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43AD1CF" w14:textId="77777777" w:rsidR="00770467" w:rsidRPr="00131A83" w:rsidRDefault="00770467" w:rsidP="003C1FA7">
      <w:pPr>
        <w:jc w:val="both"/>
        <w:rPr>
          <w:b/>
          <w:color w:val="000000" w:themeColor="text1"/>
          <w:sz w:val="16"/>
          <w:szCs w:val="16"/>
        </w:rPr>
      </w:pPr>
      <w:r w:rsidRPr="00131A83">
        <w:rPr>
          <w:b/>
          <w:color w:val="000000" w:themeColor="text1"/>
          <w:sz w:val="16"/>
          <w:szCs w:val="16"/>
        </w:rPr>
        <w:t>1911</w:t>
      </w:r>
    </w:p>
    <w:p w14:paraId="7F8FBB53" w14:textId="77777777" w:rsidR="00770467" w:rsidRPr="00131A83" w:rsidRDefault="00770467" w:rsidP="003C1FA7">
      <w:pPr>
        <w:jc w:val="both"/>
        <w:rPr>
          <w:bCs/>
          <w:color w:val="000000" w:themeColor="text1"/>
          <w:sz w:val="16"/>
          <w:szCs w:val="16"/>
        </w:rPr>
      </w:pPr>
    </w:p>
    <w:p w14:paraId="42908E2C" w14:textId="7515B20B" w:rsidR="005A30DB" w:rsidRPr="00131A83" w:rsidRDefault="005A30DB" w:rsidP="003C1FA7">
      <w:pPr>
        <w:jc w:val="both"/>
        <w:rPr>
          <w:bCs/>
          <w:i/>
          <w:color w:val="000000" w:themeColor="text1"/>
          <w:sz w:val="16"/>
          <w:szCs w:val="16"/>
        </w:rPr>
      </w:pPr>
      <w:r w:rsidRPr="00131A83">
        <w:rPr>
          <w:bCs/>
          <w:i/>
          <w:color w:val="000000" w:themeColor="text1"/>
          <w:sz w:val="16"/>
          <w:szCs w:val="16"/>
        </w:rPr>
        <w:t>Самолетостроение:</w:t>
      </w:r>
    </w:p>
    <w:p w14:paraId="443AE599" w14:textId="77777777" w:rsidR="005A30DB" w:rsidRPr="00131A83" w:rsidRDefault="005A30DB" w:rsidP="003C1FA7">
      <w:pPr>
        <w:jc w:val="both"/>
        <w:rPr>
          <w:bCs/>
          <w:i/>
          <w:color w:val="000000" w:themeColor="text1"/>
          <w:sz w:val="16"/>
          <w:szCs w:val="16"/>
        </w:rPr>
      </w:pPr>
    </w:p>
    <w:p w14:paraId="2286F62D" w14:textId="77777777" w:rsidR="005A30DB" w:rsidRPr="00131A83" w:rsidRDefault="005A30DB" w:rsidP="003C1FA7">
      <w:pPr>
        <w:pStyle w:val="1d"/>
        <w:shd w:val="clear" w:color="auto" w:fill="auto"/>
        <w:spacing w:before="0" w:line="240" w:lineRule="auto"/>
        <w:ind w:firstLine="0"/>
        <w:jc w:val="both"/>
        <w:rPr>
          <w:bCs/>
          <w:color w:val="000000" w:themeColor="text1"/>
          <w:sz w:val="16"/>
          <w:szCs w:val="16"/>
        </w:rPr>
      </w:pPr>
      <w:r w:rsidRPr="00131A83">
        <w:rPr>
          <w:bCs/>
          <w:color w:val="000000" w:themeColor="text1"/>
          <w:sz w:val="16"/>
          <w:szCs w:val="16"/>
        </w:rPr>
        <w:t>К началу 1911 г. Аэродинамическая лаборатория Санкт-Петербургского политехнического института вступила в строй и размещалась в четырехэтажном здании. Она была оснащена одной из самых больших и совершенных в мире аэро</w:t>
      </w:r>
      <w:r w:rsidRPr="00131A83">
        <w:rPr>
          <w:bCs/>
          <w:color w:val="000000" w:themeColor="text1"/>
          <w:sz w:val="16"/>
          <w:szCs w:val="16"/>
        </w:rPr>
        <w:softHyphen/>
        <w:t>динамических труб. Диаметр ее составлял 1,8 м, скорость потока — до 20 м/с. В ней можно было "исследовать полноразмерные части самолетов. Кроме того, лаборатория была оборудована малой аэродинамической трубой диаметром 0,3 м и скоростью потока 50 м/с, стендами для испытания воздушных винтов, шахтой глубиной 20 м для испытания сопротивления воздуха методом паде</w:t>
      </w:r>
      <w:r w:rsidRPr="00131A83">
        <w:rPr>
          <w:bCs/>
          <w:color w:val="000000" w:themeColor="text1"/>
          <w:sz w:val="16"/>
          <w:szCs w:val="16"/>
        </w:rPr>
        <w:softHyphen/>
        <w:t>ния тел, аэрологической лабораторией с 40-метровой вышкой, музеем, биб</w:t>
      </w:r>
      <w:r w:rsidRPr="00131A83">
        <w:rPr>
          <w:bCs/>
          <w:color w:val="000000" w:themeColor="text1"/>
          <w:sz w:val="16"/>
          <w:szCs w:val="16"/>
        </w:rPr>
        <w:softHyphen/>
        <w:t>лиотекой и лекционным залом. Построенная лаборатория считалась одной из лучших в мире. Так как политический и экономический развал государства помешал вводу в строй более крупных аэродинамических лабораторий, она до самой революции оставалась главным центром научных исследований по теории полета в Петрограде, на нее опирались в своей научной работе все де</w:t>
      </w:r>
      <w:r w:rsidRPr="00131A83">
        <w:rPr>
          <w:bCs/>
          <w:color w:val="000000" w:themeColor="text1"/>
          <w:sz w:val="16"/>
          <w:szCs w:val="16"/>
        </w:rPr>
        <w:softHyphen/>
        <w:t>ятели столичной научной школы авиации.</w:t>
      </w:r>
    </w:p>
    <w:p w14:paraId="2E9EDCCA" w14:textId="77777777" w:rsidR="005A30DB" w:rsidRPr="00131A83" w:rsidRDefault="005A30DB" w:rsidP="003C1FA7">
      <w:pPr>
        <w:pStyle w:val="1d"/>
        <w:shd w:val="clear" w:color="auto" w:fill="auto"/>
        <w:spacing w:before="0" w:line="240" w:lineRule="auto"/>
        <w:ind w:firstLine="0"/>
        <w:jc w:val="both"/>
        <w:rPr>
          <w:bCs/>
          <w:color w:val="000000" w:themeColor="text1"/>
          <w:sz w:val="16"/>
          <w:szCs w:val="16"/>
        </w:rPr>
      </w:pPr>
      <w:r w:rsidRPr="00131A83">
        <w:rPr>
          <w:bCs/>
          <w:color w:val="000000" w:themeColor="text1"/>
          <w:sz w:val="16"/>
          <w:szCs w:val="16"/>
        </w:rPr>
        <w:t>В аэродинамической лаборатории Петербургского политехнического ин</w:t>
      </w:r>
      <w:r w:rsidRPr="00131A83">
        <w:rPr>
          <w:bCs/>
          <w:color w:val="000000" w:themeColor="text1"/>
          <w:sz w:val="16"/>
          <w:szCs w:val="16"/>
        </w:rPr>
        <w:softHyphen/>
        <w:t>ститута проводились фундаментальные исследования по заказам военного ведомства, самолетостроительных заводов и предприятий по производству воздушных винтов и другого авиационного оборудования. Разумеется, про</w:t>
      </w:r>
      <w:r w:rsidRPr="00131A83">
        <w:rPr>
          <w:bCs/>
          <w:color w:val="000000" w:themeColor="text1"/>
          <w:sz w:val="16"/>
          <w:szCs w:val="16"/>
        </w:rPr>
        <w:softHyphen/>
        <w:t>водились в ней работы и в интересах учебно-исследовательского процесса. Особенно большие исследования были проведены по изучению лобового со</w:t>
      </w:r>
      <w:r w:rsidRPr="00131A83">
        <w:rPr>
          <w:bCs/>
          <w:color w:val="000000" w:themeColor="text1"/>
          <w:sz w:val="16"/>
          <w:szCs w:val="16"/>
        </w:rPr>
        <w:softHyphen/>
        <w:t>противления и особенностей обтекания тел различной формы воздушным по</w:t>
      </w:r>
      <w:r w:rsidRPr="00131A83">
        <w:rPr>
          <w:bCs/>
          <w:color w:val="000000" w:themeColor="text1"/>
          <w:sz w:val="16"/>
          <w:szCs w:val="16"/>
        </w:rPr>
        <w:softHyphen/>
        <w:t>током, влияния удлинения тел на срыв потока и гладкости поверхности на сопротивление. Для выявления наилучших аэродинамических форм был разработан искровой способ. Результаты исследований были непосредствен</w:t>
      </w:r>
      <w:r w:rsidRPr="00131A83">
        <w:rPr>
          <w:bCs/>
          <w:color w:val="000000" w:themeColor="text1"/>
          <w:sz w:val="16"/>
          <w:szCs w:val="16"/>
        </w:rPr>
        <w:softHyphen/>
        <w:t>но использованы при проектировании русских самолетов, в том числе и не имевших за рубежом аналогов многомоторных гигантов «Илья Муромец» и «Святогор» (15740).</w:t>
      </w:r>
    </w:p>
    <w:p w14:paraId="1F88ECF4" w14:textId="77777777" w:rsidR="005A30DB" w:rsidRPr="00131A83" w:rsidRDefault="005A30DB" w:rsidP="003C1FA7">
      <w:pPr>
        <w:pStyle w:val="1d"/>
        <w:shd w:val="clear" w:color="auto" w:fill="auto"/>
        <w:spacing w:before="0" w:line="240" w:lineRule="auto"/>
        <w:ind w:firstLine="0"/>
        <w:jc w:val="both"/>
        <w:rPr>
          <w:bCs/>
          <w:color w:val="000000" w:themeColor="text1"/>
          <w:sz w:val="16"/>
          <w:szCs w:val="16"/>
        </w:rPr>
      </w:pPr>
    </w:p>
    <w:p w14:paraId="2538511A" w14:textId="77777777" w:rsidR="007A1DD4" w:rsidRPr="00131A83" w:rsidRDefault="007A1DD4" w:rsidP="003C1FA7">
      <w:pPr>
        <w:pStyle w:val="16"/>
        <w:spacing w:before="0" w:after="0"/>
        <w:rPr>
          <w:rFonts w:ascii="Times New Roman" w:hAnsi="Times New Roman"/>
          <w:bCs/>
          <w:color w:val="000000" w:themeColor="text1"/>
          <w:sz w:val="16"/>
          <w:szCs w:val="16"/>
          <w:lang w:val="ru-RU"/>
        </w:rPr>
      </w:pPr>
      <w:r w:rsidRPr="00131A83">
        <w:rPr>
          <w:rFonts w:ascii="Times New Roman" w:hAnsi="Times New Roman"/>
          <w:bCs/>
          <w:color w:val="000000" w:themeColor="text1"/>
          <w:sz w:val="16"/>
          <w:szCs w:val="16"/>
          <w:lang w:val="ru-RU"/>
        </w:rPr>
        <w:t xml:space="preserve">К началу 1911 г. в Червонном создали еще два аппарата — «Терещенко №2» и «Терещенко №3». Об этих машинах почти ничего неизвестно. Можно лишь сослаться на мнение исследователей истории авиации </w:t>
      </w:r>
      <w:r w:rsidRPr="00131A83">
        <w:rPr>
          <w:rFonts w:ascii="Times New Roman" w:hAnsi="Times New Roman"/>
          <w:bCs/>
          <w:color w:val="000000" w:themeColor="text1"/>
          <w:sz w:val="16"/>
          <w:szCs w:val="16"/>
        </w:rPr>
        <w:t>B</w:t>
      </w:r>
      <w:r w:rsidRPr="00131A83">
        <w:rPr>
          <w:rFonts w:ascii="Times New Roman" w:hAnsi="Times New Roman"/>
          <w:bCs/>
          <w:color w:val="000000" w:themeColor="text1"/>
          <w:sz w:val="16"/>
          <w:szCs w:val="16"/>
          <w:lang w:val="ru-RU"/>
        </w:rPr>
        <w:t xml:space="preserve">.Сокольского и </w:t>
      </w:r>
      <w:proofErr w:type="spellStart"/>
      <w:r w:rsidRPr="00131A83">
        <w:rPr>
          <w:rFonts w:ascii="Times New Roman" w:hAnsi="Times New Roman"/>
          <w:bCs/>
          <w:color w:val="000000" w:themeColor="text1"/>
          <w:sz w:val="16"/>
          <w:szCs w:val="16"/>
          <w:lang w:val="ru-RU"/>
        </w:rPr>
        <w:t>В.Савина</w:t>
      </w:r>
      <w:proofErr w:type="spellEnd"/>
      <w:r w:rsidRPr="00131A83">
        <w:rPr>
          <w:rFonts w:ascii="Times New Roman" w:hAnsi="Times New Roman"/>
          <w:bCs/>
          <w:color w:val="000000" w:themeColor="text1"/>
          <w:sz w:val="16"/>
          <w:szCs w:val="16"/>
          <w:lang w:val="ru-RU"/>
        </w:rPr>
        <w:t xml:space="preserve">, считавших, что эти самолеты на основе конструкций Блерио спроектировал </w:t>
      </w:r>
      <w:proofErr w:type="spellStart"/>
      <w:r w:rsidRPr="00131A83">
        <w:rPr>
          <w:rFonts w:ascii="Times New Roman" w:hAnsi="Times New Roman"/>
          <w:bCs/>
          <w:color w:val="000000" w:themeColor="text1"/>
          <w:sz w:val="16"/>
          <w:szCs w:val="16"/>
          <w:lang w:val="ru-RU"/>
        </w:rPr>
        <w:t>Д.П.Григорович</w:t>
      </w:r>
      <w:proofErr w:type="spellEnd"/>
      <w:r w:rsidRPr="00131A83">
        <w:rPr>
          <w:rFonts w:ascii="Times New Roman" w:hAnsi="Times New Roman"/>
          <w:bCs/>
          <w:color w:val="000000" w:themeColor="text1"/>
          <w:sz w:val="16"/>
          <w:szCs w:val="16"/>
          <w:lang w:val="ru-RU"/>
        </w:rPr>
        <w:t xml:space="preserve"> (в литературе встречаются обозначения Г-2 и Г-3).</w:t>
      </w:r>
    </w:p>
    <w:p w14:paraId="7C8C27B6" w14:textId="77777777" w:rsidR="007A1DD4" w:rsidRPr="00131A83" w:rsidRDefault="007A1DD4" w:rsidP="003C1FA7">
      <w:pPr>
        <w:pStyle w:val="16"/>
        <w:spacing w:before="0" w:after="0"/>
        <w:rPr>
          <w:rFonts w:ascii="Times New Roman" w:hAnsi="Times New Roman"/>
          <w:bCs/>
          <w:color w:val="000000" w:themeColor="text1"/>
          <w:sz w:val="16"/>
          <w:szCs w:val="16"/>
          <w:lang w:val="ru-RU"/>
        </w:rPr>
      </w:pPr>
      <w:r w:rsidRPr="00131A83">
        <w:rPr>
          <w:rFonts w:ascii="Times New Roman" w:hAnsi="Times New Roman"/>
          <w:bCs/>
          <w:color w:val="000000" w:themeColor="text1"/>
          <w:sz w:val="16"/>
          <w:szCs w:val="16"/>
          <w:lang w:val="ru-RU"/>
        </w:rPr>
        <w:t xml:space="preserve">Григоровича быстро переманил к себе Щетинин, а в Червонное прибыл инженер </w:t>
      </w:r>
      <w:r w:rsidRPr="00131A83">
        <w:rPr>
          <w:rFonts w:ascii="Times New Roman" w:hAnsi="Times New Roman"/>
          <w:bCs/>
          <w:color w:val="000000" w:themeColor="text1"/>
          <w:sz w:val="16"/>
          <w:szCs w:val="16"/>
        </w:rPr>
        <w:t>C</w:t>
      </w:r>
      <w:r w:rsidRPr="00131A83">
        <w:rPr>
          <w:rFonts w:ascii="Times New Roman" w:hAnsi="Times New Roman"/>
          <w:bCs/>
          <w:color w:val="000000" w:themeColor="text1"/>
          <w:sz w:val="16"/>
          <w:szCs w:val="16"/>
          <w:lang w:val="ru-RU"/>
        </w:rPr>
        <w:t xml:space="preserve">. </w:t>
      </w:r>
      <w:proofErr w:type="spellStart"/>
      <w:r w:rsidRPr="00131A83">
        <w:rPr>
          <w:rFonts w:ascii="Times New Roman" w:hAnsi="Times New Roman"/>
          <w:bCs/>
          <w:color w:val="000000" w:themeColor="text1"/>
          <w:sz w:val="16"/>
          <w:szCs w:val="16"/>
          <w:lang w:val="ru-RU"/>
        </w:rPr>
        <w:t>Зембинский</w:t>
      </w:r>
      <w:proofErr w:type="spellEnd"/>
      <w:r w:rsidRPr="00131A83">
        <w:rPr>
          <w:rFonts w:ascii="Times New Roman" w:hAnsi="Times New Roman"/>
          <w:bCs/>
          <w:color w:val="000000" w:themeColor="text1"/>
          <w:sz w:val="16"/>
          <w:szCs w:val="16"/>
          <w:lang w:val="ru-RU"/>
        </w:rPr>
        <w:t xml:space="preserve">. Зимой 1911-12 гг. под его руководством построили расчалочный моноплан «Терещенко №4», в конструкции которого также было заметно влияние Блерио. Аппарат готовили к показу на Московской воздухоплавательной выставке, но в марте 1912 г. летчик </w:t>
      </w:r>
      <w:proofErr w:type="spellStart"/>
      <w:r w:rsidRPr="00131A83">
        <w:rPr>
          <w:rFonts w:ascii="Times New Roman" w:hAnsi="Times New Roman"/>
          <w:bCs/>
          <w:color w:val="000000" w:themeColor="text1"/>
          <w:sz w:val="16"/>
          <w:szCs w:val="16"/>
          <w:lang w:val="ru-RU"/>
        </w:rPr>
        <w:t>Г.Яновский</w:t>
      </w:r>
      <w:proofErr w:type="spellEnd"/>
      <w:r w:rsidRPr="00131A83">
        <w:rPr>
          <w:rFonts w:ascii="Times New Roman" w:hAnsi="Times New Roman"/>
          <w:bCs/>
          <w:color w:val="000000" w:themeColor="text1"/>
          <w:sz w:val="16"/>
          <w:szCs w:val="16"/>
          <w:lang w:val="ru-RU"/>
        </w:rPr>
        <w:t xml:space="preserve"> его разбил. Расследованием инцидента занимался главноуправляющий </w:t>
      </w:r>
      <w:proofErr w:type="spellStart"/>
      <w:r w:rsidRPr="00131A83">
        <w:rPr>
          <w:rFonts w:ascii="Times New Roman" w:hAnsi="Times New Roman"/>
          <w:bCs/>
          <w:color w:val="000000" w:themeColor="text1"/>
          <w:sz w:val="16"/>
          <w:szCs w:val="16"/>
          <w:lang w:val="ru-RU"/>
        </w:rPr>
        <w:t>Червоннским</w:t>
      </w:r>
      <w:proofErr w:type="spellEnd"/>
      <w:r w:rsidRPr="00131A83">
        <w:rPr>
          <w:rFonts w:ascii="Times New Roman" w:hAnsi="Times New Roman"/>
          <w:bCs/>
          <w:color w:val="000000" w:themeColor="text1"/>
          <w:sz w:val="16"/>
          <w:szCs w:val="16"/>
          <w:lang w:val="ru-RU"/>
        </w:rPr>
        <w:t xml:space="preserve"> имением </w:t>
      </w:r>
      <w:proofErr w:type="spellStart"/>
      <w:r w:rsidRPr="00131A83">
        <w:rPr>
          <w:rFonts w:ascii="Times New Roman" w:hAnsi="Times New Roman"/>
          <w:bCs/>
          <w:color w:val="000000" w:themeColor="text1"/>
          <w:sz w:val="16"/>
          <w:szCs w:val="16"/>
          <w:lang w:val="ru-RU"/>
        </w:rPr>
        <w:t>К.Т.Вашкевич</w:t>
      </w:r>
      <w:proofErr w:type="spellEnd"/>
      <w:r w:rsidRPr="00131A83">
        <w:rPr>
          <w:rFonts w:ascii="Times New Roman" w:hAnsi="Times New Roman"/>
          <w:bCs/>
          <w:color w:val="000000" w:themeColor="text1"/>
          <w:sz w:val="16"/>
          <w:szCs w:val="16"/>
          <w:lang w:val="ru-RU"/>
        </w:rPr>
        <w:t xml:space="preserve">, который уделял значительное внимание мастерским и решал большинство административных вопросов. В направленном Терещенко отчете он писал, что </w:t>
      </w:r>
      <w:proofErr w:type="spellStart"/>
      <w:r w:rsidRPr="00131A83">
        <w:rPr>
          <w:rFonts w:ascii="Times New Roman" w:hAnsi="Times New Roman"/>
          <w:bCs/>
          <w:color w:val="000000" w:themeColor="text1"/>
          <w:sz w:val="16"/>
          <w:szCs w:val="16"/>
          <w:lang w:val="ru-RU"/>
        </w:rPr>
        <w:t>Зембинский</w:t>
      </w:r>
      <w:proofErr w:type="spellEnd"/>
      <w:r w:rsidRPr="00131A83">
        <w:rPr>
          <w:rFonts w:ascii="Times New Roman" w:hAnsi="Times New Roman"/>
          <w:bCs/>
          <w:color w:val="000000" w:themeColor="text1"/>
          <w:sz w:val="16"/>
          <w:szCs w:val="16"/>
          <w:lang w:val="ru-RU"/>
        </w:rPr>
        <w:t xml:space="preserve"> во всем винит Яновского, который якобы умышленно разбил аэроплан, заложив крутой вираж на малой высоте и зацепив крылом землю. Однако сам Вашкевич больше доверял пилоту, утверждавшему, что он и летать-то не собирался, а лишь намерен был сделать «два прыжка», но аппарат попал на вспаханное поле, по всей вероятности, зацепил одним противокапотажным полозом </w:t>
      </w:r>
      <w:r w:rsidRPr="00131A83">
        <w:rPr>
          <w:rStyle w:val="13"/>
          <w:rFonts w:ascii="Times New Roman" w:eastAsiaTheme="majorEastAsia" w:hAnsi="Times New Roman"/>
          <w:bCs/>
          <w:color w:val="000000" w:themeColor="text1"/>
          <w:sz w:val="16"/>
          <w:szCs w:val="16"/>
          <w:lang w:val="ru-RU"/>
        </w:rPr>
        <w:t>«за почву и сделал резкий поворот, что вызвало падение»</w:t>
      </w:r>
      <w:r w:rsidRPr="00131A83">
        <w:rPr>
          <w:rFonts w:ascii="Times New Roman" w:hAnsi="Times New Roman"/>
          <w:bCs/>
          <w:color w:val="000000" w:themeColor="text1"/>
          <w:sz w:val="16"/>
          <w:szCs w:val="16"/>
          <w:lang w:val="ru-RU"/>
        </w:rPr>
        <w:t xml:space="preserve">. Судя по дальнейшему тексту этого документа, в целом отношения </w:t>
      </w:r>
      <w:proofErr w:type="spellStart"/>
      <w:r w:rsidRPr="00131A83">
        <w:rPr>
          <w:rFonts w:ascii="Times New Roman" w:hAnsi="Times New Roman"/>
          <w:bCs/>
          <w:color w:val="000000" w:themeColor="text1"/>
          <w:sz w:val="16"/>
          <w:szCs w:val="16"/>
          <w:lang w:val="ru-RU"/>
        </w:rPr>
        <w:t>Зембинского</w:t>
      </w:r>
      <w:proofErr w:type="spellEnd"/>
      <w:r w:rsidRPr="00131A83">
        <w:rPr>
          <w:rFonts w:ascii="Times New Roman" w:hAnsi="Times New Roman"/>
          <w:bCs/>
          <w:color w:val="000000" w:themeColor="text1"/>
          <w:sz w:val="16"/>
          <w:szCs w:val="16"/>
          <w:lang w:val="ru-RU"/>
        </w:rPr>
        <w:t xml:space="preserve"> и главноуправляющего не сложились. </w:t>
      </w:r>
      <w:r w:rsidRPr="00131A83">
        <w:rPr>
          <w:rStyle w:val="13"/>
          <w:rFonts w:ascii="Times New Roman" w:eastAsiaTheme="majorEastAsia" w:hAnsi="Times New Roman"/>
          <w:bCs/>
          <w:color w:val="000000" w:themeColor="text1"/>
          <w:sz w:val="16"/>
          <w:szCs w:val="16"/>
          <w:lang w:val="ru-RU"/>
        </w:rPr>
        <w:t>«</w:t>
      </w:r>
      <w:proofErr w:type="spellStart"/>
      <w:r w:rsidRPr="00131A83">
        <w:rPr>
          <w:rStyle w:val="13"/>
          <w:rFonts w:ascii="Times New Roman" w:eastAsiaTheme="majorEastAsia" w:hAnsi="Times New Roman"/>
          <w:bCs/>
          <w:color w:val="000000" w:themeColor="text1"/>
          <w:sz w:val="16"/>
          <w:szCs w:val="16"/>
          <w:lang w:val="ru-RU"/>
        </w:rPr>
        <w:t>Зембинский</w:t>
      </w:r>
      <w:proofErr w:type="spellEnd"/>
      <w:r w:rsidRPr="00131A83">
        <w:rPr>
          <w:rStyle w:val="13"/>
          <w:rFonts w:ascii="Times New Roman" w:eastAsiaTheme="majorEastAsia" w:hAnsi="Times New Roman"/>
          <w:bCs/>
          <w:color w:val="000000" w:themeColor="text1"/>
          <w:sz w:val="16"/>
          <w:szCs w:val="16"/>
          <w:lang w:val="ru-RU"/>
        </w:rPr>
        <w:t xml:space="preserve"> производит на меня странное впечатление. Чего-нибудь определенного у него нельзя добиться никогда...»</w:t>
      </w:r>
      <w:r w:rsidRPr="00131A83">
        <w:rPr>
          <w:rFonts w:ascii="Times New Roman" w:hAnsi="Times New Roman"/>
          <w:bCs/>
          <w:color w:val="000000" w:themeColor="text1"/>
          <w:sz w:val="16"/>
          <w:szCs w:val="16"/>
          <w:lang w:val="ru-RU"/>
        </w:rPr>
        <w:t xml:space="preserve">, — писал Вашкевич. Далее он сетовал, мол. авиатор не может точно сформулировать, что ему нужно, </w:t>
      </w:r>
      <w:r w:rsidRPr="00131A83">
        <w:rPr>
          <w:rStyle w:val="13"/>
          <w:rFonts w:ascii="Times New Roman" w:eastAsiaTheme="majorEastAsia" w:hAnsi="Times New Roman"/>
          <w:bCs/>
          <w:color w:val="000000" w:themeColor="text1"/>
          <w:sz w:val="16"/>
          <w:szCs w:val="16"/>
          <w:lang w:val="ru-RU"/>
        </w:rPr>
        <w:t>«а потом винит других»</w:t>
      </w:r>
      <w:r w:rsidRPr="00131A83">
        <w:rPr>
          <w:rFonts w:ascii="Times New Roman" w:hAnsi="Times New Roman"/>
          <w:bCs/>
          <w:color w:val="000000" w:themeColor="text1"/>
          <w:sz w:val="16"/>
          <w:szCs w:val="16"/>
          <w:lang w:val="ru-RU"/>
        </w:rPr>
        <w:t xml:space="preserve">. Не удивительно, что </w:t>
      </w:r>
      <w:proofErr w:type="spellStart"/>
      <w:r w:rsidRPr="00131A83">
        <w:rPr>
          <w:rFonts w:ascii="Times New Roman" w:hAnsi="Times New Roman"/>
          <w:bCs/>
          <w:color w:val="000000" w:themeColor="text1"/>
          <w:sz w:val="16"/>
          <w:szCs w:val="16"/>
          <w:lang w:val="ru-RU"/>
        </w:rPr>
        <w:t>Зембинскому</w:t>
      </w:r>
      <w:proofErr w:type="spellEnd"/>
      <w:r w:rsidRPr="00131A83">
        <w:rPr>
          <w:rFonts w:ascii="Times New Roman" w:hAnsi="Times New Roman"/>
          <w:bCs/>
          <w:color w:val="000000" w:themeColor="text1"/>
          <w:sz w:val="16"/>
          <w:szCs w:val="16"/>
          <w:lang w:val="ru-RU"/>
        </w:rPr>
        <w:t xml:space="preserve"> пришлось покинуть Червонное.</w:t>
      </w:r>
    </w:p>
    <w:p w14:paraId="27DC6615" w14:textId="77777777" w:rsidR="007A1DD4" w:rsidRPr="00131A83" w:rsidRDefault="007A1DD4" w:rsidP="003C1FA7">
      <w:pPr>
        <w:pStyle w:val="16"/>
        <w:spacing w:before="0" w:after="0"/>
        <w:rPr>
          <w:rFonts w:ascii="Times New Roman" w:hAnsi="Times New Roman"/>
          <w:bCs/>
          <w:color w:val="000000" w:themeColor="text1"/>
          <w:sz w:val="16"/>
          <w:szCs w:val="16"/>
          <w:lang w:val="ru-RU"/>
        </w:rPr>
      </w:pPr>
      <w:r w:rsidRPr="00131A83">
        <w:rPr>
          <w:rFonts w:ascii="Times New Roman" w:hAnsi="Times New Roman"/>
          <w:bCs/>
          <w:color w:val="000000" w:themeColor="text1"/>
          <w:sz w:val="16"/>
          <w:szCs w:val="16"/>
          <w:lang w:val="ru-RU"/>
        </w:rPr>
        <w:t xml:space="preserve">На смену ему пришел французский конструктор и пилот Альфред </w:t>
      </w:r>
      <w:proofErr w:type="spellStart"/>
      <w:r w:rsidRPr="00131A83">
        <w:rPr>
          <w:rFonts w:ascii="Times New Roman" w:hAnsi="Times New Roman"/>
          <w:bCs/>
          <w:color w:val="000000" w:themeColor="text1"/>
          <w:sz w:val="16"/>
          <w:szCs w:val="16"/>
          <w:lang w:val="ru-RU"/>
        </w:rPr>
        <w:t>Пишоф</w:t>
      </w:r>
      <w:proofErr w:type="spellEnd"/>
      <w:r w:rsidRPr="00131A83">
        <w:rPr>
          <w:rFonts w:ascii="Times New Roman" w:hAnsi="Times New Roman"/>
          <w:bCs/>
          <w:color w:val="000000" w:themeColor="text1"/>
          <w:sz w:val="16"/>
          <w:szCs w:val="16"/>
          <w:lang w:val="ru-RU"/>
        </w:rPr>
        <w:t>. В течение 1913-14 гг. по его проектам в Червонном построили несколько весьма похожих расчалочных монопланов. Первым из них стал «Терещенко №5», созданный с учетом требования военных обеспечить быструю сборку-разборку самолета для доставки наземным транспортом (</w:t>
      </w:r>
      <w:r w:rsidRPr="00131A83">
        <w:rPr>
          <w:rStyle w:val="14"/>
          <w:rFonts w:ascii="Times New Roman" w:eastAsiaTheme="majorEastAsia" w:hAnsi="Times New Roman"/>
          <w:b w:val="0"/>
          <w:bCs/>
          <w:color w:val="000000" w:themeColor="text1"/>
          <w:sz w:val="16"/>
          <w:szCs w:val="16"/>
          <w:lang w:val="ru-RU"/>
        </w:rPr>
        <w:t>его можно было подготовить к перевозке за 3 минуты</w:t>
      </w:r>
      <w:r w:rsidRPr="00131A83">
        <w:rPr>
          <w:rFonts w:ascii="Times New Roman" w:hAnsi="Times New Roman"/>
          <w:bCs/>
          <w:color w:val="000000" w:themeColor="text1"/>
          <w:sz w:val="16"/>
          <w:szCs w:val="16"/>
          <w:lang w:val="ru-RU"/>
        </w:rPr>
        <w:t xml:space="preserve">). Из других новшеств отметим применение роликов в системе тросового управления, а также приспособление для запуска двигателя силами одного летчика (без наземного персонала). Следующим построили «Терещенко № 5бис», с которого началось серийное производство в </w:t>
      </w:r>
      <w:proofErr w:type="spellStart"/>
      <w:r w:rsidRPr="00131A83">
        <w:rPr>
          <w:rFonts w:ascii="Times New Roman" w:hAnsi="Times New Roman"/>
          <w:bCs/>
          <w:color w:val="000000" w:themeColor="text1"/>
          <w:sz w:val="16"/>
          <w:szCs w:val="16"/>
          <w:lang w:val="ru-RU"/>
        </w:rPr>
        <w:t>Червоннских</w:t>
      </w:r>
      <w:proofErr w:type="spellEnd"/>
      <w:r w:rsidRPr="00131A83">
        <w:rPr>
          <w:rFonts w:ascii="Times New Roman" w:hAnsi="Times New Roman"/>
          <w:bCs/>
          <w:color w:val="000000" w:themeColor="text1"/>
          <w:sz w:val="16"/>
          <w:szCs w:val="16"/>
          <w:lang w:val="ru-RU"/>
        </w:rPr>
        <w:t xml:space="preserve"> мастерских. Первый такой самолет с 60-сильным ротативным мотором «Гном» в 1913 г. подготовили к участию в главном авиационном событии года тогдашней России — конкурсе военных аэропланов, однако представить его вовремя не успели и демонстрировали лишь вне конкурса. Тем не менее, самолет заинтересовал заказчиков и стал первым аэропланом, который военное ведомство приобрело у Терещенко. 7 октября того же года </w:t>
      </w:r>
      <w:proofErr w:type="spellStart"/>
      <w:r w:rsidRPr="00131A83">
        <w:rPr>
          <w:rFonts w:ascii="Times New Roman" w:hAnsi="Times New Roman"/>
          <w:bCs/>
          <w:color w:val="000000" w:themeColor="text1"/>
          <w:sz w:val="16"/>
          <w:szCs w:val="16"/>
          <w:lang w:val="ru-RU"/>
        </w:rPr>
        <w:t>Пишоф</w:t>
      </w:r>
      <w:proofErr w:type="spellEnd"/>
      <w:r w:rsidRPr="00131A83">
        <w:rPr>
          <w:rFonts w:ascii="Times New Roman" w:hAnsi="Times New Roman"/>
          <w:bCs/>
          <w:color w:val="000000" w:themeColor="text1"/>
          <w:sz w:val="16"/>
          <w:szCs w:val="16"/>
          <w:lang w:val="ru-RU"/>
        </w:rPr>
        <w:t xml:space="preserve"> передал эту машину Офицерской воздухоплавательной школе в Гатчине.</w:t>
      </w:r>
    </w:p>
    <w:p w14:paraId="4D44FBEF" w14:textId="77777777" w:rsidR="007A1DD4" w:rsidRPr="00131A83" w:rsidRDefault="007A1DD4" w:rsidP="003C1FA7">
      <w:pPr>
        <w:pStyle w:val="16"/>
        <w:spacing w:before="0" w:after="0"/>
        <w:rPr>
          <w:rFonts w:ascii="Times New Roman" w:hAnsi="Times New Roman"/>
          <w:bCs/>
          <w:color w:val="000000" w:themeColor="text1"/>
          <w:sz w:val="16"/>
          <w:szCs w:val="16"/>
          <w:lang w:val="ru-RU"/>
        </w:rPr>
      </w:pPr>
      <w:r w:rsidRPr="00131A83">
        <w:rPr>
          <w:rFonts w:ascii="Times New Roman" w:hAnsi="Times New Roman"/>
          <w:bCs/>
          <w:color w:val="000000" w:themeColor="text1"/>
          <w:sz w:val="16"/>
          <w:szCs w:val="16"/>
          <w:lang w:val="ru-RU"/>
        </w:rPr>
        <w:t>Терещенко продолжал уделять значительное внимание своему увлечению, занимался изобретательством в авиационной области, а в мастерской стремился внедрить наиболее передовые достижения тогдашней науки. Например, он намеревался организовать там аэродинамическую лабораторию и вел переписку по этому вопросу с Н.Е. Жуковским фактически до начала войны. Производственная база предприятия постоянно развивалась. Согласно отчету за 1913 г., мастерская располагала пятью металло- и пятью деревообрабатывающими станками, ее энергостанция была оборудована паровым локомобилем мощностью 10 л.с. Среднегодовая численность работающих составила 23 человека.</w:t>
      </w:r>
    </w:p>
    <w:p w14:paraId="6A81E487" w14:textId="77777777" w:rsidR="007A1DD4" w:rsidRPr="00131A83" w:rsidRDefault="007A1DD4" w:rsidP="003C1FA7">
      <w:pPr>
        <w:pStyle w:val="16"/>
        <w:spacing w:before="0" w:after="0"/>
        <w:rPr>
          <w:rFonts w:ascii="Times New Roman" w:hAnsi="Times New Roman"/>
          <w:bCs/>
          <w:color w:val="000000" w:themeColor="text1"/>
          <w:sz w:val="16"/>
          <w:szCs w:val="16"/>
          <w:lang w:val="ru-RU"/>
        </w:rPr>
      </w:pPr>
      <w:r w:rsidRPr="00131A83">
        <w:rPr>
          <w:rFonts w:ascii="Times New Roman" w:hAnsi="Times New Roman"/>
          <w:bCs/>
          <w:color w:val="000000" w:themeColor="text1"/>
          <w:sz w:val="16"/>
          <w:szCs w:val="16"/>
          <w:lang w:val="ru-RU"/>
        </w:rPr>
        <w:t xml:space="preserve">конце года конструкторская группа пополнилась выпускником КПИ большим энтузиастом авиации </w:t>
      </w:r>
      <w:proofErr w:type="spellStart"/>
      <w:r w:rsidRPr="00131A83">
        <w:rPr>
          <w:rFonts w:ascii="Times New Roman" w:hAnsi="Times New Roman"/>
          <w:bCs/>
          <w:color w:val="000000" w:themeColor="text1"/>
          <w:sz w:val="16"/>
          <w:szCs w:val="16"/>
          <w:lang w:val="ru-RU"/>
        </w:rPr>
        <w:t>В.В.Иорданом</w:t>
      </w:r>
      <w:proofErr w:type="spellEnd"/>
      <w:r w:rsidRPr="00131A83">
        <w:rPr>
          <w:rFonts w:ascii="Times New Roman" w:hAnsi="Times New Roman"/>
          <w:bCs/>
          <w:color w:val="000000" w:themeColor="text1"/>
          <w:sz w:val="16"/>
          <w:szCs w:val="16"/>
          <w:lang w:val="ru-RU"/>
        </w:rPr>
        <w:t xml:space="preserve">. Первые шаги в области воздухоплавания он делал вместе с </w:t>
      </w:r>
      <w:proofErr w:type="spellStart"/>
      <w:r w:rsidRPr="00131A83">
        <w:rPr>
          <w:rFonts w:ascii="Times New Roman" w:hAnsi="Times New Roman"/>
          <w:bCs/>
          <w:color w:val="000000" w:themeColor="text1"/>
          <w:sz w:val="16"/>
          <w:szCs w:val="16"/>
          <w:lang w:val="ru-RU"/>
        </w:rPr>
        <w:t>И.И.Сикорским</w:t>
      </w:r>
      <w:proofErr w:type="spellEnd"/>
      <w:r w:rsidRPr="00131A83">
        <w:rPr>
          <w:rFonts w:ascii="Times New Roman" w:hAnsi="Times New Roman"/>
          <w:bCs/>
          <w:color w:val="000000" w:themeColor="text1"/>
          <w:sz w:val="16"/>
          <w:szCs w:val="16"/>
          <w:lang w:val="ru-RU"/>
        </w:rPr>
        <w:t>, затем пытался самостоятельно построить т.н. «</w:t>
      </w:r>
      <w:proofErr w:type="spellStart"/>
      <w:proofErr w:type="gramStart"/>
      <w:r w:rsidRPr="00131A83">
        <w:rPr>
          <w:rFonts w:ascii="Times New Roman" w:hAnsi="Times New Roman"/>
          <w:bCs/>
          <w:color w:val="000000" w:themeColor="text1"/>
          <w:sz w:val="16"/>
          <w:szCs w:val="16"/>
          <w:lang w:val="ru-RU"/>
        </w:rPr>
        <w:t>бимоноплан</w:t>
      </w:r>
      <w:proofErr w:type="spellEnd"/>
      <w:r w:rsidRPr="00131A83">
        <w:rPr>
          <w:rFonts w:ascii="Times New Roman" w:hAnsi="Times New Roman"/>
          <w:bCs/>
          <w:color w:val="000000" w:themeColor="text1"/>
          <w:sz w:val="16"/>
          <w:szCs w:val="16"/>
          <w:lang w:val="ru-RU"/>
        </w:rPr>
        <w:t>»</w:t>
      </w:r>
      <w:r w:rsidRPr="00131A83">
        <w:rPr>
          <w:rStyle w:val="14"/>
          <w:rFonts w:ascii="Times New Roman" w:eastAsiaTheme="majorEastAsia" w:hAnsi="Times New Roman"/>
          <w:b w:val="0"/>
          <w:bCs/>
          <w:color w:val="000000" w:themeColor="text1"/>
          <w:sz w:val="16"/>
          <w:szCs w:val="16"/>
          <w:lang w:val="ru-RU"/>
        </w:rPr>
        <w:t>[</w:t>
      </w:r>
      <w:proofErr w:type="gramEnd"/>
      <w:r w:rsidRPr="00131A83">
        <w:rPr>
          <w:rStyle w:val="14"/>
          <w:rFonts w:ascii="Times New Roman" w:eastAsiaTheme="majorEastAsia" w:hAnsi="Times New Roman"/>
          <w:b w:val="0"/>
          <w:bCs/>
          <w:color w:val="000000" w:themeColor="text1"/>
          <w:sz w:val="16"/>
          <w:szCs w:val="16"/>
          <w:lang w:val="ru-RU"/>
        </w:rPr>
        <w:t>2]</w:t>
      </w:r>
      <w:r w:rsidRPr="00131A83">
        <w:rPr>
          <w:rFonts w:ascii="Times New Roman" w:hAnsi="Times New Roman"/>
          <w:bCs/>
          <w:color w:val="000000" w:themeColor="text1"/>
          <w:sz w:val="16"/>
          <w:szCs w:val="16"/>
          <w:lang w:val="ru-RU"/>
        </w:rPr>
        <w:t>, отличавшийся весьма передовой конструкцией. Однако для реализации проекта хронически не хватало средств, что подтолкнуло Иордана поступить на службу к Терещенко, где он рассчитывал завершить постройку своего аппарата. Но на новом месте оказалось навалом других забот, и самолет Иордана не увидел неба.</w:t>
      </w:r>
    </w:p>
    <w:p w14:paraId="1428EDAE" w14:textId="77777777" w:rsidR="007A1DD4" w:rsidRPr="00131A83" w:rsidRDefault="007A1DD4" w:rsidP="003C1FA7">
      <w:pPr>
        <w:pStyle w:val="16"/>
        <w:spacing w:before="0" w:after="0"/>
        <w:rPr>
          <w:rFonts w:ascii="Times New Roman" w:hAnsi="Times New Roman"/>
          <w:bCs/>
          <w:color w:val="000000" w:themeColor="text1"/>
          <w:sz w:val="16"/>
          <w:szCs w:val="16"/>
          <w:lang w:val="ru-RU"/>
        </w:rPr>
      </w:pPr>
      <w:r w:rsidRPr="00131A83">
        <w:rPr>
          <w:rFonts w:ascii="Times New Roman" w:hAnsi="Times New Roman"/>
          <w:bCs/>
          <w:color w:val="000000" w:themeColor="text1"/>
          <w:sz w:val="16"/>
          <w:szCs w:val="16"/>
          <w:lang w:val="ru-RU"/>
        </w:rPr>
        <w:t xml:space="preserve">Практически в то же время в Червонном стала работать в качестве летчика-испытателя Л.А. </w:t>
      </w:r>
      <w:proofErr w:type="spellStart"/>
      <w:r w:rsidRPr="00131A83">
        <w:rPr>
          <w:rFonts w:ascii="Times New Roman" w:hAnsi="Times New Roman"/>
          <w:bCs/>
          <w:color w:val="000000" w:themeColor="text1"/>
          <w:sz w:val="16"/>
          <w:szCs w:val="16"/>
          <w:lang w:val="ru-RU"/>
        </w:rPr>
        <w:t>Галанчикова</w:t>
      </w:r>
      <w:proofErr w:type="spellEnd"/>
      <w:r w:rsidRPr="00131A83">
        <w:rPr>
          <w:rFonts w:ascii="Times New Roman" w:hAnsi="Times New Roman"/>
          <w:bCs/>
          <w:color w:val="000000" w:themeColor="text1"/>
          <w:sz w:val="16"/>
          <w:szCs w:val="16"/>
          <w:lang w:val="ru-RU"/>
        </w:rPr>
        <w:t xml:space="preserve">, путь которой в авиацию начался в октябре 1911 г. Будучи довольно известной актрисой, выступавшей под псевдонимом Мили Моле, она окончила авиашколу Товарищества воздухоплавания «Гамаюн» и сменила театральные подмостки на воздушную сцену. Показательные полеты на родине и за рубежом быстро принесли ей известность, а после установления мирового рекорда высоты полета для женщин ее пригласил на свою фирму в качестве шеф-пилота </w:t>
      </w:r>
      <w:r w:rsidRPr="00131A83">
        <w:rPr>
          <w:rStyle w:val="14"/>
          <w:rFonts w:ascii="Times New Roman" w:eastAsiaTheme="majorEastAsia" w:hAnsi="Times New Roman"/>
          <w:b w:val="0"/>
          <w:bCs/>
          <w:color w:val="000000" w:themeColor="text1"/>
          <w:sz w:val="16"/>
          <w:szCs w:val="16"/>
          <w:lang w:val="ru-RU"/>
        </w:rPr>
        <w:t>Антони Фоккер</w:t>
      </w:r>
      <w:r w:rsidRPr="00131A83">
        <w:rPr>
          <w:rFonts w:ascii="Times New Roman" w:hAnsi="Times New Roman"/>
          <w:bCs/>
          <w:color w:val="000000" w:themeColor="text1"/>
          <w:sz w:val="16"/>
          <w:szCs w:val="16"/>
          <w:lang w:val="ru-RU"/>
        </w:rPr>
        <w:t xml:space="preserve">. Вернувшись в Россию, </w:t>
      </w:r>
      <w:proofErr w:type="spellStart"/>
      <w:r w:rsidRPr="00131A83">
        <w:rPr>
          <w:rFonts w:ascii="Times New Roman" w:hAnsi="Times New Roman"/>
          <w:bCs/>
          <w:color w:val="000000" w:themeColor="text1"/>
          <w:sz w:val="16"/>
          <w:szCs w:val="16"/>
          <w:lang w:val="ru-RU"/>
        </w:rPr>
        <w:t>Галанчикова</w:t>
      </w:r>
      <w:proofErr w:type="spellEnd"/>
      <w:r w:rsidRPr="00131A83">
        <w:rPr>
          <w:rFonts w:ascii="Times New Roman" w:hAnsi="Times New Roman"/>
          <w:bCs/>
          <w:color w:val="000000" w:themeColor="text1"/>
          <w:sz w:val="16"/>
          <w:szCs w:val="16"/>
          <w:lang w:val="ru-RU"/>
        </w:rPr>
        <w:t xml:space="preserve"> 1 декабря 1913 г. заключила с Терещенко контракт, в котором содержались весьма интересные пункты. Например, она обязалась в течение года </w:t>
      </w:r>
      <w:r w:rsidRPr="00131A83">
        <w:rPr>
          <w:rStyle w:val="13"/>
          <w:rFonts w:ascii="Times New Roman" w:eastAsiaTheme="majorEastAsia" w:hAnsi="Times New Roman"/>
          <w:bCs/>
          <w:color w:val="000000" w:themeColor="text1"/>
          <w:sz w:val="16"/>
          <w:szCs w:val="16"/>
          <w:lang w:val="ru-RU"/>
        </w:rPr>
        <w:t xml:space="preserve">«летать на аппаратах, которые мне будут даны фирмой </w:t>
      </w:r>
      <w:proofErr w:type="spellStart"/>
      <w:r w:rsidRPr="00131A83">
        <w:rPr>
          <w:rStyle w:val="13"/>
          <w:rFonts w:ascii="Times New Roman" w:eastAsiaTheme="majorEastAsia" w:hAnsi="Times New Roman"/>
          <w:bCs/>
          <w:color w:val="000000" w:themeColor="text1"/>
          <w:sz w:val="16"/>
          <w:szCs w:val="16"/>
          <w:lang w:val="ru-RU"/>
        </w:rPr>
        <w:t>Червоннской</w:t>
      </w:r>
      <w:proofErr w:type="spellEnd"/>
      <w:r w:rsidRPr="00131A83">
        <w:rPr>
          <w:rStyle w:val="13"/>
          <w:rFonts w:ascii="Times New Roman" w:eastAsiaTheme="majorEastAsia" w:hAnsi="Times New Roman"/>
          <w:bCs/>
          <w:color w:val="000000" w:themeColor="text1"/>
          <w:sz w:val="16"/>
          <w:szCs w:val="16"/>
          <w:lang w:val="ru-RU"/>
        </w:rPr>
        <w:t xml:space="preserve"> аэропланной мастерской, на других же аппаратах производить полеты не предоставлю себе права»</w:t>
      </w:r>
      <w:r w:rsidRPr="00131A83">
        <w:rPr>
          <w:rFonts w:ascii="Times New Roman" w:hAnsi="Times New Roman"/>
          <w:bCs/>
          <w:color w:val="000000" w:themeColor="text1"/>
          <w:sz w:val="16"/>
          <w:szCs w:val="16"/>
          <w:lang w:val="ru-RU"/>
        </w:rPr>
        <w:t xml:space="preserve">. И далее: </w:t>
      </w:r>
      <w:r w:rsidRPr="00131A83">
        <w:rPr>
          <w:rStyle w:val="13"/>
          <w:rFonts w:ascii="Times New Roman" w:eastAsiaTheme="majorEastAsia" w:hAnsi="Times New Roman"/>
          <w:bCs/>
          <w:color w:val="000000" w:themeColor="text1"/>
          <w:sz w:val="16"/>
          <w:szCs w:val="16"/>
          <w:lang w:val="ru-RU"/>
        </w:rPr>
        <w:t xml:space="preserve">«... принимаю на себя полную ответственность в случае могущих произойти со мной несчастных случаях, не дай Бог, во время полетов. При полетах с пассажирами </w:t>
      </w:r>
      <w:proofErr w:type="gramStart"/>
      <w:r w:rsidRPr="00131A83">
        <w:rPr>
          <w:rStyle w:val="13"/>
          <w:rFonts w:ascii="Times New Roman" w:eastAsiaTheme="majorEastAsia" w:hAnsi="Times New Roman"/>
          <w:bCs/>
          <w:color w:val="000000" w:themeColor="text1"/>
          <w:sz w:val="16"/>
          <w:szCs w:val="16"/>
          <w:lang w:val="ru-RU"/>
        </w:rPr>
        <w:t>я...</w:t>
      </w:r>
      <w:proofErr w:type="gramEnd"/>
      <w:r w:rsidRPr="00131A83">
        <w:rPr>
          <w:rStyle w:val="13"/>
          <w:rFonts w:ascii="Times New Roman" w:eastAsiaTheme="majorEastAsia" w:hAnsi="Times New Roman"/>
          <w:bCs/>
          <w:color w:val="000000" w:themeColor="text1"/>
          <w:sz w:val="16"/>
          <w:szCs w:val="16"/>
          <w:lang w:val="ru-RU"/>
        </w:rPr>
        <w:t xml:space="preserve"> должна брать от них подписки о том, что они риски принимают на свой страх...»</w:t>
      </w:r>
      <w:r w:rsidRPr="00131A83">
        <w:rPr>
          <w:rFonts w:ascii="Times New Roman" w:hAnsi="Times New Roman"/>
          <w:bCs/>
          <w:color w:val="000000" w:themeColor="text1"/>
          <w:sz w:val="16"/>
          <w:szCs w:val="16"/>
          <w:lang w:val="ru-RU"/>
        </w:rPr>
        <w:t xml:space="preserve"> </w:t>
      </w:r>
      <w:proofErr w:type="spellStart"/>
      <w:r w:rsidRPr="00131A83">
        <w:rPr>
          <w:rFonts w:ascii="Times New Roman" w:hAnsi="Times New Roman"/>
          <w:bCs/>
          <w:color w:val="000000" w:themeColor="text1"/>
          <w:sz w:val="16"/>
          <w:szCs w:val="16"/>
          <w:lang w:val="ru-RU"/>
        </w:rPr>
        <w:t>Галанчиковой</w:t>
      </w:r>
      <w:proofErr w:type="spellEnd"/>
      <w:r w:rsidRPr="00131A83">
        <w:rPr>
          <w:rFonts w:ascii="Times New Roman" w:hAnsi="Times New Roman"/>
          <w:bCs/>
          <w:color w:val="000000" w:themeColor="text1"/>
          <w:sz w:val="16"/>
          <w:szCs w:val="16"/>
          <w:lang w:val="ru-RU"/>
        </w:rPr>
        <w:t xml:space="preserve"> полагалась ежемесячная зарплата в 500 руб., квартира в Червонном и «стол».</w:t>
      </w:r>
    </w:p>
    <w:p w14:paraId="0132EF80" w14:textId="77777777" w:rsidR="007A1DD4" w:rsidRPr="00131A83" w:rsidRDefault="007A1DD4" w:rsidP="003C1FA7">
      <w:pPr>
        <w:pStyle w:val="16"/>
        <w:spacing w:before="0" w:after="0"/>
        <w:rPr>
          <w:rFonts w:ascii="Times New Roman" w:hAnsi="Times New Roman"/>
          <w:bCs/>
          <w:color w:val="000000" w:themeColor="text1"/>
          <w:sz w:val="16"/>
          <w:szCs w:val="16"/>
          <w:lang w:val="ru-RU"/>
        </w:rPr>
      </w:pPr>
      <w:proofErr w:type="spellStart"/>
      <w:r w:rsidRPr="00131A83">
        <w:rPr>
          <w:rFonts w:ascii="Times New Roman" w:hAnsi="Times New Roman"/>
          <w:bCs/>
          <w:color w:val="000000" w:themeColor="text1"/>
          <w:sz w:val="16"/>
          <w:szCs w:val="16"/>
          <w:lang w:val="ru-RU"/>
        </w:rPr>
        <w:t>нтерес</w:t>
      </w:r>
      <w:proofErr w:type="spellEnd"/>
      <w:r w:rsidRPr="00131A83">
        <w:rPr>
          <w:rFonts w:ascii="Times New Roman" w:hAnsi="Times New Roman"/>
          <w:bCs/>
          <w:color w:val="000000" w:themeColor="text1"/>
          <w:sz w:val="16"/>
          <w:szCs w:val="16"/>
          <w:lang w:val="ru-RU"/>
        </w:rPr>
        <w:t xml:space="preserve"> представляют экономические показатели деятельности мастерской за 1913 г. Расходы составили 44499 руб. 90 коп., а приход ограничился 7155 руб., уплаченными военным ведомством за поставленный в гатчинскую школу самолет. Таким образом, убытки превысили 37300 руб. В то же время, наиболее удачливые владельцы российских авиапредприятий уже получили от военных весьма солидные заказы, что не могло не стимулировать деловую активность Терещенко на этом поприще. Понимая, что заинтересовать заказчиков аппаратами собственной разработки очень трудно, он обратился к копированию французских образцов. 31 января 1914 г. был подписан контракт № 2560/144 на поставку к 31 июля того же года восьми аэропланов типа «Фарман </w:t>
      </w:r>
      <w:r w:rsidRPr="00131A83">
        <w:rPr>
          <w:rFonts w:ascii="Times New Roman" w:hAnsi="Times New Roman"/>
          <w:bCs/>
          <w:color w:val="000000" w:themeColor="text1"/>
          <w:sz w:val="16"/>
          <w:szCs w:val="16"/>
        </w:rPr>
        <w:t>XXII</w:t>
      </w:r>
      <w:r w:rsidRPr="00131A83">
        <w:rPr>
          <w:rFonts w:ascii="Times New Roman" w:hAnsi="Times New Roman"/>
          <w:bCs/>
          <w:color w:val="000000" w:themeColor="text1"/>
          <w:sz w:val="16"/>
          <w:szCs w:val="16"/>
          <w:lang w:val="ru-RU"/>
        </w:rPr>
        <w:t>» с 80-сильными двигателями «Гном» (предусматривалась также возможность использования моторов «</w:t>
      </w:r>
      <w:proofErr w:type="spellStart"/>
      <w:r w:rsidRPr="00131A83">
        <w:rPr>
          <w:rFonts w:ascii="Times New Roman" w:hAnsi="Times New Roman"/>
          <w:bCs/>
          <w:color w:val="000000" w:themeColor="text1"/>
          <w:sz w:val="16"/>
          <w:szCs w:val="16"/>
          <w:lang w:val="ru-RU"/>
        </w:rPr>
        <w:t>Калеп</w:t>
      </w:r>
      <w:proofErr w:type="spellEnd"/>
      <w:r w:rsidRPr="00131A83">
        <w:rPr>
          <w:rFonts w:ascii="Times New Roman" w:hAnsi="Times New Roman"/>
          <w:bCs/>
          <w:color w:val="000000" w:themeColor="text1"/>
          <w:sz w:val="16"/>
          <w:szCs w:val="16"/>
          <w:lang w:val="ru-RU"/>
        </w:rPr>
        <w:t>» либо «</w:t>
      </w:r>
      <w:proofErr w:type="spellStart"/>
      <w:r w:rsidRPr="00131A83">
        <w:rPr>
          <w:rFonts w:ascii="Times New Roman" w:hAnsi="Times New Roman"/>
          <w:bCs/>
          <w:color w:val="000000" w:themeColor="text1"/>
          <w:sz w:val="16"/>
          <w:szCs w:val="16"/>
          <w:lang w:val="ru-RU"/>
        </w:rPr>
        <w:t>Клерже</w:t>
      </w:r>
      <w:proofErr w:type="spellEnd"/>
      <w:r w:rsidRPr="00131A83">
        <w:rPr>
          <w:rFonts w:ascii="Times New Roman" w:hAnsi="Times New Roman"/>
          <w:bCs/>
          <w:color w:val="000000" w:themeColor="text1"/>
          <w:sz w:val="16"/>
          <w:szCs w:val="16"/>
          <w:lang w:val="ru-RU"/>
        </w:rPr>
        <w:t>»). Цену одного самолета установили в 9 000 руб., а общая сумма контракта, включая комплекты запчастей, составила 93 034 руб. 40 коп. Был жестко определен лимит на импортные комплектующие — для каждого аэроплана таковых позволялось закупить не более, чем на 800 руб.</w:t>
      </w:r>
    </w:p>
    <w:p w14:paraId="1A1AB953" w14:textId="77777777" w:rsidR="007A1DD4" w:rsidRPr="00131A83" w:rsidRDefault="007A1DD4" w:rsidP="003C1FA7">
      <w:pPr>
        <w:pStyle w:val="16"/>
        <w:spacing w:before="0" w:after="0"/>
        <w:rPr>
          <w:rFonts w:ascii="Times New Roman" w:hAnsi="Times New Roman"/>
          <w:bCs/>
          <w:color w:val="000000" w:themeColor="text1"/>
          <w:sz w:val="16"/>
          <w:szCs w:val="16"/>
          <w:lang w:val="ru-RU"/>
        </w:rPr>
      </w:pPr>
      <w:r w:rsidRPr="00131A83">
        <w:rPr>
          <w:rFonts w:ascii="Times New Roman" w:hAnsi="Times New Roman"/>
          <w:bCs/>
          <w:color w:val="000000" w:themeColor="text1"/>
          <w:sz w:val="16"/>
          <w:szCs w:val="16"/>
          <w:lang w:val="ru-RU"/>
        </w:rPr>
        <w:t xml:space="preserve">К контракту прилагались технические условия на «Фарман </w:t>
      </w:r>
      <w:r w:rsidRPr="00131A83">
        <w:rPr>
          <w:rFonts w:ascii="Times New Roman" w:hAnsi="Times New Roman"/>
          <w:bCs/>
          <w:color w:val="000000" w:themeColor="text1"/>
          <w:sz w:val="16"/>
          <w:szCs w:val="16"/>
        </w:rPr>
        <w:t>XXII</w:t>
      </w:r>
      <w:r w:rsidRPr="00131A83">
        <w:rPr>
          <w:rFonts w:ascii="Times New Roman" w:hAnsi="Times New Roman"/>
          <w:bCs/>
          <w:color w:val="000000" w:themeColor="text1"/>
          <w:sz w:val="16"/>
          <w:szCs w:val="16"/>
          <w:lang w:val="ru-RU"/>
        </w:rPr>
        <w:t xml:space="preserve">», один из первых пунктов которых гласил: «Аппараты должны быть поставлены во всем сходно с прилагаемым при сем чертежом», а далее, естественно, оговаривались положенные допуски. В этом документе также содержались описание конструкции самолета, требования к необходимым для его изготовления материалам и ряд других важных моментов. В частности, указывалось: </w:t>
      </w:r>
      <w:r w:rsidRPr="00131A83">
        <w:rPr>
          <w:rStyle w:val="13"/>
          <w:rFonts w:ascii="Times New Roman" w:eastAsiaTheme="majorEastAsia" w:hAnsi="Times New Roman"/>
          <w:bCs/>
          <w:color w:val="000000" w:themeColor="text1"/>
          <w:sz w:val="16"/>
          <w:szCs w:val="16"/>
          <w:lang w:val="ru-RU"/>
        </w:rPr>
        <w:t>«Все операции по изготовлению и сборке производятся под наблюдением офицеров, назначенных Воздухоплавательной частью...»</w:t>
      </w:r>
      <w:r w:rsidRPr="00131A83">
        <w:rPr>
          <w:rFonts w:ascii="Times New Roman" w:hAnsi="Times New Roman"/>
          <w:bCs/>
          <w:color w:val="000000" w:themeColor="text1"/>
          <w:sz w:val="16"/>
          <w:szCs w:val="16"/>
          <w:lang w:val="ru-RU"/>
        </w:rPr>
        <w:t xml:space="preserve"> Согласно контракту, сдавать самолеты предстояло в Червонном, а в технических условиях был определен порядок выполнения испытательных полетов. При этом оговариваюсь, что они проводятся </w:t>
      </w:r>
      <w:r w:rsidRPr="00131A83">
        <w:rPr>
          <w:rStyle w:val="13"/>
          <w:rFonts w:ascii="Times New Roman" w:eastAsiaTheme="majorEastAsia" w:hAnsi="Times New Roman"/>
          <w:bCs/>
          <w:color w:val="000000" w:themeColor="text1"/>
          <w:sz w:val="16"/>
          <w:szCs w:val="16"/>
          <w:lang w:val="ru-RU"/>
        </w:rPr>
        <w:t>«перед комиссией или приемщиками, решения которых безапелляционны, всецело за счет и риск поставщика...»</w:t>
      </w:r>
      <w:r w:rsidRPr="00131A83">
        <w:rPr>
          <w:rFonts w:ascii="Times New Roman" w:hAnsi="Times New Roman"/>
          <w:bCs/>
          <w:color w:val="000000" w:themeColor="text1"/>
          <w:sz w:val="16"/>
          <w:szCs w:val="16"/>
          <w:lang w:val="ru-RU"/>
        </w:rPr>
        <w:t xml:space="preserve"> Сами испытания состояли из т. н. полета на грузоподъемность (требовалось с полной полетной массой набрать высоту 500 м за 12 мин) и полета на продолжительность, во время которого следовало «не касаться земли» в течение 1,5 ч. После посадки </w:t>
      </w:r>
      <w:r w:rsidRPr="00131A83">
        <w:rPr>
          <w:rStyle w:val="13"/>
          <w:rFonts w:ascii="Times New Roman" w:eastAsiaTheme="majorEastAsia" w:hAnsi="Times New Roman"/>
          <w:bCs/>
          <w:color w:val="000000" w:themeColor="text1"/>
          <w:sz w:val="16"/>
          <w:szCs w:val="16"/>
          <w:lang w:val="ru-RU"/>
        </w:rPr>
        <w:t>«должно быть констатировано осмотром, что аппарат может повторить полет без каких-либо исправлений»</w:t>
      </w:r>
      <w:r w:rsidRPr="00131A83">
        <w:rPr>
          <w:rFonts w:ascii="Times New Roman" w:hAnsi="Times New Roman"/>
          <w:bCs/>
          <w:color w:val="000000" w:themeColor="text1"/>
          <w:sz w:val="16"/>
          <w:szCs w:val="16"/>
          <w:lang w:val="ru-RU"/>
        </w:rPr>
        <w:t>.</w:t>
      </w:r>
    </w:p>
    <w:p w14:paraId="0E4464FF" w14:textId="77777777" w:rsidR="007A1DD4" w:rsidRPr="00131A83" w:rsidRDefault="007A1DD4" w:rsidP="003C1FA7">
      <w:pPr>
        <w:pStyle w:val="16"/>
        <w:spacing w:before="0" w:after="0"/>
        <w:rPr>
          <w:rFonts w:ascii="Times New Roman" w:hAnsi="Times New Roman"/>
          <w:bCs/>
          <w:color w:val="000000" w:themeColor="text1"/>
          <w:sz w:val="16"/>
          <w:szCs w:val="16"/>
          <w:lang w:val="ru-RU"/>
        </w:rPr>
      </w:pPr>
      <w:r w:rsidRPr="00131A83">
        <w:rPr>
          <w:rFonts w:ascii="Times New Roman" w:hAnsi="Times New Roman"/>
          <w:bCs/>
          <w:color w:val="000000" w:themeColor="text1"/>
          <w:sz w:val="16"/>
          <w:szCs w:val="16"/>
          <w:lang w:val="ru-RU"/>
        </w:rPr>
        <w:t xml:space="preserve">На оригинале контракта, хранящемся в Российском государственном военно-историческом архиве, стоит пометка: «Принято 8 — все». Таким образом, первый контракт </w:t>
      </w:r>
      <w:proofErr w:type="spellStart"/>
      <w:r w:rsidRPr="00131A83">
        <w:rPr>
          <w:rFonts w:ascii="Times New Roman" w:hAnsi="Times New Roman"/>
          <w:bCs/>
          <w:color w:val="000000" w:themeColor="text1"/>
          <w:sz w:val="16"/>
          <w:szCs w:val="16"/>
          <w:lang w:val="ru-RU"/>
        </w:rPr>
        <w:t>Червоннских</w:t>
      </w:r>
      <w:proofErr w:type="spellEnd"/>
      <w:r w:rsidRPr="00131A83">
        <w:rPr>
          <w:rFonts w:ascii="Times New Roman" w:hAnsi="Times New Roman"/>
          <w:bCs/>
          <w:color w:val="000000" w:themeColor="text1"/>
          <w:sz w:val="16"/>
          <w:szCs w:val="16"/>
          <w:lang w:val="ru-RU"/>
        </w:rPr>
        <w:t xml:space="preserve"> мастерских был выполнен, хотя установленные сроки выдержать не удалось, и сдача самолетов затянулась до весны 1915 г. Интересно, что в январе того года братья Фарман уполномочили своего земляка </w:t>
      </w:r>
      <w:proofErr w:type="spellStart"/>
      <w:r w:rsidRPr="00131A83">
        <w:rPr>
          <w:rFonts w:ascii="Times New Roman" w:hAnsi="Times New Roman"/>
          <w:bCs/>
          <w:color w:val="000000" w:themeColor="text1"/>
          <w:sz w:val="16"/>
          <w:szCs w:val="16"/>
          <w:lang w:val="ru-RU"/>
        </w:rPr>
        <w:t>Пишофа</w:t>
      </w:r>
      <w:proofErr w:type="spellEnd"/>
      <w:r w:rsidRPr="00131A83">
        <w:rPr>
          <w:rFonts w:ascii="Times New Roman" w:hAnsi="Times New Roman"/>
          <w:bCs/>
          <w:color w:val="000000" w:themeColor="text1"/>
          <w:sz w:val="16"/>
          <w:szCs w:val="16"/>
          <w:lang w:val="ru-RU"/>
        </w:rPr>
        <w:t xml:space="preserve"> войти с Терещенко </w:t>
      </w:r>
      <w:r w:rsidRPr="00131A83">
        <w:rPr>
          <w:rStyle w:val="13"/>
          <w:rFonts w:ascii="Times New Roman" w:eastAsiaTheme="majorEastAsia" w:hAnsi="Times New Roman"/>
          <w:bCs/>
          <w:color w:val="000000" w:themeColor="text1"/>
          <w:sz w:val="16"/>
          <w:szCs w:val="16"/>
          <w:lang w:val="ru-RU"/>
        </w:rPr>
        <w:t xml:space="preserve">«в соглашение относительно оплаты </w:t>
      </w:r>
      <w:proofErr w:type="spellStart"/>
      <w:r w:rsidRPr="00131A83">
        <w:rPr>
          <w:rStyle w:val="13"/>
          <w:rFonts w:ascii="Times New Roman" w:eastAsiaTheme="majorEastAsia" w:hAnsi="Times New Roman"/>
          <w:bCs/>
          <w:color w:val="000000" w:themeColor="text1"/>
          <w:sz w:val="16"/>
          <w:szCs w:val="16"/>
          <w:lang w:val="ru-RU"/>
        </w:rPr>
        <w:t>лиценса</w:t>
      </w:r>
      <w:proofErr w:type="spellEnd"/>
      <w:r w:rsidRPr="00131A83">
        <w:rPr>
          <w:rStyle w:val="13"/>
          <w:rFonts w:ascii="Times New Roman" w:eastAsiaTheme="majorEastAsia" w:hAnsi="Times New Roman"/>
          <w:bCs/>
          <w:color w:val="000000" w:themeColor="text1"/>
          <w:sz w:val="16"/>
          <w:szCs w:val="16"/>
          <w:lang w:val="ru-RU"/>
        </w:rPr>
        <w:t>»</w:t>
      </w:r>
      <w:r w:rsidRPr="00131A83">
        <w:rPr>
          <w:rFonts w:ascii="Times New Roman" w:hAnsi="Times New Roman"/>
          <w:bCs/>
          <w:color w:val="000000" w:themeColor="text1"/>
          <w:sz w:val="16"/>
          <w:szCs w:val="16"/>
          <w:lang w:val="ru-RU"/>
        </w:rPr>
        <w:t xml:space="preserve"> на построенные самолеты их разработки. Не прошло и месяца, как такая оплата была выполнена. Следует также отметить, что, кроме указанных </w:t>
      </w:r>
      <w:r w:rsidRPr="00131A83">
        <w:rPr>
          <w:rFonts w:ascii="Times New Roman" w:hAnsi="Times New Roman"/>
          <w:bCs/>
          <w:color w:val="000000" w:themeColor="text1"/>
          <w:sz w:val="16"/>
          <w:szCs w:val="16"/>
          <w:lang w:val="ru-RU"/>
        </w:rPr>
        <w:lastRenderedPageBreak/>
        <w:t xml:space="preserve">выше восьми «Фарманов </w:t>
      </w:r>
      <w:r w:rsidRPr="00131A83">
        <w:rPr>
          <w:rFonts w:ascii="Times New Roman" w:hAnsi="Times New Roman"/>
          <w:bCs/>
          <w:color w:val="000000" w:themeColor="text1"/>
          <w:sz w:val="16"/>
          <w:szCs w:val="16"/>
        </w:rPr>
        <w:t>XXII</w:t>
      </w:r>
      <w:r w:rsidRPr="00131A83">
        <w:rPr>
          <w:rFonts w:ascii="Times New Roman" w:hAnsi="Times New Roman"/>
          <w:bCs/>
          <w:color w:val="000000" w:themeColor="text1"/>
          <w:sz w:val="16"/>
          <w:szCs w:val="16"/>
          <w:lang w:val="ru-RU"/>
        </w:rPr>
        <w:t>», военные получили от Терещенко еще 2 аэроплана этого же типа. Достоверно известно, что один из них был французской постройки. Вероятно, эти самолеты лишь собрали или отремонтировали в Червонном.</w:t>
      </w:r>
    </w:p>
    <w:p w14:paraId="70E34052" w14:textId="77777777" w:rsidR="007A1DD4" w:rsidRPr="00131A83" w:rsidRDefault="007A1DD4" w:rsidP="003C1FA7">
      <w:pPr>
        <w:pStyle w:val="16"/>
        <w:spacing w:before="0" w:after="0"/>
        <w:rPr>
          <w:rFonts w:ascii="Times New Roman" w:hAnsi="Times New Roman"/>
          <w:bCs/>
          <w:color w:val="000000" w:themeColor="text1"/>
          <w:sz w:val="16"/>
          <w:szCs w:val="16"/>
          <w:lang w:val="ru-RU"/>
        </w:rPr>
      </w:pPr>
      <w:r w:rsidRPr="00131A83">
        <w:rPr>
          <w:rFonts w:ascii="Times New Roman" w:hAnsi="Times New Roman"/>
          <w:bCs/>
          <w:color w:val="000000" w:themeColor="text1"/>
          <w:sz w:val="16"/>
          <w:szCs w:val="16"/>
          <w:lang w:val="ru-RU"/>
        </w:rPr>
        <w:t xml:space="preserve">1914 г. мастерские Терещенко стали именоваться </w:t>
      </w:r>
      <w:proofErr w:type="spellStart"/>
      <w:r w:rsidRPr="00131A83">
        <w:rPr>
          <w:rFonts w:ascii="Times New Roman" w:hAnsi="Times New Roman"/>
          <w:bCs/>
          <w:color w:val="000000" w:themeColor="text1"/>
          <w:sz w:val="16"/>
          <w:szCs w:val="16"/>
          <w:lang w:val="ru-RU"/>
        </w:rPr>
        <w:t>Червоннским</w:t>
      </w:r>
      <w:proofErr w:type="spellEnd"/>
      <w:r w:rsidRPr="00131A83">
        <w:rPr>
          <w:rFonts w:ascii="Times New Roman" w:hAnsi="Times New Roman"/>
          <w:bCs/>
          <w:color w:val="000000" w:themeColor="text1"/>
          <w:sz w:val="16"/>
          <w:szCs w:val="16"/>
          <w:lang w:val="ru-RU"/>
        </w:rPr>
        <w:t xml:space="preserve"> аэропланным заводом. Его директором значился </w:t>
      </w:r>
      <w:proofErr w:type="spellStart"/>
      <w:r w:rsidRPr="00131A83">
        <w:rPr>
          <w:rFonts w:ascii="Times New Roman" w:hAnsi="Times New Roman"/>
          <w:bCs/>
          <w:color w:val="000000" w:themeColor="text1"/>
          <w:sz w:val="16"/>
          <w:szCs w:val="16"/>
          <w:lang w:val="ru-RU"/>
        </w:rPr>
        <w:t>Пишоф</w:t>
      </w:r>
      <w:proofErr w:type="spellEnd"/>
      <w:r w:rsidRPr="00131A83">
        <w:rPr>
          <w:rFonts w:ascii="Times New Roman" w:hAnsi="Times New Roman"/>
          <w:bCs/>
          <w:color w:val="000000" w:themeColor="text1"/>
          <w:sz w:val="16"/>
          <w:szCs w:val="16"/>
          <w:lang w:val="ru-RU"/>
        </w:rPr>
        <w:t xml:space="preserve">, непосредственным начальником которого был Вашкевич. Терещенко в рутинную работу предприятия практически не вмешивался, занимаясь проблемами, определявшими пути стратегического развития. Хотя основная ставка была сделана на серийное производство французских машин, попытки добиться успеха с собственными разработками не прекращались. В начале 1914 г. был построен самолет «Терещенко №6», являвшийся дальнейшим развитием «Терещенко №5». На нем впервые в России применили мотор «Рон» мощностью 60 </w:t>
      </w:r>
      <w:proofErr w:type="spellStart"/>
      <w:r w:rsidRPr="00131A83">
        <w:rPr>
          <w:rFonts w:ascii="Times New Roman" w:hAnsi="Times New Roman"/>
          <w:bCs/>
          <w:color w:val="000000" w:themeColor="text1"/>
          <w:sz w:val="16"/>
          <w:szCs w:val="16"/>
          <w:lang w:val="ru-RU"/>
        </w:rPr>
        <w:t>л.с</w:t>
      </w:r>
      <w:proofErr w:type="spellEnd"/>
      <w:r w:rsidRPr="00131A83">
        <w:rPr>
          <w:rFonts w:ascii="Times New Roman" w:hAnsi="Times New Roman"/>
          <w:bCs/>
          <w:color w:val="000000" w:themeColor="text1"/>
          <w:sz w:val="16"/>
          <w:szCs w:val="16"/>
          <w:lang w:val="ru-RU"/>
        </w:rPr>
        <w:t>, который был гораздо надежнее более распространенного «Гнома». Согласно отчету о летных испытаниях, опубликованному в журнале «Автомобильная жизнь и авиация», аппарат показал неплохие летные характеристики: скорость — 120 км/ч, время подъема на 500 м. — 3,5 мин. В том же году построили два самолета «Терещенко №5бис», один из которых оснастили 60-сильным «Роном», а другой — «Гномом» мощностью 80 л.с. Очевидно, на одном из этих аэропланов отрабатывали установку рядного двигателя жидкостного охлаждения, скорее всего, 50-сильного «Мерседеса» (известно, что он в Червонном был). Однако от эксплуатации аппарата с таким мотором отказались.</w:t>
      </w:r>
    </w:p>
    <w:p w14:paraId="59277C64" w14:textId="77777777" w:rsidR="007A1DD4" w:rsidRPr="00131A83" w:rsidRDefault="007A1DD4" w:rsidP="003C1FA7">
      <w:pPr>
        <w:pStyle w:val="16"/>
        <w:spacing w:before="0" w:after="0"/>
        <w:rPr>
          <w:rFonts w:ascii="Times New Roman" w:hAnsi="Times New Roman"/>
          <w:bCs/>
          <w:color w:val="000000" w:themeColor="text1"/>
          <w:sz w:val="16"/>
          <w:szCs w:val="16"/>
          <w:lang w:val="ru-RU"/>
        </w:rPr>
      </w:pPr>
      <w:r w:rsidRPr="00131A83">
        <w:rPr>
          <w:rFonts w:ascii="Times New Roman" w:hAnsi="Times New Roman"/>
          <w:bCs/>
          <w:color w:val="000000" w:themeColor="text1"/>
          <w:sz w:val="16"/>
          <w:szCs w:val="16"/>
          <w:lang w:val="ru-RU"/>
        </w:rPr>
        <w:t xml:space="preserve">6-10 июня 1914 г. </w:t>
      </w:r>
      <w:proofErr w:type="spellStart"/>
      <w:r w:rsidRPr="00131A83">
        <w:rPr>
          <w:rFonts w:ascii="Times New Roman" w:hAnsi="Times New Roman"/>
          <w:bCs/>
          <w:color w:val="000000" w:themeColor="text1"/>
          <w:sz w:val="16"/>
          <w:szCs w:val="16"/>
          <w:lang w:val="ru-RU"/>
        </w:rPr>
        <w:t>Пишоф</w:t>
      </w:r>
      <w:proofErr w:type="spellEnd"/>
      <w:r w:rsidRPr="00131A83">
        <w:rPr>
          <w:rFonts w:ascii="Times New Roman" w:hAnsi="Times New Roman"/>
          <w:bCs/>
          <w:color w:val="000000" w:themeColor="text1"/>
          <w:sz w:val="16"/>
          <w:szCs w:val="16"/>
          <w:lang w:val="ru-RU"/>
        </w:rPr>
        <w:t xml:space="preserve"> выполнил на самолете «Терещенко №5бис» с мотором «Рон» перелет по маршруту: Червонное-Городище-</w:t>
      </w:r>
      <w:proofErr w:type="spellStart"/>
      <w:r w:rsidRPr="00131A83">
        <w:rPr>
          <w:rFonts w:ascii="Times New Roman" w:hAnsi="Times New Roman"/>
          <w:bCs/>
          <w:color w:val="000000" w:themeColor="text1"/>
          <w:sz w:val="16"/>
          <w:szCs w:val="16"/>
          <w:lang w:val="ru-RU"/>
        </w:rPr>
        <w:t>Кагарлык</w:t>
      </w:r>
      <w:proofErr w:type="spellEnd"/>
      <w:r w:rsidRPr="00131A83">
        <w:rPr>
          <w:rFonts w:ascii="Times New Roman" w:hAnsi="Times New Roman"/>
          <w:bCs/>
          <w:color w:val="000000" w:themeColor="text1"/>
          <w:sz w:val="16"/>
          <w:szCs w:val="16"/>
          <w:lang w:val="ru-RU"/>
        </w:rPr>
        <w:t xml:space="preserve">-Киев-Червонное, преодолев в общей сложности 492 версты за 4 ч 29 мин полетного времени, причем не пользуясь услугами механика. Сохранилось подробное описание этого вояжа, сделанное самим авиатором. Из него следует, что с наибольшими сложностями он столкнулся 8 июня при перелете из </w:t>
      </w:r>
      <w:proofErr w:type="spellStart"/>
      <w:r w:rsidRPr="00131A83">
        <w:rPr>
          <w:rFonts w:ascii="Times New Roman" w:hAnsi="Times New Roman"/>
          <w:bCs/>
          <w:color w:val="000000" w:themeColor="text1"/>
          <w:sz w:val="16"/>
          <w:szCs w:val="16"/>
          <w:lang w:val="ru-RU"/>
        </w:rPr>
        <w:t>Кагарлыка</w:t>
      </w:r>
      <w:proofErr w:type="spellEnd"/>
      <w:r w:rsidRPr="00131A83">
        <w:rPr>
          <w:rFonts w:ascii="Times New Roman" w:hAnsi="Times New Roman"/>
          <w:bCs/>
          <w:color w:val="000000" w:themeColor="text1"/>
          <w:sz w:val="16"/>
          <w:szCs w:val="16"/>
          <w:lang w:val="ru-RU"/>
        </w:rPr>
        <w:t xml:space="preserve"> в Киев, который проходил при сильном ветре, дожде и низкой облачности. Вскоре после старта </w:t>
      </w:r>
      <w:proofErr w:type="spellStart"/>
      <w:r w:rsidRPr="00131A83">
        <w:rPr>
          <w:rFonts w:ascii="Times New Roman" w:hAnsi="Times New Roman"/>
          <w:bCs/>
          <w:color w:val="000000" w:themeColor="text1"/>
          <w:sz w:val="16"/>
          <w:szCs w:val="16"/>
          <w:lang w:val="ru-RU"/>
        </w:rPr>
        <w:t>Пишоф</w:t>
      </w:r>
      <w:proofErr w:type="spellEnd"/>
      <w:r w:rsidRPr="00131A83">
        <w:rPr>
          <w:rFonts w:ascii="Times New Roman" w:hAnsi="Times New Roman"/>
          <w:bCs/>
          <w:color w:val="000000" w:themeColor="text1"/>
          <w:sz w:val="16"/>
          <w:szCs w:val="16"/>
          <w:lang w:val="ru-RU"/>
        </w:rPr>
        <w:t xml:space="preserve"> потерял ориентировку и вынужден был вернуться на место взлета, чтобы </w:t>
      </w:r>
      <w:r w:rsidRPr="00131A83">
        <w:rPr>
          <w:rStyle w:val="13"/>
          <w:rFonts w:ascii="Times New Roman" w:eastAsiaTheme="majorEastAsia" w:hAnsi="Times New Roman"/>
          <w:bCs/>
          <w:color w:val="000000" w:themeColor="text1"/>
          <w:sz w:val="16"/>
          <w:szCs w:val="16"/>
          <w:lang w:val="ru-RU"/>
        </w:rPr>
        <w:t>«путем расспроса окружающих»</w:t>
      </w:r>
      <w:r w:rsidRPr="00131A83">
        <w:rPr>
          <w:rFonts w:ascii="Times New Roman" w:hAnsi="Times New Roman"/>
          <w:bCs/>
          <w:color w:val="000000" w:themeColor="text1"/>
          <w:sz w:val="16"/>
          <w:szCs w:val="16"/>
          <w:lang w:val="ru-RU"/>
        </w:rPr>
        <w:t xml:space="preserve"> определить правильное направление полета. Большую часть пути пришлось идти в облаках, </w:t>
      </w:r>
      <w:r w:rsidRPr="00131A83">
        <w:rPr>
          <w:rStyle w:val="13"/>
          <w:rFonts w:ascii="Times New Roman" w:eastAsiaTheme="majorEastAsia" w:hAnsi="Times New Roman"/>
          <w:bCs/>
          <w:color w:val="000000" w:themeColor="text1"/>
          <w:sz w:val="16"/>
          <w:szCs w:val="16"/>
          <w:lang w:val="ru-RU"/>
        </w:rPr>
        <w:t>«несмотря на то, что находился на высоте не больше 200 м»</w:t>
      </w:r>
      <w:r w:rsidRPr="00131A83">
        <w:rPr>
          <w:rFonts w:ascii="Times New Roman" w:hAnsi="Times New Roman"/>
          <w:bCs/>
          <w:color w:val="000000" w:themeColor="text1"/>
          <w:sz w:val="16"/>
          <w:szCs w:val="16"/>
          <w:lang w:val="ru-RU"/>
        </w:rPr>
        <w:t xml:space="preserve">. Самолет сильно болтало. Тем не менее, через 41 минуту полета </w:t>
      </w:r>
      <w:proofErr w:type="spellStart"/>
      <w:r w:rsidRPr="00131A83">
        <w:rPr>
          <w:rFonts w:ascii="Times New Roman" w:hAnsi="Times New Roman"/>
          <w:bCs/>
          <w:color w:val="000000" w:themeColor="text1"/>
          <w:sz w:val="16"/>
          <w:szCs w:val="16"/>
          <w:lang w:val="ru-RU"/>
        </w:rPr>
        <w:t>Пишоф</w:t>
      </w:r>
      <w:proofErr w:type="spellEnd"/>
      <w:r w:rsidRPr="00131A83">
        <w:rPr>
          <w:rFonts w:ascii="Times New Roman" w:hAnsi="Times New Roman"/>
          <w:bCs/>
          <w:color w:val="000000" w:themeColor="text1"/>
          <w:sz w:val="16"/>
          <w:szCs w:val="16"/>
          <w:lang w:val="ru-RU"/>
        </w:rPr>
        <w:t xml:space="preserve"> благополучно «спустился на Киевском военном аэродроме». Подводя итоги перелета, он констатировал: </w:t>
      </w:r>
      <w:r w:rsidRPr="00131A83">
        <w:rPr>
          <w:rStyle w:val="13"/>
          <w:rFonts w:ascii="Times New Roman" w:eastAsiaTheme="majorEastAsia" w:hAnsi="Times New Roman"/>
          <w:bCs/>
          <w:color w:val="000000" w:themeColor="text1"/>
          <w:sz w:val="16"/>
          <w:szCs w:val="16"/>
          <w:lang w:val="ru-RU"/>
        </w:rPr>
        <w:t xml:space="preserve">«В течение всего путешествия аппарат и мотор были в полной </w:t>
      </w:r>
      <w:proofErr w:type="gramStart"/>
      <w:r w:rsidRPr="00131A83">
        <w:rPr>
          <w:rStyle w:val="13"/>
          <w:rFonts w:ascii="Times New Roman" w:eastAsiaTheme="majorEastAsia" w:hAnsi="Times New Roman"/>
          <w:bCs/>
          <w:color w:val="000000" w:themeColor="text1"/>
          <w:sz w:val="16"/>
          <w:szCs w:val="16"/>
          <w:lang w:val="ru-RU"/>
        </w:rPr>
        <w:t>исправности, несмотря на то, что</w:t>
      </w:r>
      <w:proofErr w:type="gramEnd"/>
      <w:r w:rsidRPr="00131A83">
        <w:rPr>
          <w:rStyle w:val="13"/>
          <w:rFonts w:ascii="Times New Roman" w:eastAsiaTheme="majorEastAsia" w:hAnsi="Times New Roman"/>
          <w:bCs/>
          <w:color w:val="000000" w:themeColor="text1"/>
          <w:sz w:val="16"/>
          <w:szCs w:val="16"/>
          <w:lang w:val="ru-RU"/>
        </w:rPr>
        <w:t xml:space="preserve"> спускаться приходилось на незнакомую и крайне неудобную местность и аппарат вынужден был находиться целую ночь на открытом воздухе под дождем. Этим было положено начало распространения частного туризма в России на русском аэроплане»</w:t>
      </w:r>
      <w:r w:rsidRPr="00131A83">
        <w:rPr>
          <w:rFonts w:ascii="Times New Roman" w:hAnsi="Times New Roman"/>
          <w:bCs/>
          <w:color w:val="000000" w:themeColor="text1"/>
          <w:sz w:val="16"/>
          <w:szCs w:val="16"/>
          <w:lang w:val="ru-RU"/>
        </w:rPr>
        <w:t>.</w:t>
      </w:r>
    </w:p>
    <w:p w14:paraId="5ADBEE74" w14:textId="77777777" w:rsidR="007A1DD4" w:rsidRPr="00131A83" w:rsidRDefault="007A1DD4" w:rsidP="003C1FA7">
      <w:pPr>
        <w:pStyle w:val="16"/>
        <w:spacing w:before="0" w:after="0"/>
        <w:rPr>
          <w:rFonts w:ascii="Times New Roman" w:hAnsi="Times New Roman"/>
          <w:bCs/>
          <w:color w:val="000000" w:themeColor="text1"/>
          <w:sz w:val="16"/>
          <w:szCs w:val="16"/>
          <w:lang w:val="ru-RU"/>
        </w:rPr>
      </w:pPr>
      <w:r w:rsidRPr="00131A83">
        <w:rPr>
          <w:rFonts w:ascii="Times New Roman" w:hAnsi="Times New Roman"/>
          <w:bCs/>
          <w:color w:val="000000" w:themeColor="text1"/>
          <w:sz w:val="16"/>
          <w:szCs w:val="16"/>
          <w:lang w:val="ru-RU"/>
        </w:rPr>
        <w:t>Но самолетам Терещенко не суждено было служить для воздушных прогулок — началась война, и оба аппарата приобрели военные. Согласно хранящимся в ЦГИАКУ документам, «Терещенко № 5бис» с мотором «Рон» был сдан в сентябре 1914г., а его собрат с двигателем «Гном» — в январе 1915 г. Известно, что второй самолет проходил фронтовые испытания. В своих отчетах военные летчики отмечали его сносную управляемость, однако крыло мешало обзору нижней полусферы, что усложняло его использование в качестве разведчика.</w:t>
      </w:r>
    </w:p>
    <w:p w14:paraId="4257C815" w14:textId="77777777" w:rsidR="007A1DD4" w:rsidRPr="00131A83" w:rsidRDefault="007A1DD4" w:rsidP="003C1FA7">
      <w:pPr>
        <w:pStyle w:val="16"/>
        <w:spacing w:before="0" w:after="0"/>
        <w:rPr>
          <w:rFonts w:ascii="Times New Roman" w:hAnsi="Times New Roman"/>
          <w:bCs/>
          <w:color w:val="000000" w:themeColor="text1"/>
          <w:sz w:val="16"/>
          <w:szCs w:val="16"/>
          <w:lang w:val="ru-RU"/>
        </w:rPr>
      </w:pPr>
      <w:r w:rsidRPr="00131A83">
        <w:rPr>
          <w:rFonts w:ascii="Times New Roman" w:hAnsi="Times New Roman"/>
          <w:bCs/>
          <w:color w:val="000000" w:themeColor="text1"/>
          <w:sz w:val="16"/>
          <w:szCs w:val="16"/>
          <w:lang w:val="ru-RU"/>
        </w:rPr>
        <w:t>вот у французского двухместного аэроплана «Моран-парасоль» такого недостатка не было. Контракт за № 1792/1179 на производство двух таких самолетов «улучшенного образца» был подписан с военным ведомством еще 3 апреля 1914 г. Стоимость одного самолета составляла 8800 руб., а общая сумма сделки, включая цену двух повозок для транспортировки самолетов, превысила 21 000 руб. Аэропланы следовало изготовить за 5 месяцев, но сделать этого так и не удалось. Началось с того, что в конце июля заказанные во Франции комплектующие при перевозке через Германию задержали местные власти. Вызволить их не смогли, как и приобрести новые. Далее в дело вмешалась фирма «Моран-</w:t>
      </w:r>
      <w:proofErr w:type="spellStart"/>
      <w:r w:rsidRPr="00131A83">
        <w:rPr>
          <w:rFonts w:ascii="Times New Roman" w:hAnsi="Times New Roman"/>
          <w:bCs/>
          <w:color w:val="000000" w:themeColor="text1"/>
          <w:sz w:val="16"/>
          <w:szCs w:val="16"/>
          <w:lang w:val="ru-RU"/>
        </w:rPr>
        <w:t>Солнье</w:t>
      </w:r>
      <w:proofErr w:type="spellEnd"/>
      <w:r w:rsidRPr="00131A83">
        <w:rPr>
          <w:rFonts w:ascii="Times New Roman" w:hAnsi="Times New Roman"/>
          <w:bCs/>
          <w:color w:val="000000" w:themeColor="text1"/>
          <w:sz w:val="16"/>
          <w:szCs w:val="16"/>
          <w:lang w:val="ru-RU"/>
        </w:rPr>
        <w:t xml:space="preserve">». Ее представитель, угрожая судом, заявил протест против внесения любых «улучшений» в фирменную конструкцию. А ведь это предусматривал один из пунктов контракта. В конце концов, в апреле 1915 г. Терещенко пришлось обратиться в военное ведомство с просьбой расторгнуть этот контракт. Причем он указывал, что по принятым обязательствам на 1914 г. </w:t>
      </w:r>
      <w:proofErr w:type="spellStart"/>
      <w:r w:rsidRPr="00131A83">
        <w:rPr>
          <w:rFonts w:ascii="Times New Roman" w:hAnsi="Times New Roman"/>
          <w:bCs/>
          <w:color w:val="000000" w:themeColor="text1"/>
          <w:sz w:val="16"/>
          <w:szCs w:val="16"/>
          <w:lang w:val="ru-RU"/>
        </w:rPr>
        <w:t>Червоннский</w:t>
      </w:r>
      <w:proofErr w:type="spellEnd"/>
      <w:r w:rsidRPr="00131A83">
        <w:rPr>
          <w:rFonts w:ascii="Times New Roman" w:hAnsi="Times New Roman"/>
          <w:bCs/>
          <w:color w:val="000000" w:themeColor="text1"/>
          <w:sz w:val="16"/>
          <w:szCs w:val="16"/>
          <w:lang w:val="ru-RU"/>
        </w:rPr>
        <w:t xml:space="preserve"> завод должен был изготовить 10 самолетов: 8 «Фарманов» и 2 «Морана», а реально сдал даже больше: 10 «Фарманов» и 2 «одноместных моноплана Терещенко».</w:t>
      </w:r>
    </w:p>
    <w:p w14:paraId="3CA3B5B4" w14:textId="77777777" w:rsidR="007A1DD4" w:rsidRPr="00131A83" w:rsidRDefault="007A1DD4" w:rsidP="003C1FA7">
      <w:pPr>
        <w:pStyle w:val="16"/>
        <w:spacing w:before="0" w:after="0"/>
        <w:rPr>
          <w:rFonts w:ascii="Times New Roman" w:hAnsi="Times New Roman"/>
          <w:bCs/>
          <w:color w:val="000000" w:themeColor="text1"/>
          <w:sz w:val="16"/>
          <w:szCs w:val="16"/>
          <w:lang w:val="ru-RU"/>
        </w:rPr>
      </w:pPr>
      <w:r w:rsidRPr="00131A83">
        <w:rPr>
          <w:rFonts w:ascii="Times New Roman" w:hAnsi="Times New Roman"/>
          <w:bCs/>
          <w:color w:val="000000" w:themeColor="text1"/>
          <w:sz w:val="16"/>
          <w:szCs w:val="16"/>
          <w:lang w:val="ru-RU"/>
        </w:rPr>
        <w:t xml:space="preserve">Серийные заказы способствовали дальнейшему расширению предприятия, количество работающих на котором в 1914 г. достигло 120 человек, а в сентябре 1915 г. в списках на получение зарплаты одних только мастеровых значилось 186 человек. Постоянно улучшалась оснащенность завода, в частности, были приобретены штамповочный пресс, несколько различных станков, 2 сварочных аппарата. Годовая производительность оценивалась в 50 аэропланов. Что касается выпуска самолетов в дальнейшем, то, к сожалению, исследованные источники не позволяют раскрыть этот вопрос полностью. Например, известно, что </w:t>
      </w:r>
      <w:proofErr w:type="spellStart"/>
      <w:r w:rsidRPr="00131A83">
        <w:rPr>
          <w:rFonts w:ascii="Times New Roman" w:hAnsi="Times New Roman"/>
          <w:bCs/>
          <w:color w:val="000000" w:themeColor="text1"/>
          <w:sz w:val="16"/>
          <w:szCs w:val="16"/>
          <w:lang w:val="ru-RU"/>
        </w:rPr>
        <w:t>Червоннский</w:t>
      </w:r>
      <w:proofErr w:type="spellEnd"/>
      <w:r w:rsidRPr="00131A83">
        <w:rPr>
          <w:rFonts w:ascii="Times New Roman" w:hAnsi="Times New Roman"/>
          <w:bCs/>
          <w:color w:val="000000" w:themeColor="text1"/>
          <w:sz w:val="16"/>
          <w:szCs w:val="16"/>
          <w:lang w:val="ru-RU"/>
        </w:rPr>
        <w:t xml:space="preserve"> завод перешел к постройке учебных аппаратов «Фарман </w:t>
      </w:r>
      <w:r w:rsidRPr="00131A83">
        <w:rPr>
          <w:rFonts w:ascii="Times New Roman" w:hAnsi="Times New Roman"/>
          <w:bCs/>
          <w:color w:val="000000" w:themeColor="text1"/>
          <w:sz w:val="16"/>
          <w:szCs w:val="16"/>
        </w:rPr>
        <w:t>XVI</w:t>
      </w:r>
      <w:r w:rsidRPr="00131A83">
        <w:rPr>
          <w:rFonts w:ascii="Times New Roman" w:hAnsi="Times New Roman"/>
          <w:bCs/>
          <w:color w:val="000000" w:themeColor="text1"/>
          <w:sz w:val="16"/>
          <w:szCs w:val="16"/>
          <w:lang w:val="ru-RU"/>
        </w:rPr>
        <w:t>», причем в конструкцию их вносились определенные изменения, а это затрудняло эксплуатацию — к ним не подходили некоторые запчасти, выпущенные другими предприятиями.</w:t>
      </w:r>
    </w:p>
    <w:p w14:paraId="6F7E9FB1" w14:textId="77777777" w:rsidR="007A1DD4" w:rsidRPr="00131A83" w:rsidRDefault="007A1DD4" w:rsidP="003C1FA7">
      <w:pPr>
        <w:pStyle w:val="16"/>
        <w:spacing w:before="0" w:after="0"/>
        <w:rPr>
          <w:rFonts w:ascii="Times New Roman" w:hAnsi="Times New Roman"/>
          <w:bCs/>
          <w:color w:val="000000" w:themeColor="text1"/>
          <w:sz w:val="16"/>
          <w:szCs w:val="16"/>
          <w:lang w:val="ru-RU"/>
        </w:rPr>
      </w:pPr>
      <w:r w:rsidRPr="00131A83">
        <w:rPr>
          <w:rFonts w:ascii="Times New Roman" w:hAnsi="Times New Roman"/>
          <w:bCs/>
          <w:color w:val="000000" w:themeColor="text1"/>
          <w:sz w:val="16"/>
          <w:szCs w:val="16"/>
          <w:lang w:val="ru-RU"/>
        </w:rPr>
        <w:t xml:space="preserve">Червонном продолжали вести проектные работы. Благодаря усилиям Григорьева, был сконструирован биплан «Терещенко №7» с расположенными рядом в одной кабине двумя сиденьями, оснащенный мотором «Гном </w:t>
      </w:r>
      <w:proofErr w:type="spellStart"/>
      <w:r w:rsidRPr="00131A83">
        <w:rPr>
          <w:rFonts w:ascii="Times New Roman" w:hAnsi="Times New Roman"/>
          <w:bCs/>
          <w:color w:val="000000" w:themeColor="text1"/>
          <w:sz w:val="16"/>
          <w:szCs w:val="16"/>
          <w:lang w:val="ru-RU"/>
        </w:rPr>
        <w:t>Моносупап</w:t>
      </w:r>
      <w:proofErr w:type="spellEnd"/>
      <w:r w:rsidRPr="00131A83">
        <w:rPr>
          <w:rFonts w:ascii="Times New Roman" w:hAnsi="Times New Roman"/>
          <w:bCs/>
          <w:color w:val="000000" w:themeColor="text1"/>
          <w:sz w:val="16"/>
          <w:szCs w:val="16"/>
          <w:lang w:val="ru-RU"/>
        </w:rPr>
        <w:t>» мощностью 100 л.с. Достроить самолет в Червонном не успели, т.к. осенью 1915 г., в связи с приближением линии фронта, завод пришлось эвакуировать.</w:t>
      </w:r>
    </w:p>
    <w:p w14:paraId="67C13951" w14:textId="77777777" w:rsidR="007A1DD4" w:rsidRPr="00131A83" w:rsidRDefault="007A1DD4" w:rsidP="003C1FA7">
      <w:pPr>
        <w:pStyle w:val="16"/>
        <w:spacing w:before="0" w:after="0"/>
        <w:rPr>
          <w:rFonts w:ascii="Times New Roman" w:hAnsi="Times New Roman"/>
          <w:bCs/>
          <w:color w:val="000000" w:themeColor="text1"/>
          <w:sz w:val="16"/>
          <w:szCs w:val="16"/>
          <w:lang w:val="ru-RU"/>
        </w:rPr>
      </w:pPr>
      <w:r w:rsidRPr="00131A83">
        <w:rPr>
          <w:rFonts w:ascii="Times New Roman" w:hAnsi="Times New Roman"/>
          <w:bCs/>
          <w:color w:val="000000" w:themeColor="text1"/>
          <w:sz w:val="16"/>
          <w:szCs w:val="16"/>
          <w:lang w:val="ru-RU"/>
        </w:rPr>
        <w:t xml:space="preserve">Терещенко в это время выехал во Францию в составе комиссии </w:t>
      </w:r>
      <w:r w:rsidRPr="00131A83">
        <w:rPr>
          <w:rStyle w:val="13"/>
          <w:rFonts w:ascii="Times New Roman" w:eastAsiaTheme="majorEastAsia" w:hAnsi="Times New Roman"/>
          <w:bCs/>
          <w:color w:val="000000" w:themeColor="text1"/>
          <w:sz w:val="16"/>
          <w:szCs w:val="16"/>
          <w:lang w:val="ru-RU"/>
        </w:rPr>
        <w:t>«по заготовке авиационного и автомобильного имущества»</w:t>
      </w:r>
      <w:r w:rsidRPr="00131A83">
        <w:rPr>
          <w:rFonts w:ascii="Times New Roman" w:hAnsi="Times New Roman"/>
          <w:bCs/>
          <w:color w:val="000000" w:themeColor="text1"/>
          <w:sz w:val="16"/>
          <w:szCs w:val="16"/>
          <w:lang w:val="ru-RU"/>
        </w:rPr>
        <w:t xml:space="preserve">. </w:t>
      </w:r>
      <w:proofErr w:type="spellStart"/>
      <w:r w:rsidRPr="00131A83">
        <w:rPr>
          <w:rFonts w:ascii="Times New Roman" w:hAnsi="Times New Roman"/>
          <w:bCs/>
          <w:color w:val="000000" w:themeColor="text1"/>
          <w:sz w:val="16"/>
          <w:szCs w:val="16"/>
          <w:lang w:val="ru-RU"/>
        </w:rPr>
        <w:t>Пишоф</w:t>
      </w:r>
      <w:proofErr w:type="spellEnd"/>
      <w:r w:rsidRPr="00131A83">
        <w:rPr>
          <w:rFonts w:ascii="Times New Roman" w:hAnsi="Times New Roman"/>
          <w:bCs/>
          <w:color w:val="000000" w:themeColor="text1"/>
          <w:sz w:val="16"/>
          <w:szCs w:val="16"/>
          <w:lang w:val="ru-RU"/>
        </w:rPr>
        <w:t xml:space="preserve"> перебрался в Одессу на </w:t>
      </w:r>
      <w:hyperlink r:id="rId6" w:history="1">
        <w:r w:rsidRPr="00131A83">
          <w:rPr>
            <w:rStyle w:val="11"/>
            <w:rFonts w:ascii="Times New Roman" w:eastAsiaTheme="majorEastAsia" w:hAnsi="Times New Roman"/>
            <w:bCs/>
            <w:color w:val="000000" w:themeColor="text1"/>
            <w:sz w:val="16"/>
            <w:szCs w:val="16"/>
            <w:lang w:val="ru-RU"/>
          </w:rPr>
          <w:t xml:space="preserve">завод </w:t>
        </w:r>
        <w:proofErr w:type="spellStart"/>
        <w:r w:rsidRPr="00131A83">
          <w:rPr>
            <w:rStyle w:val="11"/>
            <w:rFonts w:ascii="Times New Roman" w:eastAsiaTheme="majorEastAsia" w:hAnsi="Times New Roman"/>
            <w:bCs/>
            <w:color w:val="000000" w:themeColor="text1"/>
            <w:sz w:val="16"/>
            <w:szCs w:val="16"/>
            <w:lang w:val="ru-RU"/>
          </w:rPr>
          <w:t>Анатры</w:t>
        </w:r>
        <w:proofErr w:type="spellEnd"/>
      </w:hyperlink>
      <w:r w:rsidRPr="00131A83">
        <w:rPr>
          <w:rFonts w:ascii="Times New Roman" w:hAnsi="Times New Roman"/>
          <w:bCs/>
          <w:color w:val="000000" w:themeColor="text1"/>
          <w:sz w:val="16"/>
          <w:szCs w:val="16"/>
          <w:lang w:val="ru-RU"/>
        </w:rPr>
        <w:t>. Иордан пошел на военную службу и был назначен начальником авиационной базы 8-й армии. Поэтому основные заботы, связанные с эвакуацией, легли на плечи Вашкевича и других служащих главной конторы Терещенко. Была предпринята попытка перебазировать завод в Киев и при этом значительно расширить его, т.к. военные уведомили, что на дальнейшие заказы можно рассчитывать, лишь обеспечив выпуск около 150 самолетов в год. Разработали предварительный план, предусматривавший приобретение земельного участка площадью не менее 1500 кв. саженей, постройку новых производственных зданий и увеличение персонала до 368 человек. Сумма расходов на организационный период определили в 23100 руб. Но по неясным причинам этот план не реализовали. Зато в Киеве, в мастерских КПИ, удалось достроить аэроплан «Терещенко №7».</w:t>
      </w:r>
    </w:p>
    <w:p w14:paraId="7AC0C78B" w14:textId="77777777" w:rsidR="007A1DD4" w:rsidRPr="00131A83" w:rsidRDefault="007A1DD4" w:rsidP="003C1FA7">
      <w:pPr>
        <w:pStyle w:val="16"/>
        <w:spacing w:before="0" w:after="0"/>
        <w:rPr>
          <w:rFonts w:ascii="Times New Roman" w:hAnsi="Times New Roman"/>
          <w:bCs/>
          <w:color w:val="000000" w:themeColor="text1"/>
          <w:sz w:val="16"/>
          <w:szCs w:val="16"/>
          <w:lang w:val="ru-RU"/>
        </w:rPr>
      </w:pPr>
      <w:r w:rsidRPr="00131A83">
        <w:rPr>
          <w:rFonts w:ascii="Times New Roman" w:hAnsi="Times New Roman"/>
          <w:bCs/>
          <w:color w:val="000000" w:themeColor="text1"/>
          <w:sz w:val="16"/>
          <w:szCs w:val="16"/>
          <w:lang w:val="ru-RU"/>
        </w:rPr>
        <w:t xml:space="preserve">Практически все имущество завода вывезли в Москву и разместили на Ходынском поле. Начались переговоры о его продаже с акционерным обществом «Дукс». 3 октября 1915 г. «Дукс» направил в главную контору Терещенко письмо, в котором предлагал выплатить за все это добро, включая 15 аппаратов «Фарман </w:t>
      </w:r>
      <w:r w:rsidRPr="00131A83">
        <w:rPr>
          <w:rFonts w:ascii="Times New Roman" w:hAnsi="Times New Roman"/>
          <w:bCs/>
          <w:color w:val="000000" w:themeColor="text1"/>
          <w:sz w:val="16"/>
          <w:szCs w:val="16"/>
        </w:rPr>
        <w:t>XVI</w:t>
      </w:r>
      <w:r w:rsidRPr="00131A83">
        <w:rPr>
          <w:rFonts w:ascii="Times New Roman" w:hAnsi="Times New Roman"/>
          <w:bCs/>
          <w:color w:val="000000" w:themeColor="text1"/>
          <w:sz w:val="16"/>
          <w:szCs w:val="16"/>
          <w:lang w:val="ru-RU"/>
        </w:rPr>
        <w:t xml:space="preserve">» (очевидно, в различной степени готовности), 111000 руб. Однако Терещенко решил распорядиться самолетами сам. В декабре 1915 г., находясь в Париже, он выдал доверенность на ведение всех дел по продаже военному ведомству этих аэропланов своему представителю А.И. </w:t>
      </w:r>
      <w:proofErr w:type="spellStart"/>
      <w:r w:rsidRPr="00131A83">
        <w:rPr>
          <w:rFonts w:ascii="Times New Roman" w:hAnsi="Times New Roman"/>
          <w:bCs/>
          <w:color w:val="000000" w:themeColor="text1"/>
          <w:sz w:val="16"/>
          <w:szCs w:val="16"/>
          <w:lang w:val="ru-RU"/>
        </w:rPr>
        <w:t>Гуляницкому</w:t>
      </w:r>
      <w:proofErr w:type="spellEnd"/>
      <w:r w:rsidRPr="00131A83">
        <w:rPr>
          <w:rFonts w:ascii="Times New Roman" w:hAnsi="Times New Roman"/>
          <w:bCs/>
          <w:color w:val="000000" w:themeColor="text1"/>
          <w:sz w:val="16"/>
          <w:szCs w:val="16"/>
          <w:lang w:val="ru-RU"/>
        </w:rPr>
        <w:t>. И тому удалось провести такую сделку. Причем ряд должностных лиц, рассчитывавших на получение мзды, оказался обделенным. Свидетельство тому находим в письме Григорьева к Вашкевичу, написанному в Москве 28 сентября 1916 г. «По всему видно, что здешняя публика весьма восстановлена против имени Терещенко и всего, что от него исходит, видимо, за то, что труды и возможное их содействие по делу сдачи 15 «Фарманов» прошли для них без ожидаемых результатов».</w:t>
      </w:r>
    </w:p>
    <w:p w14:paraId="50B407A5" w14:textId="77777777" w:rsidR="007A1DD4" w:rsidRPr="00131A83" w:rsidRDefault="007A1DD4" w:rsidP="003C1FA7">
      <w:pPr>
        <w:pStyle w:val="16"/>
        <w:spacing w:before="0" w:after="0"/>
        <w:rPr>
          <w:rFonts w:ascii="Times New Roman" w:hAnsi="Times New Roman"/>
          <w:bCs/>
          <w:color w:val="000000" w:themeColor="text1"/>
          <w:sz w:val="16"/>
          <w:szCs w:val="16"/>
          <w:lang w:val="ru-RU"/>
        </w:rPr>
      </w:pPr>
      <w:r w:rsidRPr="00131A83">
        <w:rPr>
          <w:rFonts w:ascii="Times New Roman" w:hAnsi="Times New Roman"/>
          <w:bCs/>
          <w:color w:val="000000" w:themeColor="text1"/>
          <w:sz w:val="16"/>
          <w:szCs w:val="16"/>
          <w:lang w:val="ru-RU"/>
        </w:rPr>
        <w:t xml:space="preserve">В это время основные хлопоты Григорьева в Москве были связаны с предстоящими испытаниями аэроплана «Терещенко № 7». В том же письме он пишет, что это дело </w:t>
      </w:r>
      <w:r w:rsidRPr="00131A83">
        <w:rPr>
          <w:rStyle w:val="13"/>
          <w:rFonts w:ascii="Times New Roman" w:eastAsiaTheme="majorEastAsia" w:hAnsi="Times New Roman"/>
          <w:bCs/>
          <w:color w:val="000000" w:themeColor="text1"/>
          <w:sz w:val="16"/>
          <w:szCs w:val="16"/>
          <w:lang w:val="ru-RU"/>
        </w:rPr>
        <w:t>«будет стоить больших денег, и не потому, что аппарат негодный хотим сделать годным..., а потому, что нужно победить нашу русскую... инертность ко всему новому, возникшую уже, вероятно, у некоторых недоброжелателей на почве возможной конкуренции...»</w:t>
      </w:r>
      <w:r w:rsidRPr="00131A83">
        <w:rPr>
          <w:rFonts w:ascii="Times New Roman" w:hAnsi="Times New Roman"/>
          <w:bCs/>
          <w:color w:val="000000" w:themeColor="text1"/>
          <w:sz w:val="16"/>
          <w:szCs w:val="16"/>
          <w:lang w:val="ru-RU"/>
        </w:rPr>
        <w:t xml:space="preserve"> Надо сказать, что военные к этому самолету относились благосклонно, и в 1917 г. он успешно прошел испытания. Однако запустить его в серийное производство на каком-либо заводе не удалось. </w:t>
      </w:r>
    </w:p>
    <w:p w14:paraId="2596315D" w14:textId="77777777" w:rsidR="007A1DD4" w:rsidRPr="00131A83" w:rsidRDefault="007A1DD4" w:rsidP="003C1FA7">
      <w:pPr>
        <w:pStyle w:val="16"/>
        <w:spacing w:before="0" w:after="0"/>
        <w:rPr>
          <w:rFonts w:ascii="Times New Roman" w:hAnsi="Times New Roman"/>
          <w:bCs/>
          <w:color w:val="000000" w:themeColor="text1"/>
          <w:sz w:val="16"/>
          <w:szCs w:val="16"/>
          <w:lang w:val="ru-RU"/>
        </w:rPr>
      </w:pPr>
      <w:r w:rsidRPr="00131A83">
        <w:rPr>
          <w:rFonts w:ascii="Times New Roman" w:hAnsi="Times New Roman"/>
          <w:bCs/>
          <w:color w:val="000000" w:themeColor="text1"/>
          <w:sz w:val="16"/>
          <w:szCs w:val="16"/>
          <w:lang w:val="ru-RU"/>
        </w:rPr>
        <w:t xml:space="preserve">Еще одним наследием </w:t>
      </w:r>
      <w:proofErr w:type="spellStart"/>
      <w:r w:rsidRPr="00131A83">
        <w:rPr>
          <w:rFonts w:ascii="Times New Roman" w:hAnsi="Times New Roman"/>
          <w:bCs/>
          <w:color w:val="000000" w:themeColor="text1"/>
          <w:sz w:val="16"/>
          <w:szCs w:val="16"/>
          <w:lang w:val="ru-RU"/>
        </w:rPr>
        <w:t>Червоннского</w:t>
      </w:r>
      <w:proofErr w:type="spellEnd"/>
      <w:r w:rsidRPr="00131A83">
        <w:rPr>
          <w:rFonts w:ascii="Times New Roman" w:hAnsi="Times New Roman"/>
          <w:bCs/>
          <w:color w:val="000000" w:themeColor="text1"/>
          <w:sz w:val="16"/>
          <w:szCs w:val="16"/>
          <w:lang w:val="ru-RU"/>
        </w:rPr>
        <w:t xml:space="preserve"> завода стал поезд-мастерская. Он был сформирован с использованием части оборудования предприятия и полностью за счет Терещенко, из средств которого даже выплачивалось денежное содержание руководящему составу. Например, за 1916 г. начальник поезда коллежский асессор </w:t>
      </w:r>
      <w:proofErr w:type="spellStart"/>
      <w:r w:rsidRPr="00131A83">
        <w:rPr>
          <w:rFonts w:ascii="Times New Roman" w:hAnsi="Times New Roman"/>
          <w:bCs/>
          <w:color w:val="000000" w:themeColor="text1"/>
          <w:sz w:val="16"/>
          <w:szCs w:val="16"/>
          <w:lang w:val="ru-RU"/>
        </w:rPr>
        <w:t>С.Т.Самсонов</w:t>
      </w:r>
      <w:proofErr w:type="spellEnd"/>
      <w:r w:rsidRPr="00131A83">
        <w:rPr>
          <w:rFonts w:ascii="Times New Roman" w:hAnsi="Times New Roman"/>
          <w:bCs/>
          <w:color w:val="000000" w:themeColor="text1"/>
          <w:sz w:val="16"/>
          <w:szCs w:val="16"/>
          <w:lang w:val="ru-RU"/>
        </w:rPr>
        <w:t xml:space="preserve"> получил 3600 руб., а заведующий мастерской подпоручик </w:t>
      </w:r>
      <w:proofErr w:type="spellStart"/>
      <w:r w:rsidRPr="00131A83">
        <w:rPr>
          <w:rFonts w:ascii="Times New Roman" w:hAnsi="Times New Roman"/>
          <w:bCs/>
          <w:color w:val="000000" w:themeColor="text1"/>
          <w:sz w:val="16"/>
          <w:szCs w:val="16"/>
          <w:lang w:val="ru-RU"/>
        </w:rPr>
        <w:t>А.С.Ларионов</w:t>
      </w:r>
      <w:proofErr w:type="spellEnd"/>
      <w:r w:rsidRPr="00131A83">
        <w:rPr>
          <w:rFonts w:ascii="Times New Roman" w:hAnsi="Times New Roman"/>
          <w:bCs/>
          <w:color w:val="000000" w:themeColor="text1"/>
          <w:sz w:val="16"/>
          <w:szCs w:val="16"/>
          <w:lang w:val="ru-RU"/>
        </w:rPr>
        <w:t xml:space="preserve"> — 3000 руб. Осенью 1915 г. мастерская прибыла в Москву. Для ее развертывания были необходимы помещения, которые подыскали далеко не сразу, и работу начали прямо под открытым небом, невзирая на холод, дождь, а потом и снег. Личный состав освоил ремонт самолетов и моторов самых разных типов, возвратив в строй в течение года 250 аэропланов и 70 двигателей. Эту работу высоко оценил начальник Управления военного воздушного флота (УВВФ) генерал-майор Пневский, выразивший «исключительную благодарность» руководящему звену поезда, а также объявивший свое спасибо «молодцам рабочим и нижним чинам». Как следует из приказа по УВВФ № 152 от 19 декабря 1916г., </w:t>
      </w:r>
      <w:r w:rsidRPr="00131A83">
        <w:rPr>
          <w:rStyle w:val="13"/>
          <w:rFonts w:ascii="Times New Roman" w:eastAsiaTheme="majorEastAsia" w:hAnsi="Times New Roman"/>
          <w:bCs/>
          <w:color w:val="000000" w:themeColor="text1"/>
          <w:sz w:val="16"/>
          <w:szCs w:val="16"/>
          <w:lang w:val="ru-RU"/>
        </w:rPr>
        <w:t xml:space="preserve">«Согласно указания Августейшего Полевого Генерал-инспектора Военного Воздушного Флота, поезд мастерская Его Императорского Величества Великого Князя Александра Михайловича </w:t>
      </w:r>
      <w:proofErr w:type="spellStart"/>
      <w:r w:rsidRPr="00131A83">
        <w:rPr>
          <w:rStyle w:val="13"/>
          <w:rFonts w:ascii="Times New Roman" w:eastAsiaTheme="majorEastAsia" w:hAnsi="Times New Roman"/>
          <w:bCs/>
          <w:color w:val="000000" w:themeColor="text1"/>
          <w:sz w:val="16"/>
          <w:szCs w:val="16"/>
          <w:lang w:val="ru-RU"/>
        </w:rPr>
        <w:t>Червоннского</w:t>
      </w:r>
      <w:proofErr w:type="spellEnd"/>
      <w:r w:rsidRPr="00131A83">
        <w:rPr>
          <w:rStyle w:val="13"/>
          <w:rFonts w:ascii="Times New Roman" w:eastAsiaTheme="majorEastAsia" w:hAnsi="Times New Roman"/>
          <w:bCs/>
          <w:color w:val="000000" w:themeColor="text1"/>
          <w:sz w:val="16"/>
          <w:szCs w:val="16"/>
          <w:lang w:val="ru-RU"/>
        </w:rPr>
        <w:t xml:space="preserve"> авиационного завода Федора Федоровича Терещенко </w:t>
      </w:r>
      <w:r w:rsidRPr="00131A83">
        <w:rPr>
          <w:rStyle w:val="13"/>
          <w:rFonts w:ascii="Times New Roman" w:eastAsiaTheme="majorEastAsia" w:hAnsi="Times New Roman"/>
          <w:bCs/>
          <w:color w:val="000000" w:themeColor="text1"/>
          <w:sz w:val="16"/>
          <w:szCs w:val="16"/>
        </w:rPr>
        <w:t>o</w:t>
      </w:r>
      <w:proofErr w:type="spellStart"/>
      <w:r w:rsidRPr="00131A83">
        <w:rPr>
          <w:rStyle w:val="13"/>
          <w:rFonts w:ascii="Times New Roman" w:eastAsiaTheme="majorEastAsia" w:hAnsi="Times New Roman"/>
          <w:bCs/>
          <w:color w:val="000000" w:themeColor="text1"/>
          <w:sz w:val="16"/>
          <w:szCs w:val="16"/>
          <w:lang w:val="ru-RU"/>
        </w:rPr>
        <w:t>тправляется</w:t>
      </w:r>
      <w:proofErr w:type="spellEnd"/>
      <w:r w:rsidRPr="00131A83">
        <w:rPr>
          <w:rStyle w:val="13"/>
          <w:rFonts w:ascii="Times New Roman" w:eastAsiaTheme="majorEastAsia" w:hAnsi="Times New Roman"/>
          <w:bCs/>
          <w:color w:val="000000" w:themeColor="text1"/>
          <w:sz w:val="16"/>
          <w:szCs w:val="16"/>
          <w:lang w:val="ru-RU"/>
        </w:rPr>
        <w:t xml:space="preserve"> в состав действующей армии»</w:t>
      </w:r>
      <w:r w:rsidRPr="00131A83">
        <w:rPr>
          <w:rFonts w:ascii="Times New Roman" w:hAnsi="Times New Roman"/>
          <w:bCs/>
          <w:color w:val="000000" w:themeColor="text1"/>
          <w:sz w:val="16"/>
          <w:szCs w:val="16"/>
          <w:lang w:val="ru-RU"/>
        </w:rPr>
        <w:t>. Через 2 недели Терещенко лично возглавил поезд. Действия передвижной мастерской во фронтовых условиях тоже оказались успешными. За руководство ею и другие заслуги в годы войны Федор Федорович был награжден орденами Св. Владимира 4-й степени и Св. Анны 2-й степени.</w:t>
      </w:r>
    </w:p>
    <w:p w14:paraId="0DF09042" w14:textId="77777777" w:rsidR="007A1DD4" w:rsidRPr="00131A83" w:rsidRDefault="007A1DD4" w:rsidP="003C1FA7">
      <w:pPr>
        <w:pStyle w:val="16"/>
        <w:spacing w:before="0" w:after="0"/>
        <w:rPr>
          <w:rFonts w:ascii="Times New Roman" w:hAnsi="Times New Roman"/>
          <w:bCs/>
          <w:color w:val="000000" w:themeColor="text1"/>
          <w:sz w:val="16"/>
          <w:szCs w:val="16"/>
          <w:lang w:val="ru-RU"/>
        </w:rPr>
      </w:pPr>
      <w:proofErr w:type="spellStart"/>
      <w:r w:rsidRPr="00131A83">
        <w:rPr>
          <w:rFonts w:ascii="Times New Roman" w:hAnsi="Times New Roman"/>
          <w:bCs/>
          <w:color w:val="000000" w:themeColor="text1"/>
          <w:sz w:val="16"/>
          <w:szCs w:val="16"/>
          <w:lang w:val="ru-RU"/>
        </w:rPr>
        <w:t>ам</w:t>
      </w:r>
      <w:proofErr w:type="spellEnd"/>
      <w:r w:rsidRPr="00131A83">
        <w:rPr>
          <w:rFonts w:ascii="Times New Roman" w:hAnsi="Times New Roman"/>
          <w:bCs/>
          <w:color w:val="000000" w:themeColor="text1"/>
          <w:sz w:val="16"/>
          <w:szCs w:val="16"/>
          <w:lang w:val="ru-RU"/>
        </w:rPr>
        <w:t xml:space="preserve"> </w:t>
      </w:r>
      <w:proofErr w:type="spellStart"/>
      <w:r w:rsidRPr="00131A83">
        <w:rPr>
          <w:rFonts w:ascii="Times New Roman" w:hAnsi="Times New Roman"/>
          <w:bCs/>
          <w:color w:val="000000" w:themeColor="text1"/>
          <w:sz w:val="16"/>
          <w:szCs w:val="16"/>
          <w:lang w:val="ru-RU"/>
        </w:rPr>
        <w:t>Червоннский</w:t>
      </w:r>
      <w:proofErr w:type="spellEnd"/>
      <w:r w:rsidRPr="00131A83">
        <w:rPr>
          <w:rFonts w:ascii="Times New Roman" w:hAnsi="Times New Roman"/>
          <w:bCs/>
          <w:color w:val="000000" w:themeColor="text1"/>
          <w:sz w:val="16"/>
          <w:szCs w:val="16"/>
          <w:lang w:val="ru-RU"/>
        </w:rPr>
        <w:t xml:space="preserve"> завод все-таки был продан «Дуксу». В конце 1915 г. — начале 1916 г. этой фирме передали различное оборудование, включая 15 станков, авиационные материалы, готовые изделия и т.п. на сумму 86039 руб. Остатки имущества ликвидированного предприятия </w:t>
      </w:r>
      <w:proofErr w:type="spellStart"/>
      <w:r w:rsidRPr="00131A83">
        <w:rPr>
          <w:rFonts w:ascii="Times New Roman" w:hAnsi="Times New Roman"/>
          <w:bCs/>
          <w:color w:val="000000" w:themeColor="text1"/>
          <w:sz w:val="16"/>
          <w:szCs w:val="16"/>
          <w:lang w:val="ru-RU"/>
        </w:rPr>
        <w:t>П.Т.Замлилый</w:t>
      </w:r>
      <w:proofErr w:type="spellEnd"/>
      <w:r w:rsidRPr="00131A83">
        <w:rPr>
          <w:rFonts w:ascii="Times New Roman" w:hAnsi="Times New Roman"/>
          <w:bCs/>
          <w:color w:val="000000" w:themeColor="text1"/>
          <w:sz w:val="16"/>
          <w:szCs w:val="16"/>
          <w:lang w:val="ru-RU"/>
        </w:rPr>
        <w:t xml:space="preserve"> еще длительное время распродавал в розницу. В частности, 22 мая 1916 г. он предложил приобрести моторы «Мерседес» в 50 л.с. и «Австро-Даймлер» в 40 </w:t>
      </w:r>
      <w:proofErr w:type="spellStart"/>
      <w:r w:rsidRPr="00131A83">
        <w:rPr>
          <w:rFonts w:ascii="Times New Roman" w:hAnsi="Times New Roman"/>
          <w:bCs/>
          <w:color w:val="000000" w:themeColor="text1"/>
          <w:sz w:val="16"/>
          <w:szCs w:val="16"/>
          <w:lang w:val="ru-RU"/>
        </w:rPr>
        <w:t>л.с</w:t>
      </w:r>
      <w:proofErr w:type="spellEnd"/>
      <w:r w:rsidRPr="00131A83">
        <w:rPr>
          <w:rFonts w:ascii="Times New Roman" w:hAnsi="Times New Roman"/>
          <w:bCs/>
          <w:color w:val="000000" w:themeColor="text1"/>
          <w:sz w:val="16"/>
          <w:szCs w:val="16"/>
          <w:lang w:val="ru-RU"/>
        </w:rPr>
        <w:t xml:space="preserve">, а также различные запчасти к двигателям «Гном». Обращение осталось без ответа. Последнее упоминание о предприятии </w:t>
      </w:r>
      <w:r w:rsidRPr="00131A83">
        <w:rPr>
          <w:rFonts w:ascii="Times New Roman" w:hAnsi="Times New Roman"/>
          <w:bCs/>
          <w:color w:val="000000" w:themeColor="text1"/>
          <w:sz w:val="16"/>
          <w:szCs w:val="16"/>
        </w:rPr>
        <w:t>Tepe</w:t>
      </w:r>
      <w:proofErr w:type="spellStart"/>
      <w:r w:rsidRPr="00131A83">
        <w:rPr>
          <w:rFonts w:ascii="Times New Roman" w:hAnsi="Times New Roman"/>
          <w:bCs/>
          <w:color w:val="000000" w:themeColor="text1"/>
          <w:sz w:val="16"/>
          <w:szCs w:val="16"/>
          <w:lang w:val="ru-RU"/>
        </w:rPr>
        <w:t>щенко</w:t>
      </w:r>
      <w:proofErr w:type="spellEnd"/>
      <w:r w:rsidRPr="00131A83">
        <w:rPr>
          <w:rFonts w:ascii="Times New Roman" w:hAnsi="Times New Roman"/>
          <w:bCs/>
          <w:color w:val="000000" w:themeColor="text1"/>
          <w:sz w:val="16"/>
          <w:szCs w:val="16"/>
          <w:lang w:val="ru-RU"/>
        </w:rPr>
        <w:t xml:space="preserve"> датировано 18 января 1917 г., когда приобрело «наличной покупкой» (то есть без заключения контракта) из остатков имущества </w:t>
      </w:r>
      <w:proofErr w:type="spellStart"/>
      <w:r w:rsidRPr="00131A83">
        <w:rPr>
          <w:rFonts w:ascii="Times New Roman" w:hAnsi="Times New Roman"/>
          <w:bCs/>
          <w:color w:val="000000" w:themeColor="text1"/>
          <w:sz w:val="16"/>
          <w:szCs w:val="16"/>
          <w:lang w:val="ru-RU"/>
        </w:rPr>
        <w:t>Червоннского</w:t>
      </w:r>
      <w:proofErr w:type="spellEnd"/>
      <w:r w:rsidRPr="00131A83">
        <w:rPr>
          <w:rFonts w:ascii="Times New Roman" w:hAnsi="Times New Roman"/>
          <w:bCs/>
          <w:color w:val="000000" w:themeColor="text1"/>
          <w:sz w:val="16"/>
          <w:szCs w:val="16"/>
          <w:lang w:val="ru-RU"/>
        </w:rPr>
        <w:t xml:space="preserve"> завода один комплект запчастей к «Фарману </w:t>
      </w:r>
      <w:r w:rsidRPr="00131A83">
        <w:rPr>
          <w:rFonts w:ascii="Times New Roman" w:hAnsi="Times New Roman"/>
          <w:bCs/>
          <w:color w:val="000000" w:themeColor="text1"/>
          <w:sz w:val="16"/>
          <w:szCs w:val="16"/>
        </w:rPr>
        <w:t>XVI</w:t>
      </w:r>
      <w:r w:rsidRPr="00131A83">
        <w:rPr>
          <w:rFonts w:ascii="Times New Roman" w:hAnsi="Times New Roman"/>
          <w:bCs/>
          <w:color w:val="000000" w:themeColor="text1"/>
          <w:sz w:val="16"/>
          <w:szCs w:val="16"/>
          <w:lang w:val="ru-RU"/>
        </w:rPr>
        <w:t>».</w:t>
      </w:r>
    </w:p>
    <w:p w14:paraId="60DAF4CA" w14:textId="77777777" w:rsidR="007A1DD4" w:rsidRPr="00131A83" w:rsidRDefault="007A1DD4" w:rsidP="003C1FA7">
      <w:pPr>
        <w:pStyle w:val="16"/>
        <w:spacing w:before="0" w:after="0"/>
        <w:rPr>
          <w:rFonts w:ascii="Times New Roman" w:hAnsi="Times New Roman"/>
          <w:bCs/>
          <w:color w:val="000000" w:themeColor="text1"/>
          <w:sz w:val="16"/>
          <w:szCs w:val="16"/>
          <w:lang w:val="ru-RU"/>
        </w:rPr>
      </w:pPr>
      <w:r w:rsidRPr="00131A83">
        <w:rPr>
          <w:rFonts w:ascii="Times New Roman" w:hAnsi="Times New Roman"/>
          <w:bCs/>
          <w:color w:val="000000" w:themeColor="text1"/>
          <w:sz w:val="16"/>
          <w:szCs w:val="16"/>
          <w:lang w:val="ru-RU"/>
        </w:rPr>
        <w:t xml:space="preserve">После прихода в Украину советской власти имение Червонное было национализировано. О восстановлении там авиационного завода никто не помышлял, хотя все производственные помещения сохранялись довольно долго и были разобраны после Второй мировой войны. О судьбе самого Терещенко долгие </w:t>
      </w:r>
      <w:r w:rsidRPr="00131A83">
        <w:rPr>
          <w:rFonts w:ascii="Times New Roman" w:hAnsi="Times New Roman"/>
          <w:bCs/>
          <w:color w:val="000000" w:themeColor="text1"/>
          <w:sz w:val="16"/>
          <w:szCs w:val="16"/>
          <w:lang w:val="ru-RU"/>
        </w:rPr>
        <w:lastRenderedPageBreak/>
        <w:t xml:space="preserve">годы на родине ничего не знали даже исследователи, занимавшиеся историей этой семьи. Лишь несколько лет назад, благодаря </w:t>
      </w:r>
      <w:r w:rsidRPr="00131A83">
        <w:rPr>
          <w:rFonts w:ascii="Times New Roman" w:hAnsi="Times New Roman"/>
          <w:bCs/>
          <w:color w:val="000000" w:themeColor="text1"/>
          <w:sz w:val="16"/>
          <w:szCs w:val="16"/>
        </w:rPr>
        <w:t>yc</w:t>
      </w:r>
      <w:proofErr w:type="spellStart"/>
      <w:r w:rsidRPr="00131A83">
        <w:rPr>
          <w:rFonts w:ascii="Times New Roman" w:hAnsi="Times New Roman"/>
          <w:bCs/>
          <w:color w:val="000000" w:themeColor="text1"/>
          <w:sz w:val="16"/>
          <w:szCs w:val="16"/>
          <w:lang w:val="ru-RU"/>
        </w:rPr>
        <w:t>илиям</w:t>
      </w:r>
      <w:proofErr w:type="spellEnd"/>
      <w:r w:rsidRPr="00131A83">
        <w:rPr>
          <w:rFonts w:ascii="Times New Roman" w:hAnsi="Times New Roman"/>
          <w:bCs/>
          <w:color w:val="000000" w:themeColor="text1"/>
          <w:sz w:val="16"/>
          <w:szCs w:val="16"/>
          <w:lang w:val="ru-RU"/>
        </w:rPr>
        <w:t xml:space="preserve"> киевского историка </w:t>
      </w:r>
      <w:proofErr w:type="spellStart"/>
      <w:r w:rsidRPr="00131A83">
        <w:rPr>
          <w:rFonts w:ascii="Times New Roman" w:hAnsi="Times New Roman"/>
          <w:bCs/>
          <w:color w:val="000000" w:themeColor="text1"/>
          <w:sz w:val="16"/>
          <w:szCs w:val="16"/>
          <w:lang w:val="ru-RU"/>
        </w:rPr>
        <w:t>В.В.Ковалинского</w:t>
      </w:r>
      <w:proofErr w:type="spellEnd"/>
      <w:r w:rsidRPr="00131A83">
        <w:rPr>
          <w:rFonts w:ascii="Times New Roman" w:hAnsi="Times New Roman"/>
          <w:bCs/>
          <w:color w:val="000000" w:themeColor="text1"/>
          <w:sz w:val="16"/>
          <w:szCs w:val="16"/>
          <w:lang w:val="ru-RU"/>
        </w:rPr>
        <w:t xml:space="preserve"> стало известно, что Федор Федорович эмигрировал во Францию и жил в Париже до своей кончины 30 января 1950 г. (12252)</w:t>
      </w:r>
    </w:p>
    <w:p w14:paraId="4AEDC7CB" w14:textId="77777777" w:rsidR="007A1DD4" w:rsidRPr="00131A83" w:rsidRDefault="007A1DD4" w:rsidP="003C1FA7">
      <w:pPr>
        <w:jc w:val="both"/>
        <w:rPr>
          <w:bCs/>
          <w:i/>
          <w:color w:val="000000" w:themeColor="text1"/>
          <w:sz w:val="16"/>
          <w:szCs w:val="16"/>
        </w:rPr>
      </w:pPr>
    </w:p>
    <w:p w14:paraId="48126A25" w14:textId="3EAB1469" w:rsidR="00770467" w:rsidRPr="00131A83" w:rsidRDefault="00770467" w:rsidP="003C1FA7">
      <w:pPr>
        <w:jc w:val="both"/>
        <w:rPr>
          <w:bCs/>
          <w:color w:val="000000" w:themeColor="text1"/>
          <w:sz w:val="16"/>
          <w:szCs w:val="16"/>
        </w:rPr>
      </w:pPr>
      <w:r w:rsidRPr="00131A83">
        <w:rPr>
          <w:bCs/>
          <w:i/>
          <w:color w:val="000000" w:themeColor="text1"/>
          <w:sz w:val="16"/>
          <w:szCs w:val="16"/>
        </w:rPr>
        <w:t>Другие оборонные отрасли:</w:t>
      </w:r>
    </w:p>
    <w:p w14:paraId="057EE530" w14:textId="77777777" w:rsidR="00770467" w:rsidRPr="00131A83" w:rsidRDefault="00770467" w:rsidP="003C1FA7">
      <w:pPr>
        <w:jc w:val="both"/>
        <w:rPr>
          <w:bCs/>
          <w:color w:val="000000" w:themeColor="text1"/>
          <w:sz w:val="16"/>
          <w:szCs w:val="16"/>
        </w:rPr>
      </w:pPr>
    </w:p>
    <w:p w14:paraId="702B0A72" w14:textId="63F80920" w:rsidR="00770467" w:rsidRPr="00131A83" w:rsidRDefault="00FF2B0C" w:rsidP="003C1FA7">
      <w:pPr>
        <w:jc w:val="both"/>
        <w:rPr>
          <w:bCs/>
          <w:color w:val="000000" w:themeColor="text1"/>
          <w:sz w:val="16"/>
          <w:szCs w:val="16"/>
        </w:rPr>
      </w:pPr>
      <w:r w:rsidRPr="00131A83">
        <w:rPr>
          <w:bCs/>
          <w:color w:val="000000" w:themeColor="text1"/>
          <w:sz w:val="16"/>
          <w:szCs w:val="16"/>
        </w:rPr>
        <w:t>К</w:t>
      </w:r>
      <w:r w:rsidR="00770467" w:rsidRPr="00131A83">
        <w:rPr>
          <w:bCs/>
          <w:color w:val="000000" w:themeColor="text1"/>
          <w:sz w:val="16"/>
          <w:szCs w:val="16"/>
        </w:rPr>
        <w:t xml:space="preserve"> 1911 г. </w:t>
      </w:r>
      <w:r w:rsidRPr="00131A83">
        <w:rPr>
          <w:bCs/>
          <w:color w:val="000000" w:themeColor="text1"/>
          <w:sz w:val="16"/>
          <w:szCs w:val="16"/>
        </w:rPr>
        <w:t xml:space="preserve">завод Фосса в Варшаве </w:t>
      </w:r>
      <w:r w:rsidR="00770467" w:rsidRPr="00131A83">
        <w:rPr>
          <w:bCs/>
          <w:color w:val="000000" w:themeColor="text1"/>
          <w:sz w:val="16"/>
          <w:szCs w:val="16"/>
        </w:rPr>
        <w:t>разорился, а его оборудование было куплено Обуховским заводом. Решено было размещать казенные заказы у иностранных фирм только на условиях передачи права производства заводам в России. Поэтому в Риге открыли свои филиалы германские оптические заводы Герца 1) (1911 г.) и Цейса (1912 г.). Все заводы являлись небольшими, преимущественно сборочными производствами из зарубежных деталей и оптического стекла.</w:t>
      </w:r>
    </w:p>
    <w:p w14:paraId="3E3CB778"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Казенные подряды были причиной роста производства и гражданской оптики. Так, ремонтная мастерская Швабе в Москве (открыта в 1852 г.) с 1908 г. приступила к выпуску геодезических инструментов. Оптическим производством, в основном сборкой и ремонтом, занимались и другие небольшие предприятия: </w:t>
      </w:r>
      <w:proofErr w:type="spellStart"/>
      <w:r w:rsidRPr="00131A83">
        <w:rPr>
          <w:bCs/>
          <w:color w:val="000000" w:themeColor="text1"/>
          <w:sz w:val="16"/>
          <w:szCs w:val="16"/>
        </w:rPr>
        <w:t>Герцика</w:t>
      </w:r>
      <w:proofErr w:type="spellEnd"/>
      <w:r w:rsidRPr="00131A83">
        <w:rPr>
          <w:bCs/>
          <w:color w:val="000000" w:themeColor="text1"/>
          <w:sz w:val="16"/>
          <w:szCs w:val="16"/>
        </w:rPr>
        <w:t xml:space="preserve">, Крауса, Невское оптическое общество в Петербурге, </w:t>
      </w:r>
      <w:proofErr w:type="spellStart"/>
      <w:r w:rsidRPr="00131A83">
        <w:rPr>
          <w:bCs/>
          <w:color w:val="000000" w:themeColor="text1"/>
          <w:sz w:val="16"/>
          <w:szCs w:val="16"/>
        </w:rPr>
        <w:t>Таубера</w:t>
      </w:r>
      <w:proofErr w:type="spellEnd"/>
      <w:r w:rsidRPr="00131A83">
        <w:rPr>
          <w:bCs/>
          <w:color w:val="000000" w:themeColor="text1"/>
          <w:sz w:val="16"/>
          <w:szCs w:val="16"/>
        </w:rPr>
        <w:t xml:space="preserve"> и Цветкова в Москве. Поставкой военных оптических приборов и механизмов к ним занимались и заводы </w:t>
      </w:r>
      <w:proofErr w:type="spellStart"/>
      <w:r w:rsidRPr="00131A83">
        <w:rPr>
          <w:bCs/>
          <w:color w:val="000000" w:themeColor="text1"/>
          <w:sz w:val="16"/>
          <w:szCs w:val="16"/>
        </w:rPr>
        <w:t>Гейслера</w:t>
      </w:r>
      <w:proofErr w:type="spellEnd"/>
      <w:r w:rsidRPr="00131A83">
        <w:rPr>
          <w:bCs/>
          <w:color w:val="000000" w:themeColor="text1"/>
          <w:sz w:val="16"/>
          <w:szCs w:val="16"/>
        </w:rPr>
        <w:t xml:space="preserve">, </w:t>
      </w:r>
      <w:proofErr w:type="spellStart"/>
      <w:r w:rsidRPr="00131A83">
        <w:rPr>
          <w:bCs/>
          <w:color w:val="000000" w:themeColor="text1"/>
          <w:sz w:val="16"/>
          <w:szCs w:val="16"/>
        </w:rPr>
        <w:t>Ветцера</w:t>
      </w:r>
      <w:proofErr w:type="spellEnd"/>
      <w:r w:rsidRPr="00131A83">
        <w:rPr>
          <w:bCs/>
          <w:color w:val="000000" w:themeColor="text1"/>
          <w:sz w:val="16"/>
          <w:szCs w:val="16"/>
        </w:rPr>
        <w:t xml:space="preserve">, </w:t>
      </w:r>
      <w:proofErr w:type="spellStart"/>
      <w:r w:rsidRPr="00131A83">
        <w:rPr>
          <w:bCs/>
          <w:color w:val="000000" w:themeColor="text1"/>
          <w:sz w:val="16"/>
          <w:szCs w:val="16"/>
        </w:rPr>
        <w:t>Манцевича</w:t>
      </w:r>
      <w:proofErr w:type="spellEnd"/>
      <w:r w:rsidRPr="00131A83">
        <w:rPr>
          <w:bCs/>
          <w:color w:val="000000" w:themeColor="text1"/>
          <w:sz w:val="16"/>
          <w:szCs w:val="16"/>
        </w:rPr>
        <w:t xml:space="preserve">. Перед самой войной в Петербурге французской фирмой "Шнейдер и </w:t>
      </w:r>
      <w:proofErr w:type="spellStart"/>
      <w:r w:rsidRPr="00131A83">
        <w:rPr>
          <w:bCs/>
          <w:color w:val="000000" w:themeColor="text1"/>
          <w:sz w:val="16"/>
          <w:szCs w:val="16"/>
        </w:rPr>
        <w:t>Крезо</w:t>
      </w:r>
      <w:proofErr w:type="spellEnd"/>
      <w:r w:rsidRPr="00131A83">
        <w:rPr>
          <w:bCs/>
          <w:color w:val="000000" w:themeColor="text1"/>
          <w:sz w:val="16"/>
          <w:szCs w:val="16"/>
        </w:rPr>
        <w:t>" было основано "Общество оптического и механического производства". Часть оптических приборов, в том числе наиболее сложные, комплектующие и все оптическое стекло по-прежнему закупались за границей.</w:t>
      </w:r>
    </w:p>
    <w:p w14:paraId="3A573A68"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Потребности армии и флота в оптических изделиях были значительными. Например, с 1909 г. каждому свежеиспеченному офицеру положено было приобрести бинокль за казенный счет. Флот нуждался в дальномерах, артиллерия в панорамах, появлялись и новые потребности. В том же 1909 году были проведены опыты обстрела воздушных шаров, по результатам которых выявилась необходимость в особых орудиях и дальномерах. Были выработаны и сообщены лучшим русским и иностранным заводам требования с предложением разработать образцы таких орудий и дальномеров.</w:t>
      </w:r>
    </w:p>
    <w:p w14:paraId="3F686A0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С началом мировой войны отсутствие собственного производства оптического стекла сразу сказалось, поскольку Германия прекратила поставки, запасы таяли, а закупленного у союзников стекла не хватало. С 1915 г. при фарфоровом заводе в Петрограде начали осваивать производство оптического стекла на основе купленного у </w:t>
      </w:r>
      <w:proofErr w:type="spellStart"/>
      <w:r w:rsidRPr="00131A83">
        <w:rPr>
          <w:bCs/>
          <w:color w:val="000000" w:themeColor="text1"/>
          <w:sz w:val="16"/>
          <w:szCs w:val="16"/>
        </w:rPr>
        <w:t>Чейса</w:t>
      </w:r>
      <w:proofErr w:type="spellEnd"/>
      <w:r w:rsidRPr="00131A83">
        <w:rPr>
          <w:bCs/>
          <w:color w:val="000000" w:themeColor="text1"/>
          <w:sz w:val="16"/>
          <w:szCs w:val="16"/>
        </w:rPr>
        <w:t xml:space="preserve"> в Англии патента. Еще один завод оптического стекла было решено строить в 1916 году в Изюме под Харьковом на территории казенного винного склада (завода). При нем собирались открыть и завод оптико-механических приборов для армии. Завод в Изюме не успели построить до революции, а Петроградский давал лишь немного оптического стекла невысокого качества.</w:t>
      </w:r>
    </w:p>
    <w:p w14:paraId="23B80B2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Приходилось закупать оптико-механические приборы в США, Японии и даже в Германии. Русский военный агент (атташе) во Франции Игнатьев приобрел в Германии через нейтральные страны 100 тыс. биноклей. Отечественные заводы не могли полностью обеспечить их производство из-за отсутствия стекла, импортных комплектующих, ограниченности числа предприятий и их малой мощности. Еще с начала войны руководство рижскими заводами Цейса и Герца ввиду их особой важности осуществляли офицеры ГАУ. В мае 1915 г. на эти германские предприятия был официально наложен секвестр (внешнее управление). Из-за приближения фронта заводы вместе с рабочими были вывезены в Петроград в июле 1915 г., еще до начала массовой эвакуации Рижского промышленного района. В мае 1916 г. эти заводы были реквизированы, и на их основе создали казенный оптический завод ГАУ, расширенный за счет закупленных американских станков.</w:t>
      </w:r>
    </w:p>
    <w:p w14:paraId="66916A2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Столь же важным для обороны был оптический отдел Обуховского завода, выпускавший панорамы, бинокли, стереотрубы. Завод группы Шнейдера в основном собирал взрыватели и только осваивал производство стереотруб и перископов. Мелкие оптические заводы и мастерские также получили небольшие военные заказы. Почти все оптические предприятия оказались сосредоточены в Петрограде, отрезанном с началом войны от морских поставок импортного сырья, оборудования и топлива. Организовать достаточное снабжение столицы железнодорожным транспортом не удалось, и крупнейший промышленный центр империи задыхался от топливного кризиса. Именно из-за этого стали строить завод в Изюме, пытались организовать производство биноклей в Саратовском ремесленном училище (11645).</w:t>
      </w:r>
    </w:p>
    <w:p w14:paraId="73A24BD5" w14:textId="77777777" w:rsidR="00770467" w:rsidRPr="00131A83" w:rsidRDefault="00770467" w:rsidP="003C1FA7">
      <w:pPr>
        <w:jc w:val="both"/>
        <w:rPr>
          <w:bCs/>
          <w:color w:val="000000" w:themeColor="text1"/>
          <w:sz w:val="16"/>
          <w:szCs w:val="16"/>
        </w:rPr>
      </w:pPr>
    </w:p>
    <w:p w14:paraId="48C7916D" w14:textId="77777777" w:rsidR="0002317D" w:rsidRPr="00131A83" w:rsidRDefault="0002317D" w:rsidP="003C1FA7">
      <w:pPr>
        <w:shd w:val="clear" w:color="auto" w:fill="FFFFFF"/>
        <w:jc w:val="both"/>
        <w:rPr>
          <w:bCs/>
          <w:color w:val="000000" w:themeColor="text1"/>
          <w:sz w:val="16"/>
          <w:szCs w:val="16"/>
        </w:rPr>
      </w:pPr>
      <w:r w:rsidRPr="00131A83">
        <w:rPr>
          <w:bCs/>
          <w:color w:val="000000" w:themeColor="text1"/>
          <w:sz w:val="16"/>
          <w:szCs w:val="16"/>
        </w:rPr>
        <w:t>К 1911 г. на вооружение сухопутной артиллерии были приняты взрыватели ЗГТ, 4ГТ и 6ГТ и морской артиллерии — донные взры</w:t>
      </w:r>
      <w:r w:rsidRPr="00131A83">
        <w:rPr>
          <w:bCs/>
          <w:color w:val="000000" w:themeColor="text1"/>
          <w:sz w:val="16"/>
          <w:szCs w:val="16"/>
        </w:rPr>
        <w:softHyphen/>
        <w:t>ватели 7ДТ, 8ДТ и 9ДТ. Взрыватели отличались один от другого лишь размерами и конструкцией второстепенных деталей.</w:t>
      </w:r>
    </w:p>
    <w:p w14:paraId="2B22D16C" w14:textId="77777777" w:rsidR="0002317D" w:rsidRPr="00131A83" w:rsidRDefault="0002317D" w:rsidP="003C1FA7">
      <w:pPr>
        <w:shd w:val="clear" w:color="auto" w:fill="FFFFFF"/>
        <w:jc w:val="both"/>
        <w:rPr>
          <w:bCs/>
          <w:color w:val="000000" w:themeColor="text1"/>
          <w:sz w:val="16"/>
          <w:szCs w:val="16"/>
        </w:rPr>
      </w:pPr>
      <w:r w:rsidRPr="00131A83">
        <w:rPr>
          <w:bCs/>
          <w:color w:val="000000" w:themeColor="text1"/>
          <w:sz w:val="16"/>
          <w:szCs w:val="16"/>
        </w:rPr>
        <w:t>Во время первой мировой войны был разработан новый взрыва</w:t>
      </w:r>
      <w:r w:rsidRPr="00131A83">
        <w:rPr>
          <w:bCs/>
          <w:color w:val="000000" w:themeColor="text1"/>
          <w:sz w:val="16"/>
          <w:szCs w:val="16"/>
        </w:rPr>
        <w:softHyphen/>
        <w:t>тель предохранительного типа, известный под маркой УГТ, сходный по устройству со взрывателем ЗГТ. Взрыватель УГТ мог приме</w:t>
      </w:r>
      <w:r w:rsidRPr="00131A83">
        <w:rPr>
          <w:bCs/>
          <w:color w:val="000000" w:themeColor="text1"/>
          <w:sz w:val="16"/>
          <w:szCs w:val="16"/>
        </w:rPr>
        <w:softHyphen/>
        <w:t>няться при стрельбе из пушек и гаубиц.</w:t>
      </w:r>
    </w:p>
    <w:p w14:paraId="71C8F95E" w14:textId="1DA10992" w:rsidR="0002317D" w:rsidRPr="00131A83" w:rsidRDefault="0002317D" w:rsidP="003C1FA7">
      <w:pPr>
        <w:shd w:val="clear" w:color="auto" w:fill="FFFFFF"/>
        <w:jc w:val="both"/>
        <w:rPr>
          <w:bCs/>
          <w:color w:val="000000" w:themeColor="text1"/>
          <w:sz w:val="16"/>
          <w:szCs w:val="16"/>
        </w:rPr>
      </w:pPr>
      <w:r w:rsidRPr="00131A83">
        <w:rPr>
          <w:bCs/>
          <w:color w:val="000000" w:themeColor="text1"/>
          <w:sz w:val="16"/>
          <w:szCs w:val="16"/>
        </w:rPr>
        <w:t>Взрыватели ЗГТ были приняты для применения в 76-мм тротиловых гранатах: полевых, горных и противоштурмовых, а также в 107-мм снарядах; взрыватели 4ГТ применялись в 122-мм фугасных тротиловых снарядах и в снарядах 120-мм гаубиц; взрыватели 6ГТ— в 152-мм снарядах.</w:t>
      </w:r>
    </w:p>
    <w:p w14:paraId="461382E2" w14:textId="77777777" w:rsidR="0002317D" w:rsidRPr="00131A83" w:rsidRDefault="0002317D" w:rsidP="003C1FA7">
      <w:pPr>
        <w:shd w:val="clear" w:color="auto" w:fill="FFFFFF"/>
        <w:jc w:val="both"/>
        <w:rPr>
          <w:bCs/>
          <w:color w:val="000000" w:themeColor="text1"/>
          <w:sz w:val="16"/>
          <w:szCs w:val="16"/>
        </w:rPr>
      </w:pPr>
      <w:r w:rsidRPr="00131A83">
        <w:rPr>
          <w:bCs/>
          <w:color w:val="000000" w:themeColor="text1"/>
          <w:sz w:val="16"/>
          <w:szCs w:val="16"/>
        </w:rPr>
        <w:t>С переходом от маневренной войны к позиционной спрос на гра</w:t>
      </w:r>
      <w:r w:rsidRPr="00131A83">
        <w:rPr>
          <w:bCs/>
          <w:color w:val="000000" w:themeColor="text1"/>
          <w:sz w:val="16"/>
          <w:szCs w:val="16"/>
        </w:rPr>
        <w:softHyphen/>
        <w:t>наты возрос, и с осени 1915 г. в боекомплекты полевых орудий было введено до 50 % гранат. Недостаток штатных взрывателей типа ЗГТ вынудил ГАУ использовать весной 1915 г. для снаряжения гранат ударные трубки образца 1884 г., сохранившиеся на складах. По из-расходовании этих запасов на вооружение приняли разработанные и испытанные в 1910—1912 гг. взрыватели полупредохранительного типа временных образцов 11ГМ, 13ГМ, 17ГМ, 14ГТ, 15ГТ с ударны</w:t>
      </w:r>
      <w:r w:rsidRPr="00131A83">
        <w:rPr>
          <w:bCs/>
          <w:color w:val="000000" w:themeColor="text1"/>
          <w:sz w:val="16"/>
          <w:szCs w:val="16"/>
        </w:rPr>
        <w:softHyphen/>
        <w:t>ми механизмами, аналогичными трубке образца 1884 г. [39, с. 87, 214; 46, с. 53].</w:t>
      </w:r>
    </w:p>
    <w:p w14:paraId="7590FC21" w14:textId="77777777" w:rsidR="0002317D" w:rsidRPr="00131A83" w:rsidRDefault="0002317D" w:rsidP="003C1FA7">
      <w:pPr>
        <w:shd w:val="clear" w:color="auto" w:fill="FFFFFF"/>
        <w:jc w:val="both"/>
        <w:rPr>
          <w:bCs/>
          <w:color w:val="000000" w:themeColor="text1"/>
          <w:sz w:val="16"/>
          <w:szCs w:val="16"/>
        </w:rPr>
      </w:pPr>
      <w:r w:rsidRPr="00131A83">
        <w:rPr>
          <w:bCs/>
          <w:color w:val="000000" w:themeColor="text1"/>
          <w:sz w:val="16"/>
          <w:szCs w:val="16"/>
        </w:rPr>
        <w:t>Опыт первой мировой войны показал, что русские взрыватели, даже суррогатного типа, превосходили зарубежные аналоги по проч</w:t>
      </w:r>
      <w:r w:rsidRPr="00131A83">
        <w:rPr>
          <w:bCs/>
          <w:color w:val="000000" w:themeColor="text1"/>
          <w:sz w:val="16"/>
          <w:szCs w:val="16"/>
        </w:rPr>
        <w:softHyphen/>
        <w:t>ности, надежности действия и безопасности в эксплуатации.</w:t>
      </w:r>
    </w:p>
    <w:p w14:paraId="56256AA2" w14:textId="77777777" w:rsidR="0002317D" w:rsidRPr="00131A83" w:rsidRDefault="0002317D" w:rsidP="003C1FA7">
      <w:pPr>
        <w:shd w:val="clear" w:color="auto" w:fill="FFFFFF"/>
        <w:jc w:val="both"/>
        <w:rPr>
          <w:bCs/>
          <w:color w:val="000000" w:themeColor="text1"/>
          <w:sz w:val="16"/>
          <w:szCs w:val="16"/>
        </w:rPr>
      </w:pPr>
      <w:r w:rsidRPr="00131A83">
        <w:rPr>
          <w:bCs/>
          <w:color w:val="000000" w:themeColor="text1"/>
          <w:sz w:val="16"/>
          <w:szCs w:val="16"/>
        </w:rPr>
        <w:t xml:space="preserve">Разработка донных взрывателей предохранительного типа 7ДТ, 8ДТ и 9ДТ (последний образец разработан П. О. </w:t>
      </w:r>
      <w:proofErr w:type="spellStart"/>
      <w:r w:rsidRPr="00131A83">
        <w:rPr>
          <w:bCs/>
          <w:color w:val="000000" w:themeColor="text1"/>
          <w:sz w:val="16"/>
          <w:szCs w:val="16"/>
        </w:rPr>
        <w:t>Гельфрейхом</w:t>
      </w:r>
      <w:proofErr w:type="spellEnd"/>
      <w:r w:rsidRPr="00131A83">
        <w:rPr>
          <w:bCs/>
          <w:color w:val="000000" w:themeColor="text1"/>
          <w:sz w:val="16"/>
          <w:szCs w:val="16"/>
        </w:rPr>
        <w:t xml:space="preserve"> и А. А. </w:t>
      </w:r>
      <w:proofErr w:type="spellStart"/>
      <w:r w:rsidRPr="00131A83">
        <w:rPr>
          <w:bCs/>
          <w:color w:val="000000" w:themeColor="text1"/>
          <w:sz w:val="16"/>
          <w:szCs w:val="16"/>
        </w:rPr>
        <w:t>Дзержковичем</w:t>
      </w:r>
      <w:proofErr w:type="spellEnd"/>
      <w:r w:rsidRPr="00131A83">
        <w:rPr>
          <w:bCs/>
          <w:color w:val="000000" w:themeColor="text1"/>
          <w:sz w:val="16"/>
          <w:szCs w:val="16"/>
        </w:rPr>
        <w:t>) вместе с принятием на вооружение тротила позволила решить к концу 1912 г. задачу обеспечения русских бере</w:t>
      </w:r>
      <w:r w:rsidRPr="00131A83">
        <w:rPr>
          <w:bCs/>
          <w:color w:val="000000" w:themeColor="text1"/>
          <w:sz w:val="16"/>
          <w:szCs w:val="16"/>
        </w:rPr>
        <w:softHyphen/>
        <w:t>говых орудий мощными фугасными снарядами. Береговые 305-мм снаряды массой 446,4 кг с 31 кг тротила и со взрывателями 8ДТ бы</w:t>
      </w:r>
      <w:r w:rsidRPr="00131A83">
        <w:rPr>
          <w:bCs/>
          <w:color w:val="000000" w:themeColor="text1"/>
          <w:sz w:val="16"/>
          <w:szCs w:val="16"/>
        </w:rPr>
        <w:softHyphen/>
        <w:t>ли значительно мощнее старых пироксилиновых снарядов (5484).</w:t>
      </w:r>
    </w:p>
    <w:p w14:paraId="553998A0" w14:textId="77777777" w:rsidR="0002317D" w:rsidRPr="00131A83" w:rsidRDefault="0002317D" w:rsidP="003C1FA7">
      <w:pPr>
        <w:jc w:val="both"/>
        <w:rPr>
          <w:bCs/>
          <w:color w:val="000000" w:themeColor="text1"/>
          <w:sz w:val="16"/>
          <w:szCs w:val="16"/>
        </w:rPr>
      </w:pPr>
    </w:p>
    <w:p w14:paraId="424249D7" w14:textId="37ED1E47" w:rsidR="00395967" w:rsidRPr="00131A83" w:rsidRDefault="00395967" w:rsidP="003C1FA7">
      <w:pPr>
        <w:pStyle w:val="ac"/>
        <w:jc w:val="both"/>
        <w:rPr>
          <w:bCs/>
          <w:i w:val="0"/>
          <w:color w:val="000000" w:themeColor="text1"/>
          <w:spacing w:val="0"/>
          <w:kern w:val="0"/>
          <w:position w:val="0"/>
          <w:sz w:val="16"/>
          <w:szCs w:val="16"/>
        </w:rPr>
      </w:pPr>
      <w:r w:rsidRPr="00131A83">
        <w:rPr>
          <w:bCs/>
          <w:i w:val="0"/>
          <w:color w:val="000000" w:themeColor="text1"/>
          <w:spacing w:val="0"/>
          <w:kern w:val="0"/>
          <w:position w:val="0"/>
          <w:sz w:val="16"/>
          <w:szCs w:val="16"/>
        </w:rPr>
        <w:t>К 1911 г. 9 больших заводов выделывали снаряды разных калибров; кроме того, в Финляндии было оборудовано три завода, но военному ведомству было воспрещено давать им дальнейшие заказы на снаряды.</w:t>
      </w:r>
    </w:p>
    <w:p w14:paraId="0417960D" w14:textId="77777777" w:rsidR="00395967" w:rsidRPr="00131A83" w:rsidRDefault="00395967" w:rsidP="003C1FA7">
      <w:pPr>
        <w:pStyle w:val="ac"/>
        <w:jc w:val="both"/>
        <w:rPr>
          <w:bCs/>
          <w:i w:val="0"/>
          <w:color w:val="000000" w:themeColor="text1"/>
          <w:spacing w:val="0"/>
          <w:kern w:val="0"/>
          <w:position w:val="0"/>
          <w:sz w:val="16"/>
          <w:szCs w:val="16"/>
        </w:rPr>
      </w:pPr>
      <w:r w:rsidRPr="00131A83">
        <w:rPr>
          <w:bCs/>
          <w:i w:val="0"/>
          <w:color w:val="000000" w:themeColor="text1"/>
          <w:spacing w:val="0"/>
          <w:kern w:val="0"/>
          <w:position w:val="0"/>
          <w:sz w:val="16"/>
          <w:szCs w:val="16"/>
        </w:rPr>
        <w:t xml:space="preserve">С большими затруднениями размещались заказы на немногочисленных частных заводах, изготовляющих конскую амуницию, различного рода повозки, зарядные ящики, хлопковый материал, и не было никакой возможности найти заводы, которые установили бы у себя изготовление снарядных трубок, взрывателей, биноклей, ружейных стволов, запасных ружейных частей, требовавшихся в громадном количестве, и пр. Главной причиной такого явления признавалось отсутствие техников. Завод, понимавший всю выгоду установки нового производства, иногда брал заказ, но </w:t>
      </w:r>
      <w:proofErr w:type="gramStart"/>
      <w:r w:rsidRPr="00131A83">
        <w:rPr>
          <w:bCs/>
          <w:i w:val="0"/>
          <w:color w:val="000000" w:themeColor="text1"/>
          <w:spacing w:val="0"/>
          <w:kern w:val="0"/>
          <w:position w:val="0"/>
          <w:sz w:val="16"/>
          <w:szCs w:val="16"/>
        </w:rPr>
        <w:t>мало сведущий</w:t>
      </w:r>
      <w:proofErr w:type="gramEnd"/>
      <w:r w:rsidRPr="00131A83">
        <w:rPr>
          <w:bCs/>
          <w:i w:val="0"/>
          <w:color w:val="000000" w:themeColor="text1"/>
          <w:spacing w:val="0"/>
          <w:kern w:val="0"/>
          <w:position w:val="0"/>
          <w:sz w:val="16"/>
          <w:szCs w:val="16"/>
        </w:rPr>
        <w:t xml:space="preserve"> технический персонал не справлялся с делом, и завод имел лишь убытки. Большой недостаток в технических силах подтверждался наблюдаемым приглашением артиллерийских техников на частные заводы, получивших какую-либо гарантию правительства в виде субсидии на оборудование или долгосрочного заказа, Так, при устройстве одного частного порохового завода владелец завода обратился к артиллерийскому </w:t>
      </w:r>
      <w:proofErr w:type="spellStart"/>
      <w:r w:rsidRPr="00131A83">
        <w:rPr>
          <w:bCs/>
          <w:i w:val="0"/>
          <w:color w:val="000000" w:themeColor="text1"/>
          <w:spacing w:val="0"/>
          <w:kern w:val="0"/>
          <w:position w:val="0"/>
          <w:sz w:val="16"/>
          <w:szCs w:val="16"/>
        </w:rPr>
        <w:t>пороходелу</w:t>
      </w:r>
      <w:proofErr w:type="spellEnd"/>
      <w:r w:rsidRPr="00131A83">
        <w:rPr>
          <w:bCs/>
          <w:i w:val="0"/>
          <w:color w:val="000000" w:themeColor="text1"/>
          <w:spacing w:val="0"/>
          <w:kern w:val="0"/>
          <w:position w:val="0"/>
          <w:sz w:val="16"/>
          <w:szCs w:val="16"/>
        </w:rPr>
        <w:t xml:space="preserve"> для установки производства бездымного пороха для морского ведомства - ген. Дымша; завод предлагал место с окладом в 60 тысяч рублей в год, но ген. Дымша отказался. Тогда полковник </w:t>
      </w:r>
      <w:proofErr w:type="spellStart"/>
      <w:r w:rsidRPr="00131A83">
        <w:rPr>
          <w:bCs/>
          <w:i w:val="0"/>
          <w:color w:val="000000" w:themeColor="text1"/>
          <w:spacing w:val="0"/>
          <w:kern w:val="0"/>
          <w:position w:val="0"/>
          <w:sz w:val="16"/>
          <w:szCs w:val="16"/>
        </w:rPr>
        <w:t>Броунс</w:t>
      </w:r>
      <w:proofErr w:type="spellEnd"/>
      <w:r w:rsidRPr="00131A83">
        <w:rPr>
          <w:bCs/>
          <w:i w:val="0"/>
          <w:color w:val="000000" w:themeColor="text1"/>
          <w:spacing w:val="0"/>
          <w:kern w:val="0"/>
          <w:position w:val="0"/>
          <w:sz w:val="16"/>
          <w:szCs w:val="16"/>
        </w:rPr>
        <w:t xml:space="preserve">, выйдя в отставку, поступил на частную службу в пороховой завод на весьма крупный оклад. С началом войны 1914 г., когда военное ведомство начало оплачивать оборудование заводов для нового производства, частный трубочный завод, заручившись разрешением военного министра, пригласил к себе на помощь трех артиллеристов-техников, специалистов по изготовлению трубок, назначив им вознаграждение в 30 600 рублей в год за работу исключительно консультационную, так как эти три техника продолжали служить на казенном трубочном заводе. </w:t>
      </w:r>
    </w:p>
    <w:p w14:paraId="17E41524" w14:textId="77777777" w:rsidR="00395967" w:rsidRPr="00131A83" w:rsidRDefault="00395967" w:rsidP="003C1FA7">
      <w:pPr>
        <w:pStyle w:val="ac"/>
        <w:jc w:val="both"/>
        <w:rPr>
          <w:bCs/>
          <w:i w:val="0"/>
          <w:color w:val="000000" w:themeColor="text1"/>
          <w:spacing w:val="0"/>
          <w:kern w:val="0"/>
          <w:position w:val="0"/>
          <w:sz w:val="16"/>
          <w:szCs w:val="16"/>
        </w:rPr>
      </w:pPr>
      <w:r w:rsidRPr="00131A83">
        <w:rPr>
          <w:bCs/>
          <w:i w:val="0"/>
          <w:color w:val="000000" w:themeColor="text1"/>
          <w:spacing w:val="0"/>
          <w:kern w:val="0"/>
          <w:position w:val="0"/>
          <w:sz w:val="16"/>
          <w:szCs w:val="16"/>
        </w:rPr>
        <w:t xml:space="preserve">Следующей причиной слабого развития русской довоенной промышленности признавалось крайне недостаточное обеспечение заводов материалами, идущими на изготовление пред </w:t>
      </w:r>
      <w:proofErr w:type="spellStart"/>
      <w:r w:rsidRPr="00131A83">
        <w:rPr>
          <w:bCs/>
          <w:i w:val="0"/>
          <w:color w:val="000000" w:themeColor="text1"/>
          <w:spacing w:val="0"/>
          <w:kern w:val="0"/>
          <w:position w:val="0"/>
          <w:sz w:val="16"/>
          <w:szCs w:val="16"/>
        </w:rPr>
        <w:t>метов</w:t>
      </w:r>
      <w:proofErr w:type="spellEnd"/>
      <w:r w:rsidRPr="00131A83">
        <w:rPr>
          <w:bCs/>
          <w:i w:val="0"/>
          <w:color w:val="000000" w:themeColor="text1"/>
          <w:spacing w:val="0"/>
          <w:kern w:val="0"/>
          <w:position w:val="0"/>
          <w:sz w:val="16"/>
          <w:szCs w:val="16"/>
        </w:rPr>
        <w:t xml:space="preserve"> боевого снабжения. </w:t>
      </w:r>
    </w:p>
    <w:p w14:paraId="240BC432" w14:textId="77777777" w:rsidR="00395967" w:rsidRPr="00131A83" w:rsidRDefault="00395967" w:rsidP="003C1FA7">
      <w:pPr>
        <w:pStyle w:val="ac"/>
        <w:jc w:val="both"/>
        <w:rPr>
          <w:bCs/>
          <w:i w:val="0"/>
          <w:color w:val="000000" w:themeColor="text1"/>
          <w:spacing w:val="0"/>
          <w:kern w:val="0"/>
          <w:position w:val="0"/>
          <w:sz w:val="16"/>
          <w:szCs w:val="16"/>
        </w:rPr>
      </w:pPr>
      <w:r w:rsidRPr="00131A83">
        <w:rPr>
          <w:bCs/>
          <w:i w:val="0"/>
          <w:color w:val="000000" w:themeColor="text1"/>
          <w:spacing w:val="0"/>
          <w:kern w:val="0"/>
          <w:position w:val="0"/>
          <w:sz w:val="16"/>
          <w:szCs w:val="16"/>
        </w:rPr>
        <w:t xml:space="preserve">Наконец, несовершенство способов заготовлений, принятое в военном ведомстве, вредно отражалось </w:t>
      </w:r>
      <w:proofErr w:type="gramStart"/>
      <w:r w:rsidRPr="00131A83">
        <w:rPr>
          <w:bCs/>
          <w:i w:val="0"/>
          <w:color w:val="000000" w:themeColor="text1"/>
          <w:spacing w:val="0"/>
          <w:kern w:val="0"/>
          <w:position w:val="0"/>
          <w:sz w:val="16"/>
          <w:szCs w:val="16"/>
        </w:rPr>
        <w:t>на подготовка</w:t>
      </w:r>
      <w:proofErr w:type="gramEnd"/>
      <w:r w:rsidRPr="00131A83">
        <w:rPr>
          <w:bCs/>
          <w:i w:val="0"/>
          <w:color w:val="000000" w:themeColor="text1"/>
          <w:spacing w:val="0"/>
          <w:kern w:val="0"/>
          <w:position w:val="0"/>
          <w:sz w:val="16"/>
          <w:szCs w:val="16"/>
        </w:rPr>
        <w:t xml:space="preserve"> к войне казенных военных заводов и на работе их во время войны. </w:t>
      </w:r>
    </w:p>
    <w:p w14:paraId="72727BE4" w14:textId="77777777" w:rsidR="00395967" w:rsidRPr="00131A83" w:rsidRDefault="00395967" w:rsidP="003C1FA7">
      <w:pPr>
        <w:pStyle w:val="ac"/>
        <w:jc w:val="both"/>
        <w:rPr>
          <w:bCs/>
          <w:i w:val="0"/>
          <w:color w:val="000000" w:themeColor="text1"/>
          <w:spacing w:val="0"/>
          <w:kern w:val="0"/>
          <w:position w:val="0"/>
          <w:sz w:val="16"/>
          <w:szCs w:val="16"/>
        </w:rPr>
      </w:pPr>
      <w:r w:rsidRPr="00131A83">
        <w:rPr>
          <w:bCs/>
          <w:i w:val="0"/>
          <w:color w:val="000000" w:themeColor="text1"/>
          <w:spacing w:val="0"/>
          <w:kern w:val="0"/>
          <w:position w:val="0"/>
          <w:sz w:val="16"/>
          <w:szCs w:val="16"/>
        </w:rPr>
        <w:t xml:space="preserve">Надо знать те путы, которыми была связана деятельность начальников казенных заводов, ту массу бессмысленных стеснений и бюрократического формализма, преследовавших их на каждом шагу, чтобы понять все бессилие их сделать, что-либо быстро и целесообразно, не упустив важной минуты. В этом отношении казенные заводы поставлены были в несравненно худшие условия, чем любой частный завод с нормальными коммерческими приемами. </w:t>
      </w:r>
    </w:p>
    <w:p w14:paraId="2D07CFD7" w14:textId="77777777" w:rsidR="00395967" w:rsidRPr="00131A83" w:rsidRDefault="00395967" w:rsidP="003C1FA7">
      <w:pPr>
        <w:pStyle w:val="ac"/>
        <w:jc w:val="both"/>
        <w:rPr>
          <w:bCs/>
          <w:i w:val="0"/>
          <w:color w:val="000000" w:themeColor="text1"/>
          <w:spacing w:val="0"/>
          <w:kern w:val="0"/>
          <w:position w:val="0"/>
          <w:sz w:val="16"/>
          <w:szCs w:val="16"/>
        </w:rPr>
      </w:pPr>
      <w:r w:rsidRPr="00131A83">
        <w:rPr>
          <w:bCs/>
          <w:i w:val="0"/>
          <w:color w:val="000000" w:themeColor="text1"/>
          <w:spacing w:val="0"/>
          <w:kern w:val="0"/>
          <w:position w:val="0"/>
          <w:sz w:val="16"/>
          <w:szCs w:val="16"/>
        </w:rPr>
        <w:t xml:space="preserve">Во время войны был предпринят ряд чрезвычайных, исключительных мер, чтобы поднять производительность </w:t>
      </w:r>
      <w:proofErr w:type="spellStart"/>
      <w:r w:rsidRPr="00131A83">
        <w:rPr>
          <w:bCs/>
          <w:i w:val="0"/>
          <w:color w:val="000000" w:themeColor="text1"/>
          <w:spacing w:val="0"/>
          <w:kern w:val="0"/>
          <w:position w:val="0"/>
          <w:sz w:val="16"/>
          <w:szCs w:val="16"/>
        </w:rPr>
        <w:t>казен-ных</w:t>
      </w:r>
      <w:proofErr w:type="spellEnd"/>
      <w:r w:rsidRPr="00131A83">
        <w:rPr>
          <w:bCs/>
          <w:i w:val="0"/>
          <w:color w:val="000000" w:themeColor="text1"/>
          <w:spacing w:val="0"/>
          <w:kern w:val="0"/>
          <w:position w:val="0"/>
          <w:sz w:val="16"/>
          <w:szCs w:val="16"/>
        </w:rPr>
        <w:t xml:space="preserve"> и частных заводов и привлечь всю русскую промышленность к работе на боевое снабжение. Но меры эти запоздали, так как весь смысл заблаговременной подготовки промышленности к войне в том именно и состоит, чтобы она "отмобилизовалась" одновременно с войсками и одновременно с ними полным ходом вступила в работу по снабжению армии. </w:t>
      </w:r>
    </w:p>
    <w:p w14:paraId="1FBD483E" w14:textId="77777777" w:rsidR="00395967" w:rsidRPr="00131A83" w:rsidRDefault="00395967" w:rsidP="003C1FA7">
      <w:pPr>
        <w:pStyle w:val="ac"/>
        <w:jc w:val="both"/>
        <w:rPr>
          <w:bCs/>
          <w:i w:val="0"/>
          <w:color w:val="000000" w:themeColor="text1"/>
          <w:spacing w:val="0"/>
          <w:kern w:val="0"/>
          <w:position w:val="0"/>
          <w:sz w:val="16"/>
          <w:szCs w:val="16"/>
        </w:rPr>
      </w:pPr>
      <w:r w:rsidRPr="00131A83">
        <w:rPr>
          <w:bCs/>
          <w:i w:val="0"/>
          <w:color w:val="000000" w:themeColor="text1"/>
          <w:spacing w:val="0"/>
          <w:kern w:val="0"/>
          <w:position w:val="0"/>
          <w:sz w:val="16"/>
          <w:szCs w:val="16"/>
        </w:rPr>
        <w:lastRenderedPageBreak/>
        <w:t xml:space="preserve">Подобной "мобилизационной" подготовки промышленности царское правительство России не предвидело и не сделало. Необходимость мобилизационной подготовки только казенных заводов, и то до некоторой степени, предусматривалась ГАУ и военным ведомством, но со стороны министерства финансов и государственного контроля они встретили препятствия к осуществлению даже самых необходимых минимальных мер. Но само военное ведомство и в том числе ГАУ ничего не сделали, чтобы добиться отпуска кредитов. </w:t>
      </w:r>
    </w:p>
    <w:p w14:paraId="3B8943E5" w14:textId="77777777" w:rsidR="00395967" w:rsidRPr="00131A83" w:rsidRDefault="00395967" w:rsidP="003C1FA7">
      <w:pPr>
        <w:pStyle w:val="ac"/>
        <w:jc w:val="both"/>
        <w:rPr>
          <w:bCs/>
          <w:i w:val="0"/>
          <w:color w:val="000000" w:themeColor="text1"/>
          <w:spacing w:val="0"/>
          <w:kern w:val="0"/>
          <w:position w:val="0"/>
          <w:sz w:val="16"/>
          <w:szCs w:val="16"/>
        </w:rPr>
      </w:pPr>
      <w:r w:rsidRPr="00131A83">
        <w:rPr>
          <w:bCs/>
          <w:i w:val="0"/>
          <w:color w:val="000000" w:themeColor="text1"/>
          <w:spacing w:val="0"/>
          <w:kern w:val="0"/>
          <w:position w:val="0"/>
          <w:sz w:val="16"/>
          <w:szCs w:val="16"/>
        </w:rPr>
        <w:t xml:space="preserve">Итак, русская промышленность, слабая сама по себе, когда началась мировая война, оказалась совершенно неподготовленной к. ней в военном отношении. Пришлось прибегнуть к крайнему средству - к заказам за границей, главным образом, в Америке и частью в Англии, Франции и Японии. Правда, слава американского рынка оказалась, как уже было сказано, значительно преувеличенной; рынок был совсем не подготовлен к военным заказам, и техническая гибкость его промышленности оказалась совсем не на высоте. Но в этом на горьком опыте убедились слишком поздно, да иного выхода и не было, так, как Франция и Англия хотя и были более подготовленными в этом отношении, но ввиду колоссальных потребностей фронта сами испытывали острую нужду в боевом снаряжении и могли уделять лишь ничтожную долю производительности своих заводов, прибегая в то же время к заказам тому же американскому рынку. </w:t>
      </w:r>
    </w:p>
    <w:p w14:paraId="1BFE8C13" w14:textId="77777777" w:rsidR="00395967" w:rsidRPr="00131A83" w:rsidRDefault="00395967" w:rsidP="003C1FA7">
      <w:pPr>
        <w:pStyle w:val="ac"/>
        <w:jc w:val="both"/>
        <w:rPr>
          <w:bCs/>
          <w:i w:val="0"/>
          <w:color w:val="000000" w:themeColor="text1"/>
          <w:spacing w:val="0"/>
          <w:kern w:val="0"/>
          <w:position w:val="0"/>
          <w:sz w:val="16"/>
          <w:szCs w:val="16"/>
        </w:rPr>
      </w:pPr>
      <w:r w:rsidRPr="00131A83">
        <w:rPr>
          <w:bCs/>
          <w:i w:val="0"/>
          <w:color w:val="000000" w:themeColor="text1"/>
          <w:spacing w:val="0"/>
          <w:kern w:val="0"/>
          <w:position w:val="0"/>
          <w:sz w:val="16"/>
          <w:szCs w:val="16"/>
        </w:rPr>
        <w:t xml:space="preserve">Таким образом, без особо ощутительных для армии результатов, в труднейшее время пришлось влить в </w:t>
      </w:r>
      <w:proofErr w:type="spellStart"/>
      <w:r w:rsidRPr="00131A83">
        <w:rPr>
          <w:bCs/>
          <w:i w:val="0"/>
          <w:color w:val="000000" w:themeColor="text1"/>
          <w:spacing w:val="0"/>
          <w:kern w:val="0"/>
          <w:position w:val="0"/>
          <w:sz w:val="16"/>
          <w:szCs w:val="16"/>
        </w:rPr>
        <w:t>амери</w:t>
      </w:r>
      <w:proofErr w:type="spellEnd"/>
      <w:r w:rsidRPr="00131A83">
        <w:rPr>
          <w:bCs/>
          <w:i w:val="0"/>
          <w:color w:val="000000" w:themeColor="text1"/>
          <w:spacing w:val="0"/>
          <w:kern w:val="0"/>
          <w:position w:val="0"/>
          <w:sz w:val="16"/>
          <w:szCs w:val="16"/>
        </w:rPr>
        <w:t xml:space="preserve"> канский рынок огромные суммы золота, создать и оборудовать там на русские деньги массу военных предприятий, другими словами, произвести за счет России генеральную мобилизацию американской промышленности (11483).</w:t>
      </w:r>
    </w:p>
    <w:p w14:paraId="0F506D40" w14:textId="77777777" w:rsidR="00395967" w:rsidRPr="00131A83" w:rsidRDefault="00395967" w:rsidP="003C1FA7">
      <w:pPr>
        <w:pStyle w:val="ac"/>
        <w:jc w:val="both"/>
        <w:rPr>
          <w:bCs/>
          <w:i w:val="0"/>
          <w:color w:val="000000" w:themeColor="text1"/>
          <w:spacing w:val="0"/>
          <w:kern w:val="0"/>
          <w:position w:val="0"/>
          <w:sz w:val="16"/>
          <w:szCs w:val="16"/>
        </w:rPr>
      </w:pPr>
    </w:p>
    <w:p w14:paraId="338A65AD" w14:textId="7478B160" w:rsidR="00770467" w:rsidRPr="00131A83" w:rsidRDefault="00FF2B0C" w:rsidP="003C1FA7">
      <w:pPr>
        <w:jc w:val="both"/>
        <w:rPr>
          <w:bCs/>
          <w:color w:val="000000" w:themeColor="text1"/>
          <w:sz w:val="16"/>
          <w:szCs w:val="16"/>
        </w:rPr>
      </w:pPr>
      <w:r w:rsidRPr="00131A83">
        <w:rPr>
          <w:bCs/>
          <w:color w:val="000000" w:themeColor="text1"/>
          <w:sz w:val="16"/>
          <w:szCs w:val="16"/>
        </w:rPr>
        <w:t>К</w:t>
      </w:r>
      <w:r w:rsidR="00770467" w:rsidRPr="00131A83">
        <w:rPr>
          <w:bCs/>
          <w:color w:val="000000" w:themeColor="text1"/>
          <w:sz w:val="16"/>
          <w:szCs w:val="16"/>
        </w:rPr>
        <w:t xml:space="preserve"> 1911 г. судостроительные заводы </w:t>
      </w:r>
      <w:r w:rsidRPr="00131A83">
        <w:rPr>
          <w:bCs/>
          <w:color w:val="000000" w:themeColor="text1"/>
          <w:sz w:val="16"/>
          <w:szCs w:val="16"/>
        </w:rPr>
        <w:t xml:space="preserve">огромные программы наращивания русского военного флота </w:t>
      </w:r>
      <w:r w:rsidR="00770467" w:rsidRPr="00131A83">
        <w:rPr>
          <w:bCs/>
          <w:color w:val="000000" w:themeColor="text1"/>
          <w:sz w:val="16"/>
          <w:szCs w:val="16"/>
        </w:rPr>
        <w:t>выполнить не могли. Для создания предусмотренных «Законом о флоте» морских сил требовалось многократное увеличение потенциала русской промышленности, как собственно судостроения, так и смежных отраслей производства — энергетики, металлургии, машиностроения, приборостроения, электротехники и др.</w:t>
      </w:r>
    </w:p>
    <w:p w14:paraId="5F6B701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Вопрос расширения судостроительной базы совпал по времени с задачей ее значительного качественного совершенствования. Установившийся повсеместно новый тип линкора-дредноута, превосходящего в 2–3 раза водоизмещением прежние главные корабли флота, поставил практику судостроения перед массой вопросов. Сюда входило усовершенствование и расширение существующих производств, создание новых (судовое турбо- и дизелестроение), увеличение размеров и технологической оснащенности эллингов, устройство различных вспомогательных производств и мощных электростанций, питающих цеха, стапеля и мастерские. Задачи эти диктовались не только увеличением размеров кораблей, но и настоятельной необходимостью сократить срок постройки судов до возможного минимума. В целом переход к строительству дредноутов повышал интенсивность заводского судостроения по меньшей мере в два раза.</w:t>
      </w:r>
    </w:p>
    <w:p w14:paraId="37B919A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В настоящей работе мы коснемся вопроса развития русских судостроительных предприятий и верфей лишь в той мере, в которой это необходимо для описания того, что было сделано для обеспечения постройки предполагавшихся по «Закону о флоте» линейных судов после 1913 г., когда дело строительства флота было поставлено на долговременную планомерную основу (12109).</w:t>
      </w:r>
    </w:p>
    <w:p w14:paraId="531AAF1A" w14:textId="77777777" w:rsidR="00770467" w:rsidRPr="00131A83" w:rsidRDefault="00770467" w:rsidP="003C1FA7">
      <w:pPr>
        <w:jc w:val="both"/>
        <w:rPr>
          <w:bCs/>
          <w:color w:val="000000" w:themeColor="text1"/>
          <w:sz w:val="16"/>
          <w:szCs w:val="16"/>
        </w:rPr>
      </w:pPr>
    </w:p>
    <w:p w14:paraId="07456C96" w14:textId="62B3EC04" w:rsidR="00E11981" w:rsidRPr="00131A83" w:rsidRDefault="00E11981" w:rsidP="003C1FA7">
      <w:pPr>
        <w:jc w:val="both"/>
        <w:rPr>
          <w:bCs/>
          <w:i/>
          <w:iCs/>
          <w:color w:val="000000" w:themeColor="text1"/>
          <w:sz w:val="16"/>
          <w:szCs w:val="16"/>
        </w:rPr>
      </w:pPr>
      <w:r w:rsidRPr="00131A83">
        <w:rPr>
          <w:bCs/>
          <w:i/>
          <w:iCs/>
          <w:color w:val="000000" w:themeColor="text1"/>
          <w:sz w:val="16"/>
          <w:szCs w:val="16"/>
        </w:rPr>
        <w:t>Авиация:</w:t>
      </w:r>
    </w:p>
    <w:p w14:paraId="3B4F5079" w14:textId="77777777" w:rsidR="00E11981" w:rsidRPr="00131A83" w:rsidRDefault="00E11981" w:rsidP="003C1FA7">
      <w:pPr>
        <w:jc w:val="both"/>
        <w:rPr>
          <w:bCs/>
          <w:i/>
          <w:iCs/>
          <w:color w:val="000000" w:themeColor="text1"/>
          <w:sz w:val="16"/>
          <w:szCs w:val="16"/>
        </w:rPr>
      </w:pPr>
    </w:p>
    <w:p w14:paraId="6FAEBAB0" w14:textId="0D63736A" w:rsidR="00E11981" w:rsidRPr="00131A83" w:rsidRDefault="00E11981" w:rsidP="003C1FA7">
      <w:pPr>
        <w:jc w:val="both"/>
        <w:rPr>
          <w:bCs/>
          <w:color w:val="000000" w:themeColor="text1"/>
          <w:sz w:val="16"/>
          <w:szCs w:val="16"/>
        </w:rPr>
      </w:pPr>
      <w:r w:rsidRPr="00131A83">
        <w:rPr>
          <w:bCs/>
          <w:color w:val="000000" w:themeColor="text1"/>
          <w:sz w:val="16"/>
          <w:szCs w:val="16"/>
        </w:rPr>
        <w:t>К началу 1911 года наша страна вышла на второе в мире (после Франции) место среди авиационных держав, имевших как своих военных летчиков, так и военные школы для их подготовки (11182).</w:t>
      </w:r>
    </w:p>
    <w:p w14:paraId="1D3CDF56" w14:textId="77777777" w:rsidR="00E11981" w:rsidRPr="00131A83" w:rsidRDefault="00E11981" w:rsidP="003C1FA7">
      <w:pPr>
        <w:jc w:val="both"/>
        <w:rPr>
          <w:bCs/>
          <w:color w:val="000000" w:themeColor="text1"/>
          <w:sz w:val="16"/>
          <w:szCs w:val="16"/>
        </w:rPr>
      </w:pPr>
    </w:p>
    <w:p w14:paraId="41BC6D8F" w14:textId="77777777" w:rsidR="00770467" w:rsidRPr="00131A83" w:rsidRDefault="00770467" w:rsidP="003C1FA7">
      <w:pPr>
        <w:jc w:val="both"/>
        <w:rPr>
          <w:bCs/>
          <w:color w:val="000000" w:themeColor="text1"/>
          <w:sz w:val="16"/>
          <w:szCs w:val="16"/>
        </w:rPr>
      </w:pPr>
      <w:r w:rsidRPr="00131A83">
        <w:rPr>
          <w:bCs/>
          <w:i/>
          <w:iCs/>
          <w:color w:val="000000" w:themeColor="text1"/>
          <w:sz w:val="16"/>
          <w:szCs w:val="16"/>
        </w:rPr>
        <w:t xml:space="preserve">Военное </w:t>
      </w:r>
      <w:r w:rsidRPr="00131A83">
        <w:rPr>
          <w:bCs/>
          <w:i/>
          <w:color w:val="000000" w:themeColor="text1"/>
          <w:sz w:val="16"/>
          <w:szCs w:val="16"/>
        </w:rPr>
        <w:t>Воздухоплавание:</w:t>
      </w:r>
    </w:p>
    <w:p w14:paraId="74C3DD1D" w14:textId="77777777" w:rsidR="00770467" w:rsidRPr="00131A83" w:rsidRDefault="00770467" w:rsidP="003C1FA7">
      <w:pPr>
        <w:jc w:val="both"/>
        <w:rPr>
          <w:bCs/>
          <w:color w:val="000000" w:themeColor="text1"/>
          <w:sz w:val="16"/>
          <w:szCs w:val="16"/>
        </w:rPr>
      </w:pPr>
    </w:p>
    <w:p w14:paraId="19069D65" w14:textId="4BBC5A48" w:rsidR="00770467" w:rsidRPr="00131A83" w:rsidRDefault="00FF2B0C" w:rsidP="003C1FA7">
      <w:pPr>
        <w:jc w:val="both"/>
        <w:rPr>
          <w:bCs/>
          <w:color w:val="000000" w:themeColor="text1"/>
          <w:sz w:val="16"/>
          <w:szCs w:val="16"/>
        </w:rPr>
      </w:pPr>
      <w:r w:rsidRPr="00131A83">
        <w:rPr>
          <w:bCs/>
          <w:color w:val="000000" w:themeColor="text1"/>
          <w:sz w:val="16"/>
          <w:szCs w:val="16"/>
        </w:rPr>
        <w:t>К</w:t>
      </w:r>
      <w:r w:rsidR="00770467" w:rsidRPr="00131A83">
        <w:rPr>
          <w:bCs/>
          <w:color w:val="000000" w:themeColor="text1"/>
          <w:sz w:val="16"/>
          <w:szCs w:val="16"/>
        </w:rPr>
        <w:t xml:space="preserve"> началу 1911 года Россия имела 9 управляемых аэростатов, из них 4 отечественной постройки, и занимала по числу дирижаблей третье место в мире после Германии и Франции. Большинство построенных в России дирижаблей были нежесткой конструкции с длинной гондолой (</w:t>
      </w:r>
      <w:proofErr w:type="spellStart"/>
      <w:r w:rsidR="00770467" w:rsidRPr="00131A83">
        <w:rPr>
          <w:bCs/>
          <w:color w:val="000000" w:themeColor="text1"/>
          <w:sz w:val="16"/>
          <w:szCs w:val="16"/>
        </w:rPr>
        <w:t>ренаровский</w:t>
      </w:r>
      <w:proofErr w:type="spellEnd"/>
      <w:r w:rsidR="00770467" w:rsidRPr="00131A83">
        <w:rPr>
          <w:bCs/>
          <w:color w:val="000000" w:themeColor="text1"/>
          <w:sz w:val="16"/>
          <w:szCs w:val="16"/>
        </w:rPr>
        <w:t xml:space="preserve"> тип). При сравнении характеристик управляемых аэростатов, построенных в России и приобретенных за границей, видно, что отечественные дирижабли практически не уступали зарубежным аппаратам. Однако при этом не следует забывать, что за рубежом приобретались далеко не лучшие дирижабли. Что же касается жестких дирижаблей Германии того времени, имевших объем до 19 300 куб. м, скорость до 60 км/ч и дальность полета около 1600 км, то русские управляемые аэростаты конкурировать с ними не могли (11324).</w:t>
      </w:r>
    </w:p>
    <w:p w14:paraId="2DD0E8E9" w14:textId="77777777" w:rsidR="00770467" w:rsidRPr="00131A83" w:rsidRDefault="00770467" w:rsidP="003C1FA7">
      <w:pPr>
        <w:jc w:val="both"/>
        <w:rPr>
          <w:bCs/>
          <w:color w:val="000000" w:themeColor="text1"/>
          <w:sz w:val="16"/>
          <w:szCs w:val="16"/>
        </w:rPr>
      </w:pPr>
    </w:p>
    <w:p w14:paraId="4283F57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К началу 1911 г. Россия имела девять управляемых аэростатов, из них четыре отечественной постройки, и занимала по числу дирижаблей третье место в мире после Германии и Франции. При сравнении характеристик управляемых аэростатов, построенных в России и приобретенных за границей, видно, что отечественные дирижабли практически не уступали зарубежным аппаратам. Однако при этом не следует забывать, что за рубежом приобретались далеко не лучшие дирижабли. Что же касается жестких дирижаблей Германии того времени, имевших объем до 19 300 м3, скорость до 60 км/ч и дальность полета около 1600 км, то отечественные управляемые аэростаты конкурировать с ними не могли.</w:t>
      </w:r>
    </w:p>
    <w:p w14:paraId="5B6D4A6C" w14:textId="77777777" w:rsidR="00770467" w:rsidRPr="00131A83" w:rsidRDefault="00770467" w:rsidP="003C1FA7">
      <w:pPr>
        <w:shd w:val="clear" w:color="auto" w:fill="FFFFFF"/>
        <w:jc w:val="both"/>
        <w:rPr>
          <w:bCs/>
          <w:color w:val="000000" w:themeColor="text1"/>
          <w:sz w:val="16"/>
          <w:szCs w:val="16"/>
        </w:rPr>
      </w:pPr>
    </w:p>
    <w:p w14:paraId="09C61DA7" w14:textId="77777777" w:rsidR="00770467" w:rsidRPr="00131A83" w:rsidRDefault="00770467" w:rsidP="003C1FA7">
      <w:pPr>
        <w:jc w:val="both"/>
        <w:rPr>
          <w:bCs/>
          <w:color w:val="000000" w:themeColor="text1"/>
          <w:sz w:val="16"/>
          <w:szCs w:val="16"/>
        </w:rPr>
      </w:pPr>
      <w:r w:rsidRPr="00131A83">
        <w:rPr>
          <w:bCs/>
          <w:i/>
          <w:color w:val="000000" w:themeColor="text1"/>
          <w:sz w:val="16"/>
          <w:szCs w:val="16"/>
        </w:rPr>
        <w:t>Воздухоплавание:</w:t>
      </w:r>
    </w:p>
    <w:p w14:paraId="106C5787" w14:textId="77777777" w:rsidR="00770467" w:rsidRPr="00131A83" w:rsidRDefault="00770467" w:rsidP="003C1FA7">
      <w:pPr>
        <w:jc w:val="both"/>
        <w:rPr>
          <w:bCs/>
          <w:color w:val="000000" w:themeColor="text1"/>
          <w:sz w:val="16"/>
          <w:szCs w:val="16"/>
        </w:rPr>
      </w:pPr>
    </w:p>
    <w:p w14:paraId="276690F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К 1911 году в России было более десятка воздухоплавательных кружков. Одним из первых среди них был «Виленский воздухоплавательный кружок». </w:t>
      </w:r>
    </w:p>
    <w:p w14:paraId="24D31830" w14:textId="3BC5460D" w:rsidR="00770467" w:rsidRPr="00131A83" w:rsidRDefault="00770467" w:rsidP="003C1FA7">
      <w:pPr>
        <w:jc w:val="both"/>
        <w:rPr>
          <w:bCs/>
          <w:color w:val="000000" w:themeColor="text1"/>
          <w:sz w:val="16"/>
          <w:szCs w:val="16"/>
        </w:rPr>
      </w:pPr>
    </w:p>
    <w:p w14:paraId="1A1D304D" w14:textId="7BED0F6E" w:rsidR="001906F1" w:rsidRPr="00131A83" w:rsidRDefault="001906F1" w:rsidP="003C1FA7">
      <w:pPr>
        <w:jc w:val="both"/>
        <w:rPr>
          <w:bCs/>
          <w:i/>
          <w:iCs/>
          <w:color w:val="000000" w:themeColor="text1"/>
          <w:sz w:val="16"/>
          <w:szCs w:val="16"/>
        </w:rPr>
      </w:pPr>
      <w:r w:rsidRPr="00131A83">
        <w:rPr>
          <w:bCs/>
          <w:i/>
          <w:iCs/>
          <w:color w:val="000000" w:themeColor="text1"/>
          <w:sz w:val="16"/>
          <w:szCs w:val="16"/>
        </w:rPr>
        <w:t>Авиация и воздухоплавание Франции:</w:t>
      </w:r>
    </w:p>
    <w:p w14:paraId="68C52CEA" w14:textId="77777777" w:rsidR="001906F1" w:rsidRPr="00131A83" w:rsidRDefault="001906F1" w:rsidP="003C1FA7">
      <w:pPr>
        <w:jc w:val="both"/>
        <w:rPr>
          <w:bCs/>
          <w:i/>
          <w:iCs/>
          <w:color w:val="000000" w:themeColor="text1"/>
          <w:sz w:val="16"/>
          <w:szCs w:val="16"/>
        </w:rPr>
      </w:pPr>
    </w:p>
    <w:p w14:paraId="7A34451D" w14:textId="77777777" w:rsidR="001906F1" w:rsidRPr="00131A83" w:rsidRDefault="001906F1" w:rsidP="003C1FA7">
      <w:pPr>
        <w:shd w:val="clear" w:color="auto" w:fill="FFFFFF"/>
        <w:jc w:val="both"/>
        <w:rPr>
          <w:bCs/>
          <w:color w:val="000000" w:themeColor="text1"/>
          <w:sz w:val="16"/>
          <w:szCs w:val="16"/>
        </w:rPr>
      </w:pPr>
      <w:r w:rsidRPr="00131A83">
        <w:rPr>
          <w:bCs/>
          <w:color w:val="000000" w:themeColor="text1"/>
          <w:sz w:val="16"/>
          <w:szCs w:val="16"/>
        </w:rPr>
        <w:t>К началу 1911 г. во французской армии уже было около 75 самолетов, а к началу 1912 г. свыше 200.</w:t>
      </w:r>
    </w:p>
    <w:p w14:paraId="424C7594" w14:textId="77777777" w:rsidR="001906F1" w:rsidRPr="00131A83" w:rsidRDefault="001906F1" w:rsidP="003C1FA7">
      <w:pPr>
        <w:shd w:val="clear" w:color="auto" w:fill="FFFFFF"/>
        <w:jc w:val="both"/>
        <w:rPr>
          <w:bCs/>
          <w:color w:val="000000" w:themeColor="text1"/>
          <w:sz w:val="16"/>
          <w:szCs w:val="16"/>
        </w:rPr>
      </w:pPr>
      <w:r w:rsidRPr="00131A83">
        <w:rPr>
          <w:bCs/>
          <w:color w:val="000000" w:themeColor="text1"/>
          <w:sz w:val="16"/>
          <w:szCs w:val="16"/>
        </w:rPr>
        <w:t>На создание военной авиации Франция израсходовала:</w:t>
      </w:r>
    </w:p>
    <w:p w14:paraId="0A4774FA" w14:textId="77777777" w:rsidR="001906F1" w:rsidRPr="00131A83" w:rsidRDefault="001906F1" w:rsidP="003C1FA7">
      <w:pPr>
        <w:shd w:val="clear" w:color="auto" w:fill="FFFFFF"/>
        <w:jc w:val="both"/>
        <w:rPr>
          <w:bCs/>
          <w:color w:val="000000" w:themeColor="text1"/>
          <w:sz w:val="16"/>
          <w:szCs w:val="16"/>
        </w:rPr>
      </w:pPr>
      <w:r w:rsidRPr="00131A83">
        <w:rPr>
          <w:bCs/>
          <w:color w:val="000000" w:themeColor="text1"/>
          <w:sz w:val="16"/>
          <w:szCs w:val="16"/>
        </w:rPr>
        <w:t>в 1909 г. .... 240000 франков</w:t>
      </w:r>
    </w:p>
    <w:p w14:paraId="725F55DC" w14:textId="77777777" w:rsidR="001906F1" w:rsidRPr="00131A83" w:rsidRDefault="001906F1" w:rsidP="003C1FA7">
      <w:pPr>
        <w:shd w:val="clear" w:color="auto" w:fill="FFFFFF"/>
        <w:jc w:val="both"/>
        <w:rPr>
          <w:bCs/>
          <w:color w:val="000000" w:themeColor="text1"/>
          <w:sz w:val="16"/>
          <w:szCs w:val="16"/>
        </w:rPr>
      </w:pPr>
      <w:r w:rsidRPr="00131A83">
        <w:rPr>
          <w:bCs/>
          <w:color w:val="000000" w:themeColor="text1"/>
          <w:sz w:val="16"/>
          <w:szCs w:val="16"/>
        </w:rPr>
        <w:t>в 1910 г.</w:t>
      </w:r>
      <w:proofErr w:type="gramStart"/>
      <w:r w:rsidRPr="00131A83">
        <w:rPr>
          <w:bCs/>
          <w:color w:val="000000" w:themeColor="text1"/>
          <w:sz w:val="16"/>
          <w:szCs w:val="16"/>
        </w:rPr>
        <w:t xml:space="preserve"> ....</w:t>
      </w:r>
      <w:proofErr w:type="gramEnd"/>
      <w:r w:rsidRPr="00131A83">
        <w:rPr>
          <w:bCs/>
          <w:color w:val="000000" w:themeColor="text1"/>
          <w:sz w:val="16"/>
          <w:szCs w:val="16"/>
        </w:rPr>
        <w:t>. 2000000</w:t>
      </w:r>
    </w:p>
    <w:p w14:paraId="4E6DDE38" w14:textId="77777777" w:rsidR="001906F1" w:rsidRPr="00131A83" w:rsidRDefault="001906F1" w:rsidP="003C1FA7">
      <w:pPr>
        <w:shd w:val="clear" w:color="auto" w:fill="FFFFFF"/>
        <w:jc w:val="both"/>
        <w:rPr>
          <w:bCs/>
          <w:color w:val="000000" w:themeColor="text1"/>
          <w:sz w:val="16"/>
          <w:szCs w:val="16"/>
        </w:rPr>
      </w:pPr>
      <w:r w:rsidRPr="00131A83">
        <w:rPr>
          <w:bCs/>
          <w:color w:val="000000" w:themeColor="text1"/>
          <w:sz w:val="16"/>
          <w:szCs w:val="16"/>
        </w:rPr>
        <w:t>в 1911 г.</w:t>
      </w:r>
      <w:proofErr w:type="gramStart"/>
      <w:r w:rsidRPr="00131A83">
        <w:rPr>
          <w:bCs/>
          <w:color w:val="000000" w:themeColor="text1"/>
          <w:sz w:val="16"/>
          <w:szCs w:val="16"/>
        </w:rPr>
        <w:t xml:space="preserve"> ....</w:t>
      </w:r>
      <w:proofErr w:type="gramEnd"/>
      <w:r w:rsidRPr="00131A83">
        <w:rPr>
          <w:bCs/>
          <w:color w:val="000000" w:themeColor="text1"/>
          <w:sz w:val="16"/>
          <w:szCs w:val="16"/>
        </w:rPr>
        <w:t>. 5120000</w:t>
      </w:r>
    </w:p>
    <w:p w14:paraId="67F2E993" w14:textId="77777777" w:rsidR="001906F1" w:rsidRPr="00131A83" w:rsidRDefault="001906F1" w:rsidP="003C1FA7">
      <w:pPr>
        <w:shd w:val="clear" w:color="auto" w:fill="FFFFFF"/>
        <w:jc w:val="both"/>
        <w:rPr>
          <w:bCs/>
          <w:color w:val="000000" w:themeColor="text1"/>
          <w:sz w:val="16"/>
          <w:szCs w:val="16"/>
        </w:rPr>
      </w:pPr>
      <w:r w:rsidRPr="00131A83">
        <w:rPr>
          <w:bCs/>
          <w:color w:val="000000" w:themeColor="text1"/>
          <w:sz w:val="16"/>
          <w:szCs w:val="16"/>
        </w:rPr>
        <w:t>в 1912 г. .... .23250000</w:t>
      </w:r>
    </w:p>
    <w:p w14:paraId="6CF7A76F" w14:textId="77777777" w:rsidR="001906F1" w:rsidRPr="00131A83" w:rsidRDefault="001906F1" w:rsidP="003C1FA7">
      <w:pPr>
        <w:shd w:val="clear" w:color="auto" w:fill="FFFFFF"/>
        <w:jc w:val="both"/>
        <w:rPr>
          <w:bCs/>
          <w:color w:val="000000" w:themeColor="text1"/>
          <w:sz w:val="16"/>
          <w:szCs w:val="16"/>
        </w:rPr>
      </w:pPr>
      <w:r w:rsidRPr="00131A83">
        <w:rPr>
          <w:bCs/>
          <w:color w:val="000000" w:themeColor="text1"/>
          <w:sz w:val="16"/>
          <w:szCs w:val="16"/>
        </w:rPr>
        <w:t>в 1913 г.</w:t>
      </w:r>
      <w:proofErr w:type="gramStart"/>
      <w:r w:rsidRPr="00131A83">
        <w:rPr>
          <w:bCs/>
          <w:color w:val="000000" w:themeColor="text1"/>
          <w:sz w:val="16"/>
          <w:szCs w:val="16"/>
        </w:rPr>
        <w:t xml:space="preserve"> ....</w:t>
      </w:r>
      <w:proofErr w:type="gramEnd"/>
      <w:r w:rsidRPr="00131A83">
        <w:rPr>
          <w:bCs/>
          <w:color w:val="000000" w:themeColor="text1"/>
          <w:sz w:val="16"/>
          <w:szCs w:val="16"/>
        </w:rPr>
        <w:t>. 50 000 000</w:t>
      </w:r>
    </w:p>
    <w:p w14:paraId="73DF30E7" w14:textId="77777777" w:rsidR="001906F1" w:rsidRPr="00131A83" w:rsidRDefault="001906F1" w:rsidP="003C1FA7">
      <w:pPr>
        <w:shd w:val="clear" w:color="auto" w:fill="FFFFFF"/>
        <w:jc w:val="both"/>
        <w:rPr>
          <w:bCs/>
          <w:color w:val="000000" w:themeColor="text1"/>
          <w:sz w:val="16"/>
          <w:szCs w:val="16"/>
        </w:rPr>
      </w:pPr>
      <w:r w:rsidRPr="00131A83">
        <w:rPr>
          <w:bCs/>
          <w:color w:val="000000" w:themeColor="text1"/>
          <w:sz w:val="16"/>
          <w:szCs w:val="16"/>
        </w:rPr>
        <w:t>Стремительный рост ассигнований на воздушный флот пока</w:t>
      </w:r>
      <w:r w:rsidRPr="00131A83">
        <w:rPr>
          <w:bCs/>
          <w:color w:val="000000" w:themeColor="text1"/>
          <w:sz w:val="16"/>
          <w:szCs w:val="16"/>
        </w:rPr>
        <w:softHyphen/>
        <w:t>зывает, какое большое значение придавало французское прави</w:t>
      </w:r>
      <w:r w:rsidRPr="00131A83">
        <w:rPr>
          <w:bCs/>
          <w:color w:val="000000" w:themeColor="text1"/>
          <w:sz w:val="16"/>
          <w:szCs w:val="16"/>
        </w:rPr>
        <w:softHyphen/>
        <w:t>тельство этому новому виду оружия.</w:t>
      </w:r>
    </w:p>
    <w:p w14:paraId="5463F731" w14:textId="77777777" w:rsidR="001906F1" w:rsidRPr="00131A83" w:rsidRDefault="001906F1" w:rsidP="003C1FA7">
      <w:pPr>
        <w:shd w:val="clear" w:color="auto" w:fill="FFFFFF"/>
        <w:jc w:val="both"/>
        <w:rPr>
          <w:bCs/>
          <w:color w:val="000000" w:themeColor="text1"/>
          <w:sz w:val="16"/>
          <w:szCs w:val="16"/>
        </w:rPr>
      </w:pPr>
      <w:r w:rsidRPr="00131A83">
        <w:rPr>
          <w:bCs/>
          <w:color w:val="000000" w:themeColor="text1"/>
          <w:sz w:val="16"/>
          <w:szCs w:val="16"/>
        </w:rPr>
        <w:t>Тактической и организационной единицей французской воен</w:t>
      </w:r>
      <w:r w:rsidRPr="00131A83">
        <w:rPr>
          <w:bCs/>
          <w:color w:val="000000" w:themeColor="text1"/>
          <w:sz w:val="16"/>
          <w:szCs w:val="16"/>
        </w:rPr>
        <w:softHyphen/>
        <w:t>ной авиации являлась эскадрилья, имевшая 6 действующих и 2 запасных самолета. Предполагалось создание авиационных эскадрилий для каждого корпуса и крепости. В мирное время эскадрильи группировались при так называемых авиационных центрах, сеть которых была создана во Франции в 1910—1913гг. Каждый авиационный центр (база) имел аэродром, ангары, склады имущества, мастерские, гаражи и т. п. Летчиков готовили военные и многочисленные частные авиационные школы.</w:t>
      </w:r>
    </w:p>
    <w:p w14:paraId="1A0EF496" w14:textId="77777777" w:rsidR="001906F1" w:rsidRPr="00131A83" w:rsidRDefault="001906F1" w:rsidP="003C1FA7">
      <w:pPr>
        <w:shd w:val="clear" w:color="auto" w:fill="FFFFFF"/>
        <w:jc w:val="both"/>
        <w:rPr>
          <w:bCs/>
          <w:color w:val="000000" w:themeColor="text1"/>
          <w:sz w:val="16"/>
          <w:szCs w:val="16"/>
        </w:rPr>
      </w:pPr>
      <w:r w:rsidRPr="00131A83">
        <w:rPr>
          <w:bCs/>
          <w:color w:val="000000" w:themeColor="text1"/>
          <w:sz w:val="16"/>
          <w:szCs w:val="16"/>
        </w:rPr>
        <w:t>Во главе французской военной авиации с 1913 г. стояло специальное управление при военном министерстве. К началу первой мировой войны Франция имела 18 авиационных центров, 15 ди</w:t>
      </w:r>
      <w:r w:rsidRPr="00131A83">
        <w:rPr>
          <w:bCs/>
          <w:color w:val="000000" w:themeColor="text1"/>
          <w:sz w:val="16"/>
          <w:szCs w:val="16"/>
        </w:rPr>
        <w:softHyphen/>
        <w:t>рижаблей и 25 эскадрилий в составе 156 самолетов, находив</w:t>
      </w:r>
      <w:r w:rsidRPr="00131A83">
        <w:rPr>
          <w:bCs/>
          <w:color w:val="000000" w:themeColor="text1"/>
          <w:sz w:val="16"/>
          <w:szCs w:val="16"/>
        </w:rPr>
        <w:softHyphen/>
        <w:t>шихся в строю (278).</w:t>
      </w:r>
    </w:p>
    <w:p w14:paraId="4AC9D38B" w14:textId="77777777" w:rsidR="001906F1" w:rsidRPr="00131A83" w:rsidRDefault="001906F1" w:rsidP="003C1FA7">
      <w:pPr>
        <w:shd w:val="clear" w:color="auto" w:fill="FFFFFF"/>
        <w:jc w:val="both"/>
        <w:rPr>
          <w:bCs/>
          <w:color w:val="000000" w:themeColor="text1"/>
          <w:sz w:val="16"/>
          <w:szCs w:val="16"/>
        </w:rPr>
      </w:pPr>
    </w:p>
    <w:p w14:paraId="5153AA79" w14:textId="77777777" w:rsidR="00770467" w:rsidRPr="00131A83" w:rsidRDefault="00770467" w:rsidP="003C1FA7">
      <w:pPr>
        <w:jc w:val="both"/>
        <w:rPr>
          <w:bCs/>
          <w:color w:val="000000" w:themeColor="text1"/>
          <w:sz w:val="16"/>
          <w:szCs w:val="16"/>
        </w:rPr>
      </w:pPr>
      <w:r w:rsidRPr="00131A83">
        <w:rPr>
          <w:bCs/>
          <w:i/>
          <w:color w:val="000000" w:themeColor="text1"/>
          <w:sz w:val="16"/>
          <w:szCs w:val="16"/>
        </w:rPr>
        <w:t>Другие оборонные отрасли:</w:t>
      </w:r>
    </w:p>
    <w:p w14:paraId="11BFD746" w14:textId="77777777" w:rsidR="00770467" w:rsidRPr="00131A83" w:rsidRDefault="00770467" w:rsidP="003C1FA7">
      <w:pPr>
        <w:jc w:val="both"/>
        <w:rPr>
          <w:bCs/>
          <w:color w:val="000000" w:themeColor="text1"/>
          <w:sz w:val="16"/>
          <w:szCs w:val="16"/>
        </w:rPr>
      </w:pPr>
    </w:p>
    <w:p w14:paraId="07B260D0" w14:textId="35891027" w:rsidR="00770467" w:rsidRPr="00131A83" w:rsidRDefault="00770467" w:rsidP="003C1FA7">
      <w:pPr>
        <w:pStyle w:val="aff0"/>
        <w:spacing w:before="0" w:beforeAutospacing="0" w:after="0" w:afterAutospacing="0"/>
        <w:jc w:val="both"/>
        <w:textAlignment w:val="baseline"/>
        <w:rPr>
          <w:bCs/>
          <w:color w:val="000000" w:themeColor="text1"/>
          <w:spacing w:val="-3"/>
          <w:sz w:val="16"/>
          <w:szCs w:val="16"/>
        </w:rPr>
      </w:pPr>
      <w:r w:rsidRPr="00131A83">
        <w:rPr>
          <w:bCs/>
          <w:color w:val="000000" w:themeColor="text1"/>
          <w:spacing w:val="-3"/>
          <w:sz w:val="16"/>
          <w:szCs w:val="16"/>
        </w:rPr>
        <w:t xml:space="preserve">С 1 </w:t>
      </w:r>
      <w:r w:rsidR="00FF2B0C" w:rsidRPr="00131A83">
        <w:rPr>
          <w:bCs/>
          <w:color w:val="000000" w:themeColor="text1"/>
          <w:spacing w:val="-3"/>
          <w:sz w:val="16"/>
          <w:szCs w:val="16"/>
        </w:rPr>
        <w:t xml:space="preserve">(14) </w:t>
      </w:r>
      <w:r w:rsidRPr="00131A83">
        <w:rPr>
          <w:bCs/>
          <w:color w:val="000000" w:themeColor="text1"/>
          <w:spacing w:val="-3"/>
          <w:sz w:val="16"/>
          <w:szCs w:val="16"/>
        </w:rPr>
        <w:t xml:space="preserve">января 1911 года в целях защиты отечественного производителя и развития собственной машиностроительной промышленности именным высочайшим указом был утвержден закон о введении новых таможенных пошлин на изделия машиностроения. </w:t>
      </w:r>
      <w:proofErr w:type="gramStart"/>
      <w:r w:rsidRPr="00131A83">
        <w:rPr>
          <w:bCs/>
          <w:color w:val="000000" w:themeColor="text1"/>
          <w:spacing w:val="-3"/>
          <w:sz w:val="16"/>
          <w:szCs w:val="16"/>
        </w:rPr>
        <w:t>Согласно закона</w:t>
      </w:r>
      <w:proofErr w:type="gramEnd"/>
      <w:r w:rsidRPr="00131A83">
        <w:rPr>
          <w:bCs/>
          <w:color w:val="000000" w:themeColor="text1"/>
          <w:spacing w:val="-3"/>
          <w:sz w:val="16"/>
          <w:szCs w:val="16"/>
        </w:rPr>
        <w:t>, готовые самолеты, автомобили, мотоциклеты и двигатели внутреннего сгорания, ввозимые на территорию Российской империи, облагались теперь 80 % таможенной ставкой. Для продуктов Германского машиностроения делалась скидка в 10%. В то же время, при ввозе тех же продуктов в разобранном виде и при сборке их на территории Российской Империи, устанавливалась таможенная ставка на комплектующие в 10% (18376).</w:t>
      </w:r>
    </w:p>
    <w:p w14:paraId="6138D0DF" w14:textId="77777777" w:rsidR="00770467" w:rsidRPr="00131A83" w:rsidRDefault="00770467" w:rsidP="003C1FA7">
      <w:pPr>
        <w:pStyle w:val="aff0"/>
        <w:spacing w:before="0" w:beforeAutospacing="0" w:after="0" w:afterAutospacing="0"/>
        <w:jc w:val="both"/>
        <w:textAlignment w:val="baseline"/>
        <w:rPr>
          <w:bCs/>
          <w:color w:val="000000" w:themeColor="text1"/>
          <w:spacing w:val="-3"/>
          <w:sz w:val="16"/>
          <w:szCs w:val="16"/>
        </w:rPr>
      </w:pPr>
    </w:p>
    <w:p w14:paraId="5BB1D586" w14:textId="3117B23F" w:rsidR="00770467" w:rsidRPr="00131A83" w:rsidRDefault="00770467" w:rsidP="003C1FA7">
      <w:pPr>
        <w:jc w:val="both"/>
        <w:rPr>
          <w:bCs/>
          <w:color w:val="000000" w:themeColor="text1"/>
          <w:spacing w:val="1"/>
          <w:sz w:val="16"/>
          <w:szCs w:val="16"/>
        </w:rPr>
      </w:pPr>
      <w:r w:rsidRPr="00131A83">
        <w:rPr>
          <w:bCs/>
          <w:iCs/>
          <w:color w:val="000000" w:themeColor="text1"/>
          <w:spacing w:val="1"/>
          <w:sz w:val="16"/>
          <w:szCs w:val="16"/>
        </w:rPr>
        <w:t xml:space="preserve">1 </w:t>
      </w:r>
      <w:r w:rsidR="00FF2B0C" w:rsidRPr="00131A83">
        <w:rPr>
          <w:bCs/>
          <w:iCs/>
          <w:color w:val="000000" w:themeColor="text1"/>
          <w:spacing w:val="1"/>
          <w:sz w:val="16"/>
          <w:szCs w:val="16"/>
        </w:rPr>
        <w:t xml:space="preserve">(14) </w:t>
      </w:r>
      <w:r w:rsidRPr="00131A83">
        <w:rPr>
          <w:bCs/>
          <w:iCs/>
          <w:color w:val="000000" w:themeColor="text1"/>
          <w:spacing w:val="1"/>
          <w:sz w:val="16"/>
          <w:szCs w:val="16"/>
        </w:rPr>
        <w:t>января 1911 года последовало новое изменение таможенных пошлин, когда все стратегически важные изделия машиностроения- готовые самолеты, автомобили, мотоциклеты и двигатели внутреннего сгорания, ввозимые на территорию Российской империи, облагались теперь 80 % таможенной ставкой. Для продуктов Германского машиностроения делалась скидка в 10%. В то же время, при ввозе тех же продуктов в разобранном виде и при сборке их на территории Российской Империи, устанавливалась таможенная ставка на комплектующие в 10</w:t>
      </w:r>
      <w:proofErr w:type="gramStart"/>
      <w:r w:rsidRPr="00131A83">
        <w:rPr>
          <w:bCs/>
          <w:iCs/>
          <w:color w:val="000000" w:themeColor="text1"/>
          <w:spacing w:val="1"/>
          <w:sz w:val="16"/>
          <w:szCs w:val="16"/>
        </w:rPr>
        <w:t>%  (</w:t>
      </w:r>
      <w:proofErr w:type="gramEnd"/>
      <w:r w:rsidRPr="00131A83">
        <w:rPr>
          <w:bCs/>
          <w:iCs/>
          <w:color w:val="000000" w:themeColor="text1"/>
          <w:spacing w:val="1"/>
          <w:sz w:val="16"/>
          <w:szCs w:val="16"/>
        </w:rPr>
        <w:t>18383).</w:t>
      </w:r>
    </w:p>
    <w:p w14:paraId="50595FB4" w14:textId="77777777" w:rsidR="00770467" w:rsidRPr="00131A83" w:rsidRDefault="00770467" w:rsidP="003C1FA7">
      <w:pPr>
        <w:jc w:val="both"/>
        <w:rPr>
          <w:bCs/>
          <w:color w:val="000000" w:themeColor="text1"/>
          <w:spacing w:val="1"/>
          <w:sz w:val="16"/>
          <w:szCs w:val="16"/>
        </w:rPr>
      </w:pPr>
    </w:p>
    <w:p w14:paraId="0FB9570F" w14:textId="77777777" w:rsidR="00770467" w:rsidRPr="00131A83" w:rsidRDefault="00770467" w:rsidP="003C1FA7">
      <w:pPr>
        <w:jc w:val="both"/>
        <w:rPr>
          <w:bCs/>
          <w:color w:val="000000" w:themeColor="text1"/>
          <w:sz w:val="16"/>
          <w:szCs w:val="16"/>
        </w:rPr>
      </w:pPr>
      <w:r w:rsidRPr="00131A83">
        <w:rPr>
          <w:bCs/>
          <w:i/>
          <w:iCs/>
          <w:color w:val="000000" w:themeColor="text1"/>
          <w:sz w:val="16"/>
          <w:szCs w:val="16"/>
        </w:rPr>
        <w:t xml:space="preserve">Военная </w:t>
      </w:r>
      <w:r w:rsidRPr="00131A83">
        <w:rPr>
          <w:bCs/>
          <w:i/>
          <w:color w:val="000000" w:themeColor="text1"/>
          <w:sz w:val="16"/>
          <w:szCs w:val="16"/>
        </w:rPr>
        <w:t>Авиация:</w:t>
      </w:r>
    </w:p>
    <w:p w14:paraId="544D85AF" w14:textId="77777777" w:rsidR="00770467" w:rsidRPr="00131A83" w:rsidRDefault="00770467" w:rsidP="003C1FA7">
      <w:pPr>
        <w:jc w:val="both"/>
        <w:rPr>
          <w:bCs/>
          <w:color w:val="000000" w:themeColor="text1"/>
          <w:sz w:val="16"/>
          <w:szCs w:val="16"/>
        </w:rPr>
      </w:pPr>
    </w:p>
    <w:p w14:paraId="3D0E5CFF"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1 (14) января 1911 Начало практических занятий во временном Авиационном отделе ОВШ в Гатчине, формирование которого началось в конце 1910 г. С 10 мая начались полеты инструктора поручика Е. В. Руднева с учениками. 18 августа 1914 г. Авиационный отдел ОВШ пере</w:t>
      </w:r>
      <w:r w:rsidRPr="00131A83">
        <w:rPr>
          <w:bCs/>
          <w:color w:val="000000" w:themeColor="text1"/>
          <w:sz w:val="16"/>
          <w:szCs w:val="16"/>
        </w:rPr>
        <w:softHyphen/>
        <w:t>формирован в Военную авиационную школу, располагавшуюся на аэродроме в Гатчине и на Корпусном аэродроме в С.-Петер</w:t>
      </w:r>
      <w:r w:rsidRPr="00131A83">
        <w:rPr>
          <w:bCs/>
          <w:color w:val="000000" w:themeColor="text1"/>
          <w:sz w:val="16"/>
          <w:szCs w:val="16"/>
        </w:rPr>
        <w:softHyphen/>
        <w:t>бурге (1137).</w:t>
      </w:r>
    </w:p>
    <w:p w14:paraId="6B1274FB" w14:textId="77777777" w:rsidR="00770467" w:rsidRPr="00131A83" w:rsidRDefault="00770467" w:rsidP="003C1FA7">
      <w:pPr>
        <w:shd w:val="clear" w:color="auto" w:fill="FFFFFF"/>
        <w:jc w:val="both"/>
        <w:rPr>
          <w:bCs/>
          <w:color w:val="000000" w:themeColor="text1"/>
          <w:sz w:val="16"/>
          <w:szCs w:val="16"/>
        </w:rPr>
      </w:pPr>
    </w:p>
    <w:p w14:paraId="3E1EB2ED"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1 (14) января 1911 Начало практических занятий во временном Авиационном отделе ОВШ в Гатчине, формирование которого началось в конце 1910 г. С 10 мая начались полеты инструктора поручика Е. В. Руднева с учениками. 18 августа 1914 г. Авиационный отдел ОВШ переформирован в Военную авиа</w:t>
      </w:r>
      <w:r w:rsidRPr="00131A83">
        <w:rPr>
          <w:bCs/>
          <w:color w:val="000000" w:themeColor="text1"/>
          <w:sz w:val="16"/>
          <w:szCs w:val="16"/>
        </w:rPr>
        <w:softHyphen/>
        <w:t>ционную школу, располагавшуюся на аэродроме в Гатчине и на Корпусном аэродроме в Санкт-Петербурге (11425).</w:t>
      </w:r>
    </w:p>
    <w:p w14:paraId="3AC2FDBF" w14:textId="77777777" w:rsidR="00770467" w:rsidRPr="00131A83" w:rsidRDefault="00770467" w:rsidP="003C1FA7">
      <w:pPr>
        <w:shd w:val="clear" w:color="auto" w:fill="FFFFFF"/>
        <w:jc w:val="both"/>
        <w:rPr>
          <w:bCs/>
          <w:color w:val="000000" w:themeColor="text1"/>
          <w:sz w:val="16"/>
          <w:szCs w:val="16"/>
        </w:rPr>
      </w:pPr>
    </w:p>
    <w:p w14:paraId="658D6572" w14:textId="36A6DBA1"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 xml:space="preserve">Авиация и воздухоплавание </w:t>
      </w:r>
      <w:r w:rsidR="00E40DE4" w:rsidRPr="00131A83">
        <w:rPr>
          <w:bCs/>
          <w:i/>
          <w:color w:val="000000" w:themeColor="text1"/>
          <w:sz w:val="16"/>
          <w:szCs w:val="16"/>
        </w:rPr>
        <w:t>за рубежом</w:t>
      </w:r>
      <w:r w:rsidRPr="00131A83">
        <w:rPr>
          <w:bCs/>
          <w:i/>
          <w:color w:val="000000" w:themeColor="text1"/>
          <w:sz w:val="16"/>
          <w:szCs w:val="16"/>
        </w:rPr>
        <w:t>:</w:t>
      </w:r>
    </w:p>
    <w:p w14:paraId="7C79B72E" w14:textId="77777777" w:rsidR="00770467" w:rsidRPr="00131A83" w:rsidRDefault="00770467" w:rsidP="003C1FA7">
      <w:pPr>
        <w:shd w:val="clear" w:color="auto" w:fill="FFFFFF"/>
        <w:jc w:val="both"/>
        <w:rPr>
          <w:bCs/>
          <w:color w:val="000000" w:themeColor="text1"/>
          <w:sz w:val="16"/>
          <w:szCs w:val="16"/>
        </w:rPr>
      </w:pPr>
    </w:p>
    <w:p w14:paraId="647547B6" w14:textId="000C0EA0"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2 (15) января 1911 </w:t>
      </w:r>
      <w:r w:rsidR="00E40DE4" w:rsidRPr="00131A83">
        <w:rPr>
          <w:bCs/>
          <w:color w:val="000000" w:themeColor="text1"/>
          <w:sz w:val="16"/>
          <w:szCs w:val="16"/>
        </w:rPr>
        <w:t xml:space="preserve">на авиационной неделе в Сан-Франциско </w:t>
      </w:r>
      <w:r w:rsidRPr="00131A83">
        <w:rPr>
          <w:bCs/>
          <w:color w:val="000000" w:themeColor="text1"/>
          <w:sz w:val="16"/>
          <w:szCs w:val="16"/>
        </w:rPr>
        <w:t xml:space="preserve">состоялось бросание бомб с аэроплана. Создатель бомб — лейтенант Крисси — летал с пассажиром и с высоты 180 м бросал бомбы в цель. Бомбы взрываются по направлению к земле без осколков и не представляют никакой опасности для зрителей. Опыты эти дали прекрасный результат и показали, что удачное попадание в цель зависит не столько от ловкости человека, сколько от необходимости иметь для этой цели визирующий аппарат... 16 января летали на разведку и рекогносцировку местности. Лейтенант Уолкер проводил опыты фотографирования с высоты 400 м... 21 января проводились опыты беспроволочного телеграфирования». </w:t>
      </w:r>
    </w:p>
    <w:p w14:paraId="024CEF7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Одновременно во Франции с 18 января по 8 февраля Морис Фарман проводил опыты радиосвязи. Дальность уверенного приема достигала сначала 10—12 км. После усовершенствования предполагалось довести ее до 40—50 км и установить связь с Эйфелевой башней. Станция весила около 50 кг. (11236).</w:t>
      </w:r>
    </w:p>
    <w:p w14:paraId="5C8B02EA" w14:textId="77777777" w:rsidR="00770467" w:rsidRPr="00131A83" w:rsidRDefault="00770467" w:rsidP="003C1FA7">
      <w:pPr>
        <w:jc w:val="both"/>
        <w:rPr>
          <w:bCs/>
          <w:color w:val="000000" w:themeColor="text1"/>
          <w:sz w:val="16"/>
          <w:szCs w:val="16"/>
        </w:rPr>
      </w:pPr>
    </w:p>
    <w:p w14:paraId="4CB4C5A5" w14:textId="01A58154" w:rsidR="000F43C9" w:rsidRPr="00131A83" w:rsidRDefault="000F43C9" w:rsidP="003C1FA7">
      <w:pPr>
        <w:jc w:val="both"/>
        <w:rPr>
          <w:bCs/>
          <w:i/>
          <w:iCs/>
          <w:color w:val="000000" w:themeColor="text1"/>
          <w:sz w:val="16"/>
          <w:szCs w:val="16"/>
        </w:rPr>
      </w:pPr>
      <w:r w:rsidRPr="00131A83">
        <w:rPr>
          <w:bCs/>
          <w:i/>
          <w:iCs/>
          <w:color w:val="000000" w:themeColor="text1"/>
          <w:sz w:val="16"/>
          <w:szCs w:val="16"/>
        </w:rPr>
        <w:t>Морская авиация:</w:t>
      </w:r>
    </w:p>
    <w:p w14:paraId="394198F4" w14:textId="77777777" w:rsidR="000F43C9" w:rsidRPr="00131A83" w:rsidRDefault="000F43C9" w:rsidP="003C1FA7">
      <w:pPr>
        <w:jc w:val="both"/>
        <w:rPr>
          <w:bCs/>
          <w:i/>
          <w:iCs/>
          <w:color w:val="000000" w:themeColor="text1"/>
          <w:sz w:val="16"/>
          <w:szCs w:val="16"/>
        </w:rPr>
      </w:pPr>
    </w:p>
    <w:p w14:paraId="7798705D" w14:textId="74D1D93E" w:rsidR="000F43C9" w:rsidRPr="00131A83" w:rsidRDefault="000F43C9" w:rsidP="003C1FA7">
      <w:pPr>
        <w:jc w:val="both"/>
        <w:rPr>
          <w:bCs/>
          <w:color w:val="0070C0"/>
          <w:sz w:val="16"/>
          <w:szCs w:val="16"/>
          <w:lang w:bidi="en-US"/>
        </w:rPr>
      </w:pPr>
      <w:r w:rsidRPr="00131A83">
        <w:rPr>
          <w:bCs/>
          <w:color w:val="0070C0"/>
          <w:sz w:val="16"/>
          <w:szCs w:val="16"/>
          <w:lang w:bidi="en-US"/>
        </w:rPr>
        <w:t>3 (</w:t>
      </w:r>
      <w:r w:rsidRPr="00131A83">
        <w:rPr>
          <w:bCs/>
          <w:color w:val="0070C0"/>
          <w:sz w:val="16"/>
          <w:szCs w:val="16"/>
          <w:lang w:bidi="en-US"/>
        </w:rPr>
        <w:t>16</w:t>
      </w:r>
      <w:r w:rsidRPr="00131A83">
        <w:rPr>
          <w:bCs/>
          <w:color w:val="0070C0"/>
          <w:sz w:val="16"/>
          <w:szCs w:val="16"/>
          <w:lang w:bidi="en-US"/>
        </w:rPr>
        <w:t>)</w:t>
      </w:r>
      <w:r w:rsidRPr="00131A83">
        <w:rPr>
          <w:bCs/>
          <w:color w:val="0070C0"/>
          <w:sz w:val="16"/>
          <w:szCs w:val="16"/>
          <w:lang w:bidi="en-US"/>
        </w:rPr>
        <w:t xml:space="preserve"> января 1911 года командиром Службы связи/связи Балтийского флота был назначен капитан 2-го ранга Адриан Иванович </w:t>
      </w:r>
      <w:proofErr w:type="spellStart"/>
      <w:r w:rsidRPr="00131A83">
        <w:rPr>
          <w:bCs/>
          <w:color w:val="0070C0"/>
          <w:sz w:val="16"/>
          <w:szCs w:val="16"/>
          <w:lang w:bidi="en-US"/>
        </w:rPr>
        <w:t>Непенин</w:t>
      </w:r>
      <w:proofErr w:type="spellEnd"/>
      <w:r w:rsidRPr="00131A83">
        <w:rPr>
          <w:bCs/>
          <w:color w:val="0070C0"/>
          <w:sz w:val="16"/>
          <w:szCs w:val="16"/>
          <w:lang w:bidi="en-US"/>
        </w:rPr>
        <w:t>. В этой должности он прослужил до 19 сентября 1916 г., когда в должности вице-адмирала сменил вице-адмирала В.А. Канина на посту командующего Балтийским флотом (23525).</w:t>
      </w:r>
    </w:p>
    <w:p w14:paraId="2E1BA563" w14:textId="77777777" w:rsidR="000F43C9" w:rsidRPr="00131A83" w:rsidRDefault="000F43C9" w:rsidP="003C1FA7">
      <w:pPr>
        <w:jc w:val="both"/>
        <w:rPr>
          <w:bCs/>
          <w:color w:val="0070C0"/>
          <w:sz w:val="16"/>
          <w:szCs w:val="16"/>
        </w:rPr>
      </w:pPr>
    </w:p>
    <w:p w14:paraId="078C2F2D" w14:textId="77777777" w:rsidR="00E40DE4" w:rsidRPr="00131A83" w:rsidRDefault="00E40DE4" w:rsidP="003C1FA7">
      <w:pPr>
        <w:shd w:val="clear" w:color="auto" w:fill="FFFFFF"/>
        <w:jc w:val="both"/>
        <w:rPr>
          <w:bCs/>
          <w:color w:val="000000" w:themeColor="text1"/>
          <w:sz w:val="16"/>
          <w:szCs w:val="16"/>
        </w:rPr>
      </w:pPr>
      <w:r w:rsidRPr="00131A83">
        <w:rPr>
          <w:bCs/>
          <w:i/>
          <w:color w:val="000000" w:themeColor="text1"/>
          <w:sz w:val="16"/>
          <w:szCs w:val="16"/>
        </w:rPr>
        <w:t>Авиация и воздухоплавание за рубежом:</w:t>
      </w:r>
    </w:p>
    <w:p w14:paraId="27FA7B89" w14:textId="77777777" w:rsidR="00E40DE4" w:rsidRPr="00131A83" w:rsidRDefault="00E40DE4" w:rsidP="003C1FA7">
      <w:pPr>
        <w:shd w:val="clear" w:color="auto" w:fill="FFFFFF"/>
        <w:jc w:val="both"/>
        <w:rPr>
          <w:bCs/>
          <w:color w:val="000000" w:themeColor="text1"/>
          <w:sz w:val="16"/>
          <w:szCs w:val="16"/>
        </w:rPr>
      </w:pPr>
    </w:p>
    <w:p w14:paraId="55EDA627" w14:textId="0BC12205"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3 (16) января 1911 </w:t>
      </w:r>
      <w:r w:rsidR="00E40DE4" w:rsidRPr="00131A83">
        <w:rPr>
          <w:bCs/>
          <w:color w:val="000000" w:themeColor="text1"/>
          <w:sz w:val="16"/>
          <w:szCs w:val="16"/>
        </w:rPr>
        <w:t xml:space="preserve">на авиационной неделе в Сан-Франциско </w:t>
      </w:r>
      <w:r w:rsidRPr="00131A83">
        <w:rPr>
          <w:bCs/>
          <w:color w:val="000000" w:themeColor="text1"/>
          <w:sz w:val="16"/>
          <w:szCs w:val="16"/>
        </w:rPr>
        <w:t xml:space="preserve">летали на разведку и рекогносцировку местности. Лейтенант Уолкер проводил опыты фотографирования с высоты 400 м... 21 января проводились опыты беспроволочного телеграфирования». </w:t>
      </w:r>
    </w:p>
    <w:p w14:paraId="190C10A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Одновременно во Франции с 18 января по 8 февраля Морис Фарман проводил опыты радиосвязи. Дальность уверенного приема достигала сначала 10—12 км. После усовершенствования предполагалось довести ее до 40—50 км и установить связь с Эйфелевой башней. Станция весила около 50 кг. (11236).</w:t>
      </w:r>
    </w:p>
    <w:p w14:paraId="7EE741AF" w14:textId="77777777" w:rsidR="00770467" w:rsidRPr="00131A83" w:rsidRDefault="00770467" w:rsidP="003C1FA7">
      <w:pPr>
        <w:jc w:val="both"/>
        <w:rPr>
          <w:bCs/>
          <w:color w:val="000000" w:themeColor="text1"/>
          <w:sz w:val="16"/>
          <w:szCs w:val="16"/>
        </w:rPr>
      </w:pPr>
    </w:p>
    <w:p w14:paraId="08CFDC2D" w14:textId="77777777" w:rsidR="00770467" w:rsidRPr="00131A83" w:rsidRDefault="00770467" w:rsidP="003C1FA7">
      <w:pPr>
        <w:jc w:val="both"/>
        <w:rPr>
          <w:bCs/>
          <w:i/>
          <w:iCs/>
          <w:color w:val="000000" w:themeColor="text1"/>
          <w:sz w:val="16"/>
          <w:szCs w:val="16"/>
        </w:rPr>
      </w:pPr>
      <w:proofErr w:type="spellStart"/>
      <w:r w:rsidRPr="00131A83">
        <w:rPr>
          <w:bCs/>
          <w:i/>
          <w:iCs/>
          <w:color w:val="000000" w:themeColor="text1"/>
          <w:sz w:val="16"/>
          <w:szCs w:val="16"/>
        </w:rPr>
        <w:t>Аэростатостроение</w:t>
      </w:r>
      <w:proofErr w:type="spellEnd"/>
      <w:r w:rsidRPr="00131A83">
        <w:rPr>
          <w:bCs/>
          <w:i/>
          <w:iCs/>
          <w:color w:val="000000" w:themeColor="text1"/>
          <w:sz w:val="16"/>
          <w:szCs w:val="16"/>
        </w:rPr>
        <w:t>:</w:t>
      </w:r>
    </w:p>
    <w:p w14:paraId="293E58BB" w14:textId="77777777" w:rsidR="00770467" w:rsidRPr="00131A83" w:rsidRDefault="00770467" w:rsidP="003C1FA7">
      <w:pPr>
        <w:jc w:val="both"/>
        <w:rPr>
          <w:bCs/>
          <w:i/>
          <w:iCs/>
          <w:color w:val="000000" w:themeColor="text1"/>
          <w:sz w:val="16"/>
          <w:szCs w:val="16"/>
        </w:rPr>
      </w:pPr>
    </w:p>
    <w:p w14:paraId="57DEC21E" w14:textId="7DA6612E" w:rsidR="00770467" w:rsidRPr="00131A83" w:rsidRDefault="00770467" w:rsidP="003C1FA7">
      <w:pPr>
        <w:jc w:val="both"/>
        <w:rPr>
          <w:bCs/>
          <w:color w:val="0070C0"/>
          <w:sz w:val="16"/>
          <w:szCs w:val="16"/>
        </w:rPr>
      </w:pPr>
      <w:bookmarkStart w:id="0" w:name="_Hlk53163078"/>
      <w:r w:rsidRPr="00131A83">
        <w:rPr>
          <w:bCs/>
          <w:color w:val="0070C0"/>
          <w:sz w:val="16"/>
          <w:szCs w:val="16"/>
        </w:rPr>
        <w:t xml:space="preserve">4 (17) января 1911 г. </w:t>
      </w:r>
      <w:r w:rsidR="00E40DE4" w:rsidRPr="00131A83">
        <w:rPr>
          <w:bCs/>
          <w:color w:val="0070C0"/>
          <w:sz w:val="16"/>
          <w:szCs w:val="16"/>
        </w:rPr>
        <w:t>часть средств на постройку дирижабля Андерсона собра</w:t>
      </w:r>
      <w:r w:rsidR="00E40DE4" w:rsidRPr="00131A83">
        <w:rPr>
          <w:bCs/>
          <w:color w:val="0070C0"/>
          <w:sz w:val="16"/>
          <w:szCs w:val="16"/>
        </w:rPr>
        <w:softHyphen/>
        <w:t>ли на «</w:t>
      </w:r>
      <w:proofErr w:type="spellStart"/>
      <w:r w:rsidR="00E40DE4" w:rsidRPr="00131A83">
        <w:rPr>
          <w:bCs/>
          <w:color w:val="0070C0"/>
          <w:sz w:val="16"/>
          <w:szCs w:val="16"/>
        </w:rPr>
        <w:t>аэробале</w:t>
      </w:r>
      <w:proofErr w:type="spellEnd"/>
      <w:r w:rsidR="00E40DE4" w:rsidRPr="00131A83">
        <w:rPr>
          <w:bCs/>
          <w:color w:val="0070C0"/>
          <w:sz w:val="16"/>
          <w:szCs w:val="16"/>
        </w:rPr>
        <w:t>» Киевского общества воздухо</w:t>
      </w:r>
      <w:r w:rsidR="00E40DE4" w:rsidRPr="00131A83">
        <w:rPr>
          <w:bCs/>
          <w:color w:val="0070C0"/>
          <w:sz w:val="16"/>
          <w:szCs w:val="16"/>
        </w:rPr>
        <w:softHyphen/>
        <w:t xml:space="preserve">плавания </w:t>
      </w:r>
      <w:r w:rsidRPr="00131A83">
        <w:rPr>
          <w:bCs/>
          <w:color w:val="0070C0"/>
          <w:sz w:val="16"/>
          <w:szCs w:val="16"/>
        </w:rPr>
        <w:t>(20120).</w:t>
      </w:r>
    </w:p>
    <w:p w14:paraId="17C9DDFB" w14:textId="77777777" w:rsidR="00770467" w:rsidRPr="00131A83" w:rsidRDefault="00770467" w:rsidP="003C1FA7">
      <w:pPr>
        <w:jc w:val="both"/>
        <w:rPr>
          <w:bCs/>
          <w:color w:val="0070C0"/>
          <w:sz w:val="16"/>
          <w:szCs w:val="16"/>
        </w:rPr>
      </w:pPr>
      <w:bookmarkStart w:id="1" w:name="_Hlk53163191"/>
      <w:r w:rsidRPr="00131A83">
        <w:rPr>
          <w:bCs/>
          <w:color w:val="0070C0"/>
          <w:sz w:val="16"/>
          <w:szCs w:val="16"/>
        </w:rPr>
        <w:t>В России для транспортных целей при</w:t>
      </w:r>
      <w:r w:rsidRPr="00131A83">
        <w:rPr>
          <w:bCs/>
          <w:color w:val="0070C0"/>
          <w:sz w:val="16"/>
          <w:szCs w:val="16"/>
        </w:rPr>
        <w:softHyphen/>
        <w:t>менялся единственный частный дирижабль «Киев», построенный в 1911 гг. техником Фё</w:t>
      </w:r>
      <w:r w:rsidRPr="00131A83">
        <w:rPr>
          <w:bCs/>
          <w:color w:val="0070C0"/>
          <w:sz w:val="16"/>
          <w:szCs w:val="16"/>
        </w:rPr>
        <w:softHyphen/>
        <w:t xml:space="preserve">дором </w:t>
      </w:r>
      <w:proofErr w:type="spellStart"/>
      <w:r w:rsidRPr="00131A83">
        <w:rPr>
          <w:bCs/>
          <w:color w:val="0070C0"/>
          <w:sz w:val="16"/>
          <w:szCs w:val="16"/>
        </w:rPr>
        <w:t>Фердинандовичем</w:t>
      </w:r>
      <w:proofErr w:type="spellEnd"/>
      <w:r w:rsidRPr="00131A83">
        <w:rPr>
          <w:bCs/>
          <w:color w:val="0070C0"/>
          <w:sz w:val="16"/>
          <w:szCs w:val="16"/>
        </w:rPr>
        <w:t xml:space="preserve"> Андерсом. Это был дирижабль мягкой системы с сигарообразной оболочкой объёмом 890 м3, длиной 35,5 м и ди</w:t>
      </w:r>
      <w:r w:rsidRPr="00131A83">
        <w:rPr>
          <w:bCs/>
          <w:color w:val="0070C0"/>
          <w:sz w:val="16"/>
          <w:szCs w:val="16"/>
        </w:rPr>
        <w:softHyphen/>
        <w:t>аметром 6,8 м, сшитой из 22 продольных по</w:t>
      </w:r>
      <w:r w:rsidRPr="00131A83">
        <w:rPr>
          <w:bCs/>
          <w:color w:val="0070C0"/>
          <w:sz w:val="16"/>
          <w:szCs w:val="16"/>
        </w:rPr>
        <w:softHyphen/>
        <w:t>лотнищ двухслойной прорезиненной ткани, окрашенной жёлтой краской (</w:t>
      </w:r>
      <w:proofErr w:type="spellStart"/>
      <w:r w:rsidRPr="00131A83">
        <w:rPr>
          <w:bCs/>
          <w:color w:val="0070C0"/>
          <w:sz w:val="16"/>
          <w:szCs w:val="16"/>
        </w:rPr>
        <w:t>хромокислым</w:t>
      </w:r>
      <w:proofErr w:type="spellEnd"/>
      <w:r w:rsidRPr="00131A83">
        <w:rPr>
          <w:bCs/>
          <w:color w:val="0070C0"/>
          <w:sz w:val="16"/>
          <w:szCs w:val="16"/>
        </w:rPr>
        <w:t xml:space="preserve"> свинцом). Вставка ещё одного полотнища уве</w:t>
      </w:r>
      <w:r w:rsidRPr="00131A83">
        <w:rPr>
          <w:bCs/>
          <w:color w:val="0070C0"/>
          <w:sz w:val="16"/>
          <w:szCs w:val="16"/>
        </w:rPr>
        <w:softHyphen/>
        <w:t>личила объём оболочки до 1000 м3, а её наи</w:t>
      </w:r>
      <w:r w:rsidRPr="00131A83">
        <w:rPr>
          <w:bCs/>
          <w:color w:val="0070C0"/>
          <w:sz w:val="16"/>
          <w:szCs w:val="16"/>
        </w:rPr>
        <w:softHyphen/>
        <w:t>больший диаметр — до 7 м.</w:t>
      </w:r>
    </w:p>
    <w:p w14:paraId="36559AEF" w14:textId="77777777" w:rsidR="00770467" w:rsidRPr="00131A83" w:rsidRDefault="00770467" w:rsidP="003C1FA7">
      <w:pPr>
        <w:jc w:val="both"/>
        <w:rPr>
          <w:bCs/>
          <w:color w:val="0070C0"/>
          <w:sz w:val="16"/>
          <w:szCs w:val="16"/>
        </w:rPr>
      </w:pPr>
      <w:r w:rsidRPr="00131A83">
        <w:rPr>
          <w:bCs/>
          <w:color w:val="0070C0"/>
          <w:sz w:val="16"/>
          <w:szCs w:val="16"/>
        </w:rPr>
        <w:t>Оболочку оборудовали одним (первоначаль</w:t>
      </w:r>
      <w:r w:rsidRPr="00131A83">
        <w:rPr>
          <w:bCs/>
          <w:color w:val="0070C0"/>
          <w:sz w:val="16"/>
          <w:szCs w:val="16"/>
        </w:rPr>
        <w:softHyphen/>
        <w:t>но — двумя) автоматическим газовым клапа</w:t>
      </w:r>
      <w:r w:rsidRPr="00131A83">
        <w:rPr>
          <w:bCs/>
          <w:color w:val="0070C0"/>
          <w:sz w:val="16"/>
          <w:szCs w:val="16"/>
        </w:rPr>
        <w:softHyphen/>
        <w:t>ном, расположенным сбоку, примерно на рас</w:t>
      </w:r>
      <w:r w:rsidRPr="00131A83">
        <w:rPr>
          <w:bCs/>
          <w:color w:val="0070C0"/>
          <w:sz w:val="16"/>
          <w:szCs w:val="16"/>
        </w:rPr>
        <w:softHyphen/>
        <w:t>стоянии 2/3 её длины от носа. Рядом с клапаном находилась трубка манометра для определения давления в оболочке. Выше клапана проходила в поперечном направлении разрывная лента дли</w:t>
      </w:r>
      <w:r w:rsidRPr="00131A83">
        <w:rPr>
          <w:bCs/>
          <w:color w:val="0070C0"/>
          <w:sz w:val="16"/>
          <w:szCs w:val="16"/>
        </w:rPr>
        <w:softHyphen/>
        <w:t>ной 1,75 м. Для удержания дирижабля наземной командой оболочку оборудовали 12 поясными верёвками.</w:t>
      </w:r>
    </w:p>
    <w:p w14:paraId="0D2597DF" w14:textId="77777777" w:rsidR="00770467" w:rsidRPr="00131A83" w:rsidRDefault="00770467" w:rsidP="003C1FA7">
      <w:pPr>
        <w:jc w:val="both"/>
        <w:rPr>
          <w:bCs/>
          <w:color w:val="0070C0"/>
          <w:sz w:val="16"/>
          <w:szCs w:val="16"/>
        </w:rPr>
      </w:pPr>
      <w:r w:rsidRPr="00131A83">
        <w:rPr>
          <w:bCs/>
          <w:color w:val="0070C0"/>
          <w:sz w:val="16"/>
          <w:szCs w:val="16"/>
        </w:rPr>
        <w:t>Баллонет объёмом 150 м3 прилегал изнутри к нижней части оболочки, две перегородки раз</w:t>
      </w:r>
      <w:r w:rsidRPr="00131A83">
        <w:rPr>
          <w:bCs/>
          <w:color w:val="0070C0"/>
          <w:sz w:val="16"/>
          <w:szCs w:val="16"/>
        </w:rPr>
        <w:softHyphen/>
        <w:t>бивали его на три равные части. Он был обору</w:t>
      </w:r>
      <w:r w:rsidRPr="00131A83">
        <w:rPr>
          <w:bCs/>
          <w:color w:val="0070C0"/>
          <w:sz w:val="16"/>
          <w:szCs w:val="16"/>
        </w:rPr>
        <w:softHyphen/>
        <w:t>дован воздушным клапаном. Воздух в баллонет нагнетался вентилятором, соединённым с мото</w:t>
      </w:r>
      <w:r w:rsidRPr="00131A83">
        <w:rPr>
          <w:bCs/>
          <w:color w:val="0070C0"/>
          <w:sz w:val="16"/>
          <w:szCs w:val="16"/>
        </w:rPr>
        <w:softHyphen/>
        <w:t>ром ремённым пассом.</w:t>
      </w:r>
    </w:p>
    <w:p w14:paraId="763FFFB4" w14:textId="77777777" w:rsidR="00770467" w:rsidRPr="00131A83" w:rsidRDefault="00770467" w:rsidP="003C1FA7">
      <w:pPr>
        <w:jc w:val="both"/>
        <w:rPr>
          <w:bCs/>
          <w:color w:val="0070C0"/>
          <w:sz w:val="16"/>
          <w:szCs w:val="16"/>
        </w:rPr>
      </w:pPr>
      <w:r w:rsidRPr="00131A83">
        <w:rPr>
          <w:bCs/>
          <w:color w:val="0070C0"/>
          <w:sz w:val="16"/>
          <w:szCs w:val="16"/>
        </w:rPr>
        <w:t>В кормовой части оболочки по бокам крепи</w:t>
      </w:r>
      <w:r w:rsidRPr="00131A83">
        <w:rPr>
          <w:bCs/>
          <w:color w:val="0070C0"/>
          <w:sz w:val="16"/>
          <w:szCs w:val="16"/>
        </w:rPr>
        <w:softHyphen/>
        <w:t>лись два треугольных горизонтальных стабили</w:t>
      </w:r>
      <w:r w:rsidRPr="00131A83">
        <w:rPr>
          <w:bCs/>
          <w:color w:val="0070C0"/>
          <w:sz w:val="16"/>
          <w:szCs w:val="16"/>
        </w:rPr>
        <w:softHyphen/>
        <w:t>затора общей площадью 6 м2, а снизу — верти</w:t>
      </w:r>
      <w:r w:rsidRPr="00131A83">
        <w:rPr>
          <w:bCs/>
          <w:color w:val="0070C0"/>
          <w:sz w:val="16"/>
          <w:szCs w:val="16"/>
        </w:rPr>
        <w:softHyphen/>
        <w:t>кальный стабилизатор площадью 4 м2 с рулём направления. Впереди над гондолой находился монопланный руль глубины. Управление руля</w:t>
      </w:r>
      <w:r w:rsidRPr="00131A83">
        <w:rPr>
          <w:bCs/>
          <w:color w:val="0070C0"/>
          <w:sz w:val="16"/>
          <w:szCs w:val="16"/>
        </w:rPr>
        <w:softHyphen/>
        <w:t>ми осуществлялось от штурвала пилота.</w:t>
      </w:r>
    </w:p>
    <w:p w14:paraId="1041975A" w14:textId="77777777" w:rsidR="00770467" w:rsidRPr="00131A83" w:rsidRDefault="00770467" w:rsidP="003C1FA7">
      <w:pPr>
        <w:jc w:val="both"/>
        <w:rPr>
          <w:bCs/>
          <w:color w:val="0070C0"/>
          <w:sz w:val="16"/>
          <w:szCs w:val="16"/>
        </w:rPr>
      </w:pPr>
      <w:r w:rsidRPr="00131A83">
        <w:rPr>
          <w:bCs/>
          <w:color w:val="0070C0"/>
          <w:sz w:val="16"/>
          <w:szCs w:val="16"/>
        </w:rPr>
        <w:t>К оболочке с помощью двух поясов на 40 тросах подвешивалась веретенообразная деревянная (из граба и дуба) гондола длиной 25 м, шириной в средней части — 1,78 м, высо</w:t>
      </w:r>
      <w:r w:rsidRPr="00131A83">
        <w:rPr>
          <w:bCs/>
          <w:color w:val="0070C0"/>
          <w:sz w:val="16"/>
          <w:szCs w:val="16"/>
        </w:rPr>
        <w:softHyphen/>
        <w:t>той — 1,24 м). В средней части гондолы, где на</w:t>
      </w:r>
      <w:r w:rsidRPr="00131A83">
        <w:rPr>
          <w:bCs/>
          <w:color w:val="0070C0"/>
          <w:sz w:val="16"/>
          <w:szCs w:val="16"/>
        </w:rPr>
        <w:softHyphen/>
        <w:t>ходились сиденья пилота и пассажиров, настла</w:t>
      </w:r>
      <w:r w:rsidRPr="00131A83">
        <w:rPr>
          <w:bCs/>
          <w:color w:val="0070C0"/>
          <w:sz w:val="16"/>
          <w:szCs w:val="16"/>
        </w:rPr>
        <w:softHyphen/>
        <w:t>ли пол, а боковые стенки затянули проволочной сеткой. Перед пилотом находились измеритель</w:t>
      </w:r>
      <w:r w:rsidRPr="00131A83">
        <w:rPr>
          <w:bCs/>
          <w:color w:val="0070C0"/>
          <w:sz w:val="16"/>
          <w:szCs w:val="16"/>
        </w:rPr>
        <w:softHyphen/>
        <w:t>ные и навигационные приборы. За пассажира</w:t>
      </w:r>
      <w:r w:rsidRPr="00131A83">
        <w:rPr>
          <w:bCs/>
          <w:color w:val="0070C0"/>
          <w:sz w:val="16"/>
          <w:szCs w:val="16"/>
        </w:rPr>
        <w:softHyphen/>
        <w:t>ми помещался медный бензобак на 40 л, попол</w:t>
      </w:r>
      <w:r w:rsidRPr="00131A83">
        <w:rPr>
          <w:bCs/>
          <w:color w:val="0070C0"/>
          <w:sz w:val="16"/>
          <w:szCs w:val="16"/>
        </w:rPr>
        <w:softHyphen/>
        <w:t>няемый из запасных бидонов ручным насосом. Помимо двух членов экипажа «Киев» поднимал трёх пассажиров.</w:t>
      </w:r>
    </w:p>
    <w:p w14:paraId="3F580E05" w14:textId="77777777" w:rsidR="00770467" w:rsidRPr="00131A83" w:rsidRDefault="00770467" w:rsidP="003C1FA7">
      <w:pPr>
        <w:jc w:val="both"/>
        <w:rPr>
          <w:bCs/>
          <w:color w:val="0070C0"/>
          <w:sz w:val="16"/>
          <w:szCs w:val="16"/>
        </w:rPr>
      </w:pPr>
      <w:r w:rsidRPr="00131A83">
        <w:rPr>
          <w:bCs/>
          <w:color w:val="0070C0"/>
          <w:sz w:val="16"/>
          <w:szCs w:val="16"/>
        </w:rPr>
        <w:t>На дирижабле первоначально стоял трёх- цилиндровый двигатель «</w:t>
      </w:r>
      <w:proofErr w:type="spellStart"/>
      <w:r w:rsidRPr="00131A83">
        <w:rPr>
          <w:bCs/>
          <w:color w:val="0070C0"/>
          <w:sz w:val="16"/>
          <w:szCs w:val="16"/>
        </w:rPr>
        <w:t>Анзани</w:t>
      </w:r>
      <w:proofErr w:type="spellEnd"/>
      <w:r w:rsidRPr="00131A83">
        <w:rPr>
          <w:bCs/>
          <w:color w:val="0070C0"/>
          <w:sz w:val="16"/>
          <w:szCs w:val="16"/>
        </w:rPr>
        <w:t>» мощностью 25 л.с., который через зубчатую передачу при</w:t>
      </w:r>
      <w:r w:rsidRPr="00131A83">
        <w:rPr>
          <w:bCs/>
          <w:color w:val="0070C0"/>
          <w:sz w:val="16"/>
          <w:szCs w:val="16"/>
        </w:rPr>
        <w:softHyphen/>
        <w:t>водил во вращение двухлопастный деревянный толкающий винт диаметром 2,8 м, сообщавший «Киеву» скорость до 5 м/с. Позднее «</w:t>
      </w:r>
      <w:proofErr w:type="spellStart"/>
      <w:r w:rsidRPr="00131A83">
        <w:rPr>
          <w:bCs/>
          <w:color w:val="0070C0"/>
          <w:sz w:val="16"/>
          <w:szCs w:val="16"/>
        </w:rPr>
        <w:t>Анзани</w:t>
      </w:r>
      <w:proofErr w:type="spellEnd"/>
      <w:r w:rsidRPr="00131A83">
        <w:rPr>
          <w:bCs/>
          <w:color w:val="0070C0"/>
          <w:sz w:val="16"/>
          <w:szCs w:val="16"/>
        </w:rPr>
        <w:t>» за</w:t>
      </w:r>
      <w:r w:rsidRPr="00131A83">
        <w:rPr>
          <w:bCs/>
          <w:color w:val="0070C0"/>
          <w:sz w:val="16"/>
          <w:szCs w:val="16"/>
        </w:rPr>
        <w:softHyphen/>
        <w:t>менили на четырёхцилиндровый НАГ в 55 л.с. водяного охлаждения, который перенесли в нос для работы через зубчатую передачу на тянущий винт. Этот вариант оказался не вполне удачным, так как для уничтожения дифферента на нос кор</w:t>
      </w:r>
      <w:r w:rsidRPr="00131A83">
        <w:rPr>
          <w:bCs/>
          <w:color w:val="0070C0"/>
          <w:sz w:val="16"/>
          <w:szCs w:val="16"/>
        </w:rPr>
        <w:softHyphen/>
        <w:t>му загружали мешками с песком. Требовалось также специальное место для механика. Поэтому мотор перенесли в середину гондолы, удлинив вал и отказавшись от зубчатой передачи, что по</w:t>
      </w:r>
      <w:r w:rsidRPr="00131A83">
        <w:rPr>
          <w:bCs/>
          <w:color w:val="0070C0"/>
          <w:sz w:val="16"/>
          <w:szCs w:val="16"/>
        </w:rPr>
        <w:softHyphen/>
        <w:t>требовало изменить шаг винта. Глушитель выве</w:t>
      </w:r>
      <w:r w:rsidRPr="00131A83">
        <w:rPr>
          <w:bCs/>
          <w:color w:val="0070C0"/>
          <w:sz w:val="16"/>
          <w:szCs w:val="16"/>
        </w:rPr>
        <w:softHyphen/>
        <w:t>ли через дно гондолы.</w:t>
      </w:r>
    </w:p>
    <w:p w14:paraId="301EA3BE" w14:textId="77777777" w:rsidR="00770467" w:rsidRPr="00131A83" w:rsidRDefault="00770467" w:rsidP="003C1FA7">
      <w:pPr>
        <w:jc w:val="both"/>
        <w:rPr>
          <w:bCs/>
          <w:color w:val="0070C0"/>
          <w:sz w:val="16"/>
          <w:szCs w:val="16"/>
        </w:rPr>
      </w:pPr>
      <w:r w:rsidRPr="00131A83">
        <w:rPr>
          <w:bCs/>
          <w:color w:val="0070C0"/>
          <w:sz w:val="16"/>
          <w:szCs w:val="16"/>
        </w:rPr>
        <w:t>Динамо-машина, соединённая с маховиком мотора, питала 20 ламп накаливания в 25 све</w:t>
      </w:r>
      <w:r w:rsidRPr="00131A83">
        <w:rPr>
          <w:bCs/>
          <w:color w:val="0070C0"/>
          <w:sz w:val="16"/>
          <w:szCs w:val="16"/>
        </w:rPr>
        <w:softHyphen/>
        <w:t>чей и ручной прожектор в 100 свечей. На носу гондолы, снизу перед прожектором, укрепили две лампы с рефлектором. Под гондолой нахо</w:t>
      </w:r>
      <w:r w:rsidRPr="00131A83">
        <w:rPr>
          <w:bCs/>
          <w:color w:val="0070C0"/>
          <w:sz w:val="16"/>
          <w:szCs w:val="16"/>
        </w:rPr>
        <w:softHyphen/>
        <w:t>дился гайдроп в 40 м с якорем с семью лапами на конце.</w:t>
      </w:r>
    </w:p>
    <w:p w14:paraId="227C8645" w14:textId="77777777" w:rsidR="00770467" w:rsidRPr="00131A83" w:rsidRDefault="00770467" w:rsidP="003C1FA7">
      <w:pPr>
        <w:jc w:val="both"/>
        <w:rPr>
          <w:bCs/>
          <w:color w:val="0070C0"/>
          <w:sz w:val="16"/>
          <w:szCs w:val="16"/>
        </w:rPr>
      </w:pPr>
      <w:r w:rsidRPr="00131A83">
        <w:rPr>
          <w:bCs/>
          <w:color w:val="0070C0"/>
          <w:sz w:val="16"/>
          <w:szCs w:val="16"/>
        </w:rPr>
        <w:t>Вес дирижабля составлял 737 кг, что позволя</w:t>
      </w:r>
      <w:r w:rsidRPr="00131A83">
        <w:rPr>
          <w:bCs/>
          <w:color w:val="0070C0"/>
          <w:sz w:val="16"/>
          <w:szCs w:val="16"/>
        </w:rPr>
        <w:softHyphen/>
        <w:t>ло транспортировать его на одной железнодо</w:t>
      </w:r>
      <w:r w:rsidRPr="00131A83">
        <w:rPr>
          <w:bCs/>
          <w:color w:val="0070C0"/>
          <w:sz w:val="16"/>
          <w:szCs w:val="16"/>
        </w:rPr>
        <w:softHyphen/>
        <w:t>рожной платформе или двух одноконных пло</w:t>
      </w:r>
      <w:r w:rsidRPr="00131A83">
        <w:rPr>
          <w:bCs/>
          <w:color w:val="0070C0"/>
          <w:sz w:val="16"/>
          <w:szCs w:val="16"/>
        </w:rPr>
        <w:softHyphen/>
        <w:t>щадках. При доставке на место старта он соби</w:t>
      </w:r>
      <w:r w:rsidRPr="00131A83">
        <w:rPr>
          <w:bCs/>
          <w:color w:val="0070C0"/>
          <w:sz w:val="16"/>
          <w:szCs w:val="16"/>
        </w:rPr>
        <w:softHyphen/>
        <w:t>рался и наполнялся газом из баллонов в течение двух часов.</w:t>
      </w:r>
    </w:p>
    <w:p w14:paraId="1E37BB2B" w14:textId="77777777" w:rsidR="00770467" w:rsidRPr="00131A83" w:rsidRDefault="00770467" w:rsidP="003C1FA7">
      <w:pPr>
        <w:jc w:val="both"/>
        <w:rPr>
          <w:bCs/>
          <w:color w:val="0070C0"/>
          <w:sz w:val="16"/>
          <w:szCs w:val="16"/>
        </w:rPr>
      </w:pPr>
      <w:r w:rsidRPr="00131A83">
        <w:rPr>
          <w:bCs/>
          <w:color w:val="0070C0"/>
          <w:sz w:val="16"/>
          <w:szCs w:val="16"/>
        </w:rPr>
        <w:t>Первые практические опыты с дирижаблем проводились в расположении 7-й воздухоплава</w:t>
      </w:r>
      <w:r w:rsidRPr="00131A83">
        <w:rPr>
          <w:bCs/>
          <w:color w:val="0070C0"/>
          <w:sz w:val="16"/>
          <w:szCs w:val="16"/>
        </w:rPr>
        <w:softHyphen/>
        <w:t xml:space="preserve">тельной роты в Киеве на </w:t>
      </w:r>
      <w:proofErr w:type="spellStart"/>
      <w:r w:rsidRPr="00131A83">
        <w:rPr>
          <w:bCs/>
          <w:color w:val="0070C0"/>
          <w:sz w:val="16"/>
          <w:szCs w:val="16"/>
        </w:rPr>
        <w:t>Печерке</w:t>
      </w:r>
      <w:proofErr w:type="spellEnd"/>
      <w:r w:rsidRPr="00131A83">
        <w:rPr>
          <w:bCs/>
          <w:color w:val="0070C0"/>
          <w:sz w:val="16"/>
          <w:szCs w:val="16"/>
        </w:rPr>
        <w:t xml:space="preserve"> в ущелье между валами: «Киев» поднимался в воздух с распущен</w:t>
      </w:r>
      <w:r w:rsidRPr="00131A83">
        <w:rPr>
          <w:bCs/>
          <w:color w:val="0070C0"/>
          <w:sz w:val="16"/>
          <w:szCs w:val="16"/>
        </w:rPr>
        <w:softHyphen/>
        <w:t>ным гайдропом, конец которого удерживался наземной командой. Гайдроп освобождали, не выпуская его конец из рук, и дирижабль манев</w:t>
      </w:r>
      <w:r w:rsidRPr="00131A83">
        <w:rPr>
          <w:bCs/>
          <w:color w:val="0070C0"/>
          <w:sz w:val="16"/>
          <w:szCs w:val="16"/>
        </w:rPr>
        <w:softHyphen/>
        <w:t>рировал на высоте 30 м (20120).</w:t>
      </w:r>
    </w:p>
    <w:bookmarkEnd w:id="1"/>
    <w:p w14:paraId="5B1419A4" w14:textId="77777777" w:rsidR="00770467" w:rsidRPr="00131A83" w:rsidRDefault="00770467" w:rsidP="003C1FA7">
      <w:pPr>
        <w:jc w:val="both"/>
        <w:rPr>
          <w:bCs/>
          <w:color w:val="0070C0"/>
          <w:sz w:val="16"/>
          <w:szCs w:val="16"/>
        </w:rPr>
      </w:pPr>
    </w:p>
    <w:bookmarkEnd w:id="0"/>
    <w:p w14:paraId="2D288B2F" w14:textId="77777777" w:rsidR="00770467" w:rsidRPr="00131A83" w:rsidRDefault="00770467" w:rsidP="003C1FA7">
      <w:pPr>
        <w:jc w:val="both"/>
        <w:rPr>
          <w:bCs/>
          <w:i/>
          <w:color w:val="000000" w:themeColor="text1"/>
          <w:sz w:val="16"/>
          <w:szCs w:val="16"/>
        </w:rPr>
      </w:pPr>
      <w:r w:rsidRPr="00131A83">
        <w:rPr>
          <w:bCs/>
          <w:i/>
          <w:color w:val="000000" w:themeColor="text1"/>
          <w:sz w:val="16"/>
          <w:szCs w:val="16"/>
        </w:rPr>
        <w:t>Армия:</w:t>
      </w:r>
    </w:p>
    <w:p w14:paraId="0770656A" w14:textId="77777777" w:rsidR="00770467" w:rsidRPr="00131A83" w:rsidRDefault="00770467" w:rsidP="003C1FA7">
      <w:pPr>
        <w:jc w:val="both"/>
        <w:rPr>
          <w:bCs/>
          <w:i/>
          <w:color w:val="000000" w:themeColor="text1"/>
          <w:sz w:val="16"/>
          <w:szCs w:val="16"/>
        </w:rPr>
      </w:pPr>
    </w:p>
    <w:p w14:paraId="3108B226" w14:textId="38B4C690"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5-го </w:t>
      </w:r>
      <w:r w:rsidR="00E40DE4" w:rsidRPr="00131A83">
        <w:rPr>
          <w:bCs/>
          <w:color w:val="000000" w:themeColor="text1"/>
          <w:sz w:val="16"/>
          <w:szCs w:val="16"/>
        </w:rPr>
        <w:t xml:space="preserve">(18) </w:t>
      </w:r>
      <w:r w:rsidRPr="00131A83">
        <w:rPr>
          <w:bCs/>
          <w:color w:val="000000" w:themeColor="text1"/>
          <w:sz w:val="16"/>
          <w:szCs w:val="16"/>
        </w:rPr>
        <w:t>января 1911 года</w:t>
      </w:r>
      <w:r w:rsidR="00E40DE4" w:rsidRPr="00131A83">
        <w:rPr>
          <w:bCs/>
          <w:color w:val="000000" w:themeColor="text1"/>
          <w:sz w:val="16"/>
          <w:szCs w:val="16"/>
        </w:rPr>
        <w:t xml:space="preserve"> специальная комиссия из представителей морского и военного ведомств, созданная в связи с поднятым вопросом о переподчинении крепостей, окончила свои раб</w:t>
      </w:r>
      <w:r w:rsidRPr="00131A83">
        <w:rPr>
          <w:bCs/>
          <w:color w:val="000000" w:themeColor="text1"/>
          <w:sz w:val="16"/>
          <w:szCs w:val="16"/>
        </w:rPr>
        <w:t xml:space="preserve">, вынеся такое постановление: </w:t>
      </w:r>
    </w:p>
    <w:p w14:paraId="35A71F8A"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 Морское ведомство берет на себя составление законопроекта об отпуске необходимых ассигнований на ремонт и развитие морских крепостей и приморских фронтов крепостей военного ведомства и проводит его через Совмин и СГО. </w:t>
      </w:r>
    </w:p>
    <w:p w14:paraId="6771D2C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2) Военное ведомство передает все указанные в журнале СГО крепости и приморские фронта крепостей, не подлежащих целиком передаче в распоряжение морского ведомства. </w:t>
      </w:r>
    </w:p>
    <w:p w14:paraId="14AF76A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3) Морское ведомство берет на себя ремонт, улучшение и строительство морских крепостей и береговых батарей. </w:t>
      </w:r>
    </w:p>
    <w:p w14:paraId="2A68C40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Эти положения были одобрены, и уже 7-го января 1911 года ответственность за организацию береговой обороны полностью передана морскому ведомству. Акты о передаче крепостей, орудий, боеприпасов и иных запасов утверждены. Работавшая в течении года кадровая комиссия флота тщательно изучив состояние дел в крепостях внесла в СГО предложение об </w:t>
      </w:r>
      <w:proofErr w:type="gramStart"/>
      <w:r w:rsidRPr="00131A83">
        <w:rPr>
          <w:bCs/>
          <w:color w:val="000000" w:themeColor="text1"/>
          <w:sz w:val="16"/>
          <w:szCs w:val="16"/>
        </w:rPr>
        <w:t>увольнении</w:t>
      </w:r>
      <w:proofErr w:type="gramEnd"/>
      <w:r w:rsidRPr="00131A83">
        <w:rPr>
          <w:bCs/>
          <w:color w:val="000000" w:themeColor="text1"/>
          <w:sz w:val="16"/>
          <w:szCs w:val="16"/>
        </w:rPr>
        <w:t xml:space="preserve"> а в ряде случаев и привлечении к уголовной ответственности за преступную небрежность ряда высших и старших офицеров крепостей. </w:t>
      </w:r>
    </w:p>
    <w:p w14:paraId="10344F8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Тем временем был подготовлен проект строительства Ревельской крепости, согласно которому строительство предполагалось осуществить в два этапа. Первый этап планировалось завершить к лету 1916. Первоначально предполагалось строительство 12" башенных батарей на островах </w:t>
      </w:r>
      <w:proofErr w:type="spellStart"/>
      <w:r w:rsidRPr="00131A83">
        <w:rPr>
          <w:bCs/>
          <w:color w:val="000000" w:themeColor="text1"/>
          <w:sz w:val="16"/>
          <w:szCs w:val="16"/>
        </w:rPr>
        <w:t>Нарген</w:t>
      </w:r>
      <w:proofErr w:type="spellEnd"/>
      <w:r w:rsidRPr="00131A83">
        <w:rPr>
          <w:bCs/>
          <w:color w:val="000000" w:themeColor="text1"/>
          <w:sz w:val="16"/>
          <w:szCs w:val="16"/>
        </w:rPr>
        <w:t xml:space="preserve"> и </w:t>
      </w:r>
      <w:proofErr w:type="spellStart"/>
      <w:r w:rsidRPr="00131A83">
        <w:rPr>
          <w:bCs/>
          <w:color w:val="000000" w:themeColor="text1"/>
          <w:sz w:val="16"/>
          <w:szCs w:val="16"/>
        </w:rPr>
        <w:t>Макилото</w:t>
      </w:r>
      <w:proofErr w:type="spellEnd"/>
      <w:r w:rsidRPr="00131A83">
        <w:rPr>
          <w:bCs/>
          <w:color w:val="000000" w:themeColor="text1"/>
          <w:sz w:val="16"/>
          <w:szCs w:val="16"/>
        </w:rPr>
        <w:t xml:space="preserve">, но уже в конце 1912 года с целью быстрейшего ввода в строй </w:t>
      </w:r>
      <w:proofErr w:type="spellStart"/>
      <w:r w:rsidRPr="00131A83">
        <w:rPr>
          <w:bCs/>
          <w:color w:val="000000" w:themeColor="text1"/>
          <w:sz w:val="16"/>
          <w:szCs w:val="16"/>
        </w:rPr>
        <w:t>Нарген-Поркалаудского</w:t>
      </w:r>
      <w:proofErr w:type="spellEnd"/>
      <w:r w:rsidRPr="00131A83">
        <w:rPr>
          <w:bCs/>
          <w:color w:val="000000" w:themeColor="text1"/>
          <w:sz w:val="16"/>
          <w:szCs w:val="16"/>
        </w:rPr>
        <w:t xml:space="preserve"> рубежа вместо башенных орудий были утверждено строительство </w:t>
      </w:r>
      <w:r w:rsidRPr="00131A83">
        <w:rPr>
          <w:bCs/>
          <w:color w:val="000000" w:themeColor="text1"/>
          <w:sz w:val="16"/>
          <w:szCs w:val="16"/>
        </w:rPr>
        <w:lastRenderedPageBreak/>
        <w:t xml:space="preserve">открытых установок. Вторым этапом, который предполагалось окончить к 1921 году, планировалось усилить </w:t>
      </w:r>
      <w:proofErr w:type="spellStart"/>
      <w:r w:rsidRPr="00131A83">
        <w:rPr>
          <w:bCs/>
          <w:color w:val="000000" w:themeColor="text1"/>
          <w:sz w:val="16"/>
          <w:szCs w:val="16"/>
        </w:rPr>
        <w:t>Нарген-Поркалаудский</w:t>
      </w:r>
      <w:proofErr w:type="spellEnd"/>
      <w:r w:rsidRPr="00131A83">
        <w:rPr>
          <w:bCs/>
          <w:color w:val="000000" w:themeColor="text1"/>
          <w:sz w:val="16"/>
          <w:szCs w:val="16"/>
        </w:rPr>
        <w:t xml:space="preserve"> рубеж строительством 14" башенных батарей и организовать оборону </w:t>
      </w:r>
      <w:proofErr w:type="spellStart"/>
      <w:r w:rsidRPr="00131A83">
        <w:rPr>
          <w:bCs/>
          <w:color w:val="000000" w:themeColor="text1"/>
          <w:sz w:val="16"/>
          <w:szCs w:val="16"/>
        </w:rPr>
        <w:t>Моонзундских</w:t>
      </w:r>
      <w:proofErr w:type="spellEnd"/>
      <w:r w:rsidRPr="00131A83">
        <w:rPr>
          <w:bCs/>
          <w:color w:val="000000" w:themeColor="text1"/>
          <w:sz w:val="16"/>
          <w:szCs w:val="16"/>
        </w:rPr>
        <w:t xml:space="preserve"> островов. 26-го апреля 1912 года </w:t>
      </w:r>
      <w:proofErr w:type="spellStart"/>
      <w:r w:rsidRPr="00131A83">
        <w:rPr>
          <w:bCs/>
          <w:color w:val="000000" w:themeColor="text1"/>
          <w:sz w:val="16"/>
          <w:szCs w:val="16"/>
        </w:rPr>
        <w:t>ревельская</w:t>
      </w:r>
      <w:proofErr w:type="spellEnd"/>
      <w:r w:rsidRPr="00131A83">
        <w:rPr>
          <w:bCs/>
          <w:color w:val="000000" w:themeColor="text1"/>
          <w:sz w:val="16"/>
          <w:szCs w:val="16"/>
        </w:rPr>
        <w:t xml:space="preserve"> крепость была переименована в "морскую крепость Петра Великого". Работы по сооружению </w:t>
      </w:r>
      <w:proofErr w:type="spellStart"/>
      <w:r w:rsidRPr="00131A83">
        <w:rPr>
          <w:bCs/>
          <w:color w:val="000000" w:themeColor="text1"/>
          <w:sz w:val="16"/>
          <w:szCs w:val="16"/>
        </w:rPr>
        <w:t>ревельской</w:t>
      </w:r>
      <w:proofErr w:type="spellEnd"/>
      <w:r w:rsidRPr="00131A83">
        <w:rPr>
          <w:bCs/>
          <w:color w:val="000000" w:themeColor="text1"/>
          <w:sz w:val="16"/>
          <w:szCs w:val="16"/>
        </w:rPr>
        <w:t xml:space="preserve"> крепости были начаты самым интенсивным образом, и к моменту начала войны был выполнен огромный объем работ, но сооруженные батареи имели временный характер, орудия устанавливались на древо-земельных основаниях, кроме 12" открытых батарей и потом подлежали замене уже бетонными, солидными укреплениями. </w:t>
      </w:r>
    </w:p>
    <w:p w14:paraId="41DCB15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Тихоокеанские крепости. </w:t>
      </w:r>
    </w:p>
    <w:p w14:paraId="4A8CE7C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На побережье Тихого океана Россия обладала следующими крепостями: Владивосток, Николаевск и пребывавший в разрушенном состоянии Порт-Артур. Их состояние было ощутимо лучше европейских крепостей, если не считать конечно же Порт-Артура. Колоссальные работы были выполнены по усилению Владивостока. После РЯВ на острове Русский началось сооружение башенной 12" батареи, позднее к 1914 году дополненной еще двумя 12" башенными батареями и единственной в России башенной 14" батареей. Большие по объему работы проводились во Владивостоке по превращению временных </w:t>
      </w:r>
      <w:proofErr w:type="spellStart"/>
      <w:r w:rsidRPr="00131A83">
        <w:rPr>
          <w:bCs/>
          <w:color w:val="000000" w:themeColor="text1"/>
          <w:sz w:val="16"/>
          <w:szCs w:val="16"/>
        </w:rPr>
        <w:t>древоземельных</w:t>
      </w:r>
      <w:proofErr w:type="spellEnd"/>
      <w:r w:rsidRPr="00131A83">
        <w:rPr>
          <w:bCs/>
          <w:color w:val="000000" w:themeColor="text1"/>
          <w:sz w:val="16"/>
          <w:szCs w:val="16"/>
        </w:rPr>
        <w:t xml:space="preserve"> укреплений в современные бетонные. Кроме Владивостока был укреплен Николаевск и сооружен ряд отдельных батарей на Сахалине и силами корабельных команд сооружены временные позиции в Петропавловске. Установка орудий там предполагалась только по мобилизации. С 1911 года выполнялись работы по восстановлению </w:t>
      </w:r>
      <w:proofErr w:type="gramStart"/>
      <w:r w:rsidRPr="00131A83">
        <w:rPr>
          <w:bCs/>
          <w:color w:val="000000" w:themeColor="text1"/>
          <w:sz w:val="16"/>
          <w:szCs w:val="16"/>
        </w:rPr>
        <w:t>Порт-Артура</w:t>
      </w:r>
      <w:proofErr w:type="gramEnd"/>
      <w:r w:rsidRPr="00131A83">
        <w:rPr>
          <w:bCs/>
          <w:color w:val="000000" w:themeColor="text1"/>
          <w:sz w:val="16"/>
          <w:szCs w:val="16"/>
        </w:rPr>
        <w:t xml:space="preserve"> ставшего морской крепостью. Установка орудий производилась, как правило, на прежних позициях, с целью снижения затрат. Сухопутная же оборона </w:t>
      </w:r>
      <w:proofErr w:type="spellStart"/>
      <w:r w:rsidRPr="00131A83">
        <w:rPr>
          <w:bCs/>
          <w:color w:val="000000" w:themeColor="text1"/>
          <w:sz w:val="16"/>
          <w:szCs w:val="16"/>
        </w:rPr>
        <w:t>Квантуна</w:t>
      </w:r>
      <w:proofErr w:type="spellEnd"/>
      <w:r w:rsidRPr="00131A83">
        <w:rPr>
          <w:bCs/>
          <w:color w:val="000000" w:themeColor="text1"/>
          <w:sz w:val="16"/>
          <w:szCs w:val="16"/>
        </w:rPr>
        <w:t xml:space="preserve"> строилась на сооружениях </w:t>
      </w:r>
      <w:proofErr w:type="spellStart"/>
      <w:r w:rsidRPr="00131A83">
        <w:rPr>
          <w:bCs/>
          <w:color w:val="000000" w:themeColor="text1"/>
          <w:sz w:val="16"/>
          <w:szCs w:val="16"/>
        </w:rPr>
        <w:t>Цзинчжоуского</w:t>
      </w:r>
      <w:proofErr w:type="spellEnd"/>
      <w:r w:rsidRPr="00131A83">
        <w:rPr>
          <w:bCs/>
          <w:color w:val="000000" w:themeColor="text1"/>
          <w:sz w:val="16"/>
          <w:szCs w:val="16"/>
        </w:rPr>
        <w:t xml:space="preserve"> </w:t>
      </w:r>
      <w:proofErr w:type="gramStart"/>
      <w:r w:rsidRPr="00131A83">
        <w:rPr>
          <w:bCs/>
          <w:color w:val="000000" w:themeColor="text1"/>
          <w:sz w:val="16"/>
          <w:szCs w:val="16"/>
        </w:rPr>
        <w:t>укрепрайона</w:t>
      </w:r>
      <w:proofErr w:type="gramEnd"/>
      <w:r w:rsidRPr="00131A83">
        <w:rPr>
          <w:bCs/>
          <w:color w:val="000000" w:themeColor="text1"/>
          <w:sz w:val="16"/>
          <w:szCs w:val="16"/>
        </w:rPr>
        <w:t xml:space="preserve"> прикрытого с флангов фортами вооруженными 10" орудиями. Кроме того, было сооружено несколько стационарных позиций для стрельбы 12" </w:t>
      </w:r>
      <w:proofErr w:type="spellStart"/>
      <w:r w:rsidRPr="00131A83">
        <w:rPr>
          <w:bCs/>
          <w:color w:val="000000" w:themeColor="text1"/>
          <w:sz w:val="16"/>
          <w:szCs w:val="16"/>
        </w:rPr>
        <w:t>жд</w:t>
      </w:r>
      <w:proofErr w:type="spellEnd"/>
      <w:r w:rsidRPr="00131A83">
        <w:rPr>
          <w:bCs/>
          <w:color w:val="000000" w:themeColor="text1"/>
          <w:sz w:val="16"/>
          <w:szCs w:val="16"/>
        </w:rPr>
        <w:t xml:space="preserve"> батарей, правда, в строй к лету 1914 года удалось ввести только одну </w:t>
      </w:r>
      <w:proofErr w:type="spellStart"/>
      <w:r w:rsidRPr="00131A83">
        <w:rPr>
          <w:bCs/>
          <w:color w:val="000000" w:themeColor="text1"/>
          <w:sz w:val="16"/>
          <w:szCs w:val="16"/>
        </w:rPr>
        <w:t>трехорудийную</w:t>
      </w:r>
      <w:proofErr w:type="spellEnd"/>
      <w:r w:rsidRPr="00131A83">
        <w:rPr>
          <w:bCs/>
          <w:color w:val="000000" w:themeColor="text1"/>
          <w:sz w:val="16"/>
          <w:szCs w:val="16"/>
        </w:rPr>
        <w:t xml:space="preserve"> батарею. </w:t>
      </w:r>
    </w:p>
    <w:p w14:paraId="1AA53AA1"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Черноморские крепости. </w:t>
      </w:r>
    </w:p>
    <w:p w14:paraId="4FC6EAD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На побережье Черного моря Россия обладала следующими крепостями: Севастополь, Очаков, Керчь и Батум. Их состояние нисколько не было лучше балтийских крепостей. В сравнительно оборудованном состоянии был Севастополь, все остальные крепости представляли собой давно устаревшие и </w:t>
      </w:r>
      <w:proofErr w:type="gramStart"/>
      <w:r w:rsidRPr="00131A83">
        <w:rPr>
          <w:bCs/>
          <w:color w:val="000000" w:themeColor="text1"/>
          <w:sz w:val="16"/>
          <w:szCs w:val="16"/>
        </w:rPr>
        <w:t>по вооружению</w:t>
      </w:r>
      <w:proofErr w:type="gramEnd"/>
      <w:r w:rsidRPr="00131A83">
        <w:rPr>
          <w:bCs/>
          <w:color w:val="000000" w:themeColor="text1"/>
          <w:sz w:val="16"/>
          <w:szCs w:val="16"/>
        </w:rPr>
        <w:t xml:space="preserve"> и по постройке сооружения. Когда в 1907 году поднялся вопрос об упразднении некоторых крепостей, то было решено оставить на Черном море лишь Севастополь, остальные ликвидировать. Однако это решение встретило возражения со стороны морского ведомства, особенно в отношении Очакова, который прикрывал вход в Днепровско-Бугский лиман, на берегу которого находился Николаев, имевший особое значение как центр военного судостроения. Военное ведомство настаивало на своем решении упразднить эту крепость, однако, спор был решен в пользу морского министерства, и крепость была оставлена. Решения об упразднении крепостей Керчь и Батум так и не были выполнены вплоть до начала войны. Силами морского ведомства в период до Великой войны был сооружен ряд батарей для защиты портов Одесса и Новороссийск. Что касается Севастополя, то таковой был усилен, в том числе и строительством 2-х открытых 12" батарей, однако, не в той мере, как это требовалось для полной безопасности порта и стоянки судов в севастопольской бухте. </w:t>
      </w:r>
    </w:p>
    <w:p w14:paraId="1D2BDE0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Северные крепости. </w:t>
      </w:r>
    </w:p>
    <w:p w14:paraId="36F059B4"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На побережье Белого моря Россия имела относительно слабые укрепления Архангельска. После принятия решения об организации флотилии северного ледовитого океана в 1912 году было начато сооружение несколько береговых батарей для защиты Кольского залива. Позднее эти укрепления получили название форта "Северный". Вооружить укрепления Архангельска современной артиллерией так и не удалось. </w:t>
      </w:r>
    </w:p>
    <w:p w14:paraId="3DAE0E9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Морские крепости и укрепления </w:t>
      </w:r>
    </w:p>
    <w:p w14:paraId="59731D5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Морская крепость Кронштадт </w:t>
      </w:r>
    </w:p>
    <w:p w14:paraId="30393B98"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Комендант: контр-адмирал Стеценко. </w:t>
      </w:r>
    </w:p>
    <w:p w14:paraId="1EAFF76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Заместитель коменданта по сухопутной обороне: генерал-майор Абашидзе </w:t>
      </w:r>
    </w:p>
    <w:p w14:paraId="5FB32BA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Приморский фронт </w:t>
      </w:r>
    </w:p>
    <w:p w14:paraId="779F259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Северные форты </w:t>
      </w:r>
    </w:p>
    <w:p w14:paraId="2F73312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Форт "Зверев" </w:t>
      </w:r>
    </w:p>
    <w:p w14:paraId="7132AB9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120 мм/50 орудий Виккерса - 4. </w:t>
      </w:r>
    </w:p>
    <w:p w14:paraId="3FEEBA8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57 мм/40 орудий </w:t>
      </w:r>
      <w:proofErr w:type="spellStart"/>
      <w:r w:rsidRPr="00131A83">
        <w:rPr>
          <w:bCs/>
          <w:color w:val="000000" w:themeColor="text1"/>
          <w:sz w:val="16"/>
          <w:szCs w:val="16"/>
        </w:rPr>
        <w:t>Гочкиса</w:t>
      </w:r>
      <w:proofErr w:type="spellEnd"/>
      <w:r w:rsidRPr="00131A83">
        <w:rPr>
          <w:bCs/>
          <w:color w:val="000000" w:themeColor="text1"/>
          <w:sz w:val="16"/>
          <w:szCs w:val="16"/>
        </w:rPr>
        <w:t xml:space="preserve"> морского ведомства - 3. </w:t>
      </w:r>
    </w:p>
    <w:p w14:paraId="447740E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Южные форты </w:t>
      </w:r>
    </w:p>
    <w:p w14:paraId="2E02F3E1"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Форт "Милютин" </w:t>
      </w:r>
    </w:p>
    <w:p w14:paraId="4252DD8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120/45 орудий Кане - 4. </w:t>
      </w:r>
    </w:p>
    <w:p w14:paraId="00092EE8"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57 мм/40 орудий </w:t>
      </w:r>
      <w:proofErr w:type="spellStart"/>
      <w:r w:rsidRPr="00131A83">
        <w:rPr>
          <w:bCs/>
          <w:color w:val="000000" w:themeColor="text1"/>
          <w:sz w:val="16"/>
          <w:szCs w:val="16"/>
        </w:rPr>
        <w:t>Гочкиса</w:t>
      </w:r>
      <w:proofErr w:type="spellEnd"/>
      <w:r w:rsidRPr="00131A83">
        <w:rPr>
          <w:bCs/>
          <w:color w:val="000000" w:themeColor="text1"/>
          <w:sz w:val="16"/>
          <w:szCs w:val="16"/>
        </w:rPr>
        <w:t xml:space="preserve"> морского ведомства - 2. </w:t>
      </w:r>
    </w:p>
    <w:p w14:paraId="7B5929D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Остров Котлин </w:t>
      </w:r>
    </w:p>
    <w:p w14:paraId="26A7C3E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Форт "Риф" </w:t>
      </w:r>
    </w:p>
    <w:p w14:paraId="0D123FA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10"/45 орудий обр.1895 года - 4.</w:t>
      </w:r>
    </w:p>
    <w:p w14:paraId="10214E0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6"/45 орудий Кане - 8. </w:t>
      </w:r>
    </w:p>
    <w:p w14:paraId="68BC14C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Форт "Шанц" </w:t>
      </w:r>
    </w:p>
    <w:p w14:paraId="1275D7C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10"/45 орудий обр.1895 года - 8.</w:t>
      </w:r>
    </w:p>
    <w:p w14:paraId="4DE3E40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6"/45 орудий Кане - 8. </w:t>
      </w:r>
    </w:p>
    <w:p w14:paraId="3AB0C31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75 мм/50 орудий Кане - 8. </w:t>
      </w:r>
    </w:p>
    <w:p w14:paraId="2A39AA5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Форт "Константин" </w:t>
      </w:r>
    </w:p>
    <w:p w14:paraId="01499D8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13.5"/35 кинжальных орудий - 2.</w:t>
      </w:r>
    </w:p>
    <w:p w14:paraId="002D4BE4"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11"/12 береговых мортир обр.1877 года - 4. </w:t>
      </w:r>
    </w:p>
    <w:p w14:paraId="64C5295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6"/45 орудий Кане - 5. </w:t>
      </w:r>
    </w:p>
    <w:p w14:paraId="7AD0E1A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75 мм/50 орудий Кане - 7. </w:t>
      </w:r>
    </w:p>
    <w:p w14:paraId="3A6EE58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57 мм/40 орудий </w:t>
      </w:r>
      <w:proofErr w:type="spellStart"/>
      <w:r w:rsidRPr="00131A83">
        <w:rPr>
          <w:bCs/>
          <w:color w:val="000000" w:themeColor="text1"/>
          <w:sz w:val="16"/>
          <w:szCs w:val="16"/>
        </w:rPr>
        <w:t>Гочкиса</w:t>
      </w:r>
      <w:proofErr w:type="spellEnd"/>
      <w:r w:rsidRPr="00131A83">
        <w:rPr>
          <w:bCs/>
          <w:color w:val="000000" w:themeColor="text1"/>
          <w:sz w:val="16"/>
          <w:szCs w:val="16"/>
        </w:rPr>
        <w:t xml:space="preserve"> морского ведомства - 4. </w:t>
      </w:r>
    </w:p>
    <w:p w14:paraId="4B68DFC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Форт "Александр I" </w:t>
      </w:r>
    </w:p>
    <w:p w14:paraId="115DF724"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57 мм/40 орудий </w:t>
      </w:r>
      <w:proofErr w:type="spellStart"/>
      <w:r w:rsidRPr="00131A83">
        <w:rPr>
          <w:bCs/>
          <w:color w:val="000000" w:themeColor="text1"/>
          <w:sz w:val="16"/>
          <w:szCs w:val="16"/>
        </w:rPr>
        <w:t>Гочкиса</w:t>
      </w:r>
      <w:proofErr w:type="spellEnd"/>
      <w:r w:rsidRPr="00131A83">
        <w:rPr>
          <w:bCs/>
          <w:color w:val="000000" w:themeColor="text1"/>
          <w:sz w:val="16"/>
          <w:szCs w:val="16"/>
        </w:rPr>
        <w:t xml:space="preserve"> морского ведомства - 6. </w:t>
      </w:r>
    </w:p>
    <w:p w14:paraId="5CDEE0B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Форт "Петр I" </w:t>
      </w:r>
    </w:p>
    <w:p w14:paraId="6D60A97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57 мм/40 орудий </w:t>
      </w:r>
      <w:proofErr w:type="spellStart"/>
      <w:r w:rsidRPr="00131A83">
        <w:rPr>
          <w:bCs/>
          <w:color w:val="000000" w:themeColor="text1"/>
          <w:sz w:val="16"/>
          <w:szCs w:val="16"/>
        </w:rPr>
        <w:t>Гочкиса</w:t>
      </w:r>
      <w:proofErr w:type="spellEnd"/>
      <w:r w:rsidRPr="00131A83">
        <w:rPr>
          <w:bCs/>
          <w:color w:val="000000" w:themeColor="text1"/>
          <w:sz w:val="16"/>
          <w:szCs w:val="16"/>
        </w:rPr>
        <w:t xml:space="preserve"> морского ведомства - 4. </w:t>
      </w:r>
    </w:p>
    <w:p w14:paraId="30534A2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Противодесантная оборона острова Котлин: </w:t>
      </w:r>
    </w:p>
    <w:p w14:paraId="064F7124"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6"/12 крепостных гаубиц обр.1910 года - 12. </w:t>
      </w:r>
    </w:p>
    <w:p w14:paraId="30B41871"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3"/30 полевых орудий обр.1902 года - 36. </w:t>
      </w:r>
    </w:p>
    <w:p w14:paraId="081A80E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Передовые форты </w:t>
      </w:r>
    </w:p>
    <w:p w14:paraId="7BCF7C7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Форт "Обручев" </w:t>
      </w:r>
    </w:p>
    <w:p w14:paraId="61E813E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6"/45 орудий Кане - 6. </w:t>
      </w:r>
    </w:p>
    <w:p w14:paraId="1F4FE021"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57 мм/40 орудий </w:t>
      </w:r>
      <w:proofErr w:type="spellStart"/>
      <w:r w:rsidRPr="00131A83">
        <w:rPr>
          <w:bCs/>
          <w:color w:val="000000" w:themeColor="text1"/>
          <w:sz w:val="16"/>
          <w:szCs w:val="16"/>
        </w:rPr>
        <w:t>Гочкиса</w:t>
      </w:r>
      <w:proofErr w:type="spellEnd"/>
      <w:r w:rsidRPr="00131A83">
        <w:rPr>
          <w:bCs/>
          <w:color w:val="000000" w:themeColor="text1"/>
          <w:sz w:val="16"/>
          <w:szCs w:val="16"/>
        </w:rPr>
        <w:t xml:space="preserve"> морского ведомства - 2. </w:t>
      </w:r>
    </w:p>
    <w:p w14:paraId="565624B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Форт "Тотлебен" </w:t>
      </w:r>
    </w:p>
    <w:p w14:paraId="41CB21F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6"/45 орудий Кане - 6. </w:t>
      </w:r>
    </w:p>
    <w:p w14:paraId="28E32EB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57 мм/40 орудий </w:t>
      </w:r>
      <w:proofErr w:type="spellStart"/>
      <w:r w:rsidRPr="00131A83">
        <w:rPr>
          <w:bCs/>
          <w:color w:val="000000" w:themeColor="text1"/>
          <w:sz w:val="16"/>
          <w:szCs w:val="16"/>
        </w:rPr>
        <w:t>Гочкиса</w:t>
      </w:r>
      <w:proofErr w:type="spellEnd"/>
      <w:r w:rsidRPr="00131A83">
        <w:rPr>
          <w:bCs/>
          <w:color w:val="000000" w:themeColor="text1"/>
          <w:sz w:val="16"/>
          <w:szCs w:val="16"/>
        </w:rPr>
        <w:t xml:space="preserve"> морского ведомства - 2. </w:t>
      </w:r>
    </w:p>
    <w:p w14:paraId="2E83F37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Батарея </w:t>
      </w:r>
      <w:proofErr w:type="spellStart"/>
      <w:r w:rsidRPr="00131A83">
        <w:rPr>
          <w:bCs/>
          <w:color w:val="000000" w:themeColor="text1"/>
          <w:sz w:val="16"/>
          <w:szCs w:val="16"/>
        </w:rPr>
        <w:t>Лавенсари</w:t>
      </w:r>
      <w:proofErr w:type="spellEnd"/>
      <w:r w:rsidRPr="00131A83">
        <w:rPr>
          <w:bCs/>
          <w:color w:val="000000" w:themeColor="text1"/>
          <w:sz w:val="16"/>
          <w:szCs w:val="16"/>
        </w:rPr>
        <w:t xml:space="preserve"> </w:t>
      </w:r>
    </w:p>
    <w:p w14:paraId="172076B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8"/50 орудий обр.1908 года - 4. </w:t>
      </w:r>
    </w:p>
    <w:p w14:paraId="53776428"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75 мм/50 орудий Кане - 8.</w:t>
      </w:r>
    </w:p>
    <w:p w14:paraId="264A414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Батарея Соммерс </w:t>
      </w:r>
    </w:p>
    <w:p w14:paraId="09B7061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8"/50 орудий обр.1908 года - 4. </w:t>
      </w:r>
    </w:p>
    <w:p w14:paraId="4D71EDF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75 мм/50 орудий Кане - 8. </w:t>
      </w:r>
    </w:p>
    <w:p w14:paraId="26C2BA08"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Правый фланг крепости </w:t>
      </w:r>
    </w:p>
    <w:p w14:paraId="1767793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Форт "Николаевский" (Ино)</w:t>
      </w:r>
    </w:p>
    <w:p w14:paraId="77A1B7D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12"/40 башенных орудий - </w:t>
      </w:r>
      <w:proofErr w:type="gramStart"/>
      <w:r w:rsidRPr="00131A83">
        <w:rPr>
          <w:bCs/>
          <w:color w:val="000000" w:themeColor="text1"/>
          <w:sz w:val="16"/>
          <w:szCs w:val="16"/>
        </w:rPr>
        <w:t>4.(</w:t>
      </w:r>
      <w:proofErr w:type="gramEnd"/>
      <w:r w:rsidRPr="00131A83">
        <w:rPr>
          <w:bCs/>
          <w:color w:val="000000" w:themeColor="text1"/>
          <w:sz w:val="16"/>
          <w:szCs w:val="16"/>
        </w:rPr>
        <w:t>Две двухорудийных башни)</w:t>
      </w:r>
    </w:p>
    <w:p w14:paraId="1216F89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11"/12 береговых мортир обр.1877 года - 4. </w:t>
      </w:r>
    </w:p>
    <w:p w14:paraId="164C97B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10"/45 орудий обр.1895 года - 4.</w:t>
      </w:r>
    </w:p>
    <w:p w14:paraId="136645C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lastRenderedPageBreak/>
        <w:t>6"/45 орудий Кане - 8.</w:t>
      </w:r>
    </w:p>
    <w:p w14:paraId="558F3FB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Противодесантная оборона форта: </w:t>
      </w:r>
    </w:p>
    <w:p w14:paraId="738BAB8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6"/12 крепостных гаубиц обр.1910 года - 6. </w:t>
      </w:r>
    </w:p>
    <w:p w14:paraId="503FB99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3"/30 полевых орудий обр.1902 года - 18. </w:t>
      </w:r>
    </w:p>
    <w:p w14:paraId="37C009E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Левый фланг крепости </w:t>
      </w:r>
    </w:p>
    <w:p w14:paraId="5D48F5A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Форт "Алексеевский" (Красная Горка) </w:t>
      </w:r>
    </w:p>
    <w:p w14:paraId="5303EDF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12"/40 башенных орудий - 4. (Две двухорудийных башни)</w:t>
      </w:r>
    </w:p>
    <w:p w14:paraId="58CDEE3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11"/12 береговых мортир обр.1877 года - 4. </w:t>
      </w:r>
    </w:p>
    <w:p w14:paraId="6F38454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10"/45 орудий обр.1895 года - 4.</w:t>
      </w:r>
    </w:p>
    <w:p w14:paraId="5CC7002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6"/45 орудий Кане - 8.</w:t>
      </w:r>
    </w:p>
    <w:p w14:paraId="595D8AB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Противодесантная оборона форта: </w:t>
      </w:r>
    </w:p>
    <w:p w14:paraId="74A08C2A"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6"/12 крепостных гаубиц обр.1910 года - 6. </w:t>
      </w:r>
    </w:p>
    <w:p w14:paraId="4E2E0BB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3"/30 полевых орудий обр.1900 года - 18. </w:t>
      </w:r>
    </w:p>
    <w:p w14:paraId="57851B7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Батарея "Серая лошадь" </w:t>
      </w:r>
    </w:p>
    <w:p w14:paraId="287B7AD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6"/45 орудий Кане - 4. </w:t>
      </w:r>
    </w:p>
    <w:p w14:paraId="2424AFC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57 мм/50 орудий </w:t>
      </w:r>
      <w:proofErr w:type="spellStart"/>
      <w:r w:rsidRPr="00131A83">
        <w:rPr>
          <w:bCs/>
          <w:color w:val="000000" w:themeColor="text1"/>
          <w:sz w:val="16"/>
          <w:szCs w:val="16"/>
        </w:rPr>
        <w:t>Гочкиса</w:t>
      </w:r>
      <w:proofErr w:type="spellEnd"/>
      <w:r w:rsidRPr="00131A83">
        <w:rPr>
          <w:bCs/>
          <w:color w:val="000000" w:themeColor="text1"/>
          <w:sz w:val="16"/>
          <w:szCs w:val="16"/>
        </w:rPr>
        <w:t xml:space="preserve"> морского ведомства - 5. </w:t>
      </w:r>
    </w:p>
    <w:p w14:paraId="2E7809B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Крепость Выборг </w:t>
      </w:r>
    </w:p>
    <w:p w14:paraId="4E19493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Комендант: генерал-лейтенант Петров </w:t>
      </w:r>
    </w:p>
    <w:p w14:paraId="3B1B4C8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Заместитель коменданта по морским делам: капитан 2 ранга Минин </w:t>
      </w:r>
    </w:p>
    <w:p w14:paraId="2153A6B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Приморский фронт </w:t>
      </w:r>
    </w:p>
    <w:p w14:paraId="212EB15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9"/12 береговых мортир обр.1877 года - 4. </w:t>
      </w:r>
    </w:p>
    <w:p w14:paraId="17570731"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8"/30 орудий морского ведомства - 4. </w:t>
      </w:r>
    </w:p>
    <w:p w14:paraId="00BBA471"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6"/35 орудий морского ведомства - 10. </w:t>
      </w:r>
    </w:p>
    <w:p w14:paraId="39A03B0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57 мм/48 береговых орудий </w:t>
      </w:r>
      <w:proofErr w:type="spellStart"/>
      <w:r w:rsidRPr="00131A83">
        <w:rPr>
          <w:bCs/>
          <w:color w:val="000000" w:themeColor="text1"/>
          <w:sz w:val="16"/>
          <w:szCs w:val="16"/>
        </w:rPr>
        <w:t>Норденфельда</w:t>
      </w:r>
      <w:proofErr w:type="spellEnd"/>
      <w:r w:rsidRPr="00131A83">
        <w:rPr>
          <w:bCs/>
          <w:color w:val="000000" w:themeColor="text1"/>
          <w:sz w:val="16"/>
          <w:szCs w:val="16"/>
        </w:rPr>
        <w:t xml:space="preserve"> - 12. </w:t>
      </w:r>
    </w:p>
    <w:p w14:paraId="530522F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Крепость Свеаборг </w:t>
      </w:r>
    </w:p>
    <w:p w14:paraId="071AE4C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Комендант: генерал-лейтенант </w:t>
      </w:r>
      <w:proofErr w:type="spellStart"/>
      <w:r w:rsidRPr="00131A83">
        <w:rPr>
          <w:bCs/>
          <w:color w:val="000000" w:themeColor="text1"/>
          <w:sz w:val="16"/>
          <w:szCs w:val="16"/>
        </w:rPr>
        <w:t>Бауер</w:t>
      </w:r>
      <w:proofErr w:type="spellEnd"/>
      <w:r w:rsidRPr="00131A83">
        <w:rPr>
          <w:bCs/>
          <w:color w:val="000000" w:themeColor="text1"/>
          <w:sz w:val="16"/>
          <w:szCs w:val="16"/>
        </w:rPr>
        <w:t xml:space="preserve"> </w:t>
      </w:r>
    </w:p>
    <w:p w14:paraId="2DC75C9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Заместитель коменданта по морским делам: капитан 1 ранга Борисов </w:t>
      </w:r>
    </w:p>
    <w:p w14:paraId="5438E75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Приморский фронт </w:t>
      </w:r>
    </w:p>
    <w:p w14:paraId="260F316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11"/12 береговых мортир обр.1877 года - 8. </w:t>
      </w:r>
    </w:p>
    <w:p w14:paraId="2FE6CC2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10"/45 орудий обр.1895 года - 4. </w:t>
      </w:r>
    </w:p>
    <w:p w14:paraId="4432D38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6"/45 орудий Кане - 8. </w:t>
      </w:r>
    </w:p>
    <w:p w14:paraId="6CEAAAD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120 мм/45 орудий Кане - 4. </w:t>
      </w:r>
    </w:p>
    <w:p w14:paraId="01A8625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75 мм/50 орудий Кане - 12.</w:t>
      </w:r>
    </w:p>
    <w:p w14:paraId="33D200B8"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57 мм/50 орудий </w:t>
      </w:r>
      <w:proofErr w:type="spellStart"/>
      <w:r w:rsidRPr="00131A83">
        <w:rPr>
          <w:bCs/>
          <w:color w:val="000000" w:themeColor="text1"/>
          <w:sz w:val="16"/>
          <w:szCs w:val="16"/>
        </w:rPr>
        <w:t>Гочкиса</w:t>
      </w:r>
      <w:proofErr w:type="spellEnd"/>
      <w:r w:rsidRPr="00131A83">
        <w:rPr>
          <w:bCs/>
          <w:color w:val="000000" w:themeColor="text1"/>
          <w:sz w:val="16"/>
          <w:szCs w:val="16"/>
        </w:rPr>
        <w:t xml:space="preserve"> морского ведомства - 5. </w:t>
      </w:r>
    </w:p>
    <w:p w14:paraId="1A726D8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Морская крепость Петра Великого </w:t>
      </w:r>
    </w:p>
    <w:p w14:paraId="32DFF15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Комендант: контр-адмирал Щетинин. </w:t>
      </w:r>
    </w:p>
    <w:p w14:paraId="5439DE3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Заместитель коменданта по сухопутной обороне: генерал-майор Апакидзе </w:t>
      </w:r>
    </w:p>
    <w:p w14:paraId="4B0F0377" w14:textId="77777777" w:rsidR="00770467" w:rsidRPr="00131A83" w:rsidRDefault="00770467" w:rsidP="003C1FA7">
      <w:pPr>
        <w:jc w:val="both"/>
        <w:rPr>
          <w:bCs/>
          <w:color w:val="000000" w:themeColor="text1"/>
          <w:sz w:val="16"/>
          <w:szCs w:val="16"/>
        </w:rPr>
      </w:pPr>
      <w:proofErr w:type="spellStart"/>
      <w:r w:rsidRPr="00131A83">
        <w:rPr>
          <w:bCs/>
          <w:color w:val="000000" w:themeColor="text1"/>
          <w:sz w:val="16"/>
          <w:szCs w:val="16"/>
        </w:rPr>
        <w:t>Флангово</w:t>
      </w:r>
      <w:proofErr w:type="spellEnd"/>
      <w:r w:rsidRPr="00131A83">
        <w:rPr>
          <w:bCs/>
          <w:color w:val="000000" w:themeColor="text1"/>
          <w:sz w:val="16"/>
          <w:szCs w:val="16"/>
        </w:rPr>
        <w:t xml:space="preserve">-шхерная позиция </w:t>
      </w:r>
    </w:p>
    <w:p w14:paraId="1A04CACB" w14:textId="77777777" w:rsidR="00770467" w:rsidRPr="00131A83" w:rsidRDefault="00770467" w:rsidP="003C1FA7">
      <w:pPr>
        <w:jc w:val="both"/>
        <w:rPr>
          <w:bCs/>
          <w:color w:val="000000" w:themeColor="text1"/>
          <w:sz w:val="16"/>
          <w:szCs w:val="16"/>
        </w:rPr>
      </w:pPr>
      <w:proofErr w:type="spellStart"/>
      <w:r w:rsidRPr="00131A83">
        <w:rPr>
          <w:bCs/>
          <w:color w:val="000000" w:themeColor="text1"/>
          <w:sz w:val="16"/>
          <w:szCs w:val="16"/>
        </w:rPr>
        <w:t>о.Милли-Ландет</w:t>
      </w:r>
      <w:proofErr w:type="spellEnd"/>
      <w:r w:rsidRPr="00131A83">
        <w:rPr>
          <w:bCs/>
          <w:color w:val="000000" w:themeColor="text1"/>
          <w:sz w:val="16"/>
          <w:szCs w:val="16"/>
        </w:rPr>
        <w:t xml:space="preserve"> </w:t>
      </w:r>
    </w:p>
    <w:p w14:paraId="44E48A1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120 мм/45 орудий Кане - 4. </w:t>
      </w:r>
    </w:p>
    <w:p w14:paraId="0E916A1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57 мм/58 орудий </w:t>
      </w:r>
      <w:proofErr w:type="spellStart"/>
      <w:r w:rsidRPr="00131A83">
        <w:rPr>
          <w:bCs/>
          <w:color w:val="000000" w:themeColor="text1"/>
          <w:sz w:val="16"/>
          <w:szCs w:val="16"/>
        </w:rPr>
        <w:t>Гочкиса</w:t>
      </w:r>
      <w:proofErr w:type="spellEnd"/>
      <w:r w:rsidRPr="00131A83">
        <w:rPr>
          <w:bCs/>
          <w:color w:val="000000" w:themeColor="text1"/>
          <w:sz w:val="16"/>
          <w:szCs w:val="16"/>
        </w:rPr>
        <w:t xml:space="preserve"> морского ведомства - 4. </w:t>
      </w:r>
    </w:p>
    <w:p w14:paraId="7BA0E6B9" w14:textId="77777777" w:rsidR="00770467" w:rsidRPr="00131A83" w:rsidRDefault="00770467" w:rsidP="003C1FA7">
      <w:pPr>
        <w:jc w:val="both"/>
        <w:rPr>
          <w:bCs/>
          <w:color w:val="000000" w:themeColor="text1"/>
          <w:sz w:val="16"/>
          <w:szCs w:val="16"/>
        </w:rPr>
      </w:pPr>
      <w:proofErr w:type="spellStart"/>
      <w:r w:rsidRPr="00131A83">
        <w:rPr>
          <w:bCs/>
          <w:color w:val="000000" w:themeColor="text1"/>
          <w:sz w:val="16"/>
          <w:szCs w:val="16"/>
        </w:rPr>
        <w:t>о.Куэн</w:t>
      </w:r>
      <w:proofErr w:type="spellEnd"/>
      <w:r w:rsidRPr="00131A83">
        <w:rPr>
          <w:bCs/>
          <w:color w:val="000000" w:themeColor="text1"/>
          <w:sz w:val="16"/>
          <w:szCs w:val="16"/>
        </w:rPr>
        <w:t xml:space="preserve"> </w:t>
      </w:r>
    </w:p>
    <w:p w14:paraId="66C041A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75 мм/50 орудий Кане - 4. </w:t>
      </w:r>
    </w:p>
    <w:p w14:paraId="78A302EC" w14:textId="77777777" w:rsidR="00770467" w:rsidRPr="00131A83" w:rsidRDefault="00770467" w:rsidP="003C1FA7">
      <w:pPr>
        <w:jc w:val="both"/>
        <w:rPr>
          <w:bCs/>
          <w:color w:val="000000" w:themeColor="text1"/>
          <w:sz w:val="16"/>
          <w:szCs w:val="16"/>
        </w:rPr>
      </w:pPr>
      <w:proofErr w:type="spellStart"/>
      <w:r w:rsidRPr="00131A83">
        <w:rPr>
          <w:bCs/>
          <w:color w:val="000000" w:themeColor="text1"/>
          <w:sz w:val="16"/>
          <w:szCs w:val="16"/>
        </w:rPr>
        <w:t>о.Хестэ-Бюссэ</w:t>
      </w:r>
      <w:proofErr w:type="spellEnd"/>
      <w:r w:rsidRPr="00131A83">
        <w:rPr>
          <w:bCs/>
          <w:color w:val="000000" w:themeColor="text1"/>
          <w:sz w:val="16"/>
          <w:szCs w:val="16"/>
        </w:rPr>
        <w:t xml:space="preserve"> </w:t>
      </w:r>
    </w:p>
    <w:p w14:paraId="20B4097A"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120 мм/45 орудий Кане - 4. </w:t>
      </w:r>
    </w:p>
    <w:p w14:paraId="35DC5CF8" w14:textId="77777777" w:rsidR="00770467" w:rsidRPr="00131A83" w:rsidRDefault="00770467" w:rsidP="003C1FA7">
      <w:pPr>
        <w:jc w:val="both"/>
        <w:rPr>
          <w:bCs/>
          <w:color w:val="000000" w:themeColor="text1"/>
          <w:sz w:val="16"/>
          <w:szCs w:val="16"/>
        </w:rPr>
      </w:pPr>
      <w:proofErr w:type="spellStart"/>
      <w:r w:rsidRPr="00131A83">
        <w:rPr>
          <w:bCs/>
          <w:color w:val="000000" w:themeColor="text1"/>
          <w:sz w:val="16"/>
          <w:szCs w:val="16"/>
        </w:rPr>
        <w:t>о.Лонгерн</w:t>
      </w:r>
      <w:proofErr w:type="spellEnd"/>
      <w:r w:rsidRPr="00131A83">
        <w:rPr>
          <w:bCs/>
          <w:color w:val="000000" w:themeColor="text1"/>
          <w:sz w:val="16"/>
          <w:szCs w:val="16"/>
        </w:rPr>
        <w:t xml:space="preserve"> </w:t>
      </w:r>
    </w:p>
    <w:p w14:paraId="61E7732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6"/45 орудий Кане - 4. </w:t>
      </w:r>
    </w:p>
    <w:p w14:paraId="07398FF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57 мм/58 орудий </w:t>
      </w:r>
      <w:proofErr w:type="spellStart"/>
      <w:r w:rsidRPr="00131A83">
        <w:rPr>
          <w:bCs/>
          <w:color w:val="000000" w:themeColor="text1"/>
          <w:sz w:val="16"/>
          <w:szCs w:val="16"/>
        </w:rPr>
        <w:t>Гочкиса</w:t>
      </w:r>
      <w:proofErr w:type="spellEnd"/>
      <w:r w:rsidRPr="00131A83">
        <w:rPr>
          <w:bCs/>
          <w:color w:val="000000" w:themeColor="text1"/>
          <w:sz w:val="16"/>
          <w:szCs w:val="16"/>
        </w:rPr>
        <w:t xml:space="preserve"> морского ведомства - 4. </w:t>
      </w:r>
    </w:p>
    <w:p w14:paraId="4653ABD3" w14:textId="77777777" w:rsidR="00770467" w:rsidRPr="00131A83" w:rsidRDefault="00770467" w:rsidP="003C1FA7">
      <w:pPr>
        <w:jc w:val="both"/>
        <w:rPr>
          <w:bCs/>
          <w:color w:val="000000" w:themeColor="text1"/>
          <w:sz w:val="16"/>
          <w:szCs w:val="16"/>
        </w:rPr>
      </w:pPr>
      <w:proofErr w:type="spellStart"/>
      <w:r w:rsidRPr="00131A83">
        <w:rPr>
          <w:bCs/>
          <w:color w:val="000000" w:themeColor="text1"/>
          <w:sz w:val="16"/>
          <w:szCs w:val="16"/>
        </w:rPr>
        <w:t>о.Стура-Фагере</w:t>
      </w:r>
      <w:proofErr w:type="spellEnd"/>
      <w:r w:rsidRPr="00131A83">
        <w:rPr>
          <w:bCs/>
          <w:color w:val="000000" w:themeColor="text1"/>
          <w:sz w:val="16"/>
          <w:szCs w:val="16"/>
        </w:rPr>
        <w:t xml:space="preserve"> </w:t>
      </w:r>
    </w:p>
    <w:p w14:paraId="12F39BF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120 мм/45 орудий Кане - 4. </w:t>
      </w:r>
    </w:p>
    <w:p w14:paraId="26B406B0" w14:textId="77777777" w:rsidR="00770467" w:rsidRPr="00131A83" w:rsidRDefault="00770467" w:rsidP="003C1FA7">
      <w:pPr>
        <w:jc w:val="both"/>
        <w:rPr>
          <w:bCs/>
          <w:color w:val="000000" w:themeColor="text1"/>
          <w:sz w:val="16"/>
          <w:szCs w:val="16"/>
        </w:rPr>
      </w:pPr>
      <w:proofErr w:type="spellStart"/>
      <w:r w:rsidRPr="00131A83">
        <w:rPr>
          <w:bCs/>
          <w:color w:val="000000" w:themeColor="text1"/>
          <w:sz w:val="16"/>
          <w:szCs w:val="16"/>
        </w:rPr>
        <w:t>о.Порсе-Клубб</w:t>
      </w:r>
      <w:proofErr w:type="spellEnd"/>
      <w:r w:rsidRPr="00131A83">
        <w:rPr>
          <w:bCs/>
          <w:color w:val="000000" w:themeColor="text1"/>
          <w:sz w:val="16"/>
          <w:szCs w:val="16"/>
        </w:rPr>
        <w:t xml:space="preserve"> </w:t>
      </w:r>
    </w:p>
    <w:p w14:paraId="6371563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120 мм/45 орудий Кане - 4. </w:t>
      </w:r>
    </w:p>
    <w:p w14:paraId="0E066D3B" w14:textId="77777777" w:rsidR="00770467" w:rsidRPr="00131A83" w:rsidRDefault="00770467" w:rsidP="003C1FA7">
      <w:pPr>
        <w:jc w:val="both"/>
        <w:rPr>
          <w:bCs/>
          <w:color w:val="000000" w:themeColor="text1"/>
          <w:sz w:val="16"/>
          <w:szCs w:val="16"/>
        </w:rPr>
      </w:pPr>
      <w:proofErr w:type="spellStart"/>
      <w:r w:rsidRPr="00131A83">
        <w:rPr>
          <w:bCs/>
          <w:color w:val="000000" w:themeColor="text1"/>
          <w:sz w:val="16"/>
          <w:szCs w:val="16"/>
        </w:rPr>
        <w:t>о.Стура-Трескэ</w:t>
      </w:r>
      <w:proofErr w:type="spellEnd"/>
      <w:r w:rsidRPr="00131A83">
        <w:rPr>
          <w:bCs/>
          <w:color w:val="000000" w:themeColor="text1"/>
          <w:sz w:val="16"/>
          <w:szCs w:val="16"/>
        </w:rPr>
        <w:t xml:space="preserve"> </w:t>
      </w:r>
    </w:p>
    <w:p w14:paraId="279928B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120 мм/45 орудий Кане - 4. </w:t>
      </w:r>
    </w:p>
    <w:p w14:paraId="39BB6B0A"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Центральная позиция </w:t>
      </w:r>
    </w:p>
    <w:p w14:paraId="66063CD1" w14:textId="77777777" w:rsidR="00770467" w:rsidRPr="00131A83" w:rsidRDefault="00770467" w:rsidP="003C1FA7">
      <w:pPr>
        <w:jc w:val="both"/>
        <w:rPr>
          <w:bCs/>
          <w:color w:val="000000" w:themeColor="text1"/>
          <w:sz w:val="16"/>
          <w:szCs w:val="16"/>
        </w:rPr>
      </w:pPr>
      <w:proofErr w:type="spellStart"/>
      <w:r w:rsidRPr="00131A83">
        <w:rPr>
          <w:bCs/>
          <w:color w:val="000000" w:themeColor="text1"/>
          <w:sz w:val="16"/>
          <w:szCs w:val="16"/>
        </w:rPr>
        <w:t>о.Макилото</w:t>
      </w:r>
      <w:proofErr w:type="spellEnd"/>
      <w:r w:rsidRPr="00131A83">
        <w:rPr>
          <w:bCs/>
          <w:color w:val="000000" w:themeColor="text1"/>
          <w:sz w:val="16"/>
          <w:szCs w:val="16"/>
        </w:rPr>
        <w:t xml:space="preserve"> </w:t>
      </w:r>
    </w:p>
    <w:p w14:paraId="18580421"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12"/52 орудий обр.1907 года - 4. </w:t>
      </w:r>
    </w:p>
    <w:p w14:paraId="03A3368A"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6"/45 орудий Кане - 8. </w:t>
      </w:r>
    </w:p>
    <w:p w14:paraId="277009BA"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75 мм/50 орудий Кане - 8. </w:t>
      </w:r>
    </w:p>
    <w:p w14:paraId="1031E3E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57 мм/58 орудий </w:t>
      </w:r>
      <w:proofErr w:type="spellStart"/>
      <w:r w:rsidRPr="00131A83">
        <w:rPr>
          <w:bCs/>
          <w:color w:val="000000" w:themeColor="text1"/>
          <w:sz w:val="16"/>
          <w:szCs w:val="16"/>
        </w:rPr>
        <w:t>Гочкиса</w:t>
      </w:r>
      <w:proofErr w:type="spellEnd"/>
      <w:r w:rsidRPr="00131A83">
        <w:rPr>
          <w:bCs/>
          <w:color w:val="000000" w:themeColor="text1"/>
          <w:sz w:val="16"/>
          <w:szCs w:val="16"/>
        </w:rPr>
        <w:t xml:space="preserve"> морского ведомства - 4. </w:t>
      </w:r>
    </w:p>
    <w:p w14:paraId="65004199" w14:textId="77777777" w:rsidR="00770467" w:rsidRPr="00131A83" w:rsidRDefault="00770467" w:rsidP="003C1FA7">
      <w:pPr>
        <w:jc w:val="both"/>
        <w:rPr>
          <w:bCs/>
          <w:color w:val="000000" w:themeColor="text1"/>
          <w:sz w:val="16"/>
          <w:szCs w:val="16"/>
        </w:rPr>
      </w:pPr>
      <w:proofErr w:type="spellStart"/>
      <w:r w:rsidRPr="00131A83">
        <w:rPr>
          <w:bCs/>
          <w:color w:val="000000" w:themeColor="text1"/>
          <w:sz w:val="16"/>
          <w:szCs w:val="16"/>
        </w:rPr>
        <w:t>о.Нарген</w:t>
      </w:r>
      <w:proofErr w:type="spellEnd"/>
      <w:r w:rsidRPr="00131A83">
        <w:rPr>
          <w:bCs/>
          <w:color w:val="000000" w:themeColor="text1"/>
          <w:sz w:val="16"/>
          <w:szCs w:val="16"/>
        </w:rPr>
        <w:t xml:space="preserve"> </w:t>
      </w:r>
    </w:p>
    <w:p w14:paraId="55E1650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12"/52 орудий обр.1907 года - 4. </w:t>
      </w:r>
    </w:p>
    <w:p w14:paraId="42ED53D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6"/45 орудий Кане - 8. </w:t>
      </w:r>
    </w:p>
    <w:p w14:paraId="25B770C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75 мм/50 орудий Кане - 8. </w:t>
      </w:r>
    </w:p>
    <w:p w14:paraId="096F135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57 мм/58 орудий </w:t>
      </w:r>
      <w:proofErr w:type="spellStart"/>
      <w:r w:rsidRPr="00131A83">
        <w:rPr>
          <w:bCs/>
          <w:color w:val="000000" w:themeColor="text1"/>
          <w:sz w:val="16"/>
          <w:szCs w:val="16"/>
        </w:rPr>
        <w:t>Гочкиса</w:t>
      </w:r>
      <w:proofErr w:type="spellEnd"/>
      <w:r w:rsidRPr="00131A83">
        <w:rPr>
          <w:bCs/>
          <w:color w:val="000000" w:themeColor="text1"/>
          <w:sz w:val="16"/>
          <w:szCs w:val="16"/>
        </w:rPr>
        <w:t xml:space="preserve"> морского ведомства - 4. </w:t>
      </w:r>
    </w:p>
    <w:p w14:paraId="054579D3" w14:textId="77777777" w:rsidR="00770467" w:rsidRPr="00131A83" w:rsidRDefault="00770467" w:rsidP="003C1FA7">
      <w:pPr>
        <w:jc w:val="both"/>
        <w:rPr>
          <w:bCs/>
          <w:color w:val="000000" w:themeColor="text1"/>
          <w:sz w:val="16"/>
          <w:szCs w:val="16"/>
        </w:rPr>
      </w:pPr>
      <w:proofErr w:type="spellStart"/>
      <w:r w:rsidRPr="00131A83">
        <w:rPr>
          <w:bCs/>
          <w:color w:val="000000" w:themeColor="text1"/>
          <w:sz w:val="16"/>
          <w:szCs w:val="16"/>
        </w:rPr>
        <w:t>о.Вульф</w:t>
      </w:r>
      <w:proofErr w:type="spellEnd"/>
      <w:r w:rsidRPr="00131A83">
        <w:rPr>
          <w:bCs/>
          <w:color w:val="000000" w:themeColor="text1"/>
          <w:sz w:val="16"/>
          <w:szCs w:val="16"/>
        </w:rPr>
        <w:t xml:space="preserve"> </w:t>
      </w:r>
    </w:p>
    <w:p w14:paraId="555F543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6"/45 орудий Кане - 4. </w:t>
      </w:r>
    </w:p>
    <w:p w14:paraId="452F980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75 мм/50 орудий Кане - 4. </w:t>
      </w:r>
    </w:p>
    <w:p w14:paraId="4DE825A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п-ов </w:t>
      </w:r>
      <w:proofErr w:type="spellStart"/>
      <w:r w:rsidRPr="00131A83">
        <w:rPr>
          <w:bCs/>
          <w:color w:val="000000" w:themeColor="text1"/>
          <w:sz w:val="16"/>
          <w:szCs w:val="16"/>
        </w:rPr>
        <w:t>Вимс</w:t>
      </w:r>
      <w:proofErr w:type="spellEnd"/>
      <w:r w:rsidRPr="00131A83">
        <w:rPr>
          <w:bCs/>
          <w:color w:val="000000" w:themeColor="text1"/>
          <w:sz w:val="16"/>
          <w:szCs w:val="16"/>
        </w:rPr>
        <w:t xml:space="preserve"> </w:t>
      </w:r>
    </w:p>
    <w:p w14:paraId="5DF93ABA"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6"/45 орудий Кане - 4. </w:t>
      </w:r>
    </w:p>
    <w:p w14:paraId="3D4EE13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75 мм/50 орудий Кане - 4. </w:t>
      </w:r>
    </w:p>
    <w:p w14:paraId="1622C72F" w14:textId="77777777" w:rsidR="00770467" w:rsidRPr="00131A83" w:rsidRDefault="00770467" w:rsidP="003C1FA7">
      <w:pPr>
        <w:jc w:val="both"/>
        <w:rPr>
          <w:bCs/>
          <w:color w:val="000000" w:themeColor="text1"/>
          <w:sz w:val="16"/>
          <w:szCs w:val="16"/>
        </w:rPr>
      </w:pPr>
      <w:proofErr w:type="spellStart"/>
      <w:r w:rsidRPr="00131A83">
        <w:rPr>
          <w:bCs/>
          <w:color w:val="000000" w:themeColor="text1"/>
          <w:sz w:val="16"/>
          <w:szCs w:val="16"/>
        </w:rPr>
        <w:t>о.Карлос</w:t>
      </w:r>
      <w:proofErr w:type="spellEnd"/>
      <w:r w:rsidRPr="00131A83">
        <w:rPr>
          <w:bCs/>
          <w:color w:val="000000" w:themeColor="text1"/>
          <w:sz w:val="16"/>
          <w:szCs w:val="16"/>
        </w:rPr>
        <w:t xml:space="preserve"> </w:t>
      </w:r>
    </w:p>
    <w:p w14:paraId="4F40257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6"/45 орудий Кане - 4. </w:t>
      </w:r>
    </w:p>
    <w:p w14:paraId="6AEB67A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75 мм/50 орудий Кане - 4. </w:t>
      </w:r>
    </w:p>
    <w:p w14:paraId="63F46EC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п-ов </w:t>
      </w:r>
      <w:proofErr w:type="spellStart"/>
      <w:r w:rsidRPr="00131A83">
        <w:rPr>
          <w:bCs/>
          <w:color w:val="000000" w:themeColor="text1"/>
          <w:sz w:val="16"/>
          <w:szCs w:val="16"/>
        </w:rPr>
        <w:t>Суроп</w:t>
      </w:r>
      <w:proofErr w:type="spellEnd"/>
      <w:r w:rsidRPr="00131A83">
        <w:rPr>
          <w:bCs/>
          <w:color w:val="000000" w:themeColor="text1"/>
          <w:sz w:val="16"/>
          <w:szCs w:val="16"/>
        </w:rPr>
        <w:t xml:space="preserve"> </w:t>
      </w:r>
    </w:p>
    <w:p w14:paraId="334B6F2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10"/45 орудий обр.1895 года - 4 </w:t>
      </w:r>
    </w:p>
    <w:p w14:paraId="6FF3622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6"/45 орудий Кане - 4. </w:t>
      </w:r>
    </w:p>
    <w:p w14:paraId="670AA86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75 мм/50 орудий Кане - 8. </w:t>
      </w:r>
    </w:p>
    <w:p w14:paraId="1EEC211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Всего на приморском фронте: </w:t>
      </w:r>
    </w:p>
    <w:p w14:paraId="63BEFBE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12"/52 орудий обр.1907 года - 8. </w:t>
      </w:r>
    </w:p>
    <w:p w14:paraId="30D2806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10"/45 орудий обр.1895 года - 4. </w:t>
      </w:r>
    </w:p>
    <w:p w14:paraId="1694745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6"/45 орудий Кане - 36. </w:t>
      </w:r>
    </w:p>
    <w:p w14:paraId="5840ED2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120 мм/45 орудий Кане - 20. </w:t>
      </w:r>
    </w:p>
    <w:p w14:paraId="4DD7A59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lastRenderedPageBreak/>
        <w:t xml:space="preserve">75 мм/50 орудий Кане - 40. </w:t>
      </w:r>
    </w:p>
    <w:p w14:paraId="64F7C42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57 мм/58 орудий </w:t>
      </w:r>
      <w:proofErr w:type="spellStart"/>
      <w:r w:rsidRPr="00131A83">
        <w:rPr>
          <w:bCs/>
          <w:color w:val="000000" w:themeColor="text1"/>
          <w:sz w:val="16"/>
          <w:szCs w:val="16"/>
        </w:rPr>
        <w:t>Гочкиса</w:t>
      </w:r>
      <w:proofErr w:type="spellEnd"/>
      <w:r w:rsidRPr="00131A83">
        <w:rPr>
          <w:bCs/>
          <w:color w:val="000000" w:themeColor="text1"/>
          <w:sz w:val="16"/>
          <w:szCs w:val="16"/>
        </w:rPr>
        <w:t xml:space="preserve"> морского ведомства - 16. </w:t>
      </w:r>
    </w:p>
    <w:p w14:paraId="102CFE8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качестве противодесантной обороны на островах имеется: </w:t>
      </w:r>
    </w:p>
    <w:p w14:paraId="292CA21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120 мм/12 гаубиц Круппа - 12. </w:t>
      </w:r>
    </w:p>
    <w:p w14:paraId="3053E0B1"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3"/30 полевых орудий обр.1902 года - 48. </w:t>
      </w:r>
    </w:p>
    <w:p w14:paraId="1CDFBBF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Крепость </w:t>
      </w:r>
      <w:proofErr w:type="spellStart"/>
      <w:r w:rsidRPr="00131A83">
        <w:rPr>
          <w:bCs/>
          <w:color w:val="000000" w:themeColor="text1"/>
          <w:sz w:val="16"/>
          <w:szCs w:val="16"/>
        </w:rPr>
        <w:t>Усть</w:t>
      </w:r>
      <w:proofErr w:type="spellEnd"/>
      <w:r w:rsidRPr="00131A83">
        <w:rPr>
          <w:bCs/>
          <w:color w:val="000000" w:themeColor="text1"/>
          <w:sz w:val="16"/>
          <w:szCs w:val="16"/>
        </w:rPr>
        <w:t xml:space="preserve">-Двинск </w:t>
      </w:r>
    </w:p>
    <w:p w14:paraId="4E39FDF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Комендант: генерал-лейтенант </w:t>
      </w:r>
      <w:proofErr w:type="spellStart"/>
      <w:r w:rsidRPr="00131A83">
        <w:rPr>
          <w:bCs/>
          <w:color w:val="000000" w:themeColor="text1"/>
          <w:sz w:val="16"/>
          <w:szCs w:val="16"/>
        </w:rPr>
        <w:t>Миончинский</w:t>
      </w:r>
      <w:proofErr w:type="spellEnd"/>
      <w:r w:rsidRPr="00131A83">
        <w:rPr>
          <w:bCs/>
          <w:color w:val="000000" w:themeColor="text1"/>
          <w:sz w:val="16"/>
          <w:szCs w:val="16"/>
        </w:rPr>
        <w:t xml:space="preserve"> </w:t>
      </w:r>
    </w:p>
    <w:p w14:paraId="21D1D344"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Заместитель коменданта по морским делам: капитан 2 ранга </w:t>
      </w:r>
      <w:proofErr w:type="spellStart"/>
      <w:r w:rsidRPr="00131A83">
        <w:rPr>
          <w:bCs/>
          <w:color w:val="000000" w:themeColor="text1"/>
          <w:sz w:val="16"/>
          <w:szCs w:val="16"/>
        </w:rPr>
        <w:t>Зельгейм</w:t>
      </w:r>
      <w:proofErr w:type="spellEnd"/>
      <w:r w:rsidRPr="00131A83">
        <w:rPr>
          <w:bCs/>
          <w:color w:val="000000" w:themeColor="text1"/>
          <w:sz w:val="16"/>
          <w:szCs w:val="16"/>
        </w:rPr>
        <w:t xml:space="preserve"> </w:t>
      </w:r>
    </w:p>
    <w:p w14:paraId="09A290F4"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Приморский фронт </w:t>
      </w:r>
    </w:p>
    <w:p w14:paraId="3C9F8B6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11"/22 береговых орудий обр.1877 года - 4. </w:t>
      </w:r>
    </w:p>
    <w:p w14:paraId="4FB4A39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6"/45 орудий Кане - 4. </w:t>
      </w:r>
    </w:p>
    <w:p w14:paraId="5FF4031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75 мм/50 орудий Кане - 6. </w:t>
      </w:r>
    </w:p>
    <w:p w14:paraId="2F2838A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57 мм/48 береговых орудий </w:t>
      </w:r>
      <w:proofErr w:type="spellStart"/>
      <w:r w:rsidRPr="00131A83">
        <w:rPr>
          <w:bCs/>
          <w:color w:val="000000" w:themeColor="text1"/>
          <w:sz w:val="16"/>
          <w:szCs w:val="16"/>
        </w:rPr>
        <w:t>Норденфельда</w:t>
      </w:r>
      <w:proofErr w:type="spellEnd"/>
      <w:r w:rsidRPr="00131A83">
        <w:rPr>
          <w:bCs/>
          <w:color w:val="000000" w:themeColor="text1"/>
          <w:sz w:val="16"/>
          <w:szCs w:val="16"/>
        </w:rPr>
        <w:t xml:space="preserve"> - 7. </w:t>
      </w:r>
    </w:p>
    <w:p w14:paraId="3512B66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Морская крепость </w:t>
      </w:r>
      <w:proofErr w:type="spellStart"/>
      <w:r w:rsidRPr="00131A83">
        <w:rPr>
          <w:bCs/>
          <w:color w:val="000000" w:themeColor="text1"/>
          <w:sz w:val="16"/>
          <w:szCs w:val="16"/>
        </w:rPr>
        <w:t>Либава</w:t>
      </w:r>
      <w:proofErr w:type="spellEnd"/>
      <w:r w:rsidRPr="00131A83">
        <w:rPr>
          <w:bCs/>
          <w:color w:val="000000" w:themeColor="text1"/>
          <w:sz w:val="16"/>
          <w:szCs w:val="16"/>
        </w:rPr>
        <w:t xml:space="preserve"> </w:t>
      </w:r>
    </w:p>
    <w:p w14:paraId="29EBCBA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Комендант: капитан 1 ранга </w:t>
      </w:r>
      <w:proofErr w:type="spellStart"/>
      <w:r w:rsidRPr="00131A83">
        <w:rPr>
          <w:bCs/>
          <w:color w:val="000000" w:themeColor="text1"/>
          <w:sz w:val="16"/>
          <w:szCs w:val="16"/>
        </w:rPr>
        <w:t>Шернкрейнц</w:t>
      </w:r>
      <w:proofErr w:type="spellEnd"/>
      <w:r w:rsidRPr="00131A83">
        <w:rPr>
          <w:bCs/>
          <w:color w:val="000000" w:themeColor="text1"/>
          <w:sz w:val="16"/>
          <w:szCs w:val="16"/>
        </w:rPr>
        <w:t xml:space="preserve"> </w:t>
      </w:r>
    </w:p>
    <w:p w14:paraId="55EFCD4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Заместитель коменданта по сухопутной обороне: полковник Зверев </w:t>
      </w:r>
    </w:p>
    <w:p w14:paraId="6BA23AC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Приморский фронт </w:t>
      </w:r>
    </w:p>
    <w:p w14:paraId="49B61AB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6"/45 орудий Кане - 4. </w:t>
      </w:r>
    </w:p>
    <w:p w14:paraId="6A2CD04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75 мм/50 орудий Кане - 6. </w:t>
      </w:r>
    </w:p>
    <w:p w14:paraId="543E104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57 мм/50 орудий </w:t>
      </w:r>
      <w:proofErr w:type="spellStart"/>
      <w:r w:rsidRPr="00131A83">
        <w:rPr>
          <w:bCs/>
          <w:color w:val="000000" w:themeColor="text1"/>
          <w:sz w:val="16"/>
          <w:szCs w:val="16"/>
        </w:rPr>
        <w:t>Гочкиса</w:t>
      </w:r>
      <w:proofErr w:type="spellEnd"/>
      <w:r w:rsidRPr="00131A83">
        <w:rPr>
          <w:bCs/>
          <w:color w:val="000000" w:themeColor="text1"/>
          <w:sz w:val="16"/>
          <w:szCs w:val="16"/>
        </w:rPr>
        <w:t xml:space="preserve"> морского ведомства - 8. </w:t>
      </w:r>
    </w:p>
    <w:p w14:paraId="6C0426C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Противодесантная оборона </w:t>
      </w:r>
    </w:p>
    <w:p w14:paraId="76505AB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3"/30 полевых орудий обр.1902 года. - 36. </w:t>
      </w:r>
    </w:p>
    <w:p w14:paraId="03B5D23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ВСЕГО: 54 орудия. </w:t>
      </w:r>
    </w:p>
    <w:p w14:paraId="714E3B74"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Морская крепость Одесса </w:t>
      </w:r>
    </w:p>
    <w:p w14:paraId="614BC92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Комендант: контр-адмирал Рейн </w:t>
      </w:r>
    </w:p>
    <w:p w14:paraId="33719CE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Приморский фронт </w:t>
      </w:r>
    </w:p>
    <w:p w14:paraId="289C8CA1"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12"/35 орудий обр.1877 года - 2. </w:t>
      </w:r>
    </w:p>
    <w:p w14:paraId="18CBC00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11"/35 береговых орудий обр.1887 года - 4. </w:t>
      </w:r>
    </w:p>
    <w:p w14:paraId="5B918CBA"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10"/45 орудий обр.1895 года - 4. </w:t>
      </w:r>
    </w:p>
    <w:p w14:paraId="79D09568"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9"/12 береговых мортир обр.1877 года - 2. </w:t>
      </w:r>
    </w:p>
    <w:p w14:paraId="5200AED1"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8"/35 орудий обр.1877 года - 3. </w:t>
      </w:r>
    </w:p>
    <w:p w14:paraId="7F3F617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6"/45 орудий Кане - 7. </w:t>
      </w:r>
    </w:p>
    <w:p w14:paraId="3D8AEE6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75 мм/50 орудий Кане - 11. </w:t>
      </w:r>
    </w:p>
    <w:p w14:paraId="15E85C5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57 мм/40 орудий </w:t>
      </w:r>
      <w:proofErr w:type="spellStart"/>
      <w:r w:rsidRPr="00131A83">
        <w:rPr>
          <w:bCs/>
          <w:color w:val="000000" w:themeColor="text1"/>
          <w:sz w:val="16"/>
          <w:szCs w:val="16"/>
        </w:rPr>
        <w:t>Гочкиса</w:t>
      </w:r>
      <w:proofErr w:type="spellEnd"/>
      <w:r w:rsidRPr="00131A83">
        <w:rPr>
          <w:bCs/>
          <w:color w:val="000000" w:themeColor="text1"/>
          <w:sz w:val="16"/>
          <w:szCs w:val="16"/>
        </w:rPr>
        <w:t xml:space="preserve"> морского ведомства - 6. </w:t>
      </w:r>
    </w:p>
    <w:p w14:paraId="0E2BC35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Противодесантная оборона </w:t>
      </w:r>
    </w:p>
    <w:p w14:paraId="3FF2720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3"/30 полевых орудий обр.1902 года - 24. </w:t>
      </w:r>
    </w:p>
    <w:p w14:paraId="530CFC3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Морская крепость Очаков </w:t>
      </w:r>
    </w:p>
    <w:p w14:paraId="3435828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Комендант: контр-адмирал Вырубов </w:t>
      </w:r>
    </w:p>
    <w:p w14:paraId="03DC809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Заместитель коменданта по сухопутной обороне: генерал-майор Матвеев </w:t>
      </w:r>
    </w:p>
    <w:p w14:paraId="3D3E89C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Приморский фронт </w:t>
      </w:r>
    </w:p>
    <w:p w14:paraId="2339995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11"/12 береговых мортир обр.1877 года - 4. </w:t>
      </w:r>
    </w:p>
    <w:p w14:paraId="73BBD7C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10"/45 орудий обр.1895 года - 8. </w:t>
      </w:r>
    </w:p>
    <w:p w14:paraId="0852945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9"/12 береговых мортир обр.1877 года - 6. </w:t>
      </w:r>
    </w:p>
    <w:p w14:paraId="631272F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8"/35 орудий обр.1877 года - 4. </w:t>
      </w:r>
    </w:p>
    <w:p w14:paraId="55D0B2D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6"/45 орудий Кане - 12. </w:t>
      </w:r>
    </w:p>
    <w:p w14:paraId="42699E6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75 мм/50 орудий Кане - 11. </w:t>
      </w:r>
    </w:p>
    <w:p w14:paraId="68EF778A"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57 мм/40 орудий </w:t>
      </w:r>
      <w:proofErr w:type="spellStart"/>
      <w:r w:rsidRPr="00131A83">
        <w:rPr>
          <w:bCs/>
          <w:color w:val="000000" w:themeColor="text1"/>
          <w:sz w:val="16"/>
          <w:szCs w:val="16"/>
        </w:rPr>
        <w:t>Гочкиса</w:t>
      </w:r>
      <w:proofErr w:type="spellEnd"/>
      <w:r w:rsidRPr="00131A83">
        <w:rPr>
          <w:bCs/>
          <w:color w:val="000000" w:themeColor="text1"/>
          <w:sz w:val="16"/>
          <w:szCs w:val="16"/>
        </w:rPr>
        <w:t xml:space="preserve"> морского ведомства - 6. </w:t>
      </w:r>
    </w:p>
    <w:p w14:paraId="45C9CEF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Противодесантная оборона </w:t>
      </w:r>
    </w:p>
    <w:p w14:paraId="6A15876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120 мм/12 гаубиц Круппа - 12. </w:t>
      </w:r>
    </w:p>
    <w:p w14:paraId="56F9A5E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3"/30 полевых орудий обр.1902 года - 36. </w:t>
      </w:r>
    </w:p>
    <w:p w14:paraId="425DB2E8"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Морская крепость Севастополь </w:t>
      </w:r>
    </w:p>
    <w:p w14:paraId="1FA5460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Комендант: вице-адмирал </w:t>
      </w:r>
      <w:proofErr w:type="spellStart"/>
      <w:r w:rsidRPr="00131A83">
        <w:rPr>
          <w:bCs/>
          <w:color w:val="000000" w:themeColor="text1"/>
          <w:sz w:val="16"/>
          <w:szCs w:val="16"/>
        </w:rPr>
        <w:t>Эбергард</w:t>
      </w:r>
      <w:proofErr w:type="spellEnd"/>
      <w:r w:rsidRPr="00131A83">
        <w:rPr>
          <w:bCs/>
          <w:color w:val="000000" w:themeColor="text1"/>
          <w:sz w:val="16"/>
          <w:szCs w:val="16"/>
        </w:rPr>
        <w:t xml:space="preserve"> </w:t>
      </w:r>
    </w:p>
    <w:p w14:paraId="227C228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Заместитель коменданта по сухопутной обороне: генерал-лейтенант Ананьин </w:t>
      </w:r>
    </w:p>
    <w:p w14:paraId="0F467B4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Приморский фронт </w:t>
      </w:r>
    </w:p>
    <w:p w14:paraId="1DF41688"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12"/52 орудий обр.1907 года - 8. </w:t>
      </w:r>
    </w:p>
    <w:p w14:paraId="38111AA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11"/12 береговых мортир обр.1877 года - 4. </w:t>
      </w:r>
    </w:p>
    <w:p w14:paraId="03392C54"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10"/45 орудий обр.1895 года - 8. </w:t>
      </w:r>
    </w:p>
    <w:p w14:paraId="43663EF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6"/45 орудий Кане - 18. </w:t>
      </w:r>
    </w:p>
    <w:p w14:paraId="4489BF1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120 мм/45 орудий Кане - 3. </w:t>
      </w:r>
    </w:p>
    <w:p w14:paraId="73753C9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75 мм/50 орудий Кане - 14. </w:t>
      </w:r>
    </w:p>
    <w:p w14:paraId="73A20EC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57 мм/50 орудий </w:t>
      </w:r>
      <w:proofErr w:type="spellStart"/>
      <w:r w:rsidRPr="00131A83">
        <w:rPr>
          <w:bCs/>
          <w:color w:val="000000" w:themeColor="text1"/>
          <w:sz w:val="16"/>
          <w:szCs w:val="16"/>
        </w:rPr>
        <w:t>Гочкиса</w:t>
      </w:r>
      <w:proofErr w:type="spellEnd"/>
      <w:r w:rsidRPr="00131A83">
        <w:rPr>
          <w:bCs/>
          <w:color w:val="000000" w:themeColor="text1"/>
          <w:sz w:val="16"/>
          <w:szCs w:val="16"/>
        </w:rPr>
        <w:t xml:space="preserve"> морского ведомства - 11. </w:t>
      </w:r>
    </w:p>
    <w:p w14:paraId="2B1E8CE4"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57 мм/48 береговых орудий </w:t>
      </w:r>
      <w:proofErr w:type="spellStart"/>
      <w:r w:rsidRPr="00131A83">
        <w:rPr>
          <w:bCs/>
          <w:color w:val="000000" w:themeColor="text1"/>
          <w:sz w:val="16"/>
          <w:szCs w:val="16"/>
        </w:rPr>
        <w:t>Норденфельда</w:t>
      </w:r>
      <w:proofErr w:type="spellEnd"/>
      <w:r w:rsidRPr="00131A83">
        <w:rPr>
          <w:bCs/>
          <w:color w:val="000000" w:themeColor="text1"/>
          <w:sz w:val="16"/>
          <w:szCs w:val="16"/>
        </w:rPr>
        <w:t xml:space="preserve"> - 5. </w:t>
      </w:r>
    </w:p>
    <w:p w14:paraId="4E0FC624"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Крепость Керчь </w:t>
      </w:r>
    </w:p>
    <w:p w14:paraId="4E313F9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Комендант: генерал-майор Мартынов. </w:t>
      </w:r>
    </w:p>
    <w:p w14:paraId="5260C4D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Заместитель коменданта по морским делам: капитан 1 ранга </w:t>
      </w:r>
      <w:proofErr w:type="spellStart"/>
      <w:r w:rsidRPr="00131A83">
        <w:rPr>
          <w:bCs/>
          <w:color w:val="000000" w:themeColor="text1"/>
          <w:sz w:val="16"/>
          <w:szCs w:val="16"/>
        </w:rPr>
        <w:t>Вальронд</w:t>
      </w:r>
      <w:proofErr w:type="spellEnd"/>
      <w:r w:rsidRPr="00131A83">
        <w:rPr>
          <w:bCs/>
          <w:color w:val="000000" w:themeColor="text1"/>
          <w:sz w:val="16"/>
          <w:szCs w:val="16"/>
        </w:rPr>
        <w:t xml:space="preserve">. </w:t>
      </w:r>
    </w:p>
    <w:p w14:paraId="656C4F2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Керченский крепостной пехотный батальон </w:t>
      </w:r>
    </w:p>
    <w:p w14:paraId="0725B6A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Керченский крепостной артиллерийский батальон </w:t>
      </w:r>
    </w:p>
    <w:p w14:paraId="4CDE026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Приморский </w:t>
      </w:r>
      <w:proofErr w:type="gramStart"/>
      <w:r w:rsidRPr="00131A83">
        <w:rPr>
          <w:bCs/>
          <w:color w:val="000000" w:themeColor="text1"/>
          <w:sz w:val="16"/>
          <w:szCs w:val="16"/>
        </w:rPr>
        <w:t>фронт(</w:t>
      </w:r>
      <w:proofErr w:type="gramEnd"/>
      <w:r w:rsidRPr="00131A83">
        <w:rPr>
          <w:bCs/>
          <w:color w:val="000000" w:themeColor="text1"/>
          <w:sz w:val="16"/>
          <w:szCs w:val="16"/>
        </w:rPr>
        <w:t xml:space="preserve">Крымский берег) </w:t>
      </w:r>
    </w:p>
    <w:p w14:paraId="7C10324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9"/22 береговых орудий обр.1877 года - 4. </w:t>
      </w:r>
    </w:p>
    <w:p w14:paraId="146541A8"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8"/35 орудий обр.1877 года - 4. </w:t>
      </w:r>
    </w:p>
    <w:p w14:paraId="0B9493B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6"/45 орудий Кане - 4. </w:t>
      </w:r>
    </w:p>
    <w:p w14:paraId="5DF28F9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120 мм/12 гаубиц Круппа - 4. </w:t>
      </w:r>
    </w:p>
    <w:p w14:paraId="3D7C819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57 мм/48 береговых орудий </w:t>
      </w:r>
      <w:proofErr w:type="spellStart"/>
      <w:r w:rsidRPr="00131A83">
        <w:rPr>
          <w:bCs/>
          <w:color w:val="000000" w:themeColor="text1"/>
          <w:sz w:val="16"/>
          <w:szCs w:val="16"/>
        </w:rPr>
        <w:t>Норденфельда</w:t>
      </w:r>
      <w:proofErr w:type="spellEnd"/>
      <w:r w:rsidRPr="00131A83">
        <w:rPr>
          <w:bCs/>
          <w:color w:val="000000" w:themeColor="text1"/>
          <w:sz w:val="16"/>
          <w:szCs w:val="16"/>
        </w:rPr>
        <w:t xml:space="preserve"> - 10. </w:t>
      </w:r>
    </w:p>
    <w:p w14:paraId="6C83FB28"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Противодесантная оборона </w:t>
      </w:r>
    </w:p>
    <w:p w14:paraId="1E47190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3"/30 полевых орудий обр.1902 года - 18. </w:t>
      </w:r>
    </w:p>
    <w:p w14:paraId="2898FAB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Укрепление Тамань </w:t>
      </w:r>
    </w:p>
    <w:p w14:paraId="0FD7F78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9"/22 береговых орудий обр.1877 года - 4. </w:t>
      </w:r>
    </w:p>
    <w:p w14:paraId="6B3FF23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8"/30 орудий обр.1877 года - 4. </w:t>
      </w:r>
    </w:p>
    <w:p w14:paraId="0F3B678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6"/35 орудие морского ведомства - 3. </w:t>
      </w:r>
    </w:p>
    <w:p w14:paraId="7500113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6"/28 орудий морского ведомства - 5. </w:t>
      </w:r>
    </w:p>
    <w:p w14:paraId="1EA257E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57 мм/50 орудий </w:t>
      </w:r>
      <w:proofErr w:type="spellStart"/>
      <w:r w:rsidRPr="00131A83">
        <w:rPr>
          <w:bCs/>
          <w:color w:val="000000" w:themeColor="text1"/>
          <w:sz w:val="16"/>
          <w:szCs w:val="16"/>
        </w:rPr>
        <w:t>Гочкиса</w:t>
      </w:r>
      <w:proofErr w:type="spellEnd"/>
      <w:r w:rsidRPr="00131A83">
        <w:rPr>
          <w:bCs/>
          <w:color w:val="000000" w:themeColor="text1"/>
          <w:sz w:val="16"/>
          <w:szCs w:val="16"/>
        </w:rPr>
        <w:t xml:space="preserve"> морского ведомства - 6. </w:t>
      </w:r>
    </w:p>
    <w:p w14:paraId="5512435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Противодесантная оборона </w:t>
      </w:r>
    </w:p>
    <w:p w14:paraId="38AED42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3"/30 полевых орудий обр.1902 года - 18. </w:t>
      </w:r>
    </w:p>
    <w:p w14:paraId="260C8FD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lastRenderedPageBreak/>
        <w:t xml:space="preserve">Морская крепость Новороссийск </w:t>
      </w:r>
    </w:p>
    <w:p w14:paraId="4AF6F82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Комендант: контр-адмирал Мессер </w:t>
      </w:r>
    </w:p>
    <w:p w14:paraId="7F99FFB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Приморский фронт </w:t>
      </w:r>
    </w:p>
    <w:p w14:paraId="51F35D94"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11"/35 береговых орудий обр.1883 года - 4. </w:t>
      </w:r>
    </w:p>
    <w:p w14:paraId="0059D1C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9"/22 береговых орудий обр.1877 года - 6. </w:t>
      </w:r>
    </w:p>
    <w:p w14:paraId="10D299EA"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8"/50 орудий обр.1908 года - 2. </w:t>
      </w:r>
    </w:p>
    <w:p w14:paraId="7A6763D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6"/45 орудий Кане - 7. </w:t>
      </w:r>
    </w:p>
    <w:p w14:paraId="6B6D783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57 мм/48 береговых орудий </w:t>
      </w:r>
      <w:proofErr w:type="spellStart"/>
      <w:r w:rsidRPr="00131A83">
        <w:rPr>
          <w:bCs/>
          <w:color w:val="000000" w:themeColor="text1"/>
          <w:sz w:val="16"/>
          <w:szCs w:val="16"/>
        </w:rPr>
        <w:t>Норденфельда</w:t>
      </w:r>
      <w:proofErr w:type="spellEnd"/>
      <w:r w:rsidRPr="00131A83">
        <w:rPr>
          <w:bCs/>
          <w:color w:val="000000" w:themeColor="text1"/>
          <w:sz w:val="16"/>
          <w:szCs w:val="16"/>
        </w:rPr>
        <w:t xml:space="preserve"> - 10. </w:t>
      </w:r>
    </w:p>
    <w:p w14:paraId="61AA9F7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Противодесантная оборона </w:t>
      </w:r>
    </w:p>
    <w:p w14:paraId="69B37F7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120 мм/12 гаубиц Крупа - 2. </w:t>
      </w:r>
    </w:p>
    <w:p w14:paraId="262D50F8"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3"/30 полевых орудий обр.1902 года - 8. </w:t>
      </w:r>
    </w:p>
    <w:p w14:paraId="33880D0A"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3"/17 горных орудий обр.1904 года - 3. </w:t>
      </w:r>
    </w:p>
    <w:p w14:paraId="0569156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Крепость </w:t>
      </w:r>
      <w:proofErr w:type="gramStart"/>
      <w:r w:rsidRPr="00131A83">
        <w:rPr>
          <w:bCs/>
          <w:color w:val="000000" w:themeColor="text1"/>
          <w:sz w:val="16"/>
          <w:szCs w:val="16"/>
        </w:rPr>
        <w:t>Михайловская(</w:t>
      </w:r>
      <w:proofErr w:type="gramEnd"/>
      <w:r w:rsidRPr="00131A83">
        <w:rPr>
          <w:bCs/>
          <w:color w:val="000000" w:themeColor="text1"/>
          <w:sz w:val="16"/>
          <w:szCs w:val="16"/>
        </w:rPr>
        <w:t xml:space="preserve">Батум) </w:t>
      </w:r>
    </w:p>
    <w:p w14:paraId="2B66989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Комендант: генерал-майор </w:t>
      </w:r>
      <w:proofErr w:type="spellStart"/>
      <w:r w:rsidRPr="00131A83">
        <w:rPr>
          <w:bCs/>
          <w:color w:val="000000" w:themeColor="text1"/>
          <w:sz w:val="16"/>
          <w:szCs w:val="16"/>
        </w:rPr>
        <w:t>Ельшин</w:t>
      </w:r>
      <w:proofErr w:type="spellEnd"/>
      <w:r w:rsidRPr="00131A83">
        <w:rPr>
          <w:bCs/>
          <w:color w:val="000000" w:themeColor="text1"/>
          <w:sz w:val="16"/>
          <w:szCs w:val="16"/>
        </w:rPr>
        <w:t xml:space="preserve"> </w:t>
      </w:r>
    </w:p>
    <w:p w14:paraId="19F8849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Заместитель коменданта по морским делам: контр-адмирал Горчаков </w:t>
      </w:r>
    </w:p>
    <w:p w14:paraId="6E0457D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Приморский фронт </w:t>
      </w:r>
    </w:p>
    <w:p w14:paraId="37ABE1E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11"/12 береговых мортир обр.1877 года - 4. </w:t>
      </w:r>
    </w:p>
    <w:p w14:paraId="58051C8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10"/45 орудий обр.1895 года - 2. </w:t>
      </w:r>
    </w:p>
    <w:p w14:paraId="57242BD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9"/22 береговых орудий обр.1877 года - 6. </w:t>
      </w:r>
    </w:p>
    <w:p w14:paraId="21B2341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6"/45 орудий Кане - 8. </w:t>
      </w:r>
    </w:p>
    <w:p w14:paraId="4C861D0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75 мм/50 орудий Кане - 10. </w:t>
      </w:r>
    </w:p>
    <w:p w14:paraId="5015070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57 мм/40 орудий </w:t>
      </w:r>
      <w:proofErr w:type="spellStart"/>
      <w:r w:rsidRPr="00131A83">
        <w:rPr>
          <w:bCs/>
          <w:color w:val="000000" w:themeColor="text1"/>
          <w:sz w:val="16"/>
          <w:szCs w:val="16"/>
        </w:rPr>
        <w:t>Гочкиса</w:t>
      </w:r>
      <w:proofErr w:type="spellEnd"/>
      <w:r w:rsidRPr="00131A83">
        <w:rPr>
          <w:bCs/>
          <w:color w:val="000000" w:themeColor="text1"/>
          <w:sz w:val="16"/>
          <w:szCs w:val="16"/>
        </w:rPr>
        <w:t xml:space="preserve"> морского ведомства - 14. </w:t>
      </w:r>
    </w:p>
    <w:p w14:paraId="51BBCE84"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Морская крепость Владивосток </w:t>
      </w:r>
    </w:p>
    <w:p w14:paraId="2CEE8D8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Комендант: контр-адмирал Герасимов. </w:t>
      </w:r>
    </w:p>
    <w:p w14:paraId="56B812EA"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Заместитель коменданта по сухопутной обороне: генерал-лейтенант Артемьев. </w:t>
      </w:r>
    </w:p>
    <w:p w14:paraId="6EBA6E8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Приморский фронт </w:t>
      </w:r>
    </w:p>
    <w:p w14:paraId="0130055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Правый фланг крепости </w:t>
      </w:r>
    </w:p>
    <w:p w14:paraId="2A4AC19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Форт Михайловский (полуостров Чупрова, северный берег </w:t>
      </w:r>
      <w:proofErr w:type="spellStart"/>
      <w:r w:rsidRPr="00131A83">
        <w:rPr>
          <w:bCs/>
          <w:color w:val="000000" w:themeColor="text1"/>
          <w:sz w:val="16"/>
          <w:szCs w:val="16"/>
        </w:rPr>
        <w:t>б.Славянка</w:t>
      </w:r>
      <w:proofErr w:type="spellEnd"/>
      <w:r w:rsidRPr="00131A83">
        <w:rPr>
          <w:bCs/>
          <w:color w:val="000000" w:themeColor="text1"/>
          <w:sz w:val="16"/>
          <w:szCs w:val="16"/>
        </w:rPr>
        <w:t xml:space="preserve">): </w:t>
      </w:r>
    </w:p>
    <w:p w14:paraId="10F17A8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12"/52 орудий обр.1907 года, башенных орудий - 4. (Две двухорудийных башни) </w:t>
      </w:r>
    </w:p>
    <w:p w14:paraId="1AF7372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6"/45 орудий Кане - 6. (Три двухорудийных башни) </w:t>
      </w:r>
    </w:p>
    <w:p w14:paraId="190B6651"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75 мм/50 орудий Кане - 6. </w:t>
      </w:r>
    </w:p>
    <w:p w14:paraId="6560E16A"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Противодесантная оборона форта </w:t>
      </w:r>
    </w:p>
    <w:p w14:paraId="50B4999A"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3"/30 полевых орудий обр.1902 года - 16. </w:t>
      </w:r>
    </w:p>
    <w:p w14:paraId="3B75954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Фланговые батареи крепости </w:t>
      </w:r>
    </w:p>
    <w:p w14:paraId="28ED2AC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Батарея на Брюса </w:t>
      </w:r>
    </w:p>
    <w:p w14:paraId="2D8DCCA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75 мм/50 орудий Кане - 4. </w:t>
      </w:r>
    </w:p>
    <w:p w14:paraId="33F2339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Батарея Клерка </w:t>
      </w:r>
    </w:p>
    <w:p w14:paraId="6DB2BFE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75 мм/50 орудий Кане - 4. </w:t>
      </w:r>
    </w:p>
    <w:p w14:paraId="7D7A32F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Батарея Гамова </w:t>
      </w:r>
    </w:p>
    <w:p w14:paraId="5402841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6"/45 орудий Кане - 4. </w:t>
      </w:r>
    </w:p>
    <w:p w14:paraId="7F92A6D8"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Батарея Посьет </w:t>
      </w:r>
    </w:p>
    <w:p w14:paraId="38179EA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75 мм/50 орудий Кане - 6. </w:t>
      </w:r>
    </w:p>
    <w:p w14:paraId="7D2E8C5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Батарея </w:t>
      </w:r>
      <w:proofErr w:type="spellStart"/>
      <w:r w:rsidRPr="00131A83">
        <w:rPr>
          <w:bCs/>
          <w:color w:val="000000" w:themeColor="text1"/>
          <w:sz w:val="16"/>
          <w:szCs w:val="16"/>
        </w:rPr>
        <w:t>Путида</w:t>
      </w:r>
      <w:proofErr w:type="spellEnd"/>
      <w:r w:rsidRPr="00131A83">
        <w:rPr>
          <w:bCs/>
          <w:color w:val="000000" w:themeColor="text1"/>
          <w:sz w:val="16"/>
          <w:szCs w:val="16"/>
        </w:rPr>
        <w:t xml:space="preserve"> </w:t>
      </w:r>
    </w:p>
    <w:p w14:paraId="7DCAC25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6"/45 орудий Кане - 4. </w:t>
      </w:r>
    </w:p>
    <w:p w14:paraId="668F6531"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Левый фланг крепости </w:t>
      </w:r>
    </w:p>
    <w:p w14:paraId="2629E8F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Форт Георгиевский </w:t>
      </w:r>
    </w:p>
    <w:p w14:paraId="30D9F46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12"/52 орудий обр.1907 года, башенных орудий - 4. (Две двухорудийных башни) </w:t>
      </w:r>
    </w:p>
    <w:p w14:paraId="3481527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120 мм/50 орудий Виккерса - 4. </w:t>
      </w:r>
    </w:p>
    <w:p w14:paraId="604519D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75 мм/50 орудий Кане - 8. </w:t>
      </w:r>
    </w:p>
    <w:p w14:paraId="55FCFD9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Противодесантная батарея форта </w:t>
      </w:r>
    </w:p>
    <w:p w14:paraId="65992AF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3"/30 полевых орудий обр.1902 года - 16. </w:t>
      </w:r>
    </w:p>
    <w:p w14:paraId="4012773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Фланговые батареи </w:t>
      </w:r>
    </w:p>
    <w:p w14:paraId="1F751E6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Батарея Аскольда. </w:t>
      </w:r>
    </w:p>
    <w:p w14:paraId="6B1C149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75 мм/50 орудий Кане - 6. </w:t>
      </w:r>
    </w:p>
    <w:p w14:paraId="2F4E76B1"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Батарея Путятина </w:t>
      </w:r>
    </w:p>
    <w:p w14:paraId="702C20C4"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6"/45 орудий Кане - 6. </w:t>
      </w:r>
    </w:p>
    <w:p w14:paraId="67F1EF7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Батарея Попова </w:t>
      </w:r>
    </w:p>
    <w:p w14:paraId="477BC62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105 мм/40 орудий обр.1900 года - 4. </w:t>
      </w:r>
    </w:p>
    <w:p w14:paraId="726D828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Батарея Поворотная </w:t>
      </w:r>
    </w:p>
    <w:p w14:paraId="6E36913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75 мм/50 орудий Кане - 3. </w:t>
      </w:r>
    </w:p>
    <w:p w14:paraId="3E6E197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Передовая позиция </w:t>
      </w:r>
    </w:p>
    <w:p w14:paraId="20D4ABE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Островные батареи </w:t>
      </w:r>
    </w:p>
    <w:p w14:paraId="19D36814"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Батарея Римского-Корсакова </w:t>
      </w:r>
    </w:p>
    <w:p w14:paraId="5E4C92B8"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6"/45 орудий Кане - 4. </w:t>
      </w:r>
    </w:p>
    <w:p w14:paraId="3AA5735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Батарея Стенина </w:t>
      </w:r>
    </w:p>
    <w:p w14:paraId="78458F1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6"/45 орудий Кане - 4. </w:t>
      </w:r>
    </w:p>
    <w:p w14:paraId="1F8E523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Батарея </w:t>
      </w:r>
      <w:proofErr w:type="spellStart"/>
      <w:r w:rsidRPr="00131A83">
        <w:rPr>
          <w:bCs/>
          <w:color w:val="000000" w:themeColor="text1"/>
          <w:sz w:val="16"/>
          <w:szCs w:val="16"/>
        </w:rPr>
        <w:t>Рикорда</w:t>
      </w:r>
      <w:proofErr w:type="spellEnd"/>
      <w:r w:rsidRPr="00131A83">
        <w:rPr>
          <w:bCs/>
          <w:color w:val="000000" w:themeColor="text1"/>
          <w:sz w:val="16"/>
          <w:szCs w:val="16"/>
        </w:rPr>
        <w:t xml:space="preserve"> </w:t>
      </w:r>
    </w:p>
    <w:p w14:paraId="31F42BE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120 мм/45 орудий Кане - 4. </w:t>
      </w:r>
    </w:p>
    <w:p w14:paraId="7F44C0F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Батарея </w:t>
      </w:r>
      <w:proofErr w:type="spellStart"/>
      <w:r w:rsidRPr="00131A83">
        <w:rPr>
          <w:bCs/>
          <w:color w:val="000000" w:themeColor="text1"/>
          <w:sz w:val="16"/>
          <w:szCs w:val="16"/>
        </w:rPr>
        <w:t>Рейнике</w:t>
      </w:r>
      <w:proofErr w:type="spellEnd"/>
      <w:r w:rsidRPr="00131A83">
        <w:rPr>
          <w:bCs/>
          <w:color w:val="000000" w:themeColor="text1"/>
          <w:sz w:val="16"/>
          <w:szCs w:val="16"/>
        </w:rPr>
        <w:t xml:space="preserve"> </w:t>
      </w:r>
    </w:p>
    <w:p w14:paraId="0BAB963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105 мм/40 орудий обр.1900 года - 3. </w:t>
      </w:r>
    </w:p>
    <w:p w14:paraId="50AF087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Батарея Шкота </w:t>
      </w:r>
    </w:p>
    <w:p w14:paraId="65E4651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75 мм/50 орудий Кане - 4. </w:t>
      </w:r>
    </w:p>
    <w:p w14:paraId="0607157A"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Батареи на острове Попова </w:t>
      </w:r>
    </w:p>
    <w:p w14:paraId="58CF8EE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Батарея Амурская </w:t>
      </w:r>
    </w:p>
    <w:p w14:paraId="2DAB47B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10"/45 орудий обр.1895 года - 4. </w:t>
      </w:r>
    </w:p>
    <w:p w14:paraId="1EEABF4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Батарея Андреевская </w:t>
      </w:r>
    </w:p>
    <w:p w14:paraId="2EB8B61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6"/45 орудий Кане - 4. </w:t>
      </w:r>
    </w:p>
    <w:p w14:paraId="7F2DC1FA"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Батарея Андреевская-бис </w:t>
      </w:r>
    </w:p>
    <w:p w14:paraId="1977942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75 мм/50 орудий Кане - 4. </w:t>
      </w:r>
    </w:p>
    <w:p w14:paraId="1B7C3BA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Батарея Низинная </w:t>
      </w:r>
    </w:p>
    <w:p w14:paraId="0809E73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57 мм/50 орудий </w:t>
      </w:r>
      <w:proofErr w:type="spellStart"/>
      <w:r w:rsidRPr="00131A83">
        <w:rPr>
          <w:bCs/>
          <w:color w:val="000000" w:themeColor="text1"/>
          <w:sz w:val="16"/>
          <w:szCs w:val="16"/>
        </w:rPr>
        <w:t>Гочкиса</w:t>
      </w:r>
      <w:proofErr w:type="spellEnd"/>
      <w:r w:rsidRPr="00131A83">
        <w:rPr>
          <w:bCs/>
          <w:color w:val="000000" w:themeColor="text1"/>
          <w:sz w:val="16"/>
          <w:szCs w:val="16"/>
        </w:rPr>
        <w:t xml:space="preserve"> морского ведомства - 4. </w:t>
      </w:r>
    </w:p>
    <w:p w14:paraId="7EF8DA0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Батареи острова Казакевича </w:t>
      </w:r>
    </w:p>
    <w:p w14:paraId="2BD0908A"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Батарея Центральная </w:t>
      </w:r>
    </w:p>
    <w:p w14:paraId="7B45C3E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lastRenderedPageBreak/>
        <w:t xml:space="preserve">14"/52 орудий обр.1913 года, башенных орудий - 6. (Три двухорудийных башни - башня N1 боеготова к маю 1914 года, башня N2 боеготова в августе 1914 г., N3 введена в строй только осенью 1916 года) </w:t>
      </w:r>
    </w:p>
    <w:p w14:paraId="3E78DFCA"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Батарея Опорная. </w:t>
      </w:r>
    </w:p>
    <w:p w14:paraId="3E2E19D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12"/40 орудий обр.1895 года, башенных орудий - 4. (Две двухорудийных башни) </w:t>
      </w:r>
    </w:p>
    <w:p w14:paraId="09A1C4D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Батарея </w:t>
      </w:r>
      <w:proofErr w:type="spellStart"/>
      <w:r w:rsidRPr="00131A83">
        <w:rPr>
          <w:bCs/>
          <w:color w:val="000000" w:themeColor="text1"/>
          <w:sz w:val="16"/>
          <w:szCs w:val="16"/>
        </w:rPr>
        <w:t>Вятлина</w:t>
      </w:r>
      <w:proofErr w:type="spellEnd"/>
      <w:r w:rsidRPr="00131A83">
        <w:rPr>
          <w:bCs/>
          <w:color w:val="000000" w:themeColor="text1"/>
          <w:sz w:val="16"/>
          <w:szCs w:val="16"/>
        </w:rPr>
        <w:t xml:space="preserve"> </w:t>
      </w:r>
    </w:p>
    <w:p w14:paraId="1E0A2CE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10"/45 орудий обр.1895 года - 4. </w:t>
      </w:r>
    </w:p>
    <w:p w14:paraId="0768580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Батарея Таран N1 </w:t>
      </w:r>
    </w:p>
    <w:p w14:paraId="4904F4E8"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10"/45 орудий обр.1895 года - 4. </w:t>
      </w:r>
    </w:p>
    <w:p w14:paraId="5E343A4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Батарея Таран N2 </w:t>
      </w:r>
    </w:p>
    <w:p w14:paraId="14AB9E84"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6"/45 орудий Кане - 4. </w:t>
      </w:r>
    </w:p>
    <w:p w14:paraId="16ECEBB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Батарея Створная N1 </w:t>
      </w:r>
    </w:p>
    <w:p w14:paraId="1A1AD8E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6"/45 орудий Кане - 4. </w:t>
      </w:r>
    </w:p>
    <w:p w14:paraId="13006D44"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Батарея Створная N2 </w:t>
      </w:r>
    </w:p>
    <w:p w14:paraId="126C7E88"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75 мм/50 орудий Кане - 4. </w:t>
      </w:r>
    </w:p>
    <w:p w14:paraId="673EDD0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Батарея </w:t>
      </w:r>
      <w:proofErr w:type="spellStart"/>
      <w:r w:rsidRPr="00131A83">
        <w:rPr>
          <w:bCs/>
          <w:color w:val="000000" w:themeColor="text1"/>
          <w:sz w:val="16"/>
          <w:szCs w:val="16"/>
        </w:rPr>
        <w:t>Новосильцевская</w:t>
      </w:r>
      <w:proofErr w:type="spellEnd"/>
      <w:r w:rsidRPr="00131A83">
        <w:rPr>
          <w:bCs/>
          <w:color w:val="000000" w:themeColor="text1"/>
          <w:sz w:val="16"/>
          <w:szCs w:val="16"/>
        </w:rPr>
        <w:t xml:space="preserve"> </w:t>
      </w:r>
    </w:p>
    <w:p w14:paraId="71B33E0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6"/45 орудий Кане - 4. </w:t>
      </w:r>
    </w:p>
    <w:p w14:paraId="045F412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Батарея </w:t>
      </w:r>
      <w:proofErr w:type="spellStart"/>
      <w:r w:rsidRPr="00131A83">
        <w:rPr>
          <w:bCs/>
          <w:color w:val="000000" w:themeColor="text1"/>
          <w:sz w:val="16"/>
          <w:szCs w:val="16"/>
        </w:rPr>
        <w:t>Каразина</w:t>
      </w:r>
      <w:proofErr w:type="spellEnd"/>
      <w:r w:rsidRPr="00131A83">
        <w:rPr>
          <w:bCs/>
          <w:color w:val="000000" w:themeColor="text1"/>
          <w:sz w:val="16"/>
          <w:szCs w:val="16"/>
        </w:rPr>
        <w:t xml:space="preserve"> </w:t>
      </w:r>
    </w:p>
    <w:p w14:paraId="5553280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6"/45 орудий Кане - 4. </w:t>
      </w:r>
    </w:p>
    <w:p w14:paraId="723414A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Батарея Южная N1 </w:t>
      </w:r>
    </w:p>
    <w:p w14:paraId="5308F84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6"/45 орудий Кане - 4. </w:t>
      </w:r>
    </w:p>
    <w:p w14:paraId="1A2A6D4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Батарея Южная N2 </w:t>
      </w:r>
    </w:p>
    <w:p w14:paraId="68AF055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75 мм/50 орудий Кане - 4. </w:t>
      </w:r>
    </w:p>
    <w:p w14:paraId="1D6C146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Противодесантный дивизион острова </w:t>
      </w:r>
    </w:p>
    <w:p w14:paraId="56575F5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6"/12 гаубиц обр.1910 года - 12. </w:t>
      </w:r>
    </w:p>
    <w:p w14:paraId="70F0DDE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3"/30 полевых орудий обр.1902 года - 18. </w:t>
      </w:r>
    </w:p>
    <w:p w14:paraId="637EA0B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Береговые батареи Амурского залива </w:t>
      </w:r>
    </w:p>
    <w:p w14:paraId="0BE8819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Батарея Купера </w:t>
      </w:r>
    </w:p>
    <w:p w14:paraId="71C07A6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57 мм/50 орудий </w:t>
      </w:r>
      <w:proofErr w:type="spellStart"/>
      <w:r w:rsidRPr="00131A83">
        <w:rPr>
          <w:bCs/>
          <w:color w:val="000000" w:themeColor="text1"/>
          <w:sz w:val="16"/>
          <w:szCs w:val="16"/>
        </w:rPr>
        <w:t>Гочкиса</w:t>
      </w:r>
      <w:proofErr w:type="spellEnd"/>
      <w:r w:rsidRPr="00131A83">
        <w:rPr>
          <w:bCs/>
          <w:color w:val="000000" w:themeColor="text1"/>
          <w:sz w:val="16"/>
          <w:szCs w:val="16"/>
        </w:rPr>
        <w:t xml:space="preserve"> морского ведомства - 5. </w:t>
      </w:r>
    </w:p>
    <w:p w14:paraId="0023FD7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Батарея </w:t>
      </w:r>
      <w:proofErr w:type="spellStart"/>
      <w:r w:rsidRPr="00131A83">
        <w:rPr>
          <w:bCs/>
          <w:color w:val="000000" w:themeColor="text1"/>
          <w:sz w:val="16"/>
          <w:szCs w:val="16"/>
        </w:rPr>
        <w:t>Иннокентьевская</w:t>
      </w:r>
      <w:proofErr w:type="spellEnd"/>
      <w:r w:rsidRPr="00131A83">
        <w:rPr>
          <w:bCs/>
          <w:color w:val="000000" w:themeColor="text1"/>
          <w:sz w:val="16"/>
          <w:szCs w:val="16"/>
        </w:rPr>
        <w:t xml:space="preserve"> </w:t>
      </w:r>
    </w:p>
    <w:p w14:paraId="7FBF5514"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6"/45 орудий Кане - 4. </w:t>
      </w:r>
    </w:p>
    <w:p w14:paraId="6A2FEFD4"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Батарея Сапёрная </w:t>
      </w:r>
    </w:p>
    <w:p w14:paraId="4C108124"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10"/45 орудий обр.1895 года - 4. </w:t>
      </w:r>
    </w:p>
    <w:p w14:paraId="303715D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Батарея Безымянная </w:t>
      </w:r>
    </w:p>
    <w:p w14:paraId="4C4E028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57 мм/48 береговых орудий </w:t>
      </w:r>
      <w:proofErr w:type="spellStart"/>
      <w:r w:rsidRPr="00131A83">
        <w:rPr>
          <w:bCs/>
          <w:color w:val="000000" w:themeColor="text1"/>
          <w:sz w:val="16"/>
          <w:szCs w:val="16"/>
        </w:rPr>
        <w:t>Норденфельда</w:t>
      </w:r>
      <w:proofErr w:type="spellEnd"/>
      <w:r w:rsidRPr="00131A83">
        <w:rPr>
          <w:bCs/>
          <w:color w:val="000000" w:themeColor="text1"/>
          <w:sz w:val="16"/>
          <w:szCs w:val="16"/>
        </w:rPr>
        <w:t xml:space="preserve"> - 4. </w:t>
      </w:r>
    </w:p>
    <w:p w14:paraId="67C3763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Береговые батареи Уссурийского залива </w:t>
      </w:r>
    </w:p>
    <w:p w14:paraId="509BFEC4"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Батарея Лагерная </w:t>
      </w:r>
    </w:p>
    <w:p w14:paraId="0B8981A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6"/45 орудий Кане - 4. </w:t>
      </w:r>
    </w:p>
    <w:p w14:paraId="35403624"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57 мм/50 орудий </w:t>
      </w:r>
      <w:proofErr w:type="spellStart"/>
      <w:r w:rsidRPr="00131A83">
        <w:rPr>
          <w:bCs/>
          <w:color w:val="000000" w:themeColor="text1"/>
          <w:sz w:val="16"/>
          <w:szCs w:val="16"/>
        </w:rPr>
        <w:t>Гочкиса</w:t>
      </w:r>
      <w:proofErr w:type="spellEnd"/>
      <w:r w:rsidRPr="00131A83">
        <w:rPr>
          <w:bCs/>
          <w:color w:val="000000" w:themeColor="text1"/>
          <w:sz w:val="16"/>
          <w:szCs w:val="16"/>
        </w:rPr>
        <w:t xml:space="preserve"> морского ведомства - 3. </w:t>
      </w:r>
    </w:p>
    <w:p w14:paraId="7B69E5A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Батарея Горностай </w:t>
      </w:r>
    </w:p>
    <w:p w14:paraId="289D45EA"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10"/45 орудий обр.1895 года - 4. </w:t>
      </w:r>
    </w:p>
    <w:p w14:paraId="348FE5A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Батарея Соболь </w:t>
      </w:r>
    </w:p>
    <w:p w14:paraId="0F6AABCA"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120 мм/45 орудий Кане - 4. </w:t>
      </w:r>
    </w:p>
    <w:p w14:paraId="0A4D0F9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Батарея Уссурийская (</w:t>
      </w:r>
      <w:proofErr w:type="spellStart"/>
      <w:r w:rsidRPr="00131A83">
        <w:rPr>
          <w:bCs/>
          <w:color w:val="000000" w:themeColor="text1"/>
          <w:sz w:val="16"/>
          <w:szCs w:val="16"/>
        </w:rPr>
        <w:t>м.Три</w:t>
      </w:r>
      <w:proofErr w:type="spellEnd"/>
      <w:r w:rsidRPr="00131A83">
        <w:rPr>
          <w:bCs/>
          <w:color w:val="000000" w:themeColor="text1"/>
          <w:sz w:val="16"/>
          <w:szCs w:val="16"/>
        </w:rPr>
        <w:t xml:space="preserve"> камня) </w:t>
      </w:r>
    </w:p>
    <w:p w14:paraId="495CF2D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75 мм/50 орудий Кане - 3. </w:t>
      </w:r>
    </w:p>
    <w:p w14:paraId="0DDC34A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Батарея Д (</w:t>
      </w:r>
      <w:proofErr w:type="spellStart"/>
      <w:r w:rsidRPr="00131A83">
        <w:rPr>
          <w:bCs/>
          <w:color w:val="000000" w:themeColor="text1"/>
          <w:sz w:val="16"/>
          <w:szCs w:val="16"/>
        </w:rPr>
        <w:t>б.Большой</w:t>
      </w:r>
      <w:proofErr w:type="spellEnd"/>
      <w:r w:rsidRPr="00131A83">
        <w:rPr>
          <w:bCs/>
          <w:color w:val="000000" w:themeColor="text1"/>
          <w:sz w:val="16"/>
          <w:szCs w:val="16"/>
        </w:rPr>
        <w:t xml:space="preserve"> камень) </w:t>
      </w:r>
    </w:p>
    <w:p w14:paraId="53DC1C98"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75 мм/50 орудий Кане - 3. </w:t>
      </w:r>
    </w:p>
    <w:p w14:paraId="3E41C2B8"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Береговые батареи обороны пролива Босфор Восточный </w:t>
      </w:r>
    </w:p>
    <w:p w14:paraId="7BD7DBF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Батареи полуострова Муравьева-Амурского </w:t>
      </w:r>
    </w:p>
    <w:p w14:paraId="231E8BB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Батарея Басаргина </w:t>
      </w:r>
    </w:p>
    <w:p w14:paraId="65E3B8F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8"/50 орудий обр.1906 года - 3. </w:t>
      </w:r>
    </w:p>
    <w:p w14:paraId="6C3C87E4"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57 мм/48 береговых орудий </w:t>
      </w:r>
      <w:proofErr w:type="spellStart"/>
      <w:r w:rsidRPr="00131A83">
        <w:rPr>
          <w:bCs/>
          <w:color w:val="000000" w:themeColor="text1"/>
          <w:sz w:val="16"/>
          <w:szCs w:val="16"/>
        </w:rPr>
        <w:t>Норденфельда</w:t>
      </w:r>
      <w:proofErr w:type="spellEnd"/>
      <w:r w:rsidRPr="00131A83">
        <w:rPr>
          <w:bCs/>
          <w:color w:val="000000" w:themeColor="text1"/>
          <w:sz w:val="16"/>
          <w:szCs w:val="16"/>
        </w:rPr>
        <w:t xml:space="preserve"> - 3. </w:t>
      </w:r>
    </w:p>
    <w:p w14:paraId="693628B1"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Батарея Петропавловская мортирная </w:t>
      </w:r>
    </w:p>
    <w:p w14:paraId="5DC3F9A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11"/12 береговых мортир обр.1877 года - 4. </w:t>
      </w:r>
    </w:p>
    <w:p w14:paraId="424E207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Батарея Петропавловская </w:t>
      </w:r>
    </w:p>
    <w:p w14:paraId="4A412F8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6"/45 орудий Кане - 4. </w:t>
      </w:r>
    </w:p>
    <w:p w14:paraId="41CA33C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Батарея </w:t>
      </w:r>
      <w:proofErr w:type="spellStart"/>
      <w:r w:rsidRPr="00131A83">
        <w:rPr>
          <w:bCs/>
          <w:color w:val="000000" w:themeColor="text1"/>
          <w:sz w:val="16"/>
          <w:szCs w:val="16"/>
        </w:rPr>
        <w:t>Назимовская</w:t>
      </w:r>
      <w:proofErr w:type="spellEnd"/>
      <w:r w:rsidRPr="00131A83">
        <w:rPr>
          <w:bCs/>
          <w:color w:val="000000" w:themeColor="text1"/>
          <w:sz w:val="16"/>
          <w:szCs w:val="16"/>
        </w:rPr>
        <w:t xml:space="preserve"> </w:t>
      </w:r>
    </w:p>
    <w:p w14:paraId="05302C7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75 мм/50 орудий Кане - 4. </w:t>
      </w:r>
    </w:p>
    <w:p w14:paraId="24257671"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Батарея </w:t>
      </w:r>
      <w:proofErr w:type="spellStart"/>
      <w:r w:rsidRPr="00131A83">
        <w:rPr>
          <w:bCs/>
          <w:color w:val="000000" w:themeColor="text1"/>
          <w:sz w:val="16"/>
          <w:szCs w:val="16"/>
        </w:rPr>
        <w:t>Голдобинская</w:t>
      </w:r>
      <w:proofErr w:type="spellEnd"/>
      <w:r w:rsidRPr="00131A83">
        <w:rPr>
          <w:bCs/>
          <w:color w:val="000000" w:themeColor="text1"/>
          <w:sz w:val="16"/>
          <w:szCs w:val="16"/>
        </w:rPr>
        <w:t xml:space="preserve"> мортирная </w:t>
      </w:r>
    </w:p>
    <w:p w14:paraId="4C3D97E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11"/12 береговых мортир обр.1877 года - 6. </w:t>
      </w:r>
    </w:p>
    <w:p w14:paraId="71F9645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Батарея </w:t>
      </w:r>
      <w:proofErr w:type="spellStart"/>
      <w:r w:rsidRPr="00131A83">
        <w:rPr>
          <w:bCs/>
          <w:color w:val="000000" w:themeColor="text1"/>
          <w:sz w:val="16"/>
          <w:szCs w:val="16"/>
        </w:rPr>
        <w:t>Голдобинская</w:t>
      </w:r>
      <w:proofErr w:type="spellEnd"/>
      <w:r w:rsidRPr="00131A83">
        <w:rPr>
          <w:bCs/>
          <w:color w:val="000000" w:themeColor="text1"/>
          <w:sz w:val="16"/>
          <w:szCs w:val="16"/>
        </w:rPr>
        <w:t xml:space="preserve"> </w:t>
      </w:r>
    </w:p>
    <w:p w14:paraId="078C2FC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75 мм/50 орудий Кане - 6. </w:t>
      </w:r>
    </w:p>
    <w:p w14:paraId="2810F594"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Батарея Чуркина </w:t>
      </w:r>
    </w:p>
    <w:p w14:paraId="2DA9E8E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57 мм/48 береговых орудий </w:t>
      </w:r>
      <w:proofErr w:type="spellStart"/>
      <w:r w:rsidRPr="00131A83">
        <w:rPr>
          <w:bCs/>
          <w:color w:val="000000" w:themeColor="text1"/>
          <w:sz w:val="16"/>
          <w:szCs w:val="16"/>
        </w:rPr>
        <w:t>Норденфельда</w:t>
      </w:r>
      <w:proofErr w:type="spellEnd"/>
      <w:r w:rsidRPr="00131A83">
        <w:rPr>
          <w:bCs/>
          <w:color w:val="000000" w:themeColor="text1"/>
          <w:sz w:val="16"/>
          <w:szCs w:val="16"/>
        </w:rPr>
        <w:t xml:space="preserve"> - 4. </w:t>
      </w:r>
    </w:p>
    <w:p w14:paraId="6A590AA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Батарея Токаревская мортирная </w:t>
      </w:r>
    </w:p>
    <w:p w14:paraId="74FBC5D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11"/12 береговых мортир обр.1877 года - 4. </w:t>
      </w:r>
    </w:p>
    <w:p w14:paraId="79E0F8D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Батарея Токаревская </w:t>
      </w:r>
    </w:p>
    <w:p w14:paraId="46B7D53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10"/45 орудий обр.1895 года - 4. </w:t>
      </w:r>
    </w:p>
    <w:p w14:paraId="157C130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75 мм/50 орудий Кане - 2. </w:t>
      </w:r>
    </w:p>
    <w:p w14:paraId="53F297C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Батарея Тигровая </w:t>
      </w:r>
    </w:p>
    <w:p w14:paraId="1CB6B6B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6"/45 орудий Кане - 4. </w:t>
      </w:r>
    </w:p>
    <w:p w14:paraId="288D68F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57 мм/48 береговых орудий </w:t>
      </w:r>
      <w:proofErr w:type="spellStart"/>
      <w:r w:rsidRPr="00131A83">
        <w:rPr>
          <w:bCs/>
          <w:color w:val="000000" w:themeColor="text1"/>
          <w:sz w:val="16"/>
          <w:szCs w:val="16"/>
        </w:rPr>
        <w:t>Норденфельда</w:t>
      </w:r>
      <w:proofErr w:type="spellEnd"/>
      <w:r w:rsidRPr="00131A83">
        <w:rPr>
          <w:bCs/>
          <w:color w:val="000000" w:themeColor="text1"/>
          <w:sz w:val="16"/>
          <w:szCs w:val="16"/>
        </w:rPr>
        <w:t xml:space="preserve"> - 4. </w:t>
      </w:r>
    </w:p>
    <w:p w14:paraId="5401CD8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Батарея Госпитальная </w:t>
      </w:r>
    </w:p>
    <w:p w14:paraId="6436E4D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8"/50 орудий обр.1906 года - 3. </w:t>
      </w:r>
    </w:p>
    <w:p w14:paraId="28F732A1"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Батареи Северной части острова Казакевича </w:t>
      </w:r>
    </w:p>
    <w:p w14:paraId="2E5E0861"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Батарея </w:t>
      </w:r>
      <w:proofErr w:type="spellStart"/>
      <w:r w:rsidRPr="00131A83">
        <w:rPr>
          <w:bCs/>
          <w:color w:val="000000" w:themeColor="text1"/>
          <w:sz w:val="16"/>
          <w:szCs w:val="16"/>
        </w:rPr>
        <w:t>Ларионовская</w:t>
      </w:r>
      <w:proofErr w:type="spellEnd"/>
      <w:r w:rsidRPr="00131A83">
        <w:rPr>
          <w:bCs/>
          <w:color w:val="000000" w:themeColor="text1"/>
          <w:sz w:val="16"/>
          <w:szCs w:val="16"/>
        </w:rPr>
        <w:t xml:space="preserve"> </w:t>
      </w:r>
    </w:p>
    <w:p w14:paraId="68744C6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6"/45 орудий Кане - 5. </w:t>
      </w:r>
    </w:p>
    <w:p w14:paraId="50A4CD9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Батарея Южная </w:t>
      </w:r>
      <w:proofErr w:type="spellStart"/>
      <w:r w:rsidRPr="00131A83">
        <w:rPr>
          <w:bCs/>
          <w:color w:val="000000" w:themeColor="text1"/>
          <w:sz w:val="16"/>
          <w:szCs w:val="16"/>
        </w:rPr>
        <w:t>Ларионовская</w:t>
      </w:r>
      <w:proofErr w:type="spellEnd"/>
      <w:r w:rsidRPr="00131A83">
        <w:rPr>
          <w:bCs/>
          <w:color w:val="000000" w:themeColor="text1"/>
          <w:sz w:val="16"/>
          <w:szCs w:val="16"/>
        </w:rPr>
        <w:t xml:space="preserve"> </w:t>
      </w:r>
    </w:p>
    <w:p w14:paraId="5D70B59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75 мм/50 орудий Кане - 4. </w:t>
      </w:r>
    </w:p>
    <w:p w14:paraId="47F3F6A4"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57 мм/50 орудий </w:t>
      </w:r>
      <w:proofErr w:type="spellStart"/>
      <w:r w:rsidRPr="00131A83">
        <w:rPr>
          <w:bCs/>
          <w:color w:val="000000" w:themeColor="text1"/>
          <w:sz w:val="16"/>
          <w:szCs w:val="16"/>
        </w:rPr>
        <w:t>Гочкиса</w:t>
      </w:r>
      <w:proofErr w:type="spellEnd"/>
      <w:r w:rsidRPr="00131A83">
        <w:rPr>
          <w:bCs/>
          <w:color w:val="000000" w:themeColor="text1"/>
          <w:sz w:val="16"/>
          <w:szCs w:val="16"/>
        </w:rPr>
        <w:t xml:space="preserve"> морского ведомства - 6. </w:t>
      </w:r>
    </w:p>
    <w:p w14:paraId="7549CAAA"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Батарея Северная </w:t>
      </w:r>
      <w:proofErr w:type="spellStart"/>
      <w:r w:rsidRPr="00131A83">
        <w:rPr>
          <w:bCs/>
          <w:color w:val="000000" w:themeColor="text1"/>
          <w:sz w:val="16"/>
          <w:szCs w:val="16"/>
        </w:rPr>
        <w:t>Ларионовская</w:t>
      </w:r>
      <w:proofErr w:type="spellEnd"/>
      <w:r w:rsidRPr="00131A83">
        <w:rPr>
          <w:bCs/>
          <w:color w:val="000000" w:themeColor="text1"/>
          <w:sz w:val="16"/>
          <w:szCs w:val="16"/>
        </w:rPr>
        <w:t xml:space="preserve"> </w:t>
      </w:r>
    </w:p>
    <w:p w14:paraId="2AF0DAD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120 мм/50 орудий Виккерса - 6. </w:t>
      </w:r>
    </w:p>
    <w:p w14:paraId="75081FFA"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Батарея Причальная </w:t>
      </w:r>
    </w:p>
    <w:p w14:paraId="53BFAAA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57 мм/48 береговых орудий </w:t>
      </w:r>
      <w:proofErr w:type="spellStart"/>
      <w:r w:rsidRPr="00131A83">
        <w:rPr>
          <w:bCs/>
          <w:color w:val="000000" w:themeColor="text1"/>
          <w:sz w:val="16"/>
          <w:szCs w:val="16"/>
        </w:rPr>
        <w:t>Норденфельда</w:t>
      </w:r>
      <w:proofErr w:type="spellEnd"/>
      <w:r w:rsidRPr="00131A83">
        <w:rPr>
          <w:bCs/>
          <w:color w:val="000000" w:themeColor="text1"/>
          <w:sz w:val="16"/>
          <w:szCs w:val="16"/>
        </w:rPr>
        <w:t xml:space="preserve"> - 4. </w:t>
      </w:r>
    </w:p>
    <w:p w14:paraId="7B03048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lastRenderedPageBreak/>
        <w:t xml:space="preserve">Батарея </w:t>
      </w:r>
      <w:proofErr w:type="spellStart"/>
      <w:r w:rsidRPr="00131A83">
        <w:rPr>
          <w:bCs/>
          <w:color w:val="000000" w:themeColor="text1"/>
          <w:sz w:val="16"/>
          <w:szCs w:val="16"/>
        </w:rPr>
        <w:t>Поспеловская</w:t>
      </w:r>
      <w:proofErr w:type="spellEnd"/>
      <w:r w:rsidRPr="00131A83">
        <w:rPr>
          <w:bCs/>
          <w:color w:val="000000" w:themeColor="text1"/>
          <w:sz w:val="16"/>
          <w:szCs w:val="16"/>
        </w:rPr>
        <w:t xml:space="preserve"> </w:t>
      </w:r>
    </w:p>
    <w:p w14:paraId="3DD0FDB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75 мм/50 орудий Кане - 4. </w:t>
      </w:r>
    </w:p>
    <w:p w14:paraId="15A3281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Батарея Аякс </w:t>
      </w:r>
    </w:p>
    <w:p w14:paraId="2F45811A"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120 мм/50 орудий Виккерса - 2. </w:t>
      </w:r>
    </w:p>
    <w:p w14:paraId="1876834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Батарея </w:t>
      </w:r>
      <w:proofErr w:type="spellStart"/>
      <w:r w:rsidRPr="00131A83">
        <w:rPr>
          <w:bCs/>
          <w:color w:val="000000" w:themeColor="text1"/>
          <w:sz w:val="16"/>
          <w:szCs w:val="16"/>
        </w:rPr>
        <w:t>Скрыплева</w:t>
      </w:r>
      <w:proofErr w:type="spellEnd"/>
      <w:r w:rsidRPr="00131A83">
        <w:rPr>
          <w:bCs/>
          <w:color w:val="000000" w:themeColor="text1"/>
          <w:sz w:val="16"/>
          <w:szCs w:val="16"/>
        </w:rPr>
        <w:t xml:space="preserve"> </w:t>
      </w:r>
    </w:p>
    <w:p w14:paraId="15965964"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120 мм/50 орудий Виккерса - 2. </w:t>
      </w:r>
    </w:p>
    <w:p w14:paraId="43EFFFB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75 мм/50 орудий Кане - 2. </w:t>
      </w:r>
    </w:p>
    <w:p w14:paraId="6931AD4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Морская крепость Николаевск </w:t>
      </w:r>
    </w:p>
    <w:p w14:paraId="31D2480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Комендант: контр-адмирал фон </w:t>
      </w:r>
      <w:proofErr w:type="spellStart"/>
      <w:r w:rsidRPr="00131A83">
        <w:rPr>
          <w:bCs/>
          <w:color w:val="000000" w:themeColor="text1"/>
          <w:sz w:val="16"/>
          <w:szCs w:val="16"/>
        </w:rPr>
        <w:t>Юргенсбург</w:t>
      </w:r>
      <w:proofErr w:type="spellEnd"/>
      <w:r w:rsidRPr="00131A83">
        <w:rPr>
          <w:bCs/>
          <w:color w:val="000000" w:themeColor="text1"/>
          <w:sz w:val="16"/>
          <w:szCs w:val="16"/>
        </w:rPr>
        <w:t xml:space="preserve"> </w:t>
      </w:r>
    </w:p>
    <w:p w14:paraId="6B22F5D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Заместитель коменданта по сухопутной обороне: генерал-майор Болотов. </w:t>
      </w:r>
    </w:p>
    <w:p w14:paraId="373DE7C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Приморский фронт </w:t>
      </w:r>
    </w:p>
    <w:p w14:paraId="5CF1EA2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Устье Амура </w:t>
      </w:r>
    </w:p>
    <w:p w14:paraId="47B0B5B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12"/35 орудий обр.1877 года - 2. </w:t>
      </w:r>
    </w:p>
    <w:p w14:paraId="61389F6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11"/22 береговых орудий обр.1877 года - 7. </w:t>
      </w:r>
    </w:p>
    <w:p w14:paraId="5448DFE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10"/45 орудий обр.1895 года - 2. </w:t>
      </w:r>
    </w:p>
    <w:p w14:paraId="0AC3844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9"/12 береговых мортир обр.1877 года - 5. </w:t>
      </w:r>
    </w:p>
    <w:p w14:paraId="09B76BD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6"/45 орудий Кане - 4. </w:t>
      </w:r>
    </w:p>
    <w:p w14:paraId="5CB015B4"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6"/28 орудий морского ведомства - 10. </w:t>
      </w:r>
    </w:p>
    <w:p w14:paraId="6A3D7FF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120 мм/50 орудий Виккерса - 2. </w:t>
      </w:r>
    </w:p>
    <w:p w14:paraId="546418C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57 мм/48 береговых орудий </w:t>
      </w:r>
      <w:proofErr w:type="spellStart"/>
      <w:r w:rsidRPr="00131A83">
        <w:rPr>
          <w:bCs/>
          <w:color w:val="000000" w:themeColor="text1"/>
          <w:sz w:val="16"/>
          <w:szCs w:val="16"/>
        </w:rPr>
        <w:t>Норденфельда</w:t>
      </w:r>
      <w:proofErr w:type="spellEnd"/>
      <w:r w:rsidRPr="00131A83">
        <w:rPr>
          <w:bCs/>
          <w:color w:val="000000" w:themeColor="text1"/>
          <w:sz w:val="16"/>
          <w:szCs w:val="16"/>
        </w:rPr>
        <w:t xml:space="preserve"> - 9. </w:t>
      </w:r>
    </w:p>
    <w:p w14:paraId="1F184F09" w14:textId="77777777" w:rsidR="00770467" w:rsidRPr="00131A83" w:rsidRDefault="00770467" w:rsidP="003C1FA7">
      <w:pPr>
        <w:jc w:val="both"/>
        <w:rPr>
          <w:bCs/>
          <w:color w:val="000000" w:themeColor="text1"/>
          <w:sz w:val="16"/>
          <w:szCs w:val="16"/>
        </w:rPr>
      </w:pPr>
      <w:proofErr w:type="spellStart"/>
      <w:r w:rsidRPr="00131A83">
        <w:rPr>
          <w:bCs/>
          <w:color w:val="000000" w:themeColor="text1"/>
          <w:sz w:val="16"/>
          <w:szCs w:val="16"/>
        </w:rPr>
        <w:t>Пр.Невельского</w:t>
      </w:r>
      <w:proofErr w:type="spellEnd"/>
      <w:r w:rsidRPr="00131A83">
        <w:rPr>
          <w:bCs/>
          <w:color w:val="000000" w:themeColor="text1"/>
          <w:sz w:val="16"/>
          <w:szCs w:val="16"/>
        </w:rPr>
        <w:t xml:space="preserve">(полуостров Лазарева) </w:t>
      </w:r>
    </w:p>
    <w:p w14:paraId="029CC89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11"/22 береговых орудий обр.1877 года - 2. </w:t>
      </w:r>
    </w:p>
    <w:p w14:paraId="53C804C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9"/35 орудий морского ведомства - 4. </w:t>
      </w:r>
    </w:p>
    <w:p w14:paraId="3B6CEBF1"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6"/45 орудий Кане - 4. </w:t>
      </w:r>
    </w:p>
    <w:p w14:paraId="5CA4414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57 мм/48 береговых орудий </w:t>
      </w:r>
      <w:proofErr w:type="spellStart"/>
      <w:r w:rsidRPr="00131A83">
        <w:rPr>
          <w:bCs/>
          <w:color w:val="000000" w:themeColor="text1"/>
          <w:sz w:val="16"/>
          <w:szCs w:val="16"/>
        </w:rPr>
        <w:t>Норденфельда</w:t>
      </w:r>
      <w:proofErr w:type="spellEnd"/>
      <w:r w:rsidRPr="00131A83">
        <w:rPr>
          <w:bCs/>
          <w:color w:val="000000" w:themeColor="text1"/>
          <w:sz w:val="16"/>
          <w:szCs w:val="16"/>
        </w:rPr>
        <w:t xml:space="preserve"> - 6. </w:t>
      </w:r>
    </w:p>
    <w:p w14:paraId="2468707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Оха (прикрытие нефтепромыслов) </w:t>
      </w:r>
    </w:p>
    <w:p w14:paraId="55AF903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10"/45 орудий обр.1895 года - 2. </w:t>
      </w:r>
    </w:p>
    <w:p w14:paraId="4B3CB25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8"/30 орудий морского ведомства - 4. </w:t>
      </w:r>
    </w:p>
    <w:p w14:paraId="7293D44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6"/45 орудий Кане - 4. </w:t>
      </w:r>
    </w:p>
    <w:p w14:paraId="2C43ABF8"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120 мм/50 орудий Виккерса - 4. </w:t>
      </w:r>
    </w:p>
    <w:p w14:paraId="3B290C74"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57 мм/48 береговых орудий </w:t>
      </w:r>
      <w:proofErr w:type="spellStart"/>
      <w:r w:rsidRPr="00131A83">
        <w:rPr>
          <w:bCs/>
          <w:color w:val="000000" w:themeColor="text1"/>
          <w:sz w:val="16"/>
          <w:szCs w:val="16"/>
        </w:rPr>
        <w:t>Норденфельда</w:t>
      </w:r>
      <w:proofErr w:type="spellEnd"/>
      <w:r w:rsidRPr="00131A83">
        <w:rPr>
          <w:bCs/>
          <w:color w:val="000000" w:themeColor="text1"/>
          <w:sz w:val="16"/>
          <w:szCs w:val="16"/>
        </w:rPr>
        <w:t xml:space="preserve"> - 6. </w:t>
      </w:r>
    </w:p>
    <w:p w14:paraId="30CFA34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Морская крепость Порт-Артур </w:t>
      </w:r>
    </w:p>
    <w:p w14:paraId="28B85654"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Комендант: контр-адмирал </w:t>
      </w:r>
      <w:proofErr w:type="spellStart"/>
      <w:r w:rsidRPr="00131A83">
        <w:rPr>
          <w:bCs/>
          <w:color w:val="000000" w:themeColor="text1"/>
          <w:sz w:val="16"/>
          <w:szCs w:val="16"/>
        </w:rPr>
        <w:t>Немитц</w:t>
      </w:r>
      <w:proofErr w:type="spellEnd"/>
      <w:r w:rsidRPr="00131A83">
        <w:rPr>
          <w:bCs/>
          <w:color w:val="000000" w:themeColor="text1"/>
          <w:sz w:val="16"/>
          <w:szCs w:val="16"/>
        </w:rPr>
        <w:t xml:space="preserve"> </w:t>
      </w:r>
    </w:p>
    <w:p w14:paraId="42D4A57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Заместитель коменданта по сухопутной обороне: генерал-майор Долгов </w:t>
      </w:r>
    </w:p>
    <w:p w14:paraId="72DB9A1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Приморский фронт </w:t>
      </w:r>
    </w:p>
    <w:p w14:paraId="6DB4685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12"/40 башенных орудий обр.1895 года - 4. (Две двухорудийных башни) </w:t>
      </w:r>
    </w:p>
    <w:p w14:paraId="3D13736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10"/45 орудий обр.1895 года - 4. </w:t>
      </w:r>
    </w:p>
    <w:p w14:paraId="2E3EE6E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6"/45 орудий Кане - 16. </w:t>
      </w:r>
    </w:p>
    <w:p w14:paraId="3E2CCD0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120 мм/50 орудий Шнейдера - 2. </w:t>
      </w:r>
    </w:p>
    <w:p w14:paraId="57C2B70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75 мм/50 орудий Канне - 8. </w:t>
      </w:r>
    </w:p>
    <w:p w14:paraId="63F52CF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57 мм/48 береговых орудий </w:t>
      </w:r>
      <w:proofErr w:type="spellStart"/>
      <w:r w:rsidRPr="00131A83">
        <w:rPr>
          <w:bCs/>
          <w:color w:val="000000" w:themeColor="text1"/>
          <w:sz w:val="16"/>
          <w:szCs w:val="16"/>
        </w:rPr>
        <w:t>Норденфельда</w:t>
      </w:r>
      <w:proofErr w:type="spellEnd"/>
      <w:r w:rsidRPr="00131A83">
        <w:rPr>
          <w:bCs/>
          <w:color w:val="000000" w:themeColor="text1"/>
          <w:sz w:val="16"/>
          <w:szCs w:val="16"/>
        </w:rPr>
        <w:t xml:space="preserve"> - 23. </w:t>
      </w:r>
    </w:p>
    <w:p w14:paraId="4FCABEE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Форт "Александровский": </w:t>
      </w:r>
    </w:p>
    <w:p w14:paraId="300A35C1"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10"/45 орудий обр.1895 года - 4. </w:t>
      </w:r>
    </w:p>
    <w:p w14:paraId="12BCE96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6"/45 орудий Кане - 4. </w:t>
      </w:r>
    </w:p>
    <w:p w14:paraId="74540344"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75 мм/50 орудий Кане - 4. </w:t>
      </w:r>
    </w:p>
    <w:p w14:paraId="560E2D88"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Форт "</w:t>
      </w:r>
      <w:proofErr w:type="spellStart"/>
      <w:r w:rsidRPr="00131A83">
        <w:rPr>
          <w:bCs/>
          <w:color w:val="000000" w:themeColor="text1"/>
          <w:sz w:val="16"/>
          <w:szCs w:val="16"/>
        </w:rPr>
        <w:t>Екатериненский</w:t>
      </w:r>
      <w:proofErr w:type="spellEnd"/>
      <w:r w:rsidRPr="00131A83">
        <w:rPr>
          <w:bCs/>
          <w:color w:val="000000" w:themeColor="text1"/>
          <w:sz w:val="16"/>
          <w:szCs w:val="16"/>
        </w:rPr>
        <w:t>" (</w:t>
      </w:r>
      <w:proofErr w:type="spellStart"/>
      <w:r w:rsidRPr="00131A83">
        <w:rPr>
          <w:bCs/>
          <w:color w:val="000000" w:themeColor="text1"/>
          <w:sz w:val="16"/>
          <w:szCs w:val="16"/>
        </w:rPr>
        <w:t>Талиенван</w:t>
      </w:r>
      <w:proofErr w:type="spellEnd"/>
      <w:r w:rsidRPr="00131A83">
        <w:rPr>
          <w:bCs/>
          <w:color w:val="000000" w:themeColor="text1"/>
          <w:sz w:val="16"/>
          <w:szCs w:val="16"/>
        </w:rPr>
        <w:t xml:space="preserve">): </w:t>
      </w:r>
    </w:p>
    <w:p w14:paraId="78F58E8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10"/45 орудий обр.1895 года - 4. </w:t>
      </w:r>
    </w:p>
    <w:p w14:paraId="7F6A906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6"/45 орудий Кане - 4. </w:t>
      </w:r>
    </w:p>
    <w:p w14:paraId="363205C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75 мм/50 орудий Кане - 4. </w:t>
      </w:r>
    </w:p>
    <w:p w14:paraId="3815493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Укрепление </w:t>
      </w:r>
      <w:proofErr w:type="spellStart"/>
      <w:r w:rsidRPr="00131A83">
        <w:rPr>
          <w:bCs/>
          <w:color w:val="000000" w:themeColor="text1"/>
          <w:sz w:val="16"/>
          <w:szCs w:val="16"/>
        </w:rPr>
        <w:t>Инкоу</w:t>
      </w:r>
      <w:proofErr w:type="spellEnd"/>
      <w:r w:rsidRPr="00131A83">
        <w:rPr>
          <w:bCs/>
          <w:color w:val="000000" w:themeColor="text1"/>
          <w:sz w:val="16"/>
          <w:szCs w:val="16"/>
        </w:rPr>
        <w:t xml:space="preserve"> </w:t>
      </w:r>
    </w:p>
    <w:p w14:paraId="23A772B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Комендант: генерал-майор </w:t>
      </w:r>
      <w:proofErr w:type="spellStart"/>
      <w:r w:rsidRPr="00131A83">
        <w:rPr>
          <w:bCs/>
          <w:color w:val="000000" w:themeColor="text1"/>
          <w:sz w:val="16"/>
          <w:szCs w:val="16"/>
        </w:rPr>
        <w:t>Поручнев</w:t>
      </w:r>
      <w:proofErr w:type="spellEnd"/>
      <w:r w:rsidRPr="00131A83">
        <w:rPr>
          <w:bCs/>
          <w:color w:val="000000" w:themeColor="text1"/>
          <w:sz w:val="16"/>
          <w:szCs w:val="16"/>
        </w:rPr>
        <w:t xml:space="preserve"> </w:t>
      </w:r>
    </w:p>
    <w:p w14:paraId="69E9A4B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Заместитель коменданта по морским делам: капитан 1 ранга Фефелов </w:t>
      </w:r>
    </w:p>
    <w:p w14:paraId="4361A59A"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Приморский фронт </w:t>
      </w:r>
    </w:p>
    <w:p w14:paraId="141ACE9A"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9"/35 орудий морского ведомства - 4. </w:t>
      </w:r>
    </w:p>
    <w:p w14:paraId="6374B2A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9"/12 береговых мортир обр.1877 года - 6. </w:t>
      </w:r>
    </w:p>
    <w:p w14:paraId="0EF5854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6"/35 орудий морского ведомства - 6. </w:t>
      </w:r>
    </w:p>
    <w:p w14:paraId="7C07F1BA"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6"/28 орудий морского ведомства - 4. </w:t>
      </w:r>
    </w:p>
    <w:p w14:paraId="57D1581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57 мм/48 береговых орудий </w:t>
      </w:r>
      <w:proofErr w:type="spellStart"/>
      <w:r w:rsidRPr="00131A83">
        <w:rPr>
          <w:bCs/>
          <w:color w:val="000000" w:themeColor="text1"/>
          <w:sz w:val="16"/>
          <w:szCs w:val="16"/>
        </w:rPr>
        <w:t>Норденфельда</w:t>
      </w:r>
      <w:proofErr w:type="spellEnd"/>
      <w:r w:rsidRPr="00131A83">
        <w:rPr>
          <w:bCs/>
          <w:color w:val="000000" w:themeColor="text1"/>
          <w:sz w:val="16"/>
          <w:szCs w:val="16"/>
        </w:rPr>
        <w:t xml:space="preserve"> - 14. </w:t>
      </w:r>
    </w:p>
    <w:p w14:paraId="152D5D6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Укрепление Корсаков </w:t>
      </w:r>
    </w:p>
    <w:p w14:paraId="0863D86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Комендант: капитан 1 ранга Глинка </w:t>
      </w:r>
    </w:p>
    <w:p w14:paraId="7970FD64"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Приморский фронт </w:t>
      </w:r>
    </w:p>
    <w:p w14:paraId="7EB5E4B4"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Корсаков пост </w:t>
      </w:r>
    </w:p>
    <w:p w14:paraId="2313C581"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6"/35 орудий морского ведомства - 6. </w:t>
      </w:r>
    </w:p>
    <w:p w14:paraId="488C9FE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Батарея Крильон </w:t>
      </w:r>
    </w:p>
    <w:p w14:paraId="55E064E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10"/45 орудий обр.1895 года - 4. </w:t>
      </w:r>
    </w:p>
    <w:p w14:paraId="1C8B939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6"/45 орудий Кане - 4. </w:t>
      </w:r>
    </w:p>
    <w:p w14:paraId="31A8C42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75 мм/50 орудий Кане - 4. </w:t>
      </w:r>
    </w:p>
    <w:p w14:paraId="3279883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Батарея Анивы </w:t>
      </w:r>
    </w:p>
    <w:p w14:paraId="7B6ACE5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8"/50 орудий обр.1908 года - 2. </w:t>
      </w:r>
    </w:p>
    <w:p w14:paraId="4B79BF5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75 мм/50 орудий Кане - 6. </w:t>
      </w:r>
    </w:p>
    <w:p w14:paraId="18AE0BDA"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Противодесантная оборона </w:t>
      </w:r>
    </w:p>
    <w:p w14:paraId="68097A3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3"/13 горных орудий обр.1904 года - 36. </w:t>
      </w:r>
    </w:p>
    <w:p w14:paraId="4EA28FE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Укрепление Петропавловск-Камчатский </w:t>
      </w:r>
    </w:p>
    <w:p w14:paraId="4D76AD4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Приморский фронт </w:t>
      </w:r>
    </w:p>
    <w:p w14:paraId="5CE1CD3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Комендант: капитан 1 ранга Оленин. </w:t>
      </w:r>
    </w:p>
    <w:p w14:paraId="5D8A83B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Батарея Большая Лагерная </w:t>
      </w:r>
    </w:p>
    <w:p w14:paraId="25EB9098"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6"/35 орудий морского ведомства - 4. </w:t>
      </w:r>
    </w:p>
    <w:p w14:paraId="5916E8E4"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Батарея </w:t>
      </w:r>
      <w:proofErr w:type="spellStart"/>
      <w:r w:rsidRPr="00131A83">
        <w:rPr>
          <w:bCs/>
          <w:color w:val="000000" w:themeColor="text1"/>
          <w:sz w:val="16"/>
          <w:szCs w:val="16"/>
        </w:rPr>
        <w:t>Максутова</w:t>
      </w:r>
      <w:proofErr w:type="spellEnd"/>
      <w:r w:rsidRPr="00131A83">
        <w:rPr>
          <w:bCs/>
          <w:color w:val="000000" w:themeColor="text1"/>
          <w:sz w:val="16"/>
          <w:szCs w:val="16"/>
        </w:rPr>
        <w:t xml:space="preserve"> </w:t>
      </w:r>
    </w:p>
    <w:p w14:paraId="5EF14C3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6"/28 орудий морского ведомства - 6. </w:t>
      </w:r>
    </w:p>
    <w:p w14:paraId="6A05CE91"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Портовая батарея </w:t>
      </w:r>
    </w:p>
    <w:p w14:paraId="7BD282CA"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57 мм/48 береговых орудий </w:t>
      </w:r>
      <w:proofErr w:type="spellStart"/>
      <w:r w:rsidRPr="00131A83">
        <w:rPr>
          <w:bCs/>
          <w:color w:val="000000" w:themeColor="text1"/>
          <w:sz w:val="16"/>
          <w:szCs w:val="16"/>
        </w:rPr>
        <w:t>Норденфельда</w:t>
      </w:r>
      <w:proofErr w:type="spellEnd"/>
      <w:r w:rsidRPr="00131A83">
        <w:rPr>
          <w:bCs/>
          <w:color w:val="000000" w:themeColor="text1"/>
          <w:sz w:val="16"/>
          <w:szCs w:val="16"/>
        </w:rPr>
        <w:t xml:space="preserve"> - 6. </w:t>
      </w:r>
    </w:p>
    <w:p w14:paraId="55F071B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Противодесантная оборона </w:t>
      </w:r>
    </w:p>
    <w:p w14:paraId="0447A73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3"/13 горных орудий обр.1904 года - 12. </w:t>
      </w:r>
    </w:p>
    <w:p w14:paraId="4BE7B19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lastRenderedPageBreak/>
        <w:t xml:space="preserve">Укрепление </w:t>
      </w:r>
      <w:proofErr w:type="gramStart"/>
      <w:r w:rsidRPr="00131A83">
        <w:rPr>
          <w:bCs/>
          <w:color w:val="000000" w:themeColor="text1"/>
          <w:sz w:val="16"/>
          <w:szCs w:val="16"/>
        </w:rPr>
        <w:t>Романов-на</w:t>
      </w:r>
      <w:proofErr w:type="gramEnd"/>
      <w:r w:rsidRPr="00131A83">
        <w:rPr>
          <w:bCs/>
          <w:color w:val="000000" w:themeColor="text1"/>
          <w:sz w:val="16"/>
          <w:szCs w:val="16"/>
        </w:rPr>
        <w:t xml:space="preserve">-Мурмане </w:t>
      </w:r>
    </w:p>
    <w:p w14:paraId="1295C7C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Комендант: капитан 1 ранга Сонцев. </w:t>
      </w:r>
    </w:p>
    <w:p w14:paraId="171ECF4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Приморский фронт </w:t>
      </w:r>
    </w:p>
    <w:p w14:paraId="14038FE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Форт Павловский </w:t>
      </w:r>
    </w:p>
    <w:p w14:paraId="67B50721"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10"/45 орудий обр.1895 года - 4. </w:t>
      </w:r>
    </w:p>
    <w:p w14:paraId="26DF783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6"/45 орудий Кане - 4. </w:t>
      </w:r>
    </w:p>
    <w:p w14:paraId="6614DB0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75 мм/50 орудий Кане - 4. </w:t>
      </w:r>
    </w:p>
    <w:p w14:paraId="4922B89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Причальная батарея </w:t>
      </w:r>
    </w:p>
    <w:p w14:paraId="540F482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75 мм/50 орудий Кане - 6. </w:t>
      </w:r>
    </w:p>
    <w:p w14:paraId="6950B45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Противодесантная оборона </w:t>
      </w:r>
    </w:p>
    <w:p w14:paraId="5823978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3"/13 горных орудий обр.1904 года - 18. </w:t>
      </w:r>
    </w:p>
    <w:p w14:paraId="687987D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Укрепление Архангельск </w:t>
      </w:r>
    </w:p>
    <w:p w14:paraId="195CFC81"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Комендант: капитан 1 ранга </w:t>
      </w:r>
      <w:proofErr w:type="spellStart"/>
      <w:r w:rsidRPr="00131A83">
        <w:rPr>
          <w:bCs/>
          <w:color w:val="000000" w:themeColor="text1"/>
          <w:sz w:val="16"/>
          <w:szCs w:val="16"/>
        </w:rPr>
        <w:t>Мроз</w:t>
      </w:r>
      <w:proofErr w:type="spellEnd"/>
      <w:r w:rsidRPr="00131A83">
        <w:rPr>
          <w:bCs/>
          <w:color w:val="000000" w:themeColor="text1"/>
          <w:sz w:val="16"/>
          <w:szCs w:val="16"/>
        </w:rPr>
        <w:t xml:space="preserve">. </w:t>
      </w:r>
    </w:p>
    <w:p w14:paraId="1F4F999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Приморский фронт </w:t>
      </w:r>
    </w:p>
    <w:p w14:paraId="4BC3D63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10"/45 орудий обр.1895 года - 2. </w:t>
      </w:r>
    </w:p>
    <w:p w14:paraId="32FE3488"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8"/35 орудий морского ведомства - 3. </w:t>
      </w:r>
    </w:p>
    <w:p w14:paraId="5D32077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6"/28 орудий морского ведомства - 8. </w:t>
      </w:r>
    </w:p>
    <w:p w14:paraId="63564E8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6"/45 орудий Кане - 4. </w:t>
      </w:r>
    </w:p>
    <w:p w14:paraId="01107901"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75 мм/50 орудий Кане - 6. </w:t>
      </w:r>
    </w:p>
    <w:p w14:paraId="6FFEBF8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Противодесантная оборона </w:t>
      </w:r>
    </w:p>
    <w:p w14:paraId="1B077A2A"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3"/13 горных орудий обр.1904 года - 36 (12284).</w:t>
      </w:r>
    </w:p>
    <w:p w14:paraId="08E65888" w14:textId="77777777" w:rsidR="00770467" w:rsidRPr="00131A83" w:rsidRDefault="00770467" w:rsidP="003C1FA7">
      <w:pPr>
        <w:jc w:val="both"/>
        <w:rPr>
          <w:bCs/>
          <w:color w:val="000000" w:themeColor="text1"/>
          <w:sz w:val="16"/>
          <w:szCs w:val="16"/>
        </w:rPr>
      </w:pPr>
    </w:p>
    <w:p w14:paraId="07DF0086" w14:textId="77777777" w:rsidR="00770467" w:rsidRPr="00131A83" w:rsidRDefault="00770467" w:rsidP="003C1FA7">
      <w:pPr>
        <w:jc w:val="both"/>
        <w:rPr>
          <w:bCs/>
          <w:i/>
          <w:color w:val="000000" w:themeColor="text1"/>
          <w:sz w:val="16"/>
          <w:szCs w:val="16"/>
        </w:rPr>
      </w:pPr>
      <w:r w:rsidRPr="00131A83">
        <w:rPr>
          <w:bCs/>
          <w:i/>
          <w:color w:val="000000" w:themeColor="text1"/>
          <w:sz w:val="16"/>
          <w:szCs w:val="16"/>
        </w:rPr>
        <w:t>Авиация и воздухоплавание за рубежом:</w:t>
      </w:r>
    </w:p>
    <w:p w14:paraId="1123C11E" w14:textId="77777777" w:rsidR="00770467" w:rsidRPr="00131A83" w:rsidRDefault="00770467" w:rsidP="003C1FA7">
      <w:pPr>
        <w:jc w:val="both"/>
        <w:rPr>
          <w:bCs/>
          <w:color w:val="000000" w:themeColor="text1"/>
          <w:sz w:val="16"/>
          <w:szCs w:val="16"/>
        </w:rPr>
      </w:pPr>
    </w:p>
    <w:p w14:paraId="23B4445D" w14:textId="5FFB82C3" w:rsidR="00770467" w:rsidRPr="00131A83" w:rsidRDefault="00770467" w:rsidP="003C1FA7">
      <w:pPr>
        <w:jc w:val="both"/>
        <w:rPr>
          <w:bCs/>
          <w:color w:val="0070C0"/>
          <w:sz w:val="16"/>
          <w:szCs w:val="16"/>
        </w:rPr>
      </w:pPr>
      <w:r w:rsidRPr="00131A83">
        <w:rPr>
          <w:bCs/>
          <w:color w:val="0070C0"/>
          <w:sz w:val="16"/>
          <w:szCs w:val="16"/>
        </w:rPr>
        <w:t xml:space="preserve">5 (18) января 1911 </w:t>
      </w:r>
      <w:r w:rsidR="00E40DE4" w:rsidRPr="00131A83">
        <w:rPr>
          <w:bCs/>
          <w:color w:val="0070C0"/>
          <w:sz w:val="16"/>
          <w:szCs w:val="16"/>
        </w:rPr>
        <w:t xml:space="preserve">г. </w:t>
      </w:r>
      <w:r w:rsidRPr="00131A83">
        <w:rPr>
          <w:bCs/>
          <w:color w:val="0070C0"/>
          <w:sz w:val="16"/>
          <w:szCs w:val="16"/>
        </w:rPr>
        <w:t xml:space="preserve">Юджин Эли приземляется на платформе, построенной над палубой броненосного крейсера USS </w:t>
      </w:r>
      <w:proofErr w:type="spellStart"/>
      <w:r w:rsidRPr="00131A83">
        <w:rPr>
          <w:bCs/>
          <w:color w:val="0070C0"/>
          <w:sz w:val="16"/>
          <w:szCs w:val="16"/>
        </w:rPr>
        <w:t>Pennsylvania</w:t>
      </w:r>
      <w:proofErr w:type="spellEnd"/>
      <w:r w:rsidRPr="00131A83">
        <w:rPr>
          <w:bCs/>
          <w:color w:val="0070C0"/>
          <w:sz w:val="16"/>
          <w:szCs w:val="16"/>
        </w:rPr>
        <w:t>, стоящего на якоре в заливе Сан-Франциско. Это первый случай, когда самолет приземляется на корабле (20331).</w:t>
      </w:r>
    </w:p>
    <w:p w14:paraId="55AF5A8F" w14:textId="77777777" w:rsidR="00770467" w:rsidRPr="00131A83" w:rsidRDefault="00770467" w:rsidP="003C1FA7">
      <w:pPr>
        <w:jc w:val="both"/>
        <w:rPr>
          <w:bCs/>
          <w:color w:val="0070C0"/>
          <w:sz w:val="16"/>
          <w:szCs w:val="16"/>
        </w:rPr>
      </w:pPr>
    </w:p>
    <w:p w14:paraId="4331F152" w14:textId="20DDC5F2" w:rsidR="00770467" w:rsidRPr="00131A83" w:rsidRDefault="00770467" w:rsidP="003C1FA7">
      <w:pPr>
        <w:jc w:val="both"/>
        <w:rPr>
          <w:bCs/>
          <w:color w:val="0070C0"/>
          <w:sz w:val="16"/>
          <w:szCs w:val="16"/>
        </w:rPr>
      </w:pPr>
      <w:r w:rsidRPr="00131A83">
        <w:rPr>
          <w:bCs/>
          <w:color w:val="0070C0"/>
          <w:sz w:val="16"/>
          <w:szCs w:val="16"/>
        </w:rPr>
        <w:t xml:space="preserve">5 (18) января </w:t>
      </w:r>
      <w:proofErr w:type="gramStart"/>
      <w:r w:rsidRPr="00131A83">
        <w:rPr>
          <w:bCs/>
          <w:color w:val="0070C0"/>
          <w:sz w:val="16"/>
          <w:szCs w:val="16"/>
        </w:rPr>
        <w:t>1911 </w:t>
      </w:r>
      <w:r w:rsidR="00E40DE4" w:rsidRPr="00131A83">
        <w:rPr>
          <w:bCs/>
          <w:color w:val="0070C0"/>
          <w:sz w:val="16"/>
          <w:szCs w:val="16"/>
        </w:rPr>
        <w:t xml:space="preserve"> г.</w:t>
      </w:r>
      <w:proofErr w:type="gramEnd"/>
      <w:r w:rsidR="00E40DE4" w:rsidRPr="00131A83">
        <w:rPr>
          <w:bCs/>
          <w:color w:val="0070C0"/>
          <w:sz w:val="16"/>
          <w:szCs w:val="16"/>
        </w:rPr>
        <w:t xml:space="preserve"> состоялась</w:t>
      </w:r>
      <w:r w:rsidRPr="00131A83">
        <w:rPr>
          <w:bCs/>
          <w:color w:val="0070C0"/>
          <w:sz w:val="16"/>
          <w:szCs w:val="16"/>
        </w:rPr>
        <w:t xml:space="preserve"> </w:t>
      </w:r>
      <w:r w:rsidR="00E40DE4" w:rsidRPr="00131A83">
        <w:rPr>
          <w:bCs/>
          <w:color w:val="0070C0"/>
          <w:sz w:val="16"/>
          <w:szCs w:val="16"/>
        </w:rPr>
        <w:t>п</w:t>
      </w:r>
      <w:r w:rsidRPr="00131A83">
        <w:rPr>
          <w:bCs/>
          <w:color w:val="0070C0"/>
          <w:sz w:val="16"/>
          <w:szCs w:val="16"/>
        </w:rPr>
        <w:t xml:space="preserve">ервая посадка на палубу — Ю. Эли на биплане </w:t>
      </w:r>
      <w:proofErr w:type="spellStart"/>
      <w:r w:rsidRPr="00131A83">
        <w:rPr>
          <w:bCs/>
          <w:color w:val="0070C0"/>
          <w:sz w:val="16"/>
          <w:szCs w:val="16"/>
        </w:rPr>
        <w:t>Кертисса</w:t>
      </w:r>
      <w:proofErr w:type="spellEnd"/>
      <w:r w:rsidRPr="00131A83">
        <w:rPr>
          <w:bCs/>
          <w:color w:val="0070C0"/>
          <w:sz w:val="16"/>
          <w:szCs w:val="16"/>
        </w:rPr>
        <w:t xml:space="preserve"> на крейсер «Пенсильвания». На корме крейсера была смонтирована деревянная платформа 130 футов длиной и 32 фута шириной. Это была рамповая конструкция, которая заканчивалась сеткой, предназначенной в случае аварии задержать самолет от столкновения c массивной стальной мачтой. Была смонтирована тормозная система из рельсов, лежащих вдоль рампы, к которым крепились поперечные тросы. В качестве противовесов использовались мешки с песком. Расчет был на то, что шасси зацепятся за тросы и самолет быстро остановится. С третьей попытки Эли благополучно приземлил самолет на палубе (22654).</w:t>
      </w:r>
    </w:p>
    <w:p w14:paraId="6E03BAAA" w14:textId="77777777" w:rsidR="00770467" w:rsidRPr="00131A83" w:rsidRDefault="00770467" w:rsidP="003C1FA7">
      <w:pPr>
        <w:jc w:val="both"/>
        <w:rPr>
          <w:bCs/>
          <w:color w:val="0070C0"/>
          <w:sz w:val="16"/>
          <w:szCs w:val="16"/>
        </w:rPr>
      </w:pPr>
    </w:p>
    <w:p w14:paraId="201D10D5" w14:textId="20C5AC70"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5 (18) января в 1911 году </w:t>
      </w:r>
      <w:r w:rsidR="00E40DE4" w:rsidRPr="00131A83">
        <w:rPr>
          <w:bCs/>
          <w:color w:val="000000" w:themeColor="text1"/>
          <w:sz w:val="16"/>
          <w:szCs w:val="16"/>
        </w:rPr>
        <w:t xml:space="preserve">состоялась </w:t>
      </w:r>
      <w:r w:rsidRPr="00131A83">
        <w:rPr>
          <w:bCs/>
          <w:color w:val="000000" w:themeColor="text1"/>
          <w:sz w:val="16"/>
          <w:szCs w:val="16"/>
        </w:rPr>
        <w:t xml:space="preserve">первая посадка на палубу - </w:t>
      </w:r>
      <w:proofErr w:type="spellStart"/>
      <w:r w:rsidRPr="00131A83">
        <w:rPr>
          <w:bCs/>
          <w:color w:val="000000" w:themeColor="text1"/>
          <w:sz w:val="16"/>
          <w:szCs w:val="16"/>
        </w:rPr>
        <w:t>Ю.Эли</w:t>
      </w:r>
      <w:proofErr w:type="spellEnd"/>
      <w:r w:rsidRPr="00131A83">
        <w:rPr>
          <w:bCs/>
          <w:color w:val="000000" w:themeColor="text1"/>
          <w:sz w:val="16"/>
          <w:szCs w:val="16"/>
        </w:rPr>
        <w:t xml:space="preserve"> на биплане </w:t>
      </w:r>
      <w:proofErr w:type="spellStart"/>
      <w:r w:rsidRPr="00131A83">
        <w:rPr>
          <w:bCs/>
          <w:color w:val="000000" w:themeColor="text1"/>
          <w:sz w:val="16"/>
          <w:szCs w:val="16"/>
        </w:rPr>
        <w:t>Кертисса</w:t>
      </w:r>
      <w:proofErr w:type="spellEnd"/>
      <w:r w:rsidRPr="00131A83">
        <w:rPr>
          <w:bCs/>
          <w:color w:val="000000" w:themeColor="text1"/>
          <w:sz w:val="16"/>
          <w:szCs w:val="16"/>
        </w:rPr>
        <w:t xml:space="preserve"> на крейсер «Пенсильвания». На корме крейсера была смонтирована деревянная платформа 130 футов длиной и 32 фута шириной. Это была рамповая конструкция, которая заканчивалась сеткой, предназначенной в случае аварии задержать самолет от столкновения c массивной стальной мачтой. Была смонтирована тормозная система из рельсов, лежащих вдоль рампы, к которым крепились поперечные тросы. В качестве противовесов использовались мешки с песком. Расчет был на то, что шасси зацепятся за тросы и самолет быстро остановится.</w:t>
      </w:r>
    </w:p>
    <w:p w14:paraId="161B85A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11.00 аэроплан Эли поднялся с берегового аэродрома в 12 милях от стоянки флота, точно вышел на «Пенсильванию» и снизился до уровня платформы. За 15 м до ее края авиатор заглушил мотор. Все шло отлично, но в последний момент внезапный порыв ветра слегка подбросил аппарат, приподняв его на 3 м над платформой. Эли быстро прижал машину к палубе, и подпружиненные крюки, зацепившись за 12-й от края трос, один за другим поволокли мешки. Аэроплан остановился, когда перед ним оставалось еще 9 м свободного пространства. Утверждают также, что только с третьей попытки Эли благополучно приземлил самолет на палубе. После импровизированного банкета на борту крейсера в 11 ч 58 мин Эли легко и чисто взлетел, поднялся на высоту 600 м и через 13 мин сел на том же аэродроме, с которого взлетел час назад. Так завершился эксперимент, о котором командир «Пенсильвании» К. </w:t>
      </w:r>
      <w:proofErr w:type="spellStart"/>
      <w:r w:rsidRPr="00131A83">
        <w:rPr>
          <w:bCs/>
          <w:color w:val="000000" w:themeColor="text1"/>
          <w:sz w:val="16"/>
          <w:szCs w:val="16"/>
        </w:rPr>
        <w:t>Понд</w:t>
      </w:r>
      <w:proofErr w:type="spellEnd"/>
      <w:r w:rsidRPr="00131A83">
        <w:rPr>
          <w:bCs/>
          <w:color w:val="000000" w:themeColor="text1"/>
          <w:sz w:val="16"/>
          <w:szCs w:val="16"/>
        </w:rPr>
        <w:t xml:space="preserve"> напыщенно сказал: «С тех пор как голубка вернулась назад на Ноев ковчег, более важной посадки на судно не было...»;</w:t>
      </w:r>
    </w:p>
    <w:p w14:paraId="38E271EB" w14:textId="77777777" w:rsidR="00770467" w:rsidRPr="00131A83" w:rsidRDefault="00770467" w:rsidP="003C1FA7">
      <w:pPr>
        <w:jc w:val="both"/>
        <w:rPr>
          <w:bCs/>
          <w:color w:val="000000" w:themeColor="text1"/>
          <w:sz w:val="16"/>
          <w:szCs w:val="16"/>
        </w:rPr>
      </w:pPr>
    </w:p>
    <w:p w14:paraId="4071BB85" w14:textId="76A4A8B5"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5 (18) января 1911 г. </w:t>
      </w:r>
      <w:r w:rsidR="00E40DE4" w:rsidRPr="00131A83">
        <w:rPr>
          <w:bCs/>
          <w:color w:val="000000" w:themeColor="text1"/>
          <w:sz w:val="16"/>
          <w:szCs w:val="16"/>
        </w:rPr>
        <w:t xml:space="preserve">Юджин </w:t>
      </w:r>
      <w:r w:rsidRPr="00131A83">
        <w:rPr>
          <w:bCs/>
          <w:color w:val="000000" w:themeColor="text1"/>
          <w:sz w:val="16"/>
          <w:szCs w:val="16"/>
        </w:rPr>
        <w:t>Эли произвел посадку на крейсер «Пенсильвания».</w:t>
      </w:r>
      <w:r w:rsidR="00E40DE4" w:rsidRPr="00131A83">
        <w:rPr>
          <w:bCs/>
          <w:color w:val="000000" w:themeColor="text1"/>
          <w:sz w:val="16"/>
          <w:szCs w:val="16"/>
        </w:rPr>
        <w:t xml:space="preserve"> </w:t>
      </w:r>
      <w:r w:rsidRPr="00131A83">
        <w:rPr>
          <w:bCs/>
          <w:color w:val="000000" w:themeColor="text1"/>
          <w:sz w:val="16"/>
          <w:szCs w:val="16"/>
        </w:rPr>
        <w:t xml:space="preserve">Первый взлет с использованием катапульты выполнил американский летчик Эллисон </w:t>
      </w:r>
      <w:r w:rsidR="00E40DE4" w:rsidRPr="00131A83">
        <w:rPr>
          <w:bCs/>
          <w:color w:val="000000" w:themeColor="text1"/>
          <w:sz w:val="16"/>
          <w:szCs w:val="16"/>
        </w:rPr>
        <w:t xml:space="preserve">выполнил </w:t>
      </w:r>
      <w:r w:rsidRPr="00131A83">
        <w:rPr>
          <w:bCs/>
          <w:color w:val="000000" w:themeColor="text1"/>
          <w:sz w:val="16"/>
          <w:szCs w:val="16"/>
        </w:rPr>
        <w:t>12 ноября 1912 г. с корабля «Северная Каролина». Наземные разгонные устройства типа катапульты применялись и раньше (1085).</w:t>
      </w:r>
    </w:p>
    <w:p w14:paraId="6633ACAA" w14:textId="77777777" w:rsidR="00770467" w:rsidRPr="00131A83" w:rsidRDefault="00770467" w:rsidP="003C1FA7">
      <w:pPr>
        <w:shd w:val="clear" w:color="auto" w:fill="FFFFFF"/>
        <w:jc w:val="both"/>
        <w:rPr>
          <w:bCs/>
          <w:color w:val="000000" w:themeColor="text1"/>
          <w:sz w:val="16"/>
          <w:szCs w:val="16"/>
        </w:rPr>
      </w:pPr>
    </w:p>
    <w:p w14:paraId="6773DD4E" w14:textId="6FC04533"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5 (18) января 1911 года </w:t>
      </w:r>
      <w:r w:rsidR="00E40DE4" w:rsidRPr="00131A83">
        <w:rPr>
          <w:bCs/>
          <w:color w:val="000000" w:themeColor="text1"/>
          <w:sz w:val="16"/>
          <w:szCs w:val="16"/>
        </w:rPr>
        <w:t>Юджин Эли стал пер</w:t>
      </w:r>
      <w:r w:rsidR="00E40DE4" w:rsidRPr="00131A83">
        <w:rPr>
          <w:bCs/>
          <w:color w:val="000000" w:themeColor="text1"/>
          <w:sz w:val="16"/>
          <w:szCs w:val="16"/>
        </w:rPr>
        <w:softHyphen/>
        <w:t xml:space="preserve">вым летчиком, совершившим </w:t>
      </w:r>
      <w:r w:rsidRPr="00131A83">
        <w:rPr>
          <w:bCs/>
          <w:color w:val="000000" w:themeColor="text1"/>
          <w:sz w:val="16"/>
          <w:szCs w:val="16"/>
        </w:rPr>
        <w:t>посадку на специальную платформу крейсера «Пенсильвания», установ</w:t>
      </w:r>
      <w:r w:rsidRPr="00131A83">
        <w:rPr>
          <w:bCs/>
          <w:color w:val="000000" w:themeColor="text1"/>
          <w:sz w:val="16"/>
          <w:szCs w:val="16"/>
        </w:rPr>
        <w:softHyphen/>
        <w:t>ленную вплотную с его верхней палубой. Катапультируемый взлет с крейсера «Каролина» 12 ноября 1912 года совершил Эллисон. Следует полагать, что российские пилоты знали об этих экспериментах (11283).</w:t>
      </w:r>
    </w:p>
    <w:p w14:paraId="62FDFA96" w14:textId="77777777" w:rsidR="00770467" w:rsidRPr="00131A83" w:rsidRDefault="00770467" w:rsidP="003C1FA7">
      <w:pPr>
        <w:shd w:val="clear" w:color="auto" w:fill="FFFFFF"/>
        <w:jc w:val="both"/>
        <w:rPr>
          <w:bCs/>
          <w:color w:val="000000" w:themeColor="text1"/>
          <w:sz w:val="16"/>
          <w:szCs w:val="16"/>
        </w:rPr>
      </w:pPr>
    </w:p>
    <w:p w14:paraId="448332FE" w14:textId="42470BA7" w:rsidR="00770467" w:rsidRPr="00131A83" w:rsidRDefault="00770467" w:rsidP="003C1FA7">
      <w:pPr>
        <w:jc w:val="both"/>
        <w:rPr>
          <w:bCs/>
          <w:sz w:val="16"/>
          <w:szCs w:val="16"/>
        </w:rPr>
      </w:pPr>
      <w:r w:rsidRPr="00131A83">
        <w:rPr>
          <w:bCs/>
          <w:sz w:val="16"/>
          <w:szCs w:val="16"/>
        </w:rPr>
        <w:t xml:space="preserve">5 (18) января 1911 г. </w:t>
      </w:r>
      <w:r w:rsidR="00E40DE4" w:rsidRPr="00131A83">
        <w:rPr>
          <w:bCs/>
          <w:sz w:val="16"/>
          <w:szCs w:val="16"/>
        </w:rPr>
        <w:t xml:space="preserve">Юджин </w:t>
      </w:r>
      <w:r w:rsidRPr="00131A83">
        <w:rPr>
          <w:bCs/>
          <w:sz w:val="16"/>
          <w:szCs w:val="16"/>
        </w:rPr>
        <w:t>Эли произвел посадку на крейсер «Пенсильва</w:t>
      </w:r>
      <w:r w:rsidRPr="00131A83">
        <w:rPr>
          <w:bCs/>
          <w:sz w:val="16"/>
          <w:szCs w:val="16"/>
        </w:rPr>
        <w:softHyphen/>
        <w:t>ния». Первый же взлет с использо</w:t>
      </w:r>
      <w:r w:rsidRPr="00131A83">
        <w:rPr>
          <w:bCs/>
          <w:sz w:val="16"/>
          <w:szCs w:val="16"/>
        </w:rPr>
        <w:softHyphen/>
        <w:t>ванием катапульты (хотя и не со</w:t>
      </w:r>
      <w:r w:rsidRPr="00131A83">
        <w:rPr>
          <w:bCs/>
          <w:sz w:val="16"/>
          <w:szCs w:val="16"/>
        </w:rPr>
        <w:softHyphen/>
        <w:t>всем удачный) выполнил американ</w:t>
      </w:r>
      <w:r w:rsidRPr="00131A83">
        <w:rPr>
          <w:bCs/>
          <w:sz w:val="16"/>
          <w:szCs w:val="16"/>
        </w:rPr>
        <w:softHyphen/>
        <w:t>ский летчик Эллисон 12 ноября 1912 г. с корабля «Северная Каролина». Приводились и другие доводы от</w:t>
      </w:r>
      <w:r w:rsidRPr="00131A83">
        <w:rPr>
          <w:bCs/>
          <w:sz w:val="16"/>
          <w:szCs w:val="16"/>
        </w:rPr>
        <w:softHyphen/>
        <w:t>носительно преждевременности оборудования кораблей взлетно- посадочными устройствами. В зак</w:t>
      </w:r>
      <w:r w:rsidRPr="00131A83">
        <w:rPr>
          <w:bCs/>
          <w:sz w:val="16"/>
          <w:szCs w:val="16"/>
        </w:rPr>
        <w:softHyphen/>
        <w:t>лючение предлагалось вопрос о посадке на палубу корабля впредь до изменения принципа полета аэроплана оставить, приняв за пра</w:t>
      </w:r>
      <w:r w:rsidRPr="00131A83">
        <w:rPr>
          <w:bCs/>
          <w:sz w:val="16"/>
          <w:szCs w:val="16"/>
        </w:rPr>
        <w:softHyphen/>
        <w:t xml:space="preserve">вило, что </w:t>
      </w:r>
      <w:proofErr w:type="spellStart"/>
      <w:r w:rsidRPr="00131A83">
        <w:rPr>
          <w:bCs/>
          <w:sz w:val="16"/>
          <w:szCs w:val="16"/>
        </w:rPr>
        <w:t>гидроаэроплан</w:t>
      </w:r>
      <w:proofErr w:type="spellEnd"/>
      <w:r w:rsidRPr="00131A83">
        <w:rPr>
          <w:bCs/>
          <w:sz w:val="16"/>
          <w:szCs w:val="16"/>
        </w:rPr>
        <w:t>, выполнив свою задачу и возвратившись к кораблю, всегда должен садиться на воду и подниматься на борт ко</w:t>
      </w:r>
      <w:r w:rsidRPr="00131A83">
        <w:rPr>
          <w:bCs/>
          <w:sz w:val="16"/>
          <w:szCs w:val="16"/>
        </w:rPr>
        <w:softHyphen/>
        <w:t xml:space="preserve">рабля с воды, хотя бы при этом и имелась опасность повреждения его волной. В докладе </w:t>
      </w:r>
      <w:proofErr w:type="spellStart"/>
      <w:r w:rsidRPr="00131A83">
        <w:rPr>
          <w:bCs/>
          <w:sz w:val="16"/>
          <w:szCs w:val="16"/>
        </w:rPr>
        <w:t>отмечаелось</w:t>
      </w:r>
      <w:proofErr w:type="spellEnd"/>
      <w:r w:rsidRPr="00131A83">
        <w:rPr>
          <w:bCs/>
          <w:sz w:val="16"/>
          <w:szCs w:val="16"/>
        </w:rPr>
        <w:t xml:space="preserve"> и самое слабое место гидросамолё</w:t>
      </w:r>
      <w:r w:rsidRPr="00131A83">
        <w:rPr>
          <w:bCs/>
          <w:sz w:val="16"/>
          <w:szCs w:val="16"/>
        </w:rPr>
        <w:softHyphen/>
        <w:t>тов: «вследствие малой мореходно</w:t>
      </w:r>
      <w:r w:rsidRPr="00131A83">
        <w:rPr>
          <w:bCs/>
          <w:sz w:val="16"/>
          <w:szCs w:val="16"/>
        </w:rPr>
        <w:softHyphen/>
        <w:t xml:space="preserve">сти </w:t>
      </w:r>
      <w:proofErr w:type="spellStart"/>
      <w:r w:rsidRPr="00131A83">
        <w:rPr>
          <w:bCs/>
          <w:sz w:val="16"/>
          <w:szCs w:val="16"/>
        </w:rPr>
        <w:t>гидроаэропланов</w:t>
      </w:r>
      <w:proofErr w:type="spellEnd"/>
      <w:r w:rsidRPr="00131A83">
        <w:rPr>
          <w:bCs/>
          <w:sz w:val="16"/>
          <w:szCs w:val="16"/>
        </w:rPr>
        <w:t>, взлёт с воды не всегда возможен даже в том случае, когда самый полёт может быть легко выполним». Помимо так</w:t>
      </w:r>
      <w:r w:rsidRPr="00131A83">
        <w:rPr>
          <w:bCs/>
          <w:sz w:val="16"/>
          <w:szCs w:val="16"/>
        </w:rPr>
        <w:softHyphen/>
        <w:t>тической нецелесообразности заг</w:t>
      </w:r>
      <w:r w:rsidRPr="00131A83">
        <w:rPr>
          <w:bCs/>
          <w:sz w:val="16"/>
          <w:szCs w:val="16"/>
        </w:rPr>
        <w:softHyphen/>
        <w:t>ромождения палуб кораблей, об</w:t>
      </w:r>
      <w:r w:rsidRPr="00131A83">
        <w:rPr>
          <w:bCs/>
          <w:sz w:val="16"/>
          <w:szCs w:val="16"/>
        </w:rPr>
        <w:softHyphen/>
        <w:t>ращалось внимание на безопас</w:t>
      </w:r>
      <w:r w:rsidRPr="00131A83">
        <w:rPr>
          <w:bCs/>
          <w:sz w:val="16"/>
          <w:szCs w:val="16"/>
        </w:rPr>
        <w:softHyphen/>
        <w:t>ность: «...приспособления, устраи</w:t>
      </w:r>
      <w:r w:rsidRPr="00131A83">
        <w:rPr>
          <w:bCs/>
          <w:sz w:val="16"/>
          <w:szCs w:val="16"/>
        </w:rPr>
        <w:softHyphen/>
        <w:t>ваемые на принципе выбрасывания аппарата с достаточной скоростью, дающей ему подъёмную силу, не</w:t>
      </w:r>
      <w:r w:rsidRPr="00131A83">
        <w:rPr>
          <w:bCs/>
          <w:sz w:val="16"/>
          <w:szCs w:val="16"/>
        </w:rPr>
        <w:softHyphen/>
        <w:t>пригодны потому, что во-первых, при малейшей неудаче действия приспособления последует катаст</w:t>
      </w:r>
      <w:r w:rsidRPr="00131A83">
        <w:rPr>
          <w:bCs/>
          <w:sz w:val="16"/>
          <w:szCs w:val="16"/>
        </w:rPr>
        <w:softHyphen/>
        <w:t>рофа, а во-вторых, лётчик должен в один момент совершенно овла</w:t>
      </w:r>
      <w:r w:rsidRPr="00131A83">
        <w:rPr>
          <w:bCs/>
          <w:sz w:val="16"/>
          <w:szCs w:val="16"/>
        </w:rPr>
        <w:softHyphen/>
        <w:t>деть управлением выбрасываемо</w:t>
      </w:r>
      <w:r w:rsidRPr="00131A83">
        <w:rPr>
          <w:bCs/>
          <w:sz w:val="16"/>
          <w:szCs w:val="16"/>
        </w:rPr>
        <w:softHyphen/>
        <w:t>го аппарата, что следует признать чрезвычайно трудным». Вывод, учи</w:t>
      </w:r>
      <w:r w:rsidRPr="00131A83">
        <w:rPr>
          <w:bCs/>
          <w:sz w:val="16"/>
          <w:szCs w:val="16"/>
        </w:rPr>
        <w:softHyphen/>
        <w:t>тывая состояние и уровень надёж</w:t>
      </w:r>
      <w:r w:rsidRPr="00131A83">
        <w:rPr>
          <w:bCs/>
          <w:sz w:val="16"/>
          <w:szCs w:val="16"/>
        </w:rPr>
        <w:softHyphen/>
        <w:t xml:space="preserve">ности отечественной авиационной техники 1913 г., довольно логичен. Тот же документ содержал просьбу разрешить проект специального судна для </w:t>
      </w:r>
      <w:proofErr w:type="spellStart"/>
      <w:r w:rsidRPr="00131A83">
        <w:rPr>
          <w:bCs/>
          <w:sz w:val="16"/>
          <w:szCs w:val="16"/>
        </w:rPr>
        <w:t>гидроаэропланов</w:t>
      </w:r>
      <w:proofErr w:type="spellEnd"/>
      <w:r w:rsidRPr="00131A83">
        <w:rPr>
          <w:bCs/>
          <w:sz w:val="16"/>
          <w:szCs w:val="16"/>
        </w:rPr>
        <w:t>, идея которого принадлежит инженеру по авиационной части Службы связи Балтийского моря П.А. Шишкову. В случае если проект окажется ре</w:t>
      </w:r>
      <w:r w:rsidRPr="00131A83">
        <w:rPr>
          <w:bCs/>
          <w:sz w:val="16"/>
          <w:szCs w:val="16"/>
        </w:rPr>
        <w:softHyphen/>
        <w:t>альным, предлагалось осуществить постройку корабля для Балтийско</w:t>
      </w:r>
      <w:r w:rsidRPr="00131A83">
        <w:rPr>
          <w:bCs/>
          <w:sz w:val="16"/>
          <w:szCs w:val="16"/>
        </w:rPr>
        <w:softHyphen/>
        <w:t xml:space="preserve">го флота. Резолюция </w:t>
      </w:r>
      <w:proofErr w:type="gramStart"/>
      <w:r w:rsidRPr="00131A83">
        <w:rPr>
          <w:bCs/>
          <w:sz w:val="16"/>
          <w:szCs w:val="16"/>
        </w:rPr>
        <w:t>морского ми</w:t>
      </w:r>
      <w:r w:rsidRPr="00131A83">
        <w:rPr>
          <w:bCs/>
          <w:sz w:val="16"/>
          <w:szCs w:val="16"/>
        </w:rPr>
        <w:softHyphen/>
        <w:t>нистра</w:t>
      </w:r>
      <w:proofErr w:type="gramEnd"/>
      <w:r w:rsidRPr="00131A83">
        <w:rPr>
          <w:bCs/>
          <w:sz w:val="16"/>
          <w:szCs w:val="16"/>
        </w:rPr>
        <w:t xml:space="preserve"> следующая: «Согласен, для предварительного руководства».</w:t>
      </w:r>
    </w:p>
    <w:p w14:paraId="784826B1" w14:textId="77777777" w:rsidR="00770467" w:rsidRPr="00131A83" w:rsidRDefault="00770467" w:rsidP="003C1FA7">
      <w:pPr>
        <w:jc w:val="both"/>
        <w:rPr>
          <w:bCs/>
          <w:sz w:val="16"/>
          <w:szCs w:val="16"/>
        </w:rPr>
      </w:pPr>
      <w:r w:rsidRPr="00131A83">
        <w:rPr>
          <w:bCs/>
          <w:sz w:val="16"/>
          <w:szCs w:val="16"/>
        </w:rPr>
        <w:t>Что нового в проекте инженера П.А. Шишкова? Он предлагал по</w:t>
      </w:r>
      <w:r w:rsidRPr="00131A83">
        <w:rPr>
          <w:bCs/>
          <w:sz w:val="16"/>
          <w:szCs w:val="16"/>
        </w:rPr>
        <w:softHyphen/>
        <w:t>строить судно водоизмещением 3000 т. с дизельной энергетической установкой, обеспечивающей ему скорость до 30 узлов (55,6 км/час). На палубе в специально устроен</w:t>
      </w:r>
      <w:r w:rsidRPr="00131A83">
        <w:rPr>
          <w:bCs/>
          <w:sz w:val="16"/>
          <w:szCs w:val="16"/>
        </w:rPr>
        <w:softHyphen/>
        <w:t>ных ангарах разместить четыре аэроплана, два из которых в готов</w:t>
      </w:r>
      <w:r w:rsidRPr="00131A83">
        <w:rPr>
          <w:bCs/>
          <w:sz w:val="16"/>
          <w:szCs w:val="16"/>
        </w:rPr>
        <w:softHyphen/>
        <w:t xml:space="preserve">ности к полету. Шишков предлагал использовать скорость корабля для взлета самолета без разбега и без применения </w:t>
      </w:r>
      <w:proofErr w:type="spellStart"/>
      <w:r w:rsidRPr="00131A83">
        <w:rPr>
          <w:bCs/>
          <w:sz w:val="16"/>
          <w:szCs w:val="16"/>
        </w:rPr>
        <w:t>ускорихельных</w:t>
      </w:r>
      <w:proofErr w:type="spellEnd"/>
      <w:r w:rsidRPr="00131A83">
        <w:rPr>
          <w:bCs/>
          <w:sz w:val="16"/>
          <w:szCs w:val="16"/>
        </w:rPr>
        <w:t xml:space="preserve"> уст</w:t>
      </w:r>
      <w:r w:rsidRPr="00131A83">
        <w:rPr>
          <w:bCs/>
          <w:sz w:val="16"/>
          <w:szCs w:val="16"/>
        </w:rPr>
        <w:softHyphen/>
        <w:t>ройств. Для этого гидросамолет вывешивался на стрелах, затем ус</w:t>
      </w:r>
      <w:r w:rsidRPr="00131A83">
        <w:rPr>
          <w:bCs/>
          <w:sz w:val="16"/>
          <w:szCs w:val="16"/>
        </w:rPr>
        <w:softHyphen/>
        <w:t>танавливался на выдвинутые за борт корабля балки, к которым он при</w:t>
      </w:r>
      <w:r w:rsidRPr="00131A83">
        <w:rPr>
          <w:bCs/>
          <w:sz w:val="16"/>
          <w:szCs w:val="16"/>
        </w:rPr>
        <w:softHyphen/>
        <w:t>креплялся с помощью электромаг</w:t>
      </w:r>
      <w:r w:rsidRPr="00131A83">
        <w:rPr>
          <w:bCs/>
          <w:sz w:val="16"/>
          <w:szCs w:val="16"/>
        </w:rPr>
        <w:softHyphen/>
        <w:t>нитов. Корабль, следуя против вет</w:t>
      </w:r>
      <w:r w:rsidRPr="00131A83">
        <w:rPr>
          <w:bCs/>
          <w:sz w:val="16"/>
          <w:szCs w:val="16"/>
        </w:rPr>
        <w:softHyphen/>
        <w:t>ра, развивал ход 30 узлов, летчик давал полный газ, и после отключе</w:t>
      </w:r>
      <w:r w:rsidRPr="00131A83">
        <w:rPr>
          <w:bCs/>
          <w:sz w:val="16"/>
          <w:szCs w:val="16"/>
        </w:rPr>
        <w:softHyphen/>
        <w:t>ния электромагнитов должен был взлететь и продолжить свободный полет. Нетрудно посчитать, что с применением подобного устрой</w:t>
      </w:r>
      <w:r w:rsidRPr="00131A83">
        <w:rPr>
          <w:bCs/>
          <w:sz w:val="16"/>
          <w:szCs w:val="16"/>
        </w:rPr>
        <w:softHyphen/>
        <w:t>ства (аналогичные предложения появлялись и за рубежом) имелась возможность обеспечить старт са</w:t>
      </w:r>
      <w:r w:rsidRPr="00131A83">
        <w:rPr>
          <w:bCs/>
          <w:sz w:val="16"/>
          <w:szCs w:val="16"/>
        </w:rPr>
        <w:softHyphen/>
        <w:t>молётов, взлётная скорость которых не превышала 50 - 60 км/ч. Пред</w:t>
      </w:r>
      <w:r w:rsidRPr="00131A83">
        <w:rPr>
          <w:bCs/>
          <w:sz w:val="16"/>
          <w:szCs w:val="16"/>
        </w:rPr>
        <w:softHyphen/>
        <w:t>ложений относительно посадки в проекте не содержалось.</w:t>
      </w:r>
    </w:p>
    <w:p w14:paraId="03014E23" w14:textId="77777777" w:rsidR="00770467" w:rsidRPr="00131A83" w:rsidRDefault="00770467" w:rsidP="003C1FA7">
      <w:pPr>
        <w:jc w:val="both"/>
        <w:rPr>
          <w:bCs/>
          <w:sz w:val="16"/>
          <w:szCs w:val="16"/>
        </w:rPr>
      </w:pPr>
      <w:r w:rsidRPr="00131A83">
        <w:rPr>
          <w:bCs/>
          <w:sz w:val="16"/>
          <w:szCs w:val="16"/>
        </w:rPr>
        <w:t>На чертежные работы Шишко</w:t>
      </w:r>
      <w:r w:rsidRPr="00131A83">
        <w:rPr>
          <w:bCs/>
          <w:sz w:val="16"/>
          <w:szCs w:val="16"/>
        </w:rPr>
        <w:softHyphen/>
        <w:t>ву выделили 1000 руб. Несколько позднее комиссия Морского гене</w:t>
      </w:r>
      <w:r w:rsidRPr="00131A83">
        <w:rPr>
          <w:bCs/>
          <w:sz w:val="16"/>
          <w:szCs w:val="16"/>
        </w:rPr>
        <w:softHyphen/>
        <w:t>рального штаба рекомендовала заменить электромагнитные захва</w:t>
      </w:r>
      <w:r w:rsidRPr="00131A83">
        <w:rPr>
          <w:bCs/>
          <w:sz w:val="16"/>
          <w:szCs w:val="16"/>
        </w:rPr>
        <w:softHyphen/>
        <w:t>ты более надежными механически</w:t>
      </w:r>
      <w:r w:rsidRPr="00131A83">
        <w:rPr>
          <w:bCs/>
          <w:sz w:val="16"/>
          <w:szCs w:val="16"/>
        </w:rPr>
        <w:softHyphen/>
        <w:t>ми, а также использовать для раз</w:t>
      </w:r>
      <w:r w:rsidRPr="00131A83">
        <w:rPr>
          <w:bCs/>
          <w:sz w:val="16"/>
          <w:szCs w:val="16"/>
        </w:rPr>
        <w:softHyphen/>
        <w:t>гона моторную тележку, движущу</w:t>
      </w:r>
      <w:r w:rsidRPr="00131A83">
        <w:rPr>
          <w:bCs/>
          <w:sz w:val="16"/>
          <w:szCs w:val="16"/>
        </w:rPr>
        <w:softHyphen/>
        <w:t>юся по направляющим. Это следу</w:t>
      </w:r>
      <w:r w:rsidRPr="00131A83">
        <w:rPr>
          <w:bCs/>
          <w:sz w:val="16"/>
          <w:szCs w:val="16"/>
        </w:rPr>
        <w:softHyphen/>
        <w:t>ет признать вполне разумным, но от первоначальной идеи уже ниче</w:t>
      </w:r>
      <w:r w:rsidRPr="00131A83">
        <w:rPr>
          <w:bCs/>
          <w:sz w:val="16"/>
          <w:szCs w:val="16"/>
        </w:rPr>
        <w:softHyphen/>
        <w:t>го не оставалось. На каком этапе прекратились работы, сведений нет. Возможно, это связано с начавшей</w:t>
      </w:r>
      <w:r w:rsidRPr="00131A83">
        <w:rPr>
          <w:bCs/>
          <w:sz w:val="16"/>
          <w:szCs w:val="16"/>
        </w:rPr>
        <w:softHyphen/>
        <w:t>ся войной, которая ознаменовалась и первой крупной потерей: 10 ок</w:t>
      </w:r>
      <w:r w:rsidRPr="00131A83">
        <w:rPr>
          <w:bCs/>
          <w:sz w:val="16"/>
          <w:szCs w:val="16"/>
        </w:rPr>
        <w:softHyphen/>
        <w:t>тября 1914 г. крейсер «Паллада» был атакован немецкой подводной лодкой и погиб со всем экипажем (11925).</w:t>
      </w:r>
    </w:p>
    <w:p w14:paraId="641F55AD" w14:textId="77777777" w:rsidR="00770467" w:rsidRPr="00131A83" w:rsidRDefault="00770467" w:rsidP="003C1FA7">
      <w:pPr>
        <w:pStyle w:val="vR"/>
        <w:rPr>
          <w:bCs/>
          <w:color w:val="000000" w:themeColor="text1"/>
          <w:sz w:val="16"/>
          <w:szCs w:val="16"/>
          <w:lang w:val="ru-RU"/>
        </w:rPr>
      </w:pPr>
    </w:p>
    <w:p w14:paraId="5CADC95A" w14:textId="2ACC77AC" w:rsidR="00770467" w:rsidRPr="00131A83" w:rsidRDefault="00770467" w:rsidP="003C1FA7">
      <w:pPr>
        <w:jc w:val="both"/>
        <w:rPr>
          <w:bCs/>
          <w:color w:val="000000" w:themeColor="text1"/>
          <w:sz w:val="16"/>
          <w:szCs w:val="16"/>
        </w:rPr>
      </w:pPr>
      <w:r w:rsidRPr="00131A83">
        <w:rPr>
          <w:bCs/>
          <w:color w:val="000000" w:themeColor="text1"/>
          <w:sz w:val="16"/>
          <w:szCs w:val="16"/>
        </w:rPr>
        <w:lastRenderedPageBreak/>
        <w:t>5 (18) января 1911 г., «поднявшись на «</w:t>
      </w:r>
      <w:proofErr w:type="spellStart"/>
      <w:r w:rsidRPr="00131A83">
        <w:rPr>
          <w:bCs/>
          <w:color w:val="000000" w:themeColor="text1"/>
          <w:sz w:val="16"/>
          <w:szCs w:val="16"/>
        </w:rPr>
        <w:t>Кертиссе</w:t>
      </w:r>
      <w:proofErr w:type="spellEnd"/>
      <w:r w:rsidRPr="00131A83">
        <w:rPr>
          <w:bCs/>
          <w:color w:val="000000" w:themeColor="text1"/>
          <w:sz w:val="16"/>
          <w:szCs w:val="16"/>
        </w:rPr>
        <w:t xml:space="preserve">» в </w:t>
      </w:r>
      <w:proofErr w:type="spellStart"/>
      <w:r w:rsidRPr="00131A83">
        <w:rPr>
          <w:bCs/>
          <w:color w:val="000000" w:themeColor="text1"/>
          <w:sz w:val="16"/>
          <w:szCs w:val="16"/>
        </w:rPr>
        <w:t>Селфридж</w:t>
      </w:r>
      <w:proofErr w:type="spellEnd"/>
      <w:r w:rsidRPr="00131A83">
        <w:rPr>
          <w:bCs/>
          <w:color w:val="000000" w:themeColor="text1"/>
          <w:sz w:val="16"/>
          <w:szCs w:val="16"/>
        </w:rPr>
        <w:t xml:space="preserve">-Филде, близ Сан-Франциско, </w:t>
      </w:r>
      <w:r w:rsidR="006038FA" w:rsidRPr="00131A83">
        <w:rPr>
          <w:bCs/>
          <w:color w:val="000000" w:themeColor="text1"/>
          <w:sz w:val="16"/>
          <w:szCs w:val="16"/>
        </w:rPr>
        <w:t xml:space="preserve">Юджин </w:t>
      </w:r>
      <w:r w:rsidRPr="00131A83">
        <w:rPr>
          <w:bCs/>
          <w:color w:val="000000" w:themeColor="text1"/>
          <w:sz w:val="16"/>
          <w:szCs w:val="16"/>
        </w:rPr>
        <w:t>Эли невзирая на туман продолжил свой полет над судами на сравнительно небольшой высоте. Намереваясь спуститься на крейсер «Пенсильвания», который все время давал ему о себе знать свистками сирены, он пролетел ярдов на 100 дальше, потом, повернув, начал медленно подниматься, держась по ветру, дувшему к корме, и, наконец, с изумительным искусством опустился на специальную платформу... Когда на крейсер опустился аэроплан, он шел со скоростью до 40 узлов, ряд веревок с балластом был так приспособлен, что, когда аппарат опустился, они зацепились за специально устроенные им крючья и протащили его футов 60 по палубе, где он должен был остаться. Весь полет длился 16 минут (11236).</w:t>
      </w:r>
    </w:p>
    <w:p w14:paraId="1212608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Аналогичными экспериментами на крейсере «</w:t>
      </w:r>
      <w:proofErr w:type="spellStart"/>
      <w:r w:rsidRPr="00131A83">
        <w:rPr>
          <w:bCs/>
          <w:color w:val="000000" w:themeColor="text1"/>
          <w:sz w:val="16"/>
          <w:szCs w:val="16"/>
        </w:rPr>
        <w:t>Фудр</w:t>
      </w:r>
      <w:proofErr w:type="spellEnd"/>
      <w:r w:rsidRPr="00131A83">
        <w:rPr>
          <w:bCs/>
          <w:color w:val="000000" w:themeColor="text1"/>
          <w:sz w:val="16"/>
          <w:szCs w:val="16"/>
        </w:rPr>
        <w:t xml:space="preserve">» и поплавковыми гидросамолетами занимались французы </w:t>
      </w:r>
      <w:proofErr w:type="gramStart"/>
      <w:r w:rsidRPr="00131A83">
        <w:rPr>
          <w:bCs/>
          <w:color w:val="000000" w:themeColor="text1"/>
          <w:sz w:val="16"/>
          <w:szCs w:val="16"/>
        </w:rPr>
        <w:t>и...</w:t>
      </w:r>
      <w:proofErr w:type="gramEnd"/>
      <w:r w:rsidRPr="00131A83">
        <w:rPr>
          <w:bCs/>
          <w:color w:val="000000" w:themeColor="text1"/>
          <w:sz w:val="16"/>
          <w:szCs w:val="16"/>
        </w:rPr>
        <w:t xml:space="preserve"> опередили англичан, что вызвало естественную ревность и недовольство последних. Английское «правительство официально предложило каждому броненосцу иметь на борту моноплан (считалось, что он более пригоден для военно-морских целей). Офицеры и команда должны уметь подниматься и спускаться на судно в открытом море» (11236).</w:t>
      </w:r>
    </w:p>
    <w:p w14:paraId="660EFFC6" w14:textId="77777777" w:rsidR="00770467" w:rsidRPr="00131A83" w:rsidRDefault="00770467" w:rsidP="003C1FA7">
      <w:pPr>
        <w:jc w:val="both"/>
        <w:rPr>
          <w:bCs/>
          <w:color w:val="000000" w:themeColor="text1"/>
          <w:sz w:val="16"/>
          <w:szCs w:val="16"/>
        </w:rPr>
      </w:pPr>
    </w:p>
    <w:p w14:paraId="0674D192" w14:textId="7BEF7D53" w:rsidR="00770467" w:rsidRPr="00131A83" w:rsidRDefault="006038FA" w:rsidP="003C1FA7">
      <w:pPr>
        <w:jc w:val="both"/>
        <w:rPr>
          <w:bCs/>
          <w:color w:val="000000" w:themeColor="text1"/>
          <w:sz w:val="16"/>
          <w:szCs w:val="16"/>
        </w:rPr>
      </w:pPr>
      <w:r w:rsidRPr="00131A83">
        <w:rPr>
          <w:bCs/>
          <w:color w:val="000000" w:themeColor="text1"/>
          <w:sz w:val="16"/>
          <w:szCs w:val="16"/>
        </w:rPr>
        <w:t>С</w:t>
      </w:r>
      <w:r w:rsidR="00770467" w:rsidRPr="00131A83">
        <w:rPr>
          <w:bCs/>
          <w:color w:val="000000" w:themeColor="text1"/>
          <w:sz w:val="16"/>
          <w:szCs w:val="16"/>
        </w:rPr>
        <w:t xml:space="preserve"> 5 (18) января по </w:t>
      </w:r>
      <w:r w:rsidRPr="00131A83">
        <w:rPr>
          <w:bCs/>
          <w:color w:val="000000" w:themeColor="text1"/>
          <w:sz w:val="16"/>
          <w:szCs w:val="16"/>
        </w:rPr>
        <w:t>26 января (</w:t>
      </w:r>
      <w:r w:rsidR="00770467" w:rsidRPr="00131A83">
        <w:rPr>
          <w:bCs/>
          <w:color w:val="000000" w:themeColor="text1"/>
          <w:sz w:val="16"/>
          <w:szCs w:val="16"/>
        </w:rPr>
        <w:t>8 февраля</w:t>
      </w:r>
      <w:r w:rsidRPr="00131A83">
        <w:rPr>
          <w:bCs/>
          <w:color w:val="000000" w:themeColor="text1"/>
          <w:sz w:val="16"/>
          <w:szCs w:val="16"/>
        </w:rPr>
        <w:t>)</w:t>
      </w:r>
      <w:r w:rsidR="00770467" w:rsidRPr="00131A83">
        <w:rPr>
          <w:bCs/>
          <w:color w:val="000000" w:themeColor="text1"/>
          <w:sz w:val="16"/>
          <w:szCs w:val="16"/>
        </w:rPr>
        <w:t xml:space="preserve"> 1911</w:t>
      </w:r>
      <w:r w:rsidRPr="00131A83">
        <w:rPr>
          <w:bCs/>
          <w:color w:val="000000" w:themeColor="text1"/>
          <w:sz w:val="16"/>
          <w:szCs w:val="16"/>
        </w:rPr>
        <w:t xml:space="preserve"> г.</w:t>
      </w:r>
      <w:r w:rsidR="00770467" w:rsidRPr="00131A83">
        <w:rPr>
          <w:bCs/>
          <w:color w:val="000000" w:themeColor="text1"/>
          <w:sz w:val="16"/>
          <w:szCs w:val="16"/>
        </w:rPr>
        <w:t xml:space="preserve"> Морис Фарман проводил опыты радиосвязи. Дальность уверенного приема достигала сначала 10—12 км. После усовершенствования предполагалось довести ее до 40—50 км и установить связь с Эйфелевой башней. Станция весила около 50 кг. (11236).</w:t>
      </w:r>
    </w:p>
    <w:p w14:paraId="4A9892F9" w14:textId="77777777" w:rsidR="00770467" w:rsidRPr="00131A83" w:rsidRDefault="00770467" w:rsidP="003C1FA7">
      <w:pPr>
        <w:jc w:val="both"/>
        <w:rPr>
          <w:bCs/>
          <w:color w:val="000000" w:themeColor="text1"/>
          <w:sz w:val="16"/>
          <w:szCs w:val="16"/>
        </w:rPr>
      </w:pPr>
    </w:p>
    <w:p w14:paraId="5A4B387E" w14:textId="77777777" w:rsidR="00770467" w:rsidRPr="00131A83" w:rsidRDefault="00770467" w:rsidP="003C1FA7">
      <w:pPr>
        <w:jc w:val="both"/>
        <w:rPr>
          <w:bCs/>
          <w:color w:val="000000" w:themeColor="text1"/>
          <w:sz w:val="16"/>
          <w:szCs w:val="16"/>
        </w:rPr>
      </w:pPr>
      <w:r w:rsidRPr="00131A83">
        <w:rPr>
          <w:bCs/>
          <w:i/>
          <w:color w:val="000000" w:themeColor="text1"/>
          <w:sz w:val="16"/>
          <w:szCs w:val="16"/>
        </w:rPr>
        <w:t>Авиация:</w:t>
      </w:r>
    </w:p>
    <w:p w14:paraId="12C3120B" w14:textId="77777777" w:rsidR="00770467" w:rsidRPr="00131A83" w:rsidRDefault="00770467" w:rsidP="003C1FA7">
      <w:pPr>
        <w:jc w:val="both"/>
        <w:rPr>
          <w:bCs/>
          <w:color w:val="000000" w:themeColor="text1"/>
          <w:sz w:val="16"/>
          <w:szCs w:val="16"/>
        </w:rPr>
      </w:pPr>
    </w:p>
    <w:p w14:paraId="6097E26C" w14:textId="2DA7DFE0"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6 (19) января 1911 в московском манеже при закрытии народных гуля</w:t>
      </w:r>
      <w:r w:rsidRPr="00131A83">
        <w:rPr>
          <w:bCs/>
          <w:color w:val="000000" w:themeColor="text1"/>
          <w:sz w:val="16"/>
          <w:szCs w:val="16"/>
        </w:rPr>
        <w:softHyphen/>
        <w:t>ли были организованы состязания летающих моделей самолетов, представленных учащимися нескольких учебных заведений.</w:t>
      </w:r>
      <w:r w:rsidR="006038FA" w:rsidRPr="00131A83">
        <w:rPr>
          <w:bCs/>
          <w:color w:val="000000" w:themeColor="text1"/>
          <w:sz w:val="16"/>
          <w:szCs w:val="16"/>
        </w:rPr>
        <w:t xml:space="preserve"> </w:t>
      </w:r>
      <w:r w:rsidRPr="00131A83">
        <w:rPr>
          <w:bCs/>
          <w:color w:val="000000" w:themeColor="text1"/>
          <w:sz w:val="16"/>
          <w:szCs w:val="16"/>
        </w:rPr>
        <w:t xml:space="preserve">Из 11 участников лучшего результата достиг </w:t>
      </w:r>
      <w:proofErr w:type="spellStart"/>
      <w:r w:rsidRPr="00131A83">
        <w:rPr>
          <w:bCs/>
          <w:color w:val="000000" w:themeColor="text1"/>
          <w:sz w:val="16"/>
          <w:szCs w:val="16"/>
        </w:rPr>
        <w:t>М.М.Белицкий</w:t>
      </w:r>
      <w:proofErr w:type="spellEnd"/>
      <w:r w:rsidRPr="00131A83">
        <w:rPr>
          <w:bCs/>
          <w:color w:val="000000" w:themeColor="text1"/>
          <w:sz w:val="16"/>
          <w:szCs w:val="16"/>
        </w:rPr>
        <w:t>, модель кото</w:t>
      </w:r>
      <w:r w:rsidRPr="00131A83">
        <w:rPr>
          <w:bCs/>
          <w:color w:val="000000" w:themeColor="text1"/>
          <w:sz w:val="16"/>
          <w:szCs w:val="16"/>
        </w:rPr>
        <w:softHyphen/>
        <w:t>рого (моноплан) пролетела 46 метров. ("Московская газета", 1911, № 57).</w:t>
      </w:r>
    </w:p>
    <w:p w14:paraId="3DD62C71" w14:textId="77777777" w:rsidR="00770467" w:rsidRPr="00131A83" w:rsidRDefault="00770467" w:rsidP="003C1FA7">
      <w:pPr>
        <w:shd w:val="clear" w:color="auto" w:fill="FFFFFF"/>
        <w:jc w:val="both"/>
        <w:rPr>
          <w:bCs/>
          <w:color w:val="000000" w:themeColor="text1"/>
          <w:sz w:val="16"/>
          <w:szCs w:val="16"/>
        </w:rPr>
      </w:pPr>
    </w:p>
    <w:p w14:paraId="1D230F49" w14:textId="77777777" w:rsidR="00E813B0" w:rsidRPr="00131A83" w:rsidRDefault="00E813B0" w:rsidP="003C1FA7">
      <w:pPr>
        <w:jc w:val="both"/>
        <w:rPr>
          <w:bCs/>
          <w:color w:val="0070C0"/>
          <w:sz w:val="16"/>
          <w:szCs w:val="16"/>
        </w:rPr>
      </w:pPr>
      <w:r w:rsidRPr="00131A83">
        <w:rPr>
          <w:bCs/>
          <w:color w:val="0070C0"/>
          <w:sz w:val="16"/>
          <w:szCs w:val="16"/>
        </w:rPr>
        <w:t xml:space="preserve">6 (19) января 1911 г. в московском манежу, при закрытии народных, гуляний были организованы состязания летающих моделей самолетов, представленных учащимися нескольких учебных заведений. Из 11 участников лучшего результата достиг </w:t>
      </w:r>
      <w:proofErr w:type="spellStart"/>
      <w:r w:rsidRPr="00131A83">
        <w:rPr>
          <w:bCs/>
          <w:color w:val="0070C0"/>
          <w:sz w:val="16"/>
          <w:szCs w:val="16"/>
        </w:rPr>
        <w:t>М.М.Белицкий</w:t>
      </w:r>
      <w:proofErr w:type="spellEnd"/>
      <w:r w:rsidRPr="00131A83">
        <w:rPr>
          <w:bCs/>
          <w:color w:val="0070C0"/>
          <w:sz w:val="16"/>
          <w:szCs w:val="16"/>
        </w:rPr>
        <w:t>, модель которого /моноплан/ проле</w:t>
      </w:r>
      <w:r w:rsidRPr="00131A83">
        <w:rPr>
          <w:bCs/>
          <w:color w:val="0070C0"/>
          <w:sz w:val="16"/>
          <w:szCs w:val="16"/>
        </w:rPr>
        <w:softHyphen/>
        <w:t>тела 46 метров.</w:t>
      </w:r>
    </w:p>
    <w:p w14:paraId="650E295A" w14:textId="77777777" w:rsidR="00E813B0" w:rsidRPr="00131A83" w:rsidRDefault="00E813B0" w:rsidP="003C1FA7">
      <w:pPr>
        <w:jc w:val="both"/>
        <w:rPr>
          <w:bCs/>
          <w:color w:val="0070C0"/>
          <w:sz w:val="16"/>
          <w:szCs w:val="16"/>
        </w:rPr>
      </w:pPr>
      <w:r w:rsidRPr="00131A83">
        <w:rPr>
          <w:bCs/>
          <w:color w:val="0070C0"/>
          <w:sz w:val="16"/>
          <w:szCs w:val="16"/>
        </w:rPr>
        <w:t>/"Московская газета", 1911 № 57/ 23320).</w:t>
      </w:r>
    </w:p>
    <w:p w14:paraId="6B55469F" w14:textId="77777777" w:rsidR="00E813B0" w:rsidRPr="00131A83" w:rsidRDefault="00E813B0" w:rsidP="003C1FA7">
      <w:pPr>
        <w:jc w:val="both"/>
        <w:rPr>
          <w:bCs/>
          <w:color w:val="0070C0"/>
          <w:sz w:val="16"/>
          <w:szCs w:val="16"/>
        </w:rPr>
      </w:pPr>
    </w:p>
    <w:p w14:paraId="5C73B168"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Авиация:</w:t>
      </w:r>
    </w:p>
    <w:p w14:paraId="5D69D220" w14:textId="77777777" w:rsidR="00770467" w:rsidRPr="00131A83" w:rsidRDefault="00770467" w:rsidP="003C1FA7">
      <w:pPr>
        <w:shd w:val="clear" w:color="auto" w:fill="FFFFFF"/>
        <w:jc w:val="both"/>
        <w:rPr>
          <w:bCs/>
          <w:color w:val="000000" w:themeColor="text1"/>
          <w:sz w:val="16"/>
          <w:szCs w:val="16"/>
        </w:rPr>
      </w:pPr>
    </w:p>
    <w:p w14:paraId="34ACBF56" w14:textId="22AC4EA3"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7 (20) января 1911 года полицмейстер </w:t>
      </w:r>
      <w:r w:rsidR="006038FA" w:rsidRPr="00131A83">
        <w:rPr>
          <w:bCs/>
          <w:color w:val="000000" w:themeColor="text1"/>
          <w:sz w:val="16"/>
          <w:szCs w:val="16"/>
        </w:rPr>
        <w:t xml:space="preserve">по поводу обращения к местному губернатору А. Н. Хвостову нижегородского купеческого сына Илья </w:t>
      </w:r>
      <w:proofErr w:type="spellStart"/>
      <w:r w:rsidR="006038FA" w:rsidRPr="00131A83">
        <w:rPr>
          <w:bCs/>
          <w:color w:val="000000" w:themeColor="text1"/>
          <w:sz w:val="16"/>
          <w:szCs w:val="16"/>
        </w:rPr>
        <w:t>Елиссевича</w:t>
      </w:r>
      <w:proofErr w:type="spellEnd"/>
      <w:r w:rsidR="006038FA" w:rsidRPr="00131A83">
        <w:rPr>
          <w:bCs/>
          <w:color w:val="000000" w:themeColor="text1"/>
          <w:sz w:val="16"/>
          <w:szCs w:val="16"/>
        </w:rPr>
        <w:t xml:space="preserve"> </w:t>
      </w:r>
      <w:proofErr w:type="spellStart"/>
      <w:r w:rsidR="006038FA" w:rsidRPr="00131A83">
        <w:rPr>
          <w:bCs/>
          <w:color w:val="000000" w:themeColor="text1"/>
          <w:sz w:val="16"/>
          <w:szCs w:val="16"/>
        </w:rPr>
        <w:t>Аппакра</w:t>
      </w:r>
      <w:proofErr w:type="spellEnd"/>
      <w:r w:rsidR="006038FA" w:rsidRPr="00131A83">
        <w:rPr>
          <w:bCs/>
          <w:color w:val="000000" w:themeColor="text1"/>
          <w:sz w:val="16"/>
          <w:szCs w:val="16"/>
        </w:rPr>
        <w:t xml:space="preserve">, кандидат математических наук Петра Петровича Соколова и инженера Николая Николаевича Жуковский обратились об учреждении общества воздухоплавания, </w:t>
      </w:r>
      <w:r w:rsidRPr="00131A83">
        <w:rPr>
          <w:bCs/>
          <w:color w:val="000000" w:themeColor="text1"/>
          <w:sz w:val="16"/>
          <w:szCs w:val="16"/>
        </w:rPr>
        <w:t xml:space="preserve">докладывал, что учредители «нравственных качеств хороших, в политической неблагонадежности замечены не были. Предполагать, что общество воздухоплавателей учреждается ими с тем, </w:t>
      </w:r>
      <w:proofErr w:type="gramStart"/>
      <w:r w:rsidRPr="00131A83">
        <w:rPr>
          <w:bCs/>
          <w:color w:val="000000" w:themeColor="text1"/>
          <w:sz w:val="16"/>
          <w:szCs w:val="16"/>
        </w:rPr>
        <w:t>чтобы</w:t>
      </w:r>
      <w:proofErr w:type="gramEnd"/>
      <w:r w:rsidRPr="00131A83">
        <w:rPr>
          <w:bCs/>
          <w:color w:val="000000" w:themeColor="text1"/>
          <w:sz w:val="16"/>
          <w:szCs w:val="16"/>
        </w:rPr>
        <w:t xml:space="preserve"> пользуясь его легальностью, заниматься вопросами политического характера, данных не имеются, т. к. означенные лица ни в чем предосудительном замешаны не были».</w:t>
      </w:r>
    </w:p>
    <w:p w14:paraId="62350CE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24 января того же года журнал заседания Нижегородского губернского по делам об обществах присутствия зафиксировал следующее: «Рассмотрев устав Нижегородского общества воздухоплавания, Губернское Правление находит таковой составленный согласно требованиям § 21 Закона 4 марта 1906 г., а потому определяет: устав этот утвердить и означенное общество зарегистрировать в установленном порядке». Нижегородском полицмейстеру предлагалось объявить учредителям, чтобы при открытии общества они строго соблюдали правила, изложенные в Законе 4 марта 1906 года. 3 февраля устав был завизирован Нижегородским губернатором и камергером Высочайшего Двора А. Н. Хвостовым. </w:t>
      </w:r>
    </w:p>
    <w:p w14:paraId="283CB86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Согласно правилам, все вновь открытые общества, внесенные в регистр, объявлялись через местные губернские ведомости и «Сенатские объявления». В неофициальной части «Нижегородских губернских ведомостях» это появляется 9 февраля, а в «Сенатских объявлениях» 14 апреля 1911 года. </w:t>
      </w:r>
    </w:p>
    <w:p w14:paraId="3C7B5A5A" w14:textId="68DDE689" w:rsidR="00770467" w:rsidRPr="00131A83" w:rsidRDefault="00770467" w:rsidP="003C1FA7">
      <w:pPr>
        <w:jc w:val="both"/>
        <w:rPr>
          <w:bCs/>
          <w:color w:val="000000" w:themeColor="text1"/>
          <w:sz w:val="16"/>
          <w:szCs w:val="16"/>
        </w:rPr>
      </w:pPr>
      <w:r w:rsidRPr="00131A83">
        <w:rPr>
          <w:bCs/>
          <w:color w:val="000000" w:themeColor="text1"/>
          <w:sz w:val="16"/>
          <w:szCs w:val="16"/>
        </w:rPr>
        <w:t>Устав Нижегородского общества воздухоплавания, базировался на аналогичном уставе Московского общества воздухоплавания. Целью Общества объявлялось «содействовать развитию отечественного воздухоплавания во всех его формах и применениях, преимущественно научно-технических, военных и спортивных». Для достижения этих целей, Общество ставило перед собой следующие задачи: а) содействовать развитию научных знаний, имеющих непосредственное отношение к воздухоплаванию; б) содействовать практическому осуществлению проектов и опытов в области воздухоплавания и устраивать с этой целью специальные лаборатории, испытательные станции, мастерские и т.</w:t>
      </w:r>
      <w:r w:rsidR="006038FA" w:rsidRPr="00131A83">
        <w:rPr>
          <w:bCs/>
          <w:color w:val="000000" w:themeColor="text1"/>
          <w:sz w:val="16"/>
          <w:szCs w:val="16"/>
        </w:rPr>
        <w:t xml:space="preserve"> п. </w:t>
      </w:r>
      <w:r w:rsidRPr="00131A83">
        <w:rPr>
          <w:bCs/>
          <w:color w:val="000000" w:themeColor="text1"/>
          <w:sz w:val="16"/>
          <w:szCs w:val="16"/>
        </w:rPr>
        <w:t xml:space="preserve">Нижегородское общество воздухоплавания учреждения; в) оказывать помощь физическим, химическим, метеорологическим и другим изысканиям и опытам в области исследования земной атмосферы; г) способствовать применению фотографии при воздухоплавании; д) помогать образованию кадров специалистов для нужд военного времени; е) содействовать развитию голубиной и тому подобной почты, в связи с воздухоплаванием; ж) устраивать экскурсии, полеты и подъемы для всех желающих «при помощи свободных, управляемых и привязанных воздухоплавательных аппаратов»; з) с научными и спортивными целями проводить состязания разных типов воздухоплавательных аппаратов; и) проводить совещания, съезды, выставки, чтения и публичные лекции, отвечающие целями развития воздухоплавания в России; л) в пределах России основывать и поддерживать Отделы и станции Общества, а также периодические издания, «преследующие цель развития воздухоплавания в России»; н) в видах содействия развитию отечественного воздухоплавания, принимать участие в русских и иностранных научно-технических и спортивных организациях, а равно входить с ними в сношения, относящиеся к делу воздухоплавания. </w:t>
      </w:r>
    </w:p>
    <w:p w14:paraId="6346101A"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Общество должно было состоять «из неограниченного числа членов» обоего пола: почетных, действительных (в том числе учредителей и пожизненных), соревнователей, непременных, корреспондентов. </w:t>
      </w:r>
    </w:p>
    <w:p w14:paraId="11E4946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почетные члены могли быть избираемы лица, «оказавшие делу воздухоплавания особенные заслуги в научной, общественной или финансовой области». Членами-учредителями являлись </w:t>
      </w:r>
      <w:proofErr w:type="gramStart"/>
      <w:r w:rsidRPr="00131A83">
        <w:rPr>
          <w:bCs/>
          <w:color w:val="000000" w:themeColor="text1"/>
          <w:sz w:val="16"/>
          <w:szCs w:val="16"/>
        </w:rPr>
        <w:t>лица</w:t>
      </w:r>
      <w:proofErr w:type="gramEnd"/>
      <w:r w:rsidRPr="00131A83">
        <w:rPr>
          <w:bCs/>
          <w:color w:val="000000" w:themeColor="text1"/>
          <w:sz w:val="16"/>
          <w:szCs w:val="16"/>
        </w:rPr>
        <w:t xml:space="preserve"> подписавшие устав общества. Действительными членами объявлялись лица, избираемые по рекомендации трех действительных или почетных членов Общества, общим собранием, «при законном его составе» закрытой баллотировкой, простым большинством присутствующих. Действительные члены обязаны были ежегодно вносить 15 рублей членских взносов. Пожизненными членами считались, действительные члены, сделавшие единовременный взнос в размере не менее 300 руб. или пожертвовавшие на нужды Общества не менее 500 руб. В члены-соревнователи принимались лица интересующиеся предметами занятия Общества, но не являющиеся его активными участниками и уплачивающими ежегодно 10 рублей членского взноса. Непременными членами и членами-корреспондентами, считались лица, деятельность которых приносит Обществу пользу и соответствует его целям. Первые избирались на один год, а вторые на неопределенное время. Они освобождались от членских взносов и пользовались всеми правами членов-соревнователей. </w:t>
      </w:r>
    </w:p>
    <w:p w14:paraId="091D2C6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Лицам, оказавшим Обществу существенную материальную помощь (единовременное денежное пожертвование не менее 1000 руб. деньгами или 2000 руб. имуществом) выдавался диплом и почетное звание «члена покровителя отечественного воздухоплавания по Нижегородскому Обществу Воздухоплавания». При многократных или весьма крупных единовременных пожертвованиях, совет Общества мог возбудить перед Общим собранием вопрос о выражении признательности жертвователю «путем украшения его портретом помещений Общества, путем наименования его именем тех или иных учреждений или организаций Общества». </w:t>
      </w:r>
    </w:p>
    <w:p w14:paraId="3F3D12C1"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Управление делами Общества велось Советом (состояло из трех человек, выбираемых на два года), Общим собранием, научно-техническим комитетом, спортивным комитетом, комитетами особого назначения и ревизионной комиссией. </w:t>
      </w:r>
    </w:p>
    <w:p w14:paraId="25055DD1"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Постоянный научно-технический комитет планировалось образовать «по достижении обществом достаточного развития своей деятельности». В его обязанность должно было входить обсуждение научно-технических вопросов, связанных с воздухоплаванием, рассматривать и давать заключения по всем поступившим в Общество проектам. По тем же причинам должен был возникнуть в дальнейшем и спортивный комитет, в обязанность которого входила эксплуатация «подвижного состава» Общества и совершения «подъемов как привязанных, так и свободных воздухоплавательных аппаратов», заведование спортивными школами Общества, испытание специалистов по различным отраслям воздухоплавательного дела, участвовать в консультациях и экспертизах, устраивать конкурсы, состязания и выставки разных систем воздухоплавательных аппаратов, представлять Совету к наградам и премиям за удачное исполнение полетов. </w:t>
      </w:r>
    </w:p>
    <w:p w14:paraId="59ECDD63" w14:textId="77777777" w:rsidR="00770467" w:rsidRPr="00131A83" w:rsidRDefault="00770467" w:rsidP="003C1FA7">
      <w:pPr>
        <w:jc w:val="both"/>
        <w:rPr>
          <w:bCs/>
          <w:color w:val="000000" w:themeColor="text1"/>
          <w:sz w:val="16"/>
          <w:szCs w:val="16"/>
        </w:rPr>
      </w:pPr>
      <w:proofErr w:type="gramStart"/>
      <w:r w:rsidRPr="00131A83">
        <w:rPr>
          <w:bCs/>
          <w:color w:val="000000" w:themeColor="text1"/>
          <w:sz w:val="16"/>
          <w:szCs w:val="16"/>
        </w:rPr>
        <w:t>Помимо этого</w:t>
      </w:r>
      <w:proofErr w:type="gramEnd"/>
      <w:r w:rsidRPr="00131A83">
        <w:rPr>
          <w:bCs/>
          <w:color w:val="000000" w:themeColor="text1"/>
          <w:sz w:val="16"/>
          <w:szCs w:val="16"/>
        </w:rPr>
        <w:t xml:space="preserve"> Общество имело право выдавать дипломы, призы и медали, свидетельства на звание специалиста по различным отраслям воздухоплавательного дела. </w:t>
      </w:r>
    </w:p>
    <w:p w14:paraId="6EF5FD3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случае военных действий, воздухоплавательные средства Общества должны предоставляться в распоряжение </w:t>
      </w:r>
      <w:proofErr w:type="spellStart"/>
      <w:r w:rsidRPr="00131A83">
        <w:rPr>
          <w:bCs/>
          <w:color w:val="000000" w:themeColor="text1"/>
          <w:sz w:val="16"/>
          <w:szCs w:val="16"/>
        </w:rPr>
        <w:t>военно</w:t>
      </w:r>
      <w:proofErr w:type="spellEnd"/>
      <w:r w:rsidRPr="00131A83">
        <w:rPr>
          <w:bCs/>
          <w:color w:val="000000" w:themeColor="text1"/>
          <w:sz w:val="16"/>
          <w:szCs w:val="16"/>
        </w:rPr>
        <w:t xml:space="preserve"> — морского ведомства. </w:t>
      </w:r>
    </w:p>
    <w:p w14:paraId="6E0060E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помещениях Общества воспрещались карточные и всякие иные азартные игры, обсуждать какие-либо политические и религиозные вопросы. </w:t>
      </w:r>
    </w:p>
    <w:p w14:paraId="1F91643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lastRenderedPageBreak/>
        <w:t xml:space="preserve">Первоначальное правление Общества располагалось в Дворянском собрании, а с января 1912 года в помещении учебной команды 10 артиллерийской бригады на </w:t>
      </w:r>
      <w:proofErr w:type="spellStart"/>
      <w:r w:rsidRPr="00131A83">
        <w:rPr>
          <w:bCs/>
          <w:color w:val="000000" w:themeColor="text1"/>
          <w:sz w:val="16"/>
          <w:szCs w:val="16"/>
        </w:rPr>
        <w:t>Ковалихе</w:t>
      </w:r>
      <w:proofErr w:type="spellEnd"/>
      <w:r w:rsidRPr="00131A83">
        <w:rPr>
          <w:bCs/>
          <w:color w:val="000000" w:themeColor="text1"/>
          <w:sz w:val="16"/>
          <w:szCs w:val="16"/>
        </w:rPr>
        <w:t xml:space="preserve">. Весной 1913 года библиотека Общества временно была перенесена на квартиру товарища секретаря Общества П. П. Соколова на ул. Провиантскую д. 6. </w:t>
      </w:r>
    </w:p>
    <w:p w14:paraId="27BF638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20 июля 1911 года на заседании Общества рассматривался вопрос о предложении авиатора А. А. Васильева осуществить на ярмарке показательный полет. Прения затянулись, и закончились около 2 часов ночи. Дело в том, что члены Общества высказались за участие в полетах нескольких авиаторов, чтобы устроить состязание между ними, так как «полеты одного авиатора уже не могут представить особенного интереса, ибо важно не то, как летают аэропланы, а важно практическое применение воздушных аппаратов: состязание на скорость, спуск в определенном месте и проч.». Для соревнований устроители предполагали учредить приз в 1 500 руб. </w:t>
      </w:r>
    </w:p>
    <w:p w14:paraId="745A3D68"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2 августа 1911 года собрание Общества рассмотрело вопрос о вступлении в состав Всероссийского воздухоплавательного союза, «решив его в утвердительном смысле». Тогда же было решено организовать в нашем городе авиационную школу. В этой связи создавалась специальная комиссия из 15 человек, которой поручалось выработать устав школы и войти в соглашение с одним из местных предпринимателей, предлагавшим сдать в аренду Общества летательный аппарат для обучения курсантов. По причине того, что в Нижнем Новгороде планировалось открытие автомобильной секции, решено было образовать при Обществе комитет автомобильного спорта. Рассматривался и вопрос об автомобильных днях на ярмарке. </w:t>
      </w:r>
    </w:p>
    <w:p w14:paraId="44F2B94A"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Оказалось, что пригласить на состязание летчиков, кроме А. А. Васильева не увенчалась успехом, так как в первой половине августа в Царском Селе в присутствии императора должно было состояться состязание авиаторов. А. А. Васильев же не отказался от своей идеи и осуществит свои полеты на ярмарке под флагом Нижегородского общества </w:t>
      </w:r>
      <w:proofErr w:type="spellStart"/>
      <w:r w:rsidRPr="00131A83">
        <w:rPr>
          <w:bCs/>
          <w:color w:val="000000" w:themeColor="text1"/>
          <w:sz w:val="16"/>
          <w:szCs w:val="16"/>
        </w:rPr>
        <w:t>возухоплавания</w:t>
      </w:r>
      <w:proofErr w:type="spellEnd"/>
      <w:r w:rsidRPr="00131A83">
        <w:rPr>
          <w:bCs/>
          <w:color w:val="000000" w:themeColor="text1"/>
          <w:sz w:val="16"/>
          <w:szCs w:val="16"/>
        </w:rPr>
        <w:t xml:space="preserve">. На этом же собрании поручик П. Н. Нестеров избирается товарищем секретаря. </w:t>
      </w:r>
    </w:p>
    <w:p w14:paraId="2EBB2520" w14:textId="77777777" w:rsidR="00770467" w:rsidRPr="00131A83" w:rsidRDefault="00770467" w:rsidP="003C1FA7">
      <w:pPr>
        <w:jc w:val="both"/>
        <w:rPr>
          <w:bCs/>
          <w:color w:val="000000" w:themeColor="text1"/>
          <w:sz w:val="16"/>
          <w:szCs w:val="16"/>
        </w:rPr>
      </w:pPr>
    </w:p>
    <w:p w14:paraId="5C8BFCE9" w14:textId="77777777" w:rsidR="00770467" w:rsidRPr="00131A83" w:rsidRDefault="00770467" w:rsidP="003C1FA7">
      <w:pPr>
        <w:jc w:val="both"/>
        <w:rPr>
          <w:bCs/>
          <w:i/>
          <w:iCs/>
          <w:color w:val="000000" w:themeColor="text1"/>
          <w:sz w:val="16"/>
          <w:szCs w:val="16"/>
        </w:rPr>
      </w:pPr>
      <w:r w:rsidRPr="00131A83">
        <w:rPr>
          <w:bCs/>
          <w:i/>
          <w:iCs/>
          <w:color w:val="000000" w:themeColor="text1"/>
          <w:sz w:val="16"/>
          <w:szCs w:val="16"/>
        </w:rPr>
        <w:t>Авиация и воздухоплавание за рубежом:</w:t>
      </w:r>
    </w:p>
    <w:p w14:paraId="01727102" w14:textId="77777777" w:rsidR="00770467" w:rsidRPr="00131A83" w:rsidRDefault="00770467" w:rsidP="003C1FA7">
      <w:pPr>
        <w:jc w:val="both"/>
        <w:rPr>
          <w:bCs/>
          <w:i/>
          <w:iCs/>
          <w:color w:val="000000" w:themeColor="text1"/>
          <w:sz w:val="16"/>
          <w:szCs w:val="16"/>
        </w:rPr>
      </w:pPr>
    </w:p>
    <w:p w14:paraId="1E65FE98" w14:textId="1B0EA2B4"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8 (21) января 1911 </w:t>
      </w:r>
      <w:r w:rsidR="006038FA" w:rsidRPr="00131A83">
        <w:rPr>
          <w:bCs/>
          <w:color w:val="000000" w:themeColor="text1"/>
          <w:sz w:val="16"/>
          <w:szCs w:val="16"/>
        </w:rPr>
        <w:t xml:space="preserve">на авиационной неделе в Сан-Франциско </w:t>
      </w:r>
      <w:r w:rsidRPr="00131A83">
        <w:rPr>
          <w:bCs/>
          <w:color w:val="000000" w:themeColor="text1"/>
          <w:sz w:val="16"/>
          <w:szCs w:val="16"/>
        </w:rPr>
        <w:t xml:space="preserve">проводились опыты беспроволочного телеграфирования». </w:t>
      </w:r>
    </w:p>
    <w:p w14:paraId="49E4CEC8"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Одновременно во Франции с 18 января по 8 февраля Морис Фарман проводил опыты радиосвязи. Дальность уверенного приема достигала сначала 10—12 км. После усовершенствования предполагалось довести ее до 40—50 км и установить связь с Эйфелевой башней. Станция весила около 50 кг. (11236).</w:t>
      </w:r>
    </w:p>
    <w:p w14:paraId="69DDB186" w14:textId="77777777" w:rsidR="00770467" w:rsidRPr="00131A83" w:rsidRDefault="00770467" w:rsidP="003C1FA7">
      <w:pPr>
        <w:jc w:val="both"/>
        <w:rPr>
          <w:bCs/>
          <w:color w:val="000000" w:themeColor="text1"/>
          <w:sz w:val="16"/>
          <w:szCs w:val="16"/>
        </w:rPr>
      </w:pPr>
    </w:p>
    <w:p w14:paraId="78F0422F" w14:textId="77777777" w:rsidR="00770467" w:rsidRPr="00131A83" w:rsidRDefault="00770467" w:rsidP="003C1FA7">
      <w:pPr>
        <w:jc w:val="both"/>
        <w:rPr>
          <w:bCs/>
          <w:i/>
          <w:color w:val="000000" w:themeColor="text1"/>
          <w:sz w:val="16"/>
          <w:szCs w:val="16"/>
        </w:rPr>
      </w:pPr>
      <w:r w:rsidRPr="00131A83">
        <w:rPr>
          <w:bCs/>
          <w:i/>
          <w:color w:val="000000" w:themeColor="text1"/>
          <w:sz w:val="16"/>
          <w:szCs w:val="16"/>
        </w:rPr>
        <w:t>За рубежом:</w:t>
      </w:r>
    </w:p>
    <w:p w14:paraId="3428037B" w14:textId="77777777" w:rsidR="00770467" w:rsidRPr="00131A83" w:rsidRDefault="00770467" w:rsidP="003C1FA7">
      <w:pPr>
        <w:jc w:val="both"/>
        <w:rPr>
          <w:bCs/>
          <w:sz w:val="16"/>
          <w:szCs w:val="16"/>
        </w:rPr>
      </w:pPr>
    </w:p>
    <w:p w14:paraId="7E1A49A4"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8 (21) января в 1911 году в Монте Карло началось первое автомобильное ралли. В нем приняли участие 22 экипажа, которые стартовали из Парижа, Булони, Женевы, Берлина, Вены и Брюсселя. Победил француз Анри Ружье на машине "Тюрка-Мери". А уже на следующий год в нем участвовали русские гонщики. </w:t>
      </w:r>
      <w:proofErr w:type="spellStart"/>
      <w:r w:rsidRPr="00131A83">
        <w:rPr>
          <w:bCs/>
          <w:color w:val="000000" w:themeColor="text1"/>
          <w:sz w:val="16"/>
          <w:szCs w:val="16"/>
        </w:rPr>
        <w:t>А.Нагель</w:t>
      </w:r>
      <w:proofErr w:type="spellEnd"/>
      <w:r w:rsidRPr="00131A83">
        <w:rPr>
          <w:bCs/>
          <w:color w:val="000000" w:themeColor="text1"/>
          <w:sz w:val="16"/>
          <w:szCs w:val="16"/>
        </w:rPr>
        <w:t xml:space="preserve"> и </w:t>
      </w:r>
      <w:proofErr w:type="spellStart"/>
      <w:r w:rsidRPr="00131A83">
        <w:rPr>
          <w:bCs/>
          <w:color w:val="000000" w:themeColor="text1"/>
          <w:sz w:val="16"/>
          <w:szCs w:val="16"/>
        </w:rPr>
        <w:t>В.Михайлов</w:t>
      </w:r>
      <w:proofErr w:type="spellEnd"/>
      <w:r w:rsidRPr="00131A83">
        <w:rPr>
          <w:bCs/>
          <w:color w:val="000000" w:themeColor="text1"/>
          <w:sz w:val="16"/>
          <w:szCs w:val="16"/>
        </w:rPr>
        <w:t xml:space="preserve"> на автомобиле "Руссо-Балт" сумели занять девятое место в абсолютном зачете (15016).</w:t>
      </w:r>
    </w:p>
    <w:p w14:paraId="51880F1D" w14:textId="77777777" w:rsidR="00770467" w:rsidRPr="00131A83" w:rsidRDefault="00770467" w:rsidP="003C1FA7">
      <w:pPr>
        <w:jc w:val="both"/>
        <w:rPr>
          <w:bCs/>
          <w:color w:val="000000" w:themeColor="text1"/>
          <w:sz w:val="16"/>
          <w:szCs w:val="16"/>
        </w:rPr>
      </w:pPr>
    </w:p>
    <w:p w14:paraId="6BB8B32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8 (21) января в 1911 году американский врач </w:t>
      </w:r>
      <w:proofErr w:type="spellStart"/>
      <w:r w:rsidRPr="00131A83">
        <w:rPr>
          <w:bCs/>
          <w:color w:val="000000" w:themeColor="text1"/>
          <w:sz w:val="16"/>
          <w:szCs w:val="16"/>
        </w:rPr>
        <w:t>Ф.Раус</w:t>
      </w:r>
      <w:proofErr w:type="spellEnd"/>
      <w:r w:rsidRPr="00131A83">
        <w:rPr>
          <w:bCs/>
          <w:color w:val="000000" w:themeColor="text1"/>
          <w:sz w:val="16"/>
          <w:szCs w:val="16"/>
        </w:rPr>
        <w:t xml:space="preserve"> впервые выделил вирус рака (15016).</w:t>
      </w:r>
    </w:p>
    <w:p w14:paraId="27BE0DC1" w14:textId="77777777" w:rsidR="00770467" w:rsidRPr="00131A83" w:rsidRDefault="00770467" w:rsidP="003C1FA7">
      <w:pPr>
        <w:jc w:val="both"/>
        <w:rPr>
          <w:bCs/>
          <w:color w:val="000000" w:themeColor="text1"/>
          <w:sz w:val="16"/>
          <w:szCs w:val="16"/>
        </w:rPr>
      </w:pPr>
    </w:p>
    <w:p w14:paraId="41226148" w14:textId="77777777" w:rsidR="00770467" w:rsidRPr="00131A83" w:rsidRDefault="00770467" w:rsidP="003C1FA7">
      <w:pPr>
        <w:jc w:val="both"/>
        <w:rPr>
          <w:bCs/>
          <w:color w:val="000000" w:themeColor="text1"/>
          <w:sz w:val="16"/>
          <w:szCs w:val="16"/>
        </w:rPr>
      </w:pPr>
      <w:r w:rsidRPr="00131A83">
        <w:rPr>
          <w:bCs/>
          <w:i/>
          <w:color w:val="000000" w:themeColor="text1"/>
          <w:sz w:val="16"/>
          <w:szCs w:val="16"/>
        </w:rPr>
        <w:t>Морская авиация:</w:t>
      </w:r>
    </w:p>
    <w:p w14:paraId="5EFADB86" w14:textId="77777777" w:rsidR="00770467" w:rsidRPr="00131A83" w:rsidRDefault="00770467" w:rsidP="003C1FA7">
      <w:pPr>
        <w:jc w:val="both"/>
        <w:rPr>
          <w:bCs/>
          <w:color w:val="000000" w:themeColor="text1"/>
          <w:sz w:val="16"/>
          <w:szCs w:val="16"/>
        </w:rPr>
      </w:pPr>
    </w:p>
    <w:p w14:paraId="2644F9C8" w14:textId="247F839A" w:rsidR="00770467" w:rsidRPr="00131A83" w:rsidRDefault="00770467" w:rsidP="003C1FA7">
      <w:pPr>
        <w:pStyle w:val="ac"/>
        <w:jc w:val="both"/>
        <w:rPr>
          <w:bCs/>
          <w:i w:val="0"/>
          <w:color w:val="000000" w:themeColor="text1"/>
          <w:spacing w:val="0"/>
          <w:sz w:val="16"/>
          <w:szCs w:val="16"/>
        </w:rPr>
      </w:pPr>
      <w:r w:rsidRPr="00131A83">
        <w:rPr>
          <w:bCs/>
          <w:i w:val="0"/>
          <w:color w:val="000000" w:themeColor="text1"/>
          <w:spacing w:val="0"/>
          <w:sz w:val="16"/>
          <w:szCs w:val="16"/>
        </w:rPr>
        <w:t>9 (22) января 1911 года в Севастополь доставляют на железнодорожных платформах большие ящики с разобран</w:t>
      </w:r>
      <w:r w:rsidRPr="00131A83">
        <w:rPr>
          <w:bCs/>
          <w:i w:val="0"/>
          <w:color w:val="000000" w:themeColor="text1"/>
          <w:spacing w:val="0"/>
          <w:sz w:val="16"/>
          <w:szCs w:val="16"/>
        </w:rPr>
        <w:softHyphen/>
        <w:t>ными аппаратами. Школа получает по паре «Фарманов», «</w:t>
      </w:r>
      <w:proofErr w:type="spellStart"/>
      <w:r w:rsidRPr="00131A83">
        <w:rPr>
          <w:bCs/>
          <w:i w:val="0"/>
          <w:color w:val="000000" w:themeColor="text1"/>
          <w:spacing w:val="0"/>
          <w:sz w:val="16"/>
          <w:szCs w:val="16"/>
        </w:rPr>
        <w:t>Бле-рио</w:t>
      </w:r>
      <w:proofErr w:type="spellEnd"/>
      <w:r w:rsidRPr="00131A83">
        <w:rPr>
          <w:bCs/>
          <w:i w:val="0"/>
          <w:color w:val="000000" w:themeColor="text1"/>
          <w:spacing w:val="0"/>
          <w:sz w:val="16"/>
          <w:szCs w:val="16"/>
        </w:rPr>
        <w:t>», «</w:t>
      </w:r>
      <w:proofErr w:type="spellStart"/>
      <w:r w:rsidRPr="00131A83">
        <w:rPr>
          <w:bCs/>
          <w:i w:val="0"/>
          <w:color w:val="000000" w:themeColor="text1"/>
          <w:spacing w:val="0"/>
          <w:sz w:val="16"/>
          <w:szCs w:val="16"/>
        </w:rPr>
        <w:t>Антуанеттов</w:t>
      </w:r>
      <w:proofErr w:type="spellEnd"/>
      <w:r w:rsidRPr="00131A83">
        <w:rPr>
          <w:bCs/>
          <w:i w:val="0"/>
          <w:color w:val="000000" w:themeColor="text1"/>
          <w:spacing w:val="0"/>
          <w:sz w:val="16"/>
          <w:szCs w:val="16"/>
        </w:rPr>
        <w:t>» с моторами «Гном» (мощностью 50 л.с.) и еще один «Блерио» с мотором «</w:t>
      </w:r>
      <w:proofErr w:type="spellStart"/>
      <w:r w:rsidRPr="00131A83">
        <w:rPr>
          <w:bCs/>
          <w:i w:val="0"/>
          <w:color w:val="000000" w:themeColor="text1"/>
          <w:spacing w:val="0"/>
          <w:sz w:val="16"/>
          <w:szCs w:val="16"/>
        </w:rPr>
        <w:t>Анзани</w:t>
      </w:r>
      <w:proofErr w:type="spellEnd"/>
      <w:r w:rsidRPr="00131A83">
        <w:rPr>
          <w:bCs/>
          <w:i w:val="0"/>
          <w:color w:val="000000" w:themeColor="text1"/>
          <w:spacing w:val="0"/>
          <w:sz w:val="16"/>
          <w:szCs w:val="16"/>
        </w:rPr>
        <w:t>» (мощностью 25 л.с.) для обучения первичным навыкам. Все они имели колесные шасси (11283).</w:t>
      </w:r>
    </w:p>
    <w:p w14:paraId="3F2F2DF2" w14:textId="77777777" w:rsidR="00770467" w:rsidRPr="00131A83" w:rsidRDefault="00770467" w:rsidP="003C1FA7">
      <w:pPr>
        <w:pStyle w:val="ac"/>
        <w:jc w:val="both"/>
        <w:rPr>
          <w:bCs/>
          <w:i w:val="0"/>
          <w:color w:val="000000" w:themeColor="text1"/>
          <w:spacing w:val="0"/>
          <w:sz w:val="16"/>
          <w:szCs w:val="16"/>
        </w:rPr>
      </w:pPr>
    </w:p>
    <w:p w14:paraId="100270E9" w14:textId="77777777" w:rsidR="00770467" w:rsidRPr="00131A83" w:rsidRDefault="00770467" w:rsidP="003C1FA7">
      <w:pPr>
        <w:jc w:val="both"/>
        <w:rPr>
          <w:bCs/>
          <w:color w:val="000000" w:themeColor="text1"/>
          <w:sz w:val="16"/>
          <w:szCs w:val="16"/>
        </w:rPr>
      </w:pPr>
      <w:r w:rsidRPr="00131A83">
        <w:rPr>
          <w:bCs/>
          <w:i/>
          <w:color w:val="000000" w:themeColor="text1"/>
          <w:sz w:val="16"/>
          <w:szCs w:val="16"/>
        </w:rPr>
        <w:t>Самолетостроение:</w:t>
      </w:r>
    </w:p>
    <w:p w14:paraId="48B265DF" w14:textId="77777777" w:rsidR="00770467" w:rsidRPr="00131A83" w:rsidRDefault="00770467" w:rsidP="003C1FA7">
      <w:pPr>
        <w:jc w:val="both"/>
        <w:rPr>
          <w:bCs/>
          <w:color w:val="000000" w:themeColor="text1"/>
          <w:sz w:val="16"/>
          <w:szCs w:val="16"/>
        </w:rPr>
      </w:pPr>
    </w:p>
    <w:p w14:paraId="7EFB03EF"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10 (23) января 1911 в Киеве состоялось испытание первого самолета конструкции Дмитрия Павловича Григоровича. Моноплан Григорович-1 двигателем </w:t>
      </w:r>
      <w:proofErr w:type="spellStart"/>
      <w:r w:rsidRPr="00131A83">
        <w:rPr>
          <w:bCs/>
          <w:color w:val="000000" w:themeColor="text1"/>
          <w:sz w:val="16"/>
          <w:szCs w:val="16"/>
        </w:rPr>
        <w:t>Анзани</w:t>
      </w:r>
      <w:proofErr w:type="spellEnd"/>
      <w:r w:rsidRPr="00131A83">
        <w:rPr>
          <w:bCs/>
          <w:color w:val="000000" w:themeColor="text1"/>
          <w:sz w:val="16"/>
          <w:szCs w:val="16"/>
        </w:rPr>
        <w:t xml:space="preserve"> в 25 л.с., похожий на "Блерио-Х1", строился на средства купца Ильницкого в 1910 г. Он показал удовлетвори</w:t>
      </w:r>
      <w:r w:rsidRPr="00131A83">
        <w:rPr>
          <w:bCs/>
          <w:color w:val="000000" w:themeColor="text1"/>
          <w:sz w:val="16"/>
          <w:szCs w:val="16"/>
        </w:rPr>
        <w:softHyphen/>
        <w:t>тельные результаты и положил начало плодотворной конструкторской деятельности Григоровича. ("Автомобиль и воздухоплавание". 1911, № 3).</w:t>
      </w:r>
    </w:p>
    <w:p w14:paraId="7ED2E58D" w14:textId="77777777" w:rsidR="00770467" w:rsidRPr="00131A83" w:rsidRDefault="00770467" w:rsidP="003C1FA7">
      <w:pPr>
        <w:shd w:val="clear" w:color="auto" w:fill="FFFFFF"/>
        <w:jc w:val="both"/>
        <w:rPr>
          <w:bCs/>
          <w:color w:val="000000" w:themeColor="text1"/>
          <w:sz w:val="16"/>
          <w:szCs w:val="16"/>
        </w:rPr>
      </w:pPr>
    </w:p>
    <w:p w14:paraId="0EF03EF8" w14:textId="78293A96" w:rsidR="00E813B0" w:rsidRPr="00131A83" w:rsidRDefault="00E813B0" w:rsidP="003C1FA7">
      <w:pPr>
        <w:jc w:val="both"/>
        <w:rPr>
          <w:bCs/>
          <w:color w:val="0070C0"/>
          <w:sz w:val="16"/>
          <w:szCs w:val="16"/>
        </w:rPr>
      </w:pPr>
      <w:r w:rsidRPr="00131A83">
        <w:rPr>
          <w:bCs/>
          <w:color w:val="0070C0"/>
          <w:sz w:val="16"/>
          <w:szCs w:val="16"/>
        </w:rPr>
        <w:t>10 (23) января 1911 г. в Киеве состоялась испытание первого самолета кон</w:t>
      </w:r>
      <w:r w:rsidRPr="00131A83">
        <w:rPr>
          <w:bCs/>
          <w:color w:val="0070C0"/>
          <w:sz w:val="16"/>
          <w:szCs w:val="16"/>
        </w:rPr>
        <w:softHyphen/>
        <w:t xml:space="preserve">струкции Дмитрия Павловича </w:t>
      </w:r>
      <w:proofErr w:type="spellStart"/>
      <w:r w:rsidRPr="00131A83">
        <w:rPr>
          <w:bCs/>
          <w:color w:val="0070C0"/>
          <w:sz w:val="16"/>
          <w:szCs w:val="16"/>
        </w:rPr>
        <w:t>Григоровкча</w:t>
      </w:r>
      <w:proofErr w:type="spellEnd"/>
      <w:r w:rsidRPr="00131A83">
        <w:rPr>
          <w:bCs/>
          <w:color w:val="0070C0"/>
          <w:sz w:val="16"/>
          <w:szCs w:val="16"/>
        </w:rPr>
        <w:t>. Моноплан григоровнч-1 с мо</w:t>
      </w:r>
      <w:r w:rsidRPr="00131A83">
        <w:rPr>
          <w:bCs/>
          <w:color w:val="0070C0"/>
          <w:sz w:val="16"/>
          <w:szCs w:val="16"/>
        </w:rPr>
        <w:softHyphen/>
        <w:t xml:space="preserve">тором </w:t>
      </w:r>
      <w:proofErr w:type="spellStart"/>
      <w:r w:rsidRPr="00131A83">
        <w:rPr>
          <w:bCs/>
          <w:color w:val="0070C0"/>
          <w:sz w:val="16"/>
          <w:szCs w:val="16"/>
        </w:rPr>
        <w:t>Анзани</w:t>
      </w:r>
      <w:proofErr w:type="spellEnd"/>
      <w:r w:rsidRPr="00131A83">
        <w:rPr>
          <w:bCs/>
          <w:color w:val="0070C0"/>
          <w:sz w:val="16"/>
          <w:szCs w:val="16"/>
        </w:rPr>
        <w:t xml:space="preserve"> 25 л.с., похожий на Блерио-Х1, строился на средства ку</w:t>
      </w:r>
      <w:r w:rsidRPr="00131A83">
        <w:rPr>
          <w:bCs/>
          <w:color w:val="0070C0"/>
          <w:sz w:val="16"/>
          <w:szCs w:val="16"/>
        </w:rPr>
        <w:softHyphen/>
        <w:t>пца Ильницкого в 1910 г. Он показал, хоронив результаты и положил качало плодотворной конструкторской деятельности Григоровича.</w:t>
      </w:r>
    </w:p>
    <w:p w14:paraId="31AC782D" w14:textId="70A56536" w:rsidR="00E813B0" w:rsidRPr="00131A83" w:rsidRDefault="00E813B0" w:rsidP="003C1FA7">
      <w:pPr>
        <w:jc w:val="both"/>
        <w:rPr>
          <w:bCs/>
          <w:color w:val="0070C0"/>
          <w:sz w:val="16"/>
          <w:szCs w:val="16"/>
        </w:rPr>
      </w:pPr>
      <w:r w:rsidRPr="00131A83">
        <w:rPr>
          <w:bCs/>
          <w:color w:val="0070C0"/>
          <w:sz w:val="16"/>
          <w:szCs w:val="16"/>
        </w:rPr>
        <w:t xml:space="preserve">/"Автомобиль м </w:t>
      </w:r>
      <w:proofErr w:type="spellStart"/>
      <w:r w:rsidRPr="00131A83">
        <w:rPr>
          <w:bCs/>
          <w:color w:val="0070C0"/>
          <w:sz w:val="16"/>
          <w:szCs w:val="16"/>
        </w:rPr>
        <w:t>воздухонлавание</w:t>
      </w:r>
      <w:proofErr w:type="spellEnd"/>
      <w:r w:rsidRPr="00131A83">
        <w:rPr>
          <w:bCs/>
          <w:color w:val="0070C0"/>
          <w:sz w:val="16"/>
          <w:szCs w:val="16"/>
        </w:rPr>
        <w:t>", 1911, № 3/ (23320).</w:t>
      </w:r>
    </w:p>
    <w:p w14:paraId="408B2626" w14:textId="77777777" w:rsidR="00E813B0" w:rsidRPr="00131A83" w:rsidRDefault="00E813B0" w:rsidP="003C1FA7">
      <w:pPr>
        <w:jc w:val="both"/>
        <w:rPr>
          <w:bCs/>
          <w:color w:val="0070C0"/>
          <w:sz w:val="16"/>
          <w:szCs w:val="16"/>
        </w:rPr>
      </w:pPr>
    </w:p>
    <w:p w14:paraId="7BBD4AA1" w14:textId="77777777" w:rsidR="00770467" w:rsidRPr="00131A83" w:rsidRDefault="00770467" w:rsidP="003C1FA7">
      <w:pPr>
        <w:jc w:val="both"/>
        <w:rPr>
          <w:bCs/>
          <w:i/>
          <w:color w:val="000000" w:themeColor="text1"/>
          <w:sz w:val="16"/>
          <w:szCs w:val="16"/>
        </w:rPr>
      </w:pPr>
      <w:r w:rsidRPr="00131A83">
        <w:rPr>
          <w:bCs/>
          <w:i/>
          <w:color w:val="000000" w:themeColor="text1"/>
          <w:sz w:val="16"/>
          <w:szCs w:val="16"/>
        </w:rPr>
        <w:t>За рубежом:</w:t>
      </w:r>
    </w:p>
    <w:p w14:paraId="27E4FECC" w14:textId="77777777" w:rsidR="00770467" w:rsidRPr="00131A83" w:rsidRDefault="00770467" w:rsidP="003C1FA7">
      <w:pPr>
        <w:jc w:val="both"/>
        <w:rPr>
          <w:bCs/>
          <w:sz w:val="16"/>
          <w:szCs w:val="16"/>
        </w:rPr>
      </w:pPr>
    </w:p>
    <w:p w14:paraId="170F98C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10 (23) января в 1911 году кандидатура нобелевского лауреата Марии Склодовской-Кюри была отвергнута членами Французской Академии наук при выборе новых членов Академии, в составе которой до тех пор никогда не было женщин (15018).</w:t>
      </w:r>
    </w:p>
    <w:p w14:paraId="4C64B467" w14:textId="77777777" w:rsidR="00770467" w:rsidRPr="00131A83" w:rsidRDefault="00770467" w:rsidP="003C1FA7">
      <w:pPr>
        <w:jc w:val="both"/>
        <w:rPr>
          <w:bCs/>
          <w:color w:val="000000" w:themeColor="text1"/>
          <w:sz w:val="16"/>
          <w:szCs w:val="16"/>
        </w:rPr>
      </w:pPr>
    </w:p>
    <w:p w14:paraId="4E69B067" w14:textId="77777777" w:rsidR="00770467" w:rsidRPr="00131A83" w:rsidRDefault="00770467" w:rsidP="003C1FA7">
      <w:pPr>
        <w:jc w:val="both"/>
        <w:rPr>
          <w:bCs/>
          <w:color w:val="000000" w:themeColor="text1"/>
          <w:sz w:val="16"/>
          <w:szCs w:val="16"/>
        </w:rPr>
      </w:pPr>
      <w:r w:rsidRPr="00131A83">
        <w:rPr>
          <w:bCs/>
          <w:i/>
          <w:color w:val="000000" w:themeColor="text1"/>
          <w:sz w:val="16"/>
          <w:szCs w:val="16"/>
        </w:rPr>
        <w:t>Самолетостроение:</w:t>
      </w:r>
    </w:p>
    <w:p w14:paraId="47A14937" w14:textId="77777777" w:rsidR="00770467" w:rsidRPr="00131A83" w:rsidRDefault="00770467" w:rsidP="003C1FA7">
      <w:pPr>
        <w:jc w:val="both"/>
        <w:rPr>
          <w:bCs/>
          <w:color w:val="000000" w:themeColor="text1"/>
          <w:sz w:val="16"/>
          <w:szCs w:val="16"/>
        </w:rPr>
      </w:pPr>
    </w:p>
    <w:p w14:paraId="1182AF1B" w14:textId="13BB97FC"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11 (24) января 1911 года рижский летчик </w:t>
      </w:r>
      <w:proofErr w:type="spellStart"/>
      <w:r w:rsidRPr="00131A83">
        <w:rPr>
          <w:bCs/>
          <w:color w:val="000000" w:themeColor="text1"/>
          <w:sz w:val="16"/>
          <w:szCs w:val="16"/>
        </w:rPr>
        <w:t>М.Траутман</w:t>
      </w:r>
      <w:proofErr w:type="spellEnd"/>
      <w:r w:rsidRPr="00131A83">
        <w:rPr>
          <w:bCs/>
          <w:color w:val="000000" w:themeColor="text1"/>
          <w:sz w:val="16"/>
          <w:szCs w:val="16"/>
        </w:rPr>
        <w:t xml:space="preserve"> на усовершенствованном "Райте" </w:t>
      </w:r>
      <w:proofErr w:type="spellStart"/>
      <w:r w:rsidR="006038FA" w:rsidRPr="00131A83">
        <w:rPr>
          <w:bCs/>
          <w:color w:val="000000" w:themeColor="text1"/>
          <w:sz w:val="16"/>
          <w:szCs w:val="16"/>
        </w:rPr>
        <w:t>Калепа</w:t>
      </w:r>
      <w:proofErr w:type="spellEnd"/>
      <w:r w:rsidR="006038FA" w:rsidRPr="00131A83">
        <w:rPr>
          <w:bCs/>
          <w:color w:val="000000" w:themeColor="text1"/>
          <w:sz w:val="16"/>
          <w:szCs w:val="16"/>
        </w:rPr>
        <w:t xml:space="preserve"> </w:t>
      </w:r>
      <w:r w:rsidRPr="00131A83">
        <w:rPr>
          <w:bCs/>
          <w:color w:val="000000" w:themeColor="text1"/>
          <w:sz w:val="16"/>
          <w:szCs w:val="16"/>
        </w:rPr>
        <w:t>совершил полет с заводского аэродрома. Преодолев несколько километров, он благополучно приземлился на окраине Риги.</w:t>
      </w:r>
    </w:p>
    <w:p w14:paraId="5D84566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Вскоре </w:t>
      </w:r>
      <w:proofErr w:type="spellStart"/>
      <w:r w:rsidRPr="00131A83">
        <w:rPr>
          <w:bCs/>
          <w:color w:val="000000" w:themeColor="text1"/>
          <w:sz w:val="16"/>
          <w:szCs w:val="16"/>
        </w:rPr>
        <w:t>Калеп</w:t>
      </w:r>
      <w:proofErr w:type="spellEnd"/>
      <w:r w:rsidRPr="00131A83">
        <w:rPr>
          <w:bCs/>
          <w:color w:val="000000" w:themeColor="text1"/>
          <w:sz w:val="16"/>
          <w:szCs w:val="16"/>
        </w:rPr>
        <w:t xml:space="preserve"> занялся выпуском двигателей и самолетов других типов, так как после трагедии с Поповым и возникших трудностей с обучением пилотов на "Райтах" этот самолет утратил изначальную популярность.</w:t>
      </w:r>
    </w:p>
    <w:p w14:paraId="38F3A514" w14:textId="77777777" w:rsidR="00770467" w:rsidRPr="00131A83" w:rsidRDefault="00770467" w:rsidP="003C1FA7">
      <w:pPr>
        <w:jc w:val="both"/>
        <w:rPr>
          <w:bCs/>
          <w:color w:val="000000" w:themeColor="text1"/>
          <w:sz w:val="16"/>
          <w:szCs w:val="16"/>
        </w:rPr>
      </w:pPr>
    </w:p>
    <w:p w14:paraId="42A05542" w14:textId="77777777" w:rsidR="00770467" w:rsidRPr="00131A83" w:rsidRDefault="00770467" w:rsidP="003C1FA7">
      <w:pPr>
        <w:jc w:val="both"/>
        <w:rPr>
          <w:bCs/>
          <w:color w:val="000000" w:themeColor="text1"/>
          <w:sz w:val="16"/>
          <w:szCs w:val="16"/>
        </w:rPr>
      </w:pPr>
      <w:r w:rsidRPr="00131A83">
        <w:rPr>
          <w:bCs/>
          <w:i/>
          <w:color w:val="000000" w:themeColor="text1"/>
          <w:sz w:val="16"/>
          <w:szCs w:val="16"/>
        </w:rPr>
        <w:t>Самолетостроение:</w:t>
      </w:r>
    </w:p>
    <w:p w14:paraId="1BF3A2CA" w14:textId="77777777" w:rsidR="00770467" w:rsidRPr="00131A83" w:rsidRDefault="00770467" w:rsidP="003C1FA7">
      <w:pPr>
        <w:jc w:val="both"/>
        <w:rPr>
          <w:bCs/>
          <w:color w:val="000000" w:themeColor="text1"/>
          <w:sz w:val="16"/>
          <w:szCs w:val="16"/>
        </w:rPr>
      </w:pPr>
    </w:p>
    <w:p w14:paraId="6CB8E2BE" w14:textId="4F84CF88"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12 </w:t>
      </w:r>
      <w:r w:rsidR="00C068AD" w:rsidRPr="00131A83">
        <w:rPr>
          <w:bCs/>
          <w:color w:val="000000" w:themeColor="text1"/>
          <w:sz w:val="16"/>
          <w:szCs w:val="16"/>
        </w:rPr>
        <w:t xml:space="preserve">(25) </w:t>
      </w:r>
      <w:r w:rsidRPr="00131A83">
        <w:rPr>
          <w:bCs/>
          <w:color w:val="000000" w:themeColor="text1"/>
          <w:sz w:val="16"/>
          <w:szCs w:val="16"/>
        </w:rPr>
        <w:t xml:space="preserve">января 1911 г. </w:t>
      </w:r>
      <w:proofErr w:type="spellStart"/>
      <w:r w:rsidR="006038FA" w:rsidRPr="00131A83">
        <w:rPr>
          <w:bCs/>
          <w:color w:val="000000" w:themeColor="text1"/>
          <w:sz w:val="16"/>
          <w:szCs w:val="16"/>
        </w:rPr>
        <w:t>И.И.Фондаминский</w:t>
      </w:r>
      <w:proofErr w:type="spellEnd"/>
      <w:r w:rsidR="006038FA" w:rsidRPr="00131A83">
        <w:rPr>
          <w:bCs/>
          <w:color w:val="000000" w:themeColor="text1"/>
          <w:sz w:val="16"/>
          <w:szCs w:val="16"/>
        </w:rPr>
        <w:t xml:space="preserve"> писал </w:t>
      </w:r>
      <w:proofErr w:type="spellStart"/>
      <w:r w:rsidRPr="00131A83">
        <w:rPr>
          <w:bCs/>
          <w:color w:val="000000" w:themeColor="text1"/>
          <w:sz w:val="16"/>
          <w:szCs w:val="16"/>
        </w:rPr>
        <w:t>Б.В.Савинкову</w:t>
      </w:r>
      <w:proofErr w:type="spellEnd"/>
      <w:r w:rsidRPr="00131A83">
        <w:rPr>
          <w:bCs/>
          <w:color w:val="000000" w:themeColor="text1"/>
          <w:sz w:val="16"/>
          <w:szCs w:val="16"/>
        </w:rPr>
        <w:t>: "...Не буду Вам рассказывать, почему мы отбросили первый план - я его вообще не отвергаю принципиально, но некоторые ограничения делают его невозможным, по крайней мере теперь".</w:t>
      </w:r>
    </w:p>
    <w:p w14:paraId="034E2652" w14:textId="1070DA99" w:rsidR="00770467" w:rsidRPr="00131A83" w:rsidRDefault="00770467" w:rsidP="003C1FA7">
      <w:pPr>
        <w:pStyle w:val="ac"/>
        <w:jc w:val="both"/>
        <w:rPr>
          <w:bCs/>
          <w:i w:val="0"/>
          <w:color w:val="000000" w:themeColor="text1"/>
          <w:spacing w:val="0"/>
          <w:kern w:val="0"/>
          <w:position w:val="0"/>
          <w:sz w:val="16"/>
          <w:szCs w:val="16"/>
        </w:rPr>
      </w:pPr>
      <w:r w:rsidRPr="00131A83">
        <w:rPr>
          <w:bCs/>
          <w:i w:val="0"/>
          <w:color w:val="000000" w:themeColor="text1"/>
          <w:spacing w:val="0"/>
          <w:kern w:val="0"/>
          <w:position w:val="0"/>
          <w:sz w:val="16"/>
          <w:szCs w:val="16"/>
        </w:rPr>
        <w:t xml:space="preserve">Когда было принято решение ЗД ЦК ПСР о прекращении финансирования строительства аэроплана, точно неизвестно, но, вероятно, в конце 1910 г. </w:t>
      </w:r>
    </w:p>
    <w:p w14:paraId="6820C33F" w14:textId="77777777" w:rsidR="00770467" w:rsidRPr="00131A83" w:rsidRDefault="00770467" w:rsidP="003C1FA7">
      <w:pPr>
        <w:pStyle w:val="ac"/>
        <w:jc w:val="both"/>
        <w:rPr>
          <w:bCs/>
          <w:i w:val="0"/>
          <w:color w:val="000000" w:themeColor="text1"/>
          <w:spacing w:val="0"/>
          <w:kern w:val="0"/>
          <w:position w:val="0"/>
          <w:sz w:val="16"/>
          <w:szCs w:val="16"/>
        </w:rPr>
      </w:pPr>
      <w:proofErr w:type="spellStart"/>
      <w:r w:rsidRPr="00131A83">
        <w:rPr>
          <w:bCs/>
          <w:i w:val="0"/>
          <w:color w:val="000000" w:themeColor="text1"/>
          <w:spacing w:val="0"/>
          <w:kern w:val="0"/>
          <w:position w:val="0"/>
          <w:sz w:val="16"/>
          <w:szCs w:val="16"/>
        </w:rPr>
        <w:t>В.М.Чернов</w:t>
      </w:r>
      <w:proofErr w:type="spellEnd"/>
      <w:r w:rsidRPr="00131A83">
        <w:rPr>
          <w:bCs/>
          <w:i w:val="0"/>
          <w:color w:val="000000" w:themeColor="text1"/>
          <w:spacing w:val="0"/>
          <w:kern w:val="0"/>
          <w:position w:val="0"/>
          <w:sz w:val="16"/>
          <w:szCs w:val="16"/>
        </w:rPr>
        <w:t>, горячий сторонник "технического прогресса в деле террора", выразил свое "особое мнение", написав: "Нахожу, что состоявшееся относительно М-</w:t>
      </w:r>
      <w:proofErr w:type="spellStart"/>
      <w:r w:rsidRPr="00131A83">
        <w:rPr>
          <w:bCs/>
          <w:i w:val="0"/>
          <w:color w:val="000000" w:themeColor="text1"/>
          <w:spacing w:val="0"/>
          <w:kern w:val="0"/>
          <w:position w:val="0"/>
          <w:sz w:val="16"/>
          <w:szCs w:val="16"/>
        </w:rPr>
        <w:t>ского</w:t>
      </w:r>
      <w:proofErr w:type="spellEnd"/>
      <w:r w:rsidRPr="00131A83">
        <w:rPr>
          <w:bCs/>
          <w:i w:val="0"/>
          <w:color w:val="000000" w:themeColor="text1"/>
          <w:spacing w:val="0"/>
          <w:kern w:val="0"/>
          <w:position w:val="0"/>
          <w:sz w:val="16"/>
          <w:szCs w:val="16"/>
        </w:rPr>
        <w:t xml:space="preserve"> (вероятно, Мюнхенского - К.М.) дела решение противоречит целому ряду предыдущих постановлений по этому вопросу. Нахожу, что со времени этих постановлений ничего не случилось такого, что оправдало бы столь резкую перемену решения. Очень опасаюсь, что связь этого дела с общим договором, заключенным ЦК с инициативной БО, по-прежнему существует, и что результатом перемены решения может быть новый конфликт. Нахожу, что в этом конфликте, если он будет, право будет на стороне БО. Со своей стороны, выражаю крайнее сожаление о том, что накануне завершения бросается на произвол судьбы чрезвычайно важное дело, на которое уже затрачено так много партийных денег. Нахожу, что именно этим решением все предыдущие затраты обращаются в загубленный напрасно капитал, чем наносится большой ущерб партийным интересам".</w:t>
      </w:r>
    </w:p>
    <w:p w14:paraId="4BEF2F37" w14:textId="77777777" w:rsidR="00770467" w:rsidRPr="00131A83" w:rsidRDefault="00770467" w:rsidP="003C1FA7">
      <w:pPr>
        <w:pStyle w:val="ac"/>
        <w:jc w:val="both"/>
        <w:rPr>
          <w:bCs/>
          <w:i w:val="0"/>
          <w:color w:val="000000" w:themeColor="text1"/>
          <w:spacing w:val="0"/>
          <w:kern w:val="0"/>
          <w:position w:val="0"/>
          <w:sz w:val="16"/>
          <w:szCs w:val="16"/>
        </w:rPr>
      </w:pPr>
      <w:r w:rsidRPr="00131A83">
        <w:rPr>
          <w:bCs/>
          <w:i w:val="0"/>
          <w:color w:val="000000" w:themeColor="text1"/>
          <w:spacing w:val="0"/>
          <w:kern w:val="0"/>
          <w:position w:val="0"/>
          <w:sz w:val="16"/>
          <w:szCs w:val="16"/>
        </w:rPr>
        <w:t xml:space="preserve">Попытку использовать аэроплан для совершения террористического акта можно оценивать весьма различно. Если говорить применительно к конструкции </w:t>
      </w:r>
      <w:proofErr w:type="spellStart"/>
      <w:r w:rsidRPr="00131A83">
        <w:rPr>
          <w:bCs/>
          <w:i w:val="0"/>
          <w:color w:val="000000" w:themeColor="text1"/>
          <w:spacing w:val="0"/>
          <w:kern w:val="0"/>
          <w:position w:val="0"/>
          <w:sz w:val="16"/>
          <w:szCs w:val="16"/>
        </w:rPr>
        <w:t>С.И.Бухало</w:t>
      </w:r>
      <w:proofErr w:type="spellEnd"/>
      <w:r w:rsidRPr="00131A83">
        <w:rPr>
          <w:bCs/>
          <w:i w:val="0"/>
          <w:color w:val="000000" w:themeColor="text1"/>
          <w:spacing w:val="0"/>
          <w:kern w:val="0"/>
          <w:position w:val="0"/>
          <w:sz w:val="16"/>
          <w:szCs w:val="16"/>
        </w:rPr>
        <w:t xml:space="preserve">, то основной вопрос, который возникает: в какой степени его проект был реальным? Мы не располагаем сведениями ни о конструкции аппарата, ни описанием его технических характеристик, ни оценками специалистов. Заключение о теоретической состоятельности проекта давал </w:t>
      </w:r>
      <w:proofErr w:type="spellStart"/>
      <w:r w:rsidRPr="00131A83">
        <w:rPr>
          <w:bCs/>
          <w:i w:val="0"/>
          <w:color w:val="000000" w:themeColor="text1"/>
          <w:spacing w:val="0"/>
          <w:kern w:val="0"/>
          <w:position w:val="0"/>
          <w:sz w:val="16"/>
          <w:szCs w:val="16"/>
        </w:rPr>
        <w:t>Е.Ф.Азеф</w:t>
      </w:r>
      <w:proofErr w:type="spellEnd"/>
      <w:r w:rsidRPr="00131A83">
        <w:rPr>
          <w:bCs/>
          <w:i w:val="0"/>
          <w:color w:val="000000" w:themeColor="text1"/>
          <w:spacing w:val="0"/>
          <w:kern w:val="0"/>
          <w:position w:val="0"/>
          <w:sz w:val="16"/>
          <w:szCs w:val="16"/>
        </w:rPr>
        <w:t xml:space="preserve">, являясь инженером-электриком. Компетентность Азефа в авиастроении, да и в теоретической механике, естественно, вызывает сомнения. Побудительные мотивы его положительного отзыва к тому же могли лежать совсем в иной плоскости. И с этой точки зрения, не лишено оснований предположение, что Азефу и Герасимову было выгодно это прожектерство, заставлявшее эсеров тешить себя несбыточными надеждами и вкладывать немалые деньги в безнадежное дело (таким образом обескровливая их). </w:t>
      </w:r>
      <w:proofErr w:type="gramStart"/>
      <w:r w:rsidRPr="00131A83">
        <w:rPr>
          <w:bCs/>
          <w:i w:val="0"/>
          <w:color w:val="000000" w:themeColor="text1"/>
          <w:spacing w:val="0"/>
          <w:kern w:val="0"/>
          <w:position w:val="0"/>
          <w:sz w:val="16"/>
          <w:szCs w:val="16"/>
        </w:rPr>
        <w:t>Но с другой стороны</w:t>
      </w:r>
      <w:proofErr w:type="gramEnd"/>
      <w:r w:rsidRPr="00131A83">
        <w:rPr>
          <w:bCs/>
          <w:i w:val="0"/>
          <w:color w:val="000000" w:themeColor="text1"/>
          <w:spacing w:val="0"/>
          <w:kern w:val="0"/>
          <w:position w:val="0"/>
          <w:sz w:val="16"/>
          <w:szCs w:val="16"/>
        </w:rPr>
        <w:t xml:space="preserve">, </w:t>
      </w:r>
      <w:proofErr w:type="spellStart"/>
      <w:r w:rsidRPr="00131A83">
        <w:rPr>
          <w:bCs/>
          <w:i w:val="0"/>
          <w:color w:val="000000" w:themeColor="text1"/>
          <w:spacing w:val="0"/>
          <w:kern w:val="0"/>
          <w:position w:val="0"/>
          <w:sz w:val="16"/>
          <w:szCs w:val="16"/>
        </w:rPr>
        <w:t>А.В.Герасимов</w:t>
      </w:r>
      <w:proofErr w:type="spellEnd"/>
      <w:r w:rsidRPr="00131A83">
        <w:rPr>
          <w:bCs/>
          <w:i w:val="0"/>
          <w:color w:val="000000" w:themeColor="text1"/>
          <w:spacing w:val="0"/>
          <w:kern w:val="0"/>
          <w:position w:val="0"/>
          <w:sz w:val="16"/>
          <w:szCs w:val="16"/>
        </w:rPr>
        <w:t xml:space="preserve">, как это видно из его письма летом 1909 г. завербованному им эсеру </w:t>
      </w:r>
      <w:proofErr w:type="spellStart"/>
      <w:r w:rsidRPr="00131A83">
        <w:rPr>
          <w:bCs/>
          <w:i w:val="0"/>
          <w:color w:val="000000" w:themeColor="text1"/>
          <w:spacing w:val="0"/>
          <w:kern w:val="0"/>
          <w:position w:val="0"/>
          <w:sz w:val="16"/>
          <w:szCs w:val="16"/>
        </w:rPr>
        <w:t>А.А.Петрову</w:t>
      </w:r>
      <w:proofErr w:type="spellEnd"/>
      <w:r w:rsidRPr="00131A83">
        <w:rPr>
          <w:bCs/>
          <w:i w:val="0"/>
          <w:color w:val="000000" w:themeColor="text1"/>
          <w:spacing w:val="0"/>
          <w:kern w:val="0"/>
          <w:position w:val="0"/>
          <w:sz w:val="16"/>
          <w:szCs w:val="16"/>
        </w:rPr>
        <w:t>, относился достаточно серьезно к самой возможности применения аэропланов в террористическом акте. Он писал: "Читал в газетах, что в первых числах октября в Париже будет какой-то конкурс аэронавтики, и мне пришла в голову мысль - не воспользуется ли наша братия этим новым изобретением для своих высоких целей? Как Вы думаете - сообщите".</w:t>
      </w:r>
    </w:p>
    <w:p w14:paraId="31F32DF8" w14:textId="77777777" w:rsidR="00770467" w:rsidRPr="00131A83" w:rsidRDefault="00770467" w:rsidP="003C1FA7">
      <w:pPr>
        <w:pStyle w:val="ac"/>
        <w:jc w:val="both"/>
        <w:rPr>
          <w:bCs/>
          <w:i w:val="0"/>
          <w:color w:val="000000" w:themeColor="text1"/>
          <w:spacing w:val="0"/>
          <w:kern w:val="0"/>
          <w:position w:val="0"/>
          <w:sz w:val="16"/>
          <w:szCs w:val="16"/>
        </w:rPr>
      </w:pPr>
      <w:r w:rsidRPr="00131A83">
        <w:rPr>
          <w:bCs/>
          <w:i w:val="0"/>
          <w:color w:val="000000" w:themeColor="text1"/>
          <w:spacing w:val="0"/>
          <w:kern w:val="0"/>
          <w:position w:val="0"/>
          <w:sz w:val="16"/>
          <w:szCs w:val="16"/>
        </w:rPr>
        <w:lastRenderedPageBreak/>
        <w:t xml:space="preserve">Насколько эти опасения имели под собой основания? К сожалению, мы не располагаем ни чертежами, ни расчетами проектируемого аэроплана. Те отдельные штрихи, которые известны о деталях проекта, не позволяют делать какие-либо выводы о реальных его возможностях. Впрочем, есть надежда, что эти чертежи, возможно, удастся обнаружить в Германии, где жили </w:t>
      </w:r>
      <w:proofErr w:type="spellStart"/>
      <w:r w:rsidRPr="00131A83">
        <w:rPr>
          <w:bCs/>
          <w:i w:val="0"/>
          <w:color w:val="000000" w:themeColor="text1"/>
          <w:spacing w:val="0"/>
          <w:kern w:val="0"/>
          <w:position w:val="0"/>
          <w:sz w:val="16"/>
          <w:szCs w:val="16"/>
        </w:rPr>
        <w:t>С.И.Бухало</w:t>
      </w:r>
      <w:proofErr w:type="spellEnd"/>
      <w:r w:rsidRPr="00131A83">
        <w:rPr>
          <w:bCs/>
          <w:i w:val="0"/>
          <w:color w:val="000000" w:themeColor="text1"/>
          <w:spacing w:val="0"/>
          <w:kern w:val="0"/>
          <w:position w:val="0"/>
          <w:sz w:val="16"/>
          <w:szCs w:val="16"/>
        </w:rPr>
        <w:t xml:space="preserve"> и </w:t>
      </w:r>
      <w:proofErr w:type="spellStart"/>
      <w:r w:rsidRPr="00131A83">
        <w:rPr>
          <w:bCs/>
          <w:i w:val="0"/>
          <w:color w:val="000000" w:themeColor="text1"/>
          <w:spacing w:val="0"/>
          <w:kern w:val="0"/>
          <w:position w:val="0"/>
          <w:sz w:val="16"/>
          <w:szCs w:val="16"/>
        </w:rPr>
        <w:t>Е.Ф.Азеф</w:t>
      </w:r>
      <w:proofErr w:type="spellEnd"/>
      <w:r w:rsidRPr="00131A83">
        <w:rPr>
          <w:bCs/>
          <w:i w:val="0"/>
          <w:color w:val="000000" w:themeColor="text1"/>
          <w:spacing w:val="0"/>
          <w:kern w:val="0"/>
          <w:position w:val="0"/>
          <w:sz w:val="16"/>
          <w:szCs w:val="16"/>
        </w:rPr>
        <w:t xml:space="preserve">. Кроме того, где-то в 1909-1910 гг. </w:t>
      </w:r>
      <w:proofErr w:type="spellStart"/>
      <w:r w:rsidRPr="00131A83">
        <w:rPr>
          <w:bCs/>
          <w:i w:val="0"/>
          <w:color w:val="000000" w:themeColor="text1"/>
          <w:spacing w:val="0"/>
          <w:kern w:val="0"/>
          <w:position w:val="0"/>
          <w:sz w:val="16"/>
          <w:szCs w:val="16"/>
        </w:rPr>
        <w:t>С.И.Бухало</w:t>
      </w:r>
      <w:proofErr w:type="spellEnd"/>
      <w:r w:rsidRPr="00131A83">
        <w:rPr>
          <w:bCs/>
          <w:i w:val="0"/>
          <w:color w:val="000000" w:themeColor="text1"/>
          <w:spacing w:val="0"/>
          <w:kern w:val="0"/>
          <w:position w:val="0"/>
          <w:sz w:val="16"/>
          <w:szCs w:val="16"/>
        </w:rPr>
        <w:t xml:space="preserve">, как видно из его писем, издал за границей брошюру с расчетами и обоснованием своего проекта. Все это позволяет надеяться на обнаружение сведений об аэроплане. По свидетельству </w:t>
      </w:r>
      <w:proofErr w:type="spellStart"/>
      <w:r w:rsidRPr="00131A83">
        <w:rPr>
          <w:bCs/>
          <w:i w:val="0"/>
          <w:color w:val="000000" w:themeColor="text1"/>
          <w:spacing w:val="0"/>
          <w:kern w:val="0"/>
          <w:position w:val="0"/>
          <w:sz w:val="16"/>
          <w:szCs w:val="16"/>
        </w:rPr>
        <w:t>М.А.Натансона</w:t>
      </w:r>
      <w:proofErr w:type="spellEnd"/>
      <w:r w:rsidRPr="00131A83">
        <w:rPr>
          <w:bCs/>
          <w:i w:val="0"/>
          <w:color w:val="000000" w:themeColor="text1"/>
          <w:spacing w:val="0"/>
          <w:kern w:val="0"/>
          <w:position w:val="0"/>
          <w:sz w:val="16"/>
          <w:szCs w:val="16"/>
        </w:rPr>
        <w:t xml:space="preserve">, при побеге </w:t>
      </w:r>
      <w:proofErr w:type="spellStart"/>
      <w:r w:rsidRPr="00131A83">
        <w:rPr>
          <w:bCs/>
          <w:i w:val="0"/>
          <w:color w:val="000000" w:themeColor="text1"/>
          <w:spacing w:val="0"/>
          <w:kern w:val="0"/>
          <w:position w:val="0"/>
          <w:sz w:val="16"/>
          <w:szCs w:val="16"/>
        </w:rPr>
        <w:t>Е.Ф.Азеф</w:t>
      </w:r>
      <w:proofErr w:type="spellEnd"/>
      <w:r w:rsidRPr="00131A83">
        <w:rPr>
          <w:bCs/>
          <w:i w:val="0"/>
          <w:color w:val="000000" w:themeColor="text1"/>
          <w:spacing w:val="0"/>
          <w:kern w:val="0"/>
          <w:position w:val="0"/>
          <w:sz w:val="16"/>
          <w:szCs w:val="16"/>
        </w:rPr>
        <w:t xml:space="preserve"> захватил с собой и чертежи аэроплана Бухало. Иногда этот факт приводят в качестве доказательства того, что он верил в реальность проекта и надеялся использовать его в своих интересах.</w:t>
      </w:r>
    </w:p>
    <w:p w14:paraId="59374687" w14:textId="77777777" w:rsidR="00770467" w:rsidRPr="00131A83" w:rsidRDefault="00770467" w:rsidP="003C1FA7">
      <w:pPr>
        <w:pStyle w:val="ac"/>
        <w:jc w:val="both"/>
        <w:rPr>
          <w:bCs/>
          <w:i w:val="0"/>
          <w:color w:val="000000" w:themeColor="text1"/>
          <w:spacing w:val="0"/>
          <w:kern w:val="0"/>
          <w:position w:val="0"/>
          <w:sz w:val="16"/>
          <w:szCs w:val="16"/>
        </w:rPr>
      </w:pPr>
      <w:r w:rsidRPr="00131A83">
        <w:rPr>
          <w:bCs/>
          <w:i w:val="0"/>
          <w:color w:val="000000" w:themeColor="text1"/>
          <w:spacing w:val="0"/>
          <w:kern w:val="0"/>
          <w:position w:val="0"/>
          <w:sz w:val="16"/>
          <w:szCs w:val="16"/>
        </w:rPr>
        <w:t>В "Архиве ПСР" хранится лишь брошенная Азефом при бегстве его деловая переписка с рядом немецких и иностранных машиностроительных заводов, где закупалось необходимое оборудование и материалы для постройки аэроплана. Это проспекты фирм, заказы и переписка, датированная в основном летом 1907 г., а также черновики финансовых отчетов (практически все на немецком языке).</w:t>
      </w:r>
    </w:p>
    <w:p w14:paraId="3899952A" w14:textId="77777777" w:rsidR="00770467" w:rsidRPr="00131A83" w:rsidRDefault="00770467" w:rsidP="003C1FA7">
      <w:pPr>
        <w:pStyle w:val="ac"/>
        <w:jc w:val="both"/>
        <w:rPr>
          <w:bCs/>
          <w:i w:val="0"/>
          <w:color w:val="000000" w:themeColor="text1"/>
          <w:spacing w:val="0"/>
          <w:kern w:val="0"/>
          <w:position w:val="0"/>
          <w:sz w:val="16"/>
          <w:szCs w:val="16"/>
        </w:rPr>
      </w:pPr>
      <w:r w:rsidRPr="00131A83">
        <w:rPr>
          <w:bCs/>
          <w:i w:val="0"/>
          <w:color w:val="000000" w:themeColor="text1"/>
          <w:spacing w:val="0"/>
          <w:kern w:val="0"/>
          <w:position w:val="0"/>
          <w:sz w:val="16"/>
          <w:szCs w:val="16"/>
        </w:rPr>
        <w:t xml:space="preserve">Но даже если бы </w:t>
      </w:r>
      <w:proofErr w:type="gramStart"/>
      <w:r w:rsidRPr="00131A83">
        <w:rPr>
          <w:bCs/>
          <w:i w:val="0"/>
          <w:color w:val="000000" w:themeColor="text1"/>
          <w:spacing w:val="0"/>
          <w:kern w:val="0"/>
          <w:position w:val="0"/>
          <w:sz w:val="16"/>
          <w:szCs w:val="16"/>
        </w:rPr>
        <w:t>самолет Бухало</w:t>
      </w:r>
      <w:proofErr w:type="gramEnd"/>
      <w:r w:rsidRPr="00131A83">
        <w:rPr>
          <w:bCs/>
          <w:i w:val="0"/>
          <w:color w:val="000000" w:themeColor="text1"/>
          <w:spacing w:val="0"/>
          <w:kern w:val="0"/>
          <w:position w:val="0"/>
          <w:sz w:val="16"/>
          <w:szCs w:val="16"/>
        </w:rPr>
        <w:t xml:space="preserve"> и поднялся в воздух и имел проектные характеристики, все-таки остается вопрос об успехе этого террористического замысла. Ведь тактико-технические данные даже лучших самолетов заводского производства того времени вряд ли позволили ли бы решить задачу, которую перед собой ставили эсеры. По утверждениям специалистов, задача точного бомбометания не была решена даже к 1914 г., хотя и было создано немало различных бомбардировочных прицелов и бомбодержателей, но "все они были еще весьма несовершенными" (11261).</w:t>
      </w:r>
    </w:p>
    <w:p w14:paraId="76FC4A37" w14:textId="77777777" w:rsidR="00770467" w:rsidRPr="00131A83" w:rsidRDefault="00770467" w:rsidP="003C1FA7">
      <w:pPr>
        <w:pStyle w:val="ac"/>
        <w:jc w:val="both"/>
        <w:rPr>
          <w:bCs/>
          <w:i w:val="0"/>
          <w:color w:val="000000" w:themeColor="text1"/>
          <w:spacing w:val="0"/>
          <w:kern w:val="0"/>
          <w:position w:val="0"/>
          <w:sz w:val="16"/>
          <w:szCs w:val="16"/>
        </w:rPr>
      </w:pPr>
    </w:p>
    <w:p w14:paraId="47B817A4" w14:textId="77777777" w:rsidR="00770467" w:rsidRPr="00131A83" w:rsidRDefault="00770467" w:rsidP="003C1FA7">
      <w:pPr>
        <w:pStyle w:val="ac"/>
        <w:jc w:val="both"/>
        <w:rPr>
          <w:bCs/>
          <w:i w:val="0"/>
          <w:color w:val="000000" w:themeColor="text1"/>
          <w:spacing w:val="0"/>
          <w:kern w:val="0"/>
          <w:position w:val="0"/>
          <w:sz w:val="16"/>
          <w:szCs w:val="16"/>
        </w:rPr>
      </w:pPr>
      <w:r w:rsidRPr="00131A83">
        <w:rPr>
          <w:bCs/>
          <w:color w:val="000000" w:themeColor="text1"/>
          <w:spacing w:val="0"/>
          <w:kern w:val="0"/>
          <w:position w:val="0"/>
          <w:sz w:val="16"/>
          <w:szCs w:val="16"/>
        </w:rPr>
        <w:t>Авиация:</w:t>
      </w:r>
    </w:p>
    <w:p w14:paraId="7C6FCB90" w14:textId="77777777" w:rsidR="00770467" w:rsidRPr="00131A83" w:rsidRDefault="00770467" w:rsidP="003C1FA7">
      <w:pPr>
        <w:pStyle w:val="ac"/>
        <w:jc w:val="both"/>
        <w:rPr>
          <w:bCs/>
          <w:i w:val="0"/>
          <w:color w:val="000000" w:themeColor="text1"/>
          <w:spacing w:val="0"/>
          <w:kern w:val="0"/>
          <w:position w:val="0"/>
          <w:sz w:val="16"/>
          <w:szCs w:val="16"/>
        </w:rPr>
      </w:pPr>
    </w:p>
    <w:p w14:paraId="67E13D1C" w14:textId="107CFF81"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13 (26) января 1911 Вышел первый номер журнала «Автомобиль и воздухоплавание» Редактор </w:t>
      </w:r>
      <w:r w:rsidR="006038FA" w:rsidRPr="00131A83">
        <w:rPr>
          <w:bCs/>
          <w:color w:val="000000" w:themeColor="text1"/>
          <w:sz w:val="16"/>
          <w:szCs w:val="16"/>
        </w:rPr>
        <w:t>от</w:t>
      </w:r>
      <w:r w:rsidRPr="00131A83">
        <w:rPr>
          <w:bCs/>
          <w:color w:val="000000" w:themeColor="text1"/>
          <w:sz w:val="16"/>
          <w:szCs w:val="16"/>
        </w:rPr>
        <w:t>дела воздухоплавания -- Н. Е. Жуковский (1137).</w:t>
      </w:r>
    </w:p>
    <w:p w14:paraId="46F2474B" w14:textId="77777777" w:rsidR="00770467" w:rsidRPr="00131A83" w:rsidRDefault="00770467" w:rsidP="003C1FA7">
      <w:pPr>
        <w:shd w:val="clear" w:color="auto" w:fill="FFFFFF"/>
        <w:jc w:val="both"/>
        <w:rPr>
          <w:bCs/>
          <w:color w:val="000000" w:themeColor="text1"/>
          <w:sz w:val="16"/>
          <w:szCs w:val="16"/>
        </w:rPr>
      </w:pPr>
    </w:p>
    <w:p w14:paraId="57A5E634"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13 (26) января 1911 начал выходить научно-популярный и спортивный журнал "Автомобиль и воздухоплавание" - орган Московского общества воздухоплавания. Журнал выходил два раза в неделю, был бо</w:t>
      </w:r>
      <w:r w:rsidRPr="00131A83">
        <w:rPr>
          <w:bCs/>
          <w:color w:val="000000" w:themeColor="text1"/>
          <w:sz w:val="16"/>
          <w:szCs w:val="16"/>
        </w:rPr>
        <w:softHyphen/>
        <w:t>гато иллюстрирован и широко отражал новости авиации и воздухо</w:t>
      </w:r>
      <w:r w:rsidRPr="00131A83">
        <w:rPr>
          <w:bCs/>
          <w:color w:val="000000" w:themeColor="text1"/>
          <w:sz w:val="16"/>
          <w:szCs w:val="16"/>
        </w:rPr>
        <w:softHyphen/>
        <w:t>плавания. Воздухоплавательный отдел журнала выходил под редак</w:t>
      </w:r>
      <w:r w:rsidRPr="00131A83">
        <w:rPr>
          <w:bCs/>
          <w:color w:val="000000" w:themeColor="text1"/>
          <w:sz w:val="16"/>
          <w:szCs w:val="16"/>
        </w:rPr>
        <w:softHyphen/>
        <w:t xml:space="preserve">цией </w:t>
      </w:r>
      <w:proofErr w:type="spellStart"/>
      <w:r w:rsidRPr="00131A83">
        <w:rPr>
          <w:bCs/>
          <w:color w:val="000000" w:themeColor="text1"/>
          <w:sz w:val="16"/>
          <w:szCs w:val="16"/>
        </w:rPr>
        <w:t>Н.Е.Жуковского</w:t>
      </w:r>
      <w:proofErr w:type="spellEnd"/>
      <w:r w:rsidRPr="00131A83">
        <w:rPr>
          <w:bCs/>
          <w:color w:val="000000" w:themeColor="text1"/>
          <w:sz w:val="16"/>
          <w:szCs w:val="16"/>
        </w:rPr>
        <w:t>.</w:t>
      </w:r>
    </w:p>
    <w:p w14:paraId="127D508E" w14:textId="77777777" w:rsidR="00770467" w:rsidRPr="00131A83" w:rsidRDefault="00770467" w:rsidP="003C1FA7">
      <w:pPr>
        <w:shd w:val="clear" w:color="auto" w:fill="FFFFFF"/>
        <w:jc w:val="both"/>
        <w:rPr>
          <w:bCs/>
          <w:color w:val="000000" w:themeColor="text1"/>
          <w:sz w:val="16"/>
          <w:szCs w:val="16"/>
        </w:rPr>
      </w:pPr>
    </w:p>
    <w:p w14:paraId="1DA3CDCC" w14:textId="5F8236BF" w:rsidR="00E813B0" w:rsidRPr="00131A83" w:rsidRDefault="00E813B0" w:rsidP="003C1FA7">
      <w:pPr>
        <w:jc w:val="both"/>
        <w:rPr>
          <w:bCs/>
          <w:color w:val="0070C0"/>
          <w:sz w:val="16"/>
          <w:szCs w:val="16"/>
        </w:rPr>
      </w:pPr>
      <w:r w:rsidRPr="00131A83">
        <w:rPr>
          <w:bCs/>
          <w:color w:val="0070C0"/>
          <w:sz w:val="16"/>
          <w:szCs w:val="16"/>
        </w:rPr>
        <w:t>13 (26) января 1911 г. начал выходить научно-популярный спортивный журнал Автомобиль и воздухоплаванием - орган Московского общества воз ду</w:t>
      </w:r>
      <w:r w:rsidRPr="00131A83">
        <w:rPr>
          <w:bCs/>
          <w:color w:val="0070C0"/>
          <w:sz w:val="16"/>
          <w:szCs w:val="16"/>
        </w:rPr>
        <w:softHyphen/>
        <w:t>то плавания. Журнал выходил два раза в неделю, был богато иллюстриро</w:t>
      </w:r>
      <w:r w:rsidRPr="00131A83">
        <w:rPr>
          <w:bCs/>
          <w:color w:val="0070C0"/>
          <w:sz w:val="16"/>
          <w:szCs w:val="16"/>
        </w:rPr>
        <w:softHyphen/>
        <w:t xml:space="preserve">ван и широко отражал новости </w:t>
      </w:r>
      <w:proofErr w:type="spellStart"/>
      <w:r w:rsidRPr="00131A83">
        <w:rPr>
          <w:bCs/>
          <w:color w:val="0070C0"/>
          <w:sz w:val="16"/>
          <w:szCs w:val="16"/>
        </w:rPr>
        <w:t>авиацик</w:t>
      </w:r>
      <w:proofErr w:type="spellEnd"/>
      <w:r w:rsidRPr="00131A83">
        <w:rPr>
          <w:bCs/>
          <w:color w:val="0070C0"/>
          <w:sz w:val="16"/>
          <w:szCs w:val="16"/>
        </w:rPr>
        <w:t xml:space="preserve"> и воздухоплавания. Воздухопла</w:t>
      </w:r>
      <w:r w:rsidRPr="00131A83">
        <w:rPr>
          <w:bCs/>
          <w:color w:val="0070C0"/>
          <w:sz w:val="16"/>
          <w:szCs w:val="16"/>
        </w:rPr>
        <w:softHyphen/>
        <w:t xml:space="preserve">вательный отдел журнала выходил. под редакцией </w:t>
      </w:r>
      <w:proofErr w:type="spellStart"/>
      <w:r w:rsidRPr="00131A83">
        <w:rPr>
          <w:bCs/>
          <w:color w:val="0070C0"/>
          <w:sz w:val="16"/>
          <w:szCs w:val="16"/>
        </w:rPr>
        <w:t>Н.Е.Жуковского</w:t>
      </w:r>
      <w:proofErr w:type="spellEnd"/>
      <w:r w:rsidRPr="00131A83">
        <w:rPr>
          <w:bCs/>
          <w:color w:val="0070C0"/>
          <w:sz w:val="16"/>
          <w:szCs w:val="16"/>
        </w:rPr>
        <w:t xml:space="preserve"> (23320).</w:t>
      </w:r>
    </w:p>
    <w:p w14:paraId="301ACC39" w14:textId="77777777" w:rsidR="00E813B0" w:rsidRPr="00131A83" w:rsidRDefault="00E813B0" w:rsidP="003C1FA7">
      <w:pPr>
        <w:jc w:val="both"/>
        <w:rPr>
          <w:bCs/>
          <w:color w:val="0070C0"/>
          <w:sz w:val="16"/>
          <w:szCs w:val="16"/>
        </w:rPr>
      </w:pPr>
    </w:p>
    <w:p w14:paraId="351A81BA" w14:textId="461EEC6C" w:rsidR="00C068AD" w:rsidRPr="00131A83" w:rsidRDefault="00C068AD" w:rsidP="003C1FA7">
      <w:pPr>
        <w:jc w:val="both"/>
        <w:rPr>
          <w:bCs/>
          <w:color w:val="0070C0"/>
          <w:sz w:val="16"/>
          <w:szCs w:val="16"/>
          <w:lang w:bidi="en-US"/>
        </w:rPr>
      </w:pPr>
      <w:r w:rsidRPr="00131A83">
        <w:rPr>
          <w:bCs/>
          <w:color w:val="0070C0"/>
          <w:sz w:val="16"/>
          <w:szCs w:val="16"/>
          <w:lang w:bidi="en-US"/>
        </w:rPr>
        <w:t xml:space="preserve">С </w:t>
      </w:r>
      <w:r w:rsidRPr="00131A83">
        <w:rPr>
          <w:bCs/>
          <w:color w:val="0070C0"/>
          <w:sz w:val="16"/>
          <w:szCs w:val="16"/>
          <w:lang w:bidi="en-US"/>
        </w:rPr>
        <w:t>13 (</w:t>
      </w:r>
      <w:r w:rsidRPr="00131A83">
        <w:rPr>
          <w:bCs/>
          <w:color w:val="0070C0"/>
          <w:sz w:val="16"/>
          <w:szCs w:val="16"/>
          <w:lang w:bidi="en-US"/>
        </w:rPr>
        <w:t>26</w:t>
      </w:r>
      <w:r w:rsidRPr="00131A83">
        <w:rPr>
          <w:bCs/>
          <w:color w:val="0070C0"/>
          <w:sz w:val="16"/>
          <w:szCs w:val="16"/>
          <w:lang w:bidi="en-US"/>
        </w:rPr>
        <w:t>)</w:t>
      </w:r>
      <w:r w:rsidRPr="00131A83">
        <w:rPr>
          <w:bCs/>
          <w:color w:val="0070C0"/>
          <w:sz w:val="16"/>
          <w:szCs w:val="16"/>
          <w:lang w:bidi="en-US"/>
        </w:rPr>
        <w:t xml:space="preserve"> января 1911 г. в Петербурге начал выходить двухмесячный журнал «Автомобиль и воздухоплавание» («Автомобиль и воздухоплавание»). Жуковский. Оно закончилось где-то в 1914 году. Другое издание появилось в 1911 году, «Воздушный путь», но просуществовало всего около года (23525).</w:t>
      </w:r>
    </w:p>
    <w:p w14:paraId="54EF96EF" w14:textId="77777777" w:rsidR="00C068AD" w:rsidRPr="00131A83" w:rsidRDefault="00C068AD" w:rsidP="003C1FA7">
      <w:pPr>
        <w:jc w:val="both"/>
        <w:rPr>
          <w:bCs/>
          <w:color w:val="0070C0"/>
          <w:sz w:val="16"/>
          <w:szCs w:val="16"/>
        </w:rPr>
      </w:pPr>
    </w:p>
    <w:p w14:paraId="6C880E22" w14:textId="77777777" w:rsidR="00770467" w:rsidRPr="00131A83" w:rsidRDefault="00770467" w:rsidP="003C1FA7">
      <w:pPr>
        <w:shd w:val="clear" w:color="auto" w:fill="FFFFFF"/>
        <w:jc w:val="both"/>
        <w:rPr>
          <w:bCs/>
          <w:i/>
          <w:iCs/>
          <w:color w:val="000000" w:themeColor="text1"/>
          <w:sz w:val="16"/>
          <w:szCs w:val="16"/>
        </w:rPr>
      </w:pPr>
      <w:r w:rsidRPr="00131A83">
        <w:rPr>
          <w:bCs/>
          <w:i/>
          <w:iCs/>
          <w:color w:val="000000" w:themeColor="text1"/>
          <w:sz w:val="16"/>
          <w:szCs w:val="16"/>
        </w:rPr>
        <w:t>Авиация и воздухоплавание за рубежом:</w:t>
      </w:r>
    </w:p>
    <w:p w14:paraId="3A93112F" w14:textId="77777777" w:rsidR="00770467" w:rsidRPr="00131A83" w:rsidRDefault="00770467" w:rsidP="003C1FA7">
      <w:pPr>
        <w:shd w:val="clear" w:color="auto" w:fill="FFFFFF"/>
        <w:jc w:val="both"/>
        <w:rPr>
          <w:bCs/>
          <w:i/>
          <w:iCs/>
          <w:color w:val="000000" w:themeColor="text1"/>
          <w:sz w:val="16"/>
          <w:szCs w:val="16"/>
        </w:rPr>
      </w:pPr>
    </w:p>
    <w:p w14:paraId="37070208" w14:textId="77777777" w:rsidR="00770467" w:rsidRPr="00131A83" w:rsidRDefault="00770467" w:rsidP="003C1FA7">
      <w:pPr>
        <w:jc w:val="both"/>
        <w:rPr>
          <w:bCs/>
          <w:color w:val="0070C0"/>
          <w:sz w:val="16"/>
          <w:szCs w:val="16"/>
        </w:rPr>
      </w:pPr>
      <w:r w:rsidRPr="00131A83">
        <w:rPr>
          <w:bCs/>
          <w:color w:val="0070C0"/>
          <w:sz w:val="16"/>
          <w:szCs w:val="16"/>
        </w:rPr>
        <w:t xml:space="preserve">13 (26) января 1911 Гленн Х. </w:t>
      </w:r>
      <w:proofErr w:type="spellStart"/>
      <w:r w:rsidRPr="00131A83">
        <w:rPr>
          <w:bCs/>
          <w:color w:val="0070C0"/>
          <w:sz w:val="16"/>
          <w:szCs w:val="16"/>
        </w:rPr>
        <w:t>Кертисс</w:t>
      </w:r>
      <w:proofErr w:type="spellEnd"/>
      <w:r w:rsidRPr="00131A83">
        <w:rPr>
          <w:bCs/>
          <w:color w:val="0070C0"/>
          <w:sz w:val="16"/>
          <w:szCs w:val="16"/>
        </w:rPr>
        <w:t xml:space="preserve"> летит на первом успешном гидросамолете (20331).</w:t>
      </w:r>
    </w:p>
    <w:p w14:paraId="22E5AB19" w14:textId="77777777" w:rsidR="00770467" w:rsidRPr="00131A83" w:rsidRDefault="00770467" w:rsidP="003C1FA7">
      <w:pPr>
        <w:jc w:val="both"/>
        <w:rPr>
          <w:bCs/>
          <w:color w:val="0070C0"/>
          <w:sz w:val="16"/>
          <w:szCs w:val="16"/>
        </w:rPr>
      </w:pPr>
    </w:p>
    <w:p w14:paraId="5FE1AEC7" w14:textId="2B5BBFF7" w:rsidR="00770467" w:rsidRPr="00131A83" w:rsidRDefault="00770467" w:rsidP="003C1FA7">
      <w:pPr>
        <w:jc w:val="both"/>
        <w:rPr>
          <w:bCs/>
          <w:color w:val="0070C0"/>
          <w:sz w:val="16"/>
          <w:szCs w:val="16"/>
        </w:rPr>
      </w:pPr>
      <w:r w:rsidRPr="00131A83">
        <w:rPr>
          <w:bCs/>
          <w:color w:val="0070C0"/>
          <w:sz w:val="16"/>
          <w:szCs w:val="16"/>
        </w:rPr>
        <w:t>13 (26) января 1911 </w:t>
      </w:r>
      <w:r w:rsidR="00EE4224" w:rsidRPr="00131A83">
        <w:rPr>
          <w:bCs/>
          <w:color w:val="0070C0"/>
          <w:sz w:val="16"/>
          <w:szCs w:val="16"/>
        </w:rPr>
        <w:t>состоялись</w:t>
      </w:r>
      <w:r w:rsidRPr="00131A83">
        <w:rPr>
          <w:bCs/>
          <w:color w:val="0070C0"/>
          <w:sz w:val="16"/>
          <w:szCs w:val="16"/>
        </w:rPr>
        <w:t xml:space="preserve"> </w:t>
      </w:r>
      <w:r w:rsidR="00EE4224" w:rsidRPr="00131A83">
        <w:rPr>
          <w:bCs/>
          <w:color w:val="0070C0"/>
          <w:sz w:val="16"/>
          <w:szCs w:val="16"/>
        </w:rPr>
        <w:t>п</w:t>
      </w:r>
      <w:r w:rsidRPr="00131A83">
        <w:rPr>
          <w:bCs/>
          <w:color w:val="0070C0"/>
          <w:sz w:val="16"/>
          <w:szCs w:val="16"/>
        </w:rPr>
        <w:t xml:space="preserve">ервые успешные взлет и посадку совершил гидросамолет конструкции Кертиса, который в те годы называли </w:t>
      </w:r>
      <w:proofErr w:type="spellStart"/>
      <w:r w:rsidRPr="00131A83">
        <w:rPr>
          <w:bCs/>
          <w:color w:val="0070C0"/>
          <w:sz w:val="16"/>
          <w:szCs w:val="16"/>
        </w:rPr>
        <w:t>гидроаэроплан</w:t>
      </w:r>
      <w:proofErr w:type="spellEnd"/>
      <w:r w:rsidRPr="00131A83">
        <w:rPr>
          <w:bCs/>
          <w:color w:val="0070C0"/>
          <w:sz w:val="16"/>
          <w:szCs w:val="16"/>
        </w:rPr>
        <w:t xml:space="preserve">. Кертис построил первый в США </w:t>
      </w:r>
      <w:proofErr w:type="spellStart"/>
      <w:r w:rsidRPr="00131A83">
        <w:rPr>
          <w:bCs/>
          <w:color w:val="0070C0"/>
          <w:sz w:val="16"/>
          <w:szCs w:val="16"/>
        </w:rPr>
        <w:t>гидроаэроплан</w:t>
      </w:r>
      <w:proofErr w:type="spellEnd"/>
      <w:r w:rsidRPr="00131A83">
        <w:rPr>
          <w:bCs/>
          <w:color w:val="0070C0"/>
          <w:sz w:val="16"/>
          <w:szCs w:val="16"/>
        </w:rPr>
        <w:t xml:space="preserve"> на одном поплавке. 26 января 1911 года эта машина совершила первый полет и посадку на воду. Позднее по требованию Чамберса Кертис установил на поплавке колеса, которые можно было поднимать и опускать во время полета, и создал таким образом «Триаду» — амфибию, способную двигаться в трех средах: в воздухе, по воде и по земле. Первые успешные полеты были совершены на самолете "</w:t>
      </w:r>
      <w:proofErr w:type="spellStart"/>
      <w:r w:rsidRPr="00131A83">
        <w:rPr>
          <w:bCs/>
          <w:color w:val="0070C0"/>
          <w:sz w:val="16"/>
          <w:szCs w:val="16"/>
        </w:rPr>
        <w:t>Curtiss</w:t>
      </w:r>
      <w:proofErr w:type="spellEnd"/>
      <w:r w:rsidRPr="00131A83">
        <w:rPr>
          <w:bCs/>
          <w:color w:val="0070C0"/>
          <w:sz w:val="16"/>
          <w:szCs w:val="16"/>
        </w:rPr>
        <w:t xml:space="preserve"> </w:t>
      </w:r>
      <w:proofErr w:type="spellStart"/>
      <w:r w:rsidRPr="00131A83">
        <w:rPr>
          <w:bCs/>
          <w:color w:val="0070C0"/>
          <w:sz w:val="16"/>
          <w:szCs w:val="16"/>
        </w:rPr>
        <w:t>Pusher</w:t>
      </w:r>
      <w:proofErr w:type="spellEnd"/>
      <w:r w:rsidRPr="00131A83">
        <w:rPr>
          <w:bCs/>
          <w:color w:val="0070C0"/>
          <w:sz w:val="16"/>
          <w:szCs w:val="16"/>
        </w:rPr>
        <w:t>" 26 января 1911 г., он был оснащен двумя довольно такими громоздкими поплавками - один (1.82 м и шириной 1.52 м) располагался под крылом, другой - под передним рулем высоты, имел в своем составе подводные крыло (22643).</w:t>
      </w:r>
    </w:p>
    <w:p w14:paraId="6FFAFA2E" w14:textId="77777777" w:rsidR="00770467" w:rsidRPr="00131A83" w:rsidRDefault="00770467" w:rsidP="003C1FA7">
      <w:pPr>
        <w:jc w:val="both"/>
        <w:rPr>
          <w:bCs/>
          <w:color w:val="0070C0"/>
          <w:sz w:val="16"/>
          <w:szCs w:val="16"/>
        </w:rPr>
      </w:pPr>
    </w:p>
    <w:p w14:paraId="0A5CBA83" w14:textId="14E83603"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13 (26) января в 1911 году </w:t>
      </w:r>
      <w:r w:rsidR="00EE4224" w:rsidRPr="00131A83">
        <w:rPr>
          <w:bCs/>
          <w:color w:val="000000" w:themeColor="text1"/>
          <w:sz w:val="16"/>
          <w:szCs w:val="16"/>
        </w:rPr>
        <w:t xml:space="preserve">были выполнены </w:t>
      </w:r>
      <w:r w:rsidRPr="00131A83">
        <w:rPr>
          <w:bCs/>
          <w:color w:val="000000" w:themeColor="text1"/>
          <w:sz w:val="16"/>
          <w:szCs w:val="16"/>
        </w:rPr>
        <w:t xml:space="preserve">первые успешные взлет и посадку совершил </w:t>
      </w:r>
      <w:hyperlink r:id="rId7" w:tgtFrame="_blank" w:history="1">
        <w:r w:rsidRPr="00131A83">
          <w:rPr>
            <w:bCs/>
            <w:color w:val="000000" w:themeColor="text1"/>
            <w:sz w:val="16"/>
            <w:szCs w:val="16"/>
          </w:rPr>
          <w:t xml:space="preserve">гидросамолет конструкции Кертиса </w:t>
        </w:r>
      </w:hyperlink>
      <w:r w:rsidRPr="00131A83">
        <w:rPr>
          <w:bCs/>
          <w:color w:val="000000" w:themeColor="text1"/>
          <w:sz w:val="16"/>
          <w:szCs w:val="16"/>
        </w:rPr>
        <w:t xml:space="preserve">, который в те годы называли </w:t>
      </w:r>
      <w:proofErr w:type="spellStart"/>
      <w:r w:rsidRPr="00131A83">
        <w:rPr>
          <w:bCs/>
          <w:color w:val="000000" w:themeColor="text1"/>
          <w:sz w:val="16"/>
          <w:szCs w:val="16"/>
        </w:rPr>
        <w:t>гидроаэроплан</w:t>
      </w:r>
      <w:proofErr w:type="spellEnd"/>
      <w:r w:rsidRPr="00131A83">
        <w:rPr>
          <w:bCs/>
          <w:color w:val="000000" w:themeColor="text1"/>
          <w:sz w:val="16"/>
          <w:szCs w:val="16"/>
        </w:rPr>
        <w:t xml:space="preserve">. Кертис построил первый в США </w:t>
      </w:r>
      <w:proofErr w:type="spellStart"/>
      <w:r w:rsidRPr="00131A83">
        <w:rPr>
          <w:bCs/>
          <w:color w:val="000000" w:themeColor="text1"/>
          <w:sz w:val="16"/>
          <w:szCs w:val="16"/>
        </w:rPr>
        <w:t>гидроаэроплан</w:t>
      </w:r>
      <w:proofErr w:type="spellEnd"/>
      <w:r w:rsidRPr="00131A83">
        <w:rPr>
          <w:bCs/>
          <w:color w:val="000000" w:themeColor="text1"/>
          <w:sz w:val="16"/>
          <w:szCs w:val="16"/>
        </w:rPr>
        <w:t xml:space="preserve"> на одном поплавке. 26 января 1911 года эта машина совершила первый полет и посадку на воду. Позднее по требованию Чамберса Кертис установил на поплавке колеса, которые можно было поднимать и опускать во время полета, и создал таким образом «Триаду» — амфибию, способную двигаться в трех средах: в воздухе, по воде и по земле. Первые успешные полеты были совершены на самолете "</w:t>
      </w:r>
      <w:proofErr w:type="spellStart"/>
      <w:r w:rsidRPr="00131A83">
        <w:rPr>
          <w:bCs/>
          <w:color w:val="000000" w:themeColor="text1"/>
          <w:sz w:val="16"/>
          <w:szCs w:val="16"/>
        </w:rPr>
        <w:t>Curtiss</w:t>
      </w:r>
      <w:proofErr w:type="spellEnd"/>
      <w:r w:rsidRPr="00131A83">
        <w:rPr>
          <w:bCs/>
          <w:color w:val="000000" w:themeColor="text1"/>
          <w:sz w:val="16"/>
          <w:szCs w:val="16"/>
        </w:rPr>
        <w:t xml:space="preserve"> </w:t>
      </w:r>
      <w:proofErr w:type="spellStart"/>
      <w:r w:rsidRPr="00131A83">
        <w:rPr>
          <w:bCs/>
          <w:color w:val="000000" w:themeColor="text1"/>
          <w:sz w:val="16"/>
          <w:szCs w:val="16"/>
        </w:rPr>
        <w:t>Pusher</w:t>
      </w:r>
      <w:proofErr w:type="spellEnd"/>
      <w:r w:rsidRPr="00131A83">
        <w:rPr>
          <w:bCs/>
          <w:color w:val="000000" w:themeColor="text1"/>
          <w:sz w:val="16"/>
          <w:szCs w:val="16"/>
        </w:rPr>
        <w:t>" 26 января 1911 г., он был оснащен двумя довольно такими громоздкими поплавками - один (1.82 м и шириной 1.52 м) располагался под крылом, другой - под передним рулем высоты, имел в своем составе подводные крыло (15021).</w:t>
      </w:r>
    </w:p>
    <w:p w14:paraId="226BFA8D" w14:textId="77777777" w:rsidR="00770467" w:rsidRPr="00131A83" w:rsidRDefault="00770467" w:rsidP="003C1FA7">
      <w:pPr>
        <w:jc w:val="both"/>
        <w:rPr>
          <w:bCs/>
          <w:color w:val="000000" w:themeColor="text1"/>
          <w:sz w:val="16"/>
          <w:szCs w:val="16"/>
        </w:rPr>
      </w:pPr>
    </w:p>
    <w:p w14:paraId="2377A73A" w14:textId="77777777" w:rsidR="00770467" w:rsidRPr="00131A83" w:rsidRDefault="00770467" w:rsidP="003C1FA7">
      <w:pPr>
        <w:pStyle w:val="ac"/>
        <w:jc w:val="both"/>
        <w:rPr>
          <w:bCs/>
          <w:i w:val="0"/>
          <w:color w:val="000000" w:themeColor="text1"/>
          <w:spacing w:val="0"/>
          <w:kern w:val="0"/>
          <w:position w:val="0"/>
          <w:sz w:val="16"/>
          <w:szCs w:val="16"/>
        </w:rPr>
      </w:pPr>
      <w:r w:rsidRPr="00131A83">
        <w:rPr>
          <w:bCs/>
          <w:color w:val="000000" w:themeColor="text1"/>
          <w:spacing w:val="0"/>
          <w:kern w:val="0"/>
          <w:position w:val="0"/>
          <w:sz w:val="16"/>
          <w:szCs w:val="16"/>
        </w:rPr>
        <w:t>Авиация:</w:t>
      </w:r>
    </w:p>
    <w:p w14:paraId="405711CB" w14:textId="77777777" w:rsidR="00770467" w:rsidRPr="00131A83" w:rsidRDefault="00770467" w:rsidP="003C1FA7">
      <w:pPr>
        <w:pStyle w:val="ac"/>
        <w:jc w:val="both"/>
        <w:rPr>
          <w:bCs/>
          <w:i w:val="0"/>
          <w:color w:val="000000" w:themeColor="text1"/>
          <w:spacing w:val="0"/>
          <w:kern w:val="0"/>
          <w:position w:val="0"/>
          <w:sz w:val="16"/>
          <w:szCs w:val="16"/>
        </w:rPr>
      </w:pPr>
    </w:p>
    <w:p w14:paraId="5F5B4F6A" w14:textId="44E39F9A" w:rsidR="00770467" w:rsidRPr="00131A83" w:rsidRDefault="00770467" w:rsidP="003C1FA7">
      <w:pPr>
        <w:jc w:val="both"/>
        <w:rPr>
          <w:bCs/>
          <w:color w:val="000000" w:themeColor="text1"/>
          <w:sz w:val="16"/>
          <w:szCs w:val="16"/>
        </w:rPr>
      </w:pPr>
      <w:r w:rsidRPr="00131A83">
        <w:rPr>
          <w:bCs/>
          <w:color w:val="000000" w:themeColor="text1"/>
          <w:sz w:val="16"/>
          <w:szCs w:val="16"/>
        </w:rPr>
        <w:t>14 (27) января 1917 года</w:t>
      </w:r>
      <w:r w:rsidR="00EE4224" w:rsidRPr="00131A83">
        <w:rPr>
          <w:bCs/>
          <w:color w:val="000000" w:themeColor="text1"/>
          <w:sz w:val="16"/>
          <w:szCs w:val="16"/>
        </w:rPr>
        <w:t xml:space="preserve"> </w:t>
      </w:r>
      <w:proofErr w:type="spellStart"/>
      <w:r w:rsidR="00EE4224" w:rsidRPr="00131A83">
        <w:rPr>
          <w:bCs/>
          <w:color w:val="000000" w:themeColor="text1"/>
          <w:sz w:val="16"/>
          <w:szCs w:val="16"/>
        </w:rPr>
        <w:t>в.к</w:t>
      </w:r>
      <w:proofErr w:type="spellEnd"/>
      <w:r w:rsidR="00EE4224" w:rsidRPr="00131A83">
        <w:rPr>
          <w:bCs/>
          <w:color w:val="000000" w:themeColor="text1"/>
          <w:sz w:val="16"/>
          <w:szCs w:val="16"/>
        </w:rPr>
        <w:t>. Александр Михайлович пишет из Крыма сыну</w:t>
      </w:r>
      <w:r w:rsidRPr="00131A83">
        <w:rPr>
          <w:bCs/>
          <w:color w:val="000000" w:themeColor="text1"/>
          <w:sz w:val="16"/>
          <w:szCs w:val="16"/>
        </w:rPr>
        <w:t>:</w:t>
      </w:r>
    </w:p>
    <w:p w14:paraId="4D02911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«Мой милый Дмитрий!.. Пожалуйста, помни, что в том положении, в которое мы поставлены от рождения, недопустима критика или насмешка над людьми, которые по своему положению не могли получить того воспитания, которое вы получили. И если на тебя находит такое настроение, при котором ты ставишь себя выше других людей, не забывай, что если бы ты был в их положении, то, может быть, вышел еще хуже. Вообще, первое правило в нашем положении быть к другим снисходительным и вежливым. И никогда ни с кем не будь груб, особенно с прислугой, которая не может [343] ответить тебе тем же, и подумай, в какое некрасивое положение ты ставишь себя. Понимаешь ли, что я говорю? Положение, в каком мы находимся по рождению, накладывает на нас массу обязанностей по отношению к другим, и надо, чтобы люди нас уважали не за положение, а за то, что мы есть...» (11334).</w:t>
      </w:r>
    </w:p>
    <w:p w14:paraId="768400CE" w14:textId="77777777" w:rsidR="00770467" w:rsidRPr="00131A83" w:rsidRDefault="00770467" w:rsidP="003C1FA7">
      <w:pPr>
        <w:pStyle w:val="ac"/>
        <w:jc w:val="both"/>
        <w:rPr>
          <w:bCs/>
          <w:i w:val="0"/>
          <w:color w:val="000000" w:themeColor="text1"/>
          <w:spacing w:val="0"/>
          <w:sz w:val="16"/>
          <w:szCs w:val="16"/>
        </w:rPr>
      </w:pPr>
    </w:p>
    <w:p w14:paraId="411FD18D" w14:textId="15C8EB9E" w:rsidR="00770467" w:rsidRPr="00131A83" w:rsidRDefault="00EE4224" w:rsidP="003C1FA7">
      <w:pPr>
        <w:pStyle w:val="ac"/>
        <w:jc w:val="both"/>
        <w:rPr>
          <w:bCs/>
          <w:i w:val="0"/>
          <w:color w:val="000000" w:themeColor="text1"/>
          <w:spacing w:val="0"/>
          <w:kern w:val="0"/>
          <w:position w:val="0"/>
          <w:sz w:val="16"/>
          <w:szCs w:val="16"/>
        </w:rPr>
      </w:pPr>
      <w:r w:rsidRPr="00131A83">
        <w:rPr>
          <w:bCs/>
          <w:color w:val="000000" w:themeColor="text1"/>
          <w:spacing w:val="0"/>
          <w:kern w:val="0"/>
          <w:position w:val="0"/>
          <w:sz w:val="16"/>
          <w:szCs w:val="16"/>
        </w:rPr>
        <w:t>Самолетостроение</w:t>
      </w:r>
      <w:r w:rsidR="00770467" w:rsidRPr="00131A83">
        <w:rPr>
          <w:bCs/>
          <w:color w:val="000000" w:themeColor="text1"/>
          <w:spacing w:val="0"/>
          <w:kern w:val="0"/>
          <w:position w:val="0"/>
          <w:sz w:val="16"/>
          <w:szCs w:val="16"/>
        </w:rPr>
        <w:t>:</w:t>
      </w:r>
    </w:p>
    <w:p w14:paraId="7CB6EBA8" w14:textId="77777777" w:rsidR="00770467" w:rsidRPr="00131A83" w:rsidRDefault="00770467" w:rsidP="003C1FA7">
      <w:pPr>
        <w:pStyle w:val="ac"/>
        <w:jc w:val="both"/>
        <w:rPr>
          <w:bCs/>
          <w:i w:val="0"/>
          <w:color w:val="000000" w:themeColor="text1"/>
          <w:spacing w:val="0"/>
          <w:kern w:val="0"/>
          <w:position w:val="0"/>
          <w:sz w:val="16"/>
          <w:szCs w:val="16"/>
        </w:rPr>
      </w:pPr>
    </w:p>
    <w:p w14:paraId="107B7948"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 xml:space="preserve">15 (28) января 1911 </w:t>
      </w:r>
      <w:proofErr w:type="spellStart"/>
      <w:r w:rsidRPr="00131A83">
        <w:rPr>
          <w:b w:val="0"/>
          <w:bCs/>
          <w:color w:val="000000" w:themeColor="text1"/>
          <w:sz w:val="16"/>
          <w:szCs w:val="16"/>
        </w:rPr>
        <w:t>Кедрин</w:t>
      </w:r>
      <w:proofErr w:type="spellEnd"/>
      <w:r w:rsidRPr="00131A83">
        <w:rPr>
          <w:b w:val="0"/>
          <w:bCs/>
          <w:color w:val="000000" w:themeColor="text1"/>
          <w:sz w:val="16"/>
          <w:szCs w:val="16"/>
        </w:rPr>
        <w:t xml:space="preserve"> на «Соммере» с «Гномом» в 50 л.с. легко взлетел со снега на лыжах. Но из-за бокового ветра в 4 балла «посадка закончилась поломкой аэроплана и повреждением лица пилота». Пилоту дорого обошлась «мягкая посадка» на снег, на лицо наложили 12 швов, позже выяснилось, что надо вставить еще одну пластину. Левая лыжа, принявшая первый толчок при посадке, оказалась сломанной. Описывая </w:t>
      </w:r>
      <w:proofErr w:type="spellStart"/>
      <w:r w:rsidRPr="00131A83">
        <w:rPr>
          <w:b w:val="0"/>
          <w:bCs/>
          <w:color w:val="000000" w:themeColor="text1"/>
          <w:sz w:val="16"/>
          <w:szCs w:val="16"/>
        </w:rPr>
        <w:t>опьггы</w:t>
      </w:r>
      <w:proofErr w:type="spellEnd"/>
      <w:r w:rsidRPr="00131A83">
        <w:rPr>
          <w:b w:val="0"/>
          <w:bCs/>
          <w:color w:val="000000" w:themeColor="text1"/>
          <w:sz w:val="16"/>
          <w:szCs w:val="16"/>
        </w:rPr>
        <w:t xml:space="preserve">, Пиотровский отметил, что «все было сделано правильно, но пока посадка — задача еще не разрешенная.» Снег в Крыму быстро растаял, и на этом </w:t>
      </w:r>
      <w:proofErr w:type="spellStart"/>
      <w:r w:rsidRPr="00131A83">
        <w:rPr>
          <w:b w:val="0"/>
          <w:bCs/>
          <w:color w:val="000000" w:themeColor="text1"/>
          <w:sz w:val="16"/>
          <w:szCs w:val="16"/>
        </w:rPr>
        <w:t>опьггы</w:t>
      </w:r>
      <w:proofErr w:type="spellEnd"/>
      <w:r w:rsidRPr="00131A83">
        <w:rPr>
          <w:b w:val="0"/>
          <w:bCs/>
          <w:color w:val="000000" w:themeColor="text1"/>
          <w:sz w:val="16"/>
          <w:szCs w:val="16"/>
        </w:rPr>
        <w:t xml:space="preserve"> с лыжами в Севастополе закончились. В это же время в Германии для полетов зимой и в горах сначала пытались расчищать и утрамбовывать снег, и по расчищенному льду замерзшего озера близ Санкт-Морица капитан Энгельгардт взлетал на колесах, затем также опробовал авиационные «большие лыжи» (15464).</w:t>
      </w:r>
    </w:p>
    <w:p w14:paraId="6BE86C56" w14:textId="77777777" w:rsidR="00770467" w:rsidRPr="00131A83" w:rsidRDefault="00770467" w:rsidP="003C1FA7">
      <w:pPr>
        <w:pStyle w:val="2"/>
        <w:spacing w:before="0" w:after="0"/>
        <w:jc w:val="both"/>
        <w:rPr>
          <w:b w:val="0"/>
          <w:bCs/>
          <w:color w:val="000000" w:themeColor="text1"/>
          <w:sz w:val="16"/>
          <w:szCs w:val="16"/>
        </w:rPr>
      </w:pPr>
    </w:p>
    <w:p w14:paraId="09262B8E" w14:textId="77777777" w:rsidR="00EE4224" w:rsidRPr="00131A83" w:rsidRDefault="00EE4224" w:rsidP="003C1FA7">
      <w:pPr>
        <w:pStyle w:val="ac"/>
        <w:jc w:val="both"/>
        <w:rPr>
          <w:bCs/>
          <w:i w:val="0"/>
          <w:color w:val="000000" w:themeColor="text1"/>
          <w:spacing w:val="0"/>
          <w:kern w:val="0"/>
          <w:position w:val="0"/>
          <w:sz w:val="16"/>
          <w:szCs w:val="16"/>
        </w:rPr>
      </w:pPr>
      <w:r w:rsidRPr="00131A83">
        <w:rPr>
          <w:bCs/>
          <w:color w:val="000000" w:themeColor="text1"/>
          <w:spacing w:val="0"/>
          <w:kern w:val="0"/>
          <w:position w:val="0"/>
          <w:sz w:val="16"/>
          <w:szCs w:val="16"/>
        </w:rPr>
        <w:t>Самолетостроение:</w:t>
      </w:r>
    </w:p>
    <w:p w14:paraId="18619066" w14:textId="77777777" w:rsidR="00EE4224" w:rsidRPr="00131A83" w:rsidRDefault="00EE4224" w:rsidP="003C1FA7">
      <w:pPr>
        <w:pStyle w:val="ac"/>
        <w:jc w:val="both"/>
        <w:rPr>
          <w:bCs/>
          <w:i w:val="0"/>
          <w:color w:val="000000" w:themeColor="text1"/>
          <w:spacing w:val="0"/>
          <w:kern w:val="0"/>
          <w:position w:val="0"/>
          <w:sz w:val="16"/>
          <w:szCs w:val="16"/>
        </w:rPr>
      </w:pPr>
    </w:p>
    <w:p w14:paraId="09C7777A"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16 (29) января 1911 в Москве, в Политехническом музее состоялось чествование профессора Николая Егоровича Жуковского в связи с 40-летием его научной и педагогической деятельности. Юбиляра приветствовали представители многочисленных московских и иногородних научных учреждений, учебных заведений и общественных ор</w:t>
      </w:r>
      <w:r w:rsidRPr="00131A83">
        <w:rPr>
          <w:bCs/>
          <w:color w:val="000000" w:themeColor="text1"/>
          <w:sz w:val="16"/>
          <w:szCs w:val="16"/>
        </w:rPr>
        <w:softHyphen/>
        <w:t>ганизаций. Было получено много приветствий и от заграничных во</w:t>
      </w:r>
      <w:r w:rsidRPr="00131A83">
        <w:rPr>
          <w:bCs/>
          <w:color w:val="000000" w:themeColor="text1"/>
          <w:sz w:val="16"/>
          <w:szCs w:val="16"/>
        </w:rPr>
        <w:softHyphen/>
        <w:t xml:space="preserve">здухоплавательных организаций и ученых </w:t>
      </w:r>
      <w:proofErr w:type="spellStart"/>
      <w:proofErr w:type="gramStart"/>
      <w:r w:rsidRPr="00131A83">
        <w:rPr>
          <w:bCs/>
          <w:color w:val="000000" w:themeColor="text1"/>
          <w:sz w:val="16"/>
          <w:szCs w:val="16"/>
        </w:rPr>
        <w:t>обществ.МВТУ</w:t>
      </w:r>
      <w:proofErr w:type="spellEnd"/>
      <w:proofErr w:type="gramEnd"/>
      <w:r w:rsidRPr="00131A83">
        <w:rPr>
          <w:bCs/>
          <w:color w:val="000000" w:themeColor="text1"/>
          <w:sz w:val="16"/>
          <w:szCs w:val="16"/>
        </w:rPr>
        <w:t xml:space="preserve"> удостоило юбиляра звания инженера-механика ("</w:t>
      </w:r>
      <w:proofErr w:type="spellStart"/>
      <w:r w:rsidRPr="00131A83">
        <w:rPr>
          <w:bCs/>
          <w:color w:val="000000" w:themeColor="text1"/>
          <w:sz w:val="16"/>
          <w:szCs w:val="16"/>
        </w:rPr>
        <w:t>гонорис</w:t>
      </w:r>
      <w:proofErr w:type="spellEnd"/>
      <w:r w:rsidRPr="00131A83">
        <w:rPr>
          <w:bCs/>
          <w:color w:val="000000" w:themeColor="text1"/>
          <w:sz w:val="16"/>
          <w:szCs w:val="16"/>
        </w:rPr>
        <w:t xml:space="preserve"> </w:t>
      </w:r>
      <w:proofErr w:type="spellStart"/>
      <w:r w:rsidRPr="00131A83">
        <w:rPr>
          <w:bCs/>
          <w:color w:val="000000" w:themeColor="text1"/>
          <w:sz w:val="16"/>
          <w:szCs w:val="16"/>
        </w:rPr>
        <w:t>кауза</w:t>
      </w:r>
      <w:proofErr w:type="spellEnd"/>
      <w:r w:rsidRPr="00131A83">
        <w:rPr>
          <w:bCs/>
          <w:color w:val="000000" w:themeColor="text1"/>
          <w:sz w:val="16"/>
          <w:szCs w:val="16"/>
        </w:rPr>
        <w:t>"). ("Автомобиль и воздухоплавание". 1911, № 2).</w:t>
      </w:r>
    </w:p>
    <w:p w14:paraId="443F3BBE" w14:textId="77777777" w:rsidR="00770467" w:rsidRPr="00131A83" w:rsidRDefault="00770467" w:rsidP="003C1FA7">
      <w:pPr>
        <w:shd w:val="clear" w:color="auto" w:fill="FFFFFF"/>
        <w:jc w:val="both"/>
        <w:rPr>
          <w:bCs/>
          <w:color w:val="000000" w:themeColor="text1"/>
          <w:sz w:val="16"/>
          <w:szCs w:val="16"/>
        </w:rPr>
      </w:pPr>
    </w:p>
    <w:p w14:paraId="118BD272" w14:textId="77777777" w:rsidR="00E813B0" w:rsidRPr="00131A83" w:rsidRDefault="00E813B0" w:rsidP="003C1FA7">
      <w:pPr>
        <w:jc w:val="both"/>
        <w:rPr>
          <w:bCs/>
          <w:color w:val="0070C0"/>
          <w:sz w:val="16"/>
          <w:szCs w:val="16"/>
        </w:rPr>
      </w:pPr>
      <w:r w:rsidRPr="00131A83">
        <w:rPr>
          <w:bCs/>
          <w:color w:val="0070C0"/>
          <w:sz w:val="16"/>
          <w:szCs w:val="16"/>
        </w:rPr>
        <w:t>16 (29) января 1911 г. в Москве в Политехническом, музее состоялось чествова</w:t>
      </w:r>
      <w:r w:rsidRPr="00131A83">
        <w:rPr>
          <w:bCs/>
          <w:color w:val="0070C0"/>
          <w:sz w:val="16"/>
          <w:szCs w:val="16"/>
        </w:rPr>
        <w:softHyphen/>
        <w:t>ние профессора Николая Егоровича Жуковского в связи о 40-летием его научной и педагогической деятельностью. Юбиляра приветствовали представители многочисленных московских и иногородних научных уч</w:t>
      </w:r>
      <w:r w:rsidRPr="00131A83">
        <w:rPr>
          <w:bCs/>
          <w:color w:val="0070C0"/>
          <w:sz w:val="16"/>
          <w:szCs w:val="16"/>
        </w:rPr>
        <w:softHyphen/>
        <w:t>реждений, учебных заведений</w:t>
      </w:r>
      <w:proofErr w:type="gramStart"/>
      <w:r w:rsidRPr="00131A83">
        <w:rPr>
          <w:bCs/>
          <w:color w:val="0070C0"/>
          <w:sz w:val="16"/>
          <w:szCs w:val="16"/>
        </w:rPr>
        <w:t>.</w:t>
      </w:r>
      <w:proofErr w:type="gramEnd"/>
      <w:r w:rsidRPr="00131A83">
        <w:rPr>
          <w:bCs/>
          <w:color w:val="0070C0"/>
          <w:sz w:val="16"/>
          <w:szCs w:val="16"/>
        </w:rPr>
        <w:t xml:space="preserve"> и общественных организаций. Было получено много приветствий и от заграничных, воздухоплавательных организаций </w:t>
      </w:r>
      <w:proofErr w:type="gramStart"/>
      <w:r w:rsidRPr="00131A83">
        <w:rPr>
          <w:bCs/>
          <w:color w:val="0070C0"/>
          <w:sz w:val="16"/>
          <w:szCs w:val="16"/>
        </w:rPr>
        <w:t>к различных ученых обществ</w:t>
      </w:r>
      <w:proofErr w:type="gramEnd"/>
      <w:r w:rsidRPr="00131A83">
        <w:rPr>
          <w:bCs/>
          <w:color w:val="0070C0"/>
          <w:sz w:val="16"/>
          <w:szCs w:val="16"/>
        </w:rPr>
        <w:t>. МВТУ удостоило юбиляра звания инженер- механика /</w:t>
      </w:r>
      <w:proofErr w:type="spellStart"/>
      <w:r w:rsidRPr="00131A83">
        <w:rPr>
          <w:bCs/>
          <w:color w:val="0070C0"/>
          <w:sz w:val="16"/>
          <w:szCs w:val="16"/>
        </w:rPr>
        <w:t>гонорис</w:t>
      </w:r>
      <w:proofErr w:type="spellEnd"/>
      <w:r w:rsidRPr="00131A83">
        <w:rPr>
          <w:bCs/>
          <w:color w:val="0070C0"/>
          <w:sz w:val="16"/>
          <w:szCs w:val="16"/>
        </w:rPr>
        <w:t xml:space="preserve"> </w:t>
      </w:r>
      <w:proofErr w:type="spellStart"/>
      <w:r w:rsidRPr="00131A83">
        <w:rPr>
          <w:bCs/>
          <w:color w:val="0070C0"/>
          <w:sz w:val="16"/>
          <w:szCs w:val="16"/>
        </w:rPr>
        <w:t>кауиа</w:t>
      </w:r>
      <w:proofErr w:type="spellEnd"/>
      <w:r w:rsidRPr="00131A83">
        <w:rPr>
          <w:bCs/>
          <w:color w:val="0070C0"/>
          <w:sz w:val="16"/>
          <w:szCs w:val="16"/>
        </w:rPr>
        <w:t>/.</w:t>
      </w:r>
    </w:p>
    <w:p w14:paraId="3C151F7A" w14:textId="77777777" w:rsidR="00E813B0" w:rsidRPr="00131A83" w:rsidRDefault="00E813B0" w:rsidP="003C1FA7">
      <w:pPr>
        <w:jc w:val="both"/>
        <w:rPr>
          <w:bCs/>
          <w:color w:val="0070C0"/>
          <w:sz w:val="16"/>
          <w:szCs w:val="16"/>
        </w:rPr>
      </w:pPr>
      <w:r w:rsidRPr="00131A83">
        <w:rPr>
          <w:bCs/>
          <w:color w:val="0070C0"/>
          <w:sz w:val="16"/>
          <w:szCs w:val="16"/>
        </w:rPr>
        <w:t>/"Автомобиль и воздухоплавание", 1911 № 2/ (23320).</w:t>
      </w:r>
    </w:p>
    <w:p w14:paraId="116570C7" w14:textId="77777777" w:rsidR="00E813B0" w:rsidRPr="00131A83" w:rsidRDefault="00E813B0" w:rsidP="003C1FA7">
      <w:pPr>
        <w:jc w:val="both"/>
        <w:rPr>
          <w:bCs/>
          <w:color w:val="0070C0"/>
          <w:sz w:val="16"/>
          <w:szCs w:val="16"/>
        </w:rPr>
      </w:pPr>
    </w:p>
    <w:p w14:paraId="7BA43384" w14:textId="77777777" w:rsidR="00E813B0" w:rsidRPr="00131A83" w:rsidRDefault="00E813B0" w:rsidP="003C1FA7">
      <w:pPr>
        <w:jc w:val="both"/>
        <w:rPr>
          <w:bCs/>
          <w:color w:val="0070C0"/>
          <w:sz w:val="16"/>
          <w:szCs w:val="16"/>
        </w:rPr>
      </w:pPr>
      <w:r w:rsidRPr="00131A83">
        <w:rPr>
          <w:bCs/>
          <w:color w:val="0070C0"/>
          <w:sz w:val="16"/>
          <w:szCs w:val="16"/>
        </w:rPr>
        <w:t xml:space="preserve">16-29 января (29 января 11 февраля) 1911 г. в Киеве состоялась воздухоплавательная выставка, на которой </w:t>
      </w:r>
      <w:proofErr w:type="spellStart"/>
      <w:r w:rsidRPr="00131A83">
        <w:rPr>
          <w:bCs/>
          <w:color w:val="0070C0"/>
          <w:sz w:val="16"/>
          <w:szCs w:val="16"/>
        </w:rPr>
        <w:t>экспонлровались</w:t>
      </w:r>
      <w:proofErr w:type="spellEnd"/>
      <w:r w:rsidRPr="00131A83">
        <w:rPr>
          <w:bCs/>
          <w:color w:val="0070C0"/>
          <w:sz w:val="16"/>
          <w:szCs w:val="16"/>
        </w:rPr>
        <w:t xml:space="preserve"> самолеты Григоровича, Былинкина и Сикорского, геликоптер Сикорского, несколько моторов и много различных изделий. Наиболее интересными были моноплан Григоровича и ротативный мотор </w:t>
      </w:r>
      <w:proofErr w:type="spellStart"/>
      <w:r w:rsidRPr="00131A83">
        <w:rPr>
          <w:bCs/>
          <w:color w:val="0070C0"/>
          <w:sz w:val="16"/>
          <w:szCs w:val="16"/>
        </w:rPr>
        <w:t>Арциновокого</w:t>
      </w:r>
      <w:proofErr w:type="spellEnd"/>
      <w:r w:rsidRPr="00131A83">
        <w:rPr>
          <w:bCs/>
          <w:color w:val="0070C0"/>
          <w:sz w:val="16"/>
          <w:szCs w:val="16"/>
        </w:rPr>
        <w:t xml:space="preserve"> - двухзвездный 18-цилиндровый мощностью 60 л. с</w:t>
      </w:r>
    </w:p>
    <w:p w14:paraId="65595C1E" w14:textId="77777777" w:rsidR="00E813B0" w:rsidRPr="00131A83" w:rsidRDefault="00E813B0" w:rsidP="003C1FA7">
      <w:pPr>
        <w:jc w:val="both"/>
        <w:rPr>
          <w:bCs/>
          <w:color w:val="0070C0"/>
          <w:sz w:val="16"/>
          <w:szCs w:val="16"/>
        </w:rPr>
      </w:pPr>
      <w:r w:rsidRPr="00131A83">
        <w:rPr>
          <w:bCs/>
          <w:color w:val="0070C0"/>
          <w:sz w:val="16"/>
          <w:szCs w:val="16"/>
        </w:rPr>
        <w:lastRenderedPageBreak/>
        <w:t>/“Автомобиль ж воздухоплавание", 1911 № 3/ )23320).</w:t>
      </w:r>
    </w:p>
    <w:p w14:paraId="302FCCD5" w14:textId="77777777" w:rsidR="00E813B0" w:rsidRPr="00131A83" w:rsidRDefault="00E813B0" w:rsidP="003C1FA7">
      <w:pPr>
        <w:jc w:val="both"/>
        <w:rPr>
          <w:bCs/>
          <w:color w:val="0070C0"/>
          <w:sz w:val="16"/>
          <w:szCs w:val="16"/>
        </w:rPr>
      </w:pPr>
    </w:p>
    <w:p w14:paraId="48E3B93F" w14:textId="42F4A7AF"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16-29 января </w:t>
      </w:r>
      <w:r w:rsidR="00EE4224" w:rsidRPr="00131A83">
        <w:rPr>
          <w:bCs/>
          <w:color w:val="000000" w:themeColor="text1"/>
          <w:sz w:val="16"/>
          <w:szCs w:val="16"/>
        </w:rPr>
        <w:t xml:space="preserve">(29 января – 10 февраля) </w:t>
      </w:r>
      <w:r w:rsidRPr="00131A83">
        <w:rPr>
          <w:bCs/>
          <w:color w:val="000000" w:themeColor="text1"/>
          <w:sz w:val="16"/>
          <w:szCs w:val="16"/>
        </w:rPr>
        <w:t xml:space="preserve">1911 </w:t>
      </w:r>
      <w:r w:rsidR="00EE4224" w:rsidRPr="00131A83">
        <w:rPr>
          <w:bCs/>
          <w:color w:val="000000" w:themeColor="text1"/>
          <w:sz w:val="16"/>
          <w:szCs w:val="16"/>
        </w:rPr>
        <w:t xml:space="preserve">г. </w:t>
      </w:r>
      <w:r w:rsidRPr="00131A83">
        <w:rPr>
          <w:bCs/>
          <w:color w:val="000000" w:themeColor="text1"/>
          <w:sz w:val="16"/>
          <w:szCs w:val="16"/>
        </w:rPr>
        <w:t>в Киеве состоялась воздухоплавательная выставка, на которой экспонировались самолеты Григоровича, Былинкина |и Сикорского, геликоптер Сикорского, несколько двигателей и много различных моделей. Наиболее интересными были моноплан Григо</w:t>
      </w:r>
      <w:r w:rsidRPr="00131A83">
        <w:rPr>
          <w:bCs/>
          <w:color w:val="000000" w:themeColor="text1"/>
          <w:sz w:val="16"/>
          <w:szCs w:val="16"/>
        </w:rPr>
        <w:softHyphen/>
        <w:t xml:space="preserve">ровича и ротативный двигатель </w:t>
      </w:r>
      <w:proofErr w:type="spellStart"/>
      <w:r w:rsidRPr="00131A83">
        <w:rPr>
          <w:bCs/>
          <w:color w:val="000000" w:themeColor="text1"/>
          <w:sz w:val="16"/>
          <w:szCs w:val="16"/>
        </w:rPr>
        <w:t>Арциновского</w:t>
      </w:r>
      <w:proofErr w:type="spellEnd"/>
      <w:r w:rsidRPr="00131A83">
        <w:rPr>
          <w:bCs/>
          <w:color w:val="000000" w:themeColor="text1"/>
          <w:sz w:val="16"/>
          <w:szCs w:val="16"/>
        </w:rPr>
        <w:t xml:space="preserve"> - двухзвездный 18-цилиндровый мощностью в 60 л.с. ("Автомобиль и воздухоплавание", 1911, № 3).</w:t>
      </w:r>
    </w:p>
    <w:p w14:paraId="63467BD4" w14:textId="77777777" w:rsidR="00770467" w:rsidRPr="00131A83" w:rsidRDefault="00770467" w:rsidP="003C1FA7">
      <w:pPr>
        <w:pStyle w:val="ac"/>
        <w:jc w:val="both"/>
        <w:rPr>
          <w:bCs/>
          <w:i w:val="0"/>
          <w:color w:val="000000" w:themeColor="text1"/>
          <w:spacing w:val="0"/>
          <w:sz w:val="16"/>
          <w:szCs w:val="16"/>
        </w:rPr>
      </w:pPr>
    </w:p>
    <w:p w14:paraId="3278E9B4" w14:textId="7A17DF94" w:rsidR="008639E1" w:rsidRPr="00131A83" w:rsidRDefault="008639E1" w:rsidP="003C1FA7">
      <w:pPr>
        <w:pStyle w:val="ac"/>
        <w:jc w:val="both"/>
        <w:rPr>
          <w:bCs/>
          <w:iCs/>
          <w:color w:val="000000" w:themeColor="text1"/>
          <w:spacing w:val="0"/>
          <w:sz w:val="16"/>
          <w:szCs w:val="16"/>
        </w:rPr>
      </w:pPr>
      <w:r w:rsidRPr="00131A83">
        <w:rPr>
          <w:bCs/>
          <w:iCs/>
          <w:color w:val="000000" w:themeColor="text1"/>
          <w:spacing w:val="0"/>
          <w:sz w:val="16"/>
          <w:szCs w:val="16"/>
        </w:rPr>
        <w:t>Авиация:</w:t>
      </w:r>
    </w:p>
    <w:p w14:paraId="1DC7C1A0" w14:textId="77777777" w:rsidR="008639E1" w:rsidRPr="00131A83" w:rsidRDefault="008639E1" w:rsidP="003C1FA7">
      <w:pPr>
        <w:pStyle w:val="ac"/>
        <w:jc w:val="both"/>
        <w:rPr>
          <w:bCs/>
          <w:iCs/>
          <w:color w:val="000000" w:themeColor="text1"/>
          <w:spacing w:val="0"/>
          <w:sz w:val="16"/>
          <w:szCs w:val="16"/>
        </w:rPr>
      </w:pPr>
    </w:p>
    <w:p w14:paraId="5959ACDA" w14:textId="3ABCA605" w:rsidR="008639E1" w:rsidRPr="00131A83" w:rsidRDefault="008639E1" w:rsidP="003C1FA7">
      <w:pPr>
        <w:jc w:val="both"/>
        <w:rPr>
          <w:bCs/>
          <w:color w:val="0070C0"/>
          <w:sz w:val="16"/>
          <w:szCs w:val="16"/>
          <w:lang w:bidi="en-US"/>
        </w:rPr>
      </w:pPr>
      <w:r w:rsidRPr="00131A83">
        <w:rPr>
          <w:bCs/>
          <w:color w:val="0070C0"/>
          <w:sz w:val="16"/>
          <w:szCs w:val="16"/>
          <w:lang w:bidi="en-US"/>
        </w:rPr>
        <w:t>18 (</w:t>
      </w:r>
      <w:r w:rsidRPr="00131A83">
        <w:rPr>
          <w:bCs/>
          <w:color w:val="0070C0"/>
          <w:sz w:val="16"/>
          <w:szCs w:val="16"/>
          <w:lang w:bidi="en-US"/>
        </w:rPr>
        <w:t>31</w:t>
      </w:r>
      <w:r w:rsidRPr="00131A83">
        <w:rPr>
          <w:bCs/>
          <w:color w:val="0070C0"/>
          <w:sz w:val="16"/>
          <w:szCs w:val="16"/>
          <w:lang w:bidi="en-US"/>
        </w:rPr>
        <w:t>)</w:t>
      </w:r>
      <w:r w:rsidRPr="00131A83">
        <w:rPr>
          <w:bCs/>
          <w:color w:val="0070C0"/>
          <w:sz w:val="16"/>
          <w:szCs w:val="16"/>
          <w:lang w:bidi="en-US"/>
        </w:rPr>
        <w:t xml:space="preserve"> января 1911 года в составе офицерского воздухоплавательного батальона начинаются теоретические курсы по авиации и воздухоплаванию, организованные Русским техническим обществом в Санкт-Петербурге (23525).</w:t>
      </w:r>
    </w:p>
    <w:p w14:paraId="60490F7E" w14:textId="77777777" w:rsidR="008639E1" w:rsidRPr="00131A83" w:rsidRDefault="008639E1" w:rsidP="003C1FA7">
      <w:pPr>
        <w:jc w:val="both"/>
        <w:rPr>
          <w:bCs/>
          <w:color w:val="0070C0"/>
          <w:sz w:val="16"/>
          <w:szCs w:val="16"/>
        </w:rPr>
      </w:pPr>
    </w:p>
    <w:p w14:paraId="65CD46E2" w14:textId="6D59D59C" w:rsidR="00D75B4C" w:rsidRPr="00131A83" w:rsidRDefault="00D75B4C" w:rsidP="003C1FA7">
      <w:pPr>
        <w:shd w:val="clear" w:color="auto" w:fill="FFFFFF"/>
        <w:jc w:val="both"/>
        <w:rPr>
          <w:bCs/>
          <w:i/>
          <w:iCs/>
          <w:color w:val="000000" w:themeColor="text1"/>
          <w:sz w:val="16"/>
          <w:szCs w:val="16"/>
        </w:rPr>
      </w:pPr>
      <w:r w:rsidRPr="00131A83">
        <w:rPr>
          <w:bCs/>
          <w:i/>
          <w:iCs/>
          <w:color w:val="000000" w:themeColor="text1"/>
          <w:sz w:val="16"/>
          <w:szCs w:val="16"/>
        </w:rPr>
        <w:t>Авиация и воздухоплавание Франции:</w:t>
      </w:r>
    </w:p>
    <w:p w14:paraId="0F254C3B" w14:textId="77777777" w:rsidR="00D75B4C" w:rsidRPr="00131A83" w:rsidRDefault="00D75B4C" w:rsidP="003C1FA7">
      <w:pPr>
        <w:shd w:val="clear" w:color="auto" w:fill="FFFFFF"/>
        <w:jc w:val="both"/>
        <w:rPr>
          <w:bCs/>
          <w:i/>
          <w:iCs/>
          <w:color w:val="000000" w:themeColor="text1"/>
          <w:sz w:val="16"/>
          <w:szCs w:val="16"/>
        </w:rPr>
      </w:pPr>
    </w:p>
    <w:p w14:paraId="38AD535F" w14:textId="2247F2D6" w:rsidR="00D75B4C" w:rsidRPr="00131A83" w:rsidRDefault="00D75B4C" w:rsidP="003C1FA7">
      <w:pPr>
        <w:jc w:val="both"/>
        <w:rPr>
          <w:bCs/>
          <w:color w:val="000000" w:themeColor="text1"/>
          <w:sz w:val="16"/>
          <w:szCs w:val="16"/>
        </w:rPr>
      </w:pPr>
      <w:r w:rsidRPr="00131A83">
        <w:rPr>
          <w:bCs/>
          <w:color w:val="000000" w:themeColor="text1"/>
          <w:sz w:val="16"/>
          <w:szCs w:val="16"/>
        </w:rPr>
        <w:t>С 18 (31) января по 26 января (8 февраля) 1911 Морис Фарман проводил опыты радиосвязи. Дальность уверенного приема достигала сначала 10—12 км. После усовершенствования предполагалось довести ее до 40—50 км и установить связь с Эйфелевой башней. Станция весила около 50 кг. (11236).</w:t>
      </w:r>
    </w:p>
    <w:p w14:paraId="6C6443F1" w14:textId="77777777" w:rsidR="00D75B4C" w:rsidRPr="00131A83" w:rsidRDefault="00D75B4C" w:rsidP="003C1FA7">
      <w:pPr>
        <w:jc w:val="both"/>
        <w:rPr>
          <w:bCs/>
          <w:color w:val="000000" w:themeColor="text1"/>
          <w:sz w:val="16"/>
          <w:szCs w:val="16"/>
        </w:rPr>
      </w:pPr>
    </w:p>
    <w:p w14:paraId="22095AF8" w14:textId="77777777" w:rsidR="00770467" w:rsidRPr="00131A83" w:rsidRDefault="00770467" w:rsidP="003C1FA7">
      <w:pPr>
        <w:shd w:val="clear" w:color="auto" w:fill="FFFFFF"/>
        <w:jc w:val="both"/>
        <w:rPr>
          <w:bCs/>
          <w:i/>
          <w:iCs/>
          <w:color w:val="000000" w:themeColor="text1"/>
          <w:sz w:val="16"/>
          <w:szCs w:val="16"/>
        </w:rPr>
      </w:pPr>
      <w:r w:rsidRPr="00131A83">
        <w:rPr>
          <w:bCs/>
          <w:i/>
          <w:iCs/>
          <w:color w:val="000000" w:themeColor="text1"/>
          <w:sz w:val="16"/>
          <w:szCs w:val="16"/>
        </w:rPr>
        <w:t>Авиация и воздухоплавание за рубежом:</w:t>
      </w:r>
    </w:p>
    <w:p w14:paraId="5BF3A599" w14:textId="77777777" w:rsidR="00770467" w:rsidRPr="00131A83" w:rsidRDefault="00770467" w:rsidP="003C1FA7">
      <w:pPr>
        <w:shd w:val="clear" w:color="auto" w:fill="FFFFFF"/>
        <w:jc w:val="both"/>
        <w:rPr>
          <w:bCs/>
          <w:i/>
          <w:iCs/>
          <w:color w:val="000000" w:themeColor="text1"/>
          <w:sz w:val="16"/>
          <w:szCs w:val="16"/>
        </w:rPr>
      </w:pPr>
    </w:p>
    <w:p w14:paraId="2D24BFB1" w14:textId="77777777" w:rsidR="00770467" w:rsidRPr="00131A83" w:rsidRDefault="00770467" w:rsidP="003C1FA7">
      <w:pPr>
        <w:jc w:val="both"/>
        <w:rPr>
          <w:bCs/>
          <w:color w:val="0070C0"/>
          <w:sz w:val="16"/>
          <w:szCs w:val="16"/>
        </w:rPr>
      </w:pPr>
      <w:r w:rsidRPr="00131A83">
        <w:rPr>
          <w:bCs/>
          <w:color w:val="0070C0"/>
          <w:sz w:val="16"/>
          <w:szCs w:val="16"/>
        </w:rPr>
        <w:t xml:space="preserve">18 (31) января 1911 эсминец ВМС США </w:t>
      </w:r>
      <w:proofErr w:type="spellStart"/>
      <w:r w:rsidRPr="00131A83">
        <w:rPr>
          <w:bCs/>
          <w:color w:val="0070C0"/>
          <w:sz w:val="16"/>
          <w:szCs w:val="16"/>
        </w:rPr>
        <w:t>Paulding</w:t>
      </w:r>
      <w:proofErr w:type="spellEnd"/>
      <w:r w:rsidRPr="00131A83">
        <w:rPr>
          <w:bCs/>
          <w:color w:val="0070C0"/>
          <w:sz w:val="16"/>
          <w:szCs w:val="16"/>
        </w:rPr>
        <w:t xml:space="preserve"> спасает канадского гражданского летчика </w:t>
      </w:r>
      <w:proofErr w:type="spellStart"/>
      <w:r w:rsidRPr="00131A83">
        <w:rPr>
          <w:bCs/>
          <w:color w:val="0070C0"/>
          <w:sz w:val="16"/>
          <w:szCs w:val="16"/>
        </w:rPr>
        <w:t>Джоно</w:t>
      </w:r>
      <w:proofErr w:type="spellEnd"/>
      <w:r w:rsidRPr="00131A83">
        <w:rPr>
          <w:bCs/>
          <w:color w:val="0070C0"/>
          <w:sz w:val="16"/>
          <w:szCs w:val="16"/>
        </w:rPr>
        <w:t xml:space="preserve"> Д. </w:t>
      </w:r>
      <w:proofErr w:type="spellStart"/>
      <w:r w:rsidRPr="00131A83">
        <w:rPr>
          <w:bCs/>
          <w:color w:val="0070C0"/>
          <w:sz w:val="16"/>
          <w:szCs w:val="16"/>
        </w:rPr>
        <w:t>McCurdy</w:t>
      </w:r>
      <w:proofErr w:type="spellEnd"/>
      <w:r w:rsidRPr="00131A83">
        <w:rPr>
          <w:bCs/>
          <w:color w:val="0070C0"/>
          <w:sz w:val="16"/>
          <w:szCs w:val="16"/>
        </w:rPr>
        <w:t xml:space="preserve"> после того, как он упал в море при попытке полета из Ки - Уэст, штат </w:t>
      </w:r>
      <w:proofErr w:type="gramStart"/>
      <w:r w:rsidRPr="00131A83">
        <w:rPr>
          <w:bCs/>
          <w:color w:val="0070C0"/>
          <w:sz w:val="16"/>
          <w:szCs w:val="16"/>
        </w:rPr>
        <w:t>Флорида ,</w:t>
      </w:r>
      <w:proofErr w:type="gramEnd"/>
      <w:r w:rsidRPr="00131A83">
        <w:rPr>
          <w:bCs/>
          <w:color w:val="0070C0"/>
          <w:sz w:val="16"/>
          <w:szCs w:val="16"/>
        </w:rPr>
        <w:t xml:space="preserve"> в Гавану, Куба. Пилот не смог взлететь с платформы, установленной в ноябре 1910 года. Платформа имела шарнирное удлинение, и ее конец можно было опустить до уровня моря (20331).</w:t>
      </w:r>
    </w:p>
    <w:p w14:paraId="75DAAC5C" w14:textId="77777777" w:rsidR="00770467" w:rsidRPr="00131A83" w:rsidRDefault="00770467" w:rsidP="003C1FA7">
      <w:pPr>
        <w:jc w:val="both"/>
        <w:rPr>
          <w:bCs/>
          <w:color w:val="0070C0"/>
          <w:sz w:val="16"/>
          <w:szCs w:val="16"/>
        </w:rPr>
      </w:pPr>
    </w:p>
    <w:p w14:paraId="61133510" w14:textId="77777777" w:rsidR="00770467" w:rsidRPr="00131A83" w:rsidRDefault="00770467" w:rsidP="003C1FA7">
      <w:pPr>
        <w:jc w:val="both"/>
        <w:rPr>
          <w:bCs/>
          <w:color w:val="0070C0"/>
          <w:sz w:val="16"/>
          <w:szCs w:val="16"/>
        </w:rPr>
      </w:pPr>
      <w:r w:rsidRPr="00131A83">
        <w:rPr>
          <w:bCs/>
          <w:color w:val="0070C0"/>
          <w:sz w:val="16"/>
          <w:szCs w:val="16"/>
        </w:rPr>
        <w:t xml:space="preserve">18 (31) января 1911 броненосный крейсер USS </w:t>
      </w:r>
      <w:proofErr w:type="spellStart"/>
      <w:r w:rsidRPr="00131A83">
        <w:rPr>
          <w:bCs/>
          <w:color w:val="0070C0"/>
          <w:sz w:val="16"/>
          <w:szCs w:val="16"/>
        </w:rPr>
        <w:t>Pennsylvania</w:t>
      </w:r>
      <w:proofErr w:type="spellEnd"/>
      <w:r w:rsidRPr="00131A83">
        <w:rPr>
          <w:bCs/>
          <w:color w:val="0070C0"/>
          <w:sz w:val="16"/>
          <w:szCs w:val="16"/>
        </w:rPr>
        <w:t xml:space="preserve"> проводит единственный эксперимент ВМС США с воздушным змеем для подъема человека (20331). </w:t>
      </w:r>
    </w:p>
    <w:p w14:paraId="38E79987" w14:textId="77777777" w:rsidR="00770467" w:rsidRPr="00131A83" w:rsidRDefault="00770467" w:rsidP="003C1FA7">
      <w:pPr>
        <w:jc w:val="both"/>
        <w:rPr>
          <w:bCs/>
          <w:color w:val="0070C0"/>
          <w:sz w:val="16"/>
          <w:szCs w:val="16"/>
        </w:rPr>
      </w:pPr>
    </w:p>
    <w:p w14:paraId="27F9AD68" w14:textId="7AC05582" w:rsidR="00770467" w:rsidRPr="00131A83" w:rsidRDefault="00EE4224" w:rsidP="003C1FA7">
      <w:pPr>
        <w:shd w:val="clear" w:color="auto" w:fill="FFFFFF"/>
        <w:jc w:val="both"/>
        <w:rPr>
          <w:bCs/>
          <w:color w:val="000000" w:themeColor="text1"/>
          <w:sz w:val="16"/>
          <w:szCs w:val="16"/>
        </w:rPr>
      </w:pPr>
      <w:r w:rsidRPr="00131A83">
        <w:rPr>
          <w:bCs/>
          <w:i/>
          <w:color w:val="000000" w:themeColor="text1"/>
          <w:sz w:val="16"/>
          <w:szCs w:val="16"/>
        </w:rPr>
        <w:t>Самолетостроение</w:t>
      </w:r>
      <w:r w:rsidR="00770467" w:rsidRPr="00131A83">
        <w:rPr>
          <w:bCs/>
          <w:i/>
          <w:color w:val="000000" w:themeColor="text1"/>
          <w:sz w:val="16"/>
          <w:szCs w:val="16"/>
        </w:rPr>
        <w:t>:</w:t>
      </w:r>
    </w:p>
    <w:p w14:paraId="307E2EB2" w14:textId="77777777" w:rsidR="00770467" w:rsidRPr="00131A83" w:rsidRDefault="00770467" w:rsidP="003C1FA7">
      <w:pPr>
        <w:shd w:val="clear" w:color="auto" w:fill="FFFFFF"/>
        <w:jc w:val="both"/>
        <w:rPr>
          <w:bCs/>
          <w:color w:val="000000" w:themeColor="text1"/>
          <w:sz w:val="16"/>
          <w:szCs w:val="16"/>
        </w:rPr>
      </w:pPr>
    </w:p>
    <w:p w14:paraId="73D23A2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19 января (1 февраля) 1911 года Профессор </w:t>
      </w:r>
      <w:proofErr w:type="spellStart"/>
      <w:r w:rsidRPr="00131A83">
        <w:rPr>
          <w:bCs/>
          <w:color w:val="000000" w:themeColor="text1"/>
          <w:sz w:val="16"/>
          <w:szCs w:val="16"/>
        </w:rPr>
        <w:t>Боклевский</w:t>
      </w:r>
      <w:proofErr w:type="spellEnd"/>
      <w:r w:rsidRPr="00131A83">
        <w:rPr>
          <w:bCs/>
          <w:color w:val="000000" w:themeColor="text1"/>
          <w:sz w:val="16"/>
          <w:szCs w:val="16"/>
        </w:rPr>
        <w:t xml:space="preserve"> обратился к руководству института с предложением об организации теоретических курсов воздухоплавания для офицеров. Такие курсы были учреждены при кораблестроительном отделении института. Через них прошли сотни летчиков русской морской авиации. Уже во время первой мировой войны К. П. </w:t>
      </w:r>
      <w:proofErr w:type="spellStart"/>
      <w:r w:rsidRPr="00131A83">
        <w:rPr>
          <w:bCs/>
          <w:color w:val="000000" w:themeColor="text1"/>
          <w:sz w:val="16"/>
          <w:szCs w:val="16"/>
        </w:rPr>
        <w:t>Боклевскому</w:t>
      </w:r>
      <w:proofErr w:type="spellEnd"/>
      <w:r w:rsidRPr="00131A83">
        <w:rPr>
          <w:bCs/>
          <w:color w:val="000000" w:themeColor="text1"/>
          <w:sz w:val="16"/>
          <w:szCs w:val="16"/>
        </w:rPr>
        <w:t xml:space="preserve"> за исключительные заслуги перед флотом было присвоено звание генерал-майора. Для обучения на курсах в институте использовались оборудование и помещения воздухоплавательного отделения. Средствами на содержание курсов были проценты от пожертвованной банкиром В. В. Захаровым суммы в 180 тыс. рублей. Курс обучения был рассчитан на 4 месяца. В лабораториях, мастерских и ангарах под руководством преподавателей института проводились практические работы. В число предметов теоретического характера входили: краткие сведения по истории воздухоплавания и авиации, краткий курс метеорологии (аэрология), курс авиации, в который включались необходимые сведения по аэромеханике, сведения об устройстве аэропланов всех типов, изучение воздушных винтов, специальный курс двигателей, разборка и сборка аэропланов, их ремонт и регулировка. Учредители курсов понимали, что при такой насыщенной программе срок обучения явно недостаточен, и упор делали на практическое изучение авиационного дела (99).</w:t>
      </w:r>
    </w:p>
    <w:p w14:paraId="630ED68B"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Вот такое общественно-государственное хозрасчетное партнерство</w:t>
      </w:r>
    </w:p>
    <w:p w14:paraId="4B49789F" w14:textId="77777777" w:rsidR="00770467" w:rsidRPr="00131A83" w:rsidRDefault="00770467" w:rsidP="003C1FA7">
      <w:pPr>
        <w:shd w:val="clear" w:color="auto" w:fill="FFFFFF"/>
        <w:jc w:val="both"/>
        <w:rPr>
          <w:bCs/>
          <w:color w:val="000000" w:themeColor="text1"/>
          <w:sz w:val="16"/>
          <w:szCs w:val="16"/>
        </w:rPr>
      </w:pPr>
      <w:proofErr w:type="spellStart"/>
      <w:r w:rsidRPr="00131A83">
        <w:rPr>
          <w:bCs/>
          <w:color w:val="000000" w:themeColor="text1"/>
          <w:sz w:val="16"/>
          <w:szCs w:val="16"/>
        </w:rPr>
        <w:t>endowment</w:t>
      </w:r>
      <w:proofErr w:type="spellEnd"/>
      <w:r w:rsidRPr="00131A83">
        <w:rPr>
          <w:bCs/>
          <w:color w:val="000000" w:themeColor="text1"/>
          <w:sz w:val="16"/>
          <w:szCs w:val="16"/>
        </w:rPr>
        <w:t xml:space="preserve"> </w:t>
      </w:r>
      <w:proofErr w:type="gramStart"/>
      <w:r w:rsidRPr="00131A83">
        <w:rPr>
          <w:bCs/>
          <w:color w:val="000000" w:themeColor="text1"/>
          <w:sz w:val="16"/>
          <w:szCs w:val="16"/>
        </w:rPr>
        <w:t>- вот первый пример</w:t>
      </w:r>
      <w:proofErr w:type="gramEnd"/>
      <w:r w:rsidRPr="00131A83">
        <w:rPr>
          <w:bCs/>
          <w:color w:val="000000" w:themeColor="text1"/>
          <w:sz w:val="16"/>
          <w:szCs w:val="16"/>
        </w:rPr>
        <w:t xml:space="preserve"> в образовании</w:t>
      </w:r>
    </w:p>
    <w:p w14:paraId="5CA55BB4" w14:textId="77777777" w:rsidR="00770467" w:rsidRPr="00131A83" w:rsidRDefault="00770467" w:rsidP="003C1FA7">
      <w:pPr>
        <w:shd w:val="clear" w:color="auto" w:fill="FFFFFF"/>
        <w:jc w:val="both"/>
        <w:rPr>
          <w:bCs/>
          <w:color w:val="000000" w:themeColor="text1"/>
          <w:sz w:val="16"/>
          <w:szCs w:val="16"/>
        </w:rPr>
      </w:pPr>
    </w:p>
    <w:p w14:paraId="4EBBF077" w14:textId="77777777" w:rsidR="00770467" w:rsidRPr="00131A83" w:rsidRDefault="00770467" w:rsidP="003C1FA7">
      <w:pPr>
        <w:jc w:val="both"/>
        <w:rPr>
          <w:bCs/>
          <w:i/>
          <w:color w:val="000000" w:themeColor="text1"/>
          <w:sz w:val="16"/>
          <w:szCs w:val="16"/>
        </w:rPr>
      </w:pPr>
      <w:r w:rsidRPr="00131A83">
        <w:rPr>
          <w:bCs/>
          <w:i/>
          <w:color w:val="000000" w:themeColor="text1"/>
          <w:sz w:val="16"/>
          <w:szCs w:val="16"/>
        </w:rPr>
        <w:t>Жизнь и внутренняя политика:</w:t>
      </w:r>
    </w:p>
    <w:p w14:paraId="1B04EA89" w14:textId="77777777" w:rsidR="00770467" w:rsidRPr="00131A83" w:rsidRDefault="00770467" w:rsidP="003C1FA7">
      <w:pPr>
        <w:jc w:val="both"/>
        <w:rPr>
          <w:bCs/>
          <w:i/>
          <w:color w:val="000000" w:themeColor="text1"/>
          <w:sz w:val="16"/>
          <w:szCs w:val="16"/>
        </w:rPr>
      </w:pPr>
    </w:p>
    <w:p w14:paraId="26A6536D" w14:textId="52FADF45"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21 января </w:t>
      </w:r>
      <w:r w:rsidR="00EE4224" w:rsidRPr="00131A83">
        <w:rPr>
          <w:bCs/>
          <w:color w:val="000000" w:themeColor="text1"/>
          <w:sz w:val="16"/>
          <w:szCs w:val="16"/>
        </w:rPr>
        <w:t xml:space="preserve">(3 февраля) </w:t>
      </w:r>
      <w:r w:rsidRPr="00131A83">
        <w:rPr>
          <w:bCs/>
          <w:color w:val="000000" w:themeColor="text1"/>
          <w:sz w:val="16"/>
          <w:szCs w:val="16"/>
        </w:rPr>
        <w:t>в 1911 году в Челябинске пущен первый автобус (15016).</w:t>
      </w:r>
    </w:p>
    <w:p w14:paraId="55DB4547" w14:textId="77777777" w:rsidR="00770467" w:rsidRPr="00131A83" w:rsidRDefault="00770467" w:rsidP="003C1FA7">
      <w:pPr>
        <w:jc w:val="both"/>
        <w:rPr>
          <w:bCs/>
          <w:color w:val="000000" w:themeColor="text1"/>
          <w:sz w:val="16"/>
          <w:szCs w:val="16"/>
        </w:rPr>
      </w:pPr>
    </w:p>
    <w:p w14:paraId="57FD95F9" w14:textId="77777777" w:rsidR="00770467" w:rsidRPr="00131A83" w:rsidRDefault="00770467" w:rsidP="003C1FA7">
      <w:pPr>
        <w:shd w:val="clear" w:color="auto" w:fill="FFFFFF"/>
        <w:jc w:val="both"/>
        <w:rPr>
          <w:bCs/>
          <w:i/>
          <w:iCs/>
          <w:color w:val="000000" w:themeColor="text1"/>
          <w:sz w:val="16"/>
          <w:szCs w:val="16"/>
        </w:rPr>
      </w:pPr>
      <w:r w:rsidRPr="00131A83">
        <w:rPr>
          <w:bCs/>
          <w:i/>
          <w:iCs/>
          <w:color w:val="000000" w:themeColor="text1"/>
          <w:sz w:val="16"/>
          <w:szCs w:val="16"/>
        </w:rPr>
        <w:t>Авиация и воздухоплавание за рубежом:</w:t>
      </w:r>
    </w:p>
    <w:p w14:paraId="366F61DA" w14:textId="77777777" w:rsidR="00770467" w:rsidRPr="00131A83" w:rsidRDefault="00770467" w:rsidP="003C1FA7">
      <w:pPr>
        <w:shd w:val="clear" w:color="auto" w:fill="FFFFFF"/>
        <w:jc w:val="both"/>
        <w:rPr>
          <w:bCs/>
          <w:i/>
          <w:iCs/>
          <w:color w:val="000000" w:themeColor="text1"/>
          <w:sz w:val="16"/>
          <w:szCs w:val="16"/>
        </w:rPr>
      </w:pPr>
    </w:p>
    <w:p w14:paraId="6A09AD5A" w14:textId="7D93D58B" w:rsidR="00770467" w:rsidRPr="00131A83" w:rsidRDefault="00770467" w:rsidP="003C1FA7">
      <w:pPr>
        <w:jc w:val="both"/>
        <w:rPr>
          <w:bCs/>
          <w:color w:val="0070C0"/>
          <w:sz w:val="16"/>
          <w:szCs w:val="16"/>
        </w:rPr>
      </w:pPr>
      <w:r w:rsidRPr="00131A83">
        <w:rPr>
          <w:bCs/>
          <w:color w:val="0070C0"/>
          <w:sz w:val="16"/>
          <w:szCs w:val="16"/>
        </w:rPr>
        <w:t xml:space="preserve">23 января (5 февраля) 1911 </w:t>
      </w:r>
      <w:r w:rsidR="00EE4224" w:rsidRPr="00131A83">
        <w:rPr>
          <w:bCs/>
          <w:color w:val="0070C0"/>
          <w:sz w:val="16"/>
          <w:szCs w:val="16"/>
        </w:rPr>
        <w:t xml:space="preserve">состоялся </w:t>
      </w:r>
      <w:r w:rsidRPr="00131A83">
        <w:rPr>
          <w:bCs/>
          <w:color w:val="0070C0"/>
          <w:sz w:val="16"/>
          <w:szCs w:val="16"/>
        </w:rPr>
        <w:t xml:space="preserve">первый бесспорный полет самолета в Новой Зеландии совершает Вивиан Уолш в Окленде на биплане Говарда Райта под названием </w:t>
      </w:r>
      <w:proofErr w:type="spellStart"/>
      <w:r w:rsidRPr="00131A83">
        <w:rPr>
          <w:bCs/>
          <w:color w:val="0070C0"/>
          <w:sz w:val="16"/>
          <w:szCs w:val="16"/>
        </w:rPr>
        <w:t>Manurewa</w:t>
      </w:r>
      <w:proofErr w:type="spellEnd"/>
      <w:r w:rsidRPr="00131A83">
        <w:rPr>
          <w:bCs/>
          <w:color w:val="0070C0"/>
          <w:sz w:val="16"/>
          <w:szCs w:val="16"/>
        </w:rPr>
        <w:t xml:space="preserve"> (20331).</w:t>
      </w:r>
    </w:p>
    <w:p w14:paraId="104C48A3" w14:textId="77777777" w:rsidR="00770467" w:rsidRPr="00131A83" w:rsidRDefault="00770467" w:rsidP="003C1FA7">
      <w:pPr>
        <w:jc w:val="both"/>
        <w:rPr>
          <w:bCs/>
          <w:color w:val="0070C0"/>
          <w:sz w:val="16"/>
          <w:szCs w:val="16"/>
        </w:rPr>
      </w:pPr>
    </w:p>
    <w:p w14:paraId="598B611E" w14:textId="25E19438" w:rsidR="00770467" w:rsidRPr="00131A83" w:rsidRDefault="00770467" w:rsidP="003C1FA7">
      <w:pPr>
        <w:jc w:val="both"/>
        <w:rPr>
          <w:bCs/>
          <w:color w:val="0070C0"/>
          <w:sz w:val="16"/>
          <w:szCs w:val="16"/>
        </w:rPr>
      </w:pPr>
      <w:r w:rsidRPr="00131A83">
        <w:rPr>
          <w:bCs/>
          <w:color w:val="0070C0"/>
          <w:sz w:val="16"/>
          <w:szCs w:val="16"/>
        </w:rPr>
        <w:t>23 января (5 февраля) 1911 Вивиан Уолш (</w:t>
      </w:r>
      <w:proofErr w:type="spellStart"/>
      <w:r w:rsidRPr="00131A83">
        <w:rPr>
          <w:bCs/>
          <w:color w:val="0070C0"/>
          <w:sz w:val="16"/>
          <w:szCs w:val="16"/>
        </w:rPr>
        <w:t>Vivian</w:t>
      </w:r>
      <w:proofErr w:type="spellEnd"/>
      <w:r w:rsidRPr="00131A83">
        <w:rPr>
          <w:bCs/>
          <w:color w:val="0070C0"/>
          <w:sz w:val="16"/>
          <w:szCs w:val="16"/>
        </w:rPr>
        <w:t xml:space="preserve"> ‘</w:t>
      </w:r>
      <w:proofErr w:type="spellStart"/>
      <w:r w:rsidRPr="00131A83">
        <w:rPr>
          <w:bCs/>
          <w:color w:val="0070C0"/>
          <w:sz w:val="16"/>
          <w:szCs w:val="16"/>
        </w:rPr>
        <w:t>Vee</w:t>
      </w:r>
      <w:proofErr w:type="spellEnd"/>
      <w:r w:rsidRPr="00131A83">
        <w:rPr>
          <w:bCs/>
          <w:color w:val="0070C0"/>
          <w:sz w:val="16"/>
          <w:szCs w:val="16"/>
        </w:rPr>
        <w:t xml:space="preserve">’ </w:t>
      </w:r>
      <w:proofErr w:type="spellStart"/>
      <w:r w:rsidRPr="00131A83">
        <w:rPr>
          <w:bCs/>
          <w:color w:val="0070C0"/>
          <w:sz w:val="16"/>
          <w:szCs w:val="16"/>
        </w:rPr>
        <w:t>Walsh</w:t>
      </w:r>
      <w:proofErr w:type="spellEnd"/>
      <w:r w:rsidRPr="00131A83">
        <w:rPr>
          <w:bCs/>
          <w:color w:val="0070C0"/>
          <w:sz w:val="16"/>
          <w:szCs w:val="16"/>
        </w:rPr>
        <w:t xml:space="preserve">) совершает первый в Новой Зеландии полет на практическом аэроплане. Полет проходил над ипподромом </w:t>
      </w:r>
      <w:proofErr w:type="spellStart"/>
      <w:r w:rsidRPr="00131A83">
        <w:rPr>
          <w:bCs/>
          <w:color w:val="0070C0"/>
          <w:sz w:val="16"/>
          <w:szCs w:val="16"/>
        </w:rPr>
        <w:t>Папакура</w:t>
      </w:r>
      <w:proofErr w:type="spellEnd"/>
      <w:r w:rsidRPr="00131A83">
        <w:rPr>
          <w:bCs/>
          <w:color w:val="0070C0"/>
          <w:sz w:val="16"/>
          <w:szCs w:val="16"/>
        </w:rPr>
        <w:t xml:space="preserve"> в Южном Окленде. Самолет представлял собой биплан Говарда-Райта, который был импортирован из Англии по частям и по окончании сборки назван </w:t>
      </w:r>
      <w:proofErr w:type="spellStart"/>
      <w:r w:rsidRPr="00131A83">
        <w:rPr>
          <w:bCs/>
          <w:color w:val="0070C0"/>
          <w:sz w:val="16"/>
          <w:szCs w:val="16"/>
        </w:rPr>
        <w:t>Manurewa</w:t>
      </w:r>
      <w:proofErr w:type="spellEnd"/>
      <w:r w:rsidRPr="00131A83">
        <w:rPr>
          <w:bCs/>
          <w:color w:val="0070C0"/>
          <w:sz w:val="16"/>
          <w:szCs w:val="16"/>
        </w:rPr>
        <w:t xml:space="preserve"> ("парящая птица") № 1 (22633).</w:t>
      </w:r>
    </w:p>
    <w:p w14:paraId="531995D0" w14:textId="77777777" w:rsidR="00770467" w:rsidRPr="00131A83" w:rsidRDefault="00770467" w:rsidP="003C1FA7">
      <w:pPr>
        <w:jc w:val="both"/>
        <w:rPr>
          <w:bCs/>
          <w:color w:val="0070C0"/>
          <w:sz w:val="16"/>
          <w:szCs w:val="16"/>
        </w:rPr>
      </w:pPr>
    </w:p>
    <w:p w14:paraId="17952535"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Авиация:</w:t>
      </w:r>
    </w:p>
    <w:p w14:paraId="4FC11129" w14:textId="77777777" w:rsidR="00770467" w:rsidRPr="00131A83" w:rsidRDefault="00770467" w:rsidP="003C1FA7">
      <w:pPr>
        <w:shd w:val="clear" w:color="auto" w:fill="FFFFFF"/>
        <w:jc w:val="both"/>
        <w:rPr>
          <w:bCs/>
          <w:color w:val="000000" w:themeColor="text1"/>
          <w:sz w:val="16"/>
          <w:szCs w:val="16"/>
        </w:rPr>
      </w:pPr>
    </w:p>
    <w:p w14:paraId="21DEA3E3" w14:textId="642D3D2D"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24 января (6 февраля) </w:t>
      </w:r>
      <w:r w:rsidR="00EE4224" w:rsidRPr="00131A83">
        <w:rPr>
          <w:bCs/>
          <w:color w:val="000000" w:themeColor="text1"/>
          <w:sz w:val="16"/>
          <w:szCs w:val="16"/>
        </w:rPr>
        <w:t xml:space="preserve">1911 </w:t>
      </w:r>
      <w:r w:rsidRPr="00131A83">
        <w:rPr>
          <w:bCs/>
          <w:color w:val="000000" w:themeColor="text1"/>
          <w:sz w:val="16"/>
          <w:szCs w:val="16"/>
        </w:rPr>
        <w:t xml:space="preserve">года журнал заседания Нижегородского губернского по делам об обществах присутствия зафиксировал следующее: «Рассмотрев устав Нижегородского общества воздухоплавания, Губернское Правление находит таковой составленный согласно требованиям § 21 Закона 4 марта 1906 г., а потому определяет: устав этот утвердить и означенное общество зарегистрировать в установленном порядке». Нижегородском полицмейстеру предлагалось объявить учредителям, чтобы при открытии общества они строго соблюдали правила, изложенные в Законе 4 марта 1906 года. 3 февраля устав был завизирован Нижегородским губернатором и камергером Высочайшего Двора А. Н. Хвостовым. </w:t>
      </w:r>
    </w:p>
    <w:p w14:paraId="7541F7D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Согласно правилам, все вновь открытые общества, внесенные в регистр, объявлялись через местные губернские ведомости и «Сенатские объявления». В неофициальной части «Нижегородских губернских ведомостях» это появляется 9 февраля, а в «Сенатских объявлениях» 14 апреля 1911 года. </w:t>
      </w:r>
    </w:p>
    <w:p w14:paraId="7ECE75D4"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Устав Нижегородского общества воздухоплавания, базировался на аналогичном уставе Московского общества воздухоплавания. Целью Общества объявлялось «содействовать развитию отечественного воздухоплавания во всех его формах и применениях, преимущественно научно-технических, военных и спортивных». Для достижения этих целей, Общество ставило перед собой следующие задачи: а) содействовать развитию научных знаний, имеющих непосредственное отношение к воздухоплаванию; б) содействовать практическому осуществлению проектов и опытов в области воздухоплавания и устраивать с этой целью специальные лаборатории, испытательные станции, мастерские и </w:t>
      </w:r>
      <w:proofErr w:type="spellStart"/>
      <w:r w:rsidRPr="00131A83">
        <w:rPr>
          <w:bCs/>
          <w:color w:val="000000" w:themeColor="text1"/>
          <w:sz w:val="16"/>
          <w:szCs w:val="16"/>
        </w:rPr>
        <w:t>т.Нижегородское</w:t>
      </w:r>
      <w:proofErr w:type="spellEnd"/>
      <w:r w:rsidRPr="00131A83">
        <w:rPr>
          <w:bCs/>
          <w:color w:val="000000" w:themeColor="text1"/>
          <w:sz w:val="16"/>
          <w:szCs w:val="16"/>
        </w:rPr>
        <w:t xml:space="preserve"> общество </w:t>
      </w:r>
      <w:proofErr w:type="spellStart"/>
      <w:r w:rsidRPr="00131A83">
        <w:rPr>
          <w:bCs/>
          <w:color w:val="000000" w:themeColor="text1"/>
          <w:sz w:val="16"/>
          <w:szCs w:val="16"/>
        </w:rPr>
        <w:t>воздухоплаванияп</w:t>
      </w:r>
      <w:proofErr w:type="spellEnd"/>
      <w:r w:rsidRPr="00131A83">
        <w:rPr>
          <w:bCs/>
          <w:color w:val="000000" w:themeColor="text1"/>
          <w:sz w:val="16"/>
          <w:szCs w:val="16"/>
        </w:rPr>
        <w:t xml:space="preserve">. учреждения; в) оказывать помощь физическим, химическим, метеорологическим и другим изысканиям и опытам в области исследования земной атмосферы; г) способствовать применению фотографии при воздухоплавании; д) помогать образованию кадров специалистов для нужд военного времени; е) содействовать развитию голубиной и тому подобной почты, в связи с воздухоплаванием; ж) устраивать экскурсии, полеты и подъемы для всех желающих «при помощи свободных, управляемых и привязанных воздухоплавательных аппаратов»; з) с научными и спортивными целями проводить состязания разных типов воздухоплавательных аппаратов; и) проводить совещания, съезды, выставки, чтения и публичные лекции, отвечающие целями развития воздухоплавания в России; л) в пределах России основывать и поддерживать Отделы и станции Общества, а также периодические издания, «преследующие цель развития воздухоплавания в России»; н) в видах содействия развитию отечественного воздухоплавания, принимать участие в русских и иностранных научно-технических и спортивных организациях, а равно входить с ними в сношения, относящиеся к делу воздухоплавания. </w:t>
      </w:r>
    </w:p>
    <w:p w14:paraId="518B4E2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Общество должно было состоять «из неограниченного числа членов» обоего пола: почетных, действительных (в том числе учредителей и пожизненных), соревнователей, непременных, корреспондентов. </w:t>
      </w:r>
    </w:p>
    <w:p w14:paraId="68425661"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почетные члены могли быть избираемы лица, «оказавшие делу воздухоплавания особенные заслуги в научной, общественной или финансовой области». Членами-учредителями являлись </w:t>
      </w:r>
      <w:proofErr w:type="gramStart"/>
      <w:r w:rsidRPr="00131A83">
        <w:rPr>
          <w:bCs/>
          <w:color w:val="000000" w:themeColor="text1"/>
          <w:sz w:val="16"/>
          <w:szCs w:val="16"/>
        </w:rPr>
        <w:t>лица</w:t>
      </w:r>
      <w:proofErr w:type="gramEnd"/>
      <w:r w:rsidRPr="00131A83">
        <w:rPr>
          <w:bCs/>
          <w:color w:val="000000" w:themeColor="text1"/>
          <w:sz w:val="16"/>
          <w:szCs w:val="16"/>
        </w:rPr>
        <w:t xml:space="preserve"> подписавшие устав общества. Действительными членами объявлялись лица, избираемые по рекомендации трех действительных или почетных членов Общества, общим собранием, «при законном его составе» закрытой баллотировкой, простым большинством присутствующих. Действительные члены обязаны были ежегодно вносить 15 рублей членских взносов. Пожизненными членами считались, действительные члены, сделавшие единовременный взнос в размере не менее 300 руб. или пожертвовавшие на нужды Общества не менее 500 </w:t>
      </w:r>
      <w:r w:rsidRPr="00131A83">
        <w:rPr>
          <w:bCs/>
          <w:color w:val="000000" w:themeColor="text1"/>
          <w:sz w:val="16"/>
          <w:szCs w:val="16"/>
        </w:rPr>
        <w:lastRenderedPageBreak/>
        <w:t xml:space="preserve">руб. В члены-соревнователи принимались лица интересующиеся предметами занятия Общества, но не являющиеся его активными участниками и уплачивающими ежегодно 10 рублей членского взноса. Непременными членами и членами-корреспондентами, считались лица, деятельность которых приносит Обществу пользу и соответствует его целям. Первые избирались на один год, а вторые на неопределенное время. Они освобождались от членских взносов и пользовались всеми правами членов-соревнователей. </w:t>
      </w:r>
    </w:p>
    <w:p w14:paraId="53F8BF1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Лицам, оказавшим Обществу существенную материальную помощь (единовременное денежное пожертвование не менее 1000 руб. деньгами или 2000 руб. имуществом) выдавался диплом и почетное звание «члена покровителя отечественного воздухоплавания по Нижегородскому Обществу Воздухоплавания». При многократных или весьма крупных единовременных пожертвованиях, совет Общества мог возбудить перед Общим собранием вопрос о выражении признательности жертвователю «путем украшения его портретом помещений Общества, путем наименования его именем тех или иных учреждений или организаций Общества». </w:t>
      </w:r>
    </w:p>
    <w:p w14:paraId="08C8FA1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Управление делами Общества велось Советом (состояло из трех человек, выбираемых на два года), Общим собранием, научно-техническим комитетом, спортивным комитетом, комитетами особого назначения и ревизионной комиссией. </w:t>
      </w:r>
    </w:p>
    <w:p w14:paraId="212EA7B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Постоянный научно-технический комитет планировалось образовать «по достижении обществом достаточного развития своей деятельности». В его обязанность должно было входить обсуждение научно-технических вопросов, связанных с воздухоплаванием, рассматривать и давать заключения по всем поступившим в Общество проектам. По тем же причинам должен был возникнуть в дальнейшем и спортивный комитет, в обязанность которого входила эксплуатация «подвижного состава» Общества и совершения «подъемов как привязанных, так и свободных воздухоплавательных аппаратов», заведование спортивными школами Общества, испытание специалистов по различным отраслям воздухоплавательного дела, участвовать в консультациях и экспертизах, устраивать конкурсы, состязания и выставки разных систем воздухоплавательных аппаратов, представлять Совету к наградам и премиям за удачное исполнение полетов. </w:t>
      </w:r>
    </w:p>
    <w:p w14:paraId="15E5A24E" w14:textId="77777777" w:rsidR="00770467" w:rsidRPr="00131A83" w:rsidRDefault="00770467" w:rsidP="003C1FA7">
      <w:pPr>
        <w:jc w:val="both"/>
        <w:rPr>
          <w:bCs/>
          <w:color w:val="000000" w:themeColor="text1"/>
          <w:sz w:val="16"/>
          <w:szCs w:val="16"/>
        </w:rPr>
      </w:pPr>
      <w:proofErr w:type="gramStart"/>
      <w:r w:rsidRPr="00131A83">
        <w:rPr>
          <w:bCs/>
          <w:color w:val="000000" w:themeColor="text1"/>
          <w:sz w:val="16"/>
          <w:szCs w:val="16"/>
        </w:rPr>
        <w:t>Помимо этого</w:t>
      </w:r>
      <w:proofErr w:type="gramEnd"/>
      <w:r w:rsidRPr="00131A83">
        <w:rPr>
          <w:bCs/>
          <w:color w:val="000000" w:themeColor="text1"/>
          <w:sz w:val="16"/>
          <w:szCs w:val="16"/>
        </w:rPr>
        <w:t xml:space="preserve"> Общество имело право выдавать дипломы, призы и медали, свидетельства на звание специалиста по различным отраслям воздухоплавательного дела. </w:t>
      </w:r>
    </w:p>
    <w:p w14:paraId="259036F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случае военных действий, воздухоплавательные средства Общества должны предоставляться в распоряжение </w:t>
      </w:r>
      <w:proofErr w:type="spellStart"/>
      <w:r w:rsidRPr="00131A83">
        <w:rPr>
          <w:bCs/>
          <w:color w:val="000000" w:themeColor="text1"/>
          <w:sz w:val="16"/>
          <w:szCs w:val="16"/>
        </w:rPr>
        <w:t>военно</w:t>
      </w:r>
      <w:proofErr w:type="spellEnd"/>
      <w:r w:rsidRPr="00131A83">
        <w:rPr>
          <w:bCs/>
          <w:color w:val="000000" w:themeColor="text1"/>
          <w:sz w:val="16"/>
          <w:szCs w:val="16"/>
        </w:rPr>
        <w:t xml:space="preserve"> — морского ведомства. </w:t>
      </w:r>
    </w:p>
    <w:p w14:paraId="289A9201"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помещениях Общества воспрещались карточные и всякие иные азартные игры, обсуждать какие-либо политические и религиозные вопросы. </w:t>
      </w:r>
    </w:p>
    <w:p w14:paraId="4CE0012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Первоначальное правление Общества располагалось в Дворянском собрании, а с января 1912 года в помещении учебной команды 10 артиллерийской бригады на </w:t>
      </w:r>
      <w:proofErr w:type="spellStart"/>
      <w:r w:rsidRPr="00131A83">
        <w:rPr>
          <w:bCs/>
          <w:color w:val="000000" w:themeColor="text1"/>
          <w:sz w:val="16"/>
          <w:szCs w:val="16"/>
        </w:rPr>
        <w:t>Ковалихе</w:t>
      </w:r>
      <w:proofErr w:type="spellEnd"/>
      <w:r w:rsidRPr="00131A83">
        <w:rPr>
          <w:bCs/>
          <w:color w:val="000000" w:themeColor="text1"/>
          <w:sz w:val="16"/>
          <w:szCs w:val="16"/>
        </w:rPr>
        <w:t xml:space="preserve">. Весной 1913 года библиотека Общества временно была перенесена на квартиру товарища секретаря Общества П. П. Соколова на ул. Провиантскую д. 6. </w:t>
      </w:r>
    </w:p>
    <w:p w14:paraId="48986E3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20 июля 1911 года на заседании Общества рассматривался вопрос о предложении авиатора А. А. Васильева осуществить на ярмарке показательный полет. Прения затянулись, и закончились около 2 часов ночи. Дело в том, что члены Общества высказались за участие в полетах нескольких авиаторов, чтобы устроить состязание между ними, так как «полеты одного авиатора уже не могут представить особенного интереса, ибо важно не то, как летают аэропланы, а важно практическое применение воздушных аппаратов: состязание на скорость, спуск в определенном месте и проч.». Для соревнований устроители предполагали учредить приз в 1 500 руб. </w:t>
      </w:r>
    </w:p>
    <w:p w14:paraId="1AC8E6E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2 августа 1911 года собрание Общества рассмотрело вопрос о вступлении в состав Всероссийского воздухоплавательного союза, «решив его в утвердительном смысле». Тогда же было решено организовать в нашем городе авиационную школу. В этой связи создавалась специальная комиссия из 15 человек, которой поручалось выработать устав школы и войти в соглашение с одним из местных предпринимателей, предлагавшим сдать в аренду Общества летательный аппарат для обучения курсантов. По причине того, что в Нижнем Новгороде планировалось открытие автомобильной секции, решено было образовать при Обществе комитет автомобильного спорта. Рассматривался и вопрос об автомобильных днях на ярмарке. </w:t>
      </w:r>
    </w:p>
    <w:p w14:paraId="2850261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Оказалось, что пригласить на состязание летчиков, кроме А. А. Васильева не увенчалась успехом, так как в первой половине августа в Царском Селе в присутствии императора должно было состояться состязание авиаторов. А. А. Васильев же не отказался от своей идеи и осуществит свои полеты на ярмарке под флагом Нижегородского общества </w:t>
      </w:r>
      <w:proofErr w:type="spellStart"/>
      <w:r w:rsidRPr="00131A83">
        <w:rPr>
          <w:bCs/>
          <w:color w:val="000000" w:themeColor="text1"/>
          <w:sz w:val="16"/>
          <w:szCs w:val="16"/>
        </w:rPr>
        <w:t>возухоплавания</w:t>
      </w:r>
      <w:proofErr w:type="spellEnd"/>
      <w:r w:rsidRPr="00131A83">
        <w:rPr>
          <w:bCs/>
          <w:color w:val="000000" w:themeColor="text1"/>
          <w:sz w:val="16"/>
          <w:szCs w:val="16"/>
        </w:rPr>
        <w:t xml:space="preserve">. На этом же собрании поручик П. Н. Нестеров избирается товарищем секретаря. </w:t>
      </w:r>
    </w:p>
    <w:p w14:paraId="25D1C381" w14:textId="77777777" w:rsidR="00770467" w:rsidRPr="00131A83" w:rsidRDefault="00770467" w:rsidP="003C1FA7">
      <w:pPr>
        <w:jc w:val="both"/>
        <w:rPr>
          <w:bCs/>
          <w:color w:val="000000" w:themeColor="text1"/>
          <w:sz w:val="16"/>
          <w:szCs w:val="16"/>
        </w:rPr>
      </w:pPr>
    </w:p>
    <w:p w14:paraId="7B45F776" w14:textId="77777777" w:rsidR="00770467" w:rsidRPr="00131A83" w:rsidRDefault="00770467" w:rsidP="003C1FA7">
      <w:pPr>
        <w:shd w:val="clear" w:color="auto" w:fill="FFFFFF"/>
        <w:jc w:val="both"/>
        <w:rPr>
          <w:bCs/>
          <w:i/>
          <w:iCs/>
          <w:color w:val="000000" w:themeColor="text1"/>
          <w:sz w:val="16"/>
          <w:szCs w:val="16"/>
        </w:rPr>
      </w:pPr>
      <w:r w:rsidRPr="00131A83">
        <w:rPr>
          <w:bCs/>
          <w:i/>
          <w:iCs/>
          <w:color w:val="000000" w:themeColor="text1"/>
          <w:sz w:val="16"/>
          <w:szCs w:val="16"/>
        </w:rPr>
        <w:t>Авиация и воздухоплавание Англии:</w:t>
      </w:r>
    </w:p>
    <w:p w14:paraId="463374A2" w14:textId="77777777" w:rsidR="00770467" w:rsidRPr="00131A83" w:rsidRDefault="00770467" w:rsidP="003C1FA7">
      <w:pPr>
        <w:shd w:val="clear" w:color="auto" w:fill="FFFFFF"/>
        <w:jc w:val="both"/>
        <w:rPr>
          <w:bCs/>
          <w:i/>
          <w:iCs/>
          <w:color w:val="000000" w:themeColor="text1"/>
          <w:sz w:val="16"/>
          <w:szCs w:val="16"/>
        </w:rPr>
      </w:pPr>
    </w:p>
    <w:p w14:paraId="3F0E53FA" w14:textId="77777777" w:rsidR="00770467" w:rsidRPr="00131A83" w:rsidRDefault="00770467" w:rsidP="003C1FA7">
      <w:pPr>
        <w:jc w:val="both"/>
        <w:rPr>
          <w:bCs/>
          <w:color w:val="0070C0"/>
          <w:sz w:val="16"/>
          <w:szCs w:val="16"/>
        </w:rPr>
      </w:pPr>
      <w:r w:rsidRPr="00131A83">
        <w:rPr>
          <w:bCs/>
          <w:color w:val="0070C0"/>
          <w:sz w:val="16"/>
          <w:szCs w:val="16"/>
        </w:rPr>
        <w:t xml:space="preserve">24 января (6 февраля) 1911 г. майором британской армии Джорджем </w:t>
      </w:r>
      <w:proofErr w:type="spellStart"/>
      <w:r w:rsidRPr="00131A83">
        <w:rPr>
          <w:bCs/>
          <w:color w:val="0070C0"/>
          <w:sz w:val="16"/>
          <w:szCs w:val="16"/>
        </w:rPr>
        <w:t>Хольтом</w:t>
      </w:r>
      <w:proofErr w:type="spellEnd"/>
      <w:r w:rsidRPr="00131A83">
        <w:rPr>
          <w:bCs/>
          <w:color w:val="0070C0"/>
          <w:sz w:val="16"/>
          <w:szCs w:val="16"/>
        </w:rPr>
        <w:t xml:space="preserve"> Томасом (George </w:t>
      </w:r>
      <w:proofErr w:type="spellStart"/>
      <w:r w:rsidRPr="00131A83">
        <w:rPr>
          <w:bCs/>
          <w:color w:val="0070C0"/>
          <w:sz w:val="16"/>
          <w:szCs w:val="16"/>
        </w:rPr>
        <w:t>Holt</w:t>
      </w:r>
      <w:proofErr w:type="spellEnd"/>
      <w:r w:rsidRPr="00131A83">
        <w:rPr>
          <w:bCs/>
          <w:color w:val="0070C0"/>
          <w:sz w:val="16"/>
          <w:szCs w:val="16"/>
        </w:rPr>
        <w:t xml:space="preserve"> Thomas) была основана Фирма The Aircraft Company Limited путем слияния двух уже существовавших компаний – The </w:t>
      </w:r>
      <w:proofErr w:type="spellStart"/>
      <w:r w:rsidRPr="00131A83">
        <w:rPr>
          <w:bCs/>
          <w:color w:val="0070C0"/>
          <w:sz w:val="16"/>
          <w:szCs w:val="16"/>
        </w:rPr>
        <w:t>Aeroplane</w:t>
      </w:r>
      <w:proofErr w:type="spellEnd"/>
      <w:r w:rsidRPr="00131A83">
        <w:rPr>
          <w:bCs/>
          <w:color w:val="0070C0"/>
          <w:sz w:val="16"/>
          <w:szCs w:val="16"/>
        </w:rPr>
        <w:t xml:space="preserve"> Supply Company (находилась по адресу St </w:t>
      </w:r>
      <w:proofErr w:type="spellStart"/>
      <w:r w:rsidRPr="00131A83">
        <w:rPr>
          <w:bCs/>
          <w:color w:val="0070C0"/>
          <w:sz w:val="16"/>
          <w:szCs w:val="16"/>
        </w:rPr>
        <w:t>Stephens's</w:t>
      </w:r>
      <w:proofErr w:type="spellEnd"/>
      <w:r w:rsidRPr="00131A83">
        <w:rPr>
          <w:bCs/>
          <w:color w:val="0070C0"/>
          <w:sz w:val="16"/>
          <w:szCs w:val="16"/>
        </w:rPr>
        <w:t xml:space="preserve"> House, </w:t>
      </w:r>
      <w:proofErr w:type="spellStart"/>
      <w:r w:rsidRPr="00131A83">
        <w:rPr>
          <w:bCs/>
          <w:color w:val="0070C0"/>
          <w:sz w:val="16"/>
          <w:szCs w:val="16"/>
        </w:rPr>
        <w:t>Westminster</w:t>
      </w:r>
      <w:proofErr w:type="spellEnd"/>
      <w:r w:rsidRPr="00131A83">
        <w:rPr>
          <w:bCs/>
          <w:color w:val="0070C0"/>
          <w:sz w:val="16"/>
          <w:szCs w:val="16"/>
        </w:rPr>
        <w:t xml:space="preserve">, р-н Лондона) и </w:t>
      </w:r>
      <w:proofErr w:type="spellStart"/>
      <w:r w:rsidRPr="00131A83">
        <w:rPr>
          <w:bCs/>
          <w:color w:val="0070C0"/>
          <w:sz w:val="16"/>
          <w:szCs w:val="16"/>
        </w:rPr>
        <w:t>Airship</w:t>
      </w:r>
      <w:proofErr w:type="spellEnd"/>
      <w:r w:rsidRPr="00131A83">
        <w:rPr>
          <w:bCs/>
          <w:color w:val="0070C0"/>
          <w:sz w:val="16"/>
          <w:szCs w:val="16"/>
        </w:rPr>
        <w:t xml:space="preserve"> Limited (г. Мертон – </w:t>
      </w:r>
      <w:proofErr w:type="spellStart"/>
      <w:r w:rsidRPr="00131A83">
        <w:rPr>
          <w:bCs/>
          <w:color w:val="0070C0"/>
          <w:sz w:val="16"/>
          <w:szCs w:val="16"/>
        </w:rPr>
        <w:t>Merton</w:t>
      </w:r>
      <w:proofErr w:type="spellEnd"/>
      <w:r w:rsidRPr="00131A83">
        <w:rPr>
          <w:bCs/>
          <w:color w:val="0070C0"/>
          <w:sz w:val="16"/>
          <w:szCs w:val="16"/>
        </w:rPr>
        <w:t xml:space="preserve">, также район Лондона, 2 км от </w:t>
      </w:r>
      <w:proofErr w:type="spellStart"/>
      <w:r w:rsidRPr="00131A83">
        <w:rPr>
          <w:bCs/>
          <w:color w:val="0070C0"/>
          <w:sz w:val="16"/>
          <w:szCs w:val="16"/>
        </w:rPr>
        <w:t>Хендона</w:t>
      </w:r>
      <w:proofErr w:type="spellEnd"/>
      <w:r w:rsidRPr="00131A83">
        <w:rPr>
          <w:bCs/>
          <w:color w:val="0070C0"/>
          <w:sz w:val="16"/>
          <w:szCs w:val="16"/>
        </w:rPr>
        <w:t xml:space="preserve">, где находился один из первых аэродромов в Великобритании). Первым производственным помещением фирмы было автобусное и трамвайное депо фирмы Metropolitan Electric </w:t>
      </w:r>
      <w:proofErr w:type="spellStart"/>
      <w:r w:rsidRPr="00131A83">
        <w:rPr>
          <w:bCs/>
          <w:color w:val="0070C0"/>
          <w:sz w:val="16"/>
          <w:szCs w:val="16"/>
        </w:rPr>
        <w:t>Tramway</w:t>
      </w:r>
      <w:proofErr w:type="spellEnd"/>
      <w:r w:rsidRPr="00131A83">
        <w:rPr>
          <w:bCs/>
          <w:color w:val="0070C0"/>
          <w:sz w:val="16"/>
          <w:szCs w:val="16"/>
        </w:rPr>
        <w:t xml:space="preserve"> </w:t>
      </w:r>
      <w:proofErr w:type="spellStart"/>
      <w:r w:rsidRPr="00131A83">
        <w:rPr>
          <w:bCs/>
          <w:color w:val="0070C0"/>
          <w:sz w:val="16"/>
          <w:szCs w:val="16"/>
        </w:rPr>
        <w:t>and</w:t>
      </w:r>
      <w:proofErr w:type="spellEnd"/>
      <w:r w:rsidRPr="00131A83">
        <w:rPr>
          <w:bCs/>
          <w:color w:val="0070C0"/>
          <w:sz w:val="16"/>
          <w:szCs w:val="16"/>
        </w:rPr>
        <w:t xml:space="preserve"> </w:t>
      </w:r>
      <w:proofErr w:type="spellStart"/>
      <w:r w:rsidRPr="00131A83">
        <w:rPr>
          <w:bCs/>
          <w:color w:val="0070C0"/>
          <w:sz w:val="16"/>
          <w:szCs w:val="16"/>
        </w:rPr>
        <w:t>Omnibus</w:t>
      </w:r>
      <w:proofErr w:type="spellEnd"/>
      <w:r w:rsidRPr="00131A83">
        <w:rPr>
          <w:bCs/>
          <w:color w:val="0070C0"/>
          <w:sz w:val="16"/>
          <w:szCs w:val="16"/>
        </w:rPr>
        <w:t xml:space="preserve"> Company в районе Лондона </w:t>
      </w:r>
      <w:proofErr w:type="spellStart"/>
      <w:r w:rsidRPr="00131A83">
        <w:rPr>
          <w:bCs/>
          <w:color w:val="0070C0"/>
          <w:sz w:val="16"/>
          <w:szCs w:val="16"/>
        </w:rPr>
        <w:t>Hyde</w:t>
      </w:r>
      <w:proofErr w:type="spellEnd"/>
      <w:r w:rsidRPr="00131A83">
        <w:rPr>
          <w:bCs/>
          <w:color w:val="0070C0"/>
          <w:sz w:val="16"/>
          <w:szCs w:val="16"/>
        </w:rPr>
        <w:t xml:space="preserve">, в 800 м от границы аэродрома </w:t>
      </w:r>
      <w:proofErr w:type="spellStart"/>
      <w:r w:rsidRPr="00131A83">
        <w:rPr>
          <w:bCs/>
          <w:color w:val="0070C0"/>
          <w:sz w:val="16"/>
          <w:szCs w:val="16"/>
        </w:rPr>
        <w:t>Хендон</w:t>
      </w:r>
      <w:proofErr w:type="spellEnd"/>
      <w:r w:rsidRPr="00131A83">
        <w:rPr>
          <w:bCs/>
          <w:color w:val="0070C0"/>
          <w:sz w:val="16"/>
          <w:szCs w:val="16"/>
        </w:rPr>
        <w:t xml:space="preserve">. Там </w:t>
      </w:r>
      <w:proofErr w:type="spellStart"/>
      <w:r w:rsidRPr="00131A83">
        <w:rPr>
          <w:bCs/>
          <w:color w:val="0070C0"/>
          <w:sz w:val="16"/>
          <w:szCs w:val="16"/>
        </w:rPr>
        <w:t>Хольт</w:t>
      </w:r>
      <w:proofErr w:type="spellEnd"/>
      <w:r w:rsidRPr="00131A83">
        <w:rPr>
          <w:bCs/>
          <w:color w:val="0070C0"/>
          <w:sz w:val="16"/>
          <w:szCs w:val="16"/>
        </w:rPr>
        <w:t xml:space="preserve"> арендовал часть площадей. В апреле 1912 г. </w:t>
      </w:r>
      <w:proofErr w:type="spellStart"/>
      <w:r w:rsidRPr="00131A83">
        <w:rPr>
          <w:bCs/>
          <w:color w:val="0070C0"/>
          <w:sz w:val="16"/>
          <w:szCs w:val="16"/>
        </w:rPr>
        <w:t>Хольт</w:t>
      </w:r>
      <w:proofErr w:type="spellEnd"/>
      <w:r w:rsidRPr="00131A83">
        <w:rPr>
          <w:bCs/>
          <w:color w:val="0070C0"/>
          <w:sz w:val="16"/>
          <w:szCs w:val="16"/>
        </w:rPr>
        <w:t xml:space="preserve"> приобрел монопольное право на выпуск самолетов братьев Фарман и моторов «Гном» в Великобритании.   В том же году фирма начинает строить собственное производство и аэродром в </w:t>
      </w:r>
      <w:proofErr w:type="spellStart"/>
      <w:r w:rsidRPr="00131A83">
        <w:rPr>
          <w:bCs/>
          <w:color w:val="0070C0"/>
          <w:sz w:val="16"/>
          <w:szCs w:val="16"/>
        </w:rPr>
        <w:t>Хендоне</w:t>
      </w:r>
      <w:proofErr w:type="spellEnd"/>
      <w:r w:rsidRPr="00131A83">
        <w:rPr>
          <w:bCs/>
          <w:color w:val="0070C0"/>
          <w:sz w:val="16"/>
          <w:szCs w:val="16"/>
        </w:rPr>
        <w:t xml:space="preserve">, а также открывает свой офис в здании St </w:t>
      </w:r>
      <w:proofErr w:type="spellStart"/>
      <w:r w:rsidRPr="00131A83">
        <w:rPr>
          <w:bCs/>
          <w:color w:val="0070C0"/>
          <w:sz w:val="16"/>
          <w:szCs w:val="16"/>
        </w:rPr>
        <w:t>Stephen’s</w:t>
      </w:r>
      <w:proofErr w:type="spellEnd"/>
      <w:r w:rsidRPr="00131A83">
        <w:rPr>
          <w:bCs/>
          <w:color w:val="0070C0"/>
          <w:sz w:val="16"/>
          <w:szCs w:val="16"/>
        </w:rPr>
        <w:t xml:space="preserve"> House в Вестминстере. </w:t>
      </w:r>
    </w:p>
    <w:p w14:paraId="23B87198" w14:textId="77777777" w:rsidR="00770467" w:rsidRPr="00131A83" w:rsidRDefault="00770467" w:rsidP="003C1FA7">
      <w:pPr>
        <w:jc w:val="both"/>
        <w:rPr>
          <w:bCs/>
          <w:color w:val="0070C0"/>
          <w:sz w:val="16"/>
          <w:szCs w:val="16"/>
        </w:rPr>
      </w:pPr>
      <w:r w:rsidRPr="00131A83">
        <w:rPr>
          <w:bCs/>
          <w:color w:val="0070C0"/>
          <w:sz w:val="16"/>
          <w:szCs w:val="16"/>
        </w:rPr>
        <w:t>В мае 1912 г. фирма была переименована и получила название The Aircraft Manufacturing Company Limited – AIRCO.</w:t>
      </w:r>
    </w:p>
    <w:p w14:paraId="75EA8A8A" w14:textId="77777777" w:rsidR="00770467" w:rsidRPr="00131A83" w:rsidRDefault="00770467" w:rsidP="003C1FA7">
      <w:pPr>
        <w:jc w:val="both"/>
        <w:rPr>
          <w:bCs/>
          <w:color w:val="0070C0"/>
          <w:sz w:val="16"/>
          <w:szCs w:val="16"/>
        </w:rPr>
      </w:pPr>
      <w:r w:rsidRPr="00131A83">
        <w:rPr>
          <w:bCs/>
          <w:color w:val="0070C0"/>
          <w:sz w:val="16"/>
          <w:szCs w:val="16"/>
        </w:rPr>
        <w:t xml:space="preserve">В июне 1914 г. на должность Главного конструктора предприятия пришел Джеффри де </w:t>
      </w:r>
      <w:proofErr w:type="spellStart"/>
      <w:r w:rsidRPr="00131A83">
        <w:rPr>
          <w:bCs/>
          <w:color w:val="0070C0"/>
          <w:sz w:val="16"/>
          <w:szCs w:val="16"/>
        </w:rPr>
        <w:t>Хэвилленд</w:t>
      </w:r>
      <w:proofErr w:type="spellEnd"/>
      <w:r w:rsidRPr="00131A83">
        <w:rPr>
          <w:bCs/>
          <w:color w:val="0070C0"/>
          <w:sz w:val="16"/>
          <w:szCs w:val="16"/>
        </w:rPr>
        <w:t xml:space="preserve"> (</w:t>
      </w:r>
      <w:proofErr w:type="spellStart"/>
      <w:r w:rsidRPr="00131A83">
        <w:rPr>
          <w:bCs/>
          <w:color w:val="0070C0"/>
          <w:sz w:val="16"/>
          <w:szCs w:val="16"/>
        </w:rPr>
        <w:t>Geoffrey</w:t>
      </w:r>
      <w:proofErr w:type="spellEnd"/>
      <w:r w:rsidRPr="00131A83">
        <w:rPr>
          <w:bCs/>
          <w:color w:val="0070C0"/>
          <w:sz w:val="16"/>
          <w:szCs w:val="16"/>
        </w:rPr>
        <w:t xml:space="preserve"> </w:t>
      </w:r>
      <w:proofErr w:type="spellStart"/>
      <w:r w:rsidRPr="00131A83">
        <w:rPr>
          <w:bCs/>
          <w:color w:val="0070C0"/>
          <w:sz w:val="16"/>
          <w:szCs w:val="16"/>
        </w:rPr>
        <w:t>de</w:t>
      </w:r>
      <w:proofErr w:type="spellEnd"/>
      <w:r w:rsidRPr="00131A83">
        <w:rPr>
          <w:bCs/>
          <w:color w:val="0070C0"/>
          <w:sz w:val="16"/>
          <w:szCs w:val="16"/>
        </w:rPr>
        <w:t xml:space="preserve"> </w:t>
      </w:r>
      <w:proofErr w:type="spellStart"/>
      <w:r w:rsidRPr="00131A83">
        <w:rPr>
          <w:bCs/>
          <w:color w:val="0070C0"/>
          <w:sz w:val="16"/>
          <w:szCs w:val="16"/>
        </w:rPr>
        <w:t>Havilland</w:t>
      </w:r>
      <w:proofErr w:type="spellEnd"/>
      <w:r w:rsidRPr="00131A83">
        <w:rPr>
          <w:bCs/>
          <w:color w:val="0070C0"/>
          <w:sz w:val="16"/>
          <w:szCs w:val="16"/>
        </w:rPr>
        <w:t>). Он перешел на эту работу с государственной должности инспектора по самолетам в Инспекционном директорате аэронавтики (</w:t>
      </w:r>
      <w:proofErr w:type="spellStart"/>
      <w:r w:rsidRPr="00131A83">
        <w:rPr>
          <w:bCs/>
          <w:color w:val="0070C0"/>
          <w:sz w:val="16"/>
          <w:szCs w:val="16"/>
        </w:rPr>
        <w:t>Aeronautical</w:t>
      </w:r>
      <w:proofErr w:type="spellEnd"/>
      <w:r w:rsidRPr="00131A83">
        <w:rPr>
          <w:bCs/>
          <w:color w:val="0070C0"/>
          <w:sz w:val="16"/>
          <w:szCs w:val="16"/>
        </w:rPr>
        <w:t xml:space="preserve"> </w:t>
      </w:r>
      <w:proofErr w:type="spellStart"/>
      <w:r w:rsidRPr="00131A83">
        <w:rPr>
          <w:bCs/>
          <w:color w:val="0070C0"/>
          <w:sz w:val="16"/>
          <w:szCs w:val="16"/>
        </w:rPr>
        <w:t>Inspection</w:t>
      </w:r>
      <w:proofErr w:type="spellEnd"/>
      <w:r w:rsidRPr="00131A83">
        <w:rPr>
          <w:bCs/>
          <w:color w:val="0070C0"/>
          <w:sz w:val="16"/>
          <w:szCs w:val="16"/>
        </w:rPr>
        <w:t xml:space="preserve"> </w:t>
      </w:r>
      <w:proofErr w:type="spellStart"/>
      <w:r w:rsidRPr="00131A83">
        <w:rPr>
          <w:bCs/>
          <w:color w:val="0070C0"/>
          <w:sz w:val="16"/>
          <w:szCs w:val="16"/>
        </w:rPr>
        <w:t>Directorate</w:t>
      </w:r>
      <w:proofErr w:type="spellEnd"/>
      <w:r w:rsidRPr="00131A83">
        <w:rPr>
          <w:bCs/>
          <w:color w:val="0070C0"/>
          <w:sz w:val="16"/>
          <w:szCs w:val="16"/>
        </w:rPr>
        <w:t>), но до того работал главным конструктором и летчиком-испытателем на государственном заводе R.A.F. (Royal Aircraft Factory).   С его приходом фирма начинает строить главным образом самолеты собственной конструкции (22771).</w:t>
      </w:r>
    </w:p>
    <w:p w14:paraId="41D1C46C" w14:textId="77777777" w:rsidR="00770467" w:rsidRPr="00131A83" w:rsidRDefault="00770467" w:rsidP="003C1FA7">
      <w:pPr>
        <w:jc w:val="both"/>
        <w:rPr>
          <w:bCs/>
          <w:color w:val="0070C0"/>
          <w:sz w:val="16"/>
          <w:szCs w:val="16"/>
        </w:rPr>
      </w:pPr>
    </w:p>
    <w:p w14:paraId="2769397B" w14:textId="77777777" w:rsidR="00770467" w:rsidRPr="00131A83" w:rsidRDefault="00770467" w:rsidP="003C1FA7">
      <w:pPr>
        <w:jc w:val="both"/>
        <w:rPr>
          <w:bCs/>
          <w:color w:val="000000" w:themeColor="text1"/>
          <w:sz w:val="16"/>
          <w:szCs w:val="16"/>
        </w:rPr>
      </w:pPr>
      <w:r w:rsidRPr="00131A83">
        <w:rPr>
          <w:bCs/>
          <w:i/>
          <w:color w:val="000000" w:themeColor="text1"/>
          <w:sz w:val="16"/>
          <w:szCs w:val="16"/>
        </w:rPr>
        <w:t>Самолетостроение:</w:t>
      </w:r>
    </w:p>
    <w:p w14:paraId="0ACED9C9" w14:textId="77777777" w:rsidR="00770467" w:rsidRPr="00131A83" w:rsidRDefault="00770467" w:rsidP="003C1FA7">
      <w:pPr>
        <w:jc w:val="both"/>
        <w:rPr>
          <w:bCs/>
          <w:color w:val="000000" w:themeColor="text1"/>
          <w:sz w:val="16"/>
          <w:szCs w:val="16"/>
        </w:rPr>
      </w:pPr>
    </w:p>
    <w:p w14:paraId="4422A11C" w14:textId="6E502DC5"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25 января </w:t>
      </w:r>
      <w:r w:rsidR="00EE4224" w:rsidRPr="00131A83">
        <w:rPr>
          <w:bCs/>
          <w:color w:val="000000" w:themeColor="text1"/>
          <w:sz w:val="16"/>
          <w:szCs w:val="16"/>
        </w:rPr>
        <w:t xml:space="preserve">(7 февраля) </w:t>
      </w:r>
      <w:r w:rsidRPr="00131A83">
        <w:rPr>
          <w:bCs/>
          <w:color w:val="000000" w:themeColor="text1"/>
          <w:sz w:val="16"/>
          <w:szCs w:val="16"/>
        </w:rPr>
        <w:t xml:space="preserve">1911 года самолет </w:t>
      </w:r>
      <w:r w:rsidR="00EE4224" w:rsidRPr="00131A83">
        <w:rPr>
          <w:bCs/>
          <w:color w:val="000000" w:themeColor="text1"/>
          <w:sz w:val="16"/>
          <w:szCs w:val="16"/>
        </w:rPr>
        <w:t xml:space="preserve">Лебедева </w:t>
      </w:r>
      <w:r w:rsidRPr="00131A83">
        <w:rPr>
          <w:bCs/>
          <w:color w:val="000000" w:themeColor="text1"/>
          <w:sz w:val="16"/>
          <w:szCs w:val="16"/>
        </w:rPr>
        <w:t>был закончен постройкой и вскоре был показан на выставке. Выставка была приурочена к I Всероссийскому воздухоплавательному съезду и торжественно открылась 10 апреля в М</w:t>
      </w:r>
      <w:r w:rsidR="00EE4224" w:rsidRPr="00131A83">
        <w:rPr>
          <w:bCs/>
          <w:color w:val="000000" w:themeColor="text1"/>
          <w:sz w:val="16"/>
          <w:szCs w:val="16"/>
        </w:rPr>
        <w:t>и</w:t>
      </w:r>
      <w:r w:rsidRPr="00131A83">
        <w:rPr>
          <w:bCs/>
          <w:color w:val="000000" w:themeColor="text1"/>
          <w:sz w:val="16"/>
          <w:szCs w:val="16"/>
        </w:rPr>
        <w:t>хайловском манеже. Здесь были представлены новые конструкции аэропланов всемирно известных фирм «Бреге», «</w:t>
      </w:r>
      <w:proofErr w:type="spellStart"/>
      <w:r w:rsidRPr="00131A83">
        <w:rPr>
          <w:bCs/>
          <w:color w:val="000000" w:themeColor="text1"/>
          <w:sz w:val="16"/>
          <w:szCs w:val="16"/>
        </w:rPr>
        <w:t>Ньюпор</w:t>
      </w:r>
      <w:proofErr w:type="spellEnd"/>
      <w:r w:rsidRPr="00131A83">
        <w:rPr>
          <w:bCs/>
          <w:color w:val="000000" w:themeColor="text1"/>
          <w:sz w:val="16"/>
          <w:szCs w:val="16"/>
        </w:rPr>
        <w:t>»... Успех на выставке был несомненный, жюри присудило малую золотую медаль Петербургскому товариществу авиации за биплан «ПТА»</w:t>
      </w:r>
      <w:r w:rsidR="00EE4224" w:rsidRPr="00131A83">
        <w:rPr>
          <w:bCs/>
          <w:color w:val="000000" w:themeColor="text1"/>
          <w:sz w:val="16"/>
          <w:szCs w:val="16"/>
        </w:rPr>
        <w:t xml:space="preserve"> В конце 1910 года у военного летчика подполковника С.А. Ульянина возникла интересная идея «складного самолёта», т.е. создание разборного самолёта, который можно легко и быстро собрать и разобрать и в разобранном виде перевозить за войсками и приводить в действие всего за два часа, то осуществить эту идею взялся Владимир Лебедев и его коллеги из Петербургского товарищества авиации (ПТА). За основу взяли привезенный Лебедевым из Парижа аэроплан «Фарман - IV». Самолет проектировало конструкторское бюро ПТА в составе Н.В. Ребрикова, В.Ф. Савельева и П.А. Харламова. Строил самолет столяр Рогов. Все работы были проведены быстро и успешно </w:t>
      </w:r>
      <w:r w:rsidRPr="00131A83">
        <w:rPr>
          <w:bCs/>
          <w:color w:val="000000" w:themeColor="text1"/>
          <w:sz w:val="16"/>
          <w:szCs w:val="16"/>
        </w:rPr>
        <w:t>(11642).</w:t>
      </w:r>
    </w:p>
    <w:p w14:paraId="7F8B86E9" w14:textId="77777777" w:rsidR="00770467" w:rsidRPr="00131A83" w:rsidRDefault="00770467" w:rsidP="003C1FA7">
      <w:pPr>
        <w:jc w:val="both"/>
        <w:rPr>
          <w:bCs/>
          <w:color w:val="000000" w:themeColor="text1"/>
          <w:sz w:val="16"/>
          <w:szCs w:val="16"/>
        </w:rPr>
      </w:pPr>
    </w:p>
    <w:p w14:paraId="26C38D62" w14:textId="77777777" w:rsidR="00770467" w:rsidRPr="00131A83" w:rsidRDefault="00770467" w:rsidP="003C1FA7">
      <w:pPr>
        <w:jc w:val="both"/>
        <w:rPr>
          <w:bCs/>
          <w:i/>
          <w:color w:val="000000" w:themeColor="text1"/>
          <w:sz w:val="16"/>
          <w:szCs w:val="16"/>
        </w:rPr>
      </w:pPr>
      <w:r w:rsidRPr="00131A83">
        <w:rPr>
          <w:bCs/>
          <w:i/>
          <w:color w:val="000000" w:themeColor="text1"/>
          <w:sz w:val="16"/>
          <w:szCs w:val="16"/>
        </w:rPr>
        <w:t>Другие оборонные отрасли:</w:t>
      </w:r>
    </w:p>
    <w:p w14:paraId="3713C271" w14:textId="77777777" w:rsidR="00770467" w:rsidRPr="00131A83" w:rsidRDefault="00770467" w:rsidP="003C1FA7">
      <w:pPr>
        <w:jc w:val="both"/>
        <w:rPr>
          <w:bCs/>
          <w:i/>
          <w:color w:val="000000" w:themeColor="text1"/>
          <w:sz w:val="16"/>
          <w:szCs w:val="16"/>
        </w:rPr>
      </w:pPr>
    </w:p>
    <w:p w14:paraId="0C173ABA" w14:textId="0666243A"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 xml:space="preserve">К 25 января </w:t>
      </w:r>
      <w:r w:rsidR="00EE4224" w:rsidRPr="00131A83">
        <w:rPr>
          <w:b w:val="0"/>
          <w:bCs/>
          <w:color w:val="000000" w:themeColor="text1"/>
          <w:sz w:val="16"/>
          <w:szCs w:val="16"/>
        </w:rPr>
        <w:t xml:space="preserve">(7 февраля) </w:t>
      </w:r>
      <w:r w:rsidRPr="00131A83">
        <w:rPr>
          <w:b w:val="0"/>
          <w:bCs/>
          <w:color w:val="000000" w:themeColor="text1"/>
          <w:sz w:val="16"/>
          <w:szCs w:val="16"/>
        </w:rPr>
        <w:t xml:space="preserve">1911 г. Владелец «Дукса», как и обещал, аэросани построил, но не пассажирские, а гоночные с мотором ENW в 40 л.с. Сообщалось, что «в случае удачных опытов </w:t>
      </w:r>
      <w:proofErr w:type="spellStart"/>
      <w:r w:rsidRPr="00131A83">
        <w:rPr>
          <w:b w:val="0"/>
          <w:bCs/>
          <w:color w:val="000000" w:themeColor="text1"/>
          <w:sz w:val="16"/>
          <w:szCs w:val="16"/>
        </w:rPr>
        <w:t>Ю.А.Меллер</w:t>
      </w:r>
      <w:proofErr w:type="spellEnd"/>
      <w:r w:rsidRPr="00131A83">
        <w:rPr>
          <w:b w:val="0"/>
          <w:bCs/>
          <w:color w:val="000000" w:themeColor="text1"/>
          <w:sz w:val="16"/>
          <w:szCs w:val="16"/>
        </w:rPr>
        <w:t xml:space="preserve"> предполагает совершить на них переезд из Москвы в Петербург к готовящемуся там большому состязанию аэросаней». Как Меллер добирался до столицы, «история умалчивает», но 3 февраля он действительно появился в Петербурге с аэросанями и продемонстрировал царю «столь нужное для России средство зимнего передвижения» (15464).</w:t>
      </w:r>
    </w:p>
    <w:p w14:paraId="7234A498" w14:textId="77777777" w:rsidR="00770467" w:rsidRPr="00131A83" w:rsidRDefault="00770467" w:rsidP="003C1FA7">
      <w:pPr>
        <w:pStyle w:val="2"/>
        <w:spacing w:before="0" w:after="0"/>
        <w:jc w:val="both"/>
        <w:rPr>
          <w:b w:val="0"/>
          <w:bCs/>
          <w:color w:val="000000" w:themeColor="text1"/>
          <w:sz w:val="16"/>
          <w:szCs w:val="16"/>
        </w:rPr>
      </w:pPr>
    </w:p>
    <w:p w14:paraId="689B4FCE" w14:textId="77777777" w:rsidR="00770467" w:rsidRPr="00131A83" w:rsidRDefault="00770467" w:rsidP="003C1FA7">
      <w:pPr>
        <w:shd w:val="clear" w:color="auto" w:fill="FFFFFF"/>
        <w:jc w:val="both"/>
        <w:rPr>
          <w:bCs/>
          <w:i/>
          <w:color w:val="000000" w:themeColor="text1"/>
          <w:sz w:val="16"/>
          <w:szCs w:val="16"/>
        </w:rPr>
      </w:pPr>
      <w:r w:rsidRPr="00131A83">
        <w:rPr>
          <w:bCs/>
          <w:i/>
          <w:color w:val="000000" w:themeColor="text1"/>
          <w:sz w:val="16"/>
          <w:szCs w:val="16"/>
        </w:rPr>
        <w:t>Авиация:</w:t>
      </w:r>
    </w:p>
    <w:p w14:paraId="295183F4" w14:textId="77777777" w:rsidR="00770467" w:rsidRPr="00131A83" w:rsidRDefault="00770467" w:rsidP="003C1FA7">
      <w:pPr>
        <w:shd w:val="clear" w:color="auto" w:fill="FFFFFF"/>
        <w:jc w:val="both"/>
        <w:rPr>
          <w:bCs/>
          <w:i/>
          <w:color w:val="000000" w:themeColor="text1"/>
          <w:sz w:val="16"/>
          <w:szCs w:val="16"/>
        </w:rPr>
      </w:pPr>
    </w:p>
    <w:p w14:paraId="373FF39E" w14:textId="13DE90B2"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 xml:space="preserve">25 января </w:t>
      </w:r>
      <w:r w:rsidR="00EE4224" w:rsidRPr="00131A83">
        <w:rPr>
          <w:b w:val="0"/>
          <w:bCs/>
          <w:color w:val="000000" w:themeColor="text1"/>
          <w:sz w:val="16"/>
          <w:szCs w:val="16"/>
        </w:rPr>
        <w:t xml:space="preserve">(7 февраля) </w:t>
      </w:r>
      <w:r w:rsidRPr="00131A83">
        <w:rPr>
          <w:b w:val="0"/>
          <w:bCs/>
          <w:color w:val="000000" w:themeColor="text1"/>
          <w:sz w:val="16"/>
          <w:szCs w:val="16"/>
        </w:rPr>
        <w:t xml:space="preserve">1911 г. под председательством барона </w:t>
      </w:r>
      <w:proofErr w:type="spellStart"/>
      <w:r w:rsidRPr="00131A83">
        <w:rPr>
          <w:b w:val="0"/>
          <w:bCs/>
          <w:color w:val="000000" w:themeColor="text1"/>
          <w:sz w:val="16"/>
          <w:szCs w:val="16"/>
        </w:rPr>
        <w:t>А.В.Каульбарса</w:t>
      </w:r>
      <w:proofErr w:type="spellEnd"/>
      <w:r w:rsidRPr="00131A83">
        <w:rPr>
          <w:b w:val="0"/>
          <w:bCs/>
          <w:color w:val="000000" w:themeColor="text1"/>
          <w:sz w:val="16"/>
          <w:szCs w:val="16"/>
        </w:rPr>
        <w:t xml:space="preserve"> состоялось объединенное собрание обществ — организаторов перелета Петербург-Москва, где «выяснилось, что перелет представляет большие трудности, так как летунам придется лететь над болотами и лесами. Поэтому к установленным раньше этапам перелета Петербург—Новгород—Тверь—Москва Добавили 5-й этап — Валдай. Наметили ряд наблюдательных пунктов; в Тосно, Чудово. Крестцах, Торжке, Клину. В этих пунктах будут построены ангары, оборудованы мастерские, устроены запасы отдельных частей аэропланов. На всем пути предполагается устроить 92 ангара для аэропланов.» Большое внимание уделили отводу места под посадочные площадки, системе сигнализации, организации врачебной помощи, проезду автомобилей на полеты и составлению под руководством </w:t>
      </w:r>
      <w:proofErr w:type="spellStart"/>
      <w:r w:rsidRPr="00131A83">
        <w:rPr>
          <w:b w:val="0"/>
          <w:bCs/>
          <w:color w:val="000000" w:themeColor="text1"/>
          <w:sz w:val="16"/>
          <w:szCs w:val="16"/>
        </w:rPr>
        <w:t>С.А.Ульянина</w:t>
      </w:r>
      <w:proofErr w:type="spellEnd"/>
      <w:r w:rsidRPr="00131A83">
        <w:rPr>
          <w:b w:val="0"/>
          <w:bCs/>
          <w:color w:val="000000" w:themeColor="text1"/>
          <w:sz w:val="16"/>
          <w:szCs w:val="16"/>
        </w:rPr>
        <w:t xml:space="preserve"> карт маршрута. Стартовать разрешалось с восхода Солнца и до 17 часов.</w:t>
      </w:r>
    </w:p>
    <w:p w14:paraId="2B71D548"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 xml:space="preserve">30 января 1911 г. в Москве на заседании избранной спорткомитетом МОВ Особой комиссии по перелету Меллер доложил о работе комитета. Перелету придавали военное значение, и комитет через И ВАК просил начальника Офицерской воздухоплавательной школы генерала </w:t>
      </w:r>
      <w:proofErr w:type="spellStart"/>
      <w:r w:rsidRPr="00131A83">
        <w:rPr>
          <w:b w:val="0"/>
          <w:bCs/>
          <w:color w:val="000000" w:themeColor="text1"/>
          <w:sz w:val="16"/>
          <w:szCs w:val="16"/>
        </w:rPr>
        <w:t>А.М.Кованько</w:t>
      </w:r>
      <w:proofErr w:type="spellEnd"/>
      <w:r w:rsidRPr="00131A83">
        <w:rPr>
          <w:b w:val="0"/>
          <w:bCs/>
          <w:color w:val="000000" w:themeColor="text1"/>
          <w:sz w:val="16"/>
          <w:szCs w:val="16"/>
        </w:rPr>
        <w:t xml:space="preserve"> назначить </w:t>
      </w:r>
      <w:r w:rsidRPr="00131A83">
        <w:rPr>
          <w:b w:val="0"/>
          <w:bCs/>
          <w:color w:val="000000" w:themeColor="text1"/>
          <w:sz w:val="16"/>
          <w:szCs w:val="16"/>
        </w:rPr>
        <w:lastRenderedPageBreak/>
        <w:t xml:space="preserve">своего представителя, им стал подп. </w:t>
      </w:r>
      <w:proofErr w:type="spellStart"/>
      <w:r w:rsidRPr="00131A83">
        <w:rPr>
          <w:b w:val="0"/>
          <w:bCs/>
          <w:color w:val="000000" w:themeColor="text1"/>
          <w:sz w:val="16"/>
          <w:szCs w:val="16"/>
        </w:rPr>
        <w:t>С.А.Ульянин</w:t>
      </w:r>
      <w:proofErr w:type="spellEnd"/>
      <w:r w:rsidRPr="00131A83">
        <w:rPr>
          <w:b w:val="0"/>
          <w:bCs/>
          <w:color w:val="000000" w:themeColor="text1"/>
          <w:sz w:val="16"/>
          <w:szCs w:val="16"/>
        </w:rPr>
        <w:t>. На организацию перелета у военного ведомства испросили субсидию в 105 тыс. руб. (На предварительные расходы, не считая призов, требовалось около 40 тыс. руб.) В свою очередь, военное руководство, «озабочиваясь развитием производства аэропланов в России из русских материалов и русскими рабочими, дабы не зависеть от иностранных фирм и иметь у себя вполне пригодные для армии типы аэропланов отечественного производства», назначило для участников перелета три премии «за конструкцию аппаратов, выстроенных в России».</w:t>
      </w:r>
    </w:p>
    <w:p w14:paraId="490FFFAD"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Как впоследствии докладывал в Государственной Думе Сухомлинов, этим надеялись на государственном уровне поддержать «целый ряд наших конструкторов, владеющих мелкими мастерскими и имеющих желание работать с целью улучшения авиационных аппаратов», но встречающих финансовые «затруднения в этой работе из-за недостатка оборотных средств». Считалось, что «привлечение со стороны капиталов к их делу возможно лишь в том, если будет иметься надежда на правительственную поддержку этого дела, могущую покрыть, если не все, то хоть часть затрат, произведенных на постройку аппаратов.»</w:t>
      </w:r>
    </w:p>
    <w:p w14:paraId="05D0657F"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Оргкомитет огласил «особые» условия перелета: в нем могли участвовать только русские авиаторы. Лететь следовало по строго определенному маршруту Петербург—Новгород—Валдай—Вышний Волочек—Тверь—Москва (</w:t>
      </w:r>
      <w:proofErr w:type="spellStart"/>
      <w:r w:rsidRPr="00131A83">
        <w:rPr>
          <w:b w:val="0"/>
          <w:bCs/>
          <w:color w:val="000000" w:themeColor="text1"/>
          <w:sz w:val="16"/>
          <w:szCs w:val="16"/>
        </w:rPr>
        <w:t>Ходыиское</w:t>
      </w:r>
      <w:proofErr w:type="spellEnd"/>
      <w:r w:rsidRPr="00131A83">
        <w:rPr>
          <w:b w:val="0"/>
          <w:bCs/>
          <w:color w:val="000000" w:themeColor="text1"/>
          <w:sz w:val="16"/>
          <w:szCs w:val="16"/>
        </w:rPr>
        <w:t xml:space="preserve"> поле) и только днем — с 4 часов утра до 8 часов вечера. Записались 12 летчиков:</w:t>
      </w:r>
    </w:p>
    <w:p w14:paraId="26D25DDA" w14:textId="77777777" w:rsidR="00770467" w:rsidRPr="00131A83" w:rsidRDefault="00770467" w:rsidP="003C1FA7">
      <w:pPr>
        <w:pStyle w:val="2"/>
        <w:spacing w:before="0" w:after="0"/>
        <w:jc w:val="both"/>
        <w:rPr>
          <w:b w:val="0"/>
          <w:bCs/>
          <w:color w:val="000000" w:themeColor="text1"/>
          <w:sz w:val="16"/>
          <w:szCs w:val="16"/>
        </w:rPr>
      </w:pPr>
      <w:proofErr w:type="spellStart"/>
      <w:r w:rsidRPr="00131A83">
        <w:rPr>
          <w:b w:val="0"/>
          <w:bCs/>
          <w:color w:val="000000" w:themeColor="text1"/>
          <w:sz w:val="16"/>
          <w:szCs w:val="16"/>
        </w:rPr>
        <w:t>A.А.Агафонов</w:t>
      </w:r>
      <w:proofErr w:type="spellEnd"/>
      <w:r w:rsidRPr="00131A83">
        <w:rPr>
          <w:b w:val="0"/>
          <w:bCs/>
          <w:color w:val="000000" w:themeColor="text1"/>
          <w:sz w:val="16"/>
          <w:szCs w:val="16"/>
        </w:rPr>
        <w:t xml:space="preserve"> («Фарман», «Гном» 50 л.с.), </w:t>
      </w:r>
      <w:proofErr w:type="spellStart"/>
      <w:r w:rsidRPr="00131A83">
        <w:rPr>
          <w:b w:val="0"/>
          <w:bCs/>
          <w:color w:val="000000" w:themeColor="text1"/>
          <w:sz w:val="16"/>
          <w:szCs w:val="16"/>
        </w:rPr>
        <w:t>А.А.Васильев</w:t>
      </w:r>
      <w:proofErr w:type="spellEnd"/>
      <w:r w:rsidRPr="00131A83">
        <w:rPr>
          <w:b w:val="0"/>
          <w:bCs/>
          <w:color w:val="000000" w:themeColor="text1"/>
          <w:sz w:val="16"/>
          <w:szCs w:val="16"/>
        </w:rPr>
        <w:t xml:space="preserve"> («Блерио», «Гном» 50 л.с.), </w:t>
      </w:r>
      <w:proofErr w:type="spellStart"/>
      <w:r w:rsidRPr="00131A83">
        <w:rPr>
          <w:b w:val="0"/>
          <w:bCs/>
          <w:color w:val="000000" w:themeColor="text1"/>
          <w:sz w:val="16"/>
          <w:szCs w:val="16"/>
        </w:rPr>
        <w:t>Т.Н.Ефимов</w:t>
      </w:r>
      <w:proofErr w:type="spellEnd"/>
      <w:r w:rsidRPr="00131A83">
        <w:rPr>
          <w:b w:val="0"/>
          <w:bCs/>
          <w:color w:val="000000" w:themeColor="text1"/>
          <w:sz w:val="16"/>
          <w:szCs w:val="16"/>
        </w:rPr>
        <w:t xml:space="preserve"> («Блерио», «Гном» 50 л.с.), </w:t>
      </w:r>
      <w:proofErr w:type="spellStart"/>
      <w:r w:rsidRPr="00131A83">
        <w:rPr>
          <w:b w:val="0"/>
          <w:bCs/>
          <w:color w:val="000000" w:themeColor="text1"/>
          <w:sz w:val="16"/>
          <w:szCs w:val="16"/>
        </w:rPr>
        <w:t>М.Ф.де</w:t>
      </w:r>
      <w:proofErr w:type="spellEnd"/>
      <w:r w:rsidRPr="00131A83">
        <w:rPr>
          <w:b w:val="0"/>
          <w:bCs/>
          <w:color w:val="000000" w:themeColor="text1"/>
          <w:sz w:val="16"/>
          <w:szCs w:val="16"/>
        </w:rPr>
        <w:t>-Кампо-</w:t>
      </w:r>
      <w:proofErr w:type="spellStart"/>
      <w:r w:rsidRPr="00131A83">
        <w:rPr>
          <w:b w:val="0"/>
          <w:bCs/>
          <w:color w:val="000000" w:themeColor="text1"/>
          <w:sz w:val="16"/>
          <w:szCs w:val="16"/>
        </w:rPr>
        <w:t>Сципио</w:t>
      </w:r>
      <w:proofErr w:type="spellEnd"/>
      <w:r w:rsidRPr="00131A83">
        <w:rPr>
          <w:b w:val="0"/>
          <w:bCs/>
          <w:color w:val="000000" w:themeColor="text1"/>
          <w:sz w:val="16"/>
          <w:szCs w:val="16"/>
        </w:rPr>
        <w:t xml:space="preserve"> («Моран», «Гном» 50 л.с.), </w:t>
      </w:r>
      <w:proofErr w:type="spellStart"/>
      <w:r w:rsidRPr="00131A83">
        <w:rPr>
          <w:b w:val="0"/>
          <w:bCs/>
          <w:color w:val="000000" w:themeColor="text1"/>
          <w:sz w:val="16"/>
          <w:szCs w:val="16"/>
        </w:rPr>
        <w:t>Н.Д.Костин</w:t>
      </w:r>
      <w:proofErr w:type="spellEnd"/>
      <w:r w:rsidRPr="00131A83">
        <w:rPr>
          <w:b w:val="0"/>
          <w:bCs/>
          <w:color w:val="000000" w:themeColor="text1"/>
          <w:sz w:val="16"/>
          <w:szCs w:val="16"/>
        </w:rPr>
        <w:t xml:space="preserve"> («Фарман», «Гном» 50 л.с.), </w:t>
      </w:r>
      <w:proofErr w:type="spellStart"/>
      <w:r w:rsidRPr="00131A83">
        <w:rPr>
          <w:b w:val="0"/>
          <w:bCs/>
          <w:color w:val="000000" w:themeColor="text1"/>
          <w:sz w:val="16"/>
          <w:szCs w:val="16"/>
        </w:rPr>
        <w:t>М.ПЛерхе</w:t>
      </w:r>
      <w:proofErr w:type="spellEnd"/>
      <w:r w:rsidRPr="00131A83">
        <w:rPr>
          <w:b w:val="0"/>
          <w:bCs/>
          <w:color w:val="000000" w:themeColor="text1"/>
          <w:sz w:val="16"/>
          <w:szCs w:val="16"/>
        </w:rPr>
        <w:t xml:space="preserve"> («</w:t>
      </w:r>
      <w:proofErr w:type="spellStart"/>
      <w:r w:rsidRPr="00131A83">
        <w:rPr>
          <w:b w:val="0"/>
          <w:bCs/>
          <w:color w:val="000000" w:themeColor="text1"/>
          <w:sz w:val="16"/>
          <w:szCs w:val="16"/>
        </w:rPr>
        <w:t>Этрих</w:t>
      </w:r>
      <w:proofErr w:type="spellEnd"/>
      <w:r w:rsidRPr="00131A83">
        <w:rPr>
          <w:b w:val="0"/>
          <w:bCs/>
          <w:color w:val="000000" w:themeColor="text1"/>
          <w:sz w:val="16"/>
          <w:szCs w:val="16"/>
        </w:rPr>
        <w:t xml:space="preserve">», «Даймлер» 65 л.с.), </w:t>
      </w:r>
      <w:proofErr w:type="spellStart"/>
      <w:r w:rsidRPr="00131A83">
        <w:rPr>
          <w:b w:val="0"/>
          <w:bCs/>
          <w:color w:val="000000" w:themeColor="text1"/>
          <w:sz w:val="16"/>
          <w:szCs w:val="16"/>
        </w:rPr>
        <w:t>Б.С.Масленников</w:t>
      </w:r>
      <w:proofErr w:type="spellEnd"/>
      <w:r w:rsidRPr="00131A83">
        <w:rPr>
          <w:b w:val="0"/>
          <w:bCs/>
          <w:color w:val="000000" w:themeColor="text1"/>
          <w:sz w:val="16"/>
          <w:szCs w:val="16"/>
        </w:rPr>
        <w:t xml:space="preserve"> («Фарман-</w:t>
      </w:r>
      <w:proofErr w:type="spellStart"/>
      <w:r w:rsidRPr="00131A83">
        <w:rPr>
          <w:b w:val="0"/>
          <w:bCs/>
          <w:color w:val="000000" w:themeColor="text1"/>
          <w:sz w:val="16"/>
          <w:szCs w:val="16"/>
        </w:rPr>
        <w:t>militaire</w:t>
      </w:r>
      <w:proofErr w:type="spellEnd"/>
      <w:r w:rsidRPr="00131A83">
        <w:rPr>
          <w:b w:val="0"/>
          <w:bCs/>
          <w:color w:val="000000" w:themeColor="text1"/>
          <w:sz w:val="16"/>
          <w:szCs w:val="16"/>
        </w:rPr>
        <w:t xml:space="preserve">», «Гном» 50 л.с.), </w:t>
      </w:r>
      <w:proofErr w:type="spellStart"/>
      <w:r w:rsidRPr="00131A83">
        <w:rPr>
          <w:b w:val="0"/>
          <w:bCs/>
          <w:color w:val="000000" w:themeColor="text1"/>
          <w:sz w:val="16"/>
          <w:szCs w:val="16"/>
        </w:rPr>
        <w:t>B.А.Слюсаренко</w:t>
      </w:r>
      <w:proofErr w:type="spellEnd"/>
      <w:r w:rsidRPr="00131A83">
        <w:rPr>
          <w:b w:val="0"/>
          <w:bCs/>
          <w:color w:val="000000" w:themeColor="text1"/>
          <w:sz w:val="16"/>
          <w:szCs w:val="16"/>
        </w:rPr>
        <w:t xml:space="preserve"> («Фарман», «Гном» 50 л.с.), </w:t>
      </w:r>
      <w:proofErr w:type="spellStart"/>
      <w:r w:rsidRPr="00131A83">
        <w:rPr>
          <w:b w:val="0"/>
          <w:bCs/>
          <w:color w:val="000000" w:themeColor="text1"/>
          <w:sz w:val="16"/>
          <w:szCs w:val="16"/>
        </w:rPr>
        <w:t>А.Н.Срединский</w:t>
      </w:r>
      <w:proofErr w:type="spellEnd"/>
      <w:r w:rsidRPr="00131A83">
        <w:rPr>
          <w:b w:val="0"/>
          <w:bCs/>
          <w:color w:val="000000" w:themeColor="text1"/>
          <w:sz w:val="16"/>
          <w:szCs w:val="16"/>
        </w:rPr>
        <w:t xml:space="preserve"> («Фарман-</w:t>
      </w:r>
      <w:proofErr w:type="spellStart"/>
      <w:r w:rsidRPr="00131A83">
        <w:rPr>
          <w:b w:val="0"/>
          <w:bCs/>
          <w:color w:val="000000" w:themeColor="text1"/>
          <w:sz w:val="16"/>
          <w:szCs w:val="16"/>
        </w:rPr>
        <w:t>militaire</w:t>
      </w:r>
      <w:proofErr w:type="spellEnd"/>
      <w:r w:rsidRPr="00131A83">
        <w:rPr>
          <w:b w:val="0"/>
          <w:bCs/>
          <w:color w:val="000000" w:themeColor="text1"/>
          <w:sz w:val="16"/>
          <w:szCs w:val="16"/>
        </w:rPr>
        <w:t xml:space="preserve">», «Гном» 50 л.с.), </w:t>
      </w:r>
      <w:proofErr w:type="spellStart"/>
      <w:r w:rsidRPr="00131A83">
        <w:rPr>
          <w:b w:val="0"/>
          <w:bCs/>
          <w:color w:val="000000" w:themeColor="text1"/>
          <w:sz w:val="16"/>
          <w:szCs w:val="16"/>
        </w:rPr>
        <w:t>С.И.Уточкин</w:t>
      </w:r>
      <w:proofErr w:type="spellEnd"/>
      <w:r w:rsidRPr="00131A83">
        <w:rPr>
          <w:b w:val="0"/>
          <w:bCs/>
          <w:color w:val="000000" w:themeColor="text1"/>
          <w:sz w:val="16"/>
          <w:szCs w:val="16"/>
        </w:rPr>
        <w:t xml:space="preserve"> («Блерио», «Гном» 50 л.с.), </w:t>
      </w:r>
      <w:proofErr w:type="spellStart"/>
      <w:r w:rsidRPr="00131A83">
        <w:rPr>
          <w:b w:val="0"/>
          <w:bCs/>
          <w:color w:val="000000" w:themeColor="text1"/>
          <w:sz w:val="16"/>
          <w:szCs w:val="16"/>
        </w:rPr>
        <w:t>В.Н.Эристов</w:t>
      </w:r>
      <w:proofErr w:type="spellEnd"/>
      <w:r w:rsidRPr="00131A83">
        <w:rPr>
          <w:b w:val="0"/>
          <w:bCs/>
          <w:color w:val="000000" w:themeColor="text1"/>
          <w:sz w:val="16"/>
          <w:szCs w:val="16"/>
        </w:rPr>
        <w:t xml:space="preserve"> («Блерио XI 2bis», «Гном» 50 л.с.), </w:t>
      </w:r>
      <w:proofErr w:type="spellStart"/>
      <w:r w:rsidRPr="00131A83">
        <w:rPr>
          <w:b w:val="0"/>
          <w:bCs/>
          <w:color w:val="000000" w:themeColor="text1"/>
          <w:sz w:val="16"/>
          <w:szCs w:val="16"/>
        </w:rPr>
        <w:t>Г.В.Янковский</w:t>
      </w:r>
      <w:proofErr w:type="spellEnd"/>
      <w:r w:rsidRPr="00131A83">
        <w:rPr>
          <w:b w:val="0"/>
          <w:bCs/>
          <w:color w:val="000000" w:themeColor="text1"/>
          <w:sz w:val="16"/>
          <w:szCs w:val="16"/>
        </w:rPr>
        <w:t xml:space="preserve"> («Блерио», «Гном» 50 л.с.). Костин, </w:t>
      </w:r>
      <w:proofErr w:type="spellStart"/>
      <w:r w:rsidRPr="00131A83">
        <w:rPr>
          <w:b w:val="0"/>
          <w:bCs/>
          <w:color w:val="000000" w:themeColor="text1"/>
          <w:sz w:val="16"/>
          <w:szCs w:val="16"/>
        </w:rPr>
        <w:t>Сре</w:t>
      </w:r>
      <w:proofErr w:type="spellEnd"/>
      <w:r w:rsidRPr="00131A83">
        <w:rPr>
          <w:b w:val="0"/>
          <w:bCs/>
          <w:color w:val="000000" w:themeColor="text1"/>
          <w:sz w:val="16"/>
          <w:szCs w:val="16"/>
        </w:rPr>
        <w:t xml:space="preserve">- </w:t>
      </w:r>
      <w:proofErr w:type="spellStart"/>
      <w:r w:rsidRPr="00131A83">
        <w:rPr>
          <w:b w:val="0"/>
          <w:bCs/>
          <w:color w:val="000000" w:themeColor="text1"/>
          <w:sz w:val="16"/>
          <w:szCs w:val="16"/>
        </w:rPr>
        <w:t>динский</w:t>
      </w:r>
      <w:proofErr w:type="spellEnd"/>
      <w:r w:rsidRPr="00131A83">
        <w:rPr>
          <w:b w:val="0"/>
          <w:bCs/>
          <w:color w:val="000000" w:themeColor="text1"/>
          <w:sz w:val="16"/>
          <w:szCs w:val="16"/>
        </w:rPr>
        <w:t>, Слюсаренко, Агафонов, Эристов и Масленников собирались лететь с пассажирами, остальные — в одиночку. Конструкторский приз оспаривали: Масленников на «Фармане» собственной постройки, Слюсаренко, Агафонов и Эристов — на аэропланах фирмы «Гамаюн». Самолеты других участников были заграничными.</w:t>
      </w:r>
    </w:p>
    <w:p w14:paraId="6F674E2E"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К перелету готовились с истинно русским размахом. В январе сообщили, что началась постройка двух дирижаблей типа «Парсеваль», которые «будут нести гондолы с помещениями для салон-ресторана, кают числом до 12 и других помещений комфортабельной отделки. Любителям спорта, за солидную плату, эти дирижабли доставят возможность следить за общим полетом, а установленный беспроволочный телеграф даст возможность корреспондентам освещать весь мир о ходе полета.» Многим тогда в России будущий перелет казался чем-то вроде воздушных гонок, а их удобнее всего наблюдать с комфортом из окна роскошно отделанной воздушной каюты (15464).</w:t>
      </w:r>
    </w:p>
    <w:p w14:paraId="692F40AE" w14:textId="77777777" w:rsidR="00770467" w:rsidRPr="00131A83" w:rsidRDefault="00770467" w:rsidP="003C1FA7">
      <w:pPr>
        <w:pStyle w:val="2"/>
        <w:spacing w:before="0" w:after="0"/>
        <w:jc w:val="both"/>
        <w:rPr>
          <w:b w:val="0"/>
          <w:bCs/>
          <w:color w:val="000000" w:themeColor="text1"/>
          <w:sz w:val="16"/>
          <w:szCs w:val="16"/>
        </w:rPr>
      </w:pPr>
    </w:p>
    <w:p w14:paraId="54D14AB8" w14:textId="77777777" w:rsidR="00770467" w:rsidRPr="00131A83" w:rsidRDefault="00770467" w:rsidP="003C1FA7">
      <w:pPr>
        <w:jc w:val="both"/>
        <w:rPr>
          <w:bCs/>
          <w:color w:val="000000" w:themeColor="text1"/>
          <w:sz w:val="16"/>
          <w:szCs w:val="16"/>
        </w:rPr>
      </w:pPr>
      <w:r w:rsidRPr="00131A83">
        <w:rPr>
          <w:bCs/>
          <w:i/>
          <w:color w:val="000000" w:themeColor="text1"/>
          <w:sz w:val="16"/>
          <w:szCs w:val="16"/>
        </w:rPr>
        <w:t>Самолетостроение:</w:t>
      </w:r>
    </w:p>
    <w:p w14:paraId="7C2C6A2E" w14:textId="77777777" w:rsidR="00770467" w:rsidRPr="00131A83" w:rsidRDefault="00770467" w:rsidP="003C1FA7">
      <w:pPr>
        <w:jc w:val="both"/>
        <w:rPr>
          <w:bCs/>
          <w:color w:val="000000" w:themeColor="text1"/>
          <w:sz w:val="16"/>
          <w:szCs w:val="16"/>
        </w:rPr>
      </w:pPr>
    </w:p>
    <w:p w14:paraId="4EF251C8" w14:textId="61ADE552" w:rsidR="00770467" w:rsidRPr="00131A83" w:rsidRDefault="00770467" w:rsidP="003C1FA7">
      <w:pPr>
        <w:jc w:val="both"/>
        <w:rPr>
          <w:bCs/>
          <w:color w:val="000000" w:themeColor="text1"/>
          <w:sz w:val="16"/>
          <w:szCs w:val="16"/>
        </w:rPr>
      </w:pPr>
      <w:r w:rsidRPr="00131A83">
        <w:rPr>
          <w:bCs/>
          <w:color w:val="000000" w:themeColor="text1"/>
          <w:sz w:val="16"/>
          <w:szCs w:val="16"/>
        </w:rPr>
        <w:t>26 января (</w:t>
      </w:r>
      <w:r w:rsidR="00EE4224" w:rsidRPr="00131A83">
        <w:rPr>
          <w:bCs/>
          <w:color w:val="000000" w:themeColor="text1"/>
          <w:sz w:val="16"/>
          <w:szCs w:val="16"/>
        </w:rPr>
        <w:t>8</w:t>
      </w:r>
      <w:r w:rsidRPr="00131A83">
        <w:rPr>
          <w:bCs/>
          <w:color w:val="000000" w:themeColor="text1"/>
          <w:sz w:val="16"/>
          <w:szCs w:val="16"/>
        </w:rPr>
        <w:t xml:space="preserve"> февраля) 1911 построенный </w:t>
      </w:r>
      <w:r w:rsidR="00EE4224" w:rsidRPr="00131A83">
        <w:rPr>
          <w:bCs/>
          <w:color w:val="000000" w:themeColor="text1"/>
          <w:sz w:val="16"/>
          <w:szCs w:val="16"/>
        </w:rPr>
        <w:t xml:space="preserve">Лебедевым </w:t>
      </w:r>
      <w:r w:rsidR="006335B6" w:rsidRPr="00131A83">
        <w:rPr>
          <w:bCs/>
          <w:color w:val="000000" w:themeColor="text1"/>
          <w:sz w:val="16"/>
          <w:szCs w:val="16"/>
        </w:rPr>
        <w:t xml:space="preserve">по проекту разборного военного самолета-разведчика Ульянина </w:t>
      </w:r>
      <w:r w:rsidRPr="00131A83">
        <w:rPr>
          <w:bCs/>
          <w:color w:val="000000" w:themeColor="text1"/>
          <w:sz w:val="16"/>
          <w:szCs w:val="16"/>
        </w:rPr>
        <w:t xml:space="preserve">аэроплан был назван по имени </w:t>
      </w:r>
      <w:r w:rsidR="006335B6" w:rsidRPr="00131A83">
        <w:rPr>
          <w:rStyle w:val="14"/>
          <w:b w:val="0"/>
          <w:bCs/>
          <w:color w:val="000000" w:themeColor="text1"/>
          <w:sz w:val="16"/>
          <w:szCs w:val="16"/>
        </w:rPr>
        <w:t>Петербургского товарищества авиации (</w:t>
      </w:r>
      <w:r w:rsidRPr="00131A83">
        <w:rPr>
          <w:bCs/>
          <w:color w:val="000000" w:themeColor="text1"/>
          <w:sz w:val="16"/>
          <w:szCs w:val="16"/>
        </w:rPr>
        <w:t>ПТА</w:t>
      </w:r>
      <w:r w:rsidR="006335B6" w:rsidRPr="00131A83">
        <w:rPr>
          <w:bCs/>
          <w:color w:val="000000" w:themeColor="text1"/>
          <w:sz w:val="16"/>
          <w:szCs w:val="16"/>
        </w:rPr>
        <w:t>)</w:t>
      </w:r>
      <w:r w:rsidRPr="00131A83">
        <w:rPr>
          <w:bCs/>
          <w:color w:val="000000" w:themeColor="text1"/>
          <w:sz w:val="16"/>
          <w:szCs w:val="16"/>
        </w:rPr>
        <w:t xml:space="preserve"> военным бипланом ПТА номер </w:t>
      </w:r>
      <w:proofErr w:type="gramStart"/>
      <w:r w:rsidRPr="00131A83">
        <w:rPr>
          <w:bCs/>
          <w:color w:val="000000" w:themeColor="text1"/>
          <w:sz w:val="16"/>
          <w:szCs w:val="16"/>
        </w:rPr>
        <w:t>1.Он</w:t>
      </w:r>
      <w:proofErr w:type="gramEnd"/>
      <w:r w:rsidRPr="00131A83">
        <w:rPr>
          <w:bCs/>
          <w:color w:val="000000" w:themeColor="text1"/>
          <w:sz w:val="16"/>
          <w:szCs w:val="16"/>
        </w:rPr>
        <w:t xml:space="preserve"> имел двойное управление: пилота и пассажира, т.е. мог быть учебным. Имел закрытую гондолу для летчиков, первую в России. Все тяги управления и ряд других важных узлов были задублированы поэлементно. Это был </w:t>
      </w:r>
      <w:proofErr w:type="spellStart"/>
      <w:r w:rsidRPr="00131A83">
        <w:rPr>
          <w:bCs/>
          <w:color w:val="000000" w:themeColor="text1"/>
          <w:sz w:val="16"/>
          <w:szCs w:val="16"/>
        </w:rPr>
        <w:t>полутороплан</w:t>
      </w:r>
      <w:proofErr w:type="spellEnd"/>
      <w:r w:rsidRPr="00131A83">
        <w:rPr>
          <w:bCs/>
          <w:color w:val="000000" w:themeColor="text1"/>
          <w:sz w:val="16"/>
          <w:szCs w:val="16"/>
        </w:rPr>
        <w:t xml:space="preserve">. Он мог спускаться на водную поверхность, свободно подниматься с помоста и опускаться на него на палубе корабля. Имел приспособление для подъема на аэродроме без помощи команды и радиостанцию системы </w:t>
      </w:r>
      <w:proofErr w:type="spellStart"/>
      <w:r w:rsidRPr="00131A83">
        <w:rPr>
          <w:bCs/>
          <w:color w:val="000000" w:themeColor="text1"/>
          <w:sz w:val="16"/>
          <w:szCs w:val="16"/>
        </w:rPr>
        <w:t>Д.М.Сокольцева</w:t>
      </w:r>
      <w:proofErr w:type="spellEnd"/>
      <w:r w:rsidRPr="00131A83">
        <w:rPr>
          <w:bCs/>
          <w:color w:val="000000" w:themeColor="text1"/>
          <w:sz w:val="16"/>
          <w:szCs w:val="16"/>
        </w:rPr>
        <w:t xml:space="preserve">. ПТА номер 1 выставлялся на 1-й Международной выставке воздухоплавания в Санкт-Петербурге в 1911 году, на которой ПТА получило Малую золотую медаль Министерства торговли и промышленности за конструкцию ПТА номер 1 и за постановку производства винтов для летательных аппаратов. Такой винт был установлен и на </w:t>
      </w:r>
      <w:proofErr w:type="spellStart"/>
      <w:r w:rsidRPr="00131A83">
        <w:rPr>
          <w:bCs/>
          <w:color w:val="000000" w:themeColor="text1"/>
          <w:sz w:val="16"/>
          <w:szCs w:val="16"/>
        </w:rPr>
        <w:t>полутороплане</w:t>
      </w:r>
      <w:proofErr w:type="spellEnd"/>
      <w:r w:rsidRPr="00131A83">
        <w:rPr>
          <w:bCs/>
          <w:color w:val="000000" w:themeColor="text1"/>
          <w:sz w:val="16"/>
          <w:szCs w:val="16"/>
        </w:rPr>
        <w:t xml:space="preserve"> номер 1. Он удачно летал, поднимая 5 человек, что подтвердило проектную грузоподъемность и сделало ПТА номер 1 первым в России военно-транспортным самолетом. Испытания, начатые руководителем ПТА, третьим русским дипломированным летчиком, выявили хорошие летные качества аэроплана.5 мая </w:t>
      </w:r>
      <w:proofErr w:type="spellStart"/>
      <w:r w:rsidRPr="00131A83">
        <w:rPr>
          <w:bCs/>
          <w:color w:val="000000" w:themeColor="text1"/>
          <w:sz w:val="16"/>
          <w:szCs w:val="16"/>
        </w:rPr>
        <w:t>В.А.Лебедев</w:t>
      </w:r>
      <w:proofErr w:type="spellEnd"/>
      <w:r w:rsidRPr="00131A83">
        <w:rPr>
          <w:bCs/>
          <w:color w:val="000000" w:themeColor="text1"/>
          <w:sz w:val="16"/>
          <w:szCs w:val="16"/>
        </w:rPr>
        <w:t xml:space="preserve">, продолжая испытания, летал с 4-мя пассажирами, установив </w:t>
      </w:r>
      <w:proofErr w:type="spellStart"/>
      <w:r w:rsidRPr="00131A83">
        <w:rPr>
          <w:bCs/>
          <w:color w:val="000000" w:themeColor="text1"/>
          <w:sz w:val="16"/>
          <w:szCs w:val="16"/>
        </w:rPr>
        <w:t>т.о</w:t>
      </w:r>
      <w:proofErr w:type="spellEnd"/>
      <w:r w:rsidRPr="00131A83">
        <w:rPr>
          <w:bCs/>
          <w:color w:val="000000" w:themeColor="text1"/>
          <w:sz w:val="16"/>
          <w:szCs w:val="16"/>
        </w:rPr>
        <w:t xml:space="preserve">. рекорд грузоподъемности. Проектная скорость 75 км/час также была подтверждена. На 1-ом конкурсе аэропланов, приспособленных для военных целей, ПТА номер 1 принимал </w:t>
      </w:r>
      <w:proofErr w:type="spellStart"/>
      <w:r w:rsidRPr="00131A83">
        <w:rPr>
          <w:bCs/>
          <w:color w:val="000000" w:themeColor="text1"/>
          <w:sz w:val="16"/>
          <w:szCs w:val="16"/>
        </w:rPr>
        <w:t>участие.С.И</w:t>
      </w:r>
      <w:proofErr w:type="spellEnd"/>
      <w:r w:rsidRPr="00131A83">
        <w:rPr>
          <w:bCs/>
          <w:color w:val="000000" w:themeColor="text1"/>
          <w:sz w:val="16"/>
          <w:szCs w:val="16"/>
        </w:rPr>
        <w:t xml:space="preserve">. Уточкин успешно летал на нем. Но, летавший ранее только на малых аэропланах гоночного типа, пилот </w:t>
      </w:r>
      <w:proofErr w:type="spellStart"/>
      <w:r w:rsidRPr="00131A83">
        <w:rPr>
          <w:bCs/>
          <w:color w:val="000000" w:themeColor="text1"/>
          <w:sz w:val="16"/>
          <w:szCs w:val="16"/>
        </w:rPr>
        <w:t>Н.Д.Костин</w:t>
      </w:r>
      <w:proofErr w:type="spellEnd"/>
      <w:r w:rsidRPr="00131A83">
        <w:rPr>
          <w:bCs/>
          <w:color w:val="000000" w:themeColor="text1"/>
          <w:sz w:val="16"/>
          <w:szCs w:val="16"/>
        </w:rPr>
        <w:t xml:space="preserve"> вдребезги разбил аппарат /15/.</w:t>
      </w:r>
    </w:p>
    <w:p w14:paraId="4138553A" w14:textId="77777777" w:rsidR="00770467" w:rsidRPr="00131A83" w:rsidRDefault="00770467" w:rsidP="003C1FA7">
      <w:pPr>
        <w:shd w:val="clear" w:color="auto" w:fill="FFFFFF"/>
        <w:jc w:val="both"/>
        <w:rPr>
          <w:bCs/>
          <w:color w:val="000000" w:themeColor="text1"/>
          <w:sz w:val="16"/>
          <w:szCs w:val="16"/>
        </w:rPr>
      </w:pPr>
    </w:p>
    <w:p w14:paraId="448BB993" w14:textId="512C780E" w:rsidR="00770467" w:rsidRPr="00131A83" w:rsidRDefault="00770467" w:rsidP="003C1FA7">
      <w:pPr>
        <w:jc w:val="both"/>
        <w:rPr>
          <w:rStyle w:val="14"/>
          <w:b w:val="0"/>
          <w:bCs/>
          <w:color w:val="000000" w:themeColor="text1"/>
          <w:sz w:val="16"/>
          <w:szCs w:val="16"/>
        </w:rPr>
      </w:pPr>
      <w:r w:rsidRPr="00131A83">
        <w:rPr>
          <w:rStyle w:val="14"/>
          <w:b w:val="0"/>
          <w:bCs/>
          <w:color w:val="000000" w:themeColor="text1"/>
          <w:sz w:val="16"/>
          <w:szCs w:val="16"/>
        </w:rPr>
        <w:t>26</w:t>
      </w:r>
      <w:r w:rsidR="006335B6" w:rsidRPr="00131A83">
        <w:rPr>
          <w:rStyle w:val="14"/>
          <w:b w:val="0"/>
          <w:bCs/>
          <w:color w:val="000000" w:themeColor="text1"/>
          <w:sz w:val="16"/>
          <w:szCs w:val="16"/>
        </w:rPr>
        <w:t xml:space="preserve"> января (8 февраля) </w:t>
      </w:r>
      <w:r w:rsidRPr="00131A83">
        <w:rPr>
          <w:rStyle w:val="14"/>
          <w:b w:val="0"/>
          <w:bCs/>
          <w:color w:val="000000" w:themeColor="text1"/>
          <w:sz w:val="16"/>
          <w:szCs w:val="16"/>
        </w:rPr>
        <w:t xml:space="preserve">1911 </w:t>
      </w:r>
      <w:r w:rsidR="006335B6" w:rsidRPr="00131A83">
        <w:rPr>
          <w:rStyle w:val="14"/>
          <w:b w:val="0"/>
          <w:bCs/>
          <w:color w:val="000000" w:themeColor="text1"/>
          <w:sz w:val="16"/>
          <w:szCs w:val="16"/>
        </w:rPr>
        <w:t xml:space="preserve">г. </w:t>
      </w:r>
      <w:r w:rsidRPr="00131A83">
        <w:rPr>
          <w:rStyle w:val="14"/>
          <w:b w:val="0"/>
          <w:bCs/>
          <w:color w:val="000000" w:themeColor="text1"/>
          <w:sz w:val="16"/>
          <w:szCs w:val="16"/>
        </w:rPr>
        <w:t xml:space="preserve">аэроплан </w:t>
      </w:r>
      <w:r w:rsidR="006335B6" w:rsidRPr="00131A83">
        <w:rPr>
          <w:rStyle w:val="14"/>
          <w:b w:val="0"/>
          <w:bCs/>
          <w:color w:val="000000" w:themeColor="text1"/>
          <w:sz w:val="16"/>
          <w:szCs w:val="16"/>
        </w:rPr>
        <w:t xml:space="preserve">Ульянина-Лебедева </w:t>
      </w:r>
      <w:r w:rsidRPr="00131A83">
        <w:rPr>
          <w:rStyle w:val="14"/>
          <w:b w:val="0"/>
          <w:bCs/>
          <w:color w:val="000000" w:themeColor="text1"/>
          <w:sz w:val="16"/>
          <w:szCs w:val="16"/>
        </w:rPr>
        <w:t xml:space="preserve">был назван по имени Петербургского товарищества авиации (ПТА) - Пта № 1. Самолет имел двойное управлением. Имел закрытую гондолу для летчиков, первую в России. Тяги управления и ряд других важных узлов были задублированы поэлементно. </w:t>
      </w:r>
      <w:proofErr w:type="spellStart"/>
      <w:r w:rsidRPr="00131A83">
        <w:rPr>
          <w:rStyle w:val="14"/>
          <w:b w:val="0"/>
          <w:bCs/>
          <w:color w:val="000000" w:themeColor="text1"/>
          <w:sz w:val="16"/>
          <w:szCs w:val="16"/>
        </w:rPr>
        <w:t>Полутороплан</w:t>
      </w:r>
      <w:proofErr w:type="spellEnd"/>
      <w:r w:rsidRPr="00131A83">
        <w:rPr>
          <w:rStyle w:val="14"/>
          <w:b w:val="0"/>
          <w:bCs/>
          <w:color w:val="000000" w:themeColor="text1"/>
          <w:sz w:val="16"/>
          <w:szCs w:val="16"/>
        </w:rPr>
        <w:t xml:space="preserve"> мог спускаться на водную поверхность, свободно подниматься с помоста и опускаться на него на палубе корабля. Имел приспособление для подъема на аэродроме без помощи команды и радиостанцию системы. Пта № 1 выставлялся на 1-й Международной выставке воздухоплавания в Санкт-Петербурге в 1911 г., на которой ПТА получило малую золотую медаль Министерства торговли и промышленности за конструкцию Пта № 1 и за постановку производства винтов для летательных аппаратов. </w:t>
      </w:r>
      <w:proofErr w:type="spellStart"/>
      <w:r w:rsidRPr="00131A83">
        <w:rPr>
          <w:rStyle w:val="14"/>
          <w:b w:val="0"/>
          <w:bCs/>
          <w:color w:val="000000" w:themeColor="text1"/>
          <w:sz w:val="16"/>
          <w:szCs w:val="16"/>
        </w:rPr>
        <w:t>Полутороплан</w:t>
      </w:r>
      <w:proofErr w:type="spellEnd"/>
      <w:r w:rsidRPr="00131A83">
        <w:rPr>
          <w:rStyle w:val="14"/>
          <w:b w:val="0"/>
          <w:bCs/>
          <w:color w:val="000000" w:themeColor="text1"/>
          <w:sz w:val="16"/>
          <w:szCs w:val="16"/>
        </w:rPr>
        <w:t xml:space="preserve"> поднимал 5 человек, что подтвердило проектную грузоподъемность и сделало Пта № 1 первым в России военно-транспортным самолетом. Испытания, начатые руководителем ПТА </w:t>
      </w:r>
      <w:proofErr w:type="spellStart"/>
      <w:proofErr w:type="gramStart"/>
      <w:r w:rsidRPr="00131A83">
        <w:rPr>
          <w:rStyle w:val="14"/>
          <w:b w:val="0"/>
          <w:bCs/>
          <w:color w:val="000000" w:themeColor="text1"/>
          <w:sz w:val="16"/>
          <w:szCs w:val="16"/>
        </w:rPr>
        <w:t>В.А</w:t>
      </w:r>
      <w:proofErr w:type="gramEnd"/>
      <w:r w:rsidRPr="00131A83">
        <w:rPr>
          <w:rStyle w:val="14"/>
          <w:b w:val="0"/>
          <w:bCs/>
          <w:color w:val="000000" w:themeColor="text1"/>
          <w:sz w:val="16"/>
          <w:szCs w:val="16"/>
        </w:rPr>
        <w:t>.Лебедевым</w:t>
      </w:r>
      <w:proofErr w:type="spellEnd"/>
      <w:r w:rsidRPr="00131A83">
        <w:rPr>
          <w:rStyle w:val="14"/>
          <w:b w:val="0"/>
          <w:bCs/>
          <w:color w:val="000000" w:themeColor="text1"/>
          <w:sz w:val="16"/>
          <w:szCs w:val="16"/>
        </w:rPr>
        <w:t xml:space="preserve">, выявили хорошие летные качества аэроплана. Он установил на этом аппарате рекорд грузоподъемности и подтвердил проектную скорость 75 км / час. </w:t>
      </w:r>
      <w:proofErr w:type="spellStart"/>
      <w:r w:rsidRPr="00131A83">
        <w:rPr>
          <w:rStyle w:val="14"/>
          <w:b w:val="0"/>
          <w:bCs/>
          <w:color w:val="000000" w:themeColor="text1"/>
          <w:sz w:val="16"/>
          <w:szCs w:val="16"/>
        </w:rPr>
        <w:t>С.И.Уточкин</w:t>
      </w:r>
      <w:proofErr w:type="spellEnd"/>
      <w:r w:rsidRPr="00131A83">
        <w:rPr>
          <w:rStyle w:val="14"/>
          <w:b w:val="0"/>
          <w:bCs/>
          <w:color w:val="000000" w:themeColor="text1"/>
          <w:sz w:val="16"/>
          <w:szCs w:val="16"/>
        </w:rPr>
        <w:t xml:space="preserve"> успешно летал на этом аппарате на 1-м конкурсе военных аэропланов.</w:t>
      </w:r>
    </w:p>
    <w:p w14:paraId="3F5B1B90" w14:textId="77777777" w:rsidR="00770467" w:rsidRPr="00131A83" w:rsidRDefault="00770467" w:rsidP="003C1FA7">
      <w:pPr>
        <w:jc w:val="both"/>
        <w:rPr>
          <w:rStyle w:val="14"/>
          <w:b w:val="0"/>
          <w:bCs/>
          <w:color w:val="000000" w:themeColor="text1"/>
          <w:sz w:val="16"/>
          <w:szCs w:val="16"/>
        </w:rPr>
      </w:pPr>
      <w:r w:rsidRPr="00131A83">
        <w:rPr>
          <w:rStyle w:val="14"/>
          <w:b w:val="0"/>
          <w:bCs/>
          <w:color w:val="000000" w:themeColor="text1"/>
          <w:sz w:val="16"/>
          <w:szCs w:val="16"/>
        </w:rPr>
        <w:t xml:space="preserve">Оба проекта самолетов Ульянина были определенным вкладом в развитие самолетостроения в России: удачно летал первый военно-транспортный аэроплан, постройка, хотя и не доведенная до конца, первого в мире двухмоторного аэроплана повышенной надежности открыли дорогу многомоторным самолетам </w:t>
      </w:r>
      <w:proofErr w:type="spellStart"/>
      <w:r w:rsidRPr="00131A83">
        <w:rPr>
          <w:rStyle w:val="14"/>
          <w:b w:val="0"/>
          <w:bCs/>
          <w:color w:val="000000" w:themeColor="text1"/>
          <w:sz w:val="16"/>
          <w:szCs w:val="16"/>
        </w:rPr>
        <w:t>И.И.Сикорского</w:t>
      </w:r>
      <w:proofErr w:type="spellEnd"/>
      <w:r w:rsidRPr="00131A83">
        <w:rPr>
          <w:rStyle w:val="14"/>
          <w:b w:val="0"/>
          <w:bCs/>
          <w:color w:val="000000" w:themeColor="text1"/>
          <w:sz w:val="16"/>
          <w:szCs w:val="16"/>
        </w:rPr>
        <w:t>.</w:t>
      </w:r>
    </w:p>
    <w:p w14:paraId="253D3104" w14:textId="77777777" w:rsidR="00770467" w:rsidRPr="00131A83" w:rsidRDefault="00770467" w:rsidP="003C1FA7">
      <w:pPr>
        <w:jc w:val="both"/>
        <w:rPr>
          <w:rStyle w:val="14"/>
          <w:b w:val="0"/>
          <w:bCs/>
          <w:color w:val="000000" w:themeColor="text1"/>
          <w:sz w:val="16"/>
          <w:szCs w:val="16"/>
        </w:rPr>
      </w:pPr>
      <w:r w:rsidRPr="00131A83">
        <w:rPr>
          <w:rStyle w:val="14"/>
          <w:b w:val="0"/>
          <w:bCs/>
          <w:color w:val="000000" w:themeColor="text1"/>
          <w:sz w:val="16"/>
          <w:szCs w:val="16"/>
        </w:rPr>
        <w:t>Разработавший метод и формулу оценки аэропланов на военных конкурсах, Ульянин был на 2-м и 3-м конкурсах председателем экспертных комиссий. Участие в конкурсах и работа в комиссиях по приемке аэропланов и двигателей для них русского и иностранного производства, тоже было вкладом Ульянина в дело создания авиации в России. Одновременно и квалификация его неуклонно повышалась (11221).</w:t>
      </w:r>
    </w:p>
    <w:p w14:paraId="378E27CB" w14:textId="77777777" w:rsidR="00770467" w:rsidRPr="00131A83" w:rsidRDefault="00770467" w:rsidP="003C1FA7">
      <w:pPr>
        <w:jc w:val="both"/>
        <w:rPr>
          <w:rStyle w:val="14"/>
          <w:b w:val="0"/>
          <w:bCs/>
          <w:color w:val="000000" w:themeColor="text1"/>
          <w:sz w:val="16"/>
          <w:szCs w:val="16"/>
        </w:rPr>
      </w:pPr>
    </w:p>
    <w:p w14:paraId="069F1809" w14:textId="42522069"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26 января </w:t>
      </w:r>
      <w:r w:rsidR="006335B6" w:rsidRPr="00131A83">
        <w:rPr>
          <w:bCs/>
          <w:color w:val="000000" w:themeColor="text1"/>
          <w:sz w:val="16"/>
          <w:szCs w:val="16"/>
        </w:rPr>
        <w:t xml:space="preserve">(8 февраля) </w:t>
      </w:r>
      <w:r w:rsidRPr="00131A83">
        <w:rPr>
          <w:bCs/>
          <w:color w:val="000000" w:themeColor="text1"/>
          <w:sz w:val="16"/>
          <w:szCs w:val="16"/>
        </w:rPr>
        <w:t xml:space="preserve">1911 г. </w:t>
      </w:r>
      <w:r w:rsidR="006335B6" w:rsidRPr="00131A83">
        <w:rPr>
          <w:bCs/>
          <w:color w:val="000000" w:themeColor="text1"/>
          <w:sz w:val="16"/>
          <w:szCs w:val="16"/>
        </w:rPr>
        <w:t xml:space="preserve">был построен </w:t>
      </w:r>
      <w:r w:rsidRPr="00131A83">
        <w:rPr>
          <w:bCs/>
          <w:color w:val="000000" w:themeColor="text1"/>
          <w:sz w:val="16"/>
          <w:szCs w:val="16"/>
        </w:rPr>
        <w:t>военный биплан "ПТА №1"</w:t>
      </w:r>
      <w:r w:rsidR="006335B6" w:rsidRPr="00131A83">
        <w:rPr>
          <w:bCs/>
          <w:color w:val="000000" w:themeColor="text1"/>
          <w:sz w:val="16"/>
          <w:szCs w:val="16"/>
        </w:rPr>
        <w:t>, который</w:t>
      </w:r>
      <w:r w:rsidRPr="00131A83">
        <w:rPr>
          <w:bCs/>
          <w:color w:val="000000" w:themeColor="text1"/>
          <w:sz w:val="16"/>
          <w:szCs w:val="16"/>
        </w:rPr>
        <w:t xml:space="preserve"> представлял собой модификацию самолета "Фарман"-4, отличавшуюся от базовой модели уменьшенной площадью крыльев и гондолой для пилота и наблюдателя. Самолет был </w:t>
      </w:r>
      <w:proofErr w:type="spellStart"/>
      <w:r w:rsidRPr="00131A83">
        <w:rPr>
          <w:bCs/>
          <w:color w:val="000000" w:themeColor="text1"/>
          <w:sz w:val="16"/>
          <w:szCs w:val="16"/>
        </w:rPr>
        <w:t>удостоин</w:t>
      </w:r>
      <w:proofErr w:type="spellEnd"/>
      <w:r w:rsidRPr="00131A83">
        <w:rPr>
          <w:bCs/>
          <w:color w:val="000000" w:themeColor="text1"/>
          <w:sz w:val="16"/>
          <w:szCs w:val="16"/>
        </w:rPr>
        <w:t xml:space="preserve"> премии на Первой международной выставке воздухоплавания 1911 года в Петербурге. Летные испытания "ПТА №1" на Коломяжском аэродроме в Петербурге проводил сам Владимир Лебедев. Полеты показали, что новый аппарат не уступает по скорости более легкому серийному "Фарману". "ПТА №1" построили в двух экземплярах. Их купил Всероссийский аэроклуб для обучения авиаторов. Под нижним крылом одного из бипланов были установлены резиновые </w:t>
      </w:r>
      <w:proofErr w:type="spellStart"/>
      <w:r w:rsidRPr="00131A83">
        <w:rPr>
          <w:bCs/>
          <w:color w:val="000000" w:themeColor="text1"/>
          <w:sz w:val="16"/>
          <w:szCs w:val="16"/>
        </w:rPr>
        <w:t>балоны</w:t>
      </w:r>
      <w:proofErr w:type="spellEnd"/>
      <w:r w:rsidRPr="00131A83">
        <w:rPr>
          <w:bCs/>
          <w:color w:val="000000" w:themeColor="text1"/>
          <w:sz w:val="16"/>
          <w:szCs w:val="16"/>
        </w:rPr>
        <w:t xml:space="preserve"> "Товарищества "Треугольник", предназначенные для вынужденной посадки на воду. "ПТА №1" стал одним из первых удачно летавших самолетов русской постройки (11183).</w:t>
      </w:r>
    </w:p>
    <w:p w14:paraId="2069CD24"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Идея "складного" аэроплана себя не оправдала, так как разборка и сборка машины с </w:t>
      </w:r>
      <w:proofErr w:type="spellStart"/>
      <w:r w:rsidRPr="00131A83">
        <w:rPr>
          <w:bCs/>
          <w:color w:val="000000" w:themeColor="text1"/>
          <w:sz w:val="16"/>
          <w:szCs w:val="16"/>
        </w:rPr>
        <w:t>бипланной</w:t>
      </w:r>
      <w:proofErr w:type="spellEnd"/>
      <w:r w:rsidRPr="00131A83">
        <w:rPr>
          <w:bCs/>
          <w:color w:val="000000" w:themeColor="text1"/>
          <w:sz w:val="16"/>
          <w:szCs w:val="16"/>
        </w:rPr>
        <w:t xml:space="preserve"> коробкой крыльев в полевых условиях была весьма трудоемкой и требовала тщательной регулировки. Нежизнеспособность этой идеи вскоре подтвердила начавшаяся война: при передислокации авиачастей самолеты перевозились на железнодорожных платформах, грузовых автомобилях или повозках, а при отступлении как правило спешно уничтожались. Чаще всего старались спасти только мотор, который можно было довезти на простой крестьянской телеге (11183). </w:t>
      </w:r>
    </w:p>
    <w:p w14:paraId="15EF9694" w14:textId="77777777" w:rsidR="00770467" w:rsidRPr="00131A83" w:rsidRDefault="00770467" w:rsidP="003C1FA7">
      <w:pPr>
        <w:jc w:val="both"/>
        <w:rPr>
          <w:bCs/>
          <w:color w:val="000000" w:themeColor="text1"/>
          <w:sz w:val="16"/>
          <w:szCs w:val="16"/>
        </w:rPr>
      </w:pPr>
    </w:p>
    <w:p w14:paraId="23705D98" w14:textId="75B21D2B" w:rsidR="00770467" w:rsidRPr="00131A83" w:rsidRDefault="00770467" w:rsidP="003C1FA7">
      <w:pPr>
        <w:jc w:val="both"/>
        <w:rPr>
          <w:bCs/>
          <w:color w:val="000000" w:themeColor="text1"/>
          <w:sz w:val="16"/>
          <w:szCs w:val="16"/>
        </w:rPr>
      </w:pPr>
      <w:r w:rsidRPr="00131A83">
        <w:rPr>
          <w:bCs/>
          <w:color w:val="000000" w:themeColor="text1"/>
          <w:sz w:val="16"/>
          <w:szCs w:val="16"/>
        </w:rPr>
        <w:t>26 января (</w:t>
      </w:r>
      <w:r w:rsidR="006335B6" w:rsidRPr="00131A83">
        <w:rPr>
          <w:bCs/>
          <w:color w:val="000000" w:themeColor="text1"/>
          <w:sz w:val="16"/>
          <w:szCs w:val="16"/>
        </w:rPr>
        <w:t>8</w:t>
      </w:r>
      <w:r w:rsidRPr="00131A83">
        <w:rPr>
          <w:bCs/>
          <w:color w:val="000000" w:themeColor="text1"/>
          <w:sz w:val="16"/>
          <w:szCs w:val="16"/>
        </w:rPr>
        <w:t xml:space="preserve"> февраля) 1911 г.</w:t>
      </w:r>
      <w:r w:rsidR="006335B6" w:rsidRPr="00131A83">
        <w:rPr>
          <w:bCs/>
          <w:color w:val="000000" w:themeColor="text1"/>
          <w:sz w:val="16"/>
          <w:szCs w:val="16"/>
        </w:rPr>
        <w:t xml:space="preserve"> работникам Петербургского Товарищества авиации был закончен военный биплан ПТА № 1</w:t>
      </w:r>
      <w:r w:rsidRPr="00131A83">
        <w:rPr>
          <w:bCs/>
          <w:color w:val="000000" w:themeColor="text1"/>
          <w:sz w:val="16"/>
          <w:szCs w:val="16"/>
        </w:rPr>
        <w:t xml:space="preserve">, </w:t>
      </w:r>
      <w:r w:rsidR="006335B6" w:rsidRPr="00131A83">
        <w:rPr>
          <w:bCs/>
          <w:color w:val="000000" w:themeColor="text1"/>
          <w:sz w:val="16"/>
          <w:szCs w:val="16"/>
        </w:rPr>
        <w:t xml:space="preserve">который </w:t>
      </w:r>
      <w:r w:rsidRPr="00131A83">
        <w:rPr>
          <w:bCs/>
          <w:color w:val="000000" w:themeColor="text1"/>
          <w:sz w:val="16"/>
          <w:szCs w:val="16"/>
        </w:rPr>
        <w:t>экспонировался на выставке в Петербурге, потом испытывался В. А. Лебедевым и летал успешно, не уступая обычному “Фарману-IV”. Сиденье летчика было обнесено обтекателем, имевшим вид кабины. Самолет был сделан в двух экземплярах. В одном из них под нижним крылом были размещены надувные резиновые мешки на случай посадки на воду.</w:t>
      </w:r>
    </w:p>
    <w:p w14:paraId="28C3620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Идея “складного биплана” себя не оправдала из-за его громоздкости и трудности регулировки в полевых условиях. Моноплан в этом отношении имели больше преимуществ, собирались они намного быстрее (иногда моноплан собирался всего за 11 мин вместо двух и более часов, необходимых для сборки биплана) и имели меньшие размеры. </w:t>
      </w:r>
    </w:p>
    <w:p w14:paraId="6A9500F5" w14:textId="77777777" w:rsidR="00770467" w:rsidRPr="00131A83" w:rsidRDefault="00770467" w:rsidP="003C1FA7">
      <w:pPr>
        <w:jc w:val="both"/>
        <w:rPr>
          <w:bCs/>
          <w:color w:val="0070C0"/>
          <w:sz w:val="16"/>
          <w:szCs w:val="16"/>
        </w:rPr>
      </w:pPr>
    </w:p>
    <w:p w14:paraId="2ADCEC34" w14:textId="6140E08A" w:rsidR="000E4867" w:rsidRPr="00131A83" w:rsidRDefault="000E4867" w:rsidP="003C1FA7">
      <w:pPr>
        <w:jc w:val="both"/>
        <w:rPr>
          <w:bCs/>
          <w:color w:val="0070C0"/>
          <w:sz w:val="16"/>
          <w:szCs w:val="16"/>
        </w:rPr>
      </w:pPr>
      <w:r w:rsidRPr="00131A83">
        <w:rPr>
          <w:bCs/>
          <w:color w:val="0070C0"/>
          <w:sz w:val="16"/>
          <w:szCs w:val="16"/>
        </w:rPr>
        <w:t>26 января (</w:t>
      </w:r>
      <w:r w:rsidRPr="00131A83">
        <w:rPr>
          <w:bCs/>
          <w:color w:val="0070C0"/>
          <w:sz w:val="16"/>
          <w:szCs w:val="16"/>
        </w:rPr>
        <w:t>8 февраля</w:t>
      </w:r>
      <w:r w:rsidRPr="00131A83">
        <w:rPr>
          <w:bCs/>
          <w:color w:val="0070C0"/>
          <w:sz w:val="16"/>
          <w:szCs w:val="16"/>
        </w:rPr>
        <w:t>)</w:t>
      </w:r>
      <w:r w:rsidRPr="00131A83">
        <w:rPr>
          <w:bCs/>
          <w:color w:val="0070C0"/>
          <w:sz w:val="16"/>
          <w:szCs w:val="16"/>
        </w:rPr>
        <w:t xml:space="preserve"> 1911 г. мастерская </w:t>
      </w:r>
      <w:proofErr w:type="gramStart"/>
      <w:r w:rsidRPr="00131A83">
        <w:rPr>
          <w:bCs/>
          <w:color w:val="0070C0"/>
          <w:sz w:val="16"/>
          <w:szCs w:val="16"/>
        </w:rPr>
        <w:t>Лебедева  по</w:t>
      </w:r>
      <w:proofErr w:type="gramEnd"/>
      <w:r w:rsidRPr="00131A83">
        <w:rPr>
          <w:bCs/>
          <w:color w:val="0070C0"/>
          <w:sz w:val="16"/>
          <w:szCs w:val="16"/>
        </w:rPr>
        <w:t xml:space="preserve"> заказу Центрального военно-технического управления построила ПТА № 1 — военный биплан (модифицированный «Фарман IV»). В армейском контракте указывалось, что разобранная машина может быть собрана и готова к полету в течение двух часов. ИВАК купил две копии в качестве тренажеров.</w:t>
      </w:r>
    </w:p>
    <w:p w14:paraId="785E4BD2" w14:textId="77777777" w:rsidR="000E4867" w:rsidRPr="00131A83" w:rsidRDefault="000E4867" w:rsidP="003C1FA7">
      <w:pPr>
        <w:jc w:val="both"/>
        <w:rPr>
          <w:bCs/>
          <w:color w:val="0070C0"/>
          <w:sz w:val="16"/>
          <w:szCs w:val="16"/>
        </w:rPr>
      </w:pPr>
      <w:r w:rsidRPr="00131A83">
        <w:rPr>
          <w:bCs/>
          <w:color w:val="0070C0"/>
          <w:sz w:val="16"/>
          <w:szCs w:val="16"/>
        </w:rPr>
        <w:t xml:space="preserve">В 1912 году Лебедев открыл мастерскую в Петербурге. Он получил лицензию от компании </w:t>
      </w:r>
      <w:proofErr w:type="spellStart"/>
      <w:r w:rsidRPr="00131A83">
        <w:rPr>
          <w:bCs/>
          <w:color w:val="0070C0"/>
          <w:sz w:val="16"/>
          <w:szCs w:val="16"/>
        </w:rPr>
        <w:t>Chauviere</w:t>
      </w:r>
      <w:proofErr w:type="spellEnd"/>
      <w:r w:rsidRPr="00131A83">
        <w:rPr>
          <w:bCs/>
          <w:color w:val="0070C0"/>
          <w:sz w:val="16"/>
          <w:szCs w:val="16"/>
        </w:rPr>
        <w:t xml:space="preserve"> на производство французских гребных винтов типа </w:t>
      </w:r>
      <w:proofErr w:type="spellStart"/>
      <w:r w:rsidRPr="00131A83">
        <w:rPr>
          <w:bCs/>
          <w:color w:val="0070C0"/>
          <w:sz w:val="16"/>
          <w:szCs w:val="16"/>
        </w:rPr>
        <w:t>Integral</w:t>
      </w:r>
      <w:proofErr w:type="spellEnd"/>
      <w:r w:rsidRPr="00131A83">
        <w:rPr>
          <w:bCs/>
          <w:color w:val="0070C0"/>
          <w:sz w:val="16"/>
          <w:szCs w:val="16"/>
        </w:rPr>
        <w:t xml:space="preserve">. Лебедев также изготавливал детали для самолетов </w:t>
      </w:r>
      <w:proofErr w:type="spellStart"/>
      <w:r w:rsidRPr="00131A83">
        <w:rPr>
          <w:bCs/>
          <w:color w:val="0070C0"/>
          <w:sz w:val="16"/>
          <w:szCs w:val="16"/>
        </w:rPr>
        <w:t>Deperdussin</w:t>
      </w:r>
      <w:proofErr w:type="spellEnd"/>
      <w:r w:rsidRPr="00131A83">
        <w:rPr>
          <w:bCs/>
          <w:color w:val="0070C0"/>
          <w:sz w:val="16"/>
          <w:szCs w:val="16"/>
        </w:rPr>
        <w:t xml:space="preserve"> и вагоны для перевозки разобранных </w:t>
      </w:r>
      <w:proofErr w:type="spellStart"/>
      <w:r w:rsidRPr="00131A83">
        <w:rPr>
          <w:bCs/>
          <w:color w:val="0070C0"/>
          <w:sz w:val="16"/>
          <w:szCs w:val="16"/>
        </w:rPr>
        <w:t>Nieuport</w:t>
      </w:r>
      <w:proofErr w:type="spellEnd"/>
      <w:r w:rsidRPr="00131A83">
        <w:rPr>
          <w:bCs/>
          <w:color w:val="0070C0"/>
          <w:sz w:val="16"/>
          <w:szCs w:val="16"/>
        </w:rPr>
        <w:t xml:space="preserve"> IV.</w:t>
      </w:r>
    </w:p>
    <w:p w14:paraId="548FBBB0" w14:textId="77777777" w:rsidR="000E4867" w:rsidRPr="00131A83" w:rsidRDefault="000E4867" w:rsidP="003C1FA7">
      <w:pPr>
        <w:jc w:val="both"/>
        <w:rPr>
          <w:bCs/>
          <w:color w:val="0070C0"/>
          <w:sz w:val="16"/>
          <w:szCs w:val="16"/>
        </w:rPr>
      </w:pPr>
      <w:r w:rsidRPr="00131A83">
        <w:rPr>
          <w:bCs/>
          <w:color w:val="0070C0"/>
          <w:sz w:val="16"/>
          <w:szCs w:val="16"/>
        </w:rPr>
        <w:t xml:space="preserve">Его брат, Александр, один из лучших профессоров Петербургского политехнического института, стал заведующим кафедрой авиационных двигателей. В 1913 г. В.А. Лебедев получил крупный заказ от Военного министерства на выпуск по лицензии типов </w:t>
      </w:r>
      <w:proofErr w:type="spellStart"/>
      <w:r w:rsidRPr="00131A83">
        <w:rPr>
          <w:bCs/>
          <w:color w:val="0070C0"/>
          <w:sz w:val="16"/>
          <w:szCs w:val="16"/>
        </w:rPr>
        <w:t>Депердюссен</w:t>
      </w:r>
      <w:proofErr w:type="spellEnd"/>
      <w:r w:rsidRPr="00131A83">
        <w:rPr>
          <w:bCs/>
          <w:color w:val="0070C0"/>
          <w:sz w:val="16"/>
          <w:szCs w:val="16"/>
        </w:rPr>
        <w:t xml:space="preserve"> Д и Вуазен Л.</w:t>
      </w:r>
    </w:p>
    <w:p w14:paraId="29202748" w14:textId="77777777" w:rsidR="000E4867" w:rsidRPr="00131A83" w:rsidRDefault="000E4867" w:rsidP="003C1FA7">
      <w:pPr>
        <w:jc w:val="both"/>
        <w:rPr>
          <w:bCs/>
          <w:color w:val="0070C0"/>
          <w:sz w:val="16"/>
          <w:szCs w:val="16"/>
        </w:rPr>
      </w:pPr>
      <w:r w:rsidRPr="00131A83">
        <w:rPr>
          <w:bCs/>
          <w:color w:val="0070C0"/>
          <w:sz w:val="16"/>
          <w:szCs w:val="16"/>
        </w:rPr>
        <w:lastRenderedPageBreak/>
        <w:t xml:space="preserve">К началу 1914 года было произведено шестьдесят три моноплана </w:t>
      </w:r>
      <w:proofErr w:type="spellStart"/>
      <w:r w:rsidRPr="00131A83">
        <w:rPr>
          <w:bCs/>
          <w:color w:val="0070C0"/>
          <w:sz w:val="16"/>
          <w:szCs w:val="16"/>
        </w:rPr>
        <w:t>Deperdussin</w:t>
      </w:r>
      <w:proofErr w:type="spellEnd"/>
      <w:r w:rsidRPr="00131A83">
        <w:rPr>
          <w:bCs/>
          <w:color w:val="0070C0"/>
          <w:sz w:val="16"/>
          <w:szCs w:val="16"/>
        </w:rPr>
        <w:t xml:space="preserve"> типа D, два из которых, как известно, были модифицированы поплавками для военно-морского флота. В июле 1914 года он начал производство </w:t>
      </w:r>
      <w:proofErr w:type="spellStart"/>
      <w:r w:rsidRPr="00131A83">
        <w:rPr>
          <w:bCs/>
          <w:color w:val="0070C0"/>
          <w:sz w:val="16"/>
          <w:szCs w:val="16"/>
        </w:rPr>
        <w:t>Voisin</w:t>
      </w:r>
      <w:proofErr w:type="spellEnd"/>
      <w:r w:rsidRPr="00131A83">
        <w:rPr>
          <w:bCs/>
          <w:color w:val="0070C0"/>
          <w:sz w:val="16"/>
          <w:szCs w:val="16"/>
        </w:rPr>
        <w:t xml:space="preserve"> </w:t>
      </w:r>
      <w:proofErr w:type="spellStart"/>
      <w:r w:rsidRPr="00131A83">
        <w:rPr>
          <w:bCs/>
          <w:color w:val="0070C0"/>
          <w:sz w:val="16"/>
          <w:szCs w:val="16"/>
        </w:rPr>
        <w:t>type</w:t>
      </w:r>
      <w:proofErr w:type="spellEnd"/>
      <w:r w:rsidRPr="00131A83">
        <w:rPr>
          <w:bCs/>
          <w:color w:val="0070C0"/>
          <w:sz w:val="16"/>
          <w:szCs w:val="16"/>
        </w:rPr>
        <w:t xml:space="preserve"> L.</w:t>
      </w:r>
    </w:p>
    <w:p w14:paraId="518FAE8D" w14:textId="77777777" w:rsidR="000E4867" w:rsidRPr="00131A83" w:rsidRDefault="000E4867" w:rsidP="003C1FA7">
      <w:pPr>
        <w:jc w:val="both"/>
        <w:rPr>
          <w:bCs/>
          <w:color w:val="0070C0"/>
          <w:sz w:val="16"/>
          <w:szCs w:val="16"/>
        </w:rPr>
      </w:pPr>
      <w:r w:rsidRPr="00131A83">
        <w:rPr>
          <w:bCs/>
          <w:color w:val="0070C0"/>
          <w:sz w:val="16"/>
          <w:szCs w:val="16"/>
        </w:rPr>
        <w:t xml:space="preserve">В апреле 1914 года В.А. Лебедев построил несколько объектов для своего нового авиазавода в Санкт-Петербурге. С 1913 по 1915 год управляющим и техническим руководителем завода Лебедева был В.И. Ярковский. В инженерный состав входили С.Б. Гуревич, Л.Д. Колпаков-Мирошниченко и другие. С июля 1914 по 1918 год главным конструктором Лебедева был Леопольд Михайлович </w:t>
      </w:r>
      <w:proofErr w:type="spellStart"/>
      <w:r w:rsidRPr="00131A83">
        <w:rPr>
          <w:bCs/>
          <w:color w:val="0070C0"/>
          <w:sz w:val="16"/>
          <w:szCs w:val="16"/>
        </w:rPr>
        <w:t>Шкульник</w:t>
      </w:r>
      <w:proofErr w:type="spellEnd"/>
      <w:r w:rsidRPr="00131A83">
        <w:rPr>
          <w:bCs/>
          <w:color w:val="0070C0"/>
          <w:sz w:val="16"/>
          <w:szCs w:val="16"/>
        </w:rPr>
        <w:t xml:space="preserve"> (бывший в немецком АГО).</w:t>
      </w:r>
    </w:p>
    <w:p w14:paraId="1028364F" w14:textId="77777777" w:rsidR="000E4867" w:rsidRPr="00131A83" w:rsidRDefault="000E4867" w:rsidP="003C1FA7">
      <w:pPr>
        <w:jc w:val="both"/>
        <w:rPr>
          <w:bCs/>
          <w:color w:val="0070C0"/>
          <w:sz w:val="16"/>
          <w:szCs w:val="16"/>
        </w:rPr>
      </w:pPr>
      <w:r w:rsidRPr="00131A83">
        <w:rPr>
          <w:bCs/>
          <w:color w:val="0070C0"/>
          <w:sz w:val="16"/>
          <w:szCs w:val="16"/>
        </w:rPr>
        <w:t xml:space="preserve">Старшим пилотом был француз по фамилии </w:t>
      </w:r>
      <w:proofErr w:type="spellStart"/>
      <w:r w:rsidRPr="00131A83">
        <w:rPr>
          <w:bCs/>
          <w:color w:val="0070C0"/>
          <w:sz w:val="16"/>
          <w:szCs w:val="16"/>
        </w:rPr>
        <w:t>Женуар</w:t>
      </w:r>
      <w:proofErr w:type="spellEnd"/>
      <w:r w:rsidRPr="00131A83">
        <w:rPr>
          <w:bCs/>
          <w:color w:val="0070C0"/>
          <w:sz w:val="16"/>
          <w:szCs w:val="16"/>
        </w:rPr>
        <w:t xml:space="preserve">, которого позже сменил Мартин Феодорович </w:t>
      </w:r>
      <w:proofErr w:type="spellStart"/>
      <w:r w:rsidRPr="00131A83">
        <w:rPr>
          <w:bCs/>
          <w:color w:val="0070C0"/>
          <w:sz w:val="16"/>
          <w:szCs w:val="16"/>
        </w:rPr>
        <w:t>Госповский</w:t>
      </w:r>
      <w:proofErr w:type="spellEnd"/>
      <w:r w:rsidRPr="00131A83">
        <w:rPr>
          <w:bCs/>
          <w:color w:val="0070C0"/>
          <w:sz w:val="16"/>
          <w:szCs w:val="16"/>
        </w:rPr>
        <w:t xml:space="preserve">. Серийное строительство всех иностранных самолетов возглавил Василий Иванович </w:t>
      </w:r>
      <w:proofErr w:type="spellStart"/>
      <w:r w:rsidRPr="00131A83">
        <w:rPr>
          <w:bCs/>
          <w:color w:val="0070C0"/>
          <w:sz w:val="16"/>
          <w:szCs w:val="16"/>
        </w:rPr>
        <w:t>Ребиков</w:t>
      </w:r>
      <w:proofErr w:type="spellEnd"/>
      <w:r w:rsidRPr="00131A83">
        <w:rPr>
          <w:bCs/>
          <w:color w:val="0070C0"/>
          <w:sz w:val="16"/>
          <w:szCs w:val="16"/>
        </w:rPr>
        <w:t>. Алексей Петрович Гончаров и Василий Яковлевич Михайлов были известны как летчики-испытатели Лебедева.</w:t>
      </w:r>
    </w:p>
    <w:p w14:paraId="71B83B6E" w14:textId="77777777" w:rsidR="000E4867" w:rsidRPr="00131A83" w:rsidRDefault="000E4867" w:rsidP="003C1FA7">
      <w:pPr>
        <w:jc w:val="both"/>
        <w:rPr>
          <w:bCs/>
          <w:color w:val="0070C0"/>
          <w:sz w:val="16"/>
          <w:szCs w:val="16"/>
        </w:rPr>
      </w:pPr>
      <w:r w:rsidRPr="00131A83">
        <w:rPr>
          <w:bCs/>
          <w:color w:val="0070C0"/>
          <w:sz w:val="16"/>
          <w:szCs w:val="16"/>
        </w:rPr>
        <w:t xml:space="preserve">В течение 1914 года завод выпустил шестьдесят три </w:t>
      </w:r>
      <w:proofErr w:type="spellStart"/>
      <w:r w:rsidRPr="00131A83">
        <w:rPr>
          <w:bCs/>
          <w:color w:val="0070C0"/>
          <w:sz w:val="16"/>
          <w:szCs w:val="16"/>
        </w:rPr>
        <w:t>Deperdussin</w:t>
      </w:r>
      <w:proofErr w:type="spellEnd"/>
      <w:r w:rsidRPr="00131A83">
        <w:rPr>
          <w:bCs/>
          <w:color w:val="0070C0"/>
          <w:sz w:val="16"/>
          <w:szCs w:val="16"/>
        </w:rPr>
        <w:t xml:space="preserve"> с двигателями </w:t>
      </w:r>
      <w:proofErr w:type="spellStart"/>
      <w:r w:rsidRPr="00131A83">
        <w:rPr>
          <w:bCs/>
          <w:color w:val="0070C0"/>
          <w:sz w:val="16"/>
          <w:szCs w:val="16"/>
        </w:rPr>
        <w:t>Gnome</w:t>
      </w:r>
      <w:proofErr w:type="spellEnd"/>
      <w:r w:rsidRPr="00131A83">
        <w:rPr>
          <w:bCs/>
          <w:color w:val="0070C0"/>
          <w:sz w:val="16"/>
          <w:szCs w:val="16"/>
        </w:rPr>
        <w:t xml:space="preserve"> мощностью 80 л.с. В июле началось производство </w:t>
      </w:r>
      <w:proofErr w:type="spellStart"/>
      <w:r w:rsidRPr="00131A83">
        <w:rPr>
          <w:bCs/>
          <w:color w:val="0070C0"/>
          <w:sz w:val="16"/>
          <w:szCs w:val="16"/>
        </w:rPr>
        <w:t>Voisins</w:t>
      </w:r>
      <w:proofErr w:type="spellEnd"/>
      <w:r w:rsidRPr="00131A83">
        <w:rPr>
          <w:bCs/>
          <w:color w:val="0070C0"/>
          <w:sz w:val="16"/>
          <w:szCs w:val="16"/>
        </w:rPr>
        <w:t xml:space="preserve"> с двигателями </w:t>
      </w:r>
      <w:proofErr w:type="spellStart"/>
      <w:r w:rsidRPr="00131A83">
        <w:rPr>
          <w:bCs/>
          <w:color w:val="0070C0"/>
          <w:sz w:val="16"/>
          <w:szCs w:val="16"/>
        </w:rPr>
        <w:t>Salmson</w:t>
      </w:r>
      <w:proofErr w:type="spellEnd"/>
      <w:r w:rsidRPr="00131A83">
        <w:rPr>
          <w:bCs/>
          <w:color w:val="0070C0"/>
          <w:sz w:val="16"/>
          <w:szCs w:val="16"/>
        </w:rPr>
        <w:t xml:space="preserve"> мощностью 130 л.с. К ноябрю 1914 года мастерские Лебедева построили для военных 73 самолета.</w:t>
      </w:r>
    </w:p>
    <w:p w14:paraId="43CCD6C8" w14:textId="77777777" w:rsidR="000E4867" w:rsidRPr="00131A83" w:rsidRDefault="000E4867" w:rsidP="003C1FA7">
      <w:pPr>
        <w:jc w:val="both"/>
        <w:rPr>
          <w:bCs/>
          <w:color w:val="0070C0"/>
          <w:sz w:val="16"/>
          <w:szCs w:val="16"/>
        </w:rPr>
      </w:pPr>
      <w:r w:rsidRPr="00131A83">
        <w:rPr>
          <w:bCs/>
          <w:color w:val="0070C0"/>
          <w:sz w:val="16"/>
          <w:szCs w:val="16"/>
        </w:rPr>
        <w:t xml:space="preserve">В 1915 году в Пензе был построен специальный гребной цех для их производства по французской лицензии. К концу 1916 года он производил 300 винтов в месяц. При Советах Пензенский завод стал </w:t>
      </w:r>
      <w:proofErr w:type="spellStart"/>
      <w:r w:rsidRPr="00131A83">
        <w:rPr>
          <w:bCs/>
          <w:color w:val="0070C0"/>
          <w:sz w:val="16"/>
          <w:szCs w:val="16"/>
        </w:rPr>
        <w:t>ГАЗом</w:t>
      </w:r>
      <w:proofErr w:type="spellEnd"/>
      <w:r w:rsidRPr="00131A83">
        <w:rPr>
          <w:bCs/>
          <w:color w:val="0070C0"/>
          <w:sz w:val="16"/>
          <w:szCs w:val="16"/>
        </w:rPr>
        <w:t>. №7.</w:t>
      </w:r>
    </w:p>
    <w:p w14:paraId="24589F2F" w14:textId="77777777" w:rsidR="000E4867" w:rsidRPr="00131A83" w:rsidRDefault="000E4867" w:rsidP="003C1FA7">
      <w:pPr>
        <w:jc w:val="both"/>
        <w:rPr>
          <w:bCs/>
          <w:color w:val="0070C0"/>
          <w:sz w:val="16"/>
          <w:szCs w:val="16"/>
        </w:rPr>
      </w:pPr>
      <w:r w:rsidRPr="00131A83">
        <w:rPr>
          <w:bCs/>
          <w:color w:val="0070C0"/>
          <w:sz w:val="16"/>
          <w:szCs w:val="16"/>
        </w:rPr>
        <w:t>С конца 1914 по 1916 год завод Лебедева построил для флота 34 летающие лодки ФБА с моторами Гном-</w:t>
      </w:r>
      <w:proofErr w:type="spellStart"/>
      <w:r w:rsidRPr="00131A83">
        <w:rPr>
          <w:bCs/>
          <w:color w:val="0070C0"/>
          <w:sz w:val="16"/>
          <w:szCs w:val="16"/>
        </w:rPr>
        <w:t>Моносупап</w:t>
      </w:r>
      <w:proofErr w:type="spellEnd"/>
      <w:r w:rsidRPr="00131A83">
        <w:rPr>
          <w:bCs/>
          <w:color w:val="0070C0"/>
          <w:sz w:val="16"/>
          <w:szCs w:val="16"/>
        </w:rPr>
        <w:t xml:space="preserve"> 100 л.с. В течение 1915 года было построено около тридцати </w:t>
      </w:r>
      <w:proofErr w:type="spellStart"/>
      <w:r w:rsidRPr="00131A83">
        <w:rPr>
          <w:bCs/>
          <w:color w:val="0070C0"/>
          <w:sz w:val="16"/>
          <w:szCs w:val="16"/>
        </w:rPr>
        <w:t>Morane</w:t>
      </w:r>
      <w:proofErr w:type="spellEnd"/>
      <w:r w:rsidRPr="00131A83">
        <w:rPr>
          <w:bCs/>
          <w:color w:val="0070C0"/>
          <w:sz w:val="16"/>
          <w:szCs w:val="16"/>
        </w:rPr>
        <w:t xml:space="preserve"> </w:t>
      </w:r>
      <w:proofErr w:type="spellStart"/>
      <w:r w:rsidRPr="00131A83">
        <w:rPr>
          <w:bCs/>
          <w:color w:val="0070C0"/>
          <w:sz w:val="16"/>
          <w:szCs w:val="16"/>
        </w:rPr>
        <w:t>Saulnier</w:t>
      </w:r>
      <w:proofErr w:type="spellEnd"/>
      <w:r w:rsidRPr="00131A83">
        <w:rPr>
          <w:bCs/>
          <w:color w:val="0070C0"/>
          <w:sz w:val="16"/>
          <w:szCs w:val="16"/>
        </w:rPr>
        <w:t xml:space="preserve"> типа L. В 1915 году начались работы по проектированию «Лебедя-7», было построено несколько копий одноместного </w:t>
      </w:r>
      <w:proofErr w:type="spellStart"/>
      <w:r w:rsidRPr="00131A83">
        <w:rPr>
          <w:bCs/>
          <w:color w:val="0070C0"/>
          <w:sz w:val="16"/>
          <w:szCs w:val="16"/>
        </w:rPr>
        <w:t>Sopwith</w:t>
      </w:r>
      <w:proofErr w:type="spellEnd"/>
      <w:r w:rsidRPr="00131A83">
        <w:rPr>
          <w:bCs/>
          <w:color w:val="0070C0"/>
          <w:sz w:val="16"/>
          <w:szCs w:val="16"/>
        </w:rPr>
        <w:t xml:space="preserve"> </w:t>
      </w:r>
      <w:proofErr w:type="spellStart"/>
      <w:r w:rsidRPr="00131A83">
        <w:rPr>
          <w:bCs/>
          <w:color w:val="0070C0"/>
          <w:sz w:val="16"/>
          <w:szCs w:val="16"/>
        </w:rPr>
        <w:t>Tabloid</w:t>
      </w:r>
      <w:proofErr w:type="spellEnd"/>
      <w:r w:rsidRPr="00131A83">
        <w:rPr>
          <w:bCs/>
          <w:color w:val="0070C0"/>
          <w:sz w:val="16"/>
          <w:szCs w:val="16"/>
        </w:rPr>
        <w:t>.</w:t>
      </w:r>
    </w:p>
    <w:p w14:paraId="76DF9075" w14:textId="77777777" w:rsidR="000E4867" w:rsidRPr="00131A83" w:rsidRDefault="000E4867" w:rsidP="003C1FA7">
      <w:pPr>
        <w:jc w:val="both"/>
        <w:rPr>
          <w:bCs/>
          <w:color w:val="0070C0"/>
          <w:sz w:val="16"/>
          <w:szCs w:val="16"/>
        </w:rPr>
      </w:pPr>
      <w:r w:rsidRPr="00131A83">
        <w:rPr>
          <w:bCs/>
          <w:color w:val="0070C0"/>
          <w:sz w:val="16"/>
          <w:szCs w:val="16"/>
        </w:rPr>
        <w:t>Вскоре за ним последовал Лебедь-8, копия двухместного немецкого LVG BI. В 1916 году были начаты работы над Лебедем-10 и</w:t>
      </w:r>
    </w:p>
    <w:p w14:paraId="79B5D628" w14:textId="77777777" w:rsidR="000E4867" w:rsidRPr="00131A83" w:rsidRDefault="000E4867" w:rsidP="003C1FA7">
      <w:pPr>
        <w:jc w:val="both"/>
        <w:rPr>
          <w:bCs/>
          <w:color w:val="0070C0"/>
          <w:sz w:val="16"/>
          <w:szCs w:val="16"/>
        </w:rPr>
      </w:pPr>
      <w:r w:rsidRPr="00131A83">
        <w:rPr>
          <w:bCs/>
          <w:color w:val="0070C0"/>
          <w:sz w:val="16"/>
          <w:szCs w:val="16"/>
        </w:rPr>
        <w:t>Лебедя 11 (оба оригинального дизайна). Всего было построено всего несколько экземпляров каждого типа. Это привело к Лебедю 12.</w:t>
      </w:r>
    </w:p>
    <w:p w14:paraId="4FE5ADE6" w14:textId="77777777" w:rsidR="000E4867" w:rsidRPr="00131A83" w:rsidRDefault="000E4867" w:rsidP="003C1FA7">
      <w:pPr>
        <w:jc w:val="both"/>
        <w:rPr>
          <w:bCs/>
          <w:color w:val="0070C0"/>
          <w:sz w:val="16"/>
          <w:szCs w:val="16"/>
        </w:rPr>
      </w:pPr>
      <w:r w:rsidRPr="00131A83">
        <w:rPr>
          <w:bCs/>
          <w:color w:val="0070C0"/>
          <w:sz w:val="16"/>
          <w:szCs w:val="16"/>
        </w:rPr>
        <w:t xml:space="preserve">Лебедь-12 был двухместным разведывательным самолетом с двигателем </w:t>
      </w:r>
      <w:proofErr w:type="spellStart"/>
      <w:r w:rsidRPr="00131A83">
        <w:rPr>
          <w:bCs/>
          <w:color w:val="0070C0"/>
          <w:sz w:val="16"/>
          <w:szCs w:val="16"/>
        </w:rPr>
        <w:t>Salmson</w:t>
      </w:r>
      <w:proofErr w:type="spellEnd"/>
      <w:r w:rsidRPr="00131A83">
        <w:rPr>
          <w:bCs/>
          <w:color w:val="0070C0"/>
          <w:sz w:val="16"/>
          <w:szCs w:val="16"/>
        </w:rPr>
        <w:t xml:space="preserve"> мощностью 150 л.с. Он был вооружен одним 7,62-мм пулеметом Colt с подвижной установкой, управляемой наблюдателем. Опытный образец был завершен и испытан Поручиком Слепцовым 10 января 1916 года. Заказ на 225 самолетов был получен от Военного министерства 19 апреля.</w:t>
      </w:r>
    </w:p>
    <w:p w14:paraId="394D23A7" w14:textId="77777777" w:rsidR="000E4867" w:rsidRPr="00131A83" w:rsidRDefault="000E4867" w:rsidP="003C1FA7">
      <w:pPr>
        <w:jc w:val="both"/>
        <w:rPr>
          <w:bCs/>
          <w:color w:val="0070C0"/>
          <w:sz w:val="16"/>
          <w:szCs w:val="16"/>
        </w:rPr>
      </w:pPr>
      <w:r w:rsidRPr="00131A83">
        <w:rPr>
          <w:bCs/>
          <w:color w:val="0070C0"/>
          <w:sz w:val="16"/>
          <w:szCs w:val="16"/>
        </w:rPr>
        <w:t>Первый серийный самолет испытал военный летчик Михайлов 4 августа на Комендантском аэродроме под Петроградом. В течение октября около десяти «Лебедей-12» были переданы военным и действовали на фронте. Пилоты на фронте критиковали «Лебедь-12» за то, что его было трудно восстановить после пикирования, что привело к авариям со смертельным исходом. Экипажам не нравились пары и тепло от выхлопа двигателя, который располагался слишком близко к кабине. Орудийная установка наблюдателя также была плохо спроектирована и позже была заменена улучшенной конструкцией.</w:t>
      </w:r>
    </w:p>
    <w:p w14:paraId="5F5D8200" w14:textId="77777777" w:rsidR="000E4867" w:rsidRPr="00131A83" w:rsidRDefault="000E4867" w:rsidP="003C1FA7">
      <w:pPr>
        <w:jc w:val="both"/>
        <w:rPr>
          <w:bCs/>
          <w:color w:val="0070C0"/>
          <w:sz w:val="16"/>
          <w:szCs w:val="16"/>
        </w:rPr>
      </w:pPr>
      <w:r w:rsidRPr="00131A83">
        <w:rPr>
          <w:bCs/>
          <w:color w:val="0070C0"/>
          <w:sz w:val="16"/>
          <w:szCs w:val="16"/>
        </w:rPr>
        <w:t>Летом 1917 года «Лебедь-12» подвергся дальнейшей модификации. По новому контракту было заказано 200 самолетов, некоторые из которых были оснащены поплавками или лыжами. К 1 января 1918 года заводы Лебедева построили 218 «Лебедей-12» и 171 комплект запасных частей.</w:t>
      </w:r>
    </w:p>
    <w:p w14:paraId="21512D04" w14:textId="77777777" w:rsidR="000E4867" w:rsidRPr="00131A83" w:rsidRDefault="000E4867" w:rsidP="003C1FA7">
      <w:pPr>
        <w:jc w:val="both"/>
        <w:rPr>
          <w:bCs/>
          <w:color w:val="0070C0"/>
          <w:sz w:val="16"/>
          <w:szCs w:val="16"/>
        </w:rPr>
      </w:pPr>
      <w:r w:rsidRPr="00131A83">
        <w:rPr>
          <w:bCs/>
          <w:color w:val="0070C0"/>
          <w:sz w:val="16"/>
          <w:szCs w:val="16"/>
        </w:rPr>
        <w:t xml:space="preserve">Ранее, в декабре 1914 г., завод Лебедева заключил договор с авиаконструктором В.А. Слесарева на средства богатого помещика и члена ИВАК Е.М. </w:t>
      </w:r>
      <w:proofErr w:type="spellStart"/>
      <w:r w:rsidRPr="00131A83">
        <w:rPr>
          <w:bCs/>
          <w:color w:val="0070C0"/>
          <w:sz w:val="16"/>
          <w:szCs w:val="16"/>
        </w:rPr>
        <w:t>Малынского</w:t>
      </w:r>
      <w:proofErr w:type="spellEnd"/>
      <w:r w:rsidRPr="00131A83">
        <w:rPr>
          <w:bCs/>
          <w:color w:val="0070C0"/>
          <w:sz w:val="16"/>
          <w:szCs w:val="16"/>
        </w:rPr>
        <w:t xml:space="preserve"> на постройку </w:t>
      </w:r>
      <w:proofErr w:type="spellStart"/>
      <w:r w:rsidRPr="00131A83">
        <w:rPr>
          <w:bCs/>
          <w:color w:val="0070C0"/>
          <w:sz w:val="16"/>
          <w:szCs w:val="16"/>
        </w:rPr>
        <w:t>слесаревского</w:t>
      </w:r>
      <w:proofErr w:type="spellEnd"/>
      <w:r w:rsidRPr="00131A83">
        <w:rPr>
          <w:bCs/>
          <w:color w:val="0070C0"/>
          <w:sz w:val="16"/>
          <w:szCs w:val="16"/>
        </w:rPr>
        <w:t xml:space="preserve"> «Святогора» — большого </w:t>
      </w:r>
      <w:proofErr w:type="spellStart"/>
      <w:r w:rsidRPr="00131A83">
        <w:rPr>
          <w:bCs/>
          <w:color w:val="0070C0"/>
          <w:sz w:val="16"/>
          <w:szCs w:val="16"/>
        </w:rPr>
        <w:t>трехопорного</w:t>
      </w:r>
      <w:proofErr w:type="spellEnd"/>
      <w:r w:rsidRPr="00131A83">
        <w:rPr>
          <w:bCs/>
          <w:color w:val="0070C0"/>
          <w:sz w:val="16"/>
          <w:szCs w:val="16"/>
        </w:rPr>
        <w:t xml:space="preserve"> биплана. Два двигателя Renault мощностью 220 л.с. были установлены в январе 1916 года.</w:t>
      </w:r>
    </w:p>
    <w:p w14:paraId="4238C553" w14:textId="77777777" w:rsidR="000E4867" w:rsidRPr="00131A83" w:rsidRDefault="000E4867" w:rsidP="003C1FA7">
      <w:pPr>
        <w:jc w:val="both"/>
        <w:rPr>
          <w:bCs/>
          <w:color w:val="0070C0"/>
          <w:sz w:val="16"/>
          <w:szCs w:val="16"/>
        </w:rPr>
      </w:pPr>
      <w:r w:rsidRPr="00131A83">
        <w:rPr>
          <w:bCs/>
          <w:color w:val="0070C0"/>
          <w:sz w:val="16"/>
          <w:szCs w:val="16"/>
        </w:rPr>
        <w:t>«Святогор» был поврежден в начале ноября 1916 года во время наземных испытаний на аэродроме Комендантский и больше не летал. Было обнаружено, что он превышает бюджет и вес, и финансирование прекратилось. Слесарев погиб в результате дорожно-транспортного происшествия в Петрограде в начале 1921 года.</w:t>
      </w:r>
    </w:p>
    <w:p w14:paraId="16F6D6F3" w14:textId="77777777" w:rsidR="000E4867" w:rsidRPr="00131A83" w:rsidRDefault="000E4867" w:rsidP="003C1FA7">
      <w:pPr>
        <w:jc w:val="both"/>
        <w:rPr>
          <w:bCs/>
          <w:color w:val="0070C0"/>
          <w:sz w:val="16"/>
          <w:szCs w:val="16"/>
        </w:rPr>
      </w:pPr>
      <w:r w:rsidRPr="00131A83">
        <w:rPr>
          <w:bCs/>
          <w:color w:val="0070C0"/>
          <w:sz w:val="16"/>
          <w:szCs w:val="16"/>
        </w:rPr>
        <w:t>В 1916 году Лебедев открыл в Таганроге большой авиационный магазин. В советское время он был известен как ГАЗ № 10. В 1917 г. Лебедев построил в г. Ярославле крупный металлургический завод по производству автомобильных и авиационных двигателей.</w:t>
      </w:r>
    </w:p>
    <w:p w14:paraId="16A0DAEF" w14:textId="77777777" w:rsidR="000E4867" w:rsidRPr="00131A83" w:rsidRDefault="000E4867" w:rsidP="003C1FA7">
      <w:pPr>
        <w:jc w:val="both"/>
        <w:rPr>
          <w:bCs/>
          <w:color w:val="0070C0"/>
          <w:sz w:val="16"/>
          <w:szCs w:val="16"/>
        </w:rPr>
      </w:pPr>
      <w:r w:rsidRPr="00131A83">
        <w:rPr>
          <w:bCs/>
          <w:color w:val="0070C0"/>
          <w:sz w:val="16"/>
          <w:szCs w:val="16"/>
        </w:rPr>
        <w:t>В течение 1915 года завод Лебедева построил два гидросамолета «</w:t>
      </w:r>
      <w:proofErr w:type="spellStart"/>
      <w:r w:rsidRPr="00131A83">
        <w:rPr>
          <w:bCs/>
          <w:color w:val="0070C0"/>
          <w:sz w:val="16"/>
          <w:szCs w:val="16"/>
        </w:rPr>
        <w:t>Депердюссен</w:t>
      </w:r>
      <w:proofErr w:type="spellEnd"/>
      <w:r w:rsidRPr="00131A83">
        <w:rPr>
          <w:bCs/>
          <w:color w:val="0070C0"/>
          <w:sz w:val="16"/>
          <w:szCs w:val="16"/>
        </w:rPr>
        <w:t xml:space="preserve">» и один гидросамолет «Морис Фарман-11». Они также построили несколько двухместных гидросамолетов Лебедев-Морской ЛМ (ВМФ Лебедева), один из которых был отправлен в Ревельскую крепость АО. Другие морские типы включали копии двухместной летающей лодки FBA с двигателем </w:t>
      </w:r>
      <w:proofErr w:type="spellStart"/>
      <w:r w:rsidRPr="00131A83">
        <w:rPr>
          <w:bCs/>
          <w:color w:val="0070C0"/>
          <w:sz w:val="16"/>
          <w:szCs w:val="16"/>
        </w:rPr>
        <w:t>Gnome</w:t>
      </w:r>
      <w:proofErr w:type="spellEnd"/>
      <w:r w:rsidRPr="00131A83">
        <w:rPr>
          <w:bCs/>
          <w:color w:val="0070C0"/>
          <w:sz w:val="16"/>
          <w:szCs w:val="16"/>
        </w:rPr>
        <w:t xml:space="preserve"> мощностью 100 л.с.; один тип «ГФ» Лебедева и конструктора Г.А. Фриде, модифицированный </w:t>
      </w:r>
      <w:proofErr w:type="spellStart"/>
      <w:r w:rsidRPr="00131A83">
        <w:rPr>
          <w:bCs/>
          <w:color w:val="0070C0"/>
          <w:sz w:val="16"/>
          <w:szCs w:val="16"/>
        </w:rPr>
        <w:t>Morane</w:t>
      </w:r>
      <w:proofErr w:type="spellEnd"/>
      <w:r w:rsidRPr="00131A83">
        <w:rPr>
          <w:bCs/>
          <w:color w:val="0070C0"/>
          <w:sz w:val="16"/>
          <w:szCs w:val="16"/>
        </w:rPr>
        <w:t xml:space="preserve"> </w:t>
      </w:r>
      <w:proofErr w:type="spellStart"/>
      <w:r w:rsidRPr="00131A83">
        <w:rPr>
          <w:bCs/>
          <w:color w:val="0070C0"/>
          <w:sz w:val="16"/>
          <w:szCs w:val="16"/>
        </w:rPr>
        <w:t>Saulnier</w:t>
      </w:r>
      <w:proofErr w:type="spellEnd"/>
      <w:r w:rsidRPr="00131A83">
        <w:rPr>
          <w:bCs/>
          <w:color w:val="0070C0"/>
          <w:sz w:val="16"/>
          <w:szCs w:val="16"/>
        </w:rPr>
        <w:t xml:space="preserve"> тип L, переделанный в летающую лодку; одна летающая лодка «</w:t>
      </w:r>
      <w:proofErr w:type="spellStart"/>
      <w:r w:rsidRPr="00131A83">
        <w:rPr>
          <w:bCs/>
          <w:color w:val="0070C0"/>
          <w:sz w:val="16"/>
          <w:szCs w:val="16"/>
        </w:rPr>
        <w:t>Виллиш</w:t>
      </w:r>
      <w:proofErr w:type="spellEnd"/>
      <w:r w:rsidRPr="00131A83">
        <w:rPr>
          <w:bCs/>
          <w:color w:val="0070C0"/>
          <w:sz w:val="16"/>
          <w:szCs w:val="16"/>
        </w:rPr>
        <w:t xml:space="preserve"> ВМ-2»; а в декабре 1916 года одна летающая лодка </w:t>
      </w:r>
      <w:proofErr w:type="spellStart"/>
      <w:r w:rsidRPr="00131A83">
        <w:rPr>
          <w:bCs/>
          <w:color w:val="0070C0"/>
          <w:sz w:val="16"/>
          <w:szCs w:val="16"/>
        </w:rPr>
        <w:t>Villish</w:t>
      </w:r>
      <w:proofErr w:type="spellEnd"/>
      <w:r w:rsidRPr="00131A83">
        <w:rPr>
          <w:bCs/>
          <w:color w:val="0070C0"/>
          <w:sz w:val="16"/>
          <w:szCs w:val="16"/>
        </w:rPr>
        <w:t xml:space="preserve"> VM-4 с двигателем </w:t>
      </w:r>
      <w:proofErr w:type="spellStart"/>
      <w:r w:rsidRPr="00131A83">
        <w:rPr>
          <w:bCs/>
          <w:color w:val="0070C0"/>
          <w:sz w:val="16"/>
          <w:szCs w:val="16"/>
        </w:rPr>
        <w:t>Rhone</w:t>
      </w:r>
      <w:proofErr w:type="spellEnd"/>
      <w:r w:rsidRPr="00131A83">
        <w:rPr>
          <w:bCs/>
          <w:color w:val="0070C0"/>
          <w:sz w:val="16"/>
          <w:szCs w:val="16"/>
        </w:rPr>
        <w:t xml:space="preserve"> </w:t>
      </w:r>
      <w:proofErr w:type="spellStart"/>
      <w:r w:rsidRPr="00131A83">
        <w:rPr>
          <w:bCs/>
          <w:color w:val="0070C0"/>
          <w:sz w:val="16"/>
          <w:szCs w:val="16"/>
        </w:rPr>
        <w:t>HOhp</w:t>
      </w:r>
      <w:proofErr w:type="spellEnd"/>
      <w:r w:rsidRPr="00131A83">
        <w:rPr>
          <w:bCs/>
          <w:color w:val="0070C0"/>
          <w:sz w:val="16"/>
          <w:szCs w:val="16"/>
        </w:rPr>
        <w:t>, которую отправили в Бакинскую школу. В июле 1917 года были построены три сухопутных самолета Лебедева «Альбатрос А.8». Завод в Таганроге также производил небольшое количество самолетов.</w:t>
      </w:r>
    </w:p>
    <w:p w14:paraId="33FBAE35" w14:textId="77777777" w:rsidR="000E4867" w:rsidRPr="00131A83" w:rsidRDefault="000E4867" w:rsidP="003C1FA7">
      <w:pPr>
        <w:jc w:val="both"/>
        <w:rPr>
          <w:bCs/>
          <w:color w:val="0070C0"/>
          <w:sz w:val="16"/>
          <w:szCs w:val="16"/>
        </w:rPr>
      </w:pPr>
      <w:r w:rsidRPr="00131A83">
        <w:rPr>
          <w:bCs/>
          <w:color w:val="0070C0"/>
          <w:sz w:val="16"/>
          <w:szCs w:val="16"/>
        </w:rPr>
        <w:t>Летом 1916 г. на заводе Лебедева был построен самолет конструкции Л. Д. Колпакова-Мирошниченко «Кл» — двухместная разведывательная машина с двигателем «</w:t>
      </w:r>
      <w:proofErr w:type="spellStart"/>
      <w:r w:rsidRPr="00131A83">
        <w:rPr>
          <w:bCs/>
          <w:color w:val="0070C0"/>
          <w:sz w:val="16"/>
          <w:szCs w:val="16"/>
        </w:rPr>
        <w:t>Аустро</w:t>
      </w:r>
      <w:proofErr w:type="spellEnd"/>
      <w:r w:rsidRPr="00131A83">
        <w:rPr>
          <w:bCs/>
          <w:color w:val="0070C0"/>
          <w:sz w:val="16"/>
          <w:szCs w:val="16"/>
        </w:rPr>
        <w:t>-Даймлер» 100 л.с. Самолет отличался крылом изменяемого угла наклона. Он разбился во время своего первого полета и больше не восстанавливался.</w:t>
      </w:r>
    </w:p>
    <w:p w14:paraId="5957079C" w14:textId="77777777" w:rsidR="000E4867" w:rsidRPr="00131A83" w:rsidRDefault="000E4867" w:rsidP="003C1FA7">
      <w:pPr>
        <w:jc w:val="both"/>
        <w:rPr>
          <w:bCs/>
          <w:color w:val="0070C0"/>
          <w:sz w:val="16"/>
          <w:szCs w:val="16"/>
        </w:rPr>
      </w:pPr>
      <w:r w:rsidRPr="00131A83">
        <w:rPr>
          <w:bCs/>
          <w:color w:val="0070C0"/>
          <w:sz w:val="16"/>
          <w:szCs w:val="16"/>
        </w:rPr>
        <w:t xml:space="preserve">В 1917 году Лебедев получил британскую лицензию на производство </w:t>
      </w:r>
      <w:proofErr w:type="spellStart"/>
      <w:r w:rsidRPr="00131A83">
        <w:rPr>
          <w:bCs/>
          <w:color w:val="0070C0"/>
          <w:sz w:val="16"/>
          <w:szCs w:val="16"/>
        </w:rPr>
        <w:t>Sopwith</w:t>
      </w:r>
      <w:proofErr w:type="spellEnd"/>
      <w:r w:rsidRPr="00131A83">
        <w:rPr>
          <w:bCs/>
          <w:color w:val="0070C0"/>
          <w:sz w:val="16"/>
          <w:szCs w:val="16"/>
        </w:rPr>
        <w:t xml:space="preserve"> </w:t>
      </w:r>
      <w:proofErr w:type="spellStart"/>
      <w:r w:rsidRPr="00131A83">
        <w:rPr>
          <w:bCs/>
          <w:color w:val="0070C0"/>
          <w:sz w:val="16"/>
          <w:szCs w:val="16"/>
        </w:rPr>
        <w:t>Pup</w:t>
      </w:r>
      <w:proofErr w:type="spellEnd"/>
      <w:r w:rsidRPr="00131A83">
        <w:rPr>
          <w:bCs/>
          <w:color w:val="0070C0"/>
          <w:sz w:val="16"/>
          <w:szCs w:val="16"/>
        </w:rPr>
        <w:t xml:space="preserve"> и </w:t>
      </w:r>
      <w:proofErr w:type="spellStart"/>
      <w:r w:rsidRPr="00131A83">
        <w:rPr>
          <w:bCs/>
          <w:color w:val="0070C0"/>
          <w:sz w:val="16"/>
          <w:szCs w:val="16"/>
        </w:rPr>
        <w:t>Sopwith</w:t>
      </w:r>
      <w:proofErr w:type="spellEnd"/>
      <w:r w:rsidRPr="00131A83">
        <w:rPr>
          <w:bCs/>
          <w:color w:val="0070C0"/>
          <w:sz w:val="16"/>
          <w:szCs w:val="16"/>
        </w:rPr>
        <w:t xml:space="preserve"> Camel, но производство так и не началось. Однако известно, что в 1917 году на заводе в Петрограде было построено пять самолетов </w:t>
      </w:r>
      <w:proofErr w:type="spellStart"/>
      <w:r w:rsidRPr="00131A83">
        <w:rPr>
          <w:bCs/>
          <w:color w:val="0070C0"/>
          <w:sz w:val="16"/>
          <w:szCs w:val="16"/>
        </w:rPr>
        <w:t>Sopwith</w:t>
      </w:r>
      <w:proofErr w:type="spellEnd"/>
      <w:r w:rsidRPr="00131A83">
        <w:rPr>
          <w:bCs/>
          <w:color w:val="0070C0"/>
          <w:sz w:val="16"/>
          <w:szCs w:val="16"/>
        </w:rPr>
        <w:t xml:space="preserve"> 1 1/2 </w:t>
      </w:r>
      <w:proofErr w:type="spellStart"/>
      <w:r w:rsidRPr="00131A83">
        <w:rPr>
          <w:bCs/>
          <w:color w:val="0070C0"/>
          <w:sz w:val="16"/>
          <w:szCs w:val="16"/>
        </w:rPr>
        <w:t>Strutters</w:t>
      </w:r>
      <w:proofErr w:type="spellEnd"/>
      <w:r w:rsidRPr="00131A83">
        <w:rPr>
          <w:bCs/>
          <w:color w:val="0070C0"/>
          <w:sz w:val="16"/>
          <w:szCs w:val="16"/>
        </w:rPr>
        <w:t>.</w:t>
      </w:r>
    </w:p>
    <w:p w14:paraId="7ACBDC23" w14:textId="77777777" w:rsidR="000E4867" w:rsidRPr="00131A83" w:rsidRDefault="000E4867" w:rsidP="003C1FA7">
      <w:pPr>
        <w:jc w:val="both"/>
        <w:rPr>
          <w:bCs/>
          <w:color w:val="0070C0"/>
          <w:sz w:val="16"/>
          <w:szCs w:val="16"/>
        </w:rPr>
      </w:pPr>
      <w:r w:rsidRPr="00131A83">
        <w:rPr>
          <w:bCs/>
          <w:color w:val="0070C0"/>
          <w:sz w:val="16"/>
          <w:szCs w:val="16"/>
        </w:rPr>
        <w:t>В течение 1916 г. был достигнут уровень производства 30 самолетов в месяц, а в 1917 г. он вырос примерно до 75 машин в месяц. Заводы Лебедева также ремонтировали трофейные типы «Альбатрос», «Авиатик» и «</w:t>
      </w:r>
      <w:proofErr w:type="spellStart"/>
      <w:r w:rsidRPr="00131A83">
        <w:rPr>
          <w:bCs/>
          <w:color w:val="0070C0"/>
          <w:sz w:val="16"/>
          <w:szCs w:val="16"/>
        </w:rPr>
        <w:t>Румпир</w:t>
      </w:r>
      <w:proofErr w:type="spellEnd"/>
      <w:r w:rsidRPr="00131A83">
        <w:rPr>
          <w:bCs/>
          <w:color w:val="0070C0"/>
          <w:sz w:val="16"/>
          <w:szCs w:val="16"/>
        </w:rPr>
        <w:t xml:space="preserve">». В феврале 1916 г. отремонтированный </w:t>
      </w:r>
      <w:proofErr w:type="spellStart"/>
      <w:r w:rsidRPr="00131A83">
        <w:rPr>
          <w:bCs/>
          <w:color w:val="0070C0"/>
          <w:sz w:val="16"/>
          <w:szCs w:val="16"/>
        </w:rPr>
        <w:t>Rumpier</w:t>
      </w:r>
      <w:proofErr w:type="spellEnd"/>
      <w:r w:rsidRPr="00131A83">
        <w:rPr>
          <w:bCs/>
          <w:color w:val="0070C0"/>
          <w:sz w:val="16"/>
          <w:szCs w:val="16"/>
        </w:rPr>
        <w:t xml:space="preserve"> и LVG были отправлены в АО 8-й армии. В течение 1916 г. было отремонтировано около двадцати, в основном «Альбатросов», машин, поступивших в 18-ю КАО, 33-ю КАО, 34-ю КАО, Гренадерскую КАО и 12-ю армию АО.</w:t>
      </w:r>
    </w:p>
    <w:p w14:paraId="79C91D34" w14:textId="77777777" w:rsidR="000E4867" w:rsidRPr="00131A83" w:rsidRDefault="000E4867" w:rsidP="003C1FA7">
      <w:pPr>
        <w:jc w:val="both"/>
        <w:rPr>
          <w:bCs/>
          <w:color w:val="0070C0"/>
          <w:sz w:val="16"/>
          <w:szCs w:val="16"/>
        </w:rPr>
      </w:pPr>
      <w:r w:rsidRPr="00131A83">
        <w:rPr>
          <w:bCs/>
          <w:color w:val="0070C0"/>
          <w:sz w:val="16"/>
          <w:szCs w:val="16"/>
        </w:rPr>
        <w:t xml:space="preserve">Лебедь-17 с двигателем </w:t>
      </w:r>
      <w:proofErr w:type="spellStart"/>
      <w:r w:rsidRPr="00131A83">
        <w:rPr>
          <w:bCs/>
          <w:color w:val="0070C0"/>
          <w:sz w:val="16"/>
          <w:szCs w:val="16"/>
        </w:rPr>
        <w:t>Salmson</w:t>
      </w:r>
      <w:proofErr w:type="spellEnd"/>
      <w:r w:rsidRPr="00131A83">
        <w:rPr>
          <w:bCs/>
          <w:color w:val="0070C0"/>
          <w:sz w:val="16"/>
          <w:szCs w:val="16"/>
        </w:rPr>
        <w:t xml:space="preserve"> мощностью 150 л.с. был оригинальной конструкцией С. Б. Гуревича, который был испытан в августе 1917 года. Было построено несколько машин. Известно, что с сентября 1917 г. было поставлено семь «Лебедей-21». К концу войны в ноябре 1917 года было построено 700 самолетов, из них сдано и принято 674. Производство было 47 в 1914 году, 187 в 1915 году, 227 в 1916 году и 213 в 1917 году. В 1916 году было 867 рабочих, а в 1917 году их число увеличилось до 1156. Другие проекты Лебедева включали Лебедь 14 (</w:t>
      </w:r>
      <w:proofErr w:type="spellStart"/>
      <w:r w:rsidRPr="00131A83">
        <w:rPr>
          <w:bCs/>
          <w:color w:val="0070C0"/>
          <w:sz w:val="16"/>
          <w:szCs w:val="16"/>
        </w:rPr>
        <w:t>Lebed</w:t>
      </w:r>
      <w:proofErr w:type="spellEnd"/>
      <w:r w:rsidRPr="00131A83">
        <w:rPr>
          <w:bCs/>
          <w:color w:val="0070C0"/>
          <w:sz w:val="16"/>
          <w:szCs w:val="16"/>
        </w:rPr>
        <w:t xml:space="preserve"> Le Grand), со- Совместно с Колпаковым-Мирошниченко был разработан большой </w:t>
      </w:r>
      <w:proofErr w:type="spellStart"/>
      <w:r w:rsidRPr="00131A83">
        <w:rPr>
          <w:bCs/>
          <w:color w:val="0070C0"/>
          <w:sz w:val="16"/>
          <w:szCs w:val="16"/>
        </w:rPr>
        <w:t>трехстоечный</w:t>
      </w:r>
      <w:proofErr w:type="spellEnd"/>
      <w:r w:rsidRPr="00131A83">
        <w:rPr>
          <w:bCs/>
          <w:color w:val="0070C0"/>
          <w:sz w:val="16"/>
          <w:szCs w:val="16"/>
        </w:rPr>
        <w:t xml:space="preserve"> биплан с двумя двигателями </w:t>
      </w:r>
      <w:proofErr w:type="spellStart"/>
      <w:r w:rsidRPr="00131A83">
        <w:rPr>
          <w:bCs/>
          <w:color w:val="0070C0"/>
          <w:sz w:val="16"/>
          <w:szCs w:val="16"/>
        </w:rPr>
        <w:t>Salmson</w:t>
      </w:r>
      <w:proofErr w:type="spellEnd"/>
      <w:r w:rsidRPr="00131A83">
        <w:rPr>
          <w:bCs/>
          <w:color w:val="0070C0"/>
          <w:sz w:val="16"/>
          <w:szCs w:val="16"/>
        </w:rPr>
        <w:t xml:space="preserve"> мощностью 15 Ом.</w:t>
      </w:r>
    </w:p>
    <w:p w14:paraId="337242B6" w14:textId="77777777" w:rsidR="000E4867" w:rsidRPr="00131A83" w:rsidRDefault="000E4867" w:rsidP="003C1FA7">
      <w:pPr>
        <w:jc w:val="both"/>
        <w:rPr>
          <w:bCs/>
          <w:color w:val="0070C0"/>
          <w:sz w:val="16"/>
          <w:szCs w:val="16"/>
        </w:rPr>
      </w:pPr>
      <w:r w:rsidRPr="00131A83">
        <w:rPr>
          <w:bCs/>
          <w:color w:val="0070C0"/>
          <w:sz w:val="16"/>
          <w:szCs w:val="16"/>
        </w:rPr>
        <w:t>В январе 1916 г. Лебедев сообщил великому князю Александру Михайловичу, что скоро начнутся испытания, но самолет оставался недостроенным до второй половины 1917 г. Недостроенным остался и двухместный биплан «Лебедь-15» с двигателем «Рено» мощностью 225 л.с.</w:t>
      </w:r>
    </w:p>
    <w:p w14:paraId="41760C78" w14:textId="77777777" w:rsidR="000E4867" w:rsidRPr="00131A83" w:rsidRDefault="000E4867" w:rsidP="003C1FA7">
      <w:pPr>
        <w:jc w:val="both"/>
        <w:rPr>
          <w:bCs/>
          <w:color w:val="0070C0"/>
          <w:sz w:val="16"/>
          <w:szCs w:val="16"/>
        </w:rPr>
      </w:pPr>
      <w:r w:rsidRPr="00131A83">
        <w:rPr>
          <w:bCs/>
          <w:color w:val="0070C0"/>
          <w:sz w:val="16"/>
          <w:szCs w:val="16"/>
        </w:rPr>
        <w:t xml:space="preserve">В начале 1917 г. был испытан трехместный биплан «Лебедь-16» с двумя двигателями «Рона» мощностью 80 л. Лебедь-17, разработанный совместно с Гуревичем, с одним двигателем </w:t>
      </w:r>
      <w:proofErr w:type="spellStart"/>
      <w:r w:rsidRPr="00131A83">
        <w:rPr>
          <w:bCs/>
          <w:color w:val="0070C0"/>
          <w:sz w:val="16"/>
          <w:szCs w:val="16"/>
        </w:rPr>
        <w:t>Salmson</w:t>
      </w:r>
      <w:proofErr w:type="spellEnd"/>
      <w:r w:rsidRPr="00131A83">
        <w:rPr>
          <w:bCs/>
          <w:color w:val="0070C0"/>
          <w:sz w:val="16"/>
          <w:szCs w:val="16"/>
        </w:rPr>
        <w:t xml:space="preserve"> мощностью 150 л.с. Летные испытания он прошел в августе 1917 года. Было построено несколько самолетов, но в серийное производство он так и не пошел.</w:t>
      </w:r>
    </w:p>
    <w:p w14:paraId="68C934F4" w14:textId="77777777" w:rsidR="000E4867" w:rsidRPr="00131A83" w:rsidRDefault="000E4867" w:rsidP="003C1FA7">
      <w:pPr>
        <w:jc w:val="both"/>
        <w:rPr>
          <w:bCs/>
          <w:color w:val="0070C0"/>
          <w:sz w:val="16"/>
          <w:szCs w:val="16"/>
        </w:rPr>
      </w:pPr>
      <w:r w:rsidRPr="00131A83">
        <w:rPr>
          <w:bCs/>
          <w:color w:val="0070C0"/>
          <w:sz w:val="16"/>
          <w:szCs w:val="16"/>
        </w:rPr>
        <w:t xml:space="preserve">Двухместный «Лебедь-18» (типа «Альбатрос») с двигателем Fiat мощностью 230 л.с. так и не был построен, так как заказов не поступало. Из-за его плохих характеристик было построено всего семь экземпляров двухместного моноплана «Лебедь-21» с двигателем </w:t>
      </w:r>
      <w:proofErr w:type="spellStart"/>
      <w:r w:rsidRPr="00131A83">
        <w:rPr>
          <w:bCs/>
          <w:color w:val="0070C0"/>
          <w:sz w:val="16"/>
          <w:szCs w:val="16"/>
        </w:rPr>
        <w:t>Salmson</w:t>
      </w:r>
      <w:proofErr w:type="spellEnd"/>
      <w:r w:rsidRPr="00131A83">
        <w:rPr>
          <w:bCs/>
          <w:color w:val="0070C0"/>
          <w:sz w:val="16"/>
          <w:szCs w:val="16"/>
        </w:rPr>
        <w:t xml:space="preserve"> мощностью 150 л.с. Лебедь 24 остался проектом из-за непоставки ожидаемых двигателей Fiat и </w:t>
      </w:r>
      <w:proofErr w:type="spellStart"/>
      <w:r w:rsidRPr="00131A83">
        <w:rPr>
          <w:bCs/>
          <w:color w:val="0070C0"/>
          <w:sz w:val="16"/>
          <w:szCs w:val="16"/>
        </w:rPr>
        <w:t>Hispano-Suiza</w:t>
      </w:r>
      <w:proofErr w:type="spellEnd"/>
      <w:r w:rsidRPr="00131A83">
        <w:rPr>
          <w:bCs/>
          <w:color w:val="0070C0"/>
          <w:sz w:val="16"/>
          <w:szCs w:val="16"/>
        </w:rPr>
        <w:t>.</w:t>
      </w:r>
    </w:p>
    <w:p w14:paraId="0A015AEC" w14:textId="77777777" w:rsidR="000E4867" w:rsidRPr="00131A83" w:rsidRDefault="000E4867" w:rsidP="003C1FA7">
      <w:pPr>
        <w:jc w:val="both"/>
        <w:rPr>
          <w:bCs/>
          <w:color w:val="0070C0"/>
          <w:sz w:val="16"/>
          <w:szCs w:val="16"/>
        </w:rPr>
      </w:pPr>
      <w:r w:rsidRPr="00131A83">
        <w:rPr>
          <w:bCs/>
          <w:color w:val="0070C0"/>
          <w:sz w:val="16"/>
          <w:szCs w:val="16"/>
        </w:rPr>
        <w:t xml:space="preserve">Ниже приведены примеры заказов Лебедева и количество построенных самолетов: 5 июля 1915 г. - пять из пяти «Альбатросов»; 6 сентября 1915 г. - 138 из 150 Вуазен ЛАС; 2 мая 1916 г. - 133 из 225 Вуазен ЛАС, 10 из 10 Лебедей 12 учебных; 25 декабря 1916 г. - один из "Альбатросов" с двигателем "Майбах"; 26 декабря 1916 г. - 14 из 50 </w:t>
      </w:r>
      <w:proofErr w:type="spellStart"/>
      <w:r w:rsidRPr="00131A83">
        <w:rPr>
          <w:bCs/>
          <w:color w:val="0070C0"/>
          <w:sz w:val="16"/>
          <w:szCs w:val="16"/>
        </w:rPr>
        <w:t>Nieuport</w:t>
      </w:r>
      <w:proofErr w:type="spellEnd"/>
      <w:r w:rsidRPr="00131A83">
        <w:rPr>
          <w:bCs/>
          <w:color w:val="0070C0"/>
          <w:sz w:val="16"/>
          <w:szCs w:val="16"/>
        </w:rPr>
        <w:t xml:space="preserve"> X; 10 марта 1917 г. - 15 из 60 </w:t>
      </w:r>
      <w:proofErr w:type="spellStart"/>
      <w:r w:rsidRPr="00131A83">
        <w:rPr>
          <w:bCs/>
          <w:color w:val="0070C0"/>
          <w:sz w:val="16"/>
          <w:szCs w:val="16"/>
        </w:rPr>
        <w:t>Nieuport</w:t>
      </w:r>
      <w:proofErr w:type="spellEnd"/>
      <w:r w:rsidRPr="00131A83">
        <w:rPr>
          <w:bCs/>
          <w:color w:val="0070C0"/>
          <w:sz w:val="16"/>
          <w:szCs w:val="16"/>
        </w:rPr>
        <w:t xml:space="preserve"> X; 30 мая 1917 г. - ни одного из 200 Лебедей 24; 1917 г., 5 июля - заказ на 140 </w:t>
      </w:r>
      <w:proofErr w:type="spellStart"/>
      <w:r w:rsidRPr="00131A83">
        <w:rPr>
          <w:bCs/>
          <w:color w:val="0070C0"/>
          <w:sz w:val="16"/>
          <w:szCs w:val="16"/>
        </w:rPr>
        <w:t>Sopwith</w:t>
      </w:r>
      <w:proofErr w:type="spellEnd"/>
      <w:r w:rsidRPr="00131A83">
        <w:rPr>
          <w:bCs/>
          <w:color w:val="0070C0"/>
          <w:sz w:val="16"/>
          <w:szCs w:val="16"/>
        </w:rPr>
        <w:t xml:space="preserve"> 1/2 </w:t>
      </w:r>
      <w:proofErr w:type="spellStart"/>
      <w:r w:rsidRPr="00131A83">
        <w:rPr>
          <w:bCs/>
          <w:color w:val="0070C0"/>
          <w:sz w:val="16"/>
          <w:szCs w:val="16"/>
        </w:rPr>
        <w:t>Страттерс</w:t>
      </w:r>
      <w:proofErr w:type="spellEnd"/>
      <w:r w:rsidRPr="00131A83">
        <w:rPr>
          <w:bCs/>
          <w:color w:val="0070C0"/>
          <w:sz w:val="16"/>
          <w:szCs w:val="16"/>
        </w:rPr>
        <w:t xml:space="preserve"> и 60 Лебедей для школы, неизвестно, были ли они построены.</w:t>
      </w:r>
    </w:p>
    <w:p w14:paraId="7109C0E2" w14:textId="77777777" w:rsidR="000E4867" w:rsidRPr="00131A83" w:rsidRDefault="000E4867" w:rsidP="003C1FA7">
      <w:pPr>
        <w:jc w:val="both"/>
        <w:rPr>
          <w:bCs/>
          <w:color w:val="0070C0"/>
          <w:sz w:val="16"/>
          <w:szCs w:val="16"/>
        </w:rPr>
      </w:pPr>
      <w:r w:rsidRPr="00131A83">
        <w:rPr>
          <w:bCs/>
          <w:color w:val="0070C0"/>
          <w:sz w:val="16"/>
          <w:szCs w:val="16"/>
        </w:rPr>
        <w:t>В 1917 г., после отречения царя, В.А. Лебедев был избран президентом Всероссийского аэроклуба (ВАК) (бывший ИВАК) и назначен руководителем школы ВАК.</w:t>
      </w:r>
    </w:p>
    <w:p w14:paraId="1E39A44D" w14:textId="77777777" w:rsidR="000E4867" w:rsidRPr="00131A83" w:rsidRDefault="000E4867" w:rsidP="003C1FA7">
      <w:pPr>
        <w:jc w:val="both"/>
        <w:rPr>
          <w:bCs/>
          <w:color w:val="0070C0"/>
          <w:sz w:val="16"/>
          <w:szCs w:val="16"/>
        </w:rPr>
      </w:pPr>
      <w:r w:rsidRPr="00131A83">
        <w:rPr>
          <w:bCs/>
          <w:color w:val="0070C0"/>
          <w:sz w:val="16"/>
          <w:szCs w:val="16"/>
        </w:rPr>
        <w:t xml:space="preserve">После революции большевики объявили его «врагом народа» и национализировали его заводы. Завод в Петрограде был объединен с Р-БВЗ и переименован в ГАЗ №3. Лебедев отправился на юг России, где занимал пост министра торговли и промышленности в правительстве генерала Деникина. В годы Гражданской войны его завод в Таганроге, где фактически располагались мастерские Ф. </w:t>
      </w:r>
      <w:proofErr w:type="spellStart"/>
      <w:r w:rsidRPr="00131A83">
        <w:rPr>
          <w:bCs/>
          <w:color w:val="0070C0"/>
          <w:sz w:val="16"/>
          <w:szCs w:val="16"/>
        </w:rPr>
        <w:t>Моски</w:t>
      </w:r>
      <w:proofErr w:type="spellEnd"/>
      <w:r w:rsidRPr="00131A83">
        <w:rPr>
          <w:bCs/>
          <w:color w:val="0070C0"/>
          <w:sz w:val="16"/>
          <w:szCs w:val="16"/>
        </w:rPr>
        <w:t>, строил и ремонтировал самолеты для Добровольческой армии. В ноябре 1920 г. он эмигрировал в Югославию, где росло число белых русских, уехав оттуда в 1926 г. в Париж, который он сделал своим домом. Его вклад во французскую авиационную промышленность был отмечен орденом Почетного легиона. Он умер в Париже 22 февраля 1947 года (23525).</w:t>
      </w:r>
    </w:p>
    <w:p w14:paraId="2460DDBD" w14:textId="77777777" w:rsidR="000E4867" w:rsidRPr="00131A83" w:rsidRDefault="000E4867" w:rsidP="003C1FA7">
      <w:pPr>
        <w:jc w:val="both"/>
        <w:rPr>
          <w:bCs/>
          <w:color w:val="0070C0"/>
          <w:sz w:val="16"/>
          <w:szCs w:val="16"/>
        </w:rPr>
      </w:pPr>
      <w:r w:rsidRPr="00131A83">
        <w:rPr>
          <w:bCs/>
          <w:color w:val="0070C0"/>
          <w:sz w:val="16"/>
          <w:szCs w:val="16"/>
        </w:rPr>
        <w:t>В 1910 году Военное министерство России выделило десять миллионов рублей на развитие воздухоплавательного отдела (23525).</w:t>
      </w:r>
    </w:p>
    <w:p w14:paraId="3327653E" w14:textId="77777777" w:rsidR="000E4867" w:rsidRPr="00131A83" w:rsidRDefault="000E4867" w:rsidP="003C1FA7">
      <w:pPr>
        <w:jc w:val="both"/>
        <w:rPr>
          <w:bCs/>
          <w:color w:val="0070C0"/>
          <w:sz w:val="16"/>
          <w:szCs w:val="16"/>
        </w:rPr>
      </w:pPr>
    </w:p>
    <w:p w14:paraId="2976D3DA" w14:textId="1573D7A6" w:rsidR="00E813B0" w:rsidRPr="00131A83" w:rsidRDefault="00E813B0" w:rsidP="003C1FA7">
      <w:pPr>
        <w:jc w:val="both"/>
        <w:rPr>
          <w:bCs/>
          <w:color w:val="0070C0"/>
          <w:sz w:val="16"/>
          <w:szCs w:val="16"/>
        </w:rPr>
      </w:pPr>
      <w:r w:rsidRPr="00131A83">
        <w:rPr>
          <w:bCs/>
          <w:color w:val="0070C0"/>
          <w:sz w:val="16"/>
          <w:szCs w:val="16"/>
        </w:rPr>
        <w:t xml:space="preserve">27-28 января (9-10 февраля) 1911 г. в севастопольской авиашколе проводились опытные полеты со снега на лыжах. Лейтенанту. </w:t>
      </w:r>
      <w:proofErr w:type="spellStart"/>
      <w:r w:rsidRPr="00131A83">
        <w:rPr>
          <w:bCs/>
          <w:color w:val="0070C0"/>
          <w:sz w:val="16"/>
          <w:szCs w:val="16"/>
        </w:rPr>
        <w:t>Г.В.Пиотровскому</w:t>
      </w:r>
      <w:proofErr w:type="spellEnd"/>
      <w:r w:rsidRPr="00131A83">
        <w:rPr>
          <w:bCs/>
          <w:color w:val="0070C0"/>
          <w:sz w:val="16"/>
          <w:szCs w:val="16"/>
        </w:rPr>
        <w:t xml:space="preserve"> на Блерио-Х1 с лыками своей конструкции не удалось оторваться от снега. Капитан 2-го ранга В. Н. Кедр ин на Соммере с лыжами своей конструкции удачно взлетел, но при посадке лыжи зарылись в снег и самолет получки повреждение. Безопасность полета на лыжах была достигнута только в 1913 </w:t>
      </w:r>
      <w:proofErr w:type="gramStart"/>
      <w:r w:rsidRPr="00131A83">
        <w:rPr>
          <w:bCs/>
          <w:color w:val="0070C0"/>
          <w:sz w:val="16"/>
          <w:szCs w:val="16"/>
        </w:rPr>
        <w:t>г,,</w:t>
      </w:r>
      <w:proofErr w:type="gramEnd"/>
      <w:r w:rsidRPr="00131A83">
        <w:rPr>
          <w:bCs/>
          <w:color w:val="0070C0"/>
          <w:sz w:val="16"/>
          <w:szCs w:val="16"/>
        </w:rPr>
        <w:t xml:space="preserve"> когда появились лыжи, конструкции </w:t>
      </w:r>
      <w:proofErr w:type="spellStart"/>
      <w:r w:rsidRPr="00131A83">
        <w:rPr>
          <w:bCs/>
          <w:color w:val="0070C0"/>
          <w:sz w:val="16"/>
          <w:szCs w:val="16"/>
        </w:rPr>
        <w:t>Н.Р.Лобанова</w:t>
      </w:r>
      <w:proofErr w:type="spellEnd"/>
      <w:r w:rsidRPr="00131A83">
        <w:rPr>
          <w:bCs/>
          <w:color w:val="0070C0"/>
          <w:sz w:val="16"/>
          <w:szCs w:val="16"/>
        </w:rPr>
        <w:t>.</w:t>
      </w:r>
    </w:p>
    <w:p w14:paraId="4EAA1DE0" w14:textId="77777777" w:rsidR="00E813B0" w:rsidRPr="00131A83" w:rsidRDefault="00E813B0" w:rsidP="003C1FA7">
      <w:pPr>
        <w:jc w:val="both"/>
        <w:rPr>
          <w:bCs/>
          <w:color w:val="0070C0"/>
          <w:sz w:val="16"/>
          <w:szCs w:val="16"/>
        </w:rPr>
      </w:pPr>
      <w:r w:rsidRPr="00131A83">
        <w:rPr>
          <w:bCs/>
          <w:color w:val="0070C0"/>
          <w:sz w:val="16"/>
          <w:szCs w:val="16"/>
        </w:rPr>
        <w:t>/"Вестник воздухоплавания", 1911 № 3, стр. 11, статья Пиотровского А/ (23320).</w:t>
      </w:r>
    </w:p>
    <w:p w14:paraId="6F48EAE2" w14:textId="77777777" w:rsidR="00E813B0" w:rsidRPr="00131A83" w:rsidRDefault="00E813B0" w:rsidP="003C1FA7">
      <w:pPr>
        <w:jc w:val="both"/>
        <w:rPr>
          <w:bCs/>
          <w:color w:val="0070C0"/>
          <w:sz w:val="16"/>
          <w:szCs w:val="16"/>
        </w:rPr>
      </w:pPr>
    </w:p>
    <w:p w14:paraId="7152A359" w14:textId="5DFA179B" w:rsidR="00770467" w:rsidRPr="00131A83" w:rsidRDefault="00770467" w:rsidP="003C1FA7">
      <w:pPr>
        <w:jc w:val="both"/>
        <w:rPr>
          <w:bCs/>
          <w:color w:val="000000" w:themeColor="text1"/>
          <w:sz w:val="16"/>
          <w:szCs w:val="16"/>
        </w:rPr>
      </w:pPr>
      <w:r w:rsidRPr="00131A83">
        <w:rPr>
          <w:bCs/>
          <w:i/>
          <w:color w:val="000000" w:themeColor="text1"/>
          <w:sz w:val="16"/>
          <w:szCs w:val="16"/>
        </w:rPr>
        <w:t xml:space="preserve">Авиация и воздухоплавание </w:t>
      </w:r>
      <w:r w:rsidR="00D75B4C" w:rsidRPr="00131A83">
        <w:rPr>
          <w:bCs/>
          <w:i/>
          <w:color w:val="000000" w:themeColor="text1"/>
          <w:sz w:val="16"/>
          <w:szCs w:val="16"/>
        </w:rPr>
        <w:t>Англии</w:t>
      </w:r>
      <w:r w:rsidRPr="00131A83">
        <w:rPr>
          <w:bCs/>
          <w:i/>
          <w:color w:val="000000" w:themeColor="text1"/>
          <w:sz w:val="16"/>
          <w:szCs w:val="16"/>
        </w:rPr>
        <w:t>:</w:t>
      </w:r>
    </w:p>
    <w:p w14:paraId="0A518033" w14:textId="77777777" w:rsidR="00770467" w:rsidRPr="00131A83" w:rsidRDefault="00770467" w:rsidP="003C1FA7">
      <w:pPr>
        <w:jc w:val="both"/>
        <w:rPr>
          <w:bCs/>
          <w:color w:val="000000" w:themeColor="text1"/>
          <w:sz w:val="16"/>
          <w:szCs w:val="16"/>
        </w:rPr>
      </w:pPr>
    </w:p>
    <w:p w14:paraId="73AFE98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26 января (8 февраля) 1911 Анри Пеке под патронажем Английской армии на биплане Хамбер совершили первую официальную доставку почты</w:t>
      </w:r>
    </w:p>
    <w:p w14:paraId="3E9F11C6" w14:textId="77777777" w:rsidR="00770467" w:rsidRPr="00131A83" w:rsidRDefault="00770467" w:rsidP="003C1FA7">
      <w:pPr>
        <w:jc w:val="both"/>
        <w:rPr>
          <w:bCs/>
          <w:color w:val="000000" w:themeColor="text1"/>
          <w:sz w:val="16"/>
          <w:szCs w:val="16"/>
        </w:rPr>
      </w:pPr>
    </w:p>
    <w:p w14:paraId="7A70EB01" w14:textId="77777777" w:rsidR="00770467" w:rsidRPr="00131A83" w:rsidRDefault="00770467" w:rsidP="003C1FA7">
      <w:pPr>
        <w:jc w:val="both"/>
        <w:rPr>
          <w:bCs/>
          <w:i/>
          <w:color w:val="000000" w:themeColor="text1"/>
          <w:sz w:val="16"/>
          <w:szCs w:val="16"/>
        </w:rPr>
      </w:pPr>
      <w:r w:rsidRPr="00131A83">
        <w:rPr>
          <w:bCs/>
          <w:i/>
          <w:color w:val="000000" w:themeColor="text1"/>
          <w:sz w:val="16"/>
          <w:szCs w:val="16"/>
        </w:rPr>
        <w:t>Авиация и воздухоплавание за рубежом:</w:t>
      </w:r>
    </w:p>
    <w:p w14:paraId="58F491C7" w14:textId="77777777" w:rsidR="00770467" w:rsidRPr="00131A83" w:rsidRDefault="00770467" w:rsidP="003C1FA7">
      <w:pPr>
        <w:jc w:val="both"/>
        <w:rPr>
          <w:bCs/>
          <w:i/>
          <w:color w:val="000000" w:themeColor="text1"/>
          <w:sz w:val="16"/>
          <w:szCs w:val="16"/>
        </w:rPr>
      </w:pPr>
    </w:p>
    <w:p w14:paraId="3989686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26 января 8 февраля в 1911 году закончился один из первых американских трансконтинентальных перелётов. Robert </w:t>
      </w:r>
      <w:proofErr w:type="spellStart"/>
      <w:r w:rsidRPr="00131A83">
        <w:rPr>
          <w:bCs/>
          <w:color w:val="000000" w:themeColor="text1"/>
          <w:sz w:val="16"/>
          <w:szCs w:val="16"/>
        </w:rPr>
        <w:t>Fowler</w:t>
      </w:r>
      <w:proofErr w:type="spellEnd"/>
      <w:r w:rsidRPr="00131A83">
        <w:rPr>
          <w:bCs/>
          <w:color w:val="000000" w:themeColor="text1"/>
          <w:sz w:val="16"/>
          <w:szCs w:val="16"/>
        </w:rPr>
        <w:t xml:space="preserve"> на самолёте </w:t>
      </w:r>
      <w:hyperlink r:id="rId8" w:tgtFrame="_blank" w:history="1">
        <w:r w:rsidRPr="00131A83">
          <w:rPr>
            <w:bCs/>
            <w:color w:val="000000" w:themeColor="text1"/>
            <w:sz w:val="16"/>
            <w:szCs w:val="16"/>
          </w:rPr>
          <w:t>«</w:t>
        </w:r>
        <w:proofErr w:type="spellStart"/>
        <w:r w:rsidRPr="00131A83">
          <w:rPr>
            <w:bCs/>
            <w:color w:val="000000" w:themeColor="text1"/>
            <w:sz w:val="16"/>
            <w:szCs w:val="16"/>
          </w:rPr>
          <w:t>Wright</w:t>
        </w:r>
        <w:proofErr w:type="spellEnd"/>
        <w:r w:rsidRPr="00131A83">
          <w:rPr>
            <w:bCs/>
            <w:color w:val="000000" w:themeColor="text1"/>
            <w:sz w:val="16"/>
            <w:szCs w:val="16"/>
          </w:rPr>
          <w:t xml:space="preserve"> B» </w:t>
        </w:r>
      </w:hyperlink>
      <w:r w:rsidRPr="00131A83">
        <w:rPr>
          <w:bCs/>
          <w:color w:val="000000" w:themeColor="text1"/>
          <w:sz w:val="16"/>
          <w:szCs w:val="16"/>
        </w:rPr>
        <w:t>с автомобильным двигателем «</w:t>
      </w:r>
      <w:proofErr w:type="spellStart"/>
      <w:r w:rsidRPr="00131A83">
        <w:rPr>
          <w:bCs/>
          <w:color w:val="000000" w:themeColor="text1"/>
          <w:sz w:val="16"/>
          <w:szCs w:val="16"/>
        </w:rPr>
        <w:t>Cole</w:t>
      </w:r>
      <w:proofErr w:type="spellEnd"/>
      <w:r w:rsidRPr="00131A83">
        <w:rPr>
          <w:bCs/>
          <w:color w:val="000000" w:themeColor="text1"/>
          <w:sz w:val="16"/>
          <w:szCs w:val="16"/>
        </w:rPr>
        <w:t xml:space="preserve">» совершил перелёт из Сан-Франциско в Джексонвилл, Флорида. </w:t>
      </w:r>
      <w:proofErr w:type="gramStart"/>
      <w:r w:rsidRPr="00131A83">
        <w:rPr>
          <w:bCs/>
          <w:color w:val="000000" w:themeColor="text1"/>
          <w:sz w:val="16"/>
          <w:szCs w:val="16"/>
        </w:rPr>
        <w:t>Перелёт</w:t>
      </w:r>
      <w:proofErr w:type="gramEnd"/>
      <w:r w:rsidRPr="00131A83">
        <w:rPr>
          <w:bCs/>
          <w:color w:val="000000" w:themeColor="text1"/>
          <w:sz w:val="16"/>
          <w:szCs w:val="16"/>
        </w:rPr>
        <w:t xml:space="preserve"> начатый ещё в 1910 году продолжался 112 дней (15034).</w:t>
      </w:r>
    </w:p>
    <w:p w14:paraId="6777A4A4" w14:textId="77777777" w:rsidR="00770467" w:rsidRPr="00131A83" w:rsidRDefault="00770467" w:rsidP="003C1FA7">
      <w:pPr>
        <w:jc w:val="both"/>
        <w:rPr>
          <w:bCs/>
          <w:color w:val="000000" w:themeColor="text1"/>
          <w:sz w:val="16"/>
          <w:szCs w:val="16"/>
        </w:rPr>
      </w:pPr>
    </w:p>
    <w:p w14:paraId="73F40443" w14:textId="77777777" w:rsidR="00770467" w:rsidRPr="00131A83" w:rsidRDefault="00770467" w:rsidP="003C1FA7">
      <w:pPr>
        <w:jc w:val="both"/>
        <w:rPr>
          <w:bCs/>
          <w:color w:val="000000" w:themeColor="text1"/>
          <w:sz w:val="16"/>
          <w:szCs w:val="16"/>
        </w:rPr>
      </w:pPr>
      <w:r w:rsidRPr="00131A83">
        <w:rPr>
          <w:bCs/>
          <w:i/>
          <w:color w:val="000000" w:themeColor="text1"/>
          <w:sz w:val="16"/>
          <w:szCs w:val="16"/>
        </w:rPr>
        <w:t>Самолетостроение:</w:t>
      </w:r>
    </w:p>
    <w:p w14:paraId="735472A0" w14:textId="77777777" w:rsidR="00770467" w:rsidRPr="00131A83" w:rsidRDefault="00770467" w:rsidP="003C1FA7">
      <w:pPr>
        <w:jc w:val="both"/>
        <w:rPr>
          <w:bCs/>
          <w:color w:val="000000" w:themeColor="text1"/>
          <w:sz w:val="16"/>
          <w:szCs w:val="16"/>
        </w:rPr>
      </w:pPr>
    </w:p>
    <w:p w14:paraId="09BE60BC" w14:textId="148182C2"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 xml:space="preserve">27—28 января </w:t>
      </w:r>
      <w:r w:rsidR="00D75B4C" w:rsidRPr="00131A83">
        <w:rPr>
          <w:b w:val="0"/>
          <w:bCs/>
          <w:color w:val="000000" w:themeColor="text1"/>
          <w:sz w:val="16"/>
          <w:szCs w:val="16"/>
        </w:rPr>
        <w:t xml:space="preserve">(9-10 февраля) </w:t>
      </w:r>
      <w:r w:rsidRPr="00131A83">
        <w:rPr>
          <w:b w:val="0"/>
          <w:bCs/>
          <w:color w:val="000000" w:themeColor="text1"/>
          <w:sz w:val="16"/>
          <w:szCs w:val="16"/>
        </w:rPr>
        <w:t xml:space="preserve">1911 г. на толстом слое снега с твердой коркой в Севастопольской авиашколе прошли испытания аэропланов на лыжах. Пиотровский несколько раз разбегался для взлета, все наблюдавшие отметили, что лыжи выполняли свою роль хорошо: «Они скользили ровно, выдерживая тяжесть аппарата и пилота, не зарываясь в снег. Взлет, следовательно, был также возможен, как с колес.» Взлететь пилоту не удалось из-за ненадежно работавшего мотора </w:t>
      </w:r>
      <w:proofErr w:type="spellStart"/>
      <w:r w:rsidRPr="00131A83">
        <w:rPr>
          <w:b w:val="0"/>
          <w:bCs/>
          <w:color w:val="000000" w:themeColor="text1"/>
          <w:sz w:val="16"/>
          <w:szCs w:val="16"/>
        </w:rPr>
        <w:t>Анзани</w:t>
      </w:r>
      <w:proofErr w:type="spellEnd"/>
      <w:r w:rsidRPr="00131A83">
        <w:rPr>
          <w:b w:val="0"/>
          <w:bCs/>
          <w:color w:val="000000" w:themeColor="text1"/>
          <w:sz w:val="16"/>
          <w:szCs w:val="16"/>
        </w:rPr>
        <w:t xml:space="preserve"> в 25 л.с.</w:t>
      </w:r>
    </w:p>
    <w:p w14:paraId="6791C278"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 xml:space="preserve">28 января </w:t>
      </w:r>
      <w:proofErr w:type="spellStart"/>
      <w:r w:rsidRPr="00131A83">
        <w:rPr>
          <w:b w:val="0"/>
          <w:bCs/>
          <w:color w:val="000000" w:themeColor="text1"/>
          <w:sz w:val="16"/>
          <w:szCs w:val="16"/>
        </w:rPr>
        <w:t>Кедрин</w:t>
      </w:r>
      <w:proofErr w:type="spellEnd"/>
      <w:r w:rsidRPr="00131A83">
        <w:rPr>
          <w:b w:val="0"/>
          <w:bCs/>
          <w:color w:val="000000" w:themeColor="text1"/>
          <w:sz w:val="16"/>
          <w:szCs w:val="16"/>
        </w:rPr>
        <w:t xml:space="preserve"> на «Соммере» с «Гномом» в 50 л.с. легко взлетел со снега на лыжах. Но из-за бокового ветра в 4 балла «посадка закончилась поломкой аэроплана и повреждением лица пилота». Пилоту дорого обошлась «мягкая посадка» на снег, на лицо наложили 12 швов, позже выяснилось, что надо вставить еще одну пластину. Левая лыжа, принявшая первый толчок при посадке, оказалась сломанной. Описывая </w:t>
      </w:r>
      <w:proofErr w:type="spellStart"/>
      <w:r w:rsidRPr="00131A83">
        <w:rPr>
          <w:b w:val="0"/>
          <w:bCs/>
          <w:color w:val="000000" w:themeColor="text1"/>
          <w:sz w:val="16"/>
          <w:szCs w:val="16"/>
        </w:rPr>
        <w:t>опьггы</w:t>
      </w:r>
      <w:proofErr w:type="spellEnd"/>
      <w:r w:rsidRPr="00131A83">
        <w:rPr>
          <w:b w:val="0"/>
          <w:bCs/>
          <w:color w:val="000000" w:themeColor="text1"/>
          <w:sz w:val="16"/>
          <w:szCs w:val="16"/>
        </w:rPr>
        <w:t>, Пиотровский отметил, что «все было сделано правильно, но пока посадка — задача еще не разрешенная</w:t>
      </w:r>
      <w:proofErr w:type="gramStart"/>
      <w:r w:rsidRPr="00131A83">
        <w:rPr>
          <w:b w:val="0"/>
          <w:bCs/>
          <w:color w:val="000000" w:themeColor="text1"/>
          <w:sz w:val="16"/>
          <w:szCs w:val="16"/>
        </w:rPr>
        <w:t>.»^</w:t>
      </w:r>
      <w:proofErr w:type="gramEnd"/>
      <w:r w:rsidRPr="00131A83">
        <w:rPr>
          <w:b w:val="0"/>
          <w:bCs/>
          <w:color w:val="000000" w:themeColor="text1"/>
          <w:sz w:val="16"/>
          <w:szCs w:val="16"/>
        </w:rPr>
        <w:t xml:space="preserve"> Снег в Крыму быстро растаял, и на этом </w:t>
      </w:r>
      <w:proofErr w:type="spellStart"/>
      <w:r w:rsidRPr="00131A83">
        <w:rPr>
          <w:b w:val="0"/>
          <w:bCs/>
          <w:color w:val="000000" w:themeColor="text1"/>
          <w:sz w:val="16"/>
          <w:szCs w:val="16"/>
        </w:rPr>
        <w:t>опьггы</w:t>
      </w:r>
      <w:proofErr w:type="spellEnd"/>
      <w:r w:rsidRPr="00131A83">
        <w:rPr>
          <w:b w:val="0"/>
          <w:bCs/>
          <w:color w:val="000000" w:themeColor="text1"/>
          <w:sz w:val="16"/>
          <w:szCs w:val="16"/>
        </w:rPr>
        <w:t xml:space="preserve"> с лыжами в Севастополе закончились. В это же время в Германии для полетов зимой и в горах сначала пытались расчищать и утрамбовывать снег, и по расчищенному льду замерзшего озера близ Санкт-Морица капитан Энгельгардт взлетал на колесах, затем также опробовал авиационные «большие лыжи» (15464).</w:t>
      </w:r>
    </w:p>
    <w:p w14:paraId="5DDE5BF2" w14:textId="77777777" w:rsidR="00770467" w:rsidRPr="00131A83" w:rsidRDefault="00770467" w:rsidP="003C1FA7">
      <w:pPr>
        <w:pStyle w:val="2"/>
        <w:spacing w:before="0" w:after="0"/>
        <w:jc w:val="both"/>
        <w:rPr>
          <w:b w:val="0"/>
          <w:bCs/>
          <w:color w:val="000000" w:themeColor="text1"/>
          <w:sz w:val="16"/>
          <w:szCs w:val="16"/>
        </w:rPr>
      </w:pPr>
    </w:p>
    <w:p w14:paraId="35ADC9D7" w14:textId="40E4F3F2" w:rsidR="00AF3B80" w:rsidRPr="00131A83" w:rsidRDefault="00AF3B80" w:rsidP="003C1FA7">
      <w:pPr>
        <w:jc w:val="both"/>
        <w:rPr>
          <w:bCs/>
          <w:color w:val="0070C0"/>
          <w:sz w:val="16"/>
          <w:szCs w:val="16"/>
          <w:lang w:bidi="en-US"/>
        </w:rPr>
      </w:pPr>
      <w:r w:rsidRPr="00131A83">
        <w:rPr>
          <w:bCs/>
          <w:color w:val="0070C0"/>
          <w:sz w:val="16"/>
          <w:szCs w:val="16"/>
          <w:lang w:bidi="en-US"/>
        </w:rPr>
        <w:t>27 -19 января (</w:t>
      </w:r>
      <w:r w:rsidRPr="00131A83">
        <w:rPr>
          <w:bCs/>
          <w:color w:val="0070C0"/>
          <w:sz w:val="16"/>
          <w:szCs w:val="16"/>
          <w:lang w:bidi="en-US"/>
        </w:rPr>
        <w:t>9—11 февраля</w:t>
      </w:r>
      <w:r w:rsidRPr="00131A83">
        <w:rPr>
          <w:bCs/>
          <w:color w:val="0070C0"/>
          <w:sz w:val="16"/>
          <w:szCs w:val="16"/>
          <w:lang w:bidi="en-US"/>
        </w:rPr>
        <w:t>)</w:t>
      </w:r>
      <w:r w:rsidRPr="00131A83">
        <w:rPr>
          <w:bCs/>
          <w:color w:val="0070C0"/>
          <w:sz w:val="16"/>
          <w:szCs w:val="16"/>
          <w:lang w:bidi="en-US"/>
        </w:rPr>
        <w:t xml:space="preserve"> 1911 г. </w:t>
      </w:r>
      <w:r w:rsidRPr="00131A83">
        <w:rPr>
          <w:bCs/>
          <w:color w:val="0070C0"/>
          <w:sz w:val="16"/>
          <w:szCs w:val="16"/>
          <w:lang w:bidi="en-US"/>
        </w:rPr>
        <w:t xml:space="preserve">проводились </w:t>
      </w:r>
      <w:r w:rsidRPr="00131A83">
        <w:rPr>
          <w:bCs/>
          <w:color w:val="0070C0"/>
          <w:sz w:val="16"/>
          <w:szCs w:val="16"/>
          <w:lang w:bidi="en-US"/>
        </w:rPr>
        <w:t xml:space="preserve">опыты по запуску самолетов на лыжах со снега в Севастопольской авиашколе в Крыму Г. В. Пиотровским на «Блерио </w:t>
      </w:r>
      <w:r w:rsidRPr="00131A83">
        <w:rPr>
          <w:bCs/>
          <w:color w:val="0070C0"/>
          <w:sz w:val="16"/>
          <w:szCs w:val="16"/>
          <w:lang w:val="en-US" w:bidi="en-US"/>
        </w:rPr>
        <w:t>XI</w:t>
      </w:r>
      <w:r w:rsidRPr="00131A83">
        <w:rPr>
          <w:bCs/>
          <w:color w:val="0070C0"/>
          <w:sz w:val="16"/>
          <w:szCs w:val="16"/>
          <w:lang w:bidi="en-US"/>
        </w:rPr>
        <w:t xml:space="preserve">» и В. Н. </w:t>
      </w:r>
      <w:proofErr w:type="spellStart"/>
      <w:r w:rsidRPr="00131A83">
        <w:rPr>
          <w:bCs/>
          <w:color w:val="0070C0"/>
          <w:sz w:val="16"/>
          <w:szCs w:val="16"/>
          <w:lang w:bidi="en-US"/>
        </w:rPr>
        <w:t>Кедриным</w:t>
      </w:r>
      <w:proofErr w:type="spellEnd"/>
      <w:r w:rsidRPr="00131A83">
        <w:rPr>
          <w:bCs/>
          <w:color w:val="0070C0"/>
          <w:sz w:val="16"/>
          <w:szCs w:val="16"/>
          <w:lang w:bidi="en-US"/>
        </w:rPr>
        <w:t xml:space="preserve"> на «Соммере» (23525).</w:t>
      </w:r>
    </w:p>
    <w:p w14:paraId="6724FCDE" w14:textId="77777777" w:rsidR="00AF3B80" w:rsidRPr="00131A83" w:rsidRDefault="00AF3B80" w:rsidP="003C1FA7">
      <w:pPr>
        <w:jc w:val="both"/>
        <w:rPr>
          <w:bCs/>
          <w:color w:val="0070C0"/>
          <w:sz w:val="16"/>
          <w:szCs w:val="16"/>
        </w:rPr>
      </w:pPr>
    </w:p>
    <w:p w14:paraId="367A3166"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27-28 января (9-10 февраля) 1911 были опыты по взлету самолета на лыжах со снега провели в Се</w:t>
      </w:r>
      <w:r w:rsidRPr="00131A83">
        <w:rPr>
          <w:bCs/>
          <w:color w:val="000000" w:themeColor="text1"/>
          <w:sz w:val="16"/>
          <w:szCs w:val="16"/>
        </w:rPr>
        <w:softHyphen/>
        <w:t xml:space="preserve">вастопольской авиашколе Г. В. Пиотровский на «Блерио-Х1 и В. Н. </w:t>
      </w:r>
      <w:proofErr w:type="spellStart"/>
      <w:r w:rsidRPr="00131A83">
        <w:rPr>
          <w:bCs/>
          <w:color w:val="000000" w:themeColor="text1"/>
          <w:sz w:val="16"/>
          <w:szCs w:val="16"/>
        </w:rPr>
        <w:t>Кедрин</w:t>
      </w:r>
      <w:proofErr w:type="spellEnd"/>
      <w:r w:rsidRPr="00131A83">
        <w:rPr>
          <w:bCs/>
          <w:color w:val="000000" w:themeColor="text1"/>
          <w:sz w:val="16"/>
          <w:szCs w:val="16"/>
        </w:rPr>
        <w:t xml:space="preserve"> на «Соммере» (1137).</w:t>
      </w:r>
    </w:p>
    <w:p w14:paraId="08C5F1C5" w14:textId="77777777" w:rsidR="00770467" w:rsidRPr="00131A83" w:rsidRDefault="00770467" w:rsidP="003C1FA7">
      <w:pPr>
        <w:shd w:val="clear" w:color="auto" w:fill="FFFFFF"/>
        <w:jc w:val="both"/>
        <w:rPr>
          <w:bCs/>
          <w:color w:val="000000" w:themeColor="text1"/>
          <w:sz w:val="16"/>
          <w:szCs w:val="16"/>
        </w:rPr>
      </w:pPr>
    </w:p>
    <w:p w14:paraId="2CD8D2A2"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27-28 января (9-10 февраля) 1911 в Севастопольской авиашколе проводились первые опытные полеты со снега на лыжах лейтенанта </w:t>
      </w:r>
      <w:proofErr w:type="spellStart"/>
      <w:r w:rsidRPr="00131A83">
        <w:rPr>
          <w:bCs/>
          <w:color w:val="000000" w:themeColor="text1"/>
          <w:sz w:val="16"/>
          <w:szCs w:val="16"/>
        </w:rPr>
        <w:t>Г.В.Пиотров</w:t>
      </w:r>
      <w:r w:rsidRPr="00131A83">
        <w:rPr>
          <w:bCs/>
          <w:color w:val="000000" w:themeColor="text1"/>
          <w:sz w:val="16"/>
          <w:szCs w:val="16"/>
        </w:rPr>
        <w:softHyphen/>
        <w:t>ского</w:t>
      </w:r>
      <w:proofErr w:type="spellEnd"/>
      <w:r w:rsidRPr="00131A83">
        <w:rPr>
          <w:bCs/>
          <w:color w:val="000000" w:themeColor="text1"/>
          <w:sz w:val="16"/>
          <w:szCs w:val="16"/>
        </w:rPr>
        <w:t xml:space="preserve"> на “Блерио-Х1" и капитана 2-го ранга </w:t>
      </w:r>
      <w:proofErr w:type="spellStart"/>
      <w:r w:rsidRPr="00131A83">
        <w:rPr>
          <w:bCs/>
          <w:color w:val="000000" w:themeColor="text1"/>
          <w:sz w:val="16"/>
          <w:szCs w:val="16"/>
        </w:rPr>
        <w:t>В.Н.Кедрина</w:t>
      </w:r>
      <w:proofErr w:type="spellEnd"/>
      <w:r w:rsidRPr="00131A83">
        <w:rPr>
          <w:bCs/>
          <w:color w:val="000000" w:themeColor="text1"/>
          <w:sz w:val="16"/>
          <w:szCs w:val="16"/>
        </w:rPr>
        <w:t xml:space="preserve"> на "</w:t>
      </w:r>
      <w:proofErr w:type="spellStart"/>
      <w:r w:rsidRPr="00131A83">
        <w:rPr>
          <w:bCs/>
          <w:color w:val="000000" w:themeColor="text1"/>
          <w:sz w:val="16"/>
          <w:szCs w:val="16"/>
        </w:rPr>
        <w:t>Соммёре</w:t>
      </w:r>
      <w:proofErr w:type="spellEnd"/>
      <w:r w:rsidRPr="00131A83">
        <w:rPr>
          <w:bCs/>
          <w:color w:val="000000" w:themeColor="text1"/>
          <w:sz w:val="16"/>
          <w:szCs w:val="16"/>
        </w:rPr>
        <w:t>". Опыты показали, что требуется дальнейшая работа по совершенствованию формы и конструкции лыж ("Вестник воздухоплавания", 1911, № 3, стр.11, статья Пиотровского).</w:t>
      </w:r>
    </w:p>
    <w:p w14:paraId="15154FF2" w14:textId="77777777" w:rsidR="00770467" w:rsidRPr="00131A83" w:rsidRDefault="00770467" w:rsidP="003C1FA7">
      <w:pPr>
        <w:shd w:val="clear" w:color="auto" w:fill="FFFFFF"/>
        <w:jc w:val="both"/>
        <w:rPr>
          <w:bCs/>
          <w:color w:val="000000" w:themeColor="text1"/>
          <w:sz w:val="16"/>
          <w:szCs w:val="16"/>
        </w:rPr>
      </w:pPr>
    </w:p>
    <w:p w14:paraId="01C242B2" w14:textId="77777777" w:rsidR="00770467" w:rsidRPr="00131A83" w:rsidRDefault="00770467" w:rsidP="003C1FA7">
      <w:pPr>
        <w:jc w:val="both"/>
        <w:rPr>
          <w:bCs/>
          <w:color w:val="000000" w:themeColor="text1"/>
          <w:sz w:val="16"/>
          <w:szCs w:val="16"/>
        </w:rPr>
      </w:pPr>
      <w:r w:rsidRPr="00131A83">
        <w:rPr>
          <w:bCs/>
          <w:i/>
          <w:color w:val="000000" w:themeColor="text1"/>
          <w:sz w:val="16"/>
          <w:szCs w:val="16"/>
        </w:rPr>
        <w:t>Морская авиация:</w:t>
      </w:r>
    </w:p>
    <w:p w14:paraId="14856023" w14:textId="77777777" w:rsidR="00770467" w:rsidRPr="00131A83" w:rsidRDefault="00770467" w:rsidP="003C1FA7">
      <w:pPr>
        <w:jc w:val="both"/>
        <w:rPr>
          <w:bCs/>
          <w:color w:val="000000" w:themeColor="text1"/>
          <w:sz w:val="16"/>
          <w:szCs w:val="16"/>
        </w:rPr>
      </w:pPr>
    </w:p>
    <w:p w14:paraId="5BC5DE68" w14:textId="1884989C"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27 янва</w:t>
      </w:r>
      <w:r w:rsidRPr="00131A83">
        <w:rPr>
          <w:bCs/>
          <w:color w:val="000000" w:themeColor="text1"/>
          <w:sz w:val="16"/>
          <w:szCs w:val="16"/>
        </w:rPr>
        <w:softHyphen/>
        <w:t>ря</w:t>
      </w:r>
      <w:r w:rsidR="00D75B4C" w:rsidRPr="00131A83">
        <w:rPr>
          <w:bCs/>
          <w:color w:val="000000" w:themeColor="text1"/>
          <w:sz w:val="16"/>
          <w:szCs w:val="16"/>
        </w:rPr>
        <w:t xml:space="preserve"> (9 февраля) </w:t>
      </w:r>
      <w:r w:rsidRPr="00131A83">
        <w:rPr>
          <w:bCs/>
          <w:color w:val="000000" w:themeColor="text1"/>
          <w:sz w:val="16"/>
          <w:szCs w:val="16"/>
        </w:rPr>
        <w:t xml:space="preserve">, 7 </w:t>
      </w:r>
      <w:r w:rsidR="00D75B4C" w:rsidRPr="00131A83">
        <w:rPr>
          <w:bCs/>
          <w:color w:val="000000" w:themeColor="text1"/>
          <w:sz w:val="16"/>
          <w:szCs w:val="16"/>
        </w:rPr>
        <w:t xml:space="preserve">(10) </w:t>
      </w:r>
      <w:r w:rsidRPr="00131A83">
        <w:rPr>
          <w:bCs/>
          <w:color w:val="000000" w:themeColor="text1"/>
          <w:sz w:val="16"/>
          <w:szCs w:val="16"/>
        </w:rPr>
        <w:t>февраля и 28 февраля</w:t>
      </w:r>
      <w:r w:rsidR="00D75B4C" w:rsidRPr="00131A83">
        <w:rPr>
          <w:bCs/>
          <w:color w:val="000000" w:themeColor="text1"/>
          <w:sz w:val="16"/>
          <w:szCs w:val="16"/>
        </w:rPr>
        <w:t xml:space="preserve"> (13 марта) 1911 г. проводились испытания заказанных фирме «Вуазен» аэроплана типа «</w:t>
      </w:r>
      <w:proofErr w:type="spellStart"/>
      <w:r w:rsidR="00D75B4C" w:rsidRPr="00131A83">
        <w:rPr>
          <w:bCs/>
          <w:color w:val="000000" w:themeColor="text1"/>
          <w:sz w:val="16"/>
          <w:szCs w:val="16"/>
        </w:rPr>
        <w:t>Канар</w:t>
      </w:r>
      <w:proofErr w:type="spellEnd"/>
      <w:r w:rsidR="00D75B4C" w:rsidRPr="00131A83">
        <w:rPr>
          <w:bCs/>
          <w:color w:val="000000" w:themeColor="text1"/>
          <w:sz w:val="16"/>
          <w:szCs w:val="16"/>
        </w:rPr>
        <w:t>»</w:t>
      </w:r>
      <w:r w:rsidRPr="00131A83">
        <w:rPr>
          <w:bCs/>
          <w:color w:val="000000" w:themeColor="text1"/>
          <w:sz w:val="16"/>
          <w:szCs w:val="16"/>
        </w:rPr>
        <w:t xml:space="preserve"> Один из полётов лётчик фирмы «Вуазен» </w:t>
      </w:r>
      <w:proofErr w:type="spellStart"/>
      <w:r w:rsidRPr="00131A83">
        <w:rPr>
          <w:bCs/>
          <w:color w:val="000000" w:themeColor="text1"/>
          <w:sz w:val="16"/>
          <w:szCs w:val="16"/>
        </w:rPr>
        <w:t>Коллинс</w:t>
      </w:r>
      <w:proofErr w:type="spellEnd"/>
      <w:r w:rsidRPr="00131A83">
        <w:rPr>
          <w:bCs/>
          <w:color w:val="000000" w:themeColor="text1"/>
          <w:sz w:val="16"/>
          <w:szCs w:val="16"/>
        </w:rPr>
        <w:t xml:space="preserve"> выполнял с грунтового аэродрома, два полёта с пассажи</w:t>
      </w:r>
      <w:r w:rsidRPr="00131A83">
        <w:rPr>
          <w:bCs/>
          <w:color w:val="000000" w:themeColor="text1"/>
          <w:sz w:val="16"/>
          <w:szCs w:val="16"/>
        </w:rPr>
        <w:softHyphen/>
        <w:t>ром, причём перед вторым полётом из цилиндра выворачивалась све</w:t>
      </w:r>
      <w:r w:rsidRPr="00131A83">
        <w:rPr>
          <w:bCs/>
          <w:color w:val="000000" w:themeColor="text1"/>
          <w:sz w:val="16"/>
          <w:szCs w:val="16"/>
        </w:rPr>
        <w:softHyphen/>
        <w:t>ча зажигания. Средняя скорость полёта составлял 75 км/час. На следующий день самолёт с грузом, стартовав с того же аэродрома, набрал высоту 450 м за 8 минут. 15 февраля самолёт с тремя установ</w:t>
      </w:r>
      <w:r w:rsidRPr="00131A83">
        <w:rPr>
          <w:bCs/>
          <w:color w:val="000000" w:themeColor="text1"/>
          <w:sz w:val="16"/>
          <w:szCs w:val="16"/>
        </w:rPr>
        <w:softHyphen/>
        <w:t>ленными поплавками и четырьмя колёсами поднялся с грунтового аэродрома и произвёл посадку на реке Сена. После этого с самолё</w:t>
      </w:r>
      <w:r w:rsidRPr="00131A83">
        <w:rPr>
          <w:bCs/>
          <w:color w:val="000000" w:themeColor="text1"/>
          <w:sz w:val="16"/>
          <w:szCs w:val="16"/>
        </w:rPr>
        <w:softHyphen/>
        <w:t>та сняли колёса и выполнили три в Монте-Карло полёта с воды». Из заключения До-</w:t>
      </w:r>
      <w:proofErr w:type="spellStart"/>
      <w:r w:rsidRPr="00131A83">
        <w:rPr>
          <w:bCs/>
          <w:color w:val="000000" w:themeColor="text1"/>
          <w:sz w:val="16"/>
          <w:szCs w:val="16"/>
        </w:rPr>
        <w:t>рожинского</w:t>
      </w:r>
      <w:proofErr w:type="spellEnd"/>
      <w:r w:rsidRPr="00131A83">
        <w:rPr>
          <w:bCs/>
          <w:color w:val="000000" w:themeColor="text1"/>
          <w:sz w:val="16"/>
          <w:szCs w:val="16"/>
        </w:rPr>
        <w:t>: «В виду того, что по условию, заключённому в словес</w:t>
      </w:r>
      <w:r w:rsidRPr="00131A83">
        <w:rPr>
          <w:bCs/>
          <w:color w:val="000000" w:themeColor="text1"/>
          <w:sz w:val="16"/>
          <w:szCs w:val="16"/>
        </w:rPr>
        <w:softHyphen/>
        <w:t>ном договоре военно-морского агента Франции с г. Вуазеном ап</w:t>
      </w:r>
      <w:r w:rsidRPr="00131A83">
        <w:rPr>
          <w:bCs/>
          <w:color w:val="000000" w:themeColor="text1"/>
          <w:sz w:val="16"/>
          <w:szCs w:val="16"/>
        </w:rPr>
        <w:softHyphen/>
        <w:t xml:space="preserve">параты должны выполнять то, что выполнил в своё время аппарат, проданный фирмой г-ну </w:t>
      </w:r>
      <w:proofErr w:type="spellStart"/>
      <w:r w:rsidRPr="00131A83">
        <w:rPr>
          <w:bCs/>
          <w:color w:val="000000" w:themeColor="text1"/>
          <w:sz w:val="16"/>
          <w:szCs w:val="16"/>
        </w:rPr>
        <w:t>Тибеско</w:t>
      </w:r>
      <w:proofErr w:type="spellEnd"/>
      <w:r w:rsidRPr="00131A83">
        <w:rPr>
          <w:bCs/>
          <w:color w:val="000000" w:themeColor="text1"/>
          <w:sz w:val="16"/>
          <w:szCs w:val="16"/>
        </w:rPr>
        <w:t xml:space="preserve"> в Румынию, следует заключить, что этот первый принятый аппарат вы</w:t>
      </w:r>
      <w:r w:rsidRPr="00131A83">
        <w:rPr>
          <w:bCs/>
          <w:color w:val="000000" w:themeColor="text1"/>
          <w:sz w:val="16"/>
          <w:szCs w:val="16"/>
        </w:rPr>
        <w:softHyphen/>
        <w:t>полнил гораздо больше, чем это требовалось по заключённому с фирмой «Вуазен» договору» (11759).</w:t>
      </w:r>
    </w:p>
    <w:p w14:paraId="50F21565" w14:textId="77777777" w:rsidR="00770467" w:rsidRPr="00131A83" w:rsidRDefault="00770467" w:rsidP="003C1FA7">
      <w:pPr>
        <w:shd w:val="clear" w:color="auto" w:fill="FFFFFF"/>
        <w:jc w:val="both"/>
        <w:rPr>
          <w:bCs/>
          <w:color w:val="000000" w:themeColor="text1"/>
          <w:sz w:val="16"/>
          <w:szCs w:val="16"/>
        </w:rPr>
      </w:pPr>
    </w:p>
    <w:p w14:paraId="6DFD27CB" w14:textId="77777777" w:rsidR="00D75B4C" w:rsidRPr="00131A83" w:rsidRDefault="00D75B4C" w:rsidP="003C1FA7">
      <w:pPr>
        <w:jc w:val="both"/>
        <w:rPr>
          <w:bCs/>
          <w:i/>
          <w:color w:val="000000" w:themeColor="text1"/>
          <w:sz w:val="16"/>
          <w:szCs w:val="16"/>
        </w:rPr>
      </w:pPr>
      <w:r w:rsidRPr="00131A83">
        <w:rPr>
          <w:bCs/>
          <w:i/>
          <w:color w:val="000000" w:themeColor="text1"/>
          <w:sz w:val="16"/>
          <w:szCs w:val="16"/>
        </w:rPr>
        <w:t>Авиация и воздухоплавание за рубежом:</w:t>
      </w:r>
    </w:p>
    <w:p w14:paraId="23EC7B60" w14:textId="77777777" w:rsidR="00D75B4C" w:rsidRPr="00131A83" w:rsidRDefault="00D75B4C" w:rsidP="003C1FA7">
      <w:pPr>
        <w:jc w:val="both"/>
        <w:rPr>
          <w:bCs/>
          <w:i/>
          <w:color w:val="000000" w:themeColor="text1"/>
          <w:sz w:val="16"/>
          <w:szCs w:val="16"/>
        </w:rPr>
      </w:pPr>
    </w:p>
    <w:p w14:paraId="4245E99E" w14:textId="77777777" w:rsidR="00D75B4C" w:rsidRPr="00131A83" w:rsidRDefault="00D75B4C" w:rsidP="003C1FA7">
      <w:pPr>
        <w:jc w:val="both"/>
        <w:rPr>
          <w:bCs/>
          <w:color w:val="000000" w:themeColor="text1"/>
          <w:sz w:val="16"/>
          <w:szCs w:val="16"/>
        </w:rPr>
      </w:pPr>
      <w:r w:rsidRPr="00131A83">
        <w:rPr>
          <w:bCs/>
          <w:color w:val="000000" w:themeColor="text1"/>
          <w:sz w:val="16"/>
          <w:szCs w:val="16"/>
        </w:rPr>
        <w:t xml:space="preserve">29 января (11 февраля) в 1911 году Клод </w:t>
      </w:r>
      <w:proofErr w:type="spellStart"/>
      <w:r w:rsidRPr="00131A83">
        <w:rPr>
          <w:bCs/>
          <w:color w:val="000000" w:themeColor="text1"/>
          <w:sz w:val="16"/>
          <w:szCs w:val="16"/>
        </w:rPr>
        <w:t>Грэхан</w:t>
      </w:r>
      <w:proofErr w:type="spellEnd"/>
      <w:r w:rsidRPr="00131A83">
        <w:rPr>
          <w:bCs/>
          <w:color w:val="000000" w:themeColor="text1"/>
          <w:sz w:val="16"/>
          <w:szCs w:val="16"/>
        </w:rPr>
        <w:t>-Уайт (</w:t>
      </w:r>
      <w:proofErr w:type="spellStart"/>
      <w:r w:rsidRPr="00131A83">
        <w:rPr>
          <w:bCs/>
          <w:color w:val="000000" w:themeColor="text1"/>
          <w:sz w:val="16"/>
          <w:szCs w:val="16"/>
        </w:rPr>
        <w:t>Claude</w:t>
      </w:r>
      <w:proofErr w:type="spellEnd"/>
      <w:r w:rsidRPr="00131A83">
        <w:rPr>
          <w:bCs/>
          <w:color w:val="000000" w:themeColor="text1"/>
          <w:sz w:val="16"/>
          <w:szCs w:val="16"/>
        </w:rPr>
        <w:t xml:space="preserve"> </w:t>
      </w:r>
      <w:proofErr w:type="spellStart"/>
      <w:r w:rsidRPr="00131A83">
        <w:rPr>
          <w:bCs/>
          <w:color w:val="000000" w:themeColor="text1"/>
          <w:sz w:val="16"/>
          <w:szCs w:val="16"/>
        </w:rPr>
        <w:t>Grahame</w:t>
      </w:r>
      <w:proofErr w:type="spellEnd"/>
      <w:r w:rsidRPr="00131A83">
        <w:rPr>
          <w:bCs/>
          <w:color w:val="000000" w:themeColor="text1"/>
          <w:sz w:val="16"/>
          <w:szCs w:val="16"/>
        </w:rPr>
        <w:t>-White) построил новый легкий самолет для американской фирмы «</w:t>
      </w:r>
      <w:proofErr w:type="spellStart"/>
      <w:r w:rsidRPr="00131A83">
        <w:rPr>
          <w:bCs/>
          <w:color w:val="000000" w:themeColor="text1"/>
          <w:sz w:val="16"/>
          <w:szCs w:val="16"/>
        </w:rPr>
        <w:t>Burgess</w:t>
      </w:r>
      <w:proofErr w:type="spellEnd"/>
      <w:r w:rsidRPr="00131A83">
        <w:rPr>
          <w:bCs/>
          <w:color w:val="000000" w:themeColor="text1"/>
          <w:sz w:val="16"/>
          <w:szCs w:val="16"/>
        </w:rPr>
        <w:t xml:space="preserve"> Co.» (штат Массачусетс). В январе этого года самолет, получивший наименование </w:t>
      </w:r>
      <w:hyperlink r:id="rId9" w:tgtFrame="_blank" w:history="1">
        <w:r w:rsidRPr="00131A83">
          <w:rPr>
            <w:bCs/>
            <w:color w:val="000000" w:themeColor="text1"/>
            <w:sz w:val="16"/>
            <w:szCs w:val="16"/>
          </w:rPr>
          <w:t>«</w:t>
        </w:r>
        <w:proofErr w:type="spellStart"/>
        <w:r w:rsidRPr="00131A83">
          <w:rPr>
            <w:bCs/>
            <w:color w:val="000000" w:themeColor="text1"/>
            <w:sz w:val="16"/>
            <w:szCs w:val="16"/>
          </w:rPr>
          <w:t>Grahame</w:t>
        </w:r>
        <w:proofErr w:type="spellEnd"/>
        <w:r w:rsidRPr="00131A83">
          <w:rPr>
            <w:bCs/>
            <w:color w:val="000000" w:themeColor="text1"/>
            <w:sz w:val="16"/>
            <w:szCs w:val="16"/>
          </w:rPr>
          <w:t xml:space="preserve">-White Baby», </w:t>
        </w:r>
      </w:hyperlink>
      <w:r w:rsidRPr="00131A83">
        <w:rPr>
          <w:bCs/>
          <w:color w:val="000000" w:themeColor="text1"/>
          <w:sz w:val="16"/>
          <w:szCs w:val="16"/>
        </w:rPr>
        <w:t xml:space="preserve">перевезли на аэродром в </w:t>
      </w:r>
      <w:proofErr w:type="spellStart"/>
      <w:r w:rsidRPr="00131A83">
        <w:rPr>
          <w:bCs/>
          <w:color w:val="000000" w:themeColor="text1"/>
          <w:sz w:val="16"/>
          <w:szCs w:val="16"/>
        </w:rPr>
        <w:t>Хэндоне</w:t>
      </w:r>
      <w:proofErr w:type="spellEnd"/>
      <w:r w:rsidRPr="00131A83">
        <w:rPr>
          <w:bCs/>
          <w:color w:val="000000" w:themeColor="text1"/>
          <w:sz w:val="16"/>
          <w:szCs w:val="16"/>
        </w:rPr>
        <w:t xml:space="preserve">, где в тот же день он поднялся в воздух. Это был </w:t>
      </w:r>
      <w:proofErr w:type="gramStart"/>
      <w:r w:rsidRPr="00131A83">
        <w:rPr>
          <w:bCs/>
          <w:color w:val="000000" w:themeColor="text1"/>
          <w:sz w:val="16"/>
          <w:szCs w:val="16"/>
        </w:rPr>
        <w:t>одноместный деревянный биплан</w:t>
      </w:r>
      <w:proofErr w:type="gramEnd"/>
      <w:r w:rsidRPr="00131A83">
        <w:rPr>
          <w:bCs/>
          <w:color w:val="000000" w:themeColor="text1"/>
          <w:sz w:val="16"/>
          <w:szCs w:val="16"/>
        </w:rPr>
        <w:t xml:space="preserve"> напоминающий конструкцией первые бипланы Фармана (15037).</w:t>
      </w:r>
    </w:p>
    <w:p w14:paraId="0F2020C7" w14:textId="77777777" w:rsidR="00D75B4C" w:rsidRPr="00131A83" w:rsidRDefault="00D75B4C" w:rsidP="003C1FA7">
      <w:pPr>
        <w:jc w:val="both"/>
        <w:rPr>
          <w:bCs/>
          <w:color w:val="000000" w:themeColor="text1"/>
          <w:sz w:val="16"/>
          <w:szCs w:val="16"/>
        </w:rPr>
      </w:pPr>
    </w:p>
    <w:p w14:paraId="5E96259E" w14:textId="1E08D1C5" w:rsidR="00D75B4C" w:rsidRPr="00131A83" w:rsidRDefault="00D75B4C" w:rsidP="003C1FA7">
      <w:pPr>
        <w:jc w:val="both"/>
        <w:rPr>
          <w:bCs/>
          <w:color w:val="0070C0"/>
          <w:sz w:val="16"/>
          <w:szCs w:val="16"/>
        </w:rPr>
      </w:pPr>
      <w:r w:rsidRPr="00131A83">
        <w:rPr>
          <w:bCs/>
          <w:color w:val="0070C0"/>
          <w:sz w:val="16"/>
          <w:szCs w:val="16"/>
        </w:rPr>
        <w:t xml:space="preserve">30 января (11 февраля) 1911 - Клод </w:t>
      </w:r>
      <w:proofErr w:type="spellStart"/>
      <w:r w:rsidRPr="00131A83">
        <w:rPr>
          <w:bCs/>
          <w:color w:val="0070C0"/>
          <w:sz w:val="16"/>
          <w:szCs w:val="16"/>
        </w:rPr>
        <w:t>Грэхан</w:t>
      </w:r>
      <w:proofErr w:type="spellEnd"/>
      <w:r w:rsidRPr="00131A83">
        <w:rPr>
          <w:bCs/>
          <w:color w:val="0070C0"/>
          <w:sz w:val="16"/>
          <w:szCs w:val="16"/>
        </w:rPr>
        <w:t>-Уайт (</w:t>
      </w:r>
      <w:proofErr w:type="spellStart"/>
      <w:r w:rsidRPr="00131A83">
        <w:rPr>
          <w:bCs/>
          <w:color w:val="0070C0"/>
          <w:sz w:val="16"/>
          <w:szCs w:val="16"/>
        </w:rPr>
        <w:t>Claude</w:t>
      </w:r>
      <w:proofErr w:type="spellEnd"/>
      <w:r w:rsidRPr="00131A83">
        <w:rPr>
          <w:bCs/>
          <w:color w:val="0070C0"/>
          <w:sz w:val="16"/>
          <w:szCs w:val="16"/>
        </w:rPr>
        <w:t xml:space="preserve"> </w:t>
      </w:r>
      <w:proofErr w:type="spellStart"/>
      <w:r w:rsidRPr="00131A83">
        <w:rPr>
          <w:bCs/>
          <w:color w:val="0070C0"/>
          <w:sz w:val="16"/>
          <w:szCs w:val="16"/>
        </w:rPr>
        <w:t>Grahame</w:t>
      </w:r>
      <w:proofErr w:type="spellEnd"/>
      <w:r w:rsidRPr="00131A83">
        <w:rPr>
          <w:bCs/>
          <w:color w:val="0070C0"/>
          <w:sz w:val="16"/>
          <w:szCs w:val="16"/>
        </w:rPr>
        <w:t xml:space="preserve">-White) построил новый легкий самолет для американской фирмы </w:t>
      </w:r>
      <w:proofErr w:type="spellStart"/>
      <w:r w:rsidRPr="00131A83">
        <w:rPr>
          <w:bCs/>
          <w:color w:val="0070C0"/>
          <w:sz w:val="16"/>
          <w:szCs w:val="16"/>
        </w:rPr>
        <w:t>Burgess</w:t>
      </w:r>
      <w:proofErr w:type="spellEnd"/>
      <w:r w:rsidRPr="00131A83">
        <w:rPr>
          <w:bCs/>
          <w:color w:val="0070C0"/>
          <w:sz w:val="16"/>
          <w:szCs w:val="16"/>
        </w:rPr>
        <w:t xml:space="preserve"> Co. (штат Массачусетс). В январе этого года самолет, получивший наименование </w:t>
      </w:r>
      <w:proofErr w:type="spellStart"/>
      <w:r w:rsidRPr="00131A83">
        <w:rPr>
          <w:bCs/>
          <w:color w:val="0070C0"/>
          <w:sz w:val="16"/>
          <w:szCs w:val="16"/>
        </w:rPr>
        <w:t>Grahame</w:t>
      </w:r>
      <w:proofErr w:type="spellEnd"/>
      <w:r w:rsidRPr="00131A83">
        <w:rPr>
          <w:bCs/>
          <w:color w:val="0070C0"/>
          <w:sz w:val="16"/>
          <w:szCs w:val="16"/>
        </w:rPr>
        <w:t xml:space="preserve">-White Baby, перевезли на аэродром в </w:t>
      </w:r>
      <w:proofErr w:type="spellStart"/>
      <w:r w:rsidRPr="00131A83">
        <w:rPr>
          <w:bCs/>
          <w:color w:val="0070C0"/>
          <w:sz w:val="16"/>
          <w:szCs w:val="16"/>
        </w:rPr>
        <w:t>Хэндоне</w:t>
      </w:r>
      <w:proofErr w:type="spellEnd"/>
      <w:r w:rsidRPr="00131A83">
        <w:rPr>
          <w:bCs/>
          <w:color w:val="0070C0"/>
          <w:sz w:val="16"/>
          <w:szCs w:val="16"/>
        </w:rPr>
        <w:t>, где в тот же день он поднялся в воздух. Это был одноместный деревянный биплан, напоминающий конструкцией первые бипланы Фармана (22601).</w:t>
      </w:r>
    </w:p>
    <w:p w14:paraId="412E087F" w14:textId="77777777" w:rsidR="00D75B4C" w:rsidRPr="00131A83" w:rsidRDefault="00D75B4C" w:rsidP="003C1FA7">
      <w:pPr>
        <w:jc w:val="both"/>
        <w:rPr>
          <w:bCs/>
          <w:color w:val="0070C0"/>
          <w:sz w:val="16"/>
          <w:szCs w:val="16"/>
        </w:rPr>
      </w:pPr>
    </w:p>
    <w:p w14:paraId="722BA6D2" w14:textId="77777777" w:rsidR="00770467" w:rsidRPr="00131A83" w:rsidRDefault="00770467" w:rsidP="003C1FA7">
      <w:pPr>
        <w:shd w:val="clear" w:color="auto" w:fill="FFFFFF"/>
        <w:jc w:val="both"/>
        <w:rPr>
          <w:bCs/>
          <w:i/>
          <w:color w:val="000000" w:themeColor="text1"/>
          <w:sz w:val="16"/>
          <w:szCs w:val="16"/>
        </w:rPr>
      </w:pPr>
      <w:r w:rsidRPr="00131A83">
        <w:rPr>
          <w:bCs/>
          <w:i/>
          <w:color w:val="000000" w:themeColor="text1"/>
          <w:sz w:val="16"/>
          <w:szCs w:val="16"/>
        </w:rPr>
        <w:t>Авиация:</w:t>
      </w:r>
    </w:p>
    <w:p w14:paraId="0FABAC0C" w14:textId="77777777" w:rsidR="00770467" w:rsidRPr="00131A83" w:rsidRDefault="00770467" w:rsidP="003C1FA7">
      <w:pPr>
        <w:shd w:val="clear" w:color="auto" w:fill="FFFFFF"/>
        <w:jc w:val="both"/>
        <w:rPr>
          <w:bCs/>
          <w:i/>
          <w:color w:val="000000" w:themeColor="text1"/>
          <w:sz w:val="16"/>
          <w:szCs w:val="16"/>
        </w:rPr>
      </w:pPr>
    </w:p>
    <w:p w14:paraId="47F3EF3F" w14:textId="6A59BF5A"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 xml:space="preserve">30 января </w:t>
      </w:r>
      <w:r w:rsidR="00D75B4C" w:rsidRPr="00131A83">
        <w:rPr>
          <w:b w:val="0"/>
          <w:bCs/>
          <w:color w:val="000000" w:themeColor="text1"/>
          <w:sz w:val="16"/>
          <w:szCs w:val="16"/>
        </w:rPr>
        <w:t xml:space="preserve">(12 февраля) </w:t>
      </w:r>
      <w:r w:rsidRPr="00131A83">
        <w:rPr>
          <w:b w:val="0"/>
          <w:bCs/>
          <w:color w:val="000000" w:themeColor="text1"/>
          <w:sz w:val="16"/>
          <w:szCs w:val="16"/>
        </w:rPr>
        <w:t xml:space="preserve">1911 г. в помещении фешенебельного Английского клуба на Тверской состоялось второе по счету общее собрание членов МОВ. Неделей раньше прошло ежегодное общее собрание членов воздухоплавательного кружка ИТУ. Председатель «аэропланной комиссии» </w:t>
      </w:r>
      <w:proofErr w:type="spellStart"/>
      <w:r w:rsidRPr="00131A83">
        <w:rPr>
          <w:b w:val="0"/>
          <w:bCs/>
          <w:color w:val="000000" w:themeColor="text1"/>
          <w:sz w:val="16"/>
          <w:szCs w:val="16"/>
        </w:rPr>
        <w:t>А.Комаров</w:t>
      </w:r>
      <w:proofErr w:type="spellEnd"/>
      <w:r w:rsidRPr="00131A83">
        <w:rPr>
          <w:b w:val="0"/>
          <w:bCs/>
          <w:color w:val="000000" w:themeColor="text1"/>
          <w:sz w:val="16"/>
          <w:szCs w:val="16"/>
        </w:rPr>
        <w:t xml:space="preserve"> доложил о состоянии постройки: «Аэроплан почти уже достроен. Осталось собрать шасси и ферму, поставить и обтянуть материей крылья. Собрание решило произвести сборку аэроплана, а приобретение материи на крылья отложить в виду недостатка средств до изыскания нужной суммы. Мотор «</w:t>
      </w:r>
      <w:proofErr w:type="spellStart"/>
      <w:r w:rsidRPr="00131A83">
        <w:rPr>
          <w:b w:val="0"/>
          <w:bCs/>
          <w:color w:val="000000" w:themeColor="text1"/>
          <w:sz w:val="16"/>
          <w:szCs w:val="16"/>
        </w:rPr>
        <w:t>Анзани</w:t>
      </w:r>
      <w:proofErr w:type="spellEnd"/>
      <w:r w:rsidRPr="00131A83">
        <w:rPr>
          <w:b w:val="0"/>
          <w:bCs/>
          <w:color w:val="000000" w:themeColor="text1"/>
          <w:sz w:val="16"/>
          <w:szCs w:val="16"/>
        </w:rPr>
        <w:t>», приобретенный кружком на фабрике «</w:t>
      </w:r>
      <w:proofErr w:type="spellStart"/>
      <w:r w:rsidRPr="00131A83">
        <w:rPr>
          <w:b w:val="0"/>
          <w:bCs/>
          <w:color w:val="000000" w:themeColor="text1"/>
          <w:sz w:val="16"/>
          <w:szCs w:val="16"/>
        </w:rPr>
        <w:t>Анзани</w:t>
      </w:r>
      <w:proofErr w:type="spellEnd"/>
      <w:r w:rsidRPr="00131A83">
        <w:rPr>
          <w:b w:val="0"/>
          <w:bCs/>
          <w:color w:val="000000" w:themeColor="text1"/>
          <w:sz w:val="16"/>
          <w:szCs w:val="16"/>
        </w:rPr>
        <w:t xml:space="preserve">» в Париже, был испытан. Работая на бензине тяжелого веса, мотор на 1350 оборотов в минуту развивал 22— 23 л.с. Преподаватель Техн. Училища </w:t>
      </w:r>
      <w:proofErr w:type="spellStart"/>
      <w:r w:rsidRPr="00131A83">
        <w:rPr>
          <w:b w:val="0"/>
          <w:bCs/>
          <w:color w:val="000000" w:themeColor="text1"/>
          <w:sz w:val="16"/>
          <w:szCs w:val="16"/>
        </w:rPr>
        <w:t>Н.Р.Бриллинг</w:t>
      </w:r>
      <w:proofErr w:type="spellEnd"/>
      <w:r w:rsidRPr="00131A83">
        <w:rPr>
          <w:b w:val="0"/>
          <w:bCs/>
          <w:color w:val="000000" w:themeColor="text1"/>
          <w:sz w:val="16"/>
          <w:szCs w:val="16"/>
        </w:rPr>
        <w:t xml:space="preserve"> предложил кружку испытать мотор в ходу на построенных им аэросанях, произвести детальные исследования тяги винтов и проч. Собрание в виду интереса и важности такого исследования в принципе согласилось на это предложение и поручило моторной комиссии войти в соглашение с </w:t>
      </w:r>
      <w:proofErr w:type="spellStart"/>
      <w:r w:rsidRPr="00131A83">
        <w:rPr>
          <w:b w:val="0"/>
          <w:bCs/>
          <w:color w:val="000000" w:themeColor="text1"/>
          <w:sz w:val="16"/>
          <w:szCs w:val="16"/>
        </w:rPr>
        <w:t>Н.Р.Бриллингом</w:t>
      </w:r>
      <w:proofErr w:type="spellEnd"/>
      <w:r w:rsidRPr="00131A83">
        <w:rPr>
          <w:b w:val="0"/>
          <w:bCs/>
          <w:color w:val="000000" w:themeColor="text1"/>
          <w:sz w:val="16"/>
          <w:szCs w:val="16"/>
        </w:rPr>
        <w:t xml:space="preserve"> с тем, чтобы мотор кружка не потерпел ущерба (15464).</w:t>
      </w:r>
    </w:p>
    <w:p w14:paraId="742E2823" w14:textId="77777777" w:rsidR="00770467" w:rsidRPr="00131A83" w:rsidRDefault="00770467" w:rsidP="003C1FA7">
      <w:pPr>
        <w:pStyle w:val="2"/>
        <w:spacing w:before="0" w:after="0"/>
        <w:jc w:val="both"/>
        <w:rPr>
          <w:b w:val="0"/>
          <w:bCs/>
          <w:color w:val="000000" w:themeColor="text1"/>
          <w:sz w:val="16"/>
          <w:szCs w:val="16"/>
        </w:rPr>
      </w:pPr>
    </w:p>
    <w:p w14:paraId="29C6C844" w14:textId="5A3B5C7D"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 xml:space="preserve">30 января </w:t>
      </w:r>
      <w:r w:rsidR="00D75B4C" w:rsidRPr="00131A83">
        <w:rPr>
          <w:b w:val="0"/>
          <w:bCs/>
          <w:color w:val="000000" w:themeColor="text1"/>
          <w:sz w:val="16"/>
          <w:szCs w:val="16"/>
        </w:rPr>
        <w:t xml:space="preserve">(12 февраля) </w:t>
      </w:r>
      <w:r w:rsidRPr="00131A83">
        <w:rPr>
          <w:b w:val="0"/>
          <w:bCs/>
          <w:color w:val="000000" w:themeColor="text1"/>
          <w:sz w:val="16"/>
          <w:szCs w:val="16"/>
        </w:rPr>
        <w:t xml:space="preserve">1911 г. в Москве на заседании избранной спорткомитетом МОВ Особой комиссии по перелету Меллер доложил о работе комитета. Перелету придавали военное значение, и комитет через И ВАК просил начальника Офицерской воздухоплавательной школы генерала </w:t>
      </w:r>
      <w:proofErr w:type="spellStart"/>
      <w:r w:rsidRPr="00131A83">
        <w:rPr>
          <w:b w:val="0"/>
          <w:bCs/>
          <w:color w:val="000000" w:themeColor="text1"/>
          <w:sz w:val="16"/>
          <w:szCs w:val="16"/>
        </w:rPr>
        <w:t>А.М.Кованько</w:t>
      </w:r>
      <w:proofErr w:type="spellEnd"/>
      <w:r w:rsidRPr="00131A83">
        <w:rPr>
          <w:b w:val="0"/>
          <w:bCs/>
          <w:color w:val="000000" w:themeColor="text1"/>
          <w:sz w:val="16"/>
          <w:szCs w:val="16"/>
        </w:rPr>
        <w:t xml:space="preserve"> назначить своего представителя, им стал подп. </w:t>
      </w:r>
      <w:proofErr w:type="spellStart"/>
      <w:r w:rsidRPr="00131A83">
        <w:rPr>
          <w:b w:val="0"/>
          <w:bCs/>
          <w:color w:val="000000" w:themeColor="text1"/>
          <w:sz w:val="16"/>
          <w:szCs w:val="16"/>
        </w:rPr>
        <w:t>С.А.Ульянин</w:t>
      </w:r>
      <w:proofErr w:type="spellEnd"/>
      <w:r w:rsidRPr="00131A83">
        <w:rPr>
          <w:b w:val="0"/>
          <w:bCs/>
          <w:color w:val="000000" w:themeColor="text1"/>
          <w:sz w:val="16"/>
          <w:szCs w:val="16"/>
        </w:rPr>
        <w:t>. На организацию перелета у военного ведомства испросили субсидию в 105 тыс. руб. (На предварительные расходы, не считая призов, требовалось около 40 тыс. руб.) В свою очередь, военное руководство, «озабочиваясь развитием производства аэропланов в России из русских материалов и русскими рабочими, дабы не зависеть от иностранных фирм и иметь у себя вполне пригодные для армии типы аэропланов отечественного производства», назначило для участников перелета три премии «за конструкцию аппаратов, выстроенных в России».</w:t>
      </w:r>
    </w:p>
    <w:p w14:paraId="49FDB4CA"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Как впоследствии докладывал в Государственной Думе Сухомлинов, этим надеялись на государственном уровне поддержать «целый ряд наших конструкторов, владеющих мелкими мастерскими и имеющих желание работать с целью улучшения авиационных аппаратов», но встречающих финансовые «затруднения в этой работе из-за недостатка оборотных средств». Считалось, что «привлечение со стороны капиталов к их делу возможно лишь в том, если будет иметься надежда на правительственную поддержку этого дела, могущую покрыть, если не все, то хоть часть затрат, произведенных на постройку аппаратов.»</w:t>
      </w:r>
    </w:p>
    <w:p w14:paraId="250D8C4A"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Оргкомитет огласил «особые» условия перелета: в нем могли участвовать только русские авиаторы. Лететь следовало по строго определенному маршруту Петербург—Новгород—Валдай—Вышний Волочек—Тверь—Москва (</w:t>
      </w:r>
      <w:proofErr w:type="spellStart"/>
      <w:r w:rsidRPr="00131A83">
        <w:rPr>
          <w:b w:val="0"/>
          <w:bCs/>
          <w:color w:val="000000" w:themeColor="text1"/>
          <w:sz w:val="16"/>
          <w:szCs w:val="16"/>
        </w:rPr>
        <w:t>Ходыиское</w:t>
      </w:r>
      <w:proofErr w:type="spellEnd"/>
      <w:r w:rsidRPr="00131A83">
        <w:rPr>
          <w:b w:val="0"/>
          <w:bCs/>
          <w:color w:val="000000" w:themeColor="text1"/>
          <w:sz w:val="16"/>
          <w:szCs w:val="16"/>
        </w:rPr>
        <w:t xml:space="preserve"> поле) и только днем — с 4 часов утра до 8 часов вечера. Записались 12 летчиков:</w:t>
      </w:r>
    </w:p>
    <w:p w14:paraId="13CBC3BC" w14:textId="77777777" w:rsidR="00770467" w:rsidRPr="00131A83" w:rsidRDefault="00770467" w:rsidP="003C1FA7">
      <w:pPr>
        <w:pStyle w:val="2"/>
        <w:spacing w:before="0" w:after="0"/>
        <w:jc w:val="both"/>
        <w:rPr>
          <w:b w:val="0"/>
          <w:bCs/>
          <w:color w:val="000000" w:themeColor="text1"/>
          <w:sz w:val="16"/>
          <w:szCs w:val="16"/>
        </w:rPr>
      </w:pPr>
      <w:proofErr w:type="spellStart"/>
      <w:r w:rsidRPr="00131A83">
        <w:rPr>
          <w:b w:val="0"/>
          <w:bCs/>
          <w:color w:val="000000" w:themeColor="text1"/>
          <w:sz w:val="16"/>
          <w:szCs w:val="16"/>
        </w:rPr>
        <w:t>A.А.Агафонов</w:t>
      </w:r>
      <w:proofErr w:type="spellEnd"/>
      <w:r w:rsidRPr="00131A83">
        <w:rPr>
          <w:b w:val="0"/>
          <w:bCs/>
          <w:color w:val="000000" w:themeColor="text1"/>
          <w:sz w:val="16"/>
          <w:szCs w:val="16"/>
        </w:rPr>
        <w:t xml:space="preserve"> («Фарман», «Гном» 50 л.с.), </w:t>
      </w:r>
      <w:proofErr w:type="spellStart"/>
      <w:r w:rsidRPr="00131A83">
        <w:rPr>
          <w:b w:val="0"/>
          <w:bCs/>
          <w:color w:val="000000" w:themeColor="text1"/>
          <w:sz w:val="16"/>
          <w:szCs w:val="16"/>
        </w:rPr>
        <w:t>А.А.Васильев</w:t>
      </w:r>
      <w:proofErr w:type="spellEnd"/>
      <w:r w:rsidRPr="00131A83">
        <w:rPr>
          <w:b w:val="0"/>
          <w:bCs/>
          <w:color w:val="000000" w:themeColor="text1"/>
          <w:sz w:val="16"/>
          <w:szCs w:val="16"/>
        </w:rPr>
        <w:t xml:space="preserve"> («Блерио», «Гном» 50 л.с.), </w:t>
      </w:r>
      <w:proofErr w:type="spellStart"/>
      <w:r w:rsidRPr="00131A83">
        <w:rPr>
          <w:b w:val="0"/>
          <w:bCs/>
          <w:color w:val="000000" w:themeColor="text1"/>
          <w:sz w:val="16"/>
          <w:szCs w:val="16"/>
        </w:rPr>
        <w:t>Т.Н.Ефимов</w:t>
      </w:r>
      <w:proofErr w:type="spellEnd"/>
      <w:r w:rsidRPr="00131A83">
        <w:rPr>
          <w:b w:val="0"/>
          <w:bCs/>
          <w:color w:val="000000" w:themeColor="text1"/>
          <w:sz w:val="16"/>
          <w:szCs w:val="16"/>
        </w:rPr>
        <w:t xml:space="preserve"> («Блерио», «Гном» 50 л.с.), </w:t>
      </w:r>
      <w:proofErr w:type="spellStart"/>
      <w:r w:rsidRPr="00131A83">
        <w:rPr>
          <w:b w:val="0"/>
          <w:bCs/>
          <w:color w:val="000000" w:themeColor="text1"/>
          <w:sz w:val="16"/>
          <w:szCs w:val="16"/>
        </w:rPr>
        <w:t>М.Ф.де</w:t>
      </w:r>
      <w:proofErr w:type="spellEnd"/>
      <w:r w:rsidRPr="00131A83">
        <w:rPr>
          <w:b w:val="0"/>
          <w:bCs/>
          <w:color w:val="000000" w:themeColor="text1"/>
          <w:sz w:val="16"/>
          <w:szCs w:val="16"/>
        </w:rPr>
        <w:t>-Кампо-</w:t>
      </w:r>
      <w:proofErr w:type="spellStart"/>
      <w:r w:rsidRPr="00131A83">
        <w:rPr>
          <w:b w:val="0"/>
          <w:bCs/>
          <w:color w:val="000000" w:themeColor="text1"/>
          <w:sz w:val="16"/>
          <w:szCs w:val="16"/>
        </w:rPr>
        <w:t>Сципио</w:t>
      </w:r>
      <w:proofErr w:type="spellEnd"/>
      <w:r w:rsidRPr="00131A83">
        <w:rPr>
          <w:b w:val="0"/>
          <w:bCs/>
          <w:color w:val="000000" w:themeColor="text1"/>
          <w:sz w:val="16"/>
          <w:szCs w:val="16"/>
        </w:rPr>
        <w:t xml:space="preserve"> («Моран», «Гном» 50 л.с.), </w:t>
      </w:r>
      <w:proofErr w:type="spellStart"/>
      <w:r w:rsidRPr="00131A83">
        <w:rPr>
          <w:b w:val="0"/>
          <w:bCs/>
          <w:color w:val="000000" w:themeColor="text1"/>
          <w:sz w:val="16"/>
          <w:szCs w:val="16"/>
        </w:rPr>
        <w:t>Н.Д.Костин</w:t>
      </w:r>
      <w:proofErr w:type="spellEnd"/>
      <w:r w:rsidRPr="00131A83">
        <w:rPr>
          <w:b w:val="0"/>
          <w:bCs/>
          <w:color w:val="000000" w:themeColor="text1"/>
          <w:sz w:val="16"/>
          <w:szCs w:val="16"/>
        </w:rPr>
        <w:t xml:space="preserve"> («Фарман», «Гном» 50 л.с.), </w:t>
      </w:r>
      <w:proofErr w:type="spellStart"/>
      <w:r w:rsidRPr="00131A83">
        <w:rPr>
          <w:b w:val="0"/>
          <w:bCs/>
          <w:color w:val="000000" w:themeColor="text1"/>
          <w:sz w:val="16"/>
          <w:szCs w:val="16"/>
        </w:rPr>
        <w:t>М.ПЛерхе</w:t>
      </w:r>
      <w:proofErr w:type="spellEnd"/>
      <w:r w:rsidRPr="00131A83">
        <w:rPr>
          <w:b w:val="0"/>
          <w:bCs/>
          <w:color w:val="000000" w:themeColor="text1"/>
          <w:sz w:val="16"/>
          <w:szCs w:val="16"/>
        </w:rPr>
        <w:t xml:space="preserve"> («</w:t>
      </w:r>
      <w:proofErr w:type="spellStart"/>
      <w:r w:rsidRPr="00131A83">
        <w:rPr>
          <w:b w:val="0"/>
          <w:bCs/>
          <w:color w:val="000000" w:themeColor="text1"/>
          <w:sz w:val="16"/>
          <w:szCs w:val="16"/>
        </w:rPr>
        <w:t>Этрих</w:t>
      </w:r>
      <w:proofErr w:type="spellEnd"/>
      <w:r w:rsidRPr="00131A83">
        <w:rPr>
          <w:b w:val="0"/>
          <w:bCs/>
          <w:color w:val="000000" w:themeColor="text1"/>
          <w:sz w:val="16"/>
          <w:szCs w:val="16"/>
        </w:rPr>
        <w:t xml:space="preserve">», «Даймлер» 65 л.с.), </w:t>
      </w:r>
      <w:proofErr w:type="spellStart"/>
      <w:r w:rsidRPr="00131A83">
        <w:rPr>
          <w:b w:val="0"/>
          <w:bCs/>
          <w:color w:val="000000" w:themeColor="text1"/>
          <w:sz w:val="16"/>
          <w:szCs w:val="16"/>
        </w:rPr>
        <w:t>Б.С.Масленников</w:t>
      </w:r>
      <w:proofErr w:type="spellEnd"/>
      <w:r w:rsidRPr="00131A83">
        <w:rPr>
          <w:b w:val="0"/>
          <w:bCs/>
          <w:color w:val="000000" w:themeColor="text1"/>
          <w:sz w:val="16"/>
          <w:szCs w:val="16"/>
        </w:rPr>
        <w:t xml:space="preserve"> («Фарман-</w:t>
      </w:r>
      <w:proofErr w:type="spellStart"/>
      <w:r w:rsidRPr="00131A83">
        <w:rPr>
          <w:b w:val="0"/>
          <w:bCs/>
          <w:color w:val="000000" w:themeColor="text1"/>
          <w:sz w:val="16"/>
          <w:szCs w:val="16"/>
        </w:rPr>
        <w:t>militaire</w:t>
      </w:r>
      <w:proofErr w:type="spellEnd"/>
      <w:r w:rsidRPr="00131A83">
        <w:rPr>
          <w:b w:val="0"/>
          <w:bCs/>
          <w:color w:val="000000" w:themeColor="text1"/>
          <w:sz w:val="16"/>
          <w:szCs w:val="16"/>
        </w:rPr>
        <w:t xml:space="preserve">», «Гном» 50 л.с.), </w:t>
      </w:r>
      <w:proofErr w:type="spellStart"/>
      <w:r w:rsidRPr="00131A83">
        <w:rPr>
          <w:b w:val="0"/>
          <w:bCs/>
          <w:color w:val="000000" w:themeColor="text1"/>
          <w:sz w:val="16"/>
          <w:szCs w:val="16"/>
        </w:rPr>
        <w:t>B.А.Слюсаренко</w:t>
      </w:r>
      <w:proofErr w:type="spellEnd"/>
      <w:r w:rsidRPr="00131A83">
        <w:rPr>
          <w:b w:val="0"/>
          <w:bCs/>
          <w:color w:val="000000" w:themeColor="text1"/>
          <w:sz w:val="16"/>
          <w:szCs w:val="16"/>
        </w:rPr>
        <w:t xml:space="preserve"> («Фарман», «Гном» 50 л.с.), </w:t>
      </w:r>
      <w:proofErr w:type="spellStart"/>
      <w:r w:rsidRPr="00131A83">
        <w:rPr>
          <w:b w:val="0"/>
          <w:bCs/>
          <w:color w:val="000000" w:themeColor="text1"/>
          <w:sz w:val="16"/>
          <w:szCs w:val="16"/>
        </w:rPr>
        <w:t>А.Н.Срединский</w:t>
      </w:r>
      <w:proofErr w:type="spellEnd"/>
      <w:r w:rsidRPr="00131A83">
        <w:rPr>
          <w:b w:val="0"/>
          <w:bCs/>
          <w:color w:val="000000" w:themeColor="text1"/>
          <w:sz w:val="16"/>
          <w:szCs w:val="16"/>
        </w:rPr>
        <w:t xml:space="preserve"> («Фарман-</w:t>
      </w:r>
      <w:proofErr w:type="spellStart"/>
      <w:r w:rsidRPr="00131A83">
        <w:rPr>
          <w:b w:val="0"/>
          <w:bCs/>
          <w:color w:val="000000" w:themeColor="text1"/>
          <w:sz w:val="16"/>
          <w:szCs w:val="16"/>
        </w:rPr>
        <w:t>militaire</w:t>
      </w:r>
      <w:proofErr w:type="spellEnd"/>
      <w:r w:rsidRPr="00131A83">
        <w:rPr>
          <w:b w:val="0"/>
          <w:bCs/>
          <w:color w:val="000000" w:themeColor="text1"/>
          <w:sz w:val="16"/>
          <w:szCs w:val="16"/>
        </w:rPr>
        <w:t xml:space="preserve">», «Гном» 50 л.с.), </w:t>
      </w:r>
      <w:proofErr w:type="spellStart"/>
      <w:r w:rsidRPr="00131A83">
        <w:rPr>
          <w:b w:val="0"/>
          <w:bCs/>
          <w:color w:val="000000" w:themeColor="text1"/>
          <w:sz w:val="16"/>
          <w:szCs w:val="16"/>
        </w:rPr>
        <w:t>С.И.Уточкин</w:t>
      </w:r>
      <w:proofErr w:type="spellEnd"/>
      <w:r w:rsidRPr="00131A83">
        <w:rPr>
          <w:b w:val="0"/>
          <w:bCs/>
          <w:color w:val="000000" w:themeColor="text1"/>
          <w:sz w:val="16"/>
          <w:szCs w:val="16"/>
        </w:rPr>
        <w:t xml:space="preserve"> («Блерио», «Гном» 50 л.с.), </w:t>
      </w:r>
      <w:proofErr w:type="spellStart"/>
      <w:r w:rsidRPr="00131A83">
        <w:rPr>
          <w:b w:val="0"/>
          <w:bCs/>
          <w:color w:val="000000" w:themeColor="text1"/>
          <w:sz w:val="16"/>
          <w:szCs w:val="16"/>
        </w:rPr>
        <w:t>В.Н.Эристов</w:t>
      </w:r>
      <w:proofErr w:type="spellEnd"/>
      <w:r w:rsidRPr="00131A83">
        <w:rPr>
          <w:b w:val="0"/>
          <w:bCs/>
          <w:color w:val="000000" w:themeColor="text1"/>
          <w:sz w:val="16"/>
          <w:szCs w:val="16"/>
        </w:rPr>
        <w:t xml:space="preserve"> («Блерио XI 2bis», «Гном» 50 л.с.), </w:t>
      </w:r>
      <w:proofErr w:type="spellStart"/>
      <w:r w:rsidRPr="00131A83">
        <w:rPr>
          <w:b w:val="0"/>
          <w:bCs/>
          <w:color w:val="000000" w:themeColor="text1"/>
          <w:sz w:val="16"/>
          <w:szCs w:val="16"/>
        </w:rPr>
        <w:t>Г.В.Янковский</w:t>
      </w:r>
      <w:proofErr w:type="spellEnd"/>
      <w:r w:rsidRPr="00131A83">
        <w:rPr>
          <w:b w:val="0"/>
          <w:bCs/>
          <w:color w:val="000000" w:themeColor="text1"/>
          <w:sz w:val="16"/>
          <w:szCs w:val="16"/>
        </w:rPr>
        <w:t xml:space="preserve"> («Блерио», «Гном» 50 л.с.). Костин, </w:t>
      </w:r>
      <w:proofErr w:type="spellStart"/>
      <w:r w:rsidRPr="00131A83">
        <w:rPr>
          <w:b w:val="0"/>
          <w:bCs/>
          <w:color w:val="000000" w:themeColor="text1"/>
          <w:sz w:val="16"/>
          <w:szCs w:val="16"/>
        </w:rPr>
        <w:t>Срединский</w:t>
      </w:r>
      <w:proofErr w:type="spellEnd"/>
      <w:r w:rsidRPr="00131A83">
        <w:rPr>
          <w:b w:val="0"/>
          <w:bCs/>
          <w:color w:val="000000" w:themeColor="text1"/>
          <w:sz w:val="16"/>
          <w:szCs w:val="16"/>
        </w:rPr>
        <w:t xml:space="preserve">, Слюсаренко, Агафонов, Эристов </w:t>
      </w:r>
      <w:r w:rsidRPr="00131A83">
        <w:rPr>
          <w:b w:val="0"/>
          <w:bCs/>
          <w:color w:val="000000" w:themeColor="text1"/>
          <w:sz w:val="16"/>
          <w:szCs w:val="16"/>
        </w:rPr>
        <w:lastRenderedPageBreak/>
        <w:t>и Масленников собирались лететь с пассажирами, остальные — в одиночку. Конструкторский приз оспаривали: Масленников на «Фармане» собственной постройки, Слюсаренко, Агафонов и Эристов — на аэропланах фирмы «Гамаюн». Самолеты других участников были заграничными.</w:t>
      </w:r>
    </w:p>
    <w:p w14:paraId="0B20B667"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К перелету готовились с истинно русским размахом. В январе сообщили, что началась постройка двух дирижаблей типа «Парсеваль», которые «будут нести гондолы с помещениями для салон-ресторана, кают числом до 12 и других помещений комфортабельной отделки. Любителям спорта, за солидную плату, эти дирижабли доставят возможность следить за общим полетом, а установленный беспроволочный телеграф даст возможность корреспондентам освещать весь мир о ходе полета.» Многим тогда в России будущий перелет казался чем-то вроде воздушных гонок, а их удобнее всего наблюдать с комфортом из окна роскошно отделанной воздушной каюты (15464).</w:t>
      </w:r>
    </w:p>
    <w:p w14:paraId="01023C41" w14:textId="77777777" w:rsidR="00770467" w:rsidRPr="00131A83" w:rsidRDefault="00770467" w:rsidP="003C1FA7">
      <w:pPr>
        <w:pStyle w:val="2"/>
        <w:spacing w:before="0" w:after="0"/>
        <w:jc w:val="both"/>
        <w:rPr>
          <w:b w:val="0"/>
          <w:bCs/>
          <w:color w:val="000000" w:themeColor="text1"/>
          <w:sz w:val="16"/>
          <w:szCs w:val="16"/>
        </w:rPr>
      </w:pPr>
    </w:p>
    <w:p w14:paraId="0C47519F" w14:textId="77777777" w:rsidR="00770467" w:rsidRPr="00131A83" w:rsidRDefault="00770467" w:rsidP="003C1FA7">
      <w:pPr>
        <w:jc w:val="both"/>
        <w:rPr>
          <w:bCs/>
          <w:color w:val="000000" w:themeColor="text1"/>
          <w:sz w:val="16"/>
          <w:szCs w:val="16"/>
        </w:rPr>
      </w:pPr>
      <w:r w:rsidRPr="00131A83">
        <w:rPr>
          <w:bCs/>
          <w:i/>
          <w:color w:val="000000" w:themeColor="text1"/>
          <w:sz w:val="16"/>
          <w:szCs w:val="16"/>
        </w:rPr>
        <w:t>Самолетостроение:</w:t>
      </w:r>
    </w:p>
    <w:p w14:paraId="2712F909" w14:textId="77777777" w:rsidR="00770467" w:rsidRPr="00131A83" w:rsidRDefault="00770467" w:rsidP="003C1FA7">
      <w:pPr>
        <w:jc w:val="both"/>
        <w:rPr>
          <w:bCs/>
          <w:color w:val="000000" w:themeColor="text1"/>
          <w:sz w:val="16"/>
          <w:szCs w:val="16"/>
        </w:rPr>
      </w:pPr>
    </w:p>
    <w:p w14:paraId="1DE8918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конце января 1911 года в Екатеринбурге (ныне Свердловск) И. К. </w:t>
      </w:r>
      <w:proofErr w:type="spellStart"/>
      <w:r w:rsidRPr="00131A83">
        <w:rPr>
          <w:bCs/>
          <w:color w:val="000000" w:themeColor="text1"/>
          <w:sz w:val="16"/>
          <w:szCs w:val="16"/>
        </w:rPr>
        <w:t>Сонтаг</w:t>
      </w:r>
      <w:proofErr w:type="spellEnd"/>
      <w:r w:rsidRPr="00131A83">
        <w:rPr>
          <w:bCs/>
          <w:color w:val="000000" w:themeColor="text1"/>
          <w:sz w:val="16"/>
          <w:szCs w:val="16"/>
        </w:rPr>
        <w:t xml:space="preserve"> подал заявку на свой парашют и 31 мая 1913 года получил патент №24050. Это был первый в России патент на парашют. Из технического описания, приложенного к патенту, видно, что парашют был задуман как авиационный. Купол парашюта свертывался и помещался в коробку, которая размещалась за спиной человека при помощи ремней и широкого пояса. Раскрытие парашюта осуществлялось при помощи шнура, который при натягивании его рукой открывал запирающие ремешки, удерживающие сверток. Во время падения сверток разворачивался, и парашют под действием встречных струй воздуха раскрывался. При всех недостатках, в этом парашюте были заложены принципы, которые в дальнейшем легли в основу всех современных парашютов, в первую очередь — парашюта Г. Е. Котельникова. Главнейшие из этих принципов такие: первый — ручное раскрытие парашюта, второй — парашют всегда при летчике.</w:t>
      </w:r>
    </w:p>
    <w:p w14:paraId="7E24D2C4" w14:textId="77777777" w:rsidR="00770467" w:rsidRPr="00131A83" w:rsidRDefault="00770467" w:rsidP="003C1FA7">
      <w:pPr>
        <w:jc w:val="both"/>
        <w:rPr>
          <w:bCs/>
          <w:color w:val="000000" w:themeColor="text1"/>
          <w:sz w:val="16"/>
          <w:szCs w:val="16"/>
        </w:rPr>
      </w:pPr>
    </w:p>
    <w:p w14:paraId="65B6B5C4" w14:textId="77777777" w:rsidR="00770467" w:rsidRPr="00131A83" w:rsidRDefault="00770467" w:rsidP="003C1FA7">
      <w:pPr>
        <w:jc w:val="both"/>
        <w:rPr>
          <w:bCs/>
          <w:color w:val="000000" w:themeColor="text1"/>
          <w:sz w:val="16"/>
          <w:szCs w:val="16"/>
        </w:rPr>
      </w:pPr>
      <w:r w:rsidRPr="00131A83">
        <w:rPr>
          <w:bCs/>
          <w:i/>
          <w:color w:val="000000" w:themeColor="text1"/>
          <w:sz w:val="16"/>
          <w:szCs w:val="16"/>
        </w:rPr>
        <w:t>Самолетостроение:</w:t>
      </w:r>
    </w:p>
    <w:p w14:paraId="2D68171E" w14:textId="77777777" w:rsidR="00770467" w:rsidRPr="00131A83" w:rsidRDefault="00770467" w:rsidP="003C1FA7">
      <w:pPr>
        <w:jc w:val="both"/>
        <w:rPr>
          <w:bCs/>
          <w:color w:val="000000" w:themeColor="text1"/>
          <w:sz w:val="16"/>
          <w:szCs w:val="16"/>
        </w:rPr>
      </w:pPr>
    </w:p>
    <w:p w14:paraId="0D4B977E"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 январе 1911 г. на РБВЗ пригласили из Киева инженера путей сообщения профессора А.С. Кудашева, несколько позже — инже</w:t>
      </w:r>
      <w:r w:rsidRPr="00131A83">
        <w:rPr>
          <w:bCs/>
          <w:color w:val="000000" w:themeColor="text1"/>
          <w:sz w:val="16"/>
          <w:szCs w:val="16"/>
        </w:rPr>
        <w:softHyphen/>
        <w:t>нера-технолога И.И. Воловского и инженера Я.М. Гаккеля. Однако сотрудничество с ними оказалось не совсем плодотворным. Переби</w:t>
      </w:r>
      <w:r w:rsidRPr="00131A83">
        <w:rPr>
          <w:bCs/>
          <w:color w:val="000000" w:themeColor="text1"/>
          <w:sz w:val="16"/>
          <w:szCs w:val="16"/>
        </w:rPr>
        <w:softHyphen/>
        <w:t>ваясь небольшими заказами, авиационная мастерская тем не менее приобретала опыт, разрасталась и 27 мая 1911 г. отделилась от завода. Ее оборудование демонтировали, доставили в Петербург и установили в автомобильном гараже РБВЗ. Все это было проделано очень быстро, и в июне работы возобновились (1085).</w:t>
      </w:r>
    </w:p>
    <w:p w14:paraId="27FF7C17" w14:textId="77777777" w:rsidR="00770467" w:rsidRPr="00131A83" w:rsidRDefault="00770467" w:rsidP="003C1FA7">
      <w:pPr>
        <w:shd w:val="clear" w:color="auto" w:fill="FFFFFF"/>
        <w:jc w:val="both"/>
        <w:rPr>
          <w:bCs/>
          <w:color w:val="000000" w:themeColor="text1"/>
          <w:sz w:val="16"/>
          <w:szCs w:val="16"/>
        </w:rPr>
      </w:pPr>
    </w:p>
    <w:p w14:paraId="0F48447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январе 1911 в РБВЗ пригласили </w:t>
      </w:r>
      <w:proofErr w:type="spellStart"/>
      <w:r w:rsidRPr="00131A83">
        <w:rPr>
          <w:bCs/>
          <w:color w:val="000000" w:themeColor="text1"/>
          <w:sz w:val="16"/>
          <w:szCs w:val="16"/>
        </w:rPr>
        <w:t>А.С.Кудашева</w:t>
      </w:r>
      <w:proofErr w:type="spellEnd"/>
      <w:r w:rsidRPr="00131A83">
        <w:rPr>
          <w:bCs/>
          <w:color w:val="000000" w:themeColor="text1"/>
          <w:sz w:val="16"/>
          <w:szCs w:val="16"/>
        </w:rPr>
        <w:t>, и путей-сообщения, который построил первый русский моноплан в Киеве (1137,252). Привлекал и Гаккеля и Воловского. Неудачно - не те машины и не те моторы</w:t>
      </w:r>
    </w:p>
    <w:p w14:paraId="627849D9" w14:textId="77777777" w:rsidR="00770467" w:rsidRPr="00131A83" w:rsidRDefault="00770467" w:rsidP="003C1FA7">
      <w:pPr>
        <w:jc w:val="both"/>
        <w:rPr>
          <w:bCs/>
          <w:color w:val="000000" w:themeColor="text1"/>
          <w:sz w:val="16"/>
          <w:szCs w:val="16"/>
        </w:rPr>
      </w:pPr>
    </w:p>
    <w:p w14:paraId="4D4D9F40" w14:textId="6619F1B9" w:rsidR="00770467" w:rsidRPr="00131A83" w:rsidRDefault="00D75B4C" w:rsidP="003C1FA7">
      <w:pPr>
        <w:shd w:val="clear" w:color="auto" w:fill="FFFFFF"/>
        <w:jc w:val="both"/>
        <w:rPr>
          <w:bCs/>
          <w:color w:val="000000" w:themeColor="text1"/>
          <w:sz w:val="16"/>
          <w:szCs w:val="16"/>
        </w:rPr>
      </w:pPr>
      <w:r w:rsidRPr="00131A83">
        <w:rPr>
          <w:bCs/>
          <w:color w:val="000000" w:themeColor="text1"/>
          <w:sz w:val="16"/>
          <w:szCs w:val="16"/>
        </w:rPr>
        <w:t>В</w:t>
      </w:r>
      <w:r w:rsidR="00770467" w:rsidRPr="00131A83">
        <w:rPr>
          <w:bCs/>
          <w:color w:val="000000" w:themeColor="text1"/>
          <w:sz w:val="16"/>
          <w:szCs w:val="16"/>
        </w:rPr>
        <w:t xml:space="preserve"> январе 1911 г. на РБВЗ пригласили из Киева инженера пу</w:t>
      </w:r>
      <w:r w:rsidR="00770467" w:rsidRPr="00131A83">
        <w:rPr>
          <w:bCs/>
          <w:color w:val="000000" w:themeColor="text1"/>
          <w:sz w:val="16"/>
          <w:szCs w:val="16"/>
        </w:rPr>
        <w:softHyphen/>
        <w:t>тей сообщения профессора А.С. Кудашева, несколько позже - ин</w:t>
      </w:r>
      <w:r w:rsidR="00770467" w:rsidRPr="00131A83">
        <w:rPr>
          <w:bCs/>
          <w:color w:val="000000" w:themeColor="text1"/>
          <w:sz w:val="16"/>
          <w:szCs w:val="16"/>
        </w:rPr>
        <w:softHyphen/>
        <w:t xml:space="preserve">женера-технолога И.И. </w:t>
      </w:r>
      <w:proofErr w:type="spellStart"/>
      <w:proofErr w:type="gramStart"/>
      <w:r w:rsidR="00770467" w:rsidRPr="00131A83">
        <w:rPr>
          <w:bCs/>
          <w:color w:val="000000" w:themeColor="text1"/>
          <w:sz w:val="16"/>
          <w:szCs w:val="16"/>
        </w:rPr>
        <w:t>Воловско</w:t>
      </w:r>
      <w:proofErr w:type="spellEnd"/>
      <w:r w:rsidR="00770467" w:rsidRPr="00131A83">
        <w:rPr>
          <w:bCs/>
          <w:color w:val="000000" w:themeColor="text1"/>
          <w:sz w:val="16"/>
          <w:szCs w:val="16"/>
        </w:rPr>
        <w:t>-го</w:t>
      </w:r>
      <w:proofErr w:type="gramEnd"/>
      <w:r w:rsidR="00770467" w:rsidRPr="00131A83">
        <w:rPr>
          <w:bCs/>
          <w:color w:val="000000" w:themeColor="text1"/>
          <w:sz w:val="16"/>
          <w:szCs w:val="16"/>
        </w:rPr>
        <w:t xml:space="preserve"> и инженера Я.М. Гаккеля. Одна</w:t>
      </w:r>
      <w:r w:rsidR="00770467" w:rsidRPr="00131A83">
        <w:rPr>
          <w:bCs/>
          <w:color w:val="000000" w:themeColor="text1"/>
          <w:sz w:val="16"/>
          <w:szCs w:val="16"/>
        </w:rPr>
        <w:softHyphen/>
        <w:t>ко сотрудничество с ними оказа</w:t>
      </w:r>
      <w:r w:rsidR="00770467" w:rsidRPr="00131A83">
        <w:rPr>
          <w:bCs/>
          <w:color w:val="000000" w:themeColor="text1"/>
          <w:sz w:val="16"/>
          <w:szCs w:val="16"/>
        </w:rPr>
        <w:softHyphen/>
        <w:t>лось не совсем плодотворным. Пе</w:t>
      </w:r>
      <w:r w:rsidR="00770467" w:rsidRPr="00131A83">
        <w:rPr>
          <w:bCs/>
          <w:color w:val="000000" w:themeColor="text1"/>
          <w:sz w:val="16"/>
          <w:szCs w:val="16"/>
        </w:rPr>
        <w:softHyphen/>
        <w:t>ребиваясь небольшими заказами, авиационная мастерская постепен</w:t>
      </w:r>
      <w:r w:rsidR="00770467" w:rsidRPr="00131A83">
        <w:rPr>
          <w:bCs/>
          <w:color w:val="000000" w:themeColor="text1"/>
          <w:sz w:val="16"/>
          <w:szCs w:val="16"/>
        </w:rPr>
        <w:softHyphen/>
        <w:t>но приобретала опыт, расширялась и 27 мая 1911 г. отделилась от за</w:t>
      </w:r>
      <w:r w:rsidR="00770467" w:rsidRPr="00131A83">
        <w:rPr>
          <w:bCs/>
          <w:color w:val="000000" w:themeColor="text1"/>
          <w:sz w:val="16"/>
          <w:szCs w:val="16"/>
        </w:rPr>
        <w:softHyphen/>
        <w:t>вода. Оборудование мастерской демонтировали, доставили в Петер</w:t>
      </w:r>
      <w:r w:rsidR="00770467" w:rsidRPr="00131A83">
        <w:rPr>
          <w:bCs/>
          <w:color w:val="000000" w:themeColor="text1"/>
          <w:sz w:val="16"/>
          <w:szCs w:val="16"/>
        </w:rPr>
        <w:softHyphen/>
        <w:t>бург и установили в автомобиль</w:t>
      </w:r>
      <w:r w:rsidR="00770467" w:rsidRPr="00131A83">
        <w:rPr>
          <w:bCs/>
          <w:color w:val="000000" w:themeColor="text1"/>
          <w:sz w:val="16"/>
          <w:szCs w:val="16"/>
        </w:rPr>
        <w:softHyphen/>
        <w:t>ном гараже РБВЗ, а опытную стан</w:t>
      </w:r>
      <w:r w:rsidR="00770467" w:rsidRPr="00131A83">
        <w:rPr>
          <w:bCs/>
          <w:color w:val="000000" w:themeColor="text1"/>
          <w:sz w:val="16"/>
          <w:szCs w:val="16"/>
        </w:rPr>
        <w:softHyphen/>
        <w:t>цию развернули на Корпусном аэродроме. Все это было продела</w:t>
      </w:r>
      <w:r w:rsidR="00770467" w:rsidRPr="00131A83">
        <w:rPr>
          <w:bCs/>
          <w:color w:val="000000" w:themeColor="text1"/>
          <w:sz w:val="16"/>
          <w:szCs w:val="16"/>
        </w:rPr>
        <w:softHyphen/>
        <w:t>но очень быстро, и в июне работы возобновились. С получением от военного ведомства заказа на се</w:t>
      </w:r>
      <w:r w:rsidR="00770467" w:rsidRPr="00131A83">
        <w:rPr>
          <w:bCs/>
          <w:color w:val="000000" w:themeColor="text1"/>
          <w:sz w:val="16"/>
          <w:szCs w:val="16"/>
        </w:rPr>
        <w:softHyphen/>
        <w:t>рию «Форманов», «</w:t>
      </w:r>
      <w:proofErr w:type="spellStart"/>
      <w:r w:rsidR="00770467" w:rsidRPr="00131A83">
        <w:rPr>
          <w:bCs/>
          <w:color w:val="000000" w:themeColor="text1"/>
          <w:sz w:val="16"/>
          <w:szCs w:val="16"/>
        </w:rPr>
        <w:t>Ньюпоров</w:t>
      </w:r>
      <w:proofErr w:type="spellEnd"/>
      <w:r w:rsidR="00770467" w:rsidRPr="00131A83">
        <w:rPr>
          <w:bCs/>
          <w:color w:val="000000" w:themeColor="text1"/>
          <w:sz w:val="16"/>
          <w:szCs w:val="16"/>
        </w:rPr>
        <w:t>» и «Моранов» мастерские расширили и преобразовали в авиационный завод на Строгановской набереж</w:t>
      </w:r>
      <w:r w:rsidR="00770467" w:rsidRPr="00131A83">
        <w:rPr>
          <w:bCs/>
          <w:color w:val="000000" w:themeColor="text1"/>
          <w:sz w:val="16"/>
          <w:szCs w:val="16"/>
        </w:rPr>
        <w:softHyphen/>
        <w:t>ной. От морского ведомства также поступил заказ на гидросамолеты (11759).</w:t>
      </w:r>
    </w:p>
    <w:p w14:paraId="35E32B79" w14:textId="77777777" w:rsidR="00770467" w:rsidRPr="00131A83" w:rsidRDefault="00770467" w:rsidP="003C1FA7">
      <w:pPr>
        <w:shd w:val="clear" w:color="auto" w:fill="FFFFFF"/>
        <w:jc w:val="both"/>
        <w:rPr>
          <w:bCs/>
          <w:color w:val="000000" w:themeColor="text1"/>
          <w:sz w:val="16"/>
          <w:szCs w:val="16"/>
        </w:rPr>
      </w:pPr>
    </w:p>
    <w:p w14:paraId="299165FD" w14:textId="6FDE1C53" w:rsidR="00770467" w:rsidRPr="00131A83" w:rsidRDefault="00D75B4C" w:rsidP="003C1FA7">
      <w:pPr>
        <w:shd w:val="clear" w:color="auto" w:fill="FFFFFF"/>
        <w:jc w:val="both"/>
        <w:rPr>
          <w:bCs/>
          <w:color w:val="000000" w:themeColor="text1"/>
          <w:sz w:val="16"/>
          <w:szCs w:val="16"/>
        </w:rPr>
      </w:pPr>
      <w:r w:rsidRPr="00131A83">
        <w:rPr>
          <w:bCs/>
          <w:color w:val="000000" w:themeColor="text1"/>
          <w:sz w:val="16"/>
          <w:szCs w:val="16"/>
        </w:rPr>
        <w:t>В</w:t>
      </w:r>
      <w:r w:rsidR="00770467" w:rsidRPr="00131A83">
        <w:rPr>
          <w:bCs/>
          <w:color w:val="000000" w:themeColor="text1"/>
          <w:sz w:val="16"/>
          <w:szCs w:val="16"/>
        </w:rPr>
        <w:t xml:space="preserve"> январе 1911 г. Московский немецкий клуб выдал вновь образованному Московскому обществу воздухоплавания (МОВ) субсидию в 4 тыс. рублей на развитие военного воздухоплавания. Мог ли </w:t>
      </w:r>
      <w:proofErr w:type="spellStart"/>
      <w:r w:rsidR="00770467" w:rsidRPr="00131A83">
        <w:rPr>
          <w:bCs/>
          <w:color w:val="000000" w:themeColor="text1"/>
          <w:sz w:val="16"/>
          <w:szCs w:val="16"/>
        </w:rPr>
        <w:t>Кремп</w:t>
      </w:r>
      <w:proofErr w:type="spellEnd"/>
      <w:r w:rsidR="00770467" w:rsidRPr="00131A83">
        <w:rPr>
          <w:bCs/>
          <w:color w:val="000000" w:themeColor="text1"/>
          <w:sz w:val="16"/>
          <w:szCs w:val="16"/>
        </w:rPr>
        <w:t xml:space="preserve"> годом ранее обратиться туда за помощью?</w:t>
      </w:r>
    </w:p>
    <w:p w14:paraId="4A0256ED"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Сообщения о </w:t>
      </w:r>
      <w:proofErr w:type="spellStart"/>
      <w:r w:rsidRPr="00131A83">
        <w:rPr>
          <w:bCs/>
          <w:color w:val="000000" w:themeColor="text1"/>
          <w:sz w:val="16"/>
          <w:szCs w:val="16"/>
        </w:rPr>
        <w:t>Кремпе</w:t>
      </w:r>
      <w:proofErr w:type="spellEnd"/>
      <w:r w:rsidRPr="00131A83">
        <w:rPr>
          <w:bCs/>
          <w:color w:val="000000" w:themeColor="text1"/>
          <w:sz w:val="16"/>
          <w:szCs w:val="16"/>
        </w:rPr>
        <w:t xml:space="preserve"> и его самолёте с конца января 1910 г. прекратились, дальнейшая его судьба неизвестна. Не удалось даже установить, являлся ли он русским подданным. Попытки разыскать следы в Германии и в Калининграде, где в 1920-е годы строил пла</w:t>
      </w:r>
      <w:r w:rsidRPr="00131A83">
        <w:rPr>
          <w:bCs/>
          <w:color w:val="000000" w:themeColor="text1"/>
          <w:sz w:val="16"/>
          <w:szCs w:val="16"/>
        </w:rPr>
        <w:softHyphen/>
        <w:t xml:space="preserve">нер-биплан некий </w:t>
      </w:r>
      <w:proofErr w:type="spellStart"/>
      <w:r w:rsidRPr="00131A83">
        <w:rPr>
          <w:bCs/>
          <w:color w:val="000000" w:themeColor="text1"/>
          <w:sz w:val="16"/>
          <w:szCs w:val="16"/>
        </w:rPr>
        <w:t>Кремп</w:t>
      </w:r>
      <w:proofErr w:type="spellEnd"/>
      <w:r w:rsidRPr="00131A83">
        <w:rPr>
          <w:bCs/>
          <w:color w:val="000000" w:themeColor="text1"/>
          <w:sz w:val="16"/>
          <w:szCs w:val="16"/>
        </w:rPr>
        <w:t xml:space="preserve"> (См. Цветков В.А. Воздушные перевозки Восточной Пруссии: Ист. очерк. Калининград, 1999. С. 19.), а в последние годы проживал потомок репрессированного в 1918 г. жителя Смоленска Людвига </w:t>
      </w:r>
      <w:proofErr w:type="spellStart"/>
      <w:r w:rsidRPr="00131A83">
        <w:rPr>
          <w:bCs/>
          <w:color w:val="000000" w:themeColor="text1"/>
          <w:sz w:val="16"/>
          <w:szCs w:val="16"/>
        </w:rPr>
        <w:t>Иммануиловича</w:t>
      </w:r>
      <w:proofErr w:type="spellEnd"/>
      <w:r w:rsidRPr="00131A83">
        <w:rPr>
          <w:bCs/>
          <w:color w:val="000000" w:themeColor="text1"/>
          <w:sz w:val="16"/>
          <w:szCs w:val="16"/>
        </w:rPr>
        <w:t xml:space="preserve"> </w:t>
      </w:r>
      <w:proofErr w:type="spellStart"/>
      <w:r w:rsidRPr="00131A83">
        <w:rPr>
          <w:bCs/>
          <w:color w:val="000000" w:themeColor="text1"/>
          <w:sz w:val="16"/>
          <w:szCs w:val="16"/>
        </w:rPr>
        <w:t>Кремпа</w:t>
      </w:r>
      <w:proofErr w:type="spellEnd"/>
      <w:r w:rsidRPr="00131A83">
        <w:rPr>
          <w:bCs/>
          <w:color w:val="000000" w:themeColor="text1"/>
          <w:sz w:val="16"/>
          <w:szCs w:val="16"/>
        </w:rPr>
        <w:t>, пока не увенчались успе</w:t>
      </w:r>
      <w:r w:rsidRPr="00131A83">
        <w:rPr>
          <w:bCs/>
          <w:color w:val="000000" w:themeColor="text1"/>
          <w:sz w:val="16"/>
          <w:szCs w:val="16"/>
        </w:rPr>
        <w:softHyphen/>
        <w:t xml:space="preserve">хом. Их связь с московским </w:t>
      </w:r>
      <w:proofErr w:type="spellStart"/>
      <w:r w:rsidRPr="00131A83">
        <w:rPr>
          <w:bCs/>
          <w:color w:val="000000" w:themeColor="text1"/>
          <w:sz w:val="16"/>
          <w:szCs w:val="16"/>
        </w:rPr>
        <w:t>Кремпом</w:t>
      </w:r>
      <w:proofErr w:type="spellEnd"/>
      <w:r w:rsidRPr="00131A83">
        <w:rPr>
          <w:bCs/>
          <w:color w:val="000000" w:themeColor="text1"/>
          <w:sz w:val="16"/>
          <w:szCs w:val="16"/>
        </w:rPr>
        <w:t xml:space="preserve"> не выяснена.</w:t>
      </w:r>
    </w:p>
    <w:p w14:paraId="56CDAEE4"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Таким образом, однозначно утверждать, что в конце 1909 г. в Москве состоялся первый в стране успешный полёт оригинального самолёта русской постройки, пока нет достаточных оснований.</w:t>
      </w:r>
    </w:p>
    <w:p w14:paraId="2BBB5724"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В истории лётных испытаний самолёта </w:t>
      </w:r>
      <w:proofErr w:type="spellStart"/>
      <w:r w:rsidRPr="00131A83">
        <w:rPr>
          <w:bCs/>
          <w:color w:val="000000" w:themeColor="text1"/>
          <w:sz w:val="16"/>
          <w:szCs w:val="16"/>
        </w:rPr>
        <w:t>Кремпа</w:t>
      </w:r>
      <w:proofErr w:type="spellEnd"/>
      <w:r w:rsidRPr="00131A83">
        <w:rPr>
          <w:bCs/>
          <w:color w:val="000000" w:themeColor="text1"/>
          <w:sz w:val="16"/>
          <w:szCs w:val="16"/>
        </w:rPr>
        <w:t xml:space="preserve"> пока еще остается много загадок, дающих простор будущим историкам для стирания «белых пятен» и выявления новых приоритетов (11696).</w:t>
      </w:r>
    </w:p>
    <w:p w14:paraId="4D0AD2A6" w14:textId="77777777" w:rsidR="00770467" w:rsidRPr="00131A83" w:rsidRDefault="00770467" w:rsidP="003C1FA7">
      <w:pPr>
        <w:jc w:val="both"/>
        <w:rPr>
          <w:bCs/>
          <w:color w:val="000000" w:themeColor="text1"/>
          <w:sz w:val="16"/>
          <w:szCs w:val="16"/>
        </w:rPr>
      </w:pPr>
    </w:p>
    <w:p w14:paraId="33400A97" w14:textId="76B009D5" w:rsidR="00770467" w:rsidRPr="00131A83" w:rsidRDefault="00D75B4C" w:rsidP="003C1FA7">
      <w:pPr>
        <w:shd w:val="clear" w:color="auto" w:fill="FFFFFF"/>
        <w:jc w:val="both"/>
        <w:rPr>
          <w:bCs/>
          <w:color w:val="000000" w:themeColor="text1"/>
          <w:sz w:val="16"/>
          <w:szCs w:val="16"/>
        </w:rPr>
      </w:pPr>
      <w:r w:rsidRPr="00131A83">
        <w:rPr>
          <w:bCs/>
          <w:color w:val="000000" w:themeColor="text1"/>
          <w:sz w:val="16"/>
          <w:szCs w:val="16"/>
        </w:rPr>
        <w:t>В</w:t>
      </w:r>
      <w:r w:rsidR="00770467" w:rsidRPr="00131A83">
        <w:rPr>
          <w:bCs/>
          <w:color w:val="000000" w:themeColor="text1"/>
          <w:sz w:val="16"/>
          <w:szCs w:val="16"/>
        </w:rPr>
        <w:t xml:space="preserve"> янва</w:t>
      </w:r>
      <w:r w:rsidR="00770467" w:rsidRPr="00131A83">
        <w:rPr>
          <w:bCs/>
          <w:color w:val="000000" w:themeColor="text1"/>
          <w:sz w:val="16"/>
          <w:szCs w:val="16"/>
        </w:rPr>
        <w:softHyphen/>
        <w:t>ре 1911 г. на модифицированном биплане, построенном на базе конструкции «Райта»</w:t>
      </w:r>
      <w:r w:rsidRPr="00131A83">
        <w:rPr>
          <w:bCs/>
          <w:color w:val="000000" w:themeColor="text1"/>
          <w:sz w:val="16"/>
          <w:szCs w:val="16"/>
        </w:rPr>
        <w:t xml:space="preserve"> (их иногда именуют «Райт-Рига»), испытывался первый авиационного двигателя автомобильного типа </w:t>
      </w:r>
      <w:proofErr w:type="spellStart"/>
      <w:r w:rsidRPr="00131A83">
        <w:rPr>
          <w:bCs/>
          <w:color w:val="000000" w:themeColor="text1"/>
          <w:sz w:val="16"/>
          <w:szCs w:val="16"/>
        </w:rPr>
        <w:t>Калепа</w:t>
      </w:r>
      <w:proofErr w:type="spellEnd"/>
      <w:r w:rsidR="00770467" w:rsidRPr="00131A83">
        <w:rPr>
          <w:bCs/>
          <w:color w:val="000000" w:themeColor="text1"/>
          <w:sz w:val="16"/>
          <w:szCs w:val="16"/>
        </w:rPr>
        <w:t xml:space="preserve">. С ним совершили большое количество полетов. Но к этому времени двигатель «Райт» по своим данным, особенно по мощности, уже не соответствовал требованиям времени. В конце того же года </w:t>
      </w:r>
      <w:proofErr w:type="spellStart"/>
      <w:r w:rsidR="00770467" w:rsidRPr="00131A83">
        <w:rPr>
          <w:bCs/>
          <w:color w:val="000000" w:themeColor="text1"/>
          <w:sz w:val="16"/>
          <w:szCs w:val="16"/>
        </w:rPr>
        <w:t>Калеп</w:t>
      </w:r>
      <w:proofErr w:type="spellEnd"/>
      <w:r w:rsidR="00770467" w:rsidRPr="00131A83">
        <w:rPr>
          <w:bCs/>
          <w:color w:val="000000" w:themeColor="text1"/>
          <w:sz w:val="16"/>
          <w:szCs w:val="16"/>
        </w:rPr>
        <w:t xml:space="preserve"> построил четырехцилиндровый двухтактный мотор собствен</w:t>
      </w:r>
      <w:r w:rsidR="00770467" w:rsidRPr="00131A83">
        <w:rPr>
          <w:bCs/>
          <w:color w:val="000000" w:themeColor="text1"/>
          <w:sz w:val="16"/>
          <w:szCs w:val="16"/>
        </w:rPr>
        <w:softHyphen/>
        <w:t>ной конструкции, оставшийся, однако, лишь опытным образцом (11852).</w:t>
      </w:r>
    </w:p>
    <w:p w14:paraId="3AE305FE" w14:textId="77777777" w:rsidR="00770467" w:rsidRPr="00131A83" w:rsidRDefault="00770467" w:rsidP="003C1FA7">
      <w:pPr>
        <w:shd w:val="clear" w:color="auto" w:fill="FFFFFF"/>
        <w:jc w:val="both"/>
        <w:rPr>
          <w:bCs/>
          <w:color w:val="000000" w:themeColor="text1"/>
          <w:sz w:val="16"/>
          <w:szCs w:val="16"/>
        </w:rPr>
      </w:pPr>
    </w:p>
    <w:p w14:paraId="69085841" w14:textId="7D5DF6D9" w:rsidR="002851C3" w:rsidRPr="00131A83" w:rsidRDefault="002851C3" w:rsidP="003C1FA7">
      <w:pPr>
        <w:shd w:val="clear" w:color="auto" w:fill="FFFFFF"/>
        <w:jc w:val="both"/>
        <w:rPr>
          <w:bCs/>
          <w:color w:val="000000" w:themeColor="text1"/>
          <w:sz w:val="16"/>
          <w:szCs w:val="16"/>
        </w:rPr>
      </w:pPr>
      <w:r w:rsidRPr="00131A83">
        <w:rPr>
          <w:bCs/>
          <w:color w:val="000000" w:themeColor="text1"/>
          <w:sz w:val="16"/>
          <w:szCs w:val="16"/>
        </w:rPr>
        <w:t xml:space="preserve">В январе 1911 года в связи -со снежной зимой в Крыму капитаном 2-го ранга </w:t>
      </w:r>
      <w:proofErr w:type="spellStart"/>
      <w:r w:rsidRPr="00131A83">
        <w:rPr>
          <w:bCs/>
          <w:color w:val="000000" w:themeColor="text1"/>
          <w:sz w:val="16"/>
          <w:szCs w:val="16"/>
        </w:rPr>
        <w:t>Кедриным</w:t>
      </w:r>
      <w:proofErr w:type="spellEnd"/>
      <w:r w:rsidRPr="00131A83">
        <w:rPr>
          <w:bCs/>
          <w:color w:val="000000" w:themeColor="text1"/>
          <w:sz w:val="16"/>
          <w:szCs w:val="16"/>
        </w:rPr>
        <w:t xml:space="preserve"> и лейтенантом Пиотровским впервые в России были успешно испытаны самолетные лыжи, крепившиеся к колесам шасси. Лыжи по их проекту изготовила мебельная фабрика </w:t>
      </w:r>
      <w:proofErr w:type="spellStart"/>
      <w:r w:rsidRPr="00131A83">
        <w:rPr>
          <w:bCs/>
          <w:color w:val="000000" w:themeColor="text1"/>
          <w:sz w:val="16"/>
          <w:szCs w:val="16"/>
        </w:rPr>
        <w:t>Акстмана</w:t>
      </w:r>
      <w:proofErr w:type="spellEnd"/>
      <w:r w:rsidRPr="00131A83">
        <w:rPr>
          <w:bCs/>
          <w:color w:val="000000" w:themeColor="text1"/>
          <w:sz w:val="16"/>
          <w:szCs w:val="16"/>
        </w:rPr>
        <w:t>. Здесь же строились- и новые самолеты, в основ</w:t>
      </w:r>
      <w:r w:rsidRPr="00131A83">
        <w:rPr>
          <w:bCs/>
          <w:color w:val="000000" w:themeColor="text1"/>
          <w:sz w:val="16"/>
          <w:szCs w:val="16"/>
        </w:rPr>
        <w:softHyphen/>
        <w:t>ном учебные. В 1911 году построен опытный само</w:t>
      </w:r>
      <w:r w:rsidRPr="00131A83">
        <w:rPr>
          <w:bCs/>
          <w:color w:val="000000" w:themeColor="text1"/>
          <w:sz w:val="16"/>
          <w:szCs w:val="16"/>
        </w:rPr>
        <w:softHyphen/>
        <w:t>лет «Ласточка» конструкции Боровского (553).</w:t>
      </w:r>
    </w:p>
    <w:p w14:paraId="002EB585" w14:textId="77777777" w:rsidR="002851C3" w:rsidRPr="00131A83" w:rsidRDefault="002851C3" w:rsidP="003C1FA7">
      <w:pPr>
        <w:shd w:val="clear" w:color="auto" w:fill="FFFFFF"/>
        <w:jc w:val="both"/>
        <w:rPr>
          <w:bCs/>
          <w:color w:val="000000" w:themeColor="text1"/>
          <w:sz w:val="16"/>
          <w:szCs w:val="16"/>
        </w:rPr>
      </w:pPr>
    </w:p>
    <w:p w14:paraId="3269B186" w14:textId="77777777" w:rsidR="00770467" w:rsidRPr="00131A83" w:rsidRDefault="00770467" w:rsidP="003C1FA7">
      <w:pPr>
        <w:jc w:val="both"/>
        <w:rPr>
          <w:bCs/>
          <w:i/>
          <w:iCs/>
          <w:color w:val="000000" w:themeColor="text1"/>
          <w:sz w:val="16"/>
          <w:szCs w:val="16"/>
        </w:rPr>
      </w:pPr>
      <w:proofErr w:type="spellStart"/>
      <w:r w:rsidRPr="00131A83">
        <w:rPr>
          <w:bCs/>
          <w:i/>
          <w:iCs/>
          <w:color w:val="000000" w:themeColor="text1"/>
          <w:sz w:val="16"/>
          <w:szCs w:val="16"/>
        </w:rPr>
        <w:t>Аэростатостроение</w:t>
      </w:r>
      <w:proofErr w:type="spellEnd"/>
      <w:r w:rsidRPr="00131A83">
        <w:rPr>
          <w:bCs/>
          <w:i/>
          <w:iCs/>
          <w:color w:val="000000" w:themeColor="text1"/>
          <w:sz w:val="16"/>
          <w:szCs w:val="16"/>
        </w:rPr>
        <w:t>:</w:t>
      </w:r>
    </w:p>
    <w:p w14:paraId="1BCC29C3" w14:textId="77777777" w:rsidR="00770467" w:rsidRPr="00131A83" w:rsidRDefault="00770467" w:rsidP="003C1FA7">
      <w:pPr>
        <w:jc w:val="both"/>
        <w:rPr>
          <w:bCs/>
          <w:i/>
          <w:iCs/>
          <w:color w:val="000000" w:themeColor="text1"/>
          <w:sz w:val="16"/>
          <w:szCs w:val="16"/>
        </w:rPr>
      </w:pPr>
    </w:p>
    <w:p w14:paraId="026AEDA4" w14:textId="5CC023F9" w:rsidR="00770467" w:rsidRPr="00131A83" w:rsidRDefault="00D75B4C" w:rsidP="003C1FA7">
      <w:pPr>
        <w:shd w:val="clear" w:color="auto" w:fill="FFFFFF"/>
        <w:jc w:val="both"/>
        <w:rPr>
          <w:bCs/>
          <w:color w:val="000000" w:themeColor="text1"/>
          <w:sz w:val="16"/>
          <w:szCs w:val="16"/>
        </w:rPr>
      </w:pPr>
      <w:r w:rsidRPr="00131A83">
        <w:rPr>
          <w:bCs/>
          <w:color w:val="000000" w:themeColor="text1"/>
          <w:sz w:val="16"/>
          <w:szCs w:val="16"/>
        </w:rPr>
        <w:t>В</w:t>
      </w:r>
      <w:r w:rsidR="00770467" w:rsidRPr="00131A83">
        <w:rPr>
          <w:bCs/>
          <w:color w:val="000000" w:themeColor="text1"/>
          <w:sz w:val="16"/>
          <w:szCs w:val="16"/>
        </w:rPr>
        <w:t xml:space="preserve"> январе 1911 года</w:t>
      </w:r>
      <w:r w:rsidRPr="00131A83">
        <w:rPr>
          <w:bCs/>
          <w:color w:val="000000" w:themeColor="text1"/>
          <w:sz w:val="16"/>
          <w:szCs w:val="16"/>
        </w:rPr>
        <w:t xml:space="preserve"> сферический аэростат «Припять» кон</w:t>
      </w:r>
      <w:r w:rsidRPr="00131A83">
        <w:rPr>
          <w:bCs/>
          <w:color w:val="000000" w:themeColor="text1"/>
          <w:sz w:val="16"/>
          <w:szCs w:val="16"/>
        </w:rPr>
        <w:softHyphen/>
        <w:t xml:space="preserve">струкции Сергея Васильевича </w:t>
      </w:r>
      <w:proofErr w:type="spellStart"/>
      <w:r w:rsidRPr="00131A83">
        <w:rPr>
          <w:bCs/>
          <w:color w:val="000000" w:themeColor="text1"/>
          <w:sz w:val="16"/>
          <w:szCs w:val="16"/>
        </w:rPr>
        <w:t>Халютина</w:t>
      </w:r>
      <w:proofErr w:type="spellEnd"/>
      <w:r w:rsidRPr="00131A83">
        <w:rPr>
          <w:bCs/>
          <w:color w:val="000000" w:themeColor="text1"/>
          <w:sz w:val="16"/>
          <w:szCs w:val="16"/>
        </w:rPr>
        <w:t xml:space="preserve"> впервые демонстрировался на 1-й Воздухоплавательной выставке Киевского обще</w:t>
      </w:r>
      <w:r w:rsidRPr="00131A83">
        <w:rPr>
          <w:bCs/>
          <w:color w:val="000000" w:themeColor="text1"/>
          <w:sz w:val="16"/>
          <w:szCs w:val="16"/>
        </w:rPr>
        <w:softHyphen/>
        <w:t>ства воздухоплавания</w:t>
      </w:r>
      <w:r w:rsidR="00770467" w:rsidRPr="00131A83">
        <w:rPr>
          <w:bCs/>
          <w:color w:val="000000" w:themeColor="text1"/>
          <w:sz w:val="16"/>
          <w:szCs w:val="16"/>
        </w:rPr>
        <w:t>. Этот неболь</w:t>
      </w:r>
      <w:r w:rsidR="00770467" w:rsidRPr="00131A83">
        <w:rPr>
          <w:bCs/>
          <w:color w:val="000000" w:themeColor="text1"/>
          <w:sz w:val="16"/>
          <w:szCs w:val="16"/>
        </w:rPr>
        <w:softHyphen/>
        <w:t>шой аэростат был приспособлен для подъема метео</w:t>
      </w:r>
      <w:r w:rsidR="00770467" w:rsidRPr="00131A83">
        <w:rPr>
          <w:bCs/>
          <w:color w:val="000000" w:themeColor="text1"/>
          <w:sz w:val="16"/>
          <w:szCs w:val="16"/>
        </w:rPr>
        <w:softHyphen/>
        <w:t>рологических приборов и фотографических аппара</w:t>
      </w:r>
      <w:r w:rsidR="00770467" w:rsidRPr="00131A83">
        <w:rPr>
          <w:bCs/>
          <w:color w:val="000000" w:themeColor="text1"/>
          <w:sz w:val="16"/>
          <w:szCs w:val="16"/>
        </w:rPr>
        <w:softHyphen/>
        <w:t xml:space="preserve">тов. К гондоле «Припяти» прикреплялся фотоаппарат, разработанный самим </w:t>
      </w:r>
      <w:proofErr w:type="spellStart"/>
      <w:r w:rsidR="00770467" w:rsidRPr="00131A83">
        <w:rPr>
          <w:bCs/>
          <w:color w:val="000000" w:themeColor="text1"/>
          <w:sz w:val="16"/>
          <w:szCs w:val="16"/>
        </w:rPr>
        <w:t>Халютиным</w:t>
      </w:r>
      <w:proofErr w:type="spellEnd"/>
      <w:r w:rsidR="00770467" w:rsidRPr="00131A83">
        <w:rPr>
          <w:bCs/>
          <w:color w:val="000000" w:themeColor="text1"/>
          <w:sz w:val="16"/>
          <w:szCs w:val="16"/>
        </w:rPr>
        <w:t>. Девять камер, ра</w:t>
      </w:r>
      <w:r w:rsidR="00770467" w:rsidRPr="00131A83">
        <w:rPr>
          <w:bCs/>
          <w:color w:val="000000" w:themeColor="text1"/>
          <w:sz w:val="16"/>
          <w:szCs w:val="16"/>
        </w:rPr>
        <w:softHyphen/>
        <w:t>ботающих автоматически посредством сухой батареи и ртутного нивелира, позволяли снимать местность в плане (553).</w:t>
      </w:r>
    </w:p>
    <w:p w14:paraId="5B2B7136" w14:textId="77777777" w:rsidR="00770467" w:rsidRPr="00131A83" w:rsidRDefault="00770467" w:rsidP="003C1FA7">
      <w:pPr>
        <w:shd w:val="clear" w:color="auto" w:fill="FFFFFF"/>
        <w:jc w:val="both"/>
        <w:rPr>
          <w:bCs/>
          <w:color w:val="000000" w:themeColor="text1"/>
          <w:sz w:val="16"/>
          <w:szCs w:val="16"/>
        </w:rPr>
      </w:pPr>
    </w:p>
    <w:p w14:paraId="2CA30D25" w14:textId="77777777" w:rsidR="00770467" w:rsidRPr="00131A83" w:rsidRDefault="00770467" w:rsidP="003C1FA7">
      <w:pPr>
        <w:jc w:val="both"/>
        <w:rPr>
          <w:bCs/>
          <w:color w:val="0070C0"/>
          <w:sz w:val="16"/>
          <w:szCs w:val="16"/>
        </w:rPr>
      </w:pPr>
      <w:r w:rsidRPr="00131A83">
        <w:rPr>
          <w:bCs/>
          <w:color w:val="0070C0"/>
          <w:sz w:val="16"/>
          <w:szCs w:val="16"/>
        </w:rPr>
        <w:t>В январе 1911 г. сферический аэростат «Припять», к аппендиксу которого кре</w:t>
      </w:r>
      <w:r w:rsidRPr="00131A83">
        <w:rPr>
          <w:bCs/>
          <w:color w:val="0070C0"/>
          <w:sz w:val="16"/>
          <w:szCs w:val="16"/>
        </w:rPr>
        <w:softHyphen/>
        <w:t>пился фотоаппарат большим числом камер (девять), затворы которых работали автоматически от сухой электрической батареи и ртутного ни</w:t>
      </w:r>
      <w:r w:rsidRPr="00131A83">
        <w:rPr>
          <w:bCs/>
          <w:color w:val="0070C0"/>
          <w:sz w:val="16"/>
          <w:szCs w:val="16"/>
        </w:rPr>
        <w:softHyphen/>
        <w:t>велира (горизонта), позволяя снимать местность в плане демонстрировались на Первой воздухоплавательной выстав</w:t>
      </w:r>
      <w:r w:rsidRPr="00131A83">
        <w:rPr>
          <w:bCs/>
          <w:color w:val="0070C0"/>
          <w:sz w:val="16"/>
          <w:szCs w:val="16"/>
        </w:rPr>
        <w:softHyphen/>
        <w:t>ке КОВ. Известно также, что КОВ ходатайство</w:t>
      </w:r>
      <w:r w:rsidRPr="00131A83">
        <w:rPr>
          <w:bCs/>
          <w:color w:val="0070C0"/>
          <w:sz w:val="16"/>
          <w:szCs w:val="16"/>
        </w:rPr>
        <w:softHyphen/>
        <w:t>вал перед военным министром о разрешении приобрести несколько оболочек для аэростатов в 1500 м3 для свободных полётов (20120).</w:t>
      </w:r>
    </w:p>
    <w:p w14:paraId="063C1DD6" w14:textId="77777777" w:rsidR="00770467" w:rsidRPr="00131A83" w:rsidRDefault="00770467" w:rsidP="003C1FA7">
      <w:pPr>
        <w:jc w:val="both"/>
        <w:rPr>
          <w:bCs/>
          <w:color w:val="0070C0"/>
          <w:sz w:val="16"/>
          <w:szCs w:val="16"/>
        </w:rPr>
      </w:pPr>
    </w:p>
    <w:p w14:paraId="4B51429B"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В январе 1911 сообщилось, что началась постройка двух дирижаблей типа «Парсеваль», которые «будут нести гондолы с помещениями для салон-ресторана, кают числом до 12 и других помещений комфортабельной отделки. Любителям спорта, за солидную плату, эти дирижабли доставят возможность следить за общим полетом в перелете Петербург-Москва, а установленный беспроволочный телеграф даст возможность корреспондентам освещать весь мир о ходе полета.» Многим тогда в России будущий перелет казался чем-то вроде воздушных гонок, а их удобнее всего наблюдать с комфортом из окна роскошно отделанной воздушной каюты (15464).</w:t>
      </w:r>
    </w:p>
    <w:p w14:paraId="07750011" w14:textId="77777777" w:rsidR="00770467" w:rsidRPr="00131A83" w:rsidRDefault="00770467" w:rsidP="003C1FA7">
      <w:pPr>
        <w:pStyle w:val="2"/>
        <w:spacing w:before="0" w:after="0"/>
        <w:jc w:val="both"/>
        <w:rPr>
          <w:b w:val="0"/>
          <w:bCs/>
          <w:color w:val="000000" w:themeColor="text1"/>
          <w:sz w:val="16"/>
          <w:szCs w:val="16"/>
        </w:rPr>
      </w:pPr>
    </w:p>
    <w:p w14:paraId="2E9031CB" w14:textId="77777777" w:rsidR="00770467" w:rsidRPr="00131A83" w:rsidRDefault="00770467" w:rsidP="003C1FA7">
      <w:pPr>
        <w:jc w:val="both"/>
        <w:rPr>
          <w:bCs/>
          <w:i/>
          <w:color w:val="000000" w:themeColor="text1"/>
          <w:sz w:val="16"/>
          <w:szCs w:val="16"/>
        </w:rPr>
      </w:pPr>
      <w:r w:rsidRPr="00131A83">
        <w:rPr>
          <w:bCs/>
          <w:i/>
          <w:color w:val="000000" w:themeColor="text1"/>
          <w:sz w:val="16"/>
          <w:szCs w:val="16"/>
        </w:rPr>
        <w:t>Другие оборонные отрасли:</w:t>
      </w:r>
    </w:p>
    <w:p w14:paraId="6CD2F343" w14:textId="77777777" w:rsidR="00770467" w:rsidRPr="00131A83" w:rsidRDefault="00770467" w:rsidP="003C1FA7">
      <w:pPr>
        <w:jc w:val="both"/>
        <w:rPr>
          <w:bCs/>
          <w:i/>
          <w:color w:val="000000" w:themeColor="text1"/>
          <w:sz w:val="16"/>
          <w:szCs w:val="16"/>
        </w:rPr>
      </w:pPr>
    </w:p>
    <w:p w14:paraId="73CB4C38"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В январе 1911 г. управлением Электротехнической части ГИУ был заключен контракт с фирмой «Сименс и Гальске» на поставку первого образца автомобильной радиостанции. Шасси для этой станции было разработано на заводе фирмы «</w:t>
      </w:r>
      <w:proofErr w:type="spellStart"/>
      <w:r w:rsidRPr="00131A83">
        <w:rPr>
          <w:bCs/>
          <w:color w:val="000000" w:themeColor="text1"/>
          <w:sz w:val="16"/>
          <w:szCs w:val="16"/>
        </w:rPr>
        <w:t>Шуккерт</w:t>
      </w:r>
      <w:proofErr w:type="spellEnd"/>
      <w:r w:rsidRPr="00131A83">
        <w:rPr>
          <w:bCs/>
          <w:color w:val="000000" w:themeColor="text1"/>
          <w:sz w:val="16"/>
          <w:szCs w:val="16"/>
        </w:rPr>
        <w:t xml:space="preserve">». Разработка подобной станции на заводе </w:t>
      </w:r>
      <w:proofErr w:type="spellStart"/>
      <w:r w:rsidRPr="00131A83">
        <w:rPr>
          <w:bCs/>
          <w:color w:val="000000" w:themeColor="text1"/>
          <w:sz w:val="16"/>
          <w:szCs w:val="16"/>
        </w:rPr>
        <w:t>РОБТиТ</w:t>
      </w:r>
      <w:proofErr w:type="spellEnd"/>
      <w:r w:rsidRPr="00131A83">
        <w:rPr>
          <w:bCs/>
          <w:color w:val="000000" w:themeColor="text1"/>
          <w:sz w:val="16"/>
          <w:szCs w:val="16"/>
        </w:rPr>
        <w:t xml:space="preserve"> начинается в сентябре 1913 г. В общей сложности Военному ведомству было поставлено четыре таких станции.</w:t>
      </w:r>
    </w:p>
    <w:p w14:paraId="5937FC5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В целом, за период до 1 апреля 1913 г. фирма «Сименс и Гальске» поставила для Военного ведомства 88 полевых радиостанций (18297).</w:t>
      </w:r>
    </w:p>
    <w:p w14:paraId="53D8D3D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Вклад </w:t>
      </w:r>
      <w:proofErr w:type="spellStart"/>
      <w:r w:rsidRPr="00131A83">
        <w:rPr>
          <w:bCs/>
          <w:color w:val="000000" w:themeColor="text1"/>
          <w:sz w:val="16"/>
          <w:szCs w:val="16"/>
        </w:rPr>
        <w:t>РОБТиТ</w:t>
      </w:r>
      <w:proofErr w:type="spellEnd"/>
      <w:r w:rsidRPr="00131A83">
        <w:rPr>
          <w:bCs/>
          <w:color w:val="000000" w:themeColor="text1"/>
          <w:sz w:val="16"/>
          <w:szCs w:val="16"/>
        </w:rPr>
        <w:t xml:space="preserve"> в обеспечение армии к началу Первой мировой войны оценивался оснащением семи радиотелеграфных рот (18297).</w:t>
      </w:r>
    </w:p>
    <w:p w14:paraId="40440CCA" w14:textId="77777777" w:rsidR="00770467" w:rsidRPr="00131A83" w:rsidRDefault="00770467" w:rsidP="003C1FA7">
      <w:pPr>
        <w:jc w:val="both"/>
        <w:rPr>
          <w:bCs/>
          <w:color w:val="000000" w:themeColor="text1"/>
          <w:sz w:val="16"/>
          <w:szCs w:val="16"/>
        </w:rPr>
      </w:pPr>
    </w:p>
    <w:p w14:paraId="0DAB7CE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январе 1911 г. обществу </w:t>
      </w:r>
      <w:proofErr w:type="spellStart"/>
      <w:r w:rsidRPr="00131A83">
        <w:rPr>
          <w:bCs/>
          <w:color w:val="000000" w:themeColor="text1"/>
          <w:sz w:val="16"/>
          <w:szCs w:val="16"/>
        </w:rPr>
        <w:t>РОБТиТ</w:t>
      </w:r>
      <w:proofErr w:type="spellEnd"/>
      <w:r w:rsidRPr="00131A83">
        <w:rPr>
          <w:bCs/>
          <w:color w:val="000000" w:themeColor="text1"/>
          <w:sz w:val="16"/>
          <w:szCs w:val="16"/>
        </w:rPr>
        <w:t xml:space="preserve"> удается проникнуть и на рынок судовой радиоаппаратуры: был заключен контракт на судовые передатчики для подводных лодок флота Балтийского моря «Кайман» и «Крокодил». Передатчик типа П.Л. имел дальность действия 10-20 миль, питался от </w:t>
      </w:r>
      <w:r w:rsidRPr="00131A83">
        <w:rPr>
          <w:bCs/>
          <w:color w:val="000000" w:themeColor="text1"/>
          <w:sz w:val="16"/>
          <w:szCs w:val="16"/>
        </w:rPr>
        <w:lastRenderedPageBreak/>
        <w:t xml:space="preserve">аккумуляторных батарей и для ведения радиообмена выносился на верхнюю палубу лодки в специальном ящике. Приемник находился внутри судна. Испытания и доработки станции П.Л. проходили вплоть до мая 1913 </w:t>
      </w:r>
      <w:proofErr w:type="spellStart"/>
      <w:proofErr w:type="gramStart"/>
      <w:r w:rsidRPr="00131A83">
        <w:rPr>
          <w:bCs/>
          <w:color w:val="000000" w:themeColor="text1"/>
          <w:sz w:val="16"/>
          <w:szCs w:val="16"/>
        </w:rPr>
        <w:t>г.,в</w:t>
      </w:r>
      <w:proofErr w:type="spellEnd"/>
      <w:proofErr w:type="gramEnd"/>
      <w:r w:rsidRPr="00131A83">
        <w:rPr>
          <w:bCs/>
          <w:color w:val="000000" w:themeColor="text1"/>
          <w:sz w:val="16"/>
          <w:szCs w:val="16"/>
        </w:rPr>
        <w:t xml:space="preserve"> ходе которых отрабатывались новые для подводного флота вопросы оборудования лодок специальными вводами и мачтами. В общей сложности Морским ведомством было заказано у </w:t>
      </w:r>
      <w:proofErr w:type="spellStart"/>
      <w:r w:rsidRPr="00131A83">
        <w:rPr>
          <w:bCs/>
          <w:color w:val="000000" w:themeColor="text1"/>
          <w:sz w:val="16"/>
          <w:szCs w:val="16"/>
        </w:rPr>
        <w:t>РОБТиТ</w:t>
      </w:r>
      <w:proofErr w:type="spellEnd"/>
      <w:r w:rsidRPr="00131A83">
        <w:rPr>
          <w:bCs/>
          <w:color w:val="000000" w:themeColor="text1"/>
          <w:sz w:val="16"/>
          <w:szCs w:val="16"/>
        </w:rPr>
        <w:t xml:space="preserve"> в 1911-1913 гг. 12 комплектов станций П.Л. (18297)</w:t>
      </w:r>
    </w:p>
    <w:p w14:paraId="06E2488A" w14:textId="77777777" w:rsidR="00770467" w:rsidRPr="00131A83" w:rsidRDefault="00770467" w:rsidP="003C1FA7">
      <w:pPr>
        <w:jc w:val="both"/>
        <w:rPr>
          <w:bCs/>
          <w:color w:val="000000" w:themeColor="text1"/>
          <w:sz w:val="16"/>
          <w:szCs w:val="16"/>
        </w:rPr>
      </w:pPr>
    </w:p>
    <w:p w14:paraId="32057B39"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Авиация:</w:t>
      </w:r>
    </w:p>
    <w:p w14:paraId="1755102D" w14:textId="77777777" w:rsidR="00770467" w:rsidRPr="00131A83" w:rsidRDefault="00770467" w:rsidP="003C1FA7">
      <w:pPr>
        <w:shd w:val="clear" w:color="auto" w:fill="FFFFFF"/>
        <w:jc w:val="both"/>
        <w:rPr>
          <w:bCs/>
          <w:color w:val="000000" w:themeColor="text1"/>
          <w:sz w:val="16"/>
          <w:szCs w:val="16"/>
        </w:rPr>
      </w:pPr>
    </w:p>
    <w:p w14:paraId="355A595A" w14:textId="67DA3D2E"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 январе 1911 в новом здании Публичной библиотеки в Киев</w:t>
      </w:r>
      <w:r w:rsidR="005A30DB" w:rsidRPr="00131A83">
        <w:rPr>
          <w:bCs/>
          <w:color w:val="000000" w:themeColor="text1"/>
          <w:sz w:val="16"/>
          <w:szCs w:val="16"/>
        </w:rPr>
        <w:t>е</w:t>
      </w:r>
      <w:r w:rsidRPr="00131A83">
        <w:rPr>
          <w:bCs/>
          <w:color w:val="000000" w:themeColor="text1"/>
          <w:sz w:val="16"/>
          <w:szCs w:val="16"/>
        </w:rPr>
        <w:t xml:space="preserve"> была проведена первая воздухоплавательная выставка КОВ.</w:t>
      </w:r>
    </w:p>
    <w:p w14:paraId="6622A4B7" w14:textId="77777777" w:rsidR="00770467" w:rsidRPr="00131A83" w:rsidRDefault="00770467" w:rsidP="003C1FA7">
      <w:pPr>
        <w:jc w:val="both"/>
        <w:rPr>
          <w:bCs/>
          <w:color w:val="000000" w:themeColor="text1"/>
          <w:sz w:val="16"/>
          <w:szCs w:val="16"/>
        </w:rPr>
      </w:pPr>
    </w:p>
    <w:p w14:paraId="5A15E435" w14:textId="3A69F0B1"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 январе 1911 года в здании Публичной библи</w:t>
      </w:r>
      <w:r w:rsidRPr="00131A83">
        <w:rPr>
          <w:bCs/>
          <w:color w:val="000000" w:themeColor="text1"/>
          <w:sz w:val="16"/>
          <w:szCs w:val="16"/>
        </w:rPr>
        <w:softHyphen/>
        <w:t>отеки открылась 1-я Возду</w:t>
      </w:r>
      <w:r w:rsidRPr="00131A83">
        <w:rPr>
          <w:bCs/>
          <w:color w:val="000000" w:themeColor="text1"/>
          <w:sz w:val="16"/>
          <w:szCs w:val="16"/>
        </w:rPr>
        <w:softHyphen/>
        <w:t>хоплавательная выставка, имеющая целью показать плоды деятельности общест</w:t>
      </w:r>
      <w:r w:rsidRPr="00131A83">
        <w:rPr>
          <w:bCs/>
          <w:color w:val="000000" w:themeColor="text1"/>
          <w:sz w:val="16"/>
          <w:szCs w:val="16"/>
        </w:rPr>
        <w:softHyphen/>
        <w:t>ва за весь период своего су</w:t>
      </w:r>
      <w:r w:rsidRPr="00131A83">
        <w:rPr>
          <w:bCs/>
          <w:color w:val="000000" w:themeColor="text1"/>
          <w:sz w:val="16"/>
          <w:szCs w:val="16"/>
        </w:rPr>
        <w:softHyphen/>
        <w:t>ществования.</w:t>
      </w:r>
    </w:p>
    <w:p w14:paraId="14E0BC65"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На выставке демонстри</w:t>
      </w:r>
      <w:r w:rsidRPr="00131A83">
        <w:rPr>
          <w:bCs/>
          <w:color w:val="000000" w:themeColor="text1"/>
          <w:sz w:val="16"/>
          <w:szCs w:val="16"/>
        </w:rPr>
        <w:softHyphen/>
        <w:t xml:space="preserve">ровались самолет типа «Блерио» </w:t>
      </w:r>
      <w:proofErr w:type="spellStart"/>
      <w:r w:rsidRPr="00131A83">
        <w:rPr>
          <w:bCs/>
          <w:color w:val="000000" w:themeColor="text1"/>
          <w:sz w:val="16"/>
          <w:szCs w:val="16"/>
        </w:rPr>
        <w:t>Ильицкого</w:t>
      </w:r>
      <w:proofErr w:type="spellEnd"/>
      <w:r w:rsidRPr="00131A83">
        <w:rPr>
          <w:bCs/>
          <w:color w:val="000000" w:themeColor="text1"/>
          <w:sz w:val="16"/>
          <w:szCs w:val="16"/>
        </w:rPr>
        <w:t>-Григоровича, незаконченный мо</w:t>
      </w:r>
      <w:r w:rsidRPr="00131A83">
        <w:rPr>
          <w:bCs/>
          <w:color w:val="000000" w:themeColor="text1"/>
          <w:sz w:val="16"/>
          <w:szCs w:val="16"/>
        </w:rPr>
        <w:softHyphen/>
        <w:t xml:space="preserve">ноплан работы Былинкина. Аппараты легче воздуха представлены сферическим аэростатом председателя правления КОВ С.В. </w:t>
      </w:r>
      <w:proofErr w:type="spellStart"/>
      <w:r w:rsidRPr="00131A83">
        <w:rPr>
          <w:bCs/>
          <w:color w:val="000000" w:themeColor="text1"/>
          <w:sz w:val="16"/>
          <w:szCs w:val="16"/>
        </w:rPr>
        <w:t>Халютина</w:t>
      </w:r>
      <w:proofErr w:type="spellEnd"/>
      <w:r w:rsidRPr="00131A83">
        <w:rPr>
          <w:bCs/>
          <w:color w:val="000000" w:themeColor="text1"/>
          <w:sz w:val="16"/>
          <w:szCs w:val="16"/>
        </w:rPr>
        <w:t xml:space="preserve"> и экспонатами 7-й Ки</w:t>
      </w:r>
      <w:r w:rsidRPr="00131A83">
        <w:rPr>
          <w:bCs/>
          <w:color w:val="000000" w:themeColor="text1"/>
          <w:sz w:val="16"/>
          <w:szCs w:val="16"/>
        </w:rPr>
        <w:softHyphen/>
        <w:t>евской воздухоплавательной роты, среди которых выде</w:t>
      </w:r>
      <w:r w:rsidRPr="00131A83">
        <w:rPr>
          <w:bCs/>
          <w:color w:val="000000" w:themeColor="text1"/>
          <w:sz w:val="16"/>
          <w:szCs w:val="16"/>
        </w:rPr>
        <w:softHyphen/>
        <w:t>лялись модель змейкового аэростата, три газгольдера, корзина для зимних полетов и другое.</w:t>
      </w:r>
    </w:p>
    <w:p w14:paraId="0CA81AD4"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Во время выставки проводился конкурс моде</w:t>
      </w:r>
      <w:r w:rsidRPr="00131A83">
        <w:rPr>
          <w:bCs/>
          <w:color w:val="000000" w:themeColor="text1"/>
          <w:sz w:val="16"/>
          <w:szCs w:val="16"/>
        </w:rPr>
        <w:softHyphen/>
        <w:t>лей. И хотя выдающихся ре</w:t>
      </w:r>
      <w:r w:rsidRPr="00131A83">
        <w:rPr>
          <w:bCs/>
          <w:color w:val="000000" w:themeColor="text1"/>
          <w:sz w:val="16"/>
          <w:szCs w:val="16"/>
        </w:rPr>
        <w:softHyphen/>
        <w:t>зультатов достигнуто не было, лучшей признали мо</w:t>
      </w:r>
      <w:r w:rsidRPr="00131A83">
        <w:rPr>
          <w:bCs/>
          <w:color w:val="000000" w:themeColor="text1"/>
          <w:sz w:val="16"/>
          <w:szCs w:val="16"/>
        </w:rPr>
        <w:softHyphen/>
        <w:t xml:space="preserve">дель </w:t>
      </w:r>
      <w:proofErr w:type="spellStart"/>
      <w:r w:rsidRPr="00131A83">
        <w:rPr>
          <w:bCs/>
          <w:color w:val="000000" w:themeColor="text1"/>
          <w:sz w:val="16"/>
          <w:szCs w:val="16"/>
        </w:rPr>
        <w:t>Карпеки</w:t>
      </w:r>
      <w:proofErr w:type="spellEnd"/>
      <w:r w:rsidRPr="00131A83">
        <w:rPr>
          <w:bCs/>
          <w:color w:val="000000" w:themeColor="text1"/>
          <w:sz w:val="16"/>
          <w:szCs w:val="16"/>
        </w:rPr>
        <w:t>, пролетевшую 12 метров.</w:t>
      </w:r>
    </w:p>
    <w:p w14:paraId="2819E9F8"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Из выставленных экспо</w:t>
      </w:r>
      <w:r w:rsidRPr="00131A83">
        <w:rPr>
          <w:bCs/>
          <w:color w:val="000000" w:themeColor="text1"/>
          <w:sz w:val="16"/>
          <w:szCs w:val="16"/>
        </w:rPr>
        <w:softHyphen/>
        <w:t>натов более всего привлекал внимание моноплан Сикорского, на котором конструктору уже удалось совер</w:t>
      </w:r>
      <w:r w:rsidRPr="00131A83">
        <w:rPr>
          <w:bCs/>
          <w:color w:val="000000" w:themeColor="text1"/>
          <w:sz w:val="16"/>
          <w:szCs w:val="16"/>
        </w:rPr>
        <w:softHyphen/>
        <w:t>шить пробные подлеты. Кроме того, Сикорский вы</w:t>
      </w:r>
      <w:r w:rsidRPr="00131A83">
        <w:rPr>
          <w:bCs/>
          <w:color w:val="000000" w:themeColor="text1"/>
          <w:sz w:val="16"/>
          <w:szCs w:val="16"/>
        </w:rPr>
        <w:softHyphen/>
        <w:t>ставил качественно изготовленные винты, остов опыт</w:t>
      </w:r>
      <w:r w:rsidRPr="00131A83">
        <w:rPr>
          <w:bCs/>
          <w:color w:val="000000" w:themeColor="text1"/>
          <w:sz w:val="16"/>
          <w:szCs w:val="16"/>
        </w:rPr>
        <w:softHyphen/>
        <w:t xml:space="preserve">ного геликоптера и несколько моторов разных систем. Среди экспонатов был представлен ротативный мотор конструкции инженера Б.Т. </w:t>
      </w:r>
      <w:proofErr w:type="spellStart"/>
      <w:r w:rsidRPr="00131A83">
        <w:rPr>
          <w:bCs/>
          <w:color w:val="000000" w:themeColor="text1"/>
          <w:sz w:val="16"/>
          <w:szCs w:val="16"/>
        </w:rPr>
        <w:t>Арциниовского</w:t>
      </w:r>
      <w:proofErr w:type="spellEnd"/>
      <w:r w:rsidRPr="00131A83">
        <w:rPr>
          <w:bCs/>
          <w:color w:val="000000" w:themeColor="text1"/>
          <w:sz w:val="16"/>
          <w:szCs w:val="16"/>
        </w:rPr>
        <w:t>. Двигатель весом 107 килограмм развивал 60 л.с. при 1500 оборотах вала в минуту. Позже конструктор со</w:t>
      </w:r>
      <w:r w:rsidRPr="00131A83">
        <w:rPr>
          <w:bCs/>
          <w:color w:val="000000" w:themeColor="text1"/>
          <w:sz w:val="16"/>
          <w:szCs w:val="16"/>
        </w:rPr>
        <w:softHyphen/>
        <w:t>здал еще несколько двигателей. В Киеве созданием двигателей также занимались В. В. Иордан и Кулешов. Сохранился рапорт командира 7-ой воздухопла</w:t>
      </w:r>
      <w:r w:rsidRPr="00131A83">
        <w:rPr>
          <w:bCs/>
          <w:color w:val="000000" w:themeColor="text1"/>
          <w:sz w:val="16"/>
          <w:szCs w:val="16"/>
        </w:rPr>
        <w:softHyphen/>
        <w:t>вательной роты подполковника Соловьева инспекто</w:t>
      </w:r>
      <w:r w:rsidRPr="00131A83">
        <w:rPr>
          <w:bCs/>
          <w:color w:val="000000" w:themeColor="text1"/>
          <w:sz w:val="16"/>
          <w:szCs w:val="16"/>
        </w:rPr>
        <w:softHyphen/>
        <w:t xml:space="preserve">ру инженерных войск Киевского военного округа о работах штабс-капитана 165-го пехотного Луцкого полка Сергея Степановича </w:t>
      </w:r>
      <w:proofErr w:type="spellStart"/>
      <w:r w:rsidRPr="00131A83">
        <w:rPr>
          <w:bCs/>
          <w:color w:val="000000" w:themeColor="text1"/>
          <w:sz w:val="16"/>
          <w:szCs w:val="16"/>
        </w:rPr>
        <w:t>Гринивецкого</w:t>
      </w:r>
      <w:proofErr w:type="spellEnd"/>
      <w:r w:rsidRPr="00131A83">
        <w:rPr>
          <w:bCs/>
          <w:color w:val="000000" w:themeColor="text1"/>
          <w:sz w:val="16"/>
          <w:szCs w:val="16"/>
        </w:rPr>
        <w:t xml:space="preserve">, который построил и испытал авиационный мотор по типу «Гном» с оригинальным способом смазки, впервые применив в поршнях вместо чугуна дюралюминий. За неимением средств </w:t>
      </w:r>
      <w:proofErr w:type="spellStart"/>
      <w:r w:rsidRPr="00131A83">
        <w:rPr>
          <w:bCs/>
          <w:color w:val="000000" w:themeColor="text1"/>
          <w:sz w:val="16"/>
          <w:szCs w:val="16"/>
        </w:rPr>
        <w:t>Гринивецкий</w:t>
      </w:r>
      <w:proofErr w:type="spellEnd"/>
      <w:r w:rsidRPr="00131A83">
        <w:rPr>
          <w:bCs/>
          <w:color w:val="000000" w:themeColor="text1"/>
          <w:sz w:val="16"/>
          <w:szCs w:val="16"/>
        </w:rPr>
        <w:t xml:space="preserve"> передал свое изобретение швейцарской автомобильной фабрике. Гри</w:t>
      </w:r>
      <w:r w:rsidRPr="00131A83">
        <w:rPr>
          <w:bCs/>
          <w:color w:val="000000" w:themeColor="text1"/>
          <w:sz w:val="16"/>
          <w:szCs w:val="16"/>
        </w:rPr>
        <w:softHyphen/>
        <w:t>невецкий также создал «Авиационный автоматичес</w:t>
      </w:r>
      <w:r w:rsidRPr="00131A83">
        <w:rPr>
          <w:bCs/>
          <w:color w:val="000000" w:themeColor="text1"/>
          <w:sz w:val="16"/>
          <w:szCs w:val="16"/>
        </w:rPr>
        <w:softHyphen/>
        <w:t>кий поперечный стабилизатор». Конструкция весила около 30 кг, управлялась электромотором и была про</w:t>
      </w:r>
      <w:r w:rsidRPr="00131A83">
        <w:rPr>
          <w:bCs/>
          <w:color w:val="000000" w:themeColor="text1"/>
          <w:sz w:val="16"/>
          <w:szCs w:val="16"/>
        </w:rPr>
        <w:softHyphen/>
        <w:t xml:space="preserve">дана фирме </w:t>
      </w:r>
      <w:proofErr w:type="spellStart"/>
      <w:r w:rsidRPr="00131A83">
        <w:rPr>
          <w:bCs/>
          <w:color w:val="000000" w:themeColor="text1"/>
          <w:sz w:val="16"/>
          <w:szCs w:val="16"/>
        </w:rPr>
        <w:t>Этрих</w:t>
      </w:r>
      <w:proofErr w:type="spellEnd"/>
      <w:r w:rsidRPr="00131A83">
        <w:rPr>
          <w:bCs/>
          <w:color w:val="000000" w:themeColor="text1"/>
          <w:sz w:val="16"/>
          <w:szCs w:val="16"/>
        </w:rPr>
        <w:t xml:space="preserve"> в Швейцарию.</w:t>
      </w:r>
    </w:p>
    <w:p w14:paraId="0531965B"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Проведение в Киеве воздухе плавательных выста</w:t>
      </w:r>
      <w:r w:rsidRPr="00131A83">
        <w:rPr>
          <w:bCs/>
          <w:color w:val="000000" w:themeColor="text1"/>
          <w:sz w:val="16"/>
          <w:szCs w:val="16"/>
        </w:rPr>
        <w:softHyphen/>
        <w:t>вок вскоре стало традицией (553).</w:t>
      </w:r>
    </w:p>
    <w:p w14:paraId="5A61CA91" w14:textId="77777777" w:rsidR="00770467" w:rsidRPr="00131A83" w:rsidRDefault="00770467" w:rsidP="003C1FA7">
      <w:pPr>
        <w:shd w:val="clear" w:color="auto" w:fill="FFFFFF"/>
        <w:jc w:val="both"/>
        <w:rPr>
          <w:bCs/>
          <w:color w:val="000000" w:themeColor="text1"/>
          <w:sz w:val="16"/>
          <w:szCs w:val="16"/>
        </w:rPr>
      </w:pPr>
    </w:p>
    <w:p w14:paraId="19181589" w14:textId="77777777" w:rsidR="00E813B0" w:rsidRPr="00131A83" w:rsidRDefault="00E813B0" w:rsidP="003C1FA7">
      <w:pPr>
        <w:jc w:val="both"/>
        <w:rPr>
          <w:bCs/>
          <w:color w:val="0070C0"/>
          <w:sz w:val="16"/>
          <w:szCs w:val="16"/>
        </w:rPr>
      </w:pPr>
      <w:r w:rsidRPr="00131A83">
        <w:rPr>
          <w:bCs/>
          <w:color w:val="0070C0"/>
          <w:sz w:val="16"/>
          <w:szCs w:val="16"/>
        </w:rPr>
        <w:t>В январе 1911 г. Министерство внутренних дел разослало местным властям пограничных районов специальную инструкцию, в которой предписыва</w:t>
      </w:r>
      <w:r w:rsidRPr="00131A83">
        <w:rPr>
          <w:bCs/>
          <w:color w:val="0070C0"/>
          <w:sz w:val="16"/>
          <w:szCs w:val="16"/>
        </w:rPr>
        <w:softHyphen/>
        <w:t>лось требовать от лиц, прибывших ив-за границы на летательных аппа</w:t>
      </w:r>
      <w:r w:rsidRPr="00131A83">
        <w:rPr>
          <w:bCs/>
          <w:color w:val="0070C0"/>
          <w:sz w:val="16"/>
          <w:szCs w:val="16"/>
        </w:rPr>
        <w:softHyphen/>
        <w:t>ратах, предъявления заграничных, паспортов, а в случае отсутствия таковых задерживать /не арестовывать/ таких воздухоплавателей до выяснения их личности путем запроса властей государств, подданными которых они являются. Представлялось также право обыска лета</w:t>
      </w:r>
      <w:r w:rsidRPr="00131A83">
        <w:rPr>
          <w:bCs/>
          <w:color w:val="0070C0"/>
          <w:sz w:val="16"/>
          <w:szCs w:val="16"/>
        </w:rPr>
        <w:softHyphen/>
        <w:t>тельных аппаратов и вместе с тем рекомендовалось предупредитель</w:t>
      </w:r>
      <w:r w:rsidRPr="00131A83">
        <w:rPr>
          <w:bCs/>
          <w:color w:val="0070C0"/>
          <w:sz w:val="16"/>
          <w:szCs w:val="16"/>
        </w:rPr>
        <w:softHyphen/>
        <w:t>ное отношение к задержанным и содействие им при спуске и уборке аэростата /аэроплана/. Распоряжение было вызвано имевшимися инци</w:t>
      </w:r>
      <w:r w:rsidRPr="00131A83">
        <w:rPr>
          <w:bCs/>
          <w:color w:val="0070C0"/>
          <w:sz w:val="16"/>
          <w:szCs w:val="16"/>
        </w:rPr>
        <w:softHyphen/>
        <w:t>дентами при спуске иностранных воздухоплавателей в пограничных районах.</w:t>
      </w:r>
    </w:p>
    <w:p w14:paraId="4BFEF80B" w14:textId="77777777" w:rsidR="00E813B0" w:rsidRPr="00131A83" w:rsidRDefault="00E813B0" w:rsidP="003C1FA7">
      <w:pPr>
        <w:jc w:val="both"/>
        <w:rPr>
          <w:bCs/>
          <w:color w:val="0070C0"/>
          <w:sz w:val="16"/>
          <w:szCs w:val="16"/>
        </w:rPr>
      </w:pPr>
      <w:r w:rsidRPr="00131A83">
        <w:rPr>
          <w:bCs/>
          <w:color w:val="0070C0"/>
          <w:sz w:val="16"/>
          <w:szCs w:val="16"/>
        </w:rPr>
        <w:t>/"Автомобиль и воздухе плавание", 1911 № 2/ (23320).</w:t>
      </w:r>
    </w:p>
    <w:p w14:paraId="0F7E9E95" w14:textId="77777777" w:rsidR="00E813B0" w:rsidRPr="00131A83" w:rsidRDefault="00E813B0" w:rsidP="003C1FA7">
      <w:pPr>
        <w:jc w:val="both"/>
        <w:rPr>
          <w:bCs/>
          <w:color w:val="0070C0"/>
          <w:sz w:val="16"/>
          <w:szCs w:val="16"/>
        </w:rPr>
      </w:pPr>
    </w:p>
    <w:p w14:paraId="079672C7" w14:textId="6757EED5" w:rsidR="00E813B0" w:rsidRPr="00131A83" w:rsidRDefault="00E813B0" w:rsidP="003C1FA7">
      <w:pPr>
        <w:jc w:val="both"/>
        <w:rPr>
          <w:bCs/>
          <w:color w:val="0070C0"/>
          <w:sz w:val="16"/>
          <w:szCs w:val="16"/>
        </w:rPr>
      </w:pPr>
      <w:r w:rsidRPr="00131A83">
        <w:rPr>
          <w:bCs/>
          <w:color w:val="0070C0"/>
          <w:sz w:val="16"/>
          <w:szCs w:val="16"/>
        </w:rPr>
        <w:t>В январе 1911 г. Комендант севастопольской крепости издал особые правила для полетов над севастопольским крепостным районом, со гласно ко то</w:t>
      </w:r>
      <w:r w:rsidRPr="00131A83">
        <w:rPr>
          <w:bCs/>
          <w:color w:val="0070C0"/>
          <w:sz w:val="16"/>
          <w:szCs w:val="16"/>
        </w:rPr>
        <w:softHyphen/>
        <w:t>рим: 1/ подданным иностранных государств вообще запрещались полеты над этим районом; 2/ производство полетов над прибрежной полосой местности разрешалось только лицам, состоящим на службе в местных авиационных или воздухоплавательных частях ж организациях и только на летательных аппаратах, принадлежащих этим частям к организациям; 3/ безусловно воспрещалось фотографирование с летательных аппара</w:t>
      </w:r>
      <w:r w:rsidRPr="00131A83">
        <w:rPr>
          <w:bCs/>
          <w:color w:val="0070C0"/>
          <w:sz w:val="16"/>
          <w:szCs w:val="16"/>
        </w:rPr>
        <w:softHyphen/>
        <w:t>тов прибрежной полосы местности, фотографирование же остальных мест крепостного района разрешалось только офицерам, имеющим на то пись</w:t>
      </w:r>
      <w:r w:rsidRPr="00131A83">
        <w:rPr>
          <w:bCs/>
          <w:color w:val="0070C0"/>
          <w:sz w:val="16"/>
          <w:szCs w:val="16"/>
        </w:rPr>
        <w:softHyphen/>
        <w:t>менное разрешение штаба крепости, с условием обязательного предста</w:t>
      </w:r>
      <w:r w:rsidRPr="00131A83">
        <w:rPr>
          <w:bCs/>
          <w:color w:val="0070C0"/>
          <w:sz w:val="16"/>
          <w:szCs w:val="16"/>
        </w:rPr>
        <w:softHyphen/>
        <w:t>вления негативов в штаб крепости, откуда и выдавалось разрешение на изготовление отпечатков с этих негативов. Таким образом севасто</w:t>
      </w:r>
      <w:r w:rsidRPr="00131A83">
        <w:rPr>
          <w:bCs/>
          <w:color w:val="0070C0"/>
          <w:sz w:val="16"/>
          <w:szCs w:val="16"/>
        </w:rPr>
        <w:softHyphen/>
        <w:t>польский крепостной район стал первым в России районом со строгим режимом полета.</w:t>
      </w:r>
    </w:p>
    <w:p w14:paraId="31BDFC0F" w14:textId="77777777" w:rsidR="00E813B0" w:rsidRPr="00131A83" w:rsidRDefault="00E813B0" w:rsidP="003C1FA7">
      <w:pPr>
        <w:jc w:val="both"/>
        <w:rPr>
          <w:bCs/>
          <w:color w:val="0070C0"/>
          <w:sz w:val="16"/>
          <w:szCs w:val="16"/>
        </w:rPr>
      </w:pPr>
      <w:proofErr w:type="gramStart"/>
      <w:r w:rsidRPr="00131A83">
        <w:rPr>
          <w:bCs/>
          <w:color w:val="0070C0"/>
          <w:sz w:val="16"/>
          <w:szCs w:val="16"/>
        </w:rPr>
        <w:t>/«</w:t>
      </w:r>
      <w:proofErr w:type="gramEnd"/>
      <w:r w:rsidRPr="00131A83">
        <w:rPr>
          <w:bCs/>
          <w:color w:val="0070C0"/>
          <w:sz w:val="16"/>
          <w:szCs w:val="16"/>
        </w:rPr>
        <w:t>Автомобиль и воздухоплавание», 1911 № 2; "Севасто</w:t>
      </w:r>
      <w:r w:rsidRPr="00131A83">
        <w:rPr>
          <w:bCs/>
          <w:color w:val="0070C0"/>
          <w:sz w:val="16"/>
          <w:szCs w:val="16"/>
        </w:rPr>
        <w:softHyphen/>
        <w:t>польский авиационный иллюстрированный журнал" за 1911 г., 1911/ (23320).</w:t>
      </w:r>
    </w:p>
    <w:p w14:paraId="607B9507" w14:textId="77777777" w:rsidR="00E813B0" w:rsidRPr="00131A83" w:rsidRDefault="00E813B0" w:rsidP="003C1FA7">
      <w:pPr>
        <w:jc w:val="both"/>
        <w:rPr>
          <w:bCs/>
          <w:color w:val="0070C0"/>
          <w:sz w:val="16"/>
          <w:szCs w:val="16"/>
        </w:rPr>
      </w:pPr>
    </w:p>
    <w:p w14:paraId="2A7733B4" w14:textId="0BAFE7DC" w:rsidR="00E813B0" w:rsidRPr="00131A83" w:rsidRDefault="00E813B0" w:rsidP="003C1FA7">
      <w:pPr>
        <w:jc w:val="both"/>
        <w:rPr>
          <w:bCs/>
          <w:color w:val="0070C0"/>
          <w:sz w:val="16"/>
          <w:szCs w:val="16"/>
        </w:rPr>
      </w:pPr>
      <w:r w:rsidRPr="00131A83">
        <w:rPr>
          <w:bCs/>
          <w:color w:val="0070C0"/>
          <w:sz w:val="16"/>
          <w:szCs w:val="16"/>
        </w:rPr>
        <w:t>В январе 1911 г. Военное министерство предоставило право авиаторам, призываемым к отбыванию воинской повинности, проходить действительную роенную службу в качестве вольноопределяющихся в воздухоплавате</w:t>
      </w:r>
      <w:r w:rsidRPr="00131A83">
        <w:rPr>
          <w:bCs/>
          <w:color w:val="0070C0"/>
          <w:sz w:val="16"/>
          <w:szCs w:val="16"/>
        </w:rPr>
        <w:softHyphen/>
        <w:t xml:space="preserve">льных частях. Первым, таким, авиатором стал </w:t>
      </w:r>
      <w:proofErr w:type="spellStart"/>
      <w:r w:rsidRPr="00131A83">
        <w:rPr>
          <w:bCs/>
          <w:color w:val="0070C0"/>
          <w:sz w:val="16"/>
          <w:szCs w:val="16"/>
        </w:rPr>
        <w:t>В.Ф.Булгаков</w:t>
      </w:r>
      <w:proofErr w:type="spellEnd"/>
      <w:r w:rsidRPr="00131A83">
        <w:rPr>
          <w:bCs/>
          <w:color w:val="0070C0"/>
          <w:sz w:val="16"/>
          <w:szCs w:val="16"/>
        </w:rPr>
        <w:t xml:space="preserve"> – испытатель самолетов </w:t>
      </w:r>
      <w:proofErr w:type="spellStart"/>
      <w:r w:rsidRPr="00131A83">
        <w:rPr>
          <w:bCs/>
          <w:color w:val="0070C0"/>
          <w:sz w:val="16"/>
          <w:szCs w:val="16"/>
        </w:rPr>
        <w:t>Я.И.Гаккеля</w:t>
      </w:r>
      <w:proofErr w:type="spellEnd"/>
      <w:r w:rsidRPr="00131A83">
        <w:rPr>
          <w:bCs/>
          <w:color w:val="0070C0"/>
          <w:sz w:val="16"/>
          <w:szCs w:val="16"/>
        </w:rPr>
        <w:t>.</w:t>
      </w:r>
    </w:p>
    <w:p w14:paraId="3A074A0C" w14:textId="77777777" w:rsidR="00E813B0" w:rsidRPr="00131A83" w:rsidRDefault="00E813B0" w:rsidP="003C1FA7">
      <w:pPr>
        <w:jc w:val="both"/>
        <w:rPr>
          <w:bCs/>
          <w:color w:val="0070C0"/>
          <w:sz w:val="16"/>
          <w:szCs w:val="16"/>
        </w:rPr>
      </w:pPr>
      <w:r w:rsidRPr="00131A83">
        <w:rPr>
          <w:bCs/>
          <w:color w:val="0070C0"/>
          <w:sz w:val="16"/>
          <w:szCs w:val="16"/>
        </w:rPr>
        <w:t>/"Завоевание воздуха», 1911 Р 2 / (23320).</w:t>
      </w:r>
    </w:p>
    <w:p w14:paraId="44B084AD" w14:textId="77777777" w:rsidR="00E813B0" w:rsidRPr="00131A83" w:rsidRDefault="00E813B0" w:rsidP="003C1FA7">
      <w:pPr>
        <w:jc w:val="both"/>
        <w:rPr>
          <w:bCs/>
          <w:color w:val="0070C0"/>
          <w:sz w:val="16"/>
          <w:szCs w:val="16"/>
        </w:rPr>
      </w:pPr>
    </w:p>
    <w:p w14:paraId="74A50EA4" w14:textId="0D438E1F" w:rsidR="00770467" w:rsidRPr="00131A83" w:rsidRDefault="00770467" w:rsidP="003C1FA7">
      <w:pPr>
        <w:shd w:val="clear" w:color="auto" w:fill="FFFFFF"/>
        <w:jc w:val="both"/>
        <w:rPr>
          <w:bCs/>
          <w:i/>
          <w:color w:val="000000" w:themeColor="text1"/>
          <w:sz w:val="16"/>
          <w:szCs w:val="16"/>
        </w:rPr>
      </w:pPr>
      <w:r w:rsidRPr="00131A83">
        <w:rPr>
          <w:bCs/>
          <w:i/>
          <w:color w:val="000000" w:themeColor="text1"/>
          <w:sz w:val="16"/>
          <w:szCs w:val="16"/>
        </w:rPr>
        <w:t>Жизнь и внутрен</w:t>
      </w:r>
      <w:r w:rsidR="005A30DB" w:rsidRPr="00131A83">
        <w:rPr>
          <w:bCs/>
          <w:i/>
          <w:color w:val="000000" w:themeColor="text1"/>
          <w:sz w:val="16"/>
          <w:szCs w:val="16"/>
        </w:rPr>
        <w:t>н</w:t>
      </w:r>
      <w:r w:rsidRPr="00131A83">
        <w:rPr>
          <w:bCs/>
          <w:i/>
          <w:color w:val="000000" w:themeColor="text1"/>
          <w:sz w:val="16"/>
          <w:szCs w:val="16"/>
        </w:rPr>
        <w:t>яя политика:</w:t>
      </w:r>
    </w:p>
    <w:p w14:paraId="7B2F8DFB" w14:textId="77777777" w:rsidR="00770467" w:rsidRPr="00131A83" w:rsidRDefault="00770467" w:rsidP="003C1FA7">
      <w:pPr>
        <w:shd w:val="clear" w:color="auto" w:fill="FFFFFF"/>
        <w:jc w:val="both"/>
        <w:rPr>
          <w:bCs/>
          <w:i/>
          <w:color w:val="000000" w:themeColor="text1"/>
          <w:sz w:val="16"/>
          <w:szCs w:val="16"/>
        </w:rPr>
      </w:pPr>
    </w:p>
    <w:p w14:paraId="6A66BF4E"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 январе 1911 Министерство внутренних дел разослало местным вла</w:t>
      </w:r>
      <w:r w:rsidRPr="00131A83">
        <w:rPr>
          <w:bCs/>
          <w:color w:val="000000" w:themeColor="text1"/>
          <w:sz w:val="16"/>
          <w:szCs w:val="16"/>
        </w:rPr>
        <w:softHyphen/>
        <w:t>стям пограничных районов специальную инструкцию, в которой предписывалось: требовать от лиц, прибывших из-за границы на летательных аппаратах, предъявления заграничных паспортов, а в случае от</w:t>
      </w:r>
      <w:r w:rsidRPr="00131A83">
        <w:rPr>
          <w:bCs/>
          <w:color w:val="000000" w:themeColor="text1"/>
          <w:sz w:val="16"/>
          <w:szCs w:val="16"/>
        </w:rPr>
        <w:softHyphen/>
        <w:t>сутствия таковых задерживать (не арестовывать!) таких воздухопла</w:t>
      </w:r>
      <w:r w:rsidRPr="00131A83">
        <w:rPr>
          <w:bCs/>
          <w:color w:val="000000" w:themeColor="text1"/>
          <w:sz w:val="16"/>
          <w:szCs w:val="16"/>
        </w:rPr>
        <w:softHyphen/>
        <w:t>вателей до выяснения их личности путем запроса властей государств, поданными которых они являются, предоставлялось также право обыс</w:t>
      </w:r>
      <w:r w:rsidRPr="00131A83">
        <w:rPr>
          <w:bCs/>
          <w:color w:val="000000" w:themeColor="text1"/>
          <w:sz w:val="16"/>
          <w:szCs w:val="16"/>
        </w:rPr>
        <w:softHyphen/>
        <w:t>ка летательных аппаратов и вместе с тем рекомендовалось предуп</w:t>
      </w:r>
      <w:r w:rsidRPr="00131A83">
        <w:rPr>
          <w:bCs/>
          <w:color w:val="000000" w:themeColor="text1"/>
          <w:sz w:val="16"/>
          <w:szCs w:val="16"/>
        </w:rPr>
        <w:softHyphen/>
        <w:t>редительное отношение к задержанным и содействие им при спуске и уборке аэростата (аэроплана). Распоряжение было вызвано имев</w:t>
      </w:r>
      <w:r w:rsidRPr="00131A83">
        <w:rPr>
          <w:bCs/>
          <w:color w:val="000000" w:themeColor="text1"/>
          <w:sz w:val="16"/>
          <w:szCs w:val="16"/>
        </w:rPr>
        <w:softHyphen/>
        <w:t>шимися инцидентами при спуске иностранных воздухоплавателей в пограничных районах. ("Автомобиль и воздухоплавание". 1911, № 2).</w:t>
      </w:r>
    </w:p>
    <w:p w14:paraId="02C60D8C" w14:textId="77777777" w:rsidR="00770467" w:rsidRPr="00131A83" w:rsidRDefault="00770467" w:rsidP="003C1FA7">
      <w:pPr>
        <w:shd w:val="clear" w:color="auto" w:fill="FFFFFF"/>
        <w:jc w:val="both"/>
        <w:rPr>
          <w:bCs/>
          <w:color w:val="000000" w:themeColor="text1"/>
          <w:sz w:val="16"/>
          <w:szCs w:val="16"/>
        </w:rPr>
      </w:pPr>
    </w:p>
    <w:p w14:paraId="03027128" w14:textId="77777777" w:rsidR="00770467" w:rsidRPr="00131A83" w:rsidRDefault="00770467" w:rsidP="003C1FA7">
      <w:pPr>
        <w:jc w:val="both"/>
        <w:rPr>
          <w:bCs/>
          <w:i/>
          <w:color w:val="000000" w:themeColor="text1"/>
          <w:sz w:val="16"/>
          <w:szCs w:val="16"/>
        </w:rPr>
      </w:pPr>
      <w:r w:rsidRPr="00131A83">
        <w:rPr>
          <w:bCs/>
          <w:i/>
          <w:color w:val="000000" w:themeColor="text1"/>
          <w:sz w:val="16"/>
          <w:szCs w:val="16"/>
        </w:rPr>
        <w:t>Авиация и воздухоплавание Франции:</w:t>
      </w:r>
    </w:p>
    <w:p w14:paraId="0FBBAEFA" w14:textId="77777777" w:rsidR="00770467" w:rsidRPr="00131A83" w:rsidRDefault="00770467" w:rsidP="003C1FA7">
      <w:pPr>
        <w:jc w:val="both"/>
        <w:rPr>
          <w:bCs/>
          <w:i/>
          <w:color w:val="000000" w:themeColor="text1"/>
          <w:sz w:val="16"/>
          <w:szCs w:val="16"/>
        </w:rPr>
      </w:pPr>
    </w:p>
    <w:p w14:paraId="2E347413"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 xml:space="preserve">В январе 1911 г. в прессе писали, что </w:t>
      </w:r>
      <w:proofErr w:type="spellStart"/>
      <w:r w:rsidRPr="00131A83">
        <w:rPr>
          <w:b w:val="0"/>
          <w:bCs/>
          <w:color w:val="000000" w:themeColor="text1"/>
          <w:sz w:val="16"/>
          <w:szCs w:val="16"/>
        </w:rPr>
        <w:t>А.Фарман</w:t>
      </w:r>
      <w:proofErr w:type="spellEnd"/>
      <w:r w:rsidRPr="00131A83">
        <w:rPr>
          <w:b w:val="0"/>
          <w:bCs/>
          <w:color w:val="000000" w:themeColor="text1"/>
          <w:sz w:val="16"/>
          <w:szCs w:val="16"/>
        </w:rPr>
        <w:t xml:space="preserve"> сделал алюминиевый щит «для защиты пилота от ветра и холода». А может быть, от свинцового дождя? (15464).</w:t>
      </w:r>
    </w:p>
    <w:p w14:paraId="2D55C527" w14:textId="77777777" w:rsidR="00770467" w:rsidRPr="00131A83" w:rsidRDefault="00770467" w:rsidP="003C1FA7">
      <w:pPr>
        <w:pStyle w:val="2"/>
        <w:spacing w:before="0" w:after="0"/>
        <w:jc w:val="both"/>
        <w:rPr>
          <w:b w:val="0"/>
          <w:bCs/>
          <w:color w:val="000000" w:themeColor="text1"/>
          <w:sz w:val="16"/>
          <w:szCs w:val="16"/>
        </w:rPr>
      </w:pPr>
    </w:p>
    <w:p w14:paraId="4E793F09"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Самолетостроение:</w:t>
      </w:r>
    </w:p>
    <w:p w14:paraId="1C741C41" w14:textId="77777777" w:rsidR="00770467" w:rsidRPr="00131A83" w:rsidRDefault="00770467" w:rsidP="003C1FA7">
      <w:pPr>
        <w:shd w:val="clear" w:color="auto" w:fill="FFFFFF"/>
        <w:jc w:val="both"/>
        <w:rPr>
          <w:bCs/>
          <w:color w:val="000000" w:themeColor="text1"/>
          <w:sz w:val="16"/>
          <w:szCs w:val="16"/>
        </w:rPr>
      </w:pPr>
    </w:p>
    <w:p w14:paraId="2D6CB73E" w14:textId="73AFEA3D"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 xml:space="preserve">В начале 1911 г. член кружка ИТУ - студент </w:t>
      </w:r>
      <w:proofErr w:type="spellStart"/>
      <w:r w:rsidRPr="00131A83">
        <w:rPr>
          <w:b w:val="0"/>
          <w:bCs/>
          <w:color w:val="000000" w:themeColor="text1"/>
          <w:sz w:val="16"/>
          <w:szCs w:val="16"/>
        </w:rPr>
        <w:t>Н.Лобанов</w:t>
      </w:r>
      <w:proofErr w:type="spellEnd"/>
      <w:r w:rsidRPr="00131A83">
        <w:rPr>
          <w:b w:val="0"/>
          <w:bCs/>
          <w:color w:val="000000" w:themeColor="text1"/>
          <w:sz w:val="16"/>
          <w:szCs w:val="16"/>
        </w:rPr>
        <w:t xml:space="preserve"> начал строить учебный биплан «Птенец» (Л-1), «по типу близкий к «Фарману» с видоизменениями в деталях». В представленном в Общество Леденцова описании он пояснил, что при конструировании руководствовался соображениями, «почерпнутыми из практики </w:t>
      </w:r>
      <w:proofErr w:type="spellStart"/>
      <w:r w:rsidRPr="00131A83">
        <w:rPr>
          <w:b w:val="0"/>
          <w:bCs/>
          <w:color w:val="000000" w:themeColor="text1"/>
          <w:sz w:val="16"/>
          <w:szCs w:val="16"/>
        </w:rPr>
        <w:t>паровозо</w:t>
      </w:r>
      <w:proofErr w:type="spellEnd"/>
      <w:r w:rsidRPr="00131A83">
        <w:rPr>
          <w:b w:val="0"/>
          <w:bCs/>
          <w:color w:val="000000" w:themeColor="text1"/>
          <w:sz w:val="16"/>
          <w:szCs w:val="16"/>
        </w:rPr>
        <w:t xml:space="preserve">- и автомобильно-сборочных мастерских. Машина, в особенности передвигающаяся, чтобы быть долговечной, </w:t>
      </w:r>
      <w:proofErr w:type="spellStart"/>
      <w:r w:rsidRPr="00131A83">
        <w:rPr>
          <w:b w:val="0"/>
          <w:bCs/>
          <w:color w:val="000000" w:themeColor="text1"/>
          <w:sz w:val="16"/>
          <w:szCs w:val="16"/>
        </w:rPr>
        <w:t>дожна</w:t>
      </w:r>
      <w:proofErr w:type="spellEnd"/>
      <w:r w:rsidRPr="00131A83">
        <w:rPr>
          <w:b w:val="0"/>
          <w:bCs/>
          <w:color w:val="000000" w:themeColor="text1"/>
          <w:sz w:val="16"/>
          <w:szCs w:val="16"/>
        </w:rPr>
        <w:t xml:space="preserve"> </w:t>
      </w:r>
      <w:proofErr w:type="spellStart"/>
      <w:r w:rsidRPr="00131A83">
        <w:rPr>
          <w:b w:val="0"/>
          <w:bCs/>
          <w:color w:val="000000" w:themeColor="text1"/>
          <w:sz w:val="16"/>
          <w:szCs w:val="16"/>
        </w:rPr>
        <w:t>бьггь</w:t>
      </w:r>
      <w:proofErr w:type="spellEnd"/>
      <w:r w:rsidRPr="00131A83">
        <w:rPr>
          <w:b w:val="0"/>
          <w:bCs/>
          <w:color w:val="000000" w:themeColor="text1"/>
          <w:sz w:val="16"/>
          <w:szCs w:val="16"/>
        </w:rPr>
        <w:t xml:space="preserve"> хорошо регулируема, не перегружена и надежно воспринимать внешние силы в определенных местах и длительно распространять их на все части сооружения...» Поэтому Лобанову пришлось «обратиться к устройству по возможности автоматической регуляции движений, </w:t>
      </w:r>
      <w:proofErr w:type="gramStart"/>
      <w:r w:rsidRPr="00131A83">
        <w:rPr>
          <w:b w:val="0"/>
          <w:bCs/>
          <w:color w:val="000000" w:themeColor="text1"/>
          <w:sz w:val="16"/>
          <w:szCs w:val="16"/>
        </w:rPr>
        <w:t>во вторых</w:t>
      </w:r>
      <w:proofErr w:type="gramEnd"/>
      <w:r w:rsidRPr="00131A83">
        <w:rPr>
          <w:b w:val="0"/>
          <w:bCs/>
          <w:color w:val="000000" w:themeColor="text1"/>
          <w:sz w:val="16"/>
          <w:szCs w:val="16"/>
        </w:rPr>
        <w:t>, к совершенной амортизации и в третьих; к малому нагружению кв. м несущей поверхности.»</w:t>
      </w:r>
    </w:p>
    <w:p w14:paraId="3EBE7FE5"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В конструкции конструктор хотел получить:</w:t>
      </w:r>
    </w:p>
    <w:p w14:paraId="2D3D3AC6"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 xml:space="preserve">«1) Наибольшую легкость (в кг на </w:t>
      </w:r>
      <w:proofErr w:type="spellStart"/>
      <w:proofErr w:type="gramStart"/>
      <w:r w:rsidRPr="00131A83">
        <w:rPr>
          <w:b w:val="0"/>
          <w:bCs/>
          <w:color w:val="000000" w:themeColor="text1"/>
          <w:sz w:val="16"/>
          <w:szCs w:val="16"/>
        </w:rPr>
        <w:t>кв.м</w:t>
      </w:r>
      <w:proofErr w:type="spellEnd"/>
      <w:proofErr w:type="gramEnd"/>
      <w:r w:rsidRPr="00131A83">
        <w:rPr>
          <w:b w:val="0"/>
          <w:bCs/>
          <w:color w:val="000000" w:themeColor="text1"/>
          <w:sz w:val="16"/>
          <w:szCs w:val="16"/>
        </w:rPr>
        <w:t xml:space="preserve">), хотя и рассчитан при десятикратной степени надежности на предельную нагрузку 1200 кг. </w:t>
      </w:r>
    </w:p>
    <w:p w14:paraId="21049BD1"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 xml:space="preserve">2) Изменяющуюся величину несущей поверхности, что делает его переходным типом от биплана к моноплану. </w:t>
      </w:r>
    </w:p>
    <w:p w14:paraId="48DA6B41"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 xml:space="preserve">3) Быстрота и удобство сборки и разборки (в 1—3 часа). </w:t>
      </w:r>
    </w:p>
    <w:p w14:paraId="7E517DA4"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 xml:space="preserve">4) Скорое превращение его в облегченный автомобиль с 10 </w:t>
      </w:r>
      <w:proofErr w:type="spellStart"/>
      <w:proofErr w:type="gramStart"/>
      <w:r w:rsidRPr="00131A83">
        <w:rPr>
          <w:b w:val="0"/>
          <w:bCs/>
          <w:color w:val="000000" w:themeColor="text1"/>
          <w:sz w:val="16"/>
          <w:szCs w:val="16"/>
        </w:rPr>
        <w:t>кв.м</w:t>
      </w:r>
      <w:proofErr w:type="spellEnd"/>
      <w:proofErr w:type="gramEnd"/>
      <w:r w:rsidRPr="00131A83">
        <w:rPr>
          <w:b w:val="0"/>
          <w:bCs/>
          <w:color w:val="000000" w:themeColor="text1"/>
          <w:sz w:val="16"/>
          <w:szCs w:val="16"/>
        </w:rPr>
        <w:t xml:space="preserve"> несущих поверхностей и со всеми рулями, что дает возможность уверенно учиться управлять на нем при всякой погоде. </w:t>
      </w:r>
    </w:p>
    <w:p w14:paraId="174E0566"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 xml:space="preserve">5) Дешевизна его, дающая возможность пользоваться им в недалеком будущем, при удешевлении моторов всякому (600 руб. без мотора и пропеллера). </w:t>
      </w:r>
    </w:p>
    <w:p w14:paraId="2731E79B"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 xml:space="preserve">6) Возможность летать с малыми и большими скоростями благодаря тому, что несмотря на большую надежность расчета отличается легкостью, рули его с большой поверхностью и далеко вынесены относительно центра тяжести, что позволит управлять аэропланом при малой скорости 50 км в час и не помешать ему развить скорость до 100 и более км в час. </w:t>
      </w:r>
    </w:p>
    <w:p w14:paraId="408EFF13"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7) Полужесткие упругие поверхности способствующие более равномерному обтеканию струи воздуха, ткань на них может быть натянута туже или слабее...»</w:t>
      </w:r>
    </w:p>
    <w:p w14:paraId="48DC469B"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lastRenderedPageBreak/>
        <w:t>По замыслу конструктора, на самолет можно было поставить моторы различной мощности — от 30 до 100 л.с., в последнем случае полезная нагрузка, включая пилота и топливо, могла достигать 900 кг.</w:t>
      </w:r>
    </w:p>
    <w:p w14:paraId="458D85D2" w14:textId="77777777" w:rsidR="00770467" w:rsidRPr="00131A83" w:rsidRDefault="00770467" w:rsidP="003C1FA7">
      <w:pPr>
        <w:pStyle w:val="2"/>
        <w:spacing w:before="0" w:after="0"/>
        <w:jc w:val="both"/>
        <w:rPr>
          <w:b w:val="0"/>
          <w:bCs/>
          <w:color w:val="000000" w:themeColor="text1"/>
          <w:sz w:val="16"/>
          <w:szCs w:val="16"/>
        </w:rPr>
      </w:pPr>
    </w:p>
    <w:p w14:paraId="04C212CE"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В начале 1911 был подготовлен </w:t>
      </w:r>
      <w:proofErr w:type="spellStart"/>
      <w:r w:rsidRPr="00131A83">
        <w:rPr>
          <w:bCs/>
          <w:color w:val="000000" w:themeColor="text1"/>
          <w:sz w:val="16"/>
          <w:szCs w:val="16"/>
        </w:rPr>
        <w:t>верноподданейший</w:t>
      </w:r>
      <w:proofErr w:type="spellEnd"/>
      <w:r w:rsidRPr="00131A83">
        <w:rPr>
          <w:bCs/>
          <w:color w:val="000000" w:themeColor="text1"/>
          <w:sz w:val="16"/>
          <w:szCs w:val="16"/>
        </w:rPr>
        <w:t xml:space="preserve"> доклад по Военному ведомству о мероприятиях и состоянии всех отраслей военного управления за 1910 г.</w:t>
      </w:r>
    </w:p>
    <w:p w14:paraId="2458289A"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&lt;...&gt; Разработан проект авиационной службы в армии, причем намечено при каждой из воздухоплавательных рот иметь особый авиационный отряд, снабженный 6 аэропла</w:t>
      </w:r>
      <w:r w:rsidRPr="00131A83">
        <w:rPr>
          <w:bCs/>
          <w:color w:val="000000" w:themeColor="text1"/>
          <w:sz w:val="16"/>
          <w:szCs w:val="16"/>
        </w:rPr>
        <w:softHyphen/>
        <w:t>нами. Заготовку аэропланов предположено начать с 1911 г., по мере ассигнования испра</w:t>
      </w:r>
      <w:r w:rsidRPr="00131A83">
        <w:rPr>
          <w:bCs/>
          <w:color w:val="000000" w:themeColor="text1"/>
          <w:sz w:val="16"/>
          <w:szCs w:val="16"/>
        </w:rPr>
        <w:softHyphen/>
        <w:t>шиваемых для сего сумм.</w:t>
      </w:r>
    </w:p>
    <w:p w14:paraId="651A6586"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Для обеспечения деятельности воздухоплавательных частей в военное время разрабо</w:t>
      </w:r>
      <w:r w:rsidRPr="00131A83">
        <w:rPr>
          <w:bCs/>
          <w:color w:val="000000" w:themeColor="text1"/>
          <w:sz w:val="16"/>
          <w:szCs w:val="16"/>
        </w:rPr>
        <w:softHyphen/>
        <w:t>таны табели запасов воздухоплавательного имущества. На возобновление существующе</w:t>
      </w:r>
      <w:r w:rsidRPr="00131A83">
        <w:rPr>
          <w:bCs/>
          <w:color w:val="000000" w:themeColor="text1"/>
          <w:sz w:val="16"/>
          <w:szCs w:val="16"/>
        </w:rPr>
        <w:softHyphen/>
        <w:t>го имущества и на доведение его до новых норм было ассигновано 1 млн. 360 тыс. рублей.</w:t>
      </w:r>
    </w:p>
    <w:p w14:paraId="40B5ADC1"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Воздухоплавательным отделом были приняты все меры к тому, чтобы по возможнос</w:t>
      </w:r>
      <w:r w:rsidRPr="00131A83">
        <w:rPr>
          <w:bCs/>
          <w:color w:val="000000" w:themeColor="text1"/>
          <w:sz w:val="16"/>
          <w:szCs w:val="16"/>
        </w:rPr>
        <w:softHyphen/>
        <w:t>ти все воздухоплавательное имущество заготовлялось в России, причем удалось достиг</w:t>
      </w:r>
      <w:r w:rsidRPr="00131A83">
        <w:rPr>
          <w:bCs/>
          <w:color w:val="000000" w:themeColor="text1"/>
          <w:sz w:val="16"/>
          <w:szCs w:val="16"/>
        </w:rPr>
        <w:softHyphen/>
        <w:t>нуть того, что змейковые аэростаты, ткань для них, сжатый водород и некоторые другие предметы, изготовлявшиеся доныне исключительно за границей, в отчетном году нача</w:t>
      </w:r>
      <w:r w:rsidRPr="00131A83">
        <w:rPr>
          <w:bCs/>
          <w:color w:val="000000" w:themeColor="text1"/>
          <w:sz w:val="16"/>
          <w:szCs w:val="16"/>
        </w:rPr>
        <w:softHyphen/>
        <w:t>ли изготовляться на русских заводах.</w:t>
      </w:r>
    </w:p>
    <w:p w14:paraId="14D7AA6B"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Заказанные в 1909 г. аэропланы системы Райт и Фармана в отчетном году были дос</w:t>
      </w:r>
      <w:r w:rsidRPr="00131A83">
        <w:rPr>
          <w:bCs/>
          <w:color w:val="000000" w:themeColor="text1"/>
          <w:sz w:val="16"/>
          <w:szCs w:val="16"/>
        </w:rPr>
        <w:softHyphen/>
        <w:t>тавлены. Аэроплан Фармана принят, а Райт не удовлетворил условию — поднимать двух авиаторов, и прием его не состоялся.</w:t>
      </w:r>
    </w:p>
    <w:p w14:paraId="30B19487"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Кроме того, в отчетном году приобретено четыре аэроплана системы Фармана и зака</w:t>
      </w:r>
      <w:r w:rsidRPr="00131A83">
        <w:rPr>
          <w:bCs/>
          <w:color w:val="000000" w:themeColor="text1"/>
          <w:sz w:val="16"/>
          <w:szCs w:val="16"/>
        </w:rPr>
        <w:softHyphen/>
        <w:t>зан в Петербурге аэроплан военного типа, с двумя моторами, по проекту одного из офи</w:t>
      </w:r>
      <w:r w:rsidRPr="00131A83">
        <w:rPr>
          <w:bCs/>
          <w:color w:val="000000" w:themeColor="text1"/>
          <w:sz w:val="16"/>
          <w:szCs w:val="16"/>
        </w:rPr>
        <w:softHyphen/>
        <w:t>церов-воздухоплавателей.</w:t>
      </w:r>
    </w:p>
    <w:p w14:paraId="279BC7BA"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 Военный совет внесено представление о приобретении за границей 6 аэропланов и ведутся переговоры об установлении на наших казенных заводах постройки аэропланов и моторов для них.</w:t>
      </w:r>
    </w:p>
    <w:p w14:paraId="1E49E564"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Близ Петербурга, за Московской заставой, отведено 170 десятин казенной земли под устройство аэродрома, которое предположено закончить в 1911 году.</w:t>
      </w:r>
    </w:p>
    <w:p w14:paraId="13F1F75C"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Комиссия, образованная при Главном инженерном управлении под председатель</w:t>
      </w:r>
      <w:r w:rsidRPr="00131A83">
        <w:rPr>
          <w:bCs/>
          <w:color w:val="000000" w:themeColor="text1"/>
          <w:sz w:val="16"/>
          <w:szCs w:val="16"/>
        </w:rPr>
        <w:softHyphen/>
        <w:t>ством генерал-лейтенанта Кирпичева,</w:t>
      </w:r>
      <w:r w:rsidRPr="00131A83">
        <w:rPr>
          <w:bCs/>
          <w:color w:val="000000" w:themeColor="text1"/>
          <w:sz w:val="16"/>
          <w:szCs w:val="16"/>
          <w:vertAlign w:val="superscript"/>
        </w:rPr>
        <w:t>143</w:t>
      </w:r>
      <w:r w:rsidRPr="00131A83">
        <w:rPr>
          <w:bCs/>
          <w:color w:val="000000" w:themeColor="text1"/>
          <w:sz w:val="16"/>
          <w:szCs w:val="16"/>
        </w:rPr>
        <w:t xml:space="preserve"> закончила постройку из русских материалов русскими рабочими управляемого аэростата. При испытании построенного по проекту комиссии управляемого аэростата «Кречет»</w:t>
      </w:r>
      <w:r w:rsidRPr="00131A83">
        <w:rPr>
          <w:bCs/>
          <w:color w:val="000000" w:themeColor="text1"/>
          <w:sz w:val="16"/>
          <w:szCs w:val="16"/>
          <w:vertAlign w:val="superscript"/>
        </w:rPr>
        <w:t>144</w:t>
      </w:r>
      <w:r w:rsidRPr="00131A83">
        <w:rPr>
          <w:bCs/>
          <w:color w:val="000000" w:themeColor="text1"/>
          <w:sz w:val="16"/>
          <w:szCs w:val="16"/>
        </w:rPr>
        <w:t xml:space="preserve"> оказалось, что он обладает хорошей ус</w:t>
      </w:r>
      <w:r w:rsidRPr="00131A83">
        <w:rPr>
          <w:bCs/>
          <w:color w:val="000000" w:themeColor="text1"/>
          <w:sz w:val="16"/>
          <w:szCs w:val="16"/>
        </w:rPr>
        <w:softHyphen/>
        <w:t>тойчивостью и скоростью, превышающею скорость приобретенных за границею аэро</w:t>
      </w:r>
      <w:r w:rsidRPr="00131A83">
        <w:rPr>
          <w:bCs/>
          <w:color w:val="000000" w:themeColor="text1"/>
          <w:sz w:val="16"/>
          <w:szCs w:val="16"/>
        </w:rPr>
        <w:softHyphen/>
        <w:t xml:space="preserve">статов системы </w:t>
      </w:r>
      <w:proofErr w:type="spellStart"/>
      <w:r w:rsidRPr="00131A83">
        <w:rPr>
          <w:bCs/>
          <w:color w:val="000000" w:themeColor="text1"/>
          <w:sz w:val="16"/>
          <w:szCs w:val="16"/>
        </w:rPr>
        <w:t>Лебоди</w:t>
      </w:r>
      <w:proofErr w:type="spellEnd"/>
      <w:r w:rsidRPr="00131A83">
        <w:rPr>
          <w:bCs/>
          <w:color w:val="000000" w:themeColor="text1"/>
          <w:sz w:val="16"/>
          <w:szCs w:val="16"/>
        </w:rPr>
        <w:t xml:space="preserve"> и Клеман </w:t>
      </w:r>
      <w:proofErr w:type="spellStart"/>
      <w:r w:rsidRPr="00131A83">
        <w:rPr>
          <w:bCs/>
          <w:color w:val="000000" w:themeColor="text1"/>
          <w:sz w:val="16"/>
          <w:szCs w:val="16"/>
        </w:rPr>
        <w:t>Баяр</w:t>
      </w:r>
      <w:proofErr w:type="spellEnd"/>
      <w:r w:rsidRPr="00131A83">
        <w:rPr>
          <w:bCs/>
          <w:color w:val="000000" w:themeColor="text1"/>
          <w:sz w:val="16"/>
          <w:szCs w:val="16"/>
        </w:rPr>
        <w:t>.</w:t>
      </w:r>
    </w:p>
    <w:p w14:paraId="44AB4995"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Последние успехи и усовершенствования за границей в деле авиации вызвали необ</w:t>
      </w:r>
      <w:r w:rsidRPr="00131A83">
        <w:rPr>
          <w:bCs/>
          <w:color w:val="000000" w:themeColor="text1"/>
          <w:sz w:val="16"/>
          <w:szCs w:val="16"/>
        </w:rPr>
        <w:softHyphen/>
        <w:t>ходимость принять безотлагательные меры к организации авиационной службы. С этой целью признано было необходимым сформировать при Офицерской воздухоплаватель</w:t>
      </w:r>
      <w:r w:rsidRPr="00131A83">
        <w:rPr>
          <w:bCs/>
          <w:color w:val="000000" w:themeColor="text1"/>
          <w:sz w:val="16"/>
          <w:szCs w:val="16"/>
        </w:rPr>
        <w:softHyphen/>
        <w:t>ной школе авиационный отдел.</w:t>
      </w:r>
    </w:p>
    <w:p w14:paraId="7A32A5B4"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Кредиты на организацию отдела в 1911 г. испрашиваются в установленном порядке; пока же, чтобы не откладывать дела подготовки летчиков, при учебном воздухоплава</w:t>
      </w:r>
      <w:r w:rsidRPr="00131A83">
        <w:rPr>
          <w:bCs/>
          <w:color w:val="000000" w:themeColor="text1"/>
          <w:sz w:val="16"/>
          <w:szCs w:val="16"/>
        </w:rPr>
        <w:softHyphen/>
        <w:t>тельном парке, преобразованном затем в Офицерскую воздухоплавательную школу, был организован временный авиационный отдел, в котором подготовлено три офицера-лет</w:t>
      </w:r>
      <w:r w:rsidRPr="00131A83">
        <w:rPr>
          <w:bCs/>
          <w:color w:val="000000" w:themeColor="text1"/>
          <w:sz w:val="16"/>
          <w:szCs w:val="16"/>
        </w:rPr>
        <w:softHyphen/>
        <w:t>чика, начато обучение полетам на аэроплане двух офицеров, и 20 нижних чинов обучены обслуживанию аэропланов, ремонту и возобновлению их. Сверх того, обучено полетам два офицера, командированных для того во Францию.</w:t>
      </w:r>
    </w:p>
    <w:p w14:paraId="040BDCA9"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Отдел имеет 5 аэропланов, и офицерами школы разрабатываются и строятся 7 аэро</w:t>
      </w:r>
      <w:r w:rsidRPr="00131A83">
        <w:rPr>
          <w:bCs/>
          <w:color w:val="000000" w:themeColor="text1"/>
          <w:sz w:val="16"/>
          <w:szCs w:val="16"/>
        </w:rPr>
        <w:softHyphen/>
        <w:t>планов, из коих один закончен и при испытании дал удовлетворительные результаты.</w:t>
      </w:r>
    </w:p>
    <w:p w14:paraId="561CF305"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Офицеры-авиаторы производили полеты часто при весьма неблагоприятных услови</w:t>
      </w:r>
      <w:r w:rsidRPr="00131A83">
        <w:rPr>
          <w:bCs/>
          <w:color w:val="000000" w:themeColor="text1"/>
          <w:sz w:val="16"/>
          <w:szCs w:val="16"/>
        </w:rPr>
        <w:softHyphen/>
        <w:t>ях; высота полетов доходила до 1350 метров при продолжительности около 2 часов. Один офицер совершил перелет на аэроплане из Коломяг в Гатчину в 56 минут. Полеты на управляемых аэростатах производились на «Лебеде», «Кречете», аэростате Ижорского завода и на аэростате завода Дукс. Наибольшее количество полетов — 28 — было сделано на аэростате «Лебедь», причем пройдено было 819 верст при общей 30-часовой продол</w:t>
      </w:r>
      <w:r w:rsidRPr="00131A83">
        <w:rPr>
          <w:bCs/>
          <w:color w:val="000000" w:themeColor="text1"/>
          <w:sz w:val="16"/>
          <w:szCs w:val="16"/>
        </w:rPr>
        <w:softHyphen/>
        <w:t>жительности полетов; максимальная продолжительность отдельного полета была 5 час. 25 минут, в течение которых пройдено 150 верст. Наибольшая достигнутая при полете на «Лебеде» высота — 520 м, а скорость — 42 версты в час.</w:t>
      </w:r>
    </w:p>
    <w:p w14:paraId="2FA3E66D"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 общем, надо признать, что осуществленная в отчетном году новая постановка воз</w:t>
      </w:r>
      <w:r w:rsidRPr="00131A83">
        <w:rPr>
          <w:bCs/>
          <w:color w:val="000000" w:themeColor="text1"/>
          <w:sz w:val="16"/>
          <w:szCs w:val="16"/>
        </w:rPr>
        <w:softHyphen/>
        <w:t>духоплавательного дела дала уже весьма благоприятные результаты.</w:t>
      </w:r>
    </w:p>
    <w:p w14:paraId="3DCBB4BF"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РГВИА. Ф. 1. Оп. 2. Д. 170. Л. 27, 28, 29-31, 34-35. </w:t>
      </w:r>
      <w:proofErr w:type="spellStart"/>
      <w:r w:rsidRPr="00131A83">
        <w:rPr>
          <w:bCs/>
          <w:color w:val="000000" w:themeColor="text1"/>
          <w:sz w:val="16"/>
          <w:szCs w:val="16"/>
        </w:rPr>
        <w:t>Типогр</w:t>
      </w:r>
      <w:proofErr w:type="spellEnd"/>
      <w:r w:rsidRPr="00131A83">
        <w:rPr>
          <w:bCs/>
          <w:color w:val="000000" w:themeColor="text1"/>
          <w:sz w:val="16"/>
          <w:szCs w:val="16"/>
        </w:rPr>
        <w:t>. экз. (10707)</w:t>
      </w:r>
    </w:p>
    <w:p w14:paraId="4AE1D25C" w14:textId="77777777" w:rsidR="00770467" w:rsidRPr="00131A83" w:rsidRDefault="00770467" w:rsidP="003C1FA7">
      <w:pPr>
        <w:shd w:val="clear" w:color="auto" w:fill="FFFFFF"/>
        <w:jc w:val="both"/>
        <w:rPr>
          <w:bCs/>
          <w:color w:val="000000" w:themeColor="text1"/>
          <w:sz w:val="16"/>
          <w:szCs w:val="16"/>
        </w:rPr>
      </w:pPr>
    </w:p>
    <w:p w14:paraId="544FFE7E" w14:textId="732D1CDA" w:rsidR="00770467" w:rsidRPr="00131A83" w:rsidRDefault="007F65EF" w:rsidP="003C1FA7">
      <w:pPr>
        <w:jc w:val="both"/>
        <w:rPr>
          <w:bCs/>
          <w:color w:val="000000" w:themeColor="text1"/>
          <w:sz w:val="16"/>
          <w:szCs w:val="16"/>
        </w:rPr>
      </w:pPr>
      <w:r w:rsidRPr="00131A83">
        <w:rPr>
          <w:bCs/>
          <w:color w:val="000000" w:themeColor="text1"/>
          <w:sz w:val="16"/>
          <w:szCs w:val="16"/>
        </w:rPr>
        <w:t>В</w:t>
      </w:r>
      <w:r w:rsidR="00770467" w:rsidRPr="00131A83">
        <w:rPr>
          <w:bCs/>
          <w:color w:val="000000" w:themeColor="text1"/>
          <w:sz w:val="16"/>
          <w:szCs w:val="16"/>
        </w:rPr>
        <w:t xml:space="preserve"> начале 1911 г. </w:t>
      </w:r>
      <w:r w:rsidRPr="00131A83">
        <w:rPr>
          <w:bCs/>
          <w:color w:val="000000" w:themeColor="text1"/>
          <w:sz w:val="16"/>
          <w:szCs w:val="16"/>
        </w:rPr>
        <w:t xml:space="preserve">был построен моноплан </w:t>
      </w:r>
      <w:proofErr w:type="spellStart"/>
      <w:r w:rsidRPr="00131A83">
        <w:rPr>
          <w:bCs/>
          <w:color w:val="000000" w:themeColor="text1"/>
          <w:sz w:val="16"/>
          <w:szCs w:val="16"/>
        </w:rPr>
        <w:t>Григовича</w:t>
      </w:r>
      <w:proofErr w:type="spellEnd"/>
      <w:r w:rsidRPr="00131A83">
        <w:rPr>
          <w:bCs/>
          <w:color w:val="000000" w:themeColor="text1"/>
          <w:sz w:val="16"/>
          <w:szCs w:val="16"/>
        </w:rPr>
        <w:t xml:space="preserve"> и Ильницкого </w:t>
      </w:r>
      <w:r w:rsidR="00770467" w:rsidRPr="00131A83">
        <w:rPr>
          <w:bCs/>
          <w:color w:val="000000" w:themeColor="text1"/>
          <w:sz w:val="16"/>
          <w:szCs w:val="16"/>
        </w:rPr>
        <w:t xml:space="preserve">и сразу же поступил на Киевскую выставку воздухоплавания. </w:t>
      </w:r>
      <w:r w:rsidRPr="00131A83">
        <w:rPr>
          <w:bCs/>
          <w:color w:val="000000" w:themeColor="text1"/>
          <w:sz w:val="16"/>
          <w:szCs w:val="16"/>
        </w:rPr>
        <w:t xml:space="preserve">Это была вторая работа Д. П. Григоровича. Ильницкий — богач, автомобилист — не был </w:t>
      </w:r>
      <w:proofErr w:type="gramStart"/>
      <w:r w:rsidRPr="00131A83">
        <w:rPr>
          <w:bCs/>
          <w:color w:val="000000" w:themeColor="text1"/>
          <w:sz w:val="16"/>
          <w:szCs w:val="16"/>
        </w:rPr>
        <w:t>конструктором ,</w:t>
      </w:r>
      <w:proofErr w:type="gramEnd"/>
      <w:r w:rsidRPr="00131A83">
        <w:rPr>
          <w:bCs/>
          <w:color w:val="000000" w:themeColor="text1"/>
          <w:sz w:val="16"/>
          <w:szCs w:val="16"/>
        </w:rPr>
        <w:t xml:space="preserve"> его участие в создании этого самолета выразилось в финансовой помощи. </w:t>
      </w:r>
      <w:r w:rsidR="00770467" w:rsidRPr="00131A83">
        <w:rPr>
          <w:bCs/>
          <w:color w:val="000000" w:themeColor="text1"/>
          <w:sz w:val="16"/>
          <w:szCs w:val="16"/>
        </w:rPr>
        <w:t>Это был аппарат, близкий по типу к самолету “Блерио-ХI” с двигателем “</w:t>
      </w:r>
      <w:proofErr w:type="spellStart"/>
      <w:r w:rsidR="00770467" w:rsidRPr="00131A83">
        <w:rPr>
          <w:bCs/>
          <w:color w:val="000000" w:themeColor="text1"/>
          <w:sz w:val="16"/>
          <w:szCs w:val="16"/>
        </w:rPr>
        <w:t>Анзани</w:t>
      </w:r>
      <w:proofErr w:type="spellEnd"/>
      <w:r w:rsidR="00770467" w:rsidRPr="00131A83">
        <w:rPr>
          <w:bCs/>
          <w:color w:val="000000" w:themeColor="text1"/>
          <w:sz w:val="16"/>
          <w:szCs w:val="16"/>
        </w:rPr>
        <w:t>” в 25 л. с. Различия были главным образом в шасси и в системе управления. О полетах этого самолета сведений нет.</w:t>
      </w:r>
    </w:p>
    <w:p w14:paraId="1BE31745" w14:textId="77777777" w:rsidR="00770467" w:rsidRPr="00131A83" w:rsidRDefault="00770467" w:rsidP="003C1FA7">
      <w:pPr>
        <w:shd w:val="clear" w:color="auto" w:fill="FFFFFF"/>
        <w:jc w:val="both"/>
        <w:rPr>
          <w:bCs/>
          <w:color w:val="000000" w:themeColor="text1"/>
          <w:sz w:val="16"/>
          <w:szCs w:val="16"/>
        </w:rPr>
      </w:pPr>
    </w:p>
    <w:p w14:paraId="72007054" w14:textId="3DDCB0AD" w:rsidR="00770467" w:rsidRPr="00131A83" w:rsidRDefault="007F65EF" w:rsidP="003C1FA7">
      <w:pPr>
        <w:shd w:val="clear" w:color="auto" w:fill="FFFFFF"/>
        <w:jc w:val="both"/>
        <w:rPr>
          <w:bCs/>
          <w:color w:val="000000" w:themeColor="text1"/>
          <w:sz w:val="16"/>
          <w:szCs w:val="16"/>
        </w:rPr>
      </w:pPr>
      <w:r w:rsidRPr="00131A83">
        <w:rPr>
          <w:bCs/>
          <w:color w:val="000000" w:themeColor="text1"/>
          <w:sz w:val="16"/>
          <w:szCs w:val="16"/>
        </w:rPr>
        <w:t>В</w:t>
      </w:r>
      <w:r w:rsidR="00770467" w:rsidRPr="00131A83">
        <w:rPr>
          <w:bCs/>
          <w:color w:val="000000" w:themeColor="text1"/>
          <w:sz w:val="16"/>
          <w:szCs w:val="16"/>
        </w:rPr>
        <w:t xml:space="preserve"> начале 1911 года</w:t>
      </w:r>
      <w:r w:rsidRPr="00131A83">
        <w:rPr>
          <w:bCs/>
          <w:color w:val="000000" w:themeColor="text1"/>
          <w:sz w:val="16"/>
          <w:szCs w:val="16"/>
        </w:rPr>
        <w:t xml:space="preserve"> вторым самоле</w:t>
      </w:r>
      <w:r w:rsidRPr="00131A83">
        <w:rPr>
          <w:bCs/>
          <w:color w:val="000000" w:themeColor="text1"/>
          <w:sz w:val="16"/>
          <w:szCs w:val="16"/>
        </w:rPr>
        <w:softHyphen/>
        <w:t>том Григоровича стал моноплан, со</w:t>
      </w:r>
      <w:r w:rsidRPr="00131A83">
        <w:rPr>
          <w:bCs/>
          <w:color w:val="000000" w:themeColor="text1"/>
          <w:sz w:val="16"/>
          <w:szCs w:val="16"/>
        </w:rPr>
        <w:softHyphen/>
        <w:t>зданный Григорови</w:t>
      </w:r>
      <w:r w:rsidRPr="00131A83">
        <w:rPr>
          <w:bCs/>
          <w:color w:val="000000" w:themeColor="text1"/>
          <w:sz w:val="16"/>
          <w:szCs w:val="16"/>
        </w:rPr>
        <w:softHyphen/>
        <w:t xml:space="preserve">чем совместно с </w:t>
      </w:r>
      <w:proofErr w:type="spellStart"/>
      <w:r w:rsidRPr="00131A83">
        <w:rPr>
          <w:bCs/>
          <w:color w:val="000000" w:themeColor="text1"/>
          <w:sz w:val="16"/>
          <w:szCs w:val="16"/>
        </w:rPr>
        <w:t>Ильицким</w:t>
      </w:r>
      <w:proofErr w:type="spellEnd"/>
      <w:r w:rsidR="00770467" w:rsidRPr="00131A83">
        <w:rPr>
          <w:bCs/>
          <w:color w:val="000000" w:themeColor="text1"/>
          <w:sz w:val="16"/>
          <w:szCs w:val="16"/>
        </w:rPr>
        <w:t xml:space="preserve">. </w:t>
      </w:r>
      <w:proofErr w:type="spellStart"/>
      <w:r w:rsidR="00770467" w:rsidRPr="00131A83">
        <w:rPr>
          <w:bCs/>
          <w:color w:val="000000" w:themeColor="text1"/>
          <w:sz w:val="16"/>
          <w:szCs w:val="16"/>
        </w:rPr>
        <w:t>Ильицкий</w:t>
      </w:r>
      <w:proofErr w:type="spellEnd"/>
      <w:r w:rsidR="00770467" w:rsidRPr="00131A83">
        <w:rPr>
          <w:bCs/>
          <w:color w:val="000000" w:themeColor="text1"/>
          <w:sz w:val="16"/>
          <w:szCs w:val="16"/>
        </w:rPr>
        <w:t>, известный купец-ме</w:t>
      </w:r>
      <w:r w:rsidR="00770467" w:rsidRPr="00131A83">
        <w:rPr>
          <w:bCs/>
          <w:color w:val="000000" w:themeColor="text1"/>
          <w:sz w:val="16"/>
          <w:szCs w:val="16"/>
        </w:rPr>
        <w:softHyphen/>
        <w:t>ценат, не являлся соавтором этого само</w:t>
      </w:r>
      <w:r w:rsidR="00770467" w:rsidRPr="00131A83">
        <w:rPr>
          <w:bCs/>
          <w:color w:val="000000" w:themeColor="text1"/>
          <w:sz w:val="16"/>
          <w:szCs w:val="16"/>
        </w:rPr>
        <w:softHyphen/>
        <w:t>лета, а только выделил необходимые средства на его строительство. После испытаний 10 января самолет экспонировался на Киевской воздухоплавательной вы</w:t>
      </w:r>
      <w:r w:rsidR="00770467" w:rsidRPr="00131A83">
        <w:rPr>
          <w:bCs/>
          <w:color w:val="000000" w:themeColor="text1"/>
          <w:sz w:val="16"/>
          <w:szCs w:val="16"/>
        </w:rPr>
        <w:softHyphen/>
        <w:t>ставке. По схеме моноплан являлся воспроизведени</w:t>
      </w:r>
      <w:r w:rsidR="00770467" w:rsidRPr="00131A83">
        <w:rPr>
          <w:bCs/>
          <w:color w:val="000000" w:themeColor="text1"/>
          <w:sz w:val="16"/>
          <w:szCs w:val="16"/>
        </w:rPr>
        <w:softHyphen/>
        <w:t>ем аппарата «Блерио-11», но с некоторыми отличия</w:t>
      </w:r>
      <w:r w:rsidR="00770467" w:rsidRPr="00131A83">
        <w:rPr>
          <w:bCs/>
          <w:color w:val="000000" w:themeColor="text1"/>
          <w:sz w:val="16"/>
          <w:szCs w:val="16"/>
        </w:rPr>
        <w:softHyphen/>
        <w:t>ми в размерах и отдельных частях. На самолете уста</w:t>
      </w:r>
      <w:r w:rsidR="00770467" w:rsidRPr="00131A83">
        <w:rPr>
          <w:bCs/>
          <w:color w:val="000000" w:themeColor="text1"/>
          <w:sz w:val="16"/>
          <w:szCs w:val="16"/>
        </w:rPr>
        <w:softHyphen/>
        <w:t>навливался мотор «</w:t>
      </w:r>
      <w:proofErr w:type="spellStart"/>
      <w:r w:rsidR="00770467" w:rsidRPr="00131A83">
        <w:rPr>
          <w:bCs/>
          <w:color w:val="000000" w:themeColor="text1"/>
          <w:sz w:val="16"/>
          <w:szCs w:val="16"/>
        </w:rPr>
        <w:t>Анзани</w:t>
      </w:r>
      <w:proofErr w:type="spellEnd"/>
      <w:r w:rsidR="00770467" w:rsidRPr="00131A83">
        <w:rPr>
          <w:bCs/>
          <w:color w:val="000000" w:themeColor="text1"/>
          <w:sz w:val="16"/>
          <w:szCs w:val="16"/>
        </w:rPr>
        <w:t xml:space="preserve">» в 25 л.с. с пропеллером собственной конструкции. Пилот располагался под крыльями на маленьком деревянном </w:t>
      </w:r>
      <w:proofErr w:type="spellStart"/>
      <w:r w:rsidR="00770467" w:rsidRPr="00131A83">
        <w:rPr>
          <w:bCs/>
          <w:color w:val="000000" w:themeColor="text1"/>
          <w:sz w:val="16"/>
          <w:szCs w:val="16"/>
        </w:rPr>
        <w:t>сиденьи</w:t>
      </w:r>
      <w:proofErr w:type="spellEnd"/>
      <w:r w:rsidR="00770467" w:rsidRPr="00131A83">
        <w:rPr>
          <w:bCs/>
          <w:color w:val="000000" w:themeColor="text1"/>
          <w:sz w:val="16"/>
          <w:szCs w:val="16"/>
        </w:rPr>
        <w:t>. Управ</w:t>
      </w:r>
      <w:r w:rsidR="00770467" w:rsidRPr="00131A83">
        <w:rPr>
          <w:bCs/>
          <w:color w:val="000000" w:themeColor="text1"/>
          <w:sz w:val="16"/>
          <w:szCs w:val="16"/>
        </w:rPr>
        <w:softHyphen/>
        <w:t>ление одним рычагом. Поперечное управление — посредством искривления концов крыльев. Шасси собственной конструкции с двумя полозьями и рези</w:t>
      </w:r>
      <w:r w:rsidR="00770467" w:rsidRPr="00131A83">
        <w:rPr>
          <w:bCs/>
          <w:color w:val="000000" w:themeColor="text1"/>
          <w:sz w:val="16"/>
          <w:szCs w:val="16"/>
        </w:rPr>
        <w:softHyphen/>
        <w:t>новыми амортизаторами. Вес всего самолета вместе с пилотом около 270 кг. [77] (553)</w:t>
      </w:r>
    </w:p>
    <w:p w14:paraId="15E2448C" w14:textId="77777777" w:rsidR="00770467" w:rsidRPr="00131A83" w:rsidRDefault="00770467" w:rsidP="003C1FA7">
      <w:pPr>
        <w:shd w:val="clear" w:color="auto" w:fill="FFFFFF"/>
        <w:jc w:val="both"/>
        <w:rPr>
          <w:bCs/>
          <w:color w:val="000000" w:themeColor="text1"/>
          <w:sz w:val="16"/>
          <w:szCs w:val="16"/>
        </w:rPr>
      </w:pPr>
    </w:p>
    <w:p w14:paraId="246C766B" w14:textId="0784F5A5" w:rsidR="00770467" w:rsidRPr="00131A83" w:rsidRDefault="007F65EF" w:rsidP="003C1FA7">
      <w:pPr>
        <w:jc w:val="both"/>
        <w:rPr>
          <w:bCs/>
          <w:color w:val="000000" w:themeColor="text1"/>
          <w:sz w:val="16"/>
          <w:szCs w:val="16"/>
        </w:rPr>
      </w:pPr>
      <w:r w:rsidRPr="00131A83">
        <w:rPr>
          <w:bCs/>
          <w:color w:val="000000" w:themeColor="text1"/>
          <w:sz w:val="16"/>
          <w:szCs w:val="16"/>
        </w:rPr>
        <w:t>В</w:t>
      </w:r>
      <w:r w:rsidR="00770467" w:rsidRPr="00131A83">
        <w:rPr>
          <w:bCs/>
          <w:color w:val="000000" w:themeColor="text1"/>
          <w:sz w:val="16"/>
          <w:szCs w:val="16"/>
        </w:rPr>
        <w:t xml:space="preserve"> начале 1911 г.</w:t>
      </w:r>
      <w:r w:rsidRPr="00131A83">
        <w:rPr>
          <w:bCs/>
          <w:color w:val="000000" w:themeColor="text1"/>
          <w:sz w:val="16"/>
          <w:szCs w:val="16"/>
        </w:rPr>
        <w:t xml:space="preserve"> Дмитрий Павлович Григорович приехал в Санкт-Петербург</w:t>
      </w:r>
      <w:r w:rsidR="00770467" w:rsidRPr="00131A83">
        <w:rPr>
          <w:bCs/>
          <w:color w:val="000000" w:themeColor="text1"/>
          <w:sz w:val="16"/>
          <w:szCs w:val="16"/>
        </w:rPr>
        <w:t xml:space="preserve">, где первое время работал редактором журнала "Вестник Воздухоплавания". Должность позволяла быть в курсе авиационных событий столицы, и, кроме того, помогала расширить круг знакомств в чужом городе. Одновременно он продолжил свои начинания в деле авиационного изобретательства. По некоторым сведениям, в Санкт-Петербург Дмитрий Павлович перевез свой первый самолет, переделал его, установив вместо мотора "Ан- </w:t>
      </w:r>
      <w:proofErr w:type="spellStart"/>
      <w:r w:rsidR="00770467" w:rsidRPr="00131A83">
        <w:rPr>
          <w:bCs/>
          <w:color w:val="000000" w:themeColor="text1"/>
          <w:sz w:val="16"/>
          <w:szCs w:val="16"/>
        </w:rPr>
        <w:t>зани</w:t>
      </w:r>
      <w:proofErr w:type="spellEnd"/>
      <w:r w:rsidR="00770467" w:rsidRPr="00131A83">
        <w:rPr>
          <w:bCs/>
          <w:color w:val="000000" w:themeColor="text1"/>
          <w:sz w:val="16"/>
          <w:szCs w:val="16"/>
        </w:rPr>
        <w:t>" в 35 л.с. более мощный двигатель. Благодаря предпринятым полетам этого самолета, на его создателя обратили внимание различные деятели российской авиации (12052).</w:t>
      </w:r>
    </w:p>
    <w:p w14:paraId="7007AC41" w14:textId="77777777" w:rsidR="00770467" w:rsidRPr="00131A83" w:rsidRDefault="00770467" w:rsidP="003C1FA7">
      <w:pPr>
        <w:jc w:val="both"/>
        <w:rPr>
          <w:bCs/>
          <w:color w:val="000000" w:themeColor="text1"/>
          <w:sz w:val="16"/>
          <w:szCs w:val="16"/>
        </w:rPr>
      </w:pPr>
    </w:p>
    <w:p w14:paraId="71681B18" w14:textId="77777777" w:rsidR="00770467" w:rsidRPr="00131A83" w:rsidRDefault="00770467" w:rsidP="003C1FA7">
      <w:pPr>
        <w:jc w:val="both"/>
        <w:rPr>
          <w:bCs/>
          <w:color w:val="0070C0"/>
          <w:sz w:val="16"/>
          <w:szCs w:val="16"/>
          <w:lang w:bidi="ru-RU"/>
        </w:rPr>
      </w:pPr>
      <w:r w:rsidRPr="00131A83">
        <w:rPr>
          <w:bCs/>
          <w:color w:val="0070C0"/>
          <w:sz w:val="16"/>
          <w:szCs w:val="16"/>
          <w:lang w:bidi="ru-RU"/>
        </w:rPr>
        <w:t xml:space="preserve">В начале 1911 г. Кудашева пригласили в Ригу, где на Русско-Балтийском вагонном заводе он строит свой четвертый самолет. Но после </w:t>
      </w:r>
      <w:proofErr w:type="gramStart"/>
      <w:r w:rsidRPr="00131A83">
        <w:rPr>
          <w:bCs/>
          <w:color w:val="0070C0"/>
          <w:sz w:val="16"/>
          <w:szCs w:val="16"/>
          <w:lang w:bidi="ru-RU"/>
        </w:rPr>
        <w:t>того</w:t>
      </w:r>
      <w:proofErr w:type="gramEnd"/>
      <w:r w:rsidRPr="00131A83">
        <w:rPr>
          <w:bCs/>
          <w:color w:val="0070C0"/>
          <w:sz w:val="16"/>
          <w:szCs w:val="16"/>
          <w:lang w:bidi="ru-RU"/>
        </w:rPr>
        <w:t xml:space="preserve"> как эта машина разбилась во время показательного полета в Москве, Кудашев оставляет конструктор </w:t>
      </w:r>
      <w:proofErr w:type="spellStart"/>
      <w:r w:rsidRPr="00131A83">
        <w:rPr>
          <w:bCs/>
          <w:color w:val="0070C0"/>
          <w:sz w:val="16"/>
          <w:szCs w:val="16"/>
          <w:lang w:bidi="ru-RU"/>
        </w:rPr>
        <w:t>скую</w:t>
      </w:r>
      <w:proofErr w:type="spellEnd"/>
      <w:r w:rsidRPr="00131A83">
        <w:rPr>
          <w:bCs/>
          <w:color w:val="0070C0"/>
          <w:sz w:val="16"/>
          <w:szCs w:val="16"/>
          <w:lang w:bidi="ru-RU"/>
        </w:rPr>
        <w:t xml:space="preserve"> деятельность и возвращается на преподавательскую работу, а позже выезжает во Францию (23180).</w:t>
      </w:r>
    </w:p>
    <w:p w14:paraId="41E44DB2" w14:textId="77777777" w:rsidR="00770467" w:rsidRPr="00131A83" w:rsidRDefault="00770467" w:rsidP="003C1FA7">
      <w:pPr>
        <w:jc w:val="both"/>
        <w:rPr>
          <w:bCs/>
          <w:color w:val="0070C0"/>
          <w:sz w:val="16"/>
          <w:szCs w:val="16"/>
          <w:lang w:bidi="ru-RU"/>
        </w:rPr>
      </w:pPr>
    </w:p>
    <w:p w14:paraId="6E8587B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начале 1911 РВВЗ сдал один Соммер Отделу воздушного флота (ОДФ) - Особого комитета по усилению флота на добровольные </w:t>
      </w:r>
      <w:proofErr w:type="spellStart"/>
      <w:r w:rsidRPr="00131A83">
        <w:rPr>
          <w:bCs/>
          <w:color w:val="000000" w:themeColor="text1"/>
          <w:sz w:val="16"/>
          <w:szCs w:val="16"/>
        </w:rPr>
        <w:t>пожетвования</w:t>
      </w:r>
      <w:proofErr w:type="spellEnd"/>
      <w:r w:rsidRPr="00131A83">
        <w:rPr>
          <w:bCs/>
          <w:color w:val="000000" w:themeColor="text1"/>
          <w:sz w:val="16"/>
          <w:szCs w:val="16"/>
        </w:rPr>
        <w:t xml:space="preserve"> (1137,251).</w:t>
      </w:r>
    </w:p>
    <w:p w14:paraId="13B57B50" w14:textId="77777777" w:rsidR="00770467" w:rsidRPr="00131A83" w:rsidRDefault="00770467" w:rsidP="003C1FA7">
      <w:pPr>
        <w:jc w:val="both"/>
        <w:rPr>
          <w:bCs/>
          <w:color w:val="000000" w:themeColor="text1"/>
          <w:sz w:val="16"/>
          <w:szCs w:val="16"/>
        </w:rPr>
      </w:pPr>
    </w:p>
    <w:p w14:paraId="34486622"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К началу 1911 г. в Червонном создали еще два аппарата — «Терещенко № 2» и «Терещенко № 3». Об этих машинах почти ничего неизвестно. Можно лишь сослаться на мнение исследователей истории авиации В. Сокольского и В. Савина, считавших, что эти самолеты на основе конструкций Блерио спроектировал Д.П. Григорович (в литерату</w:t>
      </w:r>
      <w:r w:rsidRPr="00131A83">
        <w:rPr>
          <w:bCs/>
          <w:color w:val="000000" w:themeColor="text1"/>
          <w:sz w:val="16"/>
          <w:szCs w:val="16"/>
        </w:rPr>
        <w:softHyphen/>
        <w:t>ре встречаются обозначения Г-2 и Г-3) (11217).</w:t>
      </w:r>
    </w:p>
    <w:p w14:paraId="5882F76C" w14:textId="77777777" w:rsidR="00770467" w:rsidRPr="00131A83" w:rsidRDefault="00770467" w:rsidP="003C1FA7">
      <w:pPr>
        <w:shd w:val="clear" w:color="auto" w:fill="FFFFFF"/>
        <w:jc w:val="both"/>
        <w:rPr>
          <w:bCs/>
          <w:color w:val="000000" w:themeColor="text1"/>
          <w:sz w:val="16"/>
          <w:szCs w:val="16"/>
        </w:rPr>
      </w:pPr>
    </w:p>
    <w:p w14:paraId="1F36E2C6" w14:textId="2CAAAA11"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начале 1911 г. инженер Т.Г. </w:t>
      </w:r>
      <w:proofErr w:type="spellStart"/>
      <w:r w:rsidRPr="00131A83">
        <w:rPr>
          <w:bCs/>
          <w:color w:val="000000" w:themeColor="text1"/>
          <w:sz w:val="16"/>
          <w:szCs w:val="16"/>
        </w:rPr>
        <w:t>Калеп</w:t>
      </w:r>
      <w:proofErr w:type="spellEnd"/>
      <w:r w:rsidRPr="00131A83">
        <w:rPr>
          <w:bCs/>
          <w:color w:val="000000" w:themeColor="text1"/>
          <w:sz w:val="16"/>
          <w:szCs w:val="16"/>
        </w:rPr>
        <w:t xml:space="preserve"> попытался достичь соглашения с французской фирмой «Гном» о постройке авиационных двигателей ее системы на заводе «Мотор». Фирма заявила, что она даст согласие только в случае передачи ей 2/3 от чистого дохода ежегодно. Фирма исходила из того, что в Москве ей удалось получить еще большую долю прибылей при открытии там филиала фирмы «Гном и Рон». Товарищество «Мотор» отказалось от услуг фирмы и приступило к разработке своей системы авиационного ротативного двигателя воздушного охлаждения. 22 ноября 1911 г. Т.Г. </w:t>
      </w:r>
      <w:proofErr w:type="spellStart"/>
      <w:r w:rsidRPr="00131A83">
        <w:rPr>
          <w:bCs/>
          <w:color w:val="000000" w:themeColor="text1"/>
          <w:sz w:val="16"/>
          <w:szCs w:val="16"/>
        </w:rPr>
        <w:t>Калеп</w:t>
      </w:r>
      <w:proofErr w:type="spellEnd"/>
      <w:r w:rsidRPr="00131A83">
        <w:rPr>
          <w:bCs/>
          <w:color w:val="000000" w:themeColor="text1"/>
          <w:sz w:val="16"/>
          <w:szCs w:val="16"/>
        </w:rPr>
        <w:t xml:space="preserve"> подал заявку за № 50497 на получение патента на авиационный двигатель «внутреннего горения с радиально укрепленными на кривошипной камере вращающимися цилиндрами», которая была удовлетворена, и автор получил патент на этот двигатель за № 25057. </w:t>
      </w:r>
    </w:p>
    <w:p w14:paraId="17A67FED" w14:textId="77777777" w:rsidR="00770467" w:rsidRPr="00131A83" w:rsidRDefault="00770467" w:rsidP="003C1FA7">
      <w:pPr>
        <w:jc w:val="both"/>
        <w:rPr>
          <w:bCs/>
          <w:color w:val="000000" w:themeColor="text1"/>
          <w:sz w:val="16"/>
          <w:szCs w:val="16"/>
        </w:rPr>
      </w:pPr>
      <w:proofErr w:type="spellStart"/>
      <w:r w:rsidRPr="00131A83">
        <w:rPr>
          <w:bCs/>
          <w:color w:val="000000" w:themeColor="text1"/>
          <w:sz w:val="16"/>
          <w:szCs w:val="16"/>
        </w:rPr>
        <w:t>Калеп</w:t>
      </w:r>
      <w:proofErr w:type="spellEnd"/>
      <w:r w:rsidRPr="00131A83">
        <w:rPr>
          <w:bCs/>
          <w:color w:val="000000" w:themeColor="text1"/>
          <w:sz w:val="16"/>
          <w:szCs w:val="16"/>
        </w:rPr>
        <w:t xml:space="preserve"> разработал двигатель, который по надежности, эксплуатационным свойствам, весовым характеристикам и технологичности существенно превосходил французский «Гном». Достаточно сказать, что число деталей, необходимых для сборки каждого мотора, уменьшилось на 85 единиц. В феврале 1912 года на заводе «Мотор» была выпущена небольшая серия (семь штук) авиационных моторов «</w:t>
      </w:r>
      <w:proofErr w:type="spellStart"/>
      <w:r w:rsidRPr="00131A83">
        <w:rPr>
          <w:bCs/>
          <w:color w:val="000000" w:themeColor="text1"/>
          <w:sz w:val="16"/>
          <w:szCs w:val="16"/>
        </w:rPr>
        <w:t>Калеп</w:t>
      </w:r>
      <w:proofErr w:type="spellEnd"/>
      <w:r w:rsidRPr="00131A83">
        <w:rPr>
          <w:bCs/>
          <w:color w:val="000000" w:themeColor="text1"/>
          <w:sz w:val="16"/>
          <w:szCs w:val="16"/>
        </w:rPr>
        <w:t>» мощностью в 60 л.с. Начались сравнительные испытания моторов «Гном» и «</w:t>
      </w:r>
      <w:proofErr w:type="spellStart"/>
      <w:r w:rsidRPr="00131A83">
        <w:rPr>
          <w:bCs/>
          <w:color w:val="000000" w:themeColor="text1"/>
          <w:sz w:val="16"/>
          <w:szCs w:val="16"/>
        </w:rPr>
        <w:t>Калеп</w:t>
      </w:r>
      <w:proofErr w:type="spellEnd"/>
      <w:r w:rsidRPr="00131A83">
        <w:rPr>
          <w:bCs/>
          <w:color w:val="000000" w:themeColor="text1"/>
          <w:sz w:val="16"/>
          <w:szCs w:val="16"/>
        </w:rPr>
        <w:t>», которые подтвердили лучшие качества отечественного авиационного двигателя. Летные испытания мотора «</w:t>
      </w:r>
      <w:proofErr w:type="spellStart"/>
      <w:r w:rsidRPr="00131A83">
        <w:rPr>
          <w:bCs/>
          <w:color w:val="000000" w:themeColor="text1"/>
          <w:sz w:val="16"/>
          <w:szCs w:val="16"/>
        </w:rPr>
        <w:t>Калеп</w:t>
      </w:r>
      <w:proofErr w:type="spellEnd"/>
      <w:r w:rsidRPr="00131A83">
        <w:rPr>
          <w:bCs/>
          <w:color w:val="000000" w:themeColor="text1"/>
          <w:sz w:val="16"/>
          <w:szCs w:val="16"/>
        </w:rPr>
        <w:t xml:space="preserve">» в Севастопольской школе авиации прошли также успешно. В акте испытаний от 22 декабря 1912 г. было записано, что «в полете мотор работал хорошо, давал 1100 и </w:t>
      </w:r>
      <w:proofErr w:type="gramStart"/>
      <w:r w:rsidRPr="00131A83">
        <w:rPr>
          <w:bCs/>
          <w:color w:val="000000" w:themeColor="text1"/>
          <w:sz w:val="16"/>
          <w:szCs w:val="16"/>
        </w:rPr>
        <w:t>более оборотов</w:t>
      </w:r>
      <w:proofErr w:type="gramEnd"/>
      <w:r w:rsidRPr="00131A83">
        <w:rPr>
          <w:bCs/>
          <w:color w:val="000000" w:themeColor="text1"/>
          <w:sz w:val="16"/>
          <w:szCs w:val="16"/>
        </w:rPr>
        <w:t xml:space="preserve"> и вообще мощность его немного больше «Гнома» [1.4]. </w:t>
      </w:r>
    </w:p>
    <w:p w14:paraId="6986713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lastRenderedPageBreak/>
        <w:t>В результате, военное ведомство, заинтересованное в производстве авиационных моторов, признало высокое качество продукции рижского завода «Мотор». Мотор «</w:t>
      </w:r>
      <w:proofErr w:type="spellStart"/>
      <w:r w:rsidRPr="00131A83">
        <w:rPr>
          <w:bCs/>
          <w:color w:val="000000" w:themeColor="text1"/>
          <w:sz w:val="16"/>
          <w:szCs w:val="16"/>
        </w:rPr>
        <w:t>Калеп</w:t>
      </w:r>
      <w:proofErr w:type="spellEnd"/>
      <w:r w:rsidRPr="00131A83">
        <w:rPr>
          <w:bCs/>
          <w:color w:val="000000" w:themeColor="text1"/>
          <w:sz w:val="16"/>
          <w:szCs w:val="16"/>
        </w:rPr>
        <w:t>» стал выпускаться серийно в следующих вариантах: 50 л.с. при массе 68 кг, 80 л.с. при массе 85 кг, а позднее – 100 л.с. при массе 110 кг. По сравнению с французским прототипом «Гном» рижские моторы «</w:t>
      </w:r>
      <w:proofErr w:type="spellStart"/>
      <w:r w:rsidRPr="00131A83">
        <w:rPr>
          <w:bCs/>
          <w:color w:val="000000" w:themeColor="text1"/>
          <w:sz w:val="16"/>
          <w:szCs w:val="16"/>
        </w:rPr>
        <w:t>Калеп</w:t>
      </w:r>
      <w:proofErr w:type="spellEnd"/>
      <w:r w:rsidRPr="00131A83">
        <w:rPr>
          <w:bCs/>
          <w:color w:val="000000" w:themeColor="text1"/>
          <w:sz w:val="16"/>
          <w:szCs w:val="16"/>
        </w:rPr>
        <w:t>» имели более рациональную конструкцию, учитывающую требования эксплуатации в полевых условиях («разборка цилиндров продолжается 2 мин.»). Для повышения надежности работы поршни были выполнены с двойной обтюрацией и кольцами. Завод гарантировал «официально 30 ч непрерывной работы без уменьшения мощности».</w:t>
      </w:r>
    </w:p>
    <w:p w14:paraId="65B1A404"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В апреле 1913г. Временная приемная комиссия, учрежденная при Воздухоплавательной части Главного управления Генерального штаба, участвовала в испытаниях в г. Риге на заводе «Мотор» переделанного этим заводом двигателя «Гном» и мотора «</w:t>
      </w:r>
      <w:proofErr w:type="spellStart"/>
      <w:r w:rsidRPr="00131A83">
        <w:rPr>
          <w:bCs/>
          <w:color w:val="000000" w:themeColor="text1"/>
          <w:sz w:val="16"/>
          <w:szCs w:val="16"/>
        </w:rPr>
        <w:t>Калеп</w:t>
      </w:r>
      <w:proofErr w:type="spellEnd"/>
      <w:r w:rsidRPr="00131A83">
        <w:rPr>
          <w:bCs/>
          <w:color w:val="000000" w:themeColor="text1"/>
          <w:sz w:val="16"/>
          <w:szCs w:val="16"/>
        </w:rPr>
        <w:t>». В декабре этого же года комиссия вновь выехала в Ригу для приема готовой продукции. Как следует из «Ведомости аэропланов, изготовленных для ГВТУ на авиационных заводах по состоянию к 8 января 1915г. и заказанных за границей» на заводе «Гном и Рон» (французское отделение в Москве) было изготовлено 190 моторов «Гном» мощностью 80 л.с., а на заводе «Мотор» в Риге моторов «</w:t>
      </w:r>
      <w:proofErr w:type="spellStart"/>
      <w:r w:rsidRPr="00131A83">
        <w:rPr>
          <w:bCs/>
          <w:color w:val="000000" w:themeColor="text1"/>
          <w:sz w:val="16"/>
          <w:szCs w:val="16"/>
        </w:rPr>
        <w:t>Калеп</w:t>
      </w:r>
      <w:proofErr w:type="spellEnd"/>
      <w:r w:rsidRPr="00131A83">
        <w:rPr>
          <w:bCs/>
          <w:color w:val="000000" w:themeColor="text1"/>
          <w:sz w:val="16"/>
          <w:szCs w:val="16"/>
        </w:rPr>
        <w:t xml:space="preserve">» мощностью 80 л.с. – 30 моторов. Из-за границы должно было поступить 100 моторов «Гном», прибыло же только 20, а моторов «Рон» из 50 не поступило ни одного! </w:t>
      </w:r>
    </w:p>
    <w:p w14:paraId="6AEE1C4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Как докладывалось в начале 1915 г. начальнику штаба Верховного Главнокомандующего: «Наш военный агент во Франции уведомил, что французское правительство отказывает нам в отпуске обещанных моторов, чем… нарушен весь наш план дальнейшего изготовления аэропланов». 18 февраля 1915г. в Ставку Верховного Главнокомандующего поступила телеграмма, где говорилось: «Что расчеты на получение аппаратов и моторов из-за границы не оправдались, и когда будут получены неизвестно». В телеграмме испрашивалось разрешение по заказу новых самолетов и моторов на отечественных заводах. В связи с этим военное ведомство дополнительно заказало на рижском заводе «Мотор» еще 30 моторов, а на заводе «Гном и Рон» в Москве – 40. Так, неумение царского правительства распорядиться творческими силами отечественных конструкторов и имеющихся, пусть небольшого числа, заводов поставило в военные годы русский воздушный флот в тяжелейшее положение. А ведь еще в апреле 1913г. комиссия Главного инженерного управления, обследовавшая производственные мощности завода «Мотор», пришла к выводу, что этот рижский завод способен выпускать в год более 500 авиационных двигателей, что вполне обеспечило бы нужды авиации России. Не были использованы и производственные мощности крупнейшего рижского завода РБВЗ, где проводились работы по изготовлению двигателей водяного охлаждения мощностью до 166 л.с. типа РБВЗ-6 («Аргус») (11698).</w:t>
      </w:r>
    </w:p>
    <w:p w14:paraId="4BBF75B5" w14:textId="77777777" w:rsidR="00770467" w:rsidRPr="00131A83" w:rsidRDefault="00770467" w:rsidP="003C1FA7">
      <w:pPr>
        <w:jc w:val="both"/>
        <w:rPr>
          <w:bCs/>
          <w:color w:val="000000" w:themeColor="text1"/>
          <w:sz w:val="16"/>
          <w:szCs w:val="16"/>
        </w:rPr>
      </w:pPr>
    </w:p>
    <w:p w14:paraId="691FF717" w14:textId="79324545" w:rsidR="00770467" w:rsidRPr="00131A83" w:rsidRDefault="007F65EF" w:rsidP="003C1FA7">
      <w:pPr>
        <w:jc w:val="both"/>
        <w:rPr>
          <w:bCs/>
          <w:color w:val="000000" w:themeColor="text1"/>
          <w:sz w:val="16"/>
          <w:szCs w:val="16"/>
        </w:rPr>
      </w:pPr>
      <w:r w:rsidRPr="00131A83">
        <w:rPr>
          <w:bCs/>
          <w:color w:val="000000" w:themeColor="text1"/>
          <w:sz w:val="16"/>
          <w:szCs w:val="16"/>
        </w:rPr>
        <w:t>В</w:t>
      </w:r>
      <w:r w:rsidR="00770467" w:rsidRPr="00131A83">
        <w:rPr>
          <w:bCs/>
          <w:color w:val="000000" w:themeColor="text1"/>
          <w:sz w:val="16"/>
          <w:szCs w:val="16"/>
        </w:rPr>
        <w:t xml:space="preserve"> начале 1911г. в Риге по заданию администрации РБВЗ</w:t>
      </w:r>
      <w:r w:rsidRPr="00131A83">
        <w:rPr>
          <w:bCs/>
          <w:color w:val="000000" w:themeColor="text1"/>
          <w:sz w:val="16"/>
          <w:szCs w:val="16"/>
        </w:rPr>
        <w:t xml:space="preserve"> приступили практической разработке и реализации проекта морского самолета</w:t>
      </w:r>
      <w:r w:rsidR="00770467" w:rsidRPr="00131A83">
        <w:rPr>
          <w:bCs/>
          <w:color w:val="000000" w:themeColor="text1"/>
          <w:sz w:val="16"/>
          <w:szCs w:val="16"/>
        </w:rPr>
        <w:t xml:space="preserve">. Задание на проектирование и постройку гидросамолета получил Гаккель Яков Модестович (1874 – 1945). </w:t>
      </w:r>
    </w:p>
    <w:p w14:paraId="0A571E2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Рижский самолет «Гаккель-V» представлял собой </w:t>
      </w:r>
      <w:proofErr w:type="spellStart"/>
      <w:r w:rsidRPr="00131A83">
        <w:rPr>
          <w:bCs/>
          <w:color w:val="000000" w:themeColor="text1"/>
          <w:sz w:val="16"/>
          <w:szCs w:val="16"/>
        </w:rPr>
        <w:t>двухпоплавковый</w:t>
      </w:r>
      <w:proofErr w:type="spellEnd"/>
      <w:r w:rsidRPr="00131A83">
        <w:rPr>
          <w:bCs/>
          <w:color w:val="000000" w:themeColor="text1"/>
          <w:sz w:val="16"/>
          <w:szCs w:val="16"/>
        </w:rPr>
        <w:t xml:space="preserve"> моноплан-амфибию с мотором водяного охлаждения. К весне 1911г. эта первая в России амфибия была построена и предъявлена на 1-ю Международную Воздухоплавательную выставку, где конструктору за ее создание была присуждена большая серебряная медаль. </w:t>
      </w:r>
    </w:p>
    <w:p w14:paraId="4B2B734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По схеме «Гаккель-V» был самолет-моноплан нормальной схемы с толкающим винтом, расположенным на удлиненном валу. Два длинных поплавка-лодки были соединены крылом толстого профиля, на котором размещались сидения для летчика и наблюдателя. Сухопутное колесное шасси располагалось на поплавках. Крыло на стойках и расчалках находилось над летчиками и несло на себе лобовой радиатор и мотор «</w:t>
      </w:r>
      <w:proofErr w:type="spellStart"/>
      <w:r w:rsidRPr="00131A83">
        <w:rPr>
          <w:bCs/>
          <w:color w:val="000000" w:themeColor="text1"/>
          <w:sz w:val="16"/>
          <w:szCs w:val="16"/>
        </w:rPr>
        <w:t>Эрликон</w:t>
      </w:r>
      <w:proofErr w:type="spellEnd"/>
      <w:r w:rsidRPr="00131A83">
        <w:rPr>
          <w:bCs/>
          <w:color w:val="000000" w:themeColor="text1"/>
          <w:sz w:val="16"/>
          <w:szCs w:val="16"/>
        </w:rPr>
        <w:t xml:space="preserve">» мощностью в 50 л.с. </w:t>
      </w:r>
    </w:p>
    <w:p w14:paraId="5CF1AFA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По заказу администрации в Риге на РБВЗ было построено два экземпляра этого гидросамолета-амфибии. Опыт, накопленный заводом при выполнении этих работ, определил во многом направление деятельности конструкторского бюро РБВЗ по морским самолетам, развернутой уже в 1912 году по заказу Морского ведомства. Можно, таким образом, утверждать, что работа двух талантливых конструкторов Я.М. Гаккеля и А.С. Кудашева на РБВЗ привела к выбору самолета нормальной схемы с тянущим винтом. Правда, самолеты Гаккеля и Кудашева не пошли в серию. </w:t>
      </w:r>
    </w:p>
    <w:p w14:paraId="3EED4DA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К середине 1911г. в Риге стали известны рекордные результаты полетов новых самолетов молодого киевского конструктора Игоря Ивановича Сикорского. Тогда дирекция завода РБВЗ решила отказаться от дальнейших услуг А.С. Кудашева и пригласить возглавлять Авиационный отдел завода И.И. Сикорского. По договору с Сикорским дирекция РБВЗ создавала самостоятельное Авиационное отделение в Петербурге, сохраняя в Риге механические, инструментальные и литейные цеха, которые продолжали выпускать вагонную и автомобильную продукцию, а также выполнять заказы на металлические части самолетов. А.С. Кудашев покинул Ригу и переехал в Петербург, где продолжил работу под руководством Сикорского в авиационном отделе РБВЗ (11698).</w:t>
      </w:r>
    </w:p>
    <w:p w14:paraId="30C7BB6F" w14:textId="77777777" w:rsidR="00770467" w:rsidRPr="00131A83" w:rsidRDefault="00770467" w:rsidP="003C1FA7">
      <w:pPr>
        <w:jc w:val="both"/>
        <w:rPr>
          <w:bCs/>
          <w:color w:val="000000" w:themeColor="text1"/>
          <w:sz w:val="16"/>
          <w:szCs w:val="16"/>
        </w:rPr>
      </w:pPr>
    </w:p>
    <w:p w14:paraId="0C70CB68" w14:textId="77777777" w:rsidR="00E11981" w:rsidRPr="00131A83" w:rsidRDefault="00E11981" w:rsidP="003C1FA7">
      <w:pPr>
        <w:jc w:val="both"/>
        <w:rPr>
          <w:bCs/>
          <w:color w:val="000000" w:themeColor="text1"/>
          <w:sz w:val="16"/>
          <w:szCs w:val="16"/>
        </w:rPr>
      </w:pPr>
      <w:r w:rsidRPr="00131A83">
        <w:rPr>
          <w:bCs/>
          <w:color w:val="000000" w:themeColor="text1"/>
          <w:sz w:val="16"/>
          <w:szCs w:val="16"/>
        </w:rPr>
        <w:t xml:space="preserve">В начале 1911 г. секретарь научно-технического комитета инженер Н. А. </w:t>
      </w:r>
      <w:proofErr w:type="spellStart"/>
      <w:r w:rsidRPr="00131A83">
        <w:rPr>
          <w:bCs/>
          <w:color w:val="000000" w:themeColor="text1"/>
          <w:sz w:val="16"/>
          <w:szCs w:val="16"/>
        </w:rPr>
        <w:t>Рынин</w:t>
      </w:r>
      <w:proofErr w:type="spellEnd"/>
      <w:r w:rsidRPr="00131A83">
        <w:rPr>
          <w:bCs/>
          <w:color w:val="000000" w:themeColor="text1"/>
          <w:sz w:val="16"/>
          <w:szCs w:val="16"/>
        </w:rPr>
        <w:t xml:space="preserve"> опубликовав в журнале «Воздухоплаватель» подробнейшее описание </w:t>
      </w:r>
      <w:proofErr w:type="spellStart"/>
      <w:r w:rsidRPr="00131A83">
        <w:rPr>
          <w:bCs/>
          <w:color w:val="000000" w:themeColor="text1"/>
          <w:sz w:val="16"/>
          <w:szCs w:val="16"/>
        </w:rPr>
        <w:t>аэроплана"Фарман</w:t>
      </w:r>
      <w:proofErr w:type="spellEnd"/>
      <w:r w:rsidRPr="00131A83">
        <w:rPr>
          <w:bCs/>
          <w:color w:val="000000" w:themeColor="text1"/>
          <w:sz w:val="16"/>
          <w:szCs w:val="16"/>
        </w:rPr>
        <w:t xml:space="preserve">" и его двигателя «Гном» [54]. </w:t>
      </w:r>
    </w:p>
    <w:p w14:paraId="5E3804F5" w14:textId="77777777" w:rsidR="00E11981" w:rsidRPr="00131A83" w:rsidRDefault="00E11981" w:rsidP="003C1FA7">
      <w:pPr>
        <w:shd w:val="clear" w:color="auto" w:fill="FFFFFF"/>
        <w:jc w:val="both"/>
        <w:rPr>
          <w:bCs/>
          <w:color w:val="000000" w:themeColor="text1"/>
          <w:sz w:val="16"/>
          <w:szCs w:val="16"/>
        </w:rPr>
      </w:pPr>
    </w:p>
    <w:p w14:paraId="69C492FB" w14:textId="77777777" w:rsidR="00E11981" w:rsidRPr="00131A83" w:rsidRDefault="00E11981" w:rsidP="003C1FA7">
      <w:pPr>
        <w:shd w:val="clear" w:color="auto" w:fill="FFFFFF"/>
        <w:jc w:val="both"/>
        <w:rPr>
          <w:bCs/>
          <w:color w:val="000000" w:themeColor="text1"/>
          <w:sz w:val="16"/>
          <w:szCs w:val="16"/>
        </w:rPr>
      </w:pPr>
      <w:r w:rsidRPr="00131A83">
        <w:rPr>
          <w:bCs/>
          <w:color w:val="000000" w:themeColor="text1"/>
          <w:sz w:val="16"/>
          <w:szCs w:val="16"/>
        </w:rPr>
        <w:t xml:space="preserve">В начале 1911 г. </w:t>
      </w:r>
      <w:proofErr w:type="spellStart"/>
      <w:r w:rsidRPr="00131A83">
        <w:rPr>
          <w:bCs/>
          <w:color w:val="000000" w:themeColor="text1"/>
          <w:sz w:val="16"/>
          <w:szCs w:val="16"/>
        </w:rPr>
        <w:t>К.П.Боклевский</w:t>
      </w:r>
      <w:proofErr w:type="spellEnd"/>
      <w:r w:rsidRPr="00131A83">
        <w:rPr>
          <w:bCs/>
          <w:color w:val="000000" w:themeColor="text1"/>
          <w:sz w:val="16"/>
          <w:szCs w:val="16"/>
        </w:rPr>
        <w:t xml:space="preserve"> предложил организовать теоретические курсы воздухоплава</w:t>
      </w:r>
      <w:r w:rsidRPr="00131A83">
        <w:rPr>
          <w:bCs/>
          <w:color w:val="000000" w:themeColor="text1"/>
          <w:sz w:val="16"/>
          <w:szCs w:val="16"/>
        </w:rPr>
        <w:softHyphen/>
        <w:t>ния для офицеров. Во время Пер</w:t>
      </w:r>
      <w:r w:rsidRPr="00131A83">
        <w:rPr>
          <w:bCs/>
          <w:color w:val="000000" w:themeColor="text1"/>
          <w:sz w:val="16"/>
          <w:szCs w:val="16"/>
        </w:rPr>
        <w:softHyphen/>
        <w:t xml:space="preserve">вой мировой войны </w:t>
      </w:r>
      <w:proofErr w:type="spellStart"/>
      <w:r w:rsidRPr="00131A83">
        <w:rPr>
          <w:bCs/>
          <w:color w:val="000000" w:themeColor="text1"/>
          <w:sz w:val="16"/>
          <w:szCs w:val="16"/>
        </w:rPr>
        <w:t>Боклевскому</w:t>
      </w:r>
      <w:proofErr w:type="spellEnd"/>
      <w:r w:rsidRPr="00131A83">
        <w:rPr>
          <w:bCs/>
          <w:color w:val="000000" w:themeColor="text1"/>
          <w:sz w:val="16"/>
          <w:szCs w:val="16"/>
        </w:rPr>
        <w:t xml:space="preserve"> за его заслуги было присвоено воин</w:t>
      </w:r>
      <w:r w:rsidRPr="00131A83">
        <w:rPr>
          <w:bCs/>
          <w:color w:val="000000" w:themeColor="text1"/>
          <w:sz w:val="16"/>
          <w:szCs w:val="16"/>
        </w:rPr>
        <w:softHyphen/>
        <w:t>ское звание генерал-майора (11854).</w:t>
      </w:r>
    </w:p>
    <w:p w14:paraId="35478F56" w14:textId="77777777" w:rsidR="00E11981" w:rsidRPr="00131A83" w:rsidRDefault="00E11981" w:rsidP="003C1FA7">
      <w:pPr>
        <w:shd w:val="clear" w:color="auto" w:fill="FFFFFF"/>
        <w:jc w:val="both"/>
        <w:rPr>
          <w:bCs/>
          <w:color w:val="000000" w:themeColor="text1"/>
          <w:sz w:val="16"/>
          <w:szCs w:val="16"/>
        </w:rPr>
      </w:pPr>
    </w:p>
    <w:p w14:paraId="0B7BF4D9" w14:textId="77777777" w:rsidR="00B500EA" w:rsidRPr="00131A83" w:rsidRDefault="00B500EA" w:rsidP="003C1FA7">
      <w:pPr>
        <w:pStyle w:val="affc"/>
        <w:spacing w:line="240" w:lineRule="auto"/>
        <w:jc w:val="both"/>
        <w:rPr>
          <w:rFonts w:ascii="Times New Roman" w:hAnsi="Times New Roman" w:cs="Times New Roman"/>
          <w:bCs/>
          <w:color w:val="0070C0"/>
          <w:sz w:val="16"/>
          <w:szCs w:val="16"/>
        </w:rPr>
      </w:pPr>
      <w:r w:rsidRPr="00131A83">
        <w:rPr>
          <w:rFonts w:ascii="Times New Roman" w:hAnsi="Times New Roman" w:cs="Times New Roman"/>
          <w:bCs/>
          <w:color w:val="0070C0"/>
          <w:sz w:val="16"/>
          <w:szCs w:val="16"/>
        </w:rPr>
        <w:t>В начале 1911 года Главное инженерное управление (ГИУ) оплатило РБВЗ производство нескольких «Фарманов-4» для военных авиашкол в Гатчине и Севастополе. Один «Блерио-11» был построен на заводе ПРТВ по заказу Военного министерства (23525).</w:t>
      </w:r>
    </w:p>
    <w:p w14:paraId="2D6CF243" w14:textId="77777777" w:rsidR="00B500EA" w:rsidRPr="00131A83" w:rsidRDefault="00B500EA" w:rsidP="003C1FA7">
      <w:pPr>
        <w:pStyle w:val="affc"/>
        <w:spacing w:line="240" w:lineRule="auto"/>
        <w:jc w:val="both"/>
        <w:rPr>
          <w:rFonts w:ascii="Times New Roman" w:hAnsi="Times New Roman" w:cs="Times New Roman"/>
          <w:bCs/>
          <w:color w:val="0070C0"/>
          <w:sz w:val="16"/>
          <w:szCs w:val="16"/>
        </w:rPr>
      </w:pPr>
    </w:p>
    <w:p w14:paraId="796E4FA9" w14:textId="77777777" w:rsidR="00770467" w:rsidRPr="00131A83" w:rsidRDefault="00770467" w:rsidP="003C1FA7">
      <w:pPr>
        <w:jc w:val="both"/>
        <w:rPr>
          <w:bCs/>
          <w:i/>
          <w:color w:val="000000" w:themeColor="text1"/>
          <w:sz w:val="16"/>
          <w:szCs w:val="16"/>
        </w:rPr>
      </w:pPr>
      <w:proofErr w:type="spellStart"/>
      <w:r w:rsidRPr="00131A83">
        <w:rPr>
          <w:bCs/>
          <w:i/>
          <w:color w:val="000000" w:themeColor="text1"/>
          <w:sz w:val="16"/>
          <w:szCs w:val="16"/>
        </w:rPr>
        <w:t>Аэростатостроение</w:t>
      </w:r>
      <w:proofErr w:type="spellEnd"/>
      <w:r w:rsidRPr="00131A83">
        <w:rPr>
          <w:bCs/>
          <w:i/>
          <w:color w:val="000000" w:themeColor="text1"/>
          <w:sz w:val="16"/>
          <w:szCs w:val="16"/>
        </w:rPr>
        <w:t>:</w:t>
      </w:r>
    </w:p>
    <w:p w14:paraId="17F30B65" w14:textId="77777777" w:rsidR="00770467" w:rsidRPr="00131A83" w:rsidRDefault="00770467" w:rsidP="003C1FA7">
      <w:pPr>
        <w:jc w:val="both"/>
        <w:rPr>
          <w:bCs/>
          <w:i/>
          <w:color w:val="000000" w:themeColor="text1"/>
          <w:sz w:val="16"/>
          <w:szCs w:val="16"/>
        </w:rPr>
      </w:pPr>
    </w:p>
    <w:p w14:paraId="6208E50D"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 xml:space="preserve">В начале 1911 г. удачные полеты «Ястреба» привели к появлению новых заказов «Дуксу» на </w:t>
      </w:r>
      <w:proofErr w:type="spellStart"/>
      <w:proofErr w:type="gramStart"/>
      <w:r w:rsidRPr="00131A83">
        <w:rPr>
          <w:b w:val="0"/>
          <w:bCs/>
          <w:color w:val="000000" w:themeColor="text1"/>
          <w:sz w:val="16"/>
          <w:szCs w:val="16"/>
        </w:rPr>
        <w:t>по¬стройку</w:t>
      </w:r>
      <w:proofErr w:type="spellEnd"/>
      <w:proofErr w:type="gramEnd"/>
      <w:r w:rsidRPr="00131A83">
        <w:rPr>
          <w:b w:val="0"/>
          <w:bCs/>
          <w:color w:val="000000" w:themeColor="text1"/>
          <w:sz w:val="16"/>
          <w:szCs w:val="16"/>
        </w:rPr>
        <w:t xml:space="preserve"> дирижаблей и МОВ заказало заводу первый в России пассажирский дирижабль, а военное ведомство захотело получить два дирижабля с моторами 165 л.с. и скоростью 16—17 м/с. Под этот заказ Меллер вновь решил расширить производство. Сообщалось, что «наряду с этим завод ведет переговоры с одним из западноевропейских государств относительно постройки 5-ти </w:t>
      </w:r>
      <w:proofErr w:type="spellStart"/>
      <w:r w:rsidRPr="00131A83">
        <w:rPr>
          <w:b w:val="0"/>
          <w:bCs/>
          <w:color w:val="000000" w:themeColor="text1"/>
          <w:sz w:val="16"/>
          <w:szCs w:val="16"/>
        </w:rPr>
        <w:t>дирижаб¬лей</w:t>
      </w:r>
      <w:proofErr w:type="spellEnd"/>
      <w:r w:rsidRPr="00131A83">
        <w:rPr>
          <w:b w:val="0"/>
          <w:bCs/>
          <w:color w:val="000000" w:themeColor="text1"/>
          <w:sz w:val="16"/>
          <w:szCs w:val="16"/>
        </w:rPr>
        <w:t xml:space="preserve"> малого объема, вместимостью 2500 м. Дирижабли будут строиться </w:t>
      </w:r>
      <w:proofErr w:type="spellStart"/>
      <w:r w:rsidRPr="00131A83">
        <w:rPr>
          <w:b w:val="0"/>
          <w:bCs/>
          <w:color w:val="000000" w:themeColor="text1"/>
          <w:sz w:val="16"/>
          <w:szCs w:val="16"/>
        </w:rPr>
        <w:t>исключи¬тельно</w:t>
      </w:r>
      <w:proofErr w:type="spellEnd"/>
      <w:r w:rsidRPr="00131A83">
        <w:rPr>
          <w:b w:val="0"/>
          <w:bCs/>
          <w:color w:val="000000" w:themeColor="text1"/>
          <w:sz w:val="16"/>
          <w:szCs w:val="16"/>
        </w:rPr>
        <w:t xml:space="preserve"> из русских материалов.»</w:t>
      </w:r>
    </w:p>
    <w:p w14:paraId="0A4808E1" w14:textId="308BFCB8"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Все эти радужные проекты остались нереализованными — ни пассажирски</w:t>
      </w:r>
      <w:r w:rsidR="007F65EF" w:rsidRPr="00131A83">
        <w:rPr>
          <w:b w:val="0"/>
          <w:bCs/>
          <w:color w:val="000000" w:themeColor="text1"/>
          <w:sz w:val="16"/>
          <w:szCs w:val="16"/>
        </w:rPr>
        <w:t>й</w:t>
      </w:r>
      <w:r w:rsidRPr="00131A83">
        <w:rPr>
          <w:b w:val="0"/>
          <w:bCs/>
          <w:color w:val="000000" w:themeColor="text1"/>
          <w:sz w:val="16"/>
          <w:szCs w:val="16"/>
        </w:rPr>
        <w:t xml:space="preserve"> </w:t>
      </w:r>
      <w:proofErr w:type="spellStart"/>
      <w:r w:rsidRPr="00131A83">
        <w:rPr>
          <w:b w:val="0"/>
          <w:bCs/>
          <w:color w:val="000000" w:themeColor="text1"/>
          <w:sz w:val="16"/>
          <w:szCs w:val="16"/>
        </w:rPr>
        <w:t>ди¬рижабль</w:t>
      </w:r>
      <w:proofErr w:type="spellEnd"/>
      <w:r w:rsidRPr="00131A83">
        <w:rPr>
          <w:b w:val="0"/>
          <w:bCs/>
          <w:color w:val="000000" w:themeColor="text1"/>
          <w:sz w:val="16"/>
          <w:szCs w:val="16"/>
        </w:rPr>
        <w:t xml:space="preserve">, в России опередивший свое время, по крайней мере, лет на десять, ни </w:t>
      </w:r>
      <w:proofErr w:type="spellStart"/>
      <w:proofErr w:type="gramStart"/>
      <w:r w:rsidRPr="00131A83">
        <w:rPr>
          <w:b w:val="0"/>
          <w:bCs/>
          <w:color w:val="000000" w:themeColor="text1"/>
          <w:sz w:val="16"/>
          <w:szCs w:val="16"/>
        </w:rPr>
        <w:t>во¬енные</w:t>
      </w:r>
      <w:proofErr w:type="spellEnd"/>
      <w:proofErr w:type="gramEnd"/>
      <w:r w:rsidRPr="00131A83">
        <w:rPr>
          <w:b w:val="0"/>
          <w:bCs/>
          <w:color w:val="000000" w:themeColor="text1"/>
          <w:sz w:val="16"/>
          <w:szCs w:val="16"/>
        </w:rPr>
        <w:t xml:space="preserve">. «Ястреб» остался единственным дирижаблем постройки «Дукса». Несмотря на все усилия, направляемые на развитие военного воздухоплавания, эра «боевых воздушных гигантов» легче воздуха постепенно приближалась к закату. </w:t>
      </w:r>
      <w:proofErr w:type="spellStart"/>
      <w:proofErr w:type="gramStart"/>
      <w:r w:rsidRPr="00131A83">
        <w:rPr>
          <w:b w:val="0"/>
          <w:bCs/>
          <w:color w:val="000000" w:themeColor="text1"/>
          <w:sz w:val="16"/>
          <w:szCs w:val="16"/>
        </w:rPr>
        <w:t>Примеча¬тельными</w:t>
      </w:r>
      <w:proofErr w:type="spellEnd"/>
      <w:proofErr w:type="gramEnd"/>
      <w:r w:rsidRPr="00131A83">
        <w:rPr>
          <w:b w:val="0"/>
          <w:bCs/>
          <w:color w:val="000000" w:themeColor="text1"/>
          <w:sz w:val="16"/>
          <w:szCs w:val="16"/>
        </w:rPr>
        <w:t xml:space="preserve"> в этом отношении явились маневры Варшавского военного округа в </w:t>
      </w:r>
      <w:proofErr w:type="spellStart"/>
      <w:r w:rsidRPr="00131A83">
        <w:rPr>
          <w:b w:val="0"/>
          <w:bCs/>
          <w:color w:val="000000" w:themeColor="text1"/>
          <w:sz w:val="16"/>
          <w:szCs w:val="16"/>
        </w:rPr>
        <w:t>авгу¬сте</w:t>
      </w:r>
      <w:proofErr w:type="spellEnd"/>
      <w:r w:rsidRPr="00131A83">
        <w:rPr>
          <w:b w:val="0"/>
          <w:bCs/>
          <w:color w:val="000000" w:themeColor="text1"/>
          <w:sz w:val="16"/>
          <w:szCs w:val="16"/>
        </w:rPr>
        <w:t>—сентябре 1910 г., в которых впервые в России приняли участие три дирижабля — один большой «Клеман-</w:t>
      </w:r>
      <w:proofErr w:type="spellStart"/>
      <w:r w:rsidRPr="00131A83">
        <w:rPr>
          <w:b w:val="0"/>
          <w:bCs/>
          <w:color w:val="000000" w:themeColor="text1"/>
          <w:sz w:val="16"/>
          <w:szCs w:val="16"/>
        </w:rPr>
        <w:t>Баяр</w:t>
      </w:r>
      <w:proofErr w:type="spellEnd"/>
      <w:r w:rsidRPr="00131A83">
        <w:rPr>
          <w:b w:val="0"/>
          <w:bCs/>
          <w:color w:val="000000" w:themeColor="text1"/>
          <w:sz w:val="16"/>
          <w:szCs w:val="16"/>
        </w:rPr>
        <w:t>» и два малых «Зодиака», а также авиационный отряд Отдела воздушного флота (15464).</w:t>
      </w:r>
    </w:p>
    <w:p w14:paraId="08895B76" w14:textId="77777777" w:rsidR="00770467" w:rsidRPr="00131A83" w:rsidRDefault="00770467" w:rsidP="003C1FA7">
      <w:pPr>
        <w:pStyle w:val="2"/>
        <w:spacing w:before="0" w:after="0"/>
        <w:jc w:val="both"/>
        <w:rPr>
          <w:b w:val="0"/>
          <w:bCs/>
          <w:color w:val="000000" w:themeColor="text1"/>
          <w:sz w:val="16"/>
          <w:szCs w:val="16"/>
        </w:rPr>
      </w:pPr>
    </w:p>
    <w:p w14:paraId="1886686E"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В начале 1911 г. МОВ получило в дар от Московского немецкого клуба 4000 руб. «на развитие военного воздухоплавания». Это, вероятно, и был первый «немецкий след» в истории русской военной авиации. (15464).</w:t>
      </w:r>
    </w:p>
    <w:p w14:paraId="7760FE07" w14:textId="77777777" w:rsidR="00770467" w:rsidRPr="00131A83" w:rsidRDefault="00770467" w:rsidP="003C1FA7">
      <w:pPr>
        <w:pStyle w:val="2"/>
        <w:spacing w:before="0" w:after="0"/>
        <w:jc w:val="both"/>
        <w:rPr>
          <w:b w:val="0"/>
          <w:bCs/>
          <w:color w:val="000000" w:themeColor="text1"/>
          <w:sz w:val="16"/>
          <w:szCs w:val="16"/>
        </w:rPr>
      </w:pPr>
    </w:p>
    <w:p w14:paraId="70A54976" w14:textId="77777777" w:rsidR="00B500EA" w:rsidRPr="00131A83" w:rsidRDefault="00B500EA" w:rsidP="003C1FA7">
      <w:pPr>
        <w:jc w:val="both"/>
        <w:rPr>
          <w:bCs/>
          <w:color w:val="0070C0"/>
          <w:sz w:val="16"/>
          <w:szCs w:val="16"/>
        </w:rPr>
      </w:pPr>
      <w:r w:rsidRPr="00131A83">
        <w:rPr>
          <w:bCs/>
          <w:color w:val="0070C0"/>
          <w:sz w:val="16"/>
          <w:szCs w:val="16"/>
          <w:lang w:bidi="en-US"/>
        </w:rPr>
        <w:t>В начале 1911 года нежесткий дирижабль экс-</w:t>
      </w:r>
      <w:r w:rsidRPr="00131A83">
        <w:rPr>
          <w:bCs/>
          <w:color w:val="0070C0"/>
          <w:sz w:val="16"/>
          <w:szCs w:val="16"/>
          <w:lang w:val="en-US" w:bidi="en-US"/>
        </w:rPr>
        <w:t>Parseval</w:t>
      </w:r>
      <w:r w:rsidRPr="00131A83">
        <w:rPr>
          <w:bCs/>
          <w:color w:val="0070C0"/>
          <w:sz w:val="16"/>
          <w:szCs w:val="16"/>
          <w:lang w:bidi="en-US"/>
        </w:rPr>
        <w:t xml:space="preserve"> </w:t>
      </w:r>
      <w:r w:rsidRPr="00131A83">
        <w:rPr>
          <w:bCs/>
          <w:color w:val="0070C0"/>
          <w:sz w:val="16"/>
          <w:szCs w:val="16"/>
          <w:lang w:val="en-US" w:bidi="en-US"/>
        </w:rPr>
        <w:t>PL</w:t>
      </w:r>
      <w:r w:rsidRPr="00131A83">
        <w:rPr>
          <w:bCs/>
          <w:color w:val="0070C0"/>
          <w:sz w:val="16"/>
          <w:szCs w:val="16"/>
          <w:lang w:bidi="en-US"/>
        </w:rPr>
        <w:t xml:space="preserve">. </w:t>
      </w:r>
      <w:r w:rsidRPr="00131A83">
        <w:rPr>
          <w:bCs/>
          <w:color w:val="0070C0"/>
          <w:sz w:val="16"/>
          <w:szCs w:val="16"/>
          <w:lang w:val="en-US" w:bidi="en-US"/>
        </w:rPr>
        <w:t>VII</w:t>
      </w:r>
      <w:r w:rsidRPr="00131A83">
        <w:rPr>
          <w:bCs/>
          <w:color w:val="0070C0"/>
          <w:sz w:val="16"/>
          <w:szCs w:val="16"/>
          <w:lang w:bidi="en-US"/>
        </w:rPr>
        <w:t xml:space="preserve"> (7600 м</w:t>
      </w:r>
      <w:r w:rsidRPr="00131A83">
        <w:rPr>
          <w:bCs/>
          <w:color w:val="0070C0"/>
          <w:sz w:val="16"/>
          <w:szCs w:val="16"/>
          <w:vertAlign w:val="superscript"/>
          <w:lang w:bidi="en-US"/>
        </w:rPr>
        <w:t>3</w:t>
      </w:r>
      <w:r w:rsidRPr="00131A83">
        <w:rPr>
          <w:bCs/>
          <w:color w:val="0070C0"/>
          <w:sz w:val="16"/>
          <w:szCs w:val="16"/>
          <w:lang w:bidi="en-US"/>
        </w:rPr>
        <w:t>) был доставлен в Россию немецкими воздухоплавателями. Его переименовали в «Гриф» и приписали к 11-й авиационной роте в Бердичеве (23525).</w:t>
      </w:r>
    </w:p>
    <w:p w14:paraId="1000381E" w14:textId="77777777" w:rsidR="00B500EA" w:rsidRPr="00131A83" w:rsidRDefault="00B500EA" w:rsidP="003C1FA7">
      <w:pPr>
        <w:jc w:val="both"/>
        <w:rPr>
          <w:bCs/>
          <w:color w:val="0070C0"/>
          <w:sz w:val="16"/>
          <w:szCs w:val="16"/>
          <w:lang w:bidi="en-US"/>
        </w:rPr>
      </w:pPr>
    </w:p>
    <w:p w14:paraId="5EFE49FA"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Другие оборонные отрасли:</w:t>
      </w:r>
    </w:p>
    <w:p w14:paraId="5C68EA57" w14:textId="77777777" w:rsidR="00770467" w:rsidRPr="00131A83" w:rsidRDefault="00770467" w:rsidP="003C1FA7">
      <w:pPr>
        <w:shd w:val="clear" w:color="auto" w:fill="FFFFFF"/>
        <w:jc w:val="both"/>
        <w:rPr>
          <w:bCs/>
          <w:color w:val="000000" w:themeColor="text1"/>
          <w:sz w:val="16"/>
          <w:szCs w:val="16"/>
        </w:rPr>
      </w:pPr>
    </w:p>
    <w:p w14:paraId="3FF2E25F" w14:textId="77777777" w:rsidR="00770467" w:rsidRPr="00131A83" w:rsidRDefault="00770467" w:rsidP="003C1FA7">
      <w:pPr>
        <w:jc w:val="both"/>
        <w:rPr>
          <w:bCs/>
          <w:color w:val="000000" w:themeColor="text1"/>
          <w:spacing w:val="-3"/>
          <w:sz w:val="16"/>
          <w:szCs w:val="16"/>
        </w:rPr>
      </w:pPr>
      <w:r w:rsidRPr="00131A83">
        <w:rPr>
          <w:bCs/>
          <w:color w:val="000000" w:themeColor="text1"/>
          <w:spacing w:val="-3"/>
          <w:sz w:val="16"/>
          <w:szCs w:val="16"/>
        </w:rPr>
        <w:t xml:space="preserve">В начале 1911 года известный Одесский предприниматель и спортсмен, неоднократный участник вело, </w:t>
      </w:r>
      <w:proofErr w:type="spellStart"/>
      <w:r w:rsidRPr="00131A83">
        <w:rPr>
          <w:bCs/>
          <w:color w:val="000000" w:themeColor="text1"/>
          <w:spacing w:val="-3"/>
          <w:sz w:val="16"/>
          <w:szCs w:val="16"/>
        </w:rPr>
        <w:t>мото</w:t>
      </w:r>
      <w:proofErr w:type="spellEnd"/>
      <w:r w:rsidRPr="00131A83">
        <w:rPr>
          <w:bCs/>
          <w:color w:val="000000" w:themeColor="text1"/>
          <w:spacing w:val="-3"/>
          <w:sz w:val="16"/>
          <w:szCs w:val="16"/>
        </w:rPr>
        <w:t xml:space="preserve"> и автогонок Михаил Петрович Дмитриев создал предприятие по сборке, продаже, ремонту и обслуживанию автомобилей, а </w:t>
      </w:r>
      <w:proofErr w:type="gramStart"/>
      <w:r w:rsidRPr="00131A83">
        <w:rPr>
          <w:bCs/>
          <w:color w:val="000000" w:themeColor="text1"/>
          <w:spacing w:val="-3"/>
          <w:sz w:val="16"/>
          <w:szCs w:val="16"/>
        </w:rPr>
        <w:t>так же</w:t>
      </w:r>
      <w:proofErr w:type="gramEnd"/>
      <w:r w:rsidRPr="00131A83">
        <w:rPr>
          <w:bCs/>
          <w:color w:val="000000" w:themeColor="text1"/>
          <w:spacing w:val="-3"/>
          <w:sz w:val="16"/>
          <w:szCs w:val="16"/>
        </w:rPr>
        <w:t xml:space="preserve"> изготовлению оригинальных кузов для них. С 1911 по 1914 гг. фабрика выпускала кузова к автомобилям "Адлер" и "</w:t>
      </w:r>
      <w:proofErr w:type="spellStart"/>
      <w:r w:rsidRPr="00131A83">
        <w:rPr>
          <w:bCs/>
          <w:color w:val="000000" w:themeColor="text1"/>
          <w:spacing w:val="-3"/>
          <w:sz w:val="16"/>
          <w:szCs w:val="16"/>
        </w:rPr>
        <w:t>Лоррен</w:t>
      </w:r>
      <w:proofErr w:type="spellEnd"/>
      <w:r w:rsidRPr="00131A83">
        <w:rPr>
          <w:bCs/>
          <w:color w:val="000000" w:themeColor="text1"/>
          <w:spacing w:val="-3"/>
          <w:sz w:val="16"/>
          <w:szCs w:val="16"/>
        </w:rPr>
        <w:t>-Дитрих", всего собрано 242 автомобиля. В апреле 1912 года Одесское автомобильное общество решило провести через год автомобильную выставку в своём городе, а по окончании её большие гонки. Причём гонки намечено было провести по маршруту Одесса - Санкт-Петербург и приурочить финиш к открытию IV Международной автомобильной выставки. Дмитриев рассчитывал выступить на этих соревнованиях на новом автомобиле. На "</w:t>
      </w:r>
      <w:proofErr w:type="spellStart"/>
      <w:r w:rsidRPr="00131A83">
        <w:rPr>
          <w:bCs/>
          <w:color w:val="000000" w:themeColor="text1"/>
          <w:spacing w:val="-3"/>
          <w:sz w:val="16"/>
          <w:szCs w:val="16"/>
        </w:rPr>
        <w:t>Эмпеде</w:t>
      </w:r>
      <w:proofErr w:type="spellEnd"/>
      <w:r w:rsidRPr="00131A83">
        <w:rPr>
          <w:bCs/>
          <w:color w:val="000000" w:themeColor="text1"/>
          <w:spacing w:val="-3"/>
          <w:sz w:val="16"/>
          <w:szCs w:val="16"/>
        </w:rPr>
        <w:t>" планировали переделать для этого "</w:t>
      </w:r>
      <w:proofErr w:type="spellStart"/>
      <w:r w:rsidRPr="00131A83">
        <w:rPr>
          <w:bCs/>
          <w:color w:val="000000" w:themeColor="text1"/>
          <w:spacing w:val="-3"/>
          <w:sz w:val="16"/>
          <w:szCs w:val="16"/>
        </w:rPr>
        <w:t>Лоррен</w:t>
      </w:r>
      <w:proofErr w:type="spellEnd"/>
      <w:r w:rsidRPr="00131A83">
        <w:rPr>
          <w:bCs/>
          <w:color w:val="000000" w:themeColor="text1"/>
          <w:spacing w:val="-3"/>
          <w:sz w:val="16"/>
          <w:szCs w:val="16"/>
        </w:rPr>
        <w:t xml:space="preserve">-Дитрих". Но в конце мая в Одессу приехал Жюльен Поттера, с предложением к местным деловым кругам организовать производство автомобилей. Он встречается с рядом банкиров и промышленников, но не находит понимания. И уже перед самым отъездом его нашел Дмитриев. Он предложил ему подготовить к предстоящим соревнованиям совсем новый автомобиль. Поттера, по свидетельству очевидцев, лихой водитель и известный в Европе автогонщик соглашается. Если денег на автозавод найти не удалось, то на то, чтобы "Южная Пальмира была достойно представлена на этих гонках" деньги дали. Главную финансовую поддержку проекту оказал глава богатого торгового дома А.А. </w:t>
      </w:r>
      <w:proofErr w:type="spellStart"/>
      <w:r w:rsidRPr="00131A83">
        <w:rPr>
          <w:bCs/>
          <w:color w:val="000000" w:themeColor="text1"/>
          <w:spacing w:val="-3"/>
          <w:sz w:val="16"/>
          <w:szCs w:val="16"/>
        </w:rPr>
        <w:t>Анатра</w:t>
      </w:r>
      <w:proofErr w:type="spellEnd"/>
      <w:r w:rsidRPr="00131A83">
        <w:rPr>
          <w:bCs/>
          <w:color w:val="000000" w:themeColor="text1"/>
          <w:spacing w:val="-3"/>
          <w:sz w:val="16"/>
          <w:szCs w:val="16"/>
        </w:rPr>
        <w:t>. Выставка прошла с 13 по 25 апреля и, пожалуй, наибольший успех выпал на долю французской фирмы "Лорен-Дитрих". Благодаря изящному кузову работы "</w:t>
      </w:r>
      <w:proofErr w:type="spellStart"/>
      <w:r w:rsidRPr="00131A83">
        <w:rPr>
          <w:bCs/>
          <w:color w:val="000000" w:themeColor="text1"/>
          <w:spacing w:val="-3"/>
          <w:sz w:val="16"/>
          <w:szCs w:val="16"/>
        </w:rPr>
        <w:t>Эмпеде</w:t>
      </w:r>
      <w:proofErr w:type="spellEnd"/>
      <w:r w:rsidRPr="00131A83">
        <w:rPr>
          <w:bCs/>
          <w:color w:val="000000" w:themeColor="text1"/>
          <w:spacing w:val="-3"/>
          <w:sz w:val="16"/>
          <w:szCs w:val="16"/>
        </w:rPr>
        <w:t xml:space="preserve">", установленному на шасси этой фирмы, машину купили в первые часы работы выставки. В гонках за Большой Императорский приз, </w:t>
      </w:r>
      <w:r w:rsidRPr="00131A83">
        <w:rPr>
          <w:bCs/>
          <w:color w:val="000000" w:themeColor="text1"/>
          <w:spacing w:val="-3"/>
          <w:sz w:val="16"/>
          <w:szCs w:val="16"/>
        </w:rPr>
        <w:lastRenderedPageBreak/>
        <w:t>приуроченных к выставке, автомобиль "</w:t>
      </w:r>
      <w:proofErr w:type="spellStart"/>
      <w:r w:rsidRPr="00131A83">
        <w:rPr>
          <w:bCs/>
          <w:color w:val="000000" w:themeColor="text1"/>
          <w:spacing w:val="-3"/>
          <w:sz w:val="16"/>
          <w:szCs w:val="16"/>
        </w:rPr>
        <w:t>Эмпеде</w:t>
      </w:r>
      <w:proofErr w:type="spellEnd"/>
      <w:r w:rsidRPr="00131A83">
        <w:rPr>
          <w:bCs/>
          <w:color w:val="000000" w:themeColor="text1"/>
          <w:spacing w:val="-3"/>
          <w:sz w:val="16"/>
          <w:szCs w:val="16"/>
        </w:rPr>
        <w:t xml:space="preserve">" занял одно из призовых мест, обогнав команду </w:t>
      </w:r>
      <w:proofErr w:type="spellStart"/>
      <w:r w:rsidRPr="00131A83">
        <w:rPr>
          <w:bCs/>
          <w:color w:val="000000" w:themeColor="text1"/>
          <w:spacing w:val="-3"/>
          <w:sz w:val="16"/>
          <w:szCs w:val="16"/>
        </w:rPr>
        <w:t>Руссобалта</w:t>
      </w:r>
      <w:proofErr w:type="spellEnd"/>
      <w:r w:rsidRPr="00131A83">
        <w:rPr>
          <w:bCs/>
          <w:color w:val="000000" w:themeColor="text1"/>
          <w:spacing w:val="-3"/>
          <w:sz w:val="16"/>
          <w:szCs w:val="16"/>
        </w:rPr>
        <w:t>. 9 июня в кольцевой гонке на Волхонском шоссе под Петербургом (7 кругов по 37 вёрст) одесситы приходят 8-ми из 10 дошедших до финиша машин, при 20-ти стартовавших. Однако спортивные рекорды, будучи сами по себе хорошей рекламой, дали мало дохода и, как говорилось ранее, основной сферой деятельности была сборка шасси из импортных запчастей и изготовление для них фирменных кузовов. Несмотря на все усилия, фабрика так и не успела наладить серийный выпуск спортивных автомобилей вплоть до конца 1914 года.   В общей сложности на фабрике было собрано и укомплектовано кузовами 833 автомобиля (18376).</w:t>
      </w:r>
    </w:p>
    <w:p w14:paraId="63E33D63" w14:textId="77777777" w:rsidR="00770467" w:rsidRPr="00131A83" w:rsidRDefault="00770467" w:rsidP="003C1FA7">
      <w:pPr>
        <w:jc w:val="both"/>
        <w:rPr>
          <w:bCs/>
          <w:color w:val="000000" w:themeColor="text1"/>
          <w:spacing w:val="-3"/>
          <w:sz w:val="16"/>
          <w:szCs w:val="16"/>
        </w:rPr>
      </w:pPr>
    </w:p>
    <w:p w14:paraId="681511EC" w14:textId="4EEB80A7" w:rsidR="00770467" w:rsidRPr="00131A83" w:rsidRDefault="00770467" w:rsidP="003C1FA7">
      <w:pPr>
        <w:jc w:val="both"/>
        <w:rPr>
          <w:bCs/>
          <w:color w:val="000000" w:themeColor="text1"/>
          <w:sz w:val="16"/>
          <w:szCs w:val="16"/>
        </w:rPr>
      </w:pPr>
      <w:r w:rsidRPr="00131A83">
        <w:rPr>
          <w:bCs/>
          <w:color w:val="000000" w:themeColor="text1"/>
          <w:sz w:val="16"/>
          <w:szCs w:val="16"/>
        </w:rPr>
        <w:t>В начале 1911 г. началась постройка нового здания</w:t>
      </w:r>
      <w:r w:rsidR="007F65EF" w:rsidRPr="00131A83">
        <w:rPr>
          <w:bCs/>
          <w:color w:val="000000" w:themeColor="text1"/>
          <w:sz w:val="16"/>
          <w:szCs w:val="16"/>
        </w:rPr>
        <w:t xml:space="preserve"> завода </w:t>
      </w:r>
      <w:proofErr w:type="spellStart"/>
      <w:r w:rsidR="007F65EF" w:rsidRPr="00131A83">
        <w:rPr>
          <w:bCs/>
          <w:color w:val="000000" w:themeColor="text1"/>
          <w:sz w:val="16"/>
          <w:szCs w:val="16"/>
        </w:rPr>
        <w:t>Гейслера</w:t>
      </w:r>
      <w:proofErr w:type="spellEnd"/>
      <w:r w:rsidRPr="00131A83">
        <w:rPr>
          <w:bCs/>
          <w:color w:val="000000" w:themeColor="text1"/>
          <w:sz w:val="16"/>
          <w:szCs w:val="16"/>
        </w:rPr>
        <w:t>, соединенного со старым. К концу 1912 г. постройка была закончена, а в 1913 г. был куплен находившийся рядом с заводом участок с тремя домами (Грязная ул., № 10). Завод оснащается лучшим оборудованием и новейшими станками.</w:t>
      </w:r>
    </w:p>
    <w:p w14:paraId="0B5D7EA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Мировая война чрезвычайно благоприятно повлияла на развитие предприятия: военными заказами завод был загружен чуть ли не на 90%, выпускалось около 200 различных видов изделий. 50% из этого количества приходилось на артиллерийские приборы, судовую водонепроницаемую телефонию.</w:t>
      </w:r>
    </w:p>
    <w:p w14:paraId="1CD0801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1916 г. был годом полной загрузки завода. В этот момент в действии находилось около 420 различных типов приводных станков, 93 электромотора мощностью около 300 лошадиных сил.</w:t>
      </w:r>
    </w:p>
    <w:p w14:paraId="05CDFD3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Некоторые мастерские работали почти круглые сутки, день и ночь рабочие не отходили от станков. Интенсивность производства поднялась до неимоверных пределов.</w:t>
      </w:r>
    </w:p>
    <w:p w14:paraId="4A79110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Торговля завода к 1914—1915 гг. также развернулась довольно широко: отделения имелись почти во всех крупнейших центрах России и Сибири. В продаже телефонии завод удачно конкурировал с Сименсом и Эрикссоном, предлагая более низкие цены. Это было возможно благодаря гигантским прибылям, которые завод получал от военных заказов на судовые и артиллерийские приборы.</w:t>
      </w:r>
    </w:p>
    <w:p w14:paraId="218F541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Кроме Петроградской телефонной станции на 70 тыс.</w:t>
      </w:r>
    </w:p>
    <w:p w14:paraId="129AF88A"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абонентов, были построены, главным образом, в годы империалистической войны, полностью силами завода телефонные станции в следующих городах: </w:t>
      </w:r>
      <w:proofErr w:type="spellStart"/>
      <w:r w:rsidRPr="00131A83">
        <w:rPr>
          <w:bCs/>
          <w:color w:val="000000" w:themeColor="text1"/>
          <w:sz w:val="16"/>
          <w:szCs w:val="16"/>
        </w:rPr>
        <w:t>Либаве</w:t>
      </w:r>
      <w:proofErr w:type="spellEnd"/>
      <w:r w:rsidRPr="00131A83">
        <w:rPr>
          <w:bCs/>
          <w:color w:val="000000" w:themeColor="text1"/>
          <w:sz w:val="16"/>
          <w:szCs w:val="16"/>
        </w:rPr>
        <w:t xml:space="preserve"> — на 900 абонентов, Воронеже — на 900 абонентов, Херсоне — на 400 абонентов, Ярославле — на 1200 абонентов, Николаеве-Херсонском — на 1300 абонентов, Смоленске — на 1200 абонентов, Архангельске — на 1500 абонентов, Перми — на 1500 абонентов (11808).</w:t>
      </w:r>
    </w:p>
    <w:p w14:paraId="5E3D805A" w14:textId="77777777" w:rsidR="00770467" w:rsidRPr="00131A83" w:rsidRDefault="00770467" w:rsidP="003C1FA7">
      <w:pPr>
        <w:jc w:val="both"/>
        <w:rPr>
          <w:bCs/>
          <w:color w:val="000000" w:themeColor="text1"/>
          <w:sz w:val="16"/>
          <w:szCs w:val="16"/>
        </w:rPr>
      </w:pPr>
    </w:p>
    <w:p w14:paraId="43066E85" w14:textId="5A925A44"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начале 1911 г. </w:t>
      </w:r>
      <w:r w:rsidR="00D1254D" w:rsidRPr="00131A83">
        <w:rPr>
          <w:bCs/>
          <w:color w:val="000000" w:themeColor="text1"/>
          <w:sz w:val="16"/>
          <w:szCs w:val="16"/>
        </w:rPr>
        <w:t xml:space="preserve">на Путиловском заводе </w:t>
      </w:r>
      <w:r w:rsidRPr="00131A83">
        <w:rPr>
          <w:bCs/>
          <w:color w:val="000000" w:themeColor="text1"/>
          <w:sz w:val="16"/>
          <w:szCs w:val="16"/>
        </w:rPr>
        <w:t>была заложена новая башенная мастерская, которая полностью была готова к осени следующего, 1912 г. В центральном пролете мастерской, обслуживаемом двумя 80-т и двумя 10-т кранами, могли собираться одновременно до шести башен. Для проверки башен, собранных с нижней трубой, имелся цилиндрический бетонный кессон глубиной 10,7 м и внутренним диаметром 10,7 м. Мастерская была рассчитана на ежегодный выпуск четырех башен для орудий самых крупных калибров. Поскольку на изготовление каждой башни уходило от двух до трех лет, в работе могли находиться от восьми до двенадцати башен одновременно (12109).</w:t>
      </w:r>
    </w:p>
    <w:p w14:paraId="68CAADF8"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Однако и постройкой башен не исчерпывалась подготовка Путиловского завода к строительству линкоров. Детально проработав возможность создания крупнокалиберных морских орудий, на заводе решили создать отдел и для их изготовления. Были изучены все обстоятельства этого дела и проработаны все детали как металлургического, так и механического производства. Мастерская для изготовления орудий тяжелых калибров была спроектирована совместно с имеющей большой опыт в этом деле фирмой «Шнейдер». Мощность ее была рассчитана на выпуск 24 12", 18 14" или 12 16" орудий ежегодно. Компания "Шнейдер" обязалась установить все оборудование и пустить орудийный завод в ход, и согласно условиям контракта, несла денежную ответственность за успех дела. К постройке орудийного завода планировалось приступить тотчас же после получения от Морского министерства первого заказа, причем дело ставилось по-крупному: речь могла идти не менее чем о ста орудиях 12" или 14" калибра (Предполагаемое расширение Путиловского завода… с. 16.)</w:t>
      </w:r>
    </w:p>
    <w:p w14:paraId="4280F22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Таким образом, осуществлявшееся Путиловским заводом расширение производства для нужд военного судостроения позволяло ему строить самые крупные корабли не только с полным машинным оборудованием, но и полным артиллерийским и торпедным вооружением. Как видно, Общество Путиловских заводов намечало далеко идущие планы в своем стремлении занять главенствующее положение среди судостроительных заводов Петербурга, и успешно конкурировать с уже действующими верфями (12109).</w:t>
      </w:r>
    </w:p>
    <w:p w14:paraId="67D609E5" w14:textId="77777777" w:rsidR="00770467" w:rsidRPr="00131A83" w:rsidRDefault="00770467" w:rsidP="003C1FA7">
      <w:pPr>
        <w:jc w:val="both"/>
        <w:rPr>
          <w:bCs/>
          <w:color w:val="000000" w:themeColor="text1"/>
          <w:sz w:val="16"/>
          <w:szCs w:val="16"/>
        </w:rPr>
      </w:pPr>
    </w:p>
    <w:p w14:paraId="67B5C405" w14:textId="7FDEBA49"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начале 1911 г. </w:t>
      </w:r>
      <w:r w:rsidR="00D1254D" w:rsidRPr="00131A83">
        <w:rPr>
          <w:bCs/>
          <w:color w:val="000000" w:themeColor="text1"/>
          <w:sz w:val="16"/>
          <w:szCs w:val="16"/>
        </w:rPr>
        <w:t xml:space="preserve">на Путиловском заводе </w:t>
      </w:r>
      <w:r w:rsidRPr="00131A83">
        <w:rPr>
          <w:bCs/>
          <w:color w:val="000000" w:themeColor="text1"/>
          <w:sz w:val="16"/>
          <w:szCs w:val="16"/>
        </w:rPr>
        <w:t xml:space="preserve">была заложена новая башенная мастерская, которая полностью была готова к осени следующего, 1912 года. В центральном пролете мастерской, обслуживаемом двумя </w:t>
      </w:r>
      <w:proofErr w:type="gramStart"/>
      <w:r w:rsidRPr="00131A83">
        <w:rPr>
          <w:bCs/>
          <w:color w:val="000000" w:themeColor="text1"/>
          <w:sz w:val="16"/>
          <w:szCs w:val="16"/>
        </w:rPr>
        <w:t>80 тонными</w:t>
      </w:r>
      <w:proofErr w:type="gramEnd"/>
      <w:r w:rsidRPr="00131A83">
        <w:rPr>
          <w:bCs/>
          <w:color w:val="000000" w:themeColor="text1"/>
          <w:sz w:val="16"/>
          <w:szCs w:val="16"/>
        </w:rPr>
        <w:t xml:space="preserve"> и двумя 10 тонными кранами, могли собираться одновременно до шести башен. Для проверки </w:t>
      </w:r>
      <w:proofErr w:type="gramStart"/>
      <w:r w:rsidRPr="00131A83">
        <w:rPr>
          <w:bCs/>
          <w:color w:val="000000" w:themeColor="text1"/>
          <w:sz w:val="16"/>
          <w:szCs w:val="16"/>
        </w:rPr>
        <w:t>башен</w:t>
      </w:r>
      <w:proofErr w:type="gramEnd"/>
      <w:r w:rsidRPr="00131A83">
        <w:rPr>
          <w:bCs/>
          <w:color w:val="000000" w:themeColor="text1"/>
          <w:sz w:val="16"/>
          <w:szCs w:val="16"/>
        </w:rPr>
        <w:t xml:space="preserve"> собранных с нижней трубой, имелся цилиндрический бетонный кессон глубиной 10,7 м и внутренним диаметром 10,7 м. Мастерская была рассчитана на ежегодный выпуск четырех башен для орудий самых крупных калибров. Поскольку на изготовление каждой башни уходило от двух до трех лет, в работе могли находиться от восьми до двенадцати башен одновременно. Летом был получен заказ на 8 башен для линейных кораблей типа "Измаил". </w:t>
      </w:r>
    </w:p>
    <w:p w14:paraId="34C76BCD" w14:textId="40BC688D"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Детально проработав возможность создания крупнокалиберных морских орудий, на заводе решили создать отдел и для их изготовления. Были изучены все обстоятельства этого дела и проработаны все детали как металлургического, так и механического производства. Мастерская для изготовления орудий тяжелых калибров была спроектирована совместно с имеющей большой опыт в этом деле фирмой "Крупп". Мощность ее была рассчитана на выпуск 24 12", 18 14" или 12 16" орудий ежегодно. Компания "Крупп" обязалась установить все оборудование и пустить орудийный завод в ход, и согласно условиям контракта, несла денежную ответственность за успех дела. К постройке орудийного завода приступили в 1910 году после гарантии от морского ведомства на получения заказа на производство 14" орудий проектируемых кораблей. Таким образом, осуществлявшееся Путиловским заводом расширение производства для нужд военного судостроения позволяло ему строить самые крупные корабли не только с полным машинным оборудованием, но и полным артиллерийским и торпедным вооружением. Ежегодная производительность новой верфи по судостроению рассчитывалась на 10 </w:t>
      </w:r>
      <w:proofErr w:type="spellStart"/>
      <w:proofErr w:type="gramStart"/>
      <w:r w:rsidRPr="00131A83">
        <w:rPr>
          <w:bCs/>
          <w:color w:val="000000" w:themeColor="text1"/>
          <w:sz w:val="16"/>
          <w:szCs w:val="16"/>
        </w:rPr>
        <w:t>тыс.тонн</w:t>
      </w:r>
      <w:proofErr w:type="spellEnd"/>
      <w:proofErr w:type="gramEnd"/>
      <w:r w:rsidRPr="00131A83">
        <w:rPr>
          <w:bCs/>
          <w:color w:val="000000" w:themeColor="text1"/>
          <w:sz w:val="16"/>
          <w:szCs w:val="16"/>
        </w:rPr>
        <w:t xml:space="preserve"> "металла в деле", т.е. путиловцы каждый год могли спускать на воду по линкору (12284).</w:t>
      </w:r>
    </w:p>
    <w:p w14:paraId="617F7368" w14:textId="77777777" w:rsidR="00770467" w:rsidRPr="00131A83" w:rsidRDefault="00770467" w:rsidP="003C1FA7">
      <w:pPr>
        <w:jc w:val="both"/>
        <w:rPr>
          <w:bCs/>
          <w:color w:val="000000" w:themeColor="text1"/>
          <w:sz w:val="16"/>
          <w:szCs w:val="16"/>
        </w:rPr>
      </w:pPr>
    </w:p>
    <w:p w14:paraId="69EBCD86" w14:textId="1059CDE0" w:rsidR="00B500EA" w:rsidRPr="00131A83" w:rsidRDefault="00B500EA" w:rsidP="003C1FA7">
      <w:pPr>
        <w:shd w:val="clear" w:color="auto" w:fill="FFFFFF"/>
        <w:jc w:val="both"/>
        <w:rPr>
          <w:bCs/>
          <w:i/>
          <w:color w:val="000000" w:themeColor="text1"/>
          <w:sz w:val="16"/>
          <w:szCs w:val="16"/>
        </w:rPr>
      </w:pPr>
      <w:r w:rsidRPr="00131A83">
        <w:rPr>
          <w:bCs/>
          <w:i/>
          <w:color w:val="000000" w:themeColor="text1"/>
          <w:sz w:val="16"/>
          <w:szCs w:val="16"/>
        </w:rPr>
        <w:t>Армия:</w:t>
      </w:r>
    </w:p>
    <w:p w14:paraId="0DBA018D" w14:textId="77777777" w:rsidR="00B500EA" w:rsidRPr="00131A83" w:rsidRDefault="00B500EA" w:rsidP="003C1FA7">
      <w:pPr>
        <w:shd w:val="clear" w:color="auto" w:fill="FFFFFF"/>
        <w:jc w:val="both"/>
        <w:rPr>
          <w:bCs/>
          <w:i/>
          <w:color w:val="000000" w:themeColor="text1"/>
          <w:sz w:val="16"/>
          <w:szCs w:val="16"/>
        </w:rPr>
      </w:pPr>
    </w:p>
    <w:p w14:paraId="33DA3752" w14:textId="77777777" w:rsidR="00B500EA" w:rsidRPr="00131A83" w:rsidRDefault="00B500EA" w:rsidP="003C1FA7">
      <w:pPr>
        <w:jc w:val="both"/>
        <w:rPr>
          <w:bCs/>
          <w:color w:val="0070C0"/>
          <w:sz w:val="16"/>
          <w:szCs w:val="16"/>
        </w:rPr>
      </w:pPr>
      <w:r w:rsidRPr="00131A83">
        <w:rPr>
          <w:bCs/>
          <w:color w:val="0070C0"/>
          <w:sz w:val="16"/>
          <w:szCs w:val="16"/>
          <w:lang w:bidi="en-US"/>
        </w:rPr>
        <w:t>В начале 1911 г. от инсульта погиб начальник Генерального штаба генерал А. З. Мышлаевский. Военный министр Сухомлинов заменил его хронически больным генералом Я.Г. Жилинский, которого вскоре сменил генерал Н. Н. Янушкевич, неопытный фаворит царя. Царь приостановил работу 3-й Государственной думы 25 марта и разрешил ей открыться 28 октября. Полных семь месяцев все бюджетное законодательство будет лежать без дела.</w:t>
      </w:r>
    </w:p>
    <w:p w14:paraId="55890800" w14:textId="77777777" w:rsidR="00B500EA" w:rsidRPr="00131A83" w:rsidRDefault="00B500EA" w:rsidP="003C1FA7">
      <w:pPr>
        <w:jc w:val="both"/>
        <w:rPr>
          <w:bCs/>
          <w:color w:val="0070C0"/>
          <w:sz w:val="16"/>
          <w:szCs w:val="16"/>
          <w:lang w:bidi="en-US"/>
        </w:rPr>
      </w:pPr>
    </w:p>
    <w:p w14:paraId="717B581C" w14:textId="16386CFE"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Авиация:</w:t>
      </w:r>
    </w:p>
    <w:p w14:paraId="23F029A0" w14:textId="77777777" w:rsidR="00770467" w:rsidRPr="00131A83" w:rsidRDefault="00770467" w:rsidP="003C1FA7">
      <w:pPr>
        <w:shd w:val="clear" w:color="auto" w:fill="FFFFFF"/>
        <w:jc w:val="both"/>
        <w:rPr>
          <w:bCs/>
          <w:color w:val="000000" w:themeColor="text1"/>
          <w:sz w:val="16"/>
          <w:szCs w:val="16"/>
        </w:rPr>
      </w:pPr>
    </w:p>
    <w:p w14:paraId="4F79B7EA"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 xml:space="preserve">В начале 1911 г. опыты с лыжами возобновились в Севастопольской авиашколе, зима там оказалась снежной. Взлетать со снега толщиной 15—20 см на колесах, больше напоминавших велосипедные, было практически невозможно. Вынужденный перерыв </w:t>
      </w:r>
      <w:proofErr w:type="gramStart"/>
      <w:r w:rsidRPr="00131A83">
        <w:rPr>
          <w:b w:val="0"/>
          <w:bCs/>
          <w:color w:val="000000" w:themeColor="text1"/>
          <w:sz w:val="16"/>
          <w:szCs w:val="16"/>
        </w:rPr>
        <w:t>в полета</w:t>
      </w:r>
      <w:proofErr w:type="gramEnd"/>
      <w:r w:rsidRPr="00131A83">
        <w:rPr>
          <w:b w:val="0"/>
          <w:bCs/>
          <w:color w:val="000000" w:themeColor="text1"/>
          <w:sz w:val="16"/>
          <w:szCs w:val="16"/>
        </w:rPr>
        <w:t xml:space="preserve"> позволил капитану 2 ранга </w:t>
      </w:r>
      <w:proofErr w:type="spellStart"/>
      <w:r w:rsidRPr="00131A83">
        <w:rPr>
          <w:b w:val="0"/>
          <w:bCs/>
          <w:color w:val="000000" w:themeColor="text1"/>
          <w:sz w:val="16"/>
          <w:szCs w:val="16"/>
        </w:rPr>
        <w:t>В.Кедрину</w:t>
      </w:r>
      <w:proofErr w:type="spellEnd"/>
      <w:r w:rsidRPr="00131A83">
        <w:rPr>
          <w:b w:val="0"/>
          <w:bCs/>
          <w:color w:val="000000" w:themeColor="text1"/>
          <w:sz w:val="16"/>
          <w:szCs w:val="16"/>
        </w:rPr>
        <w:t xml:space="preserve"> и лейтенанту </w:t>
      </w:r>
      <w:proofErr w:type="spellStart"/>
      <w:r w:rsidRPr="00131A83">
        <w:rPr>
          <w:b w:val="0"/>
          <w:bCs/>
          <w:color w:val="000000" w:themeColor="text1"/>
          <w:sz w:val="16"/>
          <w:szCs w:val="16"/>
        </w:rPr>
        <w:t>Г.Пиотровскому</w:t>
      </w:r>
      <w:proofErr w:type="spellEnd"/>
      <w:r w:rsidRPr="00131A83">
        <w:rPr>
          <w:b w:val="0"/>
          <w:bCs/>
          <w:color w:val="000000" w:themeColor="text1"/>
          <w:sz w:val="16"/>
          <w:szCs w:val="16"/>
        </w:rPr>
        <w:t xml:space="preserve"> </w:t>
      </w:r>
      <w:proofErr w:type="spellStart"/>
      <w:r w:rsidRPr="00131A83">
        <w:rPr>
          <w:b w:val="0"/>
          <w:bCs/>
          <w:color w:val="000000" w:themeColor="text1"/>
          <w:sz w:val="16"/>
          <w:szCs w:val="16"/>
        </w:rPr>
        <w:t>использвать</w:t>
      </w:r>
      <w:proofErr w:type="spellEnd"/>
      <w:r w:rsidRPr="00131A83">
        <w:rPr>
          <w:b w:val="0"/>
          <w:bCs/>
          <w:color w:val="000000" w:themeColor="text1"/>
          <w:sz w:val="16"/>
          <w:szCs w:val="16"/>
        </w:rPr>
        <w:t xml:space="preserve"> создавшиеся условия для экспериментов с изготовленными на фабрике </w:t>
      </w:r>
      <w:proofErr w:type="spellStart"/>
      <w:r w:rsidRPr="00131A83">
        <w:rPr>
          <w:b w:val="0"/>
          <w:bCs/>
          <w:color w:val="000000" w:themeColor="text1"/>
          <w:sz w:val="16"/>
          <w:szCs w:val="16"/>
        </w:rPr>
        <w:t>Акстма</w:t>
      </w:r>
      <w:proofErr w:type="spellEnd"/>
      <w:r w:rsidRPr="00131A83">
        <w:rPr>
          <w:b w:val="0"/>
          <w:bCs/>
          <w:color w:val="000000" w:themeColor="text1"/>
          <w:sz w:val="16"/>
          <w:szCs w:val="16"/>
        </w:rPr>
        <w:t>- на лыжами. Все отчетливо представляли важность опыта для военной авиации, «так как в зимнее время большая часть России покрыта снегом и, следовательно, в случае воины аэропланы на колесах были бы на зимнее время выведены из строя.» (15464).</w:t>
      </w:r>
    </w:p>
    <w:p w14:paraId="0B916F37" w14:textId="77777777" w:rsidR="00770467" w:rsidRPr="00131A83" w:rsidRDefault="00770467" w:rsidP="003C1FA7">
      <w:pPr>
        <w:pStyle w:val="2"/>
        <w:spacing w:before="0" w:after="0"/>
        <w:jc w:val="both"/>
        <w:rPr>
          <w:b w:val="0"/>
          <w:bCs/>
          <w:color w:val="000000" w:themeColor="text1"/>
          <w:sz w:val="16"/>
          <w:szCs w:val="16"/>
        </w:rPr>
      </w:pPr>
      <w:proofErr w:type="spellStart"/>
      <w:r w:rsidRPr="00131A83">
        <w:rPr>
          <w:b w:val="0"/>
          <w:bCs/>
          <w:color w:val="000000" w:themeColor="text1"/>
          <w:sz w:val="16"/>
          <w:szCs w:val="16"/>
        </w:rPr>
        <w:t>Кедрин</w:t>
      </w:r>
      <w:proofErr w:type="spellEnd"/>
      <w:r w:rsidRPr="00131A83">
        <w:rPr>
          <w:b w:val="0"/>
          <w:bCs/>
          <w:color w:val="000000" w:themeColor="text1"/>
          <w:sz w:val="16"/>
          <w:szCs w:val="16"/>
        </w:rPr>
        <w:t xml:space="preserve"> поставил на лыжи биплан «Соммер», сняв колеса и закрепив на их месте деревянные треугольники с лыжами. Они располагались между «</w:t>
      </w:r>
      <w:proofErr w:type="spellStart"/>
      <w:r w:rsidRPr="00131A83">
        <w:rPr>
          <w:b w:val="0"/>
          <w:bCs/>
          <w:color w:val="000000" w:themeColor="text1"/>
          <w:sz w:val="16"/>
          <w:szCs w:val="16"/>
        </w:rPr>
        <w:t>соммеровскими</w:t>
      </w:r>
      <w:proofErr w:type="spellEnd"/>
      <w:r w:rsidRPr="00131A83">
        <w:rPr>
          <w:b w:val="0"/>
          <w:bCs/>
          <w:color w:val="000000" w:themeColor="text1"/>
          <w:sz w:val="16"/>
          <w:szCs w:val="16"/>
        </w:rPr>
        <w:t>» полозьями и фиксировались последними в нужном направлении. Кроме того, концы лыж связали с полозьями резиновыми «</w:t>
      </w:r>
      <w:proofErr w:type="spellStart"/>
      <w:r w:rsidRPr="00131A83">
        <w:rPr>
          <w:b w:val="0"/>
          <w:bCs/>
          <w:color w:val="000000" w:themeColor="text1"/>
          <w:sz w:val="16"/>
          <w:szCs w:val="16"/>
        </w:rPr>
        <w:t>фармановскими</w:t>
      </w:r>
      <w:proofErr w:type="spellEnd"/>
      <w:r w:rsidRPr="00131A83">
        <w:rPr>
          <w:b w:val="0"/>
          <w:bCs/>
          <w:color w:val="000000" w:themeColor="text1"/>
          <w:sz w:val="16"/>
          <w:szCs w:val="16"/>
        </w:rPr>
        <w:t xml:space="preserve">» амортизаторами, исключив возможные вертикальные и горизонтальные перемещения лыж. </w:t>
      </w:r>
      <w:proofErr w:type="spellStart"/>
      <w:r w:rsidRPr="00131A83">
        <w:rPr>
          <w:b w:val="0"/>
          <w:bCs/>
          <w:color w:val="000000" w:themeColor="text1"/>
          <w:sz w:val="16"/>
          <w:szCs w:val="16"/>
        </w:rPr>
        <w:t>Г.Пиотровский</w:t>
      </w:r>
      <w:proofErr w:type="spellEnd"/>
      <w:r w:rsidRPr="00131A83">
        <w:rPr>
          <w:b w:val="0"/>
          <w:bCs/>
          <w:color w:val="000000" w:themeColor="text1"/>
          <w:sz w:val="16"/>
          <w:szCs w:val="16"/>
        </w:rPr>
        <w:t xml:space="preserve"> поставил на лыжи одноместный «Блерио» вместе с колесами, сделав под них в лыжах полукруглые гнезда по диаметру колес. Для предотвращения расхождений лыж и уменьшения боковых нагрузок на колеса при смещении лыж в сторону, он скрепил их между собой с обоих концов стальной проволокой. Чтобы носки лыж не опускались, он уравновесил лыжи с перевесом назад, и при посадке на снег носки сами поднимались вверх, встречая поверхность снега под известным углом атаки. Для большей уверенности он застопорил колеса, ограничивая их ход в 6—8°, и допуская вращение только назад. Лыжи Пиотровского длиной 2,25 м и шириной 25 см немного сужались у носков с загибом на высоту около 25 см. Обе лыжи из 35-мм липового дерева с полукруглыми гнездами и продольными креплениями из ясеня весили менее 20 фунтов.</w:t>
      </w:r>
    </w:p>
    <w:p w14:paraId="65645756"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 xml:space="preserve">Испытания аэропланов на лыжах прошли в Севастопольской авиашколе 27—28 января 1911 г. на толстом слое снега с твердой коркой. Пиотровский несколько раз разбегался для взлета, все наблюдавшие отметили, что лыжи выполняли свою роль хорошо: «Они скользили ровно, выдерживая тяжесть аппарата и пилота, не зарываясь в снег. Взлет, следовательно, был также возможен, как с колес.» Взлететь пилоту не удалось из-за ненадежно работавшего мотора </w:t>
      </w:r>
      <w:proofErr w:type="spellStart"/>
      <w:r w:rsidRPr="00131A83">
        <w:rPr>
          <w:b w:val="0"/>
          <w:bCs/>
          <w:color w:val="000000" w:themeColor="text1"/>
          <w:sz w:val="16"/>
          <w:szCs w:val="16"/>
        </w:rPr>
        <w:t>Анзани</w:t>
      </w:r>
      <w:proofErr w:type="spellEnd"/>
      <w:r w:rsidRPr="00131A83">
        <w:rPr>
          <w:b w:val="0"/>
          <w:bCs/>
          <w:color w:val="000000" w:themeColor="text1"/>
          <w:sz w:val="16"/>
          <w:szCs w:val="16"/>
        </w:rPr>
        <w:t xml:space="preserve"> в 25 л.с.</w:t>
      </w:r>
    </w:p>
    <w:p w14:paraId="55776D96"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lastRenderedPageBreak/>
        <w:t xml:space="preserve">28 января </w:t>
      </w:r>
      <w:proofErr w:type="spellStart"/>
      <w:r w:rsidRPr="00131A83">
        <w:rPr>
          <w:b w:val="0"/>
          <w:bCs/>
          <w:color w:val="000000" w:themeColor="text1"/>
          <w:sz w:val="16"/>
          <w:szCs w:val="16"/>
        </w:rPr>
        <w:t>Кедрин</w:t>
      </w:r>
      <w:proofErr w:type="spellEnd"/>
      <w:r w:rsidRPr="00131A83">
        <w:rPr>
          <w:b w:val="0"/>
          <w:bCs/>
          <w:color w:val="000000" w:themeColor="text1"/>
          <w:sz w:val="16"/>
          <w:szCs w:val="16"/>
        </w:rPr>
        <w:t xml:space="preserve"> на «Соммере» с «Гномом» в 50 л.с. легко взлетел со снега на лыжах. Но из-за бокового ветра в 4 балла «посадка закончилась поломкой аэроплана и повреждением лица пилота». Пилоту дорого обошлась «мягкая посадка» на снег, на лицо наложили 12 швов, позже выяснилось, что надо вставить еще одну пластину. Левая лыжа, принявшая первый толчок при посадке, оказалась сломанной. Описывая </w:t>
      </w:r>
      <w:proofErr w:type="spellStart"/>
      <w:r w:rsidRPr="00131A83">
        <w:rPr>
          <w:b w:val="0"/>
          <w:bCs/>
          <w:color w:val="000000" w:themeColor="text1"/>
          <w:sz w:val="16"/>
          <w:szCs w:val="16"/>
        </w:rPr>
        <w:t>опьггы</w:t>
      </w:r>
      <w:proofErr w:type="spellEnd"/>
      <w:r w:rsidRPr="00131A83">
        <w:rPr>
          <w:b w:val="0"/>
          <w:bCs/>
          <w:color w:val="000000" w:themeColor="text1"/>
          <w:sz w:val="16"/>
          <w:szCs w:val="16"/>
        </w:rPr>
        <w:t>, Пиотровский отметил, что «все было сделано правильно, но пока посадка — задача еще не разрешенная</w:t>
      </w:r>
      <w:proofErr w:type="gramStart"/>
      <w:r w:rsidRPr="00131A83">
        <w:rPr>
          <w:b w:val="0"/>
          <w:bCs/>
          <w:color w:val="000000" w:themeColor="text1"/>
          <w:sz w:val="16"/>
          <w:szCs w:val="16"/>
        </w:rPr>
        <w:t>.»^</w:t>
      </w:r>
      <w:proofErr w:type="gramEnd"/>
      <w:r w:rsidRPr="00131A83">
        <w:rPr>
          <w:b w:val="0"/>
          <w:bCs/>
          <w:color w:val="000000" w:themeColor="text1"/>
          <w:sz w:val="16"/>
          <w:szCs w:val="16"/>
        </w:rPr>
        <w:t xml:space="preserve"> Снег в Крыму быстро растаял, и на этом </w:t>
      </w:r>
      <w:proofErr w:type="spellStart"/>
      <w:r w:rsidRPr="00131A83">
        <w:rPr>
          <w:b w:val="0"/>
          <w:bCs/>
          <w:color w:val="000000" w:themeColor="text1"/>
          <w:sz w:val="16"/>
          <w:szCs w:val="16"/>
        </w:rPr>
        <w:t>опьггы</w:t>
      </w:r>
      <w:proofErr w:type="spellEnd"/>
      <w:r w:rsidRPr="00131A83">
        <w:rPr>
          <w:b w:val="0"/>
          <w:bCs/>
          <w:color w:val="000000" w:themeColor="text1"/>
          <w:sz w:val="16"/>
          <w:szCs w:val="16"/>
        </w:rPr>
        <w:t xml:space="preserve"> с лыжами в Севастополе закончились. В это же время в Германии для полетов зимой и в горах сначала пытались расчищать и утрамбовывать снег, и по расчищенному льду замерзшего озера близ Санкт-Морица капитан Энгельгардт взлетал на колесах, затем также опробовал авиационные «большие лыжи» (15464).</w:t>
      </w:r>
    </w:p>
    <w:p w14:paraId="61B3EA2F" w14:textId="77777777" w:rsidR="00770467" w:rsidRPr="00131A83" w:rsidRDefault="00770467" w:rsidP="003C1FA7">
      <w:pPr>
        <w:pStyle w:val="2"/>
        <w:spacing w:before="0" w:after="0"/>
        <w:jc w:val="both"/>
        <w:rPr>
          <w:b w:val="0"/>
          <w:bCs/>
          <w:color w:val="000000" w:themeColor="text1"/>
          <w:sz w:val="16"/>
          <w:szCs w:val="16"/>
        </w:rPr>
      </w:pPr>
    </w:p>
    <w:p w14:paraId="4E2BECFB"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 xml:space="preserve">В начале 1911 г. в Москву приехала жена пилота </w:t>
      </w:r>
      <w:proofErr w:type="spellStart"/>
      <w:r w:rsidRPr="00131A83">
        <w:rPr>
          <w:b w:val="0"/>
          <w:bCs/>
          <w:color w:val="000000" w:themeColor="text1"/>
          <w:sz w:val="16"/>
          <w:szCs w:val="16"/>
        </w:rPr>
        <w:t>А.А.Васильева</w:t>
      </w:r>
      <w:proofErr w:type="spellEnd"/>
      <w:r w:rsidRPr="00131A83">
        <w:rPr>
          <w:b w:val="0"/>
          <w:bCs/>
          <w:color w:val="000000" w:themeColor="text1"/>
          <w:sz w:val="16"/>
          <w:szCs w:val="16"/>
        </w:rPr>
        <w:t xml:space="preserve"> для переговоров о показательных полетах. К этому времени МОВ уже «принципиально решило не устраивать полетов отдельных авиаторов» и согласилось предоставить ему аэродром, если он пригласит еще двоих авиаторов для совместных полетов. Сообщалось, что «Васильев, скорее всего пойдет на эти условия, так как у него три самолета: «Блерио» с «Гномом» (на нем он совершил перелет в 1910 г.), «Блерио» с «</w:t>
      </w:r>
      <w:proofErr w:type="spellStart"/>
      <w:r w:rsidRPr="00131A83">
        <w:rPr>
          <w:b w:val="0"/>
          <w:bCs/>
          <w:color w:val="000000" w:themeColor="text1"/>
          <w:sz w:val="16"/>
          <w:szCs w:val="16"/>
        </w:rPr>
        <w:t>Анзани</w:t>
      </w:r>
      <w:proofErr w:type="spellEnd"/>
      <w:r w:rsidRPr="00131A83">
        <w:rPr>
          <w:b w:val="0"/>
          <w:bCs/>
          <w:color w:val="000000" w:themeColor="text1"/>
          <w:sz w:val="16"/>
          <w:szCs w:val="16"/>
        </w:rPr>
        <w:t>» и «</w:t>
      </w:r>
      <w:proofErr w:type="spellStart"/>
      <w:r w:rsidRPr="00131A83">
        <w:rPr>
          <w:b w:val="0"/>
          <w:bCs/>
          <w:color w:val="000000" w:themeColor="text1"/>
          <w:sz w:val="16"/>
          <w:szCs w:val="16"/>
        </w:rPr>
        <w:t>Анрио</w:t>
      </w:r>
      <w:proofErr w:type="spellEnd"/>
      <w:r w:rsidRPr="00131A83">
        <w:rPr>
          <w:b w:val="0"/>
          <w:bCs/>
          <w:color w:val="000000" w:themeColor="text1"/>
          <w:sz w:val="16"/>
          <w:szCs w:val="16"/>
        </w:rPr>
        <w:t xml:space="preserve">» (двухместный), на нем летает его механик. Третьим предполагается пригласить известного по своим хорошим полетам в провинции авиатора </w:t>
      </w:r>
      <w:proofErr w:type="spellStart"/>
      <w:r w:rsidRPr="00131A83">
        <w:rPr>
          <w:b w:val="0"/>
          <w:bCs/>
          <w:color w:val="000000" w:themeColor="text1"/>
          <w:sz w:val="16"/>
          <w:szCs w:val="16"/>
        </w:rPr>
        <w:t>Габер-Влынского</w:t>
      </w:r>
      <w:proofErr w:type="spellEnd"/>
      <w:r w:rsidRPr="00131A83">
        <w:rPr>
          <w:b w:val="0"/>
          <w:bCs/>
          <w:color w:val="000000" w:themeColor="text1"/>
          <w:sz w:val="16"/>
          <w:szCs w:val="16"/>
        </w:rPr>
        <w:t xml:space="preserve">.» Кроме того, для перелета Петербург—Москва Васильев заказал у </w:t>
      </w:r>
      <w:proofErr w:type="spellStart"/>
      <w:r w:rsidRPr="00131A83">
        <w:rPr>
          <w:b w:val="0"/>
          <w:bCs/>
          <w:color w:val="000000" w:themeColor="text1"/>
          <w:sz w:val="16"/>
          <w:szCs w:val="16"/>
        </w:rPr>
        <w:t>Л.Блерио</w:t>
      </w:r>
      <w:proofErr w:type="spellEnd"/>
      <w:r w:rsidRPr="00131A83">
        <w:rPr>
          <w:b w:val="0"/>
          <w:bCs/>
          <w:color w:val="000000" w:themeColor="text1"/>
          <w:sz w:val="16"/>
          <w:szCs w:val="16"/>
        </w:rPr>
        <w:t xml:space="preserve"> двухместный самолет с 70-снльным «Гномом».</w:t>
      </w:r>
    </w:p>
    <w:p w14:paraId="062F4635"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 xml:space="preserve">В результате вместо «состязания между аэропланом и автомобилем» состоялось главное авиационное событие года — I Московская авиационная неделя. На нее собрались шесть летчиков — четыре приглашенных и два москвича — </w:t>
      </w:r>
      <w:proofErr w:type="spellStart"/>
      <w:r w:rsidRPr="00131A83">
        <w:rPr>
          <w:b w:val="0"/>
          <w:bCs/>
          <w:color w:val="000000" w:themeColor="text1"/>
          <w:sz w:val="16"/>
          <w:szCs w:val="16"/>
        </w:rPr>
        <w:t>Б.С.Масленников</w:t>
      </w:r>
      <w:proofErr w:type="spellEnd"/>
      <w:r w:rsidRPr="00131A83">
        <w:rPr>
          <w:b w:val="0"/>
          <w:bCs/>
          <w:color w:val="000000" w:themeColor="text1"/>
          <w:sz w:val="16"/>
          <w:szCs w:val="16"/>
        </w:rPr>
        <w:t xml:space="preserve"> и </w:t>
      </w:r>
      <w:proofErr w:type="spellStart"/>
      <w:r w:rsidRPr="00131A83">
        <w:rPr>
          <w:b w:val="0"/>
          <w:bCs/>
          <w:color w:val="000000" w:themeColor="text1"/>
          <w:sz w:val="16"/>
          <w:szCs w:val="16"/>
        </w:rPr>
        <w:t>Б.И.Россинский</w:t>
      </w:r>
      <w:proofErr w:type="spellEnd"/>
      <w:r w:rsidRPr="00131A83">
        <w:rPr>
          <w:b w:val="0"/>
          <w:bCs/>
          <w:color w:val="000000" w:themeColor="text1"/>
          <w:sz w:val="16"/>
          <w:szCs w:val="16"/>
        </w:rPr>
        <w:t xml:space="preserve">. Последнему даже разрешили участвовать в полетах без пилотского диплома, его он получил только в конце лета. Приехали </w:t>
      </w:r>
      <w:proofErr w:type="spellStart"/>
      <w:r w:rsidRPr="00131A83">
        <w:rPr>
          <w:b w:val="0"/>
          <w:bCs/>
          <w:color w:val="000000" w:themeColor="text1"/>
          <w:sz w:val="16"/>
          <w:szCs w:val="16"/>
        </w:rPr>
        <w:t>АМ.Габер</w:t>
      </w:r>
      <w:proofErr w:type="spellEnd"/>
      <w:r w:rsidRPr="00131A83">
        <w:rPr>
          <w:b w:val="0"/>
          <w:bCs/>
          <w:color w:val="000000" w:themeColor="text1"/>
          <w:sz w:val="16"/>
          <w:szCs w:val="16"/>
        </w:rPr>
        <w:t xml:space="preserve">- </w:t>
      </w:r>
      <w:proofErr w:type="spellStart"/>
      <w:r w:rsidRPr="00131A83">
        <w:rPr>
          <w:b w:val="0"/>
          <w:bCs/>
          <w:color w:val="000000" w:themeColor="text1"/>
          <w:sz w:val="16"/>
          <w:szCs w:val="16"/>
        </w:rPr>
        <w:t>Влынский</w:t>
      </w:r>
      <w:proofErr w:type="spellEnd"/>
      <w:r w:rsidRPr="00131A83">
        <w:rPr>
          <w:b w:val="0"/>
          <w:bCs/>
          <w:color w:val="000000" w:themeColor="text1"/>
          <w:sz w:val="16"/>
          <w:szCs w:val="16"/>
        </w:rPr>
        <w:t xml:space="preserve">, запомнившийся более чем удачными полетами на авиационной неделе в Баку, и </w:t>
      </w:r>
      <w:proofErr w:type="spellStart"/>
      <w:r w:rsidRPr="00131A83">
        <w:rPr>
          <w:b w:val="0"/>
          <w:bCs/>
          <w:color w:val="000000" w:themeColor="text1"/>
          <w:sz w:val="16"/>
          <w:szCs w:val="16"/>
        </w:rPr>
        <w:t>М.</w:t>
      </w:r>
      <w:proofErr w:type="gramStart"/>
      <w:r w:rsidRPr="00131A83">
        <w:rPr>
          <w:b w:val="0"/>
          <w:bCs/>
          <w:color w:val="000000" w:themeColor="text1"/>
          <w:sz w:val="16"/>
          <w:szCs w:val="16"/>
        </w:rPr>
        <w:t>Ф.де</w:t>
      </w:r>
      <w:proofErr w:type="spellEnd"/>
      <w:proofErr w:type="gramEnd"/>
      <w:r w:rsidRPr="00131A83">
        <w:rPr>
          <w:b w:val="0"/>
          <w:bCs/>
          <w:color w:val="000000" w:themeColor="text1"/>
          <w:sz w:val="16"/>
          <w:szCs w:val="16"/>
        </w:rPr>
        <w:t>-Кампо-</w:t>
      </w:r>
      <w:proofErr w:type="spellStart"/>
      <w:r w:rsidRPr="00131A83">
        <w:rPr>
          <w:b w:val="0"/>
          <w:bCs/>
          <w:color w:val="000000" w:themeColor="text1"/>
          <w:sz w:val="16"/>
          <w:szCs w:val="16"/>
        </w:rPr>
        <w:t>Сципио</w:t>
      </w:r>
      <w:proofErr w:type="spellEnd"/>
      <w:r w:rsidRPr="00131A83">
        <w:rPr>
          <w:b w:val="0"/>
          <w:bCs/>
          <w:color w:val="000000" w:themeColor="text1"/>
          <w:sz w:val="16"/>
          <w:szCs w:val="16"/>
        </w:rPr>
        <w:t>, летавший на открытии Московского аэродрома.</w:t>
      </w:r>
    </w:p>
    <w:p w14:paraId="5EA51DBE"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 xml:space="preserve">Основной спортивный интерес придавало ожидавшееся состязание между А. Васильевым и </w:t>
      </w:r>
      <w:proofErr w:type="spellStart"/>
      <w:r w:rsidRPr="00131A83">
        <w:rPr>
          <w:b w:val="0"/>
          <w:bCs/>
          <w:color w:val="000000" w:themeColor="text1"/>
          <w:sz w:val="16"/>
          <w:szCs w:val="16"/>
        </w:rPr>
        <w:t>М.Ефимовым</w:t>
      </w:r>
      <w:proofErr w:type="spellEnd"/>
      <w:r w:rsidRPr="00131A83">
        <w:rPr>
          <w:b w:val="0"/>
          <w:bCs/>
          <w:color w:val="000000" w:themeColor="text1"/>
          <w:sz w:val="16"/>
          <w:szCs w:val="16"/>
        </w:rPr>
        <w:t xml:space="preserve">: «Многие склонны приравнивать Васильева Ефимову; это нам кажется преувеличением. Бесспорно, Васильев прекрасный авиатор и подает большие надежды, но ему далеко до плавности полета и уверенности управления Ефимова. Притом заметьте, что Ефимов летает теперь на моноплане Блерио, а перед тем он все время летал на биплане Фармана; следовательно, как </w:t>
      </w:r>
      <w:proofErr w:type="spellStart"/>
      <w:r w:rsidRPr="00131A83">
        <w:rPr>
          <w:b w:val="0"/>
          <w:bCs/>
          <w:color w:val="000000" w:themeColor="text1"/>
          <w:sz w:val="16"/>
          <w:szCs w:val="16"/>
        </w:rPr>
        <w:t>монопланист</w:t>
      </w:r>
      <w:proofErr w:type="spellEnd"/>
      <w:r w:rsidRPr="00131A83">
        <w:rPr>
          <w:b w:val="0"/>
          <w:bCs/>
          <w:color w:val="000000" w:themeColor="text1"/>
          <w:sz w:val="16"/>
          <w:szCs w:val="16"/>
        </w:rPr>
        <w:t>, он еще новичок. Васильев же с самого начала летает на Блерио. Как бы то ни было, но перед этими двумя авиаторами стушевываются все остальные участники Московской недели авиации, может превосходные авиаторы, но не успевшие ничем заявить себя.»</w:t>
      </w:r>
    </w:p>
    <w:p w14:paraId="7F72EE97"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 xml:space="preserve">«Безлошадных» пилотов не оказалось, впервые приехавшему в Москву </w:t>
      </w:r>
      <w:proofErr w:type="spellStart"/>
      <w:r w:rsidRPr="00131A83">
        <w:rPr>
          <w:b w:val="0"/>
          <w:bCs/>
          <w:color w:val="000000" w:themeColor="text1"/>
          <w:sz w:val="16"/>
          <w:szCs w:val="16"/>
        </w:rPr>
        <w:t>Габер</w:t>
      </w:r>
      <w:proofErr w:type="spellEnd"/>
      <w:r w:rsidRPr="00131A83">
        <w:rPr>
          <w:b w:val="0"/>
          <w:bCs/>
          <w:color w:val="000000" w:themeColor="text1"/>
          <w:sz w:val="16"/>
          <w:szCs w:val="16"/>
        </w:rPr>
        <w:t xml:space="preserve">- </w:t>
      </w:r>
      <w:proofErr w:type="spellStart"/>
      <w:r w:rsidRPr="00131A83">
        <w:rPr>
          <w:b w:val="0"/>
          <w:bCs/>
          <w:color w:val="000000" w:themeColor="text1"/>
          <w:sz w:val="16"/>
          <w:szCs w:val="16"/>
        </w:rPr>
        <w:t>Влынскому</w:t>
      </w:r>
      <w:proofErr w:type="spellEnd"/>
      <w:r w:rsidRPr="00131A83">
        <w:rPr>
          <w:b w:val="0"/>
          <w:bCs/>
          <w:color w:val="000000" w:themeColor="text1"/>
          <w:sz w:val="16"/>
          <w:szCs w:val="16"/>
        </w:rPr>
        <w:t xml:space="preserve"> Меллер предоставил новый «Фарман-IV» постройки «Дукса», на нем авиатор 11 мая открыл летный сезон 1911 г., сделав на Ходынке три полета: на высоту, точность приземления и с пассажиром (15464).</w:t>
      </w:r>
    </w:p>
    <w:p w14:paraId="77381E9F" w14:textId="77777777" w:rsidR="00770467" w:rsidRPr="00131A83" w:rsidRDefault="00770467" w:rsidP="003C1FA7">
      <w:pPr>
        <w:pStyle w:val="2"/>
        <w:spacing w:before="0" w:after="0"/>
        <w:jc w:val="both"/>
        <w:rPr>
          <w:b w:val="0"/>
          <w:bCs/>
          <w:color w:val="000000" w:themeColor="text1"/>
          <w:sz w:val="16"/>
          <w:szCs w:val="16"/>
        </w:rPr>
      </w:pPr>
    </w:p>
    <w:p w14:paraId="3EFBBF0F" w14:textId="5B312971" w:rsidR="00770467" w:rsidRPr="00131A83" w:rsidRDefault="00E11981" w:rsidP="003C1FA7">
      <w:pPr>
        <w:jc w:val="both"/>
        <w:rPr>
          <w:bCs/>
          <w:color w:val="000000" w:themeColor="text1"/>
          <w:sz w:val="16"/>
          <w:szCs w:val="16"/>
        </w:rPr>
      </w:pPr>
      <w:r w:rsidRPr="00131A83">
        <w:rPr>
          <w:bCs/>
          <w:color w:val="000000" w:themeColor="text1"/>
          <w:sz w:val="16"/>
          <w:szCs w:val="16"/>
        </w:rPr>
        <w:t xml:space="preserve">В </w:t>
      </w:r>
      <w:r w:rsidR="00770467" w:rsidRPr="00131A83">
        <w:rPr>
          <w:bCs/>
          <w:color w:val="000000" w:themeColor="text1"/>
          <w:sz w:val="16"/>
          <w:szCs w:val="16"/>
        </w:rPr>
        <w:t>начал</w:t>
      </w:r>
      <w:r w:rsidRPr="00131A83">
        <w:rPr>
          <w:bCs/>
          <w:color w:val="000000" w:themeColor="text1"/>
          <w:sz w:val="16"/>
          <w:szCs w:val="16"/>
        </w:rPr>
        <w:t>е</w:t>
      </w:r>
      <w:r w:rsidR="00770467" w:rsidRPr="00131A83">
        <w:rPr>
          <w:bCs/>
          <w:color w:val="000000" w:themeColor="text1"/>
          <w:sz w:val="16"/>
          <w:szCs w:val="16"/>
        </w:rPr>
        <w:t xml:space="preserve"> 1911 года был утвержден план создания шести авиационных отрядов — в Киеве, </w:t>
      </w:r>
      <w:proofErr w:type="spellStart"/>
      <w:r w:rsidR="00770467" w:rsidRPr="00131A83">
        <w:rPr>
          <w:bCs/>
          <w:color w:val="000000" w:themeColor="text1"/>
          <w:sz w:val="16"/>
          <w:szCs w:val="16"/>
        </w:rPr>
        <w:t>Новогеоргиевске</w:t>
      </w:r>
      <w:proofErr w:type="spellEnd"/>
      <w:r w:rsidR="00770467" w:rsidRPr="00131A83">
        <w:rPr>
          <w:bCs/>
          <w:color w:val="000000" w:themeColor="text1"/>
          <w:sz w:val="16"/>
          <w:szCs w:val="16"/>
        </w:rPr>
        <w:t xml:space="preserve">, Гродно, селе Спасском, Чите и </w:t>
      </w:r>
      <w:proofErr w:type="spellStart"/>
      <w:r w:rsidR="00770467" w:rsidRPr="00131A83">
        <w:rPr>
          <w:bCs/>
          <w:color w:val="000000" w:themeColor="text1"/>
          <w:sz w:val="16"/>
          <w:szCs w:val="16"/>
        </w:rPr>
        <w:t>Нарсе</w:t>
      </w:r>
      <w:proofErr w:type="spellEnd"/>
      <w:r w:rsidR="00770467" w:rsidRPr="00131A83">
        <w:rPr>
          <w:bCs/>
          <w:color w:val="000000" w:themeColor="text1"/>
          <w:sz w:val="16"/>
          <w:szCs w:val="16"/>
        </w:rPr>
        <w:t>. Но в распоряжении военного ведомства было всего лишь 20 авиаторов, и первоочередной задачей стала организация школ для подготовки летных кадров. Первую открыли в Севастополе, где обучение велось сначала на плацу Брестского пехотного полка, а затем на аэродроме на реке Каче.</w:t>
      </w:r>
    </w:p>
    <w:p w14:paraId="5ADD81A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Для определения наиболее подходящего для русской армии типа самолета в Германию, Францию и Англию были направлены представители Генерального штаба. Вскоре поступили их первые донесения. Полковник Ульянин, командированный во Францию, докладывал: «Из всего виденного за границей у меня составилось следующее мнение: лучшими аппаратами в смысле применения к военному делу могут считаться бипланы Фармана, особенно маленькие...» К концу 1911 года во Франции насчитывалось уже 200 военных аэропланов, в 1912 году намечалось довести это число до пятисот. А для подготовки квалифицированных пилотов там было открыто семь учебных центров. В России же к формированию авиационных отрядов приступили только в середине 1912 года.</w:t>
      </w:r>
    </w:p>
    <w:p w14:paraId="7EC4EB3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Аппараты для них поначалу намеревались заказать за границей, но это вызвало резкий протест русских заводчиков. В итоге заказы на изготовление «</w:t>
      </w:r>
      <w:proofErr w:type="spellStart"/>
      <w:r w:rsidRPr="00131A83">
        <w:rPr>
          <w:bCs/>
          <w:color w:val="000000" w:themeColor="text1"/>
          <w:sz w:val="16"/>
          <w:szCs w:val="16"/>
        </w:rPr>
        <w:t>фарманов</w:t>
      </w:r>
      <w:proofErr w:type="spellEnd"/>
      <w:r w:rsidRPr="00131A83">
        <w:rPr>
          <w:bCs/>
          <w:color w:val="000000" w:themeColor="text1"/>
          <w:sz w:val="16"/>
          <w:szCs w:val="16"/>
        </w:rPr>
        <w:t>» и «</w:t>
      </w:r>
      <w:proofErr w:type="spellStart"/>
      <w:r w:rsidRPr="00131A83">
        <w:rPr>
          <w:bCs/>
          <w:color w:val="000000" w:themeColor="text1"/>
          <w:sz w:val="16"/>
          <w:szCs w:val="16"/>
        </w:rPr>
        <w:t>ньюпоров</w:t>
      </w:r>
      <w:proofErr w:type="spellEnd"/>
      <w:r w:rsidRPr="00131A83">
        <w:rPr>
          <w:bCs/>
          <w:color w:val="000000" w:themeColor="text1"/>
          <w:sz w:val="16"/>
          <w:szCs w:val="16"/>
        </w:rPr>
        <w:t>» были переданы заводу Щетинина в Петербурге, Русско-Балтийскому заводу в Риге и московскому заводу «Дукс». С осени 1912 года по апрель 1914 года эти предприятия смогли изготовить 150 «</w:t>
      </w:r>
      <w:proofErr w:type="spellStart"/>
      <w:r w:rsidRPr="00131A83">
        <w:rPr>
          <w:bCs/>
          <w:color w:val="000000" w:themeColor="text1"/>
          <w:sz w:val="16"/>
          <w:szCs w:val="16"/>
        </w:rPr>
        <w:t>ньюпоров</w:t>
      </w:r>
      <w:proofErr w:type="spellEnd"/>
      <w:r w:rsidRPr="00131A83">
        <w:rPr>
          <w:bCs/>
          <w:color w:val="000000" w:themeColor="text1"/>
          <w:sz w:val="16"/>
          <w:szCs w:val="16"/>
        </w:rPr>
        <w:t>» и 165 «</w:t>
      </w:r>
      <w:proofErr w:type="spellStart"/>
      <w:r w:rsidRPr="00131A83">
        <w:rPr>
          <w:bCs/>
          <w:color w:val="000000" w:themeColor="text1"/>
          <w:sz w:val="16"/>
          <w:szCs w:val="16"/>
        </w:rPr>
        <w:t>фарманов</w:t>
      </w:r>
      <w:proofErr w:type="spellEnd"/>
      <w:r w:rsidRPr="00131A83">
        <w:rPr>
          <w:bCs/>
          <w:color w:val="000000" w:themeColor="text1"/>
          <w:sz w:val="16"/>
          <w:szCs w:val="16"/>
        </w:rPr>
        <w:t>».</w:t>
      </w:r>
    </w:p>
    <w:p w14:paraId="63818D1A"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Развитие нового для России производства, требовавшего высокой технической культуры, сопровождалось огромными трудностями. Не было необходимого оборудования, материалов и полуфабрикатов, не хватало квалифицированных рабочих и инженеров. Да и авиационные двигатели в России в тот период не производились, и за небольшим исключением их приходилось ввозить из-за границы.</w:t>
      </w:r>
    </w:p>
    <w:p w14:paraId="7C0F07B7" w14:textId="77777777" w:rsidR="00770467" w:rsidRPr="00131A83" w:rsidRDefault="00770467" w:rsidP="003C1FA7">
      <w:pPr>
        <w:shd w:val="clear" w:color="auto" w:fill="FFFFFF"/>
        <w:jc w:val="both"/>
        <w:rPr>
          <w:bCs/>
          <w:color w:val="000000" w:themeColor="text1"/>
          <w:sz w:val="16"/>
          <w:szCs w:val="16"/>
        </w:rPr>
      </w:pPr>
    </w:p>
    <w:p w14:paraId="61E6388D" w14:textId="77777777" w:rsidR="00770467" w:rsidRPr="00131A83" w:rsidRDefault="00770467" w:rsidP="003C1FA7">
      <w:pPr>
        <w:jc w:val="both"/>
        <w:rPr>
          <w:bCs/>
          <w:i/>
          <w:color w:val="000000" w:themeColor="text1"/>
          <w:sz w:val="16"/>
          <w:szCs w:val="16"/>
        </w:rPr>
      </w:pPr>
      <w:r w:rsidRPr="00131A83">
        <w:rPr>
          <w:bCs/>
          <w:i/>
          <w:color w:val="000000" w:themeColor="text1"/>
          <w:sz w:val="16"/>
          <w:szCs w:val="16"/>
        </w:rPr>
        <w:t>Авиация и воздухоплавание Германии:</w:t>
      </w:r>
    </w:p>
    <w:p w14:paraId="58146CB0" w14:textId="77777777" w:rsidR="00770467" w:rsidRPr="00131A83" w:rsidRDefault="00770467" w:rsidP="003C1FA7">
      <w:pPr>
        <w:jc w:val="both"/>
        <w:rPr>
          <w:bCs/>
          <w:i/>
          <w:color w:val="000000" w:themeColor="text1"/>
          <w:sz w:val="16"/>
          <w:szCs w:val="16"/>
        </w:rPr>
      </w:pPr>
    </w:p>
    <w:p w14:paraId="229A724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начале 1911 г. американский немец Йозеф </w:t>
      </w:r>
      <w:proofErr w:type="spellStart"/>
      <w:r w:rsidRPr="00131A83">
        <w:rPr>
          <w:bCs/>
          <w:color w:val="000000" w:themeColor="text1"/>
          <w:sz w:val="16"/>
          <w:szCs w:val="16"/>
        </w:rPr>
        <w:t>Брукер</w:t>
      </w:r>
      <w:proofErr w:type="spellEnd"/>
      <w:r w:rsidRPr="00131A83">
        <w:rPr>
          <w:bCs/>
          <w:color w:val="000000" w:themeColor="text1"/>
          <w:sz w:val="16"/>
          <w:szCs w:val="16"/>
        </w:rPr>
        <w:t xml:space="preserve"> (</w:t>
      </w:r>
      <w:proofErr w:type="spellStart"/>
      <w:r w:rsidRPr="00131A83">
        <w:rPr>
          <w:bCs/>
          <w:color w:val="000000" w:themeColor="text1"/>
          <w:sz w:val="16"/>
          <w:szCs w:val="16"/>
          <w:lang w:val="en-US"/>
        </w:rPr>
        <w:t>JosephBrucker</w:t>
      </w:r>
      <w:proofErr w:type="spellEnd"/>
      <w:r w:rsidRPr="00131A83">
        <w:rPr>
          <w:bCs/>
          <w:color w:val="000000" w:themeColor="text1"/>
          <w:sz w:val="16"/>
          <w:szCs w:val="16"/>
        </w:rPr>
        <w:t>) вернулся на историческую родину, где построил в г. Киль собственный трансатлантический дирижабль. Финансиро</w:t>
      </w:r>
      <w:r w:rsidRPr="00131A83">
        <w:rPr>
          <w:bCs/>
          <w:color w:val="000000" w:themeColor="text1"/>
          <w:sz w:val="16"/>
          <w:szCs w:val="16"/>
        </w:rPr>
        <w:softHyphen/>
        <w:t xml:space="preserve">вание проекта осуществляла швейцарская шоколадная фирма " </w:t>
      </w:r>
      <w:proofErr w:type="spellStart"/>
      <w:r w:rsidRPr="00131A83">
        <w:rPr>
          <w:bCs/>
          <w:color w:val="000000" w:themeColor="text1"/>
          <w:sz w:val="16"/>
          <w:szCs w:val="16"/>
          <w:lang w:val="en-US"/>
        </w:rPr>
        <w:t>Suchard</w:t>
      </w:r>
      <w:proofErr w:type="spellEnd"/>
      <w:r w:rsidRPr="00131A83">
        <w:rPr>
          <w:bCs/>
          <w:color w:val="000000" w:themeColor="text1"/>
          <w:sz w:val="16"/>
          <w:szCs w:val="16"/>
        </w:rPr>
        <w:t>", в честь кото</w:t>
      </w:r>
      <w:r w:rsidRPr="00131A83">
        <w:rPr>
          <w:bCs/>
          <w:color w:val="000000" w:themeColor="text1"/>
          <w:sz w:val="16"/>
          <w:szCs w:val="16"/>
        </w:rPr>
        <w:softHyphen/>
        <w:t>рой и был назван управляемый аэростат.</w:t>
      </w:r>
    </w:p>
    <w:p w14:paraId="1A1E0B0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Мягкий дирижабль " </w:t>
      </w:r>
      <w:proofErr w:type="spellStart"/>
      <w:r w:rsidRPr="00131A83">
        <w:rPr>
          <w:bCs/>
          <w:color w:val="000000" w:themeColor="text1"/>
          <w:sz w:val="16"/>
          <w:szCs w:val="16"/>
          <w:lang w:val="en-US"/>
        </w:rPr>
        <w:t>Suchard</w:t>
      </w:r>
      <w:proofErr w:type="spellEnd"/>
      <w:r w:rsidRPr="00131A83">
        <w:rPr>
          <w:bCs/>
          <w:color w:val="000000" w:themeColor="text1"/>
          <w:sz w:val="16"/>
          <w:szCs w:val="16"/>
        </w:rPr>
        <w:t xml:space="preserve">" имел трёхслойную оболочку объёмом 9730 </w:t>
      </w:r>
      <w:proofErr w:type="spellStart"/>
      <w:r w:rsidRPr="00131A83">
        <w:rPr>
          <w:bCs/>
          <w:color w:val="000000" w:themeColor="text1"/>
          <w:sz w:val="16"/>
          <w:szCs w:val="16"/>
        </w:rPr>
        <w:t>куб.м</w:t>
      </w:r>
      <w:proofErr w:type="spellEnd"/>
      <w:r w:rsidRPr="00131A83">
        <w:rPr>
          <w:bCs/>
          <w:color w:val="000000" w:themeColor="text1"/>
          <w:sz w:val="16"/>
          <w:szCs w:val="16"/>
        </w:rPr>
        <w:t xml:space="preserve">. из прорезиненной ткани. Внутри оболочки разместился и баллонет объёмом 3600 </w:t>
      </w:r>
      <w:proofErr w:type="spellStart"/>
      <w:r w:rsidRPr="00131A83">
        <w:rPr>
          <w:bCs/>
          <w:color w:val="000000" w:themeColor="text1"/>
          <w:sz w:val="16"/>
          <w:szCs w:val="16"/>
        </w:rPr>
        <w:t>куб.м</w:t>
      </w:r>
      <w:proofErr w:type="spellEnd"/>
      <w:r w:rsidRPr="00131A83">
        <w:rPr>
          <w:bCs/>
          <w:color w:val="000000" w:themeColor="text1"/>
          <w:sz w:val="16"/>
          <w:szCs w:val="16"/>
        </w:rPr>
        <w:t xml:space="preserve">. Длина аппарата 60,5 м, диаметр 17,2 м. Подвешенная под оболочкой гондола имела форму морского судна и обладала плавучестью. Два двигателя </w:t>
      </w:r>
      <w:r w:rsidRPr="00131A83">
        <w:rPr>
          <w:bCs/>
          <w:color w:val="000000" w:themeColor="text1"/>
          <w:sz w:val="16"/>
          <w:szCs w:val="16"/>
          <w:lang w:val="en-US"/>
        </w:rPr>
        <w:t>N</w:t>
      </w:r>
      <w:r w:rsidRPr="00131A83">
        <w:rPr>
          <w:bCs/>
          <w:color w:val="000000" w:themeColor="text1"/>
          <w:sz w:val="16"/>
          <w:szCs w:val="16"/>
        </w:rPr>
        <w:t>.</w:t>
      </w:r>
      <w:r w:rsidRPr="00131A83">
        <w:rPr>
          <w:bCs/>
          <w:color w:val="000000" w:themeColor="text1"/>
          <w:sz w:val="16"/>
          <w:szCs w:val="16"/>
          <w:lang w:val="en-US"/>
        </w:rPr>
        <w:t>A</w:t>
      </w:r>
      <w:r w:rsidRPr="00131A83">
        <w:rPr>
          <w:bCs/>
          <w:color w:val="000000" w:themeColor="text1"/>
          <w:sz w:val="16"/>
          <w:szCs w:val="16"/>
        </w:rPr>
        <w:t>.</w:t>
      </w:r>
      <w:r w:rsidRPr="00131A83">
        <w:rPr>
          <w:bCs/>
          <w:color w:val="000000" w:themeColor="text1"/>
          <w:sz w:val="16"/>
          <w:szCs w:val="16"/>
          <w:lang w:val="en-US"/>
        </w:rPr>
        <w:t>G</w:t>
      </w:r>
      <w:r w:rsidRPr="00131A83">
        <w:rPr>
          <w:bCs/>
          <w:color w:val="000000" w:themeColor="text1"/>
          <w:sz w:val="16"/>
          <w:szCs w:val="16"/>
        </w:rPr>
        <w:t>. по 110 л.с. враща</w:t>
      </w:r>
      <w:r w:rsidRPr="00131A83">
        <w:rPr>
          <w:bCs/>
          <w:color w:val="000000" w:themeColor="text1"/>
          <w:sz w:val="16"/>
          <w:szCs w:val="16"/>
        </w:rPr>
        <w:softHyphen/>
        <w:t xml:space="preserve">ли пару винтов. Для наддува баллонета и привода электрогенератора использовался вспомогательный двигатель </w:t>
      </w:r>
      <w:r w:rsidRPr="00131A83">
        <w:rPr>
          <w:bCs/>
          <w:color w:val="000000" w:themeColor="text1"/>
          <w:sz w:val="16"/>
          <w:szCs w:val="16"/>
          <w:lang w:val="en-US"/>
        </w:rPr>
        <w:t>N</w:t>
      </w:r>
      <w:r w:rsidRPr="00131A83">
        <w:rPr>
          <w:bCs/>
          <w:color w:val="000000" w:themeColor="text1"/>
          <w:sz w:val="16"/>
          <w:szCs w:val="16"/>
        </w:rPr>
        <w:t>.</w:t>
      </w:r>
      <w:r w:rsidRPr="00131A83">
        <w:rPr>
          <w:bCs/>
          <w:color w:val="000000" w:themeColor="text1"/>
          <w:sz w:val="16"/>
          <w:szCs w:val="16"/>
          <w:lang w:val="en-US"/>
        </w:rPr>
        <w:t>S</w:t>
      </w:r>
      <w:r w:rsidRPr="00131A83">
        <w:rPr>
          <w:bCs/>
          <w:color w:val="000000" w:themeColor="text1"/>
          <w:sz w:val="16"/>
          <w:szCs w:val="16"/>
        </w:rPr>
        <w:t>.</w:t>
      </w:r>
      <w:r w:rsidRPr="00131A83">
        <w:rPr>
          <w:bCs/>
          <w:color w:val="000000" w:themeColor="text1"/>
          <w:sz w:val="16"/>
          <w:szCs w:val="16"/>
          <w:lang w:val="en-US"/>
        </w:rPr>
        <w:t>U</w:t>
      </w:r>
      <w:r w:rsidRPr="00131A83">
        <w:rPr>
          <w:bCs/>
          <w:color w:val="000000" w:themeColor="text1"/>
          <w:sz w:val="16"/>
          <w:szCs w:val="16"/>
        </w:rPr>
        <w:t>. мощностью 6 л.с. На борту имелся радиотелеграф.</w:t>
      </w:r>
    </w:p>
    <w:p w14:paraId="0D9A804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Для поддержания постоянной температуры, а, следовательно, и постоянной подъёмной силы, оболочка при нагреве охлаждалась водой. Из резервуара в гондоле вода поступа</w:t>
      </w:r>
      <w:r w:rsidRPr="00131A83">
        <w:rPr>
          <w:bCs/>
          <w:color w:val="000000" w:themeColor="text1"/>
          <w:sz w:val="16"/>
          <w:szCs w:val="16"/>
        </w:rPr>
        <w:softHyphen/>
        <w:t>ла в перфорированный шланг, закреплённый в верхней части оболочки, а затем распы</w:t>
      </w:r>
      <w:r w:rsidRPr="00131A83">
        <w:rPr>
          <w:bCs/>
          <w:color w:val="000000" w:themeColor="text1"/>
          <w:sz w:val="16"/>
          <w:szCs w:val="16"/>
        </w:rPr>
        <w:softHyphen/>
        <w:t>лялась. Воду качал насос, приводимый в движение вспомогательным двигателем. Имелось три горизонтальных рулевых поверхности, служивших также для стабилизации аппарата. Эту же функцию выполняли подвижные балансировочные грузики.</w:t>
      </w:r>
    </w:p>
    <w:p w14:paraId="7B3746F4" w14:textId="77777777" w:rsidR="00770467" w:rsidRPr="00131A83" w:rsidRDefault="00770467" w:rsidP="003C1FA7">
      <w:pPr>
        <w:jc w:val="both"/>
        <w:rPr>
          <w:bCs/>
          <w:color w:val="000000" w:themeColor="text1"/>
          <w:sz w:val="16"/>
          <w:szCs w:val="16"/>
        </w:rPr>
      </w:pPr>
      <w:proofErr w:type="spellStart"/>
      <w:r w:rsidRPr="00131A83">
        <w:rPr>
          <w:bCs/>
          <w:color w:val="000000" w:themeColor="text1"/>
          <w:sz w:val="16"/>
          <w:szCs w:val="16"/>
        </w:rPr>
        <w:t>Брукер</w:t>
      </w:r>
      <w:proofErr w:type="spellEnd"/>
      <w:r w:rsidRPr="00131A83">
        <w:rPr>
          <w:bCs/>
          <w:color w:val="000000" w:themeColor="text1"/>
          <w:sz w:val="16"/>
          <w:szCs w:val="16"/>
        </w:rPr>
        <w:t xml:space="preserve"> собирался перелететь океан в западном направлении, стартуя из испанского Кадиса. Оттуда путь лежал в Тенерифе, Канары, затем через океан на остров Пуэрто- Рико, а оттуда - на Кубу. Следующим пунктом должен был стать Новый Орлеан, а конечной целью путешествия являлся Нью-Йорк. </w:t>
      </w:r>
      <w:proofErr w:type="spellStart"/>
      <w:r w:rsidRPr="00131A83">
        <w:rPr>
          <w:bCs/>
          <w:color w:val="000000" w:themeColor="text1"/>
          <w:sz w:val="16"/>
          <w:szCs w:val="16"/>
        </w:rPr>
        <w:t>Брукер</w:t>
      </w:r>
      <w:proofErr w:type="spellEnd"/>
      <w:r w:rsidRPr="00131A83">
        <w:rPr>
          <w:bCs/>
          <w:color w:val="000000" w:themeColor="text1"/>
          <w:sz w:val="16"/>
          <w:szCs w:val="16"/>
        </w:rPr>
        <w:t xml:space="preserve"> рассчитывал, что перелететь оке</w:t>
      </w:r>
      <w:r w:rsidRPr="00131A83">
        <w:rPr>
          <w:bCs/>
          <w:color w:val="000000" w:themeColor="text1"/>
          <w:sz w:val="16"/>
          <w:szCs w:val="16"/>
        </w:rPr>
        <w:softHyphen/>
        <w:t>ан ему помогут попутные пассатные ветры.</w:t>
      </w:r>
    </w:p>
    <w:p w14:paraId="12A9FCD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Старт был назначен на апрель 1911 г., но испытания аппарата выявили ряд недостат</w:t>
      </w:r>
      <w:r w:rsidRPr="00131A83">
        <w:rPr>
          <w:bCs/>
          <w:color w:val="000000" w:themeColor="text1"/>
          <w:sz w:val="16"/>
          <w:szCs w:val="16"/>
        </w:rPr>
        <w:softHyphen/>
        <w:t>ков конструкции, что потребовало значительных доработок.</w:t>
      </w:r>
      <w:r w:rsidRPr="00131A83">
        <w:rPr>
          <w:rStyle w:val="ArialUnicodeMS"/>
          <w:rFonts w:eastAsiaTheme="minorHAnsi"/>
          <w:bCs/>
          <w:color w:val="000000" w:themeColor="text1"/>
          <w:sz w:val="16"/>
          <w:szCs w:val="16"/>
        </w:rPr>
        <w:t xml:space="preserve"> Объём</w:t>
      </w:r>
      <w:r w:rsidRPr="00131A83">
        <w:rPr>
          <w:bCs/>
          <w:color w:val="000000" w:themeColor="text1"/>
          <w:sz w:val="16"/>
          <w:szCs w:val="16"/>
        </w:rPr>
        <w:t xml:space="preserve"> оболочки увеличили до 12 000 </w:t>
      </w:r>
      <w:proofErr w:type="spellStart"/>
      <w:r w:rsidRPr="00131A83">
        <w:rPr>
          <w:bCs/>
          <w:color w:val="000000" w:themeColor="text1"/>
          <w:sz w:val="16"/>
          <w:szCs w:val="16"/>
        </w:rPr>
        <w:t>куб.м</w:t>
      </w:r>
      <w:proofErr w:type="spellEnd"/>
      <w:r w:rsidRPr="00131A83">
        <w:rPr>
          <w:bCs/>
          <w:color w:val="000000" w:themeColor="text1"/>
          <w:sz w:val="16"/>
          <w:szCs w:val="16"/>
        </w:rPr>
        <w:t>., длину до 76 м. В связи с доработками экспедицию перенесли на 1913 г. В конечном счете, перелёт был отменён: в Европе всё сильнее пахло порохом. Основные характеристики дирижаблей:</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4A0" w:firstRow="1" w:lastRow="0" w:firstColumn="1" w:lastColumn="0" w:noHBand="0" w:noVBand="1"/>
      </w:tblPr>
      <w:tblGrid>
        <w:gridCol w:w="2453"/>
        <w:gridCol w:w="1939"/>
        <w:gridCol w:w="1906"/>
        <w:gridCol w:w="1838"/>
      </w:tblGrid>
      <w:tr w:rsidR="00770467" w:rsidRPr="00131A83" w14:paraId="67EA747F" w14:textId="77777777" w:rsidTr="004C66D3">
        <w:trPr>
          <w:trHeight w:val="293"/>
        </w:trPr>
        <w:tc>
          <w:tcPr>
            <w:tcW w:w="2453" w:type="dxa"/>
            <w:shd w:val="clear" w:color="auto" w:fill="FFFFFF"/>
          </w:tcPr>
          <w:p w14:paraId="1E54D9A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Дирижабль</w:t>
            </w:r>
          </w:p>
        </w:tc>
        <w:tc>
          <w:tcPr>
            <w:tcW w:w="1939" w:type="dxa"/>
            <w:shd w:val="clear" w:color="auto" w:fill="FFFFFF"/>
          </w:tcPr>
          <w:p w14:paraId="382DF16C" w14:textId="77777777" w:rsidR="00770467" w:rsidRPr="00131A83" w:rsidRDefault="00770467" w:rsidP="003C1FA7">
            <w:pPr>
              <w:jc w:val="both"/>
              <w:rPr>
                <w:bCs/>
                <w:color w:val="000000" w:themeColor="text1"/>
                <w:sz w:val="16"/>
                <w:szCs w:val="16"/>
              </w:rPr>
            </w:pPr>
            <w:r w:rsidRPr="00131A83">
              <w:rPr>
                <w:bCs/>
                <w:color w:val="000000" w:themeColor="text1"/>
                <w:sz w:val="16"/>
                <w:szCs w:val="16"/>
                <w:lang w:val="en-US"/>
              </w:rPr>
              <w:t>America</w:t>
            </w:r>
          </w:p>
        </w:tc>
        <w:tc>
          <w:tcPr>
            <w:tcW w:w="1906" w:type="dxa"/>
            <w:shd w:val="clear" w:color="auto" w:fill="FFFFFF"/>
          </w:tcPr>
          <w:p w14:paraId="55938058" w14:textId="77777777" w:rsidR="00770467" w:rsidRPr="00131A83" w:rsidRDefault="00770467" w:rsidP="003C1FA7">
            <w:pPr>
              <w:jc w:val="both"/>
              <w:rPr>
                <w:bCs/>
                <w:color w:val="000000" w:themeColor="text1"/>
                <w:sz w:val="16"/>
                <w:szCs w:val="16"/>
              </w:rPr>
            </w:pPr>
            <w:r w:rsidRPr="00131A83">
              <w:rPr>
                <w:bCs/>
                <w:color w:val="000000" w:themeColor="text1"/>
                <w:sz w:val="16"/>
                <w:szCs w:val="16"/>
                <w:lang w:val="en-US"/>
              </w:rPr>
              <w:t>Akron</w:t>
            </w:r>
          </w:p>
        </w:tc>
        <w:tc>
          <w:tcPr>
            <w:tcW w:w="1838" w:type="dxa"/>
            <w:shd w:val="clear" w:color="auto" w:fill="FFFFFF"/>
          </w:tcPr>
          <w:p w14:paraId="16AF8E15" w14:textId="77777777" w:rsidR="00770467" w:rsidRPr="00131A83" w:rsidRDefault="00770467" w:rsidP="003C1FA7">
            <w:pPr>
              <w:jc w:val="both"/>
              <w:rPr>
                <w:bCs/>
                <w:color w:val="000000" w:themeColor="text1"/>
                <w:sz w:val="16"/>
                <w:szCs w:val="16"/>
              </w:rPr>
            </w:pPr>
            <w:proofErr w:type="spellStart"/>
            <w:r w:rsidRPr="00131A83">
              <w:rPr>
                <w:bCs/>
                <w:color w:val="000000" w:themeColor="text1"/>
                <w:sz w:val="16"/>
                <w:szCs w:val="16"/>
                <w:lang w:val="en-US"/>
              </w:rPr>
              <w:t>Suchard</w:t>
            </w:r>
            <w:proofErr w:type="spellEnd"/>
          </w:p>
        </w:tc>
      </w:tr>
      <w:tr w:rsidR="00770467" w:rsidRPr="00131A83" w14:paraId="77197643" w14:textId="77777777" w:rsidTr="004C66D3">
        <w:trPr>
          <w:trHeight w:val="446"/>
        </w:trPr>
        <w:tc>
          <w:tcPr>
            <w:tcW w:w="2453" w:type="dxa"/>
            <w:shd w:val="clear" w:color="auto" w:fill="FFFFFF"/>
          </w:tcPr>
          <w:p w14:paraId="2884272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Двигатели, мощность, </w:t>
            </w:r>
            <w:proofErr w:type="spellStart"/>
            <w:proofErr w:type="gramStart"/>
            <w:r w:rsidRPr="00131A83">
              <w:rPr>
                <w:bCs/>
                <w:color w:val="000000" w:themeColor="text1"/>
                <w:sz w:val="16"/>
                <w:szCs w:val="16"/>
              </w:rPr>
              <w:t>л.с</w:t>
            </w:r>
            <w:proofErr w:type="spellEnd"/>
            <w:proofErr w:type="gramEnd"/>
          </w:p>
        </w:tc>
        <w:tc>
          <w:tcPr>
            <w:tcW w:w="1939" w:type="dxa"/>
            <w:shd w:val="clear" w:color="auto" w:fill="FFFFFF"/>
          </w:tcPr>
          <w:p w14:paraId="70DF8033" w14:textId="77777777" w:rsidR="00770467" w:rsidRPr="00131A83" w:rsidRDefault="00770467" w:rsidP="003C1FA7">
            <w:pPr>
              <w:jc w:val="both"/>
              <w:rPr>
                <w:bCs/>
                <w:color w:val="000000" w:themeColor="text1"/>
                <w:sz w:val="16"/>
                <w:szCs w:val="16"/>
                <w:lang w:val="en-US"/>
              </w:rPr>
            </w:pPr>
            <w:r w:rsidRPr="00131A83">
              <w:rPr>
                <w:bCs/>
                <w:color w:val="000000" w:themeColor="text1"/>
                <w:sz w:val="16"/>
                <w:szCs w:val="16"/>
                <w:lang w:val="en-US"/>
              </w:rPr>
              <w:t>. E.N.V. 1x80 + Lorraine-Dietrich 1</w:t>
            </w:r>
            <w:r w:rsidRPr="00131A83">
              <w:rPr>
                <w:bCs/>
                <w:color w:val="000000" w:themeColor="text1"/>
                <w:sz w:val="16"/>
                <w:szCs w:val="16"/>
              </w:rPr>
              <w:t>х</w:t>
            </w:r>
            <w:r w:rsidRPr="00131A83">
              <w:rPr>
                <w:bCs/>
                <w:color w:val="000000" w:themeColor="text1"/>
                <w:sz w:val="16"/>
                <w:szCs w:val="16"/>
                <w:lang w:val="en-US"/>
              </w:rPr>
              <w:t>80</w:t>
            </w:r>
          </w:p>
        </w:tc>
        <w:tc>
          <w:tcPr>
            <w:tcW w:w="1906" w:type="dxa"/>
            <w:shd w:val="clear" w:color="auto" w:fill="FFFFFF"/>
          </w:tcPr>
          <w:p w14:paraId="49460DBA" w14:textId="77777777" w:rsidR="00770467" w:rsidRPr="00131A83" w:rsidRDefault="00770467" w:rsidP="003C1FA7">
            <w:pPr>
              <w:jc w:val="both"/>
              <w:rPr>
                <w:bCs/>
                <w:color w:val="000000" w:themeColor="text1"/>
                <w:sz w:val="16"/>
                <w:szCs w:val="16"/>
              </w:rPr>
            </w:pPr>
            <w:r w:rsidRPr="00131A83">
              <w:rPr>
                <w:bCs/>
                <w:color w:val="000000" w:themeColor="text1"/>
                <w:sz w:val="16"/>
                <w:szCs w:val="16"/>
                <w:lang w:val="en-US"/>
              </w:rPr>
              <w:t xml:space="preserve">Knight, </w:t>
            </w:r>
            <w:r w:rsidRPr="00131A83">
              <w:rPr>
                <w:bCs/>
                <w:color w:val="000000" w:themeColor="text1"/>
                <w:sz w:val="16"/>
                <w:szCs w:val="16"/>
              </w:rPr>
              <w:t>2x105+ 1x80</w:t>
            </w:r>
          </w:p>
        </w:tc>
        <w:tc>
          <w:tcPr>
            <w:tcW w:w="1838" w:type="dxa"/>
            <w:shd w:val="clear" w:color="auto" w:fill="FFFFFF"/>
          </w:tcPr>
          <w:p w14:paraId="1F897350" w14:textId="77777777" w:rsidR="00770467" w:rsidRPr="00131A83" w:rsidRDefault="00770467" w:rsidP="003C1FA7">
            <w:pPr>
              <w:jc w:val="both"/>
              <w:rPr>
                <w:bCs/>
                <w:color w:val="000000" w:themeColor="text1"/>
                <w:sz w:val="16"/>
                <w:szCs w:val="16"/>
              </w:rPr>
            </w:pPr>
            <w:r w:rsidRPr="00131A83">
              <w:rPr>
                <w:bCs/>
                <w:color w:val="000000" w:themeColor="text1"/>
                <w:sz w:val="16"/>
                <w:szCs w:val="16"/>
                <w:lang w:val="en-US"/>
              </w:rPr>
              <w:t xml:space="preserve">N.A.G, </w:t>
            </w:r>
            <w:r w:rsidRPr="00131A83">
              <w:rPr>
                <w:bCs/>
                <w:color w:val="000000" w:themeColor="text1"/>
                <w:sz w:val="16"/>
                <w:szCs w:val="16"/>
              </w:rPr>
              <w:t>2x110</w:t>
            </w:r>
          </w:p>
        </w:tc>
      </w:tr>
      <w:tr w:rsidR="00770467" w:rsidRPr="00131A83" w14:paraId="5206D68E" w14:textId="77777777" w:rsidTr="004C66D3">
        <w:trPr>
          <w:trHeight w:val="259"/>
        </w:trPr>
        <w:tc>
          <w:tcPr>
            <w:tcW w:w="2453" w:type="dxa"/>
            <w:shd w:val="clear" w:color="auto" w:fill="FFFFFF"/>
          </w:tcPr>
          <w:p w14:paraId="26DADD01"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Длина, м</w:t>
            </w:r>
          </w:p>
        </w:tc>
        <w:tc>
          <w:tcPr>
            <w:tcW w:w="1939" w:type="dxa"/>
            <w:shd w:val="clear" w:color="auto" w:fill="FFFFFF"/>
          </w:tcPr>
          <w:p w14:paraId="355D422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70</w:t>
            </w:r>
          </w:p>
        </w:tc>
        <w:tc>
          <w:tcPr>
            <w:tcW w:w="1906" w:type="dxa"/>
            <w:shd w:val="clear" w:color="auto" w:fill="FFFFFF"/>
          </w:tcPr>
          <w:p w14:paraId="55BFEDB8"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82</w:t>
            </w:r>
          </w:p>
        </w:tc>
        <w:tc>
          <w:tcPr>
            <w:tcW w:w="1838" w:type="dxa"/>
            <w:shd w:val="clear" w:color="auto" w:fill="FFFFFF"/>
          </w:tcPr>
          <w:p w14:paraId="3F0F88F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76</w:t>
            </w:r>
          </w:p>
        </w:tc>
      </w:tr>
      <w:tr w:rsidR="00770467" w:rsidRPr="00131A83" w14:paraId="00714D49" w14:textId="77777777" w:rsidTr="004C66D3">
        <w:trPr>
          <w:trHeight w:val="254"/>
        </w:trPr>
        <w:tc>
          <w:tcPr>
            <w:tcW w:w="2453" w:type="dxa"/>
            <w:shd w:val="clear" w:color="auto" w:fill="FFFFFF"/>
          </w:tcPr>
          <w:p w14:paraId="6B61E97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Диаметр, м</w:t>
            </w:r>
          </w:p>
        </w:tc>
        <w:tc>
          <w:tcPr>
            <w:tcW w:w="1939" w:type="dxa"/>
            <w:shd w:val="clear" w:color="auto" w:fill="FFFFFF"/>
          </w:tcPr>
          <w:p w14:paraId="264658F1"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16</w:t>
            </w:r>
          </w:p>
        </w:tc>
        <w:tc>
          <w:tcPr>
            <w:tcW w:w="1906" w:type="dxa"/>
            <w:shd w:val="clear" w:color="auto" w:fill="FFFFFF"/>
          </w:tcPr>
          <w:p w14:paraId="73CEDFC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14</w:t>
            </w:r>
          </w:p>
        </w:tc>
        <w:tc>
          <w:tcPr>
            <w:tcW w:w="1838" w:type="dxa"/>
            <w:shd w:val="clear" w:color="auto" w:fill="FFFFFF"/>
          </w:tcPr>
          <w:p w14:paraId="626CBBE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17,2</w:t>
            </w:r>
          </w:p>
        </w:tc>
      </w:tr>
      <w:tr w:rsidR="00770467" w:rsidRPr="00131A83" w14:paraId="1F10C0B3" w14:textId="77777777" w:rsidTr="004C66D3">
        <w:trPr>
          <w:trHeight w:val="235"/>
        </w:trPr>
        <w:tc>
          <w:tcPr>
            <w:tcW w:w="2453" w:type="dxa"/>
            <w:shd w:val="clear" w:color="auto" w:fill="FFFFFF"/>
          </w:tcPr>
          <w:p w14:paraId="15AE9E1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Объём газа, </w:t>
            </w:r>
            <w:proofErr w:type="spellStart"/>
            <w:r w:rsidRPr="00131A83">
              <w:rPr>
                <w:bCs/>
                <w:color w:val="000000" w:themeColor="text1"/>
                <w:sz w:val="16"/>
                <w:szCs w:val="16"/>
              </w:rPr>
              <w:t>куб.м</w:t>
            </w:r>
            <w:proofErr w:type="spellEnd"/>
            <w:r w:rsidRPr="00131A83">
              <w:rPr>
                <w:bCs/>
                <w:color w:val="000000" w:themeColor="text1"/>
                <w:sz w:val="16"/>
                <w:szCs w:val="16"/>
              </w:rPr>
              <w:t>.</w:t>
            </w:r>
          </w:p>
        </w:tc>
        <w:tc>
          <w:tcPr>
            <w:tcW w:w="1939" w:type="dxa"/>
            <w:shd w:val="clear" w:color="auto" w:fill="FFFFFF"/>
          </w:tcPr>
          <w:p w14:paraId="66F4D25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9200</w:t>
            </w:r>
          </w:p>
        </w:tc>
        <w:tc>
          <w:tcPr>
            <w:tcW w:w="1906" w:type="dxa"/>
            <w:shd w:val="clear" w:color="auto" w:fill="FFFFFF"/>
          </w:tcPr>
          <w:p w14:paraId="593753F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9800</w:t>
            </w:r>
          </w:p>
        </w:tc>
        <w:tc>
          <w:tcPr>
            <w:tcW w:w="1838" w:type="dxa"/>
            <w:shd w:val="clear" w:color="auto" w:fill="FFFFFF"/>
          </w:tcPr>
          <w:p w14:paraId="3A9C73B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12000</w:t>
            </w:r>
          </w:p>
        </w:tc>
      </w:tr>
      <w:tr w:rsidR="00770467" w:rsidRPr="00131A83" w14:paraId="550A2FF0" w14:textId="77777777" w:rsidTr="004C66D3">
        <w:trPr>
          <w:trHeight w:val="240"/>
        </w:trPr>
        <w:tc>
          <w:tcPr>
            <w:tcW w:w="2453" w:type="dxa"/>
            <w:shd w:val="clear" w:color="auto" w:fill="FFFFFF"/>
          </w:tcPr>
          <w:p w14:paraId="60BD5EDA"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Скорость макс., км/час</w:t>
            </w:r>
          </w:p>
        </w:tc>
        <w:tc>
          <w:tcPr>
            <w:tcW w:w="1939" w:type="dxa"/>
            <w:shd w:val="clear" w:color="auto" w:fill="FFFFFF"/>
          </w:tcPr>
          <w:p w14:paraId="5BECCA81"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40</w:t>
            </w:r>
          </w:p>
        </w:tc>
        <w:tc>
          <w:tcPr>
            <w:tcW w:w="1906" w:type="dxa"/>
            <w:shd w:val="clear" w:color="auto" w:fill="FFFFFF"/>
          </w:tcPr>
          <w:p w14:paraId="262193A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50</w:t>
            </w:r>
          </w:p>
        </w:tc>
        <w:tc>
          <w:tcPr>
            <w:tcW w:w="1838" w:type="dxa"/>
            <w:shd w:val="clear" w:color="auto" w:fill="FFFFFF"/>
          </w:tcPr>
          <w:p w14:paraId="71293604"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44</w:t>
            </w:r>
          </w:p>
        </w:tc>
      </w:tr>
      <w:tr w:rsidR="00770467" w:rsidRPr="00131A83" w14:paraId="772E6877" w14:textId="77777777" w:rsidTr="004C66D3">
        <w:trPr>
          <w:trHeight w:val="245"/>
        </w:trPr>
        <w:tc>
          <w:tcPr>
            <w:tcW w:w="2453" w:type="dxa"/>
            <w:shd w:val="clear" w:color="auto" w:fill="FFFFFF"/>
          </w:tcPr>
          <w:p w14:paraId="02DDE70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Дальность полёта, км</w:t>
            </w:r>
          </w:p>
        </w:tc>
        <w:tc>
          <w:tcPr>
            <w:tcW w:w="1939" w:type="dxa"/>
            <w:shd w:val="clear" w:color="auto" w:fill="FFFFFF"/>
          </w:tcPr>
          <w:p w14:paraId="15F4AD0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2200</w:t>
            </w:r>
          </w:p>
        </w:tc>
        <w:tc>
          <w:tcPr>
            <w:tcW w:w="1906" w:type="dxa"/>
            <w:shd w:val="clear" w:color="auto" w:fill="FFFFFF"/>
          </w:tcPr>
          <w:p w14:paraId="669F4CF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н/д</w:t>
            </w:r>
          </w:p>
        </w:tc>
        <w:tc>
          <w:tcPr>
            <w:tcW w:w="1838" w:type="dxa"/>
            <w:shd w:val="clear" w:color="auto" w:fill="FFFFFF"/>
          </w:tcPr>
          <w:p w14:paraId="0859C6D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н/д</w:t>
            </w:r>
          </w:p>
        </w:tc>
      </w:tr>
      <w:tr w:rsidR="00770467" w:rsidRPr="00131A83" w14:paraId="6BEE86BB" w14:textId="77777777" w:rsidTr="004C66D3">
        <w:trPr>
          <w:trHeight w:val="264"/>
        </w:trPr>
        <w:tc>
          <w:tcPr>
            <w:tcW w:w="2453" w:type="dxa"/>
            <w:shd w:val="clear" w:color="auto" w:fill="FFFFFF"/>
          </w:tcPr>
          <w:p w14:paraId="4A6AA42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Экипаж, чел</w:t>
            </w:r>
          </w:p>
        </w:tc>
        <w:tc>
          <w:tcPr>
            <w:tcW w:w="1939" w:type="dxa"/>
            <w:shd w:val="clear" w:color="auto" w:fill="FFFFFF"/>
          </w:tcPr>
          <w:p w14:paraId="7829316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6</w:t>
            </w:r>
          </w:p>
        </w:tc>
        <w:tc>
          <w:tcPr>
            <w:tcW w:w="1906" w:type="dxa"/>
            <w:shd w:val="clear" w:color="auto" w:fill="FFFFFF"/>
          </w:tcPr>
          <w:p w14:paraId="5F5A360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5</w:t>
            </w:r>
          </w:p>
        </w:tc>
        <w:tc>
          <w:tcPr>
            <w:tcW w:w="1838" w:type="dxa"/>
            <w:shd w:val="clear" w:color="auto" w:fill="FFFFFF"/>
          </w:tcPr>
          <w:p w14:paraId="22D8A2E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н/д</w:t>
            </w:r>
          </w:p>
        </w:tc>
      </w:tr>
    </w:tbl>
    <w:p w14:paraId="38B395B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(15834).</w:t>
      </w:r>
    </w:p>
    <w:p w14:paraId="5C8368F7" w14:textId="77777777" w:rsidR="00770467" w:rsidRPr="00131A83" w:rsidRDefault="00770467" w:rsidP="003C1FA7">
      <w:pPr>
        <w:jc w:val="both"/>
        <w:rPr>
          <w:bCs/>
          <w:color w:val="000000" w:themeColor="text1"/>
          <w:sz w:val="16"/>
          <w:szCs w:val="16"/>
        </w:rPr>
      </w:pPr>
    </w:p>
    <w:p w14:paraId="385EC39E" w14:textId="77777777" w:rsidR="00770467" w:rsidRPr="00131A83" w:rsidRDefault="00770467" w:rsidP="003C1FA7">
      <w:pPr>
        <w:jc w:val="both"/>
        <w:rPr>
          <w:bCs/>
          <w:color w:val="000000" w:themeColor="text1"/>
          <w:sz w:val="16"/>
          <w:szCs w:val="16"/>
        </w:rPr>
      </w:pPr>
      <w:r w:rsidRPr="00131A83">
        <w:rPr>
          <w:bCs/>
          <w:i/>
          <w:color w:val="000000" w:themeColor="text1"/>
          <w:sz w:val="16"/>
          <w:szCs w:val="16"/>
        </w:rPr>
        <w:t>Авиация и воздухоплавание Франции:</w:t>
      </w:r>
    </w:p>
    <w:p w14:paraId="26834FDA" w14:textId="77777777" w:rsidR="00770467" w:rsidRPr="00131A83" w:rsidRDefault="00770467" w:rsidP="003C1FA7">
      <w:pPr>
        <w:jc w:val="both"/>
        <w:rPr>
          <w:bCs/>
          <w:color w:val="000000" w:themeColor="text1"/>
          <w:sz w:val="16"/>
          <w:szCs w:val="16"/>
        </w:rPr>
      </w:pPr>
    </w:p>
    <w:p w14:paraId="169B34AA" w14:textId="2A324CD4" w:rsidR="00770467" w:rsidRPr="00131A83" w:rsidRDefault="001906F1" w:rsidP="003C1FA7">
      <w:pPr>
        <w:jc w:val="both"/>
        <w:rPr>
          <w:bCs/>
          <w:color w:val="000000" w:themeColor="text1"/>
          <w:sz w:val="16"/>
          <w:szCs w:val="16"/>
        </w:rPr>
      </w:pPr>
      <w:r w:rsidRPr="00131A83">
        <w:rPr>
          <w:bCs/>
          <w:color w:val="000000" w:themeColor="text1"/>
          <w:sz w:val="16"/>
          <w:szCs w:val="16"/>
        </w:rPr>
        <w:t>В</w:t>
      </w:r>
      <w:r w:rsidR="00770467" w:rsidRPr="00131A83">
        <w:rPr>
          <w:bCs/>
          <w:color w:val="000000" w:themeColor="text1"/>
          <w:sz w:val="16"/>
          <w:szCs w:val="16"/>
        </w:rPr>
        <w:t xml:space="preserve"> начале 1911 г. </w:t>
      </w:r>
      <w:r w:rsidRPr="00131A83">
        <w:rPr>
          <w:bCs/>
          <w:color w:val="000000" w:themeColor="text1"/>
          <w:sz w:val="16"/>
          <w:szCs w:val="16"/>
        </w:rPr>
        <w:t xml:space="preserve">французы были первыми, кто широкомасштабно применил авиацию на военных маневрах в </w:t>
      </w:r>
      <w:proofErr w:type="gramStart"/>
      <w:r w:rsidRPr="00131A83">
        <w:rPr>
          <w:bCs/>
          <w:color w:val="000000" w:themeColor="text1"/>
          <w:sz w:val="16"/>
          <w:szCs w:val="16"/>
        </w:rPr>
        <w:t>Пикардии</w:t>
      </w:r>
      <w:proofErr w:type="gramEnd"/>
      <w:r w:rsidRPr="00131A83">
        <w:rPr>
          <w:bCs/>
          <w:color w:val="000000" w:themeColor="text1"/>
          <w:sz w:val="16"/>
          <w:szCs w:val="16"/>
        </w:rPr>
        <w:t xml:space="preserve"> </w:t>
      </w:r>
      <w:r w:rsidR="00770467" w:rsidRPr="00131A83">
        <w:rPr>
          <w:bCs/>
          <w:color w:val="000000" w:themeColor="text1"/>
          <w:sz w:val="16"/>
          <w:szCs w:val="16"/>
        </w:rPr>
        <w:t xml:space="preserve">Всего было использовано 32 самолета различных типов и четыре дирижабля. «Несмотря на малоблагоприятную погоду, аэропланы во всякое время совершали полеты и оказали громадные услуги начальникам тех частей, к которым они были прикомандированы... Что касается маневров между воздушными кораблями и аэропланами, то и здесь, при условии одинаково хорошего вооружения и нахождения на одной высоте, преимущество остается за аэропланами как более поворотливыми и менее уязвимыми в сравнении с объемистыми дирижаблями. Так что ввиду блестящих результатов, полученных с аэропланами, можно было сказать о непосредственном поражении дирижаблей, но подобное суждение, в данный момент еще не совсем правильно. Аэропланы действительно </w:t>
      </w:r>
      <w:r w:rsidR="00770467" w:rsidRPr="00131A83">
        <w:rPr>
          <w:bCs/>
          <w:color w:val="000000" w:themeColor="text1"/>
          <w:sz w:val="16"/>
          <w:szCs w:val="16"/>
        </w:rPr>
        <w:lastRenderedPageBreak/>
        <w:t xml:space="preserve">могут, как это было во время маневров, оказать серьезные услуги, но все-таки необходим еще значительный прогресс в деле авиации, чтобы аэропланы могли быть вполне предназначены для нужд нашей армии». </w:t>
      </w:r>
    </w:p>
    <w:p w14:paraId="5B4028C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По итогам маневров был сделан вывод о том, что на аэропланы в первую очередь должны быть возложены следующие функции: рекогносцировка, наблюдение, связь (11236).</w:t>
      </w:r>
    </w:p>
    <w:p w14:paraId="476893DC" w14:textId="77777777" w:rsidR="00770467" w:rsidRPr="00131A83" w:rsidRDefault="00770467" w:rsidP="003C1FA7">
      <w:pPr>
        <w:jc w:val="both"/>
        <w:rPr>
          <w:bCs/>
          <w:color w:val="000000" w:themeColor="text1"/>
          <w:sz w:val="16"/>
          <w:szCs w:val="16"/>
        </w:rPr>
      </w:pPr>
    </w:p>
    <w:p w14:paraId="1C933E6B" w14:textId="77777777" w:rsidR="00770467" w:rsidRPr="00131A83" w:rsidRDefault="00770467" w:rsidP="003C1FA7">
      <w:pPr>
        <w:jc w:val="both"/>
        <w:rPr>
          <w:bCs/>
          <w:color w:val="0070C0"/>
          <w:sz w:val="16"/>
          <w:szCs w:val="16"/>
        </w:rPr>
      </w:pPr>
      <w:r w:rsidRPr="00131A83">
        <w:rPr>
          <w:bCs/>
          <w:color w:val="0070C0"/>
          <w:sz w:val="16"/>
          <w:szCs w:val="16"/>
        </w:rPr>
        <w:t xml:space="preserve">В начале 1911 г., объединив усилия братья </w:t>
      </w:r>
      <w:proofErr w:type="spellStart"/>
      <w:r w:rsidRPr="00131A83">
        <w:rPr>
          <w:bCs/>
          <w:color w:val="0070C0"/>
          <w:sz w:val="16"/>
          <w:szCs w:val="16"/>
        </w:rPr>
        <w:t>Леоно</w:t>
      </w:r>
      <w:proofErr w:type="spellEnd"/>
      <w:r w:rsidRPr="00131A83">
        <w:rPr>
          <w:bCs/>
          <w:color w:val="0070C0"/>
          <w:sz w:val="16"/>
          <w:szCs w:val="16"/>
        </w:rPr>
        <w:t xml:space="preserve"> и Робер Моран (</w:t>
      </w:r>
      <w:proofErr w:type="spellStart"/>
      <w:r w:rsidRPr="00131A83">
        <w:rPr>
          <w:bCs/>
          <w:color w:val="0070C0"/>
          <w:sz w:val="16"/>
          <w:szCs w:val="16"/>
        </w:rPr>
        <w:t>Leon</w:t>
      </w:r>
      <w:proofErr w:type="spellEnd"/>
      <w:r w:rsidRPr="00131A83">
        <w:rPr>
          <w:bCs/>
          <w:color w:val="0070C0"/>
          <w:sz w:val="16"/>
          <w:szCs w:val="16"/>
        </w:rPr>
        <w:t xml:space="preserve"> &amp; Robert </w:t>
      </w:r>
      <w:proofErr w:type="spellStart"/>
      <w:r w:rsidRPr="00131A83">
        <w:rPr>
          <w:bCs/>
          <w:color w:val="0070C0"/>
          <w:sz w:val="16"/>
          <w:szCs w:val="16"/>
        </w:rPr>
        <w:t>Morane</w:t>
      </w:r>
      <w:proofErr w:type="spellEnd"/>
      <w:r w:rsidRPr="00131A83">
        <w:rPr>
          <w:bCs/>
          <w:color w:val="0070C0"/>
          <w:sz w:val="16"/>
          <w:szCs w:val="16"/>
        </w:rPr>
        <w:t xml:space="preserve">), Раймонд </w:t>
      </w:r>
      <w:proofErr w:type="spellStart"/>
      <w:r w:rsidRPr="00131A83">
        <w:rPr>
          <w:bCs/>
          <w:color w:val="0070C0"/>
          <w:sz w:val="16"/>
          <w:szCs w:val="16"/>
        </w:rPr>
        <w:t>Солнье</w:t>
      </w:r>
      <w:proofErr w:type="spellEnd"/>
      <w:r w:rsidRPr="00131A83">
        <w:rPr>
          <w:bCs/>
          <w:color w:val="0070C0"/>
          <w:sz w:val="16"/>
          <w:szCs w:val="16"/>
        </w:rPr>
        <w:t xml:space="preserve"> (</w:t>
      </w:r>
      <w:proofErr w:type="spellStart"/>
      <w:r w:rsidRPr="00131A83">
        <w:rPr>
          <w:bCs/>
          <w:color w:val="0070C0"/>
          <w:sz w:val="16"/>
          <w:szCs w:val="16"/>
        </w:rPr>
        <w:t>Raymond</w:t>
      </w:r>
      <w:proofErr w:type="spellEnd"/>
      <w:r w:rsidRPr="00131A83">
        <w:rPr>
          <w:bCs/>
          <w:color w:val="0070C0"/>
          <w:sz w:val="16"/>
          <w:szCs w:val="16"/>
        </w:rPr>
        <w:t xml:space="preserve"> </w:t>
      </w:r>
      <w:proofErr w:type="spellStart"/>
      <w:r w:rsidRPr="00131A83">
        <w:rPr>
          <w:bCs/>
          <w:color w:val="0070C0"/>
          <w:sz w:val="16"/>
          <w:szCs w:val="16"/>
        </w:rPr>
        <w:t>Saulnier</w:t>
      </w:r>
      <w:proofErr w:type="spellEnd"/>
      <w:r w:rsidRPr="00131A83">
        <w:rPr>
          <w:bCs/>
          <w:color w:val="0070C0"/>
          <w:sz w:val="16"/>
          <w:szCs w:val="16"/>
        </w:rPr>
        <w:t xml:space="preserve"> и Габриэль </w:t>
      </w:r>
      <w:proofErr w:type="spellStart"/>
      <w:r w:rsidRPr="00131A83">
        <w:rPr>
          <w:bCs/>
          <w:color w:val="0070C0"/>
          <w:sz w:val="16"/>
          <w:szCs w:val="16"/>
        </w:rPr>
        <w:t>Борэл</w:t>
      </w:r>
      <w:proofErr w:type="spellEnd"/>
      <w:r w:rsidRPr="00131A83">
        <w:rPr>
          <w:bCs/>
          <w:color w:val="0070C0"/>
          <w:sz w:val="16"/>
          <w:szCs w:val="16"/>
        </w:rPr>
        <w:t xml:space="preserve"> (</w:t>
      </w:r>
      <w:proofErr w:type="spellStart"/>
      <w:r w:rsidRPr="00131A83">
        <w:rPr>
          <w:bCs/>
          <w:color w:val="0070C0"/>
          <w:sz w:val="16"/>
          <w:szCs w:val="16"/>
        </w:rPr>
        <w:t>Gabriel</w:t>
      </w:r>
      <w:proofErr w:type="spellEnd"/>
      <w:r w:rsidRPr="00131A83">
        <w:rPr>
          <w:bCs/>
          <w:color w:val="0070C0"/>
          <w:sz w:val="16"/>
          <w:szCs w:val="16"/>
        </w:rPr>
        <w:t xml:space="preserve"> </w:t>
      </w:r>
      <w:proofErr w:type="spellStart"/>
      <w:r w:rsidRPr="00131A83">
        <w:rPr>
          <w:bCs/>
          <w:color w:val="0070C0"/>
          <w:sz w:val="16"/>
          <w:szCs w:val="16"/>
        </w:rPr>
        <w:t>Borel</w:t>
      </w:r>
      <w:proofErr w:type="spellEnd"/>
      <w:r w:rsidRPr="00131A83">
        <w:rPr>
          <w:bCs/>
          <w:color w:val="0070C0"/>
          <w:sz w:val="16"/>
          <w:szCs w:val="16"/>
        </w:rPr>
        <w:t>) зарегистрировав ООО «Моран-</w:t>
      </w:r>
      <w:proofErr w:type="spellStart"/>
      <w:r w:rsidRPr="00131A83">
        <w:rPr>
          <w:bCs/>
          <w:color w:val="0070C0"/>
          <w:sz w:val="16"/>
          <w:szCs w:val="16"/>
        </w:rPr>
        <w:t>Борэл</w:t>
      </w:r>
      <w:proofErr w:type="spellEnd"/>
      <w:r w:rsidRPr="00131A83">
        <w:rPr>
          <w:bCs/>
          <w:color w:val="0070C0"/>
          <w:sz w:val="16"/>
          <w:szCs w:val="16"/>
        </w:rPr>
        <w:t>-</w:t>
      </w:r>
      <w:proofErr w:type="spellStart"/>
      <w:r w:rsidRPr="00131A83">
        <w:rPr>
          <w:bCs/>
          <w:color w:val="0070C0"/>
          <w:sz w:val="16"/>
          <w:szCs w:val="16"/>
        </w:rPr>
        <w:t>Солнье</w:t>
      </w:r>
      <w:proofErr w:type="spellEnd"/>
      <w:r w:rsidRPr="00131A83">
        <w:rPr>
          <w:bCs/>
          <w:color w:val="0070C0"/>
          <w:sz w:val="16"/>
          <w:szCs w:val="16"/>
        </w:rPr>
        <w:t>» (</w:t>
      </w:r>
      <w:proofErr w:type="spellStart"/>
      <w:r w:rsidRPr="00131A83">
        <w:rPr>
          <w:bCs/>
          <w:color w:val="0070C0"/>
          <w:sz w:val="16"/>
          <w:szCs w:val="16"/>
        </w:rPr>
        <w:t>Société</w:t>
      </w:r>
      <w:proofErr w:type="spellEnd"/>
      <w:r w:rsidRPr="00131A83">
        <w:rPr>
          <w:bCs/>
          <w:color w:val="0070C0"/>
          <w:sz w:val="16"/>
          <w:szCs w:val="16"/>
        </w:rPr>
        <w:t xml:space="preserve"> </w:t>
      </w:r>
      <w:proofErr w:type="spellStart"/>
      <w:r w:rsidRPr="00131A83">
        <w:rPr>
          <w:bCs/>
          <w:color w:val="0070C0"/>
          <w:sz w:val="16"/>
          <w:szCs w:val="16"/>
        </w:rPr>
        <w:t>anonyme</w:t>
      </w:r>
      <w:proofErr w:type="spellEnd"/>
      <w:r w:rsidRPr="00131A83">
        <w:rPr>
          <w:bCs/>
          <w:color w:val="0070C0"/>
          <w:sz w:val="16"/>
          <w:szCs w:val="16"/>
        </w:rPr>
        <w:t xml:space="preserve"> </w:t>
      </w:r>
      <w:proofErr w:type="spellStart"/>
      <w:r w:rsidRPr="00131A83">
        <w:rPr>
          <w:bCs/>
          <w:color w:val="0070C0"/>
          <w:sz w:val="16"/>
          <w:szCs w:val="16"/>
        </w:rPr>
        <w:t>des</w:t>
      </w:r>
      <w:proofErr w:type="spellEnd"/>
      <w:r w:rsidRPr="00131A83">
        <w:rPr>
          <w:bCs/>
          <w:color w:val="0070C0"/>
          <w:sz w:val="16"/>
          <w:szCs w:val="16"/>
        </w:rPr>
        <w:t xml:space="preserve"> </w:t>
      </w:r>
      <w:proofErr w:type="spellStart"/>
      <w:r w:rsidRPr="00131A83">
        <w:rPr>
          <w:bCs/>
          <w:color w:val="0070C0"/>
          <w:sz w:val="16"/>
          <w:szCs w:val="16"/>
        </w:rPr>
        <w:t>aéroplanes</w:t>
      </w:r>
      <w:proofErr w:type="spellEnd"/>
      <w:r w:rsidRPr="00131A83">
        <w:rPr>
          <w:bCs/>
          <w:color w:val="0070C0"/>
          <w:sz w:val="16"/>
          <w:szCs w:val="16"/>
        </w:rPr>
        <w:t xml:space="preserve"> </w:t>
      </w:r>
      <w:proofErr w:type="spellStart"/>
      <w:r w:rsidRPr="00131A83">
        <w:rPr>
          <w:bCs/>
          <w:color w:val="0070C0"/>
          <w:sz w:val="16"/>
          <w:szCs w:val="16"/>
        </w:rPr>
        <w:t>Morane-Borel-Saulnier</w:t>
      </w:r>
      <w:proofErr w:type="spellEnd"/>
      <w:r w:rsidRPr="00131A83">
        <w:rPr>
          <w:bCs/>
          <w:color w:val="0070C0"/>
          <w:sz w:val="16"/>
          <w:szCs w:val="16"/>
        </w:rPr>
        <w:t xml:space="preserve">) в г. </w:t>
      </w:r>
      <w:proofErr w:type="spellStart"/>
      <w:r w:rsidRPr="00131A83">
        <w:rPr>
          <w:bCs/>
          <w:color w:val="0070C0"/>
          <w:sz w:val="16"/>
          <w:szCs w:val="16"/>
        </w:rPr>
        <w:t>Пюто</w:t>
      </w:r>
      <w:proofErr w:type="spellEnd"/>
      <w:r w:rsidRPr="00131A83">
        <w:rPr>
          <w:bCs/>
          <w:color w:val="0070C0"/>
          <w:sz w:val="16"/>
          <w:szCs w:val="16"/>
        </w:rPr>
        <w:t>́ (</w:t>
      </w:r>
      <w:proofErr w:type="spellStart"/>
      <w:r w:rsidRPr="00131A83">
        <w:rPr>
          <w:bCs/>
          <w:color w:val="0070C0"/>
          <w:sz w:val="16"/>
          <w:szCs w:val="16"/>
        </w:rPr>
        <w:t>Puteaux</w:t>
      </w:r>
      <w:proofErr w:type="spellEnd"/>
      <w:r w:rsidRPr="00131A83">
        <w:rPr>
          <w:bCs/>
          <w:color w:val="0070C0"/>
          <w:sz w:val="16"/>
          <w:szCs w:val="16"/>
        </w:rPr>
        <w:t xml:space="preserve">) – ныне западный пригород Парижа на левом берегу Сены. Поскольку все они взяли в качестве прототипа знаменитый первым перелетом через Ла-Манш </w:t>
      </w:r>
      <w:proofErr w:type="spellStart"/>
      <w:r w:rsidRPr="00131A83">
        <w:rPr>
          <w:bCs/>
          <w:color w:val="0070C0"/>
          <w:sz w:val="16"/>
          <w:szCs w:val="16"/>
        </w:rPr>
        <w:t>Bleriot</w:t>
      </w:r>
      <w:proofErr w:type="spellEnd"/>
      <w:r w:rsidRPr="00131A83">
        <w:rPr>
          <w:bCs/>
          <w:color w:val="0070C0"/>
          <w:sz w:val="16"/>
          <w:szCs w:val="16"/>
        </w:rPr>
        <w:t xml:space="preserve"> </w:t>
      </w:r>
      <w:proofErr w:type="spellStart"/>
      <w:r w:rsidRPr="00131A83">
        <w:rPr>
          <w:bCs/>
          <w:color w:val="0070C0"/>
          <w:sz w:val="16"/>
          <w:szCs w:val="16"/>
        </w:rPr>
        <w:t>XIbis</w:t>
      </w:r>
      <w:proofErr w:type="spellEnd"/>
      <w:r w:rsidRPr="00131A83">
        <w:rPr>
          <w:bCs/>
          <w:color w:val="0070C0"/>
          <w:sz w:val="16"/>
          <w:szCs w:val="16"/>
        </w:rPr>
        <w:t>, оказалось возможным объединить все их прежние независимые наработки в единую конструкцию. Общий проект был закончен к весне 1911 г. одновременно с постройкой самолета на производстве в ООО «Моран-</w:t>
      </w:r>
      <w:proofErr w:type="spellStart"/>
      <w:r w:rsidRPr="00131A83">
        <w:rPr>
          <w:bCs/>
          <w:color w:val="0070C0"/>
          <w:sz w:val="16"/>
          <w:szCs w:val="16"/>
        </w:rPr>
        <w:t>Борэл</w:t>
      </w:r>
      <w:proofErr w:type="spellEnd"/>
      <w:r w:rsidRPr="00131A83">
        <w:rPr>
          <w:bCs/>
          <w:color w:val="0070C0"/>
          <w:sz w:val="16"/>
          <w:szCs w:val="16"/>
        </w:rPr>
        <w:t>-</w:t>
      </w:r>
      <w:proofErr w:type="spellStart"/>
      <w:r w:rsidRPr="00131A83">
        <w:rPr>
          <w:bCs/>
          <w:color w:val="0070C0"/>
          <w:sz w:val="16"/>
          <w:szCs w:val="16"/>
        </w:rPr>
        <w:t>Солнье</w:t>
      </w:r>
      <w:proofErr w:type="spellEnd"/>
      <w:r w:rsidRPr="00131A83">
        <w:rPr>
          <w:bCs/>
          <w:color w:val="0070C0"/>
          <w:sz w:val="16"/>
          <w:szCs w:val="16"/>
        </w:rPr>
        <w:t>» и представлял собой всего несколько эскизов. Все основные размеры агрегатов самолета были заданы сборочными приспособлениями, сооруженными для него (23132).</w:t>
      </w:r>
    </w:p>
    <w:p w14:paraId="57CE3EC0" w14:textId="77777777" w:rsidR="00770467" w:rsidRPr="00131A83" w:rsidRDefault="00770467" w:rsidP="003C1FA7">
      <w:pPr>
        <w:jc w:val="both"/>
        <w:rPr>
          <w:bCs/>
          <w:color w:val="0070C0"/>
          <w:sz w:val="16"/>
          <w:szCs w:val="16"/>
        </w:rPr>
      </w:pPr>
    </w:p>
    <w:p w14:paraId="05FD1F32" w14:textId="77777777" w:rsidR="00B500EA" w:rsidRPr="00131A83" w:rsidRDefault="00B500EA" w:rsidP="003C1FA7">
      <w:pPr>
        <w:jc w:val="both"/>
        <w:rPr>
          <w:bCs/>
          <w:color w:val="0070C0"/>
          <w:sz w:val="16"/>
          <w:szCs w:val="16"/>
        </w:rPr>
      </w:pPr>
      <w:r w:rsidRPr="00131A83">
        <w:rPr>
          <w:bCs/>
          <w:color w:val="0070C0"/>
          <w:sz w:val="16"/>
          <w:szCs w:val="16"/>
        </w:rPr>
        <w:t xml:space="preserve">В начале 1911 г. как дальнейшее развитие спортивного самолета </w:t>
      </w:r>
      <w:proofErr w:type="spellStart"/>
      <w:r w:rsidRPr="00131A83">
        <w:rPr>
          <w:bCs/>
          <w:color w:val="0070C0"/>
          <w:sz w:val="16"/>
          <w:szCs w:val="16"/>
        </w:rPr>
        <w:t>Nieuport</w:t>
      </w:r>
      <w:proofErr w:type="spellEnd"/>
      <w:r w:rsidRPr="00131A83">
        <w:rPr>
          <w:bCs/>
          <w:color w:val="0070C0"/>
          <w:sz w:val="16"/>
          <w:szCs w:val="16"/>
        </w:rPr>
        <w:t xml:space="preserve"> IIG, когда выпуск этого его прототипа только начинался, на фирме «</w:t>
      </w:r>
      <w:proofErr w:type="spellStart"/>
      <w:r w:rsidRPr="00131A83">
        <w:rPr>
          <w:bCs/>
          <w:color w:val="0070C0"/>
          <w:sz w:val="16"/>
          <w:szCs w:val="16"/>
        </w:rPr>
        <w:t>Ньюпор</w:t>
      </w:r>
      <w:proofErr w:type="spellEnd"/>
      <w:r w:rsidRPr="00131A83">
        <w:rPr>
          <w:bCs/>
          <w:color w:val="0070C0"/>
          <w:sz w:val="16"/>
          <w:szCs w:val="16"/>
        </w:rPr>
        <w:t xml:space="preserve">» (Societe </w:t>
      </w:r>
      <w:proofErr w:type="spellStart"/>
      <w:r w:rsidRPr="00131A83">
        <w:rPr>
          <w:bCs/>
          <w:color w:val="0070C0"/>
          <w:sz w:val="16"/>
          <w:szCs w:val="16"/>
        </w:rPr>
        <w:t>Anonyme</w:t>
      </w:r>
      <w:proofErr w:type="spellEnd"/>
      <w:r w:rsidRPr="00131A83">
        <w:rPr>
          <w:bCs/>
          <w:color w:val="0070C0"/>
          <w:sz w:val="16"/>
          <w:szCs w:val="16"/>
        </w:rPr>
        <w:t xml:space="preserve"> </w:t>
      </w:r>
      <w:proofErr w:type="spellStart"/>
      <w:r w:rsidRPr="00131A83">
        <w:rPr>
          <w:bCs/>
          <w:color w:val="0070C0"/>
          <w:sz w:val="16"/>
          <w:szCs w:val="16"/>
        </w:rPr>
        <w:t>des</w:t>
      </w:r>
      <w:proofErr w:type="spellEnd"/>
      <w:r w:rsidRPr="00131A83">
        <w:rPr>
          <w:bCs/>
          <w:color w:val="0070C0"/>
          <w:sz w:val="16"/>
          <w:szCs w:val="16"/>
        </w:rPr>
        <w:t xml:space="preserve"> </w:t>
      </w:r>
      <w:proofErr w:type="spellStart"/>
      <w:r w:rsidRPr="00131A83">
        <w:rPr>
          <w:bCs/>
          <w:color w:val="0070C0"/>
          <w:sz w:val="16"/>
          <w:szCs w:val="16"/>
        </w:rPr>
        <w:t>Establissement</w:t>
      </w:r>
      <w:proofErr w:type="spellEnd"/>
      <w:r w:rsidRPr="00131A83">
        <w:rPr>
          <w:bCs/>
          <w:color w:val="0070C0"/>
          <w:sz w:val="16"/>
          <w:szCs w:val="16"/>
        </w:rPr>
        <w:t xml:space="preserve"> </w:t>
      </w:r>
      <w:proofErr w:type="spellStart"/>
      <w:r w:rsidRPr="00131A83">
        <w:rPr>
          <w:bCs/>
          <w:color w:val="0070C0"/>
          <w:sz w:val="16"/>
          <w:szCs w:val="16"/>
        </w:rPr>
        <w:t>Nieuport</w:t>
      </w:r>
      <w:proofErr w:type="spellEnd"/>
      <w:r w:rsidRPr="00131A83">
        <w:rPr>
          <w:bCs/>
          <w:color w:val="0070C0"/>
          <w:sz w:val="16"/>
          <w:szCs w:val="16"/>
        </w:rPr>
        <w:t xml:space="preserve">) в юго-западном предместье Парижа </w:t>
      </w:r>
      <w:proofErr w:type="spellStart"/>
      <w:r w:rsidRPr="00131A83">
        <w:rPr>
          <w:bCs/>
          <w:color w:val="0070C0"/>
          <w:sz w:val="16"/>
          <w:szCs w:val="16"/>
        </w:rPr>
        <w:t>Исси</w:t>
      </w:r>
      <w:proofErr w:type="spellEnd"/>
      <w:r w:rsidRPr="00131A83">
        <w:rPr>
          <w:bCs/>
          <w:color w:val="0070C0"/>
          <w:sz w:val="16"/>
          <w:szCs w:val="16"/>
        </w:rPr>
        <w:t>-</w:t>
      </w:r>
      <w:proofErr w:type="spellStart"/>
      <w:r w:rsidRPr="00131A83">
        <w:rPr>
          <w:bCs/>
          <w:color w:val="0070C0"/>
          <w:sz w:val="16"/>
          <w:szCs w:val="16"/>
        </w:rPr>
        <w:t>ле</w:t>
      </w:r>
      <w:proofErr w:type="spellEnd"/>
      <w:r w:rsidRPr="00131A83">
        <w:rPr>
          <w:bCs/>
          <w:color w:val="0070C0"/>
          <w:sz w:val="16"/>
          <w:szCs w:val="16"/>
        </w:rPr>
        <w:t>-Мулино (</w:t>
      </w:r>
      <w:proofErr w:type="spellStart"/>
      <w:r w:rsidRPr="00131A83">
        <w:rPr>
          <w:bCs/>
          <w:color w:val="0070C0"/>
          <w:sz w:val="16"/>
          <w:szCs w:val="16"/>
        </w:rPr>
        <w:t>Issy-les-Moulineaux</w:t>
      </w:r>
      <w:proofErr w:type="spellEnd"/>
      <w:r w:rsidRPr="00131A83">
        <w:rPr>
          <w:bCs/>
          <w:color w:val="0070C0"/>
          <w:sz w:val="16"/>
          <w:szCs w:val="16"/>
        </w:rPr>
        <w:t xml:space="preserve">) был спроектирован </w:t>
      </w:r>
      <w:proofErr w:type="spellStart"/>
      <w:r w:rsidRPr="00131A83">
        <w:rPr>
          <w:bCs/>
          <w:color w:val="0070C0"/>
          <w:sz w:val="16"/>
          <w:szCs w:val="16"/>
        </w:rPr>
        <w:t>Ньюпор</w:t>
      </w:r>
      <w:proofErr w:type="spellEnd"/>
      <w:r w:rsidRPr="00131A83">
        <w:rPr>
          <w:bCs/>
          <w:color w:val="0070C0"/>
          <w:sz w:val="16"/>
          <w:szCs w:val="16"/>
        </w:rPr>
        <w:t xml:space="preserve"> </w:t>
      </w:r>
      <w:r w:rsidRPr="00131A83">
        <w:rPr>
          <w:bCs/>
          <w:color w:val="0070C0"/>
          <w:sz w:val="16"/>
          <w:szCs w:val="16"/>
          <w:lang w:val="en-US"/>
        </w:rPr>
        <w:t>IV</w:t>
      </w:r>
      <w:r w:rsidRPr="00131A83">
        <w:rPr>
          <w:bCs/>
          <w:color w:val="0070C0"/>
          <w:sz w:val="16"/>
          <w:szCs w:val="16"/>
        </w:rPr>
        <w:t xml:space="preserve">. При этом никаких подробных чертежей и </w:t>
      </w:r>
      <w:proofErr w:type="gramStart"/>
      <w:r w:rsidRPr="00131A83">
        <w:rPr>
          <w:bCs/>
          <w:color w:val="0070C0"/>
          <w:sz w:val="16"/>
          <w:szCs w:val="16"/>
        </w:rPr>
        <w:t>расчетов по-видимому</w:t>
      </w:r>
      <w:proofErr w:type="gramEnd"/>
      <w:r w:rsidRPr="00131A83">
        <w:rPr>
          <w:bCs/>
          <w:color w:val="0070C0"/>
          <w:sz w:val="16"/>
          <w:szCs w:val="16"/>
        </w:rPr>
        <w:t xml:space="preserve"> не делалось, но было подготовлено подробное его описание и руководство по эксплуатации, где были указаны все необходимые размеры и номенклатура материалов.</w:t>
      </w:r>
    </w:p>
    <w:p w14:paraId="5AA26DBF" w14:textId="77777777" w:rsidR="00B500EA" w:rsidRPr="00131A83" w:rsidRDefault="00B500EA" w:rsidP="003C1FA7">
      <w:pPr>
        <w:jc w:val="both"/>
        <w:rPr>
          <w:bCs/>
          <w:color w:val="0070C0"/>
          <w:sz w:val="16"/>
          <w:szCs w:val="16"/>
        </w:rPr>
      </w:pPr>
      <w:r w:rsidRPr="00131A83">
        <w:rPr>
          <w:bCs/>
          <w:color w:val="0070C0"/>
          <w:sz w:val="16"/>
          <w:szCs w:val="16"/>
        </w:rPr>
        <w:t xml:space="preserve">Основную работу по проектированию и постройке самолета вел Шарль </w:t>
      </w:r>
      <w:proofErr w:type="spellStart"/>
      <w:r w:rsidRPr="00131A83">
        <w:rPr>
          <w:bCs/>
          <w:color w:val="0070C0"/>
          <w:sz w:val="16"/>
          <w:szCs w:val="16"/>
        </w:rPr>
        <w:t>Ньюпор</w:t>
      </w:r>
      <w:proofErr w:type="spellEnd"/>
      <w:r w:rsidRPr="00131A83">
        <w:rPr>
          <w:bCs/>
          <w:color w:val="0070C0"/>
          <w:sz w:val="16"/>
          <w:szCs w:val="16"/>
        </w:rPr>
        <w:t xml:space="preserve"> (Charles </w:t>
      </w:r>
      <w:proofErr w:type="spellStart"/>
      <w:r w:rsidRPr="00131A83">
        <w:rPr>
          <w:bCs/>
          <w:color w:val="0070C0"/>
          <w:sz w:val="16"/>
          <w:szCs w:val="16"/>
        </w:rPr>
        <w:t>Nieuport</w:t>
      </w:r>
      <w:proofErr w:type="spellEnd"/>
      <w:r w:rsidRPr="00131A83">
        <w:rPr>
          <w:bCs/>
          <w:color w:val="0070C0"/>
          <w:sz w:val="16"/>
          <w:szCs w:val="16"/>
        </w:rPr>
        <w:t xml:space="preserve">), его брат Эдуард </w:t>
      </w:r>
      <w:proofErr w:type="spellStart"/>
      <w:r w:rsidRPr="00131A83">
        <w:rPr>
          <w:bCs/>
          <w:color w:val="0070C0"/>
          <w:sz w:val="16"/>
          <w:szCs w:val="16"/>
        </w:rPr>
        <w:t>Ньюпор</w:t>
      </w:r>
      <w:proofErr w:type="spellEnd"/>
      <w:r w:rsidRPr="00131A83">
        <w:rPr>
          <w:bCs/>
          <w:color w:val="0070C0"/>
          <w:sz w:val="16"/>
          <w:szCs w:val="16"/>
        </w:rPr>
        <w:t xml:space="preserve"> (</w:t>
      </w:r>
      <w:proofErr w:type="spellStart"/>
      <w:r w:rsidRPr="00131A83">
        <w:rPr>
          <w:bCs/>
          <w:color w:val="0070C0"/>
          <w:sz w:val="16"/>
          <w:szCs w:val="16"/>
        </w:rPr>
        <w:t>Édouard</w:t>
      </w:r>
      <w:proofErr w:type="spellEnd"/>
      <w:r w:rsidRPr="00131A83">
        <w:rPr>
          <w:bCs/>
          <w:color w:val="0070C0"/>
          <w:sz w:val="16"/>
          <w:szCs w:val="16"/>
        </w:rPr>
        <w:t xml:space="preserve"> </w:t>
      </w:r>
      <w:proofErr w:type="spellStart"/>
      <w:r w:rsidRPr="00131A83">
        <w:rPr>
          <w:bCs/>
          <w:color w:val="0070C0"/>
          <w:sz w:val="16"/>
          <w:szCs w:val="16"/>
        </w:rPr>
        <w:t>Nieuport</w:t>
      </w:r>
      <w:proofErr w:type="spellEnd"/>
      <w:r w:rsidRPr="00131A83">
        <w:rPr>
          <w:bCs/>
          <w:color w:val="0070C0"/>
          <w:sz w:val="16"/>
          <w:szCs w:val="16"/>
        </w:rPr>
        <w:t xml:space="preserve">) давал общие указания, качающиеся техники пилотирования и соответственно конструкции органов управления, пока не разбился в авиакатастрофе 16.09.1911 г. </w:t>
      </w:r>
    </w:p>
    <w:p w14:paraId="24591526" w14:textId="77777777" w:rsidR="00B500EA" w:rsidRPr="00131A83" w:rsidRDefault="00B500EA" w:rsidP="003C1FA7">
      <w:pPr>
        <w:jc w:val="both"/>
        <w:rPr>
          <w:bCs/>
          <w:color w:val="0070C0"/>
          <w:sz w:val="16"/>
          <w:szCs w:val="16"/>
        </w:rPr>
      </w:pPr>
      <w:r w:rsidRPr="00131A83">
        <w:rPr>
          <w:bCs/>
          <w:color w:val="0070C0"/>
          <w:sz w:val="16"/>
          <w:szCs w:val="16"/>
        </w:rPr>
        <w:t xml:space="preserve">В 1912 г. Шарль </w:t>
      </w:r>
      <w:proofErr w:type="spellStart"/>
      <w:r w:rsidRPr="00131A83">
        <w:rPr>
          <w:bCs/>
          <w:color w:val="0070C0"/>
          <w:sz w:val="16"/>
          <w:szCs w:val="16"/>
        </w:rPr>
        <w:t>Ньюпор</w:t>
      </w:r>
      <w:proofErr w:type="spellEnd"/>
      <w:r w:rsidRPr="00131A83">
        <w:rPr>
          <w:bCs/>
          <w:color w:val="0070C0"/>
          <w:sz w:val="16"/>
          <w:szCs w:val="16"/>
        </w:rPr>
        <w:t xml:space="preserve"> также погиб в катастрофе, попав в штопор, и Главным конструктором фирмы стал швейцарский инженер Франц Шнейдер (</w:t>
      </w:r>
      <w:proofErr w:type="spellStart"/>
      <w:r w:rsidRPr="00131A83">
        <w:rPr>
          <w:bCs/>
          <w:color w:val="0070C0"/>
          <w:sz w:val="16"/>
          <w:szCs w:val="16"/>
        </w:rPr>
        <w:t>Franz</w:t>
      </w:r>
      <w:proofErr w:type="spellEnd"/>
      <w:r w:rsidRPr="00131A83">
        <w:rPr>
          <w:bCs/>
          <w:color w:val="0070C0"/>
          <w:sz w:val="16"/>
          <w:szCs w:val="16"/>
        </w:rPr>
        <w:t xml:space="preserve"> Schneider). Он продолжил создание модификаций самолета </w:t>
      </w:r>
      <w:proofErr w:type="spellStart"/>
      <w:r w:rsidRPr="00131A83">
        <w:rPr>
          <w:bCs/>
          <w:color w:val="0070C0"/>
          <w:sz w:val="16"/>
          <w:szCs w:val="16"/>
        </w:rPr>
        <w:t>Ньюпор</w:t>
      </w:r>
      <w:proofErr w:type="spellEnd"/>
      <w:r w:rsidRPr="00131A83">
        <w:rPr>
          <w:bCs/>
          <w:color w:val="0070C0"/>
          <w:sz w:val="16"/>
          <w:szCs w:val="16"/>
        </w:rPr>
        <w:t xml:space="preserve"> IV и сопровождение его серийного производства и эксплуатации. Однако эту работу на фирме «</w:t>
      </w:r>
      <w:proofErr w:type="spellStart"/>
      <w:r w:rsidRPr="00131A83">
        <w:rPr>
          <w:bCs/>
          <w:color w:val="0070C0"/>
          <w:sz w:val="16"/>
          <w:szCs w:val="16"/>
        </w:rPr>
        <w:t>Ньюпор</w:t>
      </w:r>
      <w:proofErr w:type="spellEnd"/>
      <w:r w:rsidRPr="00131A83">
        <w:rPr>
          <w:bCs/>
          <w:color w:val="0070C0"/>
          <w:sz w:val="16"/>
          <w:szCs w:val="16"/>
        </w:rPr>
        <w:t>» он совмещал с такой же должностью на немецкой фирме L.V.G. (</w:t>
      </w:r>
      <w:proofErr w:type="spellStart"/>
      <w:r w:rsidRPr="00131A83">
        <w:rPr>
          <w:bCs/>
          <w:color w:val="0070C0"/>
          <w:sz w:val="16"/>
          <w:szCs w:val="16"/>
        </w:rPr>
        <w:t>Luftverkehrsgesellschaft</w:t>
      </w:r>
      <w:proofErr w:type="spellEnd"/>
      <w:r w:rsidRPr="00131A83">
        <w:rPr>
          <w:bCs/>
          <w:color w:val="0070C0"/>
          <w:sz w:val="16"/>
          <w:szCs w:val="16"/>
        </w:rPr>
        <w:t xml:space="preserve"> AG, LVG), расположенной в пригороде Берлина </w:t>
      </w:r>
      <w:proofErr w:type="spellStart"/>
      <w:r w:rsidRPr="00131A83">
        <w:rPr>
          <w:bCs/>
          <w:color w:val="0070C0"/>
          <w:sz w:val="16"/>
          <w:szCs w:val="16"/>
        </w:rPr>
        <w:t>Йоханишталь</w:t>
      </w:r>
      <w:proofErr w:type="spellEnd"/>
      <w:r w:rsidRPr="00131A83">
        <w:rPr>
          <w:bCs/>
          <w:color w:val="0070C0"/>
          <w:sz w:val="16"/>
          <w:szCs w:val="16"/>
        </w:rPr>
        <w:t xml:space="preserve"> (Berlin-</w:t>
      </w:r>
      <w:proofErr w:type="spellStart"/>
      <w:r w:rsidRPr="00131A83">
        <w:rPr>
          <w:bCs/>
          <w:color w:val="0070C0"/>
          <w:sz w:val="16"/>
          <w:szCs w:val="16"/>
        </w:rPr>
        <w:t>Johannisthal</w:t>
      </w:r>
      <w:proofErr w:type="spellEnd"/>
      <w:r w:rsidRPr="00131A83">
        <w:rPr>
          <w:bCs/>
          <w:color w:val="0070C0"/>
          <w:sz w:val="16"/>
          <w:szCs w:val="16"/>
        </w:rPr>
        <w:t xml:space="preserve">, другое прочтение – </w:t>
      </w:r>
      <w:proofErr w:type="spellStart"/>
      <w:r w:rsidRPr="00131A83">
        <w:rPr>
          <w:bCs/>
          <w:color w:val="0070C0"/>
          <w:sz w:val="16"/>
          <w:szCs w:val="16"/>
        </w:rPr>
        <w:t>Йоханнисталь</w:t>
      </w:r>
      <w:proofErr w:type="spellEnd"/>
      <w:r w:rsidRPr="00131A83">
        <w:rPr>
          <w:bCs/>
          <w:color w:val="0070C0"/>
          <w:sz w:val="16"/>
          <w:szCs w:val="16"/>
        </w:rPr>
        <w:t xml:space="preserve">) и в то время занималась в основном выпуском самолета </w:t>
      </w:r>
      <w:proofErr w:type="spellStart"/>
      <w:r w:rsidRPr="00131A83">
        <w:rPr>
          <w:bCs/>
          <w:color w:val="0070C0"/>
          <w:sz w:val="16"/>
          <w:szCs w:val="16"/>
        </w:rPr>
        <w:t>Этрих</w:t>
      </w:r>
      <w:proofErr w:type="spellEnd"/>
      <w:r w:rsidRPr="00131A83">
        <w:rPr>
          <w:bCs/>
          <w:color w:val="0070C0"/>
          <w:sz w:val="16"/>
          <w:szCs w:val="16"/>
        </w:rPr>
        <w:t xml:space="preserve"> «Таубе» и созданием его модификации.</w:t>
      </w:r>
    </w:p>
    <w:p w14:paraId="088D27B4" w14:textId="77777777" w:rsidR="00B500EA" w:rsidRPr="00131A83" w:rsidRDefault="00B500EA" w:rsidP="003C1FA7">
      <w:pPr>
        <w:jc w:val="both"/>
        <w:rPr>
          <w:bCs/>
          <w:color w:val="0070C0"/>
          <w:sz w:val="16"/>
          <w:szCs w:val="16"/>
        </w:rPr>
      </w:pPr>
      <w:r w:rsidRPr="00131A83">
        <w:rPr>
          <w:bCs/>
          <w:color w:val="0070C0"/>
          <w:sz w:val="16"/>
          <w:szCs w:val="16"/>
        </w:rPr>
        <w:t xml:space="preserve">По общей схеме, силовой установке, применяемым материалам и технологиям самолет повторял </w:t>
      </w:r>
      <w:proofErr w:type="spellStart"/>
      <w:r w:rsidRPr="00131A83">
        <w:rPr>
          <w:bCs/>
          <w:color w:val="0070C0"/>
          <w:sz w:val="16"/>
          <w:szCs w:val="16"/>
        </w:rPr>
        <w:t>Nieuport</w:t>
      </w:r>
      <w:proofErr w:type="spellEnd"/>
      <w:r w:rsidRPr="00131A83">
        <w:rPr>
          <w:bCs/>
          <w:color w:val="0070C0"/>
          <w:sz w:val="16"/>
          <w:szCs w:val="16"/>
        </w:rPr>
        <w:t xml:space="preserve"> IIG с 5-цилиндровым ротативным мотором воздушного охлаждения Гном «Лямбда» 5 мощностью 50 л.с., однако внесены значительные изменения, превратившие его в полностью новую конструкцию.</w:t>
      </w:r>
    </w:p>
    <w:p w14:paraId="2A38D027" w14:textId="77777777" w:rsidR="00B500EA" w:rsidRPr="00131A83" w:rsidRDefault="00B500EA" w:rsidP="003C1FA7">
      <w:pPr>
        <w:jc w:val="both"/>
        <w:rPr>
          <w:bCs/>
          <w:color w:val="0070C0"/>
          <w:sz w:val="16"/>
          <w:szCs w:val="16"/>
        </w:rPr>
      </w:pPr>
      <w:r w:rsidRPr="00131A83">
        <w:rPr>
          <w:bCs/>
          <w:color w:val="0070C0"/>
          <w:sz w:val="16"/>
          <w:szCs w:val="16"/>
        </w:rPr>
        <w:t xml:space="preserve">Основные изменения по отношению к конструкции самолета </w:t>
      </w:r>
      <w:proofErr w:type="spellStart"/>
      <w:r w:rsidRPr="00131A83">
        <w:rPr>
          <w:bCs/>
          <w:color w:val="0070C0"/>
          <w:sz w:val="16"/>
          <w:szCs w:val="16"/>
        </w:rPr>
        <w:t>Nieuport</w:t>
      </w:r>
      <w:proofErr w:type="spellEnd"/>
      <w:r w:rsidRPr="00131A83">
        <w:rPr>
          <w:bCs/>
          <w:color w:val="0070C0"/>
          <w:sz w:val="16"/>
          <w:szCs w:val="16"/>
        </w:rPr>
        <w:t xml:space="preserve"> IIG:</w:t>
      </w:r>
    </w:p>
    <w:p w14:paraId="60961EA4" w14:textId="77777777" w:rsidR="00B500EA" w:rsidRPr="00131A83" w:rsidRDefault="00B500EA" w:rsidP="003C1FA7">
      <w:pPr>
        <w:jc w:val="both"/>
        <w:rPr>
          <w:bCs/>
          <w:color w:val="0070C0"/>
          <w:sz w:val="16"/>
          <w:szCs w:val="16"/>
        </w:rPr>
      </w:pPr>
      <w:r w:rsidRPr="00131A83">
        <w:rPr>
          <w:bCs/>
          <w:color w:val="0070C0"/>
          <w:sz w:val="16"/>
          <w:szCs w:val="16"/>
        </w:rPr>
        <w:t>- сделано новое крыло с уменьшенным с 3,3 до 2,4 относительным удлинением (но его силовая схема осталась прежней);</w:t>
      </w:r>
    </w:p>
    <w:p w14:paraId="7A225570" w14:textId="77777777" w:rsidR="00B500EA" w:rsidRPr="00131A83" w:rsidRDefault="00B500EA" w:rsidP="003C1FA7">
      <w:pPr>
        <w:jc w:val="both"/>
        <w:rPr>
          <w:bCs/>
          <w:color w:val="0070C0"/>
          <w:sz w:val="16"/>
          <w:szCs w:val="16"/>
        </w:rPr>
      </w:pPr>
      <w:r w:rsidRPr="00131A83">
        <w:rPr>
          <w:bCs/>
          <w:color w:val="0070C0"/>
          <w:sz w:val="16"/>
          <w:szCs w:val="16"/>
        </w:rPr>
        <w:t>- кабина сделана двухместной, но за счет уменьшения высоты мидель фюзеляжа уменьшен;</w:t>
      </w:r>
    </w:p>
    <w:p w14:paraId="12349E0E" w14:textId="77777777" w:rsidR="00B500EA" w:rsidRPr="00131A83" w:rsidRDefault="00B500EA" w:rsidP="003C1FA7">
      <w:pPr>
        <w:jc w:val="both"/>
        <w:rPr>
          <w:bCs/>
          <w:color w:val="0070C0"/>
          <w:sz w:val="16"/>
          <w:szCs w:val="16"/>
        </w:rPr>
      </w:pPr>
      <w:r w:rsidRPr="00131A83">
        <w:rPr>
          <w:bCs/>
          <w:color w:val="0070C0"/>
          <w:sz w:val="16"/>
          <w:szCs w:val="16"/>
        </w:rPr>
        <w:t xml:space="preserve">- самолет получил новую систему управления с независимыми каналами тангажа (руль высоты – РВ) и рыскания (руль направления – РН), но их распределение было такое же, как на первом </w:t>
      </w:r>
      <w:proofErr w:type="spellStart"/>
      <w:r w:rsidRPr="00131A83">
        <w:rPr>
          <w:bCs/>
          <w:color w:val="0070C0"/>
          <w:sz w:val="16"/>
          <w:szCs w:val="16"/>
        </w:rPr>
        <w:t>Ньюпор</w:t>
      </w:r>
      <w:proofErr w:type="spellEnd"/>
      <w:r w:rsidRPr="00131A83">
        <w:rPr>
          <w:bCs/>
          <w:color w:val="0070C0"/>
          <w:sz w:val="16"/>
          <w:szCs w:val="16"/>
        </w:rPr>
        <w:t xml:space="preserve"> II - РВ и РН управлялись от РУС, а перекашиванием крыла (канал крена) – от педалей;</w:t>
      </w:r>
    </w:p>
    <w:p w14:paraId="07A03603" w14:textId="77777777" w:rsidR="00B500EA" w:rsidRPr="00131A83" w:rsidRDefault="00B500EA" w:rsidP="003C1FA7">
      <w:pPr>
        <w:jc w:val="both"/>
        <w:rPr>
          <w:bCs/>
          <w:color w:val="0070C0"/>
          <w:sz w:val="16"/>
          <w:szCs w:val="16"/>
        </w:rPr>
      </w:pPr>
      <w:r w:rsidRPr="00131A83">
        <w:rPr>
          <w:bCs/>
          <w:color w:val="0070C0"/>
          <w:sz w:val="16"/>
          <w:szCs w:val="16"/>
        </w:rPr>
        <w:t>- изменена конструкция передней противокапотажной части опоры шасси – она сделана в виде длинного стержня с широкой передней частью (за это в России самолет даже в некоторых документах именовали «</w:t>
      </w:r>
      <w:proofErr w:type="spellStart"/>
      <w:r w:rsidRPr="00131A83">
        <w:rPr>
          <w:bCs/>
          <w:color w:val="0070C0"/>
          <w:sz w:val="16"/>
          <w:szCs w:val="16"/>
        </w:rPr>
        <w:t>Ньюпор</w:t>
      </w:r>
      <w:proofErr w:type="spellEnd"/>
      <w:r w:rsidRPr="00131A83">
        <w:rPr>
          <w:bCs/>
          <w:color w:val="0070C0"/>
          <w:sz w:val="16"/>
          <w:szCs w:val="16"/>
        </w:rPr>
        <w:t xml:space="preserve"> с ложкой»), амортизирующего удар при капотировании своей работой на изгиб;</w:t>
      </w:r>
    </w:p>
    <w:p w14:paraId="2844CA0A" w14:textId="77777777" w:rsidR="00B500EA" w:rsidRPr="00131A83" w:rsidRDefault="00B500EA" w:rsidP="003C1FA7">
      <w:pPr>
        <w:jc w:val="both"/>
        <w:rPr>
          <w:bCs/>
          <w:color w:val="0070C0"/>
          <w:sz w:val="16"/>
          <w:szCs w:val="16"/>
        </w:rPr>
      </w:pPr>
      <w:r w:rsidRPr="00131A83">
        <w:rPr>
          <w:bCs/>
          <w:color w:val="0070C0"/>
          <w:sz w:val="16"/>
          <w:szCs w:val="16"/>
        </w:rPr>
        <w:t>- обеспечено быстрое складывание крыла для перевозки (габариты уменьшались до 7,1х1,8х2,8 м).</w:t>
      </w:r>
    </w:p>
    <w:p w14:paraId="720796E7" w14:textId="77777777" w:rsidR="00B500EA" w:rsidRPr="00131A83" w:rsidRDefault="00B500EA" w:rsidP="003C1FA7">
      <w:pPr>
        <w:jc w:val="both"/>
        <w:rPr>
          <w:bCs/>
          <w:color w:val="0070C0"/>
          <w:sz w:val="16"/>
          <w:szCs w:val="16"/>
        </w:rPr>
      </w:pPr>
      <w:r w:rsidRPr="00131A83">
        <w:rPr>
          <w:bCs/>
          <w:color w:val="0070C0"/>
          <w:sz w:val="16"/>
          <w:szCs w:val="16"/>
        </w:rPr>
        <w:t xml:space="preserve">В 1911 г. опытный самолет </w:t>
      </w:r>
      <w:proofErr w:type="spellStart"/>
      <w:r w:rsidRPr="00131A83">
        <w:rPr>
          <w:bCs/>
          <w:color w:val="0070C0"/>
          <w:sz w:val="16"/>
          <w:szCs w:val="16"/>
        </w:rPr>
        <w:t>Ньюпор</w:t>
      </w:r>
      <w:proofErr w:type="spellEnd"/>
      <w:r w:rsidRPr="00131A83">
        <w:rPr>
          <w:bCs/>
          <w:color w:val="0070C0"/>
          <w:sz w:val="16"/>
          <w:szCs w:val="16"/>
        </w:rPr>
        <w:t xml:space="preserve"> IV совершил первый полет с аэродрома фирмы в </w:t>
      </w:r>
      <w:proofErr w:type="spellStart"/>
      <w:r w:rsidRPr="00131A83">
        <w:rPr>
          <w:bCs/>
          <w:color w:val="0070C0"/>
          <w:sz w:val="16"/>
          <w:szCs w:val="16"/>
        </w:rPr>
        <w:t>Исси</w:t>
      </w:r>
      <w:proofErr w:type="spellEnd"/>
      <w:r w:rsidRPr="00131A83">
        <w:rPr>
          <w:bCs/>
          <w:color w:val="0070C0"/>
          <w:sz w:val="16"/>
          <w:szCs w:val="16"/>
        </w:rPr>
        <w:t>-</w:t>
      </w:r>
      <w:proofErr w:type="spellStart"/>
      <w:r w:rsidRPr="00131A83">
        <w:rPr>
          <w:bCs/>
          <w:color w:val="0070C0"/>
          <w:sz w:val="16"/>
          <w:szCs w:val="16"/>
        </w:rPr>
        <w:t>ле</w:t>
      </w:r>
      <w:proofErr w:type="spellEnd"/>
      <w:r w:rsidRPr="00131A83">
        <w:rPr>
          <w:bCs/>
          <w:color w:val="0070C0"/>
          <w:sz w:val="16"/>
          <w:szCs w:val="16"/>
        </w:rPr>
        <w:t>-Мулино.</w:t>
      </w:r>
    </w:p>
    <w:p w14:paraId="283521BE" w14:textId="77777777" w:rsidR="00B500EA" w:rsidRPr="00131A83" w:rsidRDefault="00B500EA" w:rsidP="003C1FA7">
      <w:pPr>
        <w:jc w:val="both"/>
        <w:rPr>
          <w:bCs/>
          <w:color w:val="0070C0"/>
          <w:sz w:val="16"/>
          <w:szCs w:val="16"/>
        </w:rPr>
      </w:pPr>
      <w:r w:rsidRPr="00131A83">
        <w:rPr>
          <w:bCs/>
          <w:color w:val="0070C0"/>
          <w:sz w:val="16"/>
          <w:szCs w:val="16"/>
        </w:rPr>
        <w:t xml:space="preserve">Испытания прошли быстро (в течение нескольких дней) и без поломок. Они показали значительный прирост летных данных при сохранении устойчивости и лучшей управляемости. Не дожидаясь заказов, фирма заложила сразу серию таких самолетов под маркой </w:t>
      </w:r>
      <w:proofErr w:type="spellStart"/>
      <w:r w:rsidRPr="00131A83">
        <w:rPr>
          <w:bCs/>
          <w:color w:val="0070C0"/>
          <w:sz w:val="16"/>
          <w:szCs w:val="16"/>
        </w:rPr>
        <w:t>Ньюпор</w:t>
      </w:r>
      <w:proofErr w:type="spellEnd"/>
      <w:r w:rsidRPr="00131A83">
        <w:rPr>
          <w:bCs/>
          <w:color w:val="0070C0"/>
          <w:sz w:val="16"/>
          <w:szCs w:val="16"/>
        </w:rPr>
        <w:t xml:space="preserve"> IV.G (буква G означала марку мотора – </w:t>
      </w:r>
      <w:proofErr w:type="spellStart"/>
      <w:r w:rsidRPr="00131A83">
        <w:rPr>
          <w:bCs/>
          <w:color w:val="0070C0"/>
          <w:sz w:val="16"/>
          <w:szCs w:val="16"/>
        </w:rPr>
        <w:t>Gnome</w:t>
      </w:r>
      <w:proofErr w:type="spellEnd"/>
      <w:r w:rsidRPr="00131A83">
        <w:rPr>
          <w:bCs/>
          <w:color w:val="0070C0"/>
          <w:sz w:val="16"/>
          <w:szCs w:val="16"/>
        </w:rPr>
        <w:t>) (23568).</w:t>
      </w:r>
    </w:p>
    <w:p w14:paraId="1C693D74" w14:textId="77777777" w:rsidR="009414B7" w:rsidRPr="00131A83" w:rsidRDefault="009414B7" w:rsidP="003C1FA7">
      <w:pPr>
        <w:jc w:val="both"/>
        <w:rPr>
          <w:bCs/>
          <w:color w:val="0070C0"/>
          <w:sz w:val="16"/>
          <w:szCs w:val="16"/>
        </w:rPr>
      </w:pPr>
    </w:p>
    <w:p w14:paraId="021249C2" w14:textId="7B162A7F" w:rsidR="00B500EA" w:rsidRPr="00131A83" w:rsidRDefault="00B500EA" w:rsidP="003C1FA7">
      <w:pPr>
        <w:jc w:val="both"/>
        <w:rPr>
          <w:bCs/>
          <w:color w:val="0070C0"/>
          <w:sz w:val="16"/>
          <w:szCs w:val="16"/>
        </w:rPr>
      </w:pPr>
      <w:r w:rsidRPr="00131A83">
        <w:rPr>
          <w:bCs/>
          <w:color w:val="0070C0"/>
          <w:sz w:val="16"/>
          <w:szCs w:val="16"/>
        </w:rPr>
        <w:t xml:space="preserve">В начале 1911 г. был построен и облетан первый самолет </w:t>
      </w:r>
      <w:proofErr w:type="spellStart"/>
      <w:r w:rsidRPr="00131A83">
        <w:rPr>
          <w:bCs/>
          <w:color w:val="0070C0"/>
          <w:sz w:val="16"/>
          <w:szCs w:val="16"/>
        </w:rPr>
        <w:t>Ньюпор</w:t>
      </w:r>
      <w:proofErr w:type="spellEnd"/>
      <w:r w:rsidRPr="00131A83">
        <w:rPr>
          <w:bCs/>
          <w:color w:val="0070C0"/>
          <w:sz w:val="16"/>
          <w:szCs w:val="16"/>
        </w:rPr>
        <w:t xml:space="preserve"> III.A </w:t>
      </w:r>
    </w:p>
    <w:p w14:paraId="12A45333" w14:textId="77777777" w:rsidR="00B500EA" w:rsidRPr="00131A83" w:rsidRDefault="00B500EA" w:rsidP="003C1FA7">
      <w:pPr>
        <w:jc w:val="both"/>
        <w:rPr>
          <w:bCs/>
          <w:color w:val="0070C0"/>
          <w:sz w:val="16"/>
          <w:szCs w:val="16"/>
        </w:rPr>
      </w:pPr>
      <w:r w:rsidRPr="00131A83">
        <w:rPr>
          <w:bCs/>
          <w:color w:val="0070C0"/>
          <w:sz w:val="16"/>
          <w:szCs w:val="16"/>
        </w:rPr>
        <w:t xml:space="preserve">Самолет испытаний не выдержал и закуплен ВА Франции не был. Тогда он был представлен русской военной миссии, которая им заинтересовалась и сделала заказ на такие машины вместе с </w:t>
      </w:r>
      <w:proofErr w:type="spellStart"/>
      <w:r w:rsidRPr="00131A83">
        <w:rPr>
          <w:bCs/>
          <w:color w:val="0070C0"/>
          <w:sz w:val="16"/>
          <w:szCs w:val="16"/>
        </w:rPr>
        <w:t>Ньюпор</w:t>
      </w:r>
      <w:proofErr w:type="spellEnd"/>
      <w:r w:rsidRPr="00131A83">
        <w:rPr>
          <w:bCs/>
          <w:color w:val="0070C0"/>
          <w:sz w:val="16"/>
          <w:szCs w:val="16"/>
        </w:rPr>
        <w:t xml:space="preserve"> II.</w:t>
      </w:r>
    </w:p>
    <w:p w14:paraId="45187617" w14:textId="77777777" w:rsidR="00B500EA" w:rsidRPr="00131A83" w:rsidRDefault="00B500EA" w:rsidP="003C1FA7">
      <w:pPr>
        <w:jc w:val="both"/>
        <w:rPr>
          <w:bCs/>
          <w:color w:val="0070C0"/>
          <w:sz w:val="16"/>
          <w:szCs w:val="16"/>
        </w:rPr>
      </w:pPr>
      <w:r w:rsidRPr="00131A83">
        <w:rPr>
          <w:bCs/>
          <w:color w:val="0070C0"/>
          <w:sz w:val="16"/>
          <w:szCs w:val="16"/>
        </w:rPr>
        <w:t xml:space="preserve">Предположительно, было построено около 10 серийных самолетов </w:t>
      </w:r>
      <w:proofErr w:type="spellStart"/>
      <w:r w:rsidRPr="00131A83">
        <w:rPr>
          <w:bCs/>
          <w:color w:val="0070C0"/>
          <w:sz w:val="16"/>
          <w:szCs w:val="16"/>
        </w:rPr>
        <w:t>Ньюпор</w:t>
      </w:r>
      <w:proofErr w:type="spellEnd"/>
      <w:r w:rsidRPr="00131A83">
        <w:rPr>
          <w:bCs/>
          <w:color w:val="0070C0"/>
          <w:sz w:val="16"/>
          <w:szCs w:val="16"/>
        </w:rPr>
        <w:t xml:space="preserve"> III.A – все для России (23573).</w:t>
      </w:r>
    </w:p>
    <w:p w14:paraId="72FEE0DB" w14:textId="77777777" w:rsidR="009414B7" w:rsidRPr="00131A83" w:rsidRDefault="009414B7" w:rsidP="003C1FA7">
      <w:pPr>
        <w:jc w:val="both"/>
        <w:rPr>
          <w:bCs/>
          <w:i/>
          <w:color w:val="000000" w:themeColor="text1"/>
          <w:sz w:val="16"/>
          <w:szCs w:val="16"/>
        </w:rPr>
      </w:pPr>
    </w:p>
    <w:p w14:paraId="1E4A2837" w14:textId="0C67539A" w:rsidR="00770467" w:rsidRPr="00131A83" w:rsidRDefault="00770467" w:rsidP="003C1FA7">
      <w:pPr>
        <w:jc w:val="both"/>
        <w:rPr>
          <w:bCs/>
          <w:i/>
          <w:color w:val="000000" w:themeColor="text1"/>
          <w:sz w:val="16"/>
          <w:szCs w:val="16"/>
        </w:rPr>
      </w:pPr>
      <w:r w:rsidRPr="00131A83">
        <w:rPr>
          <w:bCs/>
          <w:i/>
          <w:color w:val="000000" w:themeColor="text1"/>
          <w:sz w:val="16"/>
          <w:szCs w:val="16"/>
        </w:rPr>
        <w:t>Авиация и воздухоплавание за рубежом:</w:t>
      </w:r>
    </w:p>
    <w:p w14:paraId="1DF57F01" w14:textId="77777777" w:rsidR="00770467" w:rsidRPr="00131A83" w:rsidRDefault="00770467" w:rsidP="003C1FA7">
      <w:pPr>
        <w:jc w:val="both"/>
        <w:rPr>
          <w:bCs/>
          <w:i/>
          <w:color w:val="000000" w:themeColor="text1"/>
          <w:sz w:val="16"/>
          <w:szCs w:val="16"/>
        </w:rPr>
      </w:pPr>
    </w:p>
    <w:p w14:paraId="6E16059A"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начале 1911 г. авиация в первый раз была реально применена в военных целях. Во время войны между США и Мексикой летчик лейтенант Гамильтон производил разведку над полем боя. Предусмотрительный летчик сумел предварительно договориться с мексиканским вождем о том, что повстанцы не будут его обстреливать. Любопытно, что от правительственных войск таких, гарантий получено не было. Сначала Гамильтон летал на высоте около 1000 м, потом спускался все ниже и ниже, огонь по нему не открывали (11236). </w:t>
      </w:r>
    </w:p>
    <w:p w14:paraId="5DE1E6A5" w14:textId="77777777" w:rsidR="00770467" w:rsidRPr="00131A83" w:rsidRDefault="00770467" w:rsidP="003C1FA7">
      <w:pPr>
        <w:jc w:val="both"/>
        <w:rPr>
          <w:bCs/>
          <w:color w:val="000000" w:themeColor="text1"/>
          <w:sz w:val="16"/>
          <w:szCs w:val="16"/>
        </w:rPr>
      </w:pPr>
    </w:p>
    <w:p w14:paraId="066EC6D7" w14:textId="77777777" w:rsidR="00B500EA" w:rsidRPr="00131A83" w:rsidRDefault="00B500EA" w:rsidP="003C1FA7">
      <w:pPr>
        <w:jc w:val="both"/>
        <w:rPr>
          <w:bCs/>
          <w:color w:val="0070C0"/>
          <w:sz w:val="16"/>
          <w:szCs w:val="16"/>
        </w:rPr>
      </w:pPr>
      <w:r w:rsidRPr="00131A83">
        <w:rPr>
          <w:bCs/>
          <w:color w:val="0070C0"/>
          <w:sz w:val="16"/>
          <w:szCs w:val="16"/>
        </w:rPr>
        <w:t>В начале 1911 года Кертис установил под своим самолетом поплавок и первым в США осуществил взлет с воды, а затем приводнил самолет.</w:t>
      </w:r>
    </w:p>
    <w:p w14:paraId="62CEEC16" w14:textId="77777777" w:rsidR="00B500EA" w:rsidRPr="00131A83" w:rsidRDefault="00B500EA" w:rsidP="003C1FA7">
      <w:pPr>
        <w:jc w:val="both"/>
        <w:rPr>
          <w:bCs/>
          <w:color w:val="0070C0"/>
          <w:sz w:val="16"/>
          <w:szCs w:val="16"/>
        </w:rPr>
      </w:pPr>
      <w:r w:rsidRPr="00131A83">
        <w:rPr>
          <w:bCs/>
          <w:color w:val="0070C0"/>
          <w:sz w:val="16"/>
          <w:szCs w:val="16"/>
        </w:rPr>
        <w:t>Другим достижением стали успешные опыты по взлету и посадке «</w:t>
      </w:r>
      <w:proofErr w:type="spellStart"/>
      <w:r w:rsidRPr="00131A83">
        <w:rPr>
          <w:bCs/>
          <w:color w:val="0070C0"/>
          <w:sz w:val="16"/>
          <w:szCs w:val="16"/>
        </w:rPr>
        <w:t>Кертиссов</w:t>
      </w:r>
      <w:proofErr w:type="spellEnd"/>
      <w:r w:rsidRPr="00131A83">
        <w:rPr>
          <w:bCs/>
          <w:color w:val="0070C0"/>
          <w:sz w:val="16"/>
          <w:szCs w:val="16"/>
        </w:rPr>
        <w:t xml:space="preserve">» с кораблей, выполненные летчиком </w:t>
      </w:r>
      <w:proofErr w:type="spellStart"/>
      <w:r w:rsidRPr="00131A83">
        <w:rPr>
          <w:bCs/>
          <w:color w:val="0070C0"/>
          <w:sz w:val="16"/>
          <w:szCs w:val="16"/>
        </w:rPr>
        <w:t>Ю.Эли</w:t>
      </w:r>
      <w:proofErr w:type="spellEnd"/>
      <w:r w:rsidRPr="00131A83">
        <w:rPr>
          <w:bCs/>
          <w:color w:val="0070C0"/>
          <w:sz w:val="16"/>
          <w:szCs w:val="16"/>
        </w:rPr>
        <w:t xml:space="preserve"> в конце 1910—начале 1911 годов.</w:t>
      </w:r>
    </w:p>
    <w:p w14:paraId="3743FADC" w14:textId="77777777" w:rsidR="00B500EA" w:rsidRPr="00131A83" w:rsidRDefault="00B500EA" w:rsidP="003C1FA7">
      <w:pPr>
        <w:jc w:val="both"/>
        <w:rPr>
          <w:bCs/>
          <w:color w:val="0070C0"/>
          <w:sz w:val="16"/>
          <w:szCs w:val="16"/>
        </w:rPr>
      </w:pPr>
      <w:r w:rsidRPr="00131A83">
        <w:rPr>
          <w:bCs/>
          <w:color w:val="0070C0"/>
          <w:sz w:val="16"/>
          <w:szCs w:val="16"/>
        </w:rPr>
        <w:t>Эти эксперименты совпали с намерениями России использовать авиацию для помощи военно-морскому флоту, ослабленному тяжелыми потерями во время русско-японской войны. Предполагалось, что самоле</w:t>
      </w:r>
      <w:r w:rsidRPr="00131A83">
        <w:rPr>
          <w:bCs/>
          <w:color w:val="0070C0"/>
          <w:sz w:val="16"/>
          <w:szCs w:val="16"/>
        </w:rPr>
        <w:softHyphen/>
        <w:t>ты будут служить для воздушной разведки и связи между кораблями и береговыми службами. Среди лиц, поддерживающих эту идею, был и председатель Коми</w:t>
      </w:r>
      <w:r w:rsidRPr="00131A83">
        <w:rPr>
          <w:bCs/>
          <w:color w:val="0070C0"/>
          <w:sz w:val="16"/>
          <w:szCs w:val="16"/>
        </w:rPr>
        <w:softHyphen/>
        <w:t>тета по усилению флота великий князь Александр Ми</w:t>
      </w:r>
      <w:r w:rsidRPr="00131A83">
        <w:rPr>
          <w:bCs/>
          <w:color w:val="0070C0"/>
          <w:sz w:val="16"/>
          <w:szCs w:val="16"/>
        </w:rPr>
        <w:softHyphen/>
        <w:t>хайлович (23545).</w:t>
      </w:r>
    </w:p>
    <w:p w14:paraId="5CCE9D89" w14:textId="77777777" w:rsidR="009414B7" w:rsidRPr="00131A83" w:rsidRDefault="009414B7" w:rsidP="003C1FA7">
      <w:pPr>
        <w:shd w:val="clear" w:color="auto" w:fill="FFFFFF"/>
        <w:jc w:val="both"/>
        <w:rPr>
          <w:bCs/>
          <w:i/>
          <w:color w:val="000000" w:themeColor="text1"/>
          <w:sz w:val="16"/>
          <w:szCs w:val="16"/>
        </w:rPr>
      </w:pPr>
    </w:p>
    <w:p w14:paraId="3E5A31F7" w14:textId="37052E51"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Авиация:</w:t>
      </w:r>
    </w:p>
    <w:p w14:paraId="253BAB65" w14:textId="77777777" w:rsidR="00770467" w:rsidRPr="00131A83" w:rsidRDefault="00770467" w:rsidP="003C1FA7">
      <w:pPr>
        <w:shd w:val="clear" w:color="auto" w:fill="FFFFFF"/>
        <w:jc w:val="both"/>
        <w:rPr>
          <w:bCs/>
          <w:color w:val="000000" w:themeColor="text1"/>
          <w:sz w:val="16"/>
          <w:szCs w:val="16"/>
        </w:rPr>
      </w:pPr>
    </w:p>
    <w:p w14:paraId="7D2B1349"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1 (14) февраля 1911 в связи с решением ФАИ повысить требования к экзаменующимся на звание пилота-авиатора, а также в связи с развитием внеаэродромных полетов Всероссийский аэроклуб ввел новые правила, по которым требовалось: 1) сделать 10 полетов с выпол</w:t>
      </w:r>
      <w:r w:rsidRPr="00131A83">
        <w:rPr>
          <w:bCs/>
          <w:color w:val="000000" w:themeColor="text1"/>
          <w:sz w:val="16"/>
          <w:szCs w:val="16"/>
        </w:rPr>
        <w:softHyphen/>
        <w:t xml:space="preserve">нением восьмерок между двумя столбами, находящимися на </w:t>
      </w:r>
      <w:proofErr w:type="spellStart"/>
      <w:r w:rsidRPr="00131A83">
        <w:rPr>
          <w:bCs/>
          <w:color w:val="000000" w:themeColor="text1"/>
          <w:sz w:val="16"/>
          <w:szCs w:val="16"/>
        </w:rPr>
        <w:t>расстояаии</w:t>
      </w:r>
      <w:proofErr w:type="spellEnd"/>
      <w:r w:rsidRPr="00131A83">
        <w:rPr>
          <w:bCs/>
          <w:color w:val="000000" w:themeColor="text1"/>
          <w:sz w:val="16"/>
          <w:szCs w:val="16"/>
        </w:rPr>
        <w:t xml:space="preserve"> 300 м один от другого; 2) садиться не далее 50 м от </w:t>
      </w:r>
      <w:proofErr w:type="spellStart"/>
      <w:r w:rsidRPr="00131A83">
        <w:rPr>
          <w:bCs/>
          <w:color w:val="000000" w:themeColor="text1"/>
          <w:sz w:val="16"/>
          <w:szCs w:val="16"/>
        </w:rPr>
        <w:t>намеченой</w:t>
      </w:r>
      <w:proofErr w:type="spellEnd"/>
      <w:r w:rsidRPr="00131A83">
        <w:rPr>
          <w:bCs/>
          <w:color w:val="000000" w:themeColor="text1"/>
          <w:sz w:val="16"/>
          <w:szCs w:val="16"/>
        </w:rPr>
        <w:t xml:space="preserve"> точки. (ранее требовалось сделать только два полета по кругу дальностью 5 км с посадками не далее 150 м от намеченной точки) ("Автомобиль и воздухоплавание". 1911, № 3).</w:t>
      </w:r>
    </w:p>
    <w:p w14:paraId="788FD04D" w14:textId="77777777" w:rsidR="00770467" w:rsidRPr="00131A83" w:rsidRDefault="00770467" w:rsidP="003C1FA7">
      <w:pPr>
        <w:shd w:val="clear" w:color="auto" w:fill="FFFFFF"/>
        <w:jc w:val="both"/>
        <w:rPr>
          <w:bCs/>
          <w:color w:val="000000" w:themeColor="text1"/>
          <w:sz w:val="16"/>
          <w:szCs w:val="16"/>
        </w:rPr>
      </w:pPr>
    </w:p>
    <w:p w14:paraId="7DC37E5C" w14:textId="77777777" w:rsidR="00B30BD5" w:rsidRPr="00131A83" w:rsidRDefault="00B30BD5" w:rsidP="003C1FA7">
      <w:pPr>
        <w:jc w:val="both"/>
        <w:rPr>
          <w:bCs/>
          <w:color w:val="0070C0"/>
          <w:sz w:val="16"/>
          <w:szCs w:val="16"/>
        </w:rPr>
      </w:pPr>
      <w:r w:rsidRPr="00131A83">
        <w:rPr>
          <w:bCs/>
          <w:color w:val="0070C0"/>
          <w:sz w:val="16"/>
          <w:szCs w:val="16"/>
        </w:rPr>
        <w:t xml:space="preserve">1 (14) февраля 1911 г. в связи с решением ФАИ повысить требования к </w:t>
      </w:r>
      <w:proofErr w:type="spellStart"/>
      <w:r w:rsidRPr="00131A83">
        <w:rPr>
          <w:bCs/>
          <w:color w:val="0070C0"/>
          <w:sz w:val="16"/>
          <w:szCs w:val="16"/>
        </w:rPr>
        <w:t>экзаменующися</w:t>
      </w:r>
      <w:proofErr w:type="spellEnd"/>
      <w:r w:rsidRPr="00131A83">
        <w:rPr>
          <w:bCs/>
          <w:color w:val="0070C0"/>
          <w:sz w:val="16"/>
          <w:szCs w:val="16"/>
        </w:rPr>
        <w:t xml:space="preserve"> на звание пилота-авиатора, а такие в связи с развитием внеаэродромных полетов, Всероссийский аэроклуб ввел новые правила, по которым требовалось: 1/ сделать. 10 полетов с выполнением восьме</w:t>
      </w:r>
      <w:r w:rsidRPr="00131A83">
        <w:rPr>
          <w:bCs/>
          <w:color w:val="0070C0"/>
          <w:sz w:val="16"/>
          <w:szCs w:val="16"/>
        </w:rPr>
        <w:softHyphen/>
        <w:t>рок между двумя столбами, находящимися на расстоянии 300 м один от другого; 2/садиться не далее 50.м от намеченной точки/ранее тре</w:t>
      </w:r>
      <w:r w:rsidRPr="00131A83">
        <w:rPr>
          <w:bCs/>
          <w:color w:val="0070C0"/>
          <w:sz w:val="16"/>
          <w:szCs w:val="16"/>
        </w:rPr>
        <w:softHyphen/>
        <w:t>бовалось &gt; сделать только два полета по пруту дальностью 5 км с посадкой не далее 150 м от намеченной точки.</w:t>
      </w:r>
    </w:p>
    <w:p w14:paraId="4FD3782C" w14:textId="77777777" w:rsidR="00B30BD5" w:rsidRPr="00131A83" w:rsidRDefault="00B30BD5" w:rsidP="003C1FA7">
      <w:pPr>
        <w:jc w:val="both"/>
        <w:rPr>
          <w:bCs/>
          <w:color w:val="0070C0"/>
          <w:sz w:val="16"/>
          <w:szCs w:val="16"/>
        </w:rPr>
      </w:pPr>
      <w:r w:rsidRPr="00131A83">
        <w:rPr>
          <w:bCs/>
          <w:color w:val="0070C0"/>
          <w:sz w:val="16"/>
          <w:szCs w:val="16"/>
        </w:rPr>
        <w:t xml:space="preserve">/Автомобиль и воздухоплавание, 1911, № 3/ (23320). </w:t>
      </w:r>
    </w:p>
    <w:p w14:paraId="7EB6076C" w14:textId="77777777" w:rsidR="00B30BD5" w:rsidRPr="00131A83" w:rsidRDefault="00B30BD5" w:rsidP="003C1FA7">
      <w:pPr>
        <w:jc w:val="both"/>
        <w:rPr>
          <w:bCs/>
          <w:color w:val="0070C0"/>
          <w:sz w:val="16"/>
          <w:szCs w:val="16"/>
        </w:rPr>
      </w:pPr>
    </w:p>
    <w:p w14:paraId="3970F7BD" w14:textId="77777777" w:rsidR="00770467" w:rsidRPr="00131A83" w:rsidRDefault="00770467" w:rsidP="003C1FA7">
      <w:pPr>
        <w:jc w:val="both"/>
        <w:rPr>
          <w:bCs/>
          <w:i/>
          <w:color w:val="000000" w:themeColor="text1"/>
          <w:sz w:val="16"/>
          <w:szCs w:val="16"/>
        </w:rPr>
      </w:pPr>
      <w:r w:rsidRPr="00131A83">
        <w:rPr>
          <w:bCs/>
          <w:i/>
          <w:color w:val="000000" w:themeColor="text1"/>
          <w:sz w:val="16"/>
          <w:szCs w:val="16"/>
        </w:rPr>
        <w:t>Другие оборонные отрасли:</w:t>
      </w:r>
    </w:p>
    <w:p w14:paraId="3DDCF164" w14:textId="77777777" w:rsidR="00770467" w:rsidRPr="00131A83" w:rsidRDefault="00770467" w:rsidP="003C1FA7">
      <w:pPr>
        <w:jc w:val="both"/>
        <w:rPr>
          <w:bCs/>
          <w:i/>
          <w:color w:val="000000" w:themeColor="text1"/>
          <w:sz w:val="16"/>
          <w:szCs w:val="16"/>
        </w:rPr>
      </w:pPr>
    </w:p>
    <w:p w14:paraId="60255A19" w14:textId="007C1338"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 xml:space="preserve">3 </w:t>
      </w:r>
      <w:r w:rsidR="001906F1" w:rsidRPr="00131A83">
        <w:rPr>
          <w:b w:val="0"/>
          <w:bCs/>
          <w:color w:val="000000" w:themeColor="text1"/>
          <w:sz w:val="16"/>
          <w:szCs w:val="16"/>
        </w:rPr>
        <w:t xml:space="preserve">(16) </w:t>
      </w:r>
      <w:r w:rsidRPr="00131A83">
        <w:rPr>
          <w:b w:val="0"/>
          <w:bCs/>
          <w:color w:val="000000" w:themeColor="text1"/>
          <w:sz w:val="16"/>
          <w:szCs w:val="16"/>
        </w:rPr>
        <w:t xml:space="preserve">февраля 1911 </w:t>
      </w:r>
      <w:proofErr w:type="spellStart"/>
      <w:r w:rsidRPr="00131A83">
        <w:rPr>
          <w:b w:val="0"/>
          <w:bCs/>
          <w:color w:val="000000" w:themeColor="text1"/>
          <w:sz w:val="16"/>
          <w:szCs w:val="16"/>
        </w:rPr>
        <w:t>Ю.А.Меллер</w:t>
      </w:r>
      <w:proofErr w:type="spellEnd"/>
      <w:r w:rsidRPr="00131A83">
        <w:rPr>
          <w:b w:val="0"/>
          <w:bCs/>
          <w:color w:val="000000" w:themeColor="text1"/>
          <w:sz w:val="16"/>
          <w:szCs w:val="16"/>
        </w:rPr>
        <w:t xml:space="preserve"> действительно появился в Петербурге с аэросанями и продемонстрировал царю «столь нужное для России средство зимнего передвижения» (15464).</w:t>
      </w:r>
    </w:p>
    <w:p w14:paraId="13FE69F2" w14:textId="77777777" w:rsidR="00770467" w:rsidRPr="00131A83" w:rsidRDefault="00770467" w:rsidP="003C1FA7">
      <w:pPr>
        <w:pStyle w:val="2"/>
        <w:spacing w:before="0" w:after="0"/>
        <w:jc w:val="both"/>
        <w:rPr>
          <w:b w:val="0"/>
          <w:bCs/>
          <w:color w:val="000000" w:themeColor="text1"/>
          <w:sz w:val="16"/>
          <w:szCs w:val="16"/>
        </w:rPr>
      </w:pPr>
    </w:p>
    <w:p w14:paraId="22331BDE" w14:textId="515CD101" w:rsidR="00770467" w:rsidRPr="00131A83" w:rsidRDefault="00770467" w:rsidP="003C1FA7">
      <w:pPr>
        <w:shd w:val="clear" w:color="auto" w:fill="FFFFFF"/>
        <w:jc w:val="both"/>
        <w:rPr>
          <w:bCs/>
          <w:color w:val="0070C0"/>
          <w:sz w:val="16"/>
          <w:szCs w:val="16"/>
          <w:shd w:val="clear" w:color="auto" w:fill="FFFFFF"/>
        </w:rPr>
      </w:pPr>
      <w:r w:rsidRPr="00131A83">
        <w:rPr>
          <w:bCs/>
          <w:color w:val="0070C0"/>
          <w:sz w:val="16"/>
          <w:szCs w:val="16"/>
          <w:shd w:val="clear" w:color="auto" w:fill="FFFFFF"/>
        </w:rPr>
        <w:t xml:space="preserve">3 </w:t>
      </w:r>
      <w:r w:rsidR="001906F1" w:rsidRPr="00131A83">
        <w:rPr>
          <w:bCs/>
          <w:color w:val="0070C0"/>
          <w:sz w:val="16"/>
          <w:szCs w:val="16"/>
          <w:shd w:val="clear" w:color="auto" w:fill="FFFFFF"/>
        </w:rPr>
        <w:t xml:space="preserve">(16) </w:t>
      </w:r>
      <w:r w:rsidRPr="00131A83">
        <w:rPr>
          <w:bCs/>
          <w:color w:val="0070C0"/>
          <w:sz w:val="16"/>
          <w:szCs w:val="16"/>
          <w:shd w:val="clear" w:color="auto" w:fill="FFFFFF"/>
        </w:rPr>
        <w:t>февраля 1911 года по информации газеты "Новое время" сани Меллера были в столице, а "Утро России" рассказывает, что в этот же день они проходили испытания на Ходынском поле (21492).</w:t>
      </w:r>
    </w:p>
    <w:p w14:paraId="1DC0DAE8" w14:textId="77777777" w:rsidR="00770467" w:rsidRPr="00131A83" w:rsidRDefault="00770467" w:rsidP="003C1FA7">
      <w:pPr>
        <w:shd w:val="clear" w:color="auto" w:fill="FFFFFF"/>
        <w:jc w:val="both"/>
        <w:rPr>
          <w:bCs/>
          <w:color w:val="0070C0"/>
          <w:sz w:val="16"/>
          <w:szCs w:val="16"/>
          <w:shd w:val="clear" w:color="auto" w:fill="FFFFFF"/>
        </w:rPr>
      </w:pPr>
    </w:p>
    <w:p w14:paraId="24379211" w14:textId="77777777" w:rsidR="001A0E63" w:rsidRPr="00131A83" w:rsidRDefault="001A0E63" w:rsidP="003C1FA7">
      <w:pPr>
        <w:shd w:val="clear" w:color="auto" w:fill="FFFFFF"/>
        <w:jc w:val="both"/>
        <w:rPr>
          <w:bCs/>
          <w:color w:val="000000" w:themeColor="text1"/>
          <w:sz w:val="16"/>
          <w:szCs w:val="16"/>
        </w:rPr>
      </w:pPr>
      <w:r w:rsidRPr="00131A83">
        <w:rPr>
          <w:bCs/>
          <w:i/>
          <w:color w:val="000000" w:themeColor="text1"/>
          <w:sz w:val="16"/>
          <w:szCs w:val="16"/>
        </w:rPr>
        <w:t>Авиация:</w:t>
      </w:r>
    </w:p>
    <w:p w14:paraId="02EB4DED" w14:textId="77777777" w:rsidR="001A0E63" w:rsidRPr="00131A83" w:rsidRDefault="001A0E63" w:rsidP="003C1FA7">
      <w:pPr>
        <w:shd w:val="clear" w:color="auto" w:fill="FFFFFF"/>
        <w:jc w:val="both"/>
        <w:rPr>
          <w:bCs/>
          <w:color w:val="000000" w:themeColor="text1"/>
          <w:sz w:val="16"/>
          <w:szCs w:val="16"/>
        </w:rPr>
      </w:pPr>
    </w:p>
    <w:p w14:paraId="181935F9" w14:textId="77777777" w:rsidR="001A0E63" w:rsidRPr="00131A83" w:rsidRDefault="001A0E63" w:rsidP="003C1FA7">
      <w:pPr>
        <w:shd w:val="clear" w:color="auto" w:fill="FFFFFF"/>
        <w:jc w:val="both"/>
        <w:rPr>
          <w:bCs/>
          <w:color w:val="000000" w:themeColor="text1"/>
          <w:sz w:val="16"/>
          <w:szCs w:val="16"/>
        </w:rPr>
      </w:pPr>
      <w:r w:rsidRPr="00131A83">
        <w:rPr>
          <w:bCs/>
          <w:color w:val="000000" w:themeColor="text1"/>
          <w:sz w:val="16"/>
          <w:szCs w:val="16"/>
        </w:rPr>
        <w:lastRenderedPageBreak/>
        <w:t>3 (16) февраля 1911 состоялось открытие Нижегородского общества во</w:t>
      </w:r>
      <w:r w:rsidRPr="00131A83">
        <w:rPr>
          <w:bCs/>
          <w:color w:val="000000" w:themeColor="text1"/>
          <w:sz w:val="16"/>
          <w:szCs w:val="16"/>
        </w:rPr>
        <w:softHyphen/>
        <w:t xml:space="preserve">здухоплавания. В работе общества принимал деятельное участие ученик </w:t>
      </w:r>
      <w:proofErr w:type="spellStart"/>
      <w:r w:rsidRPr="00131A83">
        <w:rPr>
          <w:bCs/>
          <w:color w:val="000000" w:themeColor="text1"/>
          <w:sz w:val="16"/>
          <w:szCs w:val="16"/>
        </w:rPr>
        <w:t>Н.Е.Жуковского</w:t>
      </w:r>
      <w:proofErr w:type="spellEnd"/>
      <w:r w:rsidRPr="00131A83">
        <w:rPr>
          <w:bCs/>
          <w:color w:val="000000" w:themeColor="text1"/>
          <w:sz w:val="16"/>
          <w:szCs w:val="16"/>
        </w:rPr>
        <w:t xml:space="preserve"> Петр Петрович Соколов, впоследствии из</w:t>
      </w:r>
      <w:r w:rsidRPr="00131A83">
        <w:rPr>
          <w:bCs/>
          <w:color w:val="000000" w:themeColor="text1"/>
          <w:sz w:val="16"/>
          <w:szCs w:val="16"/>
        </w:rPr>
        <w:softHyphen/>
        <w:t>вестный деятель в области аэрофотограмметрии ("Воздушный справочник". 1915, стр.70).</w:t>
      </w:r>
    </w:p>
    <w:p w14:paraId="1A383FC5" w14:textId="77777777" w:rsidR="001A0E63" w:rsidRPr="00131A83" w:rsidRDefault="001A0E63" w:rsidP="003C1FA7">
      <w:pPr>
        <w:shd w:val="clear" w:color="auto" w:fill="FFFFFF"/>
        <w:jc w:val="both"/>
        <w:rPr>
          <w:bCs/>
          <w:color w:val="000000" w:themeColor="text1"/>
          <w:sz w:val="16"/>
          <w:szCs w:val="16"/>
        </w:rPr>
      </w:pPr>
    </w:p>
    <w:p w14:paraId="7AF3166B" w14:textId="77777777" w:rsidR="001A0E63" w:rsidRPr="00131A83" w:rsidRDefault="001A0E63" w:rsidP="003C1FA7">
      <w:pPr>
        <w:jc w:val="both"/>
        <w:rPr>
          <w:bCs/>
          <w:color w:val="0070C0"/>
          <w:sz w:val="16"/>
          <w:szCs w:val="16"/>
        </w:rPr>
      </w:pPr>
      <w:r w:rsidRPr="00131A83">
        <w:rPr>
          <w:bCs/>
          <w:color w:val="0070C0"/>
          <w:sz w:val="16"/>
          <w:szCs w:val="16"/>
        </w:rPr>
        <w:t xml:space="preserve">3 (16) февраля 1911 г. состоялось открытие Нижегородского общества воздухоплавания. В работе общества, принимал деятельное участие ученик </w:t>
      </w:r>
      <w:proofErr w:type="spellStart"/>
      <w:r w:rsidRPr="00131A83">
        <w:rPr>
          <w:bCs/>
          <w:color w:val="0070C0"/>
          <w:sz w:val="16"/>
          <w:szCs w:val="16"/>
        </w:rPr>
        <w:t>И.Е.Жуковского</w:t>
      </w:r>
      <w:proofErr w:type="spellEnd"/>
      <w:r w:rsidRPr="00131A83">
        <w:rPr>
          <w:bCs/>
          <w:color w:val="0070C0"/>
          <w:sz w:val="16"/>
          <w:szCs w:val="16"/>
        </w:rPr>
        <w:t xml:space="preserve"> Петр Петрович Соколов, впоследствии известный деятель в власти </w:t>
      </w:r>
      <w:proofErr w:type="spellStart"/>
      <w:r w:rsidRPr="00131A83">
        <w:rPr>
          <w:bCs/>
          <w:color w:val="0070C0"/>
          <w:sz w:val="16"/>
          <w:szCs w:val="16"/>
        </w:rPr>
        <w:t>аэрофотограмметрив</w:t>
      </w:r>
      <w:proofErr w:type="spellEnd"/>
      <w:r w:rsidRPr="00131A83">
        <w:rPr>
          <w:bCs/>
          <w:color w:val="0070C0"/>
          <w:sz w:val="16"/>
          <w:szCs w:val="16"/>
        </w:rPr>
        <w:t>,</w:t>
      </w:r>
    </w:p>
    <w:p w14:paraId="5AB00D5E" w14:textId="77777777" w:rsidR="001A0E63" w:rsidRPr="00131A83" w:rsidRDefault="001A0E63" w:rsidP="003C1FA7">
      <w:pPr>
        <w:jc w:val="both"/>
        <w:rPr>
          <w:bCs/>
          <w:color w:val="0070C0"/>
          <w:sz w:val="16"/>
          <w:szCs w:val="16"/>
        </w:rPr>
      </w:pPr>
      <w:r w:rsidRPr="00131A83">
        <w:rPr>
          <w:bCs/>
          <w:color w:val="0070C0"/>
          <w:sz w:val="16"/>
          <w:szCs w:val="16"/>
        </w:rPr>
        <w:t>/Воздушный справочник, 1915, стр;70/ (23320).</w:t>
      </w:r>
    </w:p>
    <w:p w14:paraId="2EFDAAC9" w14:textId="77777777" w:rsidR="001A0E63" w:rsidRPr="00131A83" w:rsidRDefault="001A0E63" w:rsidP="003C1FA7">
      <w:pPr>
        <w:jc w:val="both"/>
        <w:rPr>
          <w:bCs/>
          <w:color w:val="0070C0"/>
          <w:sz w:val="16"/>
          <w:szCs w:val="16"/>
        </w:rPr>
      </w:pPr>
    </w:p>
    <w:p w14:paraId="0DC149E8" w14:textId="007FEE20" w:rsidR="001A0E63" w:rsidRPr="00131A83" w:rsidRDefault="001A0E63" w:rsidP="003C1FA7">
      <w:pPr>
        <w:jc w:val="both"/>
        <w:rPr>
          <w:bCs/>
          <w:color w:val="0070C0"/>
          <w:sz w:val="16"/>
          <w:szCs w:val="16"/>
          <w:lang w:bidi="en-US"/>
        </w:rPr>
      </w:pPr>
      <w:r w:rsidRPr="00131A83">
        <w:rPr>
          <w:bCs/>
          <w:color w:val="0070C0"/>
          <w:sz w:val="16"/>
          <w:szCs w:val="16"/>
          <w:lang w:bidi="en-US"/>
        </w:rPr>
        <w:t>3 (16)</w:t>
      </w:r>
      <w:r w:rsidRPr="00131A83">
        <w:rPr>
          <w:bCs/>
          <w:color w:val="0070C0"/>
          <w:sz w:val="16"/>
          <w:szCs w:val="16"/>
          <w:lang w:bidi="en-US"/>
        </w:rPr>
        <w:t xml:space="preserve"> февраля 1911 г. было создано Нижегородское общество воздухоплавания (НОВ) (23525).</w:t>
      </w:r>
    </w:p>
    <w:p w14:paraId="4B3CFBEF" w14:textId="77777777" w:rsidR="001A0E63" w:rsidRPr="00131A83" w:rsidRDefault="001A0E63" w:rsidP="003C1FA7">
      <w:pPr>
        <w:jc w:val="both"/>
        <w:rPr>
          <w:bCs/>
          <w:color w:val="0070C0"/>
          <w:sz w:val="16"/>
          <w:szCs w:val="16"/>
          <w:lang w:bidi="en-US"/>
        </w:rPr>
      </w:pPr>
    </w:p>
    <w:p w14:paraId="0A9AC629" w14:textId="77777777" w:rsidR="00770467" w:rsidRPr="00131A83" w:rsidRDefault="00770467" w:rsidP="003C1FA7">
      <w:pPr>
        <w:shd w:val="clear" w:color="auto" w:fill="FFFFFF"/>
        <w:jc w:val="both"/>
        <w:rPr>
          <w:bCs/>
          <w:i/>
          <w:color w:val="000000" w:themeColor="text1"/>
          <w:sz w:val="16"/>
          <w:szCs w:val="16"/>
        </w:rPr>
      </w:pPr>
      <w:r w:rsidRPr="00131A83">
        <w:rPr>
          <w:bCs/>
          <w:i/>
          <w:color w:val="000000" w:themeColor="text1"/>
          <w:sz w:val="16"/>
          <w:szCs w:val="16"/>
        </w:rPr>
        <w:t>Авиация и воздухоплавание за рубежом:</w:t>
      </w:r>
    </w:p>
    <w:p w14:paraId="6EB0B822" w14:textId="77777777" w:rsidR="00770467" w:rsidRPr="00131A83" w:rsidRDefault="00770467" w:rsidP="003C1FA7">
      <w:pPr>
        <w:shd w:val="clear" w:color="auto" w:fill="FFFFFF"/>
        <w:jc w:val="both"/>
        <w:rPr>
          <w:bCs/>
          <w:i/>
          <w:color w:val="000000" w:themeColor="text1"/>
          <w:sz w:val="16"/>
          <w:szCs w:val="16"/>
        </w:rPr>
      </w:pPr>
    </w:p>
    <w:p w14:paraId="0C94D4C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4 (17) февраля 1911 г. Кертис взлетел с наземного аэродрома, сел на воду, подрулил к борту стоявшей на рейде "Пенсильвании", дал сигнал спустить трос. Крюк зацепили за рым гидроплана, и кран легко поднял его вместе с пилотом на борт крейсера. Через час так же просто и быстро "Триаду" спустили на воду, и Кертис, не взлетая, по воде перегнал гидросамолет на береговой аэродром.</w:t>
      </w:r>
    </w:p>
    <w:p w14:paraId="44B2D93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Все эти эксперименты убедили руководителей флота в необходимости начать подготовку морских летчиков. Для их тренировки закупили несколько аппаратов. В июле 1911 г. флот получил гидропланы Кертиса А-1 и А-2, в сентябре поступил В-1, сухопутный аппарат братьев Райт, поставленный потом на поплавок. Из комплекта прибывших с ним запасных частей сами моряки через год собрали еще один самолет - В-2. Все эти машины в конце 1912 г. погрузили </w:t>
      </w:r>
      <w:proofErr w:type="gramStart"/>
      <w:r w:rsidRPr="00131A83">
        <w:rPr>
          <w:bCs/>
          <w:color w:val="000000" w:themeColor="text1"/>
          <w:sz w:val="16"/>
          <w:szCs w:val="16"/>
        </w:rPr>
        <w:t>на угольщик</w:t>
      </w:r>
      <w:proofErr w:type="gramEnd"/>
      <w:r w:rsidRPr="00131A83">
        <w:rPr>
          <w:bCs/>
          <w:color w:val="000000" w:themeColor="text1"/>
          <w:sz w:val="16"/>
          <w:szCs w:val="16"/>
        </w:rPr>
        <w:t xml:space="preserve"> "Стерлинг", ставший первым американским авиатранспортом, и доставили в Гуантанамо, базу флота США на острове Куба. Здесь, базируясь на береговом аэродроме, они принимали участие в маневрах флота в качестве воздушных разведчиков. К осени 1913 г., когда было принято решение основать центр морской авиации в Пенсаколе, авиапарк флота пополнили еще две машины: летающие лодки Кертиса С-1 и </w:t>
      </w:r>
      <w:proofErr w:type="spellStart"/>
      <w:r w:rsidRPr="00131A83">
        <w:rPr>
          <w:bCs/>
          <w:color w:val="000000" w:themeColor="text1"/>
          <w:sz w:val="16"/>
          <w:szCs w:val="16"/>
        </w:rPr>
        <w:t>Бэрджесса</w:t>
      </w:r>
      <w:proofErr w:type="spellEnd"/>
      <w:r w:rsidRPr="00131A83">
        <w:rPr>
          <w:bCs/>
          <w:color w:val="000000" w:themeColor="text1"/>
          <w:sz w:val="16"/>
          <w:szCs w:val="16"/>
        </w:rPr>
        <w:t xml:space="preserve"> D-1.</w:t>
      </w:r>
    </w:p>
    <w:p w14:paraId="1C44CCEF" w14:textId="77777777" w:rsidR="00770467" w:rsidRPr="00131A83" w:rsidRDefault="00770467" w:rsidP="003C1FA7">
      <w:pPr>
        <w:shd w:val="clear" w:color="auto" w:fill="FFFFFF"/>
        <w:jc w:val="both"/>
        <w:rPr>
          <w:bCs/>
          <w:color w:val="000000" w:themeColor="text1"/>
          <w:sz w:val="16"/>
          <w:szCs w:val="16"/>
        </w:rPr>
      </w:pPr>
    </w:p>
    <w:p w14:paraId="1676A326" w14:textId="5DA7644B"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4 (17) февраля в 1911 году </w:t>
      </w:r>
      <w:r w:rsidR="001906F1" w:rsidRPr="00131A83">
        <w:rPr>
          <w:bCs/>
          <w:color w:val="000000" w:themeColor="text1"/>
          <w:sz w:val="16"/>
          <w:szCs w:val="16"/>
        </w:rPr>
        <w:t xml:space="preserve">состоялся </w:t>
      </w:r>
      <w:r w:rsidRPr="00131A83">
        <w:rPr>
          <w:bCs/>
          <w:color w:val="000000" w:themeColor="text1"/>
          <w:sz w:val="16"/>
          <w:szCs w:val="16"/>
        </w:rPr>
        <w:t>первый полет гидроплана на судно и обратно (</w:t>
      </w:r>
      <w:proofErr w:type="spellStart"/>
      <w:r w:rsidRPr="00131A83">
        <w:rPr>
          <w:bCs/>
          <w:color w:val="000000" w:themeColor="text1"/>
          <w:sz w:val="16"/>
          <w:szCs w:val="16"/>
        </w:rPr>
        <w:t>Glenn</w:t>
      </w:r>
      <w:proofErr w:type="spellEnd"/>
      <w:r w:rsidRPr="00131A83">
        <w:rPr>
          <w:bCs/>
          <w:color w:val="000000" w:themeColor="text1"/>
          <w:sz w:val="16"/>
          <w:szCs w:val="16"/>
        </w:rPr>
        <w:t xml:space="preserve"> </w:t>
      </w:r>
      <w:proofErr w:type="spellStart"/>
      <w:r w:rsidRPr="00131A83">
        <w:rPr>
          <w:bCs/>
          <w:color w:val="000000" w:themeColor="text1"/>
          <w:sz w:val="16"/>
          <w:szCs w:val="16"/>
        </w:rPr>
        <w:t>Curtiss</w:t>
      </w:r>
      <w:proofErr w:type="spellEnd"/>
      <w:r w:rsidRPr="00131A83">
        <w:rPr>
          <w:bCs/>
          <w:color w:val="000000" w:themeColor="text1"/>
          <w:sz w:val="16"/>
          <w:szCs w:val="16"/>
        </w:rPr>
        <w:t>, Сан-Диего) (15043).</w:t>
      </w:r>
    </w:p>
    <w:p w14:paraId="605DB6BA" w14:textId="77777777" w:rsidR="00770467" w:rsidRPr="00131A83" w:rsidRDefault="00770467" w:rsidP="003C1FA7">
      <w:pPr>
        <w:jc w:val="both"/>
        <w:rPr>
          <w:bCs/>
          <w:color w:val="000000" w:themeColor="text1"/>
          <w:sz w:val="16"/>
          <w:szCs w:val="16"/>
        </w:rPr>
      </w:pPr>
    </w:p>
    <w:p w14:paraId="32C5D467" w14:textId="3EEDC46F" w:rsidR="001906F1" w:rsidRPr="00131A83" w:rsidRDefault="001906F1" w:rsidP="003C1FA7">
      <w:pPr>
        <w:jc w:val="both"/>
        <w:rPr>
          <w:bCs/>
          <w:color w:val="0070C0"/>
          <w:sz w:val="16"/>
          <w:szCs w:val="16"/>
        </w:rPr>
      </w:pPr>
      <w:r w:rsidRPr="00131A83">
        <w:rPr>
          <w:bCs/>
          <w:color w:val="0070C0"/>
          <w:sz w:val="16"/>
          <w:szCs w:val="16"/>
        </w:rPr>
        <w:t xml:space="preserve">4 (17) февраля 1911 в Сан-Диего, штат Калифорния, Гленн </w:t>
      </w:r>
      <w:proofErr w:type="spellStart"/>
      <w:r w:rsidRPr="00131A83">
        <w:rPr>
          <w:bCs/>
          <w:color w:val="0070C0"/>
          <w:sz w:val="16"/>
          <w:szCs w:val="16"/>
        </w:rPr>
        <w:t>Кертисс</w:t>
      </w:r>
      <w:proofErr w:type="spellEnd"/>
      <w:r w:rsidRPr="00131A83">
        <w:rPr>
          <w:bCs/>
          <w:color w:val="0070C0"/>
          <w:sz w:val="16"/>
          <w:szCs w:val="16"/>
        </w:rPr>
        <w:t xml:space="preserve"> направляет прототип гидросамолета к броненосному крейсеру ВМС США «Пенсильвания» в гавани. Пенсильвания поднимает гидросамолет на борт, затем возвращает его в воду, а </w:t>
      </w:r>
      <w:proofErr w:type="spellStart"/>
      <w:r w:rsidRPr="00131A83">
        <w:rPr>
          <w:bCs/>
          <w:color w:val="0070C0"/>
          <w:sz w:val="16"/>
          <w:szCs w:val="16"/>
        </w:rPr>
        <w:t>Кертисс</w:t>
      </w:r>
      <w:proofErr w:type="spellEnd"/>
      <w:r w:rsidRPr="00131A83">
        <w:rPr>
          <w:bCs/>
          <w:color w:val="0070C0"/>
          <w:sz w:val="16"/>
          <w:szCs w:val="16"/>
        </w:rPr>
        <w:t xml:space="preserve"> отправляет его обратно на берег. Это первая демонстрация того, что корабль может управлять гидросамолетом (20331).</w:t>
      </w:r>
    </w:p>
    <w:p w14:paraId="6A72532D" w14:textId="77777777" w:rsidR="001906F1" w:rsidRPr="00131A83" w:rsidRDefault="001906F1" w:rsidP="003C1FA7">
      <w:pPr>
        <w:jc w:val="both"/>
        <w:rPr>
          <w:bCs/>
          <w:color w:val="0070C0"/>
          <w:sz w:val="16"/>
          <w:szCs w:val="16"/>
        </w:rPr>
      </w:pPr>
    </w:p>
    <w:p w14:paraId="0637FA2E" w14:textId="4A989C4A" w:rsidR="00770467" w:rsidRPr="00131A83" w:rsidRDefault="00770467" w:rsidP="003C1FA7">
      <w:pPr>
        <w:jc w:val="both"/>
        <w:rPr>
          <w:bCs/>
          <w:color w:val="000000" w:themeColor="text1"/>
          <w:sz w:val="16"/>
          <w:szCs w:val="16"/>
        </w:rPr>
      </w:pPr>
      <w:r w:rsidRPr="00131A83">
        <w:rPr>
          <w:bCs/>
          <w:color w:val="000000" w:themeColor="text1"/>
          <w:sz w:val="16"/>
          <w:szCs w:val="16"/>
        </w:rPr>
        <w:t>4 (17) февраля в 1911 году первый в мире официальный полет по доставке почты совершает французский пилот Анри Пеке (</w:t>
      </w:r>
      <w:proofErr w:type="spellStart"/>
      <w:r w:rsidRPr="00131A83">
        <w:rPr>
          <w:bCs/>
          <w:color w:val="000000" w:themeColor="text1"/>
          <w:sz w:val="16"/>
          <w:szCs w:val="16"/>
        </w:rPr>
        <w:t>Henri</w:t>
      </w:r>
      <w:proofErr w:type="spellEnd"/>
      <w:r w:rsidRPr="00131A83">
        <w:rPr>
          <w:bCs/>
          <w:color w:val="000000" w:themeColor="text1"/>
          <w:sz w:val="16"/>
          <w:szCs w:val="16"/>
        </w:rPr>
        <w:t xml:space="preserve"> </w:t>
      </w:r>
      <w:proofErr w:type="spellStart"/>
      <w:r w:rsidRPr="00131A83">
        <w:rPr>
          <w:bCs/>
          <w:color w:val="000000" w:themeColor="text1"/>
          <w:sz w:val="16"/>
          <w:szCs w:val="16"/>
        </w:rPr>
        <w:t>Pequet</w:t>
      </w:r>
      <w:proofErr w:type="spellEnd"/>
      <w:r w:rsidRPr="00131A83">
        <w:rPr>
          <w:bCs/>
          <w:color w:val="000000" w:themeColor="text1"/>
          <w:sz w:val="16"/>
          <w:szCs w:val="16"/>
        </w:rPr>
        <w:t xml:space="preserve">) на биплане </w:t>
      </w:r>
      <w:hyperlink r:id="rId10" w:tgtFrame="_blank" w:history="1">
        <w:r w:rsidRPr="00131A83">
          <w:rPr>
            <w:bCs/>
            <w:color w:val="000000" w:themeColor="text1"/>
            <w:sz w:val="16"/>
            <w:szCs w:val="16"/>
          </w:rPr>
          <w:t xml:space="preserve">«Хамбер-Соммер» </w:t>
        </w:r>
      </w:hyperlink>
      <w:r w:rsidRPr="00131A83">
        <w:rPr>
          <w:bCs/>
          <w:color w:val="000000" w:themeColor="text1"/>
          <w:sz w:val="16"/>
          <w:szCs w:val="16"/>
        </w:rPr>
        <w:t xml:space="preserve">английского инженера Клода </w:t>
      </w:r>
      <w:proofErr w:type="spellStart"/>
      <w:r w:rsidRPr="00131A83">
        <w:rPr>
          <w:bCs/>
          <w:color w:val="000000" w:themeColor="text1"/>
          <w:sz w:val="16"/>
          <w:szCs w:val="16"/>
        </w:rPr>
        <w:t>Грэхан</w:t>
      </w:r>
      <w:proofErr w:type="spellEnd"/>
      <w:r w:rsidRPr="00131A83">
        <w:rPr>
          <w:bCs/>
          <w:color w:val="000000" w:themeColor="text1"/>
          <w:sz w:val="16"/>
          <w:szCs w:val="16"/>
        </w:rPr>
        <w:t>-Уайт (</w:t>
      </w:r>
      <w:proofErr w:type="spellStart"/>
      <w:r w:rsidRPr="00131A83">
        <w:rPr>
          <w:bCs/>
          <w:color w:val="000000" w:themeColor="text1"/>
          <w:sz w:val="16"/>
          <w:szCs w:val="16"/>
        </w:rPr>
        <w:t>Claude</w:t>
      </w:r>
      <w:proofErr w:type="spellEnd"/>
      <w:r w:rsidRPr="00131A83">
        <w:rPr>
          <w:bCs/>
          <w:color w:val="000000" w:themeColor="text1"/>
          <w:sz w:val="16"/>
          <w:szCs w:val="16"/>
        </w:rPr>
        <w:t xml:space="preserve"> </w:t>
      </w:r>
      <w:proofErr w:type="spellStart"/>
      <w:r w:rsidRPr="00131A83">
        <w:rPr>
          <w:bCs/>
          <w:color w:val="000000" w:themeColor="text1"/>
          <w:sz w:val="16"/>
          <w:szCs w:val="16"/>
        </w:rPr>
        <w:t>Grahame</w:t>
      </w:r>
      <w:proofErr w:type="spellEnd"/>
      <w:r w:rsidRPr="00131A83">
        <w:rPr>
          <w:bCs/>
          <w:color w:val="000000" w:themeColor="text1"/>
          <w:sz w:val="16"/>
          <w:szCs w:val="16"/>
        </w:rPr>
        <w:t>-White). Биплан был построен при содействии компании «</w:t>
      </w:r>
      <w:proofErr w:type="spellStart"/>
      <w:r w:rsidRPr="00131A83">
        <w:rPr>
          <w:bCs/>
          <w:color w:val="000000" w:themeColor="text1"/>
          <w:sz w:val="16"/>
          <w:szCs w:val="16"/>
        </w:rPr>
        <w:t>Windham</w:t>
      </w:r>
      <w:proofErr w:type="spellEnd"/>
      <w:r w:rsidRPr="00131A83">
        <w:rPr>
          <w:bCs/>
          <w:color w:val="000000" w:themeColor="text1"/>
          <w:sz w:val="16"/>
          <w:szCs w:val="16"/>
        </w:rPr>
        <w:t xml:space="preserve"> </w:t>
      </w:r>
      <w:proofErr w:type="spellStart"/>
      <w:r w:rsidRPr="00131A83">
        <w:rPr>
          <w:bCs/>
          <w:color w:val="000000" w:themeColor="text1"/>
          <w:sz w:val="16"/>
          <w:szCs w:val="16"/>
        </w:rPr>
        <w:t>Detachable</w:t>
      </w:r>
      <w:proofErr w:type="spellEnd"/>
      <w:r w:rsidRPr="00131A83">
        <w:rPr>
          <w:bCs/>
          <w:color w:val="000000" w:themeColor="text1"/>
          <w:sz w:val="16"/>
          <w:szCs w:val="16"/>
        </w:rPr>
        <w:t xml:space="preserve"> Motor Body Co». Это был </w:t>
      </w:r>
      <w:proofErr w:type="gramStart"/>
      <w:r w:rsidRPr="00131A83">
        <w:rPr>
          <w:bCs/>
          <w:color w:val="000000" w:themeColor="text1"/>
          <w:sz w:val="16"/>
          <w:szCs w:val="16"/>
        </w:rPr>
        <w:t>одноместный деревянный биплан</w:t>
      </w:r>
      <w:proofErr w:type="gramEnd"/>
      <w:r w:rsidRPr="00131A83">
        <w:rPr>
          <w:bCs/>
          <w:color w:val="000000" w:themeColor="text1"/>
          <w:sz w:val="16"/>
          <w:szCs w:val="16"/>
        </w:rPr>
        <w:t xml:space="preserve"> оснащенный двигателем «</w:t>
      </w:r>
      <w:proofErr w:type="spellStart"/>
      <w:r w:rsidRPr="00131A83">
        <w:rPr>
          <w:bCs/>
          <w:color w:val="000000" w:themeColor="text1"/>
          <w:sz w:val="16"/>
          <w:szCs w:val="16"/>
        </w:rPr>
        <w:t>Humber</w:t>
      </w:r>
      <w:proofErr w:type="spellEnd"/>
      <w:r w:rsidRPr="00131A83">
        <w:rPr>
          <w:bCs/>
          <w:color w:val="000000" w:themeColor="text1"/>
          <w:sz w:val="16"/>
          <w:szCs w:val="16"/>
        </w:rPr>
        <w:t xml:space="preserve">» мощностью 40 л.с. «Родилась» авиапочта в Индии, там впервые была осуществлена доставка почты самолетом. Во время проходившей в Аллахабаде (штат Уттар-Прадеш) большой выставки искусств и ремесел, местные почтовики попросили пилота, совершавшего демонстрационные полеты на биплане «Хамбер — Соммер», прихватить с собой мешок с 6 тысячами писем и открыток и доставить его с выставочной территории до ближайшего почтамта на железнодорожной станции у городка </w:t>
      </w:r>
      <w:proofErr w:type="spellStart"/>
      <w:r w:rsidRPr="00131A83">
        <w:rPr>
          <w:bCs/>
          <w:color w:val="000000" w:themeColor="text1"/>
          <w:sz w:val="16"/>
          <w:szCs w:val="16"/>
        </w:rPr>
        <w:t>Найни</w:t>
      </w:r>
      <w:proofErr w:type="spellEnd"/>
      <w:r w:rsidRPr="00131A83">
        <w:rPr>
          <w:bCs/>
          <w:color w:val="000000" w:themeColor="text1"/>
          <w:sz w:val="16"/>
          <w:szCs w:val="16"/>
        </w:rPr>
        <w:t xml:space="preserve">, находившемся в 10 км от выставки, на другом </w:t>
      </w:r>
      <w:proofErr w:type="spellStart"/>
      <w:r w:rsidRPr="00131A83">
        <w:rPr>
          <w:bCs/>
          <w:color w:val="000000" w:themeColor="text1"/>
          <w:sz w:val="16"/>
          <w:szCs w:val="16"/>
        </w:rPr>
        <w:t>бе¬регу</w:t>
      </w:r>
      <w:proofErr w:type="spellEnd"/>
      <w:r w:rsidRPr="00131A83">
        <w:rPr>
          <w:bCs/>
          <w:color w:val="000000" w:themeColor="text1"/>
          <w:sz w:val="16"/>
          <w:szCs w:val="16"/>
        </w:rPr>
        <w:t xml:space="preserve"> реки </w:t>
      </w:r>
      <w:proofErr w:type="spellStart"/>
      <w:r w:rsidRPr="00131A83">
        <w:rPr>
          <w:bCs/>
          <w:color w:val="000000" w:themeColor="text1"/>
          <w:sz w:val="16"/>
          <w:szCs w:val="16"/>
        </w:rPr>
        <w:t>Джумна</w:t>
      </w:r>
      <w:proofErr w:type="spellEnd"/>
      <w:r w:rsidRPr="00131A83">
        <w:rPr>
          <w:bCs/>
          <w:color w:val="000000" w:themeColor="text1"/>
          <w:sz w:val="16"/>
          <w:szCs w:val="16"/>
        </w:rPr>
        <w:t xml:space="preserve">. На этих почтовых отправлениях был проставлен особый штемпель «First </w:t>
      </w:r>
      <w:proofErr w:type="spellStart"/>
      <w:r w:rsidRPr="00131A83">
        <w:rPr>
          <w:bCs/>
          <w:color w:val="000000" w:themeColor="text1"/>
          <w:sz w:val="16"/>
          <w:szCs w:val="16"/>
        </w:rPr>
        <w:t>Aerial</w:t>
      </w:r>
      <w:proofErr w:type="spellEnd"/>
      <w:r w:rsidRPr="00131A83">
        <w:rPr>
          <w:bCs/>
          <w:color w:val="000000" w:themeColor="text1"/>
          <w:sz w:val="16"/>
          <w:szCs w:val="16"/>
        </w:rPr>
        <w:t xml:space="preserve"> </w:t>
      </w:r>
      <w:proofErr w:type="gramStart"/>
      <w:r w:rsidRPr="00131A83">
        <w:rPr>
          <w:bCs/>
          <w:color w:val="000000" w:themeColor="text1"/>
          <w:sz w:val="16"/>
          <w:szCs w:val="16"/>
        </w:rPr>
        <w:t>Post./</w:t>
      </w:r>
      <w:proofErr w:type="spellStart"/>
      <w:proofErr w:type="gramEnd"/>
      <w:r w:rsidRPr="00131A83">
        <w:rPr>
          <w:bCs/>
          <w:color w:val="000000" w:themeColor="text1"/>
          <w:sz w:val="16"/>
          <w:szCs w:val="16"/>
        </w:rPr>
        <w:t>Uttar</w:t>
      </w:r>
      <w:proofErr w:type="spellEnd"/>
      <w:r w:rsidRPr="00131A83">
        <w:rPr>
          <w:bCs/>
          <w:color w:val="000000" w:themeColor="text1"/>
          <w:sz w:val="16"/>
          <w:szCs w:val="16"/>
        </w:rPr>
        <w:t xml:space="preserve"> </w:t>
      </w:r>
      <w:proofErr w:type="spellStart"/>
      <w:r w:rsidRPr="00131A83">
        <w:rPr>
          <w:bCs/>
          <w:color w:val="000000" w:themeColor="text1"/>
          <w:sz w:val="16"/>
          <w:szCs w:val="16"/>
        </w:rPr>
        <w:t>Pradesh</w:t>
      </w:r>
      <w:proofErr w:type="spellEnd"/>
      <w:r w:rsidRPr="00131A83">
        <w:rPr>
          <w:bCs/>
          <w:color w:val="000000" w:themeColor="text1"/>
          <w:sz w:val="16"/>
          <w:szCs w:val="16"/>
        </w:rPr>
        <w:t xml:space="preserve">. </w:t>
      </w:r>
      <w:proofErr w:type="spellStart"/>
      <w:r w:rsidRPr="00131A83">
        <w:rPr>
          <w:bCs/>
          <w:color w:val="000000" w:themeColor="text1"/>
          <w:sz w:val="16"/>
          <w:szCs w:val="16"/>
        </w:rPr>
        <w:t>Exhibition</w:t>
      </w:r>
      <w:proofErr w:type="spellEnd"/>
      <w:r w:rsidRPr="00131A83">
        <w:rPr>
          <w:bCs/>
          <w:color w:val="000000" w:themeColor="text1"/>
          <w:sz w:val="16"/>
          <w:szCs w:val="16"/>
        </w:rPr>
        <w:t xml:space="preserve"> </w:t>
      </w:r>
      <w:proofErr w:type="spellStart"/>
      <w:r w:rsidRPr="00131A83">
        <w:rPr>
          <w:bCs/>
          <w:color w:val="000000" w:themeColor="text1"/>
          <w:sz w:val="16"/>
          <w:szCs w:val="16"/>
        </w:rPr>
        <w:t>Allahabad</w:t>
      </w:r>
      <w:proofErr w:type="spellEnd"/>
      <w:r w:rsidRPr="00131A83">
        <w:rPr>
          <w:bCs/>
          <w:color w:val="000000" w:themeColor="text1"/>
          <w:sz w:val="16"/>
          <w:szCs w:val="16"/>
        </w:rPr>
        <w:t>/1911» (15043).</w:t>
      </w:r>
    </w:p>
    <w:p w14:paraId="2C856CD0" w14:textId="77777777" w:rsidR="00770467" w:rsidRPr="00131A83" w:rsidRDefault="00770467" w:rsidP="003C1FA7">
      <w:pPr>
        <w:jc w:val="both"/>
        <w:rPr>
          <w:bCs/>
          <w:color w:val="000000" w:themeColor="text1"/>
          <w:sz w:val="16"/>
          <w:szCs w:val="16"/>
        </w:rPr>
      </w:pPr>
    </w:p>
    <w:p w14:paraId="28BCC5A3" w14:textId="77777777" w:rsidR="00770467" w:rsidRPr="00131A83" w:rsidRDefault="00770467" w:rsidP="003C1FA7">
      <w:pPr>
        <w:jc w:val="both"/>
        <w:rPr>
          <w:bCs/>
          <w:color w:val="0070C0"/>
          <w:sz w:val="16"/>
          <w:szCs w:val="16"/>
        </w:rPr>
      </w:pPr>
      <w:r w:rsidRPr="00131A83">
        <w:rPr>
          <w:bCs/>
          <w:color w:val="0070C0"/>
          <w:sz w:val="16"/>
          <w:szCs w:val="16"/>
        </w:rPr>
        <w:t xml:space="preserve">4 (17) февраля 1911 - Состоялась первая в мире перевозка почтовой корреспонденции воздухом - авиапочты. Её доставил француз Анри Пике на </w:t>
      </w:r>
      <w:proofErr w:type="spellStart"/>
      <w:r w:rsidRPr="00131A83">
        <w:rPr>
          <w:bCs/>
          <w:color w:val="0070C0"/>
          <w:sz w:val="16"/>
          <w:szCs w:val="16"/>
        </w:rPr>
        <w:t>Humber-Sommer</w:t>
      </w:r>
      <w:proofErr w:type="spellEnd"/>
      <w:r w:rsidRPr="00131A83">
        <w:rPr>
          <w:bCs/>
          <w:color w:val="0070C0"/>
          <w:sz w:val="16"/>
          <w:szCs w:val="16"/>
        </w:rPr>
        <w:t xml:space="preserve"> (22595).</w:t>
      </w:r>
    </w:p>
    <w:p w14:paraId="6CF6C1CC" w14:textId="77777777" w:rsidR="00770467" w:rsidRPr="00131A83" w:rsidRDefault="00770467" w:rsidP="003C1FA7">
      <w:pPr>
        <w:jc w:val="both"/>
        <w:rPr>
          <w:bCs/>
          <w:color w:val="0070C0"/>
          <w:sz w:val="16"/>
          <w:szCs w:val="16"/>
        </w:rPr>
      </w:pPr>
    </w:p>
    <w:p w14:paraId="32F2DB3D" w14:textId="77777777" w:rsidR="001906F1" w:rsidRPr="00131A83" w:rsidRDefault="001906F1" w:rsidP="003C1FA7">
      <w:pPr>
        <w:jc w:val="both"/>
        <w:rPr>
          <w:bCs/>
          <w:color w:val="000000" w:themeColor="text1"/>
          <w:sz w:val="16"/>
          <w:szCs w:val="16"/>
        </w:rPr>
      </w:pPr>
      <w:r w:rsidRPr="00131A83">
        <w:rPr>
          <w:bCs/>
          <w:color w:val="000000" w:themeColor="text1"/>
          <w:sz w:val="16"/>
          <w:szCs w:val="16"/>
        </w:rPr>
        <w:t>4 (17) февраля 1911 г. Вайсман на самолёте "</w:t>
      </w:r>
      <w:proofErr w:type="spellStart"/>
      <w:r w:rsidRPr="00131A83">
        <w:rPr>
          <w:bCs/>
          <w:color w:val="000000" w:themeColor="text1"/>
          <w:sz w:val="16"/>
          <w:szCs w:val="16"/>
        </w:rPr>
        <w:t>Вайсмен-Нонан</w:t>
      </w:r>
      <w:proofErr w:type="spellEnd"/>
      <w:r w:rsidRPr="00131A83">
        <w:rPr>
          <w:bCs/>
          <w:color w:val="000000" w:themeColor="text1"/>
          <w:sz w:val="16"/>
          <w:szCs w:val="16"/>
        </w:rPr>
        <w:t xml:space="preserve">" отправился в первый в мире (на тот момент - смысл оговорки прояснится чуть ниже) официальный почтовый рейс между двумя небольшими калифорнийскими городами </w:t>
      </w:r>
      <w:proofErr w:type="spellStart"/>
      <w:r w:rsidRPr="00131A83">
        <w:rPr>
          <w:bCs/>
          <w:color w:val="000000" w:themeColor="text1"/>
          <w:sz w:val="16"/>
          <w:szCs w:val="16"/>
        </w:rPr>
        <w:t>Петалу</w:t>
      </w:r>
      <w:proofErr w:type="spellEnd"/>
      <w:r w:rsidRPr="00131A83">
        <w:rPr>
          <w:bCs/>
          <w:color w:val="000000" w:themeColor="text1"/>
          <w:sz w:val="16"/>
          <w:szCs w:val="16"/>
        </w:rPr>
        <w:t xml:space="preserve">- </w:t>
      </w:r>
      <w:proofErr w:type="spellStart"/>
      <w:r w:rsidRPr="00131A83">
        <w:rPr>
          <w:bCs/>
          <w:color w:val="000000" w:themeColor="text1"/>
          <w:sz w:val="16"/>
          <w:szCs w:val="16"/>
        </w:rPr>
        <w:t>ма</w:t>
      </w:r>
      <w:proofErr w:type="spellEnd"/>
      <w:r w:rsidRPr="00131A83">
        <w:rPr>
          <w:bCs/>
          <w:color w:val="000000" w:themeColor="text1"/>
          <w:sz w:val="16"/>
          <w:szCs w:val="16"/>
        </w:rPr>
        <w:t xml:space="preserve"> и Санта-Роза, отстоящих друг от друга всего на 27 км. Заказ на исторический полёт подписал почтмейстер города Петалума Дж. </w:t>
      </w:r>
      <w:proofErr w:type="spellStart"/>
      <w:r w:rsidRPr="00131A83">
        <w:rPr>
          <w:bCs/>
          <w:color w:val="000000" w:themeColor="text1"/>
          <w:sz w:val="16"/>
          <w:szCs w:val="16"/>
        </w:rPr>
        <w:t>Олдстед</w:t>
      </w:r>
      <w:proofErr w:type="spellEnd"/>
      <w:r w:rsidRPr="00131A83">
        <w:rPr>
          <w:bCs/>
          <w:color w:val="000000" w:themeColor="text1"/>
          <w:sz w:val="16"/>
          <w:szCs w:val="16"/>
        </w:rPr>
        <w:t xml:space="preserve">, он же передал пилоту и пакет с письмами. Деньги на самолет выделил мясник из г. Санта-Роза Бен </w:t>
      </w:r>
      <w:proofErr w:type="spellStart"/>
      <w:r w:rsidRPr="00131A83">
        <w:rPr>
          <w:bCs/>
          <w:color w:val="000000" w:themeColor="text1"/>
          <w:sz w:val="16"/>
          <w:szCs w:val="16"/>
        </w:rPr>
        <w:t>Нонан</w:t>
      </w:r>
      <w:proofErr w:type="spellEnd"/>
      <w:r w:rsidRPr="00131A83">
        <w:rPr>
          <w:bCs/>
          <w:color w:val="000000" w:themeColor="text1"/>
          <w:sz w:val="16"/>
          <w:szCs w:val="16"/>
        </w:rPr>
        <w:t>, поэтому самолёт часто называется "</w:t>
      </w:r>
      <w:proofErr w:type="spellStart"/>
      <w:r w:rsidRPr="00131A83">
        <w:rPr>
          <w:bCs/>
          <w:color w:val="000000" w:themeColor="text1"/>
          <w:sz w:val="16"/>
          <w:szCs w:val="16"/>
        </w:rPr>
        <w:t>Вайсмен-Нонан</w:t>
      </w:r>
      <w:proofErr w:type="spellEnd"/>
      <w:r w:rsidRPr="00131A83">
        <w:rPr>
          <w:bCs/>
          <w:color w:val="000000" w:themeColor="text1"/>
          <w:sz w:val="16"/>
          <w:szCs w:val="16"/>
        </w:rPr>
        <w:t>". На самолёте совершал публичные полёты сам конструктор. В афишах писали "</w:t>
      </w:r>
      <w:proofErr w:type="spellStart"/>
      <w:r w:rsidRPr="00131A83">
        <w:rPr>
          <w:bCs/>
          <w:color w:val="000000" w:themeColor="text1"/>
          <w:sz w:val="16"/>
          <w:szCs w:val="16"/>
        </w:rPr>
        <w:t>Wiseman</w:t>
      </w:r>
      <w:proofErr w:type="spellEnd"/>
      <w:r w:rsidRPr="00131A83">
        <w:rPr>
          <w:bCs/>
          <w:color w:val="000000" w:themeColor="text1"/>
          <w:sz w:val="16"/>
          <w:szCs w:val="16"/>
        </w:rPr>
        <w:t xml:space="preserve"> </w:t>
      </w:r>
      <w:proofErr w:type="spellStart"/>
      <w:r w:rsidRPr="00131A83">
        <w:rPr>
          <w:bCs/>
          <w:color w:val="000000" w:themeColor="text1"/>
          <w:sz w:val="16"/>
          <w:szCs w:val="16"/>
        </w:rPr>
        <w:t>Fearless</w:t>
      </w:r>
      <w:proofErr w:type="spellEnd"/>
      <w:r w:rsidRPr="00131A83">
        <w:rPr>
          <w:bCs/>
          <w:color w:val="000000" w:themeColor="text1"/>
          <w:sz w:val="16"/>
          <w:szCs w:val="16"/>
        </w:rPr>
        <w:t>" - бесстрашный Вайсман</w:t>
      </w:r>
    </w:p>
    <w:p w14:paraId="29D178C5" w14:textId="77777777" w:rsidR="001906F1" w:rsidRPr="00131A83" w:rsidRDefault="001906F1" w:rsidP="003C1FA7">
      <w:pPr>
        <w:jc w:val="both"/>
        <w:rPr>
          <w:bCs/>
          <w:color w:val="000000" w:themeColor="text1"/>
          <w:sz w:val="16"/>
          <w:szCs w:val="16"/>
        </w:rPr>
      </w:pPr>
      <w:r w:rsidRPr="00131A83">
        <w:rPr>
          <w:bCs/>
          <w:color w:val="000000" w:themeColor="text1"/>
          <w:sz w:val="16"/>
          <w:szCs w:val="16"/>
        </w:rPr>
        <w:t>ПЕРВЫЕ В МИРЕ ПОЧТОВЫЕ САМОЛЁТЫ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437"/>
        <w:gridCol w:w="3437"/>
        <w:gridCol w:w="3437"/>
      </w:tblGrid>
      <w:tr w:rsidR="001906F1" w:rsidRPr="00131A83" w14:paraId="36804612" w14:textId="77777777" w:rsidTr="00994546">
        <w:tc>
          <w:tcPr>
            <w:tcW w:w="3437" w:type="dxa"/>
          </w:tcPr>
          <w:p w14:paraId="6412ED97" w14:textId="77777777" w:rsidR="001906F1" w:rsidRPr="00131A83" w:rsidRDefault="001906F1" w:rsidP="003C1FA7">
            <w:pPr>
              <w:jc w:val="both"/>
              <w:rPr>
                <w:bCs/>
                <w:color w:val="000000" w:themeColor="text1"/>
                <w:sz w:val="16"/>
                <w:szCs w:val="16"/>
              </w:rPr>
            </w:pPr>
            <w:r w:rsidRPr="00131A83">
              <w:rPr>
                <w:bCs/>
                <w:color w:val="000000" w:themeColor="text1"/>
                <w:sz w:val="16"/>
                <w:szCs w:val="16"/>
              </w:rPr>
              <w:t>Характеристики</w:t>
            </w:r>
          </w:p>
        </w:tc>
        <w:tc>
          <w:tcPr>
            <w:tcW w:w="3437" w:type="dxa"/>
          </w:tcPr>
          <w:p w14:paraId="45319365" w14:textId="77777777" w:rsidR="001906F1" w:rsidRPr="00131A83" w:rsidRDefault="001906F1" w:rsidP="003C1FA7">
            <w:pPr>
              <w:jc w:val="both"/>
              <w:rPr>
                <w:bCs/>
                <w:color w:val="000000" w:themeColor="text1"/>
                <w:sz w:val="16"/>
                <w:szCs w:val="16"/>
              </w:rPr>
            </w:pPr>
            <w:proofErr w:type="spellStart"/>
            <w:r w:rsidRPr="00131A83">
              <w:rPr>
                <w:bCs/>
                <w:color w:val="000000" w:themeColor="text1"/>
                <w:sz w:val="16"/>
                <w:szCs w:val="16"/>
              </w:rPr>
              <w:t>Wiseman-Noonan</w:t>
            </w:r>
            <w:proofErr w:type="spellEnd"/>
          </w:p>
        </w:tc>
        <w:tc>
          <w:tcPr>
            <w:tcW w:w="3437" w:type="dxa"/>
          </w:tcPr>
          <w:p w14:paraId="19F065DB" w14:textId="77777777" w:rsidR="001906F1" w:rsidRPr="00131A83" w:rsidRDefault="001906F1" w:rsidP="003C1FA7">
            <w:pPr>
              <w:jc w:val="both"/>
              <w:rPr>
                <w:bCs/>
                <w:color w:val="000000" w:themeColor="text1"/>
                <w:sz w:val="16"/>
                <w:szCs w:val="16"/>
              </w:rPr>
            </w:pPr>
            <w:proofErr w:type="spellStart"/>
            <w:r w:rsidRPr="00131A83">
              <w:rPr>
                <w:bCs/>
                <w:color w:val="000000" w:themeColor="text1"/>
                <w:sz w:val="16"/>
                <w:szCs w:val="16"/>
              </w:rPr>
              <w:t>Humber-Sommer</w:t>
            </w:r>
            <w:proofErr w:type="spellEnd"/>
          </w:p>
        </w:tc>
      </w:tr>
      <w:tr w:rsidR="001906F1" w:rsidRPr="00131A83" w14:paraId="5CD4F3F4" w14:textId="77777777" w:rsidTr="00994546">
        <w:tc>
          <w:tcPr>
            <w:tcW w:w="3437" w:type="dxa"/>
          </w:tcPr>
          <w:p w14:paraId="720CED43" w14:textId="77777777" w:rsidR="001906F1" w:rsidRPr="00131A83" w:rsidRDefault="001906F1" w:rsidP="003C1FA7">
            <w:pPr>
              <w:jc w:val="both"/>
              <w:rPr>
                <w:bCs/>
                <w:color w:val="000000" w:themeColor="text1"/>
                <w:sz w:val="16"/>
                <w:szCs w:val="16"/>
              </w:rPr>
            </w:pPr>
            <w:r w:rsidRPr="00131A83">
              <w:rPr>
                <w:bCs/>
                <w:color w:val="000000" w:themeColor="text1"/>
                <w:sz w:val="16"/>
                <w:szCs w:val="16"/>
              </w:rPr>
              <w:t>Тип и количество двигателей</w:t>
            </w:r>
          </w:p>
        </w:tc>
        <w:tc>
          <w:tcPr>
            <w:tcW w:w="3437" w:type="dxa"/>
          </w:tcPr>
          <w:p w14:paraId="74F7238A" w14:textId="77777777" w:rsidR="001906F1" w:rsidRPr="00131A83" w:rsidRDefault="001906F1" w:rsidP="003C1FA7">
            <w:pPr>
              <w:jc w:val="both"/>
              <w:rPr>
                <w:bCs/>
                <w:color w:val="000000" w:themeColor="text1"/>
                <w:sz w:val="16"/>
                <w:szCs w:val="16"/>
              </w:rPr>
            </w:pPr>
            <w:r w:rsidRPr="00131A83">
              <w:rPr>
                <w:bCs/>
                <w:color w:val="000000" w:themeColor="text1"/>
                <w:sz w:val="16"/>
                <w:szCs w:val="16"/>
              </w:rPr>
              <w:t>1 рядный ПД</w:t>
            </w:r>
          </w:p>
        </w:tc>
        <w:tc>
          <w:tcPr>
            <w:tcW w:w="3437" w:type="dxa"/>
          </w:tcPr>
          <w:p w14:paraId="481B5D3E" w14:textId="77777777" w:rsidR="001906F1" w:rsidRPr="00131A83" w:rsidRDefault="001906F1" w:rsidP="003C1FA7">
            <w:pPr>
              <w:jc w:val="both"/>
              <w:rPr>
                <w:bCs/>
                <w:color w:val="000000" w:themeColor="text1"/>
                <w:sz w:val="16"/>
                <w:szCs w:val="16"/>
              </w:rPr>
            </w:pPr>
            <w:r w:rsidRPr="00131A83">
              <w:rPr>
                <w:bCs/>
                <w:color w:val="000000" w:themeColor="text1"/>
                <w:sz w:val="16"/>
                <w:szCs w:val="16"/>
              </w:rPr>
              <w:t>1 рядный ПД</w:t>
            </w:r>
          </w:p>
        </w:tc>
      </w:tr>
      <w:tr w:rsidR="001906F1" w:rsidRPr="00131A83" w14:paraId="6F176AF7" w14:textId="77777777" w:rsidTr="00994546">
        <w:tc>
          <w:tcPr>
            <w:tcW w:w="3437" w:type="dxa"/>
          </w:tcPr>
          <w:p w14:paraId="709FCF13" w14:textId="77777777" w:rsidR="001906F1" w:rsidRPr="00131A83" w:rsidRDefault="001906F1" w:rsidP="003C1FA7">
            <w:pPr>
              <w:jc w:val="both"/>
              <w:rPr>
                <w:bCs/>
                <w:color w:val="000000" w:themeColor="text1"/>
                <w:sz w:val="16"/>
                <w:szCs w:val="16"/>
              </w:rPr>
            </w:pPr>
            <w:r w:rsidRPr="00131A83">
              <w:rPr>
                <w:bCs/>
                <w:color w:val="000000" w:themeColor="text1"/>
                <w:sz w:val="16"/>
                <w:szCs w:val="16"/>
              </w:rPr>
              <w:t>Марка двигателя</w:t>
            </w:r>
          </w:p>
        </w:tc>
        <w:tc>
          <w:tcPr>
            <w:tcW w:w="3437" w:type="dxa"/>
          </w:tcPr>
          <w:p w14:paraId="3DD7FA46" w14:textId="77777777" w:rsidR="001906F1" w:rsidRPr="00131A83" w:rsidRDefault="001906F1" w:rsidP="003C1FA7">
            <w:pPr>
              <w:jc w:val="both"/>
              <w:rPr>
                <w:bCs/>
                <w:color w:val="000000" w:themeColor="text1"/>
                <w:sz w:val="16"/>
                <w:szCs w:val="16"/>
              </w:rPr>
            </w:pPr>
            <w:r w:rsidRPr="00131A83">
              <w:rPr>
                <w:bCs/>
                <w:color w:val="000000" w:themeColor="text1"/>
                <w:sz w:val="16"/>
                <w:szCs w:val="16"/>
              </w:rPr>
              <w:t>Hall-</w:t>
            </w:r>
            <w:proofErr w:type="spellStart"/>
            <w:r w:rsidRPr="00131A83">
              <w:rPr>
                <w:bCs/>
                <w:color w:val="000000" w:themeColor="text1"/>
                <w:sz w:val="16"/>
                <w:szCs w:val="16"/>
              </w:rPr>
              <w:t>Scott</w:t>
            </w:r>
            <w:proofErr w:type="spellEnd"/>
            <w:r w:rsidRPr="00131A83">
              <w:rPr>
                <w:bCs/>
                <w:color w:val="000000" w:themeColor="text1"/>
                <w:sz w:val="16"/>
                <w:szCs w:val="16"/>
              </w:rPr>
              <w:t xml:space="preserve"> V-8</w:t>
            </w:r>
          </w:p>
        </w:tc>
        <w:tc>
          <w:tcPr>
            <w:tcW w:w="3437" w:type="dxa"/>
          </w:tcPr>
          <w:p w14:paraId="21A91856" w14:textId="77777777" w:rsidR="001906F1" w:rsidRPr="00131A83" w:rsidRDefault="001906F1" w:rsidP="003C1FA7">
            <w:pPr>
              <w:jc w:val="both"/>
              <w:rPr>
                <w:bCs/>
                <w:color w:val="000000" w:themeColor="text1"/>
                <w:sz w:val="16"/>
                <w:szCs w:val="16"/>
              </w:rPr>
            </w:pPr>
            <w:proofErr w:type="spellStart"/>
            <w:r w:rsidRPr="00131A83">
              <w:rPr>
                <w:bCs/>
                <w:color w:val="000000" w:themeColor="text1"/>
                <w:sz w:val="16"/>
                <w:szCs w:val="16"/>
              </w:rPr>
              <w:t>Humber</w:t>
            </w:r>
            <w:proofErr w:type="spellEnd"/>
          </w:p>
        </w:tc>
      </w:tr>
      <w:tr w:rsidR="001906F1" w:rsidRPr="00131A83" w14:paraId="572E0EDD" w14:textId="77777777" w:rsidTr="00994546">
        <w:tc>
          <w:tcPr>
            <w:tcW w:w="3437" w:type="dxa"/>
          </w:tcPr>
          <w:p w14:paraId="706F69C2" w14:textId="77777777" w:rsidR="001906F1" w:rsidRPr="00131A83" w:rsidRDefault="001906F1" w:rsidP="003C1FA7">
            <w:pPr>
              <w:jc w:val="both"/>
              <w:rPr>
                <w:bCs/>
                <w:color w:val="000000" w:themeColor="text1"/>
                <w:sz w:val="16"/>
                <w:szCs w:val="16"/>
              </w:rPr>
            </w:pPr>
            <w:r w:rsidRPr="00131A83">
              <w:rPr>
                <w:bCs/>
                <w:color w:val="000000" w:themeColor="text1"/>
                <w:sz w:val="16"/>
                <w:szCs w:val="16"/>
              </w:rPr>
              <w:t>Мощность взлётная, л.с.</w:t>
            </w:r>
          </w:p>
        </w:tc>
        <w:tc>
          <w:tcPr>
            <w:tcW w:w="3437" w:type="dxa"/>
          </w:tcPr>
          <w:p w14:paraId="7D392432" w14:textId="77777777" w:rsidR="001906F1" w:rsidRPr="00131A83" w:rsidRDefault="001906F1" w:rsidP="003C1FA7">
            <w:pPr>
              <w:jc w:val="both"/>
              <w:rPr>
                <w:bCs/>
                <w:color w:val="000000" w:themeColor="text1"/>
                <w:sz w:val="16"/>
                <w:szCs w:val="16"/>
              </w:rPr>
            </w:pPr>
            <w:r w:rsidRPr="00131A83">
              <w:rPr>
                <w:bCs/>
                <w:color w:val="000000" w:themeColor="text1"/>
                <w:sz w:val="16"/>
                <w:szCs w:val="16"/>
              </w:rPr>
              <w:t>60</w:t>
            </w:r>
          </w:p>
        </w:tc>
        <w:tc>
          <w:tcPr>
            <w:tcW w:w="3437" w:type="dxa"/>
          </w:tcPr>
          <w:p w14:paraId="142E8196" w14:textId="77777777" w:rsidR="001906F1" w:rsidRPr="00131A83" w:rsidRDefault="001906F1" w:rsidP="003C1FA7">
            <w:pPr>
              <w:jc w:val="both"/>
              <w:rPr>
                <w:bCs/>
                <w:color w:val="000000" w:themeColor="text1"/>
                <w:sz w:val="16"/>
                <w:szCs w:val="16"/>
              </w:rPr>
            </w:pPr>
            <w:r w:rsidRPr="00131A83">
              <w:rPr>
                <w:bCs/>
                <w:color w:val="000000" w:themeColor="text1"/>
                <w:sz w:val="16"/>
                <w:szCs w:val="16"/>
              </w:rPr>
              <w:t>50</w:t>
            </w:r>
          </w:p>
        </w:tc>
      </w:tr>
      <w:tr w:rsidR="001906F1" w:rsidRPr="00131A83" w14:paraId="4700CA5B" w14:textId="77777777" w:rsidTr="00994546">
        <w:tc>
          <w:tcPr>
            <w:tcW w:w="3437" w:type="dxa"/>
          </w:tcPr>
          <w:p w14:paraId="1CFD170B" w14:textId="77777777" w:rsidR="001906F1" w:rsidRPr="00131A83" w:rsidRDefault="001906F1" w:rsidP="003C1FA7">
            <w:pPr>
              <w:jc w:val="both"/>
              <w:rPr>
                <w:bCs/>
                <w:color w:val="000000" w:themeColor="text1"/>
                <w:sz w:val="16"/>
                <w:szCs w:val="16"/>
              </w:rPr>
            </w:pPr>
            <w:r w:rsidRPr="00131A83">
              <w:rPr>
                <w:bCs/>
                <w:color w:val="000000" w:themeColor="text1"/>
                <w:sz w:val="16"/>
                <w:szCs w:val="16"/>
              </w:rPr>
              <w:t>Масса пустого, кг</w:t>
            </w:r>
          </w:p>
        </w:tc>
        <w:tc>
          <w:tcPr>
            <w:tcW w:w="3437" w:type="dxa"/>
          </w:tcPr>
          <w:p w14:paraId="3469C3E8" w14:textId="77777777" w:rsidR="001906F1" w:rsidRPr="00131A83" w:rsidRDefault="001906F1" w:rsidP="003C1FA7">
            <w:pPr>
              <w:jc w:val="both"/>
              <w:rPr>
                <w:bCs/>
                <w:color w:val="000000" w:themeColor="text1"/>
                <w:sz w:val="16"/>
                <w:szCs w:val="16"/>
              </w:rPr>
            </w:pPr>
          </w:p>
        </w:tc>
        <w:tc>
          <w:tcPr>
            <w:tcW w:w="3437" w:type="dxa"/>
          </w:tcPr>
          <w:p w14:paraId="588D7CFD" w14:textId="77777777" w:rsidR="001906F1" w:rsidRPr="00131A83" w:rsidRDefault="001906F1" w:rsidP="003C1FA7">
            <w:pPr>
              <w:jc w:val="both"/>
              <w:rPr>
                <w:bCs/>
                <w:color w:val="000000" w:themeColor="text1"/>
                <w:sz w:val="16"/>
                <w:szCs w:val="16"/>
              </w:rPr>
            </w:pPr>
            <w:r w:rsidRPr="00131A83">
              <w:rPr>
                <w:bCs/>
                <w:color w:val="000000" w:themeColor="text1"/>
                <w:sz w:val="16"/>
                <w:szCs w:val="16"/>
              </w:rPr>
              <w:t>227</w:t>
            </w:r>
          </w:p>
        </w:tc>
      </w:tr>
      <w:tr w:rsidR="001906F1" w:rsidRPr="00131A83" w14:paraId="665797E1" w14:textId="77777777" w:rsidTr="00994546">
        <w:tc>
          <w:tcPr>
            <w:tcW w:w="3437" w:type="dxa"/>
          </w:tcPr>
          <w:p w14:paraId="045FD3BD" w14:textId="77777777" w:rsidR="001906F1" w:rsidRPr="00131A83" w:rsidRDefault="001906F1" w:rsidP="003C1FA7">
            <w:pPr>
              <w:jc w:val="both"/>
              <w:rPr>
                <w:bCs/>
                <w:color w:val="000000" w:themeColor="text1"/>
                <w:sz w:val="16"/>
                <w:szCs w:val="16"/>
              </w:rPr>
            </w:pPr>
            <w:r w:rsidRPr="00131A83">
              <w:rPr>
                <w:bCs/>
                <w:color w:val="000000" w:themeColor="text1"/>
                <w:sz w:val="16"/>
                <w:szCs w:val="16"/>
              </w:rPr>
              <w:t>Размах крыльев, м</w:t>
            </w:r>
          </w:p>
        </w:tc>
        <w:tc>
          <w:tcPr>
            <w:tcW w:w="3437" w:type="dxa"/>
          </w:tcPr>
          <w:p w14:paraId="6B4AA27E" w14:textId="77777777" w:rsidR="001906F1" w:rsidRPr="00131A83" w:rsidRDefault="001906F1" w:rsidP="003C1FA7">
            <w:pPr>
              <w:jc w:val="both"/>
              <w:rPr>
                <w:bCs/>
                <w:color w:val="000000" w:themeColor="text1"/>
                <w:sz w:val="16"/>
                <w:szCs w:val="16"/>
              </w:rPr>
            </w:pPr>
            <w:r w:rsidRPr="00131A83">
              <w:rPr>
                <w:bCs/>
                <w:color w:val="000000" w:themeColor="text1"/>
                <w:sz w:val="16"/>
                <w:szCs w:val="16"/>
              </w:rPr>
              <w:t>7,32</w:t>
            </w:r>
          </w:p>
        </w:tc>
        <w:tc>
          <w:tcPr>
            <w:tcW w:w="3437" w:type="dxa"/>
          </w:tcPr>
          <w:p w14:paraId="2948BBC1" w14:textId="77777777" w:rsidR="001906F1" w:rsidRPr="00131A83" w:rsidRDefault="001906F1" w:rsidP="003C1FA7">
            <w:pPr>
              <w:jc w:val="both"/>
              <w:rPr>
                <w:bCs/>
                <w:color w:val="000000" w:themeColor="text1"/>
                <w:sz w:val="16"/>
                <w:szCs w:val="16"/>
              </w:rPr>
            </w:pPr>
            <w:r w:rsidRPr="00131A83">
              <w:rPr>
                <w:bCs/>
                <w:color w:val="000000" w:themeColor="text1"/>
                <w:sz w:val="16"/>
                <w:szCs w:val="16"/>
              </w:rPr>
              <w:t>10,05</w:t>
            </w:r>
          </w:p>
        </w:tc>
      </w:tr>
      <w:tr w:rsidR="001906F1" w:rsidRPr="00131A83" w14:paraId="6476CABB" w14:textId="77777777" w:rsidTr="00994546">
        <w:tc>
          <w:tcPr>
            <w:tcW w:w="3437" w:type="dxa"/>
          </w:tcPr>
          <w:p w14:paraId="496A787E" w14:textId="77777777" w:rsidR="001906F1" w:rsidRPr="00131A83" w:rsidRDefault="001906F1" w:rsidP="003C1FA7">
            <w:pPr>
              <w:jc w:val="both"/>
              <w:rPr>
                <w:bCs/>
                <w:color w:val="000000" w:themeColor="text1"/>
                <w:sz w:val="16"/>
                <w:szCs w:val="16"/>
              </w:rPr>
            </w:pPr>
            <w:r w:rsidRPr="00131A83">
              <w:rPr>
                <w:bCs/>
                <w:color w:val="000000" w:themeColor="text1"/>
                <w:sz w:val="16"/>
                <w:szCs w:val="16"/>
              </w:rPr>
              <w:t>Хорда крыла, м</w:t>
            </w:r>
          </w:p>
        </w:tc>
        <w:tc>
          <w:tcPr>
            <w:tcW w:w="3437" w:type="dxa"/>
          </w:tcPr>
          <w:p w14:paraId="149D46E1" w14:textId="77777777" w:rsidR="001906F1" w:rsidRPr="00131A83" w:rsidRDefault="001906F1" w:rsidP="003C1FA7">
            <w:pPr>
              <w:jc w:val="both"/>
              <w:rPr>
                <w:bCs/>
                <w:color w:val="000000" w:themeColor="text1"/>
                <w:sz w:val="16"/>
                <w:szCs w:val="16"/>
              </w:rPr>
            </w:pPr>
          </w:p>
        </w:tc>
        <w:tc>
          <w:tcPr>
            <w:tcW w:w="3437" w:type="dxa"/>
          </w:tcPr>
          <w:p w14:paraId="70B4D5B1" w14:textId="77777777" w:rsidR="001906F1" w:rsidRPr="00131A83" w:rsidRDefault="001906F1" w:rsidP="003C1FA7">
            <w:pPr>
              <w:jc w:val="both"/>
              <w:rPr>
                <w:bCs/>
                <w:color w:val="000000" w:themeColor="text1"/>
                <w:sz w:val="16"/>
                <w:szCs w:val="16"/>
              </w:rPr>
            </w:pPr>
            <w:r w:rsidRPr="00131A83">
              <w:rPr>
                <w:bCs/>
                <w:color w:val="000000" w:themeColor="text1"/>
                <w:sz w:val="16"/>
                <w:szCs w:val="16"/>
              </w:rPr>
              <w:t>2,08</w:t>
            </w:r>
          </w:p>
        </w:tc>
      </w:tr>
      <w:tr w:rsidR="001906F1" w:rsidRPr="00131A83" w14:paraId="57357886" w14:textId="77777777" w:rsidTr="00994546">
        <w:tc>
          <w:tcPr>
            <w:tcW w:w="3437" w:type="dxa"/>
          </w:tcPr>
          <w:p w14:paraId="3C4C4346" w14:textId="77777777" w:rsidR="001906F1" w:rsidRPr="00131A83" w:rsidRDefault="001906F1" w:rsidP="003C1FA7">
            <w:pPr>
              <w:jc w:val="both"/>
              <w:rPr>
                <w:bCs/>
                <w:color w:val="000000" w:themeColor="text1"/>
                <w:sz w:val="16"/>
                <w:szCs w:val="16"/>
              </w:rPr>
            </w:pPr>
            <w:r w:rsidRPr="00131A83">
              <w:rPr>
                <w:bCs/>
                <w:color w:val="000000" w:themeColor="text1"/>
                <w:sz w:val="16"/>
                <w:szCs w:val="16"/>
              </w:rPr>
              <w:t>Длина самолёта, м</w:t>
            </w:r>
          </w:p>
        </w:tc>
        <w:tc>
          <w:tcPr>
            <w:tcW w:w="3437" w:type="dxa"/>
          </w:tcPr>
          <w:p w14:paraId="54BD9804" w14:textId="77777777" w:rsidR="001906F1" w:rsidRPr="00131A83" w:rsidRDefault="001906F1" w:rsidP="003C1FA7">
            <w:pPr>
              <w:jc w:val="both"/>
              <w:rPr>
                <w:bCs/>
                <w:color w:val="000000" w:themeColor="text1"/>
                <w:sz w:val="16"/>
                <w:szCs w:val="16"/>
              </w:rPr>
            </w:pPr>
            <w:r w:rsidRPr="00131A83">
              <w:rPr>
                <w:bCs/>
                <w:color w:val="000000" w:themeColor="text1"/>
                <w:sz w:val="16"/>
                <w:szCs w:val="16"/>
              </w:rPr>
              <w:t>7,62</w:t>
            </w:r>
          </w:p>
        </w:tc>
        <w:tc>
          <w:tcPr>
            <w:tcW w:w="3437" w:type="dxa"/>
          </w:tcPr>
          <w:p w14:paraId="087DA527" w14:textId="77777777" w:rsidR="001906F1" w:rsidRPr="00131A83" w:rsidRDefault="001906F1" w:rsidP="003C1FA7">
            <w:pPr>
              <w:jc w:val="both"/>
              <w:rPr>
                <w:bCs/>
                <w:color w:val="000000" w:themeColor="text1"/>
                <w:sz w:val="16"/>
                <w:szCs w:val="16"/>
              </w:rPr>
            </w:pPr>
            <w:r w:rsidRPr="00131A83">
              <w:rPr>
                <w:bCs/>
                <w:color w:val="000000" w:themeColor="text1"/>
                <w:sz w:val="16"/>
                <w:szCs w:val="16"/>
              </w:rPr>
              <w:t>8,1</w:t>
            </w:r>
          </w:p>
        </w:tc>
      </w:tr>
      <w:tr w:rsidR="001906F1" w:rsidRPr="00131A83" w14:paraId="4AB72F1C" w14:textId="77777777" w:rsidTr="00994546">
        <w:tc>
          <w:tcPr>
            <w:tcW w:w="3437" w:type="dxa"/>
          </w:tcPr>
          <w:p w14:paraId="395D7EBA" w14:textId="77777777" w:rsidR="001906F1" w:rsidRPr="00131A83" w:rsidRDefault="001906F1" w:rsidP="003C1FA7">
            <w:pPr>
              <w:jc w:val="both"/>
              <w:rPr>
                <w:bCs/>
                <w:color w:val="000000" w:themeColor="text1"/>
                <w:sz w:val="16"/>
                <w:szCs w:val="16"/>
              </w:rPr>
            </w:pPr>
            <w:r w:rsidRPr="00131A83">
              <w:rPr>
                <w:bCs/>
                <w:color w:val="000000" w:themeColor="text1"/>
                <w:sz w:val="16"/>
                <w:szCs w:val="16"/>
              </w:rPr>
              <w:t>Площадь крыла, м2</w:t>
            </w:r>
          </w:p>
        </w:tc>
        <w:tc>
          <w:tcPr>
            <w:tcW w:w="3437" w:type="dxa"/>
          </w:tcPr>
          <w:p w14:paraId="52D37B70" w14:textId="77777777" w:rsidR="001906F1" w:rsidRPr="00131A83" w:rsidRDefault="001906F1" w:rsidP="003C1FA7">
            <w:pPr>
              <w:jc w:val="both"/>
              <w:rPr>
                <w:bCs/>
                <w:color w:val="000000" w:themeColor="text1"/>
                <w:sz w:val="16"/>
                <w:szCs w:val="16"/>
              </w:rPr>
            </w:pPr>
          </w:p>
        </w:tc>
        <w:tc>
          <w:tcPr>
            <w:tcW w:w="3437" w:type="dxa"/>
          </w:tcPr>
          <w:p w14:paraId="163357AC" w14:textId="77777777" w:rsidR="001906F1" w:rsidRPr="00131A83" w:rsidRDefault="001906F1" w:rsidP="003C1FA7">
            <w:pPr>
              <w:jc w:val="both"/>
              <w:rPr>
                <w:bCs/>
                <w:color w:val="000000" w:themeColor="text1"/>
                <w:sz w:val="16"/>
                <w:szCs w:val="16"/>
              </w:rPr>
            </w:pPr>
            <w:r w:rsidRPr="00131A83">
              <w:rPr>
                <w:bCs/>
                <w:color w:val="000000" w:themeColor="text1"/>
                <w:sz w:val="16"/>
                <w:szCs w:val="16"/>
              </w:rPr>
              <w:t>19,5</w:t>
            </w:r>
          </w:p>
        </w:tc>
      </w:tr>
      <w:tr w:rsidR="001906F1" w:rsidRPr="00131A83" w14:paraId="7C46C120" w14:textId="77777777" w:rsidTr="00994546">
        <w:tc>
          <w:tcPr>
            <w:tcW w:w="3437" w:type="dxa"/>
          </w:tcPr>
          <w:p w14:paraId="709725E7" w14:textId="77777777" w:rsidR="001906F1" w:rsidRPr="00131A83" w:rsidRDefault="001906F1" w:rsidP="003C1FA7">
            <w:pPr>
              <w:jc w:val="both"/>
              <w:rPr>
                <w:bCs/>
                <w:color w:val="000000" w:themeColor="text1"/>
                <w:sz w:val="16"/>
                <w:szCs w:val="16"/>
              </w:rPr>
            </w:pPr>
            <w:r w:rsidRPr="00131A83">
              <w:rPr>
                <w:bCs/>
                <w:color w:val="000000" w:themeColor="text1"/>
                <w:sz w:val="16"/>
                <w:szCs w:val="16"/>
              </w:rPr>
              <w:t>Максимальная скорость, км/ч</w:t>
            </w:r>
          </w:p>
        </w:tc>
        <w:tc>
          <w:tcPr>
            <w:tcW w:w="3437" w:type="dxa"/>
          </w:tcPr>
          <w:p w14:paraId="7195FBDC" w14:textId="77777777" w:rsidR="001906F1" w:rsidRPr="00131A83" w:rsidRDefault="001906F1" w:rsidP="003C1FA7">
            <w:pPr>
              <w:jc w:val="both"/>
              <w:rPr>
                <w:bCs/>
                <w:color w:val="000000" w:themeColor="text1"/>
                <w:sz w:val="16"/>
                <w:szCs w:val="16"/>
              </w:rPr>
            </w:pPr>
          </w:p>
        </w:tc>
        <w:tc>
          <w:tcPr>
            <w:tcW w:w="3437" w:type="dxa"/>
          </w:tcPr>
          <w:p w14:paraId="21EC2B53" w14:textId="77777777" w:rsidR="001906F1" w:rsidRPr="00131A83" w:rsidRDefault="001906F1" w:rsidP="003C1FA7">
            <w:pPr>
              <w:jc w:val="both"/>
              <w:rPr>
                <w:bCs/>
                <w:color w:val="000000" w:themeColor="text1"/>
                <w:sz w:val="16"/>
                <w:szCs w:val="16"/>
              </w:rPr>
            </w:pPr>
            <w:r w:rsidRPr="00131A83">
              <w:rPr>
                <w:bCs/>
                <w:color w:val="000000" w:themeColor="text1"/>
                <w:sz w:val="16"/>
                <w:szCs w:val="16"/>
              </w:rPr>
              <w:t>80</w:t>
            </w:r>
          </w:p>
        </w:tc>
      </w:tr>
      <w:tr w:rsidR="001906F1" w:rsidRPr="00131A83" w14:paraId="2303FB8B" w14:textId="77777777" w:rsidTr="00994546">
        <w:tc>
          <w:tcPr>
            <w:tcW w:w="3437" w:type="dxa"/>
          </w:tcPr>
          <w:p w14:paraId="416BEEBF" w14:textId="77777777" w:rsidR="001906F1" w:rsidRPr="00131A83" w:rsidRDefault="001906F1" w:rsidP="003C1FA7">
            <w:pPr>
              <w:jc w:val="both"/>
              <w:rPr>
                <w:bCs/>
                <w:color w:val="000000" w:themeColor="text1"/>
                <w:sz w:val="16"/>
                <w:szCs w:val="16"/>
              </w:rPr>
            </w:pPr>
            <w:r w:rsidRPr="00131A83">
              <w:rPr>
                <w:bCs/>
                <w:color w:val="000000" w:themeColor="text1"/>
                <w:sz w:val="16"/>
                <w:szCs w:val="16"/>
              </w:rPr>
              <w:t>Экипаж, чел</w:t>
            </w:r>
          </w:p>
        </w:tc>
        <w:tc>
          <w:tcPr>
            <w:tcW w:w="3437" w:type="dxa"/>
          </w:tcPr>
          <w:p w14:paraId="64B2F49E" w14:textId="77777777" w:rsidR="001906F1" w:rsidRPr="00131A83" w:rsidRDefault="001906F1" w:rsidP="003C1FA7">
            <w:pPr>
              <w:jc w:val="both"/>
              <w:rPr>
                <w:bCs/>
                <w:color w:val="000000" w:themeColor="text1"/>
                <w:sz w:val="16"/>
                <w:szCs w:val="16"/>
              </w:rPr>
            </w:pPr>
            <w:r w:rsidRPr="00131A83">
              <w:rPr>
                <w:bCs/>
                <w:color w:val="000000" w:themeColor="text1"/>
                <w:sz w:val="16"/>
                <w:szCs w:val="16"/>
              </w:rPr>
              <w:t>1</w:t>
            </w:r>
          </w:p>
        </w:tc>
        <w:tc>
          <w:tcPr>
            <w:tcW w:w="3437" w:type="dxa"/>
          </w:tcPr>
          <w:p w14:paraId="405F4C6E" w14:textId="77777777" w:rsidR="001906F1" w:rsidRPr="00131A83" w:rsidRDefault="001906F1" w:rsidP="003C1FA7">
            <w:pPr>
              <w:jc w:val="both"/>
              <w:rPr>
                <w:bCs/>
                <w:color w:val="000000" w:themeColor="text1"/>
                <w:sz w:val="16"/>
                <w:szCs w:val="16"/>
              </w:rPr>
            </w:pPr>
            <w:r w:rsidRPr="00131A83">
              <w:rPr>
                <w:bCs/>
                <w:color w:val="000000" w:themeColor="text1"/>
                <w:sz w:val="16"/>
                <w:szCs w:val="16"/>
              </w:rPr>
              <w:t>1</w:t>
            </w:r>
          </w:p>
        </w:tc>
      </w:tr>
    </w:tbl>
    <w:p w14:paraId="6AD5C654" w14:textId="77777777" w:rsidR="001906F1" w:rsidRPr="00131A83" w:rsidRDefault="001906F1" w:rsidP="003C1FA7">
      <w:pPr>
        <w:jc w:val="both"/>
        <w:rPr>
          <w:bCs/>
          <w:color w:val="000000" w:themeColor="text1"/>
          <w:sz w:val="16"/>
          <w:szCs w:val="16"/>
        </w:rPr>
      </w:pPr>
      <w:r w:rsidRPr="00131A83">
        <w:rPr>
          <w:bCs/>
          <w:color w:val="000000" w:themeColor="text1"/>
          <w:sz w:val="16"/>
          <w:szCs w:val="16"/>
        </w:rPr>
        <w:t>Но вскоре после взлёта пришлось совершить вынужденную посадку, при этом самолёт застрял в грязи и сломал лыжу. Починка продолжилась до вечера, и лётчик с привезшим на телеге запасную лыжу механиком заночевали прямо у самолёта. На следующий день Вайсман успешно завершил перелёт и доставил почту (хотя пешком получилось бы намного быстрее). Средняя скорость в пути составила 1,3 км/ч</w:t>
      </w:r>
    </w:p>
    <w:p w14:paraId="2626859E" w14:textId="77777777" w:rsidR="001906F1" w:rsidRPr="00131A83" w:rsidRDefault="001906F1" w:rsidP="003C1FA7">
      <w:pPr>
        <w:jc w:val="both"/>
        <w:rPr>
          <w:bCs/>
          <w:color w:val="000000" w:themeColor="text1"/>
          <w:sz w:val="16"/>
          <w:szCs w:val="16"/>
        </w:rPr>
      </w:pPr>
    </w:p>
    <w:p w14:paraId="5175A92B" w14:textId="77777777" w:rsidR="00770467" w:rsidRPr="00131A83" w:rsidRDefault="00770467" w:rsidP="003C1FA7">
      <w:pPr>
        <w:shd w:val="clear" w:color="auto" w:fill="FFFFFF"/>
        <w:jc w:val="both"/>
        <w:rPr>
          <w:bCs/>
          <w:i/>
          <w:color w:val="000000" w:themeColor="text1"/>
          <w:sz w:val="16"/>
          <w:szCs w:val="16"/>
        </w:rPr>
      </w:pPr>
      <w:r w:rsidRPr="00131A83">
        <w:rPr>
          <w:bCs/>
          <w:i/>
          <w:color w:val="000000" w:themeColor="text1"/>
          <w:sz w:val="16"/>
          <w:szCs w:val="16"/>
        </w:rPr>
        <w:t>Авиация и воздухоплавание за рубежом:</w:t>
      </w:r>
    </w:p>
    <w:p w14:paraId="29E7AC6A" w14:textId="77777777" w:rsidR="00770467" w:rsidRPr="00131A83" w:rsidRDefault="00770467" w:rsidP="003C1FA7">
      <w:pPr>
        <w:shd w:val="clear" w:color="auto" w:fill="FFFFFF"/>
        <w:jc w:val="both"/>
        <w:rPr>
          <w:bCs/>
          <w:i/>
          <w:color w:val="000000" w:themeColor="text1"/>
          <w:sz w:val="16"/>
          <w:szCs w:val="16"/>
        </w:rPr>
      </w:pPr>
    </w:p>
    <w:p w14:paraId="37CE3786" w14:textId="099D65BC"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5 (18) февраля 1911 г. некий Генри </w:t>
      </w:r>
      <w:proofErr w:type="spellStart"/>
      <w:r w:rsidRPr="00131A83">
        <w:rPr>
          <w:bCs/>
          <w:color w:val="000000" w:themeColor="text1"/>
          <w:sz w:val="16"/>
          <w:szCs w:val="16"/>
        </w:rPr>
        <w:t>Пекетт</w:t>
      </w:r>
      <w:proofErr w:type="spellEnd"/>
      <w:r w:rsidRPr="00131A83">
        <w:rPr>
          <w:bCs/>
          <w:color w:val="000000" w:themeColor="text1"/>
          <w:sz w:val="16"/>
          <w:szCs w:val="16"/>
        </w:rPr>
        <w:t xml:space="preserve"> впервые перевёз на самолёте почту. Произошло это не в Европе, а в далёкой от технических новшеств Индии. Уже через четыре дня </w:t>
      </w:r>
      <w:proofErr w:type="spellStart"/>
      <w:r w:rsidRPr="00131A83">
        <w:rPr>
          <w:bCs/>
          <w:color w:val="000000" w:themeColor="text1"/>
          <w:sz w:val="16"/>
          <w:szCs w:val="16"/>
        </w:rPr>
        <w:t>Пекетт</w:t>
      </w:r>
      <w:proofErr w:type="spellEnd"/>
      <w:r w:rsidRPr="00131A83">
        <w:rPr>
          <w:bCs/>
          <w:color w:val="000000" w:themeColor="text1"/>
          <w:sz w:val="16"/>
          <w:szCs w:val="16"/>
        </w:rPr>
        <w:t xml:space="preserve"> и капитан У. Дж </w:t>
      </w:r>
      <w:proofErr w:type="spellStart"/>
      <w:r w:rsidRPr="00131A83">
        <w:rPr>
          <w:bCs/>
          <w:color w:val="000000" w:themeColor="text1"/>
          <w:sz w:val="16"/>
          <w:szCs w:val="16"/>
        </w:rPr>
        <w:t>Уиндхэм</w:t>
      </w:r>
      <w:proofErr w:type="spellEnd"/>
      <w:r w:rsidRPr="00131A83">
        <w:rPr>
          <w:bCs/>
          <w:color w:val="000000" w:themeColor="text1"/>
          <w:sz w:val="16"/>
          <w:szCs w:val="16"/>
        </w:rPr>
        <w:t xml:space="preserve"> объявили об открытии регулярной почтовой линии. 4 июля того же года можно считать днём рождения грузовых воздушных перевозок: тогда пилот срочно доставил заказчику коробку с лампами от компании «Дженерал электрик». </w:t>
      </w:r>
    </w:p>
    <w:p w14:paraId="7D34E16C" w14:textId="77777777" w:rsidR="00770467" w:rsidRPr="00131A83" w:rsidRDefault="00770467" w:rsidP="003C1FA7">
      <w:pPr>
        <w:shd w:val="clear" w:color="auto" w:fill="FFFFFF"/>
        <w:jc w:val="both"/>
        <w:rPr>
          <w:bCs/>
          <w:color w:val="000000" w:themeColor="text1"/>
          <w:sz w:val="16"/>
          <w:szCs w:val="16"/>
        </w:rPr>
      </w:pPr>
    </w:p>
    <w:p w14:paraId="70B8F2F4" w14:textId="689EE02D"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5 (18) февраля в 1911 году первый в мире официальный </w:t>
      </w:r>
      <w:r w:rsidR="001906F1" w:rsidRPr="00131A83">
        <w:rPr>
          <w:bCs/>
          <w:color w:val="000000" w:themeColor="text1"/>
          <w:sz w:val="16"/>
          <w:szCs w:val="16"/>
        </w:rPr>
        <w:t xml:space="preserve">почтовый </w:t>
      </w:r>
      <w:r w:rsidRPr="00131A83">
        <w:rPr>
          <w:bCs/>
          <w:color w:val="000000" w:themeColor="text1"/>
          <w:sz w:val="16"/>
          <w:szCs w:val="16"/>
        </w:rPr>
        <w:t>полет совершает французский пилот Анри Пеке на биплане "Хамбер" (15044).</w:t>
      </w:r>
    </w:p>
    <w:p w14:paraId="024D6B43" w14:textId="77777777" w:rsidR="00770467" w:rsidRPr="00131A83" w:rsidRDefault="00770467" w:rsidP="003C1FA7">
      <w:pPr>
        <w:jc w:val="both"/>
        <w:rPr>
          <w:bCs/>
          <w:color w:val="000000" w:themeColor="text1"/>
          <w:sz w:val="16"/>
          <w:szCs w:val="16"/>
        </w:rPr>
      </w:pPr>
    </w:p>
    <w:p w14:paraId="6F189D1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5 (18) февраля в 1911 году «родилась» авиапочта — в Индии впервые была осуществлена доставка почты самолетом. Во время проходившей в Аллахабаде (штат Уттар-Прадеш) большой выставки искусств и ремесел местные почтовики попросили пилота, совершавшего демонстрационные полеты на биплане «Хамбер — Соммер», прихватить с собой мешок с 6 тысячами писем и открыток и доставить его с выставочной территории до ближайшего почтамта в городке </w:t>
      </w:r>
      <w:proofErr w:type="spellStart"/>
      <w:r w:rsidRPr="00131A83">
        <w:rPr>
          <w:bCs/>
          <w:color w:val="000000" w:themeColor="text1"/>
          <w:sz w:val="16"/>
          <w:szCs w:val="16"/>
        </w:rPr>
        <w:t>Найни</w:t>
      </w:r>
      <w:proofErr w:type="spellEnd"/>
      <w:r w:rsidRPr="00131A83">
        <w:rPr>
          <w:bCs/>
          <w:color w:val="000000" w:themeColor="text1"/>
          <w:sz w:val="16"/>
          <w:szCs w:val="16"/>
        </w:rPr>
        <w:t xml:space="preserve">, находившемся в 10 км от выставки. На этих почтовых отправлениях был проставлен особый штемпель «First </w:t>
      </w:r>
      <w:proofErr w:type="spellStart"/>
      <w:r w:rsidRPr="00131A83">
        <w:rPr>
          <w:bCs/>
          <w:color w:val="000000" w:themeColor="text1"/>
          <w:sz w:val="16"/>
          <w:szCs w:val="16"/>
        </w:rPr>
        <w:t>Aerial</w:t>
      </w:r>
      <w:proofErr w:type="spellEnd"/>
      <w:r w:rsidRPr="00131A83">
        <w:rPr>
          <w:bCs/>
          <w:color w:val="000000" w:themeColor="text1"/>
          <w:sz w:val="16"/>
          <w:szCs w:val="16"/>
        </w:rPr>
        <w:t xml:space="preserve"> </w:t>
      </w:r>
      <w:proofErr w:type="gramStart"/>
      <w:r w:rsidRPr="00131A83">
        <w:rPr>
          <w:bCs/>
          <w:color w:val="000000" w:themeColor="text1"/>
          <w:sz w:val="16"/>
          <w:szCs w:val="16"/>
        </w:rPr>
        <w:t>Post./</w:t>
      </w:r>
      <w:proofErr w:type="spellStart"/>
      <w:proofErr w:type="gramEnd"/>
      <w:r w:rsidRPr="00131A83">
        <w:rPr>
          <w:bCs/>
          <w:color w:val="000000" w:themeColor="text1"/>
          <w:sz w:val="16"/>
          <w:szCs w:val="16"/>
        </w:rPr>
        <w:t>Uttar</w:t>
      </w:r>
      <w:proofErr w:type="spellEnd"/>
      <w:r w:rsidRPr="00131A83">
        <w:rPr>
          <w:bCs/>
          <w:color w:val="000000" w:themeColor="text1"/>
          <w:sz w:val="16"/>
          <w:szCs w:val="16"/>
        </w:rPr>
        <w:t xml:space="preserve"> </w:t>
      </w:r>
      <w:proofErr w:type="spellStart"/>
      <w:r w:rsidRPr="00131A83">
        <w:rPr>
          <w:bCs/>
          <w:color w:val="000000" w:themeColor="text1"/>
          <w:sz w:val="16"/>
          <w:szCs w:val="16"/>
        </w:rPr>
        <w:t>Pradesh</w:t>
      </w:r>
      <w:proofErr w:type="spellEnd"/>
      <w:r w:rsidRPr="00131A83">
        <w:rPr>
          <w:bCs/>
          <w:color w:val="000000" w:themeColor="text1"/>
          <w:sz w:val="16"/>
          <w:szCs w:val="16"/>
        </w:rPr>
        <w:t xml:space="preserve">. </w:t>
      </w:r>
      <w:proofErr w:type="spellStart"/>
      <w:r w:rsidRPr="00131A83">
        <w:rPr>
          <w:bCs/>
          <w:color w:val="000000" w:themeColor="text1"/>
          <w:sz w:val="16"/>
          <w:szCs w:val="16"/>
        </w:rPr>
        <w:t>Exhibition</w:t>
      </w:r>
      <w:proofErr w:type="spellEnd"/>
      <w:r w:rsidRPr="00131A83">
        <w:rPr>
          <w:bCs/>
          <w:color w:val="000000" w:themeColor="text1"/>
          <w:sz w:val="16"/>
          <w:szCs w:val="16"/>
        </w:rPr>
        <w:t xml:space="preserve"> </w:t>
      </w:r>
      <w:proofErr w:type="spellStart"/>
      <w:r w:rsidRPr="00131A83">
        <w:rPr>
          <w:bCs/>
          <w:color w:val="000000" w:themeColor="text1"/>
          <w:sz w:val="16"/>
          <w:szCs w:val="16"/>
        </w:rPr>
        <w:t>Allahabad</w:t>
      </w:r>
      <w:proofErr w:type="spellEnd"/>
      <w:r w:rsidRPr="00131A83">
        <w:rPr>
          <w:bCs/>
          <w:color w:val="000000" w:themeColor="text1"/>
          <w:sz w:val="16"/>
          <w:szCs w:val="16"/>
        </w:rPr>
        <w:t>/1911» (15044).</w:t>
      </w:r>
    </w:p>
    <w:p w14:paraId="1E504F16" w14:textId="77777777" w:rsidR="00770467" w:rsidRPr="00131A83" w:rsidRDefault="00770467" w:rsidP="003C1FA7">
      <w:pPr>
        <w:jc w:val="both"/>
        <w:rPr>
          <w:bCs/>
          <w:color w:val="000000" w:themeColor="text1"/>
          <w:sz w:val="16"/>
          <w:szCs w:val="16"/>
        </w:rPr>
      </w:pPr>
    </w:p>
    <w:p w14:paraId="0893428E" w14:textId="7BC8A49A"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5 (18) февраля 1911 г., родилась авиапочта. Но только произошло это не в США. В тот же день француз Анри Пике на британском моноплане </w:t>
      </w:r>
      <w:proofErr w:type="spellStart"/>
      <w:r w:rsidRPr="00131A83">
        <w:rPr>
          <w:bCs/>
          <w:color w:val="000000" w:themeColor="text1"/>
          <w:sz w:val="16"/>
          <w:szCs w:val="16"/>
        </w:rPr>
        <w:t>Humber</w:t>
      </w:r>
      <w:proofErr w:type="spellEnd"/>
      <w:r w:rsidRPr="00131A83">
        <w:rPr>
          <w:bCs/>
          <w:color w:val="000000" w:themeColor="text1"/>
          <w:sz w:val="16"/>
          <w:szCs w:val="16"/>
        </w:rPr>
        <w:t xml:space="preserve">- </w:t>
      </w:r>
      <w:proofErr w:type="spellStart"/>
      <w:r w:rsidRPr="00131A83">
        <w:rPr>
          <w:bCs/>
          <w:color w:val="000000" w:themeColor="text1"/>
          <w:sz w:val="16"/>
          <w:szCs w:val="16"/>
        </w:rPr>
        <w:t>Sommer</w:t>
      </w:r>
      <w:proofErr w:type="spellEnd"/>
      <w:r w:rsidRPr="00131A83">
        <w:rPr>
          <w:bCs/>
          <w:color w:val="000000" w:themeColor="text1"/>
          <w:sz w:val="16"/>
          <w:szCs w:val="16"/>
        </w:rPr>
        <w:t xml:space="preserve"> доставил 6500 писем через индийскую реку </w:t>
      </w:r>
      <w:proofErr w:type="spellStart"/>
      <w:r w:rsidRPr="00131A83">
        <w:rPr>
          <w:bCs/>
          <w:color w:val="000000" w:themeColor="text1"/>
          <w:sz w:val="16"/>
          <w:szCs w:val="16"/>
        </w:rPr>
        <w:t>Джумна</w:t>
      </w:r>
      <w:proofErr w:type="spellEnd"/>
      <w:r w:rsidRPr="00131A83">
        <w:rPr>
          <w:bCs/>
          <w:color w:val="000000" w:themeColor="text1"/>
          <w:sz w:val="16"/>
          <w:szCs w:val="16"/>
        </w:rPr>
        <w:t xml:space="preserve">, от города Аллахабада (ныне Пакистан) до г. </w:t>
      </w:r>
      <w:proofErr w:type="spellStart"/>
      <w:r w:rsidRPr="00131A83">
        <w:rPr>
          <w:bCs/>
          <w:color w:val="000000" w:themeColor="text1"/>
          <w:sz w:val="16"/>
          <w:szCs w:val="16"/>
        </w:rPr>
        <w:t>Наини</w:t>
      </w:r>
      <w:proofErr w:type="spellEnd"/>
      <w:r w:rsidRPr="00131A83">
        <w:rPr>
          <w:bCs/>
          <w:color w:val="000000" w:themeColor="text1"/>
          <w:sz w:val="16"/>
          <w:szCs w:val="16"/>
        </w:rPr>
        <w:t>. Длина маршрута была всего 13 км. Так как светает в Индии на 12 часов раньше, чем в Калифорнии, наверняка, его перелёт завершился первым.</w:t>
      </w:r>
    </w:p>
    <w:p w14:paraId="146CEEE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Вот так поломка и неспешность при её устранении привели к потере мирового первенства. И поразительно, как в один день на противоположных частях Земли люди решили совершить одно и тоже. Впрочем, в истории авиации начала XX века таких совпадений было много (11929).</w:t>
      </w:r>
      <w:r w:rsidRPr="00131A83">
        <w:rPr>
          <w:bCs/>
          <w:color w:val="000000" w:themeColor="text1"/>
          <w:sz w:val="16"/>
          <w:szCs w:val="16"/>
        </w:rPr>
        <w:cr/>
        <w:t>Американцы, как с ними часто бывает, конфуза не заметили. В 1985 г. самолёт Вайсмана отреставрировали и сделали экспонатом почтового музея США. На табличке написано, что именно этот самолёт совершил первый в мире почтовый рейс. Но всё не совсем так (11929).</w:t>
      </w:r>
    </w:p>
    <w:p w14:paraId="32168317" w14:textId="77777777" w:rsidR="00770467" w:rsidRPr="00131A83" w:rsidRDefault="00770467" w:rsidP="003C1FA7">
      <w:pPr>
        <w:jc w:val="both"/>
        <w:rPr>
          <w:bCs/>
          <w:color w:val="000000" w:themeColor="text1"/>
          <w:sz w:val="16"/>
          <w:szCs w:val="16"/>
        </w:rPr>
      </w:pPr>
    </w:p>
    <w:p w14:paraId="24AFDB67" w14:textId="77777777" w:rsidR="00770467" w:rsidRPr="00131A83" w:rsidRDefault="00770467" w:rsidP="003C1FA7">
      <w:pPr>
        <w:jc w:val="both"/>
        <w:rPr>
          <w:bCs/>
          <w:color w:val="0070C0"/>
          <w:sz w:val="16"/>
          <w:szCs w:val="16"/>
        </w:rPr>
      </w:pPr>
      <w:r w:rsidRPr="00131A83">
        <w:rPr>
          <w:bCs/>
          <w:color w:val="0070C0"/>
          <w:sz w:val="16"/>
          <w:szCs w:val="16"/>
        </w:rPr>
        <w:t xml:space="preserve">5 (18) февраля 1911 Анри Пеке первым перевозит почту через реку </w:t>
      </w:r>
      <w:proofErr w:type="spellStart"/>
      <w:r w:rsidRPr="00131A83">
        <w:rPr>
          <w:bCs/>
          <w:color w:val="0070C0"/>
          <w:sz w:val="16"/>
          <w:szCs w:val="16"/>
        </w:rPr>
        <w:t>Джамна</w:t>
      </w:r>
      <w:proofErr w:type="spellEnd"/>
      <w:r w:rsidRPr="00131A83">
        <w:rPr>
          <w:bCs/>
          <w:color w:val="0070C0"/>
          <w:sz w:val="16"/>
          <w:szCs w:val="16"/>
        </w:rPr>
        <w:t xml:space="preserve"> из Аллахабада в </w:t>
      </w:r>
      <w:proofErr w:type="spellStart"/>
      <w:r w:rsidRPr="00131A83">
        <w:rPr>
          <w:bCs/>
          <w:color w:val="0070C0"/>
          <w:sz w:val="16"/>
          <w:szCs w:val="16"/>
        </w:rPr>
        <w:t>Наини</w:t>
      </w:r>
      <w:proofErr w:type="spellEnd"/>
      <w:r w:rsidRPr="00131A83">
        <w:rPr>
          <w:bCs/>
          <w:color w:val="0070C0"/>
          <w:sz w:val="16"/>
          <w:szCs w:val="16"/>
        </w:rPr>
        <w:t xml:space="preserve"> </w:t>
      </w:r>
      <w:proofErr w:type="spellStart"/>
      <w:r w:rsidRPr="00131A83">
        <w:rPr>
          <w:bCs/>
          <w:color w:val="0070C0"/>
          <w:sz w:val="16"/>
          <w:szCs w:val="16"/>
        </w:rPr>
        <w:t>Джанкшен</w:t>
      </w:r>
      <w:proofErr w:type="spellEnd"/>
      <w:r w:rsidRPr="00131A83">
        <w:rPr>
          <w:bCs/>
          <w:color w:val="0070C0"/>
          <w:sz w:val="16"/>
          <w:szCs w:val="16"/>
        </w:rPr>
        <w:t>, Индия (20331).</w:t>
      </w:r>
    </w:p>
    <w:p w14:paraId="0980D44A" w14:textId="77777777" w:rsidR="00770467" w:rsidRPr="00131A83" w:rsidRDefault="00770467" w:rsidP="003C1FA7">
      <w:pPr>
        <w:jc w:val="both"/>
        <w:rPr>
          <w:bCs/>
          <w:color w:val="0070C0"/>
          <w:sz w:val="16"/>
          <w:szCs w:val="16"/>
        </w:rPr>
      </w:pPr>
    </w:p>
    <w:p w14:paraId="2E5CD481" w14:textId="77777777" w:rsidR="00770467" w:rsidRPr="00131A83" w:rsidRDefault="00770467" w:rsidP="003C1FA7">
      <w:pPr>
        <w:jc w:val="both"/>
        <w:rPr>
          <w:bCs/>
          <w:color w:val="0070C0"/>
          <w:sz w:val="16"/>
          <w:szCs w:val="16"/>
        </w:rPr>
      </w:pPr>
      <w:r w:rsidRPr="00131A83">
        <w:rPr>
          <w:bCs/>
          <w:color w:val="0070C0"/>
          <w:sz w:val="16"/>
          <w:szCs w:val="16"/>
        </w:rPr>
        <w:t xml:space="preserve">5 (18) февраля 1911 были созданы ВВС Испании как Aeronautica MILITAR </w:t>
      </w:r>
      <w:proofErr w:type="gramStart"/>
      <w:r w:rsidRPr="00131A83">
        <w:rPr>
          <w:bCs/>
          <w:color w:val="0070C0"/>
          <w:sz w:val="16"/>
          <w:szCs w:val="16"/>
        </w:rPr>
        <w:t>Эспаньола ,</w:t>
      </w:r>
      <w:proofErr w:type="gramEnd"/>
      <w:r w:rsidRPr="00131A83">
        <w:rPr>
          <w:bCs/>
          <w:color w:val="0070C0"/>
          <w:sz w:val="16"/>
          <w:szCs w:val="16"/>
        </w:rPr>
        <w:t xml:space="preserve"> с четырьмя самолетов (20331).</w:t>
      </w:r>
    </w:p>
    <w:p w14:paraId="3A51267D" w14:textId="77777777" w:rsidR="00770467" w:rsidRPr="00131A83" w:rsidRDefault="00770467" w:rsidP="003C1FA7">
      <w:pPr>
        <w:jc w:val="both"/>
        <w:rPr>
          <w:bCs/>
          <w:color w:val="0070C0"/>
          <w:sz w:val="16"/>
          <w:szCs w:val="16"/>
        </w:rPr>
      </w:pPr>
    </w:p>
    <w:p w14:paraId="563E6A24" w14:textId="77777777" w:rsidR="00770467" w:rsidRPr="00131A83" w:rsidRDefault="00770467" w:rsidP="003C1FA7">
      <w:pPr>
        <w:jc w:val="both"/>
        <w:rPr>
          <w:bCs/>
          <w:i/>
          <w:iCs/>
          <w:color w:val="0070C0"/>
          <w:sz w:val="16"/>
          <w:szCs w:val="16"/>
        </w:rPr>
      </w:pPr>
      <w:r w:rsidRPr="00131A83">
        <w:rPr>
          <w:bCs/>
          <w:i/>
          <w:iCs/>
          <w:color w:val="0070C0"/>
          <w:sz w:val="16"/>
          <w:szCs w:val="16"/>
        </w:rPr>
        <w:t>Другие оборонные отрасли:</w:t>
      </w:r>
    </w:p>
    <w:p w14:paraId="337AD406" w14:textId="77777777" w:rsidR="00770467" w:rsidRPr="00131A83" w:rsidRDefault="00770467" w:rsidP="003C1FA7">
      <w:pPr>
        <w:jc w:val="both"/>
        <w:rPr>
          <w:bCs/>
          <w:i/>
          <w:iCs/>
          <w:color w:val="0070C0"/>
          <w:sz w:val="16"/>
          <w:szCs w:val="16"/>
        </w:rPr>
      </w:pPr>
    </w:p>
    <w:p w14:paraId="0A24C812" w14:textId="18492C12" w:rsidR="00770467" w:rsidRPr="00131A83" w:rsidRDefault="00770467" w:rsidP="003C1FA7">
      <w:pPr>
        <w:shd w:val="clear" w:color="auto" w:fill="FFFFFF"/>
        <w:jc w:val="both"/>
        <w:rPr>
          <w:bCs/>
          <w:color w:val="0070C0"/>
          <w:sz w:val="16"/>
          <w:szCs w:val="16"/>
          <w:shd w:val="clear" w:color="auto" w:fill="FFFFFF"/>
        </w:rPr>
      </w:pPr>
      <w:r w:rsidRPr="00131A83">
        <w:rPr>
          <w:bCs/>
          <w:color w:val="0070C0"/>
          <w:sz w:val="16"/>
          <w:szCs w:val="16"/>
          <w:shd w:val="clear" w:color="auto" w:fill="FFFFFF"/>
        </w:rPr>
        <w:t xml:space="preserve">С 6 </w:t>
      </w:r>
      <w:r w:rsidR="00F755D4" w:rsidRPr="00131A83">
        <w:rPr>
          <w:bCs/>
          <w:color w:val="0070C0"/>
          <w:sz w:val="16"/>
          <w:szCs w:val="16"/>
          <w:shd w:val="clear" w:color="auto" w:fill="FFFFFF"/>
        </w:rPr>
        <w:t xml:space="preserve">(19) </w:t>
      </w:r>
      <w:r w:rsidRPr="00131A83">
        <w:rPr>
          <w:bCs/>
          <w:color w:val="0070C0"/>
          <w:sz w:val="16"/>
          <w:szCs w:val="16"/>
          <w:shd w:val="clear" w:color="auto" w:fill="FFFFFF"/>
        </w:rPr>
        <w:t>февраля 1911 началось первое испытание моторных саней Меллера, организованное Императорским всероссийским автомобильным клубом.</w:t>
      </w:r>
    </w:p>
    <w:p w14:paraId="401BFE81" w14:textId="77777777" w:rsidR="00770467" w:rsidRPr="00131A83" w:rsidRDefault="00770467" w:rsidP="003C1FA7">
      <w:pPr>
        <w:shd w:val="clear" w:color="auto" w:fill="FFFFFF"/>
        <w:jc w:val="both"/>
        <w:rPr>
          <w:bCs/>
          <w:color w:val="0070C0"/>
          <w:sz w:val="16"/>
          <w:szCs w:val="16"/>
        </w:rPr>
      </w:pPr>
      <w:r w:rsidRPr="00131A83">
        <w:rPr>
          <w:bCs/>
          <w:color w:val="0070C0"/>
          <w:sz w:val="16"/>
          <w:szCs w:val="16"/>
          <w:shd w:val="clear" w:color="auto" w:fill="FFFFFF"/>
        </w:rPr>
        <w:t xml:space="preserve">В соревнованиях участвовал и Адольф </w:t>
      </w:r>
      <w:proofErr w:type="spellStart"/>
      <w:r w:rsidRPr="00131A83">
        <w:rPr>
          <w:bCs/>
          <w:color w:val="0070C0"/>
          <w:sz w:val="16"/>
          <w:szCs w:val="16"/>
          <w:shd w:val="clear" w:color="auto" w:fill="FFFFFF"/>
        </w:rPr>
        <w:t>Кегресс</w:t>
      </w:r>
      <w:proofErr w:type="spellEnd"/>
      <w:r w:rsidRPr="00131A83">
        <w:rPr>
          <w:bCs/>
          <w:color w:val="0070C0"/>
          <w:sz w:val="16"/>
          <w:szCs w:val="16"/>
          <w:shd w:val="clear" w:color="auto" w:fill="FFFFFF"/>
        </w:rPr>
        <w:t>, правда на простом автомобиле FL с цепями противоскольжения (его гусеничный движитель будет отлажен только к соревнованиям 1913 года). Перед началом состязания Меллер пожаловался, что только что полученный из-за рубежа воздушный винт оказался непригодным, в собственный винт не позволяет использовать эффективно всю мощность мотора. Но скорее всего это была только подстраховка. Аэросани уверенно маневрировали по рыхлому снегу. Аэросани, за рулем которых находился сам Меллер, прошли 4 версты за 10 мин. 40 сек и расстоянием в 24 версты за 46 мин. Первый приз жюри присудило аэросаням Меллера (21492).</w:t>
      </w:r>
    </w:p>
    <w:p w14:paraId="0CFF7BE6" w14:textId="77777777" w:rsidR="00770467" w:rsidRPr="00131A83" w:rsidRDefault="00770467" w:rsidP="003C1FA7">
      <w:pPr>
        <w:shd w:val="clear" w:color="auto" w:fill="FFFFFF"/>
        <w:jc w:val="both"/>
        <w:rPr>
          <w:bCs/>
          <w:color w:val="0070C0"/>
          <w:sz w:val="16"/>
          <w:szCs w:val="16"/>
        </w:rPr>
      </w:pPr>
    </w:p>
    <w:p w14:paraId="28DEB092" w14:textId="77777777" w:rsidR="00F755D4" w:rsidRPr="00131A83" w:rsidRDefault="00F755D4" w:rsidP="003C1FA7">
      <w:pPr>
        <w:jc w:val="both"/>
        <w:rPr>
          <w:bCs/>
          <w:i/>
          <w:iCs/>
          <w:color w:val="0070C0"/>
          <w:sz w:val="16"/>
          <w:szCs w:val="16"/>
        </w:rPr>
      </w:pPr>
      <w:r w:rsidRPr="00131A83">
        <w:rPr>
          <w:bCs/>
          <w:i/>
          <w:iCs/>
          <w:color w:val="0070C0"/>
          <w:sz w:val="16"/>
          <w:szCs w:val="16"/>
        </w:rPr>
        <w:t>Другие оборонные отрасли:</w:t>
      </w:r>
    </w:p>
    <w:p w14:paraId="0228A21E" w14:textId="77777777" w:rsidR="00F755D4" w:rsidRPr="00131A83" w:rsidRDefault="00F755D4" w:rsidP="003C1FA7">
      <w:pPr>
        <w:jc w:val="both"/>
        <w:rPr>
          <w:bCs/>
          <w:i/>
          <w:iCs/>
          <w:color w:val="0070C0"/>
          <w:sz w:val="16"/>
          <w:szCs w:val="16"/>
        </w:rPr>
      </w:pPr>
    </w:p>
    <w:p w14:paraId="6BDFFA8A" w14:textId="77777777" w:rsidR="00F755D4" w:rsidRPr="00131A83" w:rsidRDefault="00F755D4" w:rsidP="003C1FA7">
      <w:pPr>
        <w:shd w:val="clear" w:color="auto" w:fill="FFFFFF"/>
        <w:jc w:val="both"/>
        <w:rPr>
          <w:bCs/>
          <w:color w:val="0070C0"/>
          <w:sz w:val="16"/>
          <w:szCs w:val="16"/>
          <w:shd w:val="clear" w:color="auto" w:fill="FFFFFF"/>
        </w:rPr>
      </w:pPr>
      <w:r w:rsidRPr="00131A83">
        <w:rPr>
          <w:bCs/>
          <w:color w:val="0070C0"/>
          <w:sz w:val="16"/>
          <w:szCs w:val="16"/>
          <w:shd w:val="clear" w:color="auto" w:fill="FFFFFF"/>
        </w:rPr>
        <w:t>7 (20) февраля 1911 Меллер демонстрировал свои сани императору Николаю II (21492).</w:t>
      </w:r>
    </w:p>
    <w:p w14:paraId="0A9B6F55" w14:textId="77777777" w:rsidR="00F755D4" w:rsidRPr="00131A83" w:rsidRDefault="00F755D4" w:rsidP="003C1FA7">
      <w:pPr>
        <w:shd w:val="clear" w:color="auto" w:fill="FFFFFF"/>
        <w:jc w:val="both"/>
        <w:rPr>
          <w:bCs/>
          <w:color w:val="0070C0"/>
          <w:sz w:val="16"/>
          <w:szCs w:val="16"/>
          <w:shd w:val="clear" w:color="auto" w:fill="FFFFFF"/>
        </w:rPr>
      </w:pPr>
    </w:p>
    <w:p w14:paraId="4040E2A6"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Морская авиация:</w:t>
      </w:r>
    </w:p>
    <w:p w14:paraId="1443C7B5" w14:textId="77777777" w:rsidR="00770467" w:rsidRPr="00131A83" w:rsidRDefault="00770467" w:rsidP="003C1FA7">
      <w:pPr>
        <w:shd w:val="clear" w:color="auto" w:fill="FFFFFF"/>
        <w:jc w:val="both"/>
        <w:rPr>
          <w:bCs/>
          <w:color w:val="000000" w:themeColor="text1"/>
          <w:sz w:val="16"/>
          <w:szCs w:val="16"/>
        </w:rPr>
      </w:pPr>
    </w:p>
    <w:p w14:paraId="07513696" w14:textId="68A45155"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7 </w:t>
      </w:r>
      <w:r w:rsidR="00F755D4" w:rsidRPr="00131A83">
        <w:rPr>
          <w:bCs/>
          <w:color w:val="000000" w:themeColor="text1"/>
          <w:sz w:val="16"/>
          <w:szCs w:val="16"/>
        </w:rPr>
        <w:t xml:space="preserve">(20) </w:t>
      </w:r>
      <w:r w:rsidRPr="00131A83">
        <w:rPr>
          <w:bCs/>
          <w:color w:val="000000" w:themeColor="text1"/>
          <w:sz w:val="16"/>
          <w:szCs w:val="16"/>
        </w:rPr>
        <w:t>февраля</w:t>
      </w:r>
      <w:r w:rsidR="00F755D4" w:rsidRPr="00131A83">
        <w:rPr>
          <w:bCs/>
          <w:color w:val="000000" w:themeColor="text1"/>
          <w:sz w:val="16"/>
          <w:szCs w:val="16"/>
        </w:rPr>
        <w:t>, как</w:t>
      </w:r>
      <w:r w:rsidRPr="00131A83">
        <w:rPr>
          <w:bCs/>
          <w:color w:val="000000" w:themeColor="text1"/>
          <w:sz w:val="16"/>
          <w:szCs w:val="16"/>
        </w:rPr>
        <w:t xml:space="preserve"> и </w:t>
      </w:r>
      <w:r w:rsidR="00F755D4" w:rsidRPr="00131A83">
        <w:rPr>
          <w:bCs/>
          <w:color w:val="000000" w:themeColor="text1"/>
          <w:sz w:val="16"/>
          <w:szCs w:val="16"/>
        </w:rPr>
        <w:t xml:space="preserve">27 января и </w:t>
      </w:r>
      <w:r w:rsidRPr="00131A83">
        <w:rPr>
          <w:bCs/>
          <w:color w:val="000000" w:themeColor="text1"/>
          <w:sz w:val="16"/>
          <w:szCs w:val="16"/>
        </w:rPr>
        <w:t>28 февраля</w:t>
      </w:r>
      <w:r w:rsidR="00F755D4" w:rsidRPr="00131A83">
        <w:rPr>
          <w:bCs/>
          <w:color w:val="000000" w:themeColor="text1"/>
          <w:sz w:val="16"/>
          <w:szCs w:val="16"/>
        </w:rPr>
        <w:t xml:space="preserve"> 1911 г. о</w:t>
      </w:r>
      <w:r w:rsidRPr="00131A83">
        <w:rPr>
          <w:bCs/>
          <w:color w:val="000000" w:themeColor="text1"/>
          <w:sz w:val="16"/>
          <w:szCs w:val="16"/>
        </w:rPr>
        <w:t xml:space="preserve">дин из полётов лётчик фирмы «Вуазен» </w:t>
      </w:r>
      <w:proofErr w:type="spellStart"/>
      <w:r w:rsidRPr="00131A83">
        <w:rPr>
          <w:bCs/>
          <w:color w:val="000000" w:themeColor="text1"/>
          <w:sz w:val="16"/>
          <w:szCs w:val="16"/>
        </w:rPr>
        <w:t>Коллинс</w:t>
      </w:r>
      <w:proofErr w:type="spellEnd"/>
      <w:r w:rsidRPr="00131A83">
        <w:rPr>
          <w:bCs/>
          <w:color w:val="000000" w:themeColor="text1"/>
          <w:sz w:val="16"/>
          <w:szCs w:val="16"/>
        </w:rPr>
        <w:t xml:space="preserve"> выполнял с грунтового аэродрома, два полёта с пассажи</w:t>
      </w:r>
      <w:r w:rsidRPr="00131A83">
        <w:rPr>
          <w:bCs/>
          <w:color w:val="000000" w:themeColor="text1"/>
          <w:sz w:val="16"/>
          <w:szCs w:val="16"/>
        </w:rPr>
        <w:softHyphen/>
        <w:t>ром, причём перед вторым полётом из цилиндра выворачивалась све</w:t>
      </w:r>
      <w:r w:rsidRPr="00131A83">
        <w:rPr>
          <w:bCs/>
          <w:color w:val="000000" w:themeColor="text1"/>
          <w:sz w:val="16"/>
          <w:szCs w:val="16"/>
        </w:rPr>
        <w:softHyphen/>
        <w:t>ча зажигания. Средняя скорость полёта составлял 75 км/час. На следующий день самолёт с грузом, стартовав с того же аэродрома, набрал высоту 450 м за 8 минут. 15 февраля самолёт с тремя установ</w:t>
      </w:r>
      <w:r w:rsidRPr="00131A83">
        <w:rPr>
          <w:bCs/>
          <w:color w:val="000000" w:themeColor="text1"/>
          <w:sz w:val="16"/>
          <w:szCs w:val="16"/>
        </w:rPr>
        <w:softHyphen/>
        <w:t>ленными поплавками и четырьмя колёсами поднялся с грунтового аэродрома и произвёл посадку на реке Сена. После этого с самолё</w:t>
      </w:r>
      <w:r w:rsidRPr="00131A83">
        <w:rPr>
          <w:bCs/>
          <w:color w:val="000000" w:themeColor="text1"/>
          <w:sz w:val="16"/>
          <w:szCs w:val="16"/>
        </w:rPr>
        <w:softHyphen/>
        <w:t xml:space="preserve">та сняли колёса и выполнили три в Монте-Карло полёта с воды». Из заключения </w:t>
      </w:r>
      <w:proofErr w:type="spellStart"/>
      <w:r w:rsidRPr="00131A83">
        <w:rPr>
          <w:bCs/>
          <w:color w:val="000000" w:themeColor="text1"/>
          <w:sz w:val="16"/>
          <w:szCs w:val="16"/>
        </w:rPr>
        <w:t>Дорожинского</w:t>
      </w:r>
      <w:proofErr w:type="spellEnd"/>
      <w:r w:rsidRPr="00131A83">
        <w:rPr>
          <w:bCs/>
          <w:color w:val="000000" w:themeColor="text1"/>
          <w:sz w:val="16"/>
          <w:szCs w:val="16"/>
        </w:rPr>
        <w:t>: «В виду того, что по условию, заключённому в словес</w:t>
      </w:r>
      <w:r w:rsidRPr="00131A83">
        <w:rPr>
          <w:bCs/>
          <w:color w:val="000000" w:themeColor="text1"/>
          <w:sz w:val="16"/>
          <w:szCs w:val="16"/>
        </w:rPr>
        <w:softHyphen/>
        <w:t>ном договоре военно-морского агента Франции с г. Вуазеном ап</w:t>
      </w:r>
      <w:r w:rsidRPr="00131A83">
        <w:rPr>
          <w:bCs/>
          <w:color w:val="000000" w:themeColor="text1"/>
          <w:sz w:val="16"/>
          <w:szCs w:val="16"/>
        </w:rPr>
        <w:softHyphen/>
        <w:t xml:space="preserve">параты должны выполнять то, что выполнил в своё время аппарат, проданный фирмой г-ну </w:t>
      </w:r>
      <w:proofErr w:type="spellStart"/>
      <w:r w:rsidRPr="00131A83">
        <w:rPr>
          <w:bCs/>
          <w:color w:val="000000" w:themeColor="text1"/>
          <w:sz w:val="16"/>
          <w:szCs w:val="16"/>
        </w:rPr>
        <w:t>Тибеско</w:t>
      </w:r>
      <w:proofErr w:type="spellEnd"/>
      <w:r w:rsidRPr="00131A83">
        <w:rPr>
          <w:bCs/>
          <w:color w:val="000000" w:themeColor="text1"/>
          <w:sz w:val="16"/>
          <w:szCs w:val="16"/>
        </w:rPr>
        <w:t xml:space="preserve"> в Румынию, следует заключить, что этот первый принятый аппарат вы</w:t>
      </w:r>
      <w:r w:rsidRPr="00131A83">
        <w:rPr>
          <w:bCs/>
          <w:color w:val="000000" w:themeColor="text1"/>
          <w:sz w:val="16"/>
          <w:szCs w:val="16"/>
        </w:rPr>
        <w:softHyphen/>
        <w:t>полнил гораздо больше, чем это требовалось по заключённому с фирмой «Вуазен» договору» (11759).</w:t>
      </w:r>
    </w:p>
    <w:p w14:paraId="51A7C513" w14:textId="77777777" w:rsidR="00770467" w:rsidRPr="00131A83" w:rsidRDefault="00770467" w:rsidP="003C1FA7">
      <w:pPr>
        <w:shd w:val="clear" w:color="auto" w:fill="FFFFFF"/>
        <w:jc w:val="both"/>
        <w:rPr>
          <w:bCs/>
          <w:color w:val="000000" w:themeColor="text1"/>
          <w:sz w:val="16"/>
          <w:szCs w:val="16"/>
        </w:rPr>
      </w:pPr>
    </w:p>
    <w:p w14:paraId="2C4046AA" w14:textId="77777777" w:rsidR="00770467" w:rsidRPr="00131A83" w:rsidRDefault="00770467" w:rsidP="003C1FA7">
      <w:pPr>
        <w:jc w:val="both"/>
        <w:rPr>
          <w:bCs/>
          <w:i/>
          <w:color w:val="000000" w:themeColor="text1"/>
          <w:sz w:val="16"/>
          <w:szCs w:val="16"/>
        </w:rPr>
      </w:pPr>
      <w:r w:rsidRPr="00131A83">
        <w:rPr>
          <w:bCs/>
          <w:i/>
          <w:color w:val="000000" w:themeColor="text1"/>
          <w:sz w:val="16"/>
          <w:szCs w:val="16"/>
        </w:rPr>
        <w:t>Авиация и воздухоплавание Франции:</w:t>
      </w:r>
    </w:p>
    <w:p w14:paraId="38E3BCA7" w14:textId="77777777" w:rsidR="00770467" w:rsidRPr="00131A83" w:rsidRDefault="00770467" w:rsidP="003C1FA7">
      <w:pPr>
        <w:jc w:val="both"/>
        <w:rPr>
          <w:bCs/>
          <w:i/>
          <w:color w:val="000000" w:themeColor="text1"/>
          <w:sz w:val="16"/>
          <w:szCs w:val="16"/>
        </w:rPr>
      </w:pPr>
    </w:p>
    <w:p w14:paraId="13C924CB"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 xml:space="preserve">В начале февраля 1911 пилот </w:t>
      </w:r>
      <w:proofErr w:type="spellStart"/>
      <w:r w:rsidRPr="00131A83">
        <w:rPr>
          <w:b w:val="0"/>
          <w:bCs/>
          <w:color w:val="000000" w:themeColor="text1"/>
          <w:sz w:val="16"/>
          <w:szCs w:val="16"/>
        </w:rPr>
        <w:t>Лемартин</w:t>
      </w:r>
      <w:proofErr w:type="spellEnd"/>
      <w:r w:rsidRPr="00131A83">
        <w:rPr>
          <w:b w:val="0"/>
          <w:bCs/>
          <w:color w:val="000000" w:themeColor="text1"/>
          <w:sz w:val="16"/>
          <w:szCs w:val="16"/>
        </w:rPr>
        <w:t xml:space="preserve"> на «Блерио-XIII» поднимал 8—10 пассажиров (15464).</w:t>
      </w:r>
    </w:p>
    <w:p w14:paraId="26953639" w14:textId="77777777" w:rsidR="00770467" w:rsidRPr="00131A83" w:rsidRDefault="00770467" w:rsidP="003C1FA7">
      <w:pPr>
        <w:pStyle w:val="2"/>
        <w:spacing w:before="0" w:after="0"/>
        <w:jc w:val="both"/>
        <w:rPr>
          <w:b w:val="0"/>
          <w:bCs/>
          <w:color w:val="000000" w:themeColor="text1"/>
          <w:sz w:val="16"/>
          <w:szCs w:val="16"/>
        </w:rPr>
      </w:pPr>
    </w:p>
    <w:p w14:paraId="40D2B108"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Авиация:</w:t>
      </w:r>
    </w:p>
    <w:p w14:paraId="6DDE5EFD" w14:textId="77777777" w:rsidR="00770467" w:rsidRPr="00131A83" w:rsidRDefault="00770467" w:rsidP="003C1FA7">
      <w:pPr>
        <w:shd w:val="clear" w:color="auto" w:fill="FFFFFF"/>
        <w:jc w:val="both"/>
        <w:rPr>
          <w:bCs/>
          <w:color w:val="000000" w:themeColor="text1"/>
          <w:sz w:val="16"/>
          <w:szCs w:val="16"/>
        </w:rPr>
      </w:pPr>
    </w:p>
    <w:p w14:paraId="28E59A48" w14:textId="4066CF24" w:rsidR="00770467" w:rsidRPr="00131A83" w:rsidRDefault="00770467" w:rsidP="003C1FA7">
      <w:pPr>
        <w:jc w:val="both"/>
        <w:rPr>
          <w:bCs/>
          <w:color w:val="000000" w:themeColor="text1"/>
          <w:sz w:val="16"/>
          <w:szCs w:val="16"/>
        </w:rPr>
      </w:pPr>
      <w:r w:rsidRPr="00131A83">
        <w:rPr>
          <w:bCs/>
          <w:color w:val="000000" w:themeColor="text1"/>
          <w:sz w:val="16"/>
          <w:szCs w:val="16"/>
        </w:rPr>
        <w:t>9 (22) февраля 1911</w:t>
      </w:r>
      <w:r w:rsidR="00F755D4" w:rsidRPr="00131A83">
        <w:rPr>
          <w:bCs/>
          <w:color w:val="000000" w:themeColor="text1"/>
          <w:sz w:val="16"/>
          <w:szCs w:val="16"/>
        </w:rPr>
        <w:t xml:space="preserve"> г. в неофициальной части «Нижегородских губернских ведомостей» и</w:t>
      </w:r>
      <w:r w:rsidRPr="00131A83">
        <w:rPr>
          <w:bCs/>
          <w:color w:val="000000" w:themeColor="text1"/>
          <w:sz w:val="16"/>
          <w:szCs w:val="16"/>
        </w:rPr>
        <w:t xml:space="preserve"> в «Сенатских объявлениях» 14 апреля 1911 года</w:t>
      </w:r>
      <w:r w:rsidR="00F755D4" w:rsidRPr="00131A83">
        <w:rPr>
          <w:bCs/>
          <w:color w:val="000000" w:themeColor="text1"/>
          <w:sz w:val="16"/>
          <w:szCs w:val="16"/>
        </w:rPr>
        <w:t xml:space="preserve"> был напечатан </w:t>
      </w:r>
      <w:r w:rsidRPr="00131A83">
        <w:rPr>
          <w:bCs/>
          <w:color w:val="000000" w:themeColor="text1"/>
          <w:sz w:val="16"/>
          <w:szCs w:val="16"/>
        </w:rPr>
        <w:t xml:space="preserve">Устав Нижегородского общества воздухоплавания, базировался на аналогичном уставе Московского общества воздухоплавания. Целью Общества объявлялось «содействовать развитию отечественного воздухоплавания во всех его формах и применениях, преимущественно научно-технических, военных и спортивных». Для достижения этих целей, Общество ставило перед собой следующие задачи: а) содействовать развитию научных знаний, имеющих непосредственное отношение к воздухоплаванию; б) содействовать практическому осуществлению проектов и опытов в области воздухоплавания и устраивать с этой целью специальные лаборатории, испытательные станции, мастерские и </w:t>
      </w:r>
      <w:proofErr w:type="spellStart"/>
      <w:r w:rsidRPr="00131A83">
        <w:rPr>
          <w:bCs/>
          <w:color w:val="000000" w:themeColor="text1"/>
          <w:sz w:val="16"/>
          <w:szCs w:val="16"/>
        </w:rPr>
        <w:t>т.Нижегородское</w:t>
      </w:r>
      <w:proofErr w:type="spellEnd"/>
      <w:r w:rsidRPr="00131A83">
        <w:rPr>
          <w:bCs/>
          <w:color w:val="000000" w:themeColor="text1"/>
          <w:sz w:val="16"/>
          <w:szCs w:val="16"/>
        </w:rPr>
        <w:t xml:space="preserve"> общество </w:t>
      </w:r>
      <w:proofErr w:type="spellStart"/>
      <w:r w:rsidRPr="00131A83">
        <w:rPr>
          <w:bCs/>
          <w:color w:val="000000" w:themeColor="text1"/>
          <w:sz w:val="16"/>
          <w:szCs w:val="16"/>
        </w:rPr>
        <w:t>воздухоплаванияп</w:t>
      </w:r>
      <w:proofErr w:type="spellEnd"/>
      <w:r w:rsidRPr="00131A83">
        <w:rPr>
          <w:bCs/>
          <w:color w:val="000000" w:themeColor="text1"/>
          <w:sz w:val="16"/>
          <w:szCs w:val="16"/>
        </w:rPr>
        <w:t xml:space="preserve">. учреждения; в) оказывать помощь физическим, химическим, метеорологическим и другим изысканиям и опытам в области исследования земной атмосферы; г) способствовать применению фотографии при воздухоплавании; д) помогать образованию кадров специалистов для нужд военного времени; е) содействовать развитию голубиной и тому подобной почты, в связи с воздухоплаванием; ж) устраивать экскурсии, полеты и подъемы для всех желающих «при помощи свободных, управляемых и привязанных воздухоплавательных аппаратов»; з) с научными и спортивными целями проводить состязания разных типов воздухоплавательных аппаратов; и) проводить совещания, съезды, выставки, чтения и публичные лекции, отвечающие целями развития воздухоплавания в России; л) в пределах России основывать и поддерживать Отделы и станции Общества, а также периодические издания, «преследующие цель развития воздухоплавания в России»; н) в видах содействия развитию отечественного воздухоплавания, принимать участие в русских и иностранных научно-технических и спортивных организациях, а равно входить с ними в сношения, относящиеся к делу воздухоплавания. </w:t>
      </w:r>
    </w:p>
    <w:p w14:paraId="0B5C86B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Общество должно было состоять «из неограниченного числа членов» обоего пола: почетных, действительных (в том числе учредителей и пожизненных), соревнователей, непременных, корреспондентов. </w:t>
      </w:r>
    </w:p>
    <w:p w14:paraId="77A8C3B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почетные члены могли быть избираемы лица, «оказавшие делу воздухоплавания особенные заслуги в научной, общественной или финансовой области». Членами-учредителями являлись </w:t>
      </w:r>
      <w:proofErr w:type="gramStart"/>
      <w:r w:rsidRPr="00131A83">
        <w:rPr>
          <w:bCs/>
          <w:color w:val="000000" w:themeColor="text1"/>
          <w:sz w:val="16"/>
          <w:szCs w:val="16"/>
        </w:rPr>
        <w:t>лица</w:t>
      </w:r>
      <w:proofErr w:type="gramEnd"/>
      <w:r w:rsidRPr="00131A83">
        <w:rPr>
          <w:bCs/>
          <w:color w:val="000000" w:themeColor="text1"/>
          <w:sz w:val="16"/>
          <w:szCs w:val="16"/>
        </w:rPr>
        <w:t xml:space="preserve"> подписавшие устав общества. Действительными членами объявлялись лица, избираемые по рекомендации трех действительных или почетных членов Общества, общим собранием, «при законном его составе» закрытой баллотировкой, простым большинством присутствующих. Действительные члены обязаны были ежегодно вносить 15 рублей членских взносов. Пожизненными членами считались, действительные члены, сделавшие единовременный взнос в размере не менее 300 руб. или пожертвовавшие на нужды Общества не менее 500 руб. В члены-соревнователи принимались лица интересующиеся предметами занятия Общества, но не являющиеся его активными участниками и уплачивающими ежегодно 10 рублей членского взноса. Непременными членами и членами-корреспондентами, считались лица, деятельность которых приносит Обществу пользу и соответствует его целям. Первые избирались на один год, а вторые на неопределенное время. Они освобождались от членских взносов и пользовались всеми правами членов-соревнователей. </w:t>
      </w:r>
    </w:p>
    <w:p w14:paraId="2068336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Лицам, оказавшим Обществу существенную материальную помощь (единовременное денежное пожертвование не менее 1000 руб. деньгами или 2000 руб. имуществом) выдавался диплом и почетное звание «члена покровителя отечественного воздухоплавания по Нижегородскому Обществу Воздухоплавания». При многократных или весьма крупных единовременных пожертвованиях, совет Общества мог возбудить перед Общим собранием вопрос о выражении признательности жертвователю «путем украшения его портретом помещений Общества, путем наименования его именем тех или иных учреждений или организаций Общества». </w:t>
      </w:r>
    </w:p>
    <w:p w14:paraId="5888784A"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Управление делами Общества велось Советом (состояло из трех человек, выбираемых на два года), Общим собранием, научно-техническим комитетом, спортивным комитетом, комитетами особого назначения и ревизионной комиссией. </w:t>
      </w:r>
    </w:p>
    <w:p w14:paraId="067B9D7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Постоянный научно-технический комитет планировалось образовать «по достижении обществом достаточного развития своей деятельности». В его обязанность должно было входить обсуждение научно-технических вопросов, связанных с воздухоплаванием, рассматривать и давать заключения по всем поступившим в Общество проектам. По тем же причинам должен был возникнуть в дальнейшем и спортивный комитет, в обязанность которого входила эксплуатация «подвижного состава» Общества и совершения «подъемов как привязанных, так и свободных воздухоплавательных аппаратов», заведование спортивными школами Общества, испытание специалистов по различным отраслям воздухоплавательного дела, участвовать в консультациях и экспертизах, устраивать конкурсы, состязания и выставки разных систем воздухоплавательных аппаратов, представлять Совету к наградам и премиям за удачное исполнение полетов. </w:t>
      </w:r>
    </w:p>
    <w:p w14:paraId="4F552F0E" w14:textId="77777777" w:rsidR="00770467" w:rsidRPr="00131A83" w:rsidRDefault="00770467" w:rsidP="003C1FA7">
      <w:pPr>
        <w:jc w:val="both"/>
        <w:rPr>
          <w:bCs/>
          <w:color w:val="000000" w:themeColor="text1"/>
          <w:sz w:val="16"/>
          <w:szCs w:val="16"/>
        </w:rPr>
      </w:pPr>
      <w:proofErr w:type="gramStart"/>
      <w:r w:rsidRPr="00131A83">
        <w:rPr>
          <w:bCs/>
          <w:color w:val="000000" w:themeColor="text1"/>
          <w:sz w:val="16"/>
          <w:szCs w:val="16"/>
        </w:rPr>
        <w:t>Помимо этого</w:t>
      </w:r>
      <w:proofErr w:type="gramEnd"/>
      <w:r w:rsidRPr="00131A83">
        <w:rPr>
          <w:bCs/>
          <w:color w:val="000000" w:themeColor="text1"/>
          <w:sz w:val="16"/>
          <w:szCs w:val="16"/>
        </w:rPr>
        <w:t xml:space="preserve"> Общество имело право выдавать дипломы, призы и медали, свидетельства на звание специалиста по различным отраслям воздухоплавательного дела. </w:t>
      </w:r>
    </w:p>
    <w:p w14:paraId="11FB0ED8"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случае военных действий, воздухоплавательные средства Общества должны предоставляться в распоряжение </w:t>
      </w:r>
      <w:proofErr w:type="spellStart"/>
      <w:r w:rsidRPr="00131A83">
        <w:rPr>
          <w:bCs/>
          <w:color w:val="000000" w:themeColor="text1"/>
          <w:sz w:val="16"/>
          <w:szCs w:val="16"/>
        </w:rPr>
        <w:t>военно</w:t>
      </w:r>
      <w:proofErr w:type="spellEnd"/>
      <w:r w:rsidRPr="00131A83">
        <w:rPr>
          <w:bCs/>
          <w:color w:val="000000" w:themeColor="text1"/>
          <w:sz w:val="16"/>
          <w:szCs w:val="16"/>
        </w:rPr>
        <w:t xml:space="preserve"> — морского ведомства. </w:t>
      </w:r>
    </w:p>
    <w:p w14:paraId="67753761"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помещениях Общества воспрещались карточные и всякие иные азартные игры, обсуждать какие-либо политические и религиозные вопросы. </w:t>
      </w:r>
    </w:p>
    <w:p w14:paraId="16DA65F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Первоначальное правление Общества располагалось в Дворянском собрании, а с января 1912 года в помещении учебной команды 10 артиллерийской бригады на </w:t>
      </w:r>
      <w:proofErr w:type="spellStart"/>
      <w:r w:rsidRPr="00131A83">
        <w:rPr>
          <w:bCs/>
          <w:color w:val="000000" w:themeColor="text1"/>
          <w:sz w:val="16"/>
          <w:szCs w:val="16"/>
        </w:rPr>
        <w:t>Ковалихе</w:t>
      </w:r>
      <w:proofErr w:type="spellEnd"/>
      <w:r w:rsidRPr="00131A83">
        <w:rPr>
          <w:bCs/>
          <w:color w:val="000000" w:themeColor="text1"/>
          <w:sz w:val="16"/>
          <w:szCs w:val="16"/>
        </w:rPr>
        <w:t xml:space="preserve">. Весной 1913 года библиотека Общества временно была перенесена на квартиру товарища секретаря Общества П. П. Соколова на ул. Провиантскую д. 6. </w:t>
      </w:r>
    </w:p>
    <w:p w14:paraId="5385C95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20 июля 1911 года на заседании Общества рассматривался вопрос о предложении авиатора А. А. Васильева осуществить на ярмарке показательный полет. Прения затянулись, и закончились около 2 часов ночи. Дело в том, что члены Общества высказались за участие в полетах нескольких авиаторов, чтобы </w:t>
      </w:r>
      <w:r w:rsidRPr="00131A83">
        <w:rPr>
          <w:bCs/>
          <w:color w:val="000000" w:themeColor="text1"/>
          <w:sz w:val="16"/>
          <w:szCs w:val="16"/>
        </w:rPr>
        <w:lastRenderedPageBreak/>
        <w:t xml:space="preserve">устроить состязание между ними, так как «полеты одного авиатора уже не могут представить особенного интереса, ибо важно не то, как летают аэропланы, а важно практическое применение воздушных аппаратов: состязание на скорость, спуск в определенном месте и проч.». Для соревнований устроители предполагали учредить приз в 1 500 руб. </w:t>
      </w:r>
    </w:p>
    <w:p w14:paraId="4E8A9D1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2 августа 1911 года собрание Общества рассмотрело вопрос о вступлении в состав Всероссийского воздухоплавательного союза, «решив его в утвердительном смысле». Тогда же было решено организовать в нашем городе авиационную школу. В этой связи создавалась специальная комиссия из 15 человек, которой поручалось выработать устав школы и войти в соглашение с одним из местных предпринимателей, предлагавшим сдать в аренду Общества летательный аппарат для обучения курсантов. По причине того, что в Нижнем Новгороде планировалось открытие автомобильной секции, решено было образовать при Обществе комитет автомобильного спорта. Рассматривался и вопрос об автомобильных днях на ярмарке. </w:t>
      </w:r>
    </w:p>
    <w:p w14:paraId="36B99748"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Оказалось, что пригласить на состязание летчиков, кроме А. А. Васильева не увенчалась успехом, так как в первой половине августа в Царском Селе в присутствии императора должно было состояться состязание авиаторов. А. А. Васильев же не отказался от своей идеи и осуществит свои полеты на ярмарке под флагом Нижегородского общества </w:t>
      </w:r>
      <w:proofErr w:type="spellStart"/>
      <w:r w:rsidRPr="00131A83">
        <w:rPr>
          <w:bCs/>
          <w:color w:val="000000" w:themeColor="text1"/>
          <w:sz w:val="16"/>
          <w:szCs w:val="16"/>
        </w:rPr>
        <w:t>возухоплавания</w:t>
      </w:r>
      <w:proofErr w:type="spellEnd"/>
      <w:r w:rsidRPr="00131A83">
        <w:rPr>
          <w:bCs/>
          <w:color w:val="000000" w:themeColor="text1"/>
          <w:sz w:val="16"/>
          <w:szCs w:val="16"/>
        </w:rPr>
        <w:t xml:space="preserve">. На этом же собрании поручик П. Н. Нестеров избирается товарищем секретаря. </w:t>
      </w:r>
    </w:p>
    <w:p w14:paraId="08ED7EC6" w14:textId="77777777" w:rsidR="00770467" w:rsidRPr="00131A83" w:rsidRDefault="00770467" w:rsidP="003C1FA7">
      <w:pPr>
        <w:jc w:val="both"/>
        <w:rPr>
          <w:bCs/>
          <w:color w:val="000000" w:themeColor="text1"/>
          <w:sz w:val="16"/>
          <w:szCs w:val="16"/>
        </w:rPr>
      </w:pPr>
    </w:p>
    <w:p w14:paraId="1A252EB3" w14:textId="77777777" w:rsidR="00770467" w:rsidRPr="00131A83" w:rsidRDefault="00770467" w:rsidP="003C1FA7">
      <w:pPr>
        <w:shd w:val="clear" w:color="auto" w:fill="FFFFFF"/>
        <w:jc w:val="both"/>
        <w:rPr>
          <w:bCs/>
          <w:i/>
          <w:iCs/>
          <w:color w:val="000000" w:themeColor="text1"/>
          <w:sz w:val="16"/>
          <w:szCs w:val="16"/>
        </w:rPr>
      </w:pPr>
      <w:r w:rsidRPr="00131A83">
        <w:rPr>
          <w:bCs/>
          <w:i/>
          <w:iCs/>
          <w:color w:val="000000" w:themeColor="text1"/>
          <w:sz w:val="16"/>
          <w:szCs w:val="16"/>
        </w:rPr>
        <w:t>Авиация и воздухоплавание за рубежом:</w:t>
      </w:r>
    </w:p>
    <w:p w14:paraId="1F7D486B" w14:textId="77777777" w:rsidR="00770467" w:rsidRPr="00131A83" w:rsidRDefault="00770467" w:rsidP="003C1FA7">
      <w:pPr>
        <w:shd w:val="clear" w:color="auto" w:fill="FFFFFF"/>
        <w:jc w:val="both"/>
        <w:rPr>
          <w:bCs/>
          <w:i/>
          <w:iCs/>
          <w:color w:val="000000" w:themeColor="text1"/>
          <w:sz w:val="16"/>
          <w:szCs w:val="16"/>
        </w:rPr>
      </w:pPr>
    </w:p>
    <w:p w14:paraId="244FFDF9" w14:textId="1A32AC22"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9 (22) февраля </w:t>
      </w:r>
      <w:r w:rsidR="00F755D4" w:rsidRPr="00131A83">
        <w:rPr>
          <w:bCs/>
          <w:color w:val="000000" w:themeColor="text1"/>
          <w:sz w:val="16"/>
          <w:szCs w:val="16"/>
        </w:rPr>
        <w:t xml:space="preserve">1911 г. </w:t>
      </w:r>
      <w:proofErr w:type="spellStart"/>
      <w:r w:rsidRPr="00131A83">
        <w:rPr>
          <w:bCs/>
          <w:color w:val="000000" w:themeColor="text1"/>
          <w:sz w:val="16"/>
          <w:szCs w:val="16"/>
        </w:rPr>
        <w:t>Пекетт</w:t>
      </w:r>
      <w:proofErr w:type="spellEnd"/>
      <w:r w:rsidRPr="00131A83">
        <w:rPr>
          <w:bCs/>
          <w:color w:val="000000" w:themeColor="text1"/>
          <w:sz w:val="16"/>
          <w:szCs w:val="16"/>
        </w:rPr>
        <w:t xml:space="preserve"> и капитан У. Дж </w:t>
      </w:r>
      <w:proofErr w:type="spellStart"/>
      <w:r w:rsidRPr="00131A83">
        <w:rPr>
          <w:bCs/>
          <w:color w:val="000000" w:themeColor="text1"/>
          <w:sz w:val="16"/>
          <w:szCs w:val="16"/>
        </w:rPr>
        <w:t>Уиндхэм</w:t>
      </w:r>
      <w:proofErr w:type="spellEnd"/>
      <w:r w:rsidRPr="00131A83">
        <w:rPr>
          <w:bCs/>
          <w:color w:val="000000" w:themeColor="text1"/>
          <w:sz w:val="16"/>
          <w:szCs w:val="16"/>
        </w:rPr>
        <w:t xml:space="preserve"> объявили об открытии регулярной почтовой линии. 4 июля того же года можно считать днём рождения грузовых воздушных перевозок: тогда пилот срочно доставил заказчику коробку с лампами от компании «Дженерал электрик». </w:t>
      </w:r>
    </w:p>
    <w:p w14:paraId="2BCF0FC7" w14:textId="77777777" w:rsidR="00770467" w:rsidRPr="00131A83" w:rsidRDefault="00770467" w:rsidP="003C1FA7">
      <w:pPr>
        <w:shd w:val="clear" w:color="auto" w:fill="FFFFFF"/>
        <w:jc w:val="both"/>
        <w:rPr>
          <w:bCs/>
          <w:color w:val="000000" w:themeColor="text1"/>
          <w:sz w:val="16"/>
          <w:szCs w:val="16"/>
        </w:rPr>
      </w:pPr>
    </w:p>
    <w:p w14:paraId="419D025C" w14:textId="77777777" w:rsidR="00770467" w:rsidRPr="00131A83" w:rsidRDefault="00770467" w:rsidP="003C1FA7">
      <w:pPr>
        <w:jc w:val="both"/>
        <w:rPr>
          <w:bCs/>
          <w:color w:val="000000" w:themeColor="text1"/>
          <w:sz w:val="16"/>
          <w:szCs w:val="16"/>
        </w:rPr>
      </w:pPr>
      <w:r w:rsidRPr="00131A83">
        <w:rPr>
          <w:bCs/>
          <w:i/>
          <w:color w:val="000000" w:themeColor="text1"/>
          <w:sz w:val="16"/>
          <w:szCs w:val="16"/>
        </w:rPr>
        <w:t>Морская авиация:</w:t>
      </w:r>
    </w:p>
    <w:p w14:paraId="3F705EAF" w14:textId="77777777" w:rsidR="00770467" w:rsidRPr="00131A83" w:rsidRDefault="00770467" w:rsidP="003C1FA7">
      <w:pPr>
        <w:jc w:val="both"/>
        <w:rPr>
          <w:bCs/>
          <w:color w:val="000000" w:themeColor="text1"/>
          <w:sz w:val="16"/>
          <w:szCs w:val="16"/>
        </w:rPr>
      </w:pPr>
    </w:p>
    <w:p w14:paraId="54ED428E" w14:textId="583B5436"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10 (23) февраля 1911 г.</w:t>
      </w:r>
      <w:r w:rsidR="00F755D4" w:rsidRPr="00131A83">
        <w:rPr>
          <w:bCs/>
          <w:color w:val="000000" w:themeColor="text1"/>
          <w:sz w:val="16"/>
          <w:szCs w:val="16"/>
        </w:rPr>
        <w:t xml:space="preserve"> был доклада воен</w:t>
      </w:r>
      <w:r w:rsidR="00F755D4" w:rsidRPr="00131A83">
        <w:rPr>
          <w:bCs/>
          <w:color w:val="000000" w:themeColor="text1"/>
          <w:sz w:val="16"/>
          <w:szCs w:val="16"/>
        </w:rPr>
        <w:softHyphen/>
        <w:t>но-морского агента капитана 1 ранга Карцева</w:t>
      </w:r>
      <w:r w:rsidRPr="00131A83">
        <w:rPr>
          <w:bCs/>
          <w:color w:val="000000" w:themeColor="text1"/>
          <w:sz w:val="16"/>
          <w:szCs w:val="16"/>
        </w:rPr>
        <w:t xml:space="preserve"> начальнику службы связи Чёрного </w:t>
      </w:r>
      <w:proofErr w:type="spellStart"/>
      <w:r w:rsidRPr="00131A83">
        <w:rPr>
          <w:bCs/>
          <w:color w:val="000000" w:themeColor="text1"/>
          <w:sz w:val="16"/>
          <w:szCs w:val="16"/>
        </w:rPr>
        <w:t>моря</w:t>
      </w:r>
      <w:r w:rsidR="00F755D4" w:rsidRPr="00131A83">
        <w:rPr>
          <w:bCs/>
          <w:color w:val="000000" w:themeColor="text1"/>
          <w:sz w:val="16"/>
          <w:szCs w:val="16"/>
        </w:rPr>
        <w:t>Ю</w:t>
      </w:r>
      <w:proofErr w:type="spellEnd"/>
      <w:r w:rsidR="00F755D4" w:rsidRPr="00131A83">
        <w:rPr>
          <w:bCs/>
          <w:color w:val="000000" w:themeColor="text1"/>
          <w:sz w:val="16"/>
          <w:szCs w:val="16"/>
        </w:rPr>
        <w:t xml:space="preserve"> из которого было очевидно</w:t>
      </w:r>
      <w:r w:rsidRPr="00131A83">
        <w:rPr>
          <w:bCs/>
          <w:color w:val="000000" w:themeColor="text1"/>
          <w:sz w:val="16"/>
          <w:szCs w:val="16"/>
        </w:rPr>
        <w:t xml:space="preserve">, что к целесообразности приобретения самолёта </w:t>
      </w:r>
      <w:r w:rsidR="00F755D4" w:rsidRPr="00131A83">
        <w:rPr>
          <w:bCs/>
          <w:color w:val="000000" w:themeColor="text1"/>
          <w:sz w:val="16"/>
          <w:szCs w:val="16"/>
        </w:rPr>
        <w:t>Вуазен «</w:t>
      </w:r>
      <w:proofErr w:type="spellStart"/>
      <w:r w:rsidR="00F755D4" w:rsidRPr="00131A83">
        <w:rPr>
          <w:bCs/>
          <w:color w:val="000000" w:themeColor="text1"/>
          <w:sz w:val="16"/>
          <w:szCs w:val="16"/>
        </w:rPr>
        <w:t>Ка</w:t>
      </w:r>
      <w:r w:rsidR="00F755D4" w:rsidRPr="00131A83">
        <w:rPr>
          <w:bCs/>
          <w:color w:val="000000" w:themeColor="text1"/>
          <w:sz w:val="16"/>
          <w:szCs w:val="16"/>
        </w:rPr>
        <w:softHyphen/>
        <w:t>нар</w:t>
      </w:r>
      <w:proofErr w:type="spellEnd"/>
      <w:r w:rsidR="00F755D4" w:rsidRPr="00131A83">
        <w:rPr>
          <w:bCs/>
          <w:color w:val="000000" w:themeColor="text1"/>
          <w:sz w:val="16"/>
          <w:szCs w:val="16"/>
        </w:rPr>
        <w:t xml:space="preserve">» </w:t>
      </w:r>
      <w:r w:rsidRPr="00131A83">
        <w:rPr>
          <w:bCs/>
          <w:color w:val="000000" w:themeColor="text1"/>
          <w:sz w:val="16"/>
          <w:szCs w:val="16"/>
        </w:rPr>
        <w:t>он относится скептичес</w:t>
      </w:r>
      <w:r w:rsidRPr="00131A83">
        <w:rPr>
          <w:bCs/>
          <w:color w:val="000000" w:themeColor="text1"/>
          <w:sz w:val="16"/>
          <w:szCs w:val="16"/>
        </w:rPr>
        <w:softHyphen/>
        <w:t>ки: «Что касается «Уток», то испы</w:t>
      </w:r>
      <w:r w:rsidRPr="00131A83">
        <w:rPr>
          <w:bCs/>
          <w:color w:val="000000" w:themeColor="text1"/>
          <w:sz w:val="16"/>
          <w:szCs w:val="16"/>
        </w:rPr>
        <w:softHyphen/>
        <w:t>тания взлётов на них с воды не увен</w:t>
      </w:r>
      <w:r w:rsidRPr="00131A83">
        <w:rPr>
          <w:bCs/>
          <w:color w:val="000000" w:themeColor="text1"/>
          <w:sz w:val="16"/>
          <w:szCs w:val="16"/>
        </w:rPr>
        <w:softHyphen/>
        <w:t>чались успехом, несмотря на то, что они были нагружены до 200 кг. Ву</w:t>
      </w:r>
      <w:r w:rsidRPr="00131A83">
        <w:rPr>
          <w:bCs/>
          <w:color w:val="000000" w:themeColor="text1"/>
          <w:sz w:val="16"/>
          <w:szCs w:val="16"/>
        </w:rPr>
        <w:softHyphen/>
        <w:t>азен объясняет этот неуспех уси</w:t>
      </w:r>
      <w:r w:rsidRPr="00131A83">
        <w:rPr>
          <w:bCs/>
          <w:color w:val="000000" w:themeColor="text1"/>
          <w:sz w:val="16"/>
          <w:szCs w:val="16"/>
        </w:rPr>
        <w:softHyphen/>
        <w:t>лившимся течением Сены, которое вследствие зимней прибыли воды, сделалось значительнее». (Несколь</w:t>
      </w:r>
      <w:r w:rsidRPr="00131A83">
        <w:rPr>
          <w:bCs/>
          <w:color w:val="000000" w:themeColor="text1"/>
          <w:sz w:val="16"/>
          <w:szCs w:val="16"/>
        </w:rPr>
        <w:softHyphen/>
        <w:t>ко странное объяснение, прим авт.). Несмотря на недостатки самолёта Вуазен «</w:t>
      </w:r>
      <w:proofErr w:type="spellStart"/>
      <w:r w:rsidRPr="00131A83">
        <w:rPr>
          <w:bCs/>
          <w:color w:val="000000" w:themeColor="text1"/>
          <w:sz w:val="16"/>
          <w:szCs w:val="16"/>
        </w:rPr>
        <w:t>Канар</w:t>
      </w:r>
      <w:proofErr w:type="spellEnd"/>
      <w:r w:rsidRPr="00131A83">
        <w:rPr>
          <w:bCs/>
          <w:color w:val="000000" w:themeColor="text1"/>
          <w:sz w:val="16"/>
          <w:szCs w:val="16"/>
        </w:rPr>
        <w:t xml:space="preserve">», </w:t>
      </w:r>
      <w:proofErr w:type="spellStart"/>
      <w:r w:rsidRPr="00131A83">
        <w:rPr>
          <w:bCs/>
          <w:color w:val="000000" w:themeColor="text1"/>
          <w:sz w:val="16"/>
          <w:szCs w:val="16"/>
        </w:rPr>
        <w:t>Дорожинский</w:t>
      </w:r>
      <w:proofErr w:type="spellEnd"/>
      <w:r w:rsidRPr="00131A83">
        <w:rPr>
          <w:bCs/>
          <w:color w:val="000000" w:themeColor="text1"/>
          <w:sz w:val="16"/>
          <w:szCs w:val="16"/>
        </w:rPr>
        <w:t xml:space="preserve"> 16 февраля подписал Акт приемки пер</w:t>
      </w:r>
      <w:r w:rsidRPr="00131A83">
        <w:rPr>
          <w:bCs/>
          <w:color w:val="000000" w:themeColor="text1"/>
          <w:sz w:val="16"/>
          <w:szCs w:val="16"/>
        </w:rPr>
        <w:softHyphen/>
        <w:t>вого самолёта, несколько сглажи</w:t>
      </w:r>
      <w:r w:rsidRPr="00131A83">
        <w:rPr>
          <w:bCs/>
          <w:color w:val="000000" w:themeColor="text1"/>
          <w:sz w:val="16"/>
          <w:szCs w:val="16"/>
        </w:rPr>
        <w:softHyphen/>
        <w:t>вая недостатки: «Я, нижеподписав</w:t>
      </w:r>
      <w:r w:rsidRPr="00131A83">
        <w:rPr>
          <w:bCs/>
          <w:color w:val="000000" w:themeColor="text1"/>
          <w:sz w:val="16"/>
          <w:szCs w:val="16"/>
        </w:rPr>
        <w:softHyphen/>
        <w:t xml:space="preserve">шийся лейтенант </w:t>
      </w:r>
      <w:proofErr w:type="spellStart"/>
      <w:r w:rsidRPr="00131A83">
        <w:rPr>
          <w:bCs/>
          <w:color w:val="000000" w:themeColor="text1"/>
          <w:sz w:val="16"/>
          <w:szCs w:val="16"/>
        </w:rPr>
        <w:t>Дорожинский</w:t>
      </w:r>
      <w:proofErr w:type="spellEnd"/>
      <w:r w:rsidRPr="00131A83">
        <w:rPr>
          <w:bCs/>
          <w:color w:val="000000" w:themeColor="text1"/>
          <w:sz w:val="16"/>
          <w:szCs w:val="16"/>
        </w:rPr>
        <w:t>, сим удостоверяю, что мною, согласно приказанию военно-морского аген</w:t>
      </w:r>
      <w:r w:rsidRPr="00131A83">
        <w:rPr>
          <w:bCs/>
          <w:color w:val="000000" w:themeColor="text1"/>
          <w:sz w:val="16"/>
          <w:szCs w:val="16"/>
        </w:rPr>
        <w:softHyphen/>
        <w:t>та во Франции произведена при</w:t>
      </w:r>
      <w:r w:rsidRPr="00131A83">
        <w:rPr>
          <w:bCs/>
          <w:color w:val="000000" w:themeColor="text1"/>
          <w:sz w:val="16"/>
          <w:szCs w:val="16"/>
        </w:rPr>
        <w:softHyphen/>
        <w:t>ёмка первого из заказанных фирме «Вуазен» аэроплана типа «</w:t>
      </w:r>
      <w:proofErr w:type="spellStart"/>
      <w:r w:rsidRPr="00131A83">
        <w:rPr>
          <w:bCs/>
          <w:color w:val="000000" w:themeColor="text1"/>
          <w:sz w:val="16"/>
          <w:szCs w:val="16"/>
        </w:rPr>
        <w:t>Канар</w:t>
      </w:r>
      <w:proofErr w:type="spellEnd"/>
      <w:r w:rsidRPr="00131A83">
        <w:rPr>
          <w:bCs/>
          <w:color w:val="000000" w:themeColor="text1"/>
          <w:sz w:val="16"/>
          <w:szCs w:val="16"/>
        </w:rPr>
        <w:t>». Испытания производились 27 янва</w:t>
      </w:r>
      <w:r w:rsidRPr="00131A83">
        <w:rPr>
          <w:bCs/>
          <w:color w:val="000000" w:themeColor="text1"/>
          <w:sz w:val="16"/>
          <w:szCs w:val="16"/>
        </w:rPr>
        <w:softHyphen/>
        <w:t xml:space="preserve">ря, 7 февраля и 28 февраля. Один из полётов лётчик фирмы «Вуазен» </w:t>
      </w:r>
      <w:proofErr w:type="spellStart"/>
      <w:r w:rsidRPr="00131A83">
        <w:rPr>
          <w:bCs/>
          <w:color w:val="000000" w:themeColor="text1"/>
          <w:sz w:val="16"/>
          <w:szCs w:val="16"/>
        </w:rPr>
        <w:t>Коллинс</w:t>
      </w:r>
      <w:proofErr w:type="spellEnd"/>
      <w:r w:rsidRPr="00131A83">
        <w:rPr>
          <w:bCs/>
          <w:color w:val="000000" w:themeColor="text1"/>
          <w:sz w:val="16"/>
          <w:szCs w:val="16"/>
        </w:rPr>
        <w:t xml:space="preserve"> выполнял с грунтового аэродрома, два полёта с пассажи</w:t>
      </w:r>
      <w:r w:rsidRPr="00131A83">
        <w:rPr>
          <w:bCs/>
          <w:color w:val="000000" w:themeColor="text1"/>
          <w:sz w:val="16"/>
          <w:szCs w:val="16"/>
        </w:rPr>
        <w:softHyphen/>
        <w:t>ром, причём перед вторым полётом из цилиндра выворачивалась све</w:t>
      </w:r>
      <w:r w:rsidRPr="00131A83">
        <w:rPr>
          <w:bCs/>
          <w:color w:val="000000" w:themeColor="text1"/>
          <w:sz w:val="16"/>
          <w:szCs w:val="16"/>
        </w:rPr>
        <w:softHyphen/>
        <w:t>ча зажигания. Средняя скорость полёта составлял 75 км/час. На следующий день самолёт с грузом, стартовав с того же аэродрома, набрал высоту 450 м за 8 минут. 15 февраля самолёт с тремя установ</w:t>
      </w:r>
      <w:r w:rsidRPr="00131A83">
        <w:rPr>
          <w:bCs/>
          <w:color w:val="000000" w:themeColor="text1"/>
          <w:sz w:val="16"/>
          <w:szCs w:val="16"/>
        </w:rPr>
        <w:softHyphen/>
        <w:t>ленными поплавками и четырьмя колёсами поднялся с грунтового аэродрома и произвёл посадку на реке Сена. После этого с самолё</w:t>
      </w:r>
      <w:r w:rsidRPr="00131A83">
        <w:rPr>
          <w:bCs/>
          <w:color w:val="000000" w:themeColor="text1"/>
          <w:sz w:val="16"/>
          <w:szCs w:val="16"/>
        </w:rPr>
        <w:softHyphen/>
        <w:t>та сняли колёса и выполнили три в Монте-Карло полёта с воды». Из заключения До-</w:t>
      </w:r>
      <w:proofErr w:type="spellStart"/>
      <w:r w:rsidRPr="00131A83">
        <w:rPr>
          <w:bCs/>
          <w:color w:val="000000" w:themeColor="text1"/>
          <w:sz w:val="16"/>
          <w:szCs w:val="16"/>
        </w:rPr>
        <w:t>рожинского</w:t>
      </w:r>
      <w:proofErr w:type="spellEnd"/>
      <w:r w:rsidRPr="00131A83">
        <w:rPr>
          <w:bCs/>
          <w:color w:val="000000" w:themeColor="text1"/>
          <w:sz w:val="16"/>
          <w:szCs w:val="16"/>
        </w:rPr>
        <w:t>: «В виду того, что по условию, заключённому в словес</w:t>
      </w:r>
      <w:r w:rsidRPr="00131A83">
        <w:rPr>
          <w:bCs/>
          <w:color w:val="000000" w:themeColor="text1"/>
          <w:sz w:val="16"/>
          <w:szCs w:val="16"/>
        </w:rPr>
        <w:softHyphen/>
        <w:t>ном договоре военно-морского агента Франции с г. Вуазеном ап</w:t>
      </w:r>
      <w:r w:rsidRPr="00131A83">
        <w:rPr>
          <w:bCs/>
          <w:color w:val="000000" w:themeColor="text1"/>
          <w:sz w:val="16"/>
          <w:szCs w:val="16"/>
        </w:rPr>
        <w:softHyphen/>
        <w:t xml:space="preserve">параты должны выполнять то, что выполнил в своё время аппарат, проданный фирмой г-ну </w:t>
      </w:r>
      <w:proofErr w:type="spellStart"/>
      <w:r w:rsidRPr="00131A83">
        <w:rPr>
          <w:bCs/>
          <w:color w:val="000000" w:themeColor="text1"/>
          <w:sz w:val="16"/>
          <w:szCs w:val="16"/>
        </w:rPr>
        <w:t>Тибеско</w:t>
      </w:r>
      <w:proofErr w:type="spellEnd"/>
      <w:r w:rsidRPr="00131A83">
        <w:rPr>
          <w:bCs/>
          <w:color w:val="000000" w:themeColor="text1"/>
          <w:sz w:val="16"/>
          <w:szCs w:val="16"/>
        </w:rPr>
        <w:t xml:space="preserve"> в Румынию, следует заключить, что этот первый принятый аппарат вы</w:t>
      </w:r>
      <w:r w:rsidRPr="00131A83">
        <w:rPr>
          <w:bCs/>
          <w:color w:val="000000" w:themeColor="text1"/>
          <w:sz w:val="16"/>
          <w:szCs w:val="16"/>
        </w:rPr>
        <w:softHyphen/>
        <w:t>полнил гораздо больше, чем это требовалось по заключённому с фирмой «Вуазен» договору» (11759).</w:t>
      </w:r>
    </w:p>
    <w:p w14:paraId="2D1F1967" w14:textId="77777777" w:rsidR="00770467" w:rsidRPr="00131A83" w:rsidRDefault="00770467" w:rsidP="003C1FA7">
      <w:pPr>
        <w:shd w:val="clear" w:color="auto" w:fill="FFFFFF"/>
        <w:jc w:val="both"/>
        <w:rPr>
          <w:bCs/>
          <w:color w:val="000000" w:themeColor="text1"/>
          <w:sz w:val="16"/>
          <w:szCs w:val="16"/>
        </w:rPr>
      </w:pPr>
    </w:p>
    <w:p w14:paraId="1D1E59C4" w14:textId="77777777" w:rsidR="00770467" w:rsidRPr="00131A83" w:rsidRDefault="00770467" w:rsidP="003C1FA7">
      <w:pPr>
        <w:shd w:val="clear" w:color="auto" w:fill="FFFFFF"/>
        <w:jc w:val="both"/>
        <w:rPr>
          <w:bCs/>
          <w:i/>
          <w:iCs/>
          <w:color w:val="000000" w:themeColor="text1"/>
          <w:sz w:val="16"/>
          <w:szCs w:val="16"/>
        </w:rPr>
      </w:pPr>
      <w:r w:rsidRPr="00131A83">
        <w:rPr>
          <w:bCs/>
          <w:i/>
          <w:iCs/>
          <w:color w:val="000000" w:themeColor="text1"/>
          <w:sz w:val="16"/>
          <w:szCs w:val="16"/>
        </w:rPr>
        <w:t>Авиация и воздухоплавание за рубежом:</w:t>
      </w:r>
    </w:p>
    <w:p w14:paraId="30666369" w14:textId="77777777" w:rsidR="00770467" w:rsidRPr="00131A83" w:rsidRDefault="00770467" w:rsidP="003C1FA7">
      <w:pPr>
        <w:shd w:val="clear" w:color="auto" w:fill="FFFFFF"/>
        <w:jc w:val="both"/>
        <w:rPr>
          <w:bCs/>
          <w:i/>
          <w:iCs/>
          <w:color w:val="000000" w:themeColor="text1"/>
          <w:sz w:val="16"/>
          <w:szCs w:val="16"/>
        </w:rPr>
      </w:pPr>
    </w:p>
    <w:p w14:paraId="63007741" w14:textId="4C2A45E9" w:rsidR="00770467" w:rsidRPr="00131A83" w:rsidRDefault="00770467" w:rsidP="003C1FA7">
      <w:pPr>
        <w:jc w:val="both"/>
        <w:rPr>
          <w:bCs/>
          <w:color w:val="0070C0"/>
          <w:sz w:val="16"/>
          <w:szCs w:val="16"/>
        </w:rPr>
      </w:pPr>
      <w:r w:rsidRPr="00131A83">
        <w:rPr>
          <w:bCs/>
          <w:color w:val="0070C0"/>
          <w:sz w:val="16"/>
          <w:szCs w:val="16"/>
        </w:rPr>
        <w:t xml:space="preserve">12 (25) февраля 1911 года — первый полёт </w:t>
      </w:r>
      <w:proofErr w:type="gramStart"/>
      <w:r w:rsidRPr="00131A83">
        <w:rPr>
          <w:bCs/>
          <w:color w:val="0070C0"/>
          <w:sz w:val="16"/>
          <w:szCs w:val="16"/>
        </w:rPr>
        <w:t>гидросамолёта </w:t>
      </w:r>
      <w:r w:rsidR="00F755D4" w:rsidRPr="00131A83">
        <w:rPr>
          <w:bCs/>
          <w:color w:val="0070C0"/>
          <w:sz w:val="16"/>
          <w:szCs w:val="16"/>
        </w:rPr>
        <w:t xml:space="preserve"> </w:t>
      </w:r>
      <w:proofErr w:type="spellStart"/>
      <w:r w:rsidRPr="00131A83">
        <w:rPr>
          <w:bCs/>
          <w:color w:val="0070C0"/>
          <w:sz w:val="16"/>
          <w:szCs w:val="16"/>
        </w:rPr>
        <w:t>Curtiss</w:t>
      </w:r>
      <w:proofErr w:type="spellEnd"/>
      <w:proofErr w:type="gramEnd"/>
      <w:r w:rsidRPr="00131A83">
        <w:rPr>
          <w:bCs/>
          <w:color w:val="0070C0"/>
          <w:sz w:val="16"/>
          <w:szCs w:val="16"/>
        </w:rPr>
        <w:t xml:space="preserve"> </w:t>
      </w:r>
      <w:proofErr w:type="spellStart"/>
      <w:r w:rsidRPr="00131A83">
        <w:rPr>
          <w:bCs/>
          <w:color w:val="0070C0"/>
          <w:sz w:val="16"/>
          <w:szCs w:val="16"/>
        </w:rPr>
        <w:t>Hydroplane</w:t>
      </w:r>
      <w:proofErr w:type="spellEnd"/>
      <w:r w:rsidRPr="00131A83">
        <w:rPr>
          <w:bCs/>
          <w:color w:val="0070C0"/>
          <w:sz w:val="16"/>
          <w:szCs w:val="16"/>
        </w:rPr>
        <w:t> </w:t>
      </w:r>
      <w:r w:rsidR="00F755D4" w:rsidRPr="00131A83">
        <w:rPr>
          <w:bCs/>
          <w:color w:val="0070C0"/>
          <w:sz w:val="16"/>
          <w:szCs w:val="16"/>
        </w:rPr>
        <w:t xml:space="preserve"> </w:t>
      </w:r>
      <w:r w:rsidRPr="00131A83">
        <w:rPr>
          <w:bCs/>
          <w:color w:val="0070C0"/>
          <w:sz w:val="16"/>
          <w:szCs w:val="16"/>
        </w:rPr>
        <w:t xml:space="preserve">(он же A-1 </w:t>
      </w:r>
      <w:proofErr w:type="spellStart"/>
      <w:r w:rsidRPr="00131A83">
        <w:rPr>
          <w:bCs/>
          <w:color w:val="0070C0"/>
          <w:sz w:val="16"/>
          <w:szCs w:val="16"/>
        </w:rPr>
        <w:t>Triad</w:t>
      </w:r>
      <w:proofErr w:type="spellEnd"/>
      <w:r w:rsidRPr="00131A83">
        <w:rPr>
          <w:bCs/>
          <w:color w:val="0070C0"/>
          <w:sz w:val="16"/>
          <w:szCs w:val="16"/>
        </w:rPr>
        <w:t>, он же Model E). /США/</w:t>
      </w:r>
    </w:p>
    <w:p w14:paraId="23EBD6BA" w14:textId="77777777" w:rsidR="00770467" w:rsidRPr="00131A83" w:rsidRDefault="00770467" w:rsidP="003C1FA7">
      <w:pPr>
        <w:jc w:val="both"/>
        <w:rPr>
          <w:bCs/>
          <w:color w:val="0070C0"/>
          <w:sz w:val="16"/>
          <w:szCs w:val="16"/>
        </w:rPr>
      </w:pPr>
      <w:r w:rsidRPr="00131A83">
        <w:rPr>
          <w:bCs/>
          <w:color w:val="0070C0"/>
          <w:sz w:val="16"/>
          <w:szCs w:val="16"/>
        </w:rPr>
        <w:t>Создав биплан </w:t>
      </w:r>
      <w:proofErr w:type="spellStart"/>
      <w:r w:rsidRPr="00131A83">
        <w:rPr>
          <w:bCs/>
          <w:color w:val="0070C0"/>
          <w:sz w:val="16"/>
          <w:szCs w:val="16"/>
        </w:rPr>
        <w:t>Curtiss</w:t>
      </w:r>
      <w:proofErr w:type="spellEnd"/>
      <w:r w:rsidRPr="00131A83">
        <w:rPr>
          <w:bCs/>
          <w:color w:val="0070C0"/>
          <w:sz w:val="16"/>
          <w:szCs w:val="16"/>
        </w:rPr>
        <w:t xml:space="preserve"> Model D (</w:t>
      </w:r>
      <w:proofErr w:type="spellStart"/>
      <w:r w:rsidRPr="00131A83">
        <w:rPr>
          <w:bCs/>
          <w:color w:val="0070C0"/>
          <w:sz w:val="16"/>
          <w:szCs w:val="16"/>
        </w:rPr>
        <w:t>Curtiss</w:t>
      </w:r>
      <w:proofErr w:type="spellEnd"/>
      <w:r w:rsidRPr="00131A83">
        <w:rPr>
          <w:bCs/>
          <w:color w:val="0070C0"/>
          <w:sz w:val="16"/>
          <w:szCs w:val="16"/>
        </w:rPr>
        <w:t xml:space="preserve"> </w:t>
      </w:r>
      <w:proofErr w:type="spellStart"/>
      <w:r w:rsidRPr="00131A83">
        <w:rPr>
          <w:bCs/>
          <w:color w:val="0070C0"/>
          <w:sz w:val="16"/>
          <w:szCs w:val="16"/>
        </w:rPr>
        <w:t>Pusher</w:t>
      </w:r>
      <w:proofErr w:type="spellEnd"/>
      <w:r w:rsidRPr="00131A83">
        <w:rPr>
          <w:bCs/>
          <w:color w:val="0070C0"/>
          <w:sz w:val="16"/>
          <w:szCs w:val="16"/>
        </w:rPr>
        <w:t xml:space="preserve">), который смог успешно взлететь/совершить посадку на палубу корабля, Гленн </w:t>
      </w:r>
      <w:proofErr w:type="spellStart"/>
      <w:r w:rsidRPr="00131A83">
        <w:rPr>
          <w:bCs/>
          <w:color w:val="0070C0"/>
          <w:sz w:val="16"/>
          <w:szCs w:val="16"/>
        </w:rPr>
        <w:t>Кёртисс</w:t>
      </w:r>
      <w:proofErr w:type="spellEnd"/>
      <w:r w:rsidRPr="00131A83">
        <w:rPr>
          <w:bCs/>
          <w:color w:val="0070C0"/>
          <w:sz w:val="16"/>
          <w:szCs w:val="16"/>
        </w:rPr>
        <w:t xml:space="preserve"> решил пойти дальше. Зимой 1911 года на базе Model D он строит гидросамолёт, незатейливо названный </w:t>
      </w:r>
      <w:proofErr w:type="spellStart"/>
      <w:r w:rsidRPr="00131A83">
        <w:rPr>
          <w:bCs/>
          <w:color w:val="0070C0"/>
          <w:sz w:val="16"/>
          <w:szCs w:val="16"/>
        </w:rPr>
        <w:t>Curtiss</w:t>
      </w:r>
      <w:proofErr w:type="spellEnd"/>
      <w:r w:rsidRPr="00131A83">
        <w:rPr>
          <w:bCs/>
          <w:color w:val="0070C0"/>
          <w:sz w:val="16"/>
          <w:szCs w:val="16"/>
        </w:rPr>
        <w:t xml:space="preserve"> </w:t>
      </w:r>
      <w:proofErr w:type="spellStart"/>
      <w:r w:rsidRPr="00131A83">
        <w:rPr>
          <w:bCs/>
          <w:color w:val="0070C0"/>
          <w:sz w:val="16"/>
          <w:szCs w:val="16"/>
        </w:rPr>
        <w:t>Hydroplane</w:t>
      </w:r>
      <w:proofErr w:type="spellEnd"/>
      <w:r w:rsidRPr="00131A83">
        <w:rPr>
          <w:bCs/>
          <w:color w:val="0070C0"/>
          <w:sz w:val="16"/>
          <w:szCs w:val="16"/>
        </w:rPr>
        <w:t xml:space="preserve"> (или Model E).</w:t>
      </w:r>
    </w:p>
    <w:p w14:paraId="29995671" w14:textId="77777777" w:rsidR="00770467" w:rsidRPr="00131A83" w:rsidRDefault="00770467" w:rsidP="003C1FA7">
      <w:pPr>
        <w:jc w:val="both"/>
        <w:rPr>
          <w:bCs/>
          <w:color w:val="0070C0"/>
          <w:sz w:val="16"/>
          <w:szCs w:val="16"/>
        </w:rPr>
      </w:pPr>
      <w:proofErr w:type="spellStart"/>
      <w:r w:rsidRPr="00131A83">
        <w:rPr>
          <w:bCs/>
          <w:color w:val="0070C0"/>
          <w:sz w:val="16"/>
          <w:szCs w:val="16"/>
        </w:rPr>
        <w:t>Hydroplane</w:t>
      </w:r>
      <w:proofErr w:type="spellEnd"/>
      <w:r w:rsidRPr="00131A83">
        <w:rPr>
          <w:bCs/>
          <w:color w:val="0070C0"/>
          <w:sz w:val="16"/>
          <w:szCs w:val="16"/>
        </w:rPr>
        <w:t xml:space="preserve"> был бипланом с толкающим винтом, как и Model D. Главное отличие — наличие большого центрального поплавка и двух поплавков на концах нижнего крыла. При этом оставили и колёсное шасси. Двигатель </w:t>
      </w:r>
      <w:proofErr w:type="spellStart"/>
      <w:r w:rsidRPr="00131A83">
        <w:rPr>
          <w:bCs/>
          <w:color w:val="0070C0"/>
          <w:sz w:val="16"/>
          <w:szCs w:val="16"/>
        </w:rPr>
        <w:t>Curtiss</w:t>
      </w:r>
      <w:proofErr w:type="spellEnd"/>
      <w:r w:rsidRPr="00131A83">
        <w:rPr>
          <w:bCs/>
          <w:color w:val="0070C0"/>
          <w:sz w:val="16"/>
          <w:szCs w:val="16"/>
        </w:rPr>
        <w:t xml:space="preserve"> O мощностью 75 л.с. позволял развить скорость до 68 км/ч, а топлива хватало на 180 км.</w:t>
      </w:r>
    </w:p>
    <w:p w14:paraId="7A9601B7" w14:textId="77777777" w:rsidR="00770467" w:rsidRPr="00131A83" w:rsidRDefault="00770467" w:rsidP="003C1FA7">
      <w:pPr>
        <w:jc w:val="both"/>
        <w:rPr>
          <w:bCs/>
          <w:color w:val="0070C0"/>
          <w:sz w:val="16"/>
          <w:szCs w:val="16"/>
        </w:rPr>
      </w:pPr>
      <w:r w:rsidRPr="00131A83">
        <w:rPr>
          <w:bCs/>
          <w:color w:val="0070C0"/>
          <w:sz w:val="16"/>
          <w:szCs w:val="16"/>
        </w:rPr>
        <w:t xml:space="preserve">После успешных демонстрационных полётов, ВМФ США заказали 14 гидросамолётов Model E. Им присвоили обозначение A-1 </w:t>
      </w:r>
      <w:proofErr w:type="spellStart"/>
      <w:r w:rsidRPr="00131A83">
        <w:rPr>
          <w:bCs/>
          <w:color w:val="0070C0"/>
          <w:sz w:val="16"/>
          <w:szCs w:val="16"/>
        </w:rPr>
        <w:t>Triad</w:t>
      </w:r>
      <w:proofErr w:type="spellEnd"/>
      <w:r w:rsidRPr="00131A83">
        <w:rPr>
          <w:bCs/>
          <w:color w:val="0070C0"/>
          <w:sz w:val="16"/>
          <w:szCs w:val="16"/>
        </w:rPr>
        <w:t xml:space="preserve"> — указание на возможность эксплуатации на земле, на воде и в воздухе. В Музее авиации ЕАА сохранился оригинальный Model E, а в Музее авиации и космонавтики Сан-Диего построили летающую реплику (22300).</w:t>
      </w:r>
    </w:p>
    <w:p w14:paraId="67CCD36C" w14:textId="77777777" w:rsidR="00770467" w:rsidRPr="00131A83" w:rsidRDefault="00770467" w:rsidP="003C1FA7">
      <w:pPr>
        <w:jc w:val="both"/>
        <w:rPr>
          <w:bCs/>
          <w:color w:val="0070C0"/>
          <w:sz w:val="16"/>
          <w:szCs w:val="16"/>
        </w:rPr>
      </w:pPr>
    </w:p>
    <w:p w14:paraId="37D7BF82" w14:textId="77777777" w:rsidR="00770467" w:rsidRPr="00131A83" w:rsidRDefault="00770467" w:rsidP="003C1FA7">
      <w:pPr>
        <w:jc w:val="both"/>
        <w:rPr>
          <w:bCs/>
          <w:color w:val="000000" w:themeColor="text1"/>
          <w:sz w:val="16"/>
          <w:szCs w:val="16"/>
        </w:rPr>
      </w:pPr>
      <w:r w:rsidRPr="00131A83">
        <w:rPr>
          <w:bCs/>
          <w:i/>
          <w:color w:val="000000" w:themeColor="text1"/>
          <w:sz w:val="16"/>
          <w:szCs w:val="16"/>
        </w:rPr>
        <w:t>Самолетостроение:</w:t>
      </w:r>
    </w:p>
    <w:p w14:paraId="6ADABFEE" w14:textId="77777777" w:rsidR="00770467" w:rsidRPr="00131A83" w:rsidRDefault="00770467" w:rsidP="003C1FA7">
      <w:pPr>
        <w:jc w:val="both"/>
        <w:rPr>
          <w:bCs/>
          <w:color w:val="000000" w:themeColor="text1"/>
          <w:sz w:val="16"/>
          <w:szCs w:val="16"/>
        </w:rPr>
      </w:pPr>
    </w:p>
    <w:p w14:paraId="65020844" w14:textId="7681A09E" w:rsidR="00770467" w:rsidRPr="00131A83" w:rsidRDefault="00770467" w:rsidP="003C1FA7">
      <w:pPr>
        <w:jc w:val="both"/>
        <w:rPr>
          <w:bCs/>
          <w:color w:val="000000" w:themeColor="text1"/>
          <w:sz w:val="16"/>
          <w:szCs w:val="16"/>
        </w:rPr>
      </w:pPr>
      <w:r w:rsidRPr="00131A83">
        <w:rPr>
          <w:bCs/>
          <w:color w:val="000000" w:themeColor="text1"/>
          <w:sz w:val="16"/>
          <w:szCs w:val="16"/>
        </w:rPr>
        <w:t>14 (27) февраля 1911 г.</w:t>
      </w:r>
      <w:r w:rsidR="00AE4D48" w:rsidRPr="00131A83">
        <w:rPr>
          <w:bCs/>
          <w:color w:val="000000" w:themeColor="text1"/>
          <w:sz w:val="16"/>
          <w:szCs w:val="16"/>
        </w:rPr>
        <w:t xml:space="preserve"> вышли требования Главного инженерного управления</w:t>
      </w:r>
      <w:r w:rsidRPr="00131A83">
        <w:rPr>
          <w:bCs/>
          <w:color w:val="000000" w:themeColor="text1"/>
          <w:sz w:val="16"/>
          <w:szCs w:val="16"/>
        </w:rPr>
        <w:t>, где было определено, что самолет как средство разведки должен в разобранном виде перевозиться за войсками и приводиться в действие за два часа. Идея такого “складного самолета” принадлежала подполковнику С. А. Ульянину, а осуществление — авиатору В. А. Лебедеву и работникам Петербургского Товарищества авиации. Самолет был закончен 26 января (9 февраля) 1911 г., экспонировался на выставке в Петербурге, потом испытывался В. А. Лебедевым и летал успешно, не уступая обычному “Фарману-IV”. Сиденье летчика было обнесено обтекателем, имевшим вид кабины. Самолет был сделан в двух экземплярах. В одном из них под нижним крылом были размещены надувные резиновые мешки на случай посадки на воду.</w:t>
      </w:r>
    </w:p>
    <w:p w14:paraId="1A040DD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Идея “складного биплана” себя не оправдала из-за его громоздкости и трудности регулировки в полевых условиях. Моноплан в этом отношении имели больше преимуществ, собирались они намного быстрее (иногда моноплан собирался всего за 11 мин вместо двух и более часов, необходимых для сборки биплана) и имели меньшие размеры. </w:t>
      </w:r>
    </w:p>
    <w:p w14:paraId="2892E118" w14:textId="5D5BB12C" w:rsidR="00770467" w:rsidRPr="00131A83" w:rsidRDefault="00770467" w:rsidP="003C1FA7">
      <w:pPr>
        <w:jc w:val="both"/>
        <w:rPr>
          <w:bCs/>
          <w:color w:val="000000" w:themeColor="text1"/>
          <w:sz w:val="16"/>
          <w:szCs w:val="16"/>
        </w:rPr>
      </w:pPr>
    </w:p>
    <w:p w14:paraId="21A8BECA" w14:textId="00FE5506" w:rsidR="00B30BD5" w:rsidRPr="00131A83" w:rsidRDefault="00B30BD5" w:rsidP="003C1FA7">
      <w:pPr>
        <w:jc w:val="both"/>
        <w:rPr>
          <w:bCs/>
          <w:i/>
          <w:iCs/>
          <w:color w:val="000000" w:themeColor="text1"/>
          <w:sz w:val="16"/>
          <w:szCs w:val="16"/>
        </w:rPr>
      </w:pPr>
      <w:r w:rsidRPr="00131A83">
        <w:rPr>
          <w:bCs/>
          <w:i/>
          <w:iCs/>
          <w:color w:val="000000" w:themeColor="text1"/>
          <w:sz w:val="16"/>
          <w:szCs w:val="16"/>
        </w:rPr>
        <w:t>Авиация:</w:t>
      </w:r>
    </w:p>
    <w:p w14:paraId="1F7F6289" w14:textId="77777777" w:rsidR="00B30BD5" w:rsidRPr="00131A83" w:rsidRDefault="00B30BD5" w:rsidP="003C1FA7">
      <w:pPr>
        <w:jc w:val="both"/>
        <w:rPr>
          <w:bCs/>
          <w:i/>
          <w:iCs/>
          <w:color w:val="000000" w:themeColor="text1"/>
          <w:sz w:val="16"/>
          <w:szCs w:val="16"/>
        </w:rPr>
      </w:pPr>
    </w:p>
    <w:p w14:paraId="64C422B9" w14:textId="77777777" w:rsidR="0044690F" w:rsidRPr="00131A83" w:rsidRDefault="0044690F" w:rsidP="003C1FA7">
      <w:pPr>
        <w:jc w:val="both"/>
        <w:rPr>
          <w:bCs/>
          <w:color w:val="0070C0"/>
          <w:sz w:val="16"/>
          <w:szCs w:val="16"/>
        </w:rPr>
      </w:pPr>
      <w:bookmarkStart w:id="2" w:name="_Hlk116055926"/>
      <w:r w:rsidRPr="00131A83">
        <w:rPr>
          <w:bCs/>
          <w:color w:val="0070C0"/>
          <w:sz w:val="16"/>
          <w:szCs w:val="16"/>
        </w:rPr>
        <w:t xml:space="preserve">15 (28) февраля 1911 г. Воздухоплавательный отдел </w:t>
      </w:r>
      <w:proofErr w:type="spellStart"/>
      <w:r w:rsidRPr="00131A83">
        <w:rPr>
          <w:bCs/>
          <w:color w:val="0070C0"/>
          <w:sz w:val="16"/>
          <w:szCs w:val="16"/>
        </w:rPr>
        <w:t>Ирто</w:t>
      </w:r>
      <w:proofErr w:type="spellEnd"/>
      <w:r w:rsidRPr="00131A83">
        <w:rPr>
          <w:bCs/>
          <w:color w:val="0070C0"/>
          <w:sz w:val="16"/>
          <w:szCs w:val="16"/>
        </w:rPr>
        <w:t xml:space="preserve"> решил организовать по примеру других стран Русский, воздухоплавательный союз, который мог бы нисколько не стесняя самодеятельности отдельных воздухоплавате</w:t>
      </w:r>
      <w:r w:rsidRPr="00131A83">
        <w:rPr>
          <w:bCs/>
          <w:color w:val="0070C0"/>
          <w:sz w:val="16"/>
          <w:szCs w:val="16"/>
        </w:rPr>
        <w:softHyphen/>
        <w:t>льных организаций, оказать всевозможное содействие развитию деяте</w:t>
      </w:r>
      <w:r w:rsidRPr="00131A83">
        <w:rPr>
          <w:bCs/>
          <w:color w:val="0070C0"/>
          <w:sz w:val="16"/>
          <w:szCs w:val="16"/>
        </w:rPr>
        <w:softHyphen/>
        <w:t>льности их в области воздухоплавания и защиту прав союзных организаций и их членов в России и. за границей».</w:t>
      </w:r>
    </w:p>
    <w:p w14:paraId="5374F058" w14:textId="77777777" w:rsidR="0044690F" w:rsidRPr="00131A83" w:rsidRDefault="0044690F" w:rsidP="003C1FA7">
      <w:pPr>
        <w:jc w:val="both"/>
        <w:rPr>
          <w:bCs/>
          <w:color w:val="0070C0"/>
          <w:sz w:val="16"/>
          <w:szCs w:val="16"/>
        </w:rPr>
      </w:pPr>
      <w:proofErr w:type="gramStart"/>
      <w:r w:rsidRPr="00131A83">
        <w:rPr>
          <w:bCs/>
          <w:color w:val="0070C0"/>
          <w:sz w:val="16"/>
          <w:szCs w:val="16"/>
        </w:rPr>
        <w:t>/«</w:t>
      </w:r>
      <w:proofErr w:type="gramEnd"/>
      <w:r w:rsidRPr="00131A83">
        <w:rPr>
          <w:bCs/>
          <w:color w:val="0070C0"/>
          <w:sz w:val="16"/>
          <w:szCs w:val="16"/>
        </w:rPr>
        <w:t>Автомобиль и воздухоплавание», 1911, № 5/ (23320).</w:t>
      </w:r>
    </w:p>
    <w:p w14:paraId="48353157" w14:textId="77777777" w:rsidR="0044690F" w:rsidRPr="00131A83" w:rsidRDefault="0044690F" w:rsidP="003C1FA7">
      <w:pPr>
        <w:jc w:val="both"/>
        <w:rPr>
          <w:bCs/>
          <w:color w:val="0070C0"/>
          <w:sz w:val="16"/>
          <w:szCs w:val="16"/>
        </w:rPr>
      </w:pPr>
    </w:p>
    <w:bookmarkEnd w:id="2"/>
    <w:p w14:paraId="25D22B37" w14:textId="77777777" w:rsidR="00770467" w:rsidRPr="00131A83" w:rsidRDefault="00770467" w:rsidP="003C1FA7">
      <w:pPr>
        <w:jc w:val="both"/>
        <w:rPr>
          <w:bCs/>
          <w:color w:val="000000" w:themeColor="text1"/>
          <w:sz w:val="16"/>
          <w:szCs w:val="16"/>
        </w:rPr>
      </w:pPr>
      <w:r w:rsidRPr="00131A83">
        <w:rPr>
          <w:bCs/>
          <w:i/>
          <w:color w:val="000000" w:themeColor="text1"/>
          <w:sz w:val="16"/>
          <w:szCs w:val="16"/>
        </w:rPr>
        <w:t>Морская авиация:</w:t>
      </w:r>
    </w:p>
    <w:p w14:paraId="0AD09A20" w14:textId="77777777" w:rsidR="00770467" w:rsidRPr="00131A83" w:rsidRDefault="00770467" w:rsidP="003C1FA7">
      <w:pPr>
        <w:jc w:val="both"/>
        <w:rPr>
          <w:bCs/>
          <w:color w:val="000000" w:themeColor="text1"/>
          <w:sz w:val="16"/>
          <w:szCs w:val="16"/>
        </w:rPr>
      </w:pPr>
    </w:p>
    <w:p w14:paraId="7FB5797D" w14:textId="27AE1B5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15 </w:t>
      </w:r>
      <w:r w:rsidR="00AE4D48" w:rsidRPr="00131A83">
        <w:rPr>
          <w:bCs/>
          <w:color w:val="000000" w:themeColor="text1"/>
          <w:sz w:val="16"/>
          <w:szCs w:val="16"/>
        </w:rPr>
        <w:t xml:space="preserve">(28) </w:t>
      </w:r>
      <w:r w:rsidRPr="00131A83">
        <w:rPr>
          <w:bCs/>
          <w:color w:val="000000" w:themeColor="text1"/>
          <w:sz w:val="16"/>
          <w:szCs w:val="16"/>
        </w:rPr>
        <w:t xml:space="preserve">февраля </w:t>
      </w:r>
      <w:r w:rsidR="00AE4D48" w:rsidRPr="00131A83">
        <w:rPr>
          <w:bCs/>
          <w:color w:val="000000" w:themeColor="text1"/>
          <w:sz w:val="16"/>
          <w:szCs w:val="16"/>
        </w:rPr>
        <w:t>1</w:t>
      </w:r>
      <w:r w:rsidR="00B30BD5" w:rsidRPr="00131A83">
        <w:rPr>
          <w:bCs/>
          <w:color w:val="000000" w:themeColor="text1"/>
          <w:sz w:val="16"/>
          <w:szCs w:val="16"/>
        </w:rPr>
        <w:t>9</w:t>
      </w:r>
      <w:r w:rsidR="00AE4D48" w:rsidRPr="00131A83">
        <w:rPr>
          <w:bCs/>
          <w:color w:val="000000" w:themeColor="text1"/>
          <w:sz w:val="16"/>
          <w:szCs w:val="16"/>
        </w:rPr>
        <w:t xml:space="preserve">11 г. </w:t>
      </w:r>
      <w:r w:rsidRPr="00131A83">
        <w:rPr>
          <w:bCs/>
          <w:color w:val="000000" w:themeColor="text1"/>
          <w:sz w:val="16"/>
          <w:szCs w:val="16"/>
        </w:rPr>
        <w:t xml:space="preserve">самолёт </w:t>
      </w:r>
      <w:r w:rsidR="00AE4D48" w:rsidRPr="00131A83">
        <w:rPr>
          <w:bCs/>
          <w:color w:val="000000" w:themeColor="text1"/>
          <w:sz w:val="16"/>
          <w:szCs w:val="16"/>
        </w:rPr>
        <w:t>Вуазен «</w:t>
      </w:r>
      <w:proofErr w:type="spellStart"/>
      <w:proofErr w:type="gramStart"/>
      <w:r w:rsidR="00AE4D48" w:rsidRPr="00131A83">
        <w:rPr>
          <w:bCs/>
          <w:color w:val="000000" w:themeColor="text1"/>
          <w:sz w:val="16"/>
          <w:szCs w:val="16"/>
        </w:rPr>
        <w:t>Канар»</w:t>
      </w:r>
      <w:r w:rsidRPr="00131A83">
        <w:rPr>
          <w:bCs/>
          <w:color w:val="000000" w:themeColor="text1"/>
          <w:sz w:val="16"/>
          <w:szCs w:val="16"/>
        </w:rPr>
        <w:t>с</w:t>
      </w:r>
      <w:proofErr w:type="spellEnd"/>
      <w:proofErr w:type="gramEnd"/>
      <w:r w:rsidRPr="00131A83">
        <w:rPr>
          <w:bCs/>
          <w:color w:val="000000" w:themeColor="text1"/>
          <w:sz w:val="16"/>
          <w:szCs w:val="16"/>
        </w:rPr>
        <w:t xml:space="preserve"> тремя установ</w:t>
      </w:r>
      <w:r w:rsidRPr="00131A83">
        <w:rPr>
          <w:bCs/>
          <w:color w:val="000000" w:themeColor="text1"/>
          <w:sz w:val="16"/>
          <w:szCs w:val="16"/>
        </w:rPr>
        <w:softHyphen/>
        <w:t>ленными поплавками и четырьмя колёсами поднялся с грунтового аэродрома и произвёл посадку на реке Сена. После этого с самолё</w:t>
      </w:r>
      <w:r w:rsidRPr="00131A83">
        <w:rPr>
          <w:bCs/>
          <w:color w:val="000000" w:themeColor="text1"/>
          <w:sz w:val="16"/>
          <w:szCs w:val="16"/>
        </w:rPr>
        <w:softHyphen/>
        <w:t xml:space="preserve">та сняли колёса и выполнили три в Монте-Карло полёта с воды». Из заключения </w:t>
      </w:r>
      <w:proofErr w:type="spellStart"/>
      <w:r w:rsidRPr="00131A83">
        <w:rPr>
          <w:bCs/>
          <w:color w:val="000000" w:themeColor="text1"/>
          <w:sz w:val="16"/>
          <w:szCs w:val="16"/>
        </w:rPr>
        <w:t>Дорожинского</w:t>
      </w:r>
      <w:proofErr w:type="spellEnd"/>
      <w:r w:rsidRPr="00131A83">
        <w:rPr>
          <w:bCs/>
          <w:color w:val="000000" w:themeColor="text1"/>
          <w:sz w:val="16"/>
          <w:szCs w:val="16"/>
        </w:rPr>
        <w:t>: «В виду того, что по условию, заключённому в словес</w:t>
      </w:r>
      <w:r w:rsidRPr="00131A83">
        <w:rPr>
          <w:bCs/>
          <w:color w:val="000000" w:themeColor="text1"/>
          <w:sz w:val="16"/>
          <w:szCs w:val="16"/>
        </w:rPr>
        <w:softHyphen/>
        <w:t>ном договоре военно-морского агента Франции с г. Вуазеном ап</w:t>
      </w:r>
      <w:r w:rsidRPr="00131A83">
        <w:rPr>
          <w:bCs/>
          <w:color w:val="000000" w:themeColor="text1"/>
          <w:sz w:val="16"/>
          <w:szCs w:val="16"/>
        </w:rPr>
        <w:softHyphen/>
        <w:t xml:space="preserve">параты должны выполнять то, что выполнил в своё время аппарат, проданный фирмой г-ну </w:t>
      </w:r>
      <w:proofErr w:type="spellStart"/>
      <w:r w:rsidRPr="00131A83">
        <w:rPr>
          <w:bCs/>
          <w:color w:val="000000" w:themeColor="text1"/>
          <w:sz w:val="16"/>
          <w:szCs w:val="16"/>
        </w:rPr>
        <w:t>Тибеско</w:t>
      </w:r>
      <w:proofErr w:type="spellEnd"/>
      <w:r w:rsidRPr="00131A83">
        <w:rPr>
          <w:bCs/>
          <w:color w:val="000000" w:themeColor="text1"/>
          <w:sz w:val="16"/>
          <w:szCs w:val="16"/>
        </w:rPr>
        <w:t xml:space="preserve"> в Румынию, следует заключить, что этот первый принятый аппарат вы</w:t>
      </w:r>
      <w:r w:rsidRPr="00131A83">
        <w:rPr>
          <w:bCs/>
          <w:color w:val="000000" w:themeColor="text1"/>
          <w:sz w:val="16"/>
          <w:szCs w:val="16"/>
        </w:rPr>
        <w:softHyphen/>
        <w:t>полнил гораздо больше, чем это требовалось по заключённому с фирмой «Вуазен» договору» (11759).</w:t>
      </w:r>
    </w:p>
    <w:p w14:paraId="7002B5A1" w14:textId="77777777" w:rsidR="00770467" w:rsidRPr="00131A83" w:rsidRDefault="00770467" w:rsidP="003C1FA7">
      <w:pPr>
        <w:shd w:val="clear" w:color="auto" w:fill="FFFFFF"/>
        <w:jc w:val="both"/>
        <w:rPr>
          <w:bCs/>
          <w:color w:val="000000" w:themeColor="text1"/>
          <w:sz w:val="16"/>
          <w:szCs w:val="16"/>
        </w:rPr>
      </w:pPr>
    </w:p>
    <w:p w14:paraId="32FEE031" w14:textId="77777777" w:rsidR="00770467" w:rsidRPr="00131A83" w:rsidRDefault="00770467" w:rsidP="003C1FA7">
      <w:pPr>
        <w:jc w:val="both"/>
        <w:rPr>
          <w:bCs/>
          <w:color w:val="000000" w:themeColor="text1"/>
          <w:sz w:val="16"/>
          <w:szCs w:val="16"/>
        </w:rPr>
      </w:pPr>
      <w:r w:rsidRPr="00131A83">
        <w:rPr>
          <w:bCs/>
          <w:i/>
          <w:color w:val="000000" w:themeColor="text1"/>
          <w:sz w:val="16"/>
          <w:szCs w:val="16"/>
        </w:rPr>
        <w:t>Морская авиация:</w:t>
      </w:r>
    </w:p>
    <w:p w14:paraId="76EB97A2" w14:textId="77777777" w:rsidR="00770467" w:rsidRPr="00131A83" w:rsidRDefault="00770467" w:rsidP="003C1FA7">
      <w:pPr>
        <w:jc w:val="both"/>
        <w:rPr>
          <w:bCs/>
          <w:color w:val="000000" w:themeColor="text1"/>
          <w:sz w:val="16"/>
          <w:szCs w:val="16"/>
        </w:rPr>
      </w:pPr>
    </w:p>
    <w:p w14:paraId="472507E7" w14:textId="43BF796B"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16 </w:t>
      </w:r>
      <w:r w:rsidR="00AE4D48" w:rsidRPr="00131A83">
        <w:rPr>
          <w:bCs/>
          <w:color w:val="000000" w:themeColor="text1"/>
          <w:sz w:val="16"/>
          <w:szCs w:val="16"/>
        </w:rPr>
        <w:t xml:space="preserve">(29) </w:t>
      </w:r>
      <w:r w:rsidRPr="00131A83">
        <w:rPr>
          <w:bCs/>
          <w:color w:val="000000" w:themeColor="text1"/>
          <w:sz w:val="16"/>
          <w:szCs w:val="16"/>
        </w:rPr>
        <w:t>февраля 1911</w:t>
      </w:r>
      <w:r w:rsidR="00AE4D48" w:rsidRPr="00131A83">
        <w:rPr>
          <w:bCs/>
          <w:color w:val="000000" w:themeColor="text1"/>
          <w:sz w:val="16"/>
          <w:szCs w:val="16"/>
        </w:rPr>
        <w:t xml:space="preserve"> г.</w:t>
      </w:r>
      <w:r w:rsidRPr="00131A83">
        <w:rPr>
          <w:bCs/>
          <w:color w:val="000000" w:themeColor="text1"/>
          <w:sz w:val="16"/>
          <w:szCs w:val="16"/>
        </w:rPr>
        <w:t xml:space="preserve"> подписал Акт приемки пер</w:t>
      </w:r>
      <w:r w:rsidRPr="00131A83">
        <w:rPr>
          <w:bCs/>
          <w:color w:val="000000" w:themeColor="text1"/>
          <w:sz w:val="16"/>
          <w:szCs w:val="16"/>
        </w:rPr>
        <w:softHyphen/>
        <w:t>вого самолёта</w:t>
      </w:r>
      <w:r w:rsidR="00AE4D48" w:rsidRPr="00131A83">
        <w:rPr>
          <w:bCs/>
          <w:color w:val="000000" w:themeColor="text1"/>
          <w:sz w:val="16"/>
          <w:szCs w:val="16"/>
        </w:rPr>
        <w:t xml:space="preserve"> Вуазен «</w:t>
      </w:r>
      <w:proofErr w:type="spellStart"/>
      <w:r w:rsidR="00AE4D48" w:rsidRPr="00131A83">
        <w:rPr>
          <w:bCs/>
          <w:color w:val="000000" w:themeColor="text1"/>
          <w:sz w:val="16"/>
          <w:szCs w:val="16"/>
        </w:rPr>
        <w:t>Канар</w:t>
      </w:r>
      <w:proofErr w:type="spellEnd"/>
      <w:r w:rsidR="00AE4D48" w:rsidRPr="00131A83">
        <w:rPr>
          <w:bCs/>
          <w:color w:val="000000" w:themeColor="text1"/>
          <w:sz w:val="16"/>
          <w:szCs w:val="16"/>
        </w:rPr>
        <w:t>»</w:t>
      </w:r>
      <w:r w:rsidRPr="00131A83">
        <w:rPr>
          <w:bCs/>
          <w:color w:val="000000" w:themeColor="text1"/>
          <w:sz w:val="16"/>
          <w:szCs w:val="16"/>
        </w:rPr>
        <w:t>, несколько сглажи</w:t>
      </w:r>
      <w:r w:rsidRPr="00131A83">
        <w:rPr>
          <w:bCs/>
          <w:color w:val="000000" w:themeColor="text1"/>
          <w:sz w:val="16"/>
          <w:szCs w:val="16"/>
        </w:rPr>
        <w:softHyphen/>
        <w:t>вая недостатки: «Я, нижеподписав</w:t>
      </w:r>
      <w:r w:rsidRPr="00131A83">
        <w:rPr>
          <w:bCs/>
          <w:color w:val="000000" w:themeColor="text1"/>
          <w:sz w:val="16"/>
          <w:szCs w:val="16"/>
        </w:rPr>
        <w:softHyphen/>
        <w:t xml:space="preserve">шийся лейтенант </w:t>
      </w:r>
      <w:proofErr w:type="spellStart"/>
      <w:r w:rsidRPr="00131A83">
        <w:rPr>
          <w:bCs/>
          <w:color w:val="000000" w:themeColor="text1"/>
          <w:sz w:val="16"/>
          <w:szCs w:val="16"/>
        </w:rPr>
        <w:t>Дорожинский</w:t>
      </w:r>
      <w:proofErr w:type="spellEnd"/>
      <w:r w:rsidRPr="00131A83">
        <w:rPr>
          <w:bCs/>
          <w:color w:val="000000" w:themeColor="text1"/>
          <w:sz w:val="16"/>
          <w:szCs w:val="16"/>
        </w:rPr>
        <w:t>, сим удостоверяю, что мною, согласно приказанию военно-морского аген</w:t>
      </w:r>
      <w:r w:rsidRPr="00131A83">
        <w:rPr>
          <w:bCs/>
          <w:color w:val="000000" w:themeColor="text1"/>
          <w:sz w:val="16"/>
          <w:szCs w:val="16"/>
        </w:rPr>
        <w:softHyphen/>
        <w:t>та во Франции произведена при</w:t>
      </w:r>
      <w:r w:rsidRPr="00131A83">
        <w:rPr>
          <w:bCs/>
          <w:color w:val="000000" w:themeColor="text1"/>
          <w:sz w:val="16"/>
          <w:szCs w:val="16"/>
        </w:rPr>
        <w:softHyphen/>
        <w:t>ёмка первого из заказанных фирме «Вуазен» аэроплана типа «</w:t>
      </w:r>
      <w:proofErr w:type="spellStart"/>
      <w:r w:rsidRPr="00131A83">
        <w:rPr>
          <w:bCs/>
          <w:color w:val="000000" w:themeColor="text1"/>
          <w:sz w:val="16"/>
          <w:szCs w:val="16"/>
        </w:rPr>
        <w:t>Канар</w:t>
      </w:r>
      <w:proofErr w:type="spellEnd"/>
      <w:r w:rsidRPr="00131A83">
        <w:rPr>
          <w:bCs/>
          <w:color w:val="000000" w:themeColor="text1"/>
          <w:sz w:val="16"/>
          <w:szCs w:val="16"/>
        </w:rPr>
        <w:t>». Испытания производились 27 янва</w:t>
      </w:r>
      <w:r w:rsidRPr="00131A83">
        <w:rPr>
          <w:bCs/>
          <w:color w:val="000000" w:themeColor="text1"/>
          <w:sz w:val="16"/>
          <w:szCs w:val="16"/>
        </w:rPr>
        <w:softHyphen/>
        <w:t xml:space="preserve">ря, 7 февраля и 28 февраля. Один из полётов лётчик фирмы «Вуазен» </w:t>
      </w:r>
      <w:proofErr w:type="spellStart"/>
      <w:r w:rsidRPr="00131A83">
        <w:rPr>
          <w:bCs/>
          <w:color w:val="000000" w:themeColor="text1"/>
          <w:sz w:val="16"/>
          <w:szCs w:val="16"/>
        </w:rPr>
        <w:t>Коллинс</w:t>
      </w:r>
      <w:proofErr w:type="spellEnd"/>
      <w:r w:rsidRPr="00131A83">
        <w:rPr>
          <w:bCs/>
          <w:color w:val="000000" w:themeColor="text1"/>
          <w:sz w:val="16"/>
          <w:szCs w:val="16"/>
        </w:rPr>
        <w:t xml:space="preserve"> выполнял с грунтового аэродрома, два полёта с пассажи</w:t>
      </w:r>
      <w:r w:rsidRPr="00131A83">
        <w:rPr>
          <w:bCs/>
          <w:color w:val="000000" w:themeColor="text1"/>
          <w:sz w:val="16"/>
          <w:szCs w:val="16"/>
        </w:rPr>
        <w:softHyphen/>
        <w:t>ром, причём перед вторым полётом из цилиндра выворачивалась све</w:t>
      </w:r>
      <w:r w:rsidRPr="00131A83">
        <w:rPr>
          <w:bCs/>
          <w:color w:val="000000" w:themeColor="text1"/>
          <w:sz w:val="16"/>
          <w:szCs w:val="16"/>
        </w:rPr>
        <w:softHyphen/>
        <w:t>ча зажигания. Средняя скорость полёта составлял 75 км/час. На следующий день самолёт с грузом, стартовав с того же аэродрома, набрал высоту 450 м за 8 минут. 15 февраля самолёт с тремя установ</w:t>
      </w:r>
      <w:r w:rsidRPr="00131A83">
        <w:rPr>
          <w:bCs/>
          <w:color w:val="000000" w:themeColor="text1"/>
          <w:sz w:val="16"/>
          <w:szCs w:val="16"/>
        </w:rPr>
        <w:softHyphen/>
        <w:t>ленными поплавками и четырьмя колёсами поднялся с грунтового аэродрома и произвёл посадку на реке Сена. После этого с самолё</w:t>
      </w:r>
      <w:r w:rsidRPr="00131A83">
        <w:rPr>
          <w:bCs/>
          <w:color w:val="000000" w:themeColor="text1"/>
          <w:sz w:val="16"/>
          <w:szCs w:val="16"/>
        </w:rPr>
        <w:softHyphen/>
        <w:t>та сняли колёса и выполнили три в Монте-Карло полёта с воды». Из заключения До-</w:t>
      </w:r>
      <w:proofErr w:type="spellStart"/>
      <w:r w:rsidRPr="00131A83">
        <w:rPr>
          <w:bCs/>
          <w:color w:val="000000" w:themeColor="text1"/>
          <w:sz w:val="16"/>
          <w:szCs w:val="16"/>
        </w:rPr>
        <w:t>рожинского</w:t>
      </w:r>
      <w:proofErr w:type="spellEnd"/>
      <w:r w:rsidRPr="00131A83">
        <w:rPr>
          <w:bCs/>
          <w:color w:val="000000" w:themeColor="text1"/>
          <w:sz w:val="16"/>
          <w:szCs w:val="16"/>
        </w:rPr>
        <w:t>: «В виду того, что по условию, заключённому в словес</w:t>
      </w:r>
      <w:r w:rsidRPr="00131A83">
        <w:rPr>
          <w:bCs/>
          <w:color w:val="000000" w:themeColor="text1"/>
          <w:sz w:val="16"/>
          <w:szCs w:val="16"/>
        </w:rPr>
        <w:softHyphen/>
        <w:t>ном договоре военно-морского агента Франции с г. Вуазеном ап</w:t>
      </w:r>
      <w:r w:rsidRPr="00131A83">
        <w:rPr>
          <w:bCs/>
          <w:color w:val="000000" w:themeColor="text1"/>
          <w:sz w:val="16"/>
          <w:szCs w:val="16"/>
        </w:rPr>
        <w:softHyphen/>
        <w:t xml:space="preserve">параты должны выполнять то, что выполнил в своё время аппарат, проданный </w:t>
      </w:r>
      <w:r w:rsidRPr="00131A83">
        <w:rPr>
          <w:bCs/>
          <w:color w:val="000000" w:themeColor="text1"/>
          <w:sz w:val="16"/>
          <w:szCs w:val="16"/>
        </w:rPr>
        <w:lastRenderedPageBreak/>
        <w:t xml:space="preserve">фирмой г-ну </w:t>
      </w:r>
      <w:proofErr w:type="spellStart"/>
      <w:r w:rsidRPr="00131A83">
        <w:rPr>
          <w:bCs/>
          <w:color w:val="000000" w:themeColor="text1"/>
          <w:sz w:val="16"/>
          <w:szCs w:val="16"/>
        </w:rPr>
        <w:t>Тибеско</w:t>
      </w:r>
      <w:proofErr w:type="spellEnd"/>
      <w:r w:rsidRPr="00131A83">
        <w:rPr>
          <w:bCs/>
          <w:color w:val="000000" w:themeColor="text1"/>
          <w:sz w:val="16"/>
          <w:szCs w:val="16"/>
        </w:rPr>
        <w:t xml:space="preserve"> в Румынию, следует заключить, что этот первый принятый аппарат вы</w:t>
      </w:r>
      <w:r w:rsidRPr="00131A83">
        <w:rPr>
          <w:bCs/>
          <w:color w:val="000000" w:themeColor="text1"/>
          <w:sz w:val="16"/>
          <w:szCs w:val="16"/>
        </w:rPr>
        <w:softHyphen/>
        <w:t>полнил гораздо больше, чем это требовалось по заключённому с фирмой «Вуазен» договору» (11759).</w:t>
      </w:r>
    </w:p>
    <w:p w14:paraId="72AD120A" w14:textId="77777777" w:rsidR="00770467" w:rsidRPr="00131A83" w:rsidRDefault="00770467" w:rsidP="003C1FA7">
      <w:pPr>
        <w:shd w:val="clear" w:color="auto" w:fill="FFFFFF"/>
        <w:jc w:val="both"/>
        <w:rPr>
          <w:bCs/>
          <w:color w:val="000000" w:themeColor="text1"/>
          <w:sz w:val="16"/>
          <w:szCs w:val="16"/>
        </w:rPr>
      </w:pPr>
    </w:p>
    <w:p w14:paraId="749A03C3" w14:textId="77777777" w:rsidR="00770467" w:rsidRPr="00131A83" w:rsidRDefault="00770467" w:rsidP="003C1FA7">
      <w:pPr>
        <w:jc w:val="both"/>
        <w:rPr>
          <w:bCs/>
          <w:i/>
          <w:color w:val="000000" w:themeColor="text1"/>
          <w:sz w:val="16"/>
          <w:szCs w:val="16"/>
        </w:rPr>
      </w:pPr>
      <w:r w:rsidRPr="00131A83">
        <w:rPr>
          <w:bCs/>
          <w:i/>
          <w:color w:val="000000" w:themeColor="text1"/>
          <w:sz w:val="16"/>
          <w:szCs w:val="16"/>
        </w:rPr>
        <w:t>Авиация и воздухоплавание Англии:</w:t>
      </w:r>
    </w:p>
    <w:p w14:paraId="538F530A" w14:textId="77777777" w:rsidR="00770467" w:rsidRPr="00131A83" w:rsidRDefault="00770467" w:rsidP="003C1FA7">
      <w:pPr>
        <w:jc w:val="both"/>
        <w:rPr>
          <w:bCs/>
          <w:i/>
          <w:color w:val="000000" w:themeColor="text1"/>
          <w:sz w:val="16"/>
          <w:szCs w:val="16"/>
        </w:rPr>
      </w:pPr>
    </w:p>
    <w:p w14:paraId="3C718292" w14:textId="77777777" w:rsidR="00770467" w:rsidRPr="00131A83" w:rsidRDefault="00770467" w:rsidP="003C1FA7">
      <w:pPr>
        <w:jc w:val="both"/>
        <w:rPr>
          <w:bCs/>
          <w:color w:val="0070C0"/>
          <w:sz w:val="16"/>
          <w:szCs w:val="16"/>
        </w:rPr>
      </w:pPr>
      <w:r w:rsidRPr="00131A83">
        <w:rPr>
          <w:bCs/>
          <w:color w:val="0070C0"/>
          <w:sz w:val="16"/>
          <w:szCs w:val="16"/>
        </w:rPr>
        <w:t xml:space="preserve">16 февраля (1 марта) 1911 первые четыре пилота Королевского флота - лейтенанты Чарльз Р. Самсон, Р. Грегори и Артур М. </w:t>
      </w:r>
      <w:proofErr w:type="spellStart"/>
      <w:r w:rsidRPr="00131A83">
        <w:rPr>
          <w:bCs/>
          <w:color w:val="0070C0"/>
          <w:sz w:val="16"/>
          <w:szCs w:val="16"/>
        </w:rPr>
        <w:t>Лонгмор</w:t>
      </w:r>
      <w:proofErr w:type="spellEnd"/>
      <w:r w:rsidRPr="00131A83">
        <w:rPr>
          <w:bCs/>
          <w:color w:val="0070C0"/>
          <w:sz w:val="16"/>
          <w:szCs w:val="16"/>
        </w:rPr>
        <w:t xml:space="preserve"> из Королевского флота и лейтенант Э. Л. </w:t>
      </w:r>
      <w:proofErr w:type="spellStart"/>
      <w:r w:rsidRPr="00131A83">
        <w:rPr>
          <w:bCs/>
          <w:color w:val="0070C0"/>
          <w:sz w:val="16"/>
          <w:szCs w:val="16"/>
        </w:rPr>
        <w:t>Джеррард</w:t>
      </w:r>
      <w:proofErr w:type="spellEnd"/>
      <w:r w:rsidRPr="00131A83">
        <w:rPr>
          <w:bCs/>
          <w:color w:val="0070C0"/>
          <w:sz w:val="16"/>
          <w:szCs w:val="16"/>
        </w:rPr>
        <w:t xml:space="preserve"> из Королевской легкой пехоты проходят летную подготовку на аэродроме </w:t>
      </w:r>
      <w:proofErr w:type="spellStart"/>
      <w:r w:rsidRPr="00131A83">
        <w:rPr>
          <w:bCs/>
          <w:color w:val="0070C0"/>
          <w:sz w:val="16"/>
          <w:szCs w:val="16"/>
        </w:rPr>
        <w:t>Истчерч</w:t>
      </w:r>
      <w:proofErr w:type="spellEnd"/>
      <w:r w:rsidRPr="00131A83">
        <w:rPr>
          <w:bCs/>
          <w:color w:val="0070C0"/>
          <w:sz w:val="16"/>
          <w:szCs w:val="16"/>
        </w:rPr>
        <w:t>, используя заимствованный самолет Шорт S.27 (20331).</w:t>
      </w:r>
    </w:p>
    <w:p w14:paraId="69AAF001" w14:textId="77777777" w:rsidR="00770467" w:rsidRPr="00131A83" w:rsidRDefault="00770467" w:rsidP="003C1FA7">
      <w:pPr>
        <w:jc w:val="both"/>
        <w:rPr>
          <w:bCs/>
          <w:color w:val="0070C0"/>
          <w:sz w:val="16"/>
          <w:szCs w:val="16"/>
        </w:rPr>
      </w:pPr>
    </w:p>
    <w:p w14:paraId="5DC655D1" w14:textId="77777777" w:rsidR="00770467" w:rsidRPr="00131A83" w:rsidRDefault="00770467" w:rsidP="003C1FA7">
      <w:pPr>
        <w:jc w:val="both"/>
        <w:rPr>
          <w:bCs/>
          <w:color w:val="000000" w:themeColor="text1"/>
          <w:sz w:val="16"/>
          <w:szCs w:val="16"/>
        </w:rPr>
      </w:pPr>
      <w:r w:rsidRPr="00131A83">
        <w:rPr>
          <w:bCs/>
          <w:i/>
          <w:color w:val="000000" w:themeColor="text1"/>
          <w:sz w:val="16"/>
          <w:szCs w:val="16"/>
        </w:rPr>
        <w:t>Авиация:</w:t>
      </w:r>
    </w:p>
    <w:p w14:paraId="1CD70BA5" w14:textId="77777777" w:rsidR="00770467" w:rsidRPr="00131A83" w:rsidRDefault="00770467" w:rsidP="003C1FA7">
      <w:pPr>
        <w:jc w:val="both"/>
        <w:rPr>
          <w:bCs/>
          <w:color w:val="000000" w:themeColor="text1"/>
          <w:sz w:val="16"/>
          <w:szCs w:val="16"/>
        </w:rPr>
      </w:pPr>
    </w:p>
    <w:p w14:paraId="00E66ED2"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19 февраля (4 марта) 1911 авиатор </w:t>
      </w:r>
      <w:proofErr w:type="spellStart"/>
      <w:r w:rsidRPr="00131A83">
        <w:rPr>
          <w:bCs/>
          <w:color w:val="000000" w:themeColor="text1"/>
          <w:sz w:val="16"/>
          <w:szCs w:val="16"/>
        </w:rPr>
        <w:t>А.А.Васильев</w:t>
      </w:r>
      <w:proofErr w:type="spellEnd"/>
      <w:r w:rsidRPr="00131A83">
        <w:rPr>
          <w:bCs/>
          <w:color w:val="000000" w:themeColor="text1"/>
          <w:sz w:val="16"/>
          <w:szCs w:val="16"/>
        </w:rPr>
        <w:t xml:space="preserve"> на самолете "Блерио-Х1" начал полеты по городам Туркестана, всюду привлекая большое вни</w:t>
      </w:r>
      <w:r w:rsidRPr="00131A83">
        <w:rPr>
          <w:bCs/>
          <w:color w:val="000000" w:themeColor="text1"/>
          <w:sz w:val="16"/>
          <w:szCs w:val="16"/>
        </w:rPr>
        <w:softHyphen/>
        <w:t xml:space="preserve">мание местного </w:t>
      </w:r>
      <w:proofErr w:type="spellStart"/>
      <w:proofErr w:type="gramStart"/>
      <w:r w:rsidRPr="00131A83">
        <w:rPr>
          <w:bCs/>
          <w:color w:val="000000" w:themeColor="text1"/>
          <w:sz w:val="16"/>
          <w:szCs w:val="16"/>
        </w:rPr>
        <w:t>населения.Он</w:t>
      </w:r>
      <w:proofErr w:type="spellEnd"/>
      <w:proofErr w:type="gramEnd"/>
      <w:r w:rsidRPr="00131A83">
        <w:rPr>
          <w:bCs/>
          <w:color w:val="000000" w:themeColor="text1"/>
          <w:sz w:val="16"/>
          <w:szCs w:val="16"/>
        </w:rPr>
        <w:t xml:space="preserve"> побывал в Ашхабаде, </w:t>
      </w:r>
      <w:proofErr w:type="spellStart"/>
      <w:r w:rsidRPr="00131A83">
        <w:rPr>
          <w:bCs/>
          <w:color w:val="000000" w:themeColor="text1"/>
          <w:sz w:val="16"/>
          <w:szCs w:val="16"/>
        </w:rPr>
        <w:t>Кзыл-Арвате</w:t>
      </w:r>
      <w:proofErr w:type="spellEnd"/>
      <w:r w:rsidRPr="00131A83">
        <w:rPr>
          <w:bCs/>
          <w:color w:val="000000" w:themeColor="text1"/>
          <w:sz w:val="16"/>
          <w:szCs w:val="16"/>
        </w:rPr>
        <w:t xml:space="preserve">, Мерве, Кушке, </w:t>
      </w:r>
      <w:proofErr w:type="spellStart"/>
      <w:r w:rsidRPr="00131A83">
        <w:rPr>
          <w:bCs/>
          <w:color w:val="000000" w:themeColor="text1"/>
          <w:sz w:val="16"/>
          <w:szCs w:val="16"/>
        </w:rPr>
        <w:t>Чарджуе</w:t>
      </w:r>
      <w:proofErr w:type="spellEnd"/>
      <w:r w:rsidRPr="00131A83">
        <w:rPr>
          <w:bCs/>
          <w:color w:val="000000" w:themeColor="text1"/>
          <w:sz w:val="16"/>
          <w:szCs w:val="16"/>
        </w:rPr>
        <w:t xml:space="preserve">, Бухаре, Самарканде, Коканде, </w:t>
      </w:r>
      <w:proofErr w:type="spellStart"/>
      <w:r w:rsidRPr="00131A83">
        <w:rPr>
          <w:bCs/>
          <w:color w:val="000000" w:themeColor="text1"/>
          <w:sz w:val="16"/>
          <w:szCs w:val="16"/>
        </w:rPr>
        <w:t>Андижане,Таш</w:t>
      </w:r>
      <w:r w:rsidRPr="00131A83">
        <w:rPr>
          <w:bCs/>
          <w:color w:val="000000" w:themeColor="text1"/>
          <w:sz w:val="16"/>
          <w:szCs w:val="16"/>
        </w:rPr>
        <w:softHyphen/>
        <w:t>кенте</w:t>
      </w:r>
      <w:proofErr w:type="spellEnd"/>
      <w:r w:rsidRPr="00131A83">
        <w:rPr>
          <w:bCs/>
          <w:color w:val="000000" w:themeColor="text1"/>
          <w:sz w:val="16"/>
          <w:szCs w:val="16"/>
        </w:rPr>
        <w:t xml:space="preserve"> и других городах. Гастрольная поездка продолжалась два с половиной месяца. Под впечатлением его полетов началась органи</w:t>
      </w:r>
      <w:r w:rsidRPr="00131A83">
        <w:rPr>
          <w:bCs/>
          <w:color w:val="000000" w:themeColor="text1"/>
          <w:sz w:val="16"/>
          <w:szCs w:val="16"/>
        </w:rPr>
        <w:softHyphen/>
        <w:t>зация в Ташкенте авиационной школы, для которой Васильев лично начал строить самолет. ("Автомобиль и воздухоплавание", 1911, № 5 и 6).</w:t>
      </w:r>
    </w:p>
    <w:p w14:paraId="23361268" w14:textId="77777777" w:rsidR="00770467" w:rsidRPr="00131A83" w:rsidRDefault="00770467" w:rsidP="003C1FA7">
      <w:pPr>
        <w:shd w:val="clear" w:color="auto" w:fill="FFFFFF"/>
        <w:jc w:val="both"/>
        <w:rPr>
          <w:bCs/>
          <w:color w:val="000000" w:themeColor="text1"/>
          <w:sz w:val="16"/>
          <w:szCs w:val="16"/>
        </w:rPr>
      </w:pPr>
    </w:p>
    <w:p w14:paraId="1A3AE161" w14:textId="77777777" w:rsidR="00C70C0E" w:rsidRPr="00131A83" w:rsidRDefault="00C70C0E" w:rsidP="003C1FA7">
      <w:pPr>
        <w:jc w:val="both"/>
        <w:rPr>
          <w:bCs/>
          <w:color w:val="0070C0"/>
          <w:sz w:val="16"/>
          <w:szCs w:val="16"/>
        </w:rPr>
      </w:pPr>
      <w:r w:rsidRPr="00131A83">
        <w:rPr>
          <w:bCs/>
          <w:color w:val="0070C0"/>
          <w:sz w:val="16"/>
          <w:szCs w:val="16"/>
        </w:rPr>
        <w:t xml:space="preserve">19 февраля 1911 г. авиатор </w:t>
      </w:r>
      <w:proofErr w:type="spellStart"/>
      <w:r w:rsidRPr="00131A83">
        <w:rPr>
          <w:bCs/>
          <w:color w:val="0070C0"/>
          <w:sz w:val="16"/>
          <w:szCs w:val="16"/>
        </w:rPr>
        <w:t>А.А.Васильев</w:t>
      </w:r>
      <w:proofErr w:type="spellEnd"/>
      <w:r w:rsidRPr="00131A83">
        <w:rPr>
          <w:bCs/>
          <w:color w:val="0070C0"/>
          <w:sz w:val="16"/>
          <w:szCs w:val="16"/>
        </w:rPr>
        <w:t xml:space="preserve"> на самолете Блерио-Х1 начал полеты по городам Ср. Азии, всюду привлекая большое внимание мест</w:t>
      </w:r>
      <w:r w:rsidRPr="00131A83">
        <w:rPr>
          <w:bCs/>
          <w:color w:val="0070C0"/>
          <w:sz w:val="16"/>
          <w:szCs w:val="16"/>
        </w:rPr>
        <w:softHyphen/>
        <w:t xml:space="preserve">ного населения. Он побывал в Ашхабаде, </w:t>
      </w:r>
      <w:proofErr w:type="spellStart"/>
      <w:r w:rsidRPr="00131A83">
        <w:rPr>
          <w:bCs/>
          <w:color w:val="0070C0"/>
          <w:sz w:val="16"/>
          <w:szCs w:val="16"/>
        </w:rPr>
        <w:t>Кзыл-Арвате</w:t>
      </w:r>
      <w:proofErr w:type="spellEnd"/>
      <w:r w:rsidRPr="00131A83">
        <w:rPr>
          <w:bCs/>
          <w:color w:val="0070C0"/>
          <w:sz w:val="16"/>
          <w:szCs w:val="16"/>
        </w:rPr>
        <w:t xml:space="preserve">, Мерве, Кушке, Чарджоу, Бухаре, Самарканде, Коканде, Андижане, Ташкенте и других городах. Гастрольная поездка продолжалась два </w:t>
      </w:r>
      <w:proofErr w:type="gramStart"/>
      <w:r w:rsidRPr="00131A83">
        <w:rPr>
          <w:bCs/>
          <w:color w:val="0070C0"/>
          <w:sz w:val="16"/>
          <w:szCs w:val="16"/>
        </w:rPr>
        <w:t>о половиной</w:t>
      </w:r>
      <w:proofErr w:type="gramEnd"/>
      <w:r w:rsidRPr="00131A83">
        <w:rPr>
          <w:bCs/>
          <w:color w:val="0070C0"/>
          <w:sz w:val="16"/>
          <w:szCs w:val="16"/>
        </w:rPr>
        <w:t xml:space="preserve"> месяца. Под впе</w:t>
      </w:r>
      <w:r w:rsidRPr="00131A83">
        <w:rPr>
          <w:bCs/>
          <w:color w:val="0070C0"/>
          <w:sz w:val="16"/>
          <w:szCs w:val="16"/>
        </w:rPr>
        <w:softHyphen/>
        <w:t>чатлением его полетов началась организация в Ташкенте авиацион</w:t>
      </w:r>
      <w:r w:rsidRPr="00131A83">
        <w:rPr>
          <w:bCs/>
          <w:color w:val="0070C0"/>
          <w:sz w:val="16"/>
          <w:szCs w:val="16"/>
        </w:rPr>
        <w:softHyphen/>
        <w:t xml:space="preserve">ной </w:t>
      </w:r>
      <w:proofErr w:type="spellStart"/>
      <w:r w:rsidRPr="00131A83">
        <w:rPr>
          <w:bCs/>
          <w:color w:val="0070C0"/>
          <w:sz w:val="16"/>
          <w:szCs w:val="16"/>
        </w:rPr>
        <w:t>пколы</w:t>
      </w:r>
      <w:proofErr w:type="spellEnd"/>
      <w:r w:rsidRPr="00131A83">
        <w:rPr>
          <w:bCs/>
          <w:color w:val="0070C0"/>
          <w:sz w:val="16"/>
          <w:szCs w:val="16"/>
        </w:rPr>
        <w:t>, для которой Васильев лично начал строить самолет.</w:t>
      </w:r>
    </w:p>
    <w:p w14:paraId="5FE50540" w14:textId="77777777" w:rsidR="00C70C0E" w:rsidRPr="00131A83" w:rsidRDefault="00C70C0E" w:rsidP="003C1FA7">
      <w:pPr>
        <w:jc w:val="both"/>
        <w:rPr>
          <w:bCs/>
          <w:color w:val="0070C0"/>
          <w:sz w:val="16"/>
          <w:szCs w:val="16"/>
        </w:rPr>
      </w:pPr>
      <w:proofErr w:type="gramStart"/>
      <w:r w:rsidRPr="00131A83">
        <w:rPr>
          <w:bCs/>
          <w:color w:val="0070C0"/>
          <w:sz w:val="16"/>
          <w:szCs w:val="16"/>
        </w:rPr>
        <w:t>/«</w:t>
      </w:r>
      <w:proofErr w:type="gramEnd"/>
      <w:r w:rsidRPr="00131A83">
        <w:rPr>
          <w:bCs/>
          <w:color w:val="0070C0"/>
          <w:sz w:val="16"/>
          <w:szCs w:val="16"/>
        </w:rPr>
        <w:t>Автомобиль и воздухоплавание», 1911 №№ 5 и 6/ (23320).</w:t>
      </w:r>
    </w:p>
    <w:p w14:paraId="70075F3C" w14:textId="77777777" w:rsidR="00C70C0E" w:rsidRPr="00131A83" w:rsidRDefault="00C70C0E" w:rsidP="003C1FA7">
      <w:pPr>
        <w:jc w:val="both"/>
        <w:rPr>
          <w:bCs/>
          <w:color w:val="0070C0"/>
          <w:sz w:val="16"/>
          <w:szCs w:val="16"/>
        </w:rPr>
      </w:pPr>
    </w:p>
    <w:p w14:paraId="06DAA610" w14:textId="77777777" w:rsidR="00AE4D48" w:rsidRPr="00131A83" w:rsidRDefault="00AE4D48" w:rsidP="003C1FA7">
      <w:pPr>
        <w:jc w:val="both"/>
        <w:rPr>
          <w:bCs/>
          <w:i/>
          <w:iCs/>
          <w:color w:val="0070C0"/>
          <w:sz w:val="16"/>
          <w:szCs w:val="16"/>
        </w:rPr>
      </w:pPr>
      <w:r w:rsidRPr="00131A83">
        <w:rPr>
          <w:bCs/>
          <w:i/>
          <w:iCs/>
          <w:color w:val="0070C0"/>
          <w:sz w:val="16"/>
          <w:szCs w:val="16"/>
        </w:rPr>
        <w:t>Другие оборонные отрасли:</w:t>
      </w:r>
    </w:p>
    <w:p w14:paraId="0D215EC0" w14:textId="77777777" w:rsidR="00AE4D48" w:rsidRPr="00131A83" w:rsidRDefault="00AE4D48" w:rsidP="003C1FA7">
      <w:pPr>
        <w:jc w:val="both"/>
        <w:rPr>
          <w:bCs/>
          <w:i/>
          <w:iCs/>
          <w:color w:val="0070C0"/>
          <w:sz w:val="16"/>
          <w:szCs w:val="16"/>
        </w:rPr>
      </w:pPr>
    </w:p>
    <w:p w14:paraId="543CA24C" w14:textId="77777777" w:rsidR="00AE4D48" w:rsidRPr="00131A83" w:rsidRDefault="00AE4D48" w:rsidP="003C1FA7">
      <w:pPr>
        <w:shd w:val="clear" w:color="auto" w:fill="FFFFFF"/>
        <w:jc w:val="both"/>
        <w:rPr>
          <w:bCs/>
          <w:color w:val="0070C0"/>
          <w:sz w:val="16"/>
          <w:szCs w:val="16"/>
        </w:rPr>
      </w:pPr>
      <w:r w:rsidRPr="00131A83">
        <w:rPr>
          <w:bCs/>
          <w:color w:val="0070C0"/>
          <w:sz w:val="16"/>
          <w:szCs w:val="16"/>
          <w:shd w:val="clear" w:color="auto" w:fill="FFFFFF"/>
        </w:rPr>
        <w:t xml:space="preserve">22 февраля (7 марта) 1911 Меллер выехал на аэросанях из гаража по </w:t>
      </w:r>
      <w:proofErr w:type="spellStart"/>
      <w:r w:rsidRPr="00131A83">
        <w:rPr>
          <w:bCs/>
          <w:color w:val="0070C0"/>
          <w:sz w:val="16"/>
          <w:szCs w:val="16"/>
          <w:shd w:val="clear" w:color="auto" w:fill="FFFFFF"/>
        </w:rPr>
        <w:t>Ковенскому</w:t>
      </w:r>
      <w:proofErr w:type="spellEnd"/>
      <w:r w:rsidRPr="00131A83">
        <w:rPr>
          <w:bCs/>
          <w:color w:val="0070C0"/>
          <w:sz w:val="16"/>
          <w:szCs w:val="16"/>
          <w:shd w:val="clear" w:color="auto" w:fill="FFFFFF"/>
        </w:rPr>
        <w:t xml:space="preserve"> переулку, проехал по Лиговке, Греческому, Суворовскому проспектам и Надеждинской улице (21492).</w:t>
      </w:r>
    </w:p>
    <w:p w14:paraId="352B2071" w14:textId="77777777" w:rsidR="00AE4D48" w:rsidRPr="00131A83" w:rsidRDefault="00AE4D48" w:rsidP="003C1FA7">
      <w:pPr>
        <w:shd w:val="clear" w:color="auto" w:fill="FFFFFF"/>
        <w:jc w:val="both"/>
        <w:rPr>
          <w:bCs/>
          <w:color w:val="0070C0"/>
          <w:sz w:val="16"/>
          <w:szCs w:val="16"/>
        </w:rPr>
      </w:pPr>
    </w:p>
    <w:p w14:paraId="6C6CE863" w14:textId="77777777" w:rsidR="00770467" w:rsidRPr="00131A83" w:rsidRDefault="00770467" w:rsidP="003C1FA7">
      <w:pPr>
        <w:jc w:val="both"/>
        <w:rPr>
          <w:bCs/>
          <w:i/>
          <w:color w:val="000000" w:themeColor="text1"/>
          <w:sz w:val="16"/>
          <w:szCs w:val="16"/>
        </w:rPr>
      </w:pPr>
      <w:r w:rsidRPr="00131A83">
        <w:rPr>
          <w:bCs/>
          <w:i/>
          <w:color w:val="000000" w:themeColor="text1"/>
          <w:sz w:val="16"/>
          <w:szCs w:val="16"/>
        </w:rPr>
        <w:t>Авиация и воздухоплавание за рубежом:</w:t>
      </w:r>
    </w:p>
    <w:p w14:paraId="291C03AF" w14:textId="77777777" w:rsidR="00770467" w:rsidRPr="00131A83" w:rsidRDefault="00770467" w:rsidP="003C1FA7">
      <w:pPr>
        <w:jc w:val="both"/>
        <w:rPr>
          <w:bCs/>
          <w:i/>
          <w:color w:val="000000" w:themeColor="text1"/>
          <w:sz w:val="16"/>
          <w:szCs w:val="16"/>
        </w:rPr>
      </w:pPr>
    </w:p>
    <w:p w14:paraId="32C6070C" w14:textId="093CB824" w:rsidR="00770467" w:rsidRPr="00131A83" w:rsidRDefault="00770467" w:rsidP="003C1FA7">
      <w:pPr>
        <w:jc w:val="both"/>
        <w:rPr>
          <w:bCs/>
          <w:color w:val="000000" w:themeColor="text1"/>
          <w:sz w:val="16"/>
          <w:szCs w:val="16"/>
        </w:rPr>
      </w:pPr>
      <w:r w:rsidRPr="00131A83">
        <w:rPr>
          <w:bCs/>
          <w:color w:val="000000" w:themeColor="text1"/>
          <w:sz w:val="16"/>
          <w:szCs w:val="16"/>
        </w:rPr>
        <w:t>2</w:t>
      </w:r>
      <w:r w:rsidR="00AE4D48" w:rsidRPr="00131A83">
        <w:rPr>
          <w:bCs/>
          <w:color w:val="000000" w:themeColor="text1"/>
          <w:sz w:val="16"/>
          <w:szCs w:val="16"/>
        </w:rPr>
        <w:t>2</w:t>
      </w:r>
      <w:r w:rsidRPr="00131A83">
        <w:rPr>
          <w:bCs/>
          <w:color w:val="000000" w:themeColor="text1"/>
          <w:sz w:val="16"/>
          <w:szCs w:val="16"/>
        </w:rPr>
        <w:t xml:space="preserve"> февраля (</w:t>
      </w:r>
      <w:r w:rsidR="00AE4D48" w:rsidRPr="00131A83">
        <w:rPr>
          <w:bCs/>
          <w:color w:val="000000" w:themeColor="text1"/>
          <w:sz w:val="16"/>
          <w:szCs w:val="16"/>
        </w:rPr>
        <w:t>7</w:t>
      </w:r>
      <w:r w:rsidRPr="00131A83">
        <w:rPr>
          <w:bCs/>
          <w:color w:val="000000" w:themeColor="text1"/>
          <w:sz w:val="16"/>
          <w:szCs w:val="16"/>
        </w:rPr>
        <w:t xml:space="preserve"> марта) в 1911 году первое применение дирижаблей в войне: на итальянских дирижаблях Р-1 и Р-3 проводится рекогносцировка турецких позиций вблизи Триполи (15059).</w:t>
      </w:r>
    </w:p>
    <w:p w14:paraId="72093338" w14:textId="77777777" w:rsidR="00770467" w:rsidRPr="00131A83" w:rsidRDefault="00770467" w:rsidP="003C1FA7">
      <w:pPr>
        <w:jc w:val="both"/>
        <w:rPr>
          <w:bCs/>
          <w:color w:val="000000" w:themeColor="text1"/>
          <w:sz w:val="16"/>
          <w:szCs w:val="16"/>
        </w:rPr>
      </w:pPr>
    </w:p>
    <w:p w14:paraId="39BF53E6"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Самолетостроение:</w:t>
      </w:r>
    </w:p>
    <w:p w14:paraId="7C0261C3" w14:textId="77777777" w:rsidR="00770467" w:rsidRPr="00131A83" w:rsidRDefault="00770467" w:rsidP="003C1FA7">
      <w:pPr>
        <w:shd w:val="clear" w:color="auto" w:fill="FFFFFF"/>
        <w:jc w:val="both"/>
        <w:rPr>
          <w:bCs/>
          <w:color w:val="000000" w:themeColor="text1"/>
          <w:sz w:val="16"/>
          <w:szCs w:val="16"/>
        </w:rPr>
      </w:pPr>
    </w:p>
    <w:p w14:paraId="10852110" w14:textId="77777777" w:rsidR="00770467" w:rsidRPr="00131A83" w:rsidRDefault="00770467" w:rsidP="003C1FA7">
      <w:pPr>
        <w:jc w:val="both"/>
        <w:rPr>
          <w:bCs/>
          <w:color w:val="0070C0"/>
          <w:sz w:val="16"/>
          <w:szCs w:val="16"/>
        </w:rPr>
      </w:pPr>
      <w:r w:rsidRPr="00131A83">
        <w:rPr>
          <w:bCs/>
          <w:color w:val="0070C0"/>
          <w:sz w:val="16"/>
          <w:szCs w:val="16"/>
        </w:rPr>
        <w:t xml:space="preserve">23 февраля (8 марта) 1911 - Поднялся в воздух с песков в </w:t>
      </w:r>
      <w:proofErr w:type="spellStart"/>
      <w:r w:rsidRPr="00131A83">
        <w:rPr>
          <w:bCs/>
          <w:color w:val="0070C0"/>
          <w:sz w:val="16"/>
          <w:szCs w:val="16"/>
        </w:rPr>
        <w:t>Файли</w:t>
      </w:r>
      <w:proofErr w:type="spellEnd"/>
      <w:r w:rsidRPr="00131A83">
        <w:rPr>
          <w:bCs/>
          <w:color w:val="0070C0"/>
          <w:sz w:val="16"/>
          <w:szCs w:val="16"/>
        </w:rPr>
        <w:t xml:space="preserve">, графство Йоркшир самолет конструкции Блэкберна, "Второй моноплан" (Second </w:t>
      </w:r>
      <w:proofErr w:type="spellStart"/>
      <w:r w:rsidRPr="00131A83">
        <w:rPr>
          <w:bCs/>
          <w:color w:val="0070C0"/>
          <w:sz w:val="16"/>
          <w:szCs w:val="16"/>
        </w:rPr>
        <w:t>Monoplane</w:t>
      </w:r>
      <w:proofErr w:type="spellEnd"/>
      <w:r w:rsidRPr="00131A83">
        <w:rPr>
          <w:bCs/>
          <w:color w:val="0070C0"/>
          <w:sz w:val="16"/>
          <w:szCs w:val="16"/>
        </w:rPr>
        <w:t xml:space="preserve">), упоминаемый также как "Моноплан легкого типа" (Light Туре </w:t>
      </w:r>
      <w:proofErr w:type="spellStart"/>
      <w:r w:rsidRPr="00131A83">
        <w:rPr>
          <w:bCs/>
          <w:color w:val="0070C0"/>
          <w:sz w:val="16"/>
          <w:szCs w:val="16"/>
        </w:rPr>
        <w:t>Monoplane</w:t>
      </w:r>
      <w:proofErr w:type="spellEnd"/>
      <w:r w:rsidRPr="00131A83">
        <w:rPr>
          <w:bCs/>
          <w:color w:val="0070C0"/>
          <w:sz w:val="16"/>
          <w:szCs w:val="16"/>
        </w:rPr>
        <w:t xml:space="preserve">), </w:t>
      </w:r>
      <w:proofErr w:type="spellStart"/>
      <w:r w:rsidRPr="00131A83">
        <w:rPr>
          <w:bCs/>
          <w:color w:val="0070C0"/>
          <w:sz w:val="16"/>
          <w:szCs w:val="16"/>
        </w:rPr>
        <w:t>оснащеный</w:t>
      </w:r>
      <w:proofErr w:type="spellEnd"/>
      <w:r w:rsidRPr="00131A83">
        <w:rPr>
          <w:bCs/>
          <w:color w:val="0070C0"/>
          <w:sz w:val="16"/>
          <w:szCs w:val="16"/>
        </w:rPr>
        <w:t xml:space="preserve"> новым и еще не испытанным звездообразным двигателем </w:t>
      </w:r>
      <w:proofErr w:type="spellStart"/>
      <w:r w:rsidRPr="00131A83">
        <w:rPr>
          <w:bCs/>
          <w:color w:val="0070C0"/>
          <w:sz w:val="16"/>
          <w:szCs w:val="16"/>
        </w:rPr>
        <w:t>Isaacson</w:t>
      </w:r>
      <w:proofErr w:type="spellEnd"/>
      <w:r w:rsidRPr="00131A83">
        <w:rPr>
          <w:bCs/>
          <w:color w:val="0070C0"/>
          <w:sz w:val="16"/>
          <w:szCs w:val="16"/>
        </w:rPr>
        <w:t xml:space="preserve"> мощностью 40 л. с. Благополучно пережив аварию, он участвовал в нескольких полетах и принес Блэкберну признание как ведущему британскому авиаконструктору (22576).</w:t>
      </w:r>
    </w:p>
    <w:p w14:paraId="5E5227E5" w14:textId="77777777" w:rsidR="00770467" w:rsidRPr="00131A83" w:rsidRDefault="00770467" w:rsidP="003C1FA7">
      <w:pPr>
        <w:shd w:val="clear" w:color="auto" w:fill="FFFFFF"/>
        <w:jc w:val="both"/>
        <w:rPr>
          <w:bCs/>
          <w:color w:val="0070C0"/>
          <w:sz w:val="16"/>
          <w:szCs w:val="16"/>
        </w:rPr>
      </w:pPr>
    </w:p>
    <w:p w14:paraId="4DE5212D" w14:textId="77777777" w:rsidR="00AE4D48" w:rsidRPr="00131A83" w:rsidRDefault="00AE4D48" w:rsidP="003C1FA7">
      <w:pPr>
        <w:jc w:val="both"/>
        <w:rPr>
          <w:bCs/>
          <w:color w:val="000000" w:themeColor="text1"/>
          <w:sz w:val="16"/>
          <w:szCs w:val="16"/>
        </w:rPr>
      </w:pPr>
      <w:r w:rsidRPr="00131A83">
        <w:rPr>
          <w:bCs/>
          <w:color w:val="000000" w:themeColor="text1"/>
          <w:sz w:val="16"/>
          <w:szCs w:val="16"/>
        </w:rPr>
        <w:t xml:space="preserve">23 февраля (8 марта) в 1911 году поднялся в воздух с песков в </w:t>
      </w:r>
      <w:proofErr w:type="spellStart"/>
      <w:r w:rsidRPr="00131A83">
        <w:rPr>
          <w:bCs/>
          <w:color w:val="000000" w:themeColor="text1"/>
          <w:sz w:val="16"/>
          <w:szCs w:val="16"/>
        </w:rPr>
        <w:t>Файли</w:t>
      </w:r>
      <w:proofErr w:type="spellEnd"/>
      <w:r w:rsidRPr="00131A83">
        <w:rPr>
          <w:bCs/>
          <w:color w:val="000000" w:themeColor="text1"/>
          <w:sz w:val="16"/>
          <w:szCs w:val="16"/>
        </w:rPr>
        <w:t xml:space="preserve">, графство Йоркшир самолет конструкции Блэкберна, </w:t>
      </w:r>
      <w:hyperlink r:id="rId11" w:tgtFrame="_blank" w:history="1">
        <w:r w:rsidRPr="00131A83">
          <w:rPr>
            <w:bCs/>
            <w:color w:val="000000" w:themeColor="text1"/>
            <w:sz w:val="16"/>
            <w:szCs w:val="16"/>
          </w:rPr>
          <w:t xml:space="preserve">"Второй моноплан" (Second </w:t>
        </w:r>
        <w:proofErr w:type="spellStart"/>
        <w:r w:rsidRPr="00131A83">
          <w:rPr>
            <w:bCs/>
            <w:color w:val="000000" w:themeColor="text1"/>
            <w:sz w:val="16"/>
            <w:szCs w:val="16"/>
          </w:rPr>
          <w:t>Monoplane</w:t>
        </w:r>
        <w:proofErr w:type="spellEnd"/>
        <w:r w:rsidRPr="00131A83">
          <w:rPr>
            <w:bCs/>
            <w:color w:val="000000" w:themeColor="text1"/>
            <w:sz w:val="16"/>
            <w:szCs w:val="16"/>
          </w:rPr>
          <w:t xml:space="preserve">), </w:t>
        </w:r>
      </w:hyperlink>
      <w:r w:rsidRPr="00131A83">
        <w:rPr>
          <w:bCs/>
          <w:color w:val="000000" w:themeColor="text1"/>
          <w:sz w:val="16"/>
          <w:szCs w:val="16"/>
        </w:rPr>
        <w:t xml:space="preserve">упоминаемый также как "Моноплан легкого типа" (Light Туре </w:t>
      </w:r>
      <w:proofErr w:type="spellStart"/>
      <w:r w:rsidRPr="00131A83">
        <w:rPr>
          <w:bCs/>
          <w:color w:val="000000" w:themeColor="text1"/>
          <w:sz w:val="16"/>
          <w:szCs w:val="16"/>
        </w:rPr>
        <w:t>Monoplane</w:t>
      </w:r>
      <w:proofErr w:type="spellEnd"/>
      <w:r w:rsidRPr="00131A83">
        <w:rPr>
          <w:bCs/>
          <w:color w:val="000000" w:themeColor="text1"/>
          <w:sz w:val="16"/>
          <w:szCs w:val="16"/>
        </w:rPr>
        <w:t xml:space="preserve">), </w:t>
      </w:r>
      <w:proofErr w:type="spellStart"/>
      <w:r w:rsidRPr="00131A83">
        <w:rPr>
          <w:bCs/>
          <w:color w:val="000000" w:themeColor="text1"/>
          <w:sz w:val="16"/>
          <w:szCs w:val="16"/>
        </w:rPr>
        <w:t>оснащеный</w:t>
      </w:r>
      <w:proofErr w:type="spellEnd"/>
      <w:r w:rsidRPr="00131A83">
        <w:rPr>
          <w:bCs/>
          <w:color w:val="000000" w:themeColor="text1"/>
          <w:sz w:val="16"/>
          <w:szCs w:val="16"/>
        </w:rPr>
        <w:t xml:space="preserve"> новым и еще не испытанным звездообразным двигателем «</w:t>
      </w:r>
      <w:proofErr w:type="spellStart"/>
      <w:r w:rsidRPr="00131A83">
        <w:rPr>
          <w:bCs/>
          <w:color w:val="000000" w:themeColor="text1"/>
          <w:sz w:val="16"/>
          <w:szCs w:val="16"/>
        </w:rPr>
        <w:t>Isaacson</w:t>
      </w:r>
      <w:proofErr w:type="spellEnd"/>
      <w:r w:rsidRPr="00131A83">
        <w:rPr>
          <w:bCs/>
          <w:color w:val="000000" w:themeColor="text1"/>
          <w:sz w:val="16"/>
          <w:szCs w:val="16"/>
        </w:rPr>
        <w:t>» мощностью 40 л. с. Благополучно пережив аварию, он участвовал в нескольких полетах и принес Блэкберну признание как ведущему британскому авиаконструктору (15062).</w:t>
      </w:r>
    </w:p>
    <w:p w14:paraId="6A36ACDD" w14:textId="77777777" w:rsidR="00AE4D48" w:rsidRPr="00131A83" w:rsidRDefault="00AE4D48" w:rsidP="003C1FA7">
      <w:pPr>
        <w:jc w:val="both"/>
        <w:rPr>
          <w:bCs/>
          <w:color w:val="000000" w:themeColor="text1"/>
          <w:sz w:val="16"/>
          <w:szCs w:val="16"/>
        </w:rPr>
      </w:pPr>
    </w:p>
    <w:p w14:paraId="10D1682B"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Самолетостроение:</w:t>
      </w:r>
    </w:p>
    <w:p w14:paraId="4C95E348" w14:textId="77777777" w:rsidR="00770467" w:rsidRPr="00131A83" w:rsidRDefault="00770467" w:rsidP="003C1FA7">
      <w:pPr>
        <w:shd w:val="clear" w:color="auto" w:fill="FFFFFF"/>
        <w:jc w:val="both"/>
        <w:rPr>
          <w:bCs/>
          <w:color w:val="000000" w:themeColor="text1"/>
          <w:sz w:val="16"/>
          <w:szCs w:val="16"/>
        </w:rPr>
      </w:pPr>
    </w:p>
    <w:p w14:paraId="2D3D1AB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24 февраля (9 марта) 1911 г. Н. А. </w:t>
      </w:r>
      <w:proofErr w:type="spellStart"/>
      <w:r w:rsidRPr="00131A83">
        <w:rPr>
          <w:bCs/>
          <w:color w:val="000000" w:themeColor="text1"/>
          <w:sz w:val="16"/>
          <w:szCs w:val="16"/>
        </w:rPr>
        <w:t>Рынин</w:t>
      </w:r>
      <w:proofErr w:type="spellEnd"/>
      <w:r w:rsidRPr="00131A83">
        <w:rPr>
          <w:bCs/>
          <w:color w:val="000000" w:themeColor="text1"/>
          <w:sz w:val="16"/>
          <w:szCs w:val="16"/>
        </w:rPr>
        <w:t xml:space="preserve"> обращается в Совет института с просьбой «о разрешении аэромеханическому кабинету и воздухоплавательному кружку при Институте инженеров путей сообщения принять участие в устраиваемой в Петербурге в апреле месяце с. г. 1-й Международной воздухоплавательной выставке».</w:t>
      </w:r>
      <w:r w:rsidRPr="00131A83">
        <w:rPr>
          <w:bCs/>
          <w:color w:val="000000" w:themeColor="text1"/>
          <w:sz w:val="16"/>
          <w:szCs w:val="16"/>
          <w:vertAlign w:val="superscript"/>
        </w:rPr>
        <w:t>40</w:t>
      </w:r>
      <w:r w:rsidRPr="00131A83">
        <w:rPr>
          <w:bCs/>
          <w:color w:val="000000" w:themeColor="text1"/>
          <w:sz w:val="16"/>
          <w:szCs w:val="16"/>
        </w:rPr>
        <w:t xml:space="preserve"> Совет института принял положительное решение и ассигновал </w:t>
      </w:r>
      <w:proofErr w:type="spellStart"/>
      <w:r w:rsidRPr="00131A83">
        <w:rPr>
          <w:bCs/>
          <w:color w:val="000000" w:themeColor="text1"/>
          <w:sz w:val="16"/>
          <w:szCs w:val="16"/>
        </w:rPr>
        <w:t>Рынину</w:t>
      </w:r>
      <w:proofErr w:type="spellEnd"/>
      <w:r w:rsidRPr="00131A83">
        <w:rPr>
          <w:bCs/>
          <w:color w:val="000000" w:themeColor="text1"/>
          <w:sz w:val="16"/>
          <w:szCs w:val="16"/>
        </w:rPr>
        <w:t xml:space="preserve"> 200 р. на расходы, связанные с подготовкой экспонатов (Журн. Совета, № 5, от 3 марта 1911 г., § 80),</w:t>
      </w:r>
      <w:r w:rsidRPr="00131A83">
        <w:rPr>
          <w:bCs/>
          <w:color w:val="000000" w:themeColor="text1"/>
          <w:sz w:val="16"/>
          <w:szCs w:val="16"/>
          <w:vertAlign w:val="superscript"/>
        </w:rPr>
        <w:t>41</w:t>
      </w:r>
    </w:p>
    <w:p w14:paraId="1C35FAD4" w14:textId="77777777" w:rsidR="00770467" w:rsidRPr="00131A83" w:rsidRDefault="00770467" w:rsidP="003C1FA7">
      <w:pPr>
        <w:jc w:val="both"/>
        <w:rPr>
          <w:bCs/>
          <w:color w:val="000000" w:themeColor="text1"/>
          <w:sz w:val="16"/>
          <w:szCs w:val="16"/>
        </w:rPr>
      </w:pPr>
      <w:r w:rsidRPr="00131A83">
        <w:rPr>
          <w:bCs/>
          <w:color w:val="000000" w:themeColor="text1"/>
          <w:sz w:val="16"/>
          <w:szCs w:val="16"/>
          <w:vertAlign w:val="superscript"/>
        </w:rPr>
        <w:t>40</w:t>
      </w:r>
      <w:r w:rsidRPr="00131A83">
        <w:rPr>
          <w:bCs/>
          <w:color w:val="000000" w:themeColor="text1"/>
          <w:sz w:val="16"/>
          <w:szCs w:val="16"/>
        </w:rPr>
        <w:t xml:space="preserve"> Там же, оп. 1, д. 570, л. 258. </w:t>
      </w:r>
    </w:p>
    <w:p w14:paraId="5DE45A86" w14:textId="77777777" w:rsidR="00770467" w:rsidRPr="00131A83" w:rsidRDefault="00770467" w:rsidP="003C1FA7">
      <w:pPr>
        <w:jc w:val="both"/>
        <w:rPr>
          <w:bCs/>
          <w:color w:val="000000" w:themeColor="text1"/>
          <w:sz w:val="16"/>
          <w:szCs w:val="16"/>
        </w:rPr>
      </w:pPr>
      <w:r w:rsidRPr="00131A83">
        <w:rPr>
          <w:bCs/>
          <w:color w:val="000000" w:themeColor="text1"/>
          <w:sz w:val="16"/>
          <w:szCs w:val="16"/>
          <w:vertAlign w:val="superscript"/>
        </w:rPr>
        <w:t>41</w:t>
      </w:r>
      <w:r w:rsidRPr="00131A83">
        <w:rPr>
          <w:bCs/>
          <w:color w:val="000000" w:themeColor="text1"/>
          <w:sz w:val="16"/>
          <w:szCs w:val="16"/>
        </w:rPr>
        <w:t xml:space="preserve"> Там же. </w:t>
      </w:r>
    </w:p>
    <w:p w14:paraId="1C71B9C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Николай Алексеевич представил на выставку малую аэродинамическую трубу и прибор для испытания воздушных винтов собственной конструкции. От Института инженеров путей сообщения экспонировалось несколько приборов для измерения давления воздуха на различные поверхности и образцы механических испытаний частей аэростата. Кроме того, были представлены несколько студенческих работ (проект свободного аэростата, диаграммы и чертежи различных приборов, планер студента К. М. Леонтьева и др.) и печатные труды членов воздухоплавательного кружка (журнал «Аэромобиль», учебные курсы </w:t>
      </w:r>
      <w:proofErr w:type="spellStart"/>
      <w:r w:rsidRPr="00131A83">
        <w:rPr>
          <w:bCs/>
          <w:color w:val="000000" w:themeColor="text1"/>
          <w:sz w:val="16"/>
          <w:szCs w:val="16"/>
        </w:rPr>
        <w:t>Рынина</w:t>
      </w:r>
      <w:proofErr w:type="spellEnd"/>
      <w:r w:rsidRPr="00131A83">
        <w:rPr>
          <w:bCs/>
          <w:color w:val="000000" w:themeColor="text1"/>
          <w:sz w:val="16"/>
          <w:szCs w:val="16"/>
        </w:rPr>
        <w:t xml:space="preserve"> «Аэрология», «Аэростатика» и др.). </w:t>
      </w:r>
    </w:p>
    <w:p w14:paraId="51F09468" w14:textId="77777777" w:rsidR="00770467" w:rsidRPr="00131A83" w:rsidRDefault="00770467" w:rsidP="003C1FA7">
      <w:pPr>
        <w:jc w:val="both"/>
        <w:rPr>
          <w:bCs/>
          <w:color w:val="000000" w:themeColor="text1"/>
          <w:sz w:val="16"/>
          <w:szCs w:val="16"/>
        </w:rPr>
      </w:pPr>
    </w:p>
    <w:p w14:paraId="157A2B75" w14:textId="2D909E68"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 xml:space="preserve">24 февраля </w:t>
      </w:r>
      <w:r w:rsidR="00AE4D48" w:rsidRPr="00131A83">
        <w:rPr>
          <w:b w:val="0"/>
          <w:bCs/>
          <w:color w:val="000000" w:themeColor="text1"/>
          <w:sz w:val="16"/>
          <w:szCs w:val="16"/>
        </w:rPr>
        <w:t xml:space="preserve">(9 марта) </w:t>
      </w:r>
      <w:r w:rsidRPr="00131A83">
        <w:rPr>
          <w:b w:val="0"/>
          <w:bCs/>
          <w:color w:val="000000" w:themeColor="text1"/>
          <w:sz w:val="16"/>
          <w:szCs w:val="16"/>
        </w:rPr>
        <w:t>1911</w:t>
      </w:r>
      <w:r w:rsidR="00AE4D48" w:rsidRPr="00131A83">
        <w:rPr>
          <w:b w:val="0"/>
          <w:bCs/>
          <w:color w:val="000000" w:themeColor="text1"/>
          <w:sz w:val="16"/>
          <w:szCs w:val="16"/>
        </w:rPr>
        <w:t xml:space="preserve"> г.</w:t>
      </w:r>
      <w:r w:rsidRPr="00131A83">
        <w:rPr>
          <w:b w:val="0"/>
          <w:bCs/>
          <w:color w:val="000000" w:themeColor="text1"/>
          <w:sz w:val="16"/>
          <w:szCs w:val="16"/>
        </w:rPr>
        <w:t xml:space="preserve"> Совет Общества Леденцова уведомил Лобанова о выделении ему ссуды в 300 руб. для завершения постройки самолета. Что же касается мотора, то «приобретение его признать преждевременным». Самолет строился все лето и осень, в законченном виде он оказался по схеме похожим на «Фарман-IV», но с оригинальным шасси. Сначала Лобанов думал строить его из цельнотянутых стальных велосипедных 1,25-дм труб, соединенных угольниками, «</w:t>
      </w:r>
      <w:proofErr w:type="spellStart"/>
      <w:r w:rsidRPr="00131A83">
        <w:rPr>
          <w:b w:val="0"/>
          <w:bCs/>
          <w:color w:val="000000" w:themeColor="text1"/>
          <w:sz w:val="16"/>
          <w:szCs w:val="16"/>
        </w:rPr>
        <w:t>четверниками</w:t>
      </w:r>
      <w:proofErr w:type="spellEnd"/>
      <w:r w:rsidRPr="00131A83">
        <w:rPr>
          <w:b w:val="0"/>
          <w:bCs/>
          <w:color w:val="000000" w:themeColor="text1"/>
          <w:sz w:val="16"/>
          <w:szCs w:val="16"/>
        </w:rPr>
        <w:t>» и «</w:t>
      </w:r>
      <w:proofErr w:type="spellStart"/>
      <w:r w:rsidRPr="00131A83">
        <w:rPr>
          <w:b w:val="0"/>
          <w:bCs/>
          <w:color w:val="000000" w:themeColor="text1"/>
          <w:sz w:val="16"/>
          <w:szCs w:val="16"/>
        </w:rPr>
        <w:t>пятерниками</w:t>
      </w:r>
      <w:proofErr w:type="spellEnd"/>
      <w:r w:rsidRPr="00131A83">
        <w:rPr>
          <w:b w:val="0"/>
          <w:bCs/>
          <w:color w:val="000000" w:themeColor="text1"/>
          <w:sz w:val="16"/>
          <w:szCs w:val="16"/>
        </w:rPr>
        <w:t>» собственной оригинальной конструкции, выкованными из цельного куска ковкого чугуна и обработанными в мастерских И МТУ. К февралю он освоил эту технологию, близкую к изготовлению велосипедных рам. Но в итоге по аналогии с самолетом Докучаева лонжероны крыльев, центральные стойки, основания ферм хвоста и средние дуги шасси (для защиты винта) он сделал из стальных труб, паяных медью в узлах и стыках. Каркас бамбуковый, нервюры — сосновые планки, полотняная обшивка одиночная по верхней стороне крыла. Ручка управления стояла на верхнем крыле в перевернутом положении (15464).</w:t>
      </w:r>
    </w:p>
    <w:p w14:paraId="0AE1DA89" w14:textId="77777777" w:rsidR="00770467" w:rsidRPr="00131A83" w:rsidRDefault="00770467" w:rsidP="003C1FA7">
      <w:pPr>
        <w:pStyle w:val="2"/>
        <w:spacing w:before="0" w:after="0"/>
        <w:jc w:val="both"/>
        <w:rPr>
          <w:b w:val="0"/>
          <w:bCs/>
          <w:color w:val="000000" w:themeColor="text1"/>
          <w:sz w:val="16"/>
          <w:szCs w:val="16"/>
        </w:rPr>
      </w:pPr>
    </w:p>
    <w:p w14:paraId="158961A2" w14:textId="77777777" w:rsidR="00770467" w:rsidRPr="00131A83" w:rsidRDefault="00770467" w:rsidP="003C1FA7">
      <w:pPr>
        <w:shd w:val="clear" w:color="auto" w:fill="FFFFFF"/>
        <w:jc w:val="both"/>
        <w:rPr>
          <w:bCs/>
          <w:i/>
          <w:color w:val="000000" w:themeColor="text1"/>
          <w:sz w:val="16"/>
          <w:szCs w:val="16"/>
        </w:rPr>
      </w:pPr>
      <w:r w:rsidRPr="00131A83">
        <w:rPr>
          <w:bCs/>
          <w:i/>
          <w:color w:val="000000" w:themeColor="text1"/>
          <w:sz w:val="16"/>
          <w:szCs w:val="16"/>
        </w:rPr>
        <w:t>Авиация:</w:t>
      </w:r>
    </w:p>
    <w:p w14:paraId="52734F9A" w14:textId="77777777" w:rsidR="00770467" w:rsidRPr="00131A83" w:rsidRDefault="00770467" w:rsidP="003C1FA7">
      <w:pPr>
        <w:shd w:val="clear" w:color="auto" w:fill="FFFFFF"/>
        <w:jc w:val="both"/>
        <w:rPr>
          <w:bCs/>
          <w:i/>
          <w:color w:val="000000" w:themeColor="text1"/>
          <w:sz w:val="16"/>
          <w:szCs w:val="16"/>
        </w:rPr>
      </w:pPr>
    </w:p>
    <w:p w14:paraId="2CC1B94A" w14:textId="6538DF8B" w:rsidR="00770467" w:rsidRPr="00131A83" w:rsidRDefault="00770467" w:rsidP="003C1FA7">
      <w:pPr>
        <w:jc w:val="both"/>
        <w:rPr>
          <w:bCs/>
          <w:color w:val="000000" w:themeColor="text1"/>
          <w:sz w:val="16"/>
          <w:szCs w:val="16"/>
        </w:rPr>
      </w:pPr>
      <w:r w:rsidRPr="00131A83">
        <w:rPr>
          <w:bCs/>
          <w:color w:val="000000" w:themeColor="text1"/>
          <w:sz w:val="16"/>
          <w:szCs w:val="16"/>
        </w:rPr>
        <w:t>27 февраля (12 марта) 1911 г.</w:t>
      </w:r>
      <w:r w:rsidR="00AE4D48" w:rsidRPr="00131A83">
        <w:rPr>
          <w:bCs/>
          <w:color w:val="000000" w:themeColor="text1"/>
          <w:sz w:val="16"/>
          <w:szCs w:val="16"/>
        </w:rPr>
        <w:t xml:space="preserve"> П. Г. Курлов подписал секретный циркуляр</w:t>
      </w:r>
      <w:r w:rsidRPr="00131A83">
        <w:rPr>
          <w:bCs/>
          <w:color w:val="000000" w:themeColor="text1"/>
          <w:sz w:val="16"/>
          <w:szCs w:val="16"/>
        </w:rPr>
        <w:t xml:space="preserve">, который был нацелен на предотвращение попыток “обращения летательных снарядов в орудия преступных замыслов”. Он предписывал губернаторам и градоначальникам в случае обнаружения ими “выбрасывания при полетах приписанными к клубу авиаторами каких бы то ни было печатных произведений” незамедлительно ставить на обсуждение губернских по делам об обществах присутствий вопрос о закрытии данного аэроклуба как уклонившегося от предоставленных ему уставом прямых задач и целей [, л. 148–148 об.]. Циркуляр товарища министра внутренних дел П. Г. Курлова губернаторам от 27. 02. 1911 // ГАРФ. Ф. 102. 2 д-во. 1910. Д. 14. Ч. 3. </w:t>
      </w:r>
    </w:p>
    <w:p w14:paraId="1EEE0667" w14:textId="77777777" w:rsidR="00770467" w:rsidRPr="00131A83" w:rsidRDefault="00770467" w:rsidP="003C1FA7">
      <w:pPr>
        <w:jc w:val="both"/>
        <w:rPr>
          <w:bCs/>
          <w:color w:val="000000" w:themeColor="text1"/>
          <w:sz w:val="16"/>
          <w:szCs w:val="16"/>
        </w:rPr>
      </w:pPr>
    </w:p>
    <w:p w14:paraId="2C7871F0" w14:textId="77777777" w:rsidR="00770467" w:rsidRPr="00131A83" w:rsidRDefault="00770467" w:rsidP="003C1FA7">
      <w:pPr>
        <w:jc w:val="both"/>
        <w:rPr>
          <w:bCs/>
          <w:color w:val="000000" w:themeColor="text1"/>
          <w:sz w:val="16"/>
          <w:szCs w:val="16"/>
        </w:rPr>
      </w:pPr>
      <w:r w:rsidRPr="00131A83">
        <w:rPr>
          <w:bCs/>
          <w:i/>
          <w:color w:val="000000" w:themeColor="text1"/>
          <w:sz w:val="16"/>
          <w:szCs w:val="16"/>
        </w:rPr>
        <w:t>Морская авиация:</w:t>
      </w:r>
    </w:p>
    <w:p w14:paraId="23B7D9D5" w14:textId="77777777" w:rsidR="00770467" w:rsidRPr="00131A83" w:rsidRDefault="00770467" w:rsidP="003C1FA7">
      <w:pPr>
        <w:jc w:val="both"/>
        <w:rPr>
          <w:bCs/>
          <w:color w:val="000000" w:themeColor="text1"/>
          <w:sz w:val="16"/>
          <w:szCs w:val="16"/>
        </w:rPr>
      </w:pPr>
    </w:p>
    <w:p w14:paraId="5F2C8B75" w14:textId="76AA7061"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28 февраля</w:t>
      </w:r>
      <w:r w:rsidR="00AE4D48" w:rsidRPr="00131A83">
        <w:rPr>
          <w:bCs/>
          <w:color w:val="000000" w:themeColor="text1"/>
          <w:sz w:val="16"/>
          <w:szCs w:val="16"/>
        </w:rPr>
        <w:t xml:space="preserve"> (13 марта), как и 27 янва</w:t>
      </w:r>
      <w:r w:rsidR="00AE4D48" w:rsidRPr="00131A83">
        <w:rPr>
          <w:bCs/>
          <w:color w:val="000000" w:themeColor="text1"/>
          <w:sz w:val="16"/>
          <w:szCs w:val="16"/>
        </w:rPr>
        <w:softHyphen/>
        <w:t xml:space="preserve">ря, 7 февраля 1911 г. проводились испытания </w:t>
      </w:r>
      <w:r w:rsidR="00D15015" w:rsidRPr="00131A83">
        <w:rPr>
          <w:bCs/>
          <w:color w:val="000000" w:themeColor="text1"/>
          <w:sz w:val="16"/>
          <w:szCs w:val="16"/>
        </w:rPr>
        <w:t>Вуазен «</w:t>
      </w:r>
      <w:proofErr w:type="spellStart"/>
      <w:r w:rsidR="00D15015" w:rsidRPr="00131A83">
        <w:rPr>
          <w:bCs/>
          <w:color w:val="000000" w:themeColor="text1"/>
          <w:sz w:val="16"/>
          <w:szCs w:val="16"/>
        </w:rPr>
        <w:t>Канар</w:t>
      </w:r>
      <w:proofErr w:type="spellEnd"/>
      <w:r w:rsidR="00D15015" w:rsidRPr="00131A83">
        <w:rPr>
          <w:bCs/>
          <w:color w:val="000000" w:themeColor="text1"/>
          <w:sz w:val="16"/>
          <w:szCs w:val="16"/>
        </w:rPr>
        <w:t>»</w:t>
      </w:r>
      <w:r w:rsidRPr="00131A83">
        <w:rPr>
          <w:bCs/>
          <w:color w:val="000000" w:themeColor="text1"/>
          <w:sz w:val="16"/>
          <w:szCs w:val="16"/>
        </w:rPr>
        <w:t xml:space="preserve">. Один из полётов лётчик фирмы «Вуазен» </w:t>
      </w:r>
      <w:proofErr w:type="spellStart"/>
      <w:r w:rsidRPr="00131A83">
        <w:rPr>
          <w:bCs/>
          <w:color w:val="000000" w:themeColor="text1"/>
          <w:sz w:val="16"/>
          <w:szCs w:val="16"/>
        </w:rPr>
        <w:t>Коллинс</w:t>
      </w:r>
      <w:proofErr w:type="spellEnd"/>
      <w:r w:rsidRPr="00131A83">
        <w:rPr>
          <w:bCs/>
          <w:color w:val="000000" w:themeColor="text1"/>
          <w:sz w:val="16"/>
          <w:szCs w:val="16"/>
        </w:rPr>
        <w:t xml:space="preserve"> выполнял с грунтового аэродрома, два полёта с пассажи</w:t>
      </w:r>
      <w:r w:rsidRPr="00131A83">
        <w:rPr>
          <w:bCs/>
          <w:color w:val="000000" w:themeColor="text1"/>
          <w:sz w:val="16"/>
          <w:szCs w:val="16"/>
        </w:rPr>
        <w:softHyphen/>
        <w:t>ром, причём перед вторым полётом из цилиндра выворачивалась све</w:t>
      </w:r>
      <w:r w:rsidRPr="00131A83">
        <w:rPr>
          <w:bCs/>
          <w:color w:val="000000" w:themeColor="text1"/>
          <w:sz w:val="16"/>
          <w:szCs w:val="16"/>
        </w:rPr>
        <w:softHyphen/>
        <w:t>ча зажигания. Средняя скорость полёта составлял 75 км/час. На следующий день самолёт с грузом, стартовав с того же аэродрома, набрал высоту 450 м за 8 минут. 15 февраля самолёт с тремя установ</w:t>
      </w:r>
      <w:r w:rsidRPr="00131A83">
        <w:rPr>
          <w:bCs/>
          <w:color w:val="000000" w:themeColor="text1"/>
          <w:sz w:val="16"/>
          <w:szCs w:val="16"/>
        </w:rPr>
        <w:softHyphen/>
        <w:t>ленными поплавками и четырьмя колёсами поднялся с грунтового аэродрома и произвёл посадку на реке Сена. После этого с самолё</w:t>
      </w:r>
      <w:r w:rsidRPr="00131A83">
        <w:rPr>
          <w:bCs/>
          <w:color w:val="000000" w:themeColor="text1"/>
          <w:sz w:val="16"/>
          <w:szCs w:val="16"/>
        </w:rPr>
        <w:softHyphen/>
        <w:t>та сняли колёса и выполнили три в Монте-Карло полёта с воды». Из заключения До-</w:t>
      </w:r>
      <w:proofErr w:type="spellStart"/>
      <w:r w:rsidRPr="00131A83">
        <w:rPr>
          <w:bCs/>
          <w:color w:val="000000" w:themeColor="text1"/>
          <w:sz w:val="16"/>
          <w:szCs w:val="16"/>
        </w:rPr>
        <w:t>рожинского</w:t>
      </w:r>
      <w:proofErr w:type="spellEnd"/>
      <w:r w:rsidRPr="00131A83">
        <w:rPr>
          <w:bCs/>
          <w:color w:val="000000" w:themeColor="text1"/>
          <w:sz w:val="16"/>
          <w:szCs w:val="16"/>
        </w:rPr>
        <w:t>: «В виду того, что по условию, заключённому в словес</w:t>
      </w:r>
      <w:r w:rsidRPr="00131A83">
        <w:rPr>
          <w:bCs/>
          <w:color w:val="000000" w:themeColor="text1"/>
          <w:sz w:val="16"/>
          <w:szCs w:val="16"/>
        </w:rPr>
        <w:softHyphen/>
        <w:t>ном договоре военно-морского агента Франции с г. Вуазеном ап</w:t>
      </w:r>
      <w:r w:rsidRPr="00131A83">
        <w:rPr>
          <w:bCs/>
          <w:color w:val="000000" w:themeColor="text1"/>
          <w:sz w:val="16"/>
          <w:szCs w:val="16"/>
        </w:rPr>
        <w:softHyphen/>
        <w:t xml:space="preserve">параты должны выполнять то, что выполнил в своё время аппарат, проданный </w:t>
      </w:r>
      <w:r w:rsidRPr="00131A83">
        <w:rPr>
          <w:bCs/>
          <w:color w:val="000000" w:themeColor="text1"/>
          <w:sz w:val="16"/>
          <w:szCs w:val="16"/>
        </w:rPr>
        <w:lastRenderedPageBreak/>
        <w:t xml:space="preserve">фирмой г-ну </w:t>
      </w:r>
      <w:proofErr w:type="spellStart"/>
      <w:r w:rsidRPr="00131A83">
        <w:rPr>
          <w:bCs/>
          <w:color w:val="000000" w:themeColor="text1"/>
          <w:sz w:val="16"/>
          <w:szCs w:val="16"/>
        </w:rPr>
        <w:t>Тибеско</w:t>
      </w:r>
      <w:proofErr w:type="spellEnd"/>
      <w:r w:rsidRPr="00131A83">
        <w:rPr>
          <w:bCs/>
          <w:color w:val="000000" w:themeColor="text1"/>
          <w:sz w:val="16"/>
          <w:szCs w:val="16"/>
        </w:rPr>
        <w:t xml:space="preserve"> в Румынию, следует заключить, что этот первый принятый аппарат вы</w:t>
      </w:r>
      <w:r w:rsidRPr="00131A83">
        <w:rPr>
          <w:bCs/>
          <w:color w:val="000000" w:themeColor="text1"/>
          <w:sz w:val="16"/>
          <w:szCs w:val="16"/>
        </w:rPr>
        <w:softHyphen/>
        <w:t>полнил гораздо больше, чем это требовалось по заключённому с фирмой «Вуазен» договору» (11759).</w:t>
      </w:r>
    </w:p>
    <w:p w14:paraId="4AEEE17E" w14:textId="77777777" w:rsidR="00770467" w:rsidRPr="00131A83" w:rsidRDefault="00770467" w:rsidP="003C1FA7">
      <w:pPr>
        <w:shd w:val="clear" w:color="auto" w:fill="FFFFFF"/>
        <w:jc w:val="both"/>
        <w:rPr>
          <w:bCs/>
          <w:color w:val="000000" w:themeColor="text1"/>
          <w:sz w:val="16"/>
          <w:szCs w:val="16"/>
        </w:rPr>
      </w:pPr>
    </w:p>
    <w:p w14:paraId="494D7E62" w14:textId="77777777" w:rsidR="00770467" w:rsidRPr="00131A83" w:rsidRDefault="00770467" w:rsidP="003C1FA7">
      <w:pPr>
        <w:jc w:val="both"/>
        <w:rPr>
          <w:bCs/>
          <w:color w:val="000000" w:themeColor="text1"/>
          <w:sz w:val="16"/>
          <w:szCs w:val="16"/>
        </w:rPr>
      </w:pPr>
      <w:r w:rsidRPr="00131A83">
        <w:rPr>
          <w:bCs/>
          <w:i/>
          <w:color w:val="000000" w:themeColor="text1"/>
          <w:sz w:val="16"/>
          <w:szCs w:val="16"/>
        </w:rPr>
        <w:t>Самолетостроение:</w:t>
      </w:r>
    </w:p>
    <w:p w14:paraId="3CF646C0" w14:textId="77777777" w:rsidR="00770467" w:rsidRPr="00131A83" w:rsidRDefault="00770467" w:rsidP="003C1FA7">
      <w:pPr>
        <w:jc w:val="both"/>
        <w:rPr>
          <w:bCs/>
          <w:color w:val="000000" w:themeColor="text1"/>
          <w:sz w:val="16"/>
          <w:szCs w:val="16"/>
        </w:rPr>
      </w:pPr>
    </w:p>
    <w:p w14:paraId="4F0502B9"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В феврале 1911 г. Лобанов запросил у Общества Леденцова субсидию 500 руб. на достройку самолета и «о покупке мотора в 50 лошадиных сил, который бы общество выдавало как мне, так и другим на льготных условиях для испытания аэропланов, если они окажутся по оценке комиссии удовлетворительно выполненными.» Лобанову было необходимо рассчитаться за сборку фюзеляжа (125 руб.), купить пять колес шасси и взять патент «на некоторые оригинальные детали». К 1 марта конструктор собирался представить для осмотра каркас фюзеляжа и крыльев, к 15 марта — обтянуть полотном, и к 1 апреля, установив на шасси, полностью закончить. Рассмотрев заявление изобретателя 24 февраля, Совет Общества уведомил Лобанова о выделении ему ссуды в 300 руб. для завершения постройки самолета. Что же касается мотора, то «приобретение его признать преждевременным» (15464).</w:t>
      </w:r>
    </w:p>
    <w:p w14:paraId="0E465E48" w14:textId="77777777" w:rsidR="00770467" w:rsidRPr="00131A83" w:rsidRDefault="00770467" w:rsidP="003C1FA7">
      <w:pPr>
        <w:pStyle w:val="2"/>
        <w:spacing w:before="0" w:after="0"/>
        <w:jc w:val="both"/>
        <w:rPr>
          <w:b w:val="0"/>
          <w:bCs/>
          <w:color w:val="000000" w:themeColor="text1"/>
          <w:sz w:val="16"/>
          <w:szCs w:val="16"/>
        </w:rPr>
      </w:pPr>
    </w:p>
    <w:p w14:paraId="11322B7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В феврале 1911 года в Севастопольской школе состоялись первые полеты со снегового покрова - на лыжах. В середине 1911 года в России был создан специальный аппарат для воздушного фотографирования, с пленкой на пятьдесят снимков, равного которому авиация других стран не знала вплоть до конца первой мировой войны. В июне 1911 года, на первой Московской авиационной неделе, по инициативе Московского общества воздухоплавания - общественной организации, руководимой Н. Е. Жуковским, - были проведены опыты бомбометания по изрисованным на аэродроме контурам "броненосца" и совершались полеты с пулеметом на борту самолета. В том же году на маневрах войск Варшавского военного округа впервые приняло участие пять самолетов с летчиками из Севастопольской школы. На этих маневрах впервые использовались для сбрасывания донесений с самолетов так называемые "вымпелы", применяемые вплоть до наших дней (11055).</w:t>
      </w:r>
    </w:p>
    <w:p w14:paraId="4CBA885D" w14:textId="77777777" w:rsidR="00770467" w:rsidRPr="00131A83" w:rsidRDefault="00770467" w:rsidP="003C1FA7">
      <w:pPr>
        <w:jc w:val="both"/>
        <w:rPr>
          <w:bCs/>
          <w:color w:val="000000" w:themeColor="text1"/>
          <w:sz w:val="16"/>
          <w:szCs w:val="16"/>
        </w:rPr>
      </w:pPr>
    </w:p>
    <w:p w14:paraId="2B0E359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По другим данным - в конце января</w:t>
      </w:r>
    </w:p>
    <w:p w14:paraId="5B2AF1F1" w14:textId="77777777" w:rsidR="00770467" w:rsidRPr="00131A83" w:rsidRDefault="00770467" w:rsidP="003C1FA7">
      <w:pPr>
        <w:jc w:val="both"/>
        <w:rPr>
          <w:bCs/>
          <w:color w:val="000000" w:themeColor="text1"/>
          <w:sz w:val="16"/>
          <w:szCs w:val="16"/>
        </w:rPr>
      </w:pPr>
    </w:p>
    <w:p w14:paraId="19908FB5" w14:textId="5968D00C"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В феврале 1911 </w:t>
      </w:r>
      <w:r w:rsidR="00D15015" w:rsidRPr="00131A83">
        <w:rPr>
          <w:bCs/>
          <w:color w:val="000000" w:themeColor="text1"/>
          <w:sz w:val="16"/>
          <w:szCs w:val="16"/>
        </w:rPr>
        <w:t>г. п</w:t>
      </w:r>
      <w:r w:rsidRPr="00131A83">
        <w:rPr>
          <w:bCs/>
          <w:color w:val="000000" w:themeColor="text1"/>
          <w:sz w:val="16"/>
          <w:szCs w:val="16"/>
        </w:rPr>
        <w:t>ервый в России поплавковый самолет-амфибию построил Я. М. Гаккель (1137).</w:t>
      </w:r>
    </w:p>
    <w:p w14:paraId="59E5CE78" w14:textId="77777777" w:rsidR="00770467" w:rsidRPr="00131A83" w:rsidRDefault="00770467" w:rsidP="003C1FA7">
      <w:pPr>
        <w:shd w:val="clear" w:color="auto" w:fill="FFFFFF"/>
        <w:jc w:val="both"/>
        <w:rPr>
          <w:bCs/>
          <w:color w:val="000000" w:themeColor="text1"/>
          <w:sz w:val="16"/>
          <w:szCs w:val="16"/>
        </w:rPr>
      </w:pPr>
    </w:p>
    <w:p w14:paraId="602EC8E1" w14:textId="319D89FB"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Февраль 1911 </w:t>
      </w:r>
      <w:r w:rsidR="00D15015" w:rsidRPr="00131A83">
        <w:rPr>
          <w:bCs/>
          <w:color w:val="000000" w:themeColor="text1"/>
          <w:sz w:val="16"/>
          <w:szCs w:val="16"/>
        </w:rPr>
        <w:t>г. п</w:t>
      </w:r>
      <w:r w:rsidRPr="00131A83">
        <w:rPr>
          <w:bCs/>
          <w:color w:val="000000" w:themeColor="text1"/>
          <w:sz w:val="16"/>
          <w:szCs w:val="16"/>
        </w:rPr>
        <w:t>ервый в России поплавковый самолёт-амфибию построил Я. М. Гаккель (11425).</w:t>
      </w:r>
    </w:p>
    <w:p w14:paraId="7DDD402B" w14:textId="77777777" w:rsidR="00770467" w:rsidRPr="00131A83" w:rsidRDefault="00770467" w:rsidP="003C1FA7">
      <w:pPr>
        <w:shd w:val="clear" w:color="auto" w:fill="FFFFFF"/>
        <w:jc w:val="both"/>
        <w:rPr>
          <w:bCs/>
          <w:color w:val="000000" w:themeColor="text1"/>
          <w:sz w:val="16"/>
          <w:szCs w:val="16"/>
        </w:rPr>
      </w:pPr>
    </w:p>
    <w:p w14:paraId="2BF3A90F" w14:textId="66DD975D"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В феврале 1911 конструктор </w:t>
      </w:r>
      <w:proofErr w:type="spellStart"/>
      <w:r w:rsidRPr="00131A83">
        <w:rPr>
          <w:bCs/>
          <w:color w:val="000000" w:themeColor="text1"/>
          <w:sz w:val="16"/>
          <w:szCs w:val="16"/>
        </w:rPr>
        <w:t>Я.М.Гаккель</w:t>
      </w:r>
      <w:proofErr w:type="spellEnd"/>
      <w:r w:rsidRPr="00131A83">
        <w:rPr>
          <w:bCs/>
          <w:color w:val="000000" w:themeColor="text1"/>
          <w:sz w:val="16"/>
          <w:szCs w:val="16"/>
        </w:rPr>
        <w:t xml:space="preserve"> сконструировал первый в России поплавковый самолет-амфибию. Самолет имел высокорасположенное крыло, длинные лыжеобразные поплавки и колесное шасси. Двигатель </w:t>
      </w:r>
      <w:proofErr w:type="spellStart"/>
      <w:r w:rsidRPr="00131A83">
        <w:rPr>
          <w:bCs/>
          <w:color w:val="000000" w:themeColor="text1"/>
          <w:sz w:val="16"/>
          <w:szCs w:val="16"/>
        </w:rPr>
        <w:t>Эрликон</w:t>
      </w:r>
      <w:proofErr w:type="spellEnd"/>
      <w:r w:rsidRPr="00131A83">
        <w:rPr>
          <w:bCs/>
          <w:color w:val="000000" w:themeColor="text1"/>
          <w:sz w:val="16"/>
          <w:szCs w:val="16"/>
        </w:rPr>
        <w:t xml:space="preserve"> в 50 л.с. с толкающим винтом. Самолет строился в Риге, был премирован на выставке большой серебряной медалью, в полете,</w:t>
      </w:r>
      <w:r w:rsidR="00212512" w:rsidRPr="00131A83">
        <w:rPr>
          <w:bCs/>
          <w:color w:val="000000" w:themeColor="text1"/>
          <w:sz w:val="16"/>
          <w:szCs w:val="16"/>
        </w:rPr>
        <w:t xml:space="preserve"> </w:t>
      </w:r>
      <w:r w:rsidRPr="00131A83">
        <w:rPr>
          <w:bCs/>
          <w:color w:val="000000" w:themeColor="text1"/>
          <w:sz w:val="16"/>
          <w:szCs w:val="16"/>
        </w:rPr>
        <w:t>однако, не был. (Каталог 1-й Международной воздухоплавательной выставки в Петербурге. 1911, стр. 179-180).</w:t>
      </w:r>
    </w:p>
    <w:p w14:paraId="3DA96C9B" w14:textId="77777777" w:rsidR="00770467" w:rsidRPr="00131A83" w:rsidRDefault="00770467" w:rsidP="003C1FA7">
      <w:pPr>
        <w:shd w:val="clear" w:color="auto" w:fill="FFFFFF"/>
        <w:jc w:val="both"/>
        <w:rPr>
          <w:bCs/>
          <w:color w:val="000000" w:themeColor="text1"/>
          <w:sz w:val="16"/>
          <w:szCs w:val="16"/>
        </w:rPr>
      </w:pPr>
    </w:p>
    <w:p w14:paraId="34405C57" w14:textId="77777777" w:rsidR="00C70C0E" w:rsidRPr="00131A83" w:rsidRDefault="00C70C0E" w:rsidP="003C1FA7">
      <w:pPr>
        <w:jc w:val="both"/>
        <w:rPr>
          <w:bCs/>
          <w:color w:val="0070C0"/>
          <w:sz w:val="16"/>
          <w:szCs w:val="16"/>
        </w:rPr>
      </w:pPr>
      <w:r w:rsidRPr="00131A83">
        <w:rPr>
          <w:bCs/>
          <w:color w:val="0070C0"/>
          <w:sz w:val="16"/>
          <w:szCs w:val="16"/>
        </w:rPr>
        <w:t>В феврале 1911 г. конструктор Я.М</w:t>
      </w:r>
      <w:proofErr w:type="gramStart"/>
      <w:r w:rsidRPr="00131A83">
        <w:rPr>
          <w:bCs/>
          <w:color w:val="0070C0"/>
          <w:sz w:val="16"/>
          <w:szCs w:val="16"/>
        </w:rPr>
        <w:t>-.Гаккель</w:t>
      </w:r>
      <w:proofErr w:type="gramEnd"/>
      <w:r w:rsidRPr="00131A83">
        <w:rPr>
          <w:bCs/>
          <w:color w:val="0070C0"/>
          <w:sz w:val="16"/>
          <w:szCs w:val="16"/>
        </w:rPr>
        <w:t xml:space="preserve"> сконструировал первый в России поплавковый самолет-амфибию. Самолет имел </w:t>
      </w:r>
      <w:proofErr w:type="spellStart"/>
      <w:r w:rsidRPr="00131A83">
        <w:rPr>
          <w:bCs/>
          <w:color w:val="0070C0"/>
          <w:sz w:val="16"/>
          <w:szCs w:val="16"/>
        </w:rPr>
        <w:t>высокорасполоханное</w:t>
      </w:r>
      <w:proofErr w:type="spellEnd"/>
      <w:r w:rsidRPr="00131A83">
        <w:rPr>
          <w:bCs/>
          <w:color w:val="0070C0"/>
          <w:sz w:val="16"/>
          <w:szCs w:val="16"/>
        </w:rPr>
        <w:t xml:space="preserve"> крыло, длинные лыжеобразные поплавки, а также колесное шасси. Мотор </w:t>
      </w:r>
      <w:proofErr w:type="spellStart"/>
      <w:r w:rsidRPr="00131A83">
        <w:rPr>
          <w:bCs/>
          <w:color w:val="0070C0"/>
          <w:sz w:val="16"/>
          <w:szCs w:val="16"/>
        </w:rPr>
        <w:t>Эрликон</w:t>
      </w:r>
      <w:proofErr w:type="spellEnd"/>
      <w:r w:rsidRPr="00131A83">
        <w:rPr>
          <w:bCs/>
          <w:color w:val="0070C0"/>
          <w:sz w:val="16"/>
          <w:szCs w:val="16"/>
        </w:rPr>
        <w:t xml:space="preserve"> 50 л.с. с толкающим винтом, Самолет строился в Риге, был преми</w:t>
      </w:r>
      <w:r w:rsidRPr="00131A83">
        <w:rPr>
          <w:bCs/>
          <w:color w:val="0070C0"/>
          <w:sz w:val="16"/>
          <w:szCs w:val="16"/>
        </w:rPr>
        <w:softHyphen/>
        <w:t>рован на выставке большой серебряной медалью, в полете, однако, не был.</w:t>
      </w:r>
    </w:p>
    <w:p w14:paraId="24233E5D" w14:textId="77777777" w:rsidR="00C70C0E" w:rsidRPr="00131A83" w:rsidRDefault="00C70C0E" w:rsidP="003C1FA7">
      <w:pPr>
        <w:jc w:val="both"/>
        <w:rPr>
          <w:bCs/>
          <w:color w:val="0070C0"/>
          <w:sz w:val="16"/>
          <w:szCs w:val="16"/>
        </w:rPr>
      </w:pPr>
      <w:r w:rsidRPr="00131A83">
        <w:rPr>
          <w:bCs/>
          <w:color w:val="0070C0"/>
          <w:sz w:val="16"/>
          <w:szCs w:val="16"/>
        </w:rPr>
        <w:t>/</w:t>
      </w:r>
      <w:proofErr w:type="spellStart"/>
      <w:r w:rsidRPr="00131A83">
        <w:rPr>
          <w:bCs/>
          <w:color w:val="0070C0"/>
          <w:sz w:val="16"/>
          <w:szCs w:val="16"/>
        </w:rPr>
        <w:t>В.Б.Шавров</w:t>
      </w:r>
      <w:proofErr w:type="spellEnd"/>
      <w:r w:rsidRPr="00131A83">
        <w:rPr>
          <w:bCs/>
          <w:color w:val="0070C0"/>
          <w:sz w:val="16"/>
          <w:szCs w:val="16"/>
        </w:rPr>
        <w:t>. Русское самолетостроение, 1955; Каталог 1-й межд.  воздухоплавательной выставки в Петербурге,1911 стр.179-180/ (23320).</w:t>
      </w:r>
    </w:p>
    <w:p w14:paraId="771C3792" w14:textId="77777777" w:rsidR="00C70C0E" w:rsidRPr="00131A83" w:rsidRDefault="00C70C0E" w:rsidP="003C1FA7">
      <w:pPr>
        <w:shd w:val="clear" w:color="auto" w:fill="FFFFFF"/>
        <w:jc w:val="both"/>
        <w:rPr>
          <w:bCs/>
          <w:i/>
          <w:iCs/>
          <w:color w:val="000000" w:themeColor="text1"/>
          <w:sz w:val="16"/>
          <w:szCs w:val="16"/>
        </w:rPr>
      </w:pPr>
    </w:p>
    <w:p w14:paraId="27B84D14"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В феврале 1911 года готовый триплан </w:t>
      </w:r>
      <w:proofErr w:type="spellStart"/>
      <w:r w:rsidRPr="00131A83">
        <w:rPr>
          <w:bCs/>
          <w:color w:val="000000" w:themeColor="text1"/>
          <w:sz w:val="16"/>
          <w:szCs w:val="16"/>
        </w:rPr>
        <w:t>Лелье</w:t>
      </w:r>
      <w:proofErr w:type="spellEnd"/>
      <w:r w:rsidRPr="00131A83">
        <w:rPr>
          <w:bCs/>
          <w:color w:val="000000" w:themeColor="text1"/>
          <w:sz w:val="16"/>
          <w:szCs w:val="16"/>
        </w:rPr>
        <w:t xml:space="preserve"> привезли на скаковое поле ипподрома. Но двигателя к нему так и не нашли. Пришлось конструктору ставить на «Ласточку» вначале импортный автомобильный двух</w:t>
      </w:r>
      <w:r w:rsidRPr="00131A83">
        <w:rPr>
          <w:bCs/>
          <w:color w:val="000000" w:themeColor="text1"/>
          <w:sz w:val="16"/>
          <w:szCs w:val="16"/>
        </w:rPr>
        <w:softHyphen/>
        <w:t>цилиндровый «Прюнель», а затем — маломощный «</w:t>
      </w:r>
      <w:proofErr w:type="spellStart"/>
      <w:r w:rsidRPr="00131A83">
        <w:rPr>
          <w:bCs/>
          <w:color w:val="000000" w:themeColor="text1"/>
          <w:sz w:val="16"/>
          <w:szCs w:val="16"/>
        </w:rPr>
        <w:t>Анзани</w:t>
      </w:r>
      <w:proofErr w:type="spellEnd"/>
      <w:r w:rsidRPr="00131A83">
        <w:rPr>
          <w:bCs/>
          <w:color w:val="000000" w:themeColor="text1"/>
          <w:sz w:val="16"/>
          <w:szCs w:val="16"/>
        </w:rPr>
        <w:t xml:space="preserve">» в 25 л.с. В первый же погожий день </w:t>
      </w:r>
      <w:proofErr w:type="spellStart"/>
      <w:r w:rsidRPr="00131A83">
        <w:rPr>
          <w:bCs/>
          <w:color w:val="000000" w:themeColor="text1"/>
          <w:sz w:val="16"/>
          <w:szCs w:val="16"/>
        </w:rPr>
        <w:t>Лелье</w:t>
      </w:r>
      <w:proofErr w:type="spellEnd"/>
      <w:r w:rsidRPr="00131A83">
        <w:rPr>
          <w:bCs/>
          <w:color w:val="000000" w:themeColor="text1"/>
          <w:sz w:val="16"/>
          <w:szCs w:val="16"/>
        </w:rPr>
        <w:t xml:space="preserve"> опробовал самолет на пробежках и даже пытался взле</w:t>
      </w:r>
      <w:r w:rsidRPr="00131A83">
        <w:rPr>
          <w:bCs/>
          <w:color w:val="000000" w:themeColor="text1"/>
          <w:sz w:val="16"/>
          <w:szCs w:val="16"/>
        </w:rPr>
        <w:softHyphen/>
        <w:t>теть. Но удавалось только совершить «прыжки» в 20-30 метров длиной. Для «</w:t>
      </w:r>
      <w:proofErr w:type="spellStart"/>
      <w:r w:rsidRPr="00131A83">
        <w:rPr>
          <w:bCs/>
          <w:color w:val="000000" w:themeColor="text1"/>
          <w:sz w:val="16"/>
          <w:szCs w:val="16"/>
        </w:rPr>
        <w:t>Анзани</w:t>
      </w:r>
      <w:proofErr w:type="spellEnd"/>
      <w:r w:rsidRPr="00131A83">
        <w:rPr>
          <w:bCs/>
          <w:color w:val="000000" w:themeColor="text1"/>
          <w:sz w:val="16"/>
          <w:szCs w:val="16"/>
        </w:rPr>
        <w:t>» самолет оказался тяжеловат, да и управляемость его желала лучшего. Было ясно, что конструкция требует доработок, и самолет перевезли в мастерскую (553).</w:t>
      </w:r>
    </w:p>
    <w:p w14:paraId="6471B8C7" w14:textId="77777777" w:rsidR="00770467" w:rsidRPr="00131A83" w:rsidRDefault="00770467" w:rsidP="003C1FA7">
      <w:pPr>
        <w:shd w:val="clear" w:color="auto" w:fill="FFFFFF"/>
        <w:jc w:val="both"/>
        <w:rPr>
          <w:bCs/>
          <w:color w:val="000000" w:themeColor="text1"/>
          <w:sz w:val="16"/>
          <w:szCs w:val="16"/>
        </w:rPr>
      </w:pPr>
    </w:p>
    <w:p w14:paraId="6B7DA407" w14:textId="3C0409B9"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феврале 1911 года двухместная </w:t>
      </w:r>
      <w:r w:rsidR="00D15015" w:rsidRPr="00131A83">
        <w:rPr>
          <w:bCs/>
          <w:color w:val="000000" w:themeColor="text1"/>
          <w:sz w:val="16"/>
          <w:szCs w:val="16"/>
        </w:rPr>
        <w:t xml:space="preserve">планер </w:t>
      </w:r>
      <w:r w:rsidRPr="00131A83">
        <w:rPr>
          <w:bCs/>
          <w:color w:val="000000" w:themeColor="text1"/>
          <w:sz w:val="16"/>
          <w:szCs w:val="16"/>
        </w:rPr>
        <w:t>впервые взмыл в небо в Лагерном саду</w:t>
      </w:r>
      <w:r w:rsidR="00D15015" w:rsidRPr="00131A83">
        <w:rPr>
          <w:bCs/>
          <w:color w:val="000000" w:themeColor="text1"/>
          <w:sz w:val="16"/>
          <w:szCs w:val="16"/>
        </w:rPr>
        <w:t xml:space="preserve"> Омска</w:t>
      </w:r>
      <w:r w:rsidRPr="00131A83">
        <w:rPr>
          <w:bCs/>
          <w:color w:val="000000" w:themeColor="text1"/>
          <w:sz w:val="16"/>
          <w:szCs w:val="16"/>
        </w:rPr>
        <w:t xml:space="preserve">. Конструктор планера, студент-технолог Федор </w:t>
      </w:r>
      <w:proofErr w:type="spellStart"/>
      <w:r w:rsidRPr="00131A83">
        <w:rPr>
          <w:bCs/>
          <w:color w:val="000000" w:themeColor="text1"/>
          <w:sz w:val="16"/>
          <w:szCs w:val="16"/>
        </w:rPr>
        <w:t>Громадзкий</w:t>
      </w:r>
      <w:proofErr w:type="spellEnd"/>
      <w:r w:rsidRPr="00131A83">
        <w:rPr>
          <w:bCs/>
          <w:color w:val="000000" w:themeColor="text1"/>
          <w:sz w:val="16"/>
          <w:szCs w:val="16"/>
        </w:rPr>
        <w:t xml:space="preserve"> и члены </w:t>
      </w:r>
      <w:proofErr w:type="spellStart"/>
      <w:r w:rsidRPr="00131A83">
        <w:rPr>
          <w:bCs/>
          <w:color w:val="000000" w:themeColor="text1"/>
          <w:sz w:val="16"/>
          <w:szCs w:val="16"/>
        </w:rPr>
        <w:t>аэрокружка</w:t>
      </w:r>
      <w:proofErr w:type="spellEnd"/>
      <w:r w:rsidRPr="00131A83">
        <w:rPr>
          <w:bCs/>
          <w:color w:val="000000" w:themeColor="text1"/>
          <w:sz w:val="16"/>
          <w:szCs w:val="16"/>
        </w:rPr>
        <w:t xml:space="preserve"> могли гордиться своим детищем. Ведь это был первый летательный аппарат тяжелее воздуха, сделанный в Сибири.</w:t>
      </w:r>
    </w:p>
    <w:p w14:paraId="4E0A89A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Но томским воздухоплавателям этого было уже мало. Они мечтали о настоящем самолете. Изготовить его самостоятельно пока что было не под силу, а летать хотелось. На помощь им пришел местный архитектор Андрей Иванович Лангер (это тот, который построил Петропавловский собор на улице Алтайской и здание театра юного зрителя). Ему тоже не давала покоя мысль о покорении неба. И он попытался в одиночку из подручных средств слепить аэроплан собственной конструкции. Разумеется, ничего путного из подобной затеи не вышло. Однако строителя театров и церквей это не остановило. Оставив на время свою работу, томский зодчий в 1910 году отправился в Санкт-Петербург, где поступил в летную школу.</w:t>
      </w:r>
    </w:p>
    <w:p w14:paraId="055038F8"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Обучившись управлять аэропланом, Андрей Иванович приобрел самолет марки «Блерио-11 бис», потратив на это сумасшедшие деньги - четыре с половиной тысячи рублей, что почти в три раза превышало его официальное годовое жалованье. А все дело в том, что место инженера строительного отделения томского губернского управления было весьма «теплым» и давало немало возможностей для «левых» заработков, которые он, впрочем, в отличие от некоторых своих коллег, строительных чиновников, тратил не на прожигание жизни, а на воплощение благородной мечты. Стремясь похвастаться своей покупкой, Лангер в апреле 1911 года выставил аэроплан на всеобщее обозрение в любимом месте отдыха томичей - Буфф-саде. Надо ли говорить, какой сумасшедший интерес у публики вызвало появление в городе символа прогресса и цивилизации. Дело оставалось за малым - заставить его летать.</w:t>
      </w:r>
    </w:p>
    <w:p w14:paraId="71A63F6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А вот с этим возникли большие проблемы. Летательный аппарат Лангеру попался, мягко говоря, несовершенный, без конца ломался. Еле взлетев, он тут же плюхался, грозя пилоту крупными неприятностями. Видя такое дело, жена Андрея Ивановича слезно умоляла мужа не рисковать здоровьем и вообще как можно скорее избавиться от злосчастного аэроплана хоть за полцены. Члены </w:t>
      </w:r>
      <w:proofErr w:type="spellStart"/>
      <w:r w:rsidRPr="00131A83">
        <w:rPr>
          <w:bCs/>
          <w:color w:val="000000" w:themeColor="text1"/>
          <w:sz w:val="16"/>
          <w:szCs w:val="16"/>
        </w:rPr>
        <w:t>аэрокружка</w:t>
      </w:r>
      <w:proofErr w:type="spellEnd"/>
      <w:r w:rsidRPr="00131A83">
        <w:rPr>
          <w:bCs/>
          <w:color w:val="000000" w:themeColor="text1"/>
          <w:sz w:val="16"/>
          <w:szCs w:val="16"/>
        </w:rPr>
        <w:t>, узнав про это, обратились к Лангеру с деловым предложением -продать им самолет. Тот согласился, но только за полную стоимость. А поскольку кружок объединял по большей части бедных студентов, то выкуп аэроплана растянулся на весьма длительный срок. Но, даже получив аппарат в свое распоряжение, насладиться чувством полета томских аэронавтов не удалось. Капризный «Блерио» упорно не желал надолго отрываться от земли.</w:t>
      </w:r>
    </w:p>
    <w:p w14:paraId="11DA82C6" w14:textId="77777777" w:rsidR="00770467" w:rsidRPr="00131A83" w:rsidRDefault="00770467" w:rsidP="003C1FA7">
      <w:pPr>
        <w:shd w:val="clear" w:color="auto" w:fill="FFFFFF"/>
        <w:jc w:val="both"/>
        <w:rPr>
          <w:bCs/>
          <w:color w:val="000000" w:themeColor="text1"/>
          <w:sz w:val="16"/>
          <w:szCs w:val="16"/>
        </w:rPr>
      </w:pPr>
    </w:p>
    <w:p w14:paraId="39EF8235" w14:textId="77777777" w:rsidR="00D15015" w:rsidRPr="00131A83" w:rsidRDefault="00D15015" w:rsidP="003C1FA7">
      <w:pPr>
        <w:jc w:val="both"/>
        <w:rPr>
          <w:bCs/>
          <w:color w:val="000000" w:themeColor="text1"/>
          <w:sz w:val="16"/>
          <w:szCs w:val="16"/>
        </w:rPr>
      </w:pPr>
      <w:r w:rsidRPr="00131A83">
        <w:rPr>
          <w:bCs/>
          <w:color w:val="000000" w:themeColor="text1"/>
          <w:sz w:val="16"/>
          <w:szCs w:val="16"/>
        </w:rPr>
        <w:t>В февральском 1911 номере журнала «Автомобиль и воздухоплавание» промелькнуло сенсационное сообщение: «Военное министерство приобрело у братьев Вуазен биплан, снабженный скорострельной пушкой». Трудно сказать, соответствовало ли оно действительности; в следующем номере этого журнала есть описание учебных, спортивных и военных самолетов братьев Вуазен, однако сведений о вооружении и даже намеков на него нет. Военный биплан назван «</w:t>
      </w:r>
      <w:proofErr w:type="spellStart"/>
      <w:r w:rsidRPr="00131A83">
        <w:rPr>
          <w:bCs/>
          <w:color w:val="000000" w:themeColor="text1"/>
          <w:sz w:val="16"/>
          <w:szCs w:val="16"/>
        </w:rPr>
        <w:t>Канар</w:t>
      </w:r>
      <w:proofErr w:type="spellEnd"/>
      <w:r w:rsidRPr="00131A83">
        <w:rPr>
          <w:bCs/>
          <w:color w:val="000000" w:themeColor="text1"/>
          <w:sz w:val="16"/>
          <w:szCs w:val="16"/>
        </w:rPr>
        <w:t>» — утка, возможно, что ею и была эта информация (11236).</w:t>
      </w:r>
    </w:p>
    <w:p w14:paraId="55B31C4B" w14:textId="77777777" w:rsidR="00D15015" w:rsidRPr="00131A83" w:rsidRDefault="00D15015" w:rsidP="003C1FA7">
      <w:pPr>
        <w:jc w:val="both"/>
        <w:rPr>
          <w:bCs/>
          <w:i/>
          <w:color w:val="000000" w:themeColor="text1"/>
          <w:sz w:val="16"/>
          <w:szCs w:val="16"/>
        </w:rPr>
      </w:pPr>
    </w:p>
    <w:p w14:paraId="06D79643" w14:textId="34630492" w:rsidR="00770467" w:rsidRPr="00131A83" w:rsidRDefault="00770467" w:rsidP="003C1FA7">
      <w:pPr>
        <w:jc w:val="both"/>
        <w:rPr>
          <w:bCs/>
          <w:i/>
          <w:color w:val="000000" w:themeColor="text1"/>
          <w:sz w:val="16"/>
          <w:szCs w:val="16"/>
        </w:rPr>
      </w:pPr>
      <w:r w:rsidRPr="00131A83">
        <w:rPr>
          <w:bCs/>
          <w:i/>
          <w:color w:val="000000" w:themeColor="text1"/>
          <w:sz w:val="16"/>
          <w:szCs w:val="16"/>
        </w:rPr>
        <w:t>Другие оборонные отрасли:</w:t>
      </w:r>
    </w:p>
    <w:p w14:paraId="17AC41E3" w14:textId="77777777" w:rsidR="00770467" w:rsidRPr="00131A83" w:rsidRDefault="00770467" w:rsidP="003C1FA7">
      <w:pPr>
        <w:jc w:val="both"/>
        <w:rPr>
          <w:bCs/>
          <w:i/>
          <w:color w:val="000000" w:themeColor="text1"/>
          <w:sz w:val="16"/>
          <w:szCs w:val="16"/>
        </w:rPr>
      </w:pPr>
    </w:p>
    <w:p w14:paraId="4668681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феврале 1911 г. в окрестностях Царского Села был организован Российским автомобильным обществом и проходил первый пробег аэросаней. Результаты пробега позволили говорить о </w:t>
      </w:r>
      <w:proofErr w:type="gramStart"/>
      <w:r w:rsidRPr="00131A83">
        <w:rPr>
          <w:bCs/>
          <w:color w:val="000000" w:themeColor="text1"/>
          <w:sz w:val="16"/>
          <w:szCs w:val="16"/>
        </w:rPr>
        <w:t>пригодности  аэросаней</w:t>
      </w:r>
      <w:proofErr w:type="gramEnd"/>
      <w:r w:rsidRPr="00131A83">
        <w:rPr>
          <w:bCs/>
          <w:color w:val="000000" w:themeColor="text1"/>
          <w:sz w:val="16"/>
          <w:szCs w:val="16"/>
        </w:rPr>
        <w:t> для движения не только по наезженной дороге, но и по рыхлому снегу. Второй пробег состоялся в Москве в январе 1912 г. Его инициаторами были Русское общество воздухоплавания и первый Российский автомобильный клуб. Трасса пробега проходила по Петербургскому шоссе. Председателем жюри был Н. Е. Жуковский (18639).</w:t>
      </w:r>
    </w:p>
    <w:p w14:paraId="2E6F521E" w14:textId="77777777" w:rsidR="00770467" w:rsidRPr="00131A83" w:rsidRDefault="00770467" w:rsidP="003C1FA7">
      <w:pPr>
        <w:jc w:val="both"/>
        <w:rPr>
          <w:bCs/>
          <w:color w:val="000000" w:themeColor="text1"/>
          <w:sz w:val="16"/>
          <w:szCs w:val="16"/>
        </w:rPr>
      </w:pPr>
    </w:p>
    <w:p w14:paraId="7FAE0F1A" w14:textId="77777777" w:rsidR="00770467" w:rsidRPr="00131A83" w:rsidRDefault="00770467" w:rsidP="003C1FA7">
      <w:pPr>
        <w:jc w:val="both"/>
        <w:rPr>
          <w:bCs/>
          <w:color w:val="0070C0"/>
          <w:sz w:val="16"/>
          <w:szCs w:val="16"/>
        </w:rPr>
      </w:pPr>
      <w:r w:rsidRPr="00131A83">
        <w:rPr>
          <w:bCs/>
          <w:color w:val="0070C0"/>
          <w:sz w:val="16"/>
          <w:szCs w:val="16"/>
        </w:rPr>
        <w:t>В феврале 1911 г. был организован Российским автомобильным обществом и проходил в окрестностях Царского Села первый пробег аэросаней. Результаты пробега позволили говорить о пригодности аэросаней для движения не только по наезженной дороге, но и по рыхлому снегу. Второй пробег состоялся в Москве в январе 1912 г. Его инициаторами были Русское общество воздухоплавания и первый Российский автомобильный клуб. Трасса пробега проходила по Петербургскому шоссе. Председателем жюри был Н. Е. Жуковский (21489).</w:t>
      </w:r>
    </w:p>
    <w:p w14:paraId="53866037" w14:textId="77777777" w:rsidR="00770467" w:rsidRPr="00131A83" w:rsidRDefault="00770467" w:rsidP="003C1FA7">
      <w:pPr>
        <w:shd w:val="clear" w:color="auto" w:fill="FFFFFF"/>
        <w:jc w:val="both"/>
        <w:rPr>
          <w:bCs/>
          <w:color w:val="0070C0"/>
          <w:sz w:val="16"/>
          <w:szCs w:val="16"/>
        </w:rPr>
      </w:pPr>
    </w:p>
    <w:p w14:paraId="6525FCEA"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Авиация:</w:t>
      </w:r>
    </w:p>
    <w:p w14:paraId="7D647C2A" w14:textId="77777777" w:rsidR="00770467" w:rsidRPr="00131A83" w:rsidRDefault="00770467" w:rsidP="003C1FA7">
      <w:pPr>
        <w:shd w:val="clear" w:color="auto" w:fill="FFFFFF"/>
        <w:jc w:val="both"/>
        <w:rPr>
          <w:bCs/>
          <w:color w:val="000000" w:themeColor="text1"/>
          <w:sz w:val="16"/>
          <w:szCs w:val="16"/>
        </w:rPr>
      </w:pPr>
    </w:p>
    <w:p w14:paraId="6D1A0725" w14:textId="77777777" w:rsidR="00AF3B80" w:rsidRPr="00131A83" w:rsidRDefault="00AF3B80" w:rsidP="003C1FA7">
      <w:pPr>
        <w:jc w:val="both"/>
        <w:rPr>
          <w:bCs/>
          <w:color w:val="0070C0"/>
          <w:sz w:val="16"/>
          <w:szCs w:val="16"/>
        </w:rPr>
      </w:pPr>
      <w:r w:rsidRPr="00131A83">
        <w:rPr>
          <w:bCs/>
          <w:color w:val="0070C0"/>
          <w:sz w:val="16"/>
          <w:szCs w:val="16"/>
          <w:lang w:bidi="en-US"/>
        </w:rPr>
        <w:t>В феврале 1911 комитет Госдумы по национальной обороне утвердил расходы на военную авиацию в размере десяти миллионов рублей (23525).</w:t>
      </w:r>
    </w:p>
    <w:p w14:paraId="1A91173F" w14:textId="77777777" w:rsidR="00AF3B80" w:rsidRPr="00131A83" w:rsidRDefault="00AF3B80" w:rsidP="003C1FA7">
      <w:pPr>
        <w:jc w:val="both"/>
        <w:rPr>
          <w:bCs/>
          <w:color w:val="0070C0"/>
          <w:sz w:val="16"/>
          <w:szCs w:val="16"/>
          <w:lang w:bidi="en-US"/>
        </w:rPr>
      </w:pPr>
    </w:p>
    <w:p w14:paraId="4B3588A7" w14:textId="77777777" w:rsidR="00AF3B80" w:rsidRPr="00131A83" w:rsidRDefault="00AF3B80" w:rsidP="003C1FA7">
      <w:pPr>
        <w:jc w:val="both"/>
        <w:rPr>
          <w:bCs/>
          <w:color w:val="0070C0"/>
          <w:sz w:val="16"/>
          <w:szCs w:val="16"/>
          <w:lang w:bidi="en-US"/>
        </w:rPr>
      </w:pPr>
      <w:r w:rsidRPr="00131A83">
        <w:rPr>
          <w:bCs/>
          <w:color w:val="0070C0"/>
          <w:sz w:val="16"/>
          <w:szCs w:val="16"/>
          <w:lang w:bidi="en-US"/>
        </w:rPr>
        <w:lastRenderedPageBreak/>
        <w:t>В феврале 1911 года в Гельсингфорсе, Финляндия, прошла авиационная выставка. Над близлежащей крепостью Свеаборг не разрешались полеты. Приехавший в гости датский летчик Роберт Свенсон совершил полет на 600 метров (23525).</w:t>
      </w:r>
    </w:p>
    <w:p w14:paraId="5FC8546B" w14:textId="77777777" w:rsidR="00AF3B80" w:rsidRPr="00131A83" w:rsidRDefault="00AF3B80" w:rsidP="003C1FA7">
      <w:pPr>
        <w:pStyle w:val="affc"/>
        <w:spacing w:line="240" w:lineRule="auto"/>
        <w:jc w:val="both"/>
        <w:rPr>
          <w:rFonts w:ascii="Times New Roman" w:hAnsi="Times New Roman" w:cs="Times New Roman"/>
          <w:bCs/>
          <w:color w:val="0070C0"/>
          <w:sz w:val="16"/>
          <w:szCs w:val="16"/>
        </w:rPr>
      </w:pPr>
    </w:p>
    <w:p w14:paraId="5105341B"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В феврале 1911 авиатор </w:t>
      </w:r>
      <w:proofErr w:type="spellStart"/>
      <w:r w:rsidRPr="00131A83">
        <w:rPr>
          <w:bCs/>
          <w:color w:val="000000" w:themeColor="text1"/>
          <w:sz w:val="16"/>
          <w:szCs w:val="16"/>
        </w:rPr>
        <w:t>С.И.Уточкин</w:t>
      </w:r>
      <w:proofErr w:type="spellEnd"/>
      <w:r w:rsidRPr="00131A83">
        <w:rPr>
          <w:bCs/>
          <w:color w:val="000000" w:themeColor="text1"/>
          <w:sz w:val="16"/>
          <w:szCs w:val="16"/>
        </w:rPr>
        <w:t xml:space="preserve"> на самолете "Фарман-4" совершил ряд полетов по Египту, летал и над пирамидами. Полеты его пользовались успехом ("Автомобиль и воздухоплавание", 1911, № 5).</w:t>
      </w:r>
    </w:p>
    <w:p w14:paraId="4FACC9F2" w14:textId="77777777" w:rsidR="00770467" w:rsidRPr="00131A83" w:rsidRDefault="00770467" w:rsidP="003C1FA7">
      <w:pPr>
        <w:shd w:val="clear" w:color="auto" w:fill="FFFFFF"/>
        <w:jc w:val="both"/>
        <w:rPr>
          <w:bCs/>
          <w:color w:val="000000" w:themeColor="text1"/>
          <w:sz w:val="16"/>
          <w:szCs w:val="16"/>
        </w:rPr>
      </w:pPr>
    </w:p>
    <w:p w14:paraId="6E79BE5F" w14:textId="77777777" w:rsidR="00C70C0E" w:rsidRPr="00131A83" w:rsidRDefault="00C70C0E" w:rsidP="003C1FA7">
      <w:pPr>
        <w:jc w:val="both"/>
        <w:rPr>
          <w:bCs/>
          <w:color w:val="0070C0"/>
          <w:sz w:val="16"/>
          <w:szCs w:val="16"/>
        </w:rPr>
      </w:pPr>
      <w:r w:rsidRPr="00131A83">
        <w:rPr>
          <w:bCs/>
          <w:color w:val="0070C0"/>
          <w:sz w:val="16"/>
          <w:szCs w:val="16"/>
        </w:rPr>
        <w:t xml:space="preserve">В феврале 1911 г. авиатор </w:t>
      </w:r>
      <w:proofErr w:type="spellStart"/>
      <w:r w:rsidRPr="00131A83">
        <w:rPr>
          <w:bCs/>
          <w:color w:val="0070C0"/>
          <w:sz w:val="16"/>
          <w:szCs w:val="16"/>
        </w:rPr>
        <w:t>С.И.Уточкин</w:t>
      </w:r>
      <w:proofErr w:type="spellEnd"/>
      <w:r w:rsidRPr="00131A83">
        <w:rPr>
          <w:bCs/>
          <w:color w:val="0070C0"/>
          <w:sz w:val="16"/>
          <w:szCs w:val="16"/>
        </w:rPr>
        <w:t xml:space="preserve"> на самолете Фарман-4 совершил ряд полетов по Египту. Он летал в </w:t>
      </w:r>
      <w:proofErr w:type="spellStart"/>
      <w:r w:rsidRPr="00131A83">
        <w:rPr>
          <w:bCs/>
          <w:color w:val="0070C0"/>
          <w:sz w:val="16"/>
          <w:szCs w:val="16"/>
        </w:rPr>
        <w:t>Гелиополисе</w:t>
      </w:r>
      <w:proofErr w:type="spellEnd"/>
      <w:r w:rsidRPr="00131A83">
        <w:rPr>
          <w:bCs/>
          <w:color w:val="0070C0"/>
          <w:sz w:val="16"/>
          <w:szCs w:val="16"/>
        </w:rPr>
        <w:t xml:space="preserve">, </w:t>
      </w:r>
      <w:proofErr w:type="spellStart"/>
      <w:r w:rsidRPr="00131A83">
        <w:rPr>
          <w:bCs/>
          <w:color w:val="0070C0"/>
          <w:sz w:val="16"/>
          <w:szCs w:val="16"/>
        </w:rPr>
        <w:t>Тетуане</w:t>
      </w:r>
      <w:proofErr w:type="spellEnd"/>
      <w:r w:rsidRPr="00131A83">
        <w:rPr>
          <w:bCs/>
          <w:color w:val="0070C0"/>
          <w:sz w:val="16"/>
          <w:szCs w:val="16"/>
        </w:rPr>
        <w:t xml:space="preserve"> к других городах</w:t>
      </w:r>
      <w:proofErr w:type="gramStart"/>
      <w:r w:rsidRPr="00131A83">
        <w:rPr>
          <w:bCs/>
          <w:color w:val="0070C0"/>
          <w:sz w:val="16"/>
          <w:szCs w:val="16"/>
        </w:rPr>
        <w:t>, Летал</w:t>
      </w:r>
      <w:proofErr w:type="gramEnd"/>
      <w:r w:rsidRPr="00131A83">
        <w:rPr>
          <w:bCs/>
          <w:color w:val="0070C0"/>
          <w:sz w:val="16"/>
          <w:szCs w:val="16"/>
        </w:rPr>
        <w:t xml:space="preserve"> и над пирамидами. </w:t>
      </w:r>
      <w:proofErr w:type="spellStart"/>
      <w:r w:rsidRPr="00131A83">
        <w:rPr>
          <w:bCs/>
          <w:color w:val="0070C0"/>
          <w:sz w:val="16"/>
          <w:szCs w:val="16"/>
        </w:rPr>
        <w:t>Полетн</w:t>
      </w:r>
      <w:proofErr w:type="spellEnd"/>
      <w:r w:rsidRPr="00131A83">
        <w:rPr>
          <w:bCs/>
          <w:color w:val="0070C0"/>
          <w:sz w:val="16"/>
          <w:szCs w:val="16"/>
        </w:rPr>
        <w:t xml:space="preserve"> его сопровождались успехом.</w:t>
      </w:r>
    </w:p>
    <w:p w14:paraId="4F892FFB" w14:textId="77777777" w:rsidR="00C70C0E" w:rsidRPr="00131A83" w:rsidRDefault="00C70C0E" w:rsidP="003C1FA7">
      <w:pPr>
        <w:jc w:val="both"/>
        <w:rPr>
          <w:bCs/>
          <w:color w:val="0070C0"/>
          <w:sz w:val="16"/>
          <w:szCs w:val="16"/>
        </w:rPr>
      </w:pPr>
      <w:proofErr w:type="gramStart"/>
      <w:r w:rsidRPr="00131A83">
        <w:rPr>
          <w:bCs/>
          <w:color w:val="0070C0"/>
          <w:sz w:val="16"/>
          <w:szCs w:val="16"/>
        </w:rPr>
        <w:t>/«</w:t>
      </w:r>
      <w:proofErr w:type="gramEnd"/>
      <w:r w:rsidRPr="00131A83">
        <w:rPr>
          <w:bCs/>
          <w:color w:val="0070C0"/>
          <w:sz w:val="16"/>
          <w:szCs w:val="16"/>
        </w:rPr>
        <w:t>Автомобиль и воздухоплавание», 1911, № 5/ (23320)</w:t>
      </w:r>
    </w:p>
    <w:p w14:paraId="47A380C3" w14:textId="77777777" w:rsidR="00C70C0E" w:rsidRPr="00131A83" w:rsidRDefault="00C70C0E" w:rsidP="003C1FA7">
      <w:pPr>
        <w:jc w:val="both"/>
        <w:rPr>
          <w:bCs/>
          <w:color w:val="000000" w:themeColor="text1"/>
          <w:sz w:val="16"/>
          <w:szCs w:val="16"/>
        </w:rPr>
      </w:pPr>
    </w:p>
    <w:p w14:paraId="32CC3676" w14:textId="5D02988F" w:rsidR="00770467" w:rsidRPr="00131A83" w:rsidRDefault="00D15015" w:rsidP="003C1FA7">
      <w:pPr>
        <w:jc w:val="both"/>
        <w:rPr>
          <w:bCs/>
          <w:color w:val="000000" w:themeColor="text1"/>
          <w:sz w:val="16"/>
          <w:szCs w:val="16"/>
        </w:rPr>
      </w:pPr>
      <w:r w:rsidRPr="00131A83">
        <w:rPr>
          <w:bCs/>
          <w:color w:val="000000" w:themeColor="text1"/>
          <w:sz w:val="16"/>
          <w:szCs w:val="16"/>
        </w:rPr>
        <w:t>В</w:t>
      </w:r>
      <w:r w:rsidR="00770467" w:rsidRPr="00131A83">
        <w:rPr>
          <w:bCs/>
          <w:color w:val="000000" w:themeColor="text1"/>
          <w:sz w:val="16"/>
          <w:szCs w:val="16"/>
        </w:rPr>
        <w:t xml:space="preserve"> феврале 1911 года купил моноплан «Блерио XI» и стал одним из первых русских авиаторов.</w:t>
      </w:r>
    </w:p>
    <w:p w14:paraId="5F5215C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Учился пилотажу у самого Л. Блерио в Париже, а потом совершал полеты из Гатчины, Перми и на юге; чудом остался жив после катастрофы над польским городом </w:t>
      </w:r>
      <w:proofErr w:type="spellStart"/>
      <w:r w:rsidRPr="00131A83">
        <w:rPr>
          <w:bCs/>
          <w:color w:val="000000" w:themeColor="text1"/>
          <w:sz w:val="16"/>
          <w:szCs w:val="16"/>
        </w:rPr>
        <w:t>Ченстоховом</w:t>
      </w:r>
      <w:proofErr w:type="spellEnd"/>
      <w:r w:rsidRPr="00131A83">
        <w:rPr>
          <w:bCs/>
          <w:color w:val="000000" w:themeColor="text1"/>
          <w:sz w:val="16"/>
          <w:szCs w:val="16"/>
        </w:rPr>
        <w:t xml:space="preserve">. Показательные полеты сопровождал чтением лекций; в конце 1911 написал 4-актную пьесу «Жизнь авиаторская». На деньги, заработанные «воздушными» выступлениями, приобрел земельный участок под Пермью на реке Каменка и стал жить в собственной усадьбе, не оставляя при этом занятий литературой, живописью и авиацией. </w:t>
      </w:r>
    </w:p>
    <w:p w14:paraId="6B1A1CA7" w14:textId="77777777" w:rsidR="00770467" w:rsidRPr="00131A83" w:rsidRDefault="00770467" w:rsidP="003C1FA7">
      <w:pPr>
        <w:jc w:val="both"/>
        <w:rPr>
          <w:bCs/>
          <w:color w:val="000000" w:themeColor="text1"/>
          <w:sz w:val="16"/>
          <w:szCs w:val="16"/>
        </w:rPr>
      </w:pPr>
    </w:p>
    <w:p w14:paraId="63CA16B2" w14:textId="6414FA5D" w:rsidR="00770467" w:rsidRPr="00131A83" w:rsidRDefault="00770467" w:rsidP="003C1FA7">
      <w:pPr>
        <w:shd w:val="clear" w:color="auto" w:fill="FFFFFF"/>
        <w:jc w:val="both"/>
        <w:rPr>
          <w:bCs/>
          <w:i/>
          <w:iCs/>
          <w:color w:val="000000" w:themeColor="text1"/>
          <w:sz w:val="16"/>
          <w:szCs w:val="16"/>
        </w:rPr>
      </w:pPr>
      <w:r w:rsidRPr="00131A83">
        <w:rPr>
          <w:bCs/>
          <w:i/>
          <w:iCs/>
          <w:color w:val="000000" w:themeColor="text1"/>
          <w:sz w:val="16"/>
          <w:szCs w:val="16"/>
        </w:rPr>
        <w:t>Авиация и воздухоплавание за рубежом:</w:t>
      </w:r>
    </w:p>
    <w:p w14:paraId="5AD59762" w14:textId="77777777" w:rsidR="00770467" w:rsidRPr="00131A83" w:rsidRDefault="00770467" w:rsidP="003C1FA7">
      <w:pPr>
        <w:shd w:val="clear" w:color="auto" w:fill="FFFFFF"/>
        <w:jc w:val="both"/>
        <w:rPr>
          <w:bCs/>
          <w:color w:val="000000" w:themeColor="text1"/>
          <w:sz w:val="16"/>
          <w:szCs w:val="16"/>
        </w:rPr>
      </w:pPr>
    </w:p>
    <w:p w14:paraId="4F1D79F2" w14:textId="77CFCA44"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В феврале 1911 </w:t>
      </w:r>
      <w:r w:rsidR="00D15015" w:rsidRPr="00131A83">
        <w:rPr>
          <w:bCs/>
          <w:color w:val="000000" w:themeColor="text1"/>
          <w:sz w:val="16"/>
          <w:szCs w:val="16"/>
        </w:rPr>
        <w:t>п</w:t>
      </w:r>
      <w:r w:rsidRPr="00131A83">
        <w:rPr>
          <w:bCs/>
          <w:color w:val="000000" w:themeColor="text1"/>
          <w:sz w:val="16"/>
          <w:szCs w:val="16"/>
        </w:rPr>
        <w:t xml:space="preserve">ервый полет на поплавковом самолете-амфибии совершил. </w:t>
      </w:r>
      <w:proofErr w:type="spellStart"/>
      <w:r w:rsidRPr="00131A83">
        <w:rPr>
          <w:bCs/>
          <w:color w:val="000000" w:themeColor="text1"/>
          <w:sz w:val="16"/>
          <w:szCs w:val="16"/>
        </w:rPr>
        <w:t>Г.Кертис</w:t>
      </w:r>
      <w:proofErr w:type="spellEnd"/>
      <w:r w:rsidRPr="00131A83">
        <w:rPr>
          <w:bCs/>
          <w:color w:val="000000" w:themeColor="text1"/>
          <w:sz w:val="16"/>
          <w:szCs w:val="16"/>
        </w:rPr>
        <w:t xml:space="preserve"> (США) (1137).</w:t>
      </w:r>
    </w:p>
    <w:p w14:paraId="38DC0F9B" w14:textId="77777777" w:rsidR="00770467" w:rsidRPr="00131A83" w:rsidRDefault="00770467" w:rsidP="003C1FA7">
      <w:pPr>
        <w:shd w:val="clear" w:color="auto" w:fill="FFFFFF"/>
        <w:jc w:val="both"/>
        <w:rPr>
          <w:bCs/>
          <w:color w:val="000000" w:themeColor="text1"/>
          <w:sz w:val="16"/>
          <w:szCs w:val="16"/>
        </w:rPr>
      </w:pPr>
    </w:p>
    <w:p w14:paraId="6D4F8D37"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Самолетостроение:</w:t>
      </w:r>
    </w:p>
    <w:p w14:paraId="1FE96401" w14:textId="77777777" w:rsidR="00770467" w:rsidRPr="00131A83" w:rsidRDefault="00770467" w:rsidP="003C1FA7">
      <w:pPr>
        <w:shd w:val="clear" w:color="auto" w:fill="FFFFFF"/>
        <w:jc w:val="both"/>
        <w:rPr>
          <w:bCs/>
          <w:color w:val="000000" w:themeColor="text1"/>
          <w:sz w:val="16"/>
          <w:szCs w:val="16"/>
        </w:rPr>
      </w:pPr>
    </w:p>
    <w:p w14:paraId="57AE38ED" w14:textId="38125BCD"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Конец зимы и начало весны 1911 </w:t>
      </w:r>
      <w:r w:rsidR="00D15015" w:rsidRPr="00131A83">
        <w:rPr>
          <w:bCs/>
          <w:color w:val="000000" w:themeColor="text1"/>
          <w:sz w:val="16"/>
          <w:szCs w:val="16"/>
        </w:rPr>
        <w:t xml:space="preserve">у Сикорского </w:t>
      </w:r>
      <w:r w:rsidRPr="00131A83">
        <w:rPr>
          <w:bCs/>
          <w:color w:val="000000" w:themeColor="text1"/>
          <w:sz w:val="16"/>
          <w:szCs w:val="16"/>
        </w:rPr>
        <w:t>ушли на расчеты и постройку нового самолета. Работа велась строго по намеченной программе. С-5 по сравнению со всеми предшествующими самолетами был намного совершеннее. Во-первых, использовался несколько тяжеловатый, но более надежный двигатель "Аргус" в 50 л. с. водяного охлаждения, хотя пришлось укрепить центроплан. Это достигалось путем соединения дерева металлическими уголками таким образом, чтобы дерево всегда работало на сжатие, а металл на разрыв, что дало возможность существенно повысить прочность аппарата, экономя при этом вес и не увеличивая лобового сопротивления. Во-вторых, впервые было установлено второе сиденье. В-третьих, увеличен размах верхнего крыла и введены подкосы, что явилось лучшим решением, чем обычно тогда применявшееся шпренгельное усиление (т.е. повышение изгибной жесткости консоли посредством тросовых растяжек). Кроме того, на самолете вместо двух ручек управления, как и на С-4, был установлен штурвал. Для путевого управления использовались, как обычно, педали, но только с тросами наперекрест, т.е., если давалась правая педаль, самолет разворачивался влево. Тогда Сикорскому казалось это более естественным. Впоследствии он принял обычную схему (11230).</w:t>
      </w:r>
    </w:p>
    <w:p w14:paraId="51CACFA3" w14:textId="77777777" w:rsidR="00770467" w:rsidRPr="00131A83" w:rsidRDefault="00770467" w:rsidP="003C1FA7">
      <w:pPr>
        <w:jc w:val="both"/>
        <w:rPr>
          <w:bCs/>
          <w:color w:val="000000" w:themeColor="text1"/>
          <w:sz w:val="16"/>
          <w:szCs w:val="16"/>
        </w:rPr>
      </w:pPr>
    </w:p>
    <w:p w14:paraId="7267DC3C" w14:textId="77777777" w:rsidR="00AF3B80" w:rsidRPr="00131A83" w:rsidRDefault="00AF3B80" w:rsidP="003C1FA7">
      <w:pPr>
        <w:jc w:val="both"/>
        <w:rPr>
          <w:bCs/>
          <w:color w:val="0070C0"/>
          <w:sz w:val="16"/>
          <w:szCs w:val="16"/>
        </w:rPr>
      </w:pPr>
      <w:r w:rsidRPr="00131A83">
        <w:rPr>
          <w:bCs/>
          <w:color w:val="0070C0"/>
          <w:sz w:val="16"/>
          <w:szCs w:val="16"/>
        </w:rPr>
        <w:t>В конце зимы 1911 г. по инициативе Михаила Владимировича Шидловского были командированы за границу два сотрудника РБВЗ для ознакомления с авиационным делом, приобретены один аэроплан «Соммер» и несколько моторов. При заводе в Риге была оборудована авиационная мастерская, ко</w:t>
      </w:r>
      <w:r w:rsidRPr="00131A83">
        <w:rPr>
          <w:bCs/>
          <w:color w:val="0070C0"/>
          <w:sz w:val="16"/>
          <w:szCs w:val="16"/>
        </w:rPr>
        <w:softHyphen/>
        <w:t>торая начала строить аппараты «Соммер» по французскому образцу. РБВЗ наряду с заводами «Дукс» и С. С. Щетинина стал одним из первых больших пред</w:t>
      </w:r>
      <w:r w:rsidRPr="00131A83">
        <w:rPr>
          <w:bCs/>
          <w:color w:val="0070C0"/>
          <w:sz w:val="16"/>
          <w:szCs w:val="16"/>
        </w:rPr>
        <w:softHyphen/>
        <w:t>приятий в России, занявшихся постройкой самолетов. Первый «Соммер» был поднят в воздух с рижского аэрод</w:t>
      </w:r>
      <w:r w:rsidRPr="00131A83">
        <w:rPr>
          <w:bCs/>
          <w:color w:val="0070C0"/>
          <w:sz w:val="16"/>
          <w:szCs w:val="16"/>
        </w:rPr>
        <w:softHyphen/>
        <w:t xml:space="preserve">рома заводским летчиком </w:t>
      </w:r>
      <w:proofErr w:type="spellStart"/>
      <w:r w:rsidRPr="00131A83">
        <w:rPr>
          <w:bCs/>
          <w:color w:val="0070C0"/>
          <w:sz w:val="16"/>
          <w:szCs w:val="16"/>
        </w:rPr>
        <w:t>В.Ф.Смитом</w:t>
      </w:r>
      <w:proofErr w:type="spellEnd"/>
      <w:r w:rsidRPr="00131A83">
        <w:rPr>
          <w:bCs/>
          <w:color w:val="0070C0"/>
          <w:sz w:val="16"/>
          <w:szCs w:val="16"/>
        </w:rPr>
        <w:t xml:space="preserve"> 6 марта 1911 г., а 25 марта он уже потерпел аварию. Пилот и пассажир ос</w:t>
      </w:r>
      <w:r w:rsidRPr="00131A83">
        <w:rPr>
          <w:bCs/>
          <w:color w:val="0070C0"/>
          <w:sz w:val="16"/>
          <w:szCs w:val="16"/>
        </w:rPr>
        <w:softHyphen/>
        <w:t>тались живы, аппарат же был совершенно разбит. «Со</w:t>
      </w:r>
      <w:r w:rsidRPr="00131A83">
        <w:rPr>
          <w:bCs/>
          <w:color w:val="0070C0"/>
          <w:sz w:val="16"/>
          <w:szCs w:val="16"/>
        </w:rPr>
        <w:softHyphen/>
        <w:t>ммер» оказался строгой машиной (24177).</w:t>
      </w:r>
    </w:p>
    <w:p w14:paraId="1578D087" w14:textId="77777777" w:rsidR="00AF3B80" w:rsidRPr="00131A83" w:rsidRDefault="00AF3B80" w:rsidP="003C1FA7">
      <w:pPr>
        <w:jc w:val="both"/>
        <w:rPr>
          <w:bCs/>
          <w:color w:val="0070C0"/>
          <w:sz w:val="16"/>
          <w:szCs w:val="16"/>
        </w:rPr>
      </w:pPr>
    </w:p>
    <w:p w14:paraId="6C8C7D80"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Самолетостроение:</w:t>
      </w:r>
    </w:p>
    <w:p w14:paraId="64B776CF" w14:textId="77777777" w:rsidR="00770467" w:rsidRPr="00131A83" w:rsidRDefault="00770467" w:rsidP="003C1FA7">
      <w:pPr>
        <w:shd w:val="clear" w:color="auto" w:fill="FFFFFF"/>
        <w:jc w:val="both"/>
        <w:rPr>
          <w:bCs/>
          <w:color w:val="000000" w:themeColor="text1"/>
          <w:sz w:val="16"/>
          <w:szCs w:val="16"/>
        </w:rPr>
      </w:pPr>
    </w:p>
    <w:p w14:paraId="6D55BED6" w14:textId="77777777" w:rsidR="00770467" w:rsidRPr="00131A83" w:rsidRDefault="00770467" w:rsidP="003C1FA7">
      <w:pPr>
        <w:pStyle w:val="160"/>
        <w:shd w:val="clear" w:color="auto" w:fill="auto"/>
        <w:spacing w:before="0" w:line="240" w:lineRule="auto"/>
        <w:ind w:firstLine="0"/>
        <w:rPr>
          <w:rFonts w:ascii="Times New Roman" w:hAnsi="Times New Roman" w:cs="Times New Roman"/>
          <w:bCs/>
          <w:color w:val="000000" w:themeColor="text1"/>
          <w:sz w:val="16"/>
          <w:szCs w:val="16"/>
        </w:rPr>
      </w:pPr>
      <w:r w:rsidRPr="00131A83">
        <w:rPr>
          <w:rFonts w:ascii="Times New Roman" w:hAnsi="Times New Roman" w:cs="Times New Roman"/>
          <w:bCs/>
          <w:color w:val="000000" w:themeColor="text1"/>
          <w:sz w:val="16"/>
          <w:szCs w:val="16"/>
        </w:rPr>
        <w:t xml:space="preserve">К весне 1911 Гаккель достроил разработанный осенью биплан «Гаккель </w:t>
      </w:r>
      <w:r w:rsidRPr="00131A83">
        <w:rPr>
          <w:rFonts w:ascii="Times New Roman" w:hAnsi="Times New Roman" w:cs="Times New Roman"/>
          <w:bCs/>
          <w:color w:val="000000" w:themeColor="text1"/>
          <w:sz w:val="16"/>
          <w:szCs w:val="16"/>
          <w:lang w:val="en-US"/>
        </w:rPr>
        <w:t>IV</w:t>
      </w:r>
      <w:r w:rsidRPr="00131A83">
        <w:rPr>
          <w:rFonts w:ascii="Times New Roman" w:hAnsi="Times New Roman" w:cs="Times New Roman"/>
          <w:bCs/>
          <w:color w:val="000000" w:themeColor="text1"/>
          <w:sz w:val="16"/>
          <w:szCs w:val="16"/>
        </w:rPr>
        <w:t xml:space="preserve">». Главное </w:t>
      </w:r>
      <w:proofErr w:type="spellStart"/>
      <w:r w:rsidRPr="00131A83">
        <w:rPr>
          <w:rFonts w:ascii="Times New Roman" w:hAnsi="Times New Roman" w:cs="Times New Roman"/>
          <w:bCs/>
          <w:color w:val="000000" w:themeColor="text1"/>
          <w:sz w:val="16"/>
          <w:szCs w:val="16"/>
        </w:rPr>
        <w:t>воен</w:t>
      </w:r>
      <w:proofErr w:type="spellEnd"/>
      <w:r w:rsidRPr="00131A83">
        <w:rPr>
          <w:rFonts w:ascii="Times New Roman" w:hAnsi="Times New Roman" w:cs="Times New Roman"/>
          <w:bCs/>
          <w:color w:val="000000" w:themeColor="text1"/>
          <w:sz w:val="16"/>
          <w:szCs w:val="16"/>
          <w:lang w:val="en-US"/>
        </w:rPr>
        <w:t>y</w:t>
      </w:r>
      <w:r w:rsidRPr="00131A83">
        <w:rPr>
          <w:rFonts w:ascii="Times New Roman" w:hAnsi="Times New Roman" w:cs="Times New Roman"/>
          <w:bCs/>
          <w:color w:val="000000" w:themeColor="text1"/>
          <w:sz w:val="16"/>
          <w:szCs w:val="16"/>
        </w:rPr>
        <w:t>о-инженерное управление (ГИУ) готово было купить этот «</w:t>
      </w:r>
      <w:proofErr w:type="spellStart"/>
      <w:r w:rsidRPr="00131A83">
        <w:rPr>
          <w:rFonts w:ascii="Times New Roman" w:hAnsi="Times New Roman" w:cs="Times New Roman"/>
          <w:bCs/>
          <w:color w:val="000000" w:themeColor="text1"/>
          <w:sz w:val="16"/>
          <w:szCs w:val="16"/>
        </w:rPr>
        <w:t>двуплан</w:t>
      </w:r>
      <w:proofErr w:type="spellEnd"/>
      <w:r w:rsidRPr="00131A83">
        <w:rPr>
          <w:rFonts w:ascii="Times New Roman" w:hAnsi="Times New Roman" w:cs="Times New Roman"/>
          <w:bCs/>
          <w:color w:val="000000" w:themeColor="text1"/>
          <w:sz w:val="16"/>
          <w:szCs w:val="16"/>
        </w:rPr>
        <w:t xml:space="preserve"> военного типа рус</w:t>
      </w:r>
      <w:r w:rsidRPr="00131A83">
        <w:rPr>
          <w:rFonts w:ascii="Times New Roman" w:hAnsi="Times New Roman" w:cs="Times New Roman"/>
          <w:bCs/>
          <w:color w:val="000000" w:themeColor="text1"/>
          <w:sz w:val="16"/>
          <w:szCs w:val="16"/>
          <w:lang w:val="en-US"/>
        </w:rPr>
        <w:t>c</w:t>
      </w:r>
      <w:r w:rsidRPr="00131A83">
        <w:rPr>
          <w:rFonts w:ascii="Times New Roman" w:hAnsi="Times New Roman" w:cs="Times New Roman"/>
          <w:bCs/>
          <w:color w:val="000000" w:themeColor="text1"/>
          <w:sz w:val="16"/>
          <w:szCs w:val="16"/>
        </w:rPr>
        <w:t xml:space="preserve">кой конструкции», но лётчик Д.И. Волков, по-видимому, при сдаточных полетах, 5 мая потерпел аварию, поломав машину. Восстанавливая самолёт, Яков Модестович изменил </w:t>
      </w:r>
      <w:r w:rsidRPr="00131A83">
        <w:rPr>
          <w:rStyle w:val="aff3"/>
          <w:rFonts w:ascii="Times New Roman" w:hAnsi="Times New Roman" w:cs="Times New Roman"/>
          <w:b w:val="0"/>
          <w:color w:val="000000" w:themeColor="text1"/>
          <w:sz w:val="16"/>
          <w:szCs w:val="16"/>
        </w:rPr>
        <w:t>его</w:t>
      </w:r>
      <w:r w:rsidRPr="00131A83">
        <w:rPr>
          <w:rFonts w:ascii="Times New Roman" w:hAnsi="Times New Roman" w:cs="Times New Roman"/>
          <w:bCs/>
          <w:color w:val="000000" w:themeColor="text1"/>
          <w:sz w:val="16"/>
          <w:szCs w:val="16"/>
        </w:rPr>
        <w:t xml:space="preserve"> конструкцию, превратив его, таким образом, в «Гаккель-</w:t>
      </w:r>
      <w:r w:rsidRPr="00131A83">
        <w:rPr>
          <w:rFonts w:ascii="Times New Roman" w:hAnsi="Times New Roman" w:cs="Times New Roman"/>
          <w:bCs/>
          <w:color w:val="000000" w:themeColor="text1"/>
          <w:sz w:val="16"/>
          <w:szCs w:val="16"/>
          <w:lang w:val="en-US"/>
        </w:rPr>
        <w:t>VI</w:t>
      </w:r>
      <w:r w:rsidRPr="00131A83">
        <w:rPr>
          <w:rFonts w:ascii="Times New Roman" w:hAnsi="Times New Roman" w:cs="Times New Roman"/>
          <w:bCs/>
          <w:color w:val="000000" w:themeColor="text1"/>
          <w:sz w:val="16"/>
          <w:szCs w:val="16"/>
        </w:rPr>
        <w:t>». На этом самолёте он на</w:t>
      </w:r>
      <w:r w:rsidRPr="00131A83">
        <w:rPr>
          <w:rStyle w:val="aff3"/>
          <w:rFonts w:ascii="Times New Roman" w:hAnsi="Times New Roman" w:cs="Times New Roman"/>
          <w:b w:val="0"/>
          <w:color w:val="000000" w:themeColor="text1"/>
          <w:sz w:val="16"/>
          <w:szCs w:val="16"/>
        </w:rPr>
        <w:t>чал</w:t>
      </w:r>
      <w:r w:rsidRPr="00131A83">
        <w:rPr>
          <w:rFonts w:ascii="Times New Roman" w:hAnsi="Times New Roman" w:cs="Times New Roman"/>
          <w:bCs/>
          <w:color w:val="000000" w:themeColor="text1"/>
          <w:sz w:val="16"/>
          <w:szCs w:val="16"/>
        </w:rPr>
        <w:t xml:space="preserve"> летать сам: то ли В.Ф. Булгаков с Д.И. Волковым не стали доверять конструкциям </w:t>
      </w:r>
      <w:r w:rsidRPr="00131A83">
        <w:rPr>
          <w:rStyle w:val="aff3"/>
          <w:rFonts w:ascii="Times New Roman" w:hAnsi="Times New Roman" w:cs="Times New Roman"/>
          <w:b w:val="0"/>
          <w:color w:val="000000" w:themeColor="text1"/>
          <w:sz w:val="16"/>
          <w:szCs w:val="16"/>
        </w:rPr>
        <w:t>Гаккеля</w:t>
      </w:r>
      <w:r w:rsidRPr="00131A83">
        <w:rPr>
          <w:rFonts w:ascii="Times New Roman" w:hAnsi="Times New Roman" w:cs="Times New Roman"/>
          <w:bCs/>
          <w:color w:val="000000" w:themeColor="text1"/>
          <w:sz w:val="16"/>
          <w:szCs w:val="16"/>
        </w:rPr>
        <w:t>, то ли конструктор перестал доверять им свои самолёты (15782).</w:t>
      </w:r>
    </w:p>
    <w:p w14:paraId="0D86F734" w14:textId="77777777" w:rsidR="00770467" w:rsidRPr="00131A83" w:rsidRDefault="00770467" w:rsidP="003C1FA7">
      <w:pPr>
        <w:jc w:val="both"/>
        <w:rPr>
          <w:bCs/>
          <w:color w:val="000000" w:themeColor="text1"/>
          <w:sz w:val="16"/>
          <w:szCs w:val="16"/>
        </w:rPr>
      </w:pPr>
    </w:p>
    <w:p w14:paraId="79C43A9A" w14:textId="77777777" w:rsidR="00913041" w:rsidRPr="00131A83" w:rsidRDefault="00913041" w:rsidP="003C1FA7">
      <w:pPr>
        <w:jc w:val="both"/>
        <w:rPr>
          <w:bCs/>
          <w:color w:val="000000" w:themeColor="text1"/>
          <w:sz w:val="16"/>
          <w:szCs w:val="16"/>
        </w:rPr>
      </w:pPr>
      <w:r w:rsidRPr="00131A83">
        <w:rPr>
          <w:bCs/>
          <w:color w:val="000000" w:themeColor="text1"/>
          <w:sz w:val="16"/>
          <w:szCs w:val="16"/>
        </w:rPr>
        <w:t xml:space="preserve">К весне 1911г. была построена первая в России амфибия «Гаккель-V» - </w:t>
      </w:r>
      <w:proofErr w:type="spellStart"/>
      <w:r w:rsidRPr="00131A83">
        <w:rPr>
          <w:bCs/>
          <w:color w:val="000000" w:themeColor="text1"/>
          <w:sz w:val="16"/>
          <w:szCs w:val="16"/>
        </w:rPr>
        <w:t>двухпоплавковый</w:t>
      </w:r>
      <w:proofErr w:type="spellEnd"/>
      <w:r w:rsidRPr="00131A83">
        <w:rPr>
          <w:bCs/>
          <w:color w:val="000000" w:themeColor="text1"/>
          <w:sz w:val="16"/>
          <w:szCs w:val="16"/>
        </w:rPr>
        <w:t xml:space="preserve"> моноплан-амфибия с мотором водяного охлаждения и предъявлена на 1-ю Международную Воздухоплавательную выставку, где конструктору за ее создание была присуждена большая серебряная медаль. </w:t>
      </w:r>
    </w:p>
    <w:p w14:paraId="780924B9" w14:textId="77777777" w:rsidR="00913041" w:rsidRPr="00131A83" w:rsidRDefault="00913041" w:rsidP="003C1FA7">
      <w:pPr>
        <w:jc w:val="both"/>
        <w:rPr>
          <w:bCs/>
          <w:color w:val="000000" w:themeColor="text1"/>
          <w:sz w:val="16"/>
          <w:szCs w:val="16"/>
        </w:rPr>
      </w:pPr>
      <w:r w:rsidRPr="00131A83">
        <w:rPr>
          <w:bCs/>
          <w:color w:val="000000" w:themeColor="text1"/>
          <w:sz w:val="16"/>
          <w:szCs w:val="16"/>
        </w:rPr>
        <w:t>По схеме «Гаккель-V» был самолет-моноплан нормальной схемы с толкающим винтом, расположенным на удлиненном валу. Два длинных поплавка-лодки были соединены крылом толстого профиля, на котором размещались сидения для летчика и наблюдателя. Сухопутное колесное шасси располагалось на поплавках. Крыло на стойках и расчалках находилось над летчиками и несло на себе лобовой радиатор и мотор «</w:t>
      </w:r>
      <w:proofErr w:type="spellStart"/>
      <w:r w:rsidRPr="00131A83">
        <w:rPr>
          <w:bCs/>
          <w:color w:val="000000" w:themeColor="text1"/>
          <w:sz w:val="16"/>
          <w:szCs w:val="16"/>
        </w:rPr>
        <w:t>Эрликон</w:t>
      </w:r>
      <w:proofErr w:type="spellEnd"/>
      <w:r w:rsidRPr="00131A83">
        <w:rPr>
          <w:bCs/>
          <w:color w:val="000000" w:themeColor="text1"/>
          <w:sz w:val="16"/>
          <w:szCs w:val="16"/>
        </w:rPr>
        <w:t xml:space="preserve">» мощностью в 50 л.с. </w:t>
      </w:r>
    </w:p>
    <w:p w14:paraId="11D2B3F0" w14:textId="77777777" w:rsidR="00913041" w:rsidRPr="00131A83" w:rsidRDefault="00913041" w:rsidP="003C1FA7">
      <w:pPr>
        <w:jc w:val="both"/>
        <w:rPr>
          <w:bCs/>
          <w:color w:val="000000" w:themeColor="text1"/>
          <w:sz w:val="16"/>
          <w:szCs w:val="16"/>
        </w:rPr>
      </w:pPr>
      <w:r w:rsidRPr="00131A83">
        <w:rPr>
          <w:bCs/>
          <w:color w:val="000000" w:themeColor="text1"/>
          <w:sz w:val="16"/>
          <w:szCs w:val="16"/>
        </w:rPr>
        <w:t xml:space="preserve">По заказу администрации в Риге на РБВЗ было построено два экземпляра этого гидросамолета-амфибии. Опыт, накопленный заводом при выполнении этих работ, определил во многом направление деятельности конструкторского бюро РБВЗ по морским самолетам, развернутой уже в 1912 году по заказу Морского ведомства. Можно, таким образом, утверждать, что работа двух талантливых конструкторов Я.М. Гаккеля и А.С. Кудашева на РБВЗ привела к выбору самолета нормальной схемы с тянущим винтом. Правда, самолеты Гаккеля и Кудашева не пошли в серию. </w:t>
      </w:r>
    </w:p>
    <w:p w14:paraId="5B4DB2DC" w14:textId="77777777" w:rsidR="00913041" w:rsidRPr="00131A83" w:rsidRDefault="00913041" w:rsidP="003C1FA7">
      <w:pPr>
        <w:jc w:val="both"/>
        <w:rPr>
          <w:bCs/>
          <w:color w:val="000000" w:themeColor="text1"/>
          <w:sz w:val="16"/>
          <w:szCs w:val="16"/>
        </w:rPr>
      </w:pPr>
      <w:r w:rsidRPr="00131A83">
        <w:rPr>
          <w:bCs/>
          <w:color w:val="000000" w:themeColor="text1"/>
          <w:sz w:val="16"/>
          <w:szCs w:val="16"/>
        </w:rPr>
        <w:t>К середине 1911г. в Риге стали известны рекордные результаты полетов новых самолетов молодого киевского конструктора Игоря Ивановича Сикорского. Тогда дирекция завода РБВЗ решила отказаться от дальнейших услуг А.С. Кудашева и пригласить возглавлять Авиационный отдел завода И.И. Сикорского. По договору с Сикорским дирекция РБВЗ создавала самостоятельное Авиационное отделение в Петербурге, сохраняя в Риге механические, инструментальные и литейные цеха, которые продолжали выпускать вагонную и автомобильную продукцию, а также выполнять заказы на металлические части самолетов. А.С. Кудашев покинул Ригу и переехал в Петербург, где продолжил работу под руководством Сикорского в авиационном отделе РБВЗ (11698).</w:t>
      </w:r>
    </w:p>
    <w:p w14:paraId="4ED3965C" w14:textId="77777777" w:rsidR="00913041" w:rsidRPr="00131A83" w:rsidRDefault="00913041" w:rsidP="003C1FA7">
      <w:pPr>
        <w:jc w:val="both"/>
        <w:rPr>
          <w:bCs/>
          <w:color w:val="000000" w:themeColor="text1"/>
          <w:sz w:val="16"/>
          <w:szCs w:val="16"/>
        </w:rPr>
      </w:pPr>
    </w:p>
    <w:p w14:paraId="6EC48CCB" w14:textId="274325CA" w:rsidR="00CB5C4B" w:rsidRPr="00131A83" w:rsidRDefault="00CB5C4B" w:rsidP="003C1FA7">
      <w:pPr>
        <w:jc w:val="both"/>
        <w:rPr>
          <w:bCs/>
          <w:color w:val="000000" w:themeColor="text1"/>
          <w:sz w:val="16"/>
          <w:szCs w:val="16"/>
        </w:rPr>
      </w:pPr>
      <w:r w:rsidRPr="00131A83">
        <w:rPr>
          <w:bCs/>
          <w:color w:val="000000" w:themeColor="text1"/>
          <w:sz w:val="16"/>
          <w:szCs w:val="16"/>
        </w:rPr>
        <w:t>К весне 1911 г. был закончен постройкой Биплан Былинкина, но не летал: плохо работал двигатель, были трудности с удлиненным валом. Вскоре Ф. И. Былинкин потерял интерес к авиации и вернулся к автомобилизму. По конструкции планера, за исключением шасси, был очень близок к самолету БИС. Двигатель RAW в 50 л. с. был установлен над передней кромкой нижнего крыла носком назад. Винт — толкающий, за задней кромкой крыла, с валом к двигателю, проходившим под сиденьем. Крылья — одинаковые, прямоугольные, размахом 8,0 м, длиной хорды 2,0 м. Элероны имелись на обоих крыльях</w:t>
      </w:r>
    </w:p>
    <w:p w14:paraId="055A2F87" w14:textId="77777777" w:rsidR="00CB5C4B" w:rsidRPr="00131A83" w:rsidRDefault="00CB5C4B" w:rsidP="003C1FA7">
      <w:pPr>
        <w:jc w:val="both"/>
        <w:rPr>
          <w:bCs/>
          <w:color w:val="000000" w:themeColor="text1"/>
          <w:sz w:val="16"/>
          <w:szCs w:val="16"/>
        </w:rPr>
      </w:pPr>
    </w:p>
    <w:p w14:paraId="0DC64941" w14:textId="77777777" w:rsidR="00770467" w:rsidRPr="00131A83" w:rsidRDefault="00770467" w:rsidP="003C1FA7">
      <w:pPr>
        <w:jc w:val="both"/>
        <w:rPr>
          <w:bCs/>
          <w:i/>
          <w:color w:val="000000" w:themeColor="text1"/>
          <w:sz w:val="16"/>
          <w:szCs w:val="16"/>
        </w:rPr>
      </w:pPr>
      <w:r w:rsidRPr="00131A83">
        <w:rPr>
          <w:bCs/>
          <w:i/>
          <w:color w:val="000000" w:themeColor="text1"/>
          <w:sz w:val="16"/>
          <w:szCs w:val="16"/>
        </w:rPr>
        <w:t>Другие оборонные отрасли:</w:t>
      </w:r>
    </w:p>
    <w:p w14:paraId="0AF50168" w14:textId="77777777" w:rsidR="00770467" w:rsidRPr="00131A83" w:rsidRDefault="00770467" w:rsidP="003C1FA7">
      <w:pPr>
        <w:jc w:val="both"/>
        <w:rPr>
          <w:bCs/>
          <w:i/>
          <w:color w:val="000000" w:themeColor="text1"/>
          <w:sz w:val="16"/>
          <w:szCs w:val="16"/>
        </w:rPr>
      </w:pPr>
    </w:p>
    <w:p w14:paraId="7443AE7F" w14:textId="60D012F9" w:rsidR="00770467" w:rsidRPr="00131A83" w:rsidRDefault="00770467" w:rsidP="003C1FA7">
      <w:pPr>
        <w:jc w:val="both"/>
        <w:rPr>
          <w:bCs/>
          <w:color w:val="000000" w:themeColor="text1"/>
          <w:spacing w:val="-3"/>
          <w:sz w:val="16"/>
          <w:szCs w:val="16"/>
        </w:rPr>
      </w:pPr>
      <w:r w:rsidRPr="00131A83">
        <w:rPr>
          <w:bCs/>
          <w:color w:val="000000" w:themeColor="text1"/>
          <w:spacing w:val="-3"/>
          <w:sz w:val="16"/>
          <w:szCs w:val="16"/>
        </w:rPr>
        <w:t>К весне 1911 года на заво</w:t>
      </w:r>
      <w:r w:rsidR="00CB5C4B" w:rsidRPr="00131A83">
        <w:rPr>
          <w:bCs/>
          <w:color w:val="000000" w:themeColor="text1"/>
          <w:spacing w:val="-3"/>
          <w:sz w:val="16"/>
          <w:szCs w:val="16"/>
        </w:rPr>
        <w:t>д</w:t>
      </w:r>
      <w:r w:rsidRPr="00131A83">
        <w:rPr>
          <w:bCs/>
          <w:color w:val="000000" w:themeColor="text1"/>
          <w:spacing w:val="-3"/>
          <w:sz w:val="16"/>
          <w:szCs w:val="16"/>
        </w:rPr>
        <w:t xml:space="preserve">е Даймлер в Нижнем Новгороде были достроены силовая и </w:t>
      </w:r>
      <w:proofErr w:type="spellStart"/>
      <w:r w:rsidRPr="00131A83">
        <w:rPr>
          <w:bCs/>
          <w:color w:val="000000" w:themeColor="text1"/>
          <w:spacing w:val="-3"/>
          <w:sz w:val="16"/>
          <w:szCs w:val="16"/>
        </w:rPr>
        <w:t>нефтенасосная</w:t>
      </w:r>
      <w:proofErr w:type="spellEnd"/>
      <w:r w:rsidRPr="00131A83">
        <w:rPr>
          <w:bCs/>
          <w:color w:val="000000" w:themeColor="text1"/>
          <w:spacing w:val="-3"/>
          <w:sz w:val="16"/>
          <w:szCs w:val="16"/>
        </w:rPr>
        <w:t xml:space="preserve"> станция, кузница, литейный цех и бревенчатое здание администрации, после чего немедленно приступили к сборке </w:t>
      </w:r>
      <w:proofErr w:type="gramStart"/>
      <w:r w:rsidRPr="00131A83">
        <w:rPr>
          <w:bCs/>
          <w:color w:val="000000" w:themeColor="text1"/>
          <w:spacing w:val="-3"/>
          <w:sz w:val="16"/>
          <w:szCs w:val="16"/>
        </w:rPr>
        <w:t>автомобилей</w:t>
      </w:r>
      <w:proofErr w:type="gramEnd"/>
      <w:r w:rsidRPr="00131A83">
        <w:rPr>
          <w:bCs/>
          <w:color w:val="000000" w:themeColor="text1"/>
          <w:spacing w:val="-3"/>
          <w:sz w:val="16"/>
          <w:szCs w:val="16"/>
        </w:rPr>
        <w:t xml:space="preserve"> поставлявшихся фирмой Даймлер в разобранном виде. Первый крупный заказ перепал обществу летом 1912 года, когда стала реализовываться "Большая автомобильная программа". Параллельно с выпуском грузовиков по армейскому заказу, в середине 1913 года Луцкой пришел к мысли об организации авиамоторного производства. Работы по строительству моторного корпуса начались весной 1913 года. Осенью 1913 года в цеху был собран первый автомобильный мотор типа "Даймлер". Первый же авиамотор "Даймлер" мощностью 120 л.с. был собран в сентябре 1914 года. Всего казной до начала 1915 года было принято 5 моторов типа "Даймлер" (18376).</w:t>
      </w:r>
    </w:p>
    <w:p w14:paraId="638A356C" w14:textId="77777777" w:rsidR="00770467" w:rsidRPr="00131A83" w:rsidRDefault="00770467" w:rsidP="003C1FA7">
      <w:pPr>
        <w:jc w:val="both"/>
        <w:rPr>
          <w:bCs/>
          <w:color w:val="000000" w:themeColor="text1"/>
          <w:spacing w:val="-3"/>
          <w:sz w:val="16"/>
          <w:szCs w:val="16"/>
        </w:rPr>
      </w:pPr>
    </w:p>
    <w:p w14:paraId="46AC64BC" w14:textId="65317CD9" w:rsidR="00121F45" w:rsidRPr="00131A83" w:rsidRDefault="00121F45" w:rsidP="003C1FA7">
      <w:pPr>
        <w:jc w:val="both"/>
        <w:rPr>
          <w:bCs/>
          <w:color w:val="000000" w:themeColor="text1"/>
          <w:sz w:val="16"/>
          <w:szCs w:val="16"/>
        </w:rPr>
      </w:pPr>
      <w:r w:rsidRPr="00131A83">
        <w:rPr>
          <w:bCs/>
          <w:color w:val="000000" w:themeColor="text1"/>
          <w:sz w:val="16"/>
          <w:szCs w:val="16"/>
        </w:rPr>
        <w:t xml:space="preserve">К весне 1911 г. ввиду явных турецких приготовлений МГШ разработал программу усиления Черноморского флота новыми боевыми судами. Этой программой предусматривалось строительство и трех линкоров </w:t>
      </w:r>
      <w:proofErr w:type="spellStart"/>
      <w:r w:rsidRPr="00131A83">
        <w:rPr>
          <w:bCs/>
          <w:color w:val="000000" w:themeColor="text1"/>
          <w:sz w:val="16"/>
          <w:szCs w:val="16"/>
        </w:rPr>
        <w:t>дредноутского</w:t>
      </w:r>
      <w:proofErr w:type="spellEnd"/>
      <w:r w:rsidRPr="00131A83">
        <w:rPr>
          <w:bCs/>
          <w:color w:val="000000" w:themeColor="text1"/>
          <w:sz w:val="16"/>
          <w:szCs w:val="16"/>
        </w:rPr>
        <w:t xml:space="preserve"> типа. Большую сложность представлял вопрос о строительстве этих кораблей. Ни казенное Николаевское адмиралтейство, ни частный завод «</w:t>
      </w:r>
      <w:proofErr w:type="spellStart"/>
      <w:r w:rsidRPr="00131A83">
        <w:rPr>
          <w:bCs/>
          <w:color w:val="000000" w:themeColor="text1"/>
          <w:sz w:val="16"/>
          <w:szCs w:val="16"/>
        </w:rPr>
        <w:t>Наваль</w:t>
      </w:r>
      <w:proofErr w:type="spellEnd"/>
      <w:r w:rsidRPr="00131A83">
        <w:rPr>
          <w:bCs/>
          <w:color w:val="000000" w:themeColor="text1"/>
          <w:sz w:val="16"/>
          <w:szCs w:val="16"/>
        </w:rPr>
        <w:t>» в Николаеве, два крупнейших судостроительных предприятия, построившие ранее почти все эскадренные броненосцы для Черноморского флота, не были готовы к строительству дредноутов. Однако объемы работ по реконструкции этих предприятий сильно отличались.</w:t>
      </w:r>
    </w:p>
    <w:p w14:paraId="5EA158C9" w14:textId="77777777" w:rsidR="00121F45" w:rsidRPr="00131A83" w:rsidRDefault="00121F45" w:rsidP="003C1FA7">
      <w:pPr>
        <w:jc w:val="both"/>
        <w:rPr>
          <w:bCs/>
          <w:color w:val="000000" w:themeColor="text1"/>
          <w:sz w:val="16"/>
          <w:szCs w:val="16"/>
        </w:rPr>
      </w:pPr>
      <w:r w:rsidRPr="00131A83">
        <w:rPr>
          <w:bCs/>
          <w:color w:val="000000" w:themeColor="text1"/>
          <w:sz w:val="16"/>
          <w:szCs w:val="16"/>
        </w:rPr>
        <w:lastRenderedPageBreak/>
        <w:t>Гораздо более развитыми производственными мощностями располагал судостроительный завод «Общества Николаевских заводов и верфей» (</w:t>
      </w:r>
      <w:proofErr w:type="spellStart"/>
      <w:r w:rsidRPr="00131A83">
        <w:rPr>
          <w:bCs/>
          <w:color w:val="000000" w:themeColor="text1"/>
          <w:sz w:val="16"/>
          <w:szCs w:val="16"/>
        </w:rPr>
        <w:t>ОНЗиВ</w:t>
      </w:r>
      <w:proofErr w:type="spellEnd"/>
      <w:r w:rsidRPr="00131A83">
        <w:rPr>
          <w:bCs/>
          <w:color w:val="000000" w:themeColor="text1"/>
          <w:sz w:val="16"/>
          <w:szCs w:val="16"/>
        </w:rPr>
        <w:t>) или, как его было принято традиционно именовать «</w:t>
      </w:r>
      <w:proofErr w:type="spellStart"/>
      <w:r w:rsidRPr="00131A83">
        <w:rPr>
          <w:bCs/>
          <w:color w:val="000000" w:themeColor="text1"/>
          <w:sz w:val="16"/>
          <w:szCs w:val="16"/>
        </w:rPr>
        <w:t>Наваль</w:t>
      </w:r>
      <w:proofErr w:type="spellEnd"/>
      <w:r w:rsidRPr="00131A83">
        <w:rPr>
          <w:bCs/>
          <w:color w:val="000000" w:themeColor="text1"/>
          <w:sz w:val="16"/>
          <w:szCs w:val="16"/>
        </w:rPr>
        <w:t xml:space="preserve">». Это было первое в России многопрофильное предприятие, строительство которого началось в сентябре 1895 г. по намеченному заранее плану. Первоначально завод принадлежал бельгийской фирме, которая под застройку скупила и арендовала 58 га земли, примыкавшей к удобной для судостроения широкой (2,2 км) и глубокой акватории </w:t>
      </w:r>
      <w:proofErr w:type="spellStart"/>
      <w:r w:rsidRPr="00131A83">
        <w:rPr>
          <w:bCs/>
          <w:color w:val="000000" w:themeColor="text1"/>
          <w:sz w:val="16"/>
          <w:szCs w:val="16"/>
        </w:rPr>
        <w:t>Южнобугского</w:t>
      </w:r>
      <w:proofErr w:type="spellEnd"/>
      <w:r w:rsidRPr="00131A83">
        <w:rPr>
          <w:bCs/>
          <w:color w:val="000000" w:themeColor="text1"/>
          <w:sz w:val="16"/>
          <w:szCs w:val="16"/>
        </w:rPr>
        <w:t xml:space="preserve"> лимана. Одновременно возводились судостроительная верфь, литейные и котельные заводы. Через два года после начала строительства, 9 октября 1897 г., все производства были официально открыты (Дмитриев Н.И., </w:t>
      </w:r>
      <w:proofErr w:type="spellStart"/>
      <w:r w:rsidRPr="00131A83">
        <w:rPr>
          <w:bCs/>
          <w:color w:val="000000" w:themeColor="text1"/>
          <w:sz w:val="16"/>
          <w:szCs w:val="16"/>
        </w:rPr>
        <w:t>Колпачев</w:t>
      </w:r>
      <w:proofErr w:type="spellEnd"/>
      <w:r w:rsidRPr="00131A83">
        <w:rPr>
          <w:bCs/>
          <w:color w:val="000000" w:themeColor="text1"/>
          <w:sz w:val="16"/>
          <w:szCs w:val="16"/>
        </w:rPr>
        <w:t xml:space="preserve"> В.В. Судостроительные заводы и судостроение в России и за границей. — СПб, 1908. с. 621.).</w:t>
      </w:r>
    </w:p>
    <w:p w14:paraId="6ED804B6" w14:textId="77777777" w:rsidR="00121F45" w:rsidRPr="00131A83" w:rsidRDefault="00121F45" w:rsidP="003C1FA7">
      <w:pPr>
        <w:jc w:val="both"/>
        <w:rPr>
          <w:bCs/>
          <w:color w:val="000000" w:themeColor="text1"/>
          <w:sz w:val="16"/>
          <w:szCs w:val="16"/>
        </w:rPr>
      </w:pPr>
      <w:r w:rsidRPr="00131A83">
        <w:rPr>
          <w:bCs/>
          <w:color w:val="000000" w:themeColor="text1"/>
          <w:sz w:val="16"/>
          <w:szCs w:val="16"/>
        </w:rPr>
        <w:t>Для строительства крупных кораблей «</w:t>
      </w:r>
      <w:proofErr w:type="spellStart"/>
      <w:r w:rsidRPr="00131A83">
        <w:rPr>
          <w:bCs/>
          <w:color w:val="000000" w:themeColor="text1"/>
          <w:sz w:val="16"/>
          <w:szCs w:val="16"/>
        </w:rPr>
        <w:t>Наваль</w:t>
      </w:r>
      <w:proofErr w:type="spellEnd"/>
      <w:r w:rsidRPr="00131A83">
        <w:rPr>
          <w:bCs/>
          <w:color w:val="000000" w:themeColor="text1"/>
          <w:sz w:val="16"/>
          <w:szCs w:val="16"/>
        </w:rPr>
        <w:t>» имел два больших стапеля, расположенных в крытом эллинге размером 135x60x32 м, крупнейшем в то время не только в России, но и в Европе. Правда, в то время ни одного заказа на строительство крупных кораблей «</w:t>
      </w:r>
      <w:proofErr w:type="spellStart"/>
      <w:r w:rsidRPr="00131A83">
        <w:rPr>
          <w:bCs/>
          <w:color w:val="000000" w:themeColor="text1"/>
          <w:sz w:val="16"/>
          <w:szCs w:val="16"/>
        </w:rPr>
        <w:t>Наваль</w:t>
      </w:r>
      <w:proofErr w:type="spellEnd"/>
      <w:r w:rsidRPr="00131A83">
        <w:rPr>
          <w:bCs/>
          <w:color w:val="000000" w:themeColor="text1"/>
          <w:sz w:val="16"/>
          <w:szCs w:val="16"/>
        </w:rPr>
        <w:t>» так и не получил, но зато ему в 1898–1907 гг. было поручено изготовление башен и судовых механизмов для линкоров-</w:t>
      </w:r>
      <w:proofErr w:type="spellStart"/>
      <w:r w:rsidRPr="00131A83">
        <w:rPr>
          <w:bCs/>
          <w:color w:val="000000" w:themeColor="text1"/>
          <w:sz w:val="16"/>
          <w:szCs w:val="16"/>
        </w:rPr>
        <w:t>додредноутов</w:t>
      </w:r>
      <w:proofErr w:type="spellEnd"/>
      <w:r w:rsidRPr="00131A83">
        <w:rPr>
          <w:bCs/>
          <w:color w:val="000000" w:themeColor="text1"/>
          <w:sz w:val="16"/>
          <w:szCs w:val="16"/>
        </w:rPr>
        <w:t xml:space="preserve"> «Князь Потемкин-Таврический», «Евстафий» и «Иоанн Златоуст» (12109).</w:t>
      </w:r>
    </w:p>
    <w:p w14:paraId="7039B752" w14:textId="77777777" w:rsidR="00121F45" w:rsidRPr="00131A83" w:rsidRDefault="00121F45" w:rsidP="003C1FA7">
      <w:pPr>
        <w:jc w:val="both"/>
        <w:rPr>
          <w:bCs/>
          <w:color w:val="000000" w:themeColor="text1"/>
          <w:sz w:val="16"/>
          <w:szCs w:val="16"/>
        </w:rPr>
      </w:pPr>
    </w:p>
    <w:p w14:paraId="483050AB"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Авиация:</w:t>
      </w:r>
    </w:p>
    <w:p w14:paraId="00938133" w14:textId="77777777" w:rsidR="00770467" w:rsidRPr="00131A83" w:rsidRDefault="00770467" w:rsidP="003C1FA7">
      <w:pPr>
        <w:shd w:val="clear" w:color="auto" w:fill="FFFFFF"/>
        <w:jc w:val="both"/>
        <w:rPr>
          <w:bCs/>
          <w:color w:val="000000" w:themeColor="text1"/>
          <w:sz w:val="16"/>
          <w:szCs w:val="16"/>
        </w:rPr>
      </w:pPr>
    </w:p>
    <w:p w14:paraId="35D0232C"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1 (14) марта 1911 в Одессе при местном аэроклубе открылась авиаци</w:t>
      </w:r>
      <w:r w:rsidRPr="00131A83">
        <w:rPr>
          <w:bCs/>
          <w:color w:val="000000" w:themeColor="text1"/>
          <w:sz w:val="16"/>
          <w:szCs w:val="16"/>
        </w:rPr>
        <w:softHyphen/>
        <w:t xml:space="preserve">онная школа с </w:t>
      </w:r>
      <w:proofErr w:type="spellStart"/>
      <w:r w:rsidRPr="00131A83">
        <w:rPr>
          <w:bCs/>
          <w:color w:val="000000" w:themeColor="text1"/>
          <w:sz w:val="16"/>
          <w:szCs w:val="16"/>
        </w:rPr>
        <w:t>дгвумя</w:t>
      </w:r>
      <w:proofErr w:type="spellEnd"/>
      <w:r w:rsidRPr="00131A83">
        <w:rPr>
          <w:bCs/>
          <w:color w:val="000000" w:themeColor="text1"/>
          <w:sz w:val="16"/>
          <w:szCs w:val="16"/>
        </w:rPr>
        <w:t xml:space="preserve"> классами: военным и гражданским. Первый комплектовался кадровыми офицерами, второй - всеми желающими обучаться полетам. Обучением руководил летчик Василий Николае</w:t>
      </w:r>
      <w:r w:rsidRPr="00131A83">
        <w:rPr>
          <w:bCs/>
          <w:color w:val="000000" w:themeColor="text1"/>
          <w:sz w:val="16"/>
          <w:szCs w:val="16"/>
        </w:rPr>
        <w:softHyphen/>
        <w:t xml:space="preserve">вич </w:t>
      </w:r>
      <w:proofErr w:type="spellStart"/>
      <w:r w:rsidRPr="00131A83">
        <w:rPr>
          <w:bCs/>
          <w:color w:val="000000" w:themeColor="text1"/>
          <w:sz w:val="16"/>
          <w:szCs w:val="16"/>
        </w:rPr>
        <w:t>Хиони</w:t>
      </w:r>
      <w:proofErr w:type="spellEnd"/>
      <w:r w:rsidRPr="00131A83">
        <w:rPr>
          <w:bCs/>
          <w:color w:val="000000" w:themeColor="text1"/>
          <w:sz w:val="16"/>
          <w:szCs w:val="16"/>
        </w:rPr>
        <w:t>.</w:t>
      </w:r>
    </w:p>
    <w:p w14:paraId="0CE217D2" w14:textId="77777777" w:rsidR="00770467" w:rsidRPr="00131A83" w:rsidRDefault="00770467" w:rsidP="003C1FA7">
      <w:pPr>
        <w:shd w:val="clear" w:color="auto" w:fill="FFFFFF"/>
        <w:jc w:val="both"/>
        <w:rPr>
          <w:bCs/>
          <w:color w:val="000000" w:themeColor="text1"/>
          <w:sz w:val="16"/>
          <w:szCs w:val="16"/>
        </w:rPr>
      </w:pPr>
    </w:p>
    <w:p w14:paraId="59E903F3" w14:textId="77777777" w:rsidR="00403E8C" w:rsidRPr="00131A83" w:rsidRDefault="00403E8C" w:rsidP="003C1FA7">
      <w:pPr>
        <w:jc w:val="both"/>
        <w:rPr>
          <w:bCs/>
          <w:color w:val="0070C0"/>
          <w:sz w:val="16"/>
          <w:szCs w:val="16"/>
        </w:rPr>
      </w:pPr>
      <w:r w:rsidRPr="00131A83">
        <w:rPr>
          <w:bCs/>
          <w:color w:val="0070C0"/>
          <w:sz w:val="16"/>
          <w:szCs w:val="16"/>
        </w:rPr>
        <w:t xml:space="preserve">1 (14) марта 1911 г. в Одессе при местном аэроклубе открылась авиационная школа с двумя классами: военным и гражданским. Первый комплектовался кадровыми офицерами, второй - всеми желающими. обучаться </w:t>
      </w:r>
      <w:proofErr w:type="spellStart"/>
      <w:r w:rsidRPr="00131A83">
        <w:rPr>
          <w:bCs/>
          <w:color w:val="0070C0"/>
          <w:sz w:val="16"/>
          <w:szCs w:val="16"/>
        </w:rPr>
        <w:t>полстямt</w:t>
      </w:r>
      <w:proofErr w:type="spellEnd"/>
      <w:r w:rsidRPr="00131A83">
        <w:rPr>
          <w:bCs/>
          <w:color w:val="0070C0"/>
          <w:sz w:val="16"/>
          <w:szCs w:val="16"/>
        </w:rPr>
        <w:t xml:space="preserve"> Обучением руководил летчик Василий </w:t>
      </w:r>
      <w:proofErr w:type="spellStart"/>
      <w:r w:rsidRPr="00131A83">
        <w:rPr>
          <w:bCs/>
          <w:color w:val="0070C0"/>
          <w:sz w:val="16"/>
          <w:szCs w:val="16"/>
        </w:rPr>
        <w:t>Николаевим</w:t>
      </w:r>
      <w:proofErr w:type="spellEnd"/>
      <w:r w:rsidRPr="00131A83">
        <w:rPr>
          <w:bCs/>
          <w:color w:val="0070C0"/>
          <w:sz w:val="16"/>
          <w:szCs w:val="16"/>
        </w:rPr>
        <w:t xml:space="preserve"> </w:t>
      </w:r>
      <w:proofErr w:type="spellStart"/>
      <w:r w:rsidRPr="00131A83">
        <w:rPr>
          <w:bCs/>
          <w:color w:val="0070C0"/>
          <w:sz w:val="16"/>
          <w:szCs w:val="16"/>
        </w:rPr>
        <w:t>Хиони</w:t>
      </w:r>
      <w:proofErr w:type="spellEnd"/>
      <w:r w:rsidRPr="00131A83">
        <w:rPr>
          <w:bCs/>
          <w:color w:val="0070C0"/>
          <w:sz w:val="16"/>
          <w:szCs w:val="16"/>
        </w:rPr>
        <w:t xml:space="preserve"> (23320).</w:t>
      </w:r>
    </w:p>
    <w:p w14:paraId="5B49672E" w14:textId="77777777" w:rsidR="00403E8C" w:rsidRPr="00131A83" w:rsidRDefault="00403E8C" w:rsidP="003C1FA7">
      <w:pPr>
        <w:jc w:val="both"/>
        <w:rPr>
          <w:bCs/>
          <w:color w:val="0070C0"/>
          <w:sz w:val="16"/>
          <w:szCs w:val="16"/>
        </w:rPr>
      </w:pPr>
    </w:p>
    <w:p w14:paraId="58B88125"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Самолетостроение:</w:t>
      </w:r>
    </w:p>
    <w:p w14:paraId="393F4893" w14:textId="77777777" w:rsidR="00770467" w:rsidRPr="00131A83" w:rsidRDefault="00770467" w:rsidP="003C1FA7">
      <w:pPr>
        <w:shd w:val="clear" w:color="auto" w:fill="FFFFFF"/>
        <w:jc w:val="both"/>
        <w:rPr>
          <w:bCs/>
          <w:color w:val="000000" w:themeColor="text1"/>
          <w:sz w:val="16"/>
          <w:szCs w:val="16"/>
        </w:rPr>
      </w:pPr>
    </w:p>
    <w:p w14:paraId="76941809" w14:textId="2587083F" w:rsidR="00770467" w:rsidRPr="00131A83" w:rsidRDefault="00770467" w:rsidP="003C1FA7">
      <w:pPr>
        <w:jc w:val="both"/>
        <w:rPr>
          <w:bCs/>
          <w:color w:val="000000" w:themeColor="text1"/>
          <w:sz w:val="16"/>
          <w:szCs w:val="16"/>
        </w:rPr>
      </w:pPr>
      <w:r w:rsidRPr="00131A83">
        <w:rPr>
          <w:bCs/>
          <w:color w:val="000000" w:themeColor="text1"/>
          <w:sz w:val="16"/>
          <w:szCs w:val="16"/>
        </w:rPr>
        <w:t>6 (19) марта 1911 г.</w:t>
      </w:r>
      <w:r w:rsidR="00D4306C" w:rsidRPr="00131A83">
        <w:rPr>
          <w:bCs/>
          <w:color w:val="000000" w:themeColor="text1"/>
          <w:sz w:val="16"/>
          <w:szCs w:val="16"/>
        </w:rPr>
        <w:t xml:space="preserve"> заводским летчиком РБ</w:t>
      </w:r>
      <w:r w:rsidR="00D51B18" w:rsidRPr="00131A83">
        <w:rPr>
          <w:bCs/>
          <w:color w:val="000000" w:themeColor="text1"/>
          <w:sz w:val="16"/>
          <w:szCs w:val="16"/>
        </w:rPr>
        <w:t>В</w:t>
      </w:r>
      <w:r w:rsidR="00D4306C" w:rsidRPr="00131A83">
        <w:rPr>
          <w:bCs/>
          <w:color w:val="000000" w:themeColor="text1"/>
          <w:sz w:val="16"/>
          <w:szCs w:val="16"/>
        </w:rPr>
        <w:t>З В. Ф. Смитом</w:t>
      </w:r>
      <w:r w:rsidR="00D51B18" w:rsidRPr="00131A83">
        <w:rPr>
          <w:bCs/>
          <w:color w:val="000000" w:themeColor="text1"/>
          <w:sz w:val="16"/>
          <w:szCs w:val="16"/>
        </w:rPr>
        <w:t xml:space="preserve"> был поднят в воздух с рижского аэродрома первый "Соммер"</w:t>
      </w:r>
      <w:r w:rsidRPr="00131A83">
        <w:rPr>
          <w:bCs/>
          <w:color w:val="000000" w:themeColor="text1"/>
          <w:sz w:val="16"/>
          <w:szCs w:val="16"/>
        </w:rPr>
        <w:t xml:space="preserve">, </w:t>
      </w:r>
      <w:r w:rsidR="00D51B18" w:rsidRPr="00131A83">
        <w:rPr>
          <w:bCs/>
          <w:color w:val="000000" w:themeColor="text1"/>
          <w:sz w:val="16"/>
          <w:szCs w:val="16"/>
        </w:rPr>
        <w:t xml:space="preserve">построенный РБВЗ, </w:t>
      </w:r>
      <w:r w:rsidRPr="00131A83">
        <w:rPr>
          <w:bCs/>
          <w:color w:val="000000" w:themeColor="text1"/>
          <w:sz w:val="16"/>
          <w:szCs w:val="16"/>
        </w:rPr>
        <w:t>а 25 марта он уже потерпел аварию. Пилот и пассажир остались живы, аппарат же был совершенно разбит. "Соммер" оказался строгой машиной (11230).</w:t>
      </w:r>
    </w:p>
    <w:p w14:paraId="2A6B0E7A" w14:textId="77777777" w:rsidR="00770467" w:rsidRPr="00131A83" w:rsidRDefault="00770467" w:rsidP="003C1FA7">
      <w:pPr>
        <w:jc w:val="both"/>
        <w:rPr>
          <w:bCs/>
          <w:color w:val="000000" w:themeColor="text1"/>
          <w:sz w:val="16"/>
          <w:szCs w:val="16"/>
        </w:rPr>
      </w:pPr>
    </w:p>
    <w:p w14:paraId="533561DB" w14:textId="120B8CE2" w:rsidR="004439ED" w:rsidRPr="00131A83" w:rsidRDefault="004439ED" w:rsidP="003C1FA7">
      <w:pPr>
        <w:jc w:val="both"/>
        <w:rPr>
          <w:bCs/>
          <w:color w:val="0070C0"/>
          <w:sz w:val="16"/>
          <w:szCs w:val="16"/>
        </w:rPr>
      </w:pPr>
      <w:r w:rsidRPr="00131A83">
        <w:rPr>
          <w:bCs/>
          <w:color w:val="0070C0"/>
          <w:sz w:val="16"/>
          <w:szCs w:val="16"/>
        </w:rPr>
        <w:t xml:space="preserve">6 </w:t>
      </w:r>
      <w:r w:rsidRPr="00131A83">
        <w:rPr>
          <w:bCs/>
          <w:color w:val="0070C0"/>
          <w:sz w:val="16"/>
          <w:szCs w:val="16"/>
        </w:rPr>
        <w:t xml:space="preserve">(19) </w:t>
      </w:r>
      <w:r w:rsidRPr="00131A83">
        <w:rPr>
          <w:bCs/>
          <w:color w:val="0070C0"/>
          <w:sz w:val="16"/>
          <w:szCs w:val="16"/>
        </w:rPr>
        <w:t>марта 1911 г. первый «Соммер» РБВЗ был поднят в воздух с рижского аэрод</w:t>
      </w:r>
      <w:r w:rsidRPr="00131A83">
        <w:rPr>
          <w:bCs/>
          <w:color w:val="0070C0"/>
          <w:sz w:val="16"/>
          <w:szCs w:val="16"/>
        </w:rPr>
        <w:softHyphen/>
        <w:t xml:space="preserve">рома заводским летчиком </w:t>
      </w:r>
      <w:proofErr w:type="spellStart"/>
      <w:r w:rsidRPr="00131A83">
        <w:rPr>
          <w:bCs/>
          <w:color w:val="0070C0"/>
          <w:sz w:val="16"/>
          <w:szCs w:val="16"/>
        </w:rPr>
        <w:t>В.Ф.Смитом</w:t>
      </w:r>
      <w:proofErr w:type="spellEnd"/>
      <w:r w:rsidRPr="00131A83">
        <w:rPr>
          <w:bCs/>
          <w:color w:val="0070C0"/>
          <w:sz w:val="16"/>
          <w:szCs w:val="16"/>
        </w:rPr>
        <w:t>, а 25 марта он уже потерпел аварию. Пилот и пассажир ос</w:t>
      </w:r>
      <w:r w:rsidRPr="00131A83">
        <w:rPr>
          <w:bCs/>
          <w:color w:val="0070C0"/>
          <w:sz w:val="16"/>
          <w:szCs w:val="16"/>
        </w:rPr>
        <w:softHyphen/>
        <w:t>тались живы, аппарат же был совершенно разбит. «Со</w:t>
      </w:r>
      <w:r w:rsidRPr="00131A83">
        <w:rPr>
          <w:bCs/>
          <w:color w:val="0070C0"/>
          <w:sz w:val="16"/>
          <w:szCs w:val="16"/>
        </w:rPr>
        <w:softHyphen/>
        <w:t>ммер» оказался строгой машиной (24177).</w:t>
      </w:r>
    </w:p>
    <w:p w14:paraId="41F7F36A" w14:textId="77777777" w:rsidR="004439ED" w:rsidRPr="00131A83" w:rsidRDefault="004439ED" w:rsidP="003C1FA7">
      <w:pPr>
        <w:jc w:val="both"/>
        <w:rPr>
          <w:bCs/>
          <w:color w:val="0070C0"/>
          <w:sz w:val="16"/>
          <w:szCs w:val="16"/>
        </w:rPr>
      </w:pPr>
    </w:p>
    <w:p w14:paraId="681725E0" w14:textId="77777777" w:rsidR="00770467" w:rsidRPr="00131A83" w:rsidRDefault="00770467" w:rsidP="003C1FA7">
      <w:pPr>
        <w:jc w:val="both"/>
        <w:rPr>
          <w:bCs/>
          <w:i/>
          <w:color w:val="000000" w:themeColor="text1"/>
          <w:sz w:val="16"/>
          <w:szCs w:val="16"/>
        </w:rPr>
      </w:pPr>
      <w:r w:rsidRPr="00131A83">
        <w:rPr>
          <w:bCs/>
          <w:i/>
          <w:color w:val="000000" w:themeColor="text1"/>
          <w:sz w:val="16"/>
          <w:szCs w:val="16"/>
        </w:rPr>
        <w:t>Авиация и воздухоплавание за рубежом:</w:t>
      </w:r>
    </w:p>
    <w:p w14:paraId="5B14EE1F" w14:textId="77777777" w:rsidR="00770467" w:rsidRPr="00131A83" w:rsidRDefault="00770467" w:rsidP="003C1FA7">
      <w:pPr>
        <w:jc w:val="both"/>
        <w:rPr>
          <w:bCs/>
          <w:i/>
          <w:color w:val="000000" w:themeColor="text1"/>
          <w:sz w:val="16"/>
          <w:szCs w:val="16"/>
        </w:rPr>
      </w:pPr>
    </w:p>
    <w:p w14:paraId="4CFFFCBE" w14:textId="0C33FF18" w:rsidR="00770467" w:rsidRPr="00131A83" w:rsidRDefault="00770467" w:rsidP="003C1FA7">
      <w:pPr>
        <w:jc w:val="both"/>
        <w:rPr>
          <w:bCs/>
          <w:color w:val="000000" w:themeColor="text1"/>
          <w:sz w:val="16"/>
          <w:szCs w:val="16"/>
        </w:rPr>
      </w:pPr>
      <w:r w:rsidRPr="00131A83">
        <w:rPr>
          <w:bCs/>
          <w:color w:val="000000" w:themeColor="text1"/>
          <w:sz w:val="16"/>
          <w:szCs w:val="16"/>
        </w:rPr>
        <w:t>На 6 (19) марта 1911 г. пилот Гарри Картер (</w:t>
      </w:r>
      <w:r w:rsidRPr="00131A83">
        <w:rPr>
          <w:bCs/>
          <w:color w:val="000000" w:themeColor="text1"/>
          <w:sz w:val="16"/>
          <w:szCs w:val="16"/>
          <w:lang w:val="en-US"/>
        </w:rPr>
        <w:t>Harry</w:t>
      </w:r>
      <w:r w:rsidR="004439ED" w:rsidRPr="00131A83">
        <w:rPr>
          <w:bCs/>
          <w:color w:val="000000" w:themeColor="text1"/>
          <w:sz w:val="16"/>
          <w:szCs w:val="16"/>
        </w:rPr>
        <w:t xml:space="preserve"> </w:t>
      </w:r>
      <w:r w:rsidRPr="00131A83">
        <w:rPr>
          <w:bCs/>
          <w:color w:val="000000" w:themeColor="text1"/>
          <w:sz w:val="16"/>
          <w:szCs w:val="16"/>
          <w:lang w:val="en-US"/>
        </w:rPr>
        <w:t>Grahame</w:t>
      </w:r>
      <w:r w:rsidR="004439ED" w:rsidRPr="00131A83">
        <w:rPr>
          <w:bCs/>
          <w:color w:val="000000" w:themeColor="text1"/>
          <w:sz w:val="16"/>
          <w:szCs w:val="16"/>
        </w:rPr>
        <w:t xml:space="preserve"> </w:t>
      </w:r>
      <w:r w:rsidRPr="00131A83">
        <w:rPr>
          <w:bCs/>
          <w:color w:val="000000" w:themeColor="text1"/>
          <w:sz w:val="16"/>
          <w:szCs w:val="16"/>
          <w:lang w:val="en-US"/>
        </w:rPr>
        <w:t>Carter</w:t>
      </w:r>
      <w:r w:rsidRPr="00131A83">
        <w:rPr>
          <w:bCs/>
          <w:color w:val="000000" w:themeColor="text1"/>
          <w:sz w:val="16"/>
          <w:szCs w:val="16"/>
        </w:rPr>
        <w:t>) назначил перелет на самолёте собственной конст</w:t>
      </w:r>
      <w:r w:rsidRPr="00131A83">
        <w:rPr>
          <w:bCs/>
          <w:color w:val="000000" w:themeColor="text1"/>
          <w:sz w:val="16"/>
          <w:szCs w:val="16"/>
        </w:rPr>
        <w:softHyphen/>
        <w:t xml:space="preserve">рукции. Картер собирался перелететь из Сенди Хук, США, в </w:t>
      </w:r>
      <w:proofErr w:type="spellStart"/>
      <w:r w:rsidRPr="00131A83">
        <w:rPr>
          <w:bCs/>
          <w:color w:val="000000" w:themeColor="text1"/>
          <w:sz w:val="16"/>
          <w:szCs w:val="16"/>
        </w:rPr>
        <w:t>Куинстаун</w:t>
      </w:r>
      <w:proofErr w:type="spellEnd"/>
      <w:r w:rsidRPr="00131A83">
        <w:rPr>
          <w:bCs/>
          <w:color w:val="000000" w:themeColor="text1"/>
          <w:sz w:val="16"/>
          <w:szCs w:val="16"/>
        </w:rPr>
        <w:t xml:space="preserve"> (ныне Ков), Ирлан</w:t>
      </w:r>
      <w:r w:rsidRPr="00131A83">
        <w:rPr>
          <w:bCs/>
          <w:color w:val="000000" w:themeColor="text1"/>
          <w:sz w:val="16"/>
          <w:szCs w:val="16"/>
        </w:rPr>
        <w:softHyphen/>
        <w:t>дия. Авиатор рассчитывал пересечь Атлантику за 49 часов. По проекту, самолёт Картера имел цельнометаллический каркас и обшивку из мате</w:t>
      </w:r>
      <w:r w:rsidRPr="00131A83">
        <w:rPr>
          <w:bCs/>
          <w:color w:val="000000" w:themeColor="text1"/>
          <w:sz w:val="16"/>
          <w:szCs w:val="16"/>
        </w:rPr>
        <w:softHyphen/>
        <w:t>риала, которую автор называл пергаментом. В качестве силовой установки использова</w:t>
      </w:r>
      <w:r w:rsidRPr="00131A83">
        <w:rPr>
          <w:bCs/>
          <w:color w:val="000000" w:themeColor="text1"/>
          <w:sz w:val="16"/>
          <w:szCs w:val="16"/>
        </w:rPr>
        <w:softHyphen/>
        <w:t>лись два двигателя по 30 л.с. неуказанной модели с двухлопастными металлическими винтами. Ресурс двигателей составлял всего 27 часов, но Картер надеялся довести его до 54 часов. Он считал, что для преодоления дистанции 3860 км ему хватит 136 литров бензина. Бензобаками служили полые трубчатые конструкции каркаса. Для строительства ма</w:t>
      </w:r>
      <w:r w:rsidRPr="00131A83">
        <w:rPr>
          <w:bCs/>
          <w:color w:val="000000" w:themeColor="text1"/>
          <w:sz w:val="16"/>
          <w:szCs w:val="16"/>
        </w:rPr>
        <w:softHyphen/>
        <w:t xml:space="preserve">шины Картер арендовал гараж в Джамайка </w:t>
      </w:r>
      <w:proofErr w:type="spellStart"/>
      <w:r w:rsidRPr="00131A83">
        <w:rPr>
          <w:bCs/>
          <w:color w:val="000000" w:themeColor="text1"/>
          <w:sz w:val="16"/>
          <w:szCs w:val="16"/>
        </w:rPr>
        <w:t>Плейн</w:t>
      </w:r>
      <w:proofErr w:type="spellEnd"/>
      <w:r w:rsidRPr="00131A83">
        <w:rPr>
          <w:bCs/>
          <w:color w:val="000000" w:themeColor="text1"/>
          <w:sz w:val="16"/>
          <w:szCs w:val="16"/>
        </w:rPr>
        <w:t>, пригороде Бостона. О том, что было дальше, ничего неизвестно даже, пожалуй, самому полному справочнику по самолётам США [2], но имеющееся описание кон</w:t>
      </w:r>
      <w:r w:rsidRPr="00131A83">
        <w:rPr>
          <w:bCs/>
          <w:color w:val="000000" w:themeColor="text1"/>
          <w:sz w:val="16"/>
          <w:szCs w:val="16"/>
        </w:rPr>
        <w:softHyphen/>
        <w:t>струкции заставляет сильно сомневать</w:t>
      </w:r>
      <w:r w:rsidRPr="00131A83">
        <w:rPr>
          <w:bCs/>
          <w:color w:val="000000" w:themeColor="text1"/>
          <w:sz w:val="16"/>
          <w:szCs w:val="16"/>
        </w:rPr>
        <w:softHyphen/>
        <w:t>ся, что самолёт Картера мог летать на дальние расстояния (15834).</w:t>
      </w:r>
    </w:p>
    <w:p w14:paraId="138FEAEE" w14:textId="77777777" w:rsidR="00770467" w:rsidRPr="00131A83" w:rsidRDefault="00770467" w:rsidP="003C1FA7">
      <w:pPr>
        <w:jc w:val="both"/>
        <w:rPr>
          <w:bCs/>
          <w:color w:val="000000" w:themeColor="text1"/>
          <w:sz w:val="16"/>
          <w:szCs w:val="16"/>
        </w:rPr>
      </w:pPr>
    </w:p>
    <w:p w14:paraId="13346123" w14:textId="77777777" w:rsidR="00770467" w:rsidRPr="00131A83" w:rsidRDefault="00770467" w:rsidP="003C1FA7">
      <w:pPr>
        <w:jc w:val="both"/>
        <w:rPr>
          <w:bCs/>
          <w:i/>
          <w:color w:val="000000" w:themeColor="text1"/>
          <w:sz w:val="16"/>
          <w:szCs w:val="16"/>
        </w:rPr>
      </w:pPr>
      <w:r w:rsidRPr="00131A83">
        <w:rPr>
          <w:bCs/>
          <w:i/>
          <w:color w:val="000000" w:themeColor="text1"/>
          <w:sz w:val="16"/>
          <w:szCs w:val="16"/>
        </w:rPr>
        <w:t>Авиация:</w:t>
      </w:r>
    </w:p>
    <w:p w14:paraId="5B7F49CA" w14:textId="77777777" w:rsidR="00770467" w:rsidRPr="00131A83" w:rsidRDefault="00770467" w:rsidP="003C1FA7">
      <w:pPr>
        <w:jc w:val="both"/>
        <w:rPr>
          <w:bCs/>
          <w:i/>
          <w:color w:val="000000" w:themeColor="text1"/>
          <w:sz w:val="16"/>
          <w:szCs w:val="16"/>
        </w:rPr>
      </w:pPr>
    </w:p>
    <w:p w14:paraId="40BDA78A" w14:textId="652901FE"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начале марта 1911 г. </w:t>
      </w:r>
      <w:r w:rsidR="00D51B18" w:rsidRPr="00131A83">
        <w:rPr>
          <w:bCs/>
          <w:color w:val="000000" w:themeColor="text1"/>
          <w:sz w:val="16"/>
          <w:szCs w:val="16"/>
        </w:rPr>
        <w:t>Ефимов</w:t>
      </w:r>
      <w:r w:rsidRPr="00131A83">
        <w:rPr>
          <w:bCs/>
          <w:color w:val="000000" w:themeColor="text1"/>
          <w:sz w:val="16"/>
          <w:szCs w:val="16"/>
        </w:rPr>
        <w:t xml:space="preserve"> получил из Харбина от газеты «Новая Жизнь» приглашение для устройства публичных полетов в городах Дальнего Востока и Сибири. Аппарата у меня не было. Тогда редакция «Новой Жизни» купила для меня у моего учителя Ефимова двухместный аэроплан «Фарман» с мотором ENV в 60 лошадиных сил...» (12149)/</w:t>
      </w:r>
    </w:p>
    <w:p w14:paraId="46D134B2" w14:textId="77777777" w:rsidR="00770467" w:rsidRPr="00131A83" w:rsidRDefault="00770467" w:rsidP="003C1FA7">
      <w:pPr>
        <w:jc w:val="both"/>
        <w:rPr>
          <w:bCs/>
          <w:color w:val="000000" w:themeColor="text1"/>
          <w:sz w:val="16"/>
          <w:szCs w:val="16"/>
        </w:rPr>
      </w:pPr>
    </w:p>
    <w:p w14:paraId="62DF6927" w14:textId="77777777" w:rsidR="00770467" w:rsidRPr="00131A83" w:rsidRDefault="00770467" w:rsidP="003C1FA7">
      <w:pPr>
        <w:jc w:val="both"/>
        <w:rPr>
          <w:bCs/>
          <w:i/>
          <w:color w:val="000000" w:themeColor="text1"/>
          <w:sz w:val="16"/>
          <w:szCs w:val="16"/>
        </w:rPr>
      </w:pPr>
      <w:r w:rsidRPr="00131A83">
        <w:rPr>
          <w:bCs/>
          <w:i/>
          <w:color w:val="000000" w:themeColor="text1"/>
          <w:sz w:val="16"/>
          <w:szCs w:val="16"/>
        </w:rPr>
        <w:t>Авиация и воздухоплавание Франции:</w:t>
      </w:r>
    </w:p>
    <w:p w14:paraId="2FD1EADD" w14:textId="77777777" w:rsidR="00770467" w:rsidRPr="00131A83" w:rsidRDefault="00770467" w:rsidP="003C1FA7">
      <w:pPr>
        <w:jc w:val="both"/>
        <w:rPr>
          <w:bCs/>
          <w:i/>
          <w:color w:val="000000" w:themeColor="text1"/>
          <w:sz w:val="16"/>
          <w:szCs w:val="16"/>
        </w:rPr>
      </w:pPr>
    </w:p>
    <w:p w14:paraId="232BF721" w14:textId="77777777" w:rsidR="00770467" w:rsidRPr="00131A83" w:rsidRDefault="00770467" w:rsidP="003C1FA7">
      <w:pPr>
        <w:shd w:val="clear" w:color="auto" w:fill="FFFFFF"/>
        <w:jc w:val="both"/>
        <w:rPr>
          <w:bCs/>
          <w:color w:val="0070C0"/>
          <w:sz w:val="16"/>
          <w:szCs w:val="16"/>
        </w:rPr>
      </w:pPr>
      <w:r w:rsidRPr="00131A83">
        <w:rPr>
          <w:bCs/>
          <w:color w:val="0070C0"/>
          <w:sz w:val="16"/>
          <w:szCs w:val="16"/>
        </w:rPr>
        <w:t xml:space="preserve">7 (20) марта 1911 г. вошел в силу закон об организации морской авиации Франции — </w:t>
      </w:r>
      <w:proofErr w:type="spellStart"/>
      <w:r w:rsidRPr="00131A83">
        <w:rPr>
          <w:bCs/>
          <w:color w:val="0070C0"/>
          <w:sz w:val="16"/>
          <w:szCs w:val="16"/>
        </w:rPr>
        <w:t>Аэронаваль</w:t>
      </w:r>
      <w:proofErr w:type="spellEnd"/>
      <w:r w:rsidRPr="00131A83">
        <w:rPr>
          <w:bCs/>
          <w:color w:val="0070C0"/>
          <w:sz w:val="16"/>
          <w:szCs w:val="16"/>
        </w:rPr>
        <w:t xml:space="preserve"> (</w:t>
      </w:r>
      <w:proofErr w:type="spellStart"/>
      <w:r w:rsidRPr="00131A83">
        <w:rPr>
          <w:bCs/>
          <w:color w:val="0070C0"/>
          <w:sz w:val="16"/>
          <w:szCs w:val="16"/>
        </w:rPr>
        <w:t>Aéronautique</w:t>
      </w:r>
      <w:proofErr w:type="spellEnd"/>
      <w:r w:rsidRPr="00131A83">
        <w:rPr>
          <w:bCs/>
          <w:color w:val="0070C0"/>
          <w:sz w:val="16"/>
          <w:szCs w:val="16"/>
        </w:rPr>
        <w:t xml:space="preserve"> </w:t>
      </w:r>
      <w:proofErr w:type="spellStart"/>
      <w:r w:rsidRPr="00131A83">
        <w:rPr>
          <w:bCs/>
          <w:color w:val="0070C0"/>
          <w:sz w:val="16"/>
          <w:szCs w:val="16"/>
        </w:rPr>
        <w:t>Navale</w:t>
      </w:r>
      <w:proofErr w:type="spellEnd"/>
      <w:r w:rsidRPr="00131A83">
        <w:rPr>
          <w:bCs/>
          <w:color w:val="0070C0"/>
          <w:sz w:val="16"/>
          <w:szCs w:val="16"/>
        </w:rPr>
        <w:t xml:space="preserve">, </w:t>
      </w:r>
      <w:proofErr w:type="spellStart"/>
      <w:r w:rsidRPr="00131A83">
        <w:rPr>
          <w:bCs/>
          <w:color w:val="0070C0"/>
          <w:sz w:val="16"/>
          <w:szCs w:val="16"/>
        </w:rPr>
        <w:t>Aeronavale</w:t>
      </w:r>
      <w:proofErr w:type="spellEnd"/>
      <w:r w:rsidRPr="00131A83">
        <w:rPr>
          <w:bCs/>
          <w:color w:val="0070C0"/>
          <w:sz w:val="16"/>
          <w:szCs w:val="16"/>
        </w:rPr>
        <w:t>), что позволило организовать первую береговую базу, которая ныне называется Фрежюс — Сан Рафаэль, и купить еще один самолет — Вуазен «</w:t>
      </w:r>
      <w:proofErr w:type="spellStart"/>
      <w:r w:rsidRPr="00131A83">
        <w:rPr>
          <w:bCs/>
          <w:color w:val="0070C0"/>
          <w:sz w:val="16"/>
          <w:szCs w:val="16"/>
        </w:rPr>
        <w:t>Канар</w:t>
      </w:r>
      <w:proofErr w:type="spellEnd"/>
      <w:r w:rsidRPr="00131A83">
        <w:rPr>
          <w:bCs/>
          <w:color w:val="0070C0"/>
          <w:sz w:val="16"/>
          <w:szCs w:val="16"/>
        </w:rPr>
        <w:t xml:space="preserve">». В июне он вышел в море на борту «Ля </w:t>
      </w:r>
      <w:proofErr w:type="spellStart"/>
      <w:r w:rsidRPr="00131A83">
        <w:rPr>
          <w:bCs/>
          <w:color w:val="0070C0"/>
          <w:sz w:val="16"/>
          <w:szCs w:val="16"/>
        </w:rPr>
        <w:t>Фадра</w:t>
      </w:r>
      <w:proofErr w:type="spellEnd"/>
      <w:r w:rsidRPr="00131A83">
        <w:rPr>
          <w:bCs/>
          <w:color w:val="0070C0"/>
          <w:sz w:val="16"/>
          <w:szCs w:val="16"/>
        </w:rPr>
        <w:t>», и там его испытал мичман Калья (22737).</w:t>
      </w:r>
    </w:p>
    <w:p w14:paraId="68B47478" w14:textId="2DEE22E5" w:rsidR="00770467" w:rsidRPr="00131A83" w:rsidRDefault="00770467" w:rsidP="003C1FA7">
      <w:pPr>
        <w:shd w:val="clear" w:color="auto" w:fill="FFFFFF"/>
        <w:jc w:val="both"/>
        <w:rPr>
          <w:bCs/>
          <w:color w:val="0070C0"/>
          <w:sz w:val="16"/>
          <w:szCs w:val="16"/>
        </w:rPr>
      </w:pPr>
    </w:p>
    <w:p w14:paraId="108ADE06" w14:textId="77777777" w:rsidR="004439ED" w:rsidRPr="00131A83" w:rsidRDefault="004439ED" w:rsidP="003C1FA7">
      <w:pPr>
        <w:shd w:val="clear" w:color="auto" w:fill="FFFFFF"/>
        <w:jc w:val="both"/>
        <w:rPr>
          <w:bCs/>
          <w:i/>
          <w:iCs/>
          <w:color w:val="0070C0"/>
          <w:sz w:val="16"/>
          <w:szCs w:val="16"/>
        </w:rPr>
      </w:pPr>
      <w:r w:rsidRPr="00131A83">
        <w:rPr>
          <w:bCs/>
          <w:i/>
          <w:iCs/>
          <w:color w:val="0070C0"/>
          <w:sz w:val="16"/>
          <w:szCs w:val="16"/>
        </w:rPr>
        <w:t>Авиация:</w:t>
      </w:r>
    </w:p>
    <w:p w14:paraId="3A7448CC" w14:textId="77777777" w:rsidR="004439ED" w:rsidRPr="00131A83" w:rsidRDefault="004439ED" w:rsidP="003C1FA7">
      <w:pPr>
        <w:shd w:val="clear" w:color="auto" w:fill="FFFFFF"/>
        <w:jc w:val="both"/>
        <w:rPr>
          <w:bCs/>
          <w:i/>
          <w:iCs/>
          <w:color w:val="0070C0"/>
          <w:sz w:val="16"/>
          <w:szCs w:val="16"/>
        </w:rPr>
      </w:pPr>
    </w:p>
    <w:p w14:paraId="551134D9" w14:textId="1D831D47" w:rsidR="004439ED" w:rsidRPr="00131A83" w:rsidRDefault="004439ED" w:rsidP="003C1FA7">
      <w:pPr>
        <w:jc w:val="both"/>
        <w:rPr>
          <w:bCs/>
          <w:color w:val="0070C0"/>
          <w:sz w:val="16"/>
          <w:szCs w:val="16"/>
          <w:lang w:bidi="en-US"/>
        </w:rPr>
      </w:pPr>
      <w:r w:rsidRPr="00131A83">
        <w:rPr>
          <w:bCs/>
          <w:color w:val="0070C0"/>
          <w:sz w:val="16"/>
          <w:szCs w:val="16"/>
          <w:lang w:bidi="en-US"/>
        </w:rPr>
        <w:t>8 (</w:t>
      </w:r>
      <w:r w:rsidRPr="00131A83">
        <w:rPr>
          <w:bCs/>
          <w:color w:val="0070C0"/>
          <w:sz w:val="16"/>
          <w:szCs w:val="16"/>
          <w:lang w:bidi="en-US"/>
        </w:rPr>
        <w:t>21</w:t>
      </w:r>
      <w:r w:rsidRPr="00131A83">
        <w:rPr>
          <w:bCs/>
          <w:color w:val="0070C0"/>
          <w:sz w:val="16"/>
          <w:szCs w:val="16"/>
          <w:lang w:bidi="en-US"/>
        </w:rPr>
        <w:t>)</w:t>
      </w:r>
      <w:r w:rsidRPr="00131A83">
        <w:rPr>
          <w:bCs/>
          <w:color w:val="0070C0"/>
          <w:sz w:val="16"/>
          <w:szCs w:val="16"/>
          <w:lang w:bidi="en-US"/>
        </w:rPr>
        <w:t xml:space="preserve"> марта 1911 г. в «Московских ведомостях» была опубликована крупная статья М. Никулина «Военное значение воздухоплавания», в которой определялись две роли самолетов на войне: разведывательная и ударная (23525).</w:t>
      </w:r>
    </w:p>
    <w:p w14:paraId="102550B0" w14:textId="77777777" w:rsidR="004439ED" w:rsidRPr="00131A83" w:rsidRDefault="004439ED" w:rsidP="003C1FA7">
      <w:pPr>
        <w:jc w:val="both"/>
        <w:rPr>
          <w:bCs/>
          <w:color w:val="0070C0"/>
          <w:sz w:val="16"/>
          <w:szCs w:val="16"/>
        </w:rPr>
      </w:pPr>
    </w:p>
    <w:p w14:paraId="23BD881B" w14:textId="669EB471" w:rsidR="00403E8C" w:rsidRPr="00131A83" w:rsidRDefault="00403E8C" w:rsidP="003C1FA7">
      <w:pPr>
        <w:shd w:val="clear" w:color="auto" w:fill="FFFFFF"/>
        <w:jc w:val="both"/>
        <w:rPr>
          <w:bCs/>
          <w:i/>
          <w:iCs/>
          <w:color w:val="0070C0"/>
          <w:sz w:val="16"/>
          <w:szCs w:val="16"/>
        </w:rPr>
      </w:pPr>
      <w:r w:rsidRPr="00131A83">
        <w:rPr>
          <w:bCs/>
          <w:i/>
          <w:iCs/>
          <w:color w:val="0070C0"/>
          <w:sz w:val="16"/>
          <w:szCs w:val="16"/>
        </w:rPr>
        <w:t>Авиация:</w:t>
      </w:r>
    </w:p>
    <w:p w14:paraId="6317DDAC" w14:textId="77777777" w:rsidR="00403E8C" w:rsidRPr="00131A83" w:rsidRDefault="00403E8C" w:rsidP="003C1FA7">
      <w:pPr>
        <w:shd w:val="clear" w:color="auto" w:fill="FFFFFF"/>
        <w:jc w:val="both"/>
        <w:rPr>
          <w:bCs/>
          <w:i/>
          <w:iCs/>
          <w:color w:val="0070C0"/>
          <w:sz w:val="16"/>
          <w:szCs w:val="16"/>
        </w:rPr>
      </w:pPr>
    </w:p>
    <w:p w14:paraId="4A9D0D94" w14:textId="2FE450F3" w:rsidR="00403E8C" w:rsidRPr="00131A83" w:rsidRDefault="00403E8C" w:rsidP="003C1FA7">
      <w:pPr>
        <w:jc w:val="both"/>
        <w:rPr>
          <w:bCs/>
          <w:color w:val="0070C0"/>
          <w:sz w:val="16"/>
          <w:szCs w:val="16"/>
        </w:rPr>
      </w:pPr>
      <w:r w:rsidRPr="00131A83">
        <w:rPr>
          <w:bCs/>
          <w:color w:val="0070C0"/>
          <w:sz w:val="16"/>
          <w:szCs w:val="16"/>
        </w:rPr>
        <w:t>9 (22) марта 1911 г. Департамент полиции издал циркуляр, в котором говор</w:t>
      </w:r>
      <w:r w:rsidR="004F46F3" w:rsidRPr="00131A83">
        <w:rPr>
          <w:bCs/>
          <w:color w:val="0070C0"/>
          <w:sz w:val="16"/>
          <w:szCs w:val="16"/>
        </w:rPr>
        <w:t>и</w:t>
      </w:r>
      <w:r w:rsidRPr="00131A83">
        <w:rPr>
          <w:bCs/>
          <w:color w:val="0070C0"/>
          <w:sz w:val="16"/>
          <w:szCs w:val="16"/>
        </w:rPr>
        <w:t>лось: "Принимая во внимание, что студенческая среда представляет собой особо восприимчивую почву для развития крайних революци</w:t>
      </w:r>
      <w:r w:rsidRPr="00131A83">
        <w:rPr>
          <w:bCs/>
          <w:color w:val="0070C0"/>
          <w:sz w:val="16"/>
          <w:szCs w:val="16"/>
        </w:rPr>
        <w:softHyphen/>
        <w:t>онных идей и что при наличии этого условия деятельность студенческих воздухоплавательных кружков легко может уклоняться в нежелательную сторону,</w:t>
      </w:r>
      <w:r w:rsidR="004F46F3" w:rsidRPr="00131A83">
        <w:rPr>
          <w:bCs/>
          <w:color w:val="0070C0"/>
          <w:sz w:val="16"/>
          <w:szCs w:val="16"/>
        </w:rPr>
        <w:t xml:space="preserve"> </w:t>
      </w:r>
      <w:r w:rsidRPr="00131A83">
        <w:rPr>
          <w:bCs/>
          <w:color w:val="0070C0"/>
          <w:sz w:val="16"/>
          <w:szCs w:val="16"/>
        </w:rPr>
        <w:t>господин товарищ министра внутренних дел, командир отдельного корпуса жандармов изволил признать необходимым,  чтобы в городах, где имеются высшие учебные заведения, местные жандармские учреждения установили за личным составом и действиями студенческих воздухоплавательных кружков самое тщательное наблюдение. Для чего надлежит безотлагательно озаботится приобретением соответствующей агентуры, освещающей деятельность воздухоплавательных студенческих кружков.</w:t>
      </w:r>
    </w:p>
    <w:p w14:paraId="061ED2E4" w14:textId="77777777" w:rsidR="00403E8C" w:rsidRPr="00131A83" w:rsidRDefault="00403E8C" w:rsidP="003C1FA7">
      <w:pPr>
        <w:jc w:val="both"/>
        <w:rPr>
          <w:bCs/>
          <w:color w:val="0070C0"/>
          <w:sz w:val="16"/>
          <w:szCs w:val="16"/>
        </w:rPr>
      </w:pPr>
      <w:r w:rsidRPr="00131A83">
        <w:rPr>
          <w:bCs/>
          <w:color w:val="0070C0"/>
          <w:sz w:val="16"/>
          <w:szCs w:val="16"/>
        </w:rPr>
        <w:t>/ЦГИАМ, ф. 63, оп. 23, д. 69, л. 11; Исторический архив, 1961 № 3/ (23320).</w:t>
      </w:r>
    </w:p>
    <w:p w14:paraId="678D2C6C" w14:textId="77777777" w:rsidR="00403E8C" w:rsidRPr="00131A83" w:rsidRDefault="00403E8C" w:rsidP="003C1FA7">
      <w:pPr>
        <w:jc w:val="both"/>
        <w:rPr>
          <w:bCs/>
          <w:color w:val="0070C0"/>
          <w:sz w:val="16"/>
          <w:szCs w:val="16"/>
        </w:rPr>
      </w:pPr>
    </w:p>
    <w:p w14:paraId="6DE5045F" w14:textId="77777777" w:rsidR="00770467" w:rsidRPr="00131A83" w:rsidRDefault="00770467" w:rsidP="003C1FA7">
      <w:pPr>
        <w:jc w:val="both"/>
        <w:rPr>
          <w:bCs/>
          <w:color w:val="000000" w:themeColor="text1"/>
          <w:sz w:val="16"/>
          <w:szCs w:val="16"/>
        </w:rPr>
      </w:pPr>
      <w:r w:rsidRPr="00131A83">
        <w:rPr>
          <w:bCs/>
          <w:i/>
          <w:color w:val="000000" w:themeColor="text1"/>
          <w:sz w:val="16"/>
          <w:szCs w:val="16"/>
        </w:rPr>
        <w:t>Самолетостроение:</w:t>
      </w:r>
    </w:p>
    <w:p w14:paraId="05E5961E" w14:textId="77777777" w:rsidR="00770467" w:rsidRPr="00131A83" w:rsidRDefault="00770467" w:rsidP="003C1FA7">
      <w:pPr>
        <w:jc w:val="both"/>
        <w:rPr>
          <w:bCs/>
          <w:color w:val="000000" w:themeColor="text1"/>
          <w:sz w:val="16"/>
          <w:szCs w:val="16"/>
        </w:rPr>
      </w:pPr>
    </w:p>
    <w:p w14:paraId="53BCBC10"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10 (23) марта 1911 в Риге состоялся испытательный полет нового само</w:t>
      </w:r>
      <w:r w:rsidRPr="00131A83">
        <w:rPr>
          <w:bCs/>
          <w:color w:val="000000" w:themeColor="text1"/>
          <w:sz w:val="16"/>
          <w:szCs w:val="16"/>
        </w:rPr>
        <w:softHyphen/>
        <w:t xml:space="preserve">лета, построенного конструктором </w:t>
      </w:r>
      <w:proofErr w:type="spellStart"/>
      <w:r w:rsidRPr="00131A83">
        <w:rPr>
          <w:bCs/>
          <w:color w:val="000000" w:themeColor="text1"/>
          <w:sz w:val="16"/>
          <w:szCs w:val="16"/>
        </w:rPr>
        <w:t>А.С.Кудашевым</w:t>
      </w:r>
      <w:proofErr w:type="spellEnd"/>
      <w:r w:rsidRPr="00131A83">
        <w:rPr>
          <w:bCs/>
          <w:color w:val="000000" w:themeColor="text1"/>
          <w:sz w:val="16"/>
          <w:szCs w:val="16"/>
        </w:rPr>
        <w:t xml:space="preserve"> по типу француз</w:t>
      </w:r>
      <w:r w:rsidRPr="00131A83">
        <w:rPr>
          <w:bCs/>
          <w:color w:val="000000" w:themeColor="text1"/>
          <w:sz w:val="16"/>
          <w:szCs w:val="16"/>
        </w:rPr>
        <w:softHyphen/>
        <w:t>ского биплана "Соммер". Летчик Русско-Балтийского вагонного заво</w:t>
      </w:r>
      <w:r w:rsidRPr="00131A83">
        <w:rPr>
          <w:bCs/>
          <w:color w:val="000000" w:themeColor="text1"/>
          <w:sz w:val="16"/>
          <w:szCs w:val="16"/>
        </w:rPr>
        <w:softHyphen/>
        <w:t>да (РБВЗ) Владимир Смит продержался в воздухе 10.мин., летая на высоте 120-150 м. Второй полет был совершен уже с пассажиром, а 14 марта самолет испытывался под управлением Кудашева, перешед</w:t>
      </w:r>
      <w:r w:rsidRPr="00131A83">
        <w:rPr>
          <w:bCs/>
          <w:color w:val="000000" w:themeColor="text1"/>
          <w:sz w:val="16"/>
          <w:szCs w:val="16"/>
        </w:rPr>
        <w:softHyphen/>
        <w:t>шего на службу в РБВЗ. ("</w:t>
      </w:r>
      <w:proofErr w:type="spellStart"/>
      <w:r w:rsidRPr="00131A83">
        <w:rPr>
          <w:bCs/>
          <w:color w:val="000000" w:themeColor="text1"/>
          <w:sz w:val="16"/>
          <w:szCs w:val="16"/>
        </w:rPr>
        <w:t>Ригаше</w:t>
      </w:r>
      <w:proofErr w:type="spellEnd"/>
      <w:r w:rsidRPr="00131A83">
        <w:rPr>
          <w:bCs/>
          <w:color w:val="000000" w:themeColor="text1"/>
          <w:sz w:val="16"/>
          <w:szCs w:val="16"/>
        </w:rPr>
        <w:t xml:space="preserve"> </w:t>
      </w:r>
      <w:proofErr w:type="spellStart"/>
      <w:r w:rsidRPr="00131A83">
        <w:rPr>
          <w:bCs/>
          <w:color w:val="000000" w:themeColor="text1"/>
          <w:sz w:val="16"/>
          <w:szCs w:val="16"/>
        </w:rPr>
        <w:t>Рундшау</w:t>
      </w:r>
      <w:proofErr w:type="spellEnd"/>
      <w:r w:rsidRPr="00131A83">
        <w:rPr>
          <w:bCs/>
          <w:color w:val="000000" w:themeColor="text1"/>
          <w:sz w:val="16"/>
          <w:szCs w:val="16"/>
        </w:rPr>
        <w:t>". 1911, № 57).</w:t>
      </w:r>
    </w:p>
    <w:p w14:paraId="0A879060" w14:textId="77777777" w:rsidR="00770467" w:rsidRPr="00131A83" w:rsidRDefault="00770467" w:rsidP="003C1FA7">
      <w:pPr>
        <w:shd w:val="clear" w:color="auto" w:fill="FFFFFF"/>
        <w:jc w:val="both"/>
        <w:rPr>
          <w:bCs/>
          <w:color w:val="000000" w:themeColor="text1"/>
          <w:sz w:val="16"/>
          <w:szCs w:val="16"/>
        </w:rPr>
      </w:pPr>
    </w:p>
    <w:p w14:paraId="6B61B404" w14:textId="77777777" w:rsidR="00E521C9" w:rsidRPr="00131A83" w:rsidRDefault="00E521C9" w:rsidP="003C1FA7">
      <w:pPr>
        <w:jc w:val="both"/>
        <w:rPr>
          <w:bCs/>
          <w:color w:val="0070C0"/>
          <w:sz w:val="16"/>
          <w:szCs w:val="16"/>
        </w:rPr>
      </w:pPr>
      <w:r w:rsidRPr="00131A83">
        <w:rPr>
          <w:bCs/>
          <w:color w:val="0070C0"/>
          <w:sz w:val="16"/>
          <w:szCs w:val="16"/>
        </w:rPr>
        <w:t xml:space="preserve">10 (23) марта 1911 в Риге состоялся испытательный полет нового самолета, построенного конструктором </w:t>
      </w:r>
      <w:proofErr w:type="spellStart"/>
      <w:r w:rsidRPr="00131A83">
        <w:rPr>
          <w:bCs/>
          <w:color w:val="0070C0"/>
          <w:sz w:val="16"/>
          <w:szCs w:val="16"/>
        </w:rPr>
        <w:t>А.С.Кудашевым</w:t>
      </w:r>
      <w:proofErr w:type="spellEnd"/>
      <w:r w:rsidRPr="00131A83">
        <w:rPr>
          <w:bCs/>
          <w:color w:val="0070C0"/>
          <w:sz w:val="16"/>
          <w:szCs w:val="16"/>
        </w:rPr>
        <w:t xml:space="preserve"> по типу французского биплана "Соммер". Летчик Русско-Балтийского вагонного завода /РВВЗ/ Владимир Смит продержался в воздухе 10 мин., летая на высоте 120-150 м. Второй полет был совершен уже с пассажиром, а 14 марта самолет испытывался под управлением Кудашева, перешедшего на службу в РВВЗ, и им же при посадке был поврежден.</w:t>
      </w:r>
    </w:p>
    <w:p w14:paraId="1E43F1D2" w14:textId="77777777" w:rsidR="00E521C9" w:rsidRPr="00131A83" w:rsidRDefault="00E521C9" w:rsidP="003C1FA7">
      <w:pPr>
        <w:jc w:val="both"/>
        <w:rPr>
          <w:bCs/>
          <w:color w:val="0070C0"/>
          <w:sz w:val="16"/>
          <w:szCs w:val="16"/>
        </w:rPr>
      </w:pPr>
      <w:proofErr w:type="gramStart"/>
      <w:r w:rsidRPr="00131A83">
        <w:rPr>
          <w:bCs/>
          <w:color w:val="0070C0"/>
          <w:sz w:val="16"/>
          <w:szCs w:val="16"/>
        </w:rPr>
        <w:t>/«</w:t>
      </w:r>
      <w:proofErr w:type="spellStart"/>
      <w:proofErr w:type="gramEnd"/>
      <w:r w:rsidRPr="00131A83">
        <w:rPr>
          <w:bCs/>
          <w:color w:val="0070C0"/>
          <w:sz w:val="16"/>
          <w:szCs w:val="16"/>
        </w:rPr>
        <w:t>Ригаше</w:t>
      </w:r>
      <w:proofErr w:type="spellEnd"/>
      <w:r w:rsidRPr="00131A83">
        <w:rPr>
          <w:bCs/>
          <w:color w:val="0070C0"/>
          <w:sz w:val="16"/>
          <w:szCs w:val="16"/>
        </w:rPr>
        <w:t xml:space="preserve"> рундшау«,1911 № 57/ (23320).</w:t>
      </w:r>
    </w:p>
    <w:p w14:paraId="2FA0BC36" w14:textId="77777777" w:rsidR="00E521C9" w:rsidRPr="00131A83" w:rsidRDefault="00E521C9" w:rsidP="003C1FA7">
      <w:pPr>
        <w:jc w:val="both"/>
        <w:rPr>
          <w:bCs/>
          <w:color w:val="0070C0"/>
          <w:sz w:val="16"/>
          <w:szCs w:val="16"/>
        </w:rPr>
      </w:pPr>
    </w:p>
    <w:p w14:paraId="0DBA6F32" w14:textId="77777777" w:rsidR="00770467" w:rsidRPr="00131A83" w:rsidRDefault="00770467" w:rsidP="003C1FA7">
      <w:pPr>
        <w:jc w:val="both"/>
        <w:rPr>
          <w:bCs/>
          <w:i/>
          <w:color w:val="000000" w:themeColor="text1"/>
          <w:sz w:val="16"/>
          <w:szCs w:val="16"/>
        </w:rPr>
      </w:pPr>
      <w:r w:rsidRPr="00131A83">
        <w:rPr>
          <w:bCs/>
          <w:i/>
          <w:color w:val="000000" w:themeColor="text1"/>
          <w:sz w:val="16"/>
          <w:szCs w:val="16"/>
        </w:rPr>
        <w:t>Авиация и воздухоплавание Франции:</w:t>
      </w:r>
    </w:p>
    <w:p w14:paraId="44488D1B" w14:textId="77777777" w:rsidR="00770467" w:rsidRPr="00131A83" w:rsidRDefault="00770467" w:rsidP="003C1FA7">
      <w:pPr>
        <w:jc w:val="both"/>
        <w:rPr>
          <w:bCs/>
          <w:i/>
          <w:color w:val="000000" w:themeColor="text1"/>
          <w:sz w:val="16"/>
          <w:szCs w:val="16"/>
        </w:rPr>
      </w:pPr>
    </w:p>
    <w:p w14:paraId="2E5A2AA3" w14:textId="77777777" w:rsidR="00770467" w:rsidRPr="00131A83" w:rsidRDefault="00770467" w:rsidP="003C1FA7">
      <w:pPr>
        <w:jc w:val="both"/>
        <w:rPr>
          <w:bCs/>
          <w:color w:val="0070C0"/>
          <w:sz w:val="16"/>
          <w:szCs w:val="16"/>
        </w:rPr>
      </w:pPr>
      <w:r w:rsidRPr="00131A83">
        <w:rPr>
          <w:bCs/>
          <w:color w:val="0070C0"/>
          <w:sz w:val="16"/>
          <w:szCs w:val="16"/>
        </w:rPr>
        <w:t>10 (23) марта 1911 Луи Бреге перевозит 11 пассажиров на расстояние 5 км (3,1 мили) (20331).</w:t>
      </w:r>
    </w:p>
    <w:p w14:paraId="54228349" w14:textId="77777777" w:rsidR="00770467" w:rsidRPr="00131A83" w:rsidRDefault="00770467" w:rsidP="003C1FA7">
      <w:pPr>
        <w:jc w:val="both"/>
        <w:rPr>
          <w:bCs/>
          <w:color w:val="0070C0"/>
          <w:sz w:val="16"/>
          <w:szCs w:val="16"/>
        </w:rPr>
      </w:pPr>
    </w:p>
    <w:p w14:paraId="4B1359B7" w14:textId="77777777" w:rsidR="00770467" w:rsidRPr="00131A83" w:rsidRDefault="00770467" w:rsidP="003C1FA7">
      <w:pPr>
        <w:jc w:val="both"/>
        <w:rPr>
          <w:bCs/>
          <w:color w:val="000000" w:themeColor="text1"/>
          <w:sz w:val="16"/>
          <w:szCs w:val="16"/>
        </w:rPr>
      </w:pPr>
      <w:r w:rsidRPr="00131A83">
        <w:rPr>
          <w:bCs/>
          <w:i/>
          <w:color w:val="000000" w:themeColor="text1"/>
          <w:sz w:val="16"/>
          <w:szCs w:val="16"/>
        </w:rPr>
        <w:t>Самолетостроение:</w:t>
      </w:r>
    </w:p>
    <w:p w14:paraId="4065A549" w14:textId="77777777" w:rsidR="00770467" w:rsidRPr="00131A83" w:rsidRDefault="00770467" w:rsidP="003C1FA7">
      <w:pPr>
        <w:jc w:val="both"/>
        <w:rPr>
          <w:bCs/>
          <w:color w:val="000000" w:themeColor="text1"/>
          <w:sz w:val="16"/>
          <w:szCs w:val="16"/>
        </w:rPr>
      </w:pPr>
    </w:p>
    <w:p w14:paraId="1682B94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11 (24) марта 1911 в </w:t>
      </w:r>
      <w:proofErr w:type="spellStart"/>
      <w:r w:rsidRPr="00131A83">
        <w:rPr>
          <w:bCs/>
          <w:color w:val="000000" w:themeColor="text1"/>
          <w:sz w:val="16"/>
          <w:szCs w:val="16"/>
        </w:rPr>
        <w:t>Дюсси</w:t>
      </w:r>
      <w:proofErr w:type="spellEnd"/>
      <w:r w:rsidRPr="00131A83">
        <w:rPr>
          <w:bCs/>
          <w:color w:val="000000" w:themeColor="text1"/>
          <w:sz w:val="16"/>
          <w:szCs w:val="16"/>
        </w:rPr>
        <w:t xml:space="preserve"> на Соммере был </w:t>
      </w:r>
      <w:proofErr w:type="spellStart"/>
      <w:r w:rsidRPr="00131A83">
        <w:rPr>
          <w:bCs/>
          <w:color w:val="000000" w:themeColor="text1"/>
          <w:sz w:val="16"/>
          <w:szCs w:val="16"/>
        </w:rPr>
        <w:t>посталвн</w:t>
      </w:r>
      <w:proofErr w:type="spellEnd"/>
      <w:r w:rsidRPr="00131A83">
        <w:rPr>
          <w:bCs/>
          <w:color w:val="000000" w:themeColor="text1"/>
          <w:sz w:val="16"/>
          <w:szCs w:val="16"/>
        </w:rPr>
        <w:t xml:space="preserve"> рекорд грузоподъемности - 653 кг на 800 км - долго держался (1137,253).</w:t>
      </w:r>
    </w:p>
    <w:p w14:paraId="300A0DB7" w14:textId="77777777" w:rsidR="00770467" w:rsidRPr="00131A83" w:rsidRDefault="00770467" w:rsidP="003C1FA7">
      <w:pPr>
        <w:jc w:val="both"/>
        <w:rPr>
          <w:bCs/>
          <w:color w:val="000000" w:themeColor="text1"/>
          <w:sz w:val="16"/>
          <w:szCs w:val="16"/>
        </w:rPr>
      </w:pPr>
    </w:p>
    <w:p w14:paraId="0CBCFF2C" w14:textId="77777777" w:rsidR="00770467" w:rsidRPr="00131A83" w:rsidRDefault="00770467" w:rsidP="003C1FA7">
      <w:pPr>
        <w:jc w:val="both"/>
        <w:rPr>
          <w:bCs/>
          <w:color w:val="000000" w:themeColor="text1"/>
          <w:sz w:val="16"/>
          <w:szCs w:val="16"/>
        </w:rPr>
      </w:pPr>
      <w:r w:rsidRPr="00131A83">
        <w:rPr>
          <w:bCs/>
          <w:i/>
          <w:color w:val="000000" w:themeColor="text1"/>
          <w:sz w:val="16"/>
          <w:szCs w:val="16"/>
        </w:rPr>
        <w:t>Авиация:</w:t>
      </w:r>
    </w:p>
    <w:p w14:paraId="4995FEB8" w14:textId="77777777" w:rsidR="00770467" w:rsidRPr="00131A83" w:rsidRDefault="00770467" w:rsidP="003C1FA7">
      <w:pPr>
        <w:jc w:val="both"/>
        <w:rPr>
          <w:bCs/>
          <w:color w:val="000000" w:themeColor="text1"/>
          <w:sz w:val="16"/>
          <w:szCs w:val="16"/>
        </w:rPr>
      </w:pPr>
    </w:p>
    <w:p w14:paraId="1A59BA7A"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12-28 марта (25 марта - 10 апреля) 1911 в Лодзи состоялась воздухоплавательная выстав</w:t>
      </w:r>
      <w:r w:rsidRPr="00131A83">
        <w:rPr>
          <w:bCs/>
          <w:color w:val="000000" w:themeColor="text1"/>
          <w:sz w:val="16"/>
          <w:szCs w:val="16"/>
        </w:rPr>
        <w:softHyphen/>
        <w:t xml:space="preserve">ка. В числе экспонатов демонстрировались самолеты братьев </w:t>
      </w:r>
      <w:proofErr w:type="spellStart"/>
      <w:r w:rsidRPr="00131A83">
        <w:rPr>
          <w:bCs/>
          <w:color w:val="000000" w:themeColor="text1"/>
          <w:sz w:val="16"/>
          <w:szCs w:val="16"/>
        </w:rPr>
        <w:t>Хлебовских</w:t>
      </w:r>
      <w:proofErr w:type="spellEnd"/>
      <w:r w:rsidRPr="00131A83">
        <w:rPr>
          <w:bCs/>
          <w:color w:val="000000" w:themeColor="text1"/>
          <w:sz w:val="16"/>
          <w:szCs w:val="16"/>
        </w:rPr>
        <w:t xml:space="preserve"> (моноплан и триплан), авиадвигатель, авиаприборы и более сотни моделей самолетов. Выставку посетило более десяти тысяч человек ("Автомобиль и воздухоплавание". 1911, № 7).</w:t>
      </w:r>
    </w:p>
    <w:p w14:paraId="7F53A7CB" w14:textId="77777777" w:rsidR="00770467" w:rsidRPr="00131A83" w:rsidRDefault="00770467" w:rsidP="003C1FA7">
      <w:pPr>
        <w:shd w:val="clear" w:color="auto" w:fill="FFFFFF"/>
        <w:jc w:val="both"/>
        <w:rPr>
          <w:bCs/>
          <w:color w:val="000000" w:themeColor="text1"/>
          <w:sz w:val="16"/>
          <w:szCs w:val="16"/>
        </w:rPr>
      </w:pPr>
    </w:p>
    <w:p w14:paraId="47590FE8" w14:textId="77777777" w:rsidR="00770467" w:rsidRPr="00131A83" w:rsidRDefault="00770467" w:rsidP="003C1FA7">
      <w:pPr>
        <w:jc w:val="both"/>
        <w:rPr>
          <w:bCs/>
          <w:color w:val="000000" w:themeColor="text1"/>
          <w:sz w:val="16"/>
          <w:szCs w:val="16"/>
        </w:rPr>
      </w:pPr>
      <w:r w:rsidRPr="00131A83">
        <w:rPr>
          <w:bCs/>
          <w:i/>
          <w:color w:val="000000" w:themeColor="text1"/>
          <w:sz w:val="16"/>
          <w:szCs w:val="16"/>
        </w:rPr>
        <w:t>Авиация:</w:t>
      </w:r>
    </w:p>
    <w:p w14:paraId="3EC4062E" w14:textId="77777777" w:rsidR="00770467" w:rsidRPr="00131A83" w:rsidRDefault="00770467" w:rsidP="003C1FA7">
      <w:pPr>
        <w:jc w:val="both"/>
        <w:rPr>
          <w:bCs/>
          <w:color w:val="000000" w:themeColor="text1"/>
          <w:sz w:val="16"/>
          <w:szCs w:val="16"/>
        </w:rPr>
      </w:pPr>
    </w:p>
    <w:p w14:paraId="012DF6D2"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13 (26) марта 1911 авиатор </w:t>
      </w:r>
      <w:proofErr w:type="spellStart"/>
      <w:r w:rsidRPr="00131A83">
        <w:rPr>
          <w:bCs/>
          <w:color w:val="000000" w:themeColor="text1"/>
          <w:sz w:val="16"/>
          <w:szCs w:val="16"/>
        </w:rPr>
        <w:t>С.И.Уточкин</w:t>
      </w:r>
      <w:proofErr w:type="spellEnd"/>
      <w:r w:rsidRPr="00131A83">
        <w:rPr>
          <w:bCs/>
          <w:color w:val="000000" w:themeColor="text1"/>
          <w:sz w:val="16"/>
          <w:szCs w:val="16"/>
        </w:rPr>
        <w:t xml:space="preserve"> демонстрировал свои полеты в Афинах. Во время одного из них перелетел в </w:t>
      </w:r>
      <w:proofErr w:type="spellStart"/>
      <w:r w:rsidRPr="00131A83">
        <w:rPr>
          <w:bCs/>
          <w:color w:val="000000" w:themeColor="text1"/>
          <w:sz w:val="16"/>
          <w:szCs w:val="16"/>
        </w:rPr>
        <w:t>Фалер</w:t>
      </w:r>
      <w:proofErr w:type="spellEnd"/>
      <w:r w:rsidRPr="00131A83">
        <w:rPr>
          <w:bCs/>
          <w:color w:val="000000" w:themeColor="text1"/>
          <w:sz w:val="16"/>
          <w:szCs w:val="16"/>
        </w:rPr>
        <w:t>, прой</w:t>
      </w:r>
      <w:r w:rsidRPr="00131A83">
        <w:rPr>
          <w:bCs/>
          <w:color w:val="000000" w:themeColor="text1"/>
          <w:sz w:val="16"/>
          <w:szCs w:val="16"/>
        </w:rPr>
        <w:softHyphen/>
        <w:t>дя 5 км над морем. ("Автомобиль и воздухоплавание". 1911, № 6; "Аэро-и автомобильная жизнь". 1911, № 10).</w:t>
      </w:r>
    </w:p>
    <w:p w14:paraId="5B627D2D" w14:textId="77777777" w:rsidR="00770467" w:rsidRPr="00131A83" w:rsidRDefault="00770467" w:rsidP="003C1FA7">
      <w:pPr>
        <w:shd w:val="clear" w:color="auto" w:fill="FFFFFF"/>
        <w:jc w:val="both"/>
        <w:rPr>
          <w:bCs/>
          <w:color w:val="000000" w:themeColor="text1"/>
          <w:sz w:val="16"/>
          <w:szCs w:val="16"/>
        </w:rPr>
      </w:pPr>
    </w:p>
    <w:p w14:paraId="1E892B1C" w14:textId="77777777" w:rsidR="004F46F3" w:rsidRPr="00131A83" w:rsidRDefault="004F46F3" w:rsidP="003C1FA7">
      <w:pPr>
        <w:jc w:val="both"/>
        <w:rPr>
          <w:bCs/>
          <w:color w:val="0070C0"/>
          <w:sz w:val="16"/>
          <w:szCs w:val="16"/>
        </w:rPr>
      </w:pPr>
      <w:r w:rsidRPr="00131A83">
        <w:rPr>
          <w:bCs/>
          <w:color w:val="0070C0"/>
          <w:sz w:val="16"/>
          <w:szCs w:val="16"/>
        </w:rPr>
        <w:t xml:space="preserve">13 (26) марта 1911 г. авиатор </w:t>
      </w:r>
      <w:proofErr w:type="spellStart"/>
      <w:r w:rsidRPr="00131A83">
        <w:rPr>
          <w:bCs/>
          <w:color w:val="0070C0"/>
          <w:sz w:val="16"/>
          <w:szCs w:val="16"/>
        </w:rPr>
        <w:t>С.И.Уточкин</w:t>
      </w:r>
      <w:proofErr w:type="spellEnd"/>
      <w:r w:rsidRPr="00131A83">
        <w:rPr>
          <w:bCs/>
          <w:color w:val="0070C0"/>
          <w:sz w:val="16"/>
          <w:szCs w:val="16"/>
        </w:rPr>
        <w:t xml:space="preserve"> демонстрировал свои полети в Афинах «Во время одного из них. перелетел в </w:t>
      </w:r>
      <w:proofErr w:type="spellStart"/>
      <w:r w:rsidRPr="00131A83">
        <w:rPr>
          <w:bCs/>
          <w:color w:val="0070C0"/>
          <w:sz w:val="16"/>
          <w:szCs w:val="16"/>
        </w:rPr>
        <w:t>Фалер</w:t>
      </w:r>
      <w:proofErr w:type="spellEnd"/>
      <w:r w:rsidRPr="00131A83">
        <w:rPr>
          <w:bCs/>
          <w:color w:val="0070C0"/>
          <w:sz w:val="16"/>
          <w:szCs w:val="16"/>
        </w:rPr>
        <w:t>, пройдя 5 км над морем.</w:t>
      </w:r>
    </w:p>
    <w:p w14:paraId="0F479CC7" w14:textId="77777777" w:rsidR="004F46F3" w:rsidRPr="00131A83" w:rsidRDefault="004F46F3" w:rsidP="003C1FA7">
      <w:pPr>
        <w:jc w:val="both"/>
        <w:rPr>
          <w:bCs/>
          <w:color w:val="0070C0"/>
          <w:sz w:val="16"/>
          <w:szCs w:val="16"/>
        </w:rPr>
      </w:pPr>
      <w:r w:rsidRPr="00131A83">
        <w:rPr>
          <w:bCs/>
          <w:color w:val="0070C0"/>
          <w:sz w:val="16"/>
          <w:szCs w:val="16"/>
        </w:rPr>
        <w:t>/"Автомобиль и воздухоплавание", 1911, № 6/ (23320).</w:t>
      </w:r>
    </w:p>
    <w:p w14:paraId="0C557202" w14:textId="77777777" w:rsidR="004F46F3" w:rsidRPr="00131A83" w:rsidRDefault="004F46F3" w:rsidP="003C1FA7">
      <w:pPr>
        <w:jc w:val="both"/>
        <w:rPr>
          <w:bCs/>
          <w:i/>
          <w:color w:val="000000" w:themeColor="text1"/>
          <w:sz w:val="16"/>
          <w:szCs w:val="16"/>
        </w:rPr>
      </w:pPr>
    </w:p>
    <w:p w14:paraId="6C690B9A" w14:textId="49563C55" w:rsidR="00770467" w:rsidRPr="00131A83" w:rsidRDefault="00770467" w:rsidP="003C1FA7">
      <w:pPr>
        <w:jc w:val="both"/>
        <w:rPr>
          <w:bCs/>
          <w:color w:val="000000" w:themeColor="text1"/>
          <w:sz w:val="16"/>
          <w:szCs w:val="16"/>
        </w:rPr>
      </w:pPr>
      <w:r w:rsidRPr="00131A83">
        <w:rPr>
          <w:bCs/>
          <w:i/>
          <w:color w:val="000000" w:themeColor="text1"/>
          <w:sz w:val="16"/>
          <w:szCs w:val="16"/>
        </w:rPr>
        <w:t>Самолетостроение:</w:t>
      </w:r>
    </w:p>
    <w:p w14:paraId="14EEF99A" w14:textId="77777777" w:rsidR="00770467" w:rsidRPr="00131A83" w:rsidRDefault="00770467" w:rsidP="003C1FA7">
      <w:pPr>
        <w:jc w:val="both"/>
        <w:rPr>
          <w:bCs/>
          <w:color w:val="000000" w:themeColor="text1"/>
          <w:sz w:val="16"/>
          <w:szCs w:val="16"/>
        </w:rPr>
      </w:pPr>
    </w:p>
    <w:p w14:paraId="62F22AD1" w14:textId="77D79E26"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14 </w:t>
      </w:r>
      <w:r w:rsidR="00B30BD5" w:rsidRPr="00131A83">
        <w:rPr>
          <w:bCs/>
          <w:color w:val="000000" w:themeColor="text1"/>
          <w:sz w:val="16"/>
          <w:szCs w:val="16"/>
        </w:rPr>
        <w:t xml:space="preserve">(27) </w:t>
      </w:r>
      <w:r w:rsidRPr="00131A83">
        <w:rPr>
          <w:bCs/>
          <w:color w:val="000000" w:themeColor="text1"/>
          <w:sz w:val="16"/>
          <w:szCs w:val="16"/>
        </w:rPr>
        <w:t xml:space="preserve">марта 1911 г. </w:t>
      </w:r>
      <w:r w:rsidR="00B30BD5" w:rsidRPr="00131A83">
        <w:rPr>
          <w:bCs/>
          <w:color w:val="000000" w:themeColor="text1"/>
          <w:sz w:val="16"/>
          <w:szCs w:val="16"/>
        </w:rPr>
        <w:t xml:space="preserve">А.С. Кудашев провел первые успешные летные испытания самолета «Соммер»-РБВЗ </w:t>
      </w:r>
      <w:r w:rsidRPr="00131A83">
        <w:rPr>
          <w:bCs/>
          <w:color w:val="000000" w:themeColor="text1"/>
          <w:sz w:val="16"/>
          <w:szCs w:val="16"/>
        </w:rPr>
        <w:t xml:space="preserve">в Риге. Однако характеристики устойчивости и управляемости самолета не обеспечивали безопасности полета. Наличие центровки, соответствующей нормальной схеме (заднее оперение), делало крайне затруднительным полет при управлении, осуществляемом от переднего оперения (по схеме «утка»). Это и привело в конечном итоге к трагическим последствиям: 28 мая 1911 г. в демонстрационном полете в Петербурге на самолете «Соммер»-РБВЗ погиб русский летчик Владимир Смит – один из первых русских летчиков, обучавшийся летному делу во Франции и получивший там пилотский диплом № 234, и бывший пилотом-испытателем РБВЗ [1.1]. </w:t>
      </w:r>
    </w:p>
    <w:p w14:paraId="7F616EA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Дальнейшее производство на РБВЗ самолетов «Соммер»-РБВЗ было прекращено.</w:t>
      </w:r>
    </w:p>
    <w:p w14:paraId="57DF485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Другой оригинальный самолет, построенный на РБВЗ в 1911г., был самолет-амфибия. Большая протяженность морских границ России потребовала решения и задачи разработки морского самолета. Тогда в прессе и в докладах о развитии авиации обсуждался вопрос о необходимости создания морского самолета, но к практической разработке и реализации такого проекта приступили лишь в начале 1911г. в Риге по заданию администрации РБВЗ. Задание на проектирование и постройку гидросамолета получил Гаккель Яков Модестович (1874 – 1945). </w:t>
      </w:r>
    </w:p>
    <w:p w14:paraId="2BE6669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Рижский самолет «Гаккель-V» представлял собой </w:t>
      </w:r>
      <w:proofErr w:type="spellStart"/>
      <w:r w:rsidRPr="00131A83">
        <w:rPr>
          <w:bCs/>
          <w:color w:val="000000" w:themeColor="text1"/>
          <w:sz w:val="16"/>
          <w:szCs w:val="16"/>
        </w:rPr>
        <w:t>двухпоплавковый</w:t>
      </w:r>
      <w:proofErr w:type="spellEnd"/>
      <w:r w:rsidRPr="00131A83">
        <w:rPr>
          <w:bCs/>
          <w:color w:val="000000" w:themeColor="text1"/>
          <w:sz w:val="16"/>
          <w:szCs w:val="16"/>
        </w:rPr>
        <w:t xml:space="preserve"> моноплан-амфибию с мотором водяного охлаждения. К весне 1911г. эта первая в России амфибия была построена и предъявлена на 1-ю Международную Воздухоплавательную выставку, где конструктору за ее создание была присуждена большая серебряная медаль. </w:t>
      </w:r>
    </w:p>
    <w:p w14:paraId="40FB029A"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По схеме «Гаккель-V» был самолет-моноплан нормальной схемы с толкающим винтом, расположенным на удлиненном валу. Два длинных поплавка-лодки были соединены крылом толстого профиля, на котором размещались сидения для летчика и наблюдателя. Сухопутное колесное шасси располагалось на поплавках. Крыло на стойках и расчалках находилось над летчиками и несло на себе лобовой радиатор и мотор «</w:t>
      </w:r>
      <w:proofErr w:type="spellStart"/>
      <w:r w:rsidRPr="00131A83">
        <w:rPr>
          <w:bCs/>
          <w:color w:val="000000" w:themeColor="text1"/>
          <w:sz w:val="16"/>
          <w:szCs w:val="16"/>
        </w:rPr>
        <w:t>Эрликон</w:t>
      </w:r>
      <w:proofErr w:type="spellEnd"/>
      <w:r w:rsidRPr="00131A83">
        <w:rPr>
          <w:bCs/>
          <w:color w:val="000000" w:themeColor="text1"/>
          <w:sz w:val="16"/>
          <w:szCs w:val="16"/>
        </w:rPr>
        <w:t xml:space="preserve">» мощностью в 50 л.с. </w:t>
      </w:r>
    </w:p>
    <w:p w14:paraId="789FB3E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По заказу администрации в Риге на РБВЗ было построено два экземпляра этого гидросамолета-амфибии. Опыт, накопленный заводом при выполнении этих работ, определил во многом направление деятельности конструкторского бюро РБВЗ по морским самолетам, развернутой уже в 1912 году по заказу Морского ведомства. Можно, таким образом, утверждать, что работа двух талантливых конструкторов Я.М. Гаккеля и А.С. Кудашева на РБВЗ привела к выбору самолета нормальной схемы с тянущим винтом. Правда, самолеты Гаккеля и Кудашева не пошли в серию. </w:t>
      </w:r>
    </w:p>
    <w:p w14:paraId="21C646B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К середине 1911г. в Риге стали известны рекордные результаты полетов новых самолетов молодого киевского конструктора Игоря Ивановича Сикорского. Тогда дирекция завода РБВЗ решила отказаться от дальнейших услуг А.С. Кудашева и пригласить возглавлять Авиационный отдел завода И.И. Сикорского. По договору с Сикорским дирекция РБВЗ создавала самостоятельное Авиационное отделение в Петербурге, сохраняя в Риге механические, инструментальные и литейные цеха, которые продолжали выпускать вагонную и автомобильную продукцию, а также выполнять заказы на металлические части самолетов. А.С. Кудашев покинул Ригу и переехал в Петербург, где продолжил работу под руководством Сикорского в авиационном отделе РБВЗ (11698).</w:t>
      </w:r>
    </w:p>
    <w:p w14:paraId="4E94B0FA" w14:textId="77777777" w:rsidR="00770467" w:rsidRPr="00131A83" w:rsidRDefault="00770467" w:rsidP="003C1FA7">
      <w:pPr>
        <w:jc w:val="both"/>
        <w:rPr>
          <w:bCs/>
          <w:color w:val="000000" w:themeColor="text1"/>
          <w:sz w:val="16"/>
          <w:szCs w:val="16"/>
        </w:rPr>
      </w:pPr>
    </w:p>
    <w:p w14:paraId="3848B5B0" w14:textId="2C014DCC" w:rsidR="00E521C9" w:rsidRPr="00131A83" w:rsidRDefault="00E521C9" w:rsidP="003C1FA7">
      <w:pPr>
        <w:jc w:val="both"/>
        <w:rPr>
          <w:bCs/>
          <w:color w:val="0070C0"/>
          <w:sz w:val="16"/>
          <w:szCs w:val="16"/>
        </w:rPr>
      </w:pPr>
      <w:r w:rsidRPr="00131A83">
        <w:rPr>
          <w:bCs/>
          <w:color w:val="0070C0"/>
          <w:sz w:val="16"/>
          <w:szCs w:val="16"/>
        </w:rPr>
        <w:t>14 (27) марта 1911 г. самолет Соммер испытывался под управлением Кудашева, перешедшего на службу в РВВЗ, и им же при посадке был поврежден.</w:t>
      </w:r>
    </w:p>
    <w:p w14:paraId="586EF827" w14:textId="77777777" w:rsidR="00E521C9" w:rsidRPr="00131A83" w:rsidRDefault="00E521C9" w:rsidP="003C1FA7">
      <w:pPr>
        <w:jc w:val="both"/>
        <w:rPr>
          <w:bCs/>
          <w:color w:val="0070C0"/>
          <w:sz w:val="16"/>
          <w:szCs w:val="16"/>
        </w:rPr>
      </w:pPr>
      <w:proofErr w:type="gramStart"/>
      <w:r w:rsidRPr="00131A83">
        <w:rPr>
          <w:bCs/>
          <w:color w:val="0070C0"/>
          <w:sz w:val="16"/>
          <w:szCs w:val="16"/>
        </w:rPr>
        <w:t>/«</w:t>
      </w:r>
      <w:proofErr w:type="spellStart"/>
      <w:proofErr w:type="gramEnd"/>
      <w:r w:rsidRPr="00131A83">
        <w:rPr>
          <w:bCs/>
          <w:color w:val="0070C0"/>
          <w:sz w:val="16"/>
          <w:szCs w:val="16"/>
        </w:rPr>
        <w:t>Ригаше</w:t>
      </w:r>
      <w:proofErr w:type="spellEnd"/>
      <w:r w:rsidRPr="00131A83">
        <w:rPr>
          <w:bCs/>
          <w:color w:val="0070C0"/>
          <w:sz w:val="16"/>
          <w:szCs w:val="16"/>
        </w:rPr>
        <w:t xml:space="preserve"> рундшау«,1911 № 57/ (23320).</w:t>
      </w:r>
    </w:p>
    <w:p w14:paraId="3432DA7E" w14:textId="77777777" w:rsidR="00E521C9" w:rsidRPr="00131A83" w:rsidRDefault="00E521C9" w:rsidP="003C1FA7">
      <w:pPr>
        <w:jc w:val="both"/>
        <w:rPr>
          <w:bCs/>
          <w:color w:val="0070C0"/>
          <w:sz w:val="16"/>
          <w:szCs w:val="16"/>
        </w:rPr>
      </w:pPr>
    </w:p>
    <w:p w14:paraId="39564B60" w14:textId="77777777" w:rsidR="00770467" w:rsidRPr="00131A83" w:rsidRDefault="00770467" w:rsidP="003C1FA7">
      <w:pPr>
        <w:jc w:val="both"/>
        <w:rPr>
          <w:bCs/>
          <w:color w:val="000000" w:themeColor="text1"/>
          <w:sz w:val="16"/>
          <w:szCs w:val="16"/>
        </w:rPr>
      </w:pPr>
      <w:r w:rsidRPr="00131A83">
        <w:rPr>
          <w:bCs/>
          <w:i/>
          <w:color w:val="000000" w:themeColor="text1"/>
          <w:sz w:val="16"/>
          <w:szCs w:val="16"/>
        </w:rPr>
        <w:t>Авиация:</w:t>
      </w:r>
    </w:p>
    <w:p w14:paraId="3E967293" w14:textId="77777777" w:rsidR="00770467" w:rsidRPr="00131A83" w:rsidRDefault="00770467" w:rsidP="003C1FA7">
      <w:pPr>
        <w:jc w:val="both"/>
        <w:rPr>
          <w:bCs/>
          <w:color w:val="000000" w:themeColor="text1"/>
          <w:sz w:val="16"/>
          <w:szCs w:val="16"/>
        </w:rPr>
      </w:pPr>
    </w:p>
    <w:p w14:paraId="2CB63CEE" w14:textId="5351D886"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14 (27) марта 1911 г. </w:t>
      </w:r>
      <w:r w:rsidR="00FC63EF" w:rsidRPr="00131A83">
        <w:rPr>
          <w:bCs/>
          <w:color w:val="000000" w:themeColor="text1"/>
          <w:sz w:val="16"/>
          <w:szCs w:val="16"/>
        </w:rPr>
        <w:t>было утверждено новое положение об отделе Воздушного Флота</w:t>
      </w:r>
      <w:r w:rsidR="00D4306C" w:rsidRPr="00131A83">
        <w:rPr>
          <w:bCs/>
          <w:color w:val="000000" w:themeColor="text1"/>
          <w:sz w:val="16"/>
          <w:szCs w:val="16"/>
        </w:rPr>
        <w:t>, выработанное Особая комиссия под председательством В. Князя Александра Михайлович</w:t>
      </w:r>
      <w:r w:rsidR="00FC63EF" w:rsidRPr="00131A83">
        <w:rPr>
          <w:bCs/>
          <w:color w:val="000000" w:themeColor="text1"/>
          <w:sz w:val="16"/>
          <w:szCs w:val="16"/>
        </w:rPr>
        <w:t xml:space="preserve">. </w:t>
      </w:r>
      <w:r w:rsidRPr="00131A83">
        <w:rPr>
          <w:bCs/>
          <w:color w:val="000000" w:themeColor="text1"/>
          <w:sz w:val="16"/>
          <w:szCs w:val="16"/>
        </w:rPr>
        <w:t xml:space="preserve">Новые требования для летчиков наблюдателей определяли продолжительность полета вместо 15 мин. на высоте 500 метров до 1 часа 45 мин. на аппарате Блерио и до 2-х часов на Фармане, на высоте 600 метров, при дальности полета 100 верст. Для военных летчиков непрерывный полет был увеличен до 6 часов, при расстоянии 400 верст, причем летчик должен </w:t>
      </w:r>
      <w:proofErr w:type="spellStart"/>
      <w:r w:rsidRPr="00131A83">
        <w:rPr>
          <w:bCs/>
          <w:color w:val="000000" w:themeColor="text1"/>
          <w:sz w:val="16"/>
          <w:szCs w:val="16"/>
        </w:rPr>
        <w:t>быя</w:t>
      </w:r>
      <w:proofErr w:type="spellEnd"/>
      <w:r w:rsidRPr="00131A83">
        <w:rPr>
          <w:bCs/>
          <w:color w:val="000000" w:themeColor="text1"/>
          <w:sz w:val="16"/>
          <w:szCs w:val="16"/>
        </w:rPr>
        <w:t xml:space="preserve"> уметь летать на высоте в 1500 метров над высшей точкой данной местности, а также в туман, в дождь, ночью и при ветре более 8 метров в секунду.</w:t>
      </w:r>
    </w:p>
    <w:p w14:paraId="664C53E5" w14:textId="77777777" w:rsidR="00770467" w:rsidRPr="00131A83" w:rsidRDefault="00770467" w:rsidP="003C1FA7">
      <w:pPr>
        <w:jc w:val="both"/>
        <w:rPr>
          <w:bCs/>
          <w:color w:val="000000" w:themeColor="text1"/>
          <w:sz w:val="16"/>
          <w:szCs w:val="16"/>
        </w:rPr>
      </w:pPr>
    </w:p>
    <w:p w14:paraId="01179E87" w14:textId="48341499"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14 </w:t>
      </w:r>
      <w:r w:rsidR="00D4306C" w:rsidRPr="00131A83">
        <w:rPr>
          <w:bCs/>
          <w:color w:val="000000" w:themeColor="text1"/>
          <w:sz w:val="16"/>
          <w:szCs w:val="16"/>
        </w:rPr>
        <w:t xml:space="preserve">(27) </w:t>
      </w:r>
      <w:r w:rsidRPr="00131A83">
        <w:rPr>
          <w:bCs/>
          <w:color w:val="000000" w:themeColor="text1"/>
          <w:sz w:val="16"/>
          <w:szCs w:val="16"/>
        </w:rPr>
        <w:t xml:space="preserve">марта 1911 года </w:t>
      </w:r>
      <w:r w:rsidR="00D4306C" w:rsidRPr="00131A83">
        <w:rPr>
          <w:bCs/>
          <w:color w:val="000000" w:themeColor="text1"/>
          <w:sz w:val="16"/>
          <w:szCs w:val="16"/>
        </w:rPr>
        <w:t>новое Положение об Отделе воздушного флота и его учреждениях и о воздушном флоте, сооружаемом на добровольные пожертвования, утвержденное Отделом воздушного флота, было</w:t>
      </w:r>
      <w:r w:rsidRPr="00131A83">
        <w:rPr>
          <w:bCs/>
          <w:color w:val="000000" w:themeColor="text1"/>
          <w:sz w:val="16"/>
          <w:szCs w:val="16"/>
        </w:rPr>
        <w:t xml:space="preserve"> послано на заключение военному министру. </w:t>
      </w:r>
    </w:p>
    <w:p w14:paraId="022942F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Насколько требования к этому времени повысились, можно заключить из того, что для летчиков-наблюдателей продолжительность полета с 15 минут на высоте 500 метров была повышена до 1 часа 15 минут на самолетах Блерио и до 2 часов на самолетах Фармана, [210] на высоте 600 метров, причем надо было пролететь 100 верст; для военных летчиков непрерывный полет был увеличен до 6 часов, при расстоянии 400 верст, причем летчик должен был уметь летать на высоте 1500 метров над высшей точкой данной местности, а также в тумане, при дожде, ночью и при ветре более 8 метров в секунду. </w:t>
      </w:r>
    </w:p>
    <w:p w14:paraId="03FBA241"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С марта 1911 года занятия в школе были урегулированы, полеты производились ежедневно ранним утром и вечером, и обучение шло настолько удачно, что общая сумма часов полета за 1911 год достигла почти 600 часов. </w:t>
      </w:r>
    </w:p>
    <w:p w14:paraId="678C5B6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Одновременно с усиленными занятиями по обучению искусству летать чинам школы, под постоянным надзором и общим руководством августейшего председателя и при деятельном участии обучающихся, пришлось вырабатывать всевозможные правила по уходу и управлению двигателями и самолетами, и вообще стремиться к тому, чтобы столь чуждое и новое для человека дело, как искусство летать, было поставлено на научную почву. </w:t>
      </w:r>
    </w:p>
    <w:p w14:paraId="0E9A9FE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Правильная постановка в школе дела и энергичная и дружная общая работа как обучающих, так и обучающихся дала в самом скором времени те блестящие результаты, благодаря которым осенью 1911 года отряды летчиков Севастопольской школы впервые в русской армии принимали участие в маневрах Санкт-Петербургского, Варшавского и Киевского военных округов. Отряды были сформированы на самолетах Блерио и Фармана. </w:t>
      </w:r>
    </w:p>
    <w:p w14:paraId="5CF557D4"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Авиационная служба этих отрядов фактически доказала огромное значение авиации в военном деле, а успешное выполнение возложенных на летчиков тактических заданий и поручений удостоилось Высочайшего одобрения и лестного отзыва многих военачальников. </w:t>
      </w:r>
    </w:p>
    <w:p w14:paraId="4B3743F8"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октябре 1911 года при Санкт-Петербургском политехническом институте имени императора Петра Великого были открыты воздухоплавательные теоретические курсы Отдела воздушного флота. С целью ускорения начала занятий было решено, с согласия правления института, воспользоваться уже существующими при нем помещениями курсов воздухоплавания и вместе с тем отпустить в распоряжение правления из сумм комитета 25 тысяч рублей на постройку и оборудование зданий под лаборатории и мастерские курсов Отдела воздушного флота. </w:t>
      </w:r>
    </w:p>
    <w:p w14:paraId="223766C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На содержание курсов комитет расходует проценты с капитала, пожертвованного на эту цель доктором прав Василием Васильевичем [211] Захаровым в процентных бумагах на сумму 180 тысяч рублей. </w:t>
      </w:r>
    </w:p>
    <w:p w14:paraId="426E801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Пожертвование это было обусловлено особым договором, подписанным августейшим председателем и В. В. Захаровым 16 апреля 1911 года; причем пунктом 3 договора предусмотрено нижеследующее: ближайшее распоряжение доходами с пожертвованного капитала, организация и главное </w:t>
      </w:r>
      <w:r w:rsidRPr="00131A83">
        <w:rPr>
          <w:bCs/>
          <w:color w:val="000000" w:themeColor="text1"/>
          <w:sz w:val="16"/>
          <w:szCs w:val="16"/>
        </w:rPr>
        <w:lastRenderedPageBreak/>
        <w:t xml:space="preserve">управление содержимых на эти доходы курсов, а также, в случае надобности, право замены входящих в состав капитала бумаг другими государственными или гарантированными правительством бумагами принадлежит единолично председателю Высочайше учрежденного Особого комитета по усилению военного флота на добровольные пожертвования; пока им состоит Его Императорское Высочество Великий князь Александр Михайлович, а если председателем комитета будет другое лицо, то осуществляется комитетом и Отделом воздушного флота на общем, установленном для их дела основании. </w:t>
      </w:r>
    </w:p>
    <w:p w14:paraId="2433C041"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На курсах читаются лекции. В лабораториях, мастерских и ангарах под руководством преподавателей производятся практические работы. В число предметов теоретического характера входят: краткие сведения по истории воздухоплавания и авиации, краткий курс метеорологии (аэрология), курс авиации, в который включаются необходимые сведения по аэромеханике, конструктивные сведения об аэропланах всех систем, изучение воздушных винтов, специальный курс двигателей, в который входят необходимые сведения по теории двигателей внутреннего сгорания, описание наиболее употребительных двигателей, порядок осмотра перед полетами — регулировка. </w:t>
      </w:r>
    </w:p>
    <w:p w14:paraId="70633A4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Вообще, курс авиации преимущественно практический, где теория, преподаваемая в меру, не превращается в научный балласт. </w:t>
      </w:r>
    </w:p>
    <w:p w14:paraId="29C0A11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Конечно, военный летчик, вышедший из школы, умеет проследить девиацию компаса или определить при помощи метеорологических инструментов воздушные течения на разных высотах, но он по преимуществу должен быть практиком военно-авиационного дела. Авиаторы и автомобилисты говорят, что в конце концов они почти автоматически управляют своей машиной, которая становится как бы частью их тела. Сознательные и рефлекторные движения невольно передаются аппарату. Им управляют инстинктивно, приводя в действие нужные рычаги и педали. Только тогда летчик вполне овладевает своим аппаратом, когда он не размышляет о его механизме. Такова практика, создающая привычку полета. [212] </w:t>
      </w:r>
    </w:p>
    <w:p w14:paraId="5DF1F38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Насколько солидно поставлено в школе обучение, можно судить по результатам участия отрядов отдела на маневрах, а также по дальним полетам офицеров школы, как, например: перелеты штабс-капитана </w:t>
      </w:r>
      <w:proofErr w:type="spellStart"/>
      <w:r w:rsidRPr="00131A83">
        <w:rPr>
          <w:bCs/>
          <w:color w:val="000000" w:themeColor="text1"/>
          <w:sz w:val="16"/>
          <w:szCs w:val="16"/>
        </w:rPr>
        <w:t>Андреади</w:t>
      </w:r>
      <w:proofErr w:type="spellEnd"/>
      <w:r w:rsidRPr="00131A83">
        <w:rPr>
          <w:bCs/>
          <w:color w:val="000000" w:themeColor="text1"/>
          <w:sz w:val="16"/>
          <w:szCs w:val="16"/>
        </w:rPr>
        <w:t xml:space="preserve"> — Севастополь — Одесса — Петербург и лейтенанта </w:t>
      </w:r>
      <w:proofErr w:type="spellStart"/>
      <w:r w:rsidRPr="00131A83">
        <w:rPr>
          <w:bCs/>
          <w:color w:val="000000" w:themeColor="text1"/>
          <w:sz w:val="16"/>
          <w:szCs w:val="16"/>
        </w:rPr>
        <w:t>Дыбовского</w:t>
      </w:r>
      <w:proofErr w:type="spellEnd"/>
      <w:r w:rsidRPr="00131A83">
        <w:rPr>
          <w:bCs/>
          <w:color w:val="000000" w:themeColor="text1"/>
          <w:sz w:val="16"/>
          <w:szCs w:val="16"/>
        </w:rPr>
        <w:t xml:space="preserve"> — Севастополь — Петербург. Отдел воздушного флота, открывшийся в феврале 1910 года, в полтора года сумел положить начало громадного дела, совершенно нового в России. Он дал нам авиационный флот, с комплектом аппаратов и личным составом опытных летчиков-офицеров. Первые из них, обучившись за границей, выдвинули целый ряд своих учеников, и русская авиация уже имеет свою школу на родине. </w:t>
      </w:r>
    </w:p>
    <w:p w14:paraId="261991D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Из всей деятельности Особого комитета, начавшейся 6 февраля 1904 года, последний двухгодовой период, с 1910 по 1912 год, надо признать наиболее плодотворным. Создание воздушного флота, бесспорно, является историческим подвигом. </w:t>
      </w:r>
    </w:p>
    <w:p w14:paraId="3DFD87C1"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Без преувеличения можно сказать, что Его Императорское Высочество Великий князь Александр Михайлович, со своими ближайшими сотрудниками по организации воздушного флота, положил в России твердое начало русской военной авиации и что благодаря их деятельности Россия по праву заняла второе место в Европе в деле воздухоплавания. Это место было бы первым, если бы Особый комитет обладал значительно большими средствами, чем он располагает фактически. С нашим способным, смелым и самоотверженным составом армии, дающим превосходных военных летчиков, можно далеко уйти вперед, а энергии и любви к делу у организаторов воздушного флота в России достаточно для совершения и более трудного подвига. Нужна только более единодушная поддержка русского общества, более сознательное отношение к великим задачам будущего; </w:t>
      </w:r>
      <w:proofErr w:type="gramStart"/>
      <w:r w:rsidRPr="00131A83">
        <w:rPr>
          <w:bCs/>
          <w:color w:val="000000" w:themeColor="text1"/>
          <w:sz w:val="16"/>
          <w:szCs w:val="16"/>
        </w:rPr>
        <w:t>и</w:t>
      </w:r>
      <w:proofErr w:type="gramEnd"/>
      <w:r w:rsidRPr="00131A83">
        <w:rPr>
          <w:bCs/>
          <w:color w:val="000000" w:themeColor="text1"/>
          <w:sz w:val="16"/>
          <w:szCs w:val="16"/>
        </w:rPr>
        <w:t xml:space="preserve"> если общественные пожертвования не будут скудны, можно создать первенствующий в мире воздушный флот — и Россия будет властительницей воздуха, как Англия стала «царицей морей». </w:t>
      </w:r>
    </w:p>
    <w:p w14:paraId="424DC0F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Русский воздушный флот в будущем должен быть более сильным и грандиозным. Он должен состоять из дирижаблей, этих крейсеров и дредноутов воздуха, и из целой флотилии аэропланов, которые, как миноноски, скользят в голубых волнах неба. Когда орлы и соколы соберутся в стаю, Россия будет непобедима. </w:t>
      </w:r>
    </w:p>
    <w:p w14:paraId="3BF1ADD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Пока мы вынуждены покупать и строить наши летучие суда воздушного флота за границей, но необходимо стремиться к тому, чтобы иметь свои фабрики и верфи воздухоплавания, дабы не зависеть [213] от иностранцев. При авиационной школе комитета в Севастополе уже есть мастерские, где могут изготовить все деревянные части аэроплана, почти все, кроме мотора. </w:t>
      </w:r>
    </w:p>
    <w:p w14:paraId="41A7A5B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Заканчивая обзор деятельности комитета, необходимо упомянуть о тех героях-мучениках, которые в борьбе с воздушной стихией поплатились своей жизнью: 24 сентября 1910 года при полете в Петербурге погиб капитан Лев Макарович </w:t>
      </w:r>
      <w:proofErr w:type="spellStart"/>
      <w:r w:rsidRPr="00131A83">
        <w:rPr>
          <w:bCs/>
          <w:color w:val="000000" w:themeColor="text1"/>
          <w:sz w:val="16"/>
          <w:szCs w:val="16"/>
        </w:rPr>
        <w:t>Мациевич</w:t>
      </w:r>
      <w:proofErr w:type="spellEnd"/>
      <w:r w:rsidRPr="00131A83">
        <w:rPr>
          <w:bCs/>
          <w:color w:val="000000" w:themeColor="text1"/>
          <w:sz w:val="16"/>
          <w:szCs w:val="16"/>
        </w:rPr>
        <w:t xml:space="preserve">; 18 апреля 1911 года при полете в Севастополе погиб штабс-капитан Бронислав Витольдович </w:t>
      </w:r>
      <w:proofErr w:type="spellStart"/>
      <w:r w:rsidRPr="00131A83">
        <w:rPr>
          <w:bCs/>
          <w:color w:val="000000" w:themeColor="text1"/>
          <w:sz w:val="16"/>
          <w:szCs w:val="16"/>
        </w:rPr>
        <w:t>Матыевич</w:t>
      </w:r>
      <w:proofErr w:type="spellEnd"/>
      <w:r w:rsidRPr="00131A83">
        <w:rPr>
          <w:bCs/>
          <w:color w:val="000000" w:themeColor="text1"/>
          <w:sz w:val="16"/>
          <w:szCs w:val="16"/>
        </w:rPr>
        <w:t xml:space="preserve">-Мацеевич вместе со своим братом, взятым в качестве пассажира; 26 января 1912 года при полете в Севастополе погибли штабс-капитан Федор Федорович Леон и штабс-капитан Владимир Николаевич </w:t>
      </w:r>
      <w:proofErr w:type="spellStart"/>
      <w:r w:rsidRPr="00131A83">
        <w:rPr>
          <w:bCs/>
          <w:color w:val="000000" w:themeColor="text1"/>
          <w:sz w:val="16"/>
          <w:szCs w:val="16"/>
        </w:rPr>
        <w:t>Яниш</w:t>
      </w:r>
      <w:proofErr w:type="spellEnd"/>
      <w:r w:rsidRPr="00131A83">
        <w:rPr>
          <w:bCs/>
          <w:color w:val="000000" w:themeColor="text1"/>
          <w:sz w:val="16"/>
          <w:szCs w:val="16"/>
        </w:rPr>
        <w:t xml:space="preserve">; 9 марта 1912 года при дальнем полете погибли около станции </w:t>
      </w:r>
      <w:proofErr w:type="spellStart"/>
      <w:r w:rsidRPr="00131A83">
        <w:rPr>
          <w:bCs/>
          <w:color w:val="000000" w:themeColor="text1"/>
          <w:sz w:val="16"/>
          <w:szCs w:val="16"/>
        </w:rPr>
        <w:t>Сарабуз</w:t>
      </w:r>
      <w:proofErr w:type="spellEnd"/>
      <w:r w:rsidRPr="00131A83">
        <w:rPr>
          <w:bCs/>
          <w:color w:val="000000" w:themeColor="text1"/>
          <w:sz w:val="16"/>
          <w:szCs w:val="16"/>
        </w:rPr>
        <w:t xml:space="preserve"> Южных дорог подпоручик Владимир Александрович </w:t>
      </w:r>
      <w:proofErr w:type="spellStart"/>
      <w:r w:rsidRPr="00131A83">
        <w:rPr>
          <w:bCs/>
          <w:color w:val="000000" w:themeColor="text1"/>
          <w:sz w:val="16"/>
          <w:szCs w:val="16"/>
        </w:rPr>
        <w:t>Альбокринов</w:t>
      </w:r>
      <w:proofErr w:type="spellEnd"/>
      <w:r w:rsidRPr="00131A83">
        <w:rPr>
          <w:bCs/>
          <w:color w:val="000000" w:themeColor="text1"/>
          <w:sz w:val="16"/>
          <w:szCs w:val="16"/>
        </w:rPr>
        <w:t xml:space="preserve"> и рядовой Александр Сонин, и 2 июля 1912 года при полете в Александро-Михайловском лагере на реке Каче погиб поручик Александр Васильевич </w:t>
      </w:r>
      <w:proofErr w:type="spellStart"/>
      <w:r w:rsidRPr="00131A83">
        <w:rPr>
          <w:bCs/>
          <w:color w:val="000000" w:themeColor="text1"/>
          <w:sz w:val="16"/>
          <w:szCs w:val="16"/>
        </w:rPr>
        <w:t>Закуцкий</w:t>
      </w:r>
      <w:proofErr w:type="spellEnd"/>
      <w:r w:rsidRPr="00131A83">
        <w:rPr>
          <w:bCs/>
          <w:color w:val="000000" w:themeColor="text1"/>
          <w:sz w:val="16"/>
          <w:szCs w:val="16"/>
        </w:rPr>
        <w:t xml:space="preserve">. </w:t>
      </w:r>
    </w:p>
    <w:p w14:paraId="578E352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Жертв искупительных просит всякое великое дело, и незабвенными в истории русской авиации останутся имена ее первых мучеников. Вечная память героям! (Воздухоплаватель. 1913) (11334).</w:t>
      </w:r>
    </w:p>
    <w:p w14:paraId="059AE04F" w14:textId="77777777" w:rsidR="00770467" w:rsidRPr="00131A83" w:rsidRDefault="00770467" w:rsidP="003C1FA7">
      <w:pPr>
        <w:shd w:val="clear" w:color="auto" w:fill="FFFFFF"/>
        <w:jc w:val="both"/>
        <w:rPr>
          <w:bCs/>
          <w:color w:val="000000" w:themeColor="text1"/>
          <w:sz w:val="16"/>
          <w:szCs w:val="16"/>
        </w:rPr>
      </w:pPr>
    </w:p>
    <w:p w14:paraId="75B2CF2C" w14:textId="54FA804A" w:rsidR="00770467" w:rsidRPr="00131A83" w:rsidRDefault="00770467" w:rsidP="003C1FA7">
      <w:pPr>
        <w:pStyle w:val="a3"/>
        <w:rPr>
          <w:bCs/>
          <w:color w:val="000000" w:themeColor="text1"/>
          <w:sz w:val="16"/>
          <w:szCs w:val="16"/>
          <w:lang w:val="ru-RU"/>
        </w:rPr>
      </w:pPr>
      <w:r w:rsidRPr="00131A83">
        <w:rPr>
          <w:bCs/>
          <w:color w:val="000000" w:themeColor="text1"/>
          <w:sz w:val="16"/>
          <w:szCs w:val="16"/>
          <w:lang w:val="ru-RU"/>
        </w:rPr>
        <w:t xml:space="preserve">14 </w:t>
      </w:r>
      <w:r w:rsidR="00D4306C" w:rsidRPr="00131A83">
        <w:rPr>
          <w:bCs/>
          <w:color w:val="000000" w:themeColor="text1"/>
          <w:sz w:val="16"/>
          <w:szCs w:val="16"/>
          <w:lang w:val="ru-RU"/>
        </w:rPr>
        <w:t xml:space="preserve">(27) </w:t>
      </w:r>
      <w:r w:rsidRPr="00131A83">
        <w:rPr>
          <w:bCs/>
          <w:color w:val="000000" w:themeColor="text1"/>
          <w:sz w:val="16"/>
          <w:szCs w:val="16"/>
          <w:lang w:val="ru-RU"/>
        </w:rPr>
        <w:t xml:space="preserve">марта 1911 г. </w:t>
      </w:r>
      <w:r w:rsidR="00D4306C" w:rsidRPr="00131A83">
        <w:rPr>
          <w:bCs/>
          <w:color w:val="000000" w:themeColor="text1"/>
          <w:sz w:val="16"/>
          <w:szCs w:val="16"/>
          <w:lang w:val="ru-RU"/>
        </w:rPr>
        <w:t xml:space="preserve">было утверждено </w:t>
      </w:r>
      <w:r w:rsidRPr="00131A83">
        <w:rPr>
          <w:bCs/>
          <w:color w:val="000000" w:themeColor="text1"/>
          <w:sz w:val="16"/>
          <w:szCs w:val="16"/>
          <w:lang w:val="ru-RU"/>
        </w:rPr>
        <w:t>оче</w:t>
      </w:r>
      <w:r w:rsidRPr="00131A83">
        <w:rPr>
          <w:bCs/>
          <w:color w:val="000000" w:themeColor="text1"/>
          <w:sz w:val="16"/>
          <w:szCs w:val="16"/>
          <w:lang w:val="ru-RU"/>
        </w:rPr>
        <w:softHyphen/>
        <w:t>редное Положение об отделе Воз</w:t>
      </w:r>
      <w:r w:rsidRPr="00131A83">
        <w:rPr>
          <w:bCs/>
          <w:color w:val="000000" w:themeColor="text1"/>
          <w:sz w:val="16"/>
          <w:szCs w:val="16"/>
          <w:lang w:val="ru-RU"/>
        </w:rPr>
        <w:softHyphen/>
        <w:t>душного флота. Для получения сви</w:t>
      </w:r>
      <w:r w:rsidRPr="00131A83">
        <w:rPr>
          <w:bCs/>
          <w:color w:val="000000" w:themeColor="text1"/>
          <w:sz w:val="16"/>
          <w:szCs w:val="16"/>
          <w:lang w:val="ru-RU"/>
        </w:rPr>
        <w:softHyphen/>
        <w:t>детельства военного летчика про</w:t>
      </w:r>
      <w:r w:rsidRPr="00131A83">
        <w:rPr>
          <w:bCs/>
          <w:color w:val="000000" w:themeColor="text1"/>
          <w:sz w:val="16"/>
          <w:szCs w:val="16"/>
          <w:lang w:val="ru-RU"/>
        </w:rPr>
        <w:softHyphen/>
        <w:t>должительность полёта увеличили до 6 часов, дальность 400 верст, предъявлялось требование уметь выполнять полёт выше рельефа ме</w:t>
      </w:r>
      <w:r w:rsidRPr="00131A83">
        <w:rPr>
          <w:bCs/>
          <w:color w:val="000000" w:themeColor="text1"/>
          <w:sz w:val="16"/>
          <w:szCs w:val="16"/>
          <w:lang w:val="ru-RU"/>
        </w:rPr>
        <w:softHyphen/>
        <w:t>стности на 1500 м, а также в ту</w:t>
      </w:r>
      <w:r w:rsidRPr="00131A83">
        <w:rPr>
          <w:bCs/>
          <w:color w:val="000000" w:themeColor="text1"/>
          <w:sz w:val="16"/>
          <w:szCs w:val="16"/>
          <w:lang w:val="ru-RU"/>
        </w:rPr>
        <w:softHyphen/>
        <w:t>ман, в дождь, ночью и при ветре более 8 метров в секунду. В связи с более осознанным пониманием значения военной авиации количе</w:t>
      </w:r>
      <w:r w:rsidRPr="00131A83">
        <w:rPr>
          <w:bCs/>
          <w:color w:val="000000" w:themeColor="text1"/>
          <w:sz w:val="16"/>
          <w:szCs w:val="16"/>
          <w:lang w:val="ru-RU"/>
        </w:rPr>
        <w:softHyphen/>
        <w:t>ство обучающихся в школе офице</w:t>
      </w:r>
      <w:r w:rsidRPr="00131A83">
        <w:rPr>
          <w:bCs/>
          <w:color w:val="000000" w:themeColor="text1"/>
          <w:sz w:val="16"/>
          <w:szCs w:val="16"/>
          <w:lang w:val="ru-RU"/>
        </w:rPr>
        <w:softHyphen/>
        <w:t>ров увеличили до 60, а на теорети</w:t>
      </w:r>
      <w:r w:rsidRPr="00131A83">
        <w:rPr>
          <w:bCs/>
          <w:color w:val="000000" w:themeColor="text1"/>
          <w:sz w:val="16"/>
          <w:szCs w:val="16"/>
          <w:lang w:val="ru-RU"/>
        </w:rPr>
        <w:softHyphen/>
        <w:t>ческих курсах до 30, и заказали самолеты новейших образцов. Осо</w:t>
      </w:r>
      <w:r w:rsidRPr="00131A83">
        <w:rPr>
          <w:bCs/>
          <w:color w:val="000000" w:themeColor="text1"/>
          <w:sz w:val="16"/>
          <w:szCs w:val="16"/>
          <w:lang w:val="ru-RU"/>
        </w:rPr>
        <w:softHyphen/>
        <w:t>бое внимание обратили на аппа</w:t>
      </w:r>
      <w:r w:rsidRPr="00131A83">
        <w:rPr>
          <w:bCs/>
          <w:color w:val="000000" w:themeColor="text1"/>
          <w:sz w:val="16"/>
          <w:szCs w:val="16"/>
          <w:lang w:val="ru-RU"/>
        </w:rPr>
        <w:softHyphen/>
        <w:t>раты системы «</w:t>
      </w:r>
      <w:proofErr w:type="spellStart"/>
      <w:r w:rsidRPr="00131A83">
        <w:rPr>
          <w:bCs/>
          <w:color w:val="000000" w:themeColor="text1"/>
          <w:sz w:val="16"/>
          <w:szCs w:val="16"/>
          <w:lang w:val="ru-RU"/>
        </w:rPr>
        <w:t>Ньюпор</w:t>
      </w:r>
      <w:proofErr w:type="spellEnd"/>
      <w:r w:rsidRPr="00131A83">
        <w:rPr>
          <w:bCs/>
          <w:color w:val="000000" w:themeColor="text1"/>
          <w:sz w:val="16"/>
          <w:szCs w:val="16"/>
          <w:lang w:val="ru-RU"/>
        </w:rPr>
        <w:t>», обладав</w:t>
      </w:r>
      <w:r w:rsidRPr="00131A83">
        <w:rPr>
          <w:bCs/>
          <w:color w:val="000000" w:themeColor="text1"/>
          <w:sz w:val="16"/>
          <w:szCs w:val="16"/>
          <w:lang w:val="ru-RU"/>
        </w:rPr>
        <w:softHyphen/>
        <w:t>шие скоростью свыше 100 верст в час. Полагали, что благодаря проч</w:t>
      </w:r>
      <w:r w:rsidRPr="00131A83">
        <w:rPr>
          <w:bCs/>
          <w:color w:val="000000" w:themeColor="text1"/>
          <w:sz w:val="16"/>
          <w:szCs w:val="16"/>
          <w:lang w:val="ru-RU"/>
        </w:rPr>
        <w:softHyphen/>
        <w:t>ной конструкции они наиболее безопасны из всех существовавших самолётов. Решено было заказать 12 боевых и 2 учебных самолета этого типа. Увеличение посадочной и взлетной скоростей новых типов аэропланов и необходимость рас</w:t>
      </w:r>
      <w:r w:rsidRPr="00131A83">
        <w:rPr>
          <w:bCs/>
          <w:color w:val="000000" w:themeColor="text1"/>
          <w:sz w:val="16"/>
          <w:szCs w:val="16"/>
          <w:lang w:val="ru-RU"/>
        </w:rPr>
        <w:softHyphen/>
        <w:t>ширения зданий школы заставили администрацию подыскивать другое место. Подходящее поле нашли в 12 верстах от Севастополя в доли</w:t>
      </w:r>
      <w:r w:rsidRPr="00131A83">
        <w:rPr>
          <w:bCs/>
          <w:color w:val="000000" w:themeColor="text1"/>
          <w:sz w:val="16"/>
          <w:szCs w:val="16"/>
          <w:lang w:val="ru-RU"/>
        </w:rPr>
        <w:softHyphen/>
        <w:t xml:space="preserve">не реки Качи, близ деревни Мам- </w:t>
      </w:r>
      <w:proofErr w:type="spellStart"/>
      <w:r w:rsidRPr="00131A83">
        <w:rPr>
          <w:bCs/>
          <w:color w:val="000000" w:themeColor="text1"/>
          <w:sz w:val="16"/>
          <w:szCs w:val="16"/>
          <w:lang w:val="ru-RU"/>
        </w:rPr>
        <w:t>шай</w:t>
      </w:r>
      <w:proofErr w:type="spellEnd"/>
      <w:r w:rsidRPr="00131A83">
        <w:rPr>
          <w:bCs/>
          <w:color w:val="000000" w:themeColor="text1"/>
          <w:sz w:val="16"/>
          <w:szCs w:val="16"/>
          <w:lang w:val="ru-RU"/>
        </w:rPr>
        <w:t>. Необходимая площадь земли была определена в 650 десятин, а средства, необходимые для покуп</w:t>
      </w:r>
      <w:r w:rsidRPr="00131A83">
        <w:rPr>
          <w:bCs/>
          <w:color w:val="000000" w:themeColor="text1"/>
          <w:sz w:val="16"/>
          <w:szCs w:val="16"/>
          <w:lang w:val="ru-RU"/>
        </w:rPr>
        <w:softHyphen/>
        <w:t>ки земли и возведения построек, оценены суммой в размере 1 050 000 рублей. Казна отпустила Комитету 400 000 рублей.</w:t>
      </w:r>
    </w:p>
    <w:p w14:paraId="67C2BCCC" w14:textId="77777777" w:rsidR="00770467" w:rsidRPr="00131A83" w:rsidRDefault="00770467" w:rsidP="003C1FA7">
      <w:pPr>
        <w:pStyle w:val="a3"/>
        <w:rPr>
          <w:bCs/>
          <w:color w:val="000000" w:themeColor="text1"/>
          <w:sz w:val="16"/>
          <w:szCs w:val="16"/>
          <w:lang w:val="ru-RU"/>
        </w:rPr>
      </w:pPr>
      <w:r w:rsidRPr="00131A83">
        <w:rPr>
          <w:bCs/>
          <w:color w:val="000000" w:themeColor="text1"/>
          <w:sz w:val="16"/>
          <w:szCs w:val="16"/>
          <w:lang w:val="ru-RU"/>
        </w:rPr>
        <w:t>Подготовка лётчиков для морс</w:t>
      </w:r>
      <w:r w:rsidRPr="00131A83">
        <w:rPr>
          <w:bCs/>
          <w:color w:val="000000" w:themeColor="text1"/>
          <w:sz w:val="16"/>
          <w:szCs w:val="16"/>
          <w:lang w:val="ru-RU"/>
        </w:rPr>
        <w:softHyphen/>
        <w:t>кого ведомства имела свои особен</w:t>
      </w:r>
      <w:r w:rsidRPr="00131A83">
        <w:rPr>
          <w:bCs/>
          <w:color w:val="000000" w:themeColor="text1"/>
          <w:sz w:val="16"/>
          <w:szCs w:val="16"/>
          <w:lang w:val="ru-RU"/>
        </w:rPr>
        <w:softHyphen/>
        <w:t>ности и проходила в два этапа. Начальную подготовку они получа</w:t>
      </w:r>
      <w:r w:rsidRPr="00131A83">
        <w:rPr>
          <w:bCs/>
          <w:color w:val="000000" w:themeColor="text1"/>
          <w:sz w:val="16"/>
          <w:szCs w:val="16"/>
          <w:lang w:val="ru-RU"/>
        </w:rPr>
        <w:softHyphen/>
        <w:t>ли в школе ОВФ на самолётах «</w:t>
      </w:r>
      <w:proofErr w:type="spellStart"/>
      <w:r w:rsidRPr="00131A83">
        <w:rPr>
          <w:bCs/>
          <w:color w:val="000000" w:themeColor="text1"/>
          <w:sz w:val="16"/>
          <w:szCs w:val="16"/>
          <w:lang w:val="ru-RU"/>
        </w:rPr>
        <w:t>Бле</w:t>
      </w:r>
      <w:proofErr w:type="spellEnd"/>
      <w:r w:rsidRPr="00131A83">
        <w:rPr>
          <w:bCs/>
          <w:color w:val="000000" w:themeColor="text1"/>
          <w:sz w:val="16"/>
          <w:szCs w:val="16"/>
          <w:lang w:val="ru-RU"/>
        </w:rPr>
        <w:t xml:space="preserve">- </w:t>
      </w:r>
      <w:proofErr w:type="spellStart"/>
      <w:r w:rsidRPr="00131A83">
        <w:rPr>
          <w:bCs/>
          <w:color w:val="000000" w:themeColor="text1"/>
          <w:sz w:val="16"/>
          <w:szCs w:val="16"/>
          <w:lang w:val="ru-RU"/>
        </w:rPr>
        <w:t>рио</w:t>
      </w:r>
      <w:proofErr w:type="spellEnd"/>
      <w:r w:rsidRPr="00131A83">
        <w:rPr>
          <w:bCs/>
          <w:color w:val="000000" w:themeColor="text1"/>
          <w:sz w:val="16"/>
          <w:szCs w:val="16"/>
          <w:lang w:val="ru-RU"/>
        </w:rPr>
        <w:t>» или «Фарман-4». После при</w:t>
      </w:r>
      <w:r w:rsidRPr="00131A83">
        <w:rPr>
          <w:bCs/>
          <w:color w:val="000000" w:themeColor="text1"/>
          <w:sz w:val="16"/>
          <w:szCs w:val="16"/>
          <w:lang w:val="ru-RU"/>
        </w:rPr>
        <w:softHyphen/>
        <w:t>своения звания лётчики направля</w:t>
      </w:r>
      <w:r w:rsidRPr="00131A83">
        <w:rPr>
          <w:bCs/>
          <w:color w:val="000000" w:themeColor="text1"/>
          <w:sz w:val="16"/>
          <w:szCs w:val="16"/>
          <w:lang w:val="ru-RU"/>
        </w:rPr>
        <w:softHyphen/>
        <w:t>лись в части, где переучивались на самолёты, которыми те были воо</w:t>
      </w:r>
      <w:r w:rsidRPr="00131A83">
        <w:rPr>
          <w:bCs/>
          <w:color w:val="000000" w:themeColor="text1"/>
          <w:sz w:val="16"/>
          <w:szCs w:val="16"/>
          <w:lang w:val="ru-RU"/>
        </w:rPr>
        <w:softHyphen/>
        <w:t>ружены.</w:t>
      </w:r>
    </w:p>
    <w:p w14:paraId="34D1DB04" w14:textId="77777777" w:rsidR="00770467" w:rsidRPr="00131A83" w:rsidRDefault="00770467" w:rsidP="003C1FA7">
      <w:pPr>
        <w:pStyle w:val="afe"/>
        <w:shd w:val="clear" w:color="auto" w:fill="auto"/>
        <w:spacing w:line="240" w:lineRule="auto"/>
        <w:ind w:firstLine="0"/>
        <w:jc w:val="both"/>
        <w:rPr>
          <w:rFonts w:ascii="Times New Roman" w:hAnsi="Times New Roman"/>
          <w:b w:val="0"/>
          <w:bCs/>
          <w:noProof w:val="0"/>
          <w:color w:val="000000" w:themeColor="text1"/>
          <w:sz w:val="16"/>
          <w:szCs w:val="16"/>
        </w:rPr>
      </w:pPr>
      <w:r w:rsidRPr="00131A83">
        <w:rPr>
          <w:rFonts w:ascii="Times New Roman" w:hAnsi="Times New Roman"/>
          <w:b w:val="0"/>
          <w:bCs/>
          <w:noProof w:val="0"/>
          <w:color w:val="000000" w:themeColor="text1"/>
          <w:sz w:val="16"/>
          <w:szCs w:val="16"/>
        </w:rPr>
        <w:t>Не отрицая ценности единых методик лётного обучения, черно</w:t>
      </w:r>
      <w:r w:rsidRPr="00131A83">
        <w:rPr>
          <w:rFonts w:ascii="Times New Roman" w:hAnsi="Times New Roman"/>
          <w:b w:val="0"/>
          <w:bCs/>
          <w:noProof w:val="0"/>
          <w:color w:val="000000" w:themeColor="text1"/>
          <w:sz w:val="16"/>
          <w:szCs w:val="16"/>
        </w:rPr>
        <w:softHyphen/>
        <w:t>морцы предложили отказаться от обучения в школе ОВФ и органи</w:t>
      </w:r>
      <w:r w:rsidRPr="00131A83">
        <w:rPr>
          <w:rFonts w:ascii="Times New Roman" w:hAnsi="Times New Roman"/>
          <w:b w:val="0"/>
          <w:bCs/>
          <w:noProof w:val="0"/>
          <w:color w:val="000000" w:themeColor="text1"/>
          <w:sz w:val="16"/>
          <w:szCs w:val="16"/>
        </w:rPr>
        <w:softHyphen/>
        <w:t>зовать обучение летчиков своими силами, имея в виду гидросамоле</w:t>
      </w:r>
      <w:r w:rsidRPr="00131A83">
        <w:rPr>
          <w:rFonts w:ascii="Times New Roman" w:hAnsi="Times New Roman"/>
          <w:b w:val="0"/>
          <w:bCs/>
          <w:noProof w:val="0"/>
          <w:color w:val="000000" w:themeColor="text1"/>
          <w:sz w:val="16"/>
          <w:szCs w:val="16"/>
        </w:rPr>
        <w:softHyphen/>
        <w:t>ты. Своё предложение они обосно</w:t>
      </w:r>
      <w:r w:rsidRPr="00131A83">
        <w:rPr>
          <w:rFonts w:ascii="Times New Roman" w:hAnsi="Times New Roman"/>
          <w:b w:val="0"/>
          <w:bCs/>
          <w:noProof w:val="0"/>
          <w:color w:val="000000" w:themeColor="text1"/>
          <w:sz w:val="16"/>
          <w:szCs w:val="16"/>
        </w:rPr>
        <w:softHyphen/>
        <w:t>вывали возможностью сократить сроки подготовки на три - четыре месяца и снижением затрат (тео</w:t>
      </w:r>
      <w:r w:rsidRPr="00131A83">
        <w:rPr>
          <w:rFonts w:ascii="Times New Roman" w:hAnsi="Times New Roman"/>
          <w:b w:val="0"/>
          <w:bCs/>
          <w:noProof w:val="0"/>
          <w:color w:val="000000" w:themeColor="text1"/>
          <w:sz w:val="16"/>
          <w:szCs w:val="16"/>
        </w:rPr>
        <w:softHyphen/>
        <w:t>ретическое обучение на курсах в Петербурге не исключалось). Довод относительно снижения затрат на обучение и исключение этапа под</w:t>
      </w:r>
      <w:r w:rsidRPr="00131A83">
        <w:rPr>
          <w:rFonts w:ascii="Times New Roman" w:hAnsi="Times New Roman"/>
          <w:b w:val="0"/>
          <w:bCs/>
          <w:noProof w:val="0"/>
          <w:color w:val="000000" w:themeColor="text1"/>
          <w:sz w:val="16"/>
          <w:szCs w:val="16"/>
        </w:rPr>
        <w:softHyphen/>
        <w:t>готовки на сухопутных самолётах безусловно заслуживал внимания. Об этом и доложил в январе 1913 г. начальник Морского генерально</w:t>
      </w:r>
      <w:r w:rsidRPr="00131A83">
        <w:rPr>
          <w:rFonts w:ascii="Times New Roman" w:hAnsi="Times New Roman"/>
          <w:b w:val="0"/>
          <w:bCs/>
          <w:noProof w:val="0"/>
          <w:color w:val="000000" w:themeColor="text1"/>
          <w:sz w:val="16"/>
          <w:szCs w:val="16"/>
        </w:rPr>
        <w:softHyphen/>
        <w:t>го штаба вице-адмирал А.А Ливен морскому министру адмиралу И.К. Григоровичу. Одновременно возник вопрос о подготовке «нижних чи</w:t>
      </w:r>
      <w:r w:rsidRPr="00131A83">
        <w:rPr>
          <w:rFonts w:ascii="Times New Roman" w:hAnsi="Times New Roman"/>
          <w:b w:val="0"/>
          <w:bCs/>
          <w:noProof w:val="0"/>
          <w:color w:val="000000" w:themeColor="text1"/>
          <w:sz w:val="16"/>
          <w:szCs w:val="16"/>
        </w:rPr>
        <w:softHyphen/>
        <w:t>нов-специалистов». По опыту Служ</w:t>
      </w:r>
      <w:r w:rsidRPr="00131A83">
        <w:rPr>
          <w:rFonts w:ascii="Times New Roman" w:hAnsi="Times New Roman"/>
          <w:b w:val="0"/>
          <w:bCs/>
          <w:noProof w:val="0"/>
          <w:color w:val="000000" w:themeColor="text1"/>
          <w:sz w:val="16"/>
          <w:szCs w:val="16"/>
        </w:rPr>
        <w:softHyphen/>
        <w:t>бы связи Балтийского моря на обу</w:t>
      </w:r>
      <w:r w:rsidRPr="00131A83">
        <w:rPr>
          <w:rFonts w:ascii="Times New Roman" w:hAnsi="Times New Roman"/>
          <w:b w:val="0"/>
          <w:bCs/>
          <w:noProof w:val="0"/>
          <w:color w:val="000000" w:themeColor="text1"/>
          <w:sz w:val="16"/>
          <w:szCs w:val="16"/>
        </w:rPr>
        <w:softHyphen/>
        <w:t>чение этой категории личного со</w:t>
      </w:r>
      <w:r w:rsidRPr="00131A83">
        <w:rPr>
          <w:rFonts w:ascii="Times New Roman" w:hAnsi="Times New Roman"/>
          <w:b w:val="0"/>
          <w:bCs/>
          <w:noProof w:val="0"/>
          <w:color w:val="000000" w:themeColor="text1"/>
          <w:sz w:val="16"/>
          <w:szCs w:val="16"/>
        </w:rPr>
        <w:softHyphen/>
        <w:t>става затрачивалось три - четыре месяца. Непременное условие - направлять на эти курсы желающих из специалистов, в частности сверх</w:t>
      </w:r>
      <w:r w:rsidRPr="00131A83">
        <w:rPr>
          <w:rFonts w:ascii="Times New Roman" w:hAnsi="Times New Roman"/>
          <w:b w:val="0"/>
          <w:bCs/>
          <w:noProof w:val="0"/>
          <w:color w:val="000000" w:themeColor="text1"/>
          <w:sz w:val="16"/>
          <w:szCs w:val="16"/>
        </w:rPr>
        <w:softHyphen/>
        <w:t>срочнослужащих. Морской министр согласился с организацией подго</w:t>
      </w:r>
      <w:r w:rsidRPr="00131A83">
        <w:rPr>
          <w:rFonts w:ascii="Times New Roman" w:hAnsi="Times New Roman"/>
          <w:b w:val="0"/>
          <w:bCs/>
          <w:noProof w:val="0"/>
          <w:color w:val="000000" w:themeColor="text1"/>
          <w:sz w:val="16"/>
          <w:szCs w:val="16"/>
        </w:rPr>
        <w:softHyphen/>
        <w:t>товки морских лётчиков на Чёрном море. Если не вдаваться в формаль</w:t>
      </w:r>
      <w:r w:rsidRPr="00131A83">
        <w:rPr>
          <w:rFonts w:ascii="Times New Roman" w:hAnsi="Times New Roman"/>
          <w:b w:val="0"/>
          <w:bCs/>
          <w:noProof w:val="0"/>
          <w:color w:val="000000" w:themeColor="text1"/>
          <w:sz w:val="16"/>
          <w:szCs w:val="16"/>
        </w:rPr>
        <w:softHyphen/>
        <w:t>ную сторону, то это фактически разрешение на организацию первой школы морской авиации! Не исключено, что черноморцы дога</w:t>
      </w:r>
      <w:r w:rsidRPr="00131A83">
        <w:rPr>
          <w:rFonts w:ascii="Times New Roman" w:hAnsi="Times New Roman"/>
          <w:b w:val="0"/>
          <w:bCs/>
          <w:noProof w:val="0"/>
          <w:color w:val="000000" w:themeColor="text1"/>
          <w:sz w:val="16"/>
          <w:szCs w:val="16"/>
        </w:rPr>
        <w:softHyphen/>
        <w:t>дывались о назревающем конфлик</w:t>
      </w:r>
      <w:r w:rsidRPr="00131A83">
        <w:rPr>
          <w:rFonts w:ascii="Times New Roman" w:hAnsi="Times New Roman"/>
          <w:b w:val="0"/>
          <w:bCs/>
          <w:noProof w:val="0"/>
          <w:color w:val="000000" w:themeColor="text1"/>
          <w:sz w:val="16"/>
          <w:szCs w:val="16"/>
        </w:rPr>
        <w:softHyphen/>
        <w:t>те с руководством севастопольской школы ОВФ и не ошиблись в своих предположениях (11924).</w:t>
      </w:r>
    </w:p>
    <w:p w14:paraId="71CBFA6C" w14:textId="77777777" w:rsidR="00770467" w:rsidRPr="00131A83" w:rsidRDefault="00770467" w:rsidP="003C1FA7">
      <w:pPr>
        <w:pStyle w:val="a3"/>
        <w:rPr>
          <w:bCs/>
          <w:color w:val="000000" w:themeColor="text1"/>
          <w:sz w:val="16"/>
          <w:szCs w:val="16"/>
          <w:lang w:val="ru-RU"/>
        </w:rPr>
      </w:pPr>
    </w:p>
    <w:p w14:paraId="4D146B88" w14:textId="77777777" w:rsidR="004439ED" w:rsidRPr="00131A83" w:rsidRDefault="004439ED" w:rsidP="003C1FA7">
      <w:pPr>
        <w:jc w:val="both"/>
        <w:rPr>
          <w:bCs/>
          <w:color w:val="0070C0"/>
          <w:sz w:val="16"/>
          <w:szCs w:val="16"/>
          <w:lang w:bidi="en-US"/>
        </w:rPr>
      </w:pPr>
      <w:r w:rsidRPr="00131A83">
        <w:rPr>
          <w:bCs/>
          <w:color w:val="0070C0"/>
          <w:sz w:val="16"/>
          <w:szCs w:val="16"/>
          <w:lang w:bidi="en-US"/>
        </w:rPr>
        <w:t>На 14 (27) марта 1911 года в составе авиационного отделения Севастопольского авиационного училища уже было двадцать шесть самолетов, в том числе «Блерио» и «Фарман» (23525).</w:t>
      </w:r>
    </w:p>
    <w:p w14:paraId="236E1574" w14:textId="77777777" w:rsidR="004439ED" w:rsidRPr="00131A83" w:rsidRDefault="004439ED" w:rsidP="003C1FA7">
      <w:pPr>
        <w:jc w:val="both"/>
        <w:rPr>
          <w:bCs/>
          <w:color w:val="0070C0"/>
          <w:sz w:val="16"/>
          <w:szCs w:val="16"/>
          <w:lang w:bidi="en-US"/>
        </w:rPr>
      </w:pPr>
    </w:p>
    <w:p w14:paraId="5139BCD6" w14:textId="77777777" w:rsidR="004439ED" w:rsidRPr="00131A83" w:rsidRDefault="004439ED" w:rsidP="003C1FA7">
      <w:pPr>
        <w:jc w:val="both"/>
        <w:rPr>
          <w:bCs/>
          <w:color w:val="000000" w:themeColor="text1"/>
          <w:sz w:val="16"/>
          <w:szCs w:val="16"/>
        </w:rPr>
      </w:pPr>
      <w:r w:rsidRPr="00131A83">
        <w:rPr>
          <w:bCs/>
          <w:color w:val="000000" w:themeColor="text1"/>
          <w:sz w:val="16"/>
          <w:szCs w:val="16"/>
        </w:rPr>
        <w:t>14 (27) марта 1911 года в руках Харитона оказывается заветное пилотское удостоверение с надписью:</w:t>
      </w:r>
    </w:p>
    <w:p w14:paraId="2F0E3256" w14:textId="77777777" w:rsidR="004439ED" w:rsidRPr="00131A83" w:rsidRDefault="004439ED" w:rsidP="003C1FA7">
      <w:pPr>
        <w:jc w:val="both"/>
        <w:rPr>
          <w:bCs/>
          <w:color w:val="000000" w:themeColor="text1"/>
          <w:sz w:val="16"/>
          <w:szCs w:val="16"/>
        </w:rPr>
      </w:pPr>
      <w:r w:rsidRPr="00131A83">
        <w:rPr>
          <w:bCs/>
          <w:color w:val="000000" w:themeColor="text1"/>
          <w:sz w:val="16"/>
          <w:szCs w:val="16"/>
        </w:rPr>
        <w:t xml:space="preserve">«Международная Воздухоплавательная Федерация. Императорский Всероссийский Аэро-Клуб — представитель М. В. Ф. для России сим удостоверяет, что </w:t>
      </w:r>
      <w:proofErr w:type="spellStart"/>
      <w:r w:rsidRPr="00131A83">
        <w:rPr>
          <w:bCs/>
          <w:color w:val="000000" w:themeColor="text1"/>
          <w:sz w:val="16"/>
          <w:szCs w:val="16"/>
        </w:rPr>
        <w:t>Славороссов</w:t>
      </w:r>
      <w:proofErr w:type="spellEnd"/>
      <w:r w:rsidRPr="00131A83">
        <w:rPr>
          <w:bCs/>
          <w:color w:val="000000" w:themeColor="text1"/>
          <w:sz w:val="16"/>
          <w:szCs w:val="16"/>
        </w:rPr>
        <w:t xml:space="preserve">-Семененко Харитон Никанорович, родившийся в городе Одессе, русский, получил звание пилота-авиатора». </w:t>
      </w:r>
    </w:p>
    <w:p w14:paraId="4EADE9DA" w14:textId="77777777" w:rsidR="004439ED" w:rsidRPr="00131A83" w:rsidRDefault="004439ED" w:rsidP="003C1FA7">
      <w:pPr>
        <w:jc w:val="both"/>
        <w:rPr>
          <w:bCs/>
          <w:color w:val="000000" w:themeColor="text1"/>
          <w:sz w:val="16"/>
          <w:szCs w:val="16"/>
        </w:rPr>
      </w:pPr>
      <w:r w:rsidRPr="00131A83">
        <w:rPr>
          <w:bCs/>
          <w:color w:val="000000" w:themeColor="text1"/>
          <w:sz w:val="16"/>
          <w:szCs w:val="16"/>
        </w:rPr>
        <w:t xml:space="preserve">Ниже номер — 41 и дата: 14 марта 1911 года. </w:t>
      </w:r>
    </w:p>
    <w:p w14:paraId="00F13D85" w14:textId="77777777" w:rsidR="004439ED" w:rsidRPr="00131A83" w:rsidRDefault="004439ED" w:rsidP="003C1FA7">
      <w:pPr>
        <w:jc w:val="both"/>
        <w:rPr>
          <w:bCs/>
          <w:color w:val="000000" w:themeColor="text1"/>
          <w:sz w:val="16"/>
          <w:szCs w:val="16"/>
        </w:rPr>
      </w:pPr>
      <w:r w:rsidRPr="00131A83">
        <w:rPr>
          <w:bCs/>
          <w:color w:val="000000" w:themeColor="text1"/>
          <w:sz w:val="16"/>
          <w:szCs w:val="16"/>
        </w:rPr>
        <w:t xml:space="preserve">Начинается новая жизнь. </w:t>
      </w:r>
      <w:proofErr w:type="spellStart"/>
      <w:r w:rsidRPr="00131A83">
        <w:rPr>
          <w:bCs/>
          <w:color w:val="000000" w:themeColor="text1"/>
          <w:sz w:val="16"/>
          <w:szCs w:val="16"/>
        </w:rPr>
        <w:t>Славороссов</w:t>
      </w:r>
      <w:proofErr w:type="spellEnd"/>
      <w:r w:rsidRPr="00131A83">
        <w:rPr>
          <w:bCs/>
          <w:color w:val="000000" w:themeColor="text1"/>
          <w:sz w:val="16"/>
          <w:szCs w:val="16"/>
        </w:rPr>
        <w:t xml:space="preserve"> становится втором пилотом-инструктором фирмы </w:t>
      </w:r>
      <w:proofErr w:type="spellStart"/>
      <w:r w:rsidRPr="00131A83">
        <w:rPr>
          <w:bCs/>
          <w:color w:val="000000" w:themeColor="text1"/>
          <w:sz w:val="16"/>
          <w:szCs w:val="16"/>
        </w:rPr>
        <w:t>Авиата</w:t>
      </w:r>
      <w:proofErr w:type="spellEnd"/>
      <w:r w:rsidRPr="00131A83">
        <w:rPr>
          <w:bCs/>
          <w:color w:val="000000" w:themeColor="text1"/>
          <w:sz w:val="16"/>
          <w:szCs w:val="16"/>
        </w:rPr>
        <w:t xml:space="preserve"> и по мнению тогдашней прессы - считается одним из лучших преподавателей искусства летания</w:t>
      </w:r>
    </w:p>
    <w:p w14:paraId="41D1CB51" w14:textId="77777777" w:rsidR="004439ED" w:rsidRPr="00131A83" w:rsidRDefault="004439ED" w:rsidP="003C1FA7">
      <w:pPr>
        <w:jc w:val="both"/>
        <w:rPr>
          <w:bCs/>
          <w:color w:val="000000" w:themeColor="text1"/>
          <w:sz w:val="16"/>
          <w:szCs w:val="16"/>
        </w:rPr>
      </w:pPr>
      <w:r w:rsidRPr="00131A83">
        <w:rPr>
          <w:bCs/>
          <w:color w:val="000000" w:themeColor="text1"/>
          <w:sz w:val="16"/>
          <w:szCs w:val="16"/>
        </w:rPr>
        <w:t xml:space="preserve">В 1912 году фирма </w:t>
      </w:r>
      <w:proofErr w:type="spellStart"/>
      <w:r w:rsidRPr="00131A83">
        <w:rPr>
          <w:bCs/>
          <w:color w:val="000000" w:themeColor="text1"/>
          <w:sz w:val="16"/>
          <w:szCs w:val="16"/>
        </w:rPr>
        <w:t>Авиата</w:t>
      </w:r>
      <w:proofErr w:type="spellEnd"/>
      <w:r w:rsidRPr="00131A83">
        <w:rPr>
          <w:bCs/>
          <w:color w:val="000000" w:themeColor="text1"/>
          <w:sz w:val="16"/>
          <w:szCs w:val="16"/>
        </w:rPr>
        <w:t xml:space="preserve"> продает свое производство военному ведомству, </w:t>
      </w:r>
      <w:proofErr w:type="spellStart"/>
      <w:r w:rsidRPr="00131A83">
        <w:rPr>
          <w:bCs/>
          <w:color w:val="000000" w:themeColor="text1"/>
          <w:sz w:val="16"/>
          <w:szCs w:val="16"/>
        </w:rPr>
        <w:t>Славороссов</w:t>
      </w:r>
      <w:proofErr w:type="spellEnd"/>
      <w:r w:rsidRPr="00131A83">
        <w:rPr>
          <w:bCs/>
          <w:color w:val="000000" w:themeColor="text1"/>
          <w:sz w:val="16"/>
          <w:szCs w:val="16"/>
        </w:rPr>
        <w:t xml:space="preserve"> выкупает свой аэроплан и готовится принять участие в крупных международных авиационных соревнованиях в Вене, а попрощаться с Варшавой пилот решил весьма оригинальным способом:</w:t>
      </w:r>
    </w:p>
    <w:p w14:paraId="2871BE84" w14:textId="77777777" w:rsidR="004439ED" w:rsidRPr="00131A83" w:rsidRDefault="004439ED" w:rsidP="003C1FA7">
      <w:pPr>
        <w:jc w:val="both"/>
        <w:rPr>
          <w:bCs/>
          <w:color w:val="000000" w:themeColor="text1"/>
          <w:sz w:val="16"/>
          <w:szCs w:val="16"/>
        </w:rPr>
      </w:pPr>
      <w:r w:rsidRPr="00131A83">
        <w:rPr>
          <w:bCs/>
          <w:color w:val="000000" w:themeColor="text1"/>
          <w:sz w:val="16"/>
          <w:szCs w:val="16"/>
        </w:rPr>
        <w:t xml:space="preserve">Прощаясь с варшавянами, </w:t>
      </w:r>
      <w:proofErr w:type="spellStart"/>
      <w:r w:rsidRPr="00131A83">
        <w:rPr>
          <w:bCs/>
          <w:color w:val="000000" w:themeColor="text1"/>
          <w:sz w:val="16"/>
          <w:szCs w:val="16"/>
        </w:rPr>
        <w:t>Славороссов</w:t>
      </w:r>
      <w:proofErr w:type="spellEnd"/>
      <w:r w:rsidRPr="00131A83">
        <w:rPr>
          <w:bCs/>
          <w:color w:val="000000" w:themeColor="text1"/>
          <w:sz w:val="16"/>
          <w:szCs w:val="16"/>
        </w:rPr>
        <w:t xml:space="preserve"> летит над городом на компактном маленьком «</w:t>
      </w:r>
      <w:proofErr w:type="spellStart"/>
      <w:r w:rsidRPr="00131A83">
        <w:rPr>
          <w:bCs/>
          <w:color w:val="000000" w:themeColor="text1"/>
          <w:sz w:val="16"/>
          <w:szCs w:val="16"/>
        </w:rPr>
        <w:t>блерио</w:t>
      </w:r>
      <w:proofErr w:type="spellEnd"/>
      <w:r w:rsidRPr="00131A83">
        <w:rPr>
          <w:bCs/>
          <w:color w:val="000000" w:themeColor="text1"/>
          <w:sz w:val="16"/>
          <w:szCs w:val="16"/>
        </w:rPr>
        <w:t xml:space="preserve">». Он не случайно выбрал на сей раз этот аппарат с малым размахом крыльев. </w:t>
      </w:r>
    </w:p>
    <w:p w14:paraId="2EA695F6" w14:textId="77777777" w:rsidR="004439ED" w:rsidRPr="00131A83" w:rsidRDefault="004439ED" w:rsidP="003C1FA7">
      <w:pPr>
        <w:jc w:val="both"/>
        <w:rPr>
          <w:bCs/>
          <w:color w:val="000000" w:themeColor="text1"/>
          <w:sz w:val="16"/>
          <w:szCs w:val="16"/>
        </w:rPr>
      </w:pPr>
      <w:r w:rsidRPr="00131A83">
        <w:rPr>
          <w:bCs/>
          <w:color w:val="000000" w:themeColor="text1"/>
          <w:sz w:val="16"/>
          <w:szCs w:val="16"/>
        </w:rPr>
        <w:t xml:space="preserve">Задрав головы, прохожие следят за аэропланом, который снижается, направляясь к берегам Вислы. Люди начинают тревожиться: </w:t>
      </w:r>
    </w:p>
    <w:p w14:paraId="47D3C733" w14:textId="77777777" w:rsidR="004439ED" w:rsidRPr="00131A83" w:rsidRDefault="004439ED" w:rsidP="003C1FA7">
      <w:pPr>
        <w:jc w:val="both"/>
        <w:rPr>
          <w:bCs/>
          <w:color w:val="000000" w:themeColor="text1"/>
          <w:sz w:val="16"/>
          <w:szCs w:val="16"/>
        </w:rPr>
      </w:pPr>
      <w:r w:rsidRPr="00131A83">
        <w:rPr>
          <w:bCs/>
          <w:color w:val="000000" w:themeColor="text1"/>
          <w:sz w:val="16"/>
          <w:szCs w:val="16"/>
        </w:rPr>
        <w:t xml:space="preserve">— Господа, господа, он падает в Вислу!.. </w:t>
      </w:r>
    </w:p>
    <w:p w14:paraId="228DB849" w14:textId="77777777" w:rsidR="004439ED" w:rsidRPr="00131A83" w:rsidRDefault="004439ED" w:rsidP="003C1FA7">
      <w:pPr>
        <w:jc w:val="both"/>
        <w:rPr>
          <w:bCs/>
          <w:color w:val="000000" w:themeColor="text1"/>
          <w:sz w:val="16"/>
          <w:szCs w:val="16"/>
        </w:rPr>
      </w:pPr>
      <w:r w:rsidRPr="00131A83">
        <w:rPr>
          <w:bCs/>
          <w:color w:val="000000" w:themeColor="text1"/>
          <w:sz w:val="16"/>
          <w:szCs w:val="16"/>
        </w:rPr>
        <w:t xml:space="preserve">— </w:t>
      </w:r>
      <w:proofErr w:type="spellStart"/>
      <w:r w:rsidRPr="00131A83">
        <w:rPr>
          <w:bCs/>
          <w:color w:val="000000" w:themeColor="text1"/>
          <w:sz w:val="16"/>
          <w:szCs w:val="16"/>
        </w:rPr>
        <w:t>Славороссов</w:t>
      </w:r>
      <w:proofErr w:type="spellEnd"/>
      <w:r w:rsidRPr="00131A83">
        <w:rPr>
          <w:bCs/>
          <w:color w:val="000000" w:themeColor="text1"/>
          <w:sz w:val="16"/>
          <w:szCs w:val="16"/>
        </w:rPr>
        <w:t xml:space="preserve"> падает в реку! — подхватывают в толпе. Варшавяне знают, что только он остался в «</w:t>
      </w:r>
      <w:proofErr w:type="spellStart"/>
      <w:r w:rsidRPr="00131A83">
        <w:rPr>
          <w:bCs/>
          <w:color w:val="000000" w:themeColor="text1"/>
          <w:sz w:val="16"/>
          <w:szCs w:val="16"/>
        </w:rPr>
        <w:t>Авиате</w:t>
      </w:r>
      <w:proofErr w:type="spellEnd"/>
      <w:r w:rsidRPr="00131A83">
        <w:rPr>
          <w:bCs/>
          <w:color w:val="000000" w:themeColor="text1"/>
          <w:sz w:val="16"/>
          <w:szCs w:val="16"/>
        </w:rPr>
        <w:t xml:space="preserve">», больше летать некому. </w:t>
      </w:r>
    </w:p>
    <w:p w14:paraId="31E38A4F" w14:textId="77777777" w:rsidR="004439ED" w:rsidRPr="00131A83" w:rsidRDefault="004439ED" w:rsidP="003C1FA7">
      <w:pPr>
        <w:jc w:val="both"/>
        <w:rPr>
          <w:bCs/>
          <w:color w:val="000000" w:themeColor="text1"/>
          <w:sz w:val="16"/>
          <w:szCs w:val="16"/>
        </w:rPr>
      </w:pPr>
      <w:r w:rsidRPr="00131A83">
        <w:rPr>
          <w:bCs/>
          <w:color w:val="000000" w:themeColor="text1"/>
          <w:sz w:val="16"/>
          <w:szCs w:val="16"/>
        </w:rPr>
        <w:lastRenderedPageBreak/>
        <w:t xml:space="preserve">«Блерио» уже у самой воды, и желтокрылый самолетик несется низко вдоль берега... Впереди мост... </w:t>
      </w:r>
    </w:p>
    <w:p w14:paraId="013DBE9D" w14:textId="77777777" w:rsidR="004439ED" w:rsidRPr="00131A83" w:rsidRDefault="004439ED" w:rsidP="003C1FA7">
      <w:pPr>
        <w:jc w:val="both"/>
        <w:rPr>
          <w:bCs/>
          <w:color w:val="000000" w:themeColor="text1"/>
          <w:sz w:val="16"/>
          <w:szCs w:val="16"/>
        </w:rPr>
      </w:pPr>
      <w:r w:rsidRPr="00131A83">
        <w:rPr>
          <w:bCs/>
          <w:color w:val="000000" w:themeColor="text1"/>
          <w:sz w:val="16"/>
          <w:szCs w:val="16"/>
        </w:rPr>
        <w:t xml:space="preserve">На набережной уже толпа... </w:t>
      </w:r>
    </w:p>
    <w:p w14:paraId="38C62C35" w14:textId="77777777" w:rsidR="004439ED" w:rsidRPr="00131A83" w:rsidRDefault="004439ED" w:rsidP="003C1FA7">
      <w:pPr>
        <w:jc w:val="both"/>
        <w:rPr>
          <w:bCs/>
          <w:color w:val="000000" w:themeColor="text1"/>
          <w:sz w:val="16"/>
          <w:szCs w:val="16"/>
        </w:rPr>
      </w:pPr>
      <w:r w:rsidRPr="00131A83">
        <w:rPr>
          <w:bCs/>
          <w:color w:val="000000" w:themeColor="text1"/>
          <w:sz w:val="16"/>
          <w:szCs w:val="16"/>
        </w:rPr>
        <w:t xml:space="preserve">— Что он делает?! Сейчас разобьется!.. </w:t>
      </w:r>
    </w:p>
    <w:p w14:paraId="259AB650" w14:textId="77777777" w:rsidR="004439ED" w:rsidRPr="00131A83" w:rsidRDefault="004439ED" w:rsidP="003C1FA7">
      <w:pPr>
        <w:jc w:val="both"/>
        <w:rPr>
          <w:bCs/>
          <w:color w:val="000000" w:themeColor="text1"/>
          <w:sz w:val="16"/>
          <w:szCs w:val="16"/>
        </w:rPr>
      </w:pPr>
      <w:r w:rsidRPr="00131A83">
        <w:rPr>
          <w:bCs/>
          <w:color w:val="000000" w:themeColor="text1"/>
          <w:sz w:val="16"/>
          <w:szCs w:val="16"/>
        </w:rPr>
        <w:t xml:space="preserve">Самолетик, прижавшись к воде, на миг исчезает под пролетом моста, и вот уже желтокрылая птица взвивается в небеса!.. </w:t>
      </w:r>
    </w:p>
    <w:p w14:paraId="3B50DDD3" w14:textId="77777777" w:rsidR="004439ED" w:rsidRPr="00131A83" w:rsidRDefault="004439ED" w:rsidP="003C1FA7">
      <w:pPr>
        <w:jc w:val="both"/>
        <w:rPr>
          <w:bCs/>
          <w:color w:val="000000" w:themeColor="text1"/>
          <w:sz w:val="16"/>
          <w:szCs w:val="16"/>
        </w:rPr>
      </w:pPr>
      <w:r w:rsidRPr="00131A83">
        <w:rPr>
          <w:bCs/>
          <w:color w:val="000000" w:themeColor="text1"/>
          <w:sz w:val="16"/>
          <w:szCs w:val="16"/>
        </w:rPr>
        <w:t xml:space="preserve">— Ура! Браво, </w:t>
      </w:r>
      <w:proofErr w:type="spellStart"/>
      <w:r w:rsidRPr="00131A83">
        <w:rPr>
          <w:bCs/>
          <w:color w:val="000000" w:themeColor="text1"/>
          <w:sz w:val="16"/>
          <w:szCs w:val="16"/>
        </w:rPr>
        <w:t>Славороссов</w:t>
      </w:r>
      <w:proofErr w:type="spellEnd"/>
      <w:r w:rsidRPr="00131A83">
        <w:rPr>
          <w:bCs/>
          <w:color w:val="000000" w:themeColor="text1"/>
          <w:sz w:val="16"/>
          <w:szCs w:val="16"/>
        </w:rPr>
        <w:t xml:space="preserve">!.. </w:t>
      </w:r>
    </w:p>
    <w:p w14:paraId="285ABB6D" w14:textId="77777777" w:rsidR="004439ED" w:rsidRPr="00131A83" w:rsidRDefault="004439ED" w:rsidP="003C1FA7">
      <w:pPr>
        <w:jc w:val="both"/>
        <w:rPr>
          <w:bCs/>
          <w:color w:val="000000" w:themeColor="text1"/>
          <w:sz w:val="16"/>
          <w:szCs w:val="16"/>
        </w:rPr>
      </w:pPr>
      <w:r w:rsidRPr="00131A83">
        <w:rPr>
          <w:bCs/>
          <w:color w:val="000000" w:themeColor="text1"/>
          <w:sz w:val="16"/>
          <w:szCs w:val="16"/>
        </w:rPr>
        <w:t xml:space="preserve">Никто и нигде еще не пролетал под мостом! </w:t>
      </w:r>
    </w:p>
    <w:p w14:paraId="3BD4FAEC" w14:textId="77777777" w:rsidR="004439ED" w:rsidRPr="00131A83" w:rsidRDefault="004439ED" w:rsidP="003C1FA7">
      <w:pPr>
        <w:jc w:val="both"/>
        <w:rPr>
          <w:bCs/>
          <w:color w:val="000000" w:themeColor="text1"/>
          <w:sz w:val="16"/>
          <w:szCs w:val="16"/>
        </w:rPr>
      </w:pPr>
      <w:r w:rsidRPr="00131A83">
        <w:rPr>
          <w:bCs/>
          <w:color w:val="000000" w:themeColor="text1"/>
          <w:sz w:val="16"/>
          <w:szCs w:val="16"/>
        </w:rPr>
        <w:t xml:space="preserve">В тот же день летчика вызывают в полицию. За нарушение общественного спокойствия и опаснейший трюк, грозивший разрушением моста, </w:t>
      </w:r>
      <w:proofErr w:type="spellStart"/>
      <w:r w:rsidRPr="00131A83">
        <w:rPr>
          <w:bCs/>
          <w:color w:val="000000" w:themeColor="text1"/>
          <w:sz w:val="16"/>
          <w:szCs w:val="16"/>
        </w:rPr>
        <w:t>Славороссов</w:t>
      </w:r>
      <w:proofErr w:type="spellEnd"/>
      <w:r w:rsidRPr="00131A83">
        <w:rPr>
          <w:bCs/>
          <w:color w:val="000000" w:themeColor="text1"/>
          <w:sz w:val="16"/>
          <w:szCs w:val="16"/>
        </w:rPr>
        <w:t xml:space="preserve"> наказан внушительным штрафом (11736). </w:t>
      </w:r>
    </w:p>
    <w:p w14:paraId="74AAFDA8" w14:textId="77777777" w:rsidR="004439ED" w:rsidRPr="00131A83" w:rsidRDefault="004439ED" w:rsidP="003C1FA7">
      <w:pPr>
        <w:jc w:val="both"/>
        <w:rPr>
          <w:bCs/>
          <w:color w:val="000000" w:themeColor="text1"/>
          <w:sz w:val="16"/>
          <w:szCs w:val="16"/>
        </w:rPr>
      </w:pPr>
    </w:p>
    <w:p w14:paraId="3952F67F" w14:textId="77777777" w:rsidR="00770467" w:rsidRPr="00131A83" w:rsidRDefault="00770467" w:rsidP="003C1FA7">
      <w:pPr>
        <w:jc w:val="both"/>
        <w:rPr>
          <w:bCs/>
          <w:i/>
          <w:color w:val="000000" w:themeColor="text1"/>
          <w:sz w:val="16"/>
          <w:szCs w:val="16"/>
        </w:rPr>
      </w:pPr>
      <w:r w:rsidRPr="00131A83">
        <w:rPr>
          <w:bCs/>
          <w:i/>
          <w:color w:val="000000" w:themeColor="text1"/>
          <w:sz w:val="16"/>
          <w:szCs w:val="16"/>
        </w:rPr>
        <w:t>Авиация и воздухоплавание за рубежом:</w:t>
      </w:r>
    </w:p>
    <w:p w14:paraId="3EC74A51" w14:textId="77777777" w:rsidR="00770467" w:rsidRPr="00131A83" w:rsidRDefault="00770467" w:rsidP="003C1FA7">
      <w:pPr>
        <w:jc w:val="both"/>
        <w:rPr>
          <w:bCs/>
          <w:i/>
          <w:color w:val="000000" w:themeColor="text1"/>
          <w:sz w:val="16"/>
          <w:szCs w:val="16"/>
        </w:rPr>
      </w:pPr>
    </w:p>
    <w:p w14:paraId="7E7AD9A4"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14 (27) марта в 1911 году по инициативе министра королевского правительства Греции </w:t>
      </w:r>
      <w:proofErr w:type="spellStart"/>
      <w:r w:rsidRPr="00131A83">
        <w:rPr>
          <w:bCs/>
          <w:color w:val="000000" w:themeColor="text1"/>
          <w:sz w:val="16"/>
          <w:szCs w:val="16"/>
        </w:rPr>
        <w:t>Элефтероса</w:t>
      </w:r>
      <w:proofErr w:type="spellEnd"/>
      <w:r w:rsidRPr="00131A83">
        <w:rPr>
          <w:bCs/>
          <w:color w:val="000000" w:themeColor="text1"/>
          <w:sz w:val="16"/>
          <w:szCs w:val="16"/>
        </w:rPr>
        <w:t xml:space="preserve"> </w:t>
      </w:r>
      <w:proofErr w:type="spellStart"/>
      <w:r w:rsidRPr="00131A83">
        <w:rPr>
          <w:bCs/>
          <w:color w:val="000000" w:themeColor="text1"/>
          <w:sz w:val="16"/>
          <w:szCs w:val="16"/>
        </w:rPr>
        <w:t>Венизелосома</w:t>
      </w:r>
      <w:proofErr w:type="spellEnd"/>
      <w:r w:rsidRPr="00131A83">
        <w:rPr>
          <w:bCs/>
          <w:color w:val="000000" w:themeColor="text1"/>
          <w:sz w:val="16"/>
          <w:szCs w:val="16"/>
        </w:rPr>
        <w:t xml:space="preserve"> принят закон об организации в составе Эллинской королевской армии </w:t>
      </w:r>
      <w:proofErr w:type="spellStart"/>
      <w:r w:rsidRPr="00131A83">
        <w:rPr>
          <w:bCs/>
          <w:color w:val="000000" w:themeColor="text1"/>
          <w:sz w:val="16"/>
          <w:szCs w:val="16"/>
        </w:rPr>
        <w:t>авиаскадрильи</w:t>
      </w:r>
      <w:proofErr w:type="spellEnd"/>
      <w:r w:rsidRPr="00131A83">
        <w:rPr>
          <w:bCs/>
          <w:color w:val="000000" w:themeColor="text1"/>
          <w:sz w:val="16"/>
          <w:szCs w:val="16"/>
        </w:rPr>
        <w:t xml:space="preserve">, чем сделан первый шаг в истории будущих </w:t>
      </w:r>
      <w:hyperlink r:id="rId12" w:tgtFrame="_blank" w:history="1">
        <w:r w:rsidRPr="00131A83">
          <w:rPr>
            <w:bCs/>
            <w:color w:val="000000" w:themeColor="text1"/>
            <w:sz w:val="16"/>
            <w:szCs w:val="16"/>
          </w:rPr>
          <w:t xml:space="preserve">ВВС Греции. </w:t>
        </w:r>
      </w:hyperlink>
      <w:r w:rsidRPr="00131A83">
        <w:rPr>
          <w:bCs/>
          <w:color w:val="000000" w:themeColor="text1"/>
          <w:sz w:val="16"/>
          <w:szCs w:val="16"/>
        </w:rPr>
        <w:t>Лётчиков понятное дело было решено обучать во Франции, там же решили и закупить и первые самолёты (15081).</w:t>
      </w:r>
    </w:p>
    <w:p w14:paraId="49FC6F13" w14:textId="77777777" w:rsidR="00770467" w:rsidRPr="00131A83" w:rsidRDefault="00770467" w:rsidP="003C1FA7">
      <w:pPr>
        <w:jc w:val="both"/>
        <w:rPr>
          <w:bCs/>
          <w:color w:val="000000" w:themeColor="text1"/>
          <w:sz w:val="16"/>
          <w:szCs w:val="16"/>
        </w:rPr>
      </w:pPr>
    </w:p>
    <w:p w14:paraId="743E0789" w14:textId="77777777" w:rsidR="00770467" w:rsidRPr="00131A83" w:rsidRDefault="00770467" w:rsidP="003C1FA7">
      <w:pPr>
        <w:jc w:val="both"/>
        <w:rPr>
          <w:bCs/>
          <w:color w:val="0070C0"/>
          <w:sz w:val="16"/>
          <w:szCs w:val="16"/>
        </w:rPr>
      </w:pPr>
      <w:r w:rsidRPr="00131A83">
        <w:rPr>
          <w:bCs/>
          <w:color w:val="0070C0"/>
          <w:sz w:val="16"/>
          <w:szCs w:val="16"/>
        </w:rPr>
        <w:t xml:space="preserve">14 (27) мая 1911 - По инициативе министра королевского правительства Греции </w:t>
      </w:r>
      <w:proofErr w:type="spellStart"/>
      <w:r w:rsidRPr="00131A83">
        <w:rPr>
          <w:bCs/>
          <w:color w:val="0070C0"/>
          <w:sz w:val="16"/>
          <w:szCs w:val="16"/>
        </w:rPr>
        <w:t>Элефтероса</w:t>
      </w:r>
      <w:proofErr w:type="spellEnd"/>
      <w:r w:rsidRPr="00131A83">
        <w:rPr>
          <w:bCs/>
          <w:color w:val="0070C0"/>
          <w:sz w:val="16"/>
          <w:szCs w:val="16"/>
        </w:rPr>
        <w:t xml:space="preserve"> </w:t>
      </w:r>
      <w:proofErr w:type="spellStart"/>
      <w:r w:rsidRPr="00131A83">
        <w:rPr>
          <w:bCs/>
          <w:color w:val="0070C0"/>
          <w:sz w:val="16"/>
          <w:szCs w:val="16"/>
        </w:rPr>
        <w:t>Венизелосома</w:t>
      </w:r>
      <w:proofErr w:type="spellEnd"/>
      <w:r w:rsidRPr="00131A83">
        <w:rPr>
          <w:bCs/>
          <w:color w:val="0070C0"/>
          <w:sz w:val="16"/>
          <w:szCs w:val="16"/>
        </w:rPr>
        <w:t xml:space="preserve"> принят закон об организации в составе Эллинской королевской армии </w:t>
      </w:r>
      <w:proofErr w:type="spellStart"/>
      <w:r w:rsidRPr="00131A83">
        <w:rPr>
          <w:bCs/>
          <w:color w:val="0070C0"/>
          <w:sz w:val="16"/>
          <w:szCs w:val="16"/>
        </w:rPr>
        <w:t>авиаскадрильи</w:t>
      </w:r>
      <w:proofErr w:type="spellEnd"/>
      <w:r w:rsidRPr="00131A83">
        <w:rPr>
          <w:bCs/>
          <w:color w:val="0070C0"/>
          <w:sz w:val="16"/>
          <w:szCs w:val="16"/>
        </w:rPr>
        <w:t>, чем сделан первый шаг в истории будущих ВВС Греции. Лётчиков понятное дело было решено обучать во Франции, там же решили и закупить и первые самолёты (22555).</w:t>
      </w:r>
    </w:p>
    <w:p w14:paraId="0AB41898" w14:textId="77777777" w:rsidR="00770467" w:rsidRPr="00131A83" w:rsidRDefault="00770467" w:rsidP="003C1FA7">
      <w:pPr>
        <w:jc w:val="both"/>
        <w:rPr>
          <w:bCs/>
          <w:color w:val="0070C0"/>
          <w:sz w:val="16"/>
          <w:szCs w:val="16"/>
        </w:rPr>
      </w:pPr>
    </w:p>
    <w:p w14:paraId="7C51B410" w14:textId="570EE413"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14 (27) марта 1911 года) по инициативе </w:t>
      </w:r>
      <w:r w:rsidR="00D4306C" w:rsidRPr="00131A83">
        <w:rPr>
          <w:bCs/>
          <w:color w:val="000000" w:themeColor="text1"/>
          <w:sz w:val="16"/>
          <w:szCs w:val="16"/>
        </w:rPr>
        <w:t xml:space="preserve">Уточкина </w:t>
      </w:r>
      <w:r w:rsidRPr="00131A83">
        <w:rPr>
          <w:bCs/>
          <w:color w:val="000000" w:themeColor="text1"/>
          <w:sz w:val="16"/>
          <w:szCs w:val="16"/>
        </w:rPr>
        <w:t xml:space="preserve">был принят закон об организации в составе Эллинской королевской армии </w:t>
      </w:r>
      <w:proofErr w:type="spellStart"/>
      <w:r w:rsidRPr="00131A83">
        <w:rPr>
          <w:bCs/>
          <w:color w:val="000000" w:themeColor="text1"/>
          <w:sz w:val="16"/>
          <w:szCs w:val="16"/>
        </w:rPr>
        <w:t>авиаскадрильи</w:t>
      </w:r>
      <w:proofErr w:type="spellEnd"/>
      <w:r w:rsidRPr="00131A83">
        <w:rPr>
          <w:bCs/>
          <w:color w:val="000000" w:themeColor="text1"/>
          <w:sz w:val="16"/>
          <w:szCs w:val="16"/>
        </w:rPr>
        <w:t xml:space="preserve">, чем </w:t>
      </w:r>
      <w:r w:rsidR="00D4306C" w:rsidRPr="00131A83">
        <w:rPr>
          <w:bCs/>
          <w:color w:val="000000" w:themeColor="text1"/>
          <w:sz w:val="16"/>
          <w:szCs w:val="16"/>
        </w:rPr>
        <w:t xml:space="preserve">был </w:t>
      </w:r>
      <w:r w:rsidRPr="00131A83">
        <w:rPr>
          <w:bCs/>
          <w:color w:val="000000" w:themeColor="text1"/>
          <w:sz w:val="16"/>
          <w:szCs w:val="16"/>
        </w:rPr>
        <w:t>сделан первый шаг в истории будущих ВВС страны. Летчиков понятное дело было решено обучать во Франции, там же решили и закупить и первые самолеты.</w:t>
      </w:r>
    </w:p>
    <w:p w14:paraId="6575C13F" w14:textId="1BF7E8CB" w:rsidR="00770467" w:rsidRPr="00131A83" w:rsidRDefault="00770467" w:rsidP="003C1FA7">
      <w:pPr>
        <w:jc w:val="both"/>
        <w:rPr>
          <w:bCs/>
          <w:color w:val="000000" w:themeColor="text1"/>
          <w:sz w:val="16"/>
          <w:szCs w:val="16"/>
        </w:rPr>
      </w:pPr>
    </w:p>
    <w:p w14:paraId="10AA7B3B" w14:textId="6D073518" w:rsidR="00B30BD5" w:rsidRPr="00131A83" w:rsidRDefault="00B30BD5" w:rsidP="003C1FA7">
      <w:pPr>
        <w:jc w:val="both"/>
        <w:rPr>
          <w:bCs/>
          <w:i/>
          <w:iCs/>
          <w:color w:val="000000" w:themeColor="text1"/>
          <w:sz w:val="16"/>
          <w:szCs w:val="16"/>
        </w:rPr>
      </w:pPr>
      <w:r w:rsidRPr="00131A83">
        <w:rPr>
          <w:bCs/>
          <w:i/>
          <w:iCs/>
          <w:color w:val="000000" w:themeColor="text1"/>
          <w:sz w:val="16"/>
          <w:szCs w:val="16"/>
        </w:rPr>
        <w:t>Воздухоплавание:</w:t>
      </w:r>
    </w:p>
    <w:p w14:paraId="5DCC1E6F" w14:textId="77777777" w:rsidR="00B30BD5" w:rsidRPr="00131A83" w:rsidRDefault="00B30BD5" w:rsidP="003C1FA7">
      <w:pPr>
        <w:jc w:val="both"/>
        <w:rPr>
          <w:bCs/>
          <w:i/>
          <w:iCs/>
          <w:color w:val="000000" w:themeColor="text1"/>
          <w:sz w:val="16"/>
          <w:szCs w:val="16"/>
        </w:rPr>
      </w:pPr>
    </w:p>
    <w:p w14:paraId="2F515A82" w14:textId="77777777" w:rsidR="00B30BD5" w:rsidRPr="00131A83" w:rsidRDefault="00B30BD5" w:rsidP="003C1FA7">
      <w:pPr>
        <w:jc w:val="both"/>
        <w:rPr>
          <w:bCs/>
          <w:color w:val="0070C0"/>
          <w:sz w:val="16"/>
          <w:szCs w:val="16"/>
        </w:rPr>
      </w:pPr>
      <w:r w:rsidRPr="00131A83">
        <w:rPr>
          <w:bCs/>
          <w:color w:val="0070C0"/>
          <w:sz w:val="16"/>
          <w:szCs w:val="16"/>
        </w:rPr>
        <w:t xml:space="preserve">15 (28) февраля 1911 г. Воздухоплавательный отдел </w:t>
      </w:r>
      <w:proofErr w:type="spellStart"/>
      <w:r w:rsidRPr="00131A83">
        <w:rPr>
          <w:bCs/>
          <w:color w:val="0070C0"/>
          <w:sz w:val="16"/>
          <w:szCs w:val="16"/>
        </w:rPr>
        <w:t>Ирто</w:t>
      </w:r>
      <w:proofErr w:type="spellEnd"/>
      <w:r w:rsidRPr="00131A83">
        <w:rPr>
          <w:bCs/>
          <w:color w:val="0070C0"/>
          <w:sz w:val="16"/>
          <w:szCs w:val="16"/>
        </w:rPr>
        <w:t xml:space="preserve"> решил организовать по примеру других стран Русский, воздухоплавательный союз, который мог бы</w:t>
      </w:r>
      <w:proofErr w:type="gramStart"/>
      <w:r w:rsidRPr="00131A83">
        <w:rPr>
          <w:bCs/>
          <w:color w:val="0070C0"/>
          <w:sz w:val="16"/>
          <w:szCs w:val="16"/>
        </w:rPr>
        <w:t>…(</w:t>
      </w:r>
      <w:proofErr w:type="gramEnd"/>
      <w:r w:rsidRPr="00131A83">
        <w:rPr>
          <w:bCs/>
          <w:color w:val="0070C0"/>
          <w:sz w:val="16"/>
          <w:szCs w:val="16"/>
        </w:rPr>
        <w:t>23320).</w:t>
      </w:r>
    </w:p>
    <w:p w14:paraId="5F09F48F" w14:textId="77777777" w:rsidR="00B30BD5" w:rsidRPr="00131A83" w:rsidRDefault="00B30BD5" w:rsidP="003C1FA7">
      <w:pPr>
        <w:jc w:val="both"/>
        <w:rPr>
          <w:bCs/>
          <w:color w:val="0070C0"/>
          <w:sz w:val="16"/>
          <w:szCs w:val="16"/>
        </w:rPr>
      </w:pPr>
    </w:p>
    <w:p w14:paraId="71837C67" w14:textId="77777777" w:rsidR="00770467" w:rsidRPr="00131A83" w:rsidRDefault="00770467" w:rsidP="003C1FA7">
      <w:pPr>
        <w:jc w:val="both"/>
        <w:rPr>
          <w:bCs/>
          <w:i/>
          <w:color w:val="000000" w:themeColor="text1"/>
          <w:sz w:val="16"/>
          <w:szCs w:val="16"/>
        </w:rPr>
      </w:pPr>
      <w:r w:rsidRPr="00131A83">
        <w:rPr>
          <w:bCs/>
          <w:i/>
          <w:color w:val="000000" w:themeColor="text1"/>
          <w:sz w:val="16"/>
          <w:szCs w:val="16"/>
        </w:rPr>
        <w:t>За рубежом:</w:t>
      </w:r>
    </w:p>
    <w:p w14:paraId="5C48788C" w14:textId="77777777" w:rsidR="00770467" w:rsidRPr="00131A83" w:rsidRDefault="00770467" w:rsidP="003C1FA7">
      <w:pPr>
        <w:jc w:val="both"/>
        <w:rPr>
          <w:bCs/>
          <w:sz w:val="16"/>
          <w:szCs w:val="16"/>
        </w:rPr>
      </w:pPr>
    </w:p>
    <w:p w14:paraId="634579E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16 (29) марта в 1911 году на вооружение американской армии принимается полуавтоматический пистолет Браунинга «M1911» (11.4 мм). Сегодня - один из самых долгоживущих пистолетов - только в 1985 в американской армии началась неспешная замена на «Беретту 92F/FS», «Глок-21» и «</w:t>
      </w:r>
      <w:proofErr w:type="spellStart"/>
      <w:r w:rsidRPr="00131A83">
        <w:rPr>
          <w:bCs/>
          <w:color w:val="000000" w:themeColor="text1"/>
          <w:sz w:val="16"/>
          <w:szCs w:val="16"/>
        </w:rPr>
        <w:t>Сигармс</w:t>
      </w:r>
      <w:proofErr w:type="spellEnd"/>
      <w:r w:rsidRPr="00131A83">
        <w:rPr>
          <w:bCs/>
          <w:color w:val="000000" w:themeColor="text1"/>
          <w:sz w:val="16"/>
          <w:szCs w:val="16"/>
        </w:rPr>
        <w:t xml:space="preserve"> Р220» (15083).</w:t>
      </w:r>
    </w:p>
    <w:p w14:paraId="7B61C9EF" w14:textId="77777777" w:rsidR="00770467" w:rsidRPr="00131A83" w:rsidRDefault="00770467" w:rsidP="003C1FA7">
      <w:pPr>
        <w:jc w:val="both"/>
        <w:rPr>
          <w:bCs/>
          <w:color w:val="000000" w:themeColor="text1"/>
          <w:sz w:val="16"/>
          <w:szCs w:val="16"/>
        </w:rPr>
      </w:pPr>
    </w:p>
    <w:p w14:paraId="718CD92C" w14:textId="77777777" w:rsidR="00770467" w:rsidRPr="00131A83" w:rsidRDefault="00770467" w:rsidP="003C1FA7">
      <w:pPr>
        <w:jc w:val="both"/>
        <w:rPr>
          <w:bCs/>
          <w:color w:val="000000" w:themeColor="text1"/>
          <w:sz w:val="16"/>
          <w:szCs w:val="16"/>
        </w:rPr>
      </w:pPr>
      <w:r w:rsidRPr="00131A83">
        <w:rPr>
          <w:bCs/>
          <w:i/>
          <w:color w:val="000000" w:themeColor="text1"/>
          <w:sz w:val="16"/>
          <w:szCs w:val="16"/>
        </w:rPr>
        <w:t>Авиация:</w:t>
      </w:r>
    </w:p>
    <w:p w14:paraId="437456DC" w14:textId="77777777" w:rsidR="00770467" w:rsidRPr="00131A83" w:rsidRDefault="00770467" w:rsidP="003C1FA7">
      <w:pPr>
        <w:jc w:val="both"/>
        <w:rPr>
          <w:bCs/>
          <w:color w:val="000000" w:themeColor="text1"/>
          <w:sz w:val="16"/>
          <w:szCs w:val="16"/>
        </w:rPr>
      </w:pPr>
    </w:p>
    <w:p w14:paraId="613502B9" w14:textId="77777777" w:rsidR="00770467" w:rsidRPr="00131A83" w:rsidRDefault="00770467" w:rsidP="003C1FA7">
      <w:pPr>
        <w:shd w:val="clear" w:color="auto" w:fill="FFFFFF"/>
        <w:jc w:val="both"/>
        <w:rPr>
          <w:bCs/>
          <w:color w:val="000000" w:themeColor="text1"/>
          <w:sz w:val="16"/>
          <w:szCs w:val="16"/>
          <w:vertAlign w:val="subscript"/>
        </w:rPr>
      </w:pPr>
      <w:r w:rsidRPr="00131A83">
        <w:rPr>
          <w:bCs/>
          <w:color w:val="000000" w:themeColor="text1"/>
          <w:sz w:val="16"/>
          <w:szCs w:val="16"/>
        </w:rPr>
        <w:t xml:space="preserve">17 (30) марта 1911 авиатор </w:t>
      </w:r>
      <w:proofErr w:type="spellStart"/>
      <w:r w:rsidRPr="00131A83">
        <w:rPr>
          <w:bCs/>
          <w:color w:val="000000" w:themeColor="text1"/>
          <w:sz w:val="16"/>
          <w:szCs w:val="16"/>
        </w:rPr>
        <w:t>А.А.Васильев</w:t>
      </w:r>
      <w:proofErr w:type="spellEnd"/>
      <w:r w:rsidRPr="00131A83">
        <w:rPr>
          <w:bCs/>
          <w:color w:val="000000" w:themeColor="text1"/>
          <w:sz w:val="16"/>
          <w:szCs w:val="16"/>
        </w:rPr>
        <w:t xml:space="preserve"> во время своих гастролей в Туркестане совершил беспосадочный перелет из Мерва в Кушку, прой</w:t>
      </w:r>
      <w:r w:rsidRPr="00131A83">
        <w:rPr>
          <w:bCs/>
          <w:color w:val="000000" w:themeColor="text1"/>
          <w:sz w:val="16"/>
          <w:szCs w:val="16"/>
        </w:rPr>
        <w:softHyphen/>
        <w:t>дя на "Блерио-ХГ" расстояние в 300 км. Этим полетом Васильев по</w:t>
      </w:r>
      <w:r w:rsidRPr="00131A83">
        <w:rPr>
          <w:bCs/>
          <w:color w:val="000000" w:themeColor="text1"/>
          <w:sz w:val="16"/>
          <w:szCs w:val="16"/>
        </w:rPr>
        <w:softHyphen/>
        <w:t>бил свой рекорд в 204 км, установленный в 1910 году, и установил новый всероссийский рекорд дальности полета. ("Автомобиль и воздухоплавание". 1911, № 5 и 6).</w:t>
      </w:r>
    </w:p>
    <w:p w14:paraId="49B65404" w14:textId="77777777" w:rsidR="00770467" w:rsidRPr="00131A83" w:rsidRDefault="00770467" w:rsidP="003C1FA7">
      <w:pPr>
        <w:shd w:val="clear" w:color="auto" w:fill="FFFFFF"/>
        <w:jc w:val="both"/>
        <w:rPr>
          <w:bCs/>
          <w:color w:val="000000" w:themeColor="text1"/>
          <w:sz w:val="16"/>
          <w:szCs w:val="16"/>
        </w:rPr>
      </w:pPr>
    </w:p>
    <w:p w14:paraId="6638C548" w14:textId="77777777" w:rsidR="00E521C9" w:rsidRPr="00131A83" w:rsidRDefault="00E521C9" w:rsidP="003C1FA7">
      <w:pPr>
        <w:jc w:val="both"/>
        <w:rPr>
          <w:bCs/>
          <w:color w:val="0070C0"/>
          <w:sz w:val="16"/>
          <w:szCs w:val="16"/>
        </w:rPr>
      </w:pPr>
      <w:r w:rsidRPr="00131A83">
        <w:rPr>
          <w:bCs/>
          <w:color w:val="0070C0"/>
          <w:sz w:val="16"/>
          <w:szCs w:val="16"/>
        </w:rPr>
        <w:t xml:space="preserve">17 (30) марта 1911 авиатор </w:t>
      </w:r>
      <w:proofErr w:type="spellStart"/>
      <w:r w:rsidRPr="00131A83">
        <w:rPr>
          <w:bCs/>
          <w:color w:val="0070C0"/>
          <w:sz w:val="16"/>
          <w:szCs w:val="16"/>
        </w:rPr>
        <w:t>А.А.Васильев</w:t>
      </w:r>
      <w:proofErr w:type="spellEnd"/>
      <w:r w:rsidRPr="00131A83">
        <w:rPr>
          <w:bCs/>
          <w:color w:val="0070C0"/>
          <w:sz w:val="16"/>
          <w:szCs w:val="16"/>
        </w:rPr>
        <w:t xml:space="preserve"> во время своих гастролей в Ср. Азии совершил беспосадочный перелет из Мерва в Кушку, пройдя на Берно-Х1 расстояние 300 км. Этим летом. Васильев побил свой ре</w:t>
      </w:r>
      <w:r w:rsidRPr="00131A83">
        <w:rPr>
          <w:bCs/>
          <w:color w:val="0070C0"/>
          <w:sz w:val="16"/>
          <w:szCs w:val="16"/>
        </w:rPr>
        <w:softHyphen/>
        <w:t xml:space="preserve">корд 204 км, установленный, в 1910 </w:t>
      </w:r>
      <w:proofErr w:type="gramStart"/>
      <w:r w:rsidRPr="00131A83">
        <w:rPr>
          <w:bCs/>
          <w:color w:val="0070C0"/>
          <w:sz w:val="16"/>
          <w:szCs w:val="16"/>
        </w:rPr>
        <w:t>году ,и</w:t>
      </w:r>
      <w:proofErr w:type="gramEnd"/>
      <w:r w:rsidRPr="00131A83">
        <w:rPr>
          <w:bCs/>
          <w:color w:val="0070C0"/>
          <w:sz w:val="16"/>
          <w:szCs w:val="16"/>
        </w:rPr>
        <w:t xml:space="preserve"> установил новый всерос</w:t>
      </w:r>
      <w:r w:rsidRPr="00131A83">
        <w:rPr>
          <w:bCs/>
          <w:color w:val="0070C0"/>
          <w:sz w:val="16"/>
          <w:szCs w:val="16"/>
        </w:rPr>
        <w:softHyphen/>
        <w:t>сийский рекорд дальности полета.</w:t>
      </w:r>
    </w:p>
    <w:p w14:paraId="2AF545B5" w14:textId="77777777" w:rsidR="00E521C9" w:rsidRPr="00131A83" w:rsidRDefault="00E521C9" w:rsidP="003C1FA7">
      <w:pPr>
        <w:jc w:val="both"/>
        <w:rPr>
          <w:bCs/>
          <w:color w:val="0070C0"/>
          <w:sz w:val="16"/>
          <w:szCs w:val="16"/>
        </w:rPr>
      </w:pPr>
      <w:r w:rsidRPr="00131A83">
        <w:rPr>
          <w:bCs/>
          <w:color w:val="0070C0"/>
          <w:sz w:val="16"/>
          <w:szCs w:val="16"/>
        </w:rPr>
        <w:t>/"Автомобиль и воздухе плавание", 1911, № 5 и 6/ (23320).</w:t>
      </w:r>
    </w:p>
    <w:p w14:paraId="1E7FEF79" w14:textId="77777777" w:rsidR="00E521C9" w:rsidRPr="00131A83" w:rsidRDefault="00E521C9" w:rsidP="003C1FA7">
      <w:pPr>
        <w:jc w:val="both"/>
        <w:rPr>
          <w:bCs/>
          <w:color w:val="0070C0"/>
          <w:sz w:val="16"/>
          <w:szCs w:val="16"/>
        </w:rPr>
      </w:pPr>
    </w:p>
    <w:p w14:paraId="5B6E883F" w14:textId="0E205696" w:rsidR="004439ED" w:rsidRPr="00131A83" w:rsidRDefault="004439ED" w:rsidP="003C1FA7">
      <w:pPr>
        <w:jc w:val="both"/>
        <w:rPr>
          <w:bCs/>
          <w:color w:val="0070C0"/>
          <w:sz w:val="16"/>
          <w:szCs w:val="16"/>
        </w:rPr>
      </w:pPr>
      <w:r w:rsidRPr="00131A83">
        <w:rPr>
          <w:bCs/>
          <w:color w:val="0070C0"/>
          <w:sz w:val="16"/>
          <w:szCs w:val="16"/>
          <w:lang w:bidi="en-US"/>
        </w:rPr>
        <w:t>На 17 (</w:t>
      </w:r>
      <w:r w:rsidRPr="00131A83">
        <w:rPr>
          <w:bCs/>
          <w:color w:val="0070C0"/>
          <w:sz w:val="16"/>
          <w:szCs w:val="16"/>
          <w:lang w:bidi="en-US"/>
        </w:rPr>
        <w:t>30</w:t>
      </w:r>
      <w:r w:rsidRPr="00131A83">
        <w:rPr>
          <w:bCs/>
          <w:color w:val="0070C0"/>
          <w:sz w:val="16"/>
          <w:szCs w:val="16"/>
          <w:lang w:bidi="en-US"/>
        </w:rPr>
        <w:t>)</w:t>
      </w:r>
      <w:r w:rsidRPr="00131A83">
        <w:rPr>
          <w:bCs/>
          <w:color w:val="0070C0"/>
          <w:sz w:val="16"/>
          <w:szCs w:val="16"/>
          <w:lang w:bidi="en-US"/>
        </w:rPr>
        <w:t xml:space="preserve"> марта 1911 г. в Офицерской воздухоплавательной школе в Санкт-Петербурге авиационная секция приступила к формированию двух авиационных отрядов (АО) по шесть самолетов в каждом (23525).</w:t>
      </w:r>
    </w:p>
    <w:p w14:paraId="3A6DC648" w14:textId="77777777" w:rsidR="004439ED" w:rsidRPr="00131A83" w:rsidRDefault="004439ED" w:rsidP="003C1FA7">
      <w:pPr>
        <w:jc w:val="both"/>
        <w:rPr>
          <w:bCs/>
          <w:color w:val="0070C0"/>
          <w:sz w:val="16"/>
          <w:szCs w:val="16"/>
          <w:lang w:bidi="en-US"/>
        </w:rPr>
      </w:pPr>
    </w:p>
    <w:p w14:paraId="72C1EB00" w14:textId="77777777" w:rsidR="00770467" w:rsidRPr="00131A83" w:rsidRDefault="00770467" w:rsidP="003C1FA7">
      <w:pPr>
        <w:jc w:val="both"/>
        <w:rPr>
          <w:bCs/>
          <w:i/>
          <w:color w:val="000000" w:themeColor="text1"/>
          <w:sz w:val="16"/>
          <w:szCs w:val="16"/>
        </w:rPr>
      </w:pPr>
      <w:r w:rsidRPr="00131A83">
        <w:rPr>
          <w:bCs/>
          <w:i/>
          <w:color w:val="000000" w:themeColor="text1"/>
          <w:sz w:val="16"/>
          <w:szCs w:val="16"/>
        </w:rPr>
        <w:t>Авиация и воздухоплавание Англии:</w:t>
      </w:r>
    </w:p>
    <w:p w14:paraId="14615F21" w14:textId="77777777" w:rsidR="00770467" w:rsidRPr="00131A83" w:rsidRDefault="00770467" w:rsidP="003C1FA7">
      <w:pPr>
        <w:jc w:val="both"/>
        <w:rPr>
          <w:bCs/>
          <w:i/>
          <w:color w:val="000000" w:themeColor="text1"/>
          <w:sz w:val="16"/>
          <w:szCs w:val="16"/>
        </w:rPr>
      </w:pPr>
    </w:p>
    <w:p w14:paraId="768B3FD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19 марта (1 апреля) в 1911 году в </w:t>
      </w:r>
      <w:proofErr w:type="spellStart"/>
      <w:r w:rsidRPr="00131A83">
        <w:rPr>
          <w:bCs/>
          <w:color w:val="000000" w:themeColor="text1"/>
          <w:sz w:val="16"/>
          <w:szCs w:val="16"/>
        </w:rPr>
        <w:t>Бруклендсе</w:t>
      </w:r>
      <w:proofErr w:type="spellEnd"/>
      <w:r w:rsidRPr="00131A83">
        <w:rPr>
          <w:bCs/>
          <w:color w:val="000000" w:themeColor="text1"/>
          <w:sz w:val="16"/>
          <w:szCs w:val="16"/>
        </w:rPr>
        <w:t xml:space="preserve"> состоялся первый полет </w:t>
      </w:r>
      <w:proofErr w:type="spellStart"/>
      <w:r w:rsidRPr="00131A83">
        <w:rPr>
          <w:bCs/>
          <w:color w:val="000000" w:themeColor="text1"/>
          <w:sz w:val="16"/>
          <w:szCs w:val="16"/>
        </w:rPr>
        <w:t>полет</w:t>
      </w:r>
      <w:proofErr w:type="spellEnd"/>
      <w:r w:rsidRPr="00131A83">
        <w:rPr>
          <w:bCs/>
          <w:color w:val="000000" w:themeColor="text1"/>
          <w:sz w:val="16"/>
          <w:szCs w:val="16"/>
        </w:rPr>
        <w:t xml:space="preserve"> </w:t>
      </w:r>
      <w:hyperlink r:id="rId13" w:tgtFrame="_blank" w:history="1">
        <w:r w:rsidRPr="00131A83">
          <w:rPr>
            <w:bCs/>
            <w:color w:val="000000" w:themeColor="text1"/>
            <w:sz w:val="16"/>
            <w:szCs w:val="16"/>
          </w:rPr>
          <w:t>«</w:t>
        </w:r>
        <w:proofErr w:type="spellStart"/>
        <w:r w:rsidRPr="00131A83">
          <w:rPr>
            <w:bCs/>
            <w:color w:val="000000" w:themeColor="text1"/>
            <w:sz w:val="16"/>
            <w:szCs w:val="16"/>
          </w:rPr>
          <w:t>Avro</w:t>
        </w:r>
        <w:proofErr w:type="spellEnd"/>
        <w:r w:rsidRPr="00131A83">
          <w:rPr>
            <w:bCs/>
            <w:color w:val="000000" w:themeColor="text1"/>
            <w:sz w:val="16"/>
            <w:szCs w:val="16"/>
          </w:rPr>
          <w:t xml:space="preserve"> Type D» </w:t>
        </w:r>
      </w:hyperlink>
      <w:r w:rsidRPr="00131A83">
        <w:rPr>
          <w:bCs/>
          <w:color w:val="000000" w:themeColor="text1"/>
          <w:sz w:val="16"/>
          <w:szCs w:val="16"/>
        </w:rPr>
        <w:t>- легкого одноместного многоцелевого самолета, разработанного английской фирмой «</w:t>
      </w:r>
      <w:proofErr w:type="spellStart"/>
      <w:r w:rsidRPr="00131A83">
        <w:rPr>
          <w:bCs/>
          <w:color w:val="000000" w:themeColor="text1"/>
          <w:sz w:val="16"/>
          <w:szCs w:val="16"/>
        </w:rPr>
        <w:t>Avro</w:t>
      </w:r>
      <w:proofErr w:type="spellEnd"/>
      <w:r w:rsidRPr="00131A83">
        <w:rPr>
          <w:bCs/>
          <w:color w:val="000000" w:themeColor="text1"/>
          <w:sz w:val="16"/>
          <w:szCs w:val="16"/>
        </w:rPr>
        <w:t>» (</w:t>
      </w:r>
      <w:proofErr w:type="spellStart"/>
      <w:r w:rsidRPr="00131A83">
        <w:rPr>
          <w:bCs/>
          <w:color w:val="000000" w:themeColor="text1"/>
          <w:sz w:val="16"/>
          <w:szCs w:val="16"/>
        </w:rPr>
        <w:t>A.V.Roe</w:t>
      </w:r>
      <w:proofErr w:type="spellEnd"/>
      <w:r w:rsidRPr="00131A83">
        <w:rPr>
          <w:bCs/>
          <w:color w:val="000000" w:themeColor="text1"/>
          <w:sz w:val="16"/>
          <w:szCs w:val="16"/>
        </w:rPr>
        <w:t xml:space="preserve"> </w:t>
      </w:r>
      <w:proofErr w:type="spellStart"/>
      <w:r w:rsidRPr="00131A83">
        <w:rPr>
          <w:bCs/>
          <w:color w:val="000000" w:themeColor="text1"/>
          <w:sz w:val="16"/>
          <w:szCs w:val="16"/>
        </w:rPr>
        <w:t>and</w:t>
      </w:r>
      <w:proofErr w:type="spellEnd"/>
      <w:r w:rsidRPr="00131A83">
        <w:rPr>
          <w:bCs/>
          <w:color w:val="000000" w:themeColor="text1"/>
          <w:sz w:val="16"/>
          <w:szCs w:val="16"/>
        </w:rPr>
        <w:t xml:space="preserve"> Co Ltd) (15086).</w:t>
      </w:r>
    </w:p>
    <w:p w14:paraId="571D068D" w14:textId="77777777" w:rsidR="00770467" w:rsidRPr="00131A83" w:rsidRDefault="00770467" w:rsidP="003C1FA7">
      <w:pPr>
        <w:jc w:val="both"/>
        <w:rPr>
          <w:bCs/>
          <w:i/>
          <w:color w:val="000000" w:themeColor="text1"/>
          <w:sz w:val="16"/>
          <w:szCs w:val="16"/>
        </w:rPr>
      </w:pPr>
    </w:p>
    <w:p w14:paraId="0F913B59" w14:textId="2A595A88" w:rsidR="00770467" w:rsidRPr="00131A83" w:rsidRDefault="00770467" w:rsidP="003C1FA7">
      <w:pPr>
        <w:jc w:val="both"/>
        <w:rPr>
          <w:bCs/>
          <w:color w:val="0070C0"/>
          <w:sz w:val="16"/>
          <w:szCs w:val="16"/>
        </w:rPr>
      </w:pPr>
      <w:r w:rsidRPr="00131A83">
        <w:rPr>
          <w:bCs/>
          <w:color w:val="0070C0"/>
          <w:sz w:val="16"/>
          <w:szCs w:val="16"/>
        </w:rPr>
        <w:t>19 марта (1 апреля) 1911</w:t>
      </w:r>
      <w:r w:rsidR="00D4306C" w:rsidRPr="00131A83">
        <w:rPr>
          <w:bCs/>
          <w:color w:val="0070C0"/>
          <w:sz w:val="16"/>
          <w:szCs w:val="16"/>
        </w:rPr>
        <w:t xml:space="preserve"> г.</w:t>
      </w:r>
      <w:r w:rsidRPr="00131A83">
        <w:rPr>
          <w:bCs/>
          <w:color w:val="0070C0"/>
          <w:sz w:val="16"/>
          <w:szCs w:val="16"/>
        </w:rPr>
        <w:t xml:space="preserve"> </w:t>
      </w:r>
      <w:proofErr w:type="spellStart"/>
      <w:r w:rsidRPr="00131A83">
        <w:rPr>
          <w:bCs/>
          <w:color w:val="0070C0"/>
          <w:sz w:val="16"/>
          <w:szCs w:val="16"/>
        </w:rPr>
        <w:t>Avro</w:t>
      </w:r>
      <w:proofErr w:type="spellEnd"/>
      <w:r w:rsidRPr="00131A83">
        <w:rPr>
          <w:bCs/>
          <w:color w:val="0070C0"/>
          <w:sz w:val="16"/>
          <w:szCs w:val="16"/>
        </w:rPr>
        <w:t xml:space="preserve"> Type D совершил первый полет (29331). </w:t>
      </w:r>
    </w:p>
    <w:p w14:paraId="519E7CEE" w14:textId="77777777" w:rsidR="00770467" w:rsidRPr="00131A83" w:rsidRDefault="00770467" w:rsidP="003C1FA7">
      <w:pPr>
        <w:jc w:val="both"/>
        <w:rPr>
          <w:bCs/>
          <w:color w:val="0070C0"/>
          <w:sz w:val="16"/>
          <w:szCs w:val="16"/>
        </w:rPr>
      </w:pPr>
    </w:p>
    <w:p w14:paraId="482B87C2" w14:textId="5D065B08" w:rsidR="00770467" w:rsidRPr="00131A83" w:rsidRDefault="00770467" w:rsidP="003C1FA7">
      <w:pPr>
        <w:jc w:val="both"/>
        <w:rPr>
          <w:bCs/>
          <w:color w:val="0070C0"/>
          <w:sz w:val="16"/>
          <w:szCs w:val="16"/>
        </w:rPr>
      </w:pPr>
      <w:r w:rsidRPr="00131A83">
        <w:rPr>
          <w:bCs/>
          <w:color w:val="0070C0"/>
          <w:sz w:val="16"/>
          <w:szCs w:val="16"/>
        </w:rPr>
        <w:t>19 марта (1 апреля) 1911 </w:t>
      </w:r>
      <w:r w:rsidR="00D4306C" w:rsidRPr="00131A83">
        <w:rPr>
          <w:bCs/>
          <w:color w:val="0070C0"/>
          <w:sz w:val="16"/>
          <w:szCs w:val="16"/>
        </w:rPr>
        <w:t>г. в</w:t>
      </w:r>
      <w:r w:rsidRPr="00131A83">
        <w:rPr>
          <w:bCs/>
          <w:color w:val="0070C0"/>
          <w:sz w:val="16"/>
          <w:szCs w:val="16"/>
        </w:rPr>
        <w:t xml:space="preserve"> </w:t>
      </w:r>
      <w:proofErr w:type="spellStart"/>
      <w:r w:rsidRPr="00131A83">
        <w:rPr>
          <w:bCs/>
          <w:color w:val="0070C0"/>
          <w:sz w:val="16"/>
          <w:szCs w:val="16"/>
        </w:rPr>
        <w:t>Бруклендсе</w:t>
      </w:r>
      <w:proofErr w:type="spellEnd"/>
      <w:r w:rsidRPr="00131A83">
        <w:rPr>
          <w:bCs/>
          <w:color w:val="0070C0"/>
          <w:sz w:val="16"/>
          <w:szCs w:val="16"/>
        </w:rPr>
        <w:t xml:space="preserve"> состоялся первый полет </w:t>
      </w:r>
      <w:proofErr w:type="spellStart"/>
      <w:r w:rsidRPr="00131A83">
        <w:rPr>
          <w:bCs/>
          <w:color w:val="0070C0"/>
          <w:sz w:val="16"/>
          <w:szCs w:val="16"/>
        </w:rPr>
        <w:t>полет</w:t>
      </w:r>
      <w:proofErr w:type="spellEnd"/>
      <w:r w:rsidRPr="00131A83">
        <w:rPr>
          <w:bCs/>
          <w:color w:val="0070C0"/>
          <w:sz w:val="16"/>
          <w:szCs w:val="16"/>
        </w:rPr>
        <w:t xml:space="preserve"> </w:t>
      </w:r>
      <w:proofErr w:type="spellStart"/>
      <w:r w:rsidRPr="00131A83">
        <w:rPr>
          <w:bCs/>
          <w:color w:val="0070C0"/>
          <w:sz w:val="16"/>
          <w:szCs w:val="16"/>
        </w:rPr>
        <w:t>Avro</w:t>
      </w:r>
      <w:proofErr w:type="spellEnd"/>
      <w:r w:rsidRPr="00131A83">
        <w:rPr>
          <w:bCs/>
          <w:color w:val="0070C0"/>
          <w:sz w:val="16"/>
          <w:szCs w:val="16"/>
        </w:rPr>
        <w:t xml:space="preserve"> Type D - легкого одноместного многоцелевого самолета, разработанного английской фирмой </w:t>
      </w:r>
      <w:proofErr w:type="spellStart"/>
      <w:r w:rsidRPr="00131A83">
        <w:rPr>
          <w:bCs/>
          <w:color w:val="0070C0"/>
          <w:sz w:val="16"/>
          <w:szCs w:val="16"/>
        </w:rPr>
        <w:t>Avro</w:t>
      </w:r>
      <w:proofErr w:type="spellEnd"/>
      <w:r w:rsidRPr="00131A83">
        <w:rPr>
          <w:bCs/>
          <w:color w:val="0070C0"/>
          <w:sz w:val="16"/>
          <w:szCs w:val="16"/>
        </w:rPr>
        <w:t xml:space="preserve"> (</w:t>
      </w:r>
      <w:proofErr w:type="spellStart"/>
      <w:r w:rsidRPr="00131A83">
        <w:rPr>
          <w:bCs/>
          <w:color w:val="0070C0"/>
          <w:sz w:val="16"/>
          <w:szCs w:val="16"/>
        </w:rPr>
        <w:t>A.V.Roe</w:t>
      </w:r>
      <w:proofErr w:type="spellEnd"/>
      <w:r w:rsidRPr="00131A83">
        <w:rPr>
          <w:bCs/>
          <w:color w:val="0070C0"/>
          <w:sz w:val="16"/>
          <w:szCs w:val="16"/>
        </w:rPr>
        <w:t xml:space="preserve"> </w:t>
      </w:r>
      <w:proofErr w:type="spellStart"/>
      <w:r w:rsidRPr="00131A83">
        <w:rPr>
          <w:bCs/>
          <w:color w:val="0070C0"/>
          <w:sz w:val="16"/>
          <w:szCs w:val="16"/>
        </w:rPr>
        <w:t>and</w:t>
      </w:r>
      <w:proofErr w:type="spellEnd"/>
      <w:r w:rsidRPr="00131A83">
        <w:rPr>
          <w:bCs/>
          <w:color w:val="0070C0"/>
          <w:sz w:val="16"/>
          <w:szCs w:val="16"/>
        </w:rPr>
        <w:t xml:space="preserve"> Co Ltd) (22550).</w:t>
      </w:r>
    </w:p>
    <w:p w14:paraId="4903FA63" w14:textId="77777777" w:rsidR="00770467" w:rsidRPr="00131A83" w:rsidRDefault="00770467" w:rsidP="003C1FA7">
      <w:pPr>
        <w:jc w:val="both"/>
        <w:rPr>
          <w:bCs/>
          <w:color w:val="0070C0"/>
          <w:sz w:val="16"/>
          <w:szCs w:val="16"/>
        </w:rPr>
      </w:pPr>
    </w:p>
    <w:p w14:paraId="38A98ACC" w14:textId="6A43D296" w:rsidR="00770467" w:rsidRPr="00131A83" w:rsidRDefault="00770467" w:rsidP="003C1FA7">
      <w:pPr>
        <w:jc w:val="both"/>
        <w:rPr>
          <w:bCs/>
          <w:color w:val="0070C0"/>
          <w:sz w:val="16"/>
          <w:szCs w:val="16"/>
        </w:rPr>
      </w:pPr>
      <w:r w:rsidRPr="00131A83">
        <w:rPr>
          <w:bCs/>
          <w:color w:val="0070C0"/>
          <w:sz w:val="16"/>
          <w:szCs w:val="16"/>
        </w:rPr>
        <w:t xml:space="preserve">19 марта (1 апреля) 1911 </w:t>
      </w:r>
      <w:r w:rsidR="00D4306C" w:rsidRPr="00131A83">
        <w:rPr>
          <w:bCs/>
          <w:color w:val="0070C0"/>
          <w:sz w:val="16"/>
          <w:szCs w:val="16"/>
        </w:rPr>
        <w:t xml:space="preserve">было </w:t>
      </w:r>
      <w:r w:rsidRPr="00131A83">
        <w:rPr>
          <w:bCs/>
          <w:color w:val="0070C0"/>
          <w:sz w:val="16"/>
          <w:szCs w:val="16"/>
        </w:rPr>
        <w:t xml:space="preserve">сформировано первое летное подразделение британской армии - Air </w:t>
      </w:r>
      <w:proofErr w:type="spellStart"/>
      <w:r w:rsidRPr="00131A83">
        <w:rPr>
          <w:bCs/>
          <w:color w:val="0070C0"/>
          <w:sz w:val="16"/>
          <w:szCs w:val="16"/>
        </w:rPr>
        <w:t>Battalion</w:t>
      </w:r>
      <w:proofErr w:type="spellEnd"/>
      <w:r w:rsidRPr="00131A83">
        <w:rPr>
          <w:bCs/>
          <w:color w:val="0070C0"/>
          <w:sz w:val="16"/>
          <w:szCs w:val="16"/>
        </w:rPr>
        <w:t xml:space="preserve"> Royal </w:t>
      </w:r>
      <w:proofErr w:type="spellStart"/>
      <w:r w:rsidRPr="00131A83">
        <w:rPr>
          <w:bCs/>
          <w:color w:val="0070C0"/>
          <w:sz w:val="16"/>
          <w:szCs w:val="16"/>
        </w:rPr>
        <w:t>Engineers</w:t>
      </w:r>
      <w:proofErr w:type="spellEnd"/>
      <w:r w:rsidRPr="00131A83">
        <w:rPr>
          <w:bCs/>
          <w:color w:val="0070C0"/>
          <w:sz w:val="16"/>
          <w:szCs w:val="16"/>
        </w:rPr>
        <w:t xml:space="preserve"> (20331).</w:t>
      </w:r>
    </w:p>
    <w:p w14:paraId="5B3E7DFD" w14:textId="77777777" w:rsidR="00770467" w:rsidRPr="00131A83" w:rsidRDefault="00770467" w:rsidP="003C1FA7">
      <w:pPr>
        <w:jc w:val="both"/>
        <w:rPr>
          <w:bCs/>
          <w:color w:val="0070C0"/>
          <w:sz w:val="16"/>
          <w:szCs w:val="16"/>
        </w:rPr>
      </w:pPr>
    </w:p>
    <w:p w14:paraId="07743080" w14:textId="5405CC38" w:rsidR="00770467" w:rsidRPr="00131A83" w:rsidRDefault="00770467" w:rsidP="003C1FA7">
      <w:pPr>
        <w:jc w:val="both"/>
        <w:rPr>
          <w:bCs/>
          <w:color w:val="0070C0"/>
          <w:sz w:val="16"/>
          <w:szCs w:val="16"/>
        </w:rPr>
      </w:pPr>
      <w:r w:rsidRPr="00131A83">
        <w:rPr>
          <w:bCs/>
          <w:color w:val="0070C0"/>
          <w:sz w:val="16"/>
          <w:szCs w:val="16"/>
          <w:lang w:val="en-US"/>
        </w:rPr>
        <w:t xml:space="preserve">19 </w:t>
      </w:r>
      <w:r w:rsidRPr="00131A83">
        <w:rPr>
          <w:bCs/>
          <w:color w:val="0070C0"/>
          <w:sz w:val="16"/>
          <w:szCs w:val="16"/>
        </w:rPr>
        <w:t>марта</w:t>
      </w:r>
      <w:r w:rsidRPr="00131A83">
        <w:rPr>
          <w:bCs/>
          <w:color w:val="0070C0"/>
          <w:sz w:val="16"/>
          <w:szCs w:val="16"/>
          <w:lang w:val="en-US"/>
        </w:rPr>
        <w:t xml:space="preserve"> (1 </w:t>
      </w:r>
      <w:r w:rsidRPr="00131A83">
        <w:rPr>
          <w:bCs/>
          <w:color w:val="0070C0"/>
          <w:sz w:val="16"/>
          <w:szCs w:val="16"/>
        </w:rPr>
        <w:t>апреля</w:t>
      </w:r>
      <w:r w:rsidRPr="00131A83">
        <w:rPr>
          <w:bCs/>
          <w:color w:val="0070C0"/>
          <w:sz w:val="16"/>
          <w:szCs w:val="16"/>
          <w:lang w:val="en-US"/>
        </w:rPr>
        <w:t>) 1911 </w:t>
      </w:r>
      <w:r w:rsidR="00D4306C" w:rsidRPr="00131A83">
        <w:rPr>
          <w:bCs/>
          <w:color w:val="0070C0"/>
          <w:sz w:val="16"/>
          <w:szCs w:val="16"/>
        </w:rPr>
        <w:t>был</w:t>
      </w:r>
      <w:r w:rsidR="00D4306C" w:rsidRPr="00131A83">
        <w:rPr>
          <w:bCs/>
          <w:color w:val="0070C0"/>
          <w:sz w:val="16"/>
          <w:szCs w:val="16"/>
          <w:lang w:val="en-US"/>
        </w:rPr>
        <w:t xml:space="preserve"> </w:t>
      </w:r>
      <w:r w:rsidR="00D4306C" w:rsidRPr="00131A83">
        <w:rPr>
          <w:bCs/>
          <w:color w:val="0070C0"/>
          <w:sz w:val="16"/>
          <w:szCs w:val="16"/>
        </w:rPr>
        <w:t>о</w:t>
      </w:r>
      <w:r w:rsidRPr="00131A83">
        <w:rPr>
          <w:bCs/>
          <w:color w:val="0070C0"/>
          <w:sz w:val="16"/>
          <w:szCs w:val="16"/>
        </w:rPr>
        <w:t>снован</w:t>
      </w:r>
      <w:r w:rsidRPr="00131A83">
        <w:rPr>
          <w:bCs/>
          <w:color w:val="0070C0"/>
          <w:sz w:val="16"/>
          <w:szCs w:val="16"/>
          <w:lang w:val="en-US"/>
        </w:rPr>
        <w:t xml:space="preserve"> Air Battalion Royal Engineers. </w:t>
      </w:r>
      <w:r w:rsidRPr="00131A83">
        <w:rPr>
          <w:bCs/>
          <w:color w:val="0070C0"/>
          <w:sz w:val="16"/>
          <w:szCs w:val="16"/>
        </w:rPr>
        <w:t xml:space="preserve">Воздушный батальон Королевских инженеров (ABRE) был первым летным подразделением британских вооруженных сил, чтобы использовать летательные аппараты тяжелее воздуха. В 1912 году вошел в состав Королевского летного корпуса, который, в свою очередь, превратился в Королевские военно-воздушные силы. Батальон состоял из двух </w:t>
      </w:r>
      <w:proofErr w:type="spellStart"/>
      <w:r w:rsidRPr="00131A83">
        <w:rPr>
          <w:bCs/>
          <w:color w:val="0070C0"/>
          <w:sz w:val="16"/>
          <w:szCs w:val="16"/>
        </w:rPr>
        <w:t>отрфдов</w:t>
      </w:r>
      <w:proofErr w:type="spellEnd"/>
      <w:r w:rsidRPr="00131A83">
        <w:rPr>
          <w:bCs/>
          <w:color w:val="0070C0"/>
          <w:sz w:val="16"/>
          <w:szCs w:val="16"/>
        </w:rPr>
        <w:t xml:space="preserve"> и штаб-квартиры, расположенной в Фарнборо. Командиром воздушного батальона был майор сэр Александр </w:t>
      </w:r>
      <w:proofErr w:type="spellStart"/>
      <w:r w:rsidRPr="00131A83">
        <w:rPr>
          <w:bCs/>
          <w:color w:val="0070C0"/>
          <w:sz w:val="16"/>
          <w:szCs w:val="16"/>
        </w:rPr>
        <w:t>Баннерман</w:t>
      </w:r>
      <w:proofErr w:type="spellEnd"/>
      <w:r w:rsidRPr="00131A83">
        <w:rPr>
          <w:bCs/>
          <w:color w:val="0070C0"/>
          <w:sz w:val="16"/>
          <w:szCs w:val="16"/>
        </w:rPr>
        <w:t xml:space="preserve"> (22550).</w:t>
      </w:r>
    </w:p>
    <w:p w14:paraId="0F754CF5" w14:textId="77777777" w:rsidR="00770467" w:rsidRPr="00131A83" w:rsidRDefault="00770467" w:rsidP="003C1FA7">
      <w:pPr>
        <w:jc w:val="both"/>
        <w:rPr>
          <w:bCs/>
          <w:color w:val="0070C0"/>
          <w:sz w:val="16"/>
          <w:szCs w:val="16"/>
        </w:rPr>
      </w:pPr>
    </w:p>
    <w:p w14:paraId="704232D4" w14:textId="77777777" w:rsidR="00770467" w:rsidRPr="00131A83" w:rsidRDefault="00770467" w:rsidP="003C1FA7">
      <w:pPr>
        <w:jc w:val="both"/>
        <w:rPr>
          <w:bCs/>
          <w:i/>
          <w:iCs/>
          <w:color w:val="000000" w:themeColor="text1"/>
          <w:sz w:val="16"/>
          <w:szCs w:val="16"/>
        </w:rPr>
      </w:pPr>
      <w:r w:rsidRPr="00131A83">
        <w:rPr>
          <w:bCs/>
          <w:i/>
          <w:iCs/>
          <w:color w:val="000000" w:themeColor="text1"/>
          <w:sz w:val="16"/>
          <w:szCs w:val="16"/>
        </w:rPr>
        <w:t>Другие оборонные отрасли:</w:t>
      </w:r>
    </w:p>
    <w:p w14:paraId="36A4D418" w14:textId="77777777" w:rsidR="00770467" w:rsidRPr="00131A83" w:rsidRDefault="00770467" w:rsidP="003C1FA7">
      <w:pPr>
        <w:jc w:val="both"/>
        <w:rPr>
          <w:bCs/>
          <w:i/>
          <w:iCs/>
          <w:color w:val="000000" w:themeColor="text1"/>
          <w:sz w:val="16"/>
          <w:szCs w:val="16"/>
        </w:rPr>
      </w:pPr>
    </w:p>
    <w:p w14:paraId="6C6977E7" w14:textId="77777777" w:rsidR="00770467" w:rsidRPr="00131A83" w:rsidRDefault="00770467" w:rsidP="003C1FA7">
      <w:pPr>
        <w:pStyle w:val="aff0"/>
        <w:spacing w:before="0" w:beforeAutospacing="0" w:after="0" w:afterAutospacing="0"/>
        <w:jc w:val="both"/>
        <w:rPr>
          <w:bCs/>
          <w:color w:val="0070C0"/>
          <w:sz w:val="16"/>
          <w:szCs w:val="16"/>
        </w:rPr>
      </w:pPr>
      <w:r w:rsidRPr="00131A83">
        <w:rPr>
          <w:bCs/>
          <w:color w:val="0070C0"/>
          <w:sz w:val="16"/>
          <w:szCs w:val="16"/>
        </w:rPr>
        <w:t xml:space="preserve">20 марта (2 апреля) 1911 г. начальник ГИУ в своем докладе Военному министру (№ 56), вновь привел те же аргументы против аппаратов Фидлера, которые появились у него после их испытаний под Ижорой. Это зависимость их действия от случайностей, из которых главнейшая — смерть или ранение человека, направляющего огненную струю. Ссылаясь на то, что еще пока неизвестно, как отнеслись к аппарату в Германии и Франции, считают ли там необходимым снабдить свои армии такими аппаратами, а также учитывая то, что наши крепости пока еще не снабжены и более необходимыми средствами </w:t>
      </w:r>
      <w:proofErr w:type="gramStart"/>
      <w:r w:rsidRPr="00131A83">
        <w:rPr>
          <w:bCs/>
          <w:color w:val="0070C0"/>
          <w:sz w:val="16"/>
          <w:szCs w:val="16"/>
        </w:rPr>
        <w:t>обороны</w:t>
      </w:r>
      <w:proofErr w:type="gramEnd"/>
      <w:r w:rsidRPr="00131A83">
        <w:rPr>
          <w:bCs/>
          <w:color w:val="0070C0"/>
          <w:sz w:val="16"/>
          <w:szCs w:val="16"/>
        </w:rPr>
        <w:t xml:space="preserve"> и запасами, чем аппараты Фидлера, он предложил их не приобретать, «а пока следить за результатами опытов над ними за границей»</w:t>
      </w:r>
    </w:p>
    <w:p w14:paraId="2529DB4C" w14:textId="77777777" w:rsidR="00770467" w:rsidRPr="00131A83" w:rsidRDefault="00770467" w:rsidP="003C1FA7">
      <w:pPr>
        <w:pStyle w:val="aff0"/>
        <w:spacing w:before="0" w:beforeAutospacing="0" w:after="0" w:afterAutospacing="0"/>
        <w:jc w:val="both"/>
        <w:rPr>
          <w:bCs/>
          <w:color w:val="0070C0"/>
          <w:sz w:val="16"/>
          <w:szCs w:val="16"/>
        </w:rPr>
      </w:pPr>
      <w:r w:rsidRPr="00131A83">
        <w:rPr>
          <w:bCs/>
          <w:color w:val="0070C0"/>
          <w:sz w:val="16"/>
          <w:szCs w:val="16"/>
        </w:rPr>
        <w:t>Резолюция на докладе: «Согласен». За Военного министра </w:t>
      </w:r>
      <w:hyperlink r:id="rId14" w:history="1">
        <w:r w:rsidRPr="00131A83">
          <w:rPr>
            <w:rStyle w:val="aff9"/>
            <w:rFonts w:eastAsia="Segoe UI"/>
            <w:bCs/>
            <w:color w:val="0070C0"/>
            <w:sz w:val="16"/>
            <w:szCs w:val="16"/>
          </w:rPr>
          <w:t>Поливанов</w:t>
        </w:r>
      </w:hyperlink>
      <w:r w:rsidRPr="00131A83">
        <w:rPr>
          <w:bCs/>
          <w:color w:val="0070C0"/>
          <w:sz w:val="16"/>
          <w:szCs w:val="16"/>
        </w:rPr>
        <w:t>, 26.03.1911 г.</w:t>
      </w:r>
    </w:p>
    <w:p w14:paraId="51CEA82F" w14:textId="77777777" w:rsidR="00770467" w:rsidRPr="00131A83" w:rsidRDefault="00770467" w:rsidP="003C1FA7">
      <w:pPr>
        <w:pStyle w:val="aff0"/>
        <w:spacing w:before="0" w:beforeAutospacing="0" w:after="0" w:afterAutospacing="0"/>
        <w:jc w:val="both"/>
        <w:rPr>
          <w:bCs/>
          <w:color w:val="0070C0"/>
          <w:sz w:val="16"/>
          <w:szCs w:val="16"/>
        </w:rPr>
      </w:pPr>
      <w:r w:rsidRPr="00131A83">
        <w:rPr>
          <w:bCs/>
          <w:color w:val="0070C0"/>
          <w:sz w:val="16"/>
          <w:szCs w:val="16"/>
        </w:rPr>
        <w:t>После окончательного признания в 1911 г. аппаратов Фидлера средством третьестепенного значения и даже сомнительного свойства, русское военное министерство больше не интересовалось идеей огнеметания на войне. Только после появления огнеметов на Западном фронте, при штурме немцами форта «Во», произведших потрясающее впечатление на его защитников, вынудило как русское, так и союзные правительства поспешно приняться за работу по созданию в своих армиях этого нового вида оружия (20246).</w:t>
      </w:r>
    </w:p>
    <w:p w14:paraId="0016E80C" w14:textId="77777777" w:rsidR="00770467" w:rsidRPr="00131A83" w:rsidRDefault="00770467" w:rsidP="003C1FA7">
      <w:pPr>
        <w:pStyle w:val="aff0"/>
        <w:spacing w:before="0" w:beforeAutospacing="0" w:after="0" w:afterAutospacing="0"/>
        <w:jc w:val="both"/>
        <w:rPr>
          <w:bCs/>
          <w:color w:val="0070C0"/>
          <w:sz w:val="16"/>
          <w:szCs w:val="16"/>
        </w:rPr>
      </w:pPr>
    </w:p>
    <w:p w14:paraId="09D0C717" w14:textId="77777777" w:rsidR="00770467" w:rsidRPr="00131A83" w:rsidRDefault="00770467" w:rsidP="003C1FA7">
      <w:pPr>
        <w:jc w:val="both"/>
        <w:rPr>
          <w:bCs/>
          <w:color w:val="000000" w:themeColor="text1"/>
          <w:sz w:val="16"/>
          <w:szCs w:val="16"/>
        </w:rPr>
      </w:pPr>
      <w:r w:rsidRPr="00131A83">
        <w:rPr>
          <w:bCs/>
          <w:i/>
          <w:color w:val="000000" w:themeColor="text1"/>
          <w:sz w:val="16"/>
          <w:szCs w:val="16"/>
        </w:rPr>
        <w:t>Авиация:</w:t>
      </w:r>
    </w:p>
    <w:p w14:paraId="29726FB6" w14:textId="77777777" w:rsidR="00770467" w:rsidRPr="00131A83" w:rsidRDefault="00770467" w:rsidP="003C1FA7">
      <w:pPr>
        <w:jc w:val="both"/>
        <w:rPr>
          <w:bCs/>
          <w:color w:val="000000" w:themeColor="text1"/>
          <w:sz w:val="16"/>
          <w:szCs w:val="16"/>
        </w:rPr>
      </w:pPr>
    </w:p>
    <w:p w14:paraId="26345CA6"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20 марта (2 апреля) 1911 авиатор Николай Дмитриевич Костин совершил в Бухаресте на "Фарман-4" в присутствии громадного количества зри</w:t>
      </w:r>
      <w:r w:rsidRPr="00131A83">
        <w:rPr>
          <w:bCs/>
          <w:color w:val="000000" w:themeColor="text1"/>
          <w:sz w:val="16"/>
          <w:szCs w:val="16"/>
        </w:rPr>
        <w:softHyphen/>
        <w:t>телей и членов королевской семьи четыре удачных полета. ("Автомобиль и воздухоплавание". 1911, № 6).</w:t>
      </w:r>
    </w:p>
    <w:p w14:paraId="41D3112A" w14:textId="77777777" w:rsidR="00770467" w:rsidRPr="00131A83" w:rsidRDefault="00770467" w:rsidP="003C1FA7">
      <w:pPr>
        <w:shd w:val="clear" w:color="auto" w:fill="FFFFFF"/>
        <w:jc w:val="both"/>
        <w:rPr>
          <w:bCs/>
          <w:color w:val="000000" w:themeColor="text1"/>
          <w:sz w:val="16"/>
          <w:szCs w:val="16"/>
        </w:rPr>
      </w:pPr>
    </w:p>
    <w:p w14:paraId="0E10892F" w14:textId="77777777" w:rsidR="0044690F" w:rsidRPr="00131A83" w:rsidRDefault="0044690F" w:rsidP="003C1FA7">
      <w:pPr>
        <w:jc w:val="both"/>
        <w:rPr>
          <w:bCs/>
          <w:color w:val="0070C0"/>
          <w:sz w:val="16"/>
          <w:szCs w:val="16"/>
        </w:rPr>
      </w:pPr>
      <w:r w:rsidRPr="00131A83">
        <w:rPr>
          <w:bCs/>
          <w:color w:val="0070C0"/>
          <w:sz w:val="16"/>
          <w:szCs w:val="16"/>
        </w:rPr>
        <w:lastRenderedPageBreak/>
        <w:t>20 марта (2 апреля) 1911 г. авиатор Николай Дмитриевич Костин совершил в Бухаре</w:t>
      </w:r>
      <w:r w:rsidRPr="00131A83">
        <w:rPr>
          <w:bCs/>
          <w:color w:val="0070C0"/>
          <w:sz w:val="16"/>
          <w:szCs w:val="16"/>
        </w:rPr>
        <w:softHyphen/>
        <w:t>сте на Фарман-4 в присутствии громадного количества зрителей и членов королевской семьи, четыре удачных полета.</w:t>
      </w:r>
    </w:p>
    <w:p w14:paraId="2B6B97C8" w14:textId="77777777" w:rsidR="0044690F" w:rsidRPr="00131A83" w:rsidRDefault="0044690F" w:rsidP="003C1FA7">
      <w:pPr>
        <w:jc w:val="both"/>
        <w:rPr>
          <w:bCs/>
          <w:color w:val="0070C0"/>
          <w:sz w:val="16"/>
          <w:szCs w:val="16"/>
        </w:rPr>
      </w:pPr>
      <w:proofErr w:type="gramStart"/>
      <w:r w:rsidRPr="00131A83">
        <w:rPr>
          <w:bCs/>
          <w:color w:val="0070C0"/>
          <w:sz w:val="16"/>
          <w:szCs w:val="16"/>
        </w:rPr>
        <w:t>/«</w:t>
      </w:r>
      <w:proofErr w:type="gramEnd"/>
      <w:r w:rsidRPr="00131A83">
        <w:rPr>
          <w:bCs/>
          <w:color w:val="0070C0"/>
          <w:sz w:val="16"/>
          <w:szCs w:val="16"/>
        </w:rPr>
        <w:t>Автомобиль ж воздухоплавание», 1911, № 6/ (23320).</w:t>
      </w:r>
    </w:p>
    <w:p w14:paraId="59AAA6FA" w14:textId="77777777" w:rsidR="0044690F" w:rsidRPr="00131A83" w:rsidRDefault="0044690F" w:rsidP="003C1FA7">
      <w:pPr>
        <w:jc w:val="both"/>
        <w:rPr>
          <w:bCs/>
          <w:color w:val="0070C0"/>
          <w:sz w:val="16"/>
          <w:szCs w:val="16"/>
        </w:rPr>
      </w:pPr>
    </w:p>
    <w:p w14:paraId="1C58766A" w14:textId="77777777" w:rsidR="00AE75E9" w:rsidRPr="00131A83" w:rsidRDefault="00AE75E9" w:rsidP="003C1FA7">
      <w:pPr>
        <w:shd w:val="clear" w:color="auto" w:fill="FFFFFF"/>
        <w:jc w:val="both"/>
        <w:rPr>
          <w:bCs/>
          <w:color w:val="000000" w:themeColor="text1"/>
          <w:sz w:val="16"/>
          <w:szCs w:val="16"/>
        </w:rPr>
      </w:pPr>
      <w:r w:rsidRPr="00131A83">
        <w:rPr>
          <w:bCs/>
          <w:i/>
          <w:color w:val="000000" w:themeColor="text1"/>
          <w:sz w:val="16"/>
          <w:szCs w:val="16"/>
        </w:rPr>
        <w:t>Самолетостроение:</w:t>
      </w:r>
    </w:p>
    <w:p w14:paraId="08C36F6B" w14:textId="77777777" w:rsidR="00AE75E9" w:rsidRPr="00131A83" w:rsidRDefault="00AE75E9" w:rsidP="003C1FA7">
      <w:pPr>
        <w:shd w:val="clear" w:color="auto" w:fill="FFFFFF"/>
        <w:jc w:val="both"/>
        <w:rPr>
          <w:bCs/>
          <w:color w:val="000000" w:themeColor="text1"/>
          <w:sz w:val="16"/>
          <w:szCs w:val="16"/>
        </w:rPr>
      </w:pPr>
    </w:p>
    <w:p w14:paraId="4F629376" w14:textId="54204327" w:rsidR="00AE75E9" w:rsidRPr="00131A83" w:rsidRDefault="00AE75E9" w:rsidP="003C1FA7">
      <w:pPr>
        <w:jc w:val="both"/>
        <w:rPr>
          <w:bCs/>
          <w:color w:val="0070C0"/>
          <w:sz w:val="16"/>
          <w:szCs w:val="16"/>
        </w:rPr>
      </w:pPr>
      <w:r w:rsidRPr="00131A83">
        <w:rPr>
          <w:bCs/>
          <w:color w:val="0070C0"/>
          <w:sz w:val="16"/>
          <w:szCs w:val="16"/>
        </w:rPr>
        <w:t xml:space="preserve">21 марта (3 апреля) 1911 г. подполковник Владимир. Филиппович </w:t>
      </w:r>
      <w:proofErr w:type="spellStart"/>
      <w:r w:rsidRPr="00131A83">
        <w:rPr>
          <w:bCs/>
          <w:color w:val="0070C0"/>
          <w:sz w:val="16"/>
          <w:szCs w:val="16"/>
        </w:rPr>
        <w:t>Потте</w:t>
      </w:r>
      <w:proofErr w:type="spellEnd"/>
      <w:r w:rsidRPr="00131A83">
        <w:rPr>
          <w:bCs/>
          <w:color w:val="0070C0"/>
          <w:sz w:val="16"/>
          <w:szCs w:val="16"/>
        </w:rPr>
        <w:t xml:space="preserve"> подал заявку на сконструированный им полуавтоматический аэрофотоаппарат для большого числа любого размера снимков, на фотографической пленке. 27 сентября 1912 г. </w:t>
      </w:r>
      <w:proofErr w:type="spellStart"/>
      <w:r w:rsidRPr="00131A83">
        <w:rPr>
          <w:bCs/>
          <w:color w:val="0070C0"/>
          <w:sz w:val="16"/>
          <w:szCs w:val="16"/>
        </w:rPr>
        <w:t>Потте</w:t>
      </w:r>
      <w:proofErr w:type="spellEnd"/>
      <w:r w:rsidRPr="00131A83">
        <w:rPr>
          <w:bCs/>
          <w:color w:val="0070C0"/>
          <w:sz w:val="16"/>
          <w:szCs w:val="16"/>
        </w:rPr>
        <w:t xml:space="preserve"> получил привилегию. Первая конструкция </w:t>
      </w:r>
      <w:proofErr w:type="spellStart"/>
      <w:r w:rsidRPr="00131A83">
        <w:rPr>
          <w:bCs/>
          <w:color w:val="0070C0"/>
          <w:sz w:val="16"/>
          <w:szCs w:val="16"/>
        </w:rPr>
        <w:t>аарофотоаппарата</w:t>
      </w:r>
      <w:proofErr w:type="spellEnd"/>
      <w:r w:rsidRPr="00131A83">
        <w:rPr>
          <w:bCs/>
          <w:color w:val="0070C0"/>
          <w:sz w:val="16"/>
          <w:szCs w:val="16"/>
        </w:rPr>
        <w:t xml:space="preserve"> была рассчитана на 200 снимков, последующие - на 25 и 50 </w:t>
      </w:r>
    </w:p>
    <w:p w14:paraId="13C00643" w14:textId="77777777" w:rsidR="00AE75E9" w:rsidRPr="00131A83" w:rsidRDefault="00AE75E9" w:rsidP="003C1FA7">
      <w:pPr>
        <w:jc w:val="both"/>
        <w:rPr>
          <w:bCs/>
          <w:color w:val="0070C0"/>
          <w:sz w:val="16"/>
          <w:szCs w:val="16"/>
        </w:rPr>
      </w:pPr>
      <w:r w:rsidRPr="00131A83">
        <w:rPr>
          <w:bCs/>
          <w:color w:val="0070C0"/>
          <w:sz w:val="16"/>
          <w:szCs w:val="16"/>
        </w:rPr>
        <w:t xml:space="preserve">снимков размером 13 х 18 см. Аэрофотоаппарат </w:t>
      </w:r>
      <w:proofErr w:type="spellStart"/>
      <w:r w:rsidRPr="00131A83">
        <w:rPr>
          <w:bCs/>
          <w:color w:val="0070C0"/>
          <w:sz w:val="16"/>
          <w:szCs w:val="16"/>
        </w:rPr>
        <w:t>Потте</w:t>
      </w:r>
      <w:proofErr w:type="spellEnd"/>
      <w:r w:rsidRPr="00131A83">
        <w:rPr>
          <w:bCs/>
          <w:color w:val="0070C0"/>
          <w:sz w:val="16"/>
          <w:szCs w:val="16"/>
        </w:rPr>
        <w:t xml:space="preserve"> был первым в мире полуавтоматическим пленочным аппаратом и послужил основой для развития </w:t>
      </w:r>
      <w:proofErr w:type="spellStart"/>
      <w:r w:rsidRPr="00131A83">
        <w:rPr>
          <w:bCs/>
          <w:color w:val="0070C0"/>
          <w:sz w:val="16"/>
          <w:szCs w:val="16"/>
        </w:rPr>
        <w:t>аэрофототехники</w:t>
      </w:r>
      <w:proofErr w:type="spellEnd"/>
      <w:r w:rsidRPr="00131A83">
        <w:rPr>
          <w:bCs/>
          <w:color w:val="0070C0"/>
          <w:sz w:val="16"/>
          <w:szCs w:val="16"/>
        </w:rPr>
        <w:t xml:space="preserve"> во всем мире.</w:t>
      </w:r>
    </w:p>
    <w:p w14:paraId="48BCFD80" w14:textId="0F2C2DEE" w:rsidR="00AE75E9" w:rsidRPr="00131A83" w:rsidRDefault="00AE75E9" w:rsidP="003C1FA7">
      <w:pPr>
        <w:jc w:val="both"/>
        <w:rPr>
          <w:bCs/>
          <w:color w:val="0070C0"/>
          <w:sz w:val="16"/>
          <w:szCs w:val="16"/>
        </w:rPr>
      </w:pPr>
      <w:r w:rsidRPr="00131A83">
        <w:rPr>
          <w:bCs/>
          <w:color w:val="0070C0"/>
          <w:sz w:val="16"/>
          <w:szCs w:val="16"/>
        </w:rPr>
        <w:t xml:space="preserve">/Свод привилегий </w:t>
      </w:r>
      <w:r w:rsidR="00205A09" w:rsidRPr="00131A83">
        <w:rPr>
          <w:bCs/>
          <w:color w:val="0070C0"/>
          <w:sz w:val="16"/>
          <w:szCs w:val="16"/>
        </w:rPr>
        <w:t>з</w:t>
      </w:r>
      <w:r w:rsidRPr="00131A83">
        <w:rPr>
          <w:bCs/>
          <w:color w:val="0070C0"/>
          <w:sz w:val="16"/>
          <w:szCs w:val="16"/>
        </w:rPr>
        <w:t>а 1912 г; Вестник воздушного флота, 1953 № б/ (23320).</w:t>
      </w:r>
    </w:p>
    <w:p w14:paraId="1555E414" w14:textId="77777777" w:rsidR="00AE75E9" w:rsidRPr="00131A83" w:rsidRDefault="00AE75E9" w:rsidP="003C1FA7">
      <w:pPr>
        <w:jc w:val="both"/>
        <w:rPr>
          <w:bCs/>
          <w:color w:val="0070C0"/>
          <w:sz w:val="16"/>
          <w:szCs w:val="16"/>
        </w:rPr>
      </w:pPr>
    </w:p>
    <w:p w14:paraId="59464F53"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Самолетостроение:</w:t>
      </w:r>
    </w:p>
    <w:p w14:paraId="795DFF89" w14:textId="77777777" w:rsidR="00770467" w:rsidRPr="00131A83" w:rsidRDefault="00770467" w:rsidP="003C1FA7">
      <w:pPr>
        <w:shd w:val="clear" w:color="auto" w:fill="FFFFFF"/>
        <w:jc w:val="both"/>
        <w:rPr>
          <w:bCs/>
          <w:color w:val="000000" w:themeColor="text1"/>
          <w:sz w:val="16"/>
          <w:szCs w:val="16"/>
        </w:rPr>
      </w:pPr>
    </w:p>
    <w:p w14:paraId="00264376" w14:textId="402EC5D6"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25 марта </w:t>
      </w:r>
      <w:r w:rsidR="00D51B18" w:rsidRPr="00131A83">
        <w:rPr>
          <w:bCs/>
          <w:color w:val="000000" w:themeColor="text1"/>
          <w:sz w:val="16"/>
          <w:szCs w:val="16"/>
        </w:rPr>
        <w:t xml:space="preserve">(7 апреля) </w:t>
      </w:r>
      <w:r w:rsidRPr="00131A83">
        <w:rPr>
          <w:bCs/>
          <w:color w:val="000000" w:themeColor="text1"/>
          <w:sz w:val="16"/>
          <w:szCs w:val="16"/>
        </w:rPr>
        <w:t xml:space="preserve">1911 </w:t>
      </w:r>
      <w:r w:rsidR="00D51B18" w:rsidRPr="00131A83">
        <w:rPr>
          <w:bCs/>
          <w:color w:val="000000" w:themeColor="text1"/>
          <w:sz w:val="16"/>
          <w:szCs w:val="16"/>
        </w:rPr>
        <w:t xml:space="preserve">г. первый Соммер РБВЗ, поднятый в воздух заводским летчиком В. Ф. Смитом 6 марта 1911 г., </w:t>
      </w:r>
      <w:r w:rsidRPr="00131A83">
        <w:rPr>
          <w:bCs/>
          <w:color w:val="000000" w:themeColor="text1"/>
          <w:sz w:val="16"/>
          <w:szCs w:val="16"/>
        </w:rPr>
        <w:t>уже потерпел аварию. Пилот и пассажир остались живы, аппарат же был совершенно разбит. "Соммер" оказался строгой машиной (11230).</w:t>
      </w:r>
    </w:p>
    <w:p w14:paraId="56F6A69C" w14:textId="77777777" w:rsidR="00770467" w:rsidRPr="00131A83" w:rsidRDefault="00770467" w:rsidP="003C1FA7">
      <w:pPr>
        <w:jc w:val="both"/>
        <w:rPr>
          <w:bCs/>
          <w:color w:val="000000" w:themeColor="text1"/>
          <w:sz w:val="16"/>
          <w:szCs w:val="16"/>
        </w:rPr>
      </w:pPr>
    </w:p>
    <w:p w14:paraId="04C68AFD" w14:textId="77777777" w:rsidR="0044690F" w:rsidRPr="00131A83" w:rsidRDefault="0044690F" w:rsidP="003C1FA7">
      <w:pPr>
        <w:jc w:val="both"/>
        <w:rPr>
          <w:bCs/>
          <w:color w:val="0070C0"/>
          <w:sz w:val="16"/>
          <w:szCs w:val="16"/>
        </w:rPr>
      </w:pPr>
      <w:r w:rsidRPr="00131A83">
        <w:rPr>
          <w:bCs/>
          <w:color w:val="0070C0"/>
          <w:sz w:val="16"/>
          <w:szCs w:val="16"/>
        </w:rPr>
        <w:t>25 марта (7 апреля) 1911 г. в Петербург прибыла из Франции большая партия самолетов, заказанных. Отделом воздушного флота, в числе самолетов были два биплана Анри Фарман, два. Биплана Морис Фарман, два Блерио-Х1 и другие.</w:t>
      </w:r>
    </w:p>
    <w:p w14:paraId="1EAA5921" w14:textId="6C57F107" w:rsidR="0044690F" w:rsidRPr="00131A83" w:rsidRDefault="0044690F" w:rsidP="003C1FA7">
      <w:pPr>
        <w:jc w:val="both"/>
        <w:rPr>
          <w:bCs/>
          <w:color w:val="0070C0"/>
          <w:sz w:val="16"/>
          <w:szCs w:val="16"/>
        </w:rPr>
      </w:pPr>
      <w:r w:rsidRPr="00131A83">
        <w:rPr>
          <w:bCs/>
          <w:color w:val="0070C0"/>
          <w:sz w:val="16"/>
          <w:szCs w:val="16"/>
        </w:rPr>
        <w:t>/"Автомобиль и воздухоплавание", 1911, № 6/ (23320).</w:t>
      </w:r>
    </w:p>
    <w:p w14:paraId="4E88ACBF" w14:textId="77777777" w:rsidR="0044690F" w:rsidRPr="00131A83" w:rsidRDefault="0044690F" w:rsidP="003C1FA7">
      <w:pPr>
        <w:jc w:val="both"/>
        <w:rPr>
          <w:bCs/>
          <w:i/>
          <w:color w:val="000000" w:themeColor="text1"/>
          <w:sz w:val="16"/>
          <w:szCs w:val="16"/>
        </w:rPr>
      </w:pPr>
    </w:p>
    <w:p w14:paraId="4F6296F9" w14:textId="082A0183" w:rsidR="00770467" w:rsidRPr="00131A83" w:rsidRDefault="00770467" w:rsidP="003C1FA7">
      <w:pPr>
        <w:jc w:val="both"/>
        <w:rPr>
          <w:bCs/>
          <w:color w:val="000000" w:themeColor="text1"/>
          <w:sz w:val="16"/>
          <w:szCs w:val="16"/>
        </w:rPr>
      </w:pPr>
      <w:r w:rsidRPr="00131A83">
        <w:rPr>
          <w:bCs/>
          <w:i/>
          <w:color w:val="000000" w:themeColor="text1"/>
          <w:sz w:val="16"/>
          <w:szCs w:val="16"/>
        </w:rPr>
        <w:t>Авиация:</w:t>
      </w:r>
    </w:p>
    <w:p w14:paraId="1446B0B1" w14:textId="77777777" w:rsidR="00770467" w:rsidRPr="00131A83" w:rsidRDefault="00770467" w:rsidP="003C1FA7">
      <w:pPr>
        <w:jc w:val="both"/>
        <w:rPr>
          <w:bCs/>
          <w:color w:val="000000" w:themeColor="text1"/>
          <w:sz w:val="16"/>
          <w:szCs w:val="16"/>
        </w:rPr>
      </w:pPr>
    </w:p>
    <w:p w14:paraId="76F52ECB" w14:textId="0697CCAF"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26 марта </w:t>
      </w:r>
      <w:r w:rsidR="00D51B18" w:rsidRPr="00131A83">
        <w:rPr>
          <w:bCs/>
          <w:color w:val="000000" w:themeColor="text1"/>
          <w:sz w:val="16"/>
          <w:szCs w:val="16"/>
        </w:rPr>
        <w:t xml:space="preserve">(8 апреля) </w:t>
      </w:r>
      <w:r w:rsidRPr="00131A83">
        <w:rPr>
          <w:bCs/>
          <w:color w:val="000000" w:themeColor="text1"/>
          <w:sz w:val="16"/>
          <w:szCs w:val="16"/>
        </w:rPr>
        <w:t>1911 года</w:t>
      </w:r>
      <w:r w:rsidR="00D51B18" w:rsidRPr="00131A83">
        <w:rPr>
          <w:bCs/>
          <w:color w:val="000000" w:themeColor="text1"/>
          <w:sz w:val="16"/>
          <w:szCs w:val="16"/>
        </w:rPr>
        <w:t xml:space="preserve"> сформирование авиационного отдела при Офицерской воздухоплавательной школе, созданного в 1910 г. было юридически закреплено соответствующим предписанием</w:t>
      </w:r>
      <w:r w:rsidRPr="00131A83">
        <w:rPr>
          <w:bCs/>
          <w:color w:val="000000" w:themeColor="text1"/>
          <w:sz w:val="16"/>
          <w:szCs w:val="16"/>
        </w:rPr>
        <w:t xml:space="preserve"> (РГВИА. ф. 352, д. 100, л. 35.). В этом отделе и начали готовить военных летчиков из офицеров различных родов войск.</w:t>
      </w:r>
    </w:p>
    <w:p w14:paraId="3711204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Первоначально летная деятельность авиаторов строилась практиками летного обучения на стихийной основе. Каждый инструктор при обучении летному мастерству действовал, как умел. Зачастую роль инструктора сводилась к выявлению у учеников летных качеств, и их гибель в самостоятельных полетах считалась «естественным отбором», закономерностью. Несмотря на то, что уже в эти годы при подготовке к летной деятельности была введена теоретическая подготовка, некоторые авиационные практики утверждали, что «курс авиации преимущественно практический, где теория, преподаваемая в меру, не превращается в научный балласт», что военный летчик «должен быть практиком военно-авиационного дела» и что самолетами «управляют инстинктивно» (Русский морской и воздушный флот, сооруженный на добровольные пожертвования. Иллюстрированный очерк. СПб., 1913.). Поэтому в процессе обучения авиатора летной деятельности отрицалось развитие его индивидуальных качеств, что затрудняло подготовку </w:t>
      </w:r>
      <w:proofErr w:type="spellStart"/>
      <w:r w:rsidRPr="00131A83">
        <w:rPr>
          <w:bCs/>
          <w:color w:val="000000" w:themeColor="text1"/>
          <w:sz w:val="16"/>
          <w:szCs w:val="16"/>
        </w:rPr>
        <w:t>учлетов</w:t>
      </w:r>
      <w:proofErr w:type="spellEnd"/>
      <w:r w:rsidRPr="00131A83">
        <w:rPr>
          <w:bCs/>
          <w:color w:val="000000" w:themeColor="text1"/>
          <w:sz w:val="16"/>
          <w:szCs w:val="16"/>
        </w:rPr>
        <w:t>.</w:t>
      </w:r>
    </w:p>
    <w:p w14:paraId="2710FBD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В первые годы своего существования авиационные школы готовили не только летчиков, но и других авиационных специалистов. Так, при авиационном отделе Офицерской воздухоплавательной школы в 1910 г. было подготовлено 20 механиков и мотористов (11182).</w:t>
      </w:r>
    </w:p>
    <w:p w14:paraId="519B61F1" w14:textId="77777777" w:rsidR="00770467" w:rsidRPr="00131A83" w:rsidRDefault="00770467" w:rsidP="003C1FA7">
      <w:pPr>
        <w:jc w:val="both"/>
        <w:rPr>
          <w:bCs/>
          <w:color w:val="000000" w:themeColor="text1"/>
          <w:sz w:val="16"/>
          <w:szCs w:val="16"/>
        </w:rPr>
      </w:pPr>
    </w:p>
    <w:p w14:paraId="510942C6" w14:textId="03D76889" w:rsidR="00770467" w:rsidRPr="00131A83" w:rsidRDefault="00770467" w:rsidP="003C1FA7">
      <w:pPr>
        <w:jc w:val="both"/>
        <w:rPr>
          <w:bCs/>
          <w:color w:val="000000" w:themeColor="text1"/>
          <w:sz w:val="16"/>
          <w:szCs w:val="16"/>
        </w:rPr>
      </w:pPr>
      <w:r w:rsidRPr="00131A83">
        <w:rPr>
          <w:bCs/>
          <w:color w:val="000000" w:themeColor="text1"/>
          <w:sz w:val="16"/>
          <w:szCs w:val="16"/>
        </w:rPr>
        <w:t>26 марта (8 апреля) 1911 года</w:t>
      </w:r>
      <w:r w:rsidR="00D51B18" w:rsidRPr="00131A83">
        <w:rPr>
          <w:bCs/>
          <w:color w:val="000000" w:themeColor="text1"/>
          <w:sz w:val="16"/>
          <w:szCs w:val="16"/>
        </w:rPr>
        <w:t xml:space="preserve"> был </w:t>
      </w:r>
      <w:proofErr w:type="spellStart"/>
      <w:r w:rsidR="00D51B18" w:rsidRPr="00131A83">
        <w:rPr>
          <w:bCs/>
          <w:color w:val="000000" w:themeColor="text1"/>
          <w:sz w:val="16"/>
          <w:szCs w:val="16"/>
        </w:rPr>
        <w:t>открытофициально</w:t>
      </w:r>
      <w:proofErr w:type="spellEnd"/>
      <w:r w:rsidR="00D51B18" w:rsidRPr="00131A83">
        <w:rPr>
          <w:bCs/>
          <w:color w:val="000000" w:themeColor="text1"/>
          <w:sz w:val="16"/>
          <w:szCs w:val="16"/>
        </w:rPr>
        <w:t xml:space="preserve"> аэродром в Гатчине</w:t>
      </w:r>
      <w:r w:rsidRPr="00131A83">
        <w:rPr>
          <w:bCs/>
          <w:color w:val="000000" w:themeColor="text1"/>
          <w:sz w:val="16"/>
          <w:szCs w:val="16"/>
        </w:rPr>
        <w:t xml:space="preserve"> и возглавил его штабс-капитан Г.Г. Горшков. </w:t>
      </w:r>
    </w:p>
    <w:p w14:paraId="6B53992B" w14:textId="77777777" w:rsidR="00770467" w:rsidRPr="00131A83" w:rsidRDefault="00770467" w:rsidP="003C1FA7">
      <w:pPr>
        <w:shd w:val="clear" w:color="auto" w:fill="FFFFFF"/>
        <w:jc w:val="both"/>
        <w:rPr>
          <w:bCs/>
          <w:color w:val="000000" w:themeColor="text1"/>
          <w:sz w:val="16"/>
          <w:szCs w:val="16"/>
        </w:rPr>
      </w:pPr>
    </w:p>
    <w:p w14:paraId="0127EE67" w14:textId="77777777" w:rsidR="00770467" w:rsidRPr="00131A83" w:rsidRDefault="00770467" w:rsidP="003C1FA7">
      <w:pPr>
        <w:jc w:val="both"/>
        <w:rPr>
          <w:bCs/>
          <w:color w:val="000000" w:themeColor="text1"/>
          <w:sz w:val="16"/>
          <w:szCs w:val="16"/>
        </w:rPr>
      </w:pPr>
      <w:r w:rsidRPr="00131A83">
        <w:rPr>
          <w:bCs/>
          <w:i/>
          <w:color w:val="000000" w:themeColor="text1"/>
          <w:sz w:val="16"/>
          <w:szCs w:val="16"/>
        </w:rPr>
        <w:t>Самолетостроение:</w:t>
      </w:r>
    </w:p>
    <w:p w14:paraId="73F1888E" w14:textId="65B57F7B" w:rsidR="00770467" w:rsidRPr="00131A83" w:rsidRDefault="00770467" w:rsidP="003C1FA7">
      <w:pPr>
        <w:jc w:val="both"/>
        <w:rPr>
          <w:bCs/>
          <w:color w:val="000000" w:themeColor="text1"/>
          <w:sz w:val="16"/>
          <w:szCs w:val="16"/>
        </w:rPr>
      </w:pPr>
    </w:p>
    <w:p w14:paraId="7EE86E4B" w14:textId="1DEB3A06" w:rsidR="00615973" w:rsidRPr="00131A83" w:rsidRDefault="00615973" w:rsidP="003C1FA7">
      <w:pPr>
        <w:jc w:val="both"/>
        <w:rPr>
          <w:bCs/>
          <w:color w:val="000000" w:themeColor="text1"/>
          <w:sz w:val="16"/>
          <w:szCs w:val="16"/>
        </w:rPr>
      </w:pPr>
      <w:r w:rsidRPr="00131A83">
        <w:rPr>
          <w:bCs/>
          <w:color w:val="000000" w:themeColor="text1"/>
          <w:sz w:val="16"/>
          <w:szCs w:val="16"/>
        </w:rPr>
        <w:t>27 марта (9 апреля) 1911 г.:</w:t>
      </w:r>
    </w:p>
    <w:p w14:paraId="1410B70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Д 13032 Аэроплан товарищества "</w:t>
      </w:r>
      <w:proofErr w:type="spellStart"/>
      <w:r w:rsidRPr="00131A83">
        <w:rPr>
          <w:bCs/>
          <w:color w:val="000000" w:themeColor="text1"/>
          <w:sz w:val="16"/>
          <w:szCs w:val="16"/>
        </w:rPr>
        <w:t>Авиата</w:t>
      </w:r>
      <w:proofErr w:type="spellEnd"/>
      <w:r w:rsidRPr="00131A83">
        <w:rPr>
          <w:bCs/>
          <w:color w:val="000000" w:themeColor="text1"/>
          <w:sz w:val="16"/>
          <w:szCs w:val="16"/>
        </w:rPr>
        <w:t>" (г. Варшава) - экспонат выставки.</w:t>
      </w:r>
    </w:p>
    <w:p w14:paraId="604B890C" w14:textId="77777777" w:rsidR="00770467" w:rsidRPr="00131A83" w:rsidRDefault="00770467" w:rsidP="003C1FA7">
      <w:pPr>
        <w:jc w:val="both"/>
        <w:rPr>
          <w:bCs/>
          <w:color w:val="000000" w:themeColor="text1"/>
          <w:sz w:val="16"/>
          <w:szCs w:val="16"/>
        </w:rPr>
      </w:pPr>
      <w:proofErr w:type="spellStart"/>
      <w:r w:rsidRPr="00131A83">
        <w:rPr>
          <w:bCs/>
          <w:color w:val="000000" w:themeColor="text1"/>
          <w:sz w:val="16"/>
          <w:szCs w:val="16"/>
        </w:rPr>
        <w:t>An</w:t>
      </w:r>
      <w:proofErr w:type="spellEnd"/>
      <w:r w:rsidRPr="00131A83">
        <w:rPr>
          <w:bCs/>
          <w:color w:val="000000" w:themeColor="text1"/>
          <w:sz w:val="16"/>
          <w:szCs w:val="16"/>
        </w:rPr>
        <w:t xml:space="preserve"> </w:t>
      </w:r>
      <w:proofErr w:type="spellStart"/>
      <w:r w:rsidRPr="00131A83">
        <w:rPr>
          <w:bCs/>
          <w:color w:val="000000" w:themeColor="text1"/>
          <w:sz w:val="16"/>
          <w:szCs w:val="16"/>
        </w:rPr>
        <w:t>aeroplane</w:t>
      </w:r>
      <w:proofErr w:type="spellEnd"/>
      <w:r w:rsidRPr="00131A83">
        <w:rPr>
          <w:bCs/>
          <w:color w:val="000000" w:themeColor="text1"/>
          <w:sz w:val="16"/>
          <w:szCs w:val="16"/>
        </w:rPr>
        <w:t xml:space="preserve"> </w:t>
      </w:r>
      <w:proofErr w:type="spellStart"/>
      <w:r w:rsidRPr="00131A83">
        <w:rPr>
          <w:bCs/>
          <w:color w:val="000000" w:themeColor="text1"/>
          <w:sz w:val="16"/>
          <w:szCs w:val="16"/>
        </w:rPr>
        <w:t>exhibited</w:t>
      </w:r>
      <w:proofErr w:type="spellEnd"/>
      <w:r w:rsidRPr="00131A83">
        <w:rPr>
          <w:bCs/>
          <w:color w:val="000000" w:themeColor="text1"/>
          <w:sz w:val="16"/>
          <w:szCs w:val="16"/>
        </w:rPr>
        <w:t xml:space="preserve"> </w:t>
      </w:r>
      <w:proofErr w:type="spellStart"/>
      <w:r w:rsidRPr="00131A83">
        <w:rPr>
          <w:bCs/>
          <w:color w:val="000000" w:themeColor="text1"/>
          <w:sz w:val="16"/>
          <w:szCs w:val="16"/>
        </w:rPr>
        <w:t>by</w:t>
      </w:r>
      <w:proofErr w:type="spellEnd"/>
      <w:r w:rsidRPr="00131A83">
        <w:rPr>
          <w:bCs/>
          <w:color w:val="000000" w:themeColor="text1"/>
          <w:sz w:val="16"/>
          <w:szCs w:val="16"/>
        </w:rPr>
        <w:t xml:space="preserve"> </w:t>
      </w:r>
      <w:proofErr w:type="spellStart"/>
      <w:r w:rsidRPr="00131A83">
        <w:rPr>
          <w:bCs/>
          <w:color w:val="000000" w:themeColor="text1"/>
          <w:sz w:val="16"/>
          <w:szCs w:val="16"/>
        </w:rPr>
        <w:t>Aviata</w:t>
      </w:r>
      <w:proofErr w:type="spellEnd"/>
      <w:r w:rsidRPr="00131A83">
        <w:rPr>
          <w:bCs/>
          <w:color w:val="000000" w:themeColor="text1"/>
          <w:sz w:val="16"/>
          <w:szCs w:val="16"/>
        </w:rPr>
        <w:t xml:space="preserve"> </w:t>
      </w:r>
      <w:proofErr w:type="spellStart"/>
      <w:r w:rsidRPr="00131A83">
        <w:rPr>
          <w:bCs/>
          <w:color w:val="000000" w:themeColor="text1"/>
          <w:sz w:val="16"/>
          <w:szCs w:val="16"/>
        </w:rPr>
        <w:t>company</w:t>
      </w:r>
      <w:proofErr w:type="spellEnd"/>
      <w:r w:rsidRPr="00131A83">
        <w:rPr>
          <w:bCs/>
          <w:color w:val="000000" w:themeColor="text1"/>
          <w:sz w:val="16"/>
          <w:szCs w:val="16"/>
        </w:rPr>
        <w:t xml:space="preserve"> (Товарищество </w:t>
      </w:r>
      <w:proofErr w:type="spellStart"/>
      <w:r w:rsidRPr="00131A83">
        <w:rPr>
          <w:bCs/>
          <w:color w:val="000000" w:themeColor="text1"/>
          <w:sz w:val="16"/>
          <w:szCs w:val="16"/>
        </w:rPr>
        <w:t>Aвiaтa</w:t>
      </w:r>
      <w:proofErr w:type="spellEnd"/>
      <w:r w:rsidRPr="00131A83">
        <w:rPr>
          <w:bCs/>
          <w:color w:val="000000" w:themeColor="text1"/>
          <w:sz w:val="16"/>
          <w:szCs w:val="16"/>
        </w:rPr>
        <w:t xml:space="preserve">), </w:t>
      </w:r>
      <w:proofErr w:type="spellStart"/>
      <w:r w:rsidRPr="00131A83">
        <w:rPr>
          <w:bCs/>
          <w:color w:val="000000" w:themeColor="text1"/>
          <w:sz w:val="16"/>
          <w:szCs w:val="16"/>
        </w:rPr>
        <w:t>Warsaw</w:t>
      </w:r>
      <w:proofErr w:type="spellEnd"/>
      <w:r w:rsidRPr="00131A83">
        <w:rPr>
          <w:bCs/>
          <w:color w:val="000000" w:themeColor="text1"/>
          <w:sz w:val="16"/>
          <w:szCs w:val="16"/>
        </w:rPr>
        <w:t xml:space="preserve"> (</w:t>
      </w:r>
      <w:proofErr w:type="spellStart"/>
      <w:r w:rsidRPr="00131A83">
        <w:rPr>
          <w:bCs/>
          <w:color w:val="000000" w:themeColor="text1"/>
          <w:sz w:val="16"/>
          <w:szCs w:val="16"/>
        </w:rPr>
        <w:t>Warszawa</w:t>
      </w:r>
      <w:proofErr w:type="spellEnd"/>
      <w:r w:rsidRPr="00131A83">
        <w:rPr>
          <w:bCs/>
          <w:color w:val="000000" w:themeColor="text1"/>
          <w:sz w:val="16"/>
          <w:szCs w:val="16"/>
        </w:rPr>
        <w:t xml:space="preserve">) </w:t>
      </w:r>
      <w:proofErr w:type="spellStart"/>
      <w:r w:rsidRPr="00131A83">
        <w:rPr>
          <w:bCs/>
          <w:color w:val="000000" w:themeColor="text1"/>
          <w:sz w:val="16"/>
          <w:szCs w:val="16"/>
        </w:rPr>
        <w:t>at</w:t>
      </w:r>
      <w:proofErr w:type="spellEnd"/>
      <w:r w:rsidRPr="00131A83">
        <w:rPr>
          <w:bCs/>
          <w:color w:val="000000" w:themeColor="text1"/>
          <w:sz w:val="16"/>
          <w:szCs w:val="16"/>
        </w:rPr>
        <w:t xml:space="preserve"> </w:t>
      </w:r>
      <w:proofErr w:type="spellStart"/>
      <w:r w:rsidRPr="00131A83">
        <w:rPr>
          <w:bCs/>
          <w:color w:val="000000" w:themeColor="text1"/>
          <w:sz w:val="16"/>
          <w:szCs w:val="16"/>
        </w:rPr>
        <w:t>the</w:t>
      </w:r>
      <w:proofErr w:type="spellEnd"/>
      <w:r w:rsidRPr="00131A83">
        <w:rPr>
          <w:bCs/>
          <w:color w:val="000000" w:themeColor="text1"/>
          <w:sz w:val="16"/>
          <w:szCs w:val="16"/>
        </w:rPr>
        <w:t xml:space="preserve"> First </w:t>
      </w:r>
      <w:proofErr w:type="spellStart"/>
      <w:r w:rsidRPr="00131A83">
        <w:rPr>
          <w:bCs/>
          <w:color w:val="000000" w:themeColor="text1"/>
          <w:sz w:val="16"/>
          <w:szCs w:val="16"/>
        </w:rPr>
        <w:t>Intermnational</w:t>
      </w:r>
      <w:proofErr w:type="spellEnd"/>
      <w:r w:rsidRPr="00131A83">
        <w:rPr>
          <w:bCs/>
          <w:color w:val="000000" w:themeColor="text1"/>
          <w:sz w:val="16"/>
          <w:szCs w:val="16"/>
        </w:rPr>
        <w:t xml:space="preserve"> </w:t>
      </w:r>
      <w:proofErr w:type="spellStart"/>
      <w:r w:rsidRPr="00131A83">
        <w:rPr>
          <w:bCs/>
          <w:color w:val="000000" w:themeColor="text1"/>
          <w:sz w:val="16"/>
          <w:szCs w:val="16"/>
        </w:rPr>
        <w:t>Aeronautical</w:t>
      </w:r>
      <w:proofErr w:type="spellEnd"/>
      <w:r w:rsidRPr="00131A83">
        <w:rPr>
          <w:bCs/>
          <w:color w:val="000000" w:themeColor="text1"/>
          <w:sz w:val="16"/>
          <w:szCs w:val="16"/>
        </w:rPr>
        <w:t xml:space="preserve"> </w:t>
      </w:r>
      <w:proofErr w:type="spellStart"/>
      <w:r w:rsidRPr="00131A83">
        <w:rPr>
          <w:bCs/>
          <w:color w:val="000000" w:themeColor="text1"/>
          <w:sz w:val="16"/>
          <w:szCs w:val="16"/>
        </w:rPr>
        <w:t>Exhibition</w:t>
      </w:r>
      <w:proofErr w:type="spellEnd"/>
      <w:r w:rsidRPr="00131A83">
        <w:rPr>
          <w:bCs/>
          <w:color w:val="000000" w:themeColor="text1"/>
          <w:sz w:val="16"/>
          <w:szCs w:val="16"/>
        </w:rPr>
        <w:t xml:space="preserve"> </w:t>
      </w:r>
      <w:proofErr w:type="spellStart"/>
      <w:r w:rsidRPr="00131A83">
        <w:rPr>
          <w:bCs/>
          <w:color w:val="000000" w:themeColor="text1"/>
          <w:sz w:val="16"/>
          <w:szCs w:val="16"/>
        </w:rPr>
        <w:t>at</w:t>
      </w:r>
      <w:proofErr w:type="spellEnd"/>
      <w:r w:rsidRPr="00131A83">
        <w:rPr>
          <w:bCs/>
          <w:color w:val="000000" w:themeColor="text1"/>
          <w:sz w:val="16"/>
          <w:szCs w:val="16"/>
        </w:rPr>
        <w:t xml:space="preserve"> </w:t>
      </w:r>
      <w:proofErr w:type="spellStart"/>
      <w:r w:rsidRPr="00131A83">
        <w:rPr>
          <w:bCs/>
          <w:color w:val="000000" w:themeColor="text1"/>
          <w:sz w:val="16"/>
          <w:szCs w:val="16"/>
        </w:rPr>
        <w:t>Mikhaylov's</w:t>
      </w:r>
      <w:proofErr w:type="spellEnd"/>
      <w:r w:rsidRPr="00131A83">
        <w:rPr>
          <w:bCs/>
          <w:color w:val="000000" w:themeColor="text1"/>
          <w:sz w:val="16"/>
          <w:szCs w:val="16"/>
        </w:rPr>
        <w:t xml:space="preserve"> Arena (Первая международная воздухоплавательная выставка в Михайловском манеже) </w:t>
      </w:r>
      <w:proofErr w:type="spellStart"/>
      <w:r w:rsidRPr="00131A83">
        <w:rPr>
          <w:bCs/>
          <w:color w:val="000000" w:themeColor="text1"/>
          <w:sz w:val="16"/>
          <w:szCs w:val="16"/>
        </w:rPr>
        <w:t>in</w:t>
      </w:r>
      <w:proofErr w:type="spellEnd"/>
      <w:r w:rsidRPr="00131A83">
        <w:rPr>
          <w:bCs/>
          <w:color w:val="000000" w:themeColor="text1"/>
          <w:sz w:val="16"/>
          <w:szCs w:val="16"/>
        </w:rPr>
        <w:t xml:space="preserve"> St </w:t>
      </w:r>
      <w:proofErr w:type="spellStart"/>
      <w:r w:rsidRPr="00131A83">
        <w:rPr>
          <w:bCs/>
          <w:color w:val="000000" w:themeColor="text1"/>
          <w:sz w:val="16"/>
          <w:szCs w:val="16"/>
        </w:rPr>
        <w:t>Petersburg</w:t>
      </w:r>
      <w:proofErr w:type="spellEnd"/>
      <w:r w:rsidRPr="00131A83">
        <w:rPr>
          <w:bCs/>
          <w:color w:val="000000" w:themeColor="text1"/>
          <w:sz w:val="16"/>
          <w:szCs w:val="16"/>
        </w:rPr>
        <w:t xml:space="preserve">, </w:t>
      </w:r>
      <w:proofErr w:type="spellStart"/>
      <w:r w:rsidRPr="00131A83">
        <w:rPr>
          <w:bCs/>
          <w:color w:val="000000" w:themeColor="text1"/>
          <w:sz w:val="16"/>
          <w:szCs w:val="16"/>
        </w:rPr>
        <w:t>April</w:t>
      </w:r>
      <w:proofErr w:type="spellEnd"/>
      <w:r w:rsidRPr="00131A83">
        <w:rPr>
          <w:bCs/>
          <w:color w:val="000000" w:themeColor="text1"/>
          <w:sz w:val="16"/>
          <w:szCs w:val="16"/>
        </w:rPr>
        <w:t xml:space="preserve"> 1911.</w:t>
      </w:r>
    </w:p>
    <w:p w14:paraId="4CD57FF4" w14:textId="77777777" w:rsidR="00770467" w:rsidRPr="00131A83" w:rsidRDefault="00770467" w:rsidP="003C1FA7">
      <w:pPr>
        <w:jc w:val="both"/>
        <w:rPr>
          <w:bCs/>
          <w:color w:val="000000" w:themeColor="text1"/>
          <w:sz w:val="16"/>
          <w:szCs w:val="16"/>
          <w:lang w:val="en-US"/>
        </w:rPr>
      </w:pPr>
      <w:r w:rsidRPr="00131A83">
        <w:rPr>
          <w:bCs/>
          <w:color w:val="000000" w:themeColor="text1"/>
          <w:sz w:val="16"/>
          <w:szCs w:val="16"/>
          <w:lang w:val="en-US"/>
        </w:rPr>
        <w:t>The date April 1911 indicates that we look here at the first Lohner-Etrich Taube that was delivered to Russia in the same month (tested in March at Wiener Neustadt).</w:t>
      </w:r>
    </w:p>
    <w:p w14:paraId="359A9160" w14:textId="77777777" w:rsidR="00770467" w:rsidRPr="00131A83" w:rsidRDefault="00770467" w:rsidP="003C1FA7">
      <w:pPr>
        <w:jc w:val="both"/>
        <w:rPr>
          <w:bCs/>
          <w:color w:val="000000" w:themeColor="text1"/>
          <w:sz w:val="16"/>
          <w:szCs w:val="16"/>
          <w:lang w:val="en-US"/>
        </w:rPr>
      </w:pPr>
      <w:r w:rsidRPr="00131A83">
        <w:rPr>
          <w:bCs/>
          <w:color w:val="000000" w:themeColor="text1"/>
          <w:sz w:val="16"/>
          <w:szCs w:val="16"/>
          <w:lang w:val="en-US"/>
        </w:rPr>
        <w:t xml:space="preserve">3 Lohner-Etrich </w:t>
      </w:r>
      <w:proofErr w:type="spellStart"/>
      <w:r w:rsidRPr="00131A83">
        <w:rPr>
          <w:bCs/>
          <w:color w:val="000000" w:themeColor="text1"/>
          <w:sz w:val="16"/>
          <w:szCs w:val="16"/>
          <w:lang w:val="en-US"/>
        </w:rPr>
        <w:t>Tauben</w:t>
      </w:r>
      <w:proofErr w:type="spellEnd"/>
      <w:r w:rsidRPr="00131A83">
        <w:rPr>
          <w:bCs/>
          <w:color w:val="000000" w:themeColor="text1"/>
          <w:sz w:val="16"/>
          <w:szCs w:val="16"/>
          <w:lang w:val="en-US"/>
        </w:rPr>
        <w:t xml:space="preserve"> were sold to Russia in 1911.</w:t>
      </w:r>
    </w:p>
    <w:p w14:paraId="05C7F2A2" w14:textId="77777777" w:rsidR="00770467" w:rsidRPr="00131A83" w:rsidRDefault="00770467" w:rsidP="003C1FA7">
      <w:pPr>
        <w:jc w:val="both"/>
        <w:rPr>
          <w:bCs/>
          <w:color w:val="000000" w:themeColor="text1"/>
          <w:sz w:val="16"/>
          <w:szCs w:val="16"/>
          <w:lang w:val="en-US"/>
        </w:rPr>
      </w:pPr>
      <w:r w:rsidRPr="00131A83">
        <w:rPr>
          <w:bCs/>
          <w:color w:val="000000" w:themeColor="text1"/>
          <w:sz w:val="16"/>
          <w:szCs w:val="16"/>
          <w:lang w:val="en-US"/>
        </w:rPr>
        <w:t>The first two belonged to "Series A" (Etrich-X &amp; Etrich-XIII).</w:t>
      </w:r>
    </w:p>
    <w:p w14:paraId="62B3F3C3" w14:textId="77777777" w:rsidR="00770467" w:rsidRPr="00131A83" w:rsidRDefault="00770467" w:rsidP="003C1FA7">
      <w:pPr>
        <w:jc w:val="both"/>
        <w:rPr>
          <w:bCs/>
          <w:color w:val="000000" w:themeColor="text1"/>
          <w:sz w:val="16"/>
          <w:szCs w:val="16"/>
          <w:lang w:val="en-US"/>
        </w:rPr>
      </w:pPr>
      <w:r w:rsidRPr="00131A83">
        <w:rPr>
          <w:bCs/>
          <w:color w:val="000000" w:themeColor="text1"/>
          <w:sz w:val="16"/>
          <w:szCs w:val="16"/>
          <w:lang w:val="en-US"/>
        </w:rPr>
        <w:t>Payment is dated on April 9th&amp; July 26th, but that might be when MLG paid Lohner.</w:t>
      </w:r>
    </w:p>
    <w:p w14:paraId="2C9B618C" w14:textId="77777777" w:rsidR="00770467" w:rsidRPr="00131A83" w:rsidRDefault="00770467" w:rsidP="003C1FA7">
      <w:pPr>
        <w:jc w:val="both"/>
        <w:rPr>
          <w:bCs/>
          <w:color w:val="000000" w:themeColor="text1"/>
          <w:sz w:val="16"/>
          <w:szCs w:val="16"/>
          <w:lang w:val="en-US"/>
        </w:rPr>
      </w:pPr>
      <w:r w:rsidRPr="00131A83">
        <w:rPr>
          <w:bCs/>
          <w:color w:val="000000" w:themeColor="text1"/>
          <w:sz w:val="16"/>
          <w:szCs w:val="16"/>
          <w:lang w:val="en-US"/>
        </w:rPr>
        <w:t>A third copy was passed over to Russia by Karl Illner in August 1911.</w:t>
      </w:r>
    </w:p>
    <w:p w14:paraId="5FFA0C4D" w14:textId="77777777" w:rsidR="00770467" w:rsidRPr="00131A83" w:rsidRDefault="00770467" w:rsidP="003C1FA7">
      <w:pPr>
        <w:jc w:val="both"/>
        <w:rPr>
          <w:bCs/>
          <w:color w:val="000000" w:themeColor="text1"/>
          <w:sz w:val="16"/>
          <w:szCs w:val="16"/>
          <w:lang w:val="en-US"/>
        </w:rPr>
      </w:pPr>
      <w:r w:rsidRPr="00131A83">
        <w:rPr>
          <w:bCs/>
          <w:color w:val="000000" w:themeColor="text1"/>
          <w:sz w:val="16"/>
          <w:szCs w:val="16"/>
          <w:lang w:val="en-US"/>
        </w:rPr>
        <w:t xml:space="preserve">It belonged to "Series C" (Etrich-XXIII) and must have had the later undercarriage with two skids and 4 wheels and a slightly longer fuselage. </w:t>
      </w:r>
      <w:proofErr w:type="gramStart"/>
      <w:r w:rsidRPr="00131A83">
        <w:rPr>
          <w:bCs/>
          <w:color w:val="000000" w:themeColor="text1"/>
          <w:sz w:val="16"/>
          <w:szCs w:val="16"/>
          <w:lang w:val="en-US"/>
        </w:rPr>
        <w:t>Otherwise</w:t>
      </w:r>
      <w:proofErr w:type="gramEnd"/>
      <w:r w:rsidRPr="00131A83">
        <w:rPr>
          <w:bCs/>
          <w:color w:val="000000" w:themeColor="text1"/>
          <w:sz w:val="16"/>
          <w:szCs w:val="16"/>
          <w:lang w:val="en-US"/>
        </w:rPr>
        <w:t xml:space="preserve"> Series C was almost identical. All were powered by a 65 hp Austro-Daimler 4-cyl. engine.</w:t>
      </w:r>
    </w:p>
    <w:p w14:paraId="16B6DB03" w14:textId="77777777" w:rsidR="00770467" w:rsidRPr="00131A83" w:rsidRDefault="00770467" w:rsidP="003C1FA7">
      <w:pPr>
        <w:jc w:val="both"/>
        <w:rPr>
          <w:bCs/>
          <w:color w:val="000000" w:themeColor="text1"/>
          <w:sz w:val="16"/>
          <w:szCs w:val="16"/>
          <w:lang w:val="en-US"/>
        </w:rPr>
      </w:pPr>
      <w:proofErr w:type="spellStart"/>
      <w:r w:rsidRPr="00131A83">
        <w:rPr>
          <w:bCs/>
          <w:color w:val="000000" w:themeColor="text1"/>
          <w:sz w:val="16"/>
          <w:szCs w:val="16"/>
          <w:lang w:val="en-US"/>
        </w:rPr>
        <w:t>Warszawskie</w:t>
      </w:r>
      <w:proofErr w:type="spellEnd"/>
      <w:r w:rsidRPr="00131A83">
        <w:rPr>
          <w:bCs/>
          <w:color w:val="000000" w:themeColor="text1"/>
          <w:sz w:val="16"/>
          <w:szCs w:val="16"/>
          <w:lang w:val="en-US"/>
        </w:rPr>
        <w:t xml:space="preserve"> </w:t>
      </w:r>
      <w:proofErr w:type="spellStart"/>
      <w:r w:rsidRPr="00131A83">
        <w:rPr>
          <w:bCs/>
          <w:color w:val="000000" w:themeColor="text1"/>
          <w:sz w:val="16"/>
          <w:szCs w:val="16"/>
          <w:lang w:val="en-US"/>
        </w:rPr>
        <w:t>Towarzystwo</w:t>
      </w:r>
      <w:proofErr w:type="spellEnd"/>
      <w:r w:rsidRPr="00131A83">
        <w:rPr>
          <w:bCs/>
          <w:color w:val="000000" w:themeColor="text1"/>
          <w:sz w:val="16"/>
          <w:szCs w:val="16"/>
          <w:lang w:val="en-US"/>
        </w:rPr>
        <w:t xml:space="preserve"> </w:t>
      </w:r>
      <w:proofErr w:type="spellStart"/>
      <w:r w:rsidRPr="00131A83">
        <w:rPr>
          <w:bCs/>
          <w:color w:val="000000" w:themeColor="text1"/>
          <w:sz w:val="16"/>
          <w:szCs w:val="16"/>
          <w:lang w:val="en-US"/>
        </w:rPr>
        <w:t>Lotnicze</w:t>
      </w:r>
      <w:proofErr w:type="spellEnd"/>
      <w:r w:rsidRPr="00131A83">
        <w:rPr>
          <w:bCs/>
          <w:color w:val="000000" w:themeColor="text1"/>
          <w:sz w:val="16"/>
          <w:szCs w:val="16"/>
          <w:lang w:val="en-US"/>
        </w:rPr>
        <w:t xml:space="preserve"> “AWIATA” – Warsaw Aviation Company AWIATA was a private venture of Polish businessmen established in autumn 1910 in Warsaw. The Company was building such aircraft as Farman III, IV, VII and Bleriot XI under license. In </w:t>
      </w:r>
      <w:proofErr w:type="gramStart"/>
      <w:r w:rsidRPr="00131A83">
        <w:rPr>
          <w:bCs/>
          <w:color w:val="000000" w:themeColor="text1"/>
          <w:sz w:val="16"/>
          <w:szCs w:val="16"/>
          <w:lang w:val="en-US"/>
        </w:rPr>
        <w:t>addition</w:t>
      </w:r>
      <w:proofErr w:type="gramEnd"/>
      <w:r w:rsidRPr="00131A83">
        <w:rPr>
          <w:bCs/>
          <w:color w:val="000000" w:themeColor="text1"/>
          <w:sz w:val="16"/>
          <w:szCs w:val="16"/>
          <w:lang w:val="en-US"/>
        </w:rPr>
        <w:t xml:space="preserve"> the Company had kept a flying school. It was AWIATA who had purchased three Etrich Taube in 1911. </w:t>
      </w:r>
    </w:p>
    <w:p w14:paraId="7FFCD149" w14:textId="77777777" w:rsidR="00770467" w:rsidRPr="00131A83" w:rsidRDefault="00770467" w:rsidP="003C1FA7">
      <w:pPr>
        <w:jc w:val="both"/>
        <w:rPr>
          <w:bCs/>
          <w:color w:val="000000" w:themeColor="text1"/>
          <w:sz w:val="16"/>
          <w:szCs w:val="16"/>
          <w:lang w:val="en-US"/>
        </w:rPr>
      </w:pPr>
      <w:r w:rsidRPr="00131A83">
        <w:rPr>
          <w:bCs/>
          <w:color w:val="000000" w:themeColor="text1"/>
          <w:sz w:val="16"/>
          <w:szCs w:val="16"/>
          <w:lang w:val="en-US"/>
        </w:rPr>
        <w:t xml:space="preserve">Society was winded up in March 1912 by the tsarist authorities and the army took over its property – among other – the airplanes. </w:t>
      </w:r>
    </w:p>
    <w:p w14:paraId="20F5DD80" w14:textId="77777777" w:rsidR="00770467" w:rsidRPr="00131A83" w:rsidRDefault="00770467" w:rsidP="003C1FA7">
      <w:pPr>
        <w:jc w:val="both"/>
        <w:rPr>
          <w:bCs/>
          <w:color w:val="000000" w:themeColor="text1"/>
          <w:sz w:val="16"/>
          <w:szCs w:val="16"/>
          <w:lang w:val="en-US"/>
        </w:rPr>
      </w:pPr>
      <w:r w:rsidRPr="00131A83">
        <w:rPr>
          <w:bCs/>
          <w:color w:val="000000" w:themeColor="text1"/>
          <w:sz w:val="16"/>
          <w:szCs w:val="16"/>
          <w:lang w:val="en-US"/>
        </w:rPr>
        <w:t xml:space="preserve">As for the name of the Company – let me explain it from the beginning. As you know, east part of Poland was formally annexed by Russian Empire. Russian language was the official. This means that every official document – like registers or notary’s deeds - must have been written in Russian. For this </w:t>
      </w:r>
      <w:proofErr w:type="gramStart"/>
      <w:r w:rsidRPr="00131A83">
        <w:rPr>
          <w:bCs/>
          <w:color w:val="000000" w:themeColor="text1"/>
          <w:sz w:val="16"/>
          <w:szCs w:val="16"/>
          <w:lang w:val="en-US"/>
        </w:rPr>
        <w:t>reason</w:t>
      </w:r>
      <w:proofErr w:type="gramEnd"/>
      <w:r w:rsidRPr="00131A83">
        <w:rPr>
          <w:bCs/>
          <w:color w:val="000000" w:themeColor="text1"/>
          <w:sz w:val="16"/>
          <w:szCs w:val="16"/>
          <w:lang w:val="en-US"/>
        </w:rPr>
        <w:t xml:space="preserve"> a name </w:t>
      </w:r>
      <w:proofErr w:type="spellStart"/>
      <w:r w:rsidRPr="00131A83">
        <w:rPr>
          <w:bCs/>
          <w:color w:val="000000" w:themeColor="text1"/>
          <w:sz w:val="16"/>
          <w:szCs w:val="16"/>
        </w:rPr>
        <w:t>Авиата</w:t>
      </w:r>
      <w:proofErr w:type="spellEnd"/>
      <w:r w:rsidRPr="00131A83">
        <w:rPr>
          <w:bCs/>
          <w:color w:val="000000" w:themeColor="text1"/>
          <w:sz w:val="16"/>
          <w:szCs w:val="16"/>
          <w:lang w:val="en-US"/>
        </w:rPr>
        <w:t xml:space="preserve"> is absolutely correct. However, Russian authorities permitted the simultaneous use of Polish names, thus among Polish people the Company was known under its Polish name AWIATA. Letter W in Polish is an equivalent of Russian </w:t>
      </w:r>
      <w:r w:rsidRPr="00131A83">
        <w:rPr>
          <w:bCs/>
          <w:color w:val="000000" w:themeColor="text1"/>
          <w:sz w:val="16"/>
          <w:szCs w:val="16"/>
        </w:rPr>
        <w:t>В</w:t>
      </w:r>
      <w:r w:rsidRPr="00131A83">
        <w:rPr>
          <w:bCs/>
          <w:color w:val="000000" w:themeColor="text1"/>
          <w:sz w:val="16"/>
          <w:szCs w:val="16"/>
          <w:lang w:val="en-US"/>
        </w:rPr>
        <w:t xml:space="preserve"> – pronunciation is exactly the same. That is why Russian </w:t>
      </w:r>
      <w:proofErr w:type="spellStart"/>
      <w:r w:rsidRPr="00131A83">
        <w:rPr>
          <w:bCs/>
          <w:color w:val="000000" w:themeColor="text1"/>
          <w:sz w:val="16"/>
          <w:szCs w:val="16"/>
        </w:rPr>
        <w:t>Авиата</w:t>
      </w:r>
      <w:proofErr w:type="spellEnd"/>
      <w:r w:rsidRPr="00131A83">
        <w:rPr>
          <w:bCs/>
          <w:color w:val="000000" w:themeColor="text1"/>
          <w:sz w:val="16"/>
          <w:szCs w:val="16"/>
          <w:lang w:val="en-US"/>
        </w:rPr>
        <w:t xml:space="preserve"> in polish transcription is AWIATA. Pronunciation of a letter W in West European languages is different than in Polish. For this </w:t>
      </w:r>
      <w:proofErr w:type="gramStart"/>
      <w:r w:rsidRPr="00131A83">
        <w:rPr>
          <w:bCs/>
          <w:color w:val="000000" w:themeColor="text1"/>
          <w:sz w:val="16"/>
          <w:szCs w:val="16"/>
          <w:lang w:val="en-US"/>
        </w:rPr>
        <w:t>reason</w:t>
      </w:r>
      <w:proofErr w:type="gramEnd"/>
      <w:r w:rsidRPr="00131A83">
        <w:rPr>
          <w:bCs/>
          <w:color w:val="000000" w:themeColor="text1"/>
          <w:sz w:val="16"/>
          <w:szCs w:val="16"/>
          <w:lang w:val="en-US"/>
        </w:rPr>
        <w:t xml:space="preserve"> the name of Company visible on rudders of the </w:t>
      </w:r>
      <w:proofErr w:type="spellStart"/>
      <w:r w:rsidRPr="00131A83">
        <w:rPr>
          <w:bCs/>
          <w:color w:val="000000" w:themeColor="text1"/>
          <w:sz w:val="16"/>
          <w:szCs w:val="16"/>
          <w:lang w:val="en-US"/>
        </w:rPr>
        <w:t>Farmans</w:t>
      </w:r>
      <w:proofErr w:type="spellEnd"/>
      <w:r w:rsidRPr="00131A83">
        <w:rPr>
          <w:bCs/>
          <w:color w:val="000000" w:themeColor="text1"/>
          <w:sz w:val="16"/>
          <w:szCs w:val="16"/>
          <w:lang w:val="en-US"/>
        </w:rPr>
        <w:t xml:space="preserve"> is written as AVIATA – the same as the name of the city – Varsovie (French manner) instead Polish Warszawa. In other words – English or French V is an equivalent of Polish W and Cyrillic B. </w:t>
      </w:r>
    </w:p>
    <w:p w14:paraId="133F3445" w14:textId="77777777" w:rsidR="00770467" w:rsidRPr="00131A83" w:rsidRDefault="00770467" w:rsidP="003C1FA7">
      <w:pPr>
        <w:jc w:val="both"/>
        <w:rPr>
          <w:bCs/>
          <w:color w:val="000000" w:themeColor="text1"/>
          <w:sz w:val="16"/>
          <w:szCs w:val="16"/>
          <w:lang w:val="en-US"/>
        </w:rPr>
      </w:pPr>
      <w:r w:rsidRPr="00131A83">
        <w:rPr>
          <w:bCs/>
          <w:color w:val="000000" w:themeColor="text1"/>
          <w:sz w:val="16"/>
          <w:szCs w:val="16"/>
          <w:lang w:val="en-US"/>
        </w:rPr>
        <w:t xml:space="preserve">I must admit that the date when photographs posted by you were taken is a bit misleading. As I wrote before AWIATA (AVIATA) was established in autumn 1910. I have never heard of any other AWIATA, AVIATA or </w:t>
      </w:r>
      <w:proofErr w:type="spellStart"/>
      <w:r w:rsidRPr="00131A83">
        <w:rPr>
          <w:bCs/>
          <w:color w:val="000000" w:themeColor="text1"/>
          <w:sz w:val="16"/>
          <w:szCs w:val="16"/>
        </w:rPr>
        <w:t>Авиата</w:t>
      </w:r>
      <w:proofErr w:type="spellEnd"/>
      <w:r w:rsidRPr="00131A83">
        <w:rPr>
          <w:bCs/>
          <w:color w:val="000000" w:themeColor="text1"/>
          <w:sz w:val="16"/>
          <w:szCs w:val="16"/>
          <w:lang w:val="en-US"/>
        </w:rPr>
        <w:t xml:space="preserve"> existed in Warsaw before this date. Moreover, eight hangars, factory yard and other buildings of Company’s factory were built at the end of 1910. License production of Farman biplanes was launched in April 1911. As you can see – it was impossible to exhibit planes sported AVIATA trade mark before 1911 (11728).</w:t>
      </w:r>
    </w:p>
    <w:p w14:paraId="7AC4FA74" w14:textId="4912609A" w:rsidR="00770467" w:rsidRPr="00131A83" w:rsidRDefault="00770467" w:rsidP="003C1FA7">
      <w:pPr>
        <w:jc w:val="both"/>
        <w:rPr>
          <w:bCs/>
          <w:color w:val="000000" w:themeColor="text1"/>
          <w:sz w:val="16"/>
          <w:szCs w:val="16"/>
          <w:lang w:val="en-US"/>
        </w:rPr>
      </w:pPr>
    </w:p>
    <w:p w14:paraId="6110D773" w14:textId="106189D1" w:rsidR="00E521C9" w:rsidRPr="00131A83" w:rsidRDefault="00E521C9" w:rsidP="003C1FA7">
      <w:pPr>
        <w:jc w:val="both"/>
        <w:rPr>
          <w:bCs/>
          <w:i/>
          <w:iCs/>
          <w:color w:val="000000" w:themeColor="text1"/>
          <w:sz w:val="16"/>
          <w:szCs w:val="16"/>
        </w:rPr>
      </w:pPr>
      <w:r w:rsidRPr="00131A83">
        <w:rPr>
          <w:bCs/>
          <w:i/>
          <w:iCs/>
          <w:color w:val="000000" w:themeColor="text1"/>
          <w:sz w:val="16"/>
          <w:szCs w:val="16"/>
        </w:rPr>
        <w:t>Самолетостроение:</w:t>
      </w:r>
    </w:p>
    <w:p w14:paraId="7B65E095" w14:textId="77777777" w:rsidR="00E521C9" w:rsidRPr="00131A83" w:rsidRDefault="00E521C9" w:rsidP="003C1FA7">
      <w:pPr>
        <w:jc w:val="both"/>
        <w:rPr>
          <w:bCs/>
          <w:i/>
          <w:iCs/>
          <w:color w:val="000000" w:themeColor="text1"/>
          <w:sz w:val="16"/>
          <w:szCs w:val="16"/>
        </w:rPr>
      </w:pPr>
    </w:p>
    <w:p w14:paraId="71C9279A" w14:textId="77777777" w:rsidR="00770467" w:rsidRPr="00131A83" w:rsidRDefault="00770467" w:rsidP="003C1FA7">
      <w:pPr>
        <w:jc w:val="both"/>
        <w:rPr>
          <w:bCs/>
          <w:color w:val="000000" w:themeColor="text1"/>
          <w:sz w:val="16"/>
          <w:szCs w:val="16"/>
        </w:rPr>
      </w:pPr>
      <w:r w:rsidRPr="00131A83">
        <w:rPr>
          <w:bCs/>
          <w:i/>
          <w:color w:val="000000" w:themeColor="text1"/>
          <w:sz w:val="16"/>
          <w:szCs w:val="16"/>
        </w:rPr>
        <w:t>Авиация:</w:t>
      </w:r>
    </w:p>
    <w:p w14:paraId="4D013BB3" w14:textId="77777777" w:rsidR="00770467" w:rsidRPr="00131A83" w:rsidRDefault="00770467" w:rsidP="003C1FA7">
      <w:pPr>
        <w:jc w:val="both"/>
        <w:rPr>
          <w:bCs/>
          <w:color w:val="000000" w:themeColor="text1"/>
          <w:sz w:val="16"/>
          <w:szCs w:val="16"/>
        </w:rPr>
      </w:pPr>
    </w:p>
    <w:p w14:paraId="435C2C80"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12-28 марта (25 марта - 10 апреля) 1911 в Лодзи состоялась воздухоплавательная выстав</w:t>
      </w:r>
      <w:r w:rsidRPr="00131A83">
        <w:rPr>
          <w:bCs/>
          <w:color w:val="000000" w:themeColor="text1"/>
          <w:sz w:val="16"/>
          <w:szCs w:val="16"/>
        </w:rPr>
        <w:softHyphen/>
        <w:t xml:space="preserve">ка. В числе экспонатов демонстрировались самолеты братьев </w:t>
      </w:r>
      <w:proofErr w:type="spellStart"/>
      <w:r w:rsidRPr="00131A83">
        <w:rPr>
          <w:bCs/>
          <w:color w:val="000000" w:themeColor="text1"/>
          <w:sz w:val="16"/>
          <w:szCs w:val="16"/>
        </w:rPr>
        <w:t>Хлебовских</w:t>
      </w:r>
      <w:proofErr w:type="spellEnd"/>
      <w:r w:rsidRPr="00131A83">
        <w:rPr>
          <w:bCs/>
          <w:color w:val="000000" w:themeColor="text1"/>
          <w:sz w:val="16"/>
          <w:szCs w:val="16"/>
        </w:rPr>
        <w:t xml:space="preserve"> (моноплан и триплан), авиадвигатель, авиаприборы и более сотни моделей самолетов. Выставку посетило более десяти тысяч человек ("Автомобиль и воздухоплавание". 1911, № 7).</w:t>
      </w:r>
    </w:p>
    <w:p w14:paraId="4224089C" w14:textId="77777777" w:rsidR="00770467" w:rsidRPr="00131A83" w:rsidRDefault="00770467" w:rsidP="003C1FA7">
      <w:pPr>
        <w:shd w:val="clear" w:color="auto" w:fill="FFFFFF"/>
        <w:jc w:val="both"/>
        <w:rPr>
          <w:bCs/>
          <w:color w:val="000000" w:themeColor="text1"/>
          <w:sz w:val="16"/>
          <w:szCs w:val="16"/>
        </w:rPr>
      </w:pPr>
    </w:p>
    <w:p w14:paraId="781AE377" w14:textId="77777777" w:rsidR="00E521C9" w:rsidRPr="00131A83" w:rsidRDefault="00E521C9" w:rsidP="003C1FA7">
      <w:pPr>
        <w:jc w:val="both"/>
        <w:rPr>
          <w:bCs/>
          <w:color w:val="0070C0"/>
          <w:sz w:val="16"/>
          <w:szCs w:val="16"/>
        </w:rPr>
      </w:pPr>
      <w:r w:rsidRPr="00131A83">
        <w:rPr>
          <w:bCs/>
          <w:color w:val="0070C0"/>
          <w:sz w:val="16"/>
          <w:szCs w:val="16"/>
        </w:rPr>
        <w:t xml:space="preserve">12-28 марта (25 марта – 10 апреля) 1911 г. в Лодзи состоялась воздухоплавательная выставка. В числе </w:t>
      </w:r>
      <w:proofErr w:type="spellStart"/>
      <w:r w:rsidRPr="00131A83">
        <w:rPr>
          <w:bCs/>
          <w:color w:val="0070C0"/>
          <w:sz w:val="16"/>
          <w:szCs w:val="16"/>
        </w:rPr>
        <w:t>зкспонатов</w:t>
      </w:r>
      <w:proofErr w:type="spellEnd"/>
      <w:r w:rsidRPr="00131A83">
        <w:rPr>
          <w:bCs/>
          <w:color w:val="0070C0"/>
          <w:sz w:val="16"/>
          <w:szCs w:val="16"/>
        </w:rPr>
        <w:t xml:space="preserve"> демонстрировались самолеты братьев </w:t>
      </w:r>
      <w:proofErr w:type="spellStart"/>
      <w:r w:rsidRPr="00131A83">
        <w:rPr>
          <w:bCs/>
          <w:color w:val="0070C0"/>
          <w:sz w:val="16"/>
          <w:szCs w:val="16"/>
        </w:rPr>
        <w:t>Хлебовских</w:t>
      </w:r>
      <w:proofErr w:type="spellEnd"/>
      <w:r w:rsidRPr="00131A83">
        <w:rPr>
          <w:bCs/>
          <w:color w:val="0070C0"/>
          <w:sz w:val="16"/>
          <w:szCs w:val="16"/>
        </w:rPr>
        <w:t xml:space="preserve"> /моноплан и триплан/, планер, авиамотор, авиаприборы и более сотни моделей самолетов. Выставку посетило более десяти тысяч человек. </w:t>
      </w:r>
      <w:proofErr w:type="gramStart"/>
      <w:r w:rsidRPr="00131A83">
        <w:rPr>
          <w:bCs/>
          <w:color w:val="0070C0"/>
          <w:sz w:val="16"/>
          <w:szCs w:val="16"/>
        </w:rPr>
        <w:t>/«</w:t>
      </w:r>
      <w:proofErr w:type="gramEnd"/>
      <w:r w:rsidRPr="00131A83">
        <w:rPr>
          <w:bCs/>
          <w:color w:val="0070C0"/>
          <w:sz w:val="16"/>
          <w:szCs w:val="16"/>
        </w:rPr>
        <w:t>Автомобиль и. воздухоплавание», 1911, № 7/ (23320).</w:t>
      </w:r>
    </w:p>
    <w:p w14:paraId="3A9533C8" w14:textId="77777777" w:rsidR="00E521C9" w:rsidRPr="00131A83" w:rsidRDefault="00E521C9" w:rsidP="003C1FA7">
      <w:pPr>
        <w:jc w:val="both"/>
        <w:rPr>
          <w:bCs/>
          <w:color w:val="0070C0"/>
          <w:sz w:val="16"/>
          <w:szCs w:val="16"/>
        </w:rPr>
      </w:pPr>
    </w:p>
    <w:p w14:paraId="7B6B27E7" w14:textId="77777777" w:rsidR="00770467" w:rsidRPr="00131A83" w:rsidRDefault="00770467" w:rsidP="003C1FA7">
      <w:pPr>
        <w:jc w:val="both"/>
        <w:rPr>
          <w:bCs/>
          <w:i/>
          <w:color w:val="000000" w:themeColor="text1"/>
          <w:sz w:val="16"/>
          <w:szCs w:val="16"/>
        </w:rPr>
      </w:pPr>
      <w:r w:rsidRPr="00131A83">
        <w:rPr>
          <w:bCs/>
          <w:i/>
          <w:color w:val="000000" w:themeColor="text1"/>
          <w:sz w:val="16"/>
          <w:szCs w:val="16"/>
        </w:rPr>
        <w:t>Авиация и воздухоплавание за рубежом:</w:t>
      </w:r>
    </w:p>
    <w:p w14:paraId="58E6C3F3" w14:textId="77777777" w:rsidR="00770467" w:rsidRPr="00131A83" w:rsidRDefault="00770467" w:rsidP="003C1FA7">
      <w:pPr>
        <w:jc w:val="both"/>
        <w:rPr>
          <w:bCs/>
          <w:i/>
          <w:color w:val="000000" w:themeColor="text1"/>
          <w:sz w:val="16"/>
          <w:szCs w:val="16"/>
        </w:rPr>
      </w:pPr>
    </w:p>
    <w:p w14:paraId="27F82502" w14:textId="77777777" w:rsidR="00770467" w:rsidRPr="00131A83" w:rsidRDefault="00770467" w:rsidP="003C1FA7">
      <w:pPr>
        <w:jc w:val="both"/>
        <w:rPr>
          <w:bCs/>
          <w:color w:val="0070C0"/>
          <w:sz w:val="16"/>
          <w:szCs w:val="16"/>
        </w:rPr>
      </w:pPr>
      <w:r w:rsidRPr="00131A83">
        <w:rPr>
          <w:bCs/>
          <w:color w:val="0070C0"/>
          <w:sz w:val="16"/>
          <w:szCs w:val="16"/>
        </w:rPr>
        <w:lastRenderedPageBreak/>
        <w:t xml:space="preserve">29 марта (11 апреля) 1911 офицер Императорской японской армии </w:t>
      </w:r>
      <w:proofErr w:type="spellStart"/>
      <w:r w:rsidRPr="00131A83">
        <w:rPr>
          <w:bCs/>
          <w:color w:val="0070C0"/>
          <w:sz w:val="16"/>
          <w:szCs w:val="16"/>
        </w:rPr>
        <w:t>Ёситоши</w:t>
      </w:r>
      <w:proofErr w:type="spellEnd"/>
      <w:r w:rsidRPr="00131A83">
        <w:rPr>
          <w:bCs/>
          <w:color w:val="0070C0"/>
          <w:sz w:val="16"/>
          <w:szCs w:val="16"/>
        </w:rPr>
        <w:t xml:space="preserve"> Токугава совершает первый полет с первого постоянного аэродрома Японии в </w:t>
      </w:r>
      <w:proofErr w:type="spellStart"/>
      <w:r w:rsidRPr="00131A83">
        <w:rPr>
          <w:bCs/>
          <w:color w:val="0070C0"/>
          <w:sz w:val="16"/>
          <w:szCs w:val="16"/>
        </w:rPr>
        <w:t>Токородзаве</w:t>
      </w:r>
      <w:proofErr w:type="spellEnd"/>
      <w:r w:rsidRPr="00131A83">
        <w:rPr>
          <w:bCs/>
          <w:color w:val="0070C0"/>
          <w:sz w:val="16"/>
          <w:szCs w:val="16"/>
        </w:rPr>
        <w:t xml:space="preserve"> на биплане </w:t>
      </w:r>
      <w:proofErr w:type="spellStart"/>
      <w:r w:rsidRPr="00131A83">
        <w:rPr>
          <w:bCs/>
          <w:color w:val="0070C0"/>
          <w:sz w:val="16"/>
          <w:szCs w:val="16"/>
        </w:rPr>
        <w:t>Farman</w:t>
      </w:r>
      <w:proofErr w:type="spellEnd"/>
      <w:r w:rsidRPr="00131A83">
        <w:rPr>
          <w:bCs/>
          <w:color w:val="0070C0"/>
          <w:sz w:val="16"/>
          <w:szCs w:val="16"/>
        </w:rPr>
        <w:t xml:space="preserve"> III (20331).</w:t>
      </w:r>
    </w:p>
    <w:p w14:paraId="75B08E7F" w14:textId="77777777" w:rsidR="00770467" w:rsidRPr="00131A83" w:rsidRDefault="00770467" w:rsidP="003C1FA7">
      <w:pPr>
        <w:jc w:val="both"/>
        <w:rPr>
          <w:bCs/>
          <w:color w:val="0070C0"/>
          <w:sz w:val="16"/>
          <w:szCs w:val="16"/>
        </w:rPr>
      </w:pPr>
    </w:p>
    <w:p w14:paraId="11579700" w14:textId="77777777" w:rsidR="00770467" w:rsidRPr="00131A83" w:rsidRDefault="00770467" w:rsidP="003C1FA7">
      <w:pPr>
        <w:jc w:val="both"/>
        <w:rPr>
          <w:bCs/>
          <w:i/>
          <w:color w:val="000000" w:themeColor="text1"/>
          <w:sz w:val="16"/>
          <w:szCs w:val="16"/>
        </w:rPr>
      </w:pPr>
      <w:r w:rsidRPr="00131A83">
        <w:rPr>
          <w:bCs/>
          <w:i/>
          <w:color w:val="000000" w:themeColor="text1"/>
          <w:sz w:val="16"/>
          <w:szCs w:val="16"/>
        </w:rPr>
        <w:t>Авиация и воздухоплавание Германии:</w:t>
      </w:r>
    </w:p>
    <w:p w14:paraId="68488E06" w14:textId="77777777" w:rsidR="00770467" w:rsidRPr="00131A83" w:rsidRDefault="00770467" w:rsidP="003C1FA7">
      <w:pPr>
        <w:jc w:val="both"/>
        <w:rPr>
          <w:bCs/>
          <w:i/>
          <w:color w:val="000000" w:themeColor="text1"/>
          <w:sz w:val="16"/>
          <w:szCs w:val="16"/>
        </w:rPr>
      </w:pPr>
    </w:p>
    <w:p w14:paraId="427D70C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30 марта (12 апреля) в 1911 году первый беспосадочный перелет между Лондоном и Парижем был осуществлен Пьером </w:t>
      </w:r>
      <w:proofErr w:type="spellStart"/>
      <w:r w:rsidRPr="00131A83">
        <w:rPr>
          <w:bCs/>
          <w:color w:val="000000" w:themeColor="text1"/>
          <w:sz w:val="16"/>
          <w:szCs w:val="16"/>
        </w:rPr>
        <w:t>Прие</w:t>
      </w:r>
      <w:proofErr w:type="spellEnd"/>
      <w:r w:rsidRPr="00131A83">
        <w:rPr>
          <w:bCs/>
          <w:color w:val="000000" w:themeColor="text1"/>
          <w:sz w:val="16"/>
          <w:szCs w:val="16"/>
        </w:rPr>
        <w:t xml:space="preserve"> (Pierre </w:t>
      </w:r>
      <w:proofErr w:type="spellStart"/>
      <w:r w:rsidRPr="00131A83">
        <w:rPr>
          <w:bCs/>
          <w:color w:val="000000" w:themeColor="text1"/>
          <w:sz w:val="16"/>
          <w:szCs w:val="16"/>
        </w:rPr>
        <w:t>Prier</w:t>
      </w:r>
      <w:proofErr w:type="spellEnd"/>
      <w:r w:rsidRPr="00131A83">
        <w:rPr>
          <w:bCs/>
          <w:color w:val="000000" w:themeColor="text1"/>
          <w:sz w:val="16"/>
          <w:szCs w:val="16"/>
        </w:rPr>
        <w:t>) на самолёте «</w:t>
      </w:r>
      <w:proofErr w:type="spellStart"/>
      <w:r w:rsidRPr="00131A83">
        <w:rPr>
          <w:bCs/>
          <w:color w:val="000000" w:themeColor="text1"/>
          <w:sz w:val="16"/>
          <w:szCs w:val="16"/>
        </w:rPr>
        <w:t>Bleriot</w:t>
      </w:r>
      <w:proofErr w:type="spellEnd"/>
      <w:r w:rsidRPr="00131A83">
        <w:rPr>
          <w:bCs/>
          <w:color w:val="000000" w:themeColor="text1"/>
          <w:sz w:val="16"/>
          <w:szCs w:val="16"/>
        </w:rPr>
        <w:t xml:space="preserve">-XI» с двигателем «Гном» мощностью 50 л.с. Он вылетает с аэродрома </w:t>
      </w:r>
      <w:proofErr w:type="spellStart"/>
      <w:r w:rsidRPr="00131A83">
        <w:rPr>
          <w:bCs/>
          <w:color w:val="000000" w:themeColor="text1"/>
          <w:sz w:val="16"/>
          <w:szCs w:val="16"/>
        </w:rPr>
        <w:t>Хендон</w:t>
      </w:r>
      <w:proofErr w:type="spellEnd"/>
      <w:r w:rsidRPr="00131A83">
        <w:rPr>
          <w:bCs/>
          <w:color w:val="000000" w:themeColor="text1"/>
          <w:sz w:val="16"/>
          <w:szCs w:val="16"/>
        </w:rPr>
        <w:t xml:space="preserve"> (Англия) и, преодолев расстояние 400 км, через 3 часа 56 минут приземляется на аэродроме </w:t>
      </w:r>
      <w:proofErr w:type="spellStart"/>
      <w:r w:rsidRPr="00131A83">
        <w:rPr>
          <w:bCs/>
          <w:color w:val="000000" w:themeColor="text1"/>
          <w:sz w:val="16"/>
          <w:szCs w:val="16"/>
        </w:rPr>
        <w:t>Исси</w:t>
      </w:r>
      <w:proofErr w:type="spellEnd"/>
      <w:r w:rsidRPr="00131A83">
        <w:rPr>
          <w:bCs/>
          <w:color w:val="000000" w:themeColor="text1"/>
          <w:sz w:val="16"/>
          <w:szCs w:val="16"/>
        </w:rPr>
        <w:t>-</w:t>
      </w:r>
      <w:proofErr w:type="spellStart"/>
      <w:r w:rsidRPr="00131A83">
        <w:rPr>
          <w:bCs/>
          <w:color w:val="000000" w:themeColor="text1"/>
          <w:sz w:val="16"/>
          <w:szCs w:val="16"/>
        </w:rPr>
        <w:t>ле</w:t>
      </w:r>
      <w:proofErr w:type="spellEnd"/>
      <w:r w:rsidRPr="00131A83">
        <w:rPr>
          <w:bCs/>
          <w:color w:val="000000" w:themeColor="text1"/>
          <w:sz w:val="16"/>
          <w:szCs w:val="16"/>
        </w:rPr>
        <w:t>-Мулино (Франция). Полёт проходил на высоте 700-1000 метров (15097).</w:t>
      </w:r>
    </w:p>
    <w:p w14:paraId="615C0151" w14:textId="77777777" w:rsidR="00770467" w:rsidRPr="00131A83" w:rsidRDefault="00770467" w:rsidP="003C1FA7">
      <w:pPr>
        <w:jc w:val="both"/>
        <w:rPr>
          <w:bCs/>
          <w:color w:val="000000" w:themeColor="text1"/>
          <w:sz w:val="16"/>
          <w:szCs w:val="16"/>
        </w:rPr>
      </w:pPr>
    </w:p>
    <w:p w14:paraId="21AB72C5" w14:textId="77777777" w:rsidR="00770467" w:rsidRPr="00131A83" w:rsidRDefault="00770467" w:rsidP="003C1FA7">
      <w:pPr>
        <w:jc w:val="both"/>
        <w:rPr>
          <w:bCs/>
          <w:i/>
          <w:color w:val="000000" w:themeColor="text1"/>
          <w:sz w:val="16"/>
          <w:szCs w:val="16"/>
        </w:rPr>
      </w:pPr>
      <w:r w:rsidRPr="00131A83">
        <w:rPr>
          <w:bCs/>
          <w:i/>
          <w:color w:val="000000" w:themeColor="text1"/>
          <w:sz w:val="16"/>
          <w:szCs w:val="16"/>
        </w:rPr>
        <w:t>Авиация и воздухоплавание Франции:</w:t>
      </w:r>
    </w:p>
    <w:p w14:paraId="495EAA16" w14:textId="77777777" w:rsidR="00770467" w:rsidRPr="00131A83" w:rsidRDefault="00770467" w:rsidP="003C1FA7">
      <w:pPr>
        <w:jc w:val="both"/>
        <w:rPr>
          <w:bCs/>
          <w:i/>
          <w:color w:val="000000" w:themeColor="text1"/>
          <w:sz w:val="16"/>
          <w:szCs w:val="16"/>
        </w:rPr>
      </w:pPr>
    </w:p>
    <w:p w14:paraId="4FAFE283" w14:textId="77777777" w:rsidR="00770467" w:rsidRPr="00131A83" w:rsidRDefault="00770467" w:rsidP="003C1FA7">
      <w:pPr>
        <w:jc w:val="both"/>
        <w:rPr>
          <w:bCs/>
          <w:color w:val="0070C0"/>
          <w:sz w:val="16"/>
          <w:szCs w:val="16"/>
        </w:rPr>
      </w:pPr>
      <w:r w:rsidRPr="00131A83">
        <w:rPr>
          <w:bCs/>
          <w:color w:val="0070C0"/>
          <w:sz w:val="16"/>
          <w:szCs w:val="16"/>
        </w:rPr>
        <w:t xml:space="preserve">30 марта (12 апреля) 1911 </w:t>
      </w:r>
      <w:proofErr w:type="gramStart"/>
      <w:r w:rsidRPr="00131A83">
        <w:rPr>
          <w:bCs/>
          <w:color w:val="0070C0"/>
          <w:sz w:val="16"/>
          <w:szCs w:val="16"/>
        </w:rPr>
        <w:t>Пьер</w:t>
      </w:r>
      <w:proofErr w:type="gramEnd"/>
      <w:r w:rsidRPr="00131A83">
        <w:rPr>
          <w:bCs/>
          <w:color w:val="0070C0"/>
          <w:sz w:val="16"/>
          <w:szCs w:val="16"/>
        </w:rPr>
        <w:t xml:space="preserve"> При совершает первый беспосадочный перелет из Лондона в Париж за 3 часа 56 минут. Моноплан </w:t>
      </w:r>
      <w:proofErr w:type="spellStart"/>
      <w:r w:rsidRPr="00131A83">
        <w:rPr>
          <w:bCs/>
          <w:color w:val="0070C0"/>
          <w:sz w:val="16"/>
          <w:szCs w:val="16"/>
        </w:rPr>
        <w:t>Beaumont</w:t>
      </w:r>
      <w:proofErr w:type="spellEnd"/>
      <w:r w:rsidRPr="00131A83">
        <w:rPr>
          <w:bCs/>
          <w:color w:val="0070C0"/>
          <w:sz w:val="16"/>
          <w:szCs w:val="16"/>
        </w:rPr>
        <w:t xml:space="preserve"> '</w:t>
      </w:r>
      <w:proofErr w:type="spellStart"/>
      <w:r w:rsidRPr="00131A83">
        <w:rPr>
          <w:bCs/>
          <w:color w:val="0070C0"/>
          <w:sz w:val="16"/>
          <w:szCs w:val="16"/>
        </w:rPr>
        <w:t>Bleriot</w:t>
      </w:r>
      <w:proofErr w:type="spellEnd"/>
      <w:r w:rsidRPr="00131A83">
        <w:rPr>
          <w:bCs/>
          <w:color w:val="0070C0"/>
          <w:sz w:val="16"/>
          <w:szCs w:val="16"/>
        </w:rPr>
        <w:t xml:space="preserve"> (20331).</w:t>
      </w:r>
    </w:p>
    <w:p w14:paraId="2991913C" w14:textId="77777777" w:rsidR="00770467" w:rsidRPr="00131A83" w:rsidRDefault="00770467" w:rsidP="003C1FA7">
      <w:pPr>
        <w:jc w:val="both"/>
        <w:rPr>
          <w:bCs/>
          <w:color w:val="0070C0"/>
          <w:sz w:val="16"/>
          <w:szCs w:val="16"/>
        </w:rPr>
      </w:pPr>
    </w:p>
    <w:p w14:paraId="507D75E0" w14:textId="77777777" w:rsidR="00770467" w:rsidRPr="00131A83" w:rsidRDefault="00770467" w:rsidP="003C1FA7">
      <w:pPr>
        <w:jc w:val="both"/>
        <w:rPr>
          <w:bCs/>
          <w:color w:val="0070C0"/>
          <w:sz w:val="16"/>
          <w:szCs w:val="16"/>
        </w:rPr>
      </w:pPr>
      <w:r w:rsidRPr="00131A83">
        <w:rPr>
          <w:bCs/>
          <w:color w:val="0070C0"/>
          <w:sz w:val="16"/>
          <w:szCs w:val="16"/>
        </w:rPr>
        <w:t xml:space="preserve">30 марта (12 апреля) 1911 - Первый беспосадочный полёт из Лондона в Париж осуществляет главный пилот-инструктор лётной школы Блерио в </w:t>
      </w:r>
      <w:proofErr w:type="spellStart"/>
      <w:r w:rsidRPr="00131A83">
        <w:rPr>
          <w:bCs/>
          <w:color w:val="0070C0"/>
          <w:sz w:val="16"/>
          <w:szCs w:val="16"/>
        </w:rPr>
        <w:t>Хендоне</w:t>
      </w:r>
      <w:proofErr w:type="spellEnd"/>
      <w:r w:rsidRPr="00131A83">
        <w:rPr>
          <w:bCs/>
          <w:color w:val="0070C0"/>
          <w:sz w:val="16"/>
          <w:szCs w:val="16"/>
        </w:rPr>
        <w:t xml:space="preserve"> Пьер </w:t>
      </w:r>
      <w:proofErr w:type="spellStart"/>
      <w:r w:rsidRPr="00131A83">
        <w:rPr>
          <w:bCs/>
          <w:color w:val="0070C0"/>
          <w:sz w:val="16"/>
          <w:szCs w:val="16"/>
        </w:rPr>
        <w:t>Приер</w:t>
      </w:r>
      <w:proofErr w:type="spellEnd"/>
      <w:r w:rsidRPr="00131A83">
        <w:rPr>
          <w:bCs/>
          <w:color w:val="0070C0"/>
          <w:sz w:val="16"/>
          <w:szCs w:val="16"/>
        </w:rPr>
        <w:t xml:space="preserve"> на моноплане </w:t>
      </w:r>
      <w:proofErr w:type="spellStart"/>
      <w:r w:rsidRPr="00131A83">
        <w:rPr>
          <w:bCs/>
          <w:color w:val="0070C0"/>
          <w:sz w:val="16"/>
          <w:szCs w:val="16"/>
        </w:rPr>
        <w:t>Blériot</w:t>
      </w:r>
      <w:proofErr w:type="spellEnd"/>
      <w:r w:rsidRPr="00131A83">
        <w:rPr>
          <w:bCs/>
          <w:color w:val="0070C0"/>
          <w:sz w:val="16"/>
          <w:szCs w:val="16"/>
        </w:rPr>
        <w:t xml:space="preserve"> XI с двигателем «Гном» мощностью 50 л.с. Он вылетает с аэродрома </w:t>
      </w:r>
      <w:proofErr w:type="spellStart"/>
      <w:r w:rsidRPr="00131A83">
        <w:rPr>
          <w:bCs/>
          <w:color w:val="0070C0"/>
          <w:sz w:val="16"/>
          <w:szCs w:val="16"/>
        </w:rPr>
        <w:t>Хендон</w:t>
      </w:r>
      <w:proofErr w:type="spellEnd"/>
      <w:r w:rsidRPr="00131A83">
        <w:rPr>
          <w:bCs/>
          <w:color w:val="0070C0"/>
          <w:sz w:val="16"/>
          <w:szCs w:val="16"/>
        </w:rPr>
        <w:t xml:space="preserve"> и через 3 часа 56 минут приземляется на аэродроме </w:t>
      </w:r>
      <w:proofErr w:type="spellStart"/>
      <w:r w:rsidRPr="00131A83">
        <w:rPr>
          <w:bCs/>
          <w:color w:val="0070C0"/>
          <w:sz w:val="16"/>
          <w:szCs w:val="16"/>
        </w:rPr>
        <w:t>Исси</w:t>
      </w:r>
      <w:proofErr w:type="spellEnd"/>
      <w:r w:rsidRPr="00131A83">
        <w:rPr>
          <w:bCs/>
          <w:color w:val="0070C0"/>
          <w:sz w:val="16"/>
          <w:szCs w:val="16"/>
        </w:rPr>
        <w:t>-</w:t>
      </w:r>
      <w:proofErr w:type="spellStart"/>
      <w:r w:rsidRPr="00131A83">
        <w:rPr>
          <w:bCs/>
          <w:color w:val="0070C0"/>
          <w:sz w:val="16"/>
          <w:szCs w:val="16"/>
        </w:rPr>
        <w:t>ле</w:t>
      </w:r>
      <w:proofErr w:type="spellEnd"/>
      <w:r w:rsidRPr="00131A83">
        <w:rPr>
          <w:bCs/>
          <w:color w:val="0070C0"/>
          <w:sz w:val="16"/>
          <w:szCs w:val="16"/>
        </w:rPr>
        <w:t xml:space="preserve">-Мулино. Полёт был выполнен на ныне одной из самых оживлённых трасс в </w:t>
      </w:r>
      <w:proofErr w:type="spellStart"/>
      <w:r w:rsidRPr="00131A83">
        <w:rPr>
          <w:bCs/>
          <w:color w:val="0070C0"/>
          <w:sz w:val="16"/>
          <w:szCs w:val="16"/>
        </w:rPr>
        <w:t>европе</w:t>
      </w:r>
      <w:proofErr w:type="spellEnd"/>
      <w:r w:rsidRPr="00131A83">
        <w:rPr>
          <w:bCs/>
          <w:color w:val="0070C0"/>
          <w:sz w:val="16"/>
          <w:szCs w:val="16"/>
        </w:rPr>
        <w:t>. Перелёт занял 3 часа 56 минут (22537).</w:t>
      </w:r>
    </w:p>
    <w:p w14:paraId="781FEC5C" w14:textId="77777777" w:rsidR="00770467" w:rsidRPr="00131A83" w:rsidRDefault="00770467" w:rsidP="003C1FA7">
      <w:pPr>
        <w:jc w:val="both"/>
        <w:rPr>
          <w:bCs/>
          <w:color w:val="0070C0"/>
          <w:sz w:val="16"/>
          <w:szCs w:val="16"/>
        </w:rPr>
      </w:pPr>
    </w:p>
    <w:p w14:paraId="7BBB8B64"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Самолетостроение:</w:t>
      </w:r>
    </w:p>
    <w:p w14:paraId="64DF72D6" w14:textId="77777777" w:rsidR="00770467" w:rsidRPr="00131A83" w:rsidRDefault="00770467" w:rsidP="003C1FA7">
      <w:pPr>
        <w:shd w:val="clear" w:color="auto" w:fill="FFFFFF"/>
        <w:jc w:val="both"/>
        <w:rPr>
          <w:bCs/>
          <w:color w:val="000000" w:themeColor="text1"/>
          <w:sz w:val="16"/>
          <w:szCs w:val="16"/>
        </w:rPr>
      </w:pPr>
    </w:p>
    <w:p w14:paraId="6B457127"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31 марта (13 апреля) 1911 подполковник Владимир Филиппович Лотте подал заявку на сконструированный им полуавтоматический аэрофотоаппарат для "большого числа любого размера снимков на фотографической пленке". 27 сентября 1912 г. </w:t>
      </w:r>
      <w:proofErr w:type="spellStart"/>
      <w:r w:rsidRPr="00131A83">
        <w:rPr>
          <w:bCs/>
          <w:color w:val="000000" w:themeColor="text1"/>
          <w:sz w:val="16"/>
          <w:szCs w:val="16"/>
        </w:rPr>
        <w:t>Потте</w:t>
      </w:r>
      <w:proofErr w:type="spellEnd"/>
      <w:r w:rsidRPr="00131A83">
        <w:rPr>
          <w:bCs/>
          <w:color w:val="000000" w:themeColor="text1"/>
          <w:sz w:val="16"/>
          <w:szCs w:val="16"/>
        </w:rPr>
        <w:t xml:space="preserve"> получил привилегию. Первая конструкция аэрофотоаппарата была рассчитана на 20 снимков, по</w:t>
      </w:r>
      <w:r w:rsidRPr="00131A83">
        <w:rPr>
          <w:bCs/>
          <w:color w:val="000000" w:themeColor="text1"/>
          <w:sz w:val="16"/>
          <w:szCs w:val="16"/>
        </w:rPr>
        <w:softHyphen/>
        <w:t xml:space="preserve">следующие - на 25 и 50 снимков размером 13 х 18 см. </w:t>
      </w:r>
      <w:proofErr w:type="spellStart"/>
      <w:r w:rsidRPr="00131A83">
        <w:rPr>
          <w:bCs/>
          <w:color w:val="000000" w:themeColor="text1"/>
          <w:sz w:val="16"/>
          <w:szCs w:val="16"/>
        </w:rPr>
        <w:t>Аэрофотоап|парат</w:t>
      </w:r>
      <w:proofErr w:type="spellEnd"/>
      <w:r w:rsidRPr="00131A83">
        <w:rPr>
          <w:bCs/>
          <w:color w:val="000000" w:themeColor="text1"/>
          <w:sz w:val="16"/>
          <w:szCs w:val="16"/>
        </w:rPr>
        <w:t xml:space="preserve"> </w:t>
      </w:r>
      <w:proofErr w:type="spellStart"/>
      <w:r w:rsidRPr="00131A83">
        <w:rPr>
          <w:bCs/>
          <w:color w:val="000000" w:themeColor="text1"/>
          <w:sz w:val="16"/>
          <w:szCs w:val="16"/>
        </w:rPr>
        <w:t>Потте</w:t>
      </w:r>
      <w:proofErr w:type="spellEnd"/>
      <w:r w:rsidRPr="00131A83">
        <w:rPr>
          <w:bCs/>
          <w:color w:val="000000" w:themeColor="text1"/>
          <w:sz w:val="16"/>
          <w:szCs w:val="16"/>
        </w:rPr>
        <w:t xml:space="preserve"> был первым в мире полуавтоматическим пленочным аппа</w:t>
      </w:r>
      <w:r w:rsidRPr="00131A83">
        <w:rPr>
          <w:bCs/>
          <w:color w:val="000000" w:themeColor="text1"/>
          <w:sz w:val="16"/>
          <w:szCs w:val="16"/>
        </w:rPr>
        <w:softHyphen/>
        <w:t xml:space="preserve">ратом и послужил основой для развития </w:t>
      </w:r>
      <w:proofErr w:type="spellStart"/>
      <w:r w:rsidRPr="00131A83">
        <w:rPr>
          <w:bCs/>
          <w:color w:val="000000" w:themeColor="text1"/>
          <w:sz w:val="16"/>
          <w:szCs w:val="16"/>
        </w:rPr>
        <w:t>аэрофототехники</w:t>
      </w:r>
      <w:proofErr w:type="spellEnd"/>
      <w:r w:rsidRPr="00131A83">
        <w:rPr>
          <w:bCs/>
          <w:color w:val="000000" w:themeColor="text1"/>
          <w:sz w:val="16"/>
          <w:szCs w:val="16"/>
        </w:rPr>
        <w:t xml:space="preserve">. (Свод привилегий за 1912 </w:t>
      </w:r>
      <w:proofErr w:type="spellStart"/>
      <w:r w:rsidRPr="00131A83">
        <w:rPr>
          <w:bCs/>
          <w:color w:val="000000" w:themeColor="text1"/>
          <w:sz w:val="16"/>
          <w:szCs w:val="16"/>
        </w:rPr>
        <w:t>г.;"Вестник</w:t>
      </w:r>
      <w:proofErr w:type="spellEnd"/>
      <w:r w:rsidRPr="00131A83">
        <w:rPr>
          <w:bCs/>
          <w:color w:val="000000" w:themeColor="text1"/>
          <w:sz w:val="16"/>
          <w:szCs w:val="16"/>
        </w:rPr>
        <w:t xml:space="preserve"> воздушного флота". 1953, № 6).</w:t>
      </w:r>
    </w:p>
    <w:p w14:paraId="6212D735" w14:textId="77777777" w:rsidR="00770467" w:rsidRPr="00131A83" w:rsidRDefault="00770467" w:rsidP="003C1FA7">
      <w:pPr>
        <w:shd w:val="clear" w:color="auto" w:fill="FFFFFF"/>
        <w:jc w:val="both"/>
        <w:rPr>
          <w:bCs/>
          <w:color w:val="000000" w:themeColor="text1"/>
          <w:sz w:val="16"/>
          <w:szCs w:val="16"/>
        </w:rPr>
      </w:pPr>
    </w:p>
    <w:p w14:paraId="07D6F7C8"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Морская авиация:</w:t>
      </w:r>
    </w:p>
    <w:p w14:paraId="5CEC59DE" w14:textId="77777777" w:rsidR="00770467" w:rsidRPr="00131A83" w:rsidRDefault="00770467" w:rsidP="003C1FA7">
      <w:pPr>
        <w:shd w:val="clear" w:color="auto" w:fill="FFFFFF"/>
        <w:jc w:val="both"/>
        <w:rPr>
          <w:bCs/>
          <w:color w:val="000000" w:themeColor="text1"/>
          <w:sz w:val="16"/>
          <w:szCs w:val="16"/>
        </w:rPr>
      </w:pPr>
    </w:p>
    <w:p w14:paraId="72408BE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В конце марта 1911 г. на должность заведующего личным составом обучающихся в Севастопольской школе был назначен подполковник Генерального штаба С.И. Одинцов, установивший в 1910 г. всероссийские рекорды дальности (Санкт-Петербург - Таганрог), продолжительности (40 часов и 3 минуты) и высоты (6400 м) полета на сферическом аэростате в 1437 м3. Этим назначением подчеркивался возрастающий интерес к авиации со стороны военного ведомства.</w:t>
      </w:r>
    </w:p>
    <w:p w14:paraId="314469EC" w14:textId="77777777" w:rsidR="00770467" w:rsidRPr="00131A83" w:rsidRDefault="00770467" w:rsidP="003C1FA7">
      <w:pPr>
        <w:jc w:val="both"/>
        <w:rPr>
          <w:bCs/>
          <w:color w:val="000000" w:themeColor="text1"/>
          <w:sz w:val="16"/>
          <w:szCs w:val="16"/>
        </w:rPr>
      </w:pPr>
    </w:p>
    <w:p w14:paraId="28A05B60"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Другие оборонные отрасли:</w:t>
      </w:r>
    </w:p>
    <w:p w14:paraId="2ADE4725" w14:textId="77777777" w:rsidR="00770467" w:rsidRPr="00131A83" w:rsidRDefault="00770467" w:rsidP="003C1FA7">
      <w:pPr>
        <w:shd w:val="clear" w:color="auto" w:fill="FFFFFF"/>
        <w:jc w:val="both"/>
        <w:rPr>
          <w:bCs/>
          <w:color w:val="000000" w:themeColor="text1"/>
          <w:sz w:val="16"/>
          <w:szCs w:val="16"/>
        </w:rPr>
      </w:pPr>
    </w:p>
    <w:p w14:paraId="2C5C250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марте 1911 г. происходит впервые вызов на торги фирм «Сименс и Гальске» и </w:t>
      </w:r>
      <w:proofErr w:type="spellStart"/>
      <w:r w:rsidRPr="00131A83">
        <w:rPr>
          <w:bCs/>
          <w:color w:val="000000" w:themeColor="text1"/>
          <w:sz w:val="16"/>
          <w:szCs w:val="16"/>
        </w:rPr>
        <w:t>РОБТиТ</w:t>
      </w:r>
      <w:proofErr w:type="spellEnd"/>
      <w:r w:rsidRPr="00131A83">
        <w:rPr>
          <w:bCs/>
          <w:color w:val="000000" w:themeColor="text1"/>
          <w:sz w:val="16"/>
          <w:szCs w:val="16"/>
        </w:rPr>
        <w:t xml:space="preserve"> для поставки маломощных переносных радиостанций со «звучащей искрой» дальностью действия в 20 миль для СС Балтийского моря. Несмотря на то, что «Сименс и Гальске» предложила три варианта своей аппаратуры, предложения </w:t>
      </w:r>
      <w:proofErr w:type="spellStart"/>
      <w:r w:rsidRPr="00131A83">
        <w:rPr>
          <w:bCs/>
          <w:color w:val="000000" w:themeColor="text1"/>
          <w:sz w:val="16"/>
          <w:szCs w:val="16"/>
        </w:rPr>
        <w:t>РОБТиТ</w:t>
      </w:r>
      <w:proofErr w:type="spellEnd"/>
      <w:r w:rsidRPr="00131A83">
        <w:rPr>
          <w:bCs/>
          <w:color w:val="000000" w:themeColor="text1"/>
          <w:sz w:val="16"/>
          <w:szCs w:val="16"/>
        </w:rPr>
        <w:t xml:space="preserve"> оказались предпочтительными и с точки зрения цены, и по комплектности поставки. Последовавшее в сентябре 1911 г. решение МТК в пользу </w:t>
      </w:r>
      <w:proofErr w:type="spellStart"/>
      <w:r w:rsidRPr="00131A83">
        <w:rPr>
          <w:bCs/>
          <w:color w:val="000000" w:themeColor="text1"/>
          <w:sz w:val="16"/>
          <w:szCs w:val="16"/>
        </w:rPr>
        <w:t>РОБТиТ</w:t>
      </w:r>
      <w:proofErr w:type="spellEnd"/>
      <w:r w:rsidRPr="00131A83">
        <w:rPr>
          <w:bCs/>
          <w:color w:val="000000" w:themeColor="text1"/>
          <w:sz w:val="16"/>
          <w:szCs w:val="16"/>
        </w:rPr>
        <w:t xml:space="preserve"> предопределило безоговорочное лидерство фирмы в данном сегменте радиотехнической продукции вплоть до конца Первой мировой войны (18297).</w:t>
      </w:r>
    </w:p>
    <w:p w14:paraId="6605DF3A" w14:textId="77777777" w:rsidR="00770467" w:rsidRPr="00131A83" w:rsidRDefault="00770467" w:rsidP="003C1FA7">
      <w:pPr>
        <w:jc w:val="both"/>
        <w:rPr>
          <w:bCs/>
          <w:color w:val="000000" w:themeColor="text1"/>
          <w:sz w:val="16"/>
          <w:szCs w:val="16"/>
        </w:rPr>
      </w:pPr>
    </w:p>
    <w:p w14:paraId="0A5191CF" w14:textId="120238E0" w:rsidR="00770467" w:rsidRPr="00131A83" w:rsidRDefault="00615973" w:rsidP="003C1FA7">
      <w:pPr>
        <w:jc w:val="both"/>
        <w:rPr>
          <w:bCs/>
          <w:color w:val="000000" w:themeColor="text1"/>
          <w:sz w:val="16"/>
          <w:szCs w:val="16"/>
        </w:rPr>
      </w:pPr>
      <w:r w:rsidRPr="00131A83">
        <w:rPr>
          <w:bCs/>
          <w:color w:val="000000" w:themeColor="text1"/>
          <w:sz w:val="16"/>
          <w:szCs w:val="16"/>
        </w:rPr>
        <w:t>С</w:t>
      </w:r>
      <w:r w:rsidR="00770467" w:rsidRPr="00131A83">
        <w:rPr>
          <w:bCs/>
          <w:color w:val="000000" w:themeColor="text1"/>
          <w:sz w:val="16"/>
          <w:szCs w:val="16"/>
        </w:rPr>
        <w:t xml:space="preserve"> марта 1911 г. по январь 1914 г. </w:t>
      </w:r>
      <w:r w:rsidRPr="00131A83">
        <w:rPr>
          <w:bCs/>
          <w:color w:val="000000" w:themeColor="text1"/>
          <w:sz w:val="16"/>
          <w:szCs w:val="16"/>
        </w:rPr>
        <w:t xml:space="preserve">завод </w:t>
      </w:r>
      <w:proofErr w:type="spellStart"/>
      <w:r w:rsidRPr="00131A83">
        <w:rPr>
          <w:bCs/>
          <w:color w:val="000000" w:themeColor="text1"/>
          <w:sz w:val="16"/>
          <w:szCs w:val="16"/>
        </w:rPr>
        <w:t>Пузыпева</w:t>
      </w:r>
      <w:proofErr w:type="spellEnd"/>
      <w:r w:rsidRPr="00131A83">
        <w:rPr>
          <w:bCs/>
          <w:color w:val="000000" w:themeColor="text1"/>
          <w:sz w:val="16"/>
          <w:szCs w:val="16"/>
        </w:rPr>
        <w:t xml:space="preserve"> </w:t>
      </w:r>
      <w:r w:rsidR="00770467" w:rsidRPr="00131A83">
        <w:rPr>
          <w:bCs/>
          <w:color w:val="000000" w:themeColor="text1"/>
          <w:sz w:val="16"/>
          <w:szCs w:val="16"/>
        </w:rPr>
        <w:t>изготовил 38 автомобилей (12098).</w:t>
      </w:r>
    </w:p>
    <w:p w14:paraId="76536E97" w14:textId="77777777" w:rsidR="00770467" w:rsidRPr="00131A83" w:rsidRDefault="00770467" w:rsidP="003C1FA7">
      <w:pPr>
        <w:jc w:val="both"/>
        <w:rPr>
          <w:bCs/>
          <w:color w:val="000000" w:themeColor="text1"/>
          <w:sz w:val="16"/>
          <w:szCs w:val="16"/>
        </w:rPr>
      </w:pPr>
    </w:p>
    <w:p w14:paraId="588F9B92" w14:textId="571865B7" w:rsidR="00C3670B" w:rsidRPr="00131A83" w:rsidRDefault="00C3670B" w:rsidP="003C1FA7">
      <w:pPr>
        <w:shd w:val="clear" w:color="auto" w:fill="FFFFFF"/>
        <w:jc w:val="both"/>
        <w:rPr>
          <w:bCs/>
          <w:i/>
          <w:color w:val="000000" w:themeColor="text1"/>
          <w:sz w:val="16"/>
          <w:szCs w:val="16"/>
        </w:rPr>
      </w:pPr>
      <w:r w:rsidRPr="00131A83">
        <w:rPr>
          <w:bCs/>
          <w:i/>
          <w:color w:val="000000" w:themeColor="text1"/>
          <w:sz w:val="16"/>
          <w:szCs w:val="16"/>
        </w:rPr>
        <w:t>Армия:</w:t>
      </w:r>
    </w:p>
    <w:p w14:paraId="5488EC87" w14:textId="77777777" w:rsidR="00C3670B" w:rsidRPr="00131A83" w:rsidRDefault="00C3670B" w:rsidP="003C1FA7">
      <w:pPr>
        <w:shd w:val="clear" w:color="auto" w:fill="FFFFFF"/>
        <w:jc w:val="both"/>
        <w:rPr>
          <w:bCs/>
          <w:i/>
          <w:color w:val="000000" w:themeColor="text1"/>
          <w:sz w:val="16"/>
          <w:szCs w:val="16"/>
        </w:rPr>
      </w:pPr>
    </w:p>
    <w:p w14:paraId="5E03021C" w14:textId="77777777" w:rsidR="00C3670B" w:rsidRPr="00131A83" w:rsidRDefault="00C3670B" w:rsidP="003C1FA7">
      <w:pPr>
        <w:jc w:val="both"/>
        <w:rPr>
          <w:bCs/>
          <w:color w:val="0070C0"/>
          <w:sz w:val="16"/>
          <w:szCs w:val="16"/>
          <w:lang w:bidi="en-US"/>
        </w:rPr>
      </w:pPr>
      <w:r w:rsidRPr="00131A83">
        <w:rPr>
          <w:bCs/>
          <w:color w:val="0070C0"/>
          <w:sz w:val="16"/>
          <w:szCs w:val="16"/>
          <w:lang w:bidi="en-US"/>
        </w:rPr>
        <w:t>В марте 1911 г. адмирала С. А. Воеводского на посту морского министра сменил адмирал И. К. Григорович, начавший структурную реорганизацию флота. Должности особых главнокомандующих были созданы для трех основных флотов: Балтийского, Черноморского и Дальневосточного (23525).</w:t>
      </w:r>
    </w:p>
    <w:p w14:paraId="3474C3D7" w14:textId="77777777" w:rsidR="00C3670B" w:rsidRPr="00131A83" w:rsidRDefault="00C3670B" w:rsidP="003C1FA7">
      <w:pPr>
        <w:jc w:val="both"/>
        <w:rPr>
          <w:bCs/>
          <w:color w:val="0070C0"/>
          <w:sz w:val="16"/>
          <w:szCs w:val="16"/>
        </w:rPr>
      </w:pPr>
    </w:p>
    <w:p w14:paraId="79C68020" w14:textId="18501D83"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Авиация:</w:t>
      </w:r>
    </w:p>
    <w:p w14:paraId="4F2E53C5" w14:textId="77777777" w:rsidR="00770467" w:rsidRPr="00131A83" w:rsidRDefault="00770467" w:rsidP="003C1FA7">
      <w:pPr>
        <w:shd w:val="clear" w:color="auto" w:fill="FFFFFF"/>
        <w:jc w:val="both"/>
        <w:rPr>
          <w:bCs/>
          <w:color w:val="000000" w:themeColor="text1"/>
          <w:sz w:val="16"/>
          <w:szCs w:val="16"/>
        </w:rPr>
      </w:pPr>
    </w:p>
    <w:p w14:paraId="403A1F49" w14:textId="7076D8AD"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С марта 1911 года занятия в </w:t>
      </w:r>
      <w:r w:rsidR="009B54EF" w:rsidRPr="00131A83">
        <w:rPr>
          <w:bCs/>
          <w:color w:val="000000" w:themeColor="text1"/>
          <w:sz w:val="16"/>
          <w:szCs w:val="16"/>
        </w:rPr>
        <w:t xml:space="preserve">Севастопольской школе </w:t>
      </w:r>
      <w:r w:rsidRPr="00131A83">
        <w:rPr>
          <w:bCs/>
          <w:color w:val="000000" w:themeColor="text1"/>
          <w:sz w:val="16"/>
          <w:szCs w:val="16"/>
        </w:rPr>
        <w:t>были урегулированы, полеты производились ежедневно ранним утром и вечером, и обучение шло настолько удачно, что общая сумма часов полета за 1911 год достигла почти 600 часов.</w:t>
      </w:r>
    </w:p>
    <w:p w14:paraId="7F1DFE3C" w14:textId="77777777" w:rsidR="009B54EF" w:rsidRPr="00131A83" w:rsidRDefault="009B54EF" w:rsidP="003C1FA7">
      <w:pPr>
        <w:jc w:val="both"/>
        <w:rPr>
          <w:bCs/>
          <w:color w:val="000000" w:themeColor="text1"/>
          <w:sz w:val="16"/>
          <w:szCs w:val="16"/>
        </w:rPr>
      </w:pPr>
      <w:r w:rsidRPr="00131A83">
        <w:rPr>
          <w:bCs/>
          <w:color w:val="000000" w:themeColor="text1"/>
          <w:sz w:val="16"/>
          <w:szCs w:val="16"/>
        </w:rPr>
        <w:t xml:space="preserve">Насколько требования к этому времени повысились, можно заключить из того, что для летчиков-наблюдателей продолжительность полета с 15 минут на высоте 500 метров была повышена до 1 часа 15 минут на самолетах Блерио и до 2 часов на самолетах Фармана, [210] на высоте 600 метров, причем надо было пролететь 100 верст; для военных летчиков непрерывный полет был увеличен до 6 часов, при расстоянии 400 верст, причем летчик должен был уметь летать на высоте 1500 метров над высшей точкой данной местности, а также в тумане, при дожде, ночью и при ветре более 8 метров в секунду. </w:t>
      </w:r>
    </w:p>
    <w:p w14:paraId="10CF0C8A"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Одновременно с усиленными занятиями по обучению искусству летать чинам школы, под постоянным надзором и общим руководством августейшего председателя и при деятельном участии обучающихся, пришлось вырабатывать всевозможные правила по уходу и управлению двигателями и самолетами, и вообще стремиться к тому, чтобы столь чуждое и новое для человека дело, как искусство летать, было поставлено на научную почву. </w:t>
      </w:r>
    </w:p>
    <w:p w14:paraId="7220B58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Правильная постановка в школе дела и энергичная и дружная общая работа как обучающих, так и обучающихся дала в самом скором времени те блестящие результаты, благодаря которым осенью 1911 года отряды летчиков Севастопольской школы впервые в русской армии принимали участие в маневрах Санкт-Петербургского, Варшавского и Киевского военных округов. Отряды были сформированы на самолетах Блерио и Фармана. </w:t>
      </w:r>
    </w:p>
    <w:p w14:paraId="6BE0694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Авиационная служба этих отрядов фактически доказала огромное значение авиации в военном деле, а успешное выполнение возложенных на летчиков тактических заданий и поручений удостоилось Высочайшего одобрения и лестного отзыва многих военачальников. </w:t>
      </w:r>
    </w:p>
    <w:p w14:paraId="1B34EC5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октябре 1911 года при Санкт-Петербургском политехническом институте имени императора Петра Великого были открыты воздухоплавательные теоретические курсы Отдела воздушного флота. С целью ускорения начала занятий было решено, с согласия правления института, воспользоваться уже существующими при нем помещениями курсов воздухоплавания и вместе с тем отпустить в распоряжение правления из сумм комитета 25 тысяч рублей на постройку и оборудование зданий под лаборатории и мастерские курсов Отдела воздушного флота. </w:t>
      </w:r>
    </w:p>
    <w:p w14:paraId="585AB99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На содержание курсов комитет расходует проценты с капитала, пожертвованного на эту цель доктором прав Василием Васильевичем [211] Захаровым в процентных бумагах на сумму 180 тысяч рублей. </w:t>
      </w:r>
    </w:p>
    <w:p w14:paraId="2B8DB6D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Пожертвование это было обусловлено особым договором, подписанным августейшим председателем и В. В. Захаровым 16 апреля 1911 года; причем пунктом 3 договора предусмотрено нижеследующее: ближайшее распоряжение доходами с пожертвованного капитала, организация и главное управление содержимых на эти доходы курсов, а также, в случае надобности, право замены входящих в состав капитала бумаг другими государственными или гарантированными правительством бумагами принадлежит единолично председателю Высочайше учрежденного Особого комитета по усилению военного флота на добровольные пожертвования; пока им состоит Его Императорское Высочество Великий князь Александр Михайлович, а если председателем комитета будет другое лицо, то осуществляется комитетом и Отделом воздушного флота на общем, установленном для их дела основании. </w:t>
      </w:r>
    </w:p>
    <w:p w14:paraId="76ACDED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На курсах читаются лекции. В лабораториях, мастерских и ангарах под руководством преподавателей производятся практические работы. В число предметов теоретического характера входят: краткие сведения по истории воздухоплавания и авиации, краткий курс метеорологии (аэрология), курс авиации, в который включаются необходимые сведения по аэромеханике, конструктивные сведения об аэропланах всех систем, изучение воздушных винтов, специальный курс двигателей, в который входят необходимые сведения по теории двигателей внутреннего сгорания, описание наиболее употребительных двигателей, порядок осмотра перед полетами — регулировка. </w:t>
      </w:r>
    </w:p>
    <w:p w14:paraId="60ED3AB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Вообще, курс авиации преимущественно практический, где теория, преподаваемая в меру, не превращается в научный балласт. </w:t>
      </w:r>
    </w:p>
    <w:p w14:paraId="07F348B1"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lastRenderedPageBreak/>
        <w:t xml:space="preserve">Конечно, военный летчик, вышедший из школы, умеет проследить девиацию компаса или определить при помощи метеорологических инструментов воздушные течения на разных высотах, но он по преимуществу должен быть практиком военно-авиационного дела. Авиаторы и автомобилисты говорят, что в конце концов они почти автоматически управляют своей машиной, которая становится как бы частью их тела. Сознательные и рефлекторные движения невольно передаются аппарату. Им управляют инстинктивно, приводя в действие нужные рычаги и педали. Только тогда летчик вполне овладевает своим аппаратом, когда он не размышляет о его механизме. Такова практика, создающая привычку полета. [212] </w:t>
      </w:r>
    </w:p>
    <w:p w14:paraId="1B38749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Насколько солидно поставлено в школе обучение, можно судить по результатам участия отрядов отдела на маневрах, а также по дальним полетам офицеров школы, как, например: перелеты штабс-капитана </w:t>
      </w:r>
      <w:proofErr w:type="spellStart"/>
      <w:r w:rsidRPr="00131A83">
        <w:rPr>
          <w:bCs/>
          <w:color w:val="000000" w:themeColor="text1"/>
          <w:sz w:val="16"/>
          <w:szCs w:val="16"/>
        </w:rPr>
        <w:t>Андреади</w:t>
      </w:r>
      <w:proofErr w:type="spellEnd"/>
      <w:r w:rsidRPr="00131A83">
        <w:rPr>
          <w:bCs/>
          <w:color w:val="000000" w:themeColor="text1"/>
          <w:sz w:val="16"/>
          <w:szCs w:val="16"/>
        </w:rPr>
        <w:t xml:space="preserve"> — Севастополь — Одесса — Петербург и лейтенанта </w:t>
      </w:r>
      <w:proofErr w:type="spellStart"/>
      <w:r w:rsidRPr="00131A83">
        <w:rPr>
          <w:bCs/>
          <w:color w:val="000000" w:themeColor="text1"/>
          <w:sz w:val="16"/>
          <w:szCs w:val="16"/>
        </w:rPr>
        <w:t>Дыбовского</w:t>
      </w:r>
      <w:proofErr w:type="spellEnd"/>
      <w:r w:rsidRPr="00131A83">
        <w:rPr>
          <w:bCs/>
          <w:color w:val="000000" w:themeColor="text1"/>
          <w:sz w:val="16"/>
          <w:szCs w:val="16"/>
        </w:rPr>
        <w:t xml:space="preserve"> — Севастополь — Петербург. Отдел воздушного флота, открывшийся в феврале 1910 года, в полтора года сумел положить начало громадного дела, совершенно нового в России. Он дал нам авиационный флот, с комплектом аппаратов и личным составом опытных летчиков-офицеров. Первые из них, обучившись за границей, выдвинули целый ряд своих учеников, и русская авиация уже имеет свою школу на родине. </w:t>
      </w:r>
    </w:p>
    <w:p w14:paraId="5FDD6081"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Из всей деятельности Особого комитета, начавшейся 6 февраля 1904 года, последний двухгодовой период, с 1910 по 1912 год, надо признать наиболее плодотворным. Создание воздушного флота, бесспорно, является историческим подвигом. </w:t>
      </w:r>
    </w:p>
    <w:p w14:paraId="4ACC0FA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Без преувеличения можно сказать, что Его Императорское Высочество Великий князь Александр Михайлович, со своими ближайшими сотрудниками по организации воздушного флота, положил в России твердое начало русской военной авиации и что благодаря их деятельности Россия по праву заняла второе место в Европе в деле воздухоплавания. Это место было бы первым, если бы Особый комитет обладал значительно большими средствами, чем он располагает фактически. С нашим способным, смелым и самоотверженным составом армии, дающим превосходных военных летчиков, можно далеко уйти вперед, а энергии и любви к делу у организаторов воздушного флота в России достаточно для совершения и более трудного подвига. Нужна только более единодушная поддержка русского общества, более сознательное отношение к великим задачам будущего; </w:t>
      </w:r>
      <w:proofErr w:type="gramStart"/>
      <w:r w:rsidRPr="00131A83">
        <w:rPr>
          <w:bCs/>
          <w:color w:val="000000" w:themeColor="text1"/>
          <w:sz w:val="16"/>
          <w:szCs w:val="16"/>
        </w:rPr>
        <w:t>и</w:t>
      </w:r>
      <w:proofErr w:type="gramEnd"/>
      <w:r w:rsidRPr="00131A83">
        <w:rPr>
          <w:bCs/>
          <w:color w:val="000000" w:themeColor="text1"/>
          <w:sz w:val="16"/>
          <w:szCs w:val="16"/>
        </w:rPr>
        <w:t xml:space="preserve"> если общественные пожертвования не будут скудны, можно создать первенствующий в мире воздушный флот — и Россия будет властительницей воздуха, как Англия стала «царицей морей». </w:t>
      </w:r>
    </w:p>
    <w:p w14:paraId="11823F6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Русский воздушный флот в будущем должен быть более сильным и грандиозным. Он должен состоять из дирижаблей, этих крейсеров и дредноутов воздуха, и из целой флотилии аэропланов, которые, как миноноски, скользят в голубых волнах неба. Когда орлы и соколы соберутся в стаю, Россия будет непобедима. </w:t>
      </w:r>
    </w:p>
    <w:p w14:paraId="4CC65CC8"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Пока мы вынуждены покупать и строить наши летучие суда воздушного флота за границей, но необходимо стремиться к тому, чтобы иметь свои фабрики и верфи воздухоплавания, дабы не зависеть [213] от иностранцев. При авиационной школе комитета в Севастополе уже есть мастерские, где могут изготовить все деревянные части аэроплана, почти все, кроме мотора. </w:t>
      </w:r>
    </w:p>
    <w:p w14:paraId="70E237C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Заканчивая обзор деятельности комитета, необходимо упомянуть о тех героях-мучениках, которые в борьбе с воздушной стихией поплатились своей жизнью: 24 сентября 1910 года при полете в Петербурге погиб капитан Лев Макарович </w:t>
      </w:r>
      <w:proofErr w:type="spellStart"/>
      <w:r w:rsidRPr="00131A83">
        <w:rPr>
          <w:bCs/>
          <w:color w:val="000000" w:themeColor="text1"/>
          <w:sz w:val="16"/>
          <w:szCs w:val="16"/>
        </w:rPr>
        <w:t>Мациевич</w:t>
      </w:r>
      <w:proofErr w:type="spellEnd"/>
      <w:r w:rsidRPr="00131A83">
        <w:rPr>
          <w:bCs/>
          <w:color w:val="000000" w:themeColor="text1"/>
          <w:sz w:val="16"/>
          <w:szCs w:val="16"/>
        </w:rPr>
        <w:t xml:space="preserve">; 18 апреля 1911 года при полете в Севастополе погиб штабс-капитан Бронислав Витольдович </w:t>
      </w:r>
      <w:proofErr w:type="spellStart"/>
      <w:r w:rsidRPr="00131A83">
        <w:rPr>
          <w:bCs/>
          <w:color w:val="000000" w:themeColor="text1"/>
          <w:sz w:val="16"/>
          <w:szCs w:val="16"/>
        </w:rPr>
        <w:t>Матыевич</w:t>
      </w:r>
      <w:proofErr w:type="spellEnd"/>
      <w:r w:rsidRPr="00131A83">
        <w:rPr>
          <w:bCs/>
          <w:color w:val="000000" w:themeColor="text1"/>
          <w:sz w:val="16"/>
          <w:szCs w:val="16"/>
        </w:rPr>
        <w:t xml:space="preserve">-Мацеевич вместе со своим братом, взятым в качестве пассажира; 26 января 1912 года при полете в Севастополе погибли штабс-капитан Федор Федорович Леон и штабс-капитан Владимир Николаевич </w:t>
      </w:r>
      <w:proofErr w:type="spellStart"/>
      <w:r w:rsidRPr="00131A83">
        <w:rPr>
          <w:bCs/>
          <w:color w:val="000000" w:themeColor="text1"/>
          <w:sz w:val="16"/>
          <w:szCs w:val="16"/>
        </w:rPr>
        <w:t>Яниш</w:t>
      </w:r>
      <w:proofErr w:type="spellEnd"/>
      <w:r w:rsidRPr="00131A83">
        <w:rPr>
          <w:bCs/>
          <w:color w:val="000000" w:themeColor="text1"/>
          <w:sz w:val="16"/>
          <w:szCs w:val="16"/>
        </w:rPr>
        <w:t xml:space="preserve">; 9 марта 1912 года при дальнем полете погибли около станции </w:t>
      </w:r>
      <w:proofErr w:type="spellStart"/>
      <w:r w:rsidRPr="00131A83">
        <w:rPr>
          <w:bCs/>
          <w:color w:val="000000" w:themeColor="text1"/>
          <w:sz w:val="16"/>
          <w:szCs w:val="16"/>
        </w:rPr>
        <w:t>Сарабуз</w:t>
      </w:r>
      <w:proofErr w:type="spellEnd"/>
      <w:r w:rsidRPr="00131A83">
        <w:rPr>
          <w:bCs/>
          <w:color w:val="000000" w:themeColor="text1"/>
          <w:sz w:val="16"/>
          <w:szCs w:val="16"/>
        </w:rPr>
        <w:t xml:space="preserve"> Южных дорог подпоручик Владимир Александрович </w:t>
      </w:r>
      <w:proofErr w:type="spellStart"/>
      <w:r w:rsidRPr="00131A83">
        <w:rPr>
          <w:bCs/>
          <w:color w:val="000000" w:themeColor="text1"/>
          <w:sz w:val="16"/>
          <w:szCs w:val="16"/>
        </w:rPr>
        <w:t>Альбокринов</w:t>
      </w:r>
      <w:proofErr w:type="spellEnd"/>
      <w:r w:rsidRPr="00131A83">
        <w:rPr>
          <w:bCs/>
          <w:color w:val="000000" w:themeColor="text1"/>
          <w:sz w:val="16"/>
          <w:szCs w:val="16"/>
        </w:rPr>
        <w:t xml:space="preserve"> и рядовой Александр Сонин, и 2 июля 1912 года при полете в Александро-Михайловском лагере на реке Каче погиб поручик Александр Васильевич </w:t>
      </w:r>
      <w:proofErr w:type="spellStart"/>
      <w:r w:rsidRPr="00131A83">
        <w:rPr>
          <w:bCs/>
          <w:color w:val="000000" w:themeColor="text1"/>
          <w:sz w:val="16"/>
          <w:szCs w:val="16"/>
        </w:rPr>
        <w:t>Закуцкий</w:t>
      </w:r>
      <w:proofErr w:type="spellEnd"/>
      <w:r w:rsidRPr="00131A83">
        <w:rPr>
          <w:bCs/>
          <w:color w:val="000000" w:themeColor="text1"/>
          <w:sz w:val="16"/>
          <w:szCs w:val="16"/>
        </w:rPr>
        <w:t xml:space="preserve">. </w:t>
      </w:r>
    </w:p>
    <w:p w14:paraId="3181AB7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Жертв искупительных просит всякое великое дело, и незабвенными в истории русской авиации останутся имена ее первых мучеников. Вечная память героям! (Воздухоплаватель. 1913) (11334).</w:t>
      </w:r>
    </w:p>
    <w:p w14:paraId="569B276E" w14:textId="77777777" w:rsidR="00770467" w:rsidRPr="00131A83" w:rsidRDefault="00770467" w:rsidP="003C1FA7">
      <w:pPr>
        <w:shd w:val="clear" w:color="auto" w:fill="FFFFFF"/>
        <w:jc w:val="both"/>
        <w:rPr>
          <w:bCs/>
          <w:color w:val="000000" w:themeColor="text1"/>
          <w:sz w:val="16"/>
          <w:szCs w:val="16"/>
        </w:rPr>
      </w:pPr>
    </w:p>
    <w:p w14:paraId="194479D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С марта 1911 года при Одесском аэроклубе начала функционировать авиационная школа, с военным отделением для офицеров и гражданским - для всех желающих, имеющих средства для уплаты за обучение. Из солидно поставленных ремонтных мастерских при аэроклубе в дальнейшем развился крупный авиационный завод, откупленный в личную собственность председателем аэроклуба - А. </w:t>
      </w:r>
      <w:proofErr w:type="spellStart"/>
      <w:r w:rsidRPr="00131A83">
        <w:rPr>
          <w:bCs/>
          <w:color w:val="000000" w:themeColor="text1"/>
          <w:sz w:val="16"/>
          <w:szCs w:val="16"/>
        </w:rPr>
        <w:t>Анатра</w:t>
      </w:r>
      <w:proofErr w:type="spellEnd"/>
      <w:r w:rsidRPr="00131A83">
        <w:rPr>
          <w:bCs/>
          <w:color w:val="000000" w:themeColor="text1"/>
          <w:sz w:val="16"/>
          <w:szCs w:val="16"/>
        </w:rPr>
        <w:t xml:space="preserve"> (11055).</w:t>
      </w:r>
    </w:p>
    <w:p w14:paraId="7302B62B" w14:textId="77777777" w:rsidR="00770467" w:rsidRPr="00131A83" w:rsidRDefault="00770467" w:rsidP="003C1FA7">
      <w:pPr>
        <w:jc w:val="both"/>
        <w:rPr>
          <w:bCs/>
          <w:color w:val="000000" w:themeColor="text1"/>
          <w:sz w:val="16"/>
          <w:szCs w:val="16"/>
        </w:rPr>
      </w:pPr>
    </w:p>
    <w:p w14:paraId="3E9A014B" w14:textId="4470FF2E" w:rsidR="00C3670B" w:rsidRPr="00131A83" w:rsidRDefault="00C3670B" w:rsidP="003C1FA7">
      <w:pPr>
        <w:jc w:val="both"/>
        <w:rPr>
          <w:bCs/>
          <w:i/>
          <w:color w:val="000000" w:themeColor="text1"/>
          <w:sz w:val="16"/>
          <w:szCs w:val="16"/>
        </w:rPr>
      </w:pPr>
      <w:r w:rsidRPr="00131A83">
        <w:rPr>
          <w:bCs/>
          <w:i/>
          <w:color w:val="000000" w:themeColor="text1"/>
          <w:sz w:val="16"/>
          <w:szCs w:val="16"/>
        </w:rPr>
        <w:t>Морская авиация:</w:t>
      </w:r>
    </w:p>
    <w:p w14:paraId="20ED6A21" w14:textId="77777777" w:rsidR="00C3670B" w:rsidRPr="00131A83" w:rsidRDefault="00C3670B" w:rsidP="003C1FA7">
      <w:pPr>
        <w:jc w:val="both"/>
        <w:rPr>
          <w:bCs/>
          <w:i/>
          <w:color w:val="000000" w:themeColor="text1"/>
          <w:sz w:val="16"/>
          <w:szCs w:val="16"/>
        </w:rPr>
      </w:pPr>
    </w:p>
    <w:p w14:paraId="3DFA62D3" w14:textId="77777777" w:rsidR="00C3670B" w:rsidRPr="00131A83" w:rsidRDefault="00C3670B" w:rsidP="003C1FA7">
      <w:pPr>
        <w:jc w:val="both"/>
        <w:rPr>
          <w:bCs/>
          <w:color w:val="0070C0"/>
          <w:sz w:val="16"/>
          <w:szCs w:val="16"/>
        </w:rPr>
      </w:pPr>
      <w:r w:rsidRPr="00131A83">
        <w:rPr>
          <w:bCs/>
          <w:color w:val="0070C0"/>
          <w:sz w:val="16"/>
          <w:szCs w:val="16"/>
          <w:lang w:bidi="en-US"/>
        </w:rPr>
        <w:t xml:space="preserve">В марте 1911 Генеральный штаб ВМФ в целом принял и поддержал предложение командира Службы связи и связи капитана 2-го ранга В. К. </w:t>
      </w:r>
      <w:proofErr w:type="spellStart"/>
      <w:r w:rsidRPr="00131A83">
        <w:rPr>
          <w:bCs/>
          <w:color w:val="0070C0"/>
          <w:sz w:val="16"/>
          <w:szCs w:val="16"/>
          <w:lang w:bidi="en-US"/>
        </w:rPr>
        <w:t>Кедрина</w:t>
      </w:r>
      <w:proofErr w:type="spellEnd"/>
      <w:r w:rsidRPr="00131A83">
        <w:rPr>
          <w:bCs/>
          <w:color w:val="0070C0"/>
          <w:sz w:val="16"/>
          <w:szCs w:val="16"/>
          <w:lang w:bidi="en-US"/>
        </w:rPr>
        <w:t xml:space="preserve"> о преобразовании Севастопольского воздухоплавательного депо в отряд морских летчиков (23525).</w:t>
      </w:r>
    </w:p>
    <w:p w14:paraId="49AE0DB2" w14:textId="77777777" w:rsidR="00C3670B" w:rsidRPr="00131A83" w:rsidRDefault="00C3670B" w:rsidP="003C1FA7">
      <w:pPr>
        <w:pStyle w:val="affc"/>
        <w:spacing w:line="240" w:lineRule="auto"/>
        <w:jc w:val="both"/>
        <w:rPr>
          <w:rFonts w:ascii="Times New Roman" w:hAnsi="Times New Roman" w:cs="Times New Roman"/>
          <w:bCs/>
          <w:color w:val="0070C0"/>
          <w:sz w:val="16"/>
          <w:szCs w:val="16"/>
        </w:rPr>
      </w:pPr>
    </w:p>
    <w:p w14:paraId="4A138F00" w14:textId="353081B9" w:rsidR="00770467" w:rsidRPr="00131A83" w:rsidRDefault="00770467" w:rsidP="003C1FA7">
      <w:pPr>
        <w:jc w:val="both"/>
        <w:rPr>
          <w:bCs/>
          <w:color w:val="000000" w:themeColor="text1"/>
          <w:sz w:val="16"/>
          <w:szCs w:val="16"/>
        </w:rPr>
      </w:pPr>
      <w:r w:rsidRPr="00131A83">
        <w:rPr>
          <w:bCs/>
          <w:i/>
          <w:color w:val="000000" w:themeColor="text1"/>
          <w:sz w:val="16"/>
          <w:szCs w:val="16"/>
        </w:rPr>
        <w:t>Воздухоплавание:</w:t>
      </w:r>
    </w:p>
    <w:p w14:paraId="6B61C4BF" w14:textId="77777777" w:rsidR="00770467" w:rsidRPr="00131A83" w:rsidRDefault="00770467" w:rsidP="003C1FA7">
      <w:pPr>
        <w:jc w:val="both"/>
        <w:rPr>
          <w:bCs/>
          <w:color w:val="000000" w:themeColor="text1"/>
          <w:sz w:val="16"/>
          <w:szCs w:val="16"/>
        </w:rPr>
      </w:pPr>
    </w:p>
    <w:p w14:paraId="20C5B3B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В марте 1911 года, успехи испытательных стрельб по аэростатам, удачное применение аэростатов и самолетов на императорских маневрах, а также сообщения о высоких достижениях Франции в области военной авиации показали Генеральному штабу, что самолет более пригоден для разведки, чем аэростат. Понадобилось, однако, беспрестанное давление со стороны руководителей Генерального штаба, в частности Людендорфа, бывшего тогда полковником, чтобы побудить Военное министерство принять решение об усилении военной авиации, последовав примеру Франции в этом отношении (11282).</w:t>
      </w:r>
    </w:p>
    <w:p w14:paraId="5B8D70A4" w14:textId="77777777" w:rsidR="00770467" w:rsidRPr="00131A83" w:rsidRDefault="00770467" w:rsidP="003C1FA7">
      <w:pPr>
        <w:jc w:val="both"/>
        <w:rPr>
          <w:bCs/>
          <w:color w:val="000000" w:themeColor="text1"/>
          <w:sz w:val="16"/>
          <w:szCs w:val="16"/>
        </w:rPr>
      </w:pPr>
    </w:p>
    <w:p w14:paraId="5C271DA4" w14:textId="77777777" w:rsidR="00770467" w:rsidRPr="00131A83" w:rsidRDefault="00770467" w:rsidP="003C1FA7">
      <w:pPr>
        <w:jc w:val="both"/>
        <w:rPr>
          <w:bCs/>
          <w:i/>
          <w:iCs/>
          <w:color w:val="000000" w:themeColor="text1"/>
          <w:sz w:val="16"/>
          <w:szCs w:val="16"/>
        </w:rPr>
      </w:pPr>
      <w:r w:rsidRPr="00131A83">
        <w:rPr>
          <w:bCs/>
          <w:i/>
          <w:iCs/>
          <w:color w:val="000000" w:themeColor="text1"/>
          <w:sz w:val="16"/>
          <w:szCs w:val="16"/>
        </w:rPr>
        <w:t>Авиация и воздухоплавание Германии:</w:t>
      </w:r>
    </w:p>
    <w:p w14:paraId="63A90327" w14:textId="77777777" w:rsidR="00770467" w:rsidRPr="00131A83" w:rsidRDefault="00770467" w:rsidP="003C1FA7">
      <w:pPr>
        <w:jc w:val="both"/>
        <w:rPr>
          <w:bCs/>
          <w:i/>
          <w:iCs/>
          <w:color w:val="000000" w:themeColor="text1"/>
          <w:sz w:val="16"/>
          <w:szCs w:val="16"/>
        </w:rPr>
      </w:pPr>
    </w:p>
    <w:p w14:paraId="65EAE28E" w14:textId="77777777" w:rsidR="00770467" w:rsidRPr="00131A83" w:rsidRDefault="00770467" w:rsidP="003C1FA7">
      <w:pPr>
        <w:jc w:val="both"/>
        <w:rPr>
          <w:bCs/>
          <w:color w:val="0070C0"/>
          <w:sz w:val="16"/>
          <w:szCs w:val="16"/>
        </w:rPr>
      </w:pPr>
      <w:r w:rsidRPr="00131A83">
        <w:rPr>
          <w:bCs/>
          <w:color w:val="0070C0"/>
          <w:sz w:val="16"/>
          <w:szCs w:val="16"/>
        </w:rPr>
        <w:t>В марте 1911 г. аэропланы впервые появились на маневрах Германской армии, оказавшись полезными для связи и оперативной разведки. Но корректировка артогня, тактическая разведка и тем более бомбардировка даже не рассматривались, совершенно не думали и о том, что противник может оказать сопротивление в воздухе. Вероятно, так было потому, что первой моделью воздушной войны для немецких военных был конфликт Италии и Турции в Триполи. В нем итальянцы с успехом использовали немецкие аэропланы «Таубе», о чем доносили в Берлин как наблюдатели, прикомандированные к итальянскому экспедиционному корпусу, так и военные советники, которые фактически возглавляли армию Турции. Не менее пристально следила Германия и за начавшимися чуть позже «событиями» на Балканах, где самолеты использовались еще более интенсивно (22732).</w:t>
      </w:r>
    </w:p>
    <w:p w14:paraId="7F02574B" w14:textId="77777777" w:rsidR="00770467" w:rsidRPr="00131A83" w:rsidRDefault="00770467" w:rsidP="003C1FA7">
      <w:pPr>
        <w:jc w:val="both"/>
        <w:rPr>
          <w:bCs/>
          <w:color w:val="0070C0"/>
          <w:sz w:val="16"/>
          <w:szCs w:val="16"/>
        </w:rPr>
      </w:pPr>
    </w:p>
    <w:p w14:paraId="17DBE62A" w14:textId="77777777" w:rsidR="00770467" w:rsidRPr="00131A83" w:rsidRDefault="00770467" w:rsidP="003C1FA7">
      <w:pPr>
        <w:jc w:val="both"/>
        <w:rPr>
          <w:bCs/>
          <w:color w:val="000000" w:themeColor="text1"/>
          <w:sz w:val="16"/>
          <w:szCs w:val="16"/>
        </w:rPr>
      </w:pPr>
      <w:r w:rsidRPr="00131A83">
        <w:rPr>
          <w:bCs/>
          <w:i/>
          <w:color w:val="000000" w:themeColor="text1"/>
          <w:sz w:val="16"/>
          <w:szCs w:val="16"/>
        </w:rPr>
        <w:t>Самолетостроение:</w:t>
      </w:r>
    </w:p>
    <w:p w14:paraId="6A198DEE" w14:textId="77777777" w:rsidR="00770467" w:rsidRPr="00131A83" w:rsidRDefault="00770467" w:rsidP="003C1FA7">
      <w:pPr>
        <w:jc w:val="both"/>
        <w:rPr>
          <w:bCs/>
          <w:color w:val="000000" w:themeColor="text1"/>
          <w:sz w:val="16"/>
          <w:szCs w:val="16"/>
        </w:rPr>
      </w:pPr>
    </w:p>
    <w:p w14:paraId="7166D7E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К апрелю 1911 г. стало ясно, что С-5 получается многообещающей машиной, и именно на ней конструктор сконцентрировал свои усилия. В конце апреля винтомоторная группа полностью прошла наземные испытания, планер самолета был готов, пропеллер собственной конструкции изготовлен дома, сосед-лудильщик сделал по чертежам конструктора пластинчатый радиатор для двигателя и специальные топливные баки. Шасси по проекту состояло из двух пар колес. Его изготовила велосипедная ремонтная мастерская, взяв за основу колеса мотоцикла. Окончательная сборка самолета уже не составила труда. Было применено также важное новшество, которое оказало большое влияние на аэродинамические качества самолета; обшивка крыла была обработана специальным компаундом, изобретенным В. С. Панасюком, - горячая смесь столярного клея и олифы, разбавленная денатурированным спиртом. Этой эмульсией пропитывалась полотняная обшивка, и при остывании и высыхании полотно неплохо натягивалось. Потом оно покрывалось яхтенным лаком. Получалось чистое и стойкое покрытие. Правда, натяжение было прекрасным только в хорошую погоду, а в сырую - полотно провисало (11230). При составлении программы летных испытаний нужно было в максимальной степени учесть опыт 15-минутного пребывания в воздухе и, конечно, опыт трех аварий. Других источников практических знаний не было (11230).</w:t>
      </w:r>
    </w:p>
    <w:p w14:paraId="117576BD" w14:textId="77777777" w:rsidR="00770467" w:rsidRPr="00131A83" w:rsidRDefault="00770467" w:rsidP="003C1FA7">
      <w:pPr>
        <w:jc w:val="both"/>
        <w:rPr>
          <w:bCs/>
          <w:color w:val="000000" w:themeColor="text1"/>
          <w:sz w:val="16"/>
          <w:szCs w:val="16"/>
        </w:rPr>
      </w:pPr>
    </w:p>
    <w:p w14:paraId="28A76D0C" w14:textId="77777777" w:rsidR="003B7AD7" w:rsidRPr="00131A83" w:rsidRDefault="003B7AD7" w:rsidP="003C1FA7">
      <w:pPr>
        <w:jc w:val="both"/>
        <w:rPr>
          <w:bCs/>
          <w:color w:val="0070C0"/>
          <w:sz w:val="16"/>
          <w:szCs w:val="16"/>
        </w:rPr>
      </w:pPr>
      <w:r w:rsidRPr="00131A83">
        <w:rPr>
          <w:bCs/>
          <w:color w:val="0070C0"/>
          <w:sz w:val="16"/>
          <w:szCs w:val="16"/>
        </w:rPr>
        <w:t>К апрелю 1911 г. стало ясно, что С-5 Сикорского получается мно</w:t>
      </w:r>
      <w:r w:rsidRPr="00131A83">
        <w:rPr>
          <w:bCs/>
          <w:color w:val="0070C0"/>
          <w:sz w:val="16"/>
          <w:szCs w:val="16"/>
        </w:rPr>
        <w:softHyphen/>
        <w:t>гообещающей машиной, и именно на ней конструктор сконцентрировал свои усилия. В конце апреля винто</w:t>
      </w:r>
      <w:r w:rsidRPr="00131A83">
        <w:rPr>
          <w:bCs/>
          <w:color w:val="0070C0"/>
          <w:sz w:val="16"/>
          <w:szCs w:val="16"/>
        </w:rPr>
        <w:softHyphen/>
        <w:t>моторная группа полностью прошла наземные испыта</w:t>
      </w:r>
      <w:r w:rsidRPr="00131A83">
        <w:rPr>
          <w:bCs/>
          <w:color w:val="0070C0"/>
          <w:sz w:val="16"/>
          <w:szCs w:val="16"/>
        </w:rPr>
        <w:softHyphen/>
        <w:t>ния, планер самолета был готов, пропеллер собственной конструкции изготовлен дома, сосед-лу</w:t>
      </w:r>
      <w:r w:rsidRPr="00131A83">
        <w:rPr>
          <w:bCs/>
          <w:color w:val="0070C0"/>
          <w:sz w:val="16"/>
          <w:szCs w:val="16"/>
        </w:rPr>
        <w:softHyphen/>
        <w:t>дильщик сделал по чертежам конструктора пластинчатый радиатор для двигателя и специальные топливные баки. Шасси по проекту состояло из двух пар колес. Его изготовила велосипедная ремонтная мастерская, взяв за основу колеса мотоцикла. Окончательная сборка самолета уже не составила труда. Было применено также важное новшество, которое оказало большое влияние на аэродинамические качества самолета; обшивка крыла была обработана специальным компаундом, изобре</w:t>
      </w:r>
      <w:r w:rsidRPr="00131A83">
        <w:rPr>
          <w:bCs/>
          <w:color w:val="0070C0"/>
          <w:sz w:val="16"/>
          <w:szCs w:val="16"/>
        </w:rPr>
        <w:softHyphen/>
        <w:t>тенным В. С. Панасюком, — горячая смесь столярного клея и олифы, разбавленная денатурированным спиртом. Этой эмульсией пропитывалась полотняная обшивка, и при остывании и высыхании полотно неплохо натягивалось. Потом оно покрывалось яхтенным лаком. Получалось чистое и стойкое покрытие. Правда, натяжение было прекрасным только в хорошую погоду, а в сырую — полотно провисало.</w:t>
      </w:r>
    </w:p>
    <w:p w14:paraId="3A0F1CA8" w14:textId="77777777" w:rsidR="003B7AD7" w:rsidRPr="00131A83" w:rsidRDefault="003B7AD7" w:rsidP="003C1FA7">
      <w:pPr>
        <w:jc w:val="both"/>
        <w:rPr>
          <w:bCs/>
          <w:color w:val="0070C0"/>
          <w:sz w:val="16"/>
          <w:szCs w:val="16"/>
        </w:rPr>
      </w:pPr>
      <w:r w:rsidRPr="00131A83">
        <w:rPr>
          <w:bCs/>
          <w:color w:val="0070C0"/>
          <w:sz w:val="16"/>
          <w:szCs w:val="16"/>
        </w:rPr>
        <w:lastRenderedPageBreak/>
        <w:t>При составлении программы летных испытаний нужно было в максимальной степени учесть опыт 15-минутного пребывания в воздухе и, конечно, опыт трех аварий. Других источников практических знаний не было (24177).</w:t>
      </w:r>
    </w:p>
    <w:p w14:paraId="70CB34D1" w14:textId="77777777" w:rsidR="003B7AD7" w:rsidRPr="00131A83" w:rsidRDefault="003B7AD7" w:rsidP="003C1FA7">
      <w:pPr>
        <w:pStyle w:val="affc"/>
        <w:spacing w:line="240" w:lineRule="auto"/>
        <w:jc w:val="both"/>
        <w:rPr>
          <w:rFonts w:ascii="Times New Roman" w:hAnsi="Times New Roman" w:cs="Times New Roman"/>
          <w:bCs/>
          <w:color w:val="0070C0"/>
          <w:sz w:val="16"/>
          <w:szCs w:val="16"/>
        </w:rPr>
      </w:pPr>
    </w:p>
    <w:p w14:paraId="6258DE97" w14:textId="77777777" w:rsidR="00770467" w:rsidRPr="00131A83" w:rsidRDefault="00770467" w:rsidP="003C1FA7">
      <w:pPr>
        <w:jc w:val="both"/>
        <w:rPr>
          <w:bCs/>
          <w:color w:val="000000" w:themeColor="text1"/>
          <w:sz w:val="16"/>
          <w:szCs w:val="16"/>
        </w:rPr>
      </w:pPr>
      <w:r w:rsidRPr="00131A83">
        <w:rPr>
          <w:bCs/>
          <w:i/>
          <w:color w:val="000000" w:themeColor="text1"/>
          <w:sz w:val="16"/>
          <w:szCs w:val="16"/>
        </w:rPr>
        <w:t>Авиация:</w:t>
      </w:r>
    </w:p>
    <w:p w14:paraId="06602DF6" w14:textId="77777777" w:rsidR="00770467" w:rsidRPr="00131A83" w:rsidRDefault="00770467" w:rsidP="003C1FA7">
      <w:pPr>
        <w:jc w:val="both"/>
        <w:rPr>
          <w:bCs/>
          <w:color w:val="000000" w:themeColor="text1"/>
          <w:sz w:val="16"/>
          <w:szCs w:val="16"/>
        </w:rPr>
      </w:pPr>
    </w:p>
    <w:p w14:paraId="32CFE772"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К апрелю 1911 года в школе уже имелось необ</w:t>
      </w:r>
      <w:r w:rsidRPr="00131A83">
        <w:rPr>
          <w:bCs/>
          <w:color w:val="000000" w:themeColor="text1"/>
          <w:sz w:val="16"/>
          <w:szCs w:val="16"/>
        </w:rPr>
        <w:softHyphen/>
        <w:t>ходимое количество самолетов для обучения курсан</w:t>
      </w:r>
      <w:r w:rsidRPr="00131A83">
        <w:rPr>
          <w:bCs/>
          <w:color w:val="000000" w:themeColor="text1"/>
          <w:sz w:val="16"/>
          <w:szCs w:val="16"/>
        </w:rPr>
        <w:softHyphen/>
        <w:t>тов. Поэтому два аэроплана типа «Антуанет», непри</w:t>
      </w:r>
      <w:r w:rsidRPr="00131A83">
        <w:rPr>
          <w:bCs/>
          <w:color w:val="000000" w:themeColor="text1"/>
          <w:sz w:val="16"/>
          <w:szCs w:val="16"/>
        </w:rPr>
        <w:softHyphen/>
        <w:t>годные для обучения, передали в воздухоплаватель</w:t>
      </w:r>
      <w:r w:rsidRPr="00131A83">
        <w:rPr>
          <w:bCs/>
          <w:color w:val="000000" w:themeColor="text1"/>
          <w:sz w:val="16"/>
          <w:szCs w:val="16"/>
        </w:rPr>
        <w:softHyphen/>
        <w:t xml:space="preserve">ный парк Черноморского флота. Вместе с самолетами в парк перешли служить лейтенант С. Ф. </w:t>
      </w:r>
      <w:proofErr w:type="spellStart"/>
      <w:r w:rsidRPr="00131A83">
        <w:rPr>
          <w:bCs/>
          <w:color w:val="000000" w:themeColor="text1"/>
          <w:sz w:val="16"/>
          <w:szCs w:val="16"/>
        </w:rPr>
        <w:t>Дорожинский</w:t>
      </w:r>
      <w:proofErr w:type="spellEnd"/>
      <w:r w:rsidRPr="00131A83">
        <w:rPr>
          <w:bCs/>
          <w:color w:val="000000" w:themeColor="text1"/>
          <w:sz w:val="16"/>
          <w:szCs w:val="16"/>
        </w:rPr>
        <w:t xml:space="preserve"> и поручик А. П. Ко</w:t>
      </w:r>
      <w:r w:rsidRPr="00131A83">
        <w:rPr>
          <w:bCs/>
          <w:color w:val="000000" w:themeColor="text1"/>
          <w:sz w:val="16"/>
          <w:szCs w:val="16"/>
        </w:rPr>
        <w:softHyphen/>
        <w:t>маров, которые начали проводить на «</w:t>
      </w:r>
      <w:proofErr w:type="spellStart"/>
      <w:r w:rsidRPr="00131A83">
        <w:rPr>
          <w:bCs/>
          <w:color w:val="000000" w:themeColor="text1"/>
          <w:sz w:val="16"/>
          <w:szCs w:val="16"/>
        </w:rPr>
        <w:t>Антуанетад</w:t>
      </w:r>
      <w:proofErr w:type="spellEnd"/>
      <w:r w:rsidRPr="00131A83">
        <w:rPr>
          <w:bCs/>
          <w:color w:val="000000" w:themeColor="text1"/>
          <w:sz w:val="16"/>
          <w:szCs w:val="16"/>
        </w:rPr>
        <w:t>» полеты с целью определения возможностей применения авиации в морском деле. Самолеты и команда размещались на Куликовом поле в летнем лагере Белостокского полка. Для самоле</w:t>
      </w:r>
      <w:r w:rsidRPr="00131A83">
        <w:rPr>
          <w:bCs/>
          <w:color w:val="000000" w:themeColor="text1"/>
          <w:sz w:val="16"/>
          <w:szCs w:val="16"/>
        </w:rPr>
        <w:softHyphen/>
        <w:t>тов построили сарай, для полетов использовали пол</w:t>
      </w:r>
      <w:r w:rsidRPr="00131A83">
        <w:rPr>
          <w:bCs/>
          <w:color w:val="000000" w:themeColor="text1"/>
          <w:sz w:val="16"/>
          <w:szCs w:val="16"/>
        </w:rPr>
        <w:softHyphen/>
        <w:t>ковой плац. Возможности устаревших машин были не</w:t>
      </w:r>
      <w:r w:rsidRPr="00131A83">
        <w:rPr>
          <w:bCs/>
          <w:color w:val="000000" w:themeColor="text1"/>
          <w:sz w:val="16"/>
          <w:szCs w:val="16"/>
        </w:rPr>
        <w:softHyphen/>
        <w:t>велики, но первые россий</w:t>
      </w:r>
      <w:r w:rsidRPr="00131A83">
        <w:rPr>
          <w:bCs/>
          <w:color w:val="000000" w:themeColor="text1"/>
          <w:sz w:val="16"/>
          <w:szCs w:val="16"/>
        </w:rPr>
        <w:softHyphen/>
        <w:t>ские морские летчики всячески пытались их рас</w:t>
      </w:r>
      <w:r w:rsidRPr="00131A83">
        <w:rPr>
          <w:bCs/>
          <w:color w:val="000000" w:themeColor="text1"/>
          <w:sz w:val="16"/>
          <w:szCs w:val="16"/>
        </w:rPr>
        <w:softHyphen/>
        <w:t>ширить, приспосабливая авиацию к интересам воен</w:t>
      </w:r>
      <w:r w:rsidRPr="00131A83">
        <w:rPr>
          <w:bCs/>
          <w:color w:val="000000" w:themeColor="text1"/>
          <w:sz w:val="16"/>
          <w:szCs w:val="16"/>
        </w:rPr>
        <w:softHyphen/>
        <w:t>ного флота (553).</w:t>
      </w:r>
    </w:p>
    <w:p w14:paraId="6CEED947"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Между тем в распоряжении военного ведомства было всего 20 летчиков. В связи с этим были приняты решения о расширении авиационной школы, находившейся тогда еще при Офицерской воздухоплавательной школе, и об организации школы летчиков при авиационном отделе воздушного флота. Были даны также ука</w:t>
      </w:r>
      <w:r w:rsidRPr="00131A83">
        <w:rPr>
          <w:bCs/>
          <w:color w:val="000000" w:themeColor="text1"/>
          <w:sz w:val="16"/>
          <w:szCs w:val="16"/>
        </w:rPr>
        <w:softHyphen/>
        <w:t>зания аэроклубам о необходимости развернуть подготовку воен</w:t>
      </w:r>
      <w:r w:rsidRPr="00131A83">
        <w:rPr>
          <w:bCs/>
          <w:color w:val="000000" w:themeColor="text1"/>
          <w:sz w:val="16"/>
          <w:szCs w:val="16"/>
        </w:rPr>
        <w:softHyphen/>
        <w:t>ных летчиков (11042,198).</w:t>
      </w:r>
    </w:p>
    <w:p w14:paraId="221262F8"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Обучение летному делу велось на Корпусном (в Петербурге) и на Гатчинском аэродромах. Комендантский аэродром в Петер</w:t>
      </w:r>
      <w:r w:rsidRPr="00131A83">
        <w:rPr>
          <w:bCs/>
          <w:color w:val="000000" w:themeColor="text1"/>
          <w:sz w:val="16"/>
          <w:szCs w:val="16"/>
        </w:rPr>
        <w:softHyphen/>
        <w:t>бурге (в Новой Деревне) был оставлен для испытания аэропла</w:t>
      </w:r>
      <w:r w:rsidRPr="00131A83">
        <w:rPr>
          <w:bCs/>
          <w:color w:val="000000" w:themeColor="text1"/>
          <w:sz w:val="16"/>
          <w:szCs w:val="16"/>
        </w:rPr>
        <w:softHyphen/>
        <w:t>нов, строившихся авиационными заводами, и для полетов школы летчиков Всероссийского аэроклуба (11042,199).</w:t>
      </w:r>
    </w:p>
    <w:p w14:paraId="366B8668"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Летная школа (авиационный отдел) Офицерской воздухопла</w:t>
      </w:r>
      <w:r w:rsidRPr="00131A83">
        <w:rPr>
          <w:bCs/>
          <w:color w:val="000000" w:themeColor="text1"/>
          <w:sz w:val="16"/>
          <w:szCs w:val="16"/>
        </w:rPr>
        <w:softHyphen/>
        <w:t>вательной школы пополнялась офицерами всех родов оружия и генерального штаба. Офицеры зимой должны были прослушать в Офицерской воздухоплавательной школе теоретический курс, а летом — практически обучаться полетам на Корпусном аэродроме, переведенном затем в Гатчину. Кроме офицеров, эта школа долж</w:t>
      </w:r>
      <w:r w:rsidRPr="00131A83">
        <w:rPr>
          <w:bCs/>
          <w:color w:val="000000" w:themeColor="text1"/>
          <w:sz w:val="16"/>
          <w:szCs w:val="16"/>
        </w:rPr>
        <w:softHyphen/>
        <w:t>на была готовить летчиков из солдат, а также авиационных механиков (11042,199).</w:t>
      </w:r>
    </w:p>
    <w:p w14:paraId="5610141A"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По утвержденному Военным советом плану намечалось органи</w:t>
      </w:r>
      <w:r w:rsidRPr="00131A83">
        <w:rPr>
          <w:bCs/>
          <w:color w:val="000000" w:themeColor="text1"/>
          <w:sz w:val="16"/>
          <w:szCs w:val="16"/>
        </w:rPr>
        <w:softHyphen/>
        <w:t>зовать школы летчиков в Ташкенте и на юге России, где можно было бы вести обучение круглый год (11042,199.</w:t>
      </w:r>
    </w:p>
    <w:p w14:paraId="41E01EDC"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Летная школа Комитета по усилению воздушного флота по</w:t>
      </w:r>
      <w:r w:rsidRPr="00131A83">
        <w:rPr>
          <w:bCs/>
          <w:color w:val="000000" w:themeColor="text1"/>
          <w:sz w:val="16"/>
          <w:szCs w:val="16"/>
        </w:rPr>
        <w:softHyphen/>
        <w:t>полнилась также офицерами всех родов оружия. Теоретический курс офицеры должны были прослушать не курсах при корабле</w:t>
      </w:r>
      <w:r w:rsidRPr="00131A83">
        <w:rPr>
          <w:bCs/>
          <w:color w:val="000000" w:themeColor="text1"/>
          <w:sz w:val="16"/>
          <w:szCs w:val="16"/>
        </w:rPr>
        <w:softHyphen/>
        <w:t>строительном факультете Петербургского политехнического инсти</w:t>
      </w:r>
      <w:r w:rsidRPr="00131A83">
        <w:rPr>
          <w:bCs/>
          <w:color w:val="000000" w:themeColor="text1"/>
          <w:sz w:val="16"/>
          <w:szCs w:val="16"/>
        </w:rPr>
        <w:softHyphen/>
        <w:t>тута, образованных на средства помещика Г. Максимовича, пере</w:t>
      </w:r>
      <w:r w:rsidRPr="00131A83">
        <w:rPr>
          <w:bCs/>
          <w:color w:val="000000" w:themeColor="text1"/>
          <w:sz w:val="16"/>
          <w:szCs w:val="16"/>
        </w:rPr>
        <w:softHyphen/>
        <w:t>давшего для этой цели комитету 200 000 руб. Обучение же поле</w:t>
      </w:r>
      <w:r w:rsidRPr="00131A83">
        <w:rPr>
          <w:bCs/>
          <w:color w:val="000000" w:themeColor="text1"/>
          <w:sz w:val="16"/>
          <w:szCs w:val="16"/>
        </w:rPr>
        <w:softHyphen/>
        <w:t>там (а впоследствии и теоретическое) производилось в Севасто</w:t>
      </w:r>
      <w:r w:rsidRPr="00131A83">
        <w:rPr>
          <w:bCs/>
          <w:color w:val="000000" w:themeColor="text1"/>
          <w:sz w:val="16"/>
          <w:szCs w:val="16"/>
        </w:rPr>
        <w:softHyphen/>
        <w:t>поле, сначала на Военном плацу Брестского пехотного полка, а затем на специальном аэродроме на реке Каче близ Севасто</w:t>
      </w:r>
      <w:r w:rsidRPr="00131A83">
        <w:rPr>
          <w:bCs/>
          <w:color w:val="000000" w:themeColor="text1"/>
          <w:sz w:val="16"/>
          <w:szCs w:val="16"/>
        </w:rPr>
        <w:softHyphen/>
        <w:t>поля (11042,199.</w:t>
      </w:r>
    </w:p>
    <w:p w14:paraId="4E0CA999"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Инструкторами в школе работали лучшие летчики-офицеры из числа обученных во Франции и в русских школах. При школе со</w:t>
      </w:r>
      <w:r w:rsidRPr="00131A83">
        <w:rPr>
          <w:bCs/>
          <w:color w:val="000000" w:themeColor="text1"/>
          <w:sz w:val="16"/>
          <w:szCs w:val="16"/>
        </w:rPr>
        <w:softHyphen/>
        <w:t>стоял инструктором лучший из гражданских летчиков Ефимов.</w:t>
      </w:r>
    </w:p>
    <w:p w14:paraId="56D33DF4" w14:textId="77777777" w:rsidR="00770467" w:rsidRPr="00131A83" w:rsidRDefault="00770467" w:rsidP="003C1FA7">
      <w:pPr>
        <w:shd w:val="clear" w:color="auto" w:fill="FFFFFF"/>
        <w:jc w:val="both"/>
        <w:rPr>
          <w:bCs/>
          <w:color w:val="000000" w:themeColor="text1"/>
          <w:sz w:val="16"/>
          <w:szCs w:val="16"/>
        </w:rPr>
      </w:pPr>
    </w:p>
    <w:p w14:paraId="00FC9EA6"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Авиация:</w:t>
      </w:r>
    </w:p>
    <w:p w14:paraId="765EF415" w14:textId="77777777" w:rsidR="00770467" w:rsidRPr="00131A83" w:rsidRDefault="00770467" w:rsidP="003C1FA7">
      <w:pPr>
        <w:shd w:val="clear" w:color="auto" w:fill="FFFFFF"/>
        <w:jc w:val="both"/>
        <w:rPr>
          <w:bCs/>
          <w:color w:val="000000" w:themeColor="text1"/>
          <w:sz w:val="16"/>
          <w:szCs w:val="16"/>
        </w:rPr>
      </w:pPr>
    </w:p>
    <w:p w14:paraId="3D2BBA9E" w14:textId="4E88D070" w:rsidR="00640708" w:rsidRPr="00131A83" w:rsidRDefault="00640708" w:rsidP="003C1FA7">
      <w:pPr>
        <w:jc w:val="both"/>
        <w:rPr>
          <w:bCs/>
          <w:color w:val="0070C0"/>
          <w:sz w:val="16"/>
          <w:szCs w:val="16"/>
        </w:rPr>
      </w:pPr>
      <w:r w:rsidRPr="00131A83">
        <w:rPr>
          <w:bCs/>
          <w:color w:val="0070C0"/>
          <w:sz w:val="16"/>
          <w:szCs w:val="16"/>
        </w:rPr>
        <w:t>1 (14) апреля 1911 г. при Главном инженерном управлении был создан Воздухопла</w:t>
      </w:r>
      <w:r w:rsidRPr="00131A83">
        <w:rPr>
          <w:bCs/>
          <w:color w:val="0070C0"/>
          <w:sz w:val="16"/>
          <w:szCs w:val="16"/>
        </w:rPr>
        <w:softHyphen/>
        <w:t>вательный комитет с представителями, от ГИУ, Генерального штаба, ар</w:t>
      </w:r>
      <w:r w:rsidRPr="00131A83">
        <w:rPr>
          <w:bCs/>
          <w:color w:val="0070C0"/>
          <w:sz w:val="16"/>
          <w:szCs w:val="16"/>
        </w:rPr>
        <w:softHyphen/>
        <w:t>тиллерийского управления и морского министерства. На комитет было возложено: 1/ рассмотрение изобретений и усовершенствований по всем отделам воздухоплавания; 2/ рассмотрение образцов материальной части воздухоплавания и выработка технических условий на заказываемые промышленности., предметы; 3/руководство испытанием различив прибо</w:t>
      </w:r>
      <w:r w:rsidRPr="00131A83">
        <w:rPr>
          <w:bCs/>
          <w:color w:val="0070C0"/>
          <w:sz w:val="16"/>
          <w:szCs w:val="16"/>
        </w:rPr>
        <w:softHyphen/>
        <w:t>ров и приспособлений, по. воздухоплаванию и применению их к военному делу; 4/рассмотрение инструкций, учебных программ, пособий и руководств по воздухоплаванию для воздухоплавательных частей; 5/ рассмотрение вопросов снабжения .частей воздухоплавательными средствами; 6/ постоянное наблюдение за успехами отечественной и зарубежной воздухопла</w:t>
      </w:r>
      <w:r w:rsidRPr="00131A83">
        <w:rPr>
          <w:bCs/>
          <w:color w:val="0070C0"/>
          <w:sz w:val="16"/>
          <w:szCs w:val="16"/>
        </w:rPr>
        <w:softHyphen/>
        <w:t>вательной техники.</w:t>
      </w:r>
    </w:p>
    <w:p w14:paraId="51A321B4" w14:textId="77777777" w:rsidR="00640708" w:rsidRPr="00131A83" w:rsidRDefault="00640708" w:rsidP="003C1FA7">
      <w:pPr>
        <w:jc w:val="both"/>
        <w:rPr>
          <w:bCs/>
          <w:color w:val="0070C0"/>
          <w:sz w:val="16"/>
          <w:szCs w:val="16"/>
        </w:rPr>
      </w:pPr>
      <w:r w:rsidRPr="00131A83">
        <w:rPr>
          <w:bCs/>
          <w:color w:val="0070C0"/>
          <w:sz w:val="16"/>
          <w:szCs w:val="16"/>
        </w:rPr>
        <w:t>/"Автомобиль и воздухоплавание», 1911 № 11/ (23320).</w:t>
      </w:r>
    </w:p>
    <w:p w14:paraId="7A50DC37" w14:textId="77777777" w:rsidR="00640708" w:rsidRPr="00131A83" w:rsidRDefault="00640708" w:rsidP="003C1FA7">
      <w:pPr>
        <w:jc w:val="both"/>
        <w:rPr>
          <w:bCs/>
          <w:color w:val="0070C0"/>
          <w:sz w:val="16"/>
          <w:szCs w:val="16"/>
        </w:rPr>
      </w:pPr>
    </w:p>
    <w:p w14:paraId="33C6C92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 (14) апреля 1911 года начальник Офицерской воздухоплавательной школы генерал А.М. Кованько издал приказ, согласно которому на аэродроме ежедневно назначался дежурный наряд в составе дежурного по аэродрому (офицер), дежурного по команде нижних чинов и ночных сторожей по охране ангаров с аэропланами. Кроме них, на время полетов назначался дежурный врач, был введен обязательный предполетный медицинский осмотр летчиков и разработаны «Медицинские меры предосторожности перед и во время полетов на аэропланах». Для ежедневного наблюдения за направлением и скоростью ветра был создан метеопост.</w:t>
      </w:r>
    </w:p>
    <w:p w14:paraId="6C1FEEC0" w14:textId="77777777" w:rsidR="00770467" w:rsidRPr="00131A83" w:rsidRDefault="00770467" w:rsidP="003C1FA7">
      <w:pPr>
        <w:jc w:val="both"/>
        <w:rPr>
          <w:bCs/>
          <w:color w:val="000000" w:themeColor="text1"/>
          <w:sz w:val="16"/>
          <w:szCs w:val="16"/>
        </w:rPr>
      </w:pPr>
    </w:p>
    <w:p w14:paraId="2017392F"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1 (14) апреля 1911 открылись две новые авиашколы: общества "</w:t>
      </w:r>
      <w:proofErr w:type="spellStart"/>
      <w:r w:rsidRPr="00131A83">
        <w:rPr>
          <w:bCs/>
          <w:color w:val="000000" w:themeColor="text1"/>
          <w:sz w:val="16"/>
          <w:szCs w:val="16"/>
        </w:rPr>
        <w:t>Авиата</w:t>
      </w:r>
      <w:proofErr w:type="spellEnd"/>
      <w:r w:rsidRPr="00131A83">
        <w:rPr>
          <w:bCs/>
          <w:color w:val="000000" w:themeColor="text1"/>
          <w:sz w:val="16"/>
          <w:szCs w:val="16"/>
        </w:rPr>
        <w:t xml:space="preserve">" в Варшаве и частная в Москве авиатора Михаила </w:t>
      </w:r>
      <w:proofErr w:type="spellStart"/>
      <w:r w:rsidRPr="00131A83">
        <w:rPr>
          <w:bCs/>
          <w:color w:val="000000" w:themeColor="text1"/>
          <w:sz w:val="16"/>
          <w:szCs w:val="16"/>
        </w:rPr>
        <w:t>Фаддеевича</w:t>
      </w:r>
      <w:proofErr w:type="spellEnd"/>
      <w:r w:rsidRPr="00131A83">
        <w:rPr>
          <w:bCs/>
          <w:color w:val="000000" w:themeColor="text1"/>
          <w:sz w:val="16"/>
          <w:szCs w:val="16"/>
        </w:rPr>
        <w:t xml:space="preserve"> де-Кампо-</w:t>
      </w:r>
      <w:proofErr w:type="spellStart"/>
      <w:r w:rsidRPr="00131A83">
        <w:rPr>
          <w:bCs/>
          <w:color w:val="000000" w:themeColor="text1"/>
          <w:sz w:val="16"/>
          <w:szCs w:val="16"/>
        </w:rPr>
        <w:t>Сципио</w:t>
      </w:r>
      <w:proofErr w:type="spellEnd"/>
      <w:r w:rsidRPr="00131A83">
        <w:rPr>
          <w:bCs/>
          <w:color w:val="000000" w:themeColor="text1"/>
          <w:sz w:val="16"/>
          <w:szCs w:val="16"/>
        </w:rPr>
        <w:t>. Руководителем школы "</w:t>
      </w:r>
      <w:proofErr w:type="spellStart"/>
      <w:r w:rsidRPr="00131A83">
        <w:rPr>
          <w:bCs/>
          <w:color w:val="000000" w:themeColor="text1"/>
          <w:sz w:val="16"/>
          <w:szCs w:val="16"/>
        </w:rPr>
        <w:t>Авиата</w:t>
      </w:r>
      <w:proofErr w:type="spellEnd"/>
      <w:r w:rsidRPr="00131A83">
        <w:rPr>
          <w:bCs/>
          <w:color w:val="000000" w:themeColor="text1"/>
          <w:sz w:val="16"/>
          <w:szCs w:val="16"/>
        </w:rPr>
        <w:t>" был назначен авиатор Ген</w:t>
      </w:r>
      <w:r w:rsidRPr="00131A83">
        <w:rPr>
          <w:bCs/>
          <w:color w:val="000000" w:themeColor="text1"/>
          <w:sz w:val="16"/>
          <w:szCs w:val="16"/>
        </w:rPr>
        <w:softHyphen/>
        <w:t xml:space="preserve">рих Станиславович </w:t>
      </w:r>
      <w:proofErr w:type="spellStart"/>
      <w:r w:rsidRPr="00131A83">
        <w:rPr>
          <w:bCs/>
          <w:color w:val="000000" w:themeColor="text1"/>
          <w:sz w:val="16"/>
          <w:szCs w:val="16"/>
        </w:rPr>
        <w:t>Сегно</w:t>
      </w:r>
      <w:proofErr w:type="spellEnd"/>
      <w:r w:rsidRPr="00131A83">
        <w:rPr>
          <w:bCs/>
          <w:color w:val="000000" w:themeColor="text1"/>
          <w:sz w:val="16"/>
          <w:szCs w:val="16"/>
        </w:rPr>
        <w:t>. ("Автомобиль и воздухоплавание". 1911, № 6).</w:t>
      </w:r>
    </w:p>
    <w:p w14:paraId="35F97640" w14:textId="77777777" w:rsidR="00770467" w:rsidRPr="00131A83" w:rsidRDefault="00770467" w:rsidP="003C1FA7">
      <w:pPr>
        <w:shd w:val="clear" w:color="auto" w:fill="FFFFFF"/>
        <w:jc w:val="both"/>
        <w:rPr>
          <w:bCs/>
          <w:color w:val="000000" w:themeColor="text1"/>
          <w:sz w:val="16"/>
          <w:szCs w:val="16"/>
        </w:rPr>
      </w:pPr>
    </w:p>
    <w:p w14:paraId="3E3A353D"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1 (14) апреля 1911 Открытие двух авиационных школ - общества «</w:t>
      </w:r>
      <w:proofErr w:type="spellStart"/>
      <w:r w:rsidRPr="00131A83">
        <w:rPr>
          <w:bCs/>
          <w:color w:val="000000" w:themeColor="text1"/>
          <w:sz w:val="16"/>
          <w:szCs w:val="16"/>
        </w:rPr>
        <w:t>Авиата</w:t>
      </w:r>
      <w:proofErr w:type="spellEnd"/>
      <w:r w:rsidRPr="00131A83">
        <w:rPr>
          <w:bCs/>
          <w:color w:val="000000" w:themeColor="text1"/>
          <w:sz w:val="16"/>
          <w:szCs w:val="16"/>
        </w:rPr>
        <w:t xml:space="preserve">» в Варшаве (руководитель Г. С. </w:t>
      </w:r>
      <w:proofErr w:type="spellStart"/>
      <w:r w:rsidRPr="00131A83">
        <w:rPr>
          <w:bCs/>
          <w:color w:val="000000" w:themeColor="text1"/>
          <w:sz w:val="16"/>
          <w:szCs w:val="16"/>
        </w:rPr>
        <w:t>Сегно</w:t>
      </w:r>
      <w:proofErr w:type="spellEnd"/>
      <w:r w:rsidRPr="00131A83">
        <w:rPr>
          <w:bCs/>
          <w:color w:val="000000" w:themeColor="text1"/>
          <w:sz w:val="16"/>
          <w:szCs w:val="16"/>
        </w:rPr>
        <w:t>) и частной М. Ф. де Кампо-</w:t>
      </w:r>
      <w:proofErr w:type="spellStart"/>
      <w:r w:rsidRPr="00131A83">
        <w:rPr>
          <w:bCs/>
          <w:color w:val="000000" w:themeColor="text1"/>
          <w:sz w:val="16"/>
          <w:szCs w:val="16"/>
        </w:rPr>
        <w:t>Сципио</w:t>
      </w:r>
      <w:proofErr w:type="spellEnd"/>
      <w:r w:rsidRPr="00131A83">
        <w:rPr>
          <w:bCs/>
          <w:color w:val="000000" w:themeColor="text1"/>
          <w:sz w:val="16"/>
          <w:szCs w:val="16"/>
        </w:rPr>
        <w:t xml:space="preserve"> в Москве (11425).</w:t>
      </w:r>
    </w:p>
    <w:p w14:paraId="5A1943A5" w14:textId="77777777" w:rsidR="00770467" w:rsidRPr="00131A83" w:rsidRDefault="00770467" w:rsidP="003C1FA7">
      <w:pPr>
        <w:shd w:val="clear" w:color="auto" w:fill="FFFFFF"/>
        <w:jc w:val="both"/>
        <w:rPr>
          <w:bCs/>
          <w:color w:val="000000" w:themeColor="text1"/>
          <w:sz w:val="16"/>
          <w:szCs w:val="16"/>
        </w:rPr>
      </w:pPr>
    </w:p>
    <w:p w14:paraId="4BFB6998" w14:textId="77777777" w:rsidR="00EF36AB" w:rsidRPr="00131A83" w:rsidRDefault="00EF36AB" w:rsidP="003C1FA7">
      <w:pPr>
        <w:jc w:val="both"/>
        <w:rPr>
          <w:bCs/>
          <w:color w:val="0070C0"/>
          <w:sz w:val="16"/>
          <w:szCs w:val="16"/>
        </w:rPr>
      </w:pPr>
      <w:r w:rsidRPr="00131A83">
        <w:rPr>
          <w:bCs/>
          <w:color w:val="0070C0"/>
          <w:sz w:val="16"/>
          <w:szCs w:val="16"/>
        </w:rPr>
        <w:t>1 (14) апреля 1911 г. открылись две новые авиашколы: общества «</w:t>
      </w:r>
      <w:proofErr w:type="spellStart"/>
      <w:r w:rsidRPr="00131A83">
        <w:rPr>
          <w:bCs/>
          <w:color w:val="0070C0"/>
          <w:sz w:val="16"/>
          <w:szCs w:val="16"/>
        </w:rPr>
        <w:t>Авиата</w:t>
      </w:r>
      <w:proofErr w:type="spellEnd"/>
      <w:r w:rsidRPr="00131A83">
        <w:rPr>
          <w:bCs/>
          <w:color w:val="0070C0"/>
          <w:sz w:val="16"/>
          <w:szCs w:val="16"/>
        </w:rPr>
        <w:t xml:space="preserve">» в Варшаве и частная в Москве авиатора Михаила </w:t>
      </w:r>
      <w:proofErr w:type="spellStart"/>
      <w:r w:rsidRPr="00131A83">
        <w:rPr>
          <w:bCs/>
          <w:color w:val="0070C0"/>
          <w:sz w:val="16"/>
          <w:szCs w:val="16"/>
        </w:rPr>
        <w:t>Фаддеевича</w:t>
      </w:r>
      <w:proofErr w:type="spellEnd"/>
      <w:r w:rsidRPr="00131A83">
        <w:rPr>
          <w:bCs/>
          <w:color w:val="0070C0"/>
          <w:sz w:val="16"/>
          <w:szCs w:val="16"/>
        </w:rPr>
        <w:t xml:space="preserve"> Де-Кампо-</w:t>
      </w:r>
      <w:proofErr w:type="spellStart"/>
      <w:r w:rsidRPr="00131A83">
        <w:rPr>
          <w:bCs/>
          <w:color w:val="0070C0"/>
          <w:sz w:val="16"/>
          <w:szCs w:val="16"/>
        </w:rPr>
        <w:t>Сципио</w:t>
      </w:r>
      <w:proofErr w:type="spellEnd"/>
      <w:r w:rsidRPr="00131A83">
        <w:rPr>
          <w:bCs/>
          <w:color w:val="0070C0"/>
          <w:sz w:val="16"/>
          <w:szCs w:val="16"/>
        </w:rPr>
        <w:t>. Руководителем школы. "</w:t>
      </w:r>
      <w:proofErr w:type="spellStart"/>
      <w:r w:rsidRPr="00131A83">
        <w:rPr>
          <w:bCs/>
          <w:color w:val="0070C0"/>
          <w:sz w:val="16"/>
          <w:szCs w:val="16"/>
        </w:rPr>
        <w:t>Авиата</w:t>
      </w:r>
      <w:proofErr w:type="spellEnd"/>
      <w:r w:rsidRPr="00131A83">
        <w:rPr>
          <w:bCs/>
          <w:color w:val="0070C0"/>
          <w:sz w:val="16"/>
          <w:szCs w:val="16"/>
        </w:rPr>
        <w:t xml:space="preserve">" был назначен авиатор Генрих Станиславович </w:t>
      </w:r>
      <w:proofErr w:type="spellStart"/>
      <w:r w:rsidRPr="00131A83">
        <w:rPr>
          <w:bCs/>
          <w:color w:val="0070C0"/>
          <w:sz w:val="16"/>
          <w:szCs w:val="16"/>
        </w:rPr>
        <w:t>Сегно</w:t>
      </w:r>
      <w:proofErr w:type="spellEnd"/>
      <w:r w:rsidRPr="00131A83">
        <w:rPr>
          <w:bCs/>
          <w:color w:val="0070C0"/>
          <w:sz w:val="16"/>
          <w:szCs w:val="16"/>
        </w:rPr>
        <w:t>. Школа Де-Кампо-</w:t>
      </w:r>
      <w:proofErr w:type="spellStart"/>
      <w:r w:rsidRPr="00131A83">
        <w:rPr>
          <w:bCs/>
          <w:color w:val="0070C0"/>
          <w:sz w:val="16"/>
          <w:szCs w:val="16"/>
        </w:rPr>
        <w:t>Сципио</w:t>
      </w:r>
      <w:proofErr w:type="spellEnd"/>
      <w:r w:rsidRPr="00131A83">
        <w:rPr>
          <w:bCs/>
          <w:color w:val="0070C0"/>
          <w:sz w:val="16"/>
          <w:szCs w:val="16"/>
        </w:rPr>
        <w:t xml:space="preserve"> никакой роли в подготовке лет</w:t>
      </w:r>
      <w:r w:rsidRPr="00131A83">
        <w:rPr>
          <w:bCs/>
          <w:color w:val="0070C0"/>
          <w:sz w:val="16"/>
          <w:szCs w:val="16"/>
        </w:rPr>
        <w:softHyphen/>
        <w:t xml:space="preserve">ных кадров не сыграла и </w:t>
      </w:r>
      <w:proofErr w:type="gramStart"/>
      <w:r w:rsidRPr="00131A83">
        <w:rPr>
          <w:bCs/>
          <w:color w:val="0070C0"/>
          <w:sz w:val="16"/>
          <w:szCs w:val="16"/>
        </w:rPr>
        <w:t>вскоре распалась</w:t>
      </w:r>
      <w:proofErr w:type="gramEnd"/>
      <w:r w:rsidRPr="00131A83">
        <w:rPr>
          <w:bCs/>
          <w:color w:val="0070C0"/>
          <w:sz w:val="16"/>
          <w:szCs w:val="16"/>
        </w:rPr>
        <w:t xml:space="preserve"> и закрылась.</w:t>
      </w:r>
    </w:p>
    <w:p w14:paraId="070ECB15" w14:textId="77777777" w:rsidR="00EF36AB" w:rsidRPr="00131A83" w:rsidRDefault="00EF36AB" w:rsidP="003C1FA7">
      <w:pPr>
        <w:jc w:val="both"/>
        <w:rPr>
          <w:bCs/>
          <w:color w:val="0070C0"/>
          <w:sz w:val="16"/>
          <w:szCs w:val="16"/>
        </w:rPr>
      </w:pPr>
      <w:r w:rsidRPr="00131A83">
        <w:rPr>
          <w:bCs/>
          <w:color w:val="0070C0"/>
          <w:sz w:val="16"/>
          <w:szCs w:val="16"/>
        </w:rPr>
        <w:t>/"Автомобиль и воздухоплавание", 1911 № 6/ (23320).</w:t>
      </w:r>
    </w:p>
    <w:p w14:paraId="5D919674" w14:textId="77777777" w:rsidR="00EF36AB" w:rsidRPr="00131A83" w:rsidRDefault="00EF36AB" w:rsidP="003C1FA7">
      <w:pPr>
        <w:jc w:val="both"/>
        <w:rPr>
          <w:bCs/>
          <w:color w:val="0070C0"/>
          <w:sz w:val="16"/>
          <w:szCs w:val="16"/>
        </w:rPr>
      </w:pPr>
    </w:p>
    <w:p w14:paraId="1644ECA8"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Работы в дни праздника очень много. Ефимов летал часто, после полетов все проверялось, регулировалось, смазывалось с величайшей тщательностью. Михаил Никифорович сам следил за этим, любое нарушение в работе мотора на слух определял, и это была отличная школа. </w:t>
      </w:r>
    </w:p>
    <w:p w14:paraId="6D37A918"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Но с Ефимовым пришлось расстаться — ему предстояло занять пост главного инструктора военной школы в Севастополе. После окончания праздников он сказал </w:t>
      </w:r>
      <w:proofErr w:type="spellStart"/>
      <w:r w:rsidRPr="00131A83">
        <w:rPr>
          <w:bCs/>
          <w:color w:val="000000" w:themeColor="text1"/>
          <w:sz w:val="16"/>
          <w:szCs w:val="16"/>
        </w:rPr>
        <w:t>Славороссову</w:t>
      </w:r>
      <w:proofErr w:type="spellEnd"/>
      <w:r w:rsidRPr="00131A83">
        <w:rPr>
          <w:bCs/>
          <w:color w:val="000000" w:themeColor="text1"/>
          <w:sz w:val="16"/>
          <w:szCs w:val="16"/>
        </w:rPr>
        <w:t xml:space="preserve">, что порекомендовал его механиком Генриху </w:t>
      </w:r>
      <w:proofErr w:type="spellStart"/>
      <w:r w:rsidRPr="00131A83">
        <w:rPr>
          <w:bCs/>
          <w:color w:val="000000" w:themeColor="text1"/>
          <w:sz w:val="16"/>
          <w:szCs w:val="16"/>
        </w:rPr>
        <w:t>Сегно</w:t>
      </w:r>
      <w:proofErr w:type="spellEnd"/>
      <w:r w:rsidRPr="00131A83">
        <w:rPr>
          <w:bCs/>
          <w:color w:val="000000" w:themeColor="text1"/>
          <w:sz w:val="16"/>
          <w:szCs w:val="16"/>
        </w:rPr>
        <w:t xml:space="preserve">. </w:t>
      </w:r>
    </w:p>
    <w:p w14:paraId="0B5EE32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 Хороший летчик. Поработаешь с ним, у него и выучишься. Так они встретились... </w:t>
      </w:r>
    </w:p>
    <w:p w14:paraId="523DE6BA"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 Вы согласны поехать со мной в Варшаву? — спросил </w:t>
      </w:r>
      <w:proofErr w:type="spellStart"/>
      <w:r w:rsidRPr="00131A83">
        <w:rPr>
          <w:bCs/>
          <w:color w:val="000000" w:themeColor="text1"/>
          <w:sz w:val="16"/>
          <w:szCs w:val="16"/>
        </w:rPr>
        <w:t>Сегно</w:t>
      </w:r>
      <w:proofErr w:type="spellEnd"/>
      <w:r w:rsidRPr="00131A83">
        <w:rPr>
          <w:bCs/>
          <w:color w:val="000000" w:themeColor="text1"/>
          <w:sz w:val="16"/>
          <w:szCs w:val="16"/>
        </w:rPr>
        <w:t>. — Там общество «</w:t>
      </w:r>
      <w:proofErr w:type="spellStart"/>
      <w:r w:rsidRPr="00131A83">
        <w:rPr>
          <w:bCs/>
          <w:color w:val="000000" w:themeColor="text1"/>
          <w:sz w:val="16"/>
          <w:szCs w:val="16"/>
        </w:rPr>
        <w:t>Авиата</w:t>
      </w:r>
      <w:proofErr w:type="spellEnd"/>
      <w:r w:rsidRPr="00131A83">
        <w:rPr>
          <w:bCs/>
          <w:color w:val="000000" w:themeColor="text1"/>
          <w:sz w:val="16"/>
          <w:szCs w:val="16"/>
        </w:rPr>
        <w:t xml:space="preserve">» школу открывает. </w:t>
      </w:r>
    </w:p>
    <w:p w14:paraId="2BC93BF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 Я куда хотите поеду, если буду летать. </w:t>
      </w:r>
    </w:p>
    <w:p w14:paraId="620D8C9A"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 Знаю, знаю о вашей мечте, обещаю. </w:t>
      </w:r>
    </w:p>
    <w:p w14:paraId="3CD7DA0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Разговаривая, они вышли с аэродрома: высокий франтоватый </w:t>
      </w:r>
      <w:proofErr w:type="spellStart"/>
      <w:r w:rsidRPr="00131A83">
        <w:rPr>
          <w:bCs/>
          <w:color w:val="000000" w:themeColor="text1"/>
          <w:sz w:val="16"/>
          <w:szCs w:val="16"/>
        </w:rPr>
        <w:t>Сегно</w:t>
      </w:r>
      <w:proofErr w:type="spellEnd"/>
      <w:r w:rsidRPr="00131A83">
        <w:rPr>
          <w:bCs/>
          <w:color w:val="000000" w:themeColor="text1"/>
          <w:sz w:val="16"/>
          <w:szCs w:val="16"/>
        </w:rPr>
        <w:t xml:space="preserve"> и уступавший ему в росте, коренастый </w:t>
      </w:r>
      <w:proofErr w:type="spellStart"/>
      <w:r w:rsidRPr="00131A83">
        <w:rPr>
          <w:bCs/>
          <w:color w:val="000000" w:themeColor="text1"/>
          <w:sz w:val="16"/>
          <w:szCs w:val="16"/>
        </w:rPr>
        <w:t>Славороссов</w:t>
      </w:r>
      <w:proofErr w:type="spellEnd"/>
      <w:r w:rsidRPr="00131A83">
        <w:rPr>
          <w:bCs/>
          <w:color w:val="000000" w:themeColor="text1"/>
          <w:sz w:val="16"/>
          <w:szCs w:val="16"/>
        </w:rPr>
        <w:t xml:space="preserve">. </w:t>
      </w:r>
    </w:p>
    <w:p w14:paraId="3FD4B9A1"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Генрих Станиславович, а что это за фирма «</w:t>
      </w:r>
      <w:proofErr w:type="spellStart"/>
      <w:r w:rsidRPr="00131A83">
        <w:rPr>
          <w:bCs/>
          <w:color w:val="000000" w:themeColor="text1"/>
          <w:sz w:val="16"/>
          <w:szCs w:val="16"/>
        </w:rPr>
        <w:t>Авиата</w:t>
      </w:r>
      <w:proofErr w:type="spellEnd"/>
      <w:r w:rsidRPr="00131A83">
        <w:rPr>
          <w:bCs/>
          <w:color w:val="000000" w:themeColor="text1"/>
          <w:sz w:val="16"/>
          <w:szCs w:val="16"/>
        </w:rPr>
        <w:t xml:space="preserve">»? </w:t>
      </w:r>
    </w:p>
    <w:p w14:paraId="5EE222F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О, это новая фирма. Очень интересный человек князь Станислав Любомирский построил авиационный завод, при нем и школа будет. Подробностей пока не знаю... А вы что, передумали? [65] (11737).</w:t>
      </w:r>
    </w:p>
    <w:p w14:paraId="2464308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 Нет, просто полюбопытствовал. </w:t>
      </w:r>
    </w:p>
    <w:p w14:paraId="32A679DE" w14:textId="77777777" w:rsidR="00770467" w:rsidRPr="00131A83" w:rsidRDefault="00770467" w:rsidP="003C1FA7">
      <w:pPr>
        <w:shd w:val="clear" w:color="auto" w:fill="FFFFFF"/>
        <w:jc w:val="both"/>
        <w:rPr>
          <w:bCs/>
          <w:color w:val="000000" w:themeColor="text1"/>
          <w:sz w:val="16"/>
          <w:szCs w:val="16"/>
        </w:rPr>
      </w:pPr>
    </w:p>
    <w:p w14:paraId="16608683" w14:textId="77777777" w:rsidR="00097C45" w:rsidRPr="00131A83" w:rsidRDefault="00097C45" w:rsidP="003C1FA7">
      <w:pPr>
        <w:jc w:val="both"/>
        <w:rPr>
          <w:bCs/>
          <w:color w:val="0070C0"/>
          <w:sz w:val="16"/>
          <w:szCs w:val="16"/>
        </w:rPr>
      </w:pPr>
      <w:r w:rsidRPr="00131A83">
        <w:rPr>
          <w:bCs/>
          <w:color w:val="0070C0"/>
          <w:sz w:val="16"/>
          <w:szCs w:val="16"/>
        </w:rPr>
        <w:t>1 (11) апреля 1911 года приступил к производству практических занятий с аэропланами Временный авиационный отряд Офицерской воздухоплавательной школы на аэродроме в Гатчине (23327).</w:t>
      </w:r>
    </w:p>
    <w:p w14:paraId="10150817" w14:textId="77777777" w:rsidR="00097C45" w:rsidRPr="00131A83" w:rsidRDefault="00097C45" w:rsidP="003C1FA7">
      <w:pPr>
        <w:jc w:val="both"/>
        <w:rPr>
          <w:bCs/>
          <w:color w:val="0070C0"/>
          <w:sz w:val="16"/>
          <w:szCs w:val="16"/>
        </w:rPr>
      </w:pPr>
    </w:p>
    <w:p w14:paraId="379E16C9" w14:textId="77777777" w:rsidR="00770467" w:rsidRPr="00131A83" w:rsidRDefault="00770467" w:rsidP="003C1FA7">
      <w:pPr>
        <w:jc w:val="both"/>
        <w:rPr>
          <w:bCs/>
          <w:color w:val="000000" w:themeColor="text1"/>
          <w:sz w:val="16"/>
          <w:szCs w:val="16"/>
        </w:rPr>
      </w:pPr>
      <w:r w:rsidRPr="00131A83">
        <w:rPr>
          <w:bCs/>
          <w:i/>
          <w:color w:val="000000" w:themeColor="text1"/>
          <w:sz w:val="16"/>
          <w:szCs w:val="16"/>
        </w:rPr>
        <w:t>Воздухоплавание:</w:t>
      </w:r>
    </w:p>
    <w:p w14:paraId="46DCEE64" w14:textId="77777777" w:rsidR="00770467" w:rsidRPr="00131A83" w:rsidRDefault="00770467" w:rsidP="003C1FA7">
      <w:pPr>
        <w:jc w:val="both"/>
        <w:rPr>
          <w:bCs/>
          <w:color w:val="000000" w:themeColor="text1"/>
          <w:sz w:val="16"/>
          <w:szCs w:val="16"/>
        </w:rPr>
      </w:pPr>
    </w:p>
    <w:p w14:paraId="24B25636" w14:textId="4624282F"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1 (14) апреля 1911 при Главном инженерном управлении создан Воздухоплавательный комитет с представителями от ГИУ, Генерального штаба, артиллерийского управления и морского министерства.</w:t>
      </w:r>
      <w:r w:rsidR="007C7895" w:rsidRPr="00131A83">
        <w:rPr>
          <w:bCs/>
          <w:color w:val="000000" w:themeColor="text1"/>
          <w:sz w:val="16"/>
          <w:szCs w:val="16"/>
        </w:rPr>
        <w:t xml:space="preserve"> </w:t>
      </w:r>
      <w:r w:rsidRPr="00131A83">
        <w:rPr>
          <w:bCs/>
          <w:color w:val="000000" w:themeColor="text1"/>
          <w:sz w:val="16"/>
          <w:szCs w:val="16"/>
        </w:rPr>
        <w:t>На комитет было возложено: рассмотрение изобретений и усовершенствований по всем отделам воздухоплавания; 2) рассмотрение об</w:t>
      </w:r>
      <w:r w:rsidRPr="00131A83">
        <w:rPr>
          <w:bCs/>
          <w:color w:val="000000" w:themeColor="text1"/>
          <w:sz w:val="16"/>
          <w:szCs w:val="16"/>
        </w:rPr>
        <w:softHyphen/>
        <w:t>разцов материальной части воздухоплавания и выработка технических условий на заказываемые промышленности предметы; 3) руководство испытанием различных приборов и приспособлений по воздухоплаванию и применение их к военному делу; 4) рассмотрение ин</w:t>
      </w:r>
      <w:r w:rsidRPr="00131A83">
        <w:rPr>
          <w:bCs/>
          <w:color w:val="000000" w:themeColor="text1"/>
          <w:sz w:val="16"/>
          <w:szCs w:val="16"/>
        </w:rPr>
        <w:softHyphen/>
        <w:t>струкций, учебных программ, пособий и руководств по воздухопла</w:t>
      </w:r>
      <w:r w:rsidRPr="00131A83">
        <w:rPr>
          <w:bCs/>
          <w:color w:val="000000" w:themeColor="text1"/>
          <w:sz w:val="16"/>
          <w:szCs w:val="16"/>
        </w:rPr>
        <w:softHyphen/>
        <w:t>ванию для воздухоплавательных частей; 5) рассмотрение вопросов снабжения частей воздухоплавательными средствами; 6) постоянное наблюдение за успехами отечественной и зарубежной воздухоплава</w:t>
      </w:r>
      <w:r w:rsidRPr="00131A83">
        <w:rPr>
          <w:bCs/>
          <w:color w:val="000000" w:themeColor="text1"/>
          <w:sz w:val="16"/>
          <w:szCs w:val="16"/>
        </w:rPr>
        <w:softHyphen/>
        <w:t>тельной техники ("Автомобиль и воздухоплавание". 1911, № 11).</w:t>
      </w:r>
    </w:p>
    <w:p w14:paraId="68A20DF6" w14:textId="77777777" w:rsidR="00770467" w:rsidRPr="00131A83" w:rsidRDefault="00770467" w:rsidP="003C1FA7">
      <w:pPr>
        <w:shd w:val="clear" w:color="auto" w:fill="FFFFFF"/>
        <w:jc w:val="both"/>
        <w:rPr>
          <w:bCs/>
          <w:color w:val="000000" w:themeColor="text1"/>
          <w:sz w:val="16"/>
          <w:szCs w:val="16"/>
        </w:rPr>
      </w:pPr>
    </w:p>
    <w:p w14:paraId="2BFE86FC"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1 (14) апреля 1911 для руководства развитием воздухоплавания в России при ГИУ создан Воздухоплавательный комитет (1137).</w:t>
      </w:r>
    </w:p>
    <w:p w14:paraId="5E8D4B9C" w14:textId="77777777" w:rsidR="00770467" w:rsidRPr="00131A83" w:rsidRDefault="00770467" w:rsidP="003C1FA7">
      <w:pPr>
        <w:shd w:val="clear" w:color="auto" w:fill="FFFFFF"/>
        <w:jc w:val="both"/>
        <w:rPr>
          <w:bCs/>
          <w:color w:val="000000" w:themeColor="text1"/>
          <w:sz w:val="16"/>
          <w:szCs w:val="16"/>
        </w:rPr>
      </w:pPr>
    </w:p>
    <w:p w14:paraId="6D9A863F"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1 (14) апреля 1911 Для руководства развитием воздухоплавания в России при ГИУ создан Воздухоплавательный комитет (11425).</w:t>
      </w:r>
    </w:p>
    <w:p w14:paraId="5C1D1246" w14:textId="77777777" w:rsidR="00770467" w:rsidRPr="00131A83" w:rsidRDefault="00770467" w:rsidP="003C1FA7">
      <w:pPr>
        <w:shd w:val="clear" w:color="auto" w:fill="FFFFFF"/>
        <w:jc w:val="both"/>
        <w:rPr>
          <w:bCs/>
          <w:color w:val="000000" w:themeColor="text1"/>
          <w:sz w:val="16"/>
          <w:szCs w:val="16"/>
        </w:rPr>
      </w:pPr>
    </w:p>
    <w:p w14:paraId="6252FD24"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Самолетостроение:</w:t>
      </w:r>
    </w:p>
    <w:p w14:paraId="24C635A2" w14:textId="77777777" w:rsidR="00770467" w:rsidRPr="00131A83" w:rsidRDefault="00770467" w:rsidP="003C1FA7">
      <w:pPr>
        <w:shd w:val="clear" w:color="auto" w:fill="FFFFFF"/>
        <w:jc w:val="both"/>
        <w:rPr>
          <w:bCs/>
          <w:color w:val="000000" w:themeColor="text1"/>
          <w:sz w:val="16"/>
          <w:szCs w:val="16"/>
        </w:rPr>
      </w:pPr>
    </w:p>
    <w:p w14:paraId="2540E512" w14:textId="26F0F4EF" w:rsidR="007C7895"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2 (15) апреля 1911 года на Риж</w:t>
      </w:r>
      <w:r w:rsidRPr="00131A83">
        <w:rPr>
          <w:bCs/>
          <w:color w:val="000000" w:themeColor="text1"/>
          <w:sz w:val="16"/>
          <w:szCs w:val="16"/>
        </w:rPr>
        <w:softHyphen/>
        <w:t>ском беговом поле</w:t>
      </w:r>
      <w:r w:rsidR="007C7895" w:rsidRPr="00131A83">
        <w:rPr>
          <w:bCs/>
          <w:color w:val="000000" w:themeColor="text1"/>
          <w:sz w:val="16"/>
          <w:szCs w:val="16"/>
        </w:rPr>
        <w:t xml:space="preserve"> впервые ис</w:t>
      </w:r>
      <w:r w:rsidR="007C7895" w:rsidRPr="00131A83">
        <w:rPr>
          <w:bCs/>
          <w:color w:val="000000" w:themeColor="text1"/>
          <w:sz w:val="16"/>
          <w:szCs w:val="16"/>
        </w:rPr>
        <w:softHyphen/>
        <w:t>пытан самим конструктором</w:t>
      </w:r>
      <w:r w:rsidRPr="00131A83">
        <w:rPr>
          <w:bCs/>
          <w:color w:val="000000" w:themeColor="text1"/>
          <w:sz w:val="16"/>
          <w:szCs w:val="16"/>
        </w:rPr>
        <w:t xml:space="preserve">. </w:t>
      </w:r>
      <w:r w:rsidR="007C7895" w:rsidRPr="00131A83">
        <w:rPr>
          <w:bCs/>
          <w:color w:val="000000" w:themeColor="text1"/>
          <w:sz w:val="16"/>
          <w:szCs w:val="16"/>
        </w:rPr>
        <w:t>Самолет «Кудашев-4».</w:t>
      </w:r>
    </w:p>
    <w:p w14:paraId="4FAA645F" w14:textId="77777777" w:rsidR="007C7895" w:rsidRPr="00131A83" w:rsidRDefault="007C7895" w:rsidP="003C1FA7">
      <w:pPr>
        <w:shd w:val="clear" w:color="auto" w:fill="FFFFFF"/>
        <w:jc w:val="both"/>
        <w:rPr>
          <w:bCs/>
          <w:color w:val="000000" w:themeColor="text1"/>
          <w:sz w:val="16"/>
          <w:szCs w:val="16"/>
        </w:rPr>
      </w:pPr>
      <w:r w:rsidRPr="00131A83">
        <w:rPr>
          <w:bCs/>
          <w:color w:val="000000" w:themeColor="text1"/>
          <w:sz w:val="16"/>
          <w:szCs w:val="16"/>
        </w:rPr>
        <w:t>Самолет «Кудашев-4» представлял собой развитие предыдущей модели с мото</w:t>
      </w:r>
      <w:r w:rsidRPr="00131A83">
        <w:rPr>
          <w:bCs/>
          <w:color w:val="000000" w:themeColor="text1"/>
          <w:sz w:val="16"/>
          <w:szCs w:val="16"/>
        </w:rPr>
        <w:softHyphen/>
        <w:t>ром «Гном» мощностью 50л.с. Обтянутые прорези</w:t>
      </w:r>
      <w:r w:rsidRPr="00131A83">
        <w:rPr>
          <w:bCs/>
          <w:color w:val="000000" w:themeColor="text1"/>
          <w:sz w:val="16"/>
          <w:szCs w:val="16"/>
        </w:rPr>
        <w:softHyphen/>
        <w:t>ненным полотном крылья сделаны в 2-х вариантах: для скорости 60 км/ч — больше</w:t>
      </w:r>
      <w:r w:rsidRPr="00131A83">
        <w:rPr>
          <w:bCs/>
          <w:color w:val="000000" w:themeColor="text1"/>
          <w:sz w:val="16"/>
          <w:szCs w:val="16"/>
        </w:rPr>
        <w:softHyphen/>
        <w:t>го размаха, для скорости 80 км/ч — меньшего. Само</w:t>
      </w:r>
      <w:r w:rsidRPr="00131A83">
        <w:rPr>
          <w:bCs/>
          <w:color w:val="000000" w:themeColor="text1"/>
          <w:sz w:val="16"/>
          <w:szCs w:val="16"/>
        </w:rPr>
        <w:softHyphen/>
        <w:t>лет рассматривался как «раз</w:t>
      </w:r>
      <w:r w:rsidRPr="00131A83">
        <w:rPr>
          <w:bCs/>
          <w:color w:val="000000" w:themeColor="text1"/>
          <w:sz w:val="16"/>
          <w:szCs w:val="16"/>
        </w:rPr>
        <w:softHyphen/>
        <w:t>ведочный» тип. Строился в Риге на Русско-Балтийском вагонном заводе, куда был приглашен на работу А.С. Кудашев.</w:t>
      </w:r>
    </w:p>
    <w:p w14:paraId="63043C60" w14:textId="412F53B0"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 том же году экспонировался на 1-й Международной воздухоплавательной выставке в Петербурге, где конструктору присудили Большую се</w:t>
      </w:r>
      <w:r w:rsidRPr="00131A83">
        <w:rPr>
          <w:bCs/>
          <w:color w:val="000000" w:themeColor="text1"/>
          <w:sz w:val="16"/>
          <w:szCs w:val="16"/>
        </w:rPr>
        <w:softHyphen/>
        <w:t>ребряную медаль. Во время Московской авиацион</w:t>
      </w:r>
      <w:r w:rsidRPr="00131A83">
        <w:rPr>
          <w:bCs/>
          <w:color w:val="000000" w:themeColor="text1"/>
          <w:sz w:val="16"/>
          <w:szCs w:val="16"/>
        </w:rPr>
        <w:softHyphen/>
        <w:t>ной недели при выполнении показательного полета самолет потерял устойчивость и рухнул на трибуны. К счастью, авария обошлась без жертв. [60] (553). Впоследствии А.С. Кудашев отошел от конструк</w:t>
      </w:r>
      <w:r w:rsidRPr="00131A83">
        <w:rPr>
          <w:bCs/>
          <w:color w:val="000000" w:themeColor="text1"/>
          <w:sz w:val="16"/>
          <w:szCs w:val="16"/>
        </w:rPr>
        <w:softHyphen/>
        <w:t>торской работы, переехал во Францию и вернулся к преподавательской деятельности. Но его вклад в раз</w:t>
      </w:r>
      <w:r w:rsidRPr="00131A83">
        <w:rPr>
          <w:bCs/>
          <w:color w:val="000000" w:themeColor="text1"/>
          <w:sz w:val="16"/>
          <w:szCs w:val="16"/>
        </w:rPr>
        <w:softHyphen/>
        <w:t>витие отечественной авиации записан на первых страницах ее истории (553).</w:t>
      </w:r>
    </w:p>
    <w:p w14:paraId="348D1561" w14:textId="77777777" w:rsidR="00770467" w:rsidRPr="00131A83" w:rsidRDefault="00770467" w:rsidP="003C1FA7">
      <w:pPr>
        <w:shd w:val="clear" w:color="auto" w:fill="FFFFFF"/>
        <w:jc w:val="both"/>
        <w:rPr>
          <w:bCs/>
          <w:color w:val="000000" w:themeColor="text1"/>
          <w:sz w:val="16"/>
          <w:szCs w:val="16"/>
        </w:rPr>
      </w:pPr>
    </w:p>
    <w:p w14:paraId="685F45D6" w14:textId="23101709"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2 </w:t>
      </w:r>
      <w:r w:rsidR="007C7895" w:rsidRPr="00131A83">
        <w:rPr>
          <w:bCs/>
          <w:color w:val="000000" w:themeColor="text1"/>
          <w:sz w:val="16"/>
          <w:szCs w:val="16"/>
        </w:rPr>
        <w:t xml:space="preserve">(15) </w:t>
      </w:r>
      <w:r w:rsidRPr="00131A83">
        <w:rPr>
          <w:bCs/>
          <w:color w:val="000000" w:themeColor="text1"/>
          <w:sz w:val="16"/>
          <w:szCs w:val="16"/>
        </w:rPr>
        <w:t xml:space="preserve">апреля 1911 г. в Риге состоялся первый полет самолета РБВЗ («Кудашев-4»). Затем успешные полеты на нем продолжались, чем были доказаны хорошие прочностные и летные качества самолета. Для конструкции тех лет высокая эксплуатационная прочность была еще редкостью, так как даже в печатных работах тех лет по </w:t>
      </w:r>
      <w:proofErr w:type="spellStart"/>
      <w:r w:rsidRPr="00131A83">
        <w:rPr>
          <w:bCs/>
          <w:color w:val="000000" w:themeColor="text1"/>
          <w:sz w:val="16"/>
          <w:szCs w:val="16"/>
        </w:rPr>
        <w:t>аэроплановедению</w:t>
      </w:r>
      <w:proofErr w:type="spellEnd"/>
      <w:r w:rsidRPr="00131A83">
        <w:rPr>
          <w:bCs/>
          <w:color w:val="000000" w:themeColor="text1"/>
          <w:sz w:val="16"/>
          <w:szCs w:val="16"/>
        </w:rPr>
        <w:t xml:space="preserve"> утверждалось, что «аэроплан – сооружение временное», а поэтому главное для него малый вес, а не запас прочности. Самолет РБВЗ-1 был на Первой Международной воздухоплавательной выставке в Петербурге в 1911 г., где РБВЗ была присуждена большая серебряная медаль. Хотя Кудашеву разрешали вести работы по постройке самолета собственной конструкции, но главная задача состояла в налаживании выпуска самолетов «Соммер» – РБВЗ. </w:t>
      </w:r>
    </w:p>
    <w:p w14:paraId="2A07212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1911 г. по заказу Военного ведомства на РБВЗ было построено семь этих самолетов. По схеме это был биплан с двигателем «Гном» мощностью 50 л.с. Самолет имел элероны на верхней плоскости крыльев, рули поворота и высоты, вынесенные назад относительно центра тяжести самолета. Впереди летчика, на продолжении дуг шасси, располагался управляемый стабилизатор. Однако летно-технические показатели этого самолета были весьма низкими. Максимальная скорость у земли не превышала 60-66 км/ч. </w:t>
      </w:r>
    </w:p>
    <w:p w14:paraId="6E8F72B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А.С. Кудашев провел первые успешные летные испытания самолета «Соммер»-РБВЗ 14 марта 1911 г. в Риге. Однако характеристики устойчивости и управляемости самолета не обеспечивали безопасности полета. Наличие центровки, соответствующей нормальной схеме (заднее оперение), делало крайне затруднительным полет при управлении, осуществляемом от переднего оперения (по схеме «утка»). Это и привело в конечном итоге к трагическим последствиям: 28 мая 1911 г. в демонстрационном полете в Петербурге на самолете «Соммер»-РБВЗ погиб русский летчик Владимир Смит – один из первых русских летчиков, обучавшийся летному делу во Франции и получивший там пилотский диплом № 234, и бывший пилотом-испытателем РБВЗ [1.1]. </w:t>
      </w:r>
    </w:p>
    <w:p w14:paraId="102FB98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Дальнейшее производство на РБВЗ самолетов «Соммер»-РБВЗ было прекращено.</w:t>
      </w:r>
    </w:p>
    <w:p w14:paraId="11EC758A"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Другой оригинальный самолет, построенный на РБВЗ в 1911г., был самолет-амфибия. Большая протяженность морских границ России потребовала решения и задачи разработки морского самолета. Тогда в прессе и в докладах о развитии авиации обсуждался вопрос о необходимости создания морского самолета, но к практической разработке и реализации такого проекта приступили лишь в начале 1911г. в Риге по заданию администрации РБВЗ. Задание на проектирование и постройку гидросамолета получил Гаккель Яков Модестович (1874 – 1945). </w:t>
      </w:r>
    </w:p>
    <w:p w14:paraId="3765E34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Рижский самолет «Гаккель-V» представлял собой </w:t>
      </w:r>
      <w:proofErr w:type="spellStart"/>
      <w:r w:rsidRPr="00131A83">
        <w:rPr>
          <w:bCs/>
          <w:color w:val="000000" w:themeColor="text1"/>
          <w:sz w:val="16"/>
          <w:szCs w:val="16"/>
        </w:rPr>
        <w:t>двухпоплавковый</w:t>
      </w:r>
      <w:proofErr w:type="spellEnd"/>
      <w:r w:rsidRPr="00131A83">
        <w:rPr>
          <w:bCs/>
          <w:color w:val="000000" w:themeColor="text1"/>
          <w:sz w:val="16"/>
          <w:szCs w:val="16"/>
        </w:rPr>
        <w:t xml:space="preserve"> моноплан-амфибию с мотором водяного охлаждения. К весне 1911г. эта первая в России амфибия была построена и предъявлена на 1-ю Международную Воздухоплавательную выставку, где конструктору за ее создание была присуждена большая серебряная медаль. </w:t>
      </w:r>
    </w:p>
    <w:p w14:paraId="5ACD2B2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По схеме «Гаккель-V» был самолет-моноплан нормальной схемы с толкающим винтом, расположенным на удлиненном валу. Два длинных поплавка-лодки были соединены крылом толстого профиля, на котором размещались сидения для летчика и наблюдателя. Сухопутное колесное шасси располагалось на поплавках. Крыло на стойках и расчалках находилось над летчиками и несло на себе лобовой радиатор и мотор «</w:t>
      </w:r>
      <w:proofErr w:type="spellStart"/>
      <w:r w:rsidRPr="00131A83">
        <w:rPr>
          <w:bCs/>
          <w:color w:val="000000" w:themeColor="text1"/>
          <w:sz w:val="16"/>
          <w:szCs w:val="16"/>
        </w:rPr>
        <w:t>Эрликон</w:t>
      </w:r>
      <w:proofErr w:type="spellEnd"/>
      <w:r w:rsidRPr="00131A83">
        <w:rPr>
          <w:bCs/>
          <w:color w:val="000000" w:themeColor="text1"/>
          <w:sz w:val="16"/>
          <w:szCs w:val="16"/>
        </w:rPr>
        <w:t xml:space="preserve">» мощностью в 50 л.с. </w:t>
      </w:r>
    </w:p>
    <w:p w14:paraId="0BFE5E61"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По заказу администрации в Риге на РБВЗ было построено два экземпляра этого гидросамолета-амфибии. Опыт, накопленный заводом при выполнении этих работ, определил во многом направление деятельности конструкторского бюро РБВЗ по морским самолетам, развернутой уже в 1912 году по заказу Морского ведомства. Можно, таким образом, утверждать, что работа двух талантливых конструкторов Я.М. Гаккеля и А.С. Кудашева на РБВЗ привела к выбору самолета нормальной схемы с тянущим винтом. Правда, самолеты Гаккеля и Кудашева не пошли в серию. </w:t>
      </w:r>
    </w:p>
    <w:p w14:paraId="38775A7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К середине 1911г. в Риге стали известны рекордные результаты полетов новых самолетов молодого киевского конструктора Игоря Ивановича Сикорского. Тогда дирекция завода РБВЗ решила отказаться от дальнейших услуг А.С. Кудашева и пригласить возглавлять Авиационный отдел завода И.И. Сикорского. По договору с Сикорским дирекция РБВЗ создавала самостоятельное Авиационное отделение в Петербурге, сохраняя в Риге механические, инструментальные и литейные цеха, которые продолжали выпускать вагонную и автомобильную продукцию, а также выполнять заказы на металлические части самолетов. А.С. Кудашев покинул Ригу и переехал в Петербург, где продолжил работу под руководством Сикорского в авиационном отделе РБВЗ (11698).</w:t>
      </w:r>
    </w:p>
    <w:p w14:paraId="55D6A661" w14:textId="77777777" w:rsidR="00770467" w:rsidRPr="00131A83" w:rsidRDefault="00770467" w:rsidP="003C1FA7">
      <w:pPr>
        <w:jc w:val="both"/>
        <w:rPr>
          <w:bCs/>
          <w:color w:val="000000" w:themeColor="text1"/>
          <w:sz w:val="16"/>
          <w:szCs w:val="16"/>
        </w:rPr>
      </w:pPr>
    </w:p>
    <w:p w14:paraId="5A74882D" w14:textId="77777777" w:rsidR="00FC5A7E" w:rsidRPr="00131A83" w:rsidRDefault="00FC5A7E" w:rsidP="003C1FA7">
      <w:pPr>
        <w:pStyle w:val="a3"/>
        <w:rPr>
          <w:bCs/>
          <w:color w:val="000000" w:themeColor="text1"/>
          <w:sz w:val="16"/>
          <w:szCs w:val="16"/>
          <w:lang w:val="ru-RU"/>
        </w:rPr>
      </w:pPr>
      <w:r w:rsidRPr="00131A83">
        <w:rPr>
          <w:bCs/>
          <w:color w:val="000000" w:themeColor="text1"/>
          <w:sz w:val="16"/>
          <w:szCs w:val="16"/>
          <w:lang w:val="ru-RU"/>
        </w:rPr>
        <w:t>2 (15) апреля 1911 г. самолет «Кудашев-4» (РБВЗ-1) поднялся в воздух. Через десять дней он был продемонстри</w:t>
      </w:r>
      <w:r w:rsidRPr="00131A83">
        <w:rPr>
          <w:bCs/>
          <w:color w:val="000000" w:themeColor="text1"/>
          <w:sz w:val="16"/>
          <w:szCs w:val="16"/>
          <w:lang w:val="ru-RU"/>
        </w:rPr>
        <w:softHyphen/>
        <w:t>рован на первой в России Международной воздухоплавательной выставке, которая открылась в Михайловском манеже Санкт- Петербурга. 28 апреля самолет получил большую серебряную ме</w:t>
      </w:r>
      <w:r w:rsidRPr="00131A83">
        <w:rPr>
          <w:bCs/>
          <w:color w:val="000000" w:themeColor="text1"/>
          <w:sz w:val="16"/>
          <w:szCs w:val="16"/>
          <w:lang w:val="ru-RU"/>
        </w:rPr>
        <w:softHyphen/>
        <w:t>даль Императорского Русского технического общества.</w:t>
      </w:r>
    </w:p>
    <w:p w14:paraId="43990D99" w14:textId="77777777" w:rsidR="00FC5A7E" w:rsidRPr="00131A83" w:rsidRDefault="00FC5A7E" w:rsidP="003C1FA7">
      <w:pPr>
        <w:pStyle w:val="a3"/>
        <w:rPr>
          <w:bCs/>
          <w:color w:val="000000" w:themeColor="text1"/>
          <w:sz w:val="16"/>
          <w:szCs w:val="16"/>
          <w:lang w:val="ru-RU"/>
        </w:rPr>
      </w:pPr>
      <w:r w:rsidRPr="00131A83">
        <w:rPr>
          <w:bCs/>
          <w:color w:val="000000" w:themeColor="text1"/>
          <w:sz w:val="16"/>
          <w:szCs w:val="16"/>
          <w:lang w:val="ru-RU"/>
        </w:rPr>
        <w:t>Во время проведения в Петербурге Второй международной авиационной недели (14-22 мая 1911 г.) князь на своем моноплане принимал участие в авиационных соревнованиях вместе с один</w:t>
      </w:r>
      <w:r w:rsidRPr="00131A83">
        <w:rPr>
          <w:bCs/>
          <w:color w:val="000000" w:themeColor="text1"/>
          <w:sz w:val="16"/>
          <w:szCs w:val="16"/>
          <w:lang w:val="ru-RU"/>
        </w:rPr>
        <w:softHyphen/>
        <w:t>надцатью другими авиаторами. К сожалению, и тут фортуна отвер</w:t>
      </w:r>
      <w:r w:rsidRPr="00131A83">
        <w:rPr>
          <w:bCs/>
          <w:color w:val="000000" w:themeColor="text1"/>
          <w:sz w:val="16"/>
          <w:szCs w:val="16"/>
          <w:lang w:val="ru-RU"/>
        </w:rPr>
        <w:softHyphen/>
        <w:t>нулась от него. Во время неудачного приземления (фактически падения с 5-метровой высоты) Кудашев получил сильные ушибы. Самолет удалось быстро отремонтировать, и на нем выразил жела</w:t>
      </w:r>
      <w:r w:rsidRPr="00131A83">
        <w:rPr>
          <w:bCs/>
          <w:color w:val="000000" w:themeColor="text1"/>
          <w:sz w:val="16"/>
          <w:szCs w:val="16"/>
          <w:lang w:val="ru-RU"/>
        </w:rPr>
        <w:softHyphen/>
        <w:t xml:space="preserve">ние лететь авиатор М.Ф. </w:t>
      </w:r>
      <w:proofErr w:type="spellStart"/>
      <w:r w:rsidRPr="00131A83">
        <w:rPr>
          <w:bCs/>
          <w:color w:val="000000" w:themeColor="text1"/>
          <w:sz w:val="16"/>
          <w:szCs w:val="16"/>
          <w:lang w:val="ru-RU"/>
        </w:rPr>
        <w:t>Сципио</w:t>
      </w:r>
      <w:proofErr w:type="spellEnd"/>
      <w:r w:rsidRPr="00131A83">
        <w:rPr>
          <w:bCs/>
          <w:color w:val="000000" w:themeColor="text1"/>
          <w:sz w:val="16"/>
          <w:szCs w:val="16"/>
          <w:lang w:val="ru-RU"/>
        </w:rPr>
        <w:t xml:space="preserve"> дель Кампо. Однако он также не справился с управлением, совершил грубую посадку, завалил ап</w:t>
      </w:r>
      <w:r w:rsidRPr="00131A83">
        <w:rPr>
          <w:bCs/>
          <w:color w:val="000000" w:themeColor="text1"/>
          <w:sz w:val="16"/>
          <w:szCs w:val="16"/>
          <w:lang w:val="ru-RU"/>
        </w:rPr>
        <w:softHyphen/>
        <w:t>парат на бок и окончательно разбил его. Сам пилот уцелел.</w:t>
      </w:r>
    </w:p>
    <w:p w14:paraId="61AB8BF5" w14:textId="77777777" w:rsidR="00FC5A7E" w:rsidRPr="00131A83" w:rsidRDefault="00FC5A7E" w:rsidP="003C1FA7">
      <w:pPr>
        <w:pStyle w:val="a3"/>
        <w:rPr>
          <w:bCs/>
          <w:color w:val="000000" w:themeColor="text1"/>
          <w:sz w:val="16"/>
          <w:szCs w:val="16"/>
          <w:lang w:val="ru-RU"/>
        </w:rPr>
      </w:pPr>
      <w:r w:rsidRPr="00131A83">
        <w:rPr>
          <w:bCs/>
          <w:color w:val="000000" w:themeColor="text1"/>
          <w:sz w:val="16"/>
          <w:szCs w:val="16"/>
          <w:lang w:val="ru-RU"/>
        </w:rPr>
        <w:t>Хотя Кудашев получил на РБВЗ возможность создавать самоле</w:t>
      </w:r>
      <w:r w:rsidRPr="00131A83">
        <w:rPr>
          <w:bCs/>
          <w:color w:val="000000" w:themeColor="text1"/>
          <w:sz w:val="16"/>
          <w:szCs w:val="16"/>
          <w:lang w:val="ru-RU"/>
        </w:rPr>
        <w:softHyphen/>
        <w:t>ты собственной конструкции, главным его заданием являлось нала</w:t>
      </w:r>
      <w:r w:rsidRPr="00131A83">
        <w:rPr>
          <w:bCs/>
          <w:color w:val="000000" w:themeColor="text1"/>
          <w:sz w:val="16"/>
          <w:szCs w:val="16"/>
          <w:lang w:val="ru-RU"/>
        </w:rPr>
        <w:softHyphen/>
        <w:t>живание выпуска бипланов типа «Соммер». В 1911 г. по заказу Военного ведомства на РБВЗ построили 7 таких машин. Самолет имел невысокие летно-технические характеристики, например, его скорость вблизи земли не превышала 60-65 км/ч. «Соммер-РБВЗ» мог использоваться в качестве учебного, однако его производство быстро свернули. Поводом для этого стала катастрофа, произо</w:t>
      </w:r>
      <w:r w:rsidRPr="00131A83">
        <w:rPr>
          <w:bCs/>
          <w:color w:val="000000" w:themeColor="text1"/>
          <w:sz w:val="16"/>
          <w:szCs w:val="16"/>
          <w:lang w:val="ru-RU"/>
        </w:rPr>
        <w:softHyphen/>
        <w:t>шедшая 28 мая 1911 г. во время демонстрационного полета в Санкт-Петербурге, в которой погиб заводской летчик В.Ф. Смит.</w:t>
      </w:r>
    </w:p>
    <w:p w14:paraId="0D252CFE" w14:textId="77777777" w:rsidR="00FC5A7E" w:rsidRPr="00131A83" w:rsidRDefault="00FC5A7E" w:rsidP="003C1FA7">
      <w:pPr>
        <w:pStyle w:val="a3"/>
        <w:rPr>
          <w:bCs/>
          <w:color w:val="000000" w:themeColor="text1"/>
          <w:sz w:val="16"/>
          <w:szCs w:val="16"/>
          <w:lang w:val="ru-RU"/>
        </w:rPr>
      </w:pPr>
      <w:r w:rsidRPr="00131A83">
        <w:rPr>
          <w:bCs/>
          <w:color w:val="000000" w:themeColor="text1"/>
          <w:sz w:val="16"/>
          <w:szCs w:val="16"/>
          <w:lang w:val="ru-RU"/>
        </w:rPr>
        <w:t>Фактически в это же время было решено перенести авиацион</w:t>
      </w:r>
      <w:r w:rsidRPr="00131A83">
        <w:rPr>
          <w:bCs/>
          <w:color w:val="000000" w:themeColor="text1"/>
          <w:sz w:val="16"/>
          <w:szCs w:val="16"/>
          <w:lang w:val="ru-RU"/>
        </w:rPr>
        <w:softHyphen/>
        <w:t>ное производство РБВЗ в Петербург, и рижскую мастерскую закры</w:t>
      </w:r>
      <w:r w:rsidRPr="00131A83">
        <w:rPr>
          <w:bCs/>
          <w:color w:val="000000" w:themeColor="text1"/>
          <w:sz w:val="16"/>
          <w:szCs w:val="16"/>
          <w:lang w:val="ru-RU"/>
        </w:rPr>
        <w:softHyphen/>
        <w:t xml:space="preserve">ли. В 1912 г. в столице Российской империи начало действовать авиационное отделение РБВЗ. На должность главного </w:t>
      </w:r>
      <w:proofErr w:type="spellStart"/>
      <w:r w:rsidRPr="00131A83">
        <w:rPr>
          <w:bCs/>
          <w:color w:val="000000" w:themeColor="text1"/>
          <w:sz w:val="16"/>
          <w:szCs w:val="16"/>
          <w:lang w:val="ru-RU"/>
        </w:rPr>
        <w:t>конструкто</w:t>
      </w:r>
      <w:proofErr w:type="spellEnd"/>
      <w:r w:rsidRPr="00131A83">
        <w:rPr>
          <w:bCs/>
          <w:color w:val="000000" w:themeColor="text1"/>
          <w:sz w:val="16"/>
          <w:szCs w:val="16"/>
          <w:lang w:val="ru-RU"/>
        </w:rPr>
        <w:t>-</w:t>
      </w:r>
    </w:p>
    <w:p w14:paraId="663BD0D5" w14:textId="77777777" w:rsidR="00FC5A7E" w:rsidRPr="00131A83" w:rsidRDefault="00FC5A7E" w:rsidP="003C1FA7">
      <w:pPr>
        <w:pStyle w:val="a3"/>
        <w:rPr>
          <w:bCs/>
          <w:color w:val="000000" w:themeColor="text1"/>
          <w:sz w:val="16"/>
          <w:szCs w:val="16"/>
          <w:lang w:val="ru-RU"/>
        </w:rPr>
      </w:pPr>
      <w:proofErr w:type="spellStart"/>
      <w:r w:rsidRPr="00131A83">
        <w:rPr>
          <w:bCs/>
          <w:color w:val="000000" w:themeColor="text1"/>
          <w:sz w:val="16"/>
          <w:szCs w:val="16"/>
          <w:lang w:val="ru-RU"/>
        </w:rPr>
        <w:t>pa</w:t>
      </w:r>
      <w:proofErr w:type="spellEnd"/>
      <w:r w:rsidRPr="00131A83">
        <w:rPr>
          <w:bCs/>
          <w:color w:val="000000" w:themeColor="text1"/>
          <w:sz w:val="16"/>
          <w:szCs w:val="16"/>
          <w:lang w:val="ru-RU"/>
        </w:rPr>
        <w:t xml:space="preserve"> </w:t>
      </w:r>
      <w:proofErr w:type="spellStart"/>
      <w:r w:rsidRPr="00131A83">
        <w:rPr>
          <w:bCs/>
          <w:color w:val="000000" w:themeColor="text1"/>
          <w:sz w:val="16"/>
          <w:szCs w:val="16"/>
          <w:lang w:val="ru-RU"/>
        </w:rPr>
        <w:t>Шидповский</w:t>
      </w:r>
      <w:proofErr w:type="spellEnd"/>
      <w:r w:rsidRPr="00131A83">
        <w:rPr>
          <w:bCs/>
          <w:color w:val="000000" w:themeColor="text1"/>
          <w:sz w:val="16"/>
          <w:szCs w:val="16"/>
          <w:lang w:val="ru-RU"/>
        </w:rPr>
        <w:t xml:space="preserve"> пригласил Сикорского, который прибыл с группой своих соратников. Некоторые современные авторы утверждают, что Кудашев продолжал плодотворно работать в содружестве с Сикорским и занимался прочностными расчетами практически всех его самолетов, созданных в Петербурге, благодаря чему те отличались высокой надежностью. Однако в литературе можно встретить и противоположную версию, согласно которой князь не сработался с молодыми коллегами и покинул РБВЗ.</w:t>
      </w:r>
    </w:p>
    <w:p w14:paraId="1FC75CF0" w14:textId="77777777" w:rsidR="00FC5A7E" w:rsidRPr="00131A83" w:rsidRDefault="00FC5A7E" w:rsidP="003C1FA7">
      <w:pPr>
        <w:pStyle w:val="a3"/>
        <w:rPr>
          <w:bCs/>
          <w:color w:val="000000" w:themeColor="text1"/>
          <w:sz w:val="16"/>
          <w:szCs w:val="16"/>
          <w:lang w:val="ru-RU"/>
        </w:rPr>
      </w:pPr>
      <w:r w:rsidRPr="00131A83">
        <w:rPr>
          <w:bCs/>
          <w:color w:val="000000" w:themeColor="text1"/>
          <w:sz w:val="16"/>
          <w:szCs w:val="16"/>
          <w:lang w:val="ru-RU"/>
        </w:rPr>
        <w:t>Известные на сегодня документальные источники по жизни и деятельности А.С. Кудашева не позволяют ни подтвердить, ни оп</w:t>
      </w:r>
      <w:r w:rsidRPr="00131A83">
        <w:rPr>
          <w:bCs/>
          <w:color w:val="000000" w:themeColor="text1"/>
          <w:sz w:val="16"/>
          <w:szCs w:val="16"/>
          <w:lang w:val="ru-RU"/>
        </w:rPr>
        <w:softHyphen/>
        <w:t>ровергнуть эти мнения. В целом, затрагивающая личность князя историография вынуждена использовать очень бедную докумен</w:t>
      </w:r>
      <w:r w:rsidRPr="00131A83">
        <w:rPr>
          <w:bCs/>
          <w:color w:val="000000" w:themeColor="text1"/>
          <w:sz w:val="16"/>
          <w:szCs w:val="16"/>
          <w:lang w:val="ru-RU"/>
        </w:rPr>
        <w:softHyphen/>
        <w:t>тальную базу. Это является и главной причиной радикальных рас</w:t>
      </w:r>
      <w:r w:rsidRPr="00131A83">
        <w:rPr>
          <w:bCs/>
          <w:color w:val="000000" w:themeColor="text1"/>
          <w:sz w:val="16"/>
          <w:szCs w:val="16"/>
          <w:lang w:val="ru-RU"/>
        </w:rPr>
        <w:softHyphen/>
        <w:t>хождений по вопросу о дальнейшей судьбе А.С. Кудашева. Так, из</w:t>
      </w:r>
      <w:r w:rsidRPr="00131A83">
        <w:rPr>
          <w:bCs/>
          <w:color w:val="000000" w:themeColor="text1"/>
          <w:sz w:val="16"/>
          <w:szCs w:val="16"/>
          <w:lang w:val="ru-RU"/>
        </w:rPr>
        <w:softHyphen/>
        <w:t>вестные авиационные историки B.C. Савин и В.А. Моисеев без ка- ких-либо ссылок на источники писали, что князь в 1914 г. окончательно оставил конструкторскую деятельность и вернулся к преподавательской работе, переехав во Францию. Не менее ма</w:t>
      </w:r>
      <w:r w:rsidRPr="00131A83">
        <w:rPr>
          <w:bCs/>
          <w:color w:val="000000" w:themeColor="text1"/>
          <w:sz w:val="16"/>
          <w:szCs w:val="16"/>
          <w:lang w:val="ru-RU"/>
        </w:rPr>
        <w:softHyphen/>
        <w:t xml:space="preserve">ститый их коллега В.Р. Михеев тоже утверждал, </w:t>
      </w:r>
      <w:proofErr w:type="gramStart"/>
      <w:r w:rsidRPr="00131A83">
        <w:rPr>
          <w:bCs/>
          <w:color w:val="000000" w:themeColor="text1"/>
          <w:sz w:val="16"/>
          <w:szCs w:val="16"/>
          <w:lang w:val="ru-RU"/>
        </w:rPr>
        <w:t>что</w:t>
      </w:r>
      <w:proofErr w:type="gramEnd"/>
      <w:r w:rsidRPr="00131A83">
        <w:rPr>
          <w:bCs/>
          <w:color w:val="000000" w:themeColor="text1"/>
          <w:sz w:val="16"/>
          <w:szCs w:val="16"/>
          <w:lang w:val="ru-RU"/>
        </w:rPr>
        <w:t xml:space="preserve"> уйдя с РБВЗ, Кудашев снова преподавал, но после начала Первой мировой войны он добровольно пошел на фронт, воевал в пехоте (!) и погиб в 1917 г. Однако и этот уважаемый автор не приводит источников своей версии (11937).</w:t>
      </w:r>
    </w:p>
    <w:p w14:paraId="3E4529B2" w14:textId="77777777" w:rsidR="00FC5A7E" w:rsidRPr="00131A83" w:rsidRDefault="00FC5A7E" w:rsidP="003C1FA7">
      <w:pPr>
        <w:jc w:val="both"/>
        <w:rPr>
          <w:bCs/>
          <w:color w:val="000000" w:themeColor="text1"/>
          <w:sz w:val="16"/>
          <w:szCs w:val="16"/>
        </w:rPr>
      </w:pPr>
      <w:r w:rsidRPr="00131A83">
        <w:rPr>
          <w:bCs/>
          <w:color w:val="000000" w:themeColor="text1"/>
          <w:sz w:val="16"/>
          <w:szCs w:val="16"/>
        </w:rPr>
        <w:t xml:space="preserve">Изучением и популяризацией достижений авиации, кроме специальных авиационных обществ, занимался VII (Воздухоплавательный) отдел, образованный при Императорском Русском техническом обществе. Одной из главных задач было познакомить население с развитием науки и техники в </w:t>
      </w:r>
      <w:r w:rsidRPr="00131A83">
        <w:rPr>
          <w:bCs/>
          <w:color w:val="000000" w:themeColor="text1"/>
          <w:sz w:val="16"/>
          <w:szCs w:val="16"/>
        </w:rPr>
        <w:lastRenderedPageBreak/>
        <w:t>области авиации. Проблемы и перспективы развития воздухоплавания в России, вопросы объединения деятельности отдельных лиц и учреждений, работавших в этой сфере и др. обсуждались на воздухоплавательных съездах, организованных Техническим обществом. Первый такой съезд был созван в Петербурге в апреле 1911 г.</w:t>
      </w:r>
    </w:p>
    <w:p w14:paraId="7E5D6894" w14:textId="77777777" w:rsidR="00FC5A7E" w:rsidRPr="00131A83" w:rsidRDefault="00FC5A7E" w:rsidP="003C1FA7">
      <w:pPr>
        <w:jc w:val="both"/>
        <w:rPr>
          <w:bCs/>
          <w:color w:val="000000" w:themeColor="text1"/>
          <w:sz w:val="16"/>
          <w:szCs w:val="16"/>
        </w:rPr>
      </w:pPr>
      <w:r w:rsidRPr="00131A83">
        <w:rPr>
          <w:bCs/>
          <w:color w:val="000000" w:themeColor="text1"/>
          <w:sz w:val="16"/>
          <w:szCs w:val="16"/>
        </w:rPr>
        <w:t xml:space="preserve">Газета “Московские ведомости”, освещавшая деятельность съезда, в те дни писала: </w:t>
      </w:r>
    </w:p>
    <w:p w14:paraId="6081EA94" w14:textId="77777777" w:rsidR="00FC5A7E" w:rsidRPr="00131A83" w:rsidRDefault="00FC5A7E" w:rsidP="003C1FA7">
      <w:pPr>
        <w:pStyle w:val="Blockquote"/>
        <w:spacing w:before="0" w:after="0"/>
        <w:ind w:left="0" w:right="0"/>
        <w:jc w:val="both"/>
        <w:rPr>
          <w:bCs/>
          <w:color w:val="000000" w:themeColor="text1"/>
          <w:sz w:val="16"/>
          <w:szCs w:val="16"/>
        </w:rPr>
      </w:pPr>
      <w:r w:rsidRPr="00131A83">
        <w:rPr>
          <w:bCs/>
          <w:color w:val="000000" w:themeColor="text1"/>
          <w:sz w:val="16"/>
          <w:szCs w:val="16"/>
        </w:rPr>
        <w:t>“Ввиду важности воздухоплавательного дела вообще, а, в частности, значения его для России, воздухоплавательный съезд заслуживает самого серьезного к себе отношения. Необычайно быстрое развитие авиации за последние четыре года выдвигает на очередь ряд кардинального значения вопросов, по которым и надлежит высказаться съезду”.</w:t>
      </w:r>
    </w:p>
    <w:p w14:paraId="7311107F" w14:textId="77777777" w:rsidR="00FC5A7E" w:rsidRPr="00131A83" w:rsidRDefault="00FC5A7E" w:rsidP="003C1FA7">
      <w:pPr>
        <w:jc w:val="both"/>
        <w:rPr>
          <w:bCs/>
          <w:color w:val="000000" w:themeColor="text1"/>
          <w:sz w:val="16"/>
          <w:szCs w:val="16"/>
        </w:rPr>
      </w:pPr>
      <w:r w:rsidRPr="00131A83">
        <w:rPr>
          <w:bCs/>
          <w:color w:val="000000" w:themeColor="text1"/>
          <w:sz w:val="16"/>
          <w:szCs w:val="16"/>
        </w:rPr>
        <w:t xml:space="preserve">В числе важных вопросов, планировавшихся к обсуждению на съезде, назывались устройства летательных аппаратов и их двигателей, усовершенствование конструкций самолетов, сравнение их технических характеристик и др. Помимо этого, съезд обсуждал значение воздухоплавания для военного дела и обороны России. Участники съезда высказывались и по таким проблемам, как оказание государственного содействия воздухоплавателям в России, необходимость выделения им правительственных субсидий, финансирование изобретений и материальное обеспечение семей авиаторов (в случае гибели испытателей авиатехники). Авторитетный характер Первому авиационному съезду придавало участие в его работе представителей правительства, земского и городского самоуправления, научно-технических и спортивных обществ страны. Параллельно со съездом проводила свою работу 1-я Всероссийская воздухоплавательная выставка. </w:t>
      </w:r>
    </w:p>
    <w:p w14:paraId="70B2C514" w14:textId="77777777" w:rsidR="00FC5A7E" w:rsidRPr="00131A83" w:rsidRDefault="00FC5A7E" w:rsidP="003C1FA7">
      <w:pPr>
        <w:jc w:val="both"/>
        <w:rPr>
          <w:bCs/>
          <w:color w:val="000000" w:themeColor="text1"/>
          <w:sz w:val="16"/>
          <w:szCs w:val="16"/>
        </w:rPr>
      </w:pPr>
      <w:r w:rsidRPr="00131A83">
        <w:rPr>
          <w:bCs/>
          <w:color w:val="000000" w:themeColor="text1"/>
          <w:sz w:val="16"/>
          <w:szCs w:val="16"/>
        </w:rPr>
        <w:t>1-й Всероссийский воздухоплавательный съезд // Московские ведомости. № 10. 14 апреля 1911 г</w:t>
      </w:r>
    </w:p>
    <w:p w14:paraId="153F94AB" w14:textId="77777777" w:rsidR="00FC5A7E" w:rsidRPr="00131A83" w:rsidRDefault="00FC5A7E" w:rsidP="003C1FA7">
      <w:pPr>
        <w:shd w:val="clear" w:color="auto" w:fill="FFFFFF"/>
        <w:jc w:val="both"/>
        <w:rPr>
          <w:bCs/>
          <w:color w:val="000000" w:themeColor="text1"/>
          <w:sz w:val="16"/>
          <w:szCs w:val="16"/>
        </w:rPr>
      </w:pPr>
    </w:p>
    <w:p w14:paraId="4C7CB62E" w14:textId="77777777" w:rsidR="00392E60" w:rsidRPr="00131A83" w:rsidRDefault="00770467" w:rsidP="003C1FA7">
      <w:pPr>
        <w:pStyle w:val="a3"/>
        <w:rPr>
          <w:bCs/>
          <w:color w:val="000000" w:themeColor="text1"/>
          <w:sz w:val="16"/>
          <w:szCs w:val="16"/>
          <w:lang w:val="ru-RU"/>
        </w:rPr>
      </w:pPr>
      <w:r w:rsidRPr="00131A83">
        <w:rPr>
          <w:bCs/>
          <w:color w:val="000000" w:themeColor="text1"/>
          <w:sz w:val="16"/>
          <w:szCs w:val="16"/>
          <w:lang w:val="ru-RU"/>
        </w:rPr>
        <w:t xml:space="preserve">2 </w:t>
      </w:r>
      <w:r w:rsidR="00392E60" w:rsidRPr="00131A83">
        <w:rPr>
          <w:bCs/>
          <w:color w:val="000000" w:themeColor="text1"/>
          <w:sz w:val="16"/>
          <w:szCs w:val="16"/>
          <w:lang w:val="ru-RU"/>
        </w:rPr>
        <w:t xml:space="preserve">(15) </w:t>
      </w:r>
      <w:r w:rsidRPr="00131A83">
        <w:rPr>
          <w:bCs/>
          <w:color w:val="000000" w:themeColor="text1"/>
          <w:sz w:val="16"/>
          <w:szCs w:val="16"/>
          <w:lang w:val="ru-RU"/>
        </w:rPr>
        <w:t xml:space="preserve">апреля 1911 г. </w:t>
      </w:r>
      <w:r w:rsidR="00392E60" w:rsidRPr="00131A83">
        <w:rPr>
          <w:bCs/>
          <w:color w:val="000000" w:themeColor="text1"/>
          <w:sz w:val="16"/>
          <w:szCs w:val="16"/>
          <w:lang w:val="ru-RU"/>
        </w:rPr>
        <w:t>первый раз самолет «Кудашев-4» (РБВЗ-1) поднялся в воздух.</w:t>
      </w:r>
    </w:p>
    <w:p w14:paraId="370FA97B" w14:textId="48CDEA46" w:rsidR="00770467" w:rsidRPr="00131A83" w:rsidRDefault="00392E60" w:rsidP="003C1FA7">
      <w:pPr>
        <w:pStyle w:val="a3"/>
        <w:rPr>
          <w:bCs/>
          <w:color w:val="000000" w:themeColor="text1"/>
          <w:sz w:val="16"/>
          <w:szCs w:val="16"/>
          <w:lang w:val="ru-RU"/>
        </w:rPr>
      </w:pPr>
      <w:r w:rsidRPr="00131A83">
        <w:rPr>
          <w:bCs/>
          <w:color w:val="000000" w:themeColor="text1"/>
          <w:sz w:val="16"/>
          <w:szCs w:val="16"/>
          <w:lang w:val="ru-RU"/>
        </w:rPr>
        <w:t>В Риге князь построил свой четвертый самолет, ставший разви</w:t>
      </w:r>
      <w:r w:rsidRPr="00131A83">
        <w:rPr>
          <w:bCs/>
          <w:color w:val="000000" w:themeColor="text1"/>
          <w:sz w:val="16"/>
          <w:szCs w:val="16"/>
          <w:lang w:val="ru-RU"/>
        </w:rPr>
        <w:softHyphen/>
        <w:t>тием предыдущего моноплана. Конструктор решил оснастить его 50-сильным двигателем «Гном», а также предусмотрел два смен</w:t>
      </w:r>
      <w:r w:rsidRPr="00131A83">
        <w:rPr>
          <w:bCs/>
          <w:color w:val="000000" w:themeColor="text1"/>
          <w:sz w:val="16"/>
          <w:szCs w:val="16"/>
          <w:lang w:val="ru-RU"/>
        </w:rPr>
        <w:softHyphen/>
        <w:t xml:space="preserve">ных варианта крыла: первый был рассчитан на скорость полета до 60 км/ч, второй — меньшей площади — до 80 км/ч. Для обшивки крыла использовалась прорезиненная ткань местного завода «Проводник». </w:t>
      </w:r>
      <w:r w:rsidR="00770467" w:rsidRPr="00131A83">
        <w:rPr>
          <w:bCs/>
          <w:color w:val="000000" w:themeColor="text1"/>
          <w:sz w:val="16"/>
          <w:szCs w:val="16"/>
          <w:lang w:val="ru-RU"/>
        </w:rPr>
        <w:t>Через десять дней он был продемонстри</w:t>
      </w:r>
      <w:r w:rsidR="00770467" w:rsidRPr="00131A83">
        <w:rPr>
          <w:bCs/>
          <w:color w:val="000000" w:themeColor="text1"/>
          <w:sz w:val="16"/>
          <w:szCs w:val="16"/>
          <w:lang w:val="ru-RU"/>
        </w:rPr>
        <w:softHyphen/>
        <w:t>рован на первой в России Международной воздухоплавательной выставке, которая открылась в Михайловском манеже Санкт- Петербурга. 28 апреля самолет получил большую серебряную ме</w:t>
      </w:r>
      <w:r w:rsidR="00770467" w:rsidRPr="00131A83">
        <w:rPr>
          <w:bCs/>
          <w:color w:val="000000" w:themeColor="text1"/>
          <w:sz w:val="16"/>
          <w:szCs w:val="16"/>
          <w:lang w:val="ru-RU"/>
        </w:rPr>
        <w:softHyphen/>
        <w:t>даль Императорского Русского технического общества.</w:t>
      </w:r>
    </w:p>
    <w:p w14:paraId="6EE5B29D" w14:textId="77777777" w:rsidR="00770467" w:rsidRPr="00131A83" w:rsidRDefault="00770467" w:rsidP="003C1FA7">
      <w:pPr>
        <w:pStyle w:val="a3"/>
        <w:rPr>
          <w:bCs/>
          <w:color w:val="000000" w:themeColor="text1"/>
          <w:sz w:val="16"/>
          <w:szCs w:val="16"/>
          <w:lang w:val="ru-RU"/>
        </w:rPr>
      </w:pPr>
      <w:r w:rsidRPr="00131A83">
        <w:rPr>
          <w:bCs/>
          <w:color w:val="000000" w:themeColor="text1"/>
          <w:sz w:val="16"/>
          <w:szCs w:val="16"/>
          <w:lang w:val="ru-RU"/>
        </w:rPr>
        <w:t>Во время проведения в Петербурге Второй международной авиационной недели (14-22 мая 1911 г.) князь на своем моноплане принимал участие в авиационных соревнованиях вместе с один</w:t>
      </w:r>
      <w:r w:rsidRPr="00131A83">
        <w:rPr>
          <w:bCs/>
          <w:color w:val="000000" w:themeColor="text1"/>
          <w:sz w:val="16"/>
          <w:szCs w:val="16"/>
          <w:lang w:val="ru-RU"/>
        </w:rPr>
        <w:softHyphen/>
        <w:t>надцатью другими авиаторами. К сожалению, и тут фортуна отвер</w:t>
      </w:r>
      <w:r w:rsidRPr="00131A83">
        <w:rPr>
          <w:bCs/>
          <w:color w:val="000000" w:themeColor="text1"/>
          <w:sz w:val="16"/>
          <w:szCs w:val="16"/>
          <w:lang w:val="ru-RU"/>
        </w:rPr>
        <w:softHyphen/>
        <w:t>нулась от него. Во время неудачного приземления (фактически падения с 5-метровой высоты) Кудашев получил сильные ушибы. Самолет удалось быстро отремонтировать, и на нем выразил жела</w:t>
      </w:r>
      <w:r w:rsidRPr="00131A83">
        <w:rPr>
          <w:bCs/>
          <w:color w:val="000000" w:themeColor="text1"/>
          <w:sz w:val="16"/>
          <w:szCs w:val="16"/>
          <w:lang w:val="ru-RU"/>
        </w:rPr>
        <w:softHyphen/>
        <w:t xml:space="preserve">ние лететь авиатор М.Ф. </w:t>
      </w:r>
      <w:proofErr w:type="spellStart"/>
      <w:r w:rsidRPr="00131A83">
        <w:rPr>
          <w:bCs/>
          <w:color w:val="000000" w:themeColor="text1"/>
          <w:sz w:val="16"/>
          <w:szCs w:val="16"/>
          <w:lang w:val="ru-RU"/>
        </w:rPr>
        <w:t>Сципио</w:t>
      </w:r>
      <w:proofErr w:type="spellEnd"/>
      <w:r w:rsidRPr="00131A83">
        <w:rPr>
          <w:bCs/>
          <w:color w:val="000000" w:themeColor="text1"/>
          <w:sz w:val="16"/>
          <w:szCs w:val="16"/>
          <w:lang w:val="ru-RU"/>
        </w:rPr>
        <w:t xml:space="preserve"> дель Кампо. Однако он также не справился с управлением, совершил грубую посадку, завалил ап</w:t>
      </w:r>
      <w:r w:rsidRPr="00131A83">
        <w:rPr>
          <w:bCs/>
          <w:color w:val="000000" w:themeColor="text1"/>
          <w:sz w:val="16"/>
          <w:szCs w:val="16"/>
          <w:lang w:val="ru-RU"/>
        </w:rPr>
        <w:softHyphen/>
        <w:t>парат на бок и окончательно разбил его. Сам пилот уцелел.</w:t>
      </w:r>
    </w:p>
    <w:p w14:paraId="7D02368E" w14:textId="77777777" w:rsidR="00770467" w:rsidRPr="00131A83" w:rsidRDefault="00770467" w:rsidP="003C1FA7">
      <w:pPr>
        <w:pStyle w:val="a3"/>
        <w:rPr>
          <w:bCs/>
          <w:color w:val="000000" w:themeColor="text1"/>
          <w:sz w:val="16"/>
          <w:szCs w:val="16"/>
          <w:lang w:val="ru-RU"/>
        </w:rPr>
      </w:pPr>
      <w:r w:rsidRPr="00131A83">
        <w:rPr>
          <w:bCs/>
          <w:color w:val="000000" w:themeColor="text1"/>
          <w:sz w:val="16"/>
          <w:szCs w:val="16"/>
          <w:lang w:val="ru-RU"/>
        </w:rPr>
        <w:t>Хотя Кудашев получил на РБВЗ возможность создавать самоле</w:t>
      </w:r>
      <w:r w:rsidRPr="00131A83">
        <w:rPr>
          <w:bCs/>
          <w:color w:val="000000" w:themeColor="text1"/>
          <w:sz w:val="16"/>
          <w:szCs w:val="16"/>
          <w:lang w:val="ru-RU"/>
        </w:rPr>
        <w:softHyphen/>
        <w:t>ты собственной конструкции, главным его заданием являлось нала</w:t>
      </w:r>
      <w:r w:rsidRPr="00131A83">
        <w:rPr>
          <w:bCs/>
          <w:color w:val="000000" w:themeColor="text1"/>
          <w:sz w:val="16"/>
          <w:szCs w:val="16"/>
          <w:lang w:val="ru-RU"/>
        </w:rPr>
        <w:softHyphen/>
        <w:t>живание выпуска бипланов типа «Соммер». В 1911 г. по заказу Военного ведомства на РБВЗ построили 7 таких машин. Самолет имел невысокие летно-технические характеристики, например, его скорость вблизи земли не превышала 60-65 км/ч. «Соммер-РБВЗ» мог использоваться в качестве учебного, однако его производство быстро свернули. Поводом для этого стала катастрофа, произо</w:t>
      </w:r>
      <w:r w:rsidRPr="00131A83">
        <w:rPr>
          <w:bCs/>
          <w:color w:val="000000" w:themeColor="text1"/>
          <w:sz w:val="16"/>
          <w:szCs w:val="16"/>
          <w:lang w:val="ru-RU"/>
        </w:rPr>
        <w:softHyphen/>
        <w:t>шедшая 28 мая 1911 г. во время демонстрационного полета в Санкт-Петербурге, в которой погиб заводской летчик В.Ф. Смит.</w:t>
      </w:r>
    </w:p>
    <w:p w14:paraId="58F3D9CC" w14:textId="77777777" w:rsidR="00770467" w:rsidRPr="00131A83" w:rsidRDefault="00770467" w:rsidP="003C1FA7">
      <w:pPr>
        <w:pStyle w:val="a3"/>
        <w:rPr>
          <w:bCs/>
          <w:color w:val="000000" w:themeColor="text1"/>
          <w:sz w:val="16"/>
          <w:szCs w:val="16"/>
          <w:lang w:val="ru-RU"/>
        </w:rPr>
      </w:pPr>
      <w:r w:rsidRPr="00131A83">
        <w:rPr>
          <w:bCs/>
          <w:color w:val="000000" w:themeColor="text1"/>
          <w:sz w:val="16"/>
          <w:szCs w:val="16"/>
          <w:lang w:val="ru-RU"/>
        </w:rPr>
        <w:t>Фактически в это же время было решено перенести авиацион</w:t>
      </w:r>
      <w:r w:rsidRPr="00131A83">
        <w:rPr>
          <w:bCs/>
          <w:color w:val="000000" w:themeColor="text1"/>
          <w:sz w:val="16"/>
          <w:szCs w:val="16"/>
          <w:lang w:val="ru-RU"/>
        </w:rPr>
        <w:softHyphen/>
        <w:t>ное производство РБВЗ в Петербург, и рижскую мастерскую закры</w:t>
      </w:r>
      <w:r w:rsidRPr="00131A83">
        <w:rPr>
          <w:bCs/>
          <w:color w:val="000000" w:themeColor="text1"/>
          <w:sz w:val="16"/>
          <w:szCs w:val="16"/>
          <w:lang w:val="ru-RU"/>
        </w:rPr>
        <w:softHyphen/>
        <w:t xml:space="preserve">ли. В 1912 г. в столице Российской империи начало действовать авиационное отделение РБВЗ. На должность главного </w:t>
      </w:r>
      <w:proofErr w:type="spellStart"/>
      <w:r w:rsidRPr="00131A83">
        <w:rPr>
          <w:bCs/>
          <w:color w:val="000000" w:themeColor="text1"/>
          <w:sz w:val="16"/>
          <w:szCs w:val="16"/>
          <w:lang w:val="ru-RU"/>
        </w:rPr>
        <w:t>конструкто</w:t>
      </w:r>
      <w:proofErr w:type="spellEnd"/>
      <w:r w:rsidRPr="00131A83">
        <w:rPr>
          <w:bCs/>
          <w:color w:val="000000" w:themeColor="text1"/>
          <w:sz w:val="16"/>
          <w:szCs w:val="16"/>
          <w:lang w:val="ru-RU"/>
        </w:rPr>
        <w:t>-</w:t>
      </w:r>
    </w:p>
    <w:p w14:paraId="1DF75CD3" w14:textId="77777777" w:rsidR="00770467" w:rsidRPr="00131A83" w:rsidRDefault="00770467" w:rsidP="003C1FA7">
      <w:pPr>
        <w:pStyle w:val="a3"/>
        <w:rPr>
          <w:bCs/>
          <w:color w:val="000000" w:themeColor="text1"/>
          <w:sz w:val="16"/>
          <w:szCs w:val="16"/>
          <w:lang w:val="ru-RU"/>
        </w:rPr>
      </w:pPr>
      <w:proofErr w:type="spellStart"/>
      <w:r w:rsidRPr="00131A83">
        <w:rPr>
          <w:bCs/>
          <w:color w:val="000000" w:themeColor="text1"/>
          <w:sz w:val="16"/>
          <w:szCs w:val="16"/>
          <w:lang w:val="ru-RU"/>
        </w:rPr>
        <w:t>pa</w:t>
      </w:r>
      <w:proofErr w:type="spellEnd"/>
      <w:r w:rsidRPr="00131A83">
        <w:rPr>
          <w:bCs/>
          <w:color w:val="000000" w:themeColor="text1"/>
          <w:sz w:val="16"/>
          <w:szCs w:val="16"/>
          <w:lang w:val="ru-RU"/>
        </w:rPr>
        <w:t xml:space="preserve"> </w:t>
      </w:r>
      <w:proofErr w:type="spellStart"/>
      <w:r w:rsidRPr="00131A83">
        <w:rPr>
          <w:bCs/>
          <w:color w:val="000000" w:themeColor="text1"/>
          <w:sz w:val="16"/>
          <w:szCs w:val="16"/>
          <w:lang w:val="ru-RU"/>
        </w:rPr>
        <w:t>Шидповский</w:t>
      </w:r>
      <w:proofErr w:type="spellEnd"/>
      <w:r w:rsidRPr="00131A83">
        <w:rPr>
          <w:bCs/>
          <w:color w:val="000000" w:themeColor="text1"/>
          <w:sz w:val="16"/>
          <w:szCs w:val="16"/>
          <w:lang w:val="ru-RU"/>
        </w:rPr>
        <w:t xml:space="preserve"> пригласил Сикорского, который прибыл с группой своих соратников. Некоторые современные авторы утверждают, что Кудашев продолжал плодотворно работать в содружестве с Сикорским и занимался прочностными расчетами практически всех его самолетов, созданных в Петербурге, благодаря чему те отличались высокой надежностью. Однако в литературе можно встретить и противоположную версию, согласно которой князь не сработался с молодыми коллегами и покинул РБВЗ.</w:t>
      </w:r>
    </w:p>
    <w:p w14:paraId="35B0CBD7" w14:textId="77777777" w:rsidR="00770467" w:rsidRPr="00131A83" w:rsidRDefault="00770467" w:rsidP="003C1FA7">
      <w:pPr>
        <w:pStyle w:val="a3"/>
        <w:rPr>
          <w:bCs/>
          <w:color w:val="000000" w:themeColor="text1"/>
          <w:sz w:val="16"/>
          <w:szCs w:val="16"/>
          <w:lang w:val="ru-RU"/>
        </w:rPr>
      </w:pPr>
      <w:r w:rsidRPr="00131A83">
        <w:rPr>
          <w:bCs/>
          <w:color w:val="000000" w:themeColor="text1"/>
          <w:sz w:val="16"/>
          <w:szCs w:val="16"/>
          <w:lang w:val="ru-RU"/>
        </w:rPr>
        <w:t>Известные на сегодня документальные источники по жизни и деятельности А.С. Кудашева не позволяют ни подтвердить, ни оп</w:t>
      </w:r>
      <w:r w:rsidRPr="00131A83">
        <w:rPr>
          <w:bCs/>
          <w:color w:val="000000" w:themeColor="text1"/>
          <w:sz w:val="16"/>
          <w:szCs w:val="16"/>
          <w:lang w:val="ru-RU"/>
        </w:rPr>
        <w:softHyphen/>
        <w:t>ровергнуть эти мнения. В целом, затрагивающая личность князя историография вынуждена использовать очень бедную докумен</w:t>
      </w:r>
      <w:r w:rsidRPr="00131A83">
        <w:rPr>
          <w:bCs/>
          <w:color w:val="000000" w:themeColor="text1"/>
          <w:sz w:val="16"/>
          <w:szCs w:val="16"/>
          <w:lang w:val="ru-RU"/>
        </w:rPr>
        <w:softHyphen/>
        <w:t>тальную базу. Это является и главной причиной радикальных рас</w:t>
      </w:r>
      <w:r w:rsidRPr="00131A83">
        <w:rPr>
          <w:bCs/>
          <w:color w:val="000000" w:themeColor="text1"/>
          <w:sz w:val="16"/>
          <w:szCs w:val="16"/>
          <w:lang w:val="ru-RU"/>
        </w:rPr>
        <w:softHyphen/>
        <w:t>хождений по вопросу о дальнейшей судьбе А.С. Кудашева. Так, из</w:t>
      </w:r>
      <w:r w:rsidRPr="00131A83">
        <w:rPr>
          <w:bCs/>
          <w:color w:val="000000" w:themeColor="text1"/>
          <w:sz w:val="16"/>
          <w:szCs w:val="16"/>
          <w:lang w:val="ru-RU"/>
        </w:rPr>
        <w:softHyphen/>
        <w:t>вестные авиационные историки B.C. Савин и В.А. Моисеев без ка- ких-либо ссылок на источники писали, что князь в 1914 г. окончательно оставил конструкторскую деятельность и вернулся к преподавательской работе, переехав во Францию. Не менее ма</w:t>
      </w:r>
      <w:r w:rsidRPr="00131A83">
        <w:rPr>
          <w:bCs/>
          <w:color w:val="000000" w:themeColor="text1"/>
          <w:sz w:val="16"/>
          <w:szCs w:val="16"/>
          <w:lang w:val="ru-RU"/>
        </w:rPr>
        <w:softHyphen/>
        <w:t xml:space="preserve">ститый их коллега В.Р. Михеев тоже утверждал, </w:t>
      </w:r>
      <w:proofErr w:type="gramStart"/>
      <w:r w:rsidRPr="00131A83">
        <w:rPr>
          <w:bCs/>
          <w:color w:val="000000" w:themeColor="text1"/>
          <w:sz w:val="16"/>
          <w:szCs w:val="16"/>
          <w:lang w:val="ru-RU"/>
        </w:rPr>
        <w:t>что</w:t>
      </w:r>
      <w:proofErr w:type="gramEnd"/>
      <w:r w:rsidRPr="00131A83">
        <w:rPr>
          <w:bCs/>
          <w:color w:val="000000" w:themeColor="text1"/>
          <w:sz w:val="16"/>
          <w:szCs w:val="16"/>
          <w:lang w:val="ru-RU"/>
        </w:rPr>
        <w:t xml:space="preserve"> уйдя с РБВЗ, Кудашев снова преподавал, но после начала Первой мировой войны он добровольно пошел на фронт, воевал в пехоте (!) и погиб в 1917 г. Однако и этот уважаемый автор не приводит источников своей версии (11937).</w:t>
      </w:r>
    </w:p>
    <w:p w14:paraId="5A88D1FE" w14:textId="77777777" w:rsidR="00770467" w:rsidRPr="00131A83" w:rsidRDefault="00770467" w:rsidP="003C1FA7">
      <w:pPr>
        <w:pStyle w:val="a3"/>
        <w:rPr>
          <w:bCs/>
          <w:color w:val="000000" w:themeColor="text1"/>
          <w:sz w:val="16"/>
          <w:szCs w:val="16"/>
          <w:lang w:val="ru-RU"/>
        </w:rPr>
      </w:pPr>
    </w:p>
    <w:p w14:paraId="57E5CB19" w14:textId="55317253" w:rsidR="003B7AD7" w:rsidRPr="00131A83" w:rsidRDefault="003B7AD7" w:rsidP="003C1FA7">
      <w:pPr>
        <w:shd w:val="clear" w:color="auto" w:fill="FFFFFF"/>
        <w:jc w:val="both"/>
        <w:rPr>
          <w:bCs/>
          <w:i/>
          <w:color w:val="000000" w:themeColor="text1"/>
          <w:sz w:val="16"/>
          <w:szCs w:val="16"/>
        </w:rPr>
      </w:pPr>
      <w:r w:rsidRPr="00131A83">
        <w:rPr>
          <w:bCs/>
          <w:i/>
          <w:color w:val="000000" w:themeColor="text1"/>
          <w:sz w:val="16"/>
          <w:szCs w:val="16"/>
        </w:rPr>
        <w:t>Другие оборонные отрасли:</w:t>
      </w:r>
    </w:p>
    <w:p w14:paraId="09FDFD46" w14:textId="77777777" w:rsidR="003B7AD7" w:rsidRPr="00131A83" w:rsidRDefault="003B7AD7" w:rsidP="003C1FA7">
      <w:pPr>
        <w:shd w:val="clear" w:color="auto" w:fill="FFFFFF"/>
        <w:jc w:val="both"/>
        <w:rPr>
          <w:bCs/>
          <w:i/>
          <w:color w:val="000000" w:themeColor="text1"/>
          <w:sz w:val="16"/>
          <w:szCs w:val="16"/>
        </w:rPr>
      </w:pPr>
    </w:p>
    <w:p w14:paraId="64FBC96B" w14:textId="529F8BE6" w:rsidR="003B7AD7" w:rsidRPr="00131A83" w:rsidRDefault="003B7AD7" w:rsidP="003C1FA7">
      <w:pPr>
        <w:pStyle w:val="affc"/>
        <w:spacing w:line="240" w:lineRule="auto"/>
        <w:jc w:val="both"/>
        <w:rPr>
          <w:rFonts w:ascii="Times New Roman" w:hAnsi="Times New Roman" w:cs="Times New Roman"/>
          <w:bCs/>
          <w:color w:val="0070C0"/>
          <w:sz w:val="16"/>
          <w:szCs w:val="16"/>
        </w:rPr>
      </w:pPr>
      <w:r w:rsidRPr="00131A83">
        <w:rPr>
          <w:rFonts w:ascii="Times New Roman" w:hAnsi="Times New Roman" w:cs="Times New Roman"/>
          <w:bCs/>
          <w:color w:val="0070C0"/>
          <w:sz w:val="16"/>
          <w:szCs w:val="16"/>
        </w:rPr>
        <w:t xml:space="preserve">2 </w:t>
      </w:r>
      <w:r w:rsidRPr="00131A83">
        <w:rPr>
          <w:rFonts w:ascii="Times New Roman" w:hAnsi="Times New Roman" w:cs="Times New Roman"/>
          <w:bCs/>
          <w:color w:val="0070C0"/>
          <w:sz w:val="16"/>
          <w:szCs w:val="16"/>
        </w:rPr>
        <w:t xml:space="preserve">(15) </w:t>
      </w:r>
      <w:r w:rsidRPr="00131A83">
        <w:rPr>
          <w:rFonts w:ascii="Times New Roman" w:hAnsi="Times New Roman" w:cs="Times New Roman"/>
          <w:bCs/>
          <w:color w:val="0070C0"/>
          <w:sz w:val="16"/>
          <w:szCs w:val="16"/>
        </w:rPr>
        <w:t xml:space="preserve">апреля 1911 г. состоялось экстренное решение построить для комиссии </w:t>
      </w:r>
      <w:proofErr w:type="spellStart"/>
      <w:r w:rsidRPr="00131A83">
        <w:rPr>
          <w:rFonts w:ascii="Times New Roman" w:hAnsi="Times New Roman" w:cs="Times New Roman"/>
          <w:bCs/>
          <w:color w:val="0070C0"/>
          <w:sz w:val="16"/>
          <w:szCs w:val="16"/>
        </w:rPr>
        <w:t>Заблудского</w:t>
      </w:r>
      <w:proofErr w:type="spellEnd"/>
      <w:r w:rsidRPr="00131A83">
        <w:rPr>
          <w:rFonts w:ascii="Times New Roman" w:hAnsi="Times New Roman" w:cs="Times New Roman"/>
          <w:bCs/>
          <w:color w:val="0070C0"/>
          <w:sz w:val="16"/>
          <w:szCs w:val="16"/>
        </w:rPr>
        <w:t xml:space="preserve"> одноэтажное здание опытной станции на территории СОЗ (Сапожников А.В. Указ. соч. С. 60—62; Заказанные трансформаторы, двигатели и приборы начали посту</w:t>
      </w:r>
      <w:r w:rsidRPr="00131A83">
        <w:rPr>
          <w:rFonts w:ascii="Times New Roman" w:hAnsi="Times New Roman" w:cs="Times New Roman"/>
          <w:bCs/>
          <w:color w:val="0070C0"/>
          <w:sz w:val="16"/>
          <w:szCs w:val="16"/>
        </w:rPr>
        <w:softHyphen/>
        <w:t xml:space="preserve">пать в мае, здание было достроено к 19 сентября 1911 г. (РГВИА. Ф. 504. Оп. 8. Д. 2391. Л. 18 и об., 23, 95, 56, 60, 178)). 29 июля </w:t>
      </w:r>
      <w:proofErr w:type="spellStart"/>
      <w:r w:rsidRPr="00131A83">
        <w:rPr>
          <w:rFonts w:ascii="Times New Roman" w:hAnsi="Times New Roman" w:cs="Times New Roman"/>
          <w:bCs/>
          <w:color w:val="0070C0"/>
          <w:sz w:val="16"/>
          <w:szCs w:val="16"/>
        </w:rPr>
        <w:t>Забудский</w:t>
      </w:r>
      <w:proofErr w:type="spellEnd"/>
      <w:r w:rsidRPr="00131A83">
        <w:rPr>
          <w:rFonts w:ascii="Times New Roman" w:hAnsi="Times New Roman" w:cs="Times New Roman"/>
          <w:bCs/>
          <w:color w:val="0070C0"/>
          <w:sz w:val="16"/>
          <w:szCs w:val="16"/>
        </w:rPr>
        <w:t xml:space="preserve"> рапортовал, что идет сооружение элек</w:t>
      </w:r>
      <w:r w:rsidRPr="00131A83">
        <w:rPr>
          <w:rFonts w:ascii="Times New Roman" w:hAnsi="Times New Roman" w:cs="Times New Roman"/>
          <w:bCs/>
          <w:color w:val="0070C0"/>
          <w:sz w:val="16"/>
          <w:szCs w:val="16"/>
        </w:rPr>
        <w:softHyphen/>
        <w:t>тростанции, из-за границы получены почти все заказанные приборы (ожидались еще электродвигатель и воздуходув</w:t>
      </w:r>
      <w:r w:rsidRPr="00131A83">
        <w:rPr>
          <w:rFonts w:ascii="Times New Roman" w:hAnsi="Times New Roman" w:cs="Times New Roman"/>
          <w:bCs/>
          <w:color w:val="0070C0"/>
          <w:sz w:val="16"/>
          <w:szCs w:val="16"/>
        </w:rPr>
        <w:softHyphen/>
        <w:t>ный насос) и, кроме того, изготовляются в механической мастерской Политехнического института электрические печи в 300 и 10 кВт и три водяных реостата. Однако изго</w:t>
      </w:r>
      <w:r w:rsidRPr="00131A83">
        <w:rPr>
          <w:rFonts w:ascii="Times New Roman" w:hAnsi="Times New Roman" w:cs="Times New Roman"/>
          <w:bCs/>
          <w:color w:val="0070C0"/>
          <w:sz w:val="16"/>
          <w:szCs w:val="16"/>
        </w:rPr>
        <w:softHyphen/>
        <w:t xml:space="preserve">товление печи для сжигания азота задержалось, и первые опыты Горбов и </w:t>
      </w:r>
      <w:proofErr w:type="spellStart"/>
      <w:r w:rsidRPr="00131A83">
        <w:rPr>
          <w:rFonts w:ascii="Times New Roman" w:hAnsi="Times New Roman" w:cs="Times New Roman"/>
          <w:bCs/>
          <w:color w:val="0070C0"/>
          <w:sz w:val="16"/>
          <w:szCs w:val="16"/>
        </w:rPr>
        <w:t>Миткевич</w:t>
      </w:r>
      <w:proofErr w:type="spellEnd"/>
      <w:r w:rsidRPr="00131A83">
        <w:rPr>
          <w:rFonts w:ascii="Times New Roman" w:hAnsi="Times New Roman" w:cs="Times New Roman"/>
          <w:bCs/>
          <w:color w:val="0070C0"/>
          <w:sz w:val="16"/>
          <w:szCs w:val="16"/>
        </w:rPr>
        <w:t xml:space="preserve"> провели лишь 16 октября (23452).</w:t>
      </w:r>
    </w:p>
    <w:p w14:paraId="2A6B03F6" w14:textId="77777777" w:rsidR="003B7AD7" w:rsidRPr="00131A83" w:rsidRDefault="003B7AD7" w:rsidP="003C1FA7">
      <w:pPr>
        <w:jc w:val="both"/>
        <w:rPr>
          <w:bCs/>
          <w:color w:val="0070C0"/>
          <w:sz w:val="16"/>
          <w:szCs w:val="16"/>
        </w:rPr>
      </w:pPr>
    </w:p>
    <w:p w14:paraId="4DECE3C6" w14:textId="25AD7213" w:rsidR="00770467" w:rsidRPr="00131A83" w:rsidRDefault="00770467" w:rsidP="003C1FA7">
      <w:pPr>
        <w:shd w:val="clear" w:color="auto" w:fill="FFFFFF"/>
        <w:jc w:val="both"/>
        <w:rPr>
          <w:bCs/>
          <w:i/>
          <w:color w:val="000000" w:themeColor="text1"/>
          <w:sz w:val="16"/>
          <w:szCs w:val="16"/>
        </w:rPr>
      </w:pPr>
      <w:r w:rsidRPr="00131A83">
        <w:rPr>
          <w:bCs/>
          <w:i/>
          <w:color w:val="000000" w:themeColor="text1"/>
          <w:sz w:val="16"/>
          <w:szCs w:val="16"/>
        </w:rPr>
        <w:t>Военная авиация:</w:t>
      </w:r>
    </w:p>
    <w:p w14:paraId="13EB0F5B" w14:textId="77777777" w:rsidR="00770467" w:rsidRPr="00131A83" w:rsidRDefault="00770467" w:rsidP="003C1FA7">
      <w:pPr>
        <w:shd w:val="clear" w:color="auto" w:fill="FFFFFF"/>
        <w:jc w:val="both"/>
        <w:rPr>
          <w:bCs/>
          <w:i/>
          <w:color w:val="000000" w:themeColor="text1"/>
          <w:sz w:val="16"/>
          <w:szCs w:val="16"/>
        </w:rPr>
      </w:pPr>
    </w:p>
    <w:p w14:paraId="3BB8C32B" w14:textId="4F56A22D"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6 (19) апреля 1911 г. </w:t>
      </w:r>
      <w:r w:rsidR="00392E60" w:rsidRPr="00131A83">
        <w:rPr>
          <w:bCs/>
          <w:color w:val="000000" w:themeColor="text1"/>
          <w:sz w:val="16"/>
          <w:szCs w:val="16"/>
        </w:rPr>
        <w:t xml:space="preserve">был утвержден </w:t>
      </w:r>
      <w:r w:rsidRPr="00131A83">
        <w:rPr>
          <w:bCs/>
          <w:color w:val="000000" w:themeColor="text1"/>
          <w:sz w:val="16"/>
          <w:szCs w:val="16"/>
        </w:rPr>
        <w:t>план</w:t>
      </w:r>
      <w:r w:rsidR="00392E60" w:rsidRPr="00131A83">
        <w:rPr>
          <w:bCs/>
          <w:color w:val="000000" w:themeColor="text1"/>
          <w:sz w:val="16"/>
          <w:szCs w:val="16"/>
        </w:rPr>
        <w:t xml:space="preserve">, в соответствии с которым </w:t>
      </w:r>
      <w:r w:rsidRPr="00131A83">
        <w:rPr>
          <w:bCs/>
          <w:color w:val="000000" w:themeColor="text1"/>
          <w:sz w:val="16"/>
          <w:szCs w:val="16"/>
        </w:rPr>
        <w:t xml:space="preserve">к весне 1912 г. следовало иметь шесть авиационных отрядов в следующих пунктах: в Киеве, </w:t>
      </w:r>
      <w:proofErr w:type="spellStart"/>
      <w:r w:rsidRPr="00131A83">
        <w:rPr>
          <w:bCs/>
          <w:color w:val="000000" w:themeColor="text1"/>
          <w:sz w:val="16"/>
          <w:szCs w:val="16"/>
        </w:rPr>
        <w:t>Новогеоргиевске</w:t>
      </w:r>
      <w:proofErr w:type="spellEnd"/>
      <w:r w:rsidRPr="00131A83">
        <w:rPr>
          <w:bCs/>
          <w:color w:val="000000" w:themeColor="text1"/>
          <w:sz w:val="16"/>
          <w:szCs w:val="16"/>
        </w:rPr>
        <w:t>, Гродно, селе Спасском, Чите и Карсе (11042,198).</w:t>
      </w:r>
    </w:p>
    <w:p w14:paraId="3A24096F"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Согласно утвержденным в 1911 г. штатам и табелю имуще</w:t>
      </w:r>
      <w:r w:rsidRPr="00131A83">
        <w:rPr>
          <w:bCs/>
          <w:color w:val="000000" w:themeColor="text1"/>
          <w:sz w:val="16"/>
          <w:szCs w:val="16"/>
        </w:rPr>
        <w:softHyphen/>
        <w:t>ства каждый авиационный отряд имел в своем составе 6 само</w:t>
      </w:r>
      <w:r w:rsidRPr="00131A83">
        <w:rPr>
          <w:bCs/>
          <w:color w:val="000000" w:themeColor="text1"/>
          <w:sz w:val="16"/>
          <w:szCs w:val="16"/>
        </w:rPr>
        <w:softHyphen/>
        <w:t>летов (4 действующих и 2 запасных); личный состав отряда со</w:t>
      </w:r>
      <w:r w:rsidRPr="00131A83">
        <w:rPr>
          <w:bCs/>
          <w:color w:val="000000" w:themeColor="text1"/>
          <w:sz w:val="16"/>
          <w:szCs w:val="16"/>
        </w:rPr>
        <w:softHyphen/>
        <w:t>стоял из 6 летчиков, 3 механиков, 6 мотористов, 2 телеграфистов, работников мастерской, ездовых и др. — всего 38 человек (278).</w:t>
      </w:r>
    </w:p>
    <w:p w14:paraId="138AC5BD" w14:textId="77777777" w:rsidR="00770467" w:rsidRPr="00131A83" w:rsidRDefault="00770467" w:rsidP="003C1FA7">
      <w:pPr>
        <w:shd w:val="clear" w:color="auto" w:fill="FFFFFF"/>
        <w:jc w:val="both"/>
        <w:rPr>
          <w:bCs/>
          <w:color w:val="000000" w:themeColor="text1"/>
          <w:sz w:val="16"/>
          <w:szCs w:val="16"/>
        </w:rPr>
      </w:pPr>
    </w:p>
    <w:p w14:paraId="4DD0920A" w14:textId="3A54DA40"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6 (19) апреля 1911 </w:t>
      </w:r>
      <w:r w:rsidR="00392E60" w:rsidRPr="00131A83">
        <w:rPr>
          <w:bCs/>
          <w:color w:val="000000" w:themeColor="text1"/>
          <w:sz w:val="16"/>
          <w:szCs w:val="16"/>
        </w:rPr>
        <w:t xml:space="preserve">г. </w:t>
      </w:r>
      <w:r w:rsidRPr="00131A83">
        <w:rPr>
          <w:bCs/>
          <w:color w:val="000000" w:themeColor="text1"/>
          <w:sz w:val="16"/>
          <w:szCs w:val="16"/>
        </w:rPr>
        <w:t>военный совет Военного министерства одобрил проект Положения об авиационной службе, а также штат и табель авиационного отряда воздухоплавательной роты и, во-вторых, 4 мая помощник военного министра утвердил «Правила для командирования офицеров Г[</w:t>
      </w:r>
      <w:proofErr w:type="spellStart"/>
      <w:r w:rsidRPr="00131A83">
        <w:rPr>
          <w:bCs/>
          <w:color w:val="000000" w:themeColor="text1"/>
          <w:sz w:val="16"/>
          <w:szCs w:val="16"/>
        </w:rPr>
        <w:t>енерального</w:t>
      </w:r>
      <w:proofErr w:type="spellEnd"/>
      <w:r w:rsidRPr="00131A83">
        <w:rPr>
          <w:bCs/>
          <w:color w:val="000000" w:themeColor="text1"/>
          <w:sz w:val="16"/>
          <w:szCs w:val="16"/>
        </w:rPr>
        <w:t>] Ш[</w:t>
      </w:r>
      <w:proofErr w:type="spellStart"/>
      <w:r w:rsidRPr="00131A83">
        <w:rPr>
          <w:bCs/>
          <w:color w:val="000000" w:themeColor="text1"/>
          <w:sz w:val="16"/>
          <w:szCs w:val="16"/>
        </w:rPr>
        <w:t>таба</w:t>
      </w:r>
      <w:proofErr w:type="spellEnd"/>
      <w:r w:rsidRPr="00131A83">
        <w:rPr>
          <w:bCs/>
          <w:color w:val="000000" w:themeColor="text1"/>
          <w:sz w:val="16"/>
          <w:szCs w:val="16"/>
        </w:rPr>
        <w:t>] в воздухоплавательные части для ознакомления с воздухоплавательным делом». Опора на инструктивные документы позволила авиационному отделу уже летом приступить к практической подготовке на самолетах шести летчиков-наблюдателей из числа офицеров Генерального штаба (РГВИА, Ф. 802. Оп. 3. Д. 1123. Л. 28; Ф. 2000. Оп. 2. Т. 1. Д. 616. Л. 39.). Вскоре в его распоряжении имелось достаточно специалистов и техники, чтобы проверить на маневрах военных округов состоятельность экспериментальных авиационных частей и определить в российских условиях наиболее пригодный для военных целей тип самолета (11167).</w:t>
      </w:r>
    </w:p>
    <w:p w14:paraId="557F742E" w14:textId="77777777" w:rsidR="00770467" w:rsidRPr="00131A83" w:rsidRDefault="00770467" w:rsidP="003C1FA7">
      <w:pPr>
        <w:jc w:val="both"/>
        <w:rPr>
          <w:bCs/>
          <w:color w:val="000000" w:themeColor="text1"/>
          <w:sz w:val="16"/>
          <w:szCs w:val="16"/>
        </w:rPr>
      </w:pPr>
    </w:p>
    <w:p w14:paraId="1598EDCB" w14:textId="1B8F095D" w:rsidR="00770467" w:rsidRPr="00131A83" w:rsidRDefault="00770467" w:rsidP="003C1FA7">
      <w:pPr>
        <w:jc w:val="both"/>
        <w:rPr>
          <w:bCs/>
          <w:color w:val="000000" w:themeColor="text1"/>
          <w:sz w:val="16"/>
          <w:szCs w:val="16"/>
        </w:rPr>
      </w:pPr>
      <w:r w:rsidRPr="00131A83">
        <w:rPr>
          <w:bCs/>
          <w:sz w:val="16"/>
          <w:szCs w:val="16"/>
        </w:rPr>
        <w:t xml:space="preserve">6 </w:t>
      </w:r>
      <w:r w:rsidR="00392E60" w:rsidRPr="00131A83">
        <w:rPr>
          <w:bCs/>
          <w:sz w:val="16"/>
          <w:szCs w:val="16"/>
        </w:rPr>
        <w:t xml:space="preserve">(19) </w:t>
      </w:r>
      <w:r w:rsidRPr="00131A83">
        <w:rPr>
          <w:bCs/>
          <w:sz w:val="16"/>
          <w:szCs w:val="16"/>
        </w:rPr>
        <w:t xml:space="preserve">апреля 1911 </w:t>
      </w:r>
      <w:r w:rsidR="00392E60" w:rsidRPr="00131A83">
        <w:rPr>
          <w:bCs/>
          <w:sz w:val="16"/>
          <w:szCs w:val="16"/>
        </w:rPr>
        <w:t xml:space="preserve">г. </w:t>
      </w:r>
      <w:r w:rsidRPr="00131A83">
        <w:rPr>
          <w:bCs/>
          <w:sz w:val="16"/>
          <w:szCs w:val="16"/>
        </w:rPr>
        <w:t>был одобрен проект Положения об Авиационной службе, а также штат и табель авиационного отряда воздухоплавательной роты и, во-вторых, 4 мая были утверждены «Правила для командирования офицеров ГШ в воздухоплавательные части для ознакомления с воздухоплавательным делом». Это позволило Авиационному отделу Офицерской воздухоплавательной школы (ОВШ) летом 1911 г. приступить к подготовке шести летчиков-наблюдателей из числа офицеров Генерального штаба (19566).</w:t>
      </w:r>
    </w:p>
    <w:p w14:paraId="26E7397F" w14:textId="77777777" w:rsidR="00770467" w:rsidRPr="00131A83" w:rsidRDefault="00770467" w:rsidP="003C1FA7">
      <w:pPr>
        <w:jc w:val="both"/>
        <w:rPr>
          <w:bCs/>
          <w:color w:val="000000" w:themeColor="text1"/>
          <w:sz w:val="16"/>
          <w:szCs w:val="16"/>
        </w:rPr>
      </w:pPr>
    </w:p>
    <w:p w14:paraId="551F4B47" w14:textId="071358D1" w:rsidR="00C04DF9" w:rsidRPr="00131A83" w:rsidRDefault="00C04DF9" w:rsidP="003C1FA7">
      <w:pPr>
        <w:jc w:val="both"/>
        <w:rPr>
          <w:bCs/>
          <w:color w:val="000000" w:themeColor="text1"/>
          <w:sz w:val="16"/>
          <w:szCs w:val="16"/>
        </w:rPr>
      </w:pPr>
      <w:r w:rsidRPr="00131A83">
        <w:rPr>
          <w:bCs/>
          <w:color w:val="000000" w:themeColor="text1"/>
          <w:sz w:val="16"/>
          <w:szCs w:val="16"/>
        </w:rPr>
        <w:t>6 (19) апреля 1911 г. военный совет Военного министерства одобрил проект Положения об авиационной службе, а также штат и табель авиационного отряда воздухоплавательной роты и, во-вторых, 4 (17) мая 1911 помощник военного министра утвердил «Правила для командирования офицеров Г[</w:t>
      </w:r>
      <w:proofErr w:type="spellStart"/>
      <w:r w:rsidRPr="00131A83">
        <w:rPr>
          <w:bCs/>
          <w:color w:val="000000" w:themeColor="text1"/>
          <w:sz w:val="16"/>
          <w:szCs w:val="16"/>
        </w:rPr>
        <w:t>енерального</w:t>
      </w:r>
      <w:proofErr w:type="spellEnd"/>
      <w:r w:rsidRPr="00131A83">
        <w:rPr>
          <w:bCs/>
          <w:color w:val="000000" w:themeColor="text1"/>
          <w:sz w:val="16"/>
          <w:szCs w:val="16"/>
        </w:rPr>
        <w:t>] Ш[</w:t>
      </w:r>
      <w:proofErr w:type="spellStart"/>
      <w:r w:rsidRPr="00131A83">
        <w:rPr>
          <w:bCs/>
          <w:color w:val="000000" w:themeColor="text1"/>
          <w:sz w:val="16"/>
          <w:szCs w:val="16"/>
        </w:rPr>
        <w:t>таба</w:t>
      </w:r>
      <w:proofErr w:type="spellEnd"/>
      <w:r w:rsidRPr="00131A83">
        <w:rPr>
          <w:bCs/>
          <w:color w:val="000000" w:themeColor="text1"/>
          <w:sz w:val="16"/>
          <w:szCs w:val="16"/>
        </w:rPr>
        <w:t>] в воздухоплавательные части для ознакомления с воздухоплавательным делом». Опора на инструктивные документы позволила авиационному отделу уже летом приступить к практической подготовке на самолетах шести летчиков-наблюдателей из числа офицеров Генерального штаба (РГВИА, Ф. 802. Оп. 3. Д. 1123. Л. 28; Ф. 2000. Оп. 2. Т. 1. Д. 616. Л. 39.). Вскоре в его распоряжении имелось достаточно специалистов и техники, чтобы проверить на маневрах военных округов состоятельность экспериментальных авиационных частей и определить в российских условиях наиболее пригодный для военных целей тип самолета (11167).</w:t>
      </w:r>
    </w:p>
    <w:p w14:paraId="2C97D882" w14:textId="77777777" w:rsidR="00C04DF9" w:rsidRPr="00131A83" w:rsidRDefault="00C04DF9" w:rsidP="003C1FA7">
      <w:pPr>
        <w:jc w:val="both"/>
        <w:rPr>
          <w:bCs/>
          <w:color w:val="000000" w:themeColor="text1"/>
          <w:sz w:val="16"/>
          <w:szCs w:val="16"/>
        </w:rPr>
      </w:pPr>
    </w:p>
    <w:p w14:paraId="51331B22" w14:textId="77777777" w:rsidR="00097C45" w:rsidRPr="00131A83" w:rsidRDefault="00097C45" w:rsidP="003C1FA7">
      <w:pPr>
        <w:jc w:val="both"/>
        <w:rPr>
          <w:bCs/>
          <w:color w:val="0070C0"/>
          <w:sz w:val="16"/>
          <w:szCs w:val="16"/>
        </w:rPr>
      </w:pPr>
      <w:r w:rsidRPr="00131A83">
        <w:rPr>
          <w:bCs/>
          <w:color w:val="0070C0"/>
          <w:sz w:val="16"/>
          <w:szCs w:val="16"/>
        </w:rPr>
        <w:t>6 (19) апреля 1911 года Военный совет на своем заседании утвердил положение об авиационной службе, штат и табель имущества авиационного отряда и положил сформировать к 1912 году по означенным штату и табели 2 авиационных отряда, а в 1912 году - 8 авиационных отрядов.</w:t>
      </w:r>
    </w:p>
    <w:p w14:paraId="30A4C670" w14:textId="77777777" w:rsidR="00097C45" w:rsidRPr="00131A83" w:rsidRDefault="00097C45" w:rsidP="003C1FA7">
      <w:pPr>
        <w:jc w:val="both"/>
        <w:rPr>
          <w:bCs/>
          <w:color w:val="0070C0"/>
          <w:sz w:val="16"/>
          <w:szCs w:val="16"/>
        </w:rPr>
      </w:pPr>
    </w:p>
    <w:p w14:paraId="5DCA420C" w14:textId="4F510A41" w:rsidR="003B7AD7" w:rsidRPr="00131A83" w:rsidRDefault="003B7AD7" w:rsidP="003C1FA7">
      <w:pPr>
        <w:jc w:val="both"/>
        <w:rPr>
          <w:bCs/>
          <w:color w:val="0070C0"/>
          <w:sz w:val="16"/>
          <w:szCs w:val="16"/>
        </w:rPr>
      </w:pPr>
      <w:r w:rsidRPr="00131A83">
        <w:rPr>
          <w:bCs/>
          <w:color w:val="0070C0"/>
          <w:sz w:val="16"/>
          <w:szCs w:val="16"/>
          <w:lang w:bidi="en-US"/>
        </w:rPr>
        <w:t>6 (</w:t>
      </w:r>
      <w:r w:rsidRPr="00131A83">
        <w:rPr>
          <w:bCs/>
          <w:color w:val="0070C0"/>
          <w:sz w:val="16"/>
          <w:szCs w:val="16"/>
          <w:lang w:bidi="en-US"/>
        </w:rPr>
        <w:t>19</w:t>
      </w:r>
      <w:r w:rsidRPr="00131A83">
        <w:rPr>
          <w:bCs/>
          <w:color w:val="0070C0"/>
          <w:sz w:val="16"/>
          <w:szCs w:val="16"/>
          <w:lang w:bidi="en-US"/>
        </w:rPr>
        <w:t>)</w:t>
      </w:r>
      <w:r w:rsidRPr="00131A83">
        <w:rPr>
          <w:bCs/>
          <w:color w:val="0070C0"/>
          <w:sz w:val="16"/>
          <w:szCs w:val="16"/>
          <w:lang w:bidi="en-US"/>
        </w:rPr>
        <w:t xml:space="preserve"> апреля 1911 г. Военный совет издал Положение о формировании авиационных частей. Они были сформированы внутри соединений и какое-то время оставались с ними. Позже их сделали отдельными соединениями. Дальнейшее Положение было издано 9 ноября 1911 г. Оба были окончательно утверждены царем 8 июля 1912 г. В составе 4-й воздухоплавательной роты началось формирование АО, которое (9 апреля 1913 г.) было выведено из состава роты и переименовано в АО «Ковенская крепость»</w:t>
      </w:r>
      <w:proofErr w:type="gramStart"/>
      <w:r w:rsidRPr="00131A83">
        <w:rPr>
          <w:bCs/>
          <w:color w:val="0070C0"/>
          <w:sz w:val="16"/>
          <w:szCs w:val="16"/>
          <w:lang w:bidi="en-US"/>
        </w:rPr>
        <w:t>. .</w:t>
      </w:r>
      <w:proofErr w:type="gramEnd"/>
      <w:r w:rsidRPr="00131A83">
        <w:rPr>
          <w:bCs/>
          <w:color w:val="0070C0"/>
          <w:sz w:val="16"/>
          <w:szCs w:val="16"/>
          <w:lang w:bidi="en-US"/>
        </w:rPr>
        <w:t xml:space="preserve"> В составе 6-й воздухоплавательной роты началось формирование АО, которая в апреле 1913 г. была выведена из состава роты и переименована в АО «Островецкая крепость». В составе 11-й воздухоплавательной роты, которая в апреле 1913 г. была выведена из состава роты и переименована в </w:t>
      </w:r>
      <w:proofErr w:type="spellStart"/>
      <w:r w:rsidRPr="00131A83">
        <w:rPr>
          <w:bCs/>
          <w:color w:val="0070C0"/>
          <w:sz w:val="16"/>
          <w:szCs w:val="16"/>
          <w:lang w:bidi="en-US"/>
        </w:rPr>
        <w:t>Новогеоргиевск</w:t>
      </w:r>
      <w:proofErr w:type="spellEnd"/>
      <w:r w:rsidRPr="00131A83">
        <w:rPr>
          <w:bCs/>
          <w:color w:val="0070C0"/>
          <w:sz w:val="16"/>
          <w:szCs w:val="16"/>
          <w:lang w:bidi="en-US"/>
        </w:rPr>
        <w:t>, был образован АО.</w:t>
      </w:r>
    </w:p>
    <w:p w14:paraId="3354A78B" w14:textId="77777777" w:rsidR="003B7AD7" w:rsidRPr="00131A83" w:rsidRDefault="003B7AD7" w:rsidP="003C1FA7">
      <w:pPr>
        <w:jc w:val="both"/>
        <w:rPr>
          <w:bCs/>
          <w:color w:val="0070C0"/>
          <w:sz w:val="16"/>
          <w:szCs w:val="16"/>
        </w:rPr>
      </w:pPr>
      <w:r w:rsidRPr="00131A83">
        <w:rPr>
          <w:bCs/>
          <w:color w:val="0070C0"/>
          <w:sz w:val="16"/>
          <w:szCs w:val="16"/>
          <w:lang w:bidi="en-US"/>
        </w:rPr>
        <w:t>В составе 1-й Кавказской воздухоплавательной роты было образовано АО, которое в апреле 1913 г. было выведено из состава роты и переименовано в АО «</w:t>
      </w:r>
      <w:proofErr w:type="spellStart"/>
      <w:r w:rsidRPr="00131A83">
        <w:rPr>
          <w:bCs/>
          <w:color w:val="0070C0"/>
          <w:sz w:val="16"/>
          <w:szCs w:val="16"/>
          <w:lang w:bidi="en-US"/>
        </w:rPr>
        <w:t>Карсская</w:t>
      </w:r>
      <w:proofErr w:type="spellEnd"/>
      <w:r w:rsidRPr="00131A83">
        <w:rPr>
          <w:bCs/>
          <w:color w:val="0070C0"/>
          <w:sz w:val="16"/>
          <w:szCs w:val="16"/>
          <w:lang w:bidi="en-US"/>
        </w:rPr>
        <w:t xml:space="preserve"> крепость». В составе 5-й воздухоплавательной роты была образована АО, которая в апреле 1913 г. была выделена из состава роты и переименована в 19-ю КАО). В составе 7-й воздухоплавательной роты был образован АО, который в апреле 1913 г. был выведен из состава роты и переименован в 3-й полевой АО. АО было сформировано в составе 4-й Сибирской воздухоплавательной роты, которая в апреле 1913 г. была выведена из состава роты и переименована в 23-ю КАО. В составе Сибирского воздухоплавательного батальона был сформирован АО, который в апреле 1913 г. был переименован в 1-й Сибирский КАО (23525).</w:t>
      </w:r>
    </w:p>
    <w:p w14:paraId="51AC4986" w14:textId="77777777" w:rsidR="003B7AD7" w:rsidRPr="00131A83" w:rsidRDefault="003B7AD7" w:rsidP="003C1FA7">
      <w:pPr>
        <w:jc w:val="both"/>
        <w:rPr>
          <w:bCs/>
          <w:color w:val="0070C0"/>
          <w:sz w:val="16"/>
          <w:szCs w:val="16"/>
        </w:rPr>
      </w:pPr>
    </w:p>
    <w:p w14:paraId="640763F5" w14:textId="77777777" w:rsidR="00097C45" w:rsidRPr="00131A83" w:rsidRDefault="00097C45" w:rsidP="003C1FA7">
      <w:pPr>
        <w:shd w:val="clear" w:color="auto" w:fill="FFFFFF"/>
        <w:jc w:val="both"/>
        <w:rPr>
          <w:bCs/>
          <w:i/>
          <w:color w:val="000000" w:themeColor="text1"/>
          <w:sz w:val="16"/>
          <w:szCs w:val="16"/>
        </w:rPr>
      </w:pPr>
      <w:r w:rsidRPr="00131A83">
        <w:rPr>
          <w:bCs/>
          <w:i/>
          <w:color w:val="000000" w:themeColor="text1"/>
          <w:sz w:val="16"/>
          <w:szCs w:val="16"/>
        </w:rPr>
        <w:t>Военная авиация:</w:t>
      </w:r>
    </w:p>
    <w:p w14:paraId="0A92908A" w14:textId="77777777" w:rsidR="00097C45" w:rsidRPr="00131A83" w:rsidRDefault="00097C45" w:rsidP="003C1FA7">
      <w:pPr>
        <w:shd w:val="clear" w:color="auto" w:fill="FFFFFF"/>
        <w:jc w:val="both"/>
        <w:rPr>
          <w:bCs/>
          <w:i/>
          <w:color w:val="000000" w:themeColor="text1"/>
          <w:sz w:val="16"/>
          <w:szCs w:val="16"/>
        </w:rPr>
      </w:pPr>
    </w:p>
    <w:p w14:paraId="7851E877" w14:textId="77777777" w:rsidR="00097C45" w:rsidRPr="00131A83" w:rsidRDefault="00097C45" w:rsidP="003C1FA7">
      <w:pPr>
        <w:jc w:val="both"/>
        <w:rPr>
          <w:bCs/>
          <w:color w:val="0070C0"/>
          <w:sz w:val="16"/>
          <w:szCs w:val="16"/>
        </w:rPr>
      </w:pPr>
      <w:r w:rsidRPr="00131A83">
        <w:rPr>
          <w:bCs/>
          <w:color w:val="0070C0"/>
          <w:sz w:val="16"/>
          <w:szCs w:val="16"/>
        </w:rPr>
        <w:t>7 (20) апреля 1911 года Военное министерство внесло за № 970 представление в Государственную Думу "Об ассигновании средств на образование и содержание авиационного отдела при Офицерской воздухоплавательной школе (23327).</w:t>
      </w:r>
    </w:p>
    <w:p w14:paraId="795018C9" w14:textId="77777777" w:rsidR="00097C45" w:rsidRPr="00131A83" w:rsidRDefault="00097C45" w:rsidP="003C1FA7">
      <w:pPr>
        <w:jc w:val="both"/>
        <w:rPr>
          <w:bCs/>
          <w:color w:val="0070C0"/>
          <w:sz w:val="16"/>
          <w:szCs w:val="16"/>
        </w:rPr>
      </w:pPr>
    </w:p>
    <w:p w14:paraId="0F95922F" w14:textId="77777777" w:rsidR="00770467" w:rsidRPr="00131A83" w:rsidRDefault="00770467" w:rsidP="003C1FA7">
      <w:pPr>
        <w:jc w:val="both"/>
        <w:rPr>
          <w:bCs/>
          <w:color w:val="000000" w:themeColor="text1"/>
          <w:sz w:val="16"/>
          <w:szCs w:val="16"/>
        </w:rPr>
      </w:pPr>
      <w:r w:rsidRPr="00131A83">
        <w:rPr>
          <w:bCs/>
          <w:i/>
          <w:color w:val="000000" w:themeColor="text1"/>
          <w:sz w:val="16"/>
          <w:szCs w:val="16"/>
        </w:rPr>
        <w:t>Армия:</w:t>
      </w:r>
    </w:p>
    <w:p w14:paraId="7815CEC4" w14:textId="77777777" w:rsidR="00770467" w:rsidRPr="00131A83" w:rsidRDefault="00770467" w:rsidP="003C1FA7">
      <w:pPr>
        <w:jc w:val="both"/>
        <w:rPr>
          <w:bCs/>
          <w:color w:val="000000" w:themeColor="text1"/>
          <w:sz w:val="16"/>
          <w:szCs w:val="16"/>
        </w:rPr>
      </w:pPr>
    </w:p>
    <w:p w14:paraId="77AA3028" w14:textId="7D1A3A52" w:rsidR="00770467" w:rsidRPr="00131A83" w:rsidRDefault="00392E60" w:rsidP="003C1FA7">
      <w:pPr>
        <w:jc w:val="both"/>
        <w:rPr>
          <w:bCs/>
          <w:color w:val="000000" w:themeColor="text1"/>
          <w:sz w:val="16"/>
          <w:szCs w:val="16"/>
        </w:rPr>
      </w:pPr>
      <w:r w:rsidRPr="00131A83">
        <w:rPr>
          <w:bCs/>
          <w:color w:val="000000" w:themeColor="text1"/>
          <w:sz w:val="16"/>
          <w:szCs w:val="16"/>
        </w:rPr>
        <w:t>В</w:t>
      </w:r>
      <w:r w:rsidR="00770467" w:rsidRPr="00131A83">
        <w:rPr>
          <w:bCs/>
          <w:color w:val="000000" w:themeColor="text1"/>
          <w:sz w:val="16"/>
          <w:szCs w:val="16"/>
        </w:rPr>
        <w:t xml:space="preserve"> начале апреля 1911 г. </w:t>
      </w:r>
      <w:r w:rsidRPr="00131A83">
        <w:rPr>
          <w:bCs/>
          <w:color w:val="000000" w:themeColor="text1"/>
          <w:sz w:val="16"/>
          <w:szCs w:val="16"/>
        </w:rPr>
        <w:t xml:space="preserve">Морской Главный штаб </w:t>
      </w:r>
      <w:r w:rsidR="00770467" w:rsidRPr="00131A83">
        <w:rPr>
          <w:bCs/>
          <w:color w:val="000000" w:themeColor="text1"/>
          <w:sz w:val="16"/>
          <w:szCs w:val="16"/>
        </w:rPr>
        <w:t xml:space="preserve">представил Николаю II "Закон об императорском российском флоте". Он предусматривал создание в течение 22 лет только на Балтике двух боевых и одной резервной эскадры (каждая в составе 8 линейных кораблей, 4 линейных и 8 легких крейсеров, 36 эсминцев и 12 подводных лодок). На Черном море планировалось иметь флот, по мощи своей превосходящий в 1,5 раза силы государств, расположенных на побережье Черного моря. Полное осуществление этого закона требовало от государства более 2 млрд рублей (РГИА. Ф. 1276. </w:t>
      </w:r>
      <w:proofErr w:type="gramStart"/>
      <w:r w:rsidR="00770467" w:rsidRPr="00131A83">
        <w:rPr>
          <w:bCs/>
          <w:color w:val="000000" w:themeColor="text1"/>
          <w:sz w:val="16"/>
          <w:szCs w:val="16"/>
        </w:rPr>
        <w:t>Оп..</w:t>
      </w:r>
      <w:proofErr w:type="gramEnd"/>
      <w:r w:rsidR="00770467" w:rsidRPr="00131A83">
        <w:rPr>
          <w:bCs/>
          <w:color w:val="000000" w:themeColor="text1"/>
          <w:sz w:val="16"/>
          <w:szCs w:val="16"/>
        </w:rPr>
        <w:t xml:space="preserve"> 2. Д. 444. Л. 329. На крупные корабли планировалось потратить 1404 млн. рублей, на легкие крейсеры - 354 млн, на эсминцы - 262,5 млн, на подводные лодки - 90 млн, на оборудование баз и вспомогательные суда - 82 млн. рублей).</w:t>
      </w:r>
    </w:p>
    <w:p w14:paraId="57067194"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Первые пять лет из 22-х, планировавшихся на увеличение морских сил до размеров, предусмотренных "Законом о флоте", были выделены в особый период, для которого Морским министерством предлагалась специальная "Программа усиленного судостроения Балтийского флота на 1911-1915 гг." По этой программе в течение 5 лет хотели построить на Балтике 4 линейных и 4 легких крейсера, 36 эсминцев и 12 подводных лодок, т.е. столько же, сколько годом раньше собирались построить за 10 лет. Стоимость этой программы определялась более чем в полмиллиарда рублей (РГИА. Ф. 1276. </w:t>
      </w:r>
      <w:proofErr w:type="gramStart"/>
      <w:r w:rsidRPr="00131A83">
        <w:rPr>
          <w:bCs/>
          <w:color w:val="000000" w:themeColor="text1"/>
          <w:sz w:val="16"/>
          <w:szCs w:val="16"/>
        </w:rPr>
        <w:t>Оп..</w:t>
      </w:r>
      <w:proofErr w:type="gramEnd"/>
      <w:r w:rsidRPr="00131A83">
        <w:rPr>
          <w:bCs/>
          <w:color w:val="000000" w:themeColor="text1"/>
          <w:sz w:val="16"/>
          <w:szCs w:val="16"/>
        </w:rPr>
        <w:t xml:space="preserve"> 2. Д. 444. Л. 260). От представленных документов царь пришел в восторг. "Отлично исполненная работа, - заявил он начальнику МГШ, - видно, что стоят на твердой почве; расхвалите их (офицеров МГШ. - К.Ш.) от меня" (Петров М.А. Указ. соч. С. 141) (11170).</w:t>
      </w:r>
    </w:p>
    <w:p w14:paraId="2D402F21" w14:textId="77777777" w:rsidR="00770467" w:rsidRPr="00131A83" w:rsidRDefault="00770467" w:rsidP="003C1FA7">
      <w:pPr>
        <w:jc w:val="both"/>
        <w:rPr>
          <w:bCs/>
          <w:color w:val="000000" w:themeColor="text1"/>
          <w:sz w:val="16"/>
          <w:szCs w:val="16"/>
        </w:rPr>
      </w:pPr>
    </w:p>
    <w:p w14:paraId="125CE234" w14:textId="77777777" w:rsidR="00770467" w:rsidRPr="00131A83" w:rsidRDefault="00770467" w:rsidP="003C1FA7">
      <w:pPr>
        <w:jc w:val="both"/>
        <w:rPr>
          <w:bCs/>
          <w:color w:val="000000" w:themeColor="text1"/>
          <w:sz w:val="16"/>
          <w:szCs w:val="16"/>
        </w:rPr>
      </w:pPr>
      <w:r w:rsidRPr="00131A83">
        <w:rPr>
          <w:bCs/>
          <w:i/>
          <w:color w:val="000000" w:themeColor="text1"/>
          <w:sz w:val="16"/>
          <w:szCs w:val="16"/>
        </w:rPr>
        <w:t>Морская авиация:</w:t>
      </w:r>
    </w:p>
    <w:p w14:paraId="105E96DF" w14:textId="77777777" w:rsidR="00770467" w:rsidRPr="00131A83" w:rsidRDefault="00770467" w:rsidP="003C1FA7">
      <w:pPr>
        <w:jc w:val="both"/>
        <w:rPr>
          <w:bCs/>
          <w:color w:val="000000" w:themeColor="text1"/>
          <w:sz w:val="16"/>
          <w:szCs w:val="16"/>
        </w:rPr>
      </w:pPr>
    </w:p>
    <w:p w14:paraId="17CEA269" w14:textId="30D6B829"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8 (21) апреля 1911 г. </w:t>
      </w:r>
      <w:r w:rsidR="00C65E7D" w:rsidRPr="00131A83">
        <w:rPr>
          <w:bCs/>
          <w:color w:val="000000" w:themeColor="text1"/>
          <w:sz w:val="16"/>
          <w:szCs w:val="16"/>
        </w:rPr>
        <w:t xml:space="preserve">был очередной рапорт капитана 2 ранга В.Н. </w:t>
      </w:r>
      <w:proofErr w:type="spellStart"/>
      <w:r w:rsidR="00C65E7D" w:rsidRPr="00131A83">
        <w:rPr>
          <w:bCs/>
          <w:color w:val="000000" w:themeColor="text1"/>
          <w:sz w:val="16"/>
          <w:szCs w:val="16"/>
        </w:rPr>
        <w:t>Кедрина</w:t>
      </w:r>
      <w:proofErr w:type="spellEnd"/>
      <w:r w:rsidR="00C65E7D" w:rsidRPr="00131A83">
        <w:rPr>
          <w:bCs/>
          <w:color w:val="000000" w:themeColor="text1"/>
          <w:sz w:val="16"/>
          <w:szCs w:val="16"/>
        </w:rPr>
        <w:t xml:space="preserve"> </w:t>
      </w:r>
      <w:r w:rsidRPr="00131A83">
        <w:rPr>
          <w:bCs/>
          <w:color w:val="000000" w:themeColor="text1"/>
          <w:sz w:val="16"/>
          <w:szCs w:val="16"/>
        </w:rPr>
        <w:t>о необходимости организа</w:t>
      </w:r>
      <w:r w:rsidRPr="00131A83">
        <w:rPr>
          <w:bCs/>
          <w:color w:val="000000" w:themeColor="text1"/>
          <w:sz w:val="16"/>
          <w:szCs w:val="16"/>
        </w:rPr>
        <w:softHyphen/>
        <w:t xml:space="preserve">ции на этот раз уже команды летчиков в системе Службы связи Черного моря препровождается по команде и попадает в Морской генеральный штаб. Здесь он нашел понимание, и соответствующие предложения направили для рассмотрения морскому министру. В рапорте </w:t>
      </w:r>
      <w:proofErr w:type="spellStart"/>
      <w:r w:rsidRPr="00131A83">
        <w:rPr>
          <w:bCs/>
          <w:color w:val="000000" w:themeColor="text1"/>
          <w:sz w:val="16"/>
          <w:szCs w:val="16"/>
        </w:rPr>
        <w:t>Кедрин</w:t>
      </w:r>
      <w:proofErr w:type="spellEnd"/>
      <w:r w:rsidRPr="00131A83">
        <w:rPr>
          <w:bCs/>
          <w:color w:val="000000" w:themeColor="text1"/>
          <w:sz w:val="16"/>
          <w:szCs w:val="16"/>
        </w:rPr>
        <w:t xml:space="preserve"> предложил сформировать команду военно-морских летчиков из двух отделений, «разделив их кроме кадрово</w:t>
      </w:r>
      <w:r w:rsidRPr="00131A83">
        <w:rPr>
          <w:bCs/>
          <w:color w:val="000000" w:themeColor="text1"/>
          <w:sz w:val="16"/>
          <w:szCs w:val="16"/>
        </w:rPr>
        <w:softHyphen/>
        <w:t>го по постам наблюдения». Учитывая ограниченные материальные возможности, на первое время в каждом отделении предлагалось иметь два самолета, необходимые запасные части и оборудование.</w:t>
      </w:r>
    </w:p>
    <w:p w14:paraId="6D394EDD"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На этот раз морской министр согласился с предложением об организации команды военно-морских летчиков на Черном море. Морскому генеральному штабу предписывалось составить соответ</w:t>
      </w:r>
      <w:r w:rsidRPr="00131A83">
        <w:rPr>
          <w:bCs/>
          <w:color w:val="000000" w:themeColor="text1"/>
          <w:sz w:val="16"/>
          <w:szCs w:val="16"/>
        </w:rPr>
        <w:softHyphen/>
        <w:t>ствующее положение, а Главному управлению кораблестроения и снабжения 100 тыс. руб., выделенных на воздухоплавательные нужды, обратить на формирование команды. Недостающую сумму надлежало предусмотреть в плане на 1912 г (1085).</w:t>
      </w:r>
    </w:p>
    <w:p w14:paraId="4A936161" w14:textId="77777777" w:rsidR="00770467" w:rsidRPr="00131A83" w:rsidRDefault="00770467" w:rsidP="003C1FA7">
      <w:pPr>
        <w:shd w:val="clear" w:color="auto" w:fill="FFFFFF"/>
        <w:jc w:val="both"/>
        <w:rPr>
          <w:bCs/>
          <w:color w:val="000000" w:themeColor="text1"/>
          <w:sz w:val="16"/>
          <w:szCs w:val="16"/>
        </w:rPr>
      </w:pPr>
    </w:p>
    <w:p w14:paraId="36FB2953" w14:textId="77777777" w:rsidR="00E27FA6" w:rsidRPr="00131A83" w:rsidRDefault="00E27FA6" w:rsidP="003C1FA7">
      <w:pPr>
        <w:jc w:val="both"/>
        <w:rPr>
          <w:bCs/>
          <w:i/>
          <w:color w:val="000000" w:themeColor="text1"/>
          <w:sz w:val="16"/>
          <w:szCs w:val="16"/>
        </w:rPr>
      </w:pPr>
      <w:r w:rsidRPr="00131A83">
        <w:rPr>
          <w:bCs/>
          <w:i/>
          <w:color w:val="000000" w:themeColor="text1"/>
          <w:sz w:val="16"/>
          <w:szCs w:val="16"/>
        </w:rPr>
        <w:t>Самолетостроение:</w:t>
      </w:r>
    </w:p>
    <w:p w14:paraId="5C6D2746" w14:textId="77777777" w:rsidR="00E27FA6" w:rsidRPr="00131A83" w:rsidRDefault="00E27FA6" w:rsidP="003C1FA7">
      <w:pPr>
        <w:jc w:val="both"/>
        <w:rPr>
          <w:bCs/>
          <w:i/>
          <w:color w:val="000000" w:themeColor="text1"/>
          <w:sz w:val="16"/>
          <w:szCs w:val="16"/>
        </w:rPr>
      </w:pPr>
    </w:p>
    <w:p w14:paraId="62888544" w14:textId="1A16D72A" w:rsidR="00E27FA6" w:rsidRPr="00131A83" w:rsidRDefault="00E27FA6" w:rsidP="003C1FA7">
      <w:pPr>
        <w:jc w:val="both"/>
        <w:rPr>
          <w:bCs/>
          <w:color w:val="000000" w:themeColor="text1"/>
          <w:sz w:val="16"/>
          <w:szCs w:val="16"/>
        </w:rPr>
      </w:pPr>
      <w:r w:rsidRPr="00131A83">
        <w:rPr>
          <w:bCs/>
          <w:color w:val="000000" w:themeColor="text1"/>
          <w:sz w:val="16"/>
          <w:szCs w:val="16"/>
        </w:rPr>
        <w:t>9 (22) апреля в 1911 году в Санкт-Петербурге открылась первая в России Международная воздухоплавательная выставка (15107).</w:t>
      </w:r>
    </w:p>
    <w:p w14:paraId="2A6D5D91" w14:textId="77777777" w:rsidR="00E27FA6" w:rsidRPr="00131A83" w:rsidRDefault="00E27FA6" w:rsidP="003C1FA7">
      <w:pPr>
        <w:jc w:val="both"/>
        <w:rPr>
          <w:bCs/>
          <w:color w:val="000000" w:themeColor="text1"/>
          <w:sz w:val="16"/>
          <w:szCs w:val="16"/>
        </w:rPr>
      </w:pPr>
    </w:p>
    <w:p w14:paraId="7E039469" w14:textId="77777777" w:rsidR="00770467" w:rsidRPr="00131A83" w:rsidRDefault="00770467" w:rsidP="003C1FA7">
      <w:pPr>
        <w:jc w:val="both"/>
        <w:rPr>
          <w:bCs/>
          <w:i/>
          <w:color w:val="000000" w:themeColor="text1"/>
          <w:sz w:val="16"/>
          <w:szCs w:val="16"/>
        </w:rPr>
      </w:pPr>
      <w:r w:rsidRPr="00131A83">
        <w:rPr>
          <w:bCs/>
          <w:i/>
          <w:color w:val="000000" w:themeColor="text1"/>
          <w:sz w:val="16"/>
          <w:szCs w:val="16"/>
        </w:rPr>
        <w:t>Самолетостроение:</w:t>
      </w:r>
    </w:p>
    <w:p w14:paraId="6A6170AF" w14:textId="77777777" w:rsidR="00770467" w:rsidRPr="00131A83" w:rsidRDefault="00770467" w:rsidP="003C1FA7">
      <w:pPr>
        <w:jc w:val="both"/>
        <w:rPr>
          <w:bCs/>
          <w:i/>
          <w:color w:val="000000" w:themeColor="text1"/>
          <w:sz w:val="16"/>
          <w:szCs w:val="16"/>
        </w:rPr>
      </w:pPr>
    </w:p>
    <w:p w14:paraId="372CE32F" w14:textId="4BE3DCF1" w:rsidR="00770467" w:rsidRPr="00131A83" w:rsidRDefault="00770467" w:rsidP="003C1FA7">
      <w:pPr>
        <w:jc w:val="both"/>
        <w:rPr>
          <w:bCs/>
          <w:color w:val="000000" w:themeColor="text1"/>
          <w:sz w:val="16"/>
          <w:szCs w:val="16"/>
        </w:rPr>
      </w:pPr>
      <w:r w:rsidRPr="00131A83">
        <w:rPr>
          <w:bCs/>
          <w:color w:val="000000" w:themeColor="text1"/>
          <w:sz w:val="16"/>
          <w:szCs w:val="16"/>
        </w:rPr>
        <w:t>С 10 по 27 апреля (</w:t>
      </w:r>
      <w:r w:rsidR="0085340D" w:rsidRPr="00131A83">
        <w:rPr>
          <w:bCs/>
          <w:color w:val="000000" w:themeColor="text1"/>
          <w:sz w:val="16"/>
          <w:szCs w:val="16"/>
        </w:rPr>
        <w:t>23 апреля – 10 мая</w:t>
      </w:r>
      <w:r w:rsidRPr="00131A83">
        <w:rPr>
          <w:bCs/>
          <w:color w:val="000000" w:themeColor="text1"/>
          <w:sz w:val="16"/>
          <w:szCs w:val="16"/>
        </w:rPr>
        <w:t>) 1911 в Михайловском манеже в Петербурге Русским техническим обществом проводилась первая в России Международная воздухоплавательная выставка.</w:t>
      </w:r>
    </w:p>
    <w:p w14:paraId="50145458"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За все время работы ее посетило более 200 ООО человек. Выставка имела огромный успех и привлекла внимание всех крупных производителей аэропланов - как русских, так и зарубежных. В докладной записке полковника С. А. Ульянина о выставке говорилось, что из всех представленных русских аэропланов "...заслуживает внимания аэроплан Гаккеля, приспособленный для спуска на воду..." (15095).</w:t>
      </w:r>
    </w:p>
    <w:p w14:paraId="36F49EBE" w14:textId="77777777" w:rsidR="00770467" w:rsidRPr="00131A83" w:rsidRDefault="00770467" w:rsidP="003C1FA7">
      <w:pPr>
        <w:jc w:val="both"/>
        <w:rPr>
          <w:bCs/>
          <w:color w:val="000000" w:themeColor="text1"/>
          <w:sz w:val="16"/>
          <w:szCs w:val="16"/>
        </w:rPr>
      </w:pPr>
    </w:p>
    <w:p w14:paraId="76B98677"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10—27 апреля (23 апреля - 10 мая) 1911 первая в России </w:t>
      </w:r>
      <w:proofErr w:type="spellStart"/>
      <w:r w:rsidRPr="00131A83">
        <w:rPr>
          <w:bCs/>
          <w:color w:val="000000" w:themeColor="text1"/>
          <w:sz w:val="16"/>
          <w:szCs w:val="16"/>
        </w:rPr>
        <w:t>Мееждународная</w:t>
      </w:r>
      <w:proofErr w:type="spellEnd"/>
      <w:r w:rsidRPr="00131A83">
        <w:rPr>
          <w:bCs/>
          <w:color w:val="000000" w:themeColor="text1"/>
          <w:sz w:val="16"/>
          <w:szCs w:val="16"/>
        </w:rPr>
        <w:t xml:space="preserve"> воздухоплавательная выставка прошла в Михайловском дворце в Петербурге (1137).</w:t>
      </w:r>
    </w:p>
    <w:p w14:paraId="46687F16" w14:textId="77777777" w:rsidR="00770467" w:rsidRPr="00131A83" w:rsidRDefault="00770467" w:rsidP="003C1FA7">
      <w:pPr>
        <w:shd w:val="clear" w:color="auto" w:fill="FFFFFF"/>
        <w:jc w:val="both"/>
        <w:rPr>
          <w:bCs/>
          <w:color w:val="000000" w:themeColor="text1"/>
          <w:sz w:val="16"/>
          <w:szCs w:val="16"/>
        </w:rPr>
      </w:pPr>
    </w:p>
    <w:p w14:paraId="31E05293"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10-27 апреля 1911 Первая в России Международная воздухоплавательная выставка прошла в Михайловском манеже в Петербурге (11425).</w:t>
      </w:r>
    </w:p>
    <w:p w14:paraId="05CC943E" w14:textId="77777777" w:rsidR="00770467" w:rsidRPr="00131A83" w:rsidRDefault="00770467" w:rsidP="003C1FA7">
      <w:pPr>
        <w:shd w:val="clear" w:color="auto" w:fill="FFFFFF"/>
        <w:jc w:val="both"/>
        <w:rPr>
          <w:bCs/>
          <w:color w:val="000000" w:themeColor="text1"/>
          <w:sz w:val="16"/>
          <w:szCs w:val="16"/>
        </w:rPr>
      </w:pPr>
    </w:p>
    <w:p w14:paraId="520D0D1A"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10 (23) апреля 1911 в Петербурге, в Михайловском манеже открылась первая международная воздухоплавательная выставка. Около 200 стендов было занято экспонатами более 60 русских и иностранных фирм - преимущественно самолетами и различными предметами авиационного оборудования. Из отечественных конструкций были пред</w:t>
      </w:r>
      <w:r w:rsidRPr="00131A83">
        <w:rPr>
          <w:bCs/>
          <w:color w:val="000000" w:themeColor="text1"/>
          <w:sz w:val="16"/>
          <w:szCs w:val="16"/>
        </w:rPr>
        <w:softHyphen/>
        <w:t>ставлены моноплан "Кудашев-4", биплан "ПТА" - типа "Фарман-4", но разборный, постройки Петербургского товарищества авиации, амфибия "Гаккелъ-5" и др. Московский завод "Дукс" экспонировал дирижабль своей конструкции, автомобиль-мастерскую для ремонта самолетов, воздушные винты и пр. ("Автомобиль и воздухоплавание". 1911, № 8).</w:t>
      </w:r>
    </w:p>
    <w:p w14:paraId="59BC8C37" w14:textId="77777777" w:rsidR="00770467" w:rsidRPr="00131A83" w:rsidRDefault="00770467" w:rsidP="003C1FA7">
      <w:pPr>
        <w:shd w:val="clear" w:color="auto" w:fill="FFFFFF"/>
        <w:jc w:val="both"/>
        <w:rPr>
          <w:bCs/>
          <w:color w:val="000000" w:themeColor="text1"/>
          <w:sz w:val="16"/>
          <w:szCs w:val="16"/>
        </w:rPr>
      </w:pPr>
    </w:p>
    <w:p w14:paraId="315BF7CB" w14:textId="2CDD289C"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10 </w:t>
      </w:r>
      <w:r w:rsidR="007415D9" w:rsidRPr="00131A83">
        <w:rPr>
          <w:bCs/>
          <w:color w:val="000000" w:themeColor="text1"/>
          <w:sz w:val="16"/>
          <w:szCs w:val="16"/>
        </w:rPr>
        <w:t xml:space="preserve">(23) </w:t>
      </w:r>
      <w:r w:rsidRPr="00131A83">
        <w:rPr>
          <w:bCs/>
          <w:color w:val="000000" w:themeColor="text1"/>
          <w:sz w:val="16"/>
          <w:szCs w:val="16"/>
        </w:rPr>
        <w:t xml:space="preserve">апреля </w:t>
      </w:r>
      <w:r w:rsidR="007415D9" w:rsidRPr="00131A83">
        <w:rPr>
          <w:bCs/>
          <w:color w:val="000000" w:themeColor="text1"/>
          <w:sz w:val="16"/>
          <w:szCs w:val="16"/>
        </w:rPr>
        <w:t xml:space="preserve">1911 г. </w:t>
      </w:r>
      <w:r w:rsidRPr="00131A83">
        <w:rPr>
          <w:bCs/>
          <w:color w:val="000000" w:themeColor="text1"/>
          <w:sz w:val="16"/>
          <w:szCs w:val="16"/>
        </w:rPr>
        <w:t>в М</w:t>
      </w:r>
      <w:r w:rsidR="00EF36AB" w:rsidRPr="00131A83">
        <w:rPr>
          <w:bCs/>
          <w:color w:val="000000" w:themeColor="text1"/>
          <w:sz w:val="16"/>
          <w:szCs w:val="16"/>
        </w:rPr>
        <w:t>и</w:t>
      </w:r>
      <w:r w:rsidRPr="00131A83">
        <w:rPr>
          <w:bCs/>
          <w:color w:val="000000" w:themeColor="text1"/>
          <w:sz w:val="16"/>
          <w:szCs w:val="16"/>
        </w:rPr>
        <w:t>хайловском манеже. Здесь были представлены новые конструкции аэропланов всемирно известных фирм «Бреге», «</w:t>
      </w:r>
      <w:proofErr w:type="spellStart"/>
      <w:proofErr w:type="gramStart"/>
      <w:r w:rsidRPr="00131A83">
        <w:rPr>
          <w:bCs/>
          <w:color w:val="000000" w:themeColor="text1"/>
          <w:sz w:val="16"/>
          <w:szCs w:val="16"/>
        </w:rPr>
        <w:t>Ньюпор</w:t>
      </w:r>
      <w:proofErr w:type="spellEnd"/>
      <w:r w:rsidRPr="00131A83">
        <w:rPr>
          <w:bCs/>
          <w:color w:val="000000" w:themeColor="text1"/>
          <w:sz w:val="16"/>
          <w:szCs w:val="16"/>
        </w:rPr>
        <w:t>»...</w:t>
      </w:r>
      <w:proofErr w:type="gramEnd"/>
      <w:r w:rsidRPr="00131A83">
        <w:rPr>
          <w:bCs/>
          <w:color w:val="000000" w:themeColor="text1"/>
          <w:sz w:val="16"/>
          <w:szCs w:val="16"/>
        </w:rPr>
        <w:t xml:space="preserve"> Успех на выставке был несомненный, жюри присудило малую золотую медаль Петербургскому товариществу авиации за биплан «ПТА».</w:t>
      </w:r>
    </w:p>
    <w:p w14:paraId="303DEA1C" w14:textId="77777777" w:rsidR="00770467" w:rsidRPr="00131A83" w:rsidRDefault="00770467" w:rsidP="003C1FA7">
      <w:pPr>
        <w:jc w:val="both"/>
        <w:rPr>
          <w:bCs/>
          <w:color w:val="000000" w:themeColor="text1"/>
          <w:sz w:val="16"/>
          <w:szCs w:val="16"/>
        </w:rPr>
      </w:pPr>
    </w:p>
    <w:p w14:paraId="4E286521" w14:textId="2B82E1C5" w:rsidR="00EF36AB" w:rsidRPr="00131A83" w:rsidRDefault="00EF36AB" w:rsidP="003C1FA7">
      <w:pPr>
        <w:jc w:val="both"/>
        <w:rPr>
          <w:bCs/>
          <w:color w:val="0070C0"/>
          <w:sz w:val="16"/>
          <w:szCs w:val="16"/>
        </w:rPr>
      </w:pPr>
      <w:r w:rsidRPr="00131A83">
        <w:rPr>
          <w:bCs/>
          <w:color w:val="0070C0"/>
          <w:sz w:val="16"/>
          <w:szCs w:val="16"/>
        </w:rPr>
        <w:t>10 (23) апреля 1911 г. в Петербурге, в Михайловском манеже открылась Первая международная воздухоплавательная выставка. Около 200 стендов было нанято экспонатами более 60 русских и иностранных фирм - преимуще</w:t>
      </w:r>
      <w:r w:rsidRPr="00131A83">
        <w:rPr>
          <w:bCs/>
          <w:color w:val="0070C0"/>
          <w:sz w:val="16"/>
          <w:szCs w:val="16"/>
        </w:rPr>
        <w:softHyphen/>
        <w:t>ственно самолетами и различными предметами авиационного оборудования. Из отечественных конструкций были представлены моноплан Кудашева, биплан «ПТА», Фарман-4 постройки Петербургского товарище</w:t>
      </w:r>
      <w:r w:rsidRPr="00131A83">
        <w:rPr>
          <w:bCs/>
          <w:color w:val="0070C0"/>
          <w:sz w:val="16"/>
          <w:szCs w:val="16"/>
        </w:rPr>
        <w:softHyphen/>
        <w:t>ства авиации, амфибия "Гаккель-5" и др. Московский завод "Дукс" экспонировал дирижабль, своей конструкции, автомобиль-мастерскую для ремонта самолетов, воздушные винты и пр.</w:t>
      </w:r>
    </w:p>
    <w:p w14:paraId="7EBC6FF0" w14:textId="77777777" w:rsidR="00EF36AB" w:rsidRPr="00131A83" w:rsidRDefault="00EF36AB" w:rsidP="003C1FA7">
      <w:pPr>
        <w:jc w:val="both"/>
        <w:rPr>
          <w:bCs/>
          <w:color w:val="0070C0"/>
          <w:sz w:val="16"/>
          <w:szCs w:val="16"/>
        </w:rPr>
      </w:pPr>
      <w:r w:rsidRPr="00131A83">
        <w:rPr>
          <w:bCs/>
          <w:color w:val="0070C0"/>
          <w:sz w:val="16"/>
          <w:szCs w:val="16"/>
        </w:rPr>
        <w:t>/"Автомобили и воздухоплавание*, 1911 № 8/ (23320).</w:t>
      </w:r>
    </w:p>
    <w:p w14:paraId="1E1F38EF" w14:textId="77777777" w:rsidR="00EF36AB" w:rsidRPr="00131A83" w:rsidRDefault="00EF36AB" w:rsidP="003C1FA7">
      <w:pPr>
        <w:jc w:val="both"/>
        <w:rPr>
          <w:bCs/>
          <w:color w:val="0070C0"/>
          <w:sz w:val="16"/>
          <w:szCs w:val="16"/>
        </w:rPr>
      </w:pPr>
    </w:p>
    <w:p w14:paraId="77F24CC9" w14:textId="77777777" w:rsidR="00770467" w:rsidRPr="00131A83" w:rsidRDefault="00770467" w:rsidP="003C1FA7">
      <w:pPr>
        <w:jc w:val="both"/>
        <w:rPr>
          <w:bCs/>
          <w:i/>
          <w:color w:val="000000" w:themeColor="text1"/>
          <w:sz w:val="16"/>
          <w:szCs w:val="16"/>
        </w:rPr>
      </w:pPr>
      <w:r w:rsidRPr="00131A83">
        <w:rPr>
          <w:bCs/>
          <w:i/>
          <w:color w:val="000000" w:themeColor="text1"/>
          <w:sz w:val="16"/>
          <w:szCs w:val="16"/>
        </w:rPr>
        <w:t>Авиация и воздухоплавание Франции:</w:t>
      </w:r>
    </w:p>
    <w:p w14:paraId="2578ACB0" w14:textId="77777777" w:rsidR="00770467" w:rsidRPr="00131A83" w:rsidRDefault="00770467" w:rsidP="003C1FA7">
      <w:pPr>
        <w:jc w:val="both"/>
        <w:rPr>
          <w:bCs/>
          <w:i/>
          <w:color w:val="000000" w:themeColor="text1"/>
          <w:sz w:val="16"/>
          <w:szCs w:val="16"/>
        </w:rPr>
      </w:pPr>
    </w:p>
    <w:p w14:paraId="2185A48C" w14:textId="77777777" w:rsidR="00770467" w:rsidRPr="00131A83" w:rsidRDefault="00770467" w:rsidP="003C1FA7">
      <w:pPr>
        <w:pStyle w:val="aff0"/>
        <w:shd w:val="clear" w:color="auto" w:fill="FFFFFF"/>
        <w:spacing w:before="0" w:beforeAutospacing="0" w:after="0" w:afterAutospacing="0"/>
        <w:jc w:val="both"/>
        <w:textAlignment w:val="baseline"/>
        <w:rPr>
          <w:bCs/>
          <w:color w:val="000000" w:themeColor="text1"/>
          <w:sz w:val="16"/>
          <w:szCs w:val="16"/>
        </w:rPr>
      </w:pPr>
      <w:r w:rsidRPr="00131A83">
        <w:rPr>
          <w:bCs/>
          <w:color w:val="000000" w:themeColor="text1"/>
          <w:sz w:val="16"/>
          <w:szCs w:val="16"/>
        </w:rPr>
        <w:lastRenderedPageBreak/>
        <w:t xml:space="preserve">10 (23) апреля 1911 года в По модернизированным </w:t>
      </w:r>
      <w:proofErr w:type="spellStart"/>
      <w:r w:rsidRPr="00131A83">
        <w:rPr>
          <w:bCs/>
          <w:color w:val="000000" w:themeColor="text1"/>
          <w:sz w:val="16"/>
          <w:szCs w:val="16"/>
        </w:rPr>
        <w:t>Blériot</w:t>
      </w:r>
      <w:proofErr w:type="spellEnd"/>
      <w:r w:rsidRPr="00131A83">
        <w:rPr>
          <w:bCs/>
          <w:color w:val="000000" w:themeColor="text1"/>
          <w:sz w:val="16"/>
          <w:szCs w:val="16"/>
        </w:rPr>
        <w:t xml:space="preserve"> XXIII (или </w:t>
      </w:r>
      <w:proofErr w:type="spellStart"/>
      <w:r w:rsidRPr="00131A83">
        <w:rPr>
          <w:bCs/>
          <w:color w:val="000000" w:themeColor="text1"/>
          <w:sz w:val="16"/>
          <w:szCs w:val="16"/>
        </w:rPr>
        <w:t>No.XI</w:t>
      </w:r>
      <w:proofErr w:type="spellEnd"/>
      <w:r w:rsidRPr="00131A83">
        <w:rPr>
          <w:bCs/>
          <w:color w:val="000000" w:themeColor="text1"/>
          <w:sz w:val="16"/>
          <w:szCs w:val="16"/>
        </w:rPr>
        <w:t xml:space="preserve"> </w:t>
      </w:r>
      <w:proofErr w:type="spellStart"/>
      <w:r w:rsidRPr="00131A83">
        <w:rPr>
          <w:bCs/>
          <w:color w:val="000000" w:themeColor="text1"/>
          <w:sz w:val="16"/>
          <w:szCs w:val="16"/>
        </w:rPr>
        <w:t>Vitesse</w:t>
      </w:r>
      <w:proofErr w:type="spellEnd"/>
      <w:r w:rsidRPr="00131A83">
        <w:rPr>
          <w:bCs/>
          <w:color w:val="000000" w:themeColor="text1"/>
          <w:sz w:val="16"/>
          <w:szCs w:val="16"/>
        </w:rPr>
        <w:t xml:space="preserve">) был побит рекорд скорости Альфреда Леблана. Этот оснащенный двигателем Double </w:t>
      </w:r>
      <w:proofErr w:type="spellStart"/>
      <w:r w:rsidRPr="00131A83">
        <w:rPr>
          <w:bCs/>
          <w:color w:val="000000" w:themeColor="text1"/>
          <w:sz w:val="16"/>
          <w:szCs w:val="16"/>
        </w:rPr>
        <w:t>Oméga</w:t>
      </w:r>
      <w:proofErr w:type="spellEnd"/>
      <w:r w:rsidRPr="00131A83">
        <w:rPr>
          <w:bCs/>
          <w:color w:val="000000" w:themeColor="text1"/>
          <w:sz w:val="16"/>
          <w:szCs w:val="16"/>
        </w:rPr>
        <w:t xml:space="preserve"> самолет разогнался до 125 км/ч. Это стало кульминацией достижений легких самолетов типа </w:t>
      </w:r>
      <w:proofErr w:type="spellStart"/>
      <w:r w:rsidRPr="00131A83">
        <w:rPr>
          <w:bCs/>
          <w:color w:val="000000" w:themeColor="text1"/>
          <w:sz w:val="16"/>
          <w:szCs w:val="16"/>
        </w:rPr>
        <w:t>Blériot</w:t>
      </w:r>
      <w:proofErr w:type="spellEnd"/>
      <w:r w:rsidRPr="00131A83">
        <w:rPr>
          <w:bCs/>
          <w:color w:val="000000" w:themeColor="text1"/>
          <w:sz w:val="16"/>
          <w:szCs w:val="16"/>
        </w:rPr>
        <w:t xml:space="preserve"> XI, которые впоследствии еще имели другие достижения, но уже в других категориях (19187).</w:t>
      </w:r>
    </w:p>
    <w:p w14:paraId="1F0642B6" w14:textId="77777777" w:rsidR="00770467" w:rsidRPr="00131A83" w:rsidRDefault="00770467" w:rsidP="003C1FA7">
      <w:pPr>
        <w:jc w:val="both"/>
        <w:rPr>
          <w:bCs/>
          <w:color w:val="000000" w:themeColor="text1"/>
          <w:sz w:val="16"/>
          <w:szCs w:val="16"/>
        </w:rPr>
      </w:pPr>
    </w:p>
    <w:p w14:paraId="4E3A0E44" w14:textId="77777777" w:rsidR="00770467" w:rsidRPr="00131A83" w:rsidRDefault="00770467" w:rsidP="003C1FA7">
      <w:pPr>
        <w:jc w:val="both"/>
        <w:rPr>
          <w:bCs/>
          <w:i/>
          <w:color w:val="000000" w:themeColor="text1"/>
          <w:sz w:val="16"/>
          <w:szCs w:val="16"/>
        </w:rPr>
      </w:pPr>
      <w:r w:rsidRPr="00131A83">
        <w:rPr>
          <w:bCs/>
          <w:i/>
          <w:color w:val="000000" w:themeColor="text1"/>
          <w:sz w:val="16"/>
          <w:szCs w:val="16"/>
        </w:rPr>
        <w:t>Авиация и воздухоплавание за рубежом:</w:t>
      </w:r>
    </w:p>
    <w:p w14:paraId="244231DA" w14:textId="77777777" w:rsidR="00770467" w:rsidRPr="00131A83" w:rsidRDefault="00770467" w:rsidP="003C1FA7">
      <w:pPr>
        <w:jc w:val="both"/>
        <w:rPr>
          <w:bCs/>
          <w:i/>
          <w:color w:val="000000" w:themeColor="text1"/>
          <w:sz w:val="16"/>
          <w:szCs w:val="16"/>
        </w:rPr>
      </w:pPr>
    </w:p>
    <w:p w14:paraId="1A7F484C" w14:textId="0357D45E" w:rsidR="00770467" w:rsidRPr="00131A83" w:rsidRDefault="00770467" w:rsidP="003C1FA7">
      <w:pPr>
        <w:jc w:val="both"/>
        <w:rPr>
          <w:bCs/>
          <w:color w:val="0070C0"/>
          <w:sz w:val="16"/>
          <w:szCs w:val="16"/>
        </w:rPr>
      </w:pPr>
      <w:r w:rsidRPr="00131A83">
        <w:rPr>
          <w:bCs/>
          <w:color w:val="0070C0"/>
          <w:sz w:val="16"/>
          <w:szCs w:val="16"/>
        </w:rPr>
        <w:t>10 (23) апреля 1911 </w:t>
      </w:r>
      <w:r w:rsidR="007415D9" w:rsidRPr="00131A83">
        <w:rPr>
          <w:bCs/>
          <w:color w:val="0070C0"/>
          <w:sz w:val="16"/>
          <w:szCs w:val="16"/>
        </w:rPr>
        <w:t xml:space="preserve"> в</w:t>
      </w:r>
      <w:r w:rsidRPr="00131A83">
        <w:rPr>
          <w:bCs/>
          <w:color w:val="0070C0"/>
          <w:sz w:val="16"/>
          <w:szCs w:val="16"/>
        </w:rPr>
        <w:t xml:space="preserve"> Японии один из пионеров авиации </w:t>
      </w:r>
      <w:proofErr w:type="spellStart"/>
      <w:r w:rsidRPr="00131A83">
        <w:rPr>
          <w:bCs/>
          <w:color w:val="0070C0"/>
          <w:sz w:val="16"/>
          <w:szCs w:val="16"/>
        </w:rPr>
        <w:t>Еситоси</w:t>
      </w:r>
      <w:proofErr w:type="spellEnd"/>
      <w:r w:rsidRPr="00131A83">
        <w:rPr>
          <w:bCs/>
          <w:color w:val="0070C0"/>
          <w:sz w:val="16"/>
          <w:szCs w:val="16"/>
        </w:rPr>
        <w:t xml:space="preserve"> Токугава установил рекорд на Блерио, пролетев 48 миль за 1 час 9 минут 30 секунд (22526).</w:t>
      </w:r>
    </w:p>
    <w:p w14:paraId="200545C2" w14:textId="77777777" w:rsidR="00770467" w:rsidRPr="00131A83" w:rsidRDefault="00770467" w:rsidP="003C1FA7">
      <w:pPr>
        <w:jc w:val="both"/>
        <w:rPr>
          <w:bCs/>
          <w:color w:val="0070C0"/>
          <w:sz w:val="16"/>
          <w:szCs w:val="16"/>
        </w:rPr>
      </w:pPr>
    </w:p>
    <w:p w14:paraId="0551D528" w14:textId="77777777" w:rsidR="00770467" w:rsidRPr="00131A83" w:rsidRDefault="00770467" w:rsidP="003C1FA7">
      <w:pPr>
        <w:jc w:val="both"/>
        <w:rPr>
          <w:bCs/>
          <w:i/>
          <w:iCs/>
          <w:color w:val="0070C0"/>
          <w:sz w:val="16"/>
          <w:szCs w:val="16"/>
        </w:rPr>
      </w:pPr>
      <w:proofErr w:type="spellStart"/>
      <w:r w:rsidRPr="00131A83">
        <w:rPr>
          <w:bCs/>
          <w:i/>
          <w:iCs/>
          <w:color w:val="0070C0"/>
          <w:sz w:val="16"/>
          <w:szCs w:val="16"/>
        </w:rPr>
        <w:t>Аэростатостроение</w:t>
      </w:r>
      <w:proofErr w:type="spellEnd"/>
      <w:r w:rsidRPr="00131A83">
        <w:rPr>
          <w:bCs/>
          <w:i/>
          <w:iCs/>
          <w:color w:val="0070C0"/>
          <w:sz w:val="16"/>
          <w:szCs w:val="16"/>
        </w:rPr>
        <w:t>:</w:t>
      </w:r>
    </w:p>
    <w:p w14:paraId="2F6B236B" w14:textId="77777777" w:rsidR="00770467" w:rsidRPr="00131A83" w:rsidRDefault="00770467" w:rsidP="003C1FA7">
      <w:pPr>
        <w:jc w:val="both"/>
        <w:rPr>
          <w:bCs/>
          <w:i/>
          <w:iCs/>
          <w:color w:val="0070C0"/>
          <w:sz w:val="16"/>
          <w:szCs w:val="16"/>
        </w:rPr>
      </w:pPr>
    </w:p>
    <w:p w14:paraId="3C3A8914" w14:textId="432612F5" w:rsidR="00770467" w:rsidRPr="00131A83" w:rsidRDefault="00770467" w:rsidP="003C1FA7">
      <w:pPr>
        <w:jc w:val="both"/>
        <w:rPr>
          <w:bCs/>
          <w:color w:val="0070C0"/>
          <w:sz w:val="16"/>
          <w:szCs w:val="16"/>
        </w:rPr>
      </w:pPr>
      <w:bookmarkStart w:id="3" w:name="_Hlk53212427"/>
      <w:r w:rsidRPr="00131A83">
        <w:rPr>
          <w:bCs/>
          <w:color w:val="0070C0"/>
          <w:sz w:val="16"/>
          <w:szCs w:val="16"/>
        </w:rPr>
        <w:t>11-27 (24-</w:t>
      </w:r>
      <w:r w:rsidR="007415D9" w:rsidRPr="00131A83">
        <w:rPr>
          <w:bCs/>
          <w:color w:val="0070C0"/>
          <w:sz w:val="16"/>
          <w:szCs w:val="16"/>
        </w:rPr>
        <w:t>10 мая</w:t>
      </w:r>
      <w:r w:rsidRPr="00131A83">
        <w:rPr>
          <w:bCs/>
          <w:color w:val="0070C0"/>
          <w:sz w:val="16"/>
          <w:szCs w:val="16"/>
        </w:rPr>
        <w:t>) апреля 1911 г. на первой междуна</w:t>
      </w:r>
      <w:r w:rsidRPr="00131A83">
        <w:rPr>
          <w:bCs/>
          <w:color w:val="0070C0"/>
          <w:sz w:val="16"/>
          <w:szCs w:val="16"/>
        </w:rPr>
        <w:softHyphen/>
        <w:t>родной воздухоплавательной выставке в С.-Пе</w:t>
      </w:r>
      <w:r w:rsidRPr="00131A83">
        <w:rPr>
          <w:bCs/>
          <w:color w:val="0070C0"/>
          <w:sz w:val="16"/>
          <w:szCs w:val="16"/>
        </w:rPr>
        <w:softHyphen/>
        <w:t>тербурге демонстрировалась радиостанцию для дири</w:t>
      </w:r>
      <w:r w:rsidRPr="00131A83">
        <w:rPr>
          <w:bCs/>
          <w:color w:val="0070C0"/>
          <w:sz w:val="16"/>
          <w:szCs w:val="16"/>
        </w:rPr>
        <w:softHyphen/>
        <w:t>жабля.</w:t>
      </w:r>
    </w:p>
    <w:p w14:paraId="2CA98980" w14:textId="77777777" w:rsidR="00770467" w:rsidRPr="00131A83" w:rsidRDefault="00770467" w:rsidP="003C1FA7">
      <w:pPr>
        <w:jc w:val="both"/>
        <w:rPr>
          <w:bCs/>
          <w:color w:val="0070C0"/>
          <w:sz w:val="16"/>
          <w:szCs w:val="16"/>
        </w:rPr>
      </w:pPr>
      <w:r w:rsidRPr="00131A83">
        <w:rPr>
          <w:bCs/>
          <w:color w:val="0070C0"/>
          <w:sz w:val="16"/>
          <w:szCs w:val="16"/>
        </w:rPr>
        <w:t>В России первую радиостанцию для дири</w:t>
      </w:r>
      <w:r w:rsidRPr="00131A83">
        <w:rPr>
          <w:bCs/>
          <w:color w:val="0070C0"/>
          <w:sz w:val="16"/>
          <w:szCs w:val="16"/>
        </w:rPr>
        <w:softHyphen/>
        <w:t>жабля изготовило в 1911 г. «Русское общество беспроволочных телеграфов и телефонов» (</w:t>
      </w:r>
      <w:proofErr w:type="spellStart"/>
      <w:r w:rsidRPr="00131A83">
        <w:rPr>
          <w:bCs/>
          <w:color w:val="0070C0"/>
          <w:sz w:val="16"/>
          <w:szCs w:val="16"/>
        </w:rPr>
        <w:t>РОБТиТ</w:t>
      </w:r>
      <w:proofErr w:type="spellEnd"/>
      <w:r w:rsidRPr="00131A83">
        <w:rPr>
          <w:bCs/>
          <w:color w:val="0070C0"/>
          <w:sz w:val="16"/>
          <w:szCs w:val="16"/>
        </w:rPr>
        <w:t>), фактически являвшееся филиалом фирмы «Маркони» (Англия). Все приборы стан</w:t>
      </w:r>
      <w:r w:rsidRPr="00131A83">
        <w:rPr>
          <w:bCs/>
          <w:color w:val="0070C0"/>
          <w:sz w:val="16"/>
          <w:szCs w:val="16"/>
        </w:rPr>
        <w:softHyphen/>
        <w:t>ции размещались в одном корпусе высотой око</w:t>
      </w:r>
      <w:r w:rsidRPr="00131A83">
        <w:rPr>
          <w:bCs/>
          <w:color w:val="0070C0"/>
          <w:sz w:val="16"/>
          <w:szCs w:val="16"/>
        </w:rPr>
        <w:softHyphen/>
        <w:t>ло 1 м. С правой стороны корпуса находился барабан с рукояткой и тормозом, служивший для спуска и подъёма свисающей медной про</w:t>
      </w:r>
      <w:r w:rsidRPr="00131A83">
        <w:rPr>
          <w:bCs/>
          <w:color w:val="0070C0"/>
          <w:sz w:val="16"/>
          <w:szCs w:val="16"/>
        </w:rPr>
        <w:softHyphen/>
        <w:t>волочной антенны. Радиостанция питалась от генератора переменного тока частотой 500 Гц, работавшего от двигателя дирижабля или авто</w:t>
      </w:r>
      <w:r w:rsidRPr="00131A83">
        <w:rPr>
          <w:bCs/>
          <w:color w:val="0070C0"/>
          <w:sz w:val="16"/>
          <w:szCs w:val="16"/>
        </w:rPr>
        <w:softHyphen/>
        <w:t>номного мотора. Собранный по схеме «ударно</w:t>
      </w:r>
      <w:r w:rsidRPr="00131A83">
        <w:rPr>
          <w:bCs/>
          <w:color w:val="0070C0"/>
          <w:sz w:val="16"/>
          <w:szCs w:val="16"/>
        </w:rPr>
        <w:softHyphen/>
        <w:t>го возбуждения» («звучащая искра») передатчик мог настраиваться на волны разной длины. Вся установка массой 80 кг занимала площадь менее 0,25 м2.</w:t>
      </w:r>
    </w:p>
    <w:p w14:paraId="7F0CC70B" w14:textId="77777777" w:rsidR="00770467" w:rsidRPr="00131A83" w:rsidRDefault="00770467" w:rsidP="003C1FA7">
      <w:pPr>
        <w:jc w:val="both"/>
        <w:rPr>
          <w:bCs/>
          <w:color w:val="0070C0"/>
          <w:sz w:val="16"/>
          <w:szCs w:val="16"/>
        </w:rPr>
      </w:pPr>
      <w:r w:rsidRPr="00131A83">
        <w:rPr>
          <w:bCs/>
          <w:color w:val="0070C0"/>
          <w:sz w:val="16"/>
          <w:szCs w:val="16"/>
        </w:rPr>
        <w:t>«За постановку производства в России станций беспроволочного телеграфа для управ</w:t>
      </w:r>
      <w:r w:rsidRPr="00131A83">
        <w:rPr>
          <w:bCs/>
          <w:color w:val="0070C0"/>
          <w:sz w:val="16"/>
          <w:szCs w:val="16"/>
        </w:rPr>
        <w:softHyphen/>
        <w:t>ляемых аэростатов и аэропланов» ИРТО награ</w:t>
      </w:r>
      <w:r w:rsidRPr="00131A83">
        <w:rPr>
          <w:bCs/>
          <w:color w:val="0070C0"/>
          <w:sz w:val="16"/>
          <w:szCs w:val="16"/>
        </w:rPr>
        <w:softHyphen/>
        <w:t xml:space="preserve">дило </w:t>
      </w:r>
      <w:proofErr w:type="spellStart"/>
      <w:r w:rsidRPr="00131A83">
        <w:rPr>
          <w:bCs/>
          <w:color w:val="0070C0"/>
          <w:sz w:val="16"/>
          <w:szCs w:val="16"/>
        </w:rPr>
        <w:t>РОБТиТ</w:t>
      </w:r>
      <w:proofErr w:type="spellEnd"/>
      <w:r w:rsidRPr="00131A83">
        <w:rPr>
          <w:bCs/>
          <w:color w:val="0070C0"/>
          <w:sz w:val="16"/>
          <w:szCs w:val="16"/>
        </w:rPr>
        <w:t xml:space="preserve"> золотой медалью (20120).</w:t>
      </w:r>
    </w:p>
    <w:p w14:paraId="283CDF24" w14:textId="77777777" w:rsidR="00770467" w:rsidRPr="00131A83" w:rsidRDefault="00770467" w:rsidP="003C1FA7">
      <w:pPr>
        <w:jc w:val="both"/>
        <w:rPr>
          <w:bCs/>
          <w:color w:val="0070C0"/>
          <w:sz w:val="16"/>
          <w:szCs w:val="16"/>
        </w:rPr>
      </w:pPr>
      <w:bookmarkStart w:id="4" w:name="_Hlk52634384"/>
    </w:p>
    <w:bookmarkEnd w:id="3"/>
    <w:bookmarkEnd w:id="4"/>
    <w:p w14:paraId="42494284" w14:textId="77777777" w:rsidR="00770467" w:rsidRPr="00131A83" w:rsidRDefault="00770467" w:rsidP="003C1FA7">
      <w:pPr>
        <w:shd w:val="clear" w:color="auto" w:fill="FFFFFF"/>
        <w:jc w:val="both"/>
        <w:rPr>
          <w:bCs/>
          <w:i/>
          <w:color w:val="000000" w:themeColor="text1"/>
          <w:sz w:val="16"/>
          <w:szCs w:val="16"/>
        </w:rPr>
      </w:pPr>
      <w:r w:rsidRPr="00131A83">
        <w:rPr>
          <w:bCs/>
          <w:i/>
          <w:color w:val="000000" w:themeColor="text1"/>
          <w:sz w:val="16"/>
          <w:szCs w:val="16"/>
        </w:rPr>
        <w:t>Военная Авиация:</w:t>
      </w:r>
    </w:p>
    <w:p w14:paraId="0F89A503" w14:textId="77777777" w:rsidR="00770467" w:rsidRPr="00131A83" w:rsidRDefault="00770467" w:rsidP="003C1FA7">
      <w:pPr>
        <w:shd w:val="clear" w:color="auto" w:fill="FFFFFF"/>
        <w:jc w:val="both"/>
        <w:rPr>
          <w:bCs/>
          <w:i/>
          <w:color w:val="000000" w:themeColor="text1"/>
          <w:sz w:val="16"/>
          <w:szCs w:val="16"/>
        </w:rPr>
      </w:pPr>
    </w:p>
    <w:p w14:paraId="2E8C1C83" w14:textId="6A661F9D"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11 (24) апреля 1911 г. </w:t>
      </w:r>
      <w:r w:rsidR="007415D9" w:rsidRPr="00131A83">
        <w:rPr>
          <w:bCs/>
          <w:color w:val="000000" w:themeColor="text1"/>
          <w:sz w:val="16"/>
          <w:szCs w:val="16"/>
        </w:rPr>
        <w:t xml:space="preserve">был представлен в Думу </w:t>
      </w:r>
      <w:r w:rsidRPr="00131A83">
        <w:rPr>
          <w:bCs/>
          <w:color w:val="000000" w:themeColor="text1"/>
          <w:sz w:val="16"/>
          <w:szCs w:val="16"/>
        </w:rPr>
        <w:t>законопро</w:t>
      </w:r>
      <w:r w:rsidRPr="00131A83">
        <w:rPr>
          <w:bCs/>
          <w:color w:val="000000" w:themeColor="text1"/>
          <w:sz w:val="16"/>
          <w:szCs w:val="16"/>
        </w:rPr>
        <w:softHyphen/>
        <w:t>ект об отпуске средств на формирование авиационных отрядов и укомплектование их материальной частью</w:t>
      </w:r>
      <w:r w:rsidR="007415D9" w:rsidRPr="00131A83">
        <w:rPr>
          <w:bCs/>
          <w:color w:val="000000" w:themeColor="text1"/>
          <w:sz w:val="16"/>
          <w:szCs w:val="16"/>
        </w:rPr>
        <w:t>, но</w:t>
      </w:r>
      <w:r w:rsidRPr="00131A83">
        <w:rPr>
          <w:bCs/>
          <w:color w:val="000000" w:themeColor="text1"/>
          <w:sz w:val="16"/>
          <w:szCs w:val="16"/>
        </w:rPr>
        <w:t xml:space="preserve"> удосужились </w:t>
      </w:r>
      <w:r w:rsidR="007415D9" w:rsidRPr="00131A83">
        <w:rPr>
          <w:bCs/>
          <w:color w:val="000000" w:themeColor="text1"/>
          <w:sz w:val="16"/>
          <w:szCs w:val="16"/>
        </w:rPr>
        <w:t xml:space="preserve">его </w:t>
      </w:r>
      <w:r w:rsidRPr="00131A83">
        <w:rPr>
          <w:bCs/>
          <w:color w:val="000000" w:themeColor="text1"/>
          <w:sz w:val="16"/>
          <w:szCs w:val="16"/>
        </w:rPr>
        <w:t>рассмот</w:t>
      </w:r>
      <w:r w:rsidRPr="00131A83">
        <w:rPr>
          <w:bCs/>
          <w:color w:val="000000" w:themeColor="text1"/>
          <w:sz w:val="16"/>
          <w:szCs w:val="16"/>
        </w:rPr>
        <w:softHyphen/>
        <w:t>реть лишь в начале 1912 г., а силу закона он получил лишь 10 мая 1912 г. (11042,200)</w:t>
      </w:r>
    </w:p>
    <w:p w14:paraId="502E9ED0" w14:textId="77777777" w:rsidR="00770467" w:rsidRPr="00131A83" w:rsidRDefault="00770467" w:rsidP="003C1FA7">
      <w:pPr>
        <w:shd w:val="clear" w:color="auto" w:fill="FFFFFF"/>
        <w:jc w:val="both"/>
        <w:rPr>
          <w:bCs/>
          <w:color w:val="000000" w:themeColor="text1"/>
          <w:sz w:val="16"/>
          <w:szCs w:val="16"/>
        </w:rPr>
      </w:pPr>
    </w:p>
    <w:p w14:paraId="1055AF9A"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Авиация:</w:t>
      </w:r>
    </w:p>
    <w:p w14:paraId="423E703A" w14:textId="77777777" w:rsidR="00770467" w:rsidRPr="00131A83" w:rsidRDefault="00770467" w:rsidP="003C1FA7">
      <w:pPr>
        <w:shd w:val="clear" w:color="auto" w:fill="FFFFFF"/>
        <w:jc w:val="both"/>
        <w:rPr>
          <w:bCs/>
          <w:color w:val="000000" w:themeColor="text1"/>
          <w:sz w:val="16"/>
          <w:szCs w:val="16"/>
        </w:rPr>
      </w:pPr>
    </w:p>
    <w:p w14:paraId="4E29A5DA" w14:textId="00AE8059"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11 (24) апреля в Петербурге, в помещении Михайловского манежа, выставка начала свою работу. В числе ее организаторов были Великий Князь Александр Михайлович, полковники В.Ф. Найденов и В.А. Семков-</w:t>
      </w:r>
      <w:proofErr w:type="spellStart"/>
      <w:r w:rsidRPr="00131A83">
        <w:rPr>
          <w:bCs/>
          <w:color w:val="000000" w:themeColor="text1"/>
          <w:sz w:val="16"/>
          <w:szCs w:val="16"/>
        </w:rPr>
        <w:t>ский</w:t>
      </w:r>
      <w:proofErr w:type="spellEnd"/>
      <w:r w:rsidRPr="00131A83">
        <w:rPr>
          <w:bCs/>
          <w:color w:val="000000" w:themeColor="text1"/>
          <w:sz w:val="16"/>
          <w:szCs w:val="16"/>
        </w:rPr>
        <w:t>. На выставке экспонировали свои достижения почти все наиболее известные европейские авиационные фирмы и отечественные предпри</w:t>
      </w:r>
      <w:r w:rsidRPr="00131A83">
        <w:rPr>
          <w:bCs/>
          <w:color w:val="000000" w:themeColor="text1"/>
          <w:sz w:val="16"/>
          <w:szCs w:val="16"/>
        </w:rPr>
        <w:softHyphen/>
        <w:t>ятия. По разнообразию и богатству экспонатов Петербургская Междуна</w:t>
      </w:r>
      <w:r w:rsidRPr="00131A83">
        <w:rPr>
          <w:bCs/>
          <w:color w:val="000000" w:themeColor="text1"/>
          <w:sz w:val="16"/>
          <w:szCs w:val="16"/>
        </w:rPr>
        <w:softHyphen/>
        <w:t>родная выставка превзошла даже Парижский воздухоплавательный са</w:t>
      </w:r>
      <w:r w:rsidRPr="00131A83">
        <w:rPr>
          <w:bCs/>
          <w:color w:val="000000" w:themeColor="text1"/>
          <w:sz w:val="16"/>
          <w:szCs w:val="16"/>
        </w:rPr>
        <w:softHyphen/>
        <w:t>лон. Здесь были представлены как в натуре, так и в моделях аэростаты, аэропланы, планеры, аэросани, авиационные моторы, воздушные вин</w:t>
      </w:r>
      <w:r w:rsidRPr="00131A83">
        <w:rPr>
          <w:bCs/>
          <w:color w:val="000000" w:themeColor="text1"/>
          <w:sz w:val="16"/>
          <w:szCs w:val="16"/>
        </w:rPr>
        <w:softHyphen/>
        <w:t>ты, приборы, аппаратура радио и телефонной связи и даже авиацион</w:t>
      </w:r>
      <w:r w:rsidRPr="00131A83">
        <w:rPr>
          <w:bCs/>
          <w:color w:val="000000" w:themeColor="text1"/>
          <w:sz w:val="16"/>
          <w:szCs w:val="16"/>
        </w:rPr>
        <w:softHyphen/>
        <w:t>ные материалы.</w:t>
      </w:r>
    </w:p>
    <w:p w14:paraId="2ECC8AB7"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 числе демонстрировавшихся 19 аэропланов был российский раз</w:t>
      </w:r>
      <w:r w:rsidRPr="00131A83">
        <w:rPr>
          <w:bCs/>
          <w:color w:val="000000" w:themeColor="text1"/>
          <w:sz w:val="16"/>
          <w:szCs w:val="16"/>
        </w:rPr>
        <w:softHyphen/>
        <w:t>борный самолета ПТА № 1 С. А. Ульянина, французский биплан Луи Бреге, французский моноплан «РЕП», биплан Гуппи (это был самый маленький аэроплан, с массой менее 100 кг, размахом крыла 6 метров), «Фарман-У» военного типа, «Соммер» и другие машины. На выставке была представ</w:t>
      </w:r>
      <w:r w:rsidRPr="00131A83">
        <w:rPr>
          <w:bCs/>
          <w:color w:val="000000" w:themeColor="text1"/>
          <w:sz w:val="16"/>
          <w:szCs w:val="16"/>
        </w:rPr>
        <w:softHyphen/>
        <w:t>лена обширная коллекция моторов и пропеллеров. На специальных стен</w:t>
      </w:r>
      <w:r w:rsidRPr="00131A83">
        <w:rPr>
          <w:bCs/>
          <w:color w:val="000000" w:themeColor="text1"/>
          <w:sz w:val="16"/>
          <w:szCs w:val="16"/>
        </w:rPr>
        <w:softHyphen/>
        <w:t>дах можно было ознакомиться с состоянием подготовки авиационных кад</w:t>
      </w:r>
      <w:r w:rsidRPr="00131A83">
        <w:rPr>
          <w:bCs/>
          <w:color w:val="000000" w:themeColor="text1"/>
          <w:sz w:val="16"/>
          <w:szCs w:val="16"/>
        </w:rPr>
        <w:softHyphen/>
        <w:t>ров, с работой и достижениями студенческих воздухоплавательных круж</w:t>
      </w:r>
      <w:r w:rsidRPr="00131A83">
        <w:rPr>
          <w:bCs/>
          <w:color w:val="000000" w:themeColor="text1"/>
          <w:sz w:val="16"/>
          <w:szCs w:val="16"/>
        </w:rPr>
        <w:softHyphen/>
        <w:t>ков, с авиационной литературой.</w:t>
      </w:r>
    </w:p>
    <w:p w14:paraId="77F2653F"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Надо подчеркнуть огромную популярность выставки: за две недели ее посетили более 100 тысяч человек. 16 апреля выставку посетил Николай </w:t>
      </w:r>
      <w:r w:rsidRPr="00131A83">
        <w:rPr>
          <w:bCs/>
          <w:color w:val="000000" w:themeColor="text1"/>
          <w:sz w:val="16"/>
          <w:szCs w:val="16"/>
          <w:lang w:val="en-US"/>
        </w:rPr>
        <w:t>II</w:t>
      </w:r>
      <w:r w:rsidRPr="00131A83">
        <w:rPr>
          <w:bCs/>
          <w:color w:val="000000" w:themeColor="text1"/>
          <w:sz w:val="16"/>
          <w:szCs w:val="16"/>
        </w:rPr>
        <w:t>. [8]</w:t>
      </w:r>
    </w:p>
    <w:p w14:paraId="292308C4"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Экспертную комиссию, призванную объективно оценить экспонаты выставки, возглавлял декан кораблестроительного отделения Санкт-Пе</w:t>
      </w:r>
      <w:r w:rsidRPr="00131A83">
        <w:rPr>
          <w:bCs/>
          <w:color w:val="000000" w:themeColor="text1"/>
          <w:sz w:val="16"/>
          <w:szCs w:val="16"/>
        </w:rPr>
        <w:softHyphen/>
        <w:t xml:space="preserve">тербургского Политехнического института профессор К.П. </w:t>
      </w:r>
      <w:proofErr w:type="spellStart"/>
      <w:r w:rsidRPr="00131A83">
        <w:rPr>
          <w:bCs/>
          <w:color w:val="000000" w:themeColor="text1"/>
          <w:sz w:val="16"/>
          <w:szCs w:val="16"/>
        </w:rPr>
        <w:t>Боклевский</w:t>
      </w:r>
      <w:proofErr w:type="spellEnd"/>
      <w:r w:rsidRPr="00131A83">
        <w:rPr>
          <w:bCs/>
          <w:color w:val="000000" w:themeColor="text1"/>
          <w:sz w:val="16"/>
          <w:szCs w:val="16"/>
        </w:rPr>
        <w:t>. Комиссия состояла из 70 специалистов.</w:t>
      </w:r>
    </w:p>
    <w:p w14:paraId="401409D1"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Золотые медали выставочный комитет вручал от имени Министер</w:t>
      </w:r>
      <w:r w:rsidRPr="00131A83">
        <w:rPr>
          <w:bCs/>
          <w:color w:val="000000" w:themeColor="text1"/>
          <w:sz w:val="16"/>
          <w:szCs w:val="16"/>
        </w:rPr>
        <w:softHyphen/>
        <w:t>ства торговли и промышленности России и ИРТО. Их получили: француз</w:t>
      </w:r>
      <w:r w:rsidRPr="00131A83">
        <w:rPr>
          <w:bCs/>
          <w:color w:val="000000" w:themeColor="text1"/>
          <w:sz w:val="16"/>
          <w:szCs w:val="16"/>
        </w:rPr>
        <w:softHyphen/>
        <w:t>ские самолетостроительные и моторостроительные фирмы Луи Блерио, Луи Бреге, Анри и Мориса Фарман, «Гном», «РЕП», английская «Бристоль», немецкая «Альбатрос». Из числа отечественных фирм «золото» было при</w:t>
      </w:r>
      <w:r w:rsidRPr="00131A83">
        <w:rPr>
          <w:bCs/>
          <w:color w:val="000000" w:themeColor="text1"/>
          <w:sz w:val="16"/>
          <w:szCs w:val="16"/>
        </w:rPr>
        <w:softHyphen/>
        <w:t>суждено Русско-Балтийскому вагонному заводу (Рига) - за производство аэропланов; Петербургскому товариществу авиации (ПТА) - за конструк</w:t>
      </w:r>
      <w:r w:rsidRPr="00131A83">
        <w:rPr>
          <w:bCs/>
          <w:color w:val="000000" w:themeColor="text1"/>
          <w:sz w:val="16"/>
          <w:szCs w:val="16"/>
        </w:rPr>
        <w:softHyphen/>
        <w:t>цию складного военного аэроплана проекта С.А. Ульянина и производство пропеллеров; Товариществу «</w:t>
      </w:r>
      <w:proofErr w:type="spellStart"/>
      <w:r w:rsidRPr="00131A83">
        <w:rPr>
          <w:bCs/>
          <w:color w:val="000000" w:themeColor="text1"/>
          <w:sz w:val="16"/>
          <w:szCs w:val="16"/>
        </w:rPr>
        <w:t>Авиата</w:t>
      </w:r>
      <w:proofErr w:type="spellEnd"/>
      <w:r w:rsidRPr="00131A83">
        <w:rPr>
          <w:bCs/>
          <w:color w:val="000000" w:themeColor="text1"/>
          <w:sz w:val="16"/>
          <w:szCs w:val="16"/>
        </w:rPr>
        <w:t>» (Варшава) - за организацию произ</w:t>
      </w:r>
      <w:r w:rsidRPr="00131A83">
        <w:rPr>
          <w:bCs/>
          <w:color w:val="000000" w:themeColor="text1"/>
          <w:sz w:val="16"/>
          <w:szCs w:val="16"/>
        </w:rPr>
        <w:softHyphen/>
        <w:t>водства аэропланов; акционерному обществу «Дукс» (Москва) - за конст</w:t>
      </w:r>
      <w:r w:rsidRPr="00131A83">
        <w:rPr>
          <w:bCs/>
          <w:color w:val="000000" w:themeColor="text1"/>
          <w:sz w:val="16"/>
          <w:szCs w:val="16"/>
        </w:rPr>
        <w:softHyphen/>
        <w:t>рукцию аэросаней и организацию производства аэростатов и аэропланов.</w:t>
      </w:r>
    </w:p>
    <w:p w14:paraId="5BC95CC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Серебряной медали были удостоены: французская фирма «</w:t>
      </w:r>
      <w:proofErr w:type="spellStart"/>
      <w:r w:rsidRPr="00131A83">
        <w:rPr>
          <w:bCs/>
          <w:color w:val="000000" w:themeColor="text1"/>
          <w:sz w:val="16"/>
          <w:szCs w:val="16"/>
        </w:rPr>
        <w:t>Ньюпор</w:t>
      </w:r>
      <w:proofErr w:type="spellEnd"/>
      <w:r w:rsidRPr="00131A83">
        <w:rPr>
          <w:bCs/>
          <w:color w:val="000000" w:themeColor="text1"/>
          <w:sz w:val="16"/>
          <w:szCs w:val="16"/>
        </w:rPr>
        <w:t>» - за производство скоростных аэропланов; инженер Я. М. Гаккель (Петер</w:t>
      </w:r>
      <w:r w:rsidRPr="00131A83">
        <w:rPr>
          <w:bCs/>
          <w:color w:val="000000" w:themeColor="text1"/>
          <w:sz w:val="16"/>
          <w:szCs w:val="16"/>
        </w:rPr>
        <w:softHyphen/>
        <w:t xml:space="preserve">бург) - за оригинальную конструкцию гидроплана; профессор А. С. </w:t>
      </w:r>
      <w:proofErr w:type="gramStart"/>
      <w:r w:rsidRPr="00131A83">
        <w:rPr>
          <w:bCs/>
          <w:color w:val="000000" w:themeColor="text1"/>
          <w:sz w:val="16"/>
          <w:szCs w:val="16"/>
        </w:rPr>
        <w:t>Куда-</w:t>
      </w:r>
      <w:proofErr w:type="spellStart"/>
      <w:r w:rsidRPr="00131A83">
        <w:rPr>
          <w:bCs/>
          <w:color w:val="000000" w:themeColor="text1"/>
          <w:sz w:val="16"/>
          <w:szCs w:val="16"/>
        </w:rPr>
        <w:t>шев</w:t>
      </w:r>
      <w:proofErr w:type="spellEnd"/>
      <w:proofErr w:type="gramEnd"/>
      <w:r w:rsidRPr="00131A83">
        <w:rPr>
          <w:bCs/>
          <w:color w:val="000000" w:themeColor="text1"/>
          <w:sz w:val="16"/>
          <w:szCs w:val="16"/>
        </w:rPr>
        <w:t xml:space="preserve"> (Киев) - за конструкцию моноплана с оригинальным шасси из гнутых брусьев. Поощрительные призы за полезную деятельность в области раз</w:t>
      </w:r>
      <w:r w:rsidRPr="00131A83">
        <w:rPr>
          <w:bCs/>
          <w:color w:val="000000" w:themeColor="text1"/>
          <w:sz w:val="16"/>
          <w:szCs w:val="16"/>
        </w:rPr>
        <w:softHyphen/>
        <w:t xml:space="preserve">вития авиации получили Санкт-Петербургский Политехнический институт им. Петра Великого и Санкт-Петербургский институт путей сообщения, проф. Н. А. </w:t>
      </w:r>
      <w:proofErr w:type="spellStart"/>
      <w:r w:rsidRPr="00131A83">
        <w:rPr>
          <w:bCs/>
          <w:color w:val="000000" w:themeColor="text1"/>
          <w:sz w:val="16"/>
          <w:szCs w:val="16"/>
        </w:rPr>
        <w:t>Рынин</w:t>
      </w:r>
      <w:proofErr w:type="spellEnd"/>
      <w:r w:rsidRPr="00131A83">
        <w:rPr>
          <w:bCs/>
          <w:color w:val="000000" w:themeColor="text1"/>
          <w:sz w:val="16"/>
          <w:szCs w:val="16"/>
        </w:rPr>
        <w:t>, журналы «Вестник воздухоплавания» (Петербург) и «Ав</w:t>
      </w:r>
      <w:r w:rsidRPr="00131A83">
        <w:rPr>
          <w:bCs/>
          <w:color w:val="000000" w:themeColor="text1"/>
          <w:sz w:val="16"/>
          <w:szCs w:val="16"/>
        </w:rPr>
        <w:softHyphen/>
        <w:t>томобиль и воздухоплавание» (Москва) [8] (11425).</w:t>
      </w:r>
    </w:p>
    <w:p w14:paraId="56F86367" w14:textId="77777777" w:rsidR="00770467" w:rsidRPr="00131A83" w:rsidRDefault="00770467" w:rsidP="003C1FA7">
      <w:pPr>
        <w:jc w:val="both"/>
        <w:rPr>
          <w:bCs/>
          <w:color w:val="000000" w:themeColor="text1"/>
          <w:sz w:val="16"/>
          <w:szCs w:val="16"/>
        </w:rPr>
      </w:pPr>
    </w:p>
    <w:p w14:paraId="120A59F6" w14:textId="0BB37B4B" w:rsidR="00770467" w:rsidRPr="00131A83" w:rsidRDefault="007415D9" w:rsidP="003C1FA7">
      <w:pPr>
        <w:jc w:val="both"/>
        <w:rPr>
          <w:bCs/>
          <w:color w:val="000000" w:themeColor="text1"/>
          <w:sz w:val="16"/>
          <w:szCs w:val="16"/>
        </w:rPr>
      </w:pPr>
      <w:r w:rsidRPr="00131A83">
        <w:rPr>
          <w:bCs/>
          <w:color w:val="000000" w:themeColor="text1"/>
          <w:sz w:val="16"/>
          <w:szCs w:val="16"/>
        </w:rPr>
        <w:t>С</w:t>
      </w:r>
      <w:r w:rsidR="00770467" w:rsidRPr="00131A83">
        <w:rPr>
          <w:bCs/>
          <w:color w:val="000000" w:themeColor="text1"/>
          <w:sz w:val="16"/>
          <w:szCs w:val="16"/>
        </w:rPr>
        <w:t xml:space="preserve"> 11 </w:t>
      </w:r>
      <w:r w:rsidRPr="00131A83">
        <w:rPr>
          <w:bCs/>
          <w:color w:val="000000" w:themeColor="text1"/>
          <w:sz w:val="16"/>
          <w:szCs w:val="16"/>
        </w:rPr>
        <w:t xml:space="preserve">(24) </w:t>
      </w:r>
      <w:r w:rsidR="00770467" w:rsidRPr="00131A83">
        <w:rPr>
          <w:bCs/>
          <w:color w:val="000000" w:themeColor="text1"/>
          <w:sz w:val="16"/>
          <w:szCs w:val="16"/>
        </w:rPr>
        <w:t xml:space="preserve">по 27 апреля </w:t>
      </w:r>
      <w:r w:rsidRPr="00131A83">
        <w:rPr>
          <w:bCs/>
          <w:color w:val="000000" w:themeColor="text1"/>
          <w:sz w:val="16"/>
          <w:szCs w:val="16"/>
        </w:rPr>
        <w:t xml:space="preserve">(10 мая) </w:t>
      </w:r>
      <w:r w:rsidR="00770467" w:rsidRPr="00131A83">
        <w:rPr>
          <w:bCs/>
          <w:color w:val="000000" w:themeColor="text1"/>
          <w:sz w:val="16"/>
          <w:szCs w:val="16"/>
        </w:rPr>
        <w:t xml:space="preserve">1911 г. </w:t>
      </w:r>
      <w:r w:rsidRPr="00131A83">
        <w:rPr>
          <w:bCs/>
          <w:color w:val="000000" w:themeColor="text1"/>
          <w:sz w:val="16"/>
          <w:szCs w:val="16"/>
        </w:rPr>
        <w:t xml:space="preserve">в Михайловском манеже в Петербурге проходила первая в России Международная воздухоплавательная выставка была организована седьмым (воздухоплавательным) отделом Русского технического общества (РТО). </w:t>
      </w:r>
      <w:r w:rsidR="00770467" w:rsidRPr="00131A83">
        <w:rPr>
          <w:bCs/>
          <w:color w:val="000000" w:themeColor="text1"/>
          <w:sz w:val="16"/>
          <w:szCs w:val="16"/>
        </w:rPr>
        <w:t>Выставка «собрала большое количество экспонатов и представила благодаря энергичной деятельности организационного комитета, привлекшего к участию в ней почти всех наиболее крупных производителей в этой области, как заграничных, так и русских, яркую картину современного состояния как воздухоплавания вообще, так и этой отрасли промышленности в частности... выставку посетило около 100 000 лиц».</w:t>
      </w:r>
      <w:r w:rsidR="00770467" w:rsidRPr="00131A83">
        <w:rPr>
          <w:bCs/>
          <w:color w:val="000000" w:themeColor="text1"/>
          <w:sz w:val="16"/>
          <w:szCs w:val="16"/>
          <w:vertAlign w:val="superscript"/>
        </w:rPr>
        <w:t>42</w:t>
      </w:r>
    </w:p>
    <w:p w14:paraId="3229E94A" w14:textId="77777777" w:rsidR="00770467" w:rsidRPr="00131A83" w:rsidRDefault="00770467" w:rsidP="003C1FA7">
      <w:pPr>
        <w:shd w:val="clear" w:color="auto" w:fill="FFFFFF"/>
        <w:jc w:val="both"/>
        <w:rPr>
          <w:bCs/>
          <w:color w:val="000000" w:themeColor="text1"/>
          <w:sz w:val="16"/>
          <w:szCs w:val="16"/>
        </w:rPr>
      </w:pPr>
    </w:p>
    <w:p w14:paraId="0CE79B32" w14:textId="03655BED"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С 11 по 27 апреля </w:t>
      </w:r>
      <w:r w:rsidR="007415D9" w:rsidRPr="00131A83">
        <w:rPr>
          <w:bCs/>
          <w:color w:val="000000" w:themeColor="text1"/>
          <w:sz w:val="16"/>
          <w:szCs w:val="16"/>
        </w:rPr>
        <w:t xml:space="preserve">(24 мая – 10 апреля) </w:t>
      </w:r>
      <w:r w:rsidRPr="00131A83">
        <w:rPr>
          <w:bCs/>
          <w:color w:val="000000" w:themeColor="text1"/>
          <w:sz w:val="16"/>
          <w:szCs w:val="16"/>
        </w:rPr>
        <w:t xml:space="preserve">1911 года в Михайловском манеже в Петербурге Русским техническим обществом проводилась первая в России Международная воздухоплавательная выставка. За все время работы ее посетило более 100 000 человек. Выставка имела огромный успех и привлекла внимание всех крупных производителей аэропланов — как русских, так и зарубежных. В докладной записке полковника С. А. Ульянина о выставке говорилось, что из всех представленных русских аэропланов “...заслуживает внимания аэроплан Гаккеля, приспособленный для спуска на воду...”. 28 апреля 1911 года министр торговли и промышленности утвердил список наград, в котором под номером 22 значился инженер Гаккель. “...за оригинальную конструкцию морского аэроплана”. </w:t>
      </w:r>
    </w:p>
    <w:p w14:paraId="2C398271"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Для своего времени конструкция Гаккеля отличалась оригинальностью и новизной. В отличие от других гидросамолетов, “Гаккель V” строился по двухбалочной схеме. На плаву машину удерживали два длинных полых поплавка —балки, которые придавали самолету вид саней. Самолет имел и колесное шасси, что делало его способным взлетать и с суши. Гидросамолетом Гаккеля заинтересовалось морское ведомство, признав его одним из лучших самолетов этого типа. С конструктором велись переговоры о серийной постройке аэроплана на Балтийском судостроительном заводе, но дальше переговоров дело не продвинулось. В том, что машина не пошла в серию, была вина и самого конструктора: сразу после окончания выставки Яков Модестович охладел к идее гидросамолета и начал проектировать обычные аэропланы., построив до конца 1911 года “Гаккель IV”, “Гаккель VI” и “Гаккель VII”. По мнению историков авиации, все его самолеты обладали высокой надежностью и прочностью, на них впервые в России применили стойки обтекаемой формы. В 1913 году конструктор оставил практическую деятельность в области авиации, хотя позже и выступал еще с несколькими теоретическими разработками. </w:t>
      </w:r>
    </w:p>
    <w:p w14:paraId="354DE226" w14:textId="77777777" w:rsidR="00770467" w:rsidRPr="00131A83" w:rsidRDefault="00770467" w:rsidP="003C1FA7">
      <w:pPr>
        <w:jc w:val="both"/>
        <w:rPr>
          <w:bCs/>
          <w:color w:val="000000" w:themeColor="text1"/>
          <w:sz w:val="16"/>
          <w:szCs w:val="16"/>
        </w:rPr>
      </w:pPr>
    </w:p>
    <w:p w14:paraId="07E98F05"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Авиация:</w:t>
      </w:r>
    </w:p>
    <w:p w14:paraId="262063AC" w14:textId="77777777" w:rsidR="00770467" w:rsidRPr="00131A83" w:rsidRDefault="00770467" w:rsidP="003C1FA7">
      <w:pPr>
        <w:shd w:val="clear" w:color="auto" w:fill="FFFFFF"/>
        <w:jc w:val="both"/>
        <w:rPr>
          <w:bCs/>
          <w:color w:val="000000" w:themeColor="text1"/>
          <w:sz w:val="16"/>
          <w:szCs w:val="16"/>
        </w:rPr>
      </w:pPr>
    </w:p>
    <w:p w14:paraId="439C8172"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12-17 (25-30) апреля 1911 Первый Всероссийский воздухоплавательный съезд состоялся в Петербурге под председательством Н. Е. Жуковского (1137).</w:t>
      </w:r>
    </w:p>
    <w:p w14:paraId="661EC296" w14:textId="77777777" w:rsidR="00770467" w:rsidRPr="00131A83" w:rsidRDefault="00770467" w:rsidP="003C1FA7">
      <w:pPr>
        <w:shd w:val="clear" w:color="auto" w:fill="FFFFFF"/>
        <w:jc w:val="both"/>
        <w:rPr>
          <w:bCs/>
          <w:color w:val="000000" w:themeColor="text1"/>
          <w:sz w:val="16"/>
          <w:szCs w:val="16"/>
        </w:rPr>
      </w:pPr>
    </w:p>
    <w:p w14:paraId="451BDBF8" w14:textId="064501E4"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12-17 </w:t>
      </w:r>
      <w:r w:rsidR="007415D9" w:rsidRPr="00131A83">
        <w:rPr>
          <w:bCs/>
          <w:color w:val="000000" w:themeColor="text1"/>
          <w:sz w:val="16"/>
          <w:szCs w:val="16"/>
        </w:rPr>
        <w:t xml:space="preserve">(25-30) </w:t>
      </w:r>
      <w:r w:rsidRPr="00131A83">
        <w:rPr>
          <w:bCs/>
          <w:color w:val="000000" w:themeColor="text1"/>
          <w:sz w:val="16"/>
          <w:szCs w:val="16"/>
        </w:rPr>
        <w:t>апреля 1911 Первый Всероссийский воздухоплавательный съезд состо</w:t>
      </w:r>
      <w:r w:rsidRPr="00131A83">
        <w:rPr>
          <w:bCs/>
          <w:color w:val="000000" w:themeColor="text1"/>
          <w:sz w:val="16"/>
          <w:szCs w:val="16"/>
        </w:rPr>
        <w:softHyphen/>
        <w:t>ялся в Петербурге (11425).</w:t>
      </w:r>
    </w:p>
    <w:p w14:paraId="58D28D03" w14:textId="77777777" w:rsidR="00770467" w:rsidRPr="00131A83" w:rsidRDefault="00770467" w:rsidP="003C1FA7">
      <w:pPr>
        <w:shd w:val="clear" w:color="auto" w:fill="FFFFFF"/>
        <w:jc w:val="both"/>
        <w:rPr>
          <w:bCs/>
          <w:color w:val="000000" w:themeColor="text1"/>
          <w:sz w:val="16"/>
          <w:szCs w:val="16"/>
        </w:rPr>
      </w:pPr>
    </w:p>
    <w:p w14:paraId="207896B7" w14:textId="38DDB26E" w:rsidR="00770467" w:rsidRPr="00131A83" w:rsidRDefault="00770467" w:rsidP="003C1FA7">
      <w:pPr>
        <w:jc w:val="both"/>
        <w:rPr>
          <w:bCs/>
          <w:color w:val="000000" w:themeColor="text1"/>
          <w:sz w:val="16"/>
          <w:szCs w:val="16"/>
        </w:rPr>
      </w:pPr>
      <w:r w:rsidRPr="00131A83">
        <w:rPr>
          <w:bCs/>
          <w:color w:val="000000" w:themeColor="text1"/>
          <w:sz w:val="16"/>
          <w:szCs w:val="16"/>
        </w:rPr>
        <w:lastRenderedPageBreak/>
        <w:t xml:space="preserve">12 </w:t>
      </w:r>
      <w:r w:rsidR="007415D9" w:rsidRPr="00131A83">
        <w:rPr>
          <w:bCs/>
          <w:color w:val="000000" w:themeColor="text1"/>
          <w:sz w:val="16"/>
          <w:szCs w:val="16"/>
        </w:rPr>
        <w:t xml:space="preserve">(25) </w:t>
      </w:r>
      <w:r w:rsidRPr="00131A83">
        <w:rPr>
          <w:bCs/>
          <w:color w:val="000000" w:themeColor="text1"/>
          <w:sz w:val="16"/>
          <w:szCs w:val="16"/>
        </w:rPr>
        <w:t xml:space="preserve">апреля в 1911 году в Санкт-Петербурге состоялся первый Всероссийский воздухоплавательный съезд. Среди его участников были: морской министр вице-адмирал </w:t>
      </w:r>
      <w:proofErr w:type="spellStart"/>
      <w:r w:rsidRPr="00131A83">
        <w:rPr>
          <w:bCs/>
          <w:color w:val="000000" w:themeColor="text1"/>
          <w:sz w:val="16"/>
          <w:szCs w:val="16"/>
        </w:rPr>
        <w:t>И.Н.Григорович</w:t>
      </w:r>
      <w:proofErr w:type="spellEnd"/>
      <w:r w:rsidRPr="00131A83">
        <w:rPr>
          <w:bCs/>
          <w:color w:val="000000" w:themeColor="text1"/>
          <w:sz w:val="16"/>
          <w:szCs w:val="16"/>
        </w:rPr>
        <w:t xml:space="preserve">, лейтенант </w:t>
      </w:r>
      <w:proofErr w:type="spellStart"/>
      <w:r w:rsidRPr="00131A83">
        <w:rPr>
          <w:bCs/>
          <w:color w:val="000000" w:themeColor="text1"/>
          <w:sz w:val="16"/>
          <w:szCs w:val="16"/>
        </w:rPr>
        <w:t>С.Ф.Дорожинский</w:t>
      </w:r>
      <w:proofErr w:type="spellEnd"/>
      <w:r w:rsidRPr="00131A83">
        <w:rPr>
          <w:bCs/>
          <w:color w:val="000000" w:themeColor="text1"/>
          <w:sz w:val="16"/>
          <w:szCs w:val="16"/>
        </w:rPr>
        <w:t xml:space="preserve">, член морского технического комитета генерал-майор </w:t>
      </w:r>
      <w:proofErr w:type="spellStart"/>
      <w:r w:rsidRPr="00131A83">
        <w:rPr>
          <w:bCs/>
          <w:color w:val="000000" w:themeColor="text1"/>
          <w:sz w:val="16"/>
          <w:szCs w:val="16"/>
        </w:rPr>
        <w:t>Н.Г.Корсакевич</w:t>
      </w:r>
      <w:proofErr w:type="spellEnd"/>
      <w:r w:rsidRPr="00131A83">
        <w:rPr>
          <w:bCs/>
          <w:color w:val="000000" w:themeColor="text1"/>
          <w:sz w:val="16"/>
          <w:szCs w:val="16"/>
        </w:rPr>
        <w:t xml:space="preserve">, адмирал </w:t>
      </w:r>
      <w:proofErr w:type="spellStart"/>
      <w:r w:rsidRPr="00131A83">
        <w:rPr>
          <w:bCs/>
          <w:color w:val="000000" w:themeColor="text1"/>
          <w:sz w:val="16"/>
          <w:szCs w:val="16"/>
        </w:rPr>
        <w:t>М.А.Рыкачев</w:t>
      </w:r>
      <w:proofErr w:type="spellEnd"/>
      <w:r w:rsidRPr="00131A83">
        <w:rPr>
          <w:bCs/>
          <w:color w:val="000000" w:themeColor="text1"/>
          <w:sz w:val="16"/>
          <w:szCs w:val="16"/>
        </w:rPr>
        <w:t xml:space="preserve">, капитан 2-го ранга </w:t>
      </w:r>
      <w:proofErr w:type="spellStart"/>
      <w:r w:rsidRPr="00131A83">
        <w:rPr>
          <w:bCs/>
          <w:color w:val="000000" w:themeColor="text1"/>
          <w:sz w:val="16"/>
          <w:szCs w:val="16"/>
        </w:rPr>
        <w:t>А.А.Янович</w:t>
      </w:r>
      <w:proofErr w:type="spellEnd"/>
      <w:r w:rsidRPr="00131A83">
        <w:rPr>
          <w:bCs/>
          <w:color w:val="000000" w:themeColor="text1"/>
          <w:sz w:val="16"/>
          <w:szCs w:val="16"/>
        </w:rPr>
        <w:t xml:space="preserve"> и ряд других морских офицеров (15097).</w:t>
      </w:r>
    </w:p>
    <w:p w14:paraId="4D3AB02A" w14:textId="77777777" w:rsidR="00770467" w:rsidRPr="00131A83" w:rsidRDefault="00770467" w:rsidP="003C1FA7">
      <w:pPr>
        <w:jc w:val="both"/>
        <w:rPr>
          <w:bCs/>
          <w:color w:val="000000" w:themeColor="text1"/>
          <w:sz w:val="16"/>
          <w:szCs w:val="16"/>
        </w:rPr>
      </w:pPr>
    </w:p>
    <w:p w14:paraId="5F85123F" w14:textId="29728E5E"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12-17 (23-</w:t>
      </w:r>
      <w:r w:rsidR="007415D9" w:rsidRPr="00131A83">
        <w:rPr>
          <w:bCs/>
          <w:color w:val="000000" w:themeColor="text1"/>
          <w:sz w:val="16"/>
          <w:szCs w:val="16"/>
        </w:rPr>
        <w:t>30</w:t>
      </w:r>
      <w:r w:rsidRPr="00131A83">
        <w:rPr>
          <w:bCs/>
          <w:color w:val="000000" w:themeColor="text1"/>
          <w:sz w:val="16"/>
          <w:szCs w:val="16"/>
        </w:rPr>
        <w:t xml:space="preserve">) апреля 1911 в Петербурге состоялся Первый всероссийский </w:t>
      </w:r>
      <w:proofErr w:type="spellStart"/>
      <w:r w:rsidRPr="00131A83">
        <w:rPr>
          <w:bCs/>
          <w:color w:val="000000" w:themeColor="text1"/>
          <w:sz w:val="16"/>
          <w:szCs w:val="16"/>
        </w:rPr>
        <w:t>воздухоплавателъный</w:t>
      </w:r>
      <w:proofErr w:type="spellEnd"/>
      <w:r w:rsidRPr="00131A83">
        <w:rPr>
          <w:bCs/>
          <w:color w:val="000000" w:themeColor="text1"/>
          <w:sz w:val="16"/>
          <w:szCs w:val="16"/>
        </w:rPr>
        <w:t xml:space="preserve"> съезд, созванный Воздухоплавательным отде</w:t>
      </w:r>
      <w:r w:rsidRPr="00131A83">
        <w:rPr>
          <w:bCs/>
          <w:color w:val="000000" w:themeColor="text1"/>
          <w:sz w:val="16"/>
          <w:szCs w:val="16"/>
        </w:rPr>
        <w:softHyphen/>
        <w:t xml:space="preserve">лом РТО. На съезде присутствовало 353 человека, было заслушано 15 докладов по техническим и организационным вопросам авиации и воздухоплавания. Председательствовал профессор </w:t>
      </w:r>
      <w:proofErr w:type="spellStart"/>
      <w:r w:rsidRPr="00131A83">
        <w:rPr>
          <w:bCs/>
          <w:color w:val="000000" w:themeColor="text1"/>
          <w:sz w:val="16"/>
          <w:szCs w:val="16"/>
        </w:rPr>
        <w:t>Н.ЕДуковский</w:t>
      </w:r>
      <w:proofErr w:type="spellEnd"/>
      <w:r w:rsidRPr="00131A83">
        <w:rPr>
          <w:bCs/>
          <w:color w:val="000000" w:themeColor="text1"/>
          <w:sz w:val="16"/>
          <w:szCs w:val="16"/>
        </w:rPr>
        <w:t>. Важнейшие из докладов: "Опыты над теоретическими формами поддер</w:t>
      </w:r>
      <w:r w:rsidRPr="00131A83">
        <w:rPr>
          <w:bCs/>
          <w:color w:val="000000" w:themeColor="text1"/>
          <w:sz w:val="16"/>
          <w:szCs w:val="16"/>
        </w:rPr>
        <w:softHyphen/>
        <w:t>живающих планов" (Жуковский), "О теории конструирования и лета</w:t>
      </w:r>
      <w:r w:rsidRPr="00131A83">
        <w:rPr>
          <w:bCs/>
          <w:color w:val="000000" w:themeColor="text1"/>
          <w:sz w:val="16"/>
          <w:szCs w:val="16"/>
        </w:rPr>
        <w:softHyphen/>
        <w:t>ния аппаратов тяжелее воздуха" (он же), "К теории поддерживаю</w:t>
      </w:r>
      <w:r w:rsidRPr="00131A83">
        <w:rPr>
          <w:bCs/>
          <w:color w:val="000000" w:themeColor="text1"/>
          <w:sz w:val="16"/>
          <w:szCs w:val="16"/>
        </w:rPr>
        <w:softHyphen/>
        <w:t>щих планов аэроплана и крыльев птицы" (</w:t>
      </w:r>
      <w:proofErr w:type="spellStart"/>
      <w:r w:rsidRPr="00131A83">
        <w:rPr>
          <w:bCs/>
          <w:color w:val="000000" w:themeColor="text1"/>
          <w:sz w:val="16"/>
          <w:szCs w:val="16"/>
        </w:rPr>
        <w:t>С.А.Чаплыгин</w:t>
      </w:r>
      <w:proofErr w:type="spellEnd"/>
      <w:r w:rsidRPr="00131A83">
        <w:rPr>
          <w:bCs/>
          <w:color w:val="000000" w:themeColor="text1"/>
          <w:sz w:val="16"/>
          <w:szCs w:val="16"/>
        </w:rPr>
        <w:t>), "Критика прежних систем геликоптеров и описание нового типа геликоптера системы автора" (</w:t>
      </w:r>
      <w:proofErr w:type="spellStart"/>
      <w:r w:rsidRPr="00131A83">
        <w:rPr>
          <w:bCs/>
          <w:color w:val="000000" w:themeColor="text1"/>
          <w:sz w:val="16"/>
          <w:szCs w:val="16"/>
        </w:rPr>
        <w:t>Б.Н.Юрьев</w:t>
      </w:r>
      <w:proofErr w:type="spellEnd"/>
      <w:r w:rsidRPr="00131A83">
        <w:rPr>
          <w:bCs/>
          <w:color w:val="000000" w:themeColor="text1"/>
          <w:sz w:val="16"/>
          <w:szCs w:val="16"/>
        </w:rPr>
        <w:t>), "Воздушные винты" (</w:t>
      </w:r>
      <w:proofErr w:type="spellStart"/>
      <w:r w:rsidRPr="00131A83">
        <w:rPr>
          <w:bCs/>
          <w:color w:val="000000" w:themeColor="text1"/>
          <w:sz w:val="16"/>
          <w:szCs w:val="16"/>
        </w:rPr>
        <w:t>С.А.Немченко</w:t>
      </w:r>
      <w:proofErr w:type="spellEnd"/>
      <w:r w:rsidRPr="00131A83">
        <w:rPr>
          <w:bCs/>
          <w:color w:val="000000" w:themeColor="text1"/>
          <w:sz w:val="16"/>
          <w:szCs w:val="16"/>
        </w:rPr>
        <w:t xml:space="preserve">), "О ближайших задачах </w:t>
      </w:r>
      <w:proofErr w:type="spellStart"/>
      <w:r w:rsidRPr="00131A83">
        <w:rPr>
          <w:bCs/>
          <w:color w:val="000000" w:themeColor="text1"/>
          <w:sz w:val="16"/>
          <w:szCs w:val="16"/>
        </w:rPr>
        <w:t>аэропланостроения</w:t>
      </w:r>
      <w:proofErr w:type="spellEnd"/>
      <w:r w:rsidRPr="00131A83">
        <w:rPr>
          <w:bCs/>
          <w:color w:val="000000" w:themeColor="text1"/>
          <w:sz w:val="16"/>
          <w:szCs w:val="16"/>
        </w:rPr>
        <w:t>" (</w:t>
      </w:r>
      <w:proofErr w:type="spellStart"/>
      <w:r w:rsidRPr="00131A83">
        <w:rPr>
          <w:bCs/>
          <w:color w:val="000000" w:themeColor="text1"/>
          <w:sz w:val="16"/>
          <w:szCs w:val="16"/>
        </w:rPr>
        <w:t>Н.А.Яцук</w:t>
      </w:r>
      <w:proofErr w:type="spellEnd"/>
      <w:r w:rsidRPr="00131A83">
        <w:rPr>
          <w:bCs/>
          <w:color w:val="000000" w:themeColor="text1"/>
          <w:sz w:val="16"/>
          <w:szCs w:val="16"/>
        </w:rPr>
        <w:t>,) "О примене</w:t>
      </w:r>
      <w:r w:rsidRPr="00131A83">
        <w:rPr>
          <w:bCs/>
          <w:color w:val="000000" w:themeColor="text1"/>
          <w:sz w:val="16"/>
          <w:szCs w:val="16"/>
        </w:rPr>
        <w:softHyphen/>
        <w:t>нии авиации к морскому делу"(он же), "Значение Первого Всероссий</w:t>
      </w:r>
      <w:r w:rsidRPr="00131A83">
        <w:rPr>
          <w:bCs/>
          <w:color w:val="000000" w:themeColor="text1"/>
          <w:sz w:val="16"/>
          <w:szCs w:val="16"/>
        </w:rPr>
        <w:softHyphen/>
        <w:t>ского съезда воздухоплавания в русской авиации и воздухоплава</w:t>
      </w:r>
      <w:r w:rsidRPr="00131A83">
        <w:rPr>
          <w:bCs/>
          <w:color w:val="000000" w:themeColor="text1"/>
          <w:sz w:val="16"/>
          <w:szCs w:val="16"/>
        </w:rPr>
        <w:softHyphen/>
        <w:t>ния" (</w:t>
      </w:r>
      <w:proofErr w:type="spellStart"/>
      <w:r w:rsidRPr="00131A83">
        <w:rPr>
          <w:bCs/>
          <w:color w:val="000000" w:themeColor="text1"/>
          <w:sz w:val="16"/>
          <w:szCs w:val="16"/>
        </w:rPr>
        <w:t>В.Ф.Найденов</w:t>
      </w:r>
      <w:proofErr w:type="spellEnd"/>
      <w:r w:rsidRPr="00131A83">
        <w:rPr>
          <w:bCs/>
          <w:color w:val="000000" w:themeColor="text1"/>
          <w:sz w:val="16"/>
          <w:szCs w:val="16"/>
        </w:rPr>
        <w:t xml:space="preserve">), "О применении </w:t>
      </w:r>
      <w:proofErr w:type="spellStart"/>
      <w:r w:rsidRPr="00131A83">
        <w:rPr>
          <w:bCs/>
          <w:color w:val="000000" w:themeColor="text1"/>
          <w:sz w:val="16"/>
          <w:szCs w:val="16"/>
        </w:rPr>
        <w:t>радиотелеграфирования</w:t>
      </w:r>
      <w:proofErr w:type="spellEnd"/>
      <w:r w:rsidRPr="00131A83">
        <w:rPr>
          <w:bCs/>
          <w:color w:val="000000" w:themeColor="text1"/>
          <w:sz w:val="16"/>
          <w:szCs w:val="16"/>
        </w:rPr>
        <w:t xml:space="preserve"> я воз-;:</w:t>
      </w:r>
      <w:proofErr w:type="spellStart"/>
      <w:r w:rsidRPr="00131A83">
        <w:rPr>
          <w:bCs/>
          <w:color w:val="000000" w:themeColor="text1"/>
          <w:sz w:val="16"/>
          <w:szCs w:val="16"/>
        </w:rPr>
        <w:t>духоплавании</w:t>
      </w:r>
      <w:proofErr w:type="spellEnd"/>
      <w:r w:rsidRPr="00131A83">
        <w:rPr>
          <w:bCs/>
          <w:color w:val="000000" w:themeColor="text1"/>
          <w:sz w:val="16"/>
          <w:szCs w:val="16"/>
        </w:rPr>
        <w:t>" (</w:t>
      </w:r>
      <w:proofErr w:type="spellStart"/>
      <w:r w:rsidRPr="00131A83">
        <w:rPr>
          <w:bCs/>
          <w:color w:val="000000" w:themeColor="text1"/>
          <w:sz w:val="16"/>
          <w:szCs w:val="16"/>
        </w:rPr>
        <w:t>Д.М.Сокольцов</w:t>
      </w:r>
      <w:proofErr w:type="spellEnd"/>
      <w:r w:rsidRPr="00131A83">
        <w:rPr>
          <w:bCs/>
          <w:color w:val="000000" w:themeColor="text1"/>
          <w:sz w:val="16"/>
          <w:szCs w:val="16"/>
        </w:rPr>
        <w:t>), "О работе аэродинамической лабо</w:t>
      </w:r>
      <w:r w:rsidRPr="00131A83">
        <w:rPr>
          <w:bCs/>
          <w:color w:val="000000" w:themeColor="text1"/>
          <w:sz w:val="16"/>
          <w:szCs w:val="16"/>
        </w:rPr>
        <w:softHyphen/>
        <w:t>ратории Петербургского политехнического института по конструированию аэропланов" (</w:t>
      </w:r>
      <w:proofErr w:type="spellStart"/>
      <w:r w:rsidRPr="00131A83">
        <w:rPr>
          <w:bCs/>
          <w:color w:val="000000" w:themeColor="text1"/>
          <w:sz w:val="16"/>
          <w:szCs w:val="16"/>
        </w:rPr>
        <w:t>В.А.Слесарев</w:t>
      </w:r>
      <w:proofErr w:type="spellEnd"/>
      <w:r w:rsidRPr="00131A83">
        <w:rPr>
          <w:bCs/>
          <w:color w:val="000000" w:themeColor="text1"/>
          <w:sz w:val="16"/>
          <w:szCs w:val="16"/>
        </w:rPr>
        <w:t>) и др. ("Вестник воздухоплавания". 1911, № 10} "Автомобиль и воз</w:t>
      </w:r>
      <w:r w:rsidRPr="00131A83">
        <w:rPr>
          <w:bCs/>
          <w:color w:val="000000" w:themeColor="text1"/>
          <w:sz w:val="16"/>
          <w:szCs w:val="16"/>
        </w:rPr>
        <w:softHyphen/>
        <w:t>духоплавание". 1911, №№ 2 и 8).</w:t>
      </w:r>
    </w:p>
    <w:p w14:paraId="0F19F6AC" w14:textId="77777777" w:rsidR="00770467" w:rsidRPr="00131A83" w:rsidRDefault="00770467" w:rsidP="003C1FA7">
      <w:pPr>
        <w:shd w:val="clear" w:color="auto" w:fill="FFFFFF"/>
        <w:jc w:val="both"/>
        <w:rPr>
          <w:bCs/>
          <w:color w:val="000000" w:themeColor="text1"/>
          <w:sz w:val="16"/>
          <w:szCs w:val="16"/>
        </w:rPr>
      </w:pPr>
    </w:p>
    <w:p w14:paraId="7218DAA8" w14:textId="483BF886"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12-17 </w:t>
      </w:r>
      <w:r w:rsidR="007415D9" w:rsidRPr="00131A83">
        <w:rPr>
          <w:bCs/>
          <w:color w:val="000000" w:themeColor="text1"/>
          <w:sz w:val="16"/>
          <w:szCs w:val="16"/>
        </w:rPr>
        <w:t xml:space="preserve">(25-30) </w:t>
      </w:r>
      <w:r w:rsidRPr="00131A83">
        <w:rPr>
          <w:bCs/>
          <w:color w:val="000000" w:themeColor="text1"/>
          <w:sz w:val="16"/>
          <w:szCs w:val="16"/>
        </w:rPr>
        <w:t xml:space="preserve">апреля 1911 года в Петербурге I Всероссийском воздухоплавательном съезде </w:t>
      </w:r>
      <w:proofErr w:type="spellStart"/>
      <w:r w:rsidR="007415D9" w:rsidRPr="00131A83">
        <w:rPr>
          <w:bCs/>
          <w:color w:val="000000" w:themeColor="text1"/>
          <w:sz w:val="16"/>
          <w:szCs w:val="16"/>
        </w:rPr>
        <w:t>Л.М.Мациевичем</w:t>
      </w:r>
      <w:proofErr w:type="spellEnd"/>
      <w:r w:rsidRPr="00131A83">
        <w:rPr>
          <w:bCs/>
          <w:color w:val="000000" w:themeColor="text1"/>
          <w:sz w:val="16"/>
          <w:szCs w:val="16"/>
        </w:rPr>
        <w:t xml:space="preserve"> сделал два доклада: "О ближайших задачах </w:t>
      </w:r>
      <w:proofErr w:type="spellStart"/>
      <w:r w:rsidRPr="00131A83">
        <w:rPr>
          <w:bCs/>
          <w:color w:val="000000" w:themeColor="text1"/>
          <w:sz w:val="16"/>
          <w:szCs w:val="16"/>
        </w:rPr>
        <w:t>аэропланостроения</w:t>
      </w:r>
      <w:proofErr w:type="spellEnd"/>
      <w:r w:rsidRPr="00131A83">
        <w:rPr>
          <w:bCs/>
          <w:color w:val="000000" w:themeColor="text1"/>
          <w:sz w:val="16"/>
          <w:szCs w:val="16"/>
        </w:rPr>
        <w:t xml:space="preserve">" и "О применении авиации к морскому делу". На этом съезде он познакомился с поручиком Нестеровым, ставшим впоследствии его другом. </w:t>
      </w:r>
      <w:r w:rsidR="007415D9" w:rsidRPr="00131A83">
        <w:rPr>
          <w:bCs/>
          <w:color w:val="000000" w:themeColor="text1"/>
          <w:sz w:val="16"/>
          <w:szCs w:val="16"/>
        </w:rPr>
        <w:t xml:space="preserve">В журнале "Вестник воздухоплавания" №13-14 за 1911 год он опубликовал небольшую заметку о военном применении аэропланов, в которой впервые высказал мысль о воздушном таране. </w:t>
      </w:r>
      <w:r w:rsidRPr="00131A83">
        <w:rPr>
          <w:bCs/>
          <w:color w:val="000000" w:themeColor="text1"/>
          <w:sz w:val="16"/>
          <w:szCs w:val="16"/>
        </w:rPr>
        <w:t xml:space="preserve">В 1912 году вышла книга Яцука "Воздухоплавание в морской войне", </w:t>
      </w:r>
      <w:proofErr w:type="spellStart"/>
      <w:r w:rsidRPr="00131A83">
        <w:rPr>
          <w:bCs/>
          <w:color w:val="000000" w:themeColor="text1"/>
          <w:sz w:val="16"/>
          <w:szCs w:val="16"/>
        </w:rPr>
        <w:t>которя</w:t>
      </w:r>
      <w:proofErr w:type="spellEnd"/>
      <w:r w:rsidRPr="00131A83">
        <w:rPr>
          <w:bCs/>
          <w:color w:val="000000" w:themeColor="text1"/>
          <w:sz w:val="16"/>
          <w:szCs w:val="16"/>
        </w:rPr>
        <w:t xml:space="preserve"> стала первой в мировой военной литературе книгой на эту тему. В том же году он стал членом Петербургского отделения РСДРП(б).</w:t>
      </w:r>
    </w:p>
    <w:p w14:paraId="3E894562" w14:textId="77777777" w:rsidR="00770467" w:rsidRPr="00131A83" w:rsidRDefault="00770467" w:rsidP="003C1FA7">
      <w:pPr>
        <w:shd w:val="clear" w:color="auto" w:fill="FFFFFF"/>
        <w:jc w:val="both"/>
        <w:rPr>
          <w:bCs/>
          <w:color w:val="000000" w:themeColor="text1"/>
          <w:sz w:val="16"/>
          <w:szCs w:val="16"/>
        </w:rPr>
      </w:pPr>
    </w:p>
    <w:p w14:paraId="33379F3D"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12 (25) апреля в здании Соляного городка (Санкт-Петербург) в тор</w:t>
      </w:r>
      <w:r w:rsidRPr="00131A83">
        <w:rPr>
          <w:bCs/>
          <w:color w:val="000000" w:themeColor="text1"/>
          <w:sz w:val="16"/>
          <w:szCs w:val="16"/>
        </w:rPr>
        <w:softHyphen/>
        <w:t>жественной обстановке был открыт Первый Всероссийский воздухопла</w:t>
      </w:r>
      <w:r w:rsidRPr="00131A83">
        <w:rPr>
          <w:bCs/>
          <w:color w:val="000000" w:themeColor="text1"/>
          <w:sz w:val="16"/>
          <w:szCs w:val="16"/>
        </w:rPr>
        <w:softHyphen/>
        <w:t>вательный съезд. На нем присутствовали представители практически всех существовавших тогда воздухоплавательных учреждений России.</w:t>
      </w:r>
    </w:p>
    <w:p w14:paraId="77E4AA71"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Съезд открыл вступительным словом Председатель ИРТО В.И. Ко</w:t>
      </w:r>
      <w:r w:rsidRPr="00131A83">
        <w:rPr>
          <w:bCs/>
          <w:color w:val="000000" w:themeColor="text1"/>
          <w:sz w:val="16"/>
          <w:szCs w:val="16"/>
        </w:rPr>
        <w:softHyphen/>
        <w:t>валевский, пожелавшей делегатам продуктивной работы в решении прак</w:t>
      </w:r>
      <w:r w:rsidRPr="00131A83">
        <w:rPr>
          <w:bCs/>
          <w:color w:val="000000" w:themeColor="text1"/>
          <w:sz w:val="16"/>
          <w:szCs w:val="16"/>
        </w:rPr>
        <w:softHyphen/>
        <w:t>тических задач создания в России воздушного флота, достойного вели</w:t>
      </w:r>
      <w:r w:rsidRPr="00131A83">
        <w:rPr>
          <w:bCs/>
          <w:color w:val="000000" w:themeColor="text1"/>
          <w:sz w:val="16"/>
          <w:szCs w:val="16"/>
        </w:rPr>
        <w:softHyphen/>
        <w:t>кого государства.</w:t>
      </w:r>
    </w:p>
    <w:p w14:paraId="1A6BB59A"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Форум развернул свою работу в рамках пяти секций:</w:t>
      </w:r>
    </w:p>
    <w:p w14:paraId="312294DC"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1. Летательные аппараты тяжелее воздуха (председатель Н.А. </w:t>
      </w:r>
      <w:proofErr w:type="spellStart"/>
      <w:r w:rsidRPr="00131A83">
        <w:rPr>
          <w:bCs/>
          <w:color w:val="000000" w:themeColor="text1"/>
          <w:sz w:val="16"/>
          <w:szCs w:val="16"/>
        </w:rPr>
        <w:t>Рынин</w:t>
      </w:r>
      <w:proofErr w:type="spellEnd"/>
      <w:r w:rsidRPr="00131A83">
        <w:rPr>
          <w:bCs/>
          <w:color w:val="000000" w:themeColor="text1"/>
          <w:sz w:val="16"/>
          <w:szCs w:val="16"/>
        </w:rPr>
        <w:t>, секретарь К.Л. Антонов);</w:t>
      </w:r>
    </w:p>
    <w:p w14:paraId="16B59371"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2. Аэростаты (председатель А.М. Кованько, секретарь Г.И. Лукьянов);</w:t>
      </w:r>
    </w:p>
    <w:p w14:paraId="4EE60F85"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3. Двигатели и винты (председатель С.А. Немченко, секретарь А.В. Гусев);</w:t>
      </w:r>
    </w:p>
    <w:p w14:paraId="6AEE475E"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4. Применение воздухоплавания в различных областях техники - фо</w:t>
      </w:r>
      <w:r w:rsidRPr="00131A83">
        <w:rPr>
          <w:bCs/>
          <w:color w:val="000000" w:themeColor="text1"/>
          <w:sz w:val="16"/>
          <w:szCs w:val="16"/>
        </w:rPr>
        <w:softHyphen/>
        <w:t>тографии, телефонии, беспроволочном телеграфировании, метеороло</w:t>
      </w:r>
      <w:r w:rsidRPr="00131A83">
        <w:rPr>
          <w:bCs/>
          <w:color w:val="000000" w:themeColor="text1"/>
          <w:sz w:val="16"/>
          <w:szCs w:val="16"/>
        </w:rPr>
        <w:softHyphen/>
        <w:t>гии и др. (председатель К.Е. Ставровский, секретарь М.В. Агапов);</w:t>
      </w:r>
    </w:p>
    <w:p w14:paraId="5234CA1F"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5. Общие вопросы (председатель А.В. Каульбарс, секретарь Н.Н. Лебеденко).</w:t>
      </w:r>
    </w:p>
    <w:p w14:paraId="4E3AF388"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Съезд проработал с 25 (12) по 30(17) апреля. Всего было заслушано 32 доклада [8] (11425).</w:t>
      </w:r>
    </w:p>
    <w:p w14:paraId="469D944E" w14:textId="77777777" w:rsidR="00770467" w:rsidRPr="00131A83" w:rsidRDefault="00770467" w:rsidP="003C1FA7">
      <w:pPr>
        <w:shd w:val="clear" w:color="auto" w:fill="FFFFFF"/>
        <w:jc w:val="both"/>
        <w:rPr>
          <w:bCs/>
          <w:color w:val="000000" w:themeColor="text1"/>
          <w:sz w:val="16"/>
          <w:szCs w:val="16"/>
        </w:rPr>
      </w:pPr>
    </w:p>
    <w:p w14:paraId="3E02D8D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12 (25) апреля 1911 года в Петербурге состоялся первый Всероссийский воздухоплавательный съезд. Среди его участников были: морской министр вице-адмирал И. К. Григорович, поручик В. Ф. </w:t>
      </w:r>
      <w:proofErr w:type="spellStart"/>
      <w:r w:rsidRPr="00131A83">
        <w:rPr>
          <w:bCs/>
          <w:color w:val="000000" w:themeColor="text1"/>
          <w:sz w:val="16"/>
          <w:szCs w:val="16"/>
        </w:rPr>
        <w:t>Гельгар</w:t>
      </w:r>
      <w:proofErr w:type="spellEnd"/>
      <w:r w:rsidRPr="00131A83">
        <w:rPr>
          <w:bCs/>
          <w:color w:val="000000" w:themeColor="text1"/>
          <w:sz w:val="16"/>
          <w:szCs w:val="16"/>
        </w:rPr>
        <w:t xml:space="preserve"> (помощник заведующего Севастопольским воздухоплавательным парком), лейтенант С. Ф. </w:t>
      </w:r>
      <w:proofErr w:type="spellStart"/>
      <w:r w:rsidRPr="00131A83">
        <w:rPr>
          <w:bCs/>
          <w:color w:val="000000" w:themeColor="text1"/>
          <w:sz w:val="16"/>
          <w:szCs w:val="16"/>
        </w:rPr>
        <w:t>Дорожинский</w:t>
      </w:r>
      <w:proofErr w:type="spellEnd"/>
      <w:r w:rsidRPr="00131A83">
        <w:rPr>
          <w:bCs/>
          <w:color w:val="000000" w:themeColor="text1"/>
          <w:sz w:val="16"/>
          <w:szCs w:val="16"/>
        </w:rPr>
        <w:t xml:space="preserve">, член морского технического комитета генерал-майор Н. Г. </w:t>
      </w:r>
      <w:proofErr w:type="spellStart"/>
      <w:r w:rsidRPr="00131A83">
        <w:rPr>
          <w:bCs/>
          <w:color w:val="000000" w:themeColor="text1"/>
          <w:sz w:val="16"/>
          <w:szCs w:val="16"/>
        </w:rPr>
        <w:t>Корсакевич</w:t>
      </w:r>
      <w:proofErr w:type="spellEnd"/>
      <w:r w:rsidRPr="00131A83">
        <w:rPr>
          <w:bCs/>
          <w:color w:val="000000" w:themeColor="text1"/>
          <w:sz w:val="16"/>
          <w:szCs w:val="16"/>
        </w:rPr>
        <w:t xml:space="preserve">, академик адмирал М. А. Рыкачев, капитан 2 ранга А. А. Янович (от Морской Академии) и ряд других морских офицеров. </w:t>
      </w:r>
    </w:p>
    <w:p w14:paraId="0E46345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14 апреля инженер-механик штабс-капитан Н. А. Яцук сделал на съезде доклад «Авиация в морском деле», в котором он осветил перспективы развития русской морской авиации на многие годы. Утверждение Яцука о том, что «аэроплан тоже оружие, которым следует вооружить флот» заставила многих задуматься о той пользе, которую авиация может дать флоту (Альбатросы)</w:t>
      </w:r>
    </w:p>
    <w:p w14:paraId="36527480" w14:textId="77777777" w:rsidR="00770467" w:rsidRPr="00131A83" w:rsidRDefault="00770467" w:rsidP="003C1FA7">
      <w:pPr>
        <w:jc w:val="both"/>
        <w:rPr>
          <w:bCs/>
          <w:color w:val="000000" w:themeColor="text1"/>
          <w:sz w:val="16"/>
          <w:szCs w:val="16"/>
        </w:rPr>
      </w:pPr>
    </w:p>
    <w:p w14:paraId="144C2141" w14:textId="0A9D5C1C"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12 (25) апреля 1911 года первом Всероссийском воздухоплава</w:t>
      </w:r>
      <w:r w:rsidRPr="00131A83">
        <w:rPr>
          <w:bCs/>
          <w:color w:val="000000" w:themeColor="text1"/>
          <w:sz w:val="16"/>
          <w:szCs w:val="16"/>
        </w:rPr>
        <w:softHyphen/>
        <w:t>тельном съезде, в работе которого участвовали большие деле</w:t>
      </w:r>
      <w:r w:rsidRPr="00131A83">
        <w:rPr>
          <w:bCs/>
          <w:color w:val="000000" w:themeColor="text1"/>
          <w:sz w:val="16"/>
          <w:szCs w:val="16"/>
        </w:rPr>
        <w:softHyphen/>
        <w:t>гации армейцев и моряков. Инженер-механик штабс-капитан П. Яцук выступил с докладом «Авиация в морском деле», вызвавшим практический интерес (11283).</w:t>
      </w:r>
    </w:p>
    <w:p w14:paraId="47A46A6B" w14:textId="77777777" w:rsidR="00770467" w:rsidRPr="00131A83" w:rsidRDefault="00770467" w:rsidP="003C1FA7">
      <w:pPr>
        <w:shd w:val="clear" w:color="auto" w:fill="FFFFFF"/>
        <w:jc w:val="both"/>
        <w:rPr>
          <w:bCs/>
          <w:color w:val="000000" w:themeColor="text1"/>
          <w:sz w:val="16"/>
          <w:szCs w:val="16"/>
        </w:rPr>
      </w:pPr>
    </w:p>
    <w:p w14:paraId="2DCBE07A" w14:textId="77777777" w:rsidR="00FD6CB5" w:rsidRPr="00131A83" w:rsidRDefault="00FD6CB5" w:rsidP="003C1FA7">
      <w:pPr>
        <w:jc w:val="both"/>
        <w:rPr>
          <w:bCs/>
          <w:color w:val="0070C0"/>
          <w:sz w:val="16"/>
          <w:szCs w:val="16"/>
        </w:rPr>
      </w:pPr>
      <w:r w:rsidRPr="00131A83">
        <w:rPr>
          <w:bCs/>
          <w:color w:val="0070C0"/>
          <w:sz w:val="16"/>
          <w:szCs w:val="16"/>
        </w:rPr>
        <w:t xml:space="preserve">12-17 (25-30) апреля 1911 г. в Петербурге состоялся Первый всероссийский воздухоплавательный </w:t>
      </w:r>
      <w:proofErr w:type="spellStart"/>
      <w:r w:rsidRPr="00131A83">
        <w:rPr>
          <w:bCs/>
          <w:color w:val="0070C0"/>
          <w:sz w:val="16"/>
          <w:szCs w:val="16"/>
        </w:rPr>
        <w:t>с"езд</w:t>
      </w:r>
      <w:proofErr w:type="spellEnd"/>
      <w:r w:rsidRPr="00131A83">
        <w:rPr>
          <w:bCs/>
          <w:color w:val="0070C0"/>
          <w:sz w:val="16"/>
          <w:szCs w:val="16"/>
        </w:rPr>
        <w:t xml:space="preserve">, созванный Воздухоплавательным отделом РТО. На съезде присутствовало 353 человека, было заслушано 45 докладов по техническим и организационным вопросам авиации и воздухоплавания. Председательствовал проф. </w:t>
      </w:r>
      <w:proofErr w:type="spellStart"/>
      <w:r w:rsidRPr="00131A83">
        <w:rPr>
          <w:bCs/>
          <w:color w:val="0070C0"/>
          <w:sz w:val="16"/>
          <w:szCs w:val="16"/>
        </w:rPr>
        <w:t>Н.Е.Жуковский</w:t>
      </w:r>
      <w:proofErr w:type="spellEnd"/>
      <w:r w:rsidRPr="00131A83">
        <w:rPr>
          <w:bCs/>
          <w:color w:val="0070C0"/>
          <w:sz w:val="16"/>
          <w:szCs w:val="16"/>
        </w:rPr>
        <w:t>. Важнейшие из докладов: "Опыты над теоретическими формами поддерживающих; планов" /</w:t>
      </w:r>
      <w:proofErr w:type="spellStart"/>
      <w:r w:rsidRPr="00131A83">
        <w:rPr>
          <w:bCs/>
          <w:color w:val="0070C0"/>
          <w:sz w:val="16"/>
          <w:szCs w:val="16"/>
        </w:rPr>
        <w:t>Жуковскнй</w:t>
      </w:r>
      <w:proofErr w:type="spellEnd"/>
      <w:r w:rsidRPr="00131A83">
        <w:rPr>
          <w:bCs/>
          <w:color w:val="0070C0"/>
          <w:sz w:val="16"/>
          <w:szCs w:val="16"/>
        </w:rPr>
        <w:t xml:space="preserve">/, «О теории конструирования и летания аппаратов тяжелев воздуха» /он же/, "К теории поддерживающих планов </w:t>
      </w:r>
      <w:proofErr w:type="spellStart"/>
      <w:r w:rsidRPr="00131A83">
        <w:rPr>
          <w:bCs/>
          <w:color w:val="0070C0"/>
          <w:sz w:val="16"/>
          <w:szCs w:val="16"/>
        </w:rPr>
        <w:t>аероплана</w:t>
      </w:r>
      <w:proofErr w:type="spellEnd"/>
      <w:r w:rsidRPr="00131A83">
        <w:rPr>
          <w:bCs/>
          <w:color w:val="0070C0"/>
          <w:sz w:val="16"/>
          <w:szCs w:val="16"/>
        </w:rPr>
        <w:t xml:space="preserve"> и крыльев птицы" /Чаплыгин/, "Воздушные винты" /</w:t>
      </w:r>
      <w:proofErr w:type="spellStart"/>
      <w:r w:rsidRPr="00131A83">
        <w:rPr>
          <w:bCs/>
          <w:color w:val="0070C0"/>
          <w:sz w:val="16"/>
          <w:szCs w:val="16"/>
        </w:rPr>
        <w:t>С.А.Немченко</w:t>
      </w:r>
      <w:proofErr w:type="spellEnd"/>
      <w:r w:rsidRPr="00131A83">
        <w:rPr>
          <w:bCs/>
          <w:color w:val="0070C0"/>
          <w:sz w:val="16"/>
          <w:szCs w:val="16"/>
        </w:rPr>
        <w:t xml:space="preserve">/, «О ближайших задачах </w:t>
      </w:r>
      <w:proofErr w:type="spellStart"/>
      <w:r w:rsidRPr="00131A83">
        <w:rPr>
          <w:bCs/>
          <w:color w:val="0070C0"/>
          <w:sz w:val="16"/>
          <w:szCs w:val="16"/>
        </w:rPr>
        <w:t>аэропланостроения</w:t>
      </w:r>
      <w:proofErr w:type="spellEnd"/>
      <w:r w:rsidRPr="00131A83">
        <w:rPr>
          <w:bCs/>
          <w:color w:val="0070C0"/>
          <w:sz w:val="16"/>
          <w:szCs w:val="16"/>
        </w:rPr>
        <w:t xml:space="preserve">»/ </w:t>
      </w:r>
      <w:proofErr w:type="spellStart"/>
      <w:r w:rsidRPr="00131A83">
        <w:rPr>
          <w:bCs/>
          <w:color w:val="0070C0"/>
          <w:sz w:val="16"/>
          <w:szCs w:val="16"/>
        </w:rPr>
        <w:t>П.А.Яцук</w:t>
      </w:r>
      <w:proofErr w:type="spellEnd"/>
      <w:r w:rsidRPr="00131A83">
        <w:rPr>
          <w:bCs/>
          <w:color w:val="0070C0"/>
          <w:sz w:val="16"/>
          <w:szCs w:val="16"/>
        </w:rPr>
        <w:t xml:space="preserve">/, "О применении авиации к морскому делу /он же/, "Значение первого всероссийского </w:t>
      </w:r>
      <w:proofErr w:type="spellStart"/>
      <w:r w:rsidRPr="00131A83">
        <w:rPr>
          <w:bCs/>
          <w:color w:val="0070C0"/>
          <w:sz w:val="16"/>
          <w:szCs w:val="16"/>
        </w:rPr>
        <w:t>с"езда</w:t>
      </w:r>
      <w:proofErr w:type="spellEnd"/>
      <w:r w:rsidRPr="00131A83">
        <w:rPr>
          <w:bCs/>
          <w:color w:val="0070C0"/>
          <w:sz w:val="16"/>
          <w:szCs w:val="16"/>
        </w:rPr>
        <w:t xml:space="preserve"> воздухоплавания в русской авиации и воздухоплавания" /В. Ф. Найденов/, "О применении </w:t>
      </w:r>
      <w:proofErr w:type="spellStart"/>
      <w:r w:rsidRPr="00131A83">
        <w:rPr>
          <w:bCs/>
          <w:color w:val="0070C0"/>
          <w:sz w:val="16"/>
          <w:szCs w:val="16"/>
        </w:rPr>
        <w:t>радиотелеграфироваыия</w:t>
      </w:r>
      <w:proofErr w:type="spellEnd"/>
      <w:r w:rsidRPr="00131A83">
        <w:rPr>
          <w:bCs/>
          <w:color w:val="0070C0"/>
          <w:sz w:val="16"/>
          <w:szCs w:val="16"/>
        </w:rPr>
        <w:t xml:space="preserve"> в воздухоплавании" /</w:t>
      </w:r>
      <w:proofErr w:type="spellStart"/>
      <w:r w:rsidRPr="00131A83">
        <w:rPr>
          <w:bCs/>
          <w:color w:val="0070C0"/>
          <w:sz w:val="16"/>
          <w:szCs w:val="16"/>
        </w:rPr>
        <w:t>Д.М.Сокольцов</w:t>
      </w:r>
      <w:proofErr w:type="spellEnd"/>
      <w:r w:rsidRPr="00131A83">
        <w:rPr>
          <w:bCs/>
          <w:color w:val="0070C0"/>
          <w:sz w:val="16"/>
          <w:szCs w:val="16"/>
        </w:rPr>
        <w:t>/, "О рабо</w:t>
      </w:r>
      <w:r w:rsidRPr="00131A83">
        <w:rPr>
          <w:bCs/>
          <w:color w:val="0070C0"/>
          <w:sz w:val="16"/>
          <w:szCs w:val="16"/>
        </w:rPr>
        <w:softHyphen/>
        <w:t xml:space="preserve">те </w:t>
      </w:r>
      <w:proofErr w:type="spellStart"/>
      <w:r w:rsidRPr="00131A83">
        <w:rPr>
          <w:bCs/>
          <w:color w:val="0070C0"/>
          <w:sz w:val="16"/>
          <w:szCs w:val="16"/>
        </w:rPr>
        <w:t>азродинамической</w:t>
      </w:r>
      <w:proofErr w:type="spellEnd"/>
      <w:r w:rsidRPr="00131A83">
        <w:rPr>
          <w:bCs/>
          <w:color w:val="0070C0"/>
          <w:sz w:val="16"/>
          <w:szCs w:val="16"/>
        </w:rPr>
        <w:t xml:space="preserve"> лаборатории Петербургского политехнического института по конструированию аэропланов "/В. А. Слесарев/.</w:t>
      </w:r>
    </w:p>
    <w:p w14:paraId="016F7221" w14:textId="77777777" w:rsidR="00FD6CB5" w:rsidRPr="00131A83" w:rsidRDefault="00FD6CB5" w:rsidP="003C1FA7">
      <w:pPr>
        <w:jc w:val="both"/>
        <w:rPr>
          <w:bCs/>
          <w:color w:val="0070C0"/>
          <w:sz w:val="16"/>
          <w:szCs w:val="16"/>
        </w:rPr>
      </w:pPr>
      <w:r w:rsidRPr="00131A83">
        <w:rPr>
          <w:bCs/>
          <w:color w:val="0070C0"/>
          <w:sz w:val="16"/>
          <w:szCs w:val="16"/>
        </w:rPr>
        <w:t xml:space="preserve">/"Вестник воздухоплавания", 1911 № 10;"Автомобиль и </w:t>
      </w:r>
      <w:proofErr w:type="spellStart"/>
      <w:r w:rsidRPr="00131A83">
        <w:rPr>
          <w:bCs/>
          <w:color w:val="0070C0"/>
          <w:sz w:val="16"/>
          <w:szCs w:val="16"/>
        </w:rPr>
        <w:t>воздухоплавагие</w:t>
      </w:r>
      <w:proofErr w:type="spellEnd"/>
      <w:r w:rsidRPr="00131A83">
        <w:rPr>
          <w:bCs/>
          <w:color w:val="0070C0"/>
          <w:sz w:val="16"/>
          <w:szCs w:val="16"/>
        </w:rPr>
        <w:t>, 1911 №№ 2 и 8/ (23320).</w:t>
      </w:r>
    </w:p>
    <w:p w14:paraId="2B7A0C3E" w14:textId="77777777" w:rsidR="00FD6CB5" w:rsidRPr="00131A83" w:rsidRDefault="00FD6CB5" w:rsidP="003C1FA7">
      <w:pPr>
        <w:jc w:val="both"/>
        <w:rPr>
          <w:bCs/>
          <w:color w:val="0070C0"/>
          <w:sz w:val="16"/>
          <w:szCs w:val="16"/>
        </w:rPr>
      </w:pPr>
    </w:p>
    <w:p w14:paraId="0993605E" w14:textId="77777777" w:rsidR="00770467" w:rsidRPr="00131A83" w:rsidRDefault="00770467" w:rsidP="003C1FA7">
      <w:pPr>
        <w:jc w:val="both"/>
        <w:rPr>
          <w:bCs/>
          <w:i/>
          <w:iCs/>
          <w:color w:val="000000" w:themeColor="text1"/>
          <w:sz w:val="16"/>
          <w:szCs w:val="16"/>
        </w:rPr>
      </w:pPr>
      <w:r w:rsidRPr="00131A83">
        <w:rPr>
          <w:bCs/>
          <w:i/>
          <w:iCs/>
          <w:color w:val="000000" w:themeColor="text1"/>
          <w:sz w:val="16"/>
          <w:szCs w:val="16"/>
        </w:rPr>
        <w:t>Воздухоплавание:</w:t>
      </w:r>
    </w:p>
    <w:p w14:paraId="75E4B349" w14:textId="77777777" w:rsidR="00770467" w:rsidRPr="00131A83" w:rsidRDefault="00770467" w:rsidP="003C1FA7">
      <w:pPr>
        <w:jc w:val="both"/>
        <w:rPr>
          <w:bCs/>
          <w:i/>
          <w:iCs/>
          <w:color w:val="000000" w:themeColor="text1"/>
          <w:sz w:val="16"/>
          <w:szCs w:val="16"/>
        </w:rPr>
      </w:pPr>
    </w:p>
    <w:p w14:paraId="61BF001D" w14:textId="77777777" w:rsidR="00770467" w:rsidRPr="00131A83" w:rsidRDefault="00770467" w:rsidP="003C1FA7">
      <w:pPr>
        <w:jc w:val="both"/>
        <w:rPr>
          <w:bCs/>
          <w:color w:val="0070C0"/>
          <w:sz w:val="16"/>
          <w:szCs w:val="16"/>
        </w:rPr>
      </w:pPr>
      <w:r w:rsidRPr="00131A83">
        <w:rPr>
          <w:bCs/>
          <w:color w:val="0070C0"/>
          <w:sz w:val="16"/>
          <w:szCs w:val="16"/>
        </w:rPr>
        <w:t>12 (25) апреля 1911 г. в приветственном слове при открытии в С.-Петербурге I Всероссийского воздухоплавательного съезда председатель ИРТО В.И. Ковалевский предложил создать две «объеди</w:t>
      </w:r>
      <w:r w:rsidRPr="00131A83">
        <w:rPr>
          <w:bCs/>
          <w:color w:val="0070C0"/>
          <w:sz w:val="16"/>
          <w:szCs w:val="16"/>
        </w:rPr>
        <w:softHyphen/>
        <w:t>нительные» организаций: Всероссийский возду</w:t>
      </w:r>
      <w:r w:rsidRPr="00131A83">
        <w:rPr>
          <w:bCs/>
          <w:color w:val="0070C0"/>
          <w:sz w:val="16"/>
          <w:szCs w:val="16"/>
        </w:rPr>
        <w:softHyphen/>
        <w:t>хоплавательный союз («постоянное учреждение, орган для объединения работы, для согласования практических действий и мер по воздухоплава</w:t>
      </w:r>
      <w:r w:rsidRPr="00131A83">
        <w:rPr>
          <w:bCs/>
          <w:color w:val="0070C0"/>
          <w:sz w:val="16"/>
          <w:szCs w:val="16"/>
        </w:rPr>
        <w:softHyphen/>
        <w:t>нию») и периодические Всероссийские воздухо</w:t>
      </w:r>
      <w:r w:rsidRPr="00131A83">
        <w:rPr>
          <w:bCs/>
          <w:color w:val="0070C0"/>
          <w:sz w:val="16"/>
          <w:szCs w:val="16"/>
        </w:rPr>
        <w:softHyphen/>
        <w:t>плавательные съезды («орган объединения в разработке различных вопросов для дальнейшего прогресса воздухоплавания»). Он полагал, что объединение должно произойти на базе ИРТО — старейшей и крупнейшей общественной техниче</w:t>
      </w:r>
      <w:r w:rsidRPr="00131A83">
        <w:rPr>
          <w:bCs/>
          <w:color w:val="0070C0"/>
          <w:sz w:val="16"/>
          <w:szCs w:val="16"/>
        </w:rPr>
        <w:softHyphen/>
        <w:t>ской организации. За пределами столицы работа</w:t>
      </w:r>
      <w:r w:rsidRPr="00131A83">
        <w:rPr>
          <w:bCs/>
          <w:color w:val="0070C0"/>
          <w:sz w:val="16"/>
          <w:szCs w:val="16"/>
        </w:rPr>
        <w:softHyphen/>
        <w:t>ли 35 отделений ИРТО, некоторые из которых уже имели воздухоплавательные отделы, а там, где они ещё не были открыты, члены отделений Тех</w:t>
      </w:r>
      <w:r w:rsidRPr="00131A83">
        <w:rPr>
          <w:bCs/>
          <w:color w:val="0070C0"/>
          <w:sz w:val="16"/>
          <w:szCs w:val="16"/>
        </w:rPr>
        <w:softHyphen/>
        <w:t>нического Общества принимали участие в рабо</w:t>
      </w:r>
      <w:r w:rsidRPr="00131A83">
        <w:rPr>
          <w:bCs/>
          <w:color w:val="0070C0"/>
          <w:sz w:val="16"/>
          <w:szCs w:val="16"/>
        </w:rPr>
        <w:softHyphen/>
        <w:t>тах местных воздухоплавательных организаций.</w:t>
      </w:r>
    </w:p>
    <w:p w14:paraId="77743777" w14:textId="77777777" w:rsidR="00770467" w:rsidRPr="00131A83" w:rsidRDefault="00770467" w:rsidP="003C1FA7">
      <w:pPr>
        <w:jc w:val="both"/>
        <w:rPr>
          <w:bCs/>
          <w:color w:val="0070C0"/>
          <w:sz w:val="16"/>
          <w:szCs w:val="16"/>
        </w:rPr>
      </w:pPr>
      <w:r w:rsidRPr="00131A83">
        <w:rPr>
          <w:bCs/>
          <w:color w:val="0070C0"/>
          <w:sz w:val="16"/>
          <w:szCs w:val="16"/>
        </w:rPr>
        <w:t>Идея проведения воздухоплавательных съездов получила всеобщую поддержку, тогда как создание нового воздухоплавательного союза вызвало воз</w:t>
      </w:r>
      <w:r w:rsidRPr="00131A83">
        <w:rPr>
          <w:bCs/>
          <w:color w:val="0070C0"/>
          <w:sz w:val="16"/>
          <w:szCs w:val="16"/>
        </w:rPr>
        <w:softHyphen/>
        <w:t>ражения со стороны ИВАК. И всё же съезд принял решение о создании Всероссийского воздухопла</w:t>
      </w:r>
      <w:r w:rsidRPr="00131A83">
        <w:rPr>
          <w:bCs/>
          <w:color w:val="0070C0"/>
          <w:sz w:val="16"/>
          <w:szCs w:val="16"/>
        </w:rPr>
        <w:softHyphen/>
        <w:t>вательного союза. Но, несмотря на утверждение 23 марта 1912 г. товарищем (заместителем) министра внутренних дел устава Всероссийского воздухо</w:t>
      </w:r>
      <w:r w:rsidRPr="00131A83">
        <w:rPr>
          <w:bCs/>
          <w:color w:val="0070C0"/>
          <w:sz w:val="16"/>
          <w:szCs w:val="16"/>
        </w:rPr>
        <w:softHyphen/>
        <w:t>плавательного союза, из-за пассивного сопротив</w:t>
      </w:r>
      <w:r w:rsidRPr="00131A83">
        <w:rPr>
          <w:bCs/>
          <w:color w:val="0070C0"/>
          <w:sz w:val="16"/>
          <w:szCs w:val="16"/>
        </w:rPr>
        <w:softHyphen/>
        <w:t>ления аэроклубов (в первую очередь ИВАК) пла</w:t>
      </w:r>
      <w:r w:rsidRPr="00131A83">
        <w:rPr>
          <w:bCs/>
          <w:color w:val="0070C0"/>
          <w:sz w:val="16"/>
          <w:szCs w:val="16"/>
        </w:rPr>
        <w:softHyphen/>
        <w:t>ны по созданию такого союза остались на бумаге.</w:t>
      </w:r>
    </w:p>
    <w:p w14:paraId="4080D5C1" w14:textId="77777777" w:rsidR="00770467" w:rsidRPr="00131A83" w:rsidRDefault="00770467" w:rsidP="003C1FA7">
      <w:pPr>
        <w:jc w:val="both"/>
        <w:rPr>
          <w:bCs/>
          <w:color w:val="0070C0"/>
          <w:sz w:val="16"/>
          <w:szCs w:val="16"/>
        </w:rPr>
      </w:pPr>
      <w:r w:rsidRPr="00131A83">
        <w:rPr>
          <w:bCs/>
          <w:color w:val="0070C0"/>
          <w:sz w:val="16"/>
          <w:szCs w:val="16"/>
        </w:rPr>
        <w:t>Старейшая воздухоплавательная организация России — VII отдел ИРТО — в годы перед Первой мировой войной практически не изменила характера своей работы, заключав</w:t>
      </w:r>
      <w:r w:rsidRPr="00131A83">
        <w:rPr>
          <w:bCs/>
          <w:color w:val="0070C0"/>
          <w:sz w:val="16"/>
          <w:szCs w:val="16"/>
        </w:rPr>
        <w:softHyphen/>
        <w:t>шейся в научной и издательской деятельности, проведении экспертиз проектов и организации воздухоплавательных съездов. Число членов VII отдела было уже недостаточно для ведения широкой организационной работы. Прекратив в 1911 г. выпуск сборников «Воздухоплавание и исследование атмосферы», отдел с 1912 г. изда</w:t>
      </w:r>
      <w:r w:rsidRPr="00131A83">
        <w:rPr>
          <w:bCs/>
          <w:color w:val="0070C0"/>
          <w:sz w:val="16"/>
          <w:szCs w:val="16"/>
        </w:rPr>
        <w:softHyphen/>
        <w:t>вал журнал «Техника воздухоплавания» под ре</w:t>
      </w:r>
      <w:r w:rsidRPr="00131A83">
        <w:rPr>
          <w:bCs/>
          <w:color w:val="0070C0"/>
          <w:sz w:val="16"/>
          <w:szCs w:val="16"/>
        </w:rPr>
        <w:softHyphen/>
        <w:t>дакцией В.Ф. Найдёнова (20120).</w:t>
      </w:r>
    </w:p>
    <w:p w14:paraId="29951AF7" w14:textId="77777777" w:rsidR="00770467" w:rsidRPr="00131A83" w:rsidRDefault="00770467" w:rsidP="003C1FA7">
      <w:pPr>
        <w:jc w:val="both"/>
        <w:rPr>
          <w:bCs/>
          <w:color w:val="0070C0"/>
          <w:sz w:val="16"/>
          <w:szCs w:val="16"/>
        </w:rPr>
      </w:pPr>
    </w:p>
    <w:p w14:paraId="58384501" w14:textId="77777777" w:rsidR="00770467" w:rsidRPr="00131A83" w:rsidRDefault="00770467" w:rsidP="003C1FA7">
      <w:pPr>
        <w:jc w:val="both"/>
        <w:rPr>
          <w:bCs/>
          <w:color w:val="000000" w:themeColor="text1"/>
          <w:sz w:val="16"/>
          <w:szCs w:val="16"/>
        </w:rPr>
      </w:pPr>
      <w:r w:rsidRPr="00131A83">
        <w:rPr>
          <w:bCs/>
          <w:i/>
          <w:color w:val="000000" w:themeColor="text1"/>
          <w:sz w:val="16"/>
          <w:szCs w:val="16"/>
        </w:rPr>
        <w:t>Самолетостроение:</w:t>
      </w:r>
    </w:p>
    <w:p w14:paraId="01BC17F3" w14:textId="77777777" w:rsidR="00770467" w:rsidRPr="00131A83" w:rsidRDefault="00770467" w:rsidP="003C1FA7">
      <w:pPr>
        <w:jc w:val="both"/>
        <w:rPr>
          <w:bCs/>
          <w:color w:val="000000" w:themeColor="text1"/>
          <w:sz w:val="16"/>
          <w:szCs w:val="16"/>
        </w:rPr>
      </w:pPr>
    </w:p>
    <w:p w14:paraId="27EF7DED" w14:textId="476720E1" w:rsidR="00770467" w:rsidRPr="00131A83" w:rsidRDefault="00770467" w:rsidP="003C1FA7">
      <w:pPr>
        <w:jc w:val="both"/>
        <w:rPr>
          <w:bCs/>
          <w:color w:val="000000" w:themeColor="text1"/>
          <w:sz w:val="16"/>
          <w:szCs w:val="16"/>
        </w:rPr>
      </w:pPr>
      <w:r w:rsidRPr="00131A83">
        <w:rPr>
          <w:bCs/>
          <w:color w:val="000000" w:themeColor="text1"/>
          <w:sz w:val="16"/>
          <w:szCs w:val="16"/>
        </w:rPr>
        <w:t>14 (27) апреля 1911 года были проведены испытания первого самолета</w:t>
      </w:r>
      <w:r w:rsidR="003E4E03" w:rsidRPr="00131A83">
        <w:rPr>
          <w:bCs/>
          <w:color w:val="000000" w:themeColor="text1"/>
          <w:sz w:val="16"/>
          <w:szCs w:val="16"/>
        </w:rPr>
        <w:t xml:space="preserve">, построенного в Одессе. А.А. </w:t>
      </w:r>
      <w:proofErr w:type="spellStart"/>
      <w:r w:rsidR="003E4E03" w:rsidRPr="00131A83">
        <w:rPr>
          <w:bCs/>
          <w:color w:val="000000" w:themeColor="text1"/>
          <w:sz w:val="16"/>
          <w:szCs w:val="16"/>
        </w:rPr>
        <w:t>Анатра</w:t>
      </w:r>
      <w:proofErr w:type="spellEnd"/>
      <w:r w:rsidR="003E4E03" w:rsidRPr="00131A83">
        <w:rPr>
          <w:bCs/>
          <w:color w:val="000000" w:themeColor="text1"/>
          <w:sz w:val="16"/>
          <w:szCs w:val="16"/>
        </w:rPr>
        <w:t xml:space="preserve"> нанимает напротив </w:t>
      </w:r>
      <w:proofErr w:type="spellStart"/>
      <w:r w:rsidR="003E4E03" w:rsidRPr="00131A83">
        <w:rPr>
          <w:bCs/>
          <w:color w:val="000000" w:themeColor="text1"/>
          <w:sz w:val="16"/>
          <w:szCs w:val="16"/>
        </w:rPr>
        <w:t>Сабанских</w:t>
      </w:r>
      <w:proofErr w:type="spellEnd"/>
      <w:r w:rsidR="003E4E03" w:rsidRPr="00131A83">
        <w:rPr>
          <w:bCs/>
          <w:color w:val="000000" w:themeColor="text1"/>
          <w:sz w:val="16"/>
          <w:szCs w:val="16"/>
        </w:rPr>
        <w:t xml:space="preserve"> казарм на Канатной улице, где располагался морской батальон, помещение для мастерских и производит самолеты</w:t>
      </w:r>
      <w:r w:rsidRPr="00131A83">
        <w:rPr>
          <w:bCs/>
          <w:color w:val="000000" w:themeColor="text1"/>
          <w:sz w:val="16"/>
          <w:szCs w:val="16"/>
        </w:rPr>
        <w:t xml:space="preserve"> (11119). </w:t>
      </w:r>
    </w:p>
    <w:p w14:paraId="29BEACDE" w14:textId="77777777" w:rsidR="00770467" w:rsidRPr="00131A83" w:rsidRDefault="00770467" w:rsidP="003C1FA7">
      <w:pPr>
        <w:shd w:val="clear" w:color="auto" w:fill="FFFFFF"/>
        <w:jc w:val="both"/>
        <w:rPr>
          <w:bCs/>
          <w:color w:val="000000" w:themeColor="text1"/>
          <w:sz w:val="16"/>
          <w:szCs w:val="16"/>
        </w:rPr>
      </w:pPr>
    </w:p>
    <w:p w14:paraId="4C11B408" w14:textId="4844BAA9"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14 </w:t>
      </w:r>
      <w:r w:rsidR="003E4E03" w:rsidRPr="00131A83">
        <w:rPr>
          <w:bCs/>
          <w:color w:val="000000" w:themeColor="text1"/>
          <w:sz w:val="16"/>
          <w:szCs w:val="16"/>
        </w:rPr>
        <w:t xml:space="preserve">(27) </w:t>
      </w:r>
      <w:r w:rsidRPr="00131A83">
        <w:rPr>
          <w:bCs/>
          <w:color w:val="000000" w:themeColor="text1"/>
          <w:sz w:val="16"/>
          <w:szCs w:val="16"/>
        </w:rPr>
        <w:t>апреля 1911 года были проведены испытания первого самолета</w:t>
      </w:r>
      <w:r w:rsidR="003E4E03" w:rsidRPr="00131A83">
        <w:rPr>
          <w:bCs/>
          <w:color w:val="000000" w:themeColor="text1"/>
          <w:sz w:val="16"/>
          <w:szCs w:val="16"/>
        </w:rPr>
        <w:t xml:space="preserve">, построенного в мастерских </w:t>
      </w:r>
      <w:proofErr w:type="spellStart"/>
      <w:r w:rsidR="003E4E03" w:rsidRPr="00131A83">
        <w:rPr>
          <w:bCs/>
          <w:color w:val="000000" w:themeColor="text1"/>
          <w:sz w:val="16"/>
          <w:szCs w:val="16"/>
        </w:rPr>
        <w:t>Анатра</w:t>
      </w:r>
      <w:proofErr w:type="spellEnd"/>
      <w:r w:rsidRPr="00131A83">
        <w:rPr>
          <w:bCs/>
          <w:color w:val="000000" w:themeColor="text1"/>
          <w:sz w:val="16"/>
          <w:szCs w:val="16"/>
        </w:rPr>
        <w:t xml:space="preserve">. К осени 1912 года в мастерских ОАК построено уже до двенадцати летательных аппаратов, и А.А. </w:t>
      </w:r>
      <w:proofErr w:type="spellStart"/>
      <w:r w:rsidRPr="00131A83">
        <w:rPr>
          <w:bCs/>
          <w:color w:val="000000" w:themeColor="text1"/>
          <w:sz w:val="16"/>
          <w:szCs w:val="16"/>
        </w:rPr>
        <w:t>Анатра</w:t>
      </w:r>
      <w:proofErr w:type="spellEnd"/>
      <w:r w:rsidRPr="00131A83">
        <w:rPr>
          <w:bCs/>
          <w:color w:val="000000" w:themeColor="text1"/>
          <w:sz w:val="16"/>
          <w:szCs w:val="16"/>
        </w:rPr>
        <w:t xml:space="preserve"> предложил военному ведомству свои услуги по поставке самолетов. Успешным выполнением этого заказа было положено начало авиазаводу. </w:t>
      </w:r>
    </w:p>
    <w:p w14:paraId="5E347C3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Завод находился в западной части Одессы у </w:t>
      </w:r>
      <w:proofErr w:type="spellStart"/>
      <w:proofErr w:type="gramStart"/>
      <w:r w:rsidRPr="00131A83">
        <w:rPr>
          <w:bCs/>
          <w:color w:val="000000" w:themeColor="text1"/>
          <w:sz w:val="16"/>
          <w:szCs w:val="16"/>
        </w:rPr>
        <w:t>ипподрома,который</w:t>
      </w:r>
      <w:proofErr w:type="spellEnd"/>
      <w:proofErr w:type="gramEnd"/>
      <w:r w:rsidRPr="00131A83">
        <w:rPr>
          <w:bCs/>
          <w:color w:val="000000" w:themeColor="text1"/>
          <w:sz w:val="16"/>
          <w:szCs w:val="16"/>
        </w:rPr>
        <w:t xml:space="preserve"> первое время служил испытательным аэродромом. Затем </w:t>
      </w:r>
      <w:proofErr w:type="spellStart"/>
      <w:r w:rsidRPr="00131A83">
        <w:rPr>
          <w:bCs/>
          <w:color w:val="000000" w:themeColor="text1"/>
          <w:sz w:val="16"/>
          <w:szCs w:val="16"/>
        </w:rPr>
        <w:t>Анатра</w:t>
      </w:r>
      <w:proofErr w:type="spellEnd"/>
      <w:r w:rsidRPr="00131A83">
        <w:rPr>
          <w:bCs/>
          <w:color w:val="000000" w:themeColor="text1"/>
          <w:sz w:val="16"/>
          <w:szCs w:val="16"/>
        </w:rPr>
        <w:t xml:space="preserve"> приобрел земли в районе 4-й станции </w:t>
      </w:r>
      <w:proofErr w:type="spellStart"/>
      <w:r w:rsidRPr="00131A83">
        <w:rPr>
          <w:bCs/>
          <w:color w:val="000000" w:themeColor="text1"/>
          <w:sz w:val="16"/>
          <w:szCs w:val="16"/>
        </w:rPr>
        <w:t>Люстдорфской</w:t>
      </w:r>
      <w:proofErr w:type="spellEnd"/>
      <w:r w:rsidRPr="00131A83">
        <w:rPr>
          <w:bCs/>
          <w:color w:val="000000" w:themeColor="text1"/>
          <w:sz w:val="16"/>
          <w:szCs w:val="16"/>
        </w:rPr>
        <w:t xml:space="preserve"> дороги, куда и был переведен аэродром. Первый год завод работал в качестве сборочного. Двадцать три рабочих в </w:t>
      </w:r>
      <w:r w:rsidRPr="00131A83">
        <w:rPr>
          <w:bCs/>
          <w:color w:val="000000" w:themeColor="text1"/>
          <w:sz w:val="16"/>
          <w:szCs w:val="16"/>
        </w:rPr>
        <w:lastRenderedPageBreak/>
        <w:t>1914 году собирали из импортируемых узлов самолеты французских конструкций "</w:t>
      </w:r>
      <w:proofErr w:type="spellStart"/>
      <w:r w:rsidRPr="00131A83">
        <w:rPr>
          <w:bCs/>
          <w:color w:val="000000" w:themeColor="text1"/>
          <w:sz w:val="16"/>
          <w:szCs w:val="16"/>
        </w:rPr>
        <w:t>форман</w:t>
      </w:r>
      <w:proofErr w:type="spellEnd"/>
      <w:r w:rsidRPr="00131A83">
        <w:rPr>
          <w:bCs/>
          <w:color w:val="000000" w:themeColor="text1"/>
          <w:sz w:val="16"/>
          <w:szCs w:val="16"/>
        </w:rPr>
        <w:t>", "</w:t>
      </w:r>
      <w:proofErr w:type="spellStart"/>
      <w:r w:rsidRPr="00131A83">
        <w:rPr>
          <w:bCs/>
          <w:color w:val="000000" w:themeColor="text1"/>
          <w:sz w:val="16"/>
          <w:szCs w:val="16"/>
        </w:rPr>
        <w:t>вуазен</w:t>
      </w:r>
      <w:proofErr w:type="spellEnd"/>
      <w:r w:rsidRPr="00131A83">
        <w:rPr>
          <w:bCs/>
          <w:color w:val="000000" w:themeColor="text1"/>
          <w:sz w:val="16"/>
          <w:szCs w:val="16"/>
        </w:rPr>
        <w:t>", "</w:t>
      </w:r>
      <w:proofErr w:type="spellStart"/>
      <w:r w:rsidRPr="00131A83">
        <w:rPr>
          <w:bCs/>
          <w:color w:val="000000" w:themeColor="text1"/>
          <w:sz w:val="16"/>
          <w:szCs w:val="16"/>
        </w:rPr>
        <w:t>моран</w:t>
      </w:r>
      <w:proofErr w:type="spellEnd"/>
      <w:r w:rsidRPr="00131A83">
        <w:rPr>
          <w:bCs/>
          <w:color w:val="000000" w:themeColor="text1"/>
          <w:sz w:val="16"/>
          <w:szCs w:val="16"/>
        </w:rPr>
        <w:t xml:space="preserve">" – пять машин в </w:t>
      </w:r>
      <w:proofErr w:type="spellStart"/>
      <w:proofErr w:type="gramStart"/>
      <w:r w:rsidRPr="00131A83">
        <w:rPr>
          <w:bCs/>
          <w:color w:val="000000" w:themeColor="text1"/>
          <w:sz w:val="16"/>
          <w:szCs w:val="16"/>
        </w:rPr>
        <w:t>месяц.На</w:t>
      </w:r>
      <w:proofErr w:type="spellEnd"/>
      <w:proofErr w:type="gramEnd"/>
      <w:r w:rsidRPr="00131A83">
        <w:rPr>
          <w:bCs/>
          <w:color w:val="000000" w:themeColor="text1"/>
          <w:sz w:val="16"/>
          <w:szCs w:val="16"/>
        </w:rPr>
        <w:t xml:space="preserve"> заводе также строили глиссеры оригинальных конструкций, легкие мотоциклы, ремонтировали автомашины. </w:t>
      </w:r>
    </w:p>
    <w:p w14:paraId="1E8DED4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Начало Первой мировой войны принесло крупные заказы от военного ведомства. Завод стал переоборудоваться. На Стрельбищном поле выросли корпуса заводоуправления, столярного моторного, сборочного отделений, сварочного цеха. На улице Канатной, 33, открылось отделение завода со слесарным и штамповочными цехами, на Французском бульваре – отделение механической обработки, на улице </w:t>
      </w:r>
      <w:proofErr w:type="spellStart"/>
      <w:r w:rsidRPr="00131A83">
        <w:rPr>
          <w:bCs/>
          <w:color w:val="000000" w:themeColor="text1"/>
          <w:sz w:val="16"/>
          <w:szCs w:val="16"/>
        </w:rPr>
        <w:t>Ольгиевской</w:t>
      </w:r>
      <w:proofErr w:type="spellEnd"/>
      <w:r w:rsidRPr="00131A83">
        <w:rPr>
          <w:bCs/>
          <w:color w:val="000000" w:themeColor="text1"/>
          <w:sz w:val="16"/>
          <w:szCs w:val="16"/>
        </w:rPr>
        <w:t xml:space="preserve">, 5, – деревообделочный цех. Территория завода и испытательного аэродрома составляла 240 тысяч квадратных саженей, т.е. была равна площади всех шестнадцати крупных авиазаводов </w:t>
      </w:r>
      <w:proofErr w:type="spellStart"/>
      <w:r w:rsidRPr="00131A83">
        <w:rPr>
          <w:bCs/>
          <w:color w:val="000000" w:themeColor="text1"/>
          <w:sz w:val="16"/>
          <w:szCs w:val="16"/>
        </w:rPr>
        <w:t>России.Началось</w:t>
      </w:r>
      <w:proofErr w:type="spellEnd"/>
      <w:r w:rsidRPr="00131A83">
        <w:rPr>
          <w:bCs/>
          <w:color w:val="000000" w:themeColor="text1"/>
          <w:sz w:val="16"/>
          <w:szCs w:val="16"/>
        </w:rPr>
        <w:t xml:space="preserve"> строительство филиала завода в Симферополе. </w:t>
      </w:r>
    </w:p>
    <w:p w14:paraId="45D45F1C" w14:textId="0FB9C0F6" w:rsidR="00770467" w:rsidRPr="00131A83" w:rsidRDefault="00770467" w:rsidP="003C1FA7">
      <w:pPr>
        <w:jc w:val="both"/>
        <w:rPr>
          <w:bCs/>
          <w:color w:val="000000" w:themeColor="text1"/>
          <w:sz w:val="16"/>
          <w:szCs w:val="16"/>
        </w:rPr>
      </w:pPr>
      <w:r w:rsidRPr="00131A83">
        <w:rPr>
          <w:bCs/>
          <w:color w:val="000000" w:themeColor="text1"/>
          <w:sz w:val="16"/>
          <w:szCs w:val="16"/>
        </w:rPr>
        <w:t>Было создано конструкторское бюро, на одесском заводе появилась возможность производства самолетов оригинальных конструкций. Двухместный разведчик биплан – "</w:t>
      </w:r>
      <w:proofErr w:type="spellStart"/>
      <w:r w:rsidRPr="00131A83">
        <w:rPr>
          <w:bCs/>
          <w:color w:val="000000" w:themeColor="text1"/>
          <w:sz w:val="16"/>
          <w:szCs w:val="16"/>
        </w:rPr>
        <w:t>Анатра-Д"получился</w:t>
      </w:r>
      <w:proofErr w:type="spellEnd"/>
      <w:r w:rsidRPr="00131A83">
        <w:rPr>
          <w:bCs/>
          <w:color w:val="000000" w:themeColor="text1"/>
          <w:sz w:val="16"/>
          <w:szCs w:val="16"/>
        </w:rPr>
        <w:t xml:space="preserve"> легким, очень маневренным, с хорошей скороподъемностью. Уже в сентябре 1916 года он участвовал в воздушных боях. В дальнейшем эту модель на заводе усовершенствовали, установили более мощные двигатели. Новые самолеты получили названия "</w:t>
      </w:r>
      <w:proofErr w:type="spellStart"/>
      <w:r w:rsidRPr="00131A83">
        <w:rPr>
          <w:bCs/>
          <w:color w:val="000000" w:themeColor="text1"/>
          <w:sz w:val="16"/>
          <w:szCs w:val="16"/>
        </w:rPr>
        <w:t>анкале</w:t>
      </w:r>
      <w:proofErr w:type="spellEnd"/>
      <w:r w:rsidRPr="00131A83">
        <w:rPr>
          <w:bCs/>
          <w:color w:val="000000" w:themeColor="text1"/>
          <w:sz w:val="16"/>
          <w:szCs w:val="16"/>
        </w:rPr>
        <w:t>" и "</w:t>
      </w:r>
      <w:proofErr w:type="spellStart"/>
      <w:r w:rsidRPr="00131A83">
        <w:rPr>
          <w:bCs/>
          <w:color w:val="000000" w:themeColor="text1"/>
          <w:sz w:val="16"/>
          <w:szCs w:val="16"/>
        </w:rPr>
        <w:t>анасаль</w:t>
      </w:r>
      <w:proofErr w:type="spellEnd"/>
      <w:r w:rsidRPr="00131A83">
        <w:rPr>
          <w:bCs/>
          <w:color w:val="000000" w:themeColor="text1"/>
          <w:sz w:val="16"/>
          <w:szCs w:val="16"/>
        </w:rPr>
        <w:t>". Скорость</w:t>
      </w:r>
      <w:r w:rsidR="003E4E03" w:rsidRPr="00131A83">
        <w:rPr>
          <w:bCs/>
          <w:color w:val="000000" w:themeColor="text1"/>
          <w:sz w:val="16"/>
          <w:szCs w:val="16"/>
        </w:rPr>
        <w:t xml:space="preserve"> </w:t>
      </w:r>
      <w:r w:rsidRPr="00131A83">
        <w:rPr>
          <w:bCs/>
          <w:color w:val="000000" w:themeColor="text1"/>
          <w:sz w:val="16"/>
          <w:szCs w:val="16"/>
        </w:rPr>
        <w:t>"</w:t>
      </w:r>
      <w:proofErr w:type="spellStart"/>
      <w:r w:rsidRPr="00131A83">
        <w:rPr>
          <w:bCs/>
          <w:color w:val="000000" w:themeColor="text1"/>
          <w:sz w:val="16"/>
          <w:szCs w:val="16"/>
        </w:rPr>
        <w:t>анасаля</w:t>
      </w:r>
      <w:proofErr w:type="spellEnd"/>
      <w:r w:rsidRPr="00131A83">
        <w:rPr>
          <w:bCs/>
          <w:color w:val="000000" w:themeColor="text1"/>
          <w:sz w:val="16"/>
          <w:szCs w:val="16"/>
        </w:rPr>
        <w:t xml:space="preserve">" достигала 153 километра в час. </w:t>
      </w:r>
    </w:p>
    <w:p w14:paraId="7F51965A"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Для авиации нужны были кадры. Расширяется авиашкола при ОАК, которая стала направлять военному ведомству до ста летчиков в год. За обучение каждого офицера президент ОАК </w:t>
      </w:r>
      <w:proofErr w:type="spellStart"/>
      <w:r w:rsidRPr="00131A83">
        <w:rPr>
          <w:bCs/>
          <w:color w:val="000000" w:themeColor="text1"/>
          <w:sz w:val="16"/>
          <w:szCs w:val="16"/>
        </w:rPr>
        <w:t>Анатра</w:t>
      </w:r>
      <w:proofErr w:type="spellEnd"/>
      <w:r w:rsidRPr="00131A83">
        <w:rPr>
          <w:bCs/>
          <w:color w:val="000000" w:themeColor="text1"/>
          <w:sz w:val="16"/>
          <w:szCs w:val="16"/>
        </w:rPr>
        <w:t xml:space="preserve"> получал от военного ведомства 500 рублей. </w:t>
      </w:r>
    </w:p>
    <w:p w14:paraId="7801EB1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Одесской авиашколе поощрялась конструкторская </w:t>
      </w:r>
      <w:proofErr w:type="spellStart"/>
      <w:proofErr w:type="gramStart"/>
      <w:r w:rsidRPr="00131A83">
        <w:rPr>
          <w:bCs/>
          <w:color w:val="000000" w:themeColor="text1"/>
          <w:sz w:val="16"/>
          <w:szCs w:val="16"/>
        </w:rPr>
        <w:t>мысль.Летом</w:t>
      </w:r>
      <w:proofErr w:type="spellEnd"/>
      <w:proofErr w:type="gramEnd"/>
      <w:r w:rsidRPr="00131A83">
        <w:rPr>
          <w:bCs/>
          <w:color w:val="000000" w:themeColor="text1"/>
          <w:sz w:val="16"/>
          <w:szCs w:val="16"/>
        </w:rPr>
        <w:t xml:space="preserve"> 1916 года В.Н. </w:t>
      </w:r>
      <w:proofErr w:type="spellStart"/>
      <w:r w:rsidRPr="00131A83">
        <w:rPr>
          <w:bCs/>
          <w:color w:val="000000" w:themeColor="text1"/>
          <w:sz w:val="16"/>
          <w:szCs w:val="16"/>
        </w:rPr>
        <w:t>Хиони</w:t>
      </w:r>
      <w:proofErr w:type="spellEnd"/>
      <w:r w:rsidRPr="00131A83">
        <w:rPr>
          <w:bCs/>
          <w:color w:val="000000" w:themeColor="text1"/>
          <w:sz w:val="16"/>
          <w:szCs w:val="16"/>
        </w:rPr>
        <w:t xml:space="preserve"> спроектировал оригинальный двухмоторный двухфюзеляжный самолет и сам поднял машину в воздух. В дальнейшем конструктор внес усовершенствования в самолет, снабдив его турелью с пулеметом. Это была первая в мире "двухвостка". Летом 1917 года В. </w:t>
      </w:r>
      <w:proofErr w:type="spellStart"/>
      <w:r w:rsidRPr="00131A83">
        <w:rPr>
          <w:bCs/>
          <w:color w:val="000000" w:themeColor="text1"/>
          <w:sz w:val="16"/>
          <w:szCs w:val="16"/>
        </w:rPr>
        <w:t>Хиони</w:t>
      </w:r>
      <w:proofErr w:type="spellEnd"/>
      <w:r w:rsidRPr="00131A83">
        <w:rPr>
          <w:bCs/>
          <w:color w:val="000000" w:themeColor="text1"/>
          <w:sz w:val="16"/>
          <w:szCs w:val="16"/>
        </w:rPr>
        <w:t xml:space="preserve"> поставил свой самолет на поплавки, превратив его в один из первых гидросамолетов. Прапорщик </w:t>
      </w:r>
      <w:proofErr w:type="spellStart"/>
      <w:r w:rsidRPr="00131A83">
        <w:rPr>
          <w:bCs/>
          <w:color w:val="000000" w:themeColor="text1"/>
          <w:sz w:val="16"/>
          <w:szCs w:val="16"/>
        </w:rPr>
        <w:t>Погорелицкий</w:t>
      </w:r>
      <w:proofErr w:type="spellEnd"/>
      <w:r w:rsidRPr="00131A83">
        <w:rPr>
          <w:bCs/>
          <w:color w:val="000000" w:themeColor="text1"/>
          <w:sz w:val="16"/>
          <w:szCs w:val="16"/>
        </w:rPr>
        <w:t xml:space="preserve"> из 7-го авиационного дивизиона на "</w:t>
      </w:r>
      <w:proofErr w:type="spellStart"/>
      <w:r w:rsidRPr="00131A83">
        <w:rPr>
          <w:bCs/>
          <w:color w:val="000000" w:themeColor="text1"/>
          <w:sz w:val="16"/>
          <w:szCs w:val="16"/>
        </w:rPr>
        <w:t>Анатра</w:t>
      </w:r>
      <w:proofErr w:type="spellEnd"/>
      <w:r w:rsidRPr="00131A83">
        <w:rPr>
          <w:bCs/>
          <w:color w:val="000000" w:themeColor="text1"/>
          <w:sz w:val="16"/>
          <w:szCs w:val="16"/>
        </w:rPr>
        <w:t xml:space="preserve">-Д" без всяких добавочных креплений сделал подряд три петли и один переворот через крыло. В истории русской авиации это были первые сложные полеты, выполненные на серийной машине, не рассчитанной на высший пилотаж. </w:t>
      </w:r>
    </w:p>
    <w:p w14:paraId="7CA4968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Война требовала резко увеличить выпуск самолетов и запасных частей к ним. </w:t>
      </w:r>
      <w:proofErr w:type="spellStart"/>
      <w:r w:rsidRPr="00131A83">
        <w:rPr>
          <w:bCs/>
          <w:color w:val="000000" w:themeColor="text1"/>
          <w:sz w:val="16"/>
          <w:szCs w:val="16"/>
        </w:rPr>
        <w:t>Анатра</w:t>
      </w:r>
      <w:proofErr w:type="spellEnd"/>
      <w:r w:rsidRPr="00131A83">
        <w:rPr>
          <w:bCs/>
          <w:color w:val="000000" w:themeColor="text1"/>
          <w:sz w:val="16"/>
          <w:szCs w:val="16"/>
        </w:rPr>
        <w:t xml:space="preserve"> обязался приступить к изготовлению мощных авиадвигателей. Механическое отделение на Французском бульваре, так называемый болтовой </w:t>
      </w:r>
      <w:hyperlink r:id="rId15" w:anchor="YANDEX_1" w:history="1"/>
      <w:hyperlink r:id="rId16" w:anchor="YANDEX_0" w:history="1"/>
      <w:r w:rsidRPr="00131A83">
        <w:rPr>
          <w:bCs/>
          <w:color w:val="000000" w:themeColor="text1"/>
          <w:sz w:val="16"/>
          <w:szCs w:val="16"/>
        </w:rPr>
        <w:t xml:space="preserve">завод , переоборудовалось для снабжения резьбовыми узлами всех авиазаводов в России. </w:t>
      </w:r>
      <w:proofErr w:type="spellStart"/>
      <w:r w:rsidRPr="00131A83">
        <w:rPr>
          <w:bCs/>
          <w:color w:val="000000" w:themeColor="text1"/>
          <w:sz w:val="16"/>
          <w:szCs w:val="16"/>
        </w:rPr>
        <w:t>Анатра</w:t>
      </w:r>
      <w:proofErr w:type="spellEnd"/>
      <w:r w:rsidRPr="00131A83">
        <w:rPr>
          <w:bCs/>
          <w:color w:val="000000" w:themeColor="text1"/>
          <w:sz w:val="16"/>
          <w:szCs w:val="16"/>
        </w:rPr>
        <w:t xml:space="preserve"> командирует представителей в Париж для создания там своего филиала. </w:t>
      </w:r>
    </w:p>
    <w:p w14:paraId="512F129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Накануне Октябрьской революции Одесский авиазавод был третьим по мощности в России. На нем работали до 2 тысяч рабочих и более 230 служащих. Завод выпускал два самолета в день, в основном оригинальных конструкций. </w:t>
      </w:r>
    </w:p>
    <w:p w14:paraId="15E9974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14 марта 1918 года Одессу захватили кайзеровские войска, после деникинцы разрушили авиазаводе. Но, несмотря на трудности, одесский завод с февраля 1920 года по ноябрь 1921 года выпустил 56 "</w:t>
      </w:r>
      <w:proofErr w:type="spellStart"/>
      <w:r w:rsidRPr="00131A83">
        <w:rPr>
          <w:bCs/>
          <w:color w:val="000000" w:themeColor="text1"/>
          <w:sz w:val="16"/>
          <w:szCs w:val="16"/>
        </w:rPr>
        <w:t>форманов</w:t>
      </w:r>
      <w:proofErr w:type="spellEnd"/>
      <w:r w:rsidRPr="00131A83">
        <w:rPr>
          <w:bCs/>
          <w:color w:val="000000" w:themeColor="text1"/>
          <w:sz w:val="16"/>
          <w:szCs w:val="16"/>
        </w:rPr>
        <w:t>", 8 "</w:t>
      </w:r>
      <w:proofErr w:type="spellStart"/>
      <w:r w:rsidRPr="00131A83">
        <w:rPr>
          <w:bCs/>
          <w:color w:val="000000" w:themeColor="text1"/>
          <w:sz w:val="16"/>
          <w:szCs w:val="16"/>
        </w:rPr>
        <w:t>анасалей</w:t>
      </w:r>
      <w:proofErr w:type="spellEnd"/>
      <w:r w:rsidRPr="00131A83">
        <w:rPr>
          <w:bCs/>
          <w:color w:val="000000" w:themeColor="text1"/>
          <w:sz w:val="16"/>
          <w:szCs w:val="16"/>
        </w:rPr>
        <w:t xml:space="preserve">", отремонтировал 18 самолетов. Особая комиссия, обследовавшая </w:t>
      </w:r>
      <w:proofErr w:type="spellStart"/>
      <w:proofErr w:type="gramStart"/>
      <w:r w:rsidRPr="00131A83">
        <w:rPr>
          <w:bCs/>
          <w:color w:val="000000" w:themeColor="text1"/>
          <w:sz w:val="16"/>
          <w:szCs w:val="16"/>
        </w:rPr>
        <w:t>авиазаводы,признала</w:t>
      </w:r>
      <w:proofErr w:type="spellEnd"/>
      <w:proofErr w:type="gramEnd"/>
      <w:r w:rsidRPr="00131A83">
        <w:rPr>
          <w:bCs/>
          <w:color w:val="000000" w:themeColor="text1"/>
          <w:sz w:val="16"/>
          <w:szCs w:val="16"/>
        </w:rPr>
        <w:t>, что "в отношении железнодорожных подъездных путей и связи аэропланных заводов с местами полетных испытаний выгодно отличается завод "</w:t>
      </w:r>
      <w:proofErr w:type="spellStart"/>
      <w:r w:rsidRPr="00131A83">
        <w:rPr>
          <w:bCs/>
          <w:color w:val="000000" w:themeColor="text1"/>
          <w:sz w:val="16"/>
          <w:szCs w:val="16"/>
        </w:rPr>
        <w:t>Анатра</w:t>
      </w:r>
      <w:proofErr w:type="spellEnd"/>
      <w:r w:rsidRPr="00131A83">
        <w:rPr>
          <w:bCs/>
          <w:color w:val="000000" w:themeColor="text1"/>
          <w:sz w:val="16"/>
          <w:szCs w:val="16"/>
        </w:rPr>
        <w:t>" в Одессе, который также "...хорошо оборудован" (11880).</w:t>
      </w:r>
    </w:p>
    <w:p w14:paraId="3D5C7560" w14:textId="64ABDCDE" w:rsidR="00770467" w:rsidRPr="00131A83" w:rsidRDefault="00770467" w:rsidP="003C1FA7">
      <w:pPr>
        <w:jc w:val="both"/>
        <w:rPr>
          <w:bCs/>
          <w:color w:val="000000" w:themeColor="text1"/>
          <w:sz w:val="16"/>
          <w:szCs w:val="16"/>
        </w:rPr>
      </w:pPr>
    </w:p>
    <w:p w14:paraId="103457CD" w14:textId="45DCC742" w:rsidR="00CE4E53" w:rsidRPr="00131A83" w:rsidRDefault="00CE4E53" w:rsidP="003C1FA7">
      <w:pPr>
        <w:jc w:val="both"/>
        <w:rPr>
          <w:bCs/>
          <w:color w:val="000000" w:themeColor="text1"/>
          <w:sz w:val="16"/>
          <w:szCs w:val="16"/>
        </w:rPr>
      </w:pPr>
      <w:r w:rsidRPr="00131A83">
        <w:rPr>
          <w:bCs/>
          <w:color w:val="000000" w:themeColor="text1"/>
          <w:sz w:val="16"/>
          <w:szCs w:val="16"/>
        </w:rPr>
        <w:t>14 (27) апреля 1911 г. выполнил первый полет "</w:t>
      </w:r>
      <w:r w:rsidRPr="00131A83">
        <w:rPr>
          <w:bCs/>
          <w:color w:val="000000" w:themeColor="text1"/>
          <w:sz w:val="16"/>
          <w:szCs w:val="16"/>
          <w:lang w:val="en-US"/>
        </w:rPr>
        <w:t>Farman</w:t>
      </w:r>
      <w:r w:rsidRPr="00131A83">
        <w:rPr>
          <w:bCs/>
          <w:color w:val="000000" w:themeColor="text1"/>
          <w:sz w:val="16"/>
          <w:szCs w:val="16"/>
        </w:rPr>
        <w:t>-</w:t>
      </w:r>
      <w:r w:rsidRPr="00131A83">
        <w:rPr>
          <w:bCs/>
          <w:color w:val="000000" w:themeColor="text1"/>
          <w:sz w:val="16"/>
          <w:szCs w:val="16"/>
          <w:lang w:val="en-US"/>
        </w:rPr>
        <w:t>IV</w:t>
      </w:r>
      <w:r w:rsidRPr="00131A83">
        <w:rPr>
          <w:bCs/>
          <w:color w:val="000000" w:themeColor="text1"/>
          <w:sz w:val="16"/>
          <w:szCs w:val="16"/>
        </w:rPr>
        <w:t xml:space="preserve">" одесских </w:t>
      </w:r>
      <w:proofErr w:type="spellStart"/>
      <w:r w:rsidRPr="00131A83">
        <w:rPr>
          <w:bCs/>
          <w:color w:val="000000" w:themeColor="text1"/>
          <w:sz w:val="16"/>
          <w:szCs w:val="16"/>
        </w:rPr>
        <w:t>авиамастерских</w:t>
      </w:r>
      <w:proofErr w:type="spellEnd"/>
      <w:r w:rsidRPr="00131A83">
        <w:rPr>
          <w:bCs/>
          <w:color w:val="000000" w:themeColor="text1"/>
          <w:sz w:val="16"/>
          <w:szCs w:val="16"/>
        </w:rPr>
        <w:t xml:space="preserve"> (этот день считается днем основания завода). В конце 1912г. на базе мастерских А.А. </w:t>
      </w:r>
      <w:proofErr w:type="spellStart"/>
      <w:r w:rsidRPr="00131A83">
        <w:rPr>
          <w:bCs/>
          <w:color w:val="000000" w:themeColor="text1"/>
          <w:sz w:val="16"/>
          <w:szCs w:val="16"/>
        </w:rPr>
        <w:t>Анатра</w:t>
      </w:r>
      <w:proofErr w:type="spellEnd"/>
      <w:r w:rsidRPr="00131A83">
        <w:rPr>
          <w:bCs/>
          <w:color w:val="000000" w:themeColor="text1"/>
          <w:sz w:val="16"/>
          <w:szCs w:val="16"/>
        </w:rPr>
        <w:t xml:space="preserve"> создал небольшой завод, который с 11.1913 г. стал полноценным авиапредприятием. Весной 1914г., в связи с увеличением заказов, началась постройка нового крупного завода, к концу года он вступил в строй. При постройке самолета «</w:t>
      </w:r>
      <w:proofErr w:type="spellStart"/>
      <w:r w:rsidRPr="00131A83">
        <w:rPr>
          <w:bCs/>
          <w:color w:val="000000" w:themeColor="text1"/>
          <w:sz w:val="16"/>
          <w:szCs w:val="16"/>
        </w:rPr>
        <w:t>Анадва</w:t>
      </w:r>
      <w:proofErr w:type="spellEnd"/>
      <w:r w:rsidRPr="00131A83">
        <w:rPr>
          <w:bCs/>
          <w:color w:val="000000" w:themeColor="text1"/>
          <w:sz w:val="16"/>
          <w:szCs w:val="16"/>
        </w:rPr>
        <w:t xml:space="preserve">» в 1916г. А.К. </w:t>
      </w:r>
      <w:proofErr w:type="spellStart"/>
      <w:r w:rsidRPr="00131A83">
        <w:rPr>
          <w:bCs/>
          <w:color w:val="000000" w:themeColor="text1"/>
          <w:sz w:val="16"/>
          <w:szCs w:val="16"/>
        </w:rPr>
        <w:t>Михалькевичем</w:t>
      </w:r>
      <w:proofErr w:type="spellEnd"/>
      <w:r w:rsidRPr="00131A83">
        <w:rPr>
          <w:bCs/>
          <w:color w:val="000000" w:themeColor="text1"/>
          <w:sz w:val="16"/>
          <w:szCs w:val="16"/>
        </w:rPr>
        <w:t xml:space="preserve"> впервые был применен </w:t>
      </w:r>
      <w:proofErr w:type="spellStart"/>
      <w:r w:rsidRPr="00131A83">
        <w:rPr>
          <w:bCs/>
          <w:color w:val="000000" w:themeColor="text1"/>
          <w:sz w:val="16"/>
          <w:szCs w:val="16"/>
        </w:rPr>
        <w:t>плазово</w:t>
      </w:r>
      <w:proofErr w:type="spellEnd"/>
      <w:r w:rsidRPr="00131A83">
        <w:rPr>
          <w:bCs/>
          <w:color w:val="000000" w:themeColor="text1"/>
          <w:sz w:val="16"/>
          <w:szCs w:val="16"/>
        </w:rPr>
        <w:t>-шаблонный метод.</w:t>
      </w:r>
      <w:r w:rsidRPr="00131A83">
        <w:rPr>
          <w:bCs/>
          <w:color w:val="000000" w:themeColor="text1"/>
          <w:sz w:val="16"/>
          <w:szCs w:val="16"/>
          <w:vertAlign w:val="superscript"/>
        </w:rPr>
        <w:t>76</w:t>
      </w:r>
    </w:p>
    <w:p w14:paraId="43190021" w14:textId="77777777" w:rsidR="00CE4E53" w:rsidRPr="00131A83" w:rsidRDefault="00CE4E53" w:rsidP="003C1FA7">
      <w:pPr>
        <w:jc w:val="both"/>
        <w:rPr>
          <w:bCs/>
          <w:color w:val="000000" w:themeColor="text1"/>
          <w:sz w:val="16"/>
          <w:szCs w:val="16"/>
        </w:rPr>
      </w:pPr>
      <w:r w:rsidRPr="00131A83">
        <w:rPr>
          <w:bCs/>
          <w:color w:val="000000" w:themeColor="text1"/>
          <w:sz w:val="16"/>
          <w:szCs w:val="16"/>
        </w:rPr>
        <w:t xml:space="preserve">Кроме того, </w:t>
      </w:r>
      <w:proofErr w:type="spellStart"/>
      <w:r w:rsidRPr="00131A83">
        <w:rPr>
          <w:bCs/>
          <w:color w:val="000000" w:themeColor="text1"/>
          <w:sz w:val="16"/>
          <w:szCs w:val="16"/>
        </w:rPr>
        <w:t>Анатра</w:t>
      </w:r>
      <w:proofErr w:type="spellEnd"/>
      <w:r w:rsidRPr="00131A83">
        <w:rPr>
          <w:bCs/>
          <w:color w:val="000000" w:themeColor="text1"/>
          <w:sz w:val="16"/>
          <w:szCs w:val="16"/>
        </w:rPr>
        <w:t xml:space="preserve"> построил авиационные заводы в Симферополе и Киеве (в 1921г. киевский завод </w:t>
      </w:r>
      <w:proofErr w:type="spellStart"/>
      <w:r w:rsidRPr="00131A83">
        <w:rPr>
          <w:bCs/>
          <w:color w:val="000000" w:themeColor="text1"/>
          <w:sz w:val="16"/>
          <w:szCs w:val="16"/>
        </w:rPr>
        <w:t>Анатра</w:t>
      </w:r>
      <w:proofErr w:type="spellEnd"/>
      <w:r w:rsidRPr="00131A83">
        <w:rPr>
          <w:bCs/>
          <w:color w:val="000000" w:themeColor="text1"/>
          <w:sz w:val="16"/>
          <w:szCs w:val="16"/>
        </w:rPr>
        <w:t xml:space="preserve"> - в ведении Главкоавиа;</w:t>
      </w:r>
      <w:r w:rsidRPr="00131A83">
        <w:rPr>
          <w:bCs/>
          <w:color w:val="000000" w:themeColor="text1"/>
          <w:sz w:val="16"/>
          <w:szCs w:val="16"/>
          <w:vertAlign w:val="superscript"/>
        </w:rPr>
        <w:t>144</w:t>
      </w:r>
      <w:r w:rsidRPr="00131A83">
        <w:rPr>
          <w:bCs/>
          <w:color w:val="000000" w:themeColor="text1"/>
          <w:sz w:val="16"/>
          <w:szCs w:val="16"/>
        </w:rPr>
        <w:t xml:space="preserve"> возможно, это в действительности Симферопольский завод).</w:t>
      </w:r>
    </w:p>
    <w:p w14:paraId="3126D5B8" w14:textId="77777777" w:rsidR="00CE4E53" w:rsidRPr="00131A83" w:rsidRDefault="00CE4E53" w:rsidP="003C1FA7">
      <w:pPr>
        <w:jc w:val="both"/>
        <w:rPr>
          <w:bCs/>
          <w:color w:val="000000" w:themeColor="text1"/>
          <w:sz w:val="16"/>
          <w:szCs w:val="16"/>
        </w:rPr>
      </w:pPr>
      <w:r w:rsidRPr="00131A83">
        <w:rPr>
          <w:bCs/>
          <w:color w:val="000000" w:themeColor="text1"/>
          <w:sz w:val="16"/>
          <w:szCs w:val="16"/>
        </w:rPr>
        <w:t>В 12.1917 г. завод национализирован.</w:t>
      </w:r>
      <w:r w:rsidRPr="00131A83">
        <w:rPr>
          <w:bCs/>
          <w:color w:val="000000" w:themeColor="text1"/>
          <w:sz w:val="16"/>
          <w:szCs w:val="16"/>
          <w:vertAlign w:val="superscript"/>
        </w:rPr>
        <w:t>144</w:t>
      </w:r>
      <w:r w:rsidRPr="00131A83">
        <w:rPr>
          <w:bCs/>
          <w:color w:val="000000" w:themeColor="text1"/>
          <w:sz w:val="16"/>
          <w:szCs w:val="16"/>
        </w:rPr>
        <w:t xml:space="preserve"> С весны 1918г. завод работал на Австро-Венгрию, войска которой оккупировали Одессу. В 11.1918г. австрийские войска покинули Одессу. В начале 1920г. после освобождения города завод национализирован и получил наименование Государственные </w:t>
      </w:r>
      <w:proofErr w:type="spellStart"/>
      <w:r w:rsidRPr="00131A83">
        <w:rPr>
          <w:bCs/>
          <w:color w:val="000000" w:themeColor="text1"/>
          <w:sz w:val="16"/>
          <w:szCs w:val="16"/>
        </w:rPr>
        <w:t>авиамастерские</w:t>
      </w:r>
      <w:proofErr w:type="spellEnd"/>
      <w:r w:rsidRPr="00131A83">
        <w:rPr>
          <w:bCs/>
          <w:color w:val="000000" w:themeColor="text1"/>
          <w:sz w:val="16"/>
          <w:szCs w:val="16"/>
        </w:rPr>
        <w:t xml:space="preserve"> (ГАМ) № 7 (Государственные </w:t>
      </w:r>
      <w:proofErr w:type="spellStart"/>
      <w:r w:rsidRPr="00131A83">
        <w:rPr>
          <w:bCs/>
          <w:color w:val="000000" w:themeColor="text1"/>
          <w:sz w:val="16"/>
          <w:szCs w:val="16"/>
        </w:rPr>
        <w:t>авиамастерские</w:t>
      </w:r>
      <w:proofErr w:type="spellEnd"/>
      <w:r w:rsidRPr="00131A83">
        <w:rPr>
          <w:bCs/>
          <w:color w:val="000000" w:themeColor="text1"/>
          <w:sz w:val="16"/>
          <w:szCs w:val="16"/>
        </w:rPr>
        <w:t xml:space="preserve"> (ГАМ) № 7 ГУВП ВСНХ, Завод А.А. </w:t>
      </w:r>
      <w:proofErr w:type="spellStart"/>
      <w:r w:rsidRPr="00131A83">
        <w:rPr>
          <w:bCs/>
          <w:color w:val="000000" w:themeColor="text1"/>
          <w:sz w:val="16"/>
          <w:szCs w:val="16"/>
        </w:rPr>
        <w:t>Анатра</w:t>
      </w:r>
      <w:proofErr w:type="spellEnd"/>
      <w:r w:rsidRPr="00131A83">
        <w:rPr>
          <w:bCs/>
          <w:color w:val="000000" w:themeColor="text1"/>
          <w:sz w:val="16"/>
          <w:szCs w:val="16"/>
        </w:rPr>
        <w:t xml:space="preserve">, Государственный Авиационный завод № 11 (ГАЗ-11)). В 1921г. завод - в ведении </w:t>
      </w:r>
      <w:proofErr w:type="spellStart"/>
      <w:r w:rsidRPr="00131A83">
        <w:rPr>
          <w:bCs/>
          <w:color w:val="000000" w:themeColor="text1"/>
          <w:sz w:val="16"/>
          <w:szCs w:val="16"/>
        </w:rPr>
        <w:t>Главкоавиа</w:t>
      </w:r>
      <w:proofErr w:type="spellEnd"/>
      <w:r w:rsidRPr="00131A83">
        <w:rPr>
          <w:bCs/>
          <w:color w:val="000000" w:themeColor="text1"/>
          <w:sz w:val="16"/>
          <w:szCs w:val="16"/>
        </w:rPr>
        <w:t>, в 1924г. ГАЗ-11 - в ведении ГУВП ВСНХ, весной 1925г. завод закрыт. Позднее на этом месте основан 562-й АРЗ МО.</w:t>
      </w:r>
    </w:p>
    <w:p w14:paraId="39E1C49E" w14:textId="77777777" w:rsidR="00CE4E53" w:rsidRPr="00131A83" w:rsidRDefault="00CE4E53" w:rsidP="003C1FA7">
      <w:pPr>
        <w:jc w:val="both"/>
        <w:rPr>
          <w:bCs/>
          <w:color w:val="000000" w:themeColor="text1"/>
          <w:sz w:val="16"/>
          <w:szCs w:val="16"/>
        </w:rPr>
      </w:pPr>
      <w:r w:rsidRPr="00131A83">
        <w:rPr>
          <w:bCs/>
          <w:color w:val="000000" w:themeColor="text1"/>
          <w:sz w:val="16"/>
          <w:szCs w:val="16"/>
        </w:rPr>
        <w:t>Создан сельскохозяйственный самолет «Конек-Горбунок» (ВХ-5), первый полет 19.07.1924г.</w:t>
      </w:r>
    </w:p>
    <w:p w14:paraId="2540B3E5" w14:textId="77777777" w:rsidR="00CE4E53" w:rsidRPr="00131A83" w:rsidRDefault="00CE4E53" w:rsidP="003C1FA7">
      <w:pPr>
        <w:jc w:val="both"/>
        <w:rPr>
          <w:bCs/>
          <w:color w:val="000000" w:themeColor="text1"/>
          <w:sz w:val="16"/>
          <w:szCs w:val="16"/>
        </w:rPr>
      </w:pPr>
      <w:r w:rsidRPr="00131A83">
        <w:rPr>
          <w:bCs/>
          <w:color w:val="000000" w:themeColor="text1"/>
          <w:sz w:val="16"/>
          <w:szCs w:val="16"/>
        </w:rPr>
        <w:t>Численность персонала: (07.1914г.)- 95 чел., (06.1917г.)- 1380 чел.</w:t>
      </w:r>
    </w:p>
    <w:p w14:paraId="3E423182" w14:textId="77777777" w:rsidR="00CE4E53" w:rsidRPr="00131A83" w:rsidRDefault="00CE4E53" w:rsidP="003C1FA7">
      <w:pPr>
        <w:jc w:val="both"/>
        <w:rPr>
          <w:bCs/>
          <w:color w:val="000000" w:themeColor="text1"/>
          <w:sz w:val="16"/>
          <w:szCs w:val="16"/>
        </w:rPr>
      </w:pPr>
      <w:r w:rsidRPr="00131A83">
        <w:rPr>
          <w:bCs/>
          <w:color w:val="000000" w:themeColor="text1"/>
          <w:sz w:val="16"/>
          <w:szCs w:val="16"/>
        </w:rPr>
        <w:t xml:space="preserve">Гл. конструктор КБ завода- Г.М. Макеев, (1915-17г.)- Декан (Е.А. Де Камп, </w:t>
      </w:r>
      <w:proofErr w:type="spellStart"/>
      <w:r w:rsidRPr="00131A83">
        <w:rPr>
          <w:bCs/>
          <w:color w:val="000000" w:themeColor="text1"/>
          <w:sz w:val="16"/>
          <w:szCs w:val="16"/>
          <w:lang w:val="en-US"/>
        </w:rPr>
        <w:t>DesCamps</w:t>
      </w:r>
      <w:proofErr w:type="spellEnd"/>
      <w:r w:rsidRPr="00131A83">
        <w:rPr>
          <w:bCs/>
          <w:color w:val="000000" w:themeColor="text1"/>
          <w:sz w:val="16"/>
          <w:szCs w:val="16"/>
        </w:rPr>
        <w:t xml:space="preserve">), (1921г.-)- В.Н. </w:t>
      </w:r>
      <w:proofErr w:type="spellStart"/>
      <w:r w:rsidRPr="00131A83">
        <w:rPr>
          <w:bCs/>
          <w:color w:val="000000" w:themeColor="text1"/>
          <w:sz w:val="16"/>
          <w:szCs w:val="16"/>
        </w:rPr>
        <w:t>Хиони</w:t>
      </w:r>
      <w:proofErr w:type="spellEnd"/>
      <w:r w:rsidRPr="00131A83">
        <w:rPr>
          <w:bCs/>
          <w:color w:val="000000" w:themeColor="text1"/>
          <w:sz w:val="16"/>
          <w:szCs w:val="16"/>
        </w:rPr>
        <w:t xml:space="preserve"> («Конек-Горбунок»),</w:t>
      </w:r>
    </w:p>
    <w:p w14:paraId="0C720F7D" w14:textId="77777777" w:rsidR="00CE4E53" w:rsidRPr="00131A83" w:rsidRDefault="00CE4E53" w:rsidP="003C1FA7">
      <w:pPr>
        <w:jc w:val="both"/>
        <w:rPr>
          <w:bCs/>
          <w:color w:val="000000" w:themeColor="text1"/>
          <w:sz w:val="16"/>
          <w:szCs w:val="16"/>
        </w:rPr>
      </w:pPr>
      <w:r w:rsidRPr="00131A83">
        <w:rPr>
          <w:bCs/>
          <w:color w:val="000000" w:themeColor="text1"/>
          <w:sz w:val="16"/>
          <w:szCs w:val="16"/>
        </w:rPr>
        <w:t>Производство</w:t>
      </w:r>
      <w:r w:rsidRPr="00131A83">
        <w:rPr>
          <w:bCs/>
          <w:color w:val="000000" w:themeColor="text1"/>
          <w:sz w:val="16"/>
          <w:szCs w:val="16"/>
          <w:lang w:val="en-US"/>
        </w:rPr>
        <w:t>: "Farman-IV" (04.1911-), "Newport", "Morane", "Voisin"; "</w:t>
      </w:r>
      <w:proofErr w:type="spellStart"/>
      <w:r w:rsidRPr="00131A83">
        <w:rPr>
          <w:bCs/>
          <w:color w:val="000000" w:themeColor="text1"/>
          <w:sz w:val="16"/>
          <w:szCs w:val="16"/>
          <w:lang w:val="en-US"/>
        </w:rPr>
        <w:t>Anade</w:t>
      </w:r>
      <w:proofErr w:type="spellEnd"/>
      <w:r w:rsidRPr="00131A83">
        <w:rPr>
          <w:bCs/>
          <w:color w:val="000000" w:themeColor="text1"/>
          <w:sz w:val="16"/>
          <w:szCs w:val="16"/>
          <w:lang w:val="en-US"/>
        </w:rPr>
        <w:t>" (1916-18)- 225, "</w:t>
      </w:r>
      <w:proofErr w:type="spellStart"/>
      <w:r w:rsidRPr="00131A83">
        <w:rPr>
          <w:bCs/>
          <w:color w:val="000000" w:themeColor="text1"/>
          <w:sz w:val="16"/>
          <w:szCs w:val="16"/>
          <w:lang w:val="en-US"/>
        </w:rPr>
        <w:t>Anacle</w:t>
      </w:r>
      <w:proofErr w:type="spellEnd"/>
      <w:r w:rsidRPr="00131A83">
        <w:rPr>
          <w:bCs/>
          <w:color w:val="000000" w:themeColor="text1"/>
          <w:sz w:val="16"/>
          <w:szCs w:val="16"/>
          <w:lang w:val="en-US"/>
        </w:rPr>
        <w:t xml:space="preserve"> "(-1917)- 24, «</w:t>
      </w:r>
      <w:r w:rsidRPr="00131A83">
        <w:rPr>
          <w:bCs/>
          <w:color w:val="000000" w:themeColor="text1"/>
          <w:sz w:val="16"/>
          <w:szCs w:val="16"/>
        </w:rPr>
        <w:t>В</w:t>
      </w:r>
      <w:r w:rsidRPr="00131A83">
        <w:rPr>
          <w:bCs/>
          <w:color w:val="000000" w:themeColor="text1"/>
          <w:sz w:val="16"/>
          <w:szCs w:val="16"/>
          <w:lang w:val="en-US"/>
        </w:rPr>
        <w:t>.</w:t>
      </w:r>
      <w:r w:rsidRPr="00131A83">
        <w:rPr>
          <w:bCs/>
          <w:color w:val="000000" w:themeColor="text1"/>
          <w:sz w:val="16"/>
          <w:szCs w:val="16"/>
        </w:rPr>
        <w:t>И</w:t>
      </w:r>
      <w:r w:rsidRPr="00131A83">
        <w:rPr>
          <w:bCs/>
          <w:color w:val="000000" w:themeColor="text1"/>
          <w:sz w:val="16"/>
          <w:szCs w:val="16"/>
          <w:lang w:val="en-US"/>
        </w:rPr>
        <w:t xml:space="preserve">.» </w:t>
      </w:r>
      <w:r w:rsidRPr="00131A83">
        <w:rPr>
          <w:bCs/>
          <w:color w:val="000000" w:themeColor="text1"/>
          <w:sz w:val="16"/>
          <w:szCs w:val="16"/>
        </w:rPr>
        <w:t xml:space="preserve">(«Вуазен Иванова», 1916-17)- 150, </w:t>
      </w:r>
      <w:r w:rsidRPr="00131A83">
        <w:rPr>
          <w:bCs/>
          <w:color w:val="000000" w:themeColor="text1"/>
          <w:sz w:val="16"/>
          <w:szCs w:val="16"/>
          <w:lang w:val="en-US"/>
        </w:rPr>
        <w:t>M</w:t>
      </w:r>
      <w:r w:rsidRPr="00131A83">
        <w:rPr>
          <w:bCs/>
          <w:color w:val="000000" w:themeColor="text1"/>
          <w:sz w:val="16"/>
          <w:szCs w:val="16"/>
        </w:rPr>
        <w:t xml:space="preserve">-5 (1916), </w:t>
      </w:r>
      <w:proofErr w:type="spellStart"/>
      <w:r w:rsidRPr="00131A83">
        <w:rPr>
          <w:bCs/>
          <w:color w:val="000000" w:themeColor="text1"/>
          <w:sz w:val="16"/>
          <w:szCs w:val="16"/>
        </w:rPr>
        <w:t>Анадва</w:t>
      </w:r>
      <w:proofErr w:type="spellEnd"/>
      <w:r w:rsidRPr="00131A83">
        <w:rPr>
          <w:bCs/>
          <w:color w:val="000000" w:themeColor="text1"/>
          <w:sz w:val="16"/>
          <w:szCs w:val="16"/>
        </w:rPr>
        <w:t xml:space="preserve"> ВХ (1916-17)- 2, </w:t>
      </w:r>
      <w:proofErr w:type="spellStart"/>
      <w:r w:rsidRPr="00131A83">
        <w:rPr>
          <w:bCs/>
          <w:color w:val="000000" w:themeColor="text1"/>
          <w:sz w:val="16"/>
          <w:szCs w:val="16"/>
        </w:rPr>
        <w:t>Анадис</w:t>
      </w:r>
      <w:proofErr w:type="spellEnd"/>
      <w:r w:rsidRPr="00131A83">
        <w:rPr>
          <w:bCs/>
          <w:color w:val="000000" w:themeColor="text1"/>
          <w:sz w:val="16"/>
          <w:szCs w:val="16"/>
        </w:rPr>
        <w:t xml:space="preserve"> (1916)-1, "</w:t>
      </w:r>
      <w:proofErr w:type="spellStart"/>
      <w:r w:rsidRPr="00131A83">
        <w:rPr>
          <w:bCs/>
          <w:color w:val="000000" w:themeColor="text1"/>
          <w:sz w:val="16"/>
          <w:szCs w:val="16"/>
          <w:lang w:val="en-US"/>
        </w:rPr>
        <w:t>Anasal</w:t>
      </w:r>
      <w:proofErr w:type="spellEnd"/>
      <w:r w:rsidRPr="00131A83">
        <w:rPr>
          <w:bCs/>
          <w:color w:val="000000" w:themeColor="text1"/>
          <w:sz w:val="16"/>
          <w:szCs w:val="16"/>
        </w:rPr>
        <w:t>" (1917-18)- не менее 450, ВХ-5 (1923-25)- 30.</w:t>
      </w:r>
    </w:p>
    <w:p w14:paraId="0EC8D7EC" w14:textId="77777777" w:rsidR="00CE4E53" w:rsidRPr="00131A83" w:rsidRDefault="00CE4E53" w:rsidP="003C1FA7">
      <w:pPr>
        <w:shd w:val="clear" w:color="auto" w:fill="FFFFFF"/>
        <w:jc w:val="both"/>
        <w:rPr>
          <w:bCs/>
          <w:i/>
          <w:color w:val="000000" w:themeColor="text1"/>
          <w:sz w:val="16"/>
          <w:szCs w:val="16"/>
        </w:rPr>
      </w:pPr>
    </w:p>
    <w:p w14:paraId="304522C4" w14:textId="62F9B1B4" w:rsidR="003E4E03" w:rsidRPr="00131A83" w:rsidRDefault="003E4E03" w:rsidP="003C1FA7">
      <w:pPr>
        <w:jc w:val="both"/>
        <w:rPr>
          <w:bCs/>
          <w:i/>
          <w:iCs/>
          <w:color w:val="000000" w:themeColor="text1"/>
          <w:sz w:val="16"/>
          <w:szCs w:val="16"/>
        </w:rPr>
      </w:pPr>
      <w:r w:rsidRPr="00131A83">
        <w:rPr>
          <w:bCs/>
          <w:i/>
          <w:iCs/>
          <w:color w:val="000000" w:themeColor="text1"/>
          <w:sz w:val="16"/>
          <w:szCs w:val="16"/>
        </w:rPr>
        <w:t>Авиация:</w:t>
      </w:r>
    </w:p>
    <w:p w14:paraId="0A291699" w14:textId="77777777" w:rsidR="003E4E03" w:rsidRPr="00131A83" w:rsidRDefault="003E4E03" w:rsidP="003C1FA7">
      <w:pPr>
        <w:jc w:val="both"/>
        <w:rPr>
          <w:bCs/>
          <w:i/>
          <w:iCs/>
          <w:color w:val="000000" w:themeColor="text1"/>
          <w:sz w:val="16"/>
          <w:szCs w:val="16"/>
        </w:rPr>
      </w:pPr>
    </w:p>
    <w:p w14:paraId="566B4BBF" w14:textId="22E274E9" w:rsidR="00770467" w:rsidRPr="00131A83" w:rsidRDefault="00770467" w:rsidP="003C1FA7">
      <w:pPr>
        <w:jc w:val="both"/>
        <w:rPr>
          <w:bCs/>
          <w:color w:val="000000" w:themeColor="text1"/>
          <w:sz w:val="16"/>
          <w:szCs w:val="16"/>
        </w:rPr>
      </w:pPr>
      <w:r w:rsidRPr="00131A83">
        <w:rPr>
          <w:bCs/>
          <w:color w:val="000000" w:themeColor="text1"/>
          <w:sz w:val="16"/>
          <w:szCs w:val="16"/>
        </w:rPr>
        <w:t>14 (27) апреля 1911 года</w:t>
      </w:r>
      <w:r w:rsidR="003E4E03" w:rsidRPr="00131A83">
        <w:rPr>
          <w:bCs/>
          <w:color w:val="000000" w:themeColor="text1"/>
          <w:sz w:val="16"/>
          <w:szCs w:val="16"/>
        </w:rPr>
        <w:t xml:space="preserve"> в «Сенатских объявлениях» публикуется Устав</w:t>
      </w:r>
      <w:r w:rsidRPr="00131A83">
        <w:rPr>
          <w:bCs/>
          <w:color w:val="000000" w:themeColor="text1"/>
          <w:sz w:val="16"/>
          <w:szCs w:val="16"/>
        </w:rPr>
        <w:t xml:space="preserve">. Устав Нижегородского общества воздухоплавания, базировался на аналогичном уставе Московского общества воздухоплавания. Целью Общества объявлялось «содействовать развитию отечественного воздухоплавания во всех его формах и применениях, преимущественно научно-технических, военных и спортивных». Для достижения этих целей, Общество ставило перед собой следующие задачи: а) содействовать развитию научных знаний, имеющих непосредственное отношение к воздухоплаванию; б) содействовать практическому осуществлению проектов и опытов в области воздухоплавания и устраивать с этой целью специальные лаборатории, испытательные станции, мастерские и </w:t>
      </w:r>
      <w:proofErr w:type="spellStart"/>
      <w:r w:rsidRPr="00131A83">
        <w:rPr>
          <w:bCs/>
          <w:color w:val="000000" w:themeColor="text1"/>
          <w:sz w:val="16"/>
          <w:szCs w:val="16"/>
        </w:rPr>
        <w:t>т.Нижегородское</w:t>
      </w:r>
      <w:proofErr w:type="spellEnd"/>
      <w:r w:rsidRPr="00131A83">
        <w:rPr>
          <w:bCs/>
          <w:color w:val="000000" w:themeColor="text1"/>
          <w:sz w:val="16"/>
          <w:szCs w:val="16"/>
        </w:rPr>
        <w:t xml:space="preserve"> общество </w:t>
      </w:r>
      <w:proofErr w:type="spellStart"/>
      <w:r w:rsidRPr="00131A83">
        <w:rPr>
          <w:bCs/>
          <w:color w:val="000000" w:themeColor="text1"/>
          <w:sz w:val="16"/>
          <w:szCs w:val="16"/>
        </w:rPr>
        <w:t>воздухоплаванияп</w:t>
      </w:r>
      <w:proofErr w:type="spellEnd"/>
      <w:r w:rsidRPr="00131A83">
        <w:rPr>
          <w:bCs/>
          <w:color w:val="000000" w:themeColor="text1"/>
          <w:sz w:val="16"/>
          <w:szCs w:val="16"/>
        </w:rPr>
        <w:t xml:space="preserve">. учреждения; в) оказывать помощь физическим, химическим, метеорологическим и другим изысканиям и опытам в области исследования земной атмосферы; г) способствовать применению фотографии при воздухоплавании; д) помогать образованию кадров специалистов для нужд военного времени; е) содействовать развитию голубиной и тому подобной почты, в связи с воздухоплаванием; ж) устраивать экскурсии, полеты и подъемы для всех желающих «при помощи свободных, управляемых и привязанных воздухоплавательных аппаратов»; з) с научными и спортивными целями проводить состязания разных типов воздухоплавательных аппаратов; и) проводить совещания, съезды, выставки, чтения и публичные лекции, отвечающие целями развития воздухоплавания в России; л) в пределах России основывать и поддерживать Отделы и станции Общества, а также периодические издания, «преследующие цель развития воздухоплавания в России»; н) в видах содействия развитию отечественного воздухоплавания, принимать участие в русских и иностранных научно-технических и спортивных организациях, а равно входить с ними в сношения, относящиеся к делу воздухоплавания. </w:t>
      </w:r>
    </w:p>
    <w:p w14:paraId="6D45BB98"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Общество должно было состоять «из неограниченного числа членов» обоего пола: почетных, действительных (в том числе учредителей и пожизненных), соревнователей, непременных, корреспондентов. </w:t>
      </w:r>
    </w:p>
    <w:p w14:paraId="273AB4E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почетные члены могли быть избираемы лица, «оказавшие делу воздухоплавания особенные заслуги в научной, общественной или финансовой области». Членами-учредителями являлись </w:t>
      </w:r>
      <w:proofErr w:type="gramStart"/>
      <w:r w:rsidRPr="00131A83">
        <w:rPr>
          <w:bCs/>
          <w:color w:val="000000" w:themeColor="text1"/>
          <w:sz w:val="16"/>
          <w:szCs w:val="16"/>
        </w:rPr>
        <w:t>лица</w:t>
      </w:r>
      <w:proofErr w:type="gramEnd"/>
      <w:r w:rsidRPr="00131A83">
        <w:rPr>
          <w:bCs/>
          <w:color w:val="000000" w:themeColor="text1"/>
          <w:sz w:val="16"/>
          <w:szCs w:val="16"/>
        </w:rPr>
        <w:t xml:space="preserve"> подписавшие устав общества. Действительными членами объявлялись лица, избираемые по рекомендации трех действительных или почетных членов Общества, общим собранием, «при законном его составе» закрытой баллотировкой, простым большинством присутствующих. Действительные члены обязаны были ежегодно вносить 15 рублей членских взносов. Пожизненными членами считались, действительные члены, сделавшие единовременный взнос в размере не менее 300 руб. или пожертвовавшие на нужды Общества не менее 500 руб. В члены-соревнователи принимались лица интересующиеся предметами занятия Общества, но не являющиеся его активными участниками и уплачивающими ежегодно 10 рублей членского взноса. Непременными членами и членами-корреспондентами, считались лица, деятельность которых приносит Обществу пользу и соответствует его целям. Первые избирались на один год, а вторые на неопределенное время. Они освобождались от членских взносов и пользовались всеми правами членов-соревнователей. </w:t>
      </w:r>
    </w:p>
    <w:p w14:paraId="123BA19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Лицам, оказавшим Обществу существенную материальную помощь (единовременное денежное пожертвование не менее 1000 руб. деньгами или 2000 руб. имуществом) выдавался диплом и почетное звание «члена покровителя отечественного воздухоплавания по Нижегородскому Обществу Воздухоплавания». При многократных или весьма крупных единовременных пожертвованиях, совет Общества мог возбудить перед Общим собранием вопрос о выражении признательности жертвователю «путем украшения его портретом помещений Общества, путем наименования его именем тех или иных учреждений или организаций Общества». </w:t>
      </w:r>
    </w:p>
    <w:p w14:paraId="14B21DB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Управление делами Общества велось Советом (состояло из трех человек, выбираемых на два года), Общим собранием, научно-техническим комитетом, спортивным комитетом, комитетами особого назначения и ревизионной комиссией. </w:t>
      </w:r>
    </w:p>
    <w:p w14:paraId="102B518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Постоянный научно-технический комитет планировалось образовать «по достижении обществом достаточного развития своей деятельности». В его обязанность должно было входить обсуждение научно-технических вопросов, связанных с воздухоплаванием, рассматривать и давать заключения по всем поступившим в Общество проектам. По тем же причинам должен был возникнуть в дальнейшем и спортивный комитет, в обязанность которого входила эксплуатация «подвижного состава» Общества и совершения «подъемов как привязанных, так и свободных воздухоплавательных аппаратов», </w:t>
      </w:r>
      <w:r w:rsidRPr="00131A83">
        <w:rPr>
          <w:bCs/>
          <w:color w:val="000000" w:themeColor="text1"/>
          <w:sz w:val="16"/>
          <w:szCs w:val="16"/>
        </w:rPr>
        <w:lastRenderedPageBreak/>
        <w:t xml:space="preserve">заведование спортивными школами Общества, испытание специалистов по различным отраслям воздухоплавательного дела, участвовать в консультациях и экспертизах, устраивать конкурсы, состязания и выставки разных систем воздухоплавательных аппаратов, представлять Совету к наградам и премиям за удачное исполнение полетов. </w:t>
      </w:r>
    </w:p>
    <w:p w14:paraId="68E42DB1" w14:textId="77777777" w:rsidR="00770467" w:rsidRPr="00131A83" w:rsidRDefault="00770467" w:rsidP="003C1FA7">
      <w:pPr>
        <w:jc w:val="both"/>
        <w:rPr>
          <w:bCs/>
          <w:color w:val="000000" w:themeColor="text1"/>
          <w:sz w:val="16"/>
          <w:szCs w:val="16"/>
        </w:rPr>
      </w:pPr>
      <w:proofErr w:type="gramStart"/>
      <w:r w:rsidRPr="00131A83">
        <w:rPr>
          <w:bCs/>
          <w:color w:val="000000" w:themeColor="text1"/>
          <w:sz w:val="16"/>
          <w:szCs w:val="16"/>
        </w:rPr>
        <w:t>Помимо этого</w:t>
      </w:r>
      <w:proofErr w:type="gramEnd"/>
      <w:r w:rsidRPr="00131A83">
        <w:rPr>
          <w:bCs/>
          <w:color w:val="000000" w:themeColor="text1"/>
          <w:sz w:val="16"/>
          <w:szCs w:val="16"/>
        </w:rPr>
        <w:t xml:space="preserve"> Общество имело право выдавать дипломы, призы и медали, свидетельства на звание специалиста по различным отраслям воздухоплавательного дела. </w:t>
      </w:r>
    </w:p>
    <w:p w14:paraId="14B9C43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случае военных действий, воздухоплавательные средства Общества должны предоставляться в распоряжение </w:t>
      </w:r>
      <w:proofErr w:type="spellStart"/>
      <w:r w:rsidRPr="00131A83">
        <w:rPr>
          <w:bCs/>
          <w:color w:val="000000" w:themeColor="text1"/>
          <w:sz w:val="16"/>
          <w:szCs w:val="16"/>
        </w:rPr>
        <w:t>военно</w:t>
      </w:r>
      <w:proofErr w:type="spellEnd"/>
      <w:r w:rsidRPr="00131A83">
        <w:rPr>
          <w:bCs/>
          <w:color w:val="000000" w:themeColor="text1"/>
          <w:sz w:val="16"/>
          <w:szCs w:val="16"/>
        </w:rPr>
        <w:t xml:space="preserve"> — морского ведомства. </w:t>
      </w:r>
    </w:p>
    <w:p w14:paraId="35A9D89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помещениях Общества воспрещались карточные и всякие иные азартные игры, обсуждать какие-либо политические и религиозные вопросы. </w:t>
      </w:r>
    </w:p>
    <w:p w14:paraId="4FE7B5F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Первоначальное правление Общества располагалось в Дворянском собрании, а с января 1912 года в помещении учебной команды 10 артиллерийской бригады на </w:t>
      </w:r>
      <w:proofErr w:type="spellStart"/>
      <w:r w:rsidRPr="00131A83">
        <w:rPr>
          <w:bCs/>
          <w:color w:val="000000" w:themeColor="text1"/>
          <w:sz w:val="16"/>
          <w:szCs w:val="16"/>
        </w:rPr>
        <w:t>Ковалихе</w:t>
      </w:r>
      <w:proofErr w:type="spellEnd"/>
      <w:r w:rsidRPr="00131A83">
        <w:rPr>
          <w:bCs/>
          <w:color w:val="000000" w:themeColor="text1"/>
          <w:sz w:val="16"/>
          <w:szCs w:val="16"/>
        </w:rPr>
        <w:t xml:space="preserve">. Весной 1913 года библиотека Общества временно была перенесена на квартиру товарища секретаря Общества П. П. Соколова на ул. Провиантскую д. 6. </w:t>
      </w:r>
    </w:p>
    <w:p w14:paraId="073C5751"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20 июля 1911 года на заседании Общества рассматривался вопрос о предложении авиатора А. А. Васильева осуществить на ярмарке показательный полет. Прения затянулись, и закончились около 2 часов ночи. Дело в том, что члены Общества высказались за участие в полетах нескольких авиаторов, чтобы устроить состязание между ними, так как «полеты одного авиатора уже не могут представить особенного интереса, ибо важно не то, как летают аэропланы, а важно практическое применение воздушных аппаратов: состязание на скорость, спуск в определенном месте и проч.». Для соревнований устроители предполагали учредить приз в 1 500 руб. </w:t>
      </w:r>
    </w:p>
    <w:p w14:paraId="30EE73B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2 августа 1911 года собрание Общества рассмотрело вопрос о вступлении в состав Всероссийского воздухоплавательного союза, «решив его в утвердительном смысле». Тогда же было решено организовать в нашем городе авиационную школу. В этой связи создавалась специальная комиссия из 15 человек, которой поручалось выработать устав школы и войти в соглашение с одним из местных предпринимателей, предлагавшим сдать в аренду Общества летательный аппарат для обучения курсантов. По причине того, что в Нижнем Новгороде планировалось открытие автомобильной секции, решено было образовать при Обществе комитет автомобильного спорта. Рассматривался и вопрос об автомобильных днях на ярмарке. </w:t>
      </w:r>
    </w:p>
    <w:p w14:paraId="46D9797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Оказалось, что пригласить на состязание летчиков, кроме А. А. Васильева не увенчалась успехом, так как в первой половине августа в Царском Селе в присутствии императора должно было состояться состязание авиаторов. А. А. Васильев же не отказался от своей идеи и осуществит свои полеты на ярмарке под флагом Нижегородского общества </w:t>
      </w:r>
      <w:proofErr w:type="spellStart"/>
      <w:r w:rsidRPr="00131A83">
        <w:rPr>
          <w:bCs/>
          <w:color w:val="000000" w:themeColor="text1"/>
          <w:sz w:val="16"/>
          <w:szCs w:val="16"/>
        </w:rPr>
        <w:t>возухоплавания</w:t>
      </w:r>
      <w:proofErr w:type="spellEnd"/>
      <w:r w:rsidRPr="00131A83">
        <w:rPr>
          <w:bCs/>
          <w:color w:val="000000" w:themeColor="text1"/>
          <w:sz w:val="16"/>
          <w:szCs w:val="16"/>
        </w:rPr>
        <w:t xml:space="preserve">. На этом же собрании поручик П. Н. Нестеров избирается товарищем секретаря. </w:t>
      </w:r>
    </w:p>
    <w:p w14:paraId="201673A0" w14:textId="77777777" w:rsidR="00770467" w:rsidRPr="00131A83" w:rsidRDefault="00770467" w:rsidP="003C1FA7">
      <w:pPr>
        <w:jc w:val="both"/>
        <w:rPr>
          <w:bCs/>
          <w:color w:val="000000" w:themeColor="text1"/>
          <w:sz w:val="16"/>
          <w:szCs w:val="16"/>
        </w:rPr>
      </w:pPr>
    </w:p>
    <w:p w14:paraId="185E71FB" w14:textId="77777777" w:rsidR="00770467" w:rsidRPr="00131A83" w:rsidRDefault="00770467" w:rsidP="003C1FA7">
      <w:pPr>
        <w:jc w:val="both"/>
        <w:rPr>
          <w:bCs/>
          <w:color w:val="000000" w:themeColor="text1"/>
          <w:sz w:val="16"/>
          <w:szCs w:val="16"/>
        </w:rPr>
      </w:pPr>
      <w:r w:rsidRPr="00131A83">
        <w:rPr>
          <w:bCs/>
          <w:i/>
          <w:color w:val="000000" w:themeColor="text1"/>
          <w:sz w:val="16"/>
          <w:szCs w:val="16"/>
        </w:rPr>
        <w:t>Морская авиация:</w:t>
      </w:r>
    </w:p>
    <w:p w14:paraId="7A476E24" w14:textId="77777777" w:rsidR="00770467" w:rsidRPr="00131A83" w:rsidRDefault="00770467" w:rsidP="003C1FA7">
      <w:pPr>
        <w:jc w:val="both"/>
        <w:rPr>
          <w:bCs/>
          <w:color w:val="000000" w:themeColor="text1"/>
          <w:sz w:val="16"/>
          <w:szCs w:val="16"/>
        </w:rPr>
      </w:pPr>
    </w:p>
    <w:p w14:paraId="2159519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16 (29) апреля 1911 в Севастополе впервые был проведен опыт по сопровождению кораблей самолетами. Три самолета сопровождали Черноморскую эскадру, вышедшую в море. В этом полете приняли участие руководитель севастопольской авиашколы М. Н. Ефимов, поручик Б. В. Макеев (на «Фарманах») и лейтенант В. В. </w:t>
      </w:r>
      <w:proofErr w:type="spellStart"/>
      <w:r w:rsidRPr="00131A83">
        <w:rPr>
          <w:bCs/>
          <w:color w:val="000000" w:themeColor="text1"/>
          <w:sz w:val="16"/>
          <w:szCs w:val="16"/>
        </w:rPr>
        <w:t>Дыбовский</w:t>
      </w:r>
      <w:proofErr w:type="spellEnd"/>
      <w:r w:rsidRPr="00131A83">
        <w:rPr>
          <w:bCs/>
          <w:color w:val="000000" w:themeColor="text1"/>
          <w:sz w:val="16"/>
          <w:szCs w:val="16"/>
        </w:rPr>
        <w:t xml:space="preserve"> на «Блерио». Полеты на «сухопутных» летательных аппаратах над морем осложнялись сильным ветром, достигавшим 10-12 метров в секунду. Летчики, благополучно проводив эскадру в море, вернулись на свой аэродром. </w:t>
      </w:r>
    </w:p>
    <w:p w14:paraId="7A9CDBA8"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Командующий флотом вице-адмирал В. С. </w:t>
      </w:r>
      <w:proofErr w:type="spellStart"/>
      <w:r w:rsidRPr="00131A83">
        <w:rPr>
          <w:bCs/>
          <w:color w:val="000000" w:themeColor="text1"/>
          <w:sz w:val="16"/>
          <w:szCs w:val="16"/>
        </w:rPr>
        <w:t>Сарнавский</w:t>
      </w:r>
      <w:proofErr w:type="spellEnd"/>
      <w:r w:rsidRPr="00131A83">
        <w:rPr>
          <w:bCs/>
          <w:color w:val="000000" w:themeColor="text1"/>
          <w:sz w:val="16"/>
          <w:szCs w:val="16"/>
        </w:rPr>
        <w:t xml:space="preserve"> в тот же день доложил о первых опытах по бомбометанию с аэроплана: </w:t>
      </w:r>
    </w:p>
    <w:p w14:paraId="6EA3C440"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 xml:space="preserve">«В 9 часу утра, когда эскадра шла 9-ти узловым ходом от Севастополя к мысу Херсонес — над городом показались аэропланы. Через несколько минут аэроплан «Блерио» нагнал головной корабль, спустился на высоту труб «Иоанна Златоуста», пролетел по левому борту корабля, обрезал нос и поднялся вверх впереди правого борта; затем он пошел обратно по левому борту «Ростислава», обрезал ему корму и поднялся вверх. Такие эволюции он проделал несколько раз. </w:t>
      </w:r>
    </w:p>
    <w:p w14:paraId="1BACADC9"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Второй аэроплан «Соммер» около двадцати минут держался над флотом, спокойно паря, как птица; с этого аэроплана были сброшены апельсины, один упал на правый якорь «Иоанна Златоуста», другой в воду у борта».</w:t>
      </w:r>
    </w:p>
    <w:p w14:paraId="4A93A61A"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Командующий флотом уже понимал, что в ближайшем будущем аэропланы смогут наносить удары по кораблям бомбами и считал необходимым вооружить флот зенитными пушками. Свои соображения он формулировал так: «...Такие блестяще проведенные эволюции аэропланов обязывают меня просить... о высылке на суда Черноморского флота нескольких орудий, специально приспособленных для стрельбы по аэропланам». </w:t>
      </w:r>
    </w:p>
    <w:p w14:paraId="1D58021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Альбатросы</w:t>
      </w:r>
    </w:p>
    <w:p w14:paraId="54562E76" w14:textId="77777777" w:rsidR="00770467" w:rsidRPr="00131A83" w:rsidRDefault="00770467" w:rsidP="003C1FA7">
      <w:pPr>
        <w:jc w:val="both"/>
        <w:rPr>
          <w:bCs/>
          <w:color w:val="000000" w:themeColor="text1"/>
          <w:sz w:val="16"/>
          <w:szCs w:val="16"/>
        </w:rPr>
      </w:pPr>
    </w:p>
    <w:p w14:paraId="09413E7C" w14:textId="5981A921"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16 </w:t>
      </w:r>
      <w:r w:rsidR="003E4E03" w:rsidRPr="00131A83">
        <w:rPr>
          <w:bCs/>
          <w:color w:val="000000" w:themeColor="text1"/>
          <w:sz w:val="16"/>
          <w:szCs w:val="16"/>
        </w:rPr>
        <w:t xml:space="preserve">(29) </w:t>
      </w:r>
      <w:r w:rsidRPr="00131A83">
        <w:rPr>
          <w:bCs/>
          <w:color w:val="000000" w:themeColor="text1"/>
          <w:sz w:val="16"/>
          <w:szCs w:val="16"/>
        </w:rPr>
        <w:t xml:space="preserve">апреля в 1911 году в Севастополе впервые был проведен опыт по сопровождению кораблей самолетами. Три самолета сопровождали Черноморскую эскадру, вышедшую в море. В этом полете приняли участие руководитель Севастопольской авиашколы </w:t>
      </w:r>
      <w:proofErr w:type="spellStart"/>
      <w:r w:rsidRPr="00131A83">
        <w:rPr>
          <w:bCs/>
          <w:color w:val="000000" w:themeColor="text1"/>
          <w:sz w:val="16"/>
          <w:szCs w:val="16"/>
        </w:rPr>
        <w:t>М.Н.Ефимов</w:t>
      </w:r>
      <w:proofErr w:type="spellEnd"/>
      <w:r w:rsidRPr="00131A83">
        <w:rPr>
          <w:bCs/>
          <w:color w:val="000000" w:themeColor="text1"/>
          <w:sz w:val="16"/>
          <w:szCs w:val="16"/>
        </w:rPr>
        <w:t xml:space="preserve">, поручик </w:t>
      </w:r>
      <w:proofErr w:type="spellStart"/>
      <w:r w:rsidRPr="00131A83">
        <w:rPr>
          <w:bCs/>
          <w:color w:val="000000" w:themeColor="text1"/>
          <w:sz w:val="16"/>
          <w:szCs w:val="16"/>
        </w:rPr>
        <w:t>В.В.Макеев</w:t>
      </w:r>
      <w:proofErr w:type="spellEnd"/>
      <w:r w:rsidRPr="00131A83">
        <w:rPr>
          <w:bCs/>
          <w:color w:val="000000" w:themeColor="text1"/>
          <w:sz w:val="16"/>
          <w:szCs w:val="16"/>
        </w:rPr>
        <w:t xml:space="preserve"> (на "Фарманах") и лейтенант </w:t>
      </w:r>
      <w:proofErr w:type="spellStart"/>
      <w:r w:rsidRPr="00131A83">
        <w:rPr>
          <w:bCs/>
          <w:color w:val="000000" w:themeColor="text1"/>
          <w:sz w:val="16"/>
          <w:szCs w:val="16"/>
        </w:rPr>
        <w:t>В.В.Дыбовский</w:t>
      </w:r>
      <w:proofErr w:type="spellEnd"/>
      <w:r w:rsidRPr="00131A83">
        <w:rPr>
          <w:bCs/>
          <w:color w:val="000000" w:themeColor="text1"/>
          <w:sz w:val="16"/>
          <w:szCs w:val="16"/>
        </w:rPr>
        <w:t xml:space="preserve"> на "Блерио". Полеты над морем осложнялись сильным ветром, достигавшим 10-12 м/с. Летчики благополучно проводив эскадру в море, вернулись на свой аэродром (15101).</w:t>
      </w:r>
    </w:p>
    <w:p w14:paraId="2706D7D1" w14:textId="77777777" w:rsidR="00770467" w:rsidRPr="00131A83" w:rsidRDefault="00770467" w:rsidP="003C1FA7">
      <w:pPr>
        <w:jc w:val="both"/>
        <w:rPr>
          <w:bCs/>
          <w:color w:val="000000" w:themeColor="text1"/>
          <w:sz w:val="16"/>
          <w:szCs w:val="16"/>
        </w:rPr>
      </w:pPr>
    </w:p>
    <w:p w14:paraId="4C922C51" w14:textId="16B3C631"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16 (29) апреля 1911 </w:t>
      </w:r>
      <w:r w:rsidR="003E4E03" w:rsidRPr="00131A83">
        <w:rPr>
          <w:bCs/>
          <w:color w:val="000000" w:themeColor="text1"/>
          <w:sz w:val="16"/>
          <w:szCs w:val="16"/>
        </w:rPr>
        <w:t xml:space="preserve">г. утром </w:t>
      </w:r>
      <w:r w:rsidRPr="00131A83">
        <w:rPr>
          <w:bCs/>
          <w:color w:val="000000" w:themeColor="text1"/>
          <w:sz w:val="16"/>
          <w:szCs w:val="16"/>
        </w:rPr>
        <w:t>на Стрелецком рейде произошел истори</w:t>
      </w:r>
      <w:r w:rsidRPr="00131A83">
        <w:rPr>
          <w:bCs/>
          <w:color w:val="000000" w:themeColor="text1"/>
          <w:sz w:val="16"/>
          <w:szCs w:val="16"/>
        </w:rPr>
        <w:softHyphen/>
        <w:t xml:space="preserve">ческий эпизод, о чем начальник действующего флота вице-адмирал В. </w:t>
      </w:r>
      <w:proofErr w:type="spellStart"/>
      <w:r w:rsidRPr="00131A83">
        <w:rPr>
          <w:bCs/>
          <w:color w:val="000000" w:themeColor="text1"/>
          <w:sz w:val="16"/>
          <w:szCs w:val="16"/>
        </w:rPr>
        <w:t>Сарнавский</w:t>
      </w:r>
      <w:proofErr w:type="spellEnd"/>
      <w:r w:rsidRPr="00131A83">
        <w:rPr>
          <w:bCs/>
          <w:color w:val="000000" w:themeColor="text1"/>
          <w:sz w:val="16"/>
          <w:szCs w:val="16"/>
        </w:rPr>
        <w:t xml:space="preserve"> доложил морскому министру. Из пор</w:t>
      </w:r>
      <w:r w:rsidRPr="00131A83">
        <w:rPr>
          <w:bCs/>
          <w:color w:val="000000" w:themeColor="text1"/>
          <w:sz w:val="16"/>
          <w:szCs w:val="16"/>
        </w:rPr>
        <w:softHyphen/>
        <w:t>та в море выходила эскадра в составе двух броненосцев, двух крейсеров, транспорта и дивизиона миноносцев. Неожиданно над кораблями появились аэропланы Севастопольской авиа</w:t>
      </w:r>
      <w:r w:rsidRPr="00131A83">
        <w:rPr>
          <w:bCs/>
          <w:color w:val="000000" w:themeColor="text1"/>
          <w:sz w:val="16"/>
          <w:szCs w:val="16"/>
        </w:rPr>
        <w:softHyphen/>
        <w:t xml:space="preserve">школы, пилотируемые Ефимовым, </w:t>
      </w:r>
      <w:proofErr w:type="spellStart"/>
      <w:r w:rsidRPr="00131A83">
        <w:rPr>
          <w:bCs/>
          <w:color w:val="000000" w:themeColor="text1"/>
          <w:sz w:val="16"/>
          <w:szCs w:val="16"/>
        </w:rPr>
        <w:t>Дыбовским</w:t>
      </w:r>
      <w:proofErr w:type="spellEnd"/>
      <w:r w:rsidRPr="00131A83">
        <w:rPr>
          <w:bCs/>
          <w:color w:val="000000" w:themeColor="text1"/>
          <w:sz w:val="16"/>
          <w:szCs w:val="16"/>
        </w:rPr>
        <w:t xml:space="preserve"> и Макеевым, со</w:t>
      </w:r>
      <w:r w:rsidRPr="00131A83">
        <w:rPr>
          <w:bCs/>
          <w:color w:val="000000" w:themeColor="text1"/>
          <w:sz w:val="16"/>
          <w:szCs w:val="16"/>
        </w:rPr>
        <w:softHyphen/>
        <w:t>вершавшие круговые и встречные маневры на разных высо</w:t>
      </w:r>
      <w:r w:rsidRPr="00131A83">
        <w:rPr>
          <w:bCs/>
          <w:color w:val="000000" w:themeColor="text1"/>
          <w:sz w:val="16"/>
          <w:szCs w:val="16"/>
        </w:rPr>
        <w:softHyphen/>
        <w:t xml:space="preserve">тах. Один из пилотов брошенным апельсином угодил в правый якорь флагманского броненосца «Иоанн Златоуст». Выразив свое восхищение увиденным, </w:t>
      </w:r>
      <w:proofErr w:type="spellStart"/>
      <w:r w:rsidRPr="00131A83">
        <w:rPr>
          <w:bCs/>
          <w:color w:val="000000" w:themeColor="text1"/>
          <w:sz w:val="16"/>
          <w:szCs w:val="16"/>
        </w:rPr>
        <w:t>Сарнавский</w:t>
      </w:r>
      <w:proofErr w:type="spellEnd"/>
      <w:r w:rsidRPr="00131A83">
        <w:rPr>
          <w:bCs/>
          <w:color w:val="000000" w:themeColor="text1"/>
          <w:sz w:val="16"/>
          <w:szCs w:val="16"/>
        </w:rPr>
        <w:t xml:space="preserve"> окончил свое донесение так: «... блестяще проведенные эволюции аэро</w:t>
      </w:r>
      <w:r w:rsidRPr="00131A83">
        <w:rPr>
          <w:bCs/>
          <w:color w:val="000000" w:themeColor="text1"/>
          <w:sz w:val="16"/>
          <w:szCs w:val="16"/>
        </w:rPr>
        <w:softHyphen/>
        <w:t>планов, обязывают меня просить Ваше Превосходительство о высылке на суда Черноморского флота нескольких орудий, спе</w:t>
      </w:r>
      <w:r w:rsidRPr="00131A83">
        <w:rPr>
          <w:bCs/>
          <w:color w:val="000000" w:themeColor="text1"/>
          <w:sz w:val="16"/>
          <w:szCs w:val="16"/>
        </w:rPr>
        <w:softHyphen/>
        <w:t>циально приспособленных для стрельбы по аэропланам, кото</w:t>
      </w:r>
      <w:r w:rsidRPr="00131A83">
        <w:rPr>
          <w:bCs/>
          <w:color w:val="000000" w:themeColor="text1"/>
          <w:sz w:val="16"/>
          <w:szCs w:val="16"/>
        </w:rPr>
        <w:softHyphen/>
        <w:t>рые... заказаны нашим Техническим комитетом. Высылка таких орудий дала бы возможность в этом году заняться прак</w:t>
      </w:r>
      <w:r w:rsidRPr="00131A83">
        <w:rPr>
          <w:bCs/>
          <w:color w:val="000000" w:themeColor="text1"/>
          <w:sz w:val="16"/>
          <w:szCs w:val="16"/>
        </w:rPr>
        <w:softHyphen/>
        <w:t>тической стрельбой по шарам и змеям, буксируемым мино</w:t>
      </w:r>
      <w:r w:rsidRPr="00131A83">
        <w:rPr>
          <w:bCs/>
          <w:color w:val="000000" w:themeColor="text1"/>
          <w:sz w:val="16"/>
          <w:szCs w:val="16"/>
        </w:rPr>
        <w:softHyphen/>
        <w:t>носцами, для выработки правил борьбы с этим новым видом оружия». Замечательная концовка донесения: собственная морская авиация еще не создана, но готовиться к борьбе с вражеской уже пора! (11283).</w:t>
      </w:r>
    </w:p>
    <w:p w14:paraId="1EBAEC88" w14:textId="77777777" w:rsidR="00770467" w:rsidRPr="00131A83" w:rsidRDefault="00770467" w:rsidP="003C1FA7">
      <w:pPr>
        <w:shd w:val="clear" w:color="auto" w:fill="FFFFFF"/>
        <w:jc w:val="both"/>
        <w:rPr>
          <w:bCs/>
          <w:color w:val="000000" w:themeColor="text1"/>
          <w:sz w:val="16"/>
          <w:szCs w:val="16"/>
        </w:rPr>
      </w:pPr>
    </w:p>
    <w:p w14:paraId="0410CD5D" w14:textId="635FEFB0"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16 (29) апреля 1911</w:t>
      </w:r>
      <w:r w:rsidR="00AC5BA4" w:rsidRPr="00131A83">
        <w:rPr>
          <w:bCs/>
          <w:color w:val="000000" w:themeColor="text1"/>
          <w:sz w:val="16"/>
          <w:szCs w:val="16"/>
        </w:rPr>
        <w:t xml:space="preserve"> г.</w:t>
      </w:r>
      <w:r w:rsidRPr="00131A83">
        <w:rPr>
          <w:bCs/>
          <w:color w:val="000000" w:themeColor="text1"/>
          <w:sz w:val="16"/>
          <w:szCs w:val="16"/>
        </w:rPr>
        <w:t xml:space="preserve"> </w:t>
      </w:r>
      <w:r w:rsidR="003E4E03" w:rsidRPr="00131A83">
        <w:rPr>
          <w:bCs/>
          <w:color w:val="000000" w:themeColor="text1"/>
          <w:sz w:val="16"/>
          <w:szCs w:val="16"/>
        </w:rPr>
        <w:t>п</w:t>
      </w:r>
      <w:r w:rsidRPr="00131A83">
        <w:rPr>
          <w:bCs/>
          <w:color w:val="000000" w:themeColor="text1"/>
          <w:sz w:val="16"/>
          <w:szCs w:val="16"/>
        </w:rPr>
        <w:t>ервый опыт сопровождения флота самолетами проведен в Се</w:t>
      </w:r>
      <w:r w:rsidRPr="00131A83">
        <w:rPr>
          <w:bCs/>
          <w:color w:val="000000" w:themeColor="text1"/>
          <w:sz w:val="16"/>
          <w:szCs w:val="16"/>
        </w:rPr>
        <w:softHyphen/>
        <w:t>вастополе (1137).</w:t>
      </w:r>
    </w:p>
    <w:p w14:paraId="13A325DB" w14:textId="77777777" w:rsidR="00770467" w:rsidRPr="00131A83" w:rsidRDefault="00770467" w:rsidP="003C1FA7">
      <w:pPr>
        <w:shd w:val="clear" w:color="auto" w:fill="FFFFFF"/>
        <w:jc w:val="both"/>
        <w:rPr>
          <w:bCs/>
          <w:color w:val="000000" w:themeColor="text1"/>
          <w:sz w:val="16"/>
          <w:szCs w:val="16"/>
        </w:rPr>
      </w:pPr>
    </w:p>
    <w:p w14:paraId="34F5267C" w14:textId="71457911" w:rsidR="00770467" w:rsidRPr="00131A83" w:rsidRDefault="00770467" w:rsidP="003C1FA7">
      <w:pPr>
        <w:pStyle w:val="a3"/>
        <w:rPr>
          <w:bCs/>
          <w:color w:val="000000" w:themeColor="text1"/>
          <w:sz w:val="16"/>
          <w:szCs w:val="16"/>
          <w:lang w:val="ru-RU"/>
        </w:rPr>
      </w:pPr>
      <w:r w:rsidRPr="00131A83">
        <w:rPr>
          <w:bCs/>
          <w:color w:val="000000" w:themeColor="text1"/>
          <w:sz w:val="16"/>
          <w:szCs w:val="16"/>
          <w:lang w:val="ru-RU"/>
        </w:rPr>
        <w:t xml:space="preserve">16 </w:t>
      </w:r>
      <w:r w:rsidR="00AC5BA4" w:rsidRPr="00131A83">
        <w:rPr>
          <w:bCs/>
          <w:color w:val="000000" w:themeColor="text1"/>
          <w:sz w:val="16"/>
          <w:szCs w:val="16"/>
          <w:lang w:val="ru-RU"/>
        </w:rPr>
        <w:t xml:space="preserve">(29) </w:t>
      </w:r>
      <w:r w:rsidRPr="00131A83">
        <w:rPr>
          <w:bCs/>
          <w:color w:val="000000" w:themeColor="text1"/>
          <w:sz w:val="16"/>
          <w:szCs w:val="16"/>
          <w:lang w:val="ru-RU"/>
        </w:rPr>
        <w:t>апреля 1911 г. в Сева</w:t>
      </w:r>
      <w:r w:rsidRPr="00131A83">
        <w:rPr>
          <w:bCs/>
          <w:color w:val="000000" w:themeColor="text1"/>
          <w:sz w:val="16"/>
          <w:szCs w:val="16"/>
          <w:lang w:val="ru-RU"/>
        </w:rPr>
        <w:softHyphen/>
        <w:t xml:space="preserve">стополе организовали учения по сопровождению кораблей самолётами. Три самолёта, пилотируемые </w:t>
      </w:r>
      <w:proofErr w:type="spellStart"/>
      <w:r w:rsidRPr="00131A83">
        <w:rPr>
          <w:bCs/>
          <w:color w:val="000000" w:themeColor="text1"/>
          <w:sz w:val="16"/>
          <w:szCs w:val="16"/>
          <w:lang w:val="ru-RU"/>
        </w:rPr>
        <w:t>М.Н.Ефимовым</w:t>
      </w:r>
      <w:proofErr w:type="spellEnd"/>
      <w:r w:rsidRPr="00131A83">
        <w:rPr>
          <w:bCs/>
          <w:color w:val="000000" w:themeColor="text1"/>
          <w:sz w:val="16"/>
          <w:szCs w:val="16"/>
          <w:lang w:val="ru-RU"/>
        </w:rPr>
        <w:t xml:space="preserve"> </w:t>
      </w:r>
      <w:proofErr w:type="gramStart"/>
      <w:r w:rsidRPr="00131A83">
        <w:rPr>
          <w:bCs/>
          <w:color w:val="000000" w:themeColor="text1"/>
          <w:sz w:val="16"/>
          <w:szCs w:val="16"/>
          <w:lang w:val="ru-RU"/>
        </w:rPr>
        <w:t>(« Сомме</w:t>
      </w:r>
      <w:proofErr w:type="gramEnd"/>
      <w:r w:rsidRPr="00131A83">
        <w:rPr>
          <w:bCs/>
          <w:color w:val="000000" w:themeColor="text1"/>
          <w:sz w:val="16"/>
          <w:szCs w:val="16"/>
          <w:lang w:val="ru-RU"/>
        </w:rPr>
        <w:t xml:space="preserve"> р»), поручиком </w:t>
      </w:r>
      <w:proofErr w:type="spellStart"/>
      <w:r w:rsidRPr="00131A83">
        <w:rPr>
          <w:bCs/>
          <w:color w:val="000000" w:themeColor="text1"/>
          <w:sz w:val="16"/>
          <w:szCs w:val="16"/>
          <w:lang w:val="ru-RU"/>
        </w:rPr>
        <w:t>Б.В.Макеевым</w:t>
      </w:r>
      <w:proofErr w:type="spellEnd"/>
      <w:r w:rsidRPr="00131A83">
        <w:rPr>
          <w:bCs/>
          <w:color w:val="000000" w:themeColor="text1"/>
          <w:sz w:val="16"/>
          <w:szCs w:val="16"/>
          <w:lang w:val="ru-RU"/>
        </w:rPr>
        <w:t xml:space="preserve"> («Фарман») и лейтенантом В.В. </w:t>
      </w:r>
      <w:proofErr w:type="spellStart"/>
      <w:r w:rsidRPr="00131A83">
        <w:rPr>
          <w:bCs/>
          <w:color w:val="000000" w:themeColor="text1"/>
          <w:sz w:val="16"/>
          <w:szCs w:val="16"/>
          <w:lang w:val="ru-RU"/>
        </w:rPr>
        <w:t>Дыбовским</w:t>
      </w:r>
      <w:proofErr w:type="spellEnd"/>
      <w:r w:rsidRPr="00131A83">
        <w:rPr>
          <w:bCs/>
          <w:color w:val="000000" w:themeColor="text1"/>
          <w:sz w:val="16"/>
          <w:szCs w:val="16"/>
          <w:lang w:val="ru-RU"/>
        </w:rPr>
        <w:t xml:space="preserve"> («Блерио»), проводив эскадру кораб</w:t>
      </w:r>
      <w:r w:rsidRPr="00131A83">
        <w:rPr>
          <w:bCs/>
          <w:color w:val="000000" w:themeColor="text1"/>
          <w:sz w:val="16"/>
          <w:szCs w:val="16"/>
          <w:lang w:val="ru-RU"/>
        </w:rPr>
        <w:softHyphen/>
        <w:t xml:space="preserve">лей от Севастополя до мыса Хер- </w:t>
      </w:r>
      <w:proofErr w:type="spellStart"/>
      <w:r w:rsidRPr="00131A83">
        <w:rPr>
          <w:bCs/>
          <w:color w:val="000000" w:themeColor="text1"/>
          <w:sz w:val="16"/>
          <w:szCs w:val="16"/>
          <w:lang w:val="ru-RU"/>
        </w:rPr>
        <w:t>сонес</w:t>
      </w:r>
      <w:proofErr w:type="spellEnd"/>
      <w:r w:rsidRPr="00131A83">
        <w:rPr>
          <w:bCs/>
          <w:color w:val="000000" w:themeColor="text1"/>
          <w:sz w:val="16"/>
          <w:szCs w:val="16"/>
          <w:lang w:val="ru-RU"/>
        </w:rPr>
        <w:t>, благополучно произвели посадку на своём аэродроме. Ко</w:t>
      </w:r>
      <w:r w:rsidRPr="00131A83">
        <w:rPr>
          <w:bCs/>
          <w:color w:val="000000" w:themeColor="text1"/>
          <w:sz w:val="16"/>
          <w:szCs w:val="16"/>
          <w:lang w:val="ru-RU"/>
        </w:rPr>
        <w:softHyphen/>
        <w:t>нечно, учениями этот эпизод назвать трудно, а о способности самолё</w:t>
      </w:r>
      <w:r w:rsidRPr="00131A83">
        <w:rPr>
          <w:bCs/>
          <w:color w:val="000000" w:themeColor="text1"/>
          <w:sz w:val="16"/>
          <w:szCs w:val="16"/>
          <w:lang w:val="ru-RU"/>
        </w:rPr>
        <w:softHyphen/>
        <w:t>тов держаться в воздухе было изве</w:t>
      </w:r>
      <w:r w:rsidRPr="00131A83">
        <w:rPr>
          <w:bCs/>
          <w:color w:val="000000" w:themeColor="text1"/>
          <w:sz w:val="16"/>
          <w:szCs w:val="16"/>
          <w:lang w:val="ru-RU"/>
        </w:rPr>
        <w:softHyphen/>
        <w:t>стно и до этого (11924).</w:t>
      </w:r>
    </w:p>
    <w:p w14:paraId="3BD23AF0" w14:textId="77777777" w:rsidR="00770467" w:rsidRPr="00131A83" w:rsidRDefault="00770467" w:rsidP="003C1FA7">
      <w:pPr>
        <w:jc w:val="both"/>
        <w:rPr>
          <w:bCs/>
          <w:color w:val="000000" w:themeColor="text1"/>
          <w:sz w:val="16"/>
          <w:szCs w:val="16"/>
        </w:rPr>
      </w:pPr>
    </w:p>
    <w:p w14:paraId="0B2BE581"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16 (29) апреля 1911 года л Ефимов совместно с В. В. </w:t>
      </w:r>
      <w:proofErr w:type="spellStart"/>
      <w:r w:rsidRPr="00131A83">
        <w:rPr>
          <w:bCs/>
          <w:color w:val="000000" w:themeColor="text1"/>
          <w:sz w:val="16"/>
          <w:szCs w:val="16"/>
        </w:rPr>
        <w:t>Дыбовским</w:t>
      </w:r>
      <w:proofErr w:type="spellEnd"/>
      <w:r w:rsidRPr="00131A83">
        <w:rPr>
          <w:bCs/>
          <w:color w:val="000000" w:themeColor="text1"/>
          <w:sz w:val="16"/>
          <w:szCs w:val="16"/>
        </w:rPr>
        <w:t xml:space="preserve"> и Б. В. Макеевым сопровождал в походе Черноморскую эскадру. </w:t>
      </w:r>
    </w:p>
    <w:p w14:paraId="2E1030F3" w14:textId="77777777" w:rsidR="00770467" w:rsidRPr="00131A83" w:rsidRDefault="00770467" w:rsidP="003C1FA7">
      <w:pPr>
        <w:jc w:val="both"/>
        <w:rPr>
          <w:bCs/>
          <w:color w:val="000000" w:themeColor="text1"/>
          <w:sz w:val="16"/>
          <w:szCs w:val="16"/>
        </w:rPr>
      </w:pPr>
    </w:p>
    <w:p w14:paraId="3E329EC3"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16 (29) апреля 1911 в Севастополе был проведен первый опыт сопровождения флота самолетами. Два самолета авиационной школы сопровождали вышедшую в поход </w:t>
      </w:r>
      <w:proofErr w:type="spellStart"/>
      <w:r w:rsidRPr="00131A83">
        <w:rPr>
          <w:bCs/>
          <w:color w:val="000000" w:themeColor="text1"/>
          <w:sz w:val="16"/>
          <w:szCs w:val="16"/>
        </w:rPr>
        <w:t>экскадру</w:t>
      </w:r>
      <w:proofErr w:type="spellEnd"/>
      <w:r w:rsidRPr="00131A83">
        <w:rPr>
          <w:bCs/>
          <w:color w:val="000000" w:themeColor="text1"/>
          <w:sz w:val="16"/>
          <w:szCs w:val="16"/>
        </w:rPr>
        <w:t xml:space="preserve"> до 30 км над морем, на высотах 500-1800 м, а порой снижаясь до уровня мачт кораблей. Летали поочередно инструкторы </w:t>
      </w:r>
      <w:proofErr w:type="spellStart"/>
      <w:r w:rsidRPr="00131A83">
        <w:rPr>
          <w:bCs/>
          <w:color w:val="000000" w:themeColor="text1"/>
          <w:sz w:val="16"/>
          <w:szCs w:val="16"/>
        </w:rPr>
        <w:t>М.Н.Ефимов</w:t>
      </w:r>
      <w:proofErr w:type="spellEnd"/>
      <w:r w:rsidRPr="00131A83">
        <w:rPr>
          <w:bCs/>
          <w:color w:val="000000" w:themeColor="text1"/>
          <w:sz w:val="16"/>
          <w:szCs w:val="16"/>
        </w:rPr>
        <w:t xml:space="preserve">, </w:t>
      </w:r>
      <w:proofErr w:type="spellStart"/>
      <w:r w:rsidRPr="00131A83">
        <w:rPr>
          <w:bCs/>
          <w:color w:val="000000" w:themeColor="text1"/>
          <w:sz w:val="16"/>
          <w:szCs w:val="16"/>
        </w:rPr>
        <w:t>В.В.Дыбовский</w:t>
      </w:r>
      <w:proofErr w:type="spellEnd"/>
      <w:r w:rsidRPr="00131A83">
        <w:rPr>
          <w:bCs/>
          <w:color w:val="000000" w:themeColor="text1"/>
          <w:sz w:val="16"/>
          <w:szCs w:val="16"/>
        </w:rPr>
        <w:t xml:space="preserve"> и </w:t>
      </w:r>
      <w:proofErr w:type="spellStart"/>
      <w:r w:rsidRPr="00131A83">
        <w:rPr>
          <w:bCs/>
          <w:color w:val="000000" w:themeColor="text1"/>
          <w:sz w:val="16"/>
          <w:szCs w:val="16"/>
        </w:rPr>
        <w:t>Б.В.Макеев</w:t>
      </w:r>
      <w:proofErr w:type="spellEnd"/>
      <w:r w:rsidRPr="00131A83">
        <w:rPr>
          <w:bCs/>
          <w:color w:val="000000" w:themeColor="text1"/>
          <w:sz w:val="16"/>
          <w:szCs w:val="16"/>
        </w:rPr>
        <w:t>. ("Севастопольский авиационный иллюстрированный журнал", 1911).</w:t>
      </w:r>
    </w:p>
    <w:p w14:paraId="3701796E" w14:textId="77777777" w:rsidR="00770467" w:rsidRPr="00131A83" w:rsidRDefault="00770467" w:rsidP="003C1FA7">
      <w:pPr>
        <w:shd w:val="clear" w:color="auto" w:fill="FFFFFF"/>
        <w:jc w:val="both"/>
        <w:rPr>
          <w:bCs/>
          <w:color w:val="000000" w:themeColor="text1"/>
          <w:sz w:val="16"/>
          <w:szCs w:val="16"/>
        </w:rPr>
      </w:pPr>
    </w:p>
    <w:p w14:paraId="4E9C3B97"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16 (29) апреля 1911 года в Севастополе впервые пред</w:t>
      </w:r>
      <w:r w:rsidRPr="00131A83">
        <w:rPr>
          <w:bCs/>
          <w:color w:val="000000" w:themeColor="text1"/>
          <w:sz w:val="16"/>
          <w:szCs w:val="16"/>
        </w:rPr>
        <w:softHyphen/>
        <w:t>принята попытка сопровож</w:t>
      </w:r>
      <w:r w:rsidRPr="00131A83">
        <w:rPr>
          <w:bCs/>
          <w:color w:val="000000" w:themeColor="text1"/>
          <w:sz w:val="16"/>
          <w:szCs w:val="16"/>
        </w:rPr>
        <w:softHyphen/>
        <w:t>дения тремя аэропланами кораблей Черноморской эс</w:t>
      </w:r>
      <w:r w:rsidRPr="00131A83">
        <w:rPr>
          <w:bCs/>
          <w:color w:val="000000" w:themeColor="text1"/>
          <w:sz w:val="16"/>
          <w:szCs w:val="16"/>
        </w:rPr>
        <w:softHyphen/>
        <w:t>кадры. Участие военных авиаторов в маневрах флота стало настоящим событием. От командующего Черноморского флота в адрес начальника авиашколы пришла радиограмма: «Ис</w:t>
      </w:r>
      <w:r w:rsidRPr="00131A83">
        <w:rPr>
          <w:bCs/>
          <w:color w:val="000000" w:themeColor="text1"/>
          <w:sz w:val="16"/>
          <w:szCs w:val="16"/>
        </w:rPr>
        <w:softHyphen/>
        <w:t>кренне поздравляю с блестящим маневрированием над эскадрой «Фарманов» и «Блерио». Приветственную телеграмму прислали также великий князь Александр Михайлович и делегаты Первого Всероссийского воз</w:t>
      </w:r>
      <w:r w:rsidRPr="00131A83">
        <w:rPr>
          <w:bCs/>
          <w:color w:val="000000" w:themeColor="text1"/>
          <w:sz w:val="16"/>
          <w:szCs w:val="16"/>
        </w:rPr>
        <w:softHyphen/>
        <w:t>духоплавательного съезда, открывшегося в эти дни в Петербурге для обсуждения возникших в авиации про</w:t>
      </w:r>
      <w:r w:rsidRPr="00131A83">
        <w:rPr>
          <w:bCs/>
          <w:color w:val="000000" w:themeColor="text1"/>
          <w:sz w:val="16"/>
          <w:szCs w:val="16"/>
        </w:rPr>
        <w:softHyphen/>
        <w:t>блем (553).</w:t>
      </w:r>
    </w:p>
    <w:p w14:paraId="5AA6E665" w14:textId="77777777" w:rsidR="00770467" w:rsidRPr="00131A83" w:rsidRDefault="00770467" w:rsidP="003C1FA7">
      <w:pPr>
        <w:shd w:val="clear" w:color="auto" w:fill="FFFFFF"/>
        <w:jc w:val="both"/>
        <w:rPr>
          <w:bCs/>
          <w:color w:val="000000" w:themeColor="text1"/>
          <w:sz w:val="16"/>
          <w:szCs w:val="16"/>
        </w:rPr>
      </w:pPr>
    </w:p>
    <w:p w14:paraId="1812055A" w14:textId="77777777" w:rsidR="00FD6CB5" w:rsidRPr="00131A83" w:rsidRDefault="00FD6CB5" w:rsidP="003C1FA7">
      <w:pPr>
        <w:jc w:val="both"/>
        <w:rPr>
          <w:bCs/>
          <w:color w:val="0070C0"/>
          <w:sz w:val="16"/>
          <w:szCs w:val="16"/>
        </w:rPr>
      </w:pPr>
      <w:r w:rsidRPr="00131A83">
        <w:rPr>
          <w:bCs/>
          <w:color w:val="0070C0"/>
          <w:sz w:val="16"/>
          <w:szCs w:val="16"/>
        </w:rPr>
        <w:t xml:space="preserve">16 (29) апреля 1911 г. в Севастополе был проведен первый опыт сопровождения флота самолетами. Два само лета авиационной школы сопровождали вышедшую в поход </w:t>
      </w:r>
      <w:proofErr w:type="spellStart"/>
      <w:r w:rsidRPr="00131A83">
        <w:rPr>
          <w:bCs/>
          <w:color w:val="0070C0"/>
          <w:sz w:val="16"/>
          <w:szCs w:val="16"/>
        </w:rPr>
        <w:t>зскадру</w:t>
      </w:r>
      <w:proofErr w:type="spellEnd"/>
      <w:r w:rsidRPr="00131A83">
        <w:rPr>
          <w:bCs/>
          <w:color w:val="0070C0"/>
          <w:sz w:val="16"/>
          <w:szCs w:val="16"/>
        </w:rPr>
        <w:t xml:space="preserve"> до 30 км над морем на высотах 600-1800 м, а порой снижаясь до уровня мачт кораблей «Летали </w:t>
      </w:r>
      <w:proofErr w:type="spellStart"/>
      <w:r w:rsidRPr="00131A83">
        <w:rPr>
          <w:bCs/>
          <w:color w:val="0070C0"/>
          <w:sz w:val="16"/>
          <w:szCs w:val="16"/>
        </w:rPr>
        <w:t>почередно</w:t>
      </w:r>
      <w:proofErr w:type="spellEnd"/>
      <w:r w:rsidRPr="00131A83">
        <w:rPr>
          <w:bCs/>
          <w:color w:val="0070C0"/>
          <w:sz w:val="16"/>
          <w:szCs w:val="16"/>
        </w:rPr>
        <w:t xml:space="preserve"> инструк</w:t>
      </w:r>
      <w:r w:rsidRPr="00131A83">
        <w:rPr>
          <w:bCs/>
          <w:color w:val="0070C0"/>
          <w:sz w:val="16"/>
          <w:szCs w:val="16"/>
        </w:rPr>
        <w:softHyphen/>
        <w:t xml:space="preserve">тора </w:t>
      </w:r>
      <w:proofErr w:type="spellStart"/>
      <w:r w:rsidRPr="00131A83">
        <w:rPr>
          <w:bCs/>
          <w:color w:val="0070C0"/>
          <w:sz w:val="16"/>
          <w:szCs w:val="16"/>
        </w:rPr>
        <w:t>А.Н.Ефимов</w:t>
      </w:r>
      <w:proofErr w:type="spellEnd"/>
      <w:r w:rsidRPr="00131A83">
        <w:rPr>
          <w:bCs/>
          <w:color w:val="0070C0"/>
          <w:sz w:val="16"/>
          <w:szCs w:val="16"/>
        </w:rPr>
        <w:t xml:space="preserve">, </w:t>
      </w:r>
      <w:proofErr w:type="spellStart"/>
      <w:r w:rsidRPr="00131A83">
        <w:rPr>
          <w:bCs/>
          <w:color w:val="0070C0"/>
          <w:sz w:val="16"/>
          <w:szCs w:val="16"/>
        </w:rPr>
        <w:t>В.ВДыбовский</w:t>
      </w:r>
      <w:proofErr w:type="spellEnd"/>
      <w:r w:rsidRPr="00131A83">
        <w:rPr>
          <w:bCs/>
          <w:color w:val="0070C0"/>
          <w:sz w:val="16"/>
          <w:szCs w:val="16"/>
        </w:rPr>
        <w:t xml:space="preserve"> и </w:t>
      </w:r>
      <w:proofErr w:type="spellStart"/>
      <w:proofErr w:type="gramStart"/>
      <w:r w:rsidRPr="00131A83">
        <w:rPr>
          <w:bCs/>
          <w:color w:val="0070C0"/>
          <w:sz w:val="16"/>
          <w:szCs w:val="16"/>
        </w:rPr>
        <w:t>Б.В;Макеев</w:t>
      </w:r>
      <w:proofErr w:type="spellEnd"/>
      <w:proofErr w:type="gramEnd"/>
      <w:r w:rsidRPr="00131A83">
        <w:rPr>
          <w:bCs/>
          <w:color w:val="0070C0"/>
          <w:sz w:val="16"/>
          <w:szCs w:val="16"/>
        </w:rPr>
        <w:t>.</w:t>
      </w:r>
    </w:p>
    <w:p w14:paraId="06640B24" w14:textId="77777777" w:rsidR="00FD6CB5" w:rsidRPr="00131A83" w:rsidRDefault="00FD6CB5" w:rsidP="003C1FA7">
      <w:pPr>
        <w:jc w:val="both"/>
        <w:rPr>
          <w:bCs/>
          <w:color w:val="0070C0"/>
          <w:sz w:val="16"/>
          <w:szCs w:val="16"/>
        </w:rPr>
      </w:pPr>
      <w:r w:rsidRPr="00131A83">
        <w:rPr>
          <w:bCs/>
          <w:color w:val="0070C0"/>
          <w:sz w:val="16"/>
          <w:szCs w:val="16"/>
        </w:rPr>
        <w:t>/"Севастопольский авиационный иллюстрированный журнал", 1911/ (23320).</w:t>
      </w:r>
    </w:p>
    <w:p w14:paraId="470C1575" w14:textId="77777777" w:rsidR="00FD6CB5" w:rsidRPr="00131A83" w:rsidRDefault="00FD6CB5" w:rsidP="003C1FA7">
      <w:pPr>
        <w:jc w:val="both"/>
        <w:rPr>
          <w:bCs/>
          <w:color w:val="0070C0"/>
          <w:sz w:val="16"/>
          <w:szCs w:val="16"/>
        </w:rPr>
      </w:pPr>
    </w:p>
    <w:p w14:paraId="6C91C7B3" w14:textId="62725767" w:rsidR="00FD6CB5" w:rsidRPr="00131A83" w:rsidRDefault="00FD6CB5" w:rsidP="003C1FA7">
      <w:pPr>
        <w:jc w:val="both"/>
        <w:rPr>
          <w:bCs/>
          <w:color w:val="000000" w:themeColor="text1"/>
          <w:sz w:val="16"/>
          <w:szCs w:val="16"/>
        </w:rPr>
      </w:pPr>
      <w:r w:rsidRPr="00131A83">
        <w:rPr>
          <w:bCs/>
          <w:color w:val="000000" w:themeColor="text1"/>
          <w:sz w:val="16"/>
          <w:szCs w:val="16"/>
        </w:rPr>
        <w:t xml:space="preserve">16 (29) апреля 1911 года Ефимов совместно с В. В. </w:t>
      </w:r>
      <w:proofErr w:type="spellStart"/>
      <w:r w:rsidRPr="00131A83">
        <w:rPr>
          <w:bCs/>
          <w:color w:val="000000" w:themeColor="text1"/>
          <w:sz w:val="16"/>
          <w:szCs w:val="16"/>
        </w:rPr>
        <w:t>Дыбовским</w:t>
      </w:r>
      <w:proofErr w:type="spellEnd"/>
      <w:r w:rsidRPr="00131A83">
        <w:rPr>
          <w:bCs/>
          <w:color w:val="000000" w:themeColor="text1"/>
          <w:sz w:val="16"/>
          <w:szCs w:val="16"/>
        </w:rPr>
        <w:t xml:space="preserve"> и Б. В. Макеевым сопровождал в походе Черноморскую эскадру. В начале лета 1911 г. Ефимов участвовал во 2-й Международной авиационной неделе в Петербурге (занял второе место) и в 1-й авиационной неделе в Москве (первое место), </w:t>
      </w:r>
      <w:r w:rsidRPr="00131A83">
        <w:rPr>
          <w:bCs/>
          <w:color w:val="000000" w:themeColor="text1"/>
          <w:sz w:val="16"/>
          <w:szCs w:val="16"/>
        </w:rPr>
        <w:lastRenderedPageBreak/>
        <w:t xml:space="preserve">а осенью — в маневрах Петербургского и Киевского военных округов. 5 июля 1912 г. провел успешные испытания своего приспособления для запуска двигателя “Гном” летчиком без посторонней помощи. </w:t>
      </w:r>
    </w:p>
    <w:p w14:paraId="2FA701E8" w14:textId="77777777" w:rsidR="00FD6CB5" w:rsidRPr="00131A83" w:rsidRDefault="00FD6CB5" w:rsidP="003C1FA7">
      <w:pPr>
        <w:pStyle w:val="Blockquote"/>
        <w:spacing w:before="0" w:after="0"/>
        <w:ind w:left="0" w:right="0"/>
        <w:jc w:val="both"/>
        <w:rPr>
          <w:bCs/>
          <w:color w:val="000000" w:themeColor="text1"/>
          <w:sz w:val="16"/>
          <w:szCs w:val="16"/>
        </w:rPr>
      </w:pPr>
    </w:p>
    <w:p w14:paraId="4FE1A907" w14:textId="77777777" w:rsidR="00770467" w:rsidRPr="00131A83" w:rsidRDefault="00770467" w:rsidP="003C1FA7">
      <w:pPr>
        <w:jc w:val="both"/>
        <w:rPr>
          <w:bCs/>
          <w:color w:val="000000" w:themeColor="text1"/>
          <w:sz w:val="16"/>
          <w:szCs w:val="16"/>
        </w:rPr>
      </w:pPr>
      <w:r w:rsidRPr="00131A83">
        <w:rPr>
          <w:bCs/>
          <w:i/>
          <w:color w:val="000000" w:themeColor="text1"/>
          <w:sz w:val="16"/>
          <w:szCs w:val="16"/>
        </w:rPr>
        <w:t>Морская авиация:</w:t>
      </w:r>
    </w:p>
    <w:p w14:paraId="1F1E4072" w14:textId="77777777" w:rsidR="00770467" w:rsidRPr="00131A83" w:rsidRDefault="00770467" w:rsidP="003C1FA7">
      <w:pPr>
        <w:jc w:val="both"/>
        <w:rPr>
          <w:bCs/>
          <w:color w:val="000000" w:themeColor="text1"/>
          <w:sz w:val="16"/>
          <w:szCs w:val="16"/>
        </w:rPr>
      </w:pPr>
    </w:p>
    <w:p w14:paraId="669B1327" w14:textId="727B2B32"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18 апреля (1 мая) 1911 в Севастопольской летной школе произошла первая </w:t>
      </w:r>
      <w:r w:rsidR="00AC5BA4" w:rsidRPr="00131A83">
        <w:rPr>
          <w:bCs/>
          <w:color w:val="000000" w:themeColor="text1"/>
          <w:sz w:val="16"/>
          <w:szCs w:val="16"/>
        </w:rPr>
        <w:t>к</w:t>
      </w:r>
      <w:r w:rsidRPr="00131A83">
        <w:rPr>
          <w:bCs/>
          <w:color w:val="000000" w:themeColor="text1"/>
          <w:sz w:val="16"/>
          <w:szCs w:val="16"/>
        </w:rPr>
        <w:t xml:space="preserve">атастрофа: разбился штабс-капитан Бронислав Витольдович </w:t>
      </w:r>
      <w:proofErr w:type="spellStart"/>
      <w:r w:rsidRPr="00131A83">
        <w:rPr>
          <w:bCs/>
          <w:color w:val="000000" w:themeColor="text1"/>
          <w:sz w:val="16"/>
          <w:szCs w:val="16"/>
        </w:rPr>
        <w:t>Матысевич</w:t>
      </w:r>
      <w:proofErr w:type="spellEnd"/>
      <w:r w:rsidRPr="00131A83">
        <w:rPr>
          <w:bCs/>
          <w:color w:val="000000" w:themeColor="text1"/>
          <w:sz w:val="16"/>
          <w:szCs w:val="16"/>
        </w:rPr>
        <w:t>-Мацеевич вместе со своим братом Станиславом, прибывшим к нему в гости. Погибший родился в 1882 г., полетам обучался в 1910 г. во Франции</w:t>
      </w:r>
      <w:proofErr w:type="gramStart"/>
      <w:r w:rsidRPr="00131A83">
        <w:rPr>
          <w:bCs/>
          <w:color w:val="000000" w:themeColor="text1"/>
          <w:sz w:val="16"/>
          <w:szCs w:val="16"/>
        </w:rPr>
        <w:t>, Осенью</w:t>
      </w:r>
      <w:proofErr w:type="gramEnd"/>
      <w:r w:rsidRPr="00131A83">
        <w:rPr>
          <w:bCs/>
          <w:color w:val="000000" w:themeColor="text1"/>
          <w:sz w:val="16"/>
          <w:szCs w:val="16"/>
        </w:rPr>
        <w:t xml:space="preserve"> того же года с успехом участвовал в состязаниях на Всероссийском авиационном празднике, после чего был назначен инструктором только что открывшейся Севастопольской школы. ("Вестник воздухоплавания". 1911, № 7-8; "Автомобиль и воздухоплавание". 1911, № 7).</w:t>
      </w:r>
    </w:p>
    <w:p w14:paraId="663AB2C8" w14:textId="77777777" w:rsidR="00770467" w:rsidRPr="00131A83" w:rsidRDefault="00770467" w:rsidP="003C1FA7">
      <w:pPr>
        <w:shd w:val="clear" w:color="auto" w:fill="FFFFFF"/>
        <w:jc w:val="both"/>
        <w:rPr>
          <w:bCs/>
          <w:color w:val="000000" w:themeColor="text1"/>
          <w:sz w:val="16"/>
          <w:szCs w:val="16"/>
        </w:rPr>
      </w:pPr>
    </w:p>
    <w:p w14:paraId="2FC94CD1" w14:textId="77777777" w:rsidR="00F32216" w:rsidRPr="00131A83" w:rsidRDefault="00F32216" w:rsidP="003C1FA7">
      <w:pPr>
        <w:jc w:val="both"/>
        <w:rPr>
          <w:bCs/>
          <w:color w:val="0070C0"/>
          <w:sz w:val="16"/>
          <w:szCs w:val="16"/>
        </w:rPr>
      </w:pPr>
      <w:r w:rsidRPr="00131A83">
        <w:rPr>
          <w:bCs/>
          <w:color w:val="0070C0"/>
          <w:sz w:val="16"/>
          <w:szCs w:val="16"/>
        </w:rPr>
        <w:t xml:space="preserve">18 апреля (1 мая) 1911 г. в Севастопольской авиашколе произошла первая </w:t>
      </w:r>
      <w:proofErr w:type="gramStart"/>
      <w:r w:rsidRPr="00131A83">
        <w:rPr>
          <w:bCs/>
          <w:color w:val="0070C0"/>
          <w:sz w:val="16"/>
          <w:szCs w:val="16"/>
        </w:rPr>
        <w:t>ката</w:t>
      </w:r>
      <w:r w:rsidRPr="00131A83">
        <w:rPr>
          <w:bCs/>
          <w:color w:val="0070C0"/>
          <w:sz w:val="16"/>
          <w:szCs w:val="16"/>
        </w:rPr>
        <w:softHyphen/>
        <w:t>строфа :разбился</w:t>
      </w:r>
      <w:proofErr w:type="gramEnd"/>
      <w:r w:rsidRPr="00131A83">
        <w:rPr>
          <w:bCs/>
          <w:color w:val="0070C0"/>
          <w:sz w:val="16"/>
          <w:szCs w:val="16"/>
        </w:rPr>
        <w:t xml:space="preserve"> шт.-капитан Бронислав Витольдович </w:t>
      </w:r>
      <w:proofErr w:type="spellStart"/>
      <w:r w:rsidRPr="00131A83">
        <w:rPr>
          <w:bCs/>
          <w:color w:val="0070C0"/>
          <w:sz w:val="16"/>
          <w:szCs w:val="16"/>
        </w:rPr>
        <w:t>Матыевич-Мациевич</w:t>
      </w:r>
      <w:proofErr w:type="spellEnd"/>
      <w:r w:rsidRPr="00131A83">
        <w:rPr>
          <w:bCs/>
          <w:color w:val="0070C0"/>
          <w:sz w:val="16"/>
          <w:szCs w:val="16"/>
        </w:rPr>
        <w:t xml:space="preserve"> вместе со своим братом Станиславом, прибывшем к нему в гости. Погибший родился в 1882 г., полетам обучался в 1910 г. во Франции. Осенью того же года он успехом участвовал в со</w:t>
      </w:r>
      <w:r w:rsidRPr="00131A83">
        <w:rPr>
          <w:bCs/>
          <w:color w:val="0070C0"/>
          <w:sz w:val="16"/>
          <w:szCs w:val="16"/>
        </w:rPr>
        <w:softHyphen/>
        <w:t>стязаниях на Всероссийском авиационном празднике, после чего был назначен инструктором только что открывшейся Севастопольской школы.</w:t>
      </w:r>
    </w:p>
    <w:p w14:paraId="5894AA64" w14:textId="77777777" w:rsidR="00F32216" w:rsidRPr="00131A83" w:rsidRDefault="00F32216" w:rsidP="003C1FA7">
      <w:pPr>
        <w:jc w:val="both"/>
        <w:rPr>
          <w:bCs/>
          <w:color w:val="0070C0"/>
          <w:sz w:val="16"/>
          <w:szCs w:val="16"/>
        </w:rPr>
      </w:pPr>
      <w:r w:rsidRPr="00131A83">
        <w:rPr>
          <w:bCs/>
          <w:color w:val="0070C0"/>
          <w:sz w:val="16"/>
          <w:szCs w:val="16"/>
        </w:rPr>
        <w:t xml:space="preserve">/"Вестник воздухоплавания", 1911, № 7-8; "Автомобиль и </w:t>
      </w:r>
      <w:proofErr w:type="spellStart"/>
      <w:r w:rsidRPr="00131A83">
        <w:rPr>
          <w:bCs/>
          <w:color w:val="0070C0"/>
          <w:sz w:val="16"/>
          <w:szCs w:val="16"/>
        </w:rPr>
        <w:t>возжухоплавание</w:t>
      </w:r>
      <w:proofErr w:type="spellEnd"/>
      <w:r w:rsidRPr="00131A83">
        <w:rPr>
          <w:bCs/>
          <w:color w:val="0070C0"/>
          <w:sz w:val="16"/>
          <w:szCs w:val="16"/>
        </w:rPr>
        <w:t>", 1911, № 1</w:t>
      </w:r>
    </w:p>
    <w:p w14:paraId="5A59AE92" w14:textId="77777777" w:rsidR="00F32216" w:rsidRPr="00131A83" w:rsidRDefault="00F32216" w:rsidP="003C1FA7">
      <w:pPr>
        <w:jc w:val="both"/>
        <w:rPr>
          <w:bCs/>
          <w:color w:val="0070C0"/>
          <w:sz w:val="16"/>
          <w:szCs w:val="16"/>
        </w:rPr>
      </w:pPr>
    </w:p>
    <w:p w14:paraId="74E986E8" w14:textId="63ABE4B9"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18 апреля (1 мая) 1911 г. </w:t>
      </w:r>
      <w:r w:rsidR="00AC5BA4" w:rsidRPr="00131A83">
        <w:rPr>
          <w:bCs/>
          <w:color w:val="000000" w:themeColor="text1"/>
          <w:sz w:val="16"/>
          <w:szCs w:val="16"/>
        </w:rPr>
        <w:t>появилась приписка, сделанная морским министром адмиралом И.К. Григо</w:t>
      </w:r>
      <w:r w:rsidR="00AC5BA4" w:rsidRPr="00131A83">
        <w:rPr>
          <w:bCs/>
          <w:color w:val="000000" w:themeColor="text1"/>
          <w:sz w:val="16"/>
          <w:szCs w:val="16"/>
        </w:rPr>
        <w:softHyphen/>
        <w:t xml:space="preserve">ровичем на докладе начальника Морского генерального штаба, </w:t>
      </w:r>
      <w:r w:rsidRPr="00131A83">
        <w:rPr>
          <w:bCs/>
          <w:color w:val="000000" w:themeColor="text1"/>
          <w:sz w:val="16"/>
          <w:szCs w:val="16"/>
        </w:rPr>
        <w:t>о том, что в смету 1912 г. «внести кроме недостаю</w:t>
      </w:r>
      <w:r w:rsidRPr="00131A83">
        <w:rPr>
          <w:bCs/>
          <w:color w:val="000000" w:themeColor="text1"/>
          <w:sz w:val="16"/>
          <w:szCs w:val="16"/>
        </w:rPr>
        <w:softHyphen/>
        <w:t>щих денег еще то, что потребуется, чтобы дело поставить хорошо». Это существенно расходится с бытующим обвинением россий</w:t>
      </w:r>
      <w:r w:rsidRPr="00131A83">
        <w:rPr>
          <w:bCs/>
          <w:color w:val="000000" w:themeColor="text1"/>
          <w:sz w:val="16"/>
          <w:szCs w:val="16"/>
        </w:rPr>
        <w:softHyphen/>
        <w:t>ских флотских руководителей в скупости и бюрократизме. Много</w:t>
      </w:r>
      <w:r w:rsidRPr="00131A83">
        <w:rPr>
          <w:bCs/>
          <w:color w:val="000000" w:themeColor="text1"/>
          <w:sz w:val="16"/>
          <w:szCs w:val="16"/>
        </w:rPr>
        <w:softHyphen/>
        <w:t>численные факты свидетельствуют, что они умели считать государ</w:t>
      </w:r>
      <w:r w:rsidRPr="00131A83">
        <w:rPr>
          <w:bCs/>
          <w:color w:val="000000" w:themeColor="text1"/>
          <w:sz w:val="16"/>
          <w:szCs w:val="16"/>
        </w:rPr>
        <w:softHyphen/>
        <w:t>ственные средства и старались расходовать их с пользой для дела, а авантюристов и прохвостов во все времена хватало (1085).</w:t>
      </w:r>
    </w:p>
    <w:p w14:paraId="3DE973D5" w14:textId="77777777" w:rsidR="00770467" w:rsidRPr="00131A83" w:rsidRDefault="00770467" w:rsidP="003C1FA7">
      <w:pPr>
        <w:shd w:val="clear" w:color="auto" w:fill="FFFFFF"/>
        <w:jc w:val="both"/>
        <w:rPr>
          <w:bCs/>
          <w:color w:val="000000" w:themeColor="text1"/>
          <w:sz w:val="16"/>
          <w:szCs w:val="16"/>
        </w:rPr>
      </w:pPr>
    </w:p>
    <w:p w14:paraId="400D8E77" w14:textId="6F2FE3C1"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18 апреля (1 мая) 1911 года</w:t>
      </w:r>
      <w:r w:rsidR="00AC5BA4" w:rsidRPr="00131A83">
        <w:rPr>
          <w:bCs/>
          <w:color w:val="000000" w:themeColor="text1"/>
          <w:sz w:val="16"/>
          <w:szCs w:val="16"/>
        </w:rPr>
        <w:t xml:space="preserve"> Лейтенант флота </w:t>
      </w:r>
      <w:proofErr w:type="spellStart"/>
      <w:r w:rsidR="00AC5BA4" w:rsidRPr="00131A83">
        <w:rPr>
          <w:bCs/>
          <w:color w:val="000000" w:themeColor="text1"/>
          <w:sz w:val="16"/>
          <w:szCs w:val="16"/>
        </w:rPr>
        <w:t>Дыбовский</w:t>
      </w:r>
      <w:proofErr w:type="spellEnd"/>
      <w:r w:rsidR="00AC5BA4" w:rsidRPr="00131A83">
        <w:rPr>
          <w:bCs/>
          <w:color w:val="000000" w:themeColor="text1"/>
          <w:sz w:val="16"/>
          <w:szCs w:val="16"/>
        </w:rPr>
        <w:t xml:space="preserve"> закончил Севастопольскую школу авиации</w:t>
      </w:r>
      <w:r w:rsidRPr="00131A83">
        <w:rPr>
          <w:bCs/>
          <w:color w:val="000000" w:themeColor="text1"/>
          <w:sz w:val="16"/>
          <w:szCs w:val="16"/>
        </w:rPr>
        <w:t xml:space="preserve">, получив пилотский диплом за номером </w:t>
      </w:r>
      <w:proofErr w:type="gramStart"/>
      <w:r w:rsidRPr="00131A83">
        <w:rPr>
          <w:bCs/>
          <w:color w:val="000000" w:themeColor="text1"/>
          <w:sz w:val="16"/>
          <w:szCs w:val="16"/>
        </w:rPr>
        <w:t>13.Чертова</w:t>
      </w:r>
      <w:proofErr w:type="gramEnd"/>
      <w:r w:rsidRPr="00131A83">
        <w:rPr>
          <w:bCs/>
          <w:color w:val="000000" w:themeColor="text1"/>
          <w:sz w:val="16"/>
          <w:szCs w:val="16"/>
        </w:rPr>
        <w:t xml:space="preserve"> дюжина оказалась счастливой для Виктора Влади</w:t>
      </w:r>
      <w:r w:rsidRPr="00131A83">
        <w:rPr>
          <w:bCs/>
          <w:color w:val="000000" w:themeColor="text1"/>
          <w:sz w:val="16"/>
          <w:szCs w:val="16"/>
        </w:rPr>
        <w:softHyphen/>
        <w:t>мировича, и впереди его ожидала счастли</w:t>
      </w:r>
      <w:r w:rsidRPr="00131A83">
        <w:rPr>
          <w:bCs/>
          <w:color w:val="000000" w:themeColor="text1"/>
          <w:sz w:val="16"/>
          <w:szCs w:val="16"/>
        </w:rPr>
        <w:softHyphen/>
        <w:t>вая летная судьба. Надо отметить, что за время обуче</w:t>
      </w:r>
      <w:r w:rsidRPr="00131A83">
        <w:rPr>
          <w:bCs/>
          <w:color w:val="000000" w:themeColor="text1"/>
          <w:sz w:val="16"/>
          <w:szCs w:val="16"/>
        </w:rPr>
        <w:softHyphen/>
        <w:t xml:space="preserve">ния </w:t>
      </w:r>
      <w:proofErr w:type="spellStart"/>
      <w:r w:rsidRPr="00131A83">
        <w:rPr>
          <w:bCs/>
          <w:color w:val="000000" w:themeColor="text1"/>
          <w:sz w:val="16"/>
          <w:szCs w:val="16"/>
        </w:rPr>
        <w:t>Дыбовский</w:t>
      </w:r>
      <w:proofErr w:type="spellEnd"/>
      <w:r w:rsidRPr="00131A83">
        <w:rPr>
          <w:bCs/>
          <w:color w:val="000000" w:themeColor="text1"/>
          <w:sz w:val="16"/>
          <w:szCs w:val="16"/>
        </w:rPr>
        <w:t xml:space="preserve"> про</w:t>
      </w:r>
      <w:r w:rsidRPr="00131A83">
        <w:rPr>
          <w:bCs/>
          <w:color w:val="000000" w:themeColor="text1"/>
          <w:sz w:val="16"/>
          <w:szCs w:val="16"/>
        </w:rPr>
        <w:softHyphen/>
        <w:t>явил в полной мере качества, необходи</w:t>
      </w:r>
      <w:r w:rsidRPr="00131A83">
        <w:rPr>
          <w:bCs/>
          <w:color w:val="000000" w:themeColor="text1"/>
          <w:sz w:val="16"/>
          <w:szCs w:val="16"/>
        </w:rPr>
        <w:softHyphen/>
        <w:t>мые пилоту, и его ос</w:t>
      </w:r>
      <w:r w:rsidRPr="00131A83">
        <w:rPr>
          <w:bCs/>
          <w:color w:val="000000" w:themeColor="text1"/>
          <w:sz w:val="16"/>
          <w:szCs w:val="16"/>
        </w:rPr>
        <w:softHyphen/>
        <w:t>тавили в школе в ка</w:t>
      </w:r>
      <w:r w:rsidRPr="00131A83">
        <w:rPr>
          <w:bCs/>
          <w:color w:val="000000" w:themeColor="text1"/>
          <w:sz w:val="16"/>
          <w:szCs w:val="16"/>
        </w:rPr>
        <w:softHyphen/>
        <w:t>честве инструктора. Севастопольская школа являлась не только учеб</w:t>
      </w:r>
      <w:r w:rsidRPr="00131A83">
        <w:rPr>
          <w:bCs/>
          <w:color w:val="000000" w:themeColor="text1"/>
          <w:sz w:val="16"/>
          <w:szCs w:val="16"/>
        </w:rPr>
        <w:softHyphen/>
        <w:t>ным заведением. Одновременно она выполняла функ</w:t>
      </w:r>
      <w:r w:rsidRPr="00131A83">
        <w:rPr>
          <w:bCs/>
          <w:color w:val="000000" w:themeColor="text1"/>
          <w:sz w:val="16"/>
          <w:szCs w:val="16"/>
        </w:rPr>
        <w:softHyphen/>
        <w:t>ции исследовательского центра, имевшего целью изу</w:t>
      </w:r>
      <w:r w:rsidRPr="00131A83">
        <w:rPr>
          <w:bCs/>
          <w:color w:val="000000" w:themeColor="text1"/>
          <w:sz w:val="16"/>
          <w:szCs w:val="16"/>
        </w:rPr>
        <w:softHyphen/>
        <w:t xml:space="preserve">чение возможностей авиации. И молодой лейтенант с головой окунулся в работу школы. Уже через десять дней после своего выпуска, 29 апреля 1911 года </w:t>
      </w:r>
      <w:proofErr w:type="spellStart"/>
      <w:r w:rsidRPr="00131A83">
        <w:rPr>
          <w:bCs/>
          <w:color w:val="000000" w:themeColor="text1"/>
          <w:sz w:val="16"/>
          <w:szCs w:val="16"/>
        </w:rPr>
        <w:t>Дыбовский</w:t>
      </w:r>
      <w:proofErr w:type="spellEnd"/>
      <w:r w:rsidRPr="00131A83">
        <w:rPr>
          <w:bCs/>
          <w:color w:val="000000" w:themeColor="text1"/>
          <w:sz w:val="16"/>
          <w:szCs w:val="16"/>
        </w:rPr>
        <w:t xml:space="preserve"> совместно с </w:t>
      </w:r>
      <w:proofErr w:type="spellStart"/>
      <w:r w:rsidRPr="00131A83">
        <w:rPr>
          <w:bCs/>
          <w:color w:val="000000" w:themeColor="text1"/>
          <w:sz w:val="16"/>
          <w:szCs w:val="16"/>
        </w:rPr>
        <w:t>М.Н.Ефи</w:t>
      </w:r>
      <w:r w:rsidRPr="00131A83">
        <w:rPr>
          <w:bCs/>
          <w:color w:val="000000" w:themeColor="text1"/>
          <w:sz w:val="16"/>
          <w:szCs w:val="16"/>
        </w:rPr>
        <w:softHyphen/>
        <w:t>мовым</w:t>
      </w:r>
      <w:proofErr w:type="spellEnd"/>
      <w:r w:rsidRPr="00131A83">
        <w:rPr>
          <w:bCs/>
          <w:color w:val="000000" w:themeColor="text1"/>
          <w:sz w:val="16"/>
          <w:szCs w:val="16"/>
        </w:rPr>
        <w:t xml:space="preserve"> и </w:t>
      </w:r>
      <w:proofErr w:type="spellStart"/>
      <w:r w:rsidRPr="00131A83">
        <w:rPr>
          <w:bCs/>
          <w:color w:val="000000" w:themeColor="text1"/>
          <w:sz w:val="16"/>
          <w:szCs w:val="16"/>
        </w:rPr>
        <w:t>Б.Е.Макеевым</w:t>
      </w:r>
      <w:proofErr w:type="spellEnd"/>
      <w:r w:rsidRPr="00131A83">
        <w:rPr>
          <w:bCs/>
          <w:color w:val="000000" w:themeColor="text1"/>
          <w:sz w:val="16"/>
          <w:szCs w:val="16"/>
        </w:rPr>
        <w:t xml:space="preserve"> сопровождал в походе Чер</w:t>
      </w:r>
      <w:r w:rsidRPr="00131A83">
        <w:rPr>
          <w:bCs/>
          <w:color w:val="000000" w:themeColor="text1"/>
          <w:sz w:val="16"/>
          <w:szCs w:val="16"/>
        </w:rPr>
        <w:softHyphen/>
        <w:t>номорскую эскадру. 6 июля он осуществил на само</w:t>
      </w:r>
      <w:r w:rsidRPr="00131A83">
        <w:rPr>
          <w:bCs/>
          <w:color w:val="000000" w:themeColor="text1"/>
          <w:sz w:val="16"/>
          <w:szCs w:val="16"/>
        </w:rPr>
        <w:softHyphen/>
        <w:t xml:space="preserve">лете «Блерио» поиск подводных лодок с </w:t>
      </w:r>
      <w:proofErr w:type="spellStart"/>
      <w:proofErr w:type="gramStart"/>
      <w:r w:rsidRPr="00131A83">
        <w:rPr>
          <w:bCs/>
          <w:color w:val="000000" w:themeColor="text1"/>
          <w:sz w:val="16"/>
          <w:szCs w:val="16"/>
        </w:rPr>
        <w:t>воздуха.Одну</w:t>
      </w:r>
      <w:proofErr w:type="spellEnd"/>
      <w:proofErr w:type="gramEnd"/>
      <w:r w:rsidRPr="00131A83">
        <w:rPr>
          <w:bCs/>
          <w:color w:val="000000" w:themeColor="text1"/>
          <w:sz w:val="16"/>
          <w:szCs w:val="16"/>
        </w:rPr>
        <w:t xml:space="preserve"> из них, идущую под водой, ему удалось сфотографи</w:t>
      </w:r>
      <w:r w:rsidRPr="00131A83">
        <w:rPr>
          <w:bCs/>
          <w:color w:val="000000" w:themeColor="text1"/>
          <w:sz w:val="16"/>
          <w:szCs w:val="16"/>
        </w:rPr>
        <w:softHyphen/>
        <w:t>ровать (553).</w:t>
      </w:r>
    </w:p>
    <w:p w14:paraId="631F4E22" w14:textId="77777777" w:rsidR="00770467" w:rsidRPr="00131A83" w:rsidRDefault="00770467" w:rsidP="003C1FA7">
      <w:pPr>
        <w:shd w:val="clear" w:color="auto" w:fill="FFFFFF"/>
        <w:jc w:val="both"/>
        <w:rPr>
          <w:bCs/>
          <w:color w:val="000000" w:themeColor="text1"/>
          <w:sz w:val="16"/>
          <w:szCs w:val="16"/>
        </w:rPr>
      </w:pPr>
    </w:p>
    <w:p w14:paraId="43056590"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Авиация:</w:t>
      </w:r>
    </w:p>
    <w:p w14:paraId="41161EC7" w14:textId="77777777" w:rsidR="00770467" w:rsidRPr="00131A83" w:rsidRDefault="00770467" w:rsidP="003C1FA7">
      <w:pPr>
        <w:shd w:val="clear" w:color="auto" w:fill="FFFFFF"/>
        <w:jc w:val="both"/>
        <w:rPr>
          <w:bCs/>
          <w:color w:val="000000" w:themeColor="text1"/>
          <w:sz w:val="16"/>
          <w:szCs w:val="16"/>
        </w:rPr>
      </w:pPr>
    </w:p>
    <w:p w14:paraId="08A78D7D"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19 апреля (2 мая) 1911 в Петербурге состоялось открытие Комендантско</w:t>
      </w:r>
      <w:r w:rsidRPr="00131A83">
        <w:rPr>
          <w:bCs/>
          <w:color w:val="000000" w:themeColor="text1"/>
          <w:sz w:val="16"/>
          <w:szCs w:val="16"/>
        </w:rPr>
        <w:softHyphen/>
        <w:t>го аэродрома ("Автомобиль и воздухоплавание". 1911, № 10).</w:t>
      </w:r>
    </w:p>
    <w:p w14:paraId="1EEBBC0B" w14:textId="77777777" w:rsidR="00770467" w:rsidRPr="00131A83" w:rsidRDefault="00770467" w:rsidP="003C1FA7">
      <w:pPr>
        <w:shd w:val="clear" w:color="auto" w:fill="FFFFFF"/>
        <w:jc w:val="both"/>
        <w:rPr>
          <w:bCs/>
          <w:color w:val="000000" w:themeColor="text1"/>
          <w:sz w:val="16"/>
          <w:szCs w:val="16"/>
        </w:rPr>
      </w:pPr>
    </w:p>
    <w:p w14:paraId="5E0708B2" w14:textId="77777777" w:rsidR="00F32216" w:rsidRPr="00131A83" w:rsidRDefault="00F32216" w:rsidP="003C1FA7">
      <w:pPr>
        <w:jc w:val="both"/>
        <w:rPr>
          <w:bCs/>
          <w:color w:val="0070C0"/>
          <w:sz w:val="16"/>
          <w:szCs w:val="16"/>
        </w:rPr>
      </w:pPr>
      <w:r w:rsidRPr="00131A83">
        <w:rPr>
          <w:bCs/>
          <w:color w:val="0070C0"/>
          <w:sz w:val="16"/>
          <w:szCs w:val="16"/>
        </w:rPr>
        <w:t>19 апреля (2 мая) 1911 г. в Петербурге состоялось открытие Комендантского аэ</w:t>
      </w:r>
      <w:r w:rsidRPr="00131A83">
        <w:rPr>
          <w:bCs/>
          <w:color w:val="0070C0"/>
          <w:sz w:val="16"/>
          <w:szCs w:val="16"/>
        </w:rPr>
        <w:softHyphen/>
        <w:t>родрома.</w:t>
      </w:r>
    </w:p>
    <w:p w14:paraId="4EE588F4" w14:textId="77777777" w:rsidR="00F32216" w:rsidRPr="00131A83" w:rsidRDefault="00F32216" w:rsidP="003C1FA7">
      <w:pPr>
        <w:jc w:val="both"/>
        <w:rPr>
          <w:bCs/>
          <w:color w:val="0070C0"/>
          <w:sz w:val="16"/>
          <w:szCs w:val="16"/>
        </w:rPr>
      </w:pPr>
      <w:r w:rsidRPr="00131A83">
        <w:rPr>
          <w:bCs/>
          <w:color w:val="0070C0"/>
          <w:sz w:val="16"/>
          <w:szCs w:val="16"/>
        </w:rPr>
        <w:t>/"Автомобиль и воздухоплавание", 1911 № 10/ (23320).</w:t>
      </w:r>
    </w:p>
    <w:p w14:paraId="56C3CEE2" w14:textId="77777777" w:rsidR="00F32216" w:rsidRPr="00131A83" w:rsidRDefault="00F32216" w:rsidP="003C1FA7">
      <w:pPr>
        <w:jc w:val="both"/>
        <w:rPr>
          <w:bCs/>
          <w:color w:val="0070C0"/>
          <w:sz w:val="16"/>
          <w:szCs w:val="16"/>
        </w:rPr>
      </w:pPr>
    </w:p>
    <w:p w14:paraId="5499BE59"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Морская авиация:</w:t>
      </w:r>
    </w:p>
    <w:p w14:paraId="292839B2" w14:textId="77777777" w:rsidR="00770467" w:rsidRPr="00131A83" w:rsidRDefault="00770467" w:rsidP="003C1FA7">
      <w:pPr>
        <w:shd w:val="clear" w:color="auto" w:fill="FFFFFF"/>
        <w:jc w:val="both"/>
        <w:rPr>
          <w:bCs/>
          <w:color w:val="000000" w:themeColor="text1"/>
          <w:sz w:val="16"/>
          <w:szCs w:val="16"/>
        </w:rPr>
      </w:pPr>
    </w:p>
    <w:p w14:paraId="073A2195" w14:textId="5DB4F312"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19 апреля (2 мая) 1911 года </w:t>
      </w:r>
      <w:r w:rsidR="00101A21" w:rsidRPr="00131A83">
        <w:rPr>
          <w:bCs/>
          <w:color w:val="000000" w:themeColor="text1"/>
          <w:sz w:val="16"/>
          <w:szCs w:val="16"/>
        </w:rPr>
        <w:t xml:space="preserve">Рапорт </w:t>
      </w:r>
      <w:proofErr w:type="spellStart"/>
      <w:r w:rsidR="00101A21" w:rsidRPr="00131A83">
        <w:rPr>
          <w:bCs/>
          <w:color w:val="000000" w:themeColor="text1"/>
          <w:sz w:val="16"/>
          <w:szCs w:val="16"/>
        </w:rPr>
        <w:t>В.Кедрина</w:t>
      </w:r>
      <w:proofErr w:type="spellEnd"/>
      <w:r w:rsidR="00101A21" w:rsidRPr="00131A83">
        <w:rPr>
          <w:bCs/>
          <w:color w:val="000000" w:themeColor="text1"/>
          <w:sz w:val="16"/>
          <w:szCs w:val="16"/>
        </w:rPr>
        <w:t xml:space="preserve"> с предложением сформировать в Службе связи авиационное отделение для ведения морской разведки вне видимости береговых наблюдательных постов с ходатайством адмирала В.С. </w:t>
      </w:r>
      <w:proofErr w:type="spellStart"/>
      <w:r w:rsidR="00101A21" w:rsidRPr="00131A83">
        <w:rPr>
          <w:bCs/>
          <w:color w:val="000000" w:themeColor="text1"/>
          <w:sz w:val="16"/>
          <w:szCs w:val="16"/>
        </w:rPr>
        <w:t>Сарнавского</w:t>
      </w:r>
      <w:proofErr w:type="spellEnd"/>
      <w:r w:rsidR="00101A21" w:rsidRPr="00131A83">
        <w:rPr>
          <w:bCs/>
          <w:color w:val="000000" w:themeColor="text1"/>
          <w:sz w:val="16"/>
          <w:szCs w:val="16"/>
        </w:rPr>
        <w:t xml:space="preserve"> был направлен в Морской генеральный штаб, где был рассмотрен начальником штаба вице-адмиралом А.А. </w:t>
      </w:r>
      <w:proofErr w:type="spellStart"/>
      <w:r w:rsidR="00101A21" w:rsidRPr="00131A83">
        <w:rPr>
          <w:bCs/>
          <w:color w:val="000000" w:themeColor="text1"/>
          <w:sz w:val="16"/>
          <w:szCs w:val="16"/>
        </w:rPr>
        <w:t>Эбергардом</w:t>
      </w:r>
      <w:proofErr w:type="spellEnd"/>
      <w:r w:rsidR="00101A21" w:rsidRPr="00131A83">
        <w:rPr>
          <w:bCs/>
          <w:color w:val="000000" w:themeColor="text1"/>
          <w:sz w:val="16"/>
          <w:szCs w:val="16"/>
        </w:rPr>
        <w:t xml:space="preserve">, который, в свою очередь, </w:t>
      </w:r>
      <w:r w:rsidRPr="00131A83">
        <w:rPr>
          <w:bCs/>
          <w:color w:val="000000" w:themeColor="text1"/>
          <w:sz w:val="16"/>
          <w:szCs w:val="16"/>
        </w:rPr>
        <w:t xml:space="preserve">представил морскому министру доклад. В нем он уже указывал, что уровень развития авиационной техники позволяет применять самолеты для воздушной разведки. Штаб считал возможным организовать ее на Черном море, где был воздухоплавательный парк и достаточно подготовленный для этой цели личный состав. В заключение предлагалось сформировать на Черном море команду летчиков из двух отделений по три самолета в каждом... Проект был одобрен, и для его реализации было выделено 128 тыс. руб. </w:t>
      </w:r>
      <w:proofErr w:type="spellStart"/>
      <w:r w:rsidRPr="00131A83">
        <w:rPr>
          <w:bCs/>
          <w:color w:val="000000" w:themeColor="text1"/>
          <w:sz w:val="16"/>
          <w:szCs w:val="16"/>
        </w:rPr>
        <w:t>Ужe</w:t>
      </w:r>
      <w:proofErr w:type="spellEnd"/>
      <w:r w:rsidRPr="00131A83">
        <w:rPr>
          <w:bCs/>
          <w:color w:val="000000" w:themeColor="text1"/>
          <w:sz w:val="16"/>
          <w:szCs w:val="16"/>
        </w:rPr>
        <w:t xml:space="preserve"> через десять дней специальная комиссия Севастопольского порта приняла от авиашколы Отдела Воздушного флота два аэроплана "Антуанетт", которые были признаны негодными для учебных целей. Они были также ненадежны в эксплуатации, с трудом поднимая в воздух инструктора и ученика. Однако командование флота решило использовать их в качестве разведчиков"</w:t>
      </w:r>
    </w:p>
    <w:p w14:paraId="5C270248" w14:textId="77777777" w:rsidR="00770467" w:rsidRPr="00131A83" w:rsidRDefault="00770467" w:rsidP="003C1FA7">
      <w:pPr>
        <w:jc w:val="both"/>
        <w:rPr>
          <w:bCs/>
          <w:color w:val="000000" w:themeColor="text1"/>
          <w:sz w:val="16"/>
          <w:szCs w:val="16"/>
        </w:rPr>
      </w:pPr>
    </w:p>
    <w:p w14:paraId="480CB457" w14:textId="6F0702B0"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19 апреля (2 мая) 1911 </w:t>
      </w:r>
      <w:r w:rsidR="00101A21" w:rsidRPr="00131A83">
        <w:rPr>
          <w:bCs/>
          <w:color w:val="000000" w:themeColor="text1"/>
          <w:sz w:val="16"/>
          <w:szCs w:val="16"/>
        </w:rPr>
        <w:t xml:space="preserve">начальник штаба вице-адмиралом А. А. </w:t>
      </w:r>
      <w:proofErr w:type="spellStart"/>
      <w:r w:rsidR="00101A21" w:rsidRPr="00131A83">
        <w:rPr>
          <w:bCs/>
          <w:color w:val="000000" w:themeColor="text1"/>
          <w:sz w:val="16"/>
          <w:szCs w:val="16"/>
        </w:rPr>
        <w:t>Эбергардом</w:t>
      </w:r>
      <w:proofErr w:type="spellEnd"/>
      <w:r w:rsidR="00101A21" w:rsidRPr="00131A83">
        <w:rPr>
          <w:bCs/>
          <w:color w:val="000000" w:themeColor="text1"/>
          <w:sz w:val="16"/>
          <w:szCs w:val="16"/>
        </w:rPr>
        <w:t xml:space="preserve"> </w:t>
      </w:r>
      <w:r w:rsidRPr="00131A83">
        <w:rPr>
          <w:bCs/>
          <w:color w:val="000000" w:themeColor="text1"/>
          <w:sz w:val="16"/>
          <w:szCs w:val="16"/>
        </w:rPr>
        <w:t xml:space="preserve">представил морскому министру доклад. В нем он уже указывал, что уровень развития авиационной техники позволяет применять самолеты для воздушной разведки. Штаб считал возможным организовать ее на Черном море, где был воздухоплавательный парк и достаточно подготовленный для этой цели личный состав. В заключение предлагалось сформировать на Черном море команду летчиков из двух отделений по три самолета в каждом. </w:t>
      </w:r>
    </w:p>
    <w:p w14:paraId="2A6F59C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«Морской министр, всего лишь два месяца назад назначенный на должность вице-адмирал И. К. Григорович, охотно поддержал эти предложения, способствующие усилению боевой мощи флота. Проект был одобрен, и для его реализации было выделено 128 тыс. рублей. </w:t>
      </w:r>
    </w:p>
    <w:p w14:paraId="0CD4F268"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Уже через десять дней специальная комиссия Севастопольского порта приняла от авиашколы Общества Воздушного флота два аэроплана «Антуанет», которые были признаны негодными для учебных целей. Они были также ненадежны и в эксплуатации, с трудом поднимая в воздух инструктора и ученика. Однако командование флота решило использовать их в качестве разведчиков. Именно в это время лейтенант </w:t>
      </w:r>
      <w:proofErr w:type="spellStart"/>
      <w:r w:rsidRPr="00131A83">
        <w:rPr>
          <w:bCs/>
          <w:color w:val="000000" w:themeColor="text1"/>
          <w:sz w:val="16"/>
          <w:szCs w:val="16"/>
        </w:rPr>
        <w:t>Дорожинский</w:t>
      </w:r>
      <w:proofErr w:type="spellEnd"/>
      <w:r w:rsidRPr="00131A83">
        <w:rPr>
          <w:bCs/>
          <w:color w:val="000000" w:themeColor="text1"/>
          <w:sz w:val="16"/>
          <w:szCs w:val="16"/>
        </w:rPr>
        <w:t xml:space="preserve"> решил поставить свою «Антуанет» на поплавки. Вот что об этой попытке писал в своем отчете за 1911 год заведующий Воздухоплавательным парком поручик Комаров: </w:t>
      </w:r>
    </w:p>
    <w:p w14:paraId="60642698"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 xml:space="preserve">«...В июне месяце были произведены опыты с аэропланом «Антуанетт № 1 для взлета с воды, к аэроплану были приделаны поплавки, выделку которых взял на себя владелец столярного завода К. Э. </w:t>
      </w:r>
      <w:proofErr w:type="spellStart"/>
      <w:r w:rsidRPr="00131A83">
        <w:rPr>
          <w:bCs/>
          <w:color w:val="000000" w:themeColor="text1"/>
          <w:sz w:val="16"/>
          <w:szCs w:val="16"/>
        </w:rPr>
        <w:t>Акстмот</w:t>
      </w:r>
      <w:proofErr w:type="spellEnd"/>
      <w:r w:rsidRPr="00131A83">
        <w:rPr>
          <w:bCs/>
          <w:color w:val="000000" w:themeColor="text1"/>
          <w:sz w:val="16"/>
          <w:szCs w:val="16"/>
        </w:rPr>
        <w:t xml:space="preserve">; выделка первых поплавков оказалась неудовлетворительной — поплавки не могли держаться под аэропланом. К. Э. </w:t>
      </w:r>
      <w:proofErr w:type="spellStart"/>
      <w:r w:rsidRPr="00131A83">
        <w:rPr>
          <w:bCs/>
          <w:color w:val="000000" w:themeColor="text1"/>
          <w:sz w:val="16"/>
          <w:szCs w:val="16"/>
        </w:rPr>
        <w:t>Акстмот</w:t>
      </w:r>
      <w:proofErr w:type="spellEnd"/>
      <w:r w:rsidRPr="00131A83">
        <w:rPr>
          <w:bCs/>
          <w:color w:val="000000" w:themeColor="text1"/>
          <w:sz w:val="16"/>
          <w:szCs w:val="16"/>
        </w:rPr>
        <w:t xml:space="preserve"> переделал поплавки, на которых аэроплан хорошо мог стоять на воде. По установке поплавков под аэропланом он был поставлен на воду и продержался на якоре всю ночь, причем боковая остойчивость оказалась хорошей. </w:t>
      </w:r>
    </w:p>
    <w:p w14:paraId="7D297280"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 xml:space="preserve">По испытании боковой остойчивости было приступлено к испытанию продольной остойчивости на ходу, был пущен мотор, и аэроплан поплыл по воде, причем выяснилось: чем больше мотору давали оборотов, (тем) аэроплан все более зарывался передним поплавком в воду, на поверхности воды от вращения винта получалось разреженное пространство, вода небольшим воронкообразным столбиком направлялась вверх, подхватываемая винтом и рассеиваемая в пыль отбрасывалась на аэроплан, причем матерчатая наклейка концов винта отклеивалась и растрескивалась, почему приходилось прекращать действие винта. При разбеге по воде поплавки получали большое сопротивление движению, почему аэроплан получал малую скорость, недостаточную для взлета». [30] </w:t>
      </w:r>
    </w:p>
    <w:p w14:paraId="3A1A9E2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Эти опыты показали непригодность взлета с воды аэроплана «Антуанет». </w:t>
      </w:r>
    </w:p>
    <w:p w14:paraId="2A32D9A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Однако «Антуанет» лишь потому не могла набрать взлетной скорости, что на поплавках ее отсутствовал небольшой выступ — редан, который по мере разгона способствует выходу поплавков гидросамолета из воды и тем самым уменьшает сопротивление движению. </w:t>
      </w:r>
    </w:p>
    <w:p w14:paraId="7BD38838"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Обескураженные результатами первых опытов по взлету с воды, лейтенант </w:t>
      </w:r>
      <w:proofErr w:type="spellStart"/>
      <w:r w:rsidRPr="00131A83">
        <w:rPr>
          <w:bCs/>
          <w:color w:val="000000" w:themeColor="text1"/>
          <w:sz w:val="16"/>
          <w:szCs w:val="16"/>
        </w:rPr>
        <w:t>Дорожинский</w:t>
      </w:r>
      <w:proofErr w:type="spellEnd"/>
      <w:r w:rsidRPr="00131A83">
        <w:rPr>
          <w:bCs/>
          <w:color w:val="000000" w:themeColor="text1"/>
          <w:sz w:val="16"/>
          <w:szCs w:val="16"/>
        </w:rPr>
        <w:t xml:space="preserve"> и капитан 2 ранга </w:t>
      </w:r>
      <w:proofErr w:type="spellStart"/>
      <w:r w:rsidRPr="00131A83">
        <w:rPr>
          <w:bCs/>
          <w:color w:val="000000" w:themeColor="text1"/>
          <w:sz w:val="16"/>
          <w:szCs w:val="16"/>
        </w:rPr>
        <w:t>Кедрин</w:t>
      </w:r>
      <w:proofErr w:type="spellEnd"/>
      <w:r w:rsidRPr="00131A83">
        <w:rPr>
          <w:bCs/>
          <w:color w:val="000000" w:themeColor="text1"/>
          <w:sz w:val="16"/>
          <w:szCs w:val="16"/>
        </w:rPr>
        <w:t xml:space="preserve"> решили ознакомиться с состоянием дела полетов с воды за рубежом и позаимствовать все лучшее, что там есть. Офицеры поехали во Францию, благо высшее командование флота стало относиться к авиации, по крайней мере, доброжелательно. </w:t>
      </w:r>
    </w:p>
    <w:p w14:paraId="7D1DB5EA"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Альбатросы </w:t>
      </w:r>
    </w:p>
    <w:p w14:paraId="77D8CFA9" w14:textId="77777777" w:rsidR="00770467" w:rsidRPr="00131A83" w:rsidRDefault="00770467" w:rsidP="003C1FA7">
      <w:pPr>
        <w:shd w:val="clear" w:color="auto" w:fill="FFFFFF"/>
        <w:jc w:val="both"/>
        <w:rPr>
          <w:bCs/>
          <w:color w:val="000000" w:themeColor="text1"/>
          <w:sz w:val="16"/>
          <w:szCs w:val="16"/>
        </w:rPr>
      </w:pPr>
    </w:p>
    <w:p w14:paraId="53A377C3" w14:textId="3DBD69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19 апреля (2 мая) 1911 года </w:t>
      </w:r>
      <w:r w:rsidR="00C60053" w:rsidRPr="00131A83">
        <w:rPr>
          <w:bCs/>
          <w:color w:val="000000" w:themeColor="text1"/>
          <w:sz w:val="16"/>
          <w:szCs w:val="16"/>
        </w:rPr>
        <w:t xml:space="preserve">начальник Морского генерального штаба </w:t>
      </w:r>
      <w:proofErr w:type="spellStart"/>
      <w:r w:rsidR="00C60053" w:rsidRPr="00131A83">
        <w:rPr>
          <w:bCs/>
          <w:color w:val="000000" w:themeColor="text1"/>
          <w:sz w:val="16"/>
          <w:szCs w:val="16"/>
        </w:rPr>
        <w:t>Эбергард</w:t>
      </w:r>
      <w:proofErr w:type="spellEnd"/>
      <w:r w:rsidR="00C60053" w:rsidRPr="00131A83">
        <w:rPr>
          <w:bCs/>
          <w:color w:val="000000" w:themeColor="text1"/>
          <w:sz w:val="16"/>
          <w:szCs w:val="16"/>
        </w:rPr>
        <w:t xml:space="preserve">, получивший Рапорт </w:t>
      </w:r>
      <w:proofErr w:type="spellStart"/>
      <w:r w:rsidR="00C60053" w:rsidRPr="00131A83">
        <w:rPr>
          <w:bCs/>
          <w:color w:val="000000" w:themeColor="text1"/>
          <w:sz w:val="16"/>
          <w:szCs w:val="16"/>
        </w:rPr>
        <w:t>Кедрина</w:t>
      </w:r>
      <w:proofErr w:type="spellEnd"/>
      <w:r w:rsidR="00C60053" w:rsidRPr="00131A83">
        <w:rPr>
          <w:bCs/>
          <w:color w:val="000000" w:themeColor="text1"/>
          <w:sz w:val="16"/>
          <w:szCs w:val="16"/>
        </w:rPr>
        <w:t xml:space="preserve"> и представление </w:t>
      </w:r>
      <w:proofErr w:type="spellStart"/>
      <w:r w:rsidR="00C60053" w:rsidRPr="00131A83">
        <w:rPr>
          <w:bCs/>
          <w:color w:val="000000" w:themeColor="text1"/>
          <w:sz w:val="16"/>
          <w:szCs w:val="16"/>
        </w:rPr>
        <w:t>Сарнавского</w:t>
      </w:r>
      <w:proofErr w:type="spellEnd"/>
      <w:r w:rsidR="00C60053" w:rsidRPr="00131A83">
        <w:rPr>
          <w:bCs/>
          <w:color w:val="000000" w:themeColor="text1"/>
          <w:sz w:val="16"/>
          <w:szCs w:val="16"/>
        </w:rPr>
        <w:t xml:space="preserve">, </w:t>
      </w:r>
      <w:r w:rsidRPr="00131A83">
        <w:rPr>
          <w:bCs/>
          <w:color w:val="000000" w:themeColor="text1"/>
          <w:sz w:val="16"/>
          <w:szCs w:val="16"/>
        </w:rPr>
        <w:t>подал министру свой доклад.</w:t>
      </w:r>
    </w:p>
    <w:p w14:paraId="413646F0"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Там говорилось: «В настоящее время техника авиации уже настолько продвинулась вперед, что представляется возмож</w:t>
      </w:r>
      <w:r w:rsidRPr="00131A83">
        <w:rPr>
          <w:bCs/>
          <w:color w:val="000000" w:themeColor="text1"/>
          <w:sz w:val="16"/>
          <w:szCs w:val="16"/>
        </w:rPr>
        <w:softHyphen/>
        <w:t>ность применить аэропланы для целей морской разведки. Вви</w:t>
      </w:r>
      <w:r w:rsidRPr="00131A83">
        <w:rPr>
          <w:bCs/>
          <w:color w:val="000000" w:themeColor="text1"/>
          <w:sz w:val="16"/>
          <w:szCs w:val="16"/>
        </w:rPr>
        <w:softHyphen/>
        <w:t>ду существования в Черном море материальной части возду</w:t>
      </w:r>
      <w:r w:rsidRPr="00131A83">
        <w:rPr>
          <w:bCs/>
          <w:color w:val="000000" w:themeColor="text1"/>
          <w:sz w:val="16"/>
          <w:szCs w:val="16"/>
        </w:rPr>
        <w:softHyphen/>
        <w:t xml:space="preserve">хоплавательного парка, помещений и летного состава (капитан 2 ранга </w:t>
      </w:r>
      <w:proofErr w:type="spellStart"/>
      <w:r w:rsidRPr="00131A83">
        <w:rPr>
          <w:bCs/>
          <w:color w:val="000000" w:themeColor="text1"/>
          <w:sz w:val="16"/>
          <w:szCs w:val="16"/>
        </w:rPr>
        <w:t>Кедрин</w:t>
      </w:r>
      <w:proofErr w:type="spellEnd"/>
      <w:r w:rsidRPr="00131A83">
        <w:rPr>
          <w:bCs/>
          <w:color w:val="000000" w:themeColor="text1"/>
          <w:sz w:val="16"/>
          <w:szCs w:val="16"/>
        </w:rPr>
        <w:t xml:space="preserve">, лейтенант </w:t>
      </w:r>
      <w:proofErr w:type="spellStart"/>
      <w:r w:rsidRPr="00131A83">
        <w:rPr>
          <w:bCs/>
          <w:color w:val="000000" w:themeColor="text1"/>
          <w:sz w:val="16"/>
          <w:szCs w:val="16"/>
        </w:rPr>
        <w:t>Дорожинский</w:t>
      </w:r>
      <w:proofErr w:type="spellEnd"/>
      <w:r w:rsidRPr="00131A83">
        <w:rPr>
          <w:bCs/>
          <w:color w:val="000000" w:themeColor="text1"/>
          <w:sz w:val="16"/>
          <w:szCs w:val="16"/>
        </w:rPr>
        <w:t>, штабс-капитан Гиль-</w:t>
      </w:r>
      <w:proofErr w:type="spellStart"/>
      <w:r w:rsidRPr="00131A83">
        <w:rPr>
          <w:bCs/>
          <w:color w:val="000000" w:themeColor="text1"/>
          <w:sz w:val="16"/>
          <w:szCs w:val="16"/>
        </w:rPr>
        <w:t>фрейх</w:t>
      </w:r>
      <w:proofErr w:type="spellEnd"/>
      <w:r w:rsidRPr="00131A83">
        <w:rPr>
          <w:bCs/>
          <w:color w:val="000000" w:themeColor="text1"/>
          <w:sz w:val="16"/>
          <w:szCs w:val="16"/>
        </w:rPr>
        <w:t xml:space="preserve"> и поручик Комаров), желательно первоначально орга</w:t>
      </w:r>
      <w:r w:rsidRPr="00131A83">
        <w:rPr>
          <w:bCs/>
          <w:color w:val="000000" w:themeColor="text1"/>
          <w:sz w:val="16"/>
          <w:szCs w:val="16"/>
        </w:rPr>
        <w:softHyphen/>
        <w:t>низовать команду летчиков именно в Черном море».</w:t>
      </w:r>
    </w:p>
    <w:p w14:paraId="5A4C2985" w14:textId="77777777" w:rsidR="00770467" w:rsidRPr="00131A83" w:rsidRDefault="00770467" w:rsidP="003C1FA7">
      <w:pPr>
        <w:pStyle w:val="ac"/>
        <w:jc w:val="both"/>
        <w:rPr>
          <w:bCs/>
          <w:i w:val="0"/>
          <w:color w:val="000000" w:themeColor="text1"/>
          <w:spacing w:val="0"/>
          <w:sz w:val="16"/>
          <w:szCs w:val="16"/>
        </w:rPr>
      </w:pPr>
      <w:r w:rsidRPr="00131A83">
        <w:rPr>
          <w:bCs/>
          <w:i w:val="0"/>
          <w:color w:val="000000" w:themeColor="text1"/>
          <w:spacing w:val="0"/>
          <w:sz w:val="16"/>
          <w:szCs w:val="16"/>
        </w:rPr>
        <w:lastRenderedPageBreak/>
        <w:t>Недавно ставший морским министром Григорович без ко</w:t>
      </w:r>
      <w:r w:rsidRPr="00131A83">
        <w:rPr>
          <w:bCs/>
          <w:i w:val="0"/>
          <w:color w:val="000000" w:themeColor="text1"/>
          <w:spacing w:val="0"/>
          <w:sz w:val="16"/>
          <w:szCs w:val="16"/>
        </w:rPr>
        <w:softHyphen/>
        <w:t>лебаний принял ответственное решение: сформировать в Се</w:t>
      </w:r>
      <w:r w:rsidRPr="00131A83">
        <w:rPr>
          <w:bCs/>
          <w:i w:val="0"/>
          <w:color w:val="000000" w:themeColor="text1"/>
          <w:spacing w:val="0"/>
          <w:sz w:val="16"/>
          <w:szCs w:val="16"/>
        </w:rPr>
        <w:softHyphen/>
        <w:t>вастопольском воздухоплавательном парке два авиационных отделения с шестью аэропланами, запасными моторами и дру</w:t>
      </w:r>
      <w:r w:rsidRPr="00131A83">
        <w:rPr>
          <w:bCs/>
          <w:i w:val="0"/>
          <w:color w:val="000000" w:themeColor="text1"/>
          <w:spacing w:val="0"/>
          <w:sz w:val="16"/>
          <w:szCs w:val="16"/>
        </w:rPr>
        <w:softHyphen/>
        <w:t>гими принадлежностями. На реализацию проекта распорядил</w:t>
      </w:r>
      <w:r w:rsidRPr="00131A83">
        <w:rPr>
          <w:bCs/>
          <w:i w:val="0"/>
          <w:color w:val="000000" w:themeColor="text1"/>
          <w:spacing w:val="0"/>
          <w:sz w:val="16"/>
          <w:szCs w:val="16"/>
        </w:rPr>
        <w:softHyphen/>
        <w:t>ся выделить 128000 рублей, сроком исполнения утвердил вес</w:t>
      </w:r>
      <w:r w:rsidRPr="00131A83">
        <w:rPr>
          <w:bCs/>
          <w:i w:val="0"/>
          <w:color w:val="000000" w:themeColor="text1"/>
          <w:spacing w:val="0"/>
          <w:sz w:val="16"/>
          <w:szCs w:val="16"/>
        </w:rPr>
        <w:softHyphen/>
        <w:t>ну следующего года. Кроме того, дал согласие на приемку от школы Отдела воздушного флота двух «</w:t>
      </w:r>
      <w:proofErr w:type="spellStart"/>
      <w:r w:rsidRPr="00131A83">
        <w:rPr>
          <w:bCs/>
          <w:i w:val="0"/>
          <w:color w:val="000000" w:themeColor="text1"/>
          <w:spacing w:val="0"/>
          <w:sz w:val="16"/>
          <w:szCs w:val="16"/>
        </w:rPr>
        <w:t>Антуанеттов</w:t>
      </w:r>
      <w:proofErr w:type="spellEnd"/>
      <w:r w:rsidRPr="00131A83">
        <w:rPr>
          <w:bCs/>
          <w:i w:val="0"/>
          <w:color w:val="000000" w:themeColor="text1"/>
          <w:spacing w:val="0"/>
          <w:sz w:val="16"/>
          <w:szCs w:val="16"/>
        </w:rPr>
        <w:t>», при</w:t>
      </w:r>
      <w:r w:rsidRPr="00131A83">
        <w:rPr>
          <w:bCs/>
          <w:i w:val="0"/>
          <w:color w:val="000000" w:themeColor="text1"/>
          <w:spacing w:val="0"/>
          <w:sz w:val="16"/>
          <w:szCs w:val="16"/>
        </w:rPr>
        <w:softHyphen/>
        <w:t>знанных неподходящими для учебных целей. Впрочем, надеж</w:t>
      </w:r>
      <w:r w:rsidRPr="00131A83">
        <w:rPr>
          <w:bCs/>
          <w:i w:val="0"/>
          <w:color w:val="000000" w:themeColor="text1"/>
          <w:spacing w:val="0"/>
          <w:sz w:val="16"/>
          <w:szCs w:val="16"/>
        </w:rPr>
        <w:softHyphen/>
        <w:t>ды применить их для ведения ближней морской разведки не оправдались.</w:t>
      </w:r>
    </w:p>
    <w:p w14:paraId="36E1C655"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Для выяснения практических возможностей изрядно потре</w:t>
      </w:r>
      <w:r w:rsidRPr="00131A83">
        <w:rPr>
          <w:bCs/>
          <w:color w:val="000000" w:themeColor="text1"/>
          <w:sz w:val="16"/>
          <w:szCs w:val="16"/>
        </w:rPr>
        <w:softHyphen/>
        <w:t>панных «</w:t>
      </w:r>
      <w:proofErr w:type="spellStart"/>
      <w:r w:rsidRPr="00131A83">
        <w:rPr>
          <w:bCs/>
          <w:color w:val="000000" w:themeColor="text1"/>
          <w:sz w:val="16"/>
          <w:szCs w:val="16"/>
        </w:rPr>
        <w:t>Антуанеттов</w:t>
      </w:r>
      <w:proofErr w:type="spellEnd"/>
      <w:r w:rsidRPr="00131A83">
        <w:rPr>
          <w:bCs/>
          <w:color w:val="000000" w:themeColor="text1"/>
          <w:sz w:val="16"/>
          <w:szCs w:val="16"/>
        </w:rPr>
        <w:t xml:space="preserve">» сперва лейтенант Станислав </w:t>
      </w:r>
      <w:proofErr w:type="spellStart"/>
      <w:r w:rsidRPr="00131A83">
        <w:rPr>
          <w:bCs/>
          <w:color w:val="000000" w:themeColor="text1"/>
          <w:sz w:val="16"/>
          <w:szCs w:val="16"/>
        </w:rPr>
        <w:t>Дорожин-ский</w:t>
      </w:r>
      <w:proofErr w:type="spellEnd"/>
      <w:r w:rsidRPr="00131A83">
        <w:rPr>
          <w:bCs/>
          <w:color w:val="000000" w:themeColor="text1"/>
          <w:sz w:val="16"/>
          <w:szCs w:val="16"/>
        </w:rPr>
        <w:t xml:space="preserve"> (в июне-июле), затем поручик Михаил Комаров (в сен</w:t>
      </w:r>
      <w:r w:rsidRPr="00131A83">
        <w:rPr>
          <w:bCs/>
          <w:color w:val="000000" w:themeColor="text1"/>
          <w:sz w:val="16"/>
          <w:szCs w:val="16"/>
        </w:rPr>
        <w:softHyphen/>
        <w:t>тябре-октябре) совершили десятки коротких полетов на малых высотах и пришли к выводу о непригодности обоих аппаратов для военно-морских нужд. Об этом подробно сказано в годо</w:t>
      </w:r>
      <w:r w:rsidRPr="00131A83">
        <w:rPr>
          <w:bCs/>
          <w:color w:val="000000" w:themeColor="text1"/>
          <w:sz w:val="16"/>
          <w:szCs w:val="16"/>
        </w:rPr>
        <w:softHyphen/>
        <w:t xml:space="preserve">вом отчете Комарова, заменившего </w:t>
      </w:r>
      <w:proofErr w:type="spellStart"/>
      <w:r w:rsidRPr="00131A83">
        <w:rPr>
          <w:bCs/>
          <w:color w:val="000000" w:themeColor="text1"/>
          <w:sz w:val="16"/>
          <w:szCs w:val="16"/>
        </w:rPr>
        <w:t>Дорожинского</w:t>
      </w:r>
      <w:proofErr w:type="spellEnd"/>
      <w:r w:rsidRPr="00131A83">
        <w:rPr>
          <w:bCs/>
          <w:color w:val="000000" w:themeColor="text1"/>
          <w:sz w:val="16"/>
          <w:szCs w:val="16"/>
        </w:rPr>
        <w:t>, убывшего в зарубежную командировку.</w:t>
      </w:r>
    </w:p>
    <w:p w14:paraId="0E827DC1"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Громоздкие 45-пудовые бипланы с несущими поверхностя</w:t>
      </w:r>
      <w:r w:rsidRPr="00131A83">
        <w:rPr>
          <w:bCs/>
          <w:color w:val="000000" w:themeColor="text1"/>
          <w:sz w:val="16"/>
          <w:szCs w:val="16"/>
        </w:rPr>
        <w:softHyphen/>
        <w:t>ми общей площадью 33 квадратных метра слабо закреплен</w:t>
      </w:r>
      <w:r w:rsidRPr="00131A83">
        <w:rPr>
          <w:bCs/>
          <w:color w:val="000000" w:themeColor="text1"/>
          <w:sz w:val="16"/>
          <w:szCs w:val="16"/>
        </w:rPr>
        <w:softHyphen/>
        <w:t>ных крыльев были неустойчивы при разворотах в полете. Из-за большой скорости приземления, они нуждались в длинной посадочной полосе. Но главным их недостатком являлась малая мощность моторов, долго поднимавших аппараты на требуемую высоту.</w:t>
      </w:r>
    </w:p>
    <w:p w14:paraId="3F1F048B"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Тогда же </w:t>
      </w:r>
      <w:proofErr w:type="spellStart"/>
      <w:r w:rsidRPr="00131A83">
        <w:rPr>
          <w:bCs/>
          <w:color w:val="000000" w:themeColor="text1"/>
          <w:sz w:val="16"/>
          <w:szCs w:val="16"/>
        </w:rPr>
        <w:t>Дорожинский</w:t>
      </w:r>
      <w:proofErr w:type="spellEnd"/>
      <w:r w:rsidRPr="00131A83">
        <w:rPr>
          <w:bCs/>
          <w:color w:val="000000" w:themeColor="text1"/>
          <w:sz w:val="16"/>
          <w:szCs w:val="16"/>
        </w:rPr>
        <w:t xml:space="preserve"> предложил заменить на ранее при</w:t>
      </w:r>
      <w:r w:rsidRPr="00131A83">
        <w:rPr>
          <w:bCs/>
          <w:color w:val="000000" w:themeColor="text1"/>
          <w:sz w:val="16"/>
          <w:szCs w:val="16"/>
        </w:rPr>
        <w:softHyphen/>
        <w:t xml:space="preserve">обретенном и освоенном «Антуанетте» колеса на поплавки с помощью владельца местного столярного завода. На втором образце поплавков аэроплан остойчиво стоял на воде в </w:t>
      </w:r>
      <w:proofErr w:type="spellStart"/>
      <w:r w:rsidRPr="00131A83">
        <w:rPr>
          <w:bCs/>
          <w:color w:val="000000" w:themeColor="text1"/>
          <w:sz w:val="16"/>
          <w:szCs w:val="16"/>
        </w:rPr>
        <w:t>Килен</w:t>
      </w:r>
      <w:proofErr w:type="spellEnd"/>
      <w:r w:rsidRPr="00131A83">
        <w:rPr>
          <w:bCs/>
          <w:color w:val="000000" w:themeColor="text1"/>
          <w:sz w:val="16"/>
          <w:szCs w:val="16"/>
        </w:rPr>
        <w:t>-бухте, где находился воздухоплавательный парк. Однако пред</w:t>
      </w:r>
      <w:r w:rsidRPr="00131A83">
        <w:rPr>
          <w:bCs/>
          <w:color w:val="000000" w:themeColor="text1"/>
          <w:sz w:val="16"/>
          <w:szCs w:val="16"/>
        </w:rPr>
        <w:softHyphen/>
        <w:t>принятые в июне настойчивые попытки взлететь с морской глади оказались тщетными. Зарываясь поплавками в воду, аэроплан терял скорость и пилоту не удалось подняться в воз</w:t>
      </w:r>
      <w:r w:rsidRPr="00131A83">
        <w:rPr>
          <w:bCs/>
          <w:color w:val="000000" w:themeColor="text1"/>
          <w:sz w:val="16"/>
          <w:szCs w:val="16"/>
        </w:rPr>
        <w:softHyphen/>
        <w:t xml:space="preserve">дух. Позднее ему стало известно, что поплавки зарубежных моделей имеют косые наделки - «реданы», позволяющие </w:t>
      </w:r>
      <w:proofErr w:type="spellStart"/>
      <w:r w:rsidRPr="00131A83">
        <w:rPr>
          <w:bCs/>
          <w:color w:val="000000" w:themeColor="text1"/>
          <w:sz w:val="16"/>
          <w:szCs w:val="16"/>
        </w:rPr>
        <w:t>гид</w:t>
      </w:r>
      <w:r w:rsidRPr="00131A83">
        <w:rPr>
          <w:bCs/>
          <w:color w:val="000000" w:themeColor="text1"/>
          <w:sz w:val="16"/>
          <w:szCs w:val="16"/>
        </w:rPr>
        <w:softHyphen/>
        <w:t>роаэроплану</w:t>
      </w:r>
      <w:proofErr w:type="spellEnd"/>
      <w:r w:rsidRPr="00131A83">
        <w:rPr>
          <w:bCs/>
          <w:color w:val="000000" w:themeColor="text1"/>
          <w:sz w:val="16"/>
          <w:szCs w:val="16"/>
        </w:rPr>
        <w:t xml:space="preserve"> оторваться от воды.</w:t>
      </w:r>
    </w:p>
    <w:p w14:paraId="23FE2183"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По ходатайству командующего Морскими силами Черного моря, поддержанному временно исполнявшим обязанности на</w:t>
      </w:r>
      <w:r w:rsidRPr="00131A83">
        <w:rPr>
          <w:bCs/>
          <w:color w:val="000000" w:themeColor="text1"/>
          <w:sz w:val="16"/>
          <w:szCs w:val="16"/>
        </w:rPr>
        <w:softHyphen/>
        <w:t xml:space="preserve">чальника МГШ контр-адмиралом А. </w:t>
      </w:r>
      <w:proofErr w:type="spellStart"/>
      <w:r w:rsidRPr="00131A83">
        <w:rPr>
          <w:bCs/>
          <w:color w:val="000000" w:themeColor="text1"/>
          <w:sz w:val="16"/>
          <w:szCs w:val="16"/>
        </w:rPr>
        <w:t>Сапсаем</w:t>
      </w:r>
      <w:proofErr w:type="spellEnd"/>
      <w:r w:rsidRPr="00131A83">
        <w:rPr>
          <w:bCs/>
          <w:color w:val="000000" w:themeColor="text1"/>
          <w:sz w:val="16"/>
          <w:szCs w:val="16"/>
        </w:rPr>
        <w:t xml:space="preserve"> и одобренному товарищем морского министра контр-адмиралом М. Бубно</w:t>
      </w:r>
      <w:r w:rsidRPr="00131A83">
        <w:rPr>
          <w:bCs/>
          <w:color w:val="000000" w:themeColor="text1"/>
          <w:sz w:val="16"/>
          <w:szCs w:val="16"/>
        </w:rPr>
        <w:softHyphen/>
        <w:t xml:space="preserve">вым, настойчивым черноморцам </w:t>
      </w:r>
      <w:proofErr w:type="spellStart"/>
      <w:r w:rsidRPr="00131A83">
        <w:rPr>
          <w:bCs/>
          <w:color w:val="000000" w:themeColor="text1"/>
          <w:sz w:val="16"/>
          <w:szCs w:val="16"/>
        </w:rPr>
        <w:t>Кедрину</w:t>
      </w:r>
      <w:proofErr w:type="spellEnd"/>
      <w:r w:rsidRPr="00131A83">
        <w:rPr>
          <w:bCs/>
          <w:color w:val="000000" w:themeColor="text1"/>
          <w:sz w:val="16"/>
          <w:szCs w:val="16"/>
        </w:rPr>
        <w:t xml:space="preserve"> и </w:t>
      </w:r>
      <w:proofErr w:type="spellStart"/>
      <w:r w:rsidRPr="00131A83">
        <w:rPr>
          <w:bCs/>
          <w:color w:val="000000" w:themeColor="text1"/>
          <w:sz w:val="16"/>
          <w:szCs w:val="16"/>
        </w:rPr>
        <w:t>Дорожинскому</w:t>
      </w:r>
      <w:proofErr w:type="spellEnd"/>
      <w:r w:rsidRPr="00131A83">
        <w:rPr>
          <w:bCs/>
          <w:color w:val="000000" w:themeColor="text1"/>
          <w:sz w:val="16"/>
          <w:szCs w:val="16"/>
        </w:rPr>
        <w:t xml:space="preserve"> была предоставлена командировка во Францию для выбора и покупки </w:t>
      </w:r>
      <w:proofErr w:type="spellStart"/>
      <w:r w:rsidRPr="00131A83">
        <w:rPr>
          <w:bCs/>
          <w:color w:val="000000" w:themeColor="text1"/>
          <w:sz w:val="16"/>
          <w:szCs w:val="16"/>
        </w:rPr>
        <w:t>гидроаэроплана</w:t>
      </w:r>
      <w:proofErr w:type="spellEnd"/>
      <w:r w:rsidRPr="00131A83">
        <w:rPr>
          <w:bCs/>
          <w:color w:val="000000" w:themeColor="text1"/>
          <w:sz w:val="16"/>
          <w:szCs w:val="16"/>
        </w:rPr>
        <w:t xml:space="preserve"> (11283).</w:t>
      </w:r>
    </w:p>
    <w:p w14:paraId="67587056" w14:textId="77777777" w:rsidR="00770467" w:rsidRPr="00131A83" w:rsidRDefault="00770467" w:rsidP="003C1FA7">
      <w:pPr>
        <w:shd w:val="clear" w:color="auto" w:fill="FFFFFF"/>
        <w:jc w:val="both"/>
        <w:rPr>
          <w:bCs/>
          <w:color w:val="000000" w:themeColor="text1"/>
          <w:sz w:val="16"/>
          <w:szCs w:val="16"/>
        </w:rPr>
      </w:pPr>
    </w:p>
    <w:p w14:paraId="3DC62018" w14:textId="31E54748"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19 апреля </w:t>
      </w:r>
      <w:r w:rsidR="00C60053" w:rsidRPr="00131A83">
        <w:rPr>
          <w:bCs/>
          <w:color w:val="000000" w:themeColor="text1"/>
          <w:sz w:val="16"/>
          <w:szCs w:val="16"/>
        </w:rPr>
        <w:t xml:space="preserve">(2 мая) </w:t>
      </w:r>
      <w:r w:rsidRPr="00131A83">
        <w:rPr>
          <w:bCs/>
          <w:color w:val="000000" w:themeColor="text1"/>
          <w:sz w:val="16"/>
          <w:szCs w:val="16"/>
        </w:rPr>
        <w:t xml:space="preserve">1911 г. морской министр адмирал Чухнин дал "добро" на формирование в Севастополе и Кронштадте морских авиаотрядов в составе двух отделений, в каждое из которых входило по три аэроплана. В течении 1912-1913 гг. продолжалось приобретение аэропланов для морского ведомства. При этом закупались как гидропланы и поплавковые </w:t>
      </w:r>
      <w:proofErr w:type="gramStart"/>
      <w:r w:rsidRPr="00131A83">
        <w:rPr>
          <w:bCs/>
          <w:color w:val="000000" w:themeColor="text1"/>
          <w:sz w:val="16"/>
          <w:szCs w:val="16"/>
        </w:rPr>
        <w:t>самолеты</w:t>
      </w:r>
      <w:proofErr w:type="gramEnd"/>
      <w:r w:rsidRPr="00131A83">
        <w:rPr>
          <w:bCs/>
          <w:color w:val="000000" w:themeColor="text1"/>
          <w:sz w:val="16"/>
          <w:szCs w:val="16"/>
        </w:rPr>
        <w:t xml:space="preserve"> так и колесные аэропланы, которые использовались, прежде всего, для авиационных опытов и обучения пилотов. В феврале 1912 года морской министр адмирал Чухнин распорядился прекратить приобретение воздушной техники за границей и всемерно содействовать началу производства авиамоторов и аэропланов на отечественных казенных и государственных заводах в целях ликвидации зависимости от заграничных поставок и подписал разработанное МГШ "положение об Авиационной службе". Исключение делалось только в целях приобретения единичных экземпляров аэропланов и моторов, которые могли бы послужить образцом. На флотах приступили к организации </w:t>
      </w:r>
      <w:proofErr w:type="spellStart"/>
      <w:r w:rsidRPr="00131A83">
        <w:rPr>
          <w:bCs/>
          <w:color w:val="000000" w:themeColor="text1"/>
          <w:sz w:val="16"/>
          <w:szCs w:val="16"/>
        </w:rPr>
        <w:t>авиастанций</w:t>
      </w:r>
      <w:proofErr w:type="spellEnd"/>
      <w:r w:rsidRPr="00131A83">
        <w:rPr>
          <w:bCs/>
          <w:color w:val="000000" w:themeColor="text1"/>
          <w:sz w:val="16"/>
          <w:szCs w:val="16"/>
        </w:rPr>
        <w:t xml:space="preserve">. Проводились опыты по сбрасыванию бомб по морским целям, дискутируется возможность минных постановок и торпедных атак с воздуха. В 1913 году на каждом из флотов сформированы разведывательные </w:t>
      </w:r>
      <w:proofErr w:type="spellStart"/>
      <w:r w:rsidRPr="00131A83">
        <w:rPr>
          <w:bCs/>
          <w:color w:val="000000" w:themeColor="text1"/>
          <w:sz w:val="16"/>
          <w:szCs w:val="16"/>
        </w:rPr>
        <w:t>гидроотряды</w:t>
      </w:r>
      <w:proofErr w:type="spellEnd"/>
      <w:r w:rsidRPr="00131A83">
        <w:rPr>
          <w:bCs/>
          <w:color w:val="000000" w:themeColor="text1"/>
          <w:sz w:val="16"/>
          <w:szCs w:val="16"/>
        </w:rPr>
        <w:t xml:space="preserve"> и воздухоплавательные отряды. Приступили к производству летающих лодок типа Донне-</w:t>
      </w:r>
      <w:proofErr w:type="spellStart"/>
      <w:r w:rsidRPr="00131A83">
        <w:rPr>
          <w:bCs/>
          <w:color w:val="000000" w:themeColor="text1"/>
          <w:sz w:val="16"/>
          <w:szCs w:val="16"/>
        </w:rPr>
        <w:t>Левек</w:t>
      </w:r>
      <w:proofErr w:type="spellEnd"/>
      <w:r w:rsidRPr="00131A83">
        <w:rPr>
          <w:bCs/>
          <w:color w:val="000000" w:themeColor="text1"/>
          <w:sz w:val="16"/>
          <w:szCs w:val="16"/>
        </w:rPr>
        <w:t xml:space="preserve"> (ФБА) и "Кертис". На заводе Щетинина построена летающая лодка отечественной конструкции Щ-1 и вскоре начато ее производство. Для флота построено 2 тяжелых аэроплана "Гранд" на поплавках. Осенью 1913 года у британской фирмы АВРО приобретено несколько аэропланов типа "Авро-504". Первый боевой опыт русская флотская авиация получила в 1912 году во время Балканской войны. Решением морского министра был направлен в Болгарию авиаотряд, сформированный из летчиков-добровольцев (как офицеров флота, так и гражданских). Для авиаотряда было приобретено 3 "Блерио-XI", 5 "Фарман-IV" и 2 "Кертис-А1". Колесные аппараты успешно действовали во время осады турецкой крепости </w:t>
      </w:r>
      <w:proofErr w:type="spellStart"/>
      <w:r w:rsidRPr="00131A83">
        <w:rPr>
          <w:bCs/>
          <w:color w:val="000000" w:themeColor="text1"/>
          <w:sz w:val="16"/>
          <w:szCs w:val="16"/>
        </w:rPr>
        <w:t>Андрианополь</w:t>
      </w:r>
      <w:proofErr w:type="spellEnd"/>
      <w:r w:rsidRPr="00131A83">
        <w:rPr>
          <w:bCs/>
          <w:color w:val="000000" w:themeColor="text1"/>
          <w:sz w:val="16"/>
          <w:szCs w:val="16"/>
        </w:rPr>
        <w:t xml:space="preserve"> и во время боев на </w:t>
      </w:r>
      <w:proofErr w:type="spellStart"/>
      <w:r w:rsidRPr="00131A83">
        <w:rPr>
          <w:bCs/>
          <w:color w:val="000000" w:themeColor="text1"/>
          <w:sz w:val="16"/>
          <w:szCs w:val="16"/>
        </w:rPr>
        <w:t>Чаталджинской</w:t>
      </w:r>
      <w:proofErr w:type="spellEnd"/>
      <w:r w:rsidRPr="00131A83">
        <w:rPr>
          <w:bCs/>
          <w:color w:val="000000" w:themeColor="text1"/>
          <w:sz w:val="16"/>
          <w:szCs w:val="16"/>
        </w:rPr>
        <w:t xml:space="preserve"> позиции. Русские летчики вели разведку, сбрасывали листовки, обеспечивали связь. Тогда же было проведено опытное применение небольших, массой около 8-16 кг бомб и гранат, что вызывало очаги пожаров в крепости. Использование противником ружейного и артиллерийского огня против самолетов заставляло выполнять полеты на высоте 1000 м и более. Поплавковые Кертисы использовались для морской разведки и обороны Варны. Отмечено несколько случаев бомбардировок турецких кораблей. Полученный боевой опыт был внимательно изучен руководством морского министерства. По опыту Итало-турецкой и Балканской войн, основными задачами флотской авиации считалась разведка, бомбардирование и связь. В случае оказания содействия сухопутным войскам предполагалось корректировать огонь артиллерии по невидимым целям на суше. Предусматривалось вооружение самолетов пулеметами и легкими бомбами, но указывалось, что ведение боевых действий не должно отвлекать авиацию от выполнения основной задачи по разведке. Тем не менее, именно в 1913 году морское ведомство всерьез озаботилось вопросом применения торпед. В августе начаты опыты по сбрасыванию первоначально макетов торпед с "Гранда" (12284).</w:t>
      </w:r>
    </w:p>
    <w:p w14:paraId="74CA11CE" w14:textId="77777777" w:rsidR="00770467" w:rsidRPr="00131A83" w:rsidRDefault="00770467" w:rsidP="003C1FA7">
      <w:pPr>
        <w:pStyle w:val="DefinitionList"/>
        <w:ind w:left="0"/>
        <w:jc w:val="both"/>
        <w:rPr>
          <w:bCs/>
          <w:color w:val="000000" w:themeColor="text1"/>
          <w:sz w:val="16"/>
          <w:szCs w:val="16"/>
        </w:rPr>
      </w:pPr>
    </w:p>
    <w:p w14:paraId="071A0AEB" w14:textId="03B123E8"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Авиация:</w:t>
      </w:r>
    </w:p>
    <w:p w14:paraId="0D218F3F" w14:textId="77777777" w:rsidR="00770467" w:rsidRPr="00131A83" w:rsidRDefault="00770467" w:rsidP="003C1FA7">
      <w:pPr>
        <w:shd w:val="clear" w:color="auto" w:fill="FFFFFF"/>
        <w:jc w:val="both"/>
        <w:rPr>
          <w:bCs/>
          <w:color w:val="000000" w:themeColor="text1"/>
          <w:sz w:val="16"/>
          <w:szCs w:val="16"/>
        </w:rPr>
      </w:pPr>
    </w:p>
    <w:p w14:paraId="5B812E5D" w14:textId="5D3DFFEC" w:rsidR="00770467" w:rsidRPr="00131A83" w:rsidRDefault="00770467" w:rsidP="003C1FA7">
      <w:pPr>
        <w:jc w:val="both"/>
        <w:rPr>
          <w:bCs/>
          <w:color w:val="000000" w:themeColor="text1"/>
          <w:sz w:val="16"/>
          <w:szCs w:val="16"/>
        </w:rPr>
      </w:pPr>
      <w:r w:rsidRPr="00131A83">
        <w:rPr>
          <w:bCs/>
          <w:color w:val="000000" w:themeColor="text1"/>
          <w:sz w:val="16"/>
          <w:szCs w:val="16"/>
        </w:rPr>
        <w:t>20</w:t>
      </w:r>
      <w:r w:rsidR="00E27FA6" w:rsidRPr="00131A83">
        <w:rPr>
          <w:bCs/>
          <w:color w:val="000000" w:themeColor="text1"/>
          <w:sz w:val="16"/>
          <w:szCs w:val="16"/>
        </w:rPr>
        <w:t xml:space="preserve"> апреля (3 мая) </w:t>
      </w:r>
      <w:r w:rsidRPr="00131A83">
        <w:rPr>
          <w:bCs/>
          <w:color w:val="000000" w:themeColor="text1"/>
          <w:sz w:val="16"/>
          <w:szCs w:val="16"/>
        </w:rPr>
        <w:t>1911</w:t>
      </w:r>
      <w:r w:rsidR="00E27FA6" w:rsidRPr="00131A83">
        <w:rPr>
          <w:bCs/>
          <w:color w:val="000000" w:themeColor="text1"/>
          <w:sz w:val="16"/>
          <w:szCs w:val="16"/>
        </w:rPr>
        <w:t xml:space="preserve"> г</w:t>
      </w:r>
      <w:r w:rsidRPr="00131A83">
        <w:rPr>
          <w:bCs/>
          <w:color w:val="000000" w:themeColor="text1"/>
          <w:sz w:val="16"/>
          <w:szCs w:val="16"/>
        </w:rPr>
        <w:t xml:space="preserve">. </w:t>
      </w:r>
      <w:r w:rsidR="00E27FA6" w:rsidRPr="00131A83">
        <w:rPr>
          <w:bCs/>
          <w:color w:val="000000" w:themeColor="text1"/>
          <w:sz w:val="16"/>
          <w:szCs w:val="16"/>
        </w:rPr>
        <w:t xml:space="preserve">школой по подготовке мотористов-механиков для воздухоплавания  в Чите — 1-ом в Забайкалье авиационным учебным заведением, позволившим организовать обучение авиационных специалистов для восточных районов страны, состоялся выпуск 21 специалиста моторного и механического дела </w:t>
      </w:r>
      <w:r w:rsidRPr="00131A83">
        <w:rPr>
          <w:bCs/>
          <w:color w:val="000000" w:themeColor="text1"/>
          <w:sz w:val="16"/>
          <w:szCs w:val="16"/>
        </w:rPr>
        <w:t xml:space="preserve">В авг. 1910 по инициативе авиаторов роты прошла «авиационная неделя». Проведены лекции, доклады и беседы о воздухоплавании, выполнены полеты на воздушных шарах и практические подъемы, в т.ч. по маршрутам Чита — </w:t>
      </w:r>
      <w:proofErr w:type="spellStart"/>
      <w:r w:rsidRPr="00131A83">
        <w:rPr>
          <w:bCs/>
          <w:color w:val="000000" w:themeColor="text1"/>
          <w:sz w:val="16"/>
          <w:szCs w:val="16"/>
        </w:rPr>
        <w:t>Чиндант</w:t>
      </w:r>
      <w:proofErr w:type="spellEnd"/>
      <w:r w:rsidRPr="00131A83">
        <w:rPr>
          <w:bCs/>
          <w:color w:val="000000" w:themeColor="text1"/>
          <w:sz w:val="16"/>
          <w:szCs w:val="16"/>
        </w:rPr>
        <w:t xml:space="preserve"> и Чита — </w:t>
      </w:r>
      <w:proofErr w:type="spellStart"/>
      <w:r w:rsidRPr="00131A83">
        <w:rPr>
          <w:bCs/>
          <w:color w:val="000000" w:themeColor="text1"/>
          <w:sz w:val="16"/>
          <w:szCs w:val="16"/>
        </w:rPr>
        <w:t>Кубухай</w:t>
      </w:r>
      <w:proofErr w:type="spellEnd"/>
      <w:r w:rsidRPr="00131A83">
        <w:rPr>
          <w:bCs/>
          <w:color w:val="000000" w:themeColor="text1"/>
          <w:sz w:val="16"/>
          <w:szCs w:val="16"/>
        </w:rPr>
        <w:t xml:space="preserve">. На заключительном этапе «недели» совершил рекламно-демонстрационный полет чит. пилот-самоучка И. Н. Виноградов на самолете «Блерио», приобретенном инженером Поляковым — сыном владельца электростанции. 8.10.2004 в память об этом ист. событии и в честь 100-летия </w:t>
      </w:r>
      <w:proofErr w:type="spellStart"/>
      <w:r w:rsidRPr="00131A83">
        <w:rPr>
          <w:bCs/>
          <w:color w:val="000000" w:themeColor="text1"/>
          <w:sz w:val="16"/>
          <w:szCs w:val="16"/>
        </w:rPr>
        <w:t>заб</w:t>
      </w:r>
      <w:proofErr w:type="spellEnd"/>
      <w:r w:rsidRPr="00131A83">
        <w:rPr>
          <w:bCs/>
          <w:color w:val="000000" w:themeColor="text1"/>
          <w:sz w:val="16"/>
          <w:szCs w:val="16"/>
        </w:rPr>
        <w:t xml:space="preserve">. авиации на Чит. ипподроме установлен памятный знак. В </w:t>
      </w:r>
      <w:proofErr w:type="spellStart"/>
      <w:r w:rsidRPr="00131A83">
        <w:rPr>
          <w:bCs/>
          <w:color w:val="000000" w:themeColor="text1"/>
          <w:sz w:val="16"/>
          <w:szCs w:val="16"/>
        </w:rPr>
        <w:t>нояб</w:t>
      </w:r>
      <w:proofErr w:type="spellEnd"/>
      <w:r w:rsidRPr="00131A83">
        <w:rPr>
          <w:bCs/>
          <w:color w:val="000000" w:themeColor="text1"/>
          <w:sz w:val="16"/>
          <w:szCs w:val="16"/>
        </w:rPr>
        <w:t xml:space="preserve">. 1911 в соответствии с решением Военного министерства при 4-й С. в. р. сформирован 1-й авиационный отряд. </w:t>
      </w:r>
    </w:p>
    <w:p w14:paraId="05DC94C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Лит.: История авиации ордена Ленина </w:t>
      </w:r>
      <w:proofErr w:type="spellStart"/>
      <w:r w:rsidRPr="00131A83">
        <w:rPr>
          <w:bCs/>
          <w:color w:val="000000" w:themeColor="text1"/>
          <w:sz w:val="16"/>
          <w:szCs w:val="16"/>
        </w:rPr>
        <w:t>ЗабВО</w:t>
      </w:r>
      <w:proofErr w:type="spellEnd"/>
      <w:r w:rsidRPr="00131A83">
        <w:rPr>
          <w:bCs/>
          <w:color w:val="000000" w:themeColor="text1"/>
          <w:sz w:val="16"/>
          <w:szCs w:val="16"/>
        </w:rPr>
        <w:t xml:space="preserve">. — Чита, 1977; Военно-воздушные силы России 1912—2002. — М., 2002; </w:t>
      </w:r>
      <w:proofErr w:type="spellStart"/>
      <w:r w:rsidRPr="00131A83">
        <w:rPr>
          <w:bCs/>
          <w:color w:val="000000" w:themeColor="text1"/>
          <w:sz w:val="16"/>
          <w:szCs w:val="16"/>
        </w:rPr>
        <w:t>Родиков</w:t>
      </w:r>
      <w:proofErr w:type="spellEnd"/>
      <w:r w:rsidRPr="00131A83">
        <w:rPr>
          <w:bCs/>
          <w:color w:val="000000" w:themeColor="text1"/>
          <w:sz w:val="16"/>
          <w:szCs w:val="16"/>
        </w:rPr>
        <w:t xml:space="preserve"> Б. Г. Крылатый век </w:t>
      </w:r>
      <w:proofErr w:type="spellStart"/>
      <w:r w:rsidRPr="00131A83">
        <w:rPr>
          <w:bCs/>
          <w:color w:val="000000" w:themeColor="text1"/>
          <w:sz w:val="16"/>
          <w:szCs w:val="16"/>
        </w:rPr>
        <w:t>Заб</w:t>
      </w:r>
      <w:proofErr w:type="spellEnd"/>
      <w:r w:rsidRPr="00131A83">
        <w:rPr>
          <w:bCs/>
          <w:color w:val="000000" w:themeColor="text1"/>
          <w:sz w:val="16"/>
          <w:szCs w:val="16"/>
        </w:rPr>
        <w:t xml:space="preserve">. — Чита, 2003. </w:t>
      </w:r>
    </w:p>
    <w:p w14:paraId="7A438A53" w14:textId="77777777" w:rsidR="00770467" w:rsidRPr="00131A83" w:rsidRDefault="00770467" w:rsidP="003C1FA7">
      <w:pPr>
        <w:jc w:val="both"/>
        <w:rPr>
          <w:bCs/>
          <w:color w:val="000000" w:themeColor="text1"/>
          <w:sz w:val="16"/>
          <w:szCs w:val="16"/>
        </w:rPr>
      </w:pPr>
    </w:p>
    <w:p w14:paraId="0C1E86AB" w14:textId="77777777" w:rsidR="00770467" w:rsidRPr="00131A83" w:rsidRDefault="00770467" w:rsidP="003C1FA7">
      <w:pPr>
        <w:jc w:val="both"/>
        <w:rPr>
          <w:bCs/>
          <w:i/>
          <w:iCs/>
          <w:color w:val="000000" w:themeColor="text1"/>
          <w:sz w:val="16"/>
          <w:szCs w:val="16"/>
        </w:rPr>
      </w:pPr>
      <w:r w:rsidRPr="00131A83">
        <w:rPr>
          <w:bCs/>
          <w:i/>
          <w:iCs/>
          <w:color w:val="000000" w:themeColor="text1"/>
          <w:sz w:val="16"/>
          <w:szCs w:val="16"/>
        </w:rPr>
        <w:t>Военное воздухоплавание:</w:t>
      </w:r>
    </w:p>
    <w:p w14:paraId="0A2112FC" w14:textId="77777777" w:rsidR="00770467" w:rsidRPr="00131A83" w:rsidRDefault="00770467" w:rsidP="003C1FA7">
      <w:pPr>
        <w:jc w:val="both"/>
        <w:rPr>
          <w:bCs/>
          <w:i/>
          <w:iCs/>
          <w:color w:val="000000" w:themeColor="text1"/>
          <w:sz w:val="16"/>
          <w:szCs w:val="16"/>
        </w:rPr>
      </w:pPr>
    </w:p>
    <w:p w14:paraId="31E1FE40" w14:textId="79C1804D" w:rsidR="00770467" w:rsidRPr="00131A83" w:rsidRDefault="00770467" w:rsidP="003C1FA7">
      <w:pPr>
        <w:jc w:val="both"/>
        <w:rPr>
          <w:bCs/>
          <w:color w:val="0070C0"/>
          <w:sz w:val="16"/>
          <w:szCs w:val="16"/>
        </w:rPr>
      </w:pPr>
      <w:r w:rsidRPr="00131A83">
        <w:rPr>
          <w:bCs/>
          <w:color w:val="0070C0"/>
          <w:sz w:val="16"/>
          <w:szCs w:val="16"/>
        </w:rPr>
        <w:t xml:space="preserve">20 апреля (3 мая) 1911 г. </w:t>
      </w:r>
      <w:proofErr w:type="spellStart"/>
      <w:r w:rsidR="00E27FA6" w:rsidRPr="00131A83">
        <w:rPr>
          <w:bCs/>
          <w:color w:val="0070C0"/>
          <w:sz w:val="16"/>
          <w:szCs w:val="16"/>
        </w:rPr>
        <w:t>А.М.Кованько</w:t>
      </w:r>
      <w:proofErr w:type="spellEnd"/>
      <w:r w:rsidR="00E27FA6" w:rsidRPr="00131A83">
        <w:rPr>
          <w:bCs/>
          <w:color w:val="0070C0"/>
          <w:sz w:val="16"/>
          <w:szCs w:val="16"/>
        </w:rPr>
        <w:t xml:space="preserve"> выступил </w:t>
      </w:r>
      <w:r w:rsidRPr="00131A83">
        <w:rPr>
          <w:bCs/>
          <w:color w:val="0070C0"/>
          <w:sz w:val="16"/>
          <w:szCs w:val="16"/>
        </w:rPr>
        <w:t>с докладом «Применение воздухопла</w:t>
      </w:r>
      <w:r w:rsidRPr="00131A83">
        <w:rPr>
          <w:bCs/>
          <w:color w:val="0070C0"/>
          <w:sz w:val="16"/>
          <w:szCs w:val="16"/>
        </w:rPr>
        <w:softHyphen/>
        <w:t>вания к военному делу в России в настоящее время», он прокомментировал карту русских и японских позиций: «То, что здесь нарисова</w:t>
      </w:r>
      <w:r w:rsidRPr="00131A83">
        <w:rPr>
          <w:bCs/>
          <w:color w:val="0070C0"/>
          <w:sz w:val="16"/>
          <w:szCs w:val="16"/>
        </w:rPr>
        <w:softHyphen/>
        <w:t>но красной краской, все эти сведения были до</w:t>
      </w:r>
      <w:r w:rsidRPr="00131A83">
        <w:rPr>
          <w:bCs/>
          <w:color w:val="0070C0"/>
          <w:sz w:val="16"/>
          <w:szCs w:val="16"/>
        </w:rPr>
        <w:softHyphen/>
        <w:t>ставлены с воздушных шаров, с тех пунктов, куда наши разведчики проникнуть, конечно, не могли. Всё, что нарисовано чёрным, доставлено нашей разведкой, боями, доставлено кровью. Несколько тысяч жизней стоило это ничтожное количество сведений, которое доставила наша разведка, тогда как с воздушных шаров мы сде</w:t>
      </w:r>
      <w:r w:rsidRPr="00131A83">
        <w:rPr>
          <w:bCs/>
          <w:color w:val="0070C0"/>
          <w:sz w:val="16"/>
          <w:szCs w:val="16"/>
        </w:rPr>
        <w:softHyphen/>
        <w:t>лали бы это очень легко»13. Этот пример сви</w:t>
      </w:r>
      <w:r w:rsidRPr="00131A83">
        <w:rPr>
          <w:bCs/>
          <w:color w:val="0070C0"/>
          <w:sz w:val="16"/>
          <w:szCs w:val="16"/>
        </w:rPr>
        <w:softHyphen/>
        <w:t>детельствовал, однако, лишь о преимуществе наблюдений с аэростатов по сравнению с назем</w:t>
      </w:r>
      <w:r w:rsidRPr="00131A83">
        <w:rPr>
          <w:bCs/>
          <w:color w:val="0070C0"/>
          <w:sz w:val="16"/>
          <w:szCs w:val="16"/>
        </w:rPr>
        <w:softHyphen/>
        <w:t>ной, но не с авиационной разведкой. В докладе А.М. Кованько неоднократно подчёркивал, что в Маньчжурии воздухоплаватели работали в по</w:t>
      </w:r>
      <w:r w:rsidRPr="00131A83">
        <w:rPr>
          <w:bCs/>
          <w:color w:val="0070C0"/>
          <w:sz w:val="16"/>
          <w:szCs w:val="16"/>
        </w:rPr>
        <w:softHyphen/>
        <w:t>зиционной войне, но это не означает, что он от</w:t>
      </w:r>
      <w:r w:rsidRPr="00131A83">
        <w:rPr>
          <w:bCs/>
          <w:color w:val="0070C0"/>
          <w:sz w:val="16"/>
          <w:szCs w:val="16"/>
        </w:rPr>
        <w:softHyphen/>
        <w:t>стаивал аэростаты в предвидении характера гря</w:t>
      </w:r>
      <w:r w:rsidRPr="00131A83">
        <w:rPr>
          <w:bCs/>
          <w:color w:val="0070C0"/>
          <w:sz w:val="16"/>
          <w:szCs w:val="16"/>
        </w:rPr>
        <w:softHyphen/>
        <w:t>дущей войны. Он лишь стремился, не отвергая новое, совершенствовать «старое надёжное» для достижения главной цели: «</w:t>
      </w:r>
      <w:proofErr w:type="spellStart"/>
      <w:r w:rsidRPr="00131A83">
        <w:rPr>
          <w:bCs/>
          <w:color w:val="0070C0"/>
          <w:sz w:val="16"/>
          <w:szCs w:val="16"/>
        </w:rPr>
        <w:t>наивозможная</w:t>
      </w:r>
      <w:proofErr w:type="spellEnd"/>
      <w:r w:rsidRPr="00131A83">
        <w:rPr>
          <w:bCs/>
          <w:color w:val="0070C0"/>
          <w:sz w:val="16"/>
          <w:szCs w:val="16"/>
        </w:rPr>
        <w:t xml:space="preserve"> го</w:t>
      </w:r>
      <w:r w:rsidRPr="00131A83">
        <w:rPr>
          <w:bCs/>
          <w:color w:val="0070C0"/>
          <w:sz w:val="16"/>
          <w:szCs w:val="16"/>
        </w:rPr>
        <w:softHyphen/>
        <w:t>товность к немедленному применению, в случае войны, всяких воздухоплавательных средств, годных к использованию» (20120).</w:t>
      </w:r>
    </w:p>
    <w:p w14:paraId="45E3B9A3" w14:textId="77777777" w:rsidR="00770467" w:rsidRPr="00131A83" w:rsidRDefault="00770467" w:rsidP="003C1FA7">
      <w:pPr>
        <w:shd w:val="clear" w:color="auto" w:fill="FFFFFF"/>
        <w:jc w:val="both"/>
        <w:rPr>
          <w:bCs/>
          <w:color w:val="0070C0"/>
          <w:sz w:val="16"/>
          <w:szCs w:val="16"/>
        </w:rPr>
      </w:pPr>
    </w:p>
    <w:p w14:paraId="7BFBDE53" w14:textId="77777777" w:rsidR="007D4877" w:rsidRPr="00131A83" w:rsidRDefault="007D4877" w:rsidP="003C1FA7">
      <w:pPr>
        <w:shd w:val="clear" w:color="auto" w:fill="FFFFFF"/>
        <w:jc w:val="both"/>
        <w:rPr>
          <w:bCs/>
          <w:color w:val="000000" w:themeColor="text1"/>
          <w:sz w:val="16"/>
          <w:szCs w:val="16"/>
        </w:rPr>
      </w:pPr>
      <w:r w:rsidRPr="00131A83">
        <w:rPr>
          <w:bCs/>
          <w:i/>
          <w:color w:val="000000" w:themeColor="text1"/>
          <w:sz w:val="16"/>
          <w:szCs w:val="16"/>
        </w:rPr>
        <w:t>Авиация:</w:t>
      </w:r>
    </w:p>
    <w:p w14:paraId="088D1708" w14:textId="77777777" w:rsidR="007D4877" w:rsidRPr="00131A83" w:rsidRDefault="007D4877" w:rsidP="003C1FA7">
      <w:pPr>
        <w:shd w:val="clear" w:color="auto" w:fill="FFFFFF"/>
        <w:jc w:val="both"/>
        <w:rPr>
          <w:bCs/>
          <w:color w:val="000000" w:themeColor="text1"/>
          <w:sz w:val="16"/>
          <w:szCs w:val="16"/>
        </w:rPr>
      </w:pPr>
    </w:p>
    <w:p w14:paraId="2BBD36B0" w14:textId="34627316" w:rsidR="007D4877" w:rsidRPr="00131A83" w:rsidRDefault="007D4877" w:rsidP="003C1FA7">
      <w:pPr>
        <w:jc w:val="both"/>
        <w:rPr>
          <w:bCs/>
          <w:color w:val="0070C0"/>
          <w:sz w:val="16"/>
          <w:szCs w:val="16"/>
          <w:lang w:bidi="en-US"/>
        </w:rPr>
      </w:pPr>
      <w:r w:rsidRPr="00131A83">
        <w:rPr>
          <w:bCs/>
          <w:color w:val="0070C0"/>
          <w:sz w:val="16"/>
          <w:szCs w:val="16"/>
          <w:lang w:bidi="en-US"/>
        </w:rPr>
        <w:t>22 апреля (</w:t>
      </w:r>
      <w:r w:rsidRPr="00131A83">
        <w:rPr>
          <w:bCs/>
          <w:color w:val="0070C0"/>
          <w:sz w:val="16"/>
          <w:szCs w:val="16"/>
          <w:lang w:bidi="en-US"/>
        </w:rPr>
        <w:t>5 мая</w:t>
      </w:r>
      <w:r w:rsidRPr="00131A83">
        <w:rPr>
          <w:bCs/>
          <w:color w:val="0070C0"/>
          <w:sz w:val="16"/>
          <w:szCs w:val="16"/>
          <w:lang w:bidi="en-US"/>
        </w:rPr>
        <w:t>)</w:t>
      </w:r>
      <w:r w:rsidRPr="00131A83">
        <w:rPr>
          <w:bCs/>
          <w:color w:val="0070C0"/>
          <w:sz w:val="16"/>
          <w:szCs w:val="16"/>
          <w:lang w:bidi="en-US"/>
        </w:rPr>
        <w:t xml:space="preserve"> 1911 г. в отчете Главного управления Генерального штаба говорилось, что авиационная школа, находящаяся в ведении Управления воздушного флота (ОВФ), стала ненужной, поскольку военное министерство создало свои собственные учреждения. В отчете рекомендовалось выделить средства для учреждений военной авиации, в то время как </w:t>
      </w:r>
      <w:r w:rsidRPr="00131A83">
        <w:rPr>
          <w:bCs/>
          <w:color w:val="0070C0"/>
          <w:sz w:val="16"/>
          <w:szCs w:val="16"/>
          <w:lang w:val="en-US" w:bidi="en-US"/>
        </w:rPr>
        <w:t>OVF</w:t>
      </w:r>
      <w:r w:rsidRPr="00131A83">
        <w:rPr>
          <w:bCs/>
          <w:color w:val="0070C0"/>
          <w:sz w:val="16"/>
          <w:szCs w:val="16"/>
          <w:lang w:bidi="en-US"/>
        </w:rPr>
        <w:t xml:space="preserve"> мог получить средства от государства, если у последнего было достаточно денег. Это первое свидетельство стремления военного министерства к денежному контролю над делами воздушного флота. Такая бюрократия была свойственна всем российским ведомствам, гражданским и военным, и серьезно мешала своевременному продвижению проектов (23525).</w:t>
      </w:r>
    </w:p>
    <w:p w14:paraId="14E7C652" w14:textId="77777777" w:rsidR="007D4877" w:rsidRPr="00131A83" w:rsidRDefault="007D4877" w:rsidP="003C1FA7">
      <w:pPr>
        <w:jc w:val="both"/>
        <w:rPr>
          <w:bCs/>
          <w:color w:val="0070C0"/>
          <w:sz w:val="16"/>
          <w:szCs w:val="16"/>
        </w:rPr>
      </w:pPr>
    </w:p>
    <w:p w14:paraId="3EF703F5" w14:textId="77777777" w:rsidR="00EB5D7D" w:rsidRPr="00131A83" w:rsidRDefault="00EB5D7D" w:rsidP="003C1FA7">
      <w:pPr>
        <w:shd w:val="clear" w:color="auto" w:fill="FFFFFF"/>
        <w:jc w:val="both"/>
        <w:rPr>
          <w:bCs/>
          <w:color w:val="000000" w:themeColor="text1"/>
          <w:sz w:val="16"/>
          <w:szCs w:val="16"/>
        </w:rPr>
      </w:pPr>
      <w:r w:rsidRPr="00131A83">
        <w:rPr>
          <w:bCs/>
          <w:i/>
          <w:color w:val="000000" w:themeColor="text1"/>
          <w:sz w:val="16"/>
          <w:szCs w:val="16"/>
        </w:rPr>
        <w:t>Воздухоплавание:</w:t>
      </w:r>
    </w:p>
    <w:p w14:paraId="255F9DBB" w14:textId="77777777" w:rsidR="00EB5D7D" w:rsidRPr="00131A83" w:rsidRDefault="00EB5D7D" w:rsidP="003C1FA7">
      <w:pPr>
        <w:shd w:val="clear" w:color="auto" w:fill="FFFFFF"/>
        <w:jc w:val="both"/>
        <w:rPr>
          <w:bCs/>
          <w:color w:val="000000" w:themeColor="text1"/>
          <w:sz w:val="16"/>
          <w:szCs w:val="16"/>
        </w:rPr>
      </w:pPr>
    </w:p>
    <w:p w14:paraId="6032CC99" w14:textId="6F50F14C" w:rsidR="00EB5D7D" w:rsidRPr="00131A83" w:rsidRDefault="00EB5D7D" w:rsidP="003C1FA7">
      <w:pPr>
        <w:jc w:val="both"/>
        <w:rPr>
          <w:bCs/>
          <w:color w:val="000000" w:themeColor="text1"/>
          <w:sz w:val="16"/>
          <w:szCs w:val="16"/>
        </w:rPr>
      </w:pPr>
      <w:r w:rsidRPr="00131A83">
        <w:rPr>
          <w:bCs/>
          <w:color w:val="000000" w:themeColor="text1"/>
          <w:sz w:val="16"/>
          <w:szCs w:val="16"/>
        </w:rPr>
        <w:t>22 апреля (5 мая) 1911 в Главном инженерном управлении создан Воздухоплавательный комитет, первым председателем которого становится Нил Львович Кирпичев, уроженец Великолукского уезда Псковской губернии. С этого момента Кирпичев руководит практически всеми комиссиями и проектами по разработке и созданию российских летательных аппаратов – дирижаблей и аэростатов</w:t>
      </w:r>
      <w:r w:rsidR="0085340D" w:rsidRPr="00131A83">
        <w:rPr>
          <w:bCs/>
          <w:color w:val="000000" w:themeColor="text1"/>
          <w:sz w:val="16"/>
          <w:szCs w:val="16"/>
        </w:rPr>
        <w:t xml:space="preserve"> (23329)</w:t>
      </w:r>
      <w:r w:rsidRPr="00131A83">
        <w:rPr>
          <w:bCs/>
          <w:color w:val="000000" w:themeColor="text1"/>
          <w:sz w:val="16"/>
          <w:szCs w:val="16"/>
        </w:rPr>
        <w:t xml:space="preserve">. </w:t>
      </w:r>
    </w:p>
    <w:p w14:paraId="17DFF63B" w14:textId="77777777" w:rsidR="00EB5D7D" w:rsidRPr="00131A83" w:rsidRDefault="00EB5D7D" w:rsidP="003C1FA7">
      <w:pPr>
        <w:jc w:val="both"/>
        <w:rPr>
          <w:bCs/>
          <w:color w:val="000000" w:themeColor="text1"/>
          <w:sz w:val="16"/>
          <w:szCs w:val="16"/>
        </w:rPr>
      </w:pPr>
    </w:p>
    <w:p w14:paraId="05F5F773" w14:textId="2AEC9E4E" w:rsidR="00EB5D7D" w:rsidRPr="00131A83" w:rsidRDefault="00EB5D7D" w:rsidP="003C1FA7">
      <w:pPr>
        <w:jc w:val="both"/>
        <w:rPr>
          <w:bCs/>
          <w:color w:val="000000" w:themeColor="text1"/>
          <w:sz w:val="16"/>
          <w:szCs w:val="16"/>
        </w:rPr>
      </w:pPr>
      <w:r w:rsidRPr="00131A83">
        <w:rPr>
          <w:bCs/>
          <w:color w:val="000000" w:themeColor="text1"/>
          <w:sz w:val="16"/>
          <w:szCs w:val="16"/>
        </w:rPr>
        <w:t>22 апреля (5 мая) 1911 года в Главном инженерном управлении создан Воздухоплавательный комитет, первым председателем которого становится Нил Львович Кирпичев</w:t>
      </w:r>
      <w:r w:rsidR="0085340D" w:rsidRPr="00131A83">
        <w:rPr>
          <w:bCs/>
          <w:color w:val="000000" w:themeColor="text1"/>
          <w:sz w:val="16"/>
          <w:szCs w:val="16"/>
        </w:rPr>
        <w:t>.</w:t>
      </w:r>
    </w:p>
    <w:p w14:paraId="4822AB3A" w14:textId="77777777" w:rsidR="00EB5D7D" w:rsidRPr="00131A83" w:rsidRDefault="00EB5D7D" w:rsidP="003C1FA7">
      <w:pPr>
        <w:shd w:val="clear" w:color="auto" w:fill="FFFFFF"/>
        <w:jc w:val="both"/>
        <w:rPr>
          <w:bCs/>
          <w:color w:val="000000" w:themeColor="text1"/>
          <w:sz w:val="16"/>
          <w:szCs w:val="16"/>
        </w:rPr>
      </w:pPr>
    </w:p>
    <w:p w14:paraId="750FAF9A" w14:textId="165A7147" w:rsidR="00EB5D7D" w:rsidRPr="00131A83" w:rsidRDefault="00EB5D7D" w:rsidP="003C1FA7">
      <w:pPr>
        <w:jc w:val="both"/>
        <w:rPr>
          <w:bCs/>
          <w:color w:val="000000" w:themeColor="text1"/>
          <w:sz w:val="16"/>
          <w:szCs w:val="16"/>
        </w:rPr>
      </w:pPr>
      <w:r w:rsidRPr="00131A83">
        <w:rPr>
          <w:bCs/>
          <w:color w:val="000000" w:themeColor="text1"/>
          <w:sz w:val="16"/>
          <w:szCs w:val="16"/>
        </w:rPr>
        <w:t>22 апреля (5 мая) 1911 г. – в составе Главного инженерного управления учрежден Воздухоплавательный комитет (первый председатель – Н.Л. Кирпичев)</w:t>
      </w:r>
      <w:r w:rsidR="002B6F3B" w:rsidRPr="00131A83">
        <w:rPr>
          <w:bCs/>
          <w:color w:val="000000" w:themeColor="text1"/>
          <w:sz w:val="16"/>
          <w:szCs w:val="16"/>
        </w:rPr>
        <w:t xml:space="preserve"> (23328)</w:t>
      </w:r>
      <w:r w:rsidRPr="00131A83">
        <w:rPr>
          <w:bCs/>
          <w:color w:val="000000" w:themeColor="text1"/>
          <w:sz w:val="16"/>
          <w:szCs w:val="16"/>
        </w:rPr>
        <w:t>.</w:t>
      </w:r>
    </w:p>
    <w:p w14:paraId="75D0977C" w14:textId="77777777" w:rsidR="00EB5D7D" w:rsidRPr="00131A83" w:rsidRDefault="00EB5D7D" w:rsidP="003C1FA7">
      <w:pPr>
        <w:shd w:val="clear" w:color="auto" w:fill="FFFFFF"/>
        <w:jc w:val="both"/>
        <w:rPr>
          <w:bCs/>
          <w:color w:val="000000" w:themeColor="text1"/>
          <w:sz w:val="16"/>
          <w:szCs w:val="16"/>
        </w:rPr>
      </w:pPr>
    </w:p>
    <w:p w14:paraId="42F67A10" w14:textId="77777777" w:rsidR="00770467" w:rsidRPr="00131A83" w:rsidRDefault="00770467" w:rsidP="003C1FA7">
      <w:pPr>
        <w:jc w:val="both"/>
        <w:rPr>
          <w:bCs/>
          <w:i/>
          <w:color w:val="000000" w:themeColor="text1"/>
          <w:sz w:val="16"/>
          <w:szCs w:val="16"/>
        </w:rPr>
      </w:pPr>
      <w:r w:rsidRPr="00131A83">
        <w:rPr>
          <w:bCs/>
          <w:i/>
          <w:color w:val="000000" w:themeColor="text1"/>
          <w:sz w:val="16"/>
          <w:szCs w:val="16"/>
        </w:rPr>
        <w:t>Авиация и воздухоплавание за рубежом:</w:t>
      </w:r>
    </w:p>
    <w:p w14:paraId="04B58777" w14:textId="77777777" w:rsidR="00770467" w:rsidRPr="00131A83" w:rsidRDefault="00770467" w:rsidP="003C1FA7">
      <w:pPr>
        <w:jc w:val="both"/>
        <w:rPr>
          <w:bCs/>
          <w:i/>
          <w:color w:val="000000" w:themeColor="text1"/>
          <w:sz w:val="16"/>
          <w:szCs w:val="16"/>
        </w:rPr>
      </w:pPr>
    </w:p>
    <w:p w14:paraId="431A96EE" w14:textId="40AC5336" w:rsidR="00770467" w:rsidRPr="00131A83" w:rsidRDefault="00770467" w:rsidP="003C1FA7">
      <w:pPr>
        <w:jc w:val="both"/>
        <w:rPr>
          <w:bCs/>
          <w:color w:val="000000" w:themeColor="text1"/>
          <w:sz w:val="16"/>
          <w:szCs w:val="16"/>
        </w:rPr>
      </w:pPr>
      <w:r w:rsidRPr="00131A83">
        <w:rPr>
          <w:bCs/>
          <w:color w:val="000000" w:themeColor="text1"/>
          <w:sz w:val="16"/>
          <w:szCs w:val="16"/>
        </w:rPr>
        <w:t>2</w:t>
      </w:r>
      <w:r w:rsidR="002D2648" w:rsidRPr="00131A83">
        <w:rPr>
          <w:bCs/>
          <w:color w:val="000000" w:themeColor="text1"/>
          <w:sz w:val="16"/>
          <w:szCs w:val="16"/>
        </w:rPr>
        <w:t>2</w:t>
      </w:r>
      <w:r w:rsidRPr="00131A83">
        <w:rPr>
          <w:bCs/>
          <w:color w:val="000000" w:themeColor="text1"/>
          <w:sz w:val="16"/>
          <w:szCs w:val="16"/>
        </w:rPr>
        <w:t xml:space="preserve"> апреля (5 мая) в 1911 году первый самолёт азиатской конструкции. Его построил японский моряк </w:t>
      </w:r>
      <w:proofErr w:type="spellStart"/>
      <w:r w:rsidRPr="00131A83">
        <w:rPr>
          <w:bCs/>
          <w:color w:val="000000" w:themeColor="text1"/>
          <w:sz w:val="16"/>
          <w:szCs w:val="16"/>
        </w:rPr>
        <w:t>Сандзи</w:t>
      </w:r>
      <w:proofErr w:type="spellEnd"/>
      <w:r w:rsidRPr="00131A83">
        <w:rPr>
          <w:bCs/>
          <w:color w:val="000000" w:themeColor="text1"/>
          <w:sz w:val="16"/>
          <w:szCs w:val="16"/>
        </w:rPr>
        <w:t xml:space="preserve"> </w:t>
      </w:r>
      <w:proofErr w:type="spellStart"/>
      <w:proofErr w:type="gramStart"/>
      <w:r w:rsidRPr="00131A83">
        <w:rPr>
          <w:bCs/>
          <w:color w:val="000000" w:themeColor="text1"/>
          <w:sz w:val="16"/>
          <w:szCs w:val="16"/>
        </w:rPr>
        <w:t>Нагахара</w:t>
      </w:r>
      <w:proofErr w:type="spellEnd"/>
      <w:r w:rsidRPr="00131A83">
        <w:rPr>
          <w:bCs/>
          <w:color w:val="000000" w:themeColor="text1"/>
          <w:sz w:val="16"/>
          <w:szCs w:val="16"/>
        </w:rPr>
        <w:t xml:space="preserve"> .</w:t>
      </w:r>
      <w:proofErr w:type="gramEnd"/>
      <w:r w:rsidRPr="00131A83">
        <w:rPr>
          <w:bCs/>
          <w:color w:val="000000" w:themeColor="text1"/>
          <w:sz w:val="16"/>
          <w:szCs w:val="16"/>
        </w:rPr>
        <w:t xml:space="preserve"> Правда в тот день аппарат пролетел немного - всего 60 метров (14882).</w:t>
      </w:r>
    </w:p>
    <w:p w14:paraId="6E1CF2DD" w14:textId="77777777" w:rsidR="00770467" w:rsidRPr="00131A83" w:rsidRDefault="00770467" w:rsidP="003C1FA7">
      <w:pPr>
        <w:jc w:val="both"/>
        <w:rPr>
          <w:bCs/>
          <w:color w:val="000000" w:themeColor="text1"/>
          <w:sz w:val="16"/>
          <w:szCs w:val="16"/>
        </w:rPr>
      </w:pPr>
    </w:p>
    <w:p w14:paraId="24767799" w14:textId="6F275176" w:rsidR="00E45E4F" w:rsidRPr="00131A83" w:rsidRDefault="00E45E4F" w:rsidP="003C1FA7">
      <w:pPr>
        <w:jc w:val="both"/>
        <w:rPr>
          <w:bCs/>
          <w:i/>
          <w:iCs/>
          <w:color w:val="000000" w:themeColor="text1"/>
          <w:sz w:val="16"/>
          <w:szCs w:val="16"/>
        </w:rPr>
      </w:pPr>
      <w:r w:rsidRPr="00131A83">
        <w:rPr>
          <w:bCs/>
          <w:i/>
          <w:iCs/>
          <w:color w:val="000000" w:themeColor="text1"/>
          <w:sz w:val="16"/>
          <w:szCs w:val="16"/>
        </w:rPr>
        <w:t>Авиация:</w:t>
      </w:r>
    </w:p>
    <w:p w14:paraId="24291611" w14:textId="77777777" w:rsidR="00E45E4F" w:rsidRPr="00131A83" w:rsidRDefault="00E45E4F" w:rsidP="003C1FA7">
      <w:pPr>
        <w:jc w:val="both"/>
        <w:rPr>
          <w:bCs/>
          <w:i/>
          <w:iCs/>
          <w:color w:val="000000" w:themeColor="text1"/>
          <w:sz w:val="16"/>
          <w:szCs w:val="16"/>
        </w:rPr>
      </w:pPr>
    </w:p>
    <w:p w14:paraId="4FDC73BE" w14:textId="3E8D13B4" w:rsidR="00E45E4F" w:rsidRPr="00131A83" w:rsidRDefault="00E45E4F" w:rsidP="003C1FA7">
      <w:pPr>
        <w:jc w:val="both"/>
        <w:rPr>
          <w:bCs/>
          <w:color w:val="000000" w:themeColor="text1"/>
          <w:sz w:val="16"/>
          <w:szCs w:val="16"/>
        </w:rPr>
      </w:pPr>
      <w:r w:rsidRPr="00131A83">
        <w:rPr>
          <w:bCs/>
          <w:color w:val="000000" w:themeColor="text1"/>
          <w:sz w:val="16"/>
          <w:szCs w:val="16"/>
        </w:rPr>
        <w:t xml:space="preserve">23 апреля (6 мая) 1911 года Ефимову было присвоено звание почетного гражданина Одессы. Несмотря на большую загрузку в школе, летчик. продолжал испытательную работу (ее он не прекращал всю жизнь), работал над вопросами боевого применения авиации, в частности 29 апреля (12 мая) 1911 года Ефимов совместно с В. В. </w:t>
      </w:r>
      <w:proofErr w:type="spellStart"/>
      <w:r w:rsidRPr="00131A83">
        <w:rPr>
          <w:bCs/>
          <w:color w:val="000000" w:themeColor="text1"/>
          <w:sz w:val="16"/>
          <w:szCs w:val="16"/>
        </w:rPr>
        <w:t>Дыбовским</w:t>
      </w:r>
      <w:proofErr w:type="spellEnd"/>
      <w:r w:rsidRPr="00131A83">
        <w:rPr>
          <w:bCs/>
          <w:color w:val="000000" w:themeColor="text1"/>
          <w:sz w:val="16"/>
          <w:szCs w:val="16"/>
        </w:rPr>
        <w:t xml:space="preserve"> и Б. В. Макеевым сопровождал в походе Черноморскую эскадру. В начале лета 1911 г. Ефимов участвовал во 2-й Международной авиационной неделе в Петербурге (занял второе место) и в 1-й авиационной неделе в Москве (первое место), а осенью — в маневрах Петербургского и Киевского военных округов. 5 июля 1912 г. провел успешные испытания своего приспособления для запуска двигателя “Гном” летчиком без посторонней помощи. </w:t>
      </w:r>
    </w:p>
    <w:p w14:paraId="5751190A" w14:textId="77777777" w:rsidR="00E45E4F" w:rsidRPr="00131A83" w:rsidRDefault="00E45E4F" w:rsidP="003C1FA7">
      <w:pPr>
        <w:pStyle w:val="Blockquote"/>
        <w:spacing w:before="0" w:after="0"/>
        <w:ind w:left="0" w:right="0"/>
        <w:jc w:val="both"/>
        <w:rPr>
          <w:bCs/>
          <w:color w:val="000000" w:themeColor="text1"/>
          <w:sz w:val="16"/>
          <w:szCs w:val="16"/>
        </w:rPr>
      </w:pPr>
    </w:p>
    <w:p w14:paraId="679DF049"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Самолетостроение:</w:t>
      </w:r>
    </w:p>
    <w:p w14:paraId="3117FEDB" w14:textId="77777777" w:rsidR="00770467" w:rsidRPr="00131A83" w:rsidRDefault="00770467" w:rsidP="003C1FA7">
      <w:pPr>
        <w:shd w:val="clear" w:color="auto" w:fill="FFFFFF"/>
        <w:jc w:val="both"/>
        <w:rPr>
          <w:bCs/>
          <w:color w:val="000000" w:themeColor="text1"/>
          <w:sz w:val="16"/>
          <w:szCs w:val="16"/>
        </w:rPr>
      </w:pPr>
    </w:p>
    <w:p w14:paraId="0098E55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25 апреля (8 мая) 1911 РТО присудило Гаккелю приз за оригинальность конструкции морского аэроплана (1137,246).</w:t>
      </w:r>
    </w:p>
    <w:p w14:paraId="04A2DC8D" w14:textId="77777777" w:rsidR="00770467" w:rsidRPr="00131A83" w:rsidRDefault="00770467" w:rsidP="003C1FA7">
      <w:pPr>
        <w:jc w:val="both"/>
        <w:rPr>
          <w:bCs/>
          <w:color w:val="000000" w:themeColor="text1"/>
          <w:sz w:val="16"/>
          <w:szCs w:val="16"/>
        </w:rPr>
      </w:pPr>
    </w:p>
    <w:p w14:paraId="76F3CB90" w14:textId="7B81290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25 апреля (8 мая) 1911 г. </w:t>
      </w:r>
      <w:r w:rsidR="002D2648" w:rsidRPr="00131A83">
        <w:rPr>
          <w:bCs/>
          <w:color w:val="000000" w:themeColor="text1"/>
          <w:sz w:val="16"/>
          <w:szCs w:val="16"/>
        </w:rPr>
        <w:t xml:space="preserve">аппарат "Гаккель" тип V был построен в Риге на Р-БВЗ и демонстрировавшийся на 1-й воздухоплавательный выставке в С.-Петербурге, </w:t>
      </w:r>
      <w:r w:rsidRPr="00131A83">
        <w:rPr>
          <w:bCs/>
          <w:color w:val="000000" w:themeColor="text1"/>
          <w:sz w:val="16"/>
          <w:szCs w:val="16"/>
        </w:rPr>
        <w:t xml:space="preserve">удостоился серебряной медали Российского императорского технического общества. Однако, он никогда не испытывался и был заброшен; что до Морского ведомства, то его представители не питали большого оптимизма по отношению к машине. Начальник Службы связи Черного моря капитан 2 ранга В.Н. </w:t>
      </w:r>
      <w:proofErr w:type="spellStart"/>
      <w:r w:rsidRPr="00131A83">
        <w:rPr>
          <w:bCs/>
          <w:color w:val="000000" w:themeColor="text1"/>
          <w:sz w:val="16"/>
          <w:szCs w:val="16"/>
        </w:rPr>
        <w:t>Кедрин</w:t>
      </w:r>
      <w:proofErr w:type="spellEnd"/>
      <w:r w:rsidRPr="00131A83">
        <w:rPr>
          <w:bCs/>
          <w:color w:val="000000" w:themeColor="text1"/>
          <w:sz w:val="16"/>
          <w:szCs w:val="16"/>
        </w:rPr>
        <w:t xml:space="preserve">, видевший </w:t>
      </w:r>
      <w:proofErr w:type="spellStart"/>
      <w:r w:rsidRPr="00131A83">
        <w:rPr>
          <w:bCs/>
          <w:color w:val="000000" w:themeColor="text1"/>
          <w:sz w:val="16"/>
          <w:szCs w:val="16"/>
        </w:rPr>
        <w:t>гидроаэроплан</w:t>
      </w:r>
      <w:proofErr w:type="spellEnd"/>
      <w:r w:rsidRPr="00131A83">
        <w:rPr>
          <w:bCs/>
          <w:color w:val="000000" w:themeColor="text1"/>
          <w:sz w:val="16"/>
          <w:szCs w:val="16"/>
        </w:rPr>
        <w:t xml:space="preserve"> Гаккеля в сто</w:t>
      </w:r>
      <w:r w:rsidRPr="00131A83">
        <w:rPr>
          <w:bCs/>
          <w:color w:val="000000" w:themeColor="text1"/>
          <w:sz w:val="16"/>
          <w:szCs w:val="16"/>
        </w:rPr>
        <w:softHyphen/>
        <w:t>лице весной 1911 г., высказал впечатление "полной непригодности и чрезвычайной пере</w:t>
      </w:r>
      <w:r w:rsidRPr="00131A83">
        <w:rPr>
          <w:bCs/>
          <w:color w:val="000000" w:themeColor="text1"/>
          <w:sz w:val="16"/>
          <w:szCs w:val="16"/>
        </w:rPr>
        <w:softHyphen/>
        <w:t>груженности" аппарата и забыл о нем до апреля 1912 г., когда в результате какого-то за</w:t>
      </w:r>
      <w:r w:rsidRPr="00131A83">
        <w:rPr>
          <w:bCs/>
          <w:color w:val="000000" w:themeColor="text1"/>
          <w:sz w:val="16"/>
          <w:szCs w:val="16"/>
        </w:rPr>
        <w:softHyphen/>
        <w:t>проса из МГШ предложил-таки провести опробование самолета, дабы все выяснить из опы</w:t>
      </w:r>
      <w:r w:rsidRPr="00131A83">
        <w:rPr>
          <w:bCs/>
          <w:color w:val="000000" w:themeColor="text1"/>
          <w:sz w:val="16"/>
          <w:szCs w:val="16"/>
        </w:rPr>
        <w:softHyphen/>
        <w:t>та. Ввиду приобретения более современных и перспективных моделей этого не случилось (2843).</w:t>
      </w:r>
    </w:p>
    <w:p w14:paraId="01D53D7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Характеристики </w:t>
      </w:r>
      <w:proofErr w:type="spellStart"/>
      <w:r w:rsidRPr="00131A83">
        <w:rPr>
          <w:bCs/>
          <w:color w:val="000000" w:themeColor="text1"/>
          <w:sz w:val="16"/>
          <w:szCs w:val="16"/>
        </w:rPr>
        <w:t>гидроаэроплана</w:t>
      </w:r>
      <w:proofErr w:type="spellEnd"/>
      <w:r w:rsidRPr="00131A83">
        <w:rPr>
          <w:bCs/>
          <w:color w:val="000000" w:themeColor="text1"/>
          <w:sz w:val="16"/>
          <w:szCs w:val="16"/>
        </w:rPr>
        <w:t xml:space="preserve"> "Гаккель" тип V (2843).</w:t>
      </w:r>
    </w:p>
    <w:p w14:paraId="6CA308D1" w14:textId="77777777" w:rsidR="00770467" w:rsidRPr="00131A83" w:rsidRDefault="00770467" w:rsidP="003C1FA7">
      <w:pPr>
        <w:jc w:val="both"/>
        <w:rPr>
          <w:bCs/>
          <w:color w:val="000000" w:themeColor="text1"/>
          <w:sz w:val="16"/>
          <w:szCs w:val="16"/>
        </w:rPr>
      </w:pPr>
    </w:p>
    <w:p w14:paraId="459621EE" w14:textId="06D74749" w:rsidR="00770467" w:rsidRPr="00131A83" w:rsidRDefault="00770467" w:rsidP="003C1FA7">
      <w:pPr>
        <w:pStyle w:val="160"/>
        <w:shd w:val="clear" w:color="auto" w:fill="auto"/>
        <w:spacing w:before="0" w:line="240" w:lineRule="auto"/>
        <w:ind w:firstLine="0"/>
        <w:rPr>
          <w:rFonts w:ascii="Times New Roman" w:hAnsi="Times New Roman" w:cs="Times New Roman"/>
          <w:bCs/>
          <w:color w:val="000000" w:themeColor="text1"/>
          <w:sz w:val="16"/>
          <w:szCs w:val="16"/>
        </w:rPr>
      </w:pPr>
      <w:r w:rsidRPr="00131A83">
        <w:rPr>
          <w:rFonts w:ascii="Times New Roman" w:hAnsi="Times New Roman" w:cs="Times New Roman"/>
          <w:bCs/>
          <w:color w:val="000000" w:themeColor="text1"/>
          <w:sz w:val="16"/>
          <w:szCs w:val="16"/>
        </w:rPr>
        <w:t xml:space="preserve">25 апреля </w:t>
      </w:r>
      <w:r w:rsidR="002D2648" w:rsidRPr="00131A83">
        <w:rPr>
          <w:rFonts w:ascii="Times New Roman" w:hAnsi="Times New Roman" w:cs="Times New Roman"/>
          <w:bCs/>
          <w:color w:val="000000" w:themeColor="text1"/>
          <w:sz w:val="16"/>
          <w:szCs w:val="16"/>
        </w:rPr>
        <w:t xml:space="preserve">(8 мая) </w:t>
      </w:r>
      <w:r w:rsidRPr="00131A83">
        <w:rPr>
          <w:rFonts w:ascii="Times New Roman" w:hAnsi="Times New Roman" w:cs="Times New Roman"/>
          <w:bCs/>
          <w:color w:val="000000" w:themeColor="text1"/>
          <w:sz w:val="16"/>
          <w:szCs w:val="16"/>
        </w:rPr>
        <w:t xml:space="preserve">1911 г. самолёт «Гаккель-У» удостоился Серебряной медали Всероссийского Императорского технического общества «за оригинальную </w:t>
      </w:r>
      <w:proofErr w:type="gramStart"/>
      <w:r w:rsidRPr="00131A83">
        <w:rPr>
          <w:rFonts w:ascii="Times New Roman" w:hAnsi="Times New Roman" w:cs="Times New Roman"/>
          <w:bCs/>
          <w:color w:val="000000" w:themeColor="text1"/>
          <w:sz w:val="16"/>
          <w:szCs w:val="16"/>
        </w:rPr>
        <w:t>конструкцию :</w:t>
      </w:r>
      <w:proofErr w:type="spellStart"/>
      <w:r w:rsidRPr="00131A83">
        <w:rPr>
          <w:rFonts w:ascii="Times New Roman" w:hAnsi="Times New Roman" w:cs="Times New Roman"/>
          <w:bCs/>
          <w:color w:val="000000" w:themeColor="text1"/>
          <w:sz w:val="16"/>
          <w:szCs w:val="16"/>
        </w:rPr>
        <w:t>ского</w:t>
      </w:r>
      <w:proofErr w:type="spellEnd"/>
      <w:proofErr w:type="gramEnd"/>
      <w:r w:rsidRPr="00131A83">
        <w:rPr>
          <w:rFonts w:ascii="Times New Roman" w:hAnsi="Times New Roman" w:cs="Times New Roman"/>
          <w:bCs/>
          <w:color w:val="000000" w:themeColor="text1"/>
          <w:sz w:val="16"/>
          <w:szCs w:val="16"/>
        </w:rPr>
        <w:t xml:space="preserve"> аэроплана». Однако «Гаккель-У» никогда не пытались поднять в воздух и вскоре забросили. Представители Морского ведомства не питали большого оптимизма по отношению к машине. Начальник Службы связи Черного моря капитан 2 ранга В.Н. </w:t>
      </w:r>
      <w:proofErr w:type="spellStart"/>
      <w:r w:rsidRPr="00131A83">
        <w:rPr>
          <w:rFonts w:ascii="Times New Roman" w:hAnsi="Times New Roman" w:cs="Times New Roman"/>
          <w:bCs/>
          <w:color w:val="000000" w:themeColor="text1"/>
          <w:sz w:val="16"/>
          <w:szCs w:val="16"/>
        </w:rPr>
        <w:t>Кедрин</w:t>
      </w:r>
      <w:proofErr w:type="spellEnd"/>
      <w:r w:rsidRPr="00131A83">
        <w:rPr>
          <w:rFonts w:ascii="Times New Roman" w:hAnsi="Times New Roman" w:cs="Times New Roman"/>
          <w:bCs/>
          <w:color w:val="000000" w:themeColor="text1"/>
          <w:sz w:val="16"/>
          <w:szCs w:val="16"/>
        </w:rPr>
        <w:t xml:space="preserve">, видевший </w:t>
      </w:r>
      <w:proofErr w:type="spellStart"/>
      <w:r w:rsidRPr="00131A83">
        <w:rPr>
          <w:rFonts w:ascii="Times New Roman" w:hAnsi="Times New Roman" w:cs="Times New Roman"/>
          <w:bCs/>
          <w:color w:val="000000" w:themeColor="text1"/>
          <w:sz w:val="16"/>
          <w:szCs w:val="16"/>
        </w:rPr>
        <w:t>гидроаэроплан</w:t>
      </w:r>
      <w:proofErr w:type="spellEnd"/>
      <w:r w:rsidRPr="00131A83">
        <w:rPr>
          <w:rFonts w:ascii="Times New Roman" w:hAnsi="Times New Roman" w:cs="Times New Roman"/>
          <w:bCs/>
          <w:color w:val="000000" w:themeColor="text1"/>
          <w:sz w:val="16"/>
          <w:szCs w:val="16"/>
        </w:rPr>
        <w:t xml:space="preserve"> Г </w:t>
      </w:r>
      <w:proofErr w:type="spellStart"/>
      <w:r w:rsidRPr="00131A83">
        <w:rPr>
          <w:rFonts w:ascii="Times New Roman" w:hAnsi="Times New Roman" w:cs="Times New Roman"/>
          <w:bCs/>
          <w:color w:val="000000" w:themeColor="text1"/>
          <w:sz w:val="16"/>
          <w:szCs w:val="16"/>
        </w:rPr>
        <w:t>аккеля</w:t>
      </w:r>
      <w:proofErr w:type="spellEnd"/>
      <w:r w:rsidRPr="00131A83">
        <w:rPr>
          <w:rFonts w:ascii="Times New Roman" w:hAnsi="Times New Roman" w:cs="Times New Roman"/>
          <w:bCs/>
          <w:color w:val="000000" w:themeColor="text1"/>
          <w:sz w:val="16"/>
          <w:szCs w:val="16"/>
        </w:rPr>
        <w:t xml:space="preserve"> в столице весной 1911 г., высказал впечатлен</w:t>
      </w:r>
      <w:r w:rsidR="002D2648" w:rsidRPr="00131A83">
        <w:rPr>
          <w:rFonts w:ascii="Times New Roman" w:hAnsi="Times New Roman" w:cs="Times New Roman"/>
          <w:bCs/>
          <w:color w:val="000000" w:themeColor="text1"/>
          <w:sz w:val="16"/>
          <w:szCs w:val="16"/>
        </w:rPr>
        <w:t>и</w:t>
      </w:r>
      <w:r w:rsidRPr="00131A83">
        <w:rPr>
          <w:rFonts w:ascii="Times New Roman" w:hAnsi="Times New Roman" w:cs="Times New Roman"/>
          <w:bCs/>
          <w:color w:val="000000" w:themeColor="text1"/>
          <w:sz w:val="16"/>
          <w:szCs w:val="16"/>
        </w:rPr>
        <w:t>е «полной непригодности и чрезвычайной перегруженности» аппарата и забыл о нем до апреля 1912 г., когда в результате какого-то запроса из МГШ предложил-таки про</w:t>
      </w:r>
      <w:r w:rsidRPr="00131A83">
        <w:rPr>
          <w:rFonts w:ascii="Times New Roman" w:hAnsi="Times New Roman" w:cs="Times New Roman"/>
          <w:bCs/>
          <w:color w:val="000000" w:themeColor="text1"/>
          <w:sz w:val="16"/>
          <w:szCs w:val="16"/>
        </w:rPr>
        <w:softHyphen/>
        <w:t>вести опробование самолёта, дабы все выяснить из опыта. Ввиду приобретения более современных и перспективных моделей этого не случилось.</w:t>
      </w:r>
      <w:r w:rsidR="002D2648" w:rsidRPr="00131A83">
        <w:rPr>
          <w:rFonts w:ascii="Times New Roman" w:hAnsi="Times New Roman" w:cs="Times New Roman"/>
          <w:bCs/>
          <w:color w:val="000000" w:themeColor="text1"/>
          <w:sz w:val="16"/>
          <w:szCs w:val="16"/>
        </w:rPr>
        <w:t xml:space="preserve"> </w:t>
      </w:r>
      <w:r w:rsidRPr="00131A83">
        <w:rPr>
          <w:rFonts w:ascii="Times New Roman" w:hAnsi="Times New Roman" w:cs="Times New Roman"/>
          <w:bCs/>
          <w:color w:val="000000" w:themeColor="text1"/>
          <w:sz w:val="16"/>
          <w:szCs w:val="16"/>
        </w:rPr>
        <w:t>Следует отметить, что низкое расположение ничем не закрытых лётчиков неизбежно приводило бы при посадке на воду к их холодным ваннам, да и мощность двигателя для двухместного самолёта была, по-видимому, недостаточной (15782).</w:t>
      </w:r>
    </w:p>
    <w:p w14:paraId="2BA07683" w14:textId="77777777" w:rsidR="00770467" w:rsidRPr="00131A83" w:rsidRDefault="00770467" w:rsidP="003C1FA7">
      <w:pPr>
        <w:pStyle w:val="160"/>
        <w:shd w:val="clear" w:color="auto" w:fill="auto"/>
        <w:spacing w:before="0" w:line="240" w:lineRule="auto"/>
        <w:ind w:firstLine="0"/>
        <w:rPr>
          <w:rFonts w:ascii="Times New Roman" w:hAnsi="Times New Roman" w:cs="Times New Roman"/>
          <w:bCs/>
          <w:color w:val="000000" w:themeColor="text1"/>
          <w:sz w:val="16"/>
          <w:szCs w:val="16"/>
        </w:rPr>
      </w:pPr>
    </w:p>
    <w:p w14:paraId="45EF4B44" w14:textId="77777777" w:rsidR="00770467" w:rsidRPr="00131A83" w:rsidRDefault="00770467" w:rsidP="003C1FA7">
      <w:pPr>
        <w:jc w:val="both"/>
        <w:rPr>
          <w:bCs/>
          <w:color w:val="000000" w:themeColor="text1"/>
          <w:sz w:val="16"/>
          <w:szCs w:val="16"/>
        </w:rPr>
      </w:pPr>
      <w:r w:rsidRPr="00131A83">
        <w:rPr>
          <w:bCs/>
          <w:i/>
          <w:color w:val="000000" w:themeColor="text1"/>
          <w:sz w:val="16"/>
          <w:szCs w:val="16"/>
        </w:rPr>
        <w:t>Авиация:</w:t>
      </w:r>
    </w:p>
    <w:p w14:paraId="08275B14" w14:textId="77777777" w:rsidR="00770467" w:rsidRPr="00131A83" w:rsidRDefault="00770467" w:rsidP="003C1FA7">
      <w:pPr>
        <w:jc w:val="both"/>
        <w:rPr>
          <w:bCs/>
          <w:color w:val="000000" w:themeColor="text1"/>
          <w:sz w:val="16"/>
          <w:szCs w:val="16"/>
        </w:rPr>
      </w:pPr>
    </w:p>
    <w:p w14:paraId="68DDCCE7" w14:textId="65CBC875"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25 апреля </w:t>
      </w:r>
      <w:r w:rsidR="00CE4E53" w:rsidRPr="00131A83">
        <w:rPr>
          <w:bCs/>
          <w:color w:val="000000" w:themeColor="text1"/>
          <w:sz w:val="16"/>
          <w:szCs w:val="16"/>
        </w:rPr>
        <w:t xml:space="preserve">(8 мая) </w:t>
      </w:r>
      <w:r w:rsidRPr="00131A83">
        <w:rPr>
          <w:bCs/>
          <w:color w:val="000000" w:themeColor="text1"/>
          <w:sz w:val="16"/>
          <w:szCs w:val="16"/>
        </w:rPr>
        <w:t xml:space="preserve">в 1911 году в Санкт-Петербурге под председательством </w:t>
      </w:r>
      <w:proofErr w:type="spellStart"/>
      <w:r w:rsidRPr="00131A83">
        <w:rPr>
          <w:bCs/>
          <w:color w:val="000000" w:themeColor="text1"/>
          <w:sz w:val="16"/>
          <w:szCs w:val="16"/>
        </w:rPr>
        <w:t>Н.Е.Жуковского</w:t>
      </w:r>
      <w:proofErr w:type="spellEnd"/>
      <w:r w:rsidRPr="00131A83">
        <w:rPr>
          <w:bCs/>
          <w:color w:val="000000" w:themeColor="text1"/>
          <w:sz w:val="16"/>
          <w:szCs w:val="16"/>
        </w:rPr>
        <w:t xml:space="preserve"> проходит I Всероссийский воздухоплавательный съезд (15110).</w:t>
      </w:r>
    </w:p>
    <w:p w14:paraId="200AB46E" w14:textId="77777777" w:rsidR="00770467" w:rsidRPr="00131A83" w:rsidRDefault="00770467" w:rsidP="003C1FA7">
      <w:pPr>
        <w:jc w:val="both"/>
        <w:rPr>
          <w:bCs/>
          <w:color w:val="000000" w:themeColor="text1"/>
          <w:sz w:val="16"/>
          <w:szCs w:val="16"/>
        </w:rPr>
      </w:pPr>
    </w:p>
    <w:p w14:paraId="3506F062" w14:textId="77777777" w:rsidR="00E45E4F" w:rsidRPr="00131A83" w:rsidRDefault="00E45E4F" w:rsidP="003C1FA7">
      <w:pPr>
        <w:jc w:val="both"/>
        <w:rPr>
          <w:bCs/>
          <w:color w:val="000000" w:themeColor="text1"/>
          <w:sz w:val="16"/>
          <w:szCs w:val="16"/>
        </w:rPr>
      </w:pPr>
      <w:r w:rsidRPr="00131A83">
        <w:rPr>
          <w:bCs/>
          <w:color w:val="000000" w:themeColor="text1"/>
          <w:sz w:val="16"/>
          <w:szCs w:val="16"/>
        </w:rPr>
        <w:t>25 апреля (8 мая) 1910 на первое собрание, иные стали и учредителями Общества. Среди прочих командующий войсками московского округа генерал П.А. Плеве, ставший председателем Общества, членом совета стал председатель Государственной Думы А.И. Гучков, казначеем - В.П. Рябушинский, один из богатейших людей тогдашней России, и, наконец, научно-технический комитет принял профессор Н.Е. Жуковский, уже тогда имевший славу основоположника русской авиации.</w:t>
      </w:r>
    </w:p>
    <w:p w14:paraId="6640B2B2" w14:textId="77777777" w:rsidR="00E45E4F" w:rsidRPr="00131A83" w:rsidRDefault="00E45E4F" w:rsidP="003C1FA7">
      <w:pPr>
        <w:jc w:val="both"/>
        <w:rPr>
          <w:bCs/>
          <w:color w:val="000000" w:themeColor="text1"/>
          <w:sz w:val="16"/>
          <w:szCs w:val="16"/>
        </w:rPr>
      </w:pPr>
      <w:r w:rsidRPr="00131A83">
        <w:rPr>
          <w:bCs/>
          <w:color w:val="000000" w:themeColor="text1"/>
          <w:sz w:val="16"/>
          <w:szCs w:val="16"/>
        </w:rPr>
        <w:t>Летчиком-инструктором Общество решило пригласить еще одну знаменитость - Сергея Уточкина, который был еще и сильнейшим велосипедистом России и, как известно, всеобщим любимцем. Это был самородок, одаренный природой и светлым умом, и замечательными спортивными способностями.</w:t>
      </w:r>
    </w:p>
    <w:p w14:paraId="5B14415C" w14:textId="77777777" w:rsidR="00E45E4F" w:rsidRPr="00131A83" w:rsidRDefault="00E45E4F" w:rsidP="003C1FA7">
      <w:pPr>
        <w:jc w:val="both"/>
        <w:rPr>
          <w:bCs/>
          <w:color w:val="000000" w:themeColor="text1"/>
          <w:sz w:val="16"/>
          <w:szCs w:val="16"/>
        </w:rPr>
      </w:pPr>
    </w:p>
    <w:p w14:paraId="600A5988" w14:textId="06F841A7" w:rsidR="00770467" w:rsidRPr="00131A83" w:rsidRDefault="00770467" w:rsidP="003C1FA7">
      <w:pPr>
        <w:jc w:val="both"/>
        <w:rPr>
          <w:bCs/>
          <w:i/>
          <w:iCs/>
          <w:color w:val="000000" w:themeColor="text1"/>
          <w:sz w:val="16"/>
          <w:szCs w:val="16"/>
        </w:rPr>
      </w:pPr>
      <w:r w:rsidRPr="00131A83">
        <w:rPr>
          <w:bCs/>
          <w:i/>
          <w:iCs/>
          <w:color w:val="000000" w:themeColor="text1"/>
          <w:sz w:val="16"/>
          <w:szCs w:val="16"/>
        </w:rPr>
        <w:t>Авиация и воздухоплавание за р</w:t>
      </w:r>
      <w:r w:rsidR="00CE4E53" w:rsidRPr="00131A83">
        <w:rPr>
          <w:bCs/>
          <w:i/>
          <w:iCs/>
          <w:color w:val="000000" w:themeColor="text1"/>
          <w:sz w:val="16"/>
          <w:szCs w:val="16"/>
        </w:rPr>
        <w:t>у</w:t>
      </w:r>
      <w:r w:rsidRPr="00131A83">
        <w:rPr>
          <w:bCs/>
          <w:i/>
          <w:iCs/>
          <w:color w:val="000000" w:themeColor="text1"/>
          <w:sz w:val="16"/>
          <w:szCs w:val="16"/>
        </w:rPr>
        <w:t>бежом:</w:t>
      </w:r>
    </w:p>
    <w:p w14:paraId="0819ACCC" w14:textId="77777777" w:rsidR="00770467" w:rsidRPr="00131A83" w:rsidRDefault="00770467" w:rsidP="003C1FA7">
      <w:pPr>
        <w:jc w:val="both"/>
        <w:rPr>
          <w:bCs/>
          <w:i/>
          <w:iCs/>
          <w:color w:val="000000" w:themeColor="text1"/>
          <w:sz w:val="16"/>
          <w:szCs w:val="16"/>
        </w:rPr>
      </w:pPr>
    </w:p>
    <w:p w14:paraId="5C06C149" w14:textId="2DB7E787" w:rsidR="00770467" w:rsidRPr="00131A83" w:rsidRDefault="00770467" w:rsidP="003C1FA7">
      <w:pPr>
        <w:jc w:val="both"/>
        <w:rPr>
          <w:bCs/>
          <w:color w:val="0070C0"/>
          <w:sz w:val="16"/>
          <w:szCs w:val="16"/>
        </w:rPr>
      </w:pPr>
      <w:r w:rsidRPr="00131A83">
        <w:rPr>
          <w:bCs/>
          <w:color w:val="0070C0"/>
          <w:sz w:val="16"/>
          <w:szCs w:val="16"/>
        </w:rPr>
        <w:t>25 апреля (8 мая) 1911</w:t>
      </w:r>
      <w:r w:rsidR="00CE4E53" w:rsidRPr="00131A83">
        <w:rPr>
          <w:bCs/>
          <w:color w:val="0070C0"/>
          <w:sz w:val="16"/>
          <w:szCs w:val="16"/>
        </w:rPr>
        <w:t xml:space="preserve"> г.</w:t>
      </w:r>
      <w:r w:rsidRPr="00131A83">
        <w:rPr>
          <w:bCs/>
          <w:color w:val="0070C0"/>
          <w:sz w:val="16"/>
          <w:szCs w:val="16"/>
        </w:rPr>
        <w:t xml:space="preserve"> создана Служба морской авиации США и заказан первый самолет ВМС США </w:t>
      </w:r>
      <w:proofErr w:type="spellStart"/>
      <w:r w:rsidRPr="00131A83">
        <w:rPr>
          <w:bCs/>
          <w:color w:val="0070C0"/>
          <w:sz w:val="16"/>
          <w:szCs w:val="16"/>
        </w:rPr>
        <w:t>Curtiss</w:t>
      </w:r>
      <w:proofErr w:type="spellEnd"/>
      <w:r w:rsidRPr="00131A83">
        <w:rPr>
          <w:bCs/>
          <w:color w:val="0070C0"/>
          <w:sz w:val="16"/>
          <w:szCs w:val="16"/>
        </w:rPr>
        <w:t xml:space="preserve"> Model D (20331).</w:t>
      </w:r>
    </w:p>
    <w:p w14:paraId="0A31E9AF" w14:textId="77777777" w:rsidR="00770467" w:rsidRPr="00131A83" w:rsidRDefault="00770467" w:rsidP="003C1FA7">
      <w:pPr>
        <w:jc w:val="both"/>
        <w:rPr>
          <w:bCs/>
          <w:color w:val="0070C0"/>
          <w:sz w:val="16"/>
          <w:szCs w:val="16"/>
        </w:rPr>
      </w:pPr>
    </w:p>
    <w:p w14:paraId="19587491"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Самолетостроение:</w:t>
      </w:r>
    </w:p>
    <w:p w14:paraId="717C9B24" w14:textId="77777777" w:rsidR="00770467" w:rsidRPr="00131A83" w:rsidRDefault="00770467" w:rsidP="003C1FA7">
      <w:pPr>
        <w:shd w:val="clear" w:color="auto" w:fill="FFFFFF"/>
        <w:jc w:val="both"/>
        <w:rPr>
          <w:bCs/>
          <w:color w:val="000000" w:themeColor="text1"/>
          <w:sz w:val="16"/>
          <w:szCs w:val="16"/>
        </w:rPr>
      </w:pPr>
    </w:p>
    <w:p w14:paraId="5458A452" w14:textId="4B8CC4F1"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28 апреля </w:t>
      </w:r>
      <w:r w:rsidR="00CE4E53" w:rsidRPr="00131A83">
        <w:rPr>
          <w:bCs/>
          <w:color w:val="000000" w:themeColor="text1"/>
          <w:sz w:val="16"/>
          <w:szCs w:val="16"/>
        </w:rPr>
        <w:t xml:space="preserve">(11 мая) </w:t>
      </w:r>
      <w:r w:rsidRPr="00131A83">
        <w:rPr>
          <w:bCs/>
          <w:color w:val="000000" w:themeColor="text1"/>
          <w:sz w:val="16"/>
          <w:szCs w:val="16"/>
        </w:rPr>
        <w:t>в 1911 году министр торговли и промышленности России утвердил список наград, в котором под номером 22 значился инженер Яков Модестович Гаккель: "...за оригинальную конструкцию морского аэроплана" (15113).</w:t>
      </w:r>
    </w:p>
    <w:p w14:paraId="67A4BB86" w14:textId="77777777" w:rsidR="00770467" w:rsidRPr="00131A83" w:rsidRDefault="00770467" w:rsidP="003C1FA7">
      <w:pPr>
        <w:jc w:val="both"/>
        <w:rPr>
          <w:bCs/>
          <w:color w:val="000000" w:themeColor="text1"/>
          <w:sz w:val="16"/>
          <w:szCs w:val="16"/>
        </w:rPr>
      </w:pPr>
    </w:p>
    <w:p w14:paraId="37ED28C2" w14:textId="77777777" w:rsidR="00770467" w:rsidRPr="00131A83" w:rsidRDefault="00770467" w:rsidP="003C1FA7">
      <w:pPr>
        <w:jc w:val="both"/>
        <w:rPr>
          <w:bCs/>
          <w:color w:val="000000" w:themeColor="text1"/>
          <w:sz w:val="16"/>
          <w:szCs w:val="16"/>
        </w:rPr>
      </w:pPr>
      <w:r w:rsidRPr="00131A83">
        <w:rPr>
          <w:bCs/>
          <w:i/>
          <w:color w:val="000000" w:themeColor="text1"/>
          <w:sz w:val="16"/>
          <w:szCs w:val="16"/>
        </w:rPr>
        <w:t>Воздухоплавание:</w:t>
      </w:r>
    </w:p>
    <w:p w14:paraId="20416D33" w14:textId="77777777" w:rsidR="00770467" w:rsidRPr="00131A83" w:rsidRDefault="00770467" w:rsidP="003C1FA7">
      <w:pPr>
        <w:jc w:val="both"/>
        <w:rPr>
          <w:bCs/>
          <w:color w:val="000000" w:themeColor="text1"/>
          <w:sz w:val="16"/>
          <w:szCs w:val="16"/>
        </w:rPr>
      </w:pPr>
    </w:p>
    <w:p w14:paraId="09070563"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29 апреля (12 мая) 1911 военный дирижабль "Ястреб" с экипажем в б чело</w:t>
      </w:r>
      <w:r w:rsidRPr="00131A83">
        <w:rPr>
          <w:bCs/>
          <w:color w:val="000000" w:themeColor="text1"/>
          <w:sz w:val="16"/>
          <w:szCs w:val="16"/>
        </w:rPr>
        <w:softHyphen/>
        <w:t>век совершил трехчасовой полет над Петербургом, его окрестнос</w:t>
      </w:r>
      <w:r w:rsidRPr="00131A83">
        <w:rPr>
          <w:bCs/>
          <w:color w:val="000000" w:themeColor="text1"/>
          <w:sz w:val="16"/>
          <w:szCs w:val="16"/>
        </w:rPr>
        <w:softHyphen/>
        <w:t>тями и Кронштадтом, поднимаясь до высоты 1000 м. "Ястреб" -дирижабль мягкой системы, объемом 2660 м</w:t>
      </w:r>
      <w:r w:rsidRPr="00131A83">
        <w:rPr>
          <w:bCs/>
          <w:color w:val="000000" w:themeColor="text1"/>
          <w:sz w:val="16"/>
          <w:szCs w:val="16"/>
          <w:vertAlign w:val="superscript"/>
        </w:rPr>
        <w:t>3</w:t>
      </w:r>
      <w:r w:rsidRPr="00131A83">
        <w:rPr>
          <w:bCs/>
          <w:color w:val="000000" w:themeColor="text1"/>
          <w:sz w:val="16"/>
          <w:szCs w:val="16"/>
        </w:rPr>
        <w:t xml:space="preserve">, конструкции </w:t>
      </w:r>
      <w:proofErr w:type="spellStart"/>
      <w:r w:rsidRPr="00131A83">
        <w:rPr>
          <w:bCs/>
          <w:color w:val="000000" w:themeColor="text1"/>
          <w:sz w:val="16"/>
          <w:szCs w:val="16"/>
        </w:rPr>
        <w:t>А.И.Шаб-ского</w:t>
      </w:r>
      <w:proofErr w:type="spellEnd"/>
      <w:r w:rsidRPr="00131A83">
        <w:rPr>
          <w:bCs/>
          <w:color w:val="000000" w:themeColor="text1"/>
          <w:sz w:val="16"/>
          <w:szCs w:val="16"/>
        </w:rPr>
        <w:t>, постройки московского завода "Дукс", почему иногда и на</w:t>
      </w:r>
      <w:r w:rsidRPr="00131A83">
        <w:rPr>
          <w:bCs/>
          <w:color w:val="000000" w:themeColor="text1"/>
          <w:sz w:val="16"/>
          <w:szCs w:val="16"/>
        </w:rPr>
        <w:softHyphen/>
        <w:t>зывался этим именем. Несмотря на небольшую мощность двигателя (65 л.с.), дирижабль развивал скорость 13 м/сек, (47 км/час) и (был лучшим среди малых дирижаблей, в том числе и купленных за границей. ("Автомобиль и воздухоплавание". 1911, № 9).</w:t>
      </w:r>
    </w:p>
    <w:p w14:paraId="6D6661DB" w14:textId="77777777" w:rsidR="00770467" w:rsidRPr="00131A83" w:rsidRDefault="00770467" w:rsidP="003C1FA7">
      <w:pPr>
        <w:shd w:val="clear" w:color="auto" w:fill="FFFFFF"/>
        <w:jc w:val="both"/>
        <w:rPr>
          <w:bCs/>
          <w:color w:val="000000" w:themeColor="text1"/>
          <w:sz w:val="16"/>
          <w:szCs w:val="16"/>
        </w:rPr>
      </w:pPr>
    </w:p>
    <w:p w14:paraId="0BC505EC" w14:textId="59FE3C13" w:rsidR="00770467" w:rsidRPr="00131A83" w:rsidRDefault="00770467" w:rsidP="003C1FA7">
      <w:pPr>
        <w:jc w:val="both"/>
        <w:rPr>
          <w:bCs/>
          <w:color w:val="0070C0"/>
          <w:sz w:val="16"/>
          <w:szCs w:val="16"/>
        </w:rPr>
      </w:pPr>
      <w:r w:rsidRPr="00131A83">
        <w:rPr>
          <w:bCs/>
          <w:color w:val="0070C0"/>
          <w:sz w:val="16"/>
          <w:szCs w:val="16"/>
        </w:rPr>
        <w:t>29 апреля (1</w:t>
      </w:r>
      <w:r w:rsidR="00F32216" w:rsidRPr="00131A83">
        <w:rPr>
          <w:bCs/>
          <w:color w:val="0070C0"/>
          <w:sz w:val="16"/>
          <w:szCs w:val="16"/>
        </w:rPr>
        <w:t>2</w:t>
      </w:r>
      <w:r w:rsidRPr="00131A83">
        <w:rPr>
          <w:bCs/>
          <w:color w:val="0070C0"/>
          <w:sz w:val="16"/>
          <w:szCs w:val="16"/>
        </w:rPr>
        <w:t xml:space="preserve"> мая) 1911 состоялся первый в 1911 г. полёт ди</w:t>
      </w:r>
      <w:r w:rsidRPr="00131A83">
        <w:rPr>
          <w:bCs/>
          <w:color w:val="0070C0"/>
          <w:sz w:val="16"/>
          <w:szCs w:val="16"/>
        </w:rPr>
        <w:softHyphen/>
        <w:t xml:space="preserve">рижабля </w:t>
      </w:r>
      <w:r w:rsidR="00CE4E53" w:rsidRPr="00131A83">
        <w:rPr>
          <w:bCs/>
          <w:color w:val="0070C0"/>
          <w:sz w:val="16"/>
          <w:szCs w:val="16"/>
        </w:rPr>
        <w:t xml:space="preserve">«Ястреб» </w:t>
      </w:r>
      <w:r w:rsidRPr="00131A83">
        <w:rPr>
          <w:bCs/>
          <w:color w:val="0070C0"/>
          <w:sz w:val="16"/>
          <w:szCs w:val="16"/>
        </w:rPr>
        <w:t xml:space="preserve">под командой капитана А.И. </w:t>
      </w:r>
      <w:proofErr w:type="spellStart"/>
      <w:r w:rsidRPr="00131A83">
        <w:rPr>
          <w:bCs/>
          <w:color w:val="0070C0"/>
          <w:sz w:val="16"/>
          <w:szCs w:val="16"/>
        </w:rPr>
        <w:t>Шабского</w:t>
      </w:r>
      <w:proofErr w:type="spellEnd"/>
      <w:r w:rsidRPr="00131A83">
        <w:rPr>
          <w:bCs/>
          <w:color w:val="0070C0"/>
          <w:sz w:val="16"/>
          <w:szCs w:val="16"/>
        </w:rPr>
        <w:t>. «Дукс» пролетел над С.-Петербургом, затем взял курс сначала на Лахту, а потом на Сестрорецк. Отсюда дирижабль повернул на Кронштадт, пе</w:t>
      </w:r>
      <w:r w:rsidRPr="00131A83">
        <w:rPr>
          <w:bCs/>
          <w:color w:val="0070C0"/>
          <w:sz w:val="16"/>
          <w:szCs w:val="16"/>
        </w:rPr>
        <w:softHyphen/>
        <w:t>ресёк Финский залив и около Ораниенбаума про</w:t>
      </w:r>
      <w:r w:rsidRPr="00131A83">
        <w:rPr>
          <w:bCs/>
          <w:color w:val="0070C0"/>
          <w:sz w:val="16"/>
          <w:szCs w:val="16"/>
        </w:rPr>
        <w:softHyphen/>
        <w:t>шёл вдоль берега на Стрельну, Лигово и вновь оказался над столицей. За три часа «Дукс» про</w:t>
      </w:r>
      <w:r w:rsidRPr="00131A83">
        <w:rPr>
          <w:bCs/>
          <w:color w:val="0070C0"/>
          <w:sz w:val="16"/>
          <w:szCs w:val="16"/>
        </w:rPr>
        <w:softHyphen/>
        <w:t xml:space="preserve">шёл более 100 км при ветре в 5-6 м/с. Высота полёта достигала 1000 м. Всего в 1911 г. «Дукс» («Ястреб») выполнил три полёта под командой капитана А.И. </w:t>
      </w:r>
      <w:proofErr w:type="spellStart"/>
      <w:r w:rsidRPr="00131A83">
        <w:rPr>
          <w:bCs/>
          <w:color w:val="0070C0"/>
          <w:sz w:val="16"/>
          <w:szCs w:val="16"/>
        </w:rPr>
        <w:t>Шабского</w:t>
      </w:r>
      <w:proofErr w:type="spellEnd"/>
      <w:r w:rsidRPr="00131A83">
        <w:rPr>
          <w:bCs/>
          <w:color w:val="0070C0"/>
          <w:sz w:val="16"/>
          <w:szCs w:val="16"/>
        </w:rPr>
        <w:t>, общей продолжитель</w:t>
      </w:r>
      <w:r w:rsidRPr="00131A83">
        <w:rPr>
          <w:bCs/>
          <w:color w:val="0070C0"/>
          <w:sz w:val="16"/>
          <w:szCs w:val="16"/>
        </w:rPr>
        <w:softHyphen/>
        <w:t>ностью 7 ч 21 мин, покрыв 230 км. 15 мая «Яс</w:t>
      </w:r>
      <w:r w:rsidRPr="00131A83">
        <w:rPr>
          <w:bCs/>
          <w:color w:val="0070C0"/>
          <w:sz w:val="16"/>
          <w:szCs w:val="16"/>
        </w:rPr>
        <w:softHyphen/>
        <w:t>треб» достиг высоты 1200 м.</w:t>
      </w:r>
    </w:p>
    <w:p w14:paraId="2080EFD9" w14:textId="77777777" w:rsidR="00770467" w:rsidRPr="00131A83" w:rsidRDefault="00770467" w:rsidP="003C1FA7">
      <w:pPr>
        <w:jc w:val="both"/>
        <w:rPr>
          <w:bCs/>
          <w:color w:val="0070C0"/>
          <w:sz w:val="16"/>
          <w:szCs w:val="16"/>
        </w:rPr>
      </w:pPr>
      <w:r w:rsidRPr="00131A83">
        <w:rPr>
          <w:bCs/>
          <w:color w:val="0070C0"/>
          <w:sz w:val="16"/>
          <w:szCs w:val="16"/>
        </w:rPr>
        <w:t>В 1912 г. «Ястреб» выполнил максимальное число полётов за все годы своей службы — 52, общей продолжительностью 78 часов, в ходе ко</w:t>
      </w:r>
      <w:r w:rsidRPr="00131A83">
        <w:rPr>
          <w:bCs/>
          <w:color w:val="0070C0"/>
          <w:sz w:val="16"/>
          <w:szCs w:val="16"/>
        </w:rPr>
        <w:softHyphen/>
        <w:t>торых прошёл 4428 км. Наибольшая достигнутая им высота составила 1800 м. Это был Всероссий</w:t>
      </w:r>
      <w:r w:rsidRPr="00131A83">
        <w:rPr>
          <w:bCs/>
          <w:color w:val="0070C0"/>
          <w:sz w:val="16"/>
          <w:szCs w:val="16"/>
        </w:rPr>
        <w:softHyphen/>
        <w:t>ский рекорд для дирижабля. 26 мая «Ястреб» пе</w:t>
      </w:r>
      <w:r w:rsidRPr="00131A83">
        <w:rPr>
          <w:bCs/>
          <w:color w:val="0070C0"/>
          <w:sz w:val="16"/>
          <w:szCs w:val="16"/>
        </w:rPr>
        <w:softHyphen/>
        <w:t xml:space="preserve">релетел из С.-Петербурга до д. Бабино (137 км за 5 ч 40 мин) и обратно (100 км за 3 часа). В рапорте полковника Новицкого генералу А.М. </w:t>
      </w:r>
      <w:proofErr w:type="spellStart"/>
      <w:proofErr w:type="gramStart"/>
      <w:r w:rsidRPr="00131A83">
        <w:rPr>
          <w:bCs/>
          <w:color w:val="0070C0"/>
          <w:sz w:val="16"/>
          <w:szCs w:val="16"/>
        </w:rPr>
        <w:t>Ковань</w:t>
      </w:r>
      <w:proofErr w:type="spellEnd"/>
      <w:r w:rsidRPr="00131A83">
        <w:rPr>
          <w:bCs/>
          <w:color w:val="0070C0"/>
          <w:sz w:val="16"/>
          <w:szCs w:val="16"/>
        </w:rPr>
        <w:t>- ко</w:t>
      </w:r>
      <w:proofErr w:type="gramEnd"/>
      <w:r w:rsidRPr="00131A83">
        <w:rPr>
          <w:bCs/>
          <w:color w:val="0070C0"/>
          <w:sz w:val="16"/>
          <w:szCs w:val="16"/>
        </w:rPr>
        <w:t xml:space="preserve"> отмечалось: «полёт 26 мая подтверждает, что малые управляемые аэростаты годны только для обучения экипажа и вообще обучению на первых порах общению с управляемыми аэростатами. Но вместе с сим полагаю, что и в военной обста</w:t>
      </w:r>
      <w:r w:rsidRPr="00131A83">
        <w:rPr>
          <w:bCs/>
          <w:color w:val="0070C0"/>
          <w:sz w:val="16"/>
          <w:szCs w:val="16"/>
        </w:rPr>
        <w:softHyphen/>
        <w:t>новке могут быть случаи, когда малый управляе</w:t>
      </w:r>
      <w:r w:rsidRPr="00131A83">
        <w:rPr>
          <w:bCs/>
          <w:color w:val="0070C0"/>
          <w:sz w:val="16"/>
          <w:szCs w:val="16"/>
        </w:rPr>
        <w:softHyphen/>
        <w:t>мый аэростат, принесёт большую пользу нежели настоящие аэропланы, благодаря удобству дей</w:t>
      </w:r>
      <w:r w:rsidRPr="00131A83">
        <w:rPr>
          <w:bCs/>
          <w:color w:val="0070C0"/>
          <w:sz w:val="16"/>
          <w:szCs w:val="16"/>
        </w:rPr>
        <w:softHyphen/>
        <w:t>ствий в гондоле и скорости аэростата по жела</w:t>
      </w:r>
      <w:r w:rsidRPr="00131A83">
        <w:rPr>
          <w:bCs/>
          <w:color w:val="0070C0"/>
          <w:sz w:val="16"/>
          <w:szCs w:val="16"/>
        </w:rPr>
        <w:softHyphen/>
        <w:t>нию»39.</w:t>
      </w:r>
    </w:p>
    <w:p w14:paraId="0D7E2BC1" w14:textId="77777777" w:rsidR="00770467" w:rsidRPr="00131A83" w:rsidRDefault="00770467" w:rsidP="003C1FA7">
      <w:pPr>
        <w:jc w:val="both"/>
        <w:rPr>
          <w:bCs/>
          <w:color w:val="0070C0"/>
          <w:sz w:val="16"/>
          <w:szCs w:val="16"/>
        </w:rPr>
      </w:pPr>
      <w:r w:rsidRPr="00131A83">
        <w:rPr>
          <w:bCs/>
          <w:color w:val="0070C0"/>
          <w:sz w:val="16"/>
          <w:szCs w:val="16"/>
        </w:rPr>
        <w:t>Кампанию 1913 г. «Ястреб» начал 27 июля. В период корпусных манёвров с 8 по 11 августа он выполнил три полёта для разведки условного противника, высадившегося на южном побере</w:t>
      </w:r>
      <w:r w:rsidRPr="00131A83">
        <w:rPr>
          <w:bCs/>
          <w:color w:val="0070C0"/>
          <w:sz w:val="16"/>
          <w:szCs w:val="16"/>
        </w:rPr>
        <w:softHyphen/>
        <w:t>жье Финского залива у Красной Горки. В полётах принимали участие офицеры Генерального штаба, осуществлявшие фотографирование. 14 августа — 21 сентября полётов не было, так как оболочка «Яс</w:t>
      </w:r>
      <w:r w:rsidRPr="00131A83">
        <w:rPr>
          <w:bCs/>
          <w:color w:val="0070C0"/>
          <w:sz w:val="16"/>
          <w:szCs w:val="16"/>
        </w:rPr>
        <w:softHyphen/>
        <w:t>треба» покрывалась составом «</w:t>
      </w:r>
      <w:proofErr w:type="spellStart"/>
      <w:r w:rsidRPr="00131A83">
        <w:rPr>
          <w:bCs/>
          <w:color w:val="0070C0"/>
          <w:sz w:val="16"/>
          <w:szCs w:val="16"/>
        </w:rPr>
        <w:t>трармоль</w:t>
      </w:r>
      <w:proofErr w:type="spellEnd"/>
      <w:r w:rsidRPr="00131A83">
        <w:rPr>
          <w:bCs/>
          <w:color w:val="0070C0"/>
          <w:sz w:val="16"/>
          <w:szCs w:val="16"/>
        </w:rPr>
        <w:t>» для уве</w:t>
      </w:r>
      <w:r w:rsidRPr="00131A83">
        <w:rPr>
          <w:bCs/>
          <w:color w:val="0070C0"/>
          <w:sz w:val="16"/>
          <w:szCs w:val="16"/>
        </w:rPr>
        <w:softHyphen/>
        <w:t xml:space="preserve">личения </w:t>
      </w:r>
      <w:r w:rsidRPr="00131A83">
        <w:rPr>
          <w:bCs/>
          <w:color w:val="0070C0"/>
          <w:sz w:val="16"/>
          <w:szCs w:val="16"/>
        </w:rPr>
        <w:lastRenderedPageBreak/>
        <w:t>газонепроницаемости материи. С 21 сен</w:t>
      </w:r>
      <w:r w:rsidRPr="00131A83">
        <w:rPr>
          <w:bCs/>
          <w:color w:val="0070C0"/>
          <w:sz w:val="16"/>
          <w:szCs w:val="16"/>
        </w:rPr>
        <w:softHyphen/>
        <w:t>тября с «Ястреба» сбрасывали авиабомбы и вели стрельбы из пулемёта, установленного в гондоле. В октябре полёты стали из-за погоды реже, а 8 ноя</w:t>
      </w:r>
      <w:r w:rsidRPr="00131A83">
        <w:rPr>
          <w:bCs/>
          <w:color w:val="0070C0"/>
          <w:sz w:val="16"/>
          <w:szCs w:val="16"/>
        </w:rPr>
        <w:softHyphen/>
        <w:t>бря «Ястреб» разоружили на зиму. Всего за кампа</w:t>
      </w:r>
      <w:r w:rsidRPr="00131A83">
        <w:rPr>
          <w:bCs/>
          <w:color w:val="0070C0"/>
          <w:sz w:val="16"/>
          <w:szCs w:val="16"/>
        </w:rPr>
        <w:softHyphen/>
        <w:t>нию «Ястреб» выполнил 42 полёта общей продол</w:t>
      </w:r>
      <w:r w:rsidRPr="00131A83">
        <w:rPr>
          <w:bCs/>
          <w:color w:val="0070C0"/>
          <w:sz w:val="16"/>
          <w:szCs w:val="16"/>
        </w:rPr>
        <w:softHyphen/>
        <w:t>жительностью 49 ч 46 мин, преодолев 1184 км.</w:t>
      </w:r>
    </w:p>
    <w:p w14:paraId="3C614F60" w14:textId="77777777" w:rsidR="00770467" w:rsidRPr="00131A83" w:rsidRDefault="00770467" w:rsidP="003C1FA7">
      <w:pPr>
        <w:jc w:val="both"/>
        <w:rPr>
          <w:bCs/>
          <w:color w:val="0070C0"/>
          <w:sz w:val="16"/>
          <w:szCs w:val="16"/>
        </w:rPr>
      </w:pPr>
      <w:r w:rsidRPr="00131A83">
        <w:rPr>
          <w:bCs/>
          <w:color w:val="0070C0"/>
          <w:sz w:val="16"/>
          <w:szCs w:val="16"/>
        </w:rPr>
        <w:t>Полёты дирижабля продолжались и в 1914 г. 17 мая поручик Е.Д. Карамышев выполнил на «Яс</w:t>
      </w:r>
      <w:r w:rsidRPr="00131A83">
        <w:rPr>
          <w:bCs/>
          <w:color w:val="0070C0"/>
          <w:sz w:val="16"/>
          <w:szCs w:val="16"/>
        </w:rPr>
        <w:softHyphen/>
        <w:t>требе» полёт из С.-Петербурга в г. Лугу и обратно. После начала войны и вплоть до зимы 1915 г. на нём велось обучение пилотов-</w:t>
      </w:r>
      <w:proofErr w:type="spellStart"/>
      <w:r w:rsidRPr="00131A83">
        <w:rPr>
          <w:bCs/>
          <w:color w:val="0070C0"/>
          <w:sz w:val="16"/>
          <w:szCs w:val="16"/>
        </w:rPr>
        <w:t>дирижаблистов</w:t>
      </w:r>
      <w:proofErr w:type="spellEnd"/>
      <w:r w:rsidRPr="00131A83">
        <w:rPr>
          <w:bCs/>
          <w:color w:val="0070C0"/>
          <w:sz w:val="16"/>
          <w:szCs w:val="16"/>
        </w:rPr>
        <w:t xml:space="preserve"> (20120).</w:t>
      </w:r>
    </w:p>
    <w:p w14:paraId="7C2EDB8E" w14:textId="77777777" w:rsidR="00770467" w:rsidRPr="00131A83" w:rsidRDefault="00770467" w:rsidP="003C1FA7">
      <w:pPr>
        <w:shd w:val="clear" w:color="auto" w:fill="FFFFFF"/>
        <w:jc w:val="both"/>
        <w:rPr>
          <w:bCs/>
          <w:color w:val="0070C0"/>
          <w:sz w:val="16"/>
          <w:szCs w:val="16"/>
        </w:rPr>
      </w:pPr>
    </w:p>
    <w:p w14:paraId="22BF39C3" w14:textId="2E6FD4E9" w:rsidR="00F32216" w:rsidRPr="00131A83" w:rsidRDefault="00F32216" w:rsidP="003C1FA7">
      <w:pPr>
        <w:jc w:val="both"/>
        <w:rPr>
          <w:bCs/>
          <w:color w:val="0070C0"/>
          <w:sz w:val="16"/>
          <w:szCs w:val="16"/>
        </w:rPr>
      </w:pPr>
      <w:r w:rsidRPr="00131A83">
        <w:rPr>
          <w:bCs/>
          <w:color w:val="0070C0"/>
          <w:sz w:val="16"/>
          <w:szCs w:val="16"/>
        </w:rPr>
        <w:t xml:space="preserve">29 апреля (12 мая) 1911 г. военный дирижабль "Ястреб" с экипажем в 6 человек совершил трехчасовый полет над Петербургом, его окрестностями и </w:t>
      </w:r>
      <w:proofErr w:type="spellStart"/>
      <w:r w:rsidRPr="00131A83">
        <w:rPr>
          <w:bCs/>
          <w:color w:val="0070C0"/>
          <w:sz w:val="16"/>
          <w:szCs w:val="16"/>
        </w:rPr>
        <w:t>Кронштадтои</w:t>
      </w:r>
      <w:proofErr w:type="spellEnd"/>
      <w:r w:rsidRPr="00131A83">
        <w:rPr>
          <w:bCs/>
          <w:color w:val="0070C0"/>
          <w:sz w:val="16"/>
          <w:szCs w:val="16"/>
        </w:rPr>
        <w:t xml:space="preserve">, поднимаясь до высоты 1000 м. "Ястреб" - дирижабль мягкой системы, </w:t>
      </w:r>
      <w:proofErr w:type="spellStart"/>
      <w:r w:rsidRPr="00131A83">
        <w:rPr>
          <w:bCs/>
          <w:color w:val="0070C0"/>
          <w:sz w:val="16"/>
          <w:szCs w:val="16"/>
        </w:rPr>
        <w:t>об«емом</w:t>
      </w:r>
      <w:proofErr w:type="spellEnd"/>
      <w:r w:rsidRPr="00131A83">
        <w:rPr>
          <w:bCs/>
          <w:color w:val="0070C0"/>
          <w:sz w:val="16"/>
          <w:szCs w:val="16"/>
        </w:rPr>
        <w:t xml:space="preserve"> 2660 м3, конструкции </w:t>
      </w:r>
      <w:proofErr w:type="spellStart"/>
      <w:r w:rsidRPr="00131A83">
        <w:rPr>
          <w:bCs/>
          <w:color w:val="0070C0"/>
          <w:sz w:val="16"/>
          <w:szCs w:val="16"/>
        </w:rPr>
        <w:t>А.И.Шабского</w:t>
      </w:r>
      <w:proofErr w:type="spellEnd"/>
      <w:r w:rsidRPr="00131A83">
        <w:rPr>
          <w:bCs/>
          <w:color w:val="0070C0"/>
          <w:sz w:val="16"/>
          <w:szCs w:val="16"/>
        </w:rPr>
        <w:t xml:space="preserve">, постройки московского завода "Дукс", почему иногда и назывался этим именем. Несмотря на небольшую мощность мотора /65 </w:t>
      </w:r>
      <w:proofErr w:type="gramStart"/>
      <w:r w:rsidRPr="00131A83">
        <w:rPr>
          <w:bCs/>
          <w:color w:val="0070C0"/>
          <w:sz w:val="16"/>
          <w:szCs w:val="16"/>
        </w:rPr>
        <w:t>л .</w:t>
      </w:r>
      <w:proofErr w:type="gramEnd"/>
      <w:r w:rsidRPr="00131A83">
        <w:rPr>
          <w:bCs/>
          <w:color w:val="0070C0"/>
          <w:sz w:val="16"/>
          <w:szCs w:val="16"/>
        </w:rPr>
        <w:t>с./ дирижабль развивал скорость 13 м/сек и был лучшим среди малых дирижаблей, в том числе и куплен- нп за границей.</w:t>
      </w:r>
    </w:p>
    <w:p w14:paraId="1D17BF5D" w14:textId="77777777" w:rsidR="00F32216" w:rsidRPr="00131A83" w:rsidRDefault="00F32216" w:rsidP="003C1FA7">
      <w:pPr>
        <w:jc w:val="both"/>
        <w:rPr>
          <w:bCs/>
          <w:color w:val="0070C0"/>
          <w:sz w:val="16"/>
          <w:szCs w:val="16"/>
        </w:rPr>
      </w:pPr>
      <w:r w:rsidRPr="00131A83">
        <w:rPr>
          <w:bCs/>
          <w:color w:val="0070C0"/>
          <w:sz w:val="16"/>
          <w:szCs w:val="16"/>
        </w:rPr>
        <w:t>/"</w:t>
      </w:r>
      <w:proofErr w:type="spellStart"/>
      <w:r w:rsidRPr="00131A83">
        <w:rPr>
          <w:bCs/>
          <w:color w:val="0070C0"/>
          <w:sz w:val="16"/>
          <w:szCs w:val="16"/>
        </w:rPr>
        <w:t>Автомобипь</w:t>
      </w:r>
      <w:proofErr w:type="spellEnd"/>
      <w:r w:rsidRPr="00131A83">
        <w:rPr>
          <w:bCs/>
          <w:color w:val="0070C0"/>
          <w:sz w:val="16"/>
          <w:szCs w:val="16"/>
        </w:rPr>
        <w:t xml:space="preserve"> и воздухоплавание", 1911 № 9/ (23320).</w:t>
      </w:r>
    </w:p>
    <w:p w14:paraId="33151E3D" w14:textId="77777777" w:rsidR="00F32216" w:rsidRPr="00131A83" w:rsidRDefault="00F32216" w:rsidP="003C1FA7">
      <w:pPr>
        <w:jc w:val="both"/>
        <w:rPr>
          <w:bCs/>
          <w:color w:val="0070C0"/>
          <w:sz w:val="16"/>
          <w:szCs w:val="16"/>
        </w:rPr>
      </w:pPr>
    </w:p>
    <w:p w14:paraId="2CA9D3F1" w14:textId="77777777" w:rsidR="00770467" w:rsidRPr="00131A83" w:rsidRDefault="00770467" w:rsidP="003C1FA7">
      <w:pPr>
        <w:jc w:val="both"/>
        <w:rPr>
          <w:bCs/>
          <w:color w:val="000000" w:themeColor="text1"/>
          <w:sz w:val="16"/>
          <w:szCs w:val="16"/>
        </w:rPr>
      </w:pPr>
      <w:r w:rsidRPr="00131A83">
        <w:rPr>
          <w:bCs/>
          <w:i/>
          <w:color w:val="000000" w:themeColor="text1"/>
          <w:sz w:val="16"/>
          <w:szCs w:val="16"/>
        </w:rPr>
        <w:t>Авиация:</w:t>
      </w:r>
    </w:p>
    <w:p w14:paraId="0A349A0C" w14:textId="77777777" w:rsidR="00770467" w:rsidRPr="00131A83" w:rsidRDefault="00770467" w:rsidP="003C1FA7">
      <w:pPr>
        <w:jc w:val="both"/>
        <w:rPr>
          <w:bCs/>
          <w:color w:val="000000" w:themeColor="text1"/>
          <w:sz w:val="16"/>
          <w:szCs w:val="16"/>
        </w:rPr>
      </w:pPr>
    </w:p>
    <w:p w14:paraId="1F067B81" w14:textId="7BFC41DE"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30 апреля (1</w:t>
      </w:r>
      <w:r w:rsidR="00CE4E53" w:rsidRPr="00131A83">
        <w:rPr>
          <w:bCs/>
          <w:color w:val="000000" w:themeColor="text1"/>
          <w:sz w:val="16"/>
          <w:szCs w:val="16"/>
        </w:rPr>
        <w:t>3</w:t>
      </w:r>
      <w:r w:rsidR="00836F33" w:rsidRPr="00131A83">
        <w:rPr>
          <w:bCs/>
          <w:color w:val="000000" w:themeColor="text1"/>
          <w:sz w:val="16"/>
          <w:szCs w:val="16"/>
        </w:rPr>
        <w:t xml:space="preserve"> мая</w:t>
      </w:r>
      <w:r w:rsidRPr="00131A83">
        <w:rPr>
          <w:bCs/>
          <w:color w:val="000000" w:themeColor="text1"/>
          <w:sz w:val="16"/>
          <w:szCs w:val="16"/>
        </w:rPr>
        <w:t>) 1911 Открытие частной авиационной школы В. А. Лебедева на Ко</w:t>
      </w:r>
      <w:r w:rsidRPr="00131A83">
        <w:rPr>
          <w:bCs/>
          <w:color w:val="000000" w:themeColor="text1"/>
          <w:sz w:val="16"/>
          <w:szCs w:val="16"/>
        </w:rPr>
        <w:softHyphen/>
        <w:t>мендантском аэродроме в Петербурге (1137).</w:t>
      </w:r>
    </w:p>
    <w:p w14:paraId="56BCBFBB" w14:textId="77777777" w:rsidR="00770467" w:rsidRPr="00131A83" w:rsidRDefault="00770467" w:rsidP="003C1FA7">
      <w:pPr>
        <w:shd w:val="clear" w:color="auto" w:fill="FFFFFF"/>
        <w:jc w:val="both"/>
        <w:rPr>
          <w:bCs/>
          <w:color w:val="000000" w:themeColor="text1"/>
          <w:sz w:val="16"/>
          <w:szCs w:val="16"/>
        </w:rPr>
      </w:pPr>
    </w:p>
    <w:p w14:paraId="221447CC"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30 апреля (13 мая) 1911 в Петербурге, на Комендантском аэродроме открылась частная авиационная школа, организованная авиатором </w:t>
      </w:r>
      <w:proofErr w:type="spellStart"/>
      <w:r w:rsidRPr="00131A83">
        <w:rPr>
          <w:bCs/>
          <w:color w:val="000000" w:themeColor="text1"/>
          <w:sz w:val="16"/>
          <w:szCs w:val="16"/>
        </w:rPr>
        <w:t>В.А.Лебедевым</w:t>
      </w:r>
      <w:proofErr w:type="spellEnd"/>
      <w:r w:rsidRPr="00131A83">
        <w:rPr>
          <w:bCs/>
          <w:color w:val="000000" w:themeColor="text1"/>
          <w:sz w:val="16"/>
          <w:szCs w:val="16"/>
        </w:rPr>
        <w:t xml:space="preserve"> ("Автомобиль и воздухоплавание". 1911, № 12).</w:t>
      </w:r>
    </w:p>
    <w:p w14:paraId="7F130EEF" w14:textId="77777777" w:rsidR="00770467" w:rsidRPr="00131A83" w:rsidRDefault="00770467" w:rsidP="003C1FA7">
      <w:pPr>
        <w:shd w:val="clear" w:color="auto" w:fill="FFFFFF"/>
        <w:jc w:val="both"/>
        <w:rPr>
          <w:bCs/>
          <w:color w:val="000000" w:themeColor="text1"/>
          <w:sz w:val="16"/>
          <w:szCs w:val="16"/>
        </w:rPr>
      </w:pPr>
    </w:p>
    <w:p w14:paraId="1930DF03" w14:textId="415A73E0"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30 апреля </w:t>
      </w:r>
      <w:r w:rsidR="005E1F85" w:rsidRPr="00131A83">
        <w:rPr>
          <w:bCs/>
          <w:color w:val="000000" w:themeColor="text1"/>
          <w:sz w:val="16"/>
          <w:szCs w:val="16"/>
        </w:rPr>
        <w:t xml:space="preserve">(13 </w:t>
      </w:r>
      <w:r w:rsidR="00836F33" w:rsidRPr="00131A83">
        <w:rPr>
          <w:bCs/>
          <w:color w:val="000000" w:themeColor="text1"/>
          <w:sz w:val="16"/>
          <w:szCs w:val="16"/>
        </w:rPr>
        <w:t>мая</w:t>
      </w:r>
      <w:r w:rsidR="005E1F85" w:rsidRPr="00131A83">
        <w:rPr>
          <w:bCs/>
          <w:color w:val="000000" w:themeColor="text1"/>
          <w:sz w:val="16"/>
          <w:szCs w:val="16"/>
        </w:rPr>
        <w:t xml:space="preserve">) </w:t>
      </w:r>
      <w:r w:rsidRPr="00131A83">
        <w:rPr>
          <w:bCs/>
          <w:color w:val="000000" w:themeColor="text1"/>
          <w:sz w:val="16"/>
          <w:szCs w:val="16"/>
        </w:rPr>
        <w:t>1911 Открытие частной авиационной школы В. А. Лебедева на Комендантском аэродроме в Петербурге (11425).</w:t>
      </w:r>
    </w:p>
    <w:p w14:paraId="02E8370F" w14:textId="77777777" w:rsidR="00770467" w:rsidRPr="00131A83" w:rsidRDefault="00770467" w:rsidP="003C1FA7">
      <w:pPr>
        <w:shd w:val="clear" w:color="auto" w:fill="FFFFFF"/>
        <w:jc w:val="both"/>
        <w:rPr>
          <w:bCs/>
          <w:color w:val="000000" w:themeColor="text1"/>
          <w:sz w:val="16"/>
          <w:szCs w:val="16"/>
        </w:rPr>
      </w:pPr>
    </w:p>
    <w:p w14:paraId="7BD1B32B" w14:textId="54955A1C" w:rsidR="007D4877" w:rsidRPr="00131A83" w:rsidRDefault="007D4877" w:rsidP="003C1FA7">
      <w:pPr>
        <w:jc w:val="both"/>
        <w:rPr>
          <w:bCs/>
          <w:color w:val="0070C0"/>
          <w:sz w:val="16"/>
          <w:szCs w:val="16"/>
        </w:rPr>
      </w:pPr>
      <w:r w:rsidRPr="00131A83">
        <w:rPr>
          <w:bCs/>
          <w:color w:val="0070C0"/>
          <w:sz w:val="16"/>
          <w:szCs w:val="16"/>
          <w:lang w:bidi="en-US"/>
        </w:rPr>
        <w:t>30 апреля (</w:t>
      </w:r>
      <w:r w:rsidRPr="00131A83">
        <w:rPr>
          <w:bCs/>
          <w:color w:val="0070C0"/>
          <w:sz w:val="16"/>
          <w:szCs w:val="16"/>
          <w:lang w:bidi="en-US"/>
        </w:rPr>
        <w:t>13 мая</w:t>
      </w:r>
      <w:r w:rsidRPr="00131A83">
        <w:rPr>
          <w:bCs/>
          <w:color w:val="0070C0"/>
          <w:sz w:val="16"/>
          <w:szCs w:val="16"/>
          <w:lang w:bidi="en-US"/>
        </w:rPr>
        <w:t>)</w:t>
      </w:r>
      <w:r w:rsidRPr="00131A83">
        <w:rPr>
          <w:bCs/>
          <w:color w:val="0070C0"/>
          <w:sz w:val="16"/>
          <w:szCs w:val="16"/>
          <w:lang w:bidi="en-US"/>
        </w:rPr>
        <w:t xml:space="preserve"> 1911 г. на Комендантском аэродроме под Санкт-Петербургом открылась авиашкола ИВАК, которую возглавил В.А. Лебедев. Школа начала свою деятельность в середине августа. В 1911 году Лебедев открыл рядом с аэродромом небольшую авиамоторную мастерскую (23525).</w:t>
      </w:r>
    </w:p>
    <w:p w14:paraId="36D3712E" w14:textId="77777777" w:rsidR="007D4877" w:rsidRPr="00131A83" w:rsidRDefault="007D4877" w:rsidP="003C1FA7">
      <w:pPr>
        <w:jc w:val="both"/>
        <w:rPr>
          <w:bCs/>
          <w:color w:val="0070C0"/>
          <w:sz w:val="16"/>
          <w:szCs w:val="16"/>
          <w:lang w:bidi="en-US"/>
        </w:rPr>
      </w:pPr>
    </w:p>
    <w:p w14:paraId="2194DA12" w14:textId="77727B50"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30 апреля </w:t>
      </w:r>
      <w:r w:rsidR="00836F33" w:rsidRPr="00131A83">
        <w:rPr>
          <w:bCs/>
          <w:color w:val="000000" w:themeColor="text1"/>
          <w:sz w:val="16"/>
          <w:szCs w:val="16"/>
        </w:rPr>
        <w:t xml:space="preserve">(13 мая) </w:t>
      </w:r>
      <w:r w:rsidRPr="00131A83">
        <w:rPr>
          <w:bCs/>
          <w:color w:val="000000" w:themeColor="text1"/>
          <w:sz w:val="16"/>
          <w:szCs w:val="16"/>
        </w:rPr>
        <w:t xml:space="preserve">в 1911 году в Санкт-Петербурге открылась частная авиашкола </w:t>
      </w:r>
      <w:proofErr w:type="spellStart"/>
      <w:r w:rsidRPr="00131A83">
        <w:rPr>
          <w:bCs/>
          <w:color w:val="000000" w:themeColor="text1"/>
          <w:sz w:val="16"/>
          <w:szCs w:val="16"/>
        </w:rPr>
        <w:t>В.А.Лебедева</w:t>
      </w:r>
      <w:proofErr w:type="spellEnd"/>
    </w:p>
    <w:p w14:paraId="667EB10B" w14:textId="77777777" w:rsidR="00770467" w:rsidRPr="00131A83" w:rsidRDefault="00770467" w:rsidP="003C1FA7">
      <w:pPr>
        <w:jc w:val="both"/>
        <w:rPr>
          <w:bCs/>
          <w:color w:val="000000" w:themeColor="text1"/>
          <w:sz w:val="16"/>
          <w:szCs w:val="16"/>
        </w:rPr>
      </w:pPr>
    </w:p>
    <w:p w14:paraId="158E954D" w14:textId="77777777" w:rsidR="00843B19" w:rsidRPr="00131A83" w:rsidRDefault="00843B19" w:rsidP="003C1FA7">
      <w:pPr>
        <w:jc w:val="both"/>
        <w:rPr>
          <w:bCs/>
          <w:color w:val="0070C0"/>
          <w:sz w:val="16"/>
          <w:szCs w:val="16"/>
        </w:rPr>
      </w:pPr>
      <w:r w:rsidRPr="00131A83">
        <w:rPr>
          <w:bCs/>
          <w:color w:val="0070C0"/>
          <w:sz w:val="16"/>
          <w:szCs w:val="16"/>
        </w:rPr>
        <w:t xml:space="preserve">30 апреля (13 мая) 1911 г. в Петербурге, на комендантском аэродроме открылась авиационная школа, организованная авиатором </w:t>
      </w:r>
      <w:proofErr w:type="spellStart"/>
      <w:r w:rsidRPr="00131A83">
        <w:rPr>
          <w:bCs/>
          <w:color w:val="0070C0"/>
          <w:sz w:val="16"/>
          <w:szCs w:val="16"/>
        </w:rPr>
        <w:t>В.А.Лебедевым</w:t>
      </w:r>
      <w:proofErr w:type="spellEnd"/>
      <w:r w:rsidRPr="00131A83">
        <w:rPr>
          <w:bCs/>
          <w:color w:val="0070C0"/>
          <w:sz w:val="16"/>
          <w:szCs w:val="16"/>
        </w:rPr>
        <w:t>.</w:t>
      </w:r>
    </w:p>
    <w:p w14:paraId="1A025622" w14:textId="77777777" w:rsidR="00843B19" w:rsidRPr="00131A83" w:rsidRDefault="00843B19" w:rsidP="003C1FA7">
      <w:pPr>
        <w:jc w:val="both"/>
        <w:rPr>
          <w:bCs/>
          <w:color w:val="0070C0"/>
          <w:sz w:val="16"/>
          <w:szCs w:val="16"/>
        </w:rPr>
      </w:pPr>
      <w:r w:rsidRPr="00131A83">
        <w:rPr>
          <w:bCs/>
          <w:color w:val="0070C0"/>
          <w:sz w:val="16"/>
          <w:szCs w:val="16"/>
        </w:rPr>
        <w:t>/"Автомобиль и воздухоплавание, 1911 № 12/ (23320).</w:t>
      </w:r>
    </w:p>
    <w:p w14:paraId="66AF21CD" w14:textId="77777777" w:rsidR="00843B19" w:rsidRPr="00131A83" w:rsidRDefault="00843B19" w:rsidP="003C1FA7">
      <w:pPr>
        <w:jc w:val="both"/>
        <w:rPr>
          <w:bCs/>
          <w:color w:val="0070C0"/>
          <w:sz w:val="16"/>
          <w:szCs w:val="16"/>
        </w:rPr>
      </w:pPr>
    </w:p>
    <w:p w14:paraId="255ACEEF" w14:textId="77777777" w:rsidR="00770467" w:rsidRPr="00131A83" w:rsidRDefault="00770467" w:rsidP="003C1FA7">
      <w:pPr>
        <w:shd w:val="clear" w:color="auto" w:fill="FFFFFF"/>
        <w:jc w:val="both"/>
        <w:rPr>
          <w:bCs/>
          <w:i/>
          <w:color w:val="000000" w:themeColor="text1"/>
          <w:sz w:val="16"/>
          <w:szCs w:val="16"/>
        </w:rPr>
      </w:pPr>
      <w:r w:rsidRPr="00131A83">
        <w:rPr>
          <w:bCs/>
          <w:i/>
          <w:color w:val="000000" w:themeColor="text1"/>
          <w:sz w:val="16"/>
          <w:szCs w:val="16"/>
        </w:rPr>
        <w:t>Авиация и воздухоплавание за рубежом:</w:t>
      </w:r>
    </w:p>
    <w:p w14:paraId="27C17BCB" w14:textId="77777777" w:rsidR="00770467" w:rsidRPr="00131A83" w:rsidRDefault="00770467" w:rsidP="003C1FA7">
      <w:pPr>
        <w:shd w:val="clear" w:color="auto" w:fill="FFFFFF"/>
        <w:jc w:val="both"/>
        <w:rPr>
          <w:bCs/>
          <w:color w:val="000000" w:themeColor="text1"/>
          <w:sz w:val="16"/>
          <w:szCs w:val="16"/>
        </w:rPr>
      </w:pPr>
    </w:p>
    <w:p w14:paraId="44B6F3D6" w14:textId="627E10D3"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30 апреля (13 мая) 1911 года </w:t>
      </w:r>
      <w:proofErr w:type="spellStart"/>
      <w:r w:rsidRPr="00131A83">
        <w:rPr>
          <w:bCs/>
          <w:color w:val="000000" w:themeColor="text1"/>
          <w:sz w:val="16"/>
          <w:szCs w:val="16"/>
        </w:rPr>
        <w:t>Кашпар</w:t>
      </w:r>
      <w:proofErr w:type="spellEnd"/>
      <w:r w:rsidRPr="00131A83">
        <w:rPr>
          <w:bCs/>
          <w:color w:val="000000" w:themeColor="text1"/>
          <w:sz w:val="16"/>
          <w:szCs w:val="16"/>
        </w:rPr>
        <w:t xml:space="preserve"> совершил свой исторический и славный полет из Пардубиц в Прагу. Но совершил его, конечно, на </w:t>
      </w:r>
      <w:proofErr w:type="spellStart"/>
      <w:r w:rsidRPr="00131A83">
        <w:rPr>
          <w:bCs/>
          <w:color w:val="000000" w:themeColor="text1"/>
          <w:sz w:val="16"/>
          <w:szCs w:val="16"/>
        </w:rPr>
        <w:t>Блэриоте</w:t>
      </w:r>
      <w:proofErr w:type="spellEnd"/>
      <w:r w:rsidRPr="00131A83">
        <w:rPr>
          <w:bCs/>
          <w:color w:val="000000" w:themeColor="text1"/>
          <w:sz w:val="16"/>
          <w:szCs w:val="16"/>
        </w:rPr>
        <w:t xml:space="preserve">, а не на самолете своей собственной конструкции, как приводят некоторые источники и энциклопедии. Этот самолет он уже в 1913 году подарил Национальному техническому музею в Праге. </w:t>
      </w:r>
    </w:p>
    <w:p w14:paraId="39B53175" w14:textId="77777777" w:rsidR="00770467" w:rsidRPr="00131A83" w:rsidRDefault="00770467" w:rsidP="003C1FA7">
      <w:pPr>
        <w:shd w:val="clear" w:color="auto" w:fill="FFFFFF"/>
        <w:jc w:val="both"/>
        <w:rPr>
          <w:bCs/>
          <w:color w:val="000000" w:themeColor="text1"/>
          <w:sz w:val="16"/>
          <w:szCs w:val="16"/>
        </w:rPr>
      </w:pPr>
    </w:p>
    <w:p w14:paraId="773731BD"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Самолетостроение:</w:t>
      </w:r>
    </w:p>
    <w:p w14:paraId="1B7C1081" w14:textId="77777777" w:rsidR="00770467" w:rsidRPr="00131A83" w:rsidRDefault="00770467" w:rsidP="003C1FA7">
      <w:pPr>
        <w:shd w:val="clear" w:color="auto" w:fill="FFFFFF"/>
        <w:jc w:val="both"/>
        <w:rPr>
          <w:bCs/>
          <w:color w:val="000000" w:themeColor="text1"/>
          <w:sz w:val="16"/>
          <w:szCs w:val="16"/>
        </w:rPr>
      </w:pPr>
    </w:p>
    <w:p w14:paraId="0191ED9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В конце апреля 1911 г. наконец начались испытания С-5. В первом полете по прямой, который длился 25 с, пилот почувствовал, что самолет заметно лучше прежних. Машина сразу стала набирать высоту, но Сикорский удерживал ее в горизонте в нескольких метрах от земли. Было видно, что машина, имея запас мощности, постепенно разгоняется. Закрадывалось искушение рвануться в высоту, но испытатель не поддавался ему. Он решил твердо придерживаться разработанной программы испытаний (11230). День за днем продолжались полеты по прямой с одного конца поля на другой. Пилот все больше привыкал к машине. С первого полета на аэродроме стала собираться большая толпа. Люди с восторгом наблюдали за диковинной машиной. Вскоре однообразие полетов, видимо, наскучило, из толпы понеслись выкрики: "Эй! Ну что ж ты все время подпрыгиваешь? Давай за тебя слетаю!" Пилот не обращал внимания на подначки, держал себя в руках: только по программе. Вот он начал делать маленькие отвороты, потом снова возвращался на прямую и производил посадку как обычно. Так прошло три недели. Наконец конструктор решил, что пора совершить нормальный полет по кругу (11230).</w:t>
      </w:r>
    </w:p>
    <w:p w14:paraId="5655AE8C" w14:textId="77777777" w:rsidR="00770467" w:rsidRPr="00131A83" w:rsidRDefault="00770467" w:rsidP="003C1FA7">
      <w:pPr>
        <w:jc w:val="both"/>
        <w:rPr>
          <w:bCs/>
          <w:color w:val="000000" w:themeColor="text1"/>
          <w:sz w:val="16"/>
          <w:szCs w:val="16"/>
        </w:rPr>
      </w:pPr>
    </w:p>
    <w:p w14:paraId="30161D22" w14:textId="2BB9B72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 конце апреля 1911 года начались испытания самолета. В первом же полете по прямой длительнос</w:t>
      </w:r>
      <w:r w:rsidRPr="00131A83">
        <w:rPr>
          <w:bCs/>
          <w:color w:val="000000" w:themeColor="text1"/>
          <w:sz w:val="16"/>
          <w:szCs w:val="16"/>
        </w:rPr>
        <w:softHyphen/>
        <w:t>тью 25 сек пилот почувствовал, что самолет заметно лучше прежних. 17 мая Сикорский выполнил полет по кругу на высоте 120 м с посадкой в точке взлета. 12 июня 1911 года впервые в России было сделано несколько полетов с пассажиром на борту. [63] По</w:t>
      </w:r>
      <w:r w:rsidRPr="00131A83">
        <w:rPr>
          <w:bCs/>
          <w:color w:val="000000" w:themeColor="text1"/>
          <w:sz w:val="16"/>
          <w:szCs w:val="16"/>
        </w:rPr>
        <w:softHyphen/>
        <w:t>том последовали полеты продолжительностью до по</w:t>
      </w:r>
      <w:r w:rsidRPr="00131A83">
        <w:rPr>
          <w:bCs/>
          <w:color w:val="000000" w:themeColor="text1"/>
          <w:sz w:val="16"/>
          <w:szCs w:val="16"/>
        </w:rPr>
        <w:softHyphen/>
        <w:t>лучаса на высоте 300 м. 18 августа И. И. Сикорский на этом самолете сдал экзамен на звание пилота-авиа</w:t>
      </w:r>
      <w:r w:rsidRPr="00131A83">
        <w:rPr>
          <w:bCs/>
          <w:color w:val="000000" w:themeColor="text1"/>
          <w:sz w:val="16"/>
          <w:szCs w:val="16"/>
        </w:rPr>
        <w:softHyphen/>
        <w:t>тора, во время которого выполнил пять «восьмерок» в воздухе и благополучно приземлился. Российский императорский аэроклуб от имени ФАЙ — Между</w:t>
      </w:r>
      <w:r w:rsidRPr="00131A83">
        <w:rPr>
          <w:bCs/>
          <w:color w:val="000000" w:themeColor="text1"/>
          <w:sz w:val="16"/>
          <w:szCs w:val="16"/>
        </w:rPr>
        <w:softHyphen/>
        <w:t>народной авиационной федерации — выдал И. И. Сикорскому пилотское свидетельство за № 64. Но</w:t>
      </w:r>
      <w:r w:rsidRPr="00131A83">
        <w:rPr>
          <w:bCs/>
          <w:color w:val="000000" w:themeColor="text1"/>
          <w:sz w:val="16"/>
          <w:szCs w:val="16"/>
        </w:rPr>
        <w:softHyphen/>
        <w:t>воиспеченный пилот немедленно ответил на эту честь — установил четыре Всероссийских рекорда: высота полета 500 м, дальность — 85 км, продолжительность полета — 52 минуты и скорость относительно земли 125 км/ч. [64] (553).</w:t>
      </w:r>
    </w:p>
    <w:p w14:paraId="5B687259"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После самолета С-5 имя </w:t>
      </w:r>
      <w:proofErr w:type="spellStart"/>
      <w:r w:rsidRPr="00131A83">
        <w:rPr>
          <w:bCs/>
          <w:color w:val="000000" w:themeColor="text1"/>
          <w:sz w:val="16"/>
          <w:szCs w:val="16"/>
        </w:rPr>
        <w:t>И.И.Сикорского</w:t>
      </w:r>
      <w:proofErr w:type="spellEnd"/>
      <w:r w:rsidRPr="00131A83">
        <w:rPr>
          <w:bCs/>
          <w:color w:val="000000" w:themeColor="text1"/>
          <w:sz w:val="16"/>
          <w:szCs w:val="16"/>
        </w:rPr>
        <w:t xml:space="preserve"> стало известно широкой публике, на него обратили внима</w:t>
      </w:r>
      <w:r w:rsidRPr="00131A83">
        <w:rPr>
          <w:bCs/>
          <w:color w:val="000000" w:themeColor="text1"/>
          <w:sz w:val="16"/>
          <w:szCs w:val="16"/>
        </w:rPr>
        <w:softHyphen/>
        <w:t>ние как на талантливого конструктора и смелого пи</w:t>
      </w:r>
      <w:r w:rsidRPr="00131A83">
        <w:rPr>
          <w:bCs/>
          <w:color w:val="000000" w:themeColor="text1"/>
          <w:sz w:val="16"/>
          <w:szCs w:val="16"/>
        </w:rPr>
        <w:softHyphen/>
        <w:t>лота. Но все-таки С-5 оставался только промежу</w:t>
      </w:r>
      <w:r w:rsidRPr="00131A83">
        <w:rPr>
          <w:bCs/>
          <w:color w:val="000000" w:themeColor="text1"/>
          <w:sz w:val="16"/>
          <w:szCs w:val="16"/>
        </w:rPr>
        <w:softHyphen/>
        <w:t>точным типом, нужен был самолет с более высоки</w:t>
      </w:r>
      <w:r w:rsidRPr="00131A83">
        <w:rPr>
          <w:bCs/>
          <w:color w:val="000000" w:themeColor="text1"/>
          <w:sz w:val="16"/>
          <w:szCs w:val="16"/>
        </w:rPr>
        <w:softHyphen/>
        <w:t>ми, рекордными показателями (553).</w:t>
      </w:r>
    </w:p>
    <w:p w14:paraId="50F7A7BB" w14:textId="77777777" w:rsidR="00770467" w:rsidRPr="00131A83" w:rsidRDefault="00770467" w:rsidP="003C1FA7">
      <w:pPr>
        <w:shd w:val="clear" w:color="auto" w:fill="FFFFFF"/>
        <w:jc w:val="both"/>
        <w:rPr>
          <w:bCs/>
          <w:color w:val="000000" w:themeColor="text1"/>
          <w:sz w:val="16"/>
          <w:szCs w:val="16"/>
        </w:rPr>
      </w:pPr>
    </w:p>
    <w:p w14:paraId="7DB893BF" w14:textId="77777777" w:rsidR="003B7AD7" w:rsidRPr="00131A83" w:rsidRDefault="003B7AD7" w:rsidP="003C1FA7">
      <w:pPr>
        <w:jc w:val="both"/>
        <w:rPr>
          <w:bCs/>
          <w:color w:val="0070C0"/>
          <w:sz w:val="16"/>
          <w:szCs w:val="16"/>
        </w:rPr>
      </w:pPr>
      <w:r w:rsidRPr="00131A83">
        <w:rPr>
          <w:bCs/>
          <w:color w:val="0070C0"/>
          <w:sz w:val="16"/>
          <w:szCs w:val="16"/>
        </w:rPr>
        <w:t>В конце апреля 1911 г. начались испытания С</w:t>
      </w:r>
      <w:r w:rsidRPr="00131A83">
        <w:rPr>
          <w:bCs/>
          <w:color w:val="0070C0"/>
          <w:sz w:val="16"/>
          <w:szCs w:val="16"/>
        </w:rPr>
        <w:softHyphen/>
        <w:t>5 Сикорского. В первом полете по прямой, который длился 25 с, пилот почувствовал, что самолет заметно лучше прежних. Машина сразу стала набирать высоту, но Сикорский удерживал ее в горизонте в нескольких метрах от земли. Было видно, что машина, имея запас мощности, постепенно разгоняется. Закрадывалось искушение рвануться в высоту, но испытатель не поддавался ему. Он решил твердо придерживаться разработанной программы испытаний.</w:t>
      </w:r>
    </w:p>
    <w:p w14:paraId="2D0907F0" w14:textId="77777777" w:rsidR="003B7AD7" w:rsidRPr="00131A83" w:rsidRDefault="003B7AD7" w:rsidP="003C1FA7">
      <w:pPr>
        <w:jc w:val="both"/>
        <w:rPr>
          <w:bCs/>
          <w:color w:val="0070C0"/>
          <w:sz w:val="16"/>
          <w:szCs w:val="16"/>
        </w:rPr>
      </w:pPr>
      <w:r w:rsidRPr="00131A83">
        <w:rPr>
          <w:bCs/>
          <w:color w:val="0070C0"/>
          <w:sz w:val="16"/>
          <w:szCs w:val="16"/>
        </w:rPr>
        <w:t>День за днем продолжались полеты по прямой с одного конца поля на другой. Пилот все больше привыкал к машине. С первого полета на аэродроме стала собираться большая толпа. Люди с восторгом наблюдали за ди</w:t>
      </w:r>
      <w:r w:rsidRPr="00131A83">
        <w:rPr>
          <w:bCs/>
          <w:color w:val="0070C0"/>
          <w:sz w:val="16"/>
          <w:szCs w:val="16"/>
        </w:rPr>
        <w:softHyphen/>
        <w:t>ковинной машиной. Вскоре однообразие полетов, видимо, наскучило, из толпы понеслись выкрики: «Эй! Ну что ж ты все время подпрыгиваешь? Давай за тебя слетаю!» Пилот не обращал внимания на подначки, де</w:t>
      </w:r>
      <w:r w:rsidRPr="00131A83">
        <w:rPr>
          <w:bCs/>
          <w:color w:val="0070C0"/>
          <w:sz w:val="16"/>
          <w:szCs w:val="16"/>
        </w:rPr>
        <w:softHyphen/>
        <w:t>ржал себя в руках: только по программе. Вот он начал делать маленькие отвороты, потом снова возвращался на прямую и производил посадку как обычно. Так прошло три недели. Наконец конструктор решил, что пора совершить нормальный полет по кругу (24177).</w:t>
      </w:r>
    </w:p>
    <w:p w14:paraId="4E825E46" w14:textId="77777777" w:rsidR="003B7AD7" w:rsidRPr="00131A83" w:rsidRDefault="003B7AD7" w:rsidP="003C1FA7">
      <w:pPr>
        <w:jc w:val="both"/>
        <w:rPr>
          <w:bCs/>
          <w:color w:val="0070C0"/>
          <w:sz w:val="16"/>
          <w:szCs w:val="16"/>
        </w:rPr>
      </w:pPr>
    </w:p>
    <w:p w14:paraId="47EAA440"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Самолетостроение:</w:t>
      </w:r>
    </w:p>
    <w:p w14:paraId="0FABF3A2" w14:textId="77777777" w:rsidR="00770467" w:rsidRPr="00131A83" w:rsidRDefault="00770467" w:rsidP="003C1FA7">
      <w:pPr>
        <w:shd w:val="clear" w:color="auto" w:fill="FFFFFF"/>
        <w:jc w:val="both"/>
        <w:rPr>
          <w:bCs/>
          <w:color w:val="000000" w:themeColor="text1"/>
          <w:sz w:val="16"/>
          <w:szCs w:val="16"/>
        </w:rPr>
      </w:pPr>
    </w:p>
    <w:p w14:paraId="52AE5329"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В апреле 1911 г. на заседании VII (Воздухоплавательного) отдела Русского технического общества, составляя «Условия Военного конкурса русских аэропланов... при участии русских конструкторов и авиаторов» вырабатывали требования к военным самолетам.</w:t>
      </w:r>
    </w:p>
    <w:p w14:paraId="04B92669"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«1) Размеры аэроплана должны быть таковы, чтобы он, разобранный на части, мог укладываться в ящики размера 7,5 х... 2 х 2,9 м. Самый ящик должен весить не более 400 кг, весь же упакованный аэроплан с повозкою должен весить не более 1500 кг...</w:t>
      </w:r>
    </w:p>
    <w:p w14:paraId="4E034DCE"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4) Высота подъема при испытаниях не установлена, так как, если мотор имеет известный запас мощности, то достижение той или другой высоты зависит от личных качеств авиатора...</w:t>
      </w:r>
    </w:p>
    <w:p w14:paraId="6FCCB27F"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9) Оценку планирующего спуска аппарата, как зависящего в высшей степени от личных свойств авиатора отнести к числу не обязательных, но желательных условий.</w:t>
      </w:r>
    </w:p>
    <w:p w14:paraId="1AE8AA19"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10) Аэроплан должен взлетать с вспаханного (но не свежевспаханного) и засеянного поля и опускаться на него же. При этом разбег должен быть не более 120 м, а пробег при спуске (90 м) считается от первого прикосновения земли до места полной остановки аэроплана...</w:t>
      </w:r>
    </w:p>
    <w:p w14:paraId="6AD25393"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 xml:space="preserve">14) Отдельные части аэроплана должны быть </w:t>
      </w:r>
      <w:proofErr w:type="gramStart"/>
      <w:r w:rsidRPr="00131A83">
        <w:rPr>
          <w:b w:val="0"/>
          <w:bCs/>
          <w:color w:val="000000" w:themeColor="text1"/>
          <w:sz w:val="16"/>
          <w:szCs w:val="16"/>
        </w:rPr>
        <w:t>легко взаимно заменяемы</w:t>
      </w:r>
      <w:proofErr w:type="gramEnd"/>
      <w:r w:rsidRPr="00131A83">
        <w:rPr>
          <w:b w:val="0"/>
          <w:bCs/>
          <w:color w:val="000000" w:themeColor="text1"/>
          <w:sz w:val="16"/>
          <w:szCs w:val="16"/>
        </w:rPr>
        <w:t xml:space="preserve"> и конструкция аэроплана должна допускать легкость исправления...</w:t>
      </w:r>
    </w:p>
    <w:p w14:paraId="21DD2E15"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18) Аэроплан должен взлетать без посторонней помощи, пользуясь силами только пилота и пассажира...»</w:t>
      </w:r>
    </w:p>
    <w:p w14:paraId="3D3DA2E3"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 xml:space="preserve">Из конкретных требований надо отметить вес полезной нагрузки 160 кг + 20 кг (пилот, пассажир и оборудование), скороподъемность 500 м за 15 мин, скорость не менее 80 км/час, продолжительность полета не менее 1,5 часов (запас бензина и масла на 3 часа), «возможно лучший обзор, как вертикально </w:t>
      </w:r>
      <w:r w:rsidRPr="00131A83">
        <w:rPr>
          <w:b w:val="0"/>
          <w:bCs/>
          <w:color w:val="000000" w:themeColor="text1"/>
          <w:sz w:val="16"/>
          <w:szCs w:val="16"/>
        </w:rPr>
        <w:lastRenderedPageBreak/>
        <w:t>вниз, так и по сторонам и вперед» (с места пилота и пассажира), время на сборку и разборку не более 1—1,5 часа (при укладке в ящики — не более 4 часов). Мотор должен быть как минимум четырехцилиндровый с запасом мощности 25—30%. «Необязательные, но желательные требования» заключались в холостом ходе мотора и установке глушителя. В целом к аэроплану тогда относились как к дорогой игрушке, которую надо беречь и вовремя «упаковывать, чтобы не испортилась». О боевых качествах выражались весьма туманно: «...13) Аэроплан должен представлять удобства для обращения с оружием и для бросания бомб.» (15464).</w:t>
      </w:r>
    </w:p>
    <w:p w14:paraId="009EAE58" w14:textId="77777777" w:rsidR="00770467" w:rsidRPr="00131A83" w:rsidRDefault="00770467" w:rsidP="003C1FA7">
      <w:pPr>
        <w:pStyle w:val="2"/>
        <w:spacing w:before="0" w:after="0"/>
        <w:jc w:val="both"/>
        <w:rPr>
          <w:b w:val="0"/>
          <w:bCs/>
          <w:color w:val="000000" w:themeColor="text1"/>
          <w:sz w:val="16"/>
          <w:szCs w:val="16"/>
        </w:rPr>
      </w:pPr>
    </w:p>
    <w:p w14:paraId="62930B35" w14:textId="0B090FCA"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 апреле 1911 три петербургских авиационно-промышленных предприя</w:t>
      </w:r>
      <w:r w:rsidRPr="00131A83">
        <w:rPr>
          <w:bCs/>
          <w:color w:val="000000" w:themeColor="text1"/>
          <w:sz w:val="16"/>
          <w:szCs w:val="16"/>
        </w:rPr>
        <w:softHyphen/>
        <w:t xml:space="preserve">тия: "Первое Российское товарищество воздухоплавания", </w:t>
      </w:r>
      <w:proofErr w:type="spellStart"/>
      <w:r w:rsidRPr="00131A83">
        <w:rPr>
          <w:bCs/>
          <w:color w:val="000000" w:themeColor="text1"/>
          <w:sz w:val="16"/>
          <w:szCs w:val="16"/>
        </w:rPr>
        <w:t>Аэротехническое</w:t>
      </w:r>
      <w:proofErr w:type="spellEnd"/>
      <w:r w:rsidRPr="00131A83">
        <w:rPr>
          <w:bCs/>
          <w:color w:val="000000" w:themeColor="text1"/>
          <w:sz w:val="16"/>
          <w:szCs w:val="16"/>
        </w:rPr>
        <w:t xml:space="preserve"> товарищество "Гамаюн" и товарищество "Крылья" объединились в</w:t>
      </w:r>
      <w:r w:rsidR="00843B19" w:rsidRPr="00131A83">
        <w:rPr>
          <w:bCs/>
          <w:color w:val="000000" w:themeColor="text1"/>
          <w:sz w:val="16"/>
          <w:szCs w:val="16"/>
        </w:rPr>
        <w:t xml:space="preserve"> </w:t>
      </w:r>
      <w:r w:rsidRPr="00131A83">
        <w:rPr>
          <w:bCs/>
          <w:color w:val="000000" w:themeColor="text1"/>
          <w:sz w:val="16"/>
          <w:szCs w:val="16"/>
        </w:rPr>
        <w:t>одно акционерное общество "Гамаюн" с капиталом 500000 рублей ("Автомобиль и воздухоплавание". 1911, № 8).</w:t>
      </w:r>
    </w:p>
    <w:p w14:paraId="3E21D4A9" w14:textId="77777777" w:rsidR="00770467" w:rsidRPr="00131A83" w:rsidRDefault="00770467" w:rsidP="003C1FA7">
      <w:pPr>
        <w:shd w:val="clear" w:color="auto" w:fill="FFFFFF"/>
        <w:jc w:val="both"/>
        <w:rPr>
          <w:bCs/>
          <w:color w:val="000000" w:themeColor="text1"/>
          <w:sz w:val="16"/>
          <w:szCs w:val="16"/>
        </w:rPr>
      </w:pPr>
    </w:p>
    <w:p w14:paraId="140EBA49" w14:textId="77777777" w:rsidR="00843B19" w:rsidRPr="00131A83" w:rsidRDefault="00843B19" w:rsidP="003C1FA7">
      <w:pPr>
        <w:jc w:val="both"/>
        <w:rPr>
          <w:bCs/>
          <w:color w:val="0070C0"/>
          <w:sz w:val="16"/>
          <w:szCs w:val="16"/>
        </w:rPr>
      </w:pPr>
      <w:r w:rsidRPr="00131A83">
        <w:rPr>
          <w:bCs/>
          <w:color w:val="0070C0"/>
          <w:sz w:val="16"/>
          <w:szCs w:val="16"/>
        </w:rPr>
        <w:t xml:space="preserve">В апреле 1911 г. три петербургских авиационно-промышленных предприятия: Первое Российское товарищество воздухоплавания", </w:t>
      </w:r>
      <w:proofErr w:type="spellStart"/>
      <w:r w:rsidRPr="00131A83">
        <w:rPr>
          <w:bCs/>
          <w:color w:val="0070C0"/>
          <w:sz w:val="16"/>
          <w:szCs w:val="16"/>
        </w:rPr>
        <w:t>Аэротехническое</w:t>
      </w:r>
      <w:proofErr w:type="spellEnd"/>
      <w:r w:rsidRPr="00131A83">
        <w:rPr>
          <w:bCs/>
          <w:color w:val="0070C0"/>
          <w:sz w:val="16"/>
          <w:szCs w:val="16"/>
        </w:rPr>
        <w:t xml:space="preserve"> товарищество "Гамаюн" и Товарищество "Крылья" </w:t>
      </w:r>
      <w:proofErr w:type="spellStart"/>
      <w:r w:rsidRPr="00131A83">
        <w:rPr>
          <w:bCs/>
          <w:color w:val="0070C0"/>
          <w:sz w:val="16"/>
          <w:szCs w:val="16"/>
        </w:rPr>
        <w:t>об"единили</w:t>
      </w:r>
      <w:proofErr w:type="spellEnd"/>
      <w:r w:rsidRPr="00131A83">
        <w:rPr>
          <w:bCs/>
          <w:color w:val="0070C0"/>
          <w:sz w:val="16"/>
          <w:szCs w:val="16"/>
        </w:rPr>
        <w:t xml:space="preserve"> в одно пионерное общество «Гамаюн" с капиталом 500000 рублей.</w:t>
      </w:r>
    </w:p>
    <w:p w14:paraId="140D4A14" w14:textId="77777777" w:rsidR="00843B19" w:rsidRPr="00131A83" w:rsidRDefault="00843B19" w:rsidP="003C1FA7">
      <w:pPr>
        <w:jc w:val="both"/>
        <w:rPr>
          <w:bCs/>
          <w:color w:val="0070C0"/>
          <w:sz w:val="16"/>
          <w:szCs w:val="16"/>
        </w:rPr>
      </w:pPr>
      <w:r w:rsidRPr="00131A83">
        <w:rPr>
          <w:bCs/>
          <w:color w:val="0070C0"/>
          <w:sz w:val="16"/>
          <w:szCs w:val="16"/>
        </w:rPr>
        <w:t>/"Автомобиль и воздухоплавание", 1911 № 8/ (23320).</w:t>
      </w:r>
    </w:p>
    <w:p w14:paraId="5CDFA6A6" w14:textId="77777777" w:rsidR="00843B19" w:rsidRPr="00131A83" w:rsidRDefault="00843B19" w:rsidP="003C1FA7">
      <w:pPr>
        <w:jc w:val="both"/>
        <w:rPr>
          <w:bCs/>
          <w:color w:val="0070C0"/>
          <w:sz w:val="16"/>
          <w:szCs w:val="16"/>
        </w:rPr>
      </w:pPr>
    </w:p>
    <w:p w14:paraId="32E8259F" w14:textId="21914B13" w:rsidR="00770467" w:rsidRPr="00131A83" w:rsidRDefault="000C7341" w:rsidP="003C1FA7">
      <w:pPr>
        <w:shd w:val="clear" w:color="auto" w:fill="FFFFFF"/>
        <w:jc w:val="both"/>
        <w:rPr>
          <w:bCs/>
          <w:color w:val="000000" w:themeColor="text1"/>
          <w:sz w:val="16"/>
          <w:szCs w:val="16"/>
        </w:rPr>
      </w:pPr>
      <w:r w:rsidRPr="00131A83">
        <w:rPr>
          <w:bCs/>
          <w:color w:val="000000" w:themeColor="text1"/>
          <w:sz w:val="16"/>
          <w:szCs w:val="16"/>
        </w:rPr>
        <w:t>В</w:t>
      </w:r>
      <w:r w:rsidR="00770467" w:rsidRPr="00131A83">
        <w:rPr>
          <w:bCs/>
          <w:color w:val="000000" w:themeColor="text1"/>
          <w:sz w:val="16"/>
          <w:szCs w:val="16"/>
        </w:rPr>
        <w:t xml:space="preserve"> апреле 1911 года </w:t>
      </w:r>
      <w:proofErr w:type="spellStart"/>
      <w:r w:rsidRPr="00131A83">
        <w:rPr>
          <w:bCs/>
          <w:color w:val="000000" w:themeColor="text1"/>
          <w:sz w:val="16"/>
          <w:szCs w:val="16"/>
        </w:rPr>
        <w:t>Школин</w:t>
      </w:r>
      <w:proofErr w:type="spellEnd"/>
      <w:r w:rsidRPr="00131A83">
        <w:rPr>
          <w:bCs/>
          <w:color w:val="000000" w:themeColor="text1"/>
          <w:sz w:val="16"/>
          <w:szCs w:val="16"/>
        </w:rPr>
        <w:t>, взяв в долг небольшую сумму де</w:t>
      </w:r>
      <w:r w:rsidRPr="00131A83">
        <w:rPr>
          <w:bCs/>
          <w:color w:val="000000" w:themeColor="text1"/>
          <w:sz w:val="16"/>
          <w:szCs w:val="16"/>
        </w:rPr>
        <w:softHyphen/>
        <w:t xml:space="preserve">нег, </w:t>
      </w:r>
      <w:r w:rsidR="00770467" w:rsidRPr="00131A83">
        <w:rPr>
          <w:bCs/>
          <w:color w:val="000000" w:themeColor="text1"/>
          <w:sz w:val="16"/>
          <w:szCs w:val="16"/>
        </w:rPr>
        <w:t>приступает к постройке вто</w:t>
      </w:r>
      <w:r w:rsidR="00770467" w:rsidRPr="00131A83">
        <w:rPr>
          <w:bCs/>
          <w:color w:val="000000" w:themeColor="text1"/>
          <w:sz w:val="16"/>
          <w:szCs w:val="16"/>
        </w:rPr>
        <w:softHyphen/>
        <w:t>рого моноплана. Сохранив внешние формы своего предшественника, «Школин-2» имел оригинальные складные крылья, позволявшие хранить самолет прак</w:t>
      </w:r>
      <w:r w:rsidR="00770467" w:rsidRPr="00131A83">
        <w:rPr>
          <w:bCs/>
          <w:color w:val="000000" w:themeColor="text1"/>
          <w:sz w:val="16"/>
          <w:szCs w:val="16"/>
        </w:rPr>
        <w:softHyphen/>
        <w:t>тически в любом ангаре. Отъемная часть крыла дели</w:t>
      </w:r>
      <w:r w:rsidR="00770467" w:rsidRPr="00131A83">
        <w:rPr>
          <w:bCs/>
          <w:color w:val="000000" w:themeColor="text1"/>
          <w:sz w:val="16"/>
          <w:szCs w:val="16"/>
        </w:rPr>
        <w:softHyphen/>
        <w:t xml:space="preserve">лась на восемь равных отсеков и как бы «набиралась» на трубчатые лонжероны. Дальнейшая судьба этой конструкции, как и жизнь самого Л. В. </w:t>
      </w:r>
      <w:proofErr w:type="spellStart"/>
      <w:r w:rsidR="00770467" w:rsidRPr="00131A83">
        <w:rPr>
          <w:bCs/>
          <w:color w:val="000000" w:themeColor="text1"/>
          <w:sz w:val="16"/>
          <w:szCs w:val="16"/>
        </w:rPr>
        <w:t>Школина</w:t>
      </w:r>
      <w:proofErr w:type="spellEnd"/>
      <w:r w:rsidR="00770467" w:rsidRPr="00131A83">
        <w:rPr>
          <w:bCs/>
          <w:color w:val="000000" w:themeColor="text1"/>
          <w:sz w:val="16"/>
          <w:szCs w:val="16"/>
        </w:rPr>
        <w:t>, не</w:t>
      </w:r>
      <w:r w:rsidR="00770467" w:rsidRPr="00131A83">
        <w:rPr>
          <w:bCs/>
          <w:color w:val="000000" w:themeColor="text1"/>
          <w:sz w:val="16"/>
          <w:szCs w:val="16"/>
        </w:rPr>
        <w:softHyphen/>
        <w:t>известны (553).</w:t>
      </w:r>
    </w:p>
    <w:p w14:paraId="0EF81084" w14:textId="77777777" w:rsidR="00770467" w:rsidRPr="00131A83" w:rsidRDefault="00770467" w:rsidP="003C1FA7">
      <w:pPr>
        <w:shd w:val="clear" w:color="auto" w:fill="FFFFFF"/>
        <w:jc w:val="both"/>
        <w:rPr>
          <w:bCs/>
          <w:color w:val="000000" w:themeColor="text1"/>
          <w:sz w:val="16"/>
          <w:szCs w:val="16"/>
        </w:rPr>
      </w:pPr>
    </w:p>
    <w:p w14:paraId="5D9E63EE" w14:textId="5D2791CC" w:rsidR="00770467" w:rsidRPr="00131A83" w:rsidRDefault="000C7341" w:rsidP="003C1FA7">
      <w:pPr>
        <w:shd w:val="clear" w:color="auto" w:fill="FFFFFF"/>
        <w:jc w:val="both"/>
        <w:rPr>
          <w:bCs/>
          <w:color w:val="000000" w:themeColor="text1"/>
          <w:sz w:val="16"/>
          <w:szCs w:val="16"/>
        </w:rPr>
      </w:pPr>
      <w:r w:rsidRPr="00131A83">
        <w:rPr>
          <w:bCs/>
          <w:color w:val="000000" w:themeColor="text1"/>
          <w:sz w:val="16"/>
          <w:szCs w:val="16"/>
        </w:rPr>
        <w:t>В</w:t>
      </w:r>
      <w:r w:rsidR="00770467" w:rsidRPr="00131A83">
        <w:rPr>
          <w:bCs/>
          <w:color w:val="000000" w:themeColor="text1"/>
          <w:sz w:val="16"/>
          <w:szCs w:val="16"/>
        </w:rPr>
        <w:t xml:space="preserve"> апреле 1911 года </w:t>
      </w:r>
      <w:proofErr w:type="spellStart"/>
      <w:r w:rsidR="00770467" w:rsidRPr="00131A83">
        <w:rPr>
          <w:bCs/>
          <w:color w:val="000000" w:themeColor="text1"/>
          <w:sz w:val="16"/>
          <w:szCs w:val="16"/>
        </w:rPr>
        <w:t>Лелье</w:t>
      </w:r>
      <w:proofErr w:type="spellEnd"/>
      <w:r w:rsidR="00770467" w:rsidRPr="00131A83">
        <w:rPr>
          <w:bCs/>
          <w:color w:val="000000" w:themeColor="text1"/>
          <w:sz w:val="16"/>
          <w:szCs w:val="16"/>
        </w:rPr>
        <w:t xml:space="preserve"> приступил к новым испытаниям. Еже</w:t>
      </w:r>
      <w:r w:rsidR="00770467" w:rsidRPr="00131A83">
        <w:rPr>
          <w:bCs/>
          <w:color w:val="000000" w:themeColor="text1"/>
          <w:sz w:val="16"/>
          <w:szCs w:val="16"/>
        </w:rPr>
        <w:softHyphen/>
        <w:t>дневно совершались подлеты-прыжки, но уверенно</w:t>
      </w:r>
      <w:r w:rsidR="00770467" w:rsidRPr="00131A83">
        <w:rPr>
          <w:bCs/>
          <w:color w:val="000000" w:themeColor="text1"/>
          <w:sz w:val="16"/>
          <w:szCs w:val="16"/>
        </w:rPr>
        <w:softHyphen/>
        <w:t>го полета все же не получалось. В мае в небо на «Лас</w:t>
      </w:r>
      <w:r w:rsidR="00770467" w:rsidRPr="00131A83">
        <w:rPr>
          <w:bCs/>
          <w:color w:val="000000" w:themeColor="text1"/>
          <w:sz w:val="16"/>
          <w:szCs w:val="16"/>
        </w:rPr>
        <w:softHyphen/>
        <w:t xml:space="preserve">точке» отправился гостивший в Харькове </w:t>
      </w:r>
      <w:proofErr w:type="spellStart"/>
      <w:r w:rsidR="00770467" w:rsidRPr="00131A83">
        <w:rPr>
          <w:bCs/>
          <w:color w:val="000000" w:themeColor="text1"/>
          <w:sz w:val="16"/>
          <w:szCs w:val="16"/>
        </w:rPr>
        <w:t>С.И.Уточ</w:t>
      </w:r>
      <w:r w:rsidR="00770467" w:rsidRPr="00131A83">
        <w:rPr>
          <w:bCs/>
          <w:color w:val="000000" w:themeColor="text1"/>
          <w:sz w:val="16"/>
          <w:szCs w:val="16"/>
        </w:rPr>
        <w:softHyphen/>
        <w:t>кин</w:t>
      </w:r>
      <w:proofErr w:type="spellEnd"/>
      <w:r w:rsidR="00770467" w:rsidRPr="00131A83">
        <w:rPr>
          <w:bCs/>
          <w:color w:val="000000" w:themeColor="text1"/>
          <w:sz w:val="16"/>
          <w:szCs w:val="16"/>
        </w:rPr>
        <w:t xml:space="preserve">, в июне — известный «инженер-авиатор» </w:t>
      </w:r>
      <w:proofErr w:type="spellStart"/>
      <w:r w:rsidR="00770467" w:rsidRPr="00131A83">
        <w:rPr>
          <w:bCs/>
          <w:color w:val="000000" w:themeColor="text1"/>
          <w:sz w:val="16"/>
          <w:szCs w:val="16"/>
        </w:rPr>
        <w:t>В.В.Майоров</w:t>
      </w:r>
      <w:proofErr w:type="spellEnd"/>
      <w:r w:rsidR="00770467" w:rsidRPr="00131A83">
        <w:rPr>
          <w:bCs/>
          <w:color w:val="000000" w:themeColor="text1"/>
          <w:sz w:val="16"/>
          <w:szCs w:val="16"/>
        </w:rPr>
        <w:t>. Им удалось совершить небольшие «прыжки» длиной до 150 метров на двухметровой высоте. Опытные пилоты порекомендовали кон</w:t>
      </w:r>
      <w:r w:rsidR="00770467" w:rsidRPr="00131A83">
        <w:rPr>
          <w:bCs/>
          <w:color w:val="000000" w:themeColor="text1"/>
          <w:sz w:val="16"/>
          <w:szCs w:val="16"/>
        </w:rPr>
        <w:softHyphen/>
        <w:t>структору произвести некоторые изменения в схеме самолета. На новые расчеты, чертежи и переделки уходит еще один месяц. От первоначальной «Ласточки» ос</w:t>
      </w:r>
      <w:r w:rsidR="00770467" w:rsidRPr="00131A83">
        <w:rPr>
          <w:bCs/>
          <w:color w:val="000000" w:themeColor="text1"/>
          <w:sz w:val="16"/>
          <w:szCs w:val="16"/>
        </w:rPr>
        <w:softHyphen/>
        <w:t xml:space="preserve">тается только конструкция фюзеляжа и управление. По схеме самолет стал похож на самолеты </w:t>
      </w:r>
      <w:proofErr w:type="spellStart"/>
      <w:proofErr w:type="gramStart"/>
      <w:r w:rsidR="00770467" w:rsidRPr="00131A83">
        <w:rPr>
          <w:bCs/>
          <w:color w:val="000000" w:themeColor="text1"/>
          <w:sz w:val="16"/>
          <w:szCs w:val="16"/>
        </w:rPr>
        <w:t>Сикорско</w:t>
      </w:r>
      <w:proofErr w:type="spellEnd"/>
      <w:r w:rsidR="00770467" w:rsidRPr="00131A83">
        <w:rPr>
          <w:bCs/>
          <w:color w:val="000000" w:themeColor="text1"/>
          <w:sz w:val="16"/>
          <w:szCs w:val="16"/>
        </w:rPr>
        <w:t>-го</w:t>
      </w:r>
      <w:proofErr w:type="gramEnd"/>
      <w:r w:rsidR="00770467" w:rsidRPr="00131A83">
        <w:rPr>
          <w:bCs/>
          <w:color w:val="000000" w:themeColor="text1"/>
          <w:sz w:val="16"/>
          <w:szCs w:val="16"/>
        </w:rPr>
        <w:t xml:space="preserve"> С-4 и С-5, но нижнее крыло выполнили значи</w:t>
      </w:r>
      <w:r w:rsidR="00770467" w:rsidRPr="00131A83">
        <w:rPr>
          <w:bCs/>
          <w:color w:val="000000" w:themeColor="text1"/>
          <w:sz w:val="16"/>
          <w:szCs w:val="16"/>
        </w:rPr>
        <w:softHyphen/>
        <w:t>тельно меньше верхнего и поэтому коробка крыльев получилась одностоечная (553).</w:t>
      </w:r>
    </w:p>
    <w:p w14:paraId="206C8258" w14:textId="77777777" w:rsidR="00770467" w:rsidRPr="00131A83" w:rsidRDefault="00770467" w:rsidP="003C1FA7">
      <w:pPr>
        <w:shd w:val="clear" w:color="auto" w:fill="FFFFFF"/>
        <w:jc w:val="both"/>
        <w:rPr>
          <w:bCs/>
          <w:color w:val="000000" w:themeColor="text1"/>
          <w:sz w:val="16"/>
          <w:szCs w:val="16"/>
        </w:rPr>
      </w:pPr>
    </w:p>
    <w:p w14:paraId="282F6646" w14:textId="04CA4B4D" w:rsidR="000C7341" w:rsidRPr="00131A83" w:rsidRDefault="000C7341" w:rsidP="003C1FA7">
      <w:pPr>
        <w:jc w:val="both"/>
        <w:rPr>
          <w:bCs/>
          <w:color w:val="000000" w:themeColor="text1"/>
          <w:sz w:val="16"/>
          <w:szCs w:val="16"/>
        </w:rPr>
      </w:pPr>
      <w:r w:rsidRPr="00131A83">
        <w:rPr>
          <w:bCs/>
          <w:color w:val="000000" w:themeColor="text1"/>
          <w:sz w:val="16"/>
          <w:szCs w:val="16"/>
        </w:rPr>
        <w:t>В апреле 1911 года Андрей Иванович Лангер, который приобрел самолет марки «Блерио-11 бис», потратив на это сумасшедшие деньги - четыре с половиной тысячи рублей, что почти в три раза превышало его официальное годовое жалованье, выставил аэроплан на всеобщее обозрение в любимом месте отдыха томичей - Буфф-саде. Надо ли говорить, какой сумасшедший интерес у публики вызвало появление в городе символа прогресса и цивилизации. Дело оставалось за малым - заставить его летать.</w:t>
      </w:r>
    </w:p>
    <w:p w14:paraId="3D735F46" w14:textId="77777777" w:rsidR="000C7341" w:rsidRPr="00131A83" w:rsidRDefault="000C7341" w:rsidP="003C1FA7">
      <w:pPr>
        <w:jc w:val="both"/>
        <w:rPr>
          <w:bCs/>
          <w:color w:val="000000" w:themeColor="text1"/>
          <w:sz w:val="16"/>
          <w:szCs w:val="16"/>
        </w:rPr>
      </w:pPr>
      <w:r w:rsidRPr="00131A83">
        <w:rPr>
          <w:bCs/>
          <w:color w:val="000000" w:themeColor="text1"/>
          <w:sz w:val="16"/>
          <w:szCs w:val="16"/>
        </w:rPr>
        <w:t xml:space="preserve">А вот с этим возникли большие проблемы. Летательный аппарат Лангеру попался, мягко говоря, несовершенный, без конца ломался. Еле взлетев, он тут же плюхался, грозя пилоту крупными неприятностями. Видя такое дело, жена Андрея Ивановича слезно умоляла мужа не рисковать здоровьем и вообще как можно скорее избавиться от злосчастного аэроплана хоть за полцены. Члены </w:t>
      </w:r>
      <w:proofErr w:type="spellStart"/>
      <w:r w:rsidRPr="00131A83">
        <w:rPr>
          <w:bCs/>
          <w:color w:val="000000" w:themeColor="text1"/>
          <w:sz w:val="16"/>
          <w:szCs w:val="16"/>
        </w:rPr>
        <w:t>аэрокружка</w:t>
      </w:r>
      <w:proofErr w:type="spellEnd"/>
      <w:r w:rsidRPr="00131A83">
        <w:rPr>
          <w:bCs/>
          <w:color w:val="000000" w:themeColor="text1"/>
          <w:sz w:val="16"/>
          <w:szCs w:val="16"/>
        </w:rPr>
        <w:t>, узнав про это, обратились к Лангеру с деловым предложением -продать им самолет. Тот согласился, но только за полную стоимость. А поскольку кружок объединял по большей части бедных студентов, то выкуп аэроплана растянулся на весьма длительный срок. Но, даже получив аппарат в свое распоряжение, насладиться чувством полета томских аэронавтов не удалось. Капризный «Блерио» упорно не желал надолго отрываться от земли.</w:t>
      </w:r>
    </w:p>
    <w:p w14:paraId="0E1AE416" w14:textId="77777777" w:rsidR="000C7341" w:rsidRPr="00131A83" w:rsidRDefault="000C7341" w:rsidP="003C1FA7">
      <w:pPr>
        <w:shd w:val="clear" w:color="auto" w:fill="FFFFFF"/>
        <w:jc w:val="both"/>
        <w:rPr>
          <w:bCs/>
          <w:color w:val="000000" w:themeColor="text1"/>
          <w:sz w:val="16"/>
          <w:szCs w:val="16"/>
        </w:rPr>
      </w:pPr>
    </w:p>
    <w:p w14:paraId="5BAAF1C0" w14:textId="77777777" w:rsidR="00920D1D" w:rsidRPr="00131A83" w:rsidRDefault="003846E7" w:rsidP="003C1FA7">
      <w:pPr>
        <w:jc w:val="both"/>
        <w:rPr>
          <w:bCs/>
          <w:color w:val="000000" w:themeColor="text1"/>
          <w:sz w:val="16"/>
          <w:szCs w:val="16"/>
          <w:lang w:val="en-US"/>
        </w:rPr>
      </w:pPr>
      <w:r w:rsidRPr="00131A83">
        <w:rPr>
          <w:bCs/>
          <w:color w:val="000000" w:themeColor="text1"/>
          <w:sz w:val="16"/>
          <w:szCs w:val="16"/>
          <w:lang w:val="en-US"/>
        </w:rPr>
        <w:t>I</w:t>
      </w:r>
      <w:r w:rsidR="00770467" w:rsidRPr="00131A83">
        <w:rPr>
          <w:bCs/>
          <w:color w:val="000000" w:themeColor="text1"/>
          <w:sz w:val="16"/>
          <w:szCs w:val="16"/>
          <w:lang w:val="en-US"/>
        </w:rPr>
        <w:t>n April 1911</w:t>
      </w:r>
      <w:r w:rsidRPr="00131A83">
        <w:rPr>
          <w:bCs/>
          <w:color w:val="000000" w:themeColor="text1"/>
          <w:sz w:val="16"/>
          <w:szCs w:val="16"/>
          <w:lang w:val="en-US"/>
        </w:rPr>
        <w:t xml:space="preserve"> l</w:t>
      </w:r>
      <w:r w:rsidRPr="00131A83">
        <w:rPr>
          <w:bCs/>
          <w:color w:val="000000" w:themeColor="text1"/>
          <w:sz w:val="16"/>
          <w:szCs w:val="16"/>
          <w:lang w:val="en-US"/>
        </w:rPr>
        <w:t>icense production of Farman biplanes was launched</w:t>
      </w:r>
      <w:r w:rsidRPr="00131A83">
        <w:rPr>
          <w:bCs/>
          <w:color w:val="000000" w:themeColor="text1"/>
          <w:sz w:val="16"/>
          <w:szCs w:val="16"/>
          <w:lang w:val="en-US"/>
        </w:rPr>
        <w:t xml:space="preserve"> at AWIATA plant built in 1910 </w:t>
      </w:r>
      <w:r w:rsidR="00920D1D" w:rsidRPr="00131A83">
        <w:rPr>
          <w:bCs/>
          <w:color w:val="000000" w:themeColor="text1"/>
          <w:sz w:val="16"/>
          <w:szCs w:val="16"/>
          <w:lang w:val="en-US"/>
        </w:rPr>
        <w:t>–</w:t>
      </w:r>
      <w:r w:rsidRPr="00131A83">
        <w:rPr>
          <w:bCs/>
          <w:color w:val="000000" w:themeColor="text1"/>
          <w:sz w:val="16"/>
          <w:szCs w:val="16"/>
          <w:lang w:val="en-US"/>
        </w:rPr>
        <w:t xml:space="preserve"> 1911</w:t>
      </w:r>
      <w:r w:rsidR="00920D1D" w:rsidRPr="00131A83">
        <w:rPr>
          <w:bCs/>
          <w:color w:val="000000" w:themeColor="text1"/>
          <w:sz w:val="16"/>
          <w:szCs w:val="16"/>
          <w:lang w:val="en-US"/>
        </w:rPr>
        <w:t>/</w:t>
      </w:r>
    </w:p>
    <w:p w14:paraId="480932BC" w14:textId="77777777" w:rsidR="00920D1D" w:rsidRPr="00131A83" w:rsidRDefault="00920D1D" w:rsidP="003C1FA7">
      <w:pPr>
        <w:jc w:val="both"/>
        <w:rPr>
          <w:bCs/>
          <w:color w:val="000000" w:themeColor="text1"/>
          <w:sz w:val="16"/>
          <w:szCs w:val="16"/>
          <w:lang w:val="en-US"/>
        </w:rPr>
      </w:pPr>
      <w:r w:rsidRPr="00131A83">
        <w:rPr>
          <w:bCs/>
          <w:color w:val="000000" w:themeColor="text1"/>
          <w:sz w:val="16"/>
          <w:szCs w:val="16"/>
          <w:lang w:val="en-US"/>
        </w:rPr>
        <w:t xml:space="preserve">An </w:t>
      </w:r>
      <w:proofErr w:type="spellStart"/>
      <w:r w:rsidRPr="00131A83">
        <w:rPr>
          <w:bCs/>
          <w:color w:val="000000" w:themeColor="text1"/>
          <w:sz w:val="16"/>
          <w:szCs w:val="16"/>
          <w:lang w:val="en-US"/>
        </w:rPr>
        <w:t>aeroplane</w:t>
      </w:r>
      <w:proofErr w:type="spellEnd"/>
      <w:r w:rsidRPr="00131A83">
        <w:rPr>
          <w:bCs/>
          <w:color w:val="000000" w:themeColor="text1"/>
          <w:sz w:val="16"/>
          <w:szCs w:val="16"/>
          <w:lang w:val="en-US"/>
        </w:rPr>
        <w:t xml:space="preserve"> exhibited by </w:t>
      </w:r>
      <w:proofErr w:type="spellStart"/>
      <w:r w:rsidRPr="00131A83">
        <w:rPr>
          <w:bCs/>
          <w:color w:val="000000" w:themeColor="text1"/>
          <w:sz w:val="16"/>
          <w:szCs w:val="16"/>
          <w:lang w:val="en-US"/>
        </w:rPr>
        <w:t>Aviata</w:t>
      </w:r>
      <w:proofErr w:type="spellEnd"/>
      <w:r w:rsidRPr="00131A83">
        <w:rPr>
          <w:bCs/>
          <w:color w:val="000000" w:themeColor="text1"/>
          <w:sz w:val="16"/>
          <w:szCs w:val="16"/>
          <w:lang w:val="en-US"/>
        </w:rPr>
        <w:t xml:space="preserve"> company (</w:t>
      </w:r>
      <w:r w:rsidRPr="00131A83">
        <w:rPr>
          <w:bCs/>
          <w:color w:val="000000" w:themeColor="text1"/>
          <w:sz w:val="16"/>
          <w:szCs w:val="16"/>
        </w:rPr>
        <w:t>Товарищество</w:t>
      </w:r>
      <w:r w:rsidRPr="00131A83">
        <w:rPr>
          <w:bCs/>
          <w:color w:val="000000" w:themeColor="text1"/>
          <w:sz w:val="16"/>
          <w:szCs w:val="16"/>
          <w:lang w:val="en-US"/>
        </w:rPr>
        <w:t xml:space="preserve"> A</w:t>
      </w:r>
      <w:r w:rsidRPr="00131A83">
        <w:rPr>
          <w:bCs/>
          <w:color w:val="000000" w:themeColor="text1"/>
          <w:sz w:val="16"/>
          <w:szCs w:val="16"/>
        </w:rPr>
        <w:t>в</w:t>
      </w:r>
      <w:proofErr w:type="spellStart"/>
      <w:r w:rsidRPr="00131A83">
        <w:rPr>
          <w:bCs/>
          <w:color w:val="000000" w:themeColor="text1"/>
          <w:sz w:val="16"/>
          <w:szCs w:val="16"/>
          <w:lang w:val="en-US"/>
        </w:rPr>
        <w:t>ia</w:t>
      </w:r>
      <w:proofErr w:type="spellEnd"/>
      <w:r w:rsidRPr="00131A83">
        <w:rPr>
          <w:bCs/>
          <w:color w:val="000000" w:themeColor="text1"/>
          <w:sz w:val="16"/>
          <w:szCs w:val="16"/>
        </w:rPr>
        <w:t>т</w:t>
      </w:r>
      <w:r w:rsidRPr="00131A83">
        <w:rPr>
          <w:bCs/>
          <w:color w:val="000000" w:themeColor="text1"/>
          <w:sz w:val="16"/>
          <w:szCs w:val="16"/>
          <w:lang w:val="en-US"/>
        </w:rPr>
        <w:t xml:space="preserve">a), Warsaw (Warszawa) at the First </w:t>
      </w:r>
      <w:proofErr w:type="spellStart"/>
      <w:r w:rsidRPr="00131A83">
        <w:rPr>
          <w:bCs/>
          <w:color w:val="000000" w:themeColor="text1"/>
          <w:sz w:val="16"/>
          <w:szCs w:val="16"/>
          <w:lang w:val="en-US"/>
        </w:rPr>
        <w:t>Intermnational</w:t>
      </w:r>
      <w:proofErr w:type="spellEnd"/>
      <w:r w:rsidRPr="00131A83">
        <w:rPr>
          <w:bCs/>
          <w:color w:val="000000" w:themeColor="text1"/>
          <w:sz w:val="16"/>
          <w:szCs w:val="16"/>
          <w:lang w:val="en-US"/>
        </w:rPr>
        <w:t xml:space="preserve"> Aeronautical Exhibition at Mikhaylov's Arena (</w:t>
      </w:r>
      <w:r w:rsidRPr="00131A83">
        <w:rPr>
          <w:bCs/>
          <w:color w:val="000000" w:themeColor="text1"/>
          <w:sz w:val="16"/>
          <w:szCs w:val="16"/>
        </w:rPr>
        <w:t>Первая</w:t>
      </w:r>
      <w:r w:rsidRPr="00131A83">
        <w:rPr>
          <w:bCs/>
          <w:color w:val="000000" w:themeColor="text1"/>
          <w:sz w:val="16"/>
          <w:szCs w:val="16"/>
          <w:lang w:val="en-US"/>
        </w:rPr>
        <w:t xml:space="preserve"> </w:t>
      </w:r>
      <w:r w:rsidRPr="00131A83">
        <w:rPr>
          <w:bCs/>
          <w:color w:val="000000" w:themeColor="text1"/>
          <w:sz w:val="16"/>
          <w:szCs w:val="16"/>
        </w:rPr>
        <w:t>международная</w:t>
      </w:r>
      <w:r w:rsidRPr="00131A83">
        <w:rPr>
          <w:bCs/>
          <w:color w:val="000000" w:themeColor="text1"/>
          <w:sz w:val="16"/>
          <w:szCs w:val="16"/>
          <w:lang w:val="en-US"/>
        </w:rPr>
        <w:t xml:space="preserve"> </w:t>
      </w:r>
      <w:r w:rsidRPr="00131A83">
        <w:rPr>
          <w:bCs/>
          <w:color w:val="000000" w:themeColor="text1"/>
          <w:sz w:val="16"/>
          <w:szCs w:val="16"/>
        </w:rPr>
        <w:t>воздухоплавательная</w:t>
      </w:r>
      <w:r w:rsidRPr="00131A83">
        <w:rPr>
          <w:bCs/>
          <w:color w:val="000000" w:themeColor="text1"/>
          <w:sz w:val="16"/>
          <w:szCs w:val="16"/>
          <w:lang w:val="en-US"/>
        </w:rPr>
        <w:t xml:space="preserve"> </w:t>
      </w:r>
      <w:r w:rsidRPr="00131A83">
        <w:rPr>
          <w:bCs/>
          <w:color w:val="000000" w:themeColor="text1"/>
          <w:sz w:val="16"/>
          <w:szCs w:val="16"/>
        </w:rPr>
        <w:t>выставка</w:t>
      </w:r>
      <w:r w:rsidRPr="00131A83">
        <w:rPr>
          <w:bCs/>
          <w:color w:val="000000" w:themeColor="text1"/>
          <w:sz w:val="16"/>
          <w:szCs w:val="16"/>
          <w:lang w:val="en-US"/>
        </w:rPr>
        <w:t xml:space="preserve"> </w:t>
      </w:r>
      <w:r w:rsidRPr="00131A83">
        <w:rPr>
          <w:bCs/>
          <w:color w:val="000000" w:themeColor="text1"/>
          <w:sz w:val="16"/>
          <w:szCs w:val="16"/>
        </w:rPr>
        <w:t>в</w:t>
      </w:r>
      <w:r w:rsidRPr="00131A83">
        <w:rPr>
          <w:bCs/>
          <w:color w:val="000000" w:themeColor="text1"/>
          <w:sz w:val="16"/>
          <w:szCs w:val="16"/>
          <w:lang w:val="en-US"/>
        </w:rPr>
        <w:t xml:space="preserve"> </w:t>
      </w:r>
      <w:r w:rsidRPr="00131A83">
        <w:rPr>
          <w:bCs/>
          <w:color w:val="000000" w:themeColor="text1"/>
          <w:sz w:val="16"/>
          <w:szCs w:val="16"/>
        </w:rPr>
        <w:t>Михайловском</w:t>
      </w:r>
      <w:r w:rsidRPr="00131A83">
        <w:rPr>
          <w:bCs/>
          <w:color w:val="000000" w:themeColor="text1"/>
          <w:sz w:val="16"/>
          <w:szCs w:val="16"/>
          <w:lang w:val="en-US"/>
        </w:rPr>
        <w:t xml:space="preserve"> </w:t>
      </w:r>
      <w:r w:rsidRPr="00131A83">
        <w:rPr>
          <w:bCs/>
          <w:color w:val="000000" w:themeColor="text1"/>
          <w:sz w:val="16"/>
          <w:szCs w:val="16"/>
        </w:rPr>
        <w:t>манеже</w:t>
      </w:r>
      <w:r w:rsidRPr="00131A83">
        <w:rPr>
          <w:bCs/>
          <w:color w:val="000000" w:themeColor="text1"/>
          <w:sz w:val="16"/>
          <w:szCs w:val="16"/>
          <w:lang w:val="en-US"/>
        </w:rPr>
        <w:t>) in St Petersburg, April 1911.</w:t>
      </w:r>
    </w:p>
    <w:p w14:paraId="44374164" w14:textId="6E4A9630" w:rsidR="00920D1D" w:rsidRPr="00131A83" w:rsidRDefault="00920D1D" w:rsidP="003C1FA7">
      <w:pPr>
        <w:jc w:val="both"/>
        <w:rPr>
          <w:bCs/>
          <w:color w:val="000000" w:themeColor="text1"/>
          <w:sz w:val="16"/>
          <w:szCs w:val="16"/>
        </w:rPr>
      </w:pPr>
      <w:r w:rsidRPr="00131A83">
        <w:rPr>
          <w:bCs/>
          <w:color w:val="000000" w:themeColor="text1"/>
          <w:sz w:val="16"/>
          <w:szCs w:val="16"/>
        </w:rPr>
        <w:t>Д 13032 Аэроплан товарищества "</w:t>
      </w:r>
      <w:proofErr w:type="spellStart"/>
      <w:r w:rsidRPr="00131A83">
        <w:rPr>
          <w:bCs/>
          <w:color w:val="000000" w:themeColor="text1"/>
          <w:sz w:val="16"/>
          <w:szCs w:val="16"/>
        </w:rPr>
        <w:t>Авиата</w:t>
      </w:r>
      <w:proofErr w:type="spellEnd"/>
      <w:r w:rsidRPr="00131A83">
        <w:rPr>
          <w:bCs/>
          <w:color w:val="000000" w:themeColor="text1"/>
          <w:sz w:val="16"/>
          <w:szCs w:val="16"/>
        </w:rPr>
        <w:t>" (г. Варшава) - экспонат выставки</w:t>
      </w:r>
      <w:r w:rsidRPr="00131A83">
        <w:rPr>
          <w:bCs/>
          <w:color w:val="000000" w:themeColor="text1"/>
          <w:sz w:val="16"/>
          <w:szCs w:val="16"/>
        </w:rPr>
        <w:t>/</w:t>
      </w:r>
    </w:p>
    <w:p w14:paraId="23EC23ED" w14:textId="10AFD2D0" w:rsidR="00920D1D" w:rsidRPr="00131A83" w:rsidRDefault="00920D1D" w:rsidP="003C1FA7">
      <w:pPr>
        <w:jc w:val="both"/>
        <w:rPr>
          <w:bCs/>
          <w:color w:val="000000" w:themeColor="text1"/>
          <w:sz w:val="16"/>
          <w:szCs w:val="16"/>
          <w:lang w:val="en-US"/>
        </w:rPr>
      </w:pPr>
      <w:r w:rsidRPr="00131A83">
        <w:rPr>
          <w:bCs/>
          <w:color w:val="000000" w:themeColor="text1"/>
          <w:sz w:val="16"/>
          <w:szCs w:val="16"/>
          <w:lang w:val="en-US"/>
        </w:rPr>
        <w:t>The date April 1911 indicates that we look here at the first Lohner-Etrich Taube that was delivered to Russia in the same month (tested in March at Wiener Neustadt).</w:t>
      </w:r>
    </w:p>
    <w:p w14:paraId="352AF578" w14:textId="77777777" w:rsidR="00920D1D" w:rsidRPr="00131A83" w:rsidRDefault="00920D1D" w:rsidP="003C1FA7">
      <w:pPr>
        <w:jc w:val="both"/>
        <w:rPr>
          <w:bCs/>
          <w:color w:val="000000" w:themeColor="text1"/>
          <w:sz w:val="16"/>
          <w:szCs w:val="16"/>
          <w:lang w:val="en-US"/>
        </w:rPr>
      </w:pPr>
      <w:r w:rsidRPr="00131A83">
        <w:rPr>
          <w:bCs/>
          <w:color w:val="000000" w:themeColor="text1"/>
          <w:sz w:val="16"/>
          <w:szCs w:val="16"/>
          <w:lang w:val="en-US"/>
        </w:rPr>
        <w:t xml:space="preserve">3 Lohner-Etrich </w:t>
      </w:r>
      <w:proofErr w:type="spellStart"/>
      <w:r w:rsidRPr="00131A83">
        <w:rPr>
          <w:bCs/>
          <w:color w:val="000000" w:themeColor="text1"/>
          <w:sz w:val="16"/>
          <w:szCs w:val="16"/>
          <w:lang w:val="en-US"/>
        </w:rPr>
        <w:t>Tauben</w:t>
      </w:r>
      <w:proofErr w:type="spellEnd"/>
      <w:r w:rsidRPr="00131A83">
        <w:rPr>
          <w:bCs/>
          <w:color w:val="000000" w:themeColor="text1"/>
          <w:sz w:val="16"/>
          <w:szCs w:val="16"/>
          <w:lang w:val="en-US"/>
        </w:rPr>
        <w:t xml:space="preserve"> were sold to Russia in 1911.</w:t>
      </w:r>
    </w:p>
    <w:p w14:paraId="4C17C32D" w14:textId="77777777" w:rsidR="00920D1D" w:rsidRPr="00131A83" w:rsidRDefault="00920D1D" w:rsidP="003C1FA7">
      <w:pPr>
        <w:jc w:val="both"/>
        <w:rPr>
          <w:bCs/>
          <w:color w:val="000000" w:themeColor="text1"/>
          <w:sz w:val="16"/>
          <w:szCs w:val="16"/>
          <w:lang w:val="en-US"/>
        </w:rPr>
      </w:pPr>
      <w:r w:rsidRPr="00131A83">
        <w:rPr>
          <w:bCs/>
          <w:color w:val="000000" w:themeColor="text1"/>
          <w:sz w:val="16"/>
          <w:szCs w:val="16"/>
          <w:lang w:val="en-US"/>
        </w:rPr>
        <w:t>The first two belonged to "Series A" (Etrich-X &amp; Etrich-XIII).</w:t>
      </w:r>
    </w:p>
    <w:p w14:paraId="685C4F05" w14:textId="46A7733C" w:rsidR="00770467" w:rsidRPr="00131A83" w:rsidRDefault="00920D1D" w:rsidP="003C1FA7">
      <w:pPr>
        <w:jc w:val="both"/>
        <w:rPr>
          <w:bCs/>
          <w:color w:val="000000" w:themeColor="text1"/>
          <w:sz w:val="16"/>
          <w:szCs w:val="16"/>
          <w:lang w:val="en-US"/>
        </w:rPr>
      </w:pPr>
      <w:r w:rsidRPr="00131A83">
        <w:rPr>
          <w:bCs/>
          <w:color w:val="000000" w:themeColor="text1"/>
          <w:sz w:val="16"/>
          <w:szCs w:val="16"/>
          <w:lang w:val="en-US"/>
        </w:rPr>
        <w:t>Payment is dated on April 9th &amp; July 26th, but that might be when MLG paid Lohner</w:t>
      </w:r>
      <w:r w:rsidR="00770467" w:rsidRPr="00131A83">
        <w:rPr>
          <w:bCs/>
          <w:color w:val="000000" w:themeColor="text1"/>
          <w:sz w:val="16"/>
          <w:szCs w:val="16"/>
          <w:lang w:val="en-US"/>
        </w:rPr>
        <w:t xml:space="preserve"> (11728).</w:t>
      </w:r>
    </w:p>
    <w:p w14:paraId="385053B3" w14:textId="77777777" w:rsidR="00770467" w:rsidRPr="00131A83" w:rsidRDefault="00770467" w:rsidP="003C1FA7">
      <w:pPr>
        <w:jc w:val="both"/>
        <w:rPr>
          <w:bCs/>
          <w:color w:val="000000" w:themeColor="text1"/>
          <w:sz w:val="16"/>
          <w:szCs w:val="16"/>
          <w:lang w:val="en-US"/>
        </w:rPr>
      </w:pPr>
    </w:p>
    <w:p w14:paraId="6B8ABEA2" w14:textId="77777777" w:rsidR="003B7AD7" w:rsidRPr="00131A83" w:rsidRDefault="003B7AD7" w:rsidP="003C1FA7">
      <w:pPr>
        <w:jc w:val="both"/>
        <w:rPr>
          <w:bCs/>
          <w:color w:val="0070C0"/>
          <w:sz w:val="16"/>
          <w:szCs w:val="16"/>
          <w:lang w:bidi="en-US"/>
        </w:rPr>
      </w:pPr>
      <w:r w:rsidRPr="00131A83">
        <w:rPr>
          <w:bCs/>
          <w:color w:val="0070C0"/>
          <w:sz w:val="16"/>
          <w:szCs w:val="16"/>
          <w:lang w:bidi="en-US"/>
        </w:rPr>
        <w:t xml:space="preserve">В апреле 1911 года российская авиационная миссия посетила Великобританию, закупив еще восемь бипланов </w:t>
      </w:r>
      <w:r w:rsidRPr="00131A83">
        <w:rPr>
          <w:bCs/>
          <w:color w:val="0070C0"/>
          <w:sz w:val="16"/>
          <w:szCs w:val="16"/>
          <w:lang w:val="en-US" w:bidi="en-US"/>
        </w:rPr>
        <w:t>Bristol</w:t>
      </w:r>
      <w:r w:rsidRPr="00131A83">
        <w:rPr>
          <w:bCs/>
          <w:color w:val="0070C0"/>
          <w:sz w:val="16"/>
          <w:szCs w:val="16"/>
          <w:lang w:bidi="en-US"/>
        </w:rPr>
        <w:t xml:space="preserve"> с двигателями </w:t>
      </w:r>
      <w:r w:rsidRPr="00131A83">
        <w:rPr>
          <w:bCs/>
          <w:color w:val="0070C0"/>
          <w:sz w:val="16"/>
          <w:szCs w:val="16"/>
          <w:lang w:val="en-US" w:bidi="en-US"/>
        </w:rPr>
        <w:t>Gnome</w:t>
      </w:r>
      <w:r w:rsidRPr="00131A83">
        <w:rPr>
          <w:bCs/>
          <w:color w:val="0070C0"/>
          <w:sz w:val="16"/>
          <w:szCs w:val="16"/>
          <w:lang w:bidi="en-US"/>
        </w:rPr>
        <w:t xml:space="preserve"> мощностью 70 л.с., построенных британской колониальной авиастроительной компанией. Один Бристоль уже проходил испытания в России. Затем Миссия отправилась во Францию, где они купили один биплан </w:t>
      </w:r>
      <w:r w:rsidRPr="00131A83">
        <w:rPr>
          <w:bCs/>
          <w:color w:val="0070C0"/>
          <w:sz w:val="16"/>
          <w:szCs w:val="16"/>
          <w:lang w:val="en-US" w:bidi="en-US"/>
        </w:rPr>
        <w:t>Breguet</w:t>
      </w:r>
      <w:r w:rsidRPr="00131A83">
        <w:rPr>
          <w:bCs/>
          <w:color w:val="0070C0"/>
          <w:sz w:val="16"/>
          <w:szCs w:val="16"/>
          <w:lang w:bidi="en-US"/>
        </w:rPr>
        <w:t xml:space="preserve"> (23525).</w:t>
      </w:r>
    </w:p>
    <w:p w14:paraId="44C03214" w14:textId="77777777" w:rsidR="003B7AD7" w:rsidRPr="00131A83" w:rsidRDefault="003B7AD7" w:rsidP="003C1FA7">
      <w:pPr>
        <w:jc w:val="both"/>
        <w:rPr>
          <w:bCs/>
          <w:color w:val="0070C0"/>
          <w:sz w:val="16"/>
          <w:szCs w:val="16"/>
        </w:rPr>
      </w:pPr>
    </w:p>
    <w:p w14:paraId="7CA7CE8B" w14:textId="77777777" w:rsidR="00770467" w:rsidRPr="00131A83" w:rsidRDefault="00770467" w:rsidP="003C1FA7">
      <w:pPr>
        <w:shd w:val="clear" w:color="auto" w:fill="FFFFFF"/>
        <w:jc w:val="both"/>
        <w:rPr>
          <w:bCs/>
          <w:i/>
          <w:color w:val="000000" w:themeColor="text1"/>
          <w:sz w:val="16"/>
          <w:szCs w:val="16"/>
        </w:rPr>
      </w:pPr>
      <w:proofErr w:type="spellStart"/>
      <w:r w:rsidRPr="00131A83">
        <w:rPr>
          <w:bCs/>
          <w:i/>
          <w:color w:val="000000" w:themeColor="text1"/>
          <w:sz w:val="16"/>
          <w:szCs w:val="16"/>
        </w:rPr>
        <w:t>Аэростатостроение</w:t>
      </w:r>
      <w:proofErr w:type="spellEnd"/>
      <w:r w:rsidRPr="00131A83">
        <w:rPr>
          <w:bCs/>
          <w:i/>
          <w:color w:val="000000" w:themeColor="text1"/>
          <w:sz w:val="16"/>
          <w:szCs w:val="16"/>
        </w:rPr>
        <w:t>:</w:t>
      </w:r>
    </w:p>
    <w:p w14:paraId="4CABA681" w14:textId="77777777" w:rsidR="00770467" w:rsidRPr="00131A83" w:rsidRDefault="00770467" w:rsidP="003C1FA7">
      <w:pPr>
        <w:shd w:val="clear" w:color="auto" w:fill="FFFFFF"/>
        <w:jc w:val="both"/>
        <w:rPr>
          <w:bCs/>
          <w:i/>
          <w:color w:val="000000" w:themeColor="text1"/>
          <w:sz w:val="16"/>
          <w:szCs w:val="16"/>
        </w:rPr>
      </w:pPr>
    </w:p>
    <w:p w14:paraId="701F6E04"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 апреле 1911 г. «Ястреб» установил Всероссийский ре</w:t>
      </w:r>
      <w:r w:rsidRPr="00131A83">
        <w:rPr>
          <w:bCs/>
          <w:color w:val="000000" w:themeColor="text1"/>
          <w:sz w:val="16"/>
          <w:szCs w:val="16"/>
        </w:rPr>
        <w:softHyphen/>
        <w:t>корд высоты — 2000 м — и совершил перелет Крон</w:t>
      </w:r>
      <w:r w:rsidRPr="00131A83">
        <w:rPr>
          <w:bCs/>
          <w:color w:val="000000" w:themeColor="text1"/>
          <w:sz w:val="16"/>
          <w:szCs w:val="16"/>
        </w:rPr>
        <w:softHyphen/>
        <w:t>штадт—Ораниенбаум—Петергоф—Волкове поле, всего более 100 верст. Весной 1912 г. он пролетел из Петербур</w:t>
      </w:r>
      <w:r w:rsidRPr="00131A83">
        <w:rPr>
          <w:bCs/>
          <w:color w:val="000000" w:themeColor="text1"/>
          <w:sz w:val="16"/>
          <w:szCs w:val="16"/>
        </w:rPr>
        <w:softHyphen/>
        <w:t>га до деревни Бабино и обратно — 240 км за 8,5 час.</w:t>
      </w:r>
    </w:p>
    <w:p w14:paraId="00CC706A"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Удачные полеты «Ястреба» инициировали новые контра</w:t>
      </w:r>
      <w:r w:rsidRPr="00131A83">
        <w:rPr>
          <w:bCs/>
          <w:color w:val="000000" w:themeColor="text1"/>
          <w:sz w:val="16"/>
          <w:szCs w:val="16"/>
        </w:rPr>
        <w:softHyphen/>
        <w:t>кты. В 1911 г. «Дуксу» заказали первый в России пасса</w:t>
      </w:r>
      <w:r w:rsidRPr="00131A83">
        <w:rPr>
          <w:bCs/>
          <w:color w:val="000000" w:themeColor="text1"/>
          <w:sz w:val="16"/>
          <w:szCs w:val="16"/>
        </w:rPr>
        <w:softHyphen/>
        <w:t>жирский дирижабль, а военные захотели получить два ди</w:t>
      </w:r>
      <w:r w:rsidRPr="00131A83">
        <w:rPr>
          <w:bCs/>
          <w:color w:val="000000" w:themeColor="text1"/>
          <w:sz w:val="16"/>
          <w:szCs w:val="16"/>
        </w:rPr>
        <w:softHyphen/>
        <w:t xml:space="preserve">рижабля с моторами 165 л.с. и скоростью 16—17 м/с. </w:t>
      </w:r>
      <w:proofErr w:type="spellStart"/>
      <w:r w:rsidRPr="00131A83">
        <w:rPr>
          <w:bCs/>
          <w:color w:val="000000" w:themeColor="text1"/>
          <w:sz w:val="16"/>
          <w:szCs w:val="16"/>
        </w:rPr>
        <w:t>Ю.А.Меллер</w:t>
      </w:r>
      <w:proofErr w:type="spellEnd"/>
      <w:r w:rsidRPr="00131A83">
        <w:rPr>
          <w:bCs/>
          <w:color w:val="000000" w:themeColor="text1"/>
          <w:sz w:val="16"/>
          <w:szCs w:val="16"/>
        </w:rPr>
        <w:t xml:space="preserve"> вновь собирался расширить производство и вел переговоры за границей о постройке «исключительно из русских материалов» пяти дирижаблей объемом 2500 м</w:t>
      </w:r>
      <w:r w:rsidRPr="00131A83">
        <w:rPr>
          <w:bCs/>
          <w:color w:val="000000" w:themeColor="text1"/>
          <w:sz w:val="16"/>
          <w:szCs w:val="16"/>
          <w:vertAlign w:val="superscript"/>
        </w:rPr>
        <w:t>3</w:t>
      </w:r>
      <w:r w:rsidRPr="00131A83">
        <w:rPr>
          <w:bCs/>
          <w:color w:val="000000" w:themeColor="text1"/>
          <w:sz w:val="16"/>
          <w:szCs w:val="16"/>
        </w:rPr>
        <w:t>. Но все эти радужные проекты остались нереализованными — ни пассажирский дирижабль, в России опередивший свое время, по крайней мере, лет на десять, ни военные. «Ястреб» остался единственным дирижаблем постройки «Дукса». Эра «боевых воздушных гигантов» легче возду</w:t>
      </w:r>
      <w:r w:rsidRPr="00131A83">
        <w:rPr>
          <w:bCs/>
          <w:color w:val="000000" w:themeColor="text1"/>
          <w:sz w:val="16"/>
          <w:szCs w:val="16"/>
        </w:rPr>
        <w:softHyphen/>
        <w:t>ха постепенно приближалась к закату.</w:t>
      </w:r>
    </w:p>
    <w:p w14:paraId="3E0147C8"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Для первого отечественного дирижабля «Кречет» на «Дуксе» изготовили ряд частей и агрегатов. Техниче</w:t>
      </w:r>
      <w:r w:rsidRPr="00131A83">
        <w:rPr>
          <w:bCs/>
          <w:color w:val="000000" w:themeColor="text1"/>
          <w:sz w:val="16"/>
          <w:szCs w:val="16"/>
        </w:rPr>
        <w:softHyphen/>
        <w:t xml:space="preserve">ское руководство осуществлял </w:t>
      </w:r>
      <w:proofErr w:type="spellStart"/>
      <w:r w:rsidRPr="00131A83">
        <w:rPr>
          <w:bCs/>
          <w:color w:val="000000" w:themeColor="text1"/>
          <w:sz w:val="16"/>
          <w:szCs w:val="16"/>
        </w:rPr>
        <w:t>М.П.Евграфов</w:t>
      </w:r>
      <w:proofErr w:type="spellEnd"/>
      <w:r w:rsidRPr="00131A83">
        <w:rPr>
          <w:bCs/>
          <w:color w:val="000000" w:themeColor="text1"/>
          <w:sz w:val="16"/>
          <w:szCs w:val="16"/>
        </w:rPr>
        <w:t xml:space="preserve"> (9651).</w:t>
      </w:r>
    </w:p>
    <w:p w14:paraId="522BA31E" w14:textId="77777777" w:rsidR="00770467" w:rsidRPr="00131A83" w:rsidRDefault="00770467" w:rsidP="003C1FA7">
      <w:pPr>
        <w:shd w:val="clear" w:color="auto" w:fill="FFFFFF"/>
        <w:jc w:val="both"/>
        <w:rPr>
          <w:bCs/>
          <w:color w:val="000000" w:themeColor="text1"/>
          <w:sz w:val="16"/>
          <w:szCs w:val="16"/>
        </w:rPr>
      </w:pPr>
    </w:p>
    <w:p w14:paraId="6F1D8492"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В апреле 1911 г. дирижабль «Дукса» «Ястреб» установил Всероссийский рекорд высоты — 2000 м и совершил перелет Кронштадт—</w:t>
      </w:r>
      <w:proofErr w:type="spellStart"/>
      <w:proofErr w:type="gramStart"/>
      <w:r w:rsidRPr="00131A83">
        <w:rPr>
          <w:b w:val="0"/>
          <w:bCs/>
          <w:color w:val="000000" w:themeColor="text1"/>
          <w:sz w:val="16"/>
          <w:szCs w:val="16"/>
        </w:rPr>
        <w:t>Ора¬ниенбаум</w:t>
      </w:r>
      <w:proofErr w:type="spellEnd"/>
      <w:proofErr w:type="gramEnd"/>
      <w:r w:rsidRPr="00131A83">
        <w:rPr>
          <w:b w:val="0"/>
          <w:bCs/>
          <w:color w:val="000000" w:themeColor="text1"/>
          <w:sz w:val="16"/>
          <w:szCs w:val="16"/>
        </w:rPr>
        <w:t xml:space="preserve">—Петергоф—Волково поле, всего более 100 верст. Весной 1912 г. он пролетел из Петербурга до деревни Бабино и обратно 240 км за 8,5 час. Согласно рапорту полковника Новицкого генералу Кованько о полете «Ястреба» 26 мая в Бабино (туда 128 верст за 5 час 40 мин. и обратно 94 версты за 3 часа), </w:t>
      </w:r>
      <w:proofErr w:type="spellStart"/>
      <w:r w:rsidRPr="00131A83">
        <w:rPr>
          <w:b w:val="0"/>
          <w:bCs/>
          <w:color w:val="000000" w:themeColor="text1"/>
          <w:sz w:val="16"/>
          <w:szCs w:val="16"/>
        </w:rPr>
        <w:t>выяви¬лись</w:t>
      </w:r>
      <w:proofErr w:type="spellEnd"/>
      <w:r w:rsidRPr="00131A83">
        <w:rPr>
          <w:b w:val="0"/>
          <w:bCs/>
          <w:color w:val="000000" w:themeColor="text1"/>
          <w:sz w:val="16"/>
          <w:szCs w:val="16"/>
        </w:rPr>
        <w:t xml:space="preserve"> любопытные данные «о работоспособности аэростата, при условии управления весьма опытным экипажем, который использовал его до предела. Аэростат прошел 222 версты при сравнительно благоприятных условиях, идя на высоте 250—300 метров в 8 час. 40 мин. с высадкою за отсутствием балласта, одного лица; послед-нее обстоятельство рельефно указывает, что максимальный район действий может считаться 70—80 верст, возможная дальность 150—160 верст, грузоподъемность — едва 4 человека, продолжительность хода 6—8 часов; вместе с тем оказалось, что малый аэростат чувствителен к внешним условиям полета (...вертикальные токи воздуха, порывы ветра).» Новицкий отмечал, что полет аэростата на большей </w:t>
      </w:r>
      <w:proofErr w:type="spellStart"/>
      <w:proofErr w:type="gramStart"/>
      <w:r w:rsidRPr="00131A83">
        <w:rPr>
          <w:b w:val="0"/>
          <w:bCs/>
          <w:color w:val="000000" w:themeColor="text1"/>
          <w:sz w:val="16"/>
          <w:szCs w:val="16"/>
        </w:rPr>
        <w:t>вы¬соте</w:t>
      </w:r>
      <w:proofErr w:type="spellEnd"/>
      <w:proofErr w:type="gramEnd"/>
      <w:r w:rsidRPr="00131A83">
        <w:rPr>
          <w:b w:val="0"/>
          <w:bCs/>
          <w:color w:val="000000" w:themeColor="text1"/>
          <w:sz w:val="16"/>
          <w:szCs w:val="16"/>
        </w:rPr>
        <w:t xml:space="preserve">, нежели в данном полете, «конечно, не послужит к увеличению района </w:t>
      </w:r>
      <w:proofErr w:type="spellStart"/>
      <w:r w:rsidRPr="00131A83">
        <w:rPr>
          <w:b w:val="0"/>
          <w:bCs/>
          <w:color w:val="000000" w:themeColor="text1"/>
          <w:sz w:val="16"/>
          <w:szCs w:val="16"/>
        </w:rPr>
        <w:t>дейст¬вий</w:t>
      </w:r>
      <w:proofErr w:type="spellEnd"/>
      <w:r w:rsidRPr="00131A83">
        <w:rPr>
          <w:b w:val="0"/>
          <w:bCs/>
          <w:color w:val="000000" w:themeColor="text1"/>
          <w:sz w:val="16"/>
          <w:szCs w:val="16"/>
        </w:rPr>
        <w:t xml:space="preserve">, дальности и пр., почему нужно признать, что полет 26 мая подтверждает, что малые управляемые аэростаты годны только для обучения экипажа и вообще </w:t>
      </w:r>
      <w:proofErr w:type="spellStart"/>
      <w:r w:rsidRPr="00131A83">
        <w:rPr>
          <w:b w:val="0"/>
          <w:bCs/>
          <w:color w:val="000000" w:themeColor="text1"/>
          <w:sz w:val="16"/>
          <w:szCs w:val="16"/>
        </w:rPr>
        <w:t>обу¬чению</w:t>
      </w:r>
      <w:proofErr w:type="spellEnd"/>
      <w:r w:rsidRPr="00131A83">
        <w:rPr>
          <w:b w:val="0"/>
          <w:bCs/>
          <w:color w:val="000000" w:themeColor="text1"/>
          <w:sz w:val="16"/>
          <w:szCs w:val="16"/>
        </w:rPr>
        <w:t xml:space="preserve"> на первых порах обращению с управляемыми аэростатами. Но вместе с сим полагаю, что и в военной обстановке могут быть случаи, когда малый управляемый аэростат, принесет большую пользу нежели настоящие аэропланы, благодаря </w:t>
      </w:r>
      <w:proofErr w:type="spellStart"/>
      <w:r w:rsidRPr="00131A83">
        <w:rPr>
          <w:b w:val="0"/>
          <w:bCs/>
          <w:color w:val="000000" w:themeColor="text1"/>
          <w:sz w:val="16"/>
          <w:szCs w:val="16"/>
        </w:rPr>
        <w:t>удоб¬ству</w:t>
      </w:r>
      <w:proofErr w:type="spellEnd"/>
      <w:r w:rsidRPr="00131A83">
        <w:rPr>
          <w:b w:val="0"/>
          <w:bCs/>
          <w:color w:val="000000" w:themeColor="text1"/>
          <w:sz w:val="16"/>
          <w:szCs w:val="16"/>
        </w:rPr>
        <w:t xml:space="preserve"> действия в гондоле и скорости аэростата по желанию.» Предел возможных колебаний высоты, чтобы не затруднять экипаж в продолжительном полете, не </w:t>
      </w:r>
      <w:proofErr w:type="spellStart"/>
      <w:proofErr w:type="gramStart"/>
      <w:r w:rsidRPr="00131A83">
        <w:rPr>
          <w:b w:val="0"/>
          <w:bCs/>
          <w:color w:val="000000" w:themeColor="text1"/>
          <w:sz w:val="16"/>
          <w:szCs w:val="16"/>
        </w:rPr>
        <w:t>ли¬митировался</w:t>
      </w:r>
      <w:proofErr w:type="spellEnd"/>
      <w:proofErr w:type="gramEnd"/>
      <w:r w:rsidRPr="00131A83">
        <w:rPr>
          <w:b w:val="0"/>
          <w:bCs/>
          <w:color w:val="000000" w:themeColor="text1"/>
          <w:sz w:val="16"/>
          <w:szCs w:val="16"/>
        </w:rPr>
        <w:t xml:space="preserve"> и в донесении командира аэростата не указан (15464).</w:t>
      </w:r>
    </w:p>
    <w:p w14:paraId="5A73CA9A" w14:textId="77777777" w:rsidR="00770467" w:rsidRPr="00131A83" w:rsidRDefault="00770467" w:rsidP="003C1FA7">
      <w:pPr>
        <w:pStyle w:val="2"/>
        <w:spacing w:before="0" w:after="0"/>
        <w:jc w:val="both"/>
        <w:rPr>
          <w:b w:val="0"/>
          <w:bCs/>
          <w:color w:val="000000" w:themeColor="text1"/>
          <w:sz w:val="16"/>
          <w:szCs w:val="16"/>
        </w:rPr>
      </w:pPr>
    </w:p>
    <w:p w14:paraId="27304FA3" w14:textId="77777777" w:rsidR="00770467" w:rsidRPr="00131A83" w:rsidRDefault="00770467" w:rsidP="003C1FA7">
      <w:pPr>
        <w:jc w:val="both"/>
        <w:rPr>
          <w:bCs/>
          <w:color w:val="0070C0"/>
          <w:sz w:val="16"/>
          <w:szCs w:val="16"/>
          <w:shd w:val="clear" w:color="auto" w:fill="FFFFFF"/>
        </w:rPr>
      </w:pPr>
      <w:r w:rsidRPr="00131A83">
        <w:rPr>
          <w:bCs/>
          <w:color w:val="0070C0"/>
          <w:sz w:val="16"/>
          <w:szCs w:val="16"/>
          <w:shd w:val="clear" w:color="auto" w:fill="FFFFFF"/>
        </w:rPr>
        <w:t>В апреле 1911 на первой в России международной воздухоплавательной выставке в Петербурге аэросани фирмы «Дукс» получили Малую золотую медаль (21492).</w:t>
      </w:r>
    </w:p>
    <w:p w14:paraId="036BE3F4" w14:textId="77777777" w:rsidR="00770467" w:rsidRPr="00131A83" w:rsidRDefault="00770467" w:rsidP="003C1FA7">
      <w:pPr>
        <w:jc w:val="both"/>
        <w:rPr>
          <w:bCs/>
          <w:color w:val="0070C0"/>
          <w:sz w:val="16"/>
          <w:szCs w:val="16"/>
          <w:shd w:val="clear" w:color="auto" w:fill="FFFFFF"/>
        </w:rPr>
      </w:pPr>
    </w:p>
    <w:p w14:paraId="5D14C2E8"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Другие оборонные отрасли:</w:t>
      </w:r>
    </w:p>
    <w:p w14:paraId="00863220" w14:textId="77777777" w:rsidR="00770467" w:rsidRPr="00131A83" w:rsidRDefault="00770467" w:rsidP="003C1FA7">
      <w:pPr>
        <w:shd w:val="clear" w:color="auto" w:fill="FFFFFF"/>
        <w:jc w:val="both"/>
        <w:rPr>
          <w:bCs/>
          <w:color w:val="000000" w:themeColor="text1"/>
          <w:sz w:val="16"/>
          <w:szCs w:val="16"/>
        </w:rPr>
      </w:pPr>
    </w:p>
    <w:p w14:paraId="21FB0783" w14:textId="1A7C80F7" w:rsidR="00770467" w:rsidRPr="00131A83" w:rsidRDefault="000C7341" w:rsidP="003C1FA7">
      <w:pPr>
        <w:jc w:val="both"/>
        <w:rPr>
          <w:bCs/>
          <w:color w:val="000000" w:themeColor="text1"/>
          <w:sz w:val="16"/>
          <w:szCs w:val="16"/>
        </w:rPr>
      </w:pPr>
      <w:r w:rsidRPr="00131A83">
        <w:rPr>
          <w:bCs/>
          <w:color w:val="000000" w:themeColor="text1"/>
          <w:sz w:val="16"/>
          <w:szCs w:val="16"/>
        </w:rPr>
        <w:t>В</w:t>
      </w:r>
      <w:r w:rsidR="00770467" w:rsidRPr="00131A83">
        <w:rPr>
          <w:bCs/>
          <w:color w:val="000000" w:themeColor="text1"/>
          <w:sz w:val="16"/>
          <w:szCs w:val="16"/>
        </w:rPr>
        <w:t xml:space="preserve"> апреле 1911 г. </w:t>
      </w:r>
      <w:r w:rsidRPr="00131A83">
        <w:rPr>
          <w:bCs/>
          <w:color w:val="000000" w:themeColor="text1"/>
          <w:sz w:val="16"/>
          <w:szCs w:val="16"/>
        </w:rPr>
        <w:t xml:space="preserve">появился </w:t>
      </w:r>
      <w:r w:rsidR="00770467" w:rsidRPr="00131A83">
        <w:rPr>
          <w:bCs/>
          <w:color w:val="000000" w:themeColor="text1"/>
          <w:sz w:val="16"/>
          <w:szCs w:val="16"/>
        </w:rPr>
        <w:t>проект «Закона о флоте» и выделенная из его состава, как первый этап, «Программа усиленного судостроения».</w:t>
      </w:r>
    </w:p>
    <w:p w14:paraId="365BF80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lastRenderedPageBreak/>
        <w:t>Путиловцы прекрасно понимали, что находящееся на большом, исключительно удачно расположенном земельном участке (у самого Морского канала, ниже всех мостов и среди будущего коммерческого порта) крупное, сооруженное с учетом всех новейших планировочных решений и оснащенное по последнему слову техники производство даст огромные перспективы в отношении получения заказов на крупные морские суда всех типов, и с размахом принялись за работу. Был заключен договор о техническом сотрудничестве с известной германской компанией «</w:t>
      </w:r>
      <w:proofErr w:type="spellStart"/>
      <w:r w:rsidRPr="00131A83">
        <w:rPr>
          <w:bCs/>
          <w:color w:val="000000" w:themeColor="text1"/>
          <w:sz w:val="16"/>
          <w:szCs w:val="16"/>
        </w:rPr>
        <w:t>Блом</w:t>
      </w:r>
      <w:proofErr w:type="spellEnd"/>
      <w:r w:rsidRPr="00131A83">
        <w:rPr>
          <w:bCs/>
          <w:color w:val="000000" w:themeColor="text1"/>
          <w:sz w:val="16"/>
          <w:szCs w:val="16"/>
        </w:rPr>
        <w:t xml:space="preserve"> </w:t>
      </w:r>
      <w:proofErr w:type="spellStart"/>
      <w:r w:rsidRPr="00131A83">
        <w:rPr>
          <w:bCs/>
          <w:color w:val="000000" w:themeColor="text1"/>
          <w:sz w:val="16"/>
          <w:szCs w:val="16"/>
        </w:rPr>
        <w:t>унд</w:t>
      </w:r>
      <w:proofErr w:type="spellEnd"/>
      <w:r w:rsidRPr="00131A83">
        <w:rPr>
          <w:bCs/>
          <w:color w:val="000000" w:themeColor="text1"/>
          <w:sz w:val="16"/>
          <w:szCs w:val="16"/>
        </w:rPr>
        <w:t xml:space="preserve"> Фосс», и с ее помощью разработан проект образцовой судостроительной верфи, по своей величине и оборудованию не уступающей первоклассным заграничным заводам. Верфь была рассчитана так, чтобы она была в состоянии построить те корабли, которые по расчетам </w:t>
      </w:r>
      <w:proofErr w:type="spellStart"/>
      <w:r w:rsidRPr="00131A83">
        <w:rPr>
          <w:bCs/>
          <w:color w:val="000000" w:themeColor="text1"/>
          <w:sz w:val="16"/>
          <w:szCs w:val="16"/>
        </w:rPr>
        <w:t>путиловских</w:t>
      </w:r>
      <w:proofErr w:type="spellEnd"/>
      <w:r w:rsidRPr="00131A83">
        <w:rPr>
          <w:bCs/>
          <w:color w:val="000000" w:themeColor="text1"/>
          <w:sz w:val="16"/>
          <w:szCs w:val="16"/>
        </w:rPr>
        <w:t xml:space="preserve"> промышленников должны были остаться неисполненными казенными заводами по распределении между ними работы «со гласно ближайшей десятилетней судостроительной программы» (12109).</w:t>
      </w:r>
    </w:p>
    <w:p w14:paraId="01479478" w14:textId="77777777" w:rsidR="00770467" w:rsidRPr="00131A83" w:rsidRDefault="00770467" w:rsidP="003C1FA7">
      <w:pPr>
        <w:jc w:val="both"/>
        <w:rPr>
          <w:bCs/>
          <w:color w:val="000000" w:themeColor="text1"/>
          <w:sz w:val="16"/>
          <w:szCs w:val="16"/>
        </w:rPr>
      </w:pPr>
    </w:p>
    <w:p w14:paraId="3217643C"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Авиация:</w:t>
      </w:r>
    </w:p>
    <w:p w14:paraId="466D24D2" w14:textId="77777777" w:rsidR="00770467" w:rsidRPr="00131A83" w:rsidRDefault="00770467" w:rsidP="003C1FA7">
      <w:pPr>
        <w:shd w:val="clear" w:color="auto" w:fill="FFFFFF"/>
        <w:jc w:val="both"/>
        <w:rPr>
          <w:bCs/>
          <w:color w:val="000000" w:themeColor="text1"/>
          <w:sz w:val="16"/>
          <w:szCs w:val="16"/>
        </w:rPr>
      </w:pPr>
    </w:p>
    <w:p w14:paraId="642A5528" w14:textId="184A1917" w:rsidR="00770467" w:rsidRPr="00131A83" w:rsidRDefault="000C7341" w:rsidP="003C1FA7">
      <w:pPr>
        <w:shd w:val="clear" w:color="auto" w:fill="FFFFFF"/>
        <w:jc w:val="both"/>
        <w:rPr>
          <w:bCs/>
          <w:color w:val="000000" w:themeColor="text1"/>
          <w:sz w:val="16"/>
          <w:szCs w:val="16"/>
        </w:rPr>
      </w:pPr>
      <w:r w:rsidRPr="00131A83">
        <w:rPr>
          <w:bCs/>
          <w:color w:val="000000" w:themeColor="text1"/>
          <w:sz w:val="16"/>
          <w:szCs w:val="16"/>
        </w:rPr>
        <w:t>В</w:t>
      </w:r>
      <w:r w:rsidR="00770467" w:rsidRPr="00131A83">
        <w:rPr>
          <w:bCs/>
          <w:color w:val="000000" w:themeColor="text1"/>
          <w:sz w:val="16"/>
          <w:szCs w:val="16"/>
        </w:rPr>
        <w:t xml:space="preserve"> ап</w:t>
      </w:r>
      <w:r w:rsidR="00770467" w:rsidRPr="00131A83">
        <w:rPr>
          <w:bCs/>
          <w:color w:val="000000" w:themeColor="text1"/>
          <w:sz w:val="16"/>
          <w:szCs w:val="16"/>
        </w:rPr>
        <w:softHyphen/>
        <w:t xml:space="preserve">реле 1911 года </w:t>
      </w:r>
      <w:r w:rsidRPr="00131A83">
        <w:rPr>
          <w:bCs/>
          <w:color w:val="000000" w:themeColor="text1"/>
          <w:sz w:val="16"/>
          <w:szCs w:val="16"/>
        </w:rPr>
        <w:t xml:space="preserve">Военное ведомство России, стремясь не отстать в этом вопросе от передовых западных стран, </w:t>
      </w:r>
      <w:r w:rsidR="00770467" w:rsidRPr="00131A83">
        <w:rPr>
          <w:bCs/>
          <w:color w:val="000000" w:themeColor="text1"/>
          <w:sz w:val="16"/>
          <w:szCs w:val="16"/>
        </w:rPr>
        <w:t>утвердило документ, получивший название «План организации авиационной службы в армии». В соответствии с этим планом к весне следу</w:t>
      </w:r>
      <w:r w:rsidR="00770467" w:rsidRPr="00131A83">
        <w:rPr>
          <w:bCs/>
          <w:color w:val="000000" w:themeColor="text1"/>
          <w:sz w:val="16"/>
          <w:szCs w:val="16"/>
        </w:rPr>
        <w:softHyphen/>
        <w:t>ющего года следовало организовать три авиационные школы, десять авиационных отрядов и ряд авиаре</w:t>
      </w:r>
      <w:r w:rsidR="00770467" w:rsidRPr="00131A83">
        <w:rPr>
          <w:bCs/>
          <w:color w:val="000000" w:themeColor="text1"/>
          <w:sz w:val="16"/>
          <w:szCs w:val="16"/>
        </w:rPr>
        <w:softHyphen/>
        <w:t>монтных парков, один из которых должен был рас</w:t>
      </w:r>
      <w:r w:rsidR="00770467" w:rsidRPr="00131A83">
        <w:rPr>
          <w:bCs/>
          <w:color w:val="000000" w:themeColor="text1"/>
          <w:sz w:val="16"/>
          <w:szCs w:val="16"/>
        </w:rPr>
        <w:softHyphen/>
        <w:t>полагаться в Киеве при 7-ой воздухоплавательной роте. В числе других мер по подготовке военных авиа</w:t>
      </w:r>
      <w:r w:rsidR="00770467" w:rsidRPr="00131A83">
        <w:rPr>
          <w:bCs/>
          <w:color w:val="000000" w:themeColor="text1"/>
          <w:sz w:val="16"/>
          <w:szCs w:val="16"/>
        </w:rPr>
        <w:softHyphen/>
        <w:t>ционных кадров документ содержал пункт, который обязывал общественно-спортивные организации и частные аэроклубы развернуть подготовку военных авиаторов и механиков (553).</w:t>
      </w:r>
    </w:p>
    <w:p w14:paraId="4711BEFD" w14:textId="77777777" w:rsidR="00770467" w:rsidRPr="00131A83" w:rsidRDefault="00770467" w:rsidP="003C1FA7">
      <w:pPr>
        <w:shd w:val="clear" w:color="auto" w:fill="FFFFFF"/>
        <w:jc w:val="both"/>
        <w:rPr>
          <w:bCs/>
          <w:color w:val="000000" w:themeColor="text1"/>
          <w:sz w:val="16"/>
          <w:szCs w:val="16"/>
        </w:rPr>
      </w:pPr>
    </w:p>
    <w:p w14:paraId="0AB33C4F" w14:textId="30E13ADA"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 xml:space="preserve">В апреле 1911 г. возник вопрос о создании военных аэродромов, куда «для практических полетов и для подготовки наблюдателей авиационные отряды одной или нескольких воздухоплавательных рот собираются ежегодно... по особому расписанию, устанавливаемому Главным инженерными управлением... на те же аэродромы командируются по назначению начальника Генерального штаба и офицеры Генерального штаба для подготовки их в качестве наблюдателей с аэропланов». Летом того же года начальник ГНУ </w:t>
      </w:r>
      <w:proofErr w:type="spellStart"/>
      <w:r w:rsidRPr="00131A83">
        <w:rPr>
          <w:b w:val="0"/>
          <w:bCs/>
          <w:color w:val="000000" w:themeColor="text1"/>
          <w:sz w:val="16"/>
          <w:szCs w:val="16"/>
        </w:rPr>
        <w:t>Н.Ф.Александров</w:t>
      </w:r>
      <w:proofErr w:type="spellEnd"/>
      <w:r w:rsidRPr="00131A83">
        <w:rPr>
          <w:b w:val="0"/>
          <w:bCs/>
          <w:color w:val="000000" w:themeColor="text1"/>
          <w:sz w:val="16"/>
          <w:szCs w:val="16"/>
        </w:rPr>
        <w:t xml:space="preserve"> представил в Военный Совет план создания в военных округах аэродромов. Расходы на их оборудование по плану составляли 700 тыс. руб. с учетом стоимости «земли, приобретаемой от частных владельцев». Создание аэродрома заключалось в «необходимости устроить планированную дорожку для разбега и спуска аэропланов шириной около 50 саженей и возвести сараи для аэропланов и другие необходимые сооружения.» Позднее ГИУ, обращаясь в штабы военных округов с предложением подыскать один или два участка, пригодных для аэродрома, указывало следующие основные требования к будущему аэродрому: «Площадь земли протяжением 1V2—2 версты и шириной 3/4-1 верста, более или менее ровную, с твердым грунтом, без резких складок местности, канав и проч... чтобы окрестности аэродрома допускали возможность безопасного спуска аэроплана вне аэродрома... Каждый окружной аэродром должен быть оборудован сараями для аэропланов, мастерскими и друг, необходимыми помещениями...»</w:t>
      </w:r>
    </w:p>
    <w:p w14:paraId="191D4967"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 xml:space="preserve">Всего на том этапе собирались создать восемь военных аэродромов: в Петербурге («на казенном участке земли по корпусному шоссе»), Одессе, Гродно (Виленский военный округ), Луцке (Киевский), Чите (Иркутский), селе Спасском (Приамурский) и крепостях </w:t>
      </w:r>
      <w:proofErr w:type="spellStart"/>
      <w:r w:rsidRPr="00131A83">
        <w:rPr>
          <w:b w:val="0"/>
          <w:bCs/>
          <w:color w:val="000000" w:themeColor="text1"/>
          <w:sz w:val="16"/>
          <w:szCs w:val="16"/>
        </w:rPr>
        <w:t>Новогеоргиевск</w:t>
      </w:r>
      <w:proofErr w:type="spellEnd"/>
      <w:r w:rsidRPr="00131A83">
        <w:rPr>
          <w:b w:val="0"/>
          <w:bCs/>
          <w:color w:val="000000" w:themeColor="text1"/>
          <w:sz w:val="16"/>
          <w:szCs w:val="16"/>
        </w:rPr>
        <w:t xml:space="preserve"> (Варшавский) и Карс (Кавказский).</w:t>
      </w:r>
    </w:p>
    <w:p w14:paraId="1395B413"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В Москве Ходынка представляла «много удобств для полетов обширностью и ровностью поверхности...» и уже вовсю работал аэродром МОВ, но военную авиацию развивать еще не планировали. Однако уже в 1912 г. в вышеупомянутом докладе Жилинского по плану предусматривали создать семь новых авиационных центров: в Европейской части России четыре (Москва, Киев, Лида и Брест-</w:t>
      </w:r>
      <w:proofErr w:type="spellStart"/>
      <w:r w:rsidRPr="00131A83">
        <w:rPr>
          <w:b w:val="0"/>
          <w:bCs/>
          <w:color w:val="000000" w:themeColor="text1"/>
          <w:sz w:val="16"/>
          <w:szCs w:val="16"/>
        </w:rPr>
        <w:t>Литовск</w:t>
      </w:r>
      <w:proofErr w:type="spellEnd"/>
      <w:r w:rsidRPr="00131A83">
        <w:rPr>
          <w:b w:val="0"/>
          <w:bCs/>
          <w:color w:val="000000" w:themeColor="text1"/>
          <w:sz w:val="16"/>
          <w:szCs w:val="16"/>
        </w:rPr>
        <w:t>) и в</w:t>
      </w:r>
      <w:r w:rsidRPr="00131A83">
        <w:rPr>
          <w:b w:val="0"/>
          <w:bCs/>
          <w:color w:val="000000" w:themeColor="text1"/>
          <w:sz w:val="16"/>
          <w:szCs w:val="16"/>
        </w:rPr>
        <w:t> </w:t>
      </w:r>
      <w:r w:rsidRPr="00131A83">
        <w:rPr>
          <w:b w:val="0"/>
          <w:bCs/>
          <w:color w:val="000000" w:themeColor="text1"/>
          <w:sz w:val="16"/>
          <w:szCs w:val="16"/>
        </w:rPr>
        <w:t>Азиатской — три (Карс, Ташкент и Спасское). После рекогносцировки на местах убедились, что более семи авиаотрядов «в одном пункте сосредоточить нельзя, так как при большем числе таковых центры будут сильно стеснены постройками (длинные линии ангаров и значительное количество офицерских квартир) и кроме того при значительном числе летчиков затруднится и пользование аэродромом».</w:t>
      </w:r>
    </w:p>
    <w:p w14:paraId="7129E8D8"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По плану на Европейскую часть России приходилось 27 корпусных, 10 армейских и 5 авиационных отрядов особого назначения, всего 42 отряда, не считая 8 крепостных, т.е. 10—11 отрядов в каждом из намеченных центров. В Московском военном округе авиагруппа должна была дислоцироваться в Москве или Серпухове, по плану в нее входили отряды гренадерских 5, 13, 17 и 25 корпусов, а также отряды 16 и 24 Казанского корпуса.</w:t>
      </w:r>
    </w:p>
    <w:p w14:paraId="6FD6A7E8"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Авиационный центр представлялся военным как пункт сосредоточения авиаотрядов в мирное время, он заключал «в себе казармы для жилья нижних чинов группы, ангары для аэропланов, мастерские и склады, которые в мирное время служат источниками пополнения материальной части для практики авиационных отрядов, в военное же время, источниками снабжения отрядов соответствующей армии и пунктами исправления материальной части — т.е. иначе говоря, ближайшей к району действия армии авиационной базой... В военное время, снабжает авиационные отряды разного рода запасами и материальною частью.» Особо отмечалось, что «в военное время авиационные центры могут служить пунктами повторительного обучения призванных из запаса нижних чинов, состоящих в категории летчиков и кроме того местом формирования добровольческих авиационных отрядов.» Этим же планом собирались на Ходынке открыть военную авиационную школу, подчиненную постоянной администрации авиационного центра. В ее ведение входило также и обучение летчиков местных авиаотрядов (15464).</w:t>
      </w:r>
    </w:p>
    <w:p w14:paraId="18F45410" w14:textId="77777777" w:rsidR="00770467" w:rsidRPr="00131A83" w:rsidRDefault="00770467" w:rsidP="003C1FA7">
      <w:pPr>
        <w:pStyle w:val="2"/>
        <w:spacing w:before="0" w:after="0"/>
        <w:jc w:val="both"/>
        <w:rPr>
          <w:b w:val="0"/>
          <w:bCs/>
          <w:color w:val="000000" w:themeColor="text1"/>
          <w:sz w:val="16"/>
          <w:szCs w:val="16"/>
        </w:rPr>
      </w:pPr>
    </w:p>
    <w:p w14:paraId="3D9E3BB2" w14:textId="47177828" w:rsidR="009B7FD5" w:rsidRPr="00131A83" w:rsidRDefault="009B7FD5" w:rsidP="003C1FA7">
      <w:pPr>
        <w:jc w:val="both"/>
        <w:rPr>
          <w:bCs/>
          <w:color w:val="000000" w:themeColor="text1"/>
          <w:sz w:val="16"/>
          <w:szCs w:val="16"/>
        </w:rPr>
      </w:pPr>
      <w:r w:rsidRPr="00131A83">
        <w:rPr>
          <w:bCs/>
          <w:color w:val="000000" w:themeColor="text1"/>
          <w:sz w:val="16"/>
          <w:szCs w:val="16"/>
        </w:rPr>
        <w:t xml:space="preserve">В апреле 1911 г. в Санкт-Петербурге планировалось провести Всероссийский воздухоплавательный съезд. По этому поводу, в ходе переписки Особого отдела и 2-го делопроизводства Департамента по поводу ходатайства Русским техническим обществом, отвечая на запрос 2-го делопроизводства по организации съезда, заведующий Особым отделом полковник А. М. Еремин так охарактеризовал сложившийся в ключевой структуре политической полиции подход к разрешению съездов: “Предварительно выдачи разрешения на открытие того или иного съезда, по мнению Особого отдела, необходимо всякий раз не только входить в обсуждение программы данного съезда, но и сообразоваться с общими условиями переживаемого времени, а равно и с тем обстоятельством, откуда исходит инициатива созыва съезда” [, л. 170]. Заведующий Особым отделом полковник А. М. Еремин - во 2-е делопроизводство Департамента полиции по поводу возбужденного Императорским Русским техническим обществом ходатайства о созыве в апреле 1911 г. в С.-Петербурге Всероссийского воздухоплавательного съезда // ГАРФ. Ф. 102. 2 д-во. 1910. Д. 14. Ч. 3. </w:t>
      </w:r>
    </w:p>
    <w:p w14:paraId="7A64E504" w14:textId="77777777" w:rsidR="009B7FD5" w:rsidRPr="00131A83" w:rsidRDefault="009B7FD5" w:rsidP="003C1FA7">
      <w:pPr>
        <w:jc w:val="both"/>
        <w:rPr>
          <w:bCs/>
          <w:color w:val="000000" w:themeColor="text1"/>
          <w:sz w:val="16"/>
          <w:szCs w:val="16"/>
        </w:rPr>
      </w:pPr>
      <w:r w:rsidRPr="00131A83">
        <w:rPr>
          <w:bCs/>
          <w:color w:val="000000" w:themeColor="text1"/>
          <w:sz w:val="16"/>
          <w:szCs w:val="16"/>
        </w:rPr>
        <w:t xml:space="preserve">Применительно к конкретному случаю, по программе Всероссийского воздухоплавательного съезда, “не заключавшей в себе вопросов, на почве коих Съезд мог бы проявить в своих работах противоправительственное направление”, идея созыва съезда у заведующего Особым отделом возражений не вызывала. Между тем о целесообразности проведения съезда с точки зрения “условий переживаемого момента” Еремин высказался менее оптимистично, считая идею проведения съезда в Санкт-Петербурге неудачной, поскольку город во время волнений студентов в конце 1910 г. “сыграл роль руководящего центра </w:t>
      </w:r>
      <w:proofErr w:type="spellStart"/>
      <w:r w:rsidRPr="00131A83">
        <w:rPr>
          <w:bCs/>
          <w:color w:val="000000" w:themeColor="text1"/>
          <w:sz w:val="16"/>
          <w:szCs w:val="16"/>
        </w:rPr>
        <w:t>общестуденческого</w:t>
      </w:r>
      <w:proofErr w:type="spellEnd"/>
      <w:r w:rsidRPr="00131A83">
        <w:rPr>
          <w:bCs/>
          <w:color w:val="000000" w:themeColor="text1"/>
          <w:sz w:val="16"/>
          <w:szCs w:val="16"/>
        </w:rPr>
        <w:t xml:space="preserve"> движения”, и где “имелись основания ожидать в ближайшем будущем новых вспышек студенческого движения”, и наблюдалось “повышенное настроение среди рабочих”. По выражению руководителя Особого отдела, “при наличности приведенных тревожных симптомов едва ли можно рассчитывать на полное успокоение столичного населения в начале апреля месяца, к каковому времени приурочивается созыв Всероссийского воздухоплавательного съезда”. Не упускалось также из виду и то обстоятельство, что “инициатива созыва съезда исходит от Русского технического общества, которое, включая в свою среду значительное количество неблагонадежных в политическом отношении элементов, издавна уже является как бы рассадником противоправительственных идей”. Суммируя сказанное, руководитель политического сыска пришел к заключению, что “созыв Всероссийского воздухоплавательного съезда при указанных условиях признавался бы вообще нежелательным и что в случае, если бы Съезд был допущен, не лишним было бы снова обратить внимание С.-Петербургского градоначальника на необходимость установления самого тщательного наблюдения за работами съезда” [, л. 170–171]. 19. Заведующий Особым отделом полковник А. М. Еремин - во 2-е делопроизводство Департамента полиции по поводу возбужденного Императорским Русским техническим обществом ходатайства о созыве в апреле 1911 г. в С.-Петербурге Всероссийского воздухоплавательного съезда // ГАРФ. Ф. 102. 2 д-во. 1910. Д. 14. Ч. 3. </w:t>
      </w:r>
    </w:p>
    <w:p w14:paraId="0BB2C3FE" w14:textId="77777777" w:rsidR="009B7FD5" w:rsidRPr="00131A83" w:rsidRDefault="009B7FD5" w:rsidP="003C1FA7">
      <w:pPr>
        <w:jc w:val="both"/>
        <w:rPr>
          <w:bCs/>
          <w:color w:val="000000" w:themeColor="text1"/>
          <w:sz w:val="16"/>
          <w:szCs w:val="16"/>
        </w:rPr>
      </w:pPr>
    </w:p>
    <w:p w14:paraId="0A6F6B58" w14:textId="77777777" w:rsidR="00E24393" w:rsidRPr="00131A83" w:rsidRDefault="00E24393" w:rsidP="003C1FA7">
      <w:pPr>
        <w:jc w:val="both"/>
        <w:rPr>
          <w:bCs/>
          <w:color w:val="000000" w:themeColor="text1"/>
          <w:sz w:val="16"/>
          <w:szCs w:val="16"/>
        </w:rPr>
      </w:pPr>
      <w:r w:rsidRPr="00131A83">
        <w:rPr>
          <w:bCs/>
          <w:color w:val="000000" w:themeColor="text1"/>
          <w:sz w:val="16"/>
          <w:szCs w:val="16"/>
        </w:rPr>
        <w:t xml:space="preserve">В апреле 1911 года в Михайловском манеже Санкт-Петербурга открылась первая международная воздухоплавательная выставка, организованная императорским русским техническим обществом, которая продолжалась две недели и на которой были представлены как российские, так и зарубежные экспонаты. Эту выставку отличали продуманность содержания и высокий организационный уровень. </w:t>
      </w:r>
    </w:p>
    <w:p w14:paraId="6F75D207" w14:textId="77777777" w:rsidR="00E24393" w:rsidRPr="00131A83" w:rsidRDefault="00E24393" w:rsidP="003C1FA7">
      <w:pPr>
        <w:jc w:val="both"/>
        <w:rPr>
          <w:bCs/>
          <w:color w:val="000000" w:themeColor="text1"/>
          <w:sz w:val="16"/>
          <w:szCs w:val="16"/>
        </w:rPr>
      </w:pPr>
      <w:r w:rsidRPr="00131A83">
        <w:rPr>
          <w:bCs/>
          <w:color w:val="000000" w:themeColor="text1"/>
          <w:sz w:val="16"/>
          <w:szCs w:val="16"/>
        </w:rPr>
        <w:t>Выставка включала 12 разделов:</w:t>
      </w:r>
    </w:p>
    <w:p w14:paraId="16074630" w14:textId="77777777" w:rsidR="00E24393" w:rsidRPr="00131A83" w:rsidRDefault="00E24393" w:rsidP="003C1FA7">
      <w:pPr>
        <w:jc w:val="both"/>
        <w:rPr>
          <w:bCs/>
          <w:color w:val="000000" w:themeColor="text1"/>
          <w:sz w:val="16"/>
          <w:szCs w:val="16"/>
        </w:rPr>
      </w:pPr>
      <w:r w:rsidRPr="00131A83">
        <w:rPr>
          <w:bCs/>
          <w:color w:val="000000" w:themeColor="text1"/>
          <w:sz w:val="16"/>
          <w:szCs w:val="16"/>
        </w:rPr>
        <w:t>1) аэростаты;</w:t>
      </w:r>
    </w:p>
    <w:p w14:paraId="301C6BCA" w14:textId="77777777" w:rsidR="00E24393" w:rsidRPr="00131A83" w:rsidRDefault="00E24393" w:rsidP="003C1FA7">
      <w:pPr>
        <w:jc w:val="both"/>
        <w:rPr>
          <w:bCs/>
          <w:color w:val="000000" w:themeColor="text1"/>
          <w:sz w:val="16"/>
          <w:szCs w:val="16"/>
        </w:rPr>
      </w:pPr>
      <w:r w:rsidRPr="00131A83">
        <w:rPr>
          <w:bCs/>
          <w:color w:val="000000" w:themeColor="text1"/>
          <w:sz w:val="16"/>
          <w:szCs w:val="16"/>
        </w:rPr>
        <w:t>2) планеры, аэропланы;</w:t>
      </w:r>
    </w:p>
    <w:p w14:paraId="4D6001BE" w14:textId="77777777" w:rsidR="00E24393" w:rsidRPr="00131A83" w:rsidRDefault="00E24393" w:rsidP="003C1FA7">
      <w:pPr>
        <w:jc w:val="both"/>
        <w:rPr>
          <w:bCs/>
          <w:color w:val="000000" w:themeColor="text1"/>
          <w:sz w:val="16"/>
          <w:szCs w:val="16"/>
        </w:rPr>
      </w:pPr>
      <w:r w:rsidRPr="00131A83">
        <w:rPr>
          <w:bCs/>
          <w:color w:val="000000" w:themeColor="text1"/>
          <w:sz w:val="16"/>
          <w:szCs w:val="16"/>
        </w:rPr>
        <w:t xml:space="preserve">3) аэросани, </w:t>
      </w:r>
      <w:proofErr w:type="spellStart"/>
      <w:r w:rsidRPr="00131A83">
        <w:rPr>
          <w:bCs/>
          <w:color w:val="000000" w:themeColor="text1"/>
          <w:sz w:val="16"/>
          <w:szCs w:val="16"/>
        </w:rPr>
        <w:t>аэробуеры</w:t>
      </w:r>
      <w:proofErr w:type="spellEnd"/>
      <w:r w:rsidRPr="00131A83">
        <w:rPr>
          <w:bCs/>
          <w:color w:val="000000" w:themeColor="text1"/>
          <w:sz w:val="16"/>
          <w:szCs w:val="16"/>
        </w:rPr>
        <w:t>, гидропланы;</w:t>
      </w:r>
    </w:p>
    <w:p w14:paraId="772FBC4C" w14:textId="77777777" w:rsidR="00E24393" w:rsidRPr="00131A83" w:rsidRDefault="00E24393" w:rsidP="003C1FA7">
      <w:pPr>
        <w:jc w:val="both"/>
        <w:rPr>
          <w:bCs/>
          <w:color w:val="000000" w:themeColor="text1"/>
          <w:sz w:val="16"/>
          <w:szCs w:val="16"/>
        </w:rPr>
      </w:pPr>
      <w:r w:rsidRPr="00131A83">
        <w:rPr>
          <w:bCs/>
          <w:color w:val="000000" w:themeColor="text1"/>
          <w:sz w:val="16"/>
          <w:szCs w:val="16"/>
        </w:rPr>
        <w:t>4) двигатели для воздухоплавания и автомобилей;</w:t>
      </w:r>
    </w:p>
    <w:p w14:paraId="7D57AD7C" w14:textId="77777777" w:rsidR="00E24393" w:rsidRPr="00131A83" w:rsidRDefault="00E24393" w:rsidP="003C1FA7">
      <w:pPr>
        <w:jc w:val="both"/>
        <w:rPr>
          <w:bCs/>
          <w:color w:val="000000" w:themeColor="text1"/>
          <w:sz w:val="16"/>
          <w:szCs w:val="16"/>
        </w:rPr>
      </w:pPr>
      <w:r w:rsidRPr="00131A83">
        <w:rPr>
          <w:bCs/>
          <w:color w:val="000000" w:themeColor="text1"/>
          <w:sz w:val="16"/>
          <w:szCs w:val="16"/>
        </w:rPr>
        <w:t>5) материалы для постройки летательных аппаратов (ЛА);</w:t>
      </w:r>
    </w:p>
    <w:p w14:paraId="27A7743F" w14:textId="77777777" w:rsidR="00E24393" w:rsidRPr="00131A83" w:rsidRDefault="00E24393" w:rsidP="003C1FA7">
      <w:pPr>
        <w:jc w:val="both"/>
        <w:rPr>
          <w:bCs/>
          <w:color w:val="000000" w:themeColor="text1"/>
          <w:sz w:val="16"/>
          <w:szCs w:val="16"/>
        </w:rPr>
      </w:pPr>
      <w:r w:rsidRPr="00131A83">
        <w:rPr>
          <w:bCs/>
          <w:color w:val="000000" w:themeColor="text1"/>
          <w:sz w:val="16"/>
          <w:szCs w:val="16"/>
        </w:rPr>
        <w:t>6) газодобывающие аппараты;</w:t>
      </w:r>
    </w:p>
    <w:p w14:paraId="5E2354A6" w14:textId="77777777" w:rsidR="00E24393" w:rsidRPr="00131A83" w:rsidRDefault="00E24393" w:rsidP="003C1FA7">
      <w:pPr>
        <w:jc w:val="both"/>
        <w:rPr>
          <w:bCs/>
          <w:color w:val="000000" w:themeColor="text1"/>
          <w:sz w:val="16"/>
          <w:szCs w:val="16"/>
        </w:rPr>
      </w:pPr>
      <w:r w:rsidRPr="00131A83">
        <w:rPr>
          <w:bCs/>
          <w:color w:val="000000" w:themeColor="text1"/>
          <w:sz w:val="16"/>
          <w:szCs w:val="16"/>
        </w:rPr>
        <w:lastRenderedPageBreak/>
        <w:t>7) дальномеры, оптические приборы;</w:t>
      </w:r>
    </w:p>
    <w:p w14:paraId="0C735440" w14:textId="77777777" w:rsidR="00E24393" w:rsidRPr="00131A83" w:rsidRDefault="00E24393" w:rsidP="003C1FA7">
      <w:pPr>
        <w:jc w:val="both"/>
        <w:rPr>
          <w:bCs/>
          <w:color w:val="000000" w:themeColor="text1"/>
          <w:sz w:val="16"/>
          <w:szCs w:val="16"/>
        </w:rPr>
      </w:pPr>
      <w:r w:rsidRPr="00131A83">
        <w:rPr>
          <w:bCs/>
          <w:color w:val="000000" w:themeColor="text1"/>
          <w:sz w:val="16"/>
          <w:szCs w:val="16"/>
        </w:rPr>
        <w:t>8) метеорологические баллоны;</w:t>
      </w:r>
    </w:p>
    <w:p w14:paraId="3F73DCF6" w14:textId="77777777" w:rsidR="00E24393" w:rsidRPr="00131A83" w:rsidRDefault="00E24393" w:rsidP="003C1FA7">
      <w:pPr>
        <w:jc w:val="both"/>
        <w:rPr>
          <w:bCs/>
          <w:color w:val="000000" w:themeColor="text1"/>
          <w:sz w:val="16"/>
          <w:szCs w:val="16"/>
        </w:rPr>
      </w:pPr>
      <w:r w:rsidRPr="00131A83">
        <w:rPr>
          <w:bCs/>
          <w:color w:val="000000" w:themeColor="text1"/>
          <w:sz w:val="16"/>
          <w:szCs w:val="16"/>
        </w:rPr>
        <w:t>9) беспроволочные телеграфы;</w:t>
      </w:r>
    </w:p>
    <w:p w14:paraId="5AF0AEAB" w14:textId="77777777" w:rsidR="00E24393" w:rsidRPr="00131A83" w:rsidRDefault="00E24393" w:rsidP="003C1FA7">
      <w:pPr>
        <w:jc w:val="both"/>
        <w:rPr>
          <w:bCs/>
          <w:color w:val="000000" w:themeColor="text1"/>
          <w:sz w:val="16"/>
          <w:szCs w:val="16"/>
        </w:rPr>
      </w:pPr>
      <w:r w:rsidRPr="00131A83">
        <w:rPr>
          <w:bCs/>
          <w:color w:val="000000" w:themeColor="text1"/>
          <w:sz w:val="16"/>
          <w:szCs w:val="16"/>
        </w:rPr>
        <w:t>10) исторический;</w:t>
      </w:r>
    </w:p>
    <w:p w14:paraId="5E69C623" w14:textId="77777777" w:rsidR="00E24393" w:rsidRPr="00131A83" w:rsidRDefault="00E24393" w:rsidP="003C1FA7">
      <w:pPr>
        <w:jc w:val="both"/>
        <w:rPr>
          <w:bCs/>
          <w:color w:val="000000" w:themeColor="text1"/>
          <w:sz w:val="16"/>
          <w:szCs w:val="16"/>
        </w:rPr>
      </w:pPr>
      <w:r w:rsidRPr="00131A83">
        <w:rPr>
          <w:bCs/>
          <w:color w:val="000000" w:themeColor="text1"/>
          <w:sz w:val="16"/>
          <w:szCs w:val="16"/>
        </w:rPr>
        <w:t>11) учебный;</w:t>
      </w:r>
    </w:p>
    <w:p w14:paraId="1AE31BC3" w14:textId="77777777" w:rsidR="00E24393" w:rsidRPr="00131A83" w:rsidRDefault="00E24393" w:rsidP="003C1FA7">
      <w:pPr>
        <w:jc w:val="both"/>
        <w:rPr>
          <w:bCs/>
          <w:color w:val="000000" w:themeColor="text1"/>
          <w:sz w:val="16"/>
          <w:szCs w:val="16"/>
        </w:rPr>
      </w:pPr>
      <w:r w:rsidRPr="00131A83">
        <w:rPr>
          <w:bCs/>
          <w:color w:val="000000" w:themeColor="text1"/>
          <w:sz w:val="16"/>
          <w:szCs w:val="16"/>
        </w:rPr>
        <w:t>12) литература.</w:t>
      </w:r>
    </w:p>
    <w:p w14:paraId="15ACC2A9" w14:textId="77777777" w:rsidR="00E24393" w:rsidRPr="00131A83" w:rsidRDefault="00E24393" w:rsidP="003C1FA7">
      <w:pPr>
        <w:jc w:val="both"/>
        <w:rPr>
          <w:bCs/>
          <w:color w:val="000000" w:themeColor="text1"/>
          <w:sz w:val="16"/>
          <w:szCs w:val="16"/>
        </w:rPr>
      </w:pPr>
      <w:r w:rsidRPr="00131A83">
        <w:rPr>
          <w:bCs/>
          <w:color w:val="000000" w:themeColor="text1"/>
          <w:sz w:val="16"/>
          <w:szCs w:val="16"/>
        </w:rPr>
        <w:t>Среди натурных образцов посетители могли увидеть моноплан Луи Блерио, биплан Луи Бреге, самолет Роберта Эско-</w:t>
      </w:r>
      <w:proofErr w:type="spellStart"/>
      <w:r w:rsidRPr="00131A83">
        <w:rPr>
          <w:bCs/>
          <w:color w:val="000000" w:themeColor="text1"/>
          <w:sz w:val="16"/>
          <w:szCs w:val="16"/>
        </w:rPr>
        <w:t>Пельтри</w:t>
      </w:r>
      <w:proofErr w:type="spellEnd"/>
      <w:r w:rsidRPr="00131A83">
        <w:rPr>
          <w:bCs/>
          <w:color w:val="000000" w:themeColor="text1"/>
          <w:sz w:val="16"/>
          <w:szCs w:val="16"/>
        </w:rPr>
        <w:t>. Большое внимание уделялось биплану Бреге, на котором были установлены рекорды грузоподъемности, скорости и планирования. Наиболее представительными были экспозиция Русско-балтийского вагонного завода, представившего моноплан “Морской тип”, обладавший возможностью садиться на воду, и баллон системы “Соммер”, а также экспонаты торгового дома “Русское воздухоплавание”.</w:t>
      </w:r>
    </w:p>
    <w:p w14:paraId="1FB4976D" w14:textId="77777777" w:rsidR="00E24393" w:rsidRPr="00131A83" w:rsidRDefault="00E24393" w:rsidP="003C1FA7">
      <w:pPr>
        <w:jc w:val="both"/>
        <w:rPr>
          <w:bCs/>
          <w:color w:val="000000" w:themeColor="text1"/>
          <w:sz w:val="16"/>
          <w:szCs w:val="16"/>
        </w:rPr>
      </w:pPr>
    </w:p>
    <w:p w14:paraId="05E94524" w14:textId="77777777" w:rsidR="00E24393" w:rsidRPr="00131A83" w:rsidRDefault="00E24393" w:rsidP="003C1FA7">
      <w:pPr>
        <w:jc w:val="both"/>
        <w:rPr>
          <w:bCs/>
          <w:color w:val="000000" w:themeColor="text1"/>
          <w:sz w:val="16"/>
          <w:szCs w:val="16"/>
        </w:rPr>
      </w:pPr>
      <w:r w:rsidRPr="00131A83">
        <w:rPr>
          <w:bCs/>
          <w:color w:val="000000" w:themeColor="text1"/>
          <w:sz w:val="16"/>
          <w:szCs w:val="16"/>
        </w:rPr>
        <w:t xml:space="preserve">В апреле 1911 года Государственная Дума Российской империи рассмотрела план создания Военного Воздушного Флота России. </w:t>
      </w:r>
    </w:p>
    <w:p w14:paraId="610E3790" w14:textId="77777777" w:rsidR="00E24393" w:rsidRPr="00131A83" w:rsidRDefault="00E24393" w:rsidP="003C1FA7">
      <w:pPr>
        <w:jc w:val="both"/>
        <w:rPr>
          <w:bCs/>
          <w:color w:val="000000" w:themeColor="text1"/>
          <w:sz w:val="16"/>
          <w:szCs w:val="16"/>
        </w:rPr>
      </w:pPr>
    </w:p>
    <w:p w14:paraId="7049A920"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Морская авиация:</w:t>
      </w:r>
    </w:p>
    <w:p w14:paraId="54EA1D1F" w14:textId="77777777" w:rsidR="00770467" w:rsidRPr="00131A83" w:rsidRDefault="00770467" w:rsidP="003C1FA7">
      <w:pPr>
        <w:shd w:val="clear" w:color="auto" w:fill="FFFFFF"/>
        <w:jc w:val="both"/>
        <w:rPr>
          <w:bCs/>
          <w:color w:val="000000" w:themeColor="text1"/>
          <w:sz w:val="16"/>
          <w:szCs w:val="16"/>
        </w:rPr>
      </w:pPr>
    </w:p>
    <w:p w14:paraId="346C08B4"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 апреле 1911 года ка</w:t>
      </w:r>
      <w:r w:rsidRPr="00131A83">
        <w:rPr>
          <w:bCs/>
          <w:color w:val="000000" w:themeColor="text1"/>
          <w:sz w:val="16"/>
          <w:szCs w:val="16"/>
        </w:rPr>
        <w:softHyphen/>
        <w:t xml:space="preserve">питан 2-го ранга </w:t>
      </w:r>
      <w:proofErr w:type="spellStart"/>
      <w:r w:rsidRPr="00131A83">
        <w:rPr>
          <w:bCs/>
          <w:color w:val="000000" w:themeColor="text1"/>
          <w:sz w:val="16"/>
          <w:szCs w:val="16"/>
        </w:rPr>
        <w:t>В.Н.Кед</w:t>
      </w:r>
      <w:r w:rsidRPr="00131A83">
        <w:rPr>
          <w:bCs/>
          <w:color w:val="000000" w:themeColor="text1"/>
          <w:sz w:val="16"/>
          <w:szCs w:val="16"/>
        </w:rPr>
        <w:softHyphen/>
        <w:t>рин</w:t>
      </w:r>
      <w:proofErr w:type="spellEnd"/>
      <w:r w:rsidRPr="00131A83">
        <w:rPr>
          <w:bCs/>
          <w:color w:val="000000" w:themeColor="text1"/>
          <w:sz w:val="16"/>
          <w:szCs w:val="16"/>
        </w:rPr>
        <w:t>, первый руководитель Севастопольской летной школы, подал рапорт коман</w:t>
      </w:r>
      <w:r w:rsidRPr="00131A83">
        <w:rPr>
          <w:bCs/>
          <w:color w:val="000000" w:themeColor="text1"/>
          <w:sz w:val="16"/>
          <w:szCs w:val="16"/>
        </w:rPr>
        <w:softHyphen/>
        <w:t>дующему Черноморского флота с предложением со</w:t>
      </w:r>
      <w:r w:rsidRPr="00131A83">
        <w:rPr>
          <w:bCs/>
          <w:color w:val="000000" w:themeColor="text1"/>
          <w:sz w:val="16"/>
          <w:szCs w:val="16"/>
        </w:rPr>
        <w:softHyphen/>
        <w:t>здать авиационное отделение для ведения морской развед</w:t>
      </w:r>
      <w:r w:rsidRPr="00131A83">
        <w:rPr>
          <w:bCs/>
          <w:color w:val="000000" w:themeColor="text1"/>
          <w:sz w:val="16"/>
          <w:szCs w:val="16"/>
        </w:rPr>
        <w:softHyphen/>
        <w:t>ки вне видимости береговых наблюдателей. Положительному реше</w:t>
      </w:r>
      <w:r w:rsidRPr="00131A83">
        <w:rPr>
          <w:bCs/>
          <w:color w:val="000000" w:themeColor="text1"/>
          <w:sz w:val="16"/>
          <w:szCs w:val="16"/>
        </w:rPr>
        <w:softHyphen/>
        <w:t>нию этого рапорта способ</w:t>
      </w:r>
      <w:r w:rsidRPr="00131A83">
        <w:rPr>
          <w:bCs/>
          <w:color w:val="000000" w:themeColor="text1"/>
          <w:sz w:val="16"/>
          <w:szCs w:val="16"/>
        </w:rPr>
        <w:softHyphen/>
        <w:t>ствовали первые успешные опыты практического при</w:t>
      </w:r>
      <w:r w:rsidRPr="00131A83">
        <w:rPr>
          <w:bCs/>
          <w:color w:val="000000" w:themeColor="text1"/>
          <w:sz w:val="16"/>
          <w:szCs w:val="16"/>
        </w:rPr>
        <w:softHyphen/>
        <w:t>менения самолета на флоте (553).</w:t>
      </w:r>
    </w:p>
    <w:p w14:paraId="2F969E15" w14:textId="77777777" w:rsidR="00770467" w:rsidRPr="00131A83" w:rsidRDefault="00770467" w:rsidP="003C1FA7">
      <w:pPr>
        <w:shd w:val="clear" w:color="auto" w:fill="FFFFFF"/>
        <w:jc w:val="both"/>
        <w:rPr>
          <w:bCs/>
          <w:color w:val="000000" w:themeColor="text1"/>
          <w:sz w:val="16"/>
          <w:szCs w:val="16"/>
        </w:rPr>
      </w:pPr>
    </w:p>
    <w:p w14:paraId="403B6A6A"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Авиация и воздухоплавание Германии:</w:t>
      </w:r>
    </w:p>
    <w:p w14:paraId="426E35BB" w14:textId="77777777" w:rsidR="00770467" w:rsidRPr="00131A83" w:rsidRDefault="00770467" w:rsidP="003C1FA7">
      <w:pPr>
        <w:shd w:val="clear" w:color="auto" w:fill="FFFFFF"/>
        <w:jc w:val="both"/>
        <w:rPr>
          <w:bCs/>
          <w:color w:val="000000" w:themeColor="text1"/>
          <w:sz w:val="16"/>
          <w:szCs w:val="16"/>
        </w:rPr>
      </w:pPr>
    </w:p>
    <w:p w14:paraId="19101CE1"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В апреле 1911 Первый самолет (моноплан «9» конструкции Л. </w:t>
      </w:r>
      <w:proofErr w:type="spellStart"/>
      <w:r w:rsidRPr="00131A83">
        <w:rPr>
          <w:bCs/>
          <w:color w:val="000000" w:themeColor="text1"/>
          <w:sz w:val="16"/>
          <w:szCs w:val="16"/>
        </w:rPr>
        <w:t>Шмидля</w:t>
      </w:r>
      <w:proofErr w:type="spellEnd"/>
      <w:r w:rsidRPr="00131A83">
        <w:rPr>
          <w:bCs/>
          <w:color w:val="000000" w:themeColor="text1"/>
          <w:sz w:val="16"/>
          <w:szCs w:val="16"/>
        </w:rPr>
        <w:t xml:space="preserve">) с из меняемой в полете площадью крыла успешно прошел испытания в </w:t>
      </w:r>
      <w:proofErr w:type="spellStart"/>
      <w:r w:rsidRPr="00131A83">
        <w:rPr>
          <w:bCs/>
          <w:color w:val="000000" w:themeColor="text1"/>
          <w:sz w:val="16"/>
          <w:szCs w:val="16"/>
        </w:rPr>
        <w:t>Нейштадте</w:t>
      </w:r>
      <w:proofErr w:type="spellEnd"/>
      <w:r w:rsidRPr="00131A83">
        <w:rPr>
          <w:bCs/>
          <w:color w:val="000000" w:themeColor="text1"/>
          <w:sz w:val="16"/>
          <w:szCs w:val="16"/>
        </w:rPr>
        <w:t xml:space="preserve"> (Австрия) (1137).</w:t>
      </w:r>
    </w:p>
    <w:p w14:paraId="1A30A454" w14:textId="77777777" w:rsidR="00770467" w:rsidRPr="00131A83" w:rsidRDefault="00770467" w:rsidP="003C1FA7">
      <w:pPr>
        <w:shd w:val="clear" w:color="auto" w:fill="FFFFFF"/>
        <w:jc w:val="both"/>
        <w:rPr>
          <w:bCs/>
          <w:color w:val="000000" w:themeColor="text1"/>
          <w:sz w:val="16"/>
          <w:szCs w:val="16"/>
        </w:rPr>
      </w:pPr>
    </w:p>
    <w:p w14:paraId="181823B3" w14:textId="77777777" w:rsidR="00843B19" w:rsidRPr="00131A83" w:rsidRDefault="00843B19" w:rsidP="003C1FA7">
      <w:pPr>
        <w:shd w:val="clear" w:color="auto" w:fill="FFFFFF"/>
        <w:jc w:val="both"/>
        <w:rPr>
          <w:bCs/>
          <w:color w:val="000000" w:themeColor="text1"/>
          <w:sz w:val="16"/>
          <w:szCs w:val="16"/>
        </w:rPr>
      </w:pPr>
      <w:r w:rsidRPr="00131A83">
        <w:rPr>
          <w:bCs/>
          <w:i/>
          <w:color w:val="000000" w:themeColor="text1"/>
          <w:sz w:val="16"/>
          <w:szCs w:val="16"/>
        </w:rPr>
        <w:t>Авиация и воздухоплавание Англии:</w:t>
      </w:r>
    </w:p>
    <w:p w14:paraId="711E47EA" w14:textId="77777777" w:rsidR="00843B19" w:rsidRPr="00131A83" w:rsidRDefault="00843B19" w:rsidP="003C1FA7">
      <w:pPr>
        <w:shd w:val="clear" w:color="auto" w:fill="FFFFFF"/>
        <w:jc w:val="both"/>
        <w:rPr>
          <w:bCs/>
          <w:color w:val="000000" w:themeColor="text1"/>
          <w:sz w:val="16"/>
          <w:szCs w:val="16"/>
        </w:rPr>
      </w:pPr>
    </w:p>
    <w:p w14:paraId="31B9DD8F" w14:textId="77777777" w:rsidR="00843B19" w:rsidRPr="00131A83" w:rsidRDefault="00843B19" w:rsidP="003C1FA7">
      <w:pPr>
        <w:jc w:val="both"/>
        <w:rPr>
          <w:bCs/>
          <w:color w:val="0070C0"/>
          <w:sz w:val="16"/>
          <w:szCs w:val="16"/>
        </w:rPr>
      </w:pPr>
      <w:r w:rsidRPr="00131A83">
        <w:rPr>
          <w:bCs/>
          <w:color w:val="0070C0"/>
          <w:sz w:val="16"/>
          <w:szCs w:val="16"/>
        </w:rPr>
        <w:t xml:space="preserve">В апреле 1911 г. де </w:t>
      </w:r>
      <w:proofErr w:type="spellStart"/>
      <w:r w:rsidRPr="00131A83">
        <w:rPr>
          <w:bCs/>
          <w:color w:val="0070C0"/>
          <w:sz w:val="16"/>
          <w:szCs w:val="16"/>
        </w:rPr>
        <w:t>Хэвилленд</w:t>
      </w:r>
      <w:proofErr w:type="spellEnd"/>
      <w:r w:rsidRPr="00131A83">
        <w:rPr>
          <w:bCs/>
          <w:color w:val="0070C0"/>
          <w:sz w:val="16"/>
          <w:szCs w:val="16"/>
        </w:rPr>
        <w:t xml:space="preserve"> поступил в штат завода в Фарнборо на должности главного конструктора и летчика-испытателя. Именно его появление позволило сдвинуть с мертвой точки ремонт разбитого вдребезги Блерио XII, тянувшийся с лета 1910 г. Чертежей не было, да ремонт и не был интересен ни суперинтенданту, ни конструктору, и они стали переделывать самолет, формально выполняя его ремонт: Дж. де </w:t>
      </w:r>
      <w:proofErr w:type="spellStart"/>
      <w:r w:rsidRPr="00131A83">
        <w:rPr>
          <w:bCs/>
          <w:color w:val="0070C0"/>
          <w:sz w:val="16"/>
          <w:szCs w:val="16"/>
        </w:rPr>
        <w:t>Хэвилленд</w:t>
      </w:r>
      <w:proofErr w:type="spellEnd"/>
      <w:r w:rsidRPr="00131A83">
        <w:rPr>
          <w:bCs/>
          <w:color w:val="0070C0"/>
          <w:sz w:val="16"/>
          <w:szCs w:val="16"/>
        </w:rPr>
        <w:t xml:space="preserve"> и Ф. Грин из моноплана с тянущим винтом сделали биплан с винтом толкающим (22734).</w:t>
      </w:r>
    </w:p>
    <w:p w14:paraId="42759309" w14:textId="77777777" w:rsidR="00843B19" w:rsidRPr="00131A83" w:rsidRDefault="00843B19" w:rsidP="003C1FA7">
      <w:pPr>
        <w:jc w:val="both"/>
        <w:rPr>
          <w:bCs/>
          <w:color w:val="0070C0"/>
          <w:sz w:val="16"/>
          <w:szCs w:val="16"/>
        </w:rPr>
      </w:pPr>
    </w:p>
    <w:p w14:paraId="412A1D2D"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Авиация и воздухоплавание за рубежом:</w:t>
      </w:r>
    </w:p>
    <w:p w14:paraId="07AE138E" w14:textId="77777777" w:rsidR="00770467" w:rsidRPr="00131A83" w:rsidRDefault="00770467" w:rsidP="003C1FA7">
      <w:pPr>
        <w:shd w:val="clear" w:color="auto" w:fill="FFFFFF"/>
        <w:jc w:val="both"/>
        <w:rPr>
          <w:bCs/>
          <w:color w:val="000000" w:themeColor="text1"/>
          <w:sz w:val="16"/>
          <w:szCs w:val="16"/>
        </w:rPr>
      </w:pPr>
    </w:p>
    <w:p w14:paraId="3C30D7A6" w14:textId="77777777" w:rsidR="00770467" w:rsidRPr="00131A83" w:rsidRDefault="00770467" w:rsidP="003C1FA7">
      <w:pPr>
        <w:pStyle w:val="230"/>
        <w:shd w:val="clear" w:color="auto" w:fill="auto"/>
        <w:spacing w:line="240" w:lineRule="auto"/>
        <w:jc w:val="both"/>
        <w:rPr>
          <w:rFonts w:ascii="Times New Roman" w:hAnsi="Times New Roman" w:cs="Times New Roman"/>
          <w:bCs/>
          <w:color w:val="0070C0"/>
          <w:sz w:val="16"/>
          <w:szCs w:val="16"/>
        </w:rPr>
      </w:pPr>
      <w:r w:rsidRPr="00131A83">
        <w:rPr>
          <w:rFonts w:ascii="Times New Roman" w:hAnsi="Times New Roman" w:cs="Times New Roman"/>
          <w:bCs/>
          <w:color w:val="0070C0"/>
          <w:sz w:val="16"/>
          <w:szCs w:val="16"/>
        </w:rPr>
        <w:t xml:space="preserve">В апреле 1911 г. в США начались испытания биплана, который сконструировал Эдвард </w:t>
      </w:r>
      <w:proofErr w:type="spellStart"/>
      <w:r w:rsidRPr="00131A83">
        <w:rPr>
          <w:rFonts w:ascii="Times New Roman" w:hAnsi="Times New Roman" w:cs="Times New Roman"/>
          <w:bCs/>
          <w:color w:val="0070C0"/>
          <w:sz w:val="16"/>
          <w:szCs w:val="16"/>
        </w:rPr>
        <w:t>Дюшен</w:t>
      </w:r>
      <w:proofErr w:type="spellEnd"/>
      <w:r w:rsidRPr="00131A83">
        <w:rPr>
          <w:rFonts w:ascii="Times New Roman" w:hAnsi="Times New Roman" w:cs="Times New Roman"/>
          <w:bCs/>
          <w:color w:val="0070C0"/>
          <w:sz w:val="16"/>
          <w:szCs w:val="16"/>
        </w:rPr>
        <w:t xml:space="preserve"> (</w:t>
      </w:r>
      <w:r w:rsidRPr="00131A83">
        <w:rPr>
          <w:rFonts w:ascii="Times New Roman" w:hAnsi="Times New Roman" w:cs="Times New Roman"/>
          <w:bCs/>
          <w:color w:val="0070C0"/>
          <w:sz w:val="16"/>
          <w:szCs w:val="16"/>
          <w:lang w:val="en-US"/>
        </w:rPr>
        <w:t>Edward</w:t>
      </w:r>
      <w:r w:rsidRPr="00131A83">
        <w:rPr>
          <w:rFonts w:ascii="Times New Roman" w:hAnsi="Times New Roman" w:cs="Times New Roman"/>
          <w:bCs/>
          <w:color w:val="0070C0"/>
          <w:sz w:val="16"/>
          <w:szCs w:val="16"/>
        </w:rPr>
        <w:t xml:space="preserve"> М. </w:t>
      </w:r>
      <w:r w:rsidRPr="00131A83">
        <w:rPr>
          <w:rFonts w:ascii="Times New Roman" w:hAnsi="Times New Roman" w:cs="Times New Roman"/>
          <w:bCs/>
          <w:color w:val="0070C0"/>
          <w:sz w:val="16"/>
          <w:szCs w:val="16"/>
          <w:lang w:val="en-US"/>
        </w:rPr>
        <w:t>DeChenne</w:t>
      </w:r>
      <w:r w:rsidRPr="00131A83">
        <w:rPr>
          <w:rFonts w:ascii="Times New Roman" w:hAnsi="Times New Roman" w:cs="Times New Roman"/>
          <w:bCs/>
          <w:color w:val="0070C0"/>
          <w:sz w:val="16"/>
          <w:szCs w:val="16"/>
        </w:rPr>
        <w:t xml:space="preserve">, иногда пишется раздельно - </w:t>
      </w:r>
      <w:r w:rsidRPr="00131A83">
        <w:rPr>
          <w:rFonts w:ascii="Times New Roman" w:hAnsi="Times New Roman" w:cs="Times New Roman"/>
          <w:bCs/>
          <w:color w:val="0070C0"/>
          <w:sz w:val="16"/>
          <w:szCs w:val="16"/>
          <w:lang w:val="en-US"/>
        </w:rPr>
        <w:t>De</w:t>
      </w:r>
      <w:r w:rsidRPr="00131A83">
        <w:rPr>
          <w:rFonts w:ascii="Times New Roman" w:hAnsi="Times New Roman" w:cs="Times New Roman"/>
          <w:bCs/>
          <w:color w:val="0070C0"/>
          <w:sz w:val="16"/>
          <w:szCs w:val="16"/>
        </w:rPr>
        <w:t xml:space="preserve"> </w:t>
      </w:r>
      <w:proofErr w:type="spellStart"/>
      <w:r w:rsidRPr="00131A83">
        <w:rPr>
          <w:rFonts w:ascii="Times New Roman" w:hAnsi="Times New Roman" w:cs="Times New Roman"/>
          <w:bCs/>
          <w:color w:val="0070C0"/>
          <w:sz w:val="16"/>
          <w:szCs w:val="16"/>
          <w:lang w:val="en-US"/>
        </w:rPr>
        <w:t>Chenne</w:t>
      </w:r>
      <w:proofErr w:type="spellEnd"/>
      <w:r w:rsidRPr="00131A83">
        <w:rPr>
          <w:rFonts w:ascii="Times New Roman" w:hAnsi="Times New Roman" w:cs="Times New Roman"/>
          <w:bCs/>
          <w:color w:val="0070C0"/>
          <w:sz w:val="16"/>
          <w:szCs w:val="16"/>
        </w:rPr>
        <w:t xml:space="preserve">, а в некоторых заметках и с ошибкой - </w:t>
      </w:r>
      <w:r w:rsidRPr="00131A83">
        <w:rPr>
          <w:rFonts w:ascii="Times New Roman" w:hAnsi="Times New Roman" w:cs="Times New Roman"/>
          <w:bCs/>
          <w:color w:val="0070C0"/>
          <w:sz w:val="16"/>
          <w:szCs w:val="16"/>
          <w:lang w:val="en-US"/>
        </w:rPr>
        <w:t>De</w:t>
      </w:r>
      <w:r w:rsidRPr="00131A83">
        <w:rPr>
          <w:rFonts w:ascii="Times New Roman" w:hAnsi="Times New Roman" w:cs="Times New Roman"/>
          <w:bCs/>
          <w:color w:val="0070C0"/>
          <w:sz w:val="16"/>
          <w:szCs w:val="16"/>
        </w:rPr>
        <w:t xml:space="preserve"> </w:t>
      </w:r>
      <w:r w:rsidRPr="00131A83">
        <w:rPr>
          <w:rFonts w:ascii="Times New Roman" w:hAnsi="Times New Roman" w:cs="Times New Roman"/>
          <w:bCs/>
          <w:color w:val="0070C0"/>
          <w:sz w:val="16"/>
          <w:szCs w:val="16"/>
          <w:lang w:val="en-US"/>
        </w:rPr>
        <w:t>Cheney</w:t>
      </w:r>
      <w:r w:rsidRPr="00131A83">
        <w:rPr>
          <w:rFonts w:ascii="Times New Roman" w:hAnsi="Times New Roman" w:cs="Times New Roman"/>
          <w:bCs/>
          <w:color w:val="0070C0"/>
          <w:sz w:val="16"/>
          <w:szCs w:val="16"/>
        </w:rPr>
        <w:t xml:space="preserve">). </w:t>
      </w:r>
    </w:p>
    <w:p w14:paraId="38CDC376" w14:textId="77777777" w:rsidR="00770467" w:rsidRPr="00131A83" w:rsidRDefault="00770467" w:rsidP="003C1FA7">
      <w:pPr>
        <w:pStyle w:val="230"/>
        <w:shd w:val="clear" w:color="auto" w:fill="auto"/>
        <w:spacing w:line="240" w:lineRule="auto"/>
        <w:jc w:val="both"/>
        <w:rPr>
          <w:rFonts w:ascii="Times New Roman" w:hAnsi="Times New Roman" w:cs="Times New Roman"/>
          <w:bCs/>
          <w:color w:val="0070C0"/>
          <w:sz w:val="16"/>
          <w:szCs w:val="16"/>
        </w:rPr>
      </w:pPr>
      <w:r w:rsidRPr="00131A83">
        <w:rPr>
          <w:rFonts w:ascii="Times New Roman" w:hAnsi="Times New Roman" w:cs="Times New Roman"/>
          <w:bCs/>
          <w:color w:val="0070C0"/>
          <w:sz w:val="16"/>
          <w:szCs w:val="16"/>
        </w:rPr>
        <w:t xml:space="preserve">В 1908-1911 гг. инвестиционный фонд </w:t>
      </w:r>
      <w:r w:rsidRPr="00131A83">
        <w:rPr>
          <w:rFonts w:ascii="Times New Roman" w:hAnsi="Times New Roman" w:cs="Times New Roman"/>
          <w:bCs/>
          <w:color w:val="0070C0"/>
          <w:sz w:val="16"/>
          <w:szCs w:val="16"/>
          <w:lang w:val="en-US"/>
        </w:rPr>
        <w:t>Monett</w:t>
      </w:r>
      <w:r w:rsidRPr="00131A83">
        <w:rPr>
          <w:rFonts w:ascii="Times New Roman" w:hAnsi="Times New Roman" w:cs="Times New Roman"/>
          <w:bCs/>
          <w:color w:val="0070C0"/>
          <w:sz w:val="16"/>
          <w:szCs w:val="16"/>
        </w:rPr>
        <w:t xml:space="preserve"> (президент </w:t>
      </w:r>
      <w:r w:rsidRPr="00131A83">
        <w:rPr>
          <w:rFonts w:ascii="Times New Roman" w:hAnsi="Times New Roman" w:cs="Times New Roman"/>
          <w:bCs/>
          <w:color w:val="0070C0"/>
          <w:sz w:val="16"/>
          <w:szCs w:val="16"/>
          <w:lang w:val="en-US"/>
        </w:rPr>
        <w:t>Ludwell</w:t>
      </w:r>
      <w:r w:rsidRPr="00131A83">
        <w:rPr>
          <w:rFonts w:ascii="Times New Roman" w:hAnsi="Times New Roman" w:cs="Times New Roman"/>
          <w:bCs/>
          <w:color w:val="0070C0"/>
          <w:sz w:val="16"/>
          <w:szCs w:val="16"/>
        </w:rPr>
        <w:t xml:space="preserve"> В. </w:t>
      </w:r>
      <w:r w:rsidRPr="00131A83">
        <w:rPr>
          <w:rFonts w:ascii="Times New Roman" w:hAnsi="Times New Roman" w:cs="Times New Roman"/>
          <w:bCs/>
          <w:color w:val="0070C0"/>
          <w:sz w:val="16"/>
          <w:szCs w:val="16"/>
          <w:lang w:val="en-US"/>
        </w:rPr>
        <w:t>Durnil</w:t>
      </w:r>
      <w:r w:rsidRPr="00131A83">
        <w:rPr>
          <w:rFonts w:ascii="Times New Roman" w:hAnsi="Times New Roman" w:cs="Times New Roman"/>
          <w:bCs/>
          <w:color w:val="0070C0"/>
          <w:sz w:val="16"/>
          <w:szCs w:val="16"/>
        </w:rPr>
        <w:t xml:space="preserve">, он же мэр города Монет; вице-президент </w:t>
      </w:r>
      <w:r w:rsidRPr="00131A83">
        <w:rPr>
          <w:rFonts w:ascii="Times New Roman" w:hAnsi="Times New Roman" w:cs="Times New Roman"/>
          <w:bCs/>
          <w:color w:val="0070C0"/>
          <w:sz w:val="16"/>
          <w:szCs w:val="16"/>
          <w:lang w:val="en-US"/>
        </w:rPr>
        <w:t>Ulysses</w:t>
      </w:r>
      <w:r w:rsidRPr="00131A83">
        <w:rPr>
          <w:rFonts w:ascii="Times New Roman" w:hAnsi="Times New Roman" w:cs="Times New Roman"/>
          <w:bCs/>
          <w:color w:val="0070C0"/>
          <w:sz w:val="16"/>
          <w:szCs w:val="16"/>
        </w:rPr>
        <w:t xml:space="preserve"> </w:t>
      </w:r>
      <w:r w:rsidRPr="00131A83">
        <w:rPr>
          <w:rFonts w:ascii="Times New Roman" w:hAnsi="Times New Roman" w:cs="Times New Roman"/>
          <w:bCs/>
          <w:color w:val="0070C0"/>
          <w:sz w:val="16"/>
          <w:szCs w:val="16"/>
          <w:lang w:val="en-US"/>
        </w:rPr>
        <w:t>S</w:t>
      </w:r>
      <w:r w:rsidRPr="00131A83">
        <w:rPr>
          <w:rFonts w:ascii="Times New Roman" w:hAnsi="Times New Roman" w:cs="Times New Roman"/>
          <w:bCs/>
          <w:color w:val="0070C0"/>
          <w:sz w:val="16"/>
          <w:szCs w:val="16"/>
        </w:rPr>
        <w:t xml:space="preserve">. </w:t>
      </w:r>
      <w:r w:rsidRPr="00131A83">
        <w:rPr>
          <w:rFonts w:ascii="Times New Roman" w:hAnsi="Times New Roman" w:cs="Times New Roman"/>
          <w:bCs/>
          <w:color w:val="0070C0"/>
          <w:sz w:val="16"/>
          <w:szCs w:val="16"/>
          <w:lang w:val="en-US"/>
        </w:rPr>
        <w:t>Barnsley</w:t>
      </w:r>
      <w:r w:rsidRPr="00131A83">
        <w:rPr>
          <w:rFonts w:ascii="Times New Roman" w:hAnsi="Times New Roman" w:cs="Times New Roman"/>
          <w:bCs/>
          <w:color w:val="0070C0"/>
          <w:sz w:val="16"/>
          <w:szCs w:val="16"/>
        </w:rPr>
        <w:t xml:space="preserve">) профинансировал три проекта создания летательных аппаратов. Дирижабли с крыльями, который строил Генри Лоуренс </w:t>
      </w:r>
      <w:proofErr w:type="spellStart"/>
      <w:r w:rsidRPr="00131A83">
        <w:rPr>
          <w:rFonts w:ascii="Times New Roman" w:hAnsi="Times New Roman" w:cs="Times New Roman"/>
          <w:bCs/>
          <w:color w:val="0070C0"/>
          <w:sz w:val="16"/>
          <w:szCs w:val="16"/>
        </w:rPr>
        <w:t>Кэлл</w:t>
      </w:r>
      <w:proofErr w:type="spellEnd"/>
      <w:r w:rsidRPr="00131A83">
        <w:rPr>
          <w:rFonts w:ascii="Times New Roman" w:hAnsi="Times New Roman" w:cs="Times New Roman"/>
          <w:bCs/>
          <w:color w:val="0070C0"/>
          <w:sz w:val="16"/>
          <w:szCs w:val="16"/>
        </w:rPr>
        <w:t xml:space="preserve">, и </w:t>
      </w:r>
      <w:proofErr w:type="spellStart"/>
      <w:r w:rsidRPr="00131A83">
        <w:rPr>
          <w:rFonts w:ascii="Times New Roman" w:hAnsi="Times New Roman" w:cs="Times New Roman"/>
          <w:bCs/>
          <w:color w:val="0070C0"/>
          <w:sz w:val="16"/>
          <w:szCs w:val="16"/>
        </w:rPr>
        <w:t>самолето</w:t>
      </w:r>
      <w:proofErr w:type="spellEnd"/>
      <w:r w:rsidRPr="00131A83">
        <w:rPr>
          <w:rFonts w:ascii="Times New Roman" w:hAnsi="Times New Roman" w:cs="Times New Roman"/>
          <w:bCs/>
          <w:color w:val="0070C0"/>
          <w:sz w:val="16"/>
          <w:szCs w:val="16"/>
        </w:rPr>
        <w:t xml:space="preserve">-вертолет с вертикальным взлетом, который </w:t>
      </w:r>
      <w:proofErr w:type="gramStart"/>
      <w:r w:rsidRPr="00131A83">
        <w:rPr>
          <w:rFonts w:ascii="Times New Roman" w:hAnsi="Times New Roman" w:cs="Times New Roman"/>
          <w:bCs/>
          <w:color w:val="0070C0"/>
          <w:sz w:val="16"/>
          <w:szCs w:val="16"/>
        </w:rPr>
        <w:t>в на</w:t>
      </w:r>
      <w:proofErr w:type="gramEnd"/>
      <w:r w:rsidRPr="00131A83">
        <w:rPr>
          <w:rFonts w:ascii="Times New Roman" w:hAnsi="Times New Roman" w:cs="Times New Roman"/>
          <w:bCs/>
          <w:color w:val="0070C0"/>
          <w:sz w:val="16"/>
          <w:szCs w:val="16"/>
        </w:rPr>
        <w:t xml:space="preserve"> чале 1910 г. запатентовал Артур Холбрук, так и не взлетели. Биплан был третьей машиной.</w:t>
      </w:r>
    </w:p>
    <w:p w14:paraId="48D05CA2" w14:textId="77777777" w:rsidR="00770467" w:rsidRPr="00131A83" w:rsidRDefault="00770467" w:rsidP="003C1FA7">
      <w:pPr>
        <w:pStyle w:val="230"/>
        <w:shd w:val="clear" w:color="auto" w:fill="auto"/>
        <w:spacing w:line="240" w:lineRule="auto"/>
        <w:jc w:val="both"/>
        <w:rPr>
          <w:rFonts w:ascii="Times New Roman" w:hAnsi="Times New Roman" w:cs="Times New Roman"/>
          <w:bCs/>
          <w:color w:val="0070C0"/>
          <w:sz w:val="16"/>
          <w:szCs w:val="16"/>
        </w:rPr>
      </w:pPr>
      <w:r w:rsidRPr="00131A83">
        <w:rPr>
          <w:rFonts w:ascii="Times New Roman" w:hAnsi="Times New Roman" w:cs="Times New Roman"/>
          <w:bCs/>
          <w:color w:val="0070C0"/>
          <w:sz w:val="16"/>
          <w:szCs w:val="16"/>
        </w:rPr>
        <w:t xml:space="preserve">Его облик повторял известный в США биплан </w:t>
      </w:r>
      <w:r w:rsidRPr="00131A83">
        <w:rPr>
          <w:rFonts w:ascii="Times New Roman" w:hAnsi="Times New Roman" w:cs="Times New Roman"/>
          <w:bCs/>
          <w:color w:val="0070C0"/>
          <w:sz w:val="16"/>
          <w:szCs w:val="16"/>
          <w:lang w:val="en-US"/>
        </w:rPr>
        <w:t>Curtiss</w:t>
      </w:r>
      <w:r w:rsidRPr="00131A83">
        <w:rPr>
          <w:rFonts w:ascii="Times New Roman" w:hAnsi="Times New Roman" w:cs="Times New Roman"/>
          <w:bCs/>
          <w:color w:val="0070C0"/>
          <w:sz w:val="16"/>
          <w:szCs w:val="16"/>
        </w:rPr>
        <w:t xml:space="preserve"> </w:t>
      </w:r>
      <w:r w:rsidRPr="00131A83">
        <w:rPr>
          <w:rFonts w:ascii="Times New Roman" w:hAnsi="Times New Roman" w:cs="Times New Roman"/>
          <w:bCs/>
          <w:color w:val="0070C0"/>
          <w:sz w:val="16"/>
          <w:szCs w:val="16"/>
          <w:lang w:val="en-US"/>
        </w:rPr>
        <w:t>D</w:t>
      </w:r>
      <w:r w:rsidRPr="00131A83">
        <w:rPr>
          <w:rFonts w:ascii="Times New Roman" w:hAnsi="Times New Roman" w:cs="Times New Roman"/>
          <w:bCs/>
          <w:color w:val="0070C0"/>
          <w:sz w:val="16"/>
          <w:szCs w:val="16"/>
        </w:rPr>
        <w:t xml:space="preserve"> с </w:t>
      </w:r>
      <w:proofErr w:type="spellStart"/>
      <w:r w:rsidRPr="00131A83">
        <w:rPr>
          <w:rFonts w:ascii="Times New Roman" w:hAnsi="Times New Roman" w:cs="Times New Roman"/>
          <w:bCs/>
          <w:color w:val="0070C0"/>
          <w:sz w:val="16"/>
          <w:szCs w:val="16"/>
        </w:rPr>
        <w:t>межкрыльевыми</w:t>
      </w:r>
      <w:proofErr w:type="spellEnd"/>
      <w:r w:rsidRPr="00131A83">
        <w:rPr>
          <w:rFonts w:ascii="Times New Roman" w:hAnsi="Times New Roman" w:cs="Times New Roman"/>
          <w:bCs/>
          <w:color w:val="0070C0"/>
          <w:sz w:val="16"/>
          <w:szCs w:val="16"/>
        </w:rPr>
        <w:t xml:space="preserve"> эле</w:t>
      </w:r>
      <w:r w:rsidRPr="00131A83">
        <w:rPr>
          <w:rFonts w:ascii="Times New Roman" w:hAnsi="Times New Roman" w:cs="Times New Roman"/>
          <w:bCs/>
          <w:color w:val="0070C0"/>
          <w:sz w:val="16"/>
          <w:szCs w:val="16"/>
        </w:rPr>
        <w:softHyphen/>
        <w:t>ронами, крестообразным хвостовым опе</w:t>
      </w:r>
      <w:r w:rsidRPr="00131A83">
        <w:rPr>
          <w:rFonts w:ascii="Times New Roman" w:hAnsi="Times New Roman" w:cs="Times New Roman"/>
          <w:bCs/>
          <w:color w:val="0070C0"/>
          <w:sz w:val="16"/>
          <w:szCs w:val="16"/>
        </w:rPr>
        <w:softHyphen/>
        <w:t>рением и передним рулем высоты. В от</w:t>
      </w:r>
      <w:r w:rsidRPr="00131A83">
        <w:rPr>
          <w:rFonts w:ascii="Times New Roman" w:hAnsi="Times New Roman" w:cs="Times New Roman"/>
          <w:bCs/>
          <w:color w:val="0070C0"/>
          <w:sz w:val="16"/>
          <w:szCs w:val="16"/>
        </w:rPr>
        <w:softHyphen/>
        <w:t xml:space="preserve">личие от </w:t>
      </w:r>
      <w:r w:rsidRPr="00131A83">
        <w:rPr>
          <w:rFonts w:ascii="Times New Roman" w:hAnsi="Times New Roman" w:cs="Times New Roman"/>
          <w:bCs/>
          <w:color w:val="0070C0"/>
          <w:sz w:val="16"/>
          <w:szCs w:val="16"/>
          <w:lang w:val="en-US"/>
        </w:rPr>
        <w:t>Curtiss</w:t>
      </w:r>
      <w:r w:rsidRPr="00131A83">
        <w:rPr>
          <w:rFonts w:ascii="Times New Roman" w:hAnsi="Times New Roman" w:cs="Times New Roman"/>
          <w:bCs/>
          <w:color w:val="0070C0"/>
          <w:sz w:val="16"/>
          <w:szCs w:val="16"/>
        </w:rPr>
        <w:t xml:space="preserve"> </w:t>
      </w:r>
      <w:r w:rsidRPr="00131A83">
        <w:rPr>
          <w:rFonts w:ascii="Times New Roman" w:hAnsi="Times New Roman" w:cs="Times New Roman"/>
          <w:bCs/>
          <w:color w:val="0070C0"/>
          <w:sz w:val="16"/>
          <w:szCs w:val="16"/>
          <w:lang w:val="en-US"/>
        </w:rPr>
        <w:t>D</w:t>
      </w:r>
      <w:r w:rsidRPr="00131A83">
        <w:rPr>
          <w:rFonts w:ascii="Times New Roman" w:hAnsi="Times New Roman" w:cs="Times New Roman"/>
          <w:bCs/>
          <w:color w:val="0070C0"/>
          <w:sz w:val="16"/>
          <w:szCs w:val="16"/>
        </w:rPr>
        <w:t>, за крылом, между балками фермы фюзеляжа, появилась еще одна горизонтальная поверхность. По мысли конструктора она должна была де</w:t>
      </w:r>
      <w:r w:rsidRPr="00131A83">
        <w:rPr>
          <w:rFonts w:ascii="Times New Roman" w:hAnsi="Times New Roman" w:cs="Times New Roman"/>
          <w:bCs/>
          <w:color w:val="0070C0"/>
          <w:sz w:val="16"/>
          <w:szCs w:val="16"/>
        </w:rPr>
        <w:softHyphen/>
        <w:t>лать более равномерным поток воздуха за винтом и улучшать обтекание хвосто</w:t>
      </w:r>
      <w:r w:rsidRPr="00131A83">
        <w:rPr>
          <w:rFonts w:ascii="Times New Roman" w:hAnsi="Times New Roman" w:cs="Times New Roman"/>
          <w:bCs/>
          <w:color w:val="0070C0"/>
          <w:sz w:val="16"/>
          <w:szCs w:val="16"/>
        </w:rPr>
        <w:softHyphen/>
        <w:t>вого оперения</w:t>
      </w:r>
    </w:p>
    <w:p w14:paraId="7C7E99BA" w14:textId="77777777" w:rsidR="00770467" w:rsidRPr="00131A83" w:rsidRDefault="00770467" w:rsidP="003C1FA7">
      <w:pPr>
        <w:pStyle w:val="230"/>
        <w:shd w:val="clear" w:color="auto" w:fill="auto"/>
        <w:spacing w:line="240" w:lineRule="auto"/>
        <w:jc w:val="both"/>
        <w:rPr>
          <w:rFonts w:ascii="Times New Roman" w:hAnsi="Times New Roman" w:cs="Times New Roman"/>
          <w:bCs/>
          <w:color w:val="0070C0"/>
          <w:sz w:val="16"/>
          <w:szCs w:val="16"/>
        </w:rPr>
      </w:pPr>
      <w:r w:rsidRPr="00131A83">
        <w:rPr>
          <w:rFonts w:ascii="Times New Roman" w:hAnsi="Times New Roman" w:cs="Times New Roman"/>
          <w:bCs/>
          <w:color w:val="0070C0"/>
          <w:sz w:val="16"/>
          <w:szCs w:val="16"/>
        </w:rPr>
        <w:t>50-сильный рядный 4-цилиндровый двигатель для биплана также разрабо</w:t>
      </w:r>
      <w:r w:rsidRPr="00131A83">
        <w:rPr>
          <w:rFonts w:ascii="Times New Roman" w:hAnsi="Times New Roman" w:cs="Times New Roman"/>
          <w:bCs/>
          <w:color w:val="0070C0"/>
          <w:sz w:val="16"/>
          <w:szCs w:val="16"/>
        </w:rPr>
        <w:softHyphen/>
        <w:t>тал и построил сам конструктор. В мо</w:t>
      </w:r>
      <w:r w:rsidRPr="00131A83">
        <w:rPr>
          <w:rFonts w:ascii="Times New Roman" w:hAnsi="Times New Roman" w:cs="Times New Roman"/>
          <w:bCs/>
          <w:color w:val="0070C0"/>
          <w:sz w:val="16"/>
          <w:szCs w:val="16"/>
        </w:rPr>
        <w:softHyphen/>
        <w:t>торе широко применялись алюминие</w:t>
      </w:r>
      <w:r w:rsidRPr="00131A83">
        <w:rPr>
          <w:rFonts w:ascii="Times New Roman" w:hAnsi="Times New Roman" w:cs="Times New Roman"/>
          <w:bCs/>
          <w:color w:val="0070C0"/>
          <w:sz w:val="16"/>
          <w:szCs w:val="16"/>
        </w:rPr>
        <w:softHyphen/>
        <w:t xml:space="preserve">вые сплавы, в том числе для картера и поршней, что было очень передовым для 1911 г. Радиатор остался таким же, как и на самолетах </w:t>
      </w:r>
      <w:proofErr w:type="spellStart"/>
      <w:r w:rsidRPr="00131A83">
        <w:rPr>
          <w:rFonts w:ascii="Times New Roman" w:hAnsi="Times New Roman" w:cs="Times New Roman"/>
          <w:bCs/>
          <w:color w:val="0070C0"/>
          <w:sz w:val="16"/>
          <w:szCs w:val="16"/>
        </w:rPr>
        <w:t>Кертисса</w:t>
      </w:r>
      <w:proofErr w:type="spellEnd"/>
      <w:r w:rsidRPr="00131A83">
        <w:rPr>
          <w:rFonts w:ascii="Times New Roman" w:hAnsi="Times New Roman" w:cs="Times New Roman"/>
          <w:bCs/>
          <w:color w:val="0070C0"/>
          <w:sz w:val="16"/>
          <w:szCs w:val="16"/>
        </w:rPr>
        <w:t xml:space="preserve"> - фирмы </w:t>
      </w:r>
      <w:r w:rsidRPr="00131A83">
        <w:rPr>
          <w:rFonts w:ascii="Times New Roman" w:hAnsi="Times New Roman" w:cs="Times New Roman"/>
          <w:bCs/>
          <w:color w:val="0070C0"/>
          <w:sz w:val="16"/>
          <w:szCs w:val="16"/>
          <w:lang w:val="en-US"/>
        </w:rPr>
        <w:t>El</w:t>
      </w:r>
      <w:r w:rsidRPr="00131A83">
        <w:rPr>
          <w:rFonts w:ascii="Times New Roman" w:hAnsi="Times New Roman" w:cs="Times New Roman"/>
          <w:bCs/>
          <w:color w:val="0070C0"/>
          <w:sz w:val="16"/>
          <w:szCs w:val="16"/>
        </w:rPr>
        <w:t xml:space="preserve"> </w:t>
      </w:r>
      <w:r w:rsidRPr="00131A83">
        <w:rPr>
          <w:rFonts w:ascii="Times New Roman" w:hAnsi="Times New Roman" w:cs="Times New Roman"/>
          <w:bCs/>
          <w:color w:val="0070C0"/>
          <w:sz w:val="16"/>
          <w:szCs w:val="16"/>
          <w:lang w:val="en-US"/>
        </w:rPr>
        <w:t>Arco</w:t>
      </w:r>
      <w:r w:rsidRPr="00131A83">
        <w:rPr>
          <w:rFonts w:ascii="Times New Roman" w:hAnsi="Times New Roman" w:cs="Times New Roman"/>
          <w:bCs/>
          <w:color w:val="0070C0"/>
          <w:sz w:val="16"/>
          <w:szCs w:val="16"/>
        </w:rPr>
        <w:t>, он монтировался перед двигателем. При испытаниях силовая установка раз</w:t>
      </w:r>
      <w:r w:rsidRPr="00131A83">
        <w:rPr>
          <w:rFonts w:ascii="Times New Roman" w:hAnsi="Times New Roman" w:cs="Times New Roman"/>
          <w:bCs/>
          <w:color w:val="0070C0"/>
          <w:sz w:val="16"/>
          <w:szCs w:val="16"/>
        </w:rPr>
        <w:softHyphen/>
        <w:t xml:space="preserve">вила тягу лишь ненамного меньшую, чем60-сильный двигатель </w:t>
      </w:r>
      <w:proofErr w:type="spellStart"/>
      <w:r w:rsidRPr="00131A83">
        <w:rPr>
          <w:rFonts w:ascii="Times New Roman" w:hAnsi="Times New Roman" w:cs="Times New Roman"/>
          <w:bCs/>
          <w:color w:val="0070C0"/>
          <w:sz w:val="16"/>
          <w:szCs w:val="16"/>
        </w:rPr>
        <w:t>Кертисса</w:t>
      </w:r>
      <w:proofErr w:type="spellEnd"/>
      <w:r w:rsidRPr="00131A83">
        <w:rPr>
          <w:rFonts w:ascii="Times New Roman" w:hAnsi="Times New Roman" w:cs="Times New Roman"/>
          <w:bCs/>
          <w:color w:val="0070C0"/>
          <w:sz w:val="16"/>
          <w:szCs w:val="16"/>
        </w:rPr>
        <w:t xml:space="preserve"> со стан</w:t>
      </w:r>
      <w:r w:rsidRPr="00131A83">
        <w:rPr>
          <w:rFonts w:ascii="Times New Roman" w:hAnsi="Times New Roman" w:cs="Times New Roman"/>
          <w:bCs/>
          <w:color w:val="0070C0"/>
          <w:sz w:val="16"/>
          <w:szCs w:val="16"/>
        </w:rPr>
        <w:softHyphen/>
        <w:t xml:space="preserve">дартным </w:t>
      </w:r>
      <w:proofErr w:type="gramStart"/>
      <w:r w:rsidRPr="00131A83">
        <w:rPr>
          <w:rFonts w:ascii="Times New Roman" w:hAnsi="Times New Roman" w:cs="Times New Roman"/>
          <w:bCs/>
          <w:color w:val="0070C0"/>
          <w:sz w:val="16"/>
          <w:szCs w:val="16"/>
        </w:rPr>
        <w:t>винтом</w:t>
      </w:r>
      <w:proofErr w:type="gramEnd"/>
      <w:r w:rsidRPr="00131A83">
        <w:rPr>
          <w:rFonts w:ascii="Times New Roman" w:hAnsi="Times New Roman" w:cs="Times New Roman"/>
          <w:bCs/>
          <w:color w:val="0070C0"/>
          <w:sz w:val="16"/>
          <w:szCs w:val="16"/>
        </w:rPr>
        <w:t xml:space="preserve"> Во время одного из первых полетов машина, потеряв скорость, сва</w:t>
      </w:r>
      <w:r w:rsidRPr="00131A83">
        <w:rPr>
          <w:rFonts w:ascii="Times New Roman" w:hAnsi="Times New Roman" w:cs="Times New Roman"/>
          <w:bCs/>
          <w:color w:val="0070C0"/>
          <w:sz w:val="16"/>
          <w:szCs w:val="16"/>
        </w:rPr>
        <w:softHyphen/>
        <w:t>лилась с высоты 7-8 м. Но пилот Эдвард Вильсон Клэйтон (</w:t>
      </w:r>
      <w:r w:rsidRPr="00131A83">
        <w:rPr>
          <w:rFonts w:ascii="Times New Roman" w:hAnsi="Times New Roman" w:cs="Times New Roman"/>
          <w:bCs/>
          <w:color w:val="0070C0"/>
          <w:sz w:val="16"/>
          <w:szCs w:val="16"/>
          <w:lang w:val="en-US"/>
        </w:rPr>
        <w:t>Edward</w:t>
      </w:r>
      <w:r w:rsidRPr="00131A83">
        <w:rPr>
          <w:rFonts w:ascii="Times New Roman" w:hAnsi="Times New Roman" w:cs="Times New Roman"/>
          <w:bCs/>
          <w:color w:val="0070C0"/>
          <w:sz w:val="16"/>
          <w:szCs w:val="16"/>
        </w:rPr>
        <w:t xml:space="preserve"> </w:t>
      </w:r>
      <w:r w:rsidRPr="00131A83">
        <w:rPr>
          <w:rFonts w:ascii="Times New Roman" w:hAnsi="Times New Roman" w:cs="Times New Roman"/>
          <w:bCs/>
          <w:color w:val="0070C0"/>
          <w:sz w:val="16"/>
          <w:szCs w:val="16"/>
          <w:lang w:val="en-US"/>
        </w:rPr>
        <w:t>Wilson</w:t>
      </w:r>
      <w:r w:rsidRPr="00131A83">
        <w:rPr>
          <w:rFonts w:ascii="Times New Roman" w:hAnsi="Times New Roman" w:cs="Times New Roman"/>
          <w:bCs/>
          <w:color w:val="0070C0"/>
          <w:sz w:val="16"/>
          <w:szCs w:val="16"/>
        </w:rPr>
        <w:t xml:space="preserve"> </w:t>
      </w:r>
      <w:r w:rsidRPr="00131A83">
        <w:rPr>
          <w:rFonts w:ascii="Times New Roman" w:hAnsi="Times New Roman" w:cs="Times New Roman"/>
          <w:bCs/>
          <w:color w:val="0070C0"/>
          <w:sz w:val="16"/>
          <w:szCs w:val="16"/>
          <w:lang w:val="en-US"/>
        </w:rPr>
        <w:t>Clayton</w:t>
      </w:r>
      <w:r w:rsidRPr="00131A83">
        <w:rPr>
          <w:rFonts w:ascii="Times New Roman" w:hAnsi="Times New Roman" w:cs="Times New Roman"/>
          <w:bCs/>
          <w:color w:val="0070C0"/>
          <w:sz w:val="16"/>
          <w:szCs w:val="16"/>
        </w:rPr>
        <w:t>, в прессе его обычно упоминали под псевдо</w:t>
      </w:r>
      <w:r w:rsidRPr="00131A83">
        <w:rPr>
          <w:rFonts w:ascii="Times New Roman" w:hAnsi="Times New Roman" w:cs="Times New Roman"/>
          <w:bCs/>
          <w:color w:val="0070C0"/>
          <w:sz w:val="16"/>
          <w:szCs w:val="16"/>
        </w:rPr>
        <w:softHyphen/>
        <w:t>нимом Эд Вильсон) не пострадал, а само</w:t>
      </w:r>
      <w:r w:rsidRPr="00131A83">
        <w:rPr>
          <w:rFonts w:ascii="Times New Roman" w:hAnsi="Times New Roman" w:cs="Times New Roman"/>
          <w:bCs/>
          <w:color w:val="0070C0"/>
          <w:sz w:val="16"/>
          <w:szCs w:val="16"/>
        </w:rPr>
        <w:softHyphen/>
        <w:t>лет, хотя многие трубы каркаса оказались погнуты, быстро восстановили. Происшест</w:t>
      </w:r>
      <w:r w:rsidRPr="00131A83">
        <w:rPr>
          <w:rFonts w:ascii="Times New Roman" w:hAnsi="Times New Roman" w:cs="Times New Roman"/>
          <w:bCs/>
          <w:color w:val="0070C0"/>
          <w:sz w:val="16"/>
          <w:szCs w:val="16"/>
        </w:rPr>
        <w:softHyphen/>
        <w:t>вие подтвердило преимущества алюминия как конструкционного материала над де</w:t>
      </w:r>
      <w:r w:rsidRPr="00131A83">
        <w:rPr>
          <w:rFonts w:ascii="Times New Roman" w:hAnsi="Times New Roman" w:cs="Times New Roman"/>
          <w:bCs/>
          <w:color w:val="0070C0"/>
          <w:sz w:val="16"/>
          <w:szCs w:val="16"/>
        </w:rPr>
        <w:softHyphen/>
        <w:t>ревом. Конструктор намеревался и полот</w:t>
      </w:r>
      <w:r w:rsidRPr="00131A83">
        <w:rPr>
          <w:rFonts w:ascii="Times New Roman" w:hAnsi="Times New Roman" w:cs="Times New Roman"/>
          <w:bCs/>
          <w:color w:val="0070C0"/>
          <w:sz w:val="16"/>
          <w:szCs w:val="16"/>
        </w:rPr>
        <w:softHyphen/>
        <w:t>няную обшивку крыла заменить алюмини</w:t>
      </w:r>
      <w:r w:rsidRPr="00131A83">
        <w:rPr>
          <w:rFonts w:ascii="Times New Roman" w:hAnsi="Times New Roman" w:cs="Times New Roman"/>
          <w:bCs/>
          <w:color w:val="0070C0"/>
          <w:sz w:val="16"/>
          <w:szCs w:val="16"/>
        </w:rPr>
        <w:softHyphen/>
        <w:t>евыми листами, но это сделано не было.</w:t>
      </w:r>
    </w:p>
    <w:p w14:paraId="1FDC5D79" w14:textId="77777777" w:rsidR="00770467" w:rsidRPr="00131A83" w:rsidRDefault="00770467" w:rsidP="003C1FA7">
      <w:pPr>
        <w:pStyle w:val="230"/>
        <w:shd w:val="clear" w:color="auto" w:fill="auto"/>
        <w:spacing w:line="240" w:lineRule="auto"/>
        <w:jc w:val="both"/>
        <w:rPr>
          <w:rFonts w:ascii="Times New Roman" w:hAnsi="Times New Roman" w:cs="Times New Roman"/>
          <w:bCs/>
          <w:color w:val="0070C0"/>
          <w:sz w:val="16"/>
          <w:szCs w:val="16"/>
        </w:rPr>
      </w:pPr>
      <w:r w:rsidRPr="00131A83">
        <w:rPr>
          <w:rFonts w:ascii="Times New Roman" w:hAnsi="Times New Roman" w:cs="Times New Roman"/>
          <w:bCs/>
          <w:color w:val="0070C0"/>
          <w:sz w:val="16"/>
          <w:szCs w:val="16"/>
        </w:rPr>
        <w:t>Но ни одного самолета так и не было продано. Не ясно, в чем было дело: то ли покупателей отпугнул необычный мате</w:t>
      </w:r>
      <w:r w:rsidRPr="00131A83">
        <w:rPr>
          <w:rFonts w:ascii="Times New Roman" w:hAnsi="Times New Roman" w:cs="Times New Roman"/>
          <w:bCs/>
          <w:color w:val="0070C0"/>
          <w:sz w:val="16"/>
          <w:szCs w:val="16"/>
        </w:rPr>
        <w:softHyphen/>
        <w:t>риал (облик машины, как уже было ска</w:t>
      </w:r>
      <w:r w:rsidRPr="00131A83">
        <w:rPr>
          <w:rFonts w:ascii="Times New Roman" w:hAnsi="Times New Roman" w:cs="Times New Roman"/>
          <w:bCs/>
          <w:color w:val="0070C0"/>
          <w:sz w:val="16"/>
          <w:szCs w:val="16"/>
        </w:rPr>
        <w:softHyphen/>
        <w:t>зано, был вполне привычным глазу: би</w:t>
      </w:r>
      <w:r w:rsidRPr="00131A83">
        <w:rPr>
          <w:rFonts w:ascii="Times New Roman" w:hAnsi="Times New Roman" w:cs="Times New Roman"/>
          <w:bCs/>
          <w:color w:val="0070C0"/>
          <w:sz w:val="16"/>
          <w:szCs w:val="16"/>
        </w:rPr>
        <w:softHyphen/>
        <w:t xml:space="preserve">планы </w:t>
      </w:r>
      <w:proofErr w:type="spellStart"/>
      <w:r w:rsidRPr="00131A83">
        <w:rPr>
          <w:rFonts w:ascii="Times New Roman" w:hAnsi="Times New Roman" w:cs="Times New Roman"/>
          <w:bCs/>
          <w:color w:val="0070C0"/>
          <w:sz w:val="16"/>
          <w:szCs w:val="16"/>
        </w:rPr>
        <w:t>Кертисса</w:t>
      </w:r>
      <w:proofErr w:type="spellEnd"/>
      <w:r w:rsidRPr="00131A83">
        <w:rPr>
          <w:rFonts w:ascii="Times New Roman" w:hAnsi="Times New Roman" w:cs="Times New Roman"/>
          <w:bCs/>
          <w:color w:val="0070C0"/>
          <w:sz w:val="16"/>
          <w:szCs w:val="16"/>
        </w:rPr>
        <w:t xml:space="preserve"> успешно продавались и летали по всей стране</w:t>
      </w:r>
      <w:proofErr w:type="gramStart"/>
      <w:r w:rsidRPr="00131A83">
        <w:rPr>
          <w:rFonts w:ascii="Times New Roman" w:hAnsi="Times New Roman" w:cs="Times New Roman"/>
          <w:bCs/>
          <w:color w:val="0070C0"/>
          <w:sz w:val="16"/>
          <w:szCs w:val="16"/>
        </w:rPr>
        <w:t>),то</w:t>
      </w:r>
      <w:proofErr w:type="gramEnd"/>
      <w:r w:rsidRPr="00131A83">
        <w:rPr>
          <w:rFonts w:ascii="Times New Roman" w:hAnsi="Times New Roman" w:cs="Times New Roman"/>
          <w:bCs/>
          <w:color w:val="0070C0"/>
          <w:sz w:val="16"/>
          <w:szCs w:val="16"/>
        </w:rPr>
        <w:t xml:space="preserve"> ли себестои</w:t>
      </w:r>
      <w:r w:rsidRPr="00131A83">
        <w:rPr>
          <w:rFonts w:ascii="Times New Roman" w:hAnsi="Times New Roman" w:cs="Times New Roman"/>
          <w:bCs/>
          <w:color w:val="0070C0"/>
          <w:sz w:val="16"/>
          <w:szCs w:val="16"/>
        </w:rPr>
        <w:softHyphen/>
        <w:t>мость производства оказалась намного выше, чем предполагалось вначале (и это вернее всего). И в ноябре 1911 г. в жур</w:t>
      </w:r>
      <w:r w:rsidRPr="00131A83">
        <w:rPr>
          <w:rFonts w:ascii="Times New Roman" w:hAnsi="Times New Roman" w:cs="Times New Roman"/>
          <w:bCs/>
          <w:color w:val="0070C0"/>
          <w:sz w:val="16"/>
          <w:szCs w:val="16"/>
        </w:rPr>
        <w:softHyphen/>
        <w:t xml:space="preserve">налах </w:t>
      </w:r>
      <w:r w:rsidRPr="00131A83">
        <w:rPr>
          <w:rFonts w:ascii="Times New Roman" w:hAnsi="Times New Roman" w:cs="Times New Roman"/>
          <w:bCs/>
          <w:color w:val="0070C0"/>
          <w:sz w:val="16"/>
          <w:szCs w:val="16"/>
          <w:lang w:val="en-US"/>
        </w:rPr>
        <w:t>Aero</w:t>
      </w:r>
      <w:r w:rsidRPr="00131A83">
        <w:rPr>
          <w:rFonts w:ascii="Times New Roman" w:hAnsi="Times New Roman" w:cs="Times New Roman"/>
          <w:bCs/>
          <w:color w:val="0070C0"/>
          <w:sz w:val="16"/>
          <w:szCs w:val="16"/>
        </w:rPr>
        <w:t xml:space="preserve"> и </w:t>
      </w:r>
      <w:r w:rsidRPr="00131A83">
        <w:rPr>
          <w:rFonts w:ascii="Times New Roman" w:hAnsi="Times New Roman" w:cs="Times New Roman"/>
          <w:bCs/>
          <w:color w:val="0070C0"/>
          <w:sz w:val="16"/>
          <w:szCs w:val="16"/>
          <w:lang w:val="en-US"/>
        </w:rPr>
        <w:t>Aeronautics</w:t>
      </w:r>
      <w:r w:rsidRPr="00131A83">
        <w:rPr>
          <w:rFonts w:ascii="Times New Roman" w:hAnsi="Times New Roman" w:cs="Times New Roman"/>
          <w:bCs/>
          <w:color w:val="0070C0"/>
          <w:sz w:val="16"/>
          <w:szCs w:val="16"/>
        </w:rPr>
        <w:t xml:space="preserve"> появились объ</w:t>
      </w:r>
      <w:r w:rsidRPr="00131A83">
        <w:rPr>
          <w:rFonts w:ascii="Times New Roman" w:hAnsi="Times New Roman" w:cs="Times New Roman"/>
          <w:bCs/>
          <w:color w:val="0070C0"/>
          <w:sz w:val="16"/>
          <w:szCs w:val="16"/>
        </w:rPr>
        <w:softHyphen/>
        <w:t xml:space="preserve">явления о продаже двигателя </w:t>
      </w:r>
      <w:r w:rsidRPr="00131A83">
        <w:rPr>
          <w:rFonts w:ascii="Times New Roman" w:hAnsi="Times New Roman" w:cs="Times New Roman"/>
          <w:bCs/>
          <w:color w:val="0070C0"/>
          <w:sz w:val="16"/>
          <w:szCs w:val="16"/>
          <w:lang w:val="en-US"/>
        </w:rPr>
        <w:t>DeChenne</w:t>
      </w:r>
      <w:r w:rsidRPr="00131A83">
        <w:rPr>
          <w:rFonts w:ascii="Times New Roman" w:hAnsi="Times New Roman" w:cs="Times New Roman"/>
          <w:bCs/>
          <w:color w:val="0070C0"/>
          <w:sz w:val="16"/>
          <w:szCs w:val="16"/>
        </w:rPr>
        <w:t xml:space="preserve"> с пропеллером «в связи с окончанием се</w:t>
      </w:r>
      <w:r w:rsidRPr="00131A83">
        <w:rPr>
          <w:rFonts w:ascii="Times New Roman" w:hAnsi="Times New Roman" w:cs="Times New Roman"/>
          <w:bCs/>
          <w:color w:val="0070C0"/>
          <w:sz w:val="16"/>
          <w:szCs w:val="16"/>
        </w:rPr>
        <w:softHyphen/>
        <w:t>зона и намерением приобрести более мощный мотор».</w:t>
      </w:r>
    </w:p>
    <w:p w14:paraId="63FAA9D2" w14:textId="77777777" w:rsidR="00770467" w:rsidRPr="00131A83" w:rsidRDefault="00770467" w:rsidP="003C1FA7">
      <w:pPr>
        <w:pStyle w:val="230"/>
        <w:shd w:val="clear" w:color="auto" w:fill="auto"/>
        <w:spacing w:line="240" w:lineRule="auto"/>
        <w:jc w:val="both"/>
        <w:rPr>
          <w:rFonts w:ascii="Times New Roman" w:hAnsi="Times New Roman" w:cs="Times New Roman"/>
          <w:bCs/>
          <w:color w:val="0070C0"/>
          <w:sz w:val="16"/>
          <w:szCs w:val="16"/>
        </w:rPr>
      </w:pPr>
      <w:r w:rsidRPr="00131A83">
        <w:rPr>
          <w:rFonts w:ascii="Times New Roman" w:hAnsi="Times New Roman" w:cs="Times New Roman"/>
          <w:bCs/>
          <w:color w:val="0070C0"/>
          <w:sz w:val="16"/>
          <w:szCs w:val="16"/>
        </w:rPr>
        <w:t>Интересно, что в объявлении ска</w:t>
      </w:r>
      <w:r w:rsidRPr="00131A83">
        <w:rPr>
          <w:rFonts w:ascii="Times New Roman" w:hAnsi="Times New Roman" w:cs="Times New Roman"/>
          <w:bCs/>
          <w:color w:val="0070C0"/>
          <w:sz w:val="16"/>
          <w:szCs w:val="16"/>
        </w:rPr>
        <w:softHyphen/>
        <w:t xml:space="preserve">зано, что мотор «совершил только около 100 полетов». Двигатель с самого на4 июля, в день независимости США, пилот Логан </w:t>
      </w:r>
      <w:proofErr w:type="spellStart"/>
      <w:r w:rsidRPr="00131A83">
        <w:rPr>
          <w:rFonts w:ascii="Times New Roman" w:hAnsi="Times New Roman" w:cs="Times New Roman"/>
          <w:bCs/>
          <w:color w:val="0070C0"/>
          <w:sz w:val="16"/>
          <w:szCs w:val="16"/>
        </w:rPr>
        <w:t>МакКи</w:t>
      </w:r>
      <w:proofErr w:type="spellEnd"/>
      <w:r w:rsidRPr="00131A83">
        <w:rPr>
          <w:rFonts w:ascii="Times New Roman" w:hAnsi="Times New Roman" w:cs="Times New Roman"/>
          <w:bCs/>
          <w:color w:val="0070C0"/>
          <w:sz w:val="16"/>
          <w:szCs w:val="16"/>
        </w:rPr>
        <w:t xml:space="preserve"> (</w:t>
      </w:r>
      <w:r w:rsidRPr="00131A83">
        <w:rPr>
          <w:rFonts w:ascii="Times New Roman" w:hAnsi="Times New Roman" w:cs="Times New Roman"/>
          <w:bCs/>
          <w:color w:val="0070C0"/>
          <w:sz w:val="16"/>
          <w:szCs w:val="16"/>
          <w:lang w:val="en-US"/>
        </w:rPr>
        <w:t>Logan</w:t>
      </w:r>
      <w:r w:rsidRPr="00131A83">
        <w:rPr>
          <w:rFonts w:ascii="Times New Roman" w:hAnsi="Times New Roman" w:cs="Times New Roman"/>
          <w:bCs/>
          <w:color w:val="0070C0"/>
          <w:sz w:val="16"/>
          <w:szCs w:val="16"/>
        </w:rPr>
        <w:t xml:space="preserve"> </w:t>
      </w:r>
      <w:proofErr w:type="spellStart"/>
      <w:r w:rsidRPr="00131A83">
        <w:rPr>
          <w:rFonts w:ascii="Times New Roman" w:hAnsi="Times New Roman" w:cs="Times New Roman"/>
          <w:bCs/>
          <w:color w:val="0070C0"/>
          <w:sz w:val="16"/>
          <w:szCs w:val="16"/>
        </w:rPr>
        <w:t>МсКее</w:t>
      </w:r>
      <w:proofErr w:type="spellEnd"/>
      <w:r w:rsidRPr="00131A83">
        <w:rPr>
          <w:rFonts w:ascii="Times New Roman" w:hAnsi="Times New Roman" w:cs="Times New Roman"/>
          <w:bCs/>
          <w:color w:val="0070C0"/>
          <w:sz w:val="16"/>
          <w:szCs w:val="16"/>
        </w:rPr>
        <w:t>), апте</w:t>
      </w:r>
      <w:r w:rsidRPr="00131A83">
        <w:rPr>
          <w:rFonts w:ascii="Times New Roman" w:hAnsi="Times New Roman" w:cs="Times New Roman"/>
          <w:bCs/>
          <w:color w:val="0070C0"/>
          <w:sz w:val="16"/>
          <w:szCs w:val="16"/>
        </w:rPr>
        <w:softHyphen/>
        <w:t xml:space="preserve">карь по профессии, совершил на биплане </w:t>
      </w:r>
      <w:proofErr w:type="spellStart"/>
      <w:r w:rsidRPr="00131A83">
        <w:rPr>
          <w:rFonts w:ascii="Times New Roman" w:hAnsi="Times New Roman" w:cs="Times New Roman"/>
          <w:bCs/>
          <w:color w:val="0070C0"/>
          <w:sz w:val="16"/>
          <w:szCs w:val="16"/>
        </w:rPr>
        <w:t>Дюшена</w:t>
      </w:r>
      <w:proofErr w:type="spellEnd"/>
      <w:r w:rsidRPr="00131A83">
        <w:rPr>
          <w:rFonts w:ascii="Times New Roman" w:hAnsi="Times New Roman" w:cs="Times New Roman"/>
          <w:bCs/>
          <w:color w:val="0070C0"/>
          <w:sz w:val="16"/>
          <w:szCs w:val="16"/>
        </w:rPr>
        <w:t xml:space="preserve"> успешные публичные полеты в городе Монет, штат Миссури. Правда, ле</w:t>
      </w:r>
      <w:r w:rsidRPr="00131A83">
        <w:rPr>
          <w:rFonts w:ascii="Times New Roman" w:hAnsi="Times New Roman" w:cs="Times New Roman"/>
          <w:bCs/>
          <w:color w:val="0070C0"/>
          <w:sz w:val="16"/>
          <w:szCs w:val="16"/>
        </w:rPr>
        <w:softHyphen/>
        <w:t>тал он только по прямой и на высоте не более 30 м. Возможно, биплан оказался перетяжелен.</w:t>
      </w:r>
    </w:p>
    <w:p w14:paraId="2251C657" w14:textId="77777777" w:rsidR="00770467" w:rsidRPr="00131A83" w:rsidRDefault="00770467" w:rsidP="003C1FA7">
      <w:pPr>
        <w:pStyle w:val="230"/>
        <w:shd w:val="clear" w:color="auto" w:fill="auto"/>
        <w:spacing w:line="240" w:lineRule="auto"/>
        <w:jc w:val="both"/>
        <w:rPr>
          <w:rFonts w:ascii="Times New Roman" w:hAnsi="Times New Roman" w:cs="Times New Roman"/>
          <w:bCs/>
          <w:color w:val="0070C0"/>
          <w:sz w:val="16"/>
          <w:szCs w:val="16"/>
        </w:rPr>
      </w:pPr>
      <w:r w:rsidRPr="00131A83">
        <w:rPr>
          <w:rFonts w:ascii="Times New Roman" w:hAnsi="Times New Roman" w:cs="Times New Roman"/>
          <w:bCs/>
          <w:color w:val="0070C0"/>
          <w:sz w:val="16"/>
          <w:szCs w:val="16"/>
        </w:rPr>
        <w:t>Почему эти и дальнейшие полеты вы</w:t>
      </w:r>
      <w:r w:rsidRPr="00131A83">
        <w:rPr>
          <w:rFonts w:ascii="Times New Roman" w:hAnsi="Times New Roman" w:cs="Times New Roman"/>
          <w:bCs/>
          <w:color w:val="0070C0"/>
          <w:sz w:val="16"/>
          <w:szCs w:val="16"/>
        </w:rPr>
        <w:softHyphen/>
        <w:t xml:space="preserve">полнял </w:t>
      </w:r>
      <w:proofErr w:type="spellStart"/>
      <w:r w:rsidRPr="00131A83">
        <w:rPr>
          <w:rFonts w:ascii="Times New Roman" w:hAnsi="Times New Roman" w:cs="Times New Roman"/>
          <w:bCs/>
          <w:color w:val="0070C0"/>
          <w:sz w:val="16"/>
          <w:szCs w:val="16"/>
        </w:rPr>
        <w:t>МакКи</w:t>
      </w:r>
      <w:proofErr w:type="spellEnd"/>
      <w:r w:rsidRPr="00131A83">
        <w:rPr>
          <w:rFonts w:ascii="Times New Roman" w:hAnsi="Times New Roman" w:cs="Times New Roman"/>
          <w:bCs/>
          <w:color w:val="0070C0"/>
          <w:sz w:val="16"/>
          <w:szCs w:val="16"/>
        </w:rPr>
        <w:t>, а не Клэйтон, не ясно, и псевдоним «Эд Вильсон» часто встреча</w:t>
      </w:r>
      <w:r w:rsidRPr="00131A83">
        <w:rPr>
          <w:rFonts w:ascii="Times New Roman" w:hAnsi="Times New Roman" w:cs="Times New Roman"/>
          <w:bCs/>
          <w:color w:val="0070C0"/>
          <w:sz w:val="16"/>
          <w:szCs w:val="16"/>
        </w:rPr>
        <w:softHyphen/>
        <w:t>ется в авиационных журналах США в на</w:t>
      </w:r>
      <w:r w:rsidRPr="00131A83">
        <w:rPr>
          <w:rFonts w:ascii="Times New Roman" w:hAnsi="Times New Roman" w:cs="Times New Roman"/>
          <w:bCs/>
          <w:color w:val="0070C0"/>
          <w:sz w:val="16"/>
          <w:szCs w:val="16"/>
        </w:rPr>
        <w:softHyphen/>
        <w:t>чале 1910-х гг.</w:t>
      </w:r>
    </w:p>
    <w:p w14:paraId="3632C468" w14:textId="77777777" w:rsidR="00770467" w:rsidRPr="00131A83" w:rsidRDefault="00770467" w:rsidP="003C1FA7">
      <w:pPr>
        <w:pStyle w:val="230"/>
        <w:shd w:val="clear" w:color="auto" w:fill="auto"/>
        <w:spacing w:line="240" w:lineRule="auto"/>
        <w:jc w:val="both"/>
        <w:rPr>
          <w:rFonts w:ascii="Times New Roman" w:hAnsi="Times New Roman" w:cs="Times New Roman"/>
          <w:bCs/>
          <w:color w:val="0070C0"/>
          <w:sz w:val="16"/>
          <w:szCs w:val="16"/>
        </w:rPr>
      </w:pPr>
      <w:r w:rsidRPr="00131A83">
        <w:rPr>
          <w:rFonts w:ascii="Times New Roman" w:hAnsi="Times New Roman" w:cs="Times New Roman"/>
          <w:bCs/>
          <w:color w:val="0070C0"/>
          <w:sz w:val="16"/>
          <w:szCs w:val="16"/>
        </w:rPr>
        <w:t>В августе 1911 г. самолет летал на фермерских выставках в городах Голден сити (штат Миссури) и Майами (штат Ок</w:t>
      </w:r>
      <w:r w:rsidRPr="00131A83">
        <w:rPr>
          <w:rFonts w:ascii="Times New Roman" w:hAnsi="Times New Roman" w:cs="Times New Roman"/>
          <w:bCs/>
          <w:color w:val="0070C0"/>
          <w:sz w:val="16"/>
          <w:szCs w:val="16"/>
        </w:rPr>
        <w:softHyphen/>
        <w:t>лахома, не Флорида), а в сентябре - на местных ярмарках в штате Техас.</w:t>
      </w:r>
    </w:p>
    <w:p w14:paraId="54A5AA96" w14:textId="77777777" w:rsidR="00770467" w:rsidRPr="00131A83" w:rsidRDefault="00770467" w:rsidP="003C1FA7">
      <w:pPr>
        <w:pStyle w:val="230"/>
        <w:shd w:val="clear" w:color="auto" w:fill="auto"/>
        <w:spacing w:line="240" w:lineRule="auto"/>
        <w:jc w:val="both"/>
        <w:rPr>
          <w:rFonts w:ascii="Times New Roman" w:hAnsi="Times New Roman" w:cs="Times New Roman"/>
          <w:bCs/>
          <w:color w:val="0070C0"/>
          <w:sz w:val="16"/>
          <w:szCs w:val="16"/>
        </w:rPr>
      </w:pPr>
      <w:r w:rsidRPr="00131A83">
        <w:rPr>
          <w:rFonts w:ascii="Times New Roman" w:hAnsi="Times New Roman" w:cs="Times New Roman"/>
          <w:bCs/>
          <w:color w:val="0070C0"/>
          <w:sz w:val="16"/>
          <w:szCs w:val="16"/>
        </w:rPr>
        <w:t>Для производства и продаж алюмини</w:t>
      </w:r>
      <w:r w:rsidRPr="00131A83">
        <w:rPr>
          <w:rFonts w:ascii="Times New Roman" w:hAnsi="Times New Roman" w:cs="Times New Roman"/>
          <w:bCs/>
          <w:color w:val="0070C0"/>
          <w:sz w:val="16"/>
          <w:szCs w:val="16"/>
        </w:rPr>
        <w:softHyphen/>
        <w:t xml:space="preserve">евых самолетов </w:t>
      </w:r>
      <w:proofErr w:type="spellStart"/>
      <w:r w:rsidRPr="00131A83">
        <w:rPr>
          <w:rFonts w:ascii="Times New Roman" w:hAnsi="Times New Roman" w:cs="Times New Roman"/>
          <w:bCs/>
          <w:color w:val="0070C0"/>
          <w:sz w:val="16"/>
          <w:szCs w:val="16"/>
        </w:rPr>
        <w:t>Дюшена</w:t>
      </w:r>
      <w:proofErr w:type="spellEnd"/>
      <w:r w:rsidRPr="00131A83">
        <w:rPr>
          <w:rFonts w:ascii="Times New Roman" w:hAnsi="Times New Roman" w:cs="Times New Roman"/>
          <w:bCs/>
          <w:color w:val="0070C0"/>
          <w:sz w:val="16"/>
          <w:szCs w:val="16"/>
        </w:rPr>
        <w:t xml:space="preserve"> была основана компания «</w:t>
      </w:r>
      <w:r w:rsidRPr="00131A83">
        <w:rPr>
          <w:rFonts w:ascii="Times New Roman" w:hAnsi="Times New Roman" w:cs="Times New Roman"/>
          <w:bCs/>
          <w:color w:val="0070C0"/>
          <w:sz w:val="16"/>
          <w:szCs w:val="16"/>
          <w:lang w:val="en-US"/>
        </w:rPr>
        <w:t>DeChenne</w:t>
      </w:r>
      <w:r w:rsidRPr="00131A83">
        <w:rPr>
          <w:rFonts w:ascii="Times New Roman" w:hAnsi="Times New Roman" w:cs="Times New Roman"/>
          <w:bCs/>
          <w:color w:val="0070C0"/>
          <w:sz w:val="16"/>
          <w:szCs w:val="16"/>
        </w:rPr>
        <w:t xml:space="preserve"> </w:t>
      </w:r>
      <w:r w:rsidRPr="00131A83">
        <w:rPr>
          <w:rFonts w:ascii="Times New Roman" w:hAnsi="Times New Roman" w:cs="Times New Roman"/>
          <w:bCs/>
          <w:color w:val="0070C0"/>
          <w:sz w:val="16"/>
          <w:szCs w:val="16"/>
          <w:lang w:val="en-US"/>
        </w:rPr>
        <w:t>Motor</w:t>
      </w:r>
      <w:r w:rsidRPr="00131A83">
        <w:rPr>
          <w:rFonts w:ascii="Times New Roman" w:hAnsi="Times New Roman" w:cs="Times New Roman"/>
          <w:bCs/>
          <w:color w:val="0070C0"/>
          <w:sz w:val="16"/>
          <w:szCs w:val="16"/>
        </w:rPr>
        <w:t xml:space="preserve"> &amp; </w:t>
      </w:r>
      <w:proofErr w:type="spellStart"/>
      <w:r w:rsidRPr="00131A83">
        <w:rPr>
          <w:rFonts w:ascii="Times New Roman" w:hAnsi="Times New Roman" w:cs="Times New Roman"/>
          <w:bCs/>
          <w:color w:val="0070C0"/>
          <w:sz w:val="16"/>
          <w:szCs w:val="16"/>
          <w:lang w:val="en-US"/>
        </w:rPr>
        <w:t>Aeroplane</w:t>
      </w:r>
      <w:proofErr w:type="spellEnd"/>
      <w:r w:rsidRPr="00131A83">
        <w:rPr>
          <w:rFonts w:ascii="Times New Roman" w:hAnsi="Times New Roman" w:cs="Times New Roman"/>
          <w:bCs/>
          <w:color w:val="0070C0"/>
          <w:sz w:val="16"/>
          <w:szCs w:val="16"/>
        </w:rPr>
        <w:t xml:space="preserve"> Со», которую возглавил сам президент инвестиционного фонда </w:t>
      </w:r>
      <w:r w:rsidRPr="00131A83">
        <w:rPr>
          <w:rFonts w:ascii="Times New Roman" w:hAnsi="Times New Roman" w:cs="Times New Roman"/>
          <w:bCs/>
          <w:color w:val="0070C0"/>
          <w:sz w:val="16"/>
          <w:szCs w:val="16"/>
          <w:lang w:val="en-US"/>
        </w:rPr>
        <w:t>L</w:t>
      </w:r>
      <w:r w:rsidRPr="00131A83">
        <w:rPr>
          <w:rFonts w:ascii="Times New Roman" w:hAnsi="Times New Roman" w:cs="Times New Roman"/>
          <w:bCs/>
          <w:color w:val="0070C0"/>
          <w:sz w:val="16"/>
          <w:szCs w:val="16"/>
        </w:rPr>
        <w:t>.</w:t>
      </w:r>
      <w:r w:rsidRPr="00131A83">
        <w:rPr>
          <w:rFonts w:ascii="Times New Roman" w:hAnsi="Times New Roman" w:cs="Times New Roman"/>
          <w:bCs/>
          <w:color w:val="0070C0"/>
          <w:sz w:val="16"/>
          <w:szCs w:val="16"/>
          <w:lang w:val="en-US"/>
        </w:rPr>
        <w:t>B</w:t>
      </w:r>
      <w:r w:rsidRPr="00131A83">
        <w:rPr>
          <w:rFonts w:ascii="Times New Roman" w:hAnsi="Times New Roman" w:cs="Times New Roman"/>
          <w:bCs/>
          <w:color w:val="0070C0"/>
          <w:sz w:val="16"/>
          <w:szCs w:val="16"/>
        </w:rPr>
        <w:t xml:space="preserve">. </w:t>
      </w:r>
      <w:r w:rsidRPr="00131A83">
        <w:rPr>
          <w:rFonts w:ascii="Times New Roman" w:hAnsi="Times New Roman" w:cs="Times New Roman"/>
          <w:bCs/>
          <w:color w:val="0070C0"/>
          <w:sz w:val="16"/>
          <w:szCs w:val="16"/>
          <w:lang w:val="en-US"/>
        </w:rPr>
        <w:t>Durnil</w:t>
      </w:r>
      <w:r w:rsidRPr="00131A83">
        <w:rPr>
          <w:rFonts w:ascii="Times New Roman" w:hAnsi="Times New Roman" w:cs="Times New Roman"/>
          <w:bCs/>
          <w:color w:val="0070C0"/>
          <w:sz w:val="16"/>
          <w:szCs w:val="16"/>
        </w:rPr>
        <w:t>. Осе</w:t>
      </w:r>
      <w:r w:rsidRPr="00131A83">
        <w:rPr>
          <w:rFonts w:ascii="Times New Roman" w:hAnsi="Times New Roman" w:cs="Times New Roman"/>
          <w:bCs/>
          <w:color w:val="0070C0"/>
          <w:sz w:val="16"/>
          <w:szCs w:val="16"/>
        </w:rPr>
        <w:softHyphen/>
        <w:t>нью в нескольких изданиях появилась ре</w:t>
      </w:r>
      <w:r w:rsidRPr="00131A83">
        <w:rPr>
          <w:rFonts w:ascii="Times New Roman" w:hAnsi="Times New Roman" w:cs="Times New Roman"/>
          <w:bCs/>
          <w:color w:val="0070C0"/>
          <w:sz w:val="16"/>
          <w:szCs w:val="16"/>
        </w:rPr>
        <w:softHyphen/>
        <w:t>клама фирмы. Готовый самолет с 50-силь</w:t>
      </w:r>
      <w:r w:rsidRPr="00131A83">
        <w:rPr>
          <w:rFonts w:ascii="Times New Roman" w:hAnsi="Times New Roman" w:cs="Times New Roman"/>
          <w:bCs/>
          <w:color w:val="0070C0"/>
          <w:sz w:val="16"/>
          <w:szCs w:val="16"/>
        </w:rPr>
        <w:softHyphen/>
        <w:t>ным мотором предлагался покупателям за 1000 долл. Это очень недорого: столько стоила построенная в США копия фран</w:t>
      </w:r>
      <w:r w:rsidRPr="00131A83">
        <w:rPr>
          <w:rFonts w:ascii="Times New Roman" w:hAnsi="Times New Roman" w:cs="Times New Roman"/>
          <w:bCs/>
          <w:color w:val="0070C0"/>
          <w:sz w:val="16"/>
          <w:szCs w:val="16"/>
        </w:rPr>
        <w:softHyphen/>
        <w:t xml:space="preserve">цузского моноплана </w:t>
      </w:r>
      <w:proofErr w:type="spellStart"/>
      <w:r w:rsidRPr="00131A83">
        <w:rPr>
          <w:rFonts w:ascii="Times New Roman" w:hAnsi="Times New Roman" w:cs="Times New Roman"/>
          <w:bCs/>
          <w:color w:val="0070C0"/>
          <w:sz w:val="16"/>
          <w:szCs w:val="16"/>
          <w:lang w:val="en-US"/>
        </w:rPr>
        <w:t>BLeriot</w:t>
      </w:r>
      <w:proofErr w:type="spellEnd"/>
      <w:r w:rsidRPr="00131A83">
        <w:rPr>
          <w:rFonts w:ascii="Times New Roman" w:hAnsi="Times New Roman" w:cs="Times New Roman"/>
          <w:bCs/>
          <w:color w:val="0070C0"/>
          <w:sz w:val="16"/>
          <w:szCs w:val="16"/>
        </w:rPr>
        <w:t xml:space="preserve"> </w:t>
      </w:r>
      <w:proofErr w:type="gramStart"/>
      <w:r w:rsidRPr="00131A83">
        <w:rPr>
          <w:rFonts w:ascii="Times New Roman" w:hAnsi="Times New Roman" w:cs="Times New Roman"/>
          <w:bCs/>
          <w:color w:val="0070C0"/>
          <w:sz w:val="16"/>
          <w:szCs w:val="16"/>
        </w:rPr>
        <w:t>XI</w:t>
      </w:r>
      <w:proofErr w:type="gramEnd"/>
      <w:r w:rsidRPr="00131A83">
        <w:rPr>
          <w:rFonts w:ascii="Times New Roman" w:hAnsi="Times New Roman" w:cs="Times New Roman"/>
          <w:bCs/>
          <w:color w:val="0070C0"/>
          <w:sz w:val="16"/>
          <w:szCs w:val="16"/>
        </w:rPr>
        <w:t xml:space="preserve"> но... без мотора. Цены же за «Блерио» с хорошим, 50-70-сильным двигателем часто превы</w:t>
      </w:r>
      <w:r w:rsidRPr="00131A83">
        <w:rPr>
          <w:rFonts w:ascii="Times New Roman" w:hAnsi="Times New Roman" w:cs="Times New Roman"/>
          <w:bCs/>
          <w:color w:val="0070C0"/>
          <w:sz w:val="16"/>
          <w:szCs w:val="16"/>
        </w:rPr>
        <w:softHyphen/>
        <w:t>шали 2000 долл.</w:t>
      </w:r>
    </w:p>
    <w:p w14:paraId="728E3067" w14:textId="77777777" w:rsidR="00770467" w:rsidRPr="00131A83" w:rsidRDefault="00770467" w:rsidP="003C1FA7">
      <w:pPr>
        <w:pStyle w:val="230"/>
        <w:shd w:val="clear" w:color="auto" w:fill="auto"/>
        <w:spacing w:line="240" w:lineRule="auto"/>
        <w:jc w:val="both"/>
        <w:rPr>
          <w:rFonts w:ascii="Times New Roman" w:hAnsi="Times New Roman" w:cs="Times New Roman"/>
          <w:bCs/>
          <w:color w:val="0070C0"/>
          <w:sz w:val="16"/>
          <w:szCs w:val="16"/>
        </w:rPr>
      </w:pPr>
      <w:r w:rsidRPr="00131A83">
        <w:rPr>
          <w:rFonts w:ascii="Times New Roman" w:hAnsi="Times New Roman" w:cs="Times New Roman"/>
          <w:bCs/>
          <w:color w:val="0070C0"/>
          <w:sz w:val="16"/>
          <w:szCs w:val="16"/>
        </w:rPr>
        <w:t>15 фев</w:t>
      </w:r>
      <w:r w:rsidRPr="00131A83">
        <w:rPr>
          <w:rFonts w:ascii="Times New Roman" w:hAnsi="Times New Roman" w:cs="Times New Roman"/>
          <w:bCs/>
          <w:color w:val="0070C0"/>
          <w:sz w:val="16"/>
          <w:szCs w:val="16"/>
        </w:rPr>
        <w:softHyphen/>
        <w:t>раля 1913 г. в журнале «</w:t>
      </w:r>
      <w:r w:rsidRPr="00131A83">
        <w:rPr>
          <w:rFonts w:ascii="Times New Roman" w:hAnsi="Times New Roman" w:cs="Times New Roman"/>
          <w:bCs/>
          <w:color w:val="0070C0"/>
          <w:sz w:val="16"/>
          <w:szCs w:val="16"/>
          <w:lang w:val="en-US"/>
        </w:rPr>
        <w:t>Aero</w:t>
      </w:r>
      <w:r w:rsidRPr="00131A83">
        <w:rPr>
          <w:rFonts w:ascii="Times New Roman" w:hAnsi="Times New Roman" w:cs="Times New Roman"/>
          <w:bCs/>
          <w:color w:val="0070C0"/>
          <w:sz w:val="16"/>
          <w:szCs w:val="16"/>
        </w:rPr>
        <w:t xml:space="preserve"> &amp; </w:t>
      </w:r>
      <w:r w:rsidRPr="00131A83">
        <w:rPr>
          <w:rFonts w:ascii="Times New Roman" w:hAnsi="Times New Roman" w:cs="Times New Roman"/>
          <w:bCs/>
          <w:color w:val="0070C0"/>
          <w:sz w:val="16"/>
          <w:szCs w:val="16"/>
          <w:lang w:val="en-US"/>
        </w:rPr>
        <w:t>Hydro</w:t>
      </w:r>
      <w:r w:rsidRPr="00131A83">
        <w:rPr>
          <w:rFonts w:ascii="Times New Roman" w:hAnsi="Times New Roman" w:cs="Times New Roman"/>
          <w:bCs/>
          <w:color w:val="0070C0"/>
          <w:sz w:val="16"/>
          <w:szCs w:val="16"/>
        </w:rPr>
        <w:t>» было опубликовано извещение о том, что компания «</w:t>
      </w:r>
      <w:r w:rsidRPr="00131A83">
        <w:rPr>
          <w:rFonts w:ascii="Times New Roman" w:hAnsi="Times New Roman" w:cs="Times New Roman"/>
          <w:bCs/>
          <w:color w:val="0070C0"/>
          <w:sz w:val="16"/>
          <w:szCs w:val="16"/>
          <w:lang w:val="en-US"/>
        </w:rPr>
        <w:t>DeChenne</w:t>
      </w:r>
      <w:r w:rsidRPr="00131A83">
        <w:rPr>
          <w:rFonts w:ascii="Times New Roman" w:hAnsi="Times New Roman" w:cs="Times New Roman"/>
          <w:bCs/>
          <w:color w:val="0070C0"/>
          <w:sz w:val="16"/>
          <w:szCs w:val="16"/>
        </w:rPr>
        <w:t xml:space="preserve"> </w:t>
      </w:r>
      <w:r w:rsidRPr="00131A83">
        <w:rPr>
          <w:rFonts w:ascii="Times New Roman" w:hAnsi="Times New Roman" w:cs="Times New Roman"/>
          <w:bCs/>
          <w:color w:val="0070C0"/>
          <w:sz w:val="16"/>
          <w:szCs w:val="16"/>
          <w:lang w:val="en-US"/>
        </w:rPr>
        <w:t>Motor</w:t>
      </w:r>
      <w:r w:rsidRPr="00131A83">
        <w:rPr>
          <w:rFonts w:ascii="Times New Roman" w:hAnsi="Times New Roman" w:cs="Times New Roman"/>
          <w:bCs/>
          <w:color w:val="0070C0"/>
          <w:sz w:val="16"/>
          <w:szCs w:val="16"/>
        </w:rPr>
        <w:t>» выхо</w:t>
      </w:r>
      <w:r w:rsidRPr="00131A83">
        <w:rPr>
          <w:rFonts w:ascii="Times New Roman" w:hAnsi="Times New Roman" w:cs="Times New Roman"/>
          <w:bCs/>
          <w:color w:val="0070C0"/>
          <w:sz w:val="16"/>
          <w:szCs w:val="16"/>
        </w:rPr>
        <w:softHyphen/>
        <w:t xml:space="preserve">дит из бизнеса и объявляет распродажу имущества. Эдвард </w:t>
      </w:r>
      <w:proofErr w:type="spellStart"/>
      <w:r w:rsidRPr="00131A83">
        <w:rPr>
          <w:rFonts w:ascii="Times New Roman" w:hAnsi="Times New Roman" w:cs="Times New Roman"/>
          <w:bCs/>
          <w:color w:val="0070C0"/>
          <w:sz w:val="16"/>
          <w:szCs w:val="16"/>
        </w:rPr>
        <w:t>Дюшен</w:t>
      </w:r>
      <w:proofErr w:type="spellEnd"/>
      <w:r w:rsidRPr="00131A83">
        <w:rPr>
          <w:rFonts w:ascii="Times New Roman" w:hAnsi="Times New Roman" w:cs="Times New Roman"/>
          <w:bCs/>
          <w:color w:val="0070C0"/>
          <w:sz w:val="16"/>
          <w:szCs w:val="16"/>
        </w:rPr>
        <w:t xml:space="preserve"> вскоре переехал в г. Майами, штат Оклахома, где много лет работал автомехаником в гараже (19847).</w:t>
      </w:r>
    </w:p>
    <w:p w14:paraId="53E3DF8B" w14:textId="77777777" w:rsidR="00770467" w:rsidRPr="00131A83" w:rsidRDefault="00770467" w:rsidP="003C1FA7">
      <w:pPr>
        <w:jc w:val="both"/>
        <w:rPr>
          <w:bCs/>
          <w:color w:val="0070C0"/>
          <w:sz w:val="16"/>
          <w:szCs w:val="16"/>
        </w:rPr>
      </w:pPr>
    </w:p>
    <w:p w14:paraId="45CFA7E9" w14:textId="77777777" w:rsidR="003846E7" w:rsidRPr="00131A83" w:rsidRDefault="003846E7" w:rsidP="003C1FA7">
      <w:pPr>
        <w:jc w:val="both"/>
        <w:rPr>
          <w:bCs/>
          <w:color w:val="0070C0"/>
          <w:sz w:val="16"/>
          <w:szCs w:val="16"/>
        </w:rPr>
      </w:pPr>
      <w:r w:rsidRPr="00131A83">
        <w:rPr>
          <w:bCs/>
          <w:color w:val="0070C0"/>
          <w:sz w:val="16"/>
          <w:szCs w:val="16"/>
          <w:lang w:bidi="en-US"/>
        </w:rPr>
        <w:t xml:space="preserve">В апреле 1911 года в Румынии военное министерство направило шесть офицеров в летную школу в </w:t>
      </w:r>
      <w:proofErr w:type="spellStart"/>
      <w:r w:rsidRPr="00131A83">
        <w:rPr>
          <w:bCs/>
          <w:color w:val="0070C0"/>
          <w:sz w:val="16"/>
          <w:szCs w:val="16"/>
          <w:lang w:bidi="en-US"/>
        </w:rPr>
        <w:t>Читиле</w:t>
      </w:r>
      <w:proofErr w:type="spellEnd"/>
      <w:r w:rsidRPr="00131A83">
        <w:rPr>
          <w:bCs/>
          <w:color w:val="0070C0"/>
          <w:sz w:val="16"/>
          <w:szCs w:val="16"/>
          <w:lang w:bidi="en-US"/>
        </w:rPr>
        <w:t xml:space="preserve">, недалеко от Бухареста. В июле еще трое офицеров были отправлены в летную школу в </w:t>
      </w:r>
      <w:proofErr w:type="spellStart"/>
      <w:r w:rsidRPr="00131A83">
        <w:rPr>
          <w:bCs/>
          <w:color w:val="0070C0"/>
          <w:sz w:val="16"/>
          <w:szCs w:val="16"/>
          <w:lang w:bidi="en-US"/>
        </w:rPr>
        <w:t>Котрочени</w:t>
      </w:r>
      <w:proofErr w:type="spellEnd"/>
      <w:r w:rsidRPr="00131A83">
        <w:rPr>
          <w:bCs/>
          <w:color w:val="0070C0"/>
          <w:sz w:val="16"/>
          <w:szCs w:val="16"/>
          <w:lang w:bidi="en-US"/>
        </w:rPr>
        <w:t xml:space="preserve">, также недалеко от Бухареста. В августе 1912 года военное министерство сформировало еще одну летную школу в </w:t>
      </w:r>
      <w:proofErr w:type="spellStart"/>
      <w:r w:rsidRPr="00131A83">
        <w:rPr>
          <w:bCs/>
          <w:color w:val="0070C0"/>
          <w:sz w:val="16"/>
          <w:szCs w:val="16"/>
          <w:lang w:bidi="en-US"/>
        </w:rPr>
        <w:t>Бэнясе</w:t>
      </w:r>
      <w:proofErr w:type="spellEnd"/>
      <w:r w:rsidRPr="00131A83">
        <w:rPr>
          <w:bCs/>
          <w:color w:val="0070C0"/>
          <w:sz w:val="16"/>
          <w:szCs w:val="16"/>
          <w:lang w:bidi="en-US"/>
        </w:rPr>
        <w:t>, в 7 км к северу от Бухареста (23525).</w:t>
      </w:r>
    </w:p>
    <w:p w14:paraId="4A6964C5" w14:textId="77777777" w:rsidR="003846E7" w:rsidRPr="00131A83" w:rsidRDefault="003846E7" w:rsidP="003C1FA7">
      <w:pPr>
        <w:jc w:val="both"/>
        <w:rPr>
          <w:bCs/>
          <w:color w:val="0070C0"/>
          <w:sz w:val="16"/>
          <w:szCs w:val="16"/>
        </w:rPr>
      </w:pPr>
    </w:p>
    <w:p w14:paraId="017B0AE9" w14:textId="77777777" w:rsidR="00770467" w:rsidRPr="00131A83" w:rsidRDefault="00770467" w:rsidP="003C1FA7">
      <w:pPr>
        <w:jc w:val="both"/>
        <w:rPr>
          <w:bCs/>
          <w:color w:val="000000" w:themeColor="text1"/>
          <w:sz w:val="16"/>
          <w:szCs w:val="16"/>
        </w:rPr>
      </w:pPr>
      <w:r w:rsidRPr="00131A83">
        <w:rPr>
          <w:bCs/>
          <w:i/>
          <w:color w:val="000000" w:themeColor="text1"/>
          <w:sz w:val="16"/>
          <w:szCs w:val="16"/>
        </w:rPr>
        <w:t>Самолетостроение:</w:t>
      </w:r>
    </w:p>
    <w:p w14:paraId="685E3E52" w14:textId="77777777" w:rsidR="00770467" w:rsidRPr="00131A83" w:rsidRDefault="00770467" w:rsidP="003C1FA7">
      <w:pPr>
        <w:jc w:val="both"/>
        <w:rPr>
          <w:bCs/>
          <w:color w:val="000000" w:themeColor="text1"/>
          <w:sz w:val="16"/>
          <w:szCs w:val="16"/>
        </w:rPr>
      </w:pPr>
    </w:p>
    <w:p w14:paraId="0289BA0B"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 xml:space="preserve">К маю 1911 г. Блерио ИТУ в основном завершили. В это время аэродинамическую лабораторию ИМТУ по приглашению Жуковского посетили летчики — участники 1-й Московской авиационной недели. Им продемонстрировали в действии аэродинамические трубы и другие установки, а также только что построенный и перенесенный в зал аэродинамической лаборатории из мастерских училища «Блерио». </w:t>
      </w:r>
      <w:proofErr w:type="spellStart"/>
      <w:r w:rsidRPr="00131A83">
        <w:rPr>
          <w:b w:val="0"/>
          <w:bCs/>
          <w:color w:val="000000" w:themeColor="text1"/>
          <w:sz w:val="16"/>
          <w:szCs w:val="16"/>
        </w:rPr>
        <w:t>А.М.Шатерников</w:t>
      </w:r>
      <w:proofErr w:type="spellEnd"/>
      <w:r w:rsidRPr="00131A83">
        <w:rPr>
          <w:b w:val="0"/>
          <w:bCs/>
          <w:color w:val="000000" w:themeColor="text1"/>
          <w:sz w:val="16"/>
          <w:szCs w:val="16"/>
        </w:rPr>
        <w:t xml:space="preserve"> позже написал, что «особенно подробно его осматривал </w:t>
      </w:r>
      <w:proofErr w:type="spellStart"/>
      <w:r w:rsidRPr="00131A83">
        <w:rPr>
          <w:b w:val="0"/>
          <w:bCs/>
          <w:color w:val="000000" w:themeColor="text1"/>
          <w:sz w:val="16"/>
          <w:szCs w:val="16"/>
        </w:rPr>
        <w:t>М.Н.Ефимов</w:t>
      </w:r>
      <w:proofErr w:type="spellEnd"/>
      <w:r w:rsidRPr="00131A83">
        <w:rPr>
          <w:b w:val="0"/>
          <w:bCs/>
          <w:color w:val="000000" w:themeColor="text1"/>
          <w:sz w:val="16"/>
          <w:szCs w:val="16"/>
        </w:rPr>
        <w:t xml:space="preserve">, главным образом, систему управления. Дело в том, что мы, строивши этот аэроплан, в некоторых соединениях деталей управления заменили болты [с] гайками — шпильками с шайбами и шплинтами. Увидев это, </w:t>
      </w:r>
      <w:proofErr w:type="spellStart"/>
      <w:r w:rsidRPr="00131A83">
        <w:rPr>
          <w:b w:val="0"/>
          <w:bCs/>
          <w:color w:val="000000" w:themeColor="text1"/>
          <w:sz w:val="16"/>
          <w:szCs w:val="16"/>
        </w:rPr>
        <w:t>М.Н.Ефимов</w:t>
      </w:r>
      <w:proofErr w:type="spellEnd"/>
      <w:r w:rsidRPr="00131A83">
        <w:rPr>
          <w:b w:val="0"/>
          <w:bCs/>
          <w:color w:val="000000" w:themeColor="text1"/>
          <w:sz w:val="16"/>
          <w:szCs w:val="16"/>
        </w:rPr>
        <w:t xml:space="preserve"> сказал, что в системе управления ни в коем случае недопустимо ставить шпильки со шплинтами, а поставьте гайки, гайки, произнося это слово с украинским акцентом «хайки». </w:t>
      </w:r>
      <w:proofErr w:type="gramStart"/>
      <w:r w:rsidRPr="00131A83">
        <w:rPr>
          <w:b w:val="0"/>
          <w:bCs/>
          <w:color w:val="000000" w:themeColor="text1"/>
          <w:sz w:val="16"/>
          <w:szCs w:val="16"/>
        </w:rPr>
        <w:t>Конечно</w:t>
      </w:r>
      <w:proofErr w:type="gramEnd"/>
      <w:r w:rsidRPr="00131A83">
        <w:rPr>
          <w:b w:val="0"/>
          <w:bCs/>
          <w:color w:val="000000" w:themeColor="text1"/>
          <w:sz w:val="16"/>
          <w:szCs w:val="16"/>
        </w:rPr>
        <w:t xml:space="preserve"> мы поставили во всех таких местах болты с гайками и шплинтами.» Вскоре законченный самолет через окно на веревках спустили на землю и перевезли на аэродром в специально выделенный ангар МОВ.</w:t>
      </w:r>
    </w:p>
    <w:p w14:paraId="78B2E64C"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 xml:space="preserve">К этому времени «комиссия» понесла тяжелую утрату: по распоряжению московского градоначальника Туполева выслали из Москвы. Жуковский, надев ордена, добился приема у градоначальника и просил за талантливого студента, но тщетно. Считают, что градоначальник был зол на училище за его </w:t>
      </w:r>
      <w:r w:rsidRPr="00131A83">
        <w:rPr>
          <w:b w:val="0"/>
          <w:bCs/>
          <w:color w:val="000000" w:themeColor="text1"/>
          <w:sz w:val="16"/>
          <w:szCs w:val="16"/>
        </w:rPr>
        <w:lastRenderedPageBreak/>
        <w:t>непокорный дух и решения не отменил. Работу продолжили Комаров и Юрьев, вспоминавший об охватившем восторге, когда Кампо-</w:t>
      </w:r>
      <w:proofErr w:type="spellStart"/>
      <w:r w:rsidRPr="00131A83">
        <w:rPr>
          <w:b w:val="0"/>
          <w:bCs/>
          <w:color w:val="000000" w:themeColor="text1"/>
          <w:sz w:val="16"/>
          <w:szCs w:val="16"/>
        </w:rPr>
        <w:t>Сципио</w:t>
      </w:r>
      <w:proofErr w:type="spellEnd"/>
      <w:r w:rsidRPr="00131A83">
        <w:rPr>
          <w:b w:val="0"/>
          <w:bCs/>
          <w:color w:val="000000" w:themeColor="text1"/>
          <w:sz w:val="16"/>
          <w:szCs w:val="16"/>
        </w:rPr>
        <w:t xml:space="preserve"> по их просьбе сделал круг над аэродромом.</w:t>
      </w:r>
    </w:p>
    <w:p w14:paraId="0239FB8F"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 xml:space="preserve">Построенный студентами из отечественных материалов самолет был немного </w:t>
      </w:r>
      <w:proofErr w:type="spellStart"/>
      <w:r w:rsidRPr="00131A83">
        <w:rPr>
          <w:b w:val="0"/>
          <w:bCs/>
          <w:color w:val="000000" w:themeColor="text1"/>
          <w:sz w:val="16"/>
          <w:szCs w:val="16"/>
        </w:rPr>
        <w:t>пееретяжелен</w:t>
      </w:r>
      <w:proofErr w:type="spellEnd"/>
      <w:r w:rsidRPr="00131A83">
        <w:rPr>
          <w:b w:val="0"/>
          <w:bCs/>
          <w:color w:val="000000" w:themeColor="text1"/>
          <w:sz w:val="16"/>
          <w:szCs w:val="16"/>
        </w:rPr>
        <w:t xml:space="preserve">, но оказался прочным и летал долго — почти до начала войны. В 1912 г. двигатель с него переставили на геликоптер Юрьева для участия в выставке в Манеже, но затем, отказавшись от его летных испытаний, вернули на самолет. Для полетов кружковцы «делегировали» Юрьева, </w:t>
      </w:r>
      <w:proofErr w:type="spellStart"/>
      <w:r w:rsidRPr="00131A83">
        <w:rPr>
          <w:b w:val="0"/>
          <w:bCs/>
          <w:color w:val="000000" w:themeColor="text1"/>
          <w:sz w:val="16"/>
          <w:szCs w:val="16"/>
        </w:rPr>
        <w:t>Н.П.Ушакова</w:t>
      </w:r>
      <w:proofErr w:type="spellEnd"/>
      <w:r w:rsidRPr="00131A83">
        <w:rPr>
          <w:b w:val="0"/>
          <w:bCs/>
          <w:color w:val="000000" w:themeColor="text1"/>
          <w:sz w:val="16"/>
          <w:szCs w:val="16"/>
        </w:rPr>
        <w:t xml:space="preserve"> и </w:t>
      </w:r>
      <w:proofErr w:type="spellStart"/>
      <w:r w:rsidRPr="00131A83">
        <w:rPr>
          <w:b w:val="0"/>
          <w:bCs/>
          <w:color w:val="000000" w:themeColor="text1"/>
          <w:sz w:val="16"/>
          <w:szCs w:val="16"/>
        </w:rPr>
        <w:t>Шатерникова</w:t>
      </w:r>
      <w:proofErr w:type="spellEnd"/>
      <w:r w:rsidRPr="00131A83">
        <w:rPr>
          <w:b w:val="0"/>
          <w:bCs/>
          <w:color w:val="000000" w:themeColor="text1"/>
          <w:sz w:val="16"/>
          <w:szCs w:val="16"/>
        </w:rPr>
        <w:t xml:space="preserve">. Фактически инструктора у них не было, не считая «помощи» </w:t>
      </w:r>
      <w:proofErr w:type="spellStart"/>
      <w:r w:rsidRPr="00131A83">
        <w:rPr>
          <w:b w:val="0"/>
          <w:bCs/>
          <w:color w:val="000000" w:themeColor="text1"/>
          <w:sz w:val="16"/>
          <w:szCs w:val="16"/>
        </w:rPr>
        <w:t>Габер-Влынского</w:t>
      </w:r>
      <w:proofErr w:type="spellEnd"/>
      <w:r w:rsidRPr="00131A83">
        <w:rPr>
          <w:b w:val="0"/>
          <w:bCs/>
          <w:color w:val="000000" w:themeColor="text1"/>
          <w:sz w:val="16"/>
          <w:szCs w:val="16"/>
        </w:rPr>
        <w:t xml:space="preserve">. </w:t>
      </w:r>
      <w:proofErr w:type="spellStart"/>
      <w:r w:rsidRPr="00131A83">
        <w:rPr>
          <w:b w:val="0"/>
          <w:bCs/>
          <w:color w:val="000000" w:themeColor="text1"/>
          <w:sz w:val="16"/>
          <w:szCs w:val="16"/>
        </w:rPr>
        <w:t>Шатерников</w:t>
      </w:r>
      <w:proofErr w:type="spellEnd"/>
      <w:r w:rsidRPr="00131A83">
        <w:rPr>
          <w:b w:val="0"/>
          <w:bCs/>
          <w:color w:val="000000" w:themeColor="text1"/>
          <w:sz w:val="16"/>
          <w:szCs w:val="16"/>
        </w:rPr>
        <w:t xml:space="preserve"> вспоминал, что его вместе с другими кружковцами полетам обучали Ушаков и Юрьев. Последний разработал наглядное пособие, помогавшее им разобраться в основной регулировке машины и рулежке (первоначальной и предвзлетной с поднятым хвостом), а также в механике полета. На плакатах начертили схемы различных положений аэроплана в воздухе, положения рулей и рычагов управления и написали ясные, четкие инструкции — как надо поступать при выходе аппарата из нормального положения, т. е. как действовать рулями в различных ситуациях. Следуя этим инструкциям, студенты получали очень нужную в то время «летную практику». Обучаясь, самолет ломали, чинили и вновь ломали. Но все-таки аэроплан, построенный своими руками, летал! Юрьев писал, что это был этап, сформировавший их как личности и определивший всю дальнейшую жизнь.</w:t>
      </w:r>
    </w:p>
    <w:p w14:paraId="0574506E"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 xml:space="preserve">Один из наиболее активных участников постройки аэроплана </w:t>
      </w:r>
      <w:proofErr w:type="spellStart"/>
      <w:r w:rsidRPr="00131A83">
        <w:rPr>
          <w:b w:val="0"/>
          <w:bCs/>
          <w:color w:val="000000" w:themeColor="text1"/>
          <w:sz w:val="16"/>
          <w:szCs w:val="16"/>
        </w:rPr>
        <w:t>Шатерников</w:t>
      </w:r>
      <w:proofErr w:type="spellEnd"/>
      <w:r w:rsidRPr="00131A83">
        <w:rPr>
          <w:b w:val="0"/>
          <w:bCs/>
          <w:color w:val="000000" w:themeColor="text1"/>
          <w:sz w:val="16"/>
          <w:szCs w:val="16"/>
        </w:rPr>
        <w:t xml:space="preserve"> в 1911 г. перевелся с химического отделения МТУ на механическое. Летний сезон 1912 г. он проработал механиком в мастерских школы авиации МОВ, летом 1913 г. заведовал мастерскими. С января по май 1914 г. работал в техническом отделе сборочных мастерских завода «Дукс». В первую мировую воевал летчиком, затем до выхода на пенсию в 1953 г. работал в авиапромышленности (25464).</w:t>
      </w:r>
    </w:p>
    <w:p w14:paraId="5A3E3745" w14:textId="77777777" w:rsidR="00770467" w:rsidRPr="00131A83" w:rsidRDefault="00770467" w:rsidP="003C1FA7">
      <w:pPr>
        <w:pStyle w:val="2"/>
        <w:spacing w:before="0" w:after="0"/>
        <w:jc w:val="both"/>
        <w:rPr>
          <w:b w:val="0"/>
          <w:bCs/>
          <w:color w:val="000000" w:themeColor="text1"/>
          <w:sz w:val="16"/>
          <w:szCs w:val="16"/>
        </w:rPr>
      </w:pPr>
    </w:p>
    <w:p w14:paraId="1FDB4274" w14:textId="77777777" w:rsidR="00770467" w:rsidRPr="00131A83" w:rsidRDefault="00770467" w:rsidP="003C1FA7">
      <w:pPr>
        <w:jc w:val="both"/>
        <w:rPr>
          <w:bCs/>
          <w:color w:val="000000" w:themeColor="text1"/>
          <w:sz w:val="16"/>
          <w:szCs w:val="16"/>
        </w:rPr>
      </w:pPr>
      <w:r w:rsidRPr="00131A83">
        <w:rPr>
          <w:bCs/>
          <w:i/>
          <w:color w:val="000000" w:themeColor="text1"/>
          <w:sz w:val="16"/>
          <w:szCs w:val="16"/>
        </w:rPr>
        <w:t>Самолетостроение:</w:t>
      </w:r>
    </w:p>
    <w:p w14:paraId="39911204" w14:textId="77777777" w:rsidR="00770467" w:rsidRPr="00131A83" w:rsidRDefault="00770467" w:rsidP="003C1FA7">
      <w:pPr>
        <w:jc w:val="both"/>
        <w:rPr>
          <w:bCs/>
          <w:color w:val="000000" w:themeColor="text1"/>
          <w:sz w:val="16"/>
          <w:szCs w:val="16"/>
        </w:rPr>
      </w:pPr>
    </w:p>
    <w:p w14:paraId="0D6CEDEF" w14:textId="69CF2F34" w:rsidR="00770467" w:rsidRPr="00131A83" w:rsidRDefault="00770467" w:rsidP="003C1FA7">
      <w:pPr>
        <w:jc w:val="both"/>
        <w:rPr>
          <w:bCs/>
          <w:color w:val="000000" w:themeColor="text1"/>
          <w:sz w:val="16"/>
          <w:szCs w:val="16"/>
        </w:rPr>
      </w:pPr>
      <w:r w:rsidRPr="00131A83">
        <w:rPr>
          <w:bCs/>
          <w:color w:val="000000" w:themeColor="text1"/>
          <w:sz w:val="16"/>
          <w:szCs w:val="16"/>
        </w:rPr>
        <w:t>С 1 (1</w:t>
      </w:r>
      <w:r w:rsidR="00843B19" w:rsidRPr="00131A83">
        <w:rPr>
          <w:bCs/>
          <w:color w:val="000000" w:themeColor="text1"/>
          <w:sz w:val="16"/>
          <w:szCs w:val="16"/>
        </w:rPr>
        <w:t>4</w:t>
      </w:r>
      <w:r w:rsidRPr="00131A83">
        <w:rPr>
          <w:bCs/>
          <w:color w:val="000000" w:themeColor="text1"/>
          <w:sz w:val="16"/>
          <w:szCs w:val="16"/>
        </w:rPr>
        <w:t>) мая 1911-го ПТА-1 летал с одним и с двумя пассажирами. 5 мая с ним полетели 4 пассажира. “Красивая картина представила этот полет, - писали в газетах. - Аэроплан по обыкновению легко отделился от земли, унося с собой пятерых авиаторов. После 10 минут полета авиаторы спустились на землю”.</w:t>
      </w:r>
    </w:p>
    <w:p w14:paraId="26F0B26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Газета “Петербургский листок” 6 мая назвала этот полет рекордным по грузоподъемности в России. Так, была подтверждена проектная грузоподъемность. Специалисты считают “ПТА” N1 первым русским военно-транспортным самолетом. На 1-й Международной воздухоплавательной выставке в Санкт-Петербурге в 1911 г. ПТА получил за этот аэроплан малую золотую медаль (11237).</w:t>
      </w:r>
    </w:p>
    <w:p w14:paraId="7AFA002C" w14:textId="77777777" w:rsidR="00770467" w:rsidRPr="00131A83" w:rsidRDefault="00770467" w:rsidP="003C1FA7">
      <w:pPr>
        <w:jc w:val="both"/>
        <w:rPr>
          <w:bCs/>
          <w:color w:val="000000" w:themeColor="text1"/>
          <w:sz w:val="16"/>
          <w:szCs w:val="16"/>
        </w:rPr>
      </w:pPr>
    </w:p>
    <w:p w14:paraId="63E58C7F" w14:textId="77777777" w:rsidR="00770467" w:rsidRPr="00131A83" w:rsidRDefault="00770467" w:rsidP="003C1FA7">
      <w:pPr>
        <w:jc w:val="both"/>
        <w:rPr>
          <w:bCs/>
          <w:i/>
          <w:color w:val="000000" w:themeColor="text1"/>
          <w:sz w:val="16"/>
          <w:szCs w:val="16"/>
        </w:rPr>
      </w:pPr>
      <w:r w:rsidRPr="00131A83">
        <w:rPr>
          <w:bCs/>
          <w:i/>
          <w:color w:val="000000" w:themeColor="text1"/>
          <w:sz w:val="16"/>
          <w:szCs w:val="16"/>
        </w:rPr>
        <w:t>Другие оборонные отрасли:</w:t>
      </w:r>
    </w:p>
    <w:p w14:paraId="784BCF5B" w14:textId="77777777" w:rsidR="00770467" w:rsidRPr="00131A83" w:rsidRDefault="00770467" w:rsidP="003C1FA7">
      <w:pPr>
        <w:jc w:val="both"/>
        <w:rPr>
          <w:bCs/>
          <w:i/>
          <w:color w:val="000000" w:themeColor="text1"/>
          <w:sz w:val="16"/>
          <w:szCs w:val="16"/>
        </w:rPr>
      </w:pPr>
    </w:p>
    <w:p w14:paraId="0F5ED37E" w14:textId="2D3FD9E0" w:rsidR="00770467" w:rsidRPr="00131A83" w:rsidRDefault="00770467" w:rsidP="003C1FA7">
      <w:pPr>
        <w:pStyle w:val="aff0"/>
        <w:spacing w:before="0" w:beforeAutospacing="0" w:after="0" w:afterAutospacing="0"/>
        <w:jc w:val="both"/>
        <w:textAlignment w:val="baseline"/>
        <w:rPr>
          <w:bCs/>
          <w:color w:val="000000" w:themeColor="text1"/>
          <w:spacing w:val="-3"/>
          <w:sz w:val="16"/>
          <w:szCs w:val="16"/>
        </w:rPr>
      </w:pPr>
      <w:r w:rsidRPr="00131A83">
        <w:rPr>
          <w:bCs/>
          <w:color w:val="000000" w:themeColor="text1"/>
          <w:spacing w:val="-3"/>
          <w:sz w:val="16"/>
          <w:szCs w:val="16"/>
        </w:rPr>
        <w:t xml:space="preserve">1 </w:t>
      </w:r>
      <w:r w:rsidR="00843B19" w:rsidRPr="00131A83">
        <w:rPr>
          <w:bCs/>
          <w:color w:val="000000" w:themeColor="text1"/>
          <w:spacing w:val="-3"/>
          <w:sz w:val="16"/>
          <w:szCs w:val="16"/>
        </w:rPr>
        <w:t xml:space="preserve">(14) </w:t>
      </w:r>
      <w:r w:rsidRPr="00131A83">
        <w:rPr>
          <w:bCs/>
          <w:color w:val="000000" w:themeColor="text1"/>
          <w:spacing w:val="-3"/>
          <w:sz w:val="16"/>
          <w:szCs w:val="16"/>
        </w:rPr>
        <w:t>мая 1911 года на Марсовом поле стартовал большой военно-испытательный пробег по маршруту Петербург - Псков - Двинск - Барановичи - Минск - Смоленск - Москва - Новгород - Петербург. В пробеге участвовали 63 автомобиля, как учебно-автомобильной роты, так и представленные производителями: "Ля-</w:t>
      </w:r>
      <w:proofErr w:type="spellStart"/>
      <w:r w:rsidRPr="00131A83">
        <w:rPr>
          <w:bCs/>
          <w:color w:val="000000" w:themeColor="text1"/>
          <w:spacing w:val="-3"/>
          <w:sz w:val="16"/>
          <w:szCs w:val="16"/>
        </w:rPr>
        <w:t>Бюир</w:t>
      </w:r>
      <w:proofErr w:type="spellEnd"/>
      <w:r w:rsidRPr="00131A83">
        <w:rPr>
          <w:bCs/>
          <w:color w:val="000000" w:themeColor="text1"/>
          <w:spacing w:val="-3"/>
          <w:sz w:val="16"/>
          <w:szCs w:val="16"/>
        </w:rPr>
        <w:t>" (собран в России) и "Руссо-</w:t>
      </w:r>
      <w:proofErr w:type="spellStart"/>
      <w:r w:rsidRPr="00131A83">
        <w:rPr>
          <w:bCs/>
          <w:color w:val="000000" w:themeColor="text1"/>
          <w:spacing w:val="-3"/>
          <w:sz w:val="16"/>
          <w:szCs w:val="16"/>
        </w:rPr>
        <w:t>Бюир</w:t>
      </w:r>
      <w:proofErr w:type="spellEnd"/>
      <w:r w:rsidRPr="00131A83">
        <w:rPr>
          <w:bCs/>
          <w:color w:val="000000" w:themeColor="text1"/>
          <w:spacing w:val="-3"/>
          <w:sz w:val="16"/>
          <w:szCs w:val="16"/>
        </w:rPr>
        <w:t>" (собственного производства) фабрики Ильина, "</w:t>
      </w:r>
      <w:proofErr w:type="spellStart"/>
      <w:r w:rsidRPr="00131A83">
        <w:rPr>
          <w:bCs/>
          <w:color w:val="000000" w:themeColor="text1"/>
          <w:spacing w:val="-3"/>
          <w:sz w:val="16"/>
          <w:szCs w:val="16"/>
        </w:rPr>
        <w:t>Заурер</w:t>
      </w:r>
      <w:proofErr w:type="spellEnd"/>
      <w:r w:rsidRPr="00131A83">
        <w:rPr>
          <w:bCs/>
          <w:color w:val="000000" w:themeColor="text1"/>
          <w:spacing w:val="-3"/>
          <w:sz w:val="16"/>
          <w:szCs w:val="16"/>
        </w:rPr>
        <w:t>", "</w:t>
      </w:r>
      <w:proofErr w:type="spellStart"/>
      <w:r w:rsidRPr="00131A83">
        <w:rPr>
          <w:bCs/>
          <w:color w:val="000000" w:themeColor="text1"/>
          <w:spacing w:val="-3"/>
          <w:sz w:val="16"/>
          <w:szCs w:val="16"/>
        </w:rPr>
        <w:t>Лаурин</w:t>
      </w:r>
      <w:proofErr w:type="spellEnd"/>
      <w:r w:rsidRPr="00131A83">
        <w:rPr>
          <w:bCs/>
          <w:color w:val="000000" w:themeColor="text1"/>
          <w:spacing w:val="-3"/>
          <w:sz w:val="16"/>
          <w:szCs w:val="16"/>
        </w:rPr>
        <w:t>-Клемент", "</w:t>
      </w:r>
      <w:proofErr w:type="spellStart"/>
      <w:r w:rsidRPr="00131A83">
        <w:rPr>
          <w:bCs/>
          <w:color w:val="000000" w:themeColor="text1"/>
          <w:spacing w:val="-3"/>
          <w:sz w:val="16"/>
          <w:szCs w:val="16"/>
        </w:rPr>
        <w:t>Воксхолл</w:t>
      </w:r>
      <w:proofErr w:type="spellEnd"/>
      <w:r w:rsidRPr="00131A83">
        <w:rPr>
          <w:bCs/>
          <w:color w:val="000000" w:themeColor="text1"/>
          <w:spacing w:val="-3"/>
          <w:sz w:val="16"/>
          <w:szCs w:val="16"/>
        </w:rPr>
        <w:t>", "</w:t>
      </w:r>
      <w:proofErr w:type="spellStart"/>
      <w:r w:rsidRPr="00131A83">
        <w:rPr>
          <w:bCs/>
          <w:color w:val="000000" w:themeColor="text1"/>
          <w:spacing w:val="-3"/>
          <w:sz w:val="16"/>
          <w:szCs w:val="16"/>
        </w:rPr>
        <w:t>Лянча</w:t>
      </w:r>
      <w:proofErr w:type="spellEnd"/>
      <w:r w:rsidRPr="00131A83">
        <w:rPr>
          <w:bCs/>
          <w:color w:val="000000" w:themeColor="text1"/>
          <w:spacing w:val="-3"/>
          <w:sz w:val="16"/>
          <w:szCs w:val="16"/>
        </w:rPr>
        <w:t>", "</w:t>
      </w:r>
      <w:proofErr w:type="spellStart"/>
      <w:r w:rsidRPr="00131A83">
        <w:rPr>
          <w:bCs/>
          <w:color w:val="000000" w:themeColor="text1"/>
          <w:spacing w:val="-3"/>
          <w:sz w:val="16"/>
          <w:szCs w:val="16"/>
        </w:rPr>
        <w:t>Шаррон</w:t>
      </w:r>
      <w:proofErr w:type="spellEnd"/>
      <w:r w:rsidRPr="00131A83">
        <w:rPr>
          <w:bCs/>
          <w:color w:val="000000" w:themeColor="text1"/>
          <w:spacing w:val="-3"/>
          <w:sz w:val="16"/>
          <w:szCs w:val="16"/>
        </w:rPr>
        <w:t>", "</w:t>
      </w:r>
      <w:proofErr w:type="spellStart"/>
      <w:r w:rsidRPr="00131A83">
        <w:rPr>
          <w:bCs/>
          <w:color w:val="000000" w:themeColor="text1"/>
          <w:spacing w:val="-3"/>
          <w:sz w:val="16"/>
          <w:szCs w:val="16"/>
        </w:rPr>
        <w:t>Нэпир</w:t>
      </w:r>
      <w:proofErr w:type="spellEnd"/>
      <w:r w:rsidRPr="00131A83">
        <w:rPr>
          <w:bCs/>
          <w:color w:val="000000" w:themeColor="text1"/>
          <w:spacing w:val="-3"/>
          <w:sz w:val="16"/>
          <w:szCs w:val="16"/>
        </w:rPr>
        <w:t>", "Пип", "</w:t>
      </w:r>
      <w:proofErr w:type="spellStart"/>
      <w:r w:rsidRPr="00131A83">
        <w:rPr>
          <w:bCs/>
          <w:color w:val="000000" w:themeColor="text1"/>
          <w:spacing w:val="-3"/>
          <w:sz w:val="16"/>
          <w:szCs w:val="16"/>
        </w:rPr>
        <w:t>Штевер</w:t>
      </w:r>
      <w:proofErr w:type="spellEnd"/>
      <w:r w:rsidRPr="00131A83">
        <w:rPr>
          <w:bCs/>
          <w:color w:val="000000" w:themeColor="text1"/>
          <w:spacing w:val="-3"/>
          <w:sz w:val="16"/>
          <w:szCs w:val="16"/>
        </w:rPr>
        <w:t>", "Форд", "</w:t>
      </w:r>
      <w:proofErr w:type="spellStart"/>
      <w:r w:rsidRPr="00131A83">
        <w:rPr>
          <w:bCs/>
          <w:color w:val="000000" w:themeColor="text1"/>
          <w:spacing w:val="-3"/>
          <w:sz w:val="16"/>
          <w:szCs w:val="16"/>
        </w:rPr>
        <w:t>Мулаг</w:t>
      </w:r>
      <w:proofErr w:type="spellEnd"/>
      <w:r w:rsidRPr="00131A83">
        <w:rPr>
          <w:bCs/>
          <w:color w:val="000000" w:themeColor="text1"/>
          <w:spacing w:val="-3"/>
          <w:sz w:val="16"/>
          <w:szCs w:val="16"/>
        </w:rPr>
        <w:t>", четыре "Даймлера", два "</w:t>
      </w:r>
      <w:proofErr w:type="spellStart"/>
      <w:r w:rsidRPr="00131A83">
        <w:rPr>
          <w:bCs/>
          <w:color w:val="000000" w:themeColor="text1"/>
          <w:spacing w:val="-3"/>
          <w:sz w:val="16"/>
          <w:szCs w:val="16"/>
        </w:rPr>
        <w:t>Берлие</w:t>
      </w:r>
      <w:proofErr w:type="spellEnd"/>
      <w:r w:rsidRPr="00131A83">
        <w:rPr>
          <w:bCs/>
          <w:color w:val="000000" w:themeColor="text1"/>
          <w:spacing w:val="-3"/>
          <w:sz w:val="16"/>
          <w:szCs w:val="16"/>
        </w:rPr>
        <w:t xml:space="preserve">", два "Уайта", два "Адлера", два "Бенца", семь "Фиатов", четыре "Мерседеса", пять "Опелей", шесть </w:t>
      </w:r>
      <w:proofErr w:type="spellStart"/>
      <w:r w:rsidRPr="00131A83">
        <w:rPr>
          <w:bCs/>
          <w:color w:val="000000" w:themeColor="text1"/>
          <w:spacing w:val="-3"/>
          <w:sz w:val="16"/>
          <w:szCs w:val="16"/>
        </w:rPr>
        <w:t>Даймлеров</w:t>
      </w:r>
      <w:proofErr w:type="spellEnd"/>
      <w:r w:rsidRPr="00131A83">
        <w:rPr>
          <w:bCs/>
          <w:color w:val="000000" w:themeColor="text1"/>
          <w:spacing w:val="-3"/>
          <w:sz w:val="16"/>
          <w:szCs w:val="16"/>
        </w:rPr>
        <w:t xml:space="preserve"> и шестнадцать "Руссо-Балтов". Руководителем пробега был назначен генерал-лейтенант </w:t>
      </w:r>
      <w:proofErr w:type="spellStart"/>
      <w:r w:rsidRPr="00131A83">
        <w:rPr>
          <w:bCs/>
          <w:color w:val="000000" w:themeColor="text1"/>
          <w:spacing w:val="-3"/>
          <w:sz w:val="16"/>
          <w:szCs w:val="16"/>
        </w:rPr>
        <w:t>Дробышин</w:t>
      </w:r>
      <w:proofErr w:type="spellEnd"/>
      <w:r w:rsidRPr="00131A83">
        <w:rPr>
          <w:bCs/>
          <w:color w:val="000000" w:themeColor="text1"/>
          <w:spacing w:val="-3"/>
          <w:sz w:val="16"/>
          <w:szCs w:val="16"/>
        </w:rPr>
        <w:t>, начальником подполковник Секретев. Комиссия ежедневно составляла доклад о состоянии дорог и малейших поломках машин. Лучшими шинами оказались шины "Проводник", лучшим маслом масло "Товарищества Братьев Нобель" и "Вакуум Ойл Компани". На финише пробега в Петергофе был устроен высочайшей смотр, после которого царь объявил офицерам монаршее благоволение, а нижним чинам пожаловал по 3 рубля. По итогам пробега было решено рекомендовать для армии, кроме "Руссо-Балтов", закупку автомобилей ряда импортных марок, в том числе отлично показавших себя грузовиков "Фиат 15-тер" и "Даймлер". С худшей стороны проявили себя "</w:t>
      </w:r>
      <w:proofErr w:type="spellStart"/>
      <w:r w:rsidRPr="00131A83">
        <w:rPr>
          <w:bCs/>
          <w:color w:val="000000" w:themeColor="text1"/>
          <w:spacing w:val="-3"/>
          <w:sz w:val="16"/>
          <w:szCs w:val="16"/>
        </w:rPr>
        <w:t>Заурер</w:t>
      </w:r>
      <w:proofErr w:type="spellEnd"/>
      <w:r w:rsidRPr="00131A83">
        <w:rPr>
          <w:bCs/>
          <w:color w:val="000000" w:themeColor="text1"/>
          <w:spacing w:val="-3"/>
          <w:sz w:val="16"/>
          <w:szCs w:val="16"/>
        </w:rPr>
        <w:t>", "</w:t>
      </w:r>
      <w:proofErr w:type="spellStart"/>
      <w:r w:rsidRPr="00131A83">
        <w:rPr>
          <w:bCs/>
          <w:color w:val="000000" w:themeColor="text1"/>
          <w:spacing w:val="-3"/>
          <w:sz w:val="16"/>
          <w:szCs w:val="16"/>
        </w:rPr>
        <w:t>Воксхолл</w:t>
      </w:r>
      <w:proofErr w:type="spellEnd"/>
      <w:r w:rsidRPr="00131A83">
        <w:rPr>
          <w:bCs/>
          <w:color w:val="000000" w:themeColor="text1"/>
          <w:spacing w:val="-3"/>
          <w:sz w:val="16"/>
          <w:szCs w:val="16"/>
        </w:rPr>
        <w:t>", "</w:t>
      </w:r>
      <w:proofErr w:type="spellStart"/>
      <w:r w:rsidRPr="00131A83">
        <w:rPr>
          <w:bCs/>
          <w:color w:val="000000" w:themeColor="text1"/>
          <w:spacing w:val="-3"/>
          <w:sz w:val="16"/>
          <w:szCs w:val="16"/>
        </w:rPr>
        <w:t>Шаррон</w:t>
      </w:r>
      <w:proofErr w:type="spellEnd"/>
      <w:r w:rsidRPr="00131A83">
        <w:rPr>
          <w:bCs/>
          <w:color w:val="000000" w:themeColor="text1"/>
          <w:spacing w:val="-3"/>
          <w:sz w:val="16"/>
          <w:szCs w:val="16"/>
        </w:rPr>
        <w:t>", "</w:t>
      </w:r>
      <w:proofErr w:type="spellStart"/>
      <w:r w:rsidRPr="00131A83">
        <w:rPr>
          <w:bCs/>
          <w:color w:val="000000" w:themeColor="text1"/>
          <w:spacing w:val="-3"/>
          <w:sz w:val="16"/>
          <w:szCs w:val="16"/>
        </w:rPr>
        <w:t>Нэпир</w:t>
      </w:r>
      <w:proofErr w:type="spellEnd"/>
      <w:r w:rsidRPr="00131A83">
        <w:rPr>
          <w:bCs/>
          <w:color w:val="000000" w:themeColor="text1"/>
          <w:spacing w:val="-3"/>
          <w:sz w:val="16"/>
          <w:szCs w:val="16"/>
        </w:rPr>
        <w:t>", "Форды", "</w:t>
      </w:r>
      <w:proofErr w:type="spellStart"/>
      <w:r w:rsidRPr="00131A83">
        <w:rPr>
          <w:bCs/>
          <w:color w:val="000000" w:themeColor="text1"/>
          <w:spacing w:val="-3"/>
          <w:sz w:val="16"/>
          <w:szCs w:val="16"/>
        </w:rPr>
        <w:t>Берлие</w:t>
      </w:r>
      <w:proofErr w:type="spellEnd"/>
      <w:r w:rsidRPr="00131A83">
        <w:rPr>
          <w:bCs/>
          <w:color w:val="000000" w:themeColor="text1"/>
          <w:spacing w:val="-3"/>
          <w:sz w:val="16"/>
          <w:szCs w:val="16"/>
        </w:rPr>
        <w:t>" и "Адлеры", а "</w:t>
      </w:r>
      <w:proofErr w:type="spellStart"/>
      <w:r w:rsidRPr="00131A83">
        <w:rPr>
          <w:bCs/>
          <w:color w:val="000000" w:themeColor="text1"/>
          <w:spacing w:val="-3"/>
          <w:sz w:val="16"/>
          <w:szCs w:val="16"/>
        </w:rPr>
        <w:t>Мулаг</w:t>
      </w:r>
      <w:proofErr w:type="spellEnd"/>
      <w:r w:rsidRPr="00131A83">
        <w:rPr>
          <w:bCs/>
          <w:color w:val="000000" w:themeColor="text1"/>
          <w:spacing w:val="-3"/>
          <w:sz w:val="16"/>
          <w:szCs w:val="16"/>
        </w:rPr>
        <w:t>", "</w:t>
      </w:r>
      <w:proofErr w:type="spellStart"/>
      <w:r w:rsidRPr="00131A83">
        <w:rPr>
          <w:bCs/>
          <w:color w:val="000000" w:themeColor="text1"/>
          <w:spacing w:val="-3"/>
          <w:sz w:val="16"/>
          <w:szCs w:val="16"/>
        </w:rPr>
        <w:t>Лянча</w:t>
      </w:r>
      <w:proofErr w:type="spellEnd"/>
      <w:r w:rsidRPr="00131A83">
        <w:rPr>
          <w:bCs/>
          <w:color w:val="000000" w:themeColor="text1"/>
          <w:spacing w:val="-3"/>
          <w:sz w:val="16"/>
          <w:szCs w:val="16"/>
        </w:rPr>
        <w:t>" и "</w:t>
      </w:r>
      <w:proofErr w:type="spellStart"/>
      <w:r w:rsidRPr="00131A83">
        <w:rPr>
          <w:bCs/>
          <w:color w:val="000000" w:themeColor="text1"/>
          <w:spacing w:val="-3"/>
          <w:sz w:val="16"/>
          <w:szCs w:val="16"/>
        </w:rPr>
        <w:t>Штевер</w:t>
      </w:r>
      <w:proofErr w:type="spellEnd"/>
      <w:r w:rsidRPr="00131A83">
        <w:rPr>
          <w:bCs/>
          <w:color w:val="000000" w:themeColor="text1"/>
          <w:spacing w:val="-3"/>
          <w:sz w:val="16"/>
          <w:szCs w:val="16"/>
        </w:rPr>
        <w:t>" вообще не добрались до финиша (18376).</w:t>
      </w:r>
    </w:p>
    <w:p w14:paraId="43E43EF2" w14:textId="2BDF44F2" w:rsidR="00770467" w:rsidRPr="00131A83" w:rsidRDefault="00770467" w:rsidP="003C1FA7">
      <w:pPr>
        <w:pStyle w:val="aff0"/>
        <w:spacing w:before="0" w:beforeAutospacing="0" w:after="0" w:afterAutospacing="0"/>
        <w:jc w:val="both"/>
        <w:textAlignment w:val="baseline"/>
        <w:rPr>
          <w:bCs/>
          <w:color w:val="000000" w:themeColor="text1"/>
          <w:spacing w:val="-3"/>
          <w:sz w:val="16"/>
          <w:szCs w:val="16"/>
        </w:rPr>
      </w:pPr>
    </w:p>
    <w:p w14:paraId="2F64B92E" w14:textId="47E85BDA" w:rsidR="008A64B1" w:rsidRPr="00131A83" w:rsidRDefault="008A64B1" w:rsidP="003C1FA7">
      <w:pPr>
        <w:pStyle w:val="aff0"/>
        <w:spacing w:before="0" w:beforeAutospacing="0" w:after="0" w:afterAutospacing="0"/>
        <w:jc w:val="both"/>
        <w:textAlignment w:val="baseline"/>
        <w:rPr>
          <w:bCs/>
          <w:i/>
          <w:iCs/>
          <w:color w:val="000000" w:themeColor="text1"/>
          <w:spacing w:val="-3"/>
          <w:sz w:val="16"/>
          <w:szCs w:val="16"/>
        </w:rPr>
      </w:pPr>
      <w:r w:rsidRPr="00131A83">
        <w:rPr>
          <w:bCs/>
          <w:i/>
          <w:iCs/>
          <w:color w:val="000000" w:themeColor="text1"/>
          <w:spacing w:val="-3"/>
          <w:sz w:val="16"/>
          <w:szCs w:val="16"/>
        </w:rPr>
        <w:t>Авиация:</w:t>
      </w:r>
    </w:p>
    <w:p w14:paraId="74A00E45" w14:textId="77777777" w:rsidR="008A64B1" w:rsidRPr="00131A83" w:rsidRDefault="008A64B1" w:rsidP="003C1FA7">
      <w:pPr>
        <w:pStyle w:val="aff0"/>
        <w:spacing w:before="0" w:beforeAutospacing="0" w:after="0" w:afterAutospacing="0"/>
        <w:jc w:val="both"/>
        <w:textAlignment w:val="baseline"/>
        <w:rPr>
          <w:bCs/>
          <w:i/>
          <w:iCs/>
          <w:color w:val="000000" w:themeColor="text1"/>
          <w:spacing w:val="-3"/>
          <w:sz w:val="16"/>
          <w:szCs w:val="16"/>
        </w:rPr>
      </w:pPr>
    </w:p>
    <w:p w14:paraId="0B457028" w14:textId="77777777" w:rsidR="008A64B1" w:rsidRPr="00131A83" w:rsidRDefault="008A64B1" w:rsidP="003C1FA7">
      <w:pPr>
        <w:jc w:val="both"/>
        <w:rPr>
          <w:bCs/>
          <w:color w:val="0070C0"/>
          <w:sz w:val="16"/>
          <w:szCs w:val="16"/>
        </w:rPr>
      </w:pPr>
      <w:r w:rsidRPr="00131A83">
        <w:rPr>
          <w:bCs/>
          <w:color w:val="0070C0"/>
          <w:sz w:val="16"/>
          <w:szCs w:val="16"/>
        </w:rPr>
        <w:t>1 (14) мая 1911 г. в Гатчине начал функционировать авиационный отдел Офи</w:t>
      </w:r>
      <w:r w:rsidRPr="00131A83">
        <w:rPr>
          <w:bCs/>
          <w:color w:val="0070C0"/>
          <w:sz w:val="16"/>
          <w:szCs w:val="16"/>
        </w:rPr>
        <w:softHyphen/>
        <w:t>церской воздухоплавательной школы, впоследствии преобразованный в самостоятельную офицерскую военно-авиационную школу. Первыми ин</w:t>
      </w:r>
      <w:r w:rsidRPr="00131A83">
        <w:rPr>
          <w:bCs/>
          <w:color w:val="0070C0"/>
          <w:sz w:val="16"/>
          <w:szCs w:val="16"/>
        </w:rPr>
        <w:softHyphen/>
        <w:t>структорами в отдел были назначены шт.-</w:t>
      </w:r>
      <w:proofErr w:type="spellStart"/>
      <w:r w:rsidRPr="00131A83">
        <w:rPr>
          <w:bCs/>
          <w:color w:val="0070C0"/>
          <w:sz w:val="16"/>
          <w:szCs w:val="16"/>
        </w:rPr>
        <w:t>калитан</w:t>
      </w:r>
      <w:proofErr w:type="spellEnd"/>
      <w:r w:rsidRPr="00131A83">
        <w:rPr>
          <w:bCs/>
          <w:color w:val="0070C0"/>
          <w:sz w:val="16"/>
          <w:szCs w:val="16"/>
        </w:rPr>
        <w:t xml:space="preserve"> Г. Г. Горшков и поручик </w:t>
      </w:r>
      <w:proofErr w:type="spellStart"/>
      <w:r w:rsidRPr="00131A83">
        <w:rPr>
          <w:bCs/>
          <w:color w:val="0070C0"/>
          <w:sz w:val="16"/>
          <w:szCs w:val="16"/>
        </w:rPr>
        <w:t>Е.В.Руднев</w:t>
      </w:r>
      <w:proofErr w:type="spellEnd"/>
      <w:r w:rsidRPr="00131A83">
        <w:rPr>
          <w:bCs/>
          <w:color w:val="0070C0"/>
          <w:sz w:val="16"/>
          <w:szCs w:val="16"/>
        </w:rPr>
        <w:t>. Первая группа обучающихся состояла из 10 прикоман</w:t>
      </w:r>
      <w:r w:rsidRPr="00131A83">
        <w:rPr>
          <w:bCs/>
          <w:color w:val="0070C0"/>
          <w:sz w:val="16"/>
          <w:szCs w:val="16"/>
        </w:rPr>
        <w:softHyphen/>
        <w:t>дированных к отделу офицеров разных родов оружия. Обучение началось исключительно на самолетах Фармаи-4.</w:t>
      </w:r>
    </w:p>
    <w:p w14:paraId="01EC5AD1" w14:textId="77777777" w:rsidR="008A64B1" w:rsidRPr="00131A83" w:rsidRDefault="008A64B1" w:rsidP="003C1FA7">
      <w:pPr>
        <w:jc w:val="both"/>
        <w:rPr>
          <w:bCs/>
          <w:color w:val="0070C0"/>
          <w:sz w:val="16"/>
          <w:szCs w:val="16"/>
        </w:rPr>
      </w:pPr>
      <w:r w:rsidRPr="00131A83">
        <w:rPr>
          <w:bCs/>
          <w:color w:val="0070C0"/>
          <w:sz w:val="16"/>
          <w:szCs w:val="16"/>
        </w:rPr>
        <w:t>/"Автомобиль ж воздухоплавание", 1911 № 9/ (23320).</w:t>
      </w:r>
    </w:p>
    <w:p w14:paraId="6364C4D0" w14:textId="77777777" w:rsidR="008A64B1" w:rsidRPr="00131A83" w:rsidRDefault="008A64B1" w:rsidP="003C1FA7">
      <w:pPr>
        <w:jc w:val="both"/>
        <w:rPr>
          <w:bCs/>
          <w:color w:val="0070C0"/>
          <w:sz w:val="16"/>
          <w:szCs w:val="16"/>
        </w:rPr>
      </w:pPr>
    </w:p>
    <w:p w14:paraId="264FB045" w14:textId="77777777" w:rsidR="00770467" w:rsidRPr="00131A83" w:rsidRDefault="00770467" w:rsidP="003C1FA7">
      <w:pPr>
        <w:jc w:val="both"/>
        <w:rPr>
          <w:bCs/>
          <w:i/>
          <w:color w:val="000000" w:themeColor="text1"/>
          <w:sz w:val="16"/>
          <w:szCs w:val="16"/>
        </w:rPr>
      </w:pPr>
      <w:r w:rsidRPr="00131A83">
        <w:rPr>
          <w:bCs/>
          <w:i/>
          <w:color w:val="000000" w:themeColor="text1"/>
          <w:sz w:val="16"/>
          <w:szCs w:val="16"/>
        </w:rPr>
        <w:t>За рубежом:</w:t>
      </w:r>
    </w:p>
    <w:p w14:paraId="5A29FF30" w14:textId="77777777" w:rsidR="00770467" w:rsidRPr="00131A83" w:rsidRDefault="00770467" w:rsidP="003C1FA7">
      <w:pPr>
        <w:jc w:val="both"/>
        <w:rPr>
          <w:bCs/>
          <w:sz w:val="16"/>
          <w:szCs w:val="16"/>
        </w:rPr>
      </w:pPr>
    </w:p>
    <w:p w14:paraId="182FB02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2 (15) мая в 1911 году верховный суд США признал нефтяную компанию "Стандард ойл" монополистом и вынес постановление разделить ее на пять корпораций (14892).</w:t>
      </w:r>
    </w:p>
    <w:p w14:paraId="7885883B" w14:textId="77777777" w:rsidR="00770467" w:rsidRPr="00131A83" w:rsidRDefault="00770467" w:rsidP="003C1FA7">
      <w:pPr>
        <w:jc w:val="both"/>
        <w:rPr>
          <w:bCs/>
          <w:color w:val="000000" w:themeColor="text1"/>
          <w:sz w:val="16"/>
          <w:szCs w:val="16"/>
        </w:rPr>
      </w:pPr>
    </w:p>
    <w:p w14:paraId="35C824E3"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Авиация и воздухоплавание Германии:</w:t>
      </w:r>
    </w:p>
    <w:p w14:paraId="5A3BF034" w14:textId="77777777" w:rsidR="00770467" w:rsidRPr="00131A83" w:rsidRDefault="00770467" w:rsidP="003C1FA7">
      <w:pPr>
        <w:shd w:val="clear" w:color="auto" w:fill="FFFFFF"/>
        <w:jc w:val="both"/>
        <w:rPr>
          <w:bCs/>
          <w:color w:val="000000" w:themeColor="text1"/>
          <w:sz w:val="16"/>
          <w:szCs w:val="16"/>
        </w:rPr>
      </w:pPr>
    </w:p>
    <w:p w14:paraId="487AEFA1"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3 (16) мая в 1911 году состоялся первый полет самолёта </w:t>
      </w:r>
      <w:hyperlink r:id="rId17" w:tgtFrame="_blank" w:history="1">
        <w:r w:rsidRPr="00131A83">
          <w:rPr>
            <w:bCs/>
            <w:color w:val="000000" w:themeColor="text1"/>
            <w:sz w:val="16"/>
            <w:szCs w:val="16"/>
          </w:rPr>
          <w:t>«</w:t>
        </w:r>
        <w:proofErr w:type="spellStart"/>
        <w:r w:rsidRPr="00131A83">
          <w:rPr>
            <w:bCs/>
            <w:color w:val="000000" w:themeColor="text1"/>
            <w:sz w:val="16"/>
            <w:szCs w:val="16"/>
          </w:rPr>
          <w:t>Spin</w:t>
        </w:r>
        <w:proofErr w:type="spellEnd"/>
        <w:r w:rsidRPr="00131A83">
          <w:rPr>
            <w:bCs/>
            <w:color w:val="000000" w:themeColor="text1"/>
            <w:sz w:val="16"/>
            <w:szCs w:val="16"/>
          </w:rPr>
          <w:t xml:space="preserve">-II», </w:t>
        </w:r>
      </w:hyperlink>
      <w:r w:rsidRPr="00131A83">
        <w:rPr>
          <w:bCs/>
          <w:color w:val="000000" w:themeColor="text1"/>
          <w:sz w:val="16"/>
          <w:szCs w:val="16"/>
        </w:rPr>
        <w:t xml:space="preserve">собранного Энтони Фоккером, фон </w:t>
      </w:r>
      <w:proofErr w:type="spellStart"/>
      <w:r w:rsidRPr="00131A83">
        <w:rPr>
          <w:bCs/>
          <w:color w:val="000000" w:themeColor="text1"/>
          <w:sz w:val="16"/>
          <w:szCs w:val="16"/>
        </w:rPr>
        <w:t>Даумом</w:t>
      </w:r>
      <w:proofErr w:type="spellEnd"/>
      <w:r w:rsidRPr="00131A83">
        <w:rPr>
          <w:bCs/>
          <w:color w:val="000000" w:themeColor="text1"/>
          <w:sz w:val="16"/>
          <w:szCs w:val="16"/>
        </w:rPr>
        <w:t xml:space="preserve"> и примкнувшего к ним Якобом </w:t>
      </w:r>
      <w:proofErr w:type="spellStart"/>
      <w:r w:rsidRPr="00131A83">
        <w:rPr>
          <w:bCs/>
          <w:color w:val="000000" w:themeColor="text1"/>
          <w:sz w:val="16"/>
          <w:szCs w:val="16"/>
        </w:rPr>
        <w:t>Годекером</w:t>
      </w:r>
      <w:proofErr w:type="spellEnd"/>
      <w:r w:rsidRPr="00131A83">
        <w:rPr>
          <w:bCs/>
          <w:color w:val="000000" w:themeColor="text1"/>
          <w:sz w:val="16"/>
          <w:szCs w:val="16"/>
        </w:rPr>
        <w:t>. От первого "паука" машина отличалась более широким использованием в конструкции стальных труб, наличием элеронов, хвостовым оперением с обычными навесными рулями и сильно упрощенной схемой шасси. Этот аппарат уже мог управляться перекосом плоскости крыла. На фото - реплика первого самолета Энтони Фоккера (14893).</w:t>
      </w:r>
    </w:p>
    <w:p w14:paraId="2F47CD2E" w14:textId="77777777" w:rsidR="00770467" w:rsidRPr="00131A83" w:rsidRDefault="00770467" w:rsidP="003C1FA7">
      <w:pPr>
        <w:jc w:val="both"/>
        <w:rPr>
          <w:bCs/>
          <w:color w:val="000000" w:themeColor="text1"/>
          <w:sz w:val="16"/>
          <w:szCs w:val="16"/>
        </w:rPr>
      </w:pPr>
    </w:p>
    <w:p w14:paraId="70972172" w14:textId="77777777" w:rsidR="00770467" w:rsidRPr="00131A83" w:rsidRDefault="00770467" w:rsidP="003C1FA7">
      <w:pPr>
        <w:jc w:val="both"/>
        <w:rPr>
          <w:bCs/>
          <w:color w:val="0070C0"/>
          <w:sz w:val="16"/>
          <w:szCs w:val="16"/>
        </w:rPr>
      </w:pPr>
      <w:r w:rsidRPr="00131A83">
        <w:rPr>
          <w:bCs/>
          <w:color w:val="0070C0"/>
          <w:sz w:val="16"/>
          <w:szCs w:val="16"/>
        </w:rPr>
        <w:t xml:space="preserve">3 (16) мая 1911 года — первый полёт опытного аэроплана Fokker </w:t>
      </w:r>
      <w:proofErr w:type="spellStart"/>
      <w:r w:rsidRPr="00131A83">
        <w:rPr>
          <w:bCs/>
          <w:color w:val="0070C0"/>
          <w:sz w:val="16"/>
          <w:szCs w:val="16"/>
        </w:rPr>
        <w:t>Spin</w:t>
      </w:r>
      <w:proofErr w:type="spellEnd"/>
      <w:r w:rsidRPr="00131A83">
        <w:rPr>
          <w:bCs/>
          <w:color w:val="0070C0"/>
          <w:sz w:val="16"/>
          <w:szCs w:val="16"/>
        </w:rPr>
        <w:t xml:space="preserve"> 2.</w:t>
      </w:r>
    </w:p>
    <w:p w14:paraId="70EAF40B" w14:textId="77777777" w:rsidR="00770467" w:rsidRPr="00131A83" w:rsidRDefault="00770467" w:rsidP="003C1FA7">
      <w:pPr>
        <w:jc w:val="both"/>
        <w:rPr>
          <w:bCs/>
          <w:color w:val="0070C0"/>
          <w:sz w:val="16"/>
          <w:szCs w:val="16"/>
        </w:rPr>
      </w:pPr>
      <w:r w:rsidRPr="00131A83">
        <w:rPr>
          <w:bCs/>
          <w:color w:val="0070C0"/>
          <w:sz w:val="16"/>
          <w:szCs w:val="16"/>
        </w:rPr>
        <w:t xml:space="preserve">Первый </w:t>
      </w:r>
      <w:proofErr w:type="spellStart"/>
      <w:r w:rsidRPr="00131A83">
        <w:rPr>
          <w:bCs/>
          <w:color w:val="0070C0"/>
          <w:sz w:val="16"/>
          <w:szCs w:val="16"/>
        </w:rPr>
        <w:t>Spin</w:t>
      </w:r>
      <w:proofErr w:type="spellEnd"/>
      <w:r w:rsidRPr="00131A83">
        <w:rPr>
          <w:bCs/>
          <w:color w:val="0070C0"/>
          <w:sz w:val="16"/>
          <w:szCs w:val="16"/>
        </w:rPr>
        <w:t>, построенный молодым голландским конструктором Антоном Фоккером во время учёбы в Германии, разбился во время второго полёта. Но двигатель уцелел, что позволило Фоккеру построить второй экземпляр самолёта.</w:t>
      </w:r>
    </w:p>
    <w:p w14:paraId="00A13DEA" w14:textId="77777777" w:rsidR="00770467" w:rsidRPr="00131A83" w:rsidRDefault="00770467" w:rsidP="003C1FA7">
      <w:pPr>
        <w:jc w:val="both"/>
        <w:rPr>
          <w:bCs/>
          <w:color w:val="0070C0"/>
          <w:sz w:val="16"/>
          <w:szCs w:val="16"/>
        </w:rPr>
      </w:pPr>
      <w:r w:rsidRPr="00131A83">
        <w:rPr>
          <w:bCs/>
          <w:color w:val="0070C0"/>
          <w:sz w:val="16"/>
          <w:szCs w:val="16"/>
        </w:rPr>
        <w:t xml:space="preserve">Конструкция </w:t>
      </w:r>
      <w:proofErr w:type="spellStart"/>
      <w:r w:rsidRPr="00131A83">
        <w:rPr>
          <w:bCs/>
          <w:color w:val="0070C0"/>
          <w:sz w:val="16"/>
          <w:szCs w:val="16"/>
        </w:rPr>
        <w:t>Spin</w:t>
      </w:r>
      <w:proofErr w:type="spellEnd"/>
      <w:r w:rsidRPr="00131A83">
        <w:rPr>
          <w:bCs/>
          <w:color w:val="0070C0"/>
          <w:sz w:val="16"/>
          <w:szCs w:val="16"/>
        </w:rPr>
        <w:t xml:space="preserve"> была смешанной — каркас, хвост и шасси выполнены из стальных труб, крыло из деревянных реек с полотняной обшивкой. Жёсткость конструкции обеспечивали растяжки из стального троса. Поздние версии имели обтекаемый корпус.</w:t>
      </w:r>
    </w:p>
    <w:p w14:paraId="44D0ED7C" w14:textId="77777777" w:rsidR="00770467" w:rsidRPr="00131A83" w:rsidRDefault="00770467" w:rsidP="003C1FA7">
      <w:pPr>
        <w:jc w:val="both"/>
        <w:rPr>
          <w:bCs/>
          <w:color w:val="0070C0"/>
          <w:sz w:val="16"/>
          <w:szCs w:val="16"/>
        </w:rPr>
      </w:pPr>
      <w:r w:rsidRPr="00131A83">
        <w:rPr>
          <w:bCs/>
          <w:color w:val="0070C0"/>
          <w:sz w:val="16"/>
          <w:szCs w:val="16"/>
        </w:rPr>
        <w:t xml:space="preserve">Именно на Fokker </w:t>
      </w:r>
      <w:proofErr w:type="spellStart"/>
      <w:r w:rsidRPr="00131A83">
        <w:rPr>
          <w:bCs/>
          <w:color w:val="0070C0"/>
          <w:sz w:val="16"/>
          <w:szCs w:val="16"/>
        </w:rPr>
        <w:t>Spin</w:t>
      </w:r>
      <w:proofErr w:type="spellEnd"/>
      <w:r w:rsidRPr="00131A83">
        <w:rPr>
          <w:bCs/>
          <w:color w:val="0070C0"/>
          <w:sz w:val="16"/>
          <w:szCs w:val="16"/>
        </w:rPr>
        <w:t xml:space="preserve"> научился летать и получил лицензию пилота сам авиаконструктор. Всего было выпущено 25 самолётов, которые в основном использовались в немецких лётных школах. В музее авиации в </w:t>
      </w:r>
      <w:proofErr w:type="spellStart"/>
      <w:r w:rsidRPr="00131A83">
        <w:rPr>
          <w:bCs/>
          <w:color w:val="0070C0"/>
          <w:sz w:val="16"/>
          <w:szCs w:val="16"/>
        </w:rPr>
        <w:t>Лелистаде</w:t>
      </w:r>
      <w:proofErr w:type="spellEnd"/>
      <w:r w:rsidRPr="00131A83">
        <w:rPr>
          <w:bCs/>
          <w:color w:val="0070C0"/>
          <w:sz w:val="16"/>
          <w:szCs w:val="16"/>
        </w:rPr>
        <w:t xml:space="preserve"> находится 2 экземпляра Fokker </w:t>
      </w:r>
      <w:proofErr w:type="spellStart"/>
      <w:r w:rsidRPr="00131A83">
        <w:rPr>
          <w:bCs/>
          <w:color w:val="0070C0"/>
          <w:sz w:val="16"/>
          <w:szCs w:val="16"/>
        </w:rPr>
        <w:t>Spin</w:t>
      </w:r>
      <w:proofErr w:type="spellEnd"/>
      <w:r w:rsidRPr="00131A83">
        <w:rPr>
          <w:bCs/>
          <w:color w:val="0070C0"/>
          <w:sz w:val="16"/>
          <w:szCs w:val="16"/>
        </w:rPr>
        <w:t xml:space="preserve"> — восстановленный оригинал и реплика, построенная сотрудниками Fokker Aircraft Company в 1936 году (22300).</w:t>
      </w:r>
    </w:p>
    <w:p w14:paraId="1E337FB9" w14:textId="77777777" w:rsidR="00770467" w:rsidRPr="00131A83" w:rsidRDefault="00770467" w:rsidP="003C1FA7">
      <w:pPr>
        <w:jc w:val="both"/>
        <w:rPr>
          <w:bCs/>
          <w:color w:val="0070C0"/>
          <w:sz w:val="16"/>
          <w:szCs w:val="16"/>
        </w:rPr>
      </w:pPr>
    </w:p>
    <w:p w14:paraId="38B79AB3" w14:textId="006B7554"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3 (16) мая 1911 г. </w:t>
      </w:r>
      <w:r w:rsidR="00C04DF9" w:rsidRPr="00131A83">
        <w:rPr>
          <w:bCs/>
          <w:color w:val="000000" w:themeColor="text1"/>
          <w:sz w:val="16"/>
          <w:szCs w:val="16"/>
        </w:rPr>
        <w:t xml:space="preserve">состоялся первый полет самолета Фоккера Спин. </w:t>
      </w:r>
      <w:r w:rsidRPr="00131A83">
        <w:rPr>
          <w:bCs/>
          <w:color w:val="000000" w:themeColor="text1"/>
          <w:sz w:val="16"/>
          <w:szCs w:val="16"/>
        </w:rPr>
        <w:t xml:space="preserve">Этот аппарат уже мог управляться перекосом плоскости крыла Вон </w:t>
      </w:r>
      <w:proofErr w:type="spellStart"/>
      <w:r w:rsidRPr="00131A83">
        <w:rPr>
          <w:bCs/>
          <w:color w:val="000000" w:themeColor="text1"/>
          <w:sz w:val="16"/>
          <w:szCs w:val="16"/>
        </w:rPr>
        <w:t>Даум</w:t>
      </w:r>
      <w:proofErr w:type="spellEnd"/>
      <w:r w:rsidRPr="00131A83">
        <w:rPr>
          <w:bCs/>
          <w:color w:val="000000" w:themeColor="text1"/>
          <w:sz w:val="16"/>
          <w:szCs w:val="16"/>
        </w:rPr>
        <w:t xml:space="preserve"> вскоре повторяет на нем судьбу Спина 1. Сейчас трудно сказать, была ли эта авария вызвана недостатками конструкции или это результат преднамеренных действий Вон </w:t>
      </w:r>
      <w:proofErr w:type="spellStart"/>
      <w:r w:rsidRPr="00131A83">
        <w:rPr>
          <w:bCs/>
          <w:color w:val="000000" w:themeColor="text1"/>
          <w:sz w:val="16"/>
          <w:szCs w:val="16"/>
        </w:rPr>
        <w:t>Даума</w:t>
      </w:r>
      <w:proofErr w:type="spellEnd"/>
      <w:r w:rsidRPr="00131A83">
        <w:rPr>
          <w:bCs/>
          <w:color w:val="000000" w:themeColor="text1"/>
          <w:sz w:val="16"/>
          <w:szCs w:val="16"/>
        </w:rPr>
        <w:t xml:space="preserve">, который претендовал на собственность самолета, но с Вон </w:t>
      </w:r>
      <w:proofErr w:type="spellStart"/>
      <w:r w:rsidRPr="00131A83">
        <w:rPr>
          <w:bCs/>
          <w:color w:val="000000" w:themeColor="text1"/>
          <w:sz w:val="16"/>
          <w:szCs w:val="16"/>
        </w:rPr>
        <w:t>Даумом</w:t>
      </w:r>
      <w:proofErr w:type="spellEnd"/>
      <w:r w:rsidRPr="00131A83">
        <w:rPr>
          <w:bCs/>
          <w:color w:val="000000" w:themeColor="text1"/>
          <w:sz w:val="16"/>
          <w:szCs w:val="16"/>
        </w:rPr>
        <w:t xml:space="preserve"> Фоккер расстался, выкупив останки машины. Они были использованы для постройки Спина 3 После пробных полетов Фоккер едет с ним в Харлем для демонстрационных полетов, которые проходят великолепно. Вскоре по возвращению к нему приходит первый желающий купить самолет и летать на нем - Фриц Кремер. 22 февраля 1912 года молодой Фоккер открывает в </w:t>
      </w:r>
      <w:proofErr w:type="spellStart"/>
      <w:r w:rsidRPr="00131A83">
        <w:rPr>
          <w:bCs/>
          <w:color w:val="000000" w:themeColor="text1"/>
          <w:sz w:val="16"/>
          <w:szCs w:val="16"/>
        </w:rPr>
        <w:t>Йогаништале</w:t>
      </w:r>
      <w:proofErr w:type="spellEnd"/>
      <w:r w:rsidRPr="00131A83">
        <w:rPr>
          <w:bCs/>
          <w:color w:val="000000" w:themeColor="text1"/>
          <w:sz w:val="16"/>
          <w:szCs w:val="16"/>
        </w:rPr>
        <w:t xml:space="preserve"> /</w:t>
      </w:r>
      <w:proofErr w:type="spellStart"/>
      <w:r w:rsidRPr="00131A83">
        <w:rPr>
          <w:bCs/>
          <w:color w:val="000000" w:themeColor="text1"/>
          <w:sz w:val="16"/>
          <w:szCs w:val="16"/>
        </w:rPr>
        <w:t>Johanmsthal</w:t>
      </w:r>
      <w:proofErr w:type="spellEnd"/>
      <w:r w:rsidRPr="00131A83">
        <w:rPr>
          <w:bCs/>
          <w:color w:val="000000" w:themeColor="text1"/>
          <w:sz w:val="16"/>
          <w:szCs w:val="16"/>
        </w:rPr>
        <w:t xml:space="preserve">/, пригороде Берлина фирму Fokker </w:t>
      </w:r>
      <w:proofErr w:type="spellStart"/>
      <w:r w:rsidRPr="00131A83">
        <w:rPr>
          <w:bCs/>
          <w:color w:val="000000" w:themeColor="text1"/>
          <w:sz w:val="16"/>
          <w:szCs w:val="16"/>
        </w:rPr>
        <w:t>Aviatik</w:t>
      </w:r>
      <w:proofErr w:type="spellEnd"/>
      <w:r w:rsidRPr="00131A83">
        <w:rPr>
          <w:bCs/>
          <w:color w:val="000000" w:themeColor="text1"/>
          <w:sz w:val="16"/>
          <w:szCs w:val="16"/>
        </w:rPr>
        <w:t xml:space="preserve"> GmbH (Позже Fokker </w:t>
      </w:r>
      <w:proofErr w:type="spellStart"/>
      <w:r w:rsidRPr="00131A83">
        <w:rPr>
          <w:bCs/>
          <w:color w:val="000000" w:themeColor="text1"/>
          <w:sz w:val="16"/>
          <w:szCs w:val="16"/>
        </w:rPr>
        <w:t>Flugzeugwerke</w:t>
      </w:r>
      <w:proofErr w:type="spellEnd"/>
      <w:r w:rsidRPr="00131A83">
        <w:rPr>
          <w:bCs/>
          <w:color w:val="000000" w:themeColor="text1"/>
          <w:sz w:val="16"/>
          <w:szCs w:val="16"/>
        </w:rPr>
        <w:t xml:space="preserve"> GmbH) и школу для обучения полетам. В июле этого же года один из его самолетов приобретает германская армия. Вскоре уже построили 11 аппаратов, из которых 5 использовались в его школе, которую возглавлял шеф-пилот </w:t>
      </w:r>
      <w:proofErr w:type="gramStart"/>
      <w:r w:rsidRPr="00131A83">
        <w:rPr>
          <w:bCs/>
          <w:color w:val="000000" w:themeColor="text1"/>
          <w:sz w:val="16"/>
          <w:szCs w:val="16"/>
        </w:rPr>
        <w:t>Кремер</w:t>
      </w:r>
      <w:proofErr w:type="gramEnd"/>
      <w:r w:rsidRPr="00131A83">
        <w:rPr>
          <w:bCs/>
          <w:color w:val="000000" w:themeColor="text1"/>
          <w:sz w:val="16"/>
          <w:szCs w:val="16"/>
        </w:rPr>
        <w:t xml:space="preserve"> Германская армия предложила контракт на самолет. Требуемый аппарат должен быть прост в управлении, быстро собираться и перевозиться из места на место. К июлю фирма отправляет на грузовиках 4 самолета заказчику. В следующем месяце посылают еще 6 самолетов. В армии им присваивают название </w:t>
      </w:r>
      <w:proofErr w:type="spellStart"/>
      <w:r w:rsidRPr="00131A83">
        <w:rPr>
          <w:bCs/>
          <w:color w:val="000000" w:themeColor="text1"/>
          <w:sz w:val="16"/>
          <w:szCs w:val="16"/>
        </w:rPr>
        <w:t>Militar</w:t>
      </w:r>
      <w:proofErr w:type="spellEnd"/>
      <w:r w:rsidRPr="00131A83">
        <w:rPr>
          <w:bCs/>
          <w:color w:val="000000" w:themeColor="text1"/>
          <w:sz w:val="16"/>
          <w:szCs w:val="16"/>
        </w:rPr>
        <w:t xml:space="preserve"> 1 или М1. Вскоре военные предлагают основать </w:t>
      </w:r>
      <w:proofErr w:type="spellStart"/>
      <w:r w:rsidRPr="00131A83">
        <w:rPr>
          <w:bCs/>
          <w:color w:val="000000" w:themeColor="text1"/>
          <w:sz w:val="16"/>
          <w:szCs w:val="16"/>
        </w:rPr>
        <w:t>авиапроизводство</w:t>
      </w:r>
      <w:proofErr w:type="spellEnd"/>
      <w:r w:rsidRPr="00131A83">
        <w:rPr>
          <w:bCs/>
          <w:color w:val="000000" w:themeColor="text1"/>
          <w:sz w:val="16"/>
          <w:szCs w:val="16"/>
        </w:rPr>
        <w:t xml:space="preserve"> возле </w:t>
      </w:r>
      <w:proofErr w:type="spellStart"/>
      <w:r w:rsidRPr="00131A83">
        <w:rPr>
          <w:bCs/>
          <w:color w:val="000000" w:themeColor="text1"/>
          <w:sz w:val="16"/>
          <w:szCs w:val="16"/>
        </w:rPr>
        <w:t>Йоганишталя</w:t>
      </w:r>
      <w:proofErr w:type="spellEnd"/>
      <w:r w:rsidRPr="00131A83">
        <w:rPr>
          <w:bCs/>
          <w:color w:val="000000" w:themeColor="text1"/>
          <w:sz w:val="16"/>
          <w:szCs w:val="16"/>
        </w:rPr>
        <w:t xml:space="preserve">. Фоккер совершенствует конструкцию аппарата. Так появляются варианты М 2, М 3, </w:t>
      </w:r>
      <w:proofErr w:type="spellStart"/>
      <w:r w:rsidRPr="00131A83">
        <w:rPr>
          <w:bCs/>
          <w:color w:val="000000" w:themeColor="text1"/>
          <w:sz w:val="16"/>
          <w:szCs w:val="16"/>
        </w:rPr>
        <w:t>МЗа</w:t>
      </w:r>
      <w:proofErr w:type="spellEnd"/>
      <w:r w:rsidRPr="00131A83">
        <w:rPr>
          <w:bCs/>
          <w:color w:val="000000" w:themeColor="text1"/>
          <w:sz w:val="16"/>
          <w:szCs w:val="16"/>
        </w:rPr>
        <w:t xml:space="preserve"> М4. Но военное ведомство отказывает в приеме М4, как не отвечающей времени, что застает Фоккера врасплох хотя он и сам видит, присутствуя на демонстрационных показах летом 1913 г. машин французов Блерио и Морана-</w:t>
      </w:r>
      <w:proofErr w:type="spellStart"/>
      <w:r w:rsidRPr="00131A83">
        <w:rPr>
          <w:bCs/>
          <w:color w:val="000000" w:themeColor="text1"/>
          <w:sz w:val="16"/>
          <w:szCs w:val="16"/>
        </w:rPr>
        <w:t>Солнье</w:t>
      </w:r>
      <w:proofErr w:type="spellEnd"/>
      <w:r w:rsidRPr="00131A83">
        <w:rPr>
          <w:bCs/>
          <w:color w:val="000000" w:themeColor="text1"/>
          <w:sz w:val="16"/>
          <w:szCs w:val="16"/>
        </w:rPr>
        <w:t xml:space="preserve">, что их машины более маневренны. Поставив крест на М 4, Фоккер приобретает </w:t>
      </w:r>
      <w:r w:rsidRPr="00131A83">
        <w:rPr>
          <w:bCs/>
          <w:color w:val="000000" w:themeColor="text1"/>
          <w:sz w:val="16"/>
          <w:szCs w:val="16"/>
        </w:rPr>
        <w:lastRenderedPageBreak/>
        <w:t>поломанный Моран-</w:t>
      </w:r>
      <w:proofErr w:type="spellStart"/>
      <w:r w:rsidRPr="00131A83">
        <w:rPr>
          <w:bCs/>
          <w:color w:val="000000" w:themeColor="text1"/>
          <w:sz w:val="16"/>
          <w:szCs w:val="16"/>
        </w:rPr>
        <w:t>Солнье</w:t>
      </w:r>
      <w:proofErr w:type="spellEnd"/>
      <w:r w:rsidRPr="00131A83">
        <w:rPr>
          <w:bCs/>
          <w:color w:val="000000" w:themeColor="text1"/>
          <w:sz w:val="16"/>
          <w:szCs w:val="16"/>
        </w:rPr>
        <w:t xml:space="preserve"> (</w:t>
      </w:r>
      <w:proofErr w:type="gramStart"/>
      <w:r w:rsidRPr="00131A83">
        <w:rPr>
          <w:bCs/>
          <w:color w:val="000000" w:themeColor="text1"/>
          <w:sz w:val="16"/>
          <w:szCs w:val="16"/>
        </w:rPr>
        <w:t>вероятно</w:t>
      </w:r>
      <w:proofErr w:type="gramEnd"/>
      <w:r w:rsidRPr="00131A83">
        <w:rPr>
          <w:bCs/>
          <w:color w:val="000000" w:themeColor="text1"/>
          <w:sz w:val="16"/>
          <w:szCs w:val="16"/>
        </w:rPr>
        <w:t xml:space="preserve"> тип Н) исследует качества новой машины и вместе с конструкторами Палмом и Крейцером приступает к постройке совершенно нового аппарата.</w:t>
      </w:r>
    </w:p>
    <w:p w14:paraId="76B68B3B" w14:textId="77777777" w:rsidR="00770467" w:rsidRPr="00131A83" w:rsidRDefault="00770467" w:rsidP="003C1FA7">
      <w:pPr>
        <w:jc w:val="both"/>
        <w:rPr>
          <w:bCs/>
          <w:color w:val="000000" w:themeColor="text1"/>
          <w:sz w:val="16"/>
          <w:szCs w:val="16"/>
        </w:rPr>
      </w:pPr>
    </w:p>
    <w:p w14:paraId="54085E34" w14:textId="77777777" w:rsidR="00770467" w:rsidRPr="00131A83" w:rsidRDefault="00770467" w:rsidP="003C1FA7">
      <w:pPr>
        <w:jc w:val="both"/>
        <w:rPr>
          <w:bCs/>
          <w:color w:val="000000" w:themeColor="text1"/>
          <w:sz w:val="16"/>
          <w:szCs w:val="16"/>
        </w:rPr>
      </w:pPr>
      <w:r w:rsidRPr="00131A83">
        <w:rPr>
          <w:bCs/>
          <w:i/>
          <w:color w:val="000000" w:themeColor="text1"/>
          <w:sz w:val="16"/>
          <w:szCs w:val="16"/>
        </w:rPr>
        <w:t>Самолетостроение:</w:t>
      </w:r>
    </w:p>
    <w:p w14:paraId="6012CFD3" w14:textId="77777777" w:rsidR="00770467" w:rsidRPr="00131A83" w:rsidRDefault="00770467" w:rsidP="003C1FA7">
      <w:pPr>
        <w:jc w:val="both"/>
        <w:rPr>
          <w:bCs/>
          <w:color w:val="000000" w:themeColor="text1"/>
          <w:sz w:val="16"/>
          <w:szCs w:val="16"/>
        </w:rPr>
      </w:pPr>
    </w:p>
    <w:p w14:paraId="4CBBB0D0"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4 (17) мая 1911 в Воздухоплавательном кружке ИТУ завершена постройка самолета, на котором вскоре начались полеты (1137).</w:t>
      </w:r>
    </w:p>
    <w:p w14:paraId="577AE943" w14:textId="77777777" w:rsidR="00770467" w:rsidRPr="00131A83" w:rsidRDefault="00770467" w:rsidP="003C1FA7">
      <w:pPr>
        <w:shd w:val="clear" w:color="auto" w:fill="FFFFFF"/>
        <w:jc w:val="both"/>
        <w:rPr>
          <w:bCs/>
          <w:color w:val="000000" w:themeColor="text1"/>
          <w:sz w:val="16"/>
          <w:szCs w:val="16"/>
        </w:rPr>
      </w:pPr>
    </w:p>
    <w:p w14:paraId="7B25A963" w14:textId="77777777" w:rsidR="008A64B1" w:rsidRPr="00131A83" w:rsidRDefault="008A64B1" w:rsidP="003C1FA7">
      <w:pPr>
        <w:jc w:val="both"/>
        <w:rPr>
          <w:bCs/>
          <w:color w:val="0070C0"/>
          <w:sz w:val="16"/>
          <w:szCs w:val="16"/>
        </w:rPr>
      </w:pPr>
      <w:r w:rsidRPr="00131A83">
        <w:rPr>
          <w:bCs/>
          <w:color w:val="0070C0"/>
          <w:sz w:val="16"/>
          <w:szCs w:val="16"/>
        </w:rPr>
        <w:t xml:space="preserve">4 (17) мая 1911 г. в Петербурге состоялось испытание оригинального самолета конструкции Ивана Ивановича </w:t>
      </w:r>
      <w:proofErr w:type="spellStart"/>
      <w:r w:rsidRPr="00131A83">
        <w:rPr>
          <w:bCs/>
          <w:color w:val="0070C0"/>
          <w:sz w:val="16"/>
          <w:szCs w:val="16"/>
        </w:rPr>
        <w:t>Стеглау</w:t>
      </w:r>
      <w:proofErr w:type="spellEnd"/>
      <w:r w:rsidRPr="00131A83">
        <w:rPr>
          <w:bCs/>
          <w:color w:val="0070C0"/>
          <w:sz w:val="16"/>
          <w:szCs w:val="16"/>
        </w:rPr>
        <w:t>. Это был первый в России биплан с неодинаковым размером верхних и нижних крыльев, получивший впоследствии название ''полутораплан". При взлете самолет был поврежден самим конструктором, еще не умевшим, как следует летать. В дальнейшем самолет был перестроен с применение! многих новшеств.</w:t>
      </w:r>
    </w:p>
    <w:p w14:paraId="6EE0468E" w14:textId="77777777" w:rsidR="008A64B1" w:rsidRPr="00131A83" w:rsidRDefault="008A64B1" w:rsidP="003C1FA7">
      <w:pPr>
        <w:jc w:val="both"/>
        <w:rPr>
          <w:bCs/>
          <w:color w:val="0070C0"/>
          <w:sz w:val="16"/>
          <w:szCs w:val="16"/>
        </w:rPr>
      </w:pPr>
      <w:r w:rsidRPr="00131A83">
        <w:rPr>
          <w:bCs/>
          <w:color w:val="0070C0"/>
          <w:sz w:val="16"/>
          <w:szCs w:val="16"/>
        </w:rPr>
        <w:t xml:space="preserve">/"Автомобиль и </w:t>
      </w:r>
      <w:proofErr w:type="spellStart"/>
      <w:r w:rsidRPr="00131A83">
        <w:rPr>
          <w:bCs/>
          <w:color w:val="0070C0"/>
          <w:sz w:val="16"/>
          <w:szCs w:val="16"/>
        </w:rPr>
        <w:t>воздухоплав</w:t>
      </w:r>
      <w:proofErr w:type="spellEnd"/>
      <w:r w:rsidRPr="00131A83">
        <w:rPr>
          <w:bCs/>
          <w:color w:val="0070C0"/>
          <w:sz w:val="16"/>
          <w:szCs w:val="16"/>
        </w:rPr>
        <w:t>.", 1911, № 12/ (23320).</w:t>
      </w:r>
    </w:p>
    <w:p w14:paraId="2CFF9EB6" w14:textId="77777777" w:rsidR="008A64B1" w:rsidRPr="00131A83" w:rsidRDefault="008A64B1" w:rsidP="003C1FA7">
      <w:pPr>
        <w:jc w:val="both"/>
        <w:rPr>
          <w:bCs/>
          <w:color w:val="0070C0"/>
          <w:sz w:val="16"/>
          <w:szCs w:val="16"/>
        </w:rPr>
      </w:pPr>
    </w:p>
    <w:p w14:paraId="2153970B" w14:textId="77777777" w:rsidR="00770467" w:rsidRPr="00131A83" w:rsidRDefault="00770467" w:rsidP="003C1FA7">
      <w:pPr>
        <w:jc w:val="both"/>
        <w:rPr>
          <w:bCs/>
          <w:i/>
          <w:iCs/>
          <w:color w:val="000000" w:themeColor="text1"/>
          <w:sz w:val="16"/>
          <w:szCs w:val="16"/>
        </w:rPr>
      </w:pPr>
      <w:r w:rsidRPr="00131A83">
        <w:rPr>
          <w:bCs/>
          <w:i/>
          <w:iCs/>
          <w:color w:val="000000" w:themeColor="text1"/>
          <w:sz w:val="16"/>
          <w:szCs w:val="16"/>
        </w:rPr>
        <w:t>Военная Авиация:</w:t>
      </w:r>
    </w:p>
    <w:p w14:paraId="1ED64376" w14:textId="77777777" w:rsidR="00770467" w:rsidRPr="00131A83" w:rsidRDefault="00770467" w:rsidP="003C1FA7">
      <w:pPr>
        <w:jc w:val="both"/>
        <w:rPr>
          <w:bCs/>
          <w:i/>
          <w:iCs/>
          <w:color w:val="000000" w:themeColor="text1"/>
          <w:sz w:val="16"/>
          <w:szCs w:val="16"/>
        </w:rPr>
      </w:pPr>
    </w:p>
    <w:p w14:paraId="48B47284"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4 (17) мая 1911 помощник военного министра утвердил «Правила для командирования офицеров Г[</w:t>
      </w:r>
      <w:proofErr w:type="spellStart"/>
      <w:r w:rsidRPr="00131A83">
        <w:rPr>
          <w:bCs/>
          <w:color w:val="000000" w:themeColor="text1"/>
          <w:sz w:val="16"/>
          <w:szCs w:val="16"/>
        </w:rPr>
        <w:t>енерального</w:t>
      </w:r>
      <w:proofErr w:type="spellEnd"/>
      <w:r w:rsidRPr="00131A83">
        <w:rPr>
          <w:bCs/>
          <w:color w:val="000000" w:themeColor="text1"/>
          <w:sz w:val="16"/>
          <w:szCs w:val="16"/>
        </w:rPr>
        <w:t>] Ш[</w:t>
      </w:r>
      <w:proofErr w:type="spellStart"/>
      <w:r w:rsidRPr="00131A83">
        <w:rPr>
          <w:bCs/>
          <w:color w:val="000000" w:themeColor="text1"/>
          <w:sz w:val="16"/>
          <w:szCs w:val="16"/>
        </w:rPr>
        <w:t>таба</w:t>
      </w:r>
      <w:proofErr w:type="spellEnd"/>
      <w:r w:rsidRPr="00131A83">
        <w:rPr>
          <w:bCs/>
          <w:color w:val="000000" w:themeColor="text1"/>
          <w:sz w:val="16"/>
          <w:szCs w:val="16"/>
        </w:rPr>
        <w:t>] в воздухоплавательные части для ознакомления с воздухоплавательным делом». Опора на инструктивные документы позволила авиационному отделу уже летом приступить к практической подготовке на самолетах шести летчиков-наблюдателей из числа офицеров Генерального штаба (РГВИА, Ф. 802. Оп. 3. Д. 1123. Л. 28; Ф. 2000. Оп. 2. Т. 1. Д. 616. Л. 39.). Вскоре в его распоряжении имелось достаточно специалистов и техники, чтобы проверить на маневрах военных округов состоятельность экспериментальных авиационных частей и определить в российских условиях наиболее пригодный для военных целей тип самолета (11167).</w:t>
      </w:r>
    </w:p>
    <w:p w14:paraId="4D9A1648"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Как проходила подготовка к столь ответственным мероприятиям, можно судить по соответствующим приготовлениям летчиков задействованной в маневрах Севастопольской офицерской школы авиации. Поскольку авиационное дело являлось совершенно новым явлением в армии, здесь заблаговременно были изданы «Краткие руководящие данные для начальников, войск, летчиков и посредников, участвующих на маневрах в 1911 году, при пользовании самолетами». Аналогичный документ под названием «Руководящие основания для опытного применения авиационных отрядов на маневрах войск Гвардии и Санкт-Петербургского военного округа в 1911 году» разработал и авиационный отдел ОВШ. В обоих изданиях при этом учитывался опыт учений, проведенных годом раньше во Франции и учебных полетов в Гатчине и Севастополе (11167).</w:t>
      </w:r>
    </w:p>
    <w:p w14:paraId="2B55AA50" w14:textId="77777777" w:rsidR="00770467" w:rsidRPr="00131A83" w:rsidRDefault="00770467" w:rsidP="003C1FA7">
      <w:pPr>
        <w:jc w:val="both"/>
        <w:rPr>
          <w:bCs/>
          <w:color w:val="000000" w:themeColor="text1"/>
          <w:sz w:val="16"/>
          <w:szCs w:val="16"/>
        </w:rPr>
      </w:pPr>
    </w:p>
    <w:p w14:paraId="107396F5"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Авиация и воздухоплавание Англии:</w:t>
      </w:r>
    </w:p>
    <w:p w14:paraId="3D72EAF4" w14:textId="77777777" w:rsidR="00770467" w:rsidRPr="00131A83" w:rsidRDefault="00770467" w:rsidP="003C1FA7">
      <w:pPr>
        <w:shd w:val="clear" w:color="auto" w:fill="FFFFFF"/>
        <w:jc w:val="both"/>
        <w:rPr>
          <w:bCs/>
          <w:color w:val="000000" w:themeColor="text1"/>
          <w:sz w:val="16"/>
          <w:szCs w:val="16"/>
        </w:rPr>
      </w:pPr>
    </w:p>
    <w:p w14:paraId="7CAC6416" w14:textId="08179470" w:rsidR="00770467" w:rsidRPr="00131A83" w:rsidRDefault="00770467" w:rsidP="003C1FA7">
      <w:pPr>
        <w:jc w:val="both"/>
        <w:rPr>
          <w:bCs/>
          <w:color w:val="0070C0"/>
          <w:sz w:val="16"/>
          <w:szCs w:val="16"/>
        </w:rPr>
      </w:pPr>
      <w:r w:rsidRPr="00131A83">
        <w:rPr>
          <w:bCs/>
          <w:color w:val="0070C0"/>
          <w:sz w:val="16"/>
          <w:szCs w:val="16"/>
        </w:rPr>
        <w:t xml:space="preserve">4 (17) мая 1911 </w:t>
      </w:r>
      <w:r w:rsidR="00C04DF9" w:rsidRPr="00131A83">
        <w:rPr>
          <w:bCs/>
          <w:color w:val="0070C0"/>
          <w:sz w:val="16"/>
          <w:szCs w:val="16"/>
        </w:rPr>
        <w:t xml:space="preserve">г. </w:t>
      </w:r>
      <w:r w:rsidRPr="00131A83">
        <w:rPr>
          <w:bCs/>
          <w:color w:val="0070C0"/>
          <w:sz w:val="16"/>
          <w:szCs w:val="16"/>
        </w:rPr>
        <w:t>был первый полет Блэкберн Меркьюри (20331).</w:t>
      </w:r>
    </w:p>
    <w:p w14:paraId="7C888AD6" w14:textId="77777777" w:rsidR="00770467" w:rsidRPr="00131A83" w:rsidRDefault="00770467" w:rsidP="003C1FA7">
      <w:pPr>
        <w:jc w:val="both"/>
        <w:rPr>
          <w:bCs/>
          <w:color w:val="0070C0"/>
          <w:sz w:val="16"/>
          <w:szCs w:val="16"/>
        </w:rPr>
      </w:pPr>
    </w:p>
    <w:p w14:paraId="1D4334D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Самолетостроение</w:t>
      </w:r>
    </w:p>
    <w:p w14:paraId="364F1B1C" w14:textId="77777777" w:rsidR="00770467" w:rsidRPr="00131A83" w:rsidRDefault="00770467" w:rsidP="003C1FA7">
      <w:pPr>
        <w:jc w:val="both"/>
        <w:rPr>
          <w:bCs/>
          <w:color w:val="000000" w:themeColor="text1"/>
          <w:sz w:val="16"/>
          <w:szCs w:val="16"/>
        </w:rPr>
      </w:pPr>
    </w:p>
    <w:p w14:paraId="13CFD671" w14:textId="3C3507BF"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5 (1</w:t>
      </w:r>
      <w:r w:rsidR="00C04DF9" w:rsidRPr="00131A83">
        <w:rPr>
          <w:bCs/>
          <w:color w:val="000000" w:themeColor="text1"/>
          <w:sz w:val="16"/>
          <w:szCs w:val="16"/>
        </w:rPr>
        <w:t>8</w:t>
      </w:r>
      <w:r w:rsidRPr="00131A83">
        <w:rPr>
          <w:bCs/>
          <w:color w:val="000000" w:themeColor="text1"/>
          <w:sz w:val="16"/>
          <w:szCs w:val="16"/>
        </w:rPr>
        <w:t xml:space="preserve">) мая 1911 </w:t>
      </w:r>
      <w:r w:rsidR="00C04DF9" w:rsidRPr="00131A83">
        <w:rPr>
          <w:bCs/>
          <w:color w:val="000000" w:themeColor="text1"/>
          <w:sz w:val="16"/>
          <w:szCs w:val="16"/>
        </w:rPr>
        <w:t xml:space="preserve">г. </w:t>
      </w:r>
      <w:r w:rsidRPr="00131A83">
        <w:rPr>
          <w:bCs/>
          <w:color w:val="000000" w:themeColor="text1"/>
          <w:sz w:val="16"/>
          <w:szCs w:val="16"/>
        </w:rPr>
        <w:t xml:space="preserve">л </w:t>
      </w:r>
      <w:proofErr w:type="spellStart"/>
      <w:r w:rsidRPr="00131A83">
        <w:rPr>
          <w:bCs/>
          <w:color w:val="000000" w:themeColor="text1"/>
          <w:sz w:val="16"/>
          <w:szCs w:val="16"/>
        </w:rPr>
        <w:t>Д.И.Волков</w:t>
      </w:r>
      <w:proofErr w:type="spellEnd"/>
      <w:r w:rsidRPr="00131A83">
        <w:rPr>
          <w:bCs/>
          <w:color w:val="000000" w:themeColor="text1"/>
          <w:sz w:val="16"/>
          <w:szCs w:val="16"/>
        </w:rPr>
        <w:t xml:space="preserve"> разбил Гаккель 4 при испытании. Машину было готово купить ГИУ как “биплан военного типа русской конструкции” (1137,246). При восстановлении стал Гаккель 6</w:t>
      </w:r>
    </w:p>
    <w:p w14:paraId="27627BA7" w14:textId="77777777" w:rsidR="00770467" w:rsidRPr="00131A83" w:rsidRDefault="00770467" w:rsidP="003C1FA7">
      <w:pPr>
        <w:shd w:val="clear" w:color="auto" w:fill="FFFFFF"/>
        <w:jc w:val="both"/>
        <w:rPr>
          <w:bCs/>
          <w:color w:val="000000" w:themeColor="text1"/>
          <w:sz w:val="16"/>
          <w:szCs w:val="16"/>
        </w:rPr>
      </w:pPr>
    </w:p>
    <w:p w14:paraId="082E7DE7" w14:textId="26FF0926"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5 (18) мая 1911 </w:t>
      </w:r>
      <w:r w:rsidR="00C04DF9" w:rsidRPr="00131A83">
        <w:rPr>
          <w:bCs/>
          <w:color w:val="000000" w:themeColor="text1"/>
          <w:sz w:val="16"/>
          <w:szCs w:val="16"/>
        </w:rPr>
        <w:t xml:space="preserve">г. </w:t>
      </w:r>
      <w:r w:rsidRPr="00131A83">
        <w:rPr>
          <w:bCs/>
          <w:color w:val="000000" w:themeColor="text1"/>
          <w:sz w:val="16"/>
          <w:szCs w:val="16"/>
        </w:rPr>
        <w:t>авиатор Владимир Александрович Лебедев установил все</w:t>
      </w:r>
      <w:r w:rsidRPr="00131A83">
        <w:rPr>
          <w:bCs/>
          <w:color w:val="000000" w:themeColor="text1"/>
          <w:sz w:val="16"/>
          <w:szCs w:val="16"/>
        </w:rPr>
        <w:softHyphen/>
        <w:t>российский рекорд грузоподъемности, подняв на самолете "Фарман-4" четырех пассажиров и продержавшись с ними 10 минут ("Автомобиль и воздухоплавание". 1911, № 12).</w:t>
      </w:r>
    </w:p>
    <w:p w14:paraId="7AA0BE49" w14:textId="77777777" w:rsidR="00770467" w:rsidRPr="00131A83" w:rsidRDefault="00770467" w:rsidP="003C1FA7">
      <w:pPr>
        <w:shd w:val="clear" w:color="auto" w:fill="FFFFFF"/>
        <w:jc w:val="both"/>
        <w:rPr>
          <w:bCs/>
          <w:color w:val="000000" w:themeColor="text1"/>
          <w:sz w:val="16"/>
          <w:szCs w:val="16"/>
        </w:rPr>
      </w:pPr>
    </w:p>
    <w:p w14:paraId="03B0FFA4" w14:textId="4A3F8877" w:rsidR="00770467" w:rsidRPr="00131A83" w:rsidRDefault="00770467" w:rsidP="003C1FA7">
      <w:pPr>
        <w:pStyle w:val="160"/>
        <w:shd w:val="clear" w:color="auto" w:fill="auto"/>
        <w:spacing w:before="0" w:line="240" w:lineRule="auto"/>
        <w:ind w:firstLine="0"/>
        <w:rPr>
          <w:rFonts w:ascii="Times New Roman" w:hAnsi="Times New Roman" w:cs="Times New Roman"/>
          <w:bCs/>
          <w:color w:val="000000" w:themeColor="text1"/>
          <w:sz w:val="16"/>
          <w:szCs w:val="16"/>
        </w:rPr>
      </w:pPr>
      <w:r w:rsidRPr="00131A83">
        <w:rPr>
          <w:rFonts w:ascii="Times New Roman" w:hAnsi="Times New Roman" w:cs="Times New Roman"/>
          <w:bCs/>
          <w:color w:val="000000" w:themeColor="text1"/>
          <w:sz w:val="16"/>
          <w:szCs w:val="16"/>
        </w:rPr>
        <w:t xml:space="preserve">5 </w:t>
      </w:r>
      <w:r w:rsidR="00C04DF9" w:rsidRPr="00131A83">
        <w:rPr>
          <w:rFonts w:ascii="Times New Roman" w:hAnsi="Times New Roman" w:cs="Times New Roman"/>
          <w:bCs/>
          <w:color w:val="000000" w:themeColor="text1"/>
          <w:sz w:val="16"/>
          <w:szCs w:val="16"/>
        </w:rPr>
        <w:t xml:space="preserve">(18) </w:t>
      </w:r>
      <w:r w:rsidRPr="00131A83">
        <w:rPr>
          <w:rFonts w:ascii="Times New Roman" w:hAnsi="Times New Roman" w:cs="Times New Roman"/>
          <w:bCs/>
          <w:color w:val="000000" w:themeColor="text1"/>
          <w:sz w:val="16"/>
          <w:szCs w:val="16"/>
        </w:rPr>
        <w:t xml:space="preserve">мая 1911 </w:t>
      </w:r>
      <w:r w:rsidR="00C04DF9" w:rsidRPr="00131A83">
        <w:rPr>
          <w:rFonts w:ascii="Times New Roman" w:hAnsi="Times New Roman" w:cs="Times New Roman"/>
          <w:bCs/>
          <w:color w:val="000000" w:themeColor="text1"/>
          <w:sz w:val="16"/>
          <w:szCs w:val="16"/>
        </w:rPr>
        <w:t xml:space="preserve">г. </w:t>
      </w:r>
      <w:r w:rsidRPr="00131A83">
        <w:rPr>
          <w:rFonts w:ascii="Times New Roman" w:hAnsi="Times New Roman" w:cs="Times New Roman"/>
          <w:bCs/>
          <w:color w:val="000000" w:themeColor="text1"/>
          <w:sz w:val="16"/>
          <w:szCs w:val="16"/>
        </w:rPr>
        <w:t xml:space="preserve">лётчик Д.И. Волков, по-видимому, при сдаточных полетах, потерпел аварию, поломав машину «Гаккель </w:t>
      </w:r>
      <w:r w:rsidRPr="00131A83">
        <w:rPr>
          <w:rFonts w:ascii="Times New Roman" w:hAnsi="Times New Roman" w:cs="Times New Roman"/>
          <w:bCs/>
          <w:color w:val="000000" w:themeColor="text1"/>
          <w:sz w:val="16"/>
          <w:szCs w:val="16"/>
          <w:lang w:val="en-US"/>
        </w:rPr>
        <w:t>IV</w:t>
      </w:r>
      <w:r w:rsidRPr="00131A83">
        <w:rPr>
          <w:rFonts w:ascii="Times New Roman" w:hAnsi="Times New Roman" w:cs="Times New Roman"/>
          <w:bCs/>
          <w:color w:val="000000" w:themeColor="text1"/>
          <w:sz w:val="16"/>
          <w:szCs w:val="16"/>
        </w:rPr>
        <w:t xml:space="preserve">». Восстанавливая самолёт, Яков Модестович изменил </w:t>
      </w:r>
      <w:r w:rsidRPr="00131A83">
        <w:rPr>
          <w:rStyle w:val="aff3"/>
          <w:rFonts w:ascii="Times New Roman" w:hAnsi="Times New Roman" w:cs="Times New Roman"/>
          <w:b w:val="0"/>
          <w:color w:val="000000" w:themeColor="text1"/>
          <w:sz w:val="16"/>
          <w:szCs w:val="16"/>
        </w:rPr>
        <w:t>его</w:t>
      </w:r>
      <w:r w:rsidRPr="00131A83">
        <w:rPr>
          <w:rFonts w:ascii="Times New Roman" w:hAnsi="Times New Roman" w:cs="Times New Roman"/>
          <w:bCs/>
          <w:color w:val="000000" w:themeColor="text1"/>
          <w:sz w:val="16"/>
          <w:szCs w:val="16"/>
        </w:rPr>
        <w:t xml:space="preserve"> конструкцию, превратив его, таким образом, в «Гаккель-</w:t>
      </w:r>
      <w:r w:rsidRPr="00131A83">
        <w:rPr>
          <w:rFonts w:ascii="Times New Roman" w:hAnsi="Times New Roman" w:cs="Times New Roman"/>
          <w:bCs/>
          <w:color w:val="000000" w:themeColor="text1"/>
          <w:sz w:val="16"/>
          <w:szCs w:val="16"/>
          <w:lang w:val="en-US"/>
        </w:rPr>
        <w:t>VI</w:t>
      </w:r>
      <w:r w:rsidRPr="00131A83">
        <w:rPr>
          <w:rFonts w:ascii="Times New Roman" w:hAnsi="Times New Roman" w:cs="Times New Roman"/>
          <w:bCs/>
          <w:color w:val="000000" w:themeColor="text1"/>
          <w:sz w:val="16"/>
          <w:szCs w:val="16"/>
        </w:rPr>
        <w:t>». На этом самолёте он на</w:t>
      </w:r>
      <w:r w:rsidRPr="00131A83">
        <w:rPr>
          <w:rStyle w:val="aff3"/>
          <w:rFonts w:ascii="Times New Roman" w:hAnsi="Times New Roman" w:cs="Times New Roman"/>
          <w:b w:val="0"/>
          <w:color w:val="000000" w:themeColor="text1"/>
          <w:sz w:val="16"/>
          <w:szCs w:val="16"/>
        </w:rPr>
        <w:t>чал</w:t>
      </w:r>
      <w:r w:rsidRPr="00131A83">
        <w:rPr>
          <w:rFonts w:ascii="Times New Roman" w:hAnsi="Times New Roman" w:cs="Times New Roman"/>
          <w:bCs/>
          <w:color w:val="000000" w:themeColor="text1"/>
          <w:sz w:val="16"/>
          <w:szCs w:val="16"/>
        </w:rPr>
        <w:t xml:space="preserve"> летать сам: то ли В.Ф. Булгаков с Д.И. Волковым не стали доверять конструкциям </w:t>
      </w:r>
      <w:r w:rsidRPr="00131A83">
        <w:rPr>
          <w:rStyle w:val="aff3"/>
          <w:rFonts w:ascii="Times New Roman" w:hAnsi="Times New Roman" w:cs="Times New Roman"/>
          <w:b w:val="0"/>
          <w:color w:val="000000" w:themeColor="text1"/>
          <w:sz w:val="16"/>
          <w:szCs w:val="16"/>
        </w:rPr>
        <w:t>Гаккеля</w:t>
      </w:r>
      <w:r w:rsidRPr="00131A83">
        <w:rPr>
          <w:rFonts w:ascii="Times New Roman" w:hAnsi="Times New Roman" w:cs="Times New Roman"/>
          <w:bCs/>
          <w:color w:val="000000" w:themeColor="text1"/>
          <w:sz w:val="16"/>
          <w:szCs w:val="16"/>
        </w:rPr>
        <w:t>, то ли конструктор перестал доверять им свои самолёты (15782).</w:t>
      </w:r>
    </w:p>
    <w:p w14:paraId="384BF9A4" w14:textId="77777777" w:rsidR="00770467" w:rsidRPr="00131A83" w:rsidRDefault="00770467" w:rsidP="003C1FA7">
      <w:pPr>
        <w:jc w:val="both"/>
        <w:rPr>
          <w:bCs/>
          <w:color w:val="000000" w:themeColor="text1"/>
          <w:sz w:val="16"/>
          <w:szCs w:val="16"/>
        </w:rPr>
      </w:pPr>
    </w:p>
    <w:p w14:paraId="55B4D1DB" w14:textId="02963665"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5 (18) мая 1911 </w:t>
      </w:r>
      <w:r w:rsidR="00C04DF9" w:rsidRPr="00131A83">
        <w:rPr>
          <w:bCs/>
          <w:color w:val="000000" w:themeColor="text1"/>
          <w:sz w:val="16"/>
          <w:szCs w:val="16"/>
        </w:rPr>
        <w:t xml:space="preserve">г. </w:t>
      </w:r>
      <w:proofErr w:type="spellStart"/>
      <w:r w:rsidRPr="00131A83">
        <w:rPr>
          <w:bCs/>
          <w:color w:val="000000" w:themeColor="text1"/>
          <w:sz w:val="16"/>
          <w:szCs w:val="16"/>
        </w:rPr>
        <w:t>В.А.Лебедев</w:t>
      </w:r>
      <w:proofErr w:type="spellEnd"/>
      <w:r w:rsidRPr="00131A83">
        <w:rPr>
          <w:bCs/>
          <w:color w:val="000000" w:themeColor="text1"/>
          <w:sz w:val="16"/>
          <w:szCs w:val="16"/>
        </w:rPr>
        <w:t xml:space="preserve">, продолжая испытания, летал с 4-мя пассажирами, установив </w:t>
      </w:r>
      <w:proofErr w:type="spellStart"/>
      <w:r w:rsidRPr="00131A83">
        <w:rPr>
          <w:bCs/>
          <w:color w:val="000000" w:themeColor="text1"/>
          <w:sz w:val="16"/>
          <w:szCs w:val="16"/>
        </w:rPr>
        <w:t>т.о</w:t>
      </w:r>
      <w:proofErr w:type="spellEnd"/>
      <w:r w:rsidRPr="00131A83">
        <w:rPr>
          <w:bCs/>
          <w:color w:val="000000" w:themeColor="text1"/>
          <w:sz w:val="16"/>
          <w:szCs w:val="16"/>
        </w:rPr>
        <w:t xml:space="preserve">. рекорд грузоподъемности. Проектная скорость 75 км/час также была подтверждена. На 1-ом конкурсе аэропланов, приспособленных для военных целей, ПТА номер 1 принимал </w:t>
      </w:r>
      <w:proofErr w:type="spellStart"/>
      <w:r w:rsidRPr="00131A83">
        <w:rPr>
          <w:bCs/>
          <w:color w:val="000000" w:themeColor="text1"/>
          <w:sz w:val="16"/>
          <w:szCs w:val="16"/>
        </w:rPr>
        <w:t>участие.С.И</w:t>
      </w:r>
      <w:proofErr w:type="spellEnd"/>
      <w:r w:rsidRPr="00131A83">
        <w:rPr>
          <w:bCs/>
          <w:color w:val="000000" w:themeColor="text1"/>
          <w:sz w:val="16"/>
          <w:szCs w:val="16"/>
        </w:rPr>
        <w:t xml:space="preserve">. Уточкин успешно летал на нем. Но, летавший ранее только на малых аэропланах гоночного типа, пилот </w:t>
      </w:r>
      <w:proofErr w:type="spellStart"/>
      <w:r w:rsidRPr="00131A83">
        <w:rPr>
          <w:bCs/>
          <w:color w:val="000000" w:themeColor="text1"/>
          <w:sz w:val="16"/>
          <w:szCs w:val="16"/>
        </w:rPr>
        <w:t>Н.Д.Костин</w:t>
      </w:r>
      <w:proofErr w:type="spellEnd"/>
      <w:r w:rsidRPr="00131A83">
        <w:rPr>
          <w:bCs/>
          <w:color w:val="000000" w:themeColor="text1"/>
          <w:sz w:val="16"/>
          <w:szCs w:val="16"/>
        </w:rPr>
        <w:t xml:space="preserve"> вдребезги разбил аппарат /15/.</w:t>
      </w:r>
    </w:p>
    <w:p w14:paraId="14E3B120" w14:textId="77777777" w:rsidR="00770467" w:rsidRPr="00131A83" w:rsidRDefault="00770467" w:rsidP="003C1FA7">
      <w:pPr>
        <w:shd w:val="clear" w:color="auto" w:fill="FFFFFF"/>
        <w:jc w:val="both"/>
        <w:rPr>
          <w:bCs/>
          <w:color w:val="000000" w:themeColor="text1"/>
          <w:sz w:val="16"/>
          <w:szCs w:val="16"/>
        </w:rPr>
      </w:pPr>
    </w:p>
    <w:p w14:paraId="7E0EE80C" w14:textId="40008163"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5 (18) мая 1911 </w:t>
      </w:r>
      <w:r w:rsidR="00C04DF9" w:rsidRPr="00131A83">
        <w:rPr>
          <w:bCs/>
          <w:color w:val="000000" w:themeColor="text1"/>
          <w:sz w:val="16"/>
          <w:szCs w:val="16"/>
        </w:rPr>
        <w:t xml:space="preserve">г. </w:t>
      </w:r>
      <w:r w:rsidRPr="00131A83">
        <w:rPr>
          <w:bCs/>
          <w:color w:val="000000" w:themeColor="text1"/>
          <w:sz w:val="16"/>
          <w:szCs w:val="16"/>
        </w:rPr>
        <w:t>на ПТА-1 полетели 4 пассажира. “Красивая картина представила этот полет, - писали в газетах. - Аэроплан по обыкновению легко отделился от земли, унося с собой пятерых авиаторов. После 10 минут полета авиаторы спустились на землю”.</w:t>
      </w:r>
    </w:p>
    <w:p w14:paraId="1CE902E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Газета “Петербургский листок” 6 мая назвала этот полет рекордным по грузоподъемности в России. Так, была подтверждена проектная грузоподъемность. Специалисты считают “ПТА” N1 первым русским военно-транспортным самолетом. На 1-й Международной воздухоплавательной выставке в Санкт-Петербурге в 1911 г. ПТА получил за этот аэроплан малую золотую медаль (11237).</w:t>
      </w:r>
    </w:p>
    <w:p w14:paraId="32204895" w14:textId="77777777" w:rsidR="00770467" w:rsidRPr="00131A83" w:rsidRDefault="00770467" w:rsidP="003C1FA7">
      <w:pPr>
        <w:jc w:val="both"/>
        <w:rPr>
          <w:bCs/>
          <w:color w:val="000000" w:themeColor="text1"/>
          <w:sz w:val="16"/>
          <w:szCs w:val="16"/>
        </w:rPr>
      </w:pPr>
    </w:p>
    <w:p w14:paraId="1B8D439D" w14:textId="12BD5AB3"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5 (18) мая 1911 </w:t>
      </w:r>
      <w:r w:rsidR="00C04DF9" w:rsidRPr="00131A83">
        <w:rPr>
          <w:bCs/>
          <w:color w:val="000000" w:themeColor="text1"/>
          <w:sz w:val="16"/>
          <w:szCs w:val="16"/>
        </w:rPr>
        <w:t xml:space="preserve">г. </w:t>
      </w:r>
      <w:proofErr w:type="spellStart"/>
      <w:r w:rsidRPr="00131A83">
        <w:rPr>
          <w:bCs/>
          <w:color w:val="000000" w:themeColor="text1"/>
          <w:sz w:val="16"/>
          <w:szCs w:val="16"/>
        </w:rPr>
        <w:t>В.А.Лебедев</w:t>
      </w:r>
      <w:proofErr w:type="spellEnd"/>
      <w:r w:rsidRPr="00131A83">
        <w:rPr>
          <w:bCs/>
          <w:color w:val="000000" w:themeColor="text1"/>
          <w:sz w:val="16"/>
          <w:szCs w:val="16"/>
        </w:rPr>
        <w:t xml:space="preserve">, продолжая испытания, летал с 4-мя пассажирами, установив </w:t>
      </w:r>
      <w:proofErr w:type="spellStart"/>
      <w:r w:rsidRPr="00131A83">
        <w:rPr>
          <w:bCs/>
          <w:color w:val="000000" w:themeColor="text1"/>
          <w:sz w:val="16"/>
          <w:szCs w:val="16"/>
        </w:rPr>
        <w:t>т.о</w:t>
      </w:r>
      <w:proofErr w:type="spellEnd"/>
      <w:r w:rsidRPr="00131A83">
        <w:rPr>
          <w:bCs/>
          <w:color w:val="000000" w:themeColor="text1"/>
          <w:sz w:val="16"/>
          <w:szCs w:val="16"/>
        </w:rPr>
        <w:t xml:space="preserve">. рекорд грузоподъемности. Проектная скорость 75 км/час также была подтверждена. На 1-ом конкурсе аэропланов, приспособленных для военных целей, ПТА номер 1 принимал </w:t>
      </w:r>
      <w:proofErr w:type="spellStart"/>
      <w:r w:rsidRPr="00131A83">
        <w:rPr>
          <w:bCs/>
          <w:color w:val="000000" w:themeColor="text1"/>
          <w:sz w:val="16"/>
          <w:szCs w:val="16"/>
        </w:rPr>
        <w:t>участие.С.И</w:t>
      </w:r>
      <w:proofErr w:type="spellEnd"/>
      <w:r w:rsidRPr="00131A83">
        <w:rPr>
          <w:bCs/>
          <w:color w:val="000000" w:themeColor="text1"/>
          <w:sz w:val="16"/>
          <w:szCs w:val="16"/>
        </w:rPr>
        <w:t xml:space="preserve">. Уточкин успешно летал на нем. Но, летавший ранее только на малых аэропланах гоночного типа, пилот </w:t>
      </w:r>
      <w:proofErr w:type="spellStart"/>
      <w:r w:rsidRPr="00131A83">
        <w:rPr>
          <w:bCs/>
          <w:color w:val="000000" w:themeColor="text1"/>
          <w:sz w:val="16"/>
          <w:szCs w:val="16"/>
        </w:rPr>
        <w:t>Н.Д.Костин</w:t>
      </w:r>
      <w:proofErr w:type="spellEnd"/>
      <w:r w:rsidRPr="00131A83">
        <w:rPr>
          <w:bCs/>
          <w:color w:val="000000" w:themeColor="text1"/>
          <w:sz w:val="16"/>
          <w:szCs w:val="16"/>
        </w:rPr>
        <w:t xml:space="preserve"> вдребезги разбил аппарат /15/.</w:t>
      </w:r>
    </w:p>
    <w:p w14:paraId="15679C74" w14:textId="77777777" w:rsidR="00770467" w:rsidRPr="00131A83" w:rsidRDefault="00770467" w:rsidP="003C1FA7">
      <w:pPr>
        <w:shd w:val="clear" w:color="auto" w:fill="FFFFFF"/>
        <w:jc w:val="both"/>
        <w:rPr>
          <w:bCs/>
          <w:color w:val="000000" w:themeColor="text1"/>
          <w:sz w:val="16"/>
          <w:szCs w:val="16"/>
        </w:rPr>
      </w:pPr>
    </w:p>
    <w:p w14:paraId="1F6028C4" w14:textId="5855C55B"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5 (18) мая 1911 </w:t>
      </w:r>
      <w:r w:rsidR="00C04DF9" w:rsidRPr="00131A83">
        <w:rPr>
          <w:bCs/>
          <w:color w:val="000000" w:themeColor="text1"/>
          <w:sz w:val="16"/>
          <w:szCs w:val="16"/>
        </w:rPr>
        <w:t xml:space="preserve">г. </w:t>
      </w:r>
      <w:r w:rsidRPr="00131A83">
        <w:rPr>
          <w:bCs/>
          <w:color w:val="000000" w:themeColor="text1"/>
          <w:sz w:val="16"/>
          <w:szCs w:val="16"/>
        </w:rPr>
        <w:t xml:space="preserve">студент Московского Технического училища </w:t>
      </w:r>
      <w:proofErr w:type="spellStart"/>
      <w:r w:rsidRPr="00131A83">
        <w:rPr>
          <w:bCs/>
          <w:color w:val="000000" w:themeColor="text1"/>
          <w:sz w:val="16"/>
          <w:szCs w:val="16"/>
        </w:rPr>
        <w:t>Б.Н.Юрьев</w:t>
      </w:r>
      <w:proofErr w:type="spellEnd"/>
      <w:r w:rsidRPr="00131A83">
        <w:rPr>
          <w:bCs/>
          <w:color w:val="000000" w:themeColor="text1"/>
          <w:sz w:val="16"/>
          <w:szCs w:val="16"/>
        </w:rPr>
        <w:t xml:space="preserve"> разработал механизм для циклического изменения шага лопастей несущего винта геликоптера (вертолета), известный под названием автомата-перекоса. Идея этого механизма была впервые изложена автором на Первом Всероссийском воздухоплавательном съезде в ап</w:t>
      </w:r>
      <w:r w:rsidRPr="00131A83">
        <w:rPr>
          <w:bCs/>
          <w:color w:val="000000" w:themeColor="text1"/>
          <w:sz w:val="16"/>
          <w:szCs w:val="16"/>
        </w:rPr>
        <w:softHyphen/>
        <w:t xml:space="preserve">реле этого года в докладе "Критика прежних систем геликоптеров и описание нового типа геликоптера системы </w:t>
      </w:r>
      <w:proofErr w:type="spellStart"/>
      <w:r w:rsidRPr="00131A83">
        <w:rPr>
          <w:bCs/>
          <w:color w:val="000000" w:themeColor="text1"/>
          <w:sz w:val="16"/>
          <w:szCs w:val="16"/>
        </w:rPr>
        <w:t>автора</w:t>
      </w:r>
      <w:proofErr w:type="gramStart"/>
      <w:r w:rsidRPr="00131A83">
        <w:rPr>
          <w:bCs/>
          <w:color w:val="000000" w:themeColor="text1"/>
          <w:sz w:val="16"/>
          <w:szCs w:val="16"/>
        </w:rPr>
        <w:t>".Впоследствии</w:t>
      </w:r>
      <w:proofErr w:type="spellEnd"/>
      <w:proofErr w:type="gramEnd"/>
      <w:r w:rsidRPr="00131A83">
        <w:rPr>
          <w:bCs/>
          <w:color w:val="000000" w:themeColor="text1"/>
          <w:sz w:val="16"/>
          <w:szCs w:val="16"/>
        </w:rPr>
        <w:t xml:space="preserve"> автомат-перекос повсеместно вошел в практику вертолетостроения как совершенно необходимый механизм для полета и управления вер</w:t>
      </w:r>
      <w:r w:rsidRPr="00131A83">
        <w:rPr>
          <w:bCs/>
          <w:color w:val="000000" w:themeColor="text1"/>
          <w:sz w:val="16"/>
          <w:szCs w:val="16"/>
        </w:rPr>
        <w:softHyphen/>
        <w:t>толетом. (</w:t>
      </w:r>
      <w:proofErr w:type="spellStart"/>
      <w:r w:rsidRPr="00131A83">
        <w:rPr>
          <w:bCs/>
          <w:color w:val="000000" w:themeColor="text1"/>
          <w:sz w:val="16"/>
          <w:szCs w:val="16"/>
        </w:rPr>
        <w:t>Б.Н.Юрьев</w:t>
      </w:r>
      <w:proofErr w:type="spellEnd"/>
      <w:r w:rsidRPr="00131A83">
        <w:rPr>
          <w:bCs/>
          <w:color w:val="000000" w:themeColor="text1"/>
          <w:sz w:val="16"/>
          <w:szCs w:val="16"/>
        </w:rPr>
        <w:t>. Аэродинамический расчет вертолетов. 1956, стр. 26-28; Избранные труды, т.1).</w:t>
      </w:r>
    </w:p>
    <w:p w14:paraId="4708A385" w14:textId="77777777" w:rsidR="00770467" w:rsidRPr="00131A83" w:rsidRDefault="00770467" w:rsidP="003C1FA7">
      <w:pPr>
        <w:shd w:val="clear" w:color="auto" w:fill="FFFFFF"/>
        <w:jc w:val="both"/>
        <w:rPr>
          <w:bCs/>
          <w:color w:val="000000" w:themeColor="text1"/>
          <w:sz w:val="16"/>
          <w:szCs w:val="16"/>
        </w:rPr>
      </w:pPr>
    </w:p>
    <w:p w14:paraId="1D150054" w14:textId="77777777" w:rsidR="00313FAD" w:rsidRPr="00131A83" w:rsidRDefault="00313FAD" w:rsidP="003C1FA7">
      <w:pPr>
        <w:jc w:val="both"/>
        <w:rPr>
          <w:bCs/>
          <w:color w:val="0070C0"/>
          <w:sz w:val="16"/>
          <w:szCs w:val="16"/>
        </w:rPr>
      </w:pPr>
      <w:r w:rsidRPr="00131A83">
        <w:rPr>
          <w:bCs/>
          <w:color w:val="0070C0"/>
          <w:sz w:val="16"/>
          <w:szCs w:val="16"/>
        </w:rPr>
        <w:t xml:space="preserve">5 (18) мая 1911 г. студент МВТУ </w:t>
      </w:r>
      <w:proofErr w:type="gramStart"/>
      <w:r w:rsidRPr="00131A83">
        <w:rPr>
          <w:bCs/>
          <w:color w:val="0070C0"/>
          <w:sz w:val="16"/>
          <w:szCs w:val="16"/>
        </w:rPr>
        <w:t>Б .</w:t>
      </w:r>
      <w:proofErr w:type="gramEnd"/>
      <w:r w:rsidRPr="00131A83">
        <w:rPr>
          <w:bCs/>
          <w:color w:val="0070C0"/>
          <w:sz w:val="16"/>
          <w:szCs w:val="16"/>
        </w:rPr>
        <w:t>Н. Юрьев разработал механизм для управления полетом геликоптера, известный под названием автомата-перекоса. Идея этого механизма была впервые изложена автором на Первом всероссий</w:t>
      </w:r>
      <w:r w:rsidRPr="00131A83">
        <w:rPr>
          <w:bCs/>
          <w:color w:val="0070C0"/>
          <w:sz w:val="16"/>
          <w:szCs w:val="16"/>
        </w:rPr>
        <w:softHyphen/>
        <w:t>ском воздухоплавательном съезде в апреле этого года в докладе "Кри</w:t>
      </w:r>
      <w:r w:rsidRPr="00131A83">
        <w:rPr>
          <w:bCs/>
          <w:color w:val="0070C0"/>
          <w:sz w:val="16"/>
          <w:szCs w:val="16"/>
        </w:rPr>
        <w:softHyphen/>
        <w:t xml:space="preserve">тика прежних систем геликоптеров и описание нового типа геликоптера системы автора". Впоследствии автомат перекоса повсеместно вошел в практику </w:t>
      </w:r>
      <w:proofErr w:type="spellStart"/>
      <w:r w:rsidRPr="00131A83">
        <w:rPr>
          <w:bCs/>
          <w:color w:val="0070C0"/>
          <w:sz w:val="16"/>
          <w:szCs w:val="16"/>
        </w:rPr>
        <w:t>геликоптеростроения</w:t>
      </w:r>
      <w:proofErr w:type="spellEnd"/>
      <w:r w:rsidRPr="00131A83">
        <w:rPr>
          <w:bCs/>
          <w:color w:val="0070C0"/>
          <w:sz w:val="16"/>
          <w:szCs w:val="16"/>
        </w:rPr>
        <w:t xml:space="preserve"> как наиболее совершенный механизм управления геликоптером.</w:t>
      </w:r>
    </w:p>
    <w:p w14:paraId="49BA541B" w14:textId="77777777" w:rsidR="00313FAD" w:rsidRPr="00131A83" w:rsidRDefault="00313FAD" w:rsidP="003C1FA7">
      <w:pPr>
        <w:jc w:val="both"/>
        <w:rPr>
          <w:bCs/>
          <w:color w:val="0070C0"/>
          <w:sz w:val="16"/>
          <w:szCs w:val="16"/>
        </w:rPr>
      </w:pPr>
      <w:r w:rsidRPr="00131A83">
        <w:rPr>
          <w:bCs/>
          <w:color w:val="0070C0"/>
          <w:sz w:val="16"/>
          <w:szCs w:val="16"/>
        </w:rPr>
        <w:t>/Б.Н. Юрьев. Аэродинамический расчет вертолетов, 1956, ст. 26-28/ (23320).</w:t>
      </w:r>
    </w:p>
    <w:p w14:paraId="0C39757D" w14:textId="77777777" w:rsidR="00313FAD" w:rsidRPr="00131A83" w:rsidRDefault="00313FAD" w:rsidP="003C1FA7">
      <w:pPr>
        <w:jc w:val="both"/>
        <w:rPr>
          <w:bCs/>
          <w:color w:val="0070C0"/>
          <w:sz w:val="16"/>
          <w:szCs w:val="16"/>
        </w:rPr>
      </w:pPr>
    </w:p>
    <w:p w14:paraId="317607A0" w14:textId="3244F7DD"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5 (18) мая) 1911 </w:t>
      </w:r>
      <w:r w:rsidR="00C04DF9" w:rsidRPr="00131A83">
        <w:rPr>
          <w:bCs/>
          <w:color w:val="000000" w:themeColor="text1"/>
          <w:sz w:val="16"/>
          <w:szCs w:val="16"/>
        </w:rPr>
        <w:t>г. с</w:t>
      </w:r>
      <w:r w:rsidRPr="00131A83">
        <w:rPr>
          <w:bCs/>
          <w:color w:val="000000" w:themeColor="text1"/>
          <w:sz w:val="16"/>
          <w:szCs w:val="16"/>
        </w:rPr>
        <w:t>тавшую классической схему одновинтового вертолета с руле</w:t>
      </w:r>
      <w:r w:rsidRPr="00131A83">
        <w:rPr>
          <w:bCs/>
          <w:color w:val="000000" w:themeColor="text1"/>
          <w:sz w:val="16"/>
          <w:szCs w:val="16"/>
        </w:rPr>
        <w:softHyphen/>
        <w:t>вым винтом и автоматом перекоса несущего винта опубликовал Б. Н. Юрьев (1137).</w:t>
      </w:r>
    </w:p>
    <w:p w14:paraId="180F4498" w14:textId="77777777" w:rsidR="00770467" w:rsidRPr="00131A83" w:rsidRDefault="00770467" w:rsidP="003C1FA7">
      <w:pPr>
        <w:shd w:val="clear" w:color="auto" w:fill="FFFFFF"/>
        <w:jc w:val="both"/>
        <w:rPr>
          <w:bCs/>
          <w:color w:val="000000" w:themeColor="text1"/>
          <w:sz w:val="16"/>
          <w:szCs w:val="16"/>
        </w:rPr>
      </w:pPr>
    </w:p>
    <w:p w14:paraId="1CC728ED" w14:textId="0BDB61AB"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5 </w:t>
      </w:r>
      <w:r w:rsidR="00C04DF9" w:rsidRPr="00131A83">
        <w:rPr>
          <w:bCs/>
          <w:color w:val="000000" w:themeColor="text1"/>
          <w:sz w:val="16"/>
          <w:szCs w:val="16"/>
        </w:rPr>
        <w:t xml:space="preserve">(18) </w:t>
      </w:r>
      <w:r w:rsidRPr="00131A83">
        <w:rPr>
          <w:bCs/>
          <w:color w:val="000000" w:themeColor="text1"/>
          <w:sz w:val="16"/>
          <w:szCs w:val="16"/>
        </w:rPr>
        <w:t xml:space="preserve">мая 1911 </w:t>
      </w:r>
      <w:r w:rsidR="00C04DF9" w:rsidRPr="00131A83">
        <w:rPr>
          <w:bCs/>
          <w:color w:val="000000" w:themeColor="text1"/>
          <w:sz w:val="16"/>
          <w:szCs w:val="16"/>
        </w:rPr>
        <w:t>г. с</w:t>
      </w:r>
      <w:r w:rsidRPr="00131A83">
        <w:rPr>
          <w:bCs/>
          <w:color w:val="000000" w:themeColor="text1"/>
          <w:sz w:val="16"/>
          <w:szCs w:val="16"/>
        </w:rPr>
        <w:t>тавшую классической схему одновинтового вертолёта с рулевым винтом и автоматом перекоса несущего винта опубликовал Б. Н. Юрьев (11425).</w:t>
      </w:r>
    </w:p>
    <w:p w14:paraId="1F79DE4C" w14:textId="77777777" w:rsidR="00770467" w:rsidRPr="00131A83" w:rsidRDefault="00770467" w:rsidP="003C1FA7">
      <w:pPr>
        <w:shd w:val="clear" w:color="auto" w:fill="FFFFFF"/>
        <w:jc w:val="both"/>
        <w:rPr>
          <w:bCs/>
          <w:color w:val="000000" w:themeColor="text1"/>
          <w:sz w:val="16"/>
          <w:szCs w:val="16"/>
        </w:rPr>
      </w:pPr>
    </w:p>
    <w:p w14:paraId="2151C70E"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Авиация:</w:t>
      </w:r>
    </w:p>
    <w:p w14:paraId="594E1576" w14:textId="77777777" w:rsidR="00770467" w:rsidRPr="00131A83" w:rsidRDefault="00770467" w:rsidP="003C1FA7">
      <w:pPr>
        <w:shd w:val="clear" w:color="auto" w:fill="FFFFFF"/>
        <w:jc w:val="both"/>
        <w:rPr>
          <w:bCs/>
          <w:color w:val="000000" w:themeColor="text1"/>
          <w:sz w:val="16"/>
          <w:szCs w:val="16"/>
        </w:rPr>
      </w:pPr>
    </w:p>
    <w:p w14:paraId="239A449C" w14:textId="435C522B" w:rsidR="00770467" w:rsidRPr="00131A83" w:rsidRDefault="00770467" w:rsidP="003C1FA7">
      <w:pPr>
        <w:jc w:val="both"/>
        <w:rPr>
          <w:bCs/>
          <w:color w:val="000000" w:themeColor="text1"/>
          <w:sz w:val="16"/>
          <w:szCs w:val="16"/>
        </w:rPr>
      </w:pPr>
      <w:r w:rsidRPr="00131A83">
        <w:rPr>
          <w:bCs/>
          <w:color w:val="000000" w:themeColor="text1"/>
          <w:sz w:val="16"/>
          <w:szCs w:val="16"/>
        </w:rPr>
        <w:t>5 (18) мая 1911, когда с гастролями в Курск пожаловал Сергей Уточкин, тогда уже известный российский пилот</w:t>
      </w:r>
      <w:r w:rsidR="00C04DF9" w:rsidRPr="00131A83">
        <w:rPr>
          <w:bCs/>
          <w:color w:val="000000" w:themeColor="text1"/>
          <w:sz w:val="16"/>
          <w:szCs w:val="16"/>
        </w:rPr>
        <w:t>, куряне увидели первый аэроплан ("Фарман-IV")</w:t>
      </w:r>
      <w:r w:rsidRPr="00131A83">
        <w:rPr>
          <w:bCs/>
          <w:color w:val="000000" w:themeColor="text1"/>
          <w:sz w:val="16"/>
          <w:szCs w:val="16"/>
        </w:rPr>
        <w:t xml:space="preserve">. Показательные полеты проходили на курском ипподроме, переполненном зрителями (ныне на этом месте расположен завод "Маяк"). В мае 1912 с разрешения курского губернатора в городе производил полёты на биплане "Блерио" лётчик А. А. Кузьминский. 13 июня 1912 на ипподроме приземлился самолет военного лётчика лейтенанта В. В. </w:t>
      </w:r>
      <w:proofErr w:type="spellStart"/>
      <w:r w:rsidRPr="00131A83">
        <w:rPr>
          <w:bCs/>
          <w:color w:val="000000" w:themeColor="text1"/>
          <w:sz w:val="16"/>
          <w:szCs w:val="16"/>
        </w:rPr>
        <w:t>Дыбовского</w:t>
      </w:r>
      <w:proofErr w:type="spellEnd"/>
      <w:r w:rsidRPr="00131A83">
        <w:rPr>
          <w:bCs/>
          <w:color w:val="000000" w:themeColor="text1"/>
          <w:sz w:val="16"/>
          <w:szCs w:val="16"/>
        </w:rPr>
        <w:t xml:space="preserve">, совершавшего перелёт "Севастополь - Москва", который утром 14 июня продолжил перелет. В 1921 в Курске из-за отказа двигателя совершил вынужденную посадку самолет "Юнкерс". Мотор починили в мастерских А. Г. Уфимцева. </w:t>
      </w:r>
    </w:p>
    <w:p w14:paraId="7046C7FF" w14:textId="77777777" w:rsidR="00770467" w:rsidRPr="00131A83" w:rsidRDefault="00770467" w:rsidP="003C1FA7">
      <w:pPr>
        <w:shd w:val="clear" w:color="auto" w:fill="FFFFFF"/>
        <w:jc w:val="both"/>
        <w:rPr>
          <w:bCs/>
          <w:color w:val="000000" w:themeColor="text1"/>
          <w:sz w:val="16"/>
          <w:szCs w:val="16"/>
        </w:rPr>
      </w:pPr>
    </w:p>
    <w:p w14:paraId="5D485BC5" w14:textId="77777777" w:rsidR="00C04DF9" w:rsidRPr="00131A83" w:rsidRDefault="00C04DF9" w:rsidP="003C1FA7">
      <w:pPr>
        <w:jc w:val="both"/>
        <w:rPr>
          <w:bCs/>
          <w:color w:val="000000" w:themeColor="text1"/>
          <w:sz w:val="16"/>
          <w:szCs w:val="16"/>
        </w:rPr>
      </w:pPr>
      <w:r w:rsidRPr="00131A83">
        <w:rPr>
          <w:bCs/>
          <w:color w:val="000000" w:themeColor="text1"/>
          <w:sz w:val="16"/>
          <w:szCs w:val="16"/>
        </w:rPr>
        <w:lastRenderedPageBreak/>
        <w:t>5 (18) мая 1911 г. первый аэроплан ("Фарман-IV") куряне увидели, когда с гастролями в Курск пожаловал Сергей Уточкин, тогда уже известный российский пилот. Показательные полеты проходили на курском ипподроме, переполненном зрителями (ныне на этом месте расположен завод "Маяк") (11235).</w:t>
      </w:r>
    </w:p>
    <w:p w14:paraId="3BF57EE4" w14:textId="77777777" w:rsidR="00C04DF9" w:rsidRPr="00131A83" w:rsidRDefault="00C04DF9" w:rsidP="003C1FA7">
      <w:pPr>
        <w:jc w:val="both"/>
        <w:rPr>
          <w:bCs/>
          <w:color w:val="000000" w:themeColor="text1"/>
          <w:sz w:val="16"/>
          <w:szCs w:val="16"/>
        </w:rPr>
      </w:pPr>
    </w:p>
    <w:p w14:paraId="66736BBC" w14:textId="3A826D4A" w:rsidR="00770467" w:rsidRPr="00131A83" w:rsidRDefault="00C04DF9" w:rsidP="003C1FA7">
      <w:pPr>
        <w:jc w:val="both"/>
        <w:rPr>
          <w:bCs/>
          <w:color w:val="000000" w:themeColor="text1"/>
          <w:sz w:val="16"/>
          <w:szCs w:val="16"/>
        </w:rPr>
      </w:pPr>
      <w:r w:rsidRPr="00131A83">
        <w:rPr>
          <w:bCs/>
          <w:color w:val="000000" w:themeColor="text1"/>
          <w:sz w:val="16"/>
          <w:szCs w:val="16"/>
        </w:rPr>
        <w:t>5</w:t>
      </w:r>
      <w:r w:rsidR="00770467" w:rsidRPr="00131A83">
        <w:rPr>
          <w:bCs/>
          <w:color w:val="000000" w:themeColor="text1"/>
          <w:sz w:val="16"/>
          <w:szCs w:val="16"/>
        </w:rPr>
        <w:t xml:space="preserve"> </w:t>
      </w:r>
      <w:r w:rsidRPr="00131A83">
        <w:rPr>
          <w:bCs/>
          <w:color w:val="000000" w:themeColor="text1"/>
          <w:sz w:val="16"/>
          <w:szCs w:val="16"/>
        </w:rPr>
        <w:t xml:space="preserve">(18) </w:t>
      </w:r>
      <w:r w:rsidR="00770467" w:rsidRPr="00131A83">
        <w:rPr>
          <w:bCs/>
          <w:color w:val="000000" w:themeColor="text1"/>
          <w:sz w:val="16"/>
          <w:szCs w:val="16"/>
        </w:rPr>
        <w:t>мая 1911 года «полет Сергея Ивановича Уточкина на аэроплане «Фарман» увенчался блестящим успехом. Картина полета замечательно красива. Сегодня Уточкин совершит второй полет. Публики было видимо-невидимо. Улицы Курска не помнят такого оживления…».</w:t>
      </w:r>
    </w:p>
    <w:p w14:paraId="74F8ECE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Очевидец этих полетов Борис Гущин вспоминал: «…Самолет на старте держали механики и добровольные помощники из зрителей. Уточкин запустил мотор, дал указание своим помощникам не удерживать самолет, и он плавно побежал по полю. Как будто с трудом самолет поднимается в воздух, перелетает через забор, ограждавший ипподром, и плавно опускается недалеко от забора… Полетов сегодня не будет — барахлит мотор…</w:t>
      </w:r>
    </w:p>
    <w:p w14:paraId="0CA633F1"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6 мая полеты Уточкина закончились катастрофой. Задолго до назначенного часа публика непрерывной лентой тянулась к ипподрому. Деревья, крыши домов, заборы вокруг были унизаны народом, на ипподроме была сосредоточена вся конная и пешая полиция, территорию оцепили солдаты. С большим трудом пришлось удалять публику с крыш конюшен для военных лошадей…</w:t>
      </w:r>
    </w:p>
    <w:p w14:paraId="5F23512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К семи часам вечера, во время полета Уточкина, когда аэроплан летел над городским сараем, крыша которого была густо усеяна любителями дарового зрелища, публика пришла в волнение и стала двигаться с мест. Крыша не выдержала тяжести, обрушилась, и множество людей разного возраста стремглав полетело вниз… Получили увечья 32 человека…» (11740).</w:t>
      </w:r>
    </w:p>
    <w:p w14:paraId="68EC621C" w14:textId="63C5596B" w:rsidR="00770467" w:rsidRPr="00131A83" w:rsidRDefault="00770467" w:rsidP="003C1FA7">
      <w:pPr>
        <w:shd w:val="clear" w:color="auto" w:fill="FFFFFF"/>
        <w:jc w:val="both"/>
        <w:rPr>
          <w:bCs/>
          <w:color w:val="000000" w:themeColor="text1"/>
          <w:sz w:val="16"/>
          <w:szCs w:val="16"/>
        </w:rPr>
      </w:pPr>
    </w:p>
    <w:p w14:paraId="2D6445B8" w14:textId="77777777" w:rsidR="00255744" w:rsidRPr="00131A83" w:rsidRDefault="00255744" w:rsidP="003C1FA7">
      <w:pPr>
        <w:jc w:val="both"/>
        <w:rPr>
          <w:bCs/>
          <w:color w:val="0070C0"/>
          <w:sz w:val="16"/>
          <w:szCs w:val="16"/>
        </w:rPr>
      </w:pPr>
      <w:r w:rsidRPr="00131A83">
        <w:rPr>
          <w:bCs/>
          <w:color w:val="0070C0"/>
          <w:sz w:val="16"/>
          <w:szCs w:val="16"/>
        </w:rPr>
        <w:t>5 (18) мая 1911 г. авиатор Владимир Александрович Лебедев установил всероссийский рекорд грузоподъемности, подняв на Фармане - У четырех пассажиров и продержался с ними 10 мин.</w:t>
      </w:r>
    </w:p>
    <w:p w14:paraId="7AD362DB" w14:textId="77777777" w:rsidR="00255744" w:rsidRPr="00131A83" w:rsidRDefault="00255744" w:rsidP="003C1FA7">
      <w:pPr>
        <w:jc w:val="both"/>
        <w:rPr>
          <w:bCs/>
          <w:color w:val="0070C0"/>
          <w:sz w:val="16"/>
          <w:szCs w:val="16"/>
        </w:rPr>
      </w:pPr>
      <w:r w:rsidRPr="00131A83">
        <w:rPr>
          <w:bCs/>
          <w:color w:val="0070C0"/>
          <w:sz w:val="16"/>
          <w:szCs w:val="16"/>
        </w:rPr>
        <w:t>/"</w:t>
      </w:r>
      <w:proofErr w:type="spellStart"/>
      <w:r w:rsidRPr="00131A83">
        <w:rPr>
          <w:bCs/>
          <w:color w:val="0070C0"/>
          <w:sz w:val="16"/>
          <w:szCs w:val="16"/>
        </w:rPr>
        <w:t>Автом</w:t>
      </w:r>
      <w:proofErr w:type="spellEnd"/>
      <w:proofErr w:type="gramStart"/>
      <w:r w:rsidRPr="00131A83">
        <w:rPr>
          <w:bCs/>
          <w:color w:val="0070C0"/>
          <w:sz w:val="16"/>
          <w:szCs w:val="16"/>
        </w:rPr>
        <w:t>.</w:t>
      </w:r>
      <w:proofErr w:type="gramEnd"/>
      <w:r w:rsidRPr="00131A83">
        <w:rPr>
          <w:bCs/>
          <w:color w:val="0070C0"/>
          <w:sz w:val="16"/>
          <w:szCs w:val="16"/>
        </w:rPr>
        <w:t xml:space="preserve"> и </w:t>
      </w:r>
      <w:proofErr w:type="spellStart"/>
      <w:r w:rsidRPr="00131A83">
        <w:rPr>
          <w:bCs/>
          <w:color w:val="0070C0"/>
          <w:sz w:val="16"/>
          <w:szCs w:val="16"/>
        </w:rPr>
        <w:t>воздухопл</w:t>
      </w:r>
      <w:proofErr w:type="spellEnd"/>
      <w:r w:rsidRPr="00131A83">
        <w:rPr>
          <w:bCs/>
          <w:color w:val="0070C0"/>
          <w:sz w:val="16"/>
          <w:szCs w:val="16"/>
        </w:rPr>
        <w:t>.", 1911, № 12/ (23320).</w:t>
      </w:r>
    </w:p>
    <w:p w14:paraId="1A84628C" w14:textId="77777777" w:rsidR="00255744" w:rsidRPr="00131A83" w:rsidRDefault="00255744" w:rsidP="003C1FA7">
      <w:pPr>
        <w:jc w:val="both"/>
        <w:rPr>
          <w:bCs/>
          <w:color w:val="0070C0"/>
          <w:sz w:val="16"/>
          <w:szCs w:val="16"/>
        </w:rPr>
      </w:pPr>
    </w:p>
    <w:p w14:paraId="5B3C92EC" w14:textId="77777777" w:rsidR="00B32FD9" w:rsidRPr="00131A83" w:rsidRDefault="00B32FD9" w:rsidP="003C1FA7">
      <w:pPr>
        <w:jc w:val="both"/>
        <w:rPr>
          <w:bCs/>
          <w:color w:val="0070C0"/>
          <w:sz w:val="16"/>
          <w:szCs w:val="16"/>
        </w:rPr>
      </w:pPr>
      <w:r w:rsidRPr="00131A83">
        <w:rPr>
          <w:bCs/>
          <w:color w:val="0070C0"/>
          <w:sz w:val="16"/>
          <w:szCs w:val="16"/>
        </w:rPr>
        <w:t>5(18) мая 1911 года Военный совет принял решение содержать сверх комплекта при воздухоплавательных частях 654 нижних чинов, предназначенных для сформирования авиационных отрядов (23327).</w:t>
      </w:r>
    </w:p>
    <w:p w14:paraId="4F7CC76E" w14:textId="3DDD4BEA" w:rsidR="00B32FD9" w:rsidRPr="00131A83" w:rsidRDefault="00B32FD9" w:rsidP="003C1FA7">
      <w:pPr>
        <w:jc w:val="both"/>
        <w:rPr>
          <w:bCs/>
          <w:color w:val="0070C0"/>
          <w:sz w:val="16"/>
          <w:szCs w:val="16"/>
        </w:rPr>
      </w:pPr>
    </w:p>
    <w:p w14:paraId="1F66B0F7"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Самолетостроение:</w:t>
      </w:r>
    </w:p>
    <w:p w14:paraId="00FB9916" w14:textId="77777777" w:rsidR="00770467" w:rsidRPr="00131A83" w:rsidRDefault="00770467" w:rsidP="003C1FA7">
      <w:pPr>
        <w:shd w:val="clear" w:color="auto" w:fill="FFFFFF"/>
        <w:jc w:val="both"/>
        <w:rPr>
          <w:bCs/>
          <w:color w:val="000000" w:themeColor="text1"/>
          <w:sz w:val="16"/>
          <w:szCs w:val="16"/>
        </w:rPr>
      </w:pPr>
    </w:p>
    <w:p w14:paraId="4F2C9777" w14:textId="6E5D696D"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6 (19) мая1911 </w:t>
      </w:r>
      <w:r w:rsidR="00C04DF9" w:rsidRPr="00131A83">
        <w:rPr>
          <w:bCs/>
          <w:color w:val="000000" w:themeColor="text1"/>
          <w:sz w:val="16"/>
          <w:szCs w:val="16"/>
        </w:rPr>
        <w:t xml:space="preserve">Газета “Петербургский листок” </w:t>
      </w:r>
      <w:r w:rsidRPr="00131A83">
        <w:rPr>
          <w:bCs/>
          <w:color w:val="000000" w:themeColor="text1"/>
          <w:sz w:val="16"/>
          <w:szCs w:val="16"/>
        </w:rPr>
        <w:t>назвала полет ПТА рекордным по грузоподъемности в России. Так, была подтверждена проектная грузоподъемность. Специалисты считают “ПТА” N1 первым русским военно-транспортным самолетом. На 1-й Международной воздухоплавательной выставке в Санкт-Петербурге в 1911 г. ПТА получил за этот аэроплан малую золотую медаль (11237).</w:t>
      </w:r>
    </w:p>
    <w:p w14:paraId="7CBB8C1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Будучи председателем Экспертной комиссии на 2-м и 3-м конкурсах </w:t>
      </w:r>
      <w:proofErr w:type="gramStart"/>
      <w:r w:rsidRPr="00131A83">
        <w:rPr>
          <w:bCs/>
          <w:color w:val="000000" w:themeColor="text1"/>
          <w:sz w:val="16"/>
          <w:szCs w:val="16"/>
        </w:rPr>
        <w:t>военных аэропланов</w:t>
      </w:r>
      <w:proofErr w:type="gramEnd"/>
      <w:r w:rsidRPr="00131A83">
        <w:rPr>
          <w:bCs/>
          <w:color w:val="000000" w:themeColor="text1"/>
          <w:sz w:val="16"/>
          <w:szCs w:val="16"/>
        </w:rPr>
        <w:t xml:space="preserve"> Сергей Алексеевич внес свою лепту в дело повышения качества отечественных самолетов. Он же разработал методику оценки аэропланов.</w:t>
      </w:r>
    </w:p>
    <w:p w14:paraId="41FA4E2F" w14:textId="77777777" w:rsidR="00770467" w:rsidRPr="00131A83" w:rsidRDefault="00770467" w:rsidP="003C1FA7">
      <w:pPr>
        <w:jc w:val="both"/>
        <w:rPr>
          <w:bCs/>
          <w:color w:val="000000" w:themeColor="text1"/>
          <w:sz w:val="16"/>
          <w:szCs w:val="16"/>
        </w:rPr>
      </w:pPr>
    </w:p>
    <w:p w14:paraId="3A96366B"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Авиация:</w:t>
      </w:r>
    </w:p>
    <w:p w14:paraId="2FB27C71" w14:textId="77777777" w:rsidR="00770467" w:rsidRPr="00131A83" w:rsidRDefault="00770467" w:rsidP="003C1FA7">
      <w:pPr>
        <w:shd w:val="clear" w:color="auto" w:fill="FFFFFF"/>
        <w:jc w:val="both"/>
        <w:rPr>
          <w:bCs/>
          <w:color w:val="000000" w:themeColor="text1"/>
          <w:sz w:val="16"/>
          <w:szCs w:val="16"/>
        </w:rPr>
      </w:pPr>
    </w:p>
    <w:p w14:paraId="6D5CBF28" w14:textId="1C458931"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6 </w:t>
      </w:r>
      <w:r w:rsidR="00C04DF9" w:rsidRPr="00131A83">
        <w:rPr>
          <w:bCs/>
          <w:color w:val="000000" w:themeColor="text1"/>
          <w:sz w:val="16"/>
          <w:szCs w:val="16"/>
        </w:rPr>
        <w:t xml:space="preserve">(19) </w:t>
      </w:r>
      <w:r w:rsidRPr="00131A83">
        <w:rPr>
          <w:bCs/>
          <w:color w:val="000000" w:themeColor="text1"/>
          <w:sz w:val="16"/>
          <w:szCs w:val="16"/>
        </w:rPr>
        <w:t>мая 1911 года Газета «Курская быль» сообщала: «Вчера полет Сергея Ивановича Уточкина на аэроплане «Фарман» увенчался блестящим успехом. Картина полета замечательно красива. Сегодня Уточкин совершит второй полет. Публики было видимо-невидимо. Улицы Курска не помнят такого оживления…».</w:t>
      </w:r>
    </w:p>
    <w:p w14:paraId="1A1E660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Очевидец этих полетов Борис Гущин вспоминал: «…Самолет на старте держали механики и добровольные помощники из зрителей. Уточкин запустил мотор, дал указание своим помощникам не удерживать самолет, и он плавно побежал по полю. Как будто с трудом самолет поднимается в воздух, перелетает через забор, ограждавший ипподром, и плавно опускается недалеко от забора… Полетов сегодня не будет — барахлит мотор…</w:t>
      </w:r>
    </w:p>
    <w:p w14:paraId="1B3C139A"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6 мая полеты Уточкина закончились катастрофой. Задолго до назначенного часа публика непрерывной лентой тянулась к ипподрому. Деревья, крыши домов, заборы вокруг были унизаны народом, на ипподроме была сосредоточена вся конная и пешая полиция, территорию оцепили солдаты. С большим трудом пришлось удалять публику с крыш конюшен для военных лошадей…</w:t>
      </w:r>
    </w:p>
    <w:p w14:paraId="6AC8A94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К семи часам вечера, во время полета Уточкина, когда аэроплан летел над городским сараем, крыша которого была густо усеяна любителями дарового зрелища, публика пришла в волнение и стала двигаться с мест. Крыша не выдержала тяжести, обрушилась, и множество людей разного возраста стремглав полетело вниз… Получили увечья 32 человека…» (11740).</w:t>
      </w:r>
    </w:p>
    <w:p w14:paraId="2F11DFD5" w14:textId="77777777" w:rsidR="00770467" w:rsidRPr="00131A83" w:rsidRDefault="00770467" w:rsidP="003C1FA7">
      <w:pPr>
        <w:shd w:val="clear" w:color="auto" w:fill="FFFFFF"/>
        <w:jc w:val="both"/>
        <w:rPr>
          <w:bCs/>
          <w:color w:val="000000" w:themeColor="text1"/>
          <w:sz w:val="16"/>
          <w:szCs w:val="16"/>
        </w:rPr>
      </w:pPr>
    </w:p>
    <w:p w14:paraId="5BC4B14A" w14:textId="77777777" w:rsidR="00770467" w:rsidRPr="00131A83" w:rsidRDefault="00770467" w:rsidP="003C1FA7">
      <w:pPr>
        <w:shd w:val="clear" w:color="auto" w:fill="FFFFFF"/>
        <w:jc w:val="both"/>
        <w:rPr>
          <w:bCs/>
          <w:i/>
          <w:color w:val="000000" w:themeColor="text1"/>
          <w:sz w:val="16"/>
          <w:szCs w:val="16"/>
        </w:rPr>
      </w:pPr>
      <w:r w:rsidRPr="00131A83">
        <w:rPr>
          <w:bCs/>
          <w:i/>
          <w:color w:val="000000" w:themeColor="text1"/>
          <w:sz w:val="16"/>
          <w:szCs w:val="16"/>
        </w:rPr>
        <w:t>Авиация:</w:t>
      </w:r>
    </w:p>
    <w:p w14:paraId="23D24597" w14:textId="77777777" w:rsidR="00770467" w:rsidRPr="00131A83" w:rsidRDefault="00770467" w:rsidP="003C1FA7">
      <w:pPr>
        <w:shd w:val="clear" w:color="auto" w:fill="FFFFFF"/>
        <w:jc w:val="both"/>
        <w:rPr>
          <w:bCs/>
          <w:i/>
          <w:color w:val="000000" w:themeColor="text1"/>
          <w:sz w:val="16"/>
          <w:szCs w:val="16"/>
        </w:rPr>
      </w:pPr>
    </w:p>
    <w:p w14:paraId="54C4864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Начинался новый этап в жизни авиаторов. В ноябре 1910 года в Севастополе произошло знаменательное для всей отечественной авиации событие - здесь было открыто первое в России специализированное учебное заведение, занимавшееся подготовкой морских военных летчиков.</w:t>
      </w:r>
    </w:p>
    <w:p w14:paraId="126106A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«В нашем городе открылась школа тех неустрашимых смельчаков, что садятся в диковинные машины и как орлы взлетают в поднебесье. Здесь собрались отвага и решимость, соединенные с закаленной волей, сильной рукой и творческим гением. Они — герои современности — наша надежда, наши лучшие люди», — сообщал «Севастопольский авиационный иллюстрированный журнал».</w:t>
      </w:r>
    </w:p>
    <w:p w14:paraId="2F48DD81"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В автобиографии Якова Ивановича по этому поводу одна строчка: «С 1910-года жил в г. Севастополь и работал в военной школе инструктором».</w:t>
      </w:r>
    </w:p>
    <w:p w14:paraId="2E4B5C99" w14:textId="77777777" w:rsidR="00C04DF9" w:rsidRPr="00131A83" w:rsidRDefault="00770467" w:rsidP="003C1FA7">
      <w:pPr>
        <w:jc w:val="both"/>
        <w:rPr>
          <w:bCs/>
          <w:color w:val="000000" w:themeColor="text1"/>
          <w:sz w:val="16"/>
          <w:szCs w:val="16"/>
        </w:rPr>
      </w:pPr>
      <w:r w:rsidRPr="00131A83">
        <w:rPr>
          <w:bCs/>
          <w:color w:val="000000" w:themeColor="text1"/>
          <w:sz w:val="16"/>
          <w:szCs w:val="16"/>
        </w:rPr>
        <w:t xml:space="preserve">Весной 1911-го Ефимов пытается осуществить мечту скоропостижно умершего брата Владимира - проехать с показательными полетами по Дальнему Востоку и Сибири, однако руководство школы не отпустило его – много работы. Тогда Ефимов предлагает поехать к Тихому океану своему товарищу. Седов с радостью соглашается, и в апреле 1911 года в вагон поезда, следующего на восток, грузят разобранный аэроплан. Тот самый, знаменитый, с номером 11 на рулях, на котором Михаил Ефимов поражал зрителей своими полетами и который харбинская газета «Новая Жизнь» выкупила у него для полетов Седова. </w:t>
      </w:r>
    </w:p>
    <w:p w14:paraId="66FCC50F" w14:textId="77777777" w:rsidR="00C04DF9" w:rsidRPr="00131A83" w:rsidRDefault="00C04DF9" w:rsidP="003C1FA7">
      <w:pPr>
        <w:jc w:val="both"/>
        <w:rPr>
          <w:bCs/>
          <w:color w:val="000000" w:themeColor="text1"/>
          <w:sz w:val="16"/>
          <w:szCs w:val="16"/>
        </w:rPr>
      </w:pPr>
    </w:p>
    <w:p w14:paraId="1966777B" w14:textId="26445FEC"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(начале) мае </w:t>
      </w:r>
      <w:r w:rsidR="00C04DF9" w:rsidRPr="00131A83">
        <w:rPr>
          <w:bCs/>
          <w:color w:val="000000" w:themeColor="text1"/>
          <w:sz w:val="16"/>
          <w:szCs w:val="16"/>
        </w:rPr>
        <w:t xml:space="preserve">1911 г. </w:t>
      </w:r>
      <w:r w:rsidRPr="00131A83">
        <w:rPr>
          <w:bCs/>
          <w:color w:val="000000" w:themeColor="text1"/>
          <w:sz w:val="16"/>
          <w:szCs w:val="16"/>
        </w:rPr>
        <w:t xml:space="preserve">Яков Иванович </w:t>
      </w:r>
      <w:r w:rsidR="00C04DF9" w:rsidRPr="00131A83">
        <w:rPr>
          <w:bCs/>
          <w:color w:val="000000" w:themeColor="text1"/>
          <w:sz w:val="16"/>
          <w:szCs w:val="16"/>
        </w:rPr>
        <w:t xml:space="preserve">Седов </w:t>
      </w:r>
      <w:r w:rsidRPr="00131A83">
        <w:rPr>
          <w:bCs/>
          <w:color w:val="000000" w:themeColor="text1"/>
          <w:sz w:val="16"/>
          <w:szCs w:val="16"/>
        </w:rPr>
        <w:t>добирается до Харбина. Газеты и афишные тумбы города запестрели рекламой: «АНОНС! АВИАЦИОННАЯ НЕДЕЛЯ В ХАРБИНЕ! ПОЛЕТ НА АЭРОПЛАНЕ НА ПРАЗДНИКИ ПАСХИ!»</w:t>
      </w:r>
    </w:p>
    <w:p w14:paraId="0B026674"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Харбин, русский город на территории Китая, очень молод и богат, интерес к полетам невероятно высок. Билеты начали продаваться заранее и пошли нарасхват. Интерес к полётам невероятно высок как среди русского населения, так и среди местного, посмотреть на полёты приехали даже жители соседнего </w:t>
      </w:r>
      <w:proofErr w:type="spellStart"/>
      <w:r w:rsidRPr="00131A83">
        <w:rPr>
          <w:bCs/>
          <w:color w:val="000000" w:themeColor="text1"/>
          <w:sz w:val="16"/>
          <w:szCs w:val="16"/>
        </w:rPr>
        <w:t>Фуцзядяня</w:t>
      </w:r>
      <w:proofErr w:type="spellEnd"/>
      <w:r w:rsidRPr="00131A83">
        <w:rPr>
          <w:bCs/>
          <w:color w:val="000000" w:themeColor="text1"/>
          <w:sz w:val="16"/>
          <w:szCs w:val="16"/>
        </w:rPr>
        <w:t>.</w:t>
      </w:r>
    </w:p>
    <w:p w14:paraId="76212F8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Однако в первый день с погодой не повезло. Шел дождь, и ипподром в </w:t>
      </w:r>
      <w:proofErr w:type="spellStart"/>
      <w:r w:rsidRPr="00131A83">
        <w:rPr>
          <w:bCs/>
          <w:color w:val="000000" w:themeColor="text1"/>
          <w:sz w:val="16"/>
          <w:szCs w:val="16"/>
        </w:rPr>
        <w:t>Модягоу</w:t>
      </w:r>
      <w:proofErr w:type="spellEnd"/>
      <w:r w:rsidRPr="00131A83">
        <w:rPr>
          <w:bCs/>
          <w:color w:val="000000" w:themeColor="text1"/>
          <w:sz w:val="16"/>
          <w:szCs w:val="16"/>
        </w:rPr>
        <w:t xml:space="preserve"> встретил зрителей поникшим синим флагом - полет отменен. Зато следующий день удался на славу. Вот как описывает события того дня газета «Новая Жизнь»: «Вереница собственных экипажей извозчиков. Билеты берутся чуть ли не с бою. Все спешат, волнуются, боятся пропустить момент подъема аэроплана. На трибунах представители и представительницы местного бомонда. Местный генералитет во главе с генерал-лейтенантом Мартыновым налицо. Масса военных, представителей дипломатического корпуса... Около пяти часов аэроплан выводят из ангара. Внимание всех обращено в его сторону. Появляется авиатор Седов и уверенной походкой идет к аппарату. Еще момент, Седов уже на месте. Видно издали, как он берется за руль. Еще одна минута - пускается в действие мотор... заработал пропеллер (винт)... его уже не видно. Все как бы замирают... Аэроплан отпускают, и он, пробежав несколько сажен по земле, в опытных руках Седова почти незаметно отрывается от земли и уносится в небо... Это самый удивительный, красивый момент - отрыв от земли. Свободно, как птица реет в небесах, аэроплан то опускается, то снова </w:t>
      </w:r>
      <w:proofErr w:type="gramStart"/>
      <w:r w:rsidRPr="00131A83">
        <w:rPr>
          <w:bCs/>
          <w:color w:val="000000" w:themeColor="text1"/>
          <w:sz w:val="16"/>
          <w:szCs w:val="16"/>
        </w:rPr>
        <w:t>подымается ,</w:t>
      </w:r>
      <w:proofErr w:type="gramEnd"/>
      <w:r w:rsidRPr="00131A83">
        <w:rPr>
          <w:bCs/>
          <w:color w:val="000000" w:themeColor="text1"/>
          <w:sz w:val="16"/>
          <w:szCs w:val="16"/>
        </w:rPr>
        <w:t xml:space="preserve"> описывает круги над ипподромом и, вполне послушный воле авиатора, через десять минут опускается на круг... Авиатору устраивают овацию... Г-н Седов, скромный по природе, раскланивается с публикой, пожимает на ходу протянутые из публики руки и удаляется в ангар». Наверняка, это был один из счастливейших дней в жизни Якова Ивановича.</w:t>
      </w:r>
    </w:p>
    <w:p w14:paraId="72294181"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Желающих посмотреть второй полет собралось еще больше. За рёвом мотора не было слышно стрекота кинематографических камер, а ведь оба полётных дня снимались на кинопленку, сразу на две кинокамеры (операторы Кобцев П.В. и Зуев), и уже в мае в кинотеатре «Декаданс» началась демонстрация фильма о полётах Седова. А сам пилот в это время уже готовился к полетам во Владивостоке. И вот в середине мая 1911 года уже жители Владивостока смогли увидеть самое большое чудо начала ХХ века – управляемый полет человека на аппарате тяжелее воздуха.</w:t>
      </w:r>
    </w:p>
    <w:p w14:paraId="33C2EE9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Яков Иванович Седов позже о выступлении во Владивостоке напишет: «Появление аэроплана над бухтой, над памятником адмиралу Невельскому произвело на публику сильное впечатление... На одном из полетов губернатор Приморской области преподнес мне, как первому авиатору на Дальнем Востоке, ценный золотой подарок».</w:t>
      </w:r>
    </w:p>
    <w:p w14:paraId="58490DD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lastRenderedPageBreak/>
        <w:t>Запланированный ранее Хабаровск миновали по причине отсутствия подходящей площадки. Потом были города Благовещенск, Чита, Иркутск, Томск, Новониколаевск, Омск, Казань, Оренбург, Петропавловск (информация не проверена, у всех авторов по-разному, а со многими из указанных городов связаться не смог). Полеты везде проходили по одному сценарию (отличались лишь количеством вылетов) и с одинаковым грандиозным успехом.</w:t>
      </w:r>
    </w:p>
    <w:p w14:paraId="05A6022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Каждое имя здесь достойно описания. Чья-то судьба, страница нашей Истории. Чуть ниже фамилии Седова-Серова стоит фамилия Виталия </w:t>
      </w:r>
      <w:proofErr w:type="spellStart"/>
      <w:r w:rsidRPr="00131A83">
        <w:rPr>
          <w:bCs/>
          <w:color w:val="000000" w:themeColor="text1"/>
          <w:sz w:val="16"/>
          <w:szCs w:val="16"/>
        </w:rPr>
        <w:t>Сущинского</w:t>
      </w:r>
      <w:proofErr w:type="spellEnd"/>
      <w:r w:rsidRPr="00131A83">
        <w:rPr>
          <w:bCs/>
          <w:color w:val="000000" w:themeColor="text1"/>
          <w:sz w:val="16"/>
          <w:szCs w:val="16"/>
        </w:rPr>
        <w:t xml:space="preserve">, который во время турне несколько месяцев проработал у Якова Ивановича механиком (первым механиком Седова был М.Т. Смуров, судьба его весьма трагична). Расстались они в Ашхабаде в ноябре 1911-го года, где Седов, якобы, так и не дал взлететь ученику. Если верить </w:t>
      </w:r>
      <w:proofErr w:type="spellStart"/>
      <w:r w:rsidRPr="00131A83">
        <w:rPr>
          <w:bCs/>
          <w:color w:val="000000" w:themeColor="text1"/>
          <w:sz w:val="16"/>
          <w:szCs w:val="16"/>
        </w:rPr>
        <w:t>Сущинскому</w:t>
      </w:r>
      <w:proofErr w:type="spellEnd"/>
      <w:r w:rsidRPr="00131A83">
        <w:rPr>
          <w:bCs/>
          <w:color w:val="000000" w:themeColor="text1"/>
          <w:sz w:val="16"/>
          <w:szCs w:val="16"/>
        </w:rPr>
        <w:t xml:space="preserve">, расстались нехорошо, с потасовкой и вмешательством властей, заставивших авиатора выплатить деньги Виталию на обратный проезд до Владивостока. Больше их пути нигде не пересекались. Виталий </w:t>
      </w:r>
      <w:proofErr w:type="spellStart"/>
      <w:r w:rsidRPr="00131A83">
        <w:rPr>
          <w:bCs/>
          <w:color w:val="000000" w:themeColor="text1"/>
          <w:sz w:val="16"/>
          <w:szCs w:val="16"/>
        </w:rPr>
        <w:t>Сущинский</w:t>
      </w:r>
      <w:proofErr w:type="spellEnd"/>
      <w:r w:rsidRPr="00131A83">
        <w:rPr>
          <w:bCs/>
          <w:color w:val="000000" w:themeColor="text1"/>
          <w:sz w:val="16"/>
          <w:szCs w:val="16"/>
        </w:rPr>
        <w:t xml:space="preserve"> стал известным на Дальнем Востоке авиатором, но это уже другой рассказ (12149).</w:t>
      </w:r>
    </w:p>
    <w:p w14:paraId="4CAC3E7F" w14:textId="77777777" w:rsidR="00770467" w:rsidRPr="00131A83" w:rsidRDefault="00770467" w:rsidP="003C1FA7">
      <w:pPr>
        <w:jc w:val="both"/>
        <w:rPr>
          <w:bCs/>
          <w:color w:val="000000" w:themeColor="text1"/>
          <w:sz w:val="16"/>
          <w:szCs w:val="16"/>
        </w:rPr>
      </w:pPr>
    </w:p>
    <w:p w14:paraId="06E662CF" w14:textId="77777777" w:rsidR="00770467" w:rsidRPr="00131A83" w:rsidRDefault="00770467" w:rsidP="003C1FA7">
      <w:pPr>
        <w:shd w:val="clear" w:color="auto" w:fill="FFFFFF"/>
        <w:jc w:val="both"/>
        <w:rPr>
          <w:bCs/>
          <w:i/>
          <w:color w:val="000000" w:themeColor="text1"/>
          <w:sz w:val="16"/>
          <w:szCs w:val="16"/>
        </w:rPr>
      </w:pPr>
      <w:r w:rsidRPr="00131A83">
        <w:rPr>
          <w:bCs/>
          <w:i/>
          <w:color w:val="000000" w:themeColor="text1"/>
          <w:sz w:val="16"/>
          <w:szCs w:val="16"/>
        </w:rPr>
        <w:t>Авиация:</w:t>
      </w:r>
    </w:p>
    <w:p w14:paraId="4F695C6A" w14:textId="77777777" w:rsidR="00770467" w:rsidRPr="00131A83" w:rsidRDefault="00770467" w:rsidP="003C1FA7">
      <w:pPr>
        <w:shd w:val="clear" w:color="auto" w:fill="FFFFFF"/>
        <w:jc w:val="both"/>
        <w:rPr>
          <w:bCs/>
          <w:i/>
          <w:color w:val="000000" w:themeColor="text1"/>
          <w:sz w:val="16"/>
          <w:szCs w:val="16"/>
        </w:rPr>
      </w:pPr>
    </w:p>
    <w:p w14:paraId="180B37B6" w14:textId="245FBC41"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8 </w:t>
      </w:r>
      <w:r w:rsidR="00C04DF9" w:rsidRPr="00131A83">
        <w:rPr>
          <w:bCs/>
          <w:color w:val="000000" w:themeColor="text1"/>
          <w:sz w:val="16"/>
          <w:szCs w:val="16"/>
        </w:rPr>
        <w:t xml:space="preserve">(21) </w:t>
      </w:r>
      <w:r w:rsidRPr="00131A83">
        <w:rPr>
          <w:bCs/>
          <w:color w:val="000000" w:themeColor="text1"/>
          <w:sz w:val="16"/>
          <w:szCs w:val="16"/>
        </w:rPr>
        <w:t xml:space="preserve">мая в 1911 году впервые на Дальнем Востоке состоялись показательные полеты летчика </w:t>
      </w:r>
      <w:proofErr w:type="spellStart"/>
      <w:r w:rsidRPr="00131A83">
        <w:rPr>
          <w:bCs/>
          <w:color w:val="000000" w:themeColor="text1"/>
          <w:sz w:val="16"/>
          <w:szCs w:val="16"/>
        </w:rPr>
        <w:t>Я.И.Седова</w:t>
      </w:r>
      <w:proofErr w:type="spellEnd"/>
      <w:r w:rsidRPr="00131A83">
        <w:rPr>
          <w:bCs/>
          <w:color w:val="000000" w:themeColor="text1"/>
          <w:sz w:val="16"/>
          <w:szCs w:val="16"/>
        </w:rPr>
        <w:t xml:space="preserve"> на Владивостокском ипподроме. </w:t>
      </w:r>
      <w:proofErr w:type="spellStart"/>
      <w:r w:rsidRPr="00131A83">
        <w:rPr>
          <w:bCs/>
          <w:color w:val="000000" w:themeColor="text1"/>
          <w:sz w:val="16"/>
          <w:szCs w:val="16"/>
        </w:rPr>
        <w:t>Я.И.Седов</w:t>
      </w:r>
      <w:proofErr w:type="spellEnd"/>
      <w:r w:rsidRPr="00131A83">
        <w:rPr>
          <w:bCs/>
          <w:color w:val="000000" w:themeColor="text1"/>
          <w:sz w:val="16"/>
          <w:szCs w:val="16"/>
        </w:rPr>
        <w:t xml:space="preserve"> не был дипломированным летчиком. Летное дело изучал во Франции, работая механиком в ангаре у своего друга и учителя, первого русского авиатора </w:t>
      </w:r>
      <w:proofErr w:type="spellStart"/>
      <w:r w:rsidRPr="00131A83">
        <w:rPr>
          <w:bCs/>
          <w:color w:val="000000" w:themeColor="text1"/>
          <w:sz w:val="16"/>
          <w:szCs w:val="16"/>
        </w:rPr>
        <w:t>М.Н.Ефимова</w:t>
      </w:r>
      <w:proofErr w:type="spellEnd"/>
      <w:r w:rsidRPr="00131A83">
        <w:rPr>
          <w:bCs/>
          <w:color w:val="000000" w:themeColor="text1"/>
          <w:sz w:val="16"/>
          <w:szCs w:val="16"/>
        </w:rPr>
        <w:t xml:space="preserve">. Вместе с ним </w:t>
      </w:r>
      <w:proofErr w:type="spellStart"/>
      <w:r w:rsidRPr="00131A83">
        <w:rPr>
          <w:bCs/>
          <w:color w:val="000000" w:themeColor="text1"/>
          <w:sz w:val="16"/>
          <w:szCs w:val="16"/>
        </w:rPr>
        <w:t>Я.И.Седов</w:t>
      </w:r>
      <w:proofErr w:type="spellEnd"/>
      <w:r w:rsidRPr="00131A83">
        <w:rPr>
          <w:bCs/>
          <w:color w:val="000000" w:themeColor="text1"/>
          <w:sz w:val="16"/>
          <w:szCs w:val="16"/>
        </w:rPr>
        <w:t xml:space="preserve"> вернулся в Россию, получил от него рекомендации для демонстрации полетов сначала в Харбине, а затем на Дальнем Востоке и в Сибири. Владивосток с восторгом приветствовал авиатора. Ипподром, крыши соседних домов, заборы, деревья - все было заполнено людьми. Всего было произведено четыре полета над городом: короткий, состоявший из взлета, разворота и посадки, длинный - над Амурским заливом, и дважды - вместе с пассажирами. Успех окрылил </w:t>
      </w:r>
      <w:proofErr w:type="spellStart"/>
      <w:r w:rsidRPr="00131A83">
        <w:rPr>
          <w:bCs/>
          <w:color w:val="000000" w:themeColor="text1"/>
          <w:sz w:val="16"/>
          <w:szCs w:val="16"/>
        </w:rPr>
        <w:t>Я.И.Седова</w:t>
      </w:r>
      <w:proofErr w:type="spellEnd"/>
      <w:r w:rsidRPr="00131A83">
        <w:rPr>
          <w:bCs/>
          <w:color w:val="000000" w:themeColor="text1"/>
          <w:sz w:val="16"/>
          <w:szCs w:val="16"/>
        </w:rPr>
        <w:t xml:space="preserve">, было составлено расписание полетов в различных городах Сибири до самых морозов. В Иркутске, в филиале столичного клуба (ИФАК) </w:t>
      </w:r>
      <w:proofErr w:type="spellStart"/>
      <w:r w:rsidRPr="00131A83">
        <w:rPr>
          <w:bCs/>
          <w:color w:val="000000" w:themeColor="text1"/>
          <w:sz w:val="16"/>
          <w:szCs w:val="16"/>
        </w:rPr>
        <w:t>Я.И.Седову</w:t>
      </w:r>
      <w:proofErr w:type="spellEnd"/>
      <w:r w:rsidRPr="00131A83">
        <w:rPr>
          <w:bCs/>
          <w:color w:val="000000" w:themeColor="text1"/>
          <w:sz w:val="16"/>
          <w:szCs w:val="16"/>
        </w:rPr>
        <w:t xml:space="preserve"> был вручен диплом пилота-авиатора. </w:t>
      </w:r>
      <w:proofErr w:type="spellStart"/>
      <w:r w:rsidRPr="00131A83">
        <w:rPr>
          <w:bCs/>
          <w:color w:val="000000" w:themeColor="text1"/>
          <w:sz w:val="16"/>
          <w:szCs w:val="16"/>
        </w:rPr>
        <w:t>Я.И.Седов</w:t>
      </w:r>
      <w:proofErr w:type="spellEnd"/>
      <w:r w:rsidRPr="00131A83">
        <w:rPr>
          <w:bCs/>
          <w:color w:val="000000" w:themeColor="text1"/>
          <w:sz w:val="16"/>
          <w:szCs w:val="16"/>
        </w:rPr>
        <w:t xml:space="preserve"> прожил интересную жизнь, работал летчиком-испытателем на авиазаводе имени Щетинина в Санкт-Петербурге. Участвовал в гражданской войне. В 1923г., частично потеряв зрение после аварии, продолжал работать на авиационном заводе имени Чкалова. Умер в Ленинграде в 1964 г (14885).</w:t>
      </w:r>
    </w:p>
    <w:p w14:paraId="0164F57F" w14:textId="77777777" w:rsidR="00770467" w:rsidRPr="00131A83" w:rsidRDefault="00770467" w:rsidP="003C1FA7">
      <w:pPr>
        <w:jc w:val="both"/>
        <w:rPr>
          <w:bCs/>
          <w:color w:val="000000" w:themeColor="text1"/>
          <w:sz w:val="16"/>
          <w:szCs w:val="16"/>
        </w:rPr>
      </w:pPr>
    </w:p>
    <w:p w14:paraId="192ABB57"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Авиация и воздухоплавание Франции:</w:t>
      </w:r>
    </w:p>
    <w:p w14:paraId="1761C6E9" w14:textId="77777777" w:rsidR="00770467" w:rsidRPr="00131A83" w:rsidRDefault="00770467" w:rsidP="003C1FA7">
      <w:pPr>
        <w:shd w:val="clear" w:color="auto" w:fill="FFFFFF"/>
        <w:jc w:val="both"/>
        <w:rPr>
          <w:bCs/>
          <w:color w:val="000000" w:themeColor="text1"/>
          <w:sz w:val="16"/>
          <w:szCs w:val="16"/>
        </w:rPr>
      </w:pPr>
    </w:p>
    <w:p w14:paraId="1D189082" w14:textId="77777777" w:rsidR="00770467" w:rsidRPr="00131A83" w:rsidRDefault="00770467" w:rsidP="003C1FA7">
      <w:pPr>
        <w:jc w:val="both"/>
        <w:rPr>
          <w:bCs/>
          <w:color w:val="0070C0"/>
          <w:sz w:val="16"/>
          <w:szCs w:val="16"/>
        </w:rPr>
      </w:pPr>
      <w:r w:rsidRPr="00131A83">
        <w:rPr>
          <w:bCs/>
          <w:color w:val="0070C0"/>
          <w:sz w:val="16"/>
          <w:szCs w:val="16"/>
        </w:rPr>
        <w:t xml:space="preserve">8 (21) мая 1911 французский военный министр Анри Морис </w:t>
      </w:r>
      <w:proofErr w:type="spellStart"/>
      <w:r w:rsidRPr="00131A83">
        <w:rPr>
          <w:bCs/>
          <w:color w:val="0070C0"/>
          <w:sz w:val="16"/>
          <w:szCs w:val="16"/>
        </w:rPr>
        <w:t>Берто</w:t>
      </w:r>
      <w:proofErr w:type="spellEnd"/>
      <w:r w:rsidRPr="00131A83">
        <w:rPr>
          <w:bCs/>
          <w:color w:val="0070C0"/>
          <w:sz w:val="16"/>
          <w:szCs w:val="16"/>
        </w:rPr>
        <w:t xml:space="preserve">, зритель на старте воздушной гонки Париж - Мадрид 1911 </w:t>
      </w:r>
      <w:proofErr w:type="gramStart"/>
      <w:r w:rsidRPr="00131A83">
        <w:rPr>
          <w:bCs/>
          <w:color w:val="0070C0"/>
          <w:sz w:val="16"/>
          <w:szCs w:val="16"/>
        </w:rPr>
        <w:t>года ,</w:t>
      </w:r>
      <w:proofErr w:type="gramEnd"/>
      <w:r w:rsidRPr="00131A83">
        <w:rPr>
          <w:bCs/>
          <w:color w:val="0070C0"/>
          <w:sz w:val="16"/>
          <w:szCs w:val="16"/>
        </w:rPr>
        <w:t xml:space="preserve"> получает смертельные травмы в результате крушения самолета при попытке взлета. Также во время гонки Юджин Гилберт встречает большого орла над Пиренеями во время одного из первых столкновений птиц с самолетом на пути в Мадрид (20331).</w:t>
      </w:r>
    </w:p>
    <w:p w14:paraId="526C7B5E" w14:textId="77777777" w:rsidR="00770467" w:rsidRPr="00131A83" w:rsidRDefault="00770467" w:rsidP="003C1FA7">
      <w:pPr>
        <w:jc w:val="both"/>
        <w:rPr>
          <w:bCs/>
          <w:color w:val="0070C0"/>
          <w:sz w:val="16"/>
          <w:szCs w:val="16"/>
        </w:rPr>
      </w:pPr>
    </w:p>
    <w:p w14:paraId="2874AB7A" w14:textId="3B2E5A33" w:rsidR="007D4877" w:rsidRPr="00131A83" w:rsidRDefault="007D4877" w:rsidP="003C1FA7">
      <w:pPr>
        <w:jc w:val="both"/>
        <w:rPr>
          <w:bCs/>
          <w:color w:val="0070C0"/>
          <w:sz w:val="16"/>
          <w:szCs w:val="16"/>
          <w:lang w:bidi="en-US"/>
        </w:rPr>
      </w:pPr>
      <w:r w:rsidRPr="00131A83">
        <w:rPr>
          <w:bCs/>
          <w:color w:val="0070C0"/>
          <w:sz w:val="16"/>
          <w:szCs w:val="16"/>
          <w:lang w:bidi="en-US"/>
        </w:rPr>
        <w:t xml:space="preserve">8 (21) </w:t>
      </w:r>
      <w:r w:rsidRPr="00131A83">
        <w:rPr>
          <w:bCs/>
          <w:color w:val="0070C0"/>
          <w:sz w:val="16"/>
          <w:szCs w:val="16"/>
          <w:lang w:bidi="en-US"/>
        </w:rPr>
        <w:t xml:space="preserve">мая 1911 года Николя де Базили секретарь российского посольства, секретарь российского посольства, присутствовал в Париже, когда военный министр Франции </w:t>
      </w:r>
      <w:proofErr w:type="spellStart"/>
      <w:r w:rsidRPr="00131A83">
        <w:rPr>
          <w:bCs/>
          <w:color w:val="0070C0"/>
          <w:sz w:val="16"/>
          <w:szCs w:val="16"/>
          <w:lang w:bidi="en-US"/>
        </w:rPr>
        <w:t>Бертро</w:t>
      </w:r>
      <w:proofErr w:type="spellEnd"/>
      <w:r w:rsidRPr="00131A83">
        <w:rPr>
          <w:bCs/>
          <w:color w:val="0070C0"/>
          <w:sz w:val="16"/>
          <w:szCs w:val="16"/>
          <w:lang w:bidi="en-US"/>
        </w:rPr>
        <w:t xml:space="preserve"> был сбит пропеллером моноплана, которым управлял пилот </w:t>
      </w:r>
      <w:r w:rsidRPr="00131A83">
        <w:rPr>
          <w:bCs/>
          <w:color w:val="0070C0"/>
          <w:sz w:val="16"/>
          <w:szCs w:val="16"/>
          <w:lang w:val="en-US" w:bidi="en-US"/>
        </w:rPr>
        <w:t>EM</w:t>
      </w:r>
      <w:r w:rsidRPr="00131A83">
        <w:rPr>
          <w:bCs/>
          <w:color w:val="0070C0"/>
          <w:sz w:val="16"/>
          <w:szCs w:val="16"/>
          <w:lang w:bidi="en-US"/>
        </w:rPr>
        <w:t xml:space="preserve"> </w:t>
      </w:r>
      <w:r w:rsidRPr="00131A83">
        <w:rPr>
          <w:bCs/>
          <w:color w:val="0070C0"/>
          <w:sz w:val="16"/>
          <w:szCs w:val="16"/>
          <w:lang w:val="en-US" w:bidi="en-US"/>
        </w:rPr>
        <w:t>Train</w:t>
      </w:r>
      <w:r w:rsidRPr="00131A83">
        <w:rPr>
          <w:bCs/>
          <w:color w:val="0070C0"/>
          <w:sz w:val="16"/>
          <w:szCs w:val="16"/>
          <w:lang w:bidi="en-US"/>
        </w:rPr>
        <w:t>.</w:t>
      </w:r>
    </w:p>
    <w:p w14:paraId="1EE32450" w14:textId="77777777" w:rsidR="007D4877" w:rsidRPr="00131A83" w:rsidRDefault="007D4877" w:rsidP="003C1FA7">
      <w:pPr>
        <w:jc w:val="both"/>
        <w:rPr>
          <w:bCs/>
          <w:color w:val="0070C0"/>
          <w:sz w:val="16"/>
          <w:szCs w:val="16"/>
        </w:rPr>
      </w:pPr>
      <w:r w:rsidRPr="00131A83">
        <w:rPr>
          <w:bCs/>
          <w:color w:val="0070C0"/>
          <w:sz w:val="16"/>
          <w:szCs w:val="16"/>
          <w:lang w:bidi="en-US"/>
        </w:rPr>
        <w:t xml:space="preserve">Осенью или зимой 1911 года де </w:t>
      </w:r>
      <w:proofErr w:type="spellStart"/>
      <w:r w:rsidRPr="00131A83">
        <w:rPr>
          <w:bCs/>
          <w:color w:val="0070C0"/>
          <w:sz w:val="16"/>
          <w:szCs w:val="16"/>
          <w:lang w:bidi="en-US"/>
        </w:rPr>
        <w:t>Базилий</w:t>
      </w:r>
      <w:proofErr w:type="spellEnd"/>
      <w:r w:rsidRPr="00131A83">
        <w:rPr>
          <w:bCs/>
          <w:color w:val="0070C0"/>
          <w:sz w:val="16"/>
          <w:szCs w:val="16"/>
          <w:lang w:bidi="en-US"/>
        </w:rPr>
        <w:t xml:space="preserve"> был отозван в Россию и получил обязанности в Министерстве иностранных дел. Он отвечал за контракты на покупку почти 350 самолетов. Между Россией и Францией быстро развивались коммерческие связи, что также привело к лицензированию производства французских самолетов и двигателей в России (23525).</w:t>
      </w:r>
    </w:p>
    <w:p w14:paraId="0AF4E55C" w14:textId="77777777" w:rsidR="007D4877" w:rsidRPr="00131A83" w:rsidRDefault="007D4877" w:rsidP="003C1FA7">
      <w:pPr>
        <w:jc w:val="both"/>
        <w:rPr>
          <w:bCs/>
          <w:color w:val="0070C0"/>
          <w:sz w:val="16"/>
          <w:szCs w:val="16"/>
        </w:rPr>
      </w:pPr>
    </w:p>
    <w:p w14:paraId="26C5A6D2"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Самолетостроение:</w:t>
      </w:r>
    </w:p>
    <w:p w14:paraId="079D8409" w14:textId="77777777" w:rsidR="00770467" w:rsidRPr="00131A83" w:rsidRDefault="00770467" w:rsidP="003C1FA7">
      <w:pPr>
        <w:shd w:val="clear" w:color="auto" w:fill="FFFFFF"/>
        <w:jc w:val="both"/>
        <w:rPr>
          <w:bCs/>
          <w:color w:val="000000" w:themeColor="text1"/>
          <w:sz w:val="16"/>
          <w:szCs w:val="16"/>
        </w:rPr>
      </w:pPr>
    </w:p>
    <w:p w14:paraId="40DEF428"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9 (22) мая 1911 г., после того как Ефимов признал самолеты «Антуанетт-4» непригодными для обучения (они были приобретены для Севасто</w:t>
      </w:r>
      <w:r w:rsidRPr="00131A83">
        <w:rPr>
          <w:bCs/>
          <w:color w:val="000000" w:themeColor="text1"/>
          <w:sz w:val="16"/>
          <w:szCs w:val="16"/>
        </w:rPr>
        <w:softHyphen/>
        <w:t>польской школы ОВФ), их передали Черноморскому флоту (1085).</w:t>
      </w:r>
    </w:p>
    <w:p w14:paraId="444986C9" w14:textId="77777777" w:rsidR="00770467" w:rsidRPr="00131A83" w:rsidRDefault="00770467" w:rsidP="003C1FA7">
      <w:pPr>
        <w:shd w:val="clear" w:color="auto" w:fill="FFFFFF"/>
        <w:jc w:val="both"/>
        <w:rPr>
          <w:bCs/>
          <w:color w:val="000000" w:themeColor="text1"/>
          <w:sz w:val="16"/>
          <w:szCs w:val="16"/>
        </w:rPr>
      </w:pPr>
    </w:p>
    <w:p w14:paraId="53C4A835" w14:textId="77777777" w:rsidR="00770467" w:rsidRPr="00131A83" w:rsidRDefault="00770467" w:rsidP="003C1FA7">
      <w:pPr>
        <w:jc w:val="both"/>
        <w:rPr>
          <w:bCs/>
          <w:i/>
          <w:color w:val="000000" w:themeColor="text1"/>
          <w:sz w:val="16"/>
          <w:szCs w:val="16"/>
        </w:rPr>
      </w:pPr>
      <w:r w:rsidRPr="00131A83">
        <w:rPr>
          <w:bCs/>
          <w:i/>
          <w:color w:val="000000" w:themeColor="text1"/>
          <w:sz w:val="16"/>
          <w:szCs w:val="16"/>
        </w:rPr>
        <w:t>Другие оборонные отрасли:</w:t>
      </w:r>
    </w:p>
    <w:p w14:paraId="3A75D544" w14:textId="77777777" w:rsidR="00770467" w:rsidRPr="00131A83" w:rsidRDefault="00770467" w:rsidP="003C1FA7">
      <w:pPr>
        <w:jc w:val="both"/>
        <w:rPr>
          <w:bCs/>
          <w:i/>
          <w:color w:val="000000" w:themeColor="text1"/>
          <w:sz w:val="16"/>
          <w:szCs w:val="16"/>
        </w:rPr>
      </w:pPr>
    </w:p>
    <w:p w14:paraId="55836DA4"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9 (22) мая в 1911 году русский ученый </w:t>
      </w:r>
      <w:proofErr w:type="spellStart"/>
      <w:r w:rsidRPr="00131A83">
        <w:rPr>
          <w:bCs/>
          <w:color w:val="000000" w:themeColor="text1"/>
          <w:sz w:val="16"/>
          <w:szCs w:val="16"/>
        </w:rPr>
        <w:t>Б.Л.Розинг</w:t>
      </w:r>
      <w:proofErr w:type="spellEnd"/>
      <w:r w:rsidRPr="00131A83">
        <w:rPr>
          <w:bCs/>
          <w:color w:val="000000" w:themeColor="text1"/>
          <w:sz w:val="16"/>
          <w:szCs w:val="16"/>
        </w:rPr>
        <w:t xml:space="preserve"> проводит первую в мире телевизионную передачу (14886).</w:t>
      </w:r>
    </w:p>
    <w:p w14:paraId="2E12018C" w14:textId="77777777" w:rsidR="00770467" w:rsidRPr="00131A83" w:rsidRDefault="00770467" w:rsidP="003C1FA7">
      <w:pPr>
        <w:jc w:val="both"/>
        <w:rPr>
          <w:bCs/>
          <w:color w:val="000000" w:themeColor="text1"/>
          <w:sz w:val="16"/>
          <w:szCs w:val="16"/>
        </w:rPr>
      </w:pPr>
    </w:p>
    <w:p w14:paraId="03D230F4"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9 (22) мая в 1911 году в Санкт-Петербурге, в помещении Технологического института, состоялась первая в мире телевизионная передача. Провел ее русский ученый-физик Борис Львович </w:t>
      </w:r>
      <w:proofErr w:type="spellStart"/>
      <w:r w:rsidRPr="00131A83">
        <w:rPr>
          <w:bCs/>
          <w:color w:val="000000" w:themeColor="text1"/>
          <w:sz w:val="16"/>
          <w:szCs w:val="16"/>
        </w:rPr>
        <w:t>Розинг</w:t>
      </w:r>
      <w:proofErr w:type="spellEnd"/>
      <w:r w:rsidRPr="00131A83">
        <w:rPr>
          <w:bCs/>
          <w:color w:val="000000" w:themeColor="text1"/>
          <w:sz w:val="16"/>
          <w:szCs w:val="16"/>
        </w:rPr>
        <w:t xml:space="preserve"> (1869–1933). С помощью разработанной им в 1907 году телеустановки с электронно-лучевой трубкой — кинескопом ученому в присутствии его коллег удалось вывести на черный экран четкое изображение четырех белых линий. За заслуги в области электрической телескопии Русское техническое общество в 1912 году удостоило </w:t>
      </w:r>
      <w:proofErr w:type="spellStart"/>
      <w:r w:rsidRPr="00131A83">
        <w:rPr>
          <w:bCs/>
          <w:color w:val="000000" w:themeColor="text1"/>
          <w:sz w:val="16"/>
          <w:szCs w:val="16"/>
        </w:rPr>
        <w:t>Розинга</w:t>
      </w:r>
      <w:proofErr w:type="spellEnd"/>
      <w:r w:rsidRPr="00131A83">
        <w:rPr>
          <w:bCs/>
          <w:color w:val="000000" w:themeColor="text1"/>
          <w:sz w:val="16"/>
          <w:szCs w:val="16"/>
        </w:rPr>
        <w:t xml:space="preserve"> золотой медалью и премией имени почетного члена Общества </w:t>
      </w:r>
      <w:proofErr w:type="spellStart"/>
      <w:r w:rsidRPr="00131A83">
        <w:rPr>
          <w:bCs/>
          <w:color w:val="000000" w:themeColor="text1"/>
          <w:sz w:val="16"/>
          <w:szCs w:val="16"/>
        </w:rPr>
        <w:t>К.Ф.Сименса</w:t>
      </w:r>
      <w:proofErr w:type="spellEnd"/>
      <w:r w:rsidRPr="00131A83">
        <w:rPr>
          <w:bCs/>
          <w:color w:val="000000" w:themeColor="text1"/>
          <w:sz w:val="16"/>
          <w:szCs w:val="16"/>
        </w:rPr>
        <w:t>. Этими первыми - историческими - изображениями были различные геометрические фигуры. До первых экспериментальных телепередач в Ленинграде оставалось еще долгих 20 лет (14899).</w:t>
      </w:r>
    </w:p>
    <w:p w14:paraId="31ACB2FE" w14:textId="77777777" w:rsidR="00770467" w:rsidRPr="00131A83" w:rsidRDefault="00770467" w:rsidP="003C1FA7">
      <w:pPr>
        <w:jc w:val="both"/>
        <w:rPr>
          <w:bCs/>
          <w:color w:val="000000" w:themeColor="text1"/>
          <w:sz w:val="16"/>
          <w:szCs w:val="16"/>
        </w:rPr>
      </w:pPr>
    </w:p>
    <w:p w14:paraId="495B9683"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Авиация:</w:t>
      </w:r>
    </w:p>
    <w:p w14:paraId="59A9EA11" w14:textId="77777777" w:rsidR="00770467" w:rsidRPr="00131A83" w:rsidRDefault="00770467" w:rsidP="003C1FA7">
      <w:pPr>
        <w:shd w:val="clear" w:color="auto" w:fill="FFFFFF"/>
        <w:jc w:val="both"/>
        <w:rPr>
          <w:bCs/>
          <w:color w:val="000000" w:themeColor="text1"/>
          <w:sz w:val="16"/>
          <w:szCs w:val="16"/>
        </w:rPr>
      </w:pPr>
    </w:p>
    <w:p w14:paraId="66857D24" w14:textId="709C12BB" w:rsidR="00770467" w:rsidRPr="00131A83" w:rsidRDefault="00770467" w:rsidP="003C1FA7">
      <w:pPr>
        <w:jc w:val="both"/>
        <w:rPr>
          <w:bCs/>
          <w:color w:val="000000" w:themeColor="text1"/>
          <w:sz w:val="16"/>
          <w:szCs w:val="16"/>
        </w:rPr>
      </w:pPr>
      <w:r w:rsidRPr="00131A83">
        <w:rPr>
          <w:bCs/>
          <w:sz w:val="16"/>
          <w:szCs w:val="16"/>
        </w:rPr>
        <w:t xml:space="preserve">10 </w:t>
      </w:r>
      <w:r w:rsidR="002677A4" w:rsidRPr="00131A83">
        <w:rPr>
          <w:bCs/>
          <w:sz w:val="16"/>
          <w:szCs w:val="16"/>
        </w:rPr>
        <w:t xml:space="preserve">(23) </w:t>
      </w:r>
      <w:r w:rsidRPr="00131A83">
        <w:rPr>
          <w:bCs/>
          <w:sz w:val="16"/>
          <w:szCs w:val="16"/>
        </w:rPr>
        <w:t>мая 1911 г. Приказом Военного министра № 192 был расширен штат Воздухоплавательного отдела ГИУ и создан Воздухоплавательный комитет (19566).</w:t>
      </w:r>
    </w:p>
    <w:p w14:paraId="2A1ECEA8" w14:textId="77777777" w:rsidR="00770467" w:rsidRPr="00131A83" w:rsidRDefault="00770467" w:rsidP="003C1FA7">
      <w:pPr>
        <w:jc w:val="both"/>
        <w:rPr>
          <w:bCs/>
          <w:color w:val="000000" w:themeColor="text1"/>
          <w:sz w:val="16"/>
          <w:szCs w:val="16"/>
        </w:rPr>
      </w:pPr>
    </w:p>
    <w:p w14:paraId="7AEAD12E" w14:textId="6CEA7B3A" w:rsidR="00770467" w:rsidRPr="00131A83" w:rsidRDefault="00770467" w:rsidP="003C1FA7">
      <w:pPr>
        <w:shd w:val="clear" w:color="auto" w:fill="FFFFFF"/>
        <w:jc w:val="both"/>
        <w:rPr>
          <w:bCs/>
          <w:color w:val="0070C0"/>
          <w:sz w:val="16"/>
          <w:szCs w:val="16"/>
        </w:rPr>
      </w:pPr>
      <w:bookmarkStart w:id="5" w:name="_Hlk52629129"/>
      <w:bookmarkStart w:id="6" w:name="_Hlk53166003"/>
      <w:r w:rsidRPr="00131A83">
        <w:rPr>
          <w:bCs/>
          <w:color w:val="0070C0"/>
          <w:sz w:val="16"/>
          <w:szCs w:val="16"/>
        </w:rPr>
        <w:t xml:space="preserve">10 (23) мая 1911 г. </w:t>
      </w:r>
      <w:r w:rsidR="002677A4" w:rsidRPr="00131A83">
        <w:rPr>
          <w:bCs/>
          <w:color w:val="0070C0"/>
          <w:sz w:val="16"/>
          <w:szCs w:val="16"/>
        </w:rPr>
        <w:t>в виду возрастания объёмов работ по техни</w:t>
      </w:r>
      <w:r w:rsidR="002677A4" w:rsidRPr="00131A83">
        <w:rPr>
          <w:bCs/>
          <w:color w:val="0070C0"/>
          <w:sz w:val="16"/>
          <w:szCs w:val="16"/>
        </w:rPr>
        <w:softHyphen/>
        <w:t>ческой стороне авиации и воздухоплавания при</w:t>
      </w:r>
      <w:r w:rsidR="002677A4" w:rsidRPr="00131A83">
        <w:rPr>
          <w:bCs/>
          <w:color w:val="0070C0"/>
          <w:sz w:val="16"/>
          <w:szCs w:val="16"/>
        </w:rPr>
        <w:softHyphen/>
        <w:t xml:space="preserve">казом по Военному ведомству </w:t>
      </w:r>
      <w:r w:rsidRPr="00131A83">
        <w:rPr>
          <w:bCs/>
          <w:color w:val="0070C0"/>
          <w:sz w:val="16"/>
          <w:szCs w:val="16"/>
        </w:rPr>
        <w:t>штат Воздухоплавательного отдела увеличили, и в ГИУ создали Воздухоплавательный комитет, в состав которого вошли представители ряда ве</w:t>
      </w:r>
      <w:r w:rsidRPr="00131A83">
        <w:rPr>
          <w:bCs/>
          <w:color w:val="0070C0"/>
          <w:sz w:val="16"/>
          <w:szCs w:val="16"/>
        </w:rPr>
        <w:softHyphen/>
        <w:t>домств. Комитет возглавил генерал-лейтенант Н.Л. Кирпичёв (20120)</w:t>
      </w:r>
    </w:p>
    <w:bookmarkEnd w:id="5"/>
    <w:p w14:paraId="1D67BCDC" w14:textId="77777777" w:rsidR="00770467" w:rsidRPr="00131A83" w:rsidRDefault="00770467" w:rsidP="003C1FA7">
      <w:pPr>
        <w:shd w:val="clear" w:color="auto" w:fill="FFFFFF"/>
        <w:jc w:val="both"/>
        <w:rPr>
          <w:bCs/>
          <w:color w:val="0070C0"/>
          <w:sz w:val="16"/>
          <w:szCs w:val="16"/>
        </w:rPr>
      </w:pPr>
    </w:p>
    <w:bookmarkEnd w:id="6"/>
    <w:p w14:paraId="6E2EBD63" w14:textId="3C617D83" w:rsidR="007D4877" w:rsidRPr="00131A83" w:rsidRDefault="007D4877" w:rsidP="003C1FA7">
      <w:pPr>
        <w:shd w:val="clear" w:color="auto" w:fill="FFFFFF"/>
        <w:jc w:val="both"/>
        <w:rPr>
          <w:bCs/>
          <w:color w:val="000000" w:themeColor="text1"/>
          <w:sz w:val="16"/>
          <w:szCs w:val="16"/>
        </w:rPr>
      </w:pPr>
      <w:r w:rsidRPr="00131A83">
        <w:rPr>
          <w:bCs/>
          <w:i/>
          <w:color w:val="000000" w:themeColor="text1"/>
          <w:sz w:val="16"/>
          <w:szCs w:val="16"/>
        </w:rPr>
        <w:t>Воздухоплавание</w:t>
      </w:r>
      <w:r w:rsidRPr="00131A83">
        <w:rPr>
          <w:bCs/>
          <w:i/>
          <w:color w:val="000000" w:themeColor="text1"/>
          <w:sz w:val="16"/>
          <w:szCs w:val="16"/>
        </w:rPr>
        <w:t>:</w:t>
      </w:r>
    </w:p>
    <w:p w14:paraId="12246ADD" w14:textId="77777777" w:rsidR="007D4877" w:rsidRPr="00131A83" w:rsidRDefault="007D4877" w:rsidP="003C1FA7">
      <w:pPr>
        <w:shd w:val="clear" w:color="auto" w:fill="FFFFFF"/>
        <w:jc w:val="both"/>
        <w:rPr>
          <w:bCs/>
          <w:color w:val="000000" w:themeColor="text1"/>
          <w:sz w:val="16"/>
          <w:szCs w:val="16"/>
        </w:rPr>
      </w:pPr>
    </w:p>
    <w:p w14:paraId="2E0022C4" w14:textId="0137F093" w:rsidR="007D4877" w:rsidRPr="00131A83" w:rsidRDefault="003F2ABB" w:rsidP="003C1FA7">
      <w:pPr>
        <w:jc w:val="both"/>
        <w:rPr>
          <w:bCs/>
          <w:color w:val="0070C0"/>
          <w:sz w:val="16"/>
          <w:szCs w:val="16"/>
          <w:lang w:bidi="en-US"/>
        </w:rPr>
      </w:pPr>
      <w:r w:rsidRPr="00131A83">
        <w:rPr>
          <w:bCs/>
          <w:color w:val="0070C0"/>
          <w:sz w:val="16"/>
          <w:szCs w:val="16"/>
          <w:lang w:bidi="en-US"/>
        </w:rPr>
        <w:t>10 (</w:t>
      </w:r>
      <w:r w:rsidR="007D4877" w:rsidRPr="00131A83">
        <w:rPr>
          <w:bCs/>
          <w:color w:val="0070C0"/>
          <w:sz w:val="16"/>
          <w:szCs w:val="16"/>
          <w:lang w:bidi="en-US"/>
        </w:rPr>
        <w:t>23</w:t>
      </w:r>
      <w:r w:rsidRPr="00131A83">
        <w:rPr>
          <w:bCs/>
          <w:color w:val="0070C0"/>
          <w:sz w:val="16"/>
          <w:szCs w:val="16"/>
          <w:lang w:bidi="en-US"/>
        </w:rPr>
        <w:t>)</w:t>
      </w:r>
      <w:r w:rsidR="007D4877" w:rsidRPr="00131A83">
        <w:rPr>
          <w:bCs/>
          <w:color w:val="0070C0"/>
          <w:sz w:val="16"/>
          <w:szCs w:val="16"/>
          <w:lang w:bidi="en-US"/>
        </w:rPr>
        <w:t xml:space="preserve"> мая 1911 г. был сформирован Комитет воздухоплавательного батальона. Его возглавил генерал Н. Л. Кирпичев, и он обслуживал воздухоплавательные роты и батальоны. Офицерская авиационная школа, опытно-испытательная станция, центральный авиационный склад и временное авиационное управление обслуживали крепостные роты и подчинялись батальонному комитету. Комитет вскоре издал приказ о начале формирования Брест-Литовского воздухоплавательного батальона (23525).</w:t>
      </w:r>
    </w:p>
    <w:p w14:paraId="56428062" w14:textId="77777777" w:rsidR="007D4877" w:rsidRPr="00131A83" w:rsidRDefault="007D4877" w:rsidP="003C1FA7">
      <w:pPr>
        <w:jc w:val="both"/>
        <w:rPr>
          <w:bCs/>
          <w:color w:val="0070C0"/>
          <w:sz w:val="16"/>
          <w:szCs w:val="16"/>
        </w:rPr>
      </w:pPr>
    </w:p>
    <w:p w14:paraId="2FC5142C" w14:textId="77777777" w:rsidR="00770467" w:rsidRPr="00131A83" w:rsidRDefault="00770467" w:rsidP="003C1FA7">
      <w:pPr>
        <w:jc w:val="both"/>
        <w:rPr>
          <w:bCs/>
          <w:i/>
          <w:color w:val="000000" w:themeColor="text1"/>
          <w:sz w:val="16"/>
          <w:szCs w:val="16"/>
        </w:rPr>
      </w:pPr>
      <w:r w:rsidRPr="00131A83">
        <w:rPr>
          <w:bCs/>
          <w:i/>
          <w:color w:val="000000" w:themeColor="text1"/>
          <w:sz w:val="16"/>
          <w:szCs w:val="16"/>
        </w:rPr>
        <w:t>Самолетостроение:</w:t>
      </w:r>
    </w:p>
    <w:p w14:paraId="36A3A411" w14:textId="77777777" w:rsidR="00770467" w:rsidRPr="00131A83" w:rsidRDefault="00770467" w:rsidP="003C1FA7">
      <w:pPr>
        <w:jc w:val="both"/>
        <w:rPr>
          <w:bCs/>
          <w:i/>
          <w:color w:val="000000" w:themeColor="text1"/>
          <w:sz w:val="16"/>
          <w:szCs w:val="16"/>
        </w:rPr>
      </w:pPr>
    </w:p>
    <w:p w14:paraId="3ED9EFFA" w14:textId="4E62143C"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11 </w:t>
      </w:r>
      <w:r w:rsidR="002677A4" w:rsidRPr="00131A83">
        <w:rPr>
          <w:bCs/>
          <w:color w:val="000000" w:themeColor="text1"/>
          <w:sz w:val="16"/>
          <w:szCs w:val="16"/>
        </w:rPr>
        <w:t xml:space="preserve">(24) </w:t>
      </w:r>
      <w:r w:rsidRPr="00131A83">
        <w:rPr>
          <w:bCs/>
          <w:color w:val="000000" w:themeColor="text1"/>
          <w:sz w:val="16"/>
          <w:szCs w:val="16"/>
        </w:rPr>
        <w:t xml:space="preserve">мая в 1911 году </w:t>
      </w:r>
      <w:proofErr w:type="spellStart"/>
      <w:r w:rsidRPr="00131A83">
        <w:rPr>
          <w:bCs/>
          <w:color w:val="000000" w:themeColor="text1"/>
          <w:sz w:val="16"/>
          <w:szCs w:val="16"/>
        </w:rPr>
        <w:t>И.И.Стаховский</w:t>
      </w:r>
      <w:proofErr w:type="spellEnd"/>
      <w:r w:rsidRPr="00131A83">
        <w:rPr>
          <w:bCs/>
          <w:color w:val="000000" w:themeColor="text1"/>
          <w:sz w:val="16"/>
          <w:szCs w:val="16"/>
        </w:rPr>
        <w:t xml:space="preserve"> совершил первый в России полет на гидросамолете </w:t>
      </w:r>
      <w:hyperlink r:id="rId18" w:tgtFrame="_blank" w:history="1">
        <w:r w:rsidRPr="00131A83">
          <w:rPr>
            <w:bCs/>
            <w:color w:val="000000" w:themeColor="text1"/>
            <w:sz w:val="16"/>
            <w:szCs w:val="16"/>
          </w:rPr>
          <w:t>«Вуазен-</w:t>
        </w:r>
        <w:proofErr w:type="spellStart"/>
        <w:r w:rsidRPr="00131A83">
          <w:rPr>
            <w:bCs/>
            <w:color w:val="000000" w:themeColor="text1"/>
            <w:sz w:val="16"/>
            <w:szCs w:val="16"/>
          </w:rPr>
          <w:t>Канар</w:t>
        </w:r>
        <w:proofErr w:type="spellEnd"/>
        <w:r w:rsidRPr="00131A83">
          <w:rPr>
            <w:bCs/>
            <w:color w:val="000000" w:themeColor="text1"/>
            <w:sz w:val="16"/>
            <w:szCs w:val="16"/>
          </w:rPr>
          <w:t>» (14888).</w:t>
        </w:r>
      </w:hyperlink>
    </w:p>
    <w:p w14:paraId="49D80E74" w14:textId="77777777" w:rsidR="00770467" w:rsidRPr="00131A83" w:rsidRDefault="00770467" w:rsidP="003C1FA7">
      <w:pPr>
        <w:jc w:val="both"/>
        <w:rPr>
          <w:bCs/>
          <w:color w:val="000000" w:themeColor="text1"/>
          <w:sz w:val="16"/>
          <w:szCs w:val="16"/>
        </w:rPr>
      </w:pPr>
    </w:p>
    <w:p w14:paraId="00AF60AB" w14:textId="60FFCA41"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 xml:space="preserve">11 </w:t>
      </w:r>
      <w:r w:rsidR="002677A4" w:rsidRPr="00131A83">
        <w:rPr>
          <w:b w:val="0"/>
          <w:bCs/>
          <w:color w:val="000000" w:themeColor="text1"/>
          <w:sz w:val="16"/>
          <w:szCs w:val="16"/>
        </w:rPr>
        <w:t xml:space="preserve">(24) </w:t>
      </w:r>
      <w:r w:rsidRPr="00131A83">
        <w:rPr>
          <w:b w:val="0"/>
          <w:bCs/>
          <w:color w:val="000000" w:themeColor="text1"/>
          <w:sz w:val="16"/>
          <w:szCs w:val="16"/>
        </w:rPr>
        <w:t xml:space="preserve">мая 1911 </w:t>
      </w:r>
      <w:proofErr w:type="spellStart"/>
      <w:r w:rsidRPr="00131A83">
        <w:rPr>
          <w:b w:val="0"/>
          <w:bCs/>
          <w:color w:val="000000" w:themeColor="text1"/>
          <w:sz w:val="16"/>
          <w:szCs w:val="16"/>
        </w:rPr>
        <w:t>Габер-Влынский</w:t>
      </w:r>
      <w:proofErr w:type="spellEnd"/>
      <w:r w:rsidRPr="00131A83">
        <w:rPr>
          <w:b w:val="0"/>
          <w:bCs/>
          <w:color w:val="000000" w:themeColor="text1"/>
          <w:sz w:val="16"/>
          <w:szCs w:val="16"/>
        </w:rPr>
        <w:t>, которому Меллер предоставил новый «Фарман-IV» постройки «Дукса», открыл летный сезон 1911 г., сделав на Ходынке три полета: на высоту, точность приземления и с пассажиром (15464).</w:t>
      </w:r>
    </w:p>
    <w:p w14:paraId="631C4281" w14:textId="77777777" w:rsidR="00770467" w:rsidRPr="00131A83" w:rsidRDefault="00770467" w:rsidP="003C1FA7">
      <w:pPr>
        <w:pStyle w:val="2"/>
        <w:spacing w:before="0" w:after="0"/>
        <w:jc w:val="both"/>
        <w:rPr>
          <w:b w:val="0"/>
          <w:bCs/>
          <w:color w:val="000000" w:themeColor="text1"/>
          <w:sz w:val="16"/>
          <w:szCs w:val="16"/>
        </w:rPr>
      </w:pPr>
    </w:p>
    <w:p w14:paraId="4E304C85"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Авиация:</w:t>
      </w:r>
    </w:p>
    <w:p w14:paraId="2DF460B6" w14:textId="77777777" w:rsidR="00770467" w:rsidRPr="00131A83" w:rsidRDefault="00770467" w:rsidP="003C1FA7">
      <w:pPr>
        <w:shd w:val="clear" w:color="auto" w:fill="FFFFFF"/>
        <w:jc w:val="both"/>
        <w:rPr>
          <w:bCs/>
          <w:color w:val="000000" w:themeColor="text1"/>
          <w:sz w:val="16"/>
          <w:szCs w:val="16"/>
        </w:rPr>
      </w:pPr>
    </w:p>
    <w:p w14:paraId="132EEA28"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11 (24) мая 1911 года Главное инженерное управление утвердило единые для всех авиационных школ – военных и клубных – «Правила для полета на аэроплане», которые с незначительными изменениями действовали до 1914 года.</w:t>
      </w:r>
    </w:p>
    <w:p w14:paraId="09D9B15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В этом же году был создан временный авиационный отдел. Штат авиационного отдела состоял из 6-ти офицеров, 2-х классных чинов, 50-ти строевых нижних чинов и 19-ти нестроевых. Начальником отдела был утвержден подполковник С.А. Ульянин, инструкторами – Г.Г. Горшков, С.А. Ульянин, и прибывший из Севастополя поручик Е.В. Руднев.</w:t>
      </w:r>
    </w:p>
    <w:p w14:paraId="7F74070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В 1911 году в отделе обучались 10 офицеров переменного состава и 6 офицеров Генерального штаба, прикомандированных для подготовки в качестве наблюдателей с аэропланов.</w:t>
      </w:r>
    </w:p>
    <w:p w14:paraId="213F786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Общий итог деятельности временного авиационного отдела в 1911 году выражается следующими цифрами: обучено полетам 10 офицеров, подготовлено наблюдателей из офицеров Генерального штаба 6 человек, ознакомлено с авиационным делом и получили практику полетов 32 офицера переменного </w:t>
      </w:r>
      <w:r w:rsidRPr="00131A83">
        <w:rPr>
          <w:bCs/>
          <w:color w:val="000000" w:themeColor="text1"/>
          <w:sz w:val="16"/>
          <w:szCs w:val="16"/>
        </w:rPr>
        <w:lastRenderedPageBreak/>
        <w:t xml:space="preserve">состава Офицерской воздухоплавательной школы. </w:t>
      </w:r>
      <w:proofErr w:type="gramStart"/>
      <w:r w:rsidRPr="00131A83">
        <w:rPr>
          <w:bCs/>
          <w:color w:val="000000" w:themeColor="text1"/>
          <w:sz w:val="16"/>
          <w:szCs w:val="16"/>
        </w:rPr>
        <w:t>Кроме этого</w:t>
      </w:r>
      <w:proofErr w:type="gramEnd"/>
      <w:r w:rsidRPr="00131A83">
        <w:rPr>
          <w:bCs/>
          <w:color w:val="000000" w:themeColor="text1"/>
          <w:sz w:val="16"/>
          <w:szCs w:val="16"/>
        </w:rPr>
        <w:t xml:space="preserve"> обучено ремонту аэропланов – 10 солдат, сборке и регулировке аппаратов – 21 солдат, подготовлено – 15 мотористов.</w:t>
      </w:r>
    </w:p>
    <w:p w14:paraId="1AFA086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В 1911 году был создан временный авиационный отдел. Штат авиационного отдела состоял из 6-ти офицеров, 2-х классных чинов, 50-ти строевых нижних чинов и 19-ти нестроевых. Начальником отдела был утвержден подполковник С.А. Ульянин, инструкторами – Г.Г. Горшков, С.А. Ульянин, и прибывший из Севастополя поручик Е.В. Руднев.</w:t>
      </w:r>
    </w:p>
    <w:p w14:paraId="0521A8E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Общий итог деятельности временного авиационного отдела в 1911 году выражается следующими цифрами: обучено полетам 10 офицеров, подготовлено наблюдателей из офицеров Генерального штаба 6 человек, ознакомлено с авиационным делом и получили практику полетов 32 офицера переменного состава Офицерской воздухоплавательной школы. </w:t>
      </w:r>
      <w:proofErr w:type="gramStart"/>
      <w:r w:rsidRPr="00131A83">
        <w:rPr>
          <w:bCs/>
          <w:color w:val="000000" w:themeColor="text1"/>
          <w:sz w:val="16"/>
          <w:szCs w:val="16"/>
        </w:rPr>
        <w:t>Кроме этого</w:t>
      </w:r>
      <w:proofErr w:type="gramEnd"/>
      <w:r w:rsidRPr="00131A83">
        <w:rPr>
          <w:bCs/>
          <w:color w:val="000000" w:themeColor="text1"/>
          <w:sz w:val="16"/>
          <w:szCs w:val="16"/>
        </w:rPr>
        <w:t xml:space="preserve"> обучено ремонту аэропланов – 10 солдат, сборке и регулировке аппаратов – 21 солдат, подготовлено – 15 мотористов.</w:t>
      </w:r>
    </w:p>
    <w:p w14:paraId="775A141D" w14:textId="77777777" w:rsidR="00770467" w:rsidRPr="00131A83" w:rsidRDefault="00770467" w:rsidP="003C1FA7">
      <w:pPr>
        <w:jc w:val="both"/>
        <w:rPr>
          <w:bCs/>
          <w:color w:val="000000" w:themeColor="text1"/>
          <w:sz w:val="16"/>
          <w:szCs w:val="16"/>
        </w:rPr>
      </w:pPr>
    </w:p>
    <w:p w14:paraId="75EDA3A3" w14:textId="77777777" w:rsidR="002677A4" w:rsidRPr="00131A83" w:rsidRDefault="002677A4" w:rsidP="003C1FA7">
      <w:pPr>
        <w:jc w:val="both"/>
        <w:rPr>
          <w:bCs/>
          <w:i/>
          <w:color w:val="000000" w:themeColor="text1"/>
          <w:sz w:val="16"/>
          <w:szCs w:val="16"/>
        </w:rPr>
      </w:pPr>
      <w:r w:rsidRPr="00131A83">
        <w:rPr>
          <w:bCs/>
          <w:i/>
          <w:color w:val="000000" w:themeColor="text1"/>
          <w:sz w:val="16"/>
          <w:szCs w:val="16"/>
        </w:rPr>
        <w:t>Морская авиация:</w:t>
      </w:r>
    </w:p>
    <w:p w14:paraId="38AB9A9A" w14:textId="77777777" w:rsidR="002677A4" w:rsidRPr="00131A83" w:rsidRDefault="002677A4" w:rsidP="003C1FA7">
      <w:pPr>
        <w:jc w:val="both"/>
        <w:rPr>
          <w:bCs/>
          <w:i/>
          <w:color w:val="000000" w:themeColor="text1"/>
          <w:sz w:val="16"/>
          <w:szCs w:val="16"/>
        </w:rPr>
      </w:pPr>
    </w:p>
    <w:p w14:paraId="0DEE6092" w14:textId="5BF7B41B" w:rsidR="002677A4" w:rsidRPr="00131A83" w:rsidRDefault="002677A4" w:rsidP="003C1FA7">
      <w:pPr>
        <w:jc w:val="both"/>
        <w:rPr>
          <w:bCs/>
          <w:color w:val="000000" w:themeColor="text1"/>
          <w:sz w:val="16"/>
          <w:szCs w:val="16"/>
        </w:rPr>
      </w:pPr>
      <w:r w:rsidRPr="00131A83">
        <w:rPr>
          <w:bCs/>
          <w:color w:val="000000" w:themeColor="text1"/>
          <w:sz w:val="16"/>
          <w:szCs w:val="16"/>
        </w:rPr>
        <w:t xml:space="preserve">11 (24) мая 1911 года лейтенант </w:t>
      </w:r>
      <w:proofErr w:type="spellStart"/>
      <w:r w:rsidRPr="00131A83">
        <w:rPr>
          <w:bCs/>
          <w:color w:val="000000" w:themeColor="text1"/>
          <w:sz w:val="16"/>
          <w:szCs w:val="16"/>
        </w:rPr>
        <w:t>Дыбовский</w:t>
      </w:r>
      <w:proofErr w:type="spellEnd"/>
      <w:r w:rsidRPr="00131A83">
        <w:rPr>
          <w:bCs/>
          <w:color w:val="000000" w:themeColor="text1"/>
          <w:sz w:val="16"/>
          <w:szCs w:val="16"/>
        </w:rPr>
        <w:t xml:space="preserve"> осуществил поиск подводной лодки с аэроплана, заложив тем самым основы противолодочной борьбы с воздуха (12224).</w:t>
      </w:r>
    </w:p>
    <w:p w14:paraId="2691F38A" w14:textId="77777777" w:rsidR="002677A4" w:rsidRPr="00131A83" w:rsidRDefault="002677A4" w:rsidP="003C1FA7">
      <w:pPr>
        <w:jc w:val="both"/>
        <w:rPr>
          <w:bCs/>
          <w:color w:val="000000" w:themeColor="text1"/>
          <w:sz w:val="16"/>
          <w:szCs w:val="16"/>
        </w:rPr>
      </w:pPr>
    </w:p>
    <w:p w14:paraId="55C28715" w14:textId="0CFB7A5D" w:rsidR="00770467" w:rsidRPr="00131A83" w:rsidRDefault="00770467" w:rsidP="003C1FA7">
      <w:pPr>
        <w:jc w:val="both"/>
        <w:rPr>
          <w:bCs/>
          <w:i/>
          <w:iCs/>
          <w:color w:val="000000" w:themeColor="text1"/>
          <w:sz w:val="16"/>
          <w:szCs w:val="16"/>
        </w:rPr>
      </w:pPr>
      <w:r w:rsidRPr="00131A83">
        <w:rPr>
          <w:bCs/>
          <w:i/>
          <w:iCs/>
          <w:color w:val="000000" w:themeColor="text1"/>
          <w:sz w:val="16"/>
          <w:szCs w:val="16"/>
        </w:rPr>
        <w:t>Авиация и воздухоплавание Франции:</w:t>
      </w:r>
    </w:p>
    <w:p w14:paraId="22C515DC" w14:textId="77777777" w:rsidR="00770467" w:rsidRPr="00131A83" w:rsidRDefault="00770467" w:rsidP="003C1FA7">
      <w:pPr>
        <w:jc w:val="both"/>
        <w:rPr>
          <w:bCs/>
          <w:i/>
          <w:iCs/>
          <w:color w:val="000000" w:themeColor="text1"/>
          <w:sz w:val="16"/>
          <w:szCs w:val="16"/>
        </w:rPr>
      </w:pPr>
    </w:p>
    <w:p w14:paraId="7DE45B9B" w14:textId="76B56F1C" w:rsidR="00770467" w:rsidRPr="00131A83" w:rsidRDefault="00770467" w:rsidP="003C1FA7">
      <w:pPr>
        <w:jc w:val="both"/>
        <w:rPr>
          <w:bCs/>
          <w:color w:val="0070C0"/>
          <w:sz w:val="16"/>
          <w:szCs w:val="16"/>
        </w:rPr>
      </w:pPr>
      <w:r w:rsidRPr="00131A83">
        <w:rPr>
          <w:bCs/>
          <w:color w:val="0070C0"/>
          <w:sz w:val="16"/>
          <w:szCs w:val="16"/>
        </w:rPr>
        <w:t>13 (26) мая 1911 г. самолет Моран-</w:t>
      </w:r>
      <w:proofErr w:type="spellStart"/>
      <w:r w:rsidRPr="00131A83">
        <w:rPr>
          <w:bCs/>
          <w:color w:val="0070C0"/>
          <w:sz w:val="16"/>
          <w:szCs w:val="16"/>
        </w:rPr>
        <w:t>Борэл</w:t>
      </w:r>
      <w:proofErr w:type="spellEnd"/>
      <w:r w:rsidRPr="00131A83">
        <w:rPr>
          <w:bCs/>
          <w:color w:val="0070C0"/>
          <w:sz w:val="16"/>
          <w:szCs w:val="16"/>
        </w:rPr>
        <w:t xml:space="preserve"> Тип А (Bo.1, </w:t>
      </w:r>
      <w:proofErr w:type="spellStart"/>
      <w:r w:rsidRPr="00131A83">
        <w:rPr>
          <w:bCs/>
          <w:color w:val="0070C0"/>
          <w:sz w:val="16"/>
          <w:szCs w:val="16"/>
        </w:rPr>
        <w:t>Monoplan</w:t>
      </w:r>
      <w:proofErr w:type="spellEnd"/>
      <w:r w:rsidRPr="00131A83">
        <w:rPr>
          <w:bCs/>
          <w:color w:val="0070C0"/>
          <w:sz w:val="16"/>
          <w:szCs w:val="16"/>
        </w:rPr>
        <w:t xml:space="preserve"> </w:t>
      </w:r>
      <w:proofErr w:type="spellStart"/>
      <w:r w:rsidRPr="00131A83">
        <w:rPr>
          <w:bCs/>
          <w:color w:val="0070C0"/>
          <w:sz w:val="16"/>
          <w:szCs w:val="16"/>
        </w:rPr>
        <w:t>Morane</w:t>
      </w:r>
      <w:proofErr w:type="spellEnd"/>
      <w:r w:rsidRPr="00131A83">
        <w:rPr>
          <w:bCs/>
          <w:color w:val="0070C0"/>
          <w:sz w:val="16"/>
          <w:szCs w:val="16"/>
        </w:rPr>
        <w:t xml:space="preserve">, </w:t>
      </w:r>
      <w:proofErr w:type="spellStart"/>
      <w:r w:rsidRPr="00131A83">
        <w:rPr>
          <w:bCs/>
          <w:color w:val="0070C0"/>
          <w:sz w:val="16"/>
          <w:szCs w:val="16"/>
        </w:rPr>
        <w:t>Morane-Saulnier</w:t>
      </w:r>
      <w:proofErr w:type="spellEnd"/>
      <w:r w:rsidRPr="00131A83">
        <w:rPr>
          <w:bCs/>
          <w:color w:val="0070C0"/>
          <w:sz w:val="16"/>
          <w:szCs w:val="16"/>
        </w:rPr>
        <w:t xml:space="preserve"> </w:t>
      </w:r>
      <w:proofErr w:type="spellStart"/>
      <w:r w:rsidRPr="00131A83">
        <w:rPr>
          <w:bCs/>
          <w:color w:val="0070C0"/>
          <w:sz w:val="16"/>
          <w:szCs w:val="16"/>
        </w:rPr>
        <w:t>type</w:t>
      </w:r>
      <w:proofErr w:type="spellEnd"/>
      <w:r w:rsidRPr="00131A83">
        <w:rPr>
          <w:bCs/>
          <w:color w:val="0070C0"/>
          <w:sz w:val="16"/>
          <w:szCs w:val="16"/>
        </w:rPr>
        <w:t xml:space="preserve"> A) под управлением Жюля Ведрина (</w:t>
      </w:r>
      <w:proofErr w:type="spellStart"/>
      <w:r w:rsidRPr="00131A83">
        <w:rPr>
          <w:bCs/>
          <w:color w:val="0070C0"/>
          <w:sz w:val="16"/>
          <w:szCs w:val="16"/>
        </w:rPr>
        <w:t>Jules</w:t>
      </w:r>
      <w:proofErr w:type="spellEnd"/>
      <w:r w:rsidRPr="00131A83">
        <w:rPr>
          <w:bCs/>
          <w:color w:val="0070C0"/>
          <w:sz w:val="16"/>
          <w:szCs w:val="16"/>
        </w:rPr>
        <w:t xml:space="preserve"> </w:t>
      </w:r>
      <w:proofErr w:type="spellStart"/>
      <w:r w:rsidRPr="00131A83">
        <w:rPr>
          <w:bCs/>
          <w:color w:val="0070C0"/>
          <w:sz w:val="16"/>
          <w:szCs w:val="16"/>
        </w:rPr>
        <w:t>Védrines</w:t>
      </w:r>
      <w:proofErr w:type="spellEnd"/>
      <w:r w:rsidRPr="00131A83">
        <w:rPr>
          <w:bCs/>
          <w:color w:val="0070C0"/>
          <w:sz w:val="16"/>
          <w:szCs w:val="16"/>
        </w:rPr>
        <w:t>) выиграл гонку Париж-Мадрид. Этот успех братья Моран использовали для рекламы в своих интересах, представляя его как «Моноплан Моран» и упуская фамилию «</w:t>
      </w:r>
      <w:proofErr w:type="spellStart"/>
      <w:r w:rsidRPr="00131A83">
        <w:rPr>
          <w:bCs/>
          <w:color w:val="0070C0"/>
          <w:sz w:val="16"/>
          <w:szCs w:val="16"/>
        </w:rPr>
        <w:t>Борэл</w:t>
      </w:r>
      <w:proofErr w:type="spellEnd"/>
      <w:r w:rsidRPr="00131A83">
        <w:rPr>
          <w:bCs/>
          <w:color w:val="0070C0"/>
          <w:sz w:val="16"/>
          <w:szCs w:val="16"/>
        </w:rPr>
        <w:t xml:space="preserve">». Видимо это и стало причиной того, что в 1912 г. </w:t>
      </w:r>
      <w:proofErr w:type="spellStart"/>
      <w:r w:rsidRPr="00131A83">
        <w:rPr>
          <w:bCs/>
          <w:color w:val="0070C0"/>
          <w:sz w:val="16"/>
          <w:szCs w:val="16"/>
        </w:rPr>
        <w:t>Борэл</w:t>
      </w:r>
      <w:proofErr w:type="spellEnd"/>
      <w:r w:rsidRPr="00131A83">
        <w:rPr>
          <w:bCs/>
          <w:color w:val="0070C0"/>
          <w:sz w:val="16"/>
          <w:szCs w:val="16"/>
        </w:rPr>
        <w:t xml:space="preserve"> прекратил сотрудничество с ними (21132).</w:t>
      </w:r>
    </w:p>
    <w:p w14:paraId="3C9B3C79" w14:textId="77777777" w:rsidR="00770467" w:rsidRPr="00131A83" w:rsidRDefault="00770467" w:rsidP="003C1FA7">
      <w:pPr>
        <w:jc w:val="both"/>
        <w:rPr>
          <w:bCs/>
          <w:color w:val="0070C0"/>
          <w:sz w:val="16"/>
          <w:szCs w:val="16"/>
        </w:rPr>
      </w:pPr>
    </w:p>
    <w:p w14:paraId="218A12E7" w14:textId="2A9D7711" w:rsidR="00770467" w:rsidRPr="00131A83" w:rsidRDefault="00770467" w:rsidP="003C1FA7">
      <w:pPr>
        <w:pStyle w:val="DefinitionList"/>
        <w:ind w:left="0"/>
        <w:jc w:val="both"/>
        <w:rPr>
          <w:bCs/>
          <w:color w:val="000000" w:themeColor="text1"/>
          <w:sz w:val="16"/>
          <w:szCs w:val="16"/>
        </w:rPr>
      </w:pPr>
      <w:r w:rsidRPr="00131A83">
        <w:rPr>
          <w:bCs/>
          <w:color w:val="000000" w:themeColor="text1"/>
          <w:sz w:val="16"/>
          <w:szCs w:val="16"/>
        </w:rPr>
        <w:t>(12284).</w:t>
      </w:r>
    </w:p>
    <w:p w14:paraId="4903F432" w14:textId="77777777" w:rsidR="00770467" w:rsidRPr="00131A83" w:rsidRDefault="00770467" w:rsidP="003C1FA7">
      <w:pPr>
        <w:pStyle w:val="DefinitionList"/>
        <w:ind w:left="0"/>
        <w:jc w:val="both"/>
        <w:rPr>
          <w:bCs/>
          <w:color w:val="000000" w:themeColor="text1"/>
          <w:sz w:val="16"/>
          <w:szCs w:val="16"/>
        </w:rPr>
      </w:pPr>
    </w:p>
    <w:p w14:paraId="37BBF88F" w14:textId="77777777" w:rsidR="00770467" w:rsidRPr="00131A83" w:rsidRDefault="00770467" w:rsidP="003C1FA7">
      <w:pPr>
        <w:jc w:val="both"/>
        <w:rPr>
          <w:bCs/>
          <w:i/>
          <w:color w:val="000000" w:themeColor="text1"/>
          <w:sz w:val="16"/>
          <w:szCs w:val="16"/>
        </w:rPr>
      </w:pPr>
      <w:proofErr w:type="spellStart"/>
      <w:r w:rsidRPr="00131A83">
        <w:rPr>
          <w:bCs/>
          <w:i/>
          <w:color w:val="000000" w:themeColor="text1"/>
          <w:sz w:val="16"/>
          <w:szCs w:val="16"/>
        </w:rPr>
        <w:t>Самолеостроение</w:t>
      </w:r>
      <w:proofErr w:type="spellEnd"/>
      <w:r w:rsidRPr="00131A83">
        <w:rPr>
          <w:bCs/>
          <w:i/>
          <w:color w:val="000000" w:themeColor="text1"/>
          <w:sz w:val="16"/>
          <w:szCs w:val="16"/>
        </w:rPr>
        <w:t>:</w:t>
      </w:r>
    </w:p>
    <w:p w14:paraId="413B49FC" w14:textId="77777777" w:rsidR="00770467" w:rsidRPr="00131A83" w:rsidRDefault="00770467" w:rsidP="003C1FA7">
      <w:pPr>
        <w:jc w:val="both"/>
        <w:rPr>
          <w:bCs/>
          <w:i/>
          <w:color w:val="000000" w:themeColor="text1"/>
          <w:sz w:val="16"/>
          <w:szCs w:val="16"/>
        </w:rPr>
      </w:pPr>
    </w:p>
    <w:p w14:paraId="1A921FB1" w14:textId="6BB51780"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14 – 22 мая </w:t>
      </w:r>
      <w:r w:rsidR="00B14AB3" w:rsidRPr="00131A83">
        <w:rPr>
          <w:bCs/>
          <w:color w:val="000000" w:themeColor="text1"/>
          <w:sz w:val="16"/>
          <w:szCs w:val="16"/>
        </w:rPr>
        <w:t xml:space="preserve">(27 мая – 4 июня) </w:t>
      </w:r>
      <w:r w:rsidRPr="00131A83">
        <w:rPr>
          <w:bCs/>
          <w:color w:val="000000" w:themeColor="text1"/>
          <w:sz w:val="16"/>
          <w:szCs w:val="16"/>
        </w:rPr>
        <w:t>1911 г.</w:t>
      </w:r>
      <w:r w:rsidR="00B14AB3" w:rsidRPr="00131A83">
        <w:rPr>
          <w:bCs/>
          <w:color w:val="000000" w:themeColor="text1"/>
          <w:sz w:val="16"/>
          <w:szCs w:val="16"/>
        </w:rPr>
        <w:t xml:space="preserve"> в ходе 2-й авиационной недели в Санкт-Петербурге</w:t>
      </w:r>
      <w:r w:rsidRPr="00131A83">
        <w:rPr>
          <w:bCs/>
          <w:color w:val="000000" w:themeColor="text1"/>
          <w:sz w:val="16"/>
          <w:szCs w:val="16"/>
        </w:rPr>
        <w:t xml:space="preserve"> </w:t>
      </w:r>
      <w:r w:rsidR="00B14AB3" w:rsidRPr="00131A83">
        <w:rPr>
          <w:bCs/>
          <w:color w:val="000000" w:themeColor="text1"/>
          <w:sz w:val="16"/>
          <w:szCs w:val="16"/>
        </w:rPr>
        <w:t xml:space="preserve">французские специалисты, представившие </w:t>
      </w:r>
      <w:r w:rsidRPr="00131A83">
        <w:rPr>
          <w:bCs/>
          <w:color w:val="000000" w:themeColor="text1"/>
          <w:sz w:val="16"/>
          <w:szCs w:val="16"/>
        </w:rPr>
        <w:t>новый моноплан «</w:t>
      </w:r>
      <w:proofErr w:type="spellStart"/>
      <w:r w:rsidRPr="00131A83">
        <w:rPr>
          <w:bCs/>
          <w:color w:val="000000" w:themeColor="text1"/>
          <w:sz w:val="16"/>
          <w:szCs w:val="16"/>
        </w:rPr>
        <w:t>Ньюпор</w:t>
      </w:r>
      <w:proofErr w:type="spellEnd"/>
      <w:r w:rsidRPr="00131A83">
        <w:rPr>
          <w:bCs/>
          <w:color w:val="000000" w:themeColor="text1"/>
          <w:sz w:val="16"/>
          <w:szCs w:val="16"/>
        </w:rPr>
        <w:t>», активно продвигали его на российский рынок. Их стремления нашли поддержку со стороны великого князя Александра Михайловича, одного из главных идеологов создания нового облика ВВФ смешанного типа (на основе дирижаблей и самолетов). По его инициативе в июне 1912 г. Главное инженерное управление (ГИУ) заключило контракт с представителями фирмы «</w:t>
      </w:r>
      <w:proofErr w:type="spellStart"/>
      <w:r w:rsidRPr="00131A83">
        <w:rPr>
          <w:bCs/>
          <w:color w:val="000000" w:themeColor="text1"/>
          <w:sz w:val="16"/>
          <w:szCs w:val="16"/>
        </w:rPr>
        <w:t>Ньюпор</w:t>
      </w:r>
      <w:proofErr w:type="spellEnd"/>
      <w:r w:rsidRPr="00131A83">
        <w:rPr>
          <w:bCs/>
          <w:color w:val="000000" w:themeColor="text1"/>
          <w:sz w:val="16"/>
          <w:szCs w:val="16"/>
        </w:rPr>
        <w:t>» на поставку партии монопланов в Россию в интересах ВВФ. Контракт субсидировался через Отдел воздушного флота (ОВФ) Особого комитета по усилению флота на добровольные пожертвования. Несмотря на то, что к началу 1912 г. в нашей стране уже насчитывалось 102 самолета с запасными частями (преимущественно зарубежных типов, но российской сборки), предусматривалось оснащение ВВФ наиболее перспективными типами летательных аппаратов. Последние должны были поступить на вооружение авиаотрядов при воздухоплавательных частях и четырех крепостей (Ковно, Осовец, Брест-</w:t>
      </w:r>
      <w:proofErr w:type="spellStart"/>
      <w:r w:rsidRPr="00131A83">
        <w:rPr>
          <w:bCs/>
          <w:color w:val="000000" w:themeColor="text1"/>
          <w:sz w:val="16"/>
          <w:szCs w:val="16"/>
        </w:rPr>
        <w:t>Литовск</w:t>
      </w:r>
      <w:proofErr w:type="spellEnd"/>
      <w:r w:rsidRPr="00131A83">
        <w:rPr>
          <w:bCs/>
          <w:color w:val="000000" w:themeColor="text1"/>
          <w:sz w:val="16"/>
          <w:szCs w:val="16"/>
        </w:rPr>
        <w:t xml:space="preserve"> и Севастополь). Предполагалось заменить самолеты «Фарман-VII» и «Блерио-XI», ранее считавшиеся приемлемыми для военных целей, аппаратами «Фарман-XI» и «</w:t>
      </w:r>
      <w:proofErr w:type="spellStart"/>
      <w:r w:rsidRPr="00131A83">
        <w:rPr>
          <w:bCs/>
          <w:color w:val="000000" w:themeColor="text1"/>
          <w:sz w:val="16"/>
          <w:szCs w:val="16"/>
        </w:rPr>
        <w:t>Ньюпор</w:t>
      </w:r>
      <w:proofErr w:type="spellEnd"/>
      <w:r w:rsidRPr="00131A83">
        <w:rPr>
          <w:bCs/>
          <w:color w:val="000000" w:themeColor="text1"/>
          <w:sz w:val="16"/>
          <w:szCs w:val="16"/>
        </w:rPr>
        <w:t>-IV», занявшими первое место на конкурсе военных самолетов во Франции. По этому поводу начальник ГИУ представил помощнику Военного министра докладную записку, где, в частности, указывал: «Основным типом аэроплана для наших авиационных отрядов 1912 г. установлен быстроходный аэроплан «Фарман-XI» с мотором «Гном» в 60 л.с. В каждом отряде положено по четыре аэроплана этого типа и по два двухместных аэроплана «</w:t>
      </w:r>
      <w:proofErr w:type="spellStart"/>
      <w:r w:rsidRPr="00131A83">
        <w:rPr>
          <w:bCs/>
          <w:color w:val="000000" w:themeColor="text1"/>
          <w:sz w:val="16"/>
          <w:szCs w:val="16"/>
        </w:rPr>
        <w:t>Ньюпор</w:t>
      </w:r>
      <w:proofErr w:type="spellEnd"/>
      <w:r w:rsidRPr="00131A83">
        <w:rPr>
          <w:bCs/>
          <w:color w:val="000000" w:themeColor="text1"/>
          <w:sz w:val="16"/>
          <w:szCs w:val="16"/>
        </w:rPr>
        <w:t xml:space="preserve">» с мотором «Гном» в 60 л.с. при условии ввода в эти аэропланы некоторых усовершенствований, касающихся системы управления, улучшения шасси и пр. В виде опыта допускается в двух отрядах по два русских аэроплана Сикорского и Гаккеля». Вероятно, речь здесь велась о </w:t>
      </w:r>
      <w:proofErr w:type="spellStart"/>
      <w:r w:rsidRPr="00131A83">
        <w:rPr>
          <w:bCs/>
          <w:color w:val="000000" w:themeColor="text1"/>
          <w:sz w:val="16"/>
          <w:szCs w:val="16"/>
        </w:rPr>
        <w:t>бимоноплане</w:t>
      </w:r>
      <w:proofErr w:type="spellEnd"/>
      <w:r w:rsidRPr="00131A83">
        <w:rPr>
          <w:bCs/>
          <w:color w:val="000000" w:themeColor="text1"/>
          <w:sz w:val="16"/>
          <w:szCs w:val="16"/>
        </w:rPr>
        <w:t xml:space="preserve"> «Сикорский» С-VI (конструкции И.И. Сикорского), на котором был установлен рекорд грузоподъемности и о самолете «Гаккель-VII» (конструкции Я.М. Гаккеля), который в ходе 1-го конкурса русских военных аэропланов (сентябрь 1911 г.) был признан лучшим по продолжительности полета (12280).</w:t>
      </w:r>
    </w:p>
    <w:p w14:paraId="72D6864A" w14:textId="77777777" w:rsidR="00770467" w:rsidRPr="00131A83" w:rsidRDefault="00770467" w:rsidP="003C1FA7">
      <w:pPr>
        <w:jc w:val="both"/>
        <w:rPr>
          <w:bCs/>
          <w:color w:val="000000" w:themeColor="text1"/>
          <w:sz w:val="16"/>
          <w:szCs w:val="16"/>
        </w:rPr>
      </w:pPr>
    </w:p>
    <w:p w14:paraId="2AEABF8B" w14:textId="77777777" w:rsidR="00770467" w:rsidRPr="00131A83" w:rsidRDefault="00770467" w:rsidP="003C1FA7">
      <w:pPr>
        <w:jc w:val="both"/>
        <w:rPr>
          <w:bCs/>
          <w:i/>
          <w:color w:val="000000" w:themeColor="text1"/>
          <w:sz w:val="16"/>
          <w:szCs w:val="16"/>
        </w:rPr>
      </w:pPr>
      <w:r w:rsidRPr="00131A83">
        <w:rPr>
          <w:bCs/>
          <w:i/>
          <w:color w:val="000000" w:themeColor="text1"/>
          <w:sz w:val="16"/>
          <w:szCs w:val="16"/>
        </w:rPr>
        <w:t>Авиация:</w:t>
      </w:r>
    </w:p>
    <w:p w14:paraId="0AC2F850" w14:textId="77777777" w:rsidR="00770467" w:rsidRPr="00131A83" w:rsidRDefault="00770467" w:rsidP="003C1FA7">
      <w:pPr>
        <w:jc w:val="both"/>
        <w:rPr>
          <w:bCs/>
          <w:color w:val="000000" w:themeColor="text1"/>
          <w:sz w:val="16"/>
          <w:szCs w:val="16"/>
        </w:rPr>
      </w:pPr>
    </w:p>
    <w:p w14:paraId="5A720CAB" w14:textId="47AAFD32" w:rsidR="005322C1" w:rsidRPr="00131A83" w:rsidRDefault="005322C1" w:rsidP="003C1FA7">
      <w:pPr>
        <w:jc w:val="both"/>
        <w:rPr>
          <w:bCs/>
          <w:color w:val="0070C0"/>
          <w:sz w:val="16"/>
          <w:szCs w:val="16"/>
        </w:rPr>
      </w:pPr>
      <w:r w:rsidRPr="00131A83">
        <w:rPr>
          <w:bCs/>
          <w:color w:val="0070C0"/>
          <w:sz w:val="16"/>
          <w:szCs w:val="16"/>
        </w:rPr>
        <w:t xml:space="preserve">14—22 мая (27 мая - 4 июня) 1911 г. в Петербурге во Второй международной авиационной неделе участвовали </w:t>
      </w:r>
      <w:proofErr w:type="spellStart"/>
      <w:r w:rsidRPr="00131A83">
        <w:rPr>
          <w:bCs/>
          <w:color w:val="0070C0"/>
          <w:sz w:val="16"/>
          <w:szCs w:val="16"/>
        </w:rPr>
        <w:t>А.А.Васильев</w:t>
      </w:r>
      <w:proofErr w:type="spellEnd"/>
      <w:r w:rsidRPr="00131A83">
        <w:rPr>
          <w:bCs/>
          <w:color w:val="0070C0"/>
          <w:sz w:val="16"/>
          <w:szCs w:val="16"/>
        </w:rPr>
        <w:t xml:space="preserve"> и </w:t>
      </w:r>
      <w:proofErr w:type="spellStart"/>
      <w:r w:rsidRPr="00131A83">
        <w:rPr>
          <w:bCs/>
          <w:color w:val="0070C0"/>
          <w:sz w:val="16"/>
          <w:szCs w:val="16"/>
        </w:rPr>
        <w:t>М.Н.Ефимов</w:t>
      </w:r>
      <w:proofErr w:type="spellEnd"/>
      <w:r w:rsidRPr="00131A83">
        <w:rPr>
          <w:bCs/>
          <w:color w:val="0070C0"/>
          <w:sz w:val="16"/>
          <w:szCs w:val="16"/>
        </w:rPr>
        <w:t xml:space="preserve"> на.Блерио-Х1 бис, </w:t>
      </w:r>
      <w:proofErr w:type="spellStart"/>
      <w:r w:rsidRPr="00131A83">
        <w:rPr>
          <w:bCs/>
          <w:color w:val="0070C0"/>
          <w:sz w:val="16"/>
          <w:szCs w:val="16"/>
        </w:rPr>
        <w:t>В.А.Лебедев</w:t>
      </w:r>
      <w:proofErr w:type="spellEnd"/>
      <w:r w:rsidRPr="00131A83">
        <w:rPr>
          <w:bCs/>
          <w:color w:val="0070C0"/>
          <w:sz w:val="16"/>
          <w:szCs w:val="16"/>
        </w:rPr>
        <w:t xml:space="preserve"> на биплане "ПТА", </w:t>
      </w:r>
      <w:proofErr w:type="spellStart"/>
      <w:r w:rsidRPr="00131A83">
        <w:rPr>
          <w:bCs/>
          <w:color w:val="0070C0"/>
          <w:sz w:val="16"/>
          <w:szCs w:val="16"/>
        </w:rPr>
        <w:t>П.С.Сегно</w:t>
      </w:r>
      <w:proofErr w:type="spellEnd"/>
      <w:r w:rsidRPr="00131A83">
        <w:rPr>
          <w:bCs/>
          <w:color w:val="0070C0"/>
          <w:sz w:val="16"/>
          <w:szCs w:val="16"/>
        </w:rPr>
        <w:t xml:space="preserve"> на моноплане "</w:t>
      </w:r>
      <w:proofErr w:type="spellStart"/>
      <w:r w:rsidRPr="00131A83">
        <w:rPr>
          <w:bCs/>
          <w:color w:val="0070C0"/>
          <w:sz w:val="16"/>
          <w:szCs w:val="16"/>
        </w:rPr>
        <w:t>Этрих</w:t>
      </w:r>
      <w:proofErr w:type="spellEnd"/>
      <w:r w:rsidRPr="00131A83">
        <w:rPr>
          <w:bCs/>
          <w:color w:val="0070C0"/>
          <w:sz w:val="16"/>
          <w:szCs w:val="16"/>
        </w:rPr>
        <w:t>", Кампо -</w:t>
      </w:r>
      <w:proofErr w:type="spellStart"/>
      <w:r w:rsidRPr="00131A83">
        <w:rPr>
          <w:bCs/>
          <w:color w:val="0070C0"/>
          <w:sz w:val="16"/>
          <w:szCs w:val="16"/>
        </w:rPr>
        <w:t>Сципио</w:t>
      </w:r>
      <w:proofErr w:type="spellEnd"/>
      <w:r w:rsidRPr="00131A83">
        <w:rPr>
          <w:bCs/>
          <w:color w:val="0070C0"/>
          <w:sz w:val="16"/>
          <w:szCs w:val="16"/>
        </w:rPr>
        <w:t xml:space="preserve"> на "Моране", француз Шевалье на </w:t>
      </w:r>
      <w:proofErr w:type="spellStart"/>
      <w:r w:rsidRPr="00131A83">
        <w:rPr>
          <w:bCs/>
          <w:color w:val="0070C0"/>
          <w:sz w:val="16"/>
          <w:szCs w:val="16"/>
        </w:rPr>
        <w:t>Ньюпоре</w:t>
      </w:r>
      <w:proofErr w:type="spellEnd"/>
      <w:r w:rsidRPr="00131A83">
        <w:rPr>
          <w:bCs/>
          <w:color w:val="0070C0"/>
          <w:sz w:val="16"/>
          <w:szCs w:val="16"/>
        </w:rPr>
        <w:t xml:space="preserve">, </w:t>
      </w:r>
      <w:proofErr w:type="spellStart"/>
      <w:r w:rsidRPr="00131A83">
        <w:rPr>
          <w:bCs/>
          <w:color w:val="0070C0"/>
          <w:sz w:val="16"/>
          <w:szCs w:val="16"/>
        </w:rPr>
        <w:t>В.Смит</w:t>
      </w:r>
      <w:proofErr w:type="spellEnd"/>
      <w:r w:rsidRPr="00131A83">
        <w:rPr>
          <w:bCs/>
          <w:color w:val="0070C0"/>
          <w:sz w:val="16"/>
          <w:szCs w:val="16"/>
        </w:rPr>
        <w:t xml:space="preserve"> на “Соммере”. Несколько полетов сделал также </w:t>
      </w:r>
      <w:proofErr w:type="gramStart"/>
      <w:r w:rsidRPr="00131A83">
        <w:rPr>
          <w:bCs/>
          <w:color w:val="0070C0"/>
          <w:sz w:val="16"/>
          <w:szCs w:val="16"/>
        </w:rPr>
        <w:t>А .</w:t>
      </w:r>
      <w:proofErr w:type="spellStart"/>
      <w:proofErr w:type="gramEnd"/>
      <w:r w:rsidRPr="00131A83">
        <w:rPr>
          <w:bCs/>
          <w:color w:val="0070C0"/>
          <w:sz w:val="16"/>
          <w:szCs w:val="16"/>
        </w:rPr>
        <w:t>Н.Срединский</w:t>
      </w:r>
      <w:proofErr w:type="spellEnd"/>
      <w:r w:rsidRPr="00131A83">
        <w:rPr>
          <w:bCs/>
          <w:color w:val="0070C0"/>
          <w:sz w:val="16"/>
          <w:szCs w:val="16"/>
        </w:rPr>
        <w:t>, Неделя носила преимущественно спор</w:t>
      </w:r>
      <w:r w:rsidRPr="00131A83">
        <w:rPr>
          <w:bCs/>
          <w:color w:val="0070C0"/>
          <w:sz w:val="16"/>
          <w:szCs w:val="16"/>
        </w:rPr>
        <w:softHyphen/>
        <w:t>тивный характер. Были полеты и на меткость попадания в цель сна</w:t>
      </w:r>
      <w:r w:rsidRPr="00131A83">
        <w:rPr>
          <w:bCs/>
          <w:color w:val="0070C0"/>
          <w:sz w:val="16"/>
          <w:szCs w:val="16"/>
        </w:rPr>
        <w:softHyphen/>
        <w:t>рядом о высоты не менее 100 м и на точность посадки</w:t>
      </w:r>
      <w:proofErr w:type="gramStart"/>
      <w:r w:rsidRPr="00131A83">
        <w:rPr>
          <w:bCs/>
          <w:color w:val="0070C0"/>
          <w:sz w:val="16"/>
          <w:szCs w:val="16"/>
        </w:rPr>
        <w:t>, В качестве</w:t>
      </w:r>
      <w:proofErr w:type="gramEnd"/>
      <w:r w:rsidRPr="00131A83">
        <w:rPr>
          <w:bCs/>
          <w:color w:val="0070C0"/>
          <w:sz w:val="16"/>
          <w:szCs w:val="16"/>
        </w:rPr>
        <w:t xml:space="preserve"> снарядов сбрасывались бумажные, пакеты с мелом. Посадку требовалось производить в очерченный на поле аэродрома контур корабля, в него же требовалось попасть и при сбрасывании снарядов. Победителем в меткости «бомбометания» оказался </w:t>
      </w:r>
      <w:proofErr w:type="spellStart"/>
      <w:r w:rsidRPr="00131A83">
        <w:rPr>
          <w:bCs/>
          <w:color w:val="0070C0"/>
          <w:sz w:val="16"/>
          <w:szCs w:val="16"/>
        </w:rPr>
        <w:t>Ц.Н.Ефимов</w:t>
      </w:r>
      <w:proofErr w:type="spellEnd"/>
      <w:r w:rsidRPr="00131A83">
        <w:rPr>
          <w:bCs/>
          <w:color w:val="0070C0"/>
          <w:sz w:val="16"/>
          <w:szCs w:val="16"/>
        </w:rPr>
        <w:t>, он же показал и наи</w:t>
      </w:r>
      <w:r w:rsidRPr="00131A83">
        <w:rPr>
          <w:bCs/>
          <w:color w:val="0070C0"/>
          <w:sz w:val="16"/>
          <w:szCs w:val="16"/>
        </w:rPr>
        <w:softHyphen/>
        <w:t xml:space="preserve">большую точность посадки, приземляясь в 5 м от центра «палубы». Неделя была омрачена катастрофой, В </w:t>
      </w:r>
      <w:proofErr w:type="spellStart"/>
      <w:r w:rsidRPr="00131A83">
        <w:rPr>
          <w:bCs/>
          <w:color w:val="0070C0"/>
          <w:sz w:val="16"/>
          <w:szCs w:val="16"/>
        </w:rPr>
        <w:t>перый</w:t>
      </w:r>
      <w:proofErr w:type="spellEnd"/>
      <w:r w:rsidRPr="00131A83">
        <w:rPr>
          <w:bCs/>
          <w:color w:val="0070C0"/>
          <w:sz w:val="16"/>
          <w:szCs w:val="16"/>
        </w:rPr>
        <w:t xml:space="preserve"> же день полетов разбился Владимир Смит - летчик-сдатчик Русско-Балтийского завода в Риге»</w:t>
      </w:r>
    </w:p>
    <w:p w14:paraId="46AC6C4C" w14:textId="7FCFD262" w:rsidR="005322C1" w:rsidRPr="00131A83" w:rsidRDefault="005322C1" w:rsidP="003C1FA7">
      <w:pPr>
        <w:jc w:val="both"/>
        <w:rPr>
          <w:bCs/>
          <w:color w:val="0070C0"/>
          <w:sz w:val="16"/>
          <w:szCs w:val="16"/>
        </w:rPr>
      </w:pPr>
      <w:proofErr w:type="gramStart"/>
      <w:r w:rsidRPr="00131A83">
        <w:rPr>
          <w:bCs/>
          <w:color w:val="0070C0"/>
          <w:sz w:val="16"/>
          <w:szCs w:val="16"/>
        </w:rPr>
        <w:t>/«</w:t>
      </w:r>
      <w:proofErr w:type="gramEnd"/>
      <w:r w:rsidRPr="00131A83">
        <w:rPr>
          <w:bCs/>
          <w:color w:val="0070C0"/>
          <w:sz w:val="16"/>
          <w:szCs w:val="16"/>
        </w:rPr>
        <w:t>Автомобиль и воздухоплавание», 1911 № 12/ (23320).</w:t>
      </w:r>
    </w:p>
    <w:p w14:paraId="5FC37E18" w14:textId="77777777" w:rsidR="005322C1" w:rsidRPr="00131A83" w:rsidRDefault="005322C1" w:rsidP="003C1FA7">
      <w:pPr>
        <w:jc w:val="both"/>
        <w:rPr>
          <w:bCs/>
          <w:color w:val="0070C0"/>
          <w:sz w:val="16"/>
          <w:szCs w:val="16"/>
        </w:rPr>
      </w:pPr>
    </w:p>
    <w:p w14:paraId="75D91EA1" w14:textId="43C605E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14—22 мая (27 мая - 4 июня) 1911 </w:t>
      </w:r>
      <w:r w:rsidR="004C785C" w:rsidRPr="00131A83">
        <w:rPr>
          <w:bCs/>
          <w:color w:val="000000" w:themeColor="text1"/>
          <w:sz w:val="16"/>
          <w:szCs w:val="16"/>
        </w:rPr>
        <w:t xml:space="preserve">г. </w:t>
      </w:r>
      <w:r w:rsidRPr="00131A83">
        <w:rPr>
          <w:bCs/>
          <w:color w:val="000000" w:themeColor="text1"/>
          <w:sz w:val="16"/>
          <w:szCs w:val="16"/>
        </w:rPr>
        <w:t xml:space="preserve">в Петербурге состоялась Вторая международная авиационная неделя. Из записавшихся 12 летчиков в соревнованиях участвовали </w:t>
      </w:r>
      <w:proofErr w:type="spellStart"/>
      <w:r w:rsidRPr="00131A83">
        <w:rPr>
          <w:bCs/>
          <w:color w:val="000000" w:themeColor="text1"/>
          <w:sz w:val="16"/>
          <w:szCs w:val="16"/>
        </w:rPr>
        <w:t>А.А.Васильев</w:t>
      </w:r>
      <w:proofErr w:type="spellEnd"/>
      <w:r w:rsidRPr="00131A83">
        <w:rPr>
          <w:bCs/>
          <w:color w:val="000000" w:themeColor="text1"/>
          <w:sz w:val="16"/>
          <w:szCs w:val="16"/>
        </w:rPr>
        <w:t xml:space="preserve"> и </w:t>
      </w:r>
      <w:proofErr w:type="spellStart"/>
      <w:r w:rsidRPr="00131A83">
        <w:rPr>
          <w:bCs/>
          <w:color w:val="000000" w:themeColor="text1"/>
          <w:sz w:val="16"/>
          <w:szCs w:val="16"/>
        </w:rPr>
        <w:t>М.К.Ефимов</w:t>
      </w:r>
      <w:proofErr w:type="spellEnd"/>
      <w:r w:rsidRPr="00131A83">
        <w:rPr>
          <w:bCs/>
          <w:color w:val="000000" w:themeColor="text1"/>
          <w:sz w:val="16"/>
          <w:szCs w:val="16"/>
        </w:rPr>
        <w:t xml:space="preserve"> на "Блерио-Х1 бис", </w:t>
      </w:r>
      <w:proofErr w:type="spellStart"/>
      <w:r w:rsidRPr="00131A83">
        <w:rPr>
          <w:bCs/>
          <w:color w:val="000000" w:themeColor="text1"/>
          <w:sz w:val="16"/>
          <w:szCs w:val="16"/>
        </w:rPr>
        <w:t>В.А.Лебедев</w:t>
      </w:r>
      <w:proofErr w:type="spellEnd"/>
      <w:r w:rsidRPr="00131A83">
        <w:rPr>
          <w:bCs/>
          <w:color w:val="000000" w:themeColor="text1"/>
          <w:sz w:val="16"/>
          <w:szCs w:val="16"/>
        </w:rPr>
        <w:t xml:space="preserve"> на биплане “ПТА", </w:t>
      </w:r>
      <w:proofErr w:type="spellStart"/>
      <w:r w:rsidRPr="00131A83">
        <w:rPr>
          <w:bCs/>
          <w:color w:val="000000" w:themeColor="text1"/>
          <w:sz w:val="16"/>
          <w:szCs w:val="16"/>
        </w:rPr>
        <w:t>Г.С.Сегно</w:t>
      </w:r>
      <w:proofErr w:type="spellEnd"/>
      <w:r w:rsidRPr="00131A83">
        <w:rPr>
          <w:bCs/>
          <w:color w:val="000000" w:themeColor="text1"/>
          <w:sz w:val="16"/>
          <w:szCs w:val="16"/>
        </w:rPr>
        <w:t xml:space="preserve"> на моноплане "</w:t>
      </w:r>
      <w:proofErr w:type="spellStart"/>
      <w:r w:rsidRPr="00131A83">
        <w:rPr>
          <w:bCs/>
          <w:color w:val="000000" w:themeColor="text1"/>
          <w:sz w:val="16"/>
          <w:szCs w:val="16"/>
        </w:rPr>
        <w:t>Этрих</w:t>
      </w:r>
      <w:proofErr w:type="spellEnd"/>
      <w:r w:rsidRPr="00131A83">
        <w:rPr>
          <w:bCs/>
          <w:color w:val="000000" w:themeColor="text1"/>
          <w:sz w:val="16"/>
          <w:szCs w:val="16"/>
        </w:rPr>
        <w:t xml:space="preserve">", </w:t>
      </w:r>
      <w:proofErr w:type="spellStart"/>
      <w:r w:rsidRPr="00131A83">
        <w:rPr>
          <w:bCs/>
          <w:color w:val="000000" w:themeColor="text1"/>
          <w:sz w:val="16"/>
          <w:szCs w:val="16"/>
        </w:rPr>
        <w:t>М.Ф.Кампо-Сципио</w:t>
      </w:r>
      <w:proofErr w:type="spellEnd"/>
      <w:r w:rsidRPr="00131A83">
        <w:rPr>
          <w:bCs/>
          <w:color w:val="000000" w:themeColor="text1"/>
          <w:sz w:val="16"/>
          <w:szCs w:val="16"/>
        </w:rPr>
        <w:t xml:space="preserve"> на "Моране", француз Шевалье на "</w:t>
      </w:r>
      <w:proofErr w:type="spellStart"/>
      <w:r w:rsidRPr="00131A83">
        <w:rPr>
          <w:bCs/>
          <w:color w:val="000000" w:themeColor="text1"/>
          <w:sz w:val="16"/>
          <w:szCs w:val="16"/>
        </w:rPr>
        <w:t>Ньюпоре</w:t>
      </w:r>
      <w:proofErr w:type="spellEnd"/>
      <w:r w:rsidRPr="00131A83">
        <w:rPr>
          <w:bCs/>
          <w:color w:val="000000" w:themeColor="text1"/>
          <w:sz w:val="16"/>
          <w:szCs w:val="16"/>
        </w:rPr>
        <w:t xml:space="preserve">", </w:t>
      </w:r>
      <w:proofErr w:type="spellStart"/>
      <w:r w:rsidRPr="00131A83">
        <w:rPr>
          <w:bCs/>
          <w:color w:val="000000" w:themeColor="text1"/>
          <w:sz w:val="16"/>
          <w:szCs w:val="16"/>
        </w:rPr>
        <w:t>Б.Смит</w:t>
      </w:r>
      <w:proofErr w:type="spellEnd"/>
      <w:r w:rsidRPr="00131A83">
        <w:rPr>
          <w:bCs/>
          <w:color w:val="000000" w:themeColor="text1"/>
          <w:sz w:val="16"/>
          <w:szCs w:val="16"/>
        </w:rPr>
        <w:t xml:space="preserve"> на "Соммере". Несколько полетов сделал </w:t>
      </w:r>
      <w:proofErr w:type="spellStart"/>
      <w:r w:rsidRPr="00131A83">
        <w:rPr>
          <w:bCs/>
          <w:color w:val="000000" w:themeColor="text1"/>
          <w:sz w:val="16"/>
          <w:szCs w:val="16"/>
        </w:rPr>
        <w:t>А.Н.Срединский</w:t>
      </w:r>
      <w:proofErr w:type="spellEnd"/>
      <w:r w:rsidRPr="00131A83">
        <w:rPr>
          <w:bCs/>
          <w:color w:val="000000" w:themeColor="text1"/>
          <w:sz w:val="16"/>
          <w:szCs w:val="16"/>
        </w:rPr>
        <w:t xml:space="preserve">. Неделя носила преимущественно спортивный </w:t>
      </w:r>
      <w:proofErr w:type="spellStart"/>
      <w:proofErr w:type="gramStart"/>
      <w:r w:rsidRPr="00131A83">
        <w:rPr>
          <w:bCs/>
          <w:color w:val="000000" w:themeColor="text1"/>
          <w:sz w:val="16"/>
          <w:szCs w:val="16"/>
        </w:rPr>
        <w:t>характер.Были</w:t>
      </w:r>
      <w:proofErr w:type="spellEnd"/>
      <w:proofErr w:type="gramEnd"/>
      <w:r w:rsidRPr="00131A83">
        <w:rPr>
          <w:bCs/>
          <w:color w:val="000000" w:themeColor="text1"/>
          <w:sz w:val="16"/>
          <w:szCs w:val="16"/>
        </w:rPr>
        <w:t xml:space="preserve"> полеты и на меткость попадания в цель снарядом с высоты не менее 100 м,. и на точность посадки. В качестве снарядов сбрасывались бумажные пакеты с мелом. Посадку требовалось производить в очерченный на поле аэродрома контур корабля, в него же требовалось попасть и при сбрасывании снарядов. Победителем в меткости "бомбометания" оказался </w:t>
      </w:r>
      <w:proofErr w:type="spellStart"/>
      <w:r w:rsidRPr="00131A83">
        <w:rPr>
          <w:bCs/>
          <w:color w:val="000000" w:themeColor="text1"/>
          <w:sz w:val="16"/>
          <w:szCs w:val="16"/>
        </w:rPr>
        <w:t>М.Н.Ефимов</w:t>
      </w:r>
      <w:proofErr w:type="spellEnd"/>
      <w:r w:rsidRPr="00131A83">
        <w:rPr>
          <w:bCs/>
          <w:color w:val="000000" w:themeColor="text1"/>
          <w:sz w:val="16"/>
          <w:szCs w:val="16"/>
        </w:rPr>
        <w:t>, он же показал и наибольшую точность посад</w:t>
      </w:r>
      <w:r w:rsidRPr="00131A83">
        <w:rPr>
          <w:bCs/>
          <w:color w:val="000000" w:themeColor="text1"/>
          <w:sz w:val="16"/>
          <w:szCs w:val="16"/>
        </w:rPr>
        <w:softHyphen/>
        <w:t>ки, приземляясь в 5 м от центра "палубы". Неделя была омраче</w:t>
      </w:r>
      <w:r w:rsidRPr="00131A83">
        <w:rPr>
          <w:bCs/>
          <w:color w:val="000000" w:themeColor="text1"/>
          <w:sz w:val="16"/>
          <w:szCs w:val="16"/>
        </w:rPr>
        <w:softHyphen/>
        <w:t>на катастрофой. В первый день полетов разбился Владимир Смит - летчик-сдатчик Русско-Балтийского завода в Риге. ("Автомобиль и воздухоплавание". 1911, № 12).</w:t>
      </w:r>
    </w:p>
    <w:p w14:paraId="2578F289" w14:textId="77777777" w:rsidR="00770467" w:rsidRPr="00131A83" w:rsidRDefault="00770467" w:rsidP="003C1FA7">
      <w:pPr>
        <w:shd w:val="clear" w:color="auto" w:fill="FFFFFF"/>
        <w:jc w:val="both"/>
        <w:rPr>
          <w:bCs/>
          <w:color w:val="000000" w:themeColor="text1"/>
          <w:sz w:val="16"/>
          <w:szCs w:val="16"/>
        </w:rPr>
      </w:pPr>
    </w:p>
    <w:p w14:paraId="2BFD48EA" w14:textId="68AD8471"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14-22 мая (27 мая - 4 июня)</w:t>
      </w:r>
      <w:r w:rsidR="004C785C" w:rsidRPr="00131A83">
        <w:rPr>
          <w:bCs/>
          <w:color w:val="000000" w:themeColor="text1"/>
          <w:sz w:val="16"/>
          <w:szCs w:val="16"/>
        </w:rPr>
        <w:t xml:space="preserve"> </w:t>
      </w:r>
      <w:r w:rsidRPr="00131A83">
        <w:rPr>
          <w:bCs/>
          <w:color w:val="000000" w:themeColor="text1"/>
          <w:sz w:val="16"/>
          <w:szCs w:val="16"/>
        </w:rPr>
        <w:t xml:space="preserve">1911 </w:t>
      </w:r>
      <w:r w:rsidR="004C785C" w:rsidRPr="00131A83">
        <w:rPr>
          <w:bCs/>
          <w:color w:val="000000" w:themeColor="text1"/>
          <w:sz w:val="16"/>
          <w:szCs w:val="16"/>
        </w:rPr>
        <w:t xml:space="preserve">г. </w:t>
      </w:r>
      <w:r w:rsidR="00B14AB3" w:rsidRPr="00131A83">
        <w:rPr>
          <w:bCs/>
          <w:color w:val="000000" w:themeColor="text1"/>
          <w:sz w:val="16"/>
          <w:szCs w:val="16"/>
        </w:rPr>
        <w:t>в</w:t>
      </w:r>
      <w:r w:rsidRPr="00131A83">
        <w:rPr>
          <w:bCs/>
          <w:color w:val="000000" w:themeColor="text1"/>
          <w:sz w:val="16"/>
          <w:szCs w:val="16"/>
        </w:rPr>
        <w:t xml:space="preserve">о Второй международной авиационной неделе в Петербурге приняли участие М. Н. Ефимов, А. А. Васильев, В. А. Лебедев, Г. С. </w:t>
      </w:r>
      <w:proofErr w:type="spellStart"/>
      <w:r w:rsidRPr="00131A83">
        <w:rPr>
          <w:bCs/>
          <w:color w:val="000000" w:themeColor="text1"/>
          <w:sz w:val="16"/>
          <w:szCs w:val="16"/>
        </w:rPr>
        <w:t>Сегно</w:t>
      </w:r>
      <w:proofErr w:type="spellEnd"/>
      <w:r w:rsidRPr="00131A83">
        <w:rPr>
          <w:bCs/>
          <w:color w:val="000000" w:themeColor="text1"/>
          <w:sz w:val="16"/>
          <w:szCs w:val="16"/>
        </w:rPr>
        <w:t>, М. Ф. де Кампо-</w:t>
      </w:r>
      <w:proofErr w:type="spellStart"/>
      <w:r w:rsidRPr="00131A83">
        <w:rPr>
          <w:bCs/>
          <w:color w:val="000000" w:themeColor="text1"/>
          <w:sz w:val="16"/>
          <w:szCs w:val="16"/>
        </w:rPr>
        <w:t>Сципио</w:t>
      </w:r>
      <w:proofErr w:type="spellEnd"/>
      <w:r w:rsidRPr="00131A83">
        <w:rPr>
          <w:bCs/>
          <w:color w:val="000000" w:themeColor="text1"/>
          <w:sz w:val="16"/>
          <w:szCs w:val="16"/>
        </w:rPr>
        <w:t xml:space="preserve"> и др. В ходе спортивных состязаний было установлено несколько всероссийских рекор</w:t>
      </w:r>
      <w:r w:rsidRPr="00131A83">
        <w:rPr>
          <w:bCs/>
          <w:color w:val="000000" w:themeColor="text1"/>
          <w:sz w:val="16"/>
          <w:szCs w:val="16"/>
        </w:rPr>
        <w:softHyphen/>
        <w:t>дов. Кроме того, проводились соревнования на точность бомбо</w:t>
      </w:r>
      <w:r w:rsidRPr="00131A83">
        <w:rPr>
          <w:bCs/>
          <w:color w:val="000000" w:themeColor="text1"/>
          <w:sz w:val="16"/>
          <w:szCs w:val="16"/>
        </w:rPr>
        <w:softHyphen/>
        <w:t>метания и точность посадки на контур корабля, нанесенный на земле. Лучшие результаты показали Ефимов, Васильев и Лебедев (1137).</w:t>
      </w:r>
    </w:p>
    <w:p w14:paraId="2EE2F600" w14:textId="77777777" w:rsidR="00770467" w:rsidRPr="00131A83" w:rsidRDefault="00770467" w:rsidP="003C1FA7">
      <w:pPr>
        <w:shd w:val="clear" w:color="auto" w:fill="FFFFFF"/>
        <w:jc w:val="both"/>
        <w:rPr>
          <w:bCs/>
          <w:color w:val="000000" w:themeColor="text1"/>
          <w:sz w:val="16"/>
          <w:szCs w:val="16"/>
        </w:rPr>
      </w:pPr>
    </w:p>
    <w:p w14:paraId="5404324B" w14:textId="2F6E1570" w:rsidR="00770467" w:rsidRPr="00131A83" w:rsidRDefault="00B14AB3" w:rsidP="003C1FA7">
      <w:pPr>
        <w:jc w:val="both"/>
        <w:rPr>
          <w:bCs/>
          <w:color w:val="000000" w:themeColor="text1"/>
          <w:sz w:val="16"/>
          <w:szCs w:val="16"/>
        </w:rPr>
      </w:pPr>
      <w:r w:rsidRPr="00131A83">
        <w:rPr>
          <w:bCs/>
          <w:color w:val="000000" w:themeColor="text1"/>
          <w:sz w:val="16"/>
          <w:szCs w:val="16"/>
        </w:rPr>
        <w:t>С</w:t>
      </w:r>
      <w:r w:rsidR="00770467" w:rsidRPr="00131A83">
        <w:rPr>
          <w:bCs/>
          <w:color w:val="000000" w:themeColor="text1"/>
          <w:sz w:val="16"/>
          <w:szCs w:val="16"/>
        </w:rPr>
        <w:t xml:space="preserve"> 14 мая по 22 мая (27 мая - 4 июня) 1911 года </w:t>
      </w:r>
      <w:r w:rsidRPr="00131A83">
        <w:rPr>
          <w:bCs/>
          <w:color w:val="000000" w:themeColor="text1"/>
          <w:sz w:val="16"/>
          <w:szCs w:val="16"/>
        </w:rPr>
        <w:t xml:space="preserve">на Второй международной авиационной неделе, состоявшейся в Петербурге </w:t>
      </w:r>
      <w:r w:rsidR="00770467" w:rsidRPr="00131A83">
        <w:rPr>
          <w:bCs/>
          <w:color w:val="000000" w:themeColor="text1"/>
          <w:sz w:val="16"/>
          <w:szCs w:val="16"/>
        </w:rPr>
        <w:t>и носившей преимущественно «спортивный» характер</w:t>
      </w:r>
      <w:r w:rsidRPr="00131A83">
        <w:rPr>
          <w:bCs/>
          <w:color w:val="000000" w:themeColor="text1"/>
          <w:sz w:val="16"/>
          <w:szCs w:val="16"/>
        </w:rPr>
        <w:t xml:space="preserve"> было продемонстрировано </w:t>
      </w:r>
      <w:r w:rsidR="004C785C" w:rsidRPr="00131A83">
        <w:rPr>
          <w:bCs/>
          <w:color w:val="000000" w:themeColor="text1"/>
          <w:sz w:val="16"/>
          <w:szCs w:val="16"/>
        </w:rPr>
        <w:t>в</w:t>
      </w:r>
      <w:r w:rsidRPr="00131A83">
        <w:rPr>
          <w:bCs/>
          <w:color w:val="000000" w:themeColor="text1"/>
          <w:sz w:val="16"/>
          <w:szCs w:val="16"/>
        </w:rPr>
        <w:t>озрастающее могущество авиации</w:t>
      </w:r>
      <w:r w:rsidR="00770467" w:rsidRPr="00131A83">
        <w:rPr>
          <w:bCs/>
          <w:color w:val="000000" w:themeColor="text1"/>
          <w:sz w:val="16"/>
          <w:szCs w:val="16"/>
        </w:rPr>
        <w:t xml:space="preserve">. Были полеты и на меткость попадания в цель снарядом с высоты не менее ста метров, и на точность посадки. В качестве снарядов использовались бумажные пакеты с мелом. Посадку требовалось произвести в очерченный на поле аэродрома контур корабля. В него же требовалось попасть и при метании снарядов. Победителем в меткости бомбометания оказался М. Н. Ефимов, [34] показавший и наилучшую точность посадки — в пяти метрах от центра «палубы». </w:t>
      </w:r>
    </w:p>
    <w:p w14:paraId="400A4E59" w14:textId="77777777" w:rsidR="00770467" w:rsidRPr="00131A83" w:rsidRDefault="00770467" w:rsidP="003C1FA7">
      <w:pPr>
        <w:jc w:val="both"/>
        <w:rPr>
          <w:bCs/>
          <w:color w:val="000000" w:themeColor="text1"/>
          <w:sz w:val="16"/>
          <w:szCs w:val="16"/>
        </w:rPr>
      </w:pPr>
    </w:p>
    <w:p w14:paraId="666C83C5" w14:textId="080A57EF" w:rsidR="00770467" w:rsidRPr="00131A83" w:rsidRDefault="00770467" w:rsidP="003C1FA7">
      <w:pPr>
        <w:jc w:val="both"/>
        <w:rPr>
          <w:bCs/>
          <w:color w:val="000000" w:themeColor="text1"/>
          <w:sz w:val="16"/>
          <w:szCs w:val="16"/>
        </w:rPr>
      </w:pPr>
      <w:r w:rsidRPr="00131A83">
        <w:rPr>
          <w:bCs/>
          <w:color w:val="000000" w:themeColor="text1"/>
          <w:sz w:val="16"/>
          <w:szCs w:val="16"/>
        </w:rPr>
        <w:t>14-22 мая</w:t>
      </w:r>
      <w:r w:rsidR="004C785C" w:rsidRPr="00131A83">
        <w:rPr>
          <w:bCs/>
          <w:color w:val="000000" w:themeColor="text1"/>
          <w:sz w:val="16"/>
          <w:szCs w:val="16"/>
        </w:rPr>
        <w:t xml:space="preserve"> (27 мая - 4 июня)</w:t>
      </w:r>
      <w:r w:rsidRPr="00131A83">
        <w:rPr>
          <w:bCs/>
          <w:color w:val="000000" w:themeColor="text1"/>
          <w:sz w:val="16"/>
          <w:szCs w:val="16"/>
        </w:rPr>
        <w:t xml:space="preserve"> 1911</w:t>
      </w:r>
      <w:r w:rsidR="004C785C" w:rsidRPr="00131A83">
        <w:rPr>
          <w:bCs/>
          <w:color w:val="000000" w:themeColor="text1"/>
          <w:sz w:val="16"/>
          <w:szCs w:val="16"/>
        </w:rPr>
        <w:t xml:space="preserve"> г. в</w:t>
      </w:r>
      <w:r w:rsidRPr="00131A83">
        <w:rPr>
          <w:bCs/>
          <w:color w:val="000000" w:themeColor="text1"/>
          <w:sz w:val="16"/>
          <w:szCs w:val="16"/>
        </w:rPr>
        <w:t>о Второй международной авиационной неделе в Петер</w:t>
      </w:r>
      <w:r w:rsidRPr="00131A83">
        <w:rPr>
          <w:bCs/>
          <w:color w:val="000000" w:themeColor="text1"/>
          <w:sz w:val="16"/>
          <w:szCs w:val="16"/>
        </w:rPr>
        <w:softHyphen/>
        <w:t xml:space="preserve">бурге приняли участие М. Н. Ефимов, А. А. Васильев, В. А. Лебедев, Г. С. </w:t>
      </w:r>
      <w:proofErr w:type="spellStart"/>
      <w:r w:rsidRPr="00131A83">
        <w:rPr>
          <w:bCs/>
          <w:color w:val="000000" w:themeColor="text1"/>
          <w:sz w:val="16"/>
          <w:szCs w:val="16"/>
        </w:rPr>
        <w:t>Сегно</w:t>
      </w:r>
      <w:proofErr w:type="spellEnd"/>
      <w:r w:rsidRPr="00131A83">
        <w:rPr>
          <w:bCs/>
          <w:color w:val="000000" w:themeColor="text1"/>
          <w:sz w:val="16"/>
          <w:szCs w:val="16"/>
        </w:rPr>
        <w:t>, М. Ф. де Кампо-</w:t>
      </w:r>
      <w:proofErr w:type="spellStart"/>
      <w:r w:rsidRPr="00131A83">
        <w:rPr>
          <w:bCs/>
          <w:color w:val="000000" w:themeColor="text1"/>
          <w:sz w:val="16"/>
          <w:szCs w:val="16"/>
        </w:rPr>
        <w:t>Сципио</w:t>
      </w:r>
      <w:proofErr w:type="spellEnd"/>
      <w:r w:rsidRPr="00131A83">
        <w:rPr>
          <w:bCs/>
          <w:color w:val="000000" w:themeColor="text1"/>
          <w:sz w:val="16"/>
          <w:szCs w:val="16"/>
        </w:rPr>
        <w:t xml:space="preserve"> и др. В ходе спортивных состязаний было установлено несколько всерос</w:t>
      </w:r>
      <w:r w:rsidRPr="00131A83">
        <w:rPr>
          <w:bCs/>
          <w:color w:val="000000" w:themeColor="text1"/>
          <w:sz w:val="16"/>
          <w:szCs w:val="16"/>
        </w:rPr>
        <w:softHyphen/>
        <w:t>сийских рекордов. Кроме того, проводились соревнования на точность бомбометания и точность посадки на контур корабля, нанесенный на земле. Лучшие результаты показали Ефимов, Васильев и Лебедев (11425).</w:t>
      </w:r>
    </w:p>
    <w:p w14:paraId="6C081BCB" w14:textId="77777777" w:rsidR="00770467" w:rsidRPr="00131A83" w:rsidRDefault="00770467" w:rsidP="003C1FA7">
      <w:pPr>
        <w:jc w:val="both"/>
        <w:rPr>
          <w:bCs/>
          <w:color w:val="000000" w:themeColor="text1"/>
          <w:sz w:val="16"/>
          <w:szCs w:val="16"/>
        </w:rPr>
      </w:pPr>
    </w:p>
    <w:p w14:paraId="0E1F24EC" w14:textId="0B310105" w:rsidR="00770467" w:rsidRPr="00131A83" w:rsidRDefault="00770467" w:rsidP="003C1FA7">
      <w:pPr>
        <w:jc w:val="both"/>
        <w:rPr>
          <w:bCs/>
          <w:color w:val="000000" w:themeColor="text1"/>
          <w:sz w:val="16"/>
          <w:szCs w:val="16"/>
        </w:rPr>
      </w:pPr>
      <w:r w:rsidRPr="00131A83">
        <w:rPr>
          <w:bCs/>
          <w:color w:val="000000" w:themeColor="text1"/>
          <w:sz w:val="16"/>
          <w:szCs w:val="16"/>
        </w:rPr>
        <w:t>14 — 22 мая (27 мая - 4 июня) 1911 г</w:t>
      </w:r>
      <w:r w:rsidR="004C785C" w:rsidRPr="00131A83">
        <w:rPr>
          <w:bCs/>
          <w:color w:val="000000" w:themeColor="text1"/>
          <w:sz w:val="16"/>
          <w:szCs w:val="16"/>
        </w:rPr>
        <w:t>. проходившая в Петербурге авиационная неделя побудила морское ведомство</w:t>
      </w:r>
      <w:r w:rsidRPr="00131A83">
        <w:rPr>
          <w:bCs/>
          <w:color w:val="000000" w:themeColor="text1"/>
          <w:sz w:val="16"/>
          <w:szCs w:val="16"/>
        </w:rPr>
        <w:t xml:space="preserve">, организовать «состязание в точности спуска на особый установленный на летном поле помост, изображающий палубу военного судна». Состязания, как правило, начинались под вечер, когда стихал ветер и скорость не превышала 3 м/с. Вес призы за два дня соревнований поделили между собой летчики М. Ефимов и А. Васильев, лучший результат — 5,8 м от центра палубы. Особый приз присуждался «за краткость взлета». Для публики (в отличие от военных моряков) особого интереса это соревнование не представляло... </w:t>
      </w:r>
    </w:p>
    <w:p w14:paraId="5BD8340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lastRenderedPageBreak/>
        <w:t xml:space="preserve">Из новых соревнований интересно было состязание на меткость попадания в цель, засчитывались только те попадания, которые произошли при бросании с высоты не менее 100 м. Ефимов и Лебедев (оба на «Фарманах») показали почти одинаковые результаты. Апельсины метали пассажиры, а в итоге Лебедев был дисквалифицирован, так как «бомбил» с высот менее 100 м. </w:t>
      </w:r>
    </w:p>
    <w:p w14:paraId="105180B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тот год в России, по-видимому, было особенно много апельсинов, и метание их в цель с аэропланов стало традиционным конкурсом на всех авиационных состязаниях, проходивших в Петербурге, Москве, Царском Селе и Киеве. Но если в Петербурге это состязание считалось новым, то уже на Московской неделе, начавшейся вслед за Петербургской, дневная программа, в которой, кроме полетов на продолжительность и высоту, «разыгрывались призы и на метание бомб, вернее, апельсинов», считалась заурядной. </w:t>
      </w:r>
    </w:p>
    <w:p w14:paraId="21C288A0" w14:textId="77777777" w:rsidR="00770467" w:rsidRPr="00131A83" w:rsidRDefault="00770467" w:rsidP="003C1FA7">
      <w:pPr>
        <w:jc w:val="both"/>
        <w:rPr>
          <w:bCs/>
          <w:color w:val="000000" w:themeColor="text1"/>
          <w:sz w:val="16"/>
          <w:szCs w:val="16"/>
        </w:rPr>
      </w:pPr>
    </w:p>
    <w:p w14:paraId="4E17D6B9" w14:textId="39268EA3" w:rsidR="00770467" w:rsidRPr="00131A83" w:rsidRDefault="00770467" w:rsidP="003C1FA7">
      <w:pPr>
        <w:pStyle w:val="a3"/>
        <w:rPr>
          <w:bCs/>
          <w:color w:val="000000" w:themeColor="text1"/>
          <w:sz w:val="16"/>
          <w:szCs w:val="16"/>
          <w:lang w:val="ru-RU"/>
        </w:rPr>
      </w:pPr>
      <w:r w:rsidRPr="00131A83">
        <w:rPr>
          <w:bCs/>
          <w:color w:val="000000" w:themeColor="text1"/>
          <w:sz w:val="16"/>
          <w:szCs w:val="16"/>
          <w:lang w:val="ru-RU"/>
        </w:rPr>
        <w:t>14-22 мая</w:t>
      </w:r>
      <w:r w:rsidR="002A3DD5" w:rsidRPr="00131A83">
        <w:rPr>
          <w:bCs/>
          <w:color w:val="000000" w:themeColor="text1"/>
          <w:sz w:val="16"/>
          <w:szCs w:val="16"/>
          <w:lang w:val="ru-RU"/>
        </w:rPr>
        <w:t xml:space="preserve"> (27 мая - 4 июня) </w:t>
      </w:r>
      <w:r w:rsidRPr="00131A83">
        <w:rPr>
          <w:bCs/>
          <w:color w:val="000000" w:themeColor="text1"/>
          <w:sz w:val="16"/>
          <w:szCs w:val="16"/>
          <w:lang w:val="ru-RU"/>
        </w:rPr>
        <w:t>1911 г.</w:t>
      </w:r>
      <w:r w:rsidR="002A3DD5" w:rsidRPr="00131A83">
        <w:rPr>
          <w:bCs/>
          <w:color w:val="000000" w:themeColor="text1"/>
          <w:sz w:val="16"/>
          <w:szCs w:val="16"/>
          <w:lang w:val="ru-RU"/>
        </w:rPr>
        <w:t xml:space="preserve"> во время проведения в Петербурге Второй международной авиационной недели </w:t>
      </w:r>
      <w:r w:rsidRPr="00131A83">
        <w:rPr>
          <w:bCs/>
          <w:color w:val="000000" w:themeColor="text1"/>
          <w:sz w:val="16"/>
          <w:szCs w:val="16"/>
          <w:lang w:val="ru-RU"/>
        </w:rPr>
        <w:t xml:space="preserve">князь </w:t>
      </w:r>
      <w:r w:rsidR="002A3DD5" w:rsidRPr="00131A83">
        <w:rPr>
          <w:bCs/>
          <w:color w:val="000000" w:themeColor="text1"/>
          <w:sz w:val="16"/>
          <w:szCs w:val="16"/>
          <w:lang w:val="ru-RU"/>
        </w:rPr>
        <w:t xml:space="preserve">Кудашев </w:t>
      </w:r>
      <w:r w:rsidRPr="00131A83">
        <w:rPr>
          <w:bCs/>
          <w:color w:val="000000" w:themeColor="text1"/>
          <w:sz w:val="16"/>
          <w:szCs w:val="16"/>
          <w:lang w:val="ru-RU"/>
        </w:rPr>
        <w:t>на своем моноплане принимал участие в авиационных соревнованиях вместе с один</w:t>
      </w:r>
      <w:r w:rsidRPr="00131A83">
        <w:rPr>
          <w:bCs/>
          <w:color w:val="000000" w:themeColor="text1"/>
          <w:sz w:val="16"/>
          <w:szCs w:val="16"/>
          <w:lang w:val="ru-RU"/>
        </w:rPr>
        <w:softHyphen/>
        <w:t>надцатью другими авиаторами. К сожалению, и тут фортуна отвер</w:t>
      </w:r>
      <w:r w:rsidRPr="00131A83">
        <w:rPr>
          <w:bCs/>
          <w:color w:val="000000" w:themeColor="text1"/>
          <w:sz w:val="16"/>
          <w:szCs w:val="16"/>
          <w:lang w:val="ru-RU"/>
        </w:rPr>
        <w:softHyphen/>
        <w:t>нулась от него. Во время неудачного приземления (фактически падения с 5-метровой высоты) Кудашев получил сильные ушибы. Самолет удалось быстро отремонтировать, и на нем выразил жела</w:t>
      </w:r>
      <w:r w:rsidRPr="00131A83">
        <w:rPr>
          <w:bCs/>
          <w:color w:val="000000" w:themeColor="text1"/>
          <w:sz w:val="16"/>
          <w:szCs w:val="16"/>
          <w:lang w:val="ru-RU"/>
        </w:rPr>
        <w:softHyphen/>
        <w:t xml:space="preserve">ние лететь авиатор М.Ф. </w:t>
      </w:r>
      <w:proofErr w:type="spellStart"/>
      <w:r w:rsidRPr="00131A83">
        <w:rPr>
          <w:bCs/>
          <w:color w:val="000000" w:themeColor="text1"/>
          <w:sz w:val="16"/>
          <w:szCs w:val="16"/>
          <w:lang w:val="ru-RU"/>
        </w:rPr>
        <w:t>Сципио</w:t>
      </w:r>
      <w:proofErr w:type="spellEnd"/>
      <w:r w:rsidRPr="00131A83">
        <w:rPr>
          <w:bCs/>
          <w:color w:val="000000" w:themeColor="text1"/>
          <w:sz w:val="16"/>
          <w:szCs w:val="16"/>
          <w:lang w:val="ru-RU"/>
        </w:rPr>
        <w:t xml:space="preserve"> дель Кампо. Однако он также не справился с управлением, совершил грубую посадку, завалил ап</w:t>
      </w:r>
      <w:r w:rsidRPr="00131A83">
        <w:rPr>
          <w:bCs/>
          <w:color w:val="000000" w:themeColor="text1"/>
          <w:sz w:val="16"/>
          <w:szCs w:val="16"/>
          <w:lang w:val="ru-RU"/>
        </w:rPr>
        <w:softHyphen/>
        <w:t>парат на бок и окончательно разбил его. Сам пилот уцелел.</w:t>
      </w:r>
    </w:p>
    <w:p w14:paraId="0395510D" w14:textId="77777777" w:rsidR="00770467" w:rsidRPr="00131A83" w:rsidRDefault="00770467" w:rsidP="003C1FA7">
      <w:pPr>
        <w:pStyle w:val="a3"/>
        <w:rPr>
          <w:bCs/>
          <w:color w:val="000000" w:themeColor="text1"/>
          <w:sz w:val="16"/>
          <w:szCs w:val="16"/>
          <w:lang w:val="ru-RU"/>
        </w:rPr>
      </w:pPr>
      <w:r w:rsidRPr="00131A83">
        <w:rPr>
          <w:bCs/>
          <w:color w:val="000000" w:themeColor="text1"/>
          <w:sz w:val="16"/>
          <w:szCs w:val="16"/>
          <w:lang w:val="ru-RU"/>
        </w:rPr>
        <w:t>Хотя Кудашев получил на РБВЗ возможность создавать самоле</w:t>
      </w:r>
      <w:r w:rsidRPr="00131A83">
        <w:rPr>
          <w:bCs/>
          <w:color w:val="000000" w:themeColor="text1"/>
          <w:sz w:val="16"/>
          <w:szCs w:val="16"/>
          <w:lang w:val="ru-RU"/>
        </w:rPr>
        <w:softHyphen/>
        <w:t>ты собственной конструкции, главным его заданием являлось нала</w:t>
      </w:r>
      <w:r w:rsidRPr="00131A83">
        <w:rPr>
          <w:bCs/>
          <w:color w:val="000000" w:themeColor="text1"/>
          <w:sz w:val="16"/>
          <w:szCs w:val="16"/>
          <w:lang w:val="ru-RU"/>
        </w:rPr>
        <w:softHyphen/>
        <w:t>живание выпуска бипланов типа «Соммер». В 1911 г. по заказу Военного ведомства на РБВЗ построили 7 таких машин. Самолет имел невысокие летно-технические характеристики, например, его скорость вблизи земли не превышала 60-65 км/ч. «Соммер-РБВЗ» мог использоваться в качестве учебного, однако его производство быстро свернули. Поводом для этого стала катастрофа, произо</w:t>
      </w:r>
      <w:r w:rsidRPr="00131A83">
        <w:rPr>
          <w:bCs/>
          <w:color w:val="000000" w:themeColor="text1"/>
          <w:sz w:val="16"/>
          <w:szCs w:val="16"/>
          <w:lang w:val="ru-RU"/>
        </w:rPr>
        <w:softHyphen/>
        <w:t>шедшая 28 мая 1911 г. во время демонстрационного полета в Санкт-Петербурге, в которой погиб заводской летчик В.Ф. Смит.</w:t>
      </w:r>
    </w:p>
    <w:p w14:paraId="12530B09" w14:textId="77777777" w:rsidR="00770467" w:rsidRPr="00131A83" w:rsidRDefault="00770467" w:rsidP="003C1FA7">
      <w:pPr>
        <w:pStyle w:val="a3"/>
        <w:rPr>
          <w:bCs/>
          <w:color w:val="000000" w:themeColor="text1"/>
          <w:sz w:val="16"/>
          <w:szCs w:val="16"/>
          <w:lang w:val="ru-RU"/>
        </w:rPr>
      </w:pPr>
      <w:r w:rsidRPr="00131A83">
        <w:rPr>
          <w:bCs/>
          <w:color w:val="000000" w:themeColor="text1"/>
          <w:sz w:val="16"/>
          <w:szCs w:val="16"/>
          <w:lang w:val="ru-RU"/>
        </w:rPr>
        <w:t>Фактически в это же время было решено перенести авиацион</w:t>
      </w:r>
      <w:r w:rsidRPr="00131A83">
        <w:rPr>
          <w:bCs/>
          <w:color w:val="000000" w:themeColor="text1"/>
          <w:sz w:val="16"/>
          <w:szCs w:val="16"/>
          <w:lang w:val="ru-RU"/>
        </w:rPr>
        <w:softHyphen/>
        <w:t>ное производство РБВЗ в Петербург, и рижскую мастерскую закры</w:t>
      </w:r>
      <w:r w:rsidRPr="00131A83">
        <w:rPr>
          <w:bCs/>
          <w:color w:val="000000" w:themeColor="text1"/>
          <w:sz w:val="16"/>
          <w:szCs w:val="16"/>
          <w:lang w:val="ru-RU"/>
        </w:rPr>
        <w:softHyphen/>
        <w:t xml:space="preserve">ли. В 1912 г. в столице Российской империи начало действовать авиационное отделение РБВЗ. На должность главного </w:t>
      </w:r>
      <w:proofErr w:type="spellStart"/>
      <w:r w:rsidRPr="00131A83">
        <w:rPr>
          <w:bCs/>
          <w:color w:val="000000" w:themeColor="text1"/>
          <w:sz w:val="16"/>
          <w:szCs w:val="16"/>
          <w:lang w:val="ru-RU"/>
        </w:rPr>
        <w:t>конструкто</w:t>
      </w:r>
      <w:proofErr w:type="spellEnd"/>
      <w:r w:rsidRPr="00131A83">
        <w:rPr>
          <w:bCs/>
          <w:color w:val="000000" w:themeColor="text1"/>
          <w:sz w:val="16"/>
          <w:szCs w:val="16"/>
          <w:lang w:val="ru-RU"/>
        </w:rPr>
        <w:t>-</w:t>
      </w:r>
    </w:p>
    <w:p w14:paraId="16DB0B4C" w14:textId="77777777" w:rsidR="00770467" w:rsidRPr="00131A83" w:rsidRDefault="00770467" w:rsidP="003C1FA7">
      <w:pPr>
        <w:pStyle w:val="a3"/>
        <w:rPr>
          <w:bCs/>
          <w:color w:val="000000" w:themeColor="text1"/>
          <w:sz w:val="16"/>
          <w:szCs w:val="16"/>
          <w:lang w:val="ru-RU"/>
        </w:rPr>
      </w:pPr>
      <w:proofErr w:type="spellStart"/>
      <w:r w:rsidRPr="00131A83">
        <w:rPr>
          <w:bCs/>
          <w:color w:val="000000" w:themeColor="text1"/>
          <w:sz w:val="16"/>
          <w:szCs w:val="16"/>
          <w:lang w:val="ru-RU"/>
        </w:rPr>
        <w:t>pa</w:t>
      </w:r>
      <w:proofErr w:type="spellEnd"/>
      <w:r w:rsidRPr="00131A83">
        <w:rPr>
          <w:bCs/>
          <w:color w:val="000000" w:themeColor="text1"/>
          <w:sz w:val="16"/>
          <w:szCs w:val="16"/>
          <w:lang w:val="ru-RU"/>
        </w:rPr>
        <w:t xml:space="preserve"> </w:t>
      </w:r>
      <w:proofErr w:type="spellStart"/>
      <w:r w:rsidRPr="00131A83">
        <w:rPr>
          <w:bCs/>
          <w:color w:val="000000" w:themeColor="text1"/>
          <w:sz w:val="16"/>
          <w:szCs w:val="16"/>
          <w:lang w:val="ru-RU"/>
        </w:rPr>
        <w:t>Шидповский</w:t>
      </w:r>
      <w:proofErr w:type="spellEnd"/>
      <w:r w:rsidRPr="00131A83">
        <w:rPr>
          <w:bCs/>
          <w:color w:val="000000" w:themeColor="text1"/>
          <w:sz w:val="16"/>
          <w:szCs w:val="16"/>
          <w:lang w:val="ru-RU"/>
        </w:rPr>
        <w:t xml:space="preserve"> пригласил Сикорского, который прибыл с группой своих соратников. Некоторые современные авторы утверждают, что Кудашев продолжал плодотворно работать в содружестве с Сикорским и занимался прочностными расчетами практически всех его самолетов, созданных в Петербурге, благодаря чему те отличались высокой надежностью. Однако в литературе можно встретить и противоположную версию, согласно которой князь не сработался с молодыми коллегами и покинул РБВЗ.</w:t>
      </w:r>
    </w:p>
    <w:p w14:paraId="6C4D30D5" w14:textId="77777777" w:rsidR="00770467" w:rsidRPr="00131A83" w:rsidRDefault="00770467" w:rsidP="003C1FA7">
      <w:pPr>
        <w:pStyle w:val="a3"/>
        <w:rPr>
          <w:bCs/>
          <w:color w:val="000000" w:themeColor="text1"/>
          <w:sz w:val="16"/>
          <w:szCs w:val="16"/>
          <w:lang w:val="ru-RU"/>
        </w:rPr>
      </w:pPr>
      <w:r w:rsidRPr="00131A83">
        <w:rPr>
          <w:bCs/>
          <w:color w:val="000000" w:themeColor="text1"/>
          <w:sz w:val="16"/>
          <w:szCs w:val="16"/>
          <w:lang w:val="ru-RU"/>
        </w:rPr>
        <w:t>Известные на сегодня документальные источники по жизни и деятельности А.С. Кудашева не позволяют ни подтвердить, ни оп</w:t>
      </w:r>
      <w:r w:rsidRPr="00131A83">
        <w:rPr>
          <w:bCs/>
          <w:color w:val="000000" w:themeColor="text1"/>
          <w:sz w:val="16"/>
          <w:szCs w:val="16"/>
          <w:lang w:val="ru-RU"/>
        </w:rPr>
        <w:softHyphen/>
        <w:t>ровергнуть эти мнения. В целом, затрагивающая личность князя историография вынуждена использовать очень бедную докумен</w:t>
      </w:r>
      <w:r w:rsidRPr="00131A83">
        <w:rPr>
          <w:bCs/>
          <w:color w:val="000000" w:themeColor="text1"/>
          <w:sz w:val="16"/>
          <w:szCs w:val="16"/>
          <w:lang w:val="ru-RU"/>
        </w:rPr>
        <w:softHyphen/>
        <w:t>тальную базу. Это является и главной причиной радикальных рас</w:t>
      </w:r>
      <w:r w:rsidRPr="00131A83">
        <w:rPr>
          <w:bCs/>
          <w:color w:val="000000" w:themeColor="text1"/>
          <w:sz w:val="16"/>
          <w:szCs w:val="16"/>
          <w:lang w:val="ru-RU"/>
        </w:rPr>
        <w:softHyphen/>
        <w:t>хождений по вопросу о дальнейшей судьбе А.С. Кудашева. Так, из</w:t>
      </w:r>
      <w:r w:rsidRPr="00131A83">
        <w:rPr>
          <w:bCs/>
          <w:color w:val="000000" w:themeColor="text1"/>
          <w:sz w:val="16"/>
          <w:szCs w:val="16"/>
          <w:lang w:val="ru-RU"/>
        </w:rPr>
        <w:softHyphen/>
        <w:t>вестные авиационные историки B.C. Савин и В.А. Моисеев без ка- ких-либо ссылок на источники писали, что князь в 1914 г. окончательно оставил конструкторскую деятельность и вернулся к преподавательской работе, переехав во Францию. Не менее ма</w:t>
      </w:r>
      <w:r w:rsidRPr="00131A83">
        <w:rPr>
          <w:bCs/>
          <w:color w:val="000000" w:themeColor="text1"/>
          <w:sz w:val="16"/>
          <w:szCs w:val="16"/>
          <w:lang w:val="ru-RU"/>
        </w:rPr>
        <w:softHyphen/>
        <w:t xml:space="preserve">ститый их коллега В.Р. Михеев тоже утверждал, </w:t>
      </w:r>
      <w:proofErr w:type="gramStart"/>
      <w:r w:rsidRPr="00131A83">
        <w:rPr>
          <w:bCs/>
          <w:color w:val="000000" w:themeColor="text1"/>
          <w:sz w:val="16"/>
          <w:szCs w:val="16"/>
          <w:lang w:val="ru-RU"/>
        </w:rPr>
        <w:t>что</w:t>
      </w:r>
      <w:proofErr w:type="gramEnd"/>
      <w:r w:rsidRPr="00131A83">
        <w:rPr>
          <w:bCs/>
          <w:color w:val="000000" w:themeColor="text1"/>
          <w:sz w:val="16"/>
          <w:szCs w:val="16"/>
          <w:lang w:val="ru-RU"/>
        </w:rPr>
        <w:t xml:space="preserve"> уйдя с РБВЗ, Кудашев снова преподавал, но после начала Первой мировой войны он добровольно пошел на фронт, воевал в пехоте (!) и погиб в 1917 г. Однако и этот уважаемый автор не приводит источников своей версии (11937).</w:t>
      </w:r>
    </w:p>
    <w:p w14:paraId="3B004246" w14:textId="77777777" w:rsidR="002A3DD5" w:rsidRPr="00131A83" w:rsidRDefault="002A3DD5" w:rsidP="003C1FA7">
      <w:pPr>
        <w:pStyle w:val="a3"/>
        <w:rPr>
          <w:bCs/>
          <w:color w:val="000000" w:themeColor="text1"/>
          <w:sz w:val="16"/>
          <w:szCs w:val="16"/>
          <w:lang w:val="ru-RU"/>
        </w:rPr>
      </w:pPr>
    </w:p>
    <w:p w14:paraId="20F92B5E" w14:textId="173AC7DA" w:rsidR="003730E3" w:rsidRPr="00131A83" w:rsidRDefault="003730E3" w:rsidP="003C1FA7">
      <w:pPr>
        <w:jc w:val="both"/>
        <w:rPr>
          <w:bCs/>
          <w:color w:val="000000" w:themeColor="text1"/>
          <w:sz w:val="16"/>
          <w:szCs w:val="16"/>
        </w:rPr>
      </w:pPr>
      <w:r w:rsidRPr="00131A83">
        <w:rPr>
          <w:bCs/>
          <w:color w:val="000000" w:themeColor="text1"/>
          <w:sz w:val="16"/>
          <w:szCs w:val="16"/>
        </w:rPr>
        <w:t>14 — 22 мая</w:t>
      </w:r>
      <w:r w:rsidR="00A5534E" w:rsidRPr="00131A83">
        <w:rPr>
          <w:bCs/>
          <w:color w:val="000000" w:themeColor="text1"/>
          <w:sz w:val="16"/>
          <w:szCs w:val="16"/>
        </w:rPr>
        <w:t xml:space="preserve"> (27 мая - 4 июня)</w:t>
      </w:r>
      <w:r w:rsidRPr="00131A83">
        <w:rPr>
          <w:bCs/>
          <w:color w:val="000000" w:themeColor="text1"/>
          <w:sz w:val="16"/>
          <w:szCs w:val="16"/>
        </w:rPr>
        <w:t xml:space="preserve"> 1911 г, организовать «состязание в точности спуска на особый установленный на летном поле помост, изображающий палубу военного судна». Состязания, как правило, начинались под вечер, когда стихал ветер и скорость не превышала 3 м/с. Вес призы за два дня соревнований поделили между собой летчики М. Ефимов и А. Васильев, лучший результат — 5,8 м от центра палубы. Особый приз присуждался «за краткость взлета». Для публики (в отличие от военных моряков) особого интереса это соревнование не представляло... </w:t>
      </w:r>
    </w:p>
    <w:p w14:paraId="12016C86" w14:textId="77777777" w:rsidR="003730E3" w:rsidRPr="00131A83" w:rsidRDefault="003730E3" w:rsidP="003C1FA7">
      <w:pPr>
        <w:jc w:val="both"/>
        <w:rPr>
          <w:bCs/>
          <w:color w:val="000000" w:themeColor="text1"/>
          <w:sz w:val="16"/>
          <w:szCs w:val="16"/>
        </w:rPr>
      </w:pPr>
      <w:r w:rsidRPr="00131A83">
        <w:rPr>
          <w:bCs/>
          <w:color w:val="000000" w:themeColor="text1"/>
          <w:sz w:val="16"/>
          <w:szCs w:val="16"/>
        </w:rPr>
        <w:t xml:space="preserve">Из новых соревнований интересно было состязание на меткость попадания в цель, засчитывались только те попадания, которые произошли при бросании с высоты не менее 100 м. Ефимов и Лебедев (оба на «Фарманах») показали почти одинаковые результаты. Апельсины метали пассажиры, а в итоге Лебедев был дисквалифицирован, так как «бомбил» с высот менее 100 м. </w:t>
      </w:r>
    </w:p>
    <w:p w14:paraId="5BAD0D12" w14:textId="77777777" w:rsidR="003730E3" w:rsidRPr="00131A83" w:rsidRDefault="003730E3" w:rsidP="003C1FA7">
      <w:pPr>
        <w:jc w:val="both"/>
        <w:rPr>
          <w:bCs/>
          <w:color w:val="000000" w:themeColor="text1"/>
          <w:sz w:val="16"/>
          <w:szCs w:val="16"/>
        </w:rPr>
      </w:pPr>
      <w:r w:rsidRPr="00131A83">
        <w:rPr>
          <w:bCs/>
          <w:color w:val="000000" w:themeColor="text1"/>
          <w:sz w:val="16"/>
          <w:szCs w:val="16"/>
        </w:rPr>
        <w:t>В тот год в России, по-видимому, было особенно много апельсинов, и метание их в цель с аэропланов стало традиционным конкурсом на всех авиационных состязаниях, проходивших в Петербурге, Москве, Царском Селе и Киеве. Но если в Петербурге это состязание считалось новым, то уже на Московской неделе, начавшейся вслед за Петербургской, дневная программа, в которой, кроме полетов на продолжительность и высоту, «разыгрывались призы и на метание бомб, вернее, апельсинов», считалась заурядной (11236).</w:t>
      </w:r>
    </w:p>
    <w:p w14:paraId="18DB54D1" w14:textId="77777777" w:rsidR="003730E3" w:rsidRPr="00131A83" w:rsidRDefault="003730E3" w:rsidP="003C1FA7">
      <w:pPr>
        <w:jc w:val="both"/>
        <w:rPr>
          <w:bCs/>
          <w:color w:val="000000" w:themeColor="text1"/>
          <w:sz w:val="16"/>
          <w:szCs w:val="16"/>
        </w:rPr>
      </w:pPr>
    </w:p>
    <w:p w14:paraId="176E63B0" w14:textId="543F6DBA" w:rsidR="003730E3" w:rsidRPr="00131A83" w:rsidRDefault="003730E3" w:rsidP="003C1FA7">
      <w:pPr>
        <w:jc w:val="both"/>
        <w:rPr>
          <w:bCs/>
          <w:sz w:val="16"/>
          <w:szCs w:val="16"/>
        </w:rPr>
      </w:pPr>
      <w:r w:rsidRPr="00131A83">
        <w:rPr>
          <w:bCs/>
          <w:sz w:val="16"/>
          <w:szCs w:val="16"/>
        </w:rPr>
        <w:t>14-22 мая</w:t>
      </w:r>
      <w:r w:rsidR="00A5534E" w:rsidRPr="00131A83">
        <w:rPr>
          <w:bCs/>
          <w:sz w:val="16"/>
          <w:szCs w:val="16"/>
        </w:rPr>
        <w:t xml:space="preserve"> (27 мая - 4 июня)</w:t>
      </w:r>
      <w:r w:rsidRPr="00131A83">
        <w:rPr>
          <w:bCs/>
          <w:sz w:val="16"/>
          <w:szCs w:val="16"/>
        </w:rPr>
        <w:t xml:space="preserve"> 1911 г.</w:t>
      </w:r>
      <w:r w:rsidR="00A5534E" w:rsidRPr="00131A83">
        <w:rPr>
          <w:bCs/>
          <w:sz w:val="16"/>
          <w:szCs w:val="16"/>
        </w:rPr>
        <w:t xml:space="preserve"> на Второй международ</w:t>
      </w:r>
      <w:r w:rsidR="00A5534E" w:rsidRPr="00131A83">
        <w:rPr>
          <w:bCs/>
          <w:sz w:val="16"/>
          <w:szCs w:val="16"/>
        </w:rPr>
        <w:softHyphen/>
        <w:t>ной авиационной неделе (Петербург с</w:t>
      </w:r>
      <w:r w:rsidRPr="00131A83">
        <w:rPr>
          <w:bCs/>
          <w:sz w:val="16"/>
          <w:szCs w:val="16"/>
        </w:rPr>
        <w:t>брасывались своеобразные бомбы в виде бумаж</w:t>
      </w:r>
      <w:r w:rsidRPr="00131A83">
        <w:rPr>
          <w:bCs/>
          <w:sz w:val="16"/>
          <w:szCs w:val="16"/>
        </w:rPr>
        <w:softHyphen/>
        <w:t>ных пакетов с мелом по контуру корабля, обозначавшего цель. Луч</w:t>
      </w:r>
      <w:r w:rsidRPr="00131A83">
        <w:rPr>
          <w:bCs/>
          <w:sz w:val="16"/>
          <w:szCs w:val="16"/>
        </w:rPr>
        <w:softHyphen/>
        <w:t xml:space="preserve">ший результат в меткости показал </w:t>
      </w:r>
      <w:proofErr w:type="spellStart"/>
      <w:r w:rsidRPr="00131A83">
        <w:rPr>
          <w:bCs/>
          <w:sz w:val="16"/>
          <w:szCs w:val="16"/>
        </w:rPr>
        <w:t>М.Е.Ефимов</w:t>
      </w:r>
      <w:proofErr w:type="spellEnd"/>
      <w:r w:rsidRPr="00131A83">
        <w:rPr>
          <w:bCs/>
          <w:sz w:val="16"/>
          <w:szCs w:val="16"/>
        </w:rPr>
        <w:t>. Впоследствии на пер</w:t>
      </w:r>
      <w:r w:rsidRPr="00131A83">
        <w:rPr>
          <w:bCs/>
          <w:sz w:val="16"/>
          <w:szCs w:val="16"/>
        </w:rPr>
        <w:softHyphen/>
        <w:t xml:space="preserve">вой авиационной неделе в Москве также производились подобные </w:t>
      </w:r>
      <w:proofErr w:type="spellStart"/>
      <w:proofErr w:type="gramStart"/>
      <w:r w:rsidRPr="00131A83">
        <w:rPr>
          <w:bCs/>
          <w:sz w:val="16"/>
          <w:szCs w:val="16"/>
        </w:rPr>
        <w:t>соревнования.В</w:t>
      </w:r>
      <w:proofErr w:type="spellEnd"/>
      <w:proofErr w:type="gramEnd"/>
      <w:r w:rsidRPr="00131A83">
        <w:rPr>
          <w:bCs/>
          <w:sz w:val="16"/>
          <w:szCs w:val="16"/>
        </w:rPr>
        <w:t xml:space="preserve"> январе 1912 г. старший ар</w:t>
      </w:r>
      <w:r w:rsidRPr="00131A83">
        <w:rPr>
          <w:bCs/>
          <w:sz w:val="16"/>
          <w:szCs w:val="16"/>
        </w:rPr>
        <w:softHyphen/>
        <w:t xml:space="preserve">тиллерийский офицер линейного корабля «Пантелеймон» старший лейтенант </w:t>
      </w:r>
      <w:proofErr w:type="spellStart"/>
      <w:r w:rsidRPr="00131A83">
        <w:rPr>
          <w:bCs/>
          <w:sz w:val="16"/>
          <w:szCs w:val="16"/>
        </w:rPr>
        <w:t>В.М.Смирнов</w:t>
      </w:r>
      <w:proofErr w:type="spellEnd"/>
      <w:r w:rsidRPr="00131A83">
        <w:rPr>
          <w:bCs/>
          <w:sz w:val="16"/>
          <w:szCs w:val="16"/>
        </w:rPr>
        <w:t xml:space="preserve"> в доклад</w:t>
      </w:r>
      <w:r w:rsidRPr="00131A83">
        <w:rPr>
          <w:bCs/>
          <w:sz w:val="16"/>
          <w:szCs w:val="16"/>
        </w:rPr>
        <w:softHyphen/>
        <w:t>ной записке высказал свои сооб</w:t>
      </w:r>
      <w:r w:rsidRPr="00131A83">
        <w:rPr>
          <w:bCs/>
          <w:sz w:val="16"/>
          <w:szCs w:val="16"/>
        </w:rPr>
        <w:softHyphen/>
        <w:t>ражения относительно применения бомб. Он считал необходимым опытным путём определить: наимень</w:t>
      </w:r>
      <w:r w:rsidRPr="00131A83">
        <w:rPr>
          <w:bCs/>
          <w:sz w:val="16"/>
          <w:szCs w:val="16"/>
        </w:rPr>
        <w:softHyphen/>
        <w:t>шую безопасную высоту бомбоме</w:t>
      </w:r>
      <w:r w:rsidRPr="00131A83">
        <w:rPr>
          <w:bCs/>
          <w:sz w:val="16"/>
          <w:szCs w:val="16"/>
        </w:rPr>
        <w:softHyphen/>
        <w:t>тания, обеспечивающую приемле</w:t>
      </w:r>
      <w:r w:rsidRPr="00131A83">
        <w:rPr>
          <w:bCs/>
          <w:sz w:val="16"/>
          <w:szCs w:val="16"/>
        </w:rPr>
        <w:softHyphen/>
        <w:t>мую вероятность попадания бомб в цель, выяснить тип и вес наибо</w:t>
      </w:r>
      <w:r w:rsidRPr="00131A83">
        <w:rPr>
          <w:bCs/>
          <w:sz w:val="16"/>
          <w:szCs w:val="16"/>
        </w:rPr>
        <w:softHyphen/>
        <w:t>лее пригодных бомб, выявить фак</w:t>
      </w:r>
      <w:r w:rsidRPr="00131A83">
        <w:rPr>
          <w:bCs/>
          <w:sz w:val="16"/>
          <w:szCs w:val="16"/>
        </w:rPr>
        <w:softHyphen/>
        <w:t xml:space="preserve">торы, влияющие на вероятность попадания и, наконец, «установить тактическую единицу аэропланов, т.е. </w:t>
      </w:r>
      <w:proofErr w:type="spellStart"/>
      <w:r w:rsidRPr="00131A83">
        <w:rPr>
          <w:bCs/>
          <w:sz w:val="16"/>
          <w:szCs w:val="16"/>
        </w:rPr>
        <w:t>наивыгоднейшую</w:t>
      </w:r>
      <w:proofErr w:type="spellEnd"/>
      <w:r w:rsidRPr="00131A83">
        <w:rPr>
          <w:bCs/>
          <w:sz w:val="16"/>
          <w:szCs w:val="16"/>
        </w:rPr>
        <w:t xml:space="preserve"> группу их и строй для совместных действий по кораблю». Другими словами, Смир</w:t>
      </w:r>
      <w:r w:rsidRPr="00131A83">
        <w:rPr>
          <w:bCs/>
          <w:sz w:val="16"/>
          <w:szCs w:val="16"/>
        </w:rPr>
        <w:softHyphen/>
        <w:t>нов предлагал выяснить наряд сил и средств для решения конкретной задачи! Развивая свои идеи, он полагал необходимым выяснить опытным путём длину серии бомб при бомбометании курсом попут</w:t>
      </w:r>
      <w:r w:rsidRPr="00131A83">
        <w:rPr>
          <w:bCs/>
          <w:sz w:val="16"/>
          <w:szCs w:val="16"/>
        </w:rPr>
        <w:softHyphen/>
        <w:t>ным с кораблём, возможность из</w:t>
      </w:r>
      <w:r w:rsidRPr="00131A83">
        <w:rPr>
          <w:bCs/>
          <w:sz w:val="16"/>
          <w:szCs w:val="16"/>
        </w:rPr>
        <w:softHyphen/>
        <w:t>менения прицельных данных, считал необходимым разработать специ</w:t>
      </w:r>
      <w:r w:rsidRPr="00131A83">
        <w:rPr>
          <w:bCs/>
          <w:sz w:val="16"/>
          <w:szCs w:val="16"/>
        </w:rPr>
        <w:softHyphen/>
        <w:t>альные тонкостенные авиационные бомбы с большим коэффициентом наполнения взрывчатым веществом. Далее Смирнов углубляется в воп</w:t>
      </w:r>
      <w:r w:rsidRPr="00131A83">
        <w:rPr>
          <w:bCs/>
          <w:sz w:val="16"/>
          <w:szCs w:val="16"/>
        </w:rPr>
        <w:softHyphen/>
        <w:t>росы теории: «Траектория снаряда зависит от следующих причин: ско</w:t>
      </w:r>
      <w:r w:rsidRPr="00131A83">
        <w:rPr>
          <w:bCs/>
          <w:sz w:val="16"/>
          <w:szCs w:val="16"/>
        </w:rPr>
        <w:softHyphen/>
        <w:t>рости аэроплана, веса снаряда и поперечной его нагрузки, силы и направления ветра, влияния враще</w:t>
      </w:r>
      <w:r w:rsidRPr="00131A83">
        <w:rPr>
          <w:bCs/>
          <w:sz w:val="16"/>
          <w:szCs w:val="16"/>
        </w:rPr>
        <w:softHyphen/>
        <w:t>ния земли». Правда относительно последнего фактора автор понял, что хватил лишнего и поправился: «Последняя поправка, вероятно, будет незначительной». На этом, однако, в своих рассуждениях Смир</w:t>
      </w:r>
      <w:r w:rsidRPr="00131A83">
        <w:rPr>
          <w:bCs/>
          <w:sz w:val="16"/>
          <w:szCs w:val="16"/>
        </w:rPr>
        <w:softHyphen/>
        <w:t>нов не остановился и высказал мнение о том, что наиболее целе</w:t>
      </w:r>
      <w:r w:rsidRPr="00131A83">
        <w:rPr>
          <w:bCs/>
          <w:sz w:val="16"/>
          <w:szCs w:val="16"/>
        </w:rPr>
        <w:softHyphen/>
        <w:t xml:space="preserve">сообразный боевой порядок </w:t>
      </w:r>
      <w:proofErr w:type="gramStart"/>
      <w:r w:rsidRPr="00131A83">
        <w:rPr>
          <w:bCs/>
          <w:sz w:val="16"/>
          <w:szCs w:val="16"/>
        </w:rPr>
        <w:t>- это</w:t>
      </w:r>
      <w:proofErr w:type="gramEnd"/>
      <w:r w:rsidRPr="00131A83">
        <w:rPr>
          <w:bCs/>
          <w:sz w:val="16"/>
          <w:szCs w:val="16"/>
        </w:rPr>
        <w:t xml:space="preserve"> кильватерный строй самолётов. Автор считал, что большинство опытов возможно произвести толь</w:t>
      </w:r>
      <w:r w:rsidRPr="00131A83">
        <w:rPr>
          <w:bCs/>
          <w:sz w:val="16"/>
          <w:szCs w:val="16"/>
        </w:rPr>
        <w:softHyphen/>
        <w:t>ко в Севастополе, так как местные условия в наибольшей степени им благоприятствуют, а флот и школа авиации расположены в одном ме</w:t>
      </w:r>
      <w:r w:rsidRPr="00131A83">
        <w:rPr>
          <w:bCs/>
          <w:sz w:val="16"/>
          <w:szCs w:val="16"/>
        </w:rPr>
        <w:softHyphen/>
        <w:t>сте. Впрочем, на Балтийском море к этому времени вообще не было никаких условий. Именно по этим причинам, а также ввиду меньшей инертности черноморцев и более благоприятных метеоусловий, на Черном море в 1912 г приступили к изучению возможностей поражения надводных объектов.</w:t>
      </w:r>
    </w:p>
    <w:p w14:paraId="00F30FF6" w14:textId="081FFA2B" w:rsidR="003730E3" w:rsidRPr="00131A83" w:rsidRDefault="003730E3" w:rsidP="003C1FA7">
      <w:pPr>
        <w:pStyle w:val="a3"/>
        <w:rPr>
          <w:bCs/>
          <w:color w:val="000000" w:themeColor="text1"/>
          <w:sz w:val="16"/>
          <w:szCs w:val="16"/>
          <w:lang w:val="ru-RU"/>
        </w:rPr>
      </w:pPr>
      <w:r w:rsidRPr="00131A83">
        <w:rPr>
          <w:bCs/>
          <w:color w:val="000000" w:themeColor="text1"/>
          <w:sz w:val="16"/>
          <w:szCs w:val="16"/>
          <w:lang w:val="ru-RU"/>
        </w:rPr>
        <w:t>Первое бомбометание выполня</w:t>
      </w:r>
      <w:r w:rsidRPr="00131A83">
        <w:rPr>
          <w:bCs/>
          <w:color w:val="000000" w:themeColor="text1"/>
          <w:sz w:val="16"/>
          <w:szCs w:val="16"/>
          <w:lang w:val="ru-RU"/>
        </w:rPr>
        <w:softHyphen/>
        <w:t>лось с гидросамолета «Вуазен-</w:t>
      </w:r>
      <w:proofErr w:type="spellStart"/>
      <w:r w:rsidRPr="00131A83">
        <w:rPr>
          <w:bCs/>
          <w:color w:val="000000" w:themeColor="text1"/>
          <w:sz w:val="16"/>
          <w:szCs w:val="16"/>
          <w:lang w:val="ru-RU"/>
        </w:rPr>
        <w:t>Канар</w:t>
      </w:r>
      <w:proofErr w:type="spellEnd"/>
      <w:r w:rsidRPr="00131A83">
        <w:rPr>
          <w:bCs/>
          <w:color w:val="000000" w:themeColor="text1"/>
          <w:sz w:val="16"/>
          <w:szCs w:val="16"/>
          <w:lang w:val="ru-RU"/>
        </w:rPr>
        <w:t>», пилотируемого летчиком В.В. Фриде. Проверялось прицельное устройство штабс-капитана Толма</w:t>
      </w:r>
      <w:r w:rsidRPr="00131A83">
        <w:rPr>
          <w:bCs/>
          <w:color w:val="000000" w:themeColor="text1"/>
          <w:sz w:val="16"/>
          <w:szCs w:val="16"/>
          <w:lang w:val="ru-RU"/>
        </w:rPr>
        <w:softHyphen/>
        <w:t xml:space="preserve">чева, который и работал с ним. Впоследствии штабс-капитан </w:t>
      </w:r>
      <w:proofErr w:type="spellStart"/>
      <w:r w:rsidRPr="00131A83">
        <w:rPr>
          <w:bCs/>
          <w:color w:val="000000" w:themeColor="text1"/>
          <w:sz w:val="16"/>
          <w:szCs w:val="16"/>
          <w:lang w:val="ru-RU"/>
        </w:rPr>
        <w:t>Толма</w:t>
      </w:r>
      <w:r w:rsidRPr="00131A83">
        <w:rPr>
          <w:bCs/>
          <w:color w:val="000000" w:themeColor="text1"/>
          <w:sz w:val="16"/>
          <w:szCs w:val="16"/>
          <w:lang w:val="ru-RU"/>
        </w:rPr>
        <w:softHyphen/>
        <w:t>чёв</w:t>
      </w:r>
      <w:proofErr w:type="spellEnd"/>
      <w:r w:rsidRPr="00131A83">
        <w:rPr>
          <w:bCs/>
          <w:color w:val="000000" w:themeColor="text1"/>
          <w:sz w:val="16"/>
          <w:szCs w:val="16"/>
          <w:lang w:val="ru-RU"/>
        </w:rPr>
        <w:t xml:space="preserve"> в 1913 г. получил на конкурсе первый приз за разработку «При</w:t>
      </w:r>
      <w:r w:rsidRPr="00131A83">
        <w:rPr>
          <w:bCs/>
          <w:color w:val="000000" w:themeColor="text1"/>
          <w:sz w:val="16"/>
          <w:szCs w:val="16"/>
          <w:lang w:val="ru-RU"/>
        </w:rPr>
        <w:softHyphen/>
        <w:t>бора для бросания снарядов с аэропланов и управляемых аэроста</w:t>
      </w:r>
      <w:r w:rsidRPr="00131A83">
        <w:rPr>
          <w:bCs/>
          <w:color w:val="000000" w:themeColor="text1"/>
          <w:sz w:val="16"/>
          <w:szCs w:val="16"/>
          <w:lang w:val="ru-RU"/>
        </w:rPr>
        <w:softHyphen/>
        <w:t>тов». Прицел обеспечивал бомбо</w:t>
      </w:r>
      <w:r w:rsidRPr="00131A83">
        <w:rPr>
          <w:bCs/>
          <w:color w:val="000000" w:themeColor="text1"/>
          <w:sz w:val="16"/>
          <w:szCs w:val="16"/>
          <w:lang w:val="ru-RU"/>
        </w:rPr>
        <w:softHyphen/>
        <w:t>метание только в плоскости ветра и основан на методе учёта сопро</w:t>
      </w:r>
      <w:r w:rsidRPr="00131A83">
        <w:rPr>
          <w:bCs/>
          <w:color w:val="000000" w:themeColor="text1"/>
          <w:sz w:val="16"/>
          <w:szCs w:val="16"/>
          <w:lang w:val="ru-RU"/>
        </w:rPr>
        <w:softHyphen/>
        <w:t xml:space="preserve">тивления воздуха через отставание (расстояние между точкой падения бомбы и проекцией самолёта на местности в этот момент). Метод был предложен </w:t>
      </w:r>
      <w:proofErr w:type="spellStart"/>
      <w:r w:rsidRPr="00131A83">
        <w:rPr>
          <w:bCs/>
          <w:color w:val="000000" w:themeColor="text1"/>
          <w:sz w:val="16"/>
          <w:szCs w:val="16"/>
          <w:lang w:val="ru-RU"/>
        </w:rPr>
        <w:t>Н.А.Кирпичёвым</w:t>
      </w:r>
      <w:proofErr w:type="spellEnd"/>
      <w:r w:rsidRPr="00131A83">
        <w:rPr>
          <w:bCs/>
          <w:color w:val="000000" w:themeColor="text1"/>
          <w:sz w:val="16"/>
          <w:szCs w:val="16"/>
          <w:lang w:val="ru-RU"/>
        </w:rPr>
        <w:t xml:space="preserve">, разработан </w:t>
      </w:r>
      <w:proofErr w:type="spellStart"/>
      <w:r w:rsidRPr="00131A83">
        <w:rPr>
          <w:bCs/>
          <w:color w:val="000000" w:themeColor="text1"/>
          <w:sz w:val="16"/>
          <w:szCs w:val="16"/>
          <w:lang w:val="ru-RU"/>
        </w:rPr>
        <w:t>Г.А.Ботезатом</w:t>
      </w:r>
      <w:proofErr w:type="spellEnd"/>
      <w:r w:rsidRPr="00131A83">
        <w:rPr>
          <w:bCs/>
          <w:color w:val="000000" w:themeColor="text1"/>
          <w:sz w:val="16"/>
          <w:szCs w:val="16"/>
          <w:lang w:val="ru-RU"/>
        </w:rPr>
        <w:t>. Всё ус</w:t>
      </w:r>
      <w:r w:rsidRPr="00131A83">
        <w:rPr>
          <w:bCs/>
          <w:color w:val="000000" w:themeColor="text1"/>
          <w:sz w:val="16"/>
          <w:szCs w:val="16"/>
          <w:lang w:val="ru-RU"/>
        </w:rPr>
        <w:softHyphen/>
        <w:t>тройство для прицеливания состоя</w:t>
      </w:r>
      <w:r w:rsidRPr="00131A83">
        <w:rPr>
          <w:bCs/>
          <w:color w:val="000000" w:themeColor="text1"/>
          <w:sz w:val="16"/>
          <w:szCs w:val="16"/>
          <w:lang w:val="ru-RU"/>
        </w:rPr>
        <w:softHyphen/>
        <w:t>ло из специального секундомера со шкалой высот и лампочкой, укреп</w:t>
      </w:r>
      <w:r w:rsidRPr="00131A83">
        <w:rPr>
          <w:bCs/>
          <w:color w:val="000000" w:themeColor="text1"/>
          <w:sz w:val="16"/>
          <w:szCs w:val="16"/>
          <w:lang w:val="ru-RU"/>
        </w:rPr>
        <w:softHyphen/>
        <w:t>лённых на браслете, который лёт</w:t>
      </w:r>
      <w:r w:rsidRPr="00131A83">
        <w:rPr>
          <w:bCs/>
          <w:color w:val="000000" w:themeColor="text1"/>
          <w:sz w:val="16"/>
          <w:szCs w:val="16"/>
          <w:lang w:val="ru-RU"/>
        </w:rPr>
        <w:softHyphen/>
        <w:t>чик надевал на левую руку, и ви</w:t>
      </w:r>
      <w:r w:rsidRPr="00131A83">
        <w:rPr>
          <w:bCs/>
          <w:color w:val="000000" w:themeColor="text1"/>
          <w:sz w:val="16"/>
          <w:szCs w:val="16"/>
          <w:lang w:val="ru-RU"/>
        </w:rPr>
        <w:softHyphen/>
        <w:t>зирного приспособления, укреплён</w:t>
      </w:r>
      <w:r w:rsidRPr="00131A83">
        <w:rPr>
          <w:bCs/>
          <w:color w:val="000000" w:themeColor="text1"/>
          <w:sz w:val="16"/>
          <w:szCs w:val="16"/>
          <w:lang w:val="ru-RU"/>
        </w:rPr>
        <w:softHyphen/>
        <w:t>ного на борту самолёта. Визирное приспособление состояло из стой</w:t>
      </w:r>
      <w:r w:rsidRPr="00131A83">
        <w:rPr>
          <w:bCs/>
          <w:color w:val="000000" w:themeColor="text1"/>
          <w:sz w:val="16"/>
          <w:szCs w:val="16"/>
          <w:lang w:val="ru-RU"/>
        </w:rPr>
        <w:softHyphen/>
        <w:t>ки для крепления к борту самолёта, диска со шкалой углов, визирной линейки с кольцами. Секундомер использовался для определения пу</w:t>
      </w:r>
      <w:r w:rsidRPr="00131A83">
        <w:rPr>
          <w:bCs/>
          <w:color w:val="000000" w:themeColor="text1"/>
          <w:sz w:val="16"/>
          <w:szCs w:val="16"/>
          <w:lang w:val="ru-RU"/>
        </w:rPr>
        <w:softHyphen/>
        <w:t>тевой скорости самолёта и опре</w:t>
      </w:r>
      <w:r w:rsidRPr="00131A83">
        <w:rPr>
          <w:bCs/>
          <w:color w:val="000000" w:themeColor="text1"/>
          <w:sz w:val="16"/>
          <w:szCs w:val="16"/>
          <w:lang w:val="ru-RU"/>
        </w:rPr>
        <w:softHyphen/>
        <w:t>деления по специальным графикам угла прицеливания. Отчёт свиде</w:t>
      </w:r>
      <w:r w:rsidRPr="00131A83">
        <w:rPr>
          <w:bCs/>
          <w:color w:val="000000" w:themeColor="text1"/>
          <w:sz w:val="16"/>
          <w:szCs w:val="16"/>
          <w:lang w:val="ru-RU"/>
        </w:rPr>
        <w:softHyphen/>
        <w:t>тельствует о чрезвычайно высокой точности бомбометания, впрочем, вызывающей сомнения: отклонения бомб от цели при сбрасывании бомб с высоты 350 - 700 м не пре</w:t>
      </w:r>
      <w:r w:rsidRPr="00131A83">
        <w:rPr>
          <w:bCs/>
          <w:color w:val="000000" w:themeColor="text1"/>
          <w:sz w:val="16"/>
          <w:szCs w:val="16"/>
          <w:lang w:val="ru-RU"/>
        </w:rPr>
        <w:softHyphen/>
        <w:t>вышали 3 метра. Нелишне отметить, что в отличие от зарубежных бом</w:t>
      </w:r>
      <w:r w:rsidRPr="00131A83">
        <w:rPr>
          <w:bCs/>
          <w:color w:val="000000" w:themeColor="text1"/>
          <w:sz w:val="16"/>
          <w:szCs w:val="16"/>
          <w:lang w:val="ru-RU"/>
        </w:rPr>
        <w:softHyphen/>
        <w:t>бометаний, на выбор высот бом</w:t>
      </w:r>
      <w:r w:rsidRPr="00131A83">
        <w:rPr>
          <w:bCs/>
          <w:color w:val="000000" w:themeColor="text1"/>
          <w:sz w:val="16"/>
          <w:szCs w:val="16"/>
          <w:lang w:val="ru-RU"/>
        </w:rPr>
        <w:softHyphen/>
        <w:t>бометания оказало влияние жела</w:t>
      </w:r>
      <w:r w:rsidRPr="00131A83">
        <w:rPr>
          <w:bCs/>
          <w:color w:val="000000" w:themeColor="text1"/>
          <w:sz w:val="16"/>
          <w:szCs w:val="16"/>
          <w:lang w:val="ru-RU"/>
        </w:rPr>
        <w:softHyphen/>
        <w:t>ние поднять самолёт выше зоны ружейного огня.</w:t>
      </w:r>
    </w:p>
    <w:p w14:paraId="07B80C9D" w14:textId="77777777" w:rsidR="003730E3" w:rsidRPr="00131A83" w:rsidRDefault="003730E3" w:rsidP="003C1FA7">
      <w:pPr>
        <w:pStyle w:val="a3"/>
        <w:rPr>
          <w:bCs/>
          <w:color w:val="000000" w:themeColor="text1"/>
          <w:sz w:val="16"/>
          <w:szCs w:val="16"/>
          <w:lang w:val="ru-RU"/>
        </w:rPr>
      </w:pPr>
      <w:r w:rsidRPr="00131A83">
        <w:rPr>
          <w:bCs/>
          <w:color w:val="000000" w:themeColor="text1"/>
          <w:sz w:val="16"/>
          <w:szCs w:val="16"/>
          <w:lang w:val="ru-RU"/>
        </w:rPr>
        <w:t>Бомбометание с гидросамолета «Вуазен-</w:t>
      </w:r>
      <w:proofErr w:type="spellStart"/>
      <w:r w:rsidRPr="00131A83">
        <w:rPr>
          <w:bCs/>
          <w:color w:val="000000" w:themeColor="text1"/>
          <w:sz w:val="16"/>
          <w:szCs w:val="16"/>
          <w:lang w:val="ru-RU"/>
        </w:rPr>
        <w:t>Канар</w:t>
      </w:r>
      <w:proofErr w:type="spellEnd"/>
      <w:r w:rsidRPr="00131A83">
        <w:rPr>
          <w:bCs/>
          <w:color w:val="000000" w:themeColor="text1"/>
          <w:sz w:val="16"/>
          <w:szCs w:val="16"/>
          <w:lang w:val="ru-RU"/>
        </w:rPr>
        <w:t>» затруднялось из-за расположенных впереди рулей вы</w:t>
      </w:r>
      <w:r w:rsidRPr="00131A83">
        <w:rPr>
          <w:bCs/>
          <w:color w:val="000000" w:themeColor="text1"/>
          <w:sz w:val="16"/>
          <w:szCs w:val="16"/>
          <w:lang w:val="ru-RU"/>
        </w:rPr>
        <w:softHyphen/>
        <w:t>соты и направления, мешавших наблюдению за целью и сокращав</w:t>
      </w:r>
      <w:r w:rsidRPr="00131A83">
        <w:rPr>
          <w:bCs/>
          <w:color w:val="000000" w:themeColor="text1"/>
          <w:sz w:val="16"/>
          <w:szCs w:val="16"/>
          <w:lang w:val="ru-RU"/>
        </w:rPr>
        <w:softHyphen/>
        <w:t>ших время прицеливания.</w:t>
      </w:r>
    </w:p>
    <w:p w14:paraId="3AC89803" w14:textId="6E1AE5B5" w:rsidR="003730E3" w:rsidRPr="00131A83" w:rsidRDefault="003730E3" w:rsidP="003C1FA7">
      <w:pPr>
        <w:pStyle w:val="a3"/>
        <w:rPr>
          <w:bCs/>
          <w:color w:val="000000" w:themeColor="text1"/>
          <w:sz w:val="16"/>
          <w:szCs w:val="16"/>
          <w:lang w:val="ru-RU"/>
        </w:rPr>
      </w:pPr>
      <w:r w:rsidRPr="00131A83">
        <w:rPr>
          <w:bCs/>
          <w:color w:val="000000" w:themeColor="text1"/>
          <w:sz w:val="16"/>
          <w:szCs w:val="16"/>
          <w:lang w:val="ru-RU"/>
        </w:rPr>
        <w:t>Опытные бомбометания, кото</w:t>
      </w:r>
      <w:r w:rsidRPr="00131A83">
        <w:rPr>
          <w:bCs/>
          <w:color w:val="000000" w:themeColor="text1"/>
          <w:sz w:val="16"/>
          <w:szCs w:val="16"/>
          <w:lang w:val="ru-RU"/>
        </w:rPr>
        <w:softHyphen/>
        <w:t>рые организовали в следующем году, имели целью выбрать наибо</w:t>
      </w:r>
      <w:r w:rsidRPr="00131A83">
        <w:rPr>
          <w:bCs/>
          <w:color w:val="000000" w:themeColor="text1"/>
          <w:sz w:val="16"/>
          <w:szCs w:val="16"/>
          <w:lang w:val="ru-RU"/>
        </w:rPr>
        <w:softHyphen/>
        <w:t>лее выгодную с точки зрения бал</w:t>
      </w:r>
      <w:r w:rsidRPr="00131A83">
        <w:rPr>
          <w:bCs/>
          <w:color w:val="000000" w:themeColor="text1"/>
          <w:sz w:val="16"/>
          <w:szCs w:val="16"/>
          <w:lang w:val="ru-RU"/>
        </w:rPr>
        <w:softHyphen/>
        <w:t>листики форму бомб и их опере</w:t>
      </w:r>
      <w:r w:rsidRPr="00131A83">
        <w:rPr>
          <w:bCs/>
          <w:color w:val="000000" w:themeColor="text1"/>
          <w:sz w:val="16"/>
          <w:szCs w:val="16"/>
          <w:lang w:val="ru-RU"/>
        </w:rPr>
        <w:softHyphen/>
        <w:t>ния. Оценка точности бомбомета</w:t>
      </w:r>
      <w:r w:rsidRPr="00131A83">
        <w:rPr>
          <w:bCs/>
          <w:color w:val="000000" w:themeColor="text1"/>
          <w:sz w:val="16"/>
          <w:szCs w:val="16"/>
          <w:lang w:val="ru-RU"/>
        </w:rPr>
        <w:softHyphen/>
        <w:t>ния не производилась из-за отсут</w:t>
      </w:r>
      <w:r w:rsidRPr="00131A83">
        <w:rPr>
          <w:bCs/>
          <w:color w:val="000000" w:themeColor="text1"/>
          <w:sz w:val="16"/>
          <w:szCs w:val="16"/>
          <w:lang w:val="ru-RU"/>
        </w:rPr>
        <w:softHyphen/>
        <w:t>ствия прицела, который хотя и был заказан Морским генеральным шта</w:t>
      </w:r>
      <w:r w:rsidRPr="00131A83">
        <w:rPr>
          <w:bCs/>
          <w:color w:val="000000" w:themeColor="text1"/>
          <w:sz w:val="16"/>
          <w:szCs w:val="16"/>
          <w:lang w:val="ru-RU"/>
        </w:rPr>
        <w:softHyphen/>
        <w:t>бом, но своевременно на Чёрное море не поступил. Первая бомба была сделана согласно чертежу, представленному в Морской гене</w:t>
      </w:r>
      <w:r w:rsidRPr="00131A83">
        <w:rPr>
          <w:bCs/>
          <w:color w:val="000000" w:themeColor="text1"/>
          <w:sz w:val="16"/>
          <w:szCs w:val="16"/>
          <w:lang w:val="ru-RU"/>
        </w:rPr>
        <w:softHyphen/>
        <w:t>ральный штаб. Всего же было про</w:t>
      </w:r>
      <w:r w:rsidRPr="00131A83">
        <w:rPr>
          <w:bCs/>
          <w:color w:val="000000" w:themeColor="text1"/>
          <w:sz w:val="16"/>
          <w:szCs w:val="16"/>
          <w:lang w:val="ru-RU"/>
        </w:rPr>
        <w:softHyphen/>
        <w:t>изведено семь сбрасываний. Все бомбы были изготовлены из жести и наполнены песком, вес каждой 28 фунтов (порядка 11,5 кг) Первый снаряд без направляющих поверх</w:t>
      </w:r>
      <w:r w:rsidRPr="00131A83">
        <w:rPr>
          <w:bCs/>
          <w:color w:val="000000" w:themeColor="text1"/>
          <w:sz w:val="16"/>
          <w:szCs w:val="16"/>
          <w:lang w:val="ru-RU"/>
        </w:rPr>
        <w:softHyphen/>
        <w:t>ностей (оперения) сбросили с вы</w:t>
      </w:r>
      <w:r w:rsidRPr="00131A83">
        <w:rPr>
          <w:bCs/>
          <w:color w:val="000000" w:themeColor="text1"/>
          <w:sz w:val="16"/>
          <w:szCs w:val="16"/>
          <w:lang w:val="ru-RU"/>
        </w:rPr>
        <w:softHyphen/>
        <w:t>соты 80 м. Как и следовало ожи</w:t>
      </w:r>
      <w:r w:rsidRPr="00131A83">
        <w:rPr>
          <w:bCs/>
          <w:color w:val="000000" w:themeColor="text1"/>
          <w:sz w:val="16"/>
          <w:szCs w:val="16"/>
          <w:lang w:val="ru-RU"/>
        </w:rPr>
        <w:softHyphen/>
        <w:t>дать, он плашмя ударился о воду. Тогда к такому же снаряду приде</w:t>
      </w:r>
      <w:r w:rsidRPr="00131A83">
        <w:rPr>
          <w:bCs/>
          <w:color w:val="000000" w:themeColor="text1"/>
          <w:sz w:val="16"/>
          <w:szCs w:val="16"/>
          <w:lang w:val="ru-RU"/>
        </w:rPr>
        <w:softHyphen/>
        <w:t>лали четыре направляющих и сно</w:t>
      </w:r>
      <w:r w:rsidRPr="00131A83">
        <w:rPr>
          <w:bCs/>
          <w:color w:val="000000" w:themeColor="text1"/>
          <w:sz w:val="16"/>
          <w:szCs w:val="16"/>
          <w:lang w:val="ru-RU"/>
        </w:rPr>
        <w:softHyphen/>
        <w:t>ва сбросили с 300 м -беспорядоч</w:t>
      </w:r>
      <w:r w:rsidRPr="00131A83">
        <w:rPr>
          <w:bCs/>
          <w:color w:val="000000" w:themeColor="text1"/>
          <w:sz w:val="16"/>
          <w:szCs w:val="16"/>
          <w:lang w:val="ru-RU"/>
        </w:rPr>
        <w:softHyphen/>
        <w:t>но вращаясь он упал почти верти</w:t>
      </w:r>
      <w:r w:rsidRPr="00131A83">
        <w:rPr>
          <w:bCs/>
          <w:color w:val="000000" w:themeColor="text1"/>
          <w:sz w:val="16"/>
          <w:szCs w:val="16"/>
          <w:lang w:val="ru-RU"/>
        </w:rPr>
        <w:softHyphen/>
        <w:t>кально. Четвёртый снаряд снабди</w:t>
      </w:r>
      <w:r w:rsidRPr="00131A83">
        <w:rPr>
          <w:bCs/>
          <w:color w:val="000000" w:themeColor="text1"/>
          <w:sz w:val="16"/>
          <w:szCs w:val="16"/>
          <w:lang w:val="ru-RU"/>
        </w:rPr>
        <w:softHyphen/>
        <w:t>ли четырьмя большими прямыми направляющими перьями, соединен</w:t>
      </w:r>
      <w:r w:rsidRPr="00131A83">
        <w:rPr>
          <w:bCs/>
          <w:color w:val="000000" w:themeColor="text1"/>
          <w:sz w:val="16"/>
          <w:szCs w:val="16"/>
          <w:lang w:val="ru-RU"/>
        </w:rPr>
        <w:softHyphen/>
        <w:t>ные цилиндрическим абажуром. Сброшенный с 600 м он снижался относительно стабильно (вначале под углом 60 град, а затем верти</w:t>
      </w:r>
      <w:r w:rsidRPr="00131A83">
        <w:rPr>
          <w:bCs/>
          <w:color w:val="000000" w:themeColor="text1"/>
          <w:sz w:val="16"/>
          <w:szCs w:val="16"/>
          <w:lang w:val="ru-RU"/>
        </w:rPr>
        <w:softHyphen/>
        <w:t>кально). Пятый и шестой снаряды, имеющие прямые направляющие перья с цилиндрическим и конусо</w:t>
      </w:r>
      <w:r w:rsidRPr="00131A83">
        <w:rPr>
          <w:bCs/>
          <w:color w:val="000000" w:themeColor="text1"/>
          <w:sz w:val="16"/>
          <w:szCs w:val="16"/>
          <w:lang w:val="ru-RU"/>
        </w:rPr>
        <w:softHyphen/>
        <w:t>образными абажурами, не удовлет</w:t>
      </w:r>
      <w:r w:rsidRPr="00131A83">
        <w:rPr>
          <w:bCs/>
          <w:color w:val="000000" w:themeColor="text1"/>
          <w:sz w:val="16"/>
          <w:szCs w:val="16"/>
          <w:lang w:val="ru-RU"/>
        </w:rPr>
        <w:softHyphen/>
        <w:t>ворили исследователей и они от</w:t>
      </w:r>
      <w:r w:rsidRPr="00131A83">
        <w:rPr>
          <w:bCs/>
          <w:color w:val="000000" w:themeColor="text1"/>
          <w:sz w:val="16"/>
          <w:szCs w:val="16"/>
          <w:lang w:val="ru-RU"/>
        </w:rPr>
        <w:softHyphen/>
        <w:t>дали предпочтение седьмому сна</w:t>
      </w:r>
      <w:r w:rsidRPr="00131A83">
        <w:rPr>
          <w:bCs/>
          <w:color w:val="000000" w:themeColor="text1"/>
          <w:sz w:val="16"/>
          <w:szCs w:val="16"/>
          <w:lang w:val="ru-RU"/>
        </w:rPr>
        <w:softHyphen/>
        <w:t xml:space="preserve">ряду, изготовленному, в отличие от предшествующих, </w:t>
      </w:r>
      <w:r w:rsidRPr="00131A83">
        <w:rPr>
          <w:bCs/>
          <w:color w:val="000000" w:themeColor="text1"/>
          <w:sz w:val="16"/>
          <w:szCs w:val="16"/>
          <w:lang w:val="ru-RU"/>
        </w:rPr>
        <w:lastRenderedPageBreak/>
        <w:t>из оцинкованно</w:t>
      </w:r>
      <w:r w:rsidRPr="00131A83">
        <w:rPr>
          <w:bCs/>
          <w:color w:val="000000" w:themeColor="text1"/>
          <w:sz w:val="16"/>
          <w:szCs w:val="16"/>
          <w:lang w:val="ru-RU"/>
        </w:rPr>
        <w:softHyphen/>
        <w:t>го железа с четырьмя большими прямыми направляющими перьями, соединенными цилиндрическим аба</w:t>
      </w:r>
      <w:r w:rsidRPr="00131A83">
        <w:rPr>
          <w:bCs/>
          <w:color w:val="000000" w:themeColor="text1"/>
          <w:sz w:val="16"/>
          <w:szCs w:val="16"/>
          <w:lang w:val="ru-RU"/>
        </w:rPr>
        <w:softHyphen/>
        <w:t xml:space="preserve">журом. Его сбросили с 400 м и с высоты примерно 350 м снаряд стал падать вертикально. Первые шесть сбрасываний выполнил мичман Лучанинов, последнее - мичман </w:t>
      </w:r>
      <w:proofErr w:type="spellStart"/>
      <w:r w:rsidRPr="00131A83">
        <w:rPr>
          <w:bCs/>
          <w:color w:val="000000" w:themeColor="text1"/>
          <w:sz w:val="16"/>
          <w:szCs w:val="16"/>
          <w:lang w:val="ru-RU"/>
        </w:rPr>
        <w:t>Ут</w:t>
      </w:r>
      <w:proofErr w:type="spellEnd"/>
      <w:r w:rsidRPr="00131A83">
        <w:rPr>
          <w:bCs/>
          <w:color w:val="000000" w:themeColor="text1"/>
          <w:sz w:val="16"/>
          <w:szCs w:val="16"/>
          <w:lang w:val="ru-RU"/>
        </w:rPr>
        <w:t xml:space="preserve"> </w:t>
      </w:r>
      <w:proofErr w:type="spellStart"/>
      <w:r w:rsidRPr="00131A83">
        <w:rPr>
          <w:bCs/>
          <w:color w:val="000000" w:themeColor="text1"/>
          <w:sz w:val="16"/>
          <w:szCs w:val="16"/>
          <w:lang w:val="ru-RU"/>
        </w:rPr>
        <w:t>гоф</w:t>
      </w:r>
      <w:proofErr w:type="spellEnd"/>
      <w:r w:rsidRPr="00131A83">
        <w:rPr>
          <w:bCs/>
          <w:color w:val="000000" w:themeColor="text1"/>
          <w:sz w:val="16"/>
          <w:szCs w:val="16"/>
          <w:lang w:val="ru-RU"/>
        </w:rPr>
        <w:t xml:space="preserve"> (11924).</w:t>
      </w:r>
    </w:p>
    <w:p w14:paraId="3C7C7A2D" w14:textId="77777777" w:rsidR="003730E3" w:rsidRPr="00131A83" w:rsidRDefault="003730E3" w:rsidP="003C1FA7">
      <w:pPr>
        <w:pStyle w:val="a3"/>
        <w:rPr>
          <w:bCs/>
          <w:color w:val="000000" w:themeColor="text1"/>
          <w:sz w:val="16"/>
          <w:szCs w:val="16"/>
          <w:lang w:val="ru-RU"/>
        </w:rPr>
      </w:pPr>
    </w:p>
    <w:p w14:paraId="4158B876" w14:textId="56E20C35" w:rsidR="003730E3" w:rsidRPr="00131A83" w:rsidRDefault="003730E3" w:rsidP="003C1FA7">
      <w:pPr>
        <w:jc w:val="both"/>
        <w:rPr>
          <w:bCs/>
          <w:color w:val="000000" w:themeColor="text1"/>
          <w:sz w:val="16"/>
          <w:szCs w:val="16"/>
        </w:rPr>
      </w:pPr>
      <w:r w:rsidRPr="00131A83">
        <w:rPr>
          <w:bCs/>
          <w:color w:val="000000" w:themeColor="text1"/>
          <w:sz w:val="16"/>
          <w:szCs w:val="16"/>
        </w:rPr>
        <w:t xml:space="preserve">14 (27) мая в 1911 году в Санкт-Петербурге открылась Вторая международная авиационная неделя. Неделя носила преимущественно "спортивный" характер. Были полеты на меткость попадания в цель снарядом с высоты не менее 100 м и на точность посадки. Посадку требовалось произвести в очерченный на поле аэродрома контур корабля. В него же требовалось попасть и при метании снарядов. Победителем в меткости бомбометания оказался </w:t>
      </w:r>
      <w:proofErr w:type="spellStart"/>
      <w:r w:rsidRPr="00131A83">
        <w:rPr>
          <w:bCs/>
          <w:color w:val="000000" w:themeColor="text1"/>
          <w:sz w:val="16"/>
          <w:szCs w:val="16"/>
        </w:rPr>
        <w:t>М.Н.Ефимов</w:t>
      </w:r>
      <w:proofErr w:type="spellEnd"/>
      <w:r w:rsidRPr="00131A83">
        <w:rPr>
          <w:bCs/>
          <w:color w:val="000000" w:themeColor="text1"/>
          <w:sz w:val="16"/>
          <w:szCs w:val="16"/>
        </w:rPr>
        <w:t>, показавший и наилучшую точность посадки. Неделя закончилась 22 мая 1911 года (14891).</w:t>
      </w:r>
    </w:p>
    <w:p w14:paraId="03A96787" w14:textId="77777777" w:rsidR="003730E3" w:rsidRPr="00131A83" w:rsidRDefault="003730E3" w:rsidP="003C1FA7">
      <w:pPr>
        <w:jc w:val="both"/>
        <w:rPr>
          <w:bCs/>
          <w:color w:val="000000" w:themeColor="text1"/>
          <w:sz w:val="16"/>
          <w:szCs w:val="16"/>
        </w:rPr>
      </w:pPr>
    </w:p>
    <w:p w14:paraId="1F82D934" w14:textId="77777777" w:rsidR="003730E3" w:rsidRPr="00131A83" w:rsidRDefault="003730E3" w:rsidP="003C1FA7">
      <w:pPr>
        <w:pStyle w:val="a3"/>
        <w:rPr>
          <w:bCs/>
          <w:color w:val="000000" w:themeColor="text1"/>
          <w:sz w:val="16"/>
          <w:szCs w:val="16"/>
          <w:lang w:val="ru-RU"/>
        </w:rPr>
      </w:pPr>
      <w:r w:rsidRPr="00131A83">
        <w:rPr>
          <w:bCs/>
          <w:color w:val="000000" w:themeColor="text1"/>
          <w:sz w:val="16"/>
          <w:szCs w:val="16"/>
          <w:lang w:val="ru-RU"/>
        </w:rPr>
        <w:t xml:space="preserve">14 (27) мая 1911 года началась вторая Всероссийская </w:t>
      </w:r>
      <w:proofErr w:type="spellStart"/>
      <w:r w:rsidRPr="00131A83">
        <w:rPr>
          <w:bCs/>
          <w:color w:val="000000" w:themeColor="text1"/>
          <w:sz w:val="16"/>
          <w:szCs w:val="16"/>
          <w:lang w:val="ru-RU"/>
        </w:rPr>
        <w:t>авианеделя</w:t>
      </w:r>
      <w:proofErr w:type="spellEnd"/>
      <w:r w:rsidRPr="00131A83">
        <w:rPr>
          <w:bCs/>
          <w:color w:val="000000" w:themeColor="text1"/>
          <w:sz w:val="16"/>
          <w:szCs w:val="16"/>
          <w:lang w:val="ru-RU"/>
        </w:rPr>
        <w:t>. Ее отличием от первой недели было то, что для участия в ней были пригла</w:t>
      </w:r>
      <w:r w:rsidRPr="00131A83">
        <w:rPr>
          <w:bCs/>
          <w:color w:val="000000" w:themeColor="text1"/>
          <w:sz w:val="16"/>
          <w:szCs w:val="16"/>
          <w:lang w:val="ru-RU"/>
        </w:rPr>
        <w:softHyphen/>
        <w:t>шены только русские летчики. По личной просьбе к устроителям было персонально разрешено принять участие в полётах только одному иност</w:t>
      </w:r>
      <w:r w:rsidRPr="00131A83">
        <w:rPr>
          <w:bCs/>
          <w:color w:val="000000" w:themeColor="text1"/>
          <w:sz w:val="16"/>
          <w:szCs w:val="16"/>
          <w:lang w:val="ru-RU"/>
        </w:rPr>
        <w:softHyphen/>
        <w:t>ранцу - французу Шевалье.</w:t>
      </w:r>
    </w:p>
    <w:p w14:paraId="79D36233" w14:textId="77777777" w:rsidR="003730E3" w:rsidRPr="00131A83" w:rsidRDefault="003730E3" w:rsidP="003C1FA7">
      <w:pPr>
        <w:shd w:val="clear" w:color="auto" w:fill="FFFFFF"/>
        <w:jc w:val="both"/>
        <w:rPr>
          <w:bCs/>
          <w:color w:val="000000" w:themeColor="text1"/>
          <w:sz w:val="16"/>
          <w:szCs w:val="16"/>
        </w:rPr>
      </w:pPr>
      <w:r w:rsidRPr="00131A83">
        <w:rPr>
          <w:bCs/>
          <w:color w:val="000000" w:themeColor="text1"/>
          <w:sz w:val="16"/>
          <w:szCs w:val="16"/>
        </w:rPr>
        <w:t xml:space="preserve">Еще одной особенностью второй </w:t>
      </w:r>
      <w:proofErr w:type="spellStart"/>
      <w:r w:rsidRPr="00131A83">
        <w:rPr>
          <w:bCs/>
          <w:color w:val="000000" w:themeColor="text1"/>
          <w:sz w:val="16"/>
          <w:szCs w:val="16"/>
        </w:rPr>
        <w:t>авианедели</w:t>
      </w:r>
      <w:proofErr w:type="spellEnd"/>
      <w:r w:rsidRPr="00131A83">
        <w:rPr>
          <w:bCs/>
          <w:color w:val="000000" w:themeColor="text1"/>
          <w:sz w:val="16"/>
          <w:szCs w:val="16"/>
        </w:rPr>
        <w:t>, пожалуй, следует счи</w:t>
      </w:r>
      <w:r w:rsidRPr="00131A83">
        <w:rPr>
          <w:bCs/>
          <w:color w:val="000000" w:themeColor="text1"/>
          <w:sz w:val="16"/>
          <w:szCs w:val="16"/>
        </w:rPr>
        <w:softHyphen/>
        <w:t>тать большое количество полетов ее участников с пассажирами.</w:t>
      </w:r>
    </w:p>
    <w:p w14:paraId="3D6B3537" w14:textId="77777777" w:rsidR="003730E3" w:rsidRPr="00131A83" w:rsidRDefault="003730E3" w:rsidP="003C1FA7">
      <w:pPr>
        <w:shd w:val="clear" w:color="auto" w:fill="FFFFFF"/>
        <w:jc w:val="both"/>
        <w:rPr>
          <w:bCs/>
          <w:color w:val="000000" w:themeColor="text1"/>
          <w:sz w:val="16"/>
          <w:szCs w:val="16"/>
        </w:rPr>
      </w:pPr>
      <w:r w:rsidRPr="00131A83">
        <w:rPr>
          <w:bCs/>
          <w:color w:val="000000" w:themeColor="text1"/>
          <w:sz w:val="16"/>
          <w:szCs w:val="16"/>
        </w:rPr>
        <w:t>Впервые были проведены «военные» соревнования, в результате которых самым метким летчиком был признан В.А. Лебедев. Он лучше всех «поразил» с воздуха цель, кидая в нее ... апельсины.</w:t>
      </w:r>
    </w:p>
    <w:p w14:paraId="54E54E07" w14:textId="77777777" w:rsidR="003730E3" w:rsidRPr="00131A83" w:rsidRDefault="003730E3" w:rsidP="003C1FA7">
      <w:pPr>
        <w:shd w:val="clear" w:color="auto" w:fill="FFFFFF"/>
        <w:jc w:val="both"/>
        <w:rPr>
          <w:bCs/>
          <w:color w:val="000000" w:themeColor="text1"/>
          <w:sz w:val="16"/>
          <w:szCs w:val="16"/>
        </w:rPr>
      </w:pPr>
      <w:r w:rsidRPr="00131A83">
        <w:rPr>
          <w:bCs/>
          <w:color w:val="000000" w:themeColor="text1"/>
          <w:sz w:val="16"/>
          <w:szCs w:val="16"/>
        </w:rPr>
        <w:t xml:space="preserve">В процессе проведения второй </w:t>
      </w:r>
      <w:proofErr w:type="spellStart"/>
      <w:r w:rsidRPr="00131A83">
        <w:rPr>
          <w:bCs/>
          <w:color w:val="000000" w:themeColor="text1"/>
          <w:sz w:val="16"/>
          <w:szCs w:val="16"/>
        </w:rPr>
        <w:t>авианедели</w:t>
      </w:r>
      <w:proofErr w:type="spellEnd"/>
      <w:r w:rsidRPr="00131A83">
        <w:rPr>
          <w:bCs/>
          <w:color w:val="000000" w:themeColor="text1"/>
          <w:sz w:val="16"/>
          <w:szCs w:val="16"/>
        </w:rPr>
        <w:t xml:space="preserve"> было проведено инте</w:t>
      </w:r>
      <w:r w:rsidRPr="00131A83">
        <w:rPr>
          <w:bCs/>
          <w:color w:val="000000" w:themeColor="text1"/>
          <w:sz w:val="16"/>
          <w:szCs w:val="16"/>
        </w:rPr>
        <w:softHyphen/>
        <w:t>ресное соревнование на точность посадок: на земле были нарисованы контуры корабля, и летчики должны были сажать свои машины на «палу</w:t>
      </w:r>
      <w:r w:rsidRPr="00131A83">
        <w:rPr>
          <w:bCs/>
          <w:color w:val="000000" w:themeColor="text1"/>
          <w:sz w:val="16"/>
          <w:szCs w:val="16"/>
        </w:rPr>
        <w:softHyphen/>
        <w:t xml:space="preserve">бу» этого корабля, не выкатившись «за борт». В этом конкурсе лучшими стали М. Ефимов и А. Васильев. Блеснул мастерством своего пилотажа Г. </w:t>
      </w:r>
      <w:proofErr w:type="spellStart"/>
      <w:r w:rsidRPr="00131A83">
        <w:rPr>
          <w:bCs/>
          <w:color w:val="000000" w:themeColor="text1"/>
          <w:sz w:val="16"/>
          <w:szCs w:val="16"/>
        </w:rPr>
        <w:t>Сегно</w:t>
      </w:r>
      <w:proofErr w:type="spellEnd"/>
      <w:r w:rsidRPr="00131A83">
        <w:rPr>
          <w:bCs/>
          <w:color w:val="000000" w:themeColor="text1"/>
          <w:sz w:val="16"/>
          <w:szCs w:val="16"/>
        </w:rPr>
        <w:t xml:space="preserve"> (11425).</w:t>
      </w:r>
    </w:p>
    <w:p w14:paraId="7BEF5495" w14:textId="77777777" w:rsidR="003730E3" w:rsidRPr="00131A83" w:rsidRDefault="003730E3" w:rsidP="003C1FA7">
      <w:pPr>
        <w:shd w:val="clear" w:color="auto" w:fill="FFFFFF"/>
        <w:jc w:val="both"/>
        <w:rPr>
          <w:bCs/>
          <w:color w:val="000000" w:themeColor="text1"/>
          <w:sz w:val="16"/>
          <w:szCs w:val="16"/>
        </w:rPr>
      </w:pPr>
    </w:p>
    <w:p w14:paraId="13DE98EA" w14:textId="77D19885" w:rsidR="007D4877" w:rsidRPr="00131A83" w:rsidRDefault="007D4877" w:rsidP="003C1FA7">
      <w:pPr>
        <w:jc w:val="both"/>
        <w:rPr>
          <w:bCs/>
          <w:color w:val="0070C0"/>
          <w:sz w:val="16"/>
          <w:szCs w:val="16"/>
        </w:rPr>
      </w:pPr>
      <w:r w:rsidRPr="00131A83">
        <w:rPr>
          <w:bCs/>
          <w:color w:val="0070C0"/>
          <w:sz w:val="16"/>
          <w:szCs w:val="16"/>
        </w:rPr>
        <w:t xml:space="preserve">14 </w:t>
      </w:r>
      <w:r w:rsidRPr="00131A83">
        <w:rPr>
          <w:bCs/>
          <w:color w:val="0070C0"/>
          <w:sz w:val="16"/>
          <w:szCs w:val="16"/>
        </w:rPr>
        <w:t xml:space="preserve">(27) </w:t>
      </w:r>
      <w:r w:rsidRPr="00131A83">
        <w:rPr>
          <w:bCs/>
          <w:color w:val="0070C0"/>
          <w:sz w:val="16"/>
          <w:szCs w:val="16"/>
        </w:rPr>
        <w:t>мая 1911 г. Смит, участвуя во всероссийской «не</w:t>
      </w:r>
      <w:r w:rsidRPr="00131A83">
        <w:rPr>
          <w:bCs/>
          <w:color w:val="0070C0"/>
          <w:sz w:val="16"/>
          <w:szCs w:val="16"/>
        </w:rPr>
        <w:softHyphen/>
        <w:t>деле» воздухоплавания в Петербурге, при полете на Соммере набрал высоту около 1000 м и находился в воздухе уже более 30 мин. Это были хоро</w:t>
      </w:r>
      <w:r w:rsidRPr="00131A83">
        <w:rPr>
          <w:bCs/>
          <w:color w:val="0070C0"/>
          <w:sz w:val="16"/>
          <w:szCs w:val="16"/>
        </w:rPr>
        <w:softHyphen/>
        <w:t>шие результаты. На снижении аппарат вдруг клюнул носом, накренился и завертелся в падении. Среди зри</w:t>
      </w:r>
      <w:r w:rsidRPr="00131A83">
        <w:rPr>
          <w:bCs/>
          <w:color w:val="0070C0"/>
          <w:sz w:val="16"/>
          <w:szCs w:val="16"/>
        </w:rPr>
        <w:softHyphen/>
        <w:t>телей находился Блок. Именно этому случаю он и по</w:t>
      </w:r>
      <w:r w:rsidRPr="00131A83">
        <w:rPr>
          <w:bCs/>
          <w:color w:val="0070C0"/>
          <w:sz w:val="16"/>
          <w:szCs w:val="16"/>
        </w:rPr>
        <w:softHyphen/>
        <w:t>святил строки:</w:t>
      </w:r>
    </w:p>
    <w:p w14:paraId="5D9CFFB4" w14:textId="77777777" w:rsidR="007D4877" w:rsidRPr="00131A83" w:rsidRDefault="007D4877" w:rsidP="003C1FA7">
      <w:pPr>
        <w:jc w:val="both"/>
        <w:rPr>
          <w:bCs/>
          <w:color w:val="0070C0"/>
          <w:sz w:val="16"/>
          <w:szCs w:val="16"/>
        </w:rPr>
      </w:pPr>
      <w:r w:rsidRPr="00131A83">
        <w:rPr>
          <w:bCs/>
          <w:color w:val="0070C0"/>
          <w:sz w:val="16"/>
          <w:szCs w:val="16"/>
        </w:rPr>
        <w:t>Все ниже спуск винтообразный, Все круче лопастей извив</w:t>
      </w:r>
      <w:proofErr w:type="gramStart"/>
      <w:r w:rsidRPr="00131A83">
        <w:rPr>
          <w:bCs/>
          <w:color w:val="0070C0"/>
          <w:sz w:val="16"/>
          <w:szCs w:val="16"/>
        </w:rPr>
        <w:t>, И</w:t>
      </w:r>
      <w:proofErr w:type="gramEnd"/>
      <w:r w:rsidRPr="00131A83">
        <w:rPr>
          <w:bCs/>
          <w:color w:val="0070C0"/>
          <w:sz w:val="16"/>
          <w:szCs w:val="16"/>
        </w:rPr>
        <w:t xml:space="preserve"> вдруг... нелепый, безобразный В </w:t>
      </w:r>
      <w:proofErr w:type="spellStart"/>
      <w:r w:rsidRPr="00131A83">
        <w:rPr>
          <w:bCs/>
          <w:color w:val="0070C0"/>
          <w:sz w:val="16"/>
          <w:szCs w:val="16"/>
        </w:rPr>
        <w:t>однообразьи</w:t>
      </w:r>
      <w:proofErr w:type="spellEnd"/>
      <w:r w:rsidRPr="00131A83">
        <w:rPr>
          <w:bCs/>
          <w:color w:val="0070C0"/>
          <w:sz w:val="16"/>
          <w:szCs w:val="16"/>
        </w:rPr>
        <w:t xml:space="preserve"> перерыв...</w:t>
      </w:r>
    </w:p>
    <w:p w14:paraId="6B0A8D28" w14:textId="77777777" w:rsidR="007D4877" w:rsidRPr="00131A83" w:rsidRDefault="007D4877" w:rsidP="003C1FA7">
      <w:pPr>
        <w:jc w:val="both"/>
        <w:rPr>
          <w:bCs/>
          <w:color w:val="0070C0"/>
          <w:sz w:val="16"/>
          <w:szCs w:val="16"/>
        </w:rPr>
      </w:pPr>
      <w:r w:rsidRPr="00131A83">
        <w:rPr>
          <w:bCs/>
          <w:color w:val="0070C0"/>
          <w:sz w:val="16"/>
          <w:szCs w:val="16"/>
        </w:rPr>
        <w:t xml:space="preserve">И зверь с умолкшими винтами Повис пугающим углом...Ищи отцветшими </w:t>
      </w:r>
      <w:proofErr w:type="gramStart"/>
      <w:r w:rsidRPr="00131A83">
        <w:rPr>
          <w:bCs/>
          <w:color w:val="0070C0"/>
          <w:sz w:val="16"/>
          <w:szCs w:val="16"/>
        </w:rPr>
        <w:t>глазами  Опоры</w:t>
      </w:r>
      <w:proofErr w:type="gramEnd"/>
      <w:r w:rsidRPr="00131A83">
        <w:rPr>
          <w:bCs/>
          <w:color w:val="0070C0"/>
          <w:sz w:val="16"/>
          <w:szCs w:val="16"/>
        </w:rPr>
        <w:t xml:space="preserve"> в воздухе…</w:t>
      </w:r>
    </w:p>
    <w:p w14:paraId="0ED61F89" w14:textId="77777777" w:rsidR="007D4877" w:rsidRPr="00131A83" w:rsidRDefault="007D4877" w:rsidP="003C1FA7">
      <w:pPr>
        <w:jc w:val="both"/>
        <w:rPr>
          <w:bCs/>
          <w:color w:val="0070C0"/>
          <w:sz w:val="16"/>
          <w:szCs w:val="16"/>
        </w:rPr>
      </w:pPr>
      <w:r w:rsidRPr="00131A83">
        <w:rPr>
          <w:bCs/>
          <w:color w:val="0070C0"/>
          <w:sz w:val="16"/>
          <w:szCs w:val="16"/>
        </w:rPr>
        <w:t xml:space="preserve">Уж поздно: на траве </w:t>
      </w:r>
      <w:proofErr w:type="gramStart"/>
      <w:r w:rsidRPr="00131A83">
        <w:rPr>
          <w:bCs/>
          <w:color w:val="0070C0"/>
          <w:sz w:val="16"/>
          <w:szCs w:val="16"/>
        </w:rPr>
        <w:t>равнины Крыла</w:t>
      </w:r>
      <w:proofErr w:type="gramEnd"/>
      <w:r w:rsidRPr="00131A83">
        <w:rPr>
          <w:bCs/>
          <w:color w:val="0070C0"/>
          <w:sz w:val="16"/>
          <w:szCs w:val="16"/>
        </w:rPr>
        <w:t xml:space="preserve"> измятая дуга... В сплетении проволок машины Рука — мертвее рычага...</w:t>
      </w:r>
    </w:p>
    <w:p w14:paraId="478482BE" w14:textId="5024E2D0" w:rsidR="007D4877" w:rsidRPr="00131A83" w:rsidRDefault="007D4877" w:rsidP="003C1FA7">
      <w:pPr>
        <w:jc w:val="both"/>
        <w:rPr>
          <w:bCs/>
          <w:color w:val="0070C0"/>
          <w:sz w:val="16"/>
          <w:szCs w:val="16"/>
        </w:rPr>
      </w:pPr>
      <w:r w:rsidRPr="00131A83">
        <w:rPr>
          <w:bCs/>
          <w:color w:val="0070C0"/>
          <w:sz w:val="16"/>
          <w:szCs w:val="16"/>
        </w:rPr>
        <w:t>В. Ф. Смит погиб. Газеты подробно описывали этот случай, выражая сочувствие и соболезнование вдове погибшего. Женой пилота она была только пять дней. Последняя катастрофа поставила точку. РБВЗ по</w:t>
      </w:r>
      <w:r w:rsidRPr="00131A83">
        <w:rPr>
          <w:bCs/>
          <w:color w:val="0070C0"/>
          <w:sz w:val="16"/>
          <w:szCs w:val="16"/>
        </w:rPr>
        <w:softHyphen/>
        <w:t>стройку «Соммеров» прекратил. Теперь надо было ис</w:t>
      </w:r>
      <w:r w:rsidRPr="00131A83">
        <w:rPr>
          <w:bCs/>
          <w:color w:val="0070C0"/>
          <w:sz w:val="16"/>
          <w:szCs w:val="16"/>
        </w:rPr>
        <w:softHyphen/>
        <w:t>кать другую конструкцию (24177).</w:t>
      </w:r>
    </w:p>
    <w:p w14:paraId="419880CD" w14:textId="77777777" w:rsidR="007D4877" w:rsidRPr="00131A83" w:rsidRDefault="007D4877" w:rsidP="003C1FA7">
      <w:pPr>
        <w:jc w:val="both"/>
        <w:rPr>
          <w:bCs/>
          <w:color w:val="0070C0"/>
          <w:sz w:val="16"/>
          <w:szCs w:val="16"/>
          <w:lang w:bidi="en-US"/>
        </w:rPr>
      </w:pPr>
    </w:p>
    <w:p w14:paraId="0006CAD6" w14:textId="77777777" w:rsidR="00174865" w:rsidRPr="00131A83" w:rsidRDefault="00174865" w:rsidP="003C1FA7">
      <w:pPr>
        <w:jc w:val="both"/>
        <w:rPr>
          <w:bCs/>
          <w:color w:val="000000" w:themeColor="text1"/>
          <w:sz w:val="16"/>
          <w:szCs w:val="16"/>
        </w:rPr>
      </w:pPr>
      <w:r w:rsidRPr="00131A83">
        <w:rPr>
          <w:bCs/>
          <w:color w:val="000000" w:themeColor="text1"/>
          <w:sz w:val="16"/>
          <w:szCs w:val="16"/>
        </w:rPr>
        <w:t xml:space="preserve">14 (27) мая 1911 г. полет Смита, который участвовал во всероссийской "неделе" воздухоплавания в Петербурге, протекал удачно. Пилот набрал высоту около 1000 м и находился в воздухе уже более 30 мин. Это были хорошие результаты. На снижении аппарат вдруг клюнул носом, накренился и завертелся в падении. Среди зрителей находился Блок. Именно этому случаю он и посвятил строки: </w:t>
      </w:r>
    </w:p>
    <w:p w14:paraId="1FA01816" w14:textId="77777777" w:rsidR="00174865" w:rsidRPr="00131A83" w:rsidRDefault="00174865" w:rsidP="003C1FA7">
      <w:pPr>
        <w:jc w:val="both"/>
        <w:rPr>
          <w:bCs/>
          <w:color w:val="000000" w:themeColor="text1"/>
          <w:sz w:val="16"/>
          <w:szCs w:val="16"/>
        </w:rPr>
      </w:pPr>
      <w:r w:rsidRPr="00131A83">
        <w:rPr>
          <w:bCs/>
          <w:color w:val="000000" w:themeColor="text1"/>
          <w:sz w:val="16"/>
          <w:szCs w:val="16"/>
        </w:rPr>
        <w:t xml:space="preserve">Все ниже спуск винтообразный, </w:t>
      </w:r>
    </w:p>
    <w:p w14:paraId="5BC8BB24" w14:textId="77777777" w:rsidR="00174865" w:rsidRPr="00131A83" w:rsidRDefault="00174865" w:rsidP="003C1FA7">
      <w:pPr>
        <w:jc w:val="both"/>
        <w:rPr>
          <w:bCs/>
          <w:color w:val="000000" w:themeColor="text1"/>
          <w:sz w:val="16"/>
          <w:szCs w:val="16"/>
        </w:rPr>
      </w:pPr>
      <w:r w:rsidRPr="00131A83">
        <w:rPr>
          <w:bCs/>
          <w:color w:val="000000" w:themeColor="text1"/>
          <w:sz w:val="16"/>
          <w:szCs w:val="16"/>
        </w:rPr>
        <w:t xml:space="preserve">Все круче лопастей извив, </w:t>
      </w:r>
    </w:p>
    <w:p w14:paraId="3EC02F91" w14:textId="77777777" w:rsidR="00174865" w:rsidRPr="00131A83" w:rsidRDefault="00174865" w:rsidP="003C1FA7">
      <w:pPr>
        <w:jc w:val="both"/>
        <w:rPr>
          <w:bCs/>
          <w:color w:val="000000" w:themeColor="text1"/>
          <w:sz w:val="16"/>
          <w:szCs w:val="16"/>
        </w:rPr>
      </w:pPr>
      <w:r w:rsidRPr="00131A83">
        <w:rPr>
          <w:bCs/>
          <w:color w:val="000000" w:themeColor="text1"/>
          <w:sz w:val="16"/>
          <w:szCs w:val="16"/>
        </w:rPr>
        <w:t xml:space="preserve">И вдруг ... нелепый, безобразный </w:t>
      </w:r>
    </w:p>
    <w:p w14:paraId="6DED9F32" w14:textId="77777777" w:rsidR="00174865" w:rsidRPr="00131A83" w:rsidRDefault="00174865" w:rsidP="003C1FA7">
      <w:pPr>
        <w:jc w:val="both"/>
        <w:rPr>
          <w:bCs/>
          <w:color w:val="000000" w:themeColor="text1"/>
          <w:sz w:val="16"/>
          <w:szCs w:val="16"/>
        </w:rPr>
      </w:pPr>
      <w:r w:rsidRPr="00131A83">
        <w:rPr>
          <w:bCs/>
          <w:color w:val="000000" w:themeColor="text1"/>
          <w:sz w:val="16"/>
          <w:szCs w:val="16"/>
        </w:rPr>
        <w:t xml:space="preserve">В </w:t>
      </w:r>
      <w:proofErr w:type="spellStart"/>
      <w:r w:rsidRPr="00131A83">
        <w:rPr>
          <w:bCs/>
          <w:color w:val="000000" w:themeColor="text1"/>
          <w:sz w:val="16"/>
          <w:szCs w:val="16"/>
        </w:rPr>
        <w:t>однообразьи</w:t>
      </w:r>
      <w:proofErr w:type="spellEnd"/>
      <w:r w:rsidRPr="00131A83">
        <w:rPr>
          <w:bCs/>
          <w:color w:val="000000" w:themeColor="text1"/>
          <w:sz w:val="16"/>
          <w:szCs w:val="16"/>
        </w:rPr>
        <w:t xml:space="preserve"> перерыв ... </w:t>
      </w:r>
    </w:p>
    <w:p w14:paraId="500132FB" w14:textId="77777777" w:rsidR="00174865" w:rsidRPr="00131A83" w:rsidRDefault="00174865" w:rsidP="003C1FA7">
      <w:pPr>
        <w:jc w:val="both"/>
        <w:rPr>
          <w:bCs/>
          <w:color w:val="000000" w:themeColor="text1"/>
          <w:sz w:val="16"/>
          <w:szCs w:val="16"/>
        </w:rPr>
      </w:pPr>
      <w:r w:rsidRPr="00131A83">
        <w:rPr>
          <w:bCs/>
          <w:color w:val="000000" w:themeColor="text1"/>
          <w:sz w:val="16"/>
          <w:szCs w:val="16"/>
        </w:rPr>
        <w:t xml:space="preserve">И зверь с умолкшими винтами </w:t>
      </w:r>
    </w:p>
    <w:p w14:paraId="590D9DB9" w14:textId="77777777" w:rsidR="00174865" w:rsidRPr="00131A83" w:rsidRDefault="00174865" w:rsidP="003C1FA7">
      <w:pPr>
        <w:jc w:val="both"/>
        <w:rPr>
          <w:bCs/>
          <w:color w:val="000000" w:themeColor="text1"/>
          <w:sz w:val="16"/>
          <w:szCs w:val="16"/>
        </w:rPr>
      </w:pPr>
      <w:r w:rsidRPr="00131A83">
        <w:rPr>
          <w:bCs/>
          <w:color w:val="000000" w:themeColor="text1"/>
          <w:sz w:val="16"/>
          <w:szCs w:val="16"/>
        </w:rPr>
        <w:t xml:space="preserve">Повис пугающим утлом ... </w:t>
      </w:r>
    </w:p>
    <w:p w14:paraId="7A68BA8A" w14:textId="77777777" w:rsidR="00174865" w:rsidRPr="00131A83" w:rsidRDefault="00174865" w:rsidP="003C1FA7">
      <w:pPr>
        <w:jc w:val="both"/>
        <w:rPr>
          <w:bCs/>
          <w:color w:val="000000" w:themeColor="text1"/>
          <w:sz w:val="16"/>
          <w:szCs w:val="16"/>
        </w:rPr>
      </w:pPr>
      <w:r w:rsidRPr="00131A83">
        <w:rPr>
          <w:bCs/>
          <w:color w:val="000000" w:themeColor="text1"/>
          <w:sz w:val="16"/>
          <w:szCs w:val="16"/>
        </w:rPr>
        <w:t xml:space="preserve">Ищи отцветшими глазами </w:t>
      </w:r>
    </w:p>
    <w:p w14:paraId="1EC93566" w14:textId="77777777" w:rsidR="00174865" w:rsidRPr="00131A83" w:rsidRDefault="00174865" w:rsidP="003C1FA7">
      <w:pPr>
        <w:jc w:val="both"/>
        <w:rPr>
          <w:bCs/>
          <w:color w:val="000000" w:themeColor="text1"/>
          <w:sz w:val="16"/>
          <w:szCs w:val="16"/>
        </w:rPr>
      </w:pPr>
      <w:r w:rsidRPr="00131A83">
        <w:rPr>
          <w:bCs/>
          <w:color w:val="000000" w:themeColor="text1"/>
          <w:sz w:val="16"/>
          <w:szCs w:val="16"/>
        </w:rPr>
        <w:t xml:space="preserve">Опоры в воздухе пустом! </w:t>
      </w:r>
    </w:p>
    <w:p w14:paraId="281247DF" w14:textId="77777777" w:rsidR="00174865" w:rsidRPr="00131A83" w:rsidRDefault="00174865" w:rsidP="003C1FA7">
      <w:pPr>
        <w:jc w:val="both"/>
        <w:rPr>
          <w:bCs/>
          <w:color w:val="000000" w:themeColor="text1"/>
          <w:sz w:val="16"/>
          <w:szCs w:val="16"/>
        </w:rPr>
      </w:pPr>
      <w:r w:rsidRPr="00131A83">
        <w:rPr>
          <w:bCs/>
          <w:color w:val="000000" w:themeColor="text1"/>
          <w:sz w:val="16"/>
          <w:szCs w:val="16"/>
        </w:rPr>
        <w:t>Пилот отчаянно работал рулями, но безуспешно. Самолет упал (11230).</w:t>
      </w:r>
    </w:p>
    <w:p w14:paraId="605C0A3B" w14:textId="77777777" w:rsidR="00174865" w:rsidRPr="00131A83" w:rsidRDefault="00174865" w:rsidP="003C1FA7">
      <w:pPr>
        <w:jc w:val="both"/>
        <w:rPr>
          <w:bCs/>
          <w:color w:val="000000" w:themeColor="text1"/>
          <w:sz w:val="16"/>
          <w:szCs w:val="16"/>
        </w:rPr>
      </w:pPr>
      <w:r w:rsidRPr="00131A83">
        <w:rPr>
          <w:bCs/>
          <w:color w:val="000000" w:themeColor="text1"/>
          <w:sz w:val="16"/>
          <w:szCs w:val="16"/>
        </w:rPr>
        <w:t xml:space="preserve">Уж поздно: на траве равнины </w:t>
      </w:r>
    </w:p>
    <w:p w14:paraId="46015991" w14:textId="77777777" w:rsidR="00174865" w:rsidRPr="00131A83" w:rsidRDefault="00174865" w:rsidP="003C1FA7">
      <w:pPr>
        <w:jc w:val="both"/>
        <w:rPr>
          <w:bCs/>
          <w:color w:val="000000" w:themeColor="text1"/>
          <w:sz w:val="16"/>
          <w:szCs w:val="16"/>
        </w:rPr>
      </w:pPr>
      <w:r w:rsidRPr="00131A83">
        <w:rPr>
          <w:bCs/>
          <w:color w:val="000000" w:themeColor="text1"/>
          <w:sz w:val="16"/>
          <w:szCs w:val="16"/>
        </w:rPr>
        <w:t xml:space="preserve">Крыла измятая дуга ... </w:t>
      </w:r>
    </w:p>
    <w:p w14:paraId="3CD5EB3D" w14:textId="77777777" w:rsidR="00174865" w:rsidRPr="00131A83" w:rsidRDefault="00174865" w:rsidP="003C1FA7">
      <w:pPr>
        <w:jc w:val="both"/>
        <w:rPr>
          <w:bCs/>
          <w:color w:val="000000" w:themeColor="text1"/>
          <w:sz w:val="16"/>
          <w:szCs w:val="16"/>
        </w:rPr>
      </w:pPr>
      <w:r w:rsidRPr="00131A83">
        <w:rPr>
          <w:bCs/>
          <w:color w:val="000000" w:themeColor="text1"/>
          <w:sz w:val="16"/>
          <w:szCs w:val="16"/>
        </w:rPr>
        <w:t xml:space="preserve">В </w:t>
      </w:r>
      <w:proofErr w:type="spellStart"/>
      <w:r w:rsidRPr="00131A83">
        <w:rPr>
          <w:bCs/>
          <w:color w:val="000000" w:themeColor="text1"/>
          <w:sz w:val="16"/>
          <w:szCs w:val="16"/>
        </w:rPr>
        <w:t>сплетеньи</w:t>
      </w:r>
      <w:proofErr w:type="spellEnd"/>
      <w:r w:rsidRPr="00131A83">
        <w:rPr>
          <w:bCs/>
          <w:color w:val="000000" w:themeColor="text1"/>
          <w:sz w:val="16"/>
          <w:szCs w:val="16"/>
        </w:rPr>
        <w:t xml:space="preserve"> проволок машины </w:t>
      </w:r>
    </w:p>
    <w:p w14:paraId="75AE5BA6" w14:textId="77777777" w:rsidR="00174865" w:rsidRPr="00131A83" w:rsidRDefault="00174865" w:rsidP="003C1FA7">
      <w:pPr>
        <w:jc w:val="both"/>
        <w:rPr>
          <w:bCs/>
          <w:color w:val="000000" w:themeColor="text1"/>
          <w:sz w:val="16"/>
          <w:szCs w:val="16"/>
        </w:rPr>
      </w:pPr>
      <w:r w:rsidRPr="00131A83">
        <w:rPr>
          <w:bCs/>
          <w:color w:val="000000" w:themeColor="text1"/>
          <w:sz w:val="16"/>
          <w:szCs w:val="16"/>
        </w:rPr>
        <w:t>Рука - мертвее рычага</w:t>
      </w:r>
      <w:proofErr w:type="gramStart"/>
      <w:r w:rsidRPr="00131A83">
        <w:rPr>
          <w:bCs/>
          <w:color w:val="000000" w:themeColor="text1"/>
          <w:sz w:val="16"/>
          <w:szCs w:val="16"/>
        </w:rPr>
        <w:t xml:space="preserve"> ..</w:t>
      </w:r>
      <w:proofErr w:type="gramEnd"/>
      <w:r w:rsidRPr="00131A83">
        <w:rPr>
          <w:bCs/>
          <w:color w:val="000000" w:themeColor="text1"/>
          <w:sz w:val="16"/>
          <w:szCs w:val="16"/>
        </w:rPr>
        <w:t xml:space="preserve"> (11230).</w:t>
      </w:r>
    </w:p>
    <w:p w14:paraId="3CFEDD00" w14:textId="77777777" w:rsidR="00174865" w:rsidRPr="00131A83" w:rsidRDefault="00174865" w:rsidP="003C1FA7">
      <w:pPr>
        <w:jc w:val="both"/>
        <w:rPr>
          <w:bCs/>
          <w:color w:val="000000" w:themeColor="text1"/>
          <w:sz w:val="16"/>
          <w:szCs w:val="16"/>
        </w:rPr>
      </w:pPr>
      <w:r w:rsidRPr="00131A83">
        <w:rPr>
          <w:bCs/>
          <w:color w:val="000000" w:themeColor="text1"/>
          <w:sz w:val="16"/>
          <w:szCs w:val="16"/>
        </w:rPr>
        <w:t>В. Ф. Смит погиб. Газеты подробно описывали этот случай, выражая сочувствие и соболезнование вдове погибшего. Женой пилота она была только пять дней (11230).</w:t>
      </w:r>
    </w:p>
    <w:p w14:paraId="18711FD8" w14:textId="77777777" w:rsidR="00174865" w:rsidRPr="00131A83" w:rsidRDefault="00174865" w:rsidP="003C1FA7">
      <w:pPr>
        <w:jc w:val="both"/>
        <w:rPr>
          <w:bCs/>
          <w:color w:val="000000" w:themeColor="text1"/>
          <w:sz w:val="16"/>
          <w:szCs w:val="16"/>
        </w:rPr>
      </w:pPr>
      <w:r w:rsidRPr="00131A83">
        <w:rPr>
          <w:bCs/>
          <w:color w:val="000000" w:themeColor="text1"/>
          <w:sz w:val="16"/>
          <w:szCs w:val="16"/>
        </w:rPr>
        <w:t>Последняя катастрофа поставила точку. Завод постройку "Соммеров" прекратил. Теперь надо было искать другую конструкцию (11230).</w:t>
      </w:r>
    </w:p>
    <w:p w14:paraId="46DF68F3" w14:textId="77777777" w:rsidR="00174865" w:rsidRPr="00131A83" w:rsidRDefault="00174865" w:rsidP="003C1FA7">
      <w:pPr>
        <w:jc w:val="both"/>
        <w:rPr>
          <w:bCs/>
          <w:color w:val="000000" w:themeColor="text1"/>
          <w:sz w:val="16"/>
          <w:szCs w:val="16"/>
        </w:rPr>
      </w:pPr>
      <w:r w:rsidRPr="00131A83">
        <w:rPr>
          <w:bCs/>
          <w:color w:val="000000" w:themeColor="text1"/>
          <w:sz w:val="16"/>
          <w:szCs w:val="16"/>
        </w:rPr>
        <w:t xml:space="preserve">М. В. Шидловский понимал, что отечественная авиационная промышленность тогда сможет выйти на мировой уровень, когда освободится от патентной зависимости и будет в состоянии строить самолеты, разработанные своими конструкторами из местных материалов. Копировать иностранные самолеты </w:t>
      </w:r>
      <w:proofErr w:type="gramStart"/>
      <w:r w:rsidRPr="00131A83">
        <w:rPr>
          <w:bCs/>
          <w:color w:val="000000" w:themeColor="text1"/>
          <w:sz w:val="16"/>
          <w:szCs w:val="16"/>
        </w:rPr>
        <w:t>- значит</w:t>
      </w:r>
      <w:proofErr w:type="gramEnd"/>
      <w:r w:rsidRPr="00131A83">
        <w:rPr>
          <w:bCs/>
          <w:color w:val="000000" w:themeColor="text1"/>
          <w:sz w:val="16"/>
          <w:szCs w:val="16"/>
        </w:rPr>
        <w:t xml:space="preserve"> всегда отставать (11230).</w:t>
      </w:r>
    </w:p>
    <w:p w14:paraId="03CA170F" w14:textId="77777777" w:rsidR="00174865" w:rsidRPr="00131A83" w:rsidRDefault="00174865" w:rsidP="003C1FA7">
      <w:pPr>
        <w:jc w:val="both"/>
        <w:rPr>
          <w:bCs/>
          <w:color w:val="000000" w:themeColor="text1"/>
          <w:sz w:val="16"/>
          <w:szCs w:val="16"/>
        </w:rPr>
      </w:pPr>
      <w:r w:rsidRPr="00131A83">
        <w:rPr>
          <w:bCs/>
          <w:color w:val="000000" w:themeColor="text1"/>
          <w:sz w:val="16"/>
          <w:szCs w:val="16"/>
        </w:rPr>
        <w:t xml:space="preserve">М. В. Шидловский внимательно следил за развитием конструкторской мысли русских пионеров авиации, за успехами пилотов. Так, в том же 1911 г. он пригласил па РБВЗ профессора Киевского политехнического института А. С. Кудашева, первым в России совершившего полет на аппарате отечественной (в данном случае собственной) конструкции, инженеров Я. М. Гаккеля и </w:t>
      </w:r>
      <w:proofErr w:type="spellStart"/>
      <w:r w:rsidRPr="00131A83">
        <w:rPr>
          <w:bCs/>
          <w:color w:val="000000" w:themeColor="text1"/>
          <w:sz w:val="16"/>
          <w:szCs w:val="16"/>
        </w:rPr>
        <w:t>И</w:t>
      </w:r>
      <w:proofErr w:type="spellEnd"/>
      <w:r w:rsidRPr="00131A83">
        <w:rPr>
          <w:bCs/>
          <w:color w:val="000000" w:themeColor="text1"/>
          <w:sz w:val="16"/>
          <w:szCs w:val="16"/>
        </w:rPr>
        <w:t xml:space="preserve">. И. Воловского, также отличившихся в области постройки первых российских аэропланов. Конструкцию, предложенную Воловским, оказалось трудно реализовать на практике, и постройку ее отложили. Самолеты же Кудашева и Гаккеля экспонировались на весенней воздухоплавательной выставке 1911 г. в Петербурге. Один из аппаратов "Гаккель-VII" участвовал в первом конкурсе военных </w:t>
      </w:r>
      <w:proofErr w:type="spellStart"/>
      <w:r w:rsidRPr="00131A83">
        <w:rPr>
          <w:bCs/>
          <w:color w:val="000000" w:themeColor="text1"/>
          <w:sz w:val="16"/>
          <w:szCs w:val="16"/>
        </w:rPr>
        <w:t>аэроплавов</w:t>
      </w:r>
      <w:proofErr w:type="spellEnd"/>
      <w:r w:rsidRPr="00131A83">
        <w:rPr>
          <w:bCs/>
          <w:color w:val="000000" w:themeColor="text1"/>
          <w:sz w:val="16"/>
          <w:szCs w:val="16"/>
        </w:rPr>
        <w:t xml:space="preserve"> 1911 г (11230).</w:t>
      </w:r>
    </w:p>
    <w:p w14:paraId="7AE359AF" w14:textId="77777777" w:rsidR="00174865" w:rsidRPr="00131A83" w:rsidRDefault="00174865" w:rsidP="003C1FA7">
      <w:pPr>
        <w:jc w:val="both"/>
        <w:rPr>
          <w:bCs/>
          <w:color w:val="000000" w:themeColor="text1"/>
          <w:sz w:val="16"/>
          <w:szCs w:val="16"/>
        </w:rPr>
      </w:pPr>
    </w:p>
    <w:p w14:paraId="25054D7A" w14:textId="77777777" w:rsidR="00770467" w:rsidRPr="00131A83" w:rsidRDefault="00770467" w:rsidP="003C1FA7">
      <w:pPr>
        <w:jc w:val="both"/>
        <w:rPr>
          <w:bCs/>
          <w:color w:val="000000" w:themeColor="text1"/>
          <w:sz w:val="16"/>
          <w:szCs w:val="16"/>
        </w:rPr>
      </w:pPr>
      <w:r w:rsidRPr="00131A83">
        <w:rPr>
          <w:bCs/>
          <w:i/>
          <w:color w:val="000000" w:themeColor="text1"/>
          <w:sz w:val="16"/>
          <w:szCs w:val="16"/>
        </w:rPr>
        <w:t>Самолетостроение:</w:t>
      </w:r>
    </w:p>
    <w:p w14:paraId="577A0248" w14:textId="77777777" w:rsidR="00770467" w:rsidRPr="00131A83" w:rsidRDefault="00770467" w:rsidP="003C1FA7">
      <w:pPr>
        <w:jc w:val="both"/>
        <w:rPr>
          <w:bCs/>
          <w:color w:val="000000" w:themeColor="text1"/>
          <w:sz w:val="16"/>
          <w:szCs w:val="16"/>
        </w:rPr>
      </w:pPr>
    </w:p>
    <w:p w14:paraId="7EB67080" w14:textId="2502D704" w:rsidR="00770467" w:rsidRPr="00131A83" w:rsidRDefault="00770467" w:rsidP="003C1FA7">
      <w:pPr>
        <w:jc w:val="both"/>
        <w:rPr>
          <w:bCs/>
          <w:color w:val="000000" w:themeColor="text1"/>
          <w:sz w:val="16"/>
          <w:szCs w:val="16"/>
        </w:rPr>
      </w:pPr>
      <w:r w:rsidRPr="00131A83">
        <w:rPr>
          <w:bCs/>
          <w:color w:val="000000" w:themeColor="text1"/>
          <w:sz w:val="16"/>
          <w:szCs w:val="16"/>
        </w:rPr>
        <w:t>15 (28) мая 1911 Лебедев совершил рекордный полет на двухместном учебном "Фармане"-4, поднявшись в воздух с четырьмя пассажирами. В следующем году, продолжая летную деятельность, Лебедев решил заняться коммерцией. Для начала он открыл в Петербурге мастерскую по ремонту и изготовлению воздушных винтов типа "Интеграл", выпуску запчастей к самолету "</w:t>
      </w:r>
      <w:proofErr w:type="spellStart"/>
      <w:r w:rsidRPr="00131A83">
        <w:rPr>
          <w:bCs/>
          <w:color w:val="000000" w:themeColor="text1"/>
          <w:sz w:val="16"/>
          <w:szCs w:val="16"/>
        </w:rPr>
        <w:t>Депердюссен</w:t>
      </w:r>
      <w:proofErr w:type="spellEnd"/>
      <w:r w:rsidRPr="00131A83">
        <w:rPr>
          <w:bCs/>
          <w:color w:val="000000" w:themeColor="text1"/>
          <w:sz w:val="16"/>
          <w:szCs w:val="16"/>
        </w:rPr>
        <w:t>" и тележек для перевозки моноплана "Ньюпор"-4 в разобранном виде. В мастерской занимались также ремонтом катеров (11183).</w:t>
      </w:r>
    </w:p>
    <w:p w14:paraId="3806D15E" w14:textId="77777777" w:rsidR="00770467" w:rsidRPr="00131A83" w:rsidRDefault="00770467" w:rsidP="003C1FA7">
      <w:pPr>
        <w:jc w:val="both"/>
        <w:rPr>
          <w:bCs/>
          <w:color w:val="000000" w:themeColor="text1"/>
          <w:sz w:val="16"/>
          <w:szCs w:val="16"/>
        </w:rPr>
      </w:pPr>
    </w:p>
    <w:p w14:paraId="4D068C03" w14:textId="04C2E156"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15 </w:t>
      </w:r>
      <w:r w:rsidR="002A3DD5" w:rsidRPr="00131A83">
        <w:rPr>
          <w:bCs/>
          <w:color w:val="000000" w:themeColor="text1"/>
          <w:sz w:val="16"/>
          <w:szCs w:val="16"/>
        </w:rPr>
        <w:t xml:space="preserve">(28) </w:t>
      </w:r>
      <w:r w:rsidRPr="00131A83">
        <w:rPr>
          <w:bCs/>
          <w:color w:val="000000" w:themeColor="text1"/>
          <w:sz w:val="16"/>
          <w:szCs w:val="16"/>
        </w:rPr>
        <w:t>мая 1911 года Лебедев совершает рекордный полет на учебном самолете «Фарман» с четырьмя пассажирами на борту</w:t>
      </w:r>
      <w:r w:rsidR="002A3DD5" w:rsidRPr="00131A83">
        <w:rPr>
          <w:bCs/>
          <w:color w:val="000000" w:themeColor="text1"/>
          <w:sz w:val="16"/>
          <w:szCs w:val="16"/>
        </w:rPr>
        <w:t xml:space="preserve"> </w:t>
      </w:r>
      <w:r w:rsidRPr="00131A83">
        <w:rPr>
          <w:bCs/>
          <w:color w:val="000000" w:themeColor="text1"/>
          <w:sz w:val="16"/>
          <w:szCs w:val="16"/>
        </w:rPr>
        <w:t>(11642).</w:t>
      </w:r>
    </w:p>
    <w:p w14:paraId="0F36330C" w14:textId="77777777" w:rsidR="00770467" w:rsidRPr="00131A83" w:rsidRDefault="00770467" w:rsidP="003C1FA7">
      <w:pPr>
        <w:jc w:val="both"/>
        <w:rPr>
          <w:bCs/>
          <w:color w:val="000000" w:themeColor="text1"/>
          <w:sz w:val="16"/>
          <w:szCs w:val="16"/>
        </w:rPr>
      </w:pPr>
    </w:p>
    <w:p w14:paraId="788019B3" w14:textId="77777777" w:rsidR="0074397D" w:rsidRPr="00131A83" w:rsidRDefault="0074397D" w:rsidP="003C1FA7">
      <w:pPr>
        <w:jc w:val="both"/>
        <w:rPr>
          <w:bCs/>
          <w:i/>
          <w:color w:val="000000" w:themeColor="text1"/>
          <w:sz w:val="16"/>
          <w:szCs w:val="16"/>
        </w:rPr>
      </w:pPr>
      <w:r w:rsidRPr="00131A83">
        <w:rPr>
          <w:bCs/>
          <w:i/>
          <w:color w:val="000000" w:themeColor="text1"/>
          <w:sz w:val="16"/>
          <w:szCs w:val="16"/>
        </w:rPr>
        <w:t>Авиация:</w:t>
      </w:r>
    </w:p>
    <w:p w14:paraId="6566D8CB" w14:textId="77777777" w:rsidR="0074397D" w:rsidRPr="00131A83" w:rsidRDefault="0074397D" w:rsidP="003C1FA7">
      <w:pPr>
        <w:jc w:val="both"/>
        <w:rPr>
          <w:bCs/>
          <w:i/>
          <w:color w:val="000000" w:themeColor="text1"/>
          <w:sz w:val="16"/>
          <w:szCs w:val="16"/>
        </w:rPr>
      </w:pPr>
    </w:p>
    <w:p w14:paraId="413DBFB6" w14:textId="679D4844" w:rsidR="0074397D" w:rsidRPr="00131A83" w:rsidRDefault="0074397D" w:rsidP="003C1FA7">
      <w:pPr>
        <w:jc w:val="both"/>
        <w:rPr>
          <w:bCs/>
          <w:color w:val="000000" w:themeColor="text1"/>
          <w:sz w:val="16"/>
          <w:szCs w:val="16"/>
        </w:rPr>
      </w:pPr>
      <w:r w:rsidRPr="00131A83">
        <w:rPr>
          <w:bCs/>
          <w:color w:val="000000" w:themeColor="text1"/>
          <w:sz w:val="16"/>
          <w:szCs w:val="16"/>
        </w:rPr>
        <w:t xml:space="preserve">15 (28) мая 1911 г. в демонстрационном полете в Петербурге на самолете «Соммер»-РБВЗ погиб русский летчик Владимир Смит – один из первых русских летчиков, обучавшийся летному делу во Франции и получивший там пилотский диплом № 234, и бывший пилотом-испытателем РБВЗ [1.1]. </w:t>
      </w:r>
    </w:p>
    <w:p w14:paraId="78F089D9" w14:textId="77777777" w:rsidR="0074397D" w:rsidRPr="00131A83" w:rsidRDefault="0074397D" w:rsidP="003C1FA7">
      <w:pPr>
        <w:jc w:val="both"/>
        <w:rPr>
          <w:bCs/>
          <w:color w:val="000000" w:themeColor="text1"/>
          <w:sz w:val="16"/>
          <w:szCs w:val="16"/>
        </w:rPr>
      </w:pPr>
      <w:r w:rsidRPr="00131A83">
        <w:rPr>
          <w:bCs/>
          <w:color w:val="000000" w:themeColor="text1"/>
          <w:sz w:val="16"/>
          <w:szCs w:val="16"/>
        </w:rPr>
        <w:t>Дальнейшее производство на РБВЗ самолетов «Соммер»-РБВЗ было прекращено.</w:t>
      </w:r>
    </w:p>
    <w:p w14:paraId="3EE536C7" w14:textId="77777777" w:rsidR="0074397D" w:rsidRPr="00131A83" w:rsidRDefault="0074397D" w:rsidP="003C1FA7">
      <w:pPr>
        <w:jc w:val="both"/>
        <w:rPr>
          <w:bCs/>
          <w:color w:val="000000" w:themeColor="text1"/>
          <w:sz w:val="16"/>
          <w:szCs w:val="16"/>
        </w:rPr>
      </w:pPr>
      <w:r w:rsidRPr="00131A83">
        <w:rPr>
          <w:bCs/>
          <w:color w:val="000000" w:themeColor="text1"/>
          <w:sz w:val="16"/>
          <w:szCs w:val="16"/>
        </w:rPr>
        <w:t xml:space="preserve">Другой оригинальный самолет, построенный на РБВЗ в 1911г., был самолет-амфибия. Большая протяженность морских границ России потребовала решения и задачи разработки морского самолета. Тогда в прессе и в докладах о развитии авиации обсуждался вопрос о необходимости создания морского самолета, но к практической разработке и реализации такого проекта приступили лишь в начале 1911г. в Риге по заданию администрации РБВЗ. Задание на проектирование и постройку гидросамолета получил Гаккель Яков Модестович (1874 – 1945). </w:t>
      </w:r>
    </w:p>
    <w:p w14:paraId="7A734E53" w14:textId="77777777" w:rsidR="0074397D" w:rsidRPr="00131A83" w:rsidRDefault="0074397D" w:rsidP="003C1FA7">
      <w:pPr>
        <w:jc w:val="both"/>
        <w:rPr>
          <w:bCs/>
          <w:color w:val="000000" w:themeColor="text1"/>
          <w:sz w:val="16"/>
          <w:szCs w:val="16"/>
        </w:rPr>
      </w:pPr>
      <w:r w:rsidRPr="00131A83">
        <w:rPr>
          <w:bCs/>
          <w:color w:val="000000" w:themeColor="text1"/>
          <w:sz w:val="16"/>
          <w:szCs w:val="16"/>
        </w:rPr>
        <w:t xml:space="preserve">Рижский самолет «Гаккель-V» представлял собой </w:t>
      </w:r>
      <w:proofErr w:type="spellStart"/>
      <w:r w:rsidRPr="00131A83">
        <w:rPr>
          <w:bCs/>
          <w:color w:val="000000" w:themeColor="text1"/>
          <w:sz w:val="16"/>
          <w:szCs w:val="16"/>
        </w:rPr>
        <w:t>двухпоплавковый</w:t>
      </w:r>
      <w:proofErr w:type="spellEnd"/>
      <w:r w:rsidRPr="00131A83">
        <w:rPr>
          <w:bCs/>
          <w:color w:val="000000" w:themeColor="text1"/>
          <w:sz w:val="16"/>
          <w:szCs w:val="16"/>
        </w:rPr>
        <w:t xml:space="preserve"> моноплан-амфибию с мотором водяного охлаждения. К весне 1911г. эта первая в России амфибия была построена и предъявлена на 1-ю Международную Воздухоплавательную выставку, где конструктору за ее создание была присуждена большая серебряная медаль. </w:t>
      </w:r>
    </w:p>
    <w:p w14:paraId="3490C4C8" w14:textId="77777777" w:rsidR="0074397D" w:rsidRPr="00131A83" w:rsidRDefault="0074397D" w:rsidP="003C1FA7">
      <w:pPr>
        <w:jc w:val="both"/>
        <w:rPr>
          <w:bCs/>
          <w:color w:val="000000" w:themeColor="text1"/>
          <w:sz w:val="16"/>
          <w:szCs w:val="16"/>
        </w:rPr>
      </w:pPr>
      <w:r w:rsidRPr="00131A83">
        <w:rPr>
          <w:bCs/>
          <w:color w:val="000000" w:themeColor="text1"/>
          <w:sz w:val="16"/>
          <w:szCs w:val="16"/>
        </w:rPr>
        <w:t>По схеме «Гаккель-V» был самолет-моноплан нормальной схемы с толкающим винтом, расположенным на удлиненном валу. Два длинных поплавка-лодки были соединены крылом толстого профиля, на котором размещались сидения для летчика и наблюдателя. Сухопутное колесное шасси располагалось на поплавках. Крыло на стойках и расчалках находилось над летчиками и несло на себе лобовой радиатор и мотор «</w:t>
      </w:r>
      <w:proofErr w:type="spellStart"/>
      <w:r w:rsidRPr="00131A83">
        <w:rPr>
          <w:bCs/>
          <w:color w:val="000000" w:themeColor="text1"/>
          <w:sz w:val="16"/>
          <w:szCs w:val="16"/>
        </w:rPr>
        <w:t>Эрликон</w:t>
      </w:r>
      <w:proofErr w:type="spellEnd"/>
      <w:r w:rsidRPr="00131A83">
        <w:rPr>
          <w:bCs/>
          <w:color w:val="000000" w:themeColor="text1"/>
          <w:sz w:val="16"/>
          <w:szCs w:val="16"/>
        </w:rPr>
        <w:t xml:space="preserve">» мощностью в 50 л.с. </w:t>
      </w:r>
    </w:p>
    <w:p w14:paraId="30DA0599" w14:textId="77777777" w:rsidR="0074397D" w:rsidRPr="00131A83" w:rsidRDefault="0074397D" w:rsidP="003C1FA7">
      <w:pPr>
        <w:jc w:val="both"/>
        <w:rPr>
          <w:bCs/>
          <w:color w:val="000000" w:themeColor="text1"/>
          <w:sz w:val="16"/>
          <w:szCs w:val="16"/>
        </w:rPr>
      </w:pPr>
      <w:r w:rsidRPr="00131A83">
        <w:rPr>
          <w:bCs/>
          <w:color w:val="000000" w:themeColor="text1"/>
          <w:sz w:val="16"/>
          <w:szCs w:val="16"/>
        </w:rPr>
        <w:t xml:space="preserve">По заказу администрации в Риге на РБВЗ было построено два экземпляра этого гидросамолета-амфибии. Опыт, накопленный заводом при выполнении этих работ, определил во многом направление деятельности конструкторского бюро РБВЗ по морским самолетам, развернутой уже в 1912 году по заказу </w:t>
      </w:r>
      <w:r w:rsidRPr="00131A83">
        <w:rPr>
          <w:bCs/>
          <w:color w:val="000000" w:themeColor="text1"/>
          <w:sz w:val="16"/>
          <w:szCs w:val="16"/>
        </w:rPr>
        <w:lastRenderedPageBreak/>
        <w:t xml:space="preserve">Морского ведомства. Можно, таким образом, утверждать, что работа двух талантливых конструкторов Я.М. Гаккеля и А.С. Кудашева на РБВЗ привела к выбору самолета нормальной схемы с тянущим винтом. Правда, самолеты Гаккеля и Кудашева не пошли в серию. </w:t>
      </w:r>
    </w:p>
    <w:p w14:paraId="3715895D" w14:textId="17EA4919" w:rsidR="0074397D" w:rsidRPr="00131A83" w:rsidRDefault="0074397D" w:rsidP="003C1FA7">
      <w:pPr>
        <w:jc w:val="both"/>
        <w:rPr>
          <w:bCs/>
          <w:color w:val="000000" w:themeColor="text1"/>
          <w:sz w:val="16"/>
          <w:szCs w:val="16"/>
        </w:rPr>
      </w:pPr>
      <w:bookmarkStart w:id="7" w:name="_Hlk116129571"/>
      <w:r w:rsidRPr="00131A83">
        <w:rPr>
          <w:bCs/>
          <w:color w:val="000000" w:themeColor="text1"/>
          <w:sz w:val="16"/>
          <w:szCs w:val="16"/>
        </w:rPr>
        <w:t>К середине 1911 г. в Риге стали известны рекордные результаты полетов новых самолетов молодого киевского конструктора Игоря Ивановича Сикорского. Тогда дирекция завода РБВЗ решила отказаться от дальнейших услуг А.С. Кудашева и пригласить возглавлять Авиационный отдел завода И.И. Сикорского. По договору с Сикорским дирекция РБВЗ создавала самостоятельное Авиационное отделение в Петербурге, сохраняя в Риге механические, инструментальные и литейные цеха, которые продолжали выпускать вагонную и автомобильную продукцию, а также выполнять заказы на металлические части самолетов. А.С. Кудашев покинул Ригу и переехал в Петербург, где продолжил работу под руководством Сикорского в авиационном отделе РБВЗ (11698).</w:t>
      </w:r>
    </w:p>
    <w:p w14:paraId="504372E6" w14:textId="77777777" w:rsidR="0074397D" w:rsidRPr="00131A83" w:rsidRDefault="0074397D" w:rsidP="003C1FA7">
      <w:pPr>
        <w:jc w:val="both"/>
        <w:rPr>
          <w:bCs/>
          <w:color w:val="000000" w:themeColor="text1"/>
          <w:sz w:val="16"/>
          <w:szCs w:val="16"/>
        </w:rPr>
      </w:pPr>
    </w:p>
    <w:bookmarkEnd w:id="7"/>
    <w:p w14:paraId="2D5112AD" w14:textId="77777777" w:rsidR="00770467" w:rsidRPr="00131A83" w:rsidRDefault="00770467" w:rsidP="003C1FA7">
      <w:pPr>
        <w:jc w:val="both"/>
        <w:rPr>
          <w:bCs/>
          <w:i/>
          <w:color w:val="000000" w:themeColor="text1"/>
          <w:sz w:val="16"/>
          <w:szCs w:val="16"/>
        </w:rPr>
      </w:pPr>
      <w:r w:rsidRPr="00131A83">
        <w:rPr>
          <w:bCs/>
          <w:i/>
          <w:color w:val="000000" w:themeColor="text1"/>
          <w:sz w:val="16"/>
          <w:szCs w:val="16"/>
        </w:rPr>
        <w:t>Авиация:</w:t>
      </w:r>
    </w:p>
    <w:p w14:paraId="1A463CFC" w14:textId="77777777" w:rsidR="00770467" w:rsidRPr="00131A83" w:rsidRDefault="00770467" w:rsidP="003C1FA7">
      <w:pPr>
        <w:jc w:val="both"/>
        <w:rPr>
          <w:bCs/>
          <w:i/>
          <w:color w:val="000000" w:themeColor="text1"/>
          <w:sz w:val="16"/>
          <w:szCs w:val="16"/>
        </w:rPr>
      </w:pPr>
    </w:p>
    <w:p w14:paraId="1F835504" w14:textId="0676C630" w:rsidR="00770467" w:rsidRPr="00131A83" w:rsidRDefault="002A3DD5" w:rsidP="003C1FA7">
      <w:pPr>
        <w:jc w:val="both"/>
        <w:rPr>
          <w:bCs/>
          <w:color w:val="000000" w:themeColor="text1"/>
          <w:sz w:val="16"/>
          <w:szCs w:val="16"/>
        </w:rPr>
      </w:pPr>
      <w:r w:rsidRPr="00131A83">
        <w:rPr>
          <w:bCs/>
          <w:color w:val="000000" w:themeColor="text1"/>
          <w:sz w:val="16"/>
          <w:szCs w:val="16"/>
        </w:rPr>
        <w:t>В</w:t>
      </w:r>
      <w:r w:rsidR="00770467" w:rsidRPr="00131A83">
        <w:rPr>
          <w:bCs/>
          <w:color w:val="000000" w:themeColor="text1"/>
          <w:sz w:val="16"/>
          <w:szCs w:val="16"/>
        </w:rPr>
        <w:t xml:space="preserve"> середине мая 1911 года жители Владивостока смогли увидеть самое большое чудо начала ХХ века – управляемый полет человека на аппарате тяжелее воздуха.</w:t>
      </w:r>
    </w:p>
    <w:p w14:paraId="0C61380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Яков Иванович Седов позже о выступлении во Владивостоке напишет: «Появление аэроплана над бухтой, над памятником адмиралу Невельскому произвело на публику сильное впечатление... На одном из полетов губернатор Приморской области преподнес мне, как первому авиатору на Дальнем Востоке, ценный золотой подарок».</w:t>
      </w:r>
    </w:p>
    <w:p w14:paraId="08AFE3A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Запланированный ранее Хабаровск миновали по причине отсутствия подходящей площадки. Потом были города Благовещенск, Чита, Иркутск, Томск, Новониколаевск, Омск, Казань, Оренбург, Петропавловск (информация не проверена, у всех авторов по-разному, а со многими из указанных городов связаться не смог). Полеты везде проходили по одному сценарию (отличались лишь количеством вылетов) и с одинаковым грандиозным успехом.</w:t>
      </w:r>
    </w:p>
    <w:p w14:paraId="5EBE29F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Каждое имя здесь достойно описания. Чья-то судьба, страница нашей Истории. Чуть ниже фамилии Седова-Серова стоит фамилия Виталия </w:t>
      </w:r>
      <w:proofErr w:type="spellStart"/>
      <w:r w:rsidRPr="00131A83">
        <w:rPr>
          <w:bCs/>
          <w:color w:val="000000" w:themeColor="text1"/>
          <w:sz w:val="16"/>
          <w:szCs w:val="16"/>
        </w:rPr>
        <w:t>Сущинского</w:t>
      </w:r>
      <w:proofErr w:type="spellEnd"/>
      <w:r w:rsidRPr="00131A83">
        <w:rPr>
          <w:bCs/>
          <w:color w:val="000000" w:themeColor="text1"/>
          <w:sz w:val="16"/>
          <w:szCs w:val="16"/>
        </w:rPr>
        <w:t xml:space="preserve">, который во время турне несколько месяцев проработал у Якова Ивановича механиком (первым механиком Седова был М.Т. Смуров, судьба его весьма трагична). Расстались они в Ашхабаде в ноябре 1911-го года, где Седов, якобы, так и не дал взлететь ученику. Если верить </w:t>
      </w:r>
      <w:proofErr w:type="spellStart"/>
      <w:r w:rsidRPr="00131A83">
        <w:rPr>
          <w:bCs/>
          <w:color w:val="000000" w:themeColor="text1"/>
          <w:sz w:val="16"/>
          <w:szCs w:val="16"/>
        </w:rPr>
        <w:t>Сущинскому</w:t>
      </w:r>
      <w:proofErr w:type="spellEnd"/>
      <w:r w:rsidRPr="00131A83">
        <w:rPr>
          <w:bCs/>
          <w:color w:val="000000" w:themeColor="text1"/>
          <w:sz w:val="16"/>
          <w:szCs w:val="16"/>
        </w:rPr>
        <w:t xml:space="preserve">, расстались нехорошо, с потасовкой и вмешательством властей, заставивших авиатора выплатить деньги Виталию на обратный проезд до Владивостока. Больше их пути нигде не пересекались. Виталий </w:t>
      </w:r>
      <w:proofErr w:type="spellStart"/>
      <w:r w:rsidRPr="00131A83">
        <w:rPr>
          <w:bCs/>
          <w:color w:val="000000" w:themeColor="text1"/>
          <w:sz w:val="16"/>
          <w:szCs w:val="16"/>
        </w:rPr>
        <w:t>Сущинский</w:t>
      </w:r>
      <w:proofErr w:type="spellEnd"/>
      <w:r w:rsidRPr="00131A83">
        <w:rPr>
          <w:bCs/>
          <w:color w:val="000000" w:themeColor="text1"/>
          <w:sz w:val="16"/>
          <w:szCs w:val="16"/>
        </w:rPr>
        <w:t xml:space="preserve"> стал известным на Дальнем Востоке авиатором, но это уже другой рассказ (12149).</w:t>
      </w:r>
    </w:p>
    <w:p w14:paraId="405D5C9F" w14:textId="77777777" w:rsidR="00770467" w:rsidRPr="00131A83" w:rsidRDefault="00770467" w:rsidP="003C1FA7">
      <w:pPr>
        <w:jc w:val="both"/>
        <w:rPr>
          <w:bCs/>
          <w:color w:val="000000" w:themeColor="text1"/>
          <w:sz w:val="16"/>
          <w:szCs w:val="16"/>
        </w:rPr>
      </w:pPr>
    </w:p>
    <w:p w14:paraId="5D18F515" w14:textId="77777777" w:rsidR="007D4877" w:rsidRPr="00131A83" w:rsidRDefault="007D4877" w:rsidP="003C1FA7">
      <w:pPr>
        <w:jc w:val="both"/>
        <w:rPr>
          <w:bCs/>
          <w:color w:val="0070C0"/>
          <w:sz w:val="16"/>
          <w:szCs w:val="16"/>
          <w:lang w:bidi="en-US"/>
        </w:rPr>
      </w:pPr>
      <w:r w:rsidRPr="00131A83">
        <w:rPr>
          <w:bCs/>
          <w:color w:val="0070C0"/>
          <w:sz w:val="16"/>
          <w:szCs w:val="16"/>
          <w:lang w:bidi="en-US"/>
        </w:rPr>
        <w:t xml:space="preserve">В середине мая 1911 г. в Санкт-Петербурге открылась 2-я Международная авиационная неделя, которая стала возможной на средства Бориса Суворина и некоего Пауля </w:t>
      </w:r>
      <w:proofErr w:type="spellStart"/>
      <w:r w:rsidRPr="00131A83">
        <w:rPr>
          <w:bCs/>
          <w:color w:val="0070C0"/>
          <w:sz w:val="16"/>
          <w:szCs w:val="16"/>
          <w:lang w:bidi="en-US"/>
        </w:rPr>
        <w:t>Беккеля</w:t>
      </w:r>
      <w:proofErr w:type="spellEnd"/>
      <w:r w:rsidRPr="00131A83">
        <w:rPr>
          <w:bCs/>
          <w:color w:val="0070C0"/>
          <w:sz w:val="16"/>
          <w:szCs w:val="16"/>
          <w:lang w:bidi="en-US"/>
        </w:rPr>
        <w:t>. Его также спонсировало военное министерство. Соревнования проводились по бомбометанию и точности приземления на корабельный обвод (23525).</w:t>
      </w:r>
    </w:p>
    <w:p w14:paraId="217F1380" w14:textId="77777777" w:rsidR="007D4877" w:rsidRPr="00131A83" w:rsidRDefault="007D4877" w:rsidP="003C1FA7">
      <w:pPr>
        <w:jc w:val="both"/>
        <w:rPr>
          <w:bCs/>
          <w:color w:val="0070C0"/>
          <w:sz w:val="16"/>
          <w:szCs w:val="16"/>
        </w:rPr>
      </w:pPr>
    </w:p>
    <w:p w14:paraId="58B722D1" w14:textId="77777777" w:rsidR="00770467" w:rsidRPr="00131A83" w:rsidRDefault="00770467" w:rsidP="003C1FA7">
      <w:pPr>
        <w:jc w:val="both"/>
        <w:rPr>
          <w:bCs/>
          <w:i/>
          <w:color w:val="000000" w:themeColor="text1"/>
          <w:sz w:val="16"/>
          <w:szCs w:val="16"/>
        </w:rPr>
      </w:pPr>
      <w:r w:rsidRPr="00131A83">
        <w:rPr>
          <w:bCs/>
          <w:i/>
          <w:color w:val="000000" w:themeColor="text1"/>
          <w:sz w:val="16"/>
          <w:szCs w:val="16"/>
        </w:rPr>
        <w:t>За рубежом:</w:t>
      </w:r>
    </w:p>
    <w:p w14:paraId="04BF8AB7" w14:textId="77777777" w:rsidR="00770467" w:rsidRPr="00131A83" w:rsidRDefault="00770467" w:rsidP="003C1FA7">
      <w:pPr>
        <w:jc w:val="both"/>
        <w:rPr>
          <w:bCs/>
          <w:sz w:val="16"/>
          <w:szCs w:val="16"/>
        </w:rPr>
      </w:pPr>
    </w:p>
    <w:p w14:paraId="4339395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16 (29) мая в 1911 году Верховный суд США постановляет искусственно разделить крупнейшую в Америке табачную компанию "Американ Тобакко", признанную монополией (14906).</w:t>
      </w:r>
    </w:p>
    <w:p w14:paraId="0559948D" w14:textId="77777777" w:rsidR="00770467" w:rsidRPr="00131A83" w:rsidRDefault="00770467" w:rsidP="003C1FA7">
      <w:pPr>
        <w:jc w:val="both"/>
        <w:rPr>
          <w:bCs/>
          <w:color w:val="000000" w:themeColor="text1"/>
          <w:sz w:val="16"/>
          <w:szCs w:val="16"/>
        </w:rPr>
      </w:pPr>
    </w:p>
    <w:p w14:paraId="58A4A5CF" w14:textId="77777777" w:rsidR="00770467" w:rsidRPr="00131A83" w:rsidRDefault="00770467" w:rsidP="003C1FA7">
      <w:pPr>
        <w:jc w:val="both"/>
        <w:rPr>
          <w:bCs/>
          <w:color w:val="000000" w:themeColor="text1"/>
          <w:sz w:val="16"/>
          <w:szCs w:val="16"/>
        </w:rPr>
      </w:pPr>
      <w:r w:rsidRPr="00131A83">
        <w:rPr>
          <w:bCs/>
          <w:i/>
          <w:color w:val="000000" w:themeColor="text1"/>
          <w:sz w:val="16"/>
          <w:szCs w:val="16"/>
        </w:rPr>
        <w:t>Самолетостроение:</w:t>
      </w:r>
    </w:p>
    <w:p w14:paraId="3F79E611" w14:textId="77777777" w:rsidR="00770467" w:rsidRPr="00131A83" w:rsidRDefault="00770467" w:rsidP="003C1FA7">
      <w:pPr>
        <w:jc w:val="both"/>
        <w:rPr>
          <w:bCs/>
          <w:color w:val="000000" w:themeColor="text1"/>
          <w:sz w:val="16"/>
          <w:szCs w:val="16"/>
        </w:rPr>
      </w:pPr>
    </w:p>
    <w:p w14:paraId="0FB3356D" w14:textId="77777777" w:rsidR="00CD0E94" w:rsidRPr="00131A83" w:rsidRDefault="00770467" w:rsidP="003C1FA7">
      <w:pPr>
        <w:jc w:val="both"/>
        <w:rPr>
          <w:bCs/>
          <w:color w:val="000000" w:themeColor="text1"/>
          <w:sz w:val="16"/>
          <w:szCs w:val="16"/>
        </w:rPr>
      </w:pPr>
      <w:bookmarkStart w:id="8" w:name="_Hlk116127786"/>
      <w:r w:rsidRPr="00131A83">
        <w:rPr>
          <w:bCs/>
          <w:color w:val="000000" w:themeColor="text1"/>
          <w:sz w:val="16"/>
          <w:szCs w:val="16"/>
        </w:rPr>
        <w:t>17 (30) мая 1911 И. И. Сикорский выполнил первый полет по кругу</w:t>
      </w:r>
      <w:r w:rsidR="00CD0E94" w:rsidRPr="00131A83">
        <w:rPr>
          <w:bCs/>
          <w:color w:val="000000" w:themeColor="text1"/>
          <w:sz w:val="16"/>
          <w:szCs w:val="16"/>
        </w:rPr>
        <w:t xml:space="preserve"> на С-5</w:t>
      </w:r>
      <w:r w:rsidRPr="00131A83">
        <w:rPr>
          <w:bCs/>
          <w:color w:val="000000" w:themeColor="text1"/>
          <w:sz w:val="16"/>
          <w:szCs w:val="16"/>
        </w:rPr>
        <w:t xml:space="preserve"> с посадкой в точке взлета. Высота была около 120 м. </w:t>
      </w:r>
    </w:p>
    <w:p w14:paraId="700CB4FA" w14:textId="608CBE39" w:rsidR="00CD0E94" w:rsidRPr="00131A83" w:rsidRDefault="00CD0E94" w:rsidP="003C1FA7">
      <w:pPr>
        <w:jc w:val="both"/>
        <w:rPr>
          <w:bCs/>
          <w:color w:val="000000" w:themeColor="text1"/>
          <w:sz w:val="16"/>
          <w:szCs w:val="16"/>
        </w:rPr>
      </w:pPr>
      <w:r w:rsidRPr="00131A83">
        <w:rPr>
          <w:bCs/>
          <w:color w:val="000000" w:themeColor="text1"/>
          <w:sz w:val="16"/>
          <w:szCs w:val="16"/>
        </w:rPr>
        <w:t xml:space="preserve">Из конструктивных особенностей С-5 следует отметить его шасси. Начиная с переделанного С-4 в самолетах С-5 и далее до С-7 амортизация была построена с дополнительными треугольниками, к которым крепилась ось. Самолет был выпущен в апреле 1911 г. Сразу же на нем был совершен полет по прямой продолжительностью 22 с. </w:t>
      </w:r>
    </w:p>
    <w:p w14:paraId="2963E295" w14:textId="186FAFAD" w:rsidR="00770467" w:rsidRPr="00131A83" w:rsidRDefault="00770467" w:rsidP="003C1FA7">
      <w:pPr>
        <w:jc w:val="both"/>
        <w:rPr>
          <w:bCs/>
          <w:color w:val="000000" w:themeColor="text1"/>
          <w:sz w:val="16"/>
          <w:szCs w:val="16"/>
        </w:rPr>
      </w:pPr>
      <w:r w:rsidRPr="00131A83">
        <w:rPr>
          <w:bCs/>
          <w:color w:val="000000" w:themeColor="text1"/>
          <w:sz w:val="16"/>
          <w:szCs w:val="16"/>
        </w:rPr>
        <w:t>14 июня было сделано несколько полетов с пассажиром, потом были полеты продолжительностью до получаса на высоте до 300 м. 18 августа 1911 г. И. И. Сикорский на этом самолете сдал экзамен на звание пилота и установил четыре всероссийских рекорда: высота 500 м, дальность 85 км, продолжительность полета 52 мин и скорость относительно земли 125 км/ч.</w:t>
      </w:r>
    </w:p>
    <w:p w14:paraId="77F83768" w14:textId="77777777" w:rsidR="00770467" w:rsidRPr="00131A83" w:rsidRDefault="00770467" w:rsidP="003C1FA7">
      <w:pPr>
        <w:jc w:val="both"/>
        <w:rPr>
          <w:bCs/>
          <w:color w:val="000000" w:themeColor="text1"/>
          <w:sz w:val="16"/>
          <w:szCs w:val="16"/>
        </w:rPr>
      </w:pPr>
    </w:p>
    <w:bookmarkEnd w:id="8"/>
    <w:p w14:paraId="63729308" w14:textId="77777777" w:rsidR="00B9719A" w:rsidRPr="00131A83" w:rsidRDefault="00B9719A" w:rsidP="003C1FA7">
      <w:pPr>
        <w:jc w:val="both"/>
        <w:rPr>
          <w:bCs/>
          <w:color w:val="000000" w:themeColor="text1"/>
          <w:sz w:val="16"/>
          <w:szCs w:val="16"/>
        </w:rPr>
      </w:pPr>
      <w:r w:rsidRPr="00131A83">
        <w:rPr>
          <w:bCs/>
          <w:color w:val="000000" w:themeColor="text1"/>
          <w:sz w:val="16"/>
          <w:szCs w:val="16"/>
        </w:rPr>
        <w:t>17 (30) мая 1911 И. И. Сикорский выполнил первый полет по кругу на С-5 с посадкой в точке взлета. Высота была около 120 м. 14 июня было сделано несколько полетов с пассажиром, потом были полеты продолжительностью до получаса на высоте до 300 м. 18 августа 1911 г. И. И. Сикорский на этом самолете сдал экзамен на звание пилота и установил четыре всероссийских рекорда: высота 500 м, дальность 85 км, продолжительность полета 52 мин и скорость относительно земли 125 км/ч.</w:t>
      </w:r>
    </w:p>
    <w:p w14:paraId="3D7F794A" w14:textId="77777777" w:rsidR="00B9719A" w:rsidRPr="00131A83" w:rsidRDefault="00B9719A" w:rsidP="003C1FA7">
      <w:pPr>
        <w:jc w:val="both"/>
        <w:rPr>
          <w:bCs/>
          <w:color w:val="000000" w:themeColor="text1"/>
          <w:sz w:val="16"/>
          <w:szCs w:val="16"/>
        </w:rPr>
      </w:pPr>
    </w:p>
    <w:p w14:paraId="0872835A" w14:textId="399A450C"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17 (30) мая 1911 года </w:t>
      </w:r>
      <w:r w:rsidR="00CD0E94" w:rsidRPr="00131A83">
        <w:rPr>
          <w:bCs/>
          <w:color w:val="000000" w:themeColor="text1"/>
          <w:sz w:val="16"/>
          <w:szCs w:val="16"/>
        </w:rPr>
        <w:t>И. И. Сикорского</w:t>
      </w:r>
      <w:r w:rsidRPr="00131A83">
        <w:rPr>
          <w:bCs/>
          <w:color w:val="000000" w:themeColor="text1"/>
          <w:sz w:val="16"/>
          <w:szCs w:val="16"/>
        </w:rPr>
        <w:t xml:space="preserve"> совершил на </w:t>
      </w:r>
      <w:r w:rsidR="00CD0E94" w:rsidRPr="00131A83">
        <w:rPr>
          <w:bCs/>
          <w:color w:val="000000" w:themeColor="text1"/>
          <w:sz w:val="16"/>
          <w:szCs w:val="16"/>
        </w:rPr>
        <w:t>С-5</w:t>
      </w:r>
      <w:r w:rsidRPr="00131A83">
        <w:rPr>
          <w:bCs/>
          <w:color w:val="000000" w:themeColor="text1"/>
          <w:sz w:val="16"/>
          <w:szCs w:val="16"/>
        </w:rPr>
        <w:t xml:space="preserve"> четырехминутный полет. В августе того же года Сикорский на этой же машине сдал экзамен на пилота-авиатора, выполнив в воздухе все положенные развороты и хорошо посадив машину. [37] Императорский аэроклуб выдал Сикорскому пилотское удостоверение за номером 64. </w:t>
      </w:r>
    </w:p>
    <w:p w14:paraId="3ECA0681" w14:textId="77777777" w:rsidR="00770467" w:rsidRPr="00131A83" w:rsidRDefault="00770467" w:rsidP="003C1FA7">
      <w:pPr>
        <w:shd w:val="clear" w:color="auto" w:fill="FFFFFF"/>
        <w:jc w:val="both"/>
        <w:rPr>
          <w:bCs/>
          <w:color w:val="000000" w:themeColor="text1"/>
          <w:sz w:val="16"/>
          <w:szCs w:val="16"/>
        </w:rPr>
      </w:pPr>
    </w:p>
    <w:p w14:paraId="67685582" w14:textId="07F82B9D"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17 </w:t>
      </w:r>
      <w:r w:rsidR="00CD0E94" w:rsidRPr="00131A83">
        <w:rPr>
          <w:bCs/>
          <w:color w:val="000000" w:themeColor="text1"/>
          <w:sz w:val="16"/>
          <w:szCs w:val="16"/>
        </w:rPr>
        <w:t xml:space="preserve">(30) </w:t>
      </w:r>
      <w:r w:rsidRPr="00131A83">
        <w:rPr>
          <w:bCs/>
          <w:color w:val="000000" w:themeColor="text1"/>
          <w:sz w:val="16"/>
          <w:szCs w:val="16"/>
        </w:rPr>
        <w:t xml:space="preserve">мая в 1911 году </w:t>
      </w:r>
      <w:r w:rsidR="00CD0E94" w:rsidRPr="00131A83">
        <w:rPr>
          <w:bCs/>
          <w:color w:val="000000" w:themeColor="text1"/>
          <w:sz w:val="16"/>
          <w:szCs w:val="16"/>
        </w:rPr>
        <w:t xml:space="preserve">состоялся </w:t>
      </w:r>
      <w:r w:rsidRPr="00131A83">
        <w:rPr>
          <w:bCs/>
          <w:color w:val="000000" w:themeColor="text1"/>
          <w:sz w:val="16"/>
          <w:szCs w:val="16"/>
        </w:rPr>
        <w:t xml:space="preserve">первый полет по кругу самолета </w:t>
      </w:r>
      <w:hyperlink r:id="rId19" w:tgtFrame="_blank" w:history="1">
        <w:r w:rsidRPr="00131A83">
          <w:rPr>
            <w:bCs/>
            <w:color w:val="000000" w:themeColor="text1"/>
            <w:sz w:val="16"/>
            <w:szCs w:val="16"/>
          </w:rPr>
          <w:t xml:space="preserve">«С-5» </w:t>
        </w:r>
      </w:hyperlink>
      <w:proofErr w:type="spellStart"/>
      <w:r w:rsidRPr="00131A83">
        <w:rPr>
          <w:bCs/>
          <w:color w:val="000000" w:themeColor="text1"/>
          <w:sz w:val="16"/>
          <w:szCs w:val="16"/>
        </w:rPr>
        <w:t>И.Сикорского</w:t>
      </w:r>
      <w:proofErr w:type="spellEnd"/>
      <w:r w:rsidRPr="00131A83">
        <w:rPr>
          <w:bCs/>
          <w:color w:val="000000" w:themeColor="text1"/>
          <w:sz w:val="16"/>
          <w:szCs w:val="16"/>
        </w:rPr>
        <w:t xml:space="preserve"> с двигателем "Аргус" мощностью 50 л.с. на Сырецком стрельбище Киева. Газета "Киевлянин" (1911. № 138) посвящал читателей в подробности этого неординарного события: "Вчера, 17 мая в 8 ч. </w:t>
      </w:r>
      <w:proofErr w:type="spellStart"/>
      <w:r w:rsidRPr="00131A83">
        <w:rPr>
          <w:bCs/>
          <w:color w:val="000000" w:themeColor="text1"/>
          <w:sz w:val="16"/>
          <w:szCs w:val="16"/>
        </w:rPr>
        <w:t>И.И.Сикорский</w:t>
      </w:r>
      <w:proofErr w:type="spellEnd"/>
      <w:r w:rsidRPr="00131A83">
        <w:rPr>
          <w:bCs/>
          <w:color w:val="000000" w:themeColor="text1"/>
          <w:sz w:val="16"/>
          <w:szCs w:val="16"/>
        </w:rPr>
        <w:t xml:space="preserve"> совершил пробный полет на аэроплане собственной системы. Полет был совершен на высоте 6О метров по кругу окружностью около 4 верст и длительностью 3 мин. 5 сек.... До сих пор </w:t>
      </w:r>
      <w:proofErr w:type="spellStart"/>
      <w:r w:rsidRPr="00131A83">
        <w:rPr>
          <w:bCs/>
          <w:color w:val="000000" w:themeColor="text1"/>
          <w:sz w:val="16"/>
          <w:szCs w:val="16"/>
        </w:rPr>
        <w:t>И.И.Сикорскому</w:t>
      </w:r>
      <w:proofErr w:type="spellEnd"/>
      <w:r w:rsidRPr="00131A83">
        <w:rPr>
          <w:bCs/>
          <w:color w:val="000000" w:themeColor="text1"/>
          <w:sz w:val="16"/>
          <w:szCs w:val="16"/>
        </w:rPr>
        <w:t xml:space="preserve"> не удалось совершить полет по кругу... Неудачи прошлого года побудили </w:t>
      </w:r>
      <w:proofErr w:type="spellStart"/>
      <w:r w:rsidRPr="00131A83">
        <w:rPr>
          <w:bCs/>
          <w:color w:val="000000" w:themeColor="text1"/>
          <w:sz w:val="16"/>
          <w:szCs w:val="16"/>
        </w:rPr>
        <w:t>И.И.Сикорского</w:t>
      </w:r>
      <w:proofErr w:type="spellEnd"/>
      <w:r w:rsidRPr="00131A83">
        <w:rPr>
          <w:bCs/>
          <w:color w:val="000000" w:themeColor="text1"/>
          <w:sz w:val="16"/>
          <w:szCs w:val="16"/>
        </w:rPr>
        <w:t xml:space="preserve"> отказаться от слабосильных и капризных моторов "</w:t>
      </w:r>
      <w:proofErr w:type="spellStart"/>
      <w:r w:rsidRPr="00131A83">
        <w:rPr>
          <w:bCs/>
          <w:color w:val="000000" w:themeColor="text1"/>
          <w:sz w:val="16"/>
          <w:szCs w:val="16"/>
        </w:rPr>
        <w:t>Анзани</w:t>
      </w:r>
      <w:proofErr w:type="spellEnd"/>
      <w:r w:rsidRPr="00131A83">
        <w:rPr>
          <w:bCs/>
          <w:color w:val="000000" w:themeColor="text1"/>
          <w:sz w:val="16"/>
          <w:szCs w:val="16"/>
        </w:rPr>
        <w:t xml:space="preserve">" и перейти на более надежный и мощный "Аргус". Разница сказалась тотчас же. Первый серьезный опыт с новым мотором был сделан 12 мая, когда </w:t>
      </w:r>
      <w:proofErr w:type="spellStart"/>
      <w:r w:rsidRPr="00131A83">
        <w:rPr>
          <w:bCs/>
          <w:color w:val="000000" w:themeColor="text1"/>
          <w:sz w:val="16"/>
          <w:szCs w:val="16"/>
        </w:rPr>
        <w:t>И.И.Сикорский</w:t>
      </w:r>
      <w:proofErr w:type="spellEnd"/>
      <w:r w:rsidRPr="00131A83">
        <w:rPr>
          <w:bCs/>
          <w:color w:val="000000" w:themeColor="text1"/>
          <w:sz w:val="16"/>
          <w:szCs w:val="16"/>
        </w:rPr>
        <w:t xml:space="preserve"> сделал два полета на высоту 30 - 35 м по прямой в 600 метров при ветре, доходившем до 9 м/сек... Вчерашний полет был совершен при благоприятной погоде, и </w:t>
      </w:r>
      <w:proofErr w:type="spellStart"/>
      <w:r w:rsidRPr="00131A83">
        <w:rPr>
          <w:bCs/>
          <w:color w:val="000000" w:themeColor="text1"/>
          <w:sz w:val="16"/>
          <w:szCs w:val="16"/>
        </w:rPr>
        <w:t>И.И.Сикорский</w:t>
      </w:r>
      <w:proofErr w:type="spellEnd"/>
      <w:r w:rsidRPr="00131A83">
        <w:rPr>
          <w:bCs/>
          <w:color w:val="000000" w:themeColor="text1"/>
          <w:sz w:val="16"/>
          <w:szCs w:val="16"/>
        </w:rPr>
        <w:t>, без всяких затруднений оторвавшись от земли около своего ангара, совершил полет по замкнутой линии и, перелетев точку подъема, спустился в нескольких метрах от назначенного места. При полете присутствовали члены КОВ, произведшие измерение скорости ветра и продолжительности полета" (14894).</w:t>
      </w:r>
    </w:p>
    <w:p w14:paraId="28A5437B" w14:textId="77777777" w:rsidR="00770467" w:rsidRPr="00131A83" w:rsidRDefault="00770467" w:rsidP="003C1FA7">
      <w:pPr>
        <w:jc w:val="both"/>
        <w:rPr>
          <w:bCs/>
          <w:color w:val="000000" w:themeColor="text1"/>
          <w:sz w:val="16"/>
          <w:szCs w:val="16"/>
        </w:rPr>
      </w:pPr>
    </w:p>
    <w:p w14:paraId="671A84B2"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17 (30) мая 1911 Сикорский выполнил полет по кругу на высоте 120 м с посадкой в точке взлета. 12 июня 1911 года впервые в России было сделано несколько полетов с пассажиром на борту. [63] По</w:t>
      </w:r>
      <w:r w:rsidRPr="00131A83">
        <w:rPr>
          <w:bCs/>
          <w:color w:val="000000" w:themeColor="text1"/>
          <w:sz w:val="16"/>
          <w:szCs w:val="16"/>
        </w:rPr>
        <w:softHyphen/>
        <w:t>том последовали полеты продолжительностью до по</w:t>
      </w:r>
      <w:r w:rsidRPr="00131A83">
        <w:rPr>
          <w:bCs/>
          <w:color w:val="000000" w:themeColor="text1"/>
          <w:sz w:val="16"/>
          <w:szCs w:val="16"/>
        </w:rPr>
        <w:softHyphen/>
        <w:t>лучаса на высоте 300 м. 18 августа И. И. Сикорский на этом самолете сдал экзамен на звание пилота-авиа</w:t>
      </w:r>
      <w:r w:rsidRPr="00131A83">
        <w:rPr>
          <w:bCs/>
          <w:color w:val="000000" w:themeColor="text1"/>
          <w:sz w:val="16"/>
          <w:szCs w:val="16"/>
        </w:rPr>
        <w:softHyphen/>
        <w:t>тора, во время которого выполнил пять «восьмерок» в воздухе и благополучно приземлился. Российский императорский аэроклуб от имени ФАЙ — Между</w:t>
      </w:r>
      <w:r w:rsidRPr="00131A83">
        <w:rPr>
          <w:bCs/>
          <w:color w:val="000000" w:themeColor="text1"/>
          <w:sz w:val="16"/>
          <w:szCs w:val="16"/>
        </w:rPr>
        <w:softHyphen/>
        <w:t>народной авиационной федерации — выдал И. И. Сикорскому пилотское свидетельство за № 64. Но</w:t>
      </w:r>
      <w:r w:rsidRPr="00131A83">
        <w:rPr>
          <w:bCs/>
          <w:color w:val="000000" w:themeColor="text1"/>
          <w:sz w:val="16"/>
          <w:szCs w:val="16"/>
        </w:rPr>
        <w:softHyphen/>
        <w:t xml:space="preserve">воиспеченный пилот немедленно ответил на эту честь — установил четыре Всероссийских рекорда: высота полета 500 м, дальность — 85 км, продолжительность полета — 52 минуты и скорость относительно земли 125 км/ч (553). После самолета С-5 имя </w:t>
      </w:r>
      <w:proofErr w:type="spellStart"/>
      <w:r w:rsidRPr="00131A83">
        <w:rPr>
          <w:bCs/>
          <w:color w:val="000000" w:themeColor="text1"/>
          <w:sz w:val="16"/>
          <w:szCs w:val="16"/>
        </w:rPr>
        <w:t>И.И.Сикорского</w:t>
      </w:r>
      <w:proofErr w:type="spellEnd"/>
      <w:r w:rsidRPr="00131A83">
        <w:rPr>
          <w:bCs/>
          <w:color w:val="000000" w:themeColor="text1"/>
          <w:sz w:val="16"/>
          <w:szCs w:val="16"/>
        </w:rPr>
        <w:t xml:space="preserve"> стало известно широкой публике, на него обратили внима</w:t>
      </w:r>
      <w:r w:rsidRPr="00131A83">
        <w:rPr>
          <w:bCs/>
          <w:color w:val="000000" w:themeColor="text1"/>
          <w:sz w:val="16"/>
          <w:szCs w:val="16"/>
        </w:rPr>
        <w:softHyphen/>
        <w:t>ние как на талантливого конструктора и смелого пи</w:t>
      </w:r>
      <w:r w:rsidRPr="00131A83">
        <w:rPr>
          <w:bCs/>
          <w:color w:val="000000" w:themeColor="text1"/>
          <w:sz w:val="16"/>
          <w:szCs w:val="16"/>
        </w:rPr>
        <w:softHyphen/>
        <w:t>лота. Но все-таки С-5 оставался только промежу</w:t>
      </w:r>
      <w:r w:rsidRPr="00131A83">
        <w:rPr>
          <w:bCs/>
          <w:color w:val="000000" w:themeColor="text1"/>
          <w:sz w:val="16"/>
          <w:szCs w:val="16"/>
        </w:rPr>
        <w:softHyphen/>
        <w:t>точным типом, нужен был самолет с более высоки</w:t>
      </w:r>
      <w:r w:rsidRPr="00131A83">
        <w:rPr>
          <w:bCs/>
          <w:color w:val="000000" w:themeColor="text1"/>
          <w:sz w:val="16"/>
          <w:szCs w:val="16"/>
        </w:rPr>
        <w:softHyphen/>
        <w:t>ми, рекордными показателями (553).</w:t>
      </w:r>
    </w:p>
    <w:p w14:paraId="7F6197A6" w14:textId="77777777" w:rsidR="00770467" w:rsidRPr="00131A83" w:rsidRDefault="00770467" w:rsidP="003C1FA7">
      <w:pPr>
        <w:shd w:val="clear" w:color="auto" w:fill="FFFFFF"/>
        <w:jc w:val="both"/>
        <w:rPr>
          <w:bCs/>
          <w:color w:val="000000" w:themeColor="text1"/>
          <w:sz w:val="16"/>
          <w:szCs w:val="16"/>
        </w:rPr>
      </w:pPr>
    </w:p>
    <w:p w14:paraId="5E03A63A" w14:textId="4D13E5D2" w:rsidR="00770467" w:rsidRPr="00131A83" w:rsidRDefault="00770467" w:rsidP="003C1FA7">
      <w:pPr>
        <w:jc w:val="both"/>
        <w:rPr>
          <w:bCs/>
          <w:color w:val="000000" w:themeColor="text1"/>
          <w:sz w:val="16"/>
          <w:szCs w:val="16"/>
        </w:rPr>
      </w:pPr>
      <w:r w:rsidRPr="00131A83">
        <w:rPr>
          <w:bCs/>
          <w:color w:val="000000" w:themeColor="text1"/>
          <w:sz w:val="16"/>
          <w:szCs w:val="16"/>
        </w:rPr>
        <w:t>17 (30) мая 1911</w:t>
      </w:r>
      <w:r w:rsidR="00CD0E94" w:rsidRPr="00131A83">
        <w:rPr>
          <w:bCs/>
          <w:color w:val="000000" w:themeColor="text1"/>
          <w:sz w:val="16"/>
          <w:szCs w:val="16"/>
        </w:rPr>
        <w:t xml:space="preserve"> вечером</w:t>
      </w:r>
      <w:r w:rsidRPr="00131A83">
        <w:rPr>
          <w:bCs/>
          <w:color w:val="000000" w:themeColor="text1"/>
          <w:sz w:val="16"/>
          <w:szCs w:val="16"/>
        </w:rPr>
        <w:t xml:space="preserve">, когда ветер немного утих, С-5 выкатили из ангара. Самолет сверкал лаком и был неотразим. Через несколько минут, привычно взлетев, Сикорский уже набирает высоту. В душе уверенность - в этот раз должно быть все нормально. С-5 спокойно плыл в неподвижном воздухе. Пилот опробовал рули - самолет чутко реагировал. Все шло великолепно. Внимание было сосредоточено на выдерживании курса. Вот машина прошла намеченный ориентир, пора начинать разворот. Постепенно и плавно пилот начал нажимать на педаль - самолет стал послушно разворачиваться. Закончив благополучно плавный разворот на 180°, пилот обрел уверенность, что и второй он выполнит не хуже. Земля была далеко внизу. Впервые он по-настоящему ощутил высоту (11230). Это были счастливые мгновения. Каждая клеточка Тела пела и радовалась успеху. Великолепие простора ошеломляло. Самолет вел себя безупречно. Вот слева внизу проплыли место старта, ангар, онемевшие от восторга друзья, делившие с "главным конструктором" весь долгий и тяжкий труд. Но полет еще не закончен. Надо начинать разворачиваться опять на 180°. Пилот в первом полете не стал на всякий случай удаляться от места старта и не сделал ставшую привычной потом "коробочку" с ее положенными четырьмя разворотами. Это было вполне оправданно и разумно. Второй разворот на 180° Сикорский решил выполнить с небольшим креном. Разворот прошел быстрее и чище. Вот створ посадочных знаков. Убран газ. На снижении самолет начал разгоняться. Но пилот еще на земле мысленно проигрывал такую возможность и поэтому в </w:t>
      </w:r>
      <w:r w:rsidRPr="00131A83">
        <w:rPr>
          <w:bCs/>
          <w:color w:val="000000" w:themeColor="text1"/>
          <w:sz w:val="16"/>
          <w:szCs w:val="16"/>
        </w:rPr>
        <w:lastRenderedPageBreak/>
        <w:t>воздухе действовал уверенно - периодически выключал зажигание. Пропеллер работал в режиме ветряка и гасил скорость. Теперь все внимание сосредоточено на посадке. На высоте выравнивания пилот дал газ, подвел машину на метр от земли и начал выдерживать. Самолет плавно коснулся земли и побежал, ковыляя на неровностях (11230). Это был поистине счастливый день. Впервые за два с лишним года напряженного труда, многих разочарований и огорчений свершен такой полет. Он длился всего 3 мин, но это был настоящий полет. Лица всех присутствующих светились радостью и восторгом от свершенного. С-5 осторожно закатили в ангар как живое существо и были преисполнены к нему чувством нежности (11230).</w:t>
      </w:r>
    </w:p>
    <w:p w14:paraId="4D0CE0B4" w14:textId="77777777" w:rsidR="00770467" w:rsidRPr="00131A83" w:rsidRDefault="00770467" w:rsidP="003C1FA7">
      <w:pPr>
        <w:jc w:val="both"/>
        <w:rPr>
          <w:bCs/>
          <w:color w:val="000000" w:themeColor="text1"/>
          <w:sz w:val="16"/>
          <w:szCs w:val="16"/>
        </w:rPr>
      </w:pPr>
    </w:p>
    <w:p w14:paraId="021526DF" w14:textId="16600B5D"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17 (30) мая 1911 </w:t>
      </w:r>
      <w:r w:rsidR="00CD0E94" w:rsidRPr="00131A83">
        <w:rPr>
          <w:bCs/>
          <w:color w:val="000000" w:themeColor="text1"/>
          <w:sz w:val="16"/>
          <w:szCs w:val="16"/>
        </w:rPr>
        <w:t xml:space="preserve">в соответствии с газетой "Киевлянин" (1911. № 136), </w:t>
      </w:r>
      <w:r w:rsidRPr="00131A83">
        <w:rPr>
          <w:bCs/>
          <w:color w:val="000000" w:themeColor="text1"/>
          <w:sz w:val="16"/>
          <w:szCs w:val="16"/>
        </w:rPr>
        <w:t>в 8 ч. вечера на Сырецком стрельбище И. И. Сикорский совершил пробный полет на аэроплане собственной системы. Полет был совершен на высоте 60 метров по кругу окружностью около 4 верст и длительностью 3 мин. 5 сек. ... До сих пор И. И. Сикорскому не удалось совершить полет по кругу ... Неудачи прошлого года побудили И. И. Сикорского отказаться от слабосильных и капризных моторов "</w:t>
      </w:r>
      <w:proofErr w:type="spellStart"/>
      <w:r w:rsidRPr="00131A83">
        <w:rPr>
          <w:bCs/>
          <w:color w:val="000000" w:themeColor="text1"/>
          <w:sz w:val="16"/>
          <w:szCs w:val="16"/>
        </w:rPr>
        <w:t>Анзани</w:t>
      </w:r>
      <w:proofErr w:type="spellEnd"/>
      <w:r w:rsidRPr="00131A83">
        <w:rPr>
          <w:bCs/>
          <w:color w:val="000000" w:themeColor="text1"/>
          <w:sz w:val="16"/>
          <w:szCs w:val="16"/>
        </w:rPr>
        <w:t xml:space="preserve">" и перейти на более надежный и мощный "Аргус". Разница сказалась тотчас же. Первый серьезный опыт с новым мотором был сделан 12 мая, когда И. И. Сикорский сделал два полета на высоту 30 - 35 м по прямой в 600 метров при ветре, доходившем до 9 м/сек ... Вчерашний полет был совершен при благоприятной погоде, и </w:t>
      </w:r>
      <w:proofErr w:type="spellStart"/>
      <w:r w:rsidRPr="00131A83">
        <w:rPr>
          <w:bCs/>
          <w:color w:val="000000" w:themeColor="text1"/>
          <w:sz w:val="16"/>
          <w:szCs w:val="16"/>
        </w:rPr>
        <w:t>И</w:t>
      </w:r>
      <w:proofErr w:type="spellEnd"/>
      <w:r w:rsidRPr="00131A83">
        <w:rPr>
          <w:bCs/>
          <w:color w:val="000000" w:themeColor="text1"/>
          <w:sz w:val="16"/>
          <w:szCs w:val="16"/>
        </w:rPr>
        <w:t>. И. Сикорский, без всяких затруднений оторвавшись от земли около своего ангара, совершил полет по замкнутой линии и, перелетев точку подъема, спустился в нескольких метрах от назначенного места (11230). При полете присутствовали члены КОВ, произведшие измерение скорости ветра и продолжительности полета" (11230).</w:t>
      </w:r>
    </w:p>
    <w:p w14:paraId="0080E573" w14:textId="77777777" w:rsidR="00770467" w:rsidRPr="00131A83" w:rsidRDefault="00770467" w:rsidP="003C1FA7">
      <w:pPr>
        <w:jc w:val="both"/>
        <w:rPr>
          <w:bCs/>
          <w:color w:val="000000" w:themeColor="text1"/>
          <w:sz w:val="16"/>
          <w:szCs w:val="16"/>
        </w:rPr>
      </w:pPr>
    </w:p>
    <w:p w14:paraId="3BAD84D1" w14:textId="0BF5E349" w:rsidR="007D4877" w:rsidRPr="00131A83" w:rsidRDefault="007D4877" w:rsidP="003C1FA7">
      <w:pPr>
        <w:jc w:val="both"/>
        <w:rPr>
          <w:bCs/>
          <w:color w:val="0070C0"/>
          <w:sz w:val="16"/>
          <w:szCs w:val="16"/>
        </w:rPr>
      </w:pPr>
      <w:r w:rsidRPr="00131A83">
        <w:rPr>
          <w:bCs/>
          <w:color w:val="0070C0"/>
          <w:sz w:val="16"/>
          <w:szCs w:val="16"/>
        </w:rPr>
        <w:t xml:space="preserve">17 </w:t>
      </w:r>
      <w:r w:rsidRPr="00131A83">
        <w:rPr>
          <w:bCs/>
          <w:color w:val="0070C0"/>
          <w:sz w:val="16"/>
          <w:szCs w:val="16"/>
        </w:rPr>
        <w:t xml:space="preserve">(30) </w:t>
      </w:r>
      <w:r w:rsidRPr="00131A83">
        <w:rPr>
          <w:bCs/>
          <w:color w:val="0070C0"/>
          <w:sz w:val="16"/>
          <w:szCs w:val="16"/>
        </w:rPr>
        <w:t>мая 1911 г. вечером, когда ветер немного утих, С-5 выка</w:t>
      </w:r>
      <w:r w:rsidRPr="00131A83">
        <w:rPr>
          <w:bCs/>
          <w:color w:val="0070C0"/>
          <w:sz w:val="16"/>
          <w:szCs w:val="16"/>
        </w:rPr>
        <w:softHyphen/>
        <w:t>тили из ангара. Самолет сверкал лаком и был неотразим. Через несколько минут, привычно взлетев, Сикорский уже набирает высоту. В душе уверенность — в этот раз должно быть все нормально. С-5 спокойно плыл в неподвижном воздухе. Пилот опробовал рули — самолет чутко реагировал. Все шло великолепно. Внимание было сосредоточено на выдерживании курса. Вот машина прошла намеченный ориентир, пора начинать разворот. Постепенно и плавно пилот начал нажимать на педаль — самолет стал послушно разворачиваться. Закончив благополучно плавный раз</w:t>
      </w:r>
      <w:r w:rsidRPr="00131A83">
        <w:rPr>
          <w:bCs/>
          <w:color w:val="0070C0"/>
          <w:sz w:val="16"/>
          <w:szCs w:val="16"/>
        </w:rPr>
        <w:softHyphen/>
        <w:t>ворот на 180°, пилот обрел уверенность, что и второй он выполнит не хуже. Впервые за два с лишним года напряженного труда, многих разочарований и огорчений свершен круговой полет. Он длился всего 3 мин, но это был настоящий полет. С-5 осторожно закатили в ангар.</w:t>
      </w:r>
    </w:p>
    <w:p w14:paraId="0ACD1667" w14:textId="77777777" w:rsidR="007D4877" w:rsidRPr="00131A83" w:rsidRDefault="007D4877" w:rsidP="003C1FA7">
      <w:pPr>
        <w:jc w:val="both"/>
        <w:rPr>
          <w:bCs/>
          <w:color w:val="0070C0"/>
          <w:sz w:val="16"/>
          <w:szCs w:val="16"/>
        </w:rPr>
      </w:pPr>
      <w:r w:rsidRPr="00131A83">
        <w:rPr>
          <w:bCs/>
          <w:color w:val="0070C0"/>
          <w:sz w:val="16"/>
          <w:szCs w:val="16"/>
        </w:rPr>
        <w:t xml:space="preserve">«Киевлянин» (1911. № </w:t>
      </w:r>
      <w:proofErr w:type="gramStart"/>
      <w:r w:rsidRPr="00131A83">
        <w:rPr>
          <w:bCs/>
          <w:color w:val="0070C0"/>
          <w:sz w:val="16"/>
          <w:szCs w:val="16"/>
        </w:rPr>
        <w:t>136)писал</w:t>
      </w:r>
      <w:proofErr w:type="gramEnd"/>
      <w:r w:rsidRPr="00131A83">
        <w:rPr>
          <w:bCs/>
          <w:color w:val="0070C0"/>
          <w:sz w:val="16"/>
          <w:szCs w:val="16"/>
        </w:rPr>
        <w:t>: «Вчера, 17 мая в 8 ч. вечера на Сырецком стрельбище И. И. Сикор</w:t>
      </w:r>
      <w:r w:rsidRPr="00131A83">
        <w:rPr>
          <w:bCs/>
          <w:color w:val="0070C0"/>
          <w:sz w:val="16"/>
          <w:szCs w:val="16"/>
        </w:rPr>
        <w:softHyphen/>
        <w:t>ский совершил пробный полет на аэроплане собственной системы. Полет был совершен на высоте 60 метров по кругу окружностью около 4 верст и длительностью 3 мин. 5 сек.... До сих пор И. И. Сикорскому не удалось совершить полет по кругу... Неудачи прошлого года по</w:t>
      </w:r>
      <w:r w:rsidRPr="00131A83">
        <w:rPr>
          <w:bCs/>
          <w:color w:val="0070C0"/>
          <w:sz w:val="16"/>
          <w:szCs w:val="16"/>
        </w:rPr>
        <w:softHyphen/>
        <w:t>будили И. И. Сикорского отказаться от слабосильных и капризных моторов «</w:t>
      </w:r>
      <w:proofErr w:type="spellStart"/>
      <w:r w:rsidRPr="00131A83">
        <w:rPr>
          <w:bCs/>
          <w:color w:val="0070C0"/>
          <w:sz w:val="16"/>
          <w:szCs w:val="16"/>
        </w:rPr>
        <w:t>Анзани</w:t>
      </w:r>
      <w:proofErr w:type="spellEnd"/>
      <w:r w:rsidRPr="00131A83">
        <w:rPr>
          <w:bCs/>
          <w:color w:val="0070C0"/>
          <w:sz w:val="16"/>
          <w:szCs w:val="16"/>
        </w:rPr>
        <w:t>» и перейти на более на</w:t>
      </w:r>
      <w:r w:rsidRPr="00131A83">
        <w:rPr>
          <w:bCs/>
          <w:color w:val="0070C0"/>
          <w:sz w:val="16"/>
          <w:szCs w:val="16"/>
        </w:rPr>
        <w:softHyphen/>
        <w:t xml:space="preserve">дежный и мощный «Аргус». Разница сказалась тотчас же. Первый серьезный опыт с новым мотором был сделан 12 мая, когда И. И. Сикорский сделал два полета на высоту 30 — 35 м по прямой в 600 метров при ветре, доходившем до 9 м/сек... Вчерашний полет был </w:t>
      </w:r>
      <w:proofErr w:type="spellStart"/>
      <w:r w:rsidRPr="00131A83">
        <w:rPr>
          <w:bCs/>
          <w:color w:val="0070C0"/>
          <w:sz w:val="16"/>
          <w:szCs w:val="16"/>
        </w:rPr>
        <w:t>совер</w:t>
      </w:r>
      <w:proofErr w:type="spellEnd"/>
      <w:r w:rsidRPr="00131A83">
        <w:rPr>
          <w:bCs/>
          <w:color w:val="0070C0"/>
          <w:sz w:val="16"/>
          <w:szCs w:val="16"/>
        </w:rPr>
        <w:t>-</w:t>
      </w:r>
    </w:p>
    <w:p w14:paraId="78E1240A" w14:textId="77777777" w:rsidR="007D4877" w:rsidRPr="00131A83" w:rsidRDefault="007D4877" w:rsidP="003C1FA7">
      <w:pPr>
        <w:jc w:val="both"/>
        <w:rPr>
          <w:bCs/>
          <w:color w:val="0070C0"/>
          <w:sz w:val="16"/>
          <w:szCs w:val="16"/>
        </w:rPr>
      </w:pPr>
      <w:proofErr w:type="spellStart"/>
      <w:r w:rsidRPr="00131A83">
        <w:rPr>
          <w:bCs/>
          <w:color w:val="0070C0"/>
          <w:sz w:val="16"/>
          <w:szCs w:val="16"/>
        </w:rPr>
        <w:t>шен</w:t>
      </w:r>
      <w:proofErr w:type="spellEnd"/>
      <w:r w:rsidRPr="00131A83">
        <w:rPr>
          <w:bCs/>
          <w:color w:val="0070C0"/>
          <w:sz w:val="16"/>
          <w:szCs w:val="16"/>
        </w:rPr>
        <w:t xml:space="preserve"> при благоприятной погоде, и </w:t>
      </w:r>
      <w:proofErr w:type="spellStart"/>
      <w:r w:rsidRPr="00131A83">
        <w:rPr>
          <w:bCs/>
          <w:color w:val="0070C0"/>
          <w:sz w:val="16"/>
          <w:szCs w:val="16"/>
        </w:rPr>
        <w:t>И</w:t>
      </w:r>
      <w:proofErr w:type="spellEnd"/>
      <w:r w:rsidRPr="00131A83">
        <w:rPr>
          <w:bCs/>
          <w:color w:val="0070C0"/>
          <w:sz w:val="16"/>
          <w:szCs w:val="16"/>
        </w:rPr>
        <w:t>. И. Сикорский, без всяких затруднений оторвавшись от земли около своего ангара, совершил полет по замкнутой линии и, перелетев точку подъема, спустился в нескольких метрах от намеченного места. При полете присутствовали члены КОВ, произведшие измерение скорости ветра и продолжительности полета» (24177).</w:t>
      </w:r>
    </w:p>
    <w:p w14:paraId="70307D6E" w14:textId="77777777" w:rsidR="007D4877" w:rsidRPr="00131A83" w:rsidRDefault="007D4877" w:rsidP="003C1FA7">
      <w:pPr>
        <w:jc w:val="both"/>
        <w:rPr>
          <w:bCs/>
          <w:color w:val="0070C0"/>
          <w:sz w:val="16"/>
          <w:szCs w:val="16"/>
        </w:rPr>
      </w:pPr>
    </w:p>
    <w:p w14:paraId="2193C095" w14:textId="7CC6FF4D" w:rsidR="007D4877" w:rsidRPr="00131A83" w:rsidRDefault="007D4877" w:rsidP="003C1FA7">
      <w:pPr>
        <w:jc w:val="both"/>
        <w:rPr>
          <w:bCs/>
          <w:color w:val="0070C0"/>
          <w:sz w:val="16"/>
          <w:szCs w:val="16"/>
          <w:lang w:bidi="en-US"/>
        </w:rPr>
      </w:pPr>
      <w:r w:rsidRPr="00131A83">
        <w:rPr>
          <w:bCs/>
          <w:i/>
          <w:color w:val="000000" w:themeColor="text1"/>
          <w:sz w:val="16"/>
          <w:szCs w:val="16"/>
        </w:rPr>
        <w:t>Авиация</w:t>
      </w:r>
      <w:r w:rsidRPr="00131A83">
        <w:rPr>
          <w:bCs/>
          <w:i/>
          <w:color w:val="000000" w:themeColor="text1"/>
          <w:sz w:val="16"/>
          <w:szCs w:val="16"/>
        </w:rPr>
        <w:t>:</w:t>
      </w:r>
    </w:p>
    <w:p w14:paraId="5BF9D35C" w14:textId="77777777" w:rsidR="007D4877" w:rsidRPr="00131A83" w:rsidRDefault="007D4877" w:rsidP="003C1FA7">
      <w:pPr>
        <w:jc w:val="both"/>
        <w:rPr>
          <w:bCs/>
          <w:color w:val="0070C0"/>
          <w:sz w:val="16"/>
          <w:szCs w:val="16"/>
          <w:lang w:bidi="en-US"/>
        </w:rPr>
      </w:pPr>
    </w:p>
    <w:p w14:paraId="2E67010F" w14:textId="3C4FC9B4" w:rsidR="007D4877" w:rsidRPr="00131A83" w:rsidRDefault="007D4877" w:rsidP="003C1FA7">
      <w:pPr>
        <w:jc w:val="both"/>
        <w:rPr>
          <w:bCs/>
          <w:color w:val="0070C0"/>
          <w:sz w:val="16"/>
          <w:szCs w:val="16"/>
        </w:rPr>
      </w:pPr>
      <w:r w:rsidRPr="00131A83">
        <w:rPr>
          <w:bCs/>
          <w:color w:val="0070C0"/>
          <w:sz w:val="16"/>
          <w:szCs w:val="16"/>
          <w:lang w:bidi="en-US"/>
        </w:rPr>
        <w:t xml:space="preserve">17 </w:t>
      </w:r>
      <w:r w:rsidRPr="00131A83">
        <w:rPr>
          <w:bCs/>
          <w:color w:val="0070C0"/>
          <w:sz w:val="16"/>
          <w:szCs w:val="16"/>
          <w:lang w:bidi="en-US"/>
        </w:rPr>
        <w:t xml:space="preserve">(30) </w:t>
      </w:r>
      <w:r w:rsidRPr="00131A83">
        <w:rPr>
          <w:bCs/>
          <w:color w:val="0070C0"/>
          <w:sz w:val="16"/>
          <w:szCs w:val="16"/>
          <w:lang w:bidi="en-US"/>
        </w:rPr>
        <w:t xml:space="preserve">мая 1911 г. Великий Князь Александр Михайлович посетил французскую летную школу в </w:t>
      </w:r>
      <w:proofErr w:type="spellStart"/>
      <w:r w:rsidRPr="00131A83">
        <w:rPr>
          <w:bCs/>
          <w:color w:val="0070C0"/>
          <w:sz w:val="16"/>
          <w:szCs w:val="16"/>
          <w:lang w:bidi="en-US"/>
        </w:rPr>
        <w:t>Мурмелоне</w:t>
      </w:r>
      <w:proofErr w:type="spellEnd"/>
      <w:r w:rsidRPr="00131A83">
        <w:rPr>
          <w:bCs/>
          <w:color w:val="0070C0"/>
          <w:sz w:val="16"/>
          <w:szCs w:val="16"/>
          <w:lang w:bidi="en-US"/>
        </w:rPr>
        <w:t xml:space="preserve">. Он проинспектировал различные французские школы, в том числе школы Фармана, Соммера, </w:t>
      </w:r>
      <w:proofErr w:type="spellStart"/>
      <w:r w:rsidRPr="00131A83">
        <w:rPr>
          <w:bCs/>
          <w:color w:val="0070C0"/>
          <w:sz w:val="16"/>
          <w:szCs w:val="16"/>
          <w:lang w:bidi="en-US"/>
        </w:rPr>
        <w:t>Ньюпора</w:t>
      </w:r>
      <w:proofErr w:type="spellEnd"/>
      <w:r w:rsidRPr="00131A83">
        <w:rPr>
          <w:bCs/>
          <w:color w:val="0070C0"/>
          <w:sz w:val="16"/>
          <w:szCs w:val="16"/>
          <w:lang w:bidi="en-US"/>
        </w:rPr>
        <w:t xml:space="preserve"> и Антуанетты. Его сопровождал французский генерал </w:t>
      </w:r>
      <w:proofErr w:type="spellStart"/>
      <w:r w:rsidRPr="00131A83">
        <w:rPr>
          <w:bCs/>
          <w:color w:val="0070C0"/>
          <w:sz w:val="16"/>
          <w:szCs w:val="16"/>
          <w:lang w:bidi="en-US"/>
        </w:rPr>
        <w:t>Рокес</w:t>
      </w:r>
      <w:proofErr w:type="spellEnd"/>
      <w:r w:rsidRPr="00131A83">
        <w:rPr>
          <w:bCs/>
          <w:color w:val="0070C0"/>
          <w:sz w:val="16"/>
          <w:szCs w:val="16"/>
          <w:lang w:bidi="en-US"/>
        </w:rPr>
        <w:t>, и он был свидетелем ряда полетов. Интересно отметить, что за все время своей работы в авиации он ни разу не поднялся в воздух на самолете. Но ведь ряд известных авиаконструкторов никогда не летали или летали редко (23525).</w:t>
      </w:r>
    </w:p>
    <w:p w14:paraId="40A07983" w14:textId="77777777" w:rsidR="007D4877" w:rsidRPr="00131A83" w:rsidRDefault="007D4877" w:rsidP="003C1FA7">
      <w:pPr>
        <w:jc w:val="both"/>
        <w:rPr>
          <w:bCs/>
          <w:color w:val="0070C0"/>
          <w:sz w:val="16"/>
          <w:szCs w:val="16"/>
        </w:rPr>
      </w:pPr>
    </w:p>
    <w:p w14:paraId="717813DF" w14:textId="77777777" w:rsidR="0074397D" w:rsidRPr="00131A83" w:rsidRDefault="0074397D" w:rsidP="003C1FA7">
      <w:pPr>
        <w:jc w:val="both"/>
        <w:rPr>
          <w:bCs/>
          <w:i/>
          <w:color w:val="000000" w:themeColor="text1"/>
          <w:sz w:val="16"/>
          <w:szCs w:val="16"/>
        </w:rPr>
      </w:pPr>
      <w:r w:rsidRPr="00131A83">
        <w:rPr>
          <w:bCs/>
          <w:i/>
          <w:color w:val="000000" w:themeColor="text1"/>
          <w:sz w:val="16"/>
          <w:szCs w:val="16"/>
        </w:rPr>
        <w:t>Авиация и воздухоплавание Англии:</w:t>
      </w:r>
    </w:p>
    <w:p w14:paraId="269F4388" w14:textId="77777777" w:rsidR="0074397D" w:rsidRPr="00131A83" w:rsidRDefault="0074397D" w:rsidP="003C1FA7">
      <w:pPr>
        <w:jc w:val="both"/>
        <w:rPr>
          <w:bCs/>
          <w:i/>
          <w:color w:val="000000" w:themeColor="text1"/>
          <w:sz w:val="16"/>
          <w:szCs w:val="16"/>
        </w:rPr>
      </w:pPr>
    </w:p>
    <w:p w14:paraId="46EE7313" w14:textId="1CF54025" w:rsidR="0074397D" w:rsidRPr="00131A83" w:rsidRDefault="0074397D" w:rsidP="003C1FA7">
      <w:pPr>
        <w:jc w:val="both"/>
        <w:rPr>
          <w:bCs/>
          <w:color w:val="000000" w:themeColor="text1"/>
          <w:sz w:val="16"/>
          <w:szCs w:val="16"/>
        </w:rPr>
      </w:pPr>
      <w:r w:rsidRPr="00131A83">
        <w:rPr>
          <w:bCs/>
          <w:color w:val="000000" w:themeColor="text1"/>
          <w:sz w:val="16"/>
          <w:szCs w:val="16"/>
        </w:rPr>
        <w:t>17 (30) мая в 1911 году не дошел до финиша в гонке «</w:t>
      </w:r>
      <w:proofErr w:type="spellStart"/>
      <w:r w:rsidRPr="00131A83">
        <w:rPr>
          <w:bCs/>
          <w:color w:val="000000" w:themeColor="text1"/>
          <w:sz w:val="16"/>
          <w:szCs w:val="16"/>
        </w:rPr>
        <w:t>Circuit</w:t>
      </w:r>
      <w:proofErr w:type="spellEnd"/>
      <w:r w:rsidRPr="00131A83">
        <w:rPr>
          <w:bCs/>
          <w:color w:val="000000" w:themeColor="text1"/>
          <w:sz w:val="16"/>
          <w:szCs w:val="16"/>
        </w:rPr>
        <w:t xml:space="preserve"> </w:t>
      </w:r>
      <w:proofErr w:type="spellStart"/>
      <w:r w:rsidRPr="00131A83">
        <w:rPr>
          <w:bCs/>
          <w:color w:val="000000" w:themeColor="text1"/>
          <w:sz w:val="16"/>
          <w:szCs w:val="16"/>
        </w:rPr>
        <w:t>de</w:t>
      </w:r>
      <w:proofErr w:type="spellEnd"/>
      <w:r w:rsidRPr="00131A83">
        <w:rPr>
          <w:bCs/>
          <w:color w:val="000000" w:themeColor="text1"/>
          <w:sz w:val="16"/>
          <w:szCs w:val="16"/>
        </w:rPr>
        <w:t xml:space="preserve"> </w:t>
      </w:r>
      <w:proofErr w:type="spellStart"/>
      <w:r w:rsidRPr="00131A83">
        <w:rPr>
          <w:bCs/>
          <w:color w:val="000000" w:themeColor="text1"/>
          <w:sz w:val="16"/>
          <w:szCs w:val="16"/>
        </w:rPr>
        <w:t>l'Europe</w:t>
      </w:r>
      <w:proofErr w:type="spellEnd"/>
      <w:r w:rsidRPr="00131A83">
        <w:rPr>
          <w:bCs/>
          <w:color w:val="000000" w:themeColor="text1"/>
          <w:sz w:val="16"/>
          <w:szCs w:val="16"/>
        </w:rPr>
        <w:t xml:space="preserve">», из-за проблем с двигателем, английский легкий многоцелевой самолет «Bristol </w:t>
      </w:r>
      <w:proofErr w:type="spellStart"/>
      <w:r w:rsidRPr="00131A83">
        <w:rPr>
          <w:bCs/>
          <w:color w:val="000000" w:themeColor="text1"/>
          <w:sz w:val="16"/>
          <w:szCs w:val="16"/>
        </w:rPr>
        <w:t>Boxkite</w:t>
      </w:r>
      <w:proofErr w:type="spellEnd"/>
      <w:r w:rsidRPr="00131A83">
        <w:rPr>
          <w:bCs/>
          <w:color w:val="000000" w:themeColor="text1"/>
          <w:sz w:val="16"/>
          <w:szCs w:val="16"/>
        </w:rPr>
        <w:t xml:space="preserve">», пилот </w:t>
      </w:r>
      <w:proofErr w:type="spellStart"/>
      <w:proofErr w:type="gramStart"/>
      <w:r w:rsidRPr="00131A83">
        <w:rPr>
          <w:bCs/>
          <w:color w:val="000000" w:themeColor="text1"/>
          <w:sz w:val="16"/>
          <w:szCs w:val="16"/>
        </w:rPr>
        <w:t>Tetard</w:t>
      </w:r>
      <w:proofErr w:type="spellEnd"/>
      <w:r w:rsidRPr="00131A83">
        <w:rPr>
          <w:bCs/>
          <w:color w:val="000000" w:themeColor="text1"/>
          <w:sz w:val="16"/>
          <w:szCs w:val="16"/>
        </w:rPr>
        <w:t xml:space="preserve"> .</w:t>
      </w:r>
      <w:proofErr w:type="gramEnd"/>
      <w:r w:rsidRPr="00131A83">
        <w:rPr>
          <w:bCs/>
          <w:color w:val="000000" w:themeColor="text1"/>
          <w:sz w:val="16"/>
          <w:szCs w:val="16"/>
        </w:rPr>
        <w:t xml:space="preserve"> Кроме двухместных, было произведено два одноместных самолета специально для соревнований. Один из них имел уменьшенную одностоечную коробку крыльев и небольшую одноместную гондолу. Второй был доработан </w:t>
      </w:r>
      <w:proofErr w:type="spellStart"/>
      <w:r w:rsidRPr="00131A83">
        <w:rPr>
          <w:bCs/>
          <w:color w:val="000000" w:themeColor="text1"/>
          <w:sz w:val="16"/>
          <w:szCs w:val="16"/>
        </w:rPr>
        <w:t>Gabriel'ем</w:t>
      </w:r>
      <w:proofErr w:type="spellEnd"/>
      <w:r w:rsidRPr="00131A83">
        <w:rPr>
          <w:bCs/>
          <w:color w:val="000000" w:themeColor="text1"/>
          <w:sz w:val="16"/>
          <w:szCs w:val="16"/>
        </w:rPr>
        <w:t xml:space="preserve"> </w:t>
      </w:r>
      <w:proofErr w:type="spellStart"/>
      <w:r w:rsidRPr="00131A83">
        <w:rPr>
          <w:bCs/>
          <w:color w:val="000000" w:themeColor="text1"/>
          <w:sz w:val="16"/>
          <w:szCs w:val="16"/>
        </w:rPr>
        <w:t>Voisin'ом</w:t>
      </w:r>
      <w:proofErr w:type="spellEnd"/>
      <w:r w:rsidRPr="00131A83">
        <w:rPr>
          <w:bCs/>
          <w:color w:val="000000" w:themeColor="text1"/>
          <w:sz w:val="16"/>
          <w:szCs w:val="16"/>
        </w:rPr>
        <w:t xml:space="preserve"> в феврале 1912 года. У него был снят передний руль высоты и установлено монопланное оперение с одним рулем поворота. Впоследствии его переделали в стандартный учебный самолет (14907).</w:t>
      </w:r>
    </w:p>
    <w:p w14:paraId="44C1825C" w14:textId="77777777" w:rsidR="0074397D" w:rsidRPr="00131A83" w:rsidRDefault="0074397D" w:rsidP="003C1FA7">
      <w:pPr>
        <w:jc w:val="both"/>
        <w:rPr>
          <w:bCs/>
          <w:color w:val="000000" w:themeColor="text1"/>
          <w:sz w:val="16"/>
          <w:szCs w:val="16"/>
        </w:rPr>
      </w:pPr>
    </w:p>
    <w:p w14:paraId="6BEF153D" w14:textId="77777777" w:rsidR="00770467" w:rsidRPr="00131A83" w:rsidRDefault="00770467" w:rsidP="003C1FA7">
      <w:pPr>
        <w:jc w:val="both"/>
        <w:rPr>
          <w:bCs/>
          <w:i/>
          <w:color w:val="000000" w:themeColor="text1"/>
          <w:sz w:val="16"/>
          <w:szCs w:val="16"/>
        </w:rPr>
      </w:pPr>
      <w:r w:rsidRPr="00131A83">
        <w:rPr>
          <w:bCs/>
          <w:i/>
          <w:color w:val="000000" w:themeColor="text1"/>
          <w:sz w:val="16"/>
          <w:szCs w:val="16"/>
        </w:rPr>
        <w:t>Самолетостроение:</w:t>
      </w:r>
    </w:p>
    <w:p w14:paraId="4E0EB94B" w14:textId="77777777" w:rsidR="00770467" w:rsidRPr="00131A83" w:rsidRDefault="00770467" w:rsidP="003C1FA7">
      <w:pPr>
        <w:jc w:val="both"/>
        <w:rPr>
          <w:bCs/>
          <w:i/>
          <w:color w:val="000000" w:themeColor="text1"/>
          <w:sz w:val="16"/>
          <w:szCs w:val="16"/>
        </w:rPr>
      </w:pPr>
    </w:p>
    <w:p w14:paraId="1CF97286" w14:textId="24E51CC4" w:rsidR="00CD0E94" w:rsidRPr="00131A83" w:rsidRDefault="00CD0E94" w:rsidP="003C1FA7">
      <w:pPr>
        <w:jc w:val="both"/>
        <w:rPr>
          <w:bCs/>
          <w:color w:val="000000" w:themeColor="text1"/>
          <w:sz w:val="16"/>
          <w:szCs w:val="16"/>
        </w:rPr>
      </w:pPr>
      <w:r w:rsidRPr="00131A83">
        <w:rPr>
          <w:bCs/>
          <w:color w:val="000000" w:themeColor="text1"/>
          <w:sz w:val="16"/>
          <w:szCs w:val="16"/>
        </w:rPr>
        <w:t>18 (31) мая 1911 г. газета "Киевлянин" (1911. № 136) сообщала: "Вчера, в 8 ч. вечера на Сырецком стрельбище И. И. Сикорский совершил пробный полет на аэроплане собственной системы. Полет был совершен на высоте 60 метров по кругу окружностью около 4 верст и длительностью 3 мин. 5 сек. ... До сих пор И. И. Сикорскому не удалось совершить полет по кругу ... Неудачи прошлого года побудили И. И. Сикорского отказаться от слабосильных и капризных моторов "</w:t>
      </w:r>
      <w:proofErr w:type="spellStart"/>
      <w:r w:rsidRPr="00131A83">
        <w:rPr>
          <w:bCs/>
          <w:color w:val="000000" w:themeColor="text1"/>
          <w:sz w:val="16"/>
          <w:szCs w:val="16"/>
        </w:rPr>
        <w:t>Анзани</w:t>
      </w:r>
      <w:proofErr w:type="spellEnd"/>
      <w:r w:rsidRPr="00131A83">
        <w:rPr>
          <w:bCs/>
          <w:color w:val="000000" w:themeColor="text1"/>
          <w:sz w:val="16"/>
          <w:szCs w:val="16"/>
        </w:rPr>
        <w:t xml:space="preserve">" и перейти на более надежный и мощный "Аргус". Разница сказалась тотчас же. Первый серьезный опыт с новым мотором был сделан 12 мая, когда И. И. Сикорский сделал два полета на высоту 30 - 35 м по прямой в 600 метров при ветре, доходившем до 9 м/сек ... Вчерашний полет был совершен при благоприятной погоде, и </w:t>
      </w:r>
      <w:proofErr w:type="spellStart"/>
      <w:r w:rsidRPr="00131A83">
        <w:rPr>
          <w:bCs/>
          <w:color w:val="000000" w:themeColor="text1"/>
          <w:sz w:val="16"/>
          <w:szCs w:val="16"/>
        </w:rPr>
        <w:t>И</w:t>
      </w:r>
      <w:proofErr w:type="spellEnd"/>
      <w:r w:rsidRPr="00131A83">
        <w:rPr>
          <w:bCs/>
          <w:color w:val="000000" w:themeColor="text1"/>
          <w:sz w:val="16"/>
          <w:szCs w:val="16"/>
        </w:rPr>
        <w:t>. И. Сикорский, без всяких затруднений оторвавшись от земли около своего ангара, совершил полет по замкнутой линии и, перелетев точку подъема, спустился в нескольких метрах от назначенного места (11230). При полете присутствовали члены КОВ, произведшие измерение скорости ветра и продолжительности полета" (11230).</w:t>
      </w:r>
    </w:p>
    <w:p w14:paraId="28AB2E69" w14:textId="77777777" w:rsidR="00CD0E94" w:rsidRPr="00131A83" w:rsidRDefault="00CD0E94" w:rsidP="003C1FA7">
      <w:pPr>
        <w:jc w:val="both"/>
        <w:rPr>
          <w:bCs/>
          <w:color w:val="000000" w:themeColor="text1"/>
          <w:sz w:val="16"/>
          <w:szCs w:val="16"/>
        </w:rPr>
      </w:pPr>
    </w:p>
    <w:p w14:paraId="25E74DE3" w14:textId="16337BFE"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18 </w:t>
      </w:r>
      <w:r w:rsidR="00CD0E94" w:rsidRPr="00131A83">
        <w:rPr>
          <w:bCs/>
          <w:color w:val="000000" w:themeColor="text1"/>
          <w:sz w:val="16"/>
          <w:szCs w:val="16"/>
        </w:rPr>
        <w:t xml:space="preserve">(31) </w:t>
      </w:r>
      <w:r w:rsidRPr="00131A83">
        <w:rPr>
          <w:bCs/>
          <w:color w:val="000000" w:themeColor="text1"/>
          <w:sz w:val="16"/>
          <w:szCs w:val="16"/>
        </w:rPr>
        <w:t>мая</w:t>
      </w:r>
      <w:r w:rsidR="00CD0E94" w:rsidRPr="00131A83">
        <w:rPr>
          <w:rStyle w:val="selected1"/>
          <w:bCs/>
          <w:color w:val="000000" w:themeColor="text1"/>
          <w:sz w:val="16"/>
          <w:szCs w:val="16"/>
        </w:rPr>
        <w:t xml:space="preserve"> </w:t>
      </w:r>
      <w:r w:rsidRPr="00131A83">
        <w:rPr>
          <w:rStyle w:val="selected1"/>
          <w:bCs/>
          <w:color w:val="000000" w:themeColor="text1"/>
          <w:sz w:val="16"/>
          <w:szCs w:val="16"/>
        </w:rPr>
        <w:t>1911</w:t>
      </w:r>
      <w:r w:rsidRPr="00131A83">
        <w:rPr>
          <w:bCs/>
          <w:color w:val="000000" w:themeColor="text1"/>
          <w:sz w:val="16"/>
          <w:szCs w:val="16"/>
        </w:rPr>
        <w:t xml:space="preserve"> </w:t>
      </w:r>
      <w:r w:rsidR="00CD0E94" w:rsidRPr="00131A83">
        <w:rPr>
          <w:bCs/>
          <w:color w:val="000000" w:themeColor="text1"/>
          <w:sz w:val="16"/>
          <w:szCs w:val="16"/>
        </w:rPr>
        <w:t xml:space="preserve">г. </w:t>
      </w:r>
      <w:r w:rsidRPr="00131A83">
        <w:rPr>
          <w:bCs/>
          <w:color w:val="000000" w:themeColor="text1"/>
          <w:sz w:val="16"/>
          <w:szCs w:val="16"/>
        </w:rPr>
        <w:t>на I Всероссийском съезде воздухоплавания в Петербурге ученик Н.Е. ЖУКОВСКОГО студент Борис ЮРЬЕВ, сделал доклад: «Критика прежних систем геликоптеров и описание нового типа геликоптера системы автора». Его схема одновинтового вертолета с автоматом перекоса несущего винта и рулевым винтом стала классической (14895).</w:t>
      </w:r>
    </w:p>
    <w:p w14:paraId="35A3B690" w14:textId="77777777" w:rsidR="00770467" w:rsidRPr="00131A83" w:rsidRDefault="00770467" w:rsidP="003C1FA7">
      <w:pPr>
        <w:jc w:val="both"/>
        <w:rPr>
          <w:bCs/>
          <w:color w:val="000000" w:themeColor="text1"/>
          <w:sz w:val="16"/>
          <w:szCs w:val="16"/>
        </w:rPr>
      </w:pPr>
    </w:p>
    <w:p w14:paraId="3D8120DC" w14:textId="2A11608E" w:rsidR="007D4877" w:rsidRPr="00131A83" w:rsidRDefault="007D4877" w:rsidP="003C1FA7">
      <w:pPr>
        <w:jc w:val="both"/>
        <w:rPr>
          <w:bCs/>
          <w:i/>
          <w:iCs/>
          <w:color w:val="000000" w:themeColor="text1"/>
          <w:sz w:val="16"/>
          <w:szCs w:val="16"/>
        </w:rPr>
      </w:pPr>
      <w:r w:rsidRPr="00131A83">
        <w:rPr>
          <w:bCs/>
          <w:i/>
          <w:iCs/>
          <w:color w:val="000000" w:themeColor="text1"/>
          <w:sz w:val="16"/>
          <w:szCs w:val="16"/>
        </w:rPr>
        <w:t>Авиация:</w:t>
      </w:r>
    </w:p>
    <w:p w14:paraId="45084C55" w14:textId="77777777" w:rsidR="007D4877" w:rsidRPr="00131A83" w:rsidRDefault="007D4877" w:rsidP="003C1FA7">
      <w:pPr>
        <w:jc w:val="both"/>
        <w:rPr>
          <w:bCs/>
          <w:i/>
          <w:iCs/>
          <w:color w:val="000000" w:themeColor="text1"/>
          <w:sz w:val="16"/>
          <w:szCs w:val="16"/>
        </w:rPr>
      </w:pPr>
    </w:p>
    <w:p w14:paraId="77B1EA32" w14:textId="428F20CF" w:rsidR="007D4877" w:rsidRPr="00131A83" w:rsidRDefault="007D4877" w:rsidP="003C1FA7">
      <w:pPr>
        <w:tabs>
          <w:tab w:val="left" w:pos="5305"/>
        </w:tabs>
        <w:jc w:val="both"/>
        <w:rPr>
          <w:bCs/>
          <w:color w:val="0070C0"/>
          <w:sz w:val="16"/>
          <w:szCs w:val="16"/>
          <w:lang w:bidi="en-US"/>
        </w:rPr>
      </w:pPr>
      <w:r w:rsidRPr="00131A83">
        <w:rPr>
          <w:bCs/>
          <w:color w:val="0070C0"/>
          <w:sz w:val="16"/>
          <w:szCs w:val="16"/>
          <w:lang w:bidi="en-US"/>
        </w:rPr>
        <w:t xml:space="preserve">18 </w:t>
      </w:r>
      <w:r w:rsidRPr="00131A83">
        <w:rPr>
          <w:bCs/>
          <w:color w:val="0070C0"/>
          <w:sz w:val="16"/>
          <w:szCs w:val="16"/>
          <w:lang w:bidi="en-US"/>
        </w:rPr>
        <w:t xml:space="preserve">(31) </w:t>
      </w:r>
      <w:r w:rsidRPr="00131A83">
        <w:rPr>
          <w:bCs/>
          <w:color w:val="0070C0"/>
          <w:sz w:val="16"/>
          <w:szCs w:val="16"/>
          <w:lang w:bidi="en-US"/>
        </w:rPr>
        <w:t>мая 1911 г. отчет Военного совета признал целесообразным присутствие формирования авиационных частей (23525).</w:t>
      </w:r>
    </w:p>
    <w:p w14:paraId="7F726C5B" w14:textId="77777777" w:rsidR="007D4877" w:rsidRPr="00131A83" w:rsidRDefault="007D4877" w:rsidP="003C1FA7">
      <w:pPr>
        <w:jc w:val="both"/>
        <w:rPr>
          <w:bCs/>
          <w:color w:val="0070C0"/>
          <w:sz w:val="16"/>
          <w:szCs w:val="16"/>
          <w:lang w:bidi="en-US"/>
        </w:rPr>
      </w:pPr>
    </w:p>
    <w:p w14:paraId="649F7585" w14:textId="1DD665B3" w:rsidR="00770467" w:rsidRPr="00131A83" w:rsidRDefault="00770467" w:rsidP="003C1FA7">
      <w:pPr>
        <w:jc w:val="both"/>
        <w:rPr>
          <w:bCs/>
          <w:i/>
          <w:iCs/>
          <w:color w:val="000000" w:themeColor="text1"/>
          <w:sz w:val="16"/>
          <w:szCs w:val="16"/>
        </w:rPr>
      </w:pPr>
      <w:r w:rsidRPr="00131A83">
        <w:rPr>
          <w:bCs/>
          <w:i/>
          <w:iCs/>
          <w:color w:val="000000" w:themeColor="text1"/>
          <w:sz w:val="16"/>
          <w:szCs w:val="16"/>
        </w:rPr>
        <w:t>Авиация и воздухоплавание Франции:</w:t>
      </w:r>
    </w:p>
    <w:p w14:paraId="546C6CE5" w14:textId="77777777" w:rsidR="00770467" w:rsidRPr="00131A83" w:rsidRDefault="00770467" w:rsidP="003C1FA7">
      <w:pPr>
        <w:jc w:val="both"/>
        <w:rPr>
          <w:bCs/>
          <w:i/>
          <w:iCs/>
          <w:color w:val="000000" w:themeColor="text1"/>
          <w:sz w:val="16"/>
          <w:szCs w:val="16"/>
        </w:rPr>
      </w:pPr>
    </w:p>
    <w:p w14:paraId="5E9A7783" w14:textId="70710C97" w:rsidR="00770467" w:rsidRPr="00131A83" w:rsidRDefault="00770467" w:rsidP="003C1FA7">
      <w:pPr>
        <w:jc w:val="both"/>
        <w:rPr>
          <w:bCs/>
          <w:color w:val="0070C0"/>
          <w:sz w:val="16"/>
          <w:szCs w:val="16"/>
        </w:rPr>
      </w:pPr>
      <w:r w:rsidRPr="00131A83">
        <w:rPr>
          <w:bCs/>
          <w:color w:val="0070C0"/>
          <w:sz w:val="16"/>
          <w:szCs w:val="16"/>
        </w:rPr>
        <w:t>18 (31) мая 1911 </w:t>
      </w:r>
      <w:r w:rsidR="00CD0E94" w:rsidRPr="00131A83">
        <w:rPr>
          <w:bCs/>
          <w:color w:val="0070C0"/>
          <w:sz w:val="16"/>
          <w:szCs w:val="16"/>
        </w:rPr>
        <w:t xml:space="preserve"> н</w:t>
      </w:r>
      <w:r w:rsidRPr="00131A83">
        <w:rPr>
          <w:bCs/>
          <w:color w:val="0070C0"/>
          <w:sz w:val="16"/>
          <w:szCs w:val="16"/>
        </w:rPr>
        <w:t xml:space="preserve">а стартовавшей 15 (28) мая 1911 гонке по маршруту Париж - Рим победу одержал Жан </w:t>
      </w:r>
      <w:proofErr w:type="spellStart"/>
      <w:r w:rsidRPr="00131A83">
        <w:rPr>
          <w:bCs/>
          <w:color w:val="0070C0"/>
          <w:sz w:val="16"/>
          <w:szCs w:val="16"/>
        </w:rPr>
        <w:t>Конно</w:t>
      </w:r>
      <w:proofErr w:type="spellEnd"/>
      <w:r w:rsidRPr="00131A83">
        <w:rPr>
          <w:bCs/>
          <w:color w:val="0070C0"/>
          <w:sz w:val="16"/>
          <w:szCs w:val="16"/>
        </w:rPr>
        <w:t xml:space="preserve">, летавший на </w:t>
      </w:r>
      <w:proofErr w:type="spellStart"/>
      <w:r w:rsidRPr="00131A83">
        <w:rPr>
          <w:bCs/>
          <w:color w:val="0070C0"/>
          <w:sz w:val="16"/>
          <w:szCs w:val="16"/>
        </w:rPr>
        <w:t>Blériot</w:t>
      </w:r>
      <w:proofErr w:type="spellEnd"/>
      <w:r w:rsidRPr="00131A83">
        <w:rPr>
          <w:bCs/>
          <w:color w:val="0070C0"/>
          <w:sz w:val="16"/>
          <w:szCs w:val="16"/>
        </w:rPr>
        <w:t xml:space="preserve"> XI под псевдонимом Андре Бомон (</w:t>
      </w:r>
      <w:proofErr w:type="spellStart"/>
      <w:r w:rsidRPr="00131A83">
        <w:rPr>
          <w:bCs/>
          <w:color w:val="0070C0"/>
          <w:sz w:val="16"/>
          <w:szCs w:val="16"/>
        </w:rPr>
        <w:t>André</w:t>
      </w:r>
      <w:proofErr w:type="spellEnd"/>
      <w:r w:rsidRPr="00131A83">
        <w:rPr>
          <w:bCs/>
          <w:color w:val="0070C0"/>
          <w:sz w:val="16"/>
          <w:szCs w:val="16"/>
        </w:rPr>
        <w:t xml:space="preserve"> </w:t>
      </w:r>
      <w:proofErr w:type="spellStart"/>
      <w:r w:rsidRPr="00131A83">
        <w:rPr>
          <w:bCs/>
          <w:color w:val="0070C0"/>
          <w:sz w:val="16"/>
          <w:szCs w:val="16"/>
        </w:rPr>
        <w:t>Beaumont</w:t>
      </w:r>
      <w:proofErr w:type="spellEnd"/>
      <w:r w:rsidRPr="00131A83">
        <w:rPr>
          <w:bCs/>
          <w:color w:val="0070C0"/>
          <w:sz w:val="16"/>
          <w:szCs w:val="16"/>
        </w:rPr>
        <w:t>). Он прибыл в столицу Италии 31 мая, пролетев 1465 км (910 миль) за 28 часов 5 минут. 7 июля того же года он же стал победителем первой гонки вокруг Европы (протяжённостью 1600 км) (22475).</w:t>
      </w:r>
    </w:p>
    <w:p w14:paraId="66E7D320" w14:textId="77777777" w:rsidR="00770467" w:rsidRPr="00131A83" w:rsidRDefault="00770467" w:rsidP="003C1FA7">
      <w:pPr>
        <w:jc w:val="both"/>
        <w:rPr>
          <w:bCs/>
          <w:color w:val="0070C0"/>
          <w:sz w:val="16"/>
          <w:szCs w:val="16"/>
        </w:rPr>
      </w:pPr>
    </w:p>
    <w:p w14:paraId="669B5A19" w14:textId="77777777" w:rsidR="00770467" w:rsidRPr="00131A83" w:rsidRDefault="00770467" w:rsidP="003C1FA7">
      <w:pPr>
        <w:jc w:val="both"/>
        <w:rPr>
          <w:bCs/>
          <w:color w:val="0070C0"/>
          <w:sz w:val="16"/>
          <w:szCs w:val="16"/>
        </w:rPr>
      </w:pPr>
      <w:r w:rsidRPr="00131A83">
        <w:rPr>
          <w:bCs/>
          <w:color w:val="0070C0"/>
          <w:sz w:val="16"/>
          <w:szCs w:val="16"/>
        </w:rPr>
        <w:t>18 (31) мая 1911 Андре Бомон побеждает Ролан Гаррос в гонке Париж- Рим, преодолев дистанцию 1465 км (910 миль) за 28 часов 5 минут (20331).</w:t>
      </w:r>
    </w:p>
    <w:p w14:paraId="70DC6B5D" w14:textId="77777777" w:rsidR="00770467" w:rsidRPr="00131A83" w:rsidRDefault="00770467" w:rsidP="003C1FA7">
      <w:pPr>
        <w:jc w:val="both"/>
        <w:rPr>
          <w:bCs/>
          <w:color w:val="0070C0"/>
          <w:sz w:val="16"/>
          <w:szCs w:val="16"/>
        </w:rPr>
      </w:pPr>
    </w:p>
    <w:p w14:paraId="530FB968" w14:textId="77777777" w:rsidR="00770467" w:rsidRPr="00131A83" w:rsidRDefault="00770467" w:rsidP="003C1FA7">
      <w:pPr>
        <w:jc w:val="both"/>
        <w:rPr>
          <w:bCs/>
          <w:i/>
          <w:color w:val="000000" w:themeColor="text1"/>
          <w:sz w:val="16"/>
          <w:szCs w:val="16"/>
        </w:rPr>
      </w:pPr>
      <w:r w:rsidRPr="00131A83">
        <w:rPr>
          <w:bCs/>
          <w:i/>
          <w:color w:val="000000" w:themeColor="text1"/>
          <w:sz w:val="16"/>
          <w:szCs w:val="16"/>
        </w:rPr>
        <w:t>За рубежом:</w:t>
      </w:r>
    </w:p>
    <w:p w14:paraId="1D48B6E8" w14:textId="77777777" w:rsidR="00770467" w:rsidRPr="00131A83" w:rsidRDefault="00770467" w:rsidP="003C1FA7">
      <w:pPr>
        <w:jc w:val="both"/>
        <w:rPr>
          <w:bCs/>
          <w:sz w:val="16"/>
          <w:szCs w:val="16"/>
        </w:rPr>
      </w:pPr>
    </w:p>
    <w:p w14:paraId="099D99E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18 (31) мая в 1911 году в Великобритании спущен на воду трансатлантический пассажирский лайнер "Титаник", которого менее чем через год постигла одна из самых крупных катастроф в истории мореплавания. Водоизмещение корабля свыше 46300 тонн, длина около 269 м, ширина 28,2 м, скорость 25 узлов. Во время самого первого своего плавания из г. </w:t>
      </w:r>
      <w:proofErr w:type="spellStart"/>
      <w:r w:rsidRPr="00131A83">
        <w:rPr>
          <w:bCs/>
          <w:color w:val="000000" w:themeColor="text1"/>
          <w:sz w:val="16"/>
          <w:szCs w:val="16"/>
        </w:rPr>
        <w:t>Саутхемптон</w:t>
      </w:r>
      <w:proofErr w:type="spellEnd"/>
      <w:r w:rsidRPr="00131A83">
        <w:rPr>
          <w:bCs/>
          <w:color w:val="000000" w:themeColor="text1"/>
          <w:sz w:val="16"/>
          <w:szCs w:val="16"/>
        </w:rPr>
        <w:t xml:space="preserve"> (Великобритания) в Нью-Йорк (США) в 2 часа 27 минут ночи 15 апреля 1912 года "Титаник" затонул, столкнувшись с айсбергом. Число погибших, по различным данным, от 1400 до 1517 человек (всего на борту присутствовало приблизительно 2200 человек). В 1985 году совместная американско-французская экспедиция обнаружила затонувшее судно приблизительно в 800 км к юго-востоку от о. Ньюфаундленд (14908).</w:t>
      </w:r>
    </w:p>
    <w:p w14:paraId="7E251E08" w14:textId="77777777" w:rsidR="00770467" w:rsidRPr="00131A83" w:rsidRDefault="00770467" w:rsidP="003C1FA7">
      <w:pPr>
        <w:jc w:val="both"/>
        <w:rPr>
          <w:bCs/>
          <w:color w:val="000000" w:themeColor="text1"/>
          <w:sz w:val="16"/>
          <w:szCs w:val="16"/>
        </w:rPr>
      </w:pPr>
    </w:p>
    <w:p w14:paraId="70FE1C2E"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Авиация:</w:t>
      </w:r>
    </w:p>
    <w:p w14:paraId="5F8BF38A" w14:textId="77777777" w:rsidR="00770467" w:rsidRPr="00131A83" w:rsidRDefault="00770467" w:rsidP="003C1FA7">
      <w:pPr>
        <w:shd w:val="clear" w:color="auto" w:fill="FFFFFF"/>
        <w:jc w:val="both"/>
        <w:rPr>
          <w:bCs/>
          <w:color w:val="000000" w:themeColor="text1"/>
          <w:sz w:val="16"/>
          <w:szCs w:val="16"/>
        </w:rPr>
      </w:pPr>
    </w:p>
    <w:p w14:paraId="170AE574"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22 мая (4 июня) 1911 авиатор </w:t>
      </w:r>
      <w:proofErr w:type="spellStart"/>
      <w:r w:rsidRPr="00131A83">
        <w:rPr>
          <w:bCs/>
          <w:color w:val="000000" w:themeColor="text1"/>
          <w:sz w:val="16"/>
          <w:szCs w:val="16"/>
        </w:rPr>
        <w:t>А.А.Васильев</w:t>
      </w:r>
      <w:proofErr w:type="spellEnd"/>
      <w:r w:rsidRPr="00131A83">
        <w:rPr>
          <w:bCs/>
          <w:color w:val="000000" w:themeColor="text1"/>
          <w:sz w:val="16"/>
          <w:szCs w:val="16"/>
        </w:rPr>
        <w:t>, участвуя в состязаниях Вто</w:t>
      </w:r>
      <w:r w:rsidRPr="00131A83">
        <w:rPr>
          <w:bCs/>
          <w:color w:val="000000" w:themeColor="text1"/>
          <w:sz w:val="16"/>
          <w:szCs w:val="16"/>
        </w:rPr>
        <w:softHyphen/>
        <w:t xml:space="preserve">рой международной </w:t>
      </w:r>
      <w:proofErr w:type="spellStart"/>
      <w:r w:rsidRPr="00131A83">
        <w:rPr>
          <w:bCs/>
          <w:color w:val="000000" w:themeColor="text1"/>
          <w:sz w:val="16"/>
          <w:szCs w:val="16"/>
        </w:rPr>
        <w:t>авианедели</w:t>
      </w:r>
      <w:proofErr w:type="spellEnd"/>
      <w:r w:rsidRPr="00131A83">
        <w:rPr>
          <w:bCs/>
          <w:color w:val="000000" w:themeColor="text1"/>
          <w:sz w:val="16"/>
          <w:szCs w:val="16"/>
        </w:rPr>
        <w:t>, установил два новых всероссийских рекорда: продолжительности полета - 2 ч. 29 мин.13 сек, и рекорд высоты полета - 1650 м. Оба рекорда были установлены на "Блерио-Х1 бис" ("Воздушный справочник", 1912 года, стр.160-161).</w:t>
      </w:r>
    </w:p>
    <w:p w14:paraId="18115155" w14:textId="77777777" w:rsidR="00770467" w:rsidRPr="00131A83" w:rsidRDefault="00770467" w:rsidP="003C1FA7">
      <w:pPr>
        <w:shd w:val="clear" w:color="auto" w:fill="FFFFFF"/>
        <w:jc w:val="both"/>
        <w:rPr>
          <w:bCs/>
          <w:color w:val="000000" w:themeColor="text1"/>
          <w:sz w:val="16"/>
          <w:szCs w:val="16"/>
        </w:rPr>
      </w:pPr>
    </w:p>
    <w:p w14:paraId="5BF21D4D" w14:textId="32CDE5C1" w:rsidR="005322C1" w:rsidRPr="00131A83" w:rsidRDefault="005322C1" w:rsidP="003C1FA7">
      <w:pPr>
        <w:jc w:val="both"/>
        <w:rPr>
          <w:bCs/>
          <w:color w:val="0070C0"/>
          <w:sz w:val="16"/>
          <w:szCs w:val="16"/>
        </w:rPr>
      </w:pPr>
      <w:r w:rsidRPr="00131A83">
        <w:rPr>
          <w:bCs/>
          <w:color w:val="0070C0"/>
          <w:sz w:val="16"/>
          <w:szCs w:val="16"/>
        </w:rPr>
        <w:t xml:space="preserve">22 мая (4 июня) 1911 г. авиатор </w:t>
      </w:r>
      <w:proofErr w:type="spellStart"/>
      <w:r w:rsidRPr="00131A83">
        <w:rPr>
          <w:bCs/>
          <w:color w:val="0070C0"/>
          <w:sz w:val="16"/>
          <w:szCs w:val="16"/>
        </w:rPr>
        <w:t>А.А.Васильев</w:t>
      </w:r>
      <w:proofErr w:type="spellEnd"/>
      <w:r w:rsidRPr="00131A83">
        <w:rPr>
          <w:bCs/>
          <w:color w:val="0070C0"/>
          <w:sz w:val="16"/>
          <w:szCs w:val="16"/>
        </w:rPr>
        <w:t>, участвуя в состязаниях Второй меж</w:t>
      </w:r>
      <w:r w:rsidRPr="00131A83">
        <w:rPr>
          <w:bCs/>
          <w:color w:val="0070C0"/>
          <w:sz w:val="16"/>
          <w:szCs w:val="16"/>
        </w:rPr>
        <w:softHyphen/>
        <w:t xml:space="preserve">дународной </w:t>
      </w:r>
      <w:proofErr w:type="spellStart"/>
      <w:r w:rsidRPr="00131A83">
        <w:rPr>
          <w:bCs/>
          <w:color w:val="0070C0"/>
          <w:sz w:val="16"/>
          <w:szCs w:val="16"/>
        </w:rPr>
        <w:t>авианедели</w:t>
      </w:r>
      <w:proofErr w:type="spellEnd"/>
      <w:r w:rsidRPr="00131A83">
        <w:rPr>
          <w:bCs/>
          <w:color w:val="0070C0"/>
          <w:sz w:val="16"/>
          <w:szCs w:val="16"/>
        </w:rPr>
        <w:t>, установил два новых всероссийских рекорда: продолжительности полета - 2 ч. 29 мин. 13 сек. и рекорд высоты полета - 1650 м. Оба рекорда были установлены на Блерио-Х1 бис (23320).</w:t>
      </w:r>
    </w:p>
    <w:p w14:paraId="725AFA39" w14:textId="77777777" w:rsidR="005322C1" w:rsidRPr="00131A83" w:rsidRDefault="005322C1" w:rsidP="003C1FA7">
      <w:pPr>
        <w:jc w:val="both"/>
        <w:rPr>
          <w:bCs/>
          <w:color w:val="0070C0"/>
          <w:sz w:val="16"/>
          <w:szCs w:val="16"/>
        </w:rPr>
      </w:pPr>
    </w:p>
    <w:p w14:paraId="6B69FA93" w14:textId="77777777" w:rsidR="00770467" w:rsidRPr="00131A83" w:rsidRDefault="00770467" w:rsidP="003C1FA7">
      <w:pPr>
        <w:jc w:val="both"/>
        <w:rPr>
          <w:bCs/>
          <w:i/>
          <w:color w:val="000000" w:themeColor="text1"/>
          <w:sz w:val="16"/>
          <w:szCs w:val="16"/>
        </w:rPr>
      </w:pPr>
      <w:r w:rsidRPr="00131A83">
        <w:rPr>
          <w:bCs/>
          <w:i/>
          <w:color w:val="000000" w:themeColor="text1"/>
          <w:sz w:val="16"/>
          <w:szCs w:val="16"/>
        </w:rPr>
        <w:t>Другие оборонные отрасли:</w:t>
      </w:r>
    </w:p>
    <w:p w14:paraId="5BBECB4B" w14:textId="77777777" w:rsidR="00770467" w:rsidRPr="00131A83" w:rsidRDefault="00770467" w:rsidP="003C1FA7">
      <w:pPr>
        <w:jc w:val="both"/>
        <w:rPr>
          <w:bCs/>
          <w:i/>
          <w:color w:val="000000" w:themeColor="text1"/>
          <w:sz w:val="16"/>
          <w:szCs w:val="16"/>
        </w:rPr>
      </w:pPr>
    </w:p>
    <w:p w14:paraId="4189D9AF" w14:textId="34BC98B6" w:rsidR="00770467" w:rsidRPr="00131A83" w:rsidRDefault="00770467" w:rsidP="003C1FA7">
      <w:pPr>
        <w:pStyle w:val="p1"/>
        <w:spacing w:before="0" w:beforeAutospacing="0" w:after="0" w:afterAutospacing="0"/>
        <w:jc w:val="both"/>
        <w:rPr>
          <w:bCs/>
          <w:color w:val="000000" w:themeColor="text1"/>
          <w:sz w:val="16"/>
          <w:szCs w:val="16"/>
        </w:rPr>
      </w:pPr>
      <w:r w:rsidRPr="00131A83">
        <w:rPr>
          <w:bCs/>
          <w:color w:val="000000" w:themeColor="text1"/>
          <w:sz w:val="16"/>
          <w:szCs w:val="16"/>
        </w:rPr>
        <w:t xml:space="preserve">23 мая </w:t>
      </w:r>
      <w:r w:rsidR="003730E3" w:rsidRPr="00131A83">
        <w:rPr>
          <w:bCs/>
          <w:color w:val="000000" w:themeColor="text1"/>
          <w:sz w:val="16"/>
          <w:szCs w:val="16"/>
        </w:rPr>
        <w:t xml:space="preserve">(5 июня) </w:t>
      </w:r>
      <w:r w:rsidRPr="00131A83">
        <w:rPr>
          <w:bCs/>
          <w:color w:val="000000" w:themeColor="text1"/>
          <w:sz w:val="16"/>
          <w:szCs w:val="16"/>
        </w:rPr>
        <w:t>1911 г. Артиллерийский комитет признал используемую 22-секундную трубку уже устаревшей по длительности горения и постановил заменить ее новой, но ее еще только предстояло сконструировать.</w:t>
      </w:r>
    </w:p>
    <w:p w14:paraId="6070D574" w14:textId="77777777" w:rsidR="00770467" w:rsidRPr="00131A83" w:rsidRDefault="00770467" w:rsidP="003C1FA7">
      <w:pPr>
        <w:pStyle w:val="p1"/>
        <w:spacing w:before="0" w:beforeAutospacing="0" w:after="0" w:afterAutospacing="0"/>
        <w:jc w:val="both"/>
        <w:rPr>
          <w:bCs/>
          <w:color w:val="000000" w:themeColor="text1"/>
          <w:sz w:val="16"/>
          <w:szCs w:val="16"/>
        </w:rPr>
      </w:pPr>
      <w:r w:rsidRPr="00131A83">
        <w:rPr>
          <w:bCs/>
          <w:color w:val="000000" w:themeColor="text1"/>
          <w:sz w:val="16"/>
          <w:szCs w:val="16"/>
        </w:rPr>
        <w:t xml:space="preserve">При этом сохранялась опасность полной утраты трубочного производства: за многие годы асфальтовые полы сборочной мастерской пропитались пороховой пылью, что грозило пожаром («куски асфальта, взятые с пола, в сухое и теплое время загораются искристым пламенем»). Все ходатайства начальника мастерской о замене асфальта метлахской плиткой «остались без уважения». Вообще состояние мастерской нуждалось в исправлении. По заключению </w:t>
      </w:r>
      <w:proofErr w:type="spellStart"/>
      <w:r w:rsidRPr="00131A83">
        <w:rPr>
          <w:bCs/>
          <w:color w:val="000000" w:themeColor="text1"/>
          <w:sz w:val="16"/>
          <w:szCs w:val="16"/>
        </w:rPr>
        <w:t>Грейфенфельса</w:t>
      </w:r>
      <w:proofErr w:type="spellEnd"/>
      <w:r w:rsidRPr="00131A83">
        <w:rPr>
          <w:bCs/>
          <w:color w:val="000000" w:themeColor="text1"/>
          <w:sz w:val="16"/>
          <w:szCs w:val="16"/>
        </w:rPr>
        <w:t>, помещения сборочной были «плохо приспособлены к исполнению в них ответственных и весьма деликатных работ, относящихся к сборке и снаряжению дистанционных трубок». Теснота, ветхость, отсутствие вентиляции, вообще запущенность и неустроенность ее помещений были таковы, что «почти невозможно» было «поддерживать в них опрятность, чистоту, определенную температуру и влажность». Из-за отсутствия раздевален рабочие (полная смена — 800 человек) «прямо с улицы входят в помещения… в периоды морозов и ненастья вносят с собой холод, сырость на своей верхней одежде, которую они вешают тут же, в сборочных отделениях, и грязь на своей обуви, которую им негде обтереть». Здесь же размещались умывальники. Между тем в этой мастерской «производятся наиболее деликатные работы по сборке и снаряжению трубок». Всегда существовала опасность того, что запрессованные порохом детали во время работы и хранения в таком помещении отсыреют и будут испорчены.</w:t>
      </w:r>
    </w:p>
    <w:p w14:paraId="63B9BCE6" w14:textId="77777777" w:rsidR="00770467" w:rsidRPr="00131A83" w:rsidRDefault="00770467" w:rsidP="003C1FA7">
      <w:pPr>
        <w:pStyle w:val="p1"/>
        <w:spacing w:before="0" w:beforeAutospacing="0" w:after="0" w:afterAutospacing="0"/>
        <w:jc w:val="both"/>
        <w:rPr>
          <w:bCs/>
          <w:color w:val="000000" w:themeColor="text1"/>
          <w:sz w:val="16"/>
          <w:szCs w:val="16"/>
        </w:rPr>
      </w:pPr>
      <w:r w:rsidRPr="00131A83">
        <w:rPr>
          <w:bCs/>
          <w:color w:val="000000" w:themeColor="text1"/>
          <w:sz w:val="16"/>
          <w:szCs w:val="16"/>
        </w:rPr>
        <w:t>Нужно было пересмотреть свыше 5 млн. штук. В 1912 г. началась переделка 2 млн. изъятых трубок. Выпуская до 6000 новых трубок в день, завод вынужден был одновременно заниматься переделкой — по 5000 в день. Тогда считалось, что приготовление гильз, корпусов снарядов и пороха вполне обеспечено, но с трубками «вопрос находился в более остром положении». «Теоретически» Петербургский и новый Трубочный завод в Самаре могли давать в год около 3 млн. трубок (18409).</w:t>
      </w:r>
    </w:p>
    <w:p w14:paraId="6790A3C3" w14:textId="0980C84B" w:rsidR="00770467" w:rsidRPr="00131A83" w:rsidRDefault="00770467" w:rsidP="003C1FA7">
      <w:pPr>
        <w:pStyle w:val="p1"/>
        <w:spacing w:before="0" w:beforeAutospacing="0" w:after="0" w:afterAutospacing="0"/>
        <w:jc w:val="both"/>
        <w:rPr>
          <w:bCs/>
          <w:color w:val="000000" w:themeColor="text1"/>
          <w:sz w:val="16"/>
          <w:szCs w:val="16"/>
        </w:rPr>
      </w:pPr>
    </w:p>
    <w:p w14:paraId="5A14EFE6" w14:textId="023DA315" w:rsidR="003F2ABB" w:rsidRPr="00131A83" w:rsidRDefault="003F2ABB" w:rsidP="003C1FA7">
      <w:pPr>
        <w:jc w:val="both"/>
        <w:rPr>
          <w:bCs/>
          <w:color w:val="0070C0"/>
          <w:sz w:val="16"/>
          <w:szCs w:val="16"/>
        </w:rPr>
      </w:pPr>
      <w:r w:rsidRPr="00131A83">
        <w:rPr>
          <w:bCs/>
          <w:color w:val="0070C0"/>
          <w:sz w:val="16"/>
          <w:szCs w:val="16"/>
        </w:rPr>
        <w:t xml:space="preserve">23 мая </w:t>
      </w:r>
      <w:r w:rsidRPr="00131A83">
        <w:rPr>
          <w:bCs/>
          <w:color w:val="0070C0"/>
          <w:sz w:val="16"/>
          <w:szCs w:val="16"/>
        </w:rPr>
        <w:t xml:space="preserve">(5 июня) </w:t>
      </w:r>
      <w:r w:rsidRPr="00131A83">
        <w:rPr>
          <w:bCs/>
          <w:color w:val="0070C0"/>
          <w:sz w:val="16"/>
          <w:szCs w:val="16"/>
        </w:rPr>
        <w:t>1911 г. Артил</w:t>
      </w:r>
      <w:r w:rsidRPr="00131A83">
        <w:rPr>
          <w:bCs/>
          <w:color w:val="0070C0"/>
          <w:sz w:val="16"/>
          <w:szCs w:val="16"/>
        </w:rPr>
        <w:softHyphen/>
        <w:t>лерийский комитет признал используемую трубку уже устаревшей по длительности горения и поста</w:t>
      </w:r>
      <w:r w:rsidRPr="00131A83">
        <w:rPr>
          <w:bCs/>
          <w:color w:val="0070C0"/>
          <w:sz w:val="16"/>
          <w:szCs w:val="16"/>
        </w:rPr>
        <w:softHyphen/>
        <w:t>новил заменить ее новой, но ее еще только предстояло сконструировать (23452).</w:t>
      </w:r>
    </w:p>
    <w:p w14:paraId="704422BE" w14:textId="77777777" w:rsidR="003F2ABB" w:rsidRPr="00131A83" w:rsidRDefault="003F2ABB" w:rsidP="003C1FA7">
      <w:pPr>
        <w:jc w:val="both"/>
        <w:rPr>
          <w:bCs/>
          <w:color w:val="0070C0"/>
          <w:sz w:val="16"/>
          <w:szCs w:val="16"/>
        </w:rPr>
      </w:pPr>
    </w:p>
    <w:p w14:paraId="2C908A0A" w14:textId="4E716483" w:rsidR="00B32FD9" w:rsidRPr="00131A83" w:rsidRDefault="00B32FD9" w:rsidP="003C1FA7">
      <w:pPr>
        <w:pStyle w:val="p1"/>
        <w:spacing w:before="0" w:beforeAutospacing="0" w:after="0" w:afterAutospacing="0"/>
        <w:jc w:val="both"/>
        <w:rPr>
          <w:bCs/>
          <w:i/>
          <w:iCs/>
          <w:color w:val="000000" w:themeColor="text1"/>
          <w:sz w:val="16"/>
          <w:szCs w:val="16"/>
        </w:rPr>
      </w:pPr>
      <w:r w:rsidRPr="00131A83">
        <w:rPr>
          <w:bCs/>
          <w:i/>
          <w:iCs/>
          <w:color w:val="000000" w:themeColor="text1"/>
          <w:sz w:val="16"/>
          <w:szCs w:val="16"/>
        </w:rPr>
        <w:t>Авиация:</w:t>
      </w:r>
    </w:p>
    <w:p w14:paraId="353AF88F" w14:textId="77777777" w:rsidR="00B32FD9" w:rsidRPr="00131A83" w:rsidRDefault="00B32FD9" w:rsidP="003C1FA7">
      <w:pPr>
        <w:pStyle w:val="p1"/>
        <w:spacing w:before="0" w:beforeAutospacing="0" w:after="0" w:afterAutospacing="0"/>
        <w:jc w:val="both"/>
        <w:rPr>
          <w:bCs/>
          <w:i/>
          <w:iCs/>
          <w:color w:val="000000" w:themeColor="text1"/>
          <w:sz w:val="16"/>
          <w:szCs w:val="16"/>
        </w:rPr>
      </w:pPr>
    </w:p>
    <w:p w14:paraId="09390A3F" w14:textId="14A74047" w:rsidR="00B32FD9" w:rsidRPr="00131A83" w:rsidRDefault="00B32FD9" w:rsidP="003C1FA7">
      <w:pPr>
        <w:jc w:val="both"/>
        <w:rPr>
          <w:bCs/>
          <w:color w:val="0070C0"/>
          <w:sz w:val="16"/>
          <w:szCs w:val="16"/>
        </w:rPr>
      </w:pPr>
      <w:r w:rsidRPr="00131A83">
        <w:rPr>
          <w:bCs/>
          <w:color w:val="0070C0"/>
          <w:sz w:val="16"/>
          <w:szCs w:val="16"/>
        </w:rPr>
        <w:t>23 мая (5 июня) 1911 года Военное министерство внесло в Совет Министров подготовленное Главным инженерным управлением представление "О кредитах на содержание авиационных отрядов воздухоплавательных рот (23327).</w:t>
      </w:r>
    </w:p>
    <w:p w14:paraId="32E7525F" w14:textId="6F59ABF2" w:rsidR="00B32FD9" w:rsidRPr="00131A83" w:rsidRDefault="00B32FD9" w:rsidP="003C1FA7">
      <w:pPr>
        <w:jc w:val="both"/>
        <w:rPr>
          <w:bCs/>
          <w:color w:val="0070C0"/>
          <w:sz w:val="16"/>
          <w:szCs w:val="16"/>
        </w:rPr>
      </w:pPr>
    </w:p>
    <w:p w14:paraId="6CC3799A" w14:textId="77777777" w:rsidR="001E3F02" w:rsidRPr="00131A83" w:rsidRDefault="001E3F02" w:rsidP="003C1FA7">
      <w:pPr>
        <w:jc w:val="both"/>
        <w:rPr>
          <w:bCs/>
          <w:color w:val="0070C0"/>
          <w:sz w:val="16"/>
          <w:szCs w:val="16"/>
          <w:lang w:bidi="en-US"/>
        </w:rPr>
      </w:pPr>
      <w:r w:rsidRPr="00131A83">
        <w:rPr>
          <w:bCs/>
          <w:color w:val="0070C0"/>
          <w:sz w:val="16"/>
          <w:szCs w:val="16"/>
          <w:lang w:bidi="en-US"/>
        </w:rPr>
        <w:t>5 июня 1911 г. военное министерство представило в Совет министров очередной план с просьбой предоставить кредиты авиационным частям и ротам. Проект был подготовлен Главным инженерным управлением (23525).</w:t>
      </w:r>
    </w:p>
    <w:p w14:paraId="221D0AB9" w14:textId="77777777" w:rsidR="001E3F02" w:rsidRPr="00131A83" w:rsidRDefault="001E3F02" w:rsidP="003C1FA7">
      <w:pPr>
        <w:jc w:val="both"/>
        <w:rPr>
          <w:bCs/>
          <w:color w:val="0070C0"/>
          <w:sz w:val="16"/>
          <w:szCs w:val="16"/>
          <w:lang w:bidi="en-US"/>
        </w:rPr>
      </w:pPr>
    </w:p>
    <w:p w14:paraId="5E26600B" w14:textId="611987A2" w:rsidR="00770467" w:rsidRPr="00131A83" w:rsidRDefault="00770467" w:rsidP="003C1FA7">
      <w:pPr>
        <w:jc w:val="both"/>
        <w:rPr>
          <w:bCs/>
          <w:color w:val="000000" w:themeColor="text1"/>
          <w:sz w:val="16"/>
          <w:szCs w:val="16"/>
        </w:rPr>
      </w:pPr>
      <w:r w:rsidRPr="00131A83">
        <w:rPr>
          <w:bCs/>
          <w:i/>
          <w:color w:val="000000" w:themeColor="text1"/>
          <w:sz w:val="16"/>
          <w:szCs w:val="16"/>
        </w:rPr>
        <w:t>Самолетостроение:</w:t>
      </w:r>
    </w:p>
    <w:p w14:paraId="6F4FDAE1" w14:textId="77777777" w:rsidR="00770467" w:rsidRPr="00131A83" w:rsidRDefault="00770467" w:rsidP="003C1FA7">
      <w:pPr>
        <w:jc w:val="both"/>
        <w:rPr>
          <w:bCs/>
          <w:color w:val="000000" w:themeColor="text1"/>
          <w:sz w:val="16"/>
          <w:szCs w:val="16"/>
        </w:rPr>
      </w:pPr>
    </w:p>
    <w:p w14:paraId="658CD7C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24 мая (6 июня) 1911 на аэродром прибыли председатель научно-технической комиссии КОВ и несколько действительных членов общества. "Плавность и быстрота </w:t>
      </w:r>
      <w:proofErr w:type="gramStart"/>
      <w:r w:rsidRPr="00131A83">
        <w:rPr>
          <w:bCs/>
          <w:color w:val="000000" w:themeColor="text1"/>
          <w:sz w:val="16"/>
          <w:szCs w:val="16"/>
        </w:rPr>
        <w:t>полета</w:t>
      </w:r>
      <w:proofErr w:type="gramEnd"/>
      <w:r w:rsidRPr="00131A83">
        <w:rPr>
          <w:bCs/>
          <w:color w:val="000000" w:themeColor="text1"/>
          <w:sz w:val="16"/>
          <w:szCs w:val="16"/>
        </w:rPr>
        <w:t xml:space="preserve"> и идеальная устойчивость аэроплана И. И. Сикорского поразили инженеров - специалистов по аэродинамическим приборам, присутствовавших впервые на опытах И. И. Сикорского, и они предсказывали славную будущность молодому конструктору, создавшему аэроплан с такими прекрасными качествами". Да, специалисты не ошиблись в своих прогнозах. Сикорский на глазах уходил вверх в буквальном и переносном смысле (11230). После первых полетов последовали другие. Они становились более длительными, и Сикорский уже летал до получаса на высоте 300 м. С этой высоты открывалась изумительная панорама Киева и его окрестностей. Обзор из самолета был великолепен. К этому времени пилот хорошо освоил машину, движения становились автоматическими, и теперь можно было свободно любоваться красотами земли сверху, наслаждаясь прелестями полета (11230).</w:t>
      </w:r>
    </w:p>
    <w:p w14:paraId="673FF398" w14:textId="77777777" w:rsidR="00770467" w:rsidRPr="00131A83" w:rsidRDefault="00770467" w:rsidP="003C1FA7">
      <w:pPr>
        <w:jc w:val="both"/>
        <w:rPr>
          <w:bCs/>
          <w:color w:val="000000" w:themeColor="text1"/>
          <w:sz w:val="16"/>
          <w:szCs w:val="16"/>
        </w:rPr>
      </w:pPr>
    </w:p>
    <w:p w14:paraId="3CB640DE" w14:textId="09191B4D" w:rsidR="003F2ABB" w:rsidRPr="00131A83" w:rsidRDefault="003F2ABB" w:rsidP="003C1FA7">
      <w:pPr>
        <w:jc w:val="both"/>
        <w:rPr>
          <w:bCs/>
          <w:color w:val="0070C0"/>
          <w:sz w:val="16"/>
          <w:szCs w:val="16"/>
        </w:rPr>
      </w:pPr>
      <w:r w:rsidRPr="00131A83">
        <w:rPr>
          <w:bCs/>
          <w:color w:val="0070C0"/>
          <w:sz w:val="16"/>
          <w:szCs w:val="16"/>
        </w:rPr>
        <w:t xml:space="preserve">24 мая </w:t>
      </w:r>
      <w:r w:rsidRPr="00131A83">
        <w:rPr>
          <w:bCs/>
          <w:color w:val="0070C0"/>
          <w:sz w:val="16"/>
          <w:szCs w:val="16"/>
        </w:rPr>
        <w:t xml:space="preserve">(6 июня) </w:t>
      </w:r>
      <w:r w:rsidRPr="00131A83">
        <w:rPr>
          <w:bCs/>
          <w:color w:val="0070C0"/>
          <w:sz w:val="16"/>
          <w:szCs w:val="16"/>
        </w:rPr>
        <w:t xml:space="preserve">1911 г. на аэродром прибыли председатель </w:t>
      </w:r>
      <w:proofErr w:type="spellStart"/>
      <w:r w:rsidRPr="00131A83">
        <w:rPr>
          <w:bCs/>
          <w:color w:val="0070C0"/>
          <w:sz w:val="16"/>
          <w:szCs w:val="16"/>
        </w:rPr>
        <w:t>научно</w:t>
      </w:r>
      <w:r w:rsidRPr="00131A83">
        <w:rPr>
          <w:bCs/>
          <w:color w:val="0070C0"/>
          <w:sz w:val="16"/>
          <w:szCs w:val="16"/>
        </w:rPr>
        <w:softHyphen/>
        <w:t>технической</w:t>
      </w:r>
      <w:proofErr w:type="spellEnd"/>
      <w:r w:rsidRPr="00131A83">
        <w:rPr>
          <w:bCs/>
          <w:color w:val="0070C0"/>
          <w:sz w:val="16"/>
          <w:szCs w:val="16"/>
        </w:rPr>
        <w:t xml:space="preserve"> комиссии КОВ и несколько действительных членов общества. «Плавность и быстрота </w:t>
      </w:r>
      <w:proofErr w:type="gramStart"/>
      <w:r w:rsidRPr="00131A83">
        <w:rPr>
          <w:bCs/>
          <w:color w:val="0070C0"/>
          <w:sz w:val="16"/>
          <w:szCs w:val="16"/>
        </w:rPr>
        <w:t>полета</w:t>
      </w:r>
      <w:proofErr w:type="gramEnd"/>
      <w:r w:rsidRPr="00131A83">
        <w:rPr>
          <w:bCs/>
          <w:color w:val="0070C0"/>
          <w:sz w:val="16"/>
          <w:szCs w:val="16"/>
        </w:rPr>
        <w:t xml:space="preserve"> и идеальная устойчивость аэроплана И. И. Сикорского С-5 поразили инженеров — специалистов по аэродинами</w:t>
      </w:r>
      <w:r w:rsidRPr="00131A83">
        <w:rPr>
          <w:bCs/>
          <w:color w:val="0070C0"/>
          <w:sz w:val="16"/>
          <w:szCs w:val="16"/>
        </w:rPr>
        <w:softHyphen/>
        <w:t xml:space="preserve">ческим приборам, присутствовавших впервые на опытах </w:t>
      </w:r>
      <w:proofErr w:type="spellStart"/>
      <w:r w:rsidRPr="00131A83">
        <w:rPr>
          <w:bCs/>
          <w:color w:val="0070C0"/>
          <w:sz w:val="16"/>
          <w:szCs w:val="16"/>
        </w:rPr>
        <w:t>И.И.Сикорского</w:t>
      </w:r>
      <w:proofErr w:type="spellEnd"/>
      <w:r w:rsidRPr="00131A83">
        <w:rPr>
          <w:bCs/>
          <w:color w:val="0070C0"/>
          <w:sz w:val="16"/>
          <w:szCs w:val="16"/>
        </w:rPr>
        <w:t>, и они предсказывали славную будущность молодому конструктору, создавшему аэроплан с такими прекрасными качествами». Да, спе</w:t>
      </w:r>
      <w:r w:rsidRPr="00131A83">
        <w:rPr>
          <w:bCs/>
          <w:color w:val="0070C0"/>
          <w:sz w:val="16"/>
          <w:szCs w:val="16"/>
        </w:rPr>
        <w:softHyphen/>
        <w:t>циалисты не ошиблись в своих прогнозах. Сикорский на глазах уходил вверх в буквальном и переносном смысле.</w:t>
      </w:r>
    </w:p>
    <w:p w14:paraId="36E35A24" w14:textId="77777777" w:rsidR="003F2ABB" w:rsidRPr="00131A83" w:rsidRDefault="003F2ABB" w:rsidP="003C1FA7">
      <w:pPr>
        <w:jc w:val="both"/>
        <w:rPr>
          <w:bCs/>
          <w:color w:val="0070C0"/>
          <w:sz w:val="16"/>
          <w:szCs w:val="16"/>
        </w:rPr>
      </w:pPr>
      <w:r w:rsidRPr="00131A83">
        <w:rPr>
          <w:bCs/>
          <w:color w:val="0070C0"/>
          <w:sz w:val="16"/>
          <w:szCs w:val="16"/>
        </w:rPr>
        <w:t>После первых полетов последовали другие. Они ста</w:t>
      </w:r>
      <w:r w:rsidRPr="00131A83">
        <w:rPr>
          <w:bCs/>
          <w:color w:val="0070C0"/>
          <w:sz w:val="16"/>
          <w:szCs w:val="16"/>
        </w:rPr>
        <w:softHyphen/>
        <w:t>новились более длительными, и Сикорский уже летал до получаса на высоте 300 м (24177).</w:t>
      </w:r>
    </w:p>
    <w:p w14:paraId="4B05FA95" w14:textId="77777777" w:rsidR="003F2ABB" w:rsidRPr="00131A83" w:rsidRDefault="003F2ABB" w:rsidP="003C1FA7">
      <w:pPr>
        <w:jc w:val="both"/>
        <w:rPr>
          <w:bCs/>
          <w:color w:val="0070C0"/>
          <w:sz w:val="16"/>
          <w:szCs w:val="16"/>
        </w:rPr>
      </w:pPr>
    </w:p>
    <w:p w14:paraId="3AC8EE1D" w14:textId="77777777" w:rsidR="003730E3" w:rsidRPr="00131A83" w:rsidRDefault="003730E3" w:rsidP="003C1FA7">
      <w:pPr>
        <w:jc w:val="both"/>
        <w:rPr>
          <w:bCs/>
          <w:i/>
          <w:color w:val="000000" w:themeColor="text1"/>
          <w:sz w:val="16"/>
          <w:szCs w:val="16"/>
        </w:rPr>
      </w:pPr>
      <w:r w:rsidRPr="00131A83">
        <w:rPr>
          <w:bCs/>
          <w:i/>
          <w:color w:val="000000" w:themeColor="text1"/>
          <w:sz w:val="16"/>
          <w:szCs w:val="16"/>
        </w:rPr>
        <w:t>Другие оборонные отрасли:</w:t>
      </w:r>
    </w:p>
    <w:p w14:paraId="4963B496" w14:textId="77777777" w:rsidR="003730E3" w:rsidRPr="00131A83" w:rsidRDefault="003730E3" w:rsidP="003C1FA7">
      <w:pPr>
        <w:jc w:val="both"/>
        <w:rPr>
          <w:bCs/>
          <w:i/>
          <w:color w:val="000000" w:themeColor="text1"/>
          <w:sz w:val="16"/>
          <w:szCs w:val="16"/>
        </w:rPr>
      </w:pPr>
    </w:p>
    <w:p w14:paraId="1113C778" w14:textId="01619688" w:rsidR="003730E3" w:rsidRPr="00131A83" w:rsidRDefault="003730E3" w:rsidP="003C1FA7">
      <w:pPr>
        <w:pStyle w:val="aff0"/>
        <w:spacing w:before="0" w:beforeAutospacing="0" w:after="0" w:afterAutospacing="0"/>
        <w:jc w:val="both"/>
        <w:textAlignment w:val="baseline"/>
        <w:rPr>
          <w:bCs/>
          <w:color w:val="000000" w:themeColor="text1"/>
          <w:spacing w:val="-3"/>
          <w:sz w:val="16"/>
          <w:szCs w:val="16"/>
        </w:rPr>
      </w:pPr>
      <w:r w:rsidRPr="00131A83">
        <w:rPr>
          <w:bCs/>
          <w:color w:val="000000" w:themeColor="text1"/>
          <w:spacing w:val="-3"/>
          <w:sz w:val="16"/>
          <w:szCs w:val="16"/>
        </w:rPr>
        <w:t xml:space="preserve">24 мая (6 июня) 1911 года </w:t>
      </w:r>
      <w:proofErr w:type="spellStart"/>
      <w:r w:rsidRPr="00131A83">
        <w:rPr>
          <w:bCs/>
          <w:color w:val="000000" w:themeColor="text1"/>
          <w:spacing w:val="-3"/>
          <w:sz w:val="16"/>
          <w:szCs w:val="16"/>
        </w:rPr>
        <w:t>И.И.Иванов</w:t>
      </w:r>
      <w:proofErr w:type="spellEnd"/>
      <w:r w:rsidRPr="00131A83">
        <w:rPr>
          <w:bCs/>
          <w:color w:val="000000" w:themeColor="text1"/>
          <w:spacing w:val="-3"/>
          <w:sz w:val="16"/>
          <w:szCs w:val="16"/>
        </w:rPr>
        <w:t xml:space="preserve">, водитель-испытатель завода "Руссо-Балта", на специальном спортивном автомобиле развил в гонке на 1 версту скорость 91,5 км/ч, а после доводки авто, 7 июня выиграл такую же гонку в Риге, развив 105 км/ч. В августе 1912 года, вновь переделанный монакский автомобиль с новым кузовом ("Русский огурец"), под управлением того же </w:t>
      </w:r>
      <w:proofErr w:type="spellStart"/>
      <w:r w:rsidRPr="00131A83">
        <w:rPr>
          <w:bCs/>
          <w:color w:val="000000" w:themeColor="text1"/>
          <w:spacing w:val="-3"/>
          <w:sz w:val="16"/>
          <w:szCs w:val="16"/>
        </w:rPr>
        <w:t>И.И.Иванова</w:t>
      </w:r>
      <w:proofErr w:type="spellEnd"/>
      <w:r w:rsidRPr="00131A83">
        <w:rPr>
          <w:bCs/>
          <w:color w:val="000000" w:themeColor="text1"/>
          <w:spacing w:val="-3"/>
          <w:sz w:val="16"/>
          <w:szCs w:val="16"/>
        </w:rPr>
        <w:t xml:space="preserve"> развил скорость 116 км/ч (18376).</w:t>
      </w:r>
    </w:p>
    <w:p w14:paraId="3ED80C6D" w14:textId="77777777" w:rsidR="003730E3" w:rsidRPr="00131A83" w:rsidRDefault="003730E3" w:rsidP="003C1FA7">
      <w:pPr>
        <w:pStyle w:val="aff0"/>
        <w:spacing w:before="0" w:beforeAutospacing="0" w:after="0" w:afterAutospacing="0"/>
        <w:jc w:val="both"/>
        <w:textAlignment w:val="baseline"/>
        <w:rPr>
          <w:bCs/>
          <w:color w:val="000000" w:themeColor="text1"/>
          <w:spacing w:val="-3"/>
          <w:sz w:val="16"/>
          <w:szCs w:val="16"/>
        </w:rPr>
      </w:pPr>
    </w:p>
    <w:p w14:paraId="1B70EE6E"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Морская авиация:</w:t>
      </w:r>
    </w:p>
    <w:p w14:paraId="5677AE21" w14:textId="77777777" w:rsidR="00770467" w:rsidRPr="00131A83" w:rsidRDefault="00770467" w:rsidP="003C1FA7">
      <w:pPr>
        <w:shd w:val="clear" w:color="auto" w:fill="FFFFFF"/>
        <w:jc w:val="both"/>
        <w:rPr>
          <w:bCs/>
          <w:color w:val="000000" w:themeColor="text1"/>
          <w:sz w:val="16"/>
          <w:szCs w:val="16"/>
        </w:rPr>
      </w:pPr>
    </w:p>
    <w:p w14:paraId="485FFC5B" w14:textId="337693F0"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24 мая </w:t>
      </w:r>
      <w:r w:rsidR="003730E3" w:rsidRPr="00131A83">
        <w:rPr>
          <w:bCs/>
          <w:color w:val="000000" w:themeColor="text1"/>
          <w:sz w:val="16"/>
          <w:szCs w:val="16"/>
        </w:rPr>
        <w:t xml:space="preserve">(6 июня) </w:t>
      </w:r>
      <w:r w:rsidRPr="00131A83">
        <w:rPr>
          <w:bCs/>
          <w:color w:val="000000" w:themeColor="text1"/>
          <w:sz w:val="16"/>
          <w:szCs w:val="16"/>
        </w:rPr>
        <w:t xml:space="preserve">в 1911 году в России был осуществлен первый в мире поиск подводной лодки с аэроплана. Лейтенант </w:t>
      </w:r>
      <w:proofErr w:type="spellStart"/>
      <w:r w:rsidRPr="00131A83">
        <w:rPr>
          <w:bCs/>
          <w:color w:val="000000" w:themeColor="text1"/>
          <w:sz w:val="16"/>
          <w:szCs w:val="16"/>
        </w:rPr>
        <w:t>Дабовский</w:t>
      </w:r>
      <w:proofErr w:type="spellEnd"/>
      <w:r w:rsidRPr="00131A83">
        <w:rPr>
          <w:bCs/>
          <w:color w:val="000000" w:themeColor="text1"/>
          <w:sz w:val="16"/>
          <w:szCs w:val="16"/>
        </w:rPr>
        <w:t xml:space="preserve"> на аэроплане с высоты более 1000 м произвел обследование бухт и морского побережья от Севастополя до </w:t>
      </w:r>
      <w:proofErr w:type="spellStart"/>
      <w:r w:rsidRPr="00131A83">
        <w:rPr>
          <w:bCs/>
          <w:color w:val="000000" w:themeColor="text1"/>
          <w:sz w:val="16"/>
          <w:szCs w:val="16"/>
        </w:rPr>
        <w:t>Херсонесского</w:t>
      </w:r>
      <w:proofErr w:type="spellEnd"/>
      <w:r w:rsidRPr="00131A83">
        <w:rPr>
          <w:bCs/>
          <w:color w:val="000000" w:themeColor="text1"/>
          <w:sz w:val="16"/>
          <w:szCs w:val="16"/>
        </w:rPr>
        <w:t xml:space="preserve"> маяка и от него до реки Качи. Наблюдения летчик производил, смотря вертикально вниз через особый люк, прорезанный в деревянной палубе специально для наблюдений и фотографирования (14901).</w:t>
      </w:r>
    </w:p>
    <w:p w14:paraId="25611D21" w14:textId="77777777" w:rsidR="00770467" w:rsidRPr="00131A83" w:rsidRDefault="00770467" w:rsidP="003C1FA7">
      <w:pPr>
        <w:jc w:val="both"/>
        <w:rPr>
          <w:bCs/>
          <w:color w:val="000000" w:themeColor="text1"/>
          <w:sz w:val="16"/>
          <w:szCs w:val="16"/>
        </w:rPr>
      </w:pPr>
    </w:p>
    <w:p w14:paraId="19A74E50" w14:textId="769BC105"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24 мая (6 июня) 1911 </w:t>
      </w:r>
      <w:r w:rsidR="003730E3" w:rsidRPr="00131A83">
        <w:rPr>
          <w:bCs/>
          <w:color w:val="000000" w:themeColor="text1"/>
          <w:sz w:val="16"/>
          <w:szCs w:val="16"/>
        </w:rPr>
        <w:t xml:space="preserve">г. </w:t>
      </w:r>
      <w:r w:rsidRPr="00131A83">
        <w:rPr>
          <w:bCs/>
          <w:color w:val="000000" w:themeColor="text1"/>
          <w:sz w:val="16"/>
          <w:szCs w:val="16"/>
        </w:rPr>
        <w:t xml:space="preserve">летчики Севастопольской авиашколы лейтенант </w:t>
      </w:r>
      <w:proofErr w:type="spellStart"/>
      <w:r w:rsidRPr="00131A83">
        <w:rPr>
          <w:bCs/>
          <w:color w:val="000000" w:themeColor="text1"/>
          <w:sz w:val="16"/>
          <w:szCs w:val="16"/>
        </w:rPr>
        <w:t>В.В.Дыбовский</w:t>
      </w:r>
      <w:proofErr w:type="spellEnd"/>
      <w:r w:rsidRPr="00131A83">
        <w:rPr>
          <w:bCs/>
          <w:color w:val="000000" w:themeColor="text1"/>
          <w:sz w:val="16"/>
          <w:szCs w:val="16"/>
        </w:rPr>
        <w:t xml:space="preserve"> и поручик </w:t>
      </w:r>
      <w:proofErr w:type="spellStart"/>
      <w:r w:rsidRPr="00131A83">
        <w:rPr>
          <w:bCs/>
          <w:color w:val="000000" w:themeColor="text1"/>
          <w:sz w:val="16"/>
          <w:szCs w:val="16"/>
        </w:rPr>
        <w:t>В.Ф.Гельгар</w:t>
      </w:r>
      <w:proofErr w:type="spellEnd"/>
      <w:r w:rsidRPr="00131A83">
        <w:rPr>
          <w:bCs/>
          <w:color w:val="000000" w:themeColor="text1"/>
          <w:sz w:val="16"/>
          <w:szCs w:val="16"/>
        </w:rPr>
        <w:t xml:space="preserve"> на самолете "Блерио-8" Провели первый в России опыт совместной работы с дивизионом подводных лодок. Утром они летали для наблюдения за глубиной </w:t>
      </w:r>
      <w:proofErr w:type="spellStart"/>
      <w:r w:rsidRPr="00131A83">
        <w:rPr>
          <w:bCs/>
          <w:color w:val="000000" w:themeColor="text1"/>
          <w:sz w:val="16"/>
          <w:szCs w:val="16"/>
        </w:rPr>
        <w:t>севаI</w:t>
      </w:r>
      <w:proofErr w:type="spellEnd"/>
      <w:r w:rsidRPr="00131A83">
        <w:rPr>
          <w:bCs/>
          <w:color w:val="000000" w:themeColor="text1"/>
          <w:sz w:val="16"/>
          <w:szCs w:val="16"/>
        </w:rPr>
        <w:t xml:space="preserve"> </w:t>
      </w:r>
      <w:proofErr w:type="spellStart"/>
      <w:r w:rsidRPr="00131A83">
        <w:rPr>
          <w:bCs/>
          <w:color w:val="000000" w:themeColor="text1"/>
          <w:sz w:val="16"/>
          <w:szCs w:val="16"/>
        </w:rPr>
        <w:t>стопольских</w:t>
      </w:r>
      <w:proofErr w:type="spellEnd"/>
      <w:r w:rsidRPr="00131A83">
        <w:rPr>
          <w:bCs/>
          <w:color w:val="000000" w:themeColor="text1"/>
          <w:sz w:val="16"/>
          <w:szCs w:val="16"/>
        </w:rPr>
        <w:t xml:space="preserve"> бухт и морского побережья от Севастополя до реки Качи в связи с предполагаемой постановкой подводных лодок на грунт, а вечером летали на розыск и наблюдение за подводными лодками (их было три). С высоты 800 м они заметили одну лодку в подводном положении и сфотографировали ее, о чем немедленно сообщили командиру дивизиона (ВМИА, ф. 418, оп. 1, д. 554, л. 88).</w:t>
      </w:r>
    </w:p>
    <w:p w14:paraId="427405F0" w14:textId="77777777" w:rsidR="00770467" w:rsidRPr="00131A83" w:rsidRDefault="00770467" w:rsidP="003C1FA7">
      <w:pPr>
        <w:shd w:val="clear" w:color="auto" w:fill="FFFFFF"/>
        <w:jc w:val="both"/>
        <w:rPr>
          <w:bCs/>
          <w:color w:val="000000" w:themeColor="text1"/>
          <w:sz w:val="16"/>
          <w:szCs w:val="16"/>
        </w:rPr>
      </w:pPr>
    </w:p>
    <w:p w14:paraId="7814AED6"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24 мая (6 июня) 1911 г. лейтенант </w:t>
      </w:r>
      <w:proofErr w:type="spellStart"/>
      <w:r w:rsidRPr="00131A83">
        <w:rPr>
          <w:bCs/>
          <w:color w:val="000000" w:themeColor="text1"/>
          <w:sz w:val="16"/>
          <w:szCs w:val="16"/>
        </w:rPr>
        <w:t>Дыбовский</w:t>
      </w:r>
      <w:proofErr w:type="spellEnd"/>
      <w:r w:rsidRPr="00131A83">
        <w:rPr>
          <w:bCs/>
          <w:color w:val="000000" w:themeColor="text1"/>
          <w:sz w:val="16"/>
          <w:szCs w:val="16"/>
        </w:rPr>
        <w:t xml:space="preserve"> на двухместном «Блерио», принадлежавшем Севастопольской школе ОВФ, выполнил полет для определения возможности обнаружения подводной лодки в погруженном состоянии. Результаты полета можно считать успеш</w:t>
      </w:r>
      <w:r w:rsidRPr="00131A83">
        <w:rPr>
          <w:bCs/>
          <w:color w:val="000000" w:themeColor="text1"/>
          <w:sz w:val="16"/>
          <w:szCs w:val="16"/>
        </w:rPr>
        <w:softHyphen/>
        <w:t>ными (впрочем, таковыми они могли считаться при любом исхо</w:t>
      </w:r>
      <w:r w:rsidRPr="00131A83">
        <w:rPr>
          <w:bCs/>
          <w:color w:val="000000" w:themeColor="text1"/>
          <w:sz w:val="16"/>
          <w:szCs w:val="16"/>
        </w:rPr>
        <w:softHyphen/>
        <w:t>де) — обнаружен бурун от перископа подводной лодки и сфотогра</w:t>
      </w:r>
      <w:r w:rsidRPr="00131A83">
        <w:rPr>
          <w:bCs/>
          <w:color w:val="000000" w:themeColor="text1"/>
          <w:sz w:val="16"/>
          <w:szCs w:val="16"/>
        </w:rPr>
        <w:softHyphen/>
        <w:t>фирован. По мнению летчиков, при благоприятных для наблюдения условиях подводную лодку можно обнаружить на глу</w:t>
      </w:r>
      <w:r w:rsidRPr="00131A83">
        <w:rPr>
          <w:bCs/>
          <w:color w:val="000000" w:themeColor="text1"/>
          <w:sz w:val="16"/>
          <w:szCs w:val="16"/>
        </w:rPr>
        <w:softHyphen/>
        <w:t>бинах до 30 футов (1 фут = 0,3048 м). Полет совершался на высоте 800 м. Конечно, на основании одного опыта делать далеко идущие выводы, а тем более что-то рекомендовать было бы неправильным, но он служит доказательством интереса к изучению возможностей самолета.</w:t>
      </w:r>
    </w:p>
    <w:p w14:paraId="4C84421A"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С созданием на Черном море отделения морских летчиков в 1912 г. масштабы и объем исследовательских полетов существенно возросли, что нашло свое отражение в специальной программе опытов. Исследовательские полеты по возможности совмещались с боевой подготовкой. Наиболее стройная система исследований ус</w:t>
      </w:r>
      <w:r w:rsidRPr="00131A83">
        <w:rPr>
          <w:bCs/>
          <w:color w:val="000000" w:themeColor="text1"/>
          <w:sz w:val="16"/>
          <w:szCs w:val="16"/>
        </w:rPr>
        <w:softHyphen/>
        <w:t>тановилась начиная с весны 1913 г (1085).</w:t>
      </w:r>
    </w:p>
    <w:p w14:paraId="08E8AAC0" w14:textId="77777777" w:rsidR="00770467" w:rsidRPr="00131A83" w:rsidRDefault="00770467" w:rsidP="003C1FA7">
      <w:pPr>
        <w:shd w:val="clear" w:color="auto" w:fill="FFFFFF"/>
        <w:jc w:val="both"/>
        <w:rPr>
          <w:bCs/>
          <w:color w:val="000000" w:themeColor="text1"/>
          <w:sz w:val="16"/>
          <w:szCs w:val="16"/>
        </w:rPr>
      </w:pPr>
    </w:p>
    <w:p w14:paraId="60EB5047" w14:textId="5048DD8B"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24 мая (6 июня) 1911 года в России был осуществлен первый в стране (да, пожалуй, и в мире!) поиск подводной лодки с аэроплана. Вот что доносил о дне, когда было положено начало противолодочной авиации, лейтенант В. В. </w:t>
      </w:r>
      <w:proofErr w:type="spellStart"/>
      <w:r w:rsidRPr="00131A83">
        <w:rPr>
          <w:bCs/>
          <w:color w:val="000000" w:themeColor="text1"/>
          <w:sz w:val="16"/>
          <w:szCs w:val="16"/>
        </w:rPr>
        <w:t>Дыбовский</w:t>
      </w:r>
      <w:proofErr w:type="spellEnd"/>
      <w:r w:rsidRPr="00131A83">
        <w:rPr>
          <w:bCs/>
          <w:color w:val="000000" w:themeColor="text1"/>
          <w:sz w:val="16"/>
          <w:szCs w:val="16"/>
        </w:rPr>
        <w:t xml:space="preserve">: </w:t>
      </w:r>
    </w:p>
    <w:p w14:paraId="3E73AD67"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 xml:space="preserve">«Получив уведомление от начальника дивизиона подводных лодок, что три лодки в этот день могут уйти на опыты утром, взяв бензина и масла полный запас и, намереваясь произвести предварительные обследования севастопольских бухт и всех бухт </w:t>
      </w:r>
      <w:proofErr w:type="spellStart"/>
      <w:r w:rsidRPr="00131A83">
        <w:rPr>
          <w:bCs/>
          <w:color w:val="000000" w:themeColor="text1"/>
          <w:sz w:val="16"/>
          <w:szCs w:val="16"/>
        </w:rPr>
        <w:t>Херсонесского</w:t>
      </w:r>
      <w:proofErr w:type="spellEnd"/>
      <w:r w:rsidRPr="00131A83">
        <w:rPr>
          <w:bCs/>
          <w:color w:val="000000" w:themeColor="text1"/>
          <w:sz w:val="16"/>
          <w:szCs w:val="16"/>
        </w:rPr>
        <w:t xml:space="preserve"> полуострова и произвести опыты наблюдений за морским дном на глубине, с разрешения начальника общего класса школы вылетел с аэродрома и поднялся на высоту более 1000 метров. Держась на такой высоте, произвел обследования бухт и морского побережья от Севастополя на </w:t>
      </w:r>
      <w:proofErr w:type="spellStart"/>
      <w:r w:rsidRPr="00131A83">
        <w:rPr>
          <w:bCs/>
          <w:color w:val="000000" w:themeColor="text1"/>
          <w:sz w:val="16"/>
          <w:szCs w:val="16"/>
        </w:rPr>
        <w:t>Херсонесский</w:t>
      </w:r>
      <w:proofErr w:type="spellEnd"/>
      <w:r w:rsidRPr="00131A83">
        <w:rPr>
          <w:bCs/>
          <w:color w:val="000000" w:themeColor="text1"/>
          <w:sz w:val="16"/>
          <w:szCs w:val="16"/>
        </w:rPr>
        <w:t xml:space="preserve"> маяк и от него до реки Качи, причем дно в бухте у Михайловской батареи, где было предположено поставить подводную лодку на грунт на глубину в 30-40 футов было видно очень хорошо. Видны были водоросли, покрывающие дно темными пятнами, и неровности дна. У реки Качи и Бельбека вода вдоль берега была мутная от дождя, который шел ночью, поэтому дно не было видно совершенно. У </w:t>
      </w:r>
      <w:proofErr w:type="spellStart"/>
      <w:r w:rsidRPr="00131A83">
        <w:rPr>
          <w:bCs/>
          <w:color w:val="000000" w:themeColor="text1"/>
          <w:sz w:val="16"/>
          <w:szCs w:val="16"/>
        </w:rPr>
        <w:t>Херсонесского</w:t>
      </w:r>
      <w:proofErr w:type="spellEnd"/>
      <w:r w:rsidRPr="00131A83">
        <w:rPr>
          <w:bCs/>
          <w:color w:val="000000" w:themeColor="text1"/>
          <w:sz w:val="16"/>
          <w:szCs w:val="16"/>
        </w:rPr>
        <w:t xml:space="preserve"> маяка дно морское было видно особенно хорошо. Причем по удалению от берега могу заключить, что оно было видно на глубине до 50 футов. Произведя такие наблюдения, я был уверен, что поставленную на грунт лодку или лодку, идущую под водой, можно разыскать и увидеть не только на такой глубине, но и на большей. Наблюдения свои я производил, смотря вертикально вниз через особый люк, прорезанный в деревянной палубе под ногами пассажира специально для наблюдений сверху и фотографирования. </w:t>
      </w:r>
    </w:p>
    <w:p w14:paraId="76D01AB0"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 xml:space="preserve">Сообщив, как было условлено, за полтора часа по телефону в дивизион, что вылечу в 5 часов 6 минут вечера, поднялся снова и полетел на бухты для розыска и наблюдений за подводными лодками, которые к атому времени должны быть на своих местах. </w:t>
      </w:r>
    </w:p>
    <w:p w14:paraId="289CBCB6"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Взяв направление на Карантинную бухту, поднялся на 800 метров. Находясь над берегом еще далеко от моря, с такой высоты заметил идущий малым ходом транспорт «</w:t>
      </w:r>
      <w:proofErr w:type="spellStart"/>
      <w:r w:rsidRPr="00131A83">
        <w:rPr>
          <w:bCs/>
          <w:color w:val="000000" w:themeColor="text1"/>
          <w:sz w:val="16"/>
          <w:szCs w:val="16"/>
        </w:rPr>
        <w:t>Пендераклия</w:t>
      </w:r>
      <w:proofErr w:type="spellEnd"/>
      <w:r w:rsidRPr="00131A83">
        <w:rPr>
          <w:bCs/>
          <w:color w:val="000000" w:themeColor="text1"/>
          <w:sz w:val="16"/>
          <w:szCs w:val="16"/>
        </w:rPr>
        <w:t xml:space="preserve">» и темный силуэт стоящей в надводном положении подводной лодки. </w:t>
      </w:r>
    </w:p>
    <w:p w14:paraId="200065D0"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 xml:space="preserve">Дальше заметил большой бурун от перископа лодки, идущей в подводном положении по направлению к реке Бельбек. Проходя за ним, пассажиром подпоручиком </w:t>
      </w:r>
      <w:proofErr w:type="spellStart"/>
      <w:r w:rsidRPr="00131A83">
        <w:rPr>
          <w:bCs/>
          <w:color w:val="000000" w:themeColor="text1"/>
          <w:sz w:val="16"/>
          <w:szCs w:val="16"/>
        </w:rPr>
        <w:t>Гельгар</w:t>
      </w:r>
      <w:proofErr w:type="spellEnd"/>
      <w:r w:rsidRPr="00131A83">
        <w:rPr>
          <w:bCs/>
          <w:color w:val="000000" w:themeColor="text1"/>
          <w:sz w:val="16"/>
          <w:szCs w:val="16"/>
        </w:rPr>
        <w:t xml:space="preserve"> был произведен снимок подводной лодки, который при сем прилагается. Корпус идущей под водой лодки заметен не был, так как вода была очень мутна. В 5 часов 18 минут, когда я, повернув, полетел к Михайловской батарее, было уже темно для наблюдений, так как солнце зашло за темные тучи. Пройдя над бухтой два раза, я ее не заметил и объясняю это тем, что было очень темно».</w:t>
      </w:r>
    </w:p>
    <w:p w14:paraId="4A4EB248" w14:textId="77777777" w:rsidR="00770467" w:rsidRPr="00131A83" w:rsidRDefault="00770467" w:rsidP="003C1FA7">
      <w:pPr>
        <w:pStyle w:val="DefinitionList"/>
        <w:ind w:left="0"/>
        <w:jc w:val="both"/>
        <w:rPr>
          <w:bCs/>
          <w:color w:val="000000" w:themeColor="text1"/>
          <w:sz w:val="16"/>
          <w:szCs w:val="16"/>
        </w:rPr>
      </w:pPr>
      <w:r w:rsidRPr="00131A83">
        <w:rPr>
          <w:bCs/>
          <w:color w:val="000000" w:themeColor="text1"/>
          <w:sz w:val="16"/>
          <w:szCs w:val="16"/>
        </w:rPr>
        <w:t>Альбатросы</w:t>
      </w:r>
    </w:p>
    <w:p w14:paraId="481A4634" w14:textId="77777777" w:rsidR="00770467" w:rsidRPr="00131A83" w:rsidRDefault="00770467" w:rsidP="003C1FA7">
      <w:pPr>
        <w:pStyle w:val="DefinitionList"/>
        <w:ind w:left="0"/>
        <w:jc w:val="both"/>
        <w:rPr>
          <w:bCs/>
          <w:color w:val="000000" w:themeColor="text1"/>
          <w:sz w:val="16"/>
          <w:szCs w:val="16"/>
        </w:rPr>
      </w:pPr>
    </w:p>
    <w:p w14:paraId="33040EC2" w14:textId="37DE6652" w:rsidR="00770467" w:rsidRPr="00131A83" w:rsidRDefault="00770467" w:rsidP="003C1FA7">
      <w:pPr>
        <w:jc w:val="both"/>
        <w:rPr>
          <w:bCs/>
          <w:color w:val="000000" w:themeColor="text1"/>
          <w:sz w:val="16"/>
          <w:szCs w:val="16"/>
        </w:rPr>
      </w:pPr>
      <w:r w:rsidRPr="00131A83">
        <w:rPr>
          <w:bCs/>
          <w:color w:val="000000" w:themeColor="text1"/>
          <w:sz w:val="16"/>
          <w:szCs w:val="16"/>
        </w:rPr>
        <w:t>24 мая (6 июня</w:t>
      </w:r>
      <w:r w:rsidR="003730E3" w:rsidRPr="00131A83">
        <w:rPr>
          <w:bCs/>
          <w:color w:val="000000" w:themeColor="text1"/>
          <w:sz w:val="16"/>
          <w:szCs w:val="16"/>
        </w:rPr>
        <w:t>)</w:t>
      </w:r>
      <w:r w:rsidRPr="00131A83">
        <w:rPr>
          <w:bCs/>
          <w:color w:val="000000" w:themeColor="text1"/>
          <w:sz w:val="16"/>
          <w:szCs w:val="16"/>
        </w:rPr>
        <w:t xml:space="preserve"> 1911 г. </w:t>
      </w:r>
      <w:r w:rsidR="003730E3" w:rsidRPr="00131A83">
        <w:rPr>
          <w:bCs/>
          <w:color w:val="000000" w:themeColor="text1"/>
          <w:sz w:val="16"/>
          <w:szCs w:val="16"/>
        </w:rPr>
        <w:t xml:space="preserve">теоретические предположения Яцука о применении морской авиации подтвердил </w:t>
      </w:r>
      <w:r w:rsidRPr="00131A83">
        <w:rPr>
          <w:bCs/>
          <w:color w:val="000000" w:themeColor="text1"/>
          <w:sz w:val="16"/>
          <w:szCs w:val="16"/>
        </w:rPr>
        <w:t xml:space="preserve">А. В. </w:t>
      </w:r>
      <w:proofErr w:type="spellStart"/>
      <w:r w:rsidRPr="00131A83">
        <w:rPr>
          <w:bCs/>
          <w:color w:val="000000" w:themeColor="text1"/>
          <w:sz w:val="16"/>
          <w:szCs w:val="16"/>
        </w:rPr>
        <w:t>Дыбовский</w:t>
      </w:r>
      <w:proofErr w:type="spellEnd"/>
      <w:r w:rsidRPr="00131A83">
        <w:rPr>
          <w:bCs/>
          <w:color w:val="000000" w:themeColor="text1"/>
          <w:sz w:val="16"/>
          <w:szCs w:val="16"/>
        </w:rPr>
        <w:t xml:space="preserve">, впервые в России произведя в Севастополе поиск подводной лодки с самолета. Он видел подводную лодку, лежавшую на грунте, движение перископа среди волн и другие детали. С проектом морского аэроплана, который мог бы взлетать с палубы военного судна и в случае необходимости садиться на воду, еще 2 июля 1909 г. выступал капитан Л. М. </w:t>
      </w:r>
      <w:proofErr w:type="spellStart"/>
      <w:r w:rsidRPr="00131A83">
        <w:rPr>
          <w:bCs/>
          <w:color w:val="000000" w:themeColor="text1"/>
          <w:sz w:val="16"/>
          <w:szCs w:val="16"/>
        </w:rPr>
        <w:t>Мациевич</w:t>
      </w:r>
      <w:proofErr w:type="spellEnd"/>
      <w:r w:rsidRPr="00131A83">
        <w:rPr>
          <w:bCs/>
          <w:color w:val="000000" w:themeColor="text1"/>
          <w:sz w:val="16"/>
          <w:szCs w:val="16"/>
        </w:rPr>
        <w:t xml:space="preserve">, к несчастью, осенью 1910 г. ставший первой жертвой русской авиации. В Севастопольской школе авиации инструктором М. Ефимовым проводились опыты взлета с воды и посадки на воду на поплавках, а офицерами Г. Пиотровским и В. </w:t>
      </w:r>
      <w:proofErr w:type="spellStart"/>
      <w:r w:rsidRPr="00131A83">
        <w:rPr>
          <w:bCs/>
          <w:color w:val="000000" w:themeColor="text1"/>
          <w:sz w:val="16"/>
          <w:szCs w:val="16"/>
        </w:rPr>
        <w:t>Кедриным</w:t>
      </w:r>
      <w:proofErr w:type="spellEnd"/>
      <w:r w:rsidRPr="00131A83">
        <w:rPr>
          <w:bCs/>
          <w:color w:val="000000" w:themeColor="text1"/>
          <w:sz w:val="16"/>
          <w:szCs w:val="16"/>
        </w:rPr>
        <w:t xml:space="preserve"> — на лыжах. Как писал в журнале «Вестник воздухоплавания» лейтенант Г. Пиотровский, «скольжение по снегу было нормальным, но взлет с маломощным мотором «</w:t>
      </w:r>
      <w:proofErr w:type="spellStart"/>
      <w:r w:rsidRPr="00131A83">
        <w:rPr>
          <w:bCs/>
          <w:color w:val="000000" w:themeColor="text1"/>
          <w:sz w:val="16"/>
          <w:szCs w:val="16"/>
        </w:rPr>
        <w:t>Анзани</w:t>
      </w:r>
      <w:proofErr w:type="spellEnd"/>
      <w:r w:rsidRPr="00131A83">
        <w:rPr>
          <w:bCs/>
          <w:color w:val="000000" w:themeColor="text1"/>
          <w:sz w:val="16"/>
          <w:szCs w:val="16"/>
        </w:rPr>
        <w:t xml:space="preserve">» в 25 л. с. не удался. </w:t>
      </w:r>
      <w:proofErr w:type="spellStart"/>
      <w:r w:rsidRPr="00131A83">
        <w:rPr>
          <w:bCs/>
          <w:color w:val="000000" w:themeColor="text1"/>
          <w:sz w:val="16"/>
          <w:szCs w:val="16"/>
        </w:rPr>
        <w:t>Кедрин</w:t>
      </w:r>
      <w:proofErr w:type="spellEnd"/>
      <w:r w:rsidRPr="00131A83">
        <w:rPr>
          <w:bCs/>
          <w:color w:val="000000" w:themeColor="text1"/>
          <w:sz w:val="16"/>
          <w:szCs w:val="16"/>
        </w:rPr>
        <w:t xml:space="preserve"> на самолете с мотором «Гном» в 50 л. с. взлетел нормально, но при посадке с боковым ветром произошла поломка. Левая лыжа, на которую пришелся основной толчок, была сломана». Автор утверждал, что все было сделано правильно, «но пока посадка — задача еще не разрешенная». Вновь авиационные лыжи будут независимо изобретены Н. Р. Лобановым и испытаны только в начале 1913 г. в Москве, откуда начнется их широкое применение. В Европе для полетов зимой и в горах сначала пытались расчищать и утрамбовывать снег, зимой 1911 г. по расчищенному льду замерзшего озера близ Санкт-Морица капитан Энгельгардт сначала взлетал на колесах, однако затем также опробовал авиационные «большие лыжи» (несколькими неделями спустя после полетов в Севастополе) (11236).</w:t>
      </w:r>
    </w:p>
    <w:p w14:paraId="3DB70876" w14:textId="77777777" w:rsidR="00770467" w:rsidRPr="00131A83" w:rsidRDefault="00770467" w:rsidP="003C1FA7">
      <w:pPr>
        <w:jc w:val="both"/>
        <w:rPr>
          <w:bCs/>
          <w:color w:val="000000" w:themeColor="text1"/>
          <w:sz w:val="16"/>
          <w:szCs w:val="16"/>
        </w:rPr>
      </w:pPr>
    </w:p>
    <w:p w14:paraId="09381682" w14:textId="3FFBE418" w:rsidR="00770467" w:rsidRPr="00131A83" w:rsidRDefault="00770467" w:rsidP="003C1FA7">
      <w:pPr>
        <w:pStyle w:val="a3"/>
        <w:rPr>
          <w:bCs/>
          <w:color w:val="000000" w:themeColor="text1"/>
          <w:sz w:val="16"/>
          <w:szCs w:val="16"/>
          <w:lang w:val="ru-RU"/>
        </w:rPr>
      </w:pPr>
      <w:r w:rsidRPr="00131A83">
        <w:rPr>
          <w:bCs/>
          <w:color w:val="000000" w:themeColor="text1"/>
          <w:sz w:val="16"/>
          <w:szCs w:val="16"/>
          <w:lang w:val="ru-RU"/>
        </w:rPr>
        <w:t xml:space="preserve">24 мая </w:t>
      </w:r>
      <w:r w:rsidR="003730E3" w:rsidRPr="00131A83">
        <w:rPr>
          <w:bCs/>
          <w:color w:val="000000" w:themeColor="text1"/>
          <w:sz w:val="16"/>
          <w:szCs w:val="16"/>
          <w:lang w:val="ru-RU"/>
        </w:rPr>
        <w:t xml:space="preserve">(6 июня) </w:t>
      </w:r>
      <w:r w:rsidRPr="00131A83">
        <w:rPr>
          <w:bCs/>
          <w:color w:val="000000" w:themeColor="text1"/>
          <w:sz w:val="16"/>
          <w:szCs w:val="16"/>
          <w:lang w:val="ru-RU"/>
        </w:rPr>
        <w:t xml:space="preserve">1911 г. лейтенант В.В. </w:t>
      </w:r>
      <w:proofErr w:type="spellStart"/>
      <w:r w:rsidRPr="00131A83">
        <w:rPr>
          <w:bCs/>
          <w:color w:val="000000" w:themeColor="text1"/>
          <w:sz w:val="16"/>
          <w:szCs w:val="16"/>
          <w:lang w:val="ru-RU"/>
        </w:rPr>
        <w:t>Дыбовский</w:t>
      </w:r>
      <w:proofErr w:type="spellEnd"/>
      <w:r w:rsidRPr="00131A83">
        <w:rPr>
          <w:bCs/>
          <w:color w:val="000000" w:themeColor="text1"/>
          <w:sz w:val="16"/>
          <w:szCs w:val="16"/>
          <w:lang w:val="ru-RU"/>
        </w:rPr>
        <w:t xml:space="preserve"> (это была его инициати</w:t>
      </w:r>
      <w:r w:rsidRPr="00131A83">
        <w:rPr>
          <w:bCs/>
          <w:color w:val="000000" w:themeColor="text1"/>
          <w:sz w:val="16"/>
          <w:szCs w:val="16"/>
          <w:lang w:val="ru-RU"/>
        </w:rPr>
        <w:softHyphen/>
        <w:t xml:space="preserve">ва) с пассажиром подпоручиком </w:t>
      </w:r>
      <w:proofErr w:type="spellStart"/>
      <w:r w:rsidRPr="00131A83">
        <w:rPr>
          <w:bCs/>
          <w:color w:val="000000" w:themeColor="text1"/>
          <w:sz w:val="16"/>
          <w:szCs w:val="16"/>
          <w:lang w:val="ru-RU"/>
        </w:rPr>
        <w:t>Гельгаром</w:t>
      </w:r>
      <w:proofErr w:type="spellEnd"/>
      <w:r w:rsidRPr="00131A83">
        <w:rPr>
          <w:bCs/>
          <w:color w:val="000000" w:themeColor="text1"/>
          <w:sz w:val="16"/>
          <w:szCs w:val="16"/>
          <w:lang w:val="ru-RU"/>
        </w:rPr>
        <w:t xml:space="preserve"> выполнил специальный полёт на двухместном самолёте «Блерио», принадлежавшем Севас</w:t>
      </w:r>
      <w:r w:rsidRPr="00131A83">
        <w:rPr>
          <w:bCs/>
          <w:color w:val="000000" w:themeColor="text1"/>
          <w:sz w:val="16"/>
          <w:szCs w:val="16"/>
          <w:lang w:val="ru-RU"/>
        </w:rPr>
        <w:softHyphen/>
        <w:t>топольской школе ОВФ. На выяв</w:t>
      </w:r>
      <w:r w:rsidRPr="00131A83">
        <w:rPr>
          <w:bCs/>
          <w:color w:val="000000" w:themeColor="text1"/>
          <w:sz w:val="16"/>
          <w:szCs w:val="16"/>
          <w:lang w:val="ru-RU"/>
        </w:rPr>
        <w:softHyphen/>
        <w:t>ление возможности обнаружения объекта поиска в этот день было выполнено два полёта: утром и во второй половине дня.</w:t>
      </w:r>
    </w:p>
    <w:p w14:paraId="47C43FCF" w14:textId="77777777" w:rsidR="00770467" w:rsidRPr="00131A83" w:rsidRDefault="00770467" w:rsidP="003C1FA7">
      <w:pPr>
        <w:pStyle w:val="a3"/>
        <w:rPr>
          <w:bCs/>
          <w:color w:val="000000" w:themeColor="text1"/>
          <w:sz w:val="16"/>
          <w:szCs w:val="16"/>
          <w:lang w:val="ru-RU"/>
        </w:rPr>
      </w:pPr>
      <w:r w:rsidRPr="00131A83">
        <w:rPr>
          <w:bCs/>
          <w:color w:val="000000" w:themeColor="text1"/>
          <w:sz w:val="16"/>
          <w:szCs w:val="16"/>
          <w:lang w:val="ru-RU"/>
        </w:rPr>
        <w:t>Первый полёт производился на высоте «более» 1000 м по маршру</w:t>
      </w:r>
      <w:r w:rsidRPr="00131A83">
        <w:rPr>
          <w:bCs/>
          <w:color w:val="000000" w:themeColor="text1"/>
          <w:sz w:val="16"/>
          <w:szCs w:val="16"/>
          <w:lang w:val="ru-RU"/>
        </w:rPr>
        <w:softHyphen/>
        <w:t xml:space="preserve">ту от Севастополя к </w:t>
      </w:r>
      <w:proofErr w:type="spellStart"/>
      <w:r w:rsidRPr="00131A83">
        <w:rPr>
          <w:bCs/>
          <w:color w:val="000000" w:themeColor="text1"/>
          <w:sz w:val="16"/>
          <w:szCs w:val="16"/>
          <w:lang w:val="ru-RU"/>
        </w:rPr>
        <w:t>Херсонесско</w:t>
      </w:r>
      <w:proofErr w:type="spellEnd"/>
      <w:r w:rsidRPr="00131A83">
        <w:rPr>
          <w:bCs/>
          <w:color w:val="000000" w:themeColor="text1"/>
          <w:sz w:val="16"/>
          <w:szCs w:val="16"/>
          <w:lang w:val="ru-RU"/>
        </w:rPr>
        <w:t xml:space="preserve">- </w:t>
      </w:r>
      <w:proofErr w:type="spellStart"/>
      <w:r w:rsidRPr="00131A83">
        <w:rPr>
          <w:bCs/>
          <w:color w:val="000000" w:themeColor="text1"/>
          <w:sz w:val="16"/>
          <w:szCs w:val="16"/>
          <w:lang w:val="ru-RU"/>
        </w:rPr>
        <w:t>му</w:t>
      </w:r>
      <w:proofErr w:type="spellEnd"/>
      <w:r w:rsidRPr="00131A83">
        <w:rPr>
          <w:bCs/>
          <w:color w:val="000000" w:themeColor="text1"/>
          <w:sz w:val="16"/>
          <w:szCs w:val="16"/>
          <w:lang w:val="ru-RU"/>
        </w:rPr>
        <w:t xml:space="preserve"> маяку и затем до реки Качи. У </w:t>
      </w:r>
      <w:proofErr w:type="spellStart"/>
      <w:r w:rsidRPr="00131A83">
        <w:rPr>
          <w:bCs/>
          <w:color w:val="000000" w:themeColor="text1"/>
          <w:sz w:val="16"/>
          <w:szCs w:val="16"/>
          <w:lang w:val="ru-RU"/>
        </w:rPr>
        <w:t>Херсонесского</w:t>
      </w:r>
      <w:proofErr w:type="spellEnd"/>
      <w:r w:rsidRPr="00131A83">
        <w:rPr>
          <w:bCs/>
          <w:color w:val="000000" w:themeColor="text1"/>
          <w:sz w:val="16"/>
          <w:szCs w:val="16"/>
          <w:lang w:val="ru-RU"/>
        </w:rPr>
        <w:t xml:space="preserve"> маяка дно просматривалось на глуби</w:t>
      </w:r>
      <w:r w:rsidRPr="00131A83">
        <w:rPr>
          <w:bCs/>
          <w:color w:val="000000" w:themeColor="text1"/>
          <w:sz w:val="16"/>
          <w:szCs w:val="16"/>
          <w:lang w:val="ru-RU"/>
        </w:rPr>
        <w:softHyphen/>
        <w:t xml:space="preserve">ну до 50 футов (1 фут=0,3048 м), но, по мнению </w:t>
      </w:r>
      <w:proofErr w:type="spellStart"/>
      <w:r w:rsidRPr="00131A83">
        <w:rPr>
          <w:bCs/>
          <w:color w:val="000000" w:themeColor="text1"/>
          <w:sz w:val="16"/>
          <w:szCs w:val="16"/>
          <w:lang w:val="ru-RU"/>
        </w:rPr>
        <w:t>Дыбовско</w:t>
      </w:r>
      <w:proofErr w:type="spellEnd"/>
      <w:r w:rsidRPr="00131A83">
        <w:rPr>
          <w:bCs/>
          <w:color w:val="000000" w:themeColor="text1"/>
          <w:sz w:val="16"/>
          <w:szCs w:val="16"/>
          <w:lang w:val="ru-RU"/>
        </w:rPr>
        <w:t>- го, подводную лодку можно было увидеть и на большей глубине. Во втором вылете был уверенно обнаружен и сфотографирован «большой» бурун от перископа подвод</w:t>
      </w:r>
      <w:r w:rsidRPr="00131A83">
        <w:rPr>
          <w:bCs/>
          <w:color w:val="000000" w:themeColor="text1"/>
          <w:sz w:val="16"/>
          <w:szCs w:val="16"/>
          <w:lang w:val="ru-RU"/>
        </w:rPr>
        <w:softHyphen/>
        <w:t>ной лодки, но корпус лодки из-за малой прозрачности воды видно не было.</w:t>
      </w:r>
    </w:p>
    <w:p w14:paraId="4ED0C615" w14:textId="77777777" w:rsidR="00770467" w:rsidRPr="00131A83" w:rsidRDefault="00770467" w:rsidP="003C1FA7">
      <w:pPr>
        <w:pStyle w:val="a3"/>
        <w:rPr>
          <w:bCs/>
          <w:color w:val="000000" w:themeColor="text1"/>
          <w:sz w:val="16"/>
          <w:szCs w:val="16"/>
          <w:lang w:val="ru-RU"/>
        </w:rPr>
      </w:pPr>
      <w:r w:rsidRPr="00131A83">
        <w:rPr>
          <w:bCs/>
          <w:color w:val="000000" w:themeColor="text1"/>
          <w:sz w:val="16"/>
          <w:szCs w:val="16"/>
          <w:lang w:val="ru-RU"/>
        </w:rPr>
        <w:t>Результаты полета мож</w:t>
      </w:r>
      <w:r w:rsidRPr="00131A83">
        <w:rPr>
          <w:bCs/>
          <w:color w:val="000000" w:themeColor="text1"/>
          <w:sz w:val="16"/>
          <w:szCs w:val="16"/>
          <w:lang w:val="ru-RU"/>
        </w:rPr>
        <w:softHyphen/>
        <w:t>но считать успешными (впро</w:t>
      </w:r>
      <w:r w:rsidRPr="00131A83">
        <w:rPr>
          <w:bCs/>
          <w:color w:val="000000" w:themeColor="text1"/>
          <w:sz w:val="16"/>
          <w:szCs w:val="16"/>
          <w:lang w:val="ru-RU"/>
        </w:rPr>
        <w:softHyphen/>
        <w:t>чем, таковыми они могли счи</w:t>
      </w:r>
      <w:r w:rsidRPr="00131A83">
        <w:rPr>
          <w:bCs/>
          <w:color w:val="000000" w:themeColor="text1"/>
          <w:sz w:val="16"/>
          <w:szCs w:val="16"/>
          <w:lang w:val="ru-RU"/>
        </w:rPr>
        <w:softHyphen/>
        <w:t>таться при любом исходе) - обна</w:t>
      </w:r>
      <w:r w:rsidRPr="00131A83">
        <w:rPr>
          <w:bCs/>
          <w:color w:val="000000" w:themeColor="text1"/>
          <w:sz w:val="16"/>
          <w:szCs w:val="16"/>
          <w:lang w:val="ru-RU"/>
        </w:rPr>
        <w:softHyphen/>
        <w:t>ружен бурун и сфотографирован перископ подводной лодки.</w:t>
      </w:r>
    </w:p>
    <w:p w14:paraId="3A4C0452" w14:textId="77777777" w:rsidR="00770467" w:rsidRPr="00131A83" w:rsidRDefault="00770467" w:rsidP="003C1FA7">
      <w:pPr>
        <w:pStyle w:val="a3"/>
        <w:rPr>
          <w:bCs/>
          <w:color w:val="000000" w:themeColor="text1"/>
          <w:sz w:val="16"/>
          <w:szCs w:val="16"/>
          <w:lang w:val="ru-RU"/>
        </w:rPr>
      </w:pPr>
      <w:r w:rsidRPr="00131A83">
        <w:rPr>
          <w:bCs/>
          <w:color w:val="000000" w:themeColor="text1"/>
          <w:sz w:val="16"/>
          <w:szCs w:val="16"/>
          <w:lang w:val="ru-RU"/>
        </w:rPr>
        <w:t>Конечно, на основании одного полета делать далеко идущие вы</w:t>
      </w:r>
      <w:r w:rsidRPr="00131A83">
        <w:rPr>
          <w:bCs/>
          <w:color w:val="000000" w:themeColor="text1"/>
          <w:sz w:val="16"/>
          <w:szCs w:val="16"/>
          <w:lang w:val="ru-RU"/>
        </w:rPr>
        <w:softHyphen/>
        <w:t>воды, а тем более что-то рекомен</w:t>
      </w:r>
      <w:r w:rsidRPr="00131A83">
        <w:rPr>
          <w:bCs/>
          <w:color w:val="000000" w:themeColor="text1"/>
          <w:sz w:val="16"/>
          <w:szCs w:val="16"/>
          <w:lang w:val="ru-RU"/>
        </w:rPr>
        <w:softHyphen/>
        <w:t>довать, оснований маловато, но он свидетельствует доказательством интереса к изучению возможностей самолета.</w:t>
      </w:r>
    </w:p>
    <w:p w14:paraId="114E9ED3" w14:textId="77777777" w:rsidR="00770467" w:rsidRPr="00131A83" w:rsidRDefault="00770467" w:rsidP="003C1FA7">
      <w:pPr>
        <w:pStyle w:val="a3"/>
        <w:rPr>
          <w:bCs/>
          <w:color w:val="000000" w:themeColor="text1"/>
          <w:sz w:val="16"/>
          <w:szCs w:val="16"/>
          <w:lang w:val="ru-RU"/>
        </w:rPr>
      </w:pPr>
      <w:r w:rsidRPr="00131A83">
        <w:rPr>
          <w:bCs/>
          <w:color w:val="000000" w:themeColor="text1"/>
          <w:sz w:val="16"/>
          <w:szCs w:val="16"/>
          <w:lang w:val="ru-RU"/>
        </w:rPr>
        <w:t>С созданием на Черном море в 1912 г. отделения морских летчи</w:t>
      </w:r>
      <w:r w:rsidRPr="00131A83">
        <w:rPr>
          <w:bCs/>
          <w:color w:val="000000" w:themeColor="text1"/>
          <w:sz w:val="16"/>
          <w:szCs w:val="16"/>
          <w:lang w:val="ru-RU"/>
        </w:rPr>
        <w:softHyphen/>
        <w:t>ков, масштабы исследовательских полетов существенно возросли, что нашло свое отражение в специаль</w:t>
      </w:r>
      <w:r w:rsidRPr="00131A83">
        <w:rPr>
          <w:bCs/>
          <w:color w:val="000000" w:themeColor="text1"/>
          <w:sz w:val="16"/>
          <w:szCs w:val="16"/>
          <w:lang w:val="ru-RU"/>
        </w:rPr>
        <w:softHyphen/>
        <w:t>ной программе опытов. Весьма рационально исследовательские полеты по возможности совмеща</w:t>
      </w:r>
      <w:r w:rsidRPr="00131A83">
        <w:rPr>
          <w:bCs/>
          <w:color w:val="000000" w:themeColor="text1"/>
          <w:sz w:val="16"/>
          <w:szCs w:val="16"/>
          <w:lang w:val="ru-RU"/>
        </w:rPr>
        <w:softHyphen/>
        <w:t>лись с боевой подготовкой. Наи</w:t>
      </w:r>
      <w:r w:rsidRPr="00131A83">
        <w:rPr>
          <w:bCs/>
          <w:color w:val="000000" w:themeColor="text1"/>
          <w:sz w:val="16"/>
          <w:szCs w:val="16"/>
          <w:lang w:val="ru-RU"/>
        </w:rPr>
        <w:softHyphen/>
        <w:t>более стройная система исследо</w:t>
      </w:r>
      <w:r w:rsidRPr="00131A83">
        <w:rPr>
          <w:bCs/>
          <w:color w:val="000000" w:themeColor="text1"/>
          <w:sz w:val="16"/>
          <w:szCs w:val="16"/>
          <w:lang w:val="ru-RU"/>
        </w:rPr>
        <w:softHyphen/>
        <w:t>ваний установилась начиная с вес</w:t>
      </w:r>
      <w:r w:rsidRPr="00131A83">
        <w:rPr>
          <w:bCs/>
          <w:color w:val="000000" w:themeColor="text1"/>
          <w:sz w:val="16"/>
          <w:szCs w:val="16"/>
          <w:lang w:val="ru-RU"/>
        </w:rPr>
        <w:softHyphen/>
        <w:t>ны 1913 г.</w:t>
      </w:r>
    </w:p>
    <w:p w14:paraId="102FC0C0" w14:textId="77777777" w:rsidR="00770467" w:rsidRPr="00131A83" w:rsidRDefault="00770467" w:rsidP="003C1FA7">
      <w:pPr>
        <w:pStyle w:val="a3"/>
        <w:rPr>
          <w:bCs/>
          <w:color w:val="000000" w:themeColor="text1"/>
          <w:sz w:val="16"/>
          <w:szCs w:val="16"/>
          <w:lang w:val="ru-RU"/>
        </w:rPr>
      </w:pPr>
      <w:r w:rsidRPr="00131A83">
        <w:rPr>
          <w:bCs/>
          <w:color w:val="000000" w:themeColor="text1"/>
          <w:sz w:val="16"/>
          <w:szCs w:val="16"/>
          <w:lang w:val="ru-RU"/>
        </w:rPr>
        <w:t>Изучались возможности самоле</w:t>
      </w:r>
      <w:r w:rsidRPr="00131A83">
        <w:rPr>
          <w:bCs/>
          <w:color w:val="000000" w:themeColor="text1"/>
          <w:sz w:val="16"/>
          <w:szCs w:val="16"/>
          <w:lang w:val="ru-RU"/>
        </w:rPr>
        <w:softHyphen/>
        <w:t xml:space="preserve">тов по ведению </w:t>
      </w:r>
      <w:proofErr w:type="spellStart"/>
      <w:r w:rsidRPr="00131A83">
        <w:rPr>
          <w:bCs/>
          <w:color w:val="000000" w:themeColor="text1"/>
          <w:sz w:val="16"/>
          <w:szCs w:val="16"/>
          <w:lang w:val="ru-RU"/>
        </w:rPr>
        <w:t>побережно</w:t>
      </w:r>
      <w:proofErr w:type="spellEnd"/>
      <w:r w:rsidRPr="00131A83">
        <w:rPr>
          <w:bCs/>
          <w:color w:val="000000" w:themeColor="text1"/>
          <w:sz w:val="16"/>
          <w:szCs w:val="16"/>
          <w:lang w:val="ru-RU"/>
        </w:rPr>
        <w:t>-</w:t>
      </w:r>
      <w:proofErr w:type="gramStart"/>
      <w:r w:rsidRPr="00131A83">
        <w:rPr>
          <w:bCs/>
          <w:color w:val="000000" w:themeColor="text1"/>
          <w:sz w:val="16"/>
          <w:szCs w:val="16"/>
          <w:lang w:val="ru-RU"/>
        </w:rPr>
        <w:t>морс- кой</w:t>
      </w:r>
      <w:proofErr w:type="gramEnd"/>
      <w:r w:rsidRPr="00131A83">
        <w:rPr>
          <w:bCs/>
          <w:color w:val="000000" w:themeColor="text1"/>
          <w:sz w:val="16"/>
          <w:szCs w:val="16"/>
          <w:lang w:val="ru-RU"/>
        </w:rPr>
        <w:t xml:space="preserve"> разведки, обнаружению мин</w:t>
      </w:r>
      <w:r w:rsidRPr="00131A83">
        <w:rPr>
          <w:bCs/>
          <w:color w:val="000000" w:themeColor="text1"/>
          <w:sz w:val="16"/>
          <w:szCs w:val="16"/>
          <w:lang w:val="ru-RU"/>
        </w:rPr>
        <w:softHyphen/>
        <w:t>ных заграждений и подводных ло</w:t>
      </w:r>
      <w:r w:rsidRPr="00131A83">
        <w:rPr>
          <w:bCs/>
          <w:color w:val="000000" w:themeColor="text1"/>
          <w:sz w:val="16"/>
          <w:szCs w:val="16"/>
          <w:lang w:val="ru-RU"/>
        </w:rPr>
        <w:softHyphen/>
        <w:t>док, немалое внимание уделялось отработке полетов строем. В этой связи представляет интерес группо</w:t>
      </w:r>
      <w:r w:rsidRPr="00131A83">
        <w:rPr>
          <w:bCs/>
          <w:color w:val="000000" w:themeColor="text1"/>
          <w:sz w:val="16"/>
          <w:szCs w:val="16"/>
          <w:lang w:val="ru-RU"/>
        </w:rPr>
        <w:softHyphen/>
        <w:t>вой полет отряда из четырех само</w:t>
      </w:r>
      <w:r w:rsidRPr="00131A83">
        <w:rPr>
          <w:bCs/>
          <w:color w:val="000000" w:themeColor="text1"/>
          <w:sz w:val="16"/>
          <w:szCs w:val="16"/>
          <w:lang w:val="ru-RU"/>
        </w:rPr>
        <w:softHyphen/>
        <w:t>летов «</w:t>
      </w:r>
      <w:proofErr w:type="spellStart"/>
      <w:r w:rsidRPr="00131A83">
        <w:rPr>
          <w:bCs/>
          <w:color w:val="000000" w:themeColor="text1"/>
          <w:sz w:val="16"/>
          <w:szCs w:val="16"/>
          <w:lang w:val="ru-RU"/>
        </w:rPr>
        <w:t>Кертисс</w:t>
      </w:r>
      <w:proofErr w:type="spellEnd"/>
      <w:r w:rsidRPr="00131A83">
        <w:rPr>
          <w:bCs/>
          <w:color w:val="000000" w:themeColor="text1"/>
          <w:sz w:val="16"/>
          <w:szCs w:val="16"/>
          <w:lang w:val="ru-RU"/>
        </w:rPr>
        <w:t>», состоявшийся 22 июня 1913 г. по маршруту Севас</w:t>
      </w:r>
      <w:r w:rsidRPr="00131A83">
        <w:rPr>
          <w:bCs/>
          <w:color w:val="000000" w:themeColor="text1"/>
          <w:sz w:val="16"/>
          <w:szCs w:val="16"/>
          <w:lang w:val="ru-RU"/>
        </w:rPr>
        <w:softHyphen/>
        <w:t>тополь - Евпатория и обратно. Его предприняли для тренировки лётчи</w:t>
      </w:r>
      <w:r w:rsidRPr="00131A83">
        <w:rPr>
          <w:bCs/>
          <w:color w:val="000000" w:themeColor="text1"/>
          <w:sz w:val="16"/>
          <w:szCs w:val="16"/>
          <w:lang w:val="ru-RU"/>
        </w:rPr>
        <w:softHyphen/>
        <w:t>ков в продолжительном полёте в группе с ведением попутной раз</w:t>
      </w:r>
      <w:r w:rsidRPr="00131A83">
        <w:rPr>
          <w:bCs/>
          <w:color w:val="000000" w:themeColor="text1"/>
          <w:sz w:val="16"/>
          <w:szCs w:val="16"/>
          <w:lang w:val="ru-RU"/>
        </w:rPr>
        <w:softHyphen/>
        <w:t>ведки и отработке взаимодействия с наблюдательными постами служ</w:t>
      </w:r>
      <w:r w:rsidRPr="00131A83">
        <w:rPr>
          <w:bCs/>
          <w:color w:val="000000" w:themeColor="text1"/>
          <w:sz w:val="16"/>
          <w:szCs w:val="16"/>
          <w:lang w:val="ru-RU"/>
        </w:rPr>
        <w:softHyphen/>
        <w:t>бы связи. Особое внимание удели</w:t>
      </w:r>
      <w:r w:rsidRPr="00131A83">
        <w:rPr>
          <w:bCs/>
          <w:color w:val="000000" w:themeColor="text1"/>
          <w:sz w:val="16"/>
          <w:szCs w:val="16"/>
          <w:lang w:val="ru-RU"/>
        </w:rPr>
        <w:softHyphen/>
        <w:t>ли обеспечению безопасности, для чего между Бельбеком и Евпатори</w:t>
      </w:r>
      <w:r w:rsidRPr="00131A83">
        <w:rPr>
          <w:bCs/>
          <w:color w:val="000000" w:themeColor="text1"/>
          <w:sz w:val="16"/>
          <w:szCs w:val="16"/>
          <w:lang w:val="ru-RU"/>
        </w:rPr>
        <w:softHyphen/>
        <w:t>ей с разными интервалами выста</w:t>
      </w:r>
      <w:r w:rsidRPr="00131A83">
        <w:rPr>
          <w:bCs/>
          <w:color w:val="000000" w:themeColor="text1"/>
          <w:sz w:val="16"/>
          <w:szCs w:val="16"/>
          <w:lang w:val="ru-RU"/>
        </w:rPr>
        <w:softHyphen/>
        <w:t>вили четыре миноносца, в Евпато</w:t>
      </w:r>
      <w:r w:rsidRPr="00131A83">
        <w:rPr>
          <w:bCs/>
          <w:color w:val="000000" w:themeColor="text1"/>
          <w:sz w:val="16"/>
          <w:szCs w:val="16"/>
          <w:lang w:val="ru-RU"/>
        </w:rPr>
        <w:softHyphen/>
        <w:t>рию отправили автомобильную радиостанцию для связи с Севас</w:t>
      </w:r>
      <w:r w:rsidRPr="00131A83">
        <w:rPr>
          <w:bCs/>
          <w:color w:val="000000" w:themeColor="text1"/>
          <w:sz w:val="16"/>
          <w:szCs w:val="16"/>
          <w:lang w:val="ru-RU"/>
        </w:rPr>
        <w:softHyphen/>
        <w:t>тополем и информации о метеоус</w:t>
      </w:r>
      <w:r w:rsidRPr="00131A83">
        <w:rPr>
          <w:bCs/>
          <w:color w:val="000000" w:themeColor="text1"/>
          <w:sz w:val="16"/>
          <w:szCs w:val="16"/>
          <w:lang w:val="ru-RU"/>
        </w:rPr>
        <w:softHyphen/>
        <w:t>ловиях, развернули десять «летучих» постов вдоль побережья. Полнос</w:t>
      </w:r>
      <w:r w:rsidRPr="00131A83">
        <w:rPr>
          <w:bCs/>
          <w:color w:val="000000" w:themeColor="text1"/>
          <w:sz w:val="16"/>
          <w:szCs w:val="16"/>
          <w:lang w:val="ru-RU"/>
        </w:rPr>
        <w:softHyphen/>
        <w:t>тью выполнили задачу лейтенант Вирен и мичман Лучанинов, а у подпоручика Жукова и мичмана Качинского на обратном пути от</w:t>
      </w:r>
      <w:r w:rsidRPr="00131A83">
        <w:rPr>
          <w:bCs/>
          <w:color w:val="000000" w:themeColor="text1"/>
          <w:sz w:val="16"/>
          <w:szCs w:val="16"/>
          <w:lang w:val="ru-RU"/>
        </w:rPr>
        <w:softHyphen/>
        <w:t>казали двигатели. Пришли к выво</w:t>
      </w:r>
      <w:r w:rsidRPr="00131A83">
        <w:rPr>
          <w:bCs/>
          <w:color w:val="000000" w:themeColor="text1"/>
          <w:sz w:val="16"/>
          <w:szCs w:val="16"/>
          <w:lang w:val="ru-RU"/>
        </w:rPr>
        <w:softHyphen/>
        <w:t>ду, что причиной послужило то об</w:t>
      </w:r>
      <w:r w:rsidRPr="00131A83">
        <w:rPr>
          <w:bCs/>
          <w:color w:val="000000" w:themeColor="text1"/>
          <w:sz w:val="16"/>
          <w:szCs w:val="16"/>
          <w:lang w:val="ru-RU"/>
        </w:rPr>
        <w:softHyphen/>
        <w:t>стоятельство, что моторы перед полётом не перебрали.</w:t>
      </w:r>
    </w:p>
    <w:p w14:paraId="13022CCA" w14:textId="77777777" w:rsidR="00770467" w:rsidRPr="00131A83" w:rsidRDefault="00770467" w:rsidP="003C1FA7">
      <w:pPr>
        <w:pStyle w:val="a3"/>
        <w:rPr>
          <w:bCs/>
          <w:color w:val="000000" w:themeColor="text1"/>
          <w:sz w:val="16"/>
          <w:szCs w:val="16"/>
          <w:lang w:val="ru-RU"/>
        </w:rPr>
      </w:pPr>
      <w:r w:rsidRPr="00131A83">
        <w:rPr>
          <w:bCs/>
          <w:color w:val="000000" w:themeColor="text1"/>
          <w:sz w:val="16"/>
          <w:szCs w:val="16"/>
          <w:lang w:val="ru-RU"/>
        </w:rPr>
        <w:t>5 июля состоялся полёт двух са</w:t>
      </w:r>
      <w:r w:rsidRPr="00131A83">
        <w:rPr>
          <w:bCs/>
          <w:color w:val="000000" w:themeColor="text1"/>
          <w:sz w:val="16"/>
          <w:szCs w:val="16"/>
          <w:lang w:val="ru-RU"/>
        </w:rPr>
        <w:softHyphen/>
        <w:t xml:space="preserve">молётов, пилотируемых лётчиками мичманом </w:t>
      </w:r>
      <w:proofErr w:type="spellStart"/>
      <w:r w:rsidRPr="00131A83">
        <w:rPr>
          <w:bCs/>
          <w:color w:val="000000" w:themeColor="text1"/>
          <w:sz w:val="16"/>
          <w:szCs w:val="16"/>
          <w:lang w:val="ru-RU"/>
        </w:rPr>
        <w:t>Утгофом</w:t>
      </w:r>
      <w:proofErr w:type="spellEnd"/>
      <w:r w:rsidRPr="00131A83">
        <w:rPr>
          <w:bCs/>
          <w:color w:val="000000" w:themeColor="text1"/>
          <w:sz w:val="16"/>
          <w:szCs w:val="16"/>
          <w:lang w:val="ru-RU"/>
        </w:rPr>
        <w:t xml:space="preserve"> и мичманом Коведяевым, по маршруту Севас</w:t>
      </w:r>
      <w:r w:rsidRPr="00131A83">
        <w:rPr>
          <w:bCs/>
          <w:color w:val="000000" w:themeColor="text1"/>
          <w:sz w:val="16"/>
          <w:szCs w:val="16"/>
          <w:lang w:val="ru-RU"/>
        </w:rPr>
        <w:softHyphen/>
        <w:t>тополь - Балаклава и обратно с теми же задачами, как и при полё</w:t>
      </w:r>
      <w:r w:rsidRPr="00131A83">
        <w:rPr>
          <w:bCs/>
          <w:color w:val="000000" w:themeColor="text1"/>
          <w:sz w:val="16"/>
          <w:szCs w:val="16"/>
          <w:lang w:val="ru-RU"/>
        </w:rPr>
        <w:softHyphen/>
        <w:t>те в Евпаторию. Полёт выполнялся на высоте 1000 м. Интерес пред</w:t>
      </w:r>
      <w:r w:rsidRPr="00131A83">
        <w:rPr>
          <w:bCs/>
          <w:color w:val="000000" w:themeColor="text1"/>
          <w:sz w:val="16"/>
          <w:szCs w:val="16"/>
          <w:lang w:val="ru-RU"/>
        </w:rPr>
        <w:softHyphen/>
        <w:t xml:space="preserve">ставляют наблюдения мичмана </w:t>
      </w:r>
      <w:proofErr w:type="spellStart"/>
      <w:r w:rsidRPr="00131A83">
        <w:rPr>
          <w:bCs/>
          <w:color w:val="000000" w:themeColor="text1"/>
          <w:sz w:val="16"/>
          <w:szCs w:val="16"/>
          <w:lang w:val="ru-RU"/>
        </w:rPr>
        <w:t>Ут</w:t>
      </w:r>
      <w:proofErr w:type="spellEnd"/>
      <w:r w:rsidRPr="00131A83">
        <w:rPr>
          <w:bCs/>
          <w:color w:val="000000" w:themeColor="text1"/>
          <w:sz w:val="16"/>
          <w:szCs w:val="16"/>
          <w:lang w:val="ru-RU"/>
        </w:rPr>
        <w:t xml:space="preserve">- </w:t>
      </w:r>
      <w:proofErr w:type="spellStart"/>
      <w:r w:rsidRPr="00131A83">
        <w:rPr>
          <w:bCs/>
          <w:color w:val="000000" w:themeColor="text1"/>
          <w:sz w:val="16"/>
          <w:szCs w:val="16"/>
          <w:lang w:val="ru-RU"/>
        </w:rPr>
        <w:t>гофа</w:t>
      </w:r>
      <w:proofErr w:type="spellEnd"/>
      <w:r w:rsidRPr="00131A83">
        <w:rPr>
          <w:bCs/>
          <w:color w:val="000000" w:themeColor="text1"/>
          <w:sz w:val="16"/>
          <w:szCs w:val="16"/>
          <w:lang w:val="ru-RU"/>
        </w:rPr>
        <w:t xml:space="preserve">, самолёт которого развивал скорость до 110 км/час, а самолёт Коведяева на 25 км/ч меньше. Используя преимущество в скорости, </w:t>
      </w:r>
      <w:proofErr w:type="spellStart"/>
      <w:r w:rsidRPr="00131A83">
        <w:rPr>
          <w:bCs/>
          <w:color w:val="000000" w:themeColor="text1"/>
          <w:sz w:val="16"/>
          <w:szCs w:val="16"/>
          <w:lang w:val="ru-RU"/>
        </w:rPr>
        <w:t>Утгоф</w:t>
      </w:r>
      <w:proofErr w:type="spellEnd"/>
      <w:r w:rsidRPr="00131A83">
        <w:rPr>
          <w:bCs/>
          <w:color w:val="000000" w:themeColor="text1"/>
          <w:sz w:val="16"/>
          <w:szCs w:val="16"/>
          <w:lang w:val="ru-RU"/>
        </w:rPr>
        <w:t xml:space="preserve"> убедился в возможности за</w:t>
      </w:r>
      <w:r w:rsidRPr="00131A83">
        <w:rPr>
          <w:bCs/>
          <w:color w:val="000000" w:themeColor="text1"/>
          <w:sz w:val="16"/>
          <w:szCs w:val="16"/>
          <w:lang w:val="ru-RU"/>
        </w:rPr>
        <w:softHyphen/>
        <w:t>нимать любое положение относитель</w:t>
      </w:r>
      <w:r w:rsidRPr="00131A83">
        <w:rPr>
          <w:bCs/>
          <w:color w:val="000000" w:themeColor="text1"/>
          <w:sz w:val="16"/>
          <w:szCs w:val="16"/>
          <w:lang w:val="ru-RU"/>
        </w:rPr>
        <w:softHyphen/>
        <w:t>но менее скоростного самолёта.</w:t>
      </w:r>
    </w:p>
    <w:p w14:paraId="557D0D36" w14:textId="77777777" w:rsidR="00770467" w:rsidRPr="00131A83" w:rsidRDefault="00770467" w:rsidP="003C1FA7">
      <w:pPr>
        <w:pStyle w:val="a3"/>
        <w:rPr>
          <w:bCs/>
          <w:color w:val="000000" w:themeColor="text1"/>
          <w:sz w:val="16"/>
          <w:szCs w:val="16"/>
          <w:lang w:val="ru-RU"/>
        </w:rPr>
      </w:pPr>
      <w:r w:rsidRPr="00131A83">
        <w:rPr>
          <w:bCs/>
          <w:color w:val="000000" w:themeColor="text1"/>
          <w:sz w:val="16"/>
          <w:szCs w:val="16"/>
          <w:lang w:val="ru-RU"/>
        </w:rPr>
        <w:t>Одновременно с отработкой приёмов ведения разведки было выполнено несколько полётов на поиск минных заграждений. Они показали, что обнаружение их при определенных условиях возможно и существенно зависит от высоты полета, характера грунта в райо</w:t>
      </w:r>
      <w:r w:rsidRPr="00131A83">
        <w:rPr>
          <w:bCs/>
          <w:color w:val="000000" w:themeColor="text1"/>
          <w:sz w:val="16"/>
          <w:szCs w:val="16"/>
          <w:lang w:val="ru-RU"/>
        </w:rPr>
        <w:softHyphen/>
        <w:t>не постановки, условий освещен</w:t>
      </w:r>
      <w:r w:rsidRPr="00131A83">
        <w:rPr>
          <w:bCs/>
          <w:color w:val="000000" w:themeColor="text1"/>
          <w:sz w:val="16"/>
          <w:szCs w:val="16"/>
          <w:lang w:val="ru-RU"/>
        </w:rPr>
        <w:softHyphen/>
        <w:t xml:space="preserve">ности, состояния поверхности моря. Установили, что </w:t>
      </w:r>
      <w:proofErr w:type="spellStart"/>
      <w:r w:rsidRPr="00131A83">
        <w:rPr>
          <w:bCs/>
          <w:color w:val="000000" w:themeColor="text1"/>
          <w:sz w:val="16"/>
          <w:szCs w:val="16"/>
          <w:lang w:val="ru-RU"/>
        </w:rPr>
        <w:t>наивыгоднейшие</w:t>
      </w:r>
      <w:proofErr w:type="spellEnd"/>
      <w:r w:rsidRPr="00131A83">
        <w:rPr>
          <w:bCs/>
          <w:color w:val="000000" w:themeColor="text1"/>
          <w:sz w:val="16"/>
          <w:szCs w:val="16"/>
          <w:lang w:val="ru-RU"/>
        </w:rPr>
        <w:t xml:space="preserve"> высоты полета для поиска мин по</w:t>
      </w:r>
      <w:r w:rsidRPr="00131A83">
        <w:rPr>
          <w:bCs/>
          <w:color w:val="000000" w:themeColor="text1"/>
          <w:sz w:val="16"/>
          <w:szCs w:val="16"/>
          <w:lang w:val="ru-RU"/>
        </w:rPr>
        <w:softHyphen/>
        <w:t>рядка 400 - 500 м, а просматрива</w:t>
      </w:r>
      <w:r w:rsidRPr="00131A83">
        <w:rPr>
          <w:bCs/>
          <w:color w:val="000000" w:themeColor="text1"/>
          <w:sz w:val="16"/>
          <w:szCs w:val="16"/>
          <w:lang w:val="ru-RU"/>
        </w:rPr>
        <w:softHyphen/>
        <w:t>ются мины в виде белесоватых пя</w:t>
      </w:r>
      <w:r w:rsidRPr="00131A83">
        <w:rPr>
          <w:bCs/>
          <w:color w:val="000000" w:themeColor="text1"/>
          <w:sz w:val="16"/>
          <w:szCs w:val="16"/>
          <w:lang w:val="ru-RU"/>
        </w:rPr>
        <w:softHyphen/>
        <w:t xml:space="preserve">тен. На меньших высотах поиск мин производить нецелесообразно </w:t>
      </w:r>
      <w:proofErr w:type="gramStart"/>
      <w:r w:rsidRPr="00131A83">
        <w:rPr>
          <w:bCs/>
          <w:color w:val="000000" w:themeColor="text1"/>
          <w:sz w:val="16"/>
          <w:szCs w:val="16"/>
          <w:lang w:val="ru-RU"/>
        </w:rPr>
        <w:t>из- за малой</w:t>
      </w:r>
      <w:proofErr w:type="gramEnd"/>
      <w:r w:rsidRPr="00131A83">
        <w:rPr>
          <w:bCs/>
          <w:color w:val="000000" w:themeColor="text1"/>
          <w:sz w:val="16"/>
          <w:szCs w:val="16"/>
          <w:lang w:val="ru-RU"/>
        </w:rPr>
        <w:t xml:space="preserve"> вероятности их обнару</w:t>
      </w:r>
      <w:r w:rsidRPr="00131A83">
        <w:rPr>
          <w:bCs/>
          <w:color w:val="000000" w:themeColor="text1"/>
          <w:sz w:val="16"/>
          <w:szCs w:val="16"/>
          <w:lang w:val="ru-RU"/>
        </w:rPr>
        <w:softHyphen/>
        <w:t>жения. Для проверки правильности донесений лётчиков об обнаруже</w:t>
      </w:r>
      <w:r w:rsidRPr="00131A83">
        <w:rPr>
          <w:bCs/>
          <w:color w:val="000000" w:themeColor="text1"/>
          <w:sz w:val="16"/>
          <w:szCs w:val="16"/>
          <w:lang w:val="ru-RU"/>
        </w:rPr>
        <w:softHyphen/>
        <w:t>нии мин у командира минной роты были запрошены данные о факти</w:t>
      </w:r>
      <w:r w:rsidRPr="00131A83">
        <w:rPr>
          <w:bCs/>
          <w:color w:val="000000" w:themeColor="text1"/>
          <w:sz w:val="16"/>
          <w:szCs w:val="16"/>
          <w:lang w:val="ru-RU"/>
        </w:rPr>
        <w:softHyphen/>
        <w:t>ческих местах постановки учебных мин. Посчитали, что данных недо</w:t>
      </w:r>
      <w:r w:rsidRPr="00131A83">
        <w:rPr>
          <w:bCs/>
          <w:color w:val="000000" w:themeColor="text1"/>
          <w:sz w:val="16"/>
          <w:szCs w:val="16"/>
          <w:lang w:val="ru-RU"/>
        </w:rPr>
        <w:softHyphen/>
        <w:t>статочно и в конце апреля 1914 г. на Чёрном море организовали спе</w:t>
      </w:r>
      <w:r w:rsidRPr="00131A83">
        <w:rPr>
          <w:bCs/>
          <w:color w:val="000000" w:themeColor="text1"/>
          <w:sz w:val="16"/>
          <w:szCs w:val="16"/>
          <w:lang w:val="ru-RU"/>
        </w:rPr>
        <w:softHyphen/>
        <w:t>циальные учения для выяснения ус</w:t>
      </w:r>
      <w:r w:rsidRPr="00131A83">
        <w:rPr>
          <w:bCs/>
          <w:color w:val="000000" w:themeColor="text1"/>
          <w:sz w:val="16"/>
          <w:szCs w:val="16"/>
          <w:lang w:val="ru-RU"/>
        </w:rPr>
        <w:softHyphen/>
        <w:t>ловий обнаружения мин с самолё</w:t>
      </w:r>
      <w:r w:rsidRPr="00131A83">
        <w:rPr>
          <w:bCs/>
          <w:color w:val="000000" w:themeColor="text1"/>
          <w:sz w:val="16"/>
          <w:szCs w:val="16"/>
          <w:lang w:val="ru-RU"/>
        </w:rPr>
        <w:softHyphen/>
        <w:t>та. На глубине порядка одного мет</w:t>
      </w:r>
      <w:r w:rsidRPr="00131A83">
        <w:rPr>
          <w:bCs/>
          <w:color w:val="000000" w:themeColor="text1"/>
          <w:sz w:val="16"/>
          <w:szCs w:val="16"/>
          <w:lang w:val="ru-RU"/>
        </w:rPr>
        <w:softHyphen/>
        <w:t>ра выставили мины, окрашенные в красный, чёрный, зелёный и шаро</w:t>
      </w:r>
      <w:r w:rsidRPr="00131A83">
        <w:rPr>
          <w:bCs/>
          <w:color w:val="000000" w:themeColor="text1"/>
          <w:sz w:val="16"/>
          <w:szCs w:val="16"/>
          <w:lang w:val="ru-RU"/>
        </w:rPr>
        <w:softHyphen/>
        <w:t>вый цвета. По результатам полётов пришли к выводу: все мины, незави</w:t>
      </w:r>
      <w:r w:rsidRPr="00131A83">
        <w:rPr>
          <w:bCs/>
          <w:color w:val="000000" w:themeColor="text1"/>
          <w:sz w:val="16"/>
          <w:szCs w:val="16"/>
          <w:lang w:val="ru-RU"/>
        </w:rPr>
        <w:softHyphen/>
        <w:t>симо от цвета, просматриваются в виде желтовато-серых пятен, реко</w:t>
      </w:r>
      <w:r w:rsidRPr="00131A83">
        <w:rPr>
          <w:bCs/>
          <w:color w:val="000000" w:themeColor="text1"/>
          <w:sz w:val="16"/>
          <w:szCs w:val="16"/>
          <w:lang w:val="ru-RU"/>
        </w:rPr>
        <w:softHyphen/>
        <w:t>мендуемая высота поиска мин от 300 до 450 м. Наблюдатели сооб</w:t>
      </w:r>
      <w:r w:rsidRPr="00131A83">
        <w:rPr>
          <w:bCs/>
          <w:color w:val="000000" w:themeColor="text1"/>
          <w:sz w:val="16"/>
          <w:szCs w:val="16"/>
          <w:lang w:val="ru-RU"/>
        </w:rPr>
        <w:softHyphen/>
        <w:t>щали, что вместе с минами они видели также и дно, что посчитали неблагоприятным. Если мины были чёрного цвета, то они терялись на фоне чёрного каменистого грунта (11924).</w:t>
      </w:r>
    </w:p>
    <w:p w14:paraId="3970A390" w14:textId="77777777" w:rsidR="00770467" w:rsidRPr="00131A83" w:rsidRDefault="00770467" w:rsidP="003C1FA7">
      <w:pPr>
        <w:jc w:val="both"/>
        <w:rPr>
          <w:bCs/>
          <w:color w:val="000000" w:themeColor="text1"/>
          <w:sz w:val="16"/>
          <w:szCs w:val="16"/>
        </w:rPr>
      </w:pPr>
    </w:p>
    <w:p w14:paraId="458E253B" w14:textId="355502F8" w:rsidR="00770467" w:rsidRPr="00131A83" w:rsidRDefault="003730E3" w:rsidP="003C1FA7">
      <w:pPr>
        <w:jc w:val="both"/>
        <w:rPr>
          <w:bCs/>
          <w:color w:val="000000" w:themeColor="text1"/>
          <w:sz w:val="16"/>
          <w:szCs w:val="16"/>
        </w:rPr>
      </w:pPr>
      <w:r w:rsidRPr="00131A83">
        <w:rPr>
          <w:bCs/>
          <w:color w:val="000000" w:themeColor="text1"/>
          <w:sz w:val="16"/>
          <w:szCs w:val="16"/>
        </w:rPr>
        <w:t>24 мая (</w:t>
      </w:r>
      <w:r w:rsidR="00770467" w:rsidRPr="00131A83">
        <w:rPr>
          <w:bCs/>
          <w:color w:val="000000" w:themeColor="text1"/>
          <w:sz w:val="16"/>
          <w:szCs w:val="16"/>
        </w:rPr>
        <w:t>6 июня</w:t>
      </w:r>
      <w:r w:rsidRPr="00131A83">
        <w:rPr>
          <w:bCs/>
          <w:color w:val="000000" w:themeColor="text1"/>
          <w:sz w:val="16"/>
          <w:szCs w:val="16"/>
        </w:rPr>
        <w:t>)</w:t>
      </w:r>
      <w:r w:rsidR="00770467" w:rsidRPr="00131A83">
        <w:rPr>
          <w:bCs/>
          <w:color w:val="000000" w:themeColor="text1"/>
          <w:sz w:val="16"/>
          <w:szCs w:val="16"/>
        </w:rPr>
        <w:t xml:space="preserve"> в 1911 году первый в мире поиск подводной лодки с самолета осуществил лейтенант </w:t>
      </w:r>
      <w:proofErr w:type="spellStart"/>
      <w:r w:rsidR="00770467" w:rsidRPr="00131A83">
        <w:rPr>
          <w:bCs/>
          <w:color w:val="000000" w:themeColor="text1"/>
          <w:sz w:val="16"/>
          <w:szCs w:val="16"/>
        </w:rPr>
        <w:t>В.В.Дыбовский</w:t>
      </w:r>
      <w:proofErr w:type="spellEnd"/>
      <w:r w:rsidR="00770467" w:rsidRPr="00131A83">
        <w:rPr>
          <w:bCs/>
          <w:color w:val="000000" w:themeColor="text1"/>
          <w:sz w:val="16"/>
          <w:szCs w:val="16"/>
        </w:rPr>
        <w:t xml:space="preserve">. С высоты более 1000 м он произвел обследование бухт и морского побережья от Севастополя до </w:t>
      </w:r>
      <w:proofErr w:type="spellStart"/>
      <w:r w:rsidR="00770467" w:rsidRPr="00131A83">
        <w:rPr>
          <w:bCs/>
          <w:color w:val="000000" w:themeColor="text1"/>
          <w:sz w:val="16"/>
          <w:szCs w:val="16"/>
        </w:rPr>
        <w:t>Херсонесского</w:t>
      </w:r>
      <w:proofErr w:type="spellEnd"/>
      <w:r w:rsidR="00770467" w:rsidRPr="00131A83">
        <w:rPr>
          <w:bCs/>
          <w:color w:val="000000" w:themeColor="text1"/>
          <w:sz w:val="16"/>
          <w:szCs w:val="16"/>
        </w:rPr>
        <w:t xml:space="preserve"> маяка и от него до реки Качи (14914).</w:t>
      </w:r>
    </w:p>
    <w:p w14:paraId="79372544" w14:textId="17D88639" w:rsidR="00770467" w:rsidRPr="00131A83" w:rsidRDefault="00770467" w:rsidP="003C1FA7">
      <w:pPr>
        <w:jc w:val="both"/>
        <w:rPr>
          <w:bCs/>
          <w:color w:val="000000" w:themeColor="text1"/>
          <w:sz w:val="16"/>
          <w:szCs w:val="16"/>
        </w:rPr>
      </w:pPr>
    </w:p>
    <w:p w14:paraId="68A1EFA1" w14:textId="589847E7" w:rsidR="003730E3" w:rsidRPr="00131A83" w:rsidRDefault="003730E3" w:rsidP="003C1FA7">
      <w:pPr>
        <w:jc w:val="both"/>
        <w:rPr>
          <w:bCs/>
          <w:i/>
          <w:iCs/>
          <w:color w:val="000000" w:themeColor="text1"/>
          <w:sz w:val="16"/>
          <w:szCs w:val="16"/>
        </w:rPr>
      </w:pPr>
      <w:r w:rsidRPr="00131A83">
        <w:rPr>
          <w:bCs/>
          <w:i/>
          <w:iCs/>
          <w:color w:val="000000" w:themeColor="text1"/>
          <w:sz w:val="16"/>
          <w:szCs w:val="16"/>
        </w:rPr>
        <w:t>Авиация:</w:t>
      </w:r>
    </w:p>
    <w:p w14:paraId="7CC6F3DB" w14:textId="77777777" w:rsidR="003730E3" w:rsidRPr="00131A83" w:rsidRDefault="003730E3" w:rsidP="003C1FA7">
      <w:pPr>
        <w:jc w:val="both"/>
        <w:rPr>
          <w:bCs/>
          <w:i/>
          <w:iCs/>
          <w:color w:val="000000" w:themeColor="text1"/>
          <w:sz w:val="16"/>
          <w:szCs w:val="16"/>
        </w:rPr>
      </w:pPr>
    </w:p>
    <w:p w14:paraId="73529C94" w14:textId="01851FF3" w:rsidR="00770467" w:rsidRPr="00131A83" w:rsidRDefault="00770467" w:rsidP="003C1FA7">
      <w:pPr>
        <w:jc w:val="both"/>
        <w:rPr>
          <w:bCs/>
          <w:color w:val="000000" w:themeColor="text1"/>
          <w:sz w:val="16"/>
          <w:szCs w:val="16"/>
        </w:rPr>
      </w:pPr>
      <w:r w:rsidRPr="00131A83">
        <w:rPr>
          <w:bCs/>
          <w:color w:val="000000" w:themeColor="text1"/>
          <w:sz w:val="16"/>
          <w:szCs w:val="16"/>
        </w:rPr>
        <w:t>24 и 25 мая (6</w:t>
      </w:r>
      <w:r w:rsidR="003730E3" w:rsidRPr="00131A83">
        <w:rPr>
          <w:bCs/>
          <w:color w:val="000000" w:themeColor="text1"/>
          <w:sz w:val="16"/>
          <w:szCs w:val="16"/>
        </w:rPr>
        <w:t xml:space="preserve"> и </w:t>
      </w:r>
      <w:r w:rsidRPr="00131A83">
        <w:rPr>
          <w:bCs/>
          <w:color w:val="000000" w:themeColor="text1"/>
          <w:sz w:val="16"/>
          <w:szCs w:val="16"/>
        </w:rPr>
        <w:t xml:space="preserve">7 июня) 1911 г. </w:t>
      </w:r>
      <w:r w:rsidR="003730E3" w:rsidRPr="00131A83">
        <w:rPr>
          <w:bCs/>
          <w:color w:val="000000" w:themeColor="text1"/>
          <w:sz w:val="16"/>
          <w:szCs w:val="16"/>
        </w:rPr>
        <w:t xml:space="preserve">в Минске </w:t>
      </w:r>
      <w:r w:rsidRPr="00131A83">
        <w:rPr>
          <w:bCs/>
          <w:color w:val="000000" w:themeColor="text1"/>
          <w:sz w:val="16"/>
          <w:szCs w:val="16"/>
        </w:rPr>
        <w:t>совершал полеты на аэроплане знаменитый российский авиатор Сергей Исаевич Уточкин (1876-1915/16 гг. Один из первых российских летчиков. В 1910-11 гг. он совершал публичные полеты во многих городах России и за рубежом). Это было большим событием для города. Полет был заснят для кинематографа собственным аппаратом кинотеатра "Гигант". Посмотреть на это чудо собрался весь город. Люди бежали на военный полигон как на пожар. Набилось столько народу, что только благодаря солдатам авиатор и аэроплан не были раздавлены.</w:t>
      </w:r>
    </w:p>
    <w:p w14:paraId="434DC1B1" w14:textId="77777777" w:rsidR="00770467" w:rsidRPr="00131A83" w:rsidRDefault="00770467" w:rsidP="003C1FA7">
      <w:pPr>
        <w:jc w:val="both"/>
        <w:rPr>
          <w:bCs/>
          <w:color w:val="000000" w:themeColor="text1"/>
          <w:sz w:val="16"/>
          <w:szCs w:val="16"/>
        </w:rPr>
      </w:pPr>
    </w:p>
    <w:p w14:paraId="5C450948" w14:textId="77777777" w:rsidR="00770467" w:rsidRPr="00131A83" w:rsidRDefault="00770467" w:rsidP="003C1FA7">
      <w:pPr>
        <w:pStyle w:val="aff0"/>
        <w:spacing w:before="0" w:beforeAutospacing="0" w:after="0" w:afterAutospacing="0"/>
        <w:jc w:val="both"/>
        <w:textAlignment w:val="baseline"/>
        <w:rPr>
          <w:bCs/>
          <w:i/>
          <w:iCs/>
          <w:color w:val="000000" w:themeColor="text1"/>
          <w:spacing w:val="-3"/>
          <w:sz w:val="16"/>
          <w:szCs w:val="16"/>
        </w:rPr>
      </w:pPr>
      <w:r w:rsidRPr="00131A83">
        <w:rPr>
          <w:bCs/>
          <w:i/>
          <w:iCs/>
          <w:color w:val="000000" w:themeColor="text1"/>
          <w:spacing w:val="-3"/>
          <w:sz w:val="16"/>
          <w:szCs w:val="16"/>
        </w:rPr>
        <w:lastRenderedPageBreak/>
        <w:t>Воздухоплавание:</w:t>
      </w:r>
    </w:p>
    <w:p w14:paraId="5F81F953" w14:textId="77777777" w:rsidR="00770467" w:rsidRPr="00131A83" w:rsidRDefault="00770467" w:rsidP="003C1FA7">
      <w:pPr>
        <w:pStyle w:val="aff0"/>
        <w:spacing w:before="0" w:beforeAutospacing="0" w:after="0" w:afterAutospacing="0"/>
        <w:jc w:val="both"/>
        <w:textAlignment w:val="baseline"/>
        <w:rPr>
          <w:bCs/>
          <w:i/>
          <w:iCs/>
          <w:color w:val="000000" w:themeColor="text1"/>
          <w:spacing w:val="-3"/>
          <w:sz w:val="16"/>
          <w:szCs w:val="16"/>
        </w:rPr>
      </w:pPr>
    </w:p>
    <w:p w14:paraId="1846BD7F" w14:textId="1D04B788" w:rsidR="00770467" w:rsidRPr="00131A83" w:rsidRDefault="00770467" w:rsidP="003C1FA7">
      <w:pPr>
        <w:jc w:val="both"/>
        <w:rPr>
          <w:bCs/>
          <w:color w:val="0070C0"/>
          <w:sz w:val="16"/>
          <w:szCs w:val="16"/>
        </w:rPr>
      </w:pPr>
      <w:r w:rsidRPr="00131A83">
        <w:rPr>
          <w:bCs/>
          <w:color w:val="0070C0"/>
          <w:sz w:val="16"/>
          <w:szCs w:val="16"/>
        </w:rPr>
        <w:t xml:space="preserve">24 мая (6 июня) 1911 г. </w:t>
      </w:r>
      <w:r w:rsidR="003730E3" w:rsidRPr="00131A83">
        <w:rPr>
          <w:bCs/>
          <w:color w:val="0070C0"/>
          <w:sz w:val="16"/>
          <w:szCs w:val="16"/>
        </w:rPr>
        <w:t xml:space="preserve">шар </w:t>
      </w:r>
      <w:r w:rsidRPr="00131A83">
        <w:rPr>
          <w:bCs/>
          <w:color w:val="0070C0"/>
          <w:sz w:val="16"/>
          <w:szCs w:val="16"/>
        </w:rPr>
        <w:t>с пассажирами Н.Н. Ле</w:t>
      </w:r>
      <w:r w:rsidRPr="00131A83">
        <w:rPr>
          <w:bCs/>
          <w:color w:val="0070C0"/>
          <w:sz w:val="16"/>
          <w:szCs w:val="16"/>
        </w:rPr>
        <w:softHyphen/>
        <w:t xml:space="preserve">беденко и г. </w:t>
      </w:r>
      <w:proofErr w:type="spellStart"/>
      <w:r w:rsidRPr="00131A83">
        <w:rPr>
          <w:bCs/>
          <w:color w:val="0070C0"/>
          <w:sz w:val="16"/>
          <w:szCs w:val="16"/>
        </w:rPr>
        <w:t>Шерром</w:t>
      </w:r>
      <w:proofErr w:type="spellEnd"/>
      <w:r w:rsidRPr="00131A83">
        <w:rPr>
          <w:bCs/>
          <w:color w:val="0070C0"/>
          <w:sz w:val="16"/>
          <w:szCs w:val="16"/>
        </w:rPr>
        <w:t xml:space="preserve"> Жильбер совершил ночной полёт, благополучно завершившийся вблизи г. Углич. В июне 1911 г. аэростат участвовал в Первой мо</w:t>
      </w:r>
      <w:r w:rsidRPr="00131A83">
        <w:rPr>
          <w:bCs/>
          <w:color w:val="0070C0"/>
          <w:sz w:val="16"/>
          <w:szCs w:val="16"/>
        </w:rPr>
        <w:softHyphen/>
        <w:t>сковской авиационной неделе.</w:t>
      </w:r>
    </w:p>
    <w:p w14:paraId="6CE06A88" w14:textId="77777777" w:rsidR="00770467" w:rsidRPr="00131A83" w:rsidRDefault="00770467" w:rsidP="003C1FA7">
      <w:pPr>
        <w:jc w:val="both"/>
        <w:rPr>
          <w:bCs/>
          <w:color w:val="0070C0"/>
          <w:sz w:val="16"/>
          <w:szCs w:val="16"/>
        </w:rPr>
      </w:pPr>
      <w:r w:rsidRPr="00131A83">
        <w:rPr>
          <w:bCs/>
          <w:color w:val="0070C0"/>
          <w:sz w:val="16"/>
          <w:szCs w:val="16"/>
        </w:rPr>
        <w:t>Шар ещё раз выставлялся на проходившей с 25 марта по 8 апреля 1912 г. в здании Манежа II Международной выставке воздухоплавания. В июне 1912 г. Жильбер с пассажирами членами МОВ А.М. Листом, А.П. Грибовым и Р.Ф. Фуль</w:t>
      </w:r>
      <w:r w:rsidRPr="00131A83">
        <w:rPr>
          <w:bCs/>
          <w:color w:val="0070C0"/>
          <w:sz w:val="16"/>
          <w:szCs w:val="16"/>
        </w:rPr>
        <w:softHyphen/>
        <w:t>дой выполнил на нём полёт, завершившийся в Малоярославце. Это было, вероятно, последнее воздушное путешествие на свободном аэростате в Москве до революции 1917 г. (20120).</w:t>
      </w:r>
    </w:p>
    <w:p w14:paraId="7863C27D" w14:textId="77777777" w:rsidR="00770467" w:rsidRPr="00131A83" w:rsidRDefault="00770467" w:rsidP="003C1FA7">
      <w:pPr>
        <w:jc w:val="both"/>
        <w:rPr>
          <w:rStyle w:val="aff3"/>
          <w:b w:val="0"/>
          <w:color w:val="0070C0"/>
          <w:sz w:val="16"/>
          <w:szCs w:val="16"/>
        </w:rPr>
      </w:pPr>
    </w:p>
    <w:p w14:paraId="26292295" w14:textId="77777777" w:rsidR="00770467" w:rsidRPr="00131A83" w:rsidRDefault="00770467" w:rsidP="003C1FA7">
      <w:pPr>
        <w:jc w:val="both"/>
        <w:rPr>
          <w:bCs/>
          <w:i/>
          <w:color w:val="000000" w:themeColor="text1"/>
          <w:sz w:val="16"/>
          <w:szCs w:val="16"/>
        </w:rPr>
      </w:pPr>
      <w:r w:rsidRPr="00131A83">
        <w:rPr>
          <w:bCs/>
          <w:i/>
          <w:color w:val="000000" w:themeColor="text1"/>
          <w:sz w:val="16"/>
          <w:szCs w:val="16"/>
        </w:rPr>
        <w:t>Другие оборонные отрасли:</w:t>
      </w:r>
    </w:p>
    <w:p w14:paraId="13207AA2" w14:textId="77777777" w:rsidR="00770467" w:rsidRPr="00131A83" w:rsidRDefault="00770467" w:rsidP="003C1FA7">
      <w:pPr>
        <w:jc w:val="both"/>
        <w:rPr>
          <w:bCs/>
          <w:i/>
          <w:color w:val="000000" w:themeColor="text1"/>
          <w:sz w:val="16"/>
          <w:szCs w:val="16"/>
        </w:rPr>
      </w:pPr>
    </w:p>
    <w:p w14:paraId="1C4F61FB" w14:textId="1A6C6976"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26 мая </w:t>
      </w:r>
      <w:r w:rsidR="003730E3" w:rsidRPr="00131A83">
        <w:rPr>
          <w:bCs/>
          <w:color w:val="000000" w:themeColor="text1"/>
          <w:sz w:val="16"/>
          <w:szCs w:val="16"/>
        </w:rPr>
        <w:t xml:space="preserve">(8 июня) </w:t>
      </w:r>
      <w:r w:rsidRPr="00131A83">
        <w:rPr>
          <w:bCs/>
          <w:color w:val="000000" w:themeColor="text1"/>
          <w:sz w:val="16"/>
          <w:szCs w:val="16"/>
        </w:rPr>
        <w:t xml:space="preserve">1911 года был утвержден закон об "Об ассигновании средств на усиление Черноморского флота", которым предусматривалось строительство линейного корабля, 9 эсминцев типа "Яростный" и 6 подводных лодок. Закон предусматривал израсходовать на строительство кораблей для Черноморского флота 51 миллион 725 тысяч рублей в пятилетний срок. </w:t>
      </w:r>
    </w:p>
    <w:p w14:paraId="2C6E994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Продолжая целенаправленно реализовывать планы создания оперативной эскадры на Балтийском море, морским ведомством был согласован с советом министров и СГО и 22 января 1912 года, был высочайше утвержден закон "Об ассигновании средств на спешное усиление Балтийского флота". Законом предусматривалось строительство 4 линейных кораблей, 5 крейсеров, 36 эскадренных миноносцев, 12 больших подводных лодок. По закону предусматривалось израсходовать на строительство линейных кораблей, крейсеров, эсминцев и подводных лодок 263 миллиона 350 тысяч рублей в пятилетний срок. </w:t>
      </w:r>
    </w:p>
    <w:p w14:paraId="29FAEA0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Осенью 1911 года, МГШ внес на рассмотрение адмиралтейств-совета предложение о спешном строительстве 18 средних подводных лодок среднего класса для усиления Тихоокеанского флота. По мнению МГШ, стоило создать недорогую подводную лодку для операций в акватории Желтого и Японского морей. Предложение было утверждено морским министром и внесено в качестве законопроекта на рассмотрение совета министров и СГО. Дважды Совмин отказывался согласовать законопроект, наконец, 22 марта 1912 года был высочайше утвержден закон "Об ассигновании средств на спешное усиление Тихоокеанского флота". Законом было предусмотрено строительство 18 подводных лодок водоизмещением 400 тонн общей стоимостью 19 миллионов 499 тысяч рублей. </w:t>
      </w:r>
    </w:p>
    <w:p w14:paraId="19F0A89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В последний предвоенный год, учитывая отсутствие современных крейсеров на Черном море и недостаток легких сил на Дальнем Востоке, был высочайше утвержден закон "Об ассигновании средств на спешное усиление Тихоокеанского и Черноморского флотов" 18 августа 1913 года. Законом предусматривалось строительство 2-х крейсеров и 9 эсминцев т. "Яростный". Расходы на их строительство должны были составить 30 миллионов 989 тысяч рублей (12284).</w:t>
      </w:r>
    </w:p>
    <w:p w14:paraId="40819754" w14:textId="77777777" w:rsidR="00770467" w:rsidRPr="00131A83" w:rsidRDefault="00770467" w:rsidP="003C1FA7">
      <w:pPr>
        <w:jc w:val="both"/>
        <w:rPr>
          <w:bCs/>
          <w:color w:val="000000" w:themeColor="text1"/>
          <w:sz w:val="16"/>
          <w:szCs w:val="16"/>
        </w:rPr>
      </w:pPr>
    </w:p>
    <w:p w14:paraId="201585B1" w14:textId="4162B82B" w:rsidR="00770467" w:rsidRPr="00131A83" w:rsidRDefault="00770467" w:rsidP="003C1FA7">
      <w:pPr>
        <w:pStyle w:val="aff0"/>
        <w:spacing w:before="0" w:beforeAutospacing="0" w:after="0" w:afterAutospacing="0"/>
        <w:jc w:val="both"/>
        <w:rPr>
          <w:bCs/>
          <w:color w:val="000000" w:themeColor="text1"/>
          <w:sz w:val="16"/>
          <w:szCs w:val="16"/>
        </w:rPr>
      </w:pPr>
      <w:r w:rsidRPr="00131A83">
        <w:rPr>
          <w:bCs/>
          <w:color w:val="000000" w:themeColor="text1"/>
          <w:sz w:val="16"/>
          <w:szCs w:val="16"/>
        </w:rPr>
        <w:t xml:space="preserve">26 мая </w:t>
      </w:r>
      <w:r w:rsidR="003730E3" w:rsidRPr="00131A83">
        <w:rPr>
          <w:bCs/>
          <w:color w:val="000000" w:themeColor="text1"/>
          <w:sz w:val="16"/>
          <w:szCs w:val="16"/>
        </w:rPr>
        <w:t xml:space="preserve">(8 июня) </w:t>
      </w:r>
      <w:r w:rsidRPr="00131A83">
        <w:rPr>
          <w:bCs/>
          <w:color w:val="000000" w:themeColor="text1"/>
          <w:sz w:val="16"/>
          <w:szCs w:val="16"/>
        </w:rPr>
        <w:t xml:space="preserve">1911 года в справке от, подготовленной А.А. </w:t>
      </w:r>
      <w:proofErr w:type="spellStart"/>
      <w:r w:rsidRPr="00131A83">
        <w:rPr>
          <w:bCs/>
          <w:color w:val="000000" w:themeColor="text1"/>
          <w:sz w:val="16"/>
          <w:szCs w:val="16"/>
        </w:rPr>
        <w:t>Реммертом</w:t>
      </w:r>
      <w:proofErr w:type="spellEnd"/>
      <w:r w:rsidRPr="00131A83">
        <w:rPr>
          <w:bCs/>
          <w:color w:val="000000" w:themeColor="text1"/>
          <w:sz w:val="16"/>
          <w:szCs w:val="16"/>
        </w:rPr>
        <w:t xml:space="preserve">, о работе </w:t>
      </w:r>
      <w:proofErr w:type="spellStart"/>
      <w:r w:rsidRPr="00131A83">
        <w:rPr>
          <w:bCs/>
          <w:color w:val="000000" w:themeColor="text1"/>
          <w:sz w:val="16"/>
          <w:szCs w:val="16"/>
        </w:rPr>
        <w:t>радиотелеграфирования</w:t>
      </w:r>
      <w:proofErr w:type="spellEnd"/>
      <w:r w:rsidRPr="00131A83">
        <w:rPr>
          <w:bCs/>
          <w:color w:val="000000" w:themeColor="text1"/>
          <w:sz w:val="16"/>
          <w:szCs w:val="16"/>
        </w:rPr>
        <w:t xml:space="preserve"> в русском флоте за 1904–1911 гг. говорилось, что радиостанции типа УМО имеют дальность телеграфирования до 40 миль, а на Черном море при чистой воде прием на телефонный приемник составляет до 300 миль. Ночью эти радиостанции позволяли осуществлять связь кораблей в Севастополе даже с судами Балтийского флота в Финском заливе. Стоили радиостанции 35 000 рублей. Радиотелеграфное депо в короткий срок осваивает новую технику и начинает поставлять ее на флот, почти ежегодно модернизируя эту аппаратуру, присваивая ей новые индексы. В России в период 1912–1914 годов Радиотелеграфным депо Морского ведомства русскими инженерами А.А. </w:t>
      </w:r>
      <w:proofErr w:type="spellStart"/>
      <w:r w:rsidRPr="00131A83">
        <w:rPr>
          <w:bCs/>
          <w:color w:val="000000" w:themeColor="text1"/>
          <w:sz w:val="16"/>
          <w:szCs w:val="16"/>
        </w:rPr>
        <w:t>Реммертом</w:t>
      </w:r>
      <w:proofErr w:type="spellEnd"/>
      <w:r w:rsidRPr="00131A83">
        <w:rPr>
          <w:bCs/>
          <w:color w:val="000000" w:themeColor="text1"/>
          <w:sz w:val="16"/>
          <w:szCs w:val="16"/>
        </w:rPr>
        <w:t xml:space="preserve">, И.И. </w:t>
      </w:r>
      <w:proofErr w:type="spellStart"/>
      <w:r w:rsidRPr="00131A83">
        <w:rPr>
          <w:bCs/>
          <w:color w:val="000000" w:themeColor="text1"/>
          <w:sz w:val="16"/>
          <w:szCs w:val="16"/>
        </w:rPr>
        <w:t>Ренгартеном</w:t>
      </w:r>
      <w:proofErr w:type="spellEnd"/>
      <w:r w:rsidRPr="00131A83">
        <w:rPr>
          <w:bCs/>
          <w:color w:val="000000" w:themeColor="text1"/>
          <w:sz w:val="16"/>
          <w:szCs w:val="16"/>
        </w:rPr>
        <w:t xml:space="preserve">, Л.П. Муравьевым, Н.Н. </w:t>
      </w:r>
      <w:proofErr w:type="spellStart"/>
      <w:r w:rsidRPr="00131A83">
        <w:rPr>
          <w:bCs/>
          <w:color w:val="000000" w:themeColor="text1"/>
          <w:sz w:val="16"/>
          <w:szCs w:val="16"/>
        </w:rPr>
        <w:t>Циклинским</w:t>
      </w:r>
      <w:proofErr w:type="spellEnd"/>
      <w:r w:rsidRPr="00131A83">
        <w:rPr>
          <w:bCs/>
          <w:color w:val="000000" w:themeColor="text1"/>
          <w:sz w:val="16"/>
          <w:szCs w:val="16"/>
        </w:rPr>
        <w:t>, В.И. Волынкиным, М.В. Шулейкиным и др. была выполнена большая работа по исследованию многократных разрядников, разрабатывались и дисковые разрядники (15736).</w:t>
      </w:r>
    </w:p>
    <w:p w14:paraId="74B6A659" w14:textId="77777777" w:rsidR="00770467" w:rsidRPr="00131A83" w:rsidRDefault="00770467" w:rsidP="003C1FA7">
      <w:pPr>
        <w:pStyle w:val="aff0"/>
        <w:spacing w:before="0" w:beforeAutospacing="0" w:after="0" w:afterAutospacing="0"/>
        <w:jc w:val="both"/>
        <w:rPr>
          <w:bCs/>
          <w:color w:val="000000" w:themeColor="text1"/>
          <w:sz w:val="16"/>
          <w:szCs w:val="16"/>
        </w:rPr>
      </w:pPr>
    </w:p>
    <w:p w14:paraId="1E189660" w14:textId="77777777" w:rsidR="00770467" w:rsidRPr="00131A83" w:rsidRDefault="00770467" w:rsidP="003C1FA7">
      <w:pPr>
        <w:jc w:val="both"/>
        <w:rPr>
          <w:bCs/>
          <w:color w:val="000000" w:themeColor="text1"/>
          <w:sz w:val="16"/>
          <w:szCs w:val="16"/>
        </w:rPr>
      </w:pPr>
      <w:r w:rsidRPr="00131A83">
        <w:rPr>
          <w:bCs/>
          <w:i/>
          <w:color w:val="000000" w:themeColor="text1"/>
          <w:sz w:val="16"/>
          <w:szCs w:val="16"/>
        </w:rPr>
        <w:t>Самолетостроение:</w:t>
      </w:r>
    </w:p>
    <w:p w14:paraId="304DA609" w14:textId="77777777" w:rsidR="00770467" w:rsidRPr="00131A83" w:rsidRDefault="00770467" w:rsidP="003C1FA7">
      <w:pPr>
        <w:jc w:val="both"/>
        <w:rPr>
          <w:bCs/>
          <w:color w:val="000000" w:themeColor="text1"/>
          <w:sz w:val="16"/>
          <w:szCs w:val="16"/>
        </w:rPr>
      </w:pPr>
    </w:p>
    <w:p w14:paraId="2DE773D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27 мая (9 июня) 1911 авиационная мастерская РБВЗ в Риге была закрыта и с июня открыта в Петербурге при автомобильном гараже РБВЗ (1137,252).</w:t>
      </w:r>
    </w:p>
    <w:p w14:paraId="235417BD" w14:textId="77777777" w:rsidR="00770467" w:rsidRPr="00131A83" w:rsidRDefault="00770467" w:rsidP="003C1FA7">
      <w:pPr>
        <w:jc w:val="both"/>
        <w:rPr>
          <w:bCs/>
          <w:color w:val="000000" w:themeColor="text1"/>
          <w:sz w:val="16"/>
          <w:szCs w:val="16"/>
        </w:rPr>
      </w:pPr>
    </w:p>
    <w:p w14:paraId="6C1F6135"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27 мая (9 июня) 1911 г. воздухоплавательная мастерская РБВЗ отделилась от завода. Ее оборудование демонтировали, доставили в Петербург и установили в автомобильном гараже РБВЗ. Все это было проделано очень быстро, и в июне работы возобновились (1085).</w:t>
      </w:r>
    </w:p>
    <w:p w14:paraId="0AE12D43"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С получением от военного ведомства заказа на серию «Фарманов» и «Блерио» мастерские пришлось расширить и преобразовать в авиационный завод. Таким образом возник завод в заводе — авиационный отдел РБВЗ на Строгановской набережной. От мор</w:t>
      </w:r>
      <w:r w:rsidRPr="00131A83">
        <w:rPr>
          <w:bCs/>
          <w:color w:val="000000" w:themeColor="text1"/>
          <w:sz w:val="16"/>
          <w:szCs w:val="16"/>
        </w:rPr>
        <w:softHyphen/>
        <w:t>ского ведомства также поступил заказ, но на гидросамолеты (1085).</w:t>
      </w:r>
    </w:p>
    <w:p w14:paraId="7B921251" w14:textId="77777777" w:rsidR="00770467" w:rsidRPr="00131A83" w:rsidRDefault="00770467" w:rsidP="003C1FA7">
      <w:pPr>
        <w:shd w:val="clear" w:color="auto" w:fill="FFFFFF"/>
        <w:jc w:val="both"/>
        <w:rPr>
          <w:bCs/>
          <w:color w:val="000000" w:themeColor="text1"/>
          <w:sz w:val="16"/>
          <w:szCs w:val="16"/>
        </w:rPr>
      </w:pPr>
    </w:p>
    <w:p w14:paraId="78CEF2AE" w14:textId="062CB825"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27 мая </w:t>
      </w:r>
      <w:r w:rsidR="003730E3" w:rsidRPr="00131A83">
        <w:rPr>
          <w:bCs/>
          <w:color w:val="000000" w:themeColor="text1"/>
          <w:sz w:val="16"/>
          <w:szCs w:val="16"/>
        </w:rPr>
        <w:t xml:space="preserve">(9 июня) </w:t>
      </w:r>
      <w:r w:rsidRPr="00131A83">
        <w:rPr>
          <w:bCs/>
          <w:color w:val="000000" w:themeColor="text1"/>
          <w:sz w:val="16"/>
          <w:szCs w:val="16"/>
        </w:rPr>
        <w:t xml:space="preserve">1911 г. </w:t>
      </w:r>
      <w:r w:rsidR="003730E3" w:rsidRPr="00131A83">
        <w:rPr>
          <w:bCs/>
          <w:color w:val="000000" w:themeColor="text1"/>
          <w:sz w:val="16"/>
          <w:szCs w:val="16"/>
        </w:rPr>
        <w:t>авиационная мастерская РБВЗ, которая постепен</w:t>
      </w:r>
      <w:r w:rsidR="003730E3" w:rsidRPr="00131A83">
        <w:rPr>
          <w:bCs/>
          <w:color w:val="000000" w:themeColor="text1"/>
          <w:sz w:val="16"/>
          <w:szCs w:val="16"/>
        </w:rPr>
        <w:softHyphen/>
        <w:t xml:space="preserve">но приобретала опыт и расширялась, </w:t>
      </w:r>
      <w:r w:rsidRPr="00131A83">
        <w:rPr>
          <w:bCs/>
          <w:color w:val="000000" w:themeColor="text1"/>
          <w:sz w:val="16"/>
          <w:szCs w:val="16"/>
        </w:rPr>
        <w:t>отделилась от за</w:t>
      </w:r>
      <w:r w:rsidRPr="00131A83">
        <w:rPr>
          <w:bCs/>
          <w:color w:val="000000" w:themeColor="text1"/>
          <w:sz w:val="16"/>
          <w:szCs w:val="16"/>
        </w:rPr>
        <w:softHyphen/>
        <w:t>вода. Оборудование мастерской демонтировали, доставили в Петер</w:t>
      </w:r>
      <w:r w:rsidRPr="00131A83">
        <w:rPr>
          <w:bCs/>
          <w:color w:val="000000" w:themeColor="text1"/>
          <w:sz w:val="16"/>
          <w:szCs w:val="16"/>
        </w:rPr>
        <w:softHyphen/>
        <w:t>бург и установили в автомобиль</w:t>
      </w:r>
      <w:r w:rsidRPr="00131A83">
        <w:rPr>
          <w:bCs/>
          <w:color w:val="000000" w:themeColor="text1"/>
          <w:sz w:val="16"/>
          <w:szCs w:val="16"/>
        </w:rPr>
        <w:softHyphen/>
        <w:t>ном гараже РБВЗ, а опытную стан</w:t>
      </w:r>
      <w:r w:rsidRPr="00131A83">
        <w:rPr>
          <w:bCs/>
          <w:color w:val="000000" w:themeColor="text1"/>
          <w:sz w:val="16"/>
          <w:szCs w:val="16"/>
        </w:rPr>
        <w:softHyphen/>
        <w:t>цию развернули на Корпусном аэродроме. Все это было продела</w:t>
      </w:r>
      <w:r w:rsidRPr="00131A83">
        <w:rPr>
          <w:bCs/>
          <w:color w:val="000000" w:themeColor="text1"/>
          <w:sz w:val="16"/>
          <w:szCs w:val="16"/>
        </w:rPr>
        <w:softHyphen/>
        <w:t>но очень быстро, и в июне работы возобновились. С получением от военного ведомства заказа на се</w:t>
      </w:r>
      <w:r w:rsidRPr="00131A83">
        <w:rPr>
          <w:bCs/>
          <w:color w:val="000000" w:themeColor="text1"/>
          <w:sz w:val="16"/>
          <w:szCs w:val="16"/>
        </w:rPr>
        <w:softHyphen/>
        <w:t>рию «Форманов», «</w:t>
      </w:r>
      <w:proofErr w:type="spellStart"/>
      <w:r w:rsidRPr="00131A83">
        <w:rPr>
          <w:bCs/>
          <w:color w:val="000000" w:themeColor="text1"/>
          <w:sz w:val="16"/>
          <w:szCs w:val="16"/>
        </w:rPr>
        <w:t>Ньюпоров</w:t>
      </w:r>
      <w:proofErr w:type="spellEnd"/>
      <w:r w:rsidRPr="00131A83">
        <w:rPr>
          <w:bCs/>
          <w:color w:val="000000" w:themeColor="text1"/>
          <w:sz w:val="16"/>
          <w:szCs w:val="16"/>
        </w:rPr>
        <w:t>» и «Моранов» мастерские расширили и преобразовали в авиационный завод на Строгановской набереж</w:t>
      </w:r>
      <w:r w:rsidRPr="00131A83">
        <w:rPr>
          <w:bCs/>
          <w:color w:val="000000" w:themeColor="text1"/>
          <w:sz w:val="16"/>
          <w:szCs w:val="16"/>
        </w:rPr>
        <w:softHyphen/>
        <w:t>ной. От морского ведомства также поступил заказ на гидросамолеты (11759).</w:t>
      </w:r>
    </w:p>
    <w:p w14:paraId="3640E942" w14:textId="77777777" w:rsidR="00770467" w:rsidRPr="00131A83" w:rsidRDefault="00770467" w:rsidP="003C1FA7">
      <w:pPr>
        <w:shd w:val="clear" w:color="auto" w:fill="FFFFFF"/>
        <w:jc w:val="both"/>
        <w:rPr>
          <w:bCs/>
          <w:color w:val="000000" w:themeColor="text1"/>
          <w:sz w:val="16"/>
          <w:szCs w:val="16"/>
        </w:rPr>
      </w:pPr>
    </w:p>
    <w:p w14:paraId="5DF51BF1" w14:textId="4FEF656A" w:rsidR="003F2ABB" w:rsidRPr="00131A83" w:rsidRDefault="003F2ABB" w:rsidP="003C1FA7">
      <w:pPr>
        <w:jc w:val="both"/>
        <w:rPr>
          <w:bCs/>
          <w:color w:val="0070C0"/>
          <w:sz w:val="16"/>
          <w:szCs w:val="16"/>
        </w:rPr>
      </w:pPr>
      <w:r w:rsidRPr="00131A83">
        <w:rPr>
          <w:bCs/>
          <w:color w:val="0070C0"/>
          <w:sz w:val="16"/>
          <w:szCs w:val="16"/>
        </w:rPr>
        <w:t xml:space="preserve">27 мая </w:t>
      </w:r>
      <w:r w:rsidRPr="00131A83">
        <w:rPr>
          <w:bCs/>
          <w:color w:val="0070C0"/>
          <w:sz w:val="16"/>
          <w:szCs w:val="16"/>
        </w:rPr>
        <w:t xml:space="preserve">(9 июня) </w:t>
      </w:r>
      <w:r w:rsidRPr="00131A83">
        <w:rPr>
          <w:bCs/>
          <w:color w:val="0070C0"/>
          <w:sz w:val="16"/>
          <w:szCs w:val="16"/>
        </w:rPr>
        <w:t>1911 г. авиационная мастерская РБВЗ в Риге была закрыта, а с июня того же года открыта в Петербурге при автомобильном гараже РБВЗ. Осенью 1911 г. был получен от военного ведомства заказ на несколько «Фарманов» и «Блерио», а затем большой заказ на — «</w:t>
      </w:r>
      <w:proofErr w:type="spellStart"/>
      <w:r w:rsidRPr="00131A83">
        <w:rPr>
          <w:bCs/>
          <w:color w:val="0070C0"/>
          <w:sz w:val="16"/>
          <w:szCs w:val="16"/>
        </w:rPr>
        <w:t>Ньюпоры</w:t>
      </w:r>
      <w:proofErr w:type="spellEnd"/>
      <w:r w:rsidRPr="00131A83">
        <w:rPr>
          <w:bCs/>
          <w:color w:val="0070C0"/>
          <w:sz w:val="16"/>
          <w:szCs w:val="16"/>
        </w:rPr>
        <w:t>». В связи с этим появилась необходимость в преобразовании мастерской в авиационный завод. Таким образом, к весне 1912 г. возник Авиационный отдел РБВЗ, разместившийся на Строгановской набережной. Вот в это время и понадо</w:t>
      </w:r>
      <w:r w:rsidRPr="00131A83">
        <w:rPr>
          <w:bCs/>
          <w:color w:val="0070C0"/>
          <w:sz w:val="16"/>
          <w:szCs w:val="16"/>
        </w:rPr>
        <w:softHyphen/>
        <w:t>бился главный конструктор со свежими мыслями, сме</w:t>
      </w:r>
      <w:r w:rsidRPr="00131A83">
        <w:rPr>
          <w:bCs/>
          <w:color w:val="0070C0"/>
          <w:sz w:val="16"/>
          <w:szCs w:val="16"/>
        </w:rPr>
        <w:softHyphen/>
        <w:t>лыми идеями. Выбор пал на Сикорского (24177).</w:t>
      </w:r>
    </w:p>
    <w:p w14:paraId="1F3DD84D" w14:textId="77777777" w:rsidR="003F2ABB" w:rsidRPr="00131A83" w:rsidRDefault="003F2ABB" w:rsidP="003C1FA7">
      <w:pPr>
        <w:jc w:val="both"/>
        <w:rPr>
          <w:bCs/>
          <w:color w:val="0070C0"/>
          <w:sz w:val="16"/>
          <w:szCs w:val="16"/>
        </w:rPr>
      </w:pPr>
    </w:p>
    <w:p w14:paraId="7341601E"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Авиация:</w:t>
      </w:r>
    </w:p>
    <w:p w14:paraId="2E114241" w14:textId="77777777" w:rsidR="00770467" w:rsidRPr="00131A83" w:rsidRDefault="00770467" w:rsidP="003C1FA7">
      <w:pPr>
        <w:shd w:val="clear" w:color="auto" w:fill="FFFFFF"/>
        <w:jc w:val="both"/>
        <w:rPr>
          <w:bCs/>
          <w:color w:val="000000" w:themeColor="text1"/>
          <w:sz w:val="16"/>
          <w:szCs w:val="16"/>
        </w:rPr>
      </w:pPr>
    </w:p>
    <w:p w14:paraId="42834C08" w14:textId="00F84952" w:rsidR="002A3DD5" w:rsidRPr="00131A83" w:rsidRDefault="003730E3" w:rsidP="003C1FA7">
      <w:pPr>
        <w:jc w:val="both"/>
        <w:rPr>
          <w:bCs/>
          <w:color w:val="000000" w:themeColor="text1"/>
          <w:sz w:val="16"/>
          <w:szCs w:val="16"/>
        </w:rPr>
      </w:pPr>
      <w:r w:rsidRPr="00131A83">
        <w:rPr>
          <w:bCs/>
          <w:color w:val="000000" w:themeColor="text1"/>
          <w:sz w:val="16"/>
          <w:szCs w:val="16"/>
        </w:rPr>
        <w:t>С</w:t>
      </w:r>
      <w:r w:rsidR="002A3DD5" w:rsidRPr="00131A83">
        <w:rPr>
          <w:bCs/>
          <w:color w:val="000000" w:themeColor="text1"/>
          <w:sz w:val="16"/>
          <w:szCs w:val="16"/>
        </w:rPr>
        <w:t xml:space="preserve"> 27 мая по 7 (9-20) июня 1911 в Москве состоялась первая авиационная неделя, организованная Московским обществом воздухоплавания с целью ознакомить москвичей с последними достижениями авиации. Хотя в состязании принимали участие только гражданские летчики, по примеру Петербургской недели также выполнялись «упражнения военного характера»: бомбометание в нарисованный на поле броненосец, разведка, преследование воздушного шара и полет для связи. Характерно, что один из летчиков — Б. С. Масленников (с офицером в качестве пассажира) летал на «Фармане VII» с пулеметом на борту. Это первый в России случай установки пулемета на самолете.</w:t>
      </w:r>
    </w:p>
    <w:p w14:paraId="5F3BF035" w14:textId="77777777" w:rsidR="002A3DD5" w:rsidRPr="00131A83" w:rsidRDefault="002A3DD5" w:rsidP="003C1FA7">
      <w:pPr>
        <w:jc w:val="both"/>
        <w:rPr>
          <w:bCs/>
          <w:color w:val="000000" w:themeColor="text1"/>
          <w:sz w:val="16"/>
          <w:szCs w:val="16"/>
        </w:rPr>
      </w:pPr>
    </w:p>
    <w:p w14:paraId="612191B9" w14:textId="44B0C919" w:rsidR="0074397D" w:rsidRPr="00131A83" w:rsidRDefault="0074397D" w:rsidP="003C1FA7">
      <w:pPr>
        <w:jc w:val="both"/>
        <w:rPr>
          <w:bCs/>
          <w:color w:val="000000" w:themeColor="text1"/>
          <w:sz w:val="16"/>
          <w:szCs w:val="16"/>
        </w:rPr>
      </w:pPr>
      <w:r w:rsidRPr="00131A83">
        <w:rPr>
          <w:bCs/>
          <w:color w:val="000000" w:themeColor="text1"/>
          <w:sz w:val="16"/>
          <w:szCs w:val="16"/>
        </w:rPr>
        <w:t>С</w:t>
      </w:r>
      <w:r w:rsidR="00770467" w:rsidRPr="00131A83">
        <w:rPr>
          <w:bCs/>
          <w:color w:val="000000" w:themeColor="text1"/>
          <w:sz w:val="16"/>
          <w:szCs w:val="16"/>
        </w:rPr>
        <w:t xml:space="preserve"> 27 мая по 7 июня </w:t>
      </w:r>
      <w:r w:rsidR="003F2ABB" w:rsidRPr="00131A83">
        <w:rPr>
          <w:bCs/>
          <w:color w:val="000000" w:themeColor="text1"/>
          <w:sz w:val="16"/>
          <w:szCs w:val="16"/>
        </w:rPr>
        <w:t xml:space="preserve">(9-20 июня) </w:t>
      </w:r>
      <w:r w:rsidR="00770467" w:rsidRPr="00131A83">
        <w:rPr>
          <w:bCs/>
          <w:color w:val="000000" w:themeColor="text1"/>
          <w:sz w:val="16"/>
          <w:szCs w:val="16"/>
        </w:rPr>
        <w:t>в Москве состоялась первая авиационная неделя, организованная Московским обществом воздухоплавания с целью ознакомить москвичей с последними достижениями авиации. Хотя в состязании принимали участие только гражданские летчики, по примеру Петербургской недели также выполнялись «упражнения военного характера»: бомбометание в нарисованный на поле броненосец, разведка, преследование воздушного шара и полет для связи. Характерно, что один из летчиков — Б. С. Масленников (с офицером в качестве пассажира) летал на «Фармане VII» с пулеметом на борту. Это первый в России случай установки пулемета на самолете</w:t>
      </w:r>
      <w:r w:rsidRPr="00131A83">
        <w:rPr>
          <w:bCs/>
          <w:color w:val="000000" w:themeColor="text1"/>
          <w:sz w:val="16"/>
          <w:szCs w:val="16"/>
        </w:rPr>
        <w:t>.</w:t>
      </w:r>
    </w:p>
    <w:p w14:paraId="7334EA1F" w14:textId="77777777" w:rsidR="00770467" w:rsidRPr="00131A83" w:rsidRDefault="00770467" w:rsidP="003C1FA7">
      <w:pPr>
        <w:jc w:val="both"/>
        <w:rPr>
          <w:bCs/>
          <w:color w:val="000000" w:themeColor="text1"/>
          <w:sz w:val="16"/>
          <w:szCs w:val="16"/>
        </w:rPr>
      </w:pPr>
    </w:p>
    <w:p w14:paraId="50069CD3" w14:textId="6450848E"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27 мая - 7 июня (</w:t>
      </w:r>
      <w:r w:rsidR="0074397D" w:rsidRPr="00131A83">
        <w:rPr>
          <w:bCs/>
          <w:color w:val="000000" w:themeColor="text1"/>
          <w:sz w:val="16"/>
          <w:szCs w:val="16"/>
        </w:rPr>
        <w:t>9</w:t>
      </w:r>
      <w:r w:rsidRPr="00131A83">
        <w:rPr>
          <w:bCs/>
          <w:color w:val="000000" w:themeColor="text1"/>
          <w:sz w:val="16"/>
          <w:szCs w:val="16"/>
        </w:rPr>
        <w:t xml:space="preserve"> - 20 июня) 1911 в Москве состоялась Первая авиационная Неделя, организованная Московским обществом воздухоплавания с целью ознакомления москвичей с последними достижениями авиации. В состязаниях участвовали только гражданские летчики, хотя по [примеру петербургской </w:t>
      </w:r>
      <w:proofErr w:type="spellStart"/>
      <w:r w:rsidRPr="00131A83">
        <w:rPr>
          <w:bCs/>
          <w:color w:val="000000" w:themeColor="text1"/>
          <w:sz w:val="16"/>
          <w:szCs w:val="16"/>
        </w:rPr>
        <w:t>авианедели</w:t>
      </w:r>
      <w:proofErr w:type="spellEnd"/>
      <w:r w:rsidRPr="00131A83">
        <w:rPr>
          <w:bCs/>
          <w:color w:val="000000" w:themeColor="text1"/>
          <w:sz w:val="16"/>
          <w:szCs w:val="16"/>
        </w:rPr>
        <w:t xml:space="preserve"> в ней также были упражнения военного характера: бомбометание в нарисованный на поле- броненосец, разведка, преследование воздушного шара и полет для связи. В соревнованиях участвовали </w:t>
      </w:r>
      <w:proofErr w:type="spellStart"/>
      <w:r w:rsidRPr="00131A83">
        <w:rPr>
          <w:bCs/>
          <w:color w:val="000000" w:themeColor="text1"/>
          <w:sz w:val="16"/>
          <w:szCs w:val="16"/>
        </w:rPr>
        <w:t>А.А.Васильев</w:t>
      </w:r>
      <w:proofErr w:type="spellEnd"/>
      <w:r w:rsidRPr="00131A83">
        <w:rPr>
          <w:bCs/>
          <w:color w:val="000000" w:themeColor="text1"/>
          <w:sz w:val="16"/>
          <w:szCs w:val="16"/>
        </w:rPr>
        <w:t xml:space="preserve">, </w:t>
      </w:r>
      <w:proofErr w:type="spellStart"/>
      <w:r w:rsidRPr="00131A83">
        <w:rPr>
          <w:bCs/>
          <w:color w:val="000000" w:themeColor="text1"/>
          <w:sz w:val="16"/>
          <w:szCs w:val="16"/>
        </w:rPr>
        <w:t>Б.И.Российский</w:t>
      </w:r>
      <w:proofErr w:type="spellEnd"/>
      <w:r w:rsidRPr="00131A83">
        <w:rPr>
          <w:bCs/>
          <w:color w:val="000000" w:themeColor="text1"/>
          <w:sz w:val="16"/>
          <w:szCs w:val="16"/>
        </w:rPr>
        <w:t xml:space="preserve">, </w:t>
      </w:r>
      <w:proofErr w:type="spellStart"/>
      <w:r w:rsidRPr="00131A83">
        <w:rPr>
          <w:bCs/>
          <w:color w:val="000000" w:themeColor="text1"/>
          <w:sz w:val="16"/>
          <w:szCs w:val="16"/>
        </w:rPr>
        <w:t>М.Ф.Кампо-Сципио</w:t>
      </w:r>
      <w:proofErr w:type="spellEnd"/>
      <w:r w:rsidRPr="00131A83">
        <w:rPr>
          <w:bCs/>
          <w:color w:val="000000" w:themeColor="text1"/>
          <w:sz w:val="16"/>
          <w:szCs w:val="16"/>
        </w:rPr>
        <w:t xml:space="preserve">, </w:t>
      </w:r>
      <w:proofErr w:type="spellStart"/>
      <w:r w:rsidRPr="00131A83">
        <w:rPr>
          <w:bCs/>
          <w:color w:val="000000" w:themeColor="text1"/>
          <w:sz w:val="16"/>
          <w:szCs w:val="16"/>
        </w:rPr>
        <w:t>А.М.Габер-Влынский</w:t>
      </w:r>
      <w:proofErr w:type="spellEnd"/>
      <w:r w:rsidRPr="00131A83">
        <w:rPr>
          <w:bCs/>
          <w:color w:val="000000" w:themeColor="text1"/>
          <w:sz w:val="16"/>
          <w:szCs w:val="16"/>
        </w:rPr>
        <w:t xml:space="preserve">, </w:t>
      </w:r>
      <w:proofErr w:type="spellStart"/>
      <w:r w:rsidRPr="00131A83">
        <w:rPr>
          <w:bCs/>
          <w:color w:val="000000" w:themeColor="text1"/>
          <w:sz w:val="16"/>
          <w:szCs w:val="16"/>
        </w:rPr>
        <w:t>М.Н.Ефимов</w:t>
      </w:r>
      <w:proofErr w:type="spellEnd"/>
      <w:r w:rsidRPr="00131A83">
        <w:rPr>
          <w:bCs/>
          <w:color w:val="000000" w:themeColor="text1"/>
          <w:sz w:val="16"/>
          <w:szCs w:val="16"/>
        </w:rPr>
        <w:t xml:space="preserve"> и </w:t>
      </w:r>
      <w:proofErr w:type="spellStart"/>
      <w:r w:rsidRPr="00131A83">
        <w:rPr>
          <w:bCs/>
          <w:color w:val="000000" w:themeColor="text1"/>
          <w:sz w:val="16"/>
          <w:szCs w:val="16"/>
        </w:rPr>
        <w:t>Б.С.Масленников</w:t>
      </w:r>
      <w:proofErr w:type="spellEnd"/>
      <w:r w:rsidRPr="00131A83">
        <w:rPr>
          <w:bCs/>
          <w:color w:val="000000" w:themeColor="text1"/>
          <w:sz w:val="16"/>
          <w:szCs w:val="16"/>
        </w:rPr>
        <w:t xml:space="preserve">. </w:t>
      </w:r>
      <w:proofErr w:type="spellStart"/>
      <w:r w:rsidRPr="00131A83">
        <w:rPr>
          <w:bCs/>
          <w:color w:val="000000" w:themeColor="text1"/>
          <w:sz w:val="16"/>
          <w:szCs w:val="16"/>
        </w:rPr>
        <w:t>Пос-редний</w:t>
      </w:r>
      <w:proofErr w:type="spellEnd"/>
      <w:r w:rsidRPr="00131A83">
        <w:rPr>
          <w:bCs/>
          <w:color w:val="000000" w:themeColor="text1"/>
          <w:sz w:val="16"/>
          <w:szCs w:val="16"/>
        </w:rPr>
        <w:t xml:space="preserve"> летал на биплане "Фарман-7" с пулеметом на борту и офице</w:t>
      </w:r>
      <w:r w:rsidRPr="00131A83">
        <w:rPr>
          <w:bCs/>
          <w:color w:val="000000" w:themeColor="text1"/>
          <w:sz w:val="16"/>
          <w:szCs w:val="16"/>
        </w:rPr>
        <w:softHyphen/>
        <w:t>ром</w:t>
      </w:r>
      <w:proofErr w:type="gramStart"/>
      <w:r w:rsidRPr="00131A83">
        <w:rPr>
          <w:bCs/>
          <w:color w:val="000000" w:themeColor="text1"/>
          <w:sz w:val="16"/>
          <w:szCs w:val="16"/>
        </w:rPr>
        <w:t>, Это</w:t>
      </w:r>
      <w:proofErr w:type="gramEnd"/>
      <w:r w:rsidRPr="00131A83">
        <w:rPr>
          <w:bCs/>
          <w:color w:val="000000" w:themeColor="text1"/>
          <w:sz w:val="16"/>
          <w:szCs w:val="16"/>
        </w:rPr>
        <w:t xml:space="preserve"> был первый случай вооружения пулеметом самолета (фото в </w:t>
      </w:r>
      <w:proofErr w:type="spellStart"/>
      <w:r w:rsidRPr="00131A83">
        <w:rPr>
          <w:bCs/>
          <w:color w:val="000000" w:themeColor="text1"/>
          <w:sz w:val="16"/>
          <w:szCs w:val="16"/>
        </w:rPr>
        <w:t>урнале</w:t>
      </w:r>
      <w:proofErr w:type="spellEnd"/>
      <w:r w:rsidRPr="00131A83">
        <w:rPr>
          <w:bCs/>
          <w:color w:val="000000" w:themeColor="text1"/>
          <w:sz w:val="16"/>
          <w:szCs w:val="16"/>
        </w:rPr>
        <w:t xml:space="preserve"> "Огонек" за 30 мая 1911 г.). Победителями в состязаниях казались Ефимов и Васильев, взявшие первый и второй призы. ("Автомобиль и воздухоплавание". 1911, № 10). 25 июня, Московский гимназист Александр Александрович Пороховщиков совершил первый полет на своем первом самолете - расчалочном моноплане простейшей схемы с двигателем в 22 </w:t>
      </w:r>
      <w:proofErr w:type="spellStart"/>
      <w:r w:rsidRPr="00131A83">
        <w:rPr>
          <w:bCs/>
          <w:color w:val="000000" w:themeColor="text1"/>
          <w:sz w:val="16"/>
          <w:szCs w:val="16"/>
        </w:rPr>
        <w:t>л.с</w:t>
      </w:r>
      <w:proofErr w:type="spellEnd"/>
      <w:r w:rsidRPr="00131A83">
        <w:rPr>
          <w:bCs/>
          <w:color w:val="000000" w:themeColor="text1"/>
          <w:sz w:val="16"/>
          <w:szCs w:val="16"/>
        </w:rPr>
        <w:t xml:space="preserve">, В дальнейшем Пороховщиков построил еще ряд оригинальных самолетов, </w:t>
      </w:r>
      <w:proofErr w:type="spellStart"/>
      <w:r w:rsidRPr="00131A83">
        <w:rPr>
          <w:bCs/>
          <w:color w:val="000000" w:themeColor="text1"/>
          <w:sz w:val="16"/>
          <w:szCs w:val="16"/>
        </w:rPr>
        <w:t>зимущественно</w:t>
      </w:r>
      <w:proofErr w:type="spellEnd"/>
      <w:r w:rsidRPr="00131A83">
        <w:rPr>
          <w:bCs/>
          <w:color w:val="000000" w:themeColor="text1"/>
          <w:sz w:val="16"/>
          <w:szCs w:val="16"/>
        </w:rPr>
        <w:t xml:space="preserve"> учебного назначения и сам их облетывал (Архив Центрального Дома авиации и космонавтики </w:t>
      </w:r>
      <w:proofErr w:type="spellStart"/>
      <w:r w:rsidRPr="00131A83">
        <w:rPr>
          <w:bCs/>
          <w:color w:val="000000" w:themeColor="text1"/>
          <w:sz w:val="16"/>
          <w:szCs w:val="16"/>
        </w:rPr>
        <w:t>им.М.В.Фрунзе</w:t>
      </w:r>
      <w:proofErr w:type="spellEnd"/>
      <w:r w:rsidRPr="00131A83">
        <w:rPr>
          <w:bCs/>
          <w:color w:val="000000" w:themeColor="text1"/>
          <w:sz w:val="16"/>
          <w:szCs w:val="16"/>
        </w:rPr>
        <w:t>).</w:t>
      </w:r>
    </w:p>
    <w:p w14:paraId="28BB2458" w14:textId="77777777" w:rsidR="00770467" w:rsidRPr="00131A83" w:rsidRDefault="00770467" w:rsidP="003C1FA7">
      <w:pPr>
        <w:shd w:val="clear" w:color="auto" w:fill="FFFFFF"/>
        <w:jc w:val="both"/>
        <w:rPr>
          <w:bCs/>
          <w:color w:val="000000" w:themeColor="text1"/>
          <w:sz w:val="16"/>
          <w:szCs w:val="16"/>
        </w:rPr>
      </w:pPr>
    </w:p>
    <w:p w14:paraId="253048F2" w14:textId="69E0A279" w:rsidR="00A629C3" w:rsidRPr="00131A83" w:rsidRDefault="00A629C3" w:rsidP="003C1FA7">
      <w:pPr>
        <w:jc w:val="both"/>
        <w:rPr>
          <w:bCs/>
          <w:color w:val="0070C0"/>
          <w:sz w:val="16"/>
          <w:szCs w:val="16"/>
        </w:rPr>
      </w:pPr>
      <w:r w:rsidRPr="00131A83">
        <w:rPr>
          <w:bCs/>
          <w:color w:val="0070C0"/>
          <w:sz w:val="16"/>
          <w:szCs w:val="16"/>
        </w:rPr>
        <w:lastRenderedPageBreak/>
        <w:t xml:space="preserve">27 мая—7 июня </w:t>
      </w:r>
      <w:r w:rsidRPr="00131A83">
        <w:rPr>
          <w:bCs/>
          <w:color w:val="000000" w:themeColor="text1"/>
          <w:sz w:val="16"/>
          <w:szCs w:val="16"/>
        </w:rPr>
        <w:t xml:space="preserve">(9 - 20 июня) </w:t>
      </w:r>
      <w:r w:rsidRPr="00131A83">
        <w:rPr>
          <w:bCs/>
          <w:color w:val="0070C0"/>
          <w:sz w:val="16"/>
          <w:szCs w:val="16"/>
        </w:rPr>
        <w:t>1911 г. в Москве состоялась Первая авиационная неделя, организованная московским обществом воздухоплавания с целью ознакомления москвичей с последними достижениями авиации. В состязаниях участвовали только гражданские летчики, хотя по примеру петербург</w:t>
      </w:r>
      <w:r w:rsidRPr="00131A83">
        <w:rPr>
          <w:bCs/>
          <w:color w:val="0070C0"/>
          <w:sz w:val="16"/>
          <w:szCs w:val="16"/>
        </w:rPr>
        <w:softHyphen/>
        <w:t xml:space="preserve">ской </w:t>
      </w:r>
      <w:proofErr w:type="spellStart"/>
      <w:r w:rsidRPr="00131A83">
        <w:rPr>
          <w:bCs/>
          <w:color w:val="0070C0"/>
          <w:sz w:val="16"/>
          <w:szCs w:val="16"/>
        </w:rPr>
        <w:t>авианедели</w:t>
      </w:r>
      <w:proofErr w:type="spellEnd"/>
      <w:r w:rsidRPr="00131A83">
        <w:rPr>
          <w:bCs/>
          <w:color w:val="0070C0"/>
          <w:sz w:val="16"/>
          <w:szCs w:val="16"/>
        </w:rPr>
        <w:t>, в ней также были упражнения военного характера: бомбометание в нарисованный</w:t>
      </w:r>
      <w:proofErr w:type="gramStart"/>
      <w:r w:rsidRPr="00131A83">
        <w:rPr>
          <w:bCs/>
          <w:color w:val="0070C0"/>
          <w:sz w:val="16"/>
          <w:szCs w:val="16"/>
        </w:rPr>
        <w:t xml:space="preserve"> ..</w:t>
      </w:r>
      <w:proofErr w:type="gramEnd"/>
      <w:r w:rsidRPr="00131A83">
        <w:rPr>
          <w:bCs/>
          <w:color w:val="0070C0"/>
          <w:sz w:val="16"/>
          <w:szCs w:val="16"/>
        </w:rPr>
        <w:t>на поле броненосец, разведка, пресле</w:t>
      </w:r>
      <w:r w:rsidRPr="00131A83">
        <w:rPr>
          <w:bCs/>
          <w:color w:val="0070C0"/>
          <w:sz w:val="16"/>
          <w:szCs w:val="16"/>
        </w:rPr>
        <w:softHyphen/>
        <w:t>дование воздушного шара и полет для связи. В соревнованиях участ</w:t>
      </w:r>
      <w:r w:rsidRPr="00131A83">
        <w:rPr>
          <w:bCs/>
          <w:color w:val="0070C0"/>
          <w:sz w:val="16"/>
          <w:szCs w:val="16"/>
        </w:rPr>
        <w:softHyphen/>
        <w:t xml:space="preserve">вовали </w:t>
      </w:r>
      <w:proofErr w:type="spellStart"/>
      <w:r w:rsidRPr="00131A83">
        <w:rPr>
          <w:bCs/>
          <w:color w:val="0070C0"/>
          <w:sz w:val="16"/>
          <w:szCs w:val="16"/>
        </w:rPr>
        <w:t>А.А.Васильев</w:t>
      </w:r>
      <w:proofErr w:type="spellEnd"/>
      <w:r w:rsidRPr="00131A83">
        <w:rPr>
          <w:bCs/>
          <w:color w:val="0070C0"/>
          <w:sz w:val="16"/>
          <w:szCs w:val="16"/>
        </w:rPr>
        <w:t xml:space="preserve">, </w:t>
      </w:r>
      <w:proofErr w:type="spellStart"/>
      <w:r w:rsidRPr="00131A83">
        <w:rPr>
          <w:bCs/>
          <w:color w:val="0070C0"/>
          <w:sz w:val="16"/>
          <w:szCs w:val="16"/>
        </w:rPr>
        <w:t>Б.И.Россинский</w:t>
      </w:r>
      <w:proofErr w:type="spellEnd"/>
      <w:r w:rsidRPr="00131A83">
        <w:rPr>
          <w:bCs/>
          <w:color w:val="0070C0"/>
          <w:sz w:val="16"/>
          <w:szCs w:val="16"/>
        </w:rPr>
        <w:t>, Кампо-</w:t>
      </w:r>
      <w:proofErr w:type="spellStart"/>
      <w:r w:rsidRPr="00131A83">
        <w:rPr>
          <w:bCs/>
          <w:color w:val="0070C0"/>
          <w:sz w:val="16"/>
          <w:szCs w:val="16"/>
        </w:rPr>
        <w:t>Сципио</w:t>
      </w:r>
      <w:proofErr w:type="spellEnd"/>
      <w:r w:rsidRPr="00131A83">
        <w:rPr>
          <w:bCs/>
          <w:color w:val="0070C0"/>
          <w:sz w:val="16"/>
          <w:szCs w:val="16"/>
        </w:rPr>
        <w:t xml:space="preserve">, </w:t>
      </w:r>
      <w:proofErr w:type="spellStart"/>
      <w:r w:rsidRPr="00131A83">
        <w:rPr>
          <w:bCs/>
          <w:color w:val="0070C0"/>
          <w:sz w:val="16"/>
          <w:szCs w:val="16"/>
        </w:rPr>
        <w:t>А.М.Габер-Влынский</w:t>
      </w:r>
      <w:proofErr w:type="spellEnd"/>
      <w:r w:rsidRPr="00131A83">
        <w:rPr>
          <w:bCs/>
          <w:color w:val="0070C0"/>
          <w:sz w:val="16"/>
          <w:szCs w:val="16"/>
        </w:rPr>
        <w:t xml:space="preserve">, </w:t>
      </w:r>
      <w:proofErr w:type="spellStart"/>
      <w:r w:rsidRPr="00131A83">
        <w:rPr>
          <w:bCs/>
          <w:color w:val="0070C0"/>
          <w:sz w:val="16"/>
          <w:szCs w:val="16"/>
        </w:rPr>
        <w:t>М.Н.Ефимов</w:t>
      </w:r>
      <w:proofErr w:type="spellEnd"/>
      <w:r w:rsidRPr="00131A83">
        <w:rPr>
          <w:bCs/>
          <w:color w:val="0070C0"/>
          <w:sz w:val="16"/>
          <w:szCs w:val="16"/>
        </w:rPr>
        <w:t xml:space="preserve"> и В. С. Масленников. Последний летал на биплане Фарман-7 с пулеметом на борту и офицером. Это был первый в России случай вооружения пулеметом самолета /фото в журнале «Огонек» за 1911 г./. Победителями в состязаниях оказались Ефимов и Васильев, взявшие первый и второй призы.</w:t>
      </w:r>
    </w:p>
    <w:p w14:paraId="486B3831" w14:textId="77777777" w:rsidR="00A629C3" w:rsidRPr="00131A83" w:rsidRDefault="00A629C3" w:rsidP="003C1FA7">
      <w:pPr>
        <w:jc w:val="both"/>
        <w:rPr>
          <w:bCs/>
          <w:color w:val="0070C0"/>
          <w:sz w:val="16"/>
          <w:szCs w:val="16"/>
        </w:rPr>
      </w:pPr>
      <w:proofErr w:type="gramStart"/>
      <w:r w:rsidRPr="00131A83">
        <w:rPr>
          <w:bCs/>
          <w:color w:val="0070C0"/>
          <w:sz w:val="16"/>
          <w:szCs w:val="16"/>
        </w:rPr>
        <w:t>/«</w:t>
      </w:r>
      <w:proofErr w:type="gramEnd"/>
      <w:r w:rsidRPr="00131A83">
        <w:rPr>
          <w:bCs/>
          <w:color w:val="0070C0"/>
          <w:sz w:val="16"/>
          <w:szCs w:val="16"/>
        </w:rPr>
        <w:t>Автомобиль и воздухоплавание», 1911 № 10/ (23320).</w:t>
      </w:r>
    </w:p>
    <w:p w14:paraId="54578631" w14:textId="77777777" w:rsidR="00A629C3" w:rsidRPr="00131A83" w:rsidRDefault="00A629C3" w:rsidP="003C1FA7">
      <w:pPr>
        <w:jc w:val="both"/>
        <w:rPr>
          <w:bCs/>
          <w:color w:val="0070C0"/>
          <w:sz w:val="16"/>
          <w:szCs w:val="16"/>
        </w:rPr>
      </w:pPr>
    </w:p>
    <w:p w14:paraId="3C40BFD7" w14:textId="512A4195"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27 мая </w:t>
      </w:r>
      <w:r w:rsidR="0074397D" w:rsidRPr="00131A83">
        <w:rPr>
          <w:bCs/>
          <w:color w:val="000000" w:themeColor="text1"/>
          <w:sz w:val="16"/>
          <w:szCs w:val="16"/>
        </w:rPr>
        <w:t xml:space="preserve">(9 июня) </w:t>
      </w:r>
      <w:r w:rsidRPr="00131A83">
        <w:rPr>
          <w:bCs/>
          <w:color w:val="000000" w:themeColor="text1"/>
          <w:sz w:val="16"/>
          <w:szCs w:val="16"/>
        </w:rPr>
        <w:t xml:space="preserve">в 1911 году в Москве </w:t>
      </w:r>
      <w:r w:rsidR="0074397D" w:rsidRPr="00131A83">
        <w:rPr>
          <w:bCs/>
          <w:color w:val="000000" w:themeColor="text1"/>
          <w:sz w:val="16"/>
          <w:szCs w:val="16"/>
        </w:rPr>
        <w:t>началась</w:t>
      </w:r>
      <w:r w:rsidRPr="00131A83">
        <w:rPr>
          <w:bCs/>
          <w:color w:val="000000" w:themeColor="text1"/>
          <w:sz w:val="16"/>
          <w:szCs w:val="16"/>
        </w:rPr>
        <w:t xml:space="preserve"> первая авиационная неделя. Неделя была организована Московским обществом воздухоплавания с целью ознакомить москвичей с последними достижениями авиации. Хотя в состязаниях принимали участие только гражданские летчики, но также выполнялись "упражнения военного характера": бомбометание в нарисованный на поле броненосец, разведка, преследование воздушного шара и полет для связи;</w:t>
      </w:r>
    </w:p>
    <w:p w14:paraId="1B0C783E" w14:textId="77777777" w:rsidR="00770467" w:rsidRPr="00131A83" w:rsidRDefault="00770467" w:rsidP="003C1FA7">
      <w:pPr>
        <w:jc w:val="both"/>
        <w:rPr>
          <w:bCs/>
          <w:color w:val="000000" w:themeColor="text1"/>
          <w:sz w:val="16"/>
          <w:szCs w:val="16"/>
        </w:rPr>
      </w:pPr>
    </w:p>
    <w:p w14:paraId="486DB3E5" w14:textId="77777777" w:rsidR="00770467" w:rsidRPr="00131A83" w:rsidRDefault="00770467" w:rsidP="003C1FA7">
      <w:pPr>
        <w:jc w:val="both"/>
        <w:rPr>
          <w:bCs/>
          <w:color w:val="000000" w:themeColor="text1"/>
          <w:sz w:val="16"/>
          <w:szCs w:val="16"/>
        </w:rPr>
      </w:pPr>
      <w:r w:rsidRPr="00131A83">
        <w:rPr>
          <w:bCs/>
          <w:i/>
          <w:color w:val="000000" w:themeColor="text1"/>
          <w:sz w:val="16"/>
          <w:szCs w:val="16"/>
        </w:rPr>
        <w:t>Самолетостроение:</w:t>
      </w:r>
    </w:p>
    <w:p w14:paraId="339B3C12" w14:textId="77777777" w:rsidR="00770467" w:rsidRPr="00131A83" w:rsidRDefault="00770467" w:rsidP="003C1FA7">
      <w:pPr>
        <w:jc w:val="both"/>
        <w:rPr>
          <w:bCs/>
          <w:color w:val="000000" w:themeColor="text1"/>
          <w:sz w:val="16"/>
          <w:szCs w:val="16"/>
        </w:rPr>
      </w:pPr>
    </w:p>
    <w:p w14:paraId="655C5D3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28 мая (10 июня) 1911 г. А. Н. Туполев был исключен на год из ИТУ</w:t>
      </w:r>
      <w:proofErr w:type="gramStart"/>
      <w:r w:rsidRPr="00131A83">
        <w:rPr>
          <w:bCs/>
          <w:color w:val="000000" w:themeColor="text1"/>
          <w:sz w:val="16"/>
          <w:szCs w:val="16"/>
        </w:rPr>
        <w:t>.</w:t>
      </w:r>
      <w:proofErr w:type="gramEnd"/>
      <w:r w:rsidRPr="00131A83">
        <w:rPr>
          <w:bCs/>
          <w:color w:val="000000" w:themeColor="text1"/>
          <w:sz w:val="16"/>
          <w:szCs w:val="16"/>
        </w:rPr>
        <w:t xml:space="preserve"> и мюле 1912 г. он пишет прошение на имя директора ИТУ с просьбой о восстановлении в училище. Разрешение на обратное зачисление в училище было дано 10 августа 1912 г., и Андрей Николаевич, видимо, воспользовался этим для сдачи некоторых экзаменов, не приступая к систематическим занятиям. В декабре 1912 г. и январе 1913 г. он сдал два экзамена.</w:t>
      </w:r>
    </w:p>
    <w:p w14:paraId="23722A82" w14:textId="77777777" w:rsidR="00770467" w:rsidRPr="00131A83" w:rsidRDefault="00770467" w:rsidP="003C1FA7">
      <w:pPr>
        <w:jc w:val="both"/>
        <w:rPr>
          <w:bCs/>
          <w:color w:val="000000" w:themeColor="text1"/>
          <w:sz w:val="16"/>
          <w:szCs w:val="16"/>
        </w:rPr>
      </w:pPr>
    </w:p>
    <w:p w14:paraId="2E09CBF1" w14:textId="77777777" w:rsidR="00770467" w:rsidRPr="00131A83" w:rsidRDefault="00770467" w:rsidP="003C1FA7">
      <w:pPr>
        <w:jc w:val="both"/>
        <w:rPr>
          <w:bCs/>
          <w:color w:val="000000" w:themeColor="text1"/>
          <w:sz w:val="16"/>
          <w:szCs w:val="16"/>
        </w:rPr>
      </w:pPr>
      <w:r w:rsidRPr="00131A83">
        <w:rPr>
          <w:bCs/>
          <w:i/>
          <w:color w:val="000000" w:themeColor="text1"/>
          <w:sz w:val="16"/>
          <w:szCs w:val="16"/>
        </w:rPr>
        <w:t>Авиация:</w:t>
      </w:r>
    </w:p>
    <w:p w14:paraId="48E1B9E9" w14:textId="77777777" w:rsidR="00770467" w:rsidRPr="00131A83" w:rsidRDefault="00770467" w:rsidP="003C1FA7">
      <w:pPr>
        <w:jc w:val="both"/>
        <w:rPr>
          <w:bCs/>
          <w:color w:val="000000" w:themeColor="text1"/>
          <w:sz w:val="16"/>
          <w:szCs w:val="16"/>
        </w:rPr>
      </w:pPr>
    </w:p>
    <w:p w14:paraId="194ACFBD" w14:textId="00CEFC15" w:rsidR="003730E3" w:rsidRPr="00131A83" w:rsidRDefault="003730E3" w:rsidP="003C1FA7">
      <w:pPr>
        <w:shd w:val="clear" w:color="auto" w:fill="FFFFFF"/>
        <w:jc w:val="both"/>
        <w:rPr>
          <w:bCs/>
          <w:color w:val="000000" w:themeColor="text1"/>
          <w:sz w:val="16"/>
          <w:szCs w:val="16"/>
        </w:rPr>
      </w:pPr>
      <w:r w:rsidRPr="00131A83">
        <w:rPr>
          <w:bCs/>
          <w:color w:val="000000" w:themeColor="text1"/>
          <w:sz w:val="16"/>
          <w:szCs w:val="16"/>
        </w:rPr>
        <w:t xml:space="preserve">29 мая </w:t>
      </w:r>
      <w:r w:rsidR="0074397D" w:rsidRPr="00131A83">
        <w:rPr>
          <w:bCs/>
          <w:color w:val="000000" w:themeColor="text1"/>
          <w:sz w:val="16"/>
          <w:szCs w:val="16"/>
        </w:rPr>
        <w:t xml:space="preserve">(11 июня) </w:t>
      </w:r>
      <w:r w:rsidRPr="00131A83">
        <w:rPr>
          <w:bCs/>
          <w:color w:val="000000" w:themeColor="text1"/>
          <w:sz w:val="16"/>
          <w:szCs w:val="16"/>
        </w:rPr>
        <w:t>1911 года помимо «палубы ко</w:t>
      </w:r>
      <w:r w:rsidRPr="00131A83">
        <w:rPr>
          <w:bCs/>
          <w:color w:val="000000" w:themeColor="text1"/>
          <w:sz w:val="16"/>
          <w:szCs w:val="16"/>
        </w:rPr>
        <w:softHyphen/>
        <w:t>рабля» и апельсиновой «бомбежки», летчики соревновались в передаче приказа: взлет, полет по заданному маршруту, посадка, передача пакета и возвращение к старту. Победителем становился тот, кто выполнял постав</w:t>
      </w:r>
      <w:r w:rsidRPr="00131A83">
        <w:rPr>
          <w:bCs/>
          <w:color w:val="000000" w:themeColor="text1"/>
          <w:sz w:val="16"/>
          <w:szCs w:val="16"/>
        </w:rPr>
        <w:softHyphen/>
        <w:t>ленную задачу за минимальное время. Выиграл эти соревнования М. Ефи</w:t>
      </w:r>
      <w:r w:rsidRPr="00131A83">
        <w:rPr>
          <w:bCs/>
          <w:color w:val="000000" w:themeColor="text1"/>
          <w:sz w:val="16"/>
          <w:szCs w:val="16"/>
        </w:rPr>
        <w:softHyphen/>
        <w:t>мов (слетал за 17 минут 41 секунду).</w:t>
      </w:r>
    </w:p>
    <w:p w14:paraId="661051C9" w14:textId="77777777" w:rsidR="003730E3" w:rsidRPr="00131A83" w:rsidRDefault="003730E3" w:rsidP="003C1FA7">
      <w:pPr>
        <w:shd w:val="clear" w:color="auto" w:fill="FFFFFF"/>
        <w:jc w:val="both"/>
        <w:rPr>
          <w:bCs/>
          <w:color w:val="000000" w:themeColor="text1"/>
          <w:sz w:val="16"/>
          <w:szCs w:val="16"/>
        </w:rPr>
      </w:pPr>
      <w:r w:rsidRPr="00131A83">
        <w:rPr>
          <w:bCs/>
          <w:color w:val="000000" w:themeColor="text1"/>
          <w:sz w:val="16"/>
          <w:szCs w:val="16"/>
        </w:rPr>
        <w:t>В целях демонстрации летного мастерства иногда летчики выполня</w:t>
      </w:r>
      <w:r w:rsidRPr="00131A83">
        <w:rPr>
          <w:bCs/>
          <w:color w:val="000000" w:themeColor="text1"/>
          <w:sz w:val="16"/>
          <w:szCs w:val="16"/>
        </w:rPr>
        <w:softHyphen/>
        <w:t xml:space="preserve">ли эффектные и опасные полеты. В 1911г. на самолете «Блерио» Х.Н. </w:t>
      </w:r>
      <w:proofErr w:type="spellStart"/>
      <w:r w:rsidRPr="00131A83">
        <w:rPr>
          <w:bCs/>
          <w:color w:val="000000" w:themeColor="text1"/>
          <w:sz w:val="16"/>
          <w:szCs w:val="16"/>
        </w:rPr>
        <w:t>Сла</w:t>
      </w:r>
      <w:proofErr w:type="spellEnd"/>
      <w:r w:rsidRPr="00131A83">
        <w:rPr>
          <w:bCs/>
          <w:color w:val="000000" w:themeColor="text1"/>
          <w:sz w:val="16"/>
          <w:szCs w:val="16"/>
        </w:rPr>
        <w:t>-</w:t>
      </w:r>
      <w:proofErr w:type="spellStart"/>
      <w:r w:rsidRPr="00131A83">
        <w:rPr>
          <w:bCs/>
          <w:color w:val="000000" w:themeColor="text1"/>
          <w:sz w:val="16"/>
          <w:szCs w:val="16"/>
        </w:rPr>
        <w:t>воросов</w:t>
      </w:r>
      <w:proofErr w:type="spellEnd"/>
      <w:r w:rsidRPr="00131A83">
        <w:rPr>
          <w:bCs/>
          <w:color w:val="000000" w:themeColor="text1"/>
          <w:sz w:val="16"/>
          <w:szCs w:val="16"/>
        </w:rPr>
        <w:t>-летчик-испытатель завода В.А. Лебедева впервые в мире про</w:t>
      </w:r>
      <w:r w:rsidRPr="00131A83">
        <w:rPr>
          <w:bCs/>
          <w:color w:val="000000" w:themeColor="text1"/>
          <w:sz w:val="16"/>
          <w:szCs w:val="16"/>
        </w:rPr>
        <w:softHyphen/>
        <w:t>летел под мостом через Вислу в Варшаве [8]. Осенью 1916 г. летчик Авиа</w:t>
      </w:r>
      <w:r w:rsidRPr="00131A83">
        <w:rPr>
          <w:bCs/>
          <w:color w:val="000000" w:themeColor="text1"/>
          <w:sz w:val="16"/>
          <w:szCs w:val="16"/>
        </w:rPr>
        <w:softHyphen/>
        <w:t>ционной испытательной станции в Петрограде лейтенант А.И. Грузинов пролетел под всеми мостами над Невой [26] (11425).</w:t>
      </w:r>
    </w:p>
    <w:p w14:paraId="1B1E7AD7" w14:textId="77777777" w:rsidR="003730E3" w:rsidRPr="00131A83" w:rsidRDefault="003730E3" w:rsidP="003C1FA7">
      <w:pPr>
        <w:shd w:val="clear" w:color="auto" w:fill="FFFFFF"/>
        <w:jc w:val="both"/>
        <w:rPr>
          <w:bCs/>
          <w:color w:val="000000" w:themeColor="text1"/>
          <w:sz w:val="16"/>
          <w:szCs w:val="16"/>
        </w:rPr>
      </w:pPr>
    </w:p>
    <w:p w14:paraId="16A605ED" w14:textId="17515E49"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 xml:space="preserve">29 мая </w:t>
      </w:r>
      <w:r w:rsidR="003D4E1C" w:rsidRPr="00131A83">
        <w:rPr>
          <w:b w:val="0"/>
          <w:bCs/>
          <w:color w:val="000000" w:themeColor="text1"/>
          <w:sz w:val="16"/>
          <w:szCs w:val="16"/>
        </w:rPr>
        <w:t xml:space="preserve">(11 мая) </w:t>
      </w:r>
      <w:r w:rsidRPr="00131A83">
        <w:rPr>
          <w:b w:val="0"/>
          <w:bCs/>
          <w:color w:val="000000" w:themeColor="text1"/>
          <w:sz w:val="16"/>
          <w:szCs w:val="16"/>
        </w:rPr>
        <w:t>1911</w:t>
      </w:r>
      <w:r w:rsidR="003D4E1C" w:rsidRPr="00131A83">
        <w:rPr>
          <w:b w:val="0"/>
          <w:bCs/>
          <w:color w:val="000000" w:themeColor="text1"/>
          <w:sz w:val="16"/>
          <w:szCs w:val="16"/>
        </w:rPr>
        <w:t xml:space="preserve"> г.</w:t>
      </w:r>
      <w:r w:rsidRPr="00131A83">
        <w:rPr>
          <w:b w:val="0"/>
          <w:bCs/>
          <w:color w:val="000000" w:themeColor="text1"/>
          <w:sz w:val="16"/>
          <w:szCs w:val="16"/>
        </w:rPr>
        <w:t xml:space="preserve">, спустя неделю после Петербургской, Авиационная неделя открылась в Москве. Неизвестны имена тех, кто изобретал или повторял западные военные конкурсы, а организаторами авиационной недели и полетов были директор товарищества «Русское воздухоплавание» </w:t>
      </w:r>
      <w:proofErr w:type="spellStart"/>
      <w:r w:rsidRPr="00131A83">
        <w:rPr>
          <w:b w:val="0"/>
          <w:bCs/>
          <w:color w:val="000000" w:themeColor="text1"/>
          <w:sz w:val="16"/>
          <w:szCs w:val="16"/>
        </w:rPr>
        <w:t>В.А.Ломач</w:t>
      </w:r>
      <w:proofErr w:type="spellEnd"/>
      <w:r w:rsidRPr="00131A83">
        <w:rPr>
          <w:b w:val="0"/>
          <w:bCs/>
          <w:color w:val="000000" w:themeColor="text1"/>
          <w:sz w:val="16"/>
          <w:szCs w:val="16"/>
        </w:rPr>
        <w:t xml:space="preserve">, директор завода «Дукс» </w:t>
      </w:r>
      <w:proofErr w:type="spellStart"/>
      <w:r w:rsidRPr="00131A83">
        <w:rPr>
          <w:b w:val="0"/>
          <w:bCs/>
          <w:color w:val="000000" w:themeColor="text1"/>
          <w:sz w:val="16"/>
          <w:szCs w:val="16"/>
        </w:rPr>
        <w:t>ЮА.Меллер</w:t>
      </w:r>
      <w:proofErr w:type="spellEnd"/>
      <w:r w:rsidRPr="00131A83">
        <w:rPr>
          <w:b w:val="0"/>
          <w:bCs/>
          <w:color w:val="000000" w:themeColor="text1"/>
          <w:sz w:val="16"/>
          <w:szCs w:val="16"/>
        </w:rPr>
        <w:t xml:space="preserve">, </w:t>
      </w:r>
      <w:proofErr w:type="spellStart"/>
      <w:r w:rsidRPr="00131A83">
        <w:rPr>
          <w:b w:val="0"/>
          <w:bCs/>
          <w:color w:val="000000" w:themeColor="text1"/>
          <w:sz w:val="16"/>
          <w:szCs w:val="16"/>
        </w:rPr>
        <w:t>Н.Н.Лебедев</w:t>
      </w:r>
      <w:proofErr w:type="spellEnd"/>
      <w:r w:rsidRPr="00131A83">
        <w:rPr>
          <w:b w:val="0"/>
          <w:bCs/>
          <w:color w:val="000000" w:themeColor="text1"/>
          <w:sz w:val="16"/>
          <w:szCs w:val="16"/>
        </w:rPr>
        <w:t xml:space="preserve">, </w:t>
      </w:r>
      <w:proofErr w:type="spellStart"/>
      <w:r w:rsidRPr="00131A83">
        <w:rPr>
          <w:b w:val="0"/>
          <w:bCs/>
          <w:color w:val="000000" w:themeColor="text1"/>
          <w:sz w:val="16"/>
          <w:szCs w:val="16"/>
        </w:rPr>
        <w:t>Н.И.Соколов</w:t>
      </w:r>
      <w:proofErr w:type="spellEnd"/>
      <w:r w:rsidRPr="00131A83">
        <w:rPr>
          <w:b w:val="0"/>
          <w:bCs/>
          <w:color w:val="000000" w:themeColor="text1"/>
          <w:sz w:val="16"/>
          <w:szCs w:val="16"/>
        </w:rPr>
        <w:t xml:space="preserve"> и др. Эти военные конкурсы на Ходынке, ни до, ни после этой авиационной недели нигде не повторявшиеся. Безусловно, на все проводимые военные состязания наложило свой отпечаток то, что Ходынка была армейским полигоном с казармами, стрельбищем, артиллерийским полигоном и летними лагерями. </w:t>
      </w:r>
      <w:proofErr w:type="spellStart"/>
      <w:r w:rsidRPr="00131A83">
        <w:rPr>
          <w:b w:val="0"/>
          <w:bCs/>
          <w:color w:val="000000" w:themeColor="text1"/>
          <w:sz w:val="16"/>
          <w:szCs w:val="16"/>
        </w:rPr>
        <w:t>Конкурмы</w:t>
      </w:r>
      <w:proofErr w:type="spellEnd"/>
      <w:r w:rsidRPr="00131A83">
        <w:rPr>
          <w:b w:val="0"/>
          <w:bCs/>
          <w:color w:val="000000" w:themeColor="text1"/>
          <w:sz w:val="16"/>
          <w:szCs w:val="16"/>
        </w:rPr>
        <w:t xml:space="preserve"> провели на немецкие деньги! В начале 1911 г. МОВ получило в дар от Московского немецкого клуба 4000 руб. «на развитие военного воздухоплавания». Это, вероятно, и был первый «немецкий след» в истории русской военной авиации.</w:t>
      </w:r>
    </w:p>
    <w:p w14:paraId="7A3E063F"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 xml:space="preserve">Как писали в отчетах, с точки зрения военных применений авиации «Московская неделя авиации дала много весьма интересных результатов...» В первый день, помимо традиционных спортивных состязаний на высоту и длительность полета, «разыгрывались призы и на метание бомб, вернее апельсинов». Первый приз получил Васильев, второй — Масленников. </w:t>
      </w:r>
      <w:proofErr w:type="spellStart"/>
      <w:r w:rsidRPr="00131A83">
        <w:rPr>
          <w:b w:val="0"/>
          <w:bCs/>
          <w:color w:val="000000" w:themeColor="text1"/>
          <w:sz w:val="16"/>
          <w:szCs w:val="16"/>
        </w:rPr>
        <w:t>Россинский</w:t>
      </w:r>
      <w:proofErr w:type="spellEnd"/>
      <w:r w:rsidRPr="00131A83">
        <w:rPr>
          <w:b w:val="0"/>
          <w:bCs/>
          <w:color w:val="000000" w:themeColor="text1"/>
          <w:sz w:val="16"/>
          <w:szCs w:val="16"/>
        </w:rPr>
        <w:t xml:space="preserve"> позже вспоминал о «так называемом бомбометании. На земле жидкой известью рисовали силуэт двухтрубного корабля. Я садился в «Блерио» или «Фарман» и поднимался на высоту ста метров, имея на борту бумажный мешок с дробленым мелом. Задача состояла в том, чтобы попасть в силуэт. От удара о землю мешок лопался, вздымался белый столб, имитируя взрыв бомбы. За попадание в трубу ставилась отличная оценка. Однажды мне удалось «отбомбиться» именно по трубе.»</w:t>
      </w:r>
    </w:p>
    <w:p w14:paraId="3882A516"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 xml:space="preserve">Тем не менее в отчете такая программа первого дня уже называлась «заурядной», зато день «второй, 30 мая отличался испытанием, очень интересным с военной точки зрения»: авиаторы должны были с аэродрома лететь через реку Москву и линию Московско-Брестской железной дороги к Поклонной горе, обогнуть ее и приземлиться в определенном пункте между Царской переправой и селом </w:t>
      </w:r>
      <w:proofErr w:type="spellStart"/>
      <w:r w:rsidRPr="00131A83">
        <w:rPr>
          <w:b w:val="0"/>
          <w:bCs/>
          <w:color w:val="000000" w:themeColor="text1"/>
          <w:sz w:val="16"/>
          <w:szCs w:val="16"/>
        </w:rPr>
        <w:t>Хороше</w:t>
      </w:r>
      <w:proofErr w:type="spellEnd"/>
      <w:r w:rsidRPr="00131A83">
        <w:rPr>
          <w:b w:val="0"/>
          <w:bCs/>
          <w:color w:val="000000" w:themeColor="text1"/>
          <w:sz w:val="16"/>
          <w:szCs w:val="16"/>
        </w:rPr>
        <w:t xml:space="preserve">- </w:t>
      </w:r>
      <w:proofErr w:type="spellStart"/>
      <w:r w:rsidRPr="00131A83">
        <w:rPr>
          <w:b w:val="0"/>
          <w:bCs/>
          <w:color w:val="000000" w:themeColor="text1"/>
          <w:sz w:val="16"/>
          <w:szCs w:val="16"/>
        </w:rPr>
        <w:t>вым</w:t>
      </w:r>
      <w:proofErr w:type="spellEnd"/>
      <w:r w:rsidRPr="00131A83">
        <w:rPr>
          <w:b w:val="0"/>
          <w:bCs/>
          <w:color w:val="000000" w:themeColor="text1"/>
          <w:sz w:val="16"/>
          <w:szCs w:val="16"/>
        </w:rPr>
        <w:t>. Здесь они должны были вручить пакет с приказом ожидавшему их офицеру, взять от него донесение в штаб и вернуться на аэродром. Летали Ефимов и Васильев. Первый задание выполнил «блестяще», пролетев около 15 верст с посадкой за 17 мин. 41 сек. Васильев на обратном пути заблудился и в поисках аэродрома потерял много времени. Он получил второй приз.</w:t>
      </w:r>
    </w:p>
    <w:p w14:paraId="0703FCC3"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В программу третьего дня также входило военное испытание. Ефимов летал с офицером на «Фармане» «</w:t>
      </w:r>
      <w:proofErr w:type="spellStart"/>
      <w:r w:rsidRPr="00131A83">
        <w:rPr>
          <w:b w:val="0"/>
          <w:bCs/>
          <w:color w:val="000000" w:themeColor="text1"/>
          <w:sz w:val="16"/>
          <w:szCs w:val="16"/>
        </w:rPr>
        <w:t>type</w:t>
      </w:r>
      <w:proofErr w:type="spellEnd"/>
      <w:r w:rsidRPr="00131A83">
        <w:rPr>
          <w:b w:val="0"/>
          <w:bCs/>
          <w:color w:val="000000" w:themeColor="text1"/>
          <w:sz w:val="16"/>
          <w:szCs w:val="16"/>
        </w:rPr>
        <w:t xml:space="preserve"> </w:t>
      </w:r>
      <w:proofErr w:type="spellStart"/>
      <w:r w:rsidRPr="00131A83">
        <w:rPr>
          <w:b w:val="0"/>
          <w:bCs/>
          <w:color w:val="000000" w:themeColor="text1"/>
          <w:sz w:val="16"/>
          <w:szCs w:val="16"/>
        </w:rPr>
        <w:t>militaire</w:t>
      </w:r>
      <w:proofErr w:type="spellEnd"/>
      <w:r w:rsidRPr="00131A83">
        <w:rPr>
          <w:b w:val="0"/>
          <w:bCs/>
          <w:color w:val="000000" w:themeColor="text1"/>
          <w:sz w:val="16"/>
          <w:szCs w:val="16"/>
        </w:rPr>
        <w:t xml:space="preserve">»: «Он должен был опуститься в определенном месте аэродрома, в котором офицер должен был слезть с аппарата, зажечь фитиль бутафорской мины и, до взрыва последней, снова подняться в воздух. Первая часть опыта вышла очень удачной, но мина взорвалась все-таки до момента подъема аппарата, т.к. на месте не нашлось во время людей, способных запустить мотор...» </w:t>
      </w:r>
      <w:proofErr w:type="spellStart"/>
      <w:r w:rsidRPr="00131A83">
        <w:rPr>
          <w:b w:val="0"/>
          <w:bCs/>
          <w:color w:val="000000" w:themeColor="text1"/>
          <w:sz w:val="16"/>
          <w:szCs w:val="16"/>
        </w:rPr>
        <w:t>Россинский</w:t>
      </w:r>
      <w:proofErr w:type="spellEnd"/>
      <w:r w:rsidRPr="00131A83">
        <w:rPr>
          <w:b w:val="0"/>
          <w:bCs/>
          <w:color w:val="000000" w:themeColor="text1"/>
          <w:sz w:val="16"/>
          <w:szCs w:val="16"/>
        </w:rPr>
        <w:t xml:space="preserve"> так описывал «спецоперацию», названную «взрыв порохового погреба»: «Во </w:t>
      </w:r>
      <w:proofErr w:type="spellStart"/>
      <w:r w:rsidRPr="00131A83">
        <w:rPr>
          <w:b w:val="0"/>
          <w:bCs/>
          <w:color w:val="000000" w:themeColor="text1"/>
          <w:sz w:val="16"/>
          <w:szCs w:val="16"/>
        </w:rPr>
        <w:t>Всехсвятской</w:t>
      </w:r>
      <w:proofErr w:type="spellEnd"/>
      <w:r w:rsidRPr="00131A83">
        <w:rPr>
          <w:b w:val="0"/>
          <w:bCs/>
          <w:color w:val="000000" w:themeColor="text1"/>
          <w:sz w:val="16"/>
          <w:szCs w:val="16"/>
        </w:rPr>
        <w:t xml:space="preserve"> роще, примыкавшей к Ходынскому полю, укрывались кавалеристы. На самом поле оставляли бумажный пакет, содержащий фунт пороха. К пакету прикрепляли бикфордов шнур. Летчик должен был совершить посадку возле пакета, поджечь бикфордов шнур и успеть взлететь, ускользнув от кавалеристов, которые галопом, с криками и свистом мчались, чтобы захватить пилота.»</w:t>
      </w:r>
    </w:p>
    <w:p w14:paraId="3F04680E"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 xml:space="preserve">1 июня в четвертый день недели вновь состоялись военные состязания — разведка и стрельба из пулемета. Ефимов и Васильев пролетели над определенным районом вне аэродрома и произвели разведку количества войск и выложенных на земле знаков. Ефимов после полета, длившегося всего 4 мин 51,2 с, сообщил точные сведения и получил серебряный кубок от почетного председателя МОВ Великого Князя Михаила Александровича. «Васильев из трех сведений доставил одно неправильное. Вторую военную [задачу] — расстрел из пулемета, очень удачно выполнил авиатор </w:t>
      </w:r>
      <w:proofErr w:type="spellStart"/>
      <w:r w:rsidRPr="00131A83">
        <w:rPr>
          <w:b w:val="0"/>
          <w:bCs/>
          <w:color w:val="000000" w:themeColor="text1"/>
          <w:sz w:val="16"/>
          <w:szCs w:val="16"/>
        </w:rPr>
        <w:t>Габер-Влынский</w:t>
      </w:r>
      <w:proofErr w:type="spellEnd"/>
      <w:r w:rsidRPr="00131A83">
        <w:rPr>
          <w:b w:val="0"/>
          <w:bCs/>
          <w:color w:val="000000" w:themeColor="text1"/>
          <w:sz w:val="16"/>
          <w:szCs w:val="16"/>
        </w:rPr>
        <w:t xml:space="preserve"> на Фармане. Он поднимался для этого с офицером, который в глубине аэродрома произвел из пулемета ряд выстрелов.»</w:t>
      </w:r>
    </w:p>
    <w:p w14:paraId="2718C92A"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4 июня военным состязанием являлось преследование сферического аэростата Жильбера. Но догнать его, как это требовалось для выполнения задачи, Ефимову и Васильеву не удалось. Шар быстро поднялся вверх и улетел из глаз публики. Тем не менее летчикам вручили полагавшиеся за это состязание призы.</w:t>
      </w:r>
    </w:p>
    <w:p w14:paraId="7CEA0F32"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 xml:space="preserve">5 июня </w:t>
      </w:r>
      <w:proofErr w:type="spellStart"/>
      <w:r w:rsidRPr="00131A83">
        <w:rPr>
          <w:b w:val="0"/>
          <w:bCs/>
          <w:color w:val="000000" w:themeColor="text1"/>
          <w:sz w:val="16"/>
          <w:szCs w:val="16"/>
        </w:rPr>
        <w:t>Россинский</w:t>
      </w:r>
      <w:proofErr w:type="spellEnd"/>
      <w:r w:rsidRPr="00131A83">
        <w:rPr>
          <w:b w:val="0"/>
          <w:bCs/>
          <w:color w:val="000000" w:themeColor="text1"/>
          <w:sz w:val="16"/>
          <w:szCs w:val="16"/>
        </w:rPr>
        <w:t xml:space="preserve"> удачно взорвал пороховой погреб и получил приз, Васильев выиграл приз за подъем на высоту 502 м и за удачное метание бомб в нарисованный на земле броненосец: сброшенные две бомбы удачно попали в боковую броневую башню. У Масленникова все четыре меловых бомбы упали «внутри борта недалеко от середины». В тот же день призы «за доставку донесения» вновь получили Ефимов и Васильев.</w:t>
      </w:r>
    </w:p>
    <w:p w14:paraId="3A55E12F"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 xml:space="preserve">7 июня «был очень удачно разыгран приз погони за аэростатом. На этот раз аэростат медленно поднимался от земли; вокруг него описывали круги аэропланы Ефимова, Васильева, </w:t>
      </w:r>
      <w:proofErr w:type="spellStart"/>
      <w:r w:rsidRPr="00131A83">
        <w:rPr>
          <w:b w:val="0"/>
          <w:bCs/>
          <w:color w:val="000000" w:themeColor="text1"/>
          <w:sz w:val="16"/>
          <w:szCs w:val="16"/>
        </w:rPr>
        <w:t>Россинского</w:t>
      </w:r>
      <w:proofErr w:type="spellEnd"/>
      <w:r w:rsidRPr="00131A83">
        <w:rPr>
          <w:b w:val="0"/>
          <w:bCs/>
          <w:color w:val="000000" w:themeColor="text1"/>
          <w:sz w:val="16"/>
          <w:szCs w:val="16"/>
        </w:rPr>
        <w:t xml:space="preserve"> (все 3 Блерио), Масленникова и </w:t>
      </w:r>
      <w:proofErr w:type="spellStart"/>
      <w:r w:rsidRPr="00131A83">
        <w:rPr>
          <w:b w:val="0"/>
          <w:bCs/>
          <w:color w:val="000000" w:themeColor="text1"/>
          <w:sz w:val="16"/>
          <w:szCs w:val="16"/>
        </w:rPr>
        <w:t>Габер-Влын</w:t>
      </w:r>
      <w:proofErr w:type="spellEnd"/>
      <w:r w:rsidRPr="00131A83">
        <w:rPr>
          <w:b w:val="0"/>
          <w:bCs/>
          <w:color w:val="000000" w:themeColor="text1"/>
          <w:sz w:val="16"/>
          <w:szCs w:val="16"/>
        </w:rPr>
        <w:t xml:space="preserve">- </w:t>
      </w:r>
      <w:proofErr w:type="spellStart"/>
      <w:r w:rsidRPr="00131A83">
        <w:rPr>
          <w:b w:val="0"/>
          <w:bCs/>
          <w:color w:val="000000" w:themeColor="text1"/>
          <w:sz w:val="16"/>
          <w:szCs w:val="16"/>
        </w:rPr>
        <w:t>ского</w:t>
      </w:r>
      <w:proofErr w:type="spellEnd"/>
      <w:r w:rsidRPr="00131A83">
        <w:rPr>
          <w:b w:val="0"/>
          <w:bCs/>
          <w:color w:val="000000" w:themeColor="text1"/>
          <w:sz w:val="16"/>
          <w:szCs w:val="16"/>
        </w:rPr>
        <w:t xml:space="preserve"> (Фармана). Аэростат, поднявшись на значительную высоту, стал быстро опускаться, и состязание было прекращено.»</w:t>
      </w:r>
    </w:p>
    <w:p w14:paraId="0BAC90D5"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 xml:space="preserve">Так в начале лета 1911 г. московские зрители смогли своими глазами увидеть зарождение практически всех видов военной авиации — штабной и связной, </w:t>
      </w:r>
      <w:proofErr w:type="spellStart"/>
      <w:r w:rsidRPr="00131A83">
        <w:rPr>
          <w:b w:val="0"/>
          <w:bCs/>
          <w:color w:val="000000" w:themeColor="text1"/>
          <w:sz w:val="16"/>
          <w:szCs w:val="16"/>
        </w:rPr>
        <w:t>военнотранспортной</w:t>
      </w:r>
      <w:proofErr w:type="spellEnd"/>
      <w:r w:rsidRPr="00131A83">
        <w:rPr>
          <w:b w:val="0"/>
          <w:bCs/>
          <w:color w:val="000000" w:themeColor="text1"/>
          <w:sz w:val="16"/>
          <w:szCs w:val="16"/>
        </w:rPr>
        <w:t xml:space="preserve"> (диверсионной), бомбардировочной, морской, возможно, штурмовой и даже истребительной ПВО. Наибольший интерес здесь безусловно представляет полет </w:t>
      </w:r>
      <w:proofErr w:type="spellStart"/>
      <w:r w:rsidRPr="00131A83">
        <w:rPr>
          <w:b w:val="0"/>
          <w:bCs/>
          <w:color w:val="000000" w:themeColor="text1"/>
          <w:sz w:val="16"/>
          <w:szCs w:val="16"/>
        </w:rPr>
        <w:t>Габер-Влынского</w:t>
      </w:r>
      <w:proofErr w:type="spellEnd"/>
      <w:r w:rsidRPr="00131A83">
        <w:rPr>
          <w:b w:val="0"/>
          <w:bCs/>
          <w:color w:val="000000" w:themeColor="text1"/>
          <w:sz w:val="16"/>
          <w:szCs w:val="16"/>
        </w:rPr>
        <w:t xml:space="preserve"> с офицером 1 июня со стрельбой в воздухе из пулемета, это был первый в России случай применения в воздухе стрелкового </w:t>
      </w:r>
      <w:proofErr w:type="gramStart"/>
      <w:r w:rsidRPr="00131A83">
        <w:rPr>
          <w:b w:val="0"/>
          <w:bCs/>
          <w:color w:val="000000" w:themeColor="text1"/>
          <w:sz w:val="16"/>
          <w:szCs w:val="16"/>
        </w:rPr>
        <w:t>оружия!.</w:t>
      </w:r>
      <w:proofErr w:type="gramEnd"/>
    </w:p>
    <w:p w14:paraId="763CFD2A"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Отчет о 1-й Московской авиационной неделе в «Аэро-» заканчивался выводом «об устарелости авиационных недель и о переходе авиации из сферы спорта в разряд способов передвижения», а также утверждением: «Как видите, авиация и в России начинает выходить из узких рамок аэродромов.» Это относилось и к полету Кампо-</w:t>
      </w:r>
      <w:proofErr w:type="spellStart"/>
      <w:r w:rsidRPr="00131A83">
        <w:rPr>
          <w:b w:val="0"/>
          <w:bCs/>
          <w:color w:val="000000" w:themeColor="text1"/>
          <w:sz w:val="16"/>
          <w:szCs w:val="16"/>
        </w:rPr>
        <w:t>Сципио</w:t>
      </w:r>
      <w:proofErr w:type="spellEnd"/>
      <w:r w:rsidRPr="00131A83">
        <w:rPr>
          <w:b w:val="0"/>
          <w:bCs/>
          <w:color w:val="000000" w:themeColor="text1"/>
          <w:sz w:val="16"/>
          <w:szCs w:val="16"/>
        </w:rPr>
        <w:t xml:space="preserve"> над центром города (Кремлем и Театральной площадью). За «блестящий полет... по исконному русскому обычаю его... оштрафовали на 100 рублей и объявили выговор с угрозой, в случае повторения такого страшного преступления, запретить совершать полеты с аэродрома.»</w:t>
      </w:r>
    </w:p>
    <w:p w14:paraId="1CC92088"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 xml:space="preserve">Во время недели состоялся перелет Васильева и </w:t>
      </w:r>
      <w:proofErr w:type="spellStart"/>
      <w:r w:rsidRPr="00131A83">
        <w:rPr>
          <w:b w:val="0"/>
          <w:bCs/>
          <w:color w:val="000000" w:themeColor="text1"/>
          <w:sz w:val="16"/>
          <w:szCs w:val="16"/>
        </w:rPr>
        <w:t>М.Ефимова</w:t>
      </w:r>
      <w:proofErr w:type="spellEnd"/>
      <w:r w:rsidRPr="00131A83">
        <w:rPr>
          <w:b w:val="0"/>
          <w:bCs/>
          <w:color w:val="000000" w:themeColor="text1"/>
          <w:sz w:val="16"/>
          <w:szCs w:val="16"/>
        </w:rPr>
        <w:t xml:space="preserve"> с пассажиркой </w:t>
      </w:r>
      <w:proofErr w:type="spellStart"/>
      <w:r w:rsidRPr="00131A83">
        <w:rPr>
          <w:b w:val="0"/>
          <w:bCs/>
          <w:color w:val="000000" w:themeColor="text1"/>
          <w:sz w:val="16"/>
          <w:szCs w:val="16"/>
        </w:rPr>
        <w:t>Шурупсковой</w:t>
      </w:r>
      <w:proofErr w:type="spellEnd"/>
      <w:r w:rsidRPr="00131A83">
        <w:rPr>
          <w:b w:val="0"/>
          <w:bCs/>
          <w:color w:val="000000" w:themeColor="text1"/>
          <w:sz w:val="16"/>
          <w:szCs w:val="16"/>
        </w:rPr>
        <w:t xml:space="preserve"> с Ходынки под Клин в имение «Нагорное» члена Совета МОВ </w:t>
      </w:r>
      <w:proofErr w:type="spellStart"/>
      <w:r w:rsidRPr="00131A83">
        <w:rPr>
          <w:b w:val="0"/>
          <w:bCs/>
          <w:color w:val="000000" w:themeColor="text1"/>
          <w:sz w:val="16"/>
          <w:szCs w:val="16"/>
        </w:rPr>
        <w:t>Г.Я.Пегова</w:t>
      </w:r>
      <w:proofErr w:type="spellEnd"/>
      <w:r w:rsidRPr="00131A83">
        <w:rPr>
          <w:b w:val="0"/>
          <w:bCs/>
          <w:color w:val="000000" w:themeColor="text1"/>
          <w:sz w:val="16"/>
          <w:szCs w:val="16"/>
        </w:rPr>
        <w:t xml:space="preserve">. Васильев прилетел первым, Ефимов с дамой — позже на 7 мин. Без промежуточных посадок «все путешествия авиаторы совершили, понятно, совершенно благополучно.» На другой день летчики по воздуху вернулись обратно. Организаторы перелета </w:t>
      </w:r>
      <w:proofErr w:type="spellStart"/>
      <w:r w:rsidRPr="00131A83">
        <w:rPr>
          <w:b w:val="0"/>
          <w:bCs/>
          <w:color w:val="000000" w:themeColor="text1"/>
          <w:sz w:val="16"/>
          <w:szCs w:val="16"/>
        </w:rPr>
        <w:t>Н.Н.Лебедев</w:t>
      </w:r>
      <w:proofErr w:type="spellEnd"/>
      <w:r w:rsidRPr="00131A83">
        <w:rPr>
          <w:b w:val="0"/>
          <w:bCs/>
          <w:color w:val="000000" w:themeColor="text1"/>
          <w:sz w:val="16"/>
          <w:szCs w:val="16"/>
        </w:rPr>
        <w:t xml:space="preserve">, </w:t>
      </w:r>
      <w:proofErr w:type="spellStart"/>
      <w:r w:rsidRPr="00131A83">
        <w:rPr>
          <w:b w:val="0"/>
          <w:bCs/>
          <w:color w:val="000000" w:themeColor="text1"/>
          <w:sz w:val="16"/>
          <w:szCs w:val="16"/>
        </w:rPr>
        <w:t>Н.И.Соколов</w:t>
      </w:r>
      <w:proofErr w:type="spellEnd"/>
      <w:r w:rsidRPr="00131A83">
        <w:rPr>
          <w:b w:val="0"/>
          <w:bCs/>
          <w:color w:val="000000" w:themeColor="text1"/>
          <w:sz w:val="16"/>
          <w:szCs w:val="16"/>
        </w:rPr>
        <w:t>, Меллер и др. ехали за ними на автомобилях. Так прошла первая «разведка боем» части пути будущего перелета (15464).</w:t>
      </w:r>
    </w:p>
    <w:p w14:paraId="6AF1C703" w14:textId="77777777" w:rsidR="00770467" w:rsidRPr="00131A83" w:rsidRDefault="00770467" w:rsidP="003C1FA7">
      <w:pPr>
        <w:pStyle w:val="2"/>
        <w:spacing w:before="0" w:after="0"/>
        <w:jc w:val="both"/>
        <w:rPr>
          <w:b w:val="0"/>
          <w:bCs/>
          <w:color w:val="000000" w:themeColor="text1"/>
          <w:sz w:val="16"/>
          <w:szCs w:val="16"/>
        </w:rPr>
      </w:pPr>
    </w:p>
    <w:p w14:paraId="586CB47A"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29 мая (11 июня) 1911 в Москве началась первая авиационная неделя. Состязание продолжалось ровно неделю; в нем приняли участие видные отечественные пилоты: Ефимов, Васильев, Кампо-</w:t>
      </w:r>
      <w:proofErr w:type="spellStart"/>
      <w:r w:rsidRPr="00131A83">
        <w:rPr>
          <w:bCs/>
          <w:color w:val="000000" w:themeColor="text1"/>
          <w:sz w:val="16"/>
          <w:szCs w:val="16"/>
        </w:rPr>
        <w:t>Сципио</w:t>
      </w:r>
      <w:proofErr w:type="spellEnd"/>
      <w:r w:rsidRPr="00131A83">
        <w:rPr>
          <w:bCs/>
          <w:color w:val="000000" w:themeColor="text1"/>
          <w:sz w:val="16"/>
          <w:szCs w:val="16"/>
        </w:rPr>
        <w:t xml:space="preserve">, Масленников, </w:t>
      </w:r>
      <w:proofErr w:type="spellStart"/>
      <w:r w:rsidRPr="00131A83">
        <w:rPr>
          <w:bCs/>
          <w:color w:val="000000" w:themeColor="text1"/>
          <w:sz w:val="16"/>
          <w:szCs w:val="16"/>
        </w:rPr>
        <w:t>Габер-Влынский</w:t>
      </w:r>
      <w:proofErr w:type="spellEnd"/>
      <w:r w:rsidRPr="00131A83">
        <w:rPr>
          <w:bCs/>
          <w:color w:val="000000" w:themeColor="text1"/>
          <w:sz w:val="16"/>
          <w:szCs w:val="16"/>
        </w:rPr>
        <w:t xml:space="preserve"> и др. Призы за неделю распределялись следующим образом: </w:t>
      </w:r>
    </w:p>
    <w:p w14:paraId="5D5485D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lastRenderedPageBreak/>
        <w:t xml:space="preserve">1-й приз за высоту (1,198 м), 1250 руб., присужден Ефимову; 2-й приз высоты (707 м), 750 руб., — Васильеву; 3-й приз (334 м), 500 руб., — </w:t>
      </w:r>
      <w:proofErr w:type="spellStart"/>
      <w:r w:rsidRPr="00131A83">
        <w:rPr>
          <w:bCs/>
          <w:color w:val="000000" w:themeColor="text1"/>
          <w:sz w:val="16"/>
          <w:szCs w:val="16"/>
        </w:rPr>
        <w:t>Габер-Влынскому</w:t>
      </w:r>
      <w:proofErr w:type="spellEnd"/>
      <w:r w:rsidRPr="00131A83">
        <w:rPr>
          <w:bCs/>
          <w:color w:val="000000" w:themeColor="text1"/>
          <w:sz w:val="16"/>
          <w:szCs w:val="16"/>
        </w:rPr>
        <w:t xml:space="preserve">. Призы продолжительности полета за неделю: 1-й приз, кубок от автомобильного общества и 412 руб., — Васильеву; 2-й (361 руб.) — Ефимову; 3-й (323 руб.) — </w:t>
      </w:r>
      <w:proofErr w:type="spellStart"/>
      <w:r w:rsidRPr="00131A83">
        <w:rPr>
          <w:bCs/>
          <w:color w:val="000000" w:themeColor="text1"/>
          <w:sz w:val="16"/>
          <w:szCs w:val="16"/>
        </w:rPr>
        <w:t>Габер-Влынскому</w:t>
      </w:r>
      <w:proofErr w:type="spellEnd"/>
      <w:r w:rsidRPr="00131A83">
        <w:rPr>
          <w:bCs/>
          <w:color w:val="000000" w:themeColor="text1"/>
          <w:sz w:val="16"/>
          <w:szCs w:val="16"/>
        </w:rPr>
        <w:t>; 4-й (269 руб.) — Кампо-</w:t>
      </w:r>
      <w:proofErr w:type="spellStart"/>
      <w:r w:rsidRPr="00131A83">
        <w:rPr>
          <w:bCs/>
          <w:color w:val="000000" w:themeColor="text1"/>
          <w:sz w:val="16"/>
          <w:szCs w:val="16"/>
        </w:rPr>
        <w:t>Сципио</w:t>
      </w:r>
      <w:proofErr w:type="spellEnd"/>
      <w:r w:rsidRPr="00131A83">
        <w:rPr>
          <w:bCs/>
          <w:color w:val="000000" w:themeColor="text1"/>
          <w:sz w:val="16"/>
          <w:szCs w:val="16"/>
        </w:rPr>
        <w:t xml:space="preserve">; 5-й (124 руб.) — Масленникову. Кроме того, были призы за планирующий спуск, доставку донесения, метание бомб, преследование аэростата и др. </w:t>
      </w:r>
    </w:p>
    <w:p w14:paraId="0EA0251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Общая выдача призов за неделю: Ефимову — 4747 руб., Васильеву — 4737 руб., Кампо-</w:t>
      </w:r>
      <w:proofErr w:type="spellStart"/>
      <w:r w:rsidRPr="00131A83">
        <w:rPr>
          <w:bCs/>
          <w:color w:val="000000" w:themeColor="text1"/>
          <w:sz w:val="16"/>
          <w:szCs w:val="16"/>
        </w:rPr>
        <w:t>Сципио</w:t>
      </w:r>
      <w:proofErr w:type="spellEnd"/>
      <w:r w:rsidRPr="00131A83">
        <w:rPr>
          <w:bCs/>
          <w:color w:val="000000" w:themeColor="text1"/>
          <w:sz w:val="16"/>
          <w:szCs w:val="16"/>
        </w:rPr>
        <w:t xml:space="preserve"> — 1094 руб., Масленникову — 218 руб., Российскому — 82 руб. </w:t>
      </w:r>
    </w:p>
    <w:p w14:paraId="30BB8081"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Общий сбор за авиационную неделю — 21 300 руб. </w:t>
      </w:r>
    </w:p>
    <w:p w14:paraId="243DA198"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Согласно условию, авиаторам выдано на 12 000 руб. призов и, кроме того, процентное отчисление от сборов в сумме 2450 руб. </w:t>
      </w:r>
    </w:p>
    <w:p w14:paraId="6B6CF7B1"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Авиационная неделя закончена без убытка для предпринимателей, решивших назначить 2-ю московскую неделю по окончании перелета Петербург — Москва. [155] (11334).</w:t>
      </w:r>
    </w:p>
    <w:p w14:paraId="4E673956" w14:textId="77777777" w:rsidR="00770467" w:rsidRPr="00131A83" w:rsidRDefault="00770467" w:rsidP="003C1FA7">
      <w:pPr>
        <w:jc w:val="both"/>
        <w:rPr>
          <w:bCs/>
          <w:color w:val="000000" w:themeColor="text1"/>
          <w:sz w:val="16"/>
          <w:szCs w:val="16"/>
        </w:rPr>
      </w:pPr>
    </w:p>
    <w:p w14:paraId="690F71C8" w14:textId="279AD23D"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29 и 30 мая (11-12 июня) 1911, как и было обещано, сразу же после </w:t>
      </w:r>
      <w:proofErr w:type="spellStart"/>
      <w:r w:rsidRPr="00131A83">
        <w:rPr>
          <w:bCs/>
          <w:color w:val="000000" w:themeColor="text1"/>
          <w:sz w:val="16"/>
          <w:szCs w:val="16"/>
        </w:rPr>
        <w:t>гостролей</w:t>
      </w:r>
      <w:proofErr w:type="spellEnd"/>
      <w:r w:rsidRPr="00131A83">
        <w:rPr>
          <w:bCs/>
          <w:color w:val="000000" w:themeColor="text1"/>
          <w:sz w:val="16"/>
          <w:szCs w:val="16"/>
        </w:rPr>
        <w:t xml:space="preserve"> в Египте, в небе над </w:t>
      </w:r>
      <w:proofErr w:type="spellStart"/>
      <w:r w:rsidRPr="00131A83">
        <w:rPr>
          <w:bCs/>
          <w:color w:val="000000" w:themeColor="text1"/>
          <w:sz w:val="16"/>
          <w:szCs w:val="16"/>
        </w:rPr>
        <w:t>Поспешками</w:t>
      </w:r>
      <w:proofErr w:type="spellEnd"/>
      <w:r w:rsidRPr="00131A83">
        <w:rPr>
          <w:bCs/>
          <w:color w:val="000000" w:themeColor="text1"/>
          <w:sz w:val="16"/>
          <w:szCs w:val="16"/>
        </w:rPr>
        <w:t xml:space="preserve"> летал знаменитый Сергей Уточкин на свое Фармане. А 7 и 8 июня взлетев с </w:t>
      </w:r>
      <w:proofErr w:type="spellStart"/>
      <w:r w:rsidRPr="00131A83">
        <w:rPr>
          <w:bCs/>
          <w:color w:val="000000" w:themeColor="text1"/>
          <w:sz w:val="16"/>
          <w:szCs w:val="16"/>
        </w:rPr>
        <w:t>Вильямпольской</w:t>
      </w:r>
      <w:proofErr w:type="spellEnd"/>
      <w:r w:rsidRPr="00131A83">
        <w:rPr>
          <w:bCs/>
          <w:color w:val="000000" w:themeColor="text1"/>
          <w:sz w:val="16"/>
          <w:szCs w:val="16"/>
        </w:rPr>
        <w:t xml:space="preserve"> слободы Уточкин развлекал каунасскую публику. </w:t>
      </w:r>
    </w:p>
    <w:p w14:paraId="108CE1D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Так, спустя шесть лет, чудо ХХ века из Америки через европейские столицы пришло на землю литовское. Чудо, имя </w:t>
      </w:r>
      <w:proofErr w:type="spellStart"/>
      <w:r w:rsidRPr="00131A83">
        <w:rPr>
          <w:bCs/>
          <w:color w:val="000000" w:themeColor="text1"/>
          <w:sz w:val="16"/>
          <w:szCs w:val="16"/>
        </w:rPr>
        <w:t>кторому</w:t>
      </w:r>
      <w:proofErr w:type="spellEnd"/>
      <w:r w:rsidRPr="00131A83">
        <w:rPr>
          <w:bCs/>
          <w:color w:val="000000" w:themeColor="text1"/>
          <w:sz w:val="16"/>
          <w:szCs w:val="16"/>
        </w:rPr>
        <w:t xml:space="preserve"> авиация, без которого сегодня </w:t>
      </w:r>
      <w:proofErr w:type="gramStart"/>
      <w:r w:rsidRPr="00131A83">
        <w:rPr>
          <w:bCs/>
          <w:color w:val="000000" w:themeColor="text1"/>
          <w:sz w:val="16"/>
          <w:szCs w:val="16"/>
        </w:rPr>
        <w:t>не возможно</w:t>
      </w:r>
      <w:proofErr w:type="gramEnd"/>
      <w:r w:rsidRPr="00131A83">
        <w:rPr>
          <w:bCs/>
          <w:color w:val="000000" w:themeColor="text1"/>
          <w:sz w:val="16"/>
          <w:szCs w:val="16"/>
        </w:rPr>
        <w:t xml:space="preserve"> представить нашу жизнь.</w:t>
      </w:r>
    </w:p>
    <w:p w14:paraId="07BFF8CE" w14:textId="77777777" w:rsidR="00770467" w:rsidRPr="00131A83" w:rsidRDefault="00770467" w:rsidP="003C1FA7">
      <w:pPr>
        <w:shd w:val="clear" w:color="auto" w:fill="FFFFFF"/>
        <w:jc w:val="both"/>
        <w:rPr>
          <w:bCs/>
          <w:color w:val="000000" w:themeColor="text1"/>
          <w:sz w:val="16"/>
          <w:szCs w:val="16"/>
        </w:rPr>
      </w:pPr>
    </w:p>
    <w:p w14:paraId="65C88412" w14:textId="781788F1" w:rsidR="001E3F02" w:rsidRPr="00131A83" w:rsidRDefault="001E3F02" w:rsidP="003C1FA7">
      <w:pPr>
        <w:jc w:val="both"/>
        <w:rPr>
          <w:bCs/>
          <w:color w:val="0070C0"/>
          <w:sz w:val="16"/>
          <w:szCs w:val="16"/>
          <w:lang w:bidi="en-US"/>
        </w:rPr>
      </w:pPr>
      <w:r w:rsidRPr="00131A83">
        <w:rPr>
          <w:bCs/>
          <w:color w:val="0070C0"/>
          <w:sz w:val="16"/>
          <w:szCs w:val="16"/>
          <w:lang w:bidi="en-US"/>
        </w:rPr>
        <w:t xml:space="preserve">20 мая </w:t>
      </w:r>
      <w:r w:rsidRPr="00131A83">
        <w:rPr>
          <w:bCs/>
          <w:color w:val="0070C0"/>
          <w:sz w:val="16"/>
          <w:szCs w:val="16"/>
          <w:lang w:bidi="en-US"/>
        </w:rPr>
        <w:t xml:space="preserve">по 18 июня </w:t>
      </w:r>
      <w:r w:rsidRPr="00131A83">
        <w:rPr>
          <w:bCs/>
          <w:color w:val="0070C0"/>
          <w:sz w:val="16"/>
          <w:szCs w:val="16"/>
          <w:lang w:bidi="en-US"/>
        </w:rPr>
        <w:t>)11 июня – 1 июля)</w:t>
      </w:r>
      <w:r w:rsidRPr="00131A83">
        <w:rPr>
          <w:bCs/>
          <w:color w:val="0070C0"/>
          <w:sz w:val="16"/>
          <w:szCs w:val="16"/>
          <w:lang w:bidi="en-US"/>
        </w:rPr>
        <w:t>1911 г. в Москве прошла авиационная неделя (23525).</w:t>
      </w:r>
    </w:p>
    <w:p w14:paraId="587F9EB9" w14:textId="77777777" w:rsidR="001E3F02" w:rsidRPr="00131A83" w:rsidRDefault="001E3F02" w:rsidP="003C1FA7">
      <w:pPr>
        <w:jc w:val="both"/>
        <w:rPr>
          <w:bCs/>
          <w:color w:val="0070C0"/>
          <w:sz w:val="16"/>
          <w:szCs w:val="16"/>
        </w:rPr>
      </w:pPr>
    </w:p>
    <w:p w14:paraId="3FF0804C"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Авиация:</w:t>
      </w:r>
    </w:p>
    <w:p w14:paraId="0876B403" w14:textId="77777777" w:rsidR="00770467" w:rsidRPr="00131A83" w:rsidRDefault="00770467" w:rsidP="003C1FA7">
      <w:pPr>
        <w:shd w:val="clear" w:color="auto" w:fill="FFFFFF"/>
        <w:jc w:val="both"/>
        <w:rPr>
          <w:bCs/>
          <w:color w:val="000000" w:themeColor="text1"/>
          <w:sz w:val="16"/>
          <w:szCs w:val="16"/>
        </w:rPr>
      </w:pPr>
    </w:p>
    <w:p w14:paraId="4CE486BE"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 xml:space="preserve">30 мая 1911 Московская авиационная неделя отличилась испытанием, очень интересным с военной точки зрения»: авиаторы должны были с аэродрома лететь через реку Москву и линию Московско-Брестской железной дороги к Поклонной горе, обогнуть ее и приземлиться в определенном пункте между Царской переправой и селом </w:t>
      </w:r>
      <w:proofErr w:type="spellStart"/>
      <w:r w:rsidRPr="00131A83">
        <w:rPr>
          <w:b w:val="0"/>
          <w:bCs/>
          <w:color w:val="000000" w:themeColor="text1"/>
          <w:sz w:val="16"/>
          <w:szCs w:val="16"/>
        </w:rPr>
        <w:t>Хорошевым</w:t>
      </w:r>
      <w:proofErr w:type="spellEnd"/>
      <w:r w:rsidRPr="00131A83">
        <w:rPr>
          <w:b w:val="0"/>
          <w:bCs/>
          <w:color w:val="000000" w:themeColor="text1"/>
          <w:sz w:val="16"/>
          <w:szCs w:val="16"/>
        </w:rPr>
        <w:t>. Здесь они должны были вручить пакет с приказом ожидавшему их офицеру, взять от него донесение в штаб и вернуться на аэродром. Летали Ефимов и Васильев. Первый задание выполнил «блестяще», пролетев около 15 верст с посадкой за 17 мин. 41 сек. Васильев на обратном пути заблудился и в поисках аэродрома потерял много времени. Он получил второй приз (15464).</w:t>
      </w:r>
    </w:p>
    <w:p w14:paraId="761214F1" w14:textId="77777777" w:rsidR="00770467" w:rsidRPr="00131A83" w:rsidRDefault="00770467" w:rsidP="003C1FA7">
      <w:pPr>
        <w:pStyle w:val="2"/>
        <w:spacing w:before="0" w:after="0"/>
        <w:jc w:val="both"/>
        <w:rPr>
          <w:b w:val="0"/>
          <w:bCs/>
          <w:color w:val="000000" w:themeColor="text1"/>
          <w:sz w:val="16"/>
          <w:szCs w:val="16"/>
        </w:rPr>
      </w:pPr>
    </w:p>
    <w:p w14:paraId="2EBA4D4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С некоторой долей условности можно считать, что практически вся русская военная авиация зародилась на Московской неделе авиации в начале июня 1911 г. на Ходынке. В то время Ходынское поле с организованным на нем аэродромом Московского общества воздухоплавания было армейским полигоном с казармами, стрельбищем, артиллерийским полигоном и летними лагерями, описанными А. И. Куприным в романе «Юнкера». Это также наложило свой отпечаток на проводимые военные состязания. К сожалению, не сохранились имена тех, кто изобретал эти конкурсы, а организаторами авиационной недели и полетов были директор товарищества «Русское воздухоплавание» В. А. </w:t>
      </w:r>
      <w:proofErr w:type="spellStart"/>
      <w:r w:rsidRPr="00131A83">
        <w:rPr>
          <w:bCs/>
          <w:color w:val="000000" w:themeColor="text1"/>
          <w:sz w:val="16"/>
          <w:szCs w:val="16"/>
        </w:rPr>
        <w:t>Ломач</w:t>
      </w:r>
      <w:proofErr w:type="spellEnd"/>
      <w:r w:rsidRPr="00131A83">
        <w:rPr>
          <w:bCs/>
          <w:color w:val="000000" w:themeColor="text1"/>
          <w:sz w:val="16"/>
          <w:szCs w:val="16"/>
        </w:rPr>
        <w:t xml:space="preserve">, директор завода «Дукс» Ю. А, Меллер, Н. Н. Лебедев, Н. И. Соколов и др. </w:t>
      </w:r>
    </w:p>
    <w:p w14:paraId="3C343E3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«Московская неделя авиации дала много весьма интересных результатов... День 30 мая (12 июня) 1911 отличался испытанием, очень интересным с военной точки зрения. </w:t>
      </w:r>
    </w:p>
    <w:p w14:paraId="3B449E0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Авиаторам была поставлена следующая задача: с аэродрома отправиться с врученным им приказом через реку Москву и линию Московско-Брестской железной дороги к Поклонной горе, обогнуть эту последнюю и спуститься в определенном пункте между Царской переправой и селом </w:t>
      </w:r>
      <w:proofErr w:type="spellStart"/>
      <w:r w:rsidRPr="00131A83">
        <w:rPr>
          <w:bCs/>
          <w:color w:val="000000" w:themeColor="text1"/>
          <w:sz w:val="16"/>
          <w:szCs w:val="16"/>
        </w:rPr>
        <w:t>Хорошевым</w:t>
      </w:r>
      <w:proofErr w:type="spellEnd"/>
      <w:r w:rsidRPr="00131A83">
        <w:rPr>
          <w:bCs/>
          <w:color w:val="000000" w:themeColor="text1"/>
          <w:sz w:val="16"/>
          <w:szCs w:val="16"/>
        </w:rPr>
        <w:t xml:space="preserve">. Здесь они должны были отдать приказ ожидающему их офицеру, получить от последнего взамен этого донесение командующему войсками и немедленно вернуться на аэродром. </w:t>
      </w:r>
    </w:p>
    <w:p w14:paraId="526E38C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Приз этот разыгрывали Ефимов и Васильев. Ефимов блестяще выполнил задание, совершив весь путь (около 15 верст) с остановкой в 17 мин 41 с. Васильеву не посчастливилось: на обратном пути он заблудился и долго искал аэродром, вследствие чего потерял много времени и получил второй приз (первый случай потери ориентировки в полете)». </w:t>
      </w:r>
    </w:p>
    <w:p w14:paraId="6985B8E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программу третьего дня вошло и военное испытание. М. Н. Ефимов поднялся с офицером на биплане Фармана. Он должен был опуститься в определенном месте аэродрома, в котором офицер должен был слезть с аппарата, зажечь фитиль бутафорской мины и до взрыва последней снова подняться в воздух. Первая часть опыта вышла очень удачной, но мина взорвалась все-таки до момента подъема аппарата, так как на месте не нашлось вовремя людей, способных запустить мотор. В тот же день Васильев и Ефимов разыгрывали призы за наименьший разбег. Первый приз достался Ефимову, аппарат которого пробежал по земле 43,54 метра. </w:t>
      </w:r>
    </w:p>
    <w:p w14:paraId="4A1485F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Четвертый день, 1 июня, был опять посвящен военным состязаниям — разведке и стрельбе из пулемета: авиаторы должны были пролететь над определенным местом вне аэродрома и произвести разведку количества войск и знаков. Разыгрывали этот приз Ефимов и Васильев. Первый, продержавшись в воздухе всего 4 мин 51,2 с, вернулся на аэродром и сообщил свои определения; все они оказались верными. Васильев из трех сведений доставил одно неправильное. </w:t>
      </w:r>
    </w:p>
    <w:p w14:paraId="1063FFB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Вторую военную задачу — «</w:t>
      </w:r>
      <w:proofErr w:type="spellStart"/>
      <w:r w:rsidRPr="00131A83">
        <w:rPr>
          <w:bCs/>
          <w:color w:val="000000" w:themeColor="text1"/>
          <w:sz w:val="16"/>
          <w:szCs w:val="16"/>
        </w:rPr>
        <w:t>разстрел</w:t>
      </w:r>
      <w:proofErr w:type="spellEnd"/>
      <w:r w:rsidRPr="00131A83">
        <w:rPr>
          <w:bCs/>
          <w:color w:val="000000" w:themeColor="text1"/>
          <w:sz w:val="16"/>
          <w:szCs w:val="16"/>
        </w:rPr>
        <w:t xml:space="preserve">» [так в оригинале] из пулемета — очень удачно выполнил авиатор </w:t>
      </w:r>
      <w:proofErr w:type="spellStart"/>
      <w:r w:rsidRPr="00131A83">
        <w:rPr>
          <w:bCs/>
          <w:color w:val="000000" w:themeColor="text1"/>
          <w:sz w:val="16"/>
          <w:szCs w:val="16"/>
        </w:rPr>
        <w:t>Габер-Влынский</w:t>
      </w:r>
      <w:proofErr w:type="spellEnd"/>
      <w:r w:rsidRPr="00131A83">
        <w:rPr>
          <w:bCs/>
          <w:color w:val="000000" w:themeColor="text1"/>
          <w:sz w:val="16"/>
          <w:szCs w:val="16"/>
        </w:rPr>
        <w:t xml:space="preserve"> на «Фармане». Он поднимался для этого с офицером, который в глубине аэродрома произвёл из пулемета ряд выстрелов. </w:t>
      </w:r>
    </w:p>
    <w:p w14:paraId="6756D98A"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4 июня разыгрывались призы за кратчайший взлет (первый приз — </w:t>
      </w:r>
      <w:proofErr w:type="spellStart"/>
      <w:r w:rsidRPr="00131A83">
        <w:rPr>
          <w:bCs/>
          <w:color w:val="000000" w:themeColor="text1"/>
          <w:sz w:val="16"/>
          <w:szCs w:val="16"/>
        </w:rPr>
        <w:t>Габер-Влынский</w:t>
      </w:r>
      <w:proofErr w:type="spellEnd"/>
      <w:r w:rsidRPr="00131A83">
        <w:rPr>
          <w:bCs/>
          <w:color w:val="000000" w:themeColor="text1"/>
          <w:sz w:val="16"/>
          <w:szCs w:val="16"/>
        </w:rPr>
        <w:t xml:space="preserve">, разбег до взлета 30 саженей). Не обошлось и без военных состязаний. Ефимов и Васильев преследовали сферический аэростат </w:t>
      </w:r>
      <w:proofErr w:type="spellStart"/>
      <w:r w:rsidRPr="00131A83">
        <w:rPr>
          <w:bCs/>
          <w:color w:val="000000" w:themeColor="text1"/>
          <w:sz w:val="16"/>
          <w:szCs w:val="16"/>
        </w:rPr>
        <w:t>Шильбера</w:t>
      </w:r>
      <w:proofErr w:type="spellEnd"/>
      <w:r w:rsidRPr="00131A83">
        <w:rPr>
          <w:bCs/>
          <w:color w:val="000000" w:themeColor="text1"/>
          <w:sz w:val="16"/>
          <w:szCs w:val="16"/>
        </w:rPr>
        <w:t xml:space="preserve">, но догнать его, как это следовало для выполнения задачи, им не удалось. Шар быстро поднялся вверх и скрылся из глаз публики. </w:t>
      </w:r>
    </w:p>
    <w:p w14:paraId="09E461D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5 июня </w:t>
      </w:r>
      <w:proofErr w:type="spellStart"/>
      <w:r w:rsidRPr="00131A83">
        <w:rPr>
          <w:bCs/>
          <w:color w:val="000000" w:themeColor="text1"/>
          <w:sz w:val="16"/>
          <w:szCs w:val="16"/>
        </w:rPr>
        <w:t>Россинский</w:t>
      </w:r>
      <w:proofErr w:type="spellEnd"/>
      <w:r w:rsidRPr="00131A83">
        <w:rPr>
          <w:bCs/>
          <w:color w:val="000000" w:themeColor="text1"/>
          <w:sz w:val="16"/>
          <w:szCs w:val="16"/>
        </w:rPr>
        <w:t xml:space="preserve"> совершил удачный полет на «Блерио», причем взял приз за взрыв порохового погреба. Призы получил и Васильев за высоту и за удачное метание бомб... Он сбросил две бомбы на броненосец и удачно попал в боковую броневую башню. «Фарман» Масленникова несется над вычерченным на земле кораблем и бросает одну за другой четыре меловые бомбы. Все они падают внутри борта недалеко от середины... </w:t>
      </w:r>
    </w:p>
    <w:p w14:paraId="198A65BA"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7 июня был очень удачно разыгран приз погони за аэростатом. На этот раз аэростат медленно поднимался от земли; вокруг него описывали круги аэропланы Ефимова, Васильева, Российского (все три «Блерио»), Масленникова и </w:t>
      </w:r>
      <w:proofErr w:type="spellStart"/>
      <w:r w:rsidRPr="00131A83">
        <w:rPr>
          <w:bCs/>
          <w:color w:val="000000" w:themeColor="text1"/>
          <w:sz w:val="16"/>
          <w:szCs w:val="16"/>
        </w:rPr>
        <w:t>Габер-Влынского</w:t>
      </w:r>
      <w:proofErr w:type="spellEnd"/>
      <w:r w:rsidRPr="00131A83">
        <w:rPr>
          <w:bCs/>
          <w:color w:val="000000" w:themeColor="text1"/>
          <w:sz w:val="16"/>
          <w:szCs w:val="16"/>
        </w:rPr>
        <w:t xml:space="preserve"> («Фарманы»). Аэростат, поднявшись на значительную высоту, стал быстро опускаться, и состязание было прекращено (11236).</w:t>
      </w:r>
    </w:p>
    <w:p w14:paraId="6D6D4445" w14:textId="77777777" w:rsidR="00770467" w:rsidRPr="00131A83" w:rsidRDefault="00770467" w:rsidP="003C1FA7">
      <w:pPr>
        <w:jc w:val="both"/>
        <w:rPr>
          <w:bCs/>
          <w:color w:val="000000" w:themeColor="text1"/>
          <w:sz w:val="16"/>
          <w:szCs w:val="16"/>
        </w:rPr>
      </w:pPr>
    </w:p>
    <w:p w14:paraId="13E0F1A5" w14:textId="7D04E9F3"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29 и 30 мая (11-12 июня) 1911, как и было обещано, сразу же после </w:t>
      </w:r>
      <w:proofErr w:type="spellStart"/>
      <w:r w:rsidRPr="00131A83">
        <w:rPr>
          <w:bCs/>
          <w:color w:val="000000" w:themeColor="text1"/>
          <w:sz w:val="16"/>
          <w:szCs w:val="16"/>
        </w:rPr>
        <w:t>гостролей</w:t>
      </w:r>
      <w:proofErr w:type="spellEnd"/>
      <w:r w:rsidRPr="00131A83">
        <w:rPr>
          <w:bCs/>
          <w:color w:val="000000" w:themeColor="text1"/>
          <w:sz w:val="16"/>
          <w:szCs w:val="16"/>
        </w:rPr>
        <w:t xml:space="preserve"> в Египте, в небе над </w:t>
      </w:r>
      <w:proofErr w:type="spellStart"/>
      <w:r w:rsidRPr="00131A83">
        <w:rPr>
          <w:bCs/>
          <w:color w:val="000000" w:themeColor="text1"/>
          <w:sz w:val="16"/>
          <w:szCs w:val="16"/>
        </w:rPr>
        <w:t>Поспешками</w:t>
      </w:r>
      <w:proofErr w:type="spellEnd"/>
      <w:r w:rsidRPr="00131A83">
        <w:rPr>
          <w:bCs/>
          <w:color w:val="000000" w:themeColor="text1"/>
          <w:sz w:val="16"/>
          <w:szCs w:val="16"/>
        </w:rPr>
        <w:t xml:space="preserve"> летал знаменитый Сергей Уточкин на свое Фармане. А 7 и 8 июня взлетев с </w:t>
      </w:r>
      <w:proofErr w:type="spellStart"/>
      <w:r w:rsidRPr="00131A83">
        <w:rPr>
          <w:bCs/>
          <w:color w:val="000000" w:themeColor="text1"/>
          <w:sz w:val="16"/>
          <w:szCs w:val="16"/>
        </w:rPr>
        <w:t>Вильямпольской</w:t>
      </w:r>
      <w:proofErr w:type="spellEnd"/>
      <w:r w:rsidRPr="00131A83">
        <w:rPr>
          <w:bCs/>
          <w:color w:val="000000" w:themeColor="text1"/>
          <w:sz w:val="16"/>
          <w:szCs w:val="16"/>
        </w:rPr>
        <w:t xml:space="preserve"> слободы Уточкин развлекал каунасскую публику. </w:t>
      </w:r>
    </w:p>
    <w:p w14:paraId="37A3140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Так, спустя шесть лет, чудо ХХ века из Америки через европейские столицы пришло на землю литовское. Чудо, имя </w:t>
      </w:r>
      <w:proofErr w:type="spellStart"/>
      <w:r w:rsidRPr="00131A83">
        <w:rPr>
          <w:bCs/>
          <w:color w:val="000000" w:themeColor="text1"/>
          <w:sz w:val="16"/>
          <w:szCs w:val="16"/>
        </w:rPr>
        <w:t>кторому</w:t>
      </w:r>
      <w:proofErr w:type="spellEnd"/>
      <w:r w:rsidRPr="00131A83">
        <w:rPr>
          <w:bCs/>
          <w:color w:val="000000" w:themeColor="text1"/>
          <w:sz w:val="16"/>
          <w:szCs w:val="16"/>
        </w:rPr>
        <w:t xml:space="preserve"> авиация, без которого сегодня </w:t>
      </w:r>
      <w:proofErr w:type="gramStart"/>
      <w:r w:rsidRPr="00131A83">
        <w:rPr>
          <w:bCs/>
          <w:color w:val="000000" w:themeColor="text1"/>
          <w:sz w:val="16"/>
          <w:szCs w:val="16"/>
        </w:rPr>
        <w:t>не возможно</w:t>
      </w:r>
      <w:proofErr w:type="gramEnd"/>
      <w:r w:rsidRPr="00131A83">
        <w:rPr>
          <w:bCs/>
          <w:color w:val="000000" w:themeColor="text1"/>
          <w:sz w:val="16"/>
          <w:szCs w:val="16"/>
        </w:rPr>
        <w:t xml:space="preserve"> представить нашу жизнь.</w:t>
      </w:r>
    </w:p>
    <w:p w14:paraId="0644C051" w14:textId="77777777" w:rsidR="00770467" w:rsidRPr="00131A83" w:rsidRDefault="00770467" w:rsidP="003C1FA7">
      <w:pPr>
        <w:shd w:val="clear" w:color="auto" w:fill="FFFFFF"/>
        <w:jc w:val="both"/>
        <w:rPr>
          <w:bCs/>
          <w:color w:val="000000" w:themeColor="text1"/>
          <w:sz w:val="16"/>
          <w:szCs w:val="16"/>
        </w:rPr>
      </w:pPr>
    </w:p>
    <w:p w14:paraId="5FAD89A9" w14:textId="77777777" w:rsidR="0074397D" w:rsidRPr="00131A83" w:rsidRDefault="0074397D" w:rsidP="003C1FA7">
      <w:pPr>
        <w:jc w:val="both"/>
        <w:rPr>
          <w:bCs/>
          <w:i/>
          <w:color w:val="000000" w:themeColor="text1"/>
          <w:sz w:val="16"/>
          <w:szCs w:val="16"/>
        </w:rPr>
      </w:pPr>
      <w:r w:rsidRPr="00131A83">
        <w:rPr>
          <w:bCs/>
          <w:i/>
          <w:color w:val="000000" w:themeColor="text1"/>
          <w:sz w:val="16"/>
          <w:szCs w:val="16"/>
        </w:rPr>
        <w:t>Авиация и воздухоплавание Англии:</w:t>
      </w:r>
    </w:p>
    <w:p w14:paraId="1F8706FE" w14:textId="77777777" w:rsidR="0074397D" w:rsidRPr="00131A83" w:rsidRDefault="0074397D" w:rsidP="003C1FA7">
      <w:pPr>
        <w:jc w:val="both"/>
        <w:rPr>
          <w:bCs/>
          <w:i/>
          <w:color w:val="000000" w:themeColor="text1"/>
          <w:sz w:val="16"/>
          <w:szCs w:val="16"/>
        </w:rPr>
      </w:pPr>
    </w:p>
    <w:p w14:paraId="51842185" w14:textId="7B54BDDE" w:rsidR="00770467" w:rsidRPr="00131A83" w:rsidRDefault="0074397D" w:rsidP="003C1FA7">
      <w:pPr>
        <w:jc w:val="both"/>
        <w:rPr>
          <w:bCs/>
          <w:color w:val="0070C0"/>
          <w:sz w:val="16"/>
          <w:szCs w:val="16"/>
        </w:rPr>
      </w:pPr>
      <w:r w:rsidRPr="00131A83">
        <w:rPr>
          <w:bCs/>
          <w:color w:val="0070C0"/>
          <w:sz w:val="16"/>
          <w:szCs w:val="16"/>
        </w:rPr>
        <w:t>29</w:t>
      </w:r>
      <w:r w:rsidR="00770467" w:rsidRPr="00131A83">
        <w:rPr>
          <w:bCs/>
          <w:color w:val="0070C0"/>
          <w:sz w:val="16"/>
          <w:szCs w:val="16"/>
        </w:rPr>
        <w:t xml:space="preserve"> мая (11 июня) 1911 года</w:t>
      </w:r>
      <w:r w:rsidR="003D4E1C" w:rsidRPr="00131A83">
        <w:rPr>
          <w:bCs/>
          <w:color w:val="0070C0"/>
          <w:sz w:val="16"/>
          <w:szCs w:val="16"/>
        </w:rPr>
        <w:t xml:space="preserve"> состоялся </w:t>
      </w:r>
      <w:r w:rsidR="00770467" w:rsidRPr="00131A83">
        <w:rPr>
          <w:bCs/>
          <w:color w:val="0070C0"/>
          <w:sz w:val="16"/>
          <w:szCs w:val="16"/>
        </w:rPr>
        <w:t>первый полёт экспериментального самолёта Royal Aircraft Factory S.E.1. /Великобритания/</w:t>
      </w:r>
    </w:p>
    <w:p w14:paraId="5506C0E2" w14:textId="77777777" w:rsidR="00770467" w:rsidRPr="00131A83" w:rsidRDefault="00770467" w:rsidP="003C1FA7">
      <w:pPr>
        <w:jc w:val="both"/>
        <w:rPr>
          <w:bCs/>
          <w:color w:val="0070C0"/>
          <w:sz w:val="16"/>
          <w:szCs w:val="16"/>
        </w:rPr>
      </w:pPr>
      <w:r w:rsidRPr="00131A83">
        <w:rPr>
          <w:bCs/>
          <w:color w:val="0070C0"/>
          <w:sz w:val="16"/>
          <w:szCs w:val="16"/>
        </w:rPr>
        <w:t>Ещё в 1904 году в Англии была создана Армейская фабрика воздушных шаров. На окраинах Фарнборо она выпускала и испытывала различные аэростаты. Но с появлением аэропланов перспективы воздушных шаров и дирижаблей уже не были такими радужными, поэтому инженеры фабрики решили построить свой первый собственный самолёт. Аэроплан получил обозначение S.E.1.</w:t>
      </w:r>
    </w:p>
    <w:p w14:paraId="7F228892" w14:textId="77777777" w:rsidR="00770467" w:rsidRPr="00131A83" w:rsidRDefault="00770467" w:rsidP="003C1FA7">
      <w:pPr>
        <w:jc w:val="both"/>
        <w:rPr>
          <w:bCs/>
          <w:color w:val="0070C0"/>
          <w:sz w:val="16"/>
          <w:szCs w:val="16"/>
        </w:rPr>
      </w:pPr>
      <w:r w:rsidRPr="00131A83">
        <w:rPr>
          <w:bCs/>
          <w:color w:val="0070C0"/>
          <w:sz w:val="16"/>
          <w:szCs w:val="16"/>
        </w:rPr>
        <w:t>Средств на разработку у фабрики не было, поэтому основой для S.E.1 стал повреждённый моноплан </w:t>
      </w:r>
      <w:proofErr w:type="spellStart"/>
      <w:r w:rsidRPr="00131A83">
        <w:rPr>
          <w:bCs/>
          <w:color w:val="0070C0"/>
          <w:sz w:val="16"/>
          <w:szCs w:val="16"/>
        </w:rPr>
        <w:t>Blériot</w:t>
      </w:r>
      <w:proofErr w:type="spellEnd"/>
      <w:r w:rsidRPr="00131A83">
        <w:rPr>
          <w:bCs/>
          <w:color w:val="0070C0"/>
          <w:sz w:val="16"/>
          <w:szCs w:val="16"/>
        </w:rPr>
        <w:t xml:space="preserve"> XII, выкупленный у армии. Самолёт переделали в биплан схемы «утка» с толкающим винтом. Напоминал </w:t>
      </w:r>
      <w:proofErr w:type="spellStart"/>
      <w:r w:rsidRPr="00131A83">
        <w:rPr>
          <w:bCs/>
          <w:color w:val="0070C0"/>
          <w:sz w:val="16"/>
          <w:szCs w:val="16"/>
        </w:rPr>
        <w:t>Wright</w:t>
      </w:r>
      <w:proofErr w:type="spellEnd"/>
      <w:r w:rsidRPr="00131A83">
        <w:rPr>
          <w:bCs/>
          <w:color w:val="0070C0"/>
          <w:sz w:val="16"/>
          <w:szCs w:val="16"/>
        </w:rPr>
        <w:t xml:space="preserve"> </w:t>
      </w:r>
      <w:proofErr w:type="spellStart"/>
      <w:r w:rsidRPr="00131A83">
        <w:rPr>
          <w:bCs/>
          <w:color w:val="0070C0"/>
          <w:sz w:val="16"/>
          <w:szCs w:val="16"/>
        </w:rPr>
        <w:t>Flyer</w:t>
      </w:r>
      <w:proofErr w:type="spellEnd"/>
      <w:r w:rsidRPr="00131A83">
        <w:rPr>
          <w:bCs/>
          <w:color w:val="0070C0"/>
          <w:sz w:val="16"/>
          <w:szCs w:val="16"/>
        </w:rPr>
        <w:t>, но у S.E.1 фюзеляж был полностью закрыт.</w:t>
      </w:r>
    </w:p>
    <w:p w14:paraId="6ADE4D83" w14:textId="77777777" w:rsidR="00770467" w:rsidRPr="00131A83" w:rsidRDefault="00770467" w:rsidP="003C1FA7">
      <w:pPr>
        <w:jc w:val="both"/>
        <w:rPr>
          <w:bCs/>
          <w:color w:val="0070C0"/>
          <w:sz w:val="16"/>
          <w:szCs w:val="16"/>
        </w:rPr>
      </w:pPr>
      <w:r w:rsidRPr="00131A83">
        <w:rPr>
          <w:bCs/>
          <w:color w:val="0070C0"/>
          <w:sz w:val="16"/>
          <w:szCs w:val="16"/>
        </w:rPr>
        <w:t xml:space="preserve">Конструктор Джеффри де </w:t>
      </w:r>
      <w:proofErr w:type="spellStart"/>
      <w:r w:rsidRPr="00131A83">
        <w:rPr>
          <w:bCs/>
          <w:color w:val="0070C0"/>
          <w:sz w:val="16"/>
          <w:szCs w:val="16"/>
        </w:rPr>
        <w:t>Хэвилленд</w:t>
      </w:r>
      <w:proofErr w:type="spellEnd"/>
      <w:r w:rsidRPr="00131A83">
        <w:rPr>
          <w:bCs/>
          <w:color w:val="0070C0"/>
          <w:sz w:val="16"/>
          <w:szCs w:val="16"/>
        </w:rPr>
        <w:t xml:space="preserve"> выполнил на аэроплане серию испытательных полётов, постоянно дорабатывая его. Но в августе 1911 года, при пилотировании неопытным лётчиком лейтенантом </w:t>
      </w:r>
      <w:proofErr w:type="spellStart"/>
      <w:r w:rsidRPr="00131A83">
        <w:rPr>
          <w:bCs/>
          <w:color w:val="0070C0"/>
          <w:sz w:val="16"/>
          <w:szCs w:val="16"/>
        </w:rPr>
        <w:t>Риджом</w:t>
      </w:r>
      <w:proofErr w:type="spellEnd"/>
      <w:r w:rsidRPr="00131A83">
        <w:rPr>
          <w:bCs/>
          <w:color w:val="0070C0"/>
          <w:sz w:val="16"/>
          <w:szCs w:val="16"/>
        </w:rPr>
        <w:t>, S.E.1 разбился, унеся за собой жизнь авиатора. Восстанавливать самолёт не стали (22300).</w:t>
      </w:r>
    </w:p>
    <w:p w14:paraId="6D5079D2" w14:textId="77777777" w:rsidR="00770467" w:rsidRPr="00131A83" w:rsidRDefault="00770467" w:rsidP="003C1FA7">
      <w:pPr>
        <w:jc w:val="both"/>
        <w:rPr>
          <w:bCs/>
          <w:color w:val="0070C0"/>
          <w:sz w:val="16"/>
          <w:szCs w:val="16"/>
        </w:rPr>
      </w:pPr>
    </w:p>
    <w:p w14:paraId="4B6D8981" w14:textId="77777777" w:rsidR="003D4E1C" w:rsidRPr="00131A83" w:rsidRDefault="003D4E1C" w:rsidP="003C1FA7">
      <w:pPr>
        <w:jc w:val="both"/>
        <w:rPr>
          <w:bCs/>
          <w:i/>
          <w:color w:val="000000" w:themeColor="text1"/>
          <w:sz w:val="16"/>
          <w:szCs w:val="16"/>
        </w:rPr>
      </w:pPr>
      <w:r w:rsidRPr="00131A83">
        <w:rPr>
          <w:bCs/>
          <w:i/>
          <w:color w:val="000000" w:themeColor="text1"/>
          <w:sz w:val="16"/>
          <w:szCs w:val="16"/>
        </w:rPr>
        <w:t>Авиация и воздухоплавание Франции:</w:t>
      </w:r>
    </w:p>
    <w:p w14:paraId="444101DD" w14:textId="77777777" w:rsidR="003D4E1C" w:rsidRPr="00131A83" w:rsidRDefault="003D4E1C" w:rsidP="003C1FA7">
      <w:pPr>
        <w:jc w:val="both"/>
        <w:rPr>
          <w:bCs/>
          <w:i/>
          <w:color w:val="000000" w:themeColor="text1"/>
          <w:sz w:val="16"/>
          <w:szCs w:val="16"/>
        </w:rPr>
      </w:pPr>
    </w:p>
    <w:p w14:paraId="0CF159A0" w14:textId="77777777" w:rsidR="003D4E1C" w:rsidRPr="00131A83" w:rsidRDefault="003D4E1C" w:rsidP="003C1FA7">
      <w:pPr>
        <w:jc w:val="both"/>
        <w:rPr>
          <w:bCs/>
          <w:color w:val="000000" w:themeColor="text1"/>
          <w:sz w:val="16"/>
          <w:szCs w:val="16"/>
        </w:rPr>
      </w:pPr>
      <w:r w:rsidRPr="00131A83">
        <w:rPr>
          <w:bCs/>
          <w:color w:val="000000" w:themeColor="text1"/>
          <w:sz w:val="16"/>
          <w:szCs w:val="16"/>
        </w:rPr>
        <w:t xml:space="preserve">30 мая (12 июня) в 1911 году мировой рекорд скорости достигнут на самолете </w:t>
      </w:r>
      <w:hyperlink r:id="rId20" w:tgtFrame="_blank" w:history="1">
        <w:r w:rsidRPr="00131A83">
          <w:rPr>
            <w:bCs/>
            <w:color w:val="000000" w:themeColor="text1"/>
            <w:sz w:val="16"/>
            <w:szCs w:val="16"/>
          </w:rPr>
          <w:t xml:space="preserve">"Блерио-27". </w:t>
        </w:r>
      </w:hyperlink>
      <w:r w:rsidRPr="00131A83">
        <w:rPr>
          <w:bCs/>
          <w:color w:val="000000" w:themeColor="text1"/>
          <w:sz w:val="16"/>
          <w:szCs w:val="16"/>
        </w:rPr>
        <w:t xml:space="preserve">"Блерио-27" ("Быстроходный") отличался от предыдущих модификаций лучшими аэродинамическими характеристиками. Аэроплан с двигателем мощностью 70 л.с. мог развивать скорость до 120 км/ч. 12 июня </w:t>
      </w:r>
      <w:r w:rsidRPr="00131A83">
        <w:rPr>
          <w:bCs/>
          <w:color w:val="000000" w:themeColor="text1"/>
          <w:sz w:val="16"/>
          <w:szCs w:val="16"/>
        </w:rPr>
        <w:lastRenderedPageBreak/>
        <w:t xml:space="preserve">1911 г. был установлен новый мировой рекорд скорости - 125 км/ч, который продержался всего 4 дня. Превысил его </w:t>
      </w:r>
      <w:proofErr w:type="spellStart"/>
      <w:r w:rsidRPr="00131A83">
        <w:rPr>
          <w:bCs/>
          <w:color w:val="000000" w:themeColor="text1"/>
          <w:sz w:val="16"/>
          <w:szCs w:val="16"/>
        </w:rPr>
        <w:t>Э.Ньюпор</w:t>
      </w:r>
      <w:proofErr w:type="spellEnd"/>
      <w:r w:rsidRPr="00131A83">
        <w:rPr>
          <w:bCs/>
          <w:color w:val="000000" w:themeColor="text1"/>
          <w:sz w:val="16"/>
          <w:szCs w:val="16"/>
        </w:rPr>
        <w:t>, самолет которого смог достичь скорости 133 км/ч. Этот рекорд продержался до конца 1911 г (14920).</w:t>
      </w:r>
    </w:p>
    <w:p w14:paraId="2207F68A" w14:textId="77777777" w:rsidR="003D4E1C" w:rsidRPr="00131A83" w:rsidRDefault="003D4E1C" w:rsidP="003C1FA7">
      <w:pPr>
        <w:jc w:val="both"/>
        <w:rPr>
          <w:bCs/>
          <w:color w:val="000000" w:themeColor="text1"/>
          <w:sz w:val="16"/>
          <w:szCs w:val="16"/>
        </w:rPr>
      </w:pPr>
    </w:p>
    <w:p w14:paraId="4E5B4647" w14:textId="77777777" w:rsidR="003D4E1C" w:rsidRPr="00131A83" w:rsidRDefault="003D4E1C" w:rsidP="003C1FA7">
      <w:pPr>
        <w:jc w:val="both"/>
        <w:rPr>
          <w:bCs/>
          <w:color w:val="0070C0"/>
          <w:sz w:val="16"/>
          <w:szCs w:val="16"/>
        </w:rPr>
      </w:pPr>
      <w:r w:rsidRPr="00131A83">
        <w:rPr>
          <w:bCs/>
          <w:color w:val="0070C0"/>
          <w:sz w:val="16"/>
          <w:szCs w:val="16"/>
        </w:rPr>
        <w:t xml:space="preserve">30 мая (12 июня) 1911 - Мировой рекорд скорости достигнут на самолете "Блерио-XXIII" Альфредом Лебланом - 125 км/ч, который продержался всего 4 дня. Превысил его Э. </w:t>
      </w:r>
      <w:proofErr w:type="spellStart"/>
      <w:r w:rsidRPr="00131A83">
        <w:rPr>
          <w:bCs/>
          <w:color w:val="0070C0"/>
          <w:sz w:val="16"/>
          <w:szCs w:val="16"/>
        </w:rPr>
        <w:t>Ньюпор</w:t>
      </w:r>
      <w:proofErr w:type="spellEnd"/>
      <w:r w:rsidRPr="00131A83">
        <w:rPr>
          <w:bCs/>
          <w:color w:val="0070C0"/>
          <w:sz w:val="16"/>
          <w:szCs w:val="16"/>
        </w:rPr>
        <w:t>, самолет которого смог достичь скорости 133 км/ч. Этот рекорд продержался до конца 1911 года (22463).</w:t>
      </w:r>
    </w:p>
    <w:p w14:paraId="1EA3F779" w14:textId="77777777" w:rsidR="003D4E1C" w:rsidRPr="00131A83" w:rsidRDefault="003D4E1C" w:rsidP="003C1FA7">
      <w:pPr>
        <w:jc w:val="both"/>
        <w:rPr>
          <w:bCs/>
          <w:color w:val="0070C0"/>
          <w:sz w:val="16"/>
          <w:szCs w:val="16"/>
        </w:rPr>
      </w:pPr>
    </w:p>
    <w:p w14:paraId="435E6865" w14:textId="77777777" w:rsidR="00770467" w:rsidRPr="00131A83" w:rsidRDefault="00770467" w:rsidP="003C1FA7">
      <w:pPr>
        <w:jc w:val="both"/>
        <w:rPr>
          <w:bCs/>
          <w:i/>
          <w:color w:val="000000" w:themeColor="text1"/>
          <w:sz w:val="16"/>
          <w:szCs w:val="16"/>
        </w:rPr>
      </w:pPr>
      <w:r w:rsidRPr="00131A83">
        <w:rPr>
          <w:bCs/>
          <w:i/>
          <w:color w:val="000000" w:themeColor="text1"/>
          <w:sz w:val="16"/>
          <w:szCs w:val="16"/>
        </w:rPr>
        <w:t>За рубежом:</w:t>
      </w:r>
    </w:p>
    <w:p w14:paraId="17D7D551" w14:textId="77777777" w:rsidR="00770467" w:rsidRPr="00131A83" w:rsidRDefault="00770467" w:rsidP="003C1FA7">
      <w:pPr>
        <w:jc w:val="both"/>
        <w:rPr>
          <w:bCs/>
          <w:sz w:val="16"/>
          <w:szCs w:val="16"/>
        </w:rPr>
      </w:pPr>
    </w:p>
    <w:p w14:paraId="4E1F4A1C" w14:textId="1CD2FC85"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30 мая </w:t>
      </w:r>
      <w:r w:rsidR="003D4E1C" w:rsidRPr="00131A83">
        <w:rPr>
          <w:bCs/>
          <w:color w:val="000000" w:themeColor="text1"/>
          <w:sz w:val="16"/>
          <w:szCs w:val="16"/>
        </w:rPr>
        <w:t xml:space="preserve">(12 июня) </w:t>
      </w:r>
      <w:r w:rsidRPr="00131A83">
        <w:rPr>
          <w:bCs/>
          <w:color w:val="000000" w:themeColor="text1"/>
          <w:sz w:val="16"/>
          <w:szCs w:val="16"/>
        </w:rPr>
        <w:t xml:space="preserve">в 1911 году в США впервые прошла знаменитая автогонка "500 миль Индианаполиса". Победителем стал Рэй </w:t>
      </w:r>
      <w:proofErr w:type="spellStart"/>
      <w:r w:rsidRPr="00131A83">
        <w:rPr>
          <w:bCs/>
          <w:color w:val="000000" w:themeColor="text1"/>
          <w:sz w:val="16"/>
          <w:szCs w:val="16"/>
        </w:rPr>
        <w:t>Харроун</w:t>
      </w:r>
      <w:proofErr w:type="spellEnd"/>
      <w:r w:rsidRPr="00131A83">
        <w:rPr>
          <w:bCs/>
          <w:color w:val="000000" w:themeColor="text1"/>
          <w:sz w:val="16"/>
          <w:szCs w:val="16"/>
        </w:rPr>
        <w:t xml:space="preserve"> на автомобиле </w:t>
      </w:r>
      <w:proofErr w:type="spellStart"/>
      <w:r w:rsidRPr="00131A83">
        <w:rPr>
          <w:bCs/>
          <w:color w:val="000000" w:themeColor="text1"/>
          <w:sz w:val="16"/>
          <w:szCs w:val="16"/>
        </w:rPr>
        <w:t>Marmon</w:t>
      </w:r>
      <w:proofErr w:type="spellEnd"/>
      <w:r w:rsidRPr="00131A83">
        <w:rPr>
          <w:bCs/>
          <w:color w:val="000000" w:themeColor="text1"/>
          <w:sz w:val="16"/>
          <w:szCs w:val="16"/>
        </w:rPr>
        <w:t>, получившем даже имя собственное - "</w:t>
      </w:r>
      <w:proofErr w:type="spellStart"/>
      <w:r w:rsidRPr="00131A83">
        <w:rPr>
          <w:bCs/>
          <w:color w:val="000000" w:themeColor="text1"/>
          <w:sz w:val="16"/>
          <w:szCs w:val="16"/>
        </w:rPr>
        <w:t>Wasp</w:t>
      </w:r>
      <w:proofErr w:type="spellEnd"/>
      <w:r w:rsidRPr="00131A83">
        <w:rPr>
          <w:bCs/>
          <w:color w:val="000000" w:themeColor="text1"/>
          <w:sz w:val="16"/>
          <w:szCs w:val="16"/>
        </w:rPr>
        <w:t xml:space="preserve">". "Старую </w:t>
      </w:r>
      <w:proofErr w:type="spellStart"/>
      <w:r w:rsidRPr="00131A83">
        <w:rPr>
          <w:bCs/>
          <w:color w:val="000000" w:themeColor="text1"/>
          <w:sz w:val="16"/>
          <w:szCs w:val="16"/>
        </w:rPr>
        <w:t>кирпичницу</w:t>
      </w:r>
      <w:proofErr w:type="spellEnd"/>
      <w:r w:rsidRPr="00131A83">
        <w:rPr>
          <w:bCs/>
          <w:color w:val="000000" w:themeColor="text1"/>
          <w:sz w:val="16"/>
          <w:szCs w:val="16"/>
        </w:rPr>
        <w:t xml:space="preserve">" (так называется автодром в Индианаполисе) он покорил за 6 часов 42 минуты, развив среднюю скорость 74,59 миль в час (120 км/ч). При этом </w:t>
      </w:r>
      <w:proofErr w:type="spellStart"/>
      <w:r w:rsidRPr="00131A83">
        <w:rPr>
          <w:bCs/>
          <w:color w:val="000000" w:themeColor="text1"/>
          <w:sz w:val="16"/>
          <w:szCs w:val="16"/>
        </w:rPr>
        <w:t>Харроун</w:t>
      </w:r>
      <w:proofErr w:type="spellEnd"/>
      <w:r w:rsidRPr="00131A83">
        <w:rPr>
          <w:bCs/>
          <w:color w:val="000000" w:themeColor="text1"/>
          <w:sz w:val="16"/>
          <w:szCs w:val="16"/>
        </w:rPr>
        <w:t xml:space="preserve"> умудрился обогнать кучу соперников — ведь на старте его машина стояла двадцать восьмой! Да и сам по себе </w:t>
      </w:r>
      <w:proofErr w:type="spellStart"/>
      <w:r w:rsidRPr="00131A83">
        <w:rPr>
          <w:bCs/>
          <w:color w:val="000000" w:themeColor="text1"/>
          <w:sz w:val="16"/>
          <w:szCs w:val="16"/>
        </w:rPr>
        <w:t>Marmon</w:t>
      </w:r>
      <w:proofErr w:type="spellEnd"/>
      <w:r w:rsidRPr="00131A83">
        <w:rPr>
          <w:bCs/>
          <w:color w:val="000000" w:themeColor="text1"/>
          <w:sz w:val="16"/>
          <w:szCs w:val="16"/>
        </w:rPr>
        <w:t xml:space="preserve"> достаточно интересен, — хотя бы тем, что, в отличие от всех остальных спортивных авто того времени, был одноместным: места для механика не предусматривалось. Кроме того, это был первый автомобиль, оборудованный зеркалом заднего вида! Победив в гонке, Харроу получил награду в размере 14000 долларов. С тех пор гонка стала традиционной и проводится ежегодно. Современные скорости, конечно, существенно подросли, и сейчас победители "Инди-500" тратят на гонку примерно два часа и развивают среднюю скорость до 200 миль в час. Но та гонка была первой, а потому и запомнилась в череде исторических событий (14907).</w:t>
      </w:r>
    </w:p>
    <w:p w14:paraId="216AEB2A" w14:textId="77777777" w:rsidR="00770467" w:rsidRPr="00131A83" w:rsidRDefault="00770467" w:rsidP="003C1FA7">
      <w:pPr>
        <w:jc w:val="both"/>
        <w:rPr>
          <w:bCs/>
          <w:color w:val="000000" w:themeColor="text1"/>
          <w:sz w:val="16"/>
          <w:szCs w:val="16"/>
        </w:rPr>
      </w:pPr>
    </w:p>
    <w:p w14:paraId="1DCC7FAE" w14:textId="77777777" w:rsidR="00770467" w:rsidRPr="00131A83" w:rsidRDefault="00770467" w:rsidP="003C1FA7">
      <w:pPr>
        <w:jc w:val="both"/>
        <w:rPr>
          <w:bCs/>
          <w:color w:val="000000" w:themeColor="text1"/>
          <w:sz w:val="16"/>
          <w:szCs w:val="16"/>
        </w:rPr>
      </w:pPr>
      <w:r w:rsidRPr="00131A83">
        <w:rPr>
          <w:bCs/>
          <w:i/>
          <w:color w:val="000000" w:themeColor="text1"/>
          <w:sz w:val="16"/>
          <w:szCs w:val="16"/>
        </w:rPr>
        <w:t>Самолетостроение:</w:t>
      </w:r>
    </w:p>
    <w:p w14:paraId="494AEC62" w14:textId="77777777" w:rsidR="00770467" w:rsidRPr="00131A83" w:rsidRDefault="00770467" w:rsidP="003C1FA7">
      <w:pPr>
        <w:jc w:val="both"/>
        <w:rPr>
          <w:bCs/>
          <w:color w:val="000000" w:themeColor="text1"/>
          <w:sz w:val="16"/>
          <w:szCs w:val="16"/>
        </w:rPr>
      </w:pPr>
    </w:p>
    <w:p w14:paraId="1E009357" w14:textId="369C044A"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31 мая </w:t>
      </w:r>
      <w:r w:rsidR="003D4E1C" w:rsidRPr="00131A83">
        <w:rPr>
          <w:bCs/>
          <w:color w:val="000000" w:themeColor="text1"/>
          <w:sz w:val="16"/>
          <w:szCs w:val="16"/>
        </w:rPr>
        <w:t xml:space="preserve">(13 июня) </w:t>
      </w:r>
      <w:r w:rsidRPr="00131A83">
        <w:rPr>
          <w:bCs/>
          <w:color w:val="000000" w:themeColor="text1"/>
          <w:sz w:val="16"/>
          <w:szCs w:val="16"/>
        </w:rPr>
        <w:t xml:space="preserve">1911 г. </w:t>
      </w:r>
      <w:r w:rsidR="003D4E1C" w:rsidRPr="00131A83">
        <w:rPr>
          <w:bCs/>
          <w:color w:val="000000" w:themeColor="text1"/>
          <w:sz w:val="16"/>
          <w:szCs w:val="16"/>
        </w:rPr>
        <w:t>«Первое российское товарищество воздухоплавания» (ПРТВ) С.С. Щетинина и «</w:t>
      </w:r>
      <w:proofErr w:type="spellStart"/>
      <w:r w:rsidR="003D4E1C" w:rsidRPr="00131A83">
        <w:rPr>
          <w:bCs/>
          <w:color w:val="000000" w:themeColor="text1"/>
          <w:sz w:val="16"/>
          <w:szCs w:val="16"/>
        </w:rPr>
        <w:t>Аэротехническое</w:t>
      </w:r>
      <w:proofErr w:type="spellEnd"/>
      <w:r w:rsidR="003D4E1C" w:rsidRPr="00131A83">
        <w:rPr>
          <w:bCs/>
          <w:color w:val="000000" w:themeColor="text1"/>
          <w:sz w:val="16"/>
          <w:szCs w:val="16"/>
        </w:rPr>
        <w:t xml:space="preserve"> товарищество» М.А. Щербакова и Со (фирма «Гамаюн»), заинтересованные в заказе 24 «Фарманов», </w:t>
      </w:r>
      <w:r w:rsidRPr="00131A83">
        <w:rPr>
          <w:bCs/>
          <w:color w:val="000000" w:themeColor="text1"/>
          <w:sz w:val="16"/>
          <w:szCs w:val="16"/>
        </w:rPr>
        <w:t>направили в ГИУ письмо, подчеркивая, что на заводе этих То</w:t>
      </w:r>
      <w:r w:rsidRPr="00131A83">
        <w:rPr>
          <w:bCs/>
          <w:color w:val="000000" w:themeColor="text1"/>
          <w:sz w:val="16"/>
          <w:szCs w:val="16"/>
        </w:rPr>
        <w:softHyphen/>
        <w:t>вариществ находятся в работе 30 «Фарманов» военного типа и 6 учебных. Кроме того, завод освоил технологию производства винтов из высококачественной импортной дре</w:t>
      </w:r>
      <w:r w:rsidRPr="00131A83">
        <w:rPr>
          <w:bCs/>
          <w:color w:val="000000" w:themeColor="text1"/>
          <w:sz w:val="16"/>
          <w:szCs w:val="16"/>
        </w:rPr>
        <w:softHyphen/>
        <w:t>весины (африканского ореха) и имеет большие запасы древесины. К середине лета чи</w:t>
      </w:r>
      <w:r w:rsidRPr="00131A83">
        <w:rPr>
          <w:bCs/>
          <w:color w:val="000000" w:themeColor="text1"/>
          <w:sz w:val="16"/>
          <w:szCs w:val="16"/>
        </w:rPr>
        <w:softHyphen/>
        <w:t>сло рабочих на заводе достигло 100 человек, но, по-видимому, дела с частными зака</w:t>
      </w:r>
      <w:r w:rsidRPr="00131A83">
        <w:rPr>
          <w:bCs/>
          <w:color w:val="000000" w:themeColor="text1"/>
          <w:sz w:val="16"/>
          <w:szCs w:val="16"/>
        </w:rPr>
        <w:softHyphen/>
        <w:t>зами шли далеко не блестя</w:t>
      </w:r>
      <w:r w:rsidRPr="00131A83">
        <w:rPr>
          <w:bCs/>
          <w:color w:val="000000" w:themeColor="text1"/>
          <w:sz w:val="16"/>
          <w:szCs w:val="16"/>
        </w:rPr>
        <w:softHyphen/>
        <w:t>ще, и 8 августа в тот же адрес ушло новое слезное письмо с просьбой о выдаче заказа, иначе «приходится, за полною неизвестностью предстоящих нам заказов теперь же при</w:t>
      </w:r>
      <w:r w:rsidRPr="00131A83">
        <w:rPr>
          <w:bCs/>
          <w:color w:val="000000" w:themeColor="text1"/>
          <w:sz w:val="16"/>
          <w:szCs w:val="16"/>
        </w:rPr>
        <w:softHyphen/>
        <w:t>ступить к значительному со</w:t>
      </w:r>
      <w:r w:rsidRPr="00131A83">
        <w:rPr>
          <w:bCs/>
          <w:color w:val="000000" w:themeColor="text1"/>
          <w:sz w:val="16"/>
          <w:szCs w:val="16"/>
        </w:rPr>
        <w:softHyphen/>
        <w:t>кращению штатов опытных рабочих-специалистов, обуче</w:t>
      </w:r>
      <w:r w:rsidRPr="00131A83">
        <w:rPr>
          <w:bCs/>
          <w:color w:val="000000" w:themeColor="text1"/>
          <w:sz w:val="16"/>
          <w:szCs w:val="16"/>
        </w:rPr>
        <w:softHyphen/>
        <w:t>ние которых стоило громадных трудов и затрат». В конце октября, узнав, что заказ на постройку аэропланов «Блерио» решено передать за грани</w:t>
      </w:r>
      <w:r w:rsidRPr="00131A83">
        <w:rPr>
          <w:bCs/>
          <w:color w:val="000000" w:themeColor="text1"/>
          <w:sz w:val="16"/>
          <w:szCs w:val="16"/>
        </w:rPr>
        <w:softHyphen/>
        <w:t>цу, С.С. Щетинин и М.А. Щербаков послали председателю Совета Министров длиннейшую телеграмму, буквально умо</w:t>
      </w:r>
      <w:r w:rsidRPr="00131A83">
        <w:rPr>
          <w:bCs/>
          <w:color w:val="000000" w:themeColor="text1"/>
          <w:sz w:val="16"/>
          <w:szCs w:val="16"/>
        </w:rPr>
        <w:softHyphen/>
        <w:t>ляя передать им этот заказ: «Лишение же в настоящее время нас заказов привело бы наше дело к безвыходному поло</w:t>
      </w:r>
      <w:r w:rsidRPr="00131A83">
        <w:rPr>
          <w:bCs/>
          <w:color w:val="000000" w:themeColor="text1"/>
          <w:sz w:val="16"/>
          <w:szCs w:val="16"/>
        </w:rPr>
        <w:softHyphen/>
        <w:t>жению, если не к полной ликвидации его. Убедительно про</w:t>
      </w:r>
      <w:r w:rsidRPr="00131A83">
        <w:rPr>
          <w:bCs/>
          <w:color w:val="000000" w:themeColor="text1"/>
          <w:sz w:val="16"/>
          <w:szCs w:val="16"/>
        </w:rPr>
        <w:softHyphen/>
        <w:t>сим не решать таким убийственным для русской промышлен</w:t>
      </w:r>
      <w:r w:rsidRPr="00131A83">
        <w:rPr>
          <w:bCs/>
          <w:color w:val="000000" w:themeColor="text1"/>
          <w:sz w:val="16"/>
          <w:szCs w:val="16"/>
        </w:rPr>
        <w:softHyphen/>
        <w:t>ности образом вопрос о постройке аэропланов».</w:t>
      </w:r>
    </w:p>
    <w:p w14:paraId="172130AC"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Несмотря на многочисленные политические спекуляции в советский период, в то время царское правительство очень волновал вопрос создания современной отечественной авиапромышленности. Узнав о передаче заказа во Францию, 11 ноября 1911 г. член Государственного Совета Н.С. </w:t>
      </w:r>
      <w:proofErr w:type="spellStart"/>
      <w:proofErr w:type="gramStart"/>
      <w:r w:rsidRPr="00131A83">
        <w:rPr>
          <w:bCs/>
          <w:color w:val="000000" w:themeColor="text1"/>
          <w:sz w:val="16"/>
          <w:szCs w:val="16"/>
        </w:rPr>
        <w:t>Авда</w:t>
      </w:r>
      <w:proofErr w:type="spellEnd"/>
      <w:r w:rsidRPr="00131A83">
        <w:rPr>
          <w:bCs/>
          <w:color w:val="000000" w:themeColor="text1"/>
          <w:sz w:val="16"/>
          <w:szCs w:val="16"/>
        </w:rPr>
        <w:t>-ков</w:t>
      </w:r>
      <w:proofErr w:type="gramEnd"/>
      <w:r w:rsidRPr="00131A83">
        <w:rPr>
          <w:bCs/>
          <w:color w:val="000000" w:themeColor="text1"/>
          <w:sz w:val="16"/>
          <w:szCs w:val="16"/>
        </w:rPr>
        <w:t xml:space="preserve"> вошел к военному министру Сухомлинову с ходатайст</w:t>
      </w:r>
      <w:r w:rsidRPr="00131A83">
        <w:rPr>
          <w:bCs/>
          <w:color w:val="000000" w:themeColor="text1"/>
          <w:sz w:val="16"/>
          <w:szCs w:val="16"/>
        </w:rPr>
        <w:softHyphen/>
        <w:t>вом о распределении этого заказа между русскими завода</w:t>
      </w:r>
      <w:r w:rsidRPr="00131A83">
        <w:rPr>
          <w:bCs/>
          <w:color w:val="000000" w:themeColor="text1"/>
          <w:sz w:val="16"/>
          <w:szCs w:val="16"/>
        </w:rPr>
        <w:softHyphen/>
        <w:t>ми. Еще в начале октября в военное ведомство от шести рус</w:t>
      </w:r>
      <w:r w:rsidRPr="00131A83">
        <w:rPr>
          <w:bCs/>
          <w:color w:val="000000" w:themeColor="text1"/>
          <w:sz w:val="16"/>
          <w:szCs w:val="16"/>
        </w:rPr>
        <w:softHyphen/>
        <w:t>ских авиазаводов поступили предложения на постройку са</w:t>
      </w:r>
      <w:r w:rsidRPr="00131A83">
        <w:rPr>
          <w:bCs/>
          <w:color w:val="000000" w:themeColor="text1"/>
          <w:sz w:val="16"/>
          <w:szCs w:val="16"/>
        </w:rPr>
        <w:softHyphen/>
        <w:t>молётов, на основании которых Хозяйственный комитет Электротехнической части инженерного ведомства, занимавшийся тогда авиационными заказами, «признавая не</w:t>
      </w:r>
      <w:r w:rsidRPr="00131A83">
        <w:rPr>
          <w:bCs/>
          <w:color w:val="000000" w:themeColor="text1"/>
          <w:sz w:val="16"/>
          <w:szCs w:val="16"/>
        </w:rPr>
        <w:softHyphen/>
        <w:t xml:space="preserve">обходимым поддержать наши заводы, изготовляющие аэропланы, предоставлением им казенных заказов, полагал бы распределить заказы между конкурирующими заводами, предложив им построить по 5-ти аэропланов по наименьшей цене в 7600—7700 руб., заявленной по конкуренции...» (Авиация и воздухоплавание в России в 1907-1914 гг. </w:t>
      </w:r>
      <w:proofErr w:type="spellStart"/>
      <w:r w:rsidRPr="00131A83">
        <w:rPr>
          <w:bCs/>
          <w:color w:val="000000" w:themeColor="text1"/>
          <w:sz w:val="16"/>
          <w:szCs w:val="16"/>
        </w:rPr>
        <w:t>Вып</w:t>
      </w:r>
      <w:proofErr w:type="spellEnd"/>
      <w:r w:rsidRPr="00131A83">
        <w:rPr>
          <w:bCs/>
          <w:color w:val="000000" w:themeColor="text1"/>
          <w:sz w:val="16"/>
          <w:szCs w:val="16"/>
        </w:rPr>
        <w:t>. 3. 1911. С. 119.)</w:t>
      </w:r>
      <w:r w:rsidRPr="00131A83">
        <w:rPr>
          <w:bCs/>
          <w:color w:val="000000" w:themeColor="text1"/>
          <w:sz w:val="16"/>
          <w:szCs w:val="16"/>
          <w:vertAlign w:val="superscript"/>
        </w:rPr>
        <w:t>10</w:t>
      </w:r>
      <w:r w:rsidRPr="00131A83">
        <w:rPr>
          <w:bCs/>
          <w:color w:val="000000" w:themeColor="text1"/>
          <w:sz w:val="16"/>
          <w:szCs w:val="16"/>
        </w:rPr>
        <w:t>.</w:t>
      </w:r>
    </w:p>
    <w:p w14:paraId="6F54F592"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Все «Фарманы» решили строить в России, «за исключением моторов и винтов к ним, а более сложной конструкции аэропланы Блерио обязательно заказать на заводе Блерио». Уже тогда предпринимались попытки строить по лицензии моторы «Гном» (в 1913 г. в Москве начал работу авиадвигателестроительный завод французского АО «Гном»), но они, «по утверждению авиаторов, еще не могут быть приняты для ответственной служ</w:t>
      </w:r>
      <w:r w:rsidRPr="00131A83">
        <w:rPr>
          <w:bCs/>
          <w:color w:val="000000" w:themeColor="text1"/>
          <w:sz w:val="16"/>
          <w:szCs w:val="16"/>
        </w:rPr>
        <w:softHyphen/>
        <w:t>бы военных аэропланов, а авиатор Ефимов особенно настойчиво указывал на необхо</w:t>
      </w:r>
      <w:r w:rsidRPr="00131A83">
        <w:rPr>
          <w:bCs/>
          <w:color w:val="000000" w:themeColor="text1"/>
          <w:sz w:val="16"/>
          <w:szCs w:val="16"/>
        </w:rPr>
        <w:softHyphen/>
        <w:t>димость получения моторов и винтов к ним из-за границы» (Аэро- и автомобильная жизнь. 1911. № 5.)</w:t>
      </w:r>
      <w:r w:rsidRPr="00131A83">
        <w:rPr>
          <w:bCs/>
          <w:color w:val="000000" w:themeColor="text1"/>
          <w:sz w:val="16"/>
          <w:szCs w:val="16"/>
          <w:vertAlign w:val="superscript"/>
        </w:rPr>
        <w:t>11</w:t>
      </w:r>
      <w:r w:rsidRPr="00131A83">
        <w:rPr>
          <w:bCs/>
          <w:color w:val="000000" w:themeColor="text1"/>
          <w:sz w:val="16"/>
          <w:szCs w:val="16"/>
        </w:rPr>
        <w:t>.</w:t>
      </w:r>
    </w:p>
    <w:p w14:paraId="295DDFFF"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 своем докладе в Военный совет 16 ноября 1911 г. за № 2971 о заказе 36 самолё</w:t>
      </w:r>
      <w:r w:rsidRPr="00131A83">
        <w:rPr>
          <w:bCs/>
          <w:color w:val="000000" w:themeColor="text1"/>
          <w:sz w:val="16"/>
          <w:szCs w:val="16"/>
        </w:rPr>
        <w:softHyphen/>
        <w:t>тов и 12 запасных моторов для военного ведомства генерал Н.Ф. Александров предла</w:t>
      </w:r>
      <w:r w:rsidRPr="00131A83">
        <w:rPr>
          <w:bCs/>
          <w:color w:val="000000" w:themeColor="text1"/>
          <w:sz w:val="16"/>
          <w:szCs w:val="16"/>
        </w:rPr>
        <w:softHyphen/>
        <w:t>гал распределить по шесть «Фарманов-7» между ПРТВ, «Дуксом», РБВЗ и варшавской «</w:t>
      </w:r>
      <w:proofErr w:type="spellStart"/>
      <w:r w:rsidRPr="00131A83">
        <w:rPr>
          <w:bCs/>
          <w:color w:val="000000" w:themeColor="text1"/>
          <w:sz w:val="16"/>
          <w:szCs w:val="16"/>
        </w:rPr>
        <w:t>Авиатой</w:t>
      </w:r>
      <w:proofErr w:type="spellEnd"/>
      <w:r w:rsidRPr="00131A83">
        <w:rPr>
          <w:bCs/>
          <w:color w:val="000000" w:themeColor="text1"/>
          <w:sz w:val="16"/>
          <w:szCs w:val="16"/>
        </w:rPr>
        <w:t>». Заказ на шесть «Блерио» поровну поделить между ПРТВ, «Дуксом», РБВЗ, а еще шесть «Блерио» и авиационные моторы «Гном» — заказать во Франции.</w:t>
      </w:r>
    </w:p>
    <w:p w14:paraId="1166FA27"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19 ноября 1911 г. военный министр подал царю Николаю </w:t>
      </w:r>
      <w:r w:rsidRPr="00131A83">
        <w:rPr>
          <w:bCs/>
          <w:color w:val="000000" w:themeColor="text1"/>
          <w:sz w:val="16"/>
          <w:szCs w:val="16"/>
          <w:lang w:val="en-US"/>
        </w:rPr>
        <w:t>II</w:t>
      </w:r>
      <w:r w:rsidRPr="00131A83">
        <w:rPr>
          <w:bCs/>
          <w:color w:val="000000" w:themeColor="text1"/>
          <w:sz w:val="16"/>
          <w:szCs w:val="16"/>
        </w:rPr>
        <w:t xml:space="preserve"> докладную записку «о предположениях постановки и развития воздухоплавательного дела в русской армии» с упором на авиацию, а не на воздухоплавание. В ней отмечалось: «Не отказываясь со</w:t>
      </w:r>
      <w:r w:rsidRPr="00131A83">
        <w:rPr>
          <w:bCs/>
          <w:color w:val="000000" w:themeColor="text1"/>
          <w:sz w:val="16"/>
          <w:szCs w:val="16"/>
        </w:rPr>
        <w:softHyphen/>
        <w:t>вершенно от управляемых аэростатов... военное ведомство должно направить ныне все свои усилия для скорейшего снабжения армии самолётами. С целью развития и поощ</w:t>
      </w:r>
      <w:r w:rsidRPr="00131A83">
        <w:rPr>
          <w:bCs/>
          <w:color w:val="000000" w:themeColor="text1"/>
          <w:sz w:val="16"/>
          <w:szCs w:val="16"/>
        </w:rPr>
        <w:softHyphen/>
        <w:t>рения промышленности по строительству... главным образом самолётов, военному ве</w:t>
      </w:r>
      <w:r w:rsidRPr="00131A83">
        <w:rPr>
          <w:bCs/>
          <w:color w:val="000000" w:themeColor="text1"/>
          <w:sz w:val="16"/>
          <w:szCs w:val="16"/>
        </w:rPr>
        <w:softHyphen/>
        <w:t>домству должно быть предоставлено право заказывать эти аппараты преимущественно на отечественных заводах, хотя бы и по более дорогим ценам (выделено авт.), чем за границей, само собой разумеется, при условии обязательства заводов поставлять ап</w:t>
      </w:r>
      <w:r w:rsidRPr="00131A83">
        <w:rPr>
          <w:bCs/>
          <w:color w:val="000000" w:themeColor="text1"/>
          <w:sz w:val="16"/>
          <w:szCs w:val="16"/>
        </w:rPr>
        <w:softHyphen/>
        <w:t xml:space="preserve">параты последней наиболее совершенной конструкции» (Авиация и воздухоплавание в России в 1907-1914 гг. </w:t>
      </w:r>
      <w:proofErr w:type="spellStart"/>
      <w:r w:rsidRPr="00131A83">
        <w:rPr>
          <w:bCs/>
          <w:color w:val="000000" w:themeColor="text1"/>
          <w:sz w:val="16"/>
          <w:szCs w:val="16"/>
        </w:rPr>
        <w:t>Вып</w:t>
      </w:r>
      <w:proofErr w:type="spellEnd"/>
      <w:r w:rsidRPr="00131A83">
        <w:rPr>
          <w:bCs/>
          <w:color w:val="000000" w:themeColor="text1"/>
          <w:sz w:val="16"/>
          <w:szCs w:val="16"/>
        </w:rPr>
        <w:t>. 3. 1911. С. 119.)</w:t>
      </w:r>
      <w:r w:rsidRPr="00131A83">
        <w:rPr>
          <w:bCs/>
          <w:color w:val="000000" w:themeColor="text1"/>
          <w:sz w:val="16"/>
          <w:szCs w:val="16"/>
          <w:vertAlign w:val="superscript"/>
        </w:rPr>
        <w:t>12</w:t>
      </w:r>
      <w:r w:rsidRPr="00131A83">
        <w:rPr>
          <w:bCs/>
          <w:color w:val="000000" w:themeColor="text1"/>
          <w:sz w:val="16"/>
          <w:szCs w:val="16"/>
        </w:rPr>
        <w:t>.</w:t>
      </w:r>
    </w:p>
    <w:p w14:paraId="36976CB5"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На полях докладной есть резолюция Николая </w:t>
      </w:r>
      <w:r w:rsidRPr="00131A83">
        <w:rPr>
          <w:bCs/>
          <w:color w:val="000000" w:themeColor="text1"/>
          <w:sz w:val="16"/>
          <w:szCs w:val="16"/>
          <w:lang w:val="en-US"/>
        </w:rPr>
        <w:t>II</w:t>
      </w:r>
      <w:r w:rsidRPr="00131A83">
        <w:rPr>
          <w:bCs/>
          <w:color w:val="000000" w:themeColor="text1"/>
          <w:sz w:val="16"/>
          <w:szCs w:val="16"/>
        </w:rPr>
        <w:t>: «Общие предположения одобряю». Не</w:t>
      </w:r>
      <w:r w:rsidRPr="00131A83">
        <w:rPr>
          <w:bCs/>
          <w:color w:val="000000" w:themeColor="text1"/>
          <w:sz w:val="16"/>
          <w:szCs w:val="16"/>
        </w:rPr>
        <w:softHyphen/>
        <w:t>удивительно, что после такой резолюции 1 декабря 1911 г. Военный совет по докладу на</w:t>
      </w:r>
      <w:r w:rsidRPr="00131A83">
        <w:rPr>
          <w:bCs/>
          <w:color w:val="000000" w:themeColor="text1"/>
          <w:sz w:val="16"/>
          <w:szCs w:val="16"/>
        </w:rPr>
        <w:softHyphen/>
        <w:t>чальника ГИУ решил: «1. Заказать 1-му т-</w:t>
      </w:r>
      <w:proofErr w:type="spellStart"/>
      <w:r w:rsidRPr="00131A83">
        <w:rPr>
          <w:bCs/>
          <w:color w:val="000000" w:themeColor="text1"/>
          <w:sz w:val="16"/>
          <w:szCs w:val="16"/>
        </w:rPr>
        <w:t>ву</w:t>
      </w:r>
      <w:proofErr w:type="spellEnd"/>
      <w:r w:rsidRPr="00131A83">
        <w:rPr>
          <w:bCs/>
          <w:color w:val="000000" w:themeColor="text1"/>
          <w:sz w:val="16"/>
          <w:szCs w:val="16"/>
        </w:rPr>
        <w:t xml:space="preserve"> воздухоплавания 12 Фарманов и 4 Блерио; Русско-Балтийскому заводу — 6 Фарманов и 4 Блерио; заводу «Дукс» 6 Фарманов и 4 Блерио... 4. О заказе моторов войти с новым представлением».</w:t>
      </w:r>
    </w:p>
    <w:p w14:paraId="6A321A9E"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Обращают на себя внимание оперативность принятия решений в царской </w:t>
      </w:r>
      <w:proofErr w:type="spellStart"/>
      <w:r w:rsidRPr="00131A83">
        <w:rPr>
          <w:bCs/>
          <w:color w:val="000000" w:themeColor="text1"/>
          <w:sz w:val="16"/>
          <w:szCs w:val="16"/>
        </w:rPr>
        <w:t>неразворот</w:t>
      </w:r>
      <w:r w:rsidRPr="00131A83">
        <w:rPr>
          <w:bCs/>
          <w:color w:val="000000" w:themeColor="text1"/>
          <w:sz w:val="16"/>
          <w:szCs w:val="16"/>
        </w:rPr>
        <w:softHyphen/>
        <w:t>ливой</w:t>
      </w:r>
      <w:proofErr w:type="spellEnd"/>
      <w:r w:rsidRPr="00131A83">
        <w:rPr>
          <w:bCs/>
          <w:color w:val="000000" w:themeColor="text1"/>
          <w:sz w:val="16"/>
          <w:szCs w:val="16"/>
        </w:rPr>
        <w:t xml:space="preserve"> «бюрократической военно-государственной машине». Контракты на поставку со всеми тремя заводами подписали в январе 1912 г., т.е. менее чем через два месяца.</w:t>
      </w:r>
    </w:p>
    <w:p w14:paraId="1F340873"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Первым, 16 января, подписали контракт № 376 с «Дуксом». Согласно его п.2, «...начиная с 7-го мая 1912 года должно предъявляться к сдаче не менее трех аппаратов в неде</w:t>
      </w:r>
      <w:r w:rsidRPr="00131A83">
        <w:rPr>
          <w:bCs/>
          <w:color w:val="000000" w:themeColor="text1"/>
          <w:sz w:val="16"/>
          <w:szCs w:val="16"/>
        </w:rPr>
        <w:softHyphen/>
        <w:t>лю». Такими же темпами планировалось строительство аэропланов на РБВЗ, а 1-е то</w:t>
      </w:r>
      <w:r w:rsidRPr="00131A83">
        <w:rPr>
          <w:bCs/>
          <w:color w:val="000000" w:themeColor="text1"/>
          <w:sz w:val="16"/>
          <w:szCs w:val="16"/>
        </w:rPr>
        <w:softHyphen/>
        <w:t>варищество воздухоплавания обязывалось первый «Блерио» предъявить к сдаче уже 15 февраля, и далее по одному каждые 10 дней. «Фарманы» планировали строить та</w:t>
      </w:r>
      <w:r w:rsidRPr="00131A83">
        <w:rPr>
          <w:bCs/>
          <w:color w:val="000000" w:themeColor="text1"/>
          <w:sz w:val="16"/>
          <w:szCs w:val="16"/>
        </w:rPr>
        <w:softHyphen/>
        <w:t>кими же темпами, начиная с 13 марта.</w:t>
      </w:r>
    </w:p>
    <w:p w14:paraId="2A34F095"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Весной 1912 г. при подведении итогов 2-й Московской авиационной недели в прес</w:t>
      </w:r>
      <w:r w:rsidRPr="00131A83">
        <w:rPr>
          <w:bCs/>
          <w:color w:val="000000" w:themeColor="text1"/>
          <w:sz w:val="16"/>
          <w:szCs w:val="16"/>
        </w:rPr>
        <w:softHyphen/>
        <w:t>се сделали «отрадное заключение, что «русские» аэропланы уже теперь опередили многие лучшие заграничные».</w:t>
      </w:r>
    </w:p>
    <w:p w14:paraId="4BFE3E93"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Военное ведомство внимательно следило за новыми типами иностранных самолё</w:t>
      </w:r>
      <w:r w:rsidRPr="00131A83">
        <w:rPr>
          <w:bCs/>
          <w:color w:val="000000" w:themeColor="text1"/>
          <w:sz w:val="16"/>
          <w:szCs w:val="16"/>
        </w:rPr>
        <w:softHyphen/>
        <w:t>тов, «давшими по литературным сведениям хорошие результаты». Когда в 1912 г. во Франции появился моноплан «</w:t>
      </w:r>
      <w:proofErr w:type="spellStart"/>
      <w:r w:rsidRPr="00131A83">
        <w:rPr>
          <w:bCs/>
          <w:color w:val="000000" w:themeColor="text1"/>
          <w:sz w:val="16"/>
          <w:szCs w:val="16"/>
        </w:rPr>
        <w:t>Ньюпор</w:t>
      </w:r>
      <w:proofErr w:type="spellEnd"/>
      <w:r w:rsidRPr="00131A83">
        <w:rPr>
          <w:bCs/>
          <w:color w:val="000000" w:themeColor="text1"/>
          <w:sz w:val="16"/>
          <w:szCs w:val="16"/>
        </w:rPr>
        <w:t>», сразу же 12 новых двухместных «</w:t>
      </w:r>
      <w:proofErr w:type="spellStart"/>
      <w:r w:rsidRPr="00131A83">
        <w:rPr>
          <w:bCs/>
          <w:color w:val="000000" w:themeColor="text1"/>
          <w:sz w:val="16"/>
          <w:szCs w:val="16"/>
        </w:rPr>
        <w:t>Ньюпоров</w:t>
      </w:r>
      <w:proofErr w:type="spellEnd"/>
      <w:r w:rsidRPr="00131A83">
        <w:rPr>
          <w:bCs/>
          <w:color w:val="000000" w:themeColor="text1"/>
          <w:sz w:val="16"/>
          <w:szCs w:val="16"/>
        </w:rPr>
        <w:t>» с 50-сильными моторами «Гном» и два учебных решили заказать во Франции по об</w:t>
      </w:r>
      <w:r w:rsidRPr="00131A83">
        <w:rPr>
          <w:bCs/>
          <w:color w:val="000000" w:themeColor="text1"/>
          <w:sz w:val="16"/>
          <w:szCs w:val="16"/>
        </w:rPr>
        <w:softHyphen/>
        <w:t>щей цене 135000 руб., но с перспективой их освоения русскими заводами.</w:t>
      </w:r>
    </w:p>
    <w:p w14:paraId="73B35AF3"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 апреле 1912 г. в докладе Н.Ф. Александрова помощнику военного министра А.А. По</w:t>
      </w:r>
      <w:r w:rsidRPr="00131A83">
        <w:rPr>
          <w:bCs/>
          <w:color w:val="000000" w:themeColor="text1"/>
          <w:sz w:val="16"/>
          <w:szCs w:val="16"/>
        </w:rPr>
        <w:softHyphen/>
        <w:t>ливанову о заказах «</w:t>
      </w:r>
      <w:proofErr w:type="spellStart"/>
      <w:r w:rsidRPr="00131A83">
        <w:rPr>
          <w:bCs/>
          <w:color w:val="000000" w:themeColor="text1"/>
          <w:sz w:val="16"/>
          <w:szCs w:val="16"/>
        </w:rPr>
        <w:t>Ньюпоров</w:t>
      </w:r>
      <w:proofErr w:type="spellEnd"/>
      <w:r w:rsidRPr="00131A83">
        <w:rPr>
          <w:bCs/>
          <w:color w:val="000000" w:themeColor="text1"/>
          <w:sz w:val="16"/>
          <w:szCs w:val="16"/>
        </w:rPr>
        <w:t>» с моторами «Гном» для вновь формируемых авиаотрядов отмечалось, что все они должны иметь на вооружении только «</w:t>
      </w:r>
      <w:proofErr w:type="spellStart"/>
      <w:r w:rsidRPr="00131A83">
        <w:rPr>
          <w:bCs/>
          <w:color w:val="000000" w:themeColor="text1"/>
          <w:sz w:val="16"/>
          <w:szCs w:val="16"/>
        </w:rPr>
        <w:t>Ньюпоры</w:t>
      </w:r>
      <w:proofErr w:type="spellEnd"/>
      <w:r w:rsidRPr="00131A83">
        <w:rPr>
          <w:bCs/>
          <w:color w:val="000000" w:themeColor="text1"/>
          <w:sz w:val="16"/>
          <w:szCs w:val="16"/>
        </w:rPr>
        <w:t>» с моторами в 50 л.с. Общая потребность в «</w:t>
      </w:r>
      <w:proofErr w:type="spellStart"/>
      <w:r w:rsidRPr="00131A83">
        <w:rPr>
          <w:bCs/>
          <w:color w:val="000000" w:themeColor="text1"/>
          <w:sz w:val="16"/>
          <w:szCs w:val="16"/>
        </w:rPr>
        <w:t>Ньюпорах</w:t>
      </w:r>
      <w:proofErr w:type="spellEnd"/>
      <w:r w:rsidRPr="00131A83">
        <w:rPr>
          <w:bCs/>
          <w:color w:val="000000" w:themeColor="text1"/>
          <w:sz w:val="16"/>
          <w:szCs w:val="16"/>
        </w:rPr>
        <w:t xml:space="preserve">» «для 12 полевых и 1 крепостного отряда и 50% запасных аэропланов для 19 авиационных отрядов, а также для авиационного отдела Офицерской воздухоплавательной школы — 6 учебных Фарманов и 25 </w:t>
      </w:r>
      <w:proofErr w:type="spellStart"/>
      <w:r w:rsidRPr="00131A83">
        <w:rPr>
          <w:bCs/>
          <w:color w:val="000000" w:themeColor="text1"/>
          <w:sz w:val="16"/>
          <w:szCs w:val="16"/>
        </w:rPr>
        <w:t>Ньюпор</w:t>
      </w:r>
      <w:proofErr w:type="spellEnd"/>
      <w:r w:rsidRPr="00131A83">
        <w:rPr>
          <w:bCs/>
          <w:color w:val="000000" w:themeColor="text1"/>
          <w:sz w:val="16"/>
          <w:szCs w:val="16"/>
        </w:rPr>
        <w:t>[</w:t>
      </w:r>
      <w:proofErr w:type="spellStart"/>
      <w:r w:rsidRPr="00131A83">
        <w:rPr>
          <w:bCs/>
          <w:color w:val="000000" w:themeColor="text1"/>
          <w:sz w:val="16"/>
          <w:szCs w:val="16"/>
        </w:rPr>
        <w:t>ов</w:t>
      </w:r>
      <w:proofErr w:type="spellEnd"/>
      <w:r w:rsidRPr="00131A83">
        <w:rPr>
          <w:bCs/>
          <w:color w:val="000000" w:themeColor="text1"/>
          <w:sz w:val="16"/>
          <w:szCs w:val="16"/>
        </w:rPr>
        <w:t xml:space="preserve">] ( в том числе 5 учебных)» (Авиация и воздухоплавание в России в 1907-1914 гг. </w:t>
      </w:r>
      <w:proofErr w:type="spellStart"/>
      <w:r w:rsidRPr="00131A83">
        <w:rPr>
          <w:bCs/>
          <w:color w:val="000000" w:themeColor="text1"/>
          <w:sz w:val="16"/>
          <w:szCs w:val="16"/>
        </w:rPr>
        <w:t>Вып</w:t>
      </w:r>
      <w:proofErr w:type="spellEnd"/>
      <w:r w:rsidRPr="00131A83">
        <w:rPr>
          <w:bCs/>
          <w:color w:val="000000" w:themeColor="text1"/>
          <w:sz w:val="16"/>
          <w:szCs w:val="16"/>
        </w:rPr>
        <w:t>. 4. 1912. С. 56.)</w:t>
      </w:r>
      <w:r w:rsidRPr="00131A83">
        <w:rPr>
          <w:bCs/>
          <w:color w:val="000000" w:themeColor="text1"/>
          <w:sz w:val="16"/>
          <w:szCs w:val="16"/>
          <w:vertAlign w:val="superscript"/>
        </w:rPr>
        <w:t>13</w:t>
      </w:r>
      <w:r w:rsidRPr="00131A83">
        <w:rPr>
          <w:bCs/>
          <w:color w:val="000000" w:themeColor="text1"/>
          <w:sz w:val="16"/>
          <w:szCs w:val="16"/>
        </w:rPr>
        <w:t>, составляла 160 аэропланов. К этому времени в России еще не по</w:t>
      </w:r>
      <w:r w:rsidRPr="00131A83">
        <w:rPr>
          <w:bCs/>
          <w:color w:val="000000" w:themeColor="text1"/>
          <w:sz w:val="16"/>
          <w:szCs w:val="16"/>
        </w:rPr>
        <w:softHyphen/>
        <w:t>строили ни одного «</w:t>
      </w:r>
      <w:proofErr w:type="spellStart"/>
      <w:r w:rsidRPr="00131A83">
        <w:rPr>
          <w:bCs/>
          <w:color w:val="000000" w:themeColor="text1"/>
          <w:sz w:val="16"/>
          <w:szCs w:val="16"/>
        </w:rPr>
        <w:t>Ньюпора</w:t>
      </w:r>
      <w:proofErr w:type="spellEnd"/>
      <w:r w:rsidRPr="00131A83">
        <w:rPr>
          <w:bCs/>
          <w:color w:val="000000" w:themeColor="text1"/>
          <w:sz w:val="16"/>
          <w:szCs w:val="16"/>
        </w:rPr>
        <w:t>».</w:t>
      </w:r>
    </w:p>
    <w:p w14:paraId="42B51C68"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Военное ведомство опросило самолетостроительные фирмы в России, Франции и Германии на предмет постройки «</w:t>
      </w:r>
      <w:proofErr w:type="spellStart"/>
      <w:r w:rsidRPr="00131A83">
        <w:rPr>
          <w:bCs/>
          <w:color w:val="000000" w:themeColor="text1"/>
          <w:sz w:val="16"/>
          <w:szCs w:val="16"/>
        </w:rPr>
        <w:t>Ньюпоров</w:t>
      </w:r>
      <w:proofErr w:type="spellEnd"/>
      <w:r w:rsidRPr="00131A83">
        <w:rPr>
          <w:bCs/>
          <w:color w:val="000000" w:themeColor="text1"/>
          <w:sz w:val="16"/>
          <w:szCs w:val="16"/>
        </w:rPr>
        <w:t>». Выяснилось, что ПРТВ готово произво</w:t>
      </w:r>
      <w:r w:rsidRPr="00131A83">
        <w:rPr>
          <w:bCs/>
          <w:color w:val="000000" w:themeColor="text1"/>
          <w:sz w:val="16"/>
          <w:szCs w:val="16"/>
        </w:rPr>
        <w:softHyphen/>
        <w:t>дить по 100 штук в год, РБВЗ — по 2 самолёта в месяц, а первый из них через 2</w:t>
      </w:r>
      <w:r w:rsidRPr="00131A83">
        <w:rPr>
          <w:bCs/>
          <w:color w:val="000000" w:themeColor="text1"/>
          <w:sz w:val="16"/>
          <w:szCs w:val="16"/>
          <w:vertAlign w:val="superscript"/>
        </w:rPr>
        <w:t>1</w:t>
      </w:r>
      <w:r w:rsidRPr="00131A83">
        <w:rPr>
          <w:bCs/>
          <w:color w:val="000000" w:themeColor="text1"/>
          <w:sz w:val="16"/>
          <w:szCs w:val="16"/>
        </w:rPr>
        <w:t>/2 ме</w:t>
      </w:r>
      <w:r w:rsidRPr="00131A83">
        <w:rPr>
          <w:bCs/>
          <w:color w:val="000000" w:themeColor="text1"/>
          <w:sz w:val="16"/>
          <w:szCs w:val="16"/>
        </w:rPr>
        <w:softHyphen/>
        <w:t>сяца со дня заключения контракта. Общество «</w:t>
      </w:r>
      <w:proofErr w:type="spellStart"/>
      <w:r w:rsidRPr="00131A83">
        <w:rPr>
          <w:bCs/>
          <w:color w:val="000000" w:themeColor="text1"/>
          <w:sz w:val="16"/>
          <w:szCs w:val="16"/>
        </w:rPr>
        <w:t>Ньюпор</w:t>
      </w:r>
      <w:proofErr w:type="spellEnd"/>
      <w:r w:rsidRPr="00131A83">
        <w:rPr>
          <w:bCs/>
          <w:color w:val="000000" w:themeColor="text1"/>
          <w:sz w:val="16"/>
          <w:szCs w:val="16"/>
        </w:rPr>
        <w:t>» во Франции сообщило, что из-за границы оно поставит 10 аппаратов за три месяца; при сборке в России из французских частей — 10 аппаратов через 5</w:t>
      </w:r>
      <w:r w:rsidRPr="00131A83">
        <w:rPr>
          <w:bCs/>
          <w:color w:val="000000" w:themeColor="text1"/>
          <w:sz w:val="16"/>
          <w:szCs w:val="16"/>
          <w:vertAlign w:val="superscript"/>
        </w:rPr>
        <w:t>1</w:t>
      </w:r>
      <w:r w:rsidRPr="00131A83">
        <w:rPr>
          <w:bCs/>
          <w:color w:val="000000" w:themeColor="text1"/>
          <w:sz w:val="16"/>
          <w:szCs w:val="16"/>
        </w:rPr>
        <w:t>/2 месяцев со дня заказа; при постройке в России по 7 аппаратов в месяц, причем первый аппарат будет изготовлен через 7</w:t>
      </w:r>
      <w:r w:rsidRPr="00131A83">
        <w:rPr>
          <w:bCs/>
          <w:color w:val="000000" w:themeColor="text1"/>
          <w:sz w:val="16"/>
          <w:szCs w:val="16"/>
          <w:vertAlign w:val="superscript"/>
        </w:rPr>
        <w:t>1</w:t>
      </w:r>
      <w:r w:rsidRPr="00131A83">
        <w:rPr>
          <w:bCs/>
          <w:color w:val="000000" w:themeColor="text1"/>
          <w:sz w:val="16"/>
          <w:szCs w:val="16"/>
        </w:rPr>
        <w:t>/2 месяцев со дня заказа. Общество воздушных сообщений в Германии предлагало собрать в России из германских частей 20 «</w:t>
      </w:r>
      <w:proofErr w:type="spellStart"/>
      <w:r w:rsidRPr="00131A83">
        <w:rPr>
          <w:bCs/>
          <w:color w:val="000000" w:themeColor="text1"/>
          <w:sz w:val="16"/>
          <w:szCs w:val="16"/>
        </w:rPr>
        <w:t>Ньюпоров</w:t>
      </w:r>
      <w:proofErr w:type="spellEnd"/>
      <w:r w:rsidRPr="00131A83">
        <w:rPr>
          <w:bCs/>
          <w:color w:val="000000" w:themeColor="text1"/>
          <w:sz w:val="16"/>
          <w:szCs w:val="16"/>
        </w:rPr>
        <w:t>» в пятимесячный срок со дня заказа.</w:t>
      </w:r>
    </w:p>
    <w:p w14:paraId="390F8CA3"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 докладе предлагалось заказать 103 «</w:t>
      </w:r>
      <w:proofErr w:type="spellStart"/>
      <w:r w:rsidRPr="00131A83">
        <w:rPr>
          <w:bCs/>
          <w:color w:val="000000" w:themeColor="text1"/>
          <w:sz w:val="16"/>
          <w:szCs w:val="16"/>
        </w:rPr>
        <w:t>Ньюпора</w:t>
      </w:r>
      <w:proofErr w:type="spellEnd"/>
      <w:r w:rsidRPr="00131A83">
        <w:rPr>
          <w:bCs/>
          <w:color w:val="000000" w:themeColor="text1"/>
          <w:sz w:val="16"/>
          <w:szCs w:val="16"/>
        </w:rPr>
        <w:t>» во Франции, «обязав эту фирму сро</w:t>
      </w:r>
      <w:r w:rsidRPr="00131A83">
        <w:rPr>
          <w:bCs/>
          <w:color w:val="000000" w:themeColor="text1"/>
          <w:sz w:val="16"/>
          <w:szCs w:val="16"/>
        </w:rPr>
        <w:softHyphen/>
        <w:t>чным выполнением заказа и вместе с тем постройкой завода для изготовления аэропла</w:t>
      </w:r>
      <w:r w:rsidRPr="00131A83">
        <w:rPr>
          <w:bCs/>
          <w:color w:val="000000" w:themeColor="text1"/>
          <w:sz w:val="16"/>
          <w:szCs w:val="16"/>
        </w:rPr>
        <w:softHyphen/>
        <w:t>нов в Москве», а 57 «</w:t>
      </w:r>
      <w:proofErr w:type="spellStart"/>
      <w:r w:rsidRPr="00131A83">
        <w:rPr>
          <w:bCs/>
          <w:color w:val="000000" w:themeColor="text1"/>
          <w:sz w:val="16"/>
          <w:szCs w:val="16"/>
        </w:rPr>
        <w:t>Ньюпоров</w:t>
      </w:r>
      <w:proofErr w:type="spellEnd"/>
      <w:r w:rsidRPr="00131A83">
        <w:rPr>
          <w:bCs/>
          <w:color w:val="000000" w:themeColor="text1"/>
          <w:sz w:val="16"/>
          <w:szCs w:val="16"/>
        </w:rPr>
        <w:t>» «заказать на русских заводах по получении из-за грани</w:t>
      </w:r>
      <w:r w:rsidRPr="00131A83">
        <w:rPr>
          <w:bCs/>
          <w:color w:val="000000" w:themeColor="text1"/>
          <w:sz w:val="16"/>
          <w:szCs w:val="16"/>
        </w:rPr>
        <w:softHyphen/>
        <w:t>цы первых усовершенствованных аппаратов». Одновременно для срочности собирались заменить на улучшенных «</w:t>
      </w:r>
      <w:proofErr w:type="spellStart"/>
      <w:r w:rsidRPr="00131A83">
        <w:rPr>
          <w:bCs/>
          <w:color w:val="000000" w:themeColor="text1"/>
          <w:sz w:val="16"/>
          <w:szCs w:val="16"/>
        </w:rPr>
        <w:t>Ньюпорах</w:t>
      </w:r>
      <w:proofErr w:type="spellEnd"/>
      <w:r w:rsidRPr="00131A83">
        <w:rPr>
          <w:bCs/>
          <w:color w:val="000000" w:themeColor="text1"/>
          <w:sz w:val="16"/>
          <w:szCs w:val="16"/>
        </w:rPr>
        <w:t>» более мощные 60-сильные Гномы более надежны</w:t>
      </w:r>
      <w:r w:rsidRPr="00131A83">
        <w:rPr>
          <w:bCs/>
          <w:color w:val="000000" w:themeColor="text1"/>
          <w:sz w:val="16"/>
          <w:szCs w:val="16"/>
        </w:rPr>
        <w:softHyphen/>
        <w:t>ми 50-сильными.</w:t>
      </w:r>
    </w:p>
    <w:p w14:paraId="24930E4D"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Но в конце апреля в ГИУ из Министерства торговли и промышленности поступило «раз</w:t>
      </w:r>
      <w:r w:rsidRPr="00131A83">
        <w:rPr>
          <w:bCs/>
          <w:color w:val="000000" w:themeColor="text1"/>
          <w:sz w:val="16"/>
          <w:szCs w:val="16"/>
        </w:rPr>
        <w:softHyphen/>
        <w:t xml:space="preserve">решение закупок авиационного имущества, кроме самолетов </w:t>
      </w:r>
      <w:proofErr w:type="spellStart"/>
      <w:r w:rsidRPr="00131A83">
        <w:rPr>
          <w:bCs/>
          <w:color w:val="000000" w:themeColor="text1"/>
          <w:sz w:val="16"/>
          <w:szCs w:val="16"/>
        </w:rPr>
        <w:t>Ньюпор</w:t>
      </w:r>
      <w:proofErr w:type="spellEnd"/>
      <w:r w:rsidRPr="00131A83">
        <w:rPr>
          <w:bCs/>
          <w:color w:val="000000" w:themeColor="text1"/>
          <w:sz w:val="16"/>
          <w:szCs w:val="16"/>
        </w:rPr>
        <w:t>». В ответ на за</w:t>
      </w:r>
      <w:r w:rsidRPr="00131A83">
        <w:rPr>
          <w:bCs/>
          <w:color w:val="000000" w:themeColor="text1"/>
          <w:sz w:val="16"/>
          <w:szCs w:val="16"/>
        </w:rPr>
        <w:softHyphen/>
        <w:t>прос № 2025 от 14 апреля «Отдел промышленности имеет честь сообщить Главному инженерному управлению, что, по докладе настоящего дела г. министру торговли и про</w:t>
      </w:r>
      <w:r w:rsidRPr="00131A83">
        <w:rPr>
          <w:bCs/>
          <w:color w:val="000000" w:themeColor="text1"/>
          <w:sz w:val="16"/>
          <w:szCs w:val="16"/>
        </w:rPr>
        <w:softHyphen/>
        <w:t xml:space="preserve">мышленности, его высокопревосходительство не встретил препятствий к передаче за границу заказа на все </w:t>
      </w:r>
      <w:r w:rsidRPr="00131A83">
        <w:rPr>
          <w:bCs/>
          <w:color w:val="000000" w:themeColor="text1"/>
          <w:sz w:val="16"/>
          <w:szCs w:val="16"/>
        </w:rPr>
        <w:lastRenderedPageBreak/>
        <w:t xml:space="preserve">вышеозначенные предметы авиационного имущества (на общую сумму около 1.748.000 руб.), за исключением аэропланов </w:t>
      </w:r>
      <w:proofErr w:type="spellStart"/>
      <w:r w:rsidRPr="00131A83">
        <w:rPr>
          <w:bCs/>
          <w:color w:val="000000" w:themeColor="text1"/>
          <w:sz w:val="16"/>
          <w:szCs w:val="16"/>
        </w:rPr>
        <w:t>Ньюпора</w:t>
      </w:r>
      <w:proofErr w:type="spellEnd"/>
      <w:r w:rsidRPr="00131A83">
        <w:rPr>
          <w:bCs/>
          <w:color w:val="000000" w:themeColor="text1"/>
          <w:sz w:val="16"/>
          <w:szCs w:val="16"/>
        </w:rPr>
        <w:t xml:space="preserve"> на сумму 550.000 руб.</w:t>
      </w:r>
    </w:p>
    <w:p w14:paraId="38986595"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Что же касается вопроса о приобретении этих последних аппаратов, то г. министр, приняв во внимание, что аэропланы изготовляются ныне в России, встретил сомнение в необходимости обращаться к столь большим их заказам к заграничным заводам...» (Авиация и воздухоплавание в России в 1907-1914 гг. </w:t>
      </w:r>
      <w:proofErr w:type="spellStart"/>
      <w:r w:rsidRPr="00131A83">
        <w:rPr>
          <w:bCs/>
          <w:color w:val="000000" w:themeColor="text1"/>
          <w:sz w:val="16"/>
          <w:szCs w:val="16"/>
        </w:rPr>
        <w:t>Вып</w:t>
      </w:r>
      <w:proofErr w:type="spellEnd"/>
      <w:r w:rsidRPr="00131A83">
        <w:rPr>
          <w:bCs/>
          <w:color w:val="000000" w:themeColor="text1"/>
          <w:sz w:val="16"/>
          <w:szCs w:val="16"/>
        </w:rPr>
        <w:t>. 4. 1912. С. 56.)</w:t>
      </w:r>
      <w:r w:rsidRPr="00131A83">
        <w:rPr>
          <w:bCs/>
          <w:color w:val="000000" w:themeColor="text1"/>
          <w:sz w:val="16"/>
          <w:szCs w:val="16"/>
          <w:vertAlign w:val="superscript"/>
        </w:rPr>
        <w:t>14</w:t>
      </w:r>
      <w:r w:rsidRPr="00131A83">
        <w:rPr>
          <w:bCs/>
          <w:color w:val="000000" w:themeColor="text1"/>
          <w:sz w:val="16"/>
          <w:szCs w:val="16"/>
        </w:rPr>
        <w:t>.</w:t>
      </w:r>
    </w:p>
    <w:p w14:paraId="497DD527"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4 октября 1911 г. в Государственную Думу внесли законопроект об организации авиа</w:t>
      </w:r>
      <w:r w:rsidRPr="00131A83">
        <w:rPr>
          <w:bCs/>
          <w:color w:val="000000" w:themeColor="text1"/>
          <w:sz w:val="16"/>
          <w:szCs w:val="16"/>
        </w:rPr>
        <w:softHyphen/>
        <w:t>ционной службы в армии. Его принятие обеспечило бы целевое финансирование раз</w:t>
      </w:r>
      <w:r w:rsidRPr="00131A83">
        <w:rPr>
          <w:bCs/>
          <w:color w:val="000000" w:themeColor="text1"/>
          <w:sz w:val="16"/>
          <w:szCs w:val="16"/>
        </w:rPr>
        <w:softHyphen/>
        <w:t xml:space="preserve">вития авиации. Отвечая на запрос Думы, начальник Воздухоплавательного отдела ГИУ полковник В.А. </w:t>
      </w:r>
      <w:proofErr w:type="spellStart"/>
      <w:r w:rsidRPr="00131A83">
        <w:rPr>
          <w:bCs/>
          <w:color w:val="000000" w:themeColor="text1"/>
          <w:sz w:val="16"/>
          <w:szCs w:val="16"/>
        </w:rPr>
        <w:t>Семковский</w:t>
      </w:r>
      <w:proofErr w:type="spellEnd"/>
      <w:r w:rsidRPr="00131A83">
        <w:rPr>
          <w:bCs/>
          <w:color w:val="000000" w:themeColor="text1"/>
          <w:sz w:val="16"/>
          <w:szCs w:val="16"/>
        </w:rPr>
        <w:t xml:space="preserve"> 4 ноября 1911 г. доложил, что «к концу 1912 года в авиа</w:t>
      </w:r>
      <w:r w:rsidRPr="00131A83">
        <w:rPr>
          <w:bCs/>
          <w:color w:val="000000" w:themeColor="text1"/>
          <w:sz w:val="16"/>
          <w:szCs w:val="16"/>
        </w:rPr>
        <w:softHyphen/>
        <w:t>ционных отрядах будет 108 аэропланов с необходимым числом летчиков для них».</w:t>
      </w:r>
    </w:p>
    <w:p w14:paraId="7B6712B4"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На самом деле формирование авиаотрядов шло не так быстро, как ГИУ информиро</w:t>
      </w:r>
      <w:r w:rsidRPr="00131A83">
        <w:rPr>
          <w:bCs/>
          <w:color w:val="000000" w:themeColor="text1"/>
          <w:sz w:val="16"/>
          <w:szCs w:val="16"/>
        </w:rPr>
        <w:softHyphen/>
        <w:t>вало Думу. Обещание ГИУ иметь к весне 1912 г. 36 самолетов выполнено не было.</w:t>
      </w:r>
    </w:p>
    <w:p w14:paraId="3C4585EB"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Авиаотряды начали получать самолеты только в июне 1912 г., и лишь к сентябрю чис</w:t>
      </w:r>
      <w:r w:rsidRPr="00131A83">
        <w:rPr>
          <w:bCs/>
          <w:color w:val="000000" w:themeColor="text1"/>
          <w:sz w:val="16"/>
          <w:szCs w:val="16"/>
        </w:rPr>
        <w:softHyphen/>
        <w:t>ло летчиков в отрядах достигло 26 человек при 32 самолётах.</w:t>
      </w:r>
    </w:p>
    <w:p w14:paraId="522F4C08"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Низкие темпы формирования авиачастей обусловливались и нежеланием части офи</w:t>
      </w:r>
      <w:r w:rsidRPr="00131A83">
        <w:rPr>
          <w:bCs/>
          <w:color w:val="000000" w:themeColor="text1"/>
          <w:sz w:val="16"/>
          <w:szCs w:val="16"/>
        </w:rPr>
        <w:softHyphen/>
        <w:t>церов-лётчиков служить в авиации. Многие по окончании лётной школы возвращались к местам прежней службы, не видя перспектив служебного роста в авиаотрядах, нахо</w:t>
      </w:r>
      <w:r w:rsidRPr="00131A83">
        <w:rPr>
          <w:bCs/>
          <w:color w:val="000000" w:themeColor="text1"/>
          <w:sz w:val="16"/>
          <w:szCs w:val="16"/>
        </w:rPr>
        <w:softHyphen/>
        <w:t>дившихся в ведении ГИУ. С другой стороны, в некоторых отрядах до середины 1912 г. не хватало самолётов для всех направляемых в них лётчиков.</w:t>
      </w:r>
    </w:p>
    <w:p w14:paraId="7B84A991"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 этих условиях в военном ведомстве созрело решение о передаче авиационного де</w:t>
      </w:r>
      <w:r w:rsidRPr="00131A83">
        <w:rPr>
          <w:bCs/>
          <w:color w:val="000000" w:themeColor="text1"/>
          <w:sz w:val="16"/>
          <w:szCs w:val="16"/>
        </w:rPr>
        <w:softHyphen/>
        <w:t>ла из ГИУ в Главное управление Генерального штаба (ГУ ГШ). Военный министр докла</w:t>
      </w:r>
      <w:r w:rsidRPr="00131A83">
        <w:rPr>
          <w:bCs/>
          <w:color w:val="000000" w:themeColor="text1"/>
          <w:sz w:val="16"/>
          <w:szCs w:val="16"/>
        </w:rPr>
        <w:softHyphen/>
        <w:t xml:space="preserve">дывал Николаю </w:t>
      </w:r>
      <w:r w:rsidRPr="00131A83">
        <w:rPr>
          <w:bCs/>
          <w:color w:val="000000" w:themeColor="text1"/>
          <w:sz w:val="16"/>
          <w:szCs w:val="16"/>
          <w:lang w:val="en-US"/>
        </w:rPr>
        <w:t>II</w:t>
      </w:r>
      <w:r w:rsidRPr="00131A83">
        <w:rPr>
          <w:bCs/>
          <w:color w:val="000000" w:themeColor="text1"/>
          <w:sz w:val="16"/>
          <w:szCs w:val="16"/>
        </w:rPr>
        <w:t>: «В настоящее время ведение вопросами снабжения войск воздухо</w:t>
      </w:r>
      <w:r w:rsidRPr="00131A83">
        <w:rPr>
          <w:bCs/>
          <w:color w:val="000000" w:themeColor="text1"/>
          <w:sz w:val="16"/>
          <w:szCs w:val="16"/>
        </w:rPr>
        <w:softHyphen/>
        <w:t>плавательными аппаратами и руководства обучением военных лётчиков и специальной подготовкой воздухоплавательных войск сосредоточено в Главном инженерном управ</w:t>
      </w:r>
      <w:r w:rsidRPr="00131A83">
        <w:rPr>
          <w:bCs/>
          <w:color w:val="000000" w:themeColor="text1"/>
          <w:sz w:val="16"/>
          <w:szCs w:val="16"/>
        </w:rPr>
        <w:softHyphen/>
        <w:t>лении. Такая постановка этого вопроса является, по-видимому, не соответственной, так как вследствие специальности органов инженерного ведомства, на первое место вы</w:t>
      </w:r>
      <w:r w:rsidRPr="00131A83">
        <w:rPr>
          <w:bCs/>
          <w:color w:val="000000" w:themeColor="text1"/>
          <w:sz w:val="16"/>
          <w:szCs w:val="16"/>
        </w:rPr>
        <w:softHyphen/>
        <w:t>двигается техническая сторона военного воздухоплавания. Между тем конечной целью его является служение войскам, облегчение их боевых действий путем придания им наиболее совершенных ныне средств разведки и связи...»</w:t>
      </w:r>
    </w:p>
    <w:p w14:paraId="2B6A17A3"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Таким образом, Военное министерство взяло курс на создание Военного воздушно</w:t>
      </w:r>
      <w:r w:rsidRPr="00131A83">
        <w:rPr>
          <w:bCs/>
          <w:color w:val="000000" w:themeColor="text1"/>
          <w:sz w:val="16"/>
          <w:szCs w:val="16"/>
        </w:rPr>
        <w:softHyphen/>
        <w:t>го флота, отвечающего условиям боевого применения, однако «техническая сторона военного воздухоплавания», о которой упомянул Военный министр в своем докладе, оборачивалась непредвиденными трудностями, с которыми ни ГИУ, ни ГУ ГШ справить</w:t>
      </w:r>
      <w:r w:rsidRPr="00131A83">
        <w:rPr>
          <w:bCs/>
          <w:color w:val="000000" w:themeColor="text1"/>
          <w:sz w:val="16"/>
          <w:szCs w:val="16"/>
        </w:rPr>
        <w:softHyphen/>
        <w:t>ся не могли из-за глубинных причин, коренившихся в технической отсталости России. Сложной проблемой оказалось налаживание заготовительно-снабженческих отноше</w:t>
      </w:r>
      <w:r w:rsidRPr="00131A83">
        <w:rPr>
          <w:bCs/>
          <w:color w:val="000000" w:themeColor="text1"/>
          <w:sz w:val="16"/>
          <w:szCs w:val="16"/>
        </w:rPr>
        <w:softHyphen/>
        <w:t>ний между военным ведомством и зарождающейся авиапромышленностью. Тем не ме</w:t>
      </w:r>
      <w:r w:rsidRPr="00131A83">
        <w:rPr>
          <w:bCs/>
          <w:color w:val="000000" w:themeColor="text1"/>
          <w:sz w:val="16"/>
          <w:szCs w:val="16"/>
        </w:rPr>
        <w:softHyphen/>
        <w:t>нее, Воздухоплавательный отдел ГИУ сумел провести через Думу «Закон об организа</w:t>
      </w:r>
      <w:r w:rsidRPr="00131A83">
        <w:rPr>
          <w:bCs/>
          <w:color w:val="000000" w:themeColor="text1"/>
          <w:sz w:val="16"/>
          <w:szCs w:val="16"/>
        </w:rPr>
        <w:softHyphen/>
        <w:t>ции в России авиационной службы и ее финансировании», и через Военный Совет ре</w:t>
      </w:r>
      <w:r w:rsidRPr="00131A83">
        <w:rPr>
          <w:bCs/>
          <w:color w:val="000000" w:themeColor="text1"/>
          <w:sz w:val="16"/>
          <w:szCs w:val="16"/>
        </w:rPr>
        <w:softHyphen/>
        <w:t>шить ряд вопросов по организации снабжения формируемых авиаотрядов авиационным имуществом — как от отечественных предприятий, так и по импорту. Например, в ян</w:t>
      </w:r>
      <w:r w:rsidRPr="00131A83">
        <w:rPr>
          <w:bCs/>
          <w:color w:val="000000" w:themeColor="text1"/>
          <w:sz w:val="16"/>
          <w:szCs w:val="16"/>
        </w:rPr>
        <w:softHyphen/>
        <w:t xml:space="preserve">варе 1912 г. шесть офицеров </w:t>
      </w:r>
      <w:proofErr w:type="gramStart"/>
      <w:r w:rsidRPr="00131A83">
        <w:rPr>
          <w:bCs/>
          <w:color w:val="000000" w:themeColor="text1"/>
          <w:sz w:val="16"/>
          <w:szCs w:val="16"/>
        </w:rPr>
        <w:t>в качестве</w:t>
      </w:r>
      <w:proofErr w:type="gramEnd"/>
      <w:r w:rsidRPr="00131A83">
        <w:rPr>
          <w:bCs/>
          <w:color w:val="000000" w:themeColor="text1"/>
          <w:sz w:val="16"/>
          <w:szCs w:val="16"/>
        </w:rPr>
        <w:t xml:space="preserve"> наблюдающих от военно-инженерного ведом</w:t>
      </w:r>
      <w:r w:rsidRPr="00131A83">
        <w:rPr>
          <w:bCs/>
          <w:color w:val="000000" w:themeColor="text1"/>
          <w:sz w:val="16"/>
          <w:szCs w:val="16"/>
        </w:rPr>
        <w:softHyphen/>
        <w:t>ства приступили к работе на русских авиастроительных предприятиях. Они еженедельно должны были рапортовать в ГИУ о ходе производства летательных аппаратов. Приём авиационного имущества за границей осуществляла Заграничная комиссия ОВФ. В кон</w:t>
      </w:r>
      <w:r w:rsidRPr="00131A83">
        <w:rPr>
          <w:bCs/>
          <w:color w:val="000000" w:themeColor="text1"/>
          <w:sz w:val="16"/>
          <w:szCs w:val="16"/>
        </w:rPr>
        <w:softHyphen/>
        <w:t>це 1912 г. из-за увеличения делопроизводства по приемке авиационной и воздухопла</w:t>
      </w:r>
      <w:r w:rsidRPr="00131A83">
        <w:rPr>
          <w:bCs/>
          <w:color w:val="000000" w:themeColor="text1"/>
          <w:sz w:val="16"/>
          <w:szCs w:val="16"/>
        </w:rPr>
        <w:softHyphen/>
        <w:t>вательной техники от промышленности создали специальную Воздухоплавательную приёмную комиссию в составе 5 человек (Елисеев С.П. Организационное строительство военной авиации России... С. 19-20.)</w:t>
      </w:r>
      <w:r w:rsidRPr="00131A83">
        <w:rPr>
          <w:bCs/>
          <w:color w:val="000000" w:themeColor="text1"/>
          <w:sz w:val="16"/>
          <w:szCs w:val="16"/>
          <w:vertAlign w:val="superscript"/>
        </w:rPr>
        <w:t>15</w:t>
      </w:r>
      <w:r w:rsidRPr="00131A83">
        <w:rPr>
          <w:bCs/>
          <w:color w:val="000000" w:themeColor="text1"/>
          <w:sz w:val="16"/>
          <w:szCs w:val="16"/>
        </w:rPr>
        <w:t>. В итоге в 1912г. Россия заняла второе ме</w:t>
      </w:r>
      <w:r w:rsidRPr="00131A83">
        <w:rPr>
          <w:bCs/>
          <w:color w:val="000000" w:themeColor="text1"/>
          <w:sz w:val="16"/>
          <w:szCs w:val="16"/>
        </w:rPr>
        <w:softHyphen/>
        <w:t>сто по развитию авиации среди европейских государств после Франции (Касаткин Н.Н. История авиации и ее современное состояние. СПб., 1912. С. 48; Елисеев С.П. Ор</w:t>
      </w:r>
      <w:r w:rsidRPr="00131A83">
        <w:rPr>
          <w:bCs/>
          <w:color w:val="000000" w:themeColor="text1"/>
          <w:sz w:val="16"/>
          <w:szCs w:val="16"/>
        </w:rPr>
        <w:softHyphen/>
        <w:t>ганизационное строительство военной авиации России... С. 23.)</w:t>
      </w:r>
      <w:r w:rsidRPr="00131A83">
        <w:rPr>
          <w:bCs/>
          <w:color w:val="000000" w:themeColor="text1"/>
          <w:sz w:val="16"/>
          <w:szCs w:val="16"/>
          <w:vertAlign w:val="superscript"/>
        </w:rPr>
        <w:t>16</w:t>
      </w:r>
      <w:r w:rsidRPr="00131A83">
        <w:rPr>
          <w:bCs/>
          <w:color w:val="000000" w:themeColor="text1"/>
          <w:sz w:val="16"/>
          <w:szCs w:val="16"/>
        </w:rPr>
        <w:t>.</w:t>
      </w:r>
    </w:p>
    <w:p w14:paraId="20199AB7"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30 июля (12 августа </w:t>
      </w:r>
      <w:proofErr w:type="spellStart"/>
      <w:r w:rsidRPr="00131A83">
        <w:rPr>
          <w:bCs/>
          <w:color w:val="000000" w:themeColor="text1"/>
          <w:sz w:val="16"/>
          <w:szCs w:val="16"/>
        </w:rPr>
        <w:t>н.с</w:t>
      </w:r>
      <w:proofErr w:type="spellEnd"/>
      <w:r w:rsidRPr="00131A83">
        <w:rPr>
          <w:bCs/>
          <w:color w:val="000000" w:themeColor="text1"/>
          <w:sz w:val="16"/>
          <w:szCs w:val="16"/>
        </w:rPr>
        <w:t>.) 1912 г. появился приказ № 397, по которому «в целях из</w:t>
      </w:r>
      <w:r w:rsidRPr="00131A83">
        <w:rPr>
          <w:bCs/>
          <w:color w:val="000000" w:themeColor="text1"/>
          <w:sz w:val="16"/>
          <w:szCs w:val="16"/>
        </w:rPr>
        <w:softHyphen/>
        <w:t>менения направления развития авиационной службы» все вопро</w:t>
      </w:r>
      <w:r w:rsidRPr="00131A83">
        <w:rPr>
          <w:bCs/>
          <w:color w:val="000000" w:themeColor="text1"/>
          <w:sz w:val="16"/>
          <w:szCs w:val="16"/>
        </w:rPr>
        <w:softHyphen/>
        <w:t>сы воздухоплавания и авиации передавались в ведение вновь образованной Воздухоплаватель</w:t>
      </w:r>
      <w:r w:rsidRPr="00131A83">
        <w:rPr>
          <w:bCs/>
          <w:color w:val="000000" w:themeColor="text1"/>
          <w:sz w:val="16"/>
          <w:szCs w:val="16"/>
        </w:rPr>
        <w:softHyphen/>
        <w:t>ной части ГУ ГШ, а спустя 10 дней Начальник ГИУ направил Помощ</w:t>
      </w:r>
      <w:r w:rsidRPr="00131A83">
        <w:rPr>
          <w:bCs/>
          <w:color w:val="000000" w:themeColor="text1"/>
          <w:sz w:val="16"/>
          <w:szCs w:val="16"/>
        </w:rPr>
        <w:softHyphen/>
        <w:t>нику Военного министра «План организации авиационной служ</w:t>
      </w:r>
      <w:r w:rsidRPr="00131A83">
        <w:rPr>
          <w:bCs/>
          <w:color w:val="000000" w:themeColor="text1"/>
          <w:sz w:val="16"/>
          <w:szCs w:val="16"/>
        </w:rPr>
        <w:softHyphen/>
        <w:t>бы в армии».</w:t>
      </w:r>
    </w:p>
    <w:p w14:paraId="1151116F"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Воздухоплавательная часть со</w:t>
      </w:r>
      <w:r w:rsidRPr="00131A83">
        <w:rPr>
          <w:bCs/>
          <w:color w:val="000000" w:themeColor="text1"/>
          <w:sz w:val="16"/>
          <w:szCs w:val="16"/>
        </w:rPr>
        <w:softHyphen/>
        <w:t>стояла из двух отделений: первое из них предназначалось для руко</w:t>
      </w:r>
      <w:r w:rsidRPr="00131A83">
        <w:rPr>
          <w:bCs/>
          <w:color w:val="000000" w:themeColor="text1"/>
          <w:sz w:val="16"/>
          <w:szCs w:val="16"/>
        </w:rPr>
        <w:softHyphen/>
        <w:t>водства специальной подготовкой и службой, а второе — для решения технических и снабженческих вопросов. Всего там работало 16 человек (4 офицера с высшим военным и военным образованием, 5 офице</w:t>
      </w:r>
      <w:r w:rsidRPr="00131A83">
        <w:rPr>
          <w:bCs/>
          <w:color w:val="000000" w:themeColor="text1"/>
          <w:sz w:val="16"/>
          <w:szCs w:val="16"/>
        </w:rPr>
        <w:softHyphen/>
        <w:t>ров с военно-инженерным образованием и 7 писарей). Воздухоплавательную часть воз</w:t>
      </w:r>
      <w:r w:rsidRPr="00131A83">
        <w:rPr>
          <w:bCs/>
          <w:color w:val="000000" w:themeColor="text1"/>
          <w:sz w:val="16"/>
          <w:szCs w:val="16"/>
        </w:rPr>
        <w:softHyphen/>
        <w:t xml:space="preserve">главил генерал-майор М.И. </w:t>
      </w:r>
      <w:proofErr w:type="spellStart"/>
      <w:r w:rsidRPr="00131A83">
        <w:rPr>
          <w:bCs/>
          <w:color w:val="000000" w:themeColor="text1"/>
          <w:sz w:val="16"/>
          <w:szCs w:val="16"/>
        </w:rPr>
        <w:t>Шишкевич</w:t>
      </w:r>
      <w:proofErr w:type="spellEnd"/>
      <w:r w:rsidRPr="00131A83">
        <w:rPr>
          <w:bCs/>
          <w:color w:val="000000" w:themeColor="text1"/>
          <w:sz w:val="16"/>
          <w:szCs w:val="16"/>
        </w:rPr>
        <w:t xml:space="preserve">, принимавший в 1911-1912 гг. активное участие в развитии авиации в Московском военном округе (Более подробно о М.И. </w:t>
      </w:r>
      <w:proofErr w:type="spellStart"/>
      <w:r w:rsidRPr="00131A83">
        <w:rPr>
          <w:bCs/>
          <w:color w:val="000000" w:themeColor="text1"/>
          <w:sz w:val="16"/>
          <w:szCs w:val="16"/>
        </w:rPr>
        <w:t>Шишкевиче</w:t>
      </w:r>
      <w:proofErr w:type="spellEnd"/>
      <w:r w:rsidRPr="00131A83">
        <w:rPr>
          <w:bCs/>
          <w:color w:val="000000" w:themeColor="text1"/>
          <w:sz w:val="16"/>
          <w:szCs w:val="16"/>
        </w:rPr>
        <w:t xml:space="preserve"> см. соответствующую статью в настоящем сборнике.)</w:t>
      </w:r>
      <w:r w:rsidRPr="00131A83">
        <w:rPr>
          <w:bCs/>
          <w:color w:val="000000" w:themeColor="text1"/>
          <w:sz w:val="16"/>
          <w:szCs w:val="16"/>
          <w:vertAlign w:val="superscript"/>
        </w:rPr>
        <w:t>17</w:t>
      </w:r>
      <w:r w:rsidRPr="00131A83">
        <w:rPr>
          <w:bCs/>
          <w:color w:val="000000" w:themeColor="text1"/>
          <w:sz w:val="16"/>
          <w:szCs w:val="16"/>
        </w:rPr>
        <w:t>. Свою работу Воздухоплавательная часть начала с разработки нового «Общего плана организации воздухоплавания и авиа</w:t>
      </w:r>
      <w:r w:rsidRPr="00131A83">
        <w:rPr>
          <w:bCs/>
          <w:color w:val="000000" w:themeColor="text1"/>
          <w:sz w:val="16"/>
          <w:szCs w:val="16"/>
        </w:rPr>
        <w:softHyphen/>
        <w:t>ции в армии». В его основу положили «План организации авиационной службы в армии», подготовленный в свое время ГИУ.</w:t>
      </w:r>
    </w:p>
    <w:p w14:paraId="6E169694"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Начальник Воздухоплавательной части 19 октября 1912 г. представил «Общий план...» в форме доклада Военному министру. План предусматривал создание авиаотрядов четырех категорий: армейских, корпусных, крепостных и особого назначения.</w:t>
      </w:r>
    </w:p>
    <w:p w14:paraId="739BA200"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Армейские отряды должны были поступать в военное время в распоряжение генерал-квартирмейстеров штабов армий. Их назначение: ведение дальней разведки, уничтоже</w:t>
      </w:r>
      <w:r w:rsidRPr="00131A83">
        <w:rPr>
          <w:bCs/>
          <w:color w:val="000000" w:themeColor="text1"/>
          <w:sz w:val="16"/>
          <w:szCs w:val="16"/>
        </w:rPr>
        <w:softHyphen/>
        <w:t>ние летательных аппаратов противника и бомбардировка его объектов. Корпусными отрядами ближней разведки в военное время распоряжались начальники штабов корпу</w:t>
      </w:r>
      <w:r w:rsidRPr="00131A83">
        <w:rPr>
          <w:bCs/>
          <w:color w:val="000000" w:themeColor="text1"/>
          <w:sz w:val="16"/>
          <w:szCs w:val="16"/>
        </w:rPr>
        <w:softHyphen/>
        <w:t>сов. Крепостные отряды находились в распоряжении начальников штабов крепостей. Они предназначались для ведения ближней разведки и «активного обслуживания крепости» во время войны. Отряды особого назначения придавались крупным отрядам кавалерии для ведения разведки и поддержания связи с командованием армии или фронта (Елисеев С.П. Организационное строительство военной авиации России... С. 23-24.)</w:t>
      </w:r>
      <w:r w:rsidRPr="00131A83">
        <w:rPr>
          <w:bCs/>
          <w:color w:val="000000" w:themeColor="text1"/>
          <w:sz w:val="16"/>
          <w:szCs w:val="16"/>
          <w:vertAlign w:val="superscript"/>
        </w:rPr>
        <w:t>18</w:t>
      </w:r>
      <w:r w:rsidRPr="00131A83">
        <w:rPr>
          <w:bCs/>
          <w:color w:val="000000" w:themeColor="text1"/>
          <w:sz w:val="16"/>
          <w:szCs w:val="16"/>
        </w:rPr>
        <w:t>.</w:t>
      </w:r>
    </w:p>
    <w:p w14:paraId="34A2CC1E"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С целью повышения престижности службы в авиации предлагалось офицерский со</w:t>
      </w:r>
      <w:r w:rsidRPr="00131A83">
        <w:rPr>
          <w:bCs/>
          <w:color w:val="000000" w:themeColor="text1"/>
          <w:sz w:val="16"/>
          <w:szCs w:val="16"/>
        </w:rPr>
        <w:softHyphen/>
        <w:t>став всех воздухоплавательных частей изъять из инженерных войск и передать в веде</w:t>
      </w:r>
      <w:r w:rsidRPr="00131A83">
        <w:rPr>
          <w:bCs/>
          <w:color w:val="000000" w:themeColor="text1"/>
          <w:sz w:val="16"/>
          <w:szCs w:val="16"/>
        </w:rPr>
        <w:softHyphen/>
        <w:t>ние Генштаба, ввести новые должности на всех ступенях служебной иерархии и, таким образом, создать для офицерского состава возможность продвижения по службе (11696).</w:t>
      </w:r>
    </w:p>
    <w:p w14:paraId="647D66F3" w14:textId="77777777" w:rsidR="00770467" w:rsidRPr="00131A83" w:rsidRDefault="00770467" w:rsidP="003C1FA7">
      <w:pPr>
        <w:shd w:val="clear" w:color="auto" w:fill="FFFFFF"/>
        <w:jc w:val="both"/>
        <w:rPr>
          <w:bCs/>
          <w:color w:val="000000" w:themeColor="text1"/>
          <w:sz w:val="16"/>
          <w:szCs w:val="16"/>
        </w:rPr>
      </w:pPr>
    </w:p>
    <w:p w14:paraId="04C185FD" w14:textId="6B2C70B1"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 xml:space="preserve">31 мая </w:t>
      </w:r>
      <w:r w:rsidR="003D4E1C" w:rsidRPr="00131A83">
        <w:rPr>
          <w:b w:val="0"/>
          <w:bCs/>
          <w:color w:val="000000" w:themeColor="text1"/>
          <w:sz w:val="16"/>
          <w:szCs w:val="16"/>
        </w:rPr>
        <w:t xml:space="preserve">(13 июня) </w:t>
      </w:r>
      <w:r w:rsidRPr="00131A83">
        <w:rPr>
          <w:b w:val="0"/>
          <w:bCs/>
          <w:color w:val="000000" w:themeColor="text1"/>
          <w:sz w:val="16"/>
          <w:szCs w:val="16"/>
        </w:rPr>
        <w:t xml:space="preserve">1911 г. ПРТВ </w:t>
      </w:r>
      <w:proofErr w:type="spellStart"/>
      <w:r w:rsidRPr="00131A83">
        <w:rPr>
          <w:b w:val="0"/>
          <w:bCs/>
          <w:color w:val="000000" w:themeColor="text1"/>
          <w:sz w:val="16"/>
          <w:szCs w:val="16"/>
        </w:rPr>
        <w:t>С.С.Щетинина</w:t>
      </w:r>
      <w:proofErr w:type="spellEnd"/>
      <w:r w:rsidRPr="00131A83">
        <w:rPr>
          <w:b w:val="0"/>
          <w:bCs/>
          <w:color w:val="000000" w:themeColor="text1"/>
          <w:sz w:val="16"/>
          <w:szCs w:val="16"/>
        </w:rPr>
        <w:t xml:space="preserve"> и </w:t>
      </w:r>
      <w:proofErr w:type="spellStart"/>
      <w:r w:rsidRPr="00131A83">
        <w:rPr>
          <w:b w:val="0"/>
          <w:bCs/>
          <w:color w:val="000000" w:themeColor="text1"/>
          <w:sz w:val="16"/>
          <w:szCs w:val="16"/>
        </w:rPr>
        <w:t>М.А.Щербаков</w:t>
      </w:r>
      <w:proofErr w:type="spellEnd"/>
      <w:r w:rsidRPr="00131A83">
        <w:rPr>
          <w:b w:val="0"/>
          <w:bCs/>
          <w:color w:val="000000" w:themeColor="text1"/>
          <w:sz w:val="16"/>
          <w:szCs w:val="16"/>
        </w:rPr>
        <w:t xml:space="preserve"> и Со (фирма «Гамаюн») направили в ГИУ письмо, подчеркивая, что на своем заводе уже строят 30 «Фарманов» военного типа и 6 учебных. Кроме того, завод освоил технологию производства винтов из высококачественной импортной древесины (африканского ореха) и имеет большие запасы древесины. К середине лета число рабочих на заводе достигло 100, но, по-видимому, дела с частными заказами шли далеко не блестяще, и 8 августа в тот же адрес ушло новое слезное письмо с просьбой о выдаче заказа, иначе «приходится, за полною неизвестностью предстоящих нам заказов теперь же приступить к значительному сокращению штатов опытных рабочих-специалистов, обучение которых стоило громадных трудов и затрат.» В октябре, узнав, что заказ на постройку «Блерио» решено передать заказ иностранцам, </w:t>
      </w:r>
      <w:proofErr w:type="spellStart"/>
      <w:r w:rsidRPr="00131A83">
        <w:rPr>
          <w:b w:val="0"/>
          <w:bCs/>
          <w:color w:val="000000" w:themeColor="text1"/>
          <w:sz w:val="16"/>
          <w:szCs w:val="16"/>
        </w:rPr>
        <w:t>С.С.Щетннин</w:t>
      </w:r>
      <w:proofErr w:type="spellEnd"/>
      <w:r w:rsidRPr="00131A83">
        <w:rPr>
          <w:b w:val="0"/>
          <w:bCs/>
          <w:color w:val="000000" w:themeColor="text1"/>
          <w:sz w:val="16"/>
          <w:szCs w:val="16"/>
        </w:rPr>
        <w:t xml:space="preserve"> и </w:t>
      </w:r>
      <w:proofErr w:type="spellStart"/>
      <w:r w:rsidRPr="00131A83">
        <w:rPr>
          <w:b w:val="0"/>
          <w:bCs/>
          <w:color w:val="000000" w:themeColor="text1"/>
          <w:sz w:val="16"/>
          <w:szCs w:val="16"/>
        </w:rPr>
        <w:t>М.А.Щербаков</w:t>
      </w:r>
      <w:proofErr w:type="spellEnd"/>
      <w:r w:rsidRPr="00131A83">
        <w:rPr>
          <w:b w:val="0"/>
          <w:bCs/>
          <w:color w:val="000000" w:themeColor="text1"/>
          <w:sz w:val="16"/>
          <w:szCs w:val="16"/>
        </w:rPr>
        <w:t xml:space="preserve"> послали председателю Совета Министров длиннейшую телеграмму, буквально умоляя передать им этот заказ: «Лишение же в настоящее время нас заказов привело бы наше дело к безвыходному положению, если не к полной ликвидации его. Убедительно просим не решать таким убийственным для русской промышленности образом вопрос о постройке аэропланов (15464).</w:t>
      </w:r>
    </w:p>
    <w:p w14:paraId="0F3DDC1B" w14:textId="77777777" w:rsidR="00770467" w:rsidRPr="00131A83" w:rsidRDefault="00770467" w:rsidP="003C1FA7">
      <w:pPr>
        <w:pStyle w:val="2"/>
        <w:spacing w:before="0" w:after="0"/>
        <w:jc w:val="both"/>
        <w:rPr>
          <w:b w:val="0"/>
          <w:bCs/>
          <w:color w:val="000000" w:themeColor="text1"/>
          <w:sz w:val="16"/>
          <w:szCs w:val="16"/>
        </w:rPr>
      </w:pPr>
    </w:p>
    <w:p w14:paraId="199B4D9E" w14:textId="77777777" w:rsidR="003D4E1C" w:rsidRPr="00131A83" w:rsidRDefault="003D4E1C" w:rsidP="003C1FA7">
      <w:pPr>
        <w:shd w:val="clear" w:color="auto" w:fill="FFFFFF"/>
        <w:jc w:val="both"/>
        <w:rPr>
          <w:bCs/>
          <w:color w:val="000000" w:themeColor="text1"/>
          <w:sz w:val="16"/>
          <w:szCs w:val="16"/>
        </w:rPr>
      </w:pPr>
      <w:r w:rsidRPr="00131A83">
        <w:rPr>
          <w:bCs/>
          <w:color w:val="000000" w:themeColor="text1"/>
          <w:sz w:val="16"/>
          <w:szCs w:val="16"/>
        </w:rPr>
        <w:t>31 мая (13 июня) 1911 года решением Учебного комитета ХТИ было разрешено «желающим исполнять необя</w:t>
      </w:r>
      <w:r w:rsidRPr="00131A83">
        <w:rPr>
          <w:bCs/>
          <w:color w:val="000000" w:themeColor="text1"/>
          <w:sz w:val="16"/>
          <w:szCs w:val="16"/>
        </w:rPr>
        <w:softHyphen/>
        <w:t>зательный проект летательной машины» (553).</w:t>
      </w:r>
    </w:p>
    <w:p w14:paraId="75FD530E" w14:textId="77777777" w:rsidR="003D4E1C" w:rsidRPr="00131A83" w:rsidRDefault="003D4E1C" w:rsidP="003C1FA7">
      <w:pPr>
        <w:shd w:val="clear" w:color="auto" w:fill="FFFFFF"/>
        <w:jc w:val="both"/>
        <w:rPr>
          <w:bCs/>
          <w:color w:val="000000" w:themeColor="text1"/>
          <w:sz w:val="16"/>
          <w:szCs w:val="16"/>
        </w:rPr>
      </w:pPr>
    </w:p>
    <w:p w14:paraId="5331BD31" w14:textId="77777777" w:rsidR="00770467" w:rsidRPr="00131A83" w:rsidRDefault="00770467" w:rsidP="003C1FA7">
      <w:pPr>
        <w:shd w:val="clear" w:color="auto" w:fill="FFFFFF"/>
        <w:jc w:val="both"/>
        <w:rPr>
          <w:bCs/>
          <w:i/>
          <w:color w:val="000000" w:themeColor="text1"/>
          <w:sz w:val="16"/>
          <w:szCs w:val="16"/>
        </w:rPr>
      </w:pPr>
      <w:r w:rsidRPr="00131A83">
        <w:rPr>
          <w:bCs/>
          <w:i/>
          <w:color w:val="000000" w:themeColor="text1"/>
          <w:sz w:val="16"/>
          <w:szCs w:val="16"/>
        </w:rPr>
        <w:t>Авиация:</w:t>
      </w:r>
    </w:p>
    <w:p w14:paraId="3633E249" w14:textId="77777777" w:rsidR="00770467" w:rsidRPr="00131A83" w:rsidRDefault="00770467" w:rsidP="003C1FA7">
      <w:pPr>
        <w:shd w:val="clear" w:color="auto" w:fill="FFFFFF"/>
        <w:jc w:val="both"/>
        <w:rPr>
          <w:bCs/>
          <w:i/>
          <w:color w:val="000000" w:themeColor="text1"/>
          <w:sz w:val="16"/>
          <w:szCs w:val="16"/>
        </w:rPr>
      </w:pPr>
    </w:p>
    <w:p w14:paraId="7F7CCA0E" w14:textId="2FD1C528"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 xml:space="preserve">31 мая </w:t>
      </w:r>
      <w:r w:rsidR="003D4E1C" w:rsidRPr="00131A83">
        <w:rPr>
          <w:b w:val="0"/>
          <w:bCs/>
          <w:color w:val="000000" w:themeColor="text1"/>
          <w:sz w:val="16"/>
          <w:szCs w:val="16"/>
        </w:rPr>
        <w:t xml:space="preserve">(13 июня) </w:t>
      </w:r>
      <w:r w:rsidRPr="00131A83">
        <w:rPr>
          <w:b w:val="0"/>
          <w:bCs/>
          <w:color w:val="000000" w:themeColor="text1"/>
          <w:sz w:val="16"/>
          <w:szCs w:val="16"/>
        </w:rPr>
        <w:t>1911 г. в программу третьего дня Московской авиационной недели также входило военное испытание. Ефимов летал с офицером на «Фармане» «</w:t>
      </w:r>
      <w:proofErr w:type="spellStart"/>
      <w:r w:rsidRPr="00131A83">
        <w:rPr>
          <w:b w:val="0"/>
          <w:bCs/>
          <w:color w:val="000000" w:themeColor="text1"/>
          <w:sz w:val="16"/>
          <w:szCs w:val="16"/>
        </w:rPr>
        <w:t>type</w:t>
      </w:r>
      <w:proofErr w:type="spellEnd"/>
      <w:r w:rsidRPr="00131A83">
        <w:rPr>
          <w:b w:val="0"/>
          <w:bCs/>
          <w:color w:val="000000" w:themeColor="text1"/>
          <w:sz w:val="16"/>
          <w:szCs w:val="16"/>
        </w:rPr>
        <w:t xml:space="preserve"> </w:t>
      </w:r>
      <w:proofErr w:type="spellStart"/>
      <w:r w:rsidRPr="00131A83">
        <w:rPr>
          <w:b w:val="0"/>
          <w:bCs/>
          <w:color w:val="000000" w:themeColor="text1"/>
          <w:sz w:val="16"/>
          <w:szCs w:val="16"/>
        </w:rPr>
        <w:t>militaire</w:t>
      </w:r>
      <w:proofErr w:type="spellEnd"/>
      <w:r w:rsidRPr="00131A83">
        <w:rPr>
          <w:b w:val="0"/>
          <w:bCs/>
          <w:color w:val="000000" w:themeColor="text1"/>
          <w:sz w:val="16"/>
          <w:szCs w:val="16"/>
        </w:rPr>
        <w:t xml:space="preserve">»: «Он должен был опуститься в определенном месте аэродрома, в котором офицер должен был слезть с аппарата, зажечь фитиль бутафорской мины и, до взрыва последней, снова подняться в воздух. Первая часть опыта вышла очень удачной, но мина взорвалась все-таки до момента подъема аппарата, т.к. на месте не нашлось во время людей, способных запустить мотор...» </w:t>
      </w:r>
      <w:proofErr w:type="spellStart"/>
      <w:r w:rsidRPr="00131A83">
        <w:rPr>
          <w:b w:val="0"/>
          <w:bCs/>
          <w:color w:val="000000" w:themeColor="text1"/>
          <w:sz w:val="16"/>
          <w:szCs w:val="16"/>
        </w:rPr>
        <w:t>Россинский</w:t>
      </w:r>
      <w:proofErr w:type="spellEnd"/>
      <w:r w:rsidRPr="00131A83">
        <w:rPr>
          <w:b w:val="0"/>
          <w:bCs/>
          <w:color w:val="000000" w:themeColor="text1"/>
          <w:sz w:val="16"/>
          <w:szCs w:val="16"/>
        </w:rPr>
        <w:t xml:space="preserve"> так описывал «спецоперацию», названную «взрыв порохового погреба»: «Во </w:t>
      </w:r>
      <w:proofErr w:type="spellStart"/>
      <w:r w:rsidRPr="00131A83">
        <w:rPr>
          <w:b w:val="0"/>
          <w:bCs/>
          <w:color w:val="000000" w:themeColor="text1"/>
          <w:sz w:val="16"/>
          <w:szCs w:val="16"/>
        </w:rPr>
        <w:t>Всехсвятской</w:t>
      </w:r>
      <w:proofErr w:type="spellEnd"/>
      <w:r w:rsidRPr="00131A83">
        <w:rPr>
          <w:b w:val="0"/>
          <w:bCs/>
          <w:color w:val="000000" w:themeColor="text1"/>
          <w:sz w:val="16"/>
          <w:szCs w:val="16"/>
        </w:rPr>
        <w:t xml:space="preserve"> роще, примыкавшей к Ходынскому полю, укрывались кавалеристы. На самом поле оставляли бумажный пакет, содержащий фунт пороха. К пакету прикрепляли бикфордов шнур. Летчик должен был совершить посадку возле пакета, поджечь бикфордов шнур и успеть взлететь, ускользнув от кавалеристов, которые галопом, с криками и свистом мчались, чтобы захватить пилота.» (15464).</w:t>
      </w:r>
    </w:p>
    <w:p w14:paraId="71607C7C" w14:textId="77777777" w:rsidR="00770467" w:rsidRPr="00131A83" w:rsidRDefault="00770467" w:rsidP="003C1FA7">
      <w:pPr>
        <w:pStyle w:val="2"/>
        <w:spacing w:before="0" w:after="0"/>
        <w:jc w:val="both"/>
        <w:rPr>
          <w:b w:val="0"/>
          <w:bCs/>
          <w:color w:val="000000" w:themeColor="text1"/>
          <w:sz w:val="16"/>
          <w:szCs w:val="16"/>
        </w:rPr>
      </w:pPr>
    </w:p>
    <w:p w14:paraId="266DC10E" w14:textId="43437755" w:rsidR="00770467" w:rsidRPr="00131A83" w:rsidRDefault="003D4E1C" w:rsidP="003C1FA7">
      <w:pPr>
        <w:jc w:val="both"/>
        <w:rPr>
          <w:bCs/>
          <w:color w:val="000000" w:themeColor="text1"/>
          <w:sz w:val="16"/>
          <w:szCs w:val="16"/>
        </w:rPr>
      </w:pPr>
      <w:r w:rsidRPr="00131A83">
        <w:rPr>
          <w:bCs/>
          <w:color w:val="000000" w:themeColor="text1"/>
          <w:sz w:val="16"/>
          <w:szCs w:val="16"/>
        </w:rPr>
        <w:t xml:space="preserve">31 мая (13 июня) 1911 г. была подготовлена </w:t>
      </w:r>
      <w:r w:rsidR="00770467" w:rsidRPr="00131A83">
        <w:rPr>
          <w:bCs/>
          <w:color w:val="000000" w:themeColor="text1"/>
          <w:sz w:val="16"/>
          <w:szCs w:val="16"/>
        </w:rPr>
        <w:t xml:space="preserve">Справка по 6 Отделению Департамента общих дел МВД по поводу замечаний, высказанных представителями Департамента полиции в Особом междуведомственном совещании по разработке “постоянного” закона об обществах и союзах (апрель 1910 г.) // ГАРФ. Ф. 102. 2 д-во. 1910. Д. 14. Ч. 1. </w:t>
      </w:r>
    </w:p>
    <w:p w14:paraId="5B93EC1C" w14:textId="2D24BA8A" w:rsidR="00770467" w:rsidRPr="00131A83" w:rsidRDefault="00770467" w:rsidP="003C1FA7">
      <w:pPr>
        <w:jc w:val="both"/>
        <w:rPr>
          <w:bCs/>
          <w:color w:val="000000" w:themeColor="text1"/>
          <w:sz w:val="16"/>
          <w:szCs w:val="16"/>
        </w:rPr>
      </w:pPr>
      <w:proofErr w:type="spellStart"/>
      <w:r w:rsidRPr="00131A83">
        <w:rPr>
          <w:bCs/>
          <w:color w:val="000000" w:themeColor="text1"/>
          <w:sz w:val="16"/>
          <w:szCs w:val="16"/>
        </w:rPr>
        <w:t>Контр-возражения</w:t>
      </w:r>
      <w:proofErr w:type="spellEnd"/>
      <w:r w:rsidRPr="00131A83">
        <w:rPr>
          <w:bCs/>
          <w:color w:val="000000" w:themeColor="text1"/>
          <w:sz w:val="16"/>
          <w:szCs w:val="16"/>
        </w:rPr>
        <w:t xml:space="preserve"> Департамента полиции. Составлены вице-директором С. П. Белецким от 31.05. (13 июня) 1911 // ГАРФ. Ф. 102. 2 д-во. 1910. Д. 14. Ч. </w:t>
      </w:r>
      <w:r w:rsidR="003D4E1C" w:rsidRPr="00131A83">
        <w:rPr>
          <w:bCs/>
          <w:color w:val="000000" w:themeColor="text1"/>
          <w:sz w:val="16"/>
          <w:szCs w:val="16"/>
        </w:rPr>
        <w:t xml:space="preserve">Признавая серьезность угрозы государственным интересам, исходящей от обществ авиаторов, представители Департамента полиции в Особом совещании предлагали изъять рассмотрение уставов этих организаций из ведения местных учреждений - губернских (городских) по делам об обществах </w:t>
      </w:r>
      <w:r w:rsidR="003D4E1C" w:rsidRPr="00131A83">
        <w:rPr>
          <w:bCs/>
          <w:color w:val="000000" w:themeColor="text1"/>
          <w:sz w:val="16"/>
          <w:szCs w:val="16"/>
        </w:rPr>
        <w:lastRenderedPageBreak/>
        <w:t>присутствий - и сосредоточить их в Главном по делам об обществах присутствии, которое планировалось образовать при МВД под председательством министра внутренних дел в составе представителей ключевых ведомств для осуществления координации действий местных властей в отношении общественных организаций [, л. 58 об;, л. 142]. 21.</w:t>
      </w:r>
    </w:p>
    <w:p w14:paraId="54D5C696" w14:textId="77777777" w:rsidR="00770467" w:rsidRPr="00131A83" w:rsidRDefault="00770467" w:rsidP="003C1FA7">
      <w:pPr>
        <w:jc w:val="both"/>
        <w:rPr>
          <w:bCs/>
          <w:color w:val="000000" w:themeColor="text1"/>
          <w:sz w:val="16"/>
          <w:szCs w:val="16"/>
        </w:rPr>
      </w:pPr>
    </w:p>
    <w:p w14:paraId="79848EB7" w14:textId="798EF841" w:rsidR="001E3F02" w:rsidRPr="00131A83" w:rsidRDefault="001E3F02" w:rsidP="003C1FA7">
      <w:pPr>
        <w:jc w:val="both"/>
        <w:rPr>
          <w:bCs/>
          <w:i/>
          <w:iCs/>
          <w:color w:val="000000" w:themeColor="text1"/>
          <w:sz w:val="16"/>
          <w:szCs w:val="16"/>
        </w:rPr>
      </w:pPr>
      <w:r w:rsidRPr="00131A83">
        <w:rPr>
          <w:bCs/>
          <w:i/>
          <w:iCs/>
          <w:color w:val="000000" w:themeColor="text1"/>
          <w:sz w:val="16"/>
          <w:szCs w:val="16"/>
        </w:rPr>
        <w:t>Воздухоплавание:</w:t>
      </w:r>
    </w:p>
    <w:p w14:paraId="31ECF822" w14:textId="77777777" w:rsidR="001E3F02" w:rsidRPr="00131A83" w:rsidRDefault="001E3F02" w:rsidP="003C1FA7">
      <w:pPr>
        <w:jc w:val="both"/>
        <w:rPr>
          <w:bCs/>
          <w:i/>
          <w:iCs/>
          <w:color w:val="000000" w:themeColor="text1"/>
          <w:sz w:val="16"/>
          <w:szCs w:val="16"/>
        </w:rPr>
      </w:pPr>
    </w:p>
    <w:p w14:paraId="1C621C72" w14:textId="33823777" w:rsidR="001E3F02" w:rsidRPr="00131A83" w:rsidRDefault="001E3F02" w:rsidP="003C1FA7">
      <w:pPr>
        <w:jc w:val="both"/>
        <w:rPr>
          <w:bCs/>
          <w:color w:val="0070C0"/>
          <w:sz w:val="16"/>
          <w:szCs w:val="16"/>
          <w:lang w:bidi="en-US"/>
        </w:rPr>
      </w:pPr>
      <w:r w:rsidRPr="00131A83">
        <w:rPr>
          <w:bCs/>
          <w:color w:val="0070C0"/>
          <w:sz w:val="16"/>
          <w:szCs w:val="16"/>
          <w:lang w:bidi="en-US"/>
        </w:rPr>
        <w:t>31 мая (</w:t>
      </w:r>
      <w:r w:rsidRPr="00131A83">
        <w:rPr>
          <w:bCs/>
          <w:color w:val="0070C0"/>
          <w:sz w:val="16"/>
          <w:szCs w:val="16"/>
          <w:lang w:bidi="en-US"/>
        </w:rPr>
        <w:t>13 июня</w:t>
      </w:r>
      <w:r w:rsidRPr="00131A83">
        <w:rPr>
          <w:bCs/>
          <w:color w:val="0070C0"/>
          <w:sz w:val="16"/>
          <w:szCs w:val="16"/>
          <w:lang w:bidi="en-US"/>
        </w:rPr>
        <w:t>)</w:t>
      </w:r>
      <w:r w:rsidRPr="00131A83">
        <w:rPr>
          <w:bCs/>
          <w:color w:val="0070C0"/>
          <w:sz w:val="16"/>
          <w:szCs w:val="16"/>
          <w:lang w:bidi="en-US"/>
        </w:rPr>
        <w:t xml:space="preserve"> 1911 г. штаб </w:t>
      </w:r>
      <w:proofErr w:type="spellStart"/>
      <w:r w:rsidRPr="00131A83">
        <w:rPr>
          <w:bCs/>
          <w:color w:val="0070C0"/>
          <w:sz w:val="16"/>
          <w:szCs w:val="16"/>
          <w:lang w:bidi="en-US"/>
        </w:rPr>
        <w:t>Примурского</w:t>
      </w:r>
      <w:proofErr w:type="spellEnd"/>
      <w:r w:rsidRPr="00131A83">
        <w:rPr>
          <w:bCs/>
          <w:color w:val="0070C0"/>
          <w:sz w:val="16"/>
          <w:szCs w:val="16"/>
          <w:lang w:bidi="en-US"/>
        </w:rPr>
        <w:t xml:space="preserve"> военного округа в Сибири подтвердил, что их авиация и воздухоплавание развернуты следующим образом: одна аэростатная рота Сибирского воздухоплавательного батальона во Владивостоке; одна рота аэростатов (того же батальона) и рота дирижаблей в Спасском; капитальные сараи во Владивостоке и Спасском. В Никольске-Уссурийске предлагалось разместить секционный навес (предположительно для дирижабля); и аэродром во Владивостоке. Необходимые запасы реагентов должны были находиться во Владивостоке и Спасском, оборудование для производства водорода — в Спасском, химический </w:t>
      </w:r>
      <w:proofErr w:type="spellStart"/>
      <w:r w:rsidRPr="00131A83">
        <w:rPr>
          <w:bCs/>
          <w:color w:val="0070C0"/>
          <w:sz w:val="16"/>
          <w:szCs w:val="16"/>
          <w:lang w:bidi="en-US"/>
        </w:rPr>
        <w:t>газозавод</w:t>
      </w:r>
      <w:proofErr w:type="spellEnd"/>
      <w:r w:rsidRPr="00131A83">
        <w:rPr>
          <w:bCs/>
          <w:color w:val="0070C0"/>
          <w:sz w:val="16"/>
          <w:szCs w:val="16"/>
          <w:lang w:bidi="en-US"/>
        </w:rPr>
        <w:t xml:space="preserve"> — во Владивостоке. Для всех полетов дирижаблей, аэростатов и самолетов предполагалось установить сигнально-тревожную систему. Также желательно было иметь не менее двух винтовых саней (23525).</w:t>
      </w:r>
    </w:p>
    <w:p w14:paraId="7AEA0FDC" w14:textId="77777777" w:rsidR="001E3F02" w:rsidRPr="00131A83" w:rsidRDefault="001E3F02" w:rsidP="003C1FA7">
      <w:pPr>
        <w:jc w:val="both"/>
        <w:rPr>
          <w:bCs/>
          <w:color w:val="0070C0"/>
          <w:sz w:val="16"/>
          <w:szCs w:val="16"/>
        </w:rPr>
      </w:pPr>
    </w:p>
    <w:p w14:paraId="3B9B5C8F" w14:textId="77777777" w:rsidR="00770467" w:rsidRPr="00131A83" w:rsidRDefault="00770467" w:rsidP="003C1FA7">
      <w:pPr>
        <w:jc w:val="both"/>
        <w:rPr>
          <w:bCs/>
          <w:color w:val="000000" w:themeColor="text1"/>
          <w:sz w:val="16"/>
          <w:szCs w:val="16"/>
        </w:rPr>
      </w:pPr>
      <w:r w:rsidRPr="00131A83">
        <w:rPr>
          <w:bCs/>
          <w:i/>
          <w:color w:val="000000" w:themeColor="text1"/>
          <w:sz w:val="16"/>
          <w:szCs w:val="16"/>
        </w:rPr>
        <w:t>Морская авиация:</w:t>
      </w:r>
    </w:p>
    <w:p w14:paraId="523ABD9A" w14:textId="77777777" w:rsidR="00770467" w:rsidRPr="00131A83" w:rsidRDefault="00770467" w:rsidP="003C1FA7">
      <w:pPr>
        <w:jc w:val="both"/>
        <w:rPr>
          <w:bCs/>
          <w:color w:val="000000" w:themeColor="text1"/>
          <w:sz w:val="16"/>
          <w:szCs w:val="16"/>
        </w:rPr>
      </w:pPr>
    </w:p>
    <w:p w14:paraId="3288AD1D"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В конце мая 1911 лейтенантом </w:t>
      </w:r>
      <w:proofErr w:type="spellStart"/>
      <w:r w:rsidRPr="00131A83">
        <w:rPr>
          <w:bCs/>
          <w:color w:val="000000" w:themeColor="text1"/>
          <w:sz w:val="16"/>
          <w:szCs w:val="16"/>
        </w:rPr>
        <w:t>Дыбовским</w:t>
      </w:r>
      <w:proofErr w:type="spellEnd"/>
      <w:r w:rsidRPr="00131A83">
        <w:rPr>
          <w:bCs/>
          <w:color w:val="000000" w:themeColor="text1"/>
          <w:sz w:val="16"/>
          <w:szCs w:val="16"/>
        </w:rPr>
        <w:t xml:space="preserve"> осущест</w:t>
      </w:r>
      <w:r w:rsidRPr="00131A83">
        <w:rPr>
          <w:bCs/>
          <w:color w:val="000000" w:themeColor="text1"/>
          <w:sz w:val="16"/>
          <w:szCs w:val="16"/>
        </w:rPr>
        <w:softHyphen/>
        <w:t>влен первый в мире поиск подводной лодки с аэро</w:t>
      </w:r>
      <w:r w:rsidRPr="00131A83">
        <w:rPr>
          <w:bCs/>
          <w:color w:val="000000" w:themeColor="text1"/>
          <w:sz w:val="16"/>
          <w:szCs w:val="16"/>
        </w:rPr>
        <w:softHyphen/>
        <w:t xml:space="preserve">плана (553). В это же время морские офицеры </w:t>
      </w:r>
      <w:proofErr w:type="spellStart"/>
      <w:r w:rsidRPr="00131A83">
        <w:rPr>
          <w:bCs/>
          <w:color w:val="000000" w:themeColor="text1"/>
          <w:sz w:val="16"/>
          <w:szCs w:val="16"/>
        </w:rPr>
        <w:t>В.Н.Кедрин</w:t>
      </w:r>
      <w:proofErr w:type="spellEnd"/>
      <w:r w:rsidRPr="00131A83">
        <w:rPr>
          <w:bCs/>
          <w:color w:val="000000" w:themeColor="text1"/>
          <w:sz w:val="16"/>
          <w:szCs w:val="16"/>
        </w:rPr>
        <w:t xml:space="preserve"> и </w:t>
      </w:r>
      <w:proofErr w:type="spellStart"/>
      <w:r w:rsidRPr="00131A83">
        <w:rPr>
          <w:bCs/>
          <w:color w:val="000000" w:themeColor="text1"/>
          <w:sz w:val="16"/>
          <w:szCs w:val="16"/>
        </w:rPr>
        <w:t>С.Ф.Дорожинский</w:t>
      </w:r>
      <w:proofErr w:type="spellEnd"/>
      <w:r w:rsidRPr="00131A83">
        <w:rPr>
          <w:bCs/>
          <w:color w:val="000000" w:themeColor="text1"/>
          <w:sz w:val="16"/>
          <w:szCs w:val="16"/>
        </w:rPr>
        <w:t xml:space="preserve"> сделали попытку приспособить один из учебных самолетов «Антуанет», на которых проходили обучение курсанты Севастопольской лет</w:t>
      </w:r>
      <w:r w:rsidRPr="00131A83">
        <w:rPr>
          <w:bCs/>
          <w:color w:val="000000" w:themeColor="text1"/>
          <w:sz w:val="16"/>
          <w:szCs w:val="16"/>
        </w:rPr>
        <w:softHyphen/>
        <w:t>ной школы, для взлета с моря. Они установил этот самолет на поплавки собст</w:t>
      </w:r>
      <w:r w:rsidRPr="00131A83">
        <w:rPr>
          <w:bCs/>
          <w:color w:val="000000" w:themeColor="text1"/>
          <w:sz w:val="16"/>
          <w:szCs w:val="16"/>
        </w:rPr>
        <w:softHyphen/>
        <w:t xml:space="preserve">венной конструкции — два главных и хвостовой. При испытаниях, проведенных в Севастопольской бухте, из-за недостаточной мощности двигателя </w:t>
      </w:r>
      <w:proofErr w:type="gramStart"/>
      <w:r w:rsidRPr="00131A83">
        <w:rPr>
          <w:bCs/>
          <w:color w:val="000000" w:themeColor="text1"/>
          <w:sz w:val="16"/>
          <w:szCs w:val="16"/>
        </w:rPr>
        <w:t>( 50</w:t>
      </w:r>
      <w:proofErr w:type="gramEnd"/>
      <w:r w:rsidRPr="00131A83">
        <w:rPr>
          <w:bCs/>
          <w:color w:val="000000" w:themeColor="text1"/>
          <w:sz w:val="16"/>
          <w:szCs w:val="16"/>
        </w:rPr>
        <w:t xml:space="preserve"> л.с.) и неудачной конструкции поплавков (отсутствие реда</w:t>
      </w:r>
      <w:r w:rsidRPr="00131A83">
        <w:rPr>
          <w:bCs/>
          <w:color w:val="000000" w:themeColor="text1"/>
          <w:sz w:val="16"/>
          <w:szCs w:val="16"/>
        </w:rPr>
        <w:softHyphen/>
        <w:t>на на поплавках создавало большое сопротивление при разгоне) самолет не смог оторваться от водной поверхности. Не удовлетворенные резуль</w:t>
      </w:r>
      <w:r w:rsidRPr="00131A83">
        <w:rPr>
          <w:bCs/>
          <w:color w:val="000000" w:themeColor="text1"/>
          <w:sz w:val="16"/>
          <w:szCs w:val="16"/>
        </w:rPr>
        <w:softHyphen/>
        <w:t>татами летчики направились во Францию, где изучи</w:t>
      </w:r>
      <w:r w:rsidRPr="00131A83">
        <w:rPr>
          <w:bCs/>
          <w:color w:val="000000" w:themeColor="text1"/>
          <w:sz w:val="16"/>
          <w:szCs w:val="16"/>
        </w:rPr>
        <w:softHyphen/>
        <w:t>ли передовой опыт, накопленный в этой области авиа</w:t>
      </w:r>
      <w:r w:rsidRPr="00131A83">
        <w:rPr>
          <w:bCs/>
          <w:color w:val="000000" w:themeColor="text1"/>
          <w:sz w:val="16"/>
          <w:szCs w:val="16"/>
        </w:rPr>
        <w:softHyphen/>
        <w:t>ции и заказали для своего парка гидроплан «Вуазен-</w:t>
      </w:r>
      <w:proofErr w:type="spellStart"/>
      <w:r w:rsidRPr="00131A83">
        <w:rPr>
          <w:bCs/>
          <w:color w:val="000000" w:themeColor="text1"/>
          <w:sz w:val="16"/>
          <w:szCs w:val="16"/>
        </w:rPr>
        <w:t>Канар</w:t>
      </w:r>
      <w:proofErr w:type="spellEnd"/>
      <w:r w:rsidRPr="00131A83">
        <w:rPr>
          <w:bCs/>
          <w:color w:val="000000" w:themeColor="text1"/>
          <w:sz w:val="16"/>
          <w:szCs w:val="16"/>
        </w:rPr>
        <w:t xml:space="preserve">». </w:t>
      </w:r>
      <w:proofErr w:type="spellStart"/>
      <w:r w:rsidRPr="00131A83">
        <w:rPr>
          <w:bCs/>
          <w:color w:val="000000" w:themeColor="text1"/>
          <w:sz w:val="16"/>
          <w:szCs w:val="16"/>
        </w:rPr>
        <w:t>Дорожинский</w:t>
      </w:r>
      <w:proofErr w:type="spellEnd"/>
      <w:r w:rsidRPr="00131A83">
        <w:rPr>
          <w:bCs/>
          <w:color w:val="000000" w:themeColor="text1"/>
          <w:sz w:val="16"/>
          <w:szCs w:val="16"/>
        </w:rPr>
        <w:t xml:space="preserve"> наблюдал за ходом постройки этого самолета и обучился летать на нем, тем самым став первым морским летчиком в России (553)</w:t>
      </w:r>
    </w:p>
    <w:p w14:paraId="40660827" w14:textId="77777777" w:rsidR="00770467" w:rsidRPr="00131A83" w:rsidRDefault="00770467" w:rsidP="003C1FA7">
      <w:pPr>
        <w:shd w:val="clear" w:color="auto" w:fill="FFFFFF"/>
        <w:jc w:val="both"/>
        <w:rPr>
          <w:bCs/>
          <w:color w:val="000000" w:themeColor="text1"/>
          <w:sz w:val="16"/>
          <w:szCs w:val="16"/>
        </w:rPr>
      </w:pPr>
    </w:p>
    <w:p w14:paraId="2553991C"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Самолетостроение:</w:t>
      </w:r>
    </w:p>
    <w:p w14:paraId="132591F4" w14:textId="77777777" w:rsidR="00770467" w:rsidRPr="00131A83" w:rsidRDefault="00770467" w:rsidP="003C1FA7">
      <w:pPr>
        <w:shd w:val="clear" w:color="auto" w:fill="FFFFFF"/>
        <w:jc w:val="both"/>
        <w:rPr>
          <w:bCs/>
          <w:color w:val="000000" w:themeColor="text1"/>
          <w:sz w:val="16"/>
          <w:szCs w:val="16"/>
        </w:rPr>
      </w:pPr>
    </w:p>
    <w:p w14:paraId="6464071D" w14:textId="77777777" w:rsidR="003F2ABB" w:rsidRPr="00131A83" w:rsidRDefault="003F2ABB" w:rsidP="003C1FA7">
      <w:pPr>
        <w:jc w:val="both"/>
        <w:rPr>
          <w:bCs/>
          <w:color w:val="0070C0"/>
          <w:sz w:val="16"/>
          <w:szCs w:val="16"/>
        </w:rPr>
      </w:pPr>
      <w:r w:rsidRPr="00131A83">
        <w:rPr>
          <w:bCs/>
          <w:color w:val="0070C0"/>
          <w:sz w:val="16"/>
          <w:szCs w:val="16"/>
        </w:rPr>
        <w:t>В мае 1911 г. Шидловский принял решение перевести самолетное производство из Риги, считавшейся тогда окраиной России, в Петербург. Авиационные мастерские разместили в помещении расположенных у Балтийского вокзала складов. Отказавшись от копирования «</w:t>
      </w:r>
      <w:proofErr w:type="spellStart"/>
      <w:r w:rsidRPr="00131A83">
        <w:rPr>
          <w:bCs/>
          <w:color w:val="0070C0"/>
          <w:sz w:val="16"/>
          <w:szCs w:val="16"/>
        </w:rPr>
        <w:t>соммеров</w:t>
      </w:r>
      <w:proofErr w:type="spellEnd"/>
      <w:r w:rsidRPr="00131A83">
        <w:rPr>
          <w:bCs/>
          <w:color w:val="0070C0"/>
          <w:sz w:val="16"/>
          <w:szCs w:val="16"/>
        </w:rPr>
        <w:t>», руководство РБВЗ привлекло к постройке самолетов новые конструкторские силы — профессора А.С. Кудашева, инженера Я.М. Гаккеля, а год спустя главным конструктором авиазавода стал И.И. Сикорский (23472).</w:t>
      </w:r>
    </w:p>
    <w:p w14:paraId="6C71D473" w14:textId="77777777" w:rsidR="003F2ABB" w:rsidRPr="00131A83" w:rsidRDefault="003F2ABB" w:rsidP="003C1FA7">
      <w:pPr>
        <w:jc w:val="both"/>
        <w:rPr>
          <w:bCs/>
          <w:color w:val="0070C0"/>
          <w:sz w:val="16"/>
          <w:szCs w:val="16"/>
        </w:rPr>
      </w:pPr>
    </w:p>
    <w:p w14:paraId="235CFBC2" w14:textId="6494258F"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мае 1911 г. Николай Алексеевич </w:t>
      </w:r>
      <w:proofErr w:type="spellStart"/>
      <w:r w:rsidR="0016247A" w:rsidRPr="00131A83">
        <w:rPr>
          <w:bCs/>
          <w:color w:val="000000" w:themeColor="text1"/>
          <w:sz w:val="16"/>
          <w:szCs w:val="16"/>
        </w:rPr>
        <w:t>Рынин</w:t>
      </w:r>
      <w:proofErr w:type="spellEnd"/>
      <w:r w:rsidR="0016247A" w:rsidRPr="00131A83">
        <w:rPr>
          <w:bCs/>
          <w:color w:val="000000" w:themeColor="text1"/>
          <w:sz w:val="16"/>
          <w:szCs w:val="16"/>
        </w:rPr>
        <w:t xml:space="preserve"> </w:t>
      </w:r>
      <w:r w:rsidRPr="00131A83">
        <w:rPr>
          <w:bCs/>
          <w:color w:val="000000" w:themeColor="text1"/>
          <w:sz w:val="16"/>
          <w:szCs w:val="16"/>
        </w:rPr>
        <w:t xml:space="preserve">предпринимает поездку в Германию, Францию и Англию с целью ознакомления с оборудованием и с характером теоретических и экспериментальных научных работ в зарубежных аэродинамических лабораториях. В Германии, в </w:t>
      </w:r>
      <w:proofErr w:type="spellStart"/>
      <w:r w:rsidRPr="00131A83">
        <w:rPr>
          <w:bCs/>
          <w:color w:val="000000" w:themeColor="text1"/>
          <w:sz w:val="16"/>
          <w:szCs w:val="16"/>
        </w:rPr>
        <w:t>Линденбергской</w:t>
      </w:r>
      <w:proofErr w:type="spellEnd"/>
      <w:r w:rsidRPr="00131A83">
        <w:rPr>
          <w:bCs/>
          <w:color w:val="000000" w:themeColor="text1"/>
          <w:sz w:val="16"/>
          <w:szCs w:val="16"/>
        </w:rPr>
        <w:t xml:space="preserve"> </w:t>
      </w:r>
      <w:proofErr w:type="spellStart"/>
      <w:r w:rsidRPr="00131A83">
        <w:rPr>
          <w:bCs/>
          <w:color w:val="000000" w:themeColor="text1"/>
          <w:sz w:val="16"/>
          <w:szCs w:val="16"/>
        </w:rPr>
        <w:t>аэронавтической</w:t>
      </w:r>
      <w:proofErr w:type="spellEnd"/>
      <w:r w:rsidRPr="00131A83">
        <w:rPr>
          <w:bCs/>
          <w:color w:val="000000" w:themeColor="text1"/>
          <w:sz w:val="16"/>
          <w:szCs w:val="16"/>
        </w:rPr>
        <w:t xml:space="preserve"> обсерватории (близ Берлина), в те годы велись большие работы по исследованию воздушных винтов с вертикальной осью вращения (</w:t>
      </w:r>
      <w:proofErr w:type="spellStart"/>
      <w:r w:rsidRPr="00131A83">
        <w:rPr>
          <w:bCs/>
          <w:color w:val="000000" w:themeColor="text1"/>
          <w:sz w:val="16"/>
          <w:szCs w:val="16"/>
        </w:rPr>
        <w:t>геликоптерного</w:t>
      </w:r>
      <w:proofErr w:type="spellEnd"/>
      <w:r w:rsidRPr="00131A83">
        <w:rPr>
          <w:bCs/>
          <w:color w:val="000000" w:themeColor="text1"/>
          <w:sz w:val="16"/>
          <w:szCs w:val="16"/>
        </w:rPr>
        <w:t xml:space="preserve"> типа). Здесь на высоком научном уровне изучались зависимости силы тяги и кпд пропеллеров от формы сечения и геометрии их поверхностей [59]. В Геттингене, в аэродинамической лаборатории профессора Л. Прандтля, </w:t>
      </w:r>
      <w:proofErr w:type="spellStart"/>
      <w:r w:rsidRPr="00131A83">
        <w:rPr>
          <w:bCs/>
          <w:color w:val="000000" w:themeColor="text1"/>
          <w:sz w:val="16"/>
          <w:szCs w:val="16"/>
        </w:rPr>
        <w:t>Рынин</w:t>
      </w:r>
      <w:proofErr w:type="spellEnd"/>
      <w:r w:rsidRPr="00131A83">
        <w:rPr>
          <w:bCs/>
          <w:color w:val="000000" w:themeColor="text1"/>
          <w:sz w:val="16"/>
          <w:szCs w:val="16"/>
        </w:rPr>
        <w:t xml:space="preserve"> ознакомился с экспериментальными работами по исследованию распределения давления потока воздуха по поверхности моделей летательных аппаратов различной формы. Во Франции он посетил аэродинамическую лабораторию Ж. Эйфеля в Париже и аэродинамический институт в Сен-</w:t>
      </w:r>
      <w:proofErr w:type="spellStart"/>
      <w:r w:rsidRPr="00131A83">
        <w:rPr>
          <w:bCs/>
          <w:color w:val="000000" w:themeColor="text1"/>
          <w:sz w:val="16"/>
          <w:szCs w:val="16"/>
        </w:rPr>
        <w:t>Сире</w:t>
      </w:r>
      <w:proofErr w:type="spellEnd"/>
      <w:r w:rsidRPr="00131A83">
        <w:rPr>
          <w:bCs/>
          <w:color w:val="000000" w:themeColor="text1"/>
          <w:sz w:val="16"/>
          <w:szCs w:val="16"/>
        </w:rPr>
        <w:t xml:space="preserve"> с самой крупной в то время и прекрасно оснащенной лабораторией, где изучались аэродинамические свойства различных поверхностей и законы сопротивления воздуха. </w:t>
      </w:r>
    </w:p>
    <w:p w14:paraId="41330B35" w14:textId="77777777" w:rsidR="00770467" w:rsidRPr="00131A83" w:rsidRDefault="00770467" w:rsidP="003C1FA7">
      <w:pPr>
        <w:jc w:val="both"/>
        <w:rPr>
          <w:bCs/>
          <w:color w:val="000000" w:themeColor="text1"/>
          <w:sz w:val="16"/>
          <w:szCs w:val="16"/>
        </w:rPr>
      </w:pPr>
      <w:r w:rsidRPr="00131A83">
        <w:rPr>
          <w:bCs/>
          <w:color w:val="000000" w:themeColor="text1"/>
          <w:sz w:val="16"/>
          <w:szCs w:val="16"/>
          <w:vertAlign w:val="superscript"/>
        </w:rPr>
        <w:t>42</w:t>
      </w:r>
      <w:r w:rsidRPr="00131A83">
        <w:rPr>
          <w:bCs/>
          <w:color w:val="000000" w:themeColor="text1"/>
          <w:sz w:val="16"/>
          <w:szCs w:val="16"/>
        </w:rPr>
        <w:t xml:space="preserve"> Зап. Рус. техн. о-ва. 1912. № 10. С. 336-337. </w:t>
      </w:r>
    </w:p>
    <w:p w14:paraId="5E41BFE7" w14:textId="77777777" w:rsidR="00770467" w:rsidRPr="00131A83" w:rsidRDefault="00770467" w:rsidP="003C1FA7">
      <w:pPr>
        <w:jc w:val="both"/>
        <w:rPr>
          <w:bCs/>
          <w:color w:val="000000" w:themeColor="text1"/>
          <w:sz w:val="16"/>
          <w:szCs w:val="16"/>
        </w:rPr>
      </w:pPr>
      <w:r w:rsidRPr="00131A83">
        <w:rPr>
          <w:bCs/>
          <w:color w:val="000000" w:themeColor="text1"/>
          <w:sz w:val="16"/>
          <w:szCs w:val="16"/>
          <w:vertAlign w:val="superscript"/>
        </w:rPr>
        <w:t>43</w:t>
      </w:r>
      <w:r w:rsidRPr="00131A83">
        <w:rPr>
          <w:bCs/>
          <w:color w:val="000000" w:themeColor="text1"/>
          <w:sz w:val="16"/>
          <w:szCs w:val="16"/>
        </w:rPr>
        <w:t xml:space="preserve"> Там же. 1911. № 5. С. 43-44. </w:t>
      </w:r>
    </w:p>
    <w:p w14:paraId="1B6BDDF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Наибольшее впечатление на </w:t>
      </w:r>
      <w:proofErr w:type="spellStart"/>
      <w:r w:rsidRPr="00131A83">
        <w:rPr>
          <w:bCs/>
          <w:color w:val="000000" w:themeColor="text1"/>
          <w:sz w:val="16"/>
          <w:szCs w:val="16"/>
        </w:rPr>
        <w:t>Рынина</w:t>
      </w:r>
      <w:proofErr w:type="spellEnd"/>
      <w:r w:rsidRPr="00131A83">
        <w:rPr>
          <w:bCs/>
          <w:color w:val="000000" w:themeColor="text1"/>
          <w:sz w:val="16"/>
          <w:szCs w:val="16"/>
        </w:rPr>
        <w:t xml:space="preserve"> произвела лаборатория Т. </w:t>
      </w:r>
      <w:proofErr w:type="spellStart"/>
      <w:r w:rsidRPr="00131A83">
        <w:rPr>
          <w:bCs/>
          <w:color w:val="000000" w:themeColor="text1"/>
          <w:sz w:val="16"/>
          <w:szCs w:val="16"/>
        </w:rPr>
        <w:t>Стантона</w:t>
      </w:r>
      <w:proofErr w:type="spellEnd"/>
      <w:r w:rsidRPr="00131A83">
        <w:rPr>
          <w:bCs/>
          <w:color w:val="000000" w:themeColor="text1"/>
          <w:sz w:val="16"/>
          <w:szCs w:val="16"/>
        </w:rPr>
        <w:t xml:space="preserve"> в аэродинамическом отделении Физического института в </w:t>
      </w:r>
      <w:proofErr w:type="spellStart"/>
      <w:r w:rsidRPr="00131A83">
        <w:rPr>
          <w:bCs/>
          <w:color w:val="000000" w:themeColor="text1"/>
          <w:sz w:val="16"/>
          <w:szCs w:val="16"/>
        </w:rPr>
        <w:t>Геттингтоне</w:t>
      </w:r>
      <w:proofErr w:type="spellEnd"/>
      <w:r w:rsidRPr="00131A83">
        <w:rPr>
          <w:bCs/>
          <w:color w:val="000000" w:themeColor="text1"/>
          <w:sz w:val="16"/>
          <w:szCs w:val="16"/>
        </w:rPr>
        <w:t xml:space="preserve"> (близ Лондона). В этой лаборатории проводились аэродинамические испытания воздушных винтов различных конструкций и определялся угол атаки крыла аэроплана. Кроме того, здесь имелась так называемая летучая лаборатория в аэроплане. В ней занимались измерением различных механических и динамических параметров аэроплана во время его полета (скорость полета, сила тяги и число оборотов винта и др.). В Германии, Франции и Англии </w:t>
      </w:r>
      <w:proofErr w:type="spellStart"/>
      <w:r w:rsidRPr="00131A83">
        <w:rPr>
          <w:bCs/>
          <w:color w:val="000000" w:themeColor="text1"/>
          <w:sz w:val="16"/>
          <w:szCs w:val="16"/>
        </w:rPr>
        <w:t>Рынин</w:t>
      </w:r>
      <w:proofErr w:type="spellEnd"/>
      <w:r w:rsidRPr="00131A83">
        <w:rPr>
          <w:bCs/>
          <w:color w:val="000000" w:themeColor="text1"/>
          <w:sz w:val="16"/>
          <w:szCs w:val="16"/>
        </w:rPr>
        <w:t xml:space="preserve"> побывал на многих заводах, которые производили испытательные приборы для аэродинамических лабораторий. Некоторые из этих приборов были им заказаны и в дальнейшем получены Институтом инженеров путей сообщения для аэромеханической лаборатории. </w:t>
      </w:r>
    </w:p>
    <w:p w14:paraId="142FB097" w14:textId="77777777" w:rsidR="00770467" w:rsidRPr="00131A83" w:rsidRDefault="00770467" w:rsidP="003C1FA7">
      <w:pPr>
        <w:jc w:val="both"/>
        <w:rPr>
          <w:bCs/>
          <w:color w:val="000000" w:themeColor="text1"/>
          <w:sz w:val="16"/>
          <w:szCs w:val="16"/>
        </w:rPr>
      </w:pPr>
    </w:p>
    <w:p w14:paraId="0496527F"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Другие оборонные отрасли:</w:t>
      </w:r>
    </w:p>
    <w:p w14:paraId="15E78A1C" w14:textId="77777777" w:rsidR="00770467" w:rsidRPr="00131A83" w:rsidRDefault="00770467" w:rsidP="003C1FA7">
      <w:pPr>
        <w:shd w:val="clear" w:color="auto" w:fill="FFFFFF"/>
        <w:jc w:val="both"/>
        <w:rPr>
          <w:bCs/>
          <w:color w:val="000000" w:themeColor="text1"/>
          <w:sz w:val="16"/>
          <w:szCs w:val="16"/>
        </w:rPr>
      </w:pPr>
    </w:p>
    <w:p w14:paraId="6EAA21F2" w14:textId="77777777" w:rsidR="00770467" w:rsidRPr="00131A83" w:rsidRDefault="00770467" w:rsidP="003C1FA7">
      <w:pPr>
        <w:pStyle w:val="p1"/>
        <w:spacing w:before="0" w:beforeAutospacing="0" w:after="0" w:afterAutospacing="0"/>
        <w:jc w:val="both"/>
        <w:rPr>
          <w:bCs/>
          <w:color w:val="000000" w:themeColor="text1"/>
          <w:sz w:val="16"/>
          <w:szCs w:val="16"/>
        </w:rPr>
      </w:pPr>
      <w:r w:rsidRPr="00131A83">
        <w:rPr>
          <w:bCs/>
          <w:color w:val="000000" w:themeColor="text1"/>
          <w:sz w:val="16"/>
          <w:szCs w:val="16"/>
        </w:rPr>
        <w:t>В мае 1911г. артиллерийское ведомство для перевозки мишеней на полигоне под Лугой решило обзавестись грузовиками и запросило Министерство торговли и промышленности: каким русским заводам следует дать заказ на эти автомобили. Ответ гласил, что министр «не встречает препятствий к приобретению автомобилей грузового типа за границей». И все же 22 декабря 1911 г. Военное министерство заказало шесть машин «Русско-Балтийскому заводу». Завод взялся (контракт от 15 февраля 1912 г.) сдать первые два грузовика в январе 1913 г., а остальные не позже мая. «Однако до сего времени, — отмечало ГАУ 30 ноября 1913 г., — названный завод не поставил еще ни одного из заказанных ему шести грузовиков» (18409).</w:t>
      </w:r>
    </w:p>
    <w:p w14:paraId="0FE52F96" w14:textId="77777777" w:rsidR="00770467" w:rsidRPr="00131A83" w:rsidRDefault="00770467" w:rsidP="003C1FA7">
      <w:pPr>
        <w:pStyle w:val="p1"/>
        <w:spacing w:before="0" w:beforeAutospacing="0" w:after="0" w:afterAutospacing="0"/>
        <w:jc w:val="both"/>
        <w:rPr>
          <w:bCs/>
          <w:color w:val="000000" w:themeColor="text1"/>
          <w:sz w:val="16"/>
          <w:szCs w:val="16"/>
        </w:rPr>
      </w:pPr>
    </w:p>
    <w:p w14:paraId="665F4BE8" w14:textId="77777777" w:rsidR="00770467" w:rsidRPr="00131A83" w:rsidRDefault="00770467" w:rsidP="003C1FA7">
      <w:pPr>
        <w:pStyle w:val="p1"/>
        <w:spacing w:before="0" w:beforeAutospacing="0" w:after="0" w:afterAutospacing="0"/>
        <w:jc w:val="both"/>
        <w:rPr>
          <w:bCs/>
          <w:color w:val="000000" w:themeColor="text1"/>
          <w:sz w:val="16"/>
          <w:szCs w:val="16"/>
        </w:rPr>
      </w:pPr>
      <w:r w:rsidRPr="00131A83">
        <w:rPr>
          <w:bCs/>
          <w:color w:val="000000" w:themeColor="text1"/>
          <w:sz w:val="16"/>
          <w:szCs w:val="16"/>
        </w:rPr>
        <w:t>В мае 1911г. артиллерийское ведомство для перевозки мишеней на полигоне под Лугой решило обзавестись грузовиками и запросило Министерство торговли и промышленности: каким русским заводам следует дать заказ на эти автомобили. Ответ гласил, что министр «не встречает препятствий к приобретению автомобилей грузового типа за границей». И все же 22 декабря 1911 г. Военное министерство заказало шесть машин «Русско-Балтийскому заводу». Завод взялся (контракт от 15 февраля 1912 г.) сдать первые два грузовика в январе 1913 г., а остальные не позже мая. «Однако до сего времени, — отмечало ГАУ 30 ноября 1913 г., — названный завод не поставил еще ни одного из заказанных ему шести грузовиков» (18366).</w:t>
      </w:r>
    </w:p>
    <w:p w14:paraId="70EFE8E2" w14:textId="77777777" w:rsidR="00770467" w:rsidRPr="00131A83" w:rsidRDefault="00770467" w:rsidP="003C1FA7">
      <w:pPr>
        <w:pStyle w:val="p1"/>
        <w:spacing w:before="0" w:beforeAutospacing="0" w:after="0" w:afterAutospacing="0"/>
        <w:jc w:val="both"/>
        <w:rPr>
          <w:bCs/>
          <w:color w:val="000000" w:themeColor="text1"/>
          <w:sz w:val="16"/>
          <w:szCs w:val="16"/>
        </w:rPr>
      </w:pPr>
    </w:p>
    <w:p w14:paraId="3EC60BA1" w14:textId="3995F68F" w:rsidR="00770467" w:rsidRPr="00131A83" w:rsidRDefault="00770467" w:rsidP="003C1FA7">
      <w:pPr>
        <w:jc w:val="both"/>
        <w:rPr>
          <w:bCs/>
          <w:color w:val="000000" w:themeColor="text1"/>
          <w:spacing w:val="-3"/>
          <w:sz w:val="16"/>
          <w:szCs w:val="16"/>
        </w:rPr>
      </w:pPr>
      <w:r w:rsidRPr="00131A83">
        <w:rPr>
          <w:bCs/>
          <w:color w:val="000000" w:themeColor="text1"/>
          <w:spacing w:val="-3"/>
          <w:sz w:val="16"/>
          <w:szCs w:val="16"/>
        </w:rPr>
        <w:t>В мае 1911 года РБВ</w:t>
      </w:r>
      <w:r w:rsidR="003F2ABB" w:rsidRPr="00131A83">
        <w:rPr>
          <w:bCs/>
          <w:color w:val="000000" w:themeColor="text1"/>
          <w:spacing w:val="-3"/>
          <w:sz w:val="16"/>
          <w:szCs w:val="16"/>
        </w:rPr>
        <w:t>З</w:t>
      </w:r>
      <w:r w:rsidRPr="00131A83">
        <w:rPr>
          <w:bCs/>
          <w:color w:val="000000" w:themeColor="text1"/>
          <w:spacing w:val="-3"/>
          <w:sz w:val="16"/>
          <w:szCs w:val="16"/>
        </w:rPr>
        <w:t xml:space="preserve"> получил первый заказ на автомобили для армии - 300 "Руссо-Балтов" на сумму около 2 млн. руб. Это </w:t>
      </w:r>
      <w:proofErr w:type="gramStart"/>
      <w:r w:rsidRPr="00131A83">
        <w:rPr>
          <w:bCs/>
          <w:color w:val="000000" w:themeColor="text1"/>
          <w:spacing w:val="-3"/>
          <w:sz w:val="16"/>
          <w:szCs w:val="16"/>
        </w:rPr>
        <w:t>оказалось</w:t>
      </w:r>
      <w:proofErr w:type="gramEnd"/>
      <w:r w:rsidRPr="00131A83">
        <w:rPr>
          <w:bCs/>
          <w:color w:val="000000" w:themeColor="text1"/>
          <w:spacing w:val="-3"/>
          <w:sz w:val="16"/>
          <w:szCs w:val="16"/>
        </w:rPr>
        <w:t xml:space="preserve"> как нельзя кстати, поскольку, несмотря на спортивную и рекламную активность, к декабрю этого года РБВЗ удалось продать только 27 автомобилей (18376).</w:t>
      </w:r>
    </w:p>
    <w:p w14:paraId="4EB8FE1F" w14:textId="77777777" w:rsidR="00770467" w:rsidRPr="00131A83" w:rsidRDefault="00770467" w:rsidP="003C1FA7">
      <w:pPr>
        <w:jc w:val="both"/>
        <w:rPr>
          <w:bCs/>
          <w:color w:val="000000" w:themeColor="text1"/>
          <w:spacing w:val="-3"/>
          <w:sz w:val="16"/>
          <w:szCs w:val="16"/>
        </w:rPr>
      </w:pPr>
    </w:p>
    <w:p w14:paraId="74125AC0" w14:textId="77777777" w:rsidR="003F2ABB" w:rsidRPr="00131A83" w:rsidRDefault="003F2ABB" w:rsidP="003C1FA7">
      <w:pPr>
        <w:jc w:val="both"/>
        <w:rPr>
          <w:bCs/>
          <w:color w:val="0070C0"/>
          <w:sz w:val="16"/>
          <w:szCs w:val="16"/>
        </w:rPr>
      </w:pPr>
      <w:r w:rsidRPr="00131A83">
        <w:rPr>
          <w:bCs/>
          <w:color w:val="0070C0"/>
          <w:sz w:val="16"/>
          <w:szCs w:val="16"/>
        </w:rPr>
        <w:t>В мае 1911г. артиллерийское ведомство для перевозки ми</w:t>
      </w:r>
      <w:r w:rsidRPr="00131A83">
        <w:rPr>
          <w:bCs/>
          <w:color w:val="0070C0"/>
          <w:sz w:val="16"/>
          <w:szCs w:val="16"/>
        </w:rPr>
        <w:softHyphen/>
        <w:t>шеней на полигоне под Лугой решило обзавестись грузо</w:t>
      </w:r>
      <w:r w:rsidRPr="00131A83">
        <w:rPr>
          <w:bCs/>
          <w:color w:val="0070C0"/>
          <w:sz w:val="16"/>
          <w:szCs w:val="16"/>
        </w:rPr>
        <w:softHyphen/>
        <w:t>виками и запросило Министерство торговли и промышлен</w:t>
      </w:r>
      <w:r w:rsidRPr="00131A83">
        <w:rPr>
          <w:bCs/>
          <w:color w:val="0070C0"/>
          <w:sz w:val="16"/>
          <w:szCs w:val="16"/>
        </w:rPr>
        <w:softHyphen/>
        <w:t>ности: каким русским заводам следует дать заказ на эти автомобили. Ответ гласил, что министр «не встречает пре</w:t>
      </w:r>
      <w:r w:rsidRPr="00131A83">
        <w:rPr>
          <w:bCs/>
          <w:color w:val="0070C0"/>
          <w:sz w:val="16"/>
          <w:szCs w:val="16"/>
        </w:rPr>
        <w:softHyphen/>
        <w:t>пятствий к приобретению автомобилей грузового типа за гра</w:t>
      </w:r>
      <w:r w:rsidRPr="00131A83">
        <w:rPr>
          <w:bCs/>
          <w:color w:val="0070C0"/>
          <w:sz w:val="16"/>
          <w:szCs w:val="16"/>
        </w:rPr>
        <w:softHyphen/>
        <w:t>ницей». И все же 22 декабря 1911 г. Военное министерство заказало шесть машин «Русско-Балтийскому заводу». Завод взялся (контракт от 15 февраля 1912г.) сдать первые два гру</w:t>
      </w:r>
      <w:r w:rsidRPr="00131A83">
        <w:rPr>
          <w:bCs/>
          <w:color w:val="0070C0"/>
          <w:sz w:val="16"/>
          <w:szCs w:val="16"/>
        </w:rPr>
        <w:softHyphen/>
        <w:t>зовика в январе 1913 г., а остальные не позже мая. «Однако до сего времени, — отмечало ГАУ 30 ноября 1913 г., — на</w:t>
      </w:r>
      <w:r w:rsidRPr="00131A83">
        <w:rPr>
          <w:bCs/>
          <w:color w:val="0070C0"/>
          <w:sz w:val="16"/>
          <w:szCs w:val="16"/>
        </w:rPr>
        <w:softHyphen/>
        <w:t>званный завод (23452).</w:t>
      </w:r>
    </w:p>
    <w:p w14:paraId="7F306105" w14:textId="77777777" w:rsidR="003F2ABB" w:rsidRPr="00131A83" w:rsidRDefault="003F2ABB" w:rsidP="003C1FA7">
      <w:pPr>
        <w:jc w:val="both"/>
        <w:rPr>
          <w:bCs/>
          <w:color w:val="0070C0"/>
          <w:sz w:val="16"/>
          <w:szCs w:val="16"/>
        </w:rPr>
      </w:pPr>
    </w:p>
    <w:p w14:paraId="7E0704F5" w14:textId="77777777" w:rsidR="003F2ABB" w:rsidRPr="00131A83" w:rsidRDefault="003F2ABB" w:rsidP="003C1FA7">
      <w:pPr>
        <w:jc w:val="both"/>
        <w:rPr>
          <w:bCs/>
          <w:color w:val="0070C0"/>
          <w:sz w:val="16"/>
          <w:szCs w:val="16"/>
        </w:rPr>
      </w:pPr>
      <w:r w:rsidRPr="00131A83">
        <w:rPr>
          <w:bCs/>
          <w:color w:val="0070C0"/>
          <w:sz w:val="16"/>
          <w:szCs w:val="16"/>
        </w:rPr>
        <w:t>В мае 1911 г. артиллерийское ведомство для перевозки ми</w:t>
      </w:r>
      <w:r w:rsidRPr="00131A83">
        <w:rPr>
          <w:bCs/>
          <w:color w:val="0070C0"/>
          <w:sz w:val="16"/>
          <w:szCs w:val="16"/>
        </w:rPr>
        <w:softHyphen/>
        <w:t>шеней на полигоне под Лугой решило обзавестись грузо</w:t>
      </w:r>
      <w:r w:rsidRPr="00131A83">
        <w:rPr>
          <w:bCs/>
          <w:color w:val="0070C0"/>
          <w:sz w:val="16"/>
          <w:szCs w:val="16"/>
        </w:rPr>
        <w:softHyphen/>
        <w:t>виками и запросило Министерство торговли и промышлен</w:t>
      </w:r>
      <w:r w:rsidRPr="00131A83">
        <w:rPr>
          <w:bCs/>
          <w:color w:val="0070C0"/>
          <w:sz w:val="16"/>
          <w:szCs w:val="16"/>
        </w:rPr>
        <w:softHyphen/>
        <w:t>ности: каким русским заводам следует дать заказ на эти автомобили. Ответ гласил, что министр «не встречает пре</w:t>
      </w:r>
      <w:r w:rsidRPr="00131A83">
        <w:rPr>
          <w:bCs/>
          <w:color w:val="0070C0"/>
          <w:sz w:val="16"/>
          <w:szCs w:val="16"/>
        </w:rPr>
        <w:softHyphen/>
        <w:t>пятствий к приобретению автомобилей грузового типа за гра</w:t>
      </w:r>
      <w:r w:rsidRPr="00131A83">
        <w:rPr>
          <w:bCs/>
          <w:color w:val="0070C0"/>
          <w:sz w:val="16"/>
          <w:szCs w:val="16"/>
        </w:rPr>
        <w:softHyphen/>
        <w:t>ницей». И все же 22 декабря 1911 г. Военное министерство заказало шесть машин «Русско-Балтийскому заводу». Завод взялся (контракт от 15 февраля 1912г.) сдать первые два гру</w:t>
      </w:r>
      <w:r w:rsidRPr="00131A83">
        <w:rPr>
          <w:bCs/>
          <w:color w:val="0070C0"/>
          <w:sz w:val="16"/>
          <w:szCs w:val="16"/>
        </w:rPr>
        <w:softHyphen/>
        <w:t>зовика в январе 1913 г., а остальные не позже мая. «Однако до сего времени, — отмечало ГАУ 30 ноября 1913 г., — на</w:t>
      </w:r>
      <w:r w:rsidRPr="00131A83">
        <w:rPr>
          <w:bCs/>
          <w:color w:val="0070C0"/>
          <w:sz w:val="16"/>
          <w:szCs w:val="16"/>
        </w:rPr>
        <w:softHyphen/>
        <w:t>званный завод.  В мае 1911г. артиллерийское ведомство для перевозки ми</w:t>
      </w:r>
      <w:r w:rsidRPr="00131A83">
        <w:rPr>
          <w:bCs/>
          <w:color w:val="0070C0"/>
          <w:sz w:val="16"/>
          <w:szCs w:val="16"/>
        </w:rPr>
        <w:softHyphen/>
        <w:t>шеней на полигоне под Лугой решило обзавестись грузо</w:t>
      </w:r>
      <w:r w:rsidRPr="00131A83">
        <w:rPr>
          <w:bCs/>
          <w:color w:val="0070C0"/>
          <w:sz w:val="16"/>
          <w:szCs w:val="16"/>
        </w:rPr>
        <w:softHyphen/>
        <w:t>виками и запросило Министерство торговли и промышлен</w:t>
      </w:r>
      <w:r w:rsidRPr="00131A83">
        <w:rPr>
          <w:bCs/>
          <w:color w:val="0070C0"/>
          <w:sz w:val="16"/>
          <w:szCs w:val="16"/>
        </w:rPr>
        <w:softHyphen/>
        <w:t>ности: каким русским заводам следует дать заказ на эти автомобили. Ответ гласил, что министр «не встречает пре</w:t>
      </w:r>
      <w:r w:rsidRPr="00131A83">
        <w:rPr>
          <w:bCs/>
          <w:color w:val="0070C0"/>
          <w:sz w:val="16"/>
          <w:szCs w:val="16"/>
        </w:rPr>
        <w:softHyphen/>
        <w:t>пятствий к приобретению автомобилей грузового типа за гра</w:t>
      </w:r>
      <w:r w:rsidRPr="00131A83">
        <w:rPr>
          <w:bCs/>
          <w:color w:val="0070C0"/>
          <w:sz w:val="16"/>
          <w:szCs w:val="16"/>
        </w:rPr>
        <w:softHyphen/>
        <w:t>ницей». И все же 22 декабря 1911 г. Военное министерство заказало шесть машин «Русско-Балтийскому заводу». Завод взялся (контракт от 15 февраля 1912 г.) сдать первые два гру</w:t>
      </w:r>
      <w:r w:rsidRPr="00131A83">
        <w:rPr>
          <w:bCs/>
          <w:color w:val="0070C0"/>
          <w:sz w:val="16"/>
          <w:szCs w:val="16"/>
        </w:rPr>
        <w:softHyphen/>
        <w:t>зовика в январе 1913 г., а остальные не позже мая. «Однако до сего времени, — отмечало ГАУ 30 ноября 1913 г., — на</w:t>
      </w:r>
      <w:r w:rsidRPr="00131A83">
        <w:rPr>
          <w:bCs/>
          <w:color w:val="0070C0"/>
          <w:sz w:val="16"/>
          <w:szCs w:val="16"/>
        </w:rPr>
        <w:softHyphen/>
        <w:t>званный завод (23452).</w:t>
      </w:r>
    </w:p>
    <w:p w14:paraId="6E562CDA" w14:textId="77777777" w:rsidR="003F2ABB" w:rsidRPr="00131A83" w:rsidRDefault="003F2ABB" w:rsidP="003C1FA7">
      <w:pPr>
        <w:jc w:val="both"/>
        <w:rPr>
          <w:bCs/>
          <w:color w:val="0070C0"/>
          <w:sz w:val="16"/>
          <w:szCs w:val="16"/>
        </w:rPr>
      </w:pPr>
    </w:p>
    <w:p w14:paraId="29F9D4EA"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мае 1911 года Император Николай II утвердил программу обновления Черноморского флота. </w:t>
      </w:r>
    </w:p>
    <w:p w14:paraId="7069CCD4"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lastRenderedPageBreak/>
        <w:t xml:space="preserve">17 октября 1911 год на судостроительной верфи в городе Николаеве была проведена торжественная церемония по закладке сразу трех однотипных линкоров: «Императрица Мария», «Император Александр III» и «Императрица Екатерина Великая». </w:t>
      </w:r>
    </w:p>
    <w:p w14:paraId="25E3C738"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Злой рок погубит впоследствии все эти три могучих дредноута в их ратной юности, и они не в полной мере выполнят, к несчастью для страны, предначертанную им миссию по укреплению и возвышению морского и государственного величия России. </w:t>
      </w:r>
    </w:p>
    <w:p w14:paraId="2E5E7FE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печальной судьбе этих морских колоссов из стали и пороха с именами царственных особ на бронированных бортах видится мне поразительно много сходства с крушением земной жизни и духовным возвышением последнего нашего Императора Николая II и его семейства. [24] </w:t>
      </w:r>
    </w:p>
    <w:p w14:paraId="7A5D31C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Богу было угодно, словно в фантастическом детективе, и в тоже время естественно, связать трагическую судьбу этих двух кораблей не только с судьбой русского флота, но и с сотнями, тысячами людей разных званий и достоинств: инженеров, корабелов, матросов, персон дворянского и духовного сословия, известнейших военных и гражданских фигур дореволюционной и Советской России, политиков мирового уровня, с потрясениями Гражданской, двух мировых войн, с событиями на десятке морей, в десятке стран Европы, связать так, что соединились корни прошлой славы нашего Отечества с ветвями патриотизма, проросшими в его будущее. </w:t>
      </w:r>
    </w:p>
    <w:p w14:paraId="644BAB5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Через два года после закладки, 6 октября 1913 года, линкор «Императрица Мария» был спущен на воду. Двенадцать 305-мм орудий для его четырех </w:t>
      </w:r>
      <w:proofErr w:type="spellStart"/>
      <w:r w:rsidRPr="00131A83">
        <w:rPr>
          <w:bCs/>
          <w:color w:val="000000" w:themeColor="text1"/>
          <w:sz w:val="16"/>
          <w:szCs w:val="16"/>
        </w:rPr>
        <w:t>трехорудийных</w:t>
      </w:r>
      <w:proofErr w:type="spellEnd"/>
      <w:r w:rsidRPr="00131A83">
        <w:rPr>
          <w:bCs/>
          <w:color w:val="000000" w:themeColor="text1"/>
          <w:sz w:val="16"/>
          <w:szCs w:val="16"/>
        </w:rPr>
        <w:t xml:space="preserve"> башен были изготовлены на Обуховском заводе в Санкт-Петербурге. Сами башенные установки сооружались на Николаевских заводах по чертежам петербургского Металлического завода. </w:t>
      </w:r>
    </w:p>
    <w:p w14:paraId="45F8C87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28 мая 1915 года «Императрица Мария» вступила в строй и совместно с крейсером «Кагул» образовала 1-ю тактическую маневренную группу. 30 июня 1915 года линкор с таким нежным и звучным названием, излучающим столько человеческого тепла и благородства, в охранении кораблей Черноморского флота впервые вошел в гавань Севастополя, был торжественно встречен экипажами кораблей и жителями города. </w:t>
      </w:r>
    </w:p>
    <w:p w14:paraId="742EC52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«Императрица Мария» успела принять активное участие в Первой мировой войне, в боевых операциях против германо-турецкого флота. </w:t>
      </w:r>
    </w:p>
    <w:p w14:paraId="414F7B0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С 13 по 15 октября 1915 года линкор прикрывал действия 2-й бригады линейных кораблей «Пантелеймон», «</w:t>
      </w:r>
      <w:proofErr w:type="spellStart"/>
      <w:r w:rsidRPr="00131A83">
        <w:rPr>
          <w:bCs/>
          <w:color w:val="000000" w:themeColor="text1"/>
          <w:sz w:val="16"/>
          <w:szCs w:val="16"/>
        </w:rPr>
        <w:t>Иоаннн</w:t>
      </w:r>
      <w:proofErr w:type="spellEnd"/>
      <w:r w:rsidRPr="00131A83">
        <w:rPr>
          <w:bCs/>
          <w:color w:val="000000" w:themeColor="text1"/>
          <w:sz w:val="16"/>
          <w:szCs w:val="16"/>
        </w:rPr>
        <w:t xml:space="preserve"> Златоуст» и «Евстафий». Со 2 по 4 и с 6 по 8 ноября 1915 года содействовал 2-й бригаде во время обстрела Варны и </w:t>
      </w:r>
      <w:proofErr w:type="spellStart"/>
      <w:r w:rsidRPr="00131A83">
        <w:rPr>
          <w:bCs/>
          <w:color w:val="000000" w:themeColor="text1"/>
          <w:sz w:val="16"/>
          <w:szCs w:val="16"/>
        </w:rPr>
        <w:t>Евсинограда</w:t>
      </w:r>
      <w:proofErr w:type="spellEnd"/>
      <w:r w:rsidRPr="00131A83">
        <w:rPr>
          <w:bCs/>
          <w:color w:val="000000" w:themeColor="text1"/>
          <w:sz w:val="16"/>
          <w:szCs w:val="16"/>
        </w:rPr>
        <w:t xml:space="preserve">. С 5 февраля по 18 апреля 1916 года участвовал в </w:t>
      </w:r>
      <w:proofErr w:type="spellStart"/>
      <w:r w:rsidRPr="00131A83">
        <w:rPr>
          <w:bCs/>
          <w:color w:val="000000" w:themeColor="text1"/>
          <w:sz w:val="16"/>
          <w:szCs w:val="16"/>
        </w:rPr>
        <w:t>Трапезундской</w:t>
      </w:r>
      <w:proofErr w:type="spellEnd"/>
      <w:r w:rsidRPr="00131A83">
        <w:rPr>
          <w:bCs/>
          <w:color w:val="000000" w:themeColor="text1"/>
          <w:sz w:val="16"/>
          <w:szCs w:val="16"/>
        </w:rPr>
        <w:t xml:space="preserve"> наступательной операции. В течение июня — октября 1916 года «Императрица Мария» совершила 24 эффективных боевых похода. В частности, 22 мая 1916 года она осуществила перехват немецкого крейсера «Бреслау». Если бы немецкий крейсер не спрятался за плотной стеной дождя в проливе Босфор, то 305-мм снаряды русского линкора наверняка «почесали» бы его броневую спину (11646).</w:t>
      </w:r>
    </w:p>
    <w:p w14:paraId="212EDAF6" w14:textId="77777777" w:rsidR="00770467" w:rsidRPr="00131A83" w:rsidRDefault="00770467" w:rsidP="003C1FA7">
      <w:pPr>
        <w:pStyle w:val="ac"/>
        <w:jc w:val="both"/>
        <w:rPr>
          <w:bCs/>
          <w:i w:val="0"/>
          <w:color w:val="000000" w:themeColor="text1"/>
          <w:spacing w:val="0"/>
          <w:kern w:val="0"/>
          <w:position w:val="0"/>
          <w:sz w:val="16"/>
          <w:szCs w:val="16"/>
        </w:rPr>
      </w:pPr>
    </w:p>
    <w:p w14:paraId="1D92E40A"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Авиация:</w:t>
      </w:r>
    </w:p>
    <w:p w14:paraId="274310DA" w14:textId="77777777" w:rsidR="00770467" w:rsidRPr="00131A83" w:rsidRDefault="00770467" w:rsidP="003C1FA7">
      <w:pPr>
        <w:shd w:val="clear" w:color="auto" w:fill="FFFFFF"/>
        <w:jc w:val="both"/>
        <w:rPr>
          <w:bCs/>
          <w:color w:val="000000" w:themeColor="text1"/>
          <w:sz w:val="16"/>
          <w:szCs w:val="16"/>
        </w:rPr>
      </w:pPr>
    </w:p>
    <w:p w14:paraId="52EA3E08"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С мая 1911 в Гатчине начали массово готовить военных пилотов три русских инструктора (1137).</w:t>
      </w:r>
    </w:p>
    <w:p w14:paraId="7F5A93A4" w14:textId="77777777" w:rsidR="00770467" w:rsidRPr="00131A83" w:rsidRDefault="00770467" w:rsidP="003C1FA7">
      <w:pPr>
        <w:jc w:val="both"/>
        <w:rPr>
          <w:bCs/>
          <w:color w:val="000000" w:themeColor="text1"/>
          <w:sz w:val="16"/>
          <w:szCs w:val="16"/>
        </w:rPr>
      </w:pPr>
    </w:p>
    <w:p w14:paraId="50DEF982" w14:textId="2EA6203A"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мае 1911 года один из </w:t>
      </w:r>
      <w:r w:rsidR="0016247A" w:rsidRPr="00131A83">
        <w:rPr>
          <w:bCs/>
          <w:color w:val="000000" w:themeColor="text1"/>
          <w:sz w:val="16"/>
          <w:szCs w:val="16"/>
        </w:rPr>
        <w:t>ученик</w:t>
      </w:r>
      <w:r w:rsidR="00AD61C6" w:rsidRPr="00131A83">
        <w:rPr>
          <w:bCs/>
          <w:color w:val="000000" w:themeColor="text1"/>
          <w:sz w:val="16"/>
          <w:szCs w:val="16"/>
        </w:rPr>
        <w:t>ов</w:t>
      </w:r>
      <w:r w:rsidR="0016247A" w:rsidRPr="00131A83">
        <w:rPr>
          <w:bCs/>
          <w:color w:val="000000" w:themeColor="text1"/>
          <w:sz w:val="16"/>
          <w:szCs w:val="16"/>
        </w:rPr>
        <w:t xml:space="preserve"> из разных уголков империи, стремящихся </w:t>
      </w:r>
      <w:r w:rsidR="00CB5C4B" w:rsidRPr="00131A83">
        <w:rPr>
          <w:bCs/>
          <w:color w:val="000000" w:themeColor="text1"/>
          <w:sz w:val="16"/>
          <w:szCs w:val="16"/>
        </w:rPr>
        <w:t xml:space="preserve">попасть </w:t>
      </w:r>
      <w:proofErr w:type="gramStart"/>
      <w:r w:rsidR="00CB5C4B" w:rsidRPr="00131A83">
        <w:rPr>
          <w:bCs/>
          <w:color w:val="000000" w:themeColor="text1"/>
          <w:sz w:val="16"/>
          <w:szCs w:val="16"/>
        </w:rPr>
        <w:t>в открыли</w:t>
      </w:r>
      <w:proofErr w:type="gramEnd"/>
      <w:r w:rsidR="00CB5C4B" w:rsidRPr="00131A83">
        <w:rPr>
          <w:bCs/>
          <w:color w:val="000000" w:themeColor="text1"/>
          <w:sz w:val="16"/>
          <w:szCs w:val="16"/>
        </w:rPr>
        <w:t xml:space="preserve"> под Парижем русскую авиашколу инженеров А. Майорова и </w:t>
      </w:r>
      <w:proofErr w:type="spellStart"/>
      <w:r w:rsidR="00CB5C4B" w:rsidRPr="00131A83">
        <w:rPr>
          <w:bCs/>
          <w:color w:val="000000" w:themeColor="text1"/>
          <w:sz w:val="16"/>
          <w:szCs w:val="16"/>
        </w:rPr>
        <w:t>И</w:t>
      </w:r>
      <w:proofErr w:type="spellEnd"/>
      <w:r w:rsidR="00CB5C4B" w:rsidRPr="00131A83">
        <w:rPr>
          <w:bCs/>
          <w:color w:val="000000" w:themeColor="text1"/>
          <w:sz w:val="16"/>
          <w:szCs w:val="16"/>
        </w:rPr>
        <w:t xml:space="preserve">. </w:t>
      </w:r>
      <w:proofErr w:type="spellStart"/>
      <w:r w:rsidR="00CB5C4B" w:rsidRPr="00131A83">
        <w:rPr>
          <w:bCs/>
          <w:color w:val="000000" w:themeColor="text1"/>
          <w:sz w:val="16"/>
          <w:szCs w:val="16"/>
        </w:rPr>
        <w:t>Блиндермана</w:t>
      </w:r>
      <w:proofErr w:type="spellEnd"/>
      <w:r w:rsidR="00CB5C4B" w:rsidRPr="00131A83">
        <w:rPr>
          <w:bCs/>
          <w:color w:val="000000" w:themeColor="text1"/>
          <w:sz w:val="16"/>
          <w:szCs w:val="16"/>
        </w:rPr>
        <w:t xml:space="preserve"> (поначалу она размещалась в Ницце),</w:t>
      </w:r>
      <w:r w:rsidRPr="00131A83">
        <w:rPr>
          <w:bCs/>
          <w:color w:val="000000" w:themeColor="text1"/>
          <w:sz w:val="16"/>
          <w:szCs w:val="16"/>
        </w:rPr>
        <w:t xml:space="preserve"> обратился к российскому послу. «Все эти переезды и другие непредвиденные обстоятельства стоили мне много денег, и теперь я очутился в крайне затруднительном положении, — признавался он, — бросить же школу перед самым получением </w:t>
      </w:r>
      <w:proofErr w:type="spellStart"/>
      <w:r w:rsidRPr="00131A83">
        <w:rPr>
          <w:bCs/>
          <w:color w:val="000000" w:themeColor="text1"/>
          <w:sz w:val="16"/>
          <w:szCs w:val="16"/>
        </w:rPr>
        <w:t>brevet</w:t>
      </w:r>
      <w:proofErr w:type="spellEnd"/>
      <w:r w:rsidRPr="00131A83">
        <w:rPr>
          <w:bCs/>
          <w:color w:val="000000" w:themeColor="text1"/>
          <w:sz w:val="16"/>
          <w:szCs w:val="16"/>
        </w:rPr>
        <w:t xml:space="preserve"> пилота мне слишком тяжело, я так много потратил энергии, чтобы собрать деньги и поступить в нее, что я решился побеспокоить Ваше Высокопревосходительство своей просьбой, дайте мне возможность окончить школу. Крестьянин Ковенской губ. Бронислав </w:t>
      </w:r>
      <w:proofErr w:type="spellStart"/>
      <w:r w:rsidRPr="00131A83">
        <w:rPr>
          <w:bCs/>
          <w:color w:val="000000" w:themeColor="text1"/>
          <w:sz w:val="16"/>
          <w:szCs w:val="16"/>
        </w:rPr>
        <w:t>Шлейнис</w:t>
      </w:r>
      <w:proofErr w:type="spellEnd"/>
      <w:r w:rsidRPr="00131A83">
        <w:rPr>
          <w:bCs/>
          <w:color w:val="000000" w:themeColor="text1"/>
          <w:sz w:val="16"/>
          <w:szCs w:val="16"/>
        </w:rPr>
        <w:t>». На прошении, переданном в Русское благотворительное общество в Париже, секретарем посольства была сделана приписка, которая не оставляет сомнений в стремлении должностных лиц удовлетворять подобные просьбы: «По поручению г. Посла прошу в случае возможности оказать поддержку просителю».</w:t>
      </w:r>
    </w:p>
    <w:p w14:paraId="1516BEAE" w14:textId="77777777" w:rsidR="00770467" w:rsidRPr="00131A83" w:rsidRDefault="00770467" w:rsidP="003C1FA7">
      <w:pPr>
        <w:jc w:val="both"/>
        <w:rPr>
          <w:bCs/>
          <w:color w:val="000000" w:themeColor="text1"/>
          <w:sz w:val="16"/>
          <w:szCs w:val="16"/>
        </w:rPr>
      </w:pPr>
    </w:p>
    <w:p w14:paraId="18F27F89" w14:textId="77777777" w:rsidR="00AD61C6" w:rsidRPr="00131A83" w:rsidRDefault="00AD61C6" w:rsidP="003C1FA7">
      <w:pPr>
        <w:jc w:val="both"/>
        <w:rPr>
          <w:bCs/>
          <w:color w:val="0070C0"/>
          <w:sz w:val="16"/>
          <w:szCs w:val="16"/>
        </w:rPr>
      </w:pPr>
      <w:r w:rsidRPr="00131A83">
        <w:rPr>
          <w:bCs/>
          <w:color w:val="0070C0"/>
          <w:sz w:val="16"/>
          <w:szCs w:val="16"/>
        </w:rPr>
        <w:t>В мае 1911 г. Военный Совет ввел ежегодную командировку.10 офицеров Генерального штаба в воздухоплавательные части для прохождения практического курса воздухоплавания.</w:t>
      </w:r>
    </w:p>
    <w:p w14:paraId="2A13715B" w14:textId="77777777" w:rsidR="00AD61C6" w:rsidRPr="00131A83" w:rsidRDefault="00AD61C6" w:rsidP="003C1FA7">
      <w:pPr>
        <w:jc w:val="both"/>
        <w:rPr>
          <w:bCs/>
          <w:color w:val="0070C0"/>
          <w:sz w:val="16"/>
          <w:szCs w:val="16"/>
        </w:rPr>
      </w:pPr>
      <w:r w:rsidRPr="00131A83">
        <w:rPr>
          <w:bCs/>
          <w:color w:val="0070C0"/>
          <w:sz w:val="16"/>
          <w:szCs w:val="16"/>
        </w:rPr>
        <w:t>/"Автомобиль и воздухоплавание", 1911, № 9/ (23320).</w:t>
      </w:r>
    </w:p>
    <w:p w14:paraId="46F06795" w14:textId="77777777" w:rsidR="00AD61C6" w:rsidRPr="00131A83" w:rsidRDefault="00AD61C6" w:rsidP="003C1FA7">
      <w:pPr>
        <w:jc w:val="both"/>
        <w:rPr>
          <w:bCs/>
          <w:color w:val="0070C0"/>
          <w:sz w:val="16"/>
          <w:szCs w:val="16"/>
        </w:rPr>
      </w:pPr>
    </w:p>
    <w:p w14:paraId="53412224" w14:textId="77777777" w:rsidR="00B9652D" w:rsidRPr="00131A83" w:rsidRDefault="00B9652D" w:rsidP="003C1FA7">
      <w:pPr>
        <w:jc w:val="both"/>
        <w:rPr>
          <w:bCs/>
          <w:color w:val="0070C0"/>
          <w:sz w:val="16"/>
          <w:szCs w:val="16"/>
        </w:rPr>
      </w:pPr>
      <w:r w:rsidRPr="00131A83">
        <w:rPr>
          <w:bCs/>
          <w:color w:val="0070C0"/>
          <w:sz w:val="16"/>
          <w:szCs w:val="16"/>
        </w:rPr>
        <w:t>В мае 1911 г. Отдел воздушного флота Особого комитета по усилению фло</w:t>
      </w:r>
      <w:r w:rsidRPr="00131A83">
        <w:rPr>
          <w:bCs/>
          <w:color w:val="0070C0"/>
          <w:sz w:val="16"/>
          <w:szCs w:val="16"/>
        </w:rPr>
        <w:softHyphen/>
        <w:t>та на добровольные пожертвования решил допустить в Севастопольскую авиашколу для обучения полетам также и частных лиц, командируемых аэроклубами и воздухоплавательными обществами, с обязательством, чтобы эти летчики в случае войны, поступали в распоряжение Главно</w:t>
      </w:r>
      <w:r w:rsidRPr="00131A83">
        <w:rPr>
          <w:bCs/>
          <w:color w:val="0070C0"/>
          <w:sz w:val="16"/>
          <w:szCs w:val="16"/>
        </w:rPr>
        <w:softHyphen/>
        <w:t>командующего действующей армией.</w:t>
      </w:r>
    </w:p>
    <w:p w14:paraId="04C7A97B" w14:textId="77777777" w:rsidR="00B9652D" w:rsidRPr="00131A83" w:rsidRDefault="00B9652D" w:rsidP="003C1FA7">
      <w:pPr>
        <w:jc w:val="both"/>
        <w:rPr>
          <w:bCs/>
          <w:color w:val="0070C0"/>
          <w:sz w:val="16"/>
          <w:szCs w:val="16"/>
        </w:rPr>
      </w:pPr>
      <w:proofErr w:type="gramStart"/>
      <w:r w:rsidRPr="00131A83">
        <w:rPr>
          <w:bCs/>
          <w:color w:val="0070C0"/>
          <w:sz w:val="16"/>
          <w:szCs w:val="16"/>
        </w:rPr>
        <w:t>/«</w:t>
      </w:r>
      <w:proofErr w:type="gramEnd"/>
      <w:r w:rsidRPr="00131A83">
        <w:rPr>
          <w:bCs/>
          <w:color w:val="0070C0"/>
          <w:sz w:val="16"/>
          <w:szCs w:val="16"/>
        </w:rPr>
        <w:t>Автомобиль и воздухоплавание», 1911, № 9/ (23320).</w:t>
      </w:r>
    </w:p>
    <w:p w14:paraId="7ABD8475" w14:textId="77777777" w:rsidR="00B9652D" w:rsidRPr="00131A83" w:rsidRDefault="00B9652D" w:rsidP="003C1FA7">
      <w:pPr>
        <w:jc w:val="both"/>
        <w:rPr>
          <w:bCs/>
          <w:color w:val="0070C0"/>
          <w:sz w:val="16"/>
          <w:szCs w:val="16"/>
        </w:rPr>
      </w:pPr>
    </w:p>
    <w:p w14:paraId="58874231" w14:textId="77777777" w:rsidR="00B9652D" w:rsidRPr="00131A83" w:rsidRDefault="00B9652D" w:rsidP="003C1FA7">
      <w:pPr>
        <w:jc w:val="both"/>
        <w:rPr>
          <w:bCs/>
          <w:color w:val="0070C0"/>
          <w:sz w:val="16"/>
          <w:szCs w:val="16"/>
        </w:rPr>
      </w:pPr>
      <w:r w:rsidRPr="00131A83">
        <w:rPr>
          <w:bCs/>
          <w:color w:val="0070C0"/>
          <w:sz w:val="16"/>
          <w:szCs w:val="16"/>
        </w:rPr>
        <w:t>В мае 1911 г. Совет Всероссийского аэроклуба, рассмотрев предложение спортивного комитета об образовании особого военно-воздухоплава</w:t>
      </w:r>
      <w:r w:rsidRPr="00131A83">
        <w:rPr>
          <w:bCs/>
          <w:color w:val="0070C0"/>
          <w:sz w:val="16"/>
          <w:szCs w:val="16"/>
        </w:rPr>
        <w:softHyphen/>
        <w:t>тельного комитета, признал его весьма важным. Новому комитету были поручены «подготовка кадров летчиков, специально приспособленных военному делу, а также организация исследований воздушных путей составление воздухоплавательных карт.</w:t>
      </w:r>
    </w:p>
    <w:p w14:paraId="5803481D" w14:textId="77777777" w:rsidR="00B9652D" w:rsidRPr="00131A83" w:rsidRDefault="00B9652D" w:rsidP="003C1FA7">
      <w:pPr>
        <w:jc w:val="both"/>
        <w:rPr>
          <w:bCs/>
          <w:color w:val="0070C0"/>
          <w:sz w:val="16"/>
          <w:szCs w:val="16"/>
        </w:rPr>
      </w:pPr>
      <w:proofErr w:type="gramStart"/>
      <w:r w:rsidRPr="00131A83">
        <w:rPr>
          <w:bCs/>
          <w:color w:val="0070C0"/>
          <w:sz w:val="16"/>
          <w:szCs w:val="16"/>
        </w:rPr>
        <w:t>/«</w:t>
      </w:r>
      <w:proofErr w:type="gramEnd"/>
      <w:r w:rsidRPr="00131A83">
        <w:rPr>
          <w:bCs/>
          <w:color w:val="0070C0"/>
          <w:sz w:val="16"/>
          <w:szCs w:val="16"/>
        </w:rPr>
        <w:t>Автомобиль и воздухоплавание», 1911, № 9/ (23320).</w:t>
      </w:r>
    </w:p>
    <w:p w14:paraId="10F2531C" w14:textId="77777777" w:rsidR="00B9652D" w:rsidRPr="00131A83" w:rsidRDefault="00B9652D" w:rsidP="003C1FA7">
      <w:pPr>
        <w:jc w:val="both"/>
        <w:rPr>
          <w:bCs/>
          <w:color w:val="0070C0"/>
          <w:sz w:val="16"/>
          <w:szCs w:val="16"/>
        </w:rPr>
      </w:pPr>
    </w:p>
    <w:p w14:paraId="249DD382" w14:textId="77777777" w:rsidR="00770467" w:rsidRPr="00131A83" w:rsidRDefault="00770467" w:rsidP="003C1FA7">
      <w:pPr>
        <w:jc w:val="both"/>
        <w:rPr>
          <w:bCs/>
          <w:color w:val="000000" w:themeColor="text1"/>
          <w:sz w:val="16"/>
          <w:szCs w:val="16"/>
        </w:rPr>
      </w:pPr>
      <w:r w:rsidRPr="00131A83">
        <w:rPr>
          <w:bCs/>
          <w:i/>
          <w:color w:val="000000" w:themeColor="text1"/>
          <w:sz w:val="16"/>
          <w:szCs w:val="16"/>
        </w:rPr>
        <w:t>Морская авиация:</w:t>
      </w:r>
    </w:p>
    <w:p w14:paraId="55C7E1D7" w14:textId="77777777" w:rsidR="00770467" w:rsidRPr="00131A83" w:rsidRDefault="00770467" w:rsidP="003C1FA7">
      <w:pPr>
        <w:jc w:val="both"/>
        <w:rPr>
          <w:bCs/>
          <w:color w:val="000000" w:themeColor="text1"/>
          <w:sz w:val="16"/>
          <w:szCs w:val="16"/>
        </w:rPr>
      </w:pPr>
    </w:p>
    <w:p w14:paraId="702FD71C" w14:textId="47DF180C" w:rsidR="00770467" w:rsidRPr="00131A83" w:rsidRDefault="00CB5C4B" w:rsidP="003C1FA7">
      <w:pPr>
        <w:shd w:val="clear" w:color="auto" w:fill="FFFFFF"/>
        <w:jc w:val="both"/>
        <w:rPr>
          <w:bCs/>
          <w:color w:val="000000" w:themeColor="text1"/>
          <w:sz w:val="16"/>
          <w:szCs w:val="16"/>
        </w:rPr>
      </w:pPr>
      <w:r w:rsidRPr="00131A83">
        <w:rPr>
          <w:bCs/>
          <w:color w:val="000000" w:themeColor="text1"/>
          <w:sz w:val="16"/>
          <w:szCs w:val="16"/>
        </w:rPr>
        <w:t>В</w:t>
      </w:r>
      <w:r w:rsidR="00770467" w:rsidRPr="00131A83">
        <w:rPr>
          <w:bCs/>
          <w:color w:val="000000" w:themeColor="text1"/>
          <w:sz w:val="16"/>
          <w:szCs w:val="16"/>
        </w:rPr>
        <w:t xml:space="preserve"> мае 1911 г. от школы авиации ОВФ в парк Севастополь</w:t>
      </w:r>
      <w:r w:rsidR="00770467" w:rsidRPr="00131A83">
        <w:rPr>
          <w:bCs/>
          <w:color w:val="000000" w:themeColor="text1"/>
          <w:sz w:val="16"/>
          <w:szCs w:val="16"/>
        </w:rPr>
        <w:softHyphen/>
        <w:t>ского порта приняли два самолета «Антуанетт-4» (правда, к концу года их признали непригодными для полетов ввиду низкой надеж</w:t>
      </w:r>
      <w:r w:rsidR="00770467" w:rsidRPr="00131A83">
        <w:rPr>
          <w:bCs/>
          <w:color w:val="000000" w:themeColor="text1"/>
          <w:sz w:val="16"/>
          <w:szCs w:val="16"/>
        </w:rPr>
        <w:softHyphen/>
        <w:t>ности) (1085).</w:t>
      </w:r>
    </w:p>
    <w:p w14:paraId="765C3D7D" w14:textId="77777777" w:rsidR="00770467" w:rsidRPr="00131A83" w:rsidRDefault="00770467" w:rsidP="003C1FA7">
      <w:pPr>
        <w:shd w:val="clear" w:color="auto" w:fill="FFFFFF"/>
        <w:jc w:val="both"/>
        <w:rPr>
          <w:bCs/>
          <w:color w:val="000000" w:themeColor="text1"/>
          <w:sz w:val="16"/>
          <w:szCs w:val="16"/>
        </w:rPr>
      </w:pPr>
    </w:p>
    <w:p w14:paraId="4BAFC90A"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Авиация и воздухоплавание Англии:</w:t>
      </w:r>
    </w:p>
    <w:p w14:paraId="31C05C60" w14:textId="77777777" w:rsidR="00770467" w:rsidRPr="00131A83" w:rsidRDefault="00770467" w:rsidP="003C1FA7">
      <w:pPr>
        <w:shd w:val="clear" w:color="auto" w:fill="FFFFFF"/>
        <w:jc w:val="both"/>
        <w:rPr>
          <w:bCs/>
          <w:color w:val="000000" w:themeColor="text1"/>
          <w:sz w:val="16"/>
          <w:szCs w:val="16"/>
        </w:rPr>
      </w:pPr>
    </w:p>
    <w:p w14:paraId="3BA49D40" w14:textId="7D13C91E" w:rsidR="00770467" w:rsidRPr="00131A83" w:rsidRDefault="00CB5C4B" w:rsidP="003C1FA7">
      <w:pPr>
        <w:jc w:val="both"/>
        <w:rPr>
          <w:bCs/>
          <w:color w:val="000000" w:themeColor="text1"/>
          <w:sz w:val="16"/>
          <w:szCs w:val="16"/>
        </w:rPr>
      </w:pPr>
      <w:r w:rsidRPr="00131A83">
        <w:rPr>
          <w:bCs/>
          <w:color w:val="000000" w:themeColor="text1"/>
          <w:sz w:val="16"/>
          <w:szCs w:val="16"/>
        </w:rPr>
        <w:t>В</w:t>
      </w:r>
      <w:r w:rsidR="00770467" w:rsidRPr="00131A83">
        <w:rPr>
          <w:bCs/>
          <w:color w:val="000000" w:themeColor="text1"/>
          <w:sz w:val="16"/>
          <w:szCs w:val="16"/>
        </w:rPr>
        <w:t xml:space="preserve"> мае 1911 года в Бэрроу-ин-</w:t>
      </w:r>
      <w:proofErr w:type="spellStart"/>
      <w:r w:rsidR="00770467" w:rsidRPr="00131A83">
        <w:rPr>
          <w:bCs/>
          <w:color w:val="000000" w:themeColor="text1"/>
          <w:sz w:val="16"/>
          <w:szCs w:val="16"/>
        </w:rPr>
        <w:t>Фюрнесс</w:t>
      </w:r>
      <w:proofErr w:type="spellEnd"/>
      <w:r w:rsidRPr="00131A83">
        <w:rPr>
          <w:bCs/>
          <w:color w:val="000000" w:themeColor="text1"/>
          <w:sz w:val="16"/>
          <w:szCs w:val="16"/>
        </w:rPr>
        <w:t xml:space="preserve"> сделали новый дирижабль</w:t>
      </w:r>
      <w:r w:rsidR="00770467" w:rsidRPr="00131A83">
        <w:rPr>
          <w:bCs/>
          <w:color w:val="000000" w:themeColor="text1"/>
          <w:sz w:val="16"/>
          <w:szCs w:val="16"/>
        </w:rPr>
        <w:t xml:space="preserve">. В его конструкции ощущалось сильное влияние цеппелинов, но до их характеристик ему было далеко. </w:t>
      </w:r>
      <w:r w:rsidRPr="00131A83">
        <w:rPr>
          <w:bCs/>
          <w:color w:val="000000" w:themeColor="text1"/>
          <w:sz w:val="16"/>
          <w:szCs w:val="16"/>
        </w:rPr>
        <w:t xml:space="preserve">Британские моряки видели в дирижабле средство береговой обороны, противолодочной и противоминной пограничной службы. </w:t>
      </w:r>
      <w:r w:rsidR="00770467" w:rsidRPr="00131A83">
        <w:rPr>
          <w:bCs/>
          <w:color w:val="000000" w:themeColor="text1"/>
          <w:sz w:val="16"/>
          <w:szCs w:val="16"/>
        </w:rPr>
        <w:t>24 сентября 1911 года сразу после выхода из ангара порыв ветра нанес столь серьезные повреждения дирижаблю, что он был признан непригодным к восстановлению и разобран (11324).</w:t>
      </w:r>
    </w:p>
    <w:p w14:paraId="353179F1" w14:textId="77777777" w:rsidR="00770467" w:rsidRPr="00131A83" w:rsidRDefault="00770467" w:rsidP="003C1FA7">
      <w:pPr>
        <w:pStyle w:val="ac"/>
        <w:jc w:val="both"/>
        <w:rPr>
          <w:bCs/>
          <w:i w:val="0"/>
          <w:color w:val="000000" w:themeColor="text1"/>
          <w:spacing w:val="0"/>
          <w:kern w:val="0"/>
          <w:position w:val="0"/>
          <w:sz w:val="16"/>
          <w:szCs w:val="16"/>
        </w:rPr>
      </w:pPr>
    </w:p>
    <w:p w14:paraId="461FD649" w14:textId="77777777" w:rsidR="00770467" w:rsidRPr="00131A83" w:rsidRDefault="00770467" w:rsidP="003C1FA7">
      <w:pPr>
        <w:jc w:val="both"/>
        <w:rPr>
          <w:bCs/>
          <w:i/>
          <w:color w:val="000000" w:themeColor="text1"/>
          <w:sz w:val="16"/>
          <w:szCs w:val="16"/>
        </w:rPr>
      </w:pPr>
      <w:r w:rsidRPr="00131A83">
        <w:rPr>
          <w:bCs/>
          <w:i/>
          <w:color w:val="000000" w:themeColor="text1"/>
          <w:sz w:val="16"/>
          <w:szCs w:val="16"/>
        </w:rPr>
        <w:t>Авиация и воздухоплавание за рубежом:</w:t>
      </w:r>
    </w:p>
    <w:p w14:paraId="4E6C9027" w14:textId="77777777" w:rsidR="00770467" w:rsidRPr="00131A83" w:rsidRDefault="00770467" w:rsidP="003C1FA7">
      <w:pPr>
        <w:jc w:val="both"/>
        <w:rPr>
          <w:bCs/>
          <w:i/>
          <w:color w:val="000000" w:themeColor="text1"/>
          <w:sz w:val="16"/>
          <w:szCs w:val="16"/>
        </w:rPr>
      </w:pPr>
    </w:p>
    <w:p w14:paraId="35E2F5A5" w14:textId="77777777" w:rsidR="00770467" w:rsidRPr="00131A83" w:rsidRDefault="00770467" w:rsidP="003C1FA7">
      <w:pPr>
        <w:pStyle w:val="a3"/>
        <w:rPr>
          <w:bCs/>
          <w:color w:val="000000" w:themeColor="text1"/>
          <w:sz w:val="16"/>
          <w:szCs w:val="16"/>
          <w:lang w:val="ru-RU"/>
        </w:rPr>
      </w:pPr>
      <w:r w:rsidRPr="00131A83">
        <w:rPr>
          <w:bCs/>
          <w:color w:val="000000" w:themeColor="text1"/>
          <w:sz w:val="16"/>
          <w:szCs w:val="16"/>
          <w:lang w:val="ru-RU"/>
        </w:rPr>
        <w:t xml:space="preserve">В мае 1911 г. Алессандро </w:t>
      </w:r>
      <w:proofErr w:type="spellStart"/>
      <w:r w:rsidRPr="00131A83">
        <w:rPr>
          <w:bCs/>
          <w:color w:val="000000" w:themeColor="text1"/>
          <w:sz w:val="16"/>
          <w:szCs w:val="16"/>
          <w:lang w:val="ru-RU"/>
        </w:rPr>
        <w:t>Маркетти</w:t>
      </w:r>
      <w:proofErr w:type="spellEnd"/>
      <w:r w:rsidRPr="00131A83">
        <w:rPr>
          <w:bCs/>
          <w:color w:val="000000" w:themeColor="text1"/>
          <w:sz w:val="16"/>
          <w:szCs w:val="16"/>
          <w:lang w:val="ru-RU"/>
        </w:rPr>
        <w:t xml:space="preserve"> при поддержке отца построил свой первый самолёт с мотором мощностью 30 л.с. Вскоре инженер поступил на работу конструкто</w:t>
      </w:r>
      <w:r w:rsidRPr="00131A83">
        <w:rPr>
          <w:bCs/>
          <w:color w:val="000000" w:themeColor="text1"/>
          <w:sz w:val="16"/>
          <w:szCs w:val="16"/>
          <w:lang w:val="ru-RU"/>
        </w:rPr>
        <w:softHyphen/>
        <w:t xml:space="preserve">ром в авиационное отделение итальянско-британской фирмы </w:t>
      </w:r>
      <w:r w:rsidRPr="00131A83">
        <w:rPr>
          <w:bCs/>
          <w:color w:val="000000" w:themeColor="text1"/>
          <w:sz w:val="16"/>
          <w:szCs w:val="16"/>
        </w:rPr>
        <w:t>Vickers</w:t>
      </w:r>
      <w:r w:rsidRPr="00131A83">
        <w:rPr>
          <w:bCs/>
          <w:color w:val="000000" w:themeColor="text1"/>
          <w:sz w:val="16"/>
          <w:szCs w:val="16"/>
          <w:lang w:val="ru-RU"/>
        </w:rPr>
        <w:t>-</w:t>
      </w:r>
      <w:r w:rsidRPr="00131A83">
        <w:rPr>
          <w:bCs/>
          <w:color w:val="000000" w:themeColor="text1"/>
          <w:sz w:val="16"/>
          <w:szCs w:val="16"/>
        </w:rPr>
        <w:t>Terni</w:t>
      </w:r>
      <w:r w:rsidRPr="00131A83">
        <w:rPr>
          <w:bCs/>
          <w:color w:val="000000" w:themeColor="text1"/>
          <w:sz w:val="16"/>
          <w:szCs w:val="16"/>
          <w:lang w:val="ru-RU"/>
        </w:rPr>
        <w:t xml:space="preserve"> в Специи (15836).</w:t>
      </w:r>
    </w:p>
    <w:p w14:paraId="5EF68DBC" w14:textId="77777777" w:rsidR="00770467" w:rsidRPr="00131A83" w:rsidRDefault="00770467" w:rsidP="003C1FA7">
      <w:pPr>
        <w:pStyle w:val="a3"/>
        <w:rPr>
          <w:bCs/>
          <w:color w:val="000000" w:themeColor="text1"/>
          <w:sz w:val="16"/>
          <w:szCs w:val="16"/>
          <w:lang w:val="ru-RU"/>
        </w:rPr>
      </w:pPr>
    </w:p>
    <w:p w14:paraId="33A85A7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В мае 1911 г. в журнале «</w:t>
      </w:r>
      <w:proofErr w:type="spellStart"/>
      <w:r w:rsidRPr="00131A83">
        <w:rPr>
          <w:bCs/>
          <w:color w:val="000000" w:themeColor="text1"/>
          <w:sz w:val="16"/>
          <w:szCs w:val="16"/>
        </w:rPr>
        <w:t>Флайт</w:t>
      </w:r>
      <w:proofErr w:type="spellEnd"/>
      <w:r w:rsidRPr="00131A83">
        <w:rPr>
          <w:bCs/>
          <w:color w:val="000000" w:themeColor="text1"/>
          <w:sz w:val="16"/>
          <w:szCs w:val="16"/>
        </w:rPr>
        <w:t>» в посвящённой высотной болезни статье, авиаторам ре</w:t>
      </w:r>
      <w:r w:rsidRPr="00131A83">
        <w:rPr>
          <w:bCs/>
          <w:color w:val="000000" w:themeColor="text1"/>
          <w:sz w:val="16"/>
          <w:szCs w:val="16"/>
        </w:rPr>
        <w:softHyphen/>
        <w:t>комендовалось перенять опыт воздухо</w:t>
      </w:r>
      <w:r w:rsidRPr="00131A83">
        <w:rPr>
          <w:bCs/>
          <w:color w:val="000000" w:themeColor="text1"/>
          <w:sz w:val="16"/>
          <w:szCs w:val="16"/>
        </w:rPr>
        <w:softHyphen/>
        <w:t>плавателей и альпинистов и начать использовать для дыхания дополнитель</w:t>
      </w:r>
      <w:r w:rsidRPr="00131A83">
        <w:rPr>
          <w:bCs/>
          <w:color w:val="000000" w:themeColor="text1"/>
          <w:sz w:val="16"/>
          <w:szCs w:val="16"/>
        </w:rPr>
        <w:softHyphen/>
        <w:t>ный кислород. Помимо этого, предла</w:t>
      </w:r>
      <w:r w:rsidRPr="00131A83">
        <w:rPr>
          <w:bCs/>
          <w:color w:val="000000" w:themeColor="text1"/>
          <w:sz w:val="16"/>
          <w:szCs w:val="16"/>
        </w:rPr>
        <w:softHyphen/>
        <w:t>галось и множество других способов защиты: есть лук, кислые фрукты, про</w:t>
      </w:r>
      <w:r w:rsidRPr="00131A83">
        <w:rPr>
          <w:bCs/>
          <w:color w:val="000000" w:themeColor="text1"/>
          <w:sz w:val="16"/>
          <w:szCs w:val="16"/>
        </w:rPr>
        <w:softHyphen/>
        <w:t>дукты с лёгким слабительным эффектом, нюхать чеснок и т.д. (15833)</w:t>
      </w:r>
    </w:p>
    <w:p w14:paraId="5CA4242E" w14:textId="77777777" w:rsidR="00770467" w:rsidRPr="00131A83" w:rsidRDefault="00770467" w:rsidP="003C1FA7">
      <w:pPr>
        <w:jc w:val="both"/>
        <w:rPr>
          <w:bCs/>
          <w:color w:val="000000" w:themeColor="text1"/>
          <w:sz w:val="16"/>
          <w:szCs w:val="16"/>
        </w:rPr>
      </w:pPr>
    </w:p>
    <w:p w14:paraId="51EE5746" w14:textId="77777777" w:rsidR="00CB5C4B" w:rsidRPr="00131A83" w:rsidRDefault="00770467" w:rsidP="003C1FA7">
      <w:pPr>
        <w:pStyle w:val="a3"/>
        <w:rPr>
          <w:bCs/>
          <w:color w:val="000000" w:themeColor="text1"/>
          <w:sz w:val="16"/>
          <w:szCs w:val="16"/>
          <w:lang w:val="ru-RU"/>
        </w:rPr>
      </w:pPr>
      <w:r w:rsidRPr="00131A83">
        <w:rPr>
          <w:bCs/>
          <w:color w:val="000000" w:themeColor="text1"/>
          <w:sz w:val="16"/>
          <w:szCs w:val="16"/>
          <w:lang w:val="ru-RU"/>
        </w:rPr>
        <w:t xml:space="preserve">В работе «Роль аэропланов в морской войне» </w:t>
      </w:r>
      <w:proofErr w:type="spellStart"/>
      <w:r w:rsidRPr="00131A83">
        <w:rPr>
          <w:bCs/>
          <w:color w:val="000000" w:themeColor="text1"/>
          <w:sz w:val="16"/>
          <w:szCs w:val="16"/>
          <w:lang w:val="ru-RU"/>
        </w:rPr>
        <w:t>Н.Яцук</w:t>
      </w:r>
      <w:proofErr w:type="spellEnd"/>
      <w:r w:rsidRPr="00131A83">
        <w:rPr>
          <w:bCs/>
          <w:color w:val="000000" w:themeColor="text1"/>
          <w:sz w:val="16"/>
          <w:szCs w:val="16"/>
          <w:lang w:val="ru-RU"/>
        </w:rPr>
        <w:t xml:space="preserve"> приводит данные об опытах с бросанием бомб с самолётов, которые выпол</w:t>
      </w:r>
      <w:r w:rsidRPr="00131A83">
        <w:rPr>
          <w:bCs/>
          <w:color w:val="000000" w:themeColor="text1"/>
          <w:sz w:val="16"/>
          <w:szCs w:val="16"/>
          <w:lang w:val="ru-RU"/>
        </w:rPr>
        <w:softHyphen/>
        <w:t>нялись в Америке. Так, на состяза</w:t>
      </w:r>
      <w:r w:rsidRPr="00131A83">
        <w:rPr>
          <w:bCs/>
          <w:color w:val="000000" w:themeColor="text1"/>
          <w:sz w:val="16"/>
          <w:szCs w:val="16"/>
          <w:lang w:val="ru-RU"/>
        </w:rPr>
        <w:softHyphen/>
        <w:t xml:space="preserve">ниях в </w:t>
      </w:r>
      <w:proofErr w:type="spellStart"/>
      <w:r w:rsidRPr="00131A83">
        <w:rPr>
          <w:bCs/>
          <w:color w:val="000000" w:themeColor="text1"/>
          <w:sz w:val="16"/>
          <w:szCs w:val="16"/>
          <w:lang w:val="ru-RU"/>
        </w:rPr>
        <w:t>Харварде</w:t>
      </w:r>
      <w:proofErr w:type="spellEnd"/>
      <w:r w:rsidRPr="00131A83">
        <w:rPr>
          <w:bCs/>
          <w:color w:val="000000" w:themeColor="text1"/>
          <w:sz w:val="16"/>
          <w:szCs w:val="16"/>
          <w:lang w:val="ru-RU"/>
        </w:rPr>
        <w:t xml:space="preserve"> в сентябре 1910 г. производилось сбрасывание бомб по контуру корабля, обозначенно</w:t>
      </w:r>
      <w:r w:rsidRPr="00131A83">
        <w:rPr>
          <w:bCs/>
          <w:color w:val="000000" w:themeColor="text1"/>
          <w:sz w:val="16"/>
          <w:szCs w:val="16"/>
          <w:lang w:val="ru-RU"/>
        </w:rPr>
        <w:softHyphen/>
        <w:t>го на земле, с высоты не менее 100 футов. Оценка производилась по очкам в зависимости от точности: попадание в «корабль» - одно очко; попадание в площадь 2-4 фута от трубы - три очка; попадание не</w:t>
      </w:r>
      <w:r w:rsidRPr="00131A83">
        <w:rPr>
          <w:bCs/>
          <w:color w:val="000000" w:themeColor="text1"/>
          <w:sz w:val="16"/>
          <w:szCs w:val="16"/>
          <w:lang w:val="ru-RU"/>
        </w:rPr>
        <w:softHyphen/>
        <w:t xml:space="preserve">посредственно в трубу - 10 очков. В состязаниях участвовали лётчики Харман, </w:t>
      </w:r>
      <w:proofErr w:type="spellStart"/>
      <w:r w:rsidRPr="00131A83">
        <w:rPr>
          <w:bCs/>
          <w:color w:val="000000" w:themeColor="text1"/>
          <w:sz w:val="16"/>
          <w:szCs w:val="16"/>
          <w:lang w:val="ru-RU"/>
        </w:rPr>
        <w:t>Кертисс</w:t>
      </w:r>
      <w:proofErr w:type="spellEnd"/>
      <w:r w:rsidRPr="00131A83">
        <w:rPr>
          <w:bCs/>
          <w:color w:val="000000" w:themeColor="text1"/>
          <w:sz w:val="16"/>
          <w:szCs w:val="16"/>
          <w:lang w:val="ru-RU"/>
        </w:rPr>
        <w:t xml:space="preserve">, </w:t>
      </w:r>
      <w:proofErr w:type="spellStart"/>
      <w:r w:rsidRPr="00131A83">
        <w:rPr>
          <w:bCs/>
          <w:color w:val="000000" w:themeColor="text1"/>
          <w:sz w:val="16"/>
          <w:szCs w:val="16"/>
          <w:lang w:val="ru-RU"/>
        </w:rPr>
        <w:t>Вилард</w:t>
      </w:r>
      <w:proofErr w:type="spellEnd"/>
      <w:r w:rsidRPr="00131A83">
        <w:rPr>
          <w:bCs/>
          <w:color w:val="000000" w:themeColor="text1"/>
          <w:sz w:val="16"/>
          <w:szCs w:val="16"/>
          <w:lang w:val="ru-RU"/>
        </w:rPr>
        <w:t xml:space="preserve"> и </w:t>
      </w:r>
      <w:proofErr w:type="spellStart"/>
      <w:r w:rsidRPr="00131A83">
        <w:rPr>
          <w:bCs/>
          <w:color w:val="000000" w:themeColor="text1"/>
          <w:sz w:val="16"/>
          <w:szCs w:val="16"/>
          <w:lang w:val="ru-RU"/>
        </w:rPr>
        <w:t>Грехем</w:t>
      </w:r>
      <w:proofErr w:type="spellEnd"/>
      <w:r w:rsidRPr="00131A83">
        <w:rPr>
          <w:bCs/>
          <w:color w:val="000000" w:themeColor="text1"/>
          <w:sz w:val="16"/>
          <w:szCs w:val="16"/>
          <w:lang w:val="ru-RU"/>
        </w:rPr>
        <w:t xml:space="preserve"> Уайт. Почти все они добились по</w:t>
      </w:r>
      <w:r w:rsidRPr="00131A83">
        <w:rPr>
          <w:bCs/>
          <w:color w:val="000000" w:themeColor="text1"/>
          <w:sz w:val="16"/>
          <w:szCs w:val="16"/>
          <w:lang w:val="ru-RU"/>
        </w:rPr>
        <w:softHyphen/>
        <w:t>падания в трубу. Подобная точность бомбометания объясняется лишь тем, что сбрасывание бомб весом по 8 кг выполнялось на скорости 60 - 70 км/час, в плоскости ветра. Ка</w:t>
      </w:r>
      <w:r w:rsidRPr="00131A83">
        <w:rPr>
          <w:bCs/>
          <w:color w:val="000000" w:themeColor="text1"/>
          <w:sz w:val="16"/>
          <w:szCs w:val="16"/>
          <w:lang w:val="ru-RU"/>
        </w:rPr>
        <w:softHyphen/>
        <w:t>ких-либо данных об использовании прицельных устройств не приводит</w:t>
      </w:r>
      <w:r w:rsidRPr="00131A83">
        <w:rPr>
          <w:bCs/>
          <w:color w:val="000000" w:themeColor="text1"/>
          <w:sz w:val="16"/>
          <w:szCs w:val="16"/>
          <w:lang w:val="ru-RU"/>
        </w:rPr>
        <w:softHyphen/>
        <w:t xml:space="preserve">ся. </w:t>
      </w:r>
    </w:p>
    <w:p w14:paraId="2076A919" w14:textId="77777777" w:rsidR="00CB5C4B" w:rsidRPr="00131A83" w:rsidRDefault="00CB5C4B" w:rsidP="003C1FA7">
      <w:pPr>
        <w:pStyle w:val="a3"/>
        <w:rPr>
          <w:bCs/>
          <w:color w:val="000000" w:themeColor="text1"/>
          <w:sz w:val="16"/>
          <w:szCs w:val="16"/>
          <w:lang w:val="ru-RU"/>
        </w:rPr>
      </w:pPr>
    </w:p>
    <w:p w14:paraId="200CF073" w14:textId="66DE4700" w:rsidR="00770467" w:rsidRPr="00131A83" w:rsidRDefault="00770467" w:rsidP="003C1FA7">
      <w:pPr>
        <w:pStyle w:val="a3"/>
        <w:rPr>
          <w:bCs/>
          <w:color w:val="000000" w:themeColor="text1"/>
          <w:sz w:val="16"/>
          <w:szCs w:val="16"/>
          <w:lang w:val="ru-RU"/>
        </w:rPr>
      </w:pPr>
      <w:r w:rsidRPr="00131A83">
        <w:rPr>
          <w:bCs/>
          <w:color w:val="000000" w:themeColor="text1"/>
          <w:sz w:val="16"/>
          <w:szCs w:val="16"/>
          <w:lang w:val="ru-RU"/>
        </w:rPr>
        <w:t xml:space="preserve">В мае </w:t>
      </w:r>
      <w:r w:rsidR="00CB5C4B" w:rsidRPr="00131A83">
        <w:rPr>
          <w:bCs/>
          <w:color w:val="000000" w:themeColor="text1"/>
          <w:sz w:val="16"/>
          <w:szCs w:val="16"/>
          <w:lang w:val="ru-RU"/>
        </w:rPr>
        <w:t xml:space="preserve">1911 </w:t>
      </w:r>
      <w:r w:rsidRPr="00131A83">
        <w:rPr>
          <w:bCs/>
          <w:color w:val="000000" w:themeColor="text1"/>
          <w:sz w:val="16"/>
          <w:szCs w:val="16"/>
          <w:lang w:val="ru-RU"/>
        </w:rPr>
        <w:t>года на аэро</w:t>
      </w:r>
      <w:r w:rsidRPr="00131A83">
        <w:rPr>
          <w:bCs/>
          <w:color w:val="000000" w:themeColor="text1"/>
          <w:sz w:val="16"/>
          <w:szCs w:val="16"/>
          <w:lang w:val="ru-RU"/>
        </w:rPr>
        <w:softHyphen/>
        <w:t xml:space="preserve">дроме в </w:t>
      </w:r>
      <w:proofErr w:type="spellStart"/>
      <w:r w:rsidRPr="00131A83">
        <w:rPr>
          <w:bCs/>
          <w:color w:val="000000" w:themeColor="text1"/>
          <w:sz w:val="16"/>
          <w:szCs w:val="16"/>
          <w:lang w:val="ru-RU"/>
        </w:rPr>
        <w:t>Хендоне</w:t>
      </w:r>
      <w:proofErr w:type="spellEnd"/>
      <w:r w:rsidRPr="00131A83">
        <w:rPr>
          <w:bCs/>
          <w:color w:val="000000" w:themeColor="text1"/>
          <w:sz w:val="16"/>
          <w:szCs w:val="16"/>
          <w:lang w:val="ru-RU"/>
        </w:rPr>
        <w:t xml:space="preserve"> летчик </w:t>
      </w:r>
      <w:proofErr w:type="spellStart"/>
      <w:r w:rsidRPr="00131A83">
        <w:rPr>
          <w:bCs/>
          <w:color w:val="000000" w:themeColor="text1"/>
          <w:sz w:val="16"/>
          <w:szCs w:val="16"/>
          <w:lang w:val="ru-RU"/>
        </w:rPr>
        <w:t>Грехем</w:t>
      </w:r>
      <w:proofErr w:type="spellEnd"/>
      <w:r w:rsidRPr="00131A83">
        <w:rPr>
          <w:bCs/>
          <w:color w:val="000000" w:themeColor="text1"/>
          <w:sz w:val="16"/>
          <w:szCs w:val="16"/>
          <w:lang w:val="ru-RU"/>
        </w:rPr>
        <w:t xml:space="preserve"> Уайт, выполняя полёт на скорости 65 - 75 км/час на высоте 500 - 600 футов, попал в середину цели бомбой, вес которой составлял свыше 20 кг. Не</w:t>
      </w:r>
      <w:r w:rsidRPr="00131A83">
        <w:rPr>
          <w:bCs/>
          <w:color w:val="000000" w:themeColor="text1"/>
          <w:sz w:val="16"/>
          <w:szCs w:val="16"/>
          <w:lang w:val="ru-RU"/>
        </w:rPr>
        <w:softHyphen/>
        <w:t>что подобное было организовано и в России на Второй международ</w:t>
      </w:r>
      <w:r w:rsidRPr="00131A83">
        <w:rPr>
          <w:bCs/>
          <w:color w:val="000000" w:themeColor="text1"/>
          <w:sz w:val="16"/>
          <w:szCs w:val="16"/>
          <w:lang w:val="ru-RU"/>
        </w:rPr>
        <w:softHyphen/>
        <w:t>ной авиационной неделе (Петербург, 14-22 мая 1911 г.). Сбрасывались своеобразные бомбы в виде бумаж</w:t>
      </w:r>
      <w:r w:rsidRPr="00131A83">
        <w:rPr>
          <w:bCs/>
          <w:color w:val="000000" w:themeColor="text1"/>
          <w:sz w:val="16"/>
          <w:szCs w:val="16"/>
          <w:lang w:val="ru-RU"/>
        </w:rPr>
        <w:softHyphen/>
        <w:t>ных пакетов с мелом по контуру корабля, обозначавшего цель. Луч</w:t>
      </w:r>
      <w:r w:rsidRPr="00131A83">
        <w:rPr>
          <w:bCs/>
          <w:color w:val="000000" w:themeColor="text1"/>
          <w:sz w:val="16"/>
          <w:szCs w:val="16"/>
          <w:lang w:val="ru-RU"/>
        </w:rPr>
        <w:softHyphen/>
        <w:t xml:space="preserve">ший результат в меткости показал </w:t>
      </w:r>
      <w:proofErr w:type="spellStart"/>
      <w:r w:rsidRPr="00131A83">
        <w:rPr>
          <w:bCs/>
          <w:color w:val="000000" w:themeColor="text1"/>
          <w:sz w:val="16"/>
          <w:szCs w:val="16"/>
          <w:lang w:val="ru-RU"/>
        </w:rPr>
        <w:t>М.Е.Ефимов</w:t>
      </w:r>
      <w:proofErr w:type="spellEnd"/>
      <w:r w:rsidRPr="00131A83">
        <w:rPr>
          <w:bCs/>
          <w:color w:val="000000" w:themeColor="text1"/>
          <w:sz w:val="16"/>
          <w:szCs w:val="16"/>
          <w:lang w:val="ru-RU"/>
        </w:rPr>
        <w:t>. Впоследствии на пер</w:t>
      </w:r>
      <w:r w:rsidRPr="00131A83">
        <w:rPr>
          <w:bCs/>
          <w:color w:val="000000" w:themeColor="text1"/>
          <w:sz w:val="16"/>
          <w:szCs w:val="16"/>
          <w:lang w:val="ru-RU"/>
        </w:rPr>
        <w:softHyphen/>
        <w:t xml:space="preserve">вой авиационной неделе в Москве также производились подобные </w:t>
      </w:r>
      <w:proofErr w:type="spellStart"/>
      <w:proofErr w:type="gramStart"/>
      <w:r w:rsidRPr="00131A83">
        <w:rPr>
          <w:bCs/>
          <w:color w:val="000000" w:themeColor="text1"/>
          <w:sz w:val="16"/>
          <w:szCs w:val="16"/>
          <w:lang w:val="ru-RU"/>
        </w:rPr>
        <w:t>соревнования.В</w:t>
      </w:r>
      <w:proofErr w:type="spellEnd"/>
      <w:proofErr w:type="gramEnd"/>
      <w:r w:rsidRPr="00131A83">
        <w:rPr>
          <w:bCs/>
          <w:color w:val="000000" w:themeColor="text1"/>
          <w:sz w:val="16"/>
          <w:szCs w:val="16"/>
          <w:lang w:val="ru-RU"/>
        </w:rPr>
        <w:t xml:space="preserve"> январе 1912 г. старший ар</w:t>
      </w:r>
      <w:r w:rsidRPr="00131A83">
        <w:rPr>
          <w:bCs/>
          <w:color w:val="000000" w:themeColor="text1"/>
          <w:sz w:val="16"/>
          <w:szCs w:val="16"/>
          <w:lang w:val="ru-RU"/>
        </w:rPr>
        <w:softHyphen/>
        <w:t xml:space="preserve">тиллерийский офицер линейного корабля «Пантелеймон» старший лейтенант </w:t>
      </w:r>
      <w:proofErr w:type="spellStart"/>
      <w:r w:rsidRPr="00131A83">
        <w:rPr>
          <w:bCs/>
          <w:color w:val="000000" w:themeColor="text1"/>
          <w:sz w:val="16"/>
          <w:szCs w:val="16"/>
          <w:lang w:val="ru-RU"/>
        </w:rPr>
        <w:t>В.М.Смирнов</w:t>
      </w:r>
      <w:proofErr w:type="spellEnd"/>
      <w:r w:rsidRPr="00131A83">
        <w:rPr>
          <w:bCs/>
          <w:color w:val="000000" w:themeColor="text1"/>
          <w:sz w:val="16"/>
          <w:szCs w:val="16"/>
          <w:lang w:val="ru-RU"/>
        </w:rPr>
        <w:t xml:space="preserve"> в доклад</w:t>
      </w:r>
      <w:r w:rsidRPr="00131A83">
        <w:rPr>
          <w:bCs/>
          <w:color w:val="000000" w:themeColor="text1"/>
          <w:sz w:val="16"/>
          <w:szCs w:val="16"/>
          <w:lang w:val="ru-RU"/>
        </w:rPr>
        <w:softHyphen/>
        <w:t>ной записке высказал свои сооб</w:t>
      </w:r>
      <w:r w:rsidRPr="00131A83">
        <w:rPr>
          <w:bCs/>
          <w:color w:val="000000" w:themeColor="text1"/>
          <w:sz w:val="16"/>
          <w:szCs w:val="16"/>
          <w:lang w:val="ru-RU"/>
        </w:rPr>
        <w:softHyphen/>
      </w:r>
      <w:r w:rsidRPr="00131A83">
        <w:rPr>
          <w:bCs/>
          <w:color w:val="000000" w:themeColor="text1"/>
          <w:sz w:val="16"/>
          <w:szCs w:val="16"/>
          <w:lang w:val="ru-RU"/>
        </w:rPr>
        <w:lastRenderedPageBreak/>
        <w:t>ражения относительно применения бомб. Он считал необходимым опытным путём определить: наимень</w:t>
      </w:r>
      <w:r w:rsidRPr="00131A83">
        <w:rPr>
          <w:bCs/>
          <w:color w:val="000000" w:themeColor="text1"/>
          <w:sz w:val="16"/>
          <w:szCs w:val="16"/>
          <w:lang w:val="ru-RU"/>
        </w:rPr>
        <w:softHyphen/>
        <w:t>шую безопасную высоту бомбоме</w:t>
      </w:r>
      <w:r w:rsidRPr="00131A83">
        <w:rPr>
          <w:bCs/>
          <w:color w:val="000000" w:themeColor="text1"/>
          <w:sz w:val="16"/>
          <w:szCs w:val="16"/>
          <w:lang w:val="ru-RU"/>
        </w:rPr>
        <w:softHyphen/>
        <w:t>тания, обеспечивающую приемле</w:t>
      </w:r>
      <w:r w:rsidRPr="00131A83">
        <w:rPr>
          <w:bCs/>
          <w:color w:val="000000" w:themeColor="text1"/>
          <w:sz w:val="16"/>
          <w:szCs w:val="16"/>
          <w:lang w:val="ru-RU"/>
        </w:rPr>
        <w:softHyphen/>
        <w:t>мую вероятность попадания бомб в цель, выяснить тип и вес наибо</w:t>
      </w:r>
      <w:r w:rsidRPr="00131A83">
        <w:rPr>
          <w:bCs/>
          <w:color w:val="000000" w:themeColor="text1"/>
          <w:sz w:val="16"/>
          <w:szCs w:val="16"/>
          <w:lang w:val="ru-RU"/>
        </w:rPr>
        <w:softHyphen/>
        <w:t>лее пригодных бомб, выявить фак</w:t>
      </w:r>
      <w:r w:rsidRPr="00131A83">
        <w:rPr>
          <w:bCs/>
          <w:color w:val="000000" w:themeColor="text1"/>
          <w:sz w:val="16"/>
          <w:szCs w:val="16"/>
          <w:lang w:val="ru-RU"/>
        </w:rPr>
        <w:softHyphen/>
        <w:t xml:space="preserve">торы, влияющие на вероятность попадания и, наконец, «установить тактическую единицу аэропланов, т.е. </w:t>
      </w:r>
      <w:proofErr w:type="spellStart"/>
      <w:r w:rsidRPr="00131A83">
        <w:rPr>
          <w:bCs/>
          <w:color w:val="000000" w:themeColor="text1"/>
          <w:sz w:val="16"/>
          <w:szCs w:val="16"/>
          <w:lang w:val="ru-RU"/>
        </w:rPr>
        <w:t>наивыгоднейшую</w:t>
      </w:r>
      <w:proofErr w:type="spellEnd"/>
      <w:r w:rsidRPr="00131A83">
        <w:rPr>
          <w:bCs/>
          <w:color w:val="000000" w:themeColor="text1"/>
          <w:sz w:val="16"/>
          <w:szCs w:val="16"/>
          <w:lang w:val="ru-RU"/>
        </w:rPr>
        <w:t xml:space="preserve"> группу их и строй для совместных действий по кораблю». Другими словами, Смир</w:t>
      </w:r>
      <w:r w:rsidRPr="00131A83">
        <w:rPr>
          <w:bCs/>
          <w:color w:val="000000" w:themeColor="text1"/>
          <w:sz w:val="16"/>
          <w:szCs w:val="16"/>
          <w:lang w:val="ru-RU"/>
        </w:rPr>
        <w:softHyphen/>
        <w:t>нов предлагал выяснить наряд сил и средств для решения конкретной задачи! Развивая свои идеи, он полагал необходимым выяснить опытным путём длину серии бомб при бомбометании курсом попут</w:t>
      </w:r>
      <w:r w:rsidRPr="00131A83">
        <w:rPr>
          <w:bCs/>
          <w:color w:val="000000" w:themeColor="text1"/>
          <w:sz w:val="16"/>
          <w:szCs w:val="16"/>
          <w:lang w:val="ru-RU"/>
        </w:rPr>
        <w:softHyphen/>
        <w:t>ным с кораблём, возможность из</w:t>
      </w:r>
      <w:r w:rsidRPr="00131A83">
        <w:rPr>
          <w:bCs/>
          <w:color w:val="000000" w:themeColor="text1"/>
          <w:sz w:val="16"/>
          <w:szCs w:val="16"/>
          <w:lang w:val="ru-RU"/>
        </w:rPr>
        <w:softHyphen/>
        <w:t>менения прицельных данных, считал необходимым разработать специ</w:t>
      </w:r>
      <w:r w:rsidRPr="00131A83">
        <w:rPr>
          <w:bCs/>
          <w:color w:val="000000" w:themeColor="text1"/>
          <w:sz w:val="16"/>
          <w:szCs w:val="16"/>
          <w:lang w:val="ru-RU"/>
        </w:rPr>
        <w:softHyphen/>
        <w:t>альные тонкостенные авиационные бомбы с большим коэффициентом наполнения взрывчатым веществом. Далее Смирнов углубляется в воп</w:t>
      </w:r>
      <w:r w:rsidRPr="00131A83">
        <w:rPr>
          <w:bCs/>
          <w:color w:val="000000" w:themeColor="text1"/>
          <w:sz w:val="16"/>
          <w:szCs w:val="16"/>
          <w:lang w:val="ru-RU"/>
        </w:rPr>
        <w:softHyphen/>
        <w:t>росы теории:</w:t>
      </w:r>
      <w:r w:rsidRPr="00131A83">
        <w:rPr>
          <w:rStyle w:val="afd"/>
          <w:bCs/>
          <w:color w:val="000000" w:themeColor="text1"/>
          <w:sz w:val="16"/>
          <w:szCs w:val="16"/>
          <w:lang w:val="ru-RU"/>
        </w:rPr>
        <w:t xml:space="preserve"> «Траектория снаряда зависит от следующих причин: ско</w:t>
      </w:r>
      <w:r w:rsidRPr="00131A83">
        <w:rPr>
          <w:rStyle w:val="afd"/>
          <w:bCs/>
          <w:color w:val="000000" w:themeColor="text1"/>
          <w:sz w:val="16"/>
          <w:szCs w:val="16"/>
          <w:lang w:val="ru-RU"/>
        </w:rPr>
        <w:softHyphen/>
        <w:t>рости аэроплана, веса снаряда и поперечной его нагрузки, силы и направления ветра, влияния враще</w:t>
      </w:r>
      <w:r w:rsidRPr="00131A83">
        <w:rPr>
          <w:rStyle w:val="afd"/>
          <w:bCs/>
          <w:color w:val="000000" w:themeColor="text1"/>
          <w:sz w:val="16"/>
          <w:szCs w:val="16"/>
          <w:lang w:val="ru-RU"/>
        </w:rPr>
        <w:softHyphen/>
        <w:t>ния земли».</w:t>
      </w:r>
      <w:r w:rsidRPr="00131A83">
        <w:rPr>
          <w:bCs/>
          <w:color w:val="000000" w:themeColor="text1"/>
          <w:sz w:val="16"/>
          <w:szCs w:val="16"/>
          <w:lang w:val="ru-RU"/>
        </w:rPr>
        <w:t xml:space="preserve"> Правда относительно последнего фактора автор понял, что хватил лишнего и поправился: </w:t>
      </w:r>
      <w:r w:rsidRPr="00131A83">
        <w:rPr>
          <w:rStyle w:val="afd"/>
          <w:bCs/>
          <w:color w:val="000000" w:themeColor="text1"/>
          <w:sz w:val="16"/>
          <w:szCs w:val="16"/>
          <w:lang w:val="ru-RU"/>
        </w:rPr>
        <w:t>«Последняя поправка, вероятно, будет незначительной».</w:t>
      </w:r>
      <w:r w:rsidRPr="00131A83">
        <w:rPr>
          <w:bCs/>
          <w:color w:val="000000" w:themeColor="text1"/>
          <w:sz w:val="16"/>
          <w:szCs w:val="16"/>
          <w:lang w:val="ru-RU"/>
        </w:rPr>
        <w:t xml:space="preserve"> На этом, однако, в своих рассуждениях Смир</w:t>
      </w:r>
      <w:r w:rsidRPr="00131A83">
        <w:rPr>
          <w:bCs/>
          <w:color w:val="000000" w:themeColor="text1"/>
          <w:sz w:val="16"/>
          <w:szCs w:val="16"/>
          <w:lang w:val="ru-RU"/>
        </w:rPr>
        <w:softHyphen/>
        <w:t>нов не остановился и высказал мнение о том, что наиболее целе</w:t>
      </w:r>
      <w:r w:rsidRPr="00131A83">
        <w:rPr>
          <w:bCs/>
          <w:color w:val="000000" w:themeColor="text1"/>
          <w:sz w:val="16"/>
          <w:szCs w:val="16"/>
          <w:lang w:val="ru-RU"/>
        </w:rPr>
        <w:softHyphen/>
        <w:t xml:space="preserve">сообразный боевой порядок </w:t>
      </w:r>
      <w:proofErr w:type="gramStart"/>
      <w:r w:rsidRPr="00131A83">
        <w:rPr>
          <w:bCs/>
          <w:color w:val="000000" w:themeColor="text1"/>
          <w:sz w:val="16"/>
          <w:szCs w:val="16"/>
          <w:lang w:val="ru-RU"/>
        </w:rPr>
        <w:t>- это</w:t>
      </w:r>
      <w:proofErr w:type="gramEnd"/>
      <w:r w:rsidRPr="00131A83">
        <w:rPr>
          <w:bCs/>
          <w:color w:val="000000" w:themeColor="text1"/>
          <w:sz w:val="16"/>
          <w:szCs w:val="16"/>
          <w:lang w:val="ru-RU"/>
        </w:rPr>
        <w:t xml:space="preserve"> кильватерный строй самолётов. Автор считал, что большинство опытов возможно произвести толь</w:t>
      </w:r>
      <w:r w:rsidRPr="00131A83">
        <w:rPr>
          <w:bCs/>
          <w:color w:val="000000" w:themeColor="text1"/>
          <w:sz w:val="16"/>
          <w:szCs w:val="16"/>
          <w:lang w:val="ru-RU"/>
        </w:rPr>
        <w:softHyphen/>
        <w:t>ко в Севастополе, так как местные условия в наибольшей степени им благоприятствуют, а флот и школа авиации расположены в одном ме</w:t>
      </w:r>
      <w:r w:rsidRPr="00131A83">
        <w:rPr>
          <w:bCs/>
          <w:color w:val="000000" w:themeColor="text1"/>
          <w:sz w:val="16"/>
          <w:szCs w:val="16"/>
          <w:lang w:val="ru-RU"/>
        </w:rPr>
        <w:softHyphen/>
        <w:t>сте. Впрочем, на Балтийском море к этому времени вообще не было никаких условий. Именно по этим причинам, а также ввиду меньшей инертности черноморцев и более благоприятных метеоусловий, на Черном море в 1912 г приступили к изучению возможностей поражения надводных объектов.</w:t>
      </w:r>
    </w:p>
    <w:p w14:paraId="2B71294C" w14:textId="77777777" w:rsidR="00770467" w:rsidRPr="00131A83" w:rsidRDefault="00770467" w:rsidP="003C1FA7">
      <w:pPr>
        <w:pStyle w:val="a3"/>
        <w:rPr>
          <w:bCs/>
          <w:color w:val="000000" w:themeColor="text1"/>
          <w:sz w:val="16"/>
          <w:szCs w:val="16"/>
          <w:lang w:val="ru-RU"/>
        </w:rPr>
      </w:pPr>
      <w:r w:rsidRPr="00131A83">
        <w:rPr>
          <w:bCs/>
          <w:color w:val="000000" w:themeColor="text1"/>
          <w:sz w:val="16"/>
          <w:szCs w:val="16"/>
          <w:lang w:val="ru-RU"/>
        </w:rPr>
        <w:t>Первое бомбометание выполня</w:t>
      </w:r>
      <w:r w:rsidRPr="00131A83">
        <w:rPr>
          <w:bCs/>
          <w:color w:val="000000" w:themeColor="text1"/>
          <w:sz w:val="16"/>
          <w:szCs w:val="16"/>
          <w:lang w:val="ru-RU"/>
        </w:rPr>
        <w:softHyphen/>
        <w:t>лось с гидросамолета «Вуазен-Ка- нар», пилотируемого летчиком В.В. Фриде. Проверялось прицельное устройство штабс-капитана Толма</w:t>
      </w:r>
      <w:r w:rsidRPr="00131A83">
        <w:rPr>
          <w:bCs/>
          <w:color w:val="000000" w:themeColor="text1"/>
          <w:sz w:val="16"/>
          <w:szCs w:val="16"/>
          <w:lang w:val="ru-RU"/>
        </w:rPr>
        <w:softHyphen/>
        <w:t xml:space="preserve">чева, который и работал с ним. Впоследствии штабс-капитан </w:t>
      </w:r>
      <w:proofErr w:type="spellStart"/>
      <w:r w:rsidRPr="00131A83">
        <w:rPr>
          <w:bCs/>
          <w:color w:val="000000" w:themeColor="text1"/>
          <w:sz w:val="16"/>
          <w:szCs w:val="16"/>
          <w:lang w:val="ru-RU"/>
        </w:rPr>
        <w:t>Толма</w:t>
      </w:r>
      <w:r w:rsidRPr="00131A83">
        <w:rPr>
          <w:bCs/>
          <w:color w:val="000000" w:themeColor="text1"/>
          <w:sz w:val="16"/>
          <w:szCs w:val="16"/>
          <w:lang w:val="ru-RU"/>
        </w:rPr>
        <w:softHyphen/>
        <w:t>чёв</w:t>
      </w:r>
      <w:proofErr w:type="spellEnd"/>
      <w:r w:rsidRPr="00131A83">
        <w:rPr>
          <w:bCs/>
          <w:color w:val="000000" w:themeColor="text1"/>
          <w:sz w:val="16"/>
          <w:szCs w:val="16"/>
          <w:lang w:val="ru-RU"/>
        </w:rPr>
        <w:t xml:space="preserve"> в 1913 г. получил на конкурсе первый приз за разработку «При</w:t>
      </w:r>
      <w:r w:rsidRPr="00131A83">
        <w:rPr>
          <w:bCs/>
          <w:color w:val="000000" w:themeColor="text1"/>
          <w:sz w:val="16"/>
          <w:szCs w:val="16"/>
          <w:lang w:val="ru-RU"/>
        </w:rPr>
        <w:softHyphen/>
        <w:t>бора для бросания снарядов с аэропланов и управляемых аэроста</w:t>
      </w:r>
      <w:r w:rsidRPr="00131A83">
        <w:rPr>
          <w:bCs/>
          <w:color w:val="000000" w:themeColor="text1"/>
          <w:sz w:val="16"/>
          <w:szCs w:val="16"/>
          <w:lang w:val="ru-RU"/>
        </w:rPr>
        <w:softHyphen/>
        <w:t>тов». Прицел обеспечивал бомбо</w:t>
      </w:r>
      <w:r w:rsidRPr="00131A83">
        <w:rPr>
          <w:bCs/>
          <w:color w:val="000000" w:themeColor="text1"/>
          <w:sz w:val="16"/>
          <w:szCs w:val="16"/>
          <w:lang w:val="ru-RU"/>
        </w:rPr>
        <w:softHyphen/>
        <w:t>метание только в плоскости ветра и основан на методе учёта сопро</w:t>
      </w:r>
      <w:r w:rsidRPr="00131A83">
        <w:rPr>
          <w:bCs/>
          <w:color w:val="000000" w:themeColor="text1"/>
          <w:sz w:val="16"/>
          <w:szCs w:val="16"/>
          <w:lang w:val="ru-RU"/>
        </w:rPr>
        <w:softHyphen/>
        <w:t xml:space="preserve">тивления воздуха через отставание (расстояние между точкой падения бомбы и проекцией самолёта на местности в этот момент). Метод был предложен </w:t>
      </w:r>
      <w:proofErr w:type="spellStart"/>
      <w:r w:rsidRPr="00131A83">
        <w:rPr>
          <w:bCs/>
          <w:color w:val="000000" w:themeColor="text1"/>
          <w:sz w:val="16"/>
          <w:szCs w:val="16"/>
          <w:lang w:val="ru-RU"/>
        </w:rPr>
        <w:t>Н.А.Кирпичёвым</w:t>
      </w:r>
      <w:proofErr w:type="spellEnd"/>
      <w:r w:rsidRPr="00131A83">
        <w:rPr>
          <w:bCs/>
          <w:color w:val="000000" w:themeColor="text1"/>
          <w:sz w:val="16"/>
          <w:szCs w:val="16"/>
          <w:lang w:val="ru-RU"/>
        </w:rPr>
        <w:t xml:space="preserve">, разработан </w:t>
      </w:r>
      <w:proofErr w:type="spellStart"/>
      <w:r w:rsidRPr="00131A83">
        <w:rPr>
          <w:bCs/>
          <w:color w:val="000000" w:themeColor="text1"/>
          <w:sz w:val="16"/>
          <w:szCs w:val="16"/>
          <w:lang w:val="ru-RU"/>
        </w:rPr>
        <w:t>Г.А.Ботезатом</w:t>
      </w:r>
      <w:proofErr w:type="spellEnd"/>
      <w:r w:rsidRPr="00131A83">
        <w:rPr>
          <w:bCs/>
          <w:color w:val="000000" w:themeColor="text1"/>
          <w:sz w:val="16"/>
          <w:szCs w:val="16"/>
          <w:lang w:val="ru-RU"/>
        </w:rPr>
        <w:t>. Всё ус</w:t>
      </w:r>
      <w:r w:rsidRPr="00131A83">
        <w:rPr>
          <w:bCs/>
          <w:color w:val="000000" w:themeColor="text1"/>
          <w:sz w:val="16"/>
          <w:szCs w:val="16"/>
          <w:lang w:val="ru-RU"/>
        </w:rPr>
        <w:softHyphen/>
        <w:t>тройство для прицеливания состоя</w:t>
      </w:r>
      <w:r w:rsidRPr="00131A83">
        <w:rPr>
          <w:bCs/>
          <w:color w:val="000000" w:themeColor="text1"/>
          <w:sz w:val="16"/>
          <w:szCs w:val="16"/>
          <w:lang w:val="ru-RU"/>
        </w:rPr>
        <w:softHyphen/>
        <w:t>ло из специального секундомера со шкалой высот и лампочкой, укреп</w:t>
      </w:r>
      <w:r w:rsidRPr="00131A83">
        <w:rPr>
          <w:bCs/>
          <w:color w:val="000000" w:themeColor="text1"/>
          <w:sz w:val="16"/>
          <w:szCs w:val="16"/>
          <w:lang w:val="ru-RU"/>
        </w:rPr>
        <w:softHyphen/>
        <w:t>лённых на браслете, который лёт</w:t>
      </w:r>
      <w:r w:rsidRPr="00131A83">
        <w:rPr>
          <w:bCs/>
          <w:color w:val="000000" w:themeColor="text1"/>
          <w:sz w:val="16"/>
          <w:szCs w:val="16"/>
          <w:lang w:val="ru-RU"/>
        </w:rPr>
        <w:softHyphen/>
        <w:t>чик надевал на левую руку, и ви</w:t>
      </w:r>
      <w:r w:rsidRPr="00131A83">
        <w:rPr>
          <w:bCs/>
          <w:color w:val="000000" w:themeColor="text1"/>
          <w:sz w:val="16"/>
          <w:szCs w:val="16"/>
          <w:lang w:val="ru-RU"/>
        </w:rPr>
        <w:softHyphen/>
        <w:t>зирного приспособления, укреплён</w:t>
      </w:r>
      <w:r w:rsidRPr="00131A83">
        <w:rPr>
          <w:bCs/>
          <w:color w:val="000000" w:themeColor="text1"/>
          <w:sz w:val="16"/>
          <w:szCs w:val="16"/>
          <w:lang w:val="ru-RU"/>
        </w:rPr>
        <w:softHyphen/>
        <w:t>ного на борту самолёта. Визирное приспособление состояло из стой</w:t>
      </w:r>
      <w:r w:rsidRPr="00131A83">
        <w:rPr>
          <w:bCs/>
          <w:color w:val="000000" w:themeColor="text1"/>
          <w:sz w:val="16"/>
          <w:szCs w:val="16"/>
          <w:lang w:val="ru-RU"/>
        </w:rPr>
        <w:softHyphen/>
        <w:t>ки для крепления к борту самолёта, диска со шкалой углов, визирной линейки с кольцами. Секундомер использовался для определения пу</w:t>
      </w:r>
      <w:r w:rsidRPr="00131A83">
        <w:rPr>
          <w:bCs/>
          <w:color w:val="000000" w:themeColor="text1"/>
          <w:sz w:val="16"/>
          <w:szCs w:val="16"/>
          <w:lang w:val="ru-RU"/>
        </w:rPr>
        <w:softHyphen/>
        <w:t>тевой скорости самолёта и опре</w:t>
      </w:r>
      <w:r w:rsidRPr="00131A83">
        <w:rPr>
          <w:bCs/>
          <w:color w:val="000000" w:themeColor="text1"/>
          <w:sz w:val="16"/>
          <w:szCs w:val="16"/>
          <w:lang w:val="ru-RU"/>
        </w:rPr>
        <w:softHyphen/>
        <w:t>деления по специальным графикам угла прицеливания. Отчёт свиде</w:t>
      </w:r>
      <w:r w:rsidRPr="00131A83">
        <w:rPr>
          <w:bCs/>
          <w:color w:val="000000" w:themeColor="text1"/>
          <w:sz w:val="16"/>
          <w:szCs w:val="16"/>
          <w:lang w:val="ru-RU"/>
        </w:rPr>
        <w:softHyphen/>
        <w:t>тельствует о чрезвычайно высокой точности бомбометания, впрочем, вызывающей сомнения: отклонения бомб от цели при сбрасывании бомб с высоты 350 - 700 м не пре</w:t>
      </w:r>
      <w:r w:rsidRPr="00131A83">
        <w:rPr>
          <w:bCs/>
          <w:color w:val="000000" w:themeColor="text1"/>
          <w:sz w:val="16"/>
          <w:szCs w:val="16"/>
          <w:lang w:val="ru-RU"/>
        </w:rPr>
        <w:softHyphen/>
        <w:t>вышали 3 метра. Нелишне отметить, что в отличие от зарубежных бом</w:t>
      </w:r>
      <w:r w:rsidRPr="00131A83">
        <w:rPr>
          <w:bCs/>
          <w:color w:val="000000" w:themeColor="text1"/>
          <w:sz w:val="16"/>
          <w:szCs w:val="16"/>
          <w:lang w:val="ru-RU"/>
        </w:rPr>
        <w:softHyphen/>
        <w:t>бометаний, на выбор высот бом</w:t>
      </w:r>
      <w:r w:rsidRPr="00131A83">
        <w:rPr>
          <w:bCs/>
          <w:color w:val="000000" w:themeColor="text1"/>
          <w:sz w:val="16"/>
          <w:szCs w:val="16"/>
          <w:lang w:val="ru-RU"/>
        </w:rPr>
        <w:softHyphen/>
        <w:t>бометания оказало влияние жела</w:t>
      </w:r>
      <w:r w:rsidRPr="00131A83">
        <w:rPr>
          <w:bCs/>
          <w:color w:val="000000" w:themeColor="text1"/>
          <w:sz w:val="16"/>
          <w:szCs w:val="16"/>
          <w:lang w:val="ru-RU"/>
        </w:rPr>
        <w:softHyphen/>
        <w:t>ние поднять самолёт выше зоны ружейного огня.</w:t>
      </w:r>
    </w:p>
    <w:p w14:paraId="2F4A00F5" w14:textId="77777777" w:rsidR="00770467" w:rsidRPr="00131A83" w:rsidRDefault="00770467" w:rsidP="003C1FA7">
      <w:pPr>
        <w:pStyle w:val="a3"/>
        <w:rPr>
          <w:bCs/>
          <w:color w:val="000000" w:themeColor="text1"/>
          <w:sz w:val="16"/>
          <w:szCs w:val="16"/>
          <w:lang w:val="ru-RU"/>
        </w:rPr>
      </w:pPr>
      <w:r w:rsidRPr="00131A83">
        <w:rPr>
          <w:bCs/>
          <w:color w:val="000000" w:themeColor="text1"/>
          <w:sz w:val="16"/>
          <w:szCs w:val="16"/>
          <w:lang w:val="ru-RU"/>
        </w:rPr>
        <w:t>Бомбометание с гидросамолета «Вуазен-</w:t>
      </w:r>
      <w:proofErr w:type="spellStart"/>
      <w:r w:rsidRPr="00131A83">
        <w:rPr>
          <w:bCs/>
          <w:color w:val="000000" w:themeColor="text1"/>
          <w:sz w:val="16"/>
          <w:szCs w:val="16"/>
          <w:lang w:val="ru-RU"/>
        </w:rPr>
        <w:t>Канар</w:t>
      </w:r>
      <w:proofErr w:type="spellEnd"/>
      <w:r w:rsidRPr="00131A83">
        <w:rPr>
          <w:bCs/>
          <w:color w:val="000000" w:themeColor="text1"/>
          <w:sz w:val="16"/>
          <w:szCs w:val="16"/>
          <w:lang w:val="ru-RU"/>
        </w:rPr>
        <w:t>» затруднялось из-за расположенных впереди рулей вы</w:t>
      </w:r>
      <w:r w:rsidRPr="00131A83">
        <w:rPr>
          <w:bCs/>
          <w:color w:val="000000" w:themeColor="text1"/>
          <w:sz w:val="16"/>
          <w:szCs w:val="16"/>
          <w:lang w:val="ru-RU"/>
        </w:rPr>
        <w:softHyphen/>
        <w:t>соты и направления, мешавших наблюдению за целью и сокращав</w:t>
      </w:r>
      <w:r w:rsidRPr="00131A83">
        <w:rPr>
          <w:bCs/>
          <w:color w:val="000000" w:themeColor="text1"/>
          <w:sz w:val="16"/>
          <w:szCs w:val="16"/>
          <w:lang w:val="ru-RU"/>
        </w:rPr>
        <w:softHyphen/>
        <w:t>ших время прицеливания.</w:t>
      </w:r>
    </w:p>
    <w:p w14:paraId="45138142" w14:textId="77777777" w:rsidR="00770467" w:rsidRPr="00131A83" w:rsidRDefault="00770467" w:rsidP="003C1FA7">
      <w:pPr>
        <w:pStyle w:val="a3"/>
        <w:rPr>
          <w:bCs/>
          <w:color w:val="000000" w:themeColor="text1"/>
          <w:sz w:val="16"/>
          <w:szCs w:val="16"/>
          <w:lang w:val="ru-RU"/>
        </w:rPr>
      </w:pPr>
      <w:r w:rsidRPr="00131A83">
        <w:rPr>
          <w:bCs/>
          <w:color w:val="000000" w:themeColor="text1"/>
          <w:sz w:val="16"/>
          <w:szCs w:val="16"/>
          <w:lang w:val="ru-RU"/>
        </w:rPr>
        <w:t>Опытные бомбометания, кото</w:t>
      </w:r>
      <w:r w:rsidRPr="00131A83">
        <w:rPr>
          <w:bCs/>
          <w:color w:val="000000" w:themeColor="text1"/>
          <w:sz w:val="16"/>
          <w:szCs w:val="16"/>
          <w:lang w:val="ru-RU"/>
        </w:rPr>
        <w:softHyphen/>
        <w:t>рые организовали в следующем году, имели целью выбрать наибо</w:t>
      </w:r>
      <w:r w:rsidRPr="00131A83">
        <w:rPr>
          <w:bCs/>
          <w:color w:val="000000" w:themeColor="text1"/>
          <w:sz w:val="16"/>
          <w:szCs w:val="16"/>
          <w:lang w:val="ru-RU"/>
        </w:rPr>
        <w:softHyphen/>
        <w:t>лее выгодную с точки зрения бал</w:t>
      </w:r>
      <w:r w:rsidRPr="00131A83">
        <w:rPr>
          <w:bCs/>
          <w:color w:val="000000" w:themeColor="text1"/>
          <w:sz w:val="16"/>
          <w:szCs w:val="16"/>
          <w:lang w:val="ru-RU"/>
        </w:rPr>
        <w:softHyphen/>
        <w:t>листики форму бомб и их опере</w:t>
      </w:r>
      <w:r w:rsidRPr="00131A83">
        <w:rPr>
          <w:bCs/>
          <w:color w:val="000000" w:themeColor="text1"/>
          <w:sz w:val="16"/>
          <w:szCs w:val="16"/>
          <w:lang w:val="ru-RU"/>
        </w:rPr>
        <w:softHyphen/>
        <w:t>ния. Оценка точности бомбомета</w:t>
      </w:r>
      <w:r w:rsidRPr="00131A83">
        <w:rPr>
          <w:bCs/>
          <w:color w:val="000000" w:themeColor="text1"/>
          <w:sz w:val="16"/>
          <w:szCs w:val="16"/>
          <w:lang w:val="ru-RU"/>
        </w:rPr>
        <w:softHyphen/>
        <w:t>ния не производилась из-за отсут</w:t>
      </w:r>
      <w:r w:rsidRPr="00131A83">
        <w:rPr>
          <w:bCs/>
          <w:color w:val="000000" w:themeColor="text1"/>
          <w:sz w:val="16"/>
          <w:szCs w:val="16"/>
          <w:lang w:val="ru-RU"/>
        </w:rPr>
        <w:softHyphen/>
        <w:t>ствия прицела, который хотя и был заказан Морским генеральным шта</w:t>
      </w:r>
      <w:r w:rsidRPr="00131A83">
        <w:rPr>
          <w:bCs/>
          <w:color w:val="000000" w:themeColor="text1"/>
          <w:sz w:val="16"/>
          <w:szCs w:val="16"/>
          <w:lang w:val="ru-RU"/>
        </w:rPr>
        <w:softHyphen/>
        <w:t>бом, но своевременно на Чёрное море не поступил. Первая бомба была сделана согласно чертежу, представленному в Морской гене</w:t>
      </w:r>
      <w:r w:rsidRPr="00131A83">
        <w:rPr>
          <w:bCs/>
          <w:color w:val="000000" w:themeColor="text1"/>
          <w:sz w:val="16"/>
          <w:szCs w:val="16"/>
          <w:lang w:val="ru-RU"/>
        </w:rPr>
        <w:softHyphen/>
        <w:t>ральный штаб. Всего же было про</w:t>
      </w:r>
      <w:r w:rsidRPr="00131A83">
        <w:rPr>
          <w:bCs/>
          <w:color w:val="000000" w:themeColor="text1"/>
          <w:sz w:val="16"/>
          <w:szCs w:val="16"/>
          <w:lang w:val="ru-RU"/>
        </w:rPr>
        <w:softHyphen/>
        <w:t>изведено семь сбрасываний. Все бомбы были изготовлены из жести и наполнены песком, вес каждой 28 фунтов (порядка 11,5 кг) Первый снаряд без направляющих поверх</w:t>
      </w:r>
      <w:r w:rsidRPr="00131A83">
        <w:rPr>
          <w:bCs/>
          <w:color w:val="000000" w:themeColor="text1"/>
          <w:sz w:val="16"/>
          <w:szCs w:val="16"/>
          <w:lang w:val="ru-RU"/>
        </w:rPr>
        <w:softHyphen/>
        <w:t>ностей (оперения) сбросили с вы</w:t>
      </w:r>
      <w:r w:rsidRPr="00131A83">
        <w:rPr>
          <w:bCs/>
          <w:color w:val="000000" w:themeColor="text1"/>
          <w:sz w:val="16"/>
          <w:szCs w:val="16"/>
          <w:lang w:val="ru-RU"/>
        </w:rPr>
        <w:softHyphen/>
        <w:t>соты 80 м. Как и следовало ожи</w:t>
      </w:r>
      <w:r w:rsidRPr="00131A83">
        <w:rPr>
          <w:bCs/>
          <w:color w:val="000000" w:themeColor="text1"/>
          <w:sz w:val="16"/>
          <w:szCs w:val="16"/>
          <w:lang w:val="ru-RU"/>
        </w:rPr>
        <w:softHyphen/>
        <w:t>дать, он плашмя ударился о воду. Тогда к такому же снаряду приде</w:t>
      </w:r>
      <w:r w:rsidRPr="00131A83">
        <w:rPr>
          <w:bCs/>
          <w:color w:val="000000" w:themeColor="text1"/>
          <w:sz w:val="16"/>
          <w:szCs w:val="16"/>
          <w:lang w:val="ru-RU"/>
        </w:rPr>
        <w:softHyphen/>
        <w:t>лали четыре направляющих и сно</w:t>
      </w:r>
      <w:r w:rsidRPr="00131A83">
        <w:rPr>
          <w:bCs/>
          <w:color w:val="000000" w:themeColor="text1"/>
          <w:sz w:val="16"/>
          <w:szCs w:val="16"/>
          <w:lang w:val="ru-RU"/>
        </w:rPr>
        <w:softHyphen/>
        <w:t>ва сбросили с 300 м -беспорядоч</w:t>
      </w:r>
      <w:r w:rsidRPr="00131A83">
        <w:rPr>
          <w:bCs/>
          <w:color w:val="000000" w:themeColor="text1"/>
          <w:sz w:val="16"/>
          <w:szCs w:val="16"/>
          <w:lang w:val="ru-RU"/>
        </w:rPr>
        <w:softHyphen/>
        <w:t>но вращаясь он упал почти верти</w:t>
      </w:r>
      <w:r w:rsidRPr="00131A83">
        <w:rPr>
          <w:bCs/>
          <w:color w:val="000000" w:themeColor="text1"/>
          <w:sz w:val="16"/>
          <w:szCs w:val="16"/>
          <w:lang w:val="ru-RU"/>
        </w:rPr>
        <w:softHyphen/>
        <w:t>кально. Четвёртый снаряд снабди</w:t>
      </w:r>
      <w:r w:rsidRPr="00131A83">
        <w:rPr>
          <w:bCs/>
          <w:color w:val="000000" w:themeColor="text1"/>
          <w:sz w:val="16"/>
          <w:szCs w:val="16"/>
          <w:lang w:val="ru-RU"/>
        </w:rPr>
        <w:softHyphen/>
        <w:t>ли четырьмя большими прямыми направляющими перьями, соединен</w:t>
      </w:r>
      <w:r w:rsidRPr="00131A83">
        <w:rPr>
          <w:bCs/>
          <w:color w:val="000000" w:themeColor="text1"/>
          <w:sz w:val="16"/>
          <w:szCs w:val="16"/>
          <w:lang w:val="ru-RU"/>
        </w:rPr>
        <w:softHyphen/>
        <w:t>ные цилиндрическим абажуром. Сброшенный с 600 м он снижался относительно стабильно (вначале под углом 60 град, а затем верти</w:t>
      </w:r>
      <w:r w:rsidRPr="00131A83">
        <w:rPr>
          <w:bCs/>
          <w:color w:val="000000" w:themeColor="text1"/>
          <w:sz w:val="16"/>
          <w:szCs w:val="16"/>
          <w:lang w:val="ru-RU"/>
        </w:rPr>
        <w:softHyphen/>
        <w:t>кально). Пятый и шестой снаряды, имеющие прямые направляющие перья с цилиндрическим и конусо</w:t>
      </w:r>
      <w:r w:rsidRPr="00131A83">
        <w:rPr>
          <w:bCs/>
          <w:color w:val="000000" w:themeColor="text1"/>
          <w:sz w:val="16"/>
          <w:szCs w:val="16"/>
          <w:lang w:val="ru-RU"/>
        </w:rPr>
        <w:softHyphen/>
        <w:t>образными абажурами, не удовлет</w:t>
      </w:r>
      <w:r w:rsidRPr="00131A83">
        <w:rPr>
          <w:bCs/>
          <w:color w:val="000000" w:themeColor="text1"/>
          <w:sz w:val="16"/>
          <w:szCs w:val="16"/>
          <w:lang w:val="ru-RU"/>
        </w:rPr>
        <w:softHyphen/>
        <w:t>ворили исследователей и они от</w:t>
      </w:r>
      <w:r w:rsidRPr="00131A83">
        <w:rPr>
          <w:bCs/>
          <w:color w:val="000000" w:themeColor="text1"/>
          <w:sz w:val="16"/>
          <w:szCs w:val="16"/>
          <w:lang w:val="ru-RU"/>
        </w:rPr>
        <w:softHyphen/>
        <w:t>дали предпочтение седьмому сна</w:t>
      </w:r>
      <w:r w:rsidRPr="00131A83">
        <w:rPr>
          <w:bCs/>
          <w:color w:val="000000" w:themeColor="text1"/>
          <w:sz w:val="16"/>
          <w:szCs w:val="16"/>
          <w:lang w:val="ru-RU"/>
        </w:rPr>
        <w:softHyphen/>
        <w:t>ряду, изготовленному, в отличие от предшествующих, из оцинкованно</w:t>
      </w:r>
      <w:r w:rsidRPr="00131A83">
        <w:rPr>
          <w:bCs/>
          <w:color w:val="000000" w:themeColor="text1"/>
          <w:sz w:val="16"/>
          <w:szCs w:val="16"/>
          <w:lang w:val="ru-RU"/>
        </w:rPr>
        <w:softHyphen/>
        <w:t>го железа с четырьмя большими прямыми направляющими перьями, соединенными цилиндрическим аба</w:t>
      </w:r>
      <w:r w:rsidRPr="00131A83">
        <w:rPr>
          <w:bCs/>
          <w:color w:val="000000" w:themeColor="text1"/>
          <w:sz w:val="16"/>
          <w:szCs w:val="16"/>
          <w:lang w:val="ru-RU"/>
        </w:rPr>
        <w:softHyphen/>
        <w:t xml:space="preserve">журом. Его сбросили с 400 м и с высоты примерно 350 м снаряд стал падать вертикально. Первые шесть сбрасываний выполнил мичман </w:t>
      </w:r>
      <w:proofErr w:type="gramStart"/>
      <w:r w:rsidRPr="00131A83">
        <w:rPr>
          <w:bCs/>
          <w:color w:val="000000" w:themeColor="text1"/>
          <w:sz w:val="16"/>
          <w:szCs w:val="16"/>
          <w:lang w:val="ru-RU"/>
        </w:rPr>
        <w:t xml:space="preserve">Лу- </w:t>
      </w:r>
      <w:proofErr w:type="spellStart"/>
      <w:r w:rsidRPr="00131A83">
        <w:rPr>
          <w:bCs/>
          <w:color w:val="000000" w:themeColor="text1"/>
          <w:sz w:val="16"/>
          <w:szCs w:val="16"/>
          <w:lang w:val="ru-RU"/>
        </w:rPr>
        <w:t>чанинов</w:t>
      </w:r>
      <w:proofErr w:type="spellEnd"/>
      <w:proofErr w:type="gramEnd"/>
      <w:r w:rsidRPr="00131A83">
        <w:rPr>
          <w:bCs/>
          <w:color w:val="000000" w:themeColor="text1"/>
          <w:sz w:val="16"/>
          <w:szCs w:val="16"/>
          <w:lang w:val="ru-RU"/>
        </w:rPr>
        <w:t xml:space="preserve">, последнее - мичман </w:t>
      </w:r>
      <w:proofErr w:type="spellStart"/>
      <w:r w:rsidRPr="00131A83">
        <w:rPr>
          <w:bCs/>
          <w:color w:val="000000" w:themeColor="text1"/>
          <w:sz w:val="16"/>
          <w:szCs w:val="16"/>
          <w:lang w:val="ru-RU"/>
        </w:rPr>
        <w:t>Ут</w:t>
      </w:r>
      <w:proofErr w:type="spellEnd"/>
      <w:r w:rsidRPr="00131A83">
        <w:rPr>
          <w:bCs/>
          <w:color w:val="000000" w:themeColor="text1"/>
          <w:sz w:val="16"/>
          <w:szCs w:val="16"/>
          <w:lang w:val="ru-RU"/>
        </w:rPr>
        <w:t xml:space="preserve">- </w:t>
      </w:r>
      <w:proofErr w:type="spellStart"/>
      <w:r w:rsidRPr="00131A83">
        <w:rPr>
          <w:bCs/>
          <w:color w:val="000000" w:themeColor="text1"/>
          <w:sz w:val="16"/>
          <w:szCs w:val="16"/>
          <w:lang w:val="ru-RU"/>
        </w:rPr>
        <w:t>гоф</w:t>
      </w:r>
      <w:proofErr w:type="spellEnd"/>
      <w:r w:rsidRPr="00131A83">
        <w:rPr>
          <w:bCs/>
          <w:color w:val="000000" w:themeColor="text1"/>
          <w:sz w:val="16"/>
          <w:szCs w:val="16"/>
          <w:lang w:val="ru-RU"/>
        </w:rPr>
        <w:t xml:space="preserve"> (11924).</w:t>
      </w:r>
    </w:p>
    <w:p w14:paraId="18529B0B" w14:textId="77777777" w:rsidR="00770467" w:rsidRPr="00131A83" w:rsidRDefault="00770467" w:rsidP="003C1FA7">
      <w:pPr>
        <w:pStyle w:val="a3"/>
        <w:rPr>
          <w:bCs/>
          <w:color w:val="000000" w:themeColor="text1"/>
          <w:sz w:val="16"/>
          <w:szCs w:val="16"/>
          <w:lang w:val="ru-RU"/>
        </w:rPr>
      </w:pPr>
    </w:p>
    <w:p w14:paraId="2312F637" w14:textId="77777777" w:rsidR="003F2ABB" w:rsidRPr="00131A83" w:rsidRDefault="003F2ABB" w:rsidP="003C1FA7">
      <w:pPr>
        <w:jc w:val="both"/>
        <w:rPr>
          <w:bCs/>
          <w:color w:val="0070C0"/>
          <w:sz w:val="16"/>
          <w:szCs w:val="16"/>
        </w:rPr>
      </w:pPr>
      <w:r w:rsidRPr="00131A83">
        <w:rPr>
          <w:bCs/>
          <w:color w:val="0070C0"/>
          <w:sz w:val="16"/>
          <w:szCs w:val="16"/>
          <w:lang w:bidi="en-US"/>
        </w:rPr>
        <w:t>В мае 1911 г. пилот Бронислав Гловинский летал на моноплане собственной конструкции во Львове. Это был первый самолет, совершивший устойчивый полет в Галиции (23525).</w:t>
      </w:r>
    </w:p>
    <w:p w14:paraId="297C718D" w14:textId="77777777" w:rsidR="003F2ABB" w:rsidRPr="00131A83" w:rsidRDefault="003F2ABB" w:rsidP="003C1FA7">
      <w:pPr>
        <w:jc w:val="both"/>
        <w:rPr>
          <w:bCs/>
          <w:color w:val="0070C0"/>
          <w:sz w:val="16"/>
          <w:szCs w:val="16"/>
          <w:lang w:bidi="en-US"/>
        </w:rPr>
      </w:pPr>
    </w:p>
    <w:p w14:paraId="3412B536" w14:textId="77777777" w:rsidR="00770467" w:rsidRPr="00131A83" w:rsidRDefault="00770467" w:rsidP="003C1FA7">
      <w:pPr>
        <w:jc w:val="both"/>
        <w:rPr>
          <w:bCs/>
          <w:color w:val="000000" w:themeColor="text1"/>
          <w:sz w:val="16"/>
          <w:szCs w:val="16"/>
        </w:rPr>
      </w:pPr>
      <w:r w:rsidRPr="00131A83">
        <w:rPr>
          <w:bCs/>
          <w:i/>
          <w:color w:val="000000" w:themeColor="text1"/>
          <w:sz w:val="16"/>
          <w:szCs w:val="16"/>
        </w:rPr>
        <w:t>Самолетостроение:</w:t>
      </w:r>
    </w:p>
    <w:p w14:paraId="4CBEA5A5" w14:textId="77777777" w:rsidR="00770467" w:rsidRPr="00131A83" w:rsidRDefault="00770467" w:rsidP="003C1FA7">
      <w:pPr>
        <w:jc w:val="both"/>
        <w:rPr>
          <w:bCs/>
          <w:color w:val="000000" w:themeColor="text1"/>
          <w:sz w:val="16"/>
          <w:szCs w:val="16"/>
        </w:rPr>
      </w:pPr>
    </w:p>
    <w:p w14:paraId="48E57A4A"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 xml:space="preserve">Весной 1911 г. завод Дукс построил «Фарман» для СПОРТИВНОГО комитета МОВ. На нем </w:t>
      </w:r>
      <w:proofErr w:type="spellStart"/>
      <w:r w:rsidRPr="00131A83">
        <w:rPr>
          <w:b w:val="0"/>
          <w:bCs/>
          <w:color w:val="000000" w:themeColor="text1"/>
          <w:sz w:val="16"/>
          <w:szCs w:val="16"/>
        </w:rPr>
        <w:t>А.М.Габер</w:t>
      </w:r>
      <w:proofErr w:type="spellEnd"/>
      <w:r w:rsidRPr="00131A83">
        <w:rPr>
          <w:b w:val="0"/>
          <w:bCs/>
          <w:color w:val="000000" w:themeColor="text1"/>
          <w:sz w:val="16"/>
          <w:szCs w:val="16"/>
        </w:rPr>
        <w:t xml:space="preserve">-Волынский участвовал в авиационных днях в мае и в I Московской авиационной неделе. Той же весной «Дукс» получил от военного ведомства заказ на еще один «Фарман», его 18 июля в Петербурге облетали, совершив девять полетов с пассажирами и летчик остался доволен летными качествами хорошо отрегулированного аэроплана. Иногда утверждали, что временами пилот бросал ручку управления, а это, по словам </w:t>
      </w:r>
      <w:proofErr w:type="spellStart"/>
      <w:r w:rsidRPr="00131A83">
        <w:rPr>
          <w:b w:val="0"/>
          <w:bCs/>
          <w:color w:val="000000" w:themeColor="text1"/>
          <w:sz w:val="16"/>
          <w:szCs w:val="16"/>
        </w:rPr>
        <w:t>В.С.Пышнова</w:t>
      </w:r>
      <w:proofErr w:type="spellEnd"/>
      <w:r w:rsidRPr="00131A83">
        <w:rPr>
          <w:b w:val="0"/>
          <w:bCs/>
          <w:color w:val="000000" w:themeColor="text1"/>
          <w:sz w:val="16"/>
          <w:szCs w:val="16"/>
        </w:rPr>
        <w:t>, было совсем нехарактерно для «Фарманов». Главной особенностью самолета была его компактность. В то время военные одним из главных требований, предъявляемых к военным аэропланах, считали возможность его быстрой разборки и перевозки в сложенном виде. «Фарман» постройки «Дукса» в разобранном виде умещался в двух небольших ящиках и вместе с двигателем свободно перевозился на двух повозках (15464).</w:t>
      </w:r>
    </w:p>
    <w:p w14:paraId="26915070" w14:textId="77777777" w:rsidR="00770467" w:rsidRPr="00131A83" w:rsidRDefault="00770467" w:rsidP="003C1FA7">
      <w:pPr>
        <w:pStyle w:val="2"/>
        <w:spacing w:before="0" w:after="0"/>
        <w:jc w:val="both"/>
        <w:rPr>
          <w:b w:val="0"/>
          <w:bCs/>
          <w:color w:val="000000" w:themeColor="text1"/>
          <w:sz w:val="16"/>
          <w:szCs w:val="16"/>
        </w:rPr>
      </w:pPr>
    </w:p>
    <w:p w14:paraId="192C6653" w14:textId="5D44527A" w:rsidR="00770467" w:rsidRPr="00131A83" w:rsidRDefault="003C6DBD" w:rsidP="003C1FA7">
      <w:pPr>
        <w:shd w:val="clear" w:color="auto" w:fill="FFFFFF"/>
        <w:jc w:val="both"/>
        <w:rPr>
          <w:bCs/>
          <w:color w:val="000000" w:themeColor="text1"/>
          <w:sz w:val="16"/>
          <w:szCs w:val="16"/>
        </w:rPr>
      </w:pPr>
      <w:r w:rsidRPr="00131A83">
        <w:rPr>
          <w:bCs/>
          <w:color w:val="000000" w:themeColor="text1"/>
          <w:sz w:val="16"/>
          <w:szCs w:val="16"/>
        </w:rPr>
        <w:t>В</w:t>
      </w:r>
      <w:r w:rsidR="00770467" w:rsidRPr="00131A83">
        <w:rPr>
          <w:bCs/>
          <w:color w:val="000000" w:themeColor="text1"/>
          <w:sz w:val="16"/>
          <w:szCs w:val="16"/>
        </w:rPr>
        <w:t>есной 1911 г.</w:t>
      </w:r>
      <w:r w:rsidRPr="00131A83">
        <w:rPr>
          <w:bCs/>
          <w:color w:val="000000" w:themeColor="text1"/>
          <w:sz w:val="16"/>
          <w:szCs w:val="16"/>
        </w:rPr>
        <w:t xml:space="preserve"> Начальник Службы связи Черного моря капитан 2 ранга В.Н. </w:t>
      </w:r>
      <w:proofErr w:type="spellStart"/>
      <w:r w:rsidRPr="00131A83">
        <w:rPr>
          <w:bCs/>
          <w:color w:val="000000" w:themeColor="text1"/>
          <w:sz w:val="16"/>
          <w:szCs w:val="16"/>
        </w:rPr>
        <w:t>Кедрин</w:t>
      </w:r>
      <w:proofErr w:type="spellEnd"/>
      <w:r w:rsidRPr="00131A83">
        <w:rPr>
          <w:bCs/>
          <w:color w:val="000000" w:themeColor="text1"/>
          <w:sz w:val="16"/>
          <w:szCs w:val="16"/>
        </w:rPr>
        <w:t xml:space="preserve">, видевший </w:t>
      </w:r>
      <w:proofErr w:type="spellStart"/>
      <w:r w:rsidRPr="00131A83">
        <w:rPr>
          <w:bCs/>
          <w:color w:val="000000" w:themeColor="text1"/>
          <w:sz w:val="16"/>
          <w:szCs w:val="16"/>
        </w:rPr>
        <w:t>гидроаэроплан</w:t>
      </w:r>
      <w:proofErr w:type="spellEnd"/>
      <w:r w:rsidRPr="00131A83">
        <w:rPr>
          <w:bCs/>
          <w:color w:val="000000" w:themeColor="text1"/>
          <w:sz w:val="16"/>
          <w:szCs w:val="16"/>
        </w:rPr>
        <w:t xml:space="preserve"> Гаккеля в сто</w:t>
      </w:r>
      <w:r w:rsidRPr="00131A83">
        <w:rPr>
          <w:bCs/>
          <w:color w:val="000000" w:themeColor="text1"/>
          <w:sz w:val="16"/>
          <w:szCs w:val="16"/>
        </w:rPr>
        <w:softHyphen/>
        <w:t>лице</w:t>
      </w:r>
      <w:r w:rsidR="00770467" w:rsidRPr="00131A83">
        <w:rPr>
          <w:bCs/>
          <w:color w:val="000000" w:themeColor="text1"/>
          <w:sz w:val="16"/>
          <w:szCs w:val="16"/>
        </w:rPr>
        <w:t>, высказал впечатление "полной непригодности и чрезвычайной пере</w:t>
      </w:r>
      <w:r w:rsidR="00770467" w:rsidRPr="00131A83">
        <w:rPr>
          <w:bCs/>
          <w:color w:val="000000" w:themeColor="text1"/>
          <w:sz w:val="16"/>
          <w:szCs w:val="16"/>
        </w:rPr>
        <w:softHyphen/>
        <w:t>груженности" аппарата и забыл о нем до апреля 1912 г., когда в результате какого-то за</w:t>
      </w:r>
      <w:r w:rsidR="00770467" w:rsidRPr="00131A83">
        <w:rPr>
          <w:bCs/>
          <w:color w:val="000000" w:themeColor="text1"/>
          <w:sz w:val="16"/>
          <w:szCs w:val="16"/>
        </w:rPr>
        <w:softHyphen/>
        <w:t>проса из МГШ предложил-таки провести опробование самолета, дабы все выяснить из опы</w:t>
      </w:r>
      <w:r w:rsidR="00770467" w:rsidRPr="00131A83">
        <w:rPr>
          <w:bCs/>
          <w:color w:val="000000" w:themeColor="text1"/>
          <w:sz w:val="16"/>
          <w:szCs w:val="16"/>
        </w:rPr>
        <w:softHyphen/>
        <w:t>та. Ввиду приобретения более современных и перспективных моделей этого не случилось (2843).</w:t>
      </w:r>
    </w:p>
    <w:p w14:paraId="575E2B4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Характеристики </w:t>
      </w:r>
      <w:proofErr w:type="spellStart"/>
      <w:r w:rsidRPr="00131A83">
        <w:rPr>
          <w:bCs/>
          <w:color w:val="000000" w:themeColor="text1"/>
          <w:sz w:val="16"/>
          <w:szCs w:val="16"/>
        </w:rPr>
        <w:t>гидроаэроплана</w:t>
      </w:r>
      <w:proofErr w:type="spellEnd"/>
      <w:r w:rsidRPr="00131A83">
        <w:rPr>
          <w:bCs/>
          <w:color w:val="000000" w:themeColor="text1"/>
          <w:sz w:val="16"/>
          <w:szCs w:val="16"/>
        </w:rPr>
        <w:t xml:space="preserve"> "Гаккель" тип V (2843).</w:t>
      </w:r>
    </w:p>
    <w:p w14:paraId="52AE6A27" w14:textId="77777777" w:rsidR="00770467" w:rsidRPr="00131A83" w:rsidRDefault="00770467" w:rsidP="003C1FA7">
      <w:pPr>
        <w:jc w:val="both"/>
        <w:rPr>
          <w:bCs/>
          <w:color w:val="000000" w:themeColor="text1"/>
          <w:sz w:val="16"/>
          <w:szCs w:val="16"/>
        </w:rPr>
      </w:pPr>
    </w:p>
    <w:p w14:paraId="082B3895"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Весной 1911 г. Военное мини</w:t>
      </w:r>
      <w:r w:rsidRPr="00131A83">
        <w:rPr>
          <w:bCs/>
          <w:color w:val="000000" w:themeColor="text1"/>
          <w:sz w:val="16"/>
          <w:szCs w:val="16"/>
        </w:rPr>
        <w:softHyphen/>
        <w:t>стерство наградило завод Первого российского товарищества воздухоплавания большой золотой медалью «За образцовую по</w:t>
      </w:r>
      <w:r w:rsidRPr="00131A83">
        <w:rPr>
          <w:bCs/>
          <w:color w:val="000000" w:themeColor="text1"/>
          <w:sz w:val="16"/>
          <w:szCs w:val="16"/>
        </w:rPr>
        <w:softHyphen/>
        <w:t>становку производства аэропланов в России» (278).</w:t>
      </w:r>
    </w:p>
    <w:p w14:paraId="7D265A82" w14:textId="77777777" w:rsidR="00770467" w:rsidRPr="00131A83" w:rsidRDefault="00770467" w:rsidP="003C1FA7">
      <w:pPr>
        <w:shd w:val="clear" w:color="auto" w:fill="FFFFFF"/>
        <w:jc w:val="both"/>
        <w:rPr>
          <w:bCs/>
          <w:color w:val="000000" w:themeColor="text1"/>
          <w:sz w:val="16"/>
          <w:szCs w:val="16"/>
        </w:rPr>
      </w:pPr>
    </w:p>
    <w:p w14:paraId="436B17C6"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Весной 1911 г. с РБВЗ за границу отправились два человека для знакомства с организацией производства авиационных двигателей и их приобретения. Закупленный самолет и четыре двигателя до</w:t>
      </w:r>
      <w:r w:rsidRPr="00131A83">
        <w:rPr>
          <w:bCs/>
          <w:color w:val="000000" w:themeColor="text1"/>
          <w:sz w:val="16"/>
          <w:szCs w:val="16"/>
        </w:rPr>
        <w:softHyphen/>
        <w:t>ставили в Ригу, где и оборудовали авиационную мастерскую. Пред</w:t>
      </w:r>
      <w:r w:rsidRPr="00131A83">
        <w:rPr>
          <w:bCs/>
          <w:color w:val="000000" w:themeColor="text1"/>
          <w:sz w:val="16"/>
          <w:szCs w:val="16"/>
        </w:rPr>
        <w:softHyphen/>
        <w:t>седатель совета акционерного общества РБВЗ М.В. Шидловский считал необходимым как можно скорее приступить к созданию отечественных конструкций, а не заниматься копированием зару</w:t>
      </w:r>
      <w:r w:rsidRPr="00131A83">
        <w:rPr>
          <w:bCs/>
          <w:color w:val="000000" w:themeColor="text1"/>
          <w:sz w:val="16"/>
          <w:szCs w:val="16"/>
        </w:rPr>
        <w:softHyphen/>
        <w:t>бежных образцов. Естественно, для этого следовало иметь и собст</w:t>
      </w:r>
      <w:r w:rsidRPr="00131A83">
        <w:rPr>
          <w:bCs/>
          <w:color w:val="000000" w:themeColor="text1"/>
          <w:sz w:val="16"/>
          <w:szCs w:val="16"/>
        </w:rPr>
        <w:softHyphen/>
        <w:t>венных конструкторов.</w:t>
      </w:r>
    </w:p>
    <w:p w14:paraId="7E7BEC28" w14:textId="77777777" w:rsidR="00770467" w:rsidRPr="00131A83" w:rsidRDefault="00770467" w:rsidP="003C1FA7">
      <w:pPr>
        <w:shd w:val="clear" w:color="auto" w:fill="FFFFFF"/>
        <w:jc w:val="both"/>
        <w:rPr>
          <w:bCs/>
          <w:color w:val="000000" w:themeColor="text1"/>
          <w:sz w:val="16"/>
          <w:szCs w:val="16"/>
        </w:rPr>
      </w:pPr>
    </w:p>
    <w:p w14:paraId="731FA394"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Одним из пионеров русской авиационной промышленности стал РБВЗ. Полное название компании, куда он входил, было Акционерное общество русско-балтийского вагонного завода. Оно положила начало русскому вагоностроению, производству сельскохозяйственных машин, затем дала России и прекрасные автомобили (11230). Значительному прогрессу завода, его расширению компания была обязана председателю Совета акционерного общества Михаилу Владимировичу Шидловскому, одному из выдающихся деятелей России, сделавшему большой вклад в развитие отечественной авиации, в создание первых тяжелых многомоторных воздушных кораблей, в организацию боевого соединения - эскадры воздушных кораблей и эффективного ее применения. Человек незаурядных организаторских способностей, с широким кругозором, умный, эрудированный, он прекрасно чувствовал новое, перспективное в не боялся рисковать (11230). М. В. Шидловский много сделал для России и заслуживает того, чтобы о нем знали. Он родился в семье воронежского помещика, закончил Петербургский морской кадетский корпус и начал карьеру офицером флота российского. Совершил кругосветное плавание на клипере "Пластун". После окончания Александровской Военно-юридической академии неожиданно для многих блестящий офицер вдруг подал в отставку и поступил на службу в Государственную </w:t>
      </w:r>
      <w:proofErr w:type="gramStart"/>
      <w:r w:rsidRPr="00131A83">
        <w:rPr>
          <w:bCs/>
          <w:color w:val="000000" w:themeColor="text1"/>
          <w:sz w:val="16"/>
          <w:szCs w:val="16"/>
        </w:rPr>
        <w:t>канцелярию</w:t>
      </w:r>
      <w:proofErr w:type="gramEnd"/>
      <w:r w:rsidRPr="00131A83">
        <w:rPr>
          <w:bCs/>
          <w:color w:val="000000" w:themeColor="text1"/>
          <w:sz w:val="16"/>
          <w:szCs w:val="16"/>
        </w:rPr>
        <w:t xml:space="preserve"> а впоследствии в Министерство финансов, где вскоре стал членом Совета. Однако Шидловский не чувствовал удовлетворения от своей работы и решил оставить государственную службу. Одной из причин были также и значительные финансовые потери из-за плачевного состояния РБВЗ, куда был вложен почти весь семейный капитал. Шидловский сумел убедить акционеров избрать его председателем Совета и всю свою энергию направил на восстановление былой репутации РБВЗ. Он никогда раньше не имел дела с промышленными предприятиями, но тем не менее быстро изучил дело и приступил к реорганизации. Были перестроены некоторые здания, устаревшее оборудование заменено новым, произведены перестановки и замены руководящих работников во всех звеньях механизма управления, изменены методы управления производственным процессом. Через несколько лет предприятие было не узнать. Территория РБВЗ недалеко от вокзала в Риге занимала примерно 20 гектаров. В его 50 цехах трудилось около четырех тысяч человек. Завод выпускал вагоны - пассажирские, товарные, трамвайные, сноповязалки, </w:t>
      </w:r>
      <w:r w:rsidRPr="00131A83">
        <w:rPr>
          <w:bCs/>
          <w:color w:val="000000" w:themeColor="text1"/>
          <w:sz w:val="16"/>
          <w:szCs w:val="16"/>
        </w:rPr>
        <w:lastRenderedPageBreak/>
        <w:t xml:space="preserve">молотилки, плуги и стационарные "движки" для сельского хозяйства, артиллерийские передки с зарядными ящиками и др. Теперь предприятие имело хорошую производственную базу и было прибыльным. Вместе с репутацией М. В. Шидловского его акции пошли вверх. А он уже опять планировал расширение. В 1908 г. было организовано производство отечественных автомобилей. В июне 1909 г. первая машина была готова. Вскоре "Руссо-Балты" стали известны и в Европе. Они участвовали в международных выставках, ралли, в том числе и по Африке, получали призы. В 1910 г. один из них, например, </w:t>
      </w:r>
      <w:proofErr w:type="gramStart"/>
      <w:r w:rsidRPr="00131A83">
        <w:rPr>
          <w:bCs/>
          <w:color w:val="000000" w:themeColor="text1"/>
          <w:sz w:val="16"/>
          <w:szCs w:val="16"/>
        </w:rPr>
        <w:t>к изумлению</w:t>
      </w:r>
      <w:proofErr w:type="gramEnd"/>
      <w:r w:rsidRPr="00131A83">
        <w:rPr>
          <w:bCs/>
          <w:color w:val="000000" w:themeColor="text1"/>
          <w:sz w:val="16"/>
          <w:szCs w:val="16"/>
        </w:rPr>
        <w:t xml:space="preserve"> многих заехал на Везувий. От русских такой прыти не ожидал никто (11230).</w:t>
      </w:r>
    </w:p>
    <w:p w14:paraId="1FD3581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Две трети выпуска "Руссо-Балтов" приобретала армия. Причем любопытно, что военные тщательно проверили производственный процесс и не подписывали контракт, пока не убедились, что изготовление автомобилей ведется из отечественных материалов. На случай войны это немаловажный факт (11230).</w:t>
      </w:r>
    </w:p>
    <w:p w14:paraId="04E0456E" w14:textId="77777777" w:rsidR="003C6DBD" w:rsidRPr="00131A83" w:rsidRDefault="003C6DBD" w:rsidP="003C1FA7">
      <w:pPr>
        <w:jc w:val="both"/>
        <w:rPr>
          <w:bCs/>
          <w:color w:val="000000" w:themeColor="text1"/>
          <w:sz w:val="16"/>
          <w:szCs w:val="16"/>
        </w:rPr>
      </w:pPr>
    </w:p>
    <w:p w14:paraId="09E6E617" w14:textId="73DE9727" w:rsidR="00770467" w:rsidRPr="00131A83" w:rsidRDefault="003C6DBD" w:rsidP="003C1FA7">
      <w:pPr>
        <w:jc w:val="both"/>
        <w:rPr>
          <w:bCs/>
          <w:color w:val="000000" w:themeColor="text1"/>
          <w:sz w:val="16"/>
          <w:szCs w:val="16"/>
        </w:rPr>
      </w:pPr>
      <w:r w:rsidRPr="00131A83">
        <w:rPr>
          <w:bCs/>
          <w:color w:val="000000" w:themeColor="text1"/>
          <w:sz w:val="16"/>
          <w:szCs w:val="16"/>
        </w:rPr>
        <w:t>В</w:t>
      </w:r>
      <w:r w:rsidR="00770467" w:rsidRPr="00131A83">
        <w:rPr>
          <w:bCs/>
          <w:color w:val="000000" w:themeColor="text1"/>
          <w:sz w:val="16"/>
          <w:szCs w:val="16"/>
        </w:rPr>
        <w:t xml:space="preserve">есной 1911 г. </w:t>
      </w:r>
      <w:r w:rsidRPr="00131A83">
        <w:rPr>
          <w:bCs/>
          <w:color w:val="000000" w:themeColor="text1"/>
          <w:sz w:val="16"/>
          <w:szCs w:val="16"/>
        </w:rPr>
        <w:t xml:space="preserve">по инициативе Михаила Владимировича Шидловского </w:t>
      </w:r>
      <w:r w:rsidR="00770467" w:rsidRPr="00131A83">
        <w:rPr>
          <w:bCs/>
          <w:color w:val="000000" w:themeColor="text1"/>
          <w:sz w:val="16"/>
          <w:szCs w:val="16"/>
        </w:rPr>
        <w:t xml:space="preserve">за границу </w:t>
      </w:r>
      <w:r w:rsidRPr="00131A83">
        <w:rPr>
          <w:bCs/>
          <w:color w:val="000000" w:themeColor="text1"/>
          <w:sz w:val="16"/>
          <w:szCs w:val="16"/>
        </w:rPr>
        <w:t xml:space="preserve">были командированы </w:t>
      </w:r>
      <w:r w:rsidR="00770467" w:rsidRPr="00131A83">
        <w:rPr>
          <w:bCs/>
          <w:color w:val="000000" w:themeColor="text1"/>
          <w:sz w:val="16"/>
          <w:szCs w:val="16"/>
        </w:rPr>
        <w:t>два сотрудника для ознакомления с авиационным делом, приобретены один аэроплан "Соммер" и несколько моторов. При заводе в Риге была оборудована авиационная мастерская, которая начала строить аппараты "Соммер" по французскому образцу. РБВЗ наряду с заводами "Дукс" и С. С. Щетинина стал одним из первых больших предприятий в России, занявшихся постройкой самолетов. Первый "Соммер" был поднят в воздух с рижского аэродрома заводским летчиком В. Ф. Смитом 6 марта 1911 г., а 25 марта он уже потерпел аварию. Пилот и пассажир остались живы, аппарат же был совершенно разбит. "Соммер" оказался строгой машиной (11230).</w:t>
      </w:r>
    </w:p>
    <w:p w14:paraId="7A15A644" w14:textId="77777777" w:rsidR="00770467" w:rsidRPr="00131A83" w:rsidRDefault="00770467" w:rsidP="003C1FA7">
      <w:pPr>
        <w:jc w:val="both"/>
        <w:rPr>
          <w:bCs/>
          <w:color w:val="000000" w:themeColor="text1"/>
          <w:sz w:val="16"/>
          <w:szCs w:val="16"/>
        </w:rPr>
      </w:pPr>
    </w:p>
    <w:p w14:paraId="2B987B76" w14:textId="7E3903D9" w:rsidR="00770467" w:rsidRPr="00131A83" w:rsidRDefault="003C6DBD" w:rsidP="003C1FA7">
      <w:pPr>
        <w:shd w:val="clear" w:color="auto" w:fill="FFFFFF"/>
        <w:jc w:val="both"/>
        <w:rPr>
          <w:bCs/>
          <w:color w:val="000000" w:themeColor="text1"/>
          <w:sz w:val="16"/>
          <w:szCs w:val="16"/>
        </w:rPr>
      </w:pPr>
      <w:r w:rsidRPr="00131A83">
        <w:rPr>
          <w:bCs/>
          <w:color w:val="000000" w:themeColor="text1"/>
          <w:sz w:val="16"/>
          <w:szCs w:val="16"/>
        </w:rPr>
        <w:t>В</w:t>
      </w:r>
      <w:r w:rsidR="00770467" w:rsidRPr="00131A83">
        <w:rPr>
          <w:bCs/>
          <w:color w:val="000000" w:themeColor="text1"/>
          <w:sz w:val="16"/>
          <w:szCs w:val="16"/>
        </w:rPr>
        <w:t xml:space="preserve">есной 1911 г. </w:t>
      </w:r>
      <w:r w:rsidRPr="00131A83">
        <w:rPr>
          <w:bCs/>
          <w:color w:val="000000" w:themeColor="text1"/>
          <w:sz w:val="16"/>
          <w:szCs w:val="16"/>
        </w:rPr>
        <w:t xml:space="preserve">по инициативе председателя Совета Акционерного общества РБВЗ </w:t>
      </w:r>
      <w:proofErr w:type="spellStart"/>
      <w:r w:rsidRPr="00131A83">
        <w:rPr>
          <w:bCs/>
          <w:color w:val="000000" w:themeColor="text1"/>
          <w:sz w:val="16"/>
          <w:szCs w:val="16"/>
        </w:rPr>
        <w:t>М.В.Шидловского</w:t>
      </w:r>
      <w:proofErr w:type="spellEnd"/>
      <w:r w:rsidRPr="00131A83">
        <w:rPr>
          <w:bCs/>
          <w:color w:val="000000" w:themeColor="text1"/>
          <w:sz w:val="16"/>
          <w:szCs w:val="16"/>
        </w:rPr>
        <w:t xml:space="preserve"> </w:t>
      </w:r>
      <w:r w:rsidR="00770467" w:rsidRPr="00131A83">
        <w:rPr>
          <w:bCs/>
          <w:color w:val="000000" w:themeColor="text1"/>
          <w:sz w:val="16"/>
          <w:szCs w:val="16"/>
        </w:rPr>
        <w:t>за границу отправились два чело</w:t>
      </w:r>
      <w:r w:rsidR="00770467" w:rsidRPr="00131A83">
        <w:rPr>
          <w:bCs/>
          <w:color w:val="000000" w:themeColor="text1"/>
          <w:sz w:val="16"/>
          <w:szCs w:val="16"/>
        </w:rPr>
        <w:softHyphen/>
        <w:t>века, чтобы ознакомиться с орга</w:t>
      </w:r>
      <w:r w:rsidR="00770467" w:rsidRPr="00131A83">
        <w:rPr>
          <w:bCs/>
          <w:color w:val="000000" w:themeColor="text1"/>
          <w:sz w:val="16"/>
          <w:szCs w:val="16"/>
        </w:rPr>
        <w:softHyphen/>
        <w:t>низацией производства авиацион</w:t>
      </w:r>
      <w:r w:rsidR="00770467" w:rsidRPr="00131A83">
        <w:rPr>
          <w:bCs/>
          <w:color w:val="000000" w:themeColor="text1"/>
          <w:sz w:val="16"/>
          <w:szCs w:val="16"/>
        </w:rPr>
        <w:softHyphen/>
        <w:t>ных двигателей и их приобретения. Закупленный самолет Соммера и четыре двигателя доставили в Ригу на вагонный завод, где и оборудо</w:t>
      </w:r>
      <w:r w:rsidR="00770467" w:rsidRPr="00131A83">
        <w:rPr>
          <w:bCs/>
          <w:color w:val="000000" w:themeColor="text1"/>
          <w:sz w:val="16"/>
          <w:szCs w:val="16"/>
        </w:rPr>
        <w:softHyphen/>
        <w:t>вали авиационную мастерскую. М.В. Шидловский считал необходи</w:t>
      </w:r>
      <w:r w:rsidR="00770467" w:rsidRPr="00131A83">
        <w:rPr>
          <w:bCs/>
          <w:color w:val="000000" w:themeColor="text1"/>
          <w:sz w:val="16"/>
          <w:szCs w:val="16"/>
        </w:rPr>
        <w:softHyphen/>
        <w:t>мым как можно скорее приступить к созданию отечественной техни</w:t>
      </w:r>
      <w:r w:rsidR="00770467" w:rsidRPr="00131A83">
        <w:rPr>
          <w:bCs/>
          <w:color w:val="000000" w:themeColor="text1"/>
          <w:sz w:val="16"/>
          <w:szCs w:val="16"/>
        </w:rPr>
        <w:softHyphen/>
        <w:t>ки, а не заниматься копированием зарубежных образцов и платить за патенты. Подобная установка не исключала, тем не менее, целесо</w:t>
      </w:r>
      <w:r w:rsidR="00770467" w:rsidRPr="00131A83">
        <w:rPr>
          <w:bCs/>
          <w:color w:val="000000" w:themeColor="text1"/>
          <w:sz w:val="16"/>
          <w:szCs w:val="16"/>
        </w:rPr>
        <w:softHyphen/>
        <w:t>образности изучения иностранных конструкций, поэтому их и продол</w:t>
      </w:r>
      <w:r w:rsidR="00770467" w:rsidRPr="00131A83">
        <w:rPr>
          <w:bCs/>
          <w:color w:val="000000" w:themeColor="text1"/>
          <w:sz w:val="16"/>
          <w:szCs w:val="16"/>
        </w:rPr>
        <w:softHyphen/>
        <w:t>жали закупать небольшими серия</w:t>
      </w:r>
      <w:r w:rsidR="00770467" w:rsidRPr="00131A83">
        <w:rPr>
          <w:bCs/>
          <w:color w:val="000000" w:themeColor="text1"/>
          <w:sz w:val="16"/>
          <w:szCs w:val="16"/>
        </w:rPr>
        <w:softHyphen/>
        <w:t>ми, реже в единичных экземплярах.</w:t>
      </w:r>
    </w:p>
    <w:p w14:paraId="13C521FB"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Ещё в январе 1911 г. на РБВЗ пригласили из Киева инженера пу</w:t>
      </w:r>
      <w:r w:rsidRPr="00131A83">
        <w:rPr>
          <w:bCs/>
          <w:color w:val="000000" w:themeColor="text1"/>
          <w:sz w:val="16"/>
          <w:szCs w:val="16"/>
        </w:rPr>
        <w:softHyphen/>
        <w:t>тей сообщения профессора А.С. Кудашева, несколько позже - ин</w:t>
      </w:r>
      <w:r w:rsidRPr="00131A83">
        <w:rPr>
          <w:bCs/>
          <w:color w:val="000000" w:themeColor="text1"/>
          <w:sz w:val="16"/>
          <w:szCs w:val="16"/>
        </w:rPr>
        <w:softHyphen/>
        <w:t xml:space="preserve">женера-технолога И.И. </w:t>
      </w:r>
      <w:proofErr w:type="spellStart"/>
      <w:proofErr w:type="gramStart"/>
      <w:r w:rsidRPr="00131A83">
        <w:rPr>
          <w:bCs/>
          <w:color w:val="000000" w:themeColor="text1"/>
          <w:sz w:val="16"/>
          <w:szCs w:val="16"/>
        </w:rPr>
        <w:t>Воловско</w:t>
      </w:r>
      <w:proofErr w:type="spellEnd"/>
      <w:r w:rsidRPr="00131A83">
        <w:rPr>
          <w:bCs/>
          <w:color w:val="000000" w:themeColor="text1"/>
          <w:sz w:val="16"/>
          <w:szCs w:val="16"/>
        </w:rPr>
        <w:t>-го</w:t>
      </w:r>
      <w:proofErr w:type="gramEnd"/>
      <w:r w:rsidRPr="00131A83">
        <w:rPr>
          <w:bCs/>
          <w:color w:val="000000" w:themeColor="text1"/>
          <w:sz w:val="16"/>
          <w:szCs w:val="16"/>
        </w:rPr>
        <w:t xml:space="preserve"> и инженера Я.М. Гаккеля. Одна</w:t>
      </w:r>
      <w:r w:rsidRPr="00131A83">
        <w:rPr>
          <w:bCs/>
          <w:color w:val="000000" w:themeColor="text1"/>
          <w:sz w:val="16"/>
          <w:szCs w:val="16"/>
        </w:rPr>
        <w:softHyphen/>
        <w:t>ко сотрудничество с ними оказа</w:t>
      </w:r>
      <w:r w:rsidRPr="00131A83">
        <w:rPr>
          <w:bCs/>
          <w:color w:val="000000" w:themeColor="text1"/>
          <w:sz w:val="16"/>
          <w:szCs w:val="16"/>
        </w:rPr>
        <w:softHyphen/>
        <w:t>лось не совсем плодотворным. Пе</w:t>
      </w:r>
      <w:r w:rsidRPr="00131A83">
        <w:rPr>
          <w:bCs/>
          <w:color w:val="000000" w:themeColor="text1"/>
          <w:sz w:val="16"/>
          <w:szCs w:val="16"/>
        </w:rPr>
        <w:softHyphen/>
        <w:t>ребиваясь небольшими заказами, авиационная мастерская постепен</w:t>
      </w:r>
      <w:r w:rsidRPr="00131A83">
        <w:rPr>
          <w:bCs/>
          <w:color w:val="000000" w:themeColor="text1"/>
          <w:sz w:val="16"/>
          <w:szCs w:val="16"/>
        </w:rPr>
        <w:softHyphen/>
        <w:t>но приобретала опыт, расширялась и 27 мая 19,11 г. отделилась от за</w:t>
      </w:r>
      <w:r w:rsidRPr="00131A83">
        <w:rPr>
          <w:bCs/>
          <w:color w:val="000000" w:themeColor="text1"/>
          <w:sz w:val="16"/>
          <w:szCs w:val="16"/>
        </w:rPr>
        <w:softHyphen/>
        <w:t>вода. Оборудование мастерской демонтировали, доставили в Петер</w:t>
      </w:r>
      <w:r w:rsidRPr="00131A83">
        <w:rPr>
          <w:bCs/>
          <w:color w:val="000000" w:themeColor="text1"/>
          <w:sz w:val="16"/>
          <w:szCs w:val="16"/>
        </w:rPr>
        <w:softHyphen/>
        <w:t>бург и установили в автомобиль</w:t>
      </w:r>
      <w:r w:rsidRPr="00131A83">
        <w:rPr>
          <w:bCs/>
          <w:color w:val="000000" w:themeColor="text1"/>
          <w:sz w:val="16"/>
          <w:szCs w:val="16"/>
        </w:rPr>
        <w:softHyphen/>
        <w:t>ном гараже РБВЗ, а опытную стан</w:t>
      </w:r>
      <w:r w:rsidRPr="00131A83">
        <w:rPr>
          <w:bCs/>
          <w:color w:val="000000" w:themeColor="text1"/>
          <w:sz w:val="16"/>
          <w:szCs w:val="16"/>
        </w:rPr>
        <w:softHyphen/>
        <w:t>цию развернули на Корпусном аэродроме. Все это было продела</w:t>
      </w:r>
      <w:r w:rsidRPr="00131A83">
        <w:rPr>
          <w:bCs/>
          <w:color w:val="000000" w:themeColor="text1"/>
          <w:sz w:val="16"/>
          <w:szCs w:val="16"/>
        </w:rPr>
        <w:softHyphen/>
        <w:t>но очень быстро, и в июне работы возобновились. С получением от военного ведомства заказа на се</w:t>
      </w:r>
      <w:r w:rsidRPr="00131A83">
        <w:rPr>
          <w:bCs/>
          <w:color w:val="000000" w:themeColor="text1"/>
          <w:sz w:val="16"/>
          <w:szCs w:val="16"/>
        </w:rPr>
        <w:softHyphen/>
        <w:t>рию «Форманов», «</w:t>
      </w:r>
      <w:proofErr w:type="spellStart"/>
      <w:r w:rsidRPr="00131A83">
        <w:rPr>
          <w:bCs/>
          <w:color w:val="000000" w:themeColor="text1"/>
          <w:sz w:val="16"/>
          <w:szCs w:val="16"/>
        </w:rPr>
        <w:t>Ньюпоров</w:t>
      </w:r>
      <w:proofErr w:type="spellEnd"/>
      <w:r w:rsidRPr="00131A83">
        <w:rPr>
          <w:bCs/>
          <w:color w:val="000000" w:themeColor="text1"/>
          <w:sz w:val="16"/>
          <w:szCs w:val="16"/>
        </w:rPr>
        <w:t>» и «Моранов» мастерские расширили и преобразовали в авиационный завод на Строгановской набереж</w:t>
      </w:r>
      <w:r w:rsidRPr="00131A83">
        <w:rPr>
          <w:bCs/>
          <w:color w:val="000000" w:themeColor="text1"/>
          <w:sz w:val="16"/>
          <w:szCs w:val="16"/>
        </w:rPr>
        <w:softHyphen/>
        <w:t>ной. От морского ведомства также поступил заказ на гидросамолеты (11759).</w:t>
      </w:r>
    </w:p>
    <w:p w14:paraId="0CB551EF" w14:textId="77777777" w:rsidR="00770467" w:rsidRPr="00131A83" w:rsidRDefault="00770467" w:rsidP="003C1FA7">
      <w:pPr>
        <w:shd w:val="clear" w:color="auto" w:fill="FFFFFF"/>
        <w:jc w:val="both"/>
        <w:rPr>
          <w:bCs/>
          <w:color w:val="000000" w:themeColor="text1"/>
          <w:sz w:val="16"/>
          <w:szCs w:val="16"/>
        </w:rPr>
      </w:pPr>
    </w:p>
    <w:p w14:paraId="2314F6B2"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Весной 1911 г. </w:t>
      </w:r>
      <w:proofErr w:type="spellStart"/>
      <w:r w:rsidRPr="00131A83">
        <w:rPr>
          <w:bCs/>
          <w:color w:val="000000" w:themeColor="text1"/>
          <w:sz w:val="16"/>
          <w:szCs w:val="16"/>
        </w:rPr>
        <w:t>Ю.Меллер</w:t>
      </w:r>
      <w:proofErr w:type="spellEnd"/>
      <w:r w:rsidRPr="00131A83">
        <w:rPr>
          <w:bCs/>
          <w:color w:val="000000" w:themeColor="text1"/>
          <w:sz w:val="16"/>
          <w:szCs w:val="16"/>
        </w:rPr>
        <w:t xml:space="preserve"> активно рекламировал «аэропланное производство» и выставил самолет среди образцов продук</w:t>
      </w:r>
      <w:r w:rsidRPr="00131A83">
        <w:rPr>
          <w:bCs/>
          <w:color w:val="000000" w:themeColor="text1"/>
          <w:sz w:val="16"/>
          <w:szCs w:val="16"/>
        </w:rPr>
        <w:softHyphen/>
        <w:t>ции завода на 1-й Международной воздухоплавательной выставке в Петербурге. При подведении итогов «за постановку в России производства аэростатов и аэропланов и за конструкцию и постройку аэросаней» Ми</w:t>
      </w:r>
      <w:r w:rsidRPr="00131A83">
        <w:rPr>
          <w:bCs/>
          <w:color w:val="000000" w:themeColor="text1"/>
          <w:sz w:val="16"/>
          <w:szCs w:val="16"/>
        </w:rPr>
        <w:softHyphen/>
        <w:t>нистерство торговли и промышленности наградило АО «Дукс» Малой Золотой медалью (9651).</w:t>
      </w:r>
    </w:p>
    <w:p w14:paraId="7648DF54" w14:textId="77777777" w:rsidR="00770467" w:rsidRPr="00131A83" w:rsidRDefault="00770467" w:rsidP="003C1FA7">
      <w:pPr>
        <w:shd w:val="clear" w:color="auto" w:fill="FFFFFF"/>
        <w:jc w:val="both"/>
        <w:rPr>
          <w:bCs/>
          <w:color w:val="000000" w:themeColor="text1"/>
          <w:sz w:val="16"/>
          <w:szCs w:val="16"/>
        </w:rPr>
      </w:pPr>
    </w:p>
    <w:p w14:paraId="64ACA375"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Весной 1911 г. на “Дуксе” построили еще два Фармана — для спортивного комитета МОВ и Военного ведомства. Глав</w:t>
      </w:r>
      <w:r w:rsidRPr="00131A83">
        <w:rPr>
          <w:bCs/>
          <w:color w:val="000000" w:themeColor="text1"/>
          <w:sz w:val="16"/>
          <w:szCs w:val="16"/>
        </w:rPr>
        <w:softHyphen/>
        <w:t>ной особенностью «Фармана-</w:t>
      </w:r>
      <w:proofErr w:type="spellStart"/>
      <w:r w:rsidRPr="00131A83">
        <w:rPr>
          <w:bCs/>
          <w:color w:val="000000" w:themeColor="text1"/>
          <w:sz w:val="16"/>
          <w:szCs w:val="16"/>
        </w:rPr>
        <w:t>милитэр</w:t>
      </w:r>
      <w:proofErr w:type="spellEnd"/>
      <w:r w:rsidRPr="00131A83">
        <w:rPr>
          <w:bCs/>
          <w:color w:val="000000" w:themeColor="text1"/>
          <w:sz w:val="16"/>
          <w:szCs w:val="16"/>
        </w:rPr>
        <w:t>» была компакт</w:t>
      </w:r>
      <w:r w:rsidRPr="00131A83">
        <w:rPr>
          <w:bCs/>
          <w:color w:val="000000" w:themeColor="text1"/>
          <w:sz w:val="16"/>
          <w:szCs w:val="16"/>
        </w:rPr>
        <w:softHyphen/>
        <w:t>ность: в то время военные одним из главных требований для военных аэропланов считали возможность быстрой разборки и перевозки в сложенном виде. Разобранный «Фарман-Дукс» умещался в двух небольших ящиках и вместе с мотором свободно перевозился на двух повозках. Несмотря на несовершенство, «Фарман-1\/» использо</w:t>
      </w:r>
      <w:r w:rsidRPr="00131A83">
        <w:rPr>
          <w:bCs/>
          <w:color w:val="000000" w:themeColor="text1"/>
          <w:sz w:val="16"/>
          <w:szCs w:val="16"/>
        </w:rPr>
        <w:softHyphen/>
        <w:t>вали как простой и безопасный самолет первоначального обучения вплоть до 1918 г., на нем летом 1917 г. совер</w:t>
      </w:r>
      <w:r w:rsidRPr="00131A83">
        <w:rPr>
          <w:bCs/>
          <w:color w:val="000000" w:themeColor="text1"/>
          <w:sz w:val="16"/>
          <w:szCs w:val="16"/>
        </w:rPr>
        <w:softHyphen/>
        <w:t xml:space="preserve">шил первый самостоятельный полет </w:t>
      </w:r>
      <w:proofErr w:type="spellStart"/>
      <w:r w:rsidRPr="00131A83">
        <w:rPr>
          <w:bCs/>
          <w:color w:val="000000" w:themeColor="text1"/>
          <w:sz w:val="16"/>
          <w:szCs w:val="16"/>
        </w:rPr>
        <w:t>М.М.Громов</w:t>
      </w:r>
      <w:proofErr w:type="spellEnd"/>
      <w:r w:rsidRPr="00131A83">
        <w:rPr>
          <w:bCs/>
          <w:color w:val="000000" w:themeColor="text1"/>
          <w:sz w:val="16"/>
          <w:szCs w:val="16"/>
        </w:rPr>
        <w:t xml:space="preserve">. Биплан «Дукс» («Фарман-1Х») занял второе место на конкурсе военных аэропланов 1912 г., в следующем году на «Фармане-Х\7» военный летчик </w:t>
      </w:r>
      <w:proofErr w:type="spellStart"/>
      <w:r w:rsidRPr="00131A83">
        <w:rPr>
          <w:bCs/>
          <w:color w:val="000000" w:themeColor="text1"/>
          <w:sz w:val="16"/>
          <w:szCs w:val="16"/>
        </w:rPr>
        <w:t>В.Р.Поплавке</w:t>
      </w:r>
      <w:proofErr w:type="spellEnd"/>
      <w:r w:rsidRPr="00131A83">
        <w:rPr>
          <w:bCs/>
          <w:color w:val="000000" w:themeColor="text1"/>
          <w:sz w:val="16"/>
          <w:szCs w:val="16"/>
        </w:rPr>
        <w:t xml:space="preserve"> провел первые в России опыты по установке стрелкового вооружения (9651).</w:t>
      </w:r>
    </w:p>
    <w:p w14:paraId="4E07A8C7" w14:textId="77777777" w:rsidR="00770467" w:rsidRPr="00131A83" w:rsidRDefault="00770467" w:rsidP="003C1FA7">
      <w:pPr>
        <w:shd w:val="clear" w:color="auto" w:fill="FFFFFF"/>
        <w:jc w:val="both"/>
        <w:rPr>
          <w:bCs/>
          <w:color w:val="000000" w:themeColor="text1"/>
          <w:sz w:val="16"/>
          <w:szCs w:val="16"/>
        </w:rPr>
      </w:pPr>
    </w:p>
    <w:p w14:paraId="3269CDED" w14:textId="494B2E45" w:rsidR="00770467" w:rsidRPr="00131A83" w:rsidRDefault="003C6DBD" w:rsidP="003C1FA7">
      <w:pPr>
        <w:shd w:val="clear" w:color="auto" w:fill="FFFFFF"/>
        <w:jc w:val="both"/>
        <w:rPr>
          <w:bCs/>
          <w:color w:val="000000" w:themeColor="text1"/>
          <w:sz w:val="16"/>
          <w:szCs w:val="16"/>
        </w:rPr>
      </w:pPr>
      <w:r w:rsidRPr="00131A83">
        <w:rPr>
          <w:bCs/>
          <w:color w:val="000000" w:themeColor="text1"/>
          <w:sz w:val="16"/>
          <w:szCs w:val="16"/>
        </w:rPr>
        <w:t>В</w:t>
      </w:r>
      <w:r w:rsidR="00770467" w:rsidRPr="00131A83">
        <w:rPr>
          <w:bCs/>
          <w:color w:val="000000" w:themeColor="text1"/>
          <w:sz w:val="16"/>
          <w:szCs w:val="16"/>
        </w:rPr>
        <w:t xml:space="preserve">есной 1911г. </w:t>
      </w:r>
      <w:r w:rsidRPr="00131A83">
        <w:rPr>
          <w:bCs/>
          <w:color w:val="000000" w:themeColor="text1"/>
          <w:sz w:val="16"/>
          <w:szCs w:val="16"/>
        </w:rPr>
        <w:t>после специальной загранич</w:t>
      </w:r>
      <w:r w:rsidRPr="00131A83">
        <w:rPr>
          <w:bCs/>
          <w:color w:val="000000" w:themeColor="text1"/>
          <w:sz w:val="16"/>
          <w:szCs w:val="16"/>
        </w:rPr>
        <w:softHyphen/>
        <w:t xml:space="preserve">ной командировки </w:t>
      </w:r>
      <w:proofErr w:type="spellStart"/>
      <w:r w:rsidR="00770467" w:rsidRPr="00131A83">
        <w:rPr>
          <w:bCs/>
          <w:color w:val="000000" w:themeColor="text1"/>
          <w:sz w:val="16"/>
          <w:szCs w:val="16"/>
        </w:rPr>
        <w:t>Рынин</w:t>
      </w:r>
      <w:proofErr w:type="spellEnd"/>
      <w:r w:rsidR="00770467" w:rsidRPr="00131A83">
        <w:rPr>
          <w:bCs/>
          <w:color w:val="000000" w:themeColor="text1"/>
          <w:sz w:val="16"/>
          <w:szCs w:val="16"/>
        </w:rPr>
        <w:t xml:space="preserve"> Н. А. разработал проект аэроме</w:t>
      </w:r>
      <w:r w:rsidR="00770467" w:rsidRPr="00131A83">
        <w:rPr>
          <w:bCs/>
          <w:color w:val="000000" w:themeColor="text1"/>
          <w:sz w:val="16"/>
          <w:szCs w:val="16"/>
        </w:rPr>
        <w:softHyphen/>
        <w:t>ханического центра с большой аэродинамической трубой диаметром 2,2 м, осуществлению которого помешала война, так как с ее началом в по</w:t>
      </w:r>
      <w:r w:rsidR="00770467" w:rsidRPr="00131A83">
        <w:rPr>
          <w:bCs/>
          <w:color w:val="000000" w:themeColor="text1"/>
          <w:sz w:val="16"/>
          <w:szCs w:val="16"/>
        </w:rPr>
        <w:softHyphen/>
        <w:t>мещении лаборатории был развернут лазарет [1] (11425).</w:t>
      </w:r>
    </w:p>
    <w:p w14:paraId="200DC568" w14:textId="77777777" w:rsidR="00770467" w:rsidRPr="00131A83" w:rsidRDefault="00770467" w:rsidP="003C1FA7">
      <w:pPr>
        <w:shd w:val="clear" w:color="auto" w:fill="FFFFFF"/>
        <w:jc w:val="both"/>
        <w:rPr>
          <w:bCs/>
          <w:color w:val="000000" w:themeColor="text1"/>
          <w:sz w:val="16"/>
          <w:szCs w:val="16"/>
        </w:rPr>
      </w:pPr>
    </w:p>
    <w:p w14:paraId="74BCA514" w14:textId="77777777" w:rsidR="003F2ABB" w:rsidRPr="00131A83" w:rsidRDefault="003F2ABB" w:rsidP="003C1FA7">
      <w:pPr>
        <w:jc w:val="both"/>
        <w:rPr>
          <w:bCs/>
          <w:color w:val="0070C0"/>
          <w:sz w:val="16"/>
          <w:szCs w:val="16"/>
        </w:rPr>
      </w:pPr>
      <w:r w:rsidRPr="00131A83">
        <w:rPr>
          <w:bCs/>
          <w:color w:val="0070C0"/>
          <w:sz w:val="16"/>
          <w:szCs w:val="16"/>
        </w:rPr>
        <w:t xml:space="preserve">Весной 1911 г. произошло слияние «Первого российского товарищества воздухоплавания» с двумя другими авиационными организациями Петербурга — возглавляемым Щербаковым </w:t>
      </w:r>
      <w:proofErr w:type="spellStart"/>
      <w:r w:rsidRPr="00131A83">
        <w:rPr>
          <w:bCs/>
          <w:color w:val="0070C0"/>
          <w:sz w:val="16"/>
          <w:szCs w:val="16"/>
        </w:rPr>
        <w:t>аэротехническим</w:t>
      </w:r>
      <w:proofErr w:type="spellEnd"/>
      <w:r w:rsidRPr="00131A83">
        <w:rPr>
          <w:bCs/>
          <w:color w:val="0070C0"/>
          <w:sz w:val="16"/>
          <w:szCs w:val="16"/>
        </w:rPr>
        <w:t xml:space="preserve"> товариществом «Гамаюн» и товариществом «Крылья». Новое акционерное общество с капиталом в 500 тыс. руб. стало назваться «Первое российское товарищество воздухоплавания С.С. Щетинина </w:t>
      </w:r>
      <w:proofErr w:type="gramStart"/>
      <w:r w:rsidRPr="00131A83">
        <w:rPr>
          <w:bCs/>
          <w:color w:val="0070C0"/>
          <w:sz w:val="16"/>
          <w:szCs w:val="16"/>
        </w:rPr>
        <w:t>и Ко</w:t>
      </w:r>
      <w:proofErr w:type="gramEnd"/>
      <w:r w:rsidRPr="00131A83">
        <w:rPr>
          <w:bCs/>
          <w:color w:val="0070C0"/>
          <w:sz w:val="16"/>
          <w:szCs w:val="16"/>
        </w:rPr>
        <w:t xml:space="preserve"> “Гамаюн”». Если «Первое российское товарищество воздухоплавания» создавалось как специализированная авиастроительная организация, то образованный в Москве в конце XIX в. завод «Дукс» был многопрофильным предприятием — там делали велосипеды, мотоциклы, автомобили, железнодорожные дрезины (23472).</w:t>
      </w:r>
    </w:p>
    <w:p w14:paraId="0415E947" w14:textId="77777777" w:rsidR="003F2ABB" w:rsidRPr="00131A83" w:rsidRDefault="003F2ABB" w:rsidP="003C1FA7">
      <w:pPr>
        <w:jc w:val="both"/>
        <w:rPr>
          <w:bCs/>
          <w:color w:val="0070C0"/>
          <w:sz w:val="16"/>
          <w:szCs w:val="16"/>
        </w:rPr>
      </w:pPr>
    </w:p>
    <w:p w14:paraId="57A309C1" w14:textId="77777777" w:rsidR="003F2ABB" w:rsidRPr="00131A83" w:rsidRDefault="003F2ABB" w:rsidP="003C1FA7">
      <w:pPr>
        <w:jc w:val="both"/>
        <w:rPr>
          <w:bCs/>
          <w:color w:val="0070C0"/>
          <w:sz w:val="16"/>
          <w:szCs w:val="16"/>
        </w:rPr>
      </w:pPr>
      <w:r w:rsidRPr="00131A83">
        <w:rPr>
          <w:bCs/>
          <w:color w:val="0070C0"/>
          <w:sz w:val="16"/>
          <w:szCs w:val="16"/>
        </w:rPr>
        <w:t>Весной 1911 г. Соммеры, построенные на РБВЗ, передали организованной при заводе авиашколе. После первых успешных полетов последовало несколько аварий, в одной из которых погиб заводской летчик В.Ф. Смит. «Соммеры» сочли опасными для полетов и больше их в России не строили. (23472).</w:t>
      </w:r>
    </w:p>
    <w:p w14:paraId="24BA1D76" w14:textId="77777777" w:rsidR="003F2ABB" w:rsidRPr="00131A83" w:rsidRDefault="003F2ABB" w:rsidP="003C1FA7">
      <w:pPr>
        <w:jc w:val="both"/>
        <w:rPr>
          <w:bCs/>
          <w:color w:val="0070C0"/>
          <w:sz w:val="16"/>
          <w:szCs w:val="16"/>
        </w:rPr>
      </w:pPr>
    </w:p>
    <w:p w14:paraId="7ABC1B58"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Другие оборонные отрасли:</w:t>
      </w:r>
    </w:p>
    <w:p w14:paraId="1D71FB47" w14:textId="77777777" w:rsidR="00770467" w:rsidRPr="00131A83" w:rsidRDefault="00770467" w:rsidP="003C1FA7">
      <w:pPr>
        <w:shd w:val="clear" w:color="auto" w:fill="FFFFFF"/>
        <w:jc w:val="both"/>
        <w:rPr>
          <w:bCs/>
          <w:color w:val="000000" w:themeColor="text1"/>
          <w:sz w:val="16"/>
          <w:szCs w:val="16"/>
        </w:rPr>
      </w:pPr>
    </w:p>
    <w:p w14:paraId="07961865" w14:textId="42948BFF" w:rsidR="00770467" w:rsidRPr="00131A83" w:rsidRDefault="003C6DBD" w:rsidP="003C1FA7">
      <w:pPr>
        <w:jc w:val="both"/>
        <w:rPr>
          <w:bCs/>
          <w:color w:val="000000" w:themeColor="text1"/>
          <w:sz w:val="16"/>
          <w:szCs w:val="16"/>
        </w:rPr>
      </w:pPr>
      <w:r w:rsidRPr="00131A83">
        <w:rPr>
          <w:bCs/>
          <w:color w:val="000000" w:themeColor="text1"/>
          <w:sz w:val="16"/>
          <w:szCs w:val="16"/>
        </w:rPr>
        <w:t>В</w:t>
      </w:r>
      <w:r w:rsidR="00770467" w:rsidRPr="00131A83">
        <w:rPr>
          <w:bCs/>
          <w:color w:val="000000" w:themeColor="text1"/>
          <w:sz w:val="16"/>
          <w:szCs w:val="16"/>
        </w:rPr>
        <w:t>есной 1911 года</w:t>
      </w:r>
      <w:r w:rsidRPr="00131A83">
        <w:rPr>
          <w:bCs/>
          <w:color w:val="000000" w:themeColor="text1"/>
          <w:sz w:val="16"/>
          <w:szCs w:val="16"/>
        </w:rPr>
        <w:t xml:space="preserve"> вышел на испытания эсминец "Яростный", который строился быстрыми темпами</w:t>
      </w:r>
      <w:r w:rsidR="00913041" w:rsidRPr="00131A83">
        <w:rPr>
          <w:bCs/>
          <w:color w:val="000000" w:themeColor="text1"/>
          <w:sz w:val="16"/>
          <w:szCs w:val="16"/>
        </w:rPr>
        <w:t xml:space="preserve"> и был спущен на воду летом 1910 года</w:t>
      </w:r>
      <w:r w:rsidRPr="00131A83">
        <w:rPr>
          <w:bCs/>
          <w:color w:val="000000" w:themeColor="text1"/>
          <w:sz w:val="16"/>
          <w:szCs w:val="16"/>
        </w:rPr>
        <w:t xml:space="preserve">. Паротурбинные агрегаты были поставлены Германской фирмой "Вулкан". </w:t>
      </w:r>
      <w:r w:rsidR="00913041" w:rsidRPr="00131A83">
        <w:rPr>
          <w:bCs/>
          <w:color w:val="000000" w:themeColor="text1"/>
          <w:sz w:val="16"/>
          <w:szCs w:val="16"/>
        </w:rPr>
        <w:t>К</w:t>
      </w:r>
      <w:r w:rsidR="00770467" w:rsidRPr="00131A83">
        <w:rPr>
          <w:bCs/>
          <w:color w:val="000000" w:themeColor="text1"/>
          <w:sz w:val="16"/>
          <w:szCs w:val="16"/>
        </w:rPr>
        <w:t xml:space="preserve">орабль оказался во многом этапным. По его образцу в 1911 году было начато серийное строительство эсминцев "Большой судостроительной программы". </w:t>
      </w:r>
    </w:p>
    <w:p w14:paraId="2432A12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Так как "Законом о флоте" предусматривалось формирование оперативной эскадры для Балтийского флота, то 22 августа 1908 года регентом после предварительного обсуждения в СГО и совете министров был утвержден закон "Об ассигновании средств на постройку четырех линейных кораблей для Балтийского флота". Закон предусматривал строительство 4 линейных кораблей. Стоимость программы должна была составить 112 миллионов 500 тысяч рублей в пятилетний срок. Для строительства был утвержден проект Балтийского завода, особенностью которого было применение 12" </w:t>
      </w:r>
      <w:proofErr w:type="spellStart"/>
      <w:r w:rsidRPr="00131A83">
        <w:rPr>
          <w:bCs/>
          <w:color w:val="000000" w:themeColor="text1"/>
          <w:sz w:val="16"/>
          <w:szCs w:val="16"/>
        </w:rPr>
        <w:t>трехорудийных</w:t>
      </w:r>
      <w:proofErr w:type="spellEnd"/>
      <w:r w:rsidRPr="00131A83">
        <w:rPr>
          <w:bCs/>
          <w:color w:val="000000" w:themeColor="text1"/>
          <w:sz w:val="16"/>
          <w:szCs w:val="16"/>
        </w:rPr>
        <w:t xml:space="preserve"> башен, разработанных специалистами Металлического завода. Регент утвердил предложение морского министерства о присвоении кораблям названий в честь побед русского оружия в прошедшей войне. В сентябре 1908 года были заложены "Цусима" и "Порт-Артур". В мае следующего года были заложены "</w:t>
      </w:r>
      <w:proofErr w:type="spellStart"/>
      <w:r w:rsidRPr="00131A83">
        <w:rPr>
          <w:bCs/>
          <w:color w:val="000000" w:themeColor="text1"/>
          <w:sz w:val="16"/>
          <w:szCs w:val="16"/>
        </w:rPr>
        <w:t>Дажалет</w:t>
      </w:r>
      <w:proofErr w:type="spellEnd"/>
      <w:r w:rsidRPr="00131A83">
        <w:rPr>
          <w:bCs/>
          <w:color w:val="000000" w:themeColor="text1"/>
          <w:sz w:val="16"/>
          <w:szCs w:val="16"/>
        </w:rPr>
        <w:t>" и "</w:t>
      </w:r>
      <w:proofErr w:type="spellStart"/>
      <w:r w:rsidRPr="00131A83">
        <w:rPr>
          <w:bCs/>
          <w:color w:val="000000" w:themeColor="text1"/>
          <w:sz w:val="16"/>
          <w:szCs w:val="16"/>
        </w:rPr>
        <w:t>Телин</w:t>
      </w:r>
      <w:proofErr w:type="spellEnd"/>
      <w:r w:rsidRPr="00131A83">
        <w:rPr>
          <w:bCs/>
          <w:color w:val="000000" w:themeColor="text1"/>
          <w:sz w:val="16"/>
          <w:szCs w:val="16"/>
        </w:rPr>
        <w:t xml:space="preserve">". </w:t>
      </w:r>
    </w:p>
    <w:p w14:paraId="455C189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Принципиальное решение о строительстве линейных кораблей для Черноморского флота было принято еще в конце 1907 года. Но согласовать в совете министров вопрос финансирования строительства кораблей для черноморского флота удалось только осенью 1908 года. 19 сентября 1908 года Регент утвердил закон "Об ассигновании средств на строительство линейных кораблей для Черноморского флота". Общая стоимость программы составила 87 миллионов 250 тысяч рублей, которые предполагалось израсходовать в пятилетний срок. </w:t>
      </w:r>
    </w:p>
    <w:p w14:paraId="792791F8"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течении 1909 года вновь неоднократно подымался морским ведомством вопрос усиления Тихоокеанского флота. Дефицит госбюджета вынуждал отложить решения вопроса о строительстве новых кораблей для Дальнего Востока. В итоге неоднократного обсуждения Регент утвердил 17 апреля 1910 года закон "Об ассигновании средств на усиление Тихоокеанского флота". Было утверждено строительство: 2 броненосных крейсеров, которые отличались огромной дальностью плавания, 3 крейсеров, 9 эскадренных миноносцев типа "Яростный", 9 подводных лодок. Закон предусматривал израсходовать на строительство кораблей для Тихоокеанского флота 81 миллион 450 тысяч рублей в пятилетний срок. </w:t>
      </w:r>
    </w:p>
    <w:p w14:paraId="7E17DDB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Информация о предстоящем строительстве для Турции нескольких дредноутов заставила очень быстро задуматься о дальнейшем усилении Черноморского флота. В конечном итоге, в результате длительных обсуждений и согласований 26 мая 1911 года был утвержден закон об "Об ассигновании средств на усиление Черноморского флота", которым предусматривалось строительство линейного корабля, 9 эсминцев типа "Яростный" и 6 подводных лодок. Закон предусматривал израсходовать на строительство кораблей для Черноморского флота 51 миллион 725 тысяч рублей в пятилетний срок. </w:t>
      </w:r>
    </w:p>
    <w:p w14:paraId="74A2853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Продолжая целенаправленно реализовывать планы создания оперативной эскадры на Балтийском море, морским ведомством был согласован с советом министров и СГО и 22 января 1912 года, был высочайше утвержден закон "Об ассигновании средств на спешное усиление Балтийского флота". Законом предусматривалось строительство 4 линейных кораблей, 5 крейсеров, 36 эскадренных миноносцев, 12 больших подводных лодок. По закону предусматривалось израсходовать на строительство линейных кораблей, крейсеров, эсминцев и подводных лодок 263 миллиона 350 тысяч рублей в пятилетний срок. </w:t>
      </w:r>
    </w:p>
    <w:p w14:paraId="19DE261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lastRenderedPageBreak/>
        <w:t xml:space="preserve">Осенью 1911 года, МГШ внес на рассмотрение адмиралтейств-совета предложение о спешном строительстве 18 средних подводных лодок среднего класса для усиления Тихоокеанского флота. По мнению МГШ, стоило создать недорогую подводную лодку для операций в акватории Желтого и Японского морей. Предложение было утверждено морским министром и внесено в качестве законопроекта на рассмотрение совета министров и СГО. Дважды Совмин отказывался согласовать законопроект, наконец, 22 марта 1912 года был высочайше утвержден закон "Об ассигновании средств на спешное усиление Тихоокеанского флота". Законом было предусмотрено строительство 18 подводных лодок водоизмещением 400 тонн общей стоимостью 19 миллионов 499 тысяч рублей. </w:t>
      </w:r>
    </w:p>
    <w:p w14:paraId="7A680B5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В последний предвоенный год, учитывая отсутствие современных крейсеров на Черном море и недостаток легких сил на Дальнем Востоке, был высочайше утвержден закон "Об ассигновании средств на спешное усиление Тихоокеанского и Черноморского флотов" 18 августа 1913 года. Законом предусматривалось строительство 2-х крейсеров и 9 эсминцев т. "Яростный". Расходы на их строительство должны были составить 30 миллионов 989 тысяч рублей (12284).</w:t>
      </w:r>
    </w:p>
    <w:p w14:paraId="04889B72" w14:textId="77777777" w:rsidR="00770467" w:rsidRPr="00131A83" w:rsidRDefault="00770467" w:rsidP="003C1FA7">
      <w:pPr>
        <w:jc w:val="both"/>
        <w:rPr>
          <w:bCs/>
          <w:color w:val="000000" w:themeColor="text1"/>
          <w:sz w:val="16"/>
          <w:szCs w:val="16"/>
        </w:rPr>
      </w:pPr>
    </w:p>
    <w:p w14:paraId="07C021C9"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Авиация:</w:t>
      </w:r>
    </w:p>
    <w:p w14:paraId="70DCC66D" w14:textId="77777777" w:rsidR="00770467" w:rsidRPr="00131A83" w:rsidRDefault="00770467" w:rsidP="003C1FA7">
      <w:pPr>
        <w:shd w:val="clear" w:color="auto" w:fill="FFFFFF"/>
        <w:jc w:val="both"/>
        <w:rPr>
          <w:bCs/>
          <w:color w:val="000000" w:themeColor="text1"/>
          <w:sz w:val="16"/>
          <w:szCs w:val="16"/>
        </w:rPr>
      </w:pPr>
    </w:p>
    <w:p w14:paraId="60B53C75"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Весной 1911 запланировали на осень 1911 г. «авиационно-конские» состязания. Что имелось ввиду, неясно — то ли «состязания аэроплана с лошадью» (как и ранее с автомобилем), то ли изучение взаимодействия авиации и кавалерии. В конце лета их отменили, вероятно, общепризнанным стало мнение Яцука: «Полеты аэропланов на воздухоплавательных состязаниях не могут выяснить в достаточной мере пригодности того или другого типа аэроплана к несению военной службы. Необходима практика пользования ими в обстановке их будущих применений.» (15464).</w:t>
      </w:r>
    </w:p>
    <w:p w14:paraId="23DD2DE5" w14:textId="77777777" w:rsidR="00770467" w:rsidRPr="00131A83" w:rsidRDefault="00770467" w:rsidP="003C1FA7">
      <w:pPr>
        <w:pStyle w:val="160"/>
        <w:shd w:val="clear" w:color="auto" w:fill="auto"/>
        <w:spacing w:before="0" w:line="240" w:lineRule="auto"/>
        <w:ind w:firstLine="0"/>
        <w:rPr>
          <w:rFonts w:ascii="Times New Roman" w:hAnsi="Times New Roman" w:cs="Times New Roman"/>
          <w:bCs/>
          <w:color w:val="000000" w:themeColor="text1"/>
          <w:sz w:val="16"/>
          <w:szCs w:val="16"/>
        </w:rPr>
      </w:pPr>
    </w:p>
    <w:p w14:paraId="7736786A" w14:textId="6608BDFB" w:rsidR="00770467" w:rsidRPr="00131A83" w:rsidRDefault="00770467" w:rsidP="003C1FA7">
      <w:pPr>
        <w:pStyle w:val="160"/>
        <w:shd w:val="clear" w:color="auto" w:fill="auto"/>
        <w:spacing w:before="0" w:line="240" w:lineRule="auto"/>
        <w:ind w:firstLine="0"/>
        <w:rPr>
          <w:rFonts w:ascii="Times New Roman" w:hAnsi="Times New Roman" w:cs="Times New Roman"/>
          <w:bCs/>
          <w:color w:val="000000" w:themeColor="text1"/>
          <w:sz w:val="16"/>
          <w:szCs w:val="16"/>
        </w:rPr>
      </w:pPr>
      <w:r w:rsidRPr="00131A83">
        <w:rPr>
          <w:rFonts w:ascii="Times New Roman" w:hAnsi="Times New Roman" w:cs="Times New Roman"/>
          <w:bCs/>
          <w:color w:val="000000" w:themeColor="text1"/>
          <w:sz w:val="16"/>
          <w:szCs w:val="16"/>
        </w:rPr>
        <w:t xml:space="preserve">Весной 1911 г. </w:t>
      </w:r>
      <w:proofErr w:type="spellStart"/>
      <w:r w:rsidRPr="00131A83">
        <w:rPr>
          <w:rFonts w:ascii="Times New Roman" w:hAnsi="Times New Roman" w:cs="Times New Roman"/>
          <w:bCs/>
          <w:color w:val="000000" w:themeColor="text1"/>
          <w:sz w:val="16"/>
          <w:szCs w:val="16"/>
        </w:rPr>
        <w:t>Габер-Влынский</w:t>
      </w:r>
      <w:proofErr w:type="spellEnd"/>
      <w:r w:rsidRPr="00131A83">
        <w:rPr>
          <w:rFonts w:ascii="Times New Roman" w:hAnsi="Times New Roman" w:cs="Times New Roman"/>
          <w:bCs/>
          <w:color w:val="000000" w:themeColor="text1"/>
          <w:sz w:val="16"/>
          <w:szCs w:val="16"/>
        </w:rPr>
        <w:t xml:space="preserve"> появился в Москве сразу после удачных гастролей по Северному Кавказу и «блестяще выполненных» полётов в </w:t>
      </w:r>
      <w:proofErr w:type="spellStart"/>
      <w:r w:rsidRPr="00131A83">
        <w:rPr>
          <w:rFonts w:ascii="Times New Roman" w:hAnsi="Times New Roman" w:cs="Times New Roman"/>
          <w:bCs/>
          <w:color w:val="000000" w:themeColor="text1"/>
          <w:sz w:val="16"/>
          <w:szCs w:val="16"/>
        </w:rPr>
        <w:t>Ростове</w:t>
      </w:r>
      <w:proofErr w:type="spellEnd"/>
      <w:r w:rsidRPr="00131A83">
        <w:rPr>
          <w:rFonts w:ascii="Times New Roman" w:hAnsi="Times New Roman" w:cs="Times New Roman"/>
          <w:bCs/>
          <w:color w:val="000000" w:themeColor="text1"/>
          <w:sz w:val="16"/>
          <w:szCs w:val="16"/>
        </w:rPr>
        <w:t>-на-Дону (15781).</w:t>
      </w:r>
    </w:p>
    <w:p w14:paraId="7FB66C9F" w14:textId="77777777" w:rsidR="00770467" w:rsidRPr="00131A83" w:rsidRDefault="00770467" w:rsidP="003C1FA7">
      <w:pPr>
        <w:pStyle w:val="160"/>
        <w:shd w:val="clear" w:color="auto" w:fill="auto"/>
        <w:spacing w:before="0" w:line="240" w:lineRule="auto"/>
        <w:ind w:firstLine="0"/>
        <w:rPr>
          <w:rFonts w:ascii="Times New Roman" w:hAnsi="Times New Roman" w:cs="Times New Roman"/>
          <w:bCs/>
          <w:color w:val="000000" w:themeColor="text1"/>
          <w:sz w:val="16"/>
          <w:szCs w:val="16"/>
        </w:rPr>
      </w:pPr>
    </w:p>
    <w:p w14:paraId="1472022E"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 xml:space="preserve">Весной 1911 под руководством </w:t>
      </w:r>
      <w:proofErr w:type="spellStart"/>
      <w:r w:rsidRPr="00131A83">
        <w:rPr>
          <w:b w:val="0"/>
          <w:bCs/>
          <w:color w:val="000000" w:themeColor="text1"/>
          <w:sz w:val="16"/>
          <w:szCs w:val="16"/>
        </w:rPr>
        <w:t>С.А.Ульянина</w:t>
      </w:r>
      <w:proofErr w:type="spellEnd"/>
      <w:r w:rsidRPr="00131A83">
        <w:rPr>
          <w:b w:val="0"/>
          <w:bCs/>
          <w:color w:val="000000" w:themeColor="text1"/>
          <w:sz w:val="16"/>
          <w:szCs w:val="16"/>
        </w:rPr>
        <w:t xml:space="preserve"> начали готовить специальную авиационную карту маршрута перелета Петербург-Москва: «На карте особыми знаками и красками будут отмечены места, опасные для спуска, высоты мест, расположение заводов, телеграфных проводов и т.д. В основу... карты ляжет система, принятая во французской армии.» Карта охватывала полосу шириной в 25—30 верст вдоль железной дороги и Московского шоссе. Основная проблема заключалась в том, что авиаторы по-настоящему не умели ею пользоваться (15464).</w:t>
      </w:r>
    </w:p>
    <w:p w14:paraId="74CA6045" w14:textId="77777777" w:rsidR="00770467" w:rsidRPr="00131A83" w:rsidRDefault="00770467" w:rsidP="003C1FA7">
      <w:pPr>
        <w:pStyle w:val="2"/>
        <w:spacing w:before="0" w:after="0"/>
        <w:jc w:val="both"/>
        <w:rPr>
          <w:b w:val="0"/>
          <w:bCs/>
          <w:color w:val="000000" w:themeColor="text1"/>
          <w:sz w:val="16"/>
          <w:szCs w:val="16"/>
        </w:rPr>
      </w:pPr>
    </w:p>
    <w:p w14:paraId="12DC34CD" w14:textId="77777777" w:rsidR="00770467" w:rsidRPr="00131A83" w:rsidRDefault="00770467" w:rsidP="003C1FA7">
      <w:pPr>
        <w:pStyle w:val="aff0"/>
        <w:shd w:val="clear" w:color="auto" w:fill="FFFFFF"/>
        <w:spacing w:before="0" w:beforeAutospacing="0" w:after="0" w:afterAutospacing="0"/>
        <w:jc w:val="both"/>
        <w:rPr>
          <w:bCs/>
          <w:color w:val="000000" w:themeColor="text1"/>
          <w:sz w:val="16"/>
          <w:szCs w:val="16"/>
        </w:rPr>
      </w:pPr>
      <w:r w:rsidRPr="00131A83">
        <w:rPr>
          <w:bCs/>
          <w:color w:val="000000" w:themeColor="text1"/>
          <w:sz w:val="16"/>
          <w:szCs w:val="16"/>
        </w:rPr>
        <w:t>Весной 1911 года после неудачного полета Костина совершил тренировочный перелет по маршруту Николаев–Херсон–Николаев авиатор Александр Васильев, ставший к этому времени уже одним из извест</w:t>
      </w:r>
      <w:r w:rsidRPr="00131A83">
        <w:rPr>
          <w:bCs/>
          <w:color w:val="000000" w:themeColor="text1"/>
          <w:sz w:val="16"/>
          <w:szCs w:val="16"/>
        </w:rPr>
        <w:softHyphen/>
        <w:t>нейших в России пилотов. Этот перелет был подготовкой к серьезным испытаниям перед соревнованиями по маршруту Петербург–Москва, состоявшимися в июле 1911 года. В этом перелете приняли участие 9 авиаторов из 12 записавшихся. Участвовали в нем и уже известный нам Костин, и одессит Уточкин. Но обстоятельства перелета сложились так, что в Москве финишировал лишь Васильев. Ненадежные летательные аппараты и тяжелые погодные условия послужили причиной аварий 8 самолетов. Причем не обо</w:t>
      </w:r>
      <w:r w:rsidRPr="00131A83">
        <w:rPr>
          <w:bCs/>
          <w:color w:val="000000" w:themeColor="text1"/>
          <w:sz w:val="16"/>
          <w:szCs w:val="16"/>
        </w:rPr>
        <w:softHyphen/>
        <w:t>шлось и без жертв. Погиб пассажир пилота Слюсаренко, Константин Шиманский, только за два дня до полета сдавший экзамен на звание пилота.</w:t>
      </w:r>
    </w:p>
    <w:p w14:paraId="24E24828" w14:textId="77777777" w:rsidR="00770467" w:rsidRPr="00131A83" w:rsidRDefault="00770467" w:rsidP="003C1FA7">
      <w:pPr>
        <w:pStyle w:val="aff0"/>
        <w:shd w:val="clear" w:color="auto" w:fill="FFFFFF"/>
        <w:spacing w:before="0" w:beforeAutospacing="0" w:after="0" w:afterAutospacing="0"/>
        <w:jc w:val="both"/>
        <w:rPr>
          <w:bCs/>
          <w:color w:val="000000" w:themeColor="text1"/>
          <w:sz w:val="16"/>
          <w:szCs w:val="16"/>
        </w:rPr>
      </w:pPr>
      <w:r w:rsidRPr="00131A83">
        <w:rPr>
          <w:bCs/>
          <w:color w:val="000000" w:themeColor="text1"/>
          <w:sz w:val="16"/>
          <w:szCs w:val="16"/>
        </w:rPr>
        <w:t xml:space="preserve">Следующим известным авиатором, оставившим невидимый след в небе над Херсоном, был Дмитрий Георгиевич </w:t>
      </w:r>
      <w:proofErr w:type="spellStart"/>
      <w:r w:rsidRPr="00131A83">
        <w:rPr>
          <w:bCs/>
          <w:color w:val="000000" w:themeColor="text1"/>
          <w:sz w:val="16"/>
          <w:szCs w:val="16"/>
        </w:rPr>
        <w:t>Андреади</w:t>
      </w:r>
      <w:proofErr w:type="spellEnd"/>
      <w:r w:rsidRPr="00131A83">
        <w:rPr>
          <w:bCs/>
          <w:color w:val="000000" w:themeColor="text1"/>
          <w:sz w:val="16"/>
          <w:szCs w:val="16"/>
        </w:rPr>
        <w:t xml:space="preserve">. В 1912 году пилот </w:t>
      </w:r>
      <w:proofErr w:type="spellStart"/>
      <w:r w:rsidRPr="00131A83">
        <w:rPr>
          <w:bCs/>
          <w:color w:val="000000" w:themeColor="text1"/>
          <w:sz w:val="16"/>
          <w:szCs w:val="16"/>
        </w:rPr>
        <w:t>Андреади</w:t>
      </w:r>
      <w:proofErr w:type="spellEnd"/>
      <w:r w:rsidRPr="00131A83">
        <w:rPr>
          <w:bCs/>
          <w:color w:val="000000" w:themeColor="text1"/>
          <w:sz w:val="16"/>
          <w:szCs w:val="16"/>
        </w:rPr>
        <w:t xml:space="preserve"> стал рекордсменом дальности перелета, совершив полет по маршруту Севастополь–Херсон–Одесса–Кременчуг–Полтава–Харьков–Москва–Санкт-Петербург. Перелет в 3200 километров был произведен пилотом всего лишь с несколькими промежуточными посадками для дозаправки самолета горючим.</w:t>
      </w:r>
    </w:p>
    <w:p w14:paraId="17F6FC67" w14:textId="77777777" w:rsidR="00770467" w:rsidRPr="00131A83" w:rsidRDefault="00770467" w:rsidP="003C1FA7">
      <w:pPr>
        <w:pStyle w:val="aff0"/>
        <w:shd w:val="clear" w:color="auto" w:fill="FFFFFF"/>
        <w:spacing w:before="0" w:beforeAutospacing="0" w:after="0" w:afterAutospacing="0"/>
        <w:jc w:val="both"/>
        <w:rPr>
          <w:bCs/>
          <w:color w:val="000000" w:themeColor="text1"/>
          <w:sz w:val="16"/>
          <w:szCs w:val="16"/>
        </w:rPr>
      </w:pPr>
      <w:r w:rsidRPr="00131A83">
        <w:rPr>
          <w:bCs/>
          <w:color w:val="000000" w:themeColor="text1"/>
          <w:sz w:val="16"/>
          <w:szCs w:val="16"/>
        </w:rPr>
        <w:t>В марте 1912 года наш город снова посетил одесский авиа</w:t>
      </w:r>
      <w:r w:rsidRPr="00131A83">
        <w:rPr>
          <w:bCs/>
          <w:color w:val="000000" w:themeColor="text1"/>
          <w:sz w:val="16"/>
          <w:szCs w:val="16"/>
        </w:rPr>
        <w:softHyphen/>
        <w:t>тор Сергей Уточкин. Вообще, личность Уточкина херсонским обывателям была достаточно хорошо известна и достойна отдельного повествования. Прежде чем стать прославленным пилотом, Сергей Исаевич стал известным велогонщиком, часто бывал в Херсоне и участвовал в соревнованиях на циклодроме местного предпринимателя Батенко. Да, наверное, трудно перечислить все виды спорта, которыми Уточкин успешно занимался и в которых достигал высоких рекордных результатов. Он был пловцом, яхтсменом, конькобежцем, боксером, бегуном. Занимался классической борьбой, был одним из первых русских футбо</w:t>
      </w:r>
      <w:r w:rsidRPr="00131A83">
        <w:rPr>
          <w:bCs/>
          <w:color w:val="000000" w:themeColor="text1"/>
          <w:sz w:val="16"/>
          <w:szCs w:val="16"/>
        </w:rPr>
        <w:softHyphen/>
        <w:t xml:space="preserve">листов. Принимал участие в </w:t>
      </w:r>
      <w:proofErr w:type="spellStart"/>
      <w:r w:rsidRPr="00131A83">
        <w:rPr>
          <w:bCs/>
          <w:color w:val="000000" w:themeColor="text1"/>
          <w:sz w:val="16"/>
          <w:szCs w:val="16"/>
        </w:rPr>
        <w:t>мото</w:t>
      </w:r>
      <w:proofErr w:type="spellEnd"/>
      <w:r w:rsidRPr="00131A83">
        <w:rPr>
          <w:bCs/>
          <w:color w:val="000000" w:themeColor="text1"/>
          <w:sz w:val="16"/>
          <w:szCs w:val="16"/>
        </w:rPr>
        <w:t xml:space="preserve">- и автогонках. Освоил самостоятельно полеты на воздушных шарах, а затем, также без посторонней помощи, – на появившихся в Одессе аэропланах. Мало того, Сергей Исаевич, выписав из-за границы запасные части, собственными руками построил себе самолет! И вот теперь знаменитый Уточкин посетил Херсон. Для полетов авиатору отвели пустынную площадь между тюремным замком и богоугодным заведением (улица </w:t>
      </w:r>
      <w:proofErr w:type="spellStart"/>
      <w:r w:rsidRPr="00131A83">
        <w:rPr>
          <w:bCs/>
          <w:color w:val="000000" w:themeColor="text1"/>
          <w:sz w:val="16"/>
          <w:szCs w:val="16"/>
        </w:rPr>
        <w:t>Гмырева</w:t>
      </w:r>
      <w:proofErr w:type="spellEnd"/>
      <w:r w:rsidRPr="00131A83">
        <w:rPr>
          <w:bCs/>
          <w:color w:val="000000" w:themeColor="text1"/>
          <w:sz w:val="16"/>
          <w:szCs w:val="16"/>
        </w:rPr>
        <w:t>). Полеты состоялись теплым мартовским днем. Причем пилот, выполнивший несколько кругов над площадью, немного «похулиганил». Отклонившись от маршрута, Уточкин облетел город и в районе херсонской крепости, приземлившись, даже подобрал «пассажира», которого в целости и сохранности доставил на площадь перед богоугодным заведением. Затем в мае того же года Херсон встречал участников перелёта Одесса–Херсон–Николаев, соревновавшихся за приз, утвержденный Великим Князем Александром Михайловичем и одесским аэроклубом. А спустя год, 25 мая 1913 года, в день рождения императрицы Александры, был утвержден новый всероссийский праздник – День воздушного флота. В этот день в Херсоне было собрано более 2000 рублей добровольных пожертвований на развитие отечест</w:t>
      </w:r>
      <w:r w:rsidRPr="00131A83">
        <w:rPr>
          <w:bCs/>
          <w:color w:val="000000" w:themeColor="text1"/>
          <w:sz w:val="16"/>
          <w:szCs w:val="16"/>
        </w:rPr>
        <w:softHyphen/>
        <w:t>венного воздушного флота (19167).</w:t>
      </w:r>
    </w:p>
    <w:p w14:paraId="793DB509" w14:textId="77777777" w:rsidR="00770467" w:rsidRPr="00131A83" w:rsidRDefault="00770467" w:rsidP="003C1FA7">
      <w:pPr>
        <w:jc w:val="both"/>
        <w:rPr>
          <w:bCs/>
          <w:color w:val="000000" w:themeColor="text1"/>
          <w:sz w:val="16"/>
          <w:szCs w:val="16"/>
        </w:rPr>
      </w:pPr>
    </w:p>
    <w:p w14:paraId="4F570E4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Весной 1911 г. Военный Совет одобрил «Положение об авиационной службе», а также штаты и табель имущества авиационного отряда.</w:t>
      </w:r>
    </w:p>
    <w:p w14:paraId="59CADAB5" w14:textId="77777777" w:rsidR="00770467" w:rsidRPr="00131A83" w:rsidRDefault="00770467" w:rsidP="003C1FA7">
      <w:pPr>
        <w:jc w:val="both"/>
        <w:rPr>
          <w:bCs/>
          <w:color w:val="000000" w:themeColor="text1"/>
          <w:sz w:val="16"/>
          <w:szCs w:val="16"/>
        </w:rPr>
      </w:pPr>
    </w:p>
    <w:p w14:paraId="56353EB3" w14:textId="7CB5D065" w:rsidR="00770467" w:rsidRPr="00131A83" w:rsidRDefault="00121F45" w:rsidP="003C1FA7">
      <w:pPr>
        <w:pStyle w:val="DefinitionList"/>
        <w:ind w:left="0"/>
        <w:jc w:val="both"/>
        <w:rPr>
          <w:bCs/>
          <w:color w:val="000000" w:themeColor="text1"/>
          <w:sz w:val="16"/>
          <w:szCs w:val="16"/>
        </w:rPr>
      </w:pPr>
      <w:r w:rsidRPr="00131A83">
        <w:rPr>
          <w:bCs/>
          <w:color w:val="000000" w:themeColor="text1"/>
          <w:sz w:val="16"/>
          <w:szCs w:val="16"/>
        </w:rPr>
        <w:t>В</w:t>
      </w:r>
      <w:r w:rsidR="00770467" w:rsidRPr="00131A83">
        <w:rPr>
          <w:bCs/>
          <w:color w:val="000000" w:themeColor="text1"/>
          <w:sz w:val="16"/>
          <w:szCs w:val="16"/>
        </w:rPr>
        <w:t xml:space="preserve">есной 1911 года </w:t>
      </w:r>
      <w:r w:rsidRPr="00131A83">
        <w:rPr>
          <w:bCs/>
          <w:color w:val="000000" w:themeColor="text1"/>
          <w:sz w:val="16"/>
          <w:szCs w:val="16"/>
        </w:rPr>
        <w:t xml:space="preserve">Военный совет одобрил </w:t>
      </w:r>
      <w:r w:rsidR="00770467" w:rsidRPr="00131A83">
        <w:rPr>
          <w:bCs/>
          <w:color w:val="000000" w:themeColor="text1"/>
          <w:sz w:val="16"/>
          <w:szCs w:val="16"/>
        </w:rPr>
        <w:t>проект Положения об авиационной службе, а также штат и табель имущества авиационного отряда воздухоплавательной роты. Одновременно решались вопросы обеспечения этих авиационных отрядов аэродромами в восьми военных округах Российской империи (11039).</w:t>
      </w:r>
    </w:p>
    <w:p w14:paraId="53B336E9" w14:textId="77777777" w:rsidR="00770467" w:rsidRPr="00131A83" w:rsidRDefault="00770467" w:rsidP="003C1FA7">
      <w:pPr>
        <w:pStyle w:val="DefinitionList"/>
        <w:ind w:left="0"/>
        <w:jc w:val="both"/>
        <w:rPr>
          <w:bCs/>
          <w:color w:val="000000" w:themeColor="text1"/>
          <w:sz w:val="16"/>
          <w:szCs w:val="16"/>
        </w:rPr>
      </w:pPr>
    </w:p>
    <w:p w14:paraId="1D4E7957"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Весной 1911 г. вопрос о привлечении авиации к участию в манев</w:t>
      </w:r>
      <w:r w:rsidRPr="00131A83">
        <w:rPr>
          <w:bCs/>
          <w:color w:val="000000" w:themeColor="text1"/>
          <w:sz w:val="16"/>
          <w:szCs w:val="16"/>
        </w:rPr>
        <w:softHyphen/>
        <w:t>рах был поднят руководством Севастопольской авиационной школы. Военное министерство поддержало это предложение, указывая, что «...участие отрядов авиационной школы в совместных занятиях с войсками представляется для военного ведомства весьма желательным и необходимым...» (ЦГВИА, ф. 2000, оп. 3, д. 1464, л. 6).</w:t>
      </w:r>
    </w:p>
    <w:p w14:paraId="6691B946"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Вначале предполагали ограничиться участием авиационных отрядов в маневрах войск Петербургского военного округа, но Военное министерство, учитывая незначительный масштаб этих маневров, решило направить летчиков и в Варшавский военный округ, где осенние маневры «...как по количеству маневрирую</w:t>
      </w:r>
      <w:r w:rsidRPr="00131A83">
        <w:rPr>
          <w:bCs/>
          <w:color w:val="000000" w:themeColor="text1"/>
          <w:sz w:val="16"/>
          <w:szCs w:val="16"/>
        </w:rPr>
        <w:softHyphen/>
        <w:t>щих войск, так и по расстояниям, с которых начнется сближение сторон, могут представить большой интерес в отношении органи</w:t>
      </w:r>
      <w:r w:rsidRPr="00131A83">
        <w:rPr>
          <w:bCs/>
          <w:color w:val="000000" w:themeColor="text1"/>
          <w:sz w:val="16"/>
          <w:szCs w:val="16"/>
        </w:rPr>
        <w:softHyphen/>
        <w:t>зации воздушной разведки» (ЦГВИА, ф. 2000, оп. 3, д. 1464, л. 7).</w:t>
      </w:r>
    </w:p>
    <w:p w14:paraId="7F7D94E2"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По замыслу Военного министерства в ходе маневров необхо</w:t>
      </w:r>
      <w:r w:rsidRPr="00131A83">
        <w:rPr>
          <w:bCs/>
          <w:color w:val="000000" w:themeColor="text1"/>
          <w:sz w:val="16"/>
          <w:szCs w:val="16"/>
        </w:rPr>
        <w:softHyphen/>
        <w:t>димо было проверить на практике возможности и способы бое</w:t>
      </w:r>
      <w:r w:rsidRPr="00131A83">
        <w:rPr>
          <w:bCs/>
          <w:color w:val="000000" w:themeColor="text1"/>
          <w:sz w:val="16"/>
          <w:szCs w:val="16"/>
        </w:rPr>
        <w:softHyphen/>
        <w:t>вого применения авиации, дать первоначальный опыт летчикам и наземным войскам в совместных действиях в полевых усло</w:t>
      </w:r>
      <w:r w:rsidRPr="00131A83">
        <w:rPr>
          <w:bCs/>
          <w:color w:val="000000" w:themeColor="text1"/>
          <w:sz w:val="16"/>
          <w:szCs w:val="16"/>
        </w:rPr>
        <w:softHyphen/>
        <w:t>виях, а также проверить целесообразность намечаемой организа</w:t>
      </w:r>
      <w:r w:rsidRPr="00131A83">
        <w:rPr>
          <w:bCs/>
          <w:color w:val="000000" w:themeColor="text1"/>
          <w:sz w:val="16"/>
          <w:szCs w:val="16"/>
        </w:rPr>
        <w:softHyphen/>
        <w:t>ционной структуры авиационных отрядов.</w:t>
      </w:r>
    </w:p>
    <w:p w14:paraId="0FC595DE"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Столь большие и сложные задачи могли быть решены только при хорошей предварительной подготовке к маневрам. Такая подготовка была проведена в авиационных школах; для участия в маневрах отбирались лучшие летчики и самолеты, создавались временные авиационные отряды и проводилась тренировка в дальних полетах на разведку.</w:t>
      </w:r>
    </w:p>
    <w:p w14:paraId="2A13318D"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 Севастопольской авиационной школе были разработаны «Краткие руководящие данные для начальников, войск, летчиков и посредников, участвующих на маневрах 1911 г., при пользова</w:t>
      </w:r>
      <w:r w:rsidRPr="00131A83">
        <w:rPr>
          <w:bCs/>
          <w:color w:val="000000" w:themeColor="text1"/>
          <w:sz w:val="16"/>
          <w:szCs w:val="16"/>
        </w:rPr>
        <w:softHyphen/>
        <w:t>нии самолетами». Документ этот был в июле 1911 г. отпечатан в типографии в необходимом количестве экземпляров, и перед началом маневров его объявили в приказе по войскам Варшав</w:t>
      </w:r>
      <w:r w:rsidRPr="00131A83">
        <w:rPr>
          <w:bCs/>
          <w:color w:val="000000" w:themeColor="text1"/>
          <w:sz w:val="16"/>
          <w:szCs w:val="16"/>
        </w:rPr>
        <w:softHyphen/>
        <w:t xml:space="preserve">ского военного </w:t>
      </w:r>
      <w:proofErr w:type="spellStart"/>
      <w:r w:rsidRPr="00131A83">
        <w:rPr>
          <w:bCs/>
          <w:color w:val="000000" w:themeColor="text1"/>
          <w:sz w:val="16"/>
          <w:szCs w:val="16"/>
        </w:rPr>
        <w:t>окоуга</w:t>
      </w:r>
      <w:proofErr w:type="spellEnd"/>
      <w:r w:rsidRPr="00131A83">
        <w:rPr>
          <w:bCs/>
          <w:color w:val="000000" w:themeColor="text1"/>
          <w:sz w:val="16"/>
          <w:szCs w:val="16"/>
        </w:rPr>
        <w:t xml:space="preserve">. Таким образом это </w:t>
      </w:r>
      <w:proofErr w:type="gramStart"/>
      <w:r w:rsidRPr="00131A83">
        <w:rPr>
          <w:bCs/>
          <w:color w:val="000000" w:themeColor="text1"/>
          <w:sz w:val="16"/>
          <w:szCs w:val="16"/>
        </w:rPr>
        <w:t>была по существу</w:t>
      </w:r>
      <w:proofErr w:type="gramEnd"/>
      <w:r w:rsidRPr="00131A83">
        <w:rPr>
          <w:bCs/>
          <w:color w:val="000000" w:themeColor="text1"/>
          <w:sz w:val="16"/>
          <w:szCs w:val="16"/>
        </w:rPr>
        <w:t xml:space="preserve"> первая печатная инструкция по боевому применению авиации (278).</w:t>
      </w:r>
    </w:p>
    <w:p w14:paraId="3D60C823"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Задачи авиации в этой инструкции определялись следующим образом:</w:t>
      </w:r>
    </w:p>
    <w:p w14:paraId="44EABF5B"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«На летчика может быть возложено:</w:t>
      </w:r>
    </w:p>
    <w:p w14:paraId="7CBBDB53"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1. Производство разведки противника.</w:t>
      </w:r>
    </w:p>
    <w:p w14:paraId="4DD9F41D"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2. Поддержание связи.</w:t>
      </w:r>
    </w:p>
    <w:p w14:paraId="3D76EB34"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3. Нанесение материального и морального вреда врагу бро</w:t>
      </w:r>
      <w:r w:rsidRPr="00131A83">
        <w:rPr>
          <w:bCs/>
          <w:color w:val="000000" w:themeColor="text1"/>
          <w:sz w:val="16"/>
          <w:szCs w:val="16"/>
        </w:rPr>
        <w:softHyphen/>
        <w:t>санием с высоты взрывчатых веществ.</w:t>
      </w:r>
    </w:p>
    <w:p w14:paraId="162A0E99"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4. Уничтожение змейковых, управляемых аэростатов и само</w:t>
      </w:r>
      <w:r w:rsidRPr="00131A83">
        <w:rPr>
          <w:bCs/>
          <w:color w:val="000000" w:themeColor="text1"/>
          <w:sz w:val="16"/>
          <w:szCs w:val="16"/>
        </w:rPr>
        <w:softHyphen/>
        <w:t>летов противника.</w:t>
      </w:r>
    </w:p>
    <w:p w14:paraId="667EBBDA"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5. Точное определение укреплений противника и их фотогра</w:t>
      </w:r>
      <w:r w:rsidRPr="00131A83">
        <w:rPr>
          <w:bCs/>
          <w:color w:val="000000" w:themeColor="text1"/>
          <w:sz w:val="16"/>
          <w:szCs w:val="16"/>
        </w:rPr>
        <w:softHyphen/>
        <w:t>фирование» (ЦГВИА, ф. 2000, оп. 3, д. 1465, л. 67.).</w:t>
      </w:r>
    </w:p>
    <w:p w14:paraId="26F983D9"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lastRenderedPageBreak/>
        <w:t>Эти задачи кратко и точно определяли боевые возможности авиации того периода. Характерно, что русские летчики уже тогда конкретно ставили вопрос о борьбе с самолетами и воз</w:t>
      </w:r>
      <w:r w:rsidRPr="00131A83">
        <w:rPr>
          <w:bCs/>
          <w:color w:val="000000" w:themeColor="text1"/>
          <w:sz w:val="16"/>
          <w:szCs w:val="16"/>
        </w:rPr>
        <w:softHyphen/>
        <w:t>духоплавательными аппаратами противника, в то время как за границей, вплоть до начала первой мировой войны, отрицалась возможность ведения воздушного боя.</w:t>
      </w:r>
    </w:p>
    <w:p w14:paraId="4D43D3A7"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Условиями успеха воздушной разведки Краткие руководящие данные считали: (ЦГВИА, ф. 2000, оп. 3, д. 1465, л. 67.)</w:t>
      </w:r>
    </w:p>
    <w:p w14:paraId="3E1B93DF"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четкую постановку задачи;</w:t>
      </w:r>
    </w:p>
    <w:p w14:paraId="4304A28F"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хорошую ориентировку летчика в наземной обстановке;</w:t>
      </w:r>
    </w:p>
    <w:p w14:paraId="23DD2BE8"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правильное уяснение летчиком своей задачи;</w:t>
      </w:r>
    </w:p>
    <w:p w14:paraId="76EA2298"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тщательное изучение экипажем маршрута полета.</w:t>
      </w:r>
    </w:p>
    <w:p w14:paraId="0F3E0DB8"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Были указаны и способы борьбы с воздушной разведкой противника:</w:t>
      </w:r>
    </w:p>
    <w:p w14:paraId="5AA0FFEB"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огонь орудий, пулеметов и винтовок;</w:t>
      </w:r>
    </w:p>
    <w:p w14:paraId="6D86BD6D"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скрытое расположение войск на отдыхе (в лесах, дерев</w:t>
      </w:r>
      <w:r w:rsidRPr="00131A83">
        <w:rPr>
          <w:bCs/>
          <w:color w:val="000000" w:themeColor="text1"/>
          <w:sz w:val="16"/>
          <w:szCs w:val="16"/>
        </w:rPr>
        <w:softHyphen/>
        <w:t>нях);</w:t>
      </w:r>
    </w:p>
    <w:p w14:paraId="651DDD61"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маскировка артиллерии на марше и на огневых позициях;</w:t>
      </w:r>
    </w:p>
    <w:p w14:paraId="45C2C9E6"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ночные марши и использование нелетной погоды.</w:t>
      </w:r>
    </w:p>
    <w:p w14:paraId="5CC85977"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Таким образом, данный документ впервые в истории авиации определил основные принципы боевого применения авиации, а также способы активной и пассивной противовоздушной обо</w:t>
      </w:r>
      <w:r w:rsidRPr="00131A83">
        <w:rPr>
          <w:bCs/>
          <w:color w:val="000000" w:themeColor="text1"/>
          <w:sz w:val="16"/>
          <w:szCs w:val="16"/>
        </w:rPr>
        <w:softHyphen/>
        <w:t>роны войск (278).</w:t>
      </w:r>
    </w:p>
    <w:p w14:paraId="0D1D0D10" w14:textId="77777777" w:rsidR="00770467" w:rsidRPr="00131A83" w:rsidRDefault="00770467" w:rsidP="003C1FA7">
      <w:pPr>
        <w:shd w:val="clear" w:color="auto" w:fill="FFFFFF"/>
        <w:jc w:val="both"/>
        <w:rPr>
          <w:bCs/>
          <w:color w:val="000000" w:themeColor="text1"/>
          <w:sz w:val="16"/>
          <w:szCs w:val="16"/>
        </w:rPr>
      </w:pPr>
    </w:p>
    <w:p w14:paraId="539DC989" w14:textId="3E7D813B" w:rsidR="00770467" w:rsidRPr="00131A83" w:rsidRDefault="00CB5C4B" w:rsidP="003C1FA7">
      <w:pPr>
        <w:shd w:val="clear" w:color="auto" w:fill="FFFFFF"/>
        <w:jc w:val="both"/>
        <w:rPr>
          <w:bCs/>
          <w:color w:val="000000" w:themeColor="text1"/>
          <w:sz w:val="16"/>
          <w:szCs w:val="16"/>
        </w:rPr>
      </w:pPr>
      <w:r w:rsidRPr="00131A83">
        <w:rPr>
          <w:bCs/>
          <w:color w:val="000000" w:themeColor="text1"/>
          <w:sz w:val="16"/>
          <w:szCs w:val="16"/>
        </w:rPr>
        <w:t>В</w:t>
      </w:r>
      <w:r w:rsidR="00770467" w:rsidRPr="00131A83">
        <w:rPr>
          <w:bCs/>
          <w:color w:val="000000" w:themeColor="text1"/>
          <w:sz w:val="16"/>
          <w:szCs w:val="16"/>
        </w:rPr>
        <w:t>есной 1911 г. МОВ провело на Ходынке 1-ю Москов</w:t>
      </w:r>
      <w:r w:rsidR="00770467" w:rsidRPr="00131A83">
        <w:rPr>
          <w:bCs/>
          <w:color w:val="000000" w:themeColor="text1"/>
          <w:sz w:val="16"/>
          <w:szCs w:val="16"/>
        </w:rPr>
        <w:softHyphen/>
        <w:t xml:space="preserve">скую авиационную неделю, в числе организаторов военных конкурсов </w:t>
      </w:r>
      <w:proofErr w:type="spellStart"/>
      <w:r w:rsidR="00770467" w:rsidRPr="00131A83">
        <w:rPr>
          <w:bCs/>
          <w:color w:val="000000" w:themeColor="text1"/>
          <w:sz w:val="16"/>
          <w:szCs w:val="16"/>
        </w:rPr>
        <w:t>Шишкевич</w:t>
      </w:r>
      <w:proofErr w:type="spellEnd"/>
      <w:r w:rsidR="00770467" w:rsidRPr="00131A83">
        <w:rPr>
          <w:bCs/>
          <w:color w:val="000000" w:themeColor="text1"/>
          <w:sz w:val="16"/>
          <w:szCs w:val="16"/>
        </w:rPr>
        <w:t xml:space="preserve"> не мог не быть. Те соревнования отличались от остальных «</w:t>
      </w:r>
      <w:proofErr w:type="spellStart"/>
      <w:r w:rsidR="00770467" w:rsidRPr="00131A83">
        <w:rPr>
          <w:bCs/>
          <w:color w:val="000000" w:themeColor="text1"/>
          <w:sz w:val="16"/>
          <w:szCs w:val="16"/>
        </w:rPr>
        <w:t>авиамитингов</w:t>
      </w:r>
      <w:proofErr w:type="spellEnd"/>
      <w:r w:rsidR="00770467" w:rsidRPr="00131A83">
        <w:rPr>
          <w:bCs/>
          <w:color w:val="000000" w:themeColor="text1"/>
          <w:sz w:val="16"/>
          <w:szCs w:val="16"/>
        </w:rPr>
        <w:t>» в России, прежде всего, обилием военных конкурсов, ни до, ни после этой недели не встречавшихся (Подробно о них см.: Демин А. В воздухе прозвучали первые выстрелы... // Авиация и космонавти</w:t>
      </w:r>
      <w:r w:rsidR="00770467" w:rsidRPr="00131A83">
        <w:rPr>
          <w:bCs/>
          <w:color w:val="000000" w:themeColor="text1"/>
          <w:sz w:val="16"/>
          <w:szCs w:val="16"/>
        </w:rPr>
        <w:softHyphen/>
        <w:t>ка. 1996. № 1. С. 2-8; Демин А.А. Ходынка: взлетная полоса русской авиации. М., 2002.)</w:t>
      </w:r>
      <w:r w:rsidR="00770467" w:rsidRPr="00131A83">
        <w:rPr>
          <w:bCs/>
          <w:color w:val="000000" w:themeColor="text1"/>
          <w:sz w:val="16"/>
          <w:szCs w:val="16"/>
          <w:vertAlign w:val="superscript"/>
        </w:rPr>
        <w:t>2</w:t>
      </w:r>
      <w:r w:rsidR="00770467" w:rsidRPr="00131A83">
        <w:rPr>
          <w:bCs/>
          <w:color w:val="000000" w:themeColor="text1"/>
          <w:sz w:val="16"/>
          <w:szCs w:val="16"/>
        </w:rPr>
        <w:t>.</w:t>
      </w:r>
    </w:p>
    <w:p w14:paraId="67497C69"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 том же году военный комитет МОВ открыл школу для подготовки пилотов из офи</w:t>
      </w:r>
      <w:r w:rsidRPr="00131A83">
        <w:rPr>
          <w:bCs/>
          <w:color w:val="000000" w:themeColor="text1"/>
          <w:sz w:val="16"/>
          <w:szCs w:val="16"/>
        </w:rPr>
        <w:softHyphen/>
        <w:t xml:space="preserve">церов Московского гарнизона. Первым инструктором стал А.М. </w:t>
      </w:r>
      <w:proofErr w:type="spellStart"/>
      <w:r w:rsidRPr="00131A83">
        <w:rPr>
          <w:bCs/>
          <w:color w:val="000000" w:themeColor="text1"/>
          <w:sz w:val="16"/>
          <w:szCs w:val="16"/>
        </w:rPr>
        <w:t>Габер-Влынский</w:t>
      </w:r>
      <w:proofErr w:type="spellEnd"/>
      <w:r w:rsidRPr="00131A83">
        <w:rPr>
          <w:bCs/>
          <w:color w:val="000000" w:themeColor="text1"/>
          <w:sz w:val="16"/>
          <w:szCs w:val="16"/>
        </w:rPr>
        <w:t xml:space="preserve">, а первыми учениками — штабс-капитан В.А. </w:t>
      </w:r>
      <w:proofErr w:type="spellStart"/>
      <w:r w:rsidRPr="00131A83">
        <w:rPr>
          <w:bCs/>
          <w:color w:val="000000" w:themeColor="text1"/>
          <w:sz w:val="16"/>
          <w:szCs w:val="16"/>
        </w:rPr>
        <w:t>Юнгмейстер</w:t>
      </w:r>
      <w:proofErr w:type="spellEnd"/>
      <w:r w:rsidRPr="00131A83">
        <w:rPr>
          <w:bCs/>
          <w:color w:val="000000" w:themeColor="text1"/>
          <w:sz w:val="16"/>
          <w:szCs w:val="16"/>
        </w:rPr>
        <w:t>, поручик Л.А. Самуилов и др. Характерно, что далеко не все наземные командиры понимали важность и перспектив</w:t>
      </w:r>
      <w:r w:rsidRPr="00131A83">
        <w:rPr>
          <w:bCs/>
          <w:color w:val="000000" w:themeColor="text1"/>
          <w:sz w:val="16"/>
          <w:szCs w:val="16"/>
        </w:rPr>
        <w:softHyphen/>
        <w:t>ность использования авиации. В прессе даже появилась жалоба на некоего полковни</w:t>
      </w:r>
      <w:r w:rsidRPr="00131A83">
        <w:rPr>
          <w:bCs/>
          <w:color w:val="000000" w:themeColor="text1"/>
          <w:sz w:val="16"/>
          <w:szCs w:val="16"/>
        </w:rPr>
        <w:softHyphen/>
        <w:t>ка, запрещавшего своим подчиненным посещать занятия в авиашколе.</w:t>
      </w:r>
    </w:p>
    <w:p w14:paraId="0936BAB7"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 ноябре 1911 г. в Москву для участия в заседаниях МОВ и для инспектирования аэ</w:t>
      </w:r>
      <w:r w:rsidRPr="00131A83">
        <w:rPr>
          <w:bCs/>
          <w:color w:val="000000" w:themeColor="text1"/>
          <w:sz w:val="16"/>
          <w:szCs w:val="16"/>
        </w:rPr>
        <w:softHyphen/>
        <w:t>родрома командировали полковника Найденова и делопроизводителя Воздухоплава</w:t>
      </w:r>
      <w:r w:rsidRPr="00131A83">
        <w:rPr>
          <w:bCs/>
          <w:color w:val="000000" w:themeColor="text1"/>
          <w:sz w:val="16"/>
          <w:szCs w:val="16"/>
        </w:rPr>
        <w:softHyphen/>
        <w:t>тельного отдела ГИУ подполковника Немченко. В отчете отмечалось: «При осмотре аэродрома присутствовал генерал-квартирмейстер штаба Московского военного окру</w:t>
      </w:r>
      <w:r w:rsidRPr="00131A83">
        <w:rPr>
          <w:bCs/>
          <w:color w:val="000000" w:themeColor="text1"/>
          <w:sz w:val="16"/>
          <w:szCs w:val="16"/>
        </w:rPr>
        <w:softHyphen/>
        <w:t xml:space="preserve">га генерал-майор </w:t>
      </w:r>
      <w:proofErr w:type="spellStart"/>
      <w:r w:rsidRPr="00131A83">
        <w:rPr>
          <w:bCs/>
          <w:color w:val="000000" w:themeColor="text1"/>
          <w:sz w:val="16"/>
          <w:szCs w:val="16"/>
        </w:rPr>
        <w:t>Шишкевич</w:t>
      </w:r>
      <w:proofErr w:type="spellEnd"/>
      <w:r w:rsidRPr="00131A83">
        <w:rPr>
          <w:bCs/>
          <w:color w:val="000000" w:themeColor="text1"/>
          <w:sz w:val="16"/>
          <w:szCs w:val="16"/>
        </w:rPr>
        <w:t xml:space="preserve"> (В оригинале документа фамилия </w:t>
      </w:r>
      <w:proofErr w:type="spellStart"/>
      <w:r w:rsidRPr="00131A83">
        <w:rPr>
          <w:bCs/>
          <w:color w:val="000000" w:themeColor="text1"/>
          <w:sz w:val="16"/>
          <w:szCs w:val="16"/>
        </w:rPr>
        <w:t>Шишкевича</w:t>
      </w:r>
      <w:proofErr w:type="spellEnd"/>
      <w:r w:rsidRPr="00131A83">
        <w:rPr>
          <w:bCs/>
          <w:color w:val="000000" w:themeColor="text1"/>
          <w:sz w:val="16"/>
          <w:szCs w:val="16"/>
        </w:rPr>
        <w:t xml:space="preserve"> указана неверно — Шишков.)</w:t>
      </w:r>
      <w:r w:rsidRPr="00131A83">
        <w:rPr>
          <w:bCs/>
          <w:color w:val="000000" w:themeColor="text1"/>
          <w:sz w:val="16"/>
          <w:szCs w:val="16"/>
          <w:vertAlign w:val="superscript"/>
        </w:rPr>
        <w:t>3</w:t>
      </w:r>
      <w:r w:rsidRPr="00131A83">
        <w:rPr>
          <w:bCs/>
          <w:color w:val="000000" w:themeColor="text1"/>
          <w:sz w:val="16"/>
          <w:szCs w:val="16"/>
        </w:rPr>
        <w:t xml:space="preserve">, под наблюдением которого велось обучение полетам офицеров... Обучено уже полетам около 7-ми человек и число их, по словам генерал-майора </w:t>
      </w:r>
      <w:proofErr w:type="spellStart"/>
      <w:r w:rsidRPr="00131A83">
        <w:rPr>
          <w:bCs/>
          <w:color w:val="000000" w:themeColor="text1"/>
          <w:sz w:val="16"/>
          <w:szCs w:val="16"/>
        </w:rPr>
        <w:t>Шишкевича</w:t>
      </w:r>
      <w:proofErr w:type="spellEnd"/>
      <w:r w:rsidRPr="00131A83">
        <w:rPr>
          <w:bCs/>
          <w:color w:val="000000" w:themeColor="text1"/>
          <w:sz w:val="16"/>
          <w:szCs w:val="16"/>
        </w:rPr>
        <w:t>, будет еще в этом году увеличено...»</w:t>
      </w:r>
    </w:p>
    <w:p w14:paraId="13A5A78B"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Далее в отчете отмечалось об участии двух «</w:t>
      </w:r>
      <w:proofErr w:type="gramStart"/>
      <w:r w:rsidRPr="00131A83">
        <w:rPr>
          <w:bCs/>
          <w:color w:val="000000" w:themeColor="text1"/>
          <w:sz w:val="16"/>
          <w:szCs w:val="16"/>
        </w:rPr>
        <w:t>Фарманов«</w:t>
      </w:r>
      <w:proofErr w:type="gramEnd"/>
      <w:r w:rsidRPr="00131A83">
        <w:rPr>
          <w:bCs/>
          <w:color w:val="000000" w:themeColor="text1"/>
          <w:sz w:val="16"/>
          <w:szCs w:val="16"/>
        </w:rPr>
        <w:t xml:space="preserve">, принадлежавших военному и спортивному комитету МОВ, в осенних военных манёврах МВО. Летали </w:t>
      </w:r>
      <w:proofErr w:type="spellStart"/>
      <w:r w:rsidRPr="00131A83">
        <w:rPr>
          <w:bCs/>
          <w:color w:val="000000" w:themeColor="text1"/>
          <w:sz w:val="16"/>
          <w:szCs w:val="16"/>
        </w:rPr>
        <w:t>Габер-Влын</w:t>
      </w:r>
      <w:r w:rsidRPr="00131A83">
        <w:rPr>
          <w:bCs/>
          <w:color w:val="000000" w:themeColor="text1"/>
          <w:sz w:val="16"/>
          <w:szCs w:val="16"/>
        </w:rPr>
        <w:softHyphen/>
        <w:t>ский</w:t>
      </w:r>
      <w:proofErr w:type="spellEnd"/>
      <w:r w:rsidRPr="00131A83">
        <w:rPr>
          <w:bCs/>
          <w:color w:val="000000" w:themeColor="text1"/>
          <w:sz w:val="16"/>
          <w:szCs w:val="16"/>
        </w:rPr>
        <w:t xml:space="preserve"> и </w:t>
      </w:r>
      <w:proofErr w:type="spellStart"/>
      <w:r w:rsidRPr="00131A83">
        <w:rPr>
          <w:bCs/>
          <w:color w:val="000000" w:themeColor="text1"/>
          <w:sz w:val="16"/>
          <w:szCs w:val="16"/>
        </w:rPr>
        <w:t>Юнгмейстер</w:t>
      </w:r>
      <w:proofErr w:type="spellEnd"/>
      <w:r w:rsidRPr="00131A83">
        <w:rPr>
          <w:bCs/>
          <w:color w:val="000000" w:themeColor="text1"/>
          <w:sz w:val="16"/>
          <w:szCs w:val="16"/>
        </w:rPr>
        <w:t xml:space="preserve">, а «наблюдателями были офицеры Генерального штаба, причем одним из них генерал-майор </w:t>
      </w:r>
      <w:proofErr w:type="spellStart"/>
      <w:r w:rsidRPr="00131A83">
        <w:rPr>
          <w:bCs/>
          <w:color w:val="000000" w:themeColor="text1"/>
          <w:sz w:val="16"/>
          <w:szCs w:val="16"/>
        </w:rPr>
        <w:t>Шишкевич</w:t>
      </w:r>
      <w:proofErr w:type="spellEnd"/>
      <w:r w:rsidRPr="00131A83">
        <w:rPr>
          <w:bCs/>
          <w:color w:val="000000" w:themeColor="text1"/>
          <w:sz w:val="16"/>
          <w:szCs w:val="16"/>
        </w:rPr>
        <w:t xml:space="preserve">, который выразил мнение, что аэроплан без наблюдателя не может считаться действительным средством разведки» (Авиация и воздухоплавание в России в 1907-1914 гг. </w:t>
      </w:r>
      <w:proofErr w:type="spellStart"/>
      <w:r w:rsidRPr="00131A83">
        <w:rPr>
          <w:bCs/>
          <w:color w:val="000000" w:themeColor="text1"/>
          <w:sz w:val="16"/>
          <w:szCs w:val="16"/>
        </w:rPr>
        <w:t>Вып</w:t>
      </w:r>
      <w:proofErr w:type="spellEnd"/>
      <w:r w:rsidRPr="00131A83">
        <w:rPr>
          <w:bCs/>
          <w:color w:val="000000" w:themeColor="text1"/>
          <w:sz w:val="16"/>
          <w:szCs w:val="16"/>
        </w:rPr>
        <w:t>. 3. 1911. С. 109-110.)</w:t>
      </w:r>
      <w:r w:rsidRPr="00131A83">
        <w:rPr>
          <w:bCs/>
          <w:color w:val="000000" w:themeColor="text1"/>
          <w:sz w:val="16"/>
          <w:szCs w:val="16"/>
          <w:vertAlign w:val="superscript"/>
        </w:rPr>
        <w:t xml:space="preserve">4 </w:t>
      </w:r>
      <w:r w:rsidRPr="00131A83">
        <w:rPr>
          <w:bCs/>
          <w:color w:val="000000" w:themeColor="text1"/>
          <w:sz w:val="16"/>
          <w:szCs w:val="16"/>
        </w:rPr>
        <w:t>(11696).</w:t>
      </w:r>
    </w:p>
    <w:p w14:paraId="551947A7" w14:textId="77777777" w:rsidR="00770467" w:rsidRPr="00131A83" w:rsidRDefault="00770467" w:rsidP="003C1FA7">
      <w:pPr>
        <w:shd w:val="clear" w:color="auto" w:fill="FFFFFF"/>
        <w:jc w:val="both"/>
        <w:rPr>
          <w:bCs/>
          <w:color w:val="000000" w:themeColor="text1"/>
          <w:sz w:val="16"/>
          <w:szCs w:val="16"/>
        </w:rPr>
      </w:pPr>
    </w:p>
    <w:p w14:paraId="6CFF3A6D" w14:textId="0D83E552" w:rsidR="00770467" w:rsidRPr="00131A83" w:rsidRDefault="00CB5C4B" w:rsidP="003C1FA7">
      <w:pPr>
        <w:jc w:val="both"/>
        <w:rPr>
          <w:bCs/>
          <w:color w:val="000000" w:themeColor="text1"/>
          <w:sz w:val="16"/>
          <w:szCs w:val="16"/>
        </w:rPr>
      </w:pPr>
      <w:r w:rsidRPr="00131A83">
        <w:rPr>
          <w:bCs/>
          <w:color w:val="000000" w:themeColor="text1"/>
          <w:sz w:val="16"/>
          <w:szCs w:val="16"/>
        </w:rPr>
        <w:t>В</w:t>
      </w:r>
      <w:r w:rsidR="00770467" w:rsidRPr="00131A83">
        <w:rPr>
          <w:bCs/>
          <w:color w:val="000000" w:themeColor="text1"/>
          <w:sz w:val="16"/>
          <w:szCs w:val="16"/>
        </w:rPr>
        <w:t>есной 1911 года</w:t>
      </w:r>
      <w:r w:rsidRPr="00131A83">
        <w:rPr>
          <w:bCs/>
          <w:color w:val="000000" w:themeColor="text1"/>
          <w:sz w:val="16"/>
          <w:szCs w:val="16"/>
        </w:rPr>
        <w:t xml:space="preserve"> рос</w:t>
      </w:r>
      <w:r w:rsidRPr="00131A83">
        <w:rPr>
          <w:bCs/>
          <w:color w:val="000000" w:themeColor="text1"/>
          <w:sz w:val="16"/>
          <w:szCs w:val="16"/>
        </w:rPr>
        <w:softHyphen/>
        <w:t>сийские авиаторы Михаила Кампо-</w:t>
      </w:r>
      <w:proofErr w:type="spellStart"/>
      <w:r w:rsidRPr="00131A83">
        <w:rPr>
          <w:bCs/>
          <w:color w:val="000000" w:themeColor="text1"/>
          <w:sz w:val="16"/>
          <w:szCs w:val="16"/>
        </w:rPr>
        <w:t>Сципио</w:t>
      </w:r>
      <w:proofErr w:type="spellEnd"/>
      <w:r w:rsidRPr="00131A83">
        <w:rPr>
          <w:bCs/>
          <w:color w:val="000000" w:themeColor="text1"/>
          <w:sz w:val="16"/>
          <w:szCs w:val="16"/>
        </w:rPr>
        <w:t xml:space="preserve"> и Александра Василье</w:t>
      </w:r>
      <w:r w:rsidRPr="00131A83">
        <w:rPr>
          <w:bCs/>
          <w:color w:val="000000" w:themeColor="text1"/>
          <w:sz w:val="16"/>
          <w:szCs w:val="16"/>
        </w:rPr>
        <w:softHyphen/>
        <w:t>ва демонстрировавших в Ташкенте по</w:t>
      </w:r>
      <w:r w:rsidRPr="00131A83">
        <w:rPr>
          <w:bCs/>
          <w:color w:val="000000" w:themeColor="text1"/>
          <w:sz w:val="16"/>
          <w:szCs w:val="16"/>
        </w:rPr>
        <w:softHyphen/>
        <w:t>леты на аэропланах</w:t>
      </w:r>
      <w:r w:rsidR="00770467" w:rsidRPr="00131A83">
        <w:rPr>
          <w:bCs/>
          <w:color w:val="000000" w:themeColor="text1"/>
          <w:sz w:val="16"/>
          <w:szCs w:val="16"/>
        </w:rPr>
        <w:t>. Васильев вскоре прославил</w:t>
      </w:r>
      <w:r w:rsidR="00770467" w:rsidRPr="00131A83">
        <w:rPr>
          <w:bCs/>
          <w:color w:val="000000" w:themeColor="text1"/>
          <w:sz w:val="16"/>
          <w:szCs w:val="16"/>
        </w:rPr>
        <w:softHyphen/>
        <w:t>ся как победитель труднейшего пе</w:t>
      </w:r>
      <w:r w:rsidR="00770467" w:rsidRPr="00131A83">
        <w:rPr>
          <w:bCs/>
          <w:color w:val="000000" w:themeColor="text1"/>
          <w:sz w:val="16"/>
          <w:szCs w:val="16"/>
        </w:rPr>
        <w:softHyphen/>
        <w:t>релета Петербург — Москва. Из девяти претендентов на победу толь</w:t>
      </w:r>
      <w:r w:rsidR="00770467" w:rsidRPr="00131A83">
        <w:rPr>
          <w:bCs/>
          <w:color w:val="000000" w:themeColor="text1"/>
          <w:sz w:val="16"/>
          <w:szCs w:val="16"/>
        </w:rPr>
        <w:softHyphen/>
        <w:t xml:space="preserve">ко ему одному более чем за сутки, с промежуточными </w:t>
      </w:r>
      <w:proofErr w:type="spellStart"/>
      <w:r w:rsidR="00770467" w:rsidRPr="00131A83">
        <w:rPr>
          <w:bCs/>
          <w:color w:val="000000" w:themeColor="text1"/>
          <w:sz w:val="16"/>
          <w:szCs w:val="16"/>
        </w:rPr>
        <w:t>посадкоми</w:t>
      </w:r>
      <w:proofErr w:type="spellEnd"/>
      <w:r w:rsidR="00770467" w:rsidRPr="00131A83">
        <w:rPr>
          <w:bCs/>
          <w:color w:val="000000" w:themeColor="text1"/>
          <w:sz w:val="16"/>
          <w:szCs w:val="16"/>
        </w:rPr>
        <w:t xml:space="preserve"> уда</w:t>
      </w:r>
      <w:r w:rsidR="00770467" w:rsidRPr="00131A83">
        <w:rPr>
          <w:bCs/>
          <w:color w:val="000000" w:themeColor="text1"/>
          <w:sz w:val="16"/>
          <w:szCs w:val="16"/>
        </w:rPr>
        <w:softHyphen/>
        <w:t>лось преодолеть этот путь.</w:t>
      </w:r>
    </w:p>
    <w:p w14:paraId="16714CD4"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Незадолго до приезда </w:t>
      </w:r>
      <w:proofErr w:type="spellStart"/>
      <w:r w:rsidRPr="00131A83">
        <w:rPr>
          <w:bCs/>
          <w:color w:val="000000" w:themeColor="text1"/>
          <w:sz w:val="16"/>
          <w:szCs w:val="16"/>
        </w:rPr>
        <w:t>Древниц</w:t>
      </w:r>
      <w:r w:rsidRPr="00131A83">
        <w:rPr>
          <w:bCs/>
          <w:color w:val="000000" w:themeColor="text1"/>
          <w:sz w:val="16"/>
          <w:szCs w:val="16"/>
        </w:rPr>
        <w:softHyphen/>
        <w:t>кого</w:t>
      </w:r>
      <w:proofErr w:type="spellEnd"/>
      <w:r w:rsidRPr="00131A83">
        <w:rPr>
          <w:bCs/>
          <w:color w:val="000000" w:themeColor="text1"/>
          <w:sz w:val="16"/>
          <w:szCs w:val="16"/>
        </w:rPr>
        <w:t xml:space="preserve"> в Ташкенте было создано Тур</w:t>
      </w:r>
      <w:r w:rsidRPr="00131A83">
        <w:rPr>
          <w:bCs/>
          <w:color w:val="000000" w:themeColor="text1"/>
          <w:sz w:val="16"/>
          <w:szCs w:val="16"/>
        </w:rPr>
        <w:softHyphen/>
        <w:t>кестанское общество воздухопла</w:t>
      </w:r>
      <w:r w:rsidRPr="00131A83">
        <w:rPr>
          <w:bCs/>
          <w:color w:val="000000" w:themeColor="text1"/>
          <w:sz w:val="16"/>
          <w:szCs w:val="16"/>
        </w:rPr>
        <w:softHyphen/>
        <w:t>вания, планировавшее открыть ме</w:t>
      </w:r>
      <w:r w:rsidRPr="00131A83">
        <w:rPr>
          <w:bCs/>
          <w:color w:val="000000" w:themeColor="text1"/>
          <w:sz w:val="16"/>
          <w:szCs w:val="16"/>
        </w:rPr>
        <w:softHyphen/>
        <w:t>стную школу для подготовки авиа</w:t>
      </w:r>
      <w:r w:rsidRPr="00131A83">
        <w:rPr>
          <w:bCs/>
          <w:color w:val="000000" w:themeColor="text1"/>
          <w:sz w:val="16"/>
          <w:szCs w:val="16"/>
        </w:rPr>
        <w:softHyphen/>
        <w:t>торов. Одним словом, авиация про</w:t>
      </w:r>
      <w:r w:rsidRPr="00131A83">
        <w:rPr>
          <w:bCs/>
          <w:color w:val="000000" w:themeColor="text1"/>
          <w:sz w:val="16"/>
          <w:szCs w:val="16"/>
        </w:rPr>
        <w:softHyphen/>
        <w:t>никла уже и сюда, на окраину Рос</w:t>
      </w:r>
      <w:r w:rsidRPr="00131A83">
        <w:rPr>
          <w:bCs/>
          <w:color w:val="000000" w:themeColor="text1"/>
          <w:sz w:val="16"/>
          <w:szCs w:val="16"/>
        </w:rPr>
        <w:softHyphen/>
        <w:t>сии. Другое дело, невиданное в Ташкенте зрелище - полет на мон</w:t>
      </w:r>
      <w:r w:rsidRPr="00131A83">
        <w:rPr>
          <w:bCs/>
          <w:color w:val="000000" w:themeColor="text1"/>
          <w:sz w:val="16"/>
          <w:szCs w:val="16"/>
        </w:rPr>
        <w:softHyphen/>
        <w:t>гольфьере и прыжок с парашютом.</w:t>
      </w:r>
    </w:p>
    <w:p w14:paraId="139D23C8"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Полет Юзефа </w:t>
      </w:r>
      <w:proofErr w:type="spellStart"/>
      <w:r w:rsidRPr="00131A83">
        <w:rPr>
          <w:bCs/>
          <w:color w:val="000000" w:themeColor="text1"/>
          <w:sz w:val="16"/>
          <w:szCs w:val="16"/>
        </w:rPr>
        <w:t>Древницкого</w:t>
      </w:r>
      <w:proofErr w:type="spellEnd"/>
      <w:r w:rsidRPr="00131A83">
        <w:rPr>
          <w:bCs/>
          <w:color w:val="000000" w:themeColor="text1"/>
          <w:sz w:val="16"/>
          <w:szCs w:val="16"/>
        </w:rPr>
        <w:t xml:space="preserve"> был назначен на 28 октября с бывшего скакового поля, превращенного в аэродром Общества воздухоплава</w:t>
      </w:r>
      <w:r w:rsidRPr="00131A83">
        <w:rPr>
          <w:bCs/>
          <w:color w:val="000000" w:themeColor="text1"/>
          <w:sz w:val="16"/>
          <w:szCs w:val="16"/>
        </w:rPr>
        <w:softHyphen/>
        <w:t>ния. «На аэропланах у нас уже ле</w:t>
      </w:r>
      <w:r w:rsidRPr="00131A83">
        <w:rPr>
          <w:bCs/>
          <w:color w:val="000000" w:themeColor="text1"/>
          <w:sz w:val="16"/>
          <w:szCs w:val="16"/>
        </w:rPr>
        <w:softHyphen/>
        <w:t>тали, — писала газета 'Туркестан</w:t>
      </w:r>
      <w:r w:rsidRPr="00131A83">
        <w:rPr>
          <w:bCs/>
          <w:color w:val="000000" w:themeColor="text1"/>
          <w:sz w:val="16"/>
          <w:szCs w:val="16"/>
        </w:rPr>
        <w:softHyphen/>
        <w:t>ский курьер". — Подъем на аэро</w:t>
      </w:r>
      <w:r w:rsidRPr="00131A83">
        <w:rPr>
          <w:bCs/>
          <w:color w:val="000000" w:themeColor="text1"/>
          <w:sz w:val="16"/>
          <w:szCs w:val="16"/>
        </w:rPr>
        <w:softHyphen/>
        <w:t>стате — это уже новость для таш</w:t>
      </w:r>
      <w:r w:rsidRPr="00131A83">
        <w:rPr>
          <w:bCs/>
          <w:color w:val="000000" w:themeColor="text1"/>
          <w:sz w:val="16"/>
          <w:szCs w:val="16"/>
        </w:rPr>
        <w:softHyphen/>
        <w:t>кентской публики».</w:t>
      </w:r>
    </w:p>
    <w:p w14:paraId="0E725D11"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И в назначенный день, он был воскресным, ташкентцы потянулись на окраину города, чтобы увидеть «прыжок с неба» отважного аэро</w:t>
      </w:r>
      <w:r w:rsidRPr="00131A83">
        <w:rPr>
          <w:bCs/>
          <w:color w:val="000000" w:themeColor="text1"/>
          <w:sz w:val="16"/>
          <w:szCs w:val="16"/>
        </w:rPr>
        <w:softHyphen/>
        <w:t>навта. На аэродром прибыл даже сам туркестанский военный губер</w:t>
      </w:r>
      <w:r w:rsidRPr="00131A83">
        <w:rPr>
          <w:bCs/>
          <w:color w:val="000000" w:themeColor="text1"/>
          <w:sz w:val="16"/>
          <w:szCs w:val="16"/>
        </w:rPr>
        <w:softHyphen/>
        <w:t>натор, командующий войсками ок</w:t>
      </w:r>
      <w:r w:rsidRPr="00131A83">
        <w:rPr>
          <w:bCs/>
          <w:color w:val="000000" w:themeColor="text1"/>
          <w:sz w:val="16"/>
          <w:szCs w:val="16"/>
        </w:rPr>
        <w:softHyphen/>
        <w:t>руга, генерал от кавалерии А.В. Самсонов, а с ним — и все «выс</w:t>
      </w:r>
      <w:r w:rsidRPr="00131A83">
        <w:rPr>
          <w:bCs/>
          <w:color w:val="000000" w:themeColor="text1"/>
          <w:sz w:val="16"/>
          <w:szCs w:val="16"/>
        </w:rPr>
        <w:softHyphen/>
        <w:t>шие начальствующие лица».</w:t>
      </w:r>
    </w:p>
    <w:p w14:paraId="54690B7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День спустя «Туркестанский ку</w:t>
      </w:r>
      <w:r w:rsidRPr="00131A83">
        <w:rPr>
          <w:bCs/>
          <w:color w:val="000000" w:themeColor="text1"/>
          <w:sz w:val="16"/>
          <w:szCs w:val="16"/>
        </w:rPr>
        <w:softHyphen/>
        <w:t xml:space="preserve">рьер» писал о полете Юзефа </w:t>
      </w:r>
      <w:proofErr w:type="spellStart"/>
      <w:r w:rsidRPr="00131A83">
        <w:rPr>
          <w:bCs/>
          <w:color w:val="000000" w:themeColor="text1"/>
          <w:sz w:val="16"/>
          <w:szCs w:val="16"/>
        </w:rPr>
        <w:t>Древ</w:t>
      </w:r>
      <w:r w:rsidRPr="00131A83">
        <w:rPr>
          <w:bCs/>
          <w:color w:val="000000" w:themeColor="text1"/>
          <w:sz w:val="16"/>
          <w:szCs w:val="16"/>
        </w:rPr>
        <w:softHyphen/>
        <w:t>ницкого</w:t>
      </w:r>
      <w:proofErr w:type="spellEnd"/>
      <w:r w:rsidRPr="00131A83">
        <w:rPr>
          <w:bCs/>
          <w:color w:val="000000" w:themeColor="text1"/>
          <w:sz w:val="16"/>
          <w:szCs w:val="16"/>
        </w:rPr>
        <w:t>: «Под шумные аплодисмен</w:t>
      </w:r>
      <w:r w:rsidRPr="00131A83">
        <w:rPr>
          <w:bCs/>
          <w:color w:val="000000" w:themeColor="text1"/>
          <w:sz w:val="16"/>
          <w:szCs w:val="16"/>
        </w:rPr>
        <w:softHyphen/>
        <w:t>ты многочисленной публики шар плавно поднялся ввысь, почти вер</w:t>
      </w:r>
      <w:r w:rsidRPr="00131A83">
        <w:rPr>
          <w:bCs/>
          <w:color w:val="000000" w:themeColor="text1"/>
          <w:sz w:val="16"/>
          <w:szCs w:val="16"/>
        </w:rPr>
        <w:softHyphen/>
        <w:t>тикально, унося смелого воздухопла</w:t>
      </w:r>
      <w:r w:rsidRPr="00131A83">
        <w:rPr>
          <w:bCs/>
          <w:color w:val="000000" w:themeColor="text1"/>
          <w:sz w:val="16"/>
          <w:szCs w:val="16"/>
        </w:rPr>
        <w:softHyphen/>
        <w:t>вателя. Полет представлял собой очень красивое зрелище и произ</w:t>
      </w:r>
      <w:r w:rsidRPr="00131A83">
        <w:rPr>
          <w:bCs/>
          <w:color w:val="000000" w:themeColor="text1"/>
          <w:sz w:val="16"/>
          <w:szCs w:val="16"/>
        </w:rPr>
        <w:softHyphen/>
        <w:t>вел сильное впечатление. Шумны</w:t>
      </w:r>
      <w:r w:rsidRPr="00131A83">
        <w:rPr>
          <w:bCs/>
          <w:color w:val="000000" w:themeColor="text1"/>
          <w:sz w:val="16"/>
          <w:szCs w:val="16"/>
        </w:rPr>
        <w:softHyphen/>
        <w:t xml:space="preserve">ми криками "браво!" и </w:t>
      </w:r>
      <w:proofErr w:type="spellStart"/>
      <w:r w:rsidRPr="00131A83">
        <w:rPr>
          <w:bCs/>
          <w:color w:val="000000" w:themeColor="text1"/>
          <w:sz w:val="16"/>
          <w:szCs w:val="16"/>
        </w:rPr>
        <w:t>несмолкаю</w:t>
      </w:r>
      <w:proofErr w:type="spellEnd"/>
      <w:r w:rsidRPr="00131A83">
        <w:rPr>
          <w:bCs/>
          <w:color w:val="000000" w:themeColor="text1"/>
          <w:sz w:val="16"/>
          <w:szCs w:val="16"/>
        </w:rPr>
        <w:t xml:space="preserve">- </w:t>
      </w:r>
      <w:proofErr w:type="spellStart"/>
      <w:r w:rsidRPr="00131A83">
        <w:rPr>
          <w:bCs/>
          <w:color w:val="000000" w:themeColor="text1"/>
          <w:sz w:val="16"/>
          <w:szCs w:val="16"/>
        </w:rPr>
        <w:t>щими</w:t>
      </w:r>
      <w:proofErr w:type="spellEnd"/>
      <w:r w:rsidRPr="00131A83">
        <w:rPr>
          <w:bCs/>
          <w:color w:val="000000" w:themeColor="text1"/>
          <w:sz w:val="16"/>
          <w:szCs w:val="16"/>
        </w:rPr>
        <w:t xml:space="preserve"> рукоплесканиями г. </w:t>
      </w:r>
      <w:proofErr w:type="spellStart"/>
      <w:r w:rsidRPr="00131A83">
        <w:rPr>
          <w:bCs/>
          <w:color w:val="000000" w:themeColor="text1"/>
          <w:sz w:val="16"/>
          <w:szCs w:val="16"/>
        </w:rPr>
        <w:t>Древниц</w:t>
      </w:r>
      <w:r w:rsidRPr="00131A83">
        <w:rPr>
          <w:bCs/>
          <w:color w:val="000000" w:themeColor="text1"/>
          <w:sz w:val="16"/>
          <w:szCs w:val="16"/>
        </w:rPr>
        <w:softHyphen/>
        <w:t>кий</w:t>
      </w:r>
      <w:proofErr w:type="spellEnd"/>
      <w:r w:rsidRPr="00131A83">
        <w:rPr>
          <w:bCs/>
          <w:color w:val="000000" w:themeColor="text1"/>
          <w:sz w:val="16"/>
          <w:szCs w:val="16"/>
        </w:rPr>
        <w:t xml:space="preserve"> был встречен публикой, хлынув</w:t>
      </w:r>
      <w:r w:rsidRPr="00131A83">
        <w:rPr>
          <w:bCs/>
          <w:color w:val="000000" w:themeColor="text1"/>
          <w:sz w:val="16"/>
          <w:szCs w:val="16"/>
        </w:rPr>
        <w:softHyphen/>
        <w:t>шей волной к месту спуска».</w:t>
      </w:r>
    </w:p>
    <w:p w14:paraId="5CEAFB6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Во время пребывания </w:t>
      </w:r>
      <w:proofErr w:type="spellStart"/>
      <w:r w:rsidRPr="00131A83">
        <w:rPr>
          <w:bCs/>
          <w:color w:val="000000" w:themeColor="text1"/>
          <w:sz w:val="16"/>
          <w:szCs w:val="16"/>
        </w:rPr>
        <w:t>Древниц</w:t>
      </w:r>
      <w:r w:rsidRPr="00131A83">
        <w:rPr>
          <w:bCs/>
          <w:color w:val="000000" w:themeColor="text1"/>
          <w:sz w:val="16"/>
          <w:szCs w:val="16"/>
        </w:rPr>
        <w:softHyphen/>
        <w:t>кого</w:t>
      </w:r>
      <w:proofErr w:type="spellEnd"/>
      <w:r w:rsidRPr="00131A83">
        <w:rPr>
          <w:bCs/>
          <w:color w:val="000000" w:themeColor="text1"/>
          <w:sz w:val="16"/>
          <w:szCs w:val="16"/>
        </w:rPr>
        <w:t xml:space="preserve"> в Ташкенте, здесь открылась первая в Туркестане авиационная школа. Понятно, что торжество по этому историческому событию не могло пройти без показательных </w:t>
      </w:r>
      <w:proofErr w:type="gramStart"/>
      <w:r w:rsidRPr="00131A83">
        <w:rPr>
          <w:bCs/>
          <w:color w:val="000000" w:themeColor="text1"/>
          <w:sz w:val="16"/>
          <w:szCs w:val="16"/>
        </w:rPr>
        <w:t>полетов, тем более, что</w:t>
      </w:r>
      <w:proofErr w:type="gramEnd"/>
      <w:r w:rsidRPr="00131A83">
        <w:rPr>
          <w:bCs/>
          <w:color w:val="000000" w:themeColor="text1"/>
          <w:sz w:val="16"/>
          <w:szCs w:val="16"/>
        </w:rPr>
        <w:t xml:space="preserve"> в Ташкенте уже появился свой первый авиатор, бывший авиамеханик Шидловский. В тот праздничный день он летал на «Фармане» с офицерами, беря их в полет по одному в порядке очереди.</w:t>
      </w:r>
    </w:p>
    <w:p w14:paraId="3DBC5AD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Возможно, что тогда впервые поднялся на аэроплане в качестве пассажира и Юзеф </w:t>
      </w:r>
      <w:proofErr w:type="spellStart"/>
      <w:r w:rsidRPr="00131A83">
        <w:rPr>
          <w:bCs/>
          <w:color w:val="000000" w:themeColor="text1"/>
          <w:sz w:val="16"/>
          <w:szCs w:val="16"/>
        </w:rPr>
        <w:t>Древницкий</w:t>
      </w:r>
      <w:proofErr w:type="spellEnd"/>
      <w:r w:rsidRPr="00131A83">
        <w:rPr>
          <w:bCs/>
          <w:color w:val="000000" w:themeColor="text1"/>
          <w:sz w:val="16"/>
          <w:szCs w:val="16"/>
        </w:rPr>
        <w:t>. Это было 4 ноября, а девять дней спустя он стал очевидцем тяжелой аварии с Шидловским. Во время полета с пассажиром у аэроплана разрушился пропеллер. Авиатор по</w:t>
      </w:r>
      <w:r w:rsidRPr="00131A83">
        <w:rPr>
          <w:bCs/>
          <w:color w:val="000000" w:themeColor="text1"/>
          <w:sz w:val="16"/>
          <w:szCs w:val="16"/>
        </w:rPr>
        <w:softHyphen/>
        <w:t>пытался совершить посадку плани</w:t>
      </w:r>
      <w:r w:rsidRPr="00131A83">
        <w:rPr>
          <w:bCs/>
          <w:color w:val="000000" w:themeColor="text1"/>
          <w:sz w:val="16"/>
          <w:szCs w:val="16"/>
        </w:rPr>
        <w:softHyphen/>
        <w:t>рующим спуском, но «Фарман» упал и, как писали газеты, «разбился вдребезги». Пассажир чудом отде</w:t>
      </w:r>
      <w:r w:rsidRPr="00131A83">
        <w:rPr>
          <w:bCs/>
          <w:color w:val="000000" w:themeColor="text1"/>
          <w:sz w:val="16"/>
          <w:szCs w:val="16"/>
        </w:rPr>
        <w:softHyphen/>
        <w:t>лался лишь испугом, а пилота под</w:t>
      </w:r>
      <w:r w:rsidRPr="00131A83">
        <w:rPr>
          <w:bCs/>
          <w:color w:val="000000" w:themeColor="text1"/>
          <w:sz w:val="16"/>
          <w:szCs w:val="16"/>
        </w:rPr>
        <w:softHyphen/>
        <w:t>няли без чувств с переломами ноги и ранами на голове.</w:t>
      </w:r>
    </w:p>
    <w:p w14:paraId="7DF5C69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Смелые полеты </w:t>
      </w:r>
      <w:proofErr w:type="spellStart"/>
      <w:r w:rsidRPr="00131A83">
        <w:rPr>
          <w:bCs/>
          <w:color w:val="000000" w:themeColor="text1"/>
          <w:sz w:val="16"/>
          <w:szCs w:val="16"/>
        </w:rPr>
        <w:t>Древницкого</w:t>
      </w:r>
      <w:proofErr w:type="spellEnd"/>
      <w:r w:rsidRPr="00131A83">
        <w:rPr>
          <w:bCs/>
          <w:color w:val="000000" w:themeColor="text1"/>
          <w:sz w:val="16"/>
          <w:szCs w:val="16"/>
        </w:rPr>
        <w:t xml:space="preserve"> понравились ташкентцам Высказы</w:t>
      </w:r>
      <w:r w:rsidRPr="00131A83">
        <w:rPr>
          <w:bCs/>
          <w:color w:val="000000" w:themeColor="text1"/>
          <w:sz w:val="16"/>
          <w:szCs w:val="16"/>
        </w:rPr>
        <w:softHyphen/>
        <w:t>вались пожелания, чтобы он совер</w:t>
      </w:r>
      <w:r w:rsidRPr="00131A83">
        <w:rPr>
          <w:bCs/>
          <w:color w:val="000000" w:themeColor="text1"/>
          <w:sz w:val="16"/>
          <w:szCs w:val="16"/>
        </w:rPr>
        <w:softHyphen/>
        <w:t>шил в Ташкенте еще один полет, причем поднялся бы в воздух не с аэродрома, далеко расположенно</w:t>
      </w:r>
      <w:r w:rsidRPr="00131A83">
        <w:rPr>
          <w:bCs/>
          <w:color w:val="000000" w:themeColor="text1"/>
          <w:sz w:val="16"/>
          <w:szCs w:val="16"/>
        </w:rPr>
        <w:softHyphen/>
        <w:t>го, а из городского сада. Но аэро</w:t>
      </w:r>
      <w:r w:rsidRPr="00131A83">
        <w:rPr>
          <w:bCs/>
          <w:color w:val="000000" w:themeColor="text1"/>
          <w:sz w:val="16"/>
          <w:szCs w:val="16"/>
        </w:rPr>
        <w:softHyphen/>
        <w:t>навта уже ждали в Скобелеве, как стала называться Фергана, пере</w:t>
      </w:r>
      <w:r w:rsidRPr="00131A83">
        <w:rPr>
          <w:bCs/>
          <w:color w:val="000000" w:themeColor="text1"/>
          <w:sz w:val="16"/>
          <w:szCs w:val="16"/>
        </w:rPr>
        <w:softHyphen/>
        <w:t>именованная в честь знаменитого генерала М.Д. Скобелева.</w:t>
      </w:r>
    </w:p>
    <w:p w14:paraId="58CF880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этом небольшом городе </w:t>
      </w:r>
      <w:proofErr w:type="spellStart"/>
      <w:r w:rsidRPr="00131A83">
        <w:rPr>
          <w:bCs/>
          <w:color w:val="000000" w:themeColor="text1"/>
          <w:sz w:val="16"/>
          <w:szCs w:val="16"/>
        </w:rPr>
        <w:t>Древ</w:t>
      </w:r>
      <w:r w:rsidRPr="00131A83">
        <w:rPr>
          <w:bCs/>
          <w:color w:val="000000" w:themeColor="text1"/>
          <w:sz w:val="16"/>
          <w:szCs w:val="16"/>
        </w:rPr>
        <w:softHyphen/>
        <w:t>ницкий</w:t>
      </w:r>
      <w:proofErr w:type="spellEnd"/>
      <w:r w:rsidRPr="00131A83">
        <w:rPr>
          <w:bCs/>
          <w:color w:val="000000" w:themeColor="text1"/>
          <w:sz w:val="16"/>
          <w:szCs w:val="16"/>
        </w:rPr>
        <w:t xml:space="preserve"> задержался тоже лишь на один полет. Вынуждаемый непого</w:t>
      </w:r>
      <w:r w:rsidRPr="00131A83">
        <w:rPr>
          <w:bCs/>
          <w:color w:val="000000" w:themeColor="text1"/>
          <w:sz w:val="16"/>
          <w:szCs w:val="16"/>
        </w:rPr>
        <w:softHyphen/>
        <w:t xml:space="preserve">дой, он перебрался южнее, в </w:t>
      </w:r>
      <w:proofErr w:type="spellStart"/>
      <w:r w:rsidRPr="00131A83">
        <w:rPr>
          <w:bCs/>
          <w:color w:val="000000" w:themeColor="text1"/>
          <w:sz w:val="16"/>
          <w:szCs w:val="16"/>
        </w:rPr>
        <w:t>Асха</w:t>
      </w:r>
      <w:proofErr w:type="spellEnd"/>
      <w:r w:rsidRPr="00131A83">
        <w:rPr>
          <w:bCs/>
          <w:color w:val="000000" w:themeColor="text1"/>
          <w:sz w:val="16"/>
          <w:szCs w:val="16"/>
        </w:rPr>
        <w:t xml:space="preserve">- </w:t>
      </w:r>
      <w:proofErr w:type="spellStart"/>
      <w:r w:rsidRPr="00131A83">
        <w:rPr>
          <w:bCs/>
          <w:color w:val="000000" w:themeColor="text1"/>
          <w:sz w:val="16"/>
          <w:szCs w:val="16"/>
        </w:rPr>
        <w:t>бад</w:t>
      </w:r>
      <w:proofErr w:type="spellEnd"/>
      <w:r w:rsidRPr="00131A83">
        <w:rPr>
          <w:bCs/>
          <w:color w:val="000000" w:themeColor="text1"/>
          <w:sz w:val="16"/>
          <w:szCs w:val="16"/>
        </w:rPr>
        <w:t xml:space="preserve"> (ныне Ашхабад) и здесь встре</w:t>
      </w:r>
      <w:r w:rsidRPr="00131A83">
        <w:rPr>
          <w:bCs/>
          <w:color w:val="000000" w:themeColor="text1"/>
          <w:sz w:val="16"/>
          <w:szCs w:val="16"/>
        </w:rPr>
        <w:softHyphen/>
        <w:t>тил новый, 1913 год.</w:t>
      </w:r>
    </w:p>
    <w:p w14:paraId="2CA38A2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Первый полет в </w:t>
      </w:r>
      <w:proofErr w:type="spellStart"/>
      <w:r w:rsidRPr="00131A83">
        <w:rPr>
          <w:bCs/>
          <w:color w:val="000000" w:themeColor="text1"/>
          <w:sz w:val="16"/>
          <w:szCs w:val="16"/>
        </w:rPr>
        <w:t>Асхабаде</w:t>
      </w:r>
      <w:proofErr w:type="spellEnd"/>
      <w:r w:rsidRPr="00131A83">
        <w:rPr>
          <w:bCs/>
          <w:color w:val="000000" w:themeColor="text1"/>
          <w:sz w:val="16"/>
          <w:szCs w:val="16"/>
        </w:rPr>
        <w:t xml:space="preserve"> был объявлен на 6 января, но каприз</w:t>
      </w:r>
      <w:r w:rsidRPr="00131A83">
        <w:rPr>
          <w:bCs/>
          <w:color w:val="000000" w:themeColor="text1"/>
          <w:sz w:val="16"/>
          <w:szCs w:val="16"/>
        </w:rPr>
        <w:softHyphen/>
        <w:t>ная среднеазиатская зима распо</w:t>
      </w:r>
      <w:r w:rsidRPr="00131A83">
        <w:rPr>
          <w:bCs/>
          <w:color w:val="000000" w:themeColor="text1"/>
          <w:sz w:val="16"/>
          <w:szCs w:val="16"/>
        </w:rPr>
        <w:softHyphen/>
        <w:t>рядилась по-своему. Задул холод</w:t>
      </w:r>
      <w:r w:rsidRPr="00131A83">
        <w:rPr>
          <w:bCs/>
          <w:color w:val="000000" w:themeColor="text1"/>
          <w:sz w:val="16"/>
          <w:szCs w:val="16"/>
        </w:rPr>
        <w:softHyphen/>
        <w:t xml:space="preserve">ный ветер, зарядили дожди. </w:t>
      </w:r>
      <w:proofErr w:type="spellStart"/>
      <w:r w:rsidRPr="00131A83">
        <w:rPr>
          <w:bCs/>
          <w:color w:val="000000" w:themeColor="text1"/>
          <w:sz w:val="16"/>
          <w:szCs w:val="16"/>
        </w:rPr>
        <w:t>Древ</w:t>
      </w:r>
      <w:r w:rsidRPr="00131A83">
        <w:rPr>
          <w:bCs/>
          <w:color w:val="000000" w:themeColor="text1"/>
          <w:sz w:val="16"/>
          <w:szCs w:val="16"/>
        </w:rPr>
        <w:softHyphen/>
        <w:t>ницкий</w:t>
      </w:r>
      <w:proofErr w:type="spellEnd"/>
      <w:r w:rsidRPr="00131A83">
        <w:rPr>
          <w:bCs/>
          <w:color w:val="000000" w:themeColor="text1"/>
          <w:sz w:val="16"/>
          <w:szCs w:val="16"/>
        </w:rPr>
        <w:t xml:space="preserve"> уже начал сожалеть, что поехал в этот далекий, незнакомый край. Полет пришлось перенести на 20 января, надеясь на улучшение погоды. Чтобы привлечь будущих зрителей, было обещано заснять их кинематографическим аппаратом и затем показать эту киноленту в ме</w:t>
      </w:r>
      <w:r w:rsidRPr="00131A83">
        <w:rPr>
          <w:bCs/>
          <w:color w:val="000000" w:themeColor="text1"/>
          <w:sz w:val="16"/>
          <w:szCs w:val="16"/>
        </w:rPr>
        <w:softHyphen/>
        <w:t>стном цирке.</w:t>
      </w:r>
    </w:p>
    <w:p w14:paraId="18F6F64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Увы, в ночь на 20 января выпал обильный снег. «Не везет летчику- парашютисту </w:t>
      </w:r>
      <w:proofErr w:type="spellStart"/>
      <w:r w:rsidRPr="00131A83">
        <w:rPr>
          <w:bCs/>
          <w:color w:val="000000" w:themeColor="text1"/>
          <w:sz w:val="16"/>
          <w:szCs w:val="16"/>
        </w:rPr>
        <w:t>Древницкому</w:t>
      </w:r>
      <w:proofErr w:type="spellEnd"/>
      <w:r w:rsidRPr="00131A83">
        <w:rPr>
          <w:bCs/>
          <w:color w:val="000000" w:themeColor="text1"/>
          <w:sz w:val="16"/>
          <w:szCs w:val="16"/>
        </w:rPr>
        <w:t>, — со</w:t>
      </w:r>
      <w:r w:rsidRPr="00131A83">
        <w:rPr>
          <w:bCs/>
          <w:color w:val="000000" w:themeColor="text1"/>
          <w:sz w:val="16"/>
          <w:szCs w:val="16"/>
        </w:rPr>
        <w:softHyphen/>
        <w:t xml:space="preserve">чувствовала аэронавту газета "Ас- </w:t>
      </w:r>
      <w:proofErr w:type="spellStart"/>
      <w:r w:rsidRPr="00131A83">
        <w:rPr>
          <w:bCs/>
          <w:color w:val="000000" w:themeColor="text1"/>
          <w:sz w:val="16"/>
          <w:szCs w:val="16"/>
        </w:rPr>
        <w:t>хабад</w:t>
      </w:r>
      <w:proofErr w:type="spellEnd"/>
      <w:r w:rsidRPr="00131A83">
        <w:rPr>
          <w:bCs/>
          <w:color w:val="000000" w:themeColor="text1"/>
          <w:sz w:val="16"/>
          <w:szCs w:val="16"/>
        </w:rPr>
        <w:t>". — Назначенный на 20 ян</w:t>
      </w:r>
      <w:r w:rsidRPr="00131A83">
        <w:rPr>
          <w:bCs/>
          <w:color w:val="000000" w:themeColor="text1"/>
          <w:sz w:val="16"/>
          <w:szCs w:val="16"/>
        </w:rPr>
        <w:softHyphen/>
        <w:t>варя полет, как и в первый раз, вследствие неблагоприятной пого</w:t>
      </w:r>
      <w:r w:rsidRPr="00131A83">
        <w:rPr>
          <w:bCs/>
          <w:color w:val="000000" w:themeColor="text1"/>
          <w:sz w:val="16"/>
          <w:szCs w:val="16"/>
        </w:rPr>
        <w:softHyphen/>
        <w:t>ды, не состоялся. Если так будет и дальше, то не позавидуешь поло</w:t>
      </w:r>
      <w:r w:rsidRPr="00131A83">
        <w:rPr>
          <w:bCs/>
          <w:color w:val="000000" w:themeColor="text1"/>
          <w:sz w:val="16"/>
          <w:szCs w:val="16"/>
        </w:rPr>
        <w:softHyphen/>
        <w:t xml:space="preserve">жению </w:t>
      </w:r>
      <w:proofErr w:type="spellStart"/>
      <w:r w:rsidRPr="00131A83">
        <w:rPr>
          <w:bCs/>
          <w:color w:val="000000" w:themeColor="text1"/>
          <w:sz w:val="16"/>
          <w:szCs w:val="16"/>
        </w:rPr>
        <w:t>Древницкого</w:t>
      </w:r>
      <w:proofErr w:type="spellEnd"/>
      <w:r w:rsidRPr="00131A83">
        <w:rPr>
          <w:bCs/>
          <w:color w:val="000000" w:themeColor="text1"/>
          <w:sz w:val="16"/>
          <w:szCs w:val="16"/>
        </w:rPr>
        <w:t>».</w:t>
      </w:r>
    </w:p>
    <w:p w14:paraId="5553811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Следовало набираться терпения и ждать. Это состояние неопреде</w:t>
      </w:r>
      <w:r w:rsidRPr="00131A83">
        <w:rPr>
          <w:bCs/>
          <w:color w:val="000000" w:themeColor="text1"/>
          <w:sz w:val="16"/>
          <w:szCs w:val="16"/>
        </w:rPr>
        <w:softHyphen/>
        <w:t xml:space="preserve">ленности, неясности за много лет воздухоплавательной жизни стало для </w:t>
      </w:r>
      <w:proofErr w:type="spellStart"/>
      <w:r w:rsidRPr="00131A83">
        <w:rPr>
          <w:bCs/>
          <w:color w:val="000000" w:themeColor="text1"/>
          <w:sz w:val="16"/>
          <w:szCs w:val="16"/>
        </w:rPr>
        <w:t>Древницкого</w:t>
      </w:r>
      <w:proofErr w:type="spellEnd"/>
      <w:r w:rsidRPr="00131A83">
        <w:rPr>
          <w:bCs/>
          <w:color w:val="000000" w:themeColor="text1"/>
          <w:sz w:val="16"/>
          <w:szCs w:val="16"/>
        </w:rPr>
        <w:t xml:space="preserve"> привычным. Успе</w:t>
      </w:r>
      <w:r w:rsidRPr="00131A83">
        <w:rPr>
          <w:bCs/>
          <w:color w:val="000000" w:themeColor="text1"/>
          <w:sz w:val="16"/>
          <w:szCs w:val="16"/>
        </w:rPr>
        <w:softHyphen/>
        <w:t>хи его полетов зависели от множе</w:t>
      </w:r>
      <w:r w:rsidRPr="00131A83">
        <w:rPr>
          <w:bCs/>
          <w:color w:val="000000" w:themeColor="text1"/>
          <w:sz w:val="16"/>
          <w:szCs w:val="16"/>
        </w:rPr>
        <w:softHyphen/>
        <w:t>ства причин: капризов погоды, технических неполадок, поведения толпы, самодурства местных влас</w:t>
      </w:r>
      <w:r w:rsidRPr="00131A83">
        <w:rPr>
          <w:bCs/>
          <w:color w:val="000000" w:themeColor="text1"/>
          <w:sz w:val="16"/>
          <w:szCs w:val="16"/>
        </w:rPr>
        <w:softHyphen/>
        <w:t xml:space="preserve">тей и прочего, и </w:t>
      </w:r>
      <w:proofErr w:type="gramStart"/>
      <w:r w:rsidRPr="00131A83">
        <w:rPr>
          <w:bCs/>
          <w:color w:val="000000" w:themeColor="text1"/>
          <w:sz w:val="16"/>
          <w:szCs w:val="16"/>
        </w:rPr>
        <w:t>прочего,..</w:t>
      </w:r>
      <w:proofErr w:type="gramEnd"/>
    </w:p>
    <w:p w14:paraId="7F8B89F8"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Наконец, и </w:t>
      </w:r>
      <w:proofErr w:type="spellStart"/>
      <w:r w:rsidRPr="00131A83">
        <w:rPr>
          <w:bCs/>
          <w:color w:val="000000" w:themeColor="text1"/>
          <w:sz w:val="16"/>
          <w:szCs w:val="16"/>
        </w:rPr>
        <w:t>Древницкому</w:t>
      </w:r>
      <w:proofErr w:type="spellEnd"/>
      <w:r w:rsidRPr="00131A83">
        <w:rPr>
          <w:bCs/>
          <w:color w:val="000000" w:themeColor="text1"/>
          <w:sz w:val="16"/>
          <w:szCs w:val="16"/>
        </w:rPr>
        <w:t>, каза</w:t>
      </w:r>
      <w:r w:rsidRPr="00131A83">
        <w:rPr>
          <w:bCs/>
          <w:color w:val="000000" w:themeColor="text1"/>
          <w:sz w:val="16"/>
          <w:szCs w:val="16"/>
        </w:rPr>
        <w:softHyphen/>
        <w:t>лось, улыбнулась природа: день 3 февраля выдался теплым и тихим. Но стоило лишь начать наполне</w:t>
      </w:r>
      <w:r w:rsidRPr="00131A83">
        <w:rPr>
          <w:bCs/>
          <w:color w:val="000000" w:themeColor="text1"/>
          <w:sz w:val="16"/>
          <w:szCs w:val="16"/>
        </w:rPr>
        <w:softHyphen/>
        <w:t>ние шара, как, откуда ни возьмись, налетел сильный ветер, и, скрепя сердце, пришлось отменять полет. Вот она, воздухоплавательная доля!</w:t>
      </w:r>
    </w:p>
    <w:p w14:paraId="2738E7A8"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Но не могла же непогода длить</w:t>
      </w:r>
      <w:r w:rsidRPr="00131A83">
        <w:rPr>
          <w:bCs/>
          <w:color w:val="000000" w:themeColor="text1"/>
          <w:sz w:val="16"/>
          <w:szCs w:val="16"/>
        </w:rPr>
        <w:softHyphen/>
        <w:t xml:space="preserve">ся вечно, и </w:t>
      </w:r>
      <w:proofErr w:type="spellStart"/>
      <w:r w:rsidRPr="00131A83">
        <w:rPr>
          <w:bCs/>
          <w:color w:val="000000" w:themeColor="text1"/>
          <w:sz w:val="16"/>
          <w:szCs w:val="16"/>
        </w:rPr>
        <w:t>Древницкому</w:t>
      </w:r>
      <w:proofErr w:type="spellEnd"/>
      <w:r w:rsidRPr="00131A83">
        <w:rPr>
          <w:bCs/>
          <w:color w:val="000000" w:themeColor="text1"/>
          <w:sz w:val="16"/>
          <w:szCs w:val="16"/>
        </w:rPr>
        <w:t xml:space="preserve"> в конце концов удалось-таки в </w:t>
      </w:r>
      <w:proofErr w:type="spellStart"/>
      <w:r w:rsidRPr="00131A83">
        <w:rPr>
          <w:bCs/>
          <w:color w:val="000000" w:themeColor="text1"/>
          <w:sz w:val="16"/>
          <w:szCs w:val="16"/>
        </w:rPr>
        <w:t>Асхабаде</w:t>
      </w:r>
      <w:proofErr w:type="spellEnd"/>
      <w:r w:rsidRPr="00131A83">
        <w:rPr>
          <w:bCs/>
          <w:color w:val="000000" w:themeColor="text1"/>
          <w:sz w:val="16"/>
          <w:szCs w:val="16"/>
        </w:rPr>
        <w:t xml:space="preserve"> подняться в воздух. Это произошло 17 февраля в удивительный, словно по заказу, ясный, солнечный, без ма</w:t>
      </w:r>
      <w:r w:rsidRPr="00131A83">
        <w:rPr>
          <w:bCs/>
          <w:color w:val="000000" w:themeColor="text1"/>
          <w:sz w:val="16"/>
          <w:szCs w:val="16"/>
        </w:rPr>
        <w:softHyphen/>
        <w:t>лейшего ветерка, день. «Нельзя ска</w:t>
      </w:r>
      <w:r w:rsidRPr="00131A83">
        <w:rPr>
          <w:bCs/>
          <w:color w:val="000000" w:themeColor="text1"/>
          <w:sz w:val="16"/>
          <w:szCs w:val="16"/>
        </w:rPr>
        <w:softHyphen/>
        <w:t xml:space="preserve">зать, что это досталось </w:t>
      </w:r>
      <w:proofErr w:type="spellStart"/>
      <w:r w:rsidRPr="00131A83">
        <w:rPr>
          <w:bCs/>
          <w:color w:val="000000" w:themeColor="text1"/>
          <w:sz w:val="16"/>
          <w:szCs w:val="16"/>
        </w:rPr>
        <w:t>Древницко</w:t>
      </w:r>
      <w:r w:rsidRPr="00131A83">
        <w:rPr>
          <w:bCs/>
          <w:color w:val="000000" w:themeColor="text1"/>
          <w:sz w:val="16"/>
          <w:szCs w:val="16"/>
        </w:rPr>
        <w:softHyphen/>
        <w:t>му</w:t>
      </w:r>
      <w:proofErr w:type="spellEnd"/>
      <w:r w:rsidRPr="00131A83">
        <w:rPr>
          <w:bCs/>
          <w:color w:val="000000" w:themeColor="text1"/>
          <w:sz w:val="16"/>
          <w:szCs w:val="16"/>
        </w:rPr>
        <w:t xml:space="preserve"> легко, — рассуждала газета "Ас- </w:t>
      </w:r>
      <w:proofErr w:type="spellStart"/>
      <w:r w:rsidRPr="00131A83">
        <w:rPr>
          <w:bCs/>
          <w:color w:val="000000" w:themeColor="text1"/>
          <w:sz w:val="16"/>
          <w:szCs w:val="16"/>
        </w:rPr>
        <w:t>хабад</w:t>
      </w:r>
      <w:proofErr w:type="spellEnd"/>
      <w:r w:rsidRPr="00131A83">
        <w:rPr>
          <w:bCs/>
          <w:color w:val="000000" w:themeColor="text1"/>
          <w:sz w:val="16"/>
          <w:szCs w:val="16"/>
        </w:rPr>
        <w:t>". — Только подумать — семь неудачных покушений на полет, неудачных не по его вине, а — сти</w:t>
      </w:r>
      <w:r w:rsidRPr="00131A83">
        <w:rPr>
          <w:bCs/>
          <w:color w:val="000000" w:themeColor="text1"/>
          <w:sz w:val="16"/>
          <w:szCs w:val="16"/>
        </w:rPr>
        <w:softHyphen/>
        <w:t>хии».</w:t>
      </w:r>
    </w:p>
    <w:p w14:paraId="4D1BD58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Зрителей, уже заждавшихся по</w:t>
      </w:r>
      <w:r w:rsidRPr="00131A83">
        <w:rPr>
          <w:bCs/>
          <w:color w:val="000000" w:themeColor="text1"/>
          <w:sz w:val="16"/>
          <w:szCs w:val="16"/>
        </w:rPr>
        <w:softHyphen/>
        <w:t>лета, собралось много. Они плот</w:t>
      </w:r>
      <w:r w:rsidRPr="00131A83">
        <w:rPr>
          <w:bCs/>
          <w:color w:val="000000" w:themeColor="text1"/>
          <w:sz w:val="16"/>
          <w:szCs w:val="16"/>
        </w:rPr>
        <w:softHyphen/>
        <w:t xml:space="preserve">но окружили взлетную площадку и, напирая все больше и больше, вот- вот могли смять солдат, державших готовый к полету монгольфьер. Видя это, </w:t>
      </w:r>
      <w:proofErr w:type="spellStart"/>
      <w:r w:rsidRPr="00131A83">
        <w:rPr>
          <w:bCs/>
          <w:color w:val="000000" w:themeColor="text1"/>
          <w:sz w:val="16"/>
          <w:szCs w:val="16"/>
        </w:rPr>
        <w:t>Древницкий</w:t>
      </w:r>
      <w:proofErr w:type="spellEnd"/>
      <w:r w:rsidRPr="00131A83">
        <w:rPr>
          <w:bCs/>
          <w:color w:val="000000" w:themeColor="text1"/>
          <w:sz w:val="16"/>
          <w:szCs w:val="16"/>
        </w:rPr>
        <w:t xml:space="preserve"> скомандовал: «Пу</w:t>
      </w:r>
      <w:r w:rsidRPr="00131A83">
        <w:rPr>
          <w:bCs/>
          <w:color w:val="000000" w:themeColor="text1"/>
          <w:sz w:val="16"/>
          <w:szCs w:val="16"/>
        </w:rPr>
        <w:softHyphen/>
        <w:t>стить шар!». Монгольфьер вместе с воздухоплавателем броском выр</w:t>
      </w:r>
      <w:r w:rsidRPr="00131A83">
        <w:rPr>
          <w:bCs/>
          <w:color w:val="000000" w:themeColor="text1"/>
          <w:sz w:val="16"/>
          <w:szCs w:val="16"/>
        </w:rPr>
        <w:softHyphen/>
        <w:t>вался из живого кольца и через считанные секунды был уже дале</w:t>
      </w:r>
      <w:r w:rsidRPr="00131A83">
        <w:rPr>
          <w:bCs/>
          <w:color w:val="000000" w:themeColor="text1"/>
          <w:sz w:val="16"/>
          <w:szCs w:val="16"/>
        </w:rPr>
        <w:softHyphen/>
        <w:t>ко, далеко вверху...</w:t>
      </w:r>
    </w:p>
    <w:p w14:paraId="3FDC3A9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Полет удался. </w:t>
      </w:r>
      <w:proofErr w:type="spellStart"/>
      <w:r w:rsidRPr="00131A83">
        <w:rPr>
          <w:bCs/>
          <w:color w:val="000000" w:themeColor="text1"/>
          <w:sz w:val="16"/>
          <w:szCs w:val="16"/>
        </w:rPr>
        <w:t>Древницкий</w:t>
      </w:r>
      <w:proofErr w:type="spellEnd"/>
      <w:r w:rsidRPr="00131A83">
        <w:rPr>
          <w:bCs/>
          <w:color w:val="000000" w:themeColor="text1"/>
          <w:sz w:val="16"/>
          <w:szCs w:val="16"/>
        </w:rPr>
        <w:t xml:space="preserve"> при</w:t>
      </w:r>
      <w:r w:rsidRPr="00131A83">
        <w:rPr>
          <w:bCs/>
          <w:color w:val="000000" w:themeColor="text1"/>
          <w:sz w:val="16"/>
          <w:szCs w:val="16"/>
        </w:rPr>
        <w:softHyphen/>
        <w:t>землился с парашютом во дворе начальника Закаспийской области. Генерал радушно встретил неожи</w:t>
      </w:r>
      <w:r w:rsidRPr="00131A83">
        <w:rPr>
          <w:bCs/>
          <w:color w:val="000000" w:themeColor="text1"/>
          <w:sz w:val="16"/>
          <w:szCs w:val="16"/>
        </w:rPr>
        <w:softHyphen/>
        <w:t>данного гостя, опустившегося с неба, и поздравил с удачным за</w:t>
      </w:r>
      <w:r w:rsidRPr="00131A83">
        <w:rPr>
          <w:bCs/>
          <w:color w:val="000000" w:themeColor="text1"/>
          <w:sz w:val="16"/>
          <w:szCs w:val="16"/>
        </w:rPr>
        <w:softHyphen/>
        <w:t>вершением полета.</w:t>
      </w:r>
    </w:p>
    <w:p w14:paraId="7EBFBD4A"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Толпа, не верившая, что </w:t>
      </w:r>
      <w:proofErr w:type="spellStart"/>
      <w:r w:rsidRPr="00131A83">
        <w:rPr>
          <w:bCs/>
          <w:color w:val="000000" w:themeColor="text1"/>
          <w:sz w:val="16"/>
          <w:szCs w:val="16"/>
        </w:rPr>
        <w:t>Древ</w:t>
      </w:r>
      <w:r w:rsidRPr="00131A83">
        <w:rPr>
          <w:bCs/>
          <w:color w:val="000000" w:themeColor="text1"/>
          <w:sz w:val="16"/>
          <w:szCs w:val="16"/>
        </w:rPr>
        <w:softHyphen/>
        <w:t>ницкий</w:t>
      </w:r>
      <w:proofErr w:type="spellEnd"/>
      <w:r w:rsidRPr="00131A83">
        <w:rPr>
          <w:bCs/>
          <w:color w:val="000000" w:themeColor="text1"/>
          <w:sz w:val="16"/>
          <w:szCs w:val="16"/>
        </w:rPr>
        <w:t>, наконец, в самом деле по</w:t>
      </w:r>
      <w:r w:rsidRPr="00131A83">
        <w:rPr>
          <w:bCs/>
          <w:color w:val="000000" w:themeColor="text1"/>
          <w:sz w:val="16"/>
          <w:szCs w:val="16"/>
        </w:rPr>
        <w:softHyphen/>
        <w:t>летит (ведь сколько раз бывали от</w:t>
      </w:r>
      <w:r w:rsidRPr="00131A83">
        <w:rPr>
          <w:bCs/>
          <w:color w:val="000000" w:themeColor="text1"/>
          <w:sz w:val="16"/>
          <w:szCs w:val="16"/>
        </w:rPr>
        <w:softHyphen/>
        <w:t>мены!), на руках отнесла отважно</w:t>
      </w:r>
      <w:r w:rsidRPr="00131A83">
        <w:rPr>
          <w:bCs/>
          <w:color w:val="000000" w:themeColor="text1"/>
          <w:sz w:val="16"/>
          <w:szCs w:val="16"/>
        </w:rPr>
        <w:softHyphen/>
        <w:t>го летуна до экипажа. «Уж так все</w:t>
      </w:r>
      <w:r w:rsidRPr="00131A83">
        <w:rPr>
          <w:bCs/>
          <w:color w:val="000000" w:themeColor="text1"/>
          <w:sz w:val="16"/>
          <w:szCs w:val="16"/>
        </w:rPr>
        <w:softHyphen/>
        <w:t>гда, — заметила газета, — безум</w:t>
      </w:r>
      <w:r w:rsidRPr="00131A83">
        <w:rPr>
          <w:bCs/>
          <w:color w:val="000000" w:themeColor="text1"/>
          <w:sz w:val="16"/>
          <w:szCs w:val="16"/>
        </w:rPr>
        <w:softHyphen/>
        <w:t>ству храбрых поем мы песню».</w:t>
      </w:r>
    </w:p>
    <w:p w14:paraId="1CCDC05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конце февраля Юзеф </w:t>
      </w:r>
      <w:proofErr w:type="spellStart"/>
      <w:r w:rsidRPr="00131A83">
        <w:rPr>
          <w:bCs/>
          <w:color w:val="000000" w:themeColor="text1"/>
          <w:sz w:val="16"/>
          <w:szCs w:val="16"/>
        </w:rPr>
        <w:t>Маври</w:t>
      </w:r>
      <w:r w:rsidRPr="00131A83">
        <w:rPr>
          <w:bCs/>
          <w:color w:val="000000" w:themeColor="text1"/>
          <w:sz w:val="16"/>
          <w:szCs w:val="16"/>
        </w:rPr>
        <w:softHyphen/>
        <w:t>киевич</w:t>
      </w:r>
      <w:proofErr w:type="spellEnd"/>
      <w:r w:rsidRPr="00131A83">
        <w:rPr>
          <w:bCs/>
          <w:color w:val="000000" w:themeColor="text1"/>
          <w:sz w:val="16"/>
          <w:szCs w:val="16"/>
        </w:rPr>
        <w:t xml:space="preserve"> покинул </w:t>
      </w:r>
      <w:proofErr w:type="spellStart"/>
      <w:r w:rsidRPr="00131A83">
        <w:rPr>
          <w:bCs/>
          <w:color w:val="000000" w:themeColor="text1"/>
          <w:sz w:val="16"/>
          <w:szCs w:val="16"/>
        </w:rPr>
        <w:t>Асхабад</w:t>
      </w:r>
      <w:proofErr w:type="spellEnd"/>
      <w:r w:rsidRPr="00131A83">
        <w:rPr>
          <w:bCs/>
          <w:color w:val="000000" w:themeColor="text1"/>
          <w:sz w:val="16"/>
          <w:szCs w:val="16"/>
        </w:rPr>
        <w:t>. Известно, что он совершил еще полет в Кат- та-Кургане — городке, расположен</w:t>
      </w:r>
      <w:r w:rsidRPr="00131A83">
        <w:rPr>
          <w:bCs/>
          <w:color w:val="000000" w:themeColor="text1"/>
          <w:sz w:val="16"/>
          <w:szCs w:val="16"/>
        </w:rPr>
        <w:softHyphen/>
        <w:t>ном в семидесяти километрах от Са</w:t>
      </w:r>
      <w:r w:rsidRPr="00131A83">
        <w:rPr>
          <w:bCs/>
          <w:color w:val="000000" w:themeColor="text1"/>
          <w:sz w:val="16"/>
          <w:szCs w:val="16"/>
        </w:rPr>
        <w:softHyphen/>
        <w:t>марканда. Возможно, по пути выс</w:t>
      </w:r>
      <w:r w:rsidRPr="00131A83">
        <w:rPr>
          <w:bCs/>
          <w:color w:val="000000" w:themeColor="text1"/>
          <w:sz w:val="16"/>
          <w:szCs w:val="16"/>
        </w:rPr>
        <w:softHyphen/>
        <w:t>тупал и в других среднеазиатских городах.</w:t>
      </w:r>
    </w:p>
    <w:p w14:paraId="1C577D6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lastRenderedPageBreak/>
        <w:t>Его надежды на Туркестан не оп</w:t>
      </w:r>
      <w:r w:rsidRPr="00131A83">
        <w:rPr>
          <w:bCs/>
          <w:color w:val="000000" w:themeColor="text1"/>
          <w:sz w:val="16"/>
          <w:szCs w:val="16"/>
        </w:rPr>
        <w:softHyphen/>
        <w:t xml:space="preserve">равдались. </w:t>
      </w:r>
      <w:proofErr w:type="spellStart"/>
      <w:r w:rsidRPr="00131A83">
        <w:rPr>
          <w:bCs/>
          <w:color w:val="000000" w:themeColor="text1"/>
          <w:sz w:val="16"/>
          <w:szCs w:val="16"/>
        </w:rPr>
        <w:t>Древницкий</w:t>
      </w:r>
      <w:proofErr w:type="spellEnd"/>
      <w:r w:rsidRPr="00131A83">
        <w:rPr>
          <w:bCs/>
          <w:color w:val="000000" w:themeColor="text1"/>
          <w:sz w:val="16"/>
          <w:szCs w:val="16"/>
        </w:rPr>
        <w:t xml:space="preserve"> приехал в этот край без лишнего гроша в кармане, таким же и уехал. В сере</w:t>
      </w:r>
      <w:r w:rsidRPr="00131A83">
        <w:rPr>
          <w:bCs/>
          <w:color w:val="000000" w:themeColor="text1"/>
          <w:sz w:val="16"/>
          <w:szCs w:val="16"/>
        </w:rPr>
        <w:softHyphen/>
        <w:t xml:space="preserve">дине мая 1913 года он уже летал в </w:t>
      </w:r>
      <w:proofErr w:type="spellStart"/>
      <w:r w:rsidRPr="00131A83">
        <w:rPr>
          <w:bCs/>
          <w:color w:val="000000" w:themeColor="text1"/>
          <w:sz w:val="16"/>
          <w:szCs w:val="16"/>
        </w:rPr>
        <w:t>Ростове</w:t>
      </w:r>
      <w:proofErr w:type="spellEnd"/>
      <w:r w:rsidRPr="00131A83">
        <w:rPr>
          <w:bCs/>
          <w:color w:val="000000" w:themeColor="text1"/>
          <w:sz w:val="16"/>
          <w:szCs w:val="16"/>
        </w:rPr>
        <w:t>-на-Дону (12270).</w:t>
      </w:r>
    </w:p>
    <w:p w14:paraId="6373998F" w14:textId="77777777" w:rsidR="00770467" w:rsidRPr="00131A83" w:rsidRDefault="00770467" w:rsidP="003C1FA7">
      <w:pPr>
        <w:jc w:val="both"/>
        <w:rPr>
          <w:bCs/>
          <w:color w:val="000000" w:themeColor="text1"/>
          <w:sz w:val="16"/>
          <w:szCs w:val="16"/>
        </w:rPr>
      </w:pPr>
    </w:p>
    <w:p w14:paraId="64D6F06B" w14:textId="77777777" w:rsidR="00770467" w:rsidRPr="00131A83" w:rsidRDefault="00770467" w:rsidP="003C1FA7">
      <w:pPr>
        <w:jc w:val="both"/>
        <w:rPr>
          <w:bCs/>
          <w:color w:val="000000" w:themeColor="text1"/>
          <w:sz w:val="16"/>
          <w:szCs w:val="16"/>
        </w:rPr>
      </w:pPr>
      <w:r w:rsidRPr="00131A83">
        <w:rPr>
          <w:bCs/>
          <w:i/>
          <w:color w:val="000000" w:themeColor="text1"/>
          <w:sz w:val="16"/>
          <w:szCs w:val="16"/>
        </w:rPr>
        <w:t>Морская авиация:</w:t>
      </w:r>
    </w:p>
    <w:p w14:paraId="24D2212C" w14:textId="77777777" w:rsidR="00770467" w:rsidRPr="00131A83" w:rsidRDefault="00770467" w:rsidP="003C1FA7">
      <w:pPr>
        <w:jc w:val="both"/>
        <w:rPr>
          <w:bCs/>
          <w:color w:val="000000" w:themeColor="text1"/>
          <w:sz w:val="16"/>
          <w:szCs w:val="16"/>
        </w:rPr>
      </w:pPr>
    </w:p>
    <w:p w14:paraId="2C4F68D5" w14:textId="63A5BE6C" w:rsidR="00770467" w:rsidRPr="00131A83" w:rsidRDefault="00CB5C4B" w:rsidP="003C1FA7">
      <w:pPr>
        <w:jc w:val="both"/>
        <w:rPr>
          <w:bCs/>
          <w:color w:val="000000" w:themeColor="text1"/>
          <w:sz w:val="16"/>
          <w:szCs w:val="16"/>
        </w:rPr>
      </w:pPr>
      <w:r w:rsidRPr="00131A83">
        <w:rPr>
          <w:bCs/>
          <w:color w:val="000000" w:themeColor="text1"/>
          <w:sz w:val="16"/>
          <w:szCs w:val="16"/>
        </w:rPr>
        <w:t>В</w:t>
      </w:r>
      <w:r w:rsidR="00770467" w:rsidRPr="00131A83">
        <w:rPr>
          <w:bCs/>
          <w:color w:val="000000" w:themeColor="text1"/>
          <w:sz w:val="16"/>
          <w:szCs w:val="16"/>
        </w:rPr>
        <w:t xml:space="preserve">есной 1911 г. </w:t>
      </w:r>
      <w:r w:rsidRPr="00131A83">
        <w:rPr>
          <w:bCs/>
          <w:color w:val="000000" w:themeColor="text1"/>
          <w:sz w:val="16"/>
          <w:szCs w:val="16"/>
        </w:rPr>
        <w:t xml:space="preserve">Николай Александрович Яцук, в то время малоизвестный морской инженер, регулярно выступавши </w:t>
      </w:r>
      <w:r w:rsidR="00770467" w:rsidRPr="00131A83">
        <w:rPr>
          <w:bCs/>
          <w:color w:val="000000" w:themeColor="text1"/>
          <w:sz w:val="16"/>
          <w:szCs w:val="16"/>
        </w:rPr>
        <w:t>с многочисленными докладами и публикациями по вопросу применения аэропланов для нужд армии и флота</w:t>
      </w:r>
      <w:r w:rsidRPr="00131A83">
        <w:rPr>
          <w:bCs/>
          <w:color w:val="000000" w:themeColor="text1"/>
          <w:sz w:val="16"/>
          <w:szCs w:val="16"/>
        </w:rPr>
        <w:t>,</w:t>
      </w:r>
      <w:r w:rsidR="00770467" w:rsidRPr="00131A83">
        <w:rPr>
          <w:bCs/>
          <w:color w:val="000000" w:themeColor="text1"/>
          <w:sz w:val="16"/>
          <w:szCs w:val="16"/>
        </w:rPr>
        <w:t xml:space="preserve"> </w:t>
      </w:r>
      <w:r w:rsidRPr="00131A83">
        <w:rPr>
          <w:bCs/>
          <w:color w:val="000000" w:themeColor="text1"/>
          <w:sz w:val="16"/>
          <w:szCs w:val="16"/>
        </w:rPr>
        <w:t>в</w:t>
      </w:r>
      <w:r w:rsidR="00770467" w:rsidRPr="00131A83">
        <w:rPr>
          <w:bCs/>
          <w:color w:val="000000" w:themeColor="text1"/>
          <w:sz w:val="16"/>
          <w:szCs w:val="16"/>
        </w:rPr>
        <w:t xml:space="preserve"> докладе о применении авиации к морскому делу на I Всероссийском воздухоплавательном съезде</w:t>
      </w:r>
      <w:r w:rsidRPr="00131A83">
        <w:rPr>
          <w:bCs/>
          <w:color w:val="000000" w:themeColor="text1"/>
          <w:sz w:val="16"/>
          <w:szCs w:val="16"/>
        </w:rPr>
        <w:t>,</w:t>
      </w:r>
      <w:r w:rsidR="00770467" w:rsidRPr="00131A83">
        <w:rPr>
          <w:bCs/>
          <w:color w:val="000000" w:themeColor="text1"/>
          <w:sz w:val="16"/>
          <w:szCs w:val="16"/>
        </w:rPr>
        <w:t xml:space="preserve"> указал, что произведенные в различных местах опыты свидетельствуют о том, что аэропланы для рекогносцировки целей могут сослужить лучшую службу, чем миноноски, так как при полете отлично видны подводные лодки, мины и т. д. При помощи беспроволочного телеграфа командир эскадры может получить с аэроплана сведения о положении неприятельского флота. Кроме того, аэропланы при их современном развитии могут явиться и средством нападения. В июльском номере журнала «Аэро- и автомобильная жизнь» в статье «Оценка аэропланов с военной точки зрения» Н. А. Яцук писал, что следует «...признать вполне своевременным введение летательных аппаратов в обиход армий для несения службы связи и разведки. Недалеким кажется и тот момент, когда аэропланы начнут служить для активных выступлений против войск, крепостей и судов при пользовании ими для метания снарядов и стрельбы с них... </w:t>
      </w:r>
    </w:p>
    <w:p w14:paraId="7D7570A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Необходимым качеством летательного аппарата с военной точки зрения надо считать возможность полета на высоте, гарантирующей достаточную безопасность от ружейного и артиллерийского огня неприятеля. Таковой следует считать 1500—2000 м, хотя возможность попадания в аэроплан при нахождении его на этой высоте не устранена в полной степени, так как наивысшие точки траекторий полета снарядов орудий, спроектированных фирмами Круппа, Виккерса, Шнейдера и другими, для стрельбы по управляемым аэростатам и аэропланам расположены на высотах, в несколько раз больших указанной... </w:t>
      </w:r>
    </w:p>
    <w:p w14:paraId="1D70404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Грузоподъемность достаточной величины необходима военным аэропланам для того, чтобы, находясь на безопасной высоте, они могли нести на себе наблюдателя, пилота, небольшую станцию беспроволочного телеграфа, несколько снарядов для бросания в войска и сооружения противника и даже пулемет, скорострельное орудие небольших размеров и т. п. ... </w:t>
      </w:r>
    </w:p>
    <w:p w14:paraId="765F2D9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Условия военной службы требуют, чтобы аэроплан обладал скоростью, достаточной для того, чтобы иметь возможность быстро уходить от обстрела его неприятелем и от преследования его летательными аппаратами противника. Это уже следует считать тактическим элементом будущего, когда воздушным разведчикам придется выйти из роли пассивных наблюдателей боя и передвижений войск, когда им придется вести оборону и наступление не только от и против войск, крепостей и судов противника, но и подобных себе единиц воздушного флота. </w:t>
      </w:r>
    </w:p>
    <w:p w14:paraId="3C64405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Полеты аэропланов на воздухоплавательных состязаниях не могут выяснить в достаточной мере пригодность того или другого типа аэроплана к несению военной службы. Необходима практика пользования ими в обстановке их будущих применений... </w:t>
      </w:r>
    </w:p>
    <w:p w14:paraId="6D0403B8"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Одного распространения летательных аппаратов в войсковых частях мало. Ближайшей задачей русской техники является реальное осуществление возможности строить аэропланы и авиационные моторы на русских заводах. Лишь обладание указанной возможностью даст нам право считать себя стоящими на одинаковом уровне развития авиации с другими государствами, могущими комплектовать свой воздушный флот единицами, целиком построенными у себя дома» (11236).</w:t>
      </w:r>
    </w:p>
    <w:p w14:paraId="4E0F8EB2" w14:textId="77777777" w:rsidR="00770467" w:rsidRPr="00131A83" w:rsidRDefault="00770467" w:rsidP="003C1FA7">
      <w:pPr>
        <w:jc w:val="both"/>
        <w:rPr>
          <w:bCs/>
          <w:color w:val="000000" w:themeColor="text1"/>
          <w:sz w:val="16"/>
          <w:szCs w:val="16"/>
        </w:rPr>
      </w:pPr>
    </w:p>
    <w:p w14:paraId="5BBE0AB6" w14:textId="2A5D12C8" w:rsidR="003F2ABB" w:rsidRPr="00131A83" w:rsidRDefault="003F2ABB" w:rsidP="003C1FA7">
      <w:pPr>
        <w:shd w:val="clear" w:color="auto" w:fill="FFFFFF"/>
        <w:jc w:val="both"/>
        <w:rPr>
          <w:bCs/>
          <w:i/>
          <w:color w:val="000000" w:themeColor="text1"/>
          <w:sz w:val="16"/>
          <w:szCs w:val="16"/>
        </w:rPr>
      </w:pPr>
      <w:r w:rsidRPr="00131A83">
        <w:rPr>
          <w:bCs/>
          <w:i/>
          <w:color w:val="000000" w:themeColor="text1"/>
          <w:sz w:val="16"/>
          <w:szCs w:val="16"/>
        </w:rPr>
        <w:t>Авиация и воздухоплавание Франции:</w:t>
      </w:r>
    </w:p>
    <w:p w14:paraId="38C2E801" w14:textId="77777777" w:rsidR="003F2ABB" w:rsidRPr="00131A83" w:rsidRDefault="003F2ABB" w:rsidP="003C1FA7">
      <w:pPr>
        <w:shd w:val="clear" w:color="auto" w:fill="FFFFFF"/>
        <w:jc w:val="both"/>
        <w:rPr>
          <w:bCs/>
          <w:i/>
          <w:color w:val="000000" w:themeColor="text1"/>
          <w:sz w:val="16"/>
          <w:szCs w:val="16"/>
        </w:rPr>
      </w:pPr>
    </w:p>
    <w:p w14:paraId="7EF8C122" w14:textId="77777777" w:rsidR="003F2ABB" w:rsidRPr="00131A83" w:rsidRDefault="003F2ABB" w:rsidP="003C1FA7">
      <w:pPr>
        <w:jc w:val="both"/>
        <w:rPr>
          <w:bCs/>
          <w:color w:val="0070C0"/>
          <w:sz w:val="16"/>
          <w:szCs w:val="16"/>
        </w:rPr>
      </w:pPr>
      <w:r w:rsidRPr="00131A83">
        <w:rPr>
          <w:bCs/>
          <w:color w:val="0070C0"/>
          <w:sz w:val="16"/>
          <w:szCs w:val="16"/>
        </w:rPr>
        <w:t xml:space="preserve">Весной 1911 г. </w:t>
      </w:r>
      <w:proofErr w:type="spellStart"/>
      <w:r w:rsidRPr="00131A83">
        <w:rPr>
          <w:bCs/>
          <w:color w:val="0070C0"/>
          <w:sz w:val="16"/>
          <w:szCs w:val="16"/>
        </w:rPr>
        <w:t>Ньюпор</w:t>
      </w:r>
      <w:proofErr w:type="spellEnd"/>
      <w:r w:rsidRPr="00131A83">
        <w:rPr>
          <w:bCs/>
          <w:color w:val="0070C0"/>
          <w:sz w:val="16"/>
          <w:szCs w:val="16"/>
        </w:rPr>
        <w:t xml:space="preserve"> П все еще вызывал большой интерес, что позволило начать готовить его серийное производство (23573).</w:t>
      </w:r>
    </w:p>
    <w:p w14:paraId="28163508" w14:textId="77777777" w:rsidR="003F2ABB" w:rsidRPr="00131A83" w:rsidRDefault="003F2ABB" w:rsidP="003C1FA7">
      <w:pPr>
        <w:jc w:val="both"/>
        <w:rPr>
          <w:bCs/>
          <w:color w:val="0070C0"/>
          <w:sz w:val="16"/>
          <w:szCs w:val="16"/>
        </w:rPr>
      </w:pPr>
    </w:p>
    <w:p w14:paraId="45E22F63" w14:textId="24ADC09C"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Самолетостроение:</w:t>
      </w:r>
    </w:p>
    <w:p w14:paraId="1140B1F3" w14:textId="77777777" w:rsidR="00770467" w:rsidRPr="00131A83" w:rsidRDefault="00770467" w:rsidP="003C1FA7">
      <w:pPr>
        <w:shd w:val="clear" w:color="auto" w:fill="FFFFFF"/>
        <w:jc w:val="both"/>
        <w:rPr>
          <w:bCs/>
          <w:color w:val="000000" w:themeColor="text1"/>
          <w:sz w:val="16"/>
          <w:szCs w:val="16"/>
        </w:rPr>
      </w:pPr>
    </w:p>
    <w:p w14:paraId="79F7679A" w14:textId="77777777" w:rsidR="00770467" w:rsidRPr="00131A83" w:rsidRDefault="00770467" w:rsidP="003C1FA7">
      <w:pPr>
        <w:jc w:val="both"/>
        <w:rPr>
          <w:bCs/>
          <w:color w:val="0070C0"/>
          <w:sz w:val="16"/>
          <w:szCs w:val="16"/>
        </w:rPr>
      </w:pPr>
      <w:r w:rsidRPr="00131A83">
        <w:rPr>
          <w:bCs/>
          <w:color w:val="0070C0"/>
          <w:sz w:val="16"/>
          <w:szCs w:val="16"/>
        </w:rPr>
        <w:t xml:space="preserve">1 (14) июня 1911 г. известный российский авиатор А. </w:t>
      </w:r>
      <w:proofErr w:type="spellStart"/>
      <w:r w:rsidRPr="00131A83">
        <w:rPr>
          <w:bCs/>
          <w:color w:val="0070C0"/>
          <w:sz w:val="16"/>
          <w:szCs w:val="16"/>
        </w:rPr>
        <w:t>Габер-Влынский</w:t>
      </w:r>
      <w:proofErr w:type="spellEnd"/>
      <w:r w:rsidRPr="00131A83">
        <w:rPr>
          <w:bCs/>
          <w:color w:val="0070C0"/>
          <w:sz w:val="16"/>
          <w:szCs w:val="16"/>
        </w:rPr>
        <w:t xml:space="preserve"> с офицером на борту впервые в отечественной практике на Ходынском аэро</w:t>
      </w:r>
      <w:r w:rsidRPr="00131A83">
        <w:rPr>
          <w:bCs/>
          <w:color w:val="0070C0"/>
          <w:sz w:val="16"/>
          <w:szCs w:val="16"/>
        </w:rPr>
        <w:softHyphen/>
        <w:t xml:space="preserve">дроме произвёл стрельбу из пулемёта в воздухе. 6 августа 1913 г., на </w:t>
      </w:r>
      <w:proofErr w:type="spellStart"/>
      <w:r w:rsidRPr="00131A83">
        <w:rPr>
          <w:bCs/>
          <w:color w:val="0070C0"/>
          <w:sz w:val="16"/>
          <w:szCs w:val="16"/>
        </w:rPr>
        <w:t>Клементьевском</w:t>
      </w:r>
      <w:proofErr w:type="spellEnd"/>
      <w:r w:rsidRPr="00131A83">
        <w:rPr>
          <w:bCs/>
          <w:color w:val="0070C0"/>
          <w:sz w:val="16"/>
          <w:szCs w:val="16"/>
        </w:rPr>
        <w:t xml:space="preserve"> полигоне Московского военного округа лётчик авиацион</w:t>
      </w:r>
      <w:r w:rsidRPr="00131A83">
        <w:rPr>
          <w:bCs/>
          <w:color w:val="0070C0"/>
          <w:sz w:val="16"/>
          <w:szCs w:val="16"/>
        </w:rPr>
        <w:softHyphen/>
        <w:t xml:space="preserve">ного отряда 4-й Сибирской воздухоплавательной роты поручик </w:t>
      </w:r>
      <w:proofErr w:type="spellStart"/>
      <w:r w:rsidRPr="00131A83">
        <w:rPr>
          <w:bCs/>
          <w:color w:val="0070C0"/>
          <w:sz w:val="16"/>
          <w:szCs w:val="16"/>
        </w:rPr>
        <w:t>Поплавко</w:t>
      </w:r>
      <w:proofErr w:type="spellEnd"/>
      <w:r w:rsidRPr="00131A83">
        <w:rPr>
          <w:bCs/>
          <w:color w:val="0070C0"/>
          <w:sz w:val="16"/>
          <w:szCs w:val="16"/>
        </w:rPr>
        <w:t xml:space="preserve"> выполнил в воздухе три опытные стрельбы из пулемёта «Максим» с аэро</w:t>
      </w:r>
      <w:r w:rsidRPr="00131A83">
        <w:rPr>
          <w:bCs/>
          <w:color w:val="0070C0"/>
          <w:sz w:val="16"/>
          <w:szCs w:val="16"/>
        </w:rPr>
        <w:softHyphen/>
        <w:t>плана «Фарман-15» по наземным и воздушным целям. По шару-зонду лётчик выпустил 25 пуль, но только одна из них попала в нижний (четвёр</w:t>
      </w:r>
      <w:r w:rsidRPr="00131A83">
        <w:rPr>
          <w:bCs/>
          <w:color w:val="0070C0"/>
          <w:sz w:val="16"/>
          <w:szCs w:val="16"/>
        </w:rPr>
        <w:softHyphen/>
        <w:t>тый) парашют21. Опыт показал принципиальную возможность пулемётной стрельбы с аэропла</w:t>
      </w:r>
      <w:r w:rsidRPr="00131A83">
        <w:rPr>
          <w:bCs/>
          <w:color w:val="0070C0"/>
          <w:sz w:val="16"/>
          <w:szCs w:val="16"/>
        </w:rPr>
        <w:softHyphen/>
        <w:t>на, но выявил, что пулемёт «Максим» слишком тяжёл для последнего, а для ведения успешной стрельбы необходима полная слаженность рабо</w:t>
      </w:r>
      <w:r w:rsidRPr="00131A83">
        <w:rPr>
          <w:bCs/>
          <w:color w:val="0070C0"/>
          <w:sz w:val="16"/>
          <w:szCs w:val="16"/>
        </w:rPr>
        <w:softHyphen/>
        <w:t>ты лётчика и пулемётчика (20120).</w:t>
      </w:r>
    </w:p>
    <w:p w14:paraId="234E8538" w14:textId="77777777" w:rsidR="00770467" w:rsidRPr="00131A83" w:rsidRDefault="00770467" w:rsidP="003C1FA7">
      <w:pPr>
        <w:jc w:val="both"/>
        <w:rPr>
          <w:bCs/>
          <w:color w:val="0070C0"/>
          <w:sz w:val="16"/>
          <w:szCs w:val="16"/>
        </w:rPr>
      </w:pPr>
    </w:p>
    <w:p w14:paraId="16597C01" w14:textId="2B57D22F"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 (14) июня 1911 </w:t>
      </w:r>
      <w:r w:rsidR="00E45E4F" w:rsidRPr="00131A83">
        <w:rPr>
          <w:bCs/>
          <w:color w:val="000000" w:themeColor="text1"/>
          <w:sz w:val="16"/>
          <w:szCs w:val="16"/>
        </w:rPr>
        <w:t xml:space="preserve">состоялся полет </w:t>
      </w:r>
      <w:proofErr w:type="spellStart"/>
      <w:r w:rsidR="00E45E4F" w:rsidRPr="00131A83">
        <w:rPr>
          <w:bCs/>
          <w:color w:val="000000" w:themeColor="text1"/>
          <w:sz w:val="16"/>
          <w:szCs w:val="16"/>
        </w:rPr>
        <w:t>Габер-Влынского</w:t>
      </w:r>
      <w:proofErr w:type="spellEnd"/>
      <w:r w:rsidR="00E45E4F" w:rsidRPr="00131A83">
        <w:rPr>
          <w:bCs/>
          <w:color w:val="000000" w:themeColor="text1"/>
          <w:sz w:val="16"/>
          <w:szCs w:val="16"/>
        </w:rPr>
        <w:t xml:space="preserve"> </w:t>
      </w:r>
      <w:r w:rsidRPr="00131A83">
        <w:rPr>
          <w:bCs/>
          <w:color w:val="000000" w:themeColor="text1"/>
          <w:sz w:val="16"/>
          <w:szCs w:val="16"/>
        </w:rPr>
        <w:t xml:space="preserve">с вооруженным пулеметом офицером. До сих пор полагали, что оружие тогда в воздухе не применялось, но с этим трудно согласиться по нескольким причинам. </w:t>
      </w:r>
    </w:p>
    <w:p w14:paraId="01F6F0D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Во-первых, авиационный конкурс типа «подвезти пулеметчика на самолете» уже вряд ли мог кого-нибудь заинтересовать. (Рекорд грузоподъемности к тому времени превысил 500 кг, в начале февраля пилот </w:t>
      </w:r>
      <w:proofErr w:type="spellStart"/>
      <w:r w:rsidRPr="00131A83">
        <w:rPr>
          <w:bCs/>
          <w:color w:val="000000" w:themeColor="text1"/>
          <w:sz w:val="16"/>
          <w:szCs w:val="16"/>
        </w:rPr>
        <w:t>Лемартин</w:t>
      </w:r>
      <w:proofErr w:type="spellEnd"/>
      <w:r w:rsidRPr="00131A83">
        <w:rPr>
          <w:bCs/>
          <w:color w:val="000000" w:themeColor="text1"/>
          <w:sz w:val="16"/>
          <w:szCs w:val="16"/>
        </w:rPr>
        <w:t xml:space="preserve"> на «Блерио-ХШ» поднимал 8—10 пассажиров.) </w:t>
      </w:r>
    </w:p>
    <w:p w14:paraId="7982C7C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Во-вторых, на Ходынском поле было прекрасно оборудованное стрельбище, и стрельба «в глубине аэродрома» могла производится только в воздухе для обеспечения 6езопасности зрителей, а позднее на земле был выделен участок для установки наземных мишеней. Термин «</w:t>
      </w:r>
      <w:proofErr w:type="spellStart"/>
      <w:r w:rsidRPr="00131A83">
        <w:rPr>
          <w:bCs/>
          <w:color w:val="000000" w:themeColor="text1"/>
          <w:sz w:val="16"/>
          <w:szCs w:val="16"/>
        </w:rPr>
        <w:t>разстрел</w:t>
      </w:r>
      <w:proofErr w:type="spellEnd"/>
      <w:r w:rsidRPr="00131A83">
        <w:rPr>
          <w:bCs/>
          <w:color w:val="000000" w:themeColor="text1"/>
          <w:sz w:val="16"/>
          <w:szCs w:val="16"/>
        </w:rPr>
        <w:t>» в то время был эквивалентен современному обстрел»</w:t>
      </w:r>
      <w:proofErr w:type="gramStart"/>
      <w:r w:rsidRPr="00131A83">
        <w:rPr>
          <w:bCs/>
          <w:color w:val="000000" w:themeColor="text1"/>
          <w:sz w:val="16"/>
          <w:szCs w:val="16"/>
        </w:rPr>
        <w:t>.</w:t>
      </w:r>
      <w:proofErr w:type="gramEnd"/>
      <w:r w:rsidRPr="00131A83">
        <w:rPr>
          <w:bCs/>
          <w:color w:val="000000" w:themeColor="text1"/>
          <w:sz w:val="16"/>
          <w:szCs w:val="16"/>
        </w:rPr>
        <w:t xml:space="preserve"> и, скорее всего, речь шла о стрельбе по наземной мишени, аналогично опытам </w:t>
      </w:r>
      <w:proofErr w:type="spellStart"/>
      <w:r w:rsidRPr="00131A83">
        <w:rPr>
          <w:bCs/>
          <w:color w:val="000000" w:themeColor="text1"/>
          <w:sz w:val="16"/>
          <w:szCs w:val="16"/>
        </w:rPr>
        <w:t>Латама</w:t>
      </w:r>
      <w:proofErr w:type="spellEnd"/>
      <w:r w:rsidRPr="00131A83">
        <w:rPr>
          <w:bCs/>
          <w:color w:val="000000" w:themeColor="text1"/>
          <w:sz w:val="16"/>
          <w:szCs w:val="16"/>
        </w:rPr>
        <w:t xml:space="preserve"> во Франции и Америке, к тому времени известным в России и требовавшим повторения (11236).</w:t>
      </w:r>
    </w:p>
    <w:p w14:paraId="29368B9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Все вышеизложенное дает возможность утверждать, что полет </w:t>
      </w:r>
      <w:proofErr w:type="spellStart"/>
      <w:r w:rsidRPr="00131A83">
        <w:rPr>
          <w:bCs/>
          <w:color w:val="000000" w:themeColor="text1"/>
          <w:sz w:val="16"/>
          <w:szCs w:val="16"/>
        </w:rPr>
        <w:t>Габер-Влынского</w:t>
      </w:r>
      <w:proofErr w:type="spellEnd"/>
      <w:r w:rsidRPr="00131A83">
        <w:rPr>
          <w:bCs/>
          <w:color w:val="000000" w:themeColor="text1"/>
          <w:sz w:val="16"/>
          <w:szCs w:val="16"/>
        </w:rPr>
        <w:t xml:space="preserve"> 1 (14) июня 1911 г. с пулеметчиком на борту был первым в России случаем применения в воздухе стрелкового вооружения! (11236).</w:t>
      </w:r>
    </w:p>
    <w:p w14:paraId="2C96D5A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К сожалению, отчеты об авиационной неделе не дают ответов на целый ряд вопросов: какой тип пулемета использовался, высота полета и направление стрельбы и каковы результаты? Почему эти эксперименты не имели продолжения и были забыты? </w:t>
      </w:r>
    </w:p>
    <w:p w14:paraId="319077A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Сейчас можно предположить, что опыты просто были не очень удачны. Действительно, сидеть на «Фармане-IV» за спиной пилота привязанным к стойкам (руки заняты пулеметом, у которого нет опоры) и стрелять в цель даже из пехотного «</w:t>
      </w:r>
      <w:proofErr w:type="spellStart"/>
      <w:r w:rsidRPr="00131A83">
        <w:rPr>
          <w:bCs/>
          <w:color w:val="000000" w:themeColor="text1"/>
          <w:sz w:val="16"/>
          <w:szCs w:val="16"/>
        </w:rPr>
        <w:t>льюиса</w:t>
      </w:r>
      <w:proofErr w:type="spellEnd"/>
      <w:r w:rsidRPr="00131A83">
        <w:rPr>
          <w:bCs/>
          <w:color w:val="000000" w:themeColor="text1"/>
          <w:sz w:val="16"/>
          <w:szCs w:val="16"/>
        </w:rPr>
        <w:t xml:space="preserve">», не говоря уже о тяжелом «максиме», было крайне неудобно. Летавший годом ранее на таком же самолете с Уточкиным журналист </w:t>
      </w:r>
      <w:proofErr w:type="spellStart"/>
      <w:r w:rsidRPr="00131A83">
        <w:rPr>
          <w:bCs/>
          <w:color w:val="000000" w:themeColor="text1"/>
          <w:sz w:val="16"/>
          <w:szCs w:val="16"/>
        </w:rPr>
        <w:t>Шебуев</w:t>
      </w:r>
      <w:proofErr w:type="spellEnd"/>
      <w:r w:rsidRPr="00131A83">
        <w:rPr>
          <w:bCs/>
          <w:color w:val="000000" w:themeColor="text1"/>
          <w:sz w:val="16"/>
          <w:szCs w:val="16"/>
        </w:rPr>
        <w:t xml:space="preserve"> признался, что все время не знал, куда девать свои ноги. По-видимому, вывод о возможности применения оружия в воздухе и попадании в цель был сделан отрицательный, и до возобновления работ по вооружению самолетов в 1913 г. о нем просто забыли. </w:t>
      </w:r>
    </w:p>
    <w:p w14:paraId="0E4A729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Трудно винить и авторов отчетов, среди которых были известные впоследствии авиаторы, например А. </w:t>
      </w:r>
      <w:proofErr w:type="spellStart"/>
      <w:r w:rsidRPr="00131A83">
        <w:rPr>
          <w:bCs/>
          <w:color w:val="000000" w:themeColor="text1"/>
          <w:sz w:val="16"/>
          <w:szCs w:val="16"/>
        </w:rPr>
        <w:t>Духовецкий</w:t>
      </w:r>
      <w:proofErr w:type="spellEnd"/>
      <w:r w:rsidRPr="00131A83">
        <w:rPr>
          <w:bCs/>
          <w:color w:val="000000" w:themeColor="text1"/>
          <w:sz w:val="16"/>
          <w:szCs w:val="16"/>
        </w:rPr>
        <w:t>. Дальновидностью Яцука обладали далеко не все, а московской публике, «выказавшей себя горячей противницей авиации, еще большей, чем петербургская», эти соревнования были неинтересны. Значительная часть текста посвящена многочисленным авариям и поломкам де-Кампо-</w:t>
      </w:r>
      <w:proofErr w:type="spellStart"/>
      <w:r w:rsidRPr="00131A83">
        <w:rPr>
          <w:bCs/>
          <w:color w:val="000000" w:themeColor="text1"/>
          <w:sz w:val="16"/>
          <w:szCs w:val="16"/>
        </w:rPr>
        <w:t>Сципио</w:t>
      </w:r>
      <w:proofErr w:type="spellEnd"/>
      <w:r w:rsidRPr="00131A83">
        <w:rPr>
          <w:bCs/>
          <w:color w:val="000000" w:themeColor="text1"/>
          <w:sz w:val="16"/>
          <w:szCs w:val="16"/>
        </w:rPr>
        <w:t>, а также полетам в подмосковные имения с пассажирами. В итоге был сделан «глубокомысленный» вывод «об устарелости авиационных недель и о переходе авиации из сферы спорта в разряд способов передвижения». Как видите, авиация и в России начинает выходить из узких рамок аэродромов</w:t>
      </w:r>
      <w:bookmarkStart w:id="9" w:name="_Hlk116134341"/>
      <w:r w:rsidRPr="00131A83">
        <w:rPr>
          <w:bCs/>
          <w:color w:val="000000" w:themeColor="text1"/>
          <w:sz w:val="16"/>
          <w:szCs w:val="16"/>
        </w:rPr>
        <w:t xml:space="preserve"> (11236)</w:t>
      </w:r>
      <w:bookmarkEnd w:id="9"/>
      <w:r w:rsidRPr="00131A83">
        <w:rPr>
          <w:bCs/>
          <w:color w:val="000000" w:themeColor="text1"/>
          <w:sz w:val="16"/>
          <w:szCs w:val="16"/>
        </w:rPr>
        <w:t>.</w:t>
      </w:r>
    </w:p>
    <w:p w14:paraId="591BFF66" w14:textId="77777777" w:rsidR="00770467" w:rsidRPr="00131A83" w:rsidRDefault="00770467" w:rsidP="003C1FA7">
      <w:pPr>
        <w:jc w:val="both"/>
        <w:rPr>
          <w:bCs/>
          <w:color w:val="000000" w:themeColor="text1"/>
          <w:sz w:val="16"/>
          <w:szCs w:val="16"/>
        </w:rPr>
      </w:pPr>
    </w:p>
    <w:p w14:paraId="62920465" w14:textId="34113EC0" w:rsidR="00770467" w:rsidRPr="00131A83" w:rsidRDefault="00770467" w:rsidP="003C1FA7">
      <w:pPr>
        <w:jc w:val="both"/>
        <w:rPr>
          <w:bCs/>
          <w:color w:val="000000" w:themeColor="text1"/>
          <w:sz w:val="16"/>
          <w:szCs w:val="16"/>
        </w:rPr>
      </w:pPr>
      <w:r w:rsidRPr="00131A83">
        <w:rPr>
          <w:bCs/>
          <w:color w:val="000000" w:themeColor="text1"/>
          <w:sz w:val="16"/>
          <w:szCs w:val="16"/>
        </w:rPr>
        <w:t>1 (14) июня</w:t>
      </w:r>
      <w:r w:rsidR="00E45E4F" w:rsidRPr="00131A83">
        <w:rPr>
          <w:bCs/>
          <w:color w:val="000000" w:themeColor="text1"/>
          <w:sz w:val="16"/>
          <w:szCs w:val="16"/>
        </w:rPr>
        <w:t xml:space="preserve"> 1911 г. четвертый день</w:t>
      </w:r>
      <w:r w:rsidRPr="00131A83">
        <w:rPr>
          <w:bCs/>
          <w:color w:val="000000" w:themeColor="text1"/>
          <w:sz w:val="16"/>
          <w:szCs w:val="16"/>
        </w:rPr>
        <w:t xml:space="preserve"> </w:t>
      </w:r>
      <w:r w:rsidR="00E45E4F" w:rsidRPr="00131A83">
        <w:rPr>
          <w:bCs/>
          <w:color w:val="000000" w:themeColor="text1"/>
          <w:sz w:val="16"/>
          <w:szCs w:val="16"/>
        </w:rPr>
        <w:t xml:space="preserve">Московской </w:t>
      </w:r>
      <w:proofErr w:type="spellStart"/>
      <w:r w:rsidR="00E45E4F" w:rsidRPr="00131A83">
        <w:rPr>
          <w:bCs/>
          <w:color w:val="000000" w:themeColor="text1"/>
          <w:sz w:val="16"/>
          <w:szCs w:val="16"/>
        </w:rPr>
        <w:t>авианелели</w:t>
      </w:r>
      <w:proofErr w:type="spellEnd"/>
      <w:r w:rsidR="00E45E4F" w:rsidRPr="00131A83">
        <w:rPr>
          <w:bCs/>
          <w:color w:val="000000" w:themeColor="text1"/>
          <w:sz w:val="16"/>
          <w:szCs w:val="16"/>
        </w:rPr>
        <w:t xml:space="preserve"> </w:t>
      </w:r>
      <w:r w:rsidRPr="00131A83">
        <w:rPr>
          <w:bCs/>
          <w:color w:val="000000" w:themeColor="text1"/>
          <w:sz w:val="16"/>
          <w:szCs w:val="16"/>
        </w:rPr>
        <w:t xml:space="preserve">был опять посвящен военным состязаниям — разведке и стрельбе из пулемета: авиаторы должны были пролететь над определенным местом вне аэродрома и произвести разведку количества войск и знаков. Разыгрывали этот приз Ефимов и Васильев. Первый, продержавшись в воздухе всего 4 мин 51,2 с, вернулся на аэродром и сообщил свои определения; все они оказались верными. Васильев из трех сведений доставил одно неправильное. </w:t>
      </w:r>
    </w:p>
    <w:p w14:paraId="16BF8058"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Вторую военную задачу — «</w:t>
      </w:r>
      <w:proofErr w:type="spellStart"/>
      <w:r w:rsidRPr="00131A83">
        <w:rPr>
          <w:bCs/>
          <w:color w:val="000000" w:themeColor="text1"/>
          <w:sz w:val="16"/>
          <w:szCs w:val="16"/>
        </w:rPr>
        <w:t>разстрел</w:t>
      </w:r>
      <w:proofErr w:type="spellEnd"/>
      <w:r w:rsidRPr="00131A83">
        <w:rPr>
          <w:bCs/>
          <w:color w:val="000000" w:themeColor="text1"/>
          <w:sz w:val="16"/>
          <w:szCs w:val="16"/>
        </w:rPr>
        <w:t xml:space="preserve">» [так в оригинале] из пулемета — очень удачно выполнил авиатор </w:t>
      </w:r>
      <w:proofErr w:type="spellStart"/>
      <w:r w:rsidRPr="00131A83">
        <w:rPr>
          <w:bCs/>
          <w:color w:val="000000" w:themeColor="text1"/>
          <w:sz w:val="16"/>
          <w:szCs w:val="16"/>
        </w:rPr>
        <w:t>Габер-Влынский</w:t>
      </w:r>
      <w:proofErr w:type="spellEnd"/>
      <w:r w:rsidRPr="00131A83">
        <w:rPr>
          <w:bCs/>
          <w:color w:val="000000" w:themeColor="text1"/>
          <w:sz w:val="16"/>
          <w:szCs w:val="16"/>
        </w:rPr>
        <w:t xml:space="preserve"> на «Фармане». Он поднимался для этого с офицером, который в глубине аэродрома произвёл из пулемета ряд выстрелов. </w:t>
      </w:r>
    </w:p>
    <w:p w14:paraId="4BAB67CA"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4 июня разыгрывались призы за кратчайший взлет (первый приз — </w:t>
      </w:r>
      <w:proofErr w:type="spellStart"/>
      <w:r w:rsidRPr="00131A83">
        <w:rPr>
          <w:bCs/>
          <w:color w:val="000000" w:themeColor="text1"/>
          <w:sz w:val="16"/>
          <w:szCs w:val="16"/>
        </w:rPr>
        <w:t>Габер-Влынский</w:t>
      </w:r>
      <w:proofErr w:type="spellEnd"/>
      <w:r w:rsidRPr="00131A83">
        <w:rPr>
          <w:bCs/>
          <w:color w:val="000000" w:themeColor="text1"/>
          <w:sz w:val="16"/>
          <w:szCs w:val="16"/>
        </w:rPr>
        <w:t xml:space="preserve">, разбег до взлета 30 саженей). Не обошлось и без военных состязаний. Ефимов и Васильев преследовали сферический аэростат </w:t>
      </w:r>
      <w:proofErr w:type="spellStart"/>
      <w:r w:rsidRPr="00131A83">
        <w:rPr>
          <w:bCs/>
          <w:color w:val="000000" w:themeColor="text1"/>
          <w:sz w:val="16"/>
          <w:szCs w:val="16"/>
        </w:rPr>
        <w:t>Шильбера</w:t>
      </w:r>
      <w:proofErr w:type="spellEnd"/>
      <w:r w:rsidRPr="00131A83">
        <w:rPr>
          <w:bCs/>
          <w:color w:val="000000" w:themeColor="text1"/>
          <w:sz w:val="16"/>
          <w:szCs w:val="16"/>
        </w:rPr>
        <w:t xml:space="preserve">, но догнать его, как это следовало для выполнения задачи, им не удалось. Шар быстро поднялся вверх и скрылся из глаз публики. </w:t>
      </w:r>
    </w:p>
    <w:p w14:paraId="09B9969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5 июня </w:t>
      </w:r>
      <w:proofErr w:type="spellStart"/>
      <w:r w:rsidRPr="00131A83">
        <w:rPr>
          <w:bCs/>
          <w:color w:val="000000" w:themeColor="text1"/>
          <w:sz w:val="16"/>
          <w:szCs w:val="16"/>
        </w:rPr>
        <w:t>Россинский</w:t>
      </w:r>
      <w:proofErr w:type="spellEnd"/>
      <w:r w:rsidRPr="00131A83">
        <w:rPr>
          <w:bCs/>
          <w:color w:val="000000" w:themeColor="text1"/>
          <w:sz w:val="16"/>
          <w:szCs w:val="16"/>
        </w:rPr>
        <w:t xml:space="preserve"> совершил удачный полет на «Блерио», причем взял приз за взрыв порохового погреба. Призы получил и Васильев за высоту и за удачное метание бомб... Он сбросил две бомбы на броненосец и удачно попал в боковую броневую башню. «Фарман» Масленникова несется над вычерченным на земле кораблем и бросает одну за другой четыре меловые бомбы. Все они падают внутри борта недалеко от середины... </w:t>
      </w:r>
    </w:p>
    <w:p w14:paraId="2FD2C90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lastRenderedPageBreak/>
        <w:t xml:space="preserve">7 июня был очень удачно разыгран приз погони за аэростатом. На этот раз аэростат медленно поднимался от земли; вокруг него описывали круги аэропланы Ефимова, Васильева, Российского (все три «Блерио»), Масленникова и </w:t>
      </w:r>
      <w:proofErr w:type="spellStart"/>
      <w:r w:rsidRPr="00131A83">
        <w:rPr>
          <w:bCs/>
          <w:color w:val="000000" w:themeColor="text1"/>
          <w:sz w:val="16"/>
          <w:szCs w:val="16"/>
        </w:rPr>
        <w:t>Габер-Влынского</w:t>
      </w:r>
      <w:proofErr w:type="spellEnd"/>
      <w:r w:rsidRPr="00131A83">
        <w:rPr>
          <w:bCs/>
          <w:color w:val="000000" w:themeColor="text1"/>
          <w:sz w:val="16"/>
          <w:szCs w:val="16"/>
        </w:rPr>
        <w:t xml:space="preserve"> («Фарманы»). Аэростат, поднявшись на значительную высоту, стал быстро опускаться, и состязание было прекращено (11236).</w:t>
      </w:r>
    </w:p>
    <w:p w14:paraId="44776896" w14:textId="77777777" w:rsidR="00770467" w:rsidRPr="00131A83" w:rsidRDefault="00770467" w:rsidP="003C1FA7">
      <w:pPr>
        <w:jc w:val="both"/>
        <w:rPr>
          <w:bCs/>
          <w:color w:val="000000" w:themeColor="text1"/>
          <w:sz w:val="16"/>
          <w:szCs w:val="16"/>
        </w:rPr>
      </w:pPr>
    </w:p>
    <w:p w14:paraId="33F4282C" w14:textId="78D0B555"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 xml:space="preserve">1 </w:t>
      </w:r>
      <w:r w:rsidR="00E45E4F" w:rsidRPr="00131A83">
        <w:rPr>
          <w:b w:val="0"/>
          <w:bCs/>
          <w:color w:val="000000" w:themeColor="text1"/>
          <w:sz w:val="16"/>
          <w:szCs w:val="16"/>
        </w:rPr>
        <w:t xml:space="preserve">(14) </w:t>
      </w:r>
      <w:r w:rsidRPr="00131A83">
        <w:rPr>
          <w:b w:val="0"/>
          <w:bCs/>
          <w:color w:val="000000" w:themeColor="text1"/>
          <w:sz w:val="16"/>
          <w:szCs w:val="16"/>
        </w:rPr>
        <w:t xml:space="preserve">июня 1911 в ходе Московской авиационной недели была стрельба в воздухе из пулемета, это был первый в России случай применения в воздухе стрелкового оружия! Этот эпизод впоследствии забыли, и до недавних пор полагали, что в воздухе тогда не стреляли. Позднее его приписали </w:t>
      </w:r>
      <w:proofErr w:type="spellStart"/>
      <w:r w:rsidRPr="00131A83">
        <w:rPr>
          <w:b w:val="0"/>
          <w:bCs/>
          <w:color w:val="000000" w:themeColor="text1"/>
          <w:sz w:val="16"/>
          <w:szCs w:val="16"/>
        </w:rPr>
        <w:t>Б.Масленникову</w:t>
      </w:r>
      <w:proofErr w:type="spellEnd"/>
      <w:r w:rsidRPr="00131A83">
        <w:rPr>
          <w:b w:val="0"/>
          <w:bCs/>
          <w:color w:val="000000" w:themeColor="text1"/>
          <w:sz w:val="16"/>
          <w:szCs w:val="16"/>
        </w:rPr>
        <w:t xml:space="preserve">, говоря, что он «поднимал в воздух самолет с офицером на борту; тот прихватывал с собой пулемет». С этим трудно согласиться по нескольким причинам. Во-первых, авиационный конкурс типа «подвезти пулеметчика» в тот момент уже никого не интересовал — мировой рекорд грузоподъемности превысил 500 кг, а еще в начале февраля пилот </w:t>
      </w:r>
      <w:proofErr w:type="spellStart"/>
      <w:r w:rsidRPr="00131A83">
        <w:rPr>
          <w:b w:val="0"/>
          <w:bCs/>
          <w:color w:val="000000" w:themeColor="text1"/>
          <w:sz w:val="16"/>
          <w:szCs w:val="16"/>
        </w:rPr>
        <w:t>Лемартин</w:t>
      </w:r>
      <w:proofErr w:type="spellEnd"/>
      <w:r w:rsidRPr="00131A83">
        <w:rPr>
          <w:b w:val="0"/>
          <w:bCs/>
          <w:color w:val="000000" w:themeColor="text1"/>
          <w:sz w:val="16"/>
          <w:szCs w:val="16"/>
        </w:rPr>
        <w:t xml:space="preserve"> на «Блерио-XIII» поднимал 8—10 пассажиров. Накануне к пороховому погребу «подвозили диверсанта», а днем позже преследовали аэростат, возможно, впоследствии собирались его обстреливать. Во-вторых, на Ходынке было прекрасно оборудованное стрельбище, и стрелять «в глубине аэродрома» для безопасности зрителей могли только в воздухе. Не исключено, что офицер просто палил «в белый свет как в копеечку», но вероятнее всего, речь шла о стрельбе по наземной мишени аналогично опытам </w:t>
      </w:r>
      <w:proofErr w:type="spellStart"/>
      <w:r w:rsidRPr="00131A83">
        <w:rPr>
          <w:b w:val="0"/>
          <w:bCs/>
          <w:color w:val="000000" w:themeColor="text1"/>
          <w:sz w:val="16"/>
          <w:szCs w:val="16"/>
        </w:rPr>
        <w:t>Ю.Латама</w:t>
      </w:r>
      <w:proofErr w:type="spellEnd"/>
      <w:r w:rsidRPr="00131A83">
        <w:rPr>
          <w:b w:val="0"/>
          <w:bCs/>
          <w:color w:val="000000" w:themeColor="text1"/>
          <w:sz w:val="16"/>
          <w:szCs w:val="16"/>
        </w:rPr>
        <w:t xml:space="preserve"> в Америке, к тому времени известных в России и требовавших повторения.</w:t>
      </w:r>
    </w:p>
    <w:p w14:paraId="38B5E61E"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Отчеты об авиационной неделе не дают ответов на целый ряд вопросов: какой тип пулемета использовали, высота полета и направление стрельбы, по какой мишени стреляли и каковы результаты? Почему эти эксперименты не имели продолжения и были забыты? Возможно, что опыты оказались малоудачными. Сидеть на «Фармане» привязанным к стойкам (руки заняты пулеметом, у которого нет опоры) и со свешенными ногами стрелять в цель было крайне неудобно. Не исключено, что сделали отрицательный вывод о возможности применения оружия в воздухе и попадании в цель с самолета.</w:t>
      </w:r>
    </w:p>
    <w:p w14:paraId="3549E756"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 xml:space="preserve">Трудно винить авторов отчетов — известных впоследствии авиаторов </w:t>
      </w:r>
      <w:proofErr w:type="spellStart"/>
      <w:r w:rsidRPr="00131A83">
        <w:rPr>
          <w:b w:val="0"/>
          <w:bCs/>
          <w:color w:val="000000" w:themeColor="text1"/>
          <w:sz w:val="16"/>
          <w:szCs w:val="16"/>
        </w:rPr>
        <w:t>А.В.Духовецкого</w:t>
      </w:r>
      <w:proofErr w:type="spellEnd"/>
      <w:r w:rsidRPr="00131A83">
        <w:rPr>
          <w:b w:val="0"/>
          <w:bCs/>
          <w:color w:val="000000" w:themeColor="text1"/>
          <w:sz w:val="16"/>
          <w:szCs w:val="16"/>
        </w:rPr>
        <w:t xml:space="preserve"> и </w:t>
      </w:r>
      <w:proofErr w:type="spellStart"/>
      <w:r w:rsidRPr="00131A83">
        <w:rPr>
          <w:b w:val="0"/>
          <w:bCs/>
          <w:color w:val="000000" w:themeColor="text1"/>
          <w:sz w:val="16"/>
          <w:szCs w:val="16"/>
        </w:rPr>
        <w:t>Н.Д.Анощенко</w:t>
      </w:r>
      <w:proofErr w:type="spellEnd"/>
      <w:r w:rsidRPr="00131A83">
        <w:rPr>
          <w:b w:val="0"/>
          <w:bCs/>
          <w:color w:val="000000" w:themeColor="text1"/>
          <w:sz w:val="16"/>
          <w:szCs w:val="16"/>
        </w:rPr>
        <w:t>. Московской публике, «выказавшей себя горячей противницей авиации, еще большей, чем петербургская» военные соревнования были неинтересны. Значительную часть отчетов посвятили многочисленным авариям и поломкам де-Кампо-</w:t>
      </w:r>
      <w:proofErr w:type="spellStart"/>
      <w:r w:rsidRPr="00131A83">
        <w:rPr>
          <w:b w:val="0"/>
          <w:bCs/>
          <w:color w:val="000000" w:themeColor="text1"/>
          <w:sz w:val="16"/>
          <w:szCs w:val="16"/>
        </w:rPr>
        <w:t>Сципио</w:t>
      </w:r>
      <w:proofErr w:type="spellEnd"/>
      <w:r w:rsidRPr="00131A83">
        <w:rPr>
          <w:b w:val="0"/>
          <w:bCs/>
          <w:color w:val="000000" w:themeColor="text1"/>
          <w:sz w:val="16"/>
          <w:szCs w:val="16"/>
        </w:rPr>
        <w:t>, а также полетам с дамами в подмосковные имения. В итоге сделали «глубокомысленный» вывод «об устарелости авиационных недель и о переходе авиации из сферы спорта в разряд способов передвижения. Как видите, авиация и в России начинает выходить из узких рамок аэродромов.» (15464).</w:t>
      </w:r>
    </w:p>
    <w:p w14:paraId="6F3CB14B" w14:textId="77777777" w:rsidR="00770467" w:rsidRPr="00131A83" w:rsidRDefault="00770467" w:rsidP="003C1FA7">
      <w:pPr>
        <w:pStyle w:val="2"/>
        <w:spacing w:before="0" w:after="0"/>
        <w:jc w:val="both"/>
        <w:rPr>
          <w:b w:val="0"/>
          <w:bCs/>
          <w:color w:val="000000" w:themeColor="text1"/>
          <w:sz w:val="16"/>
          <w:szCs w:val="16"/>
        </w:rPr>
      </w:pPr>
    </w:p>
    <w:p w14:paraId="066A8F66" w14:textId="46CBC330"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 xml:space="preserve">1 </w:t>
      </w:r>
      <w:r w:rsidR="00E45E4F" w:rsidRPr="00131A83">
        <w:rPr>
          <w:b w:val="0"/>
          <w:bCs/>
          <w:color w:val="000000" w:themeColor="text1"/>
          <w:sz w:val="16"/>
          <w:szCs w:val="16"/>
        </w:rPr>
        <w:t xml:space="preserve">(14) </w:t>
      </w:r>
      <w:r w:rsidRPr="00131A83">
        <w:rPr>
          <w:b w:val="0"/>
          <w:bCs/>
          <w:color w:val="000000" w:themeColor="text1"/>
          <w:sz w:val="16"/>
          <w:szCs w:val="16"/>
        </w:rPr>
        <w:t xml:space="preserve">июня 1911 в четвертый день Московской авиационной недели вновь состоялись военные состязания — разведка и стрельба из пулемета. Ефимов и Васильев пролетели над определенным районом вне аэродрома и произвели разведку количества войск и выложенных на земле знаков. Ефимов после полета, длившегося всего 4 мин 51,2 с, сообщил точные сведения и получил серебряный кубок от почетного председателя МОВ Великого Князя Михаила Александровича. «Васильев из трех сведений доставил одно неправильное. Вторую военную [задачу] — расстрел из пулемета, очень удачно выполнил авиатор </w:t>
      </w:r>
      <w:proofErr w:type="spellStart"/>
      <w:r w:rsidRPr="00131A83">
        <w:rPr>
          <w:b w:val="0"/>
          <w:bCs/>
          <w:color w:val="000000" w:themeColor="text1"/>
          <w:sz w:val="16"/>
          <w:szCs w:val="16"/>
        </w:rPr>
        <w:t>Габер-Влынский</w:t>
      </w:r>
      <w:proofErr w:type="spellEnd"/>
      <w:r w:rsidRPr="00131A83">
        <w:rPr>
          <w:b w:val="0"/>
          <w:bCs/>
          <w:color w:val="000000" w:themeColor="text1"/>
          <w:sz w:val="16"/>
          <w:szCs w:val="16"/>
        </w:rPr>
        <w:t xml:space="preserve"> на Фармане. Он поднимался для этого с офицером, который в глубине аэродрома произвел из пулемета ряд выстрелов.» (15464).</w:t>
      </w:r>
    </w:p>
    <w:p w14:paraId="410BE6FD" w14:textId="77777777" w:rsidR="00770467" w:rsidRPr="00131A83" w:rsidRDefault="00770467" w:rsidP="003C1FA7">
      <w:pPr>
        <w:pStyle w:val="2"/>
        <w:spacing w:before="0" w:after="0"/>
        <w:jc w:val="both"/>
        <w:rPr>
          <w:b w:val="0"/>
          <w:bCs/>
          <w:color w:val="000000" w:themeColor="text1"/>
          <w:sz w:val="16"/>
          <w:szCs w:val="16"/>
        </w:rPr>
      </w:pPr>
    </w:p>
    <w:p w14:paraId="00A954D3" w14:textId="2A040278"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 </w:t>
      </w:r>
      <w:r w:rsidR="00E45E4F" w:rsidRPr="00131A83">
        <w:rPr>
          <w:bCs/>
          <w:color w:val="000000" w:themeColor="text1"/>
          <w:sz w:val="16"/>
          <w:szCs w:val="16"/>
        </w:rPr>
        <w:t xml:space="preserve">(14) </w:t>
      </w:r>
      <w:r w:rsidRPr="00131A83">
        <w:rPr>
          <w:bCs/>
          <w:color w:val="000000" w:themeColor="text1"/>
          <w:sz w:val="16"/>
          <w:szCs w:val="16"/>
        </w:rPr>
        <w:t xml:space="preserve">июня в 1911 году </w:t>
      </w:r>
      <w:r w:rsidR="00E45E4F" w:rsidRPr="00131A83">
        <w:rPr>
          <w:bCs/>
          <w:color w:val="000000" w:themeColor="text1"/>
          <w:sz w:val="16"/>
          <w:szCs w:val="16"/>
        </w:rPr>
        <w:t xml:space="preserve">произошло </w:t>
      </w:r>
      <w:r w:rsidRPr="00131A83">
        <w:rPr>
          <w:bCs/>
          <w:color w:val="000000" w:themeColor="text1"/>
          <w:sz w:val="16"/>
          <w:szCs w:val="16"/>
        </w:rPr>
        <w:t xml:space="preserve">первое в России применение стрелкового оружия на I Московской авиационной неделе. </w:t>
      </w:r>
      <w:proofErr w:type="spellStart"/>
      <w:r w:rsidRPr="00131A83">
        <w:rPr>
          <w:bCs/>
          <w:color w:val="000000" w:themeColor="text1"/>
          <w:sz w:val="16"/>
          <w:szCs w:val="16"/>
        </w:rPr>
        <w:t>Б.С.Масленников</w:t>
      </w:r>
      <w:proofErr w:type="spellEnd"/>
      <w:r w:rsidRPr="00131A83">
        <w:rPr>
          <w:bCs/>
          <w:color w:val="000000" w:themeColor="text1"/>
          <w:sz w:val="16"/>
          <w:szCs w:val="16"/>
        </w:rPr>
        <w:t xml:space="preserve"> (с офицером в качестве пассажира) летал на </w:t>
      </w:r>
      <w:hyperlink r:id="rId21" w:tgtFrame="_blank" w:history="1">
        <w:r w:rsidRPr="00131A83">
          <w:rPr>
            <w:bCs/>
            <w:color w:val="000000" w:themeColor="text1"/>
            <w:sz w:val="16"/>
            <w:szCs w:val="16"/>
          </w:rPr>
          <w:t xml:space="preserve">«Фармане VII» </w:t>
        </w:r>
      </w:hyperlink>
      <w:r w:rsidRPr="00131A83">
        <w:rPr>
          <w:bCs/>
          <w:color w:val="000000" w:themeColor="text1"/>
          <w:sz w:val="16"/>
          <w:szCs w:val="16"/>
        </w:rPr>
        <w:t>с пулеметом на борту. Это первый в России случай установки пулемета на самолете (14909).</w:t>
      </w:r>
    </w:p>
    <w:p w14:paraId="7B27DF1E" w14:textId="77777777" w:rsidR="00770467" w:rsidRPr="00131A83" w:rsidRDefault="00770467" w:rsidP="003C1FA7">
      <w:pPr>
        <w:jc w:val="both"/>
        <w:rPr>
          <w:bCs/>
          <w:color w:val="000000" w:themeColor="text1"/>
          <w:sz w:val="16"/>
          <w:szCs w:val="16"/>
        </w:rPr>
      </w:pPr>
    </w:p>
    <w:p w14:paraId="43A77224" w14:textId="77777777" w:rsidR="00770467" w:rsidRPr="00131A83" w:rsidRDefault="00770467" w:rsidP="003C1FA7">
      <w:pPr>
        <w:jc w:val="both"/>
        <w:rPr>
          <w:bCs/>
          <w:i/>
          <w:color w:val="000000" w:themeColor="text1"/>
          <w:sz w:val="16"/>
          <w:szCs w:val="16"/>
        </w:rPr>
      </w:pPr>
      <w:r w:rsidRPr="00131A83">
        <w:rPr>
          <w:bCs/>
          <w:i/>
          <w:color w:val="000000" w:themeColor="text1"/>
          <w:sz w:val="16"/>
          <w:szCs w:val="16"/>
        </w:rPr>
        <w:t>Другие оборонные отрасли:</w:t>
      </w:r>
    </w:p>
    <w:p w14:paraId="09D2B835" w14:textId="77777777" w:rsidR="00770467" w:rsidRPr="00131A83" w:rsidRDefault="00770467" w:rsidP="003C1FA7">
      <w:pPr>
        <w:jc w:val="both"/>
        <w:rPr>
          <w:bCs/>
          <w:i/>
          <w:color w:val="000000" w:themeColor="text1"/>
          <w:sz w:val="16"/>
          <w:szCs w:val="16"/>
        </w:rPr>
      </w:pPr>
    </w:p>
    <w:p w14:paraId="73F176A8" w14:textId="1CCB8AA9"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 </w:t>
      </w:r>
      <w:r w:rsidR="00E45E4F" w:rsidRPr="00131A83">
        <w:rPr>
          <w:bCs/>
          <w:color w:val="000000" w:themeColor="text1"/>
          <w:sz w:val="16"/>
          <w:szCs w:val="16"/>
        </w:rPr>
        <w:t xml:space="preserve">(14) </w:t>
      </w:r>
      <w:r w:rsidRPr="00131A83">
        <w:rPr>
          <w:bCs/>
          <w:color w:val="000000" w:themeColor="text1"/>
          <w:sz w:val="16"/>
          <w:szCs w:val="16"/>
        </w:rPr>
        <w:t xml:space="preserve">июня 1911 г. АО ГУК предложило ОСЗ заняться созданием 130/60-мм пушки. Первоначально предполагалось, что пушка будет полуавтоматической, и планировалось изготовить два опытных образца с гильзовым и с картузным заряжанием. 2 марта 1912 г. ОСЗ передал на утверждение АО ГУК чертежи обоих вариантов 130-мм пушек. 12 июля 1912 г. было решено делать пушку картузной, а спустя 2 месяца отказались и от полуавтоматики. В окончательном варианте орудие состояло из внутренней трубы, скрепленной по всей длине тремя цилиндрами и поверх их кожухом; нарезы постоянной крутизны в 29,89 </w:t>
      </w:r>
      <w:proofErr w:type="spellStart"/>
      <w:r w:rsidRPr="00131A83">
        <w:rPr>
          <w:bCs/>
          <w:color w:val="000000" w:themeColor="text1"/>
          <w:sz w:val="16"/>
          <w:szCs w:val="16"/>
        </w:rPr>
        <w:t>клб</w:t>
      </w:r>
      <w:proofErr w:type="spellEnd"/>
      <w:r w:rsidRPr="00131A83">
        <w:rPr>
          <w:bCs/>
          <w:color w:val="000000" w:themeColor="text1"/>
          <w:sz w:val="16"/>
          <w:szCs w:val="16"/>
        </w:rPr>
        <w:t>, глубиной 1,0 мм; число нарезов 30; длина ствола 7019/55 мм/ </w:t>
      </w:r>
      <w:proofErr w:type="spellStart"/>
      <w:r w:rsidRPr="00131A83">
        <w:rPr>
          <w:bCs/>
          <w:color w:val="000000" w:themeColor="text1"/>
          <w:sz w:val="16"/>
          <w:szCs w:val="16"/>
        </w:rPr>
        <w:t>клб</w:t>
      </w:r>
      <w:proofErr w:type="spellEnd"/>
      <w:r w:rsidRPr="00131A83">
        <w:rPr>
          <w:bCs/>
          <w:color w:val="000000" w:themeColor="text1"/>
          <w:sz w:val="16"/>
          <w:szCs w:val="16"/>
        </w:rPr>
        <w:t>, длина нарезной части 5862 мм; вес поршневого затвора 90 кг, вес ствола с затвором 5290 кг (15132).</w:t>
      </w:r>
    </w:p>
    <w:p w14:paraId="11620E16" w14:textId="77777777" w:rsidR="00770467" w:rsidRPr="00131A83" w:rsidRDefault="00770467" w:rsidP="003C1FA7">
      <w:pPr>
        <w:jc w:val="both"/>
        <w:rPr>
          <w:bCs/>
          <w:color w:val="000000" w:themeColor="text1"/>
          <w:sz w:val="16"/>
          <w:szCs w:val="16"/>
        </w:rPr>
      </w:pPr>
    </w:p>
    <w:p w14:paraId="79C309A0" w14:textId="77777777" w:rsidR="00770467" w:rsidRPr="00131A83" w:rsidRDefault="00770467" w:rsidP="003C1FA7">
      <w:pPr>
        <w:jc w:val="both"/>
        <w:rPr>
          <w:bCs/>
          <w:i/>
          <w:color w:val="000000" w:themeColor="text1"/>
          <w:sz w:val="16"/>
          <w:szCs w:val="16"/>
        </w:rPr>
      </w:pPr>
      <w:r w:rsidRPr="00131A83">
        <w:rPr>
          <w:bCs/>
          <w:i/>
          <w:color w:val="000000" w:themeColor="text1"/>
          <w:sz w:val="16"/>
          <w:szCs w:val="16"/>
        </w:rPr>
        <w:t>Авиация и воздухоплавание Франции:</w:t>
      </w:r>
    </w:p>
    <w:p w14:paraId="4A5542B3" w14:textId="77777777" w:rsidR="00770467" w:rsidRPr="00131A83" w:rsidRDefault="00770467" w:rsidP="003C1FA7">
      <w:pPr>
        <w:jc w:val="both"/>
        <w:rPr>
          <w:bCs/>
          <w:i/>
          <w:color w:val="000000" w:themeColor="text1"/>
          <w:sz w:val="16"/>
          <w:szCs w:val="16"/>
        </w:rPr>
      </w:pPr>
    </w:p>
    <w:p w14:paraId="43ECA55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3 (16) июня в 1911 году абсолютный мировой рекорд скорости полета - 130 км/ч, Э. </w:t>
      </w:r>
      <w:proofErr w:type="spellStart"/>
      <w:r w:rsidRPr="00131A83">
        <w:rPr>
          <w:bCs/>
          <w:color w:val="000000" w:themeColor="text1"/>
          <w:sz w:val="16"/>
          <w:szCs w:val="16"/>
        </w:rPr>
        <w:t>Ньюпор</w:t>
      </w:r>
      <w:proofErr w:type="spellEnd"/>
      <w:r w:rsidRPr="00131A83">
        <w:rPr>
          <w:bCs/>
          <w:color w:val="000000" w:themeColor="text1"/>
          <w:sz w:val="16"/>
          <w:szCs w:val="16"/>
        </w:rPr>
        <w:t xml:space="preserve"> (Франция) на биплане «1911» «</w:t>
      </w:r>
      <w:proofErr w:type="spellStart"/>
      <w:r w:rsidRPr="00131A83">
        <w:rPr>
          <w:bCs/>
          <w:color w:val="000000" w:themeColor="text1"/>
          <w:sz w:val="16"/>
          <w:szCs w:val="16"/>
        </w:rPr>
        <w:t>Nieuport</w:t>
      </w:r>
      <w:proofErr w:type="spellEnd"/>
      <w:r w:rsidRPr="00131A83">
        <w:rPr>
          <w:bCs/>
          <w:color w:val="000000" w:themeColor="text1"/>
          <w:sz w:val="16"/>
          <w:szCs w:val="16"/>
        </w:rPr>
        <w:t xml:space="preserve"> 2N» «N9147A» собственной конструкции (14924).</w:t>
      </w:r>
    </w:p>
    <w:p w14:paraId="6890E6E8" w14:textId="77777777" w:rsidR="00770467" w:rsidRPr="00131A83" w:rsidRDefault="00770467" w:rsidP="003C1FA7">
      <w:pPr>
        <w:jc w:val="both"/>
        <w:rPr>
          <w:bCs/>
          <w:color w:val="000000" w:themeColor="text1"/>
          <w:sz w:val="16"/>
          <w:szCs w:val="16"/>
        </w:rPr>
      </w:pPr>
    </w:p>
    <w:p w14:paraId="19F7315E" w14:textId="5EB9DAA8" w:rsidR="00770467" w:rsidRPr="00131A83" w:rsidRDefault="00770467" w:rsidP="003C1FA7">
      <w:pPr>
        <w:jc w:val="both"/>
        <w:rPr>
          <w:bCs/>
          <w:color w:val="0070C0"/>
          <w:sz w:val="16"/>
          <w:szCs w:val="16"/>
        </w:rPr>
      </w:pPr>
      <w:r w:rsidRPr="00131A83">
        <w:rPr>
          <w:bCs/>
          <w:color w:val="0070C0"/>
          <w:sz w:val="16"/>
          <w:szCs w:val="16"/>
        </w:rPr>
        <w:t xml:space="preserve">3 (16) июня </w:t>
      </w:r>
      <w:proofErr w:type="gramStart"/>
      <w:r w:rsidRPr="00131A83">
        <w:rPr>
          <w:bCs/>
          <w:color w:val="0070C0"/>
          <w:sz w:val="16"/>
          <w:szCs w:val="16"/>
        </w:rPr>
        <w:t>1911 </w:t>
      </w:r>
      <w:r w:rsidR="00E45E4F" w:rsidRPr="00131A83">
        <w:rPr>
          <w:bCs/>
          <w:color w:val="0070C0"/>
          <w:sz w:val="16"/>
          <w:szCs w:val="16"/>
        </w:rPr>
        <w:t xml:space="preserve"> был</w:t>
      </w:r>
      <w:proofErr w:type="gramEnd"/>
      <w:r w:rsidR="00E45E4F" w:rsidRPr="00131A83">
        <w:rPr>
          <w:bCs/>
          <w:color w:val="0070C0"/>
          <w:sz w:val="16"/>
          <w:szCs w:val="16"/>
        </w:rPr>
        <w:t xml:space="preserve"> поставлен а</w:t>
      </w:r>
      <w:r w:rsidRPr="00131A83">
        <w:rPr>
          <w:bCs/>
          <w:color w:val="0070C0"/>
          <w:sz w:val="16"/>
          <w:szCs w:val="16"/>
        </w:rPr>
        <w:t xml:space="preserve">бсолютный мировой рекорд скорости полёта - 130 км/ч, Э. </w:t>
      </w:r>
      <w:proofErr w:type="spellStart"/>
      <w:r w:rsidRPr="00131A83">
        <w:rPr>
          <w:bCs/>
          <w:color w:val="0070C0"/>
          <w:sz w:val="16"/>
          <w:szCs w:val="16"/>
        </w:rPr>
        <w:t>Ньюпор</w:t>
      </w:r>
      <w:proofErr w:type="spellEnd"/>
      <w:r w:rsidRPr="00131A83">
        <w:rPr>
          <w:bCs/>
          <w:color w:val="0070C0"/>
          <w:sz w:val="16"/>
          <w:szCs w:val="16"/>
        </w:rPr>
        <w:t xml:space="preserve"> (Франция) на самолёте собственной конструкции </w:t>
      </w:r>
      <w:proofErr w:type="spellStart"/>
      <w:r w:rsidRPr="00131A83">
        <w:rPr>
          <w:bCs/>
          <w:color w:val="0070C0"/>
          <w:sz w:val="16"/>
          <w:szCs w:val="16"/>
        </w:rPr>
        <w:t>Nieuport</w:t>
      </w:r>
      <w:proofErr w:type="spellEnd"/>
      <w:r w:rsidRPr="00131A83">
        <w:rPr>
          <w:bCs/>
          <w:color w:val="0070C0"/>
          <w:sz w:val="16"/>
          <w:szCs w:val="16"/>
        </w:rPr>
        <w:t>.</w:t>
      </w:r>
    </w:p>
    <w:p w14:paraId="3B2DA9E2" w14:textId="77777777" w:rsidR="00770467" w:rsidRPr="00131A83" w:rsidRDefault="00770467" w:rsidP="003C1FA7">
      <w:pPr>
        <w:jc w:val="both"/>
        <w:rPr>
          <w:bCs/>
          <w:color w:val="0070C0"/>
          <w:sz w:val="16"/>
          <w:szCs w:val="16"/>
        </w:rPr>
      </w:pPr>
      <w:proofErr w:type="spellStart"/>
      <w:r w:rsidRPr="00131A83">
        <w:rPr>
          <w:bCs/>
          <w:color w:val="0070C0"/>
          <w:sz w:val="16"/>
          <w:szCs w:val="16"/>
        </w:rPr>
        <w:t>Ньюпор</w:t>
      </w:r>
      <w:proofErr w:type="spellEnd"/>
      <w:r w:rsidRPr="00131A83">
        <w:rPr>
          <w:bCs/>
          <w:color w:val="0070C0"/>
          <w:sz w:val="16"/>
          <w:szCs w:val="16"/>
        </w:rPr>
        <w:t xml:space="preserve"> первым из конструкторов понял, что на скоростях более 100 км/ч сопротивление воздуха возрастает настолько быстро, что фюзеляж, оперение, шасси и другие элементы конструкции начинают сильно влиять на общую аэродинамику ЛА. Убрав всё лишнее из набегающего потока, </w:t>
      </w:r>
      <w:proofErr w:type="spellStart"/>
      <w:r w:rsidRPr="00131A83">
        <w:rPr>
          <w:bCs/>
          <w:color w:val="0070C0"/>
          <w:sz w:val="16"/>
          <w:szCs w:val="16"/>
        </w:rPr>
        <w:t>Ньюпор</w:t>
      </w:r>
      <w:proofErr w:type="spellEnd"/>
      <w:r w:rsidRPr="00131A83">
        <w:rPr>
          <w:bCs/>
          <w:color w:val="0070C0"/>
          <w:sz w:val="16"/>
          <w:szCs w:val="16"/>
        </w:rPr>
        <w:t xml:space="preserve"> настолько снизил лобовое сопротивление своей машины, что обеспечил ей преимущество в скорости перед другими самолётами, оснащёнными двигателями мощностью 70 - 100 л.с. (22459).</w:t>
      </w:r>
    </w:p>
    <w:p w14:paraId="61DB088F" w14:textId="77777777" w:rsidR="00770467" w:rsidRPr="00131A83" w:rsidRDefault="00770467" w:rsidP="003C1FA7">
      <w:pPr>
        <w:jc w:val="both"/>
        <w:rPr>
          <w:bCs/>
          <w:color w:val="0070C0"/>
          <w:sz w:val="16"/>
          <w:szCs w:val="16"/>
        </w:rPr>
      </w:pPr>
    </w:p>
    <w:p w14:paraId="2AE43E67" w14:textId="77777777" w:rsidR="00770467" w:rsidRPr="00131A83" w:rsidRDefault="00770467" w:rsidP="003C1FA7">
      <w:pPr>
        <w:jc w:val="both"/>
        <w:rPr>
          <w:bCs/>
          <w:i/>
          <w:color w:val="000000" w:themeColor="text1"/>
          <w:sz w:val="16"/>
          <w:szCs w:val="16"/>
        </w:rPr>
      </w:pPr>
      <w:r w:rsidRPr="00131A83">
        <w:rPr>
          <w:bCs/>
          <w:i/>
          <w:color w:val="000000" w:themeColor="text1"/>
          <w:sz w:val="16"/>
          <w:szCs w:val="16"/>
        </w:rPr>
        <w:t>За рубежом:</w:t>
      </w:r>
    </w:p>
    <w:p w14:paraId="113AB0D7" w14:textId="77777777" w:rsidR="00770467" w:rsidRPr="00131A83" w:rsidRDefault="00770467" w:rsidP="003C1FA7">
      <w:pPr>
        <w:jc w:val="both"/>
        <w:rPr>
          <w:bCs/>
          <w:sz w:val="16"/>
          <w:szCs w:val="16"/>
        </w:rPr>
      </w:pPr>
    </w:p>
    <w:p w14:paraId="139EDD28"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3 (16) июня в 1911 году основана компания «</w:t>
      </w:r>
      <w:r w:rsidRPr="00131A83">
        <w:rPr>
          <w:bCs/>
          <w:color w:val="000000" w:themeColor="text1"/>
          <w:sz w:val="16"/>
          <w:szCs w:val="16"/>
          <w:lang w:val="en-US"/>
        </w:rPr>
        <w:t>IBM</w:t>
      </w:r>
      <w:r w:rsidRPr="00131A83">
        <w:rPr>
          <w:bCs/>
          <w:color w:val="000000" w:themeColor="text1"/>
          <w:sz w:val="16"/>
          <w:szCs w:val="16"/>
        </w:rPr>
        <w:t>» (тогда «</w:t>
      </w:r>
      <w:r w:rsidRPr="00131A83">
        <w:rPr>
          <w:bCs/>
          <w:color w:val="000000" w:themeColor="text1"/>
          <w:sz w:val="16"/>
          <w:szCs w:val="16"/>
          <w:lang w:val="en-US"/>
        </w:rPr>
        <w:t>Computing</w:t>
      </w:r>
      <w:r w:rsidRPr="00131A83">
        <w:rPr>
          <w:bCs/>
          <w:color w:val="000000" w:themeColor="text1"/>
          <w:sz w:val="16"/>
          <w:szCs w:val="16"/>
        </w:rPr>
        <w:t>-</w:t>
      </w:r>
      <w:r w:rsidRPr="00131A83">
        <w:rPr>
          <w:bCs/>
          <w:color w:val="000000" w:themeColor="text1"/>
          <w:sz w:val="16"/>
          <w:szCs w:val="16"/>
          <w:lang w:val="en-US"/>
        </w:rPr>
        <w:t>Tabulating</w:t>
      </w:r>
      <w:r w:rsidRPr="00131A83">
        <w:rPr>
          <w:bCs/>
          <w:color w:val="000000" w:themeColor="text1"/>
          <w:sz w:val="16"/>
          <w:szCs w:val="16"/>
        </w:rPr>
        <w:t>-</w:t>
      </w:r>
      <w:proofErr w:type="spellStart"/>
      <w:r w:rsidRPr="00131A83">
        <w:rPr>
          <w:bCs/>
          <w:color w:val="000000" w:themeColor="text1"/>
          <w:sz w:val="16"/>
          <w:szCs w:val="16"/>
          <w:lang w:val="en-US"/>
        </w:rPr>
        <w:t>RecordingCompany</w:t>
      </w:r>
      <w:proofErr w:type="spellEnd"/>
      <w:r w:rsidRPr="00131A83">
        <w:rPr>
          <w:bCs/>
          <w:color w:val="000000" w:themeColor="text1"/>
          <w:sz w:val="16"/>
          <w:szCs w:val="16"/>
        </w:rPr>
        <w:t>»). В этот день «</w:t>
      </w:r>
      <w:r w:rsidRPr="00131A83">
        <w:rPr>
          <w:bCs/>
          <w:color w:val="000000" w:themeColor="text1"/>
          <w:sz w:val="16"/>
          <w:szCs w:val="16"/>
          <w:lang w:val="en-US"/>
        </w:rPr>
        <w:t>Computing</w:t>
      </w:r>
      <w:r w:rsidRPr="00131A83">
        <w:rPr>
          <w:bCs/>
          <w:color w:val="000000" w:themeColor="text1"/>
          <w:sz w:val="16"/>
          <w:szCs w:val="16"/>
        </w:rPr>
        <w:t>-</w:t>
      </w:r>
      <w:r w:rsidRPr="00131A83">
        <w:rPr>
          <w:bCs/>
          <w:color w:val="000000" w:themeColor="text1"/>
          <w:sz w:val="16"/>
          <w:szCs w:val="16"/>
          <w:lang w:val="en-US"/>
        </w:rPr>
        <w:t>Tabulating</w:t>
      </w:r>
      <w:r w:rsidRPr="00131A83">
        <w:rPr>
          <w:bCs/>
          <w:color w:val="000000" w:themeColor="text1"/>
          <w:sz w:val="16"/>
          <w:szCs w:val="16"/>
        </w:rPr>
        <w:t>-</w:t>
      </w:r>
      <w:proofErr w:type="spellStart"/>
      <w:r w:rsidRPr="00131A83">
        <w:rPr>
          <w:bCs/>
          <w:color w:val="000000" w:themeColor="text1"/>
          <w:sz w:val="16"/>
          <w:szCs w:val="16"/>
          <w:lang w:val="en-US"/>
        </w:rPr>
        <w:t>RecordingCompany</w:t>
      </w:r>
      <w:proofErr w:type="spellEnd"/>
      <w:r w:rsidRPr="00131A83">
        <w:rPr>
          <w:bCs/>
          <w:color w:val="000000" w:themeColor="text1"/>
          <w:sz w:val="16"/>
          <w:szCs w:val="16"/>
        </w:rPr>
        <w:t>» («</w:t>
      </w:r>
      <w:r w:rsidRPr="00131A83">
        <w:rPr>
          <w:bCs/>
          <w:color w:val="000000" w:themeColor="text1"/>
          <w:sz w:val="16"/>
          <w:szCs w:val="16"/>
          <w:lang w:val="en-US"/>
        </w:rPr>
        <w:t>C</w:t>
      </w:r>
      <w:r w:rsidRPr="00131A83">
        <w:rPr>
          <w:bCs/>
          <w:color w:val="000000" w:themeColor="text1"/>
          <w:sz w:val="16"/>
          <w:szCs w:val="16"/>
        </w:rPr>
        <w:t>-</w:t>
      </w:r>
      <w:r w:rsidRPr="00131A83">
        <w:rPr>
          <w:bCs/>
          <w:color w:val="000000" w:themeColor="text1"/>
          <w:sz w:val="16"/>
          <w:szCs w:val="16"/>
          <w:lang w:val="en-US"/>
        </w:rPr>
        <w:t>T</w:t>
      </w:r>
      <w:r w:rsidRPr="00131A83">
        <w:rPr>
          <w:bCs/>
          <w:color w:val="000000" w:themeColor="text1"/>
          <w:sz w:val="16"/>
          <w:szCs w:val="16"/>
        </w:rPr>
        <w:t>-</w:t>
      </w:r>
      <w:r w:rsidRPr="00131A83">
        <w:rPr>
          <w:bCs/>
          <w:color w:val="000000" w:themeColor="text1"/>
          <w:sz w:val="16"/>
          <w:szCs w:val="16"/>
          <w:lang w:val="en-US"/>
        </w:rPr>
        <w:t>R</w:t>
      </w:r>
      <w:r w:rsidRPr="00131A83">
        <w:rPr>
          <w:bCs/>
          <w:color w:val="000000" w:themeColor="text1"/>
          <w:sz w:val="16"/>
          <w:szCs w:val="16"/>
        </w:rPr>
        <w:t>») заключила соглашение о слиянии с «</w:t>
      </w:r>
      <w:proofErr w:type="spellStart"/>
      <w:r w:rsidRPr="00131A83">
        <w:rPr>
          <w:bCs/>
          <w:color w:val="000000" w:themeColor="text1"/>
          <w:sz w:val="16"/>
          <w:szCs w:val="16"/>
          <w:lang w:val="en-US"/>
        </w:rPr>
        <w:t>TabulatingMachineCompany</w:t>
      </w:r>
      <w:proofErr w:type="spellEnd"/>
      <w:r w:rsidRPr="00131A83">
        <w:rPr>
          <w:bCs/>
          <w:color w:val="000000" w:themeColor="text1"/>
          <w:sz w:val="16"/>
          <w:szCs w:val="16"/>
        </w:rPr>
        <w:t>», ведущей свою историю еще с 1880-х гг., «</w:t>
      </w:r>
      <w:proofErr w:type="spellStart"/>
      <w:r w:rsidRPr="00131A83">
        <w:rPr>
          <w:bCs/>
          <w:color w:val="000000" w:themeColor="text1"/>
          <w:sz w:val="16"/>
          <w:szCs w:val="16"/>
          <w:lang w:val="en-US"/>
        </w:rPr>
        <w:t>InternationalTimeRecordingCompany</w:t>
      </w:r>
      <w:proofErr w:type="spellEnd"/>
      <w:r w:rsidRPr="00131A83">
        <w:rPr>
          <w:bCs/>
          <w:color w:val="000000" w:themeColor="text1"/>
          <w:sz w:val="16"/>
          <w:szCs w:val="16"/>
        </w:rPr>
        <w:t>» и «</w:t>
      </w:r>
      <w:proofErr w:type="spellStart"/>
      <w:r w:rsidRPr="00131A83">
        <w:rPr>
          <w:bCs/>
          <w:color w:val="000000" w:themeColor="text1"/>
          <w:sz w:val="16"/>
          <w:szCs w:val="16"/>
          <w:lang w:val="en-US"/>
        </w:rPr>
        <w:t>ComputingScaleCorporation</w:t>
      </w:r>
      <w:proofErr w:type="spellEnd"/>
      <w:r w:rsidRPr="00131A83">
        <w:rPr>
          <w:bCs/>
          <w:color w:val="000000" w:themeColor="text1"/>
          <w:sz w:val="16"/>
          <w:szCs w:val="16"/>
        </w:rPr>
        <w:t xml:space="preserve">», основанных соответственно в 1900 и 1901 </w:t>
      </w:r>
      <w:proofErr w:type="spellStart"/>
      <w:r w:rsidRPr="00131A83">
        <w:rPr>
          <w:bCs/>
          <w:color w:val="000000" w:themeColor="text1"/>
          <w:sz w:val="16"/>
          <w:szCs w:val="16"/>
        </w:rPr>
        <w:t>гг</w:t>
      </w:r>
      <w:proofErr w:type="spellEnd"/>
      <w:r w:rsidRPr="00131A83">
        <w:rPr>
          <w:bCs/>
          <w:color w:val="000000" w:themeColor="text1"/>
          <w:sz w:val="16"/>
          <w:szCs w:val="16"/>
        </w:rPr>
        <w:t xml:space="preserve"> (14924).</w:t>
      </w:r>
    </w:p>
    <w:p w14:paraId="50971216" w14:textId="77777777" w:rsidR="00770467" w:rsidRPr="00131A83" w:rsidRDefault="00770467" w:rsidP="003C1FA7">
      <w:pPr>
        <w:jc w:val="both"/>
        <w:rPr>
          <w:bCs/>
          <w:color w:val="000000" w:themeColor="text1"/>
          <w:sz w:val="16"/>
          <w:szCs w:val="16"/>
        </w:rPr>
      </w:pPr>
    </w:p>
    <w:p w14:paraId="4E9DA591" w14:textId="77777777" w:rsidR="00770467" w:rsidRPr="00131A83" w:rsidRDefault="00770467" w:rsidP="003C1FA7">
      <w:pPr>
        <w:jc w:val="both"/>
        <w:rPr>
          <w:bCs/>
          <w:color w:val="000000" w:themeColor="text1"/>
          <w:sz w:val="16"/>
          <w:szCs w:val="16"/>
        </w:rPr>
      </w:pPr>
      <w:r w:rsidRPr="00131A83">
        <w:rPr>
          <w:bCs/>
          <w:i/>
          <w:color w:val="000000" w:themeColor="text1"/>
          <w:sz w:val="16"/>
          <w:szCs w:val="16"/>
        </w:rPr>
        <w:t>Авиация:</w:t>
      </w:r>
    </w:p>
    <w:p w14:paraId="10E581C6" w14:textId="77777777" w:rsidR="00770467" w:rsidRPr="00131A83" w:rsidRDefault="00770467" w:rsidP="003C1FA7">
      <w:pPr>
        <w:jc w:val="both"/>
        <w:rPr>
          <w:bCs/>
          <w:color w:val="000000" w:themeColor="text1"/>
          <w:sz w:val="16"/>
          <w:szCs w:val="16"/>
        </w:rPr>
      </w:pPr>
    </w:p>
    <w:p w14:paraId="5BCA3A8C" w14:textId="04EF33D9"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4 (17) июня 1911 </w:t>
      </w:r>
      <w:r w:rsidR="00E45E4F" w:rsidRPr="00131A83">
        <w:rPr>
          <w:bCs/>
          <w:color w:val="000000" w:themeColor="text1"/>
          <w:sz w:val="16"/>
          <w:szCs w:val="16"/>
        </w:rPr>
        <w:t xml:space="preserve">на Московской </w:t>
      </w:r>
      <w:proofErr w:type="spellStart"/>
      <w:r w:rsidR="00E45E4F" w:rsidRPr="00131A83">
        <w:rPr>
          <w:bCs/>
          <w:color w:val="000000" w:themeColor="text1"/>
          <w:sz w:val="16"/>
          <w:szCs w:val="16"/>
        </w:rPr>
        <w:t>авианеделе</w:t>
      </w:r>
      <w:proofErr w:type="spellEnd"/>
      <w:r w:rsidR="00E45E4F" w:rsidRPr="00131A83">
        <w:rPr>
          <w:bCs/>
          <w:color w:val="000000" w:themeColor="text1"/>
          <w:sz w:val="16"/>
          <w:szCs w:val="16"/>
        </w:rPr>
        <w:t xml:space="preserve"> </w:t>
      </w:r>
      <w:r w:rsidRPr="00131A83">
        <w:rPr>
          <w:bCs/>
          <w:color w:val="000000" w:themeColor="text1"/>
          <w:sz w:val="16"/>
          <w:szCs w:val="16"/>
        </w:rPr>
        <w:t xml:space="preserve">разыгрывались призы за кратчайший взлет (первый приз — </w:t>
      </w:r>
      <w:proofErr w:type="spellStart"/>
      <w:r w:rsidRPr="00131A83">
        <w:rPr>
          <w:bCs/>
          <w:color w:val="000000" w:themeColor="text1"/>
          <w:sz w:val="16"/>
          <w:szCs w:val="16"/>
        </w:rPr>
        <w:t>Габер-Влынский</w:t>
      </w:r>
      <w:proofErr w:type="spellEnd"/>
      <w:r w:rsidRPr="00131A83">
        <w:rPr>
          <w:bCs/>
          <w:color w:val="000000" w:themeColor="text1"/>
          <w:sz w:val="16"/>
          <w:szCs w:val="16"/>
        </w:rPr>
        <w:t xml:space="preserve">, разбег до взлета 30 саженей). Не обошлось и без военных состязаний. Ефимов и Васильев преследовали сферический аэростат </w:t>
      </w:r>
      <w:proofErr w:type="spellStart"/>
      <w:r w:rsidRPr="00131A83">
        <w:rPr>
          <w:bCs/>
          <w:color w:val="000000" w:themeColor="text1"/>
          <w:sz w:val="16"/>
          <w:szCs w:val="16"/>
        </w:rPr>
        <w:t>Шильбера</w:t>
      </w:r>
      <w:proofErr w:type="spellEnd"/>
      <w:r w:rsidRPr="00131A83">
        <w:rPr>
          <w:bCs/>
          <w:color w:val="000000" w:themeColor="text1"/>
          <w:sz w:val="16"/>
          <w:szCs w:val="16"/>
        </w:rPr>
        <w:t xml:space="preserve">, но догнать его, как это следовало для выполнения задачи, им не удалось. Шар быстро поднялся вверх и скрылся из глаз публики. </w:t>
      </w:r>
    </w:p>
    <w:p w14:paraId="7834F65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5 июня </w:t>
      </w:r>
      <w:proofErr w:type="spellStart"/>
      <w:r w:rsidRPr="00131A83">
        <w:rPr>
          <w:bCs/>
          <w:color w:val="000000" w:themeColor="text1"/>
          <w:sz w:val="16"/>
          <w:szCs w:val="16"/>
        </w:rPr>
        <w:t>Россинский</w:t>
      </w:r>
      <w:proofErr w:type="spellEnd"/>
      <w:r w:rsidRPr="00131A83">
        <w:rPr>
          <w:bCs/>
          <w:color w:val="000000" w:themeColor="text1"/>
          <w:sz w:val="16"/>
          <w:szCs w:val="16"/>
        </w:rPr>
        <w:t xml:space="preserve"> совершил удачный полет на «Блерио», причем взял приз за взрыв порохового погреба. Призы получил и Васильев за высоту и за удачное метание бомб... Он сбросил две бомбы на броненосец и удачно попал в боковую броневую башню. «Фарман» Масленникова несется над вычерченным на земле кораблем и бросает одну за другой четыре меловые бомбы. Все они падают внутри борта недалеко от середины... </w:t>
      </w:r>
    </w:p>
    <w:p w14:paraId="22DBF7A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7 июня был очень удачно разыгран приз погони за аэростатом. На этот раз аэростат медленно поднимался от земли; вокруг него описывали круги аэропланы Ефимова, Васильева, Российского (все три «Блерио»), Масленникова и </w:t>
      </w:r>
      <w:proofErr w:type="spellStart"/>
      <w:r w:rsidRPr="00131A83">
        <w:rPr>
          <w:bCs/>
          <w:color w:val="000000" w:themeColor="text1"/>
          <w:sz w:val="16"/>
          <w:szCs w:val="16"/>
        </w:rPr>
        <w:t>Габер-Влынского</w:t>
      </w:r>
      <w:proofErr w:type="spellEnd"/>
      <w:r w:rsidRPr="00131A83">
        <w:rPr>
          <w:bCs/>
          <w:color w:val="000000" w:themeColor="text1"/>
          <w:sz w:val="16"/>
          <w:szCs w:val="16"/>
        </w:rPr>
        <w:t xml:space="preserve"> («Фарманы»). Аэростат, поднявшись на значительную высоту, стал быстро опускаться, и состязание было прекращено (11236).</w:t>
      </w:r>
    </w:p>
    <w:p w14:paraId="6BB949A3" w14:textId="77777777" w:rsidR="00770467" w:rsidRPr="00131A83" w:rsidRDefault="00770467" w:rsidP="003C1FA7">
      <w:pPr>
        <w:jc w:val="both"/>
        <w:rPr>
          <w:bCs/>
          <w:color w:val="000000" w:themeColor="text1"/>
          <w:sz w:val="16"/>
          <w:szCs w:val="16"/>
        </w:rPr>
      </w:pPr>
    </w:p>
    <w:p w14:paraId="3E4AEF58" w14:textId="6D2C57E3"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 xml:space="preserve">4 </w:t>
      </w:r>
      <w:r w:rsidR="00E45E4F" w:rsidRPr="00131A83">
        <w:rPr>
          <w:b w:val="0"/>
          <w:bCs/>
          <w:color w:val="000000" w:themeColor="text1"/>
          <w:sz w:val="16"/>
          <w:szCs w:val="16"/>
        </w:rPr>
        <w:t xml:space="preserve">(17) </w:t>
      </w:r>
      <w:r w:rsidRPr="00131A83">
        <w:rPr>
          <w:b w:val="0"/>
          <w:bCs/>
          <w:color w:val="000000" w:themeColor="text1"/>
          <w:sz w:val="16"/>
          <w:szCs w:val="16"/>
        </w:rPr>
        <w:t>июня 1911 военным состязанием Московской авиационной недели являлось преследование сферического аэростата Жильбера. Но догнать его, как это требовалось для выполнения задачи, Ефимову и Васильеву не удалось. Шар быстро поднялся вверх и улетел из глаз публики. Тем не менее летчикам вручили полагавшиеся за это состязание призы (15464).</w:t>
      </w:r>
    </w:p>
    <w:p w14:paraId="5BCCE9FE" w14:textId="77777777" w:rsidR="00770467" w:rsidRPr="00131A83" w:rsidRDefault="00770467" w:rsidP="003C1FA7">
      <w:pPr>
        <w:pStyle w:val="2"/>
        <w:spacing w:before="0" w:after="0"/>
        <w:jc w:val="both"/>
        <w:rPr>
          <w:b w:val="0"/>
          <w:bCs/>
          <w:color w:val="000000" w:themeColor="text1"/>
          <w:sz w:val="16"/>
          <w:szCs w:val="16"/>
        </w:rPr>
      </w:pPr>
    </w:p>
    <w:p w14:paraId="122D9DF1" w14:textId="02350FC7" w:rsidR="001E3F02" w:rsidRPr="00131A83" w:rsidRDefault="001E3F02" w:rsidP="003C1FA7">
      <w:pPr>
        <w:jc w:val="both"/>
        <w:rPr>
          <w:bCs/>
          <w:color w:val="0070C0"/>
          <w:sz w:val="16"/>
          <w:szCs w:val="16"/>
          <w:lang w:bidi="en-US"/>
        </w:rPr>
      </w:pPr>
      <w:r w:rsidRPr="00131A83">
        <w:rPr>
          <w:bCs/>
          <w:color w:val="0070C0"/>
          <w:sz w:val="16"/>
          <w:szCs w:val="16"/>
          <w:lang w:bidi="en-US"/>
        </w:rPr>
        <w:t>4 (</w:t>
      </w:r>
      <w:r w:rsidRPr="00131A83">
        <w:rPr>
          <w:bCs/>
          <w:color w:val="0070C0"/>
          <w:sz w:val="16"/>
          <w:szCs w:val="16"/>
          <w:lang w:bidi="en-US"/>
        </w:rPr>
        <w:t>17</w:t>
      </w:r>
      <w:r w:rsidRPr="00131A83">
        <w:rPr>
          <w:bCs/>
          <w:color w:val="0070C0"/>
          <w:sz w:val="16"/>
          <w:szCs w:val="16"/>
          <w:lang w:bidi="en-US"/>
        </w:rPr>
        <w:t>)</w:t>
      </w:r>
      <w:r w:rsidRPr="00131A83">
        <w:rPr>
          <w:bCs/>
          <w:color w:val="0070C0"/>
          <w:sz w:val="16"/>
          <w:szCs w:val="16"/>
          <w:lang w:bidi="en-US"/>
        </w:rPr>
        <w:t xml:space="preserve"> июня 1911 года в Варшаве открылся 1-й </w:t>
      </w:r>
      <w:proofErr w:type="spellStart"/>
      <w:r w:rsidRPr="00131A83">
        <w:rPr>
          <w:bCs/>
          <w:color w:val="0070C0"/>
          <w:sz w:val="16"/>
          <w:szCs w:val="16"/>
          <w:lang w:bidi="en-US"/>
        </w:rPr>
        <w:t>авиауикенд</w:t>
      </w:r>
      <w:proofErr w:type="spellEnd"/>
      <w:r w:rsidRPr="00131A83">
        <w:rPr>
          <w:bCs/>
          <w:color w:val="0070C0"/>
          <w:sz w:val="16"/>
          <w:szCs w:val="16"/>
          <w:lang w:bidi="en-US"/>
        </w:rPr>
        <w:t xml:space="preserve"> </w:t>
      </w:r>
      <w:proofErr w:type="spellStart"/>
      <w:r w:rsidRPr="00131A83">
        <w:rPr>
          <w:bCs/>
          <w:color w:val="0070C0"/>
          <w:sz w:val="16"/>
          <w:szCs w:val="16"/>
          <w:lang w:val="en-US" w:bidi="en-US"/>
        </w:rPr>
        <w:t>Aviata</w:t>
      </w:r>
      <w:proofErr w:type="spellEnd"/>
      <w:r w:rsidRPr="00131A83">
        <w:rPr>
          <w:bCs/>
          <w:color w:val="0070C0"/>
          <w:sz w:val="16"/>
          <w:szCs w:val="16"/>
          <w:lang w:bidi="en-US"/>
        </w:rPr>
        <w:t xml:space="preserve"> </w:t>
      </w:r>
      <w:r w:rsidRPr="00131A83">
        <w:rPr>
          <w:bCs/>
          <w:color w:val="0070C0"/>
          <w:sz w:val="16"/>
          <w:szCs w:val="16"/>
          <w:lang w:val="en-US" w:bidi="en-US"/>
        </w:rPr>
        <w:t>Flying</w:t>
      </w:r>
      <w:r w:rsidRPr="00131A83">
        <w:rPr>
          <w:bCs/>
          <w:color w:val="0070C0"/>
          <w:sz w:val="16"/>
          <w:szCs w:val="16"/>
          <w:lang w:bidi="en-US"/>
        </w:rPr>
        <w:t xml:space="preserve"> </w:t>
      </w:r>
      <w:r w:rsidRPr="00131A83">
        <w:rPr>
          <w:bCs/>
          <w:color w:val="0070C0"/>
          <w:sz w:val="16"/>
          <w:szCs w:val="16"/>
          <w:lang w:val="en-US" w:bidi="en-US"/>
        </w:rPr>
        <w:t>Weekend</w:t>
      </w:r>
      <w:r w:rsidRPr="00131A83">
        <w:rPr>
          <w:bCs/>
          <w:color w:val="0070C0"/>
          <w:sz w:val="16"/>
          <w:szCs w:val="16"/>
          <w:lang w:bidi="en-US"/>
        </w:rPr>
        <w:t xml:space="preserve">. В школе </w:t>
      </w:r>
      <w:proofErr w:type="spellStart"/>
      <w:r w:rsidRPr="00131A83">
        <w:rPr>
          <w:bCs/>
          <w:color w:val="0070C0"/>
          <w:sz w:val="16"/>
          <w:szCs w:val="16"/>
          <w:lang w:bidi="en-US"/>
        </w:rPr>
        <w:t>Авиаты</w:t>
      </w:r>
      <w:proofErr w:type="spellEnd"/>
      <w:r w:rsidRPr="00131A83">
        <w:rPr>
          <w:bCs/>
          <w:color w:val="0070C0"/>
          <w:sz w:val="16"/>
          <w:szCs w:val="16"/>
          <w:lang w:bidi="en-US"/>
        </w:rPr>
        <w:t xml:space="preserve"> теперь было три биплана Фармана, два моноплана Блерио и два моноплана </w:t>
      </w:r>
      <w:proofErr w:type="spellStart"/>
      <w:r w:rsidRPr="00131A83">
        <w:rPr>
          <w:bCs/>
          <w:color w:val="0070C0"/>
          <w:sz w:val="16"/>
          <w:szCs w:val="16"/>
          <w:lang w:bidi="en-US"/>
        </w:rPr>
        <w:t>Этрих</w:t>
      </w:r>
      <w:proofErr w:type="spellEnd"/>
      <w:r w:rsidRPr="00131A83">
        <w:rPr>
          <w:bCs/>
          <w:color w:val="0070C0"/>
          <w:sz w:val="16"/>
          <w:szCs w:val="16"/>
          <w:lang w:bidi="en-US"/>
        </w:rPr>
        <w:t>-Таубе (23525).</w:t>
      </w:r>
    </w:p>
    <w:p w14:paraId="7B10EDBB" w14:textId="77777777" w:rsidR="001E3F02" w:rsidRPr="00131A83" w:rsidRDefault="001E3F02" w:rsidP="003C1FA7">
      <w:pPr>
        <w:jc w:val="both"/>
        <w:rPr>
          <w:bCs/>
          <w:color w:val="0070C0"/>
          <w:sz w:val="16"/>
          <w:szCs w:val="16"/>
        </w:rPr>
      </w:pPr>
    </w:p>
    <w:p w14:paraId="5F39AC1C"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Авиация:</w:t>
      </w:r>
    </w:p>
    <w:p w14:paraId="428C8B28" w14:textId="77777777" w:rsidR="00770467" w:rsidRPr="00131A83" w:rsidRDefault="00770467" w:rsidP="003C1FA7">
      <w:pPr>
        <w:shd w:val="clear" w:color="auto" w:fill="FFFFFF"/>
        <w:jc w:val="both"/>
        <w:rPr>
          <w:bCs/>
          <w:color w:val="000000" w:themeColor="text1"/>
          <w:sz w:val="16"/>
          <w:szCs w:val="16"/>
        </w:rPr>
      </w:pPr>
    </w:p>
    <w:p w14:paraId="15BB97ED" w14:textId="6664E1BD"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5 (18) июня </w:t>
      </w:r>
      <w:r w:rsidR="00E45E4F" w:rsidRPr="00131A83">
        <w:rPr>
          <w:bCs/>
          <w:color w:val="000000" w:themeColor="text1"/>
          <w:sz w:val="16"/>
          <w:szCs w:val="16"/>
        </w:rPr>
        <w:t xml:space="preserve">1911 г. </w:t>
      </w:r>
      <w:proofErr w:type="spellStart"/>
      <w:r w:rsidRPr="00131A83">
        <w:rPr>
          <w:bCs/>
          <w:color w:val="000000" w:themeColor="text1"/>
          <w:sz w:val="16"/>
          <w:szCs w:val="16"/>
        </w:rPr>
        <w:t>Россинский</w:t>
      </w:r>
      <w:proofErr w:type="spellEnd"/>
      <w:r w:rsidRPr="00131A83">
        <w:rPr>
          <w:bCs/>
          <w:color w:val="000000" w:themeColor="text1"/>
          <w:sz w:val="16"/>
          <w:szCs w:val="16"/>
        </w:rPr>
        <w:t xml:space="preserve"> совершил удачный полет на «Блерио», причем взял приз за взрыв порохового погреба. Призы получил и Васильев за высоту и за удачное метание бомб... Он сбросил две бомбы на броненосец и удачно попал в боковую броневую башню. «Фарман» Масленникова несется над вычерченным на земле кораблем и бросает одну за другой четыре меловые бомбы. Все они падают внутри борта недалеко от середины... </w:t>
      </w:r>
    </w:p>
    <w:p w14:paraId="58C0132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lastRenderedPageBreak/>
        <w:t xml:space="preserve">7 июня был очень удачно разыгран приз погони за аэростатом. На этот раз аэростат медленно поднимался от земли; вокруг него описывали круги аэропланы Ефимова, Васильева, Российского (все три «Блерио»), Масленникова и </w:t>
      </w:r>
      <w:proofErr w:type="spellStart"/>
      <w:r w:rsidRPr="00131A83">
        <w:rPr>
          <w:bCs/>
          <w:color w:val="000000" w:themeColor="text1"/>
          <w:sz w:val="16"/>
          <w:szCs w:val="16"/>
        </w:rPr>
        <w:t>Габер-Влынского</w:t>
      </w:r>
      <w:proofErr w:type="spellEnd"/>
      <w:r w:rsidRPr="00131A83">
        <w:rPr>
          <w:bCs/>
          <w:color w:val="000000" w:themeColor="text1"/>
          <w:sz w:val="16"/>
          <w:szCs w:val="16"/>
        </w:rPr>
        <w:t xml:space="preserve"> («Фарманы»). Аэростат, поднявшись на значительную высоту, стал быстро опускаться, и состязание было прекращено (11236).</w:t>
      </w:r>
    </w:p>
    <w:p w14:paraId="5BAAF21A" w14:textId="77777777" w:rsidR="00770467" w:rsidRPr="00131A83" w:rsidRDefault="00770467" w:rsidP="003C1FA7">
      <w:pPr>
        <w:jc w:val="both"/>
        <w:rPr>
          <w:bCs/>
          <w:color w:val="000000" w:themeColor="text1"/>
          <w:sz w:val="16"/>
          <w:szCs w:val="16"/>
        </w:rPr>
      </w:pPr>
    </w:p>
    <w:p w14:paraId="4816C36F" w14:textId="4C277DA5"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 xml:space="preserve">5 </w:t>
      </w:r>
      <w:r w:rsidR="00E45E4F" w:rsidRPr="00131A83">
        <w:rPr>
          <w:b w:val="0"/>
          <w:bCs/>
          <w:color w:val="000000" w:themeColor="text1"/>
          <w:sz w:val="16"/>
          <w:szCs w:val="16"/>
        </w:rPr>
        <w:t xml:space="preserve">(18) </w:t>
      </w:r>
      <w:r w:rsidRPr="00131A83">
        <w:rPr>
          <w:b w:val="0"/>
          <w:bCs/>
          <w:color w:val="000000" w:themeColor="text1"/>
          <w:sz w:val="16"/>
          <w:szCs w:val="16"/>
        </w:rPr>
        <w:t xml:space="preserve">июня 1911 в ходе Московской авиационной недели </w:t>
      </w:r>
      <w:proofErr w:type="spellStart"/>
      <w:r w:rsidRPr="00131A83">
        <w:rPr>
          <w:b w:val="0"/>
          <w:bCs/>
          <w:color w:val="000000" w:themeColor="text1"/>
          <w:sz w:val="16"/>
          <w:szCs w:val="16"/>
        </w:rPr>
        <w:t>Россинский</w:t>
      </w:r>
      <w:proofErr w:type="spellEnd"/>
      <w:r w:rsidRPr="00131A83">
        <w:rPr>
          <w:b w:val="0"/>
          <w:bCs/>
          <w:color w:val="000000" w:themeColor="text1"/>
          <w:sz w:val="16"/>
          <w:szCs w:val="16"/>
        </w:rPr>
        <w:t xml:space="preserve"> удачно взорвал пороховой погреб и получил приз, Васильев выиграл приз за подъем на высоту 502 м и за удачное метание бомб в нарисованный на земле броненосец: сброшенные две бомбы удачно попали в боковую броневую башню. У Масленникова все четыре меловых бомбы упали «внутри борта недалеко от середины». В тот же день призы «за доставку донесения» вновь получили Ефимов и Васильев (15464).</w:t>
      </w:r>
    </w:p>
    <w:p w14:paraId="2C545A0F" w14:textId="77777777" w:rsidR="00770467" w:rsidRPr="00131A83" w:rsidRDefault="00770467" w:rsidP="003C1FA7">
      <w:pPr>
        <w:pStyle w:val="2"/>
        <w:spacing w:before="0" w:after="0"/>
        <w:jc w:val="both"/>
        <w:rPr>
          <w:b w:val="0"/>
          <w:bCs/>
          <w:color w:val="000000" w:themeColor="text1"/>
          <w:sz w:val="16"/>
          <w:szCs w:val="16"/>
        </w:rPr>
      </w:pPr>
    </w:p>
    <w:p w14:paraId="3B0FB808" w14:textId="7CB3BCC7" w:rsidR="00770467" w:rsidRPr="00131A83" w:rsidRDefault="00770467" w:rsidP="003C1FA7">
      <w:pPr>
        <w:pStyle w:val="240"/>
        <w:shd w:val="clear" w:color="auto" w:fill="auto"/>
        <w:spacing w:before="0" w:line="240" w:lineRule="auto"/>
        <w:ind w:firstLine="0"/>
        <w:rPr>
          <w:rFonts w:ascii="Times New Roman" w:hAnsi="Times New Roman" w:cs="Times New Roman"/>
          <w:bCs/>
          <w:color w:val="000000" w:themeColor="text1"/>
          <w:sz w:val="16"/>
          <w:szCs w:val="16"/>
        </w:rPr>
      </w:pPr>
      <w:r w:rsidRPr="00131A83">
        <w:rPr>
          <w:rFonts w:ascii="Times New Roman" w:hAnsi="Times New Roman" w:cs="Times New Roman"/>
          <w:bCs/>
          <w:color w:val="000000" w:themeColor="text1"/>
          <w:sz w:val="16"/>
          <w:szCs w:val="16"/>
        </w:rPr>
        <w:t xml:space="preserve">5 </w:t>
      </w:r>
      <w:r w:rsidR="00E45E4F" w:rsidRPr="00131A83">
        <w:rPr>
          <w:rFonts w:ascii="Times New Roman" w:hAnsi="Times New Roman" w:cs="Times New Roman"/>
          <w:bCs/>
          <w:color w:val="000000" w:themeColor="text1"/>
          <w:sz w:val="16"/>
          <w:szCs w:val="16"/>
        </w:rPr>
        <w:t xml:space="preserve">(18) </w:t>
      </w:r>
      <w:r w:rsidRPr="00131A83">
        <w:rPr>
          <w:rFonts w:ascii="Times New Roman" w:hAnsi="Times New Roman" w:cs="Times New Roman"/>
          <w:bCs/>
          <w:color w:val="000000" w:themeColor="text1"/>
          <w:sz w:val="16"/>
          <w:szCs w:val="16"/>
        </w:rPr>
        <w:t>июня 1911 г. русский лётчик Михаил Фадеевич Де-Кампо-</w:t>
      </w:r>
      <w:proofErr w:type="spellStart"/>
      <w:r w:rsidRPr="00131A83">
        <w:rPr>
          <w:rFonts w:ascii="Times New Roman" w:hAnsi="Times New Roman" w:cs="Times New Roman"/>
          <w:bCs/>
          <w:color w:val="000000" w:themeColor="text1"/>
          <w:sz w:val="16"/>
          <w:szCs w:val="16"/>
        </w:rPr>
        <w:t>Сципио</w:t>
      </w:r>
      <w:proofErr w:type="spellEnd"/>
      <w:r w:rsidRPr="00131A83">
        <w:rPr>
          <w:rFonts w:ascii="Times New Roman" w:hAnsi="Times New Roman" w:cs="Times New Roman"/>
          <w:bCs/>
          <w:color w:val="000000" w:themeColor="text1"/>
          <w:sz w:val="16"/>
          <w:szCs w:val="16"/>
        </w:rPr>
        <w:t>, как писали газеты, «...совершил блестящий по</w:t>
      </w:r>
      <w:r w:rsidRPr="00131A83">
        <w:rPr>
          <w:rFonts w:ascii="Times New Roman" w:hAnsi="Times New Roman" w:cs="Times New Roman"/>
          <w:bCs/>
          <w:color w:val="000000" w:themeColor="text1"/>
          <w:sz w:val="16"/>
          <w:szCs w:val="16"/>
        </w:rPr>
        <w:softHyphen/>
        <w:t>лёт над городом (над Кремлём и Театральной площадью, где в то время проводили во</w:t>
      </w:r>
      <w:r w:rsidRPr="00131A83">
        <w:rPr>
          <w:rFonts w:ascii="Times New Roman" w:hAnsi="Times New Roman" w:cs="Times New Roman"/>
          <w:bCs/>
          <w:color w:val="000000" w:themeColor="text1"/>
          <w:sz w:val="16"/>
          <w:szCs w:val="16"/>
        </w:rPr>
        <w:softHyphen/>
        <w:t>енные парады). По исконному русскому обычаю его за этот полёт оштрафовали на 100 рублей и объявили выговор с угрозой, в случае повторения тако</w:t>
      </w:r>
      <w:r w:rsidRPr="00131A83">
        <w:rPr>
          <w:rFonts w:ascii="Times New Roman" w:hAnsi="Times New Roman" w:cs="Times New Roman"/>
          <w:bCs/>
          <w:color w:val="000000" w:themeColor="text1"/>
          <w:sz w:val="16"/>
          <w:szCs w:val="16"/>
        </w:rPr>
        <w:softHyphen/>
        <w:t>го страшного преступления, запретить совершать полёты с аэродрома» (15800).</w:t>
      </w:r>
    </w:p>
    <w:p w14:paraId="6513E8CA" w14:textId="77777777" w:rsidR="00770467" w:rsidRPr="00131A83" w:rsidRDefault="00770467" w:rsidP="003C1FA7">
      <w:pPr>
        <w:pStyle w:val="240"/>
        <w:shd w:val="clear" w:color="auto" w:fill="auto"/>
        <w:spacing w:before="0" w:line="240" w:lineRule="auto"/>
        <w:ind w:firstLine="0"/>
        <w:rPr>
          <w:rFonts w:ascii="Times New Roman" w:hAnsi="Times New Roman" w:cs="Times New Roman"/>
          <w:bCs/>
          <w:color w:val="000000" w:themeColor="text1"/>
          <w:sz w:val="16"/>
          <w:szCs w:val="16"/>
        </w:rPr>
      </w:pPr>
    </w:p>
    <w:p w14:paraId="47D67E13" w14:textId="77777777" w:rsidR="00770467" w:rsidRPr="00131A83" w:rsidRDefault="00770467" w:rsidP="003C1FA7">
      <w:pPr>
        <w:pStyle w:val="240"/>
        <w:shd w:val="clear" w:color="auto" w:fill="auto"/>
        <w:spacing w:before="0" w:line="240" w:lineRule="auto"/>
        <w:ind w:firstLine="0"/>
        <w:rPr>
          <w:rFonts w:ascii="Times New Roman" w:hAnsi="Times New Roman" w:cs="Times New Roman"/>
          <w:bCs/>
          <w:i/>
          <w:iCs/>
          <w:color w:val="000000" w:themeColor="text1"/>
          <w:sz w:val="16"/>
          <w:szCs w:val="16"/>
        </w:rPr>
      </w:pPr>
      <w:r w:rsidRPr="00131A83">
        <w:rPr>
          <w:rFonts w:ascii="Times New Roman" w:hAnsi="Times New Roman" w:cs="Times New Roman"/>
          <w:bCs/>
          <w:i/>
          <w:iCs/>
          <w:color w:val="000000" w:themeColor="text1"/>
          <w:sz w:val="16"/>
          <w:szCs w:val="16"/>
        </w:rPr>
        <w:t>За рубежом:</w:t>
      </w:r>
    </w:p>
    <w:p w14:paraId="0AAF7FF0" w14:textId="77777777" w:rsidR="00770467" w:rsidRPr="00131A83" w:rsidRDefault="00770467" w:rsidP="003C1FA7">
      <w:pPr>
        <w:pStyle w:val="240"/>
        <w:shd w:val="clear" w:color="auto" w:fill="auto"/>
        <w:spacing w:before="0" w:line="240" w:lineRule="auto"/>
        <w:ind w:firstLine="0"/>
        <w:rPr>
          <w:rFonts w:ascii="Times New Roman" w:hAnsi="Times New Roman" w:cs="Times New Roman"/>
          <w:bCs/>
          <w:i/>
          <w:iCs/>
          <w:color w:val="000000" w:themeColor="text1"/>
          <w:sz w:val="16"/>
          <w:szCs w:val="16"/>
        </w:rPr>
      </w:pPr>
    </w:p>
    <w:p w14:paraId="09CBD649" w14:textId="166F0195" w:rsidR="00770467" w:rsidRPr="00131A83" w:rsidRDefault="00770467" w:rsidP="003C1FA7">
      <w:pPr>
        <w:jc w:val="both"/>
        <w:rPr>
          <w:bCs/>
          <w:color w:val="0070C0"/>
          <w:sz w:val="16"/>
          <w:szCs w:val="16"/>
        </w:rPr>
      </w:pPr>
      <w:r w:rsidRPr="00131A83">
        <w:rPr>
          <w:bCs/>
          <w:color w:val="0070C0"/>
          <w:sz w:val="16"/>
          <w:szCs w:val="16"/>
        </w:rPr>
        <w:t xml:space="preserve">5 (18) июня 1911 </w:t>
      </w:r>
      <w:r w:rsidR="00E45E4F" w:rsidRPr="00131A83">
        <w:rPr>
          <w:bCs/>
          <w:color w:val="0070C0"/>
          <w:sz w:val="16"/>
          <w:szCs w:val="16"/>
        </w:rPr>
        <w:t xml:space="preserve">состоялся </w:t>
      </w:r>
      <w:r w:rsidRPr="00131A83">
        <w:rPr>
          <w:bCs/>
          <w:color w:val="0070C0"/>
          <w:sz w:val="16"/>
          <w:szCs w:val="16"/>
        </w:rPr>
        <w:t xml:space="preserve">старт автогонки </w:t>
      </w:r>
      <w:proofErr w:type="spellStart"/>
      <w:r w:rsidRPr="00131A83">
        <w:rPr>
          <w:bCs/>
          <w:color w:val="0070C0"/>
          <w:sz w:val="16"/>
          <w:szCs w:val="16"/>
        </w:rPr>
        <w:t>Circuit</w:t>
      </w:r>
      <w:proofErr w:type="spellEnd"/>
      <w:r w:rsidRPr="00131A83">
        <w:rPr>
          <w:bCs/>
          <w:color w:val="0070C0"/>
          <w:sz w:val="16"/>
          <w:szCs w:val="16"/>
        </w:rPr>
        <w:t xml:space="preserve"> </w:t>
      </w:r>
      <w:proofErr w:type="spellStart"/>
      <w:r w:rsidRPr="00131A83">
        <w:rPr>
          <w:bCs/>
          <w:color w:val="0070C0"/>
          <w:sz w:val="16"/>
          <w:szCs w:val="16"/>
        </w:rPr>
        <w:t>of</w:t>
      </w:r>
      <w:proofErr w:type="spellEnd"/>
      <w:r w:rsidRPr="00131A83">
        <w:rPr>
          <w:bCs/>
          <w:color w:val="0070C0"/>
          <w:sz w:val="16"/>
          <w:szCs w:val="16"/>
        </w:rPr>
        <w:t xml:space="preserve"> Europe 1911 года (20331).</w:t>
      </w:r>
    </w:p>
    <w:p w14:paraId="6BE8558E" w14:textId="77777777" w:rsidR="00770467" w:rsidRPr="00131A83" w:rsidRDefault="00770467" w:rsidP="003C1FA7">
      <w:pPr>
        <w:jc w:val="both"/>
        <w:rPr>
          <w:bCs/>
          <w:color w:val="0070C0"/>
          <w:sz w:val="16"/>
          <w:szCs w:val="16"/>
        </w:rPr>
      </w:pPr>
    </w:p>
    <w:p w14:paraId="4B271AC7"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Авиация:</w:t>
      </w:r>
    </w:p>
    <w:p w14:paraId="363B173D" w14:textId="77777777" w:rsidR="00770467" w:rsidRPr="00131A83" w:rsidRDefault="00770467" w:rsidP="003C1FA7">
      <w:pPr>
        <w:shd w:val="clear" w:color="auto" w:fill="FFFFFF"/>
        <w:jc w:val="both"/>
        <w:rPr>
          <w:bCs/>
          <w:color w:val="000000" w:themeColor="text1"/>
          <w:sz w:val="16"/>
          <w:szCs w:val="16"/>
        </w:rPr>
      </w:pPr>
    </w:p>
    <w:p w14:paraId="13F75BED" w14:textId="6DD6E2AD"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 xml:space="preserve">7 </w:t>
      </w:r>
      <w:r w:rsidR="00E45E4F" w:rsidRPr="00131A83">
        <w:rPr>
          <w:b w:val="0"/>
          <w:bCs/>
          <w:color w:val="000000" w:themeColor="text1"/>
          <w:sz w:val="16"/>
          <w:szCs w:val="16"/>
        </w:rPr>
        <w:t xml:space="preserve">(20) </w:t>
      </w:r>
      <w:r w:rsidRPr="00131A83">
        <w:rPr>
          <w:b w:val="0"/>
          <w:bCs/>
          <w:color w:val="000000" w:themeColor="text1"/>
          <w:sz w:val="16"/>
          <w:szCs w:val="16"/>
        </w:rPr>
        <w:t xml:space="preserve">июня 1911 в ходе Московской авиационной недели «был очень удачно разыгран приз погони за аэростатом. На этот раз аэростат медленно поднимался от земли; вокруг него описывали круги аэропланы Ефимова, Васильева, </w:t>
      </w:r>
      <w:proofErr w:type="spellStart"/>
      <w:r w:rsidRPr="00131A83">
        <w:rPr>
          <w:b w:val="0"/>
          <w:bCs/>
          <w:color w:val="000000" w:themeColor="text1"/>
          <w:sz w:val="16"/>
          <w:szCs w:val="16"/>
        </w:rPr>
        <w:t>Россинского</w:t>
      </w:r>
      <w:proofErr w:type="spellEnd"/>
      <w:r w:rsidRPr="00131A83">
        <w:rPr>
          <w:b w:val="0"/>
          <w:bCs/>
          <w:color w:val="000000" w:themeColor="text1"/>
          <w:sz w:val="16"/>
          <w:szCs w:val="16"/>
        </w:rPr>
        <w:t xml:space="preserve"> (все 3 Блерио), Масленникова и </w:t>
      </w:r>
      <w:proofErr w:type="spellStart"/>
      <w:r w:rsidRPr="00131A83">
        <w:rPr>
          <w:b w:val="0"/>
          <w:bCs/>
          <w:color w:val="000000" w:themeColor="text1"/>
          <w:sz w:val="16"/>
          <w:szCs w:val="16"/>
        </w:rPr>
        <w:t>Габер-Влынского</w:t>
      </w:r>
      <w:proofErr w:type="spellEnd"/>
      <w:r w:rsidRPr="00131A83">
        <w:rPr>
          <w:b w:val="0"/>
          <w:bCs/>
          <w:color w:val="000000" w:themeColor="text1"/>
          <w:sz w:val="16"/>
          <w:szCs w:val="16"/>
        </w:rPr>
        <w:t xml:space="preserve"> (Фармана). Аэростат, поднявшись на значительную высоту, стал быстро опускаться, и состязание было прекращено.» (15464).</w:t>
      </w:r>
    </w:p>
    <w:p w14:paraId="138E41A2" w14:textId="77777777" w:rsidR="00770467" w:rsidRPr="00131A83" w:rsidRDefault="00770467" w:rsidP="003C1FA7">
      <w:pPr>
        <w:pStyle w:val="2"/>
        <w:spacing w:before="0" w:after="0"/>
        <w:jc w:val="both"/>
        <w:rPr>
          <w:b w:val="0"/>
          <w:bCs/>
          <w:color w:val="000000" w:themeColor="text1"/>
          <w:sz w:val="16"/>
          <w:szCs w:val="16"/>
        </w:rPr>
      </w:pPr>
    </w:p>
    <w:p w14:paraId="17C9813C" w14:textId="6B70DBB5" w:rsidR="00842E80" w:rsidRPr="00131A83" w:rsidRDefault="00842E80" w:rsidP="003C1FA7">
      <w:pPr>
        <w:jc w:val="both"/>
        <w:rPr>
          <w:bCs/>
          <w:color w:val="000000" w:themeColor="text1"/>
          <w:sz w:val="16"/>
          <w:szCs w:val="16"/>
        </w:rPr>
      </w:pPr>
      <w:r w:rsidRPr="00131A83">
        <w:rPr>
          <w:bCs/>
          <w:color w:val="000000" w:themeColor="text1"/>
          <w:sz w:val="16"/>
          <w:szCs w:val="16"/>
        </w:rPr>
        <w:t xml:space="preserve">7 (20) июня 1911 г. был очень удачно разыгран приз погони за аэростатом. На этот раз аэростат медленно поднимался от земли; вокруг него описывали круги аэропланы Ефимова, Васильева, Российского (все три «Блерио»), Масленникова и </w:t>
      </w:r>
      <w:proofErr w:type="spellStart"/>
      <w:r w:rsidRPr="00131A83">
        <w:rPr>
          <w:bCs/>
          <w:color w:val="000000" w:themeColor="text1"/>
          <w:sz w:val="16"/>
          <w:szCs w:val="16"/>
        </w:rPr>
        <w:t>Габер-Влынского</w:t>
      </w:r>
      <w:proofErr w:type="spellEnd"/>
      <w:r w:rsidRPr="00131A83">
        <w:rPr>
          <w:bCs/>
          <w:color w:val="000000" w:themeColor="text1"/>
          <w:sz w:val="16"/>
          <w:szCs w:val="16"/>
        </w:rPr>
        <w:t xml:space="preserve"> («Фарманы»). Аэростат, поднявшись на значительную высоту, стал быстро опускаться, и состязание было прекращено (11236).</w:t>
      </w:r>
    </w:p>
    <w:p w14:paraId="286F92FF" w14:textId="77777777" w:rsidR="00842E80" w:rsidRPr="00131A83" w:rsidRDefault="00842E80" w:rsidP="003C1FA7">
      <w:pPr>
        <w:jc w:val="both"/>
        <w:rPr>
          <w:bCs/>
          <w:color w:val="000000" w:themeColor="text1"/>
          <w:sz w:val="16"/>
          <w:szCs w:val="16"/>
        </w:rPr>
      </w:pPr>
    </w:p>
    <w:p w14:paraId="53788F9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7 (20) июня в 1911 году первый в России групповой полет 5 самолетов с "перехватом" аэростата (14928).</w:t>
      </w:r>
    </w:p>
    <w:p w14:paraId="532A3082" w14:textId="77777777" w:rsidR="00770467" w:rsidRPr="00131A83" w:rsidRDefault="00770467" w:rsidP="003C1FA7">
      <w:pPr>
        <w:jc w:val="both"/>
        <w:rPr>
          <w:bCs/>
          <w:color w:val="000000" w:themeColor="text1"/>
          <w:sz w:val="16"/>
          <w:szCs w:val="16"/>
        </w:rPr>
      </w:pPr>
    </w:p>
    <w:p w14:paraId="1493C717" w14:textId="4A0A8F4D"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7 </w:t>
      </w:r>
      <w:r w:rsidR="00E45E4F" w:rsidRPr="00131A83">
        <w:rPr>
          <w:bCs/>
          <w:color w:val="000000" w:themeColor="text1"/>
          <w:sz w:val="16"/>
          <w:szCs w:val="16"/>
        </w:rPr>
        <w:t xml:space="preserve">(20) </w:t>
      </w:r>
      <w:r w:rsidRPr="00131A83">
        <w:rPr>
          <w:bCs/>
          <w:color w:val="000000" w:themeColor="text1"/>
          <w:sz w:val="16"/>
          <w:szCs w:val="16"/>
        </w:rPr>
        <w:t>июня в 1911 году на I Московской авиационной неделе первый в России групповой полет 5 самолетов с «перехватом» аэростата (14915).</w:t>
      </w:r>
    </w:p>
    <w:p w14:paraId="04498B5C" w14:textId="77777777" w:rsidR="00770467" w:rsidRPr="00131A83" w:rsidRDefault="00770467" w:rsidP="003C1FA7">
      <w:pPr>
        <w:jc w:val="both"/>
        <w:rPr>
          <w:bCs/>
          <w:color w:val="000000" w:themeColor="text1"/>
          <w:sz w:val="16"/>
          <w:szCs w:val="16"/>
        </w:rPr>
      </w:pPr>
    </w:p>
    <w:p w14:paraId="1473FF46" w14:textId="77777777" w:rsidR="00770467" w:rsidRPr="00131A83" w:rsidRDefault="00770467" w:rsidP="003C1FA7">
      <w:pPr>
        <w:jc w:val="both"/>
        <w:rPr>
          <w:bCs/>
          <w:color w:val="000000" w:themeColor="text1"/>
          <w:sz w:val="16"/>
          <w:szCs w:val="16"/>
        </w:rPr>
      </w:pPr>
      <w:r w:rsidRPr="00131A83">
        <w:rPr>
          <w:bCs/>
          <w:i/>
          <w:color w:val="000000" w:themeColor="text1"/>
          <w:sz w:val="16"/>
          <w:szCs w:val="16"/>
        </w:rPr>
        <w:t>Воздухоплавание:</w:t>
      </w:r>
    </w:p>
    <w:p w14:paraId="4114D268" w14:textId="77777777" w:rsidR="00770467" w:rsidRPr="00131A83" w:rsidRDefault="00770467" w:rsidP="003C1FA7">
      <w:pPr>
        <w:jc w:val="both"/>
        <w:rPr>
          <w:bCs/>
          <w:color w:val="000000" w:themeColor="text1"/>
          <w:sz w:val="16"/>
          <w:szCs w:val="16"/>
        </w:rPr>
      </w:pPr>
    </w:p>
    <w:p w14:paraId="29E85C66" w14:textId="517AD853"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7 (20) июня 1911 </w:t>
      </w:r>
      <w:r w:rsidR="00842E80" w:rsidRPr="00131A83">
        <w:rPr>
          <w:bCs/>
          <w:color w:val="000000" w:themeColor="text1"/>
          <w:sz w:val="16"/>
          <w:szCs w:val="16"/>
        </w:rPr>
        <w:t xml:space="preserve">г. </w:t>
      </w:r>
      <w:r w:rsidRPr="00131A83">
        <w:rPr>
          <w:bCs/>
          <w:color w:val="000000" w:themeColor="text1"/>
          <w:sz w:val="16"/>
          <w:szCs w:val="16"/>
        </w:rPr>
        <w:t>начальником школы стал полковник генштаба С. Одинцов, бывший путешественник на воздушных шарах. В ходе Всероссийского праздника воздухоплавания он пробыл с напарником в небе около 40 часов, поднимался на высоту до 5500 метров, преодолел расстояние почти 1400 километров. Под его начальством обучение будущих летчиков велось по двум системам: на монопланах - «рулежкой» по земле, на бипланах - «вывозкой» в воздухе с инструктором, до перехода к самостоятельным полетам. Выпуск четырнадцати «доста</w:t>
      </w:r>
      <w:r w:rsidRPr="00131A83">
        <w:rPr>
          <w:bCs/>
          <w:color w:val="000000" w:themeColor="text1"/>
          <w:sz w:val="16"/>
          <w:szCs w:val="16"/>
        </w:rPr>
        <w:softHyphen/>
        <w:t xml:space="preserve">точно обученных» военных пилотов состоялся 26 октября 1911 года. Среди них были капитаны 2 ранга В. </w:t>
      </w:r>
      <w:proofErr w:type="spellStart"/>
      <w:r w:rsidRPr="00131A83">
        <w:rPr>
          <w:bCs/>
          <w:color w:val="000000" w:themeColor="text1"/>
          <w:sz w:val="16"/>
          <w:szCs w:val="16"/>
        </w:rPr>
        <w:t>Кедрин</w:t>
      </w:r>
      <w:proofErr w:type="spellEnd"/>
      <w:r w:rsidRPr="00131A83">
        <w:rPr>
          <w:bCs/>
          <w:color w:val="000000" w:themeColor="text1"/>
          <w:sz w:val="16"/>
          <w:szCs w:val="16"/>
        </w:rPr>
        <w:t xml:space="preserve"> и </w:t>
      </w:r>
      <w:proofErr w:type="spellStart"/>
      <w:r w:rsidRPr="00131A83">
        <w:rPr>
          <w:bCs/>
          <w:color w:val="000000" w:themeColor="text1"/>
          <w:sz w:val="16"/>
          <w:szCs w:val="16"/>
        </w:rPr>
        <w:t>И</w:t>
      </w:r>
      <w:proofErr w:type="spellEnd"/>
      <w:r w:rsidRPr="00131A83">
        <w:rPr>
          <w:bCs/>
          <w:color w:val="000000" w:themeColor="text1"/>
          <w:sz w:val="16"/>
          <w:szCs w:val="16"/>
        </w:rPr>
        <w:t>. Дмит</w:t>
      </w:r>
      <w:r w:rsidRPr="00131A83">
        <w:rPr>
          <w:bCs/>
          <w:color w:val="000000" w:themeColor="text1"/>
          <w:sz w:val="16"/>
          <w:szCs w:val="16"/>
        </w:rPr>
        <w:softHyphen/>
        <w:t xml:space="preserve">риев, лейтенанты С. </w:t>
      </w:r>
      <w:proofErr w:type="spellStart"/>
      <w:r w:rsidRPr="00131A83">
        <w:rPr>
          <w:bCs/>
          <w:color w:val="000000" w:themeColor="text1"/>
          <w:sz w:val="16"/>
          <w:szCs w:val="16"/>
        </w:rPr>
        <w:t>Дорожинский</w:t>
      </w:r>
      <w:proofErr w:type="spellEnd"/>
      <w:r w:rsidRPr="00131A83">
        <w:rPr>
          <w:bCs/>
          <w:color w:val="000000" w:themeColor="text1"/>
          <w:sz w:val="16"/>
          <w:szCs w:val="16"/>
        </w:rPr>
        <w:t xml:space="preserve"> и В. </w:t>
      </w:r>
      <w:proofErr w:type="spellStart"/>
      <w:r w:rsidRPr="00131A83">
        <w:rPr>
          <w:bCs/>
          <w:color w:val="000000" w:themeColor="text1"/>
          <w:sz w:val="16"/>
          <w:szCs w:val="16"/>
        </w:rPr>
        <w:t>Дыбовский</w:t>
      </w:r>
      <w:proofErr w:type="spellEnd"/>
      <w:r w:rsidRPr="00131A83">
        <w:rPr>
          <w:bCs/>
          <w:color w:val="000000" w:themeColor="text1"/>
          <w:sz w:val="16"/>
          <w:szCs w:val="16"/>
        </w:rPr>
        <w:t>. Пройдут годы военных и революционных испытаний, пути-дороги ра</w:t>
      </w:r>
      <w:r w:rsidRPr="00131A83">
        <w:rPr>
          <w:bCs/>
          <w:color w:val="000000" w:themeColor="text1"/>
          <w:sz w:val="16"/>
          <w:szCs w:val="16"/>
        </w:rPr>
        <w:softHyphen/>
        <w:t>зойдутся. Иван Николаевич Дмитриев станет первым началь</w:t>
      </w:r>
      <w:r w:rsidRPr="00131A83">
        <w:rPr>
          <w:bCs/>
          <w:color w:val="000000" w:themeColor="text1"/>
          <w:sz w:val="16"/>
          <w:szCs w:val="16"/>
        </w:rPr>
        <w:softHyphen/>
        <w:t>ником Управления морской авиации Рабоче-Крестьянского Красного Флота и получит звание контр-адмирала. Следы дру</w:t>
      </w:r>
      <w:r w:rsidRPr="00131A83">
        <w:rPr>
          <w:bCs/>
          <w:color w:val="000000" w:themeColor="text1"/>
          <w:sz w:val="16"/>
          <w:szCs w:val="16"/>
        </w:rPr>
        <w:softHyphen/>
        <w:t>гих офицеров затерялись в эмиграции (11283).</w:t>
      </w:r>
    </w:p>
    <w:p w14:paraId="522D708C" w14:textId="77777777" w:rsidR="00770467" w:rsidRPr="00131A83" w:rsidRDefault="00770467" w:rsidP="003C1FA7">
      <w:pPr>
        <w:shd w:val="clear" w:color="auto" w:fill="FFFFFF"/>
        <w:jc w:val="both"/>
        <w:rPr>
          <w:bCs/>
          <w:color w:val="000000" w:themeColor="text1"/>
          <w:sz w:val="16"/>
          <w:szCs w:val="16"/>
        </w:rPr>
      </w:pPr>
    </w:p>
    <w:p w14:paraId="34438D3E" w14:textId="77777777" w:rsidR="00770467" w:rsidRPr="00131A83" w:rsidRDefault="00770467" w:rsidP="003C1FA7">
      <w:pPr>
        <w:jc w:val="both"/>
        <w:rPr>
          <w:bCs/>
          <w:color w:val="000000" w:themeColor="text1"/>
          <w:sz w:val="16"/>
          <w:szCs w:val="16"/>
        </w:rPr>
      </w:pPr>
      <w:r w:rsidRPr="00131A83">
        <w:rPr>
          <w:bCs/>
          <w:i/>
          <w:color w:val="000000" w:themeColor="text1"/>
          <w:sz w:val="16"/>
          <w:szCs w:val="16"/>
        </w:rPr>
        <w:t>Авиация:</w:t>
      </w:r>
    </w:p>
    <w:p w14:paraId="1E8E49F5" w14:textId="77777777" w:rsidR="00770467" w:rsidRPr="00131A83" w:rsidRDefault="00770467" w:rsidP="003C1FA7">
      <w:pPr>
        <w:jc w:val="both"/>
        <w:rPr>
          <w:bCs/>
          <w:color w:val="000000" w:themeColor="text1"/>
          <w:sz w:val="16"/>
          <w:szCs w:val="16"/>
        </w:rPr>
      </w:pPr>
    </w:p>
    <w:p w14:paraId="53B80BF4" w14:textId="4EECD467" w:rsidR="00770467" w:rsidRPr="00131A83" w:rsidRDefault="00842E80" w:rsidP="003C1FA7">
      <w:pPr>
        <w:jc w:val="both"/>
        <w:rPr>
          <w:bCs/>
          <w:color w:val="000000" w:themeColor="text1"/>
          <w:sz w:val="16"/>
          <w:szCs w:val="16"/>
        </w:rPr>
      </w:pPr>
      <w:r w:rsidRPr="00131A83">
        <w:rPr>
          <w:bCs/>
          <w:color w:val="000000" w:themeColor="text1"/>
          <w:sz w:val="16"/>
          <w:szCs w:val="16"/>
        </w:rPr>
        <w:t>В</w:t>
      </w:r>
      <w:r w:rsidR="00770467" w:rsidRPr="00131A83">
        <w:rPr>
          <w:bCs/>
          <w:color w:val="000000" w:themeColor="text1"/>
          <w:sz w:val="16"/>
          <w:szCs w:val="16"/>
        </w:rPr>
        <w:t xml:space="preserve"> начале июня 1911 г. на Ходынке</w:t>
      </w:r>
      <w:r w:rsidRPr="00131A83">
        <w:rPr>
          <w:bCs/>
          <w:color w:val="000000" w:themeColor="text1"/>
          <w:sz w:val="16"/>
          <w:szCs w:val="16"/>
        </w:rPr>
        <w:t xml:space="preserve"> зародилась вся русская военная авиация</w:t>
      </w:r>
      <w:r w:rsidR="00770467" w:rsidRPr="00131A83">
        <w:rPr>
          <w:bCs/>
          <w:color w:val="000000" w:themeColor="text1"/>
          <w:sz w:val="16"/>
          <w:szCs w:val="16"/>
        </w:rPr>
        <w:t xml:space="preserve">. В то время Ходынское поле с организованным на нем аэродромом Московского общества воздухоплавания было армейским полигоном с казармами, стрельбищем, артиллерийским полигоном и летними лагерями, описанными А. И. Куприным в романе «Юнкера». Это также наложило свой отпечаток на проводимые военные состязания. К сожалению, не сохранились имена тех, кто изобретал эти конкурсы, а организаторами авиационной недели и полетов были директор товарищества «Русское воздухоплавание» В. А. </w:t>
      </w:r>
      <w:proofErr w:type="spellStart"/>
      <w:r w:rsidR="00770467" w:rsidRPr="00131A83">
        <w:rPr>
          <w:bCs/>
          <w:color w:val="000000" w:themeColor="text1"/>
          <w:sz w:val="16"/>
          <w:szCs w:val="16"/>
        </w:rPr>
        <w:t>Ломач</w:t>
      </w:r>
      <w:proofErr w:type="spellEnd"/>
      <w:r w:rsidR="00770467" w:rsidRPr="00131A83">
        <w:rPr>
          <w:bCs/>
          <w:color w:val="000000" w:themeColor="text1"/>
          <w:sz w:val="16"/>
          <w:szCs w:val="16"/>
        </w:rPr>
        <w:t xml:space="preserve">, директор завода «Дукс» Ю. А, Меллер, Н. Н. Лебедев, Н. И. Соколов и др. </w:t>
      </w:r>
    </w:p>
    <w:p w14:paraId="56AF623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«Московская неделя авиации дала много весьма интересных результатов... День 30 мая отличался испытанием, очень интересным с военной точки зрения. </w:t>
      </w:r>
    </w:p>
    <w:p w14:paraId="215791E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Авиаторам была поставлена следующая задача: с аэродрома отправиться с врученным им приказом через реку Москву и линию Московско-Брестской железной дороги к Поклонной горе, обогнуть эту последнюю и спуститься в определенном пункте между Царской переправой и селом </w:t>
      </w:r>
      <w:proofErr w:type="spellStart"/>
      <w:r w:rsidRPr="00131A83">
        <w:rPr>
          <w:bCs/>
          <w:color w:val="000000" w:themeColor="text1"/>
          <w:sz w:val="16"/>
          <w:szCs w:val="16"/>
        </w:rPr>
        <w:t>Хорошевым</w:t>
      </w:r>
      <w:proofErr w:type="spellEnd"/>
      <w:r w:rsidRPr="00131A83">
        <w:rPr>
          <w:bCs/>
          <w:color w:val="000000" w:themeColor="text1"/>
          <w:sz w:val="16"/>
          <w:szCs w:val="16"/>
        </w:rPr>
        <w:t xml:space="preserve">. Здесь они должны были отдать приказ ожидающему их офицеру, получить от последнего взамен этого донесение командующему войсками и немедленно вернуться на аэродром. </w:t>
      </w:r>
    </w:p>
    <w:p w14:paraId="37850E0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Приз этот разыгрывали Ефимов и Васильев. Ефимов блестяще выполнил задание, совершив весь путь (около 15 верст) с остановкой в 17 мин 41 с. Васильеву не посчастливилось: на обратном пути он заблудился и долго искал аэродром, вследствие чего потерял много времени и получил второй приз (первый случай потери ориентировки в полете)». </w:t>
      </w:r>
    </w:p>
    <w:p w14:paraId="0678FF5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программу третьего дня вошло и военное испытание. М. Н. Ефимов поднялся с офицером на биплане Фармана. Он должен был опуститься в определенном месте аэродрома, в котором офицер должен был слезть с аппарата, зажечь фитиль бутафорской мины и до взрыва последней снова подняться в воздух. Первая часть опыта вышла очень удачной, но мина взорвалась все-таки до момента подъема аппарата, так как на месте не нашлось вовремя людей, способных запустить мотор. В тот же день Васильев и Ефимов разыгрывали призы за наименьший разбег. Первый приз достался Ефимову, аппарат которого пробежал по земле 43,54 метра. </w:t>
      </w:r>
    </w:p>
    <w:p w14:paraId="6AE84E5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Четвертый день, 1 (14) июня, был опять посвящен военным состязаниям — разведке и стрельбе из пулемета: авиаторы должны были пролететь над определенным местом вне аэродрома и произвести разведку количества войск и знаков. Разыгрывали этот приз Ефимов и Васильев. Первый, продержавшись в воздухе всего 4 мин 51,2 с, вернулся на аэродром и сообщил свои определения; все они оказались верными. Васильев из трех сведений доставил одно неправильное. </w:t>
      </w:r>
    </w:p>
    <w:p w14:paraId="6D1195F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Вторую военную задачу — «</w:t>
      </w:r>
      <w:proofErr w:type="spellStart"/>
      <w:r w:rsidRPr="00131A83">
        <w:rPr>
          <w:bCs/>
          <w:color w:val="000000" w:themeColor="text1"/>
          <w:sz w:val="16"/>
          <w:szCs w:val="16"/>
        </w:rPr>
        <w:t>разстрел</w:t>
      </w:r>
      <w:proofErr w:type="spellEnd"/>
      <w:r w:rsidRPr="00131A83">
        <w:rPr>
          <w:bCs/>
          <w:color w:val="000000" w:themeColor="text1"/>
          <w:sz w:val="16"/>
          <w:szCs w:val="16"/>
        </w:rPr>
        <w:t xml:space="preserve">» [так в оригинале] из пулемета — очень удачно выполнил авиатор </w:t>
      </w:r>
      <w:proofErr w:type="spellStart"/>
      <w:r w:rsidRPr="00131A83">
        <w:rPr>
          <w:bCs/>
          <w:color w:val="000000" w:themeColor="text1"/>
          <w:sz w:val="16"/>
          <w:szCs w:val="16"/>
        </w:rPr>
        <w:t>Габер-Влынский</w:t>
      </w:r>
      <w:proofErr w:type="spellEnd"/>
      <w:r w:rsidRPr="00131A83">
        <w:rPr>
          <w:bCs/>
          <w:color w:val="000000" w:themeColor="text1"/>
          <w:sz w:val="16"/>
          <w:szCs w:val="16"/>
        </w:rPr>
        <w:t xml:space="preserve"> на «Фармане». Он поднимался для этого с офицером, который в глубине аэродрома произвёл из пулемета ряд выстрелов. </w:t>
      </w:r>
    </w:p>
    <w:p w14:paraId="56B2765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4 июня разыгрывались призы за кратчайший взлет (первый приз — </w:t>
      </w:r>
      <w:proofErr w:type="spellStart"/>
      <w:r w:rsidRPr="00131A83">
        <w:rPr>
          <w:bCs/>
          <w:color w:val="000000" w:themeColor="text1"/>
          <w:sz w:val="16"/>
          <w:szCs w:val="16"/>
        </w:rPr>
        <w:t>Габер-Влынский</w:t>
      </w:r>
      <w:proofErr w:type="spellEnd"/>
      <w:r w:rsidRPr="00131A83">
        <w:rPr>
          <w:bCs/>
          <w:color w:val="000000" w:themeColor="text1"/>
          <w:sz w:val="16"/>
          <w:szCs w:val="16"/>
        </w:rPr>
        <w:t xml:space="preserve">, разбег до взлета 30 саженей). Не обошлось и без военных состязаний. Ефимов и Васильев преследовали сферический аэростат </w:t>
      </w:r>
      <w:proofErr w:type="spellStart"/>
      <w:r w:rsidRPr="00131A83">
        <w:rPr>
          <w:bCs/>
          <w:color w:val="000000" w:themeColor="text1"/>
          <w:sz w:val="16"/>
          <w:szCs w:val="16"/>
        </w:rPr>
        <w:t>Шильбера</w:t>
      </w:r>
      <w:proofErr w:type="spellEnd"/>
      <w:r w:rsidRPr="00131A83">
        <w:rPr>
          <w:bCs/>
          <w:color w:val="000000" w:themeColor="text1"/>
          <w:sz w:val="16"/>
          <w:szCs w:val="16"/>
        </w:rPr>
        <w:t xml:space="preserve">, но догнать его, как это следовало для выполнения задачи, им не удалось. Шар быстро поднялся вверх и скрылся из глаз публики. </w:t>
      </w:r>
    </w:p>
    <w:p w14:paraId="177323E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5 (18) июня 1911Россинский совершил удачный полет на «Блерио», причем взял приз за взрыв порохового погреба. Призы получил и Васильев за высоту и за удачное метание бомб... Он сбросил две бомбы на броненосец и удачно попал в боковую броневую башню. «Фарман» Масленникова несется над вычерченным на земле кораблем и бросает одну за другой четыре меловые бомбы. Все они падают внутри борта недалеко от середины... </w:t>
      </w:r>
    </w:p>
    <w:p w14:paraId="37351A2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7 июня был очень удачно разыгран приз погони за аэростатом. На этот раз аэростат медленно поднимался от земли; вокруг него описывали круги аэропланы Ефимова, Васильева, Российского (все три «Блерио»), Масленникова и </w:t>
      </w:r>
      <w:proofErr w:type="spellStart"/>
      <w:r w:rsidRPr="00131A83">
        <w:rPr>
          <w:bCs/>
          <w:color w:val="000000" w:themeColor="text1"/>
          <w:sz w:val="16"/>
          <w:szCs w:val="16"/>
        </w:rPr>
        <w:t>Габер-Влынского</w:t>
      </w:r>
      <w:proofErr w:type="spellEnd"/>
      <w:r w:rsidRPr="00131A83">
        <w:rPr>
          <w:bCs/>
          <w:color w:val="000000" w:themeColor="text1"/>
          <w:sz w:val="16"/>
          <w:szCs w:val="16"/>
        </w:rPr>
        <w:t xml:space="preserve"> («Фарманы»). Аэростат, поднявшись на значительную высоту, стал быстро опускаться, и состязание было прекращено (11236).</w:t>
      </w:r>
    </w:p>
    <w:p w14:paraId="0B391DB7" w14:textId="77777777" w:rsidR="00770467" w:rsidRPr="00131A83" w:rsidRDefault="00770467" w:rsidP="003C1FA7">
      <w:pPr>
        <w:jc w:val="both"/>
        <w:rPr>
          <w:bCs/>
          <w:color w:val="000000" w:themeColor="text1"/>
          <w:sz w:val="16"/>
          <w:szCs w:val="16"/>
        </w:rPr>
      </w:pPr>
    </w:p>
    <w:p w14:paraId="2068050F" w14:textId="77777777" w:rsidR="00737B1C" w:rsidRPr="00131A83" w:rsidRDefault="00737B1C" w:rsidP="003C1FA7">
      <w:pPr>
        <w:pStyle w:val="2"/>
        <w:spacing w:before="0" w:after="0"/>
        <w:jc w:val="both"/>
        <w:rPr>
          <w:b w:val="0"/>
          <w:bCs/>
          <w:color w:val="000000" w:themeColor="text1"/>
          <w:sz w:val="16"/>
          <w:szCs w:val="16"/>
        </w:rPr>
      </w:pPr>
      <w:r w:rsidRPr="00131A83">
        <w:rPr>
          <w:b w:val="0"/>
          <w:bCs/>
          <w:color w:val="000000" w:themeColor="text1"/>
          <w:sz w:val="16"/>
          <w:szCs w:val="16"/>
        </w:rPr>
        <w:t xml:space="preserve">В начале июня 1911 во время 1-й Московской недели состоялся перелет Васильева и </w:t>
      </w:r>
      <w:proofErr w:type="spellStart"/>
      <w:r w:rsidRPr="00131A83">
        <w:rPr>
          <w:b w:val="0"/>
          <w:bCs/>
          <w:color w:val="000000" w:themeColor="text1"/>
          <w:sz w:val="16"/>
          <w:szCs w:val="16"/>
        </w:rPr>
        <w:t>М.Ефимова</w:t>
      </w:r>
      <w:proofErr w:type="spellEnd"/>
      <w:r w:rsidRPr="00131A83">
        <w:rPr>
          <w:b w:val="0"/>
          <w:bCs/>
          <w:color w:val="000000" w:themeColor="text1"/>
          <w:sz w:val="16"/>
          <w:szCs w:val="16"/>
        </w:rPr>
        <w:t xml:space="preserve"> с пассажиркой </w:t>
      </w:r>
      <w:proofErr w:type="spellStart"/>
      <w:r w:rsidRPr="00131A83">
        <w:rPr>
          <w:b w:val="0"/>
          <w:bCs/>
          <w:color w:val="000000" w:themeColor="text1"/>
          <w:sz w:val="16"/>
          <w:szCs w:val="16"/>
        </w:rPr>
        <w:t>Шурупсковой</w:t>
      </w:r>
      <w:proofErr w:type="spellEnd"/>
      <w:r w:rsidRPr="00131A83">
        <w:rPr>
          <w:b w:val="0"/>
          <w:bCs/>
          <w:color w:val="000000" w:themeColor="text1"/>
          <w:sz w:val="16"/>
          <w:szCs w:val="16"/>
        </w:rPr>
        <w:t xml:space="preserve"> с Ходынки под Клин в имение «Нагорное» члена Совета МОВ </w:t>
      </w:r>
      <w:proofErr w:type="spellStart"/>
      <w:r w:rsidRPr="00131A83">
        <w:rPr>
          <w:b w:val="0"/>
          <w:bCs/>
          <w:color w:val="000000" w:themeColor="text1"/>
          <w:sz w:val="16"/>
          <w:szCs w:val="16"/>
        </w:rPr>
        <w:t>Г.Я.Пегова</w:t>
      </w:r>
      <w:proofErr w:type="spellEnd"/>
      <w:r w:rsidRPr="00131A83">
        <w:rPr>
          <w:b w:val="0"/>
          <w:bCs/>
          <w:color w:val="000000" w:themeColor="text1"/>
          <w:sz w:val="16"/>
          <w:szCs w:val="16"/>
        </w:rPr>
        <w:t xml:space="preserve">. Васильев прилетел первым, Ефимов с дамой — позже на 7 мин. Без промежуточных посадок «все путешествия авиаторы совершили, понятно, совершенно благополучно.» На другой день летчики по воздуху вернулись обратно. Организаторы перелета </w:t>
      </w:r>
      <w:proofErr w:type="spellStart"/>
      <w:r w:rsidRPr="00131A83">
        <w:rPr>
          <w:b w:val="0"/>
          <w:bCs/>
          <w:color w:val="000000" w:themeColor="text1"/>
          <w:sz w:val="16"/>
          <w:szCs w:val="16"/>
        </w:rPr>
        <w:t>Н.Н.Лебедев</w:t>
      </w:r>
      <w:proofErr w:type="spellEnd"/>
      <w:r w:rsidRPr="00131A83">
        <w:rPr>
          <w:b w:val="0"/>
          <w:bCs/>
          <w:color w:val="000000" w:themeColor="text1"/>
          <w:sz w:val="16"/>
          <w:szCs w:val="16"/>
        </w:rPr>
        <w:t xml:space="preserve">, </w:t>
      </w:r>
      <w:proofErr w:type="spellStart"/>
      <w:r w:rsidRPr="00131A83">
        <w:rPr>
          <w:b w:val="0"/>
          <w:bCs/>
          <w:color w:val="000000" w:themeColor="text1"/>
          <w:sz w:val="16"/>
          <w:szCs w:val="16"/>
        </w:rPr>
        <w:t>Н.И.Соколов</w:t>
      </w:r>
      <w:proofErr w:type="spellEnd"/>
      <w:r w:rsidRPr="00131A83">
        <w:rPr>
          <w:b w:val="0"/>
          <w:bCs/>
          <w:color w:val="000000" w:themeColor="text1"/>
          <w:sz w:val="16"/>
          <w:szCs w:val="16"/>
        </w:rPr>
        <w:t>, Меллер и др. ехали за ними на автомобилях. Так прошла первая «разведка боем» части пути будущего перелета (15464).</w:t>
      </w:r>
    </w:p>
    <w:p w14:paraId="5196DB74" w14:textId="77777777" w:rsidR="00737B1C" w:rsidRPr="00131A83" w:rsidRDefault="00737B1C" w:rsidP="003C1FA7">
      <w:pPr>
        <w:pStyle w:val="2"/>
        <w:spacing w:before="0" w:after="0"/>
        <w:jc w:val="both"/>
        <w:rPr>
          <w:b w:val="0"/>
          <w:bCs/>
          <w:color w:val="000000" w:themeColor="text1"/>
          <w:sz w:val="16"/>
          <w:szCs w:val="16"/>
        </w:rPr>
      </w:pPr>
    </w:p>
    <w:p w14:paraId="2935BD43"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Авиация:</w:t>
      </w:r>
    </w:p>
    <w:p w14:paraId="0DAA8DA2" w14:textId="77777777" w:rsidR="00770467" w:rsidRPr="00131A83" w:rsidRDefault="00770467" w:rsidP="003C1FA7">
      <w:pPr>
        <w:shd w:val="clear" w:color="auto" w:fill="FFFFFF"/>
        <w:jc w:val="both"/>
        <w:rPr>
          <w:bCs/>
          <w:color w:val="000000" w:themeColor="text1"/>
          <w:sz w:val="16"/>
          <w:szCs w:val="16"/>
        </w:rPr>
      </w:pPr>
    </w:p>
    <w:p w14:paraId="63082E9B" w14:textId="483A51B2"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8 </w:t>
      </w:r>
      <w:r w:rsidR="00842E80" w:rsidRPr="00131A83">
        <w:rPr>
          <w:bCs/>
          <w:color w:val="000000" w:themeColor="text1"/>
          <w:sz w:val="16"/>
          <w:szCs w:val="16"/>
        </w:rPr>
        <w:t xml:space="preserve">(21) </w:t>
      </w:r>
      <w:r w:rsidRPr="00131A83">
        <w:rPr>
          <w:bCs/>
          <w:color w:val="000000" w:themeColor="text1"/>
          <w:sz w:val="16"/>
          <w:szCs w:val="16"/>
        </w:rPr>
        <w:t xml:space="preserve">июня в 1911 году летчик </w:t>
      </w:r>
      <w:proofErr w:type="spellStart"/>
      <w:r w:rsidRPr="00131A83">
        <w:rPr>
          <w:bCs/>
          <w:color w:val="000000" w:themeColor="text1"/>
          <w:sz w:val="16"/>
          <w:szCs w:val="16"/>
        </w:rPr>
        <w:t>Н.М.Ефимов</w:t>
      </w:r>
      <w:proofErr w:type="spellEnd"/>
      <w:r w:rsidRPr="00131A83">
        <w:rPr>
          <w:bCs/>
          <w:color w:val="000000" w:themeColor="text1"/>
          <w:sz w:val="16"/>
          <w:szCs w:val="16"/>
        </w:rPr>
        <w:t xml:space="preserve"> совершил первый полет с пассажиром на борту (14916).</w:t>
      </w:r>
    </w:p>
    <w:p w14:paraId="4BF0D756" w14:textId="77777777" w:rsidR="00770467" w:rsidRPr="00131A83" w:rsidRDefault="00770467" w:rsidP="003C1FA7">
      <w:pPr>
        <w:jc w:val="both"/>
        <w:rPr>
          <w:bCs/>
          <w:color w:val="000000" w:themeColor="text1"/>
          <w:sz w:val="16"/>
          <w:szCs w:val="16"/>
        </w:rPr>
      </w:pPr>
    </w:p>
    <w:p w14:paraId="7181CEB6" w14:textId="77777777" w:rsidR="00770467" w:rsidRPr="00131A83" w:rsidRDefault="00770467" w:rsidP="003C1FA7">
      <w:pPr>
        <w:shd w:val="clear" w:color="auto" w:fill="FFFFFF"/>
        <w:jc w:val="both"/>
        <w:rPr>
          <w:bCs/>
          <w:i/>
          <w:color w:val="000000" w:themeColor="text1"/>
          <w:sz w:val="16"/>
          <w:szCs w:val="16"/>
        </w:rPr>
      </w:pPr>
      <w:r w:rsidRPr="00131A83">
        <w:rPr>
          <w:bCs/>
          <w:i/>
          <w:color w:val="000000" w:themeColor="text1"/>
          <w:sz w:val="16"/>
          <w:szCs w:val="16"/>
        </w:rPr>
        <w:t>Армия:</w:t>
      </w:r>
    </w:p>
    <w:p w14:paraId="1BE41F78" w14:textId="77777777" w:rsidR="00770467" w:rsidRPr="00131A83" w:rsidRDefault="00770467" w:rsidP="003C1FA7">
      <w:pPr>
        <w:shd w:val="clear" w:color="auto" w:fill="FFFFFF"/>
        <w:jc w:val="both"/>
        <w:rPr>
          <w:bCs/>
          <w:i/>
          <w:color w:val="000000" w:themeColor="text1"/>
          <w:sz w:val="16"/>
          <w:szCs w:val="16"/>
        </w:rPr>
      </w:pPr>
    </w:p>
    <w:p w14:paraId="1998021B" w14:textId="1073804C"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8 </w:t>
      </w:r>
      <w:r w:rsidR="00842E80" w:rsidRPr="00131A83">
        <w:rPr>
          <w:bCs/>
          <w:color w:val="000000" w:themeColor="text1"/>
          <w:sz w:val="16"/>
          <w:szCs w:val="16"/>
        </w:rPr>
        <w:t xml:space="preserve">(21) </w:t>
      </w:r>
      <w:r w:rsidRPr="00131A83">
        <w:rPr>
          <w:bCs/>
          <w:color w:val="000000" w:themeColor="text1"/>
          <w:sz w:val="16"/>
          <w:szCs w:val="16"/>
        </w:rPr>
        <w:t>июня в 1911 году военным министром утверждено «Положение о контрразведывательных отделениях», в соответствии с которым создавалась система контрразведывательных отделений при штабах военных округов по всей территории России (14916).</w:t>
      </w:r>
    </w:p>
    <w:p w14:paraId="77959288" w14:textId="77777777" w:rsidR="00770467" w:rsidRPr="00131A83" w:rsidRDefault="00770467" w:rsidP="003C1FA7">
      <w:pPr>
        <w:jc w:val="both"/>
        <w:rPr>
          <w:bCs/>
          <w:color w:val="000000" w:themeColor="text1"/>
          <w:sz w:val="16"/>
          <w:szCs w:val="16"/>
        </w:rPr>
      </w:pPr>
    </w:p>
    <w:p w14:paraId="40236B9C" w14:textId="77777777" w:rsidR="00770467" w:rsidRPr="00131A83" w:rsidRDefault="00770467" w:rsidP="003C1FA7">
      <w:pPr>
        <w:jc w:val="both"/>
        <w:rPr>
          <w:bCs/>
          <w:i/>
          <w:color w:val="000000" w:themeColor="text1"/>
          <w:sz w:val="16"/>
          <w:szCs w:val="16"/>
        </w:rPr>
      </w:pPr>
      <w:r w:rsidRPr="00131A83">
        <w:rPr>
          <w:bCs/>
          <w:i/>
          <w:color w:val="000000" w:themeColor="text1"/>
          <w:sz w:val="16"/>
          <w:szCs w:val="16"/>
        </w:rPr>
        <w:t>Авиация и воздухоплавание Франции:</w:t>
      </w:r>
    </w:p>
    <w:p w14:paraId="29E4116C" w14:textId="77777777" w:rsidR="00770467" w:rsidRPr="00131A83" w:rsidRDefault="00770467" w:rsidP="003C1FA7">
      <w:pPr>
        <w:jc w:val="both"/>
        <w:rPr>
          <w:bCs/>
          <w:i/>
          <w:color w:val="000000" w:themeColor="text1"/>
          <w:sz w:val="16"/>
          <w:szCs w:val="16"/>
        </w:rPr>
      </w:pPr>
    </w:p>
    <w:p w14:paraId="2D7D163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8 (21) июня в 1911 году абсолютный мировой рекорд скорости полета - 133,11 км/ч, </w:t>
      </w:r>
      <w:proofErr w:type="spellStart"/>
      <w:r w:rsidRPr="00131A83">
        <w:rPr>
          <w:bCs/>
          <w:color w:val="000000" w:themeColor="text1"/>
          <w:sz w:val="16"/>
          <w:szCs w:val="16"/>
        </w:rPr>
        <w:t>Э.Ньюпор</w:t>
      </w:r>
      <w:proofErr w:type="spellEnd"/>
      <w:r w:rsidRPr="00131A83">
        <w:rPr>
          <w:bCs/>
          <w:color w:val="000000" w:themeColor="text1"/>
          <w:sz w:val="16"/>
          <w:szCs w:val="16"/>
        </w:rPr>
        <w:t xml:space="preserve"> (Франция) на биплане собственной конструкции;</w:t>
      </w:r>
    </w:p>
    <w:p w14:paraId="32CA9F8A" w14:textId="77777777" w:rsidR="00770467" w:rsidRPr="00131A83" w:rsidRDefault="00770467" w:rsidP="003C1FA7">
      <w:pPr>
        <w:jc w:val="both"/>
        <w:rPr>
          <w:bCs/>
          <w:color w:val="000000" w:themeColor="text1"/>
          <w:sz w:val="16"/>
          <w:szCs w:val="16"/>
        </w:rPr>
      </w:pPr>
    </w:p>
    <w:p w14:paraId="4C1130F3" w14:textId="77777777" w:rsidR="00653412" w:rsidRPr="00131A83" w:rsidRDefault="00653412" w:rsidP="003C1FA7">
      <w:pPr>
        <w:shd w:val="clear" w:color="auto" w:fill="FFFFFF"/>
        <w:jc w:val="both"/>
        <w:rPr>
          <w:bCs/>
          <w:color w:val="000000" w:themeColor="text1"/>
          <w:sz w:val="16"/>
          <w:szCs w:val="16"/>
        </w:rPr>
      </w:pPr>
      <w:r w:rsidRPr="00131A83">
        <w:rPr>
          <w:bCs/>
          <w:i/>
          <w:color w:val="000000" w:themeColor="text1"/>
          <w:sz w:val="16"/>
          <w:szCs w:val="16"/>
        </w:rPr>
        <w:t>Самолетостроение:</w:t>
      </w:r>
    </w:p>
    <w:p w14:paraId="4A8FC2E0" w14:textId="77777777" w:rsidR="00653412" w:rsidRPr="00131A83" w:rsidRDefault="00653412" w:rsidP="003C1FA7">
      <w:pPr>
        <w:shd w:val="clear" w:color="auto" w:fill="FFFFFF"/>
        <w:jc w:val="both"/>
        <w:rPr>
          <w:bCs/>
          <w:color w:val="000000" w:themeColor="text1"/>
          <w:sz w:val="16"/>
          <w:szCs w:val="16"/>
        </w:rPr>
      </w:pPr>
    </w:p>
    <w:p w14:paraId="4998C6B5" w14:textId="77777777" w:rsidR="00653412" w:rsidRPr="00131A83" w:rsidRDefault="00653412" w:rsidP="003C1FA7">
      <w:pPr>
        <w:jc w:val="both"/>
        <w:rPr>
          <w:bCs/>
          <w:color w:val="000000" w:themeColor="text1"/>
          <w:sz w:val="16"/>
          <w:szCs w:val="16"/>
        </w:rPr>
      </w:pPr>
      <w:r w:rsidRPr="00131A83">
        <w:rPr>
          <w:bCs/>
          <w:color w:val="000000" w:themeColor="text1"/>
          <w:sz w:val="16"/>
          <w:szCs w:val="16"/>
        </w:rPr>
        <w:t>12 (25) июня 1911 г. в Риге был испытан самолет Пороховщикова.</w:t>
      </w:r>
    </w:p>
    <w:p w14:paraId="0833FB19" w14:textId="36F10AAC" w:rsidR="00653412" w:rsidRPr="00131A83" w:rsidRDefault="00653412" w:rsidP="003C1FA7">
      <w:pPr>
        <w:jc w:val="both"/>
        <w:rPr>
          <w:bCs/>
          <w:color w:val="000000" w:themeColor="text1"/>
          <w:sz w:val="16"/>
          <w:szCs w:val="16"/>
        </w:rPr>
      </w:pPr>
      <w:r w:rsidRPr="00131A83">
        <w:rPr>
          <w:bCs/>
          <w:color w:val="000000" w:themeColor="text1"/>
          <w:sz w:val="16"/>
          <w:szCs w:val="16"/>
        </w:rPr>
        <w:t xml:space="preserve">В годы становления авиации в России (1909 – 1913гг.) в Риге оказалось сосредоточено и начали работать три авиационных предприятия. Появились добровольные авиационные общества. Эти обстоятельства сделали Ригу одним из ведущих в стране центров развития авиационных идей. Только за 1909 – 1913 гг. – за четыре года – в Риге было разработано и построено около полутора десятков самолетов оригинальной конструкции, не считая планеров и воздушных шаров. В табл. 1 приведен список самолетов, постройка которых в Риге подтверждается документально. Их конструкторы: русские, латыши, украинцы, эстонцы – более десятка фамилий. Среди известных в России конструкторов в те годы был и уроженец </w:t>
      </w:r>
      <w:proofErr w:type="spellStart"/>
      <w:r w:rsidRPr="00131A83">
        <w:rPr>
          <w:bCs/>
          <w:color w:val="000000" w:themeColor="text1"/>
          <w:sz w:val="16"/>
          <w:szCs w:val="16"/>
        </w:rPr>
        <w:t>Митавы</w:t>
      </w:r>
      <w:proofErr w:type="spellEnd"/>
      <w:r w:rsidRPr="00131A83">
        <w:rPr>
          <w:bCs/>
          <w:color w:val="000000" w:themeColor="text1"/>
          <w:sz w:val="16"/>
          <w:szCs w:val="16"/>
        </w:rPr>
        <w:t xml:space="preserve"> (Елгавы) Янис </w:t>
      </w:r>
      <w:proofErr w:type="spellStart"/>
      <w:r w:rsidRPr="00131A83">
        <w:rPr>
          <w:bCs/>
          <w:color w:val="000000" w:themeColor="text1"/>
          <w:sz w:val="16"/>
          <w:szCs w:val="16"/>
        </w:rPr>
        <w:t>Стеглау</w:t>
      </w:r>
      <w:proofErr w:type="spellEnd"/>
    </w:p>
    <w:p w14:paraId="4D349AE4" w14:textId="77777777" w:rsidR="00653412" w:rsidRPr="00131A83" w:rsidRDefault="00653412" w:rsidP="003C1FA7">
      <w:pPr>
        <w:jc w:val="both"/>
        <w:rPr>
          <w:bCs/>
          <w:color w:val="000000" w:themeColor="text1"/>
          <w:sz w:val="16"/>
          <w:szCs w:val="16"/>
        </w:rPr>
      </w:pPr>
      <w:r w:rsidRPr="00131A83">
        <w:rPr>
          <w:bCs/>
          <w:color w:val="000000" w:themeColor="text1"/>
          <w:sz w:val="16"/>
          <w:szCs w:val="16"/>
        </w:rPr>
        <w:t xml:space="preserve">Таблица 1 </w:t>
      </w:r>
    </w:p>
    <w:p w14:paraId="7626E821" w14:textId="77777777" w:rsidR="00653412" w:rsidRPr="00131A83" w:rsidRDefault="00653412" w:rsidP="003C1FA7">
      <w:pPr>
        <w:jc w:val="both"/>
        <w:rPr>
          <w:bCs/>
          <w:color w:val="000000" w:themeColor="text1"/>
          <w:sz w:val="16"/>
          <w:szCs w:val="16"/>
        </w:rPr>
      </w:pPr>
      <w:r w:rsidRPr="00131A83">
        <w:rPr>
          <w:bCs/>
          <w:color w:val="000000" w:themeColor="text1"/>
          <w:sz w:val="16"/>
          <w:szCs w:val="16"/>
        </w:rPr>
        <w:t xml:space="preserve">Оригинальные конструкции самолетов, построенных в Риге в 1909 – 1913 гг., и рижские самолеты французской конструкции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tblGrid>
      <w:tr w:rsidR="00653412" w:rsidRPr="00131A83" w14:paraId="032970FC" w14:textId="77777777" w:rsidTr="00994546">
        <w:trPr>
          <w:cantSplit/>
        </w:trPr>
        <w:tc>
          <w:tcPr>
            <w:tcW w:w="1868" w:type="dxa"/>
          </w:tcPr>
          <w:p w14:paraId="4DA428E2" w14:textId="77777777" w:rsidR="00653412" w:rsidRPr="00131A83" w:rsidRDefault="00653412" w:rsidP="003C1FA7">
            <w:pPr>
              <w:jc w:val="both"/>
              <w:rPr>
                <w:bCs/>
                <w:color w:val="000000" w:themeColor="text1"/>
                <w:sz w:val="16"/>
                <w:szCs w:val="16"/>
              </w:rPr>
            </w:pPr>
            <w:r w:rsidRPr="00131A83">
              <w:rPr>
                <w:bCs/>
                <w:color w:val="000000" w:themeColor="text1"/>
                <w:sz w:val="16"/>
                <w:szCs w:val="16"/>
              </w:rPr>
              <w:t>Год постройки</w:t>
            </w:r>
          </w:p>
        </w:tc>
        <w:tc>
          <w:tcPr>
            <w:tcW w:w="1868" w:type="dxa"/>
          </w:tcPr>
          <w:p w14:paraId="2DC13959" w14:textId="77777777" w:rsidR="00653412" w:rsidRPr="00131A83" w:rsidRDefault="00653412" w:rsidP="003C1FA7">
            <w:pPr>
              <w:jc w:val="both"/>
              <w:rPr>
                <w:bCs/>
                <w:color w:val="000000" w:themeColor="text1"/>
                <w:sz w:val="16"/>
                <w:szCs w:val="16"/>
              </w:rPr>
            </w:pPr>
            <w:r w:rsidRPr="00131A83">
              <w:rPr>
                <w:bCs/>
                <w:color w:val="000000" w:themeColor="text1"/>
                <w:sz w:val="16"/>
                <w:szCs w:val="16"/>
              </w:rPr>
              <w:t>Место постройки</w:t>
            </w:r>
          </w:p>
        </w:tc>
        <w:tc>
          <w:tcPr>
            <w:tcW w:w="1868" w:type="dxa"/>
          </w:tcPr>
          <w:p w14:paraId="68C1DD9A" w14:textId="77777777" w:rsidR="00653412" w:rsidRPr="00131A83" w:rsidRDefault="00653412" w:rsidP="003C1FA7">
            <w:pPr>
              <w:jc w:val="both"/>
              <w:rPr>
                <w:bCs/>
                <w:color w:val="000000" w:themeColor="text1"/>
                <w:sz w:val="16"/>
                <w:szCs w:val="16"/>
              </w:rPr>
            </w:pPr>
            <w:r w:rsidRPr="00131A83">
              <w:rPr>
                <w:bCs/>
                <w:color w:val="000000" w:themeColor="text1"/>
                <w:sz w:val="16"/>
                <w:szCs w:val="16"/>
              </w:rPr>
              <w:t>Схема самолета</w:t>
            </w:r>
          </w:p>
        </w:tc>
        <w:tc>
          <w:tcPr>
            <w:tcW w:w="1868" w:type="dxa"/>
          </w:tcPr>
          <w:p w14:paraId="705F47B7" w14:textId="77777777" w:rsidR="00653412" w:rsidRPr="00131A83" w:rsidRDefault="00653412" w:rsidP="003C1FA7">
            <w:pPr>
              <w:jc w:val="both"/>
              <w:rPr>
                <w:bCs/>
                <w:color w:val="000000" w:themeColor="text1"/>
                <w:sz w:val="16"/>
                <w:szCs w:val="16"/>
              </w:rPr>
            </w:pPr>
            <w:r w:rsidRPr="00131A83">
              <w:rPr>
                <w:bCs/>
                <w:color w:val="000000" w:themeColor="text1"/>
                <w:sz w:val="16"/>
                <w:szCs w:val="16"/>
              </w:rPr>
              <w:t>Конструктор</w:t>
            </w:r>
          </w:p>
        </w:tc>
        <w:tc>
          <w:tcPr>
            <w:tcW w:w="1868" w:type="dxa"/>
          </w:tcPr>
          <w:p w14:paraId="124F3178" w14:textId="77777777" w:rsidR="00653412" w:rsidRPr="00131A83" w:rsidRDefault="00653412" w:rsidP="003C1FA7">
            <w:pPr>
              <w:jc w:val="both"/>
              <w:rPr>
                <w:bCs/>
                <w:color w:val="000000" w:themeColor="text1"/>
                <w:sz w:val="16"/>
                <w:szCs w:val="16"/>
              </w:rPr>
            </w:pPr>
            <w:r w:rsidRPr="00131A83">
              <w:rPr>
                <w:bCs/>
                <w:color w:val="000000" w:themeColor="text1"/>
                <w:sz w:val="16"/>
                <w:szCs w:val="16"/>
              </w:rPr>
              <w:t xml:space="preserve">Примечание </w:t>
            </w:r>
          </w:p>
        </w:tc>
      </w:tr>
      <w:tr w:rsidR="00653412" w:rsidRPr="00131A83" w14:paraId="498DE8DB" w14:textId="77777777" w:rsidTr="00994546">
        <w:trPr>
          <w:cantSplit/>
        </w:trPr>
        <w:tc>
          <w:tcPr>
            <w:tcW w:w="1868" w:type="dxa"/>
          </w:tcPr>
          <w:p w14:paraId="67E02359" w14:textId="77777777" w:rsidR="00653412" w:rsidRPr="00131A83" w:rsidRDefault="00653412" w:rsidP="003C1FA7">
            <w:pPr>
              <w:jc w:val="both"/>
              <w:rPr>
                <w:bCs/>
                <w:color w:val="000000" w:themeColor="text1"/>
                <w:sz w:val="16"/>
                <w:szCs w:val="16"/>
              </w:rPr>
            </w:pPr>
            <w:r w:rsidRPr="00131A83">
              <w:rPr>
                <w:bCs/>
                <w:color w:val="000000" w:themeColor="text1"/>
                <w:sz w:val="16"/>
                <w:szCs w:val="16"/>
              </w:rPr>
              <w:t>1909</w:t>
            </w:r>
          </w:p>
        </w:tc>
        <w:tc>
          <w:tcPr>
            <w:tcW w:w="1868" w:type="dxa"/>
          </w:tcPr>
          <w:p w14:paraId="1CB90931" w14:textId="77777777" w:rsidR="00653412" w:rsidRPr="00131A83" w:rsidRDefault="00653412" w:rsidP="003C1FA7">
            <w:pPr>
              <w:jc w:val="both"/>
              <w:rPr>
                <w:bCs/>
                <w:color w:val="000000" w:themeColor="text1"/>
                <w:sz w:val="16"/>
                <w:szCs w:val="16"/>
              </w:rPr>
            </w:pPr>
            <w:r w:rsidRPr="00131A83">
              <w:rPr>
                <w:bCs/>
                <w:color w:val="000000" w:themeColor="text1"/>
                <w:sz w:val="16"/>
                <w:szCs w:val="16"/>
              </w:rPr>
              <w:t>Рига</w:t>
            </w:r>
          </w:p>
        </w:tc>
        <w:tc>
          <w:tcPr>
            <w:tcW w:w="1868" w:type="dxa"/>
          </w:tcPr>
          <w:p w14:paraId="01A270F3" w14:textId="77777777" w:rsidR="00653412" w:rsidRPr="00131A83" w:rsidRDefault="00653412" w:rsidP="003C1FA7">
            <w:pPr>
              <w:jc w:val="both"/>
              <w:rPr>
                <w:bCs/>
                <w:color w:val="000000" w:themeColor="text1"/>
                <w:sz w:val="16"/>
                <w:szCs w:val="16"/>
              </w:rPr>
            </w:pPr>
            <w:r w:rsidRPr="00131A83">
              <w:rPr>
                <w:bCs/>
                <w:color w:val="000000" w:themeColor="text1"/>
                <w:sz w:val="16"/>
                <w:szCs w:val="16"/>
              </w:rPr>
              <w:t xml:space="preserve"> </w:t>
            </w:r>
            <w:proofErr w:type="spellStart"/>
            <w:r w:rsidRPr="00131A83">
              <w:rPr>
                <w:bCs/>
                <w:color w:val="000000" w:themeColor="text1"/>
                <w:sz w:val="16"/>
                <w:szCs w:val="16"/>
              </w:rPr>
              <w:t>четырехплан</w:t>
            </w:r>
            <w:proofErr w:type="spellEnd"/>
            <w:r w:rsidRPr="00131A83">
              <w:rPr>
                <w:bCs/>
                <w:color w:val="000000" w:themeColor="text1"/>
                <w:sz w:val="16"/>
                <w:szCs w:val="16"/>
              </w:rPr>
              <w:t xml:space="preserve"> «</w:t>
            </w:r>
            <w:proofErr w:type="spellStart"/>
            <w:r w:rsidRPr="00131A83">
              <w:rPr>
                <w:bCs/>
                <w:color w:val="000000" w:themeColor="text1"/>
                <w:sz w:val="16"/>
                <w:szCs w:val="16"/>
              </w:rPr>
              <w:t>Скаубитис</w:t>
            </w:r>
            <w:proofErr w:type="spellEnd"/>
            <w:r w:rsidRPr="00131A83">
              <w:rPr>
                <w:bCs/>
                <w:color w:val="000000" w:themeColor="text1"/>
                <w:sz w:val="16"/>
                <w:szCs w:val="16"/>
              </w:rPr>
              <w:t>»</w:t>
            </w:r>
          </w:p>
        </w:tc>
        <w:tc>
          <w:tcPr>
            <w:tcW w:w="1868" w:type="dxa"/>
          </w:tcPr>
          <w:p w14:paraId="4FD3CD14" w14:textId="77777777" w:rsidR="00653412" w:rsidRPr="00131A83" w:rsidRDefault="00653412" w:rsidP="003C1FA7">
            <w:pPr>
              <w:jc w:val="both"/>
              <w:rPr>
                <w:bCs/>
                <w:color w:val="000000" w:themeColor="text1"/>
                <w:sz w:val="16"/>
                <w:szCs w:val="16"/>
              </w:rPr>
            </w:pPr>
            <w:r w:rsidRPr="00131A83">
              <w:rPr>
                <w:bCs/>
                <w:color w:val="000000" w:themeColor="text1"/>
                <w:sz w:val="16"/>
                <w:szCs w:val="16"/>
              </w:rPr>
              <w:t xml:space="preserve">К.П. </w:t>
            </w:r>
            <w:proofErr w:type="spellStart"/>
            <w:r w:rsidRPr="00131A83">
              <w:rPr>
                <w:bCs/>
                <w:color w:val="000000" w:themeColor="text1"/>
                <w:sz w:val="16"/>
                <w:szCs w:val="16"/>
              </w:rPr>
              <w:t>Скаубитис</w:t>
            </w:r>
            <w:proofErr w:type="spellEnd"/>
            <w:r w:rsidRPr="00131A83">
              <w:rPr>
                <w:bCs/>
                <w:color w:val="000000" w:themeColor="text1"/>
                <w:sz w:val="16"/>
                <w:szCs w:val="16"/>
              </w:rPr>
              <w:t xml:space="preserve"> </w:t>
            </w:r>
          </w:p>
        </w:tc>
        <w:tc>
          <w:tcPr>
            <w:tcW w:w="1868" w:type="dxa"/>
          </w:tcPr>
          <w:p w14:paraId="0B6F57F4" w14:textId="77777777" w:rsidR="00653412" w:rsidRPr="00131A83" w:rsidRDefault="00653412" w:rsidP="003C1FA7">
            <w:pPr>
              <w:jc w:val="both"/>
              <w:rPr>
                <w:bCs/>
                <w:color w:val="000000" w:themeColor="text1"/>
                <w:sz w:val="16"/>
                <w:szCs w:val="16"/>
              </w:rPr>
            </w:pPr>
          </w:p>
        </w:tc>
      </w:tr>
      <w:tr w:rsidR="00653412" w:rsidRPr="00131A83" w14:paraId="7315C640" w14:textId="77777777" w:rsidTr="00994546">
        <w:trPr>
          <w:cantSplit/>
        </w:trPr>
        <w:tc>
          <w:tcPr>
            <w:tcW w:w="1868" w:type="dxa"/>
          </w:tcPr>
          <w:p w14:paraId="642B02C2" w14:textId="77777777" w:rsidR="00653412" w:rsidRPr="00131A83" w:rsidRDefault="00653412" w:rsidP="003C1FA7">
            <w:pPr>
              <w:jc w:val="both"/>
              <w:rPr>
                <w:bCs/>
                <w:color w:val="000000" w:themeColor="text1"/>
                <w:sz w:val="16"/>
                <w:szCs w:val="16"/>
              </w:rPr>
            </w:pPr>
            <w:r w:rsidRPr="00131A83">
              <w:rPr>
                <w:bCs/>
                <w:color w:val="000000" w:themeColor="text1"/>
                <w:sz w:val="16"/>
                <w:szCs w:val="16"/>
              </w:rPr>
              <w:t>1910</w:t>
            </w:r>
          </w:p>
        </w:tc>
        <w:tc>
          <w:tcPr>
            <w:tcW w:w="1868" w:type="dxa"/>
          </w:tcPr>
          <w:p w14:paraId="6115A737" w14:textId="77777777" w:rsidR="00653412" w:rsidRPr="00131A83" w:rsidRDefault="00653412" w:rsidP="003C1FA7">
            <w:pPr>
              <w:jc w:val="both"/>
              <w:rPr>
                <w:bCs/>
                <w:color w:val="000000" w:themeColor="text1"/>
                <w:sz w:val="16"/>
                <w:szCs w:val="16"/>
              </w:rPr>
            </w:pPr>
            <w:r w:rsidRPr="00131A83">
              <w:rPr>
                <w:bCs/>
                <w:color w:val="000000" w:themeColor="text1"/>
                <w:sz w:val="16"/>
                <w:szCs w:val="16"/>
              </w:rPr>
              <w:t>Рига, т-во «Мотор»</w:t>
            </w:r>
          </w:p>
        </w:tc>
        <w:tc>
          <w:tcPr>
            <w:tcW w:w="1868" w:type="dxa"/>
          </w:tcPr>
          <w:p w14:paraId="16BCC18C" w14:textId="77777777" w:rsidR="00653412" w:rsidRPr="00131A83" w:rsidRDefault="00653412" w:rsidP="003C1FA7">
            <w:pPr>
              <w:jc w:val="both"/>
              <w:rPr>
                <w:bCs/>
                <w:color w:val="000000" w:themeColor="text1"/>
                <w:sz w:val="16"/>
                <w:szCs w:val="16"/>
              </w:rPr>
            </w:pPr>
            <w:r w:rsidRPr="00131A83">
              <w:rPr>
                <w:bCs/>
                <w:color w:val="000000" w:themeColor="text1"/>
                <w:sz w:val="16"/>
                <w:szCs w:val="16"/>
              </w:rPr>
              <w:t>моноплан «</w:t>
            </w:r>
            <w:proofErr w:type="spellStart"/>
            <w:r w:rsidRPr="00131A83">
              <w:rPr>
                <w:bCs/>
                <w:color w:val="000000" w:themeColor="text1"/>
                <w:sz w:val="16"/>
                <w:szCs w:val="16"/>
              </w:rPr>
              <w:t>Калеп</w:t>
            </w:r>
            <w:proofErr w:type="spellEnd"/>
            <w:r w:rsidRPr="00131A83">
              <w:rPr>
                <w:bCs/>
                <w:color w:val="000000" w:themeColor="text1"/>
                <w:sz w:val="16"/>
                <w:szCs w:val="16"/>
              </w:rPr>
              <w:t>»</w:t>
            </w:r>
          </w:p>
        </w:tc>
        <w:tc>
          <w:tcPr>
            <w:tcW w:w="1868" w:type="dxa"/>
          </w:tcPr>
          <w:p w14:paraId="6259E628" w14:textId="77777777" w:rsidR="00653412" w:rsidRPr="00131A83" w:rsidRDefault="00653412" w:rsidP="003C1FA7">
            <w:pPr>
              <w:jc w:val="both"/>
              <w:rPr>
                <w:bCs/>
                <w:color w:val="000000" w:themeColor="text1"/>
                <w:sz w:val="16"/>
                <w:szCs w:val="16"/>
              </w:rPr>
            </w:pPr>
            <w:r w:rsidRPr="00131A83">
              <w:rPr>
                <w:bCs/>
                <w:color w:val="000000" w:themeColor="text1"/>
                <w:sz w:val="16"/>
                <w:szCs w:val="16"/>
              </w:rPr>
              <w:t xml:space="preserve">Т.Г. </w:t>
            </w:r>
            <w:proofErr w:type="spellStart"/>
            <w:r w:rsidRPr="00131A83">
              <w:rPr>
                <w:bCs/>
                <w:color w:val="000000" w:themeColor="text1"/>
                <w:sz w:val="16"/>
                <w:szCs w:val="16"/>
              </w:rPr>
              <w:t>Калеп</w:t>
            </w:r>
            <w:proofErr w:type="spellEnd"/>
            <w:r w:rsidRPr="00131A83">
              <w:rPr>
                <w:bCs/>
                <w:color w:val="000000" w:themeColor="text1"/>
                <w:sz w:val="16"/>
                <w:szCs w:val="16"/>
              </w:rPr>
              <w:t xml:space="preserve"> </w:t>
            </w:r>
          </w:p>
        </w:tc>
        <w:tc>
          <w:tcPr>
            <w:tcW w:w="1868" w:type="dxa"/>
          </w:tcPr>
          <w:p w14:paraId="2DDF859E" w14:textId="77777777" w:rsidR="00653412" w:rsidRPr="00131A83" w:rsidRDefault="00653412" w:rsidP="003C1FA7">
            <w:pPr>
              <w:jc w:val="both"/>
              <w:rPr>
                <w:bCs/>
                <w:color w:val="000000" w:themeColor="text1"/>
                <w:sz w:val="16"/>
                <w:szCs w:val="16"/>
              </w:rPr>
            </w:pPr>
          </w:p>
        </w:tc>
      </w:tr>
      <w:tr w:rsidR="00653412" w:rsidRPr="00131A83" w14:paraId="22B213A8" w14:textId="77777777" w:rsidTr="00994546">
        <w:trPr>
          <w:cantSplit/>
        </w:trPr>
        <w:tc>
          <w:tcPr>
            <w:tcW w:w="1868" w:type="dxa"/>
          </w:tcPr>
          <w:p w14:paraId="25638CDF" w14:textId="77777777" w:rsidR="00653412" w:rsidRPr="00131A83" w:rsidRDefault="00653412" w:rsidP="003C1FA7">
            <w:pPr>
              <w:jc w:val="both"/>
              <w:rPr>
                <w:bCs/>
                <w:color w:val="000000" w:themeColor="text1"/>
                <w:sz w:val="16"/>
                <w:szCs w:val="16"/>
              </w:rPr>
            </w:pPr>
            <w:r w:rsidRPr="00131A83">
              <w:rPr>
                <w:bCs/>
                <w:color w:val="000000" w:themeColor="text1"/>
                <w:sz w:val="16"/>
                <w:szCs w:val="16"/>
              </w:rPr>
              <w:t>1910</w:t>
            </w:r>
          </w:p>
        </w:tc>
        <w:tc>
          <w:tcPr>
            <w:tcW w:w="1868" w:type="dxa"/>
          </w:tcPr>
          <w:p w14:paraId="77201828" w14:textId="77777777" w:rsidR="00653412" w:rsidRPr="00131A83" w:rsidRDefault="00653412" w:rsidP="003C1FA7">
            <w:pPr>
              <w:jc w:val="both"/>
              <w:rPr>
                <w:bCs/>
                <w:color w:val="000000" w:themeColor="text1"/>
                <w:sz w:val="16"/>
                <w:szCs w:val="16"/>
              </w:rPr>
            </w:pPr>
            <w:r w:rsidRPr="00131A83">
              <w:rPr>
                <w:bCs/>
                <w:color w:val="000000" w:themeColor="text1"/>
                <w:sz w:val="16"/>
                <w:szCs w:val="16"/>
              </w:rPr>
              <w:t>Рига, т-во «Мотор»</w:t>
            </w:r>
          </w:p>
        </w:tc>
        <w:tc>
          <w:tcPr>
            <w:tcW w:w="1868" w:type="dxa"/>
          </w:tcPr>
          <w:p w14:paraId="254BABDF" w14:textId="77777777" w:rsidR="00653412" w:rsidRPr="00131A83" w:rsidRDefault="00653412" w:rsidP="003C1FA7">
            <w:pPr>
              <w:jc w:val="both"/>
              <w:rPr>
                <w:bCs/>
                <w:color w:val="000000" w:themeColor="text1"/>
                <w:sz w:val="16"/>
                <w:szCs w:val="16"/>
              </w:rPr>
            </w:pPr>
            <w:r w:rsidRPr="00131A83">
              <w:rPr>
                <w:bCs/>
                <w:color w:val="000000" w:themeColor="text1"/>
                <w:sz w:val="16"/>
                <w:szCs w:val="16"/>
              </w:rPr>
              <w:t>биплан «</w:t>
            </w:r>
            <w:proofErr w:type="spellStart"/>
            <w:r w:rsidRPr="00131A83">
              <w:rPr>
                <w:bCs/>
                <w:color w:val="000000" w:themeColor="text1"/>
                <w:sz w:val="16"/>
                <w:szCs w:val="16"/>
              </w:rPr>
              <w:t>Калеп</w:t>
            </w:r>
            <w:proofErr w:type="spellEnd"/>
            <w:r w:rsidRPr="00131A83">
              <w:rPr>
                <w:bCs/>
                <w:color w:val="000000" w:themeColor="text1"/>
                <w:sz w:val="16"/>
                <w:szCs w:val="16"/>
              </w:rPr>
              <w:t>»</w:t>
            </w:r>
          </w:p>
        </w:tc>
        <w:tc>
          <w:tcPr>
            <w:tcW w:w="1868" w:type="dxa"/>
          </w:tcPr>
          <w:p w14:paraId="630D4EDE" w14:textId="77777777" w:rsidR="00653412" w:rsidRPr="00131A83" w:rsidRDefault="00653412" w:rsidP="003C1FA7">
            <w:pPr>
              <w:jc w:val="both"/>
              <w:rPr>
                <w:bCs/>
                <w:color w:val="000000" w:themeColor="text1"/>
                <w:sz w:val="16"/>
                <w:szCs w:val="16"/>
              </w:rPr>
            </w:pPr>
            <w:r w:rsidRPr="00131A83">
              <w:rPr>
                <w:bCs/>
                <w:color w:val="000000" w:themeColor="text1"/>
                <w:sz w:val="16"/>
                <w:szCs w:val="16"/>
              </w:rPr>
              <w:t xml:space="preserve">Т.Г. </w:t>
            </w:r>
            <w:proofErr w:type="spellStart"/>
            <w:r w:rsidRPr="00131A83">
              <w:rPr>
                <w:bCs/>
                <w:color w:val="000000" w:themeColor="text1"/>
                <w:sz w:val="16"/>
                <w:szCs w:val="16"/>
              </w:rPr>
              <w:t>Калеп</w:t>
            </w:r>
            <w:proofErr w:type="spellEnd"/>
            <w:r w:rsidRPr="00131A83">
              <w:rPr>
                <w:bCs/>
                <w:color w:val="000000" w:themeColor="text1"/>
                <w:sz w:val="16"/>
                <w:szCs w:val="16"/>
              </w:rPr>
              <w:t xml:space="preserve"> </w:t>
            </w:r>
          </w:p>
        </w:tc>
        <w:tc>
          <w:tcPr>
            <w:tcW w:w="1868" w:type="dxa"/>
          </w:tcPr>
          <w:p w14:paraId="10979815" w14:textId="77777777" w:rsidR="00653412" w:rsidRPr="00131A83" w:rsidRDefault="00653412" w:rsidP="003C1FA7">
            <w:pPr>
              <w:jc w:val="both"/>
              <w:rPr>
                <w:bCs/>
                <w:color w:val="000000" w:themeColor="text1"/>
                <w:sz w:val="16"/>
                <w:szCs w:val="16"/>
              </w:rPr>
            </w:pPr>
          </w:p>
        </w:tc>
      </w:tr>
      <w:tr w:rsidR="00653412" w:rsidRPr="00131A83" w14:paraId="5974DCC9" w14:textId="77777777" w:rsidTr="00994546">
        <w:trPr>
          <w:cantSplit/>
        </w:trPr>
        <w:tc>
          <w:tcPr>
            <w:tcW w:w="1868" w:type="dxa"/>
          </w:tcPr>
          <w:p w14:paraId="24A8C616" w14:textId="77777777" w:rsidR="00653412" w:rsidRPr="00131A83" w:rsidRDefault="00653412" w:rsidP="003C1FA7">
            <w:pPr>
              <w:jc w:val="both"/>
              <w:rPr>
                <w:bCs/>
                <w:color w:val="000000" w:themeColor="text1"/>
                <w:sz w:val="16"/>
                <w:szCs w:val="16"/>
              </w:rPr>
            </w:pPr>
            <w:r w:rsidRPr="00131A83">
              <w:rPr>
                <w:bCs/>
                <w:color w:val="000000" w:themeColor="text1"/>
                <w:sz w:val="16"/>
                <w:szCs w:val="16"/>
              </w:rPr>
              <w:t>1911</w:t>
            </w:r>
          </w:p>
        </w:tc>
        <w:tc>
          <w:tcPr>
            <w:tcW w:w="1868" w:type="dxa"/>
          </w:tcPr>
          <w:p w14:paraId="79C3FA5A" w14:textId="77777777" w:rsidR="00653412" w:rsidRPr="00131A83" w:rsidRDefault="00653412" w:rsidP="003C1FA7">
            <w:pPr>
              <w:jc w:val="both"/>
              <w:rPr>
                <w:bCs/>
                <w:color w:val="000000" w:themeColor="text1"/>
                <w:sz w:val="16"/>
                <w:szCs w:val="16"/>
              </w:rPr>
            </w:pPr>
            <w:r w:rsidRPr="00131A83">
              <w:rPr>
                <w:bCs/>
                <w:color w:val="000000" w:themeColor="text1"/>
                <w:sz w:val="16"/>
                <w:szCs w:val="16"/>
              </w:rPr>
              <w:t>Рига, завод РБВЗ</w:t>
            </w:r>
          </w:p>
        </w:tc>
        <w:tc>
          <w:tcPr>
            <w:tcW w:w="1868" w:type="dxa"/>
          </w:tcPr>
          <w:p w14:paraId="6E685005" w14:textId="77777777" w:rsidR="00653412" w:rsidRPr="00131A83" w:rsidRDefault="00653412" w:rsidP="003C1FA7">
            <w:pPr>
              <w:jc w:val="both"/>
              <w:rPr>
                <w:bCs/>
                <w:color w:val="000000" w:themeColor="text1"/>
                <w:sz w:val="16"/>
                <w:szCs w:val="16"/>
              </w:rPr>
            </w:pPr>
            <w:proofErr w:type="gramStart"/>
            <w:r w:rsidRPr="00131A83">
              <w:rPr>
                <w:bCs/>
                <w:color w:val="000000" w:themeColor="text1"/>
                <w:sz w:val="16"/>
                <w:szCs w:val="16"/>
              </w:rPr>
              <w:t>моноплан«</w:t>
            </w:r>
            <w:proofErr w:type="gramEnd"/>
            <w:r w:rsidRPr="00131A83">
              <w:rPr>
                <w:bCs/>
                <w:color w:val="000000" w:themeColor="text1"/>
                <w:sz w:val="16"/>
                <w:szCs w:val="16"/>
              </w:rPr>
              <w:t>Кудашев-4»</w:t>
            </w:r>
          </w:p>
        </w:tc>
        <w:tc>
          <w:tcPr>
            <w:tcW w:w="1868" w:type="dxa"/>
          </w:tcPr>
          <w:p w14:paraId="32D2BD70" w14:textId="77777777" w:rsidR="00653412" w:rsidRPr="00131A83" w:rsidRDefault="00653412" w:rsidP="003C1FA7">
            <w:pPr>
              <w:jc w:val="both"/>
              <w:rPr>
                <w:bCs/>
                <w:color w:val="000000" w:themeColor="text1"/>
                <w:sz w:val="16"/>
                <w:szCs w:val="16"/>
              </w:rPr>
            </w:pPr>
            <w:r w:rsidRPr="00131A83">
              <w:rPr>
                <w:bCs/>
                <w:color w:val="000000" w:themeColor="text1"/>
                <w:sz w:val="16"/>
                <w:szCs w:val="16"/>
              </w:rPr>
              <w:t>А.С. Кудашев</w:t>
            </w:r>
          </w:p>
        </w:tc>
        <w:tc>
          <w:tcPr>
            <w:tcW w:w="1868" w:type="dxa"/>
          </w:tcPr>
          <w:p w14:paraId="59BA41A2" w14:textId="77777777" w:rsidR="00653412" w:rsidRPr="00131A83" w:rsidRDefault="00653412" w:rsidP="003C1FA7">
            <w:pPr>
              <w:jc w:val="both"/>
              <w:rPr>
                <w:bCs/>
                <w:color w:val="000000" w:themeColor="text1"/>
                <w:sz w:val="16"/>
                <w:szCs w:val="16"/>
              </w:rPr>
            </w:pPr>
            <w:r w:rsidRPr="00131A83">
              <w:rPr>
                <w:bCs/>
                <w:color w:val="000000" w:themeColor="text1"/>
                <w:sz w:val="16"/>
                <w:szCs w:val="16"/>
              </w:rPr>
              <w:t xml:space="preserve">Испытан в Риге 2.04.1911г. </w:t>
            </w:r>
          </w:p>
        </w:tc>
      </w:tr>
      <w:tr w:rsidR="00653412" w:rsidRPr="00131A83" w14:paraId="656456ED" w14:textId="77777777" w:rsidTr="00994546">
        <w:trPr>
          <w:cantSplit/>
        </w:trPr>
        <w:tc>
          <w:tcPr>
            <w:tcW w:w="1868" w:type="dxa"/>
          </w:tcPr>
          <w:p w14:paraId="7346EB4D" w14:textId="77777777" w:rsidR="00653412" w:rsidRPr="00131A83" w:rsidRDefault="00653412" w:rsidP="003C1FA7">
            <w:pPr>
              <w:jc w:val="both"/>
              <w:rPr>
                <w:bCs/>
                <w:color w:val="000000" w:themeColor="text1"/>
                <w:sz w:val="16"/>
                <w:szCs w:val="16"/>
              </w:rPr>
            </w:pPr>
            <w:r w:rsidRPr="00131A83">
              <w:rPr>
                <w:bCs/>
                <w:color w:val="000000" w:themeColor="text1"/>
                <w:sz w:val="16"/>
                <w:szCs w:val="16"/>
              </w:rPr>
              <w:t>1911</w:t>
            </w:r>
          </w:p>
        </w:tc>
        <w:tc>
          <w:tcPr>
            <w:tcW w:w="1868" w:type="dxa"/>
          </w:tcPr>
          <w:p w14:paraId="02BDD27A" w14:textId="77777777" w:rsidR="00653412" w:rsidRPr="00131A83" w:rsidRDefault="00653412" w:rsidP="003C1FA7">
            <w:pPr>
              <w:jc w:val="both"/>
              <w:rPr>
                <w:bCs/>
                <w:color w:val="000000" w:themeColor="text1"/>
                <w:sz w:val="16"/>
                <w:szCs w:val="16"/>
              </w:rPr>
            </w:pPr>
            <w:r w:rsidRPr="00131A83">
              <w:rPr>
                <w:bCs/>
                <w:color w:val="000000" w:themeColor="text1"/>
                <w:sz w:val="16"/>
                <w:szCs w:val="16"/>
              </w:rPr>
              <w:t>Рига, завод РБВЗ</w:t>
            </w:r>
          </w:p>
        </w:tc>
        <w:tc>
          <w:tcPr>
            <w:tcW w:w="1868" w:type="dxa"/>
          </w:tcPr>
          <w:p w14:paraId="47403C35" w14:textId="77777777" w:rsidR="00653412" w:rsidRPr="00131A83" w:rsidRDefault="00653412" w:rsidP="003C1FA7">
            <w:pPr>
              <w:jc w:val="both"/>
              <w:rPr>
                <w:bCs/>
                <w:color w:val="000000" w:themeColor="text1"/>
                <w:sz w:val="16"/>
                <w:szCs w:val="16"/>
              </w:rPr>
            </w:pPr>
            <w:r w:rsidRPr="00131A83">
              <w:rPr>
                <w:bCs/>
                <w:color w:val="000000" w:themeColor="text1"/>
                <w:sz w:val="16"/>
                <w:szCs w:val="16"/>
              </w:rPr>
              <w:t>моноплан «Пороховщиков (П1)»</w:t>
            </w:r>
          </w:p>
        </w:tc>
        <w:tc>
          <w:tcPr>
            <w:tcW w:w="1868" w:type="dxa"/>
          </w:tcPr>
          <w:p w14:paraId="06528557" w14:textId="77777777" w:rsidR="00653412" w:rsidRPr="00131A83" w:rsidRDefault="00653412" w:rsidP="003C1FA7">
            <w:pPr>
              <w:jc w:val="both"/>
              <w:rPr>
                <w:bCs/>
                <w:color w:val="000000" w:themeColor="text1"/>
                <w:sz w:val="16"/>
                <w:szCs w:val="16"/>
              </w:rPr>
            </w:pPr>
            <w:r w:rsidRPr="00131A83">
              <w:rPr>
                <w:bCs/>
                <w:color w:val="000000" w:themeColor="text1"/>
                <w:sz w:val="16"/>
                <w:szCs w:val="16"/>
              </w:rPr>
              <w:t>А.А. Пороховщиков</w:t>
            </w:r>
          </w:p>
        </w:tc>
        <w:tc>
          <w:tcPr>
            <w:tcW w:w="1868" w:type="dxa"/>
          </w:tcPr>
          <w:p w14:paraId="26D21B0C" w14:textId="77777777" w:rsidR="00653412" w:rsidRPr="00131A83" w:rsidRDefault="00653412" w:rsidP="003C1FA7">
            <w:pPr>
              <w:jc w:val="both"/>
              <w:rPr>
                <w:bCs/>
                <w:color w:val="000000" w:themeColor="text1"/>
                <w:sz w:val="16"/>
                <w:szCs w:val="16"/>
              </w:rPr>
            </w:pPr>
            <w:r w:rsidRPr="00131A83">
              <w:rPr>
                <w:bCs/>
                <w:color w:val="000000" w:themeColor="text1"/>
                <w:sz w:val="16"/>
                <w:szCs w:val="16"/>
              </w:rPr>
              <w:t>Испытан в Риге 25.06.1911</w:t>
            </w:r>
          </w:p>
        </w:tc>
      </w:tr>
      <w:tr w:rsidR="00653412" w:rsidRPr="00131A83" w14:paraId="7C9BABD2" w14:textId="77777777" w:rsidTr="00994546">
        <w:trPr>
          <w:cantSplit/>
        </w:trPr>
        <w:tc>
          <w:tcPr>
            <w:tcW w:w="1868" w:type="dxa"/>
          </w:tcPr>
          <w:p w14:paraId="5567AB72" w14:textId="77777777" w:rsidR="00653412" w:rsidRPr="00131A83" w:rsidRDefault="00653412" w:rsidP="003C1FA7">
            <w:pPr>
              <w:jc w:val="both"/>
              <w:rPr>
                <w:bCs/>
                <w:color w:val="000000" w:themeColor="text1"/>
                <w:sz w:val="16"/>
                <w:szCs w:val="16"/>
              </w:rPr>
            </w:pPr>
            <w:r w:rsidRPr="00131A83">
              <w:rPr>
                <w:bCs/>
                <w:color w:val="000000" w:themeColor="text1"/>
                <w:sz w:val="16"/>
                <w:szCs w:val="16"/>
              </w:rPr>
              <w:t>1911</w:t>
            </w:r>
          </w:p>
        </w:tc>
        <w:tc>
          <w:tcPr>
            <w:tcW w:w="1868" w:type="dxa"/>
          </w:tcPr>
          <w:p w14:paraId="05291D18" w14:textId="77777777" w:rsidR="00653412" w:rsidRPr="00131A83" w:rsidRDefault="00653412" w:rsidP="003C1FA7">
            <w:pPr>
              <w:jc w:val="both"/>
              <w:rPr>
                <w:bCs/>
                <w:color w:val="000000" w:themeColor="text1"/>
                <w:sz w:val="16"/>
                <w:szCs w:val="16"/>
              </w:rPr>
            </w:pPr>
            <w:r w:rsidRPr="00131A83">
              <w:rPr>
                <w:bCs/>
                <w:color w:val="000000" w:themeColor="text1"/>
                <w:sz w:val="16"/>
                <w:szCs w:val="16"/>
              </w:rPr>
              <w:t>Рига</w:t>
            </w:r>
          </w:p>
        </w:tc>
        <w:tc>
          <w:tcPr>
            <w:tcW w:w="1868" w:type="dxa"/>
          </w:tcPr>
          <w:p w14:paraId="154DCBAE" w14:textId="77777777" w:rsidR="00653412" w:rsidRPr="00131A83" w:rsidRDefault="00653412" w:rsidP="003C1FA7">
            <w:pPr>
              <w:jc w:val="both"/>
              <w:rPr>
                <w:bCs/>
                <w:color w:val="000000" w:themeColor="text1"/>
                <w:sz w:val="16"/>
                <w:szCs w:val="16"/>
              </w:rPr>
            </w:pPr>
            <w:r w:rsidRPr="00131A83">
              <w:rPr>
                <w:bCs/>
                <w:color w:val="000000" w:themeColor="text1"/>
                <w:sz w:val="16"/>
                <w:szCs w:val="16"/>
              </w:rPr>
              <w:t>Биплан «</w:t>
            </w:r>
            <w:proofErr w:type="spellStart"/>
            <w:r w:rsidRPr="00131A83">
              <w:rPr>
                <w:bCs/>
                <w:color w:val="000000" w:themeColor="text1"/>
                <w:sz w:val="16"/>
                <w:szCs w:val="16"/>
              </w:rPr>
              <w:t>Скаубитис</w:t>
            </w:r>
            <w:proofErr w:type="spellEnd"/>
            <w:r w:rsidRPr="00131A83">
              <w:rPr>
                <w:bCs/>
                <w:color w:val="000000" w:themeColor="text1"/>
                <w:sz w:val="16"/>
                <w:szCs w:val="16"/>
              </w:rPr>
              <w:t>»</w:t>
            </w:r>
          </w:p>
        </w:tc>
        <w:tc>
          <w:tcPr>
            <w:tcW w:w="1868" w:type="dxa"/>
          </w:tcPr>
          <w:p w14:paraId="648BA142" w14:textId="77777777" w:rsidR="00653412" w:rsidRPr="00131A83" w:rsidRDefault="00653412" w:rsidP="003C1FA7">
            <w:pPr>
              <w:jc w:val="both"/>
              <w:rPr>
                <w:bCs/>
                <w:color w:val="000000" w:themeColor="text1"/>
                <w:sz w:val="16"/>
                <w:szCs w:val="16"/>
              </w:rPr>
            </w:pPr>
            <w:r w:rsidRPr="00131A83">
              <w:rPr>
                <w:bCs/>
                <w:color w:val="000000" w:themeColor="text1"/>
                <w:sz w:val="16"/>
                <w:szCs w:val="16"/>
              </w:rPr>
              <w:t xml:space="preserve">К.П. </w:t>
            </w:r>
            <w:proofErr w:type="spellStart"/>
            <w:r w:rsidRPr="00131A83">
              <w:rPr>
                <w:bCs/>
                <w:color w:val="000000" w:themeColor="text1"/>
                <w:sz w:val="16"/>
                <w:szCs w:val="16"/>
              </w:rPr>
              <w:t>Скаубитис</w:t>
            </w:r>
            <w:proofErr w:type="spellEnd"/>
            <w:r w:rsidRPr="00131A83">
              <w:rPr>
                <w:bCs/>
                <w:color w:val="000000" w:themeColor="text1"/>
                <w:sz w:val="16"/>
                <w:szCs w:val="16"/>
              </w:rPr>
              <w:t xml:space="preserve"> </w:t>
            </w:r>
          </w:p>
        </w:tc>
        <w:tc>
          <w:tcPr>
            <w:tcW w:w="1868" w:type="dxa"/>
          </w:tcPr>
          <w:p w14:paraId="5BB65304" w14:textId="77777777" w:rsidR="00653412" w:rsidRPr="00131A83" w:rsidRDefault="00653412" w:rsidP="003C1FA7">
            <w:pPr>
              <w:jc w:val="both"/>
              <w:rPr>
                <w:bCs/>
                <w:color w:val="000000" w:themeColor="text1"/>
                <w:sz w:val="16"/>
                <w:szCs w:val="16"/>
              </w:rPr>
            </w:pPr>
          </w:p>
        </w:tc>
      </w:tr>
      <w:tr w:rsidR="00653412" w:rsidRPr="00131A83" w14:paraId="23E367F5" w14:textId="77777777" w:rsidTr="00994546">
        <w:trPr>
          <w:cantSplit/>
        </w:trPr>
        <w:tc>
          <w:tcPr>
            <w:tcW w:w="1868" w:type="dxa"/>
          </w:tcPr>
          <w:p w14:paraId="7B1BA2A7" w14:textId="77777777" w:rsidR="00653412" w:rsidRPr="00131A83" w:rsidRDefault="00653412" w:rsidP="003C1FA7">
            <w:pPr>
              <w:jc w:val="both"/>
              <w:rPr>
                <w:bCs/>
                <w:color w:val="000000" w:themeColor="text1"/>
                <w:sz w:val="16"/>
                <w:szCs w:val="16"/>
              </w:rPr>
            </w:pPr>
            <w:r w:rsidRPr="00131A83">
              <w:rPr>
                <w:bCs/>
                <w:color w:val="000000" w:themeColor="text1"/>
                <w:sz w:val="16"/>
                <w:szCs w:val="16"/>
              </w:rPr>
              <w:t>1911</w:t>
            </w:r>
          </w:p>
        </w:tc>
        <w:tc>
          <w:tcPr>
            <w:tcW w:w="1868" w:type="dxa"/>
          </w:tcPr>
          <w:p w14:paraId="6E3BDB2C" w14:textId="77777777" w:rsidR="00653412" w:rsidRPr="00131A83" w:rsidRDefault="00653412" w:rsidP="003C1FA7">
            <w:pPr>
              <w:jc w:val="both"/>
              <w:rPr>
                <w:bCs/>
                <w:color w:val="000000" w:themeColor="text1"/>
                <w:sz w:val="16"/>
                <w:szCs w:val="16"/>
              </w:rPr>
            </w:pPr>
            <w:r w:rsidRPr="00131A83">
              <w:rPr>
                <w:bCs/>
                <w:color w:val="000000" w:themeColor="text1"/>
                <w:sz w:val="16"/>
                <w:szCs w:val="16"/>
              </w:rPr>
              <w:t xml:space="preserve">Рига, завод РБВЗ </w:t>
            </w:r>
            <w:proofErr w:type="spellStart"/>
            <w:r w:rsidRPr="00131A83">
              <w:rPr>
                <w:bCs/>
                <w:color w:val="000000" w:themeColor="text1"/>
                <w:sz w:val="16"/>
                <w:szCs w:val="16"/>
              </w:rPr>
              <w:t>РБВЗ</w:t>
            </w:r>
            <w:proofErr w:type="spellEnd"/>
          </w:p>
        </w:tc>
        <w:tc>
          <w:tcPr>
            <w:tcW w:w="1868" w:type="dxa"/>
          </w:tcPr>
          <w:p w14:paraId="09542697" w14:textId="77777777" w:rsidR="00653412" w:rsidRPr="00131A83" w:rsidRDefault="00653412" w:rsidP="003C1FA7">
            <w:pPr>
              <w:jc w:val="both"/>
              <w:rPr>
                <w:bCs/>
                <w:color w:val="000000" w:themeColor="text1"/>
                <w:sz w:val="16"/>
                <w:szCs w:val="16"/>
              </w:rPr>
            </w:pPr>
            <w:r w:rsidRPr="00131A83">
              <w:rPr>
                <w:bCs/>
                <w:color w:val="000000" w:themeColor="text1"/>
                <w:sz w:val="16"/>
                <w:szCs w:val="16"/>
              </w:rPr>
              <w:t xml:space="preserve">Амфибия-моноплан «Гаккель-V» </w:t>
            </w:r>
          </w:p>
        </w:tc>
        <w:tc>
          <w:tcPr>
            <w:tcW w:w="1868" w:type="dxa"/>
          </w:tcPr>
          <w:p w14:paraId="7C592F37" w14:textId="77777777" w:rsidR="00653412" w:rsidRPr="00131A83" w:rsidRDefault="00653412" w:rsidP="003C1FA7">
            <w:pPr>
              <w:jc w:val="both"/>
              <w:rPr>
                <w:bCs/>
                <w:color w:val="000000" w:themeColor="text1"/>
                <w:sz w:val="16"/>
                <w:szCs w:val="16"/>
              </w:rPr>
            </w:pPr>
            <w:r w:rsidRPr="00131A83">
              <w:rPr>
                <w:bCs/>
                <w:color w:val="000000" w:themeColor="text1"/>
                <w:sz w:val="16"/>
                <w:szCs w:val="16"/>
              </w:rPr>
              <w:t>Я.М. Гаккель</w:t>
            </w:r>
          </w:p>
        </w:tc>
        <w:tc>
          <w:tcPr>
            <w:tcW w:w="1868" w:type="dxa"/>
          </w:tcPr>
          <w:p w14:paraId="04755250" w14:textId="77777777" w:rsidR="00653412" w:rsidRPr="00131A83" w:rsidRDefault="00653412" w:rsidP="003C1FA7">
            <w:pPr>
              <w:jc w:val="both"/>
              <w:rPr>
                <w:bCs/>
                <w:color w:val="000000" w:themeColor="text1"/>
                <w:sz w:val="16"/>
                <w:szCs w:val="16"/>
              </w:rPr>
            </w:pPr>
            <w:r w:rsidRPr="00131A83">
              <w:rPr>
                <w:bCs/>
                <w:color w:val="000000" w:themeColor="text1"/>
                <w:sz w:val="16"/>
                <w:szCs w:val="16"/>
              </w:rPr>
              <w:t xml:space="preserve">2 экз. построены в Риге </w:t>
            </w:r>
          </w:p>
        </w:tc>
      </w:tr>
      <w:tr w:rsidR="00653412" w:rsidRPr="00131A83" w14:paraId="6631F96A" w14:textId="77777777" w:rsidTr="00994546">
        <w:trPr>
          <w:cantSplit/>
        </w:trPr>
        <w:tc>
          <w:tcPr>
            <w:tcW w:w="1868" w:type="dxa"/>
          </w:tcPr>
          <w:p w14:paraId="6617F1E0" w14:textId="77777777" w:rsidR="00653412" w:rsidRPr="00131A83" w:rsidRDefault="00653412" w:rsidP="003C1FA7">
            <w:pPr>
              <w:jc w:val="both"/>
              <w:rPr>
                <w:bCs/>
                <w:color w:val="000000" w:themeColor="text1"/>
                <w:sz w:val="16"/>
                <w:szCs w:val="16"/>
              </w:rPr>
            </w:pPr>
            <w:r w:rsidRPr="00131A83">
              <w:rPr>
                <w:bCs/>
                <w:color w:val="000000" w:themeColor="text1"/>
                <w:sz w:val="16"/>
                <w:szCs w:val="16"/>
              </w:rPr>
              <w:t>1912</w:t>
            </w:r>
          </w:p>
        </w:tc>
        <w:tc>
          <w:tcPr>
            <w:tcW w:w="1868" w:type="dxa"/>
          </w:tcPr>
          <w:p w14:paraId="3FA71057" w14:textId="77777777" w:rsidR="00653412" w:rsidRPr="00131A83" w:rsidRDefault="00653412" w:rsidP="003C1FA7">
            <w:pPr>
              <w:jc w:val="both"/>
              <w:rPr>
                <w:bCs/>
                <w:color w:val="000000" w:themeColor="text1"/>
                <w:sz w:val="16"/>
                <w:szCs w:val="16"/>
              </w:rPr>
            </w:pPr>
            <w:r w:rsidRPr="00131A83">
              <w:rPr>
                <w:bCs/>
                <w:color w:val="000000" w:themeColor="text1"/>
                <w:sz w:val="16"/>
                <w:szCs w:val="16"/>
              </w:rPr>
              <w:t>Рига</w:t>
            </w:r>
          </w:p>
        </w:tc>
        <w:tc>
          <w:tcPr>
            <w:tcW w:w="1868" w:type="dxa"/>
          </w:tcPr>
          <w:p w14:paraId="072ABE03" w14:textId="77777777" w:rsidR="00653412" w:rsidRPr="00131A83" w:rsidRDefault="00653412" w:rsidP="003C1FA7">
            <w:pPr>
              <w:jc w:val="both"/>
              <w:rPr>
                <w:bCs/>
                <w:color w:val="000000" w:themeColor="text1"/>
                <w:sz w:val="16"/>
                <w:szCs w:val="16"/>
              </w:rPr>
            </w:pPr>
            <w:r w:rsidRPr="00131A83">
              <w:rPr>
                <w:bCs/>
                <w:color w:val="000000" w:themeColor="text1"/>
                <w:sz w:val="16"/>
                <w:szCs w:val="16"/>
              </w:rPr>
              <w:t>Моноплан «</w:t>
            </w:r>
            <w:proofErr w:type="spellStart"/>
            <w:r w:rsidRPr="00131A83">
              <w:rPr>
                <w:bCs/>
                <w:color w:val="000000" w:themeColor="text1"/>
                <w:sz w:val="16"/>
                <w:szCs w:val="16"/>
              </w:rPr>
              <w:t>Пульпэ</w:t>
            </w:r>
            <w:proofErr w:type="spellEnd"/>
            <w:r w:rsidRPr="00131A83">
              <w:rPr>
                <w:bCs/>
                <w:color w:val="000000" w:themeColor="text1"/>
                <w:sz w:val="16"/>
                <w:szCs w:val="16"/>
              </w:rPr>
              <w:t>»</w:t>
            </w:r>
          </w:p>
        </w:tc>
        <w:tc>
          <w:tcPr>
            <w:tcW w:w="1868" w:type="dxa"/>
          </w:tcPr>
          <w:p w14:paraId="0DC83BDB" w14:textId="77777777" w:rsidR="00653412" w:rsidRPr="00131A83" w:rsidRDefault="00653412" w:rsidP="003C1FA7">
            <w:pPr>
              <w:jc w:val="both"/>
              <w:rPr>
                <w:bCs/>
                <w:color w:val="000000" w:themeColor="text1"/>
                <w:sz w:val="16"/>
                <w:szCs w:val="16"/>
              </w:rPr>
            </w:pPr>
            <w:r w:rsidRPr="00131A83">
              <w:rPr>
                <w:bCs/>
                <w:color w:val="000000" w:themeColor="text1"/>
                <w:sz w:val="16"/>
                <w:szCs w:val="16"/>
              </w:rPr>
              <w:t xml:space="preserve">Э.М. </w:t>
            </w:r>
            <w:proofErr w:type="spellStart"/>
            <w:r w:rsidRPr="00131A83">
              <w:rPr>
                <w:bCs/>
                <w:color w:val="000000" w:themeColor="text1"/>
                <w:sz w:val="16"/>
                <w:szCs w:val="16"/>
              </w:rPr>
              <w:t>Пульпэ</w:t>
            </w:r>
            <w:proofErr w:type="spellEnd"/>
          </w:p>
        </w:tc>
        <w:tc>
          <w:tcPr>
            <w:tcW w:w="1868" w:type="dxa"/>
          </w:tcPr>
          <w:p w14:paraId="55ACEDF7" w14:textId="77777777" w:rsidR="00653412" w:rsidRPr="00131A83" w:rsidRDefault="00653412" w:rsidP="003C1FA7">
            <w:pPr>
              <w:jc w:val="both"/>
              <w:rPr>
                <w:bCs/>
                <w:color w:val="000000" w:themeColor="text1"/>
                <w:sz w:val="16"/>
                <w:szCs w:val="16"/>
              </w:rPr>
            </w:pPr>
            <w:r w:rsidRPr="00131A83">
              <w:rPr>
                <w:bCs/>
                <w:color w:val="000000" w:themeColor="text1"/>
                <w:sz w:val="16"/>
                <w:szCs w:val="16"/>
              </w:rPr>
              <w:t xml:space="preserve">Испытан в Риге </w:t>
            </w:r>
          </w:p>
        </w:tc>
      </w:tr>
      <w:tr w:rsidR="00653412" w:rsidRPr="00131A83" w14:paraId="75FC2251" w14:textId="77777777" w:rsidTr="00994546">
        <w:trPr>
          <w:cantSplit/>
        </w:trPr>
        <w:tc>
          <w:tcPr>
            <w:tcW w:w="1868" w:type="dxa"/>
          </w:tcPr>
          <w:p w14:paraId="263A4BCC" w14:textId="77777777" w:rsidR="00653412" w:rsidRPr="00131A83" w:rsidRDefault="00653412" w:rsidP="003C1FA7">
            <w:pPr>
              <w:jc w:val="both"/>
              <w:rPr>
                <w:bCs/>
                <w:color w:val="000000" w:themeColor="text1"/>
                <w:sz w:val="16"/>
                <w:szCs w:val="16"/>
              </w:rPr>
            </w:pPr>
            <w:r w:rsidRPr="00131A83">
              <w:rPr>
                <w:bCs/>
                <w:color w:val="000000" w:themeColor="text1"/>
                <w:sz w:val="16"/>
                <w:szCs w:val="16"/>
              </w:rPr>
              <w:t>1913</w:t>
            </w:r>
          </w:p>
        </w:tc>
        <w:tc>
          <w:tcPr>
            <w:tcW w:w="1868" w:type="dxa"/>
          </w:tcPr>
          <w:p w14:paraId="257AA75B" w14:textId="77777777" w:rsidR="00653412" w:rsidRPr="00131A83" w:rsidRDefault="00653412" w:rsidP="003C1FA7">
            <w:pPr>
              <w:jc w:val="both"/>
              <w:rPr>
                <w:bCs/>
                <w:color w:val="000000" w:themeColor="text1"/>
                <w:sz w:val="16"/>
                <w:szCs w:val="16"/>
              </w:rPr>
            </w:pPr>
            <w:r w:rsidRPr="00131A83">
              <w:rPr>
                <w:bCs/>
                <w:color w:val="000000" w:themeColor="text1"/>
                <w:sz w:val="16"/>
                <w:szCs w:val="16"/>
              </w:rPr>
              <w:t>Рига</w:t>
            </w:r>
          </w:p>
        </w:tc>
        <w:tc>
          <w:tcPr>
            <w:tcW w:w="1868" w:type="dxa"/>
          </w:tcPr>
          <w:p w14:paraId="6D730428" w14:textId="77777777" w:rsidR="00653412" w:rsidRPr="00131A83" w:rsidRDefault="00653412" w:rsidP="003C1FA7">
            <w:pPr>
              <w:jc w:val="both"/>
              <w:rPr>
                <w:bCs/>
                <w:color w:val="000000" w:themeColor="text1"/>
                <w:sz w:val="16"/>
                <w:szCs w:val="16"/>
              </w:rPr>
            </w:pPr>
            <w:r w:rsidRPr="00131A83">
              <w:rPr>
                <w:bCs/>
                <w:color w:val="000000" w:themeColor="text1"/>
                <w:sz w:val="16"/>
                <w:szCs w:val="16"/>
              </w:rPr>
              <w:t>Моноплан «</w:t>
            </w:r>
            <w:proofErr w:type="spellStart"/>
            <w:r w:rsidRPr="00131A83">
              <w:rPr>
                <w:bCs/>
                <w:color w:val="000000" w:themeColor="text1"/>
                <w:sz w:val="16"/>
                <w:szCs w:val="16"/>
              </w:rPr>
              <w:t>Розенталс</w:t>
            </w:r>
            <w:proofErr w:type="spellEnd"/>
            <w:r w:rsidRPr="00131A83">
              <w:rPr>
                <w:bCs/>
                <w:color w:val="000000" w:themeColor="text1"/>
                <w:sz w:val="16"/>
                <w:szCs w:val="16"/>
              </w:rPr>
              <w:t>»</w:t>
            </w:r>
          </w:p>
        </w:tc>
        <w:tc>
          <w:tcPr>
            <w:tcW w:w="1868" w:type="dxa"/>
          </w:tcPr>
          <w:p w14:paraId="707351EA" w14:textId="77777777" w:rsidR="00653412" w:rsidRPr="00131A83" w:rsidRDefault="00653412" w:rsidP="003C1FA7">
            <w:pPr>
              <w:jc w:val="both"/>
              <w:rPr>
                <w:bCs/>
                <w:color w:val="000000" w:themeColor="text1"/>
                <w:sz w:val="16"/>
                <w:szCs w:val="16"/>
              </w:rPr>
            </w:pPr>
            <w:proofErr w:type="spellStart"/>
            <w:r w:rsidRPr="00131A83">
              <w:rPr>
                <w:bCs/>
                <w:color w:val="000000" w:themeColor="text1"/>
                <w:sz w:val="16"/>
                <w:szCs w:val="16"/>
              </w:rPr>
              <w:t>Алфредс</w:t>
            </w:r>
            <w:proofErr w:type="spellEnd"/>
            <w:r w:rsidRPr="00131A83">
              <w:rPr>
                <w:bCs/>
                <w:color w:val="000000" w:themeColor="text1"/>
                <w:sz w:val="16"/>
                <w:szCs w:val="16"/>
              </w:rPr>
              <w:t xml:space="preserve"> </w:t>
            </w:r>
            <w:proofErr w:type="spellStart"/>
            <w:r w:rsidRPr="00131A83">
              <w:rPr>
                <w:bCs/>
                <w:color w:val="000000" w:themeColor="text1"/>
                <w:sz w:val="16"/>
                <w:szCs w:val="16"/>
              </w:rPr>
              <w:t>Розенталс</w:t>
            </w:r>
            <w:proofErr w:type="spellEnd"/>
          </w:p>
        </w:tc>
        <w:tc>
          <w:tcPr>
            <w:tcW w:w="1868" w:type="dxa"/>
          </w:tcPr>
          <w:p w14:paraId="131A60B1" w14:textId="77777777" w:rsidR="00653412" w:rsidRPr="00131A83" w:rsidRDefault="00653412" w:rsidP="003C1FA7">
            <w:pPr>
              <w:jc w:val="both"/>
              <w:rPr>
                <w:bCs/>
                <w:color w:val="000000" w:themeColor="text1"/>
                <w:sz w:val="16"/>
                <w:szCs w:val="16"/>
              </w:rPr>
            </w:pPr>
            <w:r w:rsidRPr="00131A83">
              <w:rPr>
                <w:bCs/>
                <w:color w:val="000000" w:themeColor="text1"/>
                <w:sz w:val="16"/>
                <w:szCs w:val="16"/>
              </w:rPr>
              <w:t>Испытан в Риге</w:t>
            </w:r>
          </w:p>
        </w:tc>
      </w:tr>
      <w:tr w:rsidR="00653412" w:rsidRPr="00131A83" w14:paraId="4E03CE49" w14:textId="77777777" w:rsidTr="00994546">
        <w:trPr>
          <w:cantSplit/>
        </w:trPr>
        <w:tc>
          <w:tcPr>
            <w:tcW w:w="1868" w:type="dxa"/>
          </w:tcPr>
          <w:p w14:paraId="64BD6A38" w14:textId="77777777" w:rsidR="00653412" w:rsidRPr="00131A83" w:rsidRDefault="00653412" w:rsidP="003C1FA7">
            <w:pPr>
              <w:jc w:val="both"/>
              <w:rPr>
                <w:bCs/>
                <w:color w:val="000000" w:themeColor="text1"/>
                <w:sz w:val="16"/>
                <w:szCs w:val="16"/>
              </w:rPr>
            </w:pPr>
            <w:r w:rsidRPr="00131A83">
              <w:rPr>
                <w:bCs/>
                <w:color w:val="000000" w:themeColor="text1"/>
                <w:sz w:val="16"/>
                <w:szCs w:val="16"/>
              </w:rPr>
              <w:t>1913</w:t>
            </w:r>
          </w:p>
        </w:tc>
        <w:tc>
          <w:tcPr>
            <w:tcW w:w="1868" w:type="dxa"/>
          </w:tcPr>
          <w:p w14:paraId="51A0DCA8" w14:textId="77777777" w:rsidR="00653412" w:rsidRPr="00131A83" w:rsidRDefault="00653412" w:rsidP="003C1FA7">
            <w:pPr>
              <w:jc w:val="both"/>
              <w:rPr>
                <w:bCs/>
                <w:color w:val="000000" w:themeColor="text1"/>
                <w:sz w:val="16"/>
                <w:szCs w:val="16"/>
              </w:rPr>
            </w:pPr>
            <w:r w:rsidRPr="00131A83">
              <w:rPr>
                <w:bCs/>
                <w:color w:val="000000" w:themeColor="text1"/>
                <w:sz w:val="16"/>
                <w:szCs w:val="16"/>
              </w:rPr>
              <w:t>Рига, т-во «Мотор»</w:t>
            </w:r>
          </w:p>
        </w:tc>
        <w:tc>
          <w:tcPr>
            <w:tcW w:w="1868" w:type="dxa"/>
          </w:tcPr>
          <w:p w14:paraId="233DEB9B" w14:textId="77777777" w:rsidR="00653412" w:rsidRPr="00131A83" w:rsidRDefault="00653412" w:rsidP="003C1FA7">
            <w:pPr>
              <w:jc w:val="both"/>
              <w:rPr>
                <w:bCs/>
                <w:color w:val="000000" w:themeColor="text1"/>
                <w:sz w:val="16"/>
                <w:szCs w:val="16"/>
              </w:rPr>
            </w:pPr>
            <w:r w:rsidRPr="00131A83">
              <w:rPr>
                <w:bCs/>
                <w:color w:val="000000" w:themeColor="text1"/>
                <w:sz w:val="16"/>
                <w:szCs w:val="16"/>
              </w:rPr>
              <w:t>Моноплан «Дельфин»</w:t>
            </w:r>
          </w:p>
        </w:tc>
        <w:tc>
          <w:tcPr>
            <w:tcW w:w="1868" w:type="dxa"/>
          </w:tcPr>
          <w:p w14:paraId="1984533B" w14:textId="77777777" w:rsidR="00653412" w:rsidRPr="00131A83" w:rsidRDefault="00653412" w:rsidP="003C1FA7">
            <w:pPr>
              <w:jc w:val="both"/>
              <w:rPr>
                <w:bCs/>
                <w:color w:val="000000" w:themeColor="text1"/>
                <w:sz w:val="16"/>
                <w:szCs w:val="16"/>
              </w:rPr>
            </w:pPr>
            <w:r w:rsidRPr="00131A83">
              <w:rPr>
                <w:bCs/>
                <w:color w:val="000000" w:themeColor="text1"/>
                <w:sz w:val="16"/>
                <w:szCs w:val="16"/>
              </w:rPr>
              <w:t xml:space="preserve">Братья </w:t>
            </w:r>
            <w:proofErr w:type="spellStart"/>
            <w:r w:rsidRPr="00131A83">
              <w:rPr>
                <w:bCs/>
                <w:color w:val="000000" w:themeColor="text1"/>
                <w:sz w:val="16"/>
                <w:szCs w:val="16"/>
              </w:rPr>
              <w:t>Дыбовские</w:t>
            </w:r>
            <w:proofErr w:type="spellEnd"/>
          </w:p>
        </w:tc>
        <w:tc>
          <w:tcPr>
            <w:tcW w:w="1868" w:type="dxa"/>
          </w:tcPr>
          <w:p w14:paraId="0479C193" w14:textId="77777777" w:rsidR="00653412" w:rsidRPr="00131A83" w:rsidRDefault="00653412" w:rsidP="003C1FA7">
            <w:pPr>
              <w:jc w:val="both"/>
              <w:rPr>
                <w:bCs/>
                <w:color w:val="000000" w:themeColor="text1"/>
                <w:sz w:val="16"/>
                <w:szCs w:val="16"/>
              </w:rPr>
            </w:pPr>
            <w:r w:rsidRPr="00131A83">
              <w:rPr>
                <w:bCs/>
                <w:color w:val="000000" w:themeColor="text1"/>
                <w:sz w:val="16"/>
                <w:szCs w:val="16"/>
              </w:rPr>
              <w:t>Первый полет в Риге</w:t>
            </w:r>
          </w:p>
        </w:tc>
      </w:tr>
      <w:tr w:rsidR="00653412" w:rsidRPr="00131A83" w14:paraId="118FD5E2" w14:textId="77777777" w:rsidTr="00994546">
        <w:trPr>
          <w:cantSplit/>
        </w:trPr>
        <w:tc>
          <w:tcPr>
            <w:tcW w:w="1868" w:type="dxa"/>
          </w:tcPr>
          <w:p w14:paraId="030DB4F8" w14:textId="77777777" w:rsidR="00653412" w:rsidRPr="00131A83" w:rsidRDefault="00653412" w:rsidP="003C1FA7">
            <w:pPr>
              <w:jc w:val="both"/>
              <w:rPr>
                <w:bCs/>
                <w:color w:val="000000" w:themeColor="text1"/>
                <w:sz w:val="16"/>
                <w:szCs w:val="16"/>
              </w:rPr>
            </w:pPr>
            <w:r w:rsidRPr="00131A83">
              <w:rPr>
                <w:bCs/>
                <w:color w:val="000000" w:themeColor="text1"/>
                <w:sz w:val="16"/>
                <w:szCs w:val="16"/>
              </w:rPr>
              <w:t>1913</w:t>
            </w:r>
          </w:p>
        </w:tc>
        <w:tc>
          <w:tcPr>
            <w:tcW w:w="1868" w:type="dxa"/>
          </w:tcPr>
          <w:p w14:paraId="3FE43788" w14:textId="77777777" w:rsidR="00653412" w:rsidRPr="00131A83" w:rsidRDefault="00653412" w:rsidP="003C1FA7">
            <w:pPr>
              <w:jc w:val="both"/>
              <w:rPr>
                <w:bCs/>
                <w:color w:val="000000" w:themeColor="text1"/>
                <w:sz w:val="16"/>
                <w:szCs w:val="16"/>
              </w:rPr>
            </w:pPr>
            <w:r w:rsidRPr="00131A83">
              <w:rPr>
                <w:bCs/>
                <w:color w:val="000000" w:themeColor="text1"/>
                <w:sz w:val="16"/>
                <w:szCs w:val="16"/>
              </w:rPr>
              <w:t>Рига, т-во «Мотор»</w:t>
            </w:r>
          </w:p>
        </w:tc>
        <w:tc>
          <w:tcPr>
            <w:tcW w:w="1868" w:type="dxa"/>
          </w:tcPr>
          <w:p w14:paraId="3133210B" w14:textId="77777777" w:rsidR="00653412" w:rsidRPr="00131A83" w:rsidRDefault="00653412" w:rsidP="003C1FA7">
            <w:pPr>
              <w:jc w:val="both"/>
              <w:rPr>
                <w:bCs/>
                <w:color w:val="000000" w:themeColor="text1"/>
                <w:sz w:val="16"/>
                <w:szCs w:val="16"/>
              </w:rPr>
            </w:pPr>
            <w:proofErr w:type="spellStart"/>
            <w:r w:rsidRPr="00131A83">
              <w:rPr>
                <w:bCs/>
                <w:color w:val="000000" w:themeColor="text1"/>
                <w:sz w:val="16"/>
                <w:szCs w:val="16"/>
              </w:rPr>
              <w:t>Ньюпор-Дыбовский</w:t>
            </w:r>
            <w:proofErr w:type="spellEnd"/>
          </w:p>
        </w:tc>
        <w:tc>
          <w:tcPr>
            <w:tcW w:w="1868" w:type="dxa"/>
          </w:tcPr>
          <w:p w14:paraId="11877C2A" w14:textId="77777777" w:rsidR="00653412" w:rsidRPr="00131A83" w:rsidRDefault="00653412" w:rsidP="003C1FA7">
            <w:pPr>
              <w:jc w:val="both"/>
              <w:rPr>
                <w:bCs/>
                <w:color w:val="000000" w:themeColor="text1"/>
                <w:sz w:val="16"/>
                <w:szCs w:val="16"/>
              </w:rPr>
            </w:pPr>
            <w:r w:rsidRPr="00131A83">
              <w:rPr>
                <w:bCs/>
                <w:color w:val="000000" w:themeColor="text1"/>
                <w:sz w:val="16"/>
                <w:szCs w:val="16"/>
              </w:rPr>
              <w:t xml:space="preserve">В.В. </w:t>
            </w:r>
            <w:proofErr w:type="spellStart"/>
            <w:r w:rsidRPr="00131A83">
              <w:rPr>
                <w:bCs/>
                <w:color w:val="000000" w:themeColor="text1"/>
                <w:sz w:val="16"/>
                <w:szCs w:val="16"/>
              </w:rPr>
              <w:t>Дыбовский</w:t>
            </w:r>
            <w:proofErr w:type="spellEnd"/>
          </w:p>
        </w:tc>
        <w:tc>
          <w:tcPr>
            <w:tcW w:w="1868" w:type="dxa"/>
          </w:tcPr>
          <w:p w14:paraId="15B31095" w14:textId="77777777" w:rsidR="00653412" w:rsidRPr="00131A83" w:rsidRDefault="00653412" w:rsidP="003C1FA7">
            <w:pPr>
              <w:jc w:val="both"/>
              <w:rPr>
                <w:bCs/>
                <w:color w:val="000000" w:themeColor="text1"/>
                <w:sz w:val="16"/>
                <w:szCs w:val="16"/>
              </w:rPr>
            </w:pPr>
            <w:r w:rsidRPr="00131A83">
              <w:rPr>
                <w:bCs/>
                <w:color w:val="000000" w:themeColor="text1"/>
                <w:sz w:val="16"/>
                <w:szCs w:val="16"/>
              </w:rPr>
              <w:t>Испытан в Риге</w:t>
            </w:r>
          </w:p>
        </w:tc>
      </w:tr>
      <w:tr w:rsidR="00653412" w:rsidRPr="00131A83" w14:paraId="3AB6C2D5" w14:textId="77777777" w:rsidTr="00994546">
        <w:trPr>
          <w:cantSplit/>
        </w:trPr>
        <w:tc>
          <w:tcPr>
            <w:tcW w:w="1868" w:type="dxa"/>
          </w:tcPr>
          <w:p w14:paraId="560D09F4" w14:textId="77777777" w:rsidR="00653412" w:rsidRPr="00131A83" w:rsidRDefault="00653412" w:rsidP="003C1FA7">
            <w:pPr>
              <w:jc w:val="both"/>
              <w:rPr>
                <w:bCs/>
                <w:color w:val="000000" w:themeColor="text1"/>
                <w:sz w:val="16"/>
                <w:szCs w:val="16"/>
              </w:rPr>
            </w:pPr>
            <w:r w:rsidRPr="00131A83">
              <w:rPr>
                <w:bCs/>
                <w:color w:val="000000" w:themeColor="text1"/>
                <w:sz w:val="16"/>
                <w:szCs w:val="16"/>
              </w:rPr>
              <w:t>1913</w:t>
            </w:r>
          </w:p>
        </w:tc>
        <w:tc>
          <w:tcPr>
            <w:tcW w:w="1868" w:type="dxa"/>
          </w:tcPr>
          <w:p w14:paraId="4D43C116" w14:textId="77777777" w:rsidR="00653412" w:rsidRPr="00131A83" w:rsidRDefault="00653412" w:rsidP="003C1FA7">
            <w:pPr>
              <w:jc w:val="both"/>
              <w:rPr>
                <w:bCs/>
                <w:color w:val="000000" w:themeColor="text1"/>
                <w:sz w:val="16"/>
                <w:szCs w:val="16"/>
              </w:rPr>
            </w:pPr>
            <w:r w:rsidRPr="00131A83">
              <w:rPr>
                <w:bCs/>
                <w:color w:val="000000" w:themeColor="text1"/>
                <w:sz w:val="16"/>
                <w:szCs w:val="16"/>
              </w:rPr>
              <w:t>Рига</w:t>
            </w:r>
          </w:p>
        </w:tc>
        <w:tc>
          <w:tcPr>
            <w:tcW w:w="1868" w:type="dxa"/>
          </w:tcPr>
          <w:p w14:paraId="3B5354F7" w14:textId="77777777" w:rsidR="00653412" w:rsidRPr="00131A83" w:rsidRDefault="00653412" w:rsidP="003C1FA7">
            <w:pPr>
              <w:jc w:val="both"/>
              <w:rPr>
                <w:bCs/>
                <w:color w:val="000000" w:themeColor="text1"/>
                <w:sz w:val="16"/>
                <w:szCs w:val="16"/>
              </w:rPr>
            </w:pPr>
            <w:r w:rsidRPr="00131A83">
              <w:rPr>
                <w:bCs/>
                <w:color w:val="000000" w:themeColor="text1"/>
                <w:sz w:val="16"/>
                <w:szCs w:val="16"/>
              </w:rPr>
              <w:t>Блерио – Цируль</w:t>
            </w:r>
          </w:p>
        </w:tc>
        <w:tc>
          <w:tcPr>
            <w:tcW w:w="1868" w:type="dxa"/>
          </w:tcPr>
          <w:p w14:paraId="06EF57C2" w14:textId="77777777" w:rsidR="00653412" w:rsidRPr="00131A83" w:rsidRDefault="00653412" w:rsidP="003C1FA7">
            <w:pPr>
              <w:jc w:val="both"/>
              <w:rPr>
                <w:bCs/>
                <w:color w:val="000000" w:themeColor="text1"/>
                <w:sz w:val="16"/>
                <w:szCs w:val="16"/>
              </w:rPr>
            </w:pPr>
            <w:r w:rsidRPr="00131A83">
              <w:rPr>
                <w:bCs/>
                <w:color w:val="000000" w:themeColor="text1"/>
                <w:sz w:val="16"/>
                <w:szCs w:val="16"/>
              </w:rPr>
              <w:t>К.Г. Цируль</w:t>
            </w:r>
          </w:p>
        </w:tc>
        <w:tc>
          <w:tcPr>
            <w:tcW w:w="1868" w:type="dxa"/>
          </w:tcPr>
          <w:p w14:paraId="270660A8" w14:textId="77777777" w:rsidR="00653412" w:rsidRPr="00131A83" w:rsidRDefault="00653412" w:rsidP="003C1FA7">
            <w:pPr>
              <w:jc w:val="both"/>
              <w:rPr>
                <w:bCs/>
                <w:color w:val="000000" w:themeColor="text1"/>
                <w:sz w:val="16"/>
                <w:szCs w:val="16"/>
              </w:rPr>
            </w:pPr>
            <w:r w:rsidRPr="00131A83">
              <w:rPr>
                <w:bCs/>
                <w:color w:val="000000" w:themeColor="text1"/>
                <w:sz w:val="16"/>
                <w:szCs w:val="16"/>
              </w:rPr>
              <w:t xml:space="preserve">Постройка в Риге, полеты в Москве </w:t>
            </w:r>
          </w:p>
        </w:tc>
      </w:tr>
      <w:tr w:rsidR="00653412" w:rsidRPr="00131A83" w14:paraId="67287978" w14:textId="77777777" w:rsidTr="00994546">
        <w:trPr>
          <w:cantSplit/>
        </w:trPr>
        <w:tc>
          <w:tcPr>
            <w:tcW w:w="1868" w:type="dxa"/>
          </w:tcPr>
          <w:p w14:paraId="105D28E4" w14:textId="77777777" w:rsidR="00653412" w:rsidRPr="00131A83" w:rsidRDefault="00653412" w:rsidP="003C1FA7">
            <w:pPr>
              <w:jc w:val="both"/>
              <w:rPr>
                <w:bCs/>
                <w:color w:val="000000" w:themeColor="text1"/>
                <w:sz w:val="16"/>
                <w:szCs w:val="16"/>
              </w:rPr>
            </w:pPr>
            <w:r w:rsidRPr="00131A83">
              <w:rPr>
                <w:bCs/>
                <w:color w:val="000000" w:themeColor="text1"/>
                <w:sz w:val="16"/>
                <w:szCs w:val="16"/>
              </w:rPr>
              <w:t>1913</w:t>
            </w:r>
          </w:p>
        </w:tc>
        <w:tc>
          <w:tcPr>
            <w:tcW w:w="1868" w:type="dxa"/>
          </w:tcPr>
          <w:p w14:paraId="60F67F8E" w14:textId="77777777" w:rsidR="00653412" w:rsidRPr="00131A83" w:rsidRDefault="00653412" w:rsidP="003C1FA7">
            <w:pPr>
              <w:jc w:val="both"/>
              <w:rPr>
                <w:bCs/>
                <w:color w:val="000000" w:themeColor="text1"/>
                <w:sz w:val="16"/>
                <w:szCs w:val="16"/>
              </w:rPr>
            </w:pPr>
            <w:r w:rsidRPr="00131A83">
              <w:rPr>
                <w:bCs/>
                <w:color w:val="000000" w:themeColor="text1"/>
                <w:sz w:val="16"/>
                <w:szCs w:val="16"/>
              </w:rPr>
              <w:t>Рига</w:t>
            </w:r>
          </w:p>
        </w:tc>
        <w:tc>
          <w:tcPr>
            <w:tcW w:w="1868" w:type="dxa"/>
          </w:tcPr>
          <w:p w14:paraId="6B88446C" w14:textId="77777777" w:rsidR="00653412" w:rsidRPr="00131A83" w:rsidRDefault="00653412" w:rsidP="003C1FA7">
            <w:pPr>
              <w:jc w:val="both"/>
              <w:rPr>
                <w:bCs/>
                <w:color w:val="000000" w:themeColor="text1"/>
                <w:sz w:val="16"/>
                <w:szCs w:val="16"/>
              </w:rPr>
            </w:pPr>
            <w:r w:rsidRPr="00131A83">
              <w:rPr>
                <w:bCs/>
                <w:color w:val="000000" w:themeColor="text1"/>
                <w:sz w:val="16"/>
                <w:szCs w:val="16"/>
              </w:rPr>
              <w:t>Моноплан «Цируль»</w:t>
            </w:r>
          </w:p>
        </w:tc>
        <w:tc>
          <w:tcPr>
            <w:tcW w:w="1868" w:type="dxa"/>
          </w:tcPr>
          <w:p w14:paraId="65B5DB44" w14:textId="77777777" w:rsidR="00653412" w:rsidRPr="00131A83" w:rsidRDefault="00653412" w:rsidP="003C1FA7">
            <w:pPr>
              <w:jc w:val="both"/>
              <w:rPr>
                <w:bCs/>
                <w:color w:val="000000" w:themeColor="text1"/>
                <w:sz w:val="16"/>
                <w:szCs w:val="16"/>
              </w:rPr>
            </w:pPr>
            <w:r w:rsidRPr="00131A83">
              <w:rPr>
                <w:bCs/>
                <w:color w:val="000000" w:themeColor="text1"/>
                <w:sz w:val="16"/>
                <w:szCs w:val="16"/>
              </w:rPr>
              <w:t>К.Г. Цируль</w:t>
            </w:r>
          </w:p>
        </w:tc>
        <w:tc>
          <w:tcPr>
            <w:tcW w:w="1868" w:type="dxa"/>
          </w:tcPr>
          <w:p w14:paraId="0CA9BF9C" w14:textId="77777777" w:rsidR="00653412" w:rsidRPr="00131A83" w:rsidRDefault="00653412" w:rsidP="003C1FA7">
            <w:pPr>
              <w:jc w:val="both"/>
              <w:rPr>
                <w:bCs/>
                <w:color w:val="000000" w:themeColor="text1"/>
                <w:sz w:val="16"/>
                <w:szCs w:val="16"/>
              </w:rPr>
            </w:pPr>
            <w:r w:rsidRPr="00131A83">
              <w:rPr>
                <w:bCs/>
                <w:color w:val="000000" w:themeColor="text1"/>
                <w:sz w:val="16"/>
                <w:szCs w:val="16"/>
              </w:rPr>
              <w:t xml:space="preserve">То же </w:t>
            </w:r>
          </w:p>
        </w:tc>
      </w:tr>
      <w:tr w:rsidR="00653412" w:rsidRPr="00131A83" w14:paraId="35D6CFD2" w14:textId="77777777" w:rsidTr="00994546">
        <w:trPr>
          <w:cantSplit/>
        </w:trPr>
        <w:tc>
          <w:tcPr>
            <w:tcW w:w="1868" w:type="dxa"/>
          </w:tcPr>
          <w:p w14:paraId="16C8DA78" w14:textId="77777777" w:rsidR="00653412" w:rsidRPr="00131A83" w:rsidRDefault="00653412" w:rsidP="003C1FA7">
            <w:pPr>
              <w:jc w:val="both"/>
              <w:rPr>
                <w:bCs/>
                <w:color w:val="000000" w:themeColor="text1"/>
                <w:sz w:val="16"/>
                <w:szCs w:val="16"/>
              </w:rPr>
            </w:pPr>
            <w:r w:rsidRPr="00131A83">
              <w:rPr>
                <w:bCs/>
                <w:color w:val="000000" w:themeColor="text1"/>
                <w:sz w:val="16"/>
                <w:szCs w:val="16"/>
              </w:rPr>
              <w:t>1913</w:t>
            </w:r>
          </w:p>
        </w:tc>
        <w:tc>
          <w:tcPr>
            <w:tcW w:w="1868" w:type="dxa"/>
          </w:tcPr>
          <w:p w14:paraId="3271FA52" w14:textId="77777777" w:rsidR="00653412" w:rsidRPr="00131A83" w:rsidRDefault="00653412" w:rsidP="003C1FA7">
            <w:pPr>
              <w:jc w:val="both"/>
              <w:rPr>
                <w:bCs/>
                <w:color w:val="000000" w:themeColor="text1"/>
                <w:sz w:val="16"/>
                <w:szCs w:val="16"/>
              </w:rPr>
            </w:pPr>
            <w:r w:rsidRPr="00131A83">
              <w:rPr>
                <w:bCs/>
                <w:color w:val="000000" w:themeColor="text1"/>
                <w:sz w:val="16"/>
                <w:szCs w:val="16"/>
              </w:rPr>
              <w:t>Рига, завод Слюсаренко</w:t>
            </w:r>
          </w:p>
        </w:tc>
        <w:tc>
          <w:tcPr>
            <w:tcW w:w="1868" w:type="dxa"/>
          </w:tcPr>
          <w:p w14:paraId="599CF5A0" w14:textId="77777777" w:rsidR="00653412" w:rsidRPr="00131A83" w:rsidRDefault="00653412" w:rsidP="003C1FA7">
            <w:pPr>
              <w:jc w:val="both"/>
              <w:rPr>
                <w:bCs/>
                <w:color w:val="000000" w:themeColor="text1"/>
                <w:sz w:val="16"/>
                <w:szCs w:val="16"/>
              </w:rPr>
            </w:pPr>
            <w:r w:rsidRPr="00131A83">
              <w:rPr>
                <w:bCs/>
                <w:color w:val="000000" w:themeColor="text1"/>
                <w:sz w:val="16"/>
                <w:szCs w:val="16"/>
              </w:rPr>
              <w:t>Фарман – Слюсаренко</w:t>
            </w:r>
          </w:p>
        </w:tc>
        <w:tc>
          <w:tcPr>
            <w:tcW w:w="1868" w:type="dxa"/>
          </w:tcPr>
          <w:p w14:paraId="7587F328" w14:textId="77777777" w:rsidR="00653412" w:rsidRPr="00131A83" w:rsidRDefault="00653412" w:rsidP="003C1FA7">
            <w:pPr>
              <w:jc w:val="both"/>
              <w:rPr>
                <w:bCs/>
                <w:color w:val="000000" w:themeColor="text1"/>
                <w:sz w:val="16"/>
                <w:szCs w:val="16"/>
              </w:rPr>
            </w:pPr>
            <w:r w:rsidRPr="00131A83">
              <w:rPr>
                <w:bCs/>
                <w:color w:val="000000" w:themeColor="text1"/>
                <w:sz w:val="16"/>
                <w:szCs w:val="16"/>
              </w:rPr>
              <w:t>В.В. Слюсаренко</w:t>
            </w:r>
          </w:p>
        </w:tc>
        <w:tc>
          <w:tcPr>
            <w:tcW w:w="1868" w:type="dxa"/>
          </w:tcPr>
          <w:p w14:paraId="7B884548" w14:textId="77777777" w:rsidR="00653412" w:rsidRPr="00131A83" w:rsidRDefault="00653412" w:rsidP="003C1FA7">
            <w:pPr>
              <w:jc w:val="both"/>
              <w:rPr>
                <w:bCs/>
                <w:color w:val="000000" w:themeColor="text1"/>
                <w:sz w:val="16"/>
                <w:szCs w:val="16"/>
              </w:rPr>
            </w:pPr>
            <w:r w:rsidRPr="00131A83">
              <w:rPr>
                <w:bCs/>
                <w:color w:val="000000" w:themeColor="text1"/>
                <w:sz w:val="16"/>
                <w:szCs w:val="16"/>
              </w:rPr>
              <w:t xml:space="preserve">Построен малой серией в 10 экз. </w:t>
            </w:r>
          </w:p>
        </w:tc>
      </w:tr>
      <w:tr w:rsidR="00653412" w:rsidRPr="00131A83" w14:paraId="04BFDF5B" w14:textId="77777777" w:rsidTr="00994546">
        <w:trPr>
          <w:cantSplit/>
        </w:trPr>
        <w:tc>
          <w:tcPr>
            <w:tcW w:w="1868" w:type="dxa"/>
          </w:tcPr>
          <w:p w14:paraId="0CEF7E17" w14:textId="77777777" w:rsidR="00653412" w:rsidRPr="00131A83" w:rsidRDefault="00653412" w:rsidP="003C1FA7">
            <w:pPr>
              <w:jc w:val="both"/>
              <w:rPr>
                <w:bCs/>
                <w:color w:val="000000" w:themeColor="text1"/>
                <w:sz w:val="16"/>
                <w:szCs w:val="16"/>
              </w:rPr>
            </w:pPr>
            <w:r w:rsidRPr="00131A83">
              <w:rPr>
                <w:bCs/>
                <w:color w:val="000000" w:themeColor="text1"/>
                <w:sz w:val="16"/>
                <w:szCs w:val="16"/>
              </w:rPr>
              <w:t>1911</w:t>
            </w:r>
          </w:p>
        </w:tc>
        <w:tc>
          <w:tcPr>
            <w:tcW w:w="1868" w:type="dxa"/>
          </w:tcPr>
          <w:p w14:paraId="5AC4E0D1" w14:textId="77777777" w:rsidR="00653412" w:rsidRPr="00131A83" w:rsidRDefault="00653412" w:rsidP="003C1FA7">
            <w:pPr>
              <w:jc w:val="both"/>
              <w:rPr>
                <w:bCs/>
                <w:color w:val="000000" w:themeColor="text1"/>
                <w:sz w:val="16"/>
                <w:szCs w:val="16"/>
              </w:rPr>
            </w:pPr>
            <w:r w:rsidRPr="00131A83">
              <w:rPr>
                <w:bCs/>
                <w:color w:val="000000" w:themeColor="text1"/>
                <w:sz w:val="16"/>
                <w:szCs w:val="16"/>
              </w:rPr>
              <w:t>Рига, завод РБВЗ</w:t>
            </w:r>
          </w:p>
        </w:tc>
        <w:tc>
          <w:tcPr>
            <w:tcW w:w="1868" w:type="dxa"/>
          </w:tcPr>
          <w:p w14:paraId="4DF18F10" w14:textId="77777777" w:rsidR="00653412" w:rsidRPr="00131A83" w:rsidRDefault="00653412" w:rsidP="003C1FA7">
            <w:pPr>
              <w:jc w:val="both"/>
              <w:rPr>
                <w:bCs/>
                <w:color w:val="000000" w:themeColor="text1"/>
                <w:sz w:val="16"/>
                <w:szCs w:val="16"/>
              </w:rPr>
            </w:pPr>
            <w:r w:rsidRPr="00131A83">
              <w:rPr>
                <w:bCs/>
                <w:color w:val="000000" w:themeColor="text1"/>
                <w:sz w:val="16"/>
                <w:szCs w:val="16"/>
              </w:rPr>
              <w:t>«Соммер»-РБВЗ Р.</w:t>
            </w:r>
          </w:p>
        </w:tc>
        <w:tc>
          <w:tcPr>
            <w:tcW w:w="1868" w:type="dxa"/>
          </w:tcPr>
          <w:p w14:paraId="470A2A2F" w14:textId="77777777" w:rsidR="00653412" w:rsidRPr="00131A83" w:rsidRDefault="00653412" w:rsidP="003C1FA7">
            <w:pPr>
              <w:jc w:val="both"/>
              <w:rPr>
                <w:bCs/>
                <w:color w:val="000000" w:themeColor="text1"/>
                <w:sz w:val="16"/>
                <w:szCs w:val="16"/>
              </w:rPr>
            </w:pPr>
            <w:r w:rsidRPr="00131A83">
              <w:rPr>
                <w:bCs/>
                <w:color w:val="000000" w:themeColor="text1"/>
                <w:sz w:val="16"/>
                <w:szCs w:val="16"/>
              </w:rPr>
              <w:t>Соммер (Франция)</w:t>
            </w:r>
          </w:p>
        </w:tc>
        <w:tc>
          <w:tcPr>
            <w:tcW w:w="1868" w:type="dxa"/>
          </w:tcPr>
          <w:p w14:paraId="6C0130F4" w14:textId="77777777" w:rsidR="00653412" w:rsidRPr="00131A83" w:rsidRDefault="00653412" w:rsidP="003C1FA7">
            <w:pPr>
              <w:jc w:val="both"/>
              <w:rPr>
                <w:bCs/>
                <w:color w:val="000000" w:themeColor="text1"/>
                <w:sz w:val="16"/>
                <w:szCs w:val="16"/>
              </w:rPr>
            </w:pPr>
            <w:r w:rsidRPr="00131A83">
              <w:rPr>
                <w:bCs/>
                <w:color w:val="000000" w:themeColor="text1"/>
                <w:sz w:val="16"/>
                <w:szCs w:val="16"/>
              </w:rPr>
              <w:t>Построен малой серией в 7 экз.</w:t>
            </w:r>
          </w:p>
        </w:tc>
      </w:tr>
    </w:tbl>
    <w:p w14:paraId="4FE849F3" w14:textId="77777777" w:rsidR="00653412" w:rsidRPr="00131A83" w:rsidRDefault="00653412" w:rsidP="003C1FA7">
      <w:pPr>
        <w:jc w:val="both"/>
        <w:rPr>
          <w:bCs/>
          <w:color w:val="000000" w:themeColor="text1"/>
          <w:sz w:val="16"/>
          <w:szCs w:val="16"/>
        </w:rPr>
      </w:pPr>
      <w:r w:rsidRPr="00131A83">
        <w:rPr>
          <w:bCs/>
          <w:color w:val="000000" w:themeColor="text1"/>
          <w:sz w:val="16"/>
          <w:szCs w:val="16"/>
        </w:rPr>
        <w:t xml:space="preserve">Как видно из табл.1, в Риге на РБВЗ в течение только 1911 г. было построено десять самолетов, из них три – оригинальной отечественной конструкции; на заводе «Мотор» в течение 1910 - 1913 гг. строилось четыре оригинальных самолета, в мастерских Слюсаренко за 1913 год построено 10 самолетов. Всего же в Риге за первые четыре года развития авиации в России было построено более 30 самолетов. Смерть в 1913г. главного конструктора завода «Мотор» Теодора </w:t>
      </w:r>
      <w:proofErr w:type="spellStart"/>
      <w:r w:rsidRPr="00131A83">
        <w:rPr>
          <w:bCs/>
          <w:color w:val="000000" w:themeColor="text1"/>
          <w:sz w:val="16"/>
          <w:szCs w:val="16"/>
        </w:rPr>
        <w:t>Калепа</w:t>
      </w:r>
      <w:proofErr w:type="spellEnd"/>
      <w:r w:rsidRPr="00131A83">
        <w:rPr>
          <w:bCs/>
          <w:color w:val="000000" w:themeColor="text1"/>
          <w:sz w:val="16"/>
          <w:szCs w:val="16"/>
        </w:rPr>
        <w:t xml:space="preserve"> остановила дальнейшие работы по самолетам на этом заводе, а перевод Авиационного отдела РБВЗ в Петербург с весны 1912 г. перенес окончательно центр всех новых авиационных работ из Риги в Петербург. Немного позже, по военным соображениям, из Риги были вывезены мастерские Слюсаренко и завод «Мотор». Как писал П.И. Стучка: «Почти весь коренной рижский рабочий класс был эвакуирован в 1915г. из Риги или одет в солдатские шинели» (с.444); это произошло «одновременно с эвакуацией промышленности» (с.518) [5]. </w:t>
      </w:r>
    </w:p>
    <w:p w14:paraId="1D69C958" w14:textId="77777777" w:rsidR="00653412" w:rsidRPr="00131A83" w:rsidRDefault="00653412" w:rsidP="003C1FA7">
      <w:pPr>
        <w:jc w:val="both"/>
        <w:rPr>
          <w:bCs/>
          <w:color w:val="000000" w:themeColor="text1"/>
          <w:sz w:val="16"/>
          <w:szCs w:val="16"/>
        </w:rPr>
      </w:pPr>
      <w:r w:rsidRPr="00131A83">
        <w:rPr>
          <w:bCs/>
          <w:color w:val="000000" w:themeColor="text1"/>
          <w:sz w:val="16"/>
          <w:szCs w:val="16"/>
        </w:rPr>
        <w:t xml:space="preserve">Традиции рижского рабочего класса принесли с собой в Москву и Петроград рабочие заводов «Мотор», РБВЗ и др. Так, в 1915г. в Москву с эвакуированным из Риги заводом «Мотор» прибыл Мартин </w:t>
      </w:r>
      <w:proofErr w:type="spellStart"/>
      <w:r w:rsidRPr="00131A83">
        <w:rPr>
          <w:bCs/>
          <w:color w:val="000000" w:themeColor="text1"/>
          <w:sz w:val="16"/>
          <w:szCs w:val="16"/>
        </w:rPr>
        <w:t>Драудынь</w:t>
      </w:r>
      <w:proofErr w:type="spellEnd"/>
      <w:r w:rsidRPr="00131A83">
        <w:rPr>
          <w:bCs/>
          <w:color w:val="000000" w:themeColor="text1"/>
          <w:sz w:val="16"/>
          <w:szCs w:val="16"/>
        </w:rPr>
        <w:t xml:space="preserve">. Во время октябрьских боев 1917 года вместе с другими рабочими завода «Мотор» М. </w:t>
      </w:r>
      <w:proofErr w:type="spellStart"/>
      <w:r w:rsidRPr="00131A83">
        <w:rPr>
          <w:bCs/>
          <w:color w:val="000000" w:themeColor="text1"/>
          <w:sz w:val="16"/>
          <w:szCs w:val="16"/>
        </w:rPr>
        <w:t>Драудынь</w:t>
      </w:r>
      <w:proofErr w:type="spellEnd"/>
      <w:r w:rsidRPr="00131A83">
        <w:rPr>
          <w:bCs/>
          <w:color w:val="000000" w:themeColor="text1"/>
          <w:sz w:val="16"/>
          <w:szCs w:val="16"/>
        </w:rPr>
        <w:t xml:space="preserve"> выбивал юнкеров с Крымского моста через Москву-реку, а после этого красногвардейцы завода «Мотор» участвовали в наступлении на штаб военного округа. Участвовал в этих боях и будущий герой-летчик гражданской войны – Петер </w:t>
      </w:r>
      <w:proofErr w:type="spellStart"/>
      <w:r w:rsidRPr="00131A83">
        <w:rPr>
          <w:bCs/>
          <w:color w:val="000000" w:themeColor="text1"/>
          <w:sz w:val="16"/>
          <w:szCs w:val="16"/>
        </w:rPr>
        <w:t>Межерауп</w:t>
      </w:r>
      <w:proofErr w:type="spellEnd"/>
      <w:r w:rsidRPr="00131A83">
        <w:rPr>
          <w:bCs/>
          <w:color w:val="000000" w:themeColor="text1"/>
          <w:sz w:val="16"/>
          <w:szCs w:val="16"/>
        </w:rPr>
        <w:t xml:space="preserve">. </w:t>
      </w:r>
    </w:p>
    <w:p w14:paraId="7E5DF52E" w14:textId="77777777" w:rsidR="00653412" w:rsidRPr="00131A83" w:rsidRDefault="00653412" w:rsidP="003C1FA7">
      <w:pPr>
        <w:jc w:val="both"/>
        <w:rPr>
          <w:bCs/>
          <w:color w:val="000000" w:themeColor="text1"/>
          <w:sz w:val="16"/>
          <w:szCs w:val="16"/>
        </w:rPr>
      </w:pPr>
      <w:r w:rsidRPr="00131A83">
        <w:rPr>
          <w:bCs/>
          <w:color w:val="000000" w:themeColor="text1"/>
          <w:sz w:val="16"/>
          <w:szCs w:val="16"/>
        </w:rPr>
        <w:t>После победы Великой Октябрьской революции 1917г. в Советской России были созданы подразделения Красных Латышских стрелков, в составе которых действовали и специальные авиационные подразделения. Так, при Латышской советской стрелковой дивизии летом 1918г. находились 1-й и 2-й Латышские авиационные отряды [13]. (11698).</w:t>
      </w:r>
    </w:p>
    <w:p w14:paraId="7593D919" w14:textId="77777777" w:rsidR="00653412" w:rsidRPr="00131A83" w:rsidRDefault="00653412" w:rsidP="003C1FA7">
      <w:pPr>
        <w:jc w:val="both"/>
        <w:rPr>
          <w:bCs/>
          <w:color w:val="000000" w:themeColor="text1"/>
          <w:sz w:val="16"/>
          <w:szCs w:val="16"/>
        </w:rPr>
      </w:pPr>
    </w:p>
    <w:p w14:paraId="4FB759F3" w14:textId="6D13585A" w:rsidR="00653412" w:rsidRPr="00131A83" w:rsidRDefault="00653412" w:rsidP="003C1FA7">
      <w:pPr>
        <w:jc w:val="both"/>
        <w:rPr>
          <w:bCs/>
          <w:color w:val="000000" w:themeColor="text1"/>
          <w:sz w:val="16"/>
          <w:szCs w:val="16"/>
        </w:rPr>
      </w:pPr>
      <w:r w:rsidRPr="00131A83">
        <w:rPr>
          <w:bCs/>
          <w:color w:val="000000" w:themeColor="text1"/>
          <w:sz w:val="16"/>
          <w:szCs w:val="16"/>
        </w:rPr>
        <w:t xml:space="preserve">В 1911 г. </w:t>
      </w:r>
    </w:p>
    <w:p w14:paraId="260C6D55" w14:textId="77777777" w:rsidR="00653412" w:rsidRPr="00131A83" w:rsidRDefault="00653412" w:rsidP="003C1FA7">
      <w:pPr>
        <w:jc w:val="both"/>
        <w:rPr>
          <w:bCs/>
          <w:color w:val="000000" w:themeColor="text1"/>
          <w:sz w:val="16"/>
          <w:szCs w:val="16"/>
        </w:rPr>
      </w:pPr>
    </w:p>
    <w:p w14:paraId="2E6E5D52" w14:textId="2404D025" w:rsidR="00653412" w:rsidRPr="00131A83" w:rsidRDefault="00653412" w:rsidP="003C1FA7">
      <w:pPr>
        <w:jc w:val="both"/>
        <w:rPr>
          <w:bCs/>
          <w:color w:val="000000" w:themeColor="text1"/>
          <w:sz w:val="16"/>
          <w:szCs w:val="16"/>
        </w:rPr>
      </w:pPr>
      <w:r w:rsidRPr="00131A83">
        <w:rPr>
          <w:bCs/>
          <w:color w:val="000000" w:themeColor="text1"/>
          <w:sz w:val="16"/>
          <w:szCs w:val="16"/>
        </w:rPr>
        <w:t>12 (25) июня 1911 г. в Риге Александр Пороховщиков построил свой первый успешный самолет, который так и назывался: «Самолет №1» и впервые поднялся его в воздух. Пилотировал аэроплан сам конструктор. В 1912 году самолет успешно демонстрировался на 2-й Международной выставке в Москве.</w:t>
      </w:r>
    </w:p>
    <w:p w14:paraId="5AFEDADE" w14:textId="77777777" w:rsidR="00653412" w:rsidRPr="00131A83" w:rsidRDefault="00653412" w:rsidP="003C1FA7">
      <w:pPr>
        <w:shd w:val="clear" w:color="auto" w:fill="FFFFFF"/>
        <w:jc w:val="both"/>
        <w:rPr>
          <w:bCs/>
          <w:color w:val="000000" w:themeColor="text1"/>
          <w:sz w:val="16"/>
          <w:szCs w:val="16"/>
        </w:rPr>
      </w:pPr>
    </w:p>
    <w:p w14:paraId="786A0F5C" w14:textId="6E496723" w:rsidR="00653412" w:rsidRPr="00131A83" w:rsidRDefault="00653412" w:rsidP="003C1FA7">
      <w:pPr>
        <w:jc w:val="both"/>
        <w:rPr>
          <w:bCs/>
          <w:color w:val="000000" w:themeColor="text1"/>
          <w:sz w:val="16"/>
          <w:szCs w:val="16"/>
        </w:rPr>
      </w:pPr>
      <w:r w:rsidRPr="00131A83">
        <w:rPr>
          <w:bCs/>
          <w:color w:val="000000" w:themeColor="text1"/>
          <w:sz w:val="16"/>
          <w:szCs w:val="16"/>
        </w:rPr>
        <w:t>12 (25) июня 1911 г. первый полет на самолете А. А. Пороховщикова состоялся в Риге под управлением самого А. А. Пороховщикова. Потом был ряд других полетов продолжительностью до 12 мин каждый. В 1912 г. самолет демонстрировался на 2-й Международной выставке в Москве (Шавров История воздухоплавания и авиации в СССР, с. 470—475.).</w:t>
      </w:r>
    </w:p>
    <w:p w14:paraId="17DC2ED7" w14:textId="77777777" w:rsidR="00653412" w:rsidRPr="00131A83" w:rsidRDefault="00653412" w:rsidP="003C1FA7">
      <w:pPr>
        <w:jc w:val="both"/>
        <w:rPr>
          <w:bCs/>
          <w:color w:val="000000" w:themeColor="text1"/>
          <w:sz w:val="16"/>
          <w:szCs w:val="16"/>
        </w:rPr>
      </w:pPr>
      <w:r w:rsidRPr="00131A83">
        <w:rPr>
          <w:bCs/>
          <w:color w:val="000000" w:themeColor="text1"/>
          <w:sz w:val="16"/>
          <w:szCs w:val="16"/>
        </w:rPr>
        <w:t xml:space="preserve"> “Би-Кок” (№2, “Двухвостка”) </w:t>
      </w:r>
    </w:p>
    <w:p w14:paraId="74FDBB34" w14:textId="77777777" w:rsidR="00653412" w:rsidRPr="00131A83" w:rsidRDefault="00653412" w:rsidP="003C1FA7">
      <w:pPr>
        <w:jc w:val="both"/>
        <w:rPr>
          <w:bCs/>
          <w:color w:val="000000" w:themeColor="text1"/>
          <w:sz w:val="16"/>
          <w:szCs w:val="16"/>
        </w:rPr>
      </w:pPr>
      <w:r w:rsidRPr="00131A83">
        <w:rPr>
          <w:bCs/>
          <w:color w:val="000000" w:themeColor="text1"/>
          <w:sz w:val="16"/>
          <w:szCs w:val="16"/>
        </w:rPr>
        <w:t xml:space="preserve">Построенный по весьма оригинальной схеме этот самолет может рассматриваться как прототип всех последующих самолетов двухбалочной схемы. В нем обычная для того времени расчалочная хвостовая ферма была заменена двумя расчалочными балками, обтянутыми полотном. Назначение—двухместный разведчик. Двигатель—“Гном” в 50 л. с. с толкающим винтом. Схема — полутораплан, верхнее крыло несло элероны и имело подносные консоли большого размаха. Гондола была расположена вплотную под верхним крылом и замыкалась сзади силовой установкой. Управление — двойное. Самолет легко разбирался на основные части двумя лицами за 5 мин и мог быть уложен в ящик размерами 3,7х1,8х1,7 м. Из конструктивных особенностей следует отметить армирование полок лонжеронов стальными полосами, прикрепленными к их верхней и нижней полкам, а также применение специального </w:t>
      </w:r>
      <w:proofErr w:type="spellStart"/>
      <w:r w:rsidRPr="00131A83">
        <w:rPr>
          <w:bCs/>
          <w:color w:val="000000" w:themeColor="text1"/>
          <w:sz w:val="16"/>
          <w:szCs w:val="16"/>
        </w:rPr>
        <w:t>неразмокающего</w:t>
      </w:r>
      <w:proofErr w:type="spellEnd"/>
      <w:r w:rsidRPr="00131A83">
        <w:rPr>
          <w:bCs/>
          <w:color w:val="000000" w:themeColor="text1"/>
          <w:sz w:val="16"/>
          <w:szCs w:val="16"/>
        </w:rPr>
        <w:t xml:space="preserve"> клея, изобретенного А. А. Пороховщиковым.</w:t>
      </w:r>
    </w:p>
    <w:p w14:paraId="4503B692" w14:textId="77777777" w:rsidR="00653412" w:rsidRPr="00131A83" w:rsidRDefault="00653412" w:rsidP="003C1FA7">
      <w:pPr>
        <w:jc w:val="both"/>
        <w:rPr>
          <w:bCs/>
          <w:color w:val="000000" w:themeColor="text1"/>
          <w:sz w:val="16"/>
          <w:szCs w:val="16"/>
        </w:rPr>
      </w:pPr>
      <w:r w:rsidRPr="00131A83">
        <w:rPr>
          <w:bCs/>
          <w:color w:val="000000" w:themeColor="text1"/>
          <w:sz w:val="16"/>
          <w:szCs w:val="16"/>
        </w:rPr>
        <w:t xml:space="preserve">1 ЦГВИА, ф. 2008, оп. 1, д. 501, </w:t>
      </w:r>
      <w:proofErr w:type="spellStart"/>
      <w:r w:rsidRPr="00131A83">
        <w:rPr>
          <w:bCs/>
          <w:color w:val="000000" w:themeColor="text1"/>
          <w:sz w:val="16"/>
          <w:szCs w:val="16"/>
        </w:rPr>
        <w:t>лл</w:t>
      </w:r>
      <w:proofErr w:type="spellEnd"/>
      <w:r w:rsidRPr="00131A83">
        <w:rPr>
          <w:bCs/>
          <w:color w:val="000000" w:themeColor="text1"/>
          <w:sz w:val="16"/>
          <w:szCs w:val="16"/>
        </w:rPr>
        <w:t xml:space="preserve">. 236—244 (Подробный отчет об испытаниях, ряд фотоснимков самолета). </w:t>
      </w:r>
    </w:p>
    <w:p w14:paraId="3A7FE278" w14:textId="77777777" w:rsidR="00653412" w:rsidRPr="00131A83" w:rsidRDefault="00653412" w:rsidP="003C1FA7">
      <w:pPr>
        <w:jc w:val="both"/>
        <w:rPr>
          <w:bCs/>
          <w:color w:val="000000" w:themeColor="text1"/>
          <w:sz w:val="16"/>
          <w:szCs w:val="16"/>
        </w:rPr>
      </w:pPr>
      <w:r w:rsidRPr="00131A83">
        <w:rPr>
          <w:bCs/>
          <w:color w:val="000000" w:themeColor="text1"/>
          <w:sz w:val="16"/>
          <w:szCs w:val="16"/>
        </w:rPr>
        <w:t>Адлер Г. П. Развитие русских авиационных конструкций до начала первой мировой войны, с. 128—130. “Аэро”, 1923, № 4, с. 58 и 59 (11828).</w:t>
      </w:r>
    </w:p>
    <w:p w14:paraId="571FF0DB" w14:textId="77777777" w:rsidR="00653412" w:rsidRPr="00131A83" w:rsidRDefault="00653412" w:rsidP="003C1FA7">
      <w:pPr>
        <w:jc w:val="both"/>
        <w:rPr>
          <w:bCs/>
          <w:color w:val="000000" w:themeColor="text1"/>
          <w:sz w:val="16"/>
          <w:szCs w:val="16"/>
        </w:rPr>
      </w:pPr>
    </w:p>
    <w:p w14:paraId="6E8110B9" w14:textId="40CE909F" w:rsidR="00C1634B" w:rsidRPr="00131A83" w:rsidRDefault="00C1634B" w:rsidP="003C1FA7">
      <w:pPr>
        <w:jc w:val="both"/>
        <w:rPr>
          <w:bCs/>
          <w:color w:val="0070C0"/>
          <w:sz w:val="16"/>
          <w:szCs w:val="16"/>
        </w:rPr>
      </w:pPr>
      <w:r w:rsidRPr="00131A83">
        <w:rPr>
          <w:bCs/>
          <w:color w:val="0070C0"/>
          <w:sz w:val="16"/>
          <w:szCs w:val="16"/>
        </w:rPr>
        <w:lastRenderedPageBreak/>
        <w:t>12 (25) июня 1911 г. московский гимназист Александр Александрович Порохов</w:t>
      </w:r>
      <w:r w:rsidRPr="00131A83">
        <w:rPr>
          <w:bCs/>
          <w:color w:val="0070C0"/>
          <w:sz w:val="16"/>
          <w:szCs w:val="16"/>
        </w:rPr>
        <w:softHyphen/>
        <w:t>щиков совершил первый полет на своем первом самолете - расчалочном моноплане простейшей схема с мотором 22 л.с. В дальнейшем Пороховщиков построил еще ряд оригинальных самолетов, преимущественно учебного назначения, и сам их облетывал.</w:t>
      </w:r>
    </w:p>
    <w:p w14:paraId="686B76E6" w14:textId="77777777" w:rsidR="00C1634B" w:rsidRPr="00131A83" w:rsidRDefault="00C1634B" w:rsidP="003C1FA7">
      <w:pPr>
        <w:jc w:val="both"/>
        <w:rPr>
          <w:bCs/>
          <w:color w:val="0070C0"/>
          <w:sz w:val="16"/>
          <w:szCs w:val="16"/>
        </w:rPr>
      </w:pPr>
      <w:r w:rsidRPr="00131A83">
        <w:rPr>
          <w:bCs/>
          <w:color w:val="0070C0"/>
          <w:sz w:val="16"/>
          <w:szCs w:val="16"/>
        </w:rPr>
        <w:t xml:space="preserve">/Архив центрального Дома авиации и ПВО </w:t>
      </w:r>
      <w:proofErr w:type="gramStart"/>
      <w:r w:rsidRPr="00131A83">
        <w:rPr>
          <w:bCs/>
          <w:color w:val="0070C0"/>
          <w:sz w:val="16"/>
          <w:szCs w:val="16"/>
        </w:rPr>
        <w:t>им .</w:t>
      </w:r>
      <w:proofErr w:type="gramEnd"/>
      <w:r w:rsidRPr="00131A83">
        <w:rPr>
          <w:bCs/>
          <w:color w:val="0070C0"/>
          <w:sz w:val="16"/>
          <w:szCs w:val="16"/>
        </w:rPr>
        <w:t xml:space="preserve">М. </w:t>
      </w:r>
      <w:proofErr w:type="gramStart"/>
      <w:r w:rsidRPr="00131A83">
        <w:rPr>
          <w:bCs/>
          <w:color w:val="0070C0"/>
          <w:sz w:val="16"/>
          <w:szCs w:val="16"/>
        </w:rPr>
        <w:t>В .Фрунзе</w:t>
      </w:r>
      <w:proofErr w:type="gramEnd"/>
      <w:r w:rsidRPr="00131A83">
        <w:rPr>
          <w:bCs/>
          <w:color w:val="0070C0"/>
          <w:sz w:val="16"/>
          <w:szCs w:val="16"/>
        </w:rPr>
        <w:t>/ (23320).</w:t>
      </w:r>
    </w:p>
    <w:p w14:paraId="7DBD52C2" w14:textId="77777777" w:rsidR="00C1634B" w:rsidRPr="00131A83" w:rsidRDefault="00C1634B" w:rsidP="003C1FA7">
      <w:pPr>
        <w:jc w:val="both"/>
        <w:rPr>
          <w:bCs/>
          <w:color w:val="0070C0"/>
          <w:sz w:val="16"/>
          <w:szCs w:val="16"/>
        </w:rPr>
      </w:pPr>
    </w:p>
    <w:p w14:paraId="22573D43" w14:textId="77777777" w:rsidR="00770467" w:rsidRPr="00131A83" w:rsidRDefault="00770467" w:rsidP="003C1FA7">
      <w:pPr>
        <w:jc w:val="both"/>
        <w:rPr>
          <w:bCs/>
          <w:color w:val="000000" w:themeColor="text1"/>
          <w:sz w:val="16"/>
          <w:szCs w:val="16"/>
        </w:rPr>
      </w:pPr>
      <w:r w:rsidRPr="00131A83">
        <w:rPr>
          <w:bCs/>
          <w:i/>
          <w:color w:val="000000" w:themeColor="text1"/>
          <w:sz w:val="16"/>
          <w:szCs w:val="16"/>
        </w:rPr>
        <w:t>Авиация:</w:t>
      </w:r>
    </w:p>
    <w:p w14:paraId="07D5FBCD" w14:textId="77777777" w:rsidR="00770467" w:rsidRPr="00131A83" w:rsidRDefault="00770467" w:rsidP="003C1FA7">
      <w:pPr>
        <w:jc w:val="both"/>
        <w:rPr>
          <w:bCs/>
          <w:color w:val="000000" w:themeColor="text1"/>
          <w:sz w:val="16"/>
          <w:szCs w:val="16"/>
        </w:rPr>
      </w:pPr>
    </w:p>
    <w:p w14:paraId="37298D6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12 (25) июня 1911 г. впервые в России было сделано несколько полетов с пассажирами на борту. [Аэро- и автомобильная жизнь. 1911. № 15. С. 12 - 14</w:t>
      </w:r>
      <w:proofErr w:type="gramStart"/>
      <w:r w:rsidRPr="00131A83">
        <w:rPr>
          <w:bCs/>
          <w:color w:val="000000" w:themeColor="text1"/>
          <w:sz w:val="16"/>
          <w:szCs w:val="16"/>
        </w:rPr>
        <w:t>. ]</w:t>
      </w:r>
      <w:proofErr w:type="gramEnd"/>
      <w:r w:rsidRPr="00131A83">
        <w:rPr>
          <w:bCs/>
          <w:color w:val="000000" w:themeColor="text1"/>
          <w:sz w:val="16"/>
          <w:szCs w:val="16"/>
        </w:rPr>
        <w:t xml:space="preserve"> Верные друзья Сикорского получили воздушное крещение. Это было счастливое время </w:t>
      </w:r>
      <w:proofErr w:type="spellStart"/>
      <w:r w:rsidRPr="00131A83">
        <w:rPr>
          <w:bCs/>
          <w:color w:val="000000" w:themeColor="text1"/>
          <w:sz w:val="16"/>
          <w:szCs w:val="16"/>
        </w:rPr>
        <w:t>пожинания</w:t>
      </w:r>
      <w:proofErr w:type="spellEnd"/>
      <w:r w:rsidRPr="00131A83">
        <w:rPr>
          <w:bCs/>
          <w:color w:val="000000" w:themeColor="text1"/>
          <w:sz w:val="16"/>
          <w:szCs w:val="16"/>
        </w:rPr>
        <w:t xml:space="preserve"> плодов их тяжкого труда (11230).</w:t>
      </w:r>
    </w:p>
    <w:p w14:paraId="5021E55B" w14:textId="77777777" w:rsidR="00770467" w:rsidRPr="00131A83" w:rsidRDefault="00770467" w:rsidP="003C1FA7">
      <w:pPr>
        <w:jc w:val="both"/>
        <w:rPr>
          <w:bCs/>
          <w:color w:val="000000" w:themeColor="text1"/>
          <w:sz w:val="16"/>
          <w:szCs w:val="16"/>
        </w:rPr>
      </w:pPr>
    </w:p>
    <w:p w14:paraId="3F68BE75" w14:textId="77777777" w:rsidR="00770467" w:rsidRPr="00131A83" w:rsidRDefault="00770467" w:rsidP="003C1FA7">
      <w:pPr>
        <w:jc w:val="both"/>
        <w:rPr>
          <w:bCs/>
          <w:color w:val="0070C0"/>
          <w:sz w:val="16"/>
          <w:szCs w:val="16"/>
        </w:rPr>
      </w:pPr>
      <w:r w:rsidRPr="00131A83">
        <w:rPr>
          <w:bCs/>
          <w:color w:val="0070C0"/>
          <w:sz w:val="16"/>
          <w:szCs w:val="16"/>
          <w:lang w:bidi="ru-RU"/>
        </w:rPr>
        <w:t>12 (25) июня 1911 г. на биплане № 5 Сикорский первые в Российской империи совер</w:t>
      </w:r>
      <w:r w:rsidRPr="00131A83">
        <w:rPr>
          <w:bCs/>
          <w:color w:val="0070C0"/>
          <w:sz w:val="16"/>
          <w:szCs w:val="16"/>
          <w:lang w:bidi="ru-RU"/>
        </w:rPr>
        <w:softHyphen/>
        <w:t>шил полет с пассажиром, а 18 (31) августа установил четыре всероссийских рекорда: высоты полета — 500 м, дальности полета — 85 км, продолжи</w:t>
      </w:r>
      <w:r w:rsidRPr="00131A83">
        <w:rPr>
          <w:bCs/>
          <w:color w:val="0070C0"/>
          <w:sz w:val="16"/>
          <w:szCs w:val="16"/>
          <w:lang w:bidi="ru-RU"/>
        </w:rPr>
        <w:softHyphen/>
        <w:t>тельности полета — 52 минуты и скорости — 125 км/ч. Последовательно развивая схему биплана с ферменным фюзеляжем и тянущим винтом, Си</w:t>
      </w:r>
      <w:r w:rsidRPr="00131A83">
        <w:rPr>
          <w:bCs/>
          <w:color w:val="0070C0"/>
          <w:sz w:val="16"/>
          <w:szCs w:val="16"/>
          <w:lang w:bidi="ru-RU"/>
        </w:rPr>
        <w:softHyphen/>
        <w:t>корский осенью 1911 г. строит самолет № 6 с двигателем «Аргус» (100 л. с.). На этой машине был установлен мировой рекорд скорости с экипажем из трех человек — 111 км/ч. Успехи молодого изобретателя (ему не исполни</w:t>
      </w:r>
      <w:r w:rsidRPr="00131A83">
        <w:rPr>
          <w:bCs/>
          <w:color w:val="0070C0"/>
          <w:sz w:val="16"/>
          <w:szCs w:val="16"/>
          <w:lang w:bidi="ru-RU"/>
        </w:rPr>
        <w:softHyphen/>
        <w:t>лось даже 23 лет) заметили, и в апреле 1912 г. его пригласили на должность главного конструктора авиационного отдела Русско-Балтийского вагонного завода (23180).</w:t>
      </w:r>
    </w:p>
    <w:p w14:paraId="305F65A6" w14:textId="77777777" w:rsidR="00770467" w:rsidRPr="00131A83" w:rsidRDefault="00770467" w:rsidP="003C1FA7">
      <w:pPr>
        <w:jc w:val="both"/>
        <w:rPr>
          <w:bCs/>
          <w:color w:val="0070C0"/>
          <w:sz w:val="16"/>
          <w:szCs w:val="16"/>
        </w:rPr>
      </w:pPr>
    </w:p>
    <w:p w14:paraId="072D1BA7" w14:textId="77777777" w:rsidR="001E3F02" w:rsidRPr="00131A83" w:rsidRDefault="001E3F02" w:rsidP="003C1FA7">
      <w:pPr>
        <w:jc w:val="both"/>
        <w:rPr>
          <w:bCs/>
          <w:color w:val="0070C0"/>
          <w:sz w:val="16"/>
          <w:szCs w:val="16"/>
        </w:rPr>
      </w:pPr>
      <w:r w:rsidRPr="00131A83">
        <w:rPr>
          <w:bCs/>
          <w:color w:val="0070C0"/>
          <w:sz w:val="16"/>
          <w:szCs w:val="16"/>
        </w:rPr>
        <w:t>12 (25) июня 1911 г. впервые в России на С-5 Сикорского было сделано несколько полетов с пассажирами на борту. 17 июня на заседании КОВ Игорь Иванович Сикорский был единогласно избран в почетные члены «за создание биплана собственной системы, являющегося первым оригинальным русским аэропланом, не скопированным ни с чьей иностранной конструкции и в то же время могущим конкурировать в устойчивости, скорости и грузоподъемности с лучшими иностранными ле</w:t>
      </w:r>
      <w:r w:rsidRPr="00131A83">
        <w:rPr>
          <w:bCs/>
          <w:color w:val="0070C0"/>
          <w:sz w:val="16"/>
          <w:szCs w:val="16"/>
        </w:rPr>
        <w:softHyphen/>
        <w:t>тающими машинами». («Киевлянин». 1911. № 171).</w:t>
      </w:r>
    </w:p>
    <w:p w14:paraId="688A83F9" w14:textId="77777777" w:rsidR="001E3F02" w:rsidRPr="00131A83" w:rsidRDefault="001E3F02" w:rsidP="003C1FA7">
      <w:pPr>
        <w:jc w:val="both"/>
        <w:rPr>
          <w:bCs/>
          <w:color w:val="0070C0"/>
          <w:sz w:val="16"/>
          <w:szCs w:val="16"/>
        </w:rPr>
      </w:pPr>
      <w:r w:rsidRPr="00131A83">
        <w:rPr>
          <w:bCs/>
          <w:color w:val="0070C0"/>
          <w:sz w:val="16"/>
          <w:szCs w:val="16"/>
        </w:rPr>
        <w:t>Вскоре Сикорский получил почетное приглашение принять участие в осенних маневрах войск под Киевом. Однако для официального участия требовались и офи</w:t>
      </w:r>
      <w:r w:rsidRPr="00131A83">
        <w:rPr>
          <w:bCs/>
          <w:color w:val="0070C0"/>
          <w:sz w:val="16"/>
          <w:szCs w:val="16"/>
        </w:rPr>
        <w:softHyphen/>
        <w:t>циальные документы пилота. До сих пор Сикорского мало заботило отсутствие свидетельства. Ведь он летал как конструктор, исследователь, испытатель, задаваясь исключительно научно-исследовательскими целями, приобретая знания, которые трудно было по- другому получить. По международным правилам аспирант должен был выполнить пять полных горизонтальных «восьмерок» не короче 500 м на высоте 50 м и совершить благополучную посадку. Для нашего пилота эти условия были уже пустяками (24177).</w:t>
      </w:r>
    </w:p>
    <w:p w14:paraId="24F5CB0A" w14:textId="77777777" w:rsidR="001E3F02" w:rsidRPr="00131A83" w:rsidRDefault="001E3F02" w:rsidP="003C1FA7">
      <w:pPr>
        <w:jc w:val="both"/>
        <w:rPr>
          <w:bCs/>
          <w:color w:val="0070C0"/>
          <w:sz w:val="16"/>
          <w:szCs w:val="16"/>
        </w:rPr>
      </w:pPr>
    </w:p>
    <w:p w14:paraId="56CB4E4C"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12 (25) июня 1911 года впервые в России было сделано несколько полетов с пассажиром на борту. [63] По</w:t>
      </w:r>
      <w:r w:rsidRPr="00131A83">
        <w:rPr>
          <w:bCs/>
          <w:color w:val="000000" w:themeColor="text1"/>
          <w:sz w:val="16"/>
          <w:szCs w:val="16"/>
        </w:rPr>
        <w:softHyphen/>
        <w:t>том последовали полеты продолжительностью до по</w:t>
      </w:r>
      <w:r w:rsidRPr="00131A83">
        <w:rPr>
          <w:bCs/>
          <w:color w:val="000000" w:themeColor="text1"/>
          <w:sz w:val="16"/>
          <w:szCs w:val="16"/>
        </w:rPr>
        <w:softHyphen/>
        <w:t>лучаса на высоте 300 м. 18 августа И. И. Сикорский на этом самолете сдал экзамен на звание пилота-авиа</w:t>
      </w:r>
      <w:r w:rsidRPr="00131A83">
        <w:rPr>
          <w:bCs/>
          <w:color w:val="000000" w:themeColor="text1"/>
          <w:sz w:val="16"/>
          <w:szCs w:val="16"/>
        </w:rPr>
        <w:softHyphen/>
        <w:t>тора, во время которого выполнил пять «восьмерок» в воздухе и благополучно приземлился. Российский императорский аэроклуб от имени ФАЙ — Между</w:t>
      </w:r>
      <w:r w:rsidRPr="00131A83">
        <w:rPr>
          <w:bCs/>
          <w:color w:val="000000" w:themeColor="text1"/>
          <w:sz w:val="16"/>
          <w:szCs w:val="16"/>
        </w:rPr>
        <w:softHyphen/>
        <w:t>народной авиационной федерации — выдал И. И. Сикорскому пилотское свидетельство за № 64. Но</w:t>
      </w:r>
      <w:r w:rsidRPr="00131A83">
        <w:rPr>
          <w:bCs/>
          <w:color w:val="000000" w:themeColor="text1"/>
          <w:sz w:val="16"/>
          <w:szCs w:val="16"/>
        </w:rPr>
        <w:softHyphen/>
        <w:t xml:space="preserve">воиспеченный пилот немедленно ответил на эту честь — установил четыре Всероссийских рекорда: высота полета 500 м, дальность — 85 км, продолжительность полета — 52 минуты и скорость относительно земли 125 км/ч (553). После самолета С-5 имя </w:t>
      </w:r>
      <w:proofErr w:type="spellStart"/>
      <w:r w:rsidRPr="00131A83">
        <w:rPr>
          <w:bCs/>
          <w:color w:val="000000" w:themeColor="text1"/>
          <w:sz w:val="16"/>
          <w:szCs w:val="16"/>
        </w:rPr>
        <w:t>И.И.Сикорского</w:t>
      </w:r>
      <w:proofErr w:type="spellEnd"/>
      <w:r w:rsidRPr="00131A83">
        <w:rPr>
          <w:bCs/>
          <w:color w:val="000000" w:themeColor="text1"/>
          <w:sz w:val="16"/>
          <w:szCs w:val="16"/>
        </w:rPr>
        <w:t xml:space="preserve"> стало известно широкой публике, на него обратили внима</w:t>
      </w:r>
      <w:r w:rsidRPr="00131A83">
        <w:rPr>
          <w:bCs/>
          <w:color w:val="000000" w:themeColor="text1"/>
          <w:sz w:val="16"/>
          <w:szCs w:val="16"/>
        </w:rPr>
        <w:softHyphen/>
        <w:t>ние как на талантливого конструктора и смелого пи</w:t>
      </w:r>
      <w:r w:rsidRPr="00131A83">
        <w:rPr>
          <w:bCs/>
          <w:color w:val="000000" w:themeColor="text1"/>
          <w:sz w:val="16"/>
          <w:szCs w:val="16"/>
        </w:rPr>
        <w:softHyphen/>
        <w:t>лота. Но все-таки С-5 оставался только промежу</w:t>
      </w:r>
      <w:r w:rsidRPr="00131A83">
        <w:rPr>
          <w:bCs/>
          <w:color w:val="000000" w:themeColor="text1"/>
          <w:sz w:val="16"/>
          <w:szCs w:val="16"/>
        </w:rPr>
        <w:softHyphen/>
        <w:t>точным типом, нужен был самолет с более высоки</w:t>
      </w:r>
      <w:r w:rsidRPr="00131A83">
        <w:rPr>
          <w:bCs/>
          <w:color w:val="000000" w:themeColor="text1"/>
          <w:sz w:val="16"/>
          <w:szCs w:val="16"/>
        </w:rPr>
        <w:softHyphen/>
        <w:t>ми, рекордными показателями (553).</w:t>
      </w:r>
    </w:p>
    <w:p w14:paraId="50878DE7" w14:textId="77777777" w:rsidR="00770467" w:rsidRPr="00131A83" w:rsidRDefault="00770467" w:rsidP="003C1FA7">
      <w:pPr>
        <w:shd w:val="clear" w:color="auto" w:fill="FFFFFF"/>
        <w:jc w:val="both"/>
        <w:rPr>
          <w:bCs/>
          <w:color w:val="000000" w:themeColor="text1"/>
          <w:sz w:val="16"/>
          <w:szCs w:val="16"/>
        </w:rPr>
      </w:pPr>
    </w:p>
    <w:p w14:paraId="7B5BBE04"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Авиация и воздухоплавание Франции:</w:t>
      </w:r>
    </w:p>
    <w:p w14:paraId="09959D43" w14:textId="77777777" w:rsidR="00770467" w:rsidRPr="00131A83" w:rsidRDefault="00770467" w:rsidP="003C1FA7">
      <w:pPr>
        <w:shd w:val="clear" w:color="auto" w:fill="FFFFFF"/>
        <w:jc w:val="both"/>
        <w:rPr>
          <w:bCs/>
          <w:color w:val="000000" w:themeColor="text1"/>
          <w:sz w:val="16"/>
          <w:szCs w:val="16"/>
        </w:rPr>
      </w:pPr>
    </w:p>
    <w:p w14:paraId="70BB9326" w14:textId="11BB7C18"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12 (25) июня 1911 </w:t>
      </w:r>
      <w:r w:rsidR="00842E80" w:rsidRPr="00131A83">
        <w:rPr>
          <w:bCs/>
          <w:color w:val="000000" w:themeColor="text1"/>
          <w:sz w:val="16"/>
          <w:szCs w:val="16"/>
        </w:rPr>
        <w:t xml:space="preserve">начались действия авиации в больших маневрах под </w:t>
      </w:r>
      <w:proofErr w:type="spellStart"/>
      <w:r w:rsidR="00842E80" w:rsidRPr="00131A83">
        <w:rPr>
          <w:bCs/>
          <w:color w:val="000000" w:themeColor="text1"/>
          <w:sz w:val="16"/>
          <w:szCs w:val="16"/>
        </w:rPr>
        <w:t>Бельфором</w:t>
      </w:r>
      <w:proofErr w:type="spellEnd"/>
      <w:r w:rsidR="00842E80" w:rsidRPr="00131A83">
        <w:rPr>
          <w:bCs/>
          <w:color w:val="000000" w:themeColor="text1"/>
          <w:sz w:val="16"/>
          <w:szCs w:val="16"/>
        </w:rPr>
        <w:t>.</w:t>
      </w:r>
      <w:r w:rsidRPr="00131A83">
        <w:rPr>
          <w:bCs/>
          <w:color w:val="000000" w:themeColor="text1"/>
          <w:sz w:val="16"/>
          <w:szCs w:val="16"/>
        </w:rPr>
        <w:t xml:space="preserve"> </w:t>
      </w:r>
      <w:r w:rsidR="00842E80" w:rsidRPr="00131A83">
        <w:rPr>
          <w:bCs/>
          <w:color w:val="000000" w:themeColor="text1"/>
          <w:sz w:val="16"/>
          <w:szCs w:val="16"/>
        </w:rPr>
        <w:t>Район полетов на специальных авиационных маневрах без участия войск охватывал: Сен-Сир, Реймс, Мезьер, Лиль, Кале.</w:t>
      </w:r>
    </w:p>
    <w:p w14:paraId="6708FD48"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Техническое руководство было возложено на руководителя авиационной школы в Версале кап. </w:t>
      </w:r>
      <w:proofErr w:type="spellStart"/>
      <w:r w:rsidRPr="00131A83">
        <w:rPr>
          <w:bCs/>
          <w:color w:val="000000" w:themeColor="text1"/>
          <w:sz w:val="16"/>
          <w:szCs w:val="16"/>
        </w:rPr>
        <w:t>Этэв</w:t>
      </w:r>
      <w:proofErr w:type="spellEnd"/>
      <w:r w:rsidRPr="00131A83">
        <w:rPr>
          <w:bCs/>
          <w:color w:val="000000" w:themeColor="text1"/>
          <w:sz w:val="16"/>
          <w:szCs w:val="16"/>
        </w:rPr>
        <w:t xml:space="preserve">, тактическое руководство — на полк. </w:t>
      </w:r>
      <w:proofErr w:type="spellStart"/>
      <w:r w:rsidRPr="00131A83">
        <w:rPr>
          <w:bCs/>
          <w:color w:val="000000" w:themeColor="text1"/>
          <w:sz w:val="16"/>
          <w:szCs w:val="16"/>
        </w:rPr>
        <w:t>Иршоэр</w:t>
      </w:r>
      <w:proofErr w:type="spellEnd"/>
      <w:r w:rsidRPr="00131A83">
        <w:rPr>
          <w:bCs/>
          <w:color w:val="000000" w:themeColor="text1"/>
          <w:sz w:val="16"/>
          <w:szCs w:val="16"/>
        </w:rPr>
        <w:t xml:space="preserve">. </w:t>
      </w:r>
    </w:p>
    <w:p w14:paraId="5EE9A35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Сначала было назначено 5 самолетов: три биплана Фарман, один биплан Бреге и один моноплан Блерио; для полетов на бипланах были назначены наблюдатели. Затем для особых заданий были назначены еще 8 летчиков. </w:t>
      </w:r>
    </w:p>
    <w:p w14:paraId="442B7DC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Первые 5 летчиков со своими наблюдателями должны были прибыть к 22 июня к Реймсу. Все самолеты были снабжены применительно к условиям военного времени инструментом, чтобы летчик мог переменить свечи и клапаны мотора, починить проводку, накачать шины и т. п. Задания даны следующие: </w:t>
      </w:r>
    </w:p>
    <w:p w14:paraId="5384C781"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 Армия «синей» стороны наступает от Брюгге, кавалерия ее замечена в направлении на Лиль, </w:t>
      </w:r>
      <w:proofErr w:type="spellStart"/>
      <w:r w:rsidRPr="00131A83">
        <w:rPr>
          <w:bCs/>
          <w:color w:val="000000" w:themeColor="text1"/>
          <w:sz w:val="16"/>
          <w:szCs w:val="16"/>
        </w:rPr>
        <w:t>Газебрюк</w:t>
      </w:r>
      <w:proofErr w:type="spellEnd"/>
      <w:r w:rsidRPr="00131A83">
        <w:rPr>
          <w:bCs/>
          <w:color w:val="000000" w:themeColor="text1"/>
          <w:sz w:val="16"/>
          <w:szCs w:val="16"/>
        </w:rPr>
        <w:t xml:space="preserve">. Армия, видимо, намерена двигаться на Париж. [14] </w:t>
      </w:r>
    </w:p>
    <w:p w14:paraId="27E6910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Разведывательные отряды замечены у </w:t>
      </w:r>
      <w:proofErr w:type="spellStart"/>
      <w:r w:rsidRPr="00131A83">
        <w:rPr>
          <w:bCs/>
          <w:color w:val="000000" w:themeColor="text1"/>
          <w:sz w:val="16"/>
          <w:szCs w:val="16"/>
        </w:rPr>
        <w:t>Валянсьена</w:t>
      </w:r>
      <w:proofErr w:type="spellEnd"/>
      <w:r w:rsidRPr="00131A83">
        <w:rPr>
          <w:bCs/>
          <w:color w:val="000000" w:themeColor="text1"/>
          <w:sz w:val="16"/>
          <w:szCs w:val="16"/>
        </w:rPr>
        <w:t xml:space="preserve">. Армия «красной» стороны с приданными ей воздушными средствами занимает Шампань. </w:t>
      </w:r>
    </w:p>
    <w:p w14:paraId="5355B7D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Задача самолетам «красной» стороны: вести разведку от Реймса по направлению </w:t>
      </w:r>
      <w:proofErr w:type="spellStart"/>
      <w:r w:rsidRPr="00131A83">
        <w:rPr>
          <w:bCs/>
          <w:color w:val="000000" w:themeColor="text1"/>
          <w:sz w:val="16"/>
          <w:szCs w:val="16"/>
        </w:rPr>
        <w:t>Аррас</w:t>
      </w:r>
      <w:proofErr w:type="spellEnd"/>
      <w:r w:rsidRPr="00131A83">
        <w:rPr>
          <w:bCs/>
          <w:color w:val="000000" w:themeColor="text1"/>
          <w:sz w:val="16"/>
          <w:szCs w:val="16"/>
        </w:rPr>
        <w:t xml:space="preserve">, </w:t>
      </w:r>
      <w:proofErr w:type="spellStart"/>
      <w:r w:rsidRPr="00131A83">
        <w:rPr>
          <w:bCs/>
          <w:color w:val="000000" w:themeColor="text1"/>
          <w:sz w:val="16"/>
          <w:szCs w:val="16"/>
        </w:rPr>
        <w:t>Рубэ</w:t>
      </w:r>
      <w:proofErr w:type="spellEnd"/>
      <w:r w:rsidRPr="00131A83">
        <w:rPr>
          <w:bCs/>
          <w:color w:val="000000" w:themeColor="text1"/>
          <w:sz w:val="16"/>
          <w:szCs w:val="16"/>
        </w:rPr>
        <w:t xml:space="preserve">; по направлению Седан, </w:t>
      </w:r>
      <w:proofErr w:type="spellStart"/>
      <w:r w:rsidRPr="00131A83">
        <w:rPr>
          <w:bCs/>
          <w:color w:val="000000" w:themeColor="text1"/>
          <w:sz w:val="16"/>
          <w:szCs w:val="16"/>
        </w:rPr>
        <w:t>Валянсьен</w:t>
      </w:r>
      <w:proofErr w:type="spellEnd"/>
      <w:r w:rsidRPr="00131A83">
        <w:rPr>
          <w:bCs/>
          <w:color w:val="000000" w:themeColor="text1"/>
          <w:sz w:val="16"/>
          <w:szCs w:val="16"/>
        </w:rPr>
        <w:t xml:space="preserve"> предпринять разведку на фланге с целью выяснить, находятся ли позади упомянутой кавалерии части войск противника. </w:t>
      </w:r>
    </w:p>
    <w:p w14:paraId="1A7AA33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2. Армия «синей» стороны находится на линии Лиль, Кале: кавалерия ее действует в направлении на </w:t>
      </w:r>
      <w:proofErr w:type="spellStart"/>
      <w:r w:rsidRPr="00131A83">
        <w:rPr>
          <w:bCs/>
          <w:color w:val="000000" w:themeColor="text1"/>
          <w:sz w:val="16"/>
          <w:szCs w:val="16"/>
        </w:rPr>
        <w:t>Аррас</w:t>
      </w:r>
      <w:proofErr w:type="spellEnd"/>
      <w:r w:rsidRPr="00131A83">
        <w:rPr>
          <w:bCs/>
          <w:color w:val="000000" w:themeColor="text1"/>
          <w:sz w:val="16"/>
          <w:szCs w:val="16"/>
        </w:rPr>
        <w:t xml:space="preserve">. Армия намеревается наступать на Париж. Армия «синей» стороны снабжена средствами воздушной разведки. </w:t>
      </w:r>
    </w:p>
    <w:p w14:paraId="6DD3AB2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а) Армия «красной» стороны — в Нормандии на левом берегу р. Соммы. б) Армия «красных» занимает линию </w:t>
      </w:r>
      <w:proofErr w:type="spellStart"/>
      <w:r w:rsidRPr="00131A83">
        <w:rPr>
          <w:bCs/>
          <w:color w:val="000000" w:themeColor="text1"/>
          <w:sz w:val="16"/>
          <w:szCs w:val="16"/>
        </w:rPr>
        <w:t>Бовэ</w:t>
      </w:r>
      <w:proofErr w:type="spellEnd"/>
      <w:r w:rsidRPr="00131A83">
        <w:rPr>
          <w:bCs/>
          <w:color w:val="000000" w:themeColor="text1"/>
          <w:sz w:val="16"/>
          <w:szCs w:val="16"/>
        </w:rPr>
        <w:t xml:space="preserve"> — </w:t>
      </w:r>
      <w:proofErr w:type="spellStart"/>
      <w:r w:rsidRPr="00131A83">
        <w:rPr>
          <w:bCs/>
          <w:color w:val="000000" w:themeColor="text1"/>
          <w:sz w:val="16"/>
          <w:szCs w:val="16"/>
        </w:rPr>
        <w:t>Крейль</w:t>
      </w:r>
      <w:proofErr w:type="spellEnd"/>
      <w:r w:rsidRPr="00131A83">
        <w:rPr>
          <w:bCs/>
          <w:color w:val="000000" w:themeColor="text1"/>
          <w:sz w:val="16"/>
          <w:szCs w:val="16"/>
        </w:rPr>
        <w:t xml:space="preserve">: ее кавалерия замечена на р. Сомме (см. рис. 2). </w:t>
      </w:r>
    </w:p>
    <w:p w14:paraId="6C5ABA68"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Задача самолетам «синей» стороны: </w:t>
      </w:r>
    </w:p>
    <w:p w14:paraId="6FAE18B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 Осветить часть Пикардии от линии Кале, </w:t>
      </w:r>
      <w:proofErr w:type="spellStart"/>
      <w:r w:rsidRPr="00131A83">
        <w:rPr>
          <w:bCs/>
          <w:color w:val="000000" w:themeColor="text1"/>
          <w:sz w:val="16"/>
          <w:szCs w:val="16"/>
        </w:rPr>
        <w:t>Лянс</w:t>
      </w:r>
      <w:proofErr w:type="spellEnd"/>
      <w:r w:rsidRPr="00131A83">
        <w:rPr>
          <w:bCs/>
          <w:color w:val="000000" w:themeColor="text1"/>
          <w:sz w:val="16"/>
          <w:szCs w:val="16"/>
        </w:rPr>
        <w:t xml:space="preserve"> до линии р. Соммы. </w:t>
      </w:r>
    </w:p>
    <w:p w14:paraId="04F65AA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2) За линией р. Соммы определить: а) силу и группировку замеченной в Нормандии армии; б) силу и группировку армии, замеченной между </w:t>
      </w:r>
      <w:proofErr w:type="spellStart"/>
      <w:r w:rsidRPr="00131A83">
        <w:rPr>
          <w:bCs/>
          <w:color w:val="000000" w:themeColor="text1"/>
          <w:sz w:val="16"/>
          <w:szCs w:val="16"/>
        </w:rPr>
        <w:t>Бовэ</w:t>
      </w:r>
      <w:proofErr w:type="spellEnd"/>
      <w:r w:rsidRPr="00131A83">
        <w:rPr>
          <w:bCs/>
          <w:color w:val="000000" w:themeColor="text1"/>
          <w:sz w:val="16"/>
          <w:szCs w:val="16"/>
        </w:rPr>
        <w:t xml:space="preserve"> и </w:t>
      </w:r>
      <w:proofErr w:type="spellStart"/>
      <w:r w:rsidRPr="00131A83">
        <w:rPr>
          <w:bCs/>
          <w:color w:val="000000" w:themeColor="text1"/>
          <w:sz w:val="16"/>
          <w:szCs w:val="16"/>
        </w:rPr>
        <w:t>Крейль</w:t>
      </w:r>
      <w:proofErr w:type="spellEnd"/>
      <w:r w:rsidRPr="00131A83">
        <w:rPr>
          <w:bCs/>
          <w:color w:val="000000" w:themeColor="text1"/>
          <w:sz w:val="16"/>
          <w:szCs w:val="16"/>
        </w:rPr>
        <w:t xml:space="preserve">. </w:t>
      </w:r>
    </w:p>
    <w:p w14:paraId="7A017BF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Задачи распределялись, например, таким образом: один летчик — разведка линии </w:t>
      </w:r>
      <w:proofErr w:type="spellStart"/>
      <w:r w:rsidRPr="00131A83">
        <w:rPr>
          <w:bCs/>
          <w:color w:val="000000" w:themeColor="text1"/>
          <w:sz w:val="16"/>
          <w:szCs w:val="16"/>
        </w:rPr>
        <w:t>Аррас</w:t>
      </w:r>
      <w:proofErr w:type="spellEnd"/>
      <w:r w:rsidRPr="00131A83">
        <w:rPr>
          <w:bCs/>
          <w:color w:val="000000" w:themeColor="text1"/>
          <w:sz w:val="16"/>
          <w:szCs w:val="16"/>
        </w:rPr>
        <w:t xml:space="preserve">, </w:t>
      </w:r>
      <w:proofErr w:type="spellStart"/>
      <w:r w:rsidRPr="00131A83">
        <w:rPr>
          <w:bCs/>
          <w:color w:val="000000" w:themeColor="text1"/>
          <w:sz w:val="16"/>
          <w:szCs w:val="16"/>
        </w:rPr>
        <w:t>Лянс</w:t>
      </w:r>
      <w:proofErr w:type="spellEnd"/>
      <w:r w:rsidRPr="00131A83">
        <w:rPr>
          <w:bCs/>
          <w:color w:val="000000" w:themeColor="text1"/>
          <w:sz w:val="16"/>
          <w:szCs w:val="16"/>
        </w:rPr>
        <w:t xml:space="preserve">, Лиль; другой — та же линия в обратном направлении; третий — по тому же направлению за </w:t>
      </w:r>
      <w:proofErr w:type="spellStart"/>
      <w:r w:rsidRPr="00131A83">
        <w:rPr>
          <w:bCs/>
          <w:color w:val="000000" w:themeColor="text1"/>
          <w:sz w:val="16"/>
          <w:szCs w:val="16"/>
        </w:rPr>
        <w:t>Рубэ</w:t>
      </w:r>
      <w:proofErr w:type="spellEnd"/>
      <w:r w:rsidRPr="00131A83">
        <w:rPr>
          <w:bCs/>
          <w:color w:val="000000" w:themeColor="text1"/>
          <w:sz w:val="16"/>
          <w:szCs w:val="16"/>
        </w:rPr>
        <w:t xml:space="preserve">; четвертый — кавалерия, замеченная в направлении на </w:t>
      </w:r>
      <w:proofErr w:type="spellStart"/>
      <w:r w:rsidRPr="00131A83">
        <w:rPr>
          <w:bCs/>
          <w:color w:val="000000" w:themeColor="text1"/>
          <w:sz w:val="16"/>
          <w:szCs w:val="16"/>
        </w:rPr>
        <w:t>Рубэ</w:t>
      </w:r>
      <w:proofErr w:type="spellEnd"/>
      <w:r w:rsidRPr="00131A83">
        <w:rPr>
          <w:bCs/>
          <w:color w:val="000000" w:themeColor="text1"/>
          <w:sz w:val="16"/>
          <w:szCs w:val="16"/>
        </w:rPr>
        <w:t xml:space="preserve">, </w:t>
      </w:r>
      <w:proofErr w:type="spellStart"/>
      <w:r w:rsidRPr="00131A83">
        <w:rPr>
          <w:bCs/>
          <w:color w:val="000000" w:themeColor="text1"/>
          <w:sz w:val="16"/>
          <w:szCs w:val="16"/>
        </w:rPr>
        <w:t>Валянсьен</w:t>
      </w:r>
      <w:proofErr w:type="spellEnd"/>
      <w:r w:rsidRPr="00131A83">
        <w:rPr>
          <w:bCs/>
          <w:color w:val="000000" w:themeColor="text1"/>
          <w:sz w:val="16"/>
          <w:szCs w:val="16"/>
        </w:rPr>
        <w:t xml:space="preserve">; пятый — фланг противника в направлении на Седан с целью определить, находятся ли части противника позади обнаруженной кавалерии. </w:t>
      </w:r>
    </w:p>
    <w:p w14:paraId="25FE43E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Результаты должны были передаваться лично кап. </w:t>
      </w:r>
      <w:proofErr w:type="spellStart"/>
      <w:r w:rsidRPr="00131A83">
        <w:rPr>
          <w:bCs/>
          <w:color w:val="000000" w:themeColor="text1"/>
          <w:sz w:val="16"/>
          <w:szCs w:val="16"/>
        </w:rPr>
        <w:t>Этэв</w:t>
      </w:r>
      <w:proofErr w:type="spellEnd"/>
      <w:r w:rsidRPr="00131A83">
        <w:rPr>
          <w:bCs/>
          <w:color w:val="000000" w:themeColor="text1"/>
          <w:sz w:val="16"/>
          <w:szCs w:val="16"/>
        </w:rPr>
        <w:t xml:space="preserve"> на аэродроме у Дуэ (см. рис. 1). </w:t>
      </w:r>
    </w:p>
    <w:p w14:paraId="2680726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Задачи эти были выполнены 25 июня при сильном ветре. Наблюдения производились с высоты 800 м. 26 и 27 июня полеты продолжались, но были менее удачны вследствие неблагоприятной погоды. 29 июня продолжалась разведка на запад с целью выяснения отошедших частей противника, замеченных в направлении от Брюгге на Кале. </w:t>
      </w:r>
    </w:p>
    <w:p w14:paraId="28B19FB4"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Маневры эти были подготовительными к большим маневрам и на них проверялась, главным образом, </w:t>
      </w:r>
      <w:proofErr w:type="spellStart"/>
      <w:r w:rsidRPr="00131A83">
        <w:rPr>
          <w:bCs/>
          <w:color w:val="000000" w:themeColor="text1"/>
          <w:sz w:val="16"/>
          <w:szCs w:val="16"/>
        </w:rPr>
        <w:t>полетоспособностъ</w:t>
      </w:r>
      <w:proofErr w:type="spellEnd"/>
      <w:r w:rsidRPr="00131A83">
        <w:rPr>
          <w:bCs/>
          <w:color w:val="000000" w:themeColor="text1"/>
          <w:sz w:val="16"/>
          <w:szCs w:val="16"/>
        </w:rPr>
        <w:t xml:space="preserve"> летчиков и самолетов. </w:t>
      </w:r>
    </w:p>
    <w:p w14:paraId="41487E6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Результаты по тому времени надо считать выдающимися. Во время маневров летчиками были покрыты очень большие расстояния, чем доказана возможность дальней разведки. </w:t>
      </w:r>
    </w:p>
    <w:p w14:paraId="1526103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Так, например, кап. </w:t>
      </w:r>
      <w:proofErr w:type="spellStart"/>
      <w:r w:rsidRPr="00131A83">
        <w:rPr>
          <w:bCs/>
          <w:color w:val="000000" w:themeColor="text1"/>
          <w:sz w:val="16"/>
          <w:szCs w:val="16"/>
        </w:rPr>
        <w:t>Этэв</w:t>
      </w:r>
      <w:proofErr w:type="spellEnd"/>
      <w:r w:rsidRPr="00131A83">
        <w:rPr>
          <w:bCs/>
          <w:color w:val="000000" w:themeColor="text1"/>
          <w:sz w:val="16"/>
          <w:szCs w:val="16"/>
        </w:rPr>
        <w:t xml:space="preserve"> и </w:t>
      </w:r>
      <w:proofErr w:type="spellStart"/>
      <w:r w:rsidRPr="00131A83">
        <w:rPr>
          <w:bCs/>
          <w:color w:val="000000" w:themeColor="text1"/>
          <w:sz w:val="16"/>
          <w:szCs w:val="16"/>
        </w:rPr>
        <w:t>лейт</w:t>
      </w:r>
      <w:proofErr w:type="spellEnd"/>
      <w:r w:rsidRPr="00131A83">
        <w:rPr>
          <w:bCs/>
          <w:color w:val="000000" w:themeColor="text1"/>
          <w:sz w:val="16"/>
          <w:szCs w:val="16"/>
        </w:rPr>
        <w:t xml:space="preserve">. </w:t>
      </w:r>
      <w:proofErr w:type="spellStart"/>
      <w:r w:rsidRPr="00131A83">
        <w:rPr>
          <w:bCs/>
          <w:color w:val="000000" w:themeColor="text1"/>
          <w:sz w:val="16"/>
          <w:szCs w:val="16"/>
        </w:rPr>
        <w:t>Шентен</w:t>
      </w:r>
      <w:proofErr w:type="spellEnd"/>
      <w:r w:rsidRPr="00131A83">
        <w:rPr>
          <w:bCs/>
          <w:color w:val="000000" w:themeColor="text1"/>
          <w:sz w:val="16"/>
          <w:szCs w:val="16"/>
        </w:rPr>
        <w:t xml:space="preserve"> с наблюдателями пролетели около 650 км; </w:t>
      </w:r>
      <w:proofErr w:type="spellStart"/>
      <w:r w:rsidRPr="00131A83">
        <w:rPr>
          <w:bCs/>
          <w:color w:val="000000" w:themeColor="text1"/>
          <w:sz w:val="16"/>
          <w:szCs w:val="16"/>
        </w:rPr>
        <w:t>лейт</w:t>
      </w:r>
      <w:proofErr w:type="spellEnd"/>
      <w:r w:rsidRPr="00131A83">
        <w:rPr>
          <w:bCs/>
          <w:color w:val="000000" w:themeColor="text1"/>
          <w:sz w:val="16"/>
          <w:szCs w:val="16"/>
        </w:rPr>
        <w:t xml:space="preserve">. Шевро совершил перелет Париж — Кале с остановками в Бетели и </w:t>
      </w:r>
      <w:proofErr w:type="spellStart"/>
      <w:r w:rsidRPr="00131A83">
        <w:rPr>
          <w:bCs/>
          <w:color w:val="000000" w:themeColor="text1"/>
          <w:sz w:val="16"/>
          <w:szCs w:val="16"/>
        </w:rPr>
        <w:t>Рубэ</w:t>
      </w:r>
      <w:proofErr w:type="spellEnd"/>
      <w:r w:rsidRPr="00131A83">
        <w:rPr>
          <w:bCs/>
          <w:color w:val="000000" w:themeColor="text1"/>
          <w:sz w:val="16"/>
          <w:szCs w:val="16"/>
        </w:rPr>
        <w:t xml:space="preserve">, пройдя 610 км; </w:t>
      </w:r>
      <w:proofErr w:type="spellStart"/>
      <w:r w:rsidRPr="00131A83">
        <w:rPr>
          <w:bCs/>
          <w:color w:val="000000" w:themeColor="text1"/>
          <w:sz w:val="16"/>
          <w:szCs w:val="16"/>
        </w:rPr>
        <w:t>лейт</w:t>
      </w:r>
      <w:proofErr w:type="spellEnd"/>
      <w:r w:rsidRPr="00131A83">
        <w:rPr>
          <w:bCs/>
          <w:color w:val="000000" w:themeColor="text1"/>
          <w:sz w:val="16"/>
          <w:szCs w:val="16"/>
        </w:rPr>
        <w:t xml:space="preserve">. </w:t>
      </w:r>
      <w:proofErr w:type="spellStart"/>
      <w:r w:rsidRPr="00131A83">
        <w:rPr>
          <w:bCs/>
          <w:color w:val="000000" w:themeColor="text1"/>
          <w:sz w:val="16"/>
          <w:szCs w:val="16"/>
        </w:rPr>
        <w:t>Клавенс</w:t>
      </w:r>
      <w:proofErr w:type="spellEnd"/>
      <w:r w:rsidRPr="00131A83">
        <w:rPr>
          <w:bCs/>
          <w:color w:val="000000" w:themeColor="text1"/>
          <w:sz w:val="16"/>
          <w:szCs w:val="16"/>
        </w:rPr>
        <w:t xml:space="preserve"> в течение суток пролетел из Кале через </w:t>
      </w:r>
      <w:proofErr w:type="spellStart"/>
      <w:r w:rsidRPr="00131A83">
        <w:rPr>
          <w:bCs/>
          <w:color w:val="000000" w:themeColor="text1"/>
          <w:sz w:val="16"/>
          <w:szCs w:val="16"/>
        </w:rPr>
        <w:t>Бовэ</w:t>
      </w:r>
      <w:proofErr w:type="spellEnd"/>
      <w:r w:rsidRPr="00131A83">
        <w:rPr>
          <w:bCs/>
          <w:color w:val="000000" w:themeColor="text1"/>
          <w:sz w:val="16"/>
          <w:szCs w:val="16"/>
        </w:rPr>
        <w:t xml:space="preserve"> в Сен-Сир, пройдя 270 км. </w:t>
      </w:r>
    </w:p>
    <w:p w14:paraId="704986F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Пятью летчиками в эти дни было пройдено всего 4 500 км, причем во время маневров не было ни одной аварии. </w:t>
      </w:r>
    </w:p>
    <w:p w14:paraId="4FCBA24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В этом же году был выполнен полет дирижабля «</w:t>
      </w:r>
      <w:proofErr w:type="spellStart"/>
      <w:r w:rsidRPr="00131A83">
        <w:rPr>
          <w:bCs/>
          <w:color w:val="000000" w:themeColor="text1"/>
          <w:sz w:val="16"/>
          <w:szCs w:val="16"/>
        </w:rPr>
        <w:t>Адьютант</w:t>
      </w:r>
      <w:proofErr w:type="spellEnd"/>
      <w:r w:rsidRPr="00131A83">
        <w:rPr>
          <w:bCs/>
          <w:color w:val="000000" w:themeColor="text1"/>
          <w:sz w:val="16"/>
          <w:szCs w:val="16"/>
        </w:rPr>
        <w:t xml:space="preserve"> </w:t>
      </w:r>
      <w:proofErr w:type="spellStart"/>
      <w:r w:rsidRPr="00131A83">
        <w:rPr>
          <w:bCs/>
          <w:color w:val="000000" w:themeColor="text1"/>
          <w:sz w:val="16"/>
          <w:szCs w:val="16"/>
        </w:rPr>
        <w:t>Рео</w:t>
      </w:r>
      <w:proofErr w:type="spellEnd"/>
      <w:r w:rsidRPr="00131A83">
        <w:rPr>
          <w:bCs/>
          <w:color w:val="000000" w:themeColor="text1"/>
          <w:sz w:val="16"/>
          <w:szCs w:val="16"/>
        </w:rPr>
        <w:t xml:space="preserve">» по маршруту Париж — </w:t>
      </w:r>
      <w:proofErr w:type="spellStart"/>
      <w:r w:rsidRPr="00131A83">
        <w:rPr>
          <w:bCs/>
          <w:color w:val="000000" w:themeColor="text1"/>
          <w:sz w:val="16"/>
          <w:szCs w:val="16"/>
        </w:rPr>
        <w:t>Бельфор</w:t>
      </w:r>
      <w:proofErr w:type="spellEnd"/>
      <w:r w:rsidRPr="00131A83">
        <w:rPr>
          <w:bCs/>
          <w:color w:val="000000" w:themeColor="text1"/>
          <w:sz w:val="16"/>
          <w:szCs w:val="16"/>
        </w:rPr>
        <w:t xml:space="preserve"> и обратно (см. рис. 2). [15] </w:t>
      </w:r>
    </w:p>
    <w:p w14:paraId="521D2AA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У Вердена французы производили специальные артиллерийские опыты в обстановке, соответствующей военному времени, в присутствии представителей всех родов войск и флота. Стрельба укрыто поставленных батарей возбуждала особенный интерес, так как велась с помощью летчиков. </w:t>
      </w:r>
    </w:p>
    <w:p w14:paraId="43FB011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Обстановка была такова. </w:t>
      </w:r>
    </w:p>
    <w:p w14:paraId="0F66C6A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Неприятельская армия наступает на Верден, причем ежеминутно можно ожидать появления артиллерии против северного сектора крепости. В распоряжении этого сектора 4 самолета (3 биплана с наблюдателями и 1 моноплан без наблюдателя). На одном из самолетов установлен фотоаппарат системы кап. </w:t>
      </w:r>
      <w:proofErr w:type="spellStart"/>
      <w:r w:rsidRPr="00131A83">
        <w:rPr>
          <w:bCs/>
          <w:color w:val="000000" w:themeColor="text1"/>
          <w:sz w:val="16"/>
          <w:szCs w:val="16"/>
        </w:rPr>
        <w:t>Лебо</w:t>
      </w:r>
      <w:proofErr w:type="spellEnd"/>
      <w:r w:rsidRPr="00131A83">
        <w:rPr>
          <w:bCs/>
          <w:color w:val="000000" w:themeColor="text1"/>
          <w:sz w:val="16"/>
          <w:szCs w:val="16"/>
        </w:rPr>
        <w:t xml:space="preserve">, позволяющий получать отчетливые фотоснимки с высоты в 1000 м. Летчики летали на высоте 1000 м и доставили согласующиеся между собой данные об артиллерийской позиции противника. Кап. </w:t>
      </w:r>
      <w:proofErr w:type="spellStart"/>
      <w:r w:rsidRPr="00131A83">
        <w:rPr>
          <w:bCs/>
          <w:color w:val="000000" w:themeColor="text1"/>
          <w:sz w:val="16"/>
          <w:szCs w:val="16"/>
        </w:rPr>
        <w:t>Лебо</w:t>
      </w:r>
      <w:proofErr w:type="spellEnd"/>
      <w:r w:rsidRPr="00131A83">
        <w:rPr>
          <w:bCs/>
          <w:color w:val="000000" w:themeColor="text1"/>
          <w:sz w:val="16"/>
          <w:szCs w:val="16"/>
        </w:rPr>
        <w:t xml:space="preserve"> доставил ряд точных снимков. </w:t>
      </w:r>
    </w:p>
    <w:p w14:paraId="74E0881A"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На основании данных разведки крепостная артиллерия открыла огонь. Сначала, чтобы привлечь внимание летчика и наблюдателя, давались залпы, а затем самолеты уже корректировали отдельные выстрелы. Корректирование производилось эволюциями самолетов и дало хорошие результаты (11335).</w:t>
      </w:r>
    </w:p>
    <w:p w14:paraId="64D2428E" w14:textId="77777777" w:rsidR="00770467" w:rsidRPr="00131A83" w:rsidRDefault="00770467" w:rsidP="003C1FA7">
      <w:pPr>
        <w:shd w:val="clear" w:color="auto" w:fill="FFFFFF"/>
        <w:jc w:val="both"/>
        <w:rPr>
          <w:bCs/>
          <w:color w:val="000000" w:themeColor="text1"/>
          <w:sz w:val="16"/>
          <w:szCs w:val="16"/>
        </w:rPr>
      </w:pPr>
    </w:p>
    <w:p w14:paraId="71503E30" w14:textId="71257611" w:rsidR="00770467" w:rsidRPr="00131A83" w:rsidRDefault="00770467" w:rsidP="003C1FA7">
      <w:pPr>
        <w:shd w:val="clear" w:color="auto" w:fill="FFFFFF"/>
        <w:jc w:val="both"/>
        <w:rPr>
          <w:bCs/>
          <w:i/>
          <w:iCs/>
          <w:color w:val="000000" w:themeColor="text1"/>
          <w:sz w:val="16"/>
          <w:szCs w:val="16"/>
        </w:rPr>
      </w:pPr>
      <w:r w:rsidRPr="00131A83">
        <w:rPr>
          <w:bCs/>
          <w:i/>
          <w:iCs/>
          <w:color w:val="000000" w:themeColor="text1"/>
          <w:sz w:val="16"/>
          <w:szCs w:val="16"/>
        </w:rPr>
        <w:t xml:space="preserve">Авиация и воздухоплавание за </w:t>
      </w:r>
      <w:r w:rsidR="00842E80" w:rsidRPr="00131A83">
        <w:rPr>
          <w:bCs/>
          <w:i/>
          <w:iCs/>
          <w:color w:val="000000" w:themeColor="text1"/>
          <w:sz w:val="16"/>
          <w:szCs w:val="16"/>
        </w:rPr>
        <w:t>Франции</w:t>
      </w:r>
      <w:r w:rsidRPr="00131A83">
        <w:rPr>
          <w:bCs/>
          <w:i/>
          <w:iCs/>
          <w:color w:val="000000" w:themeColor="text1"/>
          <w:sz w:val="16"/>
          <w:szCs w:val="16"/>
        </w:rPr>
        <w:t>:</w:t>
      </w:r>
    </w:p>
    <w:p w14:paraId="2E6EBA44" w14:textId="77777777" w:rsidR="00770467" w:rsidRPr="00131A83" w:rsidRDefault="00770467" w:rsidP="003C1FA7">
      <w:pPr>
        <w:shd w:val="clear" w:color="auto" w:fill="FFFFFF"/>
        <w:jc w:val="both"/>
        <w:rPr>
          <w:bCs/>
          <w:color w:val="000000" w:themeColor="text1"/>
          <w:sz w:val="16"/>
          <w:szCs w:val="16"/>
        </w:rPr>
      </w:pPr>
    </w:p>
    <w:p w14:paraId="68EC7BDF" w14:textId="43AE1A47" w:rsidR="00770467" w:rsidRPr="00131A83" w:rsidRDefault="00842E80" w:rsidP="003C1FA7">
      <w:pPr>
        <w:jc w:val="both"/>
        <w:rPr>
          <w:bCs/>
          <w:color w:val="000000" w:themeColor="text1"/>
          <w:sz w:val="16"/>
          <w:szCs w:val="16"/>
        </w:rPr>
      </w:pPr>
      <w:r w:rsidRPr="00131A83">
        <w:rPr>
          <w:bCs/>
          <w:color w:val="000000" w:themeColor="text1"/>
          <w:sz w:val="16"/>
          <w:szCs w:val="16"/>
        </w:rPr>
        <w:t>12 (25) июля 1911 г. в</w:t>
      </w:r>
      <w:r w:rsidR="00770467" w:rsidRPr="00131A83">
        <w:rPr>
          <w:bCs/>
          <w:color w:val="000000" w:themeColor="text1"/>
          <w:sz w:val="16"/>
          <w:szCs w:val="16"/>
        </w:rPr>
        <w:t xml:space="preserve"> Лилле, по словам "Нов. </w:t>
      </w:r>
      <w:proofErr w:type="spellStart"/>
      <w:r w:rsidR="00770467" w:rsidRPr="00131A83">
        <w:rPr>
          <w:bCs/>
          <w:color w:val="000000" w:themeColor="text1"/>
          <w:sz w:val="16"/>
          <w:szCs w:val="16"/>
        </w:rPr>
        <w:t>Вр</w:t>
      </w:r>
      <w:proofErr w:type="spellEnd"/>
      <w:r w:rsidR="00770467" w:rsidRPr="00131A83">
        <w:rPr>
          <w:bCs/>
          <w:color w:val="000000" w:themeColor="text1"/>
          <w:sz w:val="16"/>
          <w:szCs w:val="16"/>
        </w:rPr>
        <w:t xml:space="preserve">.", пассажир, слух </w:t>
      </w:r>
      <w:proofErr w:type="spellStart"/>
      <w:r w:rsidR="00770467" w:rsidRPr="00131A83">
        <w:rPr>
          <w:bCs/>
          <w:color w:val="000000" w:themeColor="text1"/>
          <w:sz w:val="16"/>
          <w:szCs w:val="16"/>
        </w:rPr>
        <w:t>котораго</w:t>
      </w:r>
      <w:proofErr w:type="spellEnd"/>
      <w:r w:rsidR="00770467" w:rsidRPr="00131A83">
        <w:rPr>
          <w:bCs/>
          <w:color w:val="000000" w:themeColor="text1"/>
          <w:sz w:val="16"/>
          <w:szCs w:val="16"/>
        </w:rPr>
        <w:t xml:space="preserve"> пострадал </w:t>
      </w:r>
      <w:proofErr w:type="spellStart"/>
      <w:r w:rsidR="00770467" w:rsidRPr="00131A83">
        <w:rPr>
          <w:bCs/>
          <w:color w:val="000000" w:themeColor="text1"/>
          <w:sz w:val="16"/>
          <w:szCs w:val="16"/>
        </w:rPr>
        <w:t>вследствiе</w:t>
      </w:r>
      <w:proofErr w:type="spellEnd"/>
      <w:r w:rsidR="00770467" w:rsidRPr="00131A83">
        <w:rPr>
          <w:bCs/>
          <w:color w:val="000000" w:themeColor="text1"/>
          <w:sz w:val="16"/>
          <w:szCs w:val="16"/>
        </w:rPr>
        <w:t xml:space="preserve"> шума пропеллера, </w:t>
      </w:r>
      <w:proofErr w:type="spellStart"/>
      <w:r w:rsidR="00770467" w:rsidRPr="00131A83">
        <w:rPr>
          <w:bCs/>
          <w:color w:val="000000" w:themeColor="text1"/>
          <w:sz w:val="16"/>
          <w:szCs w:val="16"/>
        </w:rPr>
        <w:t>привлекъ</w:t>
      </w:r>
      <w:proofErr w:type="spellEnd"/>
      <w:r w:rsidR="00770467" w:rsidRPr="00131A83">
        <w:rPr>
          <w:bCs/>
          <w:color w:val="000000" w:themeColor="text1"/>
          <w:sz w:val="16"/>
          <w:szCs w:val="16"/>
        </w:rPr>
        <w:t xml:space="preserve"> к суду пилота. Пилот </w:t>
      </w:r>
      <w:proofErr w:type="spellStart"/>
      <w:r w:rsidR="00770467" w:rsidRPr="00131A83">
        <w:rPr>
          <w:bCs/>
          <w:color w:val="000000" w:themeColor="text1"/>
          <w:sz w:val="16"/>
          <w:szCs w:val="16"/>
        </w:rPr>
        <w:t>доказывалъ</w:t>
      </w:r>
      <w:proofErr w:type="spellEnd"/>
      <w:r w:rsidR="00770467" w:rsidRPr="00131A83">
        <w:rPr>
          <w:bCs/>
          <w:color w:val="000000" w:themeColor="text1"/>
          <w:sz w:val="16"/>
          <w:szCs w:val="16"/>
        </w:rPr>
        <w:t xml:space="preserve">, что виноват не шум машины, а </w:t>
      </w:r>
      <w:proofErr w:type="spellStart"/>
      <w:r w:rsidR="00770467" w:rsidRPr="00131A83">
        <w:rPr>
          <w:bCs/>
          <w:color w:val="000000" w:themeColor="text1"/>
          <w:sz w:val="16"/>
          <w:szCs w:val="16"/>
        </w:rPr>
        <w:t>предрасположенiе</w:t>
      </w:r>
      <w:proofErr w:type="spellEnd"/>
      <w:r w:rsidR="00770467" w:rsidRPr="00131A83">
        <w:rPr>
          <w:bCs/>
          <w:color w:val="000000" w:themeColor="text1"/>
          <w:sz w:val="16"/>
          <w:szCs w:val="16"/>
        </w:rPr>
        <w:t xml:space="preserve"> организма </w:t>
      </w:r>
      <w:proofErr w:type="spellStart"/>
      <w:r w:rsidR="00770467" w:rsidRPr="00131A83">
        <w:rPr>
          <w:bCs/>
          <w:color w:val="000000" w:themeColor="text1"/>
          <w:sz w:val="16"/>
          <w:szCs w:val="16"/>
        </w:rPr>
        <w:t>пострадавшаго</w:t>
      </w:r>
      <w:proofErr w:type="spellEnd"/>
      <w:r w:rsidR="00770467" w:rsidRPr="00131A83">
        <w:rPr>
          <w:bCs/>
          <w:color w:val="000000" w:themeColor="text1"/>
          <w:sz w:val="16"/>
          <w:szCs w:val="16"/>
        </w:rPr>
        <w:t xml:space="preserve">. </w:t>
      </w:r>
      <w:proofErr w:type="spellStart"/>
      <w:r w:rsidR="00770467" w:rsidRPr="00131A83">
        <w:rPr>
          <w:bCs/>
          <w:color w:val="000000" w:themeColor="text1"/>
          <w:sz w:val="16"/>
          <w:szCs w:val="16"/>
        </w:rPr>
        <w:t>Въ</w:t>
      </w:r>
      <w:proofErr w:type="spellEnd"/>
      <w:r w:rsidR="00770467" w:rsidRPr="00131A83">
        <w:rPr>
          <w:bCs/>
          <w:color w:val="000000" w:themeColor="text1"/>
          <w:sz w:val="16"/>
          <w:szCs w:val="16"/>
        </w:rPr>
        <w:t xml:space="preserve"> виду необходимости проверить </w:t>
      </w:r>
      <w:proofErr w:type="spellStart"/>
      <w:r w:rsidR="00770467" w:rsidRPr="00131A83">
        <w:rPr>
          <w:bCs/>
          <w:color w:val="000000" w:themeColor="text1"/>
          <w:sz w:val="16"/>
          <w:szCs w:val="16"/>
        </w:rPr>
        <w:t>показанiя</w:t>
      </w:r>
      <w:proofErr w:type="spellEnd"/>
      <w:r w:rsidR="00770467" w:rsidRPr="00131A83">
        <w:rPr>
          <w:bCs/>
          <w:color w:val="000000" w:themeColor="text1"/>
          <w:sz w:val="16"/>
          <w:szCs w:val="16"/>
        </w:rPr>
        <w:t xml:space="preserve"> </w:t>
      </w:r>
      <w:proofErr w:type="spellStart"/>
      <w:r w:rsidR="00770467" w:rsidRPr="00131A83">
        <w:rPr>
          <w:bCs/>
          <w:color w:val="000000" w:themeColor="text1"/>
          <w:sz w:val="16"/>
          <w:szCs w:val="16"/>
        </w:rPr>
        <w:t>обеихъ</w:t>
      </w:r>
      <w:proofErr w:type="spellEnd"/>
      <w:r w:rsidR="00770467" w:rsidRPr="00131A83">
        <w:rPr>
          <w:bCs/>
          <w:color w:val="000000" w:themeColor="text1"/>
          <w:sz w:val="16"/>
          <w:szCs w:val="16"/>
        </w:rPr>
        <w:t xml:space="preserve"> </w:t>
      </w:r>
      <w:proofErr w:type="spellStart"/>
      <w:r w:rsidR="00770467" w:rsidRPr="00131A83">
        <w:rPr>
          <w:bCs/>
          <w:color w:val="000000" w:themeColor="text1"/>
          <w:sz w:val="16"/>
          <w:szCs w:val="16"/>
        </w:rPr>
        <w:t>сторонъ</w:t>
      </w:r>
      <w:proofErr w:type="spellEnd"/>
      <w:r w:rsidR="00770467" w:rsidRPr="00131A83">
        <w:rPr>
          <w:bCs/>
          <w:color w:val="000000" w:themeColor="text1"/>
          <w:sz w:val="16"/>
          <w:szCs w:val="16"/>
        </w:rPr>
        <w:t xml:space="preserve"> заседание суда было прервано, и </w:t>
      </w:r>
      <w:proofErr w:type="spellStart"/>
      <w:r w:rsidR="00770467" w:rsidRPr="00131A83">
        <w:rPr>
          <w:bCs/>
          <w:color w:val="000000" w:themeColor="text1"/>
          <w:sz w:val="16"/>
          <w:szCs w:val="16"/>
        </w:rPr>
        <w:t>судъ</w:t>
      </w:r>
      <w:proofErr w:type="spellEnd"/>
      <w:r w:rsidR="00770467" w:rsidRPr="00131A83">
        <w:rPr>
          <w:bCs/>
          <w:color w:val="000000" w:themeColor="text1"/>
          <w:sz w:val="16"/>
          <w:szCs w:val="16"/>
        </w:rPr>
        <w:t xml:space="preserve"> отправился на </w:t>
      </w:r>
      <w:proofErr w:type="spellStart"/>
      <w:r w:rsidR="00770467" w:rsidRPr="00131A83">
        <w:rPr>
          <w:bCs/>
          <w:color w:val="000000" w:themeColor="text1"/>
          <w:sz w:val="16"/>
          <w:szCs w:val="16"/>
        </w:rPr>
        <w:t>аэродромъ</w:t>
      </w:r>
      <w:proofErr w:type="spellEnd"/>
      <w:r w:rsidR="00770467" w:rsidRPr="00131A83">
        <w:rPr>
          <w:bCs/>
          <w:color w:val="000000" w:themeColor="text1"/>
          <w:sz w:val="16"/>
          <w:szCs w:val="16"/>
        </w:rPr>
        <w:t xml:space="preserve">. Три представителя судебной власти в </w:t>
      </w:r>
      <w:proofErr w:type="spellStart"/>
      <w:r w:rsidR="00770467" w:rsidRPr="00131A83">
        <w:rPr>
          <w:bCs/>
          <w:color w:val="000000" w:themeColor="text1"/>
          <w:sz w:val="16"/>
          <w:szCs w:val="16"/>
        </w:rPr>
        <w:t>мундирахъ</w:t>
      </w:r>
      <w:proofErr w:type="spellEnd"/>
      <w:r w:rsidR="00770467" w:rsidRPr="00131A83">
        <w:rPr>
          <w:bCs/>
          <w:color w:val="000000" w:themeColor="text1"/>
          <w:sz w:val="16"/>
          <w:szCs w:val="16"/>
        </w:rPr>
        <w:t xml:space="preserve"> и </w:t>
      </w:r>
      <w:proofErr w:type="spellStart"/>
      <w:r w:rsidR="00770467" w:rsidRPr="00131A83">
        <w:rPr>
          <w:bCs/>
          <w:color w:val="000000" w:themeColor="text1"/>
          <w:sz w:val="16"/>
          <w:szCs w:val="16"/>
        </w:rPr>
        <w:t>орденахъ</w:t>
      </w:r>
      <w:proofErr w:type="spellEnd"/>
      <w:r w:rsidR="00770467" w:rsidRPr="00131A83">
        <w:rPr>
          <w:bCs/>
          <w:color w:val="000000" w:themeColor="text1"/>
          <w:sz w:val="16"/>
          <w:szCs w:val="16"/>
        </w:rPr>
        <w:t xml:space="preserve"> совершили первый </w:t>
      </w:r>
      <w:proofErr w:type="spellStart"/>
      <w:r w:rsidR="00770467" w:rsidRPr="00131A83">
        <w:rPr>
          <w:bCs/>
          <w:color w:val="000000" w:themeColor="text1"/>
          <w:sz w:val="16"/>
          <w:szCs w:val="16"/>
        </w:rPr>
        <w:t>полетъ</w:t>
      </w:r>
      <w:proofErr w:type="spellEnd"/>
      <w:r w:rsidR="00770467" w:rsidRPr="00131A83">
        <w:rPr>
          <w:bCs/>
          <w:color w:val="000000" w:themeColor="text1"/>
          <w:sz w:val="16"/>
          <w:szCs w:val="16"/>
        </w:rPr>
        <w:t xml:space="preserve">, </w:t>
      </w:r>
      <w:proofErr w:type="spellStart"/>
      <w:r w:rsidR="00770467" w:rsidRPr="00131A83">
        <w:rPr>
          <w:bCs/>
          <w:color w:val="000000" w:themeColor="text1"/>
          <w:sz w:val="16"/>
          <w:szCs w:val="16"/>
        </w:rPr>
        <w:t>являвшiйся</w:t>
      </w:r>
      <w:proofErr w:type="spellEnd"/>
      <w:r w:rsidR="00770467" w:rsidRPr="00131A83">
        <w:rPr>
          <w:bCs/>
          <w:color w:val="000000" w:themeColor="text1"/>
          <w:sz w:val="16"/>
          <w:szCs w:val="16"/>
        </w:rPr>
        <w:t xml:space="preserve"> </w:t>
      </w:r>
      <w:proofErr w:type="spellStart"/>
      <w:r w:rsidR="00770467" w:rsidRPr="00131A83">
        <w:rPr>
          <w:bCs/>
          <w:color w:val="000000" w:themeColor="text1"/>
          <w:sz w:val="16"/>
          <w:szCs w:val="16"/>
        </w:rPr>
        <w:t>въ</w:t>
      </w:r>
      <w:proofErr w:type="spellEnd"/>
      <w:r w:rsidR="00770467" w:rsidRPr="00131A83">
        <w:rPr>
          <w:bCs/>
          <w:color w:val="000000" w:themeColor="text1"/>
          <w:sz w:val="16"/>
          <w:szCs w:val="16"/>
        </w:rPr>
        <w:t xml:space="preserve"> то же время заседанием суда на аэроплане. </w:t>
      </w:r>
    </w:p>
    <w:p w14:paraId="53590A8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Русские ведомости. М., 1911, N 159, </w:t>
      </w:r>
    </w:p>
    <w:p w14:paraId="19F6BCA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12 (25) июля, с. 1 (Телеграф, СПБ)</w:t>
      </w:r>
    </w:p>
    <w:p w14:paraId="29B149E9" w14:textId="77777777" w:rsidR="00770467" w:rsidRPr="00131A83" w:rsidRDefault="00770467" w:rsidP="003C1FA7">
      <w:pPr>
        <w:shd w:val="clear" w:color="auto" w:fill="FFFFFF"/>
        <w:jc w:val="both"/>
        <w:rPr>
          <w:bCs/>
          <w:color w:val="000000" w:themeColor="text1"/>
          <w:sz w:val="16"/>
          <w:szCs w:val="16"/>
        </w:rPr>
      </w:pPr>
    </w:p>
    <w:p w14:paraId="116D3C4D"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Самолетостроение:</w:t>
      </w:r>
    </w:p>
    <w:p w14:paraId="26AF027B" w14:textId="77777777" w:rsidR="00770467" w:rsidRPr="00131A83" w:rsidRDefault="00770467" w:rsidP="003C1FA7">
      <w:pPr>
        <w:shd w:val="clear" w:color="auto" w:fill="FFFFFF"/>
        <w:jc w:val="both"/>
        <w:rPr>
          <w:bCs/>
          <w:color w:val="000000" w:themeColor="text1"/>
          <w:sz w:val="16"/>
          <w:szCs w:val="16"/>
        </w:rPr>
      </w:pPr>
    </w:p>
    <w:p w14:paraId="22FEFE7B" w14:textId="1C1DE6B5"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13 (26) июня 1911г. </w:t>
      </w:r>
      <w:r w:rsidR="00842E80" w:rsidRPr="00131A83">
        <w:rPr>
          <w:bCs/>
          <w:color w:val="000000" w:themeColor="text1"/>
          <w:sz w:val="16"/>
          <w:szCs w:val="16"/>
        </w:rPr>
        <w:t xml:space="preserve">сын известного архитектора Александр Александрович Пороховщиков (1892 – 1943), который не только спроектировал, но и построил легкий расчалочный моноплан, </w:t>
      </w:r>
      <w:r w:rsidRPr="00131A83">
        <w:rPr>
          <w:bCs/>
          <w:color w:val="000000" w:themeColor="text1"/>
          <w:sz w:val="16"/>
          <w:szCs w:val="16"/>
        </w:rPr>
        <w:t>сам успешно испытал его в Риге. После чего им же был сделан еще ряд полетов продолжительностью до 12 мин. Каждый. Самолет имел четырехцилиндровый двигатель воздушного охлаждения мощностью в 22 л.с. В качестве лонжеронов прямоугольного крыла были использованы стальные трубы. Самолет был выполнен по нормальной схеме и снабжен элеронами. Никакой кабины для летчика не было. Летчик без каких-либо удобств садился верхом на балку-фюзеляж и управлял рулем поворота, рулем высоты и элеронами. Самолет был представлен на 2-ю Международную выставку в Москве в 1912г. Несмотря на отъезд из Риги, Пороховщиков не порвал с ней творческих связей. В 1915г. на РБВЗ по его проекту был построен первый в России танк. Можно предполагать, что идея создания танка Пороховщикову пришла после постройки им гусеничного шасси для самолета. Это шасси он спроектировал и построил уже в Петрограде для своего второго самолета «Би-Кок». Взамен колес на этом самолете были поставлены две «гусеницы». По конструкции это были брезентовые бесконечные ленты на семи установленных в ряд деревянных барабанах. Два внешних барабана имели большой диаметр (20 см), а пять внутренних – малый. По-видимому, это было первое такое шасси, испытанное на самолете. Позднее, с 1917г. до начала 20-х годов, Пороховщиков специализировался по постройке учебных самолетов, которые выпускались серийно вплоть до 1923г. (11698).</w:t>
      </w:r>
    </w:p>
    <w:p w14:paraId="2B756756" w14:textId="77777777" w:rsidR="00770467" w:rsidRPr="00131A83" w:rsidRDefault="00770467" w:rsidP="003C1FA7">
      <w:pPr>
        <w:jc w:val="both"/>
        <w:rPr>
          <w:bCs/>
          <w:color w:val="000000" w:themeColor="text1"/>
          <w:sz w:val="16"/>
          <w:szCs w:val="16"/>
        </w:rPr>
      </w:pPr>
    </w:p>
    <w:p w14:paraId="629F7DD1" w14:textId="77777777" w:rsidR="00E4326B" w:rsidRPr="00131A83" w:rsidRDefault="00E4326B" w:rsidP="003C1FA7">
      <w:pPr>
        <w:jc w:val="both"/>
        <w:rPr>
          <w:bCs/>
          <w:color w:val="000000" w:themeColor="text1"/>
          <w:sz w:val="16"/>
          <w:szCs w:val="16"/>
        </w:rPr>
      </w:pPr>
      <w:r w:rsidRPr="00131A83">
        <w:rPr>
          <w:bCs/>
          <w:color w:val="000000" w:themeColor="text1"/>
          <w:sz w:val="16"/>
          <w:szCs w:val="16"/>
        </w:rPr>
        <w:t>13 (26) июня 1911 г. Потомственный дворянин Александр Александрович Пороховщиков (1893-1942) построил в Риге и испытал самолет, а в 1912 г. представил его на Второй международной выставке в Москве. Диапазон интересов Пороховщикова был широк, а кипучая энергия побуждала его заниматься чуть ли не всеми областями техники. В Санкт-Петербурге, по адресу Аптекарский остров, Песочная 23 помещалась принадлежащая ему «Соединенная мастерская». На ее бланках значились отделения: самолетов, самоходов, вездеходов, двигателей, повозок, военного снаряжения, электротехническое, железнодорожное, а затем — «секретное». В 1914 г. Пороховщиков построил двухфюзеляжный самолет «Би-Кок» и предложил его в качестве разведчика Военному ведомству (Шавров История воздухоплавания и авиации в СССР, с. 470—475).</w:t>
      </w:r>
    </w:p>
    <w:p w14:paraId="1BAAB00B" w14:textId="77777777" w:rsidR="00E4326B" w:rsidRPr="00131A83" w:rsidRDefault="00E4326B" w:rsidP="003C1FA7">
      <w:pPr>
        <w:jc w:val="both"/>
        <w:rPr>
          <w:bCs/>
          <w:color w:val="000000" w:themeColor="text1"/>
          <w:sz w:val="16"/>
          <w:szCs w:val="16"/>
        </w:rPr>
      </w:pPr>
    </w:p>
    <w:p w14:paraId="7E3045CC" w14:textId="77777777" w:rsidR="00E4326B" w:rsidRPr="00131A83" w:rsidRDefault="00E4326B" w:rsidP="003C1FA7">
      <w:pPr>
        <w:jc w:val="both"/>
        <w:rPr>
          <w:bCs/>
          <w:color w:val="000000" w:themeColor="text1"/>
          <w:sz w:val="16"/>
          <w:szCs w:val="16"/>
        </w:rPr>
      </w:pPr>
      <w:r w:rsidRPr="00131A83">
        <w:rPr>
          <w:bCs/>
          <w:color w:val="000000" w:themeColor="text1"/>
          <w:sz w:val="16"/>
          <w:szCs w:val="16"/>
        </w:rPr>
        <w:t xml:space="preserve">13 (26) июня в 1911 году состоялся первый полет самолета </w:t>
      </w:r>
      <w:proofErr w:type="spellStart"/>
      <w:r w:rsidRPr="00131A83">
        <w:rPr>
          <w:bCs/>
          <w:color w:val="000000" w:themeColor="text1"/>
          <w:sz w:val="16"/>
          <w:szCs w:val="16"/>
        </w:rPr>
        <w:t>А.Пороховщикова</w:t>
      </w:r>
      <w:proofErr w:type="spellEnd"/>
      <w:r w:rsidRPr="00131A83">
        <w:rPr>
          <w:bCs/>
          <w:color w:val="000000" w:themeColor="text1"/>
          <w:sz w:val="16"/>
          <w:szCs w:val="16"/>
        </w:rPr>
        <w:t xml:space="preserve"> в Риге. Самолет имел четырехцилиндровый двигатель воздушного охлаждения мощностью в 22 л.с. Самолет был выполнен по нормальной схеме и снабжен элеронами. Самолет № 1 - расчалочный моноплан простейшей конструкции с двигателем “Вольт” в 22 л. с., 4-цилиндровым, веерообразным, с тянущим винтом. Крылья — прямоугольные, два их лонжерона — стальные трубы. Фюзеляж — простая бамбуковая палка (по другим сведениям, брус коробчатого сечения), усиленная шпренгелем. Летчик сидел на нем верхом. Горизонтальное оперение — очень узкое в плане, треугольное, киля не было. Управление — обычное, на крыле — элероны. Шасси V-образное со сквозной осью, амортизация — только пневматиками колес. Первый полет на этом самолете самого </w:t>
      </w:r>
      <w:proofErr w:type="spellStart"/>
      <w:r w:rsidRPr="00131A83">
        <w:rPr>
          <w:bCs/>
          <w:color w:val="000000" w:themeColor="text1"/>
          <w:sz w:val="16"/>
          <w:szCs w:val="16"/>
        </w:rPr>
        <w:t>А.А.Пороховщикова</w:t>
      </w:r>
      <w:proofErr w:type="spellEnd"/>
      <w:r w:rsidRPr="00131A83">
        <w:rPr>
          <w:bCs/>
          <w:color w:val="000000" w:themeColor="text1"/>
          <w:sz w:val="16"/>
          <w:szCs w:val="16"/>
        </w:rPr>
        <w:t xml:space="preserve"> состоялся 25 июня 1911 года в Риге. Потом был ряд других полетов продолжительностью до 12 мин каждый. В 1912 года самолет демонстрировался на 2-й Международной выставке в Москве (14934).</w:t>
      </w:r>
    </w:p>
    <w:p w14:paraId="1CF29EF8" w14:textId="77777777" w:rsidR="00E4326B" w:rsidRPr="00131A83" w:rsidRDefault="00E4326B" w:rsidP="003C1FA7">
      <w:pPr>
        <w:jc w:val="both"/>
        <w:rPr>
          <w:bCs/>
          <w:color w:val="000000" w:themeColor="text1"/>
          <w:sz w:val="16"/>
          <w:szCs w:val="16"/>
        </w:rPr>
      </w:pPr>
    </w:p>
    <w:p w14:paraId="22C94D50" w14:textId="77777777" w:rsidR="00E4326B" w:rsidRPr="00131A83" w:rsidRDefault="00E4326B" w:rsidP="003C1FA7">
      <w:pPr>
        <w:jc w:val="both"/>
        <w:rPr>
          <w:bCs/>
          <w:color w:val="000000" w:themeColor="text1"/>
          <w:sz w:val="16"/>
          <w:szCs w:val="16"/>
        </w:rPr>
      </w:pPr>
      <w:r w:rsidRPr="00131A83">
        <w:rPr>
          <w:bCs/>
          <w:color w:val="000000" w:themeColor="text1"/>
          <w:sz w:val="16"/>
          <w:szCs w:val="16"/>
        </w:rPr>
        <w:t xml:space="preserve">13 (26) июня в 1911 году первый полет самолета </w:t>
      </w:r>
      <w:proofErr w:type="spellStart"/>
      <w:r w:rsidRPr="00131A83">
        <w:rPr>
          <w:bCs/>
          <w:color w:val="000000" w:themeColor="text1"/>
          <w:sz w:val="16"/>
          <w:szCs w:val="16"/>
        </w:rPr>
        <w:t>А.Пороховщикова</w:t>
      </w:r>
      <w:proofErr w:type="spellEnd"/>
      <w:r w:rsidRPr="00131A83">
        <w:rPr>
          <w:bCs/>
          <w:color w:val="000000" w:themeColor="text1"/>
          <w:sz w:val="16"/>
          <w:szCs w:val="16"/>
        </w:rPr>
        <w:t xml:space="preserve"> в Риге. Самолет имел четырехцилиндровый двигатель воздушного охлаждения мощностью в 22 л.с. Самолет был выполнен по нормальной схеме и снабжен элеронами. Самолет № 1 - расчалочный моноплан простейшей конструкции с двигателем “Вольт” в 22 л. с., 4-цилиндровым, веерообразным, с тянущим винтом. Крылья — прямоугольные, два их лонжерона — стальные трубы. Фюзеляж — простая бамбуковая палка (по другим сведениям, брус коробчатого сечения), усиленная шпренгелем. Летчик сидел на нем верхом. Горизонтальное оперение — очень узкое в плане, треугольное, киля не было. Управление — обычное, на крыле — элероны. Шасси V-образное со сквозной осью, амортизация — только пневматиками колес. Первый полет на этом самолете самого </w:t>
      </w:r>
      <w:proofErr w:type="spellStart"/>
      <w:r w:rsidRPr="00131A83">
        <w:rPr>
          <w:bCs/>
          <w:color w:val="000000" w:themeColor="text1"/>
          <w:sz w:val="16"/>
          <w:szCs w:val="16"/>
        </w:rPr>
        <w:t>А.А.Пороховщикова</w:t>
      </w:r>
      <w:proofErr w:type="spellEnd"/>
      <w:r w:rsidRPr="00131A83">
        <w:rPr>
          <w:bCs/>
          <w:color w:val="000000" w:themeColor="text1"/>
          <w:sz w:val="16"/>
          <w:szCs w:val="16"/>
        </w:rPr>
        <w:t xml:space="preserve"> состоялся 25 июня 1911 года в Риге. Потом был ряд других полетов продолжительностью до 12 мин каждый. В 1912 года самолет демонстрировался на 2-й Международной выставке в Москве (14934).</w:t>
      </w:r>
    </w:p>
    <w:p w14:paraId="1FA7B8E7" w14:textId="77777777" w:rsidR="00E4326B" w:rsidRPr="00131A83" w:rsidRDefault="00E4326B" w:rsidP="003C1FA7">
      <w:pPr>
        <w:jc w:val="both"/>
        <w:rPr>
          <w:bCs/>
          <w:color w:val="000000" w:themeColor="text1"/>
          <w:sz w:val="16"/>
          <w:szCs w:val="16"/>
        </w:rPr>
      </w:pPr>
    </w:p>
    <w:p w14:paraId="520A1FFD" w14:textId="77777777" w:rsidR="00770467" w:rsidRPr="00131A83" w:rsidRDefault="00770467" w:rsidP="003C1FA7">
      <w:pPr>
        <w:jc w:val="both"/>
        <w:rPr>
          <w:bCs/>
          <w:i/>
          <w:color w:val="000000" w:themeColor="text1"/>
          <w:sz w:val="16"/>
          <w:szCs w:val="16"/>
        </w:rPr>
      </w:pPr>
      <w:r w:rsidRPr="00131A83">
        <w:rPr>
          <w:bCs/>
          <w:i/>
          <w:color w:val="000000" w:themeColor="text1"/>
          <w:sz w:val="16"/>
          <w:szCs w:val="16"/>
        </w:rPr>
        <w:t>Авиация и воздухоплавание Франции:</w:t>
      </w:r>
    </w:p>
    <w:p w14:paraId="697A0D44" w14:textId="77777777" w:rsidR="00770467" w:rsidRPr="00131A83" w:rsidRDefault="00770467" w:rsidP="003C1FA7">
      <w:pPr>
        <w:jc w:val="both"/>
        <w:rPr>
          <w:bCs/>
          <w:i/>
          <w:color w:val="000000" w:themeColor="text1"/>
          <w:sz w:val="16"/>
          <w:szCs w:val="16"/>
        </w:rPr>
      </w:pPr>
    </w:p>
    <w:p w14:paraId="0A5BDA2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13 (26) июня в 1911 году на самолете «Ньюпорт» устанавливается новый рекорд скорости в воздухе — 133 км/час (14934).</w:t>
      </w:r>
    </w:p>
    <w:p w14:paraId="00CD961E" w14:textId="16C2D606" w:rsidR="00770467" w:rsidRPr="00131A83" w:rsidRDefault="00770467" w:rsidP="003C1FA7">
      <w:pPr>
        <w:jc w:val="both"/>
        <w:rPr>
          <w:bCs/>
          <w:color w:val="000000" w:themeColor="text1"/>
          <w:sz w:val="16"/>
          <w:szCs w:val="16"/>
        </w:rPr>
      </w:pPr>
    </w:p>
    <w:p w14:paraId="4B99630B" w14:textId="4B7DBDED" w:rsidR="00F13C55" w:rsidRPr="00131A83" w:rsidRDefault="00F13C55" w:rsidP="003C1FA7">
      <w:pPr>
        <w:jc w:val="both"/>
        <w:rPr>
          <w:bCs/>
          <w:i/>
          <w:iCs/>
          <w:color w:val="000000" w:themeColor="text1"/>
          <w:sz w:val="16"/>
          <w:szCs w:val="16"/>
        </w:rPr>
      </w:pPr>
      <w:r w:rsidRPr="00131A83">
        <w:rPr>
          <w:bCs/>
          <w:i/>
          <w:iCs/>
          <w:color w:val="000000" w:themeColor="text1"/>
          <w:sz w:val="16"/>
          <w:szCs w:val="16"/>
        </w:rPr>
        <w:t>Авиация:</w:t>
      </w:r>
    </w:p>
    <w:p w14:paraId="0F18472A" w14:textId="77777777" w:rsidR="00F13C55" w:rsidRPr="00131A83" w:rsidRDefault="00F13C55" w:rsidP="003C1FA7">
      <w:pPr>
        <w:jc w:val="both"/>
        <w:rPr>
          <w:bCs/>
          <w:i/>
          <w:iCs/>
          <w:color w:val="000000" w:themeColor="text1"/>
          <w:sz w:val="16"/>
          <w:szCs w:val="16"/>
        </w:rPr>
      </w:pPr>
    </w:p>
    <w:p w14:paraId="680EB1AB" w14:textId="77777777" w:rsidR="00F13C55" w:rsidRPr="00131A83" w:rsidRDefault="00F13C55" w:rsidP="003C1FA7">
      <w:pPr>
        <w:jc w:val="both"/>
        <w:rPr>
          <w:bCs/>
          <w:color w:val="0070C0"/>
          <w:sz w:val="16"/>
          <w:szCs w:val="16"/>
        </w:rPr>
      </w:pPr>
      <w:r w:rsidRPr="00131A83">
        <w:rPr>
          <w:bCs/>
          <w:color w:val="0070C0"/>
          <w:sz w:val="16"/>
          <w:szCs w:val="16"/>
        </w:rPr>
        <w:t xml:space="preserve">14 (27) июня 1911 года начальник Главного инженерного управления докладывает в Военный совет о планах строительства аэродромов в 8 военных округах, в которых предполагалось расположить авиационные отряды (Петербургском, Виленском, Варшавском, Киевском, Одесском, Кавказском, Иркутском и Приамурском). Имелось в виду уже в 1911 году произвести оборудование аэродромов в Спасском, Чите, </w:t>
      </w:r>
      <w:proofErr w:type="spellStart"/>
      <w:r w:rsidRPr="00131A83">
        <w:rPr>
          <w:bCs/>
          <w:color w:val="0070C0"/>
          <w:sz w:val="16"/>
          <w:szCs w:val="16"/>
        </w:rPr>
        <w:t>Новогеоргиевске</w:t>
      </w:r>
      <w:proofErr w:type="spellEnd"/>
      <w:r w:rsidRPr="00131A83">
        <w:rPr>
          <w:bCs/>
          <w:color w:val="0070C0"/>
          <w:sz w:val="16"/>
          <w:szCs w:val="16"/>
        </w:rPr>
        <w:t xml:space="preserve"> и Петербурге (23327).</w:t>
      </w:r>
    </w:p>
    <w:p w14:paraId="419FC39B" w14:textId="77777777" w:rsidR="00F13C55" w:rsidRPr="00131A83" w:rsidRDefault="00F13C55" w:rsidP="003C1FA7">
      <w:pPr>
        <w:jc w:val="both"/>
        <w:rPr>
          <w:bCs/>
          <w:i/>
          <w:color w:val="000000" w:themeColor="text1"/>
          <w:sz w:val="16"/>
          <w:szCs w:val="16"/>
        </w:rPr>
      </w:pPr>
    </w:p>
    <w:p w14:paraId="275CE2E6" w14:textId="77777777" w:rsidR="001E3F02" w:rsidRPr="00131A83" w:rsidRDefault="001E3F02" w:rsidP="003C1FA7">
      <w:pPr>
        <w:jc w:val="both"/>
        <w:rPr>
          <w:bCs/>
          <w:color w:val="0070C0"/>
          <w:sz w:val="16"/>
          <w:szCs w:val="16"/>
        </w:rPr>
      </w:pPr>
      <w:r w:rsidRPr="00131A83">
        <w:rPr>
          <w:bCs/>
          <w:color w:val="0070C0"/>
          <w:sz w:val="16"/>
          <w:szCs w:val="16"/>
          <w:lang w:bidi="en-US"/>
        </w:rPr>
        <w:t xml:space="preserve">27 июня 1911 г. Главному инженерному управлению во главе с генералом Н. Ф. Александровым было поручено возложить строительство аэродромов в восьми военных округах; они должны были быть в Корпусном (Санкт-Петербург). Гродно (Вильно), </w:t>
      </w:r>
      <w:proofErr w:type="spellStart"/>
      <w:r w:rsidRPr="00131A83">
        <w:rPr>
          <w:bCs/>
          <w:color w:val="0070C0"/>
          <w:sz w:val="16"/>
          <w:szCs w:val="16"/>
          <w:lang w:bidi="en-US"/>
        </w:rPr>
        <w:t>Новогеоргиевск</w:t>
      </w:r>
      <w:proofErr w:type="spellEnd"/>
      <w:r w:rsidRPr="00131A83">
        <w:rPr>
          <w:bCs/>
          <w:color w:val="0070C0"/>
          <w:sz w:val="16"/>
          <w:szCs w:val="16"/>
          <w:lang w:bidi="en-US"/>
        </w:rPr>
        <w:t xml:space="preserve"> (Варшава), Луцк (Киев), Одесса, Карс, Иркутск (Чита) и </w:t>
      </w:r>
      <w:proofErr w:type="spellStart"/>
      <w:r w:rsidRPr="00131A83">
        <w:rPr>
          <w:bCs/>
          <w:color w:val="0070C0"/>
          <w:sz w:val="16"/>
          <w:szCs w:val="16"/>
          <w:lang w:bidi="en-US"/>
        </w:rPr>
        <w:t>Примурский</w:t>
      </w:r>
      <w:proofErr w:type="spellEnd"/>
      <w:r w:rsidRPr="00131A83">
        <w:rPr>
          <w:bCs/>
          <w:color w:val="0070C0"/>
          <w:sz w:val="16"/>
          <w:szCs w:val="16"/>
          <w:lang w:bidi="en-US"/>
        </w:rPr>
        <w:t xml:space="preserve"> (Спасское). К концу года должны были быть построены аэродромы в Санкт-Петербурге, </w:t>
      </w:r>
      <w:proofErr w:type="spellStart"/>
      <w:r w:rsidRPr="00131A83">
        <w:rPr>
          <w:bCs/>
          <w:color w:val="0070C0"/>
          <w:sz w:val="16"/>
          <w:szCs w:val="16"/>
          <w:lang w:bidi="en-US"/>
        </w:rPr>
        <w:t>Новогеоргиевске</w:t>
      </w:r>
      <w:proofErr w:type="spellEnd"/>
      <w:r w:rsidRPr="00131A83">
        <w:rPr>
          <w:bCs/>
          <w:color w:val="0070C0"/>
          <w:sz w:val="16"/>
          <w:szCs w:val="16"/>
          <w:lang w:bidi="en-US"/>
        </w:rPr>
        <w:t>, Чите и Спасском (23525).</w:t>
      </w:r>
    </w:p>
    <w:p w14:paraId="317958F6" w14:textId="77777777" w:rsidR="001E3F02" w:rsidRPr="00131A83" w:rsidRDefault="001E3F02" w:rsidP="003C1FA7">
      <w:pPr>
        <w:jc w:val="both"/>
        <w:rPr>
          <w:bCs/>
          <w:color w:val="0070C0"/>
          <w:sz w:val="16"/>
          <w:szCs w:val="16"/>
        </w:rPr>
      </w:pPr>
    </w:p>
    <w:p w14:paraId="6A049EFD" w14:textId="4C335347" w:rsidR="00770467" w:rsidRPr="00131A83" w:rsidRDefault="00770467" w:rsidP="003C1FA7">
      <w:pPr>
        <w:jc w:val="both"/>
        <w:rPr>
          <w:bCs/>
          <w:i/>
          <w:color w:val="000000" w:themeColor="text1"/>
          <w:sz w:val="16"/>
          <w:szCs w:val="16"/>
        </w:rPr>
      </w:pPr>
      <w:r w:rsidRPr="00131A83">
        <w:rPr>
          <w:bCs/>
          <w:i/>
          <w:color w:val="000000" w:themeColor="text1"/>
          <w:sz w:val="16"/>
          <w:szCs w:val="16"/>
        </w:rPr>
        <w:t>Авиация и воздухоплавание за рубежом:</w:t>
      </w:r>
    </w:p>
    <w:p w14:paraId="4E54428D" w14:textId="77777777" w:rsidR="00770467" w:rsidRPr="00131A83" w:rsidRDefault="00770467" w:rsidP="003C1FA7">
      <w:pPr>
        <w:jc w:val="both"/>
        <w:rPr>
          <w:bCs/>
          <w:i/>
          <w:color w:val="000000" w:themeColor="text1"/>
          <w:sz w:val="16"/>
          <w:szCs w:val="16"/>
        </w:rPr>
      </w:pPr>
    </w:p>
    <w:p w14:paraId="1189FD15" w14:textId="247CCB35" w:rsidR="00770467" w:rsidRPr="00131A83" w:rsidRDefault="00770467" w:rsidP="003C1FA7">
      <w:pPr>
        <w:jc w:val="both"/>
        <w:rPr>
          <w:bCs/>
          <w:color w:val="0070C0"/>
          <w:sz w:val="16"/>
          <w:szCs w:val="16"/>
        </w:rPr>
      </w:pPr>
      <w:r w:rsidRPr="00131A83">
        <w:rPr>
          <w:bCs/>
          <w:color w:val="0070C0"/>
          <w:sz w:val="16"/>
          <w:szCs w:val="16"/>
        </w:rPr>
        <w:t xml:space="preserve">14 (27) июня 1911 для того, чтобы выиграть приз $ 1000 от американо-канадского Карнавала для выполнения первого полета в истории над </w:t>
      </w:r>
      <w:proofErr w:type="spellStart"/>
      <w:r w:rsidRPr="00131A83">
        <w:rPr>
          <w:bCs/>
          <w:color w:val="0070C0"/>
          <w:sz w:val="16"/>
          <w:szCs w:val="16"/>
        </w:rPr>
        <w:t>Niagara</w:t>
      </w:r>
      <w:proofErr w:type="spellEnd"/>
      <w:r w:rsidRPr="00131A83">
        <w:rPr>
          <w:bCs/>
          <w:color w:val="0070C0"/>
          <w:sz w:val="16"/>
          <w:szCs w:val="16"/>
        </w:rPr>
        <w:t xml:space="preserve"> </w:t>
      </w:r>
      <w:proofErr w:type="spellStart"/>
      <w:r w:rsidRPr="00131A83">
        <w:rPr>
          <w:bCs/>
          <w:color w:val="0070C0"/>
          <w:sz w:val="16"/>
          <w:szCs w:val="16"/>
        </w:rPr>
        <w:t>Falls</w:t>
      </w:r>
      <w:proofErr w:type="spellEnd"/>
      <w:r w:rsidRPr="00131A83">
        <w:rPr>
          <w:bCs/>
          <w:color w:val="0070C0"/>
          <w:sz w:val="16"/>
          <w:szCs w:val="16"/>
        </w:rPr>
        <w:t xml:space="preserve">, американским пилот Линкольн Дж </w:t>
      </w:r>
      <w:proofErr w:type="spellStart"/>
      <w:r w:rsidRPr="00131A83">
        <w:rPr>
          <w:bCs/>
          <w:color w:val="0070C0"/>
          <w:sz w:val="16"/>
          <w:szCs w:val="16"/>
        </w:rPr>
        <w:t>Beachey</w:t>
      </w:r>
      <w:proofErr w:type="spellEnd"/>
      <w:r w:rsidRPr="00131A83">
        <w:rPr>
          <w:bCs/>
          <w:color w:val="0070C0"/>
          <w:sz w:val="16"/>
          <w:szCs w:val="16"/>
        </w:rPr>
        <w:t xml:space="preserve"> влетает в водяную пыль на биплане </w:t>
      </w:r>
      <w:proofErr w:type="spellStart"/>
      <w:r w:rsidRPr="00131A83">
        <w:rPr>
          <w:bCs/>
          <w:color w:val="0070C0"/>
          <w:sz w:val="16"/>
          <w:szCs w:val="16"/>
        </w:rPr>
        <w:t>Curtiss</w:t>
      </w:r>
      <w:proofErr w:type="spellEnd"/>
      <w:r w:rsidRPr="00131A83">
        <w:rPr>
          <w:bCs/>
          <w:color w:val="0070C0"/>
          <w:sz w:val="16"/>
          <w:szCs w:val="16"/>
        </w:rPr>
        <w:t xml:space="preserve"> D на глазах более чем 150000 зрителей. Он пролетает над нижним водопадом </w:t>
      </w:r>
      <w:proofErr w:type="spellStart"/>
      <w:r w:rsidRPr="00131A83">
        <w:rPr>
          <w:bCs/>
          <w:color w:val="0070C0"/>
          <w:sz w:val="16"/>
          <w:szCs w:val="16"/>
        </w:rPr>
        <w:t>Ниагаров</w:t>
      </w:r>
      <w:proofErr w:type="spellEnd"/>
      <w:r w:rsidRPr="00131A83">
        <w:rPr>
          <w:bCs/>
          <w:color w:val="0070C0"/>
          <w:sz w:val="16"/>
          <w:szCs w:val="16"/>
        </w:rPr>
        <w:t xml:space="preserve"> </w:t>
      </w:r>
      <w:proofErr w:type="spellStart"/>
      <w:proofErr w:type="gramStart"/>
      <w:r w:rsidRPr="00131A83">
        <w:rPr>
          <w:bCs/>
          <w:color w:val="0070C0"/>
          <w:sz w:val="16"/>
          <w:szCs w:val="16"/>
        </w:rPr>
        <w:t>Falls</w:t>
      </w:r>
      <w:proofErr w:type="spellEnd"/>
      <w:r w:rsidRPr="00131A83">
        <w:rPr>
          <w:bCs/>
          <w:color w:val="0070C0"/>
          <w:sz w:val="16"/>
          <w:szCs w:val="16"/>
        </w:rPr>
        <w:t xml:space="preserve"> ,</w:t>
      </w:r>
      <w:proofErr w:type="gramEnd"/>
      <w:r w:rsidRPr="00131A83">
        <w:rPr>
          <w:bCs/>
          <w:color w:val="0070C0"/>
          <w:sz w:val="16"/>
          <w:szCs w:val="16"/>
        </w:rPr>
        <w:t xml:space="preserve"> - во</w:t>
      </w:r>
      <w:r w:rsidR="00842E80" w:rsidRPr="00131A83">
        <w:rPr>
          <w:bCs/>
          <w:color w:val="0070C0"/>
          <w:sz w:val="16"/>
          <w:szCs w:val="16"/>
        </w:rPr>
        <w:t>д</w:t>
      </w:r>
      <w:r w:rsidRPr="00131A83">
        <w:rPr>
          <w:bCs/>
          <w:color w:val="0070C0"/>
          <w:sz w:val="16"/>
          <w:szCs w:val="16"/>
        </w:rPr>
        <w:t xml:space="preserve">опадом American </w:t>
      </w:r>
      <w:proofErr w:type="spellStart"/>
      <w:r w:rsidRPr="00131A83">
        <w:rPr>
          <w:bCs/>
          <w:color w:val="0070C0"/>
          <w:sz w:val="16"/>
          <w:szCs w:val="16"/>
        </w:rPr>
        <w:t>Falls</w:t>
      </w:r>
      <w:proofErr w:type="spellEnd"/>
      <w:r w:rsidRPr="00131A83">
        <w:rPr>
          <w:bCs/>
          <w:color w:val="0070C0"/>
          <w:sz w:val="16"/>
          <w:szCs w:val="16"/>
        </w:rPr>
        <w:t>. Во время постепенного подъема он несколько раз облетает водопад, затем ныряет в туман водопада, приближается к поверхности реки Ниагара до высоты 6 метров (20 футов) и проходит под мостом медового месяца на этой высоте, становясь первым человек, пролетевший под мостом Ниагарского водопада. На скорости 80 км / ч (50 миль / ч) полет завершается пролетом над рекой вдоль Ниагарского ущелья (20331).</w:t>
      </w:r>
    </w:p>
    <w:p w14:paraId="75BECAA5" w14:textId="77777777" w:rsidR="00770467" w:rsidRPr="00131A83" w:rsidRDefault="00770467" w:rsidP="003C1FA7">
      <w:pPr>
        <w:jc w:val="both"/>
        <w:rPr>
          <w:bCs/>
          <w:color w:val="0070C0"/>
          <w:sz w:val="16"/>
          <w:szCs w:val="16"/>
        </w:rPr>
      </w:pPr>
    </w:p>
    <w:p w14:paraId="337108BD"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Самолетостроение:</w:t>
      </w:r>
    </w:p>
    <w:p w14:paraId="12690A9D" w14:textId="77777777" w:rsidR="00770467" w:rsidRPr="00131A83" w:rsidRDefault="00770467" w:rsidP="003C1FA7">
      <w:pPr>
        <w:shd w:val="clear" w:color="auto" w:fill="FFFFFF"/>
        <w:jc w:val="both"/>
        <w:rPr>
          <w:bCs/>
          <w:color w:val="000000" w:themeColor="text1"/>
          <w:sz w:val="16"/>
          <w:szCs w:val="16"/>
        </w:rPr>
      </w:pPr>
    </w:p>
    <w:p w14:paraId="62C8D53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17 (30) июня 1911 на заседании КОВ Игорь Иванович Сикорский был единогласно избран в почетные члены "за создание биплана собственной системы, являющегося первым оригинальным русским аэропланом, не скопированным ни с чьей иностранной конструкции и в то же время могущим конкурировать в устойчивости, скорости и грузоподъемности с лучшими иностранными летающими машинами". ("Киевлянин". 1911. № 171) (11230). Между тем полеты на С-5 продолжались. Определялись возможности машины и пилота. Во время одного из полетов удалось получить ряд фотографий, которые позволили определить угол атаки крыла. Он оказался 3°30'. На мерной базе был </w:t>
      </w:r>
      <w:proofErr w:type="spellStart"/>
      <w:r w:rsidRPr="00131A83">
        <w:rPr>
          <w:bCs/>
          <w:color w:val="000000" w:themeColor="text1"/>
          <w:sz w:val="16"/>
          <w:szCs w:val="16"/>
        </w:rPr>
        <w:t>оттарирован</w:t>
      </w:r>
      <w:proofErr w:type="spellEnd"/>
      <w:r w:rsidRPr="00131A83">
        <w:rPr>
          <w:bCs/>
          <w:color w:val="000000" w:themeColor="text1"/>
          <w:sz w:val="16"/>
          <w:szCs w:val="16"/>
        </w:rPr>
        <w:t xml:space="preserve"> анемометр, и теперь пилот мог определять скорость аппарата относительно воздуха. Снимались характеристики самолета и с различной загрузкой (11230). Вскоре Сикорский получил почетное приглашение принять участие в осенних маневрах войск под Киевом. Однако для официального участия требовались и официальные документы пилота. До сих пор Сикорского мало заботило отсутствие свидетельства. Ведь он летал как конструктор, исследователь, испытатель, задаваясь исключительно научно-</w:t>
      </w:r>
      <w:r w:rsidRPr="00131A83">
        <w:rPr>
          <w:bCs/>
          <w:color w:val="000000" w:themeColor="text1"/>
          <w:sz w:val="16"/>
          <w:szCs w:val="16"/>
        </w:rPr>
        <w:lastRenderedPageBreak/>
        <w:t xml:space="preserve">исследовательскими целями, приобретая знания, которые трудно было по-другому получить. По международным правилам аспирант должен был выполнить пять полных горизонтальных "восьмерок" не короче 500 м на высоте 50 м и совершить благополучную посадку. Для нашего пилота эти условия были уже пустяками. 18 августа 1911 г. И. И. Сикорский блестяще выполнил все упражнения, и Российский Императорский аэроклуб от имени ФАИ - Международной авиационной федерации выдал ему пилотское свидетельство за № 64. Этот полет, который продолжался 36 мин 38 с, был запротоколирован спортивными комиссарами "ввиду того что он является первым русским рекордом продолжительности полета русского авиатора на аэроплане собственной конструкции". Впервые имя Сикорского стало известно широкой публике, впервые она обратила внимание на талантливого конструктора и смелого пилота и теперь уже не выпускала его из виду (11230). В маневрах приняли участие шесть военных летчиков на "Фарманах" и их инструктор М. Ефимов. Некоторые смотрели на Сикорского как на любознательного мальчишку, который своей большой игрушкой отвлекает внимание солидных дядей от серьезных вещей (11230). Как сообщала пресса, освещавшая ход маневров, "авторитет" авиатор М. Ефимов на вопрос царя о его мнении о самолете </w:t>
      </w:r>
      <w:proofErr w:type="spellStart"/>
      <w:r w:rsidRPr="00131A83">
        <w:rPr>
          <w:bCs/>
          <w:color w:val="000000" w:themeColor="text1"/>
          <w:sz w:val="16"/>
          <w:szCs w:val="16"/>
        </w:rPr>
        <w:t>Сикорокого</w:t>
      </w:r>
      <w:proofErr w:type="spellEnd"/>
      <w:r w:rsidRPr="00131A83">
        <w:rPr>
          <w:bCs/>
          <w:color w:val="000000" w:themeColor="text1"/>
          <w:sz w:val="16"/>
          <w:szCs w:val="16"/>
        </w:rPr>
        <w:t xml:space="preserve"> прямо заявил, что только ничего не понимающий в авиации человек может поставить на свой аппарат автомобильный мотор. Далее корреспондент ядовито замечал, что Ефимов был настолько заинтересован в "Фарманах", что после победы "</w:t>
      </w:r>
      <w:proofErr w:type="spellStart"/>
      <w:r w:rsidRPr="00131A83">
        <w:rPr>
          <w:bCs/>
          <w:color w:val="000000" w:themeColor="text1"/>
          <w:sz w:val="16"/>
          <w:szCs w:val="16"/>
        </w:rPr>
        <w:t>Ньюпора</w:t>
      </w:r>
      <w:proofErr w:type="spellEnd"/>
      <w:r w:rsidRPr="00131A83">
        <w:rPr>
          <w:bCs/>
          <w:color w:val="000000" w:themeColor="text1"/>
          <w:sz w:val="16"/>
          <w:szCs w:val="16"/>
        </w:rPr>
        <w:t>" на французском военном конкурсе не постеснялся заявить, что скорость для военных самолетов совершенно не важна и ставить на самолет мотор мощностью свыше 50 л. с. совершенно нецелесообразно (11230).</w:t>
      </w:r>
    </w:p>
    <w:p w14:paraId="4DA98BCE" w14:textId="77777777" w:rsidR="00770467" w:rsidRPr="00131A83" w:rsidRDefault="00770467" w:rsidP="003C1FA7">
      <w:pPr>
        <w:jc w:val="both"/>
        <w:rPr>
          <w:bCs/>
          <w:color w:val="000000" w:themeColor="text1"/>
          <w:sz w:val="16"/>
          <w:szCs w:val="16"/>
        </w:rPr>
      </w:pPr>
    </w:p>
    <w:p w14:paraId="7C654755" w14:textId="79479722"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17 </w:t>
      </w:r>
      <w:r w:rsidR="00842E80" w:rsidRPr="00131A83">
        <w:rPr>
          <w:bCs/>
          <w:color w:val="000000" w:themeColor="text1"/>
          <w:sz w:val="16"/>
          <w:szCs w:val="16"/>
        </w:rPr>
        <w:t xml:space="preserve">(30) </w:t>
      </w:r>
      <w:r w:rsidRPr="00131A83">
        <w:rPr>
          <w:bCs/>
          <w:color w:val="000000" w:themeColor="text1"/>
          <w:sz w:val="16"/>
          <w:szCs w:val="16"/>
        </w:rPr>
        <w:t>июня в 1911 году на заседании Киевского Общества Воздухоплавания Игорь Иванович Сикорский был единогласно избран в почетные члены "за создание биплана собственной системы, являющегося первым оригинальным русским аэропланом, не скопированным ни с чьей иностранной конструкции и в то же время могущим конкурировать в устойчивости, скорости и грузоподъемности с лучшими иностранными летающими машинами". ('"Киевлянин". 1911. № 171) (14925).</w:t>
      </w:r>
    </w:p>
    <w:p w14:paraId="546E7E7D" w14:textId="77777777" w:rsidR="00770467" w:rsidRPr="00131A83" w:rsidRDefault="00770467" w:rsidP="003C1FA7">
      <w:pPr>
        <w:jc w:val="both"/>
        <w:rPr>
          <w:bCs/>
          <w:color w:val="000000" w:themeColor="text1"/>
          <w:sz w:val="16"/>
          <w:szCs w:val="16"/>
        </w:rPr>
      </w:pPr>
    </w:p>
    <w:p w14:paraId="2DF76FEE"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Авиация:</w:t>
      </w:r>
    </w:p>
    <w:p w14:paraId="088DD43B" w14:textId="77777777" w:rsidR="00770467" w:rsidRPr="00131A83" w:rsidRDefault="00770467" w:rsidP="003C1FA7">
      <w:pPr>
        <w:shd w:val="clear" w:color="auto" w:fill="FFFFFF"/>
        <w:jc w:val="both"/>
        <w:rPr>
          <w:bCs/>
          <w:color w:val="000000" w:themeColor="text1"/>
          <w:sz w:val="16"/>
          <w:szCs w:val="16"/>
        </w:rPr>
      </w:pPr>
    </w:p>
    <w:p w14:paraId="44139BF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18 июня (1 июля) 1911 года жители города Вологда спешили на всполье вблизи </w:t>
      </w:r>
      <w:proofErr w:type="spellStart"/>
      <w:r w:rsidRPr="00131A83">
        <w:rPr>
          <w:bCs/>
          <w:color w:val="000000" w:themeColor="text1"/>
          <w:sz w:val="16"/>
          <w:szCs w:val="16"/>
        </w:rPr>
        <w:t>Завокзального</w:t>
      </w:r>
      <w:proofErr w:type="spellEnd"/>
      <w:r w:rsidRPr="00131A83">
        <w:rPr>
          <w:bCs/>
          <w:color w:val="000000" w:themeColor="text1"/>
          <w:sz w:val="16"/>
          <w:szCs w:val="16"/>
        </w:rPr>
        <w:t xml:space="preserve"> поселка посмотреть первый полет на аэроплане летчика А. А. Васильева. Аэроплан поднялся в воздух и на небольшой высоте взял курс на Прилуки. Через некоторое время он скрылся за горизонтом, затем вновь показался... </w:t>
      </w:r>
      <w:proofErr w:type="gramStart"/>
      <w:r w:rsidRPr="00131A83">
        <w:rPr>
          <w:bCs/>
          <w:color w:val="000000" w:themeColor="text1"/>
          <w:sz w:val="16"/>
          <w:szCs w:val="16"/>
        </w:rPr>
        <w:t>И</w:t>
      </w:r>
      <w:proofErr w:type="gramEnd"/>
      <w:r w:rsidRPr="00131A83">
        <w:rPr>
          <w:bCs/>
          <w:color w:val="000000" w:themeColor="text1"/>
          <w:sz w:val="16"/>
          <w:szCs w:val="16"/>
        </w:rPr>
        <w:t xml:space="preserve"> хотя был хорошо виден в воздухе, но начал снижаться и, </w:t>
      </w:r>
      <w:proofErr w:type="spellStart"/>
      <w:r w:rsidRPr="00131A83">
        <w:rPr>
          <w:bCs/>
          <w:color w:val="000000" w:themeColor="text1"/>
          <w:sz w:val="16"/>
          <w:szCs w:val="16"/>
        </w:rPr>
        <w:t>недолетев</w:t>
      </w:r>
      <w:proofErr w:type="spellEnd"/>
      <w:r w:rsidRPr="00131A83">
        <w:rPr>
          <w:bCs/>
          <w:color w:val="000000" w:themeColor="text1"/>
          <w:sz w:val="16"/>
          <w:szCs w:val="16"/>
        </w:rPr>
        <w:t xml:space="preserve"> до места, где его ждали, сделал вынужденную посадку.</w:t>
      </w:r>
    </w:p>
    <w:p w14:paraId="3F527BD0" w14:textId="77777777" w:rsidR="00770467" w:rsidRPr="00131A83" w:rsidRDefault="00770467" w:rsidP="003C1FA7">
      <w:pPr>
        <w:jc w:val="both"/>
        <w:rPr>
          <w:bCs/>
          <w:color w:val="000000" w:themeColor="text1"/>
          <w:sz w:val="16"/>
          <w:szCs w:val="16"/>
        </w:rPr>
      </w:pPr>
    </w:p>
    <w:p w14:paraId="5A64BFCA" w14:textId="77777777" w:rsidR="00770467" w:rsidRPr="00131A83" w:rsidRDefault="00770467" w:rsidP="003C1FA7">
      <w:pPr>
        <w:jc w:val="both"/>
        <w:rPr>
          <w:bCs/>
          <w:color w:val="000000" w:themeColor="text1"/>
          <w:sz w:val="16"/>
          <w:szCs w:val="16"/>
        </w:rPr>
      </w:pPr>
      <w:r w:rsidRPr="00131A83">
        <w:rPr>
          <w:bCs/>
          <w:i/>
          <w:color w:val="000000" w:themeColor="text1"/>
          <w:sz w:val="16"/>
          <w:szCs w:val="16"/>
        </w:rPr>
        <w:t>Авиация и воздухоплавание Франции:</w:t>
      </w:r>
    </w:p>
    <w:p w14:paraId="661E916E" w14:textId="77777777" w:rsidR="00770467" w:rsidRPr="00131A83" w:rsidRDefault="00770467" w:rsidP="003C1FA7">
      <w:pPr>
        <w:jc w:val="both"/>
        <w:rPr>
          <w:bCs/>
          <w:color w:val="000000" w:themeColor="text1"/>
          <w:sz w:val="16"/>
          <w:szCs w:val="16"/>
        </w:rPr>
      </w:pPr>
    </w:p>
    <w:p w14:paraId="3DBE1C20" w14:textId="72CC3214"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18 июня (1 июля) 1911 </w:t>
      </w:r>
      <w:r w:rsidR="00842E80" w:rsidRPr="00131A83">
        <w:rPr>
          <w:bCs/>
          <w:color w:val="000000" w:themeColor="text1"/>
          <w:sz w:val="16"/>
          <w:szCs w:val="16"/>
        </w:rPr>
        <w:t>состоялись п</w:t>
      </w:r>
      <w:r w:rsidRPr="00131A83">
        <w:rPr>
          <w:bCs/>
          <w:color w:val="000000" w:themeColor="text1"/>
          <w:sz w:val="16"/>
          <w:szCs w:val="16"/>
        </w:rPr>
        <w:t>ервые международные состязания в скорости ка самолетах - круговая гонка по Европе стартовала в Париже (1137).</w:t>
      </w:r>
    </w:p>
    <w:p w14:paraId="4149D86F" w14:textId="77777777" w:rsidR="00770467" w:rsidRPr="00131A83" w:rsidRDefault="00770467" w:rsidP="003C1FA7">
      <w:pPr>
        <w:shd w:val="clear" w:color="auto" w:fill="FFFFFF"/>
        <w:jc w:val="both"/>
        <w:rPr>
          <w:bCs/>
          <w:color w:val="000000" w:themeColor="text1"/>
          <w:sz w:val="16"/>
          <w:szCs w:val="16"/>
        </w:rPr>
      </w:pPr>
    </w:p>
    <w:p w14:paraId="4900E7E0" w14:textId="77777777" w:rsidR="00770467" w:rsidRPr="00131A83" w:rsidRDefault="00770467" w:rsidP="003C1FA7">
      <w:pPr>
        <w:jc w:val="both"/>
        <w:rPr>
          <w:bCs/>
          <w:i/>
          <w:color w:val="000000" w:themeColor="text1"/>
          <w:sz w:val="16"/>
          <w:szCs w:val="16"/>
        </w:rPr>
      </w:pPr>
      <w:r w:rsidRPr="00131A83">
        <w:rPr>
          <w:bCs/>
          <w:i/>
          <w:color w:val="000000" w:themeColor="text1"/>
          <w:sz w:val="16"/>
          <w:szCs w:val="16"/>
        </w:rPr>
        <w:t>Авиация и воздухоплавание Англии:</w:t>
      </w:r>
    </w:p>
    <w:p w14:paraId="42CC5624" w14:textId="77777777" w:rsidR="00770467" w:rsidRPr="00131A83" w:rsidRDefault="00770467" w:rsidP="003C1FA7">
      <w:pPr>
        <w:jc w:val="both"/>
        <w:rPr>
          <w:bCs/>
          <w:i/>
          <w:color w:val="000000" w:themeColor="text1"/>
          <w:sz w:val="16"/>
          <w:szCs w:val="16"/>
        </w:rPr>
      </w:pPr>
    </w:p>
    <w:p w14:paraId="34116DC8" w14:textId="3D34CEF1" w:rsidR="00770467" w:rsidRPr="00131A83" w:rsidRDefault="00770467" w:rsidP="003C1FA7">
      <w:pPr>
        <w:jc w:val="both"/>
        <w:rPr>
          <w:bCs/>
          <w:color w:val="0070C0"/>
          <w:sz w:val="16"/>
          <w:szCs w:val="16"/>
        </w:rPr>
      </w:pPr>
      <w:r w:rsidRPr="00131A83">
        <w:rPr>
          <w:bCs/>
          <w:color w:val="0070C0"/>
          <w:sz w:val="16"/>
          <w:szCs w:val="16"/>
        </w:rPr>
        <w:t xml:space="preserve">18 июня (1 июля) </w:t>
      </w:r>
      <w:proofErr w:type="gramStart"/>
      <w:r w:rsidRPr="00131A83">
        <w:rPr>
          <w:bCs/>
          <w:color w:val="0070C0"/>
          <w:sz w:val="16"/>
          <w:szCs w:val="16"/>
        </w:rPr>
        <w:t>1911 </w:t>
      </w:r>
      <w:r w:rsidR="00842E80" w:rsidRPr="00131A83">
        <w:rPr>
          <w:bCs/>
          <w:color w:val="0070C0"/>
          <w:sz w:val="16"/>
          <w:szCs w:val="16"/>
        </w:rPr>
        <w:t xml:space="preserve"> н</w:t>
      </w:r>
      <w:r w:rsidRPr="00131A83">
        <w:rPr>
          <w:bCs/>
          <w:color w:val="0070C0"/>
          <w:sz w:val="16"/>
          <w:szCs w:val="16"/>
        </w:rPr>
        <w:t>а</w:t>
      </w:r>
      <w:proofErr w:type="gramEnd"/>
      <w:r w:rsidRPr="00131A83">
        <w:rPr>
          <w:bCs/>
          <w:color w:val="0070C0"/>
          <w:sz w:val="16"/>
          <w:szCs w:val="16"/>
        </w:rPr>
        <w:t xml:space="preserve"> аэродроме </w:t>
      </w:r>
      <w:proofErr w:type="spellStart"/>
      <w:r w:rsidRPr="00131A83">
        <w:rPr>
          <w:bCs/>
          <w:color w:val="0070C0"/>
          <w:sz w:val="16"/>
          <w:szCs w:val="16"/>
        </w:rPr>
        <w:t>Ист</w:t>
      </w:r>
      <w:proofErr w:type="spellEnd"/>
      <w:r w:rsidRPr="00131A83">
        <w:rPr>
          <w:bCs/>
          <w:color w:val="0070C0"/>
          <w:sz w:val="16"/>
          <w:szCs w:val="16"/>
        </w:rPr>
        <w:t xml:space="preserve">-Черч на острове Шеппи, что в устье реки Темзы поблизости от Лондона, состоялись третьи международные состязания на кубок Гордон Беннета. Этот серебряный кубок был учреждён ярым спортсменом и </w:t>
      </w:r>
      <w:proofErr w:type="spellStart"/>
      <w:r w:rsidRPr="00131A83">
        <w:rPr>
          <w:bCs/>
          <w:color w:val="0070C0"/>
          <w:sz w:val="16"/>
          <w:szCs w:val="16"/>
        </w:rPr>
        <w:t>авиаманом</w:t>
      </w:r>
      <w:proofErr w:type="spellEnd"/>
      <w:r w:rsidRPr="00131A83">
        <w:rPr>
          <w:bCs/>
          <w:color w:val="0070C0"/>
          <w:sz w:val="16"/>
          <w:szCs w:val="16"/>
        </w:rPr>
        <w:t xml:space="preserve">, редактором газеты "Нью-Йорк </w:t>
      </w:r>
      <w:proofErr w:type="spellStart"/>
      <w:r w:rsidRPr="00131A83">
        <w:rPr>
          <w:bCs/>
          <w:color w:val="0070C0"/>
          <w:sz w:val="16"/>
          <w:szCs w:val="16"/>
        </w:rPr>
        <w:t>Херальд</w:t>
      </w:r>
      <w:proofErr w:type="spellEnd"/>
      <w:r w:rsidRPr="00131A83">
        <w:rPr>
          <w:bCs/>
          <w:color w:val="0070C0"/>
          <w:sz w:val="16"/>
          <w:szCs w:val="16"/>
        </w:rPr>
        <w:t>" Гордоном Беннетом для награждения лётчиков, достигнувших наиболее высоких показателей скорости.</w:t>
      </w:r>
    </w:p>
    <w:p w14:paraId="1BAD6F2B" w14:textId="77777777" w:rsidR="00770467" w:rsidRPr="00131A83" w:rsidRDefault="00770467" w:rsidP="003C1FA7">
      <w:pPr>
        <w:jc w:val="both"/>
        <w:rPr>
          <w:bCs/>
          <w:color w:val="0070C0"/>
          <w:sz w:val="16"/>
          <w:szCs w:val="16"/>
        </w:rPr>
      </w:pPr>
      <w:r w:rsidRPr="00131A83">
        <w:rPr>
          <w:bCs/>
          <w:color w:val="0070C0"/>
          <w:sz w:val="16"/>
          <w:szCs w:val="16"/>
        </w:rPr>
        <w:t xml:space="preserve">По условиям состязаний кубок переходил к аэроклубу той страны, которую представлял победитель, туда же направлялась денежная премия в 12500 фунтов. Победителем стал лётчик </w:t>
      </w:r>
      <w:proofErr w:type="spellStart"/>
      <w:r w:rsidRPr="00131A83">
        <w:rPr>
          <w:bCs/>
          <w:color w:val="0070C0"/>
          <w:sz w:val="16"/>
          <w:szCs w:val="16"/>
        </w:rPr>
        <w:t>Вейман</w:t>
      </w:r>
      <w:proofErr w:type="spellEnd"/>
      <w:r w:rsidRPr="00131A83">
        <w:rPr>
          <w:bCs/>
          <w:color w:val="0070C0"/>
          <w:sz w:val="16"/>
          <w:szCs w:val="16"/>
        </w:rPr>
        <w:t xml:space="preserve"> на моноплане "</w:t>
      </w:r>
      <w:proofErr w:type="spellStart"/>
      <w:r w:rsidRPr="00131A83">
        <w:rPr>
          <w:bCs/>
          <w:color w:val="0070C0"/>
          <w:sz w:val="16"/>
          <w:szCs w:val="16"/>
        </w:rPr>
        <w:t>Ньюпор</w:t>
      </w:r>
      <w:proofErr w:type="spellEnd"/>
      <w:r w:rsidRPr="00131A83">
        <w:rPr>
          <w:bCs/>
          <w:color w:val="0070C0"/>
          <w:sz w:val="16"/>
          <w:szCs w:val="16"/>
        </w:rPr>
        <w:t xml:space="preserve">-IV", снабжённом ротативным мотором "Гном" мощностью 90 </w:t>
      </w:r>
      <w:proofErr w:type="spellStart"/>
      <w:r w:rsidRPr="00131A83">
        <w:rPr>
          <w:bCs/>
          <w:color w:val="0070C0"/>
          <w:sz w:val="16"/>
          <w:szCs w:val="16"/>
        </w:rPr>
        <w:t>л.с</w:t>
      </w:r>
      <w:proofErr w:type="spellEnd"/>
      <w:r w:rsidRPr="00131A83">
        <w:rPr>
          <w:bCs/>
          <w:color w:val="0070C0"/>
          <w:sz w:val="16"/>
          <w:szCs w:val="16"/>
        </w:rPr>
        <w:t>, развил скорость 125 км/час. Сам конструктор летал на самолёте с мотором меньшей мощности - он достиг скорости 120,74 км/час (22443).</w:t>
      </w:r>
    </w:p>
    <w:p w14:paraId="678E9278" w14:textId="77777777" w:rsidR="00770467" w:rsidRPr="00131A83" w:rsidRDefault="00770467" w:rsidP="003C1FA7">
      <w:pPr>
        <w:jc w:val="both"/>
        <w:rPr>
          <w:bCs/>
          <w:color w:val="0070C0"/>
          <w:sz w:val="16"/>
          <w:szCs w:val="16"/>
        </w:rPr>
      </w:pPr>
    </w:p>
    <w:p w14:paraId="5B526376" w14:textId="5A6839D8" w:rsidR="00770467" w:rsidRPr="00131A83" w:rsidRDefault="00770467" w:rsidP="003C1FA7">
      <w:pPr>
        <w:jc w:val="both"/>
        <w:rPr>
          <w:bCs/>
          <w:color w:val="000000" w:themeColor="text1"/>
          <w:sz w:val="16"/>
          <w:szCs w:val="16"/>
        </w:rPr>
      </w:pPr>
      <w:r w:rsidRPr="00131A83">
        <w:rPr>
          <w:bCs/>
          <w:color w:val="000000" w:themeColor="text1"/>
          <w:sz w:val="16"/>
          <w:szCs w:val="16"/>
        </w:rPr>
        <w:t>1</w:t>
      </w:r>
      <w:r w:rsidR="00842E80" w:rsidRPr="00131A83">
        <w:rPr>
          <w:bCs/>
          <w:color w:val="000000" w:themeColor="text1"/>
          <w:sz w:val="16"/>
          <w:szCs w:val="16"/>
        </w:rPr>
        <w:t>8</w:t>
      </w:r>
      <w:r w:rsidRPr="00131A83">
        <w:rPr>
          <w:bCs/>
          <w:color w:val="000000" w:themeColor="text1"/>
          <w:sz w:val="16"/>
          <w:szCs w:val="16"/>
        </w:rPr>
        <w:t xml:space="preserve"> июня (1 июля) в 1911 году на аэродроме </w:t>
      </w:r>
      <w:proofErr w:type="spellStart"/>
      <w:r w:rsidRPr="00131A83">
        <w:rPr>
          <w:bCs/>
          <w:color w:val="000000" w:themeColor="text1"/>
          <w:sz w:val="16"/>
          <w:szCs w:val="16"/>
        </w:rPr>
        <w:t>Ист</w:t>
      </w:r>
      <w:proofErr w:type="spellEnd"/>
      <w:r w:rsidRPr="00131A83">
        <w:rPr>
          <w:bCs/>
          <w:color w:val="000000" w:themeColor="text1"/>
          <w:sz w:val="16"/>
          <w:szCs w:val="16"/>
        </w:rPr>
        <w:t xml:space="preserve">-Черч на острове Шеппи, что в устье реки Темзы поблизости от Лондона, состоялись третьи международные состязания на кубок Гордон Беннета. Этот серебряный кубок был учрежден ярым спортсменом и </w:t>
      </w:r>
      <w:proofErr w:type="spellStart"/>
      <w:r w:rsidRPr="00131A83">
        <w:rPr>
          <w:bCs/>
          <w:color w:val="000000" w:themeColor="text1"/>
          <w:sz w:val="16"/>
          <w:szCs w:val="16"/>
        </w:rPr>
        <w:t>авиаманом</w:t>
      </w:r>
      <w:proofErr w:type="spellEnd"/>
      <w:r w:rsidRPr="00131A83">
        <w:rPr>
          <w:bCs/>
          <w:color w:val="000000" w:themeColor="text1"/>
          <w:sz w:val="16"/>
          <w:szCs w:val="16"/>
        </w:rPr>
        <w:t xml:space="preserve">, редактором газеты "Нью-Йорк </w:t>
      </w:r>
      <w:proofErr w:type="spellStart"/>
      <w:r w:rsidRPr="00131A83">
        <w:rPr>
          <w:bCs/>
          <w:color w:val="000000" w:themeColor="text1"/>
          <w:sz w:val="16"/>
          <w:szCs w:val="16"/>
        </w:rPr>
        <w:t>Херальд</w:t>
      </w:r>
      <w:proofErr w:type="spellEnd"/>
      <w:r w:rsidRPr="00131A83">
        <w:rPr>
          <w:bCs/>
          <w:color w:val="000000" w:themeColor="text1"/>
          <w:sz w:val="16"/>
          <w:szCs w:val="16"/>
        </w:rPr>
        <w:t xml:space="preserve">" Гордоном Беннетом для награждения летчиков, достигнувших наиболее высоких показателей скорости. По условиям состязаний кубок переходил к аэроклубу той страны, которую представлял победитель, туда же направлялась денежная премия в 12500 фунтов. Победителем стал летчик </w:t>
      </w:r>
      <w:proofErr w:type="spellStart"/>
      <w:r w:rsidRPr="00131A83">
        <w:rPr>
          <w:bCs/>
          <w:color w:val="000000" w:themeColor="text1"/>
          <w:sz w:val="16"/>
          <w:szCs w:val="16"/>
        </w:rPr>
        <w:t>Вейман</w:t>
      </w:r>
      <w:proofErr w:type="spellEnd"/>
      <w:r w:rsidRPr="00131A83">
        <w:rPr>
          <w:bCs/>
          <w:color w:val="000000" w:themeColor="text1"/>
          <w:sz w:val="16"/>
          <w:szCs w:val="16"/>
        </w:rPr>
        <w:t xml:space="preserve"> на моноплане </w:t>
      </w:r>
      <w:hyperlink r:id="rId22" w:tgtFrame="_blank" w:history="1">
        <w:r w:rsidRPr="00131A83">
          <w:rPr>
            <w:bCs/>
            <w:color w:val="000000" w:themeColor="text1"/>
            <w:sz w:val="16"/>
            <w:szCs w:val="16"/>
          </w:rPr>
          <w:t>"</w:t>
        </w:r>
        <w:proofErr w:type="spellStart"/>
        <w:r w:rsidRPr="00131A83">
          <w:rPr>
            <w:bCs/>
            <w:color w:val="000000" w:themeColor="text1"/>
            <w:sz w:val="16"/>
            <w:szCs w:val="16"/>
          </w:rPr>
          <w:t>Ньюпор</w:t>
        </w:r>
        <w:proofErr w:type="spellEnd"/>
        <w:r w:rsidRPr="00131A83">
          <w:rPr>
            <w:bCs/>
            <w:color w:val="000000" w:themeColor="text1"/>
            <w:sz w:val="16"/>
            <w:szCs w:val="16"/>
          </w:rPr>
          <w:t xml:space="preserve">-IV", </w:t>
        </w:r>
      </w:hyperlink>
      <w:r w:rsidRPr="00131A83">
        <w:rPr>
          <w:bCs/>
          <w:color w:val="000000" w:themeColor="text1"/>
          <w:sz w:val="16"/>
          <w:szCs w:val="16"/>
        </w:rPr>
        <w:t xml:space="preserve">снабженном ротативным мотором "Гном" мощностью 90 </w:t>
      </w:r>
      <w:proofErr w:type="spellStart"/>
      <w:r w:rsidRPr="00131A83">
        <w:rPr>
          <w:bCs/>
          <w:color w:val="000000" w:themeColor="text1"/>
          <w:sz w:val="16"/>
          <w:szCs w:val="16"/>
        </w:rPr>
        <w:t>л.с</w:t>
      </w:r>
      <w:proofErr w:type="spellEnd"/>
      <w:r w:rsidRPr="00131A83">
        <w:rPr>
          <w:bCs/>
          <w:color w:val="000000" w:themeColor="text1"/>
          <w:sz w:val="16"/>
          <w:szCs w:val="16"/>
        </w:rPr>
        <w:t>, развил скорость 125 км/час. Сам конструктор летал на самолете с мотором меньшей мощности - он достиг скорости 120,74 км/час (14939).</w:t>
      </w:r>
    </w:p>
    <w:p w14:paraId="02BE8C00" w14:textId="77777777" w:rsidR="00770467" w:rsidRPr="00131A83" w:rsidRDefault="00770467" w:rsidP="003C1FA7">
      <w:pPr>
        <w:jc w:val="both"/>
        <w:rPr>
          <w:bCs/>
          <w:color w:val="000000" w:themeColor="text1"/>
          <w:sz w:val="16"/>
          <w:szCs w:val="16"/>
        </w:rPr>
      </w:pPr>
    </w:p>
    <w:p w14:paraId="630D7F37" w14:textId="77777777" w:rsidR="00770467" w:rsidRPr="00131A83" w:rsidRDefault="00770467" w:rsidP="003C1FA7">
      <w:pPr>
        <w:jc w:val="both"/>
        <w:rPr>
          <w:bCs/>
          <w:i/>
          <w:color w:val="000000" w:themeColor="text1"/>
          <w:sz w:val="16"/>
          <w:szCs w:val="16"/>
        </w:rPr>
      </w:pPr>
      <w:r w:rsidRPr="00131A83">
        <w:rPr>
          <w:bCs/>
          <w:i/>
          <w:color w:val="000000" w:themeColor="text1"/>
          <w:sz w:val="16"/>
          <w:szCs w:val="16"/>
        </w:rPr>
        <w:t>За рубежом:</w:t>
      </w:r>
    </w:p>
    <w:p w14:paraId="17D64910" w14:textId="77777777" w:rsidR="00770467" w:rsidRPr="00131A83" w:rsidRDefault="00770467" w:rsidP="003C1FA7">
      <w:pPr>
        <w:jc w:val="both"/>
        <w:rPr>
          <w:bCs/>
          <w:sz w:val="16"/>
          <w:szCs w:val="16"/>
        </w:rPr>
      </w:pPr>
    </w:p>
    <w:p w14:paraId="12BD9A65" w14:textId="26D974B3" w:rsidR="00770467" w:rsidRPr="00131A83" w:rsidRDefault="00770467" w:rsidP="003C1FA7">
      <w:pPr>
        <w:jc w:val="both"/>
        <w:rPr>
          <w:bCs/>
          <w:color w:val="000000" w:themeColor="text1"/>
          <w:sz w:val="16"/>
          <w:szCs w:val="16"/>
        </w:rPr>
      </w:pPr>
      <w:r w:rsidRPr="00131A83">
        <w:rPr>
          <w:bCs/>
          <w:color w:val="000000" w:themeColor="text1"/>
          <w:sz w:val="16"/>
          <w:szCs w:val="16"/>
        </w:rPr>
        <w:t>1</w:t>
      </w:r>
      <w:r w:rsidR="00842E80" w:rsidRPr="00131A83">
        <w:rPr>
          <w:bCs/>
          <w:color w:val="000000" w:themeColor="text1"/>
          <w:sz w:val="16"/>
          <w:szCs w:val="16"/>
        </w:rPr>
        <w:t>8</w:t>
      </w:r>
      <w:r w:rsidRPr="00131A83">
        <w:rPr>
          <w:bCs/>
          <w:color w:val="000000" w:themeColor="text1"/>
          <w:sz w:val="16"/>
          <w:szCs w:val="16"/>
        </w:rPr>
        <w:t xml:space="preserve"> июня (1 июля) в 1911 году в Агадир, Марокко, прибывает германская канонерская лодка "Пантера". Германия заявляет, что это необходимо для обеспечения ее интересов в связи с угрозой вторжения Франции в эту страну. В результате вспыхивает международный кризис (14939).</w:t>
      </w:r>
    </w:p>
    <w:p w14:paraId="0ED8D548" w14:textId="77777777" w:rsidR="00770467" w:rsidRPr="00131A83" w:rsidRDefault="00770467" w:rsidP="003C1FA7">
      <w:pPr>
        <w:jc w:val="both"/>
        <w:rPr>
          <w:bCs/>
          <w:color w:val="000000" w:themeColor="text1"/>
          <w:sz w:val="16"/>
          <w:szCs w:val="16"/>
        </w:rPr>
      </w:pPr>
    </w:p>
    <w:p w14:paraId="2F7AF4AA" w14:textId="77777777" w:rsidR="00770467" w:rsidRPr="00131A83" w:rsidRDefault="00770467" w:rsidP="003C1FA7">
      <w:pPr>
        <w:jc w:val="both"/>
        <w:rPr>
          <w:bCs/>
          <w:i/>
          <w:color w:val="000000" w:themeColor="text1"/>
          <w:sz w:val="16"/>
          <w:szCs w:val="16"/>
        </w:rPr>
      </w:pPr>
      <w:r w:rsidRPr="00131A83">
        <w:rPr>
          <w:bCs/>
          <w:i/>
          <w:color w:val="000000" w:themeColor="text1"/>
          <w:sz w:val="16"/>
          <w:szCs w:val="16"/>
        </w:rPr>
        <w:t>Авиация и воздухоплавание Франции:</w:t>
      </w:r>
    </w:p>
    <w:p w14:paraId="1B08D881" w14:textId="77777777" w:rsidR="00770467" w:rsidRPr="00131A83" w:rsidRDefault="00770467" w:rsidP="003C1FA7">
      <w:pPr>
        <w:jc w:val="both"/>
        <w:rPr>
          <w:bCs/>
          <w:i/>
          <w:color w:val="000000" w:themeColor="text1"/>
          <w:sz w:val="16"/>
          <w:szCs w:val="16"/>
        </w:rPr>
      </w:pPr>
    </w:p>
    <w:p w14:paraId="3D668FED" w14:textId="37B40E1B" w:rsidR="00770467" w:rsidRPr="00131A83" w:rsidRDefault="00770467" w:rsidP="003C1FA7">
      <w:pPr>
        <w:jc w:val="both"/>
        <w:rPr>
          <w:bCs/>
          <w:color w:val="0070C0"/>
          <w:sz w:val="16"/>
          <w:szCs w:val="16"/>
        </w:rPr>
      </w:pPr>
      <w:r w:rsidRPr="00131A83">
        <w:rPr>
          <w:bCs/>
          <w:color w:val="0070C0"/>
          <w:sz w:val="16"/>
          <w:szCs w:val="16"/>
        </w:rPr>
        <w:t>20 июня (3 июля) 1911 </w:t>
      </w:r>
      <w:r w:rsidR="00842E80" w:rsidRPr="00131A83">
        <w:rPr>
          <w:bCs/>
          <w:color w:val="0070C0"/>
          <w:sz w:val="16"/>
          <w:szCs w:val="16"/>
        </w:rPr>
        <w:t>состоялся п</w:t>
      </w:r>
      <w:r w:rsidRPr="00131A83">
        <w:rPr>
          <w:bCs/>
          <w:color w:val="0070C0"/>
          <w:sz w:val="16"/>
          <w:szCs w:val="16"/>
        </w:rPr>
        <w:t>ервый полет самолета-амфибии "</w:t>
      </w:r>
      <w:proofErr w:type="spellStart"/>
      <w:r w:rsidRPr="00131A83">
        <w:rPr>
          <w:bCs/>
          <w:color w:val="0070C0"/>
          <w:sz w:val="16"/>
          <w:szCs w:val="16"/>
        </w:rPr>
        <w:t>Канар</w:t>
      </w:r>
      <w:proofErr w:type="spellEnd"/>
      <w:r w:rsidRPr="00131A83">
        <w:rPr>
          <w:bCs/>
          <w:color w:val="0070C0"/>
          <w:sz w:val="16"/>
          <w:szCs w:val="16"/>
        </w:rPr>
        <w:t xml:space="preserve">" во Франции на реке Сене, пилот - </w:t>
      </w:r>
      <w:proofErr w:type="spellStart"/>
      <w:r w:rsidRPr="00131A83">
        <w:rPr>
          <w:bCs/>
          <w:color w:val="0070C0"/>
          <w:sz w:val="16"/>
          <w:szCs w:val="16"/>
        </w:rPr>
        <w:t>А.Фабр</w:t>
      </w:r>
      <w:proofErr w:type="spellEnd"/>
      <w:r w:rsidRPr="00131A83">
        <w:rPr>
          <w:bCs/>
          <w:color w:val="0070C0"/>
          <w:sz w:val="16"/>
          <w:szCs w:val="16"/>
        </w:rPr>
        <w:t xml:space="preserve"> (22441).</w:t>
      </w:r>
    </w:p>
    <w:p w14:paraId="22AC4061" w14:textId="77777777" w:rsidR="00770467" w:rsidRPr="00131A83" w:rsidRDefault="00770467" w:rsidP="003C1FA7">
      <w:pPr>
        <w:jc w:val="both"/>
        <w:rPr>
          <w:bCs/>
          <w:color w:val="0070C0"/>
          <w:sz w:val="16"/>
          <w:szCs w:val="16"/>
        </w:rPr>
      </w:pPr>
    </w:p>
    <w:p w14:paraId="452E9571" w14:textId="77777777" w:rsidR="00770467" w:rsidRPr="00131A83" w:rsidRDefault="00770467" w:rsidP="003C1FA7">
      <w:pPr>
        <w:jc w:val="both"/>
        <w:rPr>
          <w:bCs/>
          <w:i/>
          <w:color w:val="000000" w:themeColor="text1"/>
          <w:sz w:val="16"/>
          <w:szCs w:val="16"/>
        </w:rPr>
      </w:pPr>
      <w:r w:rsidRPr="00131A83">
        <w:rPr>
          <w:bCs/>
          <w:i/>
          <w:color w:val="000000" w:themeColor="text1"/>
          <w:sz w:val="16"/>
          <w:szCs w:val="16"/>
        </w:rPr>
        <w:t>Авиация и воздухоплавание за рубежом:</w:t>
      </w:r>
    </w:p>
    <w:p w14:paraId="2727DF7A" w14:textId="77777777" w:rsidR="00770467" w:rsidRPr="00131A83" w:rsidRDefault="00770467" w:rsidP="003C1FA7">
      <w:pPr>
        <w:jc w:val="both"/>
        <w:rPr>
          <w:bCs/>
          <w:i/>
          <w:color w:val="000000" w:themeColor="text1"/>
          <w:sz w:val="16"/>
          <w:szCs w:val="16"/>
        </w:rPr>
      </w:pPr>
    </w:p>
    <w:p w14:paraId="3FB5137A" w14:textId="5B9BF70A" w:rsidR="00770467" w:rsidRPr="00131A83" w:rsidRDefault="00770467" w:rsidP="003C1FA7">
      <w:pPr>
        <w:jc w:val="both"/>
        <w:rPr>
          <w:bCs/>
          <w:color w:val="0070C0"/>
          <w:sz w:val="16"/>
          <w:szCs w:val="16"/>
        </w:rPr>
      </w:pPr>
      <w:r w:rsidRPr="00131A83">
        <w:rPr>
          <w:bCs/>
          <w:color w:val="0070C0"/>
          <w:sz w:val="16"/>
          <w:szCs w:val="16"/>
        </w:rPr>
        <w:t xml:space="preserve">21 июня (4 июля) 1911 </w:t>
      </w:r>
      <w:r w:rsidR="00842E80" w:rsidRPr="00131A83">
        <w:rPr>
          <w:bCs/>
          <w:color w:val="0070C0"/>
          <w:sz w:val="16"/>
          <w:szCs w:val="16"/>
        </w:rPr>
        <w:t xml:space="preserve">был </w:t>
      </w:r>
      <w:r w:rsidRPr="00131A83">
        <w:rPr>
          <w:bCs/>
          <w:color w:val="0070C0"/>
          <w:sz w:val="16"/>
          <w:szCs w:val="16"/>
        </w:rPr>
        <w:t xml:space="preserve">первый случай, когда - либо по воздуху перевозится коммерческий груз. Горацио </w:t>
      </w:r>
      <w:proofErr w:type="spellStart"/>
      <w:r w:rsidRPr="00131A83">
        <w:rPr>
          <w:bCs/>
          <w:color w:val="0070C0"/>
          <w:sz w:val="16"/>
          <w:szCs w:val="16"/>
        </w:rPr>
        <w:t>Barber</w:t>
      </w:r>
      <w:proofErr w:type="spellEnd"/>
      <w:r w:rsidRPr="00131A83">
        <w:rPr>
          <w:bCs/>
          <w:color w:val="0070C0"/>
          <w:sz w:val="16"/>
          <w:szCs w:val="16"/>
        </w:rPr>
        <w:t xml:space="preserve"> на </w:t>
      </w:r>
      <w:proofErr w:type="spellStart"/>
      <w:r w:rsidRPr="00131A83">
        <w:rPr>
          <w:bCs/>
          <w:color w:val="0070C0"/>
          <w:sz w:val="16"/>
          <w:szCs w:val="16"/>
        </w:rPr>
        <w:t>Valkyrie</w:t>
      </w:r>
      <w:proofErr w:type="spellEnd"/>
      <w:r w:rsidRPr="00131A83">
        <w:rPr>
          <w:bCs/>
          <w:color w:val="0070C0"/>
          <w:sz w:val="16"/>
          <w:szCs w:val="16"/>
        </w:rPr>
        <w:t xml:space="preserve"> перевез ящик электрических ламп </w:t>
      </w:r>
      <w:proofErr w:type="spellStart"/>
      <w:r w:rsidRPr="00131A83">
        <w:rPr>
          <w:bCs/>
          <w:color w:val="0070C0"/>
          <w:sz w:val="16"/>
          <w:szCs w:val="16"/>
        </w:rPr>
        <w:t>Osram</w:t>
      </w:r>
      <w:proofErr w:type="spellEnd"/>
      <w:r w:rsidRPr="00131A83">
        <w:rPr>
          <w:bCs/>
          <w:color w:val="0070C0"/>
          <w:sz w:val="16"/>
          <w:szCs w:val="16"/>
        </w:rPr>
        <w:t xml:space="preserve"> в хвостовом отсеке. Компания General Electric платит 100 фунтов за доставку из </w:t>
      </w:r>
      <w:proofErr w:type="spellStart"/>
      <w:r w:rsidRPr="00131A83">
        <w:rPr>
          <w:bCs/>
          <w:color w:val="0070C0"/>
          <w:sz w:val="16"/>
          <w:szCs w:val="16"/>
        </w:rPr>
        <w:t>Шорхэм</w:t>
      </w:r>
      <w:proofErr w:type="spellEnd"/>
      <w:r w:rsidRPr="00131A83">
        <w:rPr>
          <w:bCs/>
          <w:color w:val="0070C0"/>
          <w:sz w:val="16"/>
          <w:szCs w:val="16"/>
        </w:rPr>
        <w:t xml:space="preserve">-бай-Си в </w:t>
      </w:r>
      <w:proofErr w:type="spellStart"/>
      <w:r w:rsidRPr="00131A83">
        <w:rPr>
          <w:bCs/>
          <w:color w:val="0070C0"/>
          <w:sz w:val="16"/>
          <w:szCs w:val="16"/>
        </w:rPr>
        <w:t>Хоув</w:t>
      </w:r>
      <w:proofErr w:type="spellEnd"/>
      <w:r w:rsidRPr="00131A83">
        <w:rPr>
          <w:bCs/>
          <w:color w:val="0070C0"/>
          <w:sz w:val="16"/>
          <w:szCs w:val="16"/>
        </w:rPr>
        <w:t xml:space="preserve"> в Англии (20331).</w:t>
      </w:r>
    </w:p>
    <w:p w14:paraId="20B90617" w14:textId="77777777" w:rsidR="00770467" w:rsidRPr="00131A83" w:rsidRDefault="00770467" w:rsidP="003C1FA7">
      <w:pPr>
        <w:jc w:val="both"/>
        <w:rPr>
          <w:bCs/>
          <w:color w:val="0070C0"/>
          <w:sz w:val="16"/>
          <w:szCs w:val="16"/>
        </w:rPr>
      </w:pPr>
    </w:p>
    <w:p w14:paraId="752B60DE" w14:textId="77777777" w:rsidR="00770467" w:rsidRPr="00131A83" w:rsidRDefault="00770467" w:rsidP="003C1FA7">
      <w:pPr>
        <w:jc w:val="both"/>
        <w:rPr>
          <w:bCs/>
          <w:color w:val="0070C0"/>
          <w:sz w:val="16"/>
          <w:szCs w:val="16"/>
        </w:rPr>
      </w:pPr>
      <w:r w:rsidRPr="00131A83">
        <w:rPr>
          <w:bCs/>
          <w:color w:val="0070C0"/>
          <w:sz w:val="16"/>
          <w:szCs w:val="16"/>
        </w:rPr>
        <w:t>21 июня (4 июля) 1911 официально открывается для использования один из первых авиационных объектов столичного региона Чикаго в Цицеро, штат Иллинойс - летное поле Цицеро, созданное Аэроклубом Иллинойса (20331).</w:t>
      </w:r>
    </w:p>
    <w:p w14:paraId="1C300D8D" w14:textId="77777777" w:rsidR="00770467" w:rsidRPr="00131A83" w:rsidRDefault="00770467" w:rsidP="003C1FA7">
      <w:pPr>
        <w:jc w:val="both"/>
        <w:rPr>
          <w:bCs/>
          <w:color w:val="0070C0"/>
          <w:sz w:val="16"/>
          <w:szCs w:val="16"/>
        </w:rPr>
      </w:pPr>
    </w:p>
    <w:p w14:paraId="7A849916"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Авиация:</w:t>
      </w:r>
    </w:p>
    <w:p w14:paraId="4BF1CA0B" w14:textId="77777777" w:rsidR="00770467" w:rsidRPr="00131A83" w:rsidRDefault="00770467" w:rsidP="003C1FA7">
      <w:pPr>
        <w:shd w:val="clear" w:color="auto" w:fill="FFFFFF"/>
        <w:jc w:val="both"/>
        <w:rPr>
          <w:bCs/>
          <w:color w:val="000000" w:themeColor="text1"/>
          <w:sz w:val="16"/>
          <w:szCs w:val="16"/>
        </w:rPr>
      </w:pPr>
    </w:p>
    <w:p w14:paraId="15E0D4F3" w14:textId="6E49A162"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22 июня (</w:t>
      </w:r>
      <w:r w:rsidR="00842E80" w:rsidRPr="00131A83">
        <w:rPr>
          <w:bCs/>
          <w:color w:val="000000" w:themeColor="text1"/>
          <w:sz w:val="16"/>
          <w:szCs w:val="16"/>
        </w:rPr>
        <w:t>5</w:t>
      </w:r>
      <w:r w:rsidRPr="00131A83">
        <w:rPr>
          <w:bCs/>
          <w:color w:val="000000" w:themeColor="text1"/>
          <w:sz w:val="16"/>
          <w:szCs w:val="16"/>
        </w:rPr>
        <w:t xml:space="preserve"> июля) 1911 Дальневосточный отдел ВАК открыт во Владивостоке (1137).</w:t>
      </w:r>
    </w:p>
    <w:p w14:paraId="6D5636A8" w14:textId="77777777" w:rsidR="00770467" w:rsidRPr="00131A83" w:rsidRDefault="00770467" w:rsidP="003C1FA7">
      <w:pPr>
        <w:shd w:val="clear" w:color="auto" w:fill="FFFFFF"/>
        <w:jc w:val="both"/>
        <w:rPr>
          <w:bCs/>
          <w:color w:val="000000" w:themeColor="text1"/>
          <w:sz w:val="16"/>
          <w:szCs w:val="16"/>
        </w:rPr>
      </w:pPr>
    </w:p>
    <w:p w14:paraId="1F7BB6B5" w14:textId="2AEBDCD1"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22 июня </w:t>
      </w:r>
      <w:r w:rsidR="00842E80" w:rsidRPr="00131A83">
        <w:rPr>
          <w:bCs/>
          <w:color w:val="000000" w:themeColor="text1"/>
          <w:sz w:val="16"/>
          <w:szCs w:val="16"/>
        </w:rPr>
        <w:t xml:space="preserve">(5 июля) </w:t>
      </w:r>
      <w:r w:rsidRPr="00131A83">
        <w:rPr>
          <w:bCs/>
          <w:color w:val="000000" w:themeColor="text1"/>
          <w:sz w:val="16"/>
          <w:szCs w:val="16"/>
        </w:rPr>
        <w:t>1911 Дальневосточный отдел ВАК открыт во Владивостоке (11425).</w:t>
      </w:r>
    </w:p>
    <w:p w14:paraId="681CF1FA" w14:textId="77777777" w:rsidR="00770467" w:rsidRPr="00131A83" w:rsidRDefault="00770467" w:rsidP="003C1FA7">
      <w:pPr>
        <w:shd w:val="clear" w:color="auto" w:fill="FFFFFF"/>
        <w:jc w:val="both"/>
        <w:rPr>
          <w:bCs/>
          <w:color w:val="000000" w:themeColor="text1"/>
          <w:sz w:val="16"/>
          <w:szCs w:val="16"/>
        </w:rPr>
      </w:pPr>
    </w:p>
    <w:p w14:paraId="2E4E68AE" w14:textId="29789B42" w:rsidR="00BA4808" w:rsidRPr="00131A83" w:rsidRDefault="00BA4808" w:rsidP="003C1FA7">
      <w:pPr>
        <w:jc w:val="both"/>
        <w:rPr>
          <w:bCs/>
          <w:color w:val="0070C0"/>
          <w:sz w:val="16"/>
          <w:szCs w:val="16"/>
          <w:lang w:bidi="en-US"/>
        </w:rPr>
      </w:pPr>
      <w:r w:rsidRPr="00131A83">
        <w:rPr>
          <w:bCs/>
          <w:color w:val="0070C0"/>
          <w:sz w:val="16"/>
          <w:szCs w:val="16"/>
          <w:lang w:bidi="en-US"/>
        </w:rPr>
        <w:t>22 июня (</w:t>
      </w:r>
      <w:r w:rsidRPr="00131A83">
        <w:rPr>
          <w:bCs/>
          <w:color w:val="0070C0"/>
          <w:sz w:val="16"/>
          <w:szCs w:val="16"/>
          <w:lang w:bidi="en-US"/>
        </w:rPr>
        <w:t>5 июля</w:t>
      </w:r>
      <w:r w:rsidRPr="00131A83">
        <w:rPr>
          <w:bCs/>
          <w:color w:val="0070C0"/>
          <w:sz w:val="16"/>
          <w:szCs w:val="16"/>
          <w:lang w:bidi="en-US"/>
        </w:rPr>
        <w:t>)</w:t>
      </w:r>
      <w:r w:rsidRPr="00131A83">
        <w:rPr>
          <w:bCs/>
          <w:color w:val="0070C0"/>
          <w:sz w:val="16"/>
          <w:szCs w:val="16"/>
          <w:lang w:bidi="en-US"/>
        </w:rPr>
        <w:t xml:space="preserve"> 1911 г. во Владивостоке открылся Дальневосточный отдел ИВАК (Императорского Всероссийского Аэроклуба) (23525).</w:t>
      </w:r>
    </w:p>
    <w:p w14:paraId="1112AEC2" w14:textId="77777777" w:rsidR="00BA4808" w:rsidRPr="00131A83" w:rsidRDefault="00BA4808" w:rsidP="003C1FA7">
      <w:pPr>
        <w:jc w:val="both"/>
        <w:rPr>
          <w:bCs/>
          <w:color w:val="0070C0"/>
          <w:sz w:val="16"/>
          <w:szCs w:val="16"/>
          <w:lang w:bidi="en-US"/>
        </w:rPr>
      </w:pPr>
    </w:p>
    <w:p w14:paraId="466739B1" w14:textId="77777777" w:rsidR="00770467" w:rsidRPr="00131A83" w:rsidRDefault="00770467" w:rsidP="003C1FA7">
      <w:pPr>
        <w:jc w:val="both"/>
        <w:rPr>
          <w:bCs/>
          <w:i/>
          <w:color w:val="000000" w:themeColor="text1"/>
          <w:sz w:val="16"/>
          <w:szCs w:val="16"/>
        </w:rPr>
      </w:pPr>
      <w:r w:rsidRPr="00131A83">
        <w:rPr>
          <w:bCs/>
          <w:i/>
          <w:color w:val="000000" w:themeColor="text1"/>
          <w:sz w:val="16"/>
          <w:szCs w:val="16"/>
        </w:rPr>
        <w:t>Авиация и воздухоплавание Англии:</w:t>
      </w:r>
    </w:p>
    <w:p w14:paraId="011D088E" w14:textId="77777777" w:rsidR="00770467" w:rsidRPr="00131A83" w:rsidRDefault="00770467" w:rsidP="003C1FA7">
      <w:pPr>
        <w:jc w:val="both"/>
        <w:rPr>
          <w:bCs/>
          <w:i/>
          <w:color w:val="000000" w:themeColor="text1"/>
          <w:sz w:val="16"/>
          <w:szCs w:val="16"/>
        </w:rPr>
      </w:pPr>
    </w:p>
    <w:p w14:paraId="51DDED7A"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22 июня (4 июля) в 1911 году первый зарегистрированный в Великобритании грузовой полет, когда Гораций Барбер на моноплане «Валькирия» доставляет из </w:t>
      </w:r>
      <w:proofErr w:type="spellStart"/>
      <w:r w:rsidRPr="00131A83">
        <w:rPr>
          <w:bCs/>
          <w:color w:val="000000" w:themeColor="text1"/>
          <w:sz w:val="16"/>
          <w:szCs w:val="16"/>
        </w:rPr>
        <w:t>Шорхэма</w:t>
      </w:r>
      <w:proofErr w:type="spellEnd"/>
      <w:r w:rsidRPr="00131A83">
        <w:rPr>
          <w:bCs/>
          <w:color w:val="000000" w:themeColor="text1"/>
          <w:sz w:val="16"/>
          <w:szCs w:val="16"/>
        </w:rPr>
        <w:t xml:space="preserve"> в </w:t>
      </w:r>
      <w:proofErr w:type="spellStart"/>
      <w:r w:rsidRPr="00131A83">
        <w:rPr>
          <w:bCs/>
          <w:color w:val="000000" w:themeColor="text1"/>
          <w:sz w:val="16"/>
          <w:szCs w:val="16"/>
        </w:rPr>
        <w:t>Хоув</w:t>
      </w:r>
      <w:proofErr w:type="spellEnd"/>
      <w:r w:rsidRPr="00131A83">
        <w:rPr>
          <w:bCs/>
          <w:color w:val="000000" w:themeColor="text1"/>
          <w:sz w:val="16"/>
          <w:szCs w:val="16"/>
        </w:rPr>
        <w:t xml:space="preserve"> (графство Сассекс) ящик с электрическими лампочками «</w:t>
      </w:r>
      <w:proofErr w:type="spellStart"/>
      <w:r w:rsidRPr="00131A83">
        <w:rPr>
          <w:bCs/>
          <w:color w:val="000000" w:themeColor="text1"/>
          <w:sz w:val="16"/>
          <w:szCs w:val="16"/>
        </w:rPr>
        <w:t>Осрам</w:t>
      </w:r>
      <w:proofErr w:type="spellEnd"/>
      <w:r w:rsidRPr="00131A83">
        <w:rPr>
          <w:bCs/>
          <w:color w:val="000000" w:themeColor="text1"/>
          <w:sz w:val="16"/>
          <w:szCs w:val="16"/>
        </w:rPr>
        <w:t xml:space="preserve">» от компании «Дженерал Электрик», заплатившей за полет 100 фунтов </w:t>
      </w:r>
      <w:proofErr w:type="spellStart"/>
      <w:r w:rsidRPr="00131A83">
        <w:rPr>
          <w:bCs/>
          <w:color w:val="000000" w:themeColor="text1"/>
          <w:sz w:val="16"/>
          <w:szCs w:val="16"/>
        </w:rPr>
        <w:t>стерглингов</w:t>
      </w:r>
      <w:proofErr w:type="spellEnd"/>
      <w:r w:rsidRPr="00131A83">
        <w:rPr>
          <w:bCs/>
          <w:color w:val="000000" w:themeColor="text1"/>
          <w:sz w:val="16"/>
          <w:szCs w:val="16"/>
        </w:rPr>
        <w:t xml:space="preserve"> (14942).</w:t>
      </w:r>
    </w:p>
    <w:p w14:paraId="49EC3C82" w14:textId="77777777" w:rsidR="00770467" w:rsidRPr="00131A83" w:rsidRDefault="00770467" w:rsidP="003C1FA7">
      <w:pPr>
        <w:jc w:val="both"/>
        <w:rPr>
          <w:bCs/>
          <w:color w:val="000000" w:themeColor="text1"/>
          <w:sz w:val="16"/>
          <w:szCs w:val="16"/>
        </w:rPr>
      </w:pPr>
    </w:p>
    <w:p w14:paraId="36366738" w14:textId="77777777" w:rsidR="00842E80" w:rsidRPr="00131A83" w:rsidRDefault="00842E80" w:rsidP="003C1FA7">
      <w:pPr>
        <w:jc w:val="both"/>
        <w:rPr>
          <w:bCs/>
          <w:color w:val="000000" w:themeColor="text1"/>
          <w:sz w:val="16"/>
          <w:szCs w:val="16"/>
        </w:rPr>
      </w:pPr>
      <w:r w:rsidRPr="00131A83">
        <w:rPr>
          <w:bCs/>
          <w:color w:val="000000" w:themeColor="text1"/>
          <w:sz w:val="16"/>
          <w:szCs w:val="16"/>
        </w:rPr>
        <w:t xml:space="preserve">22 июня (4 июля) 1911 года можно считать днём рождения грузовых воздушных перевозок: тогда пилот срочно доставил заказчику коробку с лампами от компании «Дженерал электрик». </w:t>
      </w:r>
    </w:p>
    <w:p w14:paraId="602294BA" w14:textId="77777777" w:rsidR="00842E80" w:rsidRPr="00131A83" w:rsidRDefault="00842E80" w:rsidP="003C1FA7">
      <w:pPr>
        <w:shd w:val="clear" w:color="auto" w:fill="FFFFFF"/>
        <w:jc w:val="both"/>
        <w:rPr>
          <w:bCs/>
          <w:color w:val="000000" w:themeColor="text1"/>
          <w:sz w:val="16"/>
          <w:szCs w:val="16"/>
        </w:rPr>
      </w:pPr>
    </w:p>
    <w:p w14:paraId="06DA2EB5"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Самолетостроение:</w:t>
      </w:r>
    </w:p>
    <w:p w14:paraId="7B3E834F" w14:textId="77777777" w:rsidR="00770467" w:rsidRPr="00131A83" w:rsidRDefault="00770467" w:rsidP="003C1FA7">
      <w:pPr>
        <w:shd w:val="clear" w:color="auto" w:fill="FFFFFF"/>
        <w:jc w:val="both"/>
        <w:rPr>
          <w:bCs/>
          <w:color w:val="000000" w:themeColor="text1"/>
          <w:sz w:val="16"/>
          <w:szCs w:val="16"/>
        </w:rPr>
      </w:pPr>
    </w:p>
    <w:p w14:paraId="28405853" w14:textId="0E42E554"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lastRenderedPageBreak/>
        <w:t>24 июня (7 июля) 1911 года на Харьковском ипподроме начались летные испытания новой конструк</w:t>
      </w:r>
      <w:r w:rsidRPr="00131A83">
        <w:rPr>
          <w:bCs/>
          <w:color w:val="000000" w:themeColor="text1"/>
          <w:sz w:val="16"/>
          <w:szCs w:val="16"/>
        </w:rPr>
        <w:softHyphen/>
        <w:t>ции</w:t>
      </w:r>
      <w:r w:rsidR="00653412" w:rsidRPr="00131A83">
        <w:rPr>
          <w:bCs/>
          <w:color w:val="000000" w:themeColor="text1"/>
          <w:sz w:val="16"/>
          <w:szCs w:val="16"/>
        </w:rPr>
        <w:t xml:space="preserve"> Г-2 </w:t>
      </w:r>
      <w:proofErr w:type="spellStart"/>
      <w:r w:rsidR="00653412" w:rsidRPr="00131A83">
        <w:rPr>
          <w:bCs/>
          <w:color w:val="000000" w:themeColor="text1"/>
          <w:sz w:val="16"/>
          <w:szCs w:val="16"/>
        </w:rPr>
        <w:t>Гризожубова</w:t>
      </w:r>
      <w:proofErr w:type="spellEnd"/>
      <w:r w:rsidRPr="00131A83">
        <w:rPr>
          <w:bCs/>
          <w:color w:val="000000" w:themeColor="text1"/>
          <w:sz w:val="16"/>
          <w:szCs w:val="16"/>
        </w:rPr>
        <w:t xml:space="preserve">. </w:t>
      </w:r>
      <w:r w:rsidR="00653412" w:rsidRPr="00131A83">
        <w:rPr>
          <w:bCs/>
          <w:color w:val="000000" w:themeColor="text1"/>
          <w:sz w:val="16"/>
          <w:szCs w:val="16"/>
        </w:rPr>
        <w:t>Новый самолет Г-2 Гризодубова имел уже один толкающий винт на валу мотора. По своей схеме он был похож на «Фарман-4», но со своеоб</w:t>
      </w:r>
      <w:r w:rsidR="00653412" w:rsidRPr="00131A83">
        <w:rPr>
          <w:bCs/>
          <w:color w:val="000000" w:themeColor="text1"/>
          <w:sz w:val="16"/>
          <w:szCs w:val="16"/>
        </w:rPr>
        <w:softHyphen/>
        <w:t>разным передним биплан-</w:t>
      </w:r>
      <w:proofErr w:type="spellStart"/>
      <w:r w:rsidR="00653412" w:rsidRPr="00131A83">
        <w:rPr>
          <w:bCs/>
          <w:color w:val="000000" w:themeColor="text1"/>
          <w:sz w:val="16"/>
          <w:szCs w:val="16"/>
        </w:rPr>
        <w:t>ным</w:t>
      </w:r>
      <w:proofErr w:type="spellEnd"/>
      <w:r w:rsidR="00653412" w:rsidRPr="00131A83">
        <w:rPr>
          <w:bCs/>
          <w:color w:val="000000" w:themeColor="text1"/>
          <w:sz w:val="16"/>
          <w:szCs w:val="16"/>
        </w:rPr>
        <w:t xml:space="preserve"> рулем высоты. </w:t>
      </w:r>
      <w:r w:rsidRPr="00131A83">
        <w:rPr>
          <w:bCs/>
          <w:color w:val="000000" w:themeColor="text1"/>
          <w:sz w:val="16"/>
          <w:szCs w:val="16"/>
        </w:rPr>
        <w:t>Несмотря на несколь</w:t>
      </w:r>
      <w:r w:rsidRPr="00131A83">
        <w:rPr>
          <w:bCs/>
          <w:color w:val="000000" w:themeColor="text1"/>
          <w:sz w:val="16"/>
          <w:szCs w:val="16"/>
        </w:rPr>
        <w:softHyphen/>
        <w:t>ко меньший, по сравнению с первым самолетом, полет</w:t>
      </w:r>
      <w:r w:rsidRPr="00131A83">
        <w:rPr>
          <w:bCs/>
          <w:color w:val="000000" w:themeColor="text1"/>
          <w:sz w:val="16"/>
          <w:szCs w:val="16"/>
        </w:rPr>
        <w:softHyphen/>
        <w:t>ный вес (512 кг), Г-2 смог совершать только маленькие «прыжки» (553).</w:t>
      </w:r>
    </w:p>
    <w:p w14:paraId="47892DE9" w14:textId="77777777" w:rsidR="00770467" w:rsidRPr="00131A83" w:rsidRDefault="00770467" w:rsidP="003C1FA7">
      <w:pPr>
        <w:shd w:val="clear" w:color="auto" w:fill="FFFFFF"/>
        <w:jc w:val="both"/>
        <w:rPr>
          <w:bCs/>
          <w:color w:val="000000" w:themeColor="text1"/>
          <w:sz w:val="16"/>
          <w:szCs w:val="16"/>
        </w:rPr>
      </w:pPr>
    </w:p>
    <w:p w14:paraId="74B3219A" w14:textId="2A0CE5CB"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24 июня </w:t>
      </w:r>
      <w:r w:rsidR="00400344" w:rsidRPr="00131A83">
        <w:rPr>
          <w:bCs/>
          <w:color w:val="000000" w:themeColor="text1"/>
          <w:sz w:val="16"/>
          <w:szCs w:val="16"/>
        </w:rPr>
        <w:t>(</w:t>
      </w:r>
      <w:r w:rsidR="00653412" w:rsidRPr="00131A83">
        <w:rPr>
          <w:bCs/>
          <w:color w:val="000000" w:themeColor="text1"/>
          <w:sz w:val="16"/>
          <w:szCs w:val="16"/>
        </w:rPr>
        <w:t xml:space="preserve">7 июля) </w:t>
      </w:r>
      <w:r w:rsidRPr="00131A83">
        <w:rPr>
          <w:bCs/>
          <w:color w:val="000000" w:themeColor="text1"/>
          <w:sz w:val="16"/>
          <w:szCs w:val="16"/>
        </w:rPr>
        <w:t xml:space="preserve">в 1911 году начало летных испытаний самолета «Г-2» конструкции </w:t>
      </w:r>
      <w:proofErr w:type="spellStart"/>
      <w:r w:rsidRPr="00131A83">
        <w:rPr>
          <w:bCs/>
          <w:color w:val="000000" w:themeColor="text1"/>
          <w:sz w:val="16"/>
          <w:szCs w:val="16"/>
        </w:rPr>
        <w:t>С.В.Гризодубова</w:t>
      </w:r>
      <w:proofErr w:type="spellEnd"/>
      <w:r w:rsidRPr="00131A83">
        <w:rPr>
          <w:bCs/>
          <w:color w:val="000000" w:themeColor="text1"/>
          <w:sz w:val="16"/>
          <w:szCs w:val="16"/>
        </w:rPr>
        <w:t xml:space="preserve"> (14932).</w:t>
      </w:r>
    </w:p>
    <w:p w14:paraId="171D089C" w14:textId="77777777" w:rsidR="00770467" w:rsidRPr="00131A83" w:rsidRDefault="00770467" w:rsidP="003C1FA7">
      <w:pPr>
        <w:jc w:val="both"/>
        <w:rPr>
          <w:bCs/>
          <w:color w:val="000000" w:themeColor="text1"/>
          <w:sz w:val="16"/>
          <w:szCs w:val="16"/>
        </w:rPr>
      </w:pPr>
    </w:p>
    <w:p w14:paraId="4FDFFF4B" w14:textId="77777777" w:rsidR="00770467" w:rsidRPr="00131A83" w:rsidRDefault="00770467" w:rsidP="003C1FA7">
      <w:pPr>
        <w:jc w:val="both"/>
        <w:rPr>
          <w:bCs/>
          <w:i/>
          <w:color w:val="000000" w:themeColor="text1"/>
          <w:sz w:val="16"/>
          <w:szCs w:val="16"/>
        </w:rPr>
      </w:pPr>
      <w:r w:rsidRPr="00131A83">
        <w:rPr>
          <w:bCs/>
          <w:i/>
          <w:color w:val="000000" w:themeColor="text1"/>
          <w:sz w:val="16"/>
          <w:szCs w:val="16"/>
        </w:rPr>
        <w:t>Авиация и воздухоплавание за рубежом:</w:t>
      </w:r>
    </w:p>
    <w:p w14:paraId="5F51CA0B" w14:textId="77777777" w:rsidR="00770467" w:rsidRPr="00131A83" w:rsidRDefault="00770467" w:rsidP="003C1FA7">
      <w:pPr>
        <w:jc w:val="both"/>
        <w:rPr>
          <w:bCs/>
          <w:i/>
          <w:color w:val="000000" w:themeColor="text1"/>
          <w:sz w:val="16"/>
          <w:szCs w:val="16"/>
        </w:rPr>
      </w:pPr>
    </w:p>
    <w:p w14:paraId="5FC0F41E" w14:textId="77777777" w:rsidR="00770467" w:rsidRPr="00131A83" w:rsidRDefault="00770467" w:rsidP="003C1FA7">
      <w:pPr>
        <w:jc w:val="both"/>
        <w:rPr>
          <w:bCs/>
          <w:color w:val="0070C0"/>
          <w:sz w:val="16"/>
          <w:szCs w:val="16"/>
        </w:rPr>
      </w:pPr>
      <w:r w:rsidRPr="00131A83">
        <w:rPr>
          <w:bCs/>
          <w:color w:val="0070C0"/>
          <w:sz w:val="16"/>
          <w:szCs w:val="16"/>
        </w:rPr>
        <w:t>24 июня (7 июля) 1911 - Генри Харли «</w:t>
      </w:r>
      <w:proofErr w:type="spellStart"/>
      <w:r w:rsidRPr="00131A83">
        <w:rPr>
          <w:bCs/>
          <w:color w:val="0070C0"/>
          <w:sz w:val="16"/>
          <w:szCs w:val="16"/>
        </w:rPr>
        <w:t>Хэп</w:t>
      </w:r>
      <w:proofErr w:type="spellEnd"/>
      <w:r w:rsidRPr="00131A83">
        <w:rPr>
          <w:bCs/>
          <w:color w:val="0070C0"/>
          <w:sz w:val="16"/>
          <w:szCs w:val="16"/>
        </w:rPr>
        <w:t>» Арнольд (</w:t>
      </w:r>
      <w:proofErr w:type="spellStart"/>
      <w:r w:rsidRPr="00131A83">
        <w:rPr>
          <w:bCs/>
          <w:color w:val="0070C0"/>
          <w:sz w:val="16"/>
          <w:szCs w:val="16"/>
        </w:rPr>
        <w:t>Henry</w:t>
      </w:r>
      <w:proofErr w:type="spellEnd"/>
      <w:r w:rsidRPr="00131A83">
        <w:rPr>
          <w:bCs/>
          <w:color w:val="0070C0"/>
          <w:sz w:val="16"/>
          <w:szCs w:val="16"/>
        </w:rPr>
        <w:t xml:space="preserve"> Harley </w:t>
      </w:r>
      <w:proofErr w:type="spellStart"/>
      <w:r w:rsidRPr="00131A83">
        <w:rPr>
          <w:bCs/>
          <w:color w:val="0070C0"/>
          <w:sz w:val="16"/>
          <w:szCs w:val="16"/>
        </w:rPr>
        <w:t>Arnold</w:t>
      </w:r>
      <w:proofErr w:type="spellEnd"/>
      <w:r w:rsidRPr="00131A83">
        <w:rPr>
          <w:bCs/>
          <w:color w:val="0070C0"/>
          <w:sz w:val="16"/>
          <w:szCs w:val="16"/>
        </w:rPr>
        <w:t>) установил рекорд высоты в 3260 футов (990 м).</w:t>
      </w:r>
    </w:p>
    <w:p w14:paraId="086200DD" w14:textId="77777777" w:rsidR="00770467" w:rsidRPr="00131A83" w:rsidRDefault="00770467" w:rsidP="003C1FA7">
      <w:pPr>
        <w:jc w:val="both"/>
        <w:rPr>
          <w:bCs/>
          <w:color w:val="0070C0"/>
          <w:sz w:val="16"/>
          <w:szCs w:val="16"/>
        </w:rPr>
      </w:pPr>
      <w:r w:rsidRPr="00131A83">
        <w:rPr>
          <w:bCs/>
          <w:color w:val="0070C0"/>
          <w:sz w:val="16"/>
          <w:szCs w:val="16"/>
        </w:rPr>
        <w:t>Генри Харли Арнольд (, 25 июня 1886 — 15 января 1950) — американский генерал, генерал армии и генерал ВВС. Арнольд был пионером авиации, главнокомандующим воздушным корпусом (1938-1941), командующим ВВС США, единственным генералом ВВС США, который получил пятизвездочный ранг, и единственным офицером, который получил пятизвездочный ранг в двух различных вооруженных силах США (22437). </w:t>
      </w:r>
    </w:p>
    <w:p w14:paraId="32C7C938" w14:textId="77777777" w:rsidR="00770467" w:rsidRPr="00131A83" w:rsidRDefault="00770467" w:rsidP="003C1FA7">
      <w:pPr>
        <w:jc w:val="both"/>
        <w:rPr>
          <w:bCs/>
          <w:color w:val="0070C0"/>
          <w:sz w:val="16"/>
          <w:szCs w:val="16"/>
        </w:rPr>
      </w:pPr>
    </w:p>
    <w:p w14:paraId="01725996"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Авиация:</w:t>
      </w:r>
    </w:p>
    <w:p w14:paraId="1AE385AB" w14:textId="77777777" w:rsidR="00770467" w:rsidRPr="00131A83" w:rsidRDefault="00770467" w:rsidP="003C1FA7">
      <w:pPr>
        <w:shd w:val="clear" w:color="auto" w:fill="FFFFFF"/>
        <w:jc w:val="both"/>
        <w:rPr>
          <w:bCs/>
          <w:color w:val="000000" w:themeColor="text1"/>
          <w:sz w:val="16"/>
          <w:szCs w:val="16"/>
        </w:rPr>
      </w:pPr>
    </w:p>
    <w:p w14:paraId="258BB11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25 июня (8 июля) 1911 г. </w:t>
      </w:r>
      <w:proofErr w:type="spellStart"/>
      <w:r w:rsidRPr="00131A83">
        <w:rPr>
          <w:bCs/>
          <w:color w:val="000000" w:themeColor="text1"/>
          <w:sz w:val="16"/>
          <w:szCs w:val="16"/>
        </w:rPr>
        <w:t>Рынин</w:t>
      </w:r>
      <w:proofErr w:type="spellEnd"/>
      <w:r w:rsidRPr="00131A83">
        <w:rPr>
          <w:bCs/>
          <w:color w:val="000000" w:themeColor="text1"/>
          <w:sz w:val="16"/>
          <w:szCs w:val="16"/>
        </w:rPr>
        <w:t xml:space="preserve"> сдавал экзамен на право управления аэропланом. Для получения звания пилота-авиатора требовалось выполнить два полета по кругу (не менее 5 км), подняться на высоту более 50 м, выполнить несколько «восьмерок» и приземлиться на расстоянии не далее 50 м от указанного места. </w:t>
      </w:r>
      <w:proofErr w:type="spellStart"/>
      <w:r w:rsidRPr="00131A83">
        <w:rPr>
          <w:bCs/>
          <w:color w:val="000000" w:themeColor="text1"/>
          <w:sz w:val="16"/>
          <w:szCs w:val="16"/>
        </w:rPr>
        <w:t>Рынин</w:t>
      </w:r>
      <w:proofErr w:type="spellEnd"/>
      <w:r w:rsidRPr="00131A83">
        <w:rPr>
          <w:bCs/>
          <w:color w:val="000000" w:themeColor="text1"/>
          <w:sz w:val="16"/>
          <w:szCs w:val="16"/>
        </w:rPr>
        <w:t xml:space="preserve"> блестяще сдает экзамен, прекрасно выполняет полеты и вечером в тот же день получает удостоверение № 24 пилота-авиатора. Впоследствии, вспоминая свои полеты и впечатления, он напишет: «Я почувствовал глубокое наслаждение в полете. Я лечу и управляю полетом, я почти властелин воздуха... Итак, я теперь пилот-авиатор... я теперь имею право самостоятельно летать на аэроплане, и, самое важное, я чувствую, что я могу летать...» [56, с. 107]. </w:t>
      </w:r>
    </w:p>
    <w:p w14:paraId="7B166928" w14:textId="77777777" w:rsidR="00770467" w:rsidRPr="00131A83" w:rsidRDefault="00770467" w:rsidP="003C1FA7">
      <w:pPr>
        <w:shd w:val="clear" w:color="auto" w:fill="FFFFFF"/>
        <w:jc w:val="both"/>
        <w:rPr>
          <w:bCs/>
          <w:color w:val="000000" w:themeColor="text1"/>
          <w:sz w:val="16"/>
          <w:szCs w:val="16"/>
        </w:rPr>
      </w:pPr>
    </w:p>
    <w:p w14:paraId="25CD0DE5" w14:textId="77777777" w:rsidR="00770467" w:rsidRPr="00131A83" w:rsidRDefault="00770467" w:rsidP="003C1FA7">
      <w:pPr>
        <w:jc w:val="both"/>
        <w:rPr>
          <w:bCs/>
          <w:i/>
          <w:color w:val="000000" w:themeColor="text1"/>
          <w:sz w:val="16"/>
          <w:szCs w:val="16"/>
        </w:rPr>
      </w:pPr>
      <w:r w:rsidRPr="00131A83">
        <w:rPr>
          <w:bCs/>
          <w:i/>
          <w:color w:val="000000" w:themeColor="text1"/>
          <w:sz w:val="16"/>
          <w:szCs w:val="16"/>
        </w:rPr>
        <w:t>Авиация и воздухоплавание Франции:</w:t>
      </w:r>
    </w:p>
    <w:p w14:paraId="469ACAB4" w14:textId="77777777" w:rsidR="00770467" w:rsidRPr="00131A83" w:rsidRDefault="00770467" w:rsidP="003C1FA7">
      <w:pPr>
        <w:jc w:val="both"/>
        <w:rPr>
          <w:bCs/>
          <w:i/>
          <w:color w:val="000000" w:themeColor="text1"/>
          <w:sz w:val="16"/>
          <w:szCs w:val="16"/>
        </w:rPr>
      </w:pPr>
    </w:p>
    <w:p w14:paraId="3B5F444A"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25 июня (8 июля) в 1911 году абсолютный мировой рекорд высоты полета - 3177 м, </w:t>
      </w:r>
      <w:proofErr w:type="spellStart"/>
      <w:r w:rsidRPr="00131A83">
        <w:rPr>
          <w:bCs/>
          <w:color w:val="000000" w:themeColor="text1"/>
          <w:sz w:val="16"/>
          <w:szCs w:val="16"/>
        </w:rPr>
        <w:t>М.Лоридан</w:t>
      </w:r>
      <w:proofErr w:type="spellEnd"/>
      <w:r w:rsidRPr="00131A83">
        <w:rPr>
          <w:bCs/>
          <w:color w:val="000000" w:themeColor="text1"/>
          <w:sz w:val="16"/>
          <w:szCs w:val="16"/>
        </w:rPr>
        <w:t xml:space="preserve"> (Франция) на самолете </w:t>
      </w:r>
      <w:hyperlink r:id="rId23" w:tgtFrame="_blank" w:history="1">
        <w:r w:rsidRPr="00131A83">
          <w:rPr>
            <w:bCs/>
            <w:color w:val="000000" w:themeColor="text1"/>
            <w:sz w:val="16"/>
            <w:szCs w:val="16"/>
          </w:rPr>
          <w:t>«Фарман-7».</w:t>
        </w:r>
      </w:hyperlink>
    </w:p>
    <w:p w14:paraId="50CBB01C" w14:textId="77777777" w:rsidR="00770467" w:rsidRPr="00131A83" w:rsidRDefault="00770467" w:rsidP="003C1FA7">
      <w:pPr>
        <w:jc w:val="both"/>
        <w:rPr>
          <w:bCs/>
          <w:color w:val="000000" w:themeColor="text1"/>
          <w:sz w:val="16"/>
          <w:szCs w:val="16"/>
        </w:rPr>
      </w:pPr>
    </w:p>
    <w:p w14:paraId="31300B3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25 июня (8 июля) в 1911 году абсолютный мировой рекорд высоты полета - 3177 м, </w:t>
      </w:r>
      <w:proofErr w:type="spellStart"/>
      <w:r w:rsidRPr="00131A83">
        <w:rPr>
          <w:bCs/>
          <w:color w:val="000000" w:themeColor="text1"/>
          <w:sz w:val="16"/>
          <w:szCs w:val="16"/>
        </w:rPr>
        <w:t>М.Лоридан</w:t>
      </w:r>
      <w:proofErr w:type="spellEnd"/>
      <w:r w:rsidRPr="00131A83">
        <w:rPr>
          <w:bCs/>
          <w:color w:val="000000" w:themeColor="text1"/>
          <w:sz w:val="16"/>
          <w:szCs w:val="16"/>
        </w:rPr>
        <w:t xml:space="preserve"> (Франция) на самолете «Анри Фарман» (14946).</w:t>
      </w:r>
    </w:p>
    <w:p w14:paraId="1B2B5683" w14:textId="77777777" w:rsidR="00770467" w:rsidRPr="00131A83" w:rsidRDefault="00770467" w:rsidP="003C1FA7">
      <w:pPr>
        <w:jc w:val="both"/>
        <w:rPr>
          <w:bCs/>
          <w:color w:val="000000" w:themeColor="text1"/>
          <w:sz w:val="16"/>
          <w:szCs w:val="16"/>
        </w:rPr>
      </w:pPr>
    </w:p>
    <w:p w14:paraId="68A29A08" w14:textId="77777777" w:rsidR="00770467" w:rsidRPr="00131A83" w:rsidRDefault="00770467" w:rsidP="003C1FA7">
      <w:pPr>
        <w:jc w:val="both"/>
        <w:rPr>
          <w:bCs/>
          <w:color w:val="0070C0"/>
          <w:sz w:val="16"/>
          <w:szCs w:val="16"/>
        </w:rPr>
      </w:pPr>
      <w:r w:rsidRPr="00131A83">
        <w:rPr>
          <w:bCs/>
          <w:color w:val="0070C0"/>
          <w:sz w:val="16"/>
          <w:szCs w:val="16"/>
        </w:rPr>
        <w:t xml:space="preserve">25 июня (8 июля) 1911 - Абсолютный мировой рекорд высоты полета - 3177 м, М. </w:t>
      </w:r>
      <w:proofErr w:type="spellStart"/>
      <w:r w:rsidRPr="00131A83">
        <w:rPr>
          <w:bCs/>
          <w:color w:val="0070C0"/>
          <w:sz w:val="16"/>
          <w:szCs w:val="16"/>
        </w:rPr>
        <w:t>Лоридан</w:t>
      </w:r>
      <w:proofErr w:type="spellEnd"/>
      <w:r w:rsidRPr="00131A83">
        <w:rPr>
          <w:bCs/>
          <w:color w:val="0070C0"/>
          <w:sz w:val="16"/>
          <w:szCs w:val="16"/>
        </w:rPr>
        <w:t> (</w:t>
      </w:r>
      <w:proofErr w:type="spellStart"/>
      <w:r w:rsidRPr="00131A83">
        <w:rPr>
          <w:bCs/>
          <w:color w:val="0070C0"/>
          <w:sz w:val="16"/>
          <w:szCs w:val="16"/>
        </w:rPr>
        <w:t>Marcel</w:t>
      </w:r>
      <w:proofErr w:type="spellEnd"/>
      <w:r w:rsidRPr="00131A83">
        <w:rPr>
          <w:bCs/>
          <w:color w:val="0070C0"/>
          <w:sz w:val="16"/>
          <w:szCs w:val="16"/>
        </w:rPr>
        <w:t xml:space="preserve"> </w:t>
      </w:r>
      <w:proofErr w:type="spellStart"/>
      <w:r w:rsidRPr="00131A83">
        <w:rPr>
          <w:bCs/>
          <w:color w:val="0070C0"/>
          <w:sz w:val="16"/>
          <w:szCs w:val="16"/>
        </w:rPr>
        <w:t>Loridan</w:t>
      </w:r>
      <w:proofErr w:type="spellEnd"/>
      <w:r w:rsidRPr="00131A83">
        <w:rPr>
          <w:bCs/>
          <w:color w:val="0070C0"/>
          <w:sz w:val="16"/>
          <w:szCs w:val="16"/>
        </w:rPr>
        <w:t>, Франция) на самолете Фарман. Набор высоты длился 1 час 23 минуты (22436).</w:t>
      </w:r>
    </w:p>
    <w:p w14:paraId="40FC18D2" w14:textId="77777777" w:rsidR="00770467" w:rsidRPr="00131A83" w:rsidRDefault="00770467" w:rsidP="003C1FA7">
      <w:pPr>
        <w:jc w:val="both"/>
        <w:rPr>
          <w:bCs/>
          <w:color w:val="0070C0"/>
          <w:sz w:val="16"/>
          <w:szCs w:val="16"/>
        </w:rPr>
      </w:pPr>
    </w:p>
    <w:p w14:paraId="4FAA1574"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Авиация:</w:t>
      </w:r>
    </w:p>
    <w:p w14:paraId="4B05F22F" w14:textId="77777777" w:rsidR="00770467" w:rsidRPr="00131A83" w:rsidRDefault="00770467" w:rsidP="003C1FA7">
      <w:pPr>
        <w:shd w:val="clear" w:color="auto" w:fill="FFFFFF"/>
        <w:jc w:val="both"/>
        <w:rPr>
          <w:bCs/>
          <w:color w:val="000000" w:themeColor="text1"/>
          <w:sz w:val="16"/>
          <w:szCs w:val="16"/>
        </w:rPr>
      </w:pPr>
    </w:p>
    <w:p w14:paraId="3E28D642" w14:textId="1A8574C9" w:rsidR="00770467" w:rsidRPr="00131A83" w:rsidRDefault="00770467" w:rsidP="003C1FA7">
      <w:pPr>
        <w:jc w:val="both"/>
        <w:rPr>
          <w:bCs/>
          <w:color w:val="000000" w:themeColor="text1"/>
          <w:sz w:val="16"/>
          <w:szCs w:val="16"/>
        </w:rPr>
      </w:pPr>
      <w:r w:rsidRPr="00131A83">
        <w:rPr>
          <w:rStyle w:val="13"/>
          <w:bCs/>
          <w:i w:val="0"/>
          <w:iCs/>
          <w:color w:val="000000" w:themeColor="text1"/>
          <w:sz w:val="16"/>
          <w:szCs w:val="16"/>
        </w:rPr>
        <w:t>27 июня (10 июля) 1911</w:t>
      </w:r>
      <w:r w:rsidRPr="00131A83">
        <w:rPr>
          <w:bCs/>
          <w:color w:val="000000" w:themeColor="text1"/>
          <w:sz w:val="16"/>
          <w:szCs w:val="16"/>
        </w:rPr>
        <w:t xml:space="preserve"> </w:t>
      </w:r>
      <w:r w:rsidR="00C12278" w:rsidRPr="00131A83">
        <w:rPr>
          <w:bCs/>
          <w:color w:val="000000" w:themeColor="text1"/>
          <w:sz w:val="16"/>
          <w:szCs w:val="16"/>
        </w:rPr>
        <w:t>состоялся п</w:t>
      </w:r>
      <w:r w:rsidRPr="00131A83">
        <w:rPr>
          <w:bCs/>
          <w:color w:val="000000" w:themeColor="text1"/>
          <w:sz w:val="16"/>
          <w:szCs w:val="16"/>
        </w:rPr>
        <w:t xml:space="preserve">ервый полет аэроплана над городом Екатеринбург (пилот </w:t>
      </w:r>
      <w:proofErr w:type="spellStart"/>
      <w:r w:rsidRPr="00131A83">
        <w:rPr>
          <w:bCs/>
          <w:color w:val="000000" w:themeColor="text1"/>
          <w:sz w:val="16"/>
          <w:szCs w:val="16"/>
        </w:rPr>
        <w:t>А.А.Васильев</w:t>
      </w:r>
      <w:proofErr w:type="spellEnd"/>
      <w:r w:rsidRPr="00131A83">
        <w:rPr>
          <w:bCs/>
          <w:color w:val="000000" w:themeColor="text1"/>
          <w:sz w:val="16"/>
          <w:szCs w:val="16"/>
        </w:rPr>
        <w:t>).</w:t>
      </w:r>
    </w:p>
    <w:p w14:paraId="3FB06C02" w14:textId="77777777" w:rsidR="00770467" w:rsidRPr="00131A83" w:rsidRDefault="00770467" w:rsidP="003C1FA7">
      <w:pPr>
        <w:shd w:val="clear" w:color="auto" w:fill="FFFFFF"/>
        <w:jc w:val="both"/>
        <w:rPr>
          <w:bCs/>
          <w:color w:val="000000" w:themeColor="text1"/>
          <w:sz w:val="16"/>
          <w:szCs w:val="16"/>
        </w:rPr>
      </w:pPr>
    </w:p>
    <w:p w14:paraId="6E2C4DE2"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Самолетостроение:</w:t>
      </w:r>
    </w:p>
    <w:p w14:paraId="34B4CA0B" w14:textId="77777777" w:rsidR="00770467" w:rsidRPr="00131A83" w:rsidRDefault="00770467" w:rsidP="003C1FA7">
      <w:pPr>
        <w:shd w:val="clear" w:color="auto" w:fill="FFFFFF"/>
        <w:jc w:val="both"/>
        <w:rPr>
          <w:bCs/>
          <w:color w:val="000000" w:themeColor="text1"/>
          <w:sz w:val="16"/>
          <w:szCs w:val="16"/>
        </w:rPr>
      </w:pPr>
    </w:p>
    <w:p w14:paraId="16B7D40D"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28 июня (11 июля) 1911 Гаккель при посадке на Гаккель-6 зацепил биплан Бристоль у ангара. Появились правила полетов на аэродроме, поставили указатель ветра (1137,247).</w:t>
      </w:r>
    </w:p>
    <w:p w14:paraId="254EB836" w14:textId="77777777" w:rsidR="00770467" w:rsidRPr="00131A83" w:rsidRDefault="00770467" w:rsidP="003C1FA7">
      <w:pPr>
        <w:shd w:val="clear" w:color="auto" w:fill="FFFFFF"/>
        <w:jc w:val="both"/>
        <w:rPr>
          <w:bCs/>
          <w:color w:val="000000" w:themeColor="text1"/>
          <w:sz w:val="16"/>
          <w:szCs w:val="16"/>
        </w:rPr>
      </w:pPr>
    </w:p>
    <w:p w14:paraId="0324B638" w14:textId="08041CF0" w:rsidR="00A27A46" w:rsidRPr="00131A83" w:rsidRDefault="00770467" w:rsidP="003C1FA7">
      <w:pPr>
        <w:jc w:val="both"/>
        <w:rPr>
          <w:bCs/>
          <w:color w:val="000000" w:themeColor="text1"/>
          <w:sz w:val="16"/>
          <w:szCs w:val="16"/>
        </w:rPr>
      </w:pPr>
      <w:bookmarkStart w:id="10" w:name="_Hlk116136021"/>
      <w:r w:rsidRPr="00131A83">
        <w:rPr>
          <w:bCs/>
          <w:color w:val="000000" w:themeColor="text1"/>
          <w:sz w:val="16"/>
          <w:szCs w:val="16"/>
        </w:rPr>
        <w:t xml:space="preserve">Желая освоить полеты и на этом виде летательных аппаратов, в июне 1911 г. обращается с просьбой к начальнику Офицерской воздухоплавательной школы генералу А. М. Кованько. Получив разрешение, он: </w:t>
      </w:r>
    </w:p>
    <w:p w14:paraId="6DDB3D32" w14:textId="77777777" w:rsidR="00A27A46" w:rsidRPr="00131A83" w:rsidRDefault="00A27A46" w:rsidP="003C1FA7">
      <w:pPr>
        <w:jc w:val="both"/>
        <w:rPr>
          <w:bCs/>
          <w:color w:val="000000" w:themeColor="text1"/>
          <w:sz w:val="16"/>
          <w:szCs w:val="16"/>
        </w:rPr>
      </w:pPr>
    </w:p>
    <w:p w14:paraId="57FDC004" w14:textId="757913F3"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28 июня (11 июля) 1911 </w:t>
      </w:r>
      <w:r w:rsidR="00A27A46" w:rsidRPr="00131A83">
        <w:rPr>
          <w:bCs/>
          <w:color w:val="000000" w:themeColor="text1"/>
          <w:sz w:val="16"/>
          <w:szCs w:val="16"/>
        </w:rPr>
        <w:t xml:space="preserve">Николай Алексеевич </w:t>
      </w:r>
      <w:proofErr w:type="spellStart"/>
      <w:r w:rsidR="00A27A46" w:rsidRPr="00131A83">
        <w:rPr>
          <w:bCs/>
          <w:color w:val="000000" w:themeColor="text1"/>
          <w:sz w:val="16"/>
          <w:szCs w:val="16"/>
        </w:rPr>
        <w:t>Рынин</w:t>
      </w:r>
      <w:proofErr w:type="spellEnd"/>
      <w:r w:rsidR="00A27A46" w:rsidRPr="00131A83">
        <w:rPr>
          <w:bCs/>
          <w:color w:val="000000" w:themeColor="text1"/>
          <w:sz w:val="16"/>
          <w:szCs w:val="16"/>
        </w:rPr>
        <w:t xml:space="preserve">, который совершает пять учебных полетов на управляемых дирижаблях летал </w:t>
      </w:r>
      <w:r w:rsidRPr="00131A83">
        <w:rPr>
          <w:bCs/>
          <w:color w:val="000000" w:themeColor="text1"/>
          <w:sz w:val="16"/>
          <w:szCs w:val="16"/>
        </w:rPr>
        <w:t xml:space="preserve">на «Лебеде», 31 августа и 4 сентября на «Соколе», 22 сентября на «Миксте» и 23 сентября снова на «Соколе». 4 октября </w:t>
      </w:r>
      <w:proofErr w:type="spellStart"/>
      <w:r w:rsidRPr="00131A83">
        <w:rPr>
          <w:bCs/>
          <w:color w:val="000000" w:themeColor="text1"/>
          <w:sz w:val="16"/>
          <w:szCs w:val="16"/>
        </w:rPr>
        <w:t>Рынин</w:t>
      </w:r>
      <w:proofErr w:type="spellEnd"/>
      <w:r w:rsidRPr="00131A83">
        <w:rPr>
          <w:bCs/>
          <w:color w:val="000000" w:themeColor="text1"/>
          <w:sz w:val="16"/>
          <w:szCs w:val="16"/>
        </w:rPr>
        <w:t xml:space="preserve"> успешно сдает экзамены на право управления дирижаблем, выполняет пробные самостоятельные полеты и получает удостоверение № 1 пилота-аэронавта дирижабля. </w:t>
      </w:r>
    </w:p>
    <w:p w14:paraId="3CBC2F79" w14:textId="77777777" w:rsidR="00770467" w:rsidRPr="00131A83" w:rsidRDefault="00770467" w:rsidP="003C1FA7">
      <w:pPr>
        <w:shd w:val="clear" w:color="auto" w:fill="FFFFFF"/>
        <w:jc w:val="both"/>
        <w:rPr>
          <w:bCs/>
          <w:color w:val="000000" w:themeColor="text1"/>
          <w:sz w:val="16"/>
          <w:szCs w:val="16"/>
        </w:rPr>
      </w:pPr>
    </w:p>
    <w:bookmarkEnd w:id="10"/>
    <w:p w14:paraId="1A75FC84" w14:textId="555BF244" w:rsidR="00770467" w:rsidRPr="00131A83" w:rsidRDefault="00770467" w:rsidP="003C1FA7">
      <w:pPr>
        <w:pStyle w:val="160"/>
        <w:shd w:val="clear" w:color="auto" w:fill="auto"/>
        <w:spacing w:before="0" w:line="240" w:lineRule="auto"/>
        <w:ind w:firstLine="0"/>
        <w:rPr>
          <w:rFonts w:ascii="Times New Roman" w:hAnsi="Times New Roman" w:cs="Times New Roman"/>
          <w:bCs/>
          <w:color w:val="000000" w:themeColor="text1"/>
          <w:sz w:val="16"/>
          <w:szCs w:val="16"/>
        </w:rPr>
      </w:pPr>
      <w:r w:rsidRPr="00131A83">
        <w:rPr>
          <w:rFonts w:ascii="Times New Roman" w:hAnsi="Times New Roman" w:cs="Times New Roman"/>
          <w:bCs/>
          <w:color w:val="000000" w:themeColor="text1"/>
          <w:sz w:val="16"/>
          <w:szCs w:val="16"/>
        </w:rPr>
        <w:t xml:space="preserve">28 июня </w:t>
      </w:r>
      <w:r w:rsidR="00A27A46" w:rsidRPr="00131A83">
        <w:rPr>
          <w:rFonts w:ascii="Times New Roman" w:hAnsi="Times New Roman" w:cs="Times New Roman"/>
          <w:bCs/>
          <w:color w:val="000000" w:themeColor="text1"/>
          <w:sz w:val="16"/>
          <w:szCs w:val="16"/>
        </w:rPr>
        <w:t xml:space="preserve">(11 июля) </w:t>
      </w:r>
      <w:r w:rsidRPr="00131A83">
        <w:rPr>
          <w:rFonts w:ascii="Times New Roman" w:hAnsi="Times New Roman" w:cs="Times New Roman"/>
          <w:bCs/>
          <w:color w:val="000000" w:themeColor="text1"/>
          <w:sz w:val="16"/>
          <w:szCs w:val="16"/>
        </w:rPr>
        <w:t>1911 г., начав карьеру пилота, Я.М. Гаккель, вследствие своей неопытности, при посадке в конце пробега зацепил у чужого ангара новенький биплан «Бристоль», сломав у него лонжероны и несколько нервюр левой коробки крыльев. Сам «Гаккель-</w:t>
      </w:r>
      <w:r w:rsidRPr="00131A83">
        <w:rPr>
          <w:rFonts w:ascii="Times New Roman" w:hAnsi="Times New Roman" w:cs="Times New Roman"/>
          <w:bCs/>
          <w:color w:val="000000" w:themeColor="text1"/>
          <w:sz w:val="16"/>
          <w:szCs w:val="16"/>
          <w:lang w:val="en-US"/>
        </w:rPr>
        <w:t>V</w:t>
      </w:r>
      <w:r w:rsidRPr="00131A83">
        <w:rPr>
          <w:rFonts w:ascii="Times New Roman" w:hAnsi="Times New Roman" w:cs="Times New Roman"/>
          <w:bCs/>
          <w:color w:val="000000" w:themeColor="text1"/>
          <w:sz w:val="16"/>
          <w:szCs w:val="16"/>
        </w:rPr>
        <w:t xml:space="preserve">1» при этом остался цел и только на винте у него образовалась трещина. Сменив винт, Я.М. Гаккель на следующий же день возобновил полёты. После них он решил поставить на самолёт более мощный мотор «Аргус» в 100 л. с. (вместо 45 </w:t>
      </w:r>
      <w:proofErr w:type="spellStart"/>
      <w:r w:rsidRPr="00131A83">
        <w:rPr>
          <w:rFonts w:ascii="Times New Roman" w:hAnsi="Times New Roman" w:cs="Times New Roman"/>
          <w:bCs/>
          <w:color w:val="000000" w:themeColor="text1"/>
          <w:sz w:val="16"/>
          <w:szCs w:val="16"/>
        </w:rPr>
        <w:t>л.е</w:t>
      </w:r>
      <w:proofErr w:type="spellEnd"/>
      <w:r w:rsidRPr="00131A83">
        <w:rPr>
          <w:rFonts w:ascii="Times New Roman" w:hAnsi="Times New Roman" w:cs="Times New Roman"/>
          <w:bCs/>
          <w:color w:val="000000" w:themeColor="text1"/>
          <w:sz w:val="16"/>
          <w:szCs w:val="16"/>
        </w:rPr>
        <w:t>.). Установка более тяжелого мотора вызвала перекос крыльев, поначалу не замеченный конструктором. Полет на другой же день чуть не закончился для Гаккеля катастрофой. После отрыва от земли его аппарат стал крениться влево. Выправляя крен, Гаккель ед</w:t>
      </w:r>
      <w:r w:rsidRPr="00131A83">
        <w:rPr>
          <w:rFonts w:ascii="Times New Roman" w:hAnsi="Times New Roman" w:cs="Times New Roman"/>
          <w:bCs/>
          <w:color w:val="000000" w:themeColor="text1"/>
          <w:sz w:val="16"/>
          <w:szCs w:val="16"/>
        </w:rPr>
        <w:softHyphen/>
        <w:t>ва не врезался в группу деревьев, росшую на Гатчинском аэродроме. Ему ничего не ос</w:t>
      </w:r>
      <w:r w:rsidRPr="00131A83">
        <w:rPr>
          <w:rFonts w:ascii="Times New Roman" w:hAnsi="Times New Roman" w:cs="Times New Roman"/>
          <w:bCs/>
          <w:color w:val="000000" w:themeColor="text1"/>
          <w:sz w:val="16"/>
          <w:szCs w:val="16"/>
        </w:rPr>
        <w:softHyphen/>
        <w:t>тавалось, как свечой поднять самолёт над этой рощицей. При этом лётчик чуть не выва</w:t>
      </w:r>
      <w:r w:rsidRPr="00131A83">
        <w:rPr>
          <w:rFonts w:ascii="Times New Roman" w:hAnsi="Times New Roman" w:cs="Times New Roman"/>
          <w:bCs/>
          <w:color w:val="000000" w:themeColor="text1"/>
          <w:sz w:val="16"/>
          <w:szCs w:val="16"/>
        </w:rPr>
        <w:softHyphen/>
        <w:t>лился из сиденья и ухватился обеими руками за лонжероны фюзеляжа. Чтобы самолёт не свалился на хвост, он ногой двинул ручку управления вперед. Не рассчитав хода ру</w:t>
      </w:r>
      <w:r w:rsidRPr="00131A83">
        <w:rPr>
          <w:rFonts w:ascii="Times New Roman" w:hAnsi="Times New Roman" w:cs="Times New Roman"/>
          <w:bCs/>
          <w:color w:val="000000" w:themeColor="text1"/>
          <w:sz w:val="16"/>
          <w:szCs w:val="16"/>
        </w:rPr>
        <w:softHyphen/>
        <w:t xml:space="preserve">чки, Гаккель перевел самолёт в пикирование. Все это сопровождалось постоянным кру </w:t>
      </w:r>
      <w:proofErr w:type="spellStart"/>
      <w:r w:rsidRPr="00131A83">
        <w:rPr>
          <w:rFonts w:ascii="Times New Roman" w:hAnsi="Times New Roman" w:cs="Times New Roman"/>
          <w:bCs/>
          <w:color w:val="000000" w:themeColor="text1"/>
          <w:sz w:val="16"/>
          <w:szCs w:val="16"/>
        </w:rPr>
        <w:t>жением</w:t>
      </w:r>
      <w:proofErr w:type="spellEnd"/>
      <w:r w:rsidRPr="00131A83">
        <w:rPr>
          <w:rFonts w:ascii="Times New Roman" w:hAnsi="Times New Roman" w:cs="Times New Roman"/>
          <w:bCs/>
          <w:color w:val="000000" w:themeColor="text1"/>
          <w:sz w:val="16"/>
          <w:szCs w:val="16"/>
        </w:rPr>
        <w:t xml:space="preserve"> самолета влево. Все же Гаккелю удалось справиться со своим самолетом и уда</w:t>
      </w:r>
      <w:r w:rsidRPr="00131A83">
        <w:rPr>
          <w:rFonts w:ascii="Times New Roman" w:hAnsi="Times New Roman" w:cs="Times New Roman"/>
          <w:bCs/>
          <w:color w:val="000000" w:themeColor="text1"/>
          <w:sz w:val="16"/>
          <w:szCs w:val="16"/>
        </w:rPr>
        <w:softHyphen/>
        <w:t>чно посадить его. Сбежавшиеся к нему лётчики и механики не поверили объяснениям случившегося и отговаривали от повторного полёта после исправления искривления крыльев. Однако уверенный в своем детище конструктор взлетел и сделал несколько чи</w:t>
      </w:r>
      <w:r w:rsidRPr="00131A83">
        <w:rPr>
          <w:rFonts w:ascii="Times New Roman" w:hAnsi="Times New Roman" w:cs="Times New Roman"/>
          <w:bCs/>
          <w:color w:val="000000" w:themeColor="text1"/>
          <w:sz w:val="16"/>
          <w:szCs w:val="16"/>
        </w:rPr>
        <w:softHyphen/>
        <w:t>стых кругов над аэродромом. Теперь уже все поздравляли его с успехом (15782).</w:t>
      </w:r>
    </w:p>
    <w:p w14:paraId="3B651956" w14:textId="77777777" w:rsidR="00770467" w:rsidRPr="00131A83" w:rsidRDefault="00770467" w:rsidP="003C1FA7">
      <w:pPr>
        <w:pStyle w:val="160"/>
        <w:shd w:val="clear" w:color="auto" w:fill="auto"/>
        <w:spacing w:before="0" w:line="240" w:lineRule="auto"/>
        <w:ind w:firstLine="0"/>
        <w:rPr>
          <w:rFonts w:ascii="Times New Roman" w:hAnsi="Times New Roman" w:cs="Times New Roman"/>
          <w:bCs/>
          <w:color w:val="000000" w:themeColor="text1"/>
          <w:sz w:val="16"/>
          <w:szCs w:val="16"/>
        </w:rPr>
      </w:pPr>
    </w:p>
    <w:p w14:paraId="3089D9BA" w14:textId="041D2B1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28 июня </w:t>
      </w:r>
      <w:r w:rsidR="00A27A46" w:rsidRPr="00131A83">
        <w:rPr>
          <w:bCs/>
          <w:color w:val="000000" w:themeColor="text1"/>
          <w:sz w:val="16"/>
          <w:szCs w:val="16"/>
        </w:rPr>
        <w:t xml:space="preserve">(11 июля) </w:t>
      </w:r>
      <w:r w:rsidRPr="00131A83">
        <w:rPr>
          <w:bCs/>
          <w:color w:val="000000" w:themeColor="text1"/>
          <w:sz w:val="16"/>
          <w:szCs w:val="16"/>
        </w:rPr>
        <w:t xml:space="preserve">в 1911 году Яков Модестович Гаккель на аэроплане собственной конструкции </w:t>
      </w:r>
      <w:hyperlink r:id="rId24" w:tgtFrame="_blank" w:history="1">
        <w:r w:rsidRPr="00131A83">
          <w:rPr>
            <w:bCs/>
            <w:color w:val="000000" w:themeColor="text1"/>
            <w:sz w:val="16"/>
            <w:szCs w:val="16"/>
          </w:rPr>
          <w:t xml:space="preserve">"Гаккель-VI", </w:t>
        </w:r>
      </w:hyperlink>
      <w:r w:rsidRPr="00131A83">
        <w:rPr>
          <w:bCs/>
          <w:color w:val="000000" w:themeColor="text1"/>
          <w:sz w:val="16"/>
          <w:szCs w:val="16"/>
        </w:rPr>
        <w:t xml:space="preserve">с мотором мощностью 45 л.с., в конце пробега зацепил новенький биплан "Бристоль", сломав у него лонжероны и несколько нервюр левой коробки крыльев. При столкновении "Гаккель-VI" практически не пострадал, лишь на винте у него образовалась трещина. (Данный случай послужил поводом для выработки первых правил взлета и посадки на аэродроме. До этого на нем не было даже указателя направления ветра.) Сменив винт, </w:t>
      </w:r>
      <w:proofErr w:type="spellStart"/>
      <w:r w:rsidRPr="00131A83">
        <w:rPr>
          <w:bCs/>
          <w:color w:val="000000" w:themeColor="text1"/>
          <w:sz w:val="16"/>
          <w:szCs w:val="16"/>
        </w:rPr>
        <w:t>Я.М.Гаккель</w:t>
      </w:r>
      <w:proofErr w:type="spellEnd"/>
      <w:r w:rsidRPr="00131A83">
        <w:rPr>
          <w:bCs/>
          <w:color w:val="000000" w:themeColor="text1"/>
          <w:sz w:val="16"/>
          <w:szCs w:val="16"/>
        </w:rPr>
        <w:t xml:space="preserve"> на другой день возобновил полеты (14936).</w:t>
      </w:r>
    </w:p>
    <w:p w14:paraId="3372741C" w14:textId="1A133B78" w:rsidR="00770467" w:rsidRPr="00131A83" w:rsidRDefault="00770467" w:rsidP="003C1FA7">
      <w:pPr>
        <w:jc w:val="both"/>
        <w:rPr>
          <w:bCs/>
          <w:color w:val="000000" w:themeColor="text1"/>
          <w:sz w:val="16"/>
          <w:szCs w:val="16"/>
        </w:rPr>
      </w:pPr>
    </w:p>
    <w:p w14:paraId="6EDD2329" w14:textId="1846BF9B" w:rsidR="00457A25" w:rsidRPr="00131A83" w:rsidRDefault="00457A25" w:rsidP="003C1FA7">
      <w:pPr>
        <w:jc w:val="both"/>
        <w:rPr>
          <w:bCs/>
          <w:i/>
          <w:iCs/>
          <w:color w:val="000000" w:themeColor="text1"/>
          <w:sz w:val="16"/>
          <w:szCs w:val="16"/>
        </w:rPr>
      </w:pPr>
      <w:proofErr w:type="spellStart"/>
      <w:r w:rsidRPr="00131A83">
        <w:rPr>
          <w:bCs/>
          <w:i/>
          <w:iCs/>
          <w:color w:val="000000" w:themeColor="text1"/>
          <w:sz w:val="16"/>
          <w:szCs w:val="16"/>
        </w:rPr>
        <w:t>Воздухоплаание</w:t>
      </w:r>
      <w:proofErr w:type="spellEnd"/>
      <w:r w:rsidRPr="00131A83">
        <w:rPr>
          <w:bCs/>
          <w:i/>
          <w:iCs/>
          <w:color w:val="000000" w:themeColor="text1"/>
          <w:sz w:val="16"/>
          <w:szCs w:val="16"/>
        </w:rPr>
        <w:t>:</w:t>
      </w:r>
    </w:p>
    <w:p w14:paraId="34C693B9" w14:textId="77777777" w:rsidR="00457A25" w:rsidRPr="00131A83" w:rsidRDefault="00457A25" w:rsidP="003C1FA7">
      <w:pPr>
        <w:jc w:val="both"/>
        <w:rPr>
          <w:bCs/>
          <w:i/>
          <w:iCs/>
          <w:color w:val="000000" w:themeColor="text1"/>
          <w:sz w:val="16"/>
          <w:szCs w:val="16"/>
        </w:rPr>
      </w:pPr>
    </w:p>
    <w:p w14:paraId="4D3E65E7" w14:textId="77777777" w:rsidR="00457A25" w:rsidRPr="00131A83" w:rsidRDefault="00457A25" w:rsidP="003C1FA7">
      <w:pPr>
        <w:jc w:val="both"/>
        <w:rPr>
          <w:bCs/>
          <w:color w:val="000000" w:themeColor="text1"/>
          <w:sz w:val="16"/>
          <w:szCs w:val="16"/>
        </w:rPr>
      </w:pPr>
      <w:r w:rsidRPr="00131A83">
        <w:rPr>
          <w:bCs/>
          <w:color w:val="000000" w:themeColor="text1"/>
          <w:sz w:val="16"/>
          <w:szCs w:val="16"/>
        </w:rPr>
        <w:t xml:space="preserve">28 июня (11 июля) 1911 Николай Алексеевич </w:t>
      </w:r>
      <w:proofErr w:type="spellStart"/>
      <w:r w:rsidRPr="00131A83">
        <w:rPr>
          <w:bCs/>
          <w:color w:val="000000" w:themeColor="text1"/>
          <w:sz w:val="16"/>
          <w:szCs w:val="16"/>
        </w:rPr>
        <w:t>Рынин</w:t>
      </w:r>
      <w:proofErr w:type="spellEnd"/>
      <w:r w:rsidRPr="00131A83">
        <w:rPr>
          <w:bCs/>
          <w:color w:val="000000" w:themeColor="text1"/>
          <w:sz w:val="16"/>
          <w:szCs w:val="16"/>
        </w:rPr>
        <w:t xml:space="preserve">, который совершает пять учебных полетов на управляемых дирижаблях летал на «Лебеде», 31 августа и 4 сентября на «Соколе», 22 сентября на «Миксте» и 23 сентября снова на «Соколе». 4 октября </w:t>
      </w:r>
      <w:proofErr w:type="spellStart"/>
      <w:r w:rsidRPr="00131A83">
        <w:rPr>
          <w:bCs/>
          <w:color w:val="000000" w:themeColor="text1"/>
          <w:sz w:val="16"/>
          <w:szCs w:val="16"/>
        </w:rPr>
        <w:t>Рынин</w:t>
      </w:r>
      <w:proofErr w:type="spellEnd"/>
      <w:r w:rsidRPr="00131A83">
        <w:rPr>
          <w:bCs/>
          <w:color w:val="000000" w:themeColor="text1"/>
          <w:sz w:val="16"/>
          <w:szCs w:val="16"/>
        </w:rPr>
        <w:t xml:space="preserve"> успешно сдает экзамены на право управления дирижаблем, выполняет пробные самостоятельные полеты и получает удостоверение № 1 пилота-аэронавта дирижабля. </w:t>
      </w:r>
    </w:p>
    <w:p w14:paraId="6DD8326C" w14:textId="77777777" w:rsidR="00457A25" w:rsidRPr="00131A83" w:rsidRDefault="00457A25" w:rsidP="003C1FA7">
      <w:pPr>
        <w:shd w:val="clear" w:color="auto" w:fill="FFFFFF"/>
        <w:jc w:val="both"/>
        <w:rPr>
          <w:bCs/>
          <w:color w:val="000000" w:themeColor="text1"/>
          <w:sz w:val="16"/>
          <w:szCs w:val="16"/>
        </w:rPr>
      </w:pPr>
    </w:p>
    <w:p w14:paraId="48DD3136" w14:textId="77777777" w:rsidR="00770467" w:rsidRPr="00131A83" w:rsidRDefault="00770467" w:rsidP="003C1FA7">
      <w:pPr>
        <w:jc w:val="both"/>
        <w:rPr>
          <w:bCs/>
          <w:i/>
          <w:color w:val="000000" w:themeColor="text1"/>
          <w:sz w:val="16"/>
          <w:szCs w:val="16"/>
        </w:rPr>
      </w:pPr>
      <w:r w:rsidRPr="00131A83">
        <w:rPr>
          <w:bCs/>
          <w:i/>
          <w:color w:val="000000" w:themeColor="text1"/>
          <w:sz w:val="16"/>
          <w:szCs w:val="16"/>
        </w:rPr>
        <w:t>Жизнь и внутренняя политика:</w:t>
      </w:r>
    </w:p>
    <w:p w14:paraId="68B5B2B1" w14:textId="77777777" w:rsidR="00770467" w:rsidRPr="00131A83" w:rsidRDefault="00770467" w:rsidP="003C1FA7">
      <w:pPr>
        <w:jc w:val="both"/>
        <w:rPr>
          <w:bCs/>
          <w:i/>
          <w:color w:val="000000" w:themeColor="text1"/>
          <w:sz w:val="16"/>
          <w:szCs w:val="16"/>
        </w:rPr>
      </w:pPr>
    </w:p>
    <w:p w14:paraId="1D95147B" w14:textId="42735841"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28 июня </w:t>
      </w:r>
      <w:r w:rsidR="00A27A46" w:rsidRPr="00131A83">
        <w:rPr>
          <w:bCs/>
          <w:color w:val="000000" w:themeColor="text1"/>
          <w:sz w:val="16"/>
          <w:szCs w:val="16"/>
        </w:rPr>
        <w:t xml:space="preserve">(11 июля) </w:t>
      </w:r>
      <w:r w:rsidRPr="00131A83">
        <w:rPr>
          <w:bCs/>
          <w:color w:val="000000" w:themeColor="text1"/>
          <w:sz w:val="16"/>
          <w:szCs w:val="16"/>
        </w:rPr>
        <w:t>в 1911 году в Москве на Бульварном кольце был открыт маршрут "электрического экипажа" - "Трамвайный маршрут" («Аннушка») (14936).</w:t>
      </w:r>
    </w:p>
    <w:p w14:paraId="7B3F86E6" w14:textId="77777777" w:rsidR="00770467" w:rsidRPr="00131A83" w:rsidRDefault="00770467" w:rsidP="003C1FA7">
      <w:pPr>
        <w:jc w:val="both"/>
        <w:rPr>
          <w:bCs/>
          <w:color w:val="000000" w:themeColor="text1"/>
          <w:sz w:val="16"/>
          <w:szCs w:val="16"/>
        </w:rPr>
      </w:pPr>
    </w:p>
    <w:p w14:paraId="4F272C0D" w14:textId="77777777" w:rsidR="00770467" w:rsidRPr="00131A83" w:rsidRDefault="00770467" w:rsidP="003C1FA7">
      <w:pPr>
        <w:jc w:val="both"/>
        <w:rPr>
          <w:bCs/>
          <w:i/>
          <w:color w:val="000000" w:themeColor="text1"/>
          <w:sz w:val="16"/>
          <w:szCs w:val="16"/>
        </w:rPr>
      </w:pPr>
      <w:r w:rsidRPr="00131A83">
        <w:rPr>
          <w:bCs/>
          <w:i/>
          <w:color w:val="000000" w:themeColor="text1"/>
          <w:sz w:val="16"/>
          <w:szCs w:val="16"/>
        </w:rPr>
        <w:t>Другие оборонные отрасли:</w:t>
      </w:r>
    </w:p>
    <w:p w14:paraId="2CD1CA5D" w14:textId="77777777" w:rsidR="00770467" w:rsidRPr="00131A83" w:rsidRDefault="00770467" w:rsidP="003C1FA7">
      <w:pPr>
        <w:jc w:val="both"/>
        <w:rPr>
          <w:bCs/>
          <w:i/>
          <w:color w:val="000000" w:themeColor="text1"/>
          <w:sz w:val="16"/>
          <w:szCs w:val="16"/>
        </w:rPr>
      </w:pPr>
    </w:p>
    <w:p w14:paraId="074D0AE2" w14:textId="1F16E3A5"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29 июня </w:t>
      </w:r>
      <w:r w:rsidR="00A27A46" w:rsidRPr="00131A83">
        <w:rPr>
          <w:bCs/>
          <w:color w:val="000000" w:themeColor="text1"/>
          <w:sz w:val="16"/>
          <w:szCs w:val="16"/>
        </w:rPr>
        <w:t xml:space="preserve">(12 июня) </w:t>
      </w:r>
      <w:r w:rsidRPr="00131A83">
        <w:rPr>
          <w:bCs/>
          <w:color w:val="000000" w:themeColor="text1"/>
          <w:sz w:val="16"/>
          <w:szCs w:val="16"/>
        </w:rPr>
        <w:t>в 1911 году произошло важное событие в истории Санкт-Петербургского судостроения: спущен на воду первый русский дредноут - линкор "Севастополь". Заложен на Балтийском заводе 16 июня 1909 года одновременно с однотипным линкором «Петропавловск», вступил в строй в ноябре 1914 года (14937).</w:t>
      </w:r>
    </w:p>
    <w:p w14:paraId="31A74350" w14:textId="77777777" w:rsidR="00770467" w:rsidRPr="00131A83" w:rsidRDefault="00770467" w:rsidP="003C1FA7">
      <w:pPr>
        <w:jc w:val="both"/>
        <w:rPr>
          <w:bCs/>
          <w:color w:val="000000" w:themeColor="text1"/>
          <w:sz w:val="16"/>
          <w:szCs w:val="16"/>
        </w:rPr>
      </w:pPr>
    </w:p>
    <w:p w14:paraId="78CE2B47"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Авиация:</w:t>
      </w:r>
    </w:p>
    <w:p w14:paraId="185F2D1E" w14:textId="77777777" w:rsidR="00770467" w:rsidRPr="00131A83" w:rsidRDefault="00770467" w:rsidP="003C1FA7">
      <w:pPr>
        <w:shd w:val="clear" w:color="auto" w:fill="FFFFFF"/>
        <w:jc w:val="both"/>
        <w:rPr>
          <w:bCs/>
          <w:color w:val="000000" w:themeColor="text1"/>
          <w:sz w:val="16"/>
          <w:szCs w:val="16"/>
        </w:rPr>
      </w:pPr>
    </w:p>
    <w:p w14:paraId="1652A826" w14:textId="7AF8584B" w:rsidR="00770467" w:rsidRPr="00131A83" w:rsidRDefault="00770467" w:rsidP="003C1FA7">
      <w:pPr>
        <w:jc w:val="both"/>
        <w:rPr>
          <w:bCs/>
          <w:color w:val="000000" w:themeColor="text1"/>
          <w:sz w:val="16"/>
          <w:szCs w:val="16"/>
        </w:rPr>
      </w:pPr>
      <w:r w:rsidRPr="00131A83">
        <w:rPr>
          <w:bCs/>
          <w:color w:val="000000" w:themeColor="text1"/>
          <w:sz w:val="16"/>
          <w:szCs w:val="16"/>
        </w:rPr>
        <w:lastRenderedPageBreak/>
        <w:t>30</w:t>
      </w:r>
      <w:r w:rsidR="00A27A46" w:rsidRPr="00131A83">
        <w:rPr>
          <w:bCs/>
          <w:color w:val="000000" w:themeColor="text1"/>
          <w:sz w:val="16"/>
          <w:szCs w:val="16"/>
        </w:rPr>
        <w:t xml:space="preserve"> </w:t>
      </w:r>
      <w:r w:rsidRPr="00131A83">
        <w:rPr>
          <w:bCs/>
          <w:color w:val="000000" w:themeColor="text1"/>
          <w:sz w:val="16"/>
          <w:szCs w:val="16"/>
        </w:rPr>
        <w:t>июня</w:t>
      </w:r>
      <w:r w:rsidR="00A27A46" w:rsidRPr="00131A83">
        <w:rPr>
          <w:bCs/>
          <w:color w:val="000000" w:themeColor="text1"/>
          <w:sz w:val="16"/>
          <w:szCs w:val="16"/>
        </w:rPr>
        <w:t xml:space="preserve"> (13 июля) в</w:t>
      </w:r>
      <w:r w:rsidRPr="00131A83">
        <w:rPr>
          <w:bCs/>
          <w:color w:val="000000" w:themeColor="text1"/>
          <w:sz w:val="16"/>
          <w:szCs w:val="16"/>
        </w:rPr>
        <w:t xml:space="preserve"> </w:t>
      </w:r>
      <w:r w:rsidR="00A27A46" w:rsidRPr="00131A83">
        <w:rPr>
          <w:bCs/>
          <w:color w:val="000000" w:themeColor="text1"/>
          <w:sz w:val="16"/>
          <w:szCs w:val="16"/>
        </w:rPr>
        <w:t xml:space="preserve">1911 г. в </w:t>
      </w:r>
      <w:r w:rsidRPr="00131A83">
        <w:rPr>
          <w:bCs/>
          <w:color w:val="000000" w:themeColor="text1"/>
          <w:sz w:val="16"/>
          <w:szCs w:val="16"/>
        </w:rPr>
        <w:t xml:space="preserve">Севастополе, на Куликовом поле, впервые состоялся парад воздушного флота. Около 9 часов утра начальник пехотной дивизии </w:t>
      </w:r>
      <w:proofErr w:type="spellStart"/>
      <w:r w:rsidRPr="00131A83">
        <w:rPr>
          <w:bCs/>
          <w:color w:val="000000" w:themeColor="text1"/>
          <w:sz w:val="16"/>
          <w:szCs w:val="16"/>
        </w:rPr>
        <w:t>Вебель</w:t>
      </w:r>
      <w:proofErr w:type="spellEnd"/>
      <w:r w:rsidRPr="00131A83">
        <w:rPr>
          <w:bCs/>
          <w:color w:val="000000" w:themeColor="text1"/>
          <w:sz w:val="16"/>
          <w:szCs w:val="16"/>
        </w:rPr>
        <w:t xml:space="preserve"> прибыл на аэродром военной школы авиации, где были выставлены 15 аэропланов и выстроены команды с офицерами. Поздоровавшись, [160] генерал произнес речь, обрисовав крупные успехи российского воздухоплавания и почетное положение его в армии. В заключение он пожелал дальнейшего преуспеяния в столь важном деле. Затем, несмотря на ветер, плавно и красиво поднялись поочередно шесть аппаратов, управляемых инструкторами: четыре «Фармана» описывали круги, два «Блерио» парили над ними. Первым поднялся и последним спустился отважный и неутомимый авиатор лейтенант </w:t>
      </w:r>
      <w:proofErr w:type="spellStart"/>
      <w:r w:rsidRPr="00131A83">
        <w:rPr>
          <w:bCs/>
          <w:color w:val="000000" w:themeColor="text1"/>
          <w:sz w:val="16"/>
          <w:szCs w:val="16"/>
        </w:rPr>
        <w:t>Дыбовский</w:t>
      </w:r>
      <w:proofErr w:type="spellEnd"/>
      <w:r w:rsidRPr="00131A83">
        <w:rPr>
          <w:bCs/>
          <w:color w:val="000000" w:themeColor="text1"/>
          <w:sz w:val="16"/>
          <w:szCs w:val="16"/>
        </w:rPr>
        <w:t>. Необычайный парад привлек много публики, плотным кольцом оцепившей аэродром (11334).</w:t>
      </w:r>
    </w:p>
    <w:p w14:paraId="7C0981E2" w14:textId="77777777" w:rsidR="00770467" w:rsidRPr="00131A83" w:rsidRDefault="00770467" w:rsidP="003C1FA7">
      <w:pPr>
        <w:shd w:val="clear" w:color="auto" w:fill="FFFFFF"/>
        <w:jc w:val="both"/>
        <w:rPr>
          <w:bCs/>
          <w:color w:val="000000" w:themeColor="text1"/>
          <w:sz w:val="16"/>
          <w:szCs w:val="16"/>
        </w:rPr>
      </w:pPr>
    </w:p>
    <w:p w14:paraId="13C8B144" w14:textId="3A1AA473" w:rsidR="00770467" w:rsidRPr="00131A83" w:rsidRDefault="00770467" w:rsidP="003C1FA7">
      <w:pPr>
        <w:pStyle w:val="240"/>
        <w:shd w:val="clear" w:color="auto" w:fill="auto"/>
        <w:spacing w:before="0" w:line="240" w:lineRule="auto"/>
        <w:ind w:firstLine="0"/>
        <w:rPr>
          <w:rFonts w:ascii="Times New Roman" w:hAnsi="Times New Roman" w:cs="Times New Roman"/>
          <w:bCs/>
          <w:color w:val="000000" w:themeColor="text1"/>
          <w:sz w:val="16"/>
          <w:szCs w:val="16"/>
        </w:rPr>
      </w:pPr>
      <w:r w:rsidRPr="00131A83">
        <w:rPr>
          <w:rFonts w:ascii="Times New Roman" w:hAnsi="Times New Roman" w:cs="Times New Roman"/>
          <w:bCs/>
          <w:color w:val="000000" w:themeColor="text1"/>
          <w:sz w:val="16"/>
          <w:szCs w:val="16"/>
        </w:rPr>
        <w:t>30 ию</w:t>
      </w:r>
      <w:r w:rsidR="00A27A46" w:rsidRPr="00131A83">
        <w:rPr>
          <w:rFonts w:ascii="Times New Roman" w:hAnsi="Times New Roman" w:cs="Times New Roman"/>
          <w:bCs/>
          <w:color w:val="000000" w:themeColor="text1"/>
          <w:sz w:val="16"/>
          <w:szCs w:val="16"/>
        </w:rPr>
        <w:t>н</w:t>
      </w:r>
      <w:r w:rsidRPr="00131A83">
        <w:rPr>
          <w:rFonts w:ascii="Times New Roman" w:hAnsi="Times New Roman" w:cs="Times New Roman"/>
          <w:bCs/>
          <w:color w:val="000000" w:themeColor="text1"/>
          <w:sz w:val="16"/>
          <w:szCs w:val="16"/>
        </w:rPr>
        <w:t xml:space="preserve">я </w:t>
      </w:r>
      <w:r w:rsidR="00A27A46" w:rsidRPr="00131A83">
        <w:rPr>
          <w:rFonts w:ascii="Times New Roman" w:hAnsi="Times New Roman" w:cs="Times New Roman"/>
          <w:bCs/>
          <w:color w:val="000000" w:themeColor="text1"/>
          <w:sz w:val="16"/>
          <w:szCs w:val="16"/>
        </w:rPr>
        <w:t xml:space="preserve">(13 июля) </w:t>
      </w:r>
      <w:r w:rsidRPr="00131A83">
        <w:rPr>
          <w:rFonts w:ascii="Times New Roman" w:hAnsi="Times New Roman" w:cs="Times New Roman"/>
          <w:bCs/>
          <w:color w:val="000000" w:themeColor="text1"/>
          <w:sz w:val="16"/>
          <w:szCs w:val="16"/>
        </w:rPr>
        <w:t>1911</w:t>
      </w:r>
      <w:r w:rsidR="00A27A46" w:rsidRPr="00131A83">
        <w:rPr>
          <w:rFonts w:ascii="Times New Roman" w:hAnsi="Times New Roman" w:cs="Times New Roman"/>
          <w:bCs/>
          <w:color w:val="000000" w:themeColor="text1"/>
          <w:sz w:val="16"/>
          <w:szCs w:val="16"/>
        </w:rPr>
        <w:t xml:space="preserve"> г.</w:t>
      </w:r>
      <w:r w:rsidRPr="00131A83">
        <w:rPr>
          <w:rFonts w:ascii="Times New Roman" w:hAnsi="Times New Roman" w:cs="Times New Roman"/>
          <w:bCs/>
          <w:color w:val="000000" w:themeColor="text1"/>
          <w:sz w:val="16"/>
          <w:szCs w:val="16"/>
        </w:rPr>
        <w:t xml:space="preserve">, согласно приказа Начальника авиашколы Отдела Воздушного Флота полковника С. Одинцова: </w:t>
      </w:r>
      <w:r w:rsidR="00A27A46" w:rsidRPr="00131A83">
        <w:rPr>
          <w:rFonts w:ascii="Times New Roman" w:hAnsi="Times New Roman" w:cs="Times New Roman"/>
          <w:bCs/>
          <w:color w:val="000000" w:themeColor="text1"/>
          <w:sz w:val="16"/>
          <w:szCs w:val="16"/>
        </w:rPr>
        <w:t>«</w:t>
      </w:r>
      <w:r w:rsidRPr="00131A83">
        <w:rPr>
          <w:rFonts w:ascii="Times New Roman" w:hAnsi="Times New Roman" w:cs="Times New Roman"/>
          <w:bCs/>
          <w:color w:val="000000" w:themeColor="text1"/>
          <w:sz w:val="16"/>
          <w:szCs w:val="16"/>
        </w:rPr>
        <w:t>... вверенная мне школа примет учас</w:t>
      </w:r>
      <w:r w:rsidRPr="00131A83">
        <w:rPr>
          <w:rFonts w:ascii="Times New Roman" w:hAnsi="Times New Roman" w:cs="Times New Roman"/>
          <w:bCs/>
          <w:color w:val="000000" w:themeColor="text1"/>
          <w:sz w:val="16"/>
          <w:szCs w:val="16"/>
        </w:rPr>
        <w:softHyphen/>
        <w:t xml:space="preserve">тие в параде войскам 13 </w:t>
      </w:r>
      <w:proofErr w:type="spellStart"/>
      <w:r w:rsidRPr="00131A83">
        <w:rPr>
          <w:rFonts w:ascii="Times New Roman" w:hAnsi="Times New Roman" w:cs="Times New Roman"/>
          <w:bCs/>
          <w:color w:val="000000" w:themeColor="text1"/>
          <w:sz w:val="16"/>
          <w:szCs w:val="16"/>
        </w:rPr>
        <w:t>пех</w:t>
      </w:r>
      <w:proofErr w:type="spellEnd"/>
      <w:r w:rsidRPr="00131A83">
        <w:rPr>
          <w:rFonts w:ascii="Times New Roman" w:hAnsi="Times New Roman" w:cs="Times New Roman"/>
          <w:bCs/>
          <w:color w:val="000000" w:themeColor="text1"/>
          <w:sz w:val="16"/>
          <w:szCs w:val="16"/>
        </w:rPr>
        <w:t>. дивизии, для чего гг. офицерам и команде с самолёта</w:t>
      </w:r>
      <w:r w:rsidRPr="00131A83">
        <w:rPr>
          <w:rFonts w:ascii="Times New Roman" w:hAnsi="Times New Roman" w:cs="Times New Roman"/>
          <w:bCs/>
          <w:color w:val="000000" w:themeColor="text1"/>
          <w:sz w:val="16"/>
          <w:szCs w:val="16"/>
        </w:rPr>
        <w:softHyphen/>
        <w:t xml:space="preserve">ми построиться, согласно правил, объявленных в пр. № 99, на поле перед сараями к 7'/г ч. утра, фронтом к лагерю 13 </w:t>
      </w:r>
      <w:proofErr w:type="spellStart"/>
      <w:r w:rsidRPr="00131A83">
        <w:rPr>
          <w:rFonts w:ascii="Times New Roman" w:hAnsi="Times New Roman" w:cs="Times New Roman"/>
          <w:bCs/>
          <w:color w:val="000000" w:themeColor="text1"/>
          <w:sz w:val="16"/>
          <w:szCs w:val="16"/>
        </w:rPr>
        <w:t>пех</w:t>
      </w:r>
      <w:proofErr w:type="spellEnd"/>
      <w:r w:rsidRPr="00131A83">
        <w:rPr>
          <w:rFonts w:ascii="Times New Roman" w:hAnsi="Times New Roman" w:cs="Times New Roman"/>
          <w:bCs/>
          <w:color w:val="000000" w:themeColor="text1"/>
          <w:sz w:val="16"/>
          <w:szCs w:val="16"/>
        </w:rPr>
        <w:t>. дивизии. Форма одежды парадная...»</w:t>
      </w:r>
    </w:p>
    <w:p w14:paraId="1545426A" w14:textId="77777777" w:rsidR="00770467" w:rsidRPr="00131A83" w:rsidRDefault="00770467" w:rsidP="003C1FA7">
      <w:pPr>
        <w:pStyle w:val="240"/>
        <w:shd w:val="clear" w:color="auto" w:fill="auto"/>
        <w:spacing w:before="0" w:line="240" w:lineRule="auto"/>
        <w:ind w:firstLine="0"/>
        <w:rPr>
          <w:rFonts w:ascii="Times New Roman" w:hAnsi="Times New Roman" w:cs="Times New Roman"/>
          <w:bCs/>
          <w:color w:val="000000" w:themeColor="text1"/>
          <w:sz w:val="16"/>
          <w:szCs w:val="16"/>
        </w:rPr>
      </w:pPr>
      <w:r w:rsidRPr="00131A83">
        <w:rPr>
          <w:rFonts w:ascii="Times New Roman" w:hAnsi="Times New Roman" w:cs="Times New Roman"/>
          <w:bCs/>
          <w:color w:val="000000" w:themeColor="text1"/>
          <w:sz w:val="16"/>
          <w:szCs w:val="16"/>
        </w:rPr>
        <w:t>В этом первом в России параде авиаторов участвовали 15 самолётов школы, постро</w:t>
      </w:r>
      <w:r w:rsidRPr="00131A83">
        <w:rPr>
          <w:rFonts w:ascii="Times New Roman" w:hAnsi="Times New Roman" w:cs="Times New Roman"/>
          <w:bCs/>
          <w:color w:val="000000" w:themeColor="text1"/>
          <w:sz w:val="16"/>
          <w:szCs w:val="16"/>
        </w:rPr>
        <w:softHyphen/>
        <w:t>енных в одну линию у ангаров. У самолётов выстроились команды лётчиков-инструкто</w:t>
      </w:r>
      <w:r w:rsidRPr="00131A83">
        <w:rPr>
          <w:rFonts w:ascii="Times New Roman" w:hAnsi="Times New Roman" w:cs="Times New Roman"/>
          <w:bCs/>
          <w:color w:val="000000" w:themeColor="text1"/>
          <w:sz w:val="16"/>
          <w:szCs w:val="16"/>
        </w:rPr>
        <w:softHyphen/>
        <w:t xml:space="preserve">ров, учеников и механиков. По завершении строевой части парада летали 6 самолётов </w:t>
      </w:r>
      <w:r w:rsidRPr="00131A83">
        <w:rPr>
          <w:rStyle w:val="0pt"/>
          <w:rFonts w:eastAsia="Arial"/>
          <w:b w:val="0"/>
          <w:color w:val="000000" w:themeColor="text1"/>
          <w:sz w:val="16"/>
          <w:szCs w:val="16"/>
        </w:rPr>
        <w:t>(4</w:t>
      </w:r>
      <w:r w:rsidRPr="00131A83">
        <w:rPr>
          <w:rFonts w:ascii="Times New Roman" w:hAnsi="Times New Roman" w:cs="Times New Roman"/>
          <w:bCs/>
          <w:color w:val="000000" w:themeColor="text1"/>
          <w:sz w:val="16"/>
          <w:szCs w:val="16"/>
        </w:rPr>
        <w:t xml:space="preserve"> «Фармана» и 2 «Блерио»), поочередно взлетавших. Парад и воздушный праздник привлекли много публики, кольцом окружившей аэродром (15800).</w:t>
      </w:r>
    </w:p>
    <w:p w14:paraId="1D11A5A4" w14:textId="77777777" w:rsidR="00770467" w:rsidRPr="00131A83" w:rsidRDefault="00770467" w:rsidP="003C1FA7">
      <w:pPr>
        <w:pStyle w:val="240"/>
        <w:shd w:val="clear" w:color="auto" w:fill="auto"/>
        <w:spacing w:before="0" w:line="240" w:lineRule="auto"/>
        <w:ind w:firstLine="0"/>
        <w:rPr>
          <w:rFonts w:ascii="Times New Roman" w:hAnsi="Times New Roman" w:cs="Times New Roman"/>
          <w:bCs/>
          <w:color w:val="000000" w:themeColor="text1"/>
          <w:sz w:val="16"/>
          <w:szCs w:val="16"/>
        </w:rPr>
      </w:pPr>
    </w:p>
    <w:p w14:paraId="490C42D8"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Самолетостроение:</w:t>
      </w:r>
    </w:p>
    <w:p w14:paraId="766D3022" w14:textId="77777777" w:rsidR="00770467" w:rsidRPr="00131A83" w:rsidRDefault="00770467" w:rsidP="003C1FA7">
      <w:pPr>
        <w:shd w:val="clear" w:color="auto" w:fill="FFFFFF"/>
        <w:jc w:val="both"/>
        <w:rPr>
          <w:bCs/>
          <w:color w:val="000000" w:themeColor="text1"/>
          <w:sz w:val="16"/>
          <w:szCs w:val="16"/>
        </w:rPr>
      </w:pPr>
    </w:p>
    <w:p w14:paraId="05AC6127" w14:textId="4B183C29" w:rsidR="00770467" w:rsidRPr="00131A83" w:rsidRDefault="00A27A46" w:rsidP="003C1FA7">
      <w:pPr>
        <w:shd w:val="clear" w:color="auto" w:fill="FFFFFF"/>
        <w:jc w:val="both"/>
        <w:rPr>
          <w:bCs/>
          <w:color w:val="000000" w:themeColor="text1"/>
          <w:sz w:val="16"/>
          <w:szCs w:val="16"/>
        </w:rPr>
      </w:pPr>
      <w:r w:rsidRPr="00131A83">
        <w:rPr>
          <w:bCs/>
          <w:color w:val="000000" w:themeColor="text1"/>
          <w:sz w:val="16"/>
          <w:szCs w:val="16"/>
        </w:rPr>
        <w:t>В</w:t>
      </w:r>
      <w:r w:rsidR="00770467" w:rsidRPr="00131A83">
        <w:rPr>
          <w:bCs/>
          <w:color w:val="000000" w:themeColor="text1"/>
          <w:sz w:val="16"/>
          <w:szCs w:val="16"/>
        </w:rPr>
        <w:t xml:space="preserve"> июне </w:t>
      </w:r>
      <w:r w:rsidRPr="00131A83">
        <w:rPr>
          <w:bCs/>
          <w:color w:val="000000" w:themeColor="text1"/>
          <w:sz w:val="16"/>
          <w:szCs w:val="16"/>
        </w:rPr>
        <w:t xml:space="preserve">1911 г. </w:t>
      </w:r>
      <w:r w:rsidR="00770467" w:rsidRPr="00131A83">
        <w:rPr>
          <w:bCs/>
          <w:color w:val="000000" w:themeColor="text1"/>
          <w:sz w:val="16"/>
          <w:szCs w:val="16"/>
        </w:rPr>
        <w:t>возобновились</w:t>
      </w:r>
      <w:r w:rsidRPr="00131A83">
        <w:rPr>
          <w:bCs/>
          <w:color w:val="000000" w:themeColor="text1"/>
          <w:sz w:val="16"/>
          <w:szCs w:val="16"/>
        </w:rPr>
        <w:t xml:space="preserve"> работы РБВЗ в Петербурге</w:t>
      </w:r>
      <w:r w:rsidR="00770467" w:rsidRPr="00131A83">
        <w:rPr>
          <w:bCs/>
          <w:color w:val="000000" w:themeColor="text1"/>
          <w:sz w:val="16"/>
          <w:szCs w:val="16"/>
        </w:rPr>
        <w:t>. С получением от военного ведомства заказа на се</w:t>
      </w:r>
      <w:r w:rsidR="00770467" w:rsidRPr="00131A83">
        <w:rPr>
          <w:bCs/>
          <w:color w:val="000000" w:themeColor="text1"/>
          <w:sz w:val="16"/>
          <w:szCs w:val="16"/>
        </w:rPr>
        <w:softHyphen/>
        <w:t>рию «Форманов», «</w:t>
      </w:r>
      <w:proofErr w:type="spellStart"/>
      <w:r w:rsidR="00770467" w:rsidRPr="00131A83">
        <w:rPr>
          <w:bCs/>
          <w:color w:val="000000" w:themeColor="text1"/>
          <w:sz w:val="16"/>
          <w:szCs w:val="16"/>
        </w:rPr>
        <w:t>Ньюпоров</w:t>
      </w:r>
      <w:proofErr w:type="spellEnd"/>
      <w:r w:rsidR="00770467" w:rsidRPr="00131A83">
        <w:rPr>
          <w:bCs/>
          <w:color w:val="000000" w:themeColor="text1"/>
          <w:sz w:val="16"/>
          <w:szCs w:val="16"/>
        </w:rPr>
        <w:t>» и «Моранов» мастерские расширили и преобразовали в авиационный завод на Строгановской набереж</w:t>
      </w:r>
      <w:r w:rsidR="00770467" w:rsidRPr="00131A83">
        <w:rPr>
          <w:bCs/>
          <w:color w:val="000000" w:themeColor="text1"/>
          <w:sz w:val="16"/>
          <w:szCs w:val="16"/>
        </w:rPr>
        <w:softHyphen/>
        <w:t>ной. От морского ведомства также поступил заказ на гидросамолеты (11759).</w:t>
      </w:r>
    </w:p>
    <w:p w14:paraId="4117B922" w14:textId="77777777" w:rsidR="00770467" w:rsidRPr="00131A83" w:rsidRDefault="00770467" w:rsidP="003C1FA7">
      <w:pPr>
        <w:shd w:val="clear" w:color="auto" w:fill="FFFFFF"/>
        <w:jc w:val="both"/>
        <w:rPr>
          <w:bCs/>
          <w:color w:val="000000" w:themeColor="text1"/>
          <w:sz w:val="16"/>
          <w:szCs w:val="16"/>
        </w:rPr>
      </w:pPr>
    </w:p>
    <w:p w14:paraId="3170C6B5" w14:textId="77777777" w:rsidR="00D811DF" w:rsidRPr="00131A83" w:rsidRDefault="00D811DF" w:rsidP="003C1FA7">
      <w:pPr>
        <w:shd w:val="clear" w:color="auto" w:fill="FFFFFF"/>
        <w:jc w:val="both"/>
        <w:rPr>
          <w:bCs/>
          <w:color w:val="000000" w:themeColor="text1"/>
          <w:sz w:val="16"/>
          <w:szCs w:val="16"/>
        </w:rPr>
      </w:pPr>
      <w:r w:rsidRPr="00131A83">
        <w:rPr>
          <w:bCs/>
          <w:color w:val="000000" w:themeColor="text1"/>
          <w:sz w:val="16"/>
          <w:szCs w:val="16"/>
        </w:rPr>
        <w:t xml:space="preserve">В июне — июле 1911 г. четырехцилиндровый </w:t>
      </w:r>
      <w:proofErr w:type="spellStart"/>
      <w:r w:rsidRPr="00131A83">
        <w:rPr>
          <w:bCs/>
          <w:color w:val="000000" w:themeColor="text1"/>
          <w:sz w:val="16"/>
          <w:szCs w:val="16"/>
        </w:rPr>
        <w:t>биротативный</w:t>
      </w:r>
      <w:proofErr w:type="spellEnd"/>
      <w:r w:rsidRPr="00131A83">
        <w:rPr>
          <w:bCs/>
          <w:color w:val="000000" w:themeColor="text1"/>
          <w:sz w:val="16"/>
          <w:szCs w:val="16"/>
        </w:rPr>
        <w:t xml:space="preserve"> мотор в 35—40 л.с. (по другим данным — 43 л.с.) Уфимцева испытали на заво</w:t>
      </w:r>
      <w:r w:rsidRPr="00131A83">
        <w:rPr>
          <w:bCs/>
          <w:color w:val="000000" w:themeColor="text1"/>
          <w:sz w:val="16"/>
          <w:szCs w:val="16"/>
        </w:rPr>
        <w:softHyphen/>
        <w:t>де Щетинина в Санкт-Петербурге. На стенде двигатель развил мощность около 25 л.с. при весе 50 кг. Эта силовая установка была заложена в про</w:t>
      </w:r>
      <w:r w:rsidRPr="00131A83">
        <w:rPr>
          <w:bCs/>
          <w:color w:val="000000" w:themeColor="text1"/>
          <w:sz w:val="16"/>
          <w:szCs w:val="16"/>
        </w:rPr>
        <w:softHyphen/>
        <w:t xml:space="preserve">ект гидросамолета </w:t>
      </w:r>
      <w:proofErr w:type="spellStart"/>
      <w:r w:rsidRPr="00131A83">
        <w:rPr>
          <w:bCs/>
          <w:color w:val="000000" w:themeColor="text1"/>
          <w:sz w:val="16"/>
          <w:szCs w:val="16"/>
        </w:rPr>
        <w:t>Костовича</w:t>
      </w:r>
      <w:proofErr w:type="spellEnd"/>
      <w:r w:rsidRPr="00131A83">
        <w:rPr>
          <w:bCs/>
          <w:color w:val="000000" w:themeColor="text1"/>
          <w:sz w:val="16"/>
          <w:szCs w:val="16"/>
        </w:rPr>
        <w:t xml:space="preserve"> 1911 г. (11852) </w:t>
      </w:r>
    </w:p>
    <w:p w14:paraId="4E83D456" w14:textId="77777777" w:rsidR="00D811DF" w:rsidRPr="00131A83" w:rsidRDefault="00D811DF" w:rsidP="003C1FA7">
      <w:pPr>
        <w:shd w:val="clear" w:color="auto" w:fill="FFFFFF"/>
        <w:jc w:val="both"/>
        <w:rPr>
          <w:bCs/>
          <w:color w:val="000000" w:themeColor="text1"/>
          <w:sz w:val="16"/>
          <w:szCs w:val="16"/>
        </w:rPr>
      </w:pPr>
    </w:p>
    <w:p w14:paraId="53CA943D" w14:textId="77777777" w:rsidR="00153CDB" w:rsidRPr="00131A83" w:rsidRDefault="00153CDB" w:rsidP="003C1FA7">
      <w:pPr>
        <w:jc w:val="both"/>
        <w:rPr>
          <w:bCs/>
          <w:color w:val="0070C0"/>
          <w:sz w:val="16"/>
          <w:szCs w:val="16"/>
        </w:rPr>
      </w:pPr>
      <w:r w:rsidRPr="00131A83">
        <w:rPr>
          <w:bCs/>
          <w:color w:val="0070C0"/>
          <w:sz w:val="16"/>
          <w:szCs w:val="16"/>
        </w:rPr>
        <w:t>В июне 1911 г. комиссия ГИУ осмотрело «Блерио-11», который был построен на заводе ПРТВ по заказу Военного министерства.  и пришла к заключению: «Материалы, применяемые 1-м Товариществом воздухоплавания, в общем довольно хороши, но все же предпочтительнее применять дерево естественной сушки (на ПТРВ использовали искусственную паровую сушку), хранившееся в сухом затемненном помещении не менее 10 лет, что потребует, конечно, значительных запасов такого леса... Работа аппаратов довольно чистая и копировка хорошая» (23472).</w:t>
      </w:r>
    </w:p>
    <w:p w14:paraId="1DA5D389" w14:textId="77777777" w:rsidR="00153CDB" w:rsidRPr="00131A83" w:rsidRDefault="00153CDB" w:rsidP="003C1FA7">
      <w:pPr>
        <w:jc w:val="both"/>
        <w:rPr>
          <w:bCs/>
          <w:color w:val="0070C0"/>
          <w:sz w:val="16"/>
          <w:szCs w:val="16"/>
        </w:rPr>
      </w:pPr>
    </w:p>
    <w:p w14:paraId="46262E62"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Другие оборонные отрасли:</w:t>
      </w:r>
    </w:p>
    <w:p w14:paraId="41CE480F" w14:textId="77777777" w:rsidR="00770467" w:rsidRPr="00131A83" w:rsidRDefault="00770467" w:rsidP="003C1FA7">
      <w:pPr>
        <w:shd w:val="clear" w:color="auto" w:fill="FFFFFF"/>
        <w:jc w:val="both"/>
        <w:rPr>
          <w:bCs/>
          <w:color w:val="000000" w:themeColor="text1"/>
          <w:sz w:val="16"/>
          <w:szCs w:val="16"/>
        </w:rPr>
      </w:pPr>
    </w:p>
    <w:p w14:paraId="0BC46D09" w14:textId="6990E179" w:rsidR="00770467" w:rsidRPr="00131A83" w:rsidRDefault="00A27A46" w:rsidP="003C1FA7">
      <w:pPr>
        <w:jc w:val="both"/>
        <w:rPr>
          <w:bCs/>
          <w:color w:val="000000" w:themeColor="text1"/>
          <w:sz w:val="16"/>
          <w:szCs w:val="16"/>
        </w:rPr>
      </w:pPr>
      <w:r w:rsidRPr="00131A83">
        <w:rPr>
          <w:bCs/>
          <w:color w:val="000000" w:themeColor="text1"/>
          <w:sz w:val="16"/>
          <w:szCs w:val="16"/>
        </w:rPr>
        <w:t>В</w:t>
      </w:r>
      <w:r w:rsidR="00770467" w:rsidRPr="00131A83">
        <w:rPr>
          <w:bCs/>
          <w:color w:val="000000" w:themeColor="text1"/>
          <w:sz w:val="16"/>
          <w:szCs w:val="16"/>
        </w:rPr>
        <w:t xml:space="preserve"> июне 1911 г. на расширение сталелитейного, пушечного и снарядного производства </w:t>
      </w:r>
      <w:r w:rsidRPr="00131A83">
        <w:rPr>
          <w:bCs/>
          <w:color w:val="000000" w:themeColor="text1"/>
          <w:sz w:val="16"/>
          <w:szCs w:val="16"/>
        </w:rPr>
        <w:t xml:space="preserve">Обуховскому заводу </w:t>
      </w:r>
      <w:r w:rsidR="00770467" w:rsidRPr="00131A83">
        <w:rPr>
          <w:bCs/>
          <w:color w:val="000000" w:themeColor="text1"/>
          <w:sz w:val="16"/>
          <w:szCs w:val="16"/>
        </w:rPr>
        <w:t xml:space="preserve">было ассигновано 1657 тыс. руб., а на возведение и оборудование цеха </w:t>
      </w:r>
      <w:proofErr w:type="spellStart"/>
      <w:r w:rsidR="00770467" w:rsidRPr="00131A83">
        <w:rPr>
          <w:bCs/>
          <w:color w:val="000000" w:themeColor="text1"/>
          <w:sz w:val="16"/>
          <w:szCs w:val="16"/>
        </w:rPr>
        <w:t>трехорудийных</w:t>
      </w:r>
      <w:proofErr w:type="spellEnd"/>
      <w:r w:rsidR="00770467" w:rsidRPr="00131A83">
        <w:rPr>
          <w:bCs/>
          <w:color w:val="000000" w:themeColor="text1"/>
          <w:sz w:val="16"/>
          <w:szCs w:val="16"/>
        </w:rPr>
        <w:t xml:space="preserve"> 12" башен — 366 тыс. руб. Для оснащения дополнительных "отделений" (цехов) пушечного производства были заняты площади, освободившиеся после передачи броневого отдела вместе с оборудованием на Ижорский завод. Развернувшиеся в середине 1911 г. работы полностью завершились к февралю следующего, 1912 г. Был введен в действие новый цех ("IX отделение") пушечной мастерской, который, вместе с бывшей </w:t>
      </w:r>
      <w:proofErr w:type="spellStart"/>
      <w:r w:rsidR="00770467" w:rsidRPr="00131A83">
        <w:rPr>
          <w:bCs/>
          <w:color w:val="000000" w:themeColor="text1"/>
          <w:sz w:val="16"/>
          <w:szCs w:val="16"/>
        </w:rPr>
        <w:t>бронезакалочной</w:t>
      </w:r>
      <w:proofErr w:type="spellEnd"/>
      <w:r w:rsidR="00770467" w:rsidRPr="00131A83">
        <w:rPr>
          <w:bCs/>
          <w:color w:val="000000" w:themeColor="text1"/>
          <w:sz w:val="16"/>
          <w:szCs w:val="16"/>
        </w:rPr>
        <w:t xml:space="preserve"> ("X отделение"), оборудовали крупнейшими станками зарубежной поставки. Выросли цеха — башенный, оснащенный четырьмя крупными кессонами для одновременной сборки полного комплекта орудийных установок для линейного корабля, и новый </w:t>
      </w:r>
      <w:proofErr w:type="spellStart"/>
      <w:r w:rsidR="00770467" w:rsidRPr="00131A83">
        <w:rPr>
          <w:bCs/>
          <w:color w:val="000000" w:themeColor="text1"/>
          <w:sz w:val="16"/>
          <w:szCs w:val="16"/>
        </w:rPr>
        <w:t>снаряднозакалочный</w:t>
      </w:r>
      <w:proofErr w:type="spellEnd"/>
      <w:r w:rsidR="00770467" w:rsidRPr="00131A83">
        <w:rPr>
          <w:bCs/>
          <w:color w:val="000000" w:themeColor="text1"/>
          <w:sz w:val="16"/>
          <w:szCs w:val="16"/>
        </w:rPr>
        <w:t>. До реконструкции Обуховский завод мог выпускать лишь 12 12" орудий в год, после расширения годовое производство 12"/52 орудий "образца 1908 г." на нем было доведено до 36 орудий (фактически за 1912 г. было изготовлено 40 12"/52 орудий).</w:t>
      </w:r>
    </w:p>
    <w:p w14:paraId="0997AB2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Однако очень скоро увеличение калибра </w:t>
      </w:r>
      <w:proofErr w:type="spellStart"/>
      <w:r w:rsidRPr="00131A83">
        <w:rPr>
          <w:bCs/>
          <w:color w:val="000000" w:themeColor="text1"/>
          <w:sz w:val="16"/>
          <w:szCs w:val="16"/>
        </w:rPr>
        <w:t>линкорных</w:t>
      </w:r>
      <w:proofErr w:type="spellEnd"/>
      <w:r w:rsidRPr="00131A83">
        <w:rPr>
          <w:bCs/>
          <w:color w:val="000000" w:themeColor="text1"/>
          <w:sz w:val="16"/>
          <w:szCs w:val="16"/>
        </w:rPr>
        <w:t xml:space="preserve"> орудий и запланированное крупное производство 14" пушек для будущих линейных крейсеров потребовало дальнейшего развития производства. В конце 1911 г., в самый разгар работ по переоборудованию, на Обуховском заводе по требованию Морского министерства были разработаны и составлены сметы для расширения завода под крупносерийное производство 14" пушек — 36 штук в год для флота и 12 для армии. 23 июня 1912 г. Обуховскому заводу на эти цели был ассигнован кредит в размере 3175 тыс. руб., после чего немедленно приступили к выполнению необходимых работ, срок окончания которых был намечен на начало 1914 г.</w:t>
      </w:r>
    </w:p>
    <w:p w14:paraId="1A8D58C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июле 1913 г. было дополнительно ассигновано 750 тыс. руб. на расширение сборочного башенного цеха для возможности изготовления в нем 14" </w:t>
      </w:r>
      <w:proofErr w:type="spellStart"/>
      <w:r w:rsidRPr="00131A83">
        <w:rPr>
          <w:bCs/>
          <w:color w:val="000000" w:themeColor="text1"/>
          <w:sz w:val="16"/>
          <w:szCs w:val="16"/>
        </w:rPr>
        <w:t>трехорудийных</w:t>
      </w:r>
      <w:proofErr w:type="spellEnd"/>
      <w:r w:rsidRPr="00131A83">
        <w:rPr>
          <w:bCs/>
          <w:color w:val="000000" w:themeColor="text1"/>
          <w:sz w:val="16"/>
          <w:szCs w:val="16"/>
        </w:rPr>
        <w:t xml:space="preserve"> башен для линейных крейсеров (установка мостового крана в 150 т, некоторых крупных станков, и пр.). Весь 1913 г. прошел в напряженной работе. Весной 1914 г. новое дооборудование завода было полностью завершено. Обуховский завод представлял собой передовое артиллерийское производство, обладавшее широкими возможностями. Он был способен ежегодно изготавливать 72 12"/52 орудия, или соответствующее число орудий 14" — 16" калибра (первых до 48, вторых до 12), а также до 180 орудий средних калибров. Существенно было расширено и производство снарядов -1600 16" калибра или 2000 14" калибра, из которых 25 % в обоих случаях могли быть бронебойными; 3200 снарядов 12" калибра или 8000 снарядов 8" калибра, и, помимо этого, огромное количество снарядов для средней артиллерии.</w:t>
      </w:r>
    </w:p>
    <w:p w14:paraId="3B927AF8"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На Обуховском заводе был образован оптико-механический отдел, где изготавливались для флота орудийные прицелы и перископы, а также производился ремонт и поверка крупных базисных дальномеров британской компании «Барр и </w:t>
      </w:r>
      <w:proofErr w:type="spellStart"/>
      <w:r w:rsidRPr="00131A83">
        <w:rPr>
          <w:bCs/>
          <w:color w:val="000000" w:themeColor="text1"/>
          <w:sz w:val="16"/>
          <w:szCs w:val="16"/>
        </w:rPr>
        <w:t>Струд</w:t>
      </w:r>
      <w:proofErr w:type="spellEnd"/>
      <w:r w:rsidRPr="00131A83">
        <w:rPr>
          <w:bCs/>
          <w:color w:val="000000" w:themeColor="text1"/>
          <w:sz w:val="16"/>
          <w:szCs w:val="16"/>
        </w:rPr>
        <w:t>», с которой завод с 1911 г. состоял в соглашении.</w:t>
      </w:r>
    </w:p>
    <w:p w14:paraId="7D843EE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Основная часть работ по разработке предметов артиллерийского вооружения и оснащения, производившихся на заводе, была сосредоточена в заводской Минно-артиллерийской технической конторе, образованной в 1908 г. Заведовал ей инженер В.В. Поляков. В состав этого проектного подразделения входило 70 инженеров, конструкторов и чертежников (12109).</w:t>
      </w:r>
    </w:p>
    <w:p w14:paraId="556F0B33" w14:textId="77777777" w:rsidR="00770467" w:rsidRPr="00131A83" w:rsidRDefault="00770467" w:rsidP="003C1FA7">
      <w:pPr>
        <w:jc w:val="both"/>
        <w:rPr>
          <w:bCs/>
          <w:color w:val="000000" w:themeColor="text1"/>
          <w:sz w:val="16"/>
          <w:szCs w:val="16"/>
        </w:rPr>
      </w:pPr>
    </w:p>
    <w:p w14:paraId="200D7C2B"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Авиация:</w:t>
      </w:r>
    </w:p>
    <w:p w14:paraId="406152E4" w14:textId="77777777" w:rsidR="00770467" w:rsidRPr="00131A83" w:rsidRDefault="00770467" w:rsidP="003C1FA7">
      <w:pPr>
        <w:shd w:val="clear" w:color="auto" w:fill="FFFFFF"/>
        <w:jc w:val="both"/>
        <w:rPr>
          <w:bCs/>
          <w:color w:val="000000" w:themeColor="text1"/>
          <w:sz w:val="16"/>
          <w:szCs w:val="16"/>
        </w:rPr>
      </w:pPr>
    </w:p>
    <w:p w14:paraId="70B5C36D" w14:textId="77777777" w:rsidR="00770467" w:rsidRPr="00131A83" w:rsidRDefault="00770467" w:rsidP="003C1FA7">
      <w:pPr>
        <w:pStyle w:val="160"/>
        <w:shd w:val="clear" w:color="auto" w:fill="auto"/>
        <w:spacing w:before="0" w:line="240" w:lineRule="auto"/>
        <w:ind w:firstLine="0"/>
        <w:rPr>
          <w:rFonts w:ascii="Times New Roman" w:hAnsi="Times New Roman" w:cs="Times New Roman"/>
          <w:bCs/>
          <w:color w:val="000000" w:themeColor="text1"/>
          <w:sz w:val="16"/>
          <w:szCs w:val="16"/>
        </w:rPr>
      </w:pPr>
      <w:r w:rsidRPr="00131A83">
        <w:rPr>
          <w:rFonts w:ascii="Times New Roman" w:hAnsi="Times New Roman" w:cs="Times New Roman"/>
          <w:bCs/>
          <w:color w:val="000000" w:themeColor="text1"/>
          <w:sz w:val="16"/>
          <w:szCs w:val="16"/>
        </w:rPr>
        <w:t xml:space="preserve">В июне 1911 г. в Москве с успехом прошла 1-я Московская авиационная неделя, В то </w:t>
      </w:r>
      <w:proofErr w:type="spellStart"/>
      <w:r w:rsidRPr="00131A83">
        <w:rPr>
          <w:rFonts w:ascii="Times New Roman" w:hAnsi="Times New Roman" w:cs="Times New Roman"/>
          <w:bCs/>
          <w:color w:val="000000" w:themeColor="text1"/>
          <w:sz w:val="16"/>
          <w:szCs w:val="16"/>
        </w:rPr>
        <w:t>эремя</w:t>
      </w:r>
      <w:proofErr w:type="spellEnd"/>
      <w:r w:rsidRPr="00131A83">
        <w:rPr>
          <w:rFonts w:ascii="Times New Roman" w:hAnsi="Times New Roman" w:cs="Times New Roman"/>
          <w:bCs/>
          <w:color w:val="000000" w:themeColor="text1"/>
          <w:sz w:val="16"/>
          <w:szCs w:val="16"/>
        </w:rPr>
        <w:t xml:space="preserve"> Ходынское поле, ставшее аэродромом Московского общества </w:t>
      </w:r>
      <w:proofErr w:type="gramStart"/>
      <w:r w:rsidRPr="00131A83">
        <w:rPr>
          <w:rFonts w:ascii="Times New Roman" w:hAnsi="Times New Roman" w:cs="Times New Roman"/>
          <w:bCs/>
          <w:color w:val="000000" w:themeColor="text1"/>
          <w:sz w:val="16"/>
          <w:szCs w:val="16"/>
        </w:rPr>
        <w:t>воздухоплавания :МОВ</w:t>
      </w:r>
      <w:proofErr w:type="gramEnd"/>
      <w:r w:rsidRPr="00131A83">
        <w:rPr>
          <w:rFonts w:ascii="Times New Roman" w:hAnsi="Times New Roman" w:cs="Times New Roman"/>
          <w:bCs/>
          <w:color w:val="000000" w:themeColor="text1"/>
          <w:sz w:val="16"/>
          <w:szCs w:val="16"/>
        </w:rPr>
        <w:t xml:space="preserve">), принадлежало военному ведомству: официальное открытие полётов в октябре </w:t>
      </w:r>
      <w:r w:rsidRPr="00131A83">
        <w:rPr>
          <w:rStyle w:val="aff3"/>
          <w:rFonts w:ascii="Times New Roman" w:hAnsi="Times New Roman" w:cs="Times New Roman"/>
          <w:b w:val="0"/>
          <w:color w:val="000000" w:themeColor="text1"/>
          <w:sz w:val="16"/>
          <w:szCs w:val="16"/>
        </w:rPr>
        <w:t>1910</w:t>
      </w:r>
      <w:r w:rsidRPr="00131A83">
        <w:rPr>
          <w:rFonts w:ascii="Times New Roman" w:hAnsi="Times New Roman" w:cs="Times New Roman"/>
          <w:bCs/>
          <w:color w:val="000000" w:themeColor="text1"/>
          <w:sz w:val="16"/>
          <w:szCs w:val="16"/>
        </w:rPr>
        <w:t xml:space="preserve"> г. состоялось в присутствии командующего войсками Московского военного окру</w:t>
      </w:r>
      <w:r w:rsidRPr="00131A83">
        <w:rPr>
          <w:rFonts w:ascii="Times New Roman" w:hAnsi="Times New Roman" w:cs="Times New Roman"/>
          <w:bCs/>
          <w:color w:val="000000" w:themeColor="text1"/>
          <w:sz w:val="16"/>
          <w:szCs w:val="16"/>
        </w:rPr>
        <w:softHyphen/>
        <w:t>га</w:t>
      </w:r>
      <w:r w:rsidRPr="00131A83">
        <w:rPr>
          <w:rStyle w:val="aff3"/>
          <w:rFonts w:ascii="Times New Roman" w:hAnsi="Times New Roman" w:cs="Times New Roman"/>
          <w:b w:val="0"/>
          <w:color w:val="000000" w:themeColor="text1"/>
          <w:sz w:val="16"/>
          <w:szCs w:val="16"/>
        </w:rPr>
        <w:t xml:space="preserve"> и</w:t>
      </w:r>
      <w:r w:rsidRPr="00131A83">
        <w:rPr>
          <w:rFonts w:ascii="Times New Roman" w:hAnsi="Times New Roman" w:cs="Times New Roman"/>
          <w:bCs/>
          <w:color w:val="000000" w:themeColor="text1"/>
          <w:sz w:val="16"/>
          <w:szCs w:val="16"/>
        </w:rPr>
        <w:t xml:space="preserve"> генералитета. В маневрах осенью 1911 г. впервые собирались участвовать са</w:t>
      </w:r>
      <w:r w:rsidRPr="00131A83">
        <w:rPr>
          <w:rFonts w:ascii="Times New Roman" w:hAnsi="Times New Roman" w:cs="Times New Roman"/>
          <w:bCs/>
          <w:color w:val="000000" w:themeColor="text1"/>
          <w:sz w:val="16"/>
          <w:szCs w:val="16"/>
        </w:rPr>
        <w:softHyphen/>
        <w:t>молёты, что и настроило на соответствующий лад авиационные спортивные органи</w:t>
      </w:r>
      <w:r w:rsidRPr="00131A83">
        <w:rPr>
          <w:rFonts w:ascii="Times New Roman" w:hAnsi="Times New Roman" w:cs="Times New Roman"/>
          <w:bCs/>
          <w:color w:val="000000" w:themeColor="text1"/>
          <w:sz w:val="16"/>
          <w:szCs w:val="16"/>
        </w:rPr>
        <w:softHyphen/>
      </w:r>
      <w:r w:rsidRPr="00131A83">
        <w:rPr>
          <w:rStyle w:val="aff3"/>
          <w:rFonts w:ascii="Times New Roman" w:hAnsi="Times New Roman" w:cs="Times New Roman"/>
          <w:b w:val="0"/>
          <w:color w:val="000000" w:themeColor="text1"/>
          <w:sz w:val="16"/>
          <w:szCs w:val="16"/>
        </w:rPr>
        <w:t>зации.</w:t>
      </w:r>
      <w:r w:rsidRPr="00131A83">
        <w:rPr>
          <w:rFonts w:ascii="Times New Roman" w:hAnsi="Times New Roman" w:cs="Times New Roman"/>
          <w:bCs/>
          <w:color w:val="000000" w:themeColor="text1"/>
          <w:sz w:val="16"/>
          <w:szCs w:val="16"/>
        </w:rPr>
        <w:t xml:space="preserve"> Основную часть программы авиационной недели посвятили военным применени</w:t>
      </w:r>
      <w:r w:rsidRPr="00131A83">
        <w:rPr>
          <w:rFonts w:ascii="Times New Roman" w:hAnsi="Times New Roman" w:cs="Times New Roman"/>
          <w:bCs/>
          <w:color w:val="000000" w:themeColor="text1"/>
          <w:sz w:val="16"/>
          <w:szCs w:val="16"/>
        </w:rPr>
        <w:softHyphen/>
      </w:r>
      <w:r w:rsidRPr="00131A83">
        <w:rPr>
          <w:rStyle w:val="-1pt"/>
          <w:rFonts w:ascii="Times New Roman" w:hAnsi="Times New Roman" w:cs="Times New Roman"/>
          <w:b w:val="0"/>
          <w:color w:val="000000" w:themeColor="text1"/>
          <w:sz w:val="16"/>
          <w:szCs w:val="16"/>
        </w:rPr>
        <w:t>ям</w:t>
      </w:r>
      <w:r w:rsidRPr="00131A83">
        <w:rPr>
          <w:rFonts w:ascii="Times New Roman" w:hAnsi="Times New Roman" w:cs="Times New Roman"/>
          <w:bCs/>
          <w:color w:val="000000" w:themeColor="text1"/>
          <w:sz w:val="16"/>
          <w:szCs w:val="16"/>
        </w:rPr>
        <w:t xml:space="preserve"> авиации: воздушная разведка, полеты с донесениями, бомбометание (тогда ещё апельсинами), имитация взлета и посадки на «палубу» корабля, доставка диверсантов в «тыл врага», стрельба в воздухе из пулемёта, преследование аэростата и пр.</w:t>
      </w:r>
    </w:p>
    <w:p w14:paraId="08171B32" w14:textId="77777777" w:rsidR="00770467" w:rsidRPr="00131A83" w:rsidRDefault="00770467" w:rsidP="003C1FA7">
      <w:pPr>
        <w:pStyle w:val="160"/>
        <w:shd w:val="clear" w:color="auto" w:fill="auto"/>
        <w:spacing w:before="0" w:line="240" w:lineRule="auto"/>
        <w:ind w:firstLine="0"/>
        <w:rPr>
          <w:rFonts w:ascii="Times New Roman" w:hAnsi="Times New Roman" w:cs="Times New Roman"/>
          <w:bCs/>
          <w:color w:val="000000" w:themeColor="text1"/>
          <w:sz w:val="16"/>
          <w:szCs w:val="16"/>
        </w:rPr>
      </w:pPr>
      <w:r w:rsidRPr="00131A83">
        <w:rPr>
          <w:rFonts w:ascii="Times New Roman" w:hAnsi="Times New Roman" w:cs="Times New Roman"/>
          <w:bCs/>
          <w:color w:val="000000" w:themeColor="text1"/>
          <w:sz w:val="16"/>
          <w:szCs w:val="16"/>
        </w:rPr>
        <w:t xml:space="preserve">Однако обозреватель одного из авиационных журналов, в те годы студент ИМТУ А.В. </w:t>
      </w:r>
      <w:proofErr w:type="spellStart"/>
      <w:r w:rsidRPr="00131A83">
        <w:rPr>
          <w:rFonts w:ascii="Times New Roman" w:hAnsi="Times New Roman" w:cs="Times New Roman"/>
          <w:bCs/>
          <w:color w:val="000000" w:themeColor="text1"/>
          <w:sz w:val="16"/>
          <w:szCs w:val="16"/>
        </w:rPr>
        <w:t>Духовецкий</w:t>
      </w:r>
      <w:proofErr w:type="spellEnd"/>
      <w:r w:rsidRPr="00131A83">
        <w:rPr>
          <w:rFonts w:ascii="Times New Roman" w:hAnsi="Times New Roman" w:cs="Times New Roman"/>
          <w:bCs/>
          <w:color w:val="000000" w:themeColor="text1"/>
          <w:sz w:val="16"/>
          <w:szCs w:val="16"/>
        </w:rPr>
        <w:t xml:space="preserve">, описывал в отчете не новые военные конкурсы, а летное мастерство </w:t>
      </w:r>
      <w:proofErr w:type="spellStart"/>
      <w:r w:rsidRPr="00131A83">
        <w:rPr>
          <w:rFonts w:ascii="Times New Roman" w:hAnsi="Times New Roman" w:cs="Times New Roman"/>
          <w:bCs/>
          <w:color w:val="000000" w:themeColor="text1"/>
          <w:sz w:val="16"/>
          <w:szCs w:val="16"/>
        </w:rPr>
        <w:t>Га</w:t>
      </w:r>
      <w:r w:rsidRPr="00131A83">
        <w:rPr>
          <w:rStyle w:val="aff3"/>
          <w:rFonts w:ascii="Times New Roman" w:hAnsi="Times New Roman" w:cs="Times New Roman"/>
          <w:b w:val="0"/>
          <w:color w:val="000000" w:themeColor="text1"/>
          <w:sz w:val="16"/>
          <w:szCs w:val="16"/>
        </w:rPr>
        <w:t>бер</w:t>
      </w:r>
      <w:r w:rsidRPr="00131A83">
        <w:rPr>
          <w:rFonts w:ascii="Times New Roman" w:hAnsi="Times New Roman" w:cs="Times New Roman"/>
          <w:bCs/>
          <w:color w:val="000000" w:themeColor="text1"/>
          <w:sz w:val="16"/>
          <w:szCs w:val="16"/>
        </w:rPr>
        <w:t>-Влынского</w:t>
      </w:r>
      <w:proofErr w:type="spellEnd"/>
      <w:r w:rsidRPr="00131A83">
        <w:rPr>
          <w:rFonts w:ascii="Times New Roman" w:hAnsi="Times New Roman" w:cs="Times New Roman"/>
          <w:bCs/>
          <w:color w:val="000000" w:themeColor="text1"/>
          <w:sz w:val="16"/>
          <w:szCs w:val="16"/>
        </w:rPr>
        <w:t>: «В самом начале полетов 4 июня он едва не потерпел катастрофу и только особенное умение бороться с вихрями дало ему возможность избежать круше</w:t>
      </w:r>
      <w:r w:rsidRPr="00131A83">
        <w:rPr>
          <w:rFonts w:ascii="Times New Roman" w:hAnsi="Times New Roman" w:cs="Times New Roman"/>
          <w:bCs/>
          <w:color w:val="000000" w:themeColor="text1"/>
          <w:sz w:val="16"/>
          <w:szCs w:val="16"/>
        </w:rPr>
        <w:softHyphen/>
      </w:r>
      <w:r w:rsidRPr="00131A83">
        <w:rPr>
          <w:rStyle w:val="aff3"/>
          <w:rFonts w:ascii="Times New Roman" w:hAnsi="Times New Roman" w:cs="Times New Roman"/>
          <w:b w:val="0"/>
          <w:color w:val="000000" w:themeColor="text1"/>
          <w:sz w:val="16"/>
          <w:szCs w:val="16"/>
        </w:rPr>
        <w:t>ния.</w:t>
      </w:r>
      <w:r w:rsidRPr="00131A83">
        <w:rPr>
          <w:rFonts w:ascii="Times New Roman" w:hAnsi="Times New Roman" w:cs="Times New Roman"/>
          <w:bCs/>
          <w:color w:val="000000" w:themeColor="text1"/>
          <w:sz w:val="16"/>
          <w:szCs w:val="16"/>
        </w:rPr>
        <w:t xml:space="preserve"> Начиналась гроза и, во время его полётов, порывы ветра доходили до 8 м/с» (15781).</w:t>
      </w:r>
    </w:p>
    <w:p w14:paraId="797B0488" w14:textId="77777777" w:rsidR="00770467" w:rsidRPr="00131A83" w:rsidRDefault="00770467" w:rsidP="003C1FA7">
      <w:pPr>
        <w:pStyle w:val="160"/>
        <w:shd w:val="clear" w:color="auto" w:fill="auto"/>
        <w:spacing w:before="0" w:line="240" w:lineRule="auto"/>
        <w:ind w:firstLine="0"/>
        <w:rPr>
          <w:rFonts w:ascii="Times New Roman" w:hAnsi="Times New Roman" w:cs="Times New Roman"/>
          <w:bCs/>
          <w:color w:val="000000" w:themeColor="text1"/>
          <w:sz w:val="16"/>
          <w:szCs w:val="16"/>
        </w:rPr>
      </w:pPr>
    </w:p>
    <w:p w14:paraId="7F69DE86"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 xml:space="preserve">В июне 1911 г. на I-й Московской </w:t>
      </w:r>
      <w:proofErr w:type="spellStart"/>
      <w:proofErr w:type="gramStart"/>
      <w:r w:rsidRPr="00131A83">
        <w:rPr>
          <w:b w:val="0"/>
          <w:bCs/>
          <w:color w:val="000000" w:themeColor="text1"/>
          <w:sz w:val="16"/>
          <w:szCs w:val="16"/>
        </w:rPr>
        <w:t>авиа¬ционной</w:t>
      </w:r>
      <w:proofErr w:type="spellEnd"/>
      <w:proofErr w:type="gramEnd"/>
      <w:r w:rsidRPr="00131A83">
        <w:rPr>
          <w:b w:val="0"/>
          <w:bCs/>
          <w:color w:val="000000" w:themeColor="text1"/>
          <w:sz w:val="16"/>
          <w:szCs w:val="16"/>
        </w:rPr>
        <w:t xml:space="preserve"> неделе </w:t>
      </w:r>
      <w:proofErr w:type="spellStart"/>
      <w:r w:rsidRPr="00131A83">
        <w:rPr>
          <w:b w:val="0"/>
          <w:bCs/>
          <w:color w:val="000000" w:themeColor="text1"/>
          <w:sz w:val="16"/>
          <w:szCs w:val="16"/>
        </w:rPr>
        <w:t>состоялисьзапуски</w:t>
      </w:r>
      <w:proofErr w:type="spellEnd"/>
      <w:r w:rsidRPr="00131A83">
        <w:rPr>
          <w:b w:val="0"/>
          <w:bCs/>
          <w:color w:val="000000" w:themeColor="text1"/>
          <w:sz w:val="16"/>
          <w:szCs w:val="16"/>
        </w:rPr>
        <w:t xml:space="preserve"> аэростата при изучении всевозможных военных применений авиации, в том числе и взаимодействия аппаратов легче и тяжелее воздуха. Хотя первые же </w:t>
      </w:r>
      <w:proofErr w:type="spellStart"/>
      <w:r w:rsidRPr="00131A83">
        <w:rPr>
          <w:b w:val="0"/>
          <w:bCs/>
          <w:color w:val="000000" w:themeColor="text1"/>
          <w:sz w:val="16"/>
          <w:szCs w:val="16"/>
        </w:rPr>
        <w:t>воен¬ные</w:t>
      </w:r>
      <w:proofErr w:type="spellEnd"/>
      <w:r w:rsidRPr="00131A83">
        <w:rPr>
          <w:b w:val="0"/>
          <w:bCs/>
          <w:color w:val="000000" w:themeColor="text1"/>
          <w:sz w:val="16"/>
          <w:szCs w:val="16"/>
        </w:rPr>
        <w:t xml:space="preserve"> маневры во Франции с участием летательных аппаратов выявили ряд преимуществ аэропланов перед дирижаблями, еще долго воздушная война многим </w:t>
      </w:r>
      <w:proofErr w:type="spellStart"/>
      <w:proofErr w:type="gramStart"/>
      <w:r w:rsidRPr="00131A83">
        <w:rPr>
          <w:b w:val="0"/>
          <w:bCs/>
          <w:color w:val="000000" w:themeColor="text1"/>
          <w:sz w:val="16"/>
          <w:szCs w:val="16"/>
        </w:rPr>
        <w:t>пред¬ставлялась</w:t>
      </w:r>
      <w:proofErr w:type="spellEnd"/>
      <w:proofErr w:type="gramEnd"/>
      <w:r w:rsidRPr="00131A83">
        <w:rPr>
          <w:b w:val="0"/>
          <w:bCs/>
          <w:color w:val="000000" w:themeColor="text1"/>
          <w:sz w:val="16"/>
          <w:szCs w:val="16"/>
        </w:rPr>
        <w:t xml:space="preserve"> как битва дирижаблей и самолетов, которые по морской терминологии называли тогда «воздушными броненосцами» и «воздушными миноносцами». Так, «во время авиационной недели в Кардиффе</w:t>
      </w:r>
      <w:proofErr w:type="gramStart"/>
      <w:r w:rsidRPr="00131A83">
        <w:rPr>
          <w:b w:val="0"/>
          <w:bCs/>
          <w:color w:val="000000" w:themeColor="text1"/>
          <w:sz w:val="16"/>
          <w:szCs w:val="16"/>
        </w:rPr>
        <w:t>...(</w:t>
      </w:r>
      <w:proofErr w:type="gramEnd"/>
      <w:r w:rsidRPr="00131A83">
        <w:rPr>
          <w:b w:val="0"/>
          <w:bCs/>
          <w:color w:val="000000" w:themeColor="text1"/>
          <w:sz w:val="16"/>
          <w:szCs w:val="16"/>
        </w:rPr>
        <w:t>15464).</w:t>
      </w:r>
    </w:p>
    <w:p w14:paraId="1B8AA41B" w14:textId="77777777" w:rsidR="00770467" w:rsidRPr="00131A83" w:rsidRDefault="00770467" w:rsidP="003C1FA7">
      <w:pPr>
        <w:pStyle w:val="2"/>
        <w:spacing w:before="0" w:after="0"/>
        <w:jc w:val="both"/>
        <w:rPr>
          <w:b w:val="0"/>
          <w:bCs/>
          <w:color w:val="000000" w:themeColor="text1"/>
          <w:sz w:val="16"/>
          <w:szCs w:val="16"/>
        </w:rPr>
      </w:pPr>
    </w:p>
    <w:p w14:paraId="30C6692A" w14:textId="5D08D396" w:rsidR="00770467" w:rsidRPr="00131A83" w:rsidRDefault="00770467" w:rsidP="003C1FA7">
      <w:pPr>
        <w:jc w:val="both"/>
        <w:rPr>
          <w:bCs/>
          <w:color w:val="000000" w:themeColor="text1"/>
          <w:sz w:val="16"/>
          <w:szCs w:val="16"/>
        </w:rPr>
      </w:pPr>
      <w:r w:rsidRPr="00131A83">
        <w:rPr>
          <w:bCs/>
          <w:color w:val="000000" w:themeColor="text1"/>
          <w:sz w:val="16"/>
          <w:szCs w:val="16"/>
        </w:rPr>
        <w:t>В июне 1911 года, на первой Московской авиационной неделе, по инициативе Московского общества воздухоплавания - общественной организации, руководимой Н. Е. Жуковским, - были проведены опыты бомбометания по изрисованным на аэродроме контурам "броненосца" и совершались полеты с пулеметом на борту самолета. В том же году на маневрах войск Варшавского военного округа впервые приняло участие пять самолетов с летчиками из Севастопольской школы. На этих маневрах впервые использовались для сбрасывания донесений с самолетов так называемые "вымпелы", применяемые вплоть до наших дней (11055).</w:t>
      </w:r>
    </w:p>
    <w:p w14:paraId="46BD436E" w14:textId="77777777" w:rsidR="00770467" w:rsidRPr="00131A83" w:rsidRDefault="00770467" w:rsidP="003C1FA7">
      <w:pPr>
        <w:jc w:val="both"/>
        <w:rPr>
          <w:bCs/>
          <w:color w:val="000000" w:themeColor="text1"/>
          <w:sz w:val="16"/>
          <w:szCs w:val="16"/>
        </w:rPr>
      </w:pPr>
    </w:p>
    <w:p w14:paraId="65D09E4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июне 1911 года, на первой Московской авиационной неделе, по инициативе Московского общества воздухоплавания - общественной организации, руководимой Н. Е. Жуковским, - были проведены опыты бомбометания по изрисованным на аэродроме контурам "броненосца" и совершались полеты с </w:t>
      </w:r>
      <w:r w:rsidRPr="00131A83">
        <w:rPr>
          <w:bCs/>
          <w:color w:val="000000" w:themeColor="text1"/>
          <w:sz w:val="16"/>
          <w:szCs w:val="16"/>
        </w:rPr>
        <w:lastRenderedPageBreak/>
        <w:t>пулеметом на борту самолета. В том же году на маневрах войск Варшавского военного округа впервые приняло участие пять самолетов с летчиками из Севастопольской школы. На этих маневрах впервые использовались для сбрасывания донесений с самолетов так называемые "вымпелы", применяемые вплоть до наших дней (11055).</w:t>
      </w:r>
    </w:p>
    <w:p w14:paraId="0F545F3D" w14:textId="77777777" w:rsidR="00770467" w:rsidRPr="00131A83" w:rsidRDefault="00770467" w:rsidP="003C1FA7">
      <w:pPr>
        <w:jc w:val="both"/>
        <w:rPr>
          <w:bCs/>
          <w:color w:val="000000" w:themeColor="text1"/>
          <w:sz w:val="16"/>
          <w:szCs w:val="16"/>
        </w:rPr>
      </w:pPr>
    </w:p>
    <w:p w14:paraId="32D6540B" w14:textId="4DED9FEB" w:rsidR="00770467" w:rsidRPr="00131A83" w:rsidRDefault="00A27A46" w:rsidP="003C1FA7">
      <w:pPr>
        <w:shd w:val="clear" w:color="auto" w:fill="FFFFFF"/>
        <w:jc w:val="both"/>
        <w:rPr>
          <w:bCs/>
          <w:color w:val="000000" w:themeColor="text1"/>
          <w:sz w:val="16"/>
          <w:szCs w:val="16"/>
        </w:rPr>
      </w:pPr>
      <w:r w:rsidRPr="00131A83">
        <w:rPr>
          <w:bCs/>
          <w:color w:val="000000" w:themeColor="text1"/>
          <w:sz w:val="16"/>
          <w:szCs w:val="16"/>
        </w:rPr>
        <w:t>В</w:t>
      </w:r>
      <w:r w:rsidR="00770467" w:rsidRPr="00131A83">
        <w:rPr>
          <w:bCs/>
          <w:color w:val="000000" w:themeColor="text1"/>
          <w:sz w:val="16"/>
          <w:szCs w:val="16"/>
        </w:rPr>
        <w:t xml:space="preserve"> июне 1911 года </w:t>
      </w:r>
      <w:r w:rsidRPr="00131A83">
        <w:rPr>
          <w:bCs/>
          <w:color w:val="000000" w:themeColor="text1"/>
          <w:sz w:val="16"/>
          <w:szCs w:val="16"/>
        </w:rPr>
        <w:t xml:space="preserve">по инициативе преподавателя Воротынского </w:t>
      </w:r>
      <w:r w:rsidR="00770467" w:rsidRPr="00131A83">
        <w:rPr>
          <w:bCs/>
          <w:color w:val="000000" w:themeColor="text1"/>
          <w:sz w:val="16"/>
          <w:szCs w:val="16"/>
        </w:rPr>
        <w:t>была организована экскурсия членов харьковской секции в Петербург для внимательного ознакомле</w:t>
      </w:r>
      <w:r w:rsidR="00770467" w:rsidRPr="00131A83">
        <w:rPr>
          <w:bCs/>
          <w:color w:val="000000" w:themeColor="text1"/>
          <w:sz w:val="16"/>
          <w:szCs w:val="16"/>
        </w:rPr>
        <w:softHyphen/>
        <w:t>ния с существующими летательными аппаратами во Всероссийской воздухоплавательной школе. Поездка оказала значительное влияние на дальнейшую дея</w:t>
      </w:r>
      <w:r w:rsidR="00770467" w:rsidRPr="00131A83">
        <w:rPr>
          <w:bCs/>
          <w:color w:val="000000" w:themeColor="text1"/>
          <w:sz w:val="16"/>
          <w:szCs w:val="16"/>
        </w:rPr>
        <w:softHyphen/>
        <w:t>тельность кружка (553). Этим же летом группа студентов ХТИ ездила в Севастополь «для осмотра воздухоплавательных ап</w:t>
      </w:r>
      <w:r w:rsidR="00770467" w:rsidRPr="00131A83">
        <w:rPr>
          <w:bCs/>
          <w:color w:val="000000" w:themeColor="text1"/>
          <w:sz w:val="16"/>
          <w:szCs w:val="16"/>
        </w:rPr>
        <w:softHyphen/>
        <w:t>паратов и приборов в лабораториях воздухоплаватель</w:t>
      </w:r>
      <w:r w:rsidR="00770467" w:rsidRPr="00131A83">
        <w:rPr>
          <w:bCs/>
          <w:color w:val="000000" w:themeColor="text1"/>
          <w:sz w:val="16"/>
          <w:szCs w:val="16"/>
        </w:rPr>
        <w:softHyphen/>
        <w:t>ной школы». Подобные поездки способствовали ор</w:t>
      </w:r>
      <w:r w:rsidR="00770467" w:rsidRPr="00131A83">
        <w:rPr>
          <w:bCs/>
          <w:color w:val="000000" w:themeColor="text1"/>
          <w:sz w:val="16"/>
          <w:szCs w:val="16"/>
        </w:rPr>
        <w:softHyphen/>
        <w:t xml:space="preserve">ганизации впоследствии при институте </w:t>
      </w:r>
      <w:proofErr w:type="spellStart"/>
      <w:r w:rsidR="00770467" w:rsidRPr="00131A83">
        <w:rPr>
          <w:bCs/>
          <w:color w:val="000000" w:themeColor="text1"/>
          <w:sz w:val="16"/>
          <w:szCs w:val="16"/>
        </w:rPr>
        <w:t>аэромузея</w:t>
      </w:r>
      <w:proofErr w:type="spellEnd"/>
      <w:r w:rsidR="00770467" w:rsidRPr="00131A83">
        <w:rPr>
          <w:bCs/>
          <w:color w:val="000000" w:themeColor="text1"/>
          <w:sz w:val="16"/>
          <w:szCs w:val="16"/>
        </w:rPr>
        <w:t xml:space="preserve"> с большим количеством различных моделей летатель</w:t>
      </w:r>
      <w:r w:rsidR="00770467" w:rsidRPr="00131A83">
        <w:rPr>
          <w:bCs/>
          <w:color w:val="000000" w:themeColor="text1"/>
          <w:sz w:val="16"/>
          <w:szCs w:val="16"/>
        </w:rPr>
        <w:softHyphen/>
        <w:t>ных аппаратов и деталей аэропланов. Большинство экспонатов музея изготовили члены «</w:t>
      </w:r>
      <w:proofErr w:type="spellStart"/>
      <w:r w:rsidR="00770467" w:rsidRPr="00131A83">
        <w:rPr>
          <w:bCs/>
          <w:color w:val="000000" w:themeColor="text1"/>
          <w:sz w:val="16"/>
          <w:szCs w:val="16"/>
        </w:rPr>
        <w:t>Аэросекции</w:t>
      </w:r>
      <w:proofErr w:type="spellEnd"/>
      <w:r w:rsidR="00770467" w:rsidRPr="00131A83">
        <w:rPr>
          <w:bCs/>
          <w:color w:val="000000" w:themeColor="text1"/>
          <w:sz w:val="16"/>
          <w:szCs w:val="16"/>
        </w:rPr>
        <w:t>» (553).</w:t>
      </w:r>
    </w:p>
    <w:p w14:paraId="6362FC44" w14:textId="77777777" w:rsidR="00770467" w:rsidRPr="00131A83" w:rsidRDefault="00770467" w:rsidP="003C1FA7">
      <w:pPr>
        <w:shd w:val="clear" w:color="auto" w:fill="FFFFFF"/>
        <w:jc w:val="both"/>
        <w:rPr>
          <w:bCs/>
          <w:color w:val="000000" w:themeColor="text1"/>
          <w:sz w:val="16"/>
          <w:szCs w:val="16"/>
        </w:rPr>
      </w:pPr>
    </w:p>
    <w:p w14:paraId="4DC78264" w14:textId="0BAEF99F" w:rsidR="00C1634B" w:rsidRPr="00131A83" w:rsidRDefault="00C1634B" w:rsidP="003C1FA7">
      <w:pPr>
        <w:jc w:val="both"/>
        <w:rPr>
          <w:bCs/>
          <w:color w:val="0070C0"/>
          <w:sz w:val="16"/>
          <w:szCs w:val="16"/>
        </w:rPr>
      </w:pPr>
      <w:r w:rsidRPr="00131A83">
        <w:rPr>
          <w:bCs/>
          <w:color w:val="0070C0"/>
          <w:sz w:val="16"/>
          <w:szCs w:val="16"/>
        </w:rPr>
        <w:t>В июне 1911 г. Военный. Совет одобрил представленные ГИУ «Временные пра</w:t>
      </w:r>
      <w:r w:rsidRPr="00131A83">
        <w:rPr>
          <w:bCs/>
          <w:color w:val="0070C0"/>
          <w:sz w:val="16"/>
          <w:szCs w:val="16"/>
        </w:rPr>
        <w:softHyphen/>
        <w:t>вила о преимуществах службы в воздухоплавательных частях» и передал их на заключение министру финансов и государственному контро</w:t>
      </w:r>
      <w:r w:rsidRPr="00131A83">
        <w:rPr>
          <w:bCs/>
          <w:color w:val="0070C0"/>
          <w:sz w:val="16"/>
          <w:szCs w:val="16"/>
        </w:rPr>
        <w:softHyphen/>
        <w:t>леру. Эти правила, помимо увеличенных окладов, предусматривали раз- личине льготы по прохождению службы, пенсионному обеспечению летно-подъемного состава, а также ежемесячную выплату, "залетных" денег.</w:t>
      </w:r>
    </w:p>
    <w:p w14:paraId="79E22166" w14:textId="77777777" w:rsidR="00C1634B" w:rsidRPr="00131A83" w:rsidRDefault="00C1634B" w:rsidP="003C1FA7">
      <w:pPr>
        <w:jc w:val="both"/>
        <w:rPr>
          <w:bCs/>
          <w:color w:val="0070C0"/>
          <w:sz w:val="16"/>
          <w:szCs w:val="16"/>
        </w:rPr>
      </w:pPr>
      <w:r w:rsidRPr="00131A83">
        <w:rPr>
          <w:bCs/>
          <w:color w:val="0070C0"/>
          <w:sz w:val="16"/>
          <w:szCs w:val="16"/>
        </w:rPr>
        <w:t>/"Автомобиль и воздухоплавание", 1911 № 11/ (23320).</w:t>
      </w:r>
    </w:p>
    <w:p w14:paraId="689B207C" w14:textId="77777777" w:rsidR="00C1634B" w:rsidRPr="00131A83" w:rsidRDefault="00C1634B" w:rsidP="003C1FA7">
      <w:pPr>
        <w:shd w:val="clear" w:color="auto" w:fill="FFFFFF"/>
        <w:jc w:val="both"/>
        <w:rPr>
          <w:bCs/>
          <w:i/>
          <w:color w:val="000000" w:themeColor="text1"/>
          <w:sz w:val="16"/>
          <w:szCs w:val="16"/>
        </w:rPr>
      </w:pPr>
    </w:p>
    <w:p w14:paraId="6774A779" w14:textId="7328358C"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Морская авиация:</w:t>
      </w:r>
    </w:p>
    <w:p w14:paraId="0149C6F2" w14:textId="77777777" w:rsidR="00770467" w:rsidRPr="00131A83" w:rsidRDefault="00770467" w:rsidP="003C1FA7">
      <w:pPr>
        <w:shd w:val="clear" w:color="auto" w:fill="FFFFFF"/>
        <w:jc w:val="both"/>
        <w:rPr>
          <w:bCs/>
          <w:color w:val="000000" w:themeColor="text1"/>
          <w:sz w:val="16"/>
          <w:szCs w:val="16"/>
        </w:rPr>
      </w:pPr>
    </w:p>
    <w:p w14:paraId="0661DA4E" w14:textId="1218606F" w:rsidR="00770467" w:rsidRPr="00131A83" w:rsidRDefault="00A27A46" w:rsidP="003C1FA7">
      <w:pPr>
        <w:pStyle w:val="vR"/>
        <w:rPr>
          <w:bCs/>
          <w:color w:val="000000" w:themeColor="text1"/>
          <w:sz w:val="16"/>
          <w:szCs w:val="16"/>
          <w:lang w:val="ru-RU"/>
        </w:rPr>
      </w:pPr>
      <w:r w:rsidRPr="00131A83">
        <w:rPr>
          <w:bCs/>
          <w:color w:val="000000" w:themeColor="text1"/>
          <w:sz w:val="16"/>
          <w:szCs w:val="16"/>
          <w:lang w:val="ru-RU"/>
        </w:rPr>
        <w:t>В</w:t>
      </w:r>
      <w:r w:rsidR="00770467" w:rsidRPr="00131A83">
        <w:rPr>
          <w:bCs/>
          <w:color w:val="000000" w:themeColor="text1"/>
          <w:sz w:val="16"/>
          <w:szCs w:val="16"/>
          <w:lang w:val="ru-RU"/>
        </w:rPr>
        <w:t xml:space="preserve"> июне 1911 г. </w:t>
      </w:r>
      <w:r w:rsidRPr="00131A83">
        <w:rPr>
          <w:bCs/>
          <w:color w:val="000000" w:themeColor="text1"/>
          <w:sz w:val="16"/>
          <w:szCs w:val="16"/>
          <w:lang w:val="ru-RU"/>
        </w:rPr>
        <w:t>по</w:t>
      </w:r>
      <w:r w:rsidRPr="00131A83">
        <w:rPr>
          <w:bCs/>
          <w:color w:val="000000" w:themeColor="text1"/>
          <w:sz w:val="16"/>
          <w:szCs w:val="16"/>
          <w:lang w:val="ru-RU"/>
        </w:rPr>
        <w:softHyphen/>
        <w:t>пытка установить самолет «Антуа</w:t>
      </w:r>
      <w:r w:rsidRPr="00131A83">
        <w:rPr>
          <w:bCs/>
          <w:color w:val="000000" w:themeColor="text1"/>
          <w:sz w:val="16"/>
          <w:szCs w:val="16"/>
          <w:lang w:val="ru-RU"/>
        </w:rPr>
        <w:softHyphen/>
        <w:t xml:space="preserve">нетт на поплавки </w:t>
      </w:r>
      <w:r w:rsidR="00770467" w:rsidRPr="00131A83">
        <w:rPr>
          <w:bCs/>
          <w:color w:val="000000" w:themeColor="text1"/>
          <w:sz w:val="16"/>
          <w:szCs w:val="16"/>
          <w:lang w:val="ru-RU"/>
        </w:rPr>
        <w:t>оказалась безуспешной. Для бази</w:t>
      </w:r>
      <w:r w:rsidR="00770467" w:rsidRPr="00131A83">
        <w:rPr>
          <w:bCs/>
          <w:color w:val="000000" w:themeColor="text1"/>
          <w:sz w:val="16"/>
          <w:szCs w:val="16"/>
          <w:lang w:val="ru-RU"/>
        </w:rPr>
        <w:softHyphen/>
        <w:t xml:space="preserve">рования самолётов </w:t>
      </w:r>
      <w:proofErr w:type="spellStart"/>
      <w:r w:rsidR="00770467" w:rsidRPr="00131A83">
        <w:rPr>
          <w:bCs/>
          <w:color w:val="000000" w:themeColor="text1"/>
          <w:sz w:val="16"/>
          <w:szCs w:val="16"/>
          <w:lang w:val="ru-RU"/>
        </w:rPr>
        <w:t>Конокотин</w:t>
      </w:r>
      <w:proofErr w:type="spellEnd"/>
      <w:r w:rsidR="00770467" w:rsidRPr="00131A83">
        <w:rPr>
          <w:bCs/>
          <w:color w:val="000000" w:themeColor="text1"/>
          <w:sz w:val="16"/>
          <w:szCs w:val="16"/>
          <w:lang w:val="ru-RU"/>
        </w:rPr>
        <w:t xml:space="preserve"> предлагал использовать старый трехбашенный фрегат «Адмирал Лазарев» водоизмещением 3500 т. постройки 1867-1868 гг. при соот</w:t>
      </w:r>
      <w:r w:rsidR="00770467" w:rsidRPr="00131A83">
        <w:rPr>
          <w:bCs/>
          <w:color w:val="000000" w:themeColor="text1"/>
          <w:sz w:val="16"/>
          <w:szCs w:val="16"/>
          <w:lang w:val="ru-RU"/>
        </w:rPr>
        <w:softHyphen/>
        <w:t xml:space="preserve">ветствующем переоборудовании палубы, установке приспособления для подъема самолетов с воды и разгонных устройств для взлета. В письме </w:t>
      </w:r>
      <w:proofErr w:type="spellStart"/>
      <w:r w:rsidR="00770467" w:rsidRPr="00131A83">
        <w:rPr>
          <w:bCs/>
          <w:color w:val="000000" w:themeColor="text1"/>
          <w:sz w:val="16"/>
          <w:szCs w:val="16"/>
          <w:lang w:val="ru-RU"/>
        </w:rPr>
        <w:t>Конокотин</w:t>
      </w:r>
      <w:proofErr w:type="spellEnd"/>
      <w:r w:rsidR="00770467" w:rsidRPr="00131A83">
        <w:rPr>
          <w:bCs/>
          <w:color w:val="000000" w:themeColor="text1"/>
          <w:sz w:val="16"/>
          <w:szCs w:val="16"/>
          <w:lang w:val="ru-RU"/>
        </w:rPr>
        <w:t xml:space="preserve"> высказывал до</w:t>
      </w:r>
      <w:r w:rsidR="00770467" w:rsidRPr="00131A83">
        <w:rPr>
          <w:bCs/>
          <w:color w:val="000000" w:themeColor="text1"/>
          <w:sz w:val="16"/>
          <w:szCs w:val="16"/>
          <w:lang w:val="ru-RU"/>
        </w:rPr>
        <w:softHyphen/>
        <w:t>вольно интересные соображения относительно отделения от «сухо</w:t>
      </w:r>
      <w:r w:rsidR="00770467" w:rsidRPr="00131A83">
        <w:rPr>
          <w:bCs/>
          <w:color w:val="000000" w:themeColor="text1"/>
          <w:sz w:val="16"/>
          <w:szCs w:val="16"/>
          <w:lang w:val="ru-RU"/>
        </w:rPr>
        <w:softHyphen/>
        <w:t>путного ведомства ввиду большой разницы в требованиях (к самолё</w:t>
      </w:r>
      <w:r w:rsidR="00770467" w:rsidRPr="00131A83">
        <w:rPr>
          <w:bCs/>
          <w:color w:val="000000" w:themeColor="text1"/>
          <w:sz w:val="16"/>
          <w:szCs w:val="16"/>
          <w:lang w:val="ru-RU"/>
        </w:rPr>
        <w:softHyphen/>
        <w:t>там)» и предлагал «самостоятельно поставить развитие авиации во флоте».</w:t>
      </w:r>
    </w:p>
    <w:p w14:paraId="73009223" w14:textId="77777777" w:rsidR="00770467" w:rsidRPr="00131A83" w:rsidRDefault="00770467" w:rsidP="003C1FA7">
      <w:pPr>
        <w:pStyle w:val="vR"/>
        <w:rPr>
          <w:bCs/>
          <w:color w:val="000000" w:themeColor="text1"/>
          <w:sz w:val="16"/>
          <w:szCs w:val="16"/>
          <w:lang w:val="ru-RU"/>
        </w:rPr>
      </w:pPr>
      <w:r w:rsidRPr="00131A83">
        <w:rPr>
          <w:bCs/>
          <w:color w:val="000000" w:themeColor="text1"/>
          <w:sz w:val="16"/>
          <w:szCs w:val="16"/>
          <w:lang w:val="ru-RU"/>
        </w:rPr>
        <w:t>Резолюция начальника Морско</w:t>
      </w:r>
      <w:r w:rsidRPr="00131A83">
        <w:rPr>
          <w:bCs/>
          <w:color w:val="000000" w:themeColor="text1"/>
          <w:sz w:val="16"/>
          <w:szCs w:val="16"/>
          <w:lang w:val="ru-RU"/>
        </w:rPr>
        <w:softHyphen/>
        <w:t>го генерального штаба на обра</w:t>
      </w:r>
      <w:r w:rsidRPr="00131A83">
        <w:rPr>
          <w:bCs/>
          <w:color w:val="000000" w:themeColor="text1"/>
          <w:sz w:val="16"/>
          <w:szCs w:val="16"/>
          <w:lang w:val="ru-RU"/>
        </w:rPr>
        <w:softHyphen/>
        <w:t>щении: «Прошу доложить, чем мо</w:t>
      </w:r>
      <w:r w:rsidRPr="00131A83">
        <w:rPr>
          <w:bCs/>
          <w:color w:val="000000" w:themeColor="text1"/>
          <w:sz w:val="16"/>
          <w:szCs w:val="16"/>
          <w:lang w:val="ru-RU"/>
        </w:rPr>
        <w:softHyphen/>
        <w:t xml:space="preserve">жем помочь?». Наверное, помочь, учитывая отсутствие самолётов у морского ведомства, было нечем и предложение </w:t>
      </w:r>
      <w:proofErr w:type="spellStart"/>
      <w:r w:rsidRPr="00131A83">
        <w:rPr>
          <w:bCs/>
          <w:color w:val="000000" w:themeColor="text1"/>
          <w:sz w:val="16"/>
          <w:szCs w:val="16"/>
          <w:lang w:val="ru-RU"/>
        </w:rPr>
        <w:t>Конокотина</w:t>
      </w:r>
      <w:proofErr w:type="spellEnd"/>
      <w:r w:rsidRPr="00131A83">
        <w:rPr>
          <w:bCs/>
          <w:color w:val="000000" w:themeColor="text1"/>
          <w:sz w:val="16"/>
          <w:szCs w:val="16"/>
          <w:lang w:val="ru-RU"/>
        </w:rPr>
        <w:t xml:space="preserve"> можно охарактеризовать как декларацию о намерениях. И всё же, 4 августа начальник Морского генерального штаба распорядился в смете сле</w:t>
      </w:r>
      <w:r w:rsidRPr="00131A83">
        <w:rPr>
          <w:bCs/>
          <w:color w:val="000000" w:themeColor="text1"/>
          <w:sz w:val="16"/>
          <w:szCs w:val="16"/>
          <w:lang w:val="ru-RU"/>
        </w:rPr>
        <w:softHyphen/>
        <w:t>дующего года предусмотреть необ</w:t>
      </w:r>
      <w:r w:rsidRPr="00131A83">
        <w:rPr>
          <w:bCs/>
          <w:color w:val="000000" w:themeColor="text1"/>
          <w:sz w:val="16"/>
          <w:szCs w:val="16"/>
          <w:lang w:val="ru-RU"/>
        </w:rPr>
        <w:softHyphen/>
        <w:t>ходимые расходы. Морской министр в свою очередь полагал необходи</w:t>
      </w:r>
      <w:r w:rsidRPr="00131A83">
        <w:rPr>
          <w:bCs/>
          <w:color w:val="000000" w:themeColor="text1"/>
          <w:sz w:val="16"/>
          <w:szCs w:val="16"/>
          <w:lang w:val="ru-RU"/>
        </w:rPr>
        <w:softHyphen/>
        <w:t>мым заменить броненосец чем-либо более подходящим.</w:t>
      </w:r>
    </w:p>
    <w:p w14:paraId="77F35011" w14:textId="77777777" w:rsidR="00770467" w:rsidRPr="00131A83" w:rsidRDefault="00770467" w:rsidP="003C1FA7">
      <w:pPr>
        <w:pStyle w:val="vR"/>
        <w:rPr>
          <w:bCs/>
          <w:color w:val="000000" w:themeColor="text1"/>
          <w:sz w:val="16"/>
          <w:szCs w:val="16"/>
          <w:lang w:val="ru-RU"/>
        </w:rPr>
      </w:pPr>
      <w:r w:rsidRPr="00131A83">
        <w:rPr>
          <w:bCs/>
          <w:color w:val="000000" w:themeColor="text1"/>
          <w:sz w:val="16"/>
          <w:szCs w:val="16"/>
          <w:lang w:val="ru-RU"/>
        </w:rPr>
        <w:t xml:space="preserve">По предложению начальника Морского технического комитета в конце августа записку </w:t>
      </w:r>
      <w:proofErr w:type="spellStart"/>
      <w:r w:rsidRPr="00131A83">
        <w:rPr>
          <w:bCs/>
          <w:color w:val="000000" w:themeColor="text1"/>
          <w:sz w:val="16"/>
          <w:szCs w:val="16"/>
          <w:lang w:val="ru-RU"/>
        </w:rPr>
        <w:t>Конокотина</w:t>
      </w:r>
      <w:proofErr w:type="spellEnd"/>
      <w:r w:rsidRPr="00131A83">
        <w:rPr>
          <w:bCs/>
          <w:color w:val="000000" w:themeColor="text1"/>
          <w:sz w:val="16"/>
          <w:szCs w:val="16"/>
          <w:lang w:val="ru-RU"/>
        </w:rPr>
        <w:t xml:space="preserve"> передали в комитет по усилению флота на добровольные пожертво</w:t>
      </w:r>
      <w:r w:rsidRPr="00131A83">
        <w:rPr>
          <w:bCs/>
          <w:color w:val="000000" w:themeColor="text1"/>
          <w:sz w:val="16"/>
          <w:szCs w:val="16"/>
          <w:lang w:val="ru-RU"/>
        </w:rPr>
        <w:softHyphen/>
        <w:t xml:space="preserve">вания. Таким образом, отказа </w:t>
      </w:r>
      <w:proofErr w:type="spellStart"/>
      <w:r w:rsidRPr="00131A83">
        <w:rPr>
          <w:bCs/>
          <w:color w:val="000000" w:themeColor="text1"/>
          <w:sz w:val="16"/>
          <w:szCs w:val="16"/>
          <w:lang w:val="ru-RU"/>
        </w:rPr>
        <w:t>Ко</w:t>
      </w:r>
      <w:r w:rsidRPr="00131A83">
        <w:rPr>
          <w:bCs/>
          <w:color w:val="000000" w:themeColor="text1"/>
          <w:sz w:val="16"/>
          <w:szCs w:val="16"/>
          <w:lang w:val="ru-RU"/>
        </w:rPr>
        <w:softHyphen/>
        <w:t>нокотин</w:t>
      </w:r>
      <w:proofErr w:type="spellEnd"/>
      <w:r w:rsidRPr="00131A83">
        <w:rPr>
          <w:bCs/>
          <w:color w:val="000000" w:themeColor="text1"/>
          <w:sz w:val="16"/>
          <w:szCs w:val="16"/>
          <w:lang w:val="ru-RU"/>
        </w:rPr>
        <w:t xml:space="preserve"> не получил, но и для его реализации его предложений ниче</w:t>
      </w:r>
      <w:r w:rsidRPr="00131A83">
        <w:rPr>
          <w:bCs/>
          <w:color w:val="000000" w:themeColor="text1"/>
          <w:sz w:val="16"/>
          <w:szCs w:val="16"/>
          <w:lang w:val="ru-RU"/>
        </w:rPr>
        <w:softHyphen/>
        <w:t>го не сделали.</w:t>
      </w:r>
    </w:p>
    <w:p w14:paraId="4C5386CC" w14:textId="77777777" w:rsidR="00770467" w:rsidRPr="00131A83" w:rsidRDefault="00770467" w:rsidP="003C1FA7">
      <w:pPr>
        <w:pStyle w:val="vR"/>
        <w:rPr>
          <w:bCs/>
          <w:color w:val="000000" w:themeColor="text1"/>
          <w:sz w:val="16"/>
          <w:szCs w:val="16"/>
          <w:lang w:val="ru-RU"/>
        </w:rPr>
      </w:pPr>
      <w:r w:rsidRPr="00131A83">
        <w:rPr>
          <w:bCs/>
          <w:color w:val="000000" w:themeColor="text1"/>
          <w:sz w:val="16"/>
          <w:szCs w:val="16"/>
          <w:lang w:val="ru-RU"/>
        </w:rPr>
        <w:t xml:space="preserve">Подполковник </w:t>
      </w:r>
      <w:proofErr w:type="spellStart"/>
      <w:r w:rsidRPr="00131A83">
        <w:rPr>
          <w:bCs/>
          <w:color w:val="000000" w:themeColor="text1"/>
          <w:sz w:val="16"/>
          <w:szCs w:val="16"/>
          <w:lang w:val="ru-RU"/>
        </w:rPr>
        <w:t>Конокотин</w:t>
      </w:r>
      <w:proofErr w:type="spellEnd"/>
      <w:r w:rsidRPr="00131A83">
        <w:rPr>
          <w:bCs/>
          <w:color w:val="000000" w:themeColor="text1"/>
          <w:sz w:val="16"/>
          <w:szCs w:val="16"/>
          <w:lang w:val="ru-RU"/>
        </w:rPr>
        <w:t xml:space="preserve"> не оди</w:t>
      </w:r>
      <w:r w:rsidRPr="00131A83">
        <w:rPr>
          <w:bCs/>
          <w:color w:val="000000" w:themeColor="text1"/>
          <w:sz w:val="16"/>
          <w:szCs w:val="16"/>
          <w:lang w:val="ru-RU"/>
        </w:rPr>
        <w:softHyphen/>
        <w:t>нок в исканиях путей сближения авиации и кораблей. В этот же пе</w:t>
      </w:r>
      <w:r w:rsidRPr="00131A83">
        <w:rPr>
          <w:bCs/>
          <w:color w:val="000000" w:themeColor="text1"/>
          <w:sz w:val="16"/>
          <w:szCs w:val="16"/>
          <w:lang w:val="ru-RU"/>
        </w:rPr>
        <w:softHyphen/>
        <w:t>риод «Морской сборник» публику</w:t>
      </w:r>
      <w:r w:rsidRPr="00131A83">
        <w:rPr>
          <w:bCs/>
          <w:color w:val="000000" w:themeColor="text1"/>
          <w:sz w:val="16"/>
          <w:szCs w:val="16"/>
          <w:lang w:val="ru-RU"/>
        </w:rPr>
        <w:softHyphen/>
        <w:t>ет статьи как зарубежных, так и отечественных авторов по этому вопросу. В переводе статьи инже</w:t>
      </w:r>
      <w:r w:rsidRPr="00131A83">
        <w:rPr>
          <w:bCs/>
          <w:color w:val="000000" w:themeColor="text1"/>
          <w:sz w:val="16"/>
          <w:szCs w:val="16"/>
          <w:lang w:val="ru-RU"/>
        </w:rPr>
        <w:softHyphen/>
        <w:t xml:space="preserve">нер-капитана </w:t>
      </w:r>
      <w:proofErr w:type="spellStart"/>
      <w:r w:rsidRPr="00131A83">
        <w:rPr>
          <w:bCs/>
          <w:color w:val="000000" w:themeColor="text1"/>
          <w:sz w:val="16"/>
          <w:szCs w:val="16"/>
          <w:lang w:val="ru-RU"/>
        </w:rPr>
        <w:t>Шуматти</w:t>
      </w:r>
      <w:proofErr w:type="spellEnd"/>
      <w:r w:rsidRPr="00131A83">
        <w:rPr>
          <w:bCs/>
          <w:color w:val="000000" w:themeColor="text1"/>
          <w:sz w:val="16"/>
          <w:szCs w:val="16"/>
          <w:lang w:val="ru-RU"/>
        </w:rPr>
        <w:t xml:space="preserve"> рассматри</w:t>
      </w:r>
      <w:r w:rsidRPr="00131A83">
        <w:rPr>
          <w:bCs/>
          <w:color w:val="000000" w:themeColor="text1"/>
          <w:sz w:val="16"/>
          <w:szCs w:val="16"/>
          <w:lang w:val="ru-RU"/>
        </w:rPr>
        <w:softHyphen/>
        <w:t>вались проблемы взлёта самолёта с палубы с применением наклон</w:t>
      </w:r>
      <w:r w:rsidRPr="00131A83">
        <w:rPr>
          <w:bCs/>
          <w:color w:val="000000" w:themeColor="text1"/>
          <w:sz w:val="16"/>
          <w:szCs w:val="16"/>
          <w:lang w:val="ru-RU"/>
        </w:rPr>
        <w:softHyphen/>
        <w:t>ной палубы, снабжённой рельсами, и посадки после полёта на воду у корабля с последующим подъёмом его на борт.</w:t>
      </w:r>
    </w:p>
    <w:p w14:paraId="3B672C3B" w14:textId="77777777" w:rsidR="00770467" w:rsidRPr="00131A83" w:rsidRDefault="00770467" w:rsidP="003C1FA7">
      <w:pPr>
        <w:pStyle w:val="81"/>
        <w:shd w:val="clear" w:color="auto" w:fill="auto"/>
        <w:spacing w:before="0" w:line="240" w:lineRule="auto"/>
        <w:rPr>
          <w:rFonts w:ascii="Times New Roman" w:hAnsi="Times New Roman"/>
          <w:bCs/>
          <w:i w:val="0"/>
          <w:iCs/>
          <w:noProof w:val="0"/>
          <w:color w:val="000000" w:themeColor="text1"/>
          <w:spacing w:val="0"/>
          <w:sz w:val="16"/>
          <w:szCs w:val="16"/>
        </w:rPr>
      </w:pPr>
      <w:r w:rsidRPr="00131A83">
        <w:rPr>
          <w:rStyle w:val="810pt5"/>
          <w:rFonts w:ascii="Times New Roman" w:hAnsi="Times New Roman"/>
          <w:bCs/>
          <w:noProof w:val="0"/>
          <w:color w:val="000000" w:themeColor="text1"/>
          <w:szCs w:val="16"/>
        </w:rPr>
        <w:t>Публиковались и другие, подчас экзотические предложения, по про</w:t>
      </w:r>
      <w:r w:rsidRPr="00131A83">
        <w:rPr>
          <w:rStyle w:val="810pt5"/>
          <w:rFonts w:ascii="Times New Roman" w:hAnsi="Times New Roman"/>
          <w:bCs/>
          <w:noProof w:val="0"/>
          <w:color w:val="000000" w:themeColor="text1"/>
          <w:szCs w:val="16"/>
        </w:rPr>
        <w:softHyphen/>
        <w:t>блемам взлёта с корабля. Так в ста</w:t>
      </w:r>
      <w:r w:rsidRPr="00131A83">
        <w:rPr>
          <w:rStyle w:val="810pt5"/>
          <w:rFonts w:ascii="Times New Roman" w:hAnsi="Times New Roman"/>
          <w:bCs/>
          <w:noProof w:val="0"/>
          <w:color w:val="000000" w:themeColor="text1"/>
          <w:szCs w:val="16"/>
        </w:rPr>
        <w:softHyphen/>
        <w:t>тье Форейтора предлагалась сле</w:t>
      </w:r>
      <w:r w:rsidRPr="00131A83">
        <w:rPr>
          <w:rStyle w:val="810pt5"/>
          <w:rFonts w:ascii="Times New Roman" w:hAnsi="Times New Roman"/>
          <w:bCs/>
          <w:noProof w:val="0"/>
          <w:color w:val="000000" w:themeColor="text1"/>
          <w:szCs w:val="16"/>
        </w:rPr>
        <w:softHyphen/>
        <w:t xml:space="preserve">дующая техника взлёта самолёта: </w:t>
      </w:r>
      <w:r w:rsidRPr="00131A83">
        <w:rPr>
          <w:rFonts w:ascii="Times New Roman" w:hAnsi="Times New Roman"/>
          <w:bCs/>
          <w:i w:val="0"/>
          <w:noProof w:val="0"/>
          <w:color w:val="000000" w:themeColor="text1"/>
          <w:spacing w:val="0"/>
          <w:sz w:val="16"/>
          <w:szCs w:val="16"/>
        </w:rPr>
        <w:t>«Аэроплан подвешивается к стреле или крану. Запускается мотор, и стрела постепенно поднимается, причём аэроплан удерживается на месте тросом, компенсирующим силу тяги винта. При подъёме стре</w:t>
      </w:r>
      <w:r w:rsidRPr="00131A83">
        <w:rPr>
          <w:rFonts w:ascii="Times New Roman" w:hAnsi="Times New Roman"/>
          <w:bCs/>
          <w:i w:val="0"/>
          <w:noProof w:val="0"/>
          <w:color w:val="000000" w:themeColor="text1"/>
          <w:spacing w:val="0"/>
          <w:sz w:val="16"/>
          <w:szCs w:val="16"/>
        </w:rPr>
        <w:softHyphen/>
        <w:t>лы на необходимую высоту, кара</w:t>
      </w:r>
      <w:r w:rsidRPr="00131A83">
        <w:rPr>
          <w:rFonts w:ascii="Times New Roman" w:hAnsi="Times New Roman"/>
          <w:bCs/>
          <w:i w:val="0"/>
          <w:noProof w:val="0"/>
          <w:color w:val="000000" w:themeColor="text1"/>
          <w:spacing w:val="0"/>
          <w:sz w:val="16"/>
          <w:szCs w:val="16"/>
        </w:rPr>
        <w:softHyphen/>
        <w:t>бин автоматически размыкается, и аэроплан начинает падать: сперва, по направлению составляющей силы тяжести аэроплана и тяги вин</w:t>
      </w:r>
      <w:r w:rsidRPr="00131A83">
        <w:rPr>
          <w:rFonts w:ascii="Times New Roman" w:hAnsi="Times New Roman"/>
          <w:bCs/>
          <w:i w:val="0"/>
          <w:noProof w:val="0"/>
          <w:color w:val="000000" w:themeColor="text1"/>
          <w:spacing w:val="0"/>
          <w:sz w:val="16"/>
          <w:szCs w:val="16"/>
        </w:rPr>
        <w:softHyphen/>
        <w:t>та, но образующееся под несущей поверхностью сопротивление при соответствующем положении руля высоты даёт ему движение вперёд».</w:t>
      </w:r>
    </w:p>
    <w:p w14:paraId="0018B166" w14:textId="77777777" w:rsidR="00770467" w:rsidRPr="00131A83" w:rsidRDefault="00770467" w:rsidP="003C1FA7">
      <w:pPr>
        <w:pStyle w:val="vR"/>
        <w:rPr>
          <w:bCs/>
          <w:color w:val="000000" w:themeColor="text1"/>
          <w:sz w:val="16"/>
          <w:szCs w:val="16"/>
          <w:lang w:val="ru-RU"/>
        </w:rPr>
      </w:pPr>
      <w:r w:rsidRPr="00131A83">
        <w:rPr>
          <w:bCs/>
          <w:color w:val="000000" w:themeColor="text1"/>
          <w:sz w:val="16"/>
          <w:szCs w:val="16"/>
          <w:lang w:val="ru-RU"/>
        </w:rPr>
        <w:t>В статье «Аэропланы для флота», опубликованной в журналах «Морс</w:t>
      </w:r>
      <w:r w:rsidRPr="00131A83">
        <w:rPr>
          <w:bCs/>
          <w:color w:val="000000" w:themeColor="text1"/>
          <w:sz w:val="16"/>
          <w:szCs w:val="16"/>
          <w:lang w:val="ru-RU"/>
        </w:rPr>
        <w:softHyphen/>
        <w:t>кой сборник» (No 6,7, 8, 1911 г.) ка</w:t>
      </w:r>
      <w:r w:rsidRPr="00131A83">
        <w:rPr>
          <w:bCs/>
          <w:color w:val="000000" w:themeColor="text1"/>
          <w:sz w:val="16"/>
          <w:szCs w:val="16"/>
          <w:lang w:val="ru-RU"/>
        </w:rPr>
        <w:softHyphen/>
        <w:t xml:space="preserve">питан 2-го ранга </w:t>
      </w:r>
      <w:proofErr w:type="spellStart"/>
      <w:r w:rsidRPr="00131A83">
        <w:rPr>
          <w:bCs/>
          <w:color w:val="000000" w:themeColor="text1"/>
          <w:sz w:val="16"/>
          <w:szCs w:val="16"/>
          <w:lang w:val="ru-RU"/>
        </w:rPr>
        <w:t>Н.А.Яцук</w:t>
      </w:r>
      <w:proofErr w:type="spellEnd"/>
      <w:r w:rsidRPr="00131A83">
        <w:rPr>
          <w:bCs/>
          <w:color w:val="000000" w:themeColor="text1"/>
          <w:sz w:val="16"/>
          <w:szCs w:val="16"/>
          <w:lang w:val="ru-RU"/>
        </w:rPr>
        <w:t xml:space="preserve"> кратко анализирует все возможные вари</w:t>
      </w:r>
      <w:r w:rsidRPr="00131A83">
        <w:rPr>
          <w:bCs/>
          <w:color w:val="000000" w:themeColor="text1"/>
          <w:sz w:val="16"/>
          <w:szCs w:val="16"/>
          <w:lang w:val="ru-RU"/>
        </w:rPr>
        <w:softHyphen/>
        <w:t>анты взлёта самолёта с корабля, в том числе и с воды.</w:t>
      </w:r>
    </w:p>
    <w:p w14:paraId="4E5A40FD" w14:textId="77777777" w:rsidR="00770467" w:rsidRPr="00131A83" w:rsidRDefault="00770467" w:rsidP="003C1FA7">
      <w:pPr>
        <w:pStyle w:val="vR"/>
        <w:rPr>
          <w:bCs/>
          <w:color w:val="000000" w:themeColor="text1"/>
          <w:sz w:val="16"/>
          <w:szCs w:val="16"/>
          <w:lang w:val="ru-RU"/>
        </w:rPr>
      </w:pPr>
      <w:r w:rsidRPr="00131A83">
        <w:rPr>
          <w:bCs/>
          <w:color w:val="000000" w:themeColor="text1"/>
          <w:sz w:val="16"/>
          <w:szCs w:val="16"/>
          <w:lang w:val="ru-RU"/>
        </w:rPr>
        <w:t>Практические работы по оцен</w:t>
      </w:r>
      <w:r w:rsidRPr="00131A83">
        <w:rPr>
          <w:bCs/>
          <w:color w:val="000000" w:themeColor="text1"/>
          <w:sz w:val="16"/>
          <w:szCs w:val="16"/>
          <w:lang w:val="ru-RU"/>
        </w:rPr>
        <w:softHyphen/>
        <w:t>ке возможности базирования само</w:t>
      </w:r>
      <w:r w:rsidRPr="00131A83">
        <w:rPr>
          <w:bCs/>
          <w:color w:val="000000" w:themeColor="text1"/>
          <w:sz w:val="16"/>
          <w:szCs w:val="16"/>
          <w:lang w:val="ru-RU"/>
        </w:rPr>
        <w:softHyphen/>
        <w:t>лётов на кораблях начались на Чёрном море. Морской генераль</w:t>
      </w:r>
      <w:r w:rsidRPr="00131A83">
        <w:rPr>
          <w:bCs/>
          <w:color w:val="000000" w:themeColor="text1"/>
          <w:sz w:val="16"/>
          <w:szCs w:val="16"/>
          <w:lang w:val="ru-RU"/>
        </w:rPr>
        <w:softHyphen/>
        <w:t>ный штаб доложил морскому мини</w:t>
      </w:r>
      <w:r w:rsidRPr="00131A83">
        <w:rPr>
          <w:bCs/>
          <w:color w:val="000000" w:themeColor="text1"/>
          <w:sz w:val="16"/>
          <w:szCs w:val="16"/>
          <w:lang w:val="ru-RU"/>
        </w:rPr>
        <w:softHyphen/>
        <w:t>стру о подготовке мичманом Фри</w:t>
      </w:r>
      <w:r w:rsidRPr="00131A83">
        <w:rPr>
          <w:bCs/>
          <w:color w:val="000000" w:themeColor="text1"/>
          <w:sz w:val="16"/>
          <w:szCs w:val="16"/>
          <w:lang w:val="ru-RU"/>
        </w:rPr>
        <w:softHyphen/>
        <w:t>де опытов по подъёму гидросамо</w:t>
      </w:r>
      <w:r w:rsidRPr="00131A83">
        <w:rPr>
          <w:bCs/>
          <w:color w:val="000000" w:themeColor="text1"/>
          <w:sz w:val="16"/>
          <w:szCs w:val="16"/>
          <w:lang w:val="ru-RU"/>
        </w:rPr>
        <w:softHyphen/>
        <w:t>лёта на палубу линейного корабля «Три святителя» после установки на нём специальной стрелы, изготов</w:t>
      </w:r>
      <w:r w:rsidRPr="00131A83">
        <w:rPr>
          <w:bCs/>
          <w:color w:val="000000" w:themeColor="text1"/>
          <w:sz w:val="16"/>
          <w:szCs w:val="16"/>
          <w:lang w:val="ru-RU"/>
        </w:rPr>
        <w:softHyphen/>
        <w:t>ляемой Севастопольским портом (работы проводились в ноябре 1912 г.) и ходатайствовал о поощ</w:t>
      </w:r>
      <w:r w:rsidRPr="00131A83">
        <w:rPr>
          <w:bCs/>
          <w:color w:val="000000" w:themeColor="text1"/>
          <w:sz w:val="16"/>
          <w:szCs w:val="16"/>
          <w:lang w:val="ru-RU"/>
        </w:rPr>
        <w:softHyphen/>
        <w:t>рении мичмана Фриде за его усер</w:t>
      </w:r>
      <w:r w:rsidRPr="00131A83">
        <w:rPr>
          <w:bCs/>
          <w:color w:val="000000" w:themeColor="text1"/>
          <w:sz w:val="16"/>
          <w:szCs w:val="16"/>
          <w:lang w:val="ru-RU"/>
        </w:rPr>
        <w:softHyphen/>
        <w:t xml:space="preserve">дие и </w:t>
      </w:r>
      <w:proofErr w:type="spellStart"/>
      <w:r w:rsidRPr="00131A83">
        <w:rPr>
          <w:bCs/>
          <w:color w:val="000000" w:themeColor="text1"/>
          <w:sz w:val="16"/>
          <w:szCs w:val="16"/>
          <w:lang w:val="ru-RU"/>
        </w:rPr>
        <w:t>полёзную</w:t>
      </w:r>
      <w:proofErr w:type="spellEnd"/>
      <w:r w:rsidRPr="00131A83">
        <w:rPr>
          <w:bCs/>
          <w:color w:val="000000" w:themeColor="text1"/>
          <w:sz w:val="16"/>
          <w:szCs w:val="16"/>
          <w:lang w:val="ru-RU"/>
        </w:rPr>
        <w:t xml:space="preserve"> деятельность, как лётчика (с 30 августа по 1 декабря 1912 г. налёт Фриде составил 27 ч 46 мин., что в несколько раз превы</w:t>
      </w:r>
      <w:r w:rsidRPr="00131A83">
        <w:rPr>
          <w:bCs/>
          <w:color w:val="000000" w:themeColor="text1"/>
          <w:sz w:val="16"/>
          <w:szCs w:val="16"/>
          <w:lang w:val="ru-RU"/>
        </w:rPr>
        <w:softHyphen/>
        <w:t>шало налёт остальных пилотов) (11925).</w:t>
      </w:r>
    </w:p>
    <w:p w14:paraId="777C06D2" w14:textId="00EDB2E5" w:rsidR="00770467" w:rsidRPr="00131A83" w:rsidRDefault="00770467" w:rsidP="003C1FA7">
      <w:pPr>
        <w:pStyle w:val="vR"/>
        <w:rPr>
          <w:bCs/>
          <w:color w:val="000000" w:themeColor="text1"/>
          <w:sz w:val="16"/>
          <w:szCs w:val="16"/>
          <w:lang w:val="ru-RU"/>
        </w:rPr>
      </w:pPr>
    </w:p>
    <w:p w14:paraId="39F4BA0F" w14:textId="4287F935" w:rsidR="00457A25" w:rsidRPr="00131A83" w:rsidRDefault="00457A25" w:rsidP="003C1FA7">
      <w:pPr>
        <w:pStyle w:val="vR"/>
        <w:rPr>
          <w:bCs/>
          <w:i/>
          <w:iCs/>
          <w:color w:val="000000" w:themeColor="text1"/>
          <w:sz w:val="16"/>
          <w:szCs w:val="16"/>
          <w:lang w:val="ru-RU"/>
        </w:rPr>
      </w:pPr>
      <w:r w:rsidRPr="00131A83">
        <w:rPr>
          <w:bCs/>
          <w:i/>
          <w:iCs/>
          <w:color w:val="000000" w:themeColor="text1"/>
          <w:sz w:val="16"/>
          <w:szCs w:val="16"/>
          <w:lang w:val="ru-RU"/>
        </w:rPr>
        <w:t>Воздухоплавание:</w:t>
      </w:r>
    </w:p>
    <w:p w14:paraId="1E49DAFC" w14:textId="77777777" w:rsidR="00457A25" w:rsidRPr="00131A83" w:rsidRDefault="00457A25" w:rsidP="003C1FA7">
      <w:pPr>
        <w:pStyle w:val="vR"/>
        <w:rPr>
          <w:bCs/>
          <w:i/>
          <w:iCs/>
          <w:color w:val="000000" w:themeColor="text1"/>
          <w:sz w:val="16"/>
          <w:szCs w:val="16"/>
          <w:lang w:val="ru-RU"/>
        </w:rPr>
      </w:pPr>
    </w:p>
    <w:p w14:paraId="576C6D2D" w14:textId="77777777" w:rsidR="009842F1" w:rsidRPr="00131A83" w:rsidRDefault="009842F1" w:rsidP="003C1FA7">
      <w:pPr>
        <w:jc w:val="both"/>
        <w:rPr>
          <w:bCs/>
          <w:color w:val="000000" w:themeColor="text1"/>
          <w:sz w:val="16"/>
          <w:szCs w:val="16"/>
        </w:rPr>
      </w:pPr>
      <w:bookmarkStart w:id="11" w:name="_Hlk116215565"/>
      <w:r w:rsidRPr="00131A83">
        <w:rPr>
          <w:bCs/>
          <w:color w:val="000000" w:themeColor="text1"/>
          <w:sz w:val="16"/>
          <w:szCs w:val="16"/>
        </w:rPr>
        <w:t xml:space="preserve">В июне 1911 г. Николай Алексеевич </w:t>
      </w:r>
      <w:proofErr w:type="spellStart"/>
      <w:r w:rsidRPr="00131A83">
        <w:rPr>
          <w:bCs/>
          <w:color w:val="000000" w:themeColor="text1"/>
          <w:sz w:val="16"/>
          <w:szCs w:val="16"/>
        </w:rPr>
        <w:t>Рынин</w:t>
      </w:r>
      <w:proofErr w:type="spellEnd"/>
      <w:r w:rsidRPr="00131A83">
        <w:rPr>
          <w:bCs/>
          <w:color w:val="000000" w:themeColor="text1"/>
          <w:sz w:val="16"/>
          <w:szCs w:val="16"/>
        </w:rPr>
        <w:t xml:space="preserve">, желая освоить полеты и на управляемых дирижаблях, обращается с просьбой к начальнику Офицерской воздухоплавательной школы генералу А. М. Кованько. Получив разрешение, он совершает пять учебных полетов на управляемых дирижаблях: 28 июня на «Лебеде», 31 августа (13 сентября) и 4 сентября 1911 на «Соколе», 22 сентября на «Миксте» и 23 сентября снова на «Соколе». 4 октября </w:t>
      </w:r>
      <w:proofErr w:type="spellStart"/>
      <w:r w:rsidRPr="00131A83">
        <w:rPr>
          <w:bCs/>
          <w:color w:val="000000" w:themeColor="text1"/>
          <w:sz w:val="16"/>
          <w:szCs w:val="16"/>
        </w:rPr>
        <w:t>Рынин</w:t>
      </w:r>
      <w:proofErr w:type="spellEnd"/>
      <w:r w:rsidRPr="00131A83">
        <w:rPr>
          <w:bCs/>
          <w:color w:val="000000" w:themeColor="text1"/>
          <w:sz w:val="16"/>
          <w:szCs w:val="16"/>
        </w:rPr>
        <w:t xml:space="preserve"> успешно сдает экзамены на право управления дирижаблем, выполняет пробные самостоятельные полеты и получает удостоверение № 1 пилота-аэронавта дирижабля. </w:t>
      </w:r>
    </w:p>
    <w:p w14:paraId="75A545A4" w14:textId="77777777" w:rsidR="009842F1" w:rsidRPr="00131A83" w:rsidRDefault="009842F1" w:rsidP="003C1FA7">
      <w:pPr>
        <w:shd w:val="clear" w:color="auto" w:fill="FFFFFF"/>
        <w:jc w:val="both"/>
        <w:rPr>
          <w:bCs/>
          <w:color w:val="000000" w:themeColor="text1"/>
          <w:sz w:val="16"/>
          <w:szCs w:val="16"/>
        </w:rPr>
      </w:pPr>
    </w:p>
    <w:bookmarkEnd w:id="11"/>
    <w:p w14:paraId="6C1E96C1" w14:textId="77777777" w:rsidR="00770467" w:rsidRPr="00131A83" w:rsidRDefault="00770467" w:rsidP="003C1FA7">
      <w:pPr>
        <w:shd w:val="clear" w:color="auto" w:fill="FFFFFF"/>
        <w:jc w:val="both"/>
        <w:rPr>
          <w:bCs/>
          <w:i/>
          <w:iCs/>
          <w:color w:val="000000" w:themeColor="text1"/>
          <w:sz w:val="16"/>
          <w:szCs w:val="16"/>
        </w:rPr>
      </w:pPr>
      <w:r w:rsidRPr="00131A83">
        <w:rPr>
          <w:bCs/>
          <w:i/>
          <w:iCs/>
          <w:color w:val="000000" w:themeColor="text1"/>
          <w:sz w:val="16"/>
          <w:szCs w:val="16"/>
        </w:rPr>
        <w:t>Авиация и воздухоплавание за рубежом:</w:t>
      </w:r>
    </w:p>
    <w:p w14:paraId="6C8A5CAD" w14:textId="77777777" w:rsidR="00770467" w:rsidRPr="00131A83" w:rsidRDefault="00770467" w:rsidP="003C1FA7">
      <w:pPr>
        <w:shd w:val="clear" w:color="auto" w:fill="FFFFFF"/>
        <w:jc w:val="both"/>
        <w:rPr>
          <w:bCs/>
          <w:i/>
          <w:iCs/>
          <w:color w:val="000000" w:themeColor="text1"/>
          <w:sz w:val="16"/>
          <w:szCs w:val="16"/>
        </w:rPr>
      </w:pPr>
    </w:p>
    <w:p w14:paraId="13124EB7" w14:textId="24326615" w:rsidR="00770467" w:rsidRPr="00131A83" w:rsidRDefault="00A27A46" w:rsidP="003C1FA7">
      <w:pPr>
        <w:jc w:val="both"/>
        <w:rPr>
          <w:bCs/>
          <w:color w:val="000000" w:themeColor="text1"/>
          <w:sz w:val="16"/>
          <w:szCs w:val="16"/>
        </w:rPr>
      </w:pPr>
      <w:r w:rsidRPr="00131A83">
        <w:rPr>
          <w:bCs/>
          <w:color w:val="000000" w:themeColor="text1"/>
          <w:sz w:val="16"/>
          <w:szCs w:val="16"/>
        </w:rPr>
        <w:t>В</w:t>
      </w:r>
      <w:r w:rsidR="00770467" w:rsidRPr="00131A83">
        <w:rPr>
          <w:bCs/>
          <w:color w:val="000000" w:themeColor="text1"/>
          <w:sz w:val="16"/>
          <w:szCs w:val="16"/>
        </w:rPr>
        <w:t xml:space="preserve"> июне 1911 года военный министр Османской империи </w:t>
      </w:r>
      <w:proofErr w:type="spellStart"/>
      <w:r w:rsidR="00770467" w:rsidRPr="00131A83">
        <w:rPr>
          <w:bCs/>
          <w:color w:val="000000" w:themeColor="text1"/>
          <w:sz w:val="16"/>
          <w:szCs w:val="16"/>
        </w:rPr>
        <w:t>баскан</w:t>
      </w:r>
      <w:proofErr w:type="spellEnd"/>
      <w:r w:rsidR="00770467" w:rsidRPr="00131A83">
        <w:rPr>
          <w:bCs/>
          <w:color w:val="000000" w:themeColor="text1"/>
          <w:sz w:val="16"/>
          <w:szCs w:val="16"/>
        </w:rPr>
        <w:t xml:space="preserve"> каймакам (полковник) </w:t>
      </w:r>
      <w:proofErr w:type="spellStart"/>
      <w:r w:rsidR="00770467" w:rsidRPr="00131A83">
        <w:rPr>
          <w:bCs/>
          <w:color w:val="000000" w:themeColor="text1"/>
          <w:sz w:val="16"/>
          <w:szCs w:val="16"/>
        </w:rPr>
        <w:t>Суреяя</w:t>
      </w:r>
      <w:proofErr w:type="spellEnd"/>
      <w:r w:rsidR="00770467" w:rsidRPr="00131A83">
        <w:rPr>
          <w:bCs/>
          <w:color w:val="000000" w:themeColor="text1"/>
          <w:sz w:val="16"/>
          <w:szCs w:val="16"/>
        </w:rPr>
        <w:t xml:space="preserve"> Бей издал приказ о создании недалеко от столицы военного аэродрома и летной школы.</w:t>
      </w:r>
    </w:p>
    <w:p w14:paraId="40626B51"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Кроме аппарата француза в Германии был куплен аэростат </w:t>
      </w:r>
      <w:proofErr w:type="spellStart"/>
      <w:r w:rsidRPr="00131A83">
        <w:rPr>
          <w:bCs/>
          <w:color w:val="000000" w:themeColor="text1"/>
          <w:sz w:val="16"/>
          <w:szCs w:val="16"/>
        </w:rPr>
        <w:t>Parseval</w:t>
      </w:r>
      <w:proofErr w:type="spellEnd"/>
      <w:r w:rsidRPr="00131A83">
        <w:rPr>
          <w:bCs/>
          <w:color w:val="000000" w:themeColor="text1"/>
          <w:sz w:val="16"/>
          <w:szCs w:val="16"/>
        </w:rPr>
        <w:t xml:space="preserve"> P9. Однако опыт использования этих аэростатов в турецкой армии был негативным и после очередной катастрофы (к счастью, без человеческих жертв) был взят курс на оснащение воздушных сил аппаратами тяжелее воздуха.</w:t>
      </w:r>
    </w:p>
    <w:p w14:paraId="1ABBDC0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С новинками инженерной мысли того времени жители Османской империи были знакомы достаточно близко: в 1909 году над </w:t>
      </w:r>
      <w:proofErr w:type="spellStart"/>
      <w:r w:rsidRPr="00131A83">
        <w:rPr>
          <w:bCs/>
          <w:color w:val="000000" w:themeColor="text1"/>
          <w:sz w:val="16"/>
          <w:szCs w:val="16"/>
        </w:rPr>
        <w:t>Истанбулом</w:t>
      </w:r>
      <w:proofErr w:type="spellEnd"/>
      <w:r w:rsidRPr="00131A83">
        <w:rPr>
          <w:bCs/>
          <w:color w:val="000000" w:themeColor="text1"/>
          <w:sz w:val="16"/>
          <w:szCs w:val="16"/>
        </w:rPr>
        <w:t xml:space="preserve"> демонстрировал свое </w:t>
      </w:r>
      <w:proofErr w:type="spellStart"/>
      <w:r w:rsidRPr="00131A83">
        <w:rPr>
          <w:bCs/>
          <w:color w:val="000000" w:themeColor="text1"/>
          <w:sz w:val="16"/>
          <w:szCs w:val="16"/>
        </w:rPr>
        <w:t>исскуство</w:t>
      </w:r>
      <w:proofErr w:type="spellEnd"/>
      <w:r w:rsidRPr="00131A83">
        <w:rPr>
          <w:bCs/>
          <w:color w:val="000000" w:themeColor="text1"/>
          <w:sz w:val="16"/>
          <w:szCs w:val="16"/>
        </w:rPr>
        <w:t xml:space="preserve"> сам известный Луи Блерио. И хотя у него не обошлось без небольшой аварии, турецкий Генштаб направил несколько человек на обучение во французские летные школы. Уже в 1911 году два турка получили "</w:t>
      </w:r>
      <w:proofErr w:type="spellStart"/>
      <w:r w:rsidRPr="00131A83">
        <w:rPr>
          <w:bCs/>
          <w:color w:val="000000" w:themeColor="text1"/>
          <w:sz w:val="16"/>
          <w:szCs w:val="16"/>
        </w:rPr>
        <w:t>бревет</w:t>
      </w:r>
      <w:proofErr w:type="spellEnd"/>
      <w:r w:rsidRPr="00131A83">
        <w:rPr>
          <w:bCs/>
          <w:color w:val="000000" w:themeColor="text1"/>
          <w:sz w:val="16"/>
          <w:szCs w:val="16"/>
        </w:rPr>
        <w:t xml:space="preserve">" - </w:t>
      </w:r>
      <w:proofErr w:type="spellStart"/>
      <w:r w:rsidRPr="00131A83">
        <w:rPr>
          <w:bCs/>
          <w:color w:val="000000" w:themeColor="text1"/>
          <w:sz w:val="16"/>
          <w:szCs w:val="16"/>
        </w:rPr>
        <w:t>Феза</w:t>
      </w:r>
      <w:proofErr w:type="spellEnd"/>
      <w:r w:rsidRPr="00131A83">
        <w:rPr>
          <w:bCs/>
          <w:color w:val="000000" w:themeColor="text1"/>
          <w:sz w:val="16"/>
          <w:szCs w:val="16"/>
        </w:rPr>
        <w:t xml:space="preserve"> Бей (№ 780) и Юсуф Кенан (№ 797).</w:t>
      </w:r>
    </w:p>
    <w:p w14:paraId="33F54EC4"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Примерно в это же время прибыли и первые аэропланы для будущих воздушных сил </w:t>
      </w:r>
      <w:proofErr w:type="gramStart"/>
      <w:r w:rsidRPr="00131A83">
        <w:rPr>
          <w:bCs/>
          <w:color w:val="000000" w:themeColor="text1"/>
          <w:sz w:val="16"/>
          <w:szCs w:val="16"/>
        </w:rPr>
        <w:t>- это</w:t>
      </w:r>
      <w:proofErr w:type="gramEnd"/>
      <w:r w:rsidRPr="00131A83">
        <w:rPr>
          <w:bCs/>
          <w:color w:val="000000" w:themeColor="text1"/>
          <w:sz w:val="16"/>
          <w:szCs w:val="16"/>
        </w:rPr>
        <w:t xml:space="preserve"> были </w:t>
      </w:r>
      <w:proofErr w:type="spellStart"/>
      <w:r w:rsidRPr="00131A83">
        <w:rPr>
          <w:bCs/>
          <w:color w:val="000000" w:themeColor="text1"/>
          <w:sz w:val="16"/>
          <w:szCs w:val="16"/>
        </w:rPr>
        <w:t>Депердюссены</w:t>
      </w:r>
      <w:proofErr w:type="spellEnd"/>
      <w:r w:rsidRPr="00131A83">
        <w:rPr>
          <w:bCs/>
          <w:color w:val="000000" w:themeColor="text1"/>
          <w:sz w:val="16"/>
          <w:szCs w:val="16"/>
        </w:rPr>
        <w:t xml:space="preserve"> ТТ. Это был одна двухместная и одна одноместная машины. С ухудшением политической обстановки турецкое военное ведомство закупило большое множество аппаратов прежде всего французского производства. Наиболее популярными были REP (сокращенно от Robert </w:t>
      </w:r>
      <w:proofErr w:type="spellStart"/>
      <w:r w:rsidRPr="00131A83">
        <w:rPr>
          <w:bCs/>
          <w:color w:val="000000" w:themeColor="text1"/>
          <w:sz w:val="16"/>
          <w:szCs w:val="16"/>
        </w:rPr>
        <w:t>Esnault-Pelerie</w:t>
      </w:r>
      <w:proofErr w:type="spellEnd"/>
      <w:r w:rsidRPr="00131A83">
        <w:rPr>
          <w:bCs/>
          <w:color w:val="000000" w:themeColor="text1"/>
          <w:sz w:val="16"/>
          <w:szCs w:val="16"/>
        </w:rPr>
        <w:t xml:space="preserve">), а также знаменитые Блерио XI. </w:t>
      </w:r>
    </w:p>
    <w:p w14:paraId="64DB7497" w14:textId="77777777" w:rsidR="00770467" w:rsidRPr="00131A83" w:rsidRDefault="00770467" w:rsidP="003C1FA7">
      <w:pPr>
        <w:jc w:val="both"/>
        <w:rPr>
          <w:bCs/>
          <w:color w:val="000000" w:themeColor="text1"/>
          <w:sz w:val="16"/>
          <w:szCs w:val="16"/>
        </w:rPr>
      </w:pPr>
    </w:p>
    <w:p w14:paraId="34DD63B0"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Авиация:</w:t>
      </w:r>
    </w:p>
    <w:p w14:paraId="2C462CA8" w14:textId="77777777" w:rsidR="00770467" w:rsidRPr="00131A83" w:rsidRDefault="00770467" w:rsidP="003C1FA7">
      <w:pPr>
        <w:shd w:val="clear" w:color="auto" w:fill="FFFFFF"/>
        <w:jc w:val="both"/>
        <w:rPr>
          <w:bCs/>
          <w:color w:val="000000" w:themeColor="text1"/>
          <w:sz w:val="16"/>
          <w:szCs w:val="16"/>
        </w:rPr>
      </w:pPr>
    </w:p>
    <w:p w14:paraId="1B2BFB15" w14:textId="0344D967" w:rsidR="00770467" w:rsidRPr="00131A83" w:rsidRDefault="00770467" w:rsidP="003C1FA7">
      <w:pPr>
        <w:jc w:val="both"/>
        <w:rPr>
          <w:bCs/>
          <w:color w:val="000000" w:themeColor="text1"/>
          <w:sz w:val="16"/>
          <w:szCs w:val="16"/>
        </w:rPr>
      </w:pPr>
      <w:r w:rsidRPr="00131A83">
        <w:rPr>
          <w:bCs/>
          <w:color w:val="000000" w:themeColor="text1"/>
          <w:sz w:val="16"/>
          <w:szCs w:val="16"/>
        </w:rPr>
        <w:t>Таким образом, в начале лета</w:t>
      </w:r>
      <w:r w:rsidR="00901E71" w:rsidRPr="00131A83">
        <w:rPr>
          <w:bCs/>
          <w:color w:val="000000" w:themeColor="text1"/>
          <w:sz w:val="16"/>
          <w:szCs w:val="16"/>
        </w:rPr>
        <w:t xml:space="preserve"> </w:t>
      </w:r>
      <w:r w:rsidRPr="00131A83">
        <w:rPr>
          <w:bCs/>
          <w:color w:val="000000" w:themeColor="text1"/>
          <w:sz w:val="16"/>
          <w:szCs w:val="16"/>
        </w:rPr>
        <w:t xml:space="preserve">1911 г. московские зрители смогли своими глазами увидеть зарождение практически всех видов военной авиации — штабной и связной, военно-транспортной (диверсионной), бомбардировочной, морской и даже истребительной ПВО. Наибольший интерес, безусловно, представляет полет </w:t>
      </w:r>
      <w:proofErr w:type="spellStart"/>
      <w:r w:rsidRPr="00131A83">
        <w:rPr>
          <w:bCs/>
          <w:color w:val="000000" w:themeColor="text1"/>
          <w:sz w:val="16"/>
          <w:szCs w:val="16"/>
        </w:rPr>
        <w:t>Габер-Влынского</w:t>
      </w:r>
      <w:proofErr w:type="spellEnd"/>
      <w:r w:rsidRPr="00131A83">
        <w:rPr>
          <w:bCs/>
          <w:color w:val="000000" w:themeColor="text1"/>
          <w:sz w:val="16"/>
          <w:szCs w:val="16"/>
        </w:rPr>
        <w:t xml:space="preserve"> 1 июня с вооруженным пулеметом офицером. До сих пор полагали, что оружие тогда в воздухе не применялось, но с этим трудно согласиться по нескольким причинам. </w:t>
      </w:r>
    </w:p>
    <w:p w14:paraId="014C042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Во-первых, авиационный конкурс типа «подвезти пулеметчика на самолете» уже вряд ли мог кого-нибудь заинтересовать. (Рекорд грузоподъемности к тому времени превысил 500 кг, в начале февраля пилот </w:t>
      </w:r>
      <w:proofErr w:type="spellStart"/>
      <w:r w:rsidRPr="00131A83">
        <w:rPr>
          <w:bCs/>
          <w:color w:val="000000" w:themeColor="text1"/>
          <w:sz w:val="16"/>
          <w:szCs w:val="16"/>
        </w:rPr>
        <w:t>Лемартин</w:t>
      </w:r>
      <w:proofErr w:type="spellEnd"/>
      <w:r w:rsidRPr="00131A83">
        <w:rPr>
          <w:bCs/>
          <w:color w:val="000000" w:themeColor="text1"/>
          <w:sz w:val="16"/>
          <w:szCs w:val="16"/>
        </w:rPr>
        <w:t xml:space="preserve"> на «Блерио-ХШ» поднимал 8—10 пассажиров.) </w:t>
      </w:r>
    </w:p>
    <w:p w14:paraId="5C476C5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Во-вторых, на Ходынском поле было прекрасно оборудованное стрельбище, и стрельба «в глубине аэродрома» могла производится только в воздухе для обеспечения 6езопасности зрителей, а позднее на земле был выделен участок для установки наземных мишеней. Термин «</w:t>
      </w:r>
      <w:proofErr w:type="spellStart"/>
      <w:r w:rsidRPr="00131A83">
        <w:rPr>
          <w:bCs/>
          <w:color w:val="000000" w:themeColor="text1"/>
          <w:sz w:val="16"/>
          <w:szCs w:val="16"/>
        </w:rPr>
        <w:t>разстрел</w:t>
      </w:r>
      <w:proofErr w:type="spellEnd"/>
      <w:r w:rsidRPr="00131A83">
        <w:rPr>
          <w:bCs/>
          <w:color w:val="000000" w:themeColor="text1"/>
          <w:sz w:val="16"/>
          <w:szCs w:val="16"/>
        </w:rPr>
        <w:t>» в то время был эквивалентен современному обстрел»</w:t>
      </w:r>
      <w:proofErr w:type="gramStart"/>
      <w:r w:rsidRPr="00131A83">
        <w:rPr>
          <w:bCs/>
          <w:color w:val="000000" w:themeColor="text1"/>
          <w:sz w:val="16"/>
          <w:szCs w:val="16"/>
        </w:rPr>
        <w:t>.</w:t>
      </w:r>
      <w:proofErr w:type="gramEnd"/>
      <w:r w:rsidRPr="00131A83">
        <w:rPr>
          <w:bCs/>
          <w:color w:val="000000" w:themeColor="text1"/>
          <w:sz w:val="16"/>
          <w:szCs w:val="16"/>
        </w:rPr>
        <w:t xml:space="preserve"> и, скорее всего, речь шла о стрельбе по наземной мишени, аналогично опытам </w:t>
      </w:r>
      <w:proofErr w:type="spellStart"/>
      <w:r w:rsidRPr="00131A83">
        <w:rPr>
          <w:bCs/>
          <w:color w:val="000000" w:themeColor="text1"/>
          <w:sz w:val="16"/>
          <w:szCs w:val="16"/>
        </w:rPr>
        <w:t>Латама</w:t>
      </w:r>
      <w:proofErr w:type="spellEnd"/>
      <w:r w:rsidRPr="00131A83">
        <w:rPr>
          <w:bCs/>
          <w:color w:val="000000" w:themeColor="text1"/>
          <w:sz w:val="16"/>
          <w:szCs w:val="16"/>
        </w:rPr>
        <w:t xml:space="preserve"> во Франции и Америке, к тому времени известным в России и требовавшим повторения (11236).</w:t>
      </w:r>
    </w:p>
    <w:p w14:paraId="3B13ECDF" w14:textId="77777777" w:rsidR="00770467" w:rsidRPr="00131A83" w:rsidRDefault="00770467" w:rsidP="003C1FA7">
      <w:pPr>
        <w:jc w:val="both"/>
        <w:rPr>
          <w:bCs/>
          <w:color w:val="000000" w:themeColor="text1"/>
          <w:sz w:val="16"/>
          <w:szCs w:val="16"/>
        </w:rPr>
      </w:pPr>
    </w:p>
    <w:p w14:paraId="57C4F07E" w14:textId="77777777" w:rsidR="00737B1C" w:rsidRPr="00131A83" w:rsidRDefault="00737B1C" w:rsidP="003C1FA7">
      <w:pPr>
        <w:pStyle w:val="2"/>
        <w:spacing w:before="0" w:after="0"/>
        <w:jc w:val="both"/>
        <w:rPr>
          <w:b w:val="0"/>
          <w:bCs/>
          <w:color w:val="000000" w:themeColor="text1"/>
          <w:sz w:val="16"/>
          <w:szCs w:val="16"/>
        </w:rPr>
      </w:pPr>
      <w:r w:rsidRPr="00131A83">
        <w:rPr>
          <w:b w:val="0"/>
          <w:bCs/>
          <w:color w:val="000000" w:themeColor="text1"/>
          <w:sz w:val="16"/>
          <w:szCs w:val="16"/>
        </w:rPr>
        <w:t xml:space="preserve">В начале лета 1911 г. московские зрители смогли своими глазами увидеть зарождение практически всех видов военной авиации — штабной и связной, </w:t>
      </w:r>
      <w:proofErr w:type="spellStart"/>
      <w:r w:rsidRPr="00131A83">
        <w:rPr>
          <w:b w:val="0"/>
          <w:bCs/>
          <w:color w:val="000000" w:themeColor="text1"/>
          <w:sz w:val="16"/>
          <w:szCs w:val="16"/>
        </w:rPr>
        <w:t>военнотранспортной</w:t>
      </w:r>
      <w:proofErr w:type="spellEnd"/>
      <w:r w:rsidRPr="00131A83">
        <w:rPr>
          <w:b w:val="0"/>
          <w:bCs/>
          <w:color w:val="000000" w:themeColor="text1"/>
          <w:sz w:val="16"/>
          <w:szCs w:val="16"/>
        </w:rPr>
        <w:t xml:space="preserve"> (диверсионной), бомбардировочной, морской, возможно, штурмовой и даже истребительной ПВО. Наибольший интерес здесь безусловно представляет полет </w:t>
      </w:r>
      <w:proofErr w:type="spellStart"/>
      <w:r w:rsidRPr="00131A83">
        <w:rPr>
          <w:b w:val="0"/>
          <w:bCs/>
          <w:color w:val="000000" w:themeColor="text1"/>
          <w:sz w:val="16"/>
          <w:szCs w:val="16"/>
        </w:rPr>
        <w:t>Габер-Влынского</w:t>
      </w:r>
      <w:proofErr w:type="spellEnd"/>
      <w:r w:rsidRPr="00131A83">
        <w:rPr>
          <w:b w:val="0"/>
          <w:bCs/>
          <w:color w:val="000000" w:themeColor="text1"/>
          <w:sz w:val="16"/>
          <w:szCs w:val="16"/>
        </w:rPr>
        <w:t xml:space="preserve"> с офицером 1 июня со стрельбой в воздухе из пулемета, это был первый в России случай применения в воздухе стрелкового оружия! (15464).</w:t>
      </w:r>
    </w:p>
    <w:p w14:paraId="394AF235" w14:textId="77777777" w:rsidR="00737B1C" w:rsidRPr="00131A83" w:rsidRDefault="00737B1C" w:rsidP="003C1FA7">
      <w:pPr>
        <w:pStyle w:val="2"/>
        <w:spacing w:before="0" w:after="0"/>
        <w:jc w:val="both"/>
        <w:rPr>
          <w:b w:val="0"/>
          <w:bCs/>
          <w:color w:val="000000" w:themeColor="text1"/>
          <w:sz w:val="16"/>
          <w:szCs w:val="16"/>
        </w:rPr>
      </w:pPr>
    </w:p>
    <w:p w14:paraId="40092877" w14:textId="77777777" w:rsidR="00770467" w:rsidRPr="00131A83" w:rsidRDefault="00770467" w:rsidP="003C1FA7">
      <w:pPr>
        <w:jc w:val="both"/>
        <w:rPr>
          <w:bCs/>
          <w:color w:val="000000" w:themeColor="text1"/>
          <w:sz w:val="16"/>
          <w:szCs w:val="16"/>
        </w:rPr>
      </w:pPr>
      <w:r w:rsidRPr="00131A83">
        <w:rPr>
          <w:bCs/>
          <w:i/>
          <w:color w:val="000000" w:themeColor="text1"/>
          <w:sz w:val="16"/>
          <w:szCs w:val="16"/>
        </w:rPr>
        <w:t>Самолетостроение:</w:t>
      </w:r>
    </w:p>
    <w:p w14:paraId="3A622D08" w14:textId="77777777" w:rsidR="00770467" w:rsidRPr="00131A83" w:rsidRDefault="00770467" w:rsidP="003C1FA7">
      <w:pPr>
        <w:jc w:val="both"/>
        <w:rPr>
          <w:bCs/>
          <w:color w:val="000000" w:themeColor="text1"/>
          <w:sz w:val="16"/>
          <w:szCs w:val="16"/>
        </w:rPr>
      </w:pPr>
    </w:p>
    <w:p w14:paraId="38942392" w14:textId="05329A8D" w:rsidR="00901E71" w:rsidRPr="00131A83" w:rsidRDefault="00901E71" w:rsidP="003C1FA7">
      <w:pPr>
        <w:jc w:val="both"/>
        <w:rPr>
          <w:bCs/>
          <w:color w:val="000000" w:themeColor="text1"/>
          <w:sz w:val="16"/>
          <w:szCs w:val="16"/>
        </w:rPr>
      </w:pPr>
      <w:r w:rsidRPr="00131A83">
        <w:rPr>
          <w:bCs/>
          <w:color w:val="000000" w:themeColor="text1"/>
          <w:sz w:val="16"/>
          <w:szCs w:val="16"/>
        </w:rPr>
        <w:t>Л</w:t>
      </w:r>
      <w:r w:rsidR="00770467" w:rsidRPr="00131A83">
        <w:rPr>
          <w:bCs/>
          <w:color w:val="000000" w:themeColor="text1"/>
          <w:sz w:val="16"/>
          <w:szCs w:val="16"/>
        </w:rPr>
        <w:t>етом 1911 г. самим конструктором</w:t>
      </w:r>
      <w:r w:rsidRPr="00131A83">
        <w:rPr>
          <w:bCs/>
          <w:color w:val="000000" w:themeColor="text1"/>
          <w:sz w:val="16"/>
          <w:szCs w:val="16"/>
        </w:rPr>
        <w:t xml:space="preserve"> Демкиным</w:t>
      </w:r>
      <w:r w:rsidR="00770467" w:rsidRPr="00131A83">
        <w:rPr>
          <w:bCs/>
          <w:color w:val="000000" w:themeColor="text1"/>
          <w:sz w:val="16"/>
          <w:szCs w:val="16"/>
        </w:rPr>
        <w:t xml:space="preserve"> были большие подлеты по прямой</w:t>
      </w:r>
      <w:r w:rsidRPr="00131A83">
        <w:rPr>
          <w:bCs/>
          <w:color w:val="000000" w:themeColor="text1"/>
          <w:sz w:val="16"/>
          <w:szCs w:val="16"/>
        </w:rPr>
        <w:t xml:space="preserve"> на своем биплане</w:t>
      </w:r>
      <w:r w:rsidR="00770467" w:rsidRPr="00131A83">
        <w:rPr>
          <w:bCs/>
          <w:color w:val="000000" w:themeColor="text1"/>
          <w:sz w:val="16"/>
          <w:szCs w:val="16"/>
        </w:rPr>
        <w:t>.</w:t>
      </w:r>
      <w:r w:rsidRPr="00131A83">
        <w:rPr>
          <w:bCs/>
          <w:color w:val="000000" w:themeColor="text1"/>
          <w:sz w:val="16"/>
          <w:szCs w:val="16"/>
        </w:rPr>
        <w:t xml:space="preserve"> Биплан Демкина (рис. 43, б) — полутораплан, одноместный с ферменным хвостом, с двигателем “</w:t>
      </w:r>
      <w:proofErr w:type="spellStart"/>
      <w:r w:rsidRPr="00131A83">
        <w:rPr>
          <w:bCs/>
          <w:color w:val="000000" w:themeColor="text1"/>
          <w:sz w:val="16"/>
          <w:szCs w:val="16"/>
        </w:rPr>
        <w:t>Анзани</w:t>
      </w:r>
      <w:proofErr w:type="spellEnd"/>
      <w:r w:rsidRPr="00131A83">
        <w:rPr>
          <w:bCs/>
          <w:color w:val="000000" w:themeColor="text1"/>
          <w:sz w:val="16"/>
          <w:szCs w:val="16"/>
        </w:rPr>
        <w:t>” в 25 л. с., установленным на передней кромке нижнего крыла с тянущим винтом. Хвостовая ферма и оперение выполнены так же, как и у самолета БИС № 2 и С-3. Верхнее крыло — размахом 8 м и площадью 11,2 м</w:t>
      </w:r>
      <w:r w:rsidRPr="00131A83">
        <w:rPr>
          <w:bCs/>
          <w:color w:val="000000" w:themeColor="text1"/>
          <w:sz w:val="16"/>
          <w:szCs w:val="16"/>
          <w:vertAlign w:val="superscript"/>
        </w:rPr>
        <w:t>2</w:t>
      </w:r>
      <w:r w:rsidRPr="00131A83">
        <w:rPr>
          <w:bCs/>
          <w:color w:val="000000" w:themeColor="text1"/>
          <w:sz w:val="16"/>
          <w:szCs w:val="16"/>
        </w:rPr>
        <w:t>, нижнее — 4,6 м и 5,8 м</w:t>
      </w:r>
      <w:r w:rsidRPr="00131A83">
        <w:rPr>
          <w:bCs/>
          <w:color w:val="000000" w:themeColor="text1"/>
          <w:sz w:val="16"/>
          <w:szCs w:val="16"/>
          <w:vertAlign w:val="superscript"/>
        </w:rPr>
        <w:t>2</w:t>
      </w:r>
      <w:r w:rsidRPr="00131A83">
        <w:rPr>
          <w:bCs/>
          <w:color w:val="000000" w:themeColor="text1"/>
          <w:sz w:val="16"/>
          <w:szCs w:val="16"/>
        </w:rPr>
        <w:t xml:space="preserve">. Консольные части верхнего крыла, несшие элероны, поддерживались сверху высокими шпренгелями. Стойки были слегка обтекаемого сечения, шасси — с полозами и сквозной осью. Самолет был выполнен очень чисто. Испытывался на Комендантском аэродроме </w:t>
      </w:r>
    </w:p>
    <w:p w14:paraId="672CA6A8" w14:textId="77777777" w:rsidR="00770467" w:rsidRPr="00131A83" w:rsidRDefault="00770467" w:rsidP="003C1FA7">
      <w:pPr>
        <w:shd w:val="clear" w:color="auto" w:fill="FFFFFF"/>
        <w:jc w:val="both"/>
        <w:rPr>
          <w:bCs/>
          <w:color w:val="000000" w:themeColor="text1"/>
          <w:sz w:val="16"/>
          <w:szCs w:val="16"/>
        </w:rPr>
      </w:pPr>
    </w:p>
    <w:p w14:paraId="370263C8" w14:textId="03ED9793" w:rsidR="00770467" w:rsidRPr="00131A83" w:rsidRDefault="00901E71" w:rsidP="003C1FA7">
      <w:pPr>
        <w:jc w:val="both"/>
        <w:rPr>
          <w:bCs/>
          <w:color w:val="000000" w:themeColor="text1"/>
          <w:sz w:val="16"/>
          <w:szCs w:val="16"/>
        </w:rPr>
      </w:pPr>
      <w:r w:rsidRPr="00131A83">
        <w:rPr>
          <w:bCs/>
          <w:color w:val="000000" w:themeColor="text1"/>
          <w:sz w:val="16"/>
          <w:szCs w:val="16"/>
        </w:rPr>
        <w:t>Л</w:t>
      </w:r>
      <w:r w:rsidR="00770467" w:rsidRPr="00131A83">
        <w:rPr>
          <w:bCs/>
          <w:color w:val="000000" w:themeColor="text1"/>
          <w:sz w:val="16"/>
          <w:szCs w:val="16"/>
        </w:rPr>
        <w:t>етом 1911 в Гатчинской школе авиации капитаном А. Н. Вегенером — заведующим практическими занятиями в этой школе</w:t>
      </w:r>
      <w:r w:rsidRPr="00131A83">
        <w:rPr>
          <w:bCs/>
          <w:color w:val="000000" w:themeColor="text1"/>
          <w:sz w:val="16"/>
          <w:szCs w:val="16"/>
        </w:rPr>
        <w:t xml:space="preserve"> был построен Учебный биплан Вегенера. Самолет</w:t>
      </w:r>
      <w:r w:rsidR="00770467" w:rsidRPr="00131A83">
        <w:rPr>
          <w:bCs/>
          <w:color w:val="000000" w:themeColor="text1"/>
          <w:sz w:val="16"/>
          <w:szCs w:val="16"/>
        </w:rPr>
        <w:t>. По схеме самолет похож на “Фарман-IV”, но имел закрытые обтекателем места двух человек — ученика и инструктора — с выключаемым управлением ученика (по-видимому, впервые в мире), а также некоторые конструктивные улучшения. Самолет использовался в школе как учебный.</w:t>
      </w:r>
    </w:p>
    <w:p w14:paraId="71BAC6F2" w14:textId="77777777" w:rsidR="00770467" w:rsidRPr="00131A83" w:rsidRDefault="00770467" w:rsidP="003C1FA7">
      <w:pPr>
        <w:shd w:val="clear" w:color="auto" w:fill="FFFFFF"/>
        <w:jc w:val="both"/>
        <w:rPr>
          <w:bCs/>
          <w:color w:val="000000" w:themeColor="text1"/>
          <w:sz w:val="16"/>
          <w:szCs w:val="16"/>
        </w:rPr>
      </w:pPr>
    </w:p>
    <w:p w14:paraId="256F233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Летом 1911 года был объявлен прием в школу ПРТВ, которую основал С.С. Щетинин, директор завода "Гамаюн", первого в России, начавшего строить аэропланы. За обучение необходимо было платить 400 рублей и за устранение возможных поломок аппарата - 600 рублей. Это были немалые деньги, поэтому учениками школы были люди состоятельные. Правда, самыми первыми научились летать, а потом стали инструкторами, бывшие студенты Политехнического и Технологического институтов, работавшие на заводе "Гамаюн". Это были А.А. Агафонов, П.В. Евсюков и В.В. Слюсаренко. Следом за ними освоил аппарат Ф.Ф. Колчин, не работавший на заводе "Гамаюн". Все они, кроме В. Слюсаренко, уже осенью 1912 года отправились на фронт Балканской войны 1912 - 1913 годов и прославились бесстрашием и летным мастерством </w:t>
      </w:r>
    </w:p>
    <w:p w14:paraId="33A6744F" w14:textId="77777777" w:rsidR="00770467" w:rsidRPr="00131A83" w:rsidRDefault="00770467" w:rsidP="003C1FA7">
      <w:pPr>
        <w:jc w:val="both"/>
        <w:rPr>
          <w:bCs/>
          <w:color w:val="000000" w:themeColor="text1"/>
          <w:sz w:val="16"/>
          <w:szCs w:val="16"/>
        </w:rPr>
      </w:pPr>
    </w:p>
    <w:p w14:paraId="13C8BC31"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С лета 1911 АМ РБВЗ в Петербурге построила два аэроплана </w:t>
      </w:r>
      <w:proofErr w:type="spellStart"/>
      <w:r w:rsidRPr="00131A83">
        <w:rPr>
          <w:bCs/>
          <w:color w:val="000000" w:themeColor="text1"/>
          <w:sz w:val="16"/>
          <w:szCs w:val="16"/>
        </w:rPr>
        <w:t>сист</w:t>
      </w:r>
      <w:proofErr w:type="spellEnd"/>
      <w:r w:rsidRPr="00131A83">
        <w:rPr>
          <w:bCs/>
          <w:color w:val="000000" w:themeColor="text1"/>
          <w:sz w:val="16"/>
          <w:szCs w:val="16"/>
        </w:rPr>
        <w:t xml:space="preserve"> </w:t>
      </w:r>
      <w:proofErr w:type="spellStart"/>
      <w:r w:rsidRPr="00131A83">
        <w:rPr>
          <w:bCs/>
          <w:color w:val="000000" w:themeColor="text1"/>
          <w:sz w:val="16"/>
          <w:szCs w:val="16"/>
        </w:rPr>
        <w:t>Маритер</w:t>
      </w:r>
      <w:proofErr w:type="spellEnd"/>
      <w:r w:rsidRPr="00131A83">
        <w:rPr>
          <w:bCs/>
          <w:color w:val="000000" w:themeColor="text1"/>
          <w:sz w:val="16"/>
          <w:szCs w:val="16"/>
        </w:rPr>
        <w:t xml:space="preserve"> (</w:t>
      </w:r>
      <w:proofErr w:type="spellStart"/>
      <w:r w:rsidRPr="00131A83">
        <w:rPr>
          <w:bCs/>
          <w:color w:val="000000" w:themeColor="text1"/>
          <w:sz w:val="16"/>
          <w:szCs w:val="16"/>
        </w:rPr>
        <w:t>сист</w:t>
      </w:r>
      <w:proofErr w:type="spellEnd"/>
      <w:r w:rsidRPr="00131A83">
        <w:rPr>
          <w:bCs/>
          <w:color w:val="000000" w:themeColor="text1"/>
          <w:sz w:val="16"/>
          <w:szCs w:val="16"/>
        </w:rPr>
        <w:t xml:space="preserve">. Фармана) для ОВФ и для Военного ведомства 91137,252) и сдал их на Гатчинском аэродроме в августе 1911. Тут то и поступил заказ ВВ на серию </w:t>
      </w:r>
      <w:proofErr w:type="spellStart"/>
      <w:r w:rsidRPr="00131A83">
        <w:rPr>
          <w:bCs/>
          <w:color w:val="000000" w:themeColor="text1"/>
          <w:sz w:val="16"/>
          <w:szCs w:val="16"/>
        </w:rPr>
        <w:t>Фпарманов</w:t>
      </w:r>
      <w:proofErr w:type="spellEnd"/>
      <w:r w:rsidRPr="00131A83">
        <w:rPr>
          <w:bCs/>
          <w:color w:val="000000" w:themeColor="text1"/>
          <w:sz w:val="16"/>
          <w:szCs w:val="16"/>
        </w:rPr>
        <w:t xml:space="preserve"> и </w:t>
      </w:r>
      <w:proofErr w:type="gramStart"/>
      <w:r w:rsidRPr="00131A83">
        <w:rPr>
          <w:bCs/>
          <w:color w:val="000000" w:themeColor="text1"/>
          <w:sz w:val="16"/>
          <w:szCs w:val="16"/>
        </w:rPr>
        <w:t>Блерио</w:t>
      </w:r>
      <w:proofErr w:type="gramEnd"/>
      <w:r w:rsidRPr="00131A83">
        <w:rPr>
          <w:bCs/>
          <w:color w:val="000000" w:themeColor="text1"/>
          <w:sz w:val="16"/>
          <w:szCs w:val="16"/>
        </w:rPr>
        <w:t xml:space="preserve"> и мастерская превратилась в завод (1137,252).</w:t>
      </w:r>
    </w:p>
    <w:p w14:paraId="16E84DD7" w14:textId="77777777" w:rsidR="00770467" w:rsidRPr="00131A83" w:rsidRDefault="00770467" w:rsidP="003C1FA7">
      <w:pPr>
        <w:shd w:val="clear" w:color="auto" w:fill="FFFFFF"/>
        <w:jc w:val="both"/>
        <w:rPr>
          <w:bCs/>
          <w:color w:val="000000" w:themeColor="text1"/>
          <w:sz w:val="16"/>
          <w:szCs w:val="16"/>
        </w:rPr>
      </w:pPr>
    </w:p>
    <w:p w14:paraId="68FEE0C2" w14:textId="2AD349ED" w:rsidR="00770467" w:rsidRPr="00131A83" w:rsidRDefault="00901E71" w:rsidP="003C1FA7">
      <w:pPr>
        <w:shd w:val="clear" w:color="auto" w:fill="FFFFFF"/>
        <w:jc w:val="both"/>
        <w:rPr>
          <w:bCs/>
          <w:color w:val="000000" w:themeColor="text1"/>
          <w:sz w:val="16"/>
          <w:szCs w:val="16"/>
        </w:rPr>
      </w:pPr>
      <w:r w:rsidRPr="00131A83">
        <w:rPr>
          <w:bCs/>
          <w:color w:val="000000" w:themeColor="text1"/>
          <w:sz w:val="16"/>
          <w:szCs w:val="16"/>
        </w:rPr>
        <w:t>Л</w:t>
      </w:r>
      <w:r w:rsidR="00770467" w:rsidRPr="00131A83">
        <w:rPr>
          <w:bCs/>
          <w:color w:val="000000" w:themeColor="text1"/>
          <w:sz w:val="16"/>
          <w:szCs w:val="16"/>
        </w:rPr>
        <w:t>етом 1911 г. на «Дуксе» вместе с бипланами начали осваивать выпуск двухместных монопланов «Блерио XI 2бис» с мо</w:t>
      </w:r>
      <w:r w:rsidR="00770467" w:rsidRPr="00131A83">
        <w:rPr>
          <w:bCs/>
          <w:color w:val="000000" w:themeColor="text1"/>
          <w:sz w:val="16"/>
          <w:szCs w:val="16"/>
        </w:rPr>
        <w:softHyphen/>
        <w:t>тором «Гном» в 50 л.с. (9651)</w:t>
      </w:r>
    </w:p>
    <w:p w14:paraId="15016066" w14:textId="77777777" w:rsidR="00770467" w:rsidRPr="00131A83" w:rsidRDefault="00770467" w:rsidP="003C1FA7">
      <w:pPr>
        <w:shd w:val="clear" w:color="auto" w:fill="FFFFFF"/>
        <w:jc w:val="both"/>
        <w:rPr>
          <w:bCs/>
          <w:color w:val="000000" w:themeColor="text1"/>
          <w:sz w:val="16"/>
          <w:szCs w:val="16"/>
        </w:rPr>
      </w:pPr>
    </w:p>
    <w:p w14:paraId="4057202B" w14:textId="2690B6E6" w:rsidR="00770467" w:rsidRPr="00131A83" w:rsidRDefault="00770467" w:rsidP="003C1FA7">
      <w:pPr>
        <w:jc w:val="both"/>
        <w:rPr>
          <w:bCs/>
          <w:color w:val="000000" w:themeColor="text1"/>
          <w:sz w:val="16"/>
          <w:szCs w:val="16"/>
        </w:rPr>
      </w:pPr>
      <w:r w:rsidRPr="00131A83">
        <w:rPr>
          <w:bCs/>
          <w:color w:val="000000" w:themeColor="text1"/>
          <w:sz w:val="16"/>
          <w:szCs w:val="16"/>
        </w:rPr>
        <w:t>Летом 1911 г. самолет</w:t>
      </w:r>
      <w:r w:rsidR="00901E71" w:rsidRPr="00131A83">
        <w:rPr>
          <w:bCs/>
          <w:color w:val="000000" w:themeColor="text1"/>
          <w:sz w:val="16"/>
          <w:szCs w:val="16"/>
        </w:rPr>
        <w:t xml:space="preserve">, постройка которого по чертежам, сделанным </w:t>
      </w:r>
      <w:proofErr w:type="gramStart"/>
      <w:r w:rsidR="00901E71" w:rsidRPr="00131A83">
        <w:rPr>
          <w:bCs/>
          <w:color w:val="000000" w:themeColor="text1"/>
          <w:sz w:val="16"/>
          <w:szCs w:val="16"/>
        </w:rPr>
        <w:t>с “Блерио-XI”</w:t>
      </w:r>
      <w:proofErr w:type="gramEnd"/>
      <w:r w:rsidR="00901E71" w:rsidRPr="00131A83">
        <w:rPr>
          <w:bCs/>
          <w:color w:val="000000" w:themeColor="text1"/>
          <w:sz w:val="16"/>
          <w:szCs w:val="16"/>
        </w:rPr>
        <w:t xml:space="preserve"> производилась в мастерских МВТУ, а сборка — в аэродинамической лаборатории,</w:t>
      </w:r>
      <w:r w:rsidRPr="00131A83">
        <w:rPr>
          <w:bCs/>
          <w:color w:val="000000" w:themeColor="text1"/>
          <w:sz w:val="16"/>
          <w:szCs w:val="16"/>
        </w:rPr>
        <w:t xml:space="preserve"> был вывезен на Ходынское поле. Первым испытал его летчик М. Ф. де Кампо-</w:t>
      </w:r>
      <w:proofErr w:type="spellStart"/>
      <w:r w:rsidRPr="00131A83">
        <w:rPr>
          <w:bCs/>
          <w:color w:val="000000" w:themeColor="text1"/>
          <w:sz w:val="16"/>
          <w:szCs w:val="16"/>
        </w:rPr>
        <w:t>Сципио</w:t>
      </w:r>
      <w:proofErr w:type="spellEnd"/>
      <w:r w:rsidRPr="00131A83">
        <w:rPr>
          <w:bCs/>
          <w:color w:val="000000" w:themeColor="text1"/>
          <w:sz w:val="16"/>
          <w:szCs w:val="16"/>
        </w:rPr>
        <w:t xml:space="preserve">, потом летали студенты А. В. </w:t>
      </w:r>
      <w:proofErr w:type="spellStart"/>
      <w:r w:rsidRPr="00131A83">
        <w:rPr>
          <w:bCs/>
          <w:color w:val="000000" w:themeColor="text1"/>
          <w:sz w:val="16"/>
          <w:szCs w:val="16"/>
        </w:rPr>
        <w:t>Духовецкий</w:t>
      </w:r>
      <w:proofErr w:type="spellEnd"/>
      <w:r w:rsidRPr="00131A83">
        <w:rPr>
          <w:bCs/>
          <w:color w:val="000000" w:themeColor="text1"/>
          <w:sz w:val="16"/>
          <w:szCs w:val="16"/>
        </w:rPr>
        <w:t xml:space="preserve">, А. М. </w:t>
      </w:r>
      <w:proofErr w:type="spellStart"/>
      <w:r w:rsidRPr="00131A83">
        <w:rPr>
          <w:bCs/>
          <w:color w:val="000000" w:themeColor="text1"/>
          <w:sz w:val="16"/>
          <w:szCs w:val="16"/>
        </w:rPr>
        <w:t>Шатерников</w:t>
      </w:r>
      <w:proofErr w:type="spellEnd"/>
      <w:r w:rsidRPr="00131A83">
        <w:rPr>
          <w:bCs/>
          <w:color w:val="000000" w:themeColor="text1"/>
          <w:sz w:val="16"/>
          <w:szCs w:val="16"/>
        </w:rPr>
        <w:t>, Б. Н. Юрьев и другие. Это были небольшие полеты по прямой. Самолет был построен значительно прочнее “Блерио”, но оказался и тяжелее его. В 1912 г. двигатель был с него снят и переставлен на геликоптер Б. Н. Юрьева. В 1913 г. этот же двигатель был вновь поставлен на самолет, на котором было сделано еще много полетов. Неоднократно его ломали, снова чинили и все же самолет с пользой просуществовал почти до самой войны 1914 г.</w:t>
      </w:r>
    </w:p>
    <w:p w14:paraId="6979F799" w14:textId="77777777" w:rsidR="00770467" w:rsidRPr="00131A83" w:rsidRDefault="00770467" w:rsidP="003C1FA7">
      <w:pPr>
        <w:jc w:val="both"/>
        <w:rPr>
          <w:bCs/>
          <w:color w:val="000000" w:themeColor="text1"/>
          <w:sz w:val="16"/>
          <w:szCs w:val="16"/>
        </w:rPr>
      </w:pPr>
    </w:p>
    <w:p w14:paraId="071C8A98" w14:textId="17F89A4E" w:rsidR="00770467" w:rsidRPr="00131A83" w:rsidRDefault="00901E71" w:rsidP="003C1FA7">
      <w:pPr>
        <w:shd w:val="clear" w:color="auto" w:fill="FFFFFF"/>
        <w:jc w:val="both"/>
        <w:rPr>
          <w:bCs/>
          <w:color w:val="000000" w:themeColor="text1"/>
          <w:sz w:val="16"/>
          <w:szCs w:val="16"/>
        </w:rPr>
      </w:pPr>
      <w:r w:rsidRPr="00131A83">
        <w:rPr>
          <w:bCs/>
          <w:color w:val="000000" w:themeColor="text1"/>
          <w:sz w:val="16"/>
          <w:szCs w:val="16"/>
        </w:rPr>
        <w:t>Л</w:t>
      </w:r>
      <w:r w:rsidR="00770467" w:rsidRPr="00131A83">
        <w:rPr>
          <w:bCs/>
          <w:color w:val="000000" w:themeColor="text1"/>
          <w:sz w:val="16"/>
          <w:szCs w:val="16"/>
        </w:rPr>
        <w:t>етом 1911 года совершили успешные полеты</w:t>
      </w:r>
      <w:r w:rsidRPr="00131A83">
        <w:rPr>
          <w:bCs/>
          <w:color w:val="000000" w:themeColor="text1"/>
          <w:sz w:val="16"/>
          <w:szCs w:val="16"/>
        </w:rPr>
        <w:t xml:space="preserve"> на планере, сконструированным в Феодосии преподавателем математики </w:t>
      </w:r>
      <w:proofErr w:type="spellStart"/>
      <w:r w:rsidRPr="00131A83">
        <w:rPr>
          <w:bCs/>
          <w:color w:val="000000" w:themeColor="text1"/>
          <w:sz w:val="16"/>
          <w:szCs w:val="16"/>
        </w:rPr>
        <w:t>С.Червинский</w:t>
      </w:r>
      <w:proofErr w:type="spellEnd"/>
      <w:r w:rsidRPr="00131A83">
        <w:rPr>
          <w:bCs/>
          <w:color w:val="000000" w:themeColor="text1"/>
          <w:sz w:val="16"/>
          <w:szCs w:val="16"/>
        </w:rPr>
        <w:t xml:space="preserve"> вместе с учениками реального училища по схеме Делоне</w:t>
      </w:r>
      <w:r w:rsidR="00770467" w:rsidRPr="00131A83">
        <w:rPr>
          <w:bCs/>
          <w:color w:val="000000" w:themeColor="text1"/>
          <w:sz w:val="16"/>
          <w:szCs w:val="16"/>
        </w:rPr>
        <w:t>. Планер имел раз</w:t>
      </w:r>
      <w:r w:rsidR="00770467" w:rsidRPr="00131A83">
        <w:rPr>
          <w:bCs/>
          <w:color w:val="000000" w:themeColor="text1"/>
          <w:sz w:val="16"/>
          <w:szCs w:val="16"/>
        </w:rPr>
        <w:softHyphen/>
        <w:t>мах 7 м, площадь несущей поверхности — около 24 м</w:t>
      </w:r>
      <w:r w:rsidR="00770467" w:rsidRPr="00131A83">
        <w:rPr>
          <w:bCs/>
          <w:color w:val="000000" w:themeColor="text1"/>
          <w:sz w:val="16"/>
          <w:szCs w:val="16"/>
          <w:vertAlign w:val="superscript"/>
        </w:rPr>
        <w:t>2</w:t>
      </w:r>
      <w:r w:rsidR="00770467" w:rsidRPr="00131A83">
        <w:rPr>
          <w:bCs/>
          <w:color w:val="000000" w:themeColor="text1"/>
          <w:sz w:val="16"/>
          <w:szCs w:val="16"/>
        </w:rPr>
        <w:t>. [36, с.13] (553).</w:t>
      </w:r>
    </w:p>
    <w:p w14:paraId="6CFD8CCF" w14:textId="77777777" w:rsidR="00770467" w:rsidRPr="00131A83" w:rsidRDefault="00770467" w:rsidP="003C1FA7">
      <w:pPr>
        <w:shd w:val="clear" w:color="auto" w:fill="FFFFFF"/>
        <w:jc w:val="both"/>
        <w:rPr>
          <w:bCs/>
          <w:color w:val="000000" w:themeColor="text1"/>
          <w:sz w:val="16"/>
          <w:szCs w:val="16"/>
        </w:rPr>
      </w:pPr>
    </w:p>
    <w:p w14:paraId="22EDB165" w14:textId="77777777" w:rsidR="00770467" w:rsidRPr="00131A83" w:rsidRDefault="00770467" w:rsidP="003C1FA7">
      <w:pPr>
        <w:jc w:val="both"/>
        <w:rPr>
          <w:bCs/>
          <w:color w:val="000000" w:themeColor="text1"/>
          <w:sz w:val="16"/>
          <w:szCs w:val="16"/>
        </w:rPr>
      </w:pPr>
      <w:bookmarkStart w:id="12" w:name="_Hlk53208861"/>
      <w:proofErr w:type="spellStart"/>
      <w:r w:rsidRPr="00131A83">
        <w:rPr>
          <w:bCs/>
          <w:i/>
          <w:color w:val="000000" w:themeColor="text1"/>
          <w:sz w:val="16"/>
          <w:szCs w:val="16"/>
        </w:rPr>
        <w:t>Аэростатостроение</w:t>
      </w:r>
      <w:proofErr w:type="spellEnd"/>
      <w:r w:rsidRPr="00131A83">
        <w:rPr>
          <w:bCs/>
          <w:i/>
          <w:color w:val="000000" w:themeColor="text1"/>
          <w:sz w:val="16"/>
          <w:szCs w:val="16"/>
        </w:rPr>
        <w:t>:</w:t>
      </w:r>
    </w:p>
    <w:p w14:paraId="13BB2B90" w14:textId="77777777" w:rsidR="00770467" w:rsidRPr="00131A83" w:rsidRDefault="00770467" w:rsidP="003C1FA7">
      <w:pPr>
        <w:jc w:val="both"/>
        <w:rPr>
          <w:bCs/>
          <w:color w:val="000000" w:themeColor="text1"/>
          <w:sz w:val="16"/>
          <w:szCs w:val="16"/>
        </w:rPr>
      </w:pPr>
    </w:p>
    <w:p w14:paraId="0E82EBD0" w14:textId="77777777" w:rsidR="00770467" w:rsidRPr="00131A83" w:rsidRDefault="00770467" w:rsidP="003C1FA7">
      <w:pPr>
        <w:jc w:val="both"/>
        <w:rPr>
          <w:bCs/>
          <w:color w:val="0070C0"/>
          <w:sz w:val="16"/>
          <w:szCs w:val="16"/>
        </w:rPr>
      </w:pPr>
      <w:r w:rsidRPr="00131A83">
        <w:rPr>
          <w:bCs/>
          <w:color w:val="0070C0"/>
          <w:sz w:val="16"/>
          <w:szCs w:val="16"/>
        </w:rPr>
        <w:t>Летом 1911 г. на Ижорском заводе выстроили дирижабль по типу «Голубя», лишь несколько увеличив объём его оболочки (2500 м3) и установив двигатель «Дион-Бутон» в 100 л.с. Его приняли на вооружение под назва</w:t>
      </w:r>
      <w:r w:rsidRPr="00131A83">
        <w:rPr>
          <w:bCs/>
          <w:color w:val="0070C0"/>
          <w:sz w:val="16"/>
          <w:szCs w:val="16"/>
        </w:rPr>
        <w:softHyphen/>
        <w:t>нием «Сокол» и передали в 10-ю воздухоплава</w:t>
      </w:r>
      <w:r w:rsidRPr="00131A83">
        <w:rPr>
          <w:bCs/>
          <w:color w:val="0070C0"/>
          <w:sz w:val="16"/>
          <w:szCs w:val="16"/>
        </w:rPr>
        <w:softHyphen/>
        <w:t>тельную роту (20120).</w:t>
      </w:r>
    </w:p>
    <w:p w14:paraId="4F9D3C64" w14:textId="77777777" w:rsidR="00770467" w:rsidRPr="00131A83" w:rsidRDefault="00770467" w:rsidP="003C1FA7">
      <w:pPr>
        <w:jc w:val="both"/>
        <w:rPr>
          <w:bCs/>
          <w:color w:val="0070C0"/>
          <w:sz w:val="16"/>
          <w:szCs w:val="16"/>
        </w:rPr>
      </w:pPr>
    </w:p>
    <w:bookmarkEnd w:id="12"/>
    <w:p w14:paraId="5E229A26" w14:textId="50912F32" w:rsidR="00770467" w:rsidRPr="00131A83" w:rsidRDefault="00901E71" w:rsidP="003C1FA7">
      <w:pPr>
        <w:jc w:val="both"/>
        <w:rPr>
          <w:bCs/>
          <w:color w:val="0070C0"/>
          <w:sz w:val="16"/>
          <w:szCs w:val="16"/>
        </w:rPr>
      </w:pPr>
      <w:r w:rsidRPr="00131A83">
        <w:rPr>
          <w:bCs/>
          <w:color w:val="0070C0"/>
          <w:sz w:val="16"/>
          <w:szCs w:val="16"/>
        </w:rPr>
        <w:t>Л</w:t>
      </w:r>
      <w:r w:rsidR="00770467" w:rsidRPr="00131A83">
        <w:rPr>
          <w:bCs/>
          <w:color w:val="0070C0"/>
          <w:sz w:val="16"/>
          <w:szCs w:val="16"/>
        </w:rPr>
        <w:t xml:space="preserve">етом 1911 г. в Змейковом отделении Константиновской обсерватории </w:t>
      </w:r>
      <w:r w:rsidRPr="00131A83">
        <w:rPr>
          <w:bCs/>
          <w:color w:val="0070C0"/>
          <w:sz w:val="16"/>
          <w:szCs w:val="16"/>
        </w:rPr>
        <w:t xml:space="preserve">испытывался первый змейковый аэростат системы В.В. Кузнецова объёмом 15 м3, предназначенный для подъёма самопишущих инструментов, </w:t>
      </w:r>
      <w:r w:rsidR="00770467" w:rsidRPr="00131A83">
        <w:rPr>
          <w:bCs/>
          <w:color w:val="0070C0"/>
          <w:sz w:val="16"/>
          <w:szCs w:val="16"/>
        </w:rPr>
        <w:t>и показал удов</w:t>
      </w:r>
      <w:r w:rsidR="00770467" w:rsidRPr="00131A83">
        <w:rPr>
          <w:bCs/>
          <w:color w:val="0070C0"/>
          <w:sz w:val="16"/>
          <w:szCs w:val="16"/>
        </w:rPr>
        <w:softHyphen/>
        <w:t>летворительные результаты, устойчиво держась на ветре около 8 м/с. (20120).</w:t>
      </w:r>
    </w:p>
    <w:p w14:paraId="70808B21" w14:textId="77777777" w:rsidR="00770467" w:rsidRPr="00131A83" w:rsidRDefault="00770467" w:rsidP="003C1FA7">
      <w:pPr>
        <w:jc w:val="both"/>
        <w:rPr>
          <w:bCs/>
          <w:color w:val="0070C0"/>
          <w:sz w:val="16"/>
          <w:szCs w:val="16"/>
        </w:rPr>
      </w:pPr>
    </w:p>
    <w:p w14:paraId="0E665D57" w14:textId="77777777" w:rsidR="00770467" w:rsidRPr="00131A83" w:rsidRDefault="00770467" w:rsidP="003C1FA7">
      <w:pPr>
        <w:jc w:val="both"/>
        <w:rPr>
          <w:bCs/>
          <w:color w:val="000000" w:themeColor="text1"/>
          <w:sz w:val="16"/>
          <w:szCs w:val="16"/>
        </w:rPr>
      </w:pPr>
      <w:r w:rsidRPr="00131A83">
        <w:rPr>
          <w:bCs/>
          <w:i/>
          <w:color w:val="000000" w:themeColor="text1"/>
          <w:sz w:val="16"/>
          <w:szCs w:val="16"/>
        </w:rPr>
        <w:t>Авиация:</w:t>
      </w:r>
    </w:p>
    <w:p w14:paraId="081778E6" w14:textId="77777777" w:rsidR="00770467" w:rsidRPr="00131A83" w:rsidRDefault="00770467" w:rsidP="003C1FA7">
      <w:pPr>
        <w:jc w:val="both"/>
        <w:rPr>
          <w:bCs/>
          <w:color w:val="000000" w:themeColor="text1"/>
          <w:sz w:val="16"/>
          <w:szCs w:val="16"/>
        </w:rPr>
      </w:pPr>
    </w:p>
    <w:p w14:paraId="0785BC11" w14:textId="77777777" w:rsidR="00770467" w:rsidRPr="00131A83" w:rsidRDefault="00770467" w:rsidP="003C1FA7">
      <w:pPr>
        <w:pStyle w:val="160"/>
        <w:shd w:val="clear" w:color="auto" w:fill="auto"/>
        <w:spacing w:before="0" w:line="240" w:lineRule="auto"/>
        <w:ind w:firstLine="0"/>
        <w:rPr>
          <w:rFonts w:ascii="Times New Roman" w:hAnsi="Times New Roman" w:cs="Times New Roman"/>
          <w:bCs/>
          <w:color w:val="000000" w:themeColor="text1"/>
          <w:sz w:val="16"/>
          <w:szCs w:val="16"/>
        </w:rPr>
      </w:pPr>
      <w:r w:rsidRPr="00131A83">
        <w:rPr>
          <w:rFonts w:ascii="Times New Roman" w:hAnsi="Times New Roman" w:cs="Times New Roman"/>
          <w:bCs/>
          <w:color w:val="000000" w:themeColor="text1"/>
          <w:sz w:val="16"/>
          <w:szCs w:val="16"/>
        </w:rPr>
        <w:t xml:space="preserve">С лета 1911 г. лётная карьера </w:t>
      </w:r>
      <w:proofErr w:type="spellStart"/>
      <w:r w:rsidRPr="00131A83">
        <w:rPr>
          <w:rFonts w:ascii="Times New Roman" w:hAnsi="Times New Roman" w:cs="Times New Roman"/>
          <w:bCs/>
          <w:color w:val="000000" w:themeColor="text1"/>
          <w:sz w:val="16"/>
          <w:szCs w:val="16"/>
        </w:rPr>
        <w:t>Габер-Влынского</w:t>
      </w:r>
      <w:proofErr w:type="spellEnd"/>
      <w:r w:rsidRPr="00131A83">
        <w:rPr>
          <w:rFonts w:ascii="Times New Roman" w:hAnsi="Times New Roman" w:cs="Times New Roman"/>
          <w:bCs/>
          <w:color w:val="000000" w:themeColor="text1"/>
          <w:sz w:val="16"/>
          <w:szCs w:val="16"/>
        </w:rPr>
        <w:t>, помимо спортивной, успешно разви</w:t>
      </w:r>
      <w:r w:rsidRPr="00131A83">
        <w:rPr>
          <w:rFonts w:ascii="Times New Roman" w:hAnsi="Times New Roman" w:cs="Times New Roman"/>
          <w:bCs/>
          <w:color w:val="000000" w:themeColor="text1"/>
          <w:sz w:val="16"/>
          <w:szCs w:val="16"/>
        </w:rPr>
        <w:softHyphen/>
        <w:t xml:space="preserve">валась ещё по двум направлениям. Он стал основным «лётчиком-сдатчиком» завода «Дукс» и инструктором в авиашколе Московского общества воздухоплавания (МОВ) с ме- </w:t>
      </w:r>
      <w:proofErr w:type="spellStart"/>
      <w:r w:rsidRPr="00131A83">
        <w:rPr>
          <w:rFonts w:ascii="Times New Roman" w:hAnsi="Times New Roman" w:cs="Times New Roman"/>
          <w:bCs/>
          <w:color w:val="000000" w:themeColor="text1"/>
          <w:sz w:val="16"/>
          <w:szCs w:val="16"/>
        </w:rPr>
        <w:t>сячгым</w:t>
      </w:r>
      <w:proofErr w:type="spellEnd"/>
      <w:r w:rsidRPr="00131A83">
        <w:rPr>
          <w:rFonts w:ascii="Times New Roman" w:hAnsi="Times New Roman" w:cs="Times New Roman"/>
          <w:bCs/>
          <w:color w:val="000000" w:themeColor="text1"/>
          <w:sz w:val="16"/>
          <w:szCs w:val="16"/>
        </w:rPr>
        <w:t xml:space="preserve"> окладом 300 руб.: «К 1912 г. сумели обучить из числа членов общества 7 пилотов».</w:t>
      </w:r>
    </w:p>
    <w:p w14:paraId="308C879B" w14:textId="77777777" w:rsidR="00770467" w:rsidRPr="00131A83" w:rsidRDefault="00770467" w:rsidP="003C1FA7">
      <w:pPr>
        <w:pStyle w:val="160"/>
        <w:shd w:val="clear" w:color="auto" w:fill="auto"/>
        <w:spacing w:before="0" w:line="240" w:lineRule="auto"/>
        <w:ind w:firstLine="0"/>
        <w:rPr>
          <w:rFonts w:ascii="Times New Roman" w:hAnsi="Times New Roman" w:cs="Times New Roman"/>
          <w:bCs/>
          <w:color w:val="000000" w:themeColor="text1"/>
          <w:sz w:val="16"/>
          <w:szCs w:val="16"/>
        </w:rPr>
      </w:pPr>
      <w:r w:rsidRPr="00131A83">
        <w:rPr>
          <w:rFonts w:ascii="Times New Roman" w:hAnsi="Times New Roman" w:cs="Times New Roman"/>
          <w:bCs/>
          <w:color w:val="000000" w:themeColor="text1"/>
          <w:sz w:val="16"/>
          <w:szCs w:val="16"/>
        </w:rPr>
        <w:t xml:space="preserve">В списках ИВАК за 1911 г. значатся Борис </w:t>
      </w:r>
      <w:proofErr w:type="spellStart"/>
      <w:r w:rsidRPr="00131A83">
        <w:rPr>
          <w:rFonts w:ascii="Times New Roman" w:hAnsi="Times New Roman" w:cs="Times New Roman"/>
          <w:bCs/>
          <w:color w:val="000000" w:themeColor="text1"/>
          <w:sz w:val="16"/>
          <w:szCs w:val="16"/>
        </w:rPr>
        <w:t>Россинский</w:t>
      </w:r>
      <w:proofErr w:type="spellEnd"/>
      <w:r w:rsidRPr="00131A83">
        <w:rPr>
          <w:rFonts w:ascii="Times New Roman" w:hAnsi="Times New Roman" w:cs="Times New Roman"/>
          <w:bCs/>
          <w:color w:val="000000" w:themeColor="text1"/>
          <w:sz w:val="16"/>
          <w:szCs w:val="16"/>
        </w:rPr>
        <w:t xml:space="preserve">, Леонид </w:t>
      </w:r>
      <w:proofErr w:type="spellStart"/>
      <w:r w:rsidRPr="00131A83">
        <w:rPr>
          <w:rFonts w:ascii="Times New Roman" w:hAnsi="Times New Roman" w:cs="Times New Roman"/>
          <w:bCs/>
          <w:color w:val="000000" w:themeColor="text1"/>
          <w:sz w:val="16"/>
          <w:szCs w:val="16"/>
        </w:rPr>
        <w:t>Самуйлов</w:t>
      </w:r>
      <w:proofErr w:type="spellEnd"/>
      <w:r w:rsidRPr="00131A83">
        <w:rPr>
          <w:rFonts w:ascii="Times New Roman" w:hAnsi="Times New Roman" w:cs="Times New Roman"/>
          <w:bCs/>
          <w:color w:val="000000" w:themeColor="text1"/>
          <w:sz w:val="16"/>
          <w:szCs w:val="16"/>
        </w:rPr>
        <w:t xml:space="preserve"> и Владимир </w:t>
      </w:r>
      <w:proofErr w:type="spellStart"/>
      <w:r w:rsidRPr="00131A83">
        <w:rPr>
          <w:rFonts w:ascii="Times New Roman" w:hAnsi="Times New Roman" w:cs="Times New Roman"/>
          <w:bCs/>
          <w:color w:val="000000" w:themeColor="text1"/>
          <w:sz w:val="16"/>
          <w:szCs w:val="16"/>
        </w:rPr>
        <w:t>Юнгмейстер</w:t>
      </w:r>
      <w:proofErr w:type="spellEnd"/>
      <w:r w:rsidRPr="00131A83">
        <w:rPr>
          <w:rFonts w:ascii="Times New Roman" w:hAnsi="Times New Roman" w:cs="Times New Roman"/>
          <w:bCs/>
          <w:color w:val="000000" w:themeColor="text1"/>
          <w:sz w:val="16"/>
          <w:szCs w:val="16"/>
        </w:rPr>
        <w:t xml:space="preserve">. Среди учеников </w:t>
      </w:r>
      <w:proofErr w:type="spellStart"/>
      <w:r w:rsidRPr="00131A83">
        <w:rPr>
          <w:rFonts w:ascii="Times New Roman" w:hAnsi="Times New Roman" w:cs="Times New Roman"/>
          <w:bCs/>
          <w:color w:val="000000" w:themeColor="text1"/>
          <w:sz w:val="16"/>
          <w:szCs w:val="16"/>
        </w:rPr>
        <w:t>Габер-Влынского</w:t>
      </w:r>
      <w:proofErr w:type="spellEnd"/>
      <w:r w:rsidRPr="00131A83">
        <w:rPr>
          <w:rFonts w:ascii="Times New Roman" w:hAnsi="Times New Roman" w:cs="Times New Roman"/>
          <w:bCs/>
          <w:color w:val="000000" w:themeColor="text1"/>
          <w:sz w:val="16"/>
          <w:szCs w:val="16"/>
        </w:rPr>
        <w:t xml:space="preserve"> оказались также члены воздухоплава</w:t>
      </w:r>
      <w:r w:rsidRPr="00131A83">
        <w:rPr>
          <w:rFonts w:ascii="Times New Roman" w:hAnsi="Times New Roman" w:cs="Times New Roman"/>
          <w:bCs/>
          <w:color w:val="000000" w:themeColor="text1"/>
          <w:sz w:val="16"/>
          <w:szCs w:val="16"/>
        </w:rPr>
        <w:softHyphen/>
        <w:t xml:space="preserve">тельного кружка ИТУ А.А. Комаров, Н.Р. Лобанов, А.М. </w:t>
      </w:r>
      <w:proofErr w:type="spellStart"/>
      <w:r w:rsidRPr="00131A83">
        <w:rPr>
          <w:rFonts w:ascii="Times New Roman" w:hAnsi="Times New Roman" w:cs="Times New Roman"/>
          <w:bCs/>
          <w:color w:val="000000" w:themeColor="text1"/>
          <w:sz w:val="16"/>
          <w:szCs w:val="16"/>
        </w:rPr>
        <w:t>Шатерников</w:t>
      </w:r>
      <w:proofErr w:type="spellEnd"/>
      <w:r w:rsidRPr="00131A83">
        <w:rPr>
          <w:rFonts w:ascii="Times New Roman" w:hAnsi="Times New Roman" w:cs="Times New Roman"/>
          <w:bCs/>
          <w:color w:val="000000" w:themeColor="text1"/>
          <w:sz w:val="16"/>
          <w:szCs w:val="16"/>
        </w:rPr>
        <w:t xml:space="preserve">, Б.Н. Юрьев и др., авиаторы-конструкторы А.В. </w:t>
      </w:r>
      <w:proofErr w:type="spellStart"/>
      <w:r w:rsidRPr="00131A83">
        <w:rPr>
          <w:rFonts w:ascii="Times New Roman" w:hAnsi="Times New Roman" w:cs="Times New Roman"/>
          <w:bCs/>
          <w:color w:val="000000" w:themeColor="text1"/>
          <w:sz w:val="16"/>
          <w:szCs w:val="16"/>
        </w:rPr>
        <w:t>Духовецкий</w:t>
      </w:r>
      <w:proofErr w:type="spellEnd"/>
      <w:r w:rsidRPr="00131A83">
        <w:rPr>
          <w:rFonts w:ascii="Times New Roman" w:hAnsi="Times New Roman" w:cs="Times New Roman"/>
          <w:bCs/>
          <w:color w:val="000000" w:themeColor="text1"/>
          <w:sz w:val="16"/>
          <w:szCs w:val="16"/>
        </w:rPr>
        <w:t xml:space="preserve"> и А.Я. Докучаев, первая московская лётчица Е.П. Самсонова, и даже известный авиационный меценат, по неподтверждённым данным племянник владельца Прохоровской мануфактуры В.В. Прохоров.</w:t>
      </w:r>
    </w:p>
    <w:p w14:paraId="1A3B1E53" w14:textId="77777777" w:rsidR="00770467" w:rsidRPr="00131A83" w:rsidRDefault="00770467" w:rsidP="003C1FA7">
      <w:pPr>
        <w:pStyle w:val="160"/>
        <w:shd w:val="clear" w:color="auto" w:fill="auto"/>
        <w:spacing w:before="0" w:line="240" w:lineRule="auto"/>
        <w:ind w:firstLine="0"/>
        <w:rPr>
          <w:rFonts w:ascii="Times New Roman" w:hAnsi="Times New Roman" w:cs="Times New Roman"/>
          <w:bCs/>
          <w:color w:val="000000" w:themeColor="text1"/>
          <w:sz w:val="16"/>
          <w:szCs w:val="16"/>
        </w:rPr>
      </w:pPr>
      <w:r w:rsidRPr="00131A83">
        <w:rPr>
          <w:rFonts w:ascii="Times New Roman" w:hAnsi="Times New Roman" w:cs="Times New Roman"/>
          <w:bCs/>
          <w:color w:val="000000" w:themeColor="text1"/>
          <w:sz w:val="16"/>
          <w:szCs w:val="16"/>
        </w:rPr>
        <w:t>В те времена методика обучения полётам была весьма примитивной, каждый инструк</w:t>
      </w:r>
      <w:r w:rsidRPr="00131A83">
        <w:rPr>
          <w:rFonts w:ascii="Times New Roman" w:hAnsi="Times New Roman" w:cs="Times New Roman"/>
          <w:bCs/>
          <w:color w:val="000000" w:themeColor="text1"/>
          <w:sz w:val="16"/>
          <w:szCs w:val="16"/>
        </w:rPr>
        <w:softHyphen/>
        <w:t>тор учил по своим правилам. Второго управления не имелось. Вначале инструктор сажал ученика на второе сиденье, сам управлял самолётом в течение всего полёта, а ученик присматривался к его движениям. Затем, когда инструктор считал, что ученик достаточ</w:t>
      </w:r>
      <w:r w:rsidRPr="00131A83">
        <w:rPr>
          <w:rFonts w:ascii="Times New Roman" w:hAnsi="Times New Roman" w:cs="Times New Roman"/>
          <w:bCs/>
          <w:color w:val="000000" w:themeColor="text1"/>
          <w:sz w:val="16"/>
          <w:szCs w:val="16"/>
        </w:rPr>
        <w:softHyphen/>
        <w:t xml:space="preserve">но освоился с самолётом, пересаживал его на первое сиденье и во время полёта только указывал на допущенные ошибки. После того, как ученик достаточно овладевал техникой пилотирования, инструктор выпускал его в самостоятельный полёт. Впоследствии лётчик- испытатель А.И. Жуков вспоминал об особенностях методики обучения </w:t>
      </w:r>
      <w:proofErr w:type="spellStart"/>
      <w:r w:rsidRPr="00131A83">
        <w:rPr>
          <w:rFonts w:ascii="Times New Roman" w:hAnsi="Times New Roman" w:cs="Times New Roman"/>
          <w:bCs/>
          <w:color w:val="000000" w:themeColor="text1"/>
          <w:sz w:val="16"/>
          <w:szCs w:val="16"/>
        </w:rPr>
        <w:t>Габера</w:t>
      </w:r>
      <w:proofErr w:type="spellEnd"/>
      <w:r w:rsidRPr="00131A83">
        <w:rPr>
          <w:rFonts w:ascii="Times New Roman" w:hAnsi="Times New Roman" w:cs="Times New Roman"/>
          <w:bCs/>
          <w:color w:val="000000" w:themeColor="text1"/>
          <w:sz w:val="16"/>
          <w:szCs w:val="16"/>
        </w:rPr>
        <w:t>:</w:t>
      </w:r>
    </w:p>
    <w:p w14:paraId="690727E6" w14:textId="77777777" w:rsidR="00770467" w:rsidRPr="00131A83" w:rsidRDefault="00770467" w:rsidP="003C1FA7">
      <w:pPr>
        <w:pStyle w:val="160"/>
        <w:shd w:val="clear" w:color="auto" w:fill="auto"/>
        <w:spacing w:before="0" w:line="240" w:lineRule="auto"/>
        <w:ind w:firstLine="0"/>
        <w:rPr>
          <w:rFonts w:ascii="Times New Roman" w:hAnsi="Times New Roman" w:cs="Times New Roman"/>
          <w:bCs/>
          <w:color w:val="000000" w:themeColor="text1"/>
          <w:sz w:val="16"/>
          <w:szCs w:val="16"/>
        </w:rPr>
      </w:pPr>
      <w:r w:rsidRPr="00131A83">
        <w:rPr>
          <w:rFonts w:ascii="Times New Roman" w:hAnsi="Times New Roman" w:cs="Times New Roman"/>
          <w:bCs/>
          <w:color w:val="000000" w:themeColor="text1"/>
          <w:sz w:val="16"/>
          <w:szCs w:val="16"/>
        </w:rPr>
        <w:t xml:space="preserve">«Летал </w:t>
      </w:r>
      <w:proofErr w:type="spellStart"/>
      <w:r w:rsidRPr="00131A83">
        <w:rPr>
          <w:rFonts w:ascii="Times New Roman" w:hAnsi="Times New Roman" w:cs="Times New Roman"/>
          <w:bCs/>
          <w:color w:val="000000" w:themeColor="text1"/>
          <w:sz w:val="16"/>
          <w:szCs w:val="16"/>
        </w:rPr>
        <w:t>Габер-Влынский</w:t>
      </w:r>
      <w:proofErr w:type="spellEnd"/>
      <w:r w:rsidRPr="00131A83">
        <w:rPr>
          <w:rFonts w:ascii="Times New Roman" w:hAnsi="Times New Roman" w:cs="Times New Roman"/>
          <w:bCs/>
          <w:color w:val="000000" w:themeColor="text1"/>
          <w:sz w:val="16"/>
          <w:szCs w:val="16"/>
        </w:rPr>
        <w:t xml:space="preserve"> превосходно! Редкий мастер пилотажа... Но вот что интере</w:t>
      </w:r>
      <w:r w:rsidRPr="00131A83">
        <w:rPr>
          <w:rFonts w:ascii="Times New Roman" w:hAnsi="Times New Roman" w:cs="Times New Roman"/>
          <w:bCs/>
          <w:color w:val="000000" w:themeColor="text1"/>
          <w:sz w:val="16"/>
          <w:szCs w:val="16"/>
        </w:rPr>
        <w:softHyphen/>
        <w:t>сно: будучи инструктором Московской школы, не любил учить летать... Это был пред</w:t>
      </w:r>
      <w:r w:rsidRPr="00131A83">
        <w:rPr>
          <w:rFonts w:ascii="Times New Roman" w:hAnsi="Times New Roman" w:cs="Times New Roman"/>
          <w:bCs/>
          <w:color w:val="000000" w:themeColor="text1"/>
          <w:sz w:val="16"/>
          <w:szCs w:val="16"/>
        </w:rPr>
        <w:softHyphen/>
        <w:t>ставитель старорежимной авиаторской элиты, что, впрочем, не мешало ему не только виртуозно летать, но и виртуозно сквернословить. Не один ломовик в Москве мог ему позавидовать. Я уже тогда самоучкой вылетал, научился летать на</w:t>
      </w:r>
      <w:r w:rsidRPr="00131A83">
        <w:rPr>
          <w:rStyle w:val="LucidaSansUnicode95pt"/>
          <w:rFonts w:ascii="Times New Roman" w:hAnsi="Times New Roman" w:cs="Times New Roman"/>
          <w:b w:val="0"/>
          <w:color w:val="000000" w:themeColor="text1"/>
          <w:sz w:val="16"/>
          <w:szCs w:val="16"/>
        </w:rPr>
        <w:t xml:space="preserve"> «Фармане</w:t>
      </w:r>
      <w:r w:rsidRPr="00131A83">
        <w:rPr>
          <w:rFonts w:ascii="Times New Roman" w:hAnsi="Times New Roman" w:cs="Times New Roman"/>
          <w:bCs/>
          <w:color w:val="000000" w:themeColor="text1"/>
          <w:sz w:val="16"/>
          <w:szCs w:val="16"/>
        </w:rPr>
        <w:t xml:space="preserve">-четвертом», и </w:t>
      </w:r>
      <w:proofErr w:type="spellStart"/>
      <w:r w:rsidRPr="00131A83">
        <w:rPr>
          <w:rFonts w:ascii="Times New Roman" w:hAnsi="Times New Roman" w:cs="Times New Roman"/>
          <w:bCs/>
          <w:color w:val="000000" w:themeColor="text1"/>
          <w:sz w:val="16"/>
          <w:szCs w:val="16"/>
        </w:rPr>
        <w:t>Габер</w:t>
      </w:r>
      <w:proofErr w:type="spellEnd"/>
      <w:r w:rsidRPr="00131A83">
        <w:rPr>
          <w:rFonts w:ascii="Times New Roman" w:hAnsi="Times New Roman" w:cs="Times New Roman"/>
          <w:bCs/>
          <w:color w:val="000000" w:themeColor="text1"/>
          <w:sz w:val="16"/>
          <w:szCs w:val="16"/>
        </w:rPr>
        <w:t>, не терпя учеников, предоставлял их мне на выучку...».</w:t>
      </w:r>
    </w:p>
    <w:p w14:paraId="529282E9" w14:textId="77777777" w:rsidR="00770467" w:rsidRPr="00131A83" w:rsidRDefault="00770467" w:rsidP="003C1FA7">
      <w:pPr>
        <w:pStyle w:val="160"/>
        <w:shd w:val="clear" w:color="auto" w:fill="auto"/>
        <w:spacing w:before="0" w:line="240" w:lineRule="auto"/>
        <w:ind w:firstLine="0"/>
        <w:rPr>
          <w:rFonts w:ascii="Times New Roman" w:hAnsi="Times New Roman" w:cs="Times New Roman"/>
          <w:bCs/>
          <w:color w:val="000000" w:themeColor="text1"/>
          <w:sz w:val="16"/>
          <w:szCs w:val="16"/>
        </w:rPr>
      </w:pPr>
      <w:r w:rsidRPr="00131A83">
        <w:rPr>
          <w:rFonts w:ascii="Times New Roman" w:hAnsi="Times New Roman" w:cs="Times New Roman"/>
          <w:bCs/>
          <w:color w:val="000000" w:themeColor="text1"/>
          <w:sz w:val="16"/>
          <w:szCs w:val="16"/>
        </w:rPr>
        <w:t>О методике обучения студентов МВТУ в 1911 г. написал и академик Б.Н. Юрьев в своих воспоминаниях: «Обучение полётам не представляло большой сложности... Сту</w:t>
      </w:r>
      <w:r w:rsidRPr="00131A83">
        <w:rPr>
          <w:rFonts w:ascii="Times New Roman" w:hAnsi="Times New Roman" w:cs="Times New Roman"/>
          <w:bCs/>
          <w:color w:val="000000" w:themeColor="text1"/>
          <w:sz w:val="16"/>
          <w:szCs w:val="16"/>
        </w:rPr>
        <w:softHyphen/>
        <w:t xml:space="preserve">дент садился в аэроплан, </w:t>
      </w:r>
      <w:proofErr w:type="spellStart"/>
      <w:r w:rsidRPr="00131A83">
        <w:rPr>
          <w:rFonts w:ascii="Times New Roman" w:hAnsi="Times New Roman" w:cs="Times New Roman"/>
          <w:bCs/>
          <w:color w:val="000000" w:themeColor="text1"/>
          <w:sz w:val="16"/>
          <w:szCs w:val="16"/>
        </w:rPr>
        <w:t>Габер-Влынский</w:t>
      </w:r>
      <w:proofErr w:type="spellEnd"/>
      <w:r w:rsidRPr="00131A83">
        <w:rPr>
          <w:rFonts w:ascii="Times New Roman" w:hAnsi="Times New Roman" w:cs="Times New Roman"/>
          <w:bCs/>
          <w:color w:val="000000" w:themeColor="text1"/>
          <w:sz w:val="16"/>
          <w:szCs w:val="16"/>
        </w:rPr>
        <w:t xml:space="preserve"> давал команду «на старт», а дальше студент был предоставлен самому себе. Мне, как представителю нашей комиссии, пришлось сесть в аэроплан одним из первых... Машину ставили в исходное положение, </w:t>
      </w:r>
      <w:proofErr w:type="spellStart"/>
      <w:r w:rsidRPr="00131A83">
        <w:rPr>
          <w:rFonts w:ascii="Times New Roman" w:hAnsi="Times New Roman" w:cs="Times New Roman"/>
          <w:bCs/>
          <w:color w:val="000000" w:themeColor="text1"/>
          <w:sz w:val="16"/>
          <w:szCs w:val="16"/>
        </w:rPr>
        <w:t>Габер</w:t>
      </w:r>
      <w:proofErr w:type="spellEnd"/>
      <w:r w:rsidRPr="00131A83">
        <w:rPr>
          <w:rFonts w:ascii="Times New Roman" w:hAnsi="Times New Roman" w:cs="Times New Roman"/>
          <w:bCs/>
          <w:color w:val="000000" w:themeColor="text1"/>
          <w:sz w:val="16"/>
          <w:szCs w:val="16"/>
        </w:rPr>
        <w:t xml:space="preserve">- </w:t>
      </w:r>
      <w:proofErr w:type="spellStart"/>
      <w:r w:rsidRPr="00131A83">
        <w:rPr>
          <w:rFonts w:ascii="Times New Roman" w:hAnsi="Times New Roman" w:cs="Times New Roman"/>
          <w:bCs/>
          <w:color w:val="000000" w:themeColor="text1"/>
          <w:sz w:val="16"/>
          <w:szCs w:val="16"/>
        </w:rPr>
        <w:t>Влынский</w:t>
      </w:r>
      <w:proofErr w:type="spellEnd"/>
      <w:r w:rsidRPr="00131A83">
        <w:rPr>
          <w:rFonts w:ascii="Times New Roman" w:hAnsi="Times New Roman" w:cs="Times New Roman"/>
          <w:bCs/>
          <w:color w:val="000000" w:themeColor="text1"/>
          <w:sz w:val="16"/>
          <w:szCs w:val="16"/>
        </w:rPr>
        <w:t xml:space="preserve"> кричал свое «Алло марш» — и полёты продолжались...».</w:t>
      </w:r>
    </w:p>
    <w:p w14:paraId="59B5151C" w14:textId="77777777" w:rsidR="00770467" w:rsidRPr="00131A83" w:rsidRDefault="00770467" w:rsidP="003C1FA7">
      <w:pPr>
        <w:pStyle w:val="160"/>
        <w:shd w:val="clear" w:color="auto" w:fill="auto"/>
        <w:spacing w:before="0" w:line="240" w:lineRule="auto"/>
        <w:ind w:firstLine="0"/>
        <w:rPr>
          <w:rFonts w:ascii="Times New Roman" w:hAnsi="Times New Roman" w:cs="Times New Roman"/>
          <w:bCs/>
          <w:color w:val="000000" w:themeColor="text1"/>
          <w:sz w:val="16"/>
          <w:szCs w:val="16"/>
        </w:rPr>
      </w:pPr>
      <w:r w:rsidRPr="00131A83">
        <w:rPr>
          <w:rFonts w:ascii="Times New Roman" w:hAnsi="Times New Roman" w:cs="Times New Roman"/>
          <w:bCs/>
          <w:color w:val="000000" w:themeColor="text1"/>
          <w:sz w:val="16"/>
          <w:szCs w:val="16"/>
        </w:rPr>
        <w:t>В годы Первой мировой войны у него учился знаменитый впоследствии лётчик-испы</w:t>
      </w:r>
      <w:r w:rsidRPr="00131A83">
        <w:rPr>
          <w:rFonts w:ascii="Times New Roman" w:hAnsi="Times New Roman" w:cs="Times New Roman"/>
          <w:bCs/>
          <w:color w:val="000000" w:themeColor="text1"/>
          <w:sz w:val="16"/>
          <w:szCs w:val="16"/>
        </w:rPr>
        <w:softHyphen/>
        <w:t>татель М.А. Снегирев, а Жуков затем стал инструктором у М.М. Громова и В.П. Чкалова (15781).</w:t>
      </w:r>
    </w:p>
    <w:p w14:paraId="12F7C5AA" w14:textId="77777777" w:rsidR="00770467" w:rsidRPr="00131A83" w:rsidRDefault="00770467" w:rsidP="003C1FA7">
      <w:pPr>
        <w:pStyle w:val="160"/>
        <w:shd w:val="clear" w:color="auto" w:fill="auto"/>
        <w:spacing w:before="0" w:line="240" w:lineRule="auto"/>
        <w:ind w:firstLine="0"/>
        <w:rPr>
          <w:rFonts w:ascii="Times New Roman" w:hAnsi="Times New Roman" w:cs="Times New Roman"/>
          <w:bCs/>
          <w:color w:val="000000" w:themeColor="text1"/>
          <w:sz w:val="16"/>
          <w:szCs w:val="16"/>
        </w:rPr>
      </w:pPr>
    </w:p>
    <w:p w14:paraId="4666D337"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 xml:space="preserve">Летом 1911 года начальник ГНУ </w:t>
      </w:r>
      <w:proofErr w:type="spellStart"/>
      <w:r w:rsidRPr="00131A83">
        <w:rPr>
          <w:b w:val="0"/>
          <w:bCs/>
          <w:color w:val="000000" w:themeColor="text1"/>
          <w:sz w:val="16"/>
          <w:szCs w:val="16"/>
        </w:rPr>
        <w:t>Н.Ф.Александров</w:t>
      </w:r>
      <w:proofErr w:type="spellEnd"/>
      <w:r w:rsidRPr="00131A83">
        <w:rPr>
          <w:b w:val="0"/>
          <w:bCs/>
          <w:color w:val="000000" w:themeColor="text1"/>
          <w:sz w:val="16"/>
          <w:szCs w:val="16"/>
        </w:rPr>
        <w:t xml:space="preserve"> представил в Военный Совет план создания в военных округах аэродромов. Расходы на их оборудование по плану составляли 700 тыс. руб. с учетом стоимости «земли, приобретаемой от частных владельцев». Создание аэродрома заключалось в «необходимости устроить планированную дорожку для разбега и спуска аэропланов шириной около 50 саженей и возвести сараи для аэропланов и другие необходимые сооружения.» Позднее ГИУ, обращаясь в штабы военных округов с предложением подыскать один или два участка, пригодных для аэродрома, указывало следующие основные требования к будущему аэродрому: «Площадь земли протяжением 1V2—2 версты и шириной 3/4-1 верста, более или менее ровную, с твердым грунтом, без резких складок местности, канав и проч... чтобы окрестности аэродрома допускали возможность безопасного спуска аэроплана вне аэродрома... Каждый окружной аэродром должен быть оборудован сараями для аэропланов, мастерскими и друг, необходимыми помещениями...»</w:t>
      </w:r>
    </w:p>
    <w:p w14:paraId="71C1B141"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 xml:space="preserve">Всего на том этапе собирались создать восемь военных аэродромов: в Петербурге («на казенном участке земли по корпусному шоссе»), Одессе, Гродно (Виленский военный округ), Луцке (Киевский), Чите (Иркутский), селе Спасском (Приамурский) и крепостях </w:t>
      </w:r>
      <w:proofErr w:type="spellStart"/>
      <w:r w:rsidRPr="00131A83">
        <w:rPr>
          <w:b w:val="0"/>
          <w:bCs/>
          <w:color w:val="000000" w:themeColor="text1"/>
          <w:sz w:val="16"/>
          <w:szCs w:val="16"/>
        </w:rPr>
        <w:t>Новогеоргиевск</w:t>
      </w:r>
      <w:proofErr w:type="spellEnd"/>
      <w:r w:rsidRPr="00131A83">
        <w:rPr>
          <w:b w:val="0"/>
          <w:bCs/>
          <w:color w:val="000000" w:themeColor="text1"/>
          <w:sz w:val="16"/>
          <w:szCs w:val="16"/>
        </w:rPr>
        <w:t xml:space="preserve"> (Варшавский) и Карс (Кавказский).</w:t>
      </w:r>
    </w:p>
    <w:p w14:paraId="2EBA075F"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 xml:space="preserve">В Москве Ходынка представляла «много удобств для полетов обширностью и ровностью поверхности...» и уже вовсю работал аэродром МОВ, но военную авиацию развивать еще не планировали. Однако уже в 1912 г. в вышеупомянутом докладе Жилинского по плану предусматривали создать семь </w:t>
      </w:r>
      <w:r w:rsidRPr="00131A83">
        <w:rPr>
          <w:b w:val="0"/>
          <w:bCs/>
          <w:color w:val="000000" w:themeColor="text1"/>
          <w:sz w:val="16"/>
          <w:szCs w:val="16"/>
        </w:rPr>
        <w:lastRenderedPageBreak/>
        <w:t>новых авиационных центров: в Европейской части России четыре (Москва, Киев, Лида и Брест-</w:t>
      </w:r>
      <w:proofErr w:type="spellStart"/>
      <w:r w:rsidRPr="00131A83">
        <w:rPr>
          <w:b w:val="0"/>
          <w:bCs/>
          <w:color w:val="000000" w:themeColor="text1"/>
          <w:sz w:val="16"/>
          <w:szCs w:val="16"/>
        </w:rPr>
        <w:t>Литовск</w:t>
      </w:r>
      <w:proofErr w:type="spellEnd"/>
      <w:r w:rsidRPr="00131A83">
        <w:rPr>
          <w:b w:val="0"/>
          <w:bCs/>
          <w:color w:val="000000" w:themeColor="text1"/>
          <w:sz w:val="16"/>
          <w:szCs w:val="16"/>
        </w:rPr>
        <w:t>) и в</w:t>
      </w:r>
      <w:r w:rsidRPr="00131A83">
        <w:rPr>
          <w:b w:val="0"/>
          <w:bCs/>
          <w:color w:val="000000" w:themeColor="text1"/>
          <w:sz w:val="16"/>
          <w:szCs w:val="16"/>
        </w:rPr>
        <w:t> </w:t>
      </w:r>
      <w:r w:rsidRPr="00131A83">
        <w:rPr>
          <w:b w:val="0"/>
          <w:bCs/>
          <w:color w:val="000000" w:themeColor="text1"/>
          <w:sz w:val="16"/>
          <w:szCs w:val="16"/>
        </w:rPr>
        <w:t>Азиатской — три (Карс, Ташкент и Спасское). После рекогносцировки на местах убедились, что более семи авиаотрядов «в одном пункте сосредоточить нельзя, так как при большем числе таковых центры будут сильно стеснены постройками (длинные линии ангаров и значительное количество офицерских квартир) и кроме того при значительном числе летчиков затруднится и пользование аэродромом».</w:t>
      </w:r>
    </w:p>
    <w:p w14:paraId="31B98B9F"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По плану на Европейскую часть России приходилось 27 корпусных, 10 армейских и 5 авиационных отрядов особого назначения, всего 42 отряда, не считая 8 крепостных, т.е. 10—11 отрядов в каждом из намеченных центров. В Московском военном округе авиагруппа должна была дислоцироваться в Москве или Серпухове, по плану в нее входили отряды гренадерских 5, 13, 17 и 25 корпусов, а также отряды 16 и 24 Казанского корпуса.</w:t>
      </w:r>
    </w:p>
    <w:p w14:paraId="362E30DF"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Авиационный центр представлялся военным как пункт сосредоточения авиаотрядов в мирное время, он заключал «в себе казармы для жилья нижних чинов группы, ангары для аэропланов, мастерские и склады, которые в мирное время служат источниками пополнения материальной части для практики авиационных отрядов, в военное же время, источниками снабжения отрядов соответствующей армии и пунктами исправления материальной части — т.е. иначе говоря, ближайшей к району действия армии авиационной базой... В военное время, снабжает авиационные отряды разного рода запасами и материальною частью.» Особо отмечалось, что «в военное время авиационные центры могут служить пунктами повторительного обучения призванных из запаса нижних чинов, состоящих в категории летчиков и кроме того местом формирования добровольческих авиационных отрядов.» Этим же планом собирались на Ходынке открыть военную авиационную школу, подчиненную постоянной администрации авиационного центра. В ее ведение входило также и обучение летчиков местных авиаотрядов (15464).</w:t>
      </w:r>
    </w:p>
    <w:p w14:paraId="2515BA3F" w14:textId="77777777" w:rsidR="00770467" w:rsidRPr="00131A83" w:rsidRDefault="00770467" w:rsidP="003C1FA7">
      <w:pPr>
        <w:pStyle w:val="2"/>
        <w:spacing w:before="0" w:after="0"/>
        <w:jc w:val="both"/>
        <w:rPr>
          <w:b w:val="0"/>
          <w:bCs/>
          <w:color w:val="000000" w:themeColor="text1"/>
          <w:sz w:val="16"/>
          <w:szCs w:val="16"/>
        </w:rPr>
      </w:pPr>
    </w:p>
    <w:p w14:paraId="4D96D78E"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 xml:space="preserve">Летом 1911 г. на Ходынском поле открыли первую в России авиационную аэрологическую станцию, которой заведовал много сделавший для ее создания студент </w:t>
      </w:r>
      <w:proofErr w:type="spellStart"/>
      <w:r w:rsidRPr="00131A83">
        <w:rPr>
          <w:b w:val="0"/>
          <w:bCs/>
          <w:color w:val="000000" w:themeColor="text1"/>
          <w:sz w:val="16"/>
          <w:szCs w:val="16"/>
        </w:rPr>
        <w:t>А.В.Духовецкий</w:t>
      </w:r>
      <w:proofErr w:type="spellEnd"/>
      <w:r w:rsidRPr="00131A83">
        <w:rPr>
          <w:b w:val="0"/>
          <w:bCs/>
          <w:color w:val="000000" w:themeColor="text1"/>
          <w:sz w:val="16"/>
          <w:szCs w:val="16"/>
        </w:rPr>
        <w:t xml:space="preserve"> (15464).</w:t>
      </w:r>
    </w:p>
    <w:p w14:paraId="2ED8462B" w14:textId="77777777" w:rsidR="00770467" w:rsidRPr="00131A83" w:rsidRDefault="00770467" w:rsidP="003C1FA7">
      <w:pPr>
        <w:pStyle w:val="2"/>
        <w:spacing w:before="0" w:after="0"/>
        <w:jc w:val="both"/>
        <w:rPr>
          <w:b w:val="0"/>
          <w:bCs/>
          <w:color w:val="000000" w:themeColor="text1"/>
          <w:sz w:val="16"/>
          <w:szCs w:val="16"/>
        </w:rPr>
      </w:pPr>
    </w:p>
    <w:p w14:paraId="3A08A275"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 xml:space="preserve">Летом 1911 г. в Москве почти ежедневно летал </w:t>
      </w:r>
      <w:proofErr w:type="spellStart"/>
      <w:r w:rsidRPr="00131A83">
        <w:rPr>
          <w:b w:val="0"/>
          <w:bCs/>
          <w:color w:val="000000" w:themeColor="text1"/>
          <w:sz w:val="16"/>
          <w:szCs w:val="16"/>
        </w:rPr>
        <w:t>Т.Н.Ефимов</w:t>
      </w:r>
      <w:proofErr w:type="spellEnd"/>
      <w:r w:rsidRPr="00131A83">
        <w:rPr>
          <w:b w:val="0"/>
          <w:bCs/>
          <w:color w:val="000000" w:themeColor="text1"/>
          <w:sz w:val="16"/>
          <w:szCs w:val="16"/>
        </w:rPr>
        <w:t xml:space="preserve">, готовясь к новым состязаниям. Нередко он поднимался на 1500—2000 м, что было выше официального Всероссийского рекорда, но высоту «на глаз» определял </w:t>
      </w:r>
      <w:proofErr w:type="spellStart"/>
      <w:r w:rsidRPr="00131A83">
        <w:rPr>
          <w:b w:val="0"/>
          <w:bCs/>
          <w:color w:val="000000" w:themeColor="text1"/>
          <w:sz w:val="16"/>
          <w:szCs w:val="16"/>
        </w:rPr>
        <w:t>Габер-Влынский</w:t>
      </w:r>
      <w:proofErr w:type="spellEnd"/>
      <w:r w:rsidRPr="00131A83">
        <w:rPr>
          <w:b w:val="0"/>
          <w:bCs/>
          <w:color w:val="000000" w:themeColor="text1"/>
          <w:sz w:val="16"/>
          <w:szCs w:val="16"/>
        </w:rPr>
        <w:t xml:space="preserve">, и об утверждении рекорда речи не шло. Затем молодой летчик начал осваивать ночные полеты при лунном освещении. После полуночи зажгли костры, запустили </w:t>
      </w:r>
      <w:proofErr w:type="gramStart"/>
      <w:r w:rsidRPr="00131A83">
        <w:rPr>
          <w:b w:val="0"/>
          <w:bCs/>
          <w:color w:val="000000" w:themeColor="text1"/>
          <w:sz w:val="16"/>
          <w:szCs w:val="16"/>
        </w:rPr>
        <w:t>сигнальные ракеты</w:t>
      </w:r>
      <w:proofErr w:type="gramEnd"/>
      <w:r w:rsidRPr="00131A83">
        <w:rPr>
          <w:b w:val="0"/>
          <w:bCs/>
          <w:color w:val="000000" w:themeColor="text1"/>
          <w:sz w:val="16"/>
          <w:szCs w:val="16"/>
        </w:rPr>
        <w:t xml:space="preserve"> и пилот скрылся в темном небе, лишь иногда появляясь на фоне Луны. После получасового полета он благополучно приземлился между костров и поделился впечатлениями: «Качало немножко наверху, а то я полетал бы подольше. Уж очень красиво в лунную ночь смотреть на Москву. Все огоньки, огоньки, огоньки... Так, кажется, и не спускался бы на землю...» В прессе полеты начинающего авиатора оценивали очень высоко и называли «</w:t>
      </w:r>
      <w:proofErr w:type="spellStart"/>
      <w:r w:rsidRPr="00131A83">
        <w:rPr>
          <w:b w:val="0"/>
          <w:bCs/>
          <w:color w:val="000000" w:themeColor="text1"/>
          <w:sz w:val="16"/>
          <w:szCs w:val="16"/>
        </w:rPr>
        <w:t>железнонервным</w:t>
      </w:r>
      <w:proofErr w:type="spellEnd"/>
      <w:r w:rsidRPr="00131A83">
        <w:rPr>
          <w:b w:val="0"/>
          <w:bCs/>
          <w:color w:val="000000" w:themeColor="text1"/>
          <w:sz w:val="16"/>
          <w:szCs w:val="16"/>
        </w:rPr>
        <w:t>», а Кампо-</w:t>
      </w:r>
      <w:proofErr w:type="spellStart"/>
      <w:r w:rsidRPr="00131A83">
        <w:rPr>
          <w:b w:val="0"/>
          <w:bCs/>
          <w:color w:val="000000" w:themeColor="text1"/>
          <w:sz w:val="16"/>
          <w:szCs w:val="16"/>
        </w:rPr>
        <w:t>Сципио</w:t>
      </w:r>
      <w:proofErr w:type="spellEnd"/>
      <w:r w:rsidRPr="00131A83">
        <w:rPr>
          <w:b w:val="0"/>
          <w:bCs/>
          <w:color w:val="000000" w:themeColor="text1"/>
          <w:sz w:val="16"/>
          <w:szCs w:val="16"/>
        </w:rPr>
        <w:t xml:space="preserve"> вспоминал и о других приключениях: «Ежедневным нашим развлечением, сопровождаемым шутками и смехом, был выезд Тимофея на их забавном автомобильчике, причем баранка управлялась непременно ногами. Славный был парень.» (15464).</w:t>
      </w:r>
    </w:p>
    <w:p w14:paraId="784D3D3D" w14:textId="77777777" w:rsidR="00770467" w:rsidRPr="00131A83" w:rsidRDefault="00770467" w:rsidP="003C1FA7">
      <w:pPr>
        <w:pStyle w:val="2"/>
        <w:spacing w:before="0" w:after="0"/>
        <w:jc w:val="both"/>
        <w:rPr>
          <w:b w:val="0"/>
          <w:bCs/>
          <w:color w:val="000000" w:themeColor="text1"/>
          <w:sz w:val="16"/>
          <w:szCs w:val="16"/>
        </w:rPr>
      </w:pPr>
    </w:p>
    <w:p w14:paraId="46334C17" w14:textId="77777777" w:rsidR="00770467" w:rsidRPr="00131A83" w:rsidRDefault="00770467" w:rsidP="003C1FA7">
      <w:pPr>
        <w:pStyle w:val="2"/>
        <w:spacing w:before="0" w:after="0"/>
        <w:jc w:val="both"/>
        <w:rPr>
          <w:b w:val="0"/>
          <w:bCs/>
          <w:iCs/>
          <w:color w:val="000000" w:themeColor="text1"/>
          <w:sz w:val="16"/>
          <w:szCs w:val="16"/>
        </w:rPr>
      </w:pPr>
      <w:r w:rsidRPr="00131A83">
        <w:rPr>
          <w:b w:val="0"/>
          <w:bCs/>
          <w:iCs/>
          <w:color w:val="000000" w:themeColor="text1"/>
          <w:sz w:val="16"/>
          <w:szCs w:val="16"/>
        </w:rPr>
        <w:t>Летом 1911 г. один из первых российских летчиков — Яков Седов — совершил “Транссибирское турне” по востоку России, демонстрируя полеты на аэроплане “Фарман”. Турне началось с Харбина (“русской столицы” Китайско-Восточной железной дороги), затем — Иркутск, Томск, Ново-Николаевск… От города к городу аэроплан в разобранном виде везли по Транссибирской магистрали (откуда и появилось название поездки).  (15466).</w:t>
      </w:r>
    </w:p>
    <w:p w14:paraId="38FADCCE" w14:textId="77777777" w:rsidR="00770467" w:rsidRPr="00131A83" w:rsidRDefault="00770467" w:rsidP="003C1FA7">
      <w:pPr>
        <w:pStyle w:val="2"/>
        <w:spacing w:before="0" w:after="0"/>
        <w:jc w:val="both"/>
        <w:rPr>
          <w:b w:val="0"/>
          <w:bCs/>
          <w:iCs/>
          <w:color w:val="000000" w:themeColor="text1"/>
          <w:sz w:val="16"/>
          <w:szCs w:val="16"/>
        </w:rPr>
      </w:pPr>
    </w:p>
    <w:p w14:paraId="0AF5AB7F" w14:textId="77777777" w:rsidR="00770467" w:rsidRPr="00131A83" w:rsidRDefault="00770467" w:rsidP="003C1FA7">
      <w:pPr>
        <w:jc w:val="both"/>
        <w:rPr>
          <w:bCs/>
          <w:sz w:val="16"/>
          <w:szCs w:val="16"/>
        </w:rPr>
      </w:pPr>
      <w:r w:rsidRPr="00131A83">
        <w:rPr>
          <w:bCs/>
          <w:sz w:val="16"/>
          <w:szCs w:val="16"/>
        </w:rPr>
        <w:t>Летом 1911 г. в Авиационном отделе уже было достаточно летчиков и самолетов, чтобы проверить на практике экспериментальный авиационный отряд, укомплектованный по одобренному Военным советом штату и табелю, а также определить в российских условиях наиболее пригодный для военных целей тип самолета. 7 июня Начальник ГИУ обратился к Военному министру с просьбой об участии авиации в августовских маневрах войск Петербургского военного округа, на что вскоре было получено разрешение. К маневрам привлекались и летчики Севастопольской офицерской школы авиации (СОША) (19566).</w:t>
      </w:r>
    </w:p>
    <w:p w14:paraId="0DC0E6C1" w14:textId="77777777" w:rsidR="00770467" w:rsidRPr="00131A83" w:rsidRDefault="00770467" w:rsidP="003C1FA7">
      <w:pPr>
        <w:jc w:val="both"/>
        <w:rPr>
          <w:bCs/>
          <w:sz w:val="16"/>
          <w:szCs w:val="16"/>
        </w:rPr>
      </w:pPr>
    </w:p>
    <w:p w14:paraId="3C6135C2"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Летом 1911 года руководство одесского аэроклу</w:t>
      </w:r>
      <w:r w:rsidRPr="00131A83">
        <w:rPr>
          <w:bCs/>
          <w:color w:val="000000" w:themeColor="text1"/>
          <w:sz w:val="16"/>
          <w:szCs w:val="16"/>
        </w:rPr>
        <w:softHyphen/>
        <w:t xml:space="preserve">ба предложило известному конструктору и пилоту Василию Николаевичу </w:t>
      </w:r>
      <w:proofErr w:type="spellStart"/>
      <w:r w:rsidRPr="00131A83">
        <w:rPr>
          <w:bCs/>
          <w:color w:val="000000" w:themeColor="text1"/>
          <w:sz w:val="16"/>
          <w:szCs w:val="16"/>
        </w:rPr>
        <w:t>Хиони</w:t>
      </w:r>
      <w:proofErr w:type="spellEnd"/>
      <w:r w:rsidRPr="00131A83">
        <w:rPr>
          <w:bCs/>
          <w:color w:val="000000" w:themeColor="text1"/>
          <w:sz w:val="16"/>
          <w:szCs w:val="16"/>
        </w:rPr>
        <w:t xml:space="preserve"> занять место инструк</w:t>
      </w:r>
      <w:r w:rsidRPr="00131A83">
        <w:rPr>
          <w:bCs/>
          <w:color w:val="000000" w:themeColor="text1"/>
          <w:sz w:val="16"/>
          <w:szCs w:val="16"/>
        </w:rPr>
        <w:softHyphen/>
        <w:t xml:space="preserve">тора летной подготовки школы. Грек по происхождению, </w:t>
      </w:r>
      <w:proofErr w:type="spellStart"/>
      <w:r w:rsidRPr="00131A83">
        <w:rPr>
          <w:bCs/>
          <w:color w:val="000000" w:themeColor="text1"/>
          <w:sz w:val="16"/>
          <w:szCs w:val="16"/>
        </w:rPr>
        <w:t>Хиони</w:t>
      </w:r>
      <w:proofErr w:type="spellEnd"/>
      <w:r w:rsidRPr="00131A83">
        <w:rPr>
          <w:bCs/>
          <w:color w:val="000000" w:themeColor="text1"/>
          <w:sz w:val="16"/>
          <w:szCs w:val="16"/>
        </w:rPr>
        <w:t xml:space="preserve"> учился летать во Франции, получил там диплом пилота-авиатора, некоторое время работал на заводе «Антуанет». Вер</w:t>
      </w:r>
      <w:r w:rsidRPr="00131A83">
        <w:rPr>
          <w:bCs/>
          <w:color w:val="000000" w:themeColor="text1"/>
          <w:sz w:val="16"/>
          <w:szCs w:val="16"/>
        </w:rPr>
        <w:softHyphen/>
        <w:t>нувшись в Одессу, Василий Николаевич в конце 1910 года приступил к постройке своего самолета, закон</w:t>
      </w:r>
      <w:r w:rsidRPr="00131A83">
        <w:rPr>
          <w:bCs/>
          <w:color w:val="000000" w:themeColor="text1"/>
          <w:sz w:val="16"/>
          <w:szCs w:val="16"/>
        </w:rPr>
        <w:softHyphen/>
        <w:t>чив работы в 1912 году. Аэроплан «</w:t>
      </w:r>
      <w:proofErr w:type="spellStart"/>
      <w:r w:rsidRPr="00131A83">
        <w:rPr>
          <w:bCs/>
          <w:color w:val="000000" w:themeColor="text1"/>
          <w:sz w:val="16"/>
          <w:szCs w:val="16"/>
        </w:rPr>
        <w:t>Хиони</w:t>
      </w:r>
      <w:proofErr w:type="spellEnd"/>
      <w:r w:rsidRPr="00131A83">
        <w:rPr>
          <w:bCs/>
          <w:color w:val="000000" w:themeColor="text1"/>
          <w:sz w:val="16"/>
          <w:szCs w:val="16"/>
        </w:rPr>
        <w:t xml:space="preserve">» №1 представлял собой </w:t>
      </w:r>
      <w:proofErr w:type="spellStart"/>
      <w:r w:rsidRPr="00131A83">
        <w:rPr>
          <w:bCs/>
          <w:color w:val="000000" w:themeColor="text1"/>
          <w:sz w:val="16"/>
          <w:szCs w:val="16"/>
        </w:rPr>
        <w:t>расча-лочный</w:t>
      </w:r>
      <w:proofErr w:type="spellEnd"/>
      <w:r w:rsidRPr="00131A83">
        <w:rPr>
          <w:bCs/>
          <w:color w:val="000000" w:themeColor="text1"/>
          <w:sz w:val="16"/>
          <w:szCs w:val="16"/>
        </w:rPr>
        <w:t xml:space="preserve"> двухместный моноплан с двигателем «Гном» мощностью 100 л.с. Самолет имел фюзеляж овально</w:t>
      </w:r>
      <w:r w:rsidRPr="00131A83">
        <w:rPr>
          <w:bCs/>
          <w:color w:val="000000" w:themeColor="text1"/>
          <w:sz w:val="16"/>
          <w:szCs w:val="16"/>
        </w:rPr>
        <w:softHyphen/>
        <w:t>го сечения, в передней части обшитый фанерой. Хвостовая часть состояла из четырех лонжеронов и набора гнутых поперечных планок, заменявших шпангоуты. Обшивка — в основном полотняная. Учас</w:t>
      </w:r>
      <w:r w:rsidRPr="00131A83">
        <w:rPr>
          <w:bCs/>
          <w:color w:val="000000" w:themeColor="text1"/>
          <w:sz w:val="16"/>
          <w:szCs w:val="16"/>
        </w:rPr>
        <w:softHyphen/>
        <w:t>тие самолета в военном конкурсе 1912 года выявило низкие аэродинамические качества аппарата и недо</w:t>
      </w:r>
      <w:r w:rsidRPr="00131A83">
        <w:rPr>
          <w:bCs/>
          <w:color w:val="000000" w:themeColor="text1"/>
          <w:sz w:val="16"/>
          <w:szCs w:val="16"/>
        </w:rPr>
        <w:softHyphen/>
        <w:t>статочную мощность двигателя, который фактически давал не более 80 л.с. С 1 августа по 22 декабря 1911 года, когда закон</w:t>
      </w:r>
      <w:r w:rsidRPr="00131A83">
        <w:rPr>
          <w:bCs/>
          <w:color w:val="000000" w:themeColor="text1"/>
          <w:sz w:val="16"/>
          <w:szCs w:val="16"/>
        </w:rPr>
        <w:softHyphen/>
        <w:t xml:space="preserve">чился учебный сезон в авиашколе, </w:t>
      </w:r>
      <w:proofErr w:type="spellStart"/>
      <w:r w:rsidRPr="00131A83">
        <w:rPr>
          <w:bCs/>
          <w:color w:val="000000" w:themeColor="text1"/>
          <w:sz w:val="16"/>
          <w:szCs w:val="16"/>
        </w:rPr>
        <w:t>Хиони</w:t>
      </w:r>
      <w:proofErr w:type="spellEnd"/>
      <w:r w:rsidRPr="00131A83">
        <w:rPr>
          <w:bCs/>
          <w:color w:val="000000" w:themeColor="text1"/>
          <w:sz w:val="16"/>
          <w:szCs w:val="16"/>
        </w:rPr>
        <w:t xml:space="preserve"> совершил более 500 тренировочных, самостоятельных и пока</w:t>
      </w:r>
      <w:r w:rsidRPr="00131A83">
        <w:rPr>
          <w:bCs/>
          <w:color w:val="000000" w:themeColor="text1"/>
          <w:sz w:val="16"/>
          <w:szCs w:val="16"/>
        </w:rPr>
        <w:softHyphen/>
        <w:t xml:space="preserve">зательных полетов. Обладая хорошими знаниями самолета и опытом пилотирования, </w:t>
      </w:r>
      <w:proofErr w:type="spellStart"/>
      <w:r w:rsidRPr="00131A83">
        <w:rPr>
          <w:bCs/>
          <w:color w:val="000000" w:themeColor="text1"/>
          <w:sz w:val="16"/>
          <w:szCs w:val="16"/>
        </w:rPr>
        <w:t>Хиони</w:t>
      </w:r>
      <w:proofErr w:type="spellEnd"/>
      <w:r w:rsidRPr="00131A83">
        <w:rPr>
          <w:bCs/>
          <w:color w:val="000000" w:themeColor="text1"/>
          <w:sz w:val="16"/>
          <w:szCs w:val="16"/>
        </w:rPr>
        <w:t xml:space="preserve"> являлся отличным инструктором. Благодаря ему грамоту летчика-авиатора Одесской авиационной школы по</w:t>
      </w:r>
      <w:r w:rsidRPr="00131A83">
        <w:rPr>
          <w:bCs/>
          <w:color w:val="000000" w:themeColor="text1"/>
          <w:sz w:val="16"/>
          <w:szCs w:val="16"/>
        </w:rPr>
        <w:softHyphen/>
        <w:t>лучили десять военных и три гражданских члена клу</w:t>
      </w:r>
      <w:r w:rsidRPr="00131A83">
        <w:rPr>
          <w:bCs/>
          <w:color w:val="000000" w:themeColor="text1"/>
          <w:sz w:val="16"/>
          <w:szCs w:val="16"/>
        </w:rPr>
        <w:softHyphen/>
        <w:t>ба. [91] (553).</w:t>
      </w:r>
    </w:p>
    <w:p w14:paraId="78581D6D" w14:textId="77777777" w:rsidR="00770467" w:rsidRPr="00131A83" w:rsidRDefault="00770467" w:rsidP="003C1FA7">
      <w:pPr>
        <w:shd w:val="clear" w:color="auto" w:fill="FFFFFF"/>
        <w:jc w:val="both"/>
        <w:rPr>
          <w:bCs/>
          <w:color w:val="000000" w:themeColor="text1"/>
          <w:sz w:val="16"/>
          <w:szCs w:val="16"/>
        </w:rPr>
      </w:pPr>
    </w:p>
    <w:p w14:paraId="676DE983"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Летом 1911 года во время первого в России груп</w:t>
      </w:r>
      <w:r w:rsidRPr="00131A83">
        <w:rPr>
          <w:bCs/>
          <w:color w:val="000000" w:themeColor="text1"/>
          <w:sz w:val="16"/>
          <w:szCs w:val="16"/>
        </w:rPr>
        <w:softHyphen/>
        <w:t>пового перелета по маршруту Петербург-Москва Уточ</w:t>
      </w:r>
      <w:r w:rsidRPr="00131A83">
        <w:rPr>
          <w:bCs/>
          <w:color w:val="000000" w:themeColor="text1"/>
          <w:sz w:val="16"/>
          <w:szCs w:val="16"/>
        </w:rPr>
        <w:softHyphen/>
        <w:t>кин потерпел аварию и был тяжело ранен. Впослед</w:t>
      </w:r>
      <w:r w:rsidRPr="00131A83">
        <w:rPr>
          <w:bCs/>
          <w:color w:val="000000" w:themeColor="text1"/>
          <w:sz w:val="16"/>
          <w:szCs w:val="16"/>
        </w:rPr>
        <w:softHyphen/>
        <w:t>ствии полученные при падении серьезные травмы отразились на состоянии его здоровья, и в 1916 году С. И. Уточкин умер (553).</w:t>
      </w:r>
    </w:p>
    <w:p w14:paraId="7EA43DCC" w14:textId="77777777" w:rsidR="00770467" w:rsidRPr="00131A83" w:rsidRDefault="00770467" w:rsidP="003C1FA7">
      <w:pPr>
        <w:shd w:val="clear" w:color="auto" w:fill="FFFFFF"/>
        <w:jc w:val="both"/>
        <w:rPr>
          <w:bCs/>
          <w:color w:val="000000" w:themeColor="text1"/>
          <w:sz w:val="16"/>
          <w:szCs w:val="16"/>
        </w:rPr>
      </w:pPr>
    </w:p>
    <w:p w14:paraId="09B5D691" w14:textId="0DE1BD5A" w:rsidR="00737B1C" w:rsidRPr="00131A83" w:rsidRDefault="00737B1C" w:rsidP="003C1FA7">
      <w:pPr>
        <w:pStyle w:val="ac"/>
        <w:jc w:val="both"/>
        <w:rPr>
          <w:bCs/>
          <w:i w:val="0"/>
          <w:color w:val="000000" w:themeColor="text1"/>
          <w:spacing w:val="0"/>
          <w:kern w:val="0"/>
          <w:position w:val="0"/>
          <w:sz w:val="16"/>
          <w:szCs w:val="16"/>
        </w:rPr>
      </w:pPr>
      <w:r w:rsidRPr="00131A83">
        <w:rPr>
          <w:bCs/>
          <w:i w:val="0"/>
          <w:color w:val="000000" w:themeColor="text1"/>
          <w:spacing w:val="0"/>
          <w:kern w:val="0"/>
          <w:position w:val="0"/>
          <w:sz w:val="16"/>
          <w:szCs w:val="16"/>
        </w:rPr>
        <w:t>Летом 1911 года русские авиаторы готовились к труднейшему перелет</w:t>
      </w:r>
      <w:r w:rsidR="00BF0A51" w:rsidRPr="00131A83">
        <w:rPr>
          <w:bCs/>
          <w:i w:val="0"/>
          <w:color w:val="000000" w:themeColor="text1"/>
          <w:spacing w:val="0"/>
          <w:kern w:val="0"/>
          <w:position w:val="0"/>
          <w:sz w:val="16"/>
          <w:szCs w:val="16"/>
        </w:rPr>
        <w:t>у</w:t>
      </w:r>
      <w:r w:rsidRPr="00131A83">
        <w:rPr>
          <w:bCs/>
          <w:i w:val="0"/>
          <w:color w:val="000000" w:themeColor="text1"/>
          <w:spacing w:val="0"/>
          <w:kern w:val="0"/>
          <w:position w:val="0"/>
          <w:sz w:val="16"/>
          <w:szCs w:val="16"/>
        </w:rPr>
        <w:t xml:space="preserve"> из Петербурга в Москву. Он начался 10 (23) июля 1911 г. на рассвете. Слюсаренко стартовал на "Фармане", взяв Лидию Звереву в качестве пассажирки. Но долететь они смогли лишь до залива. Мотор стал давать перебои, авиатор решил не рисковать и повернул обратно. Двое суток спустя Слюсаренко стартовал вторично, его пассажиром на этот раз был молодой авиатор Константин Шиманский. Возле Царского Села авиаторы потерпели катастрофу. Шиманский при падении машины разбился насмерть, а Слюсаренко был сильно ранен. Другие авиаторы тоже потерпели аварии, и лишь один, Александр Васильев, смог долететь до Москвы (11264).</w:t>
      </w:r>
    </w:p>
    <w:p w14:paraId="1FF53F09" w14:textId="77777777" w:rsidR="00737B1C" w:rsidRPr="00131A83" w:rsidRDefault="00737B1C" w:rsidP="003C1FA7">
      <w:pPr>
        <w:pStyle w:val="ac"/>
        <w:jc w:val="both"/>
        <w:rPr>
          <w:bCs/>
          <w:i w:val="0"/>
          <w:color w:val="000000" w:themeColor="text1"/>
          <w:spacing w:val="0"/>
          <w:kern w:val="0"/>
          <w:position w:val="0"/>
          <w:sz w:val="16"/>
          <w:szCs w:val="16"/>
        </w:rPr>
      </w:pPr>
    </w:p>
    <w:p w14:paraId="7DE3BAEF"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Летом 1911 г. Успехи </w:t>
      </w:r>
      <w:proofErr w:type="spellStart"/>
      <w:r w:rsidRPr="00131A83">
        <w:rPr>
          <w:bCs/>
          <w:color w:val="000000" w:themeColor="text1"/>
          <w:sz w:val="16"/>
          <w:szCs w:val="16"/>
        </w:rPr>
        <w:t>А.А.Васильева</w:t>
      </w:r>
      <w:proofErr w:type="spellEnd"/>
      <w:r w:rsidRPr="00131A83">
        <w:rPr>
          <w:bCs/>
          <w:color w:val="000000" w:themeColor="text1"/>
          <w:sz w:val="16"/>
          <w:szCs w:val="16"/>
        </w:rPr>
        <w:t xml:space="preserve"> в перелетах </w:t>
      </w:r>
      <w:proofErr w:type="spellStart"/>
      <w:r w:rsidRPr="00131A83">
        <w:rPr>
          <w:bCs/>
          <w:color w:val="000000" w:themeColor="text1"/>
          <w:sz w:val="16"/>
          <w:szCs w:val="16"/>
        </w:rPr>
        <w:t>Елисаветполь</w:t>
      </w:r>
      <w:proofErr w:type="spellEnd"/>
      <w:r w:rsidRPr="00131A83">
        <w:rPr>
          <w:bCs/>
          <w:color w:val="000000" w:themeColor="text1"/>
          <w:sz w:val="16"/>
          <w:szCs w:val="16"/>
        </w:rPr>
        <w:t>— Тифлис и Петербург—Москва привели к тому, что на «Дуксе» вместе с бипланами начали осваивать выпуск двухместных монопланов «Блерио XI 2бис» с мо</w:t>
      </w:r>
      <w:r w:rsidRPr="00131A83">
        <w:rPr>
          <w:bCs/>
          <w:color w:val="000000" w:themeColor="text1"/>
          <w:sz w:val="16"/>
          <w:szCs w:val="16"/>
        </w:rPr>
        <w:softHyphen/>
        <w:t>тором «Гном» в 50 л.с. (9651)</w:t>
      </w:r>
    </w:p>
    <w:p w14:paraId="24875E88" w14:textId="77777777" w:rsidR="00770467" w:rsidRPr="00131A83" w:rsidRDefault="00770467" w:rsidP="003C1FA7">
      <w:pPr>
        <w:shd w:val="clear" w:color="auto" w:fill="FFFFFF"/>
        <w:jc w:val="both"/>
        <w:rPr>
          <w:bCs/>
          <w:color w:val="000000" w:themeColor="text1"/>
          <w:sz w:val="16"/>
          <w:szCs w:val="16"/>
        </w:rPr>
      </w:pPr>
    </w:p>
    <w:p w14:paraId="78425D0C" w14:textId="77777777" w:rsidR="00770467" w:rsidRPr="00131A83" w:rsidRDefault="00770467" w:rsidP="003C1FA7">
      <w:pPr>
        <w:pStyle w:val="ac"/>
        <w:jc w:val="both"/>
        <w:rPr>
          <w:bCs/>
          <w:i w:val="0"/>
          <w:color w:val="000000" w:themeColor="text1"/>
          <w:spacing w:val="0"/>
          <w:kern w:val="0"/>
          <w:position w:val="0"/>
          <w:sz w:val="16"/>
          <w:szCs w:val="16"/>
        </w:rPr>
      </w:pPr>
      <w:r w:rsidRPr="00131A83">
        <w:rPr>
          <w:bCs/>
          <w:i w:val="0"/>
          <w:color w:val="000000" w:themeColor="text1"/>
          <w:spacing w:val="0"/>
          <w:kern w:val="0"/>
          <w:position w:val="0"/>
          <w:sz w:val="16"/>
          <w:szCs w:val="16"/>
        </w:rPr>
        <w:t>Летом 1911 года русские авиаторы готовились к труднейшему перелету из Петербурга в Москву. Он начался на рассвете 10 (23) июля 1911. Слюсаренко стартовал на "Фармане", взяв Лидию Звереву в качестве пассажирки. Но долететь они смогли лишь до залива. Мотор стал давать перебои, авиатор решил не рисковать и повернул обратно. Двое суток спустя Слюсаренко стартовал вторично, его пассажиром на этот раз был молодой авиатор Константин Шиманский. Возле Царского Села авиаторы потерпели катастрофу. Шиманский при падении машины разбился насмерть, а Слюсаренко был сильно ранен. Другие авиаторы тоже потерпели аварии, и лишь один, Александр Васильев, смог долететь до Москвы (11264).</w:t>
      </w:r>
    </w:p>
    <w:p w14:paraId="24F886CE" w14:textId="77777777" w:rsidR="00770467" w:rsidRPr="00131A83" w:rsidRDefault="00770467" w:rsidP="003C1FA7">
      <w:pPr>
        <w:pStyle w:val="ac"/>
        <w:jc w:val="both"/>
        <w:rPr>
          <w:bCs/>
          <w:i w:val="0"/>
          <w:color w:val="000000" w:themeColor="text1"/>
          <w:spacing w:val="0"/>
          <w:kern w:val="0"/>
          <w:position w:val="0"/>
          <w:sz w:val="16"/>
          <w:szCs w:val="16"/>
        </w:rPr>
      </w:pPr>
    </w:p>
    <w:p w14:paraId="6D58409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Летом 1911 года был объявлен прием в школу ПРТВ, которую основал С.С. Щетинин, директор завода "Гамаюн", первого в России, начавшего строить аэропланы. За обучение необходимо было платить 400 рублей и за устранение возможных поломок аппарата - 600 рублей. Это были немалые деньги, поэтому учениками школы были люди состоятельные. Правда, самыми первыми научились летать, а потом стали инструкторами, бывшие студенты Политехнического и Технологического институтов, работавшие на заводе "Гамаюн". Это были А.А. Агафонов, П.В. Евсюков и В.В. Слюсаренко. Следом за ними освоил аппарат Ф.Ф. Колчин, не работавший на заводе "Гамаюн". Все они, кроме В. Слюсаренко, уже осенью 1912 года отправились на фронт Балканской войны 1912 - 1913 годов и прославились бесстрашием и летным мастерством еще до того, как приняли боевое крещение офицеры П. Нестеров, Е. </w:t>
      </w:r>
      <w:proofErr w:type="spellStart"/>
      <w:r w:rsidRPr="00131A83">
        <w:rPr>
          <w:bCs/>
          <w:color w:val="000000" w:themeColor="text1"/>
          <w:sz w:val="16"/>
          <w:szCs w:val="16"/>
        </w:rPr>
        <w:t>Крутень</w:t>
      </w:r>
      <w:proofErr w:type="spellEnd"/>
      <w:r w:rsidRPr="00131A83">
        <w:rPr>
          <w:bCs/>
          <w:color w:val="000000" w:themeColor="text1"/>
          <w:sz w:val="16"/>
          <w:szCs w:val="16"/>
        </w:rPr>
        <w:t xml:space="preserve"> и другие. Двое из них, А.А. Агафонов и Ф.Ф. Колчин, участвовали и в Первой Мировой войне. Еще одним работником завода С. Щетинина, научившимся летать летом 1911 года, был К.К. </w:t>
      </w:r>
      <w:proofErr w:type="spellStart"/>
      <w:r w:rsidRPr="00131A83">
        <w:rPr>
          <w:bCs/>
          <w:color w:val="000000" w:themeColor="text1"/>
          <w:sz w:val="16"/>
          <w:szCs w:val="16"/>
        </w:rPr>
        <w:t>Арцеулов</w:t>
      </w:r>
      <w:proofErr w:type="spellEnd"/>
      <w:r w:rsidRPr="00131A83">
        <w:rPr>
          <w:bCs/>
          <w:color w:val="000000" w:themeColor="text1"/>
          <w:sz w:val="16"/>
          <w:szCs w:val="16"/>
        </w:rPr>
        <w:t xml:space="preserve">, внук художника-мариниста И.К. Айвазовского, Он собирался поступать в Академию Художеств, но оказался на заводе и решил строить самолеты. Позже он работал в Севастопольском аэроклубе, а летом 1915 года сдал экзамен на звание военного летчика. Во время войны </w:t>
      </w:r>
      <w:proofErr w:type="spellStart"/>
      <w:r w:rsidRPr="00131A83">
        <w:rPr>
          <w:bCs/>
          <w:color w:val="000000" w:themeColor="text1"/>
          <w:sz w:val="16"/>
          <w:szCs w:val="16"/>
        </w:rPr>
        <w:t>Арцеулов</w:t>
      </w:r>
      <w:proofErr w:type="spellEnd"/>
      <w:r w:rsidRPr="00131A83">
        <w:rPr>
          <w:bCs/>
          <w:color w:val="000000" w:themeColor="text1"/>
          <w:sz w:val="16"/>
          <w:szCs w:val="16"/>
        </w:rPr>
        <w:t xml:space="preserve"> совершил много боевых вылетов. Главный свой подвиг он совершил 24 сентября 1916 года на аэродроме Качинской авиашколы (недалеко от Севастополя). </w:t>
      </w:r>
      <w:proofErr w:type="spellStart"/>
      <w:r w:rsidRPr="00131A83">
        <w:rPr>
          <w:bCs/>
          <w:color w:val="000000" w:themeColor="text1"/>
          <w:sz w:val="16"/>
          <w:szCs w:val="16"/>
        </w:rPr>
        <w:t>Арцеулов</w:t>
      </w:r>
      <w:proofErr w:type="spellEnd"/>
      <w:r w:rsidRPr="00131A83">
        <w:rPr>
          <w:bCs/>
          <w:color w:val="000000" w:themeColor="text1"/>
          <w:sz w:val="16"/>
          <w:szCs w:val="16"/>
        </w:rPr>
        <w:t xml:space="preserve"> сделал на самолете преднамеренный штопор и вывел аппарат из штопора. Он доказал, что нашел способ вывода самолетов из штопора, который являлся страшным бичом авиаторов.</w:t>
      </w:r>
    </w:p>
    <w:p w14:paraId="6DB38E37" w14:textId="77777777" w:rsidR="00770467" w:rsidRPr="00131A83" w:rsidRDefault="00770467" w:rsidP="003C1FA7">
      <w:pPr>
        <w:jc w:val="both"/>
        <w:rPr>
          <w:bCs/>
          <w:color w:val="000000" w:themeColor="text1"/>
          <w:sz w:val="16"/>
          <w:szCs w:val="16"/>
        </w:rPr>
      </w:pPr>
    </w:p>
    <w:p w14:paraId="1C63C36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Летом 1910 года на Гатчинском военном поле, кроме военного аэродрома, начали свою деятельность Школа Всероссийского аэроклуба и школа Первого Российского товарищества воздухоплавания (ПРТВ). В них получили возможность учиться летать гражданские люди. </w:t>
      </w:r>
    </w:p>
    <w:p w14:paraId="3A4BFDCA"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lastRenderedPageBreak/>
        <w:t xml:space="preserve">19 июля 1910 года получил звание пилота-авиатора за № 1 Генрих </w:t>
      </w:r>
      <w:proofErr w:type="spellStart"/>
      <w:r w:rsidRPr="00131A83">
        <w:rPr>
          <w:bCs/>
          <w:color w:val="000000" w:themeColor="text1"/>
          <w:sz w:val="16"/>
          <w:szCs w:val="16"/>
        </w:rPr>
        <w:t>Сегно</w:t>
      </w:r>
      <w:proofErr w:type="spellEnd"/>
      <w:r w:rsidRPr="00131A83">
        <w:rPr>
          <w:bCs/>
          <w:color w:val="000000" w:themeColor="text1"/>
          <w:sz w:val="16"/>
          <w:szCs w:val="16"/>
        </w:rPr>
        <w:t xml:space="preserve"> — студент-поляк, позже ставший руководителем авиационной школы в Варшаве - общества "</w:t>
      </w:r>
      <w:proofErr w:type="spellStart"/>
      <w:r w:rsidRPr="00131A83">
        <w:rPr>
          <w:bCs/>
          <w:color w:val="000000" w:themeColor="text1"/>
          <w:sz w:val="16"/>
          <w:szCs w:val="16"/>
        </w:rPr>
        <w:t>Авиата</w:t>
      </w:r>
      <w:proofErr w:type="spellEnd"/>
      <w:r w:rsidRPr="00131A83">
        <w:rPr>
          <w:bCs/>
          <w:color w:val="000000" w:themeColor="text1"/>
          <w:sz w:val="16"/>
          <w:szCs w:val="16"/>
        </w:rPr>
        <w:t>".</w:t>
      </w:r>
    </w:p>
    <w:p w14:paraId="10541124"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Летом 1911 года был объявлен прием в школу ПРТВ, которую основал С.С. Щетинин, директор завода "Гамаюн", первого в России, начавшего строить аэропланы. За обучение необходимо было платить 400 рублей и за устранение возможных поломок аппарата - 600 рублей. Это были немалые деньги, поэтому учениками школы были люди состоятельные. Правда, самыми первыми научились летать, а потом стали инструкторами, бывшие студенты Политехнического и Технологического институтов, работавшие на заводе "Гамаюн". Это были А.А. Агафонов, П.В. Евсюков и В.В. Слюсаренко. Следом за ними освоил аппарат Ф.Ф. Колчин, не работавший на заводе "Гамаюн". Все они, кроме В. Слюсаренко, уже осенью 1912 года отправились на фронт Балканской войны 1912 - 1913 годов и прославились бесстрашием и летным мастерством еще до того, как приняли боевое крещение офицеры П. Нестеров, Е. </w:t>
      </w:r>
      <w:proofErr w:type="spellStart"/>
      <w:r w:rsidRPr="00131A83">
        <w:rPr>
          <w:bCs/>
          <w:color w:val="000000" w:themeColor="text1"/>
          <w:sz w:val="16"/>
          <w:szCs w:val="16"/>
        </w:rPr>
        <w:t>Крутень</w:t>
      </w:r>
      <w:proofErr w:type="spellEnd"/>
      <w:r w:rsidRPr="00131A83">
        <w:rPr>
          <w:bCs/>
          <w:color w:val="000000" w:themeColor="text1"/>
          <w:sz w:val="16"/>
          <w:szCs w:val="16"/>
        </w:rPr>
        <w:t xml:space="preserve"> и другие. Двое из них, А.А. Агафонов и Ф.Ф. Колчин, участвовали и в Первой Мировой войне. Еще одним работником завода С. Щетинина, научившимся летать летом 1911 года, был К.К. </w:t>
      </w:r>
      <w:proofErr w:type="spellStart"/>
      <w:r w:rsidRPr="00131A83">
        <w:rPr>
          <w:bCs/>
          <w:color w:val="000000" w:themeColor="text1"/>
          <w:sz w:val="16"/>
          <w:szCs w:val="16"/>
        </w:rPr>
        <w:t>Арцеулов</w:t>
      </w:r>
      <w:proofErr w:type="spellEnd"/>
      <w:r w:rsidRPr="00131A83">
        <w:rPr>
          <w:bCs/>
          <w:color w:val="000000" w:themeColor="text1"/>
          <w:sz w:val="16"/>
          <w:szCs w:val="16"/>
        </w:rPr>
        <w:t xml:space="preserve">, внук художника-мариниста И.К. Айвазовского, Он собирался поступать в Академию Художеств, но оказался на заводе и решил строить самолеты. Позже он работал в Севастопольском аэроклубе, а летом 1915 года сдал экзамен на звание военного летчика. Во время войны </w:t>
      </w:r>
      <w:proofErr w:type="spellStart"/>
      <w:r w:rsidRPr="00131A83">
        <w:rPr>
          <w:bCs/>
          <w:color w:val="000000" w:themeColor="text1"/>
          <w:sz w:val="16"/>
          <w:szCs w:val="16"/>
        </w:rPr>
        <w:t>Арцеулов</w:t>
      </w:r>
      <w:proofErr w:type="spellEnd"/>
      <w:r w:rsidRPr="00131A83">
        <w:rPr>
          <w:bCs/>
          <w:color w:val="000000" w:themeColor="text1"/>
          <w:sz w:val="16"/>
          <w:szCs w:val="16"/>
        </w:rPr>
        <w:t xml:space="preserve"> совершил много боевых вылетов. Главный свой подвиг он совершил 24 сентября 1916 года на аэродроме Качинской авиашколы (недалеко от Севастополя). </w:t>
      </w:r>
      <w:proofErr w:type="spellStart"/>
      <w:r w:rsidRPr="00131A83">
        <w:rPr>
          <w:bCs/>
          <w:color w:val="000000" w:themeColor="text1"/>
          <w:sz w:val="16"/>
          <w:szCs w:val="16"/>
        </w:rPr>
        <w:t>Арцеулов</w:t>
      </w:r>
      <w:proofErr w:type="spellEnd"/>
      <w:r w:rsidRPr="00131A83">
        <w:rPr>
          <w:bCs/>
          <w:color w:val="000000" w:themeColor="text1"/>
          <w:sz w:val="16"/>
          <w:szCs w:val="16"/>
        </w:rPr>
        <w:t xml:space="preserve"> сделал на самолете преднамеренный штопор и вывел аппарат из штопора. Он доказал, что нашел способ вывода самолетов из штопора, который являлся страшным бичом авиаторов.</w:t>
      </w:r>
    </w:p>
    <w:p w14:paraId="042254F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Школа ПРТВ дала возможность подняться в воздух и отважным женщинам. Первой получила диплом пилота Л.В. Зверева. Летом 1911 года, под руководством В. Слюсаренко, она освоила премудрость управления аппаратом. Позже первой из женщин-летчиц она совершила перелет с пассажиром от Петербурга до Гатчины и первой из женщин повторила "петлю Нестерова". Л.В. Зверева учила летать женщин, конструировала самолеты. Тем же летом 1911 года, но на два месяца позже Зверевой, получила диплом пилота петербургская эстрадная певица Л.А. </w:t>
      </w:r>
      <w:proofErr w:type="spellStart"/>
      <w:r w:rsidRPr="00131A83">
        <w:rPr>
          <w:bCs/>
          <w:color w:val="000000" w:themeColor="text1"/>
          <w:sz w:val="16"/>
          <w:szCs w:val="16"/>
        </w:rPr>
        <w:t>Галанчикова</w:t>
      </w:r>
      <w:proofErr w:type="spellEnd"/>
      <w:r w:rsidRPr="00131A83">
        <w:rPr>
          <w:bCs/>
          <w:color w:val="000000" w:themeColor="text1"/>
          <w:sz w:val="16"/>
          <w:szCs w:val="16"/>
        </w:rPr>
        <w:t xml:space="preserve"> (по сцене Мили Море). Она много и удачно летала, испытывала новые самолеты завода Фоккера. </w:t>
      </w:r>
      <w:proofErr w:type="spellStart"/>
      <w:r w:rsidRPr="00131A83">
        <w:rPr>
          <w:bCs/>
          <w:color w:val="000000" w:themeColor="text1"/>
          <w:sz w:val="16"/>
          <w:szCs w:val="16"/>
        </w:rPr>
        <w:t>Галанчикова</w:t>
      </w:r>
      <w:proofErr w:type="spellEnd"/>
      <w:r w:rsidRPr="00131A83">
        <w:rPr>
          <w:bCs/>
          <w:color w:val="000000" w:themeColor="text1"/>
          <w:sz w:val="16"/>
          <w:szCs w:val="16"/>
        </w:rPr>
        <w:t xml:space="preserve"> установила мировой рекорд высоты для женщин 2400 м. В сентябре 1911 года научился летать известный петербургский певец и сочинитель романсов и оперетт, Н.Н. Прокофьев-Северский. Во время Первой Мировой войны он добровольцем ушел на фронт. Участвовал в боях в небе Ревеля (Риги) вместе со своим старшим сыном Александром. Об этой семье написал рассказ А.И. Куприн "Сашка и Яшка".</w:t>
      </w:r>
    </w:p>
    <w:p w14:paraId="34234F9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В 1911 и 1913 годах с гатчинского аэродрома поднимался в ночное небо для отработки техники полетов ночью М.Н. Ефимов - первый дипломированный русский летчик России. М.Н. Ефимов прославился во Франции, где научился летать, участвовал в международных авиационных состязаниях</w:t>
      </w:r>
      <w:proofErr w:type="gramStart"/>
      <w:r w:rsidRPr="00131A83">
        <w:rPr>
          <w:bCs/>
          <w:color w:val="000000" w:themeColor="text1"/>
          <w:sz w:val="16"/>
          <w:szCs w:val="16"/>
        </w:rPr>
        <w:t>, Там</w:t>
      </w:r>
      <w:proofErr w:type="gramEnd"/>
      <w:r w:rsidRPr="00131A83">
        <w:rPr>
          <w:bCs/>
          <w:color w:val="000000" w:themeColor="text1"/>
          <w:sz w:val="16"/>
          <w:szCs w:val="16"/>
        </w:rPr>
        <w:t xml:space="preserve"> он совершенствовал технику полетов и установил мировой рекорд продолжительности полета.</w:t>
      </w:r>
    </w:p>
    <w:p w14:paraId="49B234D8"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В мае 1910 года катастрофой на гатчинском летном поле закончилась летная карьера выдающегося русского летчика Н.Е. Попова. Он приехал в Гатчину в качестве инструктора, но несчастный случай помешал ему продолжить эту работу. Он испытывал новый, присланный на аэродром, аэроплан системы Райт, но при посадке самолет разбился, а травма, полученная Поповым, навсегда лишила его возможности летать</w:t>
      </w:r>
    </w:p>
    <w:p w14:paraId="54A21124"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июне 1910 года в Гатчину прибыл еще один известный русский летчик, научившийся летать во Франции, В.А. Лебедев. Он, так </w:t>
      </w:r>
      <w:proofErr w:type="gramStart"/>
      <w:r w:rsidRPr="00131A83">
        <w:rPr>
          <w:bCs/>
          <w:color w:val="000000" w:themeColor="text1"/>
          <w:sz w:val="16"/>
          <w:szCs w:val="16"/>
        </w:rPr>
        <w:t>же</w:t>
      </w:r>
      <w:proofErr w:type="gramEnd"/>
      <w:r w:rsidRPr="00131A83">
        <w:rPr>
          <w:bCs/>
          <w:color w:val="000000" w:themeColor="text1"/>
          <w:sz w:val="16"/>
          <w:szCs w:val="16"/>
        </w:rPr>
        <w:t xml:space="preserve"> как и Н.Е. Попов, обучал офицеров русской армии летному делу. Несколько позже на Гатчинском военном поле Лебедев испытывал биплан "Россия-А" конструкции Я.М. Гаккеля.</w:t>
      </w:r>
    </w:p>
    <w:p w14:paraId="687887A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Яков Модестович Гаккель (1874 - 1945), инженер-электрик по образованию, прожил яркую, интересную, жизнь. Семья его в начале XIX века жила в Гатчине. Один из его сыновей до 1918 года учился в гатчинском Реальном училище и стал впоследствии знаменитым географом. </w:t>
      </w:r>
      <w:proofErr w:type="spellStart"/>
      <w:r w:rsidRPr="00131A83">
        <w:rPr>
          <w:bCs/>
          <w:color w:val="000000" w:themeColor="text1"/>
          <w:sz w:val="16"/>
          <w:szCs w:val="16"/>
        </w:rPr>
        <w:t>Я.М.Гаккель</w:t>
      </w:r>
      <w:proofErr w:type="spellEnd"/>
      <w:r w:rsidRPr="00131A83">
        <w:rPr>
          <w:bCs/>
          <w:color w:val="000000" w:themeColor="text1"/>
          <w:sz w:val="16"/>
          <w:szCs w:val="16"/>
        </w:rPr>
        <w:t xml:space="preserve"> увлекся конструированием аэропланов. Летом 1910 года в ангаре на Гатчинском военном поле он собрал свой аппарат - </w:t>
      </w:r>
      <w:proofErr w:type="spellStart"/>
      <w:r w:rsidRPr="00131A83">
        <w:rPr>
          <w:bCs/>
          <w:color w:val="000000" w:themeColor="text1"/>
          <w:sz w:val="16"/>
          <w:szCs w:val="16"/>
        </w:rPr>
        <w:t>бимоноплан</w:t>
      </w:r>
      <w:proofErr w:type="spellEnd"/>
      <w:r w:rsidRPr="00131A83">
        <w:rPr>
          <w:bCs/>
          <w:color w:val="000000" w:themeColor="text1"/>
          <w:sz w:val="16"/>
          <w:szCs w:val="16"/>
        </w:rPr>
        <w:t>, с мотором мощностью 35-40 лошадиных сил. Шестого июня пилот В.Ф. Булгаков совершил пробные полеты на нем: на высоте 5 м пролетел 200 метров. Комиссия аэроклуба ПРТВ официально зарегистрировала первый полет аппарата русской конструкции. Второго августа того же года, как мы упомянули выше, пилот В. Лебедев поднял в воздух биплан "Россия-А". За полетом, который длился 15 минут, наблюдало множество зрителей и играл военный оркестр. Так было отмечено испытание первого аэроплана русского конструктора, изготовленного на отечественном заводе Щетинина.</w:t>
      </w:r>
    </w:p>
    <w:p w14:paraId="72F87831"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До 1912 года Гаккель построил 9 аэропланов, из которых 7 были успешно испытаны в воздухе. В их числе был и первый специальный гидросамолет-амфибия Г-V, которому на Первой Международной воздухоплавательной выставке в Санкт-Петербурге была присуждена серебряная медаль.</w:t>
      </w:r>
    </w:p>
    <w:p w14:paraId="4127D2E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6 июля 1912 года недалеко от военного летного поля возле деревни </w:t>
      </w:r>
      <w:proofErr w:type="spellStart"/>
      <w:r w:rsidRPr="00131A83">
        <w:rPr>
          <w:bCs/>
          <w:color w:val="000000" w:themeColor="text1"/>
          <w:sz w:val="16"/>
          <w:szCs w:val="16"/>
        </w:rPr>
        <w:t>Сализи</w:t>
      </w:r>
      <w:proofErr w:type="spellEnd"/>
      <w:r w:rsidRPr="00131A83">
        <w:rPr>
          <w:bCs/>
          <w:color w:val="000000" w:themeColor="text1"/>
          <w:sz w:val="16"/>
          <w:szCs w:val="16"/>
        </w:rPr>
        <w:t xml:space="preserve"> (ныне Котельниково), где находились ангары для дирижаблей и воздушных шаров, проводилось испытание парашюта, изобретенного Котельниковым. Манекен человека в летной форме весом 80 кг много раз сбрасывали из корзины </w:t>
      </w:r>
      <w:proofErr w:type="gramStart"/>
      <w:r w:rsidRPr="00131A83">
        <w:rPr>
          <w:bCs/>
          <w:color w:val="000000" w:themeColor="text1"/>
          <w:sz w:val="16"/>
          <w:szCs w:val="16"/>
        </w:rPr>
        <w:t>воздушного шара</w:t>
      </w:r>
      <w:proofErr w:type="gramEnd"/>
      <w:r w:rsidRPr="00131A83">
        <w:rPr>
          <w:bCs/>
          <w:color w:val="000000" w:themeColor="text1"/>
          <w:sz w:val="16"/>
          <w:szCs w:val="16"/>
        </w:rPr>
        <w:t xml:space="preserve"> и он благополучно приземлялся с помощью раскрывавшегося шелкового купола. Парашют помещался в алюминиевом ранце и раскрывался автоматически. Хотя испытания прошли успешно, изобретение Котельникова долго оставалось без применения. Военное начальство считало его нецелесообразным (11738).</w:t>
      </w:r>
    </w:p>
    <w:p w14:paraId="2FD3DA4A" w14:textId="3D8A496B" w:rsidR="00770467" w:rsidRPr="00131A83" w:rsidRDefault="00770467" w:rsidP="003C1FA7">
      <w:pPr>
        <w:shd w:val="clear" w:color="auto" w:fill="FFFFFF"/>
        <w:jc w:val="both"/>
        <w:rPr>
          <w:bCs/>
          <w:color w:val="000000" w:themeColor="text1"/>
          <w:sz w:val="16"/>
          <w:szCs w:val="16"/>
        </w:rPr>
      </w:pPr>
    </w:p>
    <w:p w14:paraId="7D2F6802" w14:textId="354BF023" w:rsidR="009842F1" w:rsidRPr="00131A83" w:rsidRDefault="009842F1" w:rsidP="003C1FA7">
      <w:pPr>
        <w:shd w:val="clear" w:color="auto" w:fill="FFFFFF"/>
        <w:jc w:val="both"/>
        <w:rPr>
          <w:bCs/>
          <w:i/>
          <w:iCs/>
          <w:color w:val="000000" w:themeColor="text1"/>
          <w:sz w:val="16"/>
          <w:szCs w:val="16"/>
        </w:rPr>
      </w:pPr>
      <w:r w:rsidRPr="00131A83">
        <w:rPr>
          <w:bCs/>
          <w:i/>
          <w:iCs/>
          <w:color w:val="000000" w:themeColor="text1"/>
          <w:sz w:val="16"/>
          <w:szCs w:val="16"/>
        </w:rPr>
        <w:t>Воздухоплавание:</w:t>
      </w:r>
    </w:p>
    <w:p w14:paraId="4782007C" w14:textId="77777777" w:rsidR="009842F1" w:rsidRPr="00131A83" w:rsidRDefault="009842F1" w:rsidP="003C1FA7">
      <w:pPr>
        <w:shd w:val="clear" w:color="auto" w:fill="FFFFFF"/>
        <w:jc w:val="both"/>
        <w:rPr>
          <w:bCs/>
          <w:i/>
          <w:iCs/>
          <w:color w:val="000000" w:themeColor="text1"/>
          <w:sz w:val="16"/>
          <w:szCs w:val="16"/>
        </w:rPr>
      </w:pPr>
    </w:p>
    <w:p w14:paraId="63981F4E" w14:textId="77777777" w:rsidR="009842F1" w:rsidRPr="00131A83" w:rsidRDefault="009842F1" w:rsidP="003C1FA7">
      <w:pPr>
        <w:jc w:val="both"/>
        <w:rPr>
          <w:bCs/>
          <w:color w:val="000000" w:themeColor="text1"/>
          <w:sz w:val="16"/>
          <w:szCs w:val="16"/>
        </w:rPr>
      </w:pPr>
      <w:r w:rsidRPr="00131A83">
        <w:rPr>
          <w:bCs/>
          <w:color w:val="000000" w:themeColor="text1"/>
          <w:sz w:val="16"/>
          <w:szCs w:val="16"/>
        </w:rPr>
        <w:t xml:space="preserve">Летом 1911 года Юзеф </w:t>
      </w:r>
      <w:proofErr w:type="spellStart"/>
      <w:r w:rsidRPr="00131A83">
        <w:rPr>
          <w:bCs/>
          <w:color w:val="000000" w:themeColor="text1"/>
          <w:sz w:val="16"/>
          <w:szCs w:val="16"/>
        </w:rPr>
        <w:t>Древницкий</w:t>
      </w:r>
      <w:proofErr w:type="spellEnd"/>
      <w:r w:rsidRPr="00131A83">
        <w:rPr>
          <w:bCs/>
          <w:color w:val="000000" w:themeColor="text1"/>
          <w:sz w:val="16"/>
          <w:szCs w:val="16"/>
        </w:rPr>
        <w:t xml:space="preserve"> приехал в Москву с юга после очень успешных полетов в курорт</w:t>
      </w:r>
      <w:r w:rsidRPr="00131A83">
        <w:rPr>
          <w:bCs/>
          <w:color w:val="000000" w:themeColor="text1"/>
          <w:sz w:val="16"/>
          <w:szCs w:val="16"/>
        </w:rPr>
        <w:softHyphen/>
        <w:t>ных городах Пятигорске и Кисло</w:t>
      </w:r>
      <w:r w:rsidRPr="00131A83">
        <w:rPr>
          <w:bCs/>
          <w:color w:val="000000" w:themeColor="text1"/>
          <w:sz w:val="16"/>
          <w:szCs w:val="16"/>
        </w:rPr>
        <w:softHyphen/>
        <w:t>водске, а до того — в Баку, Тифли</w:t>
      </w:r>
      <w:r w:rsidRPr="00131A83">
        <w:rPr>
          <w:bCs/>
          <w:color w:val="000000" w:themeColor="text1"/>
          <w:sz w:val="16"/>
          <w:szCs w:val="16"/>
        </w:rPr>
        <w:softHyphen/>
        <w:t>се и Владикавказе. Но в Белока</w:t>
      </w:r>
      <w:r w:rsidRPr="00131A83">
        <w:rPr>
          <w:bCs/>
          <w:color w:val="000000" w:themeColor="text1"/>
          <w:sz w:val="16"/>
          <w:szCs w:val="16"/>
        </w:rPr>
        <w:softHyphen/>
        <w:t>менной зыбкое «воздухоплаватель</w:t>
      </w:r>
      <w:r w:rsidRPr="00131A83">
        <w:rPr>
          <w:bCs/>
          <w:color w:val="000000" w:themeColor="text1"/>
          <w:sz w:val="16"/>
          <w:szCs w:val="16"/>
        </w:rPr>
        <w:softHyphen/>
        <w:t>ное» счастье изменило ему.</w:t>
      </w:r>
    </w:p>
    <w:p w14:paraId="5DF5E620" w14:textId="77777777" w:rsidR="009842F1" w:rsidRPr="00131A83" w:rsidRDefault="009842F1" w:rsidP="003C1FA7">
      <w:pPr>
        <w:jc w:val="both"/>
        <w:rPr>
          <w:bCs/>
          <w:color w:val="000000" w:themeColor="text1"/>
          <w:sz w:val="16"/>
          <w:szCs w:val="16"/>
        </w:rPr>
      </w:pPr>
    </w:p>
    <w:p w14:paraId="6D6A1CF3" w14:textId="77777777" w:rsidR="00770467" w:rsidRPr="00131A83" w:rsidRDefault="00770467" w:rsidP="003C1FA7">
      <w:pPr>
        <w:jc w:val="both"/>
        <w:rPr>
          <w:bCs/>
          <w:i/>
          <w:color w:val="000000" w:themeColor="text1"/>
          <w:sz w:val="16"/>
          <w:szCs w:val="16"/>
        </w:rPr>
      </w:pPr>
      <w:r w:rsidRPr="00131A83">
        <w:rPr>
          <w:bCs/>
          <w:i/>
          <w:color w:val="000000" w:themeColor="text1"/>
          <w:sz w:val="16"/>
          <w:szCs w:val="16"/>
        </w:rPr>
        <w:t>Авиация и воздухоплавание Франции:</w:t>
      </w:r>
    </w:p>
    <w:p w14:paraId="1AE58ED7" w14:textId="77777777" w:rsidR="00770467" w:rsidRPr="00131A83" w:rsidRDefault="00770467" w:rsidP="003C1FA7">
      <w:pPr>
        <w:jc w:val="both"/>
        <w:rPr>
          <w:bCs/>
          <w:i/>
          <w:color w:val="000000" w:themeColor="text1"/>
          <w:sz w:val="16"/>
          <w:szCs w:val="16"/>
        </w:rPr>
      </w:pPr>
    </w:p>
    <w:p w14:paraId="73A58B9E" w14:textId="77777777" w:rsidR="00770467" w:rsidRPr="00131A83" w:rsidRDefault="00770467" w:rsidP="003C1FA7">
      <w:pPr>
        <w:pStyle w:val="a3"/>
        <w:rPr>
          <w:bCs/>
          <w:color w:val="000000" w:themeColor="text1"/>
          <w:sz w:val="16"/>
          <w:szCs w:val="16"/>
          <w:lang w:val="ru-RU"/>
        </w:rPr>
      </w:pPr>
      <w:r w:rsidRPr="00131A83">
        <w:rPr>
          <w:bCs/>
          <w:color w:val="000000" w:themeColor="text1"/>
          <w:sz w:val="16"/>
          <w:szCs w:val="16"/>
          <w:lang w:val="ru-RU"/>
        </w:rPr>
        <w:t xml:space="preserve">Летом 1911 г. во Франции действовала только одна авиационная школа </w:t>
      </w:r>
      <w:proofErr w:type="spellStart"/>
      <w:r w:rsidRPr="00131A83">
        <w:rPr>
          <w:bCs/>
          <w:color w:val="000000" w:themeColor="text1"/>
          <w:sz w:val="16"/>
          <w:szCs w:val="16"/>
          <w:lang w:val="ru-RU"/>
        </w:rPr>
        <w:t>Депердюс</w:t>
      </w:r>
      <w:r w:rsidRPr="00131A83">
        <w:rPr>
          <w:bCs/>
          <w:color w:val="000000" w:themeColor="text1"/>
          <w:sz w:val="16"/>
          <w:szCs w:val="16"/>
          <w:lang w:val="ru-RU"/>
        </w:rPr>
        <w:softHyphen/>
        <w:t>сена</w:t>
      </w:r>
      <w:proofErr w:type="spellEnd"/>
      <w:r w:rsidRPr="00131A83">
        <w:rPr>
          <w:bCs/>
          <w:color w:val="000000" w:themeColor="text1"/>
          <w:sz w:val="16"/>
          <w:szCs w:val="16"/>
          <w:lang w:val="ru-RU"/>
        </w:rPr>
        <w:t xml:space="preserve">, располагавшаяся в </w:t>
      </w:r>
      <w:proofErr w:type="spellStart"/>
      <w:r w:rsidRPr="00131A83">
        <w:rPr>
          <w:bCs/>
          <w:color w:val="000000" w:themeColor="text1"/>
          <w:sz w:val="16"/>
          <w:szCs w:val="16"/>
          <w:lang w:val="ru-RU"/>
        </w:rPr>
        <w:t>Бетени</w:t>
      </w:r>
      <w:proofErr w:type="spellEnd"/>
      <w:r w:rsidRPr="00131A83">
        <w:rPr>
          <w:bCs/>
          <w:color w:val="000000" w:themeColor="text1"/>
          <w:sz w:val="16"/>
          <w:szCs w:val="16"/>
          <w:lang w:val="ru-RU"/>
        </w:rPr>
        <w:t xml:space="preserve"> (недалеко от Реймса) (15817).</w:t>
      </w:r>
    </w:p>
    <w:p w14:paraId="30EA3179" w14:textId="77777777" w:rsidR="00770467" w:rsidRPr="00131A83" w:rsidRDefault="00770467" w:rsidP="003C1FA7">
      <w:pPr>
        <w:pStyle w:val="a3"/>
        <w:rPr>
          <w:bCs/>
          <w:color w:val="000000" w:themeColor="text1"/>
          <w:sz w:val="16"/>
          <w:szCs w:val="16"/>
          <w:lang w:val="ru-RU"/>
        </w:rPr>
      </w:pPr>
    </w:p>
    <w:p w14:paraId="404B8DFF" w14:textId="77777777" w:rsidR="00153CDB" w:rsidRPr="00131A83" w:rsidRDefault="00153CDB" w:rsidP="003C1FA7">
      <w:pPr>
        <w:jc w:val="both"/>
        <w:rPr>
          <w:bCs/>
          <w:color w:val="0070C0"/>
          <w:sz w:val="16"/>
          <w:szCs w:val="16"/>
        </w:rPr>
      </w:pPr>
      <w:r w:rsidRPr="00131A83">
        <w:rPr>
          <w:bCs/>
          <w:color w:val="0070C0"/>
          <w:sz w:val="16"/>
          <w:szCs w:val="16"/>
        </w:rPr>
        <w:t xml:space="preserve">Летом 1911 г. началось производство первых самолетов </w:t>
      </w:r>
      <w:proofErr w:type="spellStart"/>
      <w:r w:rsidRPr="00131A83">
        <w:rPr>
          <w:bCs/>
          <w:color w:val="0070C0"/>
          <w:sz w:val="16"/>
          <w:szCs w:val="16"/>
        </w:rPr>
        <w:t>Ньюпор</w:t>
      </w:r>
      <w:proofErr w:type="spellEnd"/>
      <w:r w:rsidRPr="00131A83">
        <w:rPr>
          <w:bCs/>
          <w:color w:val="0070C0"/>
          <w:sz w:val="16"/>
          <w:szCs w:val="16"/>
        </w:rPr>
        <w:t xml:space="preserve"> II (</w:t>
      </w:r>
      <w:proofErr w:type="spellStart"/>
      <w:r w:rsidRPr="00131A83">
        <w:rPr>
          <w:bCs/>
          <w:color w:val="0070C0"/>
          <w:sz w:val="16"/>
          <w:szCs w:val="16"/>
        </w:rPr>
        <w:t>Ньюпор</w:t>
      </w:r>
      <w:proofErr w:type="spellEnd"/>
      <w:r w:rsidRPr="00131A83">
        <w:rPr>
          <w:bCs/>
          <w:color w:val="0070C0"/>
          <w:sz w:val="16"/>
          <w:szCs w:val="16"/>
        </w:rPr>
        <w:t xml:space="preserve"> «Моноплан», </w:t>
      </w:r>
      <w:proofErr w:type="spellStart"/>
      <w:r w:rsidRPr="00131A83">
        <w:rPr>
          <w:bCs/>
          <w:color w:val="0070C0"/>
          <w:sz w:val="16"/>
          <w:szCs w:val="16"/>
        </w:rPr>
        <w:t>Ньюпор</w:t>
      </w:r>
      <w:proofErr w:type="spellEnd"/>
      <w:r w:rsidRPr="00131A83">
        <w:rPr>
          <w:bCs/>
          <w:color w:val="0070C0"/>
          <w:sz w:val="16"/>
          <w:szCs w:val="16"/>
        </w:rPr>
        <w:t xml:space="preserve"> «Астра») серийный, спортивный (для показательных полетов и гоночный) и военный самолет заказчикам на производстве фирм </w:t>
      </w:r>
      <w:proofErr w:type="spellStart"/>
      <w:r w:rsidRPr="00131A83">
        <w:rPr>
          <w:bCs/>
          <w:color w:val="0070C0"/>
          <w:sz w:val="16"/>
          <w:szCs w:val="16"/>
        </w:rPr>
        <w:t>Société</w:t>
      </w:r>
      <w:proofErr w:type="spellEnd"/>
      <w:r w:rsidRPr="00131A83">
        <w:rPr>
          <w:bCs/>
          <w:color w:val="0070C0"/>
          <w:sz w:val="16"/>
          <w:szCs w:val="16"/>
        </w:rPr>
        <w:t xml:space="preserve"> </w:t>
      </w:r>
      <w:proofErr w:type="spellStart"/>
      <w:r w:rsidRPr="00131A83">
        <w:rPr>
          <w:bCs/>
          <w:color w:val="0070C0"/>
          <w:sz w:val="16"/>
          <w:szCs w:val="16"/>
        </w:rPr>
        <w:t>Anonyme</w:t>
      </w:r>
      <w:proofErr w:type="spellEnd"/>
      <w:r w:rsidRPr="00131A83">
        <w:rPr>
          <w:bCs/>
          <w:color w:val="0070C0"/>
          <w:sz w:val="16"/>
          <w:szCs w:val="16"/>
        </w:rPr>
        <w:t xml:space="preserve"> </w:t>
      </w:r>
      <w:proofErr w:type="spellStart"/>
      <w:r w:rsidRPr="00131A83">
        <w:rPr>
          <w:bCs/>
          <w:color w:val="0070C0"/>
          <w:sz w:val="16"/>
          <w:szCs w:val="16"/>
        </w:rPr>
        <w:t>des</w:t>
      </w:r>
      <w:proofErr w:type="spellEnd"/>
      <w:r w:rsidRPr="00131A83">
        <w:rPr>
          <w:bCs/>
          <w:color w:val="0070C0"/>
          <w:sz w:val="16"/>
          <w:szCs w:val="16"/>
        </w:rPr>
        <w:t xml:space="preserve"> </w:t>
      </w:r>
      <w:proofErr w:type="spellStart"/>
      <w:r w:rsidRPr="00131A83">
        <w:rPr>
          <w:bCs/>
          <w:color w:val="0070C0"/>
          <w:sz w:val="16"/>
          <w:szCs w:val="16"/>
        </w:rPr>
        <w:t>Établissements</w:t>
      </w:r>
      <w:proofErr w:type="spellEnd"/>
      <w:r w:rsidRPr="00131A83">
        <w:rPr>
          <w:bCs/>
          <w:color w:val="0070C0"/>
          <w:sz w:val="16"/>
          <w:szCs w:val="16"/>
        </w:rPr>
        <w:t xml:space="preserve"> </w:t>
      </w:r>
      <w:proofErr w:type="spellStart"/>
      <w:r w:rsidRPr="00131A83">
        <w:rPr>
          <w:bCs/>
          <w:color w:val="0070C0"/>
          <w:sz w:val="16"/>
          <w:szCs w:val="16"/>
        </w:rPr>
        <w:t>Nieuport</w:t>
      </w:r>
      <w:proofErr w:type="spellEnd"/>
      <w:r w:rsidRPr="00131A83">
        <w:rPr>
          <w:bCs/>
          <w:color w:val="0070C0"/>
          <w:sz w:val="16"/>
          <w:szCs w:val="16"/>
        </w:rPr>
        <w:t xml:space="preserve"> в </w:t>
      </w:r>
      <w:proofErr w:type="spellStart"/>
      <w:r w:rsidRPr="00131A83">
        <w:rPr>
          <w:bCs/>
          <w:color w:val="0070C0"/>
          <w:sz w:val="16"/>
          <w:szCs w:val="16"/>
        </w:rPr>
        <w:t>Исси</w:t>
      </w:r>
      <w:proofErr w:type="spellEnd"/>
      <w:r w:rsidRPr="00131A83">
        <w:rPr>
          <w:bCs/>
          <w:color w:val="0070C0"/>
          <w:sz w:val="16"/>
          <w:szCs w:val="16"/>
        </w:rPr>
        <w:t>-</w:t>
      </w:r>
      <w:proofErr w:type="spellStart"/>
      <w:r w:rsidRPr="00131A83">
        <w:rPr>
          <w:bCs/>
          <w:color w:val="0070C0"/>
          <w:sz w:val="16"/>
          <w:szCs w:val="16"/>
        </w:rPr>
        <w:t>ле</w:t>
      </w:r>
      <w:proofErr w:type="spellEnd"/>
      <w:r w:rsidRPr="00131A83">
        <w:rPr>
          <w:bCs/>
          <w:color w:val="0070C0"/>
          <w:sz w:val="16"/>
          <w:szCs w:val="16"/>
        </w:rPr>
        <w:t>-Мулино и «Астра» (</w:t>
      </w:r>
      <w:proofErr w:type="spellStart"/>
      <w:r w:rsidRPr="00131A83">
        <w:rPr>
          <w:bCs/>
          <w:color w:val="0070C0"/>
          <w:sz w:val="16"/>
          <w:szCs w:val="16"/>
        </w:rPr>
        <w:t>Société</w:t>
      </w:r>
      <w:proofErr w:type="spellEnd"/>
      <w:r w:rsidRPr="00131A83">
        <w:rPr>
          <w:bCs/>
          <w:color w:val="0070C0"/>
          <w:sz w:val="16"/>
          <w:szCs w:val="16"/>
        </w:rPr>
        <w:t xml:space="preserve"> Astra </w:t>
      </w:r>
      <w:proofErr w:type="spellStart"/>
      <w:r w:rsidRPr="00131A83">
        <w:rPr>
          <w:bCs/>
          <w:color w:val="0070C0"/>
          <w:sz w:val="16"/>
          <w:szCs w:val="16"/>
        </w:rPr>
        <w:t>des</w:t>
      </w:r>
      <w:proofErr w:type="spellEnd"/>
      <w:r w:rsidRPr="00131A83">
        <w:rPr>
          <w:bCs/>
          <w:color w:val="0070C0"/>
          <w:sz w:val="16"/>
          <w:szCs w:val="16"/>
        </w:rPr>
        <w:t xml:space="preserve"> </w:t>
      </w:r>
      <w:proofErr w:type="spellStart"/>
      <w:r w:rsidRPr="00131A83">
        <w:rPr>
          <w:bCs/>
          <w:color w:val="0070C0"/>
          <w:sz w:val="16"/>
          <w:szCs w:val="16"/>
        </w:rPr>
        <w:t>constructions</w:t>
      </w:r>
      <w:proofErr w:type="spellEnd"/>
      <w:r w:rsidRPr="00131A83">
        <w:rPr>
          <w:bCs/>
          <w:color w:val="0070C0"/>
          <w:sz w:val="16"/>
          <w:szCs w:val="16"/>
        </w:rPr>
        <w:t xml:space="preserve"> </w:t>
      </w:r>
      <w:proofErr w:type="spellStart"/>
      <w:r w:rsidRPr="00131A83">
        <w:rPr>
          <w:bCs/>
          <w:color w:val="0070C0"/>
          <w:sz w:val="16"/>
          <w:szCs w:val="16"/>
        </w:rPr>
        <w:t>aéronautiques</w:t>
      </w:r>
      <w:proofErr w:type="spellEnd"/>
      <w:r w:rsidRPr="00131A83">
        <w:rPr>
          <w:bCs/>
          <w:color w:val="0070C0"/>
          <w:sz w:val="16"/>
          <w:szCs w:val="16"/>
        </w:rPr>
        <w:t>) в другом пригороде Парижа – западном Булонь-</w:t>
      </w:r>
      <w:proofErr w:type="spellStart"/>
      <w:r w:rsidRPr="00131A83">
        <w:rPr>
          <w:bCs/>
          <w:color w:val="0070C0"/>
          <w:sz w:val="16"/>
          <w:szCs w:val="16"/>
        </w:rPr>
        <w:t>Бийанкур</w:t>
      </w:r>
      <w:proofErr w:type="spellEnd"/>
      <w:r w:rsidRPr="00131A83">
        <w:rPr>
          <w:bCs/>
          <w:color w:val="0070C0"/>
          <w:sz w:val="16"/>
          <w:szCs w:val="16"/>
        </w:rPr>
        <w:t xml:space="preserve"> (</w:t>
      </w:r>
      <w:proofErr w:type="spellStart"/>
      <w:r w:rsidRPr="00131A83">
        <w:rPr>
          <w:bCs/>
          <w:color w:val="0070C0"/>
          <w:sz w:val="16"/>
          <w:szCs w:val="16"/>
        </w:rPr>
        <w:t>Boulogne-Billancourt</w:t>
      </w:r>
      <w:proofErr w:type="spellEnd"/>
      <w:r w:rsidRPr="00131A83">
        <w:rPr>
          <w:bCs/>
          <w:color w:val="0070C0"/>
          <w:sz w:val="16"/>
          <w:szCs w:val="16"/>
        </w:rPr>
        <w:t>).</w:t>
      </w:r>
    </w:p>
    <w:p w14:paraId="2D934B80" w14:textId="77777777" w:rsidR="00153CDB" w:rsidRPr="00131A83" w:rsidRDefault="00153CDB" w:rsidP="003C1FA7">
      <w:pPr>
        <w:jc w:val="both"/>
        <w:rPr>
          <w:bCs/>
          <w:color w:val="0070C0"/>
          <w:sz w:val="16"/>
          <w:szCs w:val="16"/>
        </w:rPr>
      </w:pPr>
      <w:r w:rsidRPr="00131A83">
        <w:rPr>
          <w:bCs/>
          <w:color w:val="0070C0"/>
          <w:sz w:val="16"/>
          <w:szCs w:val="16"/>
        </w:rPr>
        <w:t>Всего построено не менее трех самолетов.</w:t>
      </w:r>
    </w:p>
    <w:p w14:paraId="06C43B81" w14:textId="77777777" w:rsidR="00153CDB" w:rsidRPr="00131A83" w:rsidRDefault="00153CDB" w:rsidP="003C1FA7">
      <w:pPr>
        <w:jc w:val="both"/>
        <w:rPr>
          <w:bCs/>
          <w:color w:val="0070C0"/>
          <w:sz w:val="16"/>
          <w:szCs w:val="16"/>
        </w:rPr>
      </w:pPr>
      <w:r w:rsidRPr="00131A83">
        <w:rPr>
          <w:bCs/>
          <w:color w:val="0070C0"/>
          <w:sz w:val="16"/>
          <w:szCs w:val="16"/>
        </w:rPr>
        <w:t>Они строились по типу доработанного опытного образца с дальнейшими отличиями;</w:t>
      </w:r>
    </w:p>
    <w:p w14:paraId="312B7AB6" w14:textId="77777777" w:rsidR="00153CDB" w:rsidRPr="00131A83" w:rsidRDefault="00153CDB" w:rsidP="003C1FA7">
      <w:pPr>
        <w:jc w:val="both"/>
        <w:rPr>
          <w:bCs/>
          <w:color w:val="0070C0"/>
          <w:sz w:val="16"/>
          <w:szCs w:val="16"/>
        </w:rPr>
      </w:pPr>
      <w:r w:rsidRPr="00131A83">
        <w:rPr>
          <w:bCs/>
          <w:color w:val="0070C0"/>
          <w:sz w:val="16"/>
          <w:szCs w:val="16"/>
        </w:rPr>
        <w:t>- мотор установлен в перевернутом положении (карбюратором вниз);</w:t>
      </w:r>
    </w:p>
    <w:p w14:paraId="6C0F7075" w14:textId="77777777" w:rsidR="00153CDB" w:rsidRPr="00131A83" w:rsidRDefault="00153CDB" w:rsidP="003C1FA7">
      <w:pPr>
        <w:jc w:val="both"/>
        <w:rPr>
          <w:bCs/>
          <w:color w:val="0070C0"/>
          <w:sz w:val="16"/>
          <w:szCs w:val="16"/>
        </w:rPr>
      </w:pPr>
      <w:r w:rsidRPr="00131A83">
        <w:rPr>
          <w:bCs/>
          <w:color w:val="0070C0"/>
          <w:sz w:val="16"/>
          <w:szCs w:val="16"/>
        </w:rPr>
        <w:t>- на фюзеляж установлен несъемный капот мотора, состоящий из фасонной крышки и двух боковых стенок;</w:t>
      </w:r>
    </w:p>
    <w:p w14:paraId="275A1844" w14:textId="77777777" w:rsidR="00153CDB" w:rsidRPr="00131A83" w:rsidRDefault="00153CDB" w:rsidP="003C1FA7">
      <w:pPr>
        <w:jc w:val="both"/>
        <w:rPr>
          <w:bCs/>
          <w:color w:val="0070C0"/>
          <w:sz w:val="16"/>
          <w:szCs w:val="16"/>
        </w:rPr>
      </w:pPr>
      <w:r w:rsidRPr="00131A83">
        <w:rPr>
          <w:bCs/>
          <w:color w:val="0070C0"/>
          <w:sz w:val="16"/>
          <w:szCs w:val="16"/>
        </w:rPr>
        <w:t>- угол поперечного V крыла сделан положительный, что улучшило устойчивость на развороте (введено по ходу выпуска, на первых самолетах крыло поперечного V не имело);</w:t>
      </w:r>
    </w:p>
    <w:p w14:paraId="4661A193" w14:textId="77777777" w:rsidR="00153CDB" w:rsidRPr="00131A83" w:rsidRDefault="00153CDB" w:rsidP="003C1FA7">
      <w:pPr>
        <w:jc w:val="both"/>
        <w:rPr>
          <w:bCs/>
          <w:color w:val="0070C0"/>
          <w:sz w:val="16"/>
          <w:szCs w:val="16"/>
        </w:rPr>
      </w:pPr>
      <w:r w:rsidRPr="00131A83">
        <w:rPr>
          <w:bCs/>
          <w:color w:val="0070C0"/>
          <w:sz w:val="16"/>
          <w:szCs w:val="16"/>
        </w:rPr>
        <w:t>- перед летчиком установлен плоский ветровой козырек из стекла в жесткой раме;</w:t>
      </w:r>
    </w:p>
    <w:p w14:paraId="2A805913" w14:textId="77777777" w:rsidR="00153CDB" w:rsidRPr="00131A83" w:rsidRDefault="00153CDB" w:rsidP="003C1FA7">
      <w:pPr>
        <w:jc w:val="both"/>
        <w:rPr>
          <w:bCs/>
          <w:color w:val="0070C0"/>
          <w:sz w:val="16"/>
          <w:szCs w:val="16"/>
        </w:rPr>
      </w:pPr>
      <w:r w:rsidRPr="00131A83">
        <w:rPr>
          <w:bCs/>
          <w:color w:val="0070C0"/>
          <w:sz w:val="16"/>
          <w:szCs w:val="16"/>
        </w:rPr>
        <w:t>- для исключения перекашивания рессоры шасси в горизонтальной плоскости ее концы соединены с нижней точкой задней V-образной стойки тросами (возможно, это было сделано уже на опытном самолете).</w:t>
      </w:r>
    </w:p>
    <w:p w14:paraId="18E5EB1F" w14:textId="77777777" w:rsidR="00153CDB" w:rsidRPr="00131A83" w:rsidRDefault="00153CDB" w:rsidP="003C1FA7">
      <w:pPr>
        <w:jc w:val="both"/>
        <w:rPr>
          <w:bCs/>
          <w:color w:val="0070C0"/>
          <w:sz w:val="16"/>
          <w:szCs w:val="16"/>
        </w:rPr>
      </w:pPr>
      <w:r w:rsidRPr="00131A83">
        <w:rPr>
          <w:bCs/>
          <w:color w:val="0070C0"/>
          <w:sz w:val="16"/>
          <w:szCs w:val="16"/>
        </w:rPr>
        <w:t xml:space="preserve">Не известно, в каком виде делалось на первых серийных самолетах управление по крену, но в вышедшем в 1911 г. «Каталоге аэропланов» было указано, что управление в горизонтальной и вертикальной плоскости осуществляется одним рычагом, а по крену – автоматически. В то время так говорили, если управления не было вообще, и устойчивость поддерживалась балансом сил и моментов без участия пилота. На известных снимках серийных самолетов </w:t>
      </w:r>
      <w:proofErr w:type="spellStart"/>
      <w:r w:rsidRPr="00131A83">
        <w:rPr>
          <w:bCs/>
          <w:color w:val="0070C0"/>
          <w:sz w:val="16"/>
          <w:szCs w:val="16"/>
        </w:rPr>
        <w:t>Ньюпор</w:t>
      </w:r>
      <w:proofErr w:type="spellEnd"/>
      <w:r w:rsidRPr="00131A83">
        <w:rPr>
          <w:bCs/>
          <w:color w:val="0070C0"/>
          <w:sz w:val="16"/>
          <w:szCs w:val="16"/>
        </w:rPr>
        <w:t xml:space="preserve"> II тросы управления тросы перекашивания крыла не просматриваются, на хорошо сохранившемся образце, выставленном в Музее авиации и космонавтики в Ле-Бурже в Париже их определенно нет.</w:t>
      </w:r>
    </w:p>
    <w:p w14:paraId="4779C719" w14:textId="77777777" w:rsidR="00153CDB" w:rsidRPr="00131A83" w:rsidRDefault="00153CDB" w:rsidP="003C1FA7">
      <w:pPr>
        <w:jc w:val="both"/>
        <w:rPr>
          <w:bCs/>
          <w:color w:val="0070C0"/>
          <w:sz w:val="16"/>
          <w:szCs w:val="16"/>
        </w:rPr>
      </w:pPr>
      <w:r w:rsidRPr="00131A83">
        <w:rPr>
          <w:bCs/>
          <w:color w:val="0070C0"/>
          <w:sz w:val="16"/>
          <w:szCs w:val="16"/>
        </w:rPr>
        <w:t>На самолетах с 1911 г. управление по крену было сделано от педалей (тангаж и курс – от РУС).</w:t>
      </w:r>
    </w:p>
    <w:p w14:paraId="25D7E4D2" w14:textId="77777777" w:rsidR="00153CDB" w:rsidRPr="00131A83" w:rsidRDefault="00153CDB" w:rsidP="003C1FA7">
      <w:pPr>
        <w:jc w:val="both"/>
        <w:rPr>
          <w:bCs/>
          <w:color w:val="0070C0"/>
          <w:sz w:val="16"/>
          <w:szCs w:val="16"/>
        </w:rPr>
      </w:pPr>
      <w:r w:rsidRPr="00131A83">
        <w:rPr>
          <w:bCs/>
          <w:color w:val="0070C0"/>
          <w:sz w:val="16"/>
          <w:szCs w:val="16"/>
        </w:rPr>
        <w:t>По ходу выпуска в конструкцию продолжали вноситься доработки, в частности для улучшения мягкости руления на заднюю («костыльную») часть горизонтальной трубы опоры шасси была приварена небольшая рессора.</w:t>
      </w:r>
    </w:p>
    <w:p w14:paraId="667224DA" w14:textId="77777777" w:rsidR="00153CDB" w:rsidRPr="00131A83" w:rsidRDefault="00153CDB" w:rsidP="003C1FA7">
      <w:pPr>
        <w:jc w:val="both"/>
        <w:rPr>
          <w:bCs/>
          <w:color w:val="0070C0"/>
          <w:sz w:val="16"/>
          <w:szCs w:val="16"/>
        </w:rPr>
      </w:pPr>
      <w:r w:rsidRPr="00131A83">
        <w:rPr>
          <w:bCs/>
          <w:color w:val="0070C0"/>
          <w:sz w:val="16"/>
          <w:szCs w:val="16"/>
        </w:rPr>
        <w:t xml:space="preserve">С 3 по 10 июля 1910 г. опытный и серийные самолеты участвовали в Большой неделе авиации в Шампани – на них летали Э. </w:t>
      </w:r>
      <w:proofErr w:type="spellStart"/>
      <w:r w:rsidRPr="00131A83">
        <w:rPr>
          <w:bCs/>
          <w:color w:val="0070C0"/>
          <w:sz w:val="16"/>
          <w:szCs w:val="16"/>
        </w:rPr>
        <w:t>Ньюпор</w:t>
      </w:r>
      <w:proofErr w:type="spellEnd"/>
      <w:r w:rsidRPr="00131A83">
        <w:rPr>
          <w:bCs/>
          <w:color w:val="0070C0"/>
          <w:sz w:val="16"/>
          <w:szCs w:val="16"/>
        </w:rPr>
        <w:t xml:space="preserve"> (борт № 48), </w:t>
      </w:r>
      <w:proofErr w:type="spellStart"/>
      <w:r w:rsidRPr="00131A83">
        <w:rPr>
          <w:bCs/>
          <w:color w:val="0070C0"/>
          <w:sz w:val="16"/>
          <w:szCs w:val="16"/>
        </w:rPr>
        <w:t>Ниэль</w:t>
      </w:r>
      <w:proofErr w:type="spellEnd"/>
      <w:r w:rsidRPr="00131A83">
        <w:rPr>
          <w:bCs/>
          <w:color w:val="0070C0"/>
          <w:sz w:val="16"/>
          <w:szCs w:val="16"/>
        </w:rPr>
        <w:t xml:space="preserve"> (</w:t>
      </w:r>
      <w:proofErr w:type="spellStart"/>
      <w:r w:rsidRPr="00131A83">
        <w:rPr>
          <w:bCs/>
          <w:color w:val="0070C0"/>
          <w:sz w:val="16"/>
          <w:szCs w:val="16"/>
        </w:rPr>
        <w:t>Niel</w:t>
      </w:r>
      <w:proofErr w:type="spellEnd"/>
      <w:r w:rsidRPr="00131A83">
        <w:rPr>
          <w:bCs/>
          <w:color w:val="0070C0"/>
          <w:sz w:val="16"/>
          <w:szCs w:val="16"/>
        </w:rPr>
        <w:t xml:space="preserve">, борт № 49), </w:t>
      </w:r>
      <w:proofErr w:type="spellStart"/>
      <w:r w:rsidRPr="00131A83">
        <w:rPr>
          <w:bCs/>
          <w:color w:val="0070C0"/>
          <w:sz w:val="16"/>
          <w:szCs w:val="16"/>
        </w:rPr>
        <w:t>Ногес</w:t>
      </w:r>
      <w:proofErr w:type="spellEnd"/>
      <w:r w:rsidRPr="00131A83">
        <w:rPr>
          <w:bCs/>
          <w:color w:val="0070C0"/>
          <w:sz w:val="16"/>
          <w:szCs w:val="16"/>
        </w:rPr>
        <w:t xml:space="preserve"> (</w:t>
      </w:r>
      <w:proofErr w:type="spellStart"/>
      <w:r w:rsidRPr="00131A83">
        <w:rPr>
          <w:bCs/>
          <w:color w:val="0070C0"/>
          <w:sz w:val="16"/>
          <w:szCs w:val="16"/>
        </w:rPr>
        <w:t>Noguès</w:t>
      </w:r>
      <w:proofErr w:type="spellEnd"/>
      <w:r w:rsidRPr="00131A83">
        <w:rPr>
          <w:bCs/>
          <w:color w:val="0070C0"/>
          <w:sz w:val="16"/>
          <w:szCs w:val="16"/>
        </w:rPr>
        <w:t xml:space="preserve">, борт № 50). В проведенной гонке Э. </w:t>
      </w:r>
      <w:proofErr w:type="spellStart"/>
      <w:r w:rsidRPr="00131A83">
        <w:rPr>
          <w:bCs/>
          <w:color w:val="0070C0"/>
          <w:sz w:val="16"/>
          <w:szCs w:val="16"/>
        </w:rPr>
        <w:t>Ньюпор</w:t>
      </w:r>
      <w:proofErr w:type="spellEnd"/>
      <w:r w:rsidRPr="00131A83">
        <w:rPr>
          <w:bCs/>
          <w:color w:val="0070C0"/>
          <w:sz w:val="16"/>
          <w:szCs w:val="16"/>
        </w:rPr>
        <w:t xml:space="preserve"> занял I место и показал скорость 84,8 км/ч, все остальные – от 70 до 75 км/ч.</w:t>
      </w:r>
    </w:p>
    <w:p w14:paraId="43FCB3DC" w14:textId="77777777" w:rsidR="00153CDB" w:rsidRPr="00131A83" w:rsidRDefault="00153CDB" w:rsidP="003C1FA7">
      <w:pPr>
        <w:jc w:val="both"/>
        <w:rPr>
          <w:bCs/>
          <w:color w:val="0070C0"/>
          <w:sz w:val="16"/>
          <w:szCs w:val="16"/>
        </w:rPr>
      </w:pPr>
      <w:r w:rsidRPr="00131A83">
        <w:rPr>
          <w:bCs/>
          <w:color w:val="0070C0"/>
          <w:sz w:val="16"/>
          <w:szCs w:val="16"/>
        </w:rPr>
        <w:t>Недостатком самолета осталось сложное управление (23573).</w:t>
      </w:r>
    </w:p>
    <w:p w14:paraId="508CD1A4" w14:textId="77777777" w:rsidR="00153CDB" w:rsidRPr="00131A83" w:rsidRDefault="00153CDB" w:rsidP="003C1FA7">
      <w:pPr>
        <w:jc w:val="both"/>
        <w:rPr>
          <w:bCs/>
          <w:color w:val="0070C0"/>
          <w:sz w:val="16"/>
          <w:szCs w:val="16"/>
        </w:rPr>
      </w:pPr>
    </w:p>
    <w:p w14:paraId="2378B937" w14:textId="77777777" w:rsidR="00770467" w:rsidRPr="00131A83" w:rsidRDefault="00770467" w:rsidP="003C1FA7">
      <w:pPr>
        <w:pStyle w:val="ac"/>
        <w:jc w:val="both"/>
        <w:rPr>
          <w:bCs/>
          <w:i w:val="0"/>
          <w:color w:val="000000" w:themeColor="text1"/>
          <w:spacing w:val="0"/>
          <w:kern w:val="0"/>
          <w:position w:val="0"/>
          <w:sz w:val="16"/>
          <w:szCs w:val="16"/>
        </w:rPr>
      </w:pPr>
      <w:r w:rsidRPr="00131A83">
        <w:rPr>
          <w:bCs/>
          <w:color w:val="000000" w:themeColor="text1"/>
          <w:spacing w:val="0"/>
          <w:kern w:val="0"/>
          <w:position w:val="0"/>
          <w:sz w:val="16"/>
          <w:szCs w:val="16"/>
        </w:rPr>
        <w:t>Самолетостроение:</w:t>
      </w:r>
    </w:p>
    <w:p w14:paraId="696626AE" w14:textId="77777777" w:rsidR="00770467" w:rsidRPr="00131A83" w:rsidRDefault="00770467" w:rsidP="003C1FA7">
      <w:pPr>
        <w:pStyle w:val="ac"/>
        <w:jc w:val="both"/>
        <w:rPr>
          <w:bCs/>
          <w:i w:val="0"/>
          <w:color w:val="000000" w:themeColor="text1"/>
          <w:spacing w:val="0"/>
          <w:kern w:val="0"/>
          <w:position w:val="0"/>
          <w:sz w:val="16"/>
          <w:szCs w:val="16"/>
        </w:rPr>
      </w:pPr>
    </w:p>
    <w:p w14:paraId="0EE6C7C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lastRenderedPageBreak/>
        <w:t>В середине 1911 года в России был создан специальный аппарат для воздушного фотографирования, с пленкой на пятьдесят снимков, равного которому авиация других стран не знала вплоть до конца первой мировой войны. В июне 1911 года, на первой Московской авиационной неделе, по инициативе Московского общества воздухоплавания - общественной организации, руководимой Н. Е. Жуковским, - были проведены опыты бомбометания по изрисованным на аэродроме контурам "броненосца" и совершались полеты с пулеметом на борту самолета. В том же году на маневрах войск Варшавского военного округа впервые приняло участие пять самолетов с летчиками из Севастопольской школы. На этих маневрах впервые использовались для сбрасывания донесений с самолетов так называемые "вымпелы", применяемые вплоть до наших дней (11055).</w:t>
      </w:r>
    </w:p>
    <w:p w14:paraId="468B5D69" w14:textId="77777777" w:rsidR="00770467" w:rsidRPr="00131A83" w:rsidRDefault="00770467" w:rsidP="003C1FA7">
      <w:pPr>
        <w:jc w:val="both"/>
        <w:rPr>
          <w:bCs/>
          <w:color w:val="000000" w:themeColor="text1"/>
          <w:sz w:val="16"/>
          <w:szCs w:val="16"/>
        </w:rPr>
      </w:pPr>
    </w:p>
    <w:p w14:paraId="4ADE064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К середине 1911г. в Риге стали известны рекордные результаты полетов новых самолетов молодого киевского конструктора Игоря Ивановича Сикорского. Тогда дирекция завода РБВЗ решила отказаться от дальнейших услуг А.С. Кудашева и пригласить возглавлять Авиационный отдел завода И.И. Сикорского. По договору с Сикорским дирекция РБВЗ создавала самостоятельное Авиационное отделение в Петербурге, сохраняя в Риге механические, инструментальные и литейные цеха, которые продолжали выпускать вагонную и автомобильную продукцию, а также выполнять заказы на металлические части самолетов. А.С. Кудашев покинул Ригу и переехал в Петербург, где продолжил работу под руководством Сикорского в авиационном отделе РБВЗ (11698).</w:t>
      </w:r>
    </w:p>
    <w:p w14:paraId="42A4E701" w14:textId="77777777" w:rsidR="00770467" w:rsidRPr="00131A83" w:rsidRDefault="00770467" w:rsidP="003C1FA7">
      <w:pPr>
        <w:jc w:val="both"/>
        <w:rPr>
          <w:bCs/>
          <w:color w:val="000000" w:themeColor="text1"/>
          <w:sz w:val="16"/>
          <w:szCs w:val="16"/>
        </w:rPr>
      </w:pPr>
    </w:p>
    <w:p w14:paraId="73F882BE" w14:textId="77777777" w:rsidR="00457A25" w:rsidRPr="00131A83" w:rsidRDefault="00457A25" w:rsidP="003C1FA7">
      <w:pPr>
        <w:jc w:val="both"/>
        <w:rPr>
          <w:bCs/>
          <w:i/>
          <w:color w:val="000000" w:themeColor="text1"/>
          <w:sz w:val="16"/>
          <w:szCs w:val="16"/>
        </w:rPr>
      </w:pPr>
      <w:r w:rsidRPr="00131A83">
        <w:rPr>
          <w:bCs/>
          <w:i/>
          <w:color w:val="000000" w:themeColor="text1"/>
          <w:sz w:val="16"/>
          <w:szCs w:val="16"/>
        </w:rPr>
        <w:t>Авиация и воздухоплавание Франции:</w:t>
      </w:r>
    </w:p>
    <w:p w14:paraId="1FBCAE48" w14:textId="77777777" w:rsidR="00457A25" w:rsidRPr="00131A83" w:rsidRDefault="00457A25" w:rsidP="003C1FA7">
      <w:pPr>
        <w:jc w:val="both"/>
        <w:rPr>
          <w:bCs/>
          <w:i/>
          <w:color w:val="000000" w:themeColor="text1"/>
          <w:sz w:val="16"/>
          <w:szCs w:val="16"/>
        </w:rPr>
      </w:pPr>
    </w:p>
    <w:p w14:paraId="2476D25B" w14:textId="77777777" w:rsidR="00457A25" w:rsidRPr="00131A83" w:rsidRDefault="00457A25" w:rsidP="003C1FA7">
      <w:pPr>
        <w:jc w:val="both"/>
        <w:rPr>
          <w:bCs/>
          <w:color w:val="0070C0"/>
          <w:sz w:val="16"/>
          <w:szCs w:val="16"/>
        </w:rPr>
      </w:pPr>
      <w:r w:rsidRPr="00131A83">
        <w:rPr>
          <w:bCs/>
          <w:color w:val="0070C0"/>
          <w:sz w:val="16"/>
          <w:szCs w:val="16"/>
        </w:rPr>
        <w:t>В середине 1911 г. были построены первые самолеты Моран тип А (Моран-</w:t>
      </w:r>
      <w:proofErr w:type="spellStart"/>
      <w:r w:rsidRPr="00131A83">
        <w:rPr>
          <w:bCs/>
          <w:color w:val="0070C0"/>
          <w:sz w:val="16"/>
          <w:szCs w:val="16"/>
        </w:rPr>
        <w:t>Борэл</w:t>
      </w:r>
      <w:proofErr w:type="spellEnd"/>
      <w:r w:rsidRPr="00131A83">
        <w:rPr>
          <w:bCs/>
          <w:color w:val="0070C0"/>
          <w:sz w:val="16"/>
          <w:szCs w:val="16"/>
        </w:rPr>
        <w:t>, Моран-</w:t>
      </w:r>
      <w:proofErr w:type="spellStart"/>
      <w:r w:rsidRPr="00131A83">
        <w:rPr>
          <w:bCs/>
          <w:color w:val="0070C0"/>
          <w:sz w:val="16"/>
          <w:szCs w:val="16"/>
        </w:rPr>
        <w:t>Борэл</w:t>
      </w:r>
      <w:proofErr w:type="spellEnd"/>
      <w:r w:rsidRPr="00131A83">
        <w:rPr>
          <w:bCs/>
          <w:color w:val="0070C0"/>
          <w:sz w:val="16"/>
          <w:szCs w:val="16"/>
        </w:rPr>
        <w:t xml:space="preserve"> Тип А, «Моран-Моноплан»), но из-за разногласий по официальному обозначению самолетов и распределению прибылей Г. </w:t>
      </w:r>
      <w:proofErr w:type="spellStart"/>
      <w:r w:rsidRPr="00131A83">
        <w:rPr>
          <w:bCs/>
          <w:color w:val="0070C0"/>
          <w:sz w:val="16"/>
          <w:szCs w:val="16"/>
        </w:rPr>
        <w:t>Борэл</w:t>
      </w:r>
      <w:proofErr w:type="spellEnd"/>
      <w:r w:rsidRPr="00131A83">
        <w:rPr>
          <w:bCs/>
          <w:color w:val="0070C0"/>
          <w:sz w:val="16"/>
          <w:szCs w:val="16"/>
        </w:rPr>
        <w:t xml:space="preserve"> осенью 1911 г. покинул фирму.   Для дальнейшего серийного выпуска братья Леон и Робер Моран и Раймонд </w:t>
      </w:r>
      <w:proofErr w:type="spellStart"/>
      <w:r w:rsidRPr="00131A83">
        <w:rPr>
          <w:bCs/>
          <w:color w:val="0070C0"/>
          <w:sz w:val="16"/>
          <w:szCs w:val="16"/>
        </w:rPr>
        <w:t>Солнье</w:t>
      </w:r>
      <w:proofErr w:type="spellEnd"/>
      <w:r w:rsidRPr="00131A83">
        <w:rPr>
          <w:bCs/>
          <w:color w:val="0070C0"/>
          <w:sz w:val="16"/>
          <w:szCs w:val="16"/>
        </w:rPr>
        <w:t xml:space="preserve"> в октябре 1911 г. зарегистрировали фирму </w:t>
      </w:r>
      <w:proofErr w:type="spellStart"/>
      <w:r w:rsidRPr="00131A83">
        <w:rPr>
          <w:bCs/>
          <w:color w:val="0070C0"/>
          <w:sz w:val="16"/>
          <w:szCs w:val="16"/>
        </w:rPr>
        <w:t>Aéroplanes</w:t>
      </w:r>
      <w:proofErr w:type="spellEnd"/>
      <w:r w:rsidRPr="00131A83">
        <w:rPr>
          <w:bCs/>
          <w:color w:val="0070C0"/>
          <w:sz w:val="16"/>
          <w:szCs w:val="16"/>
        </w:rPr>
        <w:t xml:space="preserve"> </w:t>
      </w:r>
      <w:proofErr w:type="spellStart"/>
      <w:r w:rsidRPr="00131A83">
        <w:rPr>
          <w:bCs/>
          <w:color w:val="0070C0"/>
          <w:sz w:val="16"/>
          <w:szCs w:val="16"/>
        </w:rPr>
        <w:t>Morane-Saulnier</w:t>
      </w:r>
      <w:proofErr w:type="spellEnd"/>
      <w:r w:rsidRPr="00131A83">
        <w:rPr>
          <w:bCs/>
          <w:color w:val="0070C0"/>
          <w:sz w:val="16"/>
          <w:szCs w:val="16"/>
        </w:rPr>
        <w:t>. Ее базой стало прежнее расположение фирмы «Моран-</w:t>
      </w:r>
      <w:proofErr w:type="spellStart"/>
      <w:r w:rsidRPr="00131A83">
        <w:rPr>
          <w:bCs/>
          <w:color w:val="0070C0"/>
          <w:sz w:val="16"/>
          <w:szCs w:val="16"/>
        </w:rPr>
        <w:t>Борэл</w:t>
      </w:r>
      <w:proofErr w:type="spellEnd"/>
      <w:r w:rsidRPr="00131A83">
        <w:rPr>
          <w:bCs/>
          <w:color w:val="0070C0"/>
          <w:sz w:val="16"/>
          <w:szCs w:val="16"/>
        </w:rPr>
        <w:t>-</w:t>
      </w:r>
      <w:proofErr w:type="spellStart"/>
      <w:r w:rsidRPr="00131A83">
        <w:rPr>
          <w:bCs/>
          <w:color w:val="0070C0"/>
          <w:sz w:val="16"/>
          <w:szCs w:val="16"/>
        </w:rPr>
        <w:t>Солнье</w:t>
      </w:r>
      <w:proofErr w:type="spellEnd"/>
      <w:r w:rsidRPr="00131A83">
        <w:rPr>
          <w:bCs/>
          <w:color w:val="0070C0"/>
          <w:sz w:val="16"/>
          <w:szCs w:val="16"/>
        </w:rPr>
        <w:t xml:space="preserve">» в г. </w:t>
      </w:r>
      <w:proofErr w:type="spellStart"/>
      <w:r w:rsidRPr="00131A83">
        <w:rPr>
          <w:bCs/>
          <w:color w:val="0070C0"/>
          <w:sz w:val="16"/>
          <w:szCs w:val="16"/>
        </w:rPr>
        <w:t>Пюто</w:t>
      </w:r>
      <w:proofErr w:type="spellEnd"/>
      <w:r w:rsidRPr="00131A83">
        <w:rPr>
          <w:bCs/>
          <w:color w:val="0070C0"/>
          <w:sz w:val="16"/>
          <w:szCs w:val="16"/>
        </w:rPr>
        <w:t>. Там была построена серия самолетов, которые были проданы как во Франции, так и за рубеж (23132).</w:t>
      </w:r>
    </w:p>
    <w:p w14:paraId="7D70AA7F" w14:textId="77777777" w:rsidR="00457A25" w:rsidRPr="00131A83" w:rsidRDefault="00457A25" w:rsidP="003C1FA7">
      <w:pPr>
        <w:jc w:val="both"/>
        <w:rPr>
          <w:bCs/>
          <w:color w:val="0070C0"/>
          <w:sz w:val="16"/>
          <w:szCs w:val="16"/>
        </w:rPr>
      </w:pPr>
    </w:p>
    <w:p w14:paraId="31BD26C8" w14:textId="77777777" w:rsidR="00F13C55" w:rsidRPr="00131A83" w:rsidRDefault="00F13C55" w:rsidP="003C1FA7">
      <w:pPr>
        <w:shd w:val="clear" w:color="auto" w:fill="FFFFFF"/>
        <w:jc w:val="both"/>
        <w:rPr>
          <w:bCs/>
          <w:i/>
          <w:iCs/>
          <w:color w:val="000000" w:themeColor="text1"/>
          <w:sz w:val="16"/>
          <w:szCs w:val="16"/>
        </w:rPr>
      </w:pPr>
      <w:r w:rsidRPr="00131A83">
        <w:rPr>
          <w:bCs/>
          <w:i/>
          <w:iCs/>
          <w:color w:val="000000" w:themeColor="text1"/>
          <w:sz w:val="16"/>
          <w:szCs w:val="16"/>
        </w:rPr>
        <w:t>Самолетостроение:</w:t>
      </w:r>
    </w:p>
    <w:p w14:paraId="40859CF9" w14:textId="77777777" w:rsidR="00F13C55" w:rsidRPr="00131A83" w:rsidRDefault="00F13C55" w:rsidP="003C1FA7">
      <w:pPr>
        <w:shd w:val="clear" w:color="auto" w:fill="FFFFFF"/>
        <w:jc w:val="both"/>
        <w:rPr>
          <w:bCs/>
          <w:i/>
          <w:iCs/>
          <w:color w:val="000000" w:themeColor="text1"/>
          <w:sz w:val="16"/>
          <w:szCs w:val="16"/>
        </w:rPr>
      </w:pPr>
    </w:p>
    <w:p w14:paraId="60E3DFE3" w14:textId="77777777" w:rsidR="00F13C55" w:rsidRPr="00131A83" w:rsidRDefault="00F13C55" w:rsidP="003C1FA7">
      <w:pPr>
        <w:shd w:val="clear" w:color="auto" w:fill="FFFFFF"/>
        <w:jc w:val="both"/>
        <w:rPr>
          <w:bCs/>
          <w:color w:val="000000" w:themeColor="text1"/>
          <w:sz w:val="16"/>
          <w:szCs w:val="16"/>
        </w:rPr>
      </w:pPr>
      <w:r w:rsidRPr="00131A83">
        <w:rPr>
          <w:bCs/>
          <w:color w:val="000000" w:themeColor="text1"/>
          <w:sz w:val="16"/>
          <w:szCs w:val="16"/>
        </w:rPr>
        <w:t>К середине лета чи</w:t>
      </w:r>
      <w:r w:rsidRPr="00131A83">
        <w:rPr>
          <w:bCs/>
          <w:color w:val="000000" w:themeColor="text1"/>
          <w:sz w:val="16"/>
          <w:szCs w:val="16"/>
        </w:rPr>
        <w:softHyphen/>
        <w:t>сло рабочих на заводе фирмы «Гамаюн» достигло 100 человек, но, по-видимому, дела с частными зака</w:t>
      </w:r>
      <w:r w:rsidRPr="00131A83">
        <w:rPr>
          <w:bCs/>
          <w:color w:val="000000" w:themeColor="text1"/>
          <w:sz w:val="16"/>
          <w:szCs w:val="16"/>
        </w:rPr>
        <w:softHyphen/>
        <w:t>зами шли далеко не блестя</w:t>
      </w:r>
      <w:r w:rsidRPr="00131A83">
        <w:rPr>
          <w:bCs/>
          <w:color w:val="000000" w:themeColor="text1"/>
          <w:sz w:val="16"/>
          <w:szCs w:val="16"/>
        </w:rPr>
        <w:softHyphen/>
        <w:t>ще, и 8 августа в тот же адрес ушло новое слезное письмо с просьбой о выдаче заказа, иначе «приходится, за полною неизвестностью предстоящих нам заказов теперь же при</w:t>
      </w:r>
      <w:r w:rsidRPr="00131A83">
        <w:rPr>
          <w:bCs/>
          <w:color w:val="000000" w:themeColor="text1"/>
          <w:sz w:val="16"/>
          <w:szCs w:val="16"/>
        </w:rPr>
        <w:softHyphen/>
        <w:t>ступить к значительному со</w:t>
      </w:r>
      <w:r w:rsidRPr="00131A83">
        <w:rPr>
          <w:bCs/>
          <w:color w:val="000000" w:themeColor="text1"/>
          <w:sz w:val="16"/>
          <w:szCs w:val="16"/>
        </w:rPr>
        <w:softHyphen/>
        <w:t>кращению штатов опытных рабочих-специалистов, обуче</w:t>
      </w:r>
      <w:r w:rsidRPr="00131A83">
        <w:rPr>
          <w:bCs/>
          <w:color w:val="000000" w:themeColor="text1"/>
          <w:sz w:val="16"/>
          <w:szCs w:val="16"/>
        </w:rPr>
        <w:softHyphen/>
        <w:t>ние которых стоило громадных трудов и затрат». В конце октября, узнав, что заказ на постройку аэропланов «Блерио» решено передать за грани</w:t>
      </w:r>
      <w:r w:rsidRPr="00131A83">
        <w:rPr>
          <w:bCs/>
          <w:color w:val="000000" w:themeColor="text1"/>
          <w:sz w:val="16"/>
          <w:szCs w:val="16"/>
        </w:rPr>
        <w:softHyphen/>
        <w:t>цу, С.С. Щетинин и М.А. Щербаков послали председателю Совета Министров длиннейшую телеграмму, буквально умо</w:t>
      </w:r>
      <w:r w:rsidRPr="00131A83">
        <w:rPr>
          <w:bCs/>
          <w:color w:val="000000" w:themeColor="text1"/>
          <w:sz w:val="16"/>
          <w:szCs w:val="16"/>
        </w:rPr>
        <w:softHyphen/>
        <w:t>ляя передать им этот заказ: «Лишение же в настоящее время нас заказов привело бы наше дело к безвыходному поло</w:t>
      </w:r>
      <w:r w:rsidRPr="00131A83">
        <w:rPr>
          <w:bCs/>
          <w:color w:val="000000" w:themeColor="text1"/>
          <w:sz w:val="16"/>
          <w:szCs w:val="16"/>
        </w:rPr>
        <w:softHyphen/>
        <w:t>жению, если не к полной ликвидации его. Убедительно про</w:t>
      </w:r>
      <w:r w:rsidRPr="00131A83">
        <w:rPr>
          <w:bCs/>
          <w:color w:val="000000" w:themeColor="text1"/>
          <w:sz w:val="16"/>
          <w:szCs w:val="16"/>
        </w:rPr>
        <w:softHyphen/>
        <w:t>сим не решать таким убийственным для русской промышлен</w:t>
      </w:r>
      <w:r w:rsidRPr="00131A83">
        <w:rPr>
          <w:bCs/>
          <w:color w:val="000000" w:themeColor="text1"/>
          <w:sz w:val="16"/>
          <w:szCs w:val="16"/>
        </w:rPr>
        <w:softHyphen/>
        <w:t>ности образом вопрос о постройке аэропланов».</w:t>
      </w:r>
    </w:p>
    <w:p w14:paraId="2110E2BB" w14:textId="77777777" w:rsidR="00F13C55" w:rsidRPr="00131A83" w:rsidRDefault="00F13C55" w:rsidP="003C1FA7">
      <w:pPr>
        <w:shd w:val="clear" w:color="auto" w:fill="FFFFFF"/>
        <w:jc w:val="both"/>
        <w:rPr>
          <w:bCs/>
          <w:color w:val="000000" w:themeColor="text1"/>
          <w:sz w:val="16"/>
          <w:szCs w:val="16"/>
        </w:rPr>
      </w:pPr>
      <w:r w:rsidRPr="00131A83">
        <w:rPr>
          <w:bCs/>
          <w:color w:val="000000" w:themeColor="text1"/>
          <w:sz w:val="16"/>
          <w:szCs w:val="16"/>
        </w:rPr>
        <w:t xml:space="preserve">Несмотря на многочисленные политические спекуляции в советский период, в то время царское правительство очень волновал вопрос создания современной отечественной авиапромышленности. Узнав о передаче заказа во Францию, 11 ноября 1911 г. член Государственного Совета Н.С. </w:t>
      </w:r>
      <w:proofErr w:type="spellStart"/>
      <w:proofErr w:type="gramStart"/>
      <w:r w:rsidRPr="00131A83">
        <w:rPr>
          <w:bCs/>
          <w:color w:val="000000" w:themeColor="text1"/>
          <w:sz w:val="16"/>
          <w:szCs w:val="16"/>
        </w:rPr>
        <w:t>Авда</w:t>
      </w:r>
      <w:proofErr w:type="spellEnd"/>
      <w:r w:rsidRPr="00131A83">
        <w:rPr>
          <w:bCs/>
          <w:color w:val="000000" w:themeColor="text1"/>
          <w:sz w:val="16"/>
          <w:szCs w:val="16"/>
        </w:rPr>
        <w:t>-ков</w:t>
      </w:r>
      <w:proofErr w:type="gramEnd"/>
      <w:r w:rsidRPr="00131A83">
        <w:rPr>
          <w:bCs/>
          <w:color w:val="000000" w:themeColor="text1"/>
          <w:sz w:val="16"/>
          <w:szCs w:val="16"/>
        </w:rPr>
        <w:t xml:space="preserve"> вошел к военному министру Сухомлинову с ходатайст</w:t>
      </w:r>
      <w:r w:rsidRPr="00131A83">
        <w:rPr>
          <w:bCs/>
          <w:color w:val="000000" w:themeColor="text1"/>
          <w:sz w:val="16"/>
          <w:szCs w:val="16"/>
        </w:rPr>
        <w:softHyphen/>
        <w:t>вом о распределении этого заказа между русскими завода</w:t>
      </w:r>
      <w:r w:rsidRPr="00131A83">
        <w:rPr>
          <w:bCs/>
          <w:color w:val="000000" w:themeColor="text1"/>
          <w:sz w:val="16"/>
          <w:szCs w:val="16"/>
        </w:rPr>
        <w:softHyphen/>
        <w:t>ми. Еще в начале октября в военное ведомство от шести рус</w:t>
      </w:r>
      <w:r w:rsidRPr="00131A83">
        <w:rPr>
          <w:bCs/>
          <w:color w:val="000000" w:themeColor="text1"/>
          <w:sz w:val="16"/>
          <w:szCs w:val="16"/>
        </w:rPr>
        <w:softHyphen/>
        <w:t>ских авиазаводов поступили предложения на постройку са</w:t>
      </w:r>
      <w:r w:rsidRPr="00131A83">
        <w:rPr>
          <w:bCs/>
          <w:color w:val="000000" w:themeColor="text1"/>
          <w:sz w:val="16"/>
          <w:szCs w:val="16"/>
        </w:rPr>
        <w:softHyphen/>
        <w:t>молётов, на основании которых Хозяйственный комитет Электротехнической части инженерного ведомства, занимавшийся тогда авиационными заказами, «признавая не</w:t>
      </w:r>
      <w:r w:rsidRPr="00131A83">
        <w:rPr>
          <w:bCs/>
          <w:color w:val="000000" w:themeColor="text1"/>
          <w:sz w:val="16"/>
          <w:szCs w:val="16"/>
        </w:rPr>
        <w:softHyphen/>
        <w:t xml:space="preserve">обходимым поддержать наши заводы, изготовляющие аэропланы, предоставлением им казенных заказов, полагал бы распределить заказы между конкурирующими заводами, предложив им построить по 5-ти аэропланов по наименьшей цене в 7600—7700 руб., заявленной по конкуренции...» (Авиация и воздухоплавание в России в 1907-1914 гг. </w:t>
      </w:r>
      <w:proofErr w:type="spellStart"/>
      <w:r w:rsidRPr="00131A83">
        <w:rPr>
          <w:bCs/>
          <w:color w:val="000000" w:themeColor="text1"/>
          <w:sz w:val="16"/>
          <w:szCs w:val="16"/>
        </w:rPr>
        <w:t>Вып</w:t>
      </w:r>
      <w:proofErr w:type="spellEnd"/>
      <w:r w:rsidRPr="00131A83">
        <w:rPr>
          <w:bCs/>
          <w:color w:val="000000" w:themeColor="text1"/>
          <w:sz w:val="16"/>
          <w:szCs w:val="16"/>
        </w:rPr>
        <w:t>. 3. 1911. С. 119.)</w:t>
      </w:r>
      <w:r w:rsidRPr="00131A83">
        <w:rPr>
          <w:bCs/>
          <w:color w:val="000000" w:themeColor="text1"/>
          <w:sz w:val="16"/>
          <w:szCs w:val="16"/>
          <w:vertAlign w:val="superscript"/>
        </w:rPr>
        <w:t>10</w:t>
      </w:r>
      <w:r w:rsidRPr="00131A83">
        <w:rPr>
          <w:bCs/>
          <w:color w:val="000000" w:themeColor="text1"/>
          <w:sz w:val="16"/>
          <w:szCs w:val="16"/>
        </w:rPr>
        <w:t>.</w:t>
      </w:r>
    </w:p>
    <w:p w14:paraId="1FD6DC8E" w14:textId="77777777" w:rsidR="00F13C55" w:rsidRPr="00131A83" w:rsidRDefault="00F13C55" w:rsidP="003C1FA7">
      <w:pPr>
        <w:shd w:val="clear" w:color="auto" w:fill="FFFFFF"/>
        <w:jc w:val="both"/>
        <w:rPr>
          <w:bCs/>
          <w:color w:val="000000" w:themeColor="text1"/>
          <w:sz w:val="16"/>
          <w:szCs w:val="16"/>
        </w:rPr>
      </w:pPr>
      <w:r w:rsidRPr="00131A83">
        <w:rPr>
          <w:bCs/>
          <w:color w:val="000000" w:themeColor="text1"/>
          <w:sz w:val="16"/>
          <w:szCs w:val="16"/>
        </w:rPr>
        <w:t>Все «Фарманы» решили строить в России, «за исключением моторов и винтов к ним, а более сложной конструкции аэропланы Блерио обязательно заказать на заводе Блерио». Уже тогда предпринимались попытки строить по лицензии моторы «Гном» (в 1913 г. в Москве начал работу авиадвигателестроительный завод французского АО «Гном»), но они, «по утверждению авиаторов, еще не могут быть приняты для ответственной служ</w:t>
      </w:r>
      <w:r w:rsidRPr="00131A83">
        <w:rPr>
          <w:bCs/>
          <w:color w:val="000000" w:themeColor="text1"/>
          <w:sz w:val="16"/>
          <w:szCs w:val="16"/>
        </w:rPr>
        <w:softHyphen/>
        <w:t>бы военных аэропланов, а авиатор Ефимов особенно настойчиво указывал на необхо</w:t>
      </w:r>
      <w:r w:rsidRPr="00131A83">
        <w:rPr>
          <w:bCs/>
          <w:color w:val="000000" w:themeColor="text1"/>
          <w:sz w:val="16"/>
          <w:szCs w:val="16"/>
        </w:rPr>
        <w:softHyphen/>
        <w:t>димость получения моторов и винтов к ним из-за границы» (Аэро- и автомобильная жизнь. 1911. № 5.)</w:t>
      </w:r>
      <w:r w:rsidRPr="00131A83">
        <w:rPr>
          <w:bCs/>
          <w:color w:val="000000" w:themeColor="text1"/>
          <w:sz w:val="16"/>
          <w:szCs w:val="16"/>
          <w:vertAlign w:val="superscript"/>
        </w:rPr>
        <w:t>11</w:t>
      </w:r>
      <w:r w:rsidRPr="00131A83">
        <w:rPr>
          <w:bCs/>
          <w:color w:val="000000" w:themeColor="text1"/>
          <w:sz w:val="16"/>
          <w:szCs w:val="16"/>
        </w:rPr>
        <w:t>.</w:t>
      </w:r>
    </w:p>
    <w:p w14:paraId="10D7E50B" w14:textId="77777777" w:rsidR="00F13C55" w:rsidRPr="00131A83" w:rsidRDefault="00F13C55" w:rsidP="003C1FA7">
      <w:pPr>
        <w:shd w:val="clear" w:color="auto" w:fill="FFFFFF"/>
        <w:jc w:val="both"/>
        <w:rPr>
          <w:bCs/>
          <w:color w:val="000000" w:themeColor="text1"/>
          <w:sz w:val="16"/>
          <w:szCs w:val="16"/>
        </w:rPr>
      </w:pPr>
      <w:r w:rsidRPr="00131A83">
        <w:rPr>
          <w:bCs/>
          <w:color w:val="000000" w:themeColor="text1"/>
          <w:sz w:val="16"/>
          <w:szCs w:val="16"/>
        </w:rPr>
        <w:t>В своем докладе в Военный совет 16 ноября 1911 г. за № 2971 о заказе 36 самолё</w:t>
      </w:r>
      <w:r w:rsidRPr="00131A83">
        <w:rPr>
          <w:bCs/>
          <w:color w:val="000000" w:themeColor="text1"/>
          <w:sz w:val="16"/>
          <w:szCs w:val="16"/>
        </w:rPr>
        <w:softHyphen/>
        <w:t>тов и 12 запасных моторов для военного ведомства генерал Н.Ф. Александров предла</w:t>
      </w:r>
      <w:r w:rsidRPr="00131A83">
        <w:rPr>
          <w:bCs/>
          <w:color w:val="000000" w:themeColor="text1"/>
          <w:sz w:val="16"/>
          <w:szCs w:val="16"/>
        </w:rPr>
        <w:softHyphen/>
        <w:t>гал распределить по шесть «Фарманов-7» между ПРТВ, «Дуксом», РБВЗ и варшавской «</w:t>
      </w:r>
      <w:proofErr w:type="spellStart"/>
      <w:r w:rsidRPr="00131A83">
        <w:rPr>
          <w:bCs/>
          <w:color w:val="000000" w:themeColor="text1"/>
          <w:sz w:val="16"/>
          <w:szCs w:val="16"/>
        </w:rPr>
        <w:t>Авиатой</w:t>
      </w:r>
      <w:proofErr w:type="spellEnd"/>
      <w:r w:rsidRPr="00131A83">
        <w:rPr>
          <w:bCs/>
          <w:color w:val="000000" w:themeColor="text1"/>
          <w:sz w:val="16"/>
          <w:szCs w:val="16"/>
        </w:rPr>
        <w:t>». Заказ на шесть «Блерио» поровну поделить между ПРТВ, «Дуксом», РБВЗ, а еще шесть «Блерио» и авиационные моторы «Гном» — заказать во Франции.</w:t>
      </w:r>
    </w:p>
    <w:p w14:paraId="457A85FA" w14:textId="77777777" w:rsidR="00F13C55" w:rsidRPr="00131A83" w:rsidRDefault="00F13C55" w:rsidP="003C1FA7">
      <w:pPr>
        <w:shd w:val="clear" w:color="auto" w:fill="FFFFFF"/>
        <w:jc w:val="both"/>
        <w:rPr>
          <w:bCs/>
          <w:color w:val="000000" w:themeColor="text1"/>
          <w:sz w:val="16"/>
          <w:szCs w:val="16"/>
        </w:rPr>
      </w:pPr>
      <w:r w:rsidRPr="00131A83">
        <w:rPr>
          <w:bCs/>
          <w:color w:val="000000" w:themeColor="text1"/>
          <w:sz w:val="16"/>
          <w:szCs w:val="16"/>
        </w:rPr>
        <w:t xml:space="preserve">19 ноября 1911 г. военный министр подал царю Николаю </w:t>
      </w:r>
      <w:r w:rsidRPr="00131A83">
        <w:rPr>
          <w:bCs/>
          <w:color w:val="000000" w:themeColor="text1"/>
          <w:sz w:val="16"/>
          <w:szCs w:val="16"/>
          <w:lang w:val="en-US"/>
        </w:rPr>
        <w:t>II</w:t>
      </w:r>
      <w:r w:rsidRPr="00131A83">
        <w:rPr>
          <w:bCs/>
          <w:color w:val="000000" w:themeColor="text1"/>
          <w:sz w:val="16"/>
          <w:szCs w:val="16"/>
        </w:rPr>
        <w:t xml:space="preserve"> докладную записку «о предположениях постановки и развития воздухоплавательного дела в русской армии» с упором на авиацию, а не на воздухоплавание. В ней отмечалось: «Не отказываясь со</w:t>
      </w:r>
      <w:r w:rsidRPr="00131A83">
        <w:rPr>
          <w:bCs/>
          <w:color w:val="000000" w:themeColor="text1"/>
          <w:sz w:val="16"/>
          <w:szCs w:val="16"/>
        </w:rPr>
        <w:softHyphen/>
        <w:t>вершенно от управляемых аэростатов... военное ведомство должно направить ныне все свои усилия для скорейшего снабжения армии самолётами. С целью развития и поощ</w:t>
      </w:r>
      <w:r w:rsidRPr="00131A83">
        <w:rPr>
          <w:bCs/>
          <w:color w:val="000000" w:themeColor="text1"/>
          <w:sz w:val="16"/>
          <w:szCs w:val="16"/>
        </w:rPr>
        <w:softHyphen/>
        <w:t>рения промышленности по строительству... главным образом самолётов, военному ве</w:t>
      </w:r>
      <w:r w:rsidRPr="00131A83">
        <w:rPr>
          <w:bCs/>
          <w:color w:val="000000" w:themeColor="text1"/>
          <w:sz w:val="16"/>
          <w:szCs w:val="16"/>
        </w:rPr>
        <w:softHyphen/>
        <w:t>домству должно быть предоставлено право заказывать эти аппараты преимущественно на отечественных заводах, хотя бы и по более дорогим ценам (выделено авт.), чем за границей, само собой разумеется, при условии обязательства заводов поставлять ап</w:t>
      </w:r>
      <w:r w:rsidRPr="00131A83">
        <w:rPr>
          <w:bCs/>
          <w:color w:val="000000" w:themeColor="text1"/>
          <w:sz w:val="16"/>
          <w:szCs w:val="16"/>
        </w:rPr>
        <w:softHyphen/>
        <w:t xml:space="preserve">параты последней наиболее совершенной конструкции» (Авиация и воздухоплавание в России в 1907-1914 гг. </w:t>
      </w:r>
      <w:proofErr w:type="spellStart"/>
      <w:r w:rsidRPr="00131A83">
        <w:rPr>
          <w:bCs/>
          <w:color w:val="000000" w:themeColor="text1"/>
          <w:sz w:val="16"/>
          <w:szCs w:val="16"/>
        </w:rPr>
        <w:t>Вып</w:t>
      </w:r>
      <w:proofErr w:type="spellEnd"/>
      <w:r w:rsidRPr="00131A83">
        <w:rPr>
          <w:bCs/>
          <w:color w:val="000000" w:themeColor="text1"/>
          <w:sz w:val="16"/>
          <w:szCs w:val="16"/>
        </w:rPr>
        <w:t>. 3. 1911. С. 119.)</w:t>
      </w:r>
      <w:r w:rsidRPr="00131A83">
        <w:rPr>
          <w:bCs/>
          <w:color w:val="000000" w:themeColor="text1"/>
          <w:sz w:val="16"/>
          <w:szCs w:val="16"/>
          <w:vertAlign w:val="superscript"/>
        </w:rPr>
        <w:t>12</w:t>
      </w:r>
      <w:r w:rsidRPr="00131A83">
        <w:rPr>
          <w:bCs/>
          <w:color w:val="000000" w:themeColor="text1"/>
          <w:sz w:val="16"/>
          <w:szCs w:val="16"/>
        </w:rPr>
        <w:t>.</w:t>
      </w:r>
    </w:p>
    <w:p w14:paraId="08729D64" w14:textId="77777777" w:rsidR="00F13C55" w:rsidRPr="00131A83" w:rsidRDefault="00F13C55" w:rsidP="003C1FA7">
      <w:pPr>
        <w:shd w:val="clear" w:color="auto" w:fill="FFFFFF"/>
        <w:jc w:val="both"/>
        <w:rPr>
          <w:bCs/>
          <w:color w:val="000000" w:themeColor="text1"/>
          <w:sz w:val="16"/>
          <w:szCs w:val="16"/>
        </w:rPr>
      </w:pPr>
      <w:r w:rsidRPr="00131A83">
        <w:rPr>
          <w:bCs/>
          <w:color w:val="000000" w:themeColor="text1"/>
          <w:sz w:val="16"/>
          <w:szCs w:val="16"/>
        </w:rPr>
        <w:t xml:space="preserve">На полях докладной есть резолюция Николая </w:t>
      </w:r>
      <w:r w:rsidRPr="00131A83">
        <w:rPr>
          <w:bCs/>
          <w:color w:val="000000" w:themeColor="text1"/>
          <w:sz w:val="16"/>
          <w:szCs w:val="16"/>
          <w:lang w:val="en-US"/>
        </w:rPr>
        <w:t>II</w:t>
      </w:r>
      <w:r w:rsidRPr="00131A83">
        <w:rPr>
          <w:bCs/>
          <w:color w:val="000000" w:themeColor="text1"/>
          <w:sz w:val="16"/>
          <w:szCs w:val="16"/>
        </w:rPr>
        <w:t>: «Общие предположения одобряю». Не</w:t>
      </w:r>
      <w:r w:rsidRPr="00131A83">
        <w:rPr>
          <w:bCs/>
          <w:color w:val="000000" w:themeColor="text1"/>
          <w:sz w:val="16"/>
          <w:szCs w:val="16"/>
        </w:rPr>
        <w:softHyphen/>
        <w:t>удивительно, что после такой резолюции 1 декабря 1911 г. Военный совет по докладу на</w:t>
      </w:r>
      <w:r w:rsidRPr="00131A83">
        <w:rPr>
          <w:bCs/>
          <w:color w:val="000000" w:themeColor="text1"/>
          <w:sz w:val="16"/>
          <w:szCs w:val="16"/>
        </w:rPr>
        <w:softHyphen/>
        <w:t>чальника ГИУ решил: «1. Заказать 1-му т-</w:t>
      </w:r>
      <w:proofErr w:type="spellStart"/>
      <w:r w:rsidRPr="00131A83">
        <w:rPr>
          <w:bCs/>
          <w:color w:val="000000" w:themeColor="text1"/>
          <w:sz w:val="16"/>
          <w:szCs w:val="16"/>
        </w:rPr>
        <w:t>ву</w:t>
      </w:r>
      <w:proofErr w:type="spellEnd"/>
      <w:r w:rsidRPr="00131A83">
        <w:rPr>
          <w:bCs/>
          <w:color w:val="000000" w:themeColor="text1"/>
          <w:sz w:val="16"/>
          <w:szCs w:val="16"/>
        </w:rPr>
        <w:t xml:space="preserve"> воздухоплавания 12 Фарманов и 4 Блерио; Русско-Балтийскому заводу — 6 Фарманов и 4 Блерио; заводу «Дукс» 6 Фарманов и 4 Блерио... 4. О заказе моторов войти с новым представлением».</w:t>
      </w:r>
    </w:p>
    <w:p w14:paraId="300CC970" w14:textId="77777777" w:rsidR="00F13C55" w:rsidRPr="00131A83" w:rsidRDefault="00F13C55" w:rsidP="003C1FA7">
      <w:pPr>
        <w:shd w:val="clear" w:color="auto" w:fill="FFFFFF"/>
        <w:jc w:val="both"/>
        <w:rPr>
          <w:bCs/>
          <w:color w:val="000000" w:themeColor="text1"/>
          <w:sz w:val="16"/>
          <w:szCs w:val="16"/>
        </w:rPr>
      </w:pPr>
      <w:r w:rsidRPr="00131A83">
        <w:rPr>
          <w:bCs/>
          <w:color w:val="000000" w:themeColor="text1"/>
          <w:sz w:val="16"/>
          <w:szCs w:val="16"/>
        </w:rPr>
        <w:t xml:space="preserve">Обращают на себя внимание оперативность принятия решений в царской </w:t>
      </w:r>
      <w:proofErr w:type="spellStart"/>
      <w:r w:rsidRPr="00131A83">
        <w:rPr>
          <w:bCs/>
          <w:color w:val="000000" w:themeColor="text1"/>
          <w:sz w:val="16"/>
          <w:szCs w:val="16"/>
        </w:rPr>
        <w:t>неразворот</w:t>
      </w:r>
      <w:r w:rsidRPr="00131A83">
        <w:rPr>
          <w:bCs/>
          <w:color w:val="000000" w:themeColor="text1"/>
          <w:sz w:val="16"/>
          <w:szCs w:val="16"/>
        </w:rPr>
        <w:softHyphen/>
        <w:t>ливой</w:t>
      </w:r>
      <w:proofErr w:type="spellEnd"/>
      <w:r w:rsidRPr="00131A83">
        <w:rPr>
          <w:bCs/>
          <w:color w:val="000000" w:themeColor="text1"/>
          <w:sz w:val="16"/>
          <w:szCs w:val="16"/>
        </w:rPr>
        <w:t xml:space="preserve"> «бюрократической военно-государственной машине». Контракты на поставку со всеми тремя заводами подписали в январе 1912 г., т.е. менее чем через два месяца.</w:t>
      </w:r>
    </w:p>
    <w:p w14:paraId="7598ABCB" w14:textId="77777777" w:rsidR="00F13C55" w:rsidRPr="00131A83" w:rsidRDefault="00F13C55" w:rsidP="003C1FA7">
      <w:pPr>
        <w:shd w:val="clear" w:color="auto" w:fill="FFFFFF"/>
        <w:jc w:val="both"/>
        <w:rPr>
          <w:bCs/>
          <w:color w:val="000000" w:themeColor="text1"/>
          <w:sz w:val="16"/>
          <w:szCs w:val="16"/>
        </w:rPr>
      </w:pPr>
      <w:r w:rsidRPr="00131A83">
        <w:rPr>
          <w:bCs/>
          <w:color w:val="000000" w:themeColor="text1"/>
          <w:sz w:val="16"/>
          <w:szCs w:val="16"/>
        </w:rPr>
        <w:t>Первым, 16 января, подписали контракт № 376 с «Дуксом». Согласно его п.2, «...начиная с 7-го мая 1912 года должно предъявляться к сдаче не менее трех аппаратов в неде</w:t>
      </w:r>
      <w:r w:rsidRPr="00131A83">
        <w:rPr>
          <w:bCs/>
          <w:color w:val="000000" w:themeColor="text1"/>
          <w:sz w:val="16"/>
          <w:szCs w:val="16"/>
        </w:rPr>
        <w:softHyphen/>
        <w:t>лю». Такими же темпами планировалось строительство аэропланов на РБВЗ, а 1-е то</w:t>
      </w:r>
      <w:r w:rsidRPr="00131A83">
        <w:rPr>
          <w:bCs/>
          <w:color w:val="000000" w:themeColor="text1"/>
          <w:sz w:val="16"/>
          <w:szCs w:val="16"/>
        </w:rPr>
        <w:softHyphen/>
        <w:t>варищество воздухоплавания обязывалось первый «Блерио» предъявить к сдаче уже 15 февраля, и далее по одному каждые 10 дней. «Фарманы» планировали строить та</w:t>
      </w:r>
      <w:r w:rsidRPr="00131A83">
        <w:rPr>
          <w:bCs/>
          <w:color w:val="000000" w:themeColor="text1"/>
          <w:sz w:val="16"/>
          <w:szCs w:val="16"/>
        </w:rPr>
        <w:softHyphen/>
        <w:t>кими же темпами, начиная с 13 марта.</w:t>
      </w:r>
    </w:p>
    <w:p w14:paraId="7D039057" w14:textId="77777777" w:rsidR="00F13C55" w:rsidRPr="00131A83" w:rsidRDefault="00F13C55" w:rsidP="003C1FA7">
      <w:pPr>
        <w:shd w:val="clear" w:color="auto" w:fill="FFFFFF"/>
        <w:jc w:val="both"/>
        <w:rPr>
          <w:bCs/>
          <w:color w:val="000000" w:themeColor="text1"/>
          <w:sz w:val="16"/>
          <w:szCs w:val="16"/>
        </w:rPr>
      </w:pPr>
      <w:r w:rsidRPr="00131A83">
        <w:rPr>
          <w:bCs/>
          <w:color w:val="000000" w:themeColor="text1"/>
          <w:sz w:val="16"/>
          <w:szCs w:val="16"/>
        </w:rPr>
        <w:t>Весной 1912 г. при подведении итогов 2-й Московской авиационной недели в прес</w:t>
      </w:r>
      <w:r w:rsidRPr="00131A83">
        <w:rPr>
          <w:bCs/>
          <w:color w:val="000000" w:themeColor="text1"/>
          <w:sz w:val="16"/>
          <w:szCs w:val="16"/>
        </w:rPr>
        <w:softHyphen/>
        <w:t>се сделали «отрадное заключение, что «русские» аэропланы уже теперь опередили многие лучшие заграничные».</w:t>
      </w:r>
    </w:p>
    <w:p w14:paraId="0CC554B7" w14:textId="77777777" w:rsidR="00F13C55" w:rsidRPr="00131A83" w:rsidRDefault="00F13C55" w:rsidP="003C1FA7">
      <w:pPr>
        <w:shd w:val="clear" w:color="auto" w:fill="FFFFFF"/>
        <w:jc w:val="both"/>
        <w:rPr>
          <w:bCs/>
          <w:color w:val="000000" w:themeColor="text1"/>
          <w:sz w:val="16"/>
          <w:szCs w:val="16"/>
        </w:rPr>
      </w:pPr>
      <w:r w:rsidRPr="00131A83">
        <w:rPr>
          <w:bCs/>
          <w:color w:val="000000" w:themeColor="text1"/>
          <w:sz w:val="16"/>
          <w:szCs w:val="16"/>
        </w:rPr>
        <w:t>Военное ведомство внимательно следило за новыми типами иностранных самолё</w:t>
      </w:r>
      <w:r w:rsidRPr="00131A83">
        <w:rPr>
          <w:bCs/>
          <w:color w:val="000000" w:themeColor="text1"/>
          <w:sz w:val="16"/>
          <w:szCs w:val="16"/>
        </w:rPr>
        <w:softHyphen/>
        <w:t>тов, «давшими по литературным сведениям хорошие результаты». Когда в 1912 г. во Франции появился моноплан «</w:t>
      </w:r>
      <w:proofErr w:type="spellStart"/>
      <w:r w:rsidRPr="00131A83">
        <w:rPr>
          <w:bCs/>
          <w:color w:val="000000" w:themeColor="text1"/>
          <w:sz w:val="16"/>
          <w:szCs w:val="16"/>
        </w:rPr>
        <w:t>Ньюпор</w:t>
      </w:r>
      <w:proofErr w:type="spellEnd"/>
      <w:r w:rsidRPr="00131A83">
        <w:rPr>
          <w:bCs/>
          <w:color w:val="000000" w:themeColor="text1"/>
          <w:sz w:val="16"/>
          <w:szCs w:val="16"/>
        </w:rPr>
        <w:t>», сразу же 12 новых двухместных «</w:t>
      </w:r>
      <w:proofErr w:type="spellStart"/>
      <w:r w:rsidRPr="00131A83">
        <w:rPr>
          <w:bCs/>
          <w:color w:val="000000" w:themeColor="text1"/>
          <w:sz w:val="16"/>
          <w:szCs w:val="16"/>
        </w:rPr>
        <w:t>Ньюпоров</w:t>
      </w:r>
      <w:proofErr w:type="spellEnd"/>
      <w:r w:rsidRPr="00131A83">
        <w:rPr>
          <w:bCs/>
          <w:color w:val="000000" w:themeColor="text1"/>
          <w:sz w:val="16"/>
          <w:szCs w:val="16"/>
        </w:rPr>
        <w:t>» с 50-сильными моторами «Гном» и два учебных решили заказать во Франции по об</w:t>
      </w:r>
      <w:r w:rsidRPr="00131A83">
        <w:rPr>
          <w:bCs/>
          <w:color w:val="000000" w:themeColor="text1"/>
          <w:sz w:val="16"/>
          <w:szCs w:val="16"/>
        </w:rPr>
        <w:softHyphen/>
        <w:t>щей цене 135000 руб., но с перспективой их освоения русскими заводами.</w:t>
      </w:r>
    </w:p>
    <w:p w14:paraId="094FB4BE" w14:textId="77777777" w:rsidR="00F13C55" w:rsidRPr="00131A83" w:rsidRDefault="00F13C55" w:rsidP="003C1FA7">
      <w:pPr>
        <w:shd w:val="clear" w:color="auto" w:fill="FFFFFF"/>
        <w:jc w:val="both"/>
        <w:rPr>
          <w:bCs/>
          <w:color w:val="000000" w:themeColor="text1"/>
          <w:sz w:val="16"/>
          <w:szCs w:val="16"/>
        </w:rPr>
      </w:pPr>
      <w:r w:rsidRPr="00131A83">
        <w:rPr>
          <w:bCs/>
          <w:color w:val="000000" w:themeColor="text1"/>
          <w:sz w:val="16"/>
          <w:szCs w:val="16"/>
        </w:rPr>
        <w:t>В апреле 1912 г. в докладе Н.Ф. Александрова помощнику военного министра А.А. По</w:t>
      </w:r>
      <w:r w:rsidRPr="00131A83">
        <w:rPr>
          <w:bCs/>
          <w:color w:val="000000" w:themeColor="text1"/>
          <w:sz w:val="16"/>
          <w:szCs w:val="16"/>
        </w:rPr>
        <w:softHyphen/>
        <w:t>ливанову о заказах «</w:t>
      </w:r>
      <w:proofErr w:type="spellStart"/>
      <w:r w:rsidRPr="00131A83">
        <w:rPr>
          <w:bCs/>
          <w:color w:val="000000" w:themeColor="text1"/>
          <w:sz w:val="16"/>
          <w:szCs w:val="16"/>
        </w:rPr>
        <w:t>Ньюпоров</w:t>
      </w:r>
      <w:proofErr w:type="spellEnd"/>
      <w:r w:rsidRPr="00131A83">
        <w:rPr>
          <w:bCs/>
          <w:color w:val="000000" w:themeColor="text1"/>
          <w:sz w:val="16"/>
          <w:szCs w:val="16"/>
        </w:rPr>
        <w:t>» с моторами «Гном» для вновь формируемых авиаотрядов отмечалось, что все они должны иметь на вооружении только «</w:t>
      </w:r>
      <w:proofErr w:type="spellStart"/>
      <w:r w:rsidRPr="00131A83">
        <w:rPr>
          <w:bCs/>
          <w:color w:val="000000" w:themeColor="text1"/>
          <w:sz w:val="16"/>
          <w:szCs w:val="16"/>
        </w:rPr>
        <w:t>Ньюпоры</w:t>
      </w:r>
      <w:proofErr w:type="spellEnd"/>
      <w:r w:rsidRPr="00131A83">
        <w:rPr>
          <w:bCs/>
          <w:color w:val="000000" w:themeColor="text1"/>
          <w:sz w:val="16"/>
          <w:szCs w:val="16"/>
        </w:rPr>
        <w:t>» с моторами в 50 л.с. Общая потребность в «</w:t>
      </w:r>
      <w:proofErr w:type="spellStart"/>
      <w:r w:rsidRPr="00131A83">
        <w:rPr>
          <w:bCs/>
          <w:color w:val="000000" w:themeColor="text1"/>
          <w:sz w:val="16"/>
          <w:szCs w:val="16"/>
        </w:rPr>
        <w:t>Ньюпорах</w:t>
      </w:r>
      <w:proofErr w:type="spellEnd"/>
      <w:r w:rsidRPr="00131A83">
        <w:rPr>
          <w:bCs/>
          <w:color w:val="000000" w:themeColor="text1"/>
          <w:sz w:val="16"/>
          <w:szCs w:val="16"/>
        </w:rPr>
        <w:t xml:space="preserve">» «для 12 полевых и 1 крепостного отряда и 50% запасных аэропланов для 19 авиационных отрядов, а также для авиационного отдела Офицерской воздухоплавательной школы — 6 учебных Фарманов и 25 </w:t>
      </w:r>
      <w:proofErr w:type="spellStart"/>
      <w:r w:rsidRPr="00131A83">
        <w:rPr>
          <w:bCs/>
          <w:color w:val="000000" w:themeColor="text1"/>
          <w:sz w:val="16"/>
          <w:szCs w:val="16"/>
        </w:rPr>
        <w:t>Ньюпор</w:t>
      </w:r>
      <w:proofErr w:type="spellEnd"/>
      <w:r w:rsidRPr="00131A83">
        <w:rPr>
          <w:bCs/>
          <w:color w:val="000000" w:themeColor="text1"/>
          <w:sz w:val="16"/>
          <w:szCs w:val="16"/>
        </w:rPr>
        <w:t>[</w:t>
      </w:r>
      <w:proofErr w:type="spellStart"/>
      <w:r w:rsidRPr="00131A83">
        <w:rPr>
          <w:bCs/>
          <w:color w:val="000000" w:themeColor="text1"/>
          <w:sz w:val="16"/>
          <w:szCs w:val="16"/>
        </w:rPr>
        <w:t>ов</w:t>
      </w:r>
      <w:proofErr w:type="spellEnd"/>
      <w:r w:rsidRPr="00131A83">
        <w:rPr>
          <w:bCs/>
          <w:color w:val="000000" w:themeColor="text1"/>
          <w:sz w:val="16"/>
          <w:szCs w:val="16"/>
        </w:rPr>
        <w:t xml:space="preserve">] ( в том числе 5 учебных)» (Авиация и воздухоплавание в России в 1907-1914 гг. </w:t>
      </w:r>
      <w:proofErr w:type="spellStart"/>
      <w:r w:rsidRPr="00131A83">
        <w:rPr>
          <w:bCs/>
          <w:color w:val="000000" w:themeColor="text1"/>
          <w:sz w:val="16"/>
          <w:szCs w:val="16"/>
        </w:rPr>
        <w:t>Вып</w:t>
      </w:r>
      <w:proofErr w:type="spellEnd"/>
      <w:r w:rsidRPr="00131A83">
        <w:rPr>
          <w:bCs/>
          <w:color w:val="000000" w:themeColor="text1"/>
          <w:sz w:val="16"/>
          <w:szCs w:val="16"/>
        </w:rPr>
        <w:t>. 4. 1912. С. 56.)</w:t>
      </w:r>
      <w:r w:rsidRPr="00131A83">
        <w:rPr>
          <w:bCs/>
          <w:color w:val="000000" w:themeColor="text1"/>
          <w:sz w:val="16"/>
          <w:szCs w:val="16"/>
          <w:vertAlign w:val="superscript"/>
        </w:rPr>
        <w:t>13</w:t>
      </w:r>
      <w:r w:rsidRPr="00131A83">
        <w:rPr>
          <w:bCs/>
          <w:color w:val="000000" w:themeColor="text1"/>
          <w:sz w:val="16"/>
          <w:szCs w:val="16"/>
        </w:rPr>
        <w:t>, составляла 160 аэропланов. К этому времени в России еще не по</w:t>
      </w:r>
      <w:r w:rsidRPr="00131A83">
        <w:rPr>
          <w:bCs/>
          <w:color w:val="000000" w:themeColor="text1"/>
          <w:sz w:val="16"/>
          <w:szCs w:val="16"/>
        </w:rPr>
        <w:softHyphen/>
        <w:t>строили ни одного «</w:t>
      </w:r>
      <w:proofErr w:type="spellStart"/>
      <w:r w:rsidRPr="00131A83">
        <w:rPr>
          <w:bCs/>
          <w:color w:val="000000" w:themeColor="text1"/>
          <w:sz w:val="16"/>
          <w:szCs w:val="16"/>
        </w:rPr>
        <w:t>Ньюпора</w:t>
      </w:r>
      <w:proofErr w:type="spellEnd"/>
      <w:r w:rsidRPr="00131A83">
        <w:rPr>
          <w:bCs/>
          <w:color w:val="000000" w:themeColor="text1"/>
          <w:sz w:val="16"/>
          <w:szCs w:val="16"/>
        </w:rPr>
        <w:t>».</w:t>
      </w:r>
    </w:p>
    <w:p w14:paraId="51D5A2B5" w14:textId="77777777" w:rsidR="00F13C55" w:rsidRPr="00131A83" w:rsidRDefault="00F13C55" w:rsidP="003C1FA7">
      <w:pPr>
        <w:shd w:val="clear" w:color="auto" w:fill="FFFFFF"/>
        <w:jc w:val="both"/>
        <w:rPr>
          <w:bCs/>
          <w:color w:val="000000" w:themeColor="text1"/>
          <w:sz w:val="16"/>
          <w:szCs w:val="16"/>
        </w:rPr>
      </w:pPr>
      <w:r w:rsidRPr="00131A83">
        <w:rPr>
          <w:bCs/>
          <w:color w:val="000000" w:themeColor="text1"/>
          <w:sz w:val="16"/>
          <w:szCs w:val="16"/>
        </w:rPr>
        <w:t>Военное ведомство опросило самолетостроительные фирмы в России, Франции и Германии на предмет постройки «</w:t>
      </w:r>
      <w:proofErr w:type="spellStart"/>
      <w:r w:rsidRPr="00131A83">
        <w:rPr>
          <w:bCs/>
          <w:color w:val="000000" w:themeColor="text1"/>
          <w:sz w:val="16"/>
          <w:szCs w:val="16"/>
        </w:rPr>
        <w:t>Ньюпоров</w:t>
      </w:r>
      <w:proofErr w:type="spellEnd"/>
      <w:r w:rsidRPr="00131A83">
        <w:rPr>
          <w:bCs/>
          <w:color w:val="000000" w:themeColor="text1"/>
          <w:sz w:val="16"/>
          <w:szCs w:val="16"/>
        </w:rPr>
        <w:t>». Выяснилось, что ПРТВ готово произво</w:t>
      </w:r>
      <w:r w:rsidRPr="00131A83">
        <w:rPr>
          <w:bCs/>
          <w:color w:val="000000" w:themeColor="text1"/>
          <w:sz w:val="16"/>
          <w:szCs w:val="16"/>
        </w:rPr>
        <w:softHyphen/>
        <w:t>дить по 100 штук в год, РБВЗ — по 2 самолёта в месяц, а первый из них через 2</w:t>
      </w:r>
      <w:r w:rsidRPr="00131A83">
        <w:rPr>
          <w:bCs/>
          <w:color w:val="000000" w:themeColor="text1"/>
          <w:sz w:val="16"/>
          <w:szCs w:val="16"/>
          <w:vertAlign w:val="superscript"/>
        </w:rPr>
        <w:t>1</w:t>
      </w:r>
      <w:r w:rsidRPr="00131A83">
        <w:rPr>
          <w:bCs/>
          <w:color w:val="000000" w:themeColor="text1"/>
          <w:sz w:val="16"/>
          <w:szCs w:val="16"/>
        </w:rPr>
        <w:t>/2 ме</w:t>
      </w:r>
      <w:r w:rsidRPr="00131A83">
        <w:rPr>
          <w:bCs/>
          <w:color w:val="000000" w:themeColor="text1"/>
          <w:sz w:val="16"/>
          <w:szCs w:val="16"/>
        </w:rPr>
        <w:softHyphen/>
        <w:t>сяца со дня заключения контракта. Общество «</w:t>
      </w:r>
      <w:proofErr w:type="spellStart"/>
      <w:r w:rsidRPr="00131A83">
        <w:rPr>
          <w:bCs/>
          <w:color w:val="000000" w:themeColor="text1"/>
          <w:sz w:val="16"/>
          <w:szCs w:val="16"/>
        </w:rPr>
        <w:t>Ньюпор</w:t>
      </w:r>
      <w:proofErr w:type="spellEnd"/>
      <w:r w:rsidRPr="00131A83">
        <w:rPr>
          <w:bCs/>
          <w:color w:val="000000" w:themeColor="text1"/>
          <w:sz w:val="16"/>
          <w:szCs w:val="16"/>
        </w:rPr>
        <w:t>» во Франции сообщило, что из-за границы оно поставит 10 аппаратов за три месяца; при сборке в России из французских частей — 10 аппаратов через 5</w:t>
      </w:r>
      <w:r w:rsidRPr="00131A83">
        <w:rPr>
          <w:bCs/>
          <w:color w:val="000000" w:themeColor="text1"/>
          <w:sz w:val="16"/>
          <w:szCs w:val="16"/>
          <w:vertAlign w:val="superscript"/>
        </w:rPr>
        <w:t>1</w:t>
      </w:r>
      <w:r w:rsidRPr="00131A83">
        <w:rPr>
          <w:bCs/>
          <w:color w:val="000000" w:themeColor="text1"/>
          <w:sz w:val="16"/>
          <w:szCs w:val="16"/>
        </w:rPr>
        <w:t>/2 месяцев со дня заказа; при постройке в России по 7 аппаратов в месяц, причем первый аппарат будет изготовлен через 7</w:t>
      </w:r>
      <w:r w:rsidRPr="00131A83">
        <w:rPr>
          <w:bCs/>
          <w:color w:val="000000" w:themeColor="text1"/>
          <w:sz w:val="16"/>
          <w:szCs w:val="16"/>
          <w:vertAlign w:val="superscript"/>
        </w:rPr>
        <w:t>1</w:t>
      </w:r>
      <w:r w:rsidRPr="00131A83">
        <w:rPr>
          <w:bCs/>
          <w:color w:val="000000" w:themeColor="text1"/>
          <w:sz w:val="16"/>
          <w:szCs w:val="16"/>
        </w:rPr>
        <w:t>/2 месяцев со дня заказа. Общество воздушных сообщений в Германии предлагало собрать в России из германских частей 20 «</w:t>
      </w:r>
      <w:proofErr w:type="spellStart"/>
      <w:r w:rsidRPr="00131A83">
        <w:rPr>
          <w:bCs/>
          <w:color w:val="000000" w:themeColor="text1"/>
          <w:sz w:val="16"/>
          <w:szCs w:val="16"/>
        </w:rPr>
        <w:t>Ньюпоров</w:t>
      </w:r>
      <w:proofErr w:type="spellEnd"/>
      <w:r w:rsidRPr="00131A83">
        <w:rPr>
          <w:bCs/>
          <w:color w:val="000000" w:themeColor="text1"/>
          <w:sz w:val="16"/>
          <w:szCs w:val="16"/>
        </w:rPr>
        <w:t>» в пятимесячный срок со дня заказа.</w:t>
      </w:r>
    </w:p>
    <w:p w14:paraId="0BCFD0C0" w14:textId="77777777" w:rsidR="00F13C55" w:rsidRPr="00131A83" w:rsidRDefault="00F13C55" w:rsidP="003C1FA7">
      <w:pPr>
        <w:shd w:val="clear" w:color="auto" w:fill="FFFFFF"/>
        <w:jc w:val="both"/>
        <w:rPr>
          <w:bCs/>
          <w:color w:val="000000" w:themeColor="text1"/>
          <w:sz w:val="16"/>
          <w:szCs w:val="16"/>
        </w:rPr>
      </w:pPr>
      <w:r w:rsidRPr="00131A83">
        <w:rPr>
          <w:bCs/>
          <w:color w:val="000000" w:themeColor="text1"/>
          <w:sz w:val="16"/>
          <w:szCs w:val="16"/>
        </w:rPr>
        <w:t>В докладе предлагалось заказать 103 «</w:t>
      </w:r>
      <w:proofErr w:type="spellStart"/>
      <w:r w:rsidRPr="00131A83">
        <w:rPr>
          <w:bCs/>
          <w:color w:val="000000" w:themeColor="text1"/>
          <w:sz w:val="16"/>
          <w:szCs w:val="16"/>
        </w:rPr>
        <w:t>Ньюпора</w:t>
      </w:r>
      <w:proofErr w:type="spellEnd"/>
      <w:r w:rsidRPr="00131A83">
        <w:rPr>
          <w:bCs/>
          <w:color w:val="000000" w:themeColor="text1"/>
          <w:sz w:val="16"/>
          <w:szCs w:val="16"/>
        </w:rPr>
        <w:t>» во Франции, «обязав эту фирму сро</w:t>
      </w:r>
      <w:r w:rsidRPr="00131A83">
        <w:rPr>
          <w:bCs/>
          <w:color w:val="000000" w:themeColor="text1"/>
          <w:sz w:val="16"/>
          <w:szCs w:val="16"/>
        </w:rPr>
        <w:softHyphen/>
        <w:t>чным выполнением заказа и вместе с тем постройкой завода для изготовления аэропла</w:t>
      </w:r>
      <w:r w:rsidRPr="00131A83">
        <w:rPr>
          <w:bCs/>
          <w:color w:val="000000" w:themeColor="text1"/>
          <w:sz w:val="16"/>
          <w:szCs w:val="16"/>
        </w:rPr>
        <w:softHyphen/>
        <w:t>нов в Москве», а 57 «</w:t>
      </w:r>
      <w:proofErr w:type="spellStart"/>
      <w:r w:rsidRPr="00131A83">
        <w:rPr>
          <w:bCs/>
          <w:color w:val="000000" w:themeColor="text1"/>
          <w:sz w:val="16"/>
          <w:szCs w:val="16"/>
        </w:rPr>
        <w:t>Ньюпоров</w:t>
      </w:r>
      <w:proofErr w:type="spellEnd"/>
      <w:r w:rsidRPr="00131A83">
        <w:rPr>
          <w:bCs/>
          <w:color w:val="000000" w:themeColor="text1"/>
          <w:sz w:val="16"/>
          <w:szCs w:val="16"/>
        </w:rPr>
        <w:t>» «заказать на русских заводах по получении из-за грани</w:t>
      </w:r>
      <w:r w:rsidRPr="00131A83">
        <w:rPr>
          <w:bCs/>
          <w:color w:val="000000" w:themeColor="text1"/>
          <w:sz w:val="16"/>
          <w:szCs w:val="16"/>
        </w:rPr>
        <w:softHyphen/>
        <w:t>цы первых усовершенствованных аппаратов». Одновременно для срочности собирались заменить на улучшенных «</w:t>
      </w:r>
      <w:proofErr w:type="spellStart"/>
      <w:r w:rsidRPr="00131A83">
        <w:rPr>
          <w:bCs/>
          <w:color w:val="000000" w:themeColor="text1"/>
          <w:sz w:val="16"/>
          <w:szCs w:val="16"/>
        </w:rPr>
        <w:t>Ньюпорах</w:t>
      </w:r>
      <w:proofErr w:type="spellEnd"/>
      <w:r w:rsidRPr="00131A83">
        <w:rPr>
          <w:bCs/>
          <w:color w:val="000000" w:themeColor="text1"/>
          <w:sz w:val="16"/>
          <w:szCs w:val="16"/>
        </w:rPr>
        <w:t>» более мощные 60-сильные Гномы более надежны</w:t>
      </w:r>
      <w:r w:rsidRPr="00131A83">
        <w:rPr>
          <w:bCs/>
          <w:color w:val="000000" w:themeColor="text1"/>
          <w:sz w:val="16"/>
          <w:szCs w:val="16"/>
        </w:rPr>
        <w:softHyphen/>
        <w:t>ми 50-сильными.</w:t>
      </w:r>
    </w:p>
    <w:p w14:paraId="3E8804CE" w14:textId="77777777" w:rsidR="00F13C55" w:rsidRPr="00131A83" w:rsidRDefault="00F13C55" w:rsidP="003C1FA7">
      <w:pPr>
        <w:shd w:val="clear" w:color="auto" w:fill="FFFFFF"/>
        <w:jc w:val="both"/>
        <w:rPr>
          <w:bCs/>
          <w:color w:val="000000" w:themeColor="text1"/>
          <w:sz w:val="16"/>
          <w:szCs w:val="16"/>
        </w:rPr>
      </w:pPr>
      <w:r w:rsidRPr="00131A83">
        <w:rPr>
          <w:bCs/>
          <w:color w:val="000000" w:themeColor="text1"/>
          <w:sz w:val="16"/>
          <w:szCs w:val="16"/>
        </w:rPr>
        <w:t>Но в конце апреля в ГИУ из Министерства торговли и промышленности поступило «раз</w:t>
      </w:r>
      <w:r w:rsidRPr="00131A83">
        <w:rPr>
          <w:bCs/>
          <w:color w:val="000000" w:themeColor="text1"/>
          <w:sz w:val="16"/>
          <w:szCs w:val="16"/>
        </w:rPr>
        <w:softHyphen/>
        <w:t xml:space="preserve">решение закупок авиационного имущества, кроме самолетов </w:t>
      </w:r>
      <w:proofErr w:type="spellStart"/>
      <w:r w:rsidRPr="00131A83">
        <w:rPr>
          <w:bCs/>
          <w:color w:val="000000" w:themeColor="text1"/>
          <w:sz w:val="16"/>
          <w:szCs w:val="16"/>
        </w:rPr>
        <w:t>Ньюпор</w:t>
      </w:r>
      <w:proofErr w:type="spellEnd"/>
      <w:r w:rsidRPr="00131A83">
        <w:rPr>
          <w:bCs/>
          <w:color w:val="000000" w:themeColor="text1"/>
          <w:sz w:val="16"/>
          <w:szCs w:val="16"/>
        </w:rPr>
        <w:t>». В ответ на за</w:t>
      </w:r>
      <w:r w:rsidRPr="00131A83">
        <w:rPr>
          <w:bCs/>
          <w:color w:val="000000" w:themeColor="text1"/>
          <w:sz w:val="16"/>
          <w:szCs w:val="16"/>
        </w:rPr>
        <w:softHyphen/>
        <w:t xml:space="preserve">прос № 2025 от 14 апреля «Отдел промышленности имеет честь сообщить Главному инженерному управлению, что, по докладе </w:t>
      </w:r>
      <w:r w:rsidRPr="00131A83">
        <w:rPr>
          <w:bCs/>
          <w:color w:val="000000" w:themeColor="text1"/>
          <w:sz w:val="16"/>
          <w:szCs w:val="16"/>
        </w:rPr>
        <w:lastRenderedPageBreak/>
        <w:t>настоящего дела г. министру торговли и про</w:t>
      </w:r>
      <w:r w:rsidRPr="00131A83">
        <w:rPr>
          <w:bCs/>
          <w:color w:val="000000" w:themeColor="text1"/>
          <w:sz w:val="16"/>
          <w:szCs w:val="16"/>
        </w:rPr>
        <w:softHyphen/>
        <w:t xml:space="preserve">мышленности, его высокопревосходительство не встретил препятствий к передаче за границу заказа на все вышеозначенные предметы авиационного имущества (на общую сумму около 1.748.000 руб.), за исключением аэропланов </w:t>
      </w:r>
      <w:proofErr w:type="spellStart"/>
      <w:r w:rsidRPr="00131A83">
        <w:rPr>
          <w:bCs/>
          <w:color w:val="000000" w:themeColor="text1"/>
          <w:sz w:val="16"/>
          <w:szCs w:val="16"/>
        </w:rPr>
        <w:t>Ньюпора</w:t>
      </w:r>
      <w:proofErr w:type="spellEnd"/>
      <w:r w:rsidRPr="00131A83">
        <w:rPr>
          <w:bCs/>
          <w:color w:val="000000" w:themeColor="text1"/>
          <w:sz w:val="16"/>
          <w:szCs w:val="16"/>
        </w:rPr>
        <w:t xml:space="preserve"> на сумму 550.000 руб.</w:t>
      </w:r>
    </w:p>
    <w:p w14:paraId="032D2F60" w14:textId="77777777" w:rsidR="00F13C55" w:rsidRPr="00131A83" w:rsidRDefault="00F13C55" w:rsidP="003C1FA7">
      <w:pPr>
        <w:shd w:val="clear" w:color="auto" w:fill="FFFFFF"/>
        <w:jc w:val="both"/>
        <w:rPr>
          <w:bCs/>
          <w:color w:val="000000" w:themeColor="text1"/>
          <w:sz w:val="16"/>
          <w:szCs w:val="16"/>
        </w:rPr>
      </w:pPr>
      <w:r w:rsidRPr="00131A83">
        <w:rPr>
          <w:bCs/>
          <w:color w:val="000000" w:themeColor="text1"/>
          <w:sz w:val="16"/>
          <w:szCs w:val="16"/>
        </w:rPr>
        <w:t xml:space="preserve">Что же касается вопроса о приобретении этих последних аппаратов, то г. министр, приняв во внимание, что аэропланы изготовляются ныне в России, встретил сомнение в необходимости обращаться к столь большим их заказам к заграничным заводам...» (Авиация и воздухоплавание в России в 1907-1914 гг. </w:t>
      </w:r>
      <w:proofErr w:type="spellStart"/>
      <w:r w:rsidRPr="00131A83">
        <w:rPr>
          <w:bCs/>
          <w:color w:val="000000" w:themeColor="text1"/>
          <w:sz w:val="16"/>
          <w:szCs w:val="16"/>
        </w:rPr>
        <w:t>Вып</w:t>
      </w:r>
      <w:proofErr w:type="spellEnd"/>
      <w:r w:rsidRPr="00131A83">
        <w:rPr>
          <w:bCs/>
          <w:color w:val="000000" w:themeColor="text1"/>
          <w:sz w:val="16"/>
          <w:szCs w:val="16"/>
        </w:rPr>
        <w:t>. 4. 1912. С. 56.)</w:t>
      </w:r>
      <w:r w:rsidRPr="00131A83">
        <w:rPr>
          <w:bCs/>
          <w:color w:val="000000" w:themeColor="text1"/>
          <w:sz w:val="16"/>
          <w:szCs w:val="16"/>
          <w:vertAlign w:val="superscript"/>
        </w:rPr>
        <w:t>14</w:t>
      </w:r>
      <w:r w:rsidRPr="00131A83">
        <w:rPr>
          <w:bCs/>
          <w:color w:val="000000" w:themeColor="text1"/>
          <w:sz w:val="16"/>
          <w:szCs w:val="16"/>
        </w:rPr>
        <w:t>.</w:t>
      </w:r>
    </w:p>
    <w:p w14:paraId="777F35DC" w14:textId="77777777" w:rsidR="00F13C55" w:rsidRPr="00131A83" w:rsidRDefault="00F13C55" w:rsidP="003C1FA7">
      <w:pPr>
        <w:shd w:val="clear" w:color="auto" w:fill="FFFFFF"/>
        <w:jc w:val="both"/>
        <w:rPr>
          <w:bCs/>
          <w:color w:val="000000" w:themeColor="text1"/>
          <w:sz w:val="16"/>
          <w:szCs w:val="16"/>
        </w:rPr>
      </w:pPr>
      <w:r w:rsidRPr="00131A83">
        <w:rPr>
          <w:bCs/>
          <w:color w:val="000000" w:themeColor="text1"/>
          <w:sz w:val="16"/>
          <w:szCs w:val="16"/>
        </w:rPr>
        <w:t>4 октября 1911 г. в Государственную Думу внесли законопроект об организации авиа</w:t>
      </w:r>
      <w:r w:rsidRPr="00131A83">
        <w:rPr>
          <w:bCs/>
          <w:color w:val="000000" w:themeColor="text1"/>
          <w:sz w:val="16"/>
          <w:szCs w:val="16"/>
        </w:rPr>
        <w:softHyphen/>
        <w:t>ционной службы в армии. Его принятие обеспечило бы целевое финансирование раз</w:t>
      </w:r>
      <w:r w:rsidRPr="00131A83">
        <w:rPr>
          <w:bCs/>
          <w:color w:val="000000" w:themeColor="text1"/>
          <w:sz w:val="16"/>
          <w:szCs w:val="16"/>
        </w:rPr>
        <w:softHyphen/>
        <w:t xml:space="preserve">вития авиации. Отвечая на запрос Думы, начальник Воздухоплавательного отдела ГИУ полковник В.А. </w:t>
      </w:r>
      <w:proofErr w:type="spellStart"/>
      <w:r w:rsidRPr="00131A83">
        <w:rPr>
          <w:bCs/>
          <w:color w:val="000000" w:themeColor="text1"/>
          <w:sz w:val="16"/>
          <w:szCs w:val="16"/>
        </w:rPr>
        <w:t>Семковский</w:t>
      </w:r>
      <w:proofErr w:type="spellEnd"/>
      <w:r w:rsidRPr="00131A83">
        <w:rPr>
          <w:bCs/>
          <w:color w:val="000000" w:themeColor="text1"/>
          <w:sz w:val="16"/>
          <w:szCs w:val="16"/>
        </w:rPr>
        <w:t xml:space="preserve"> 4 ноября 1911 г. доложил, что «к концу 1912 года в авиа</w:t>
      </w:r>
      <w:r w:rsidRPr="00131A83">
        <w:rPr>
          <w:bCs/>
          <w:color w:val="000000" w:themeColor="text1"/>
          <w:sz w:val="16"/>
          <w:szCs w:val="16"/>
        </w:rPr>
        <w:softHyphen/>
        <w:t>ционных отрядах будет 108 аэропланов с необходимым числом летчиков для них».</w:t>
      </w:r>
    </w:p>
    <w:p w14:paraId="66423DC5" w14:textId="77777777" w:rsidR="00F13C55" w:rsidRPr="00131A83" w:rsidRDefault="00F13C55" w:rsidP="003C1FA7">
      <w:pPr>
        <w:shd w:val="clear" w:color="auto" w:fill="FFFFFF"/>
        <w:jc w:val="both"/>
        <w:rPr>
          <w:bCs/>
          <w:color w:val="000000" w:themeColor="text1"/>
          <w:sz w:val="16"/>
          <w:szCs w:val="16"/>
        </w:rPr>
      </w:pPr>
      <w:r w:rsidRPr="00131A83">
        <w:rPr>
          <w:bCs/>
          <w:color w:val="000000" w:themeColor="text1"/>
          <w:sz w:val="16"/>
          <w:szCs w:val="16"/>
        </w:rPr>
        <w:t>На самом деле формирование авиаотрядов шло не так быстро, как ГИУ информиро</w:t>
      </w:r>
      <w:r w:rsidRPr="00131A83">
        <w:rPr>
          <w:bCs/>
          <w:color w:val="000000" w:themeColor="text1"/>
          <w:sz w:val="16"/>
          <w:szCs w:val="16"/>
        </w:rPr>
        <w:softHyphen/>
        <w:t>вало Думу. Обещание ГИУ иметь к весне 1912 г. 36 самолетов выполнено не было.</w:t>
      </w:r>
    </w:p>
    <w:p w14:paraId="1648A149" w14:textId="77777777" w:rsidR="00F13C55" w:rsidRPr="00131A83" w:rsidRDefault="00F13C55" w:rsidP="003C1FA7">
      <w:pPr>
        <w:shd w:val="clear" w:color="auto" w:fill="FFFFFF"/>
        <w:jc w:val="both"/>
        <w:rPr>
          <w:bCs/>
          <w:color w:val="000000" w:themeColor="text1"/>
          <w:sz w:val="16"/>
          <w:szCs w:val="16"/>
        </w:rPr>
      </w:pPr>
      <w:r w:rsidRPr="00131A83">
        <w:rPr>
          <w:bCs/>
          <w:color w:val="000000" w:themeColor="text1"/>
          <w:sz w:val="16"/>
          <w:szCs w:val="16"/>
        </w:rPr>
        <w:t>Авиаотряды начали получать самолеты только в июне 1912 г., и лишь к сентябрю чис</w:t>
      </w:r>
      <w:r w:rsidRPr="00131A83">
        <w:rPr>
          <w:bCs/>
          <w:color w:val="000000" w:themeColor="text1"/>
          <w:sz w:val="16"/>
          <w:szCs w:val="16"/>
        </w:rPr>
        <w:softHyphen/>
        <w:t>ло летчиков в отрядах достигло 26 человек при 32 самолётах.</w:t>
      </w:r>
    </w:p>
    <w:p w14:paraId="7B602483" w14:textId="77777777" w:rsidR="00F13C55" w:rsidRPr="00131A83" w:rsidRDefault="00F13C55" w:rsidP="003C1FA7">
      <w:pPr>
        <w:shd w:val="clear" w:color="auto" w:fill="FFFFFF"/>
        <w:jc w:val="both"/>
        <w:rPr>
          <w:bCs/>
          <w:color w:val="000000" w:themeColor="text1"/>
          <w:sz w:val="16"/>
          <w:szCs w:val="16"/>
        </w:rPr>
      </w:pPr>
      <w:r w:rsidRPr="00131A83">
        <w:rPr>
          <w:bCs/>
          <w:color w:val="000000" w:themeColor="text1"/>
          <w:sz w:val="16"/>
          <w:szCs w:val="16"/>
        </w:rPr>
        <w:t>Низкие темпы формирования авиачастей обусловливались и нежеланием части офи</w:t>
      </w:r>
      <w:r w:rsidRPr="00131A83">
        <w:rPr>
          <w:bCs/>
          <w:color w:val="000000" w:themeColor="text1"/>
          <w:sz w:val="16"/>
          <w:szCs w:val="16"/>
        </w:rPr>
        <w:softHyphen/>
        <w:t>церов-лётчиков служить в авиации. Многие по окончании лётной школы возвращались к местам прежней службы, не видя перспектив служебного роста в авиаотрядах, нахо</w:t>
      </w:r>
      <w:r w:rsidRPr="00131A83">
        <w:rPr>
          <w:bCs/>
          <w:color w:val="000000" w:themeColor="text1"/>
          <w:sz w:val="16"/>
          <w:szCs w:val="16"/>
        </w:rPr>
        <w:softHyphen/>
        <w:t>дившихся в ведении ГИУ. С другой стороны, в некоторых отрядах до середины 1912 г. не хватало самолётов для всех направляемых в них лётчиков.</w:t>
      </w:r>
    </w:p>
    <w:p w14:paraId="3265C23B" w14:textId="77777777" w:rsidR="00F13C55" w:rsidRPr="00131A83" w:rsidRDefault="00F13C55" w:rsidP="003C1FA7">
      <w:pPr>
        <w:shd w:val="clear" w:color="auto" w:fill="FFFFFF"/>
        <w:jc w:val="both"/>
        <w:rPr>
          <w:bCs/>
          <w:color w:val="000000" w:themeColor="text1"/>
          <w:sz w:val="16"/>
          <w:szCs w:val="16"/>
        </w:rPr>
      </w:pPr>
      <w:r w:rsidRPr="00131A83">
        <w:rPr>
          <w:bCs/>
          <w:color w:val="000000" w:themeColor="text1"/>
          <w:sz w:val="16"/>
          <w:szCs w:val="16"/>
        </w:rPr>
        <w:t>В этих условиях в военном ведомстве созрело решение о передаче авиационного де</w:t>
      </w:r>
      <w:r w:rsidRPr="00131A83">
        <w:rPr>
          <w:bCs/>
          <w:color w:val="000000" w:themeColor="text1"/>
          <w:sz w:val="16"/>
          <w:szCs w:val="16"/>
        </w:rPr>
        <w:softHyphen/>
        <w:t>ла из ГИУ в Главное управление Генерального штаба (ГУ ГШ). Военный министр докла</w:t>
      </w:r>
      <w:r w:rsidRPr="00131A83">
        <w:rPr>
          <w:bCs/>
          <w:color w:val="000000" w:themeColor="text1"/>
          <w:sz w:val="16"/>
          <w:szCs w:val="16"/>
        </w:rPr>
        <w:softHyphen/>
        <w:t xml:space="preserve">дывал Николаю </w:t>
      </w:r>
      <w:r w:rsidRPr="00131A83">
        <w:rPr>
          <w:bCs/>
          <w:color w:val="000000" w:themeColor="text1"/>
          <w:sz w:val="16"/>
          <w:szCs w:val="16"/>
          <w:lang w:val="en-US"/>
        </w:rPr>
        <w:t>II</w:t>
      </w:r>
      <w:r w:rsidRPr="00131A83">
        <w:rPr>
          <w:bCs/>
          <w:color w:val="000000" w:themeColor="text1"/>
          <w:sz w:val="16"/>
          <w:szCs w:val="16"/>
        </w:rPr>
        <w:t>: «В настоящее время ведение вопросами снабжения войск воздухо</w:t>
      </w:r>
      <w:r w:rsidRPr="00131A83">
        <w:rPr>
          <w:bCs/>
          <w:color w:val="000000" w:themeColor="text1"/>
          <w:sz w:val="16"/>
          <w:szCs w:val="16"/>
        </w:rPr>
        <w:softHyphen/>
        <w:t>плавательными аппаратами и руководства обучением военных лётчиков и специальной подготовкой воздухоплавательных войск сосредоточено в Главном инженерном управ</w:t>
      </w:r>
      <w:r w:rsidRPr="00131A83">
        <w:rPr>
          <w:bCs/>
          <w:color w:val="000000" w:themeColor="text1"/>
          <w:sz w:val="16"/>
          <w:szCs w:val="16"/>
        </w:rPr>
        <w:softHyphen/>
        <w:t>лении. Такая постановка этого вопроса является, по-видимому, не соответственной, так как вследствие специальности органов инженерного ведомства, на первое место вы</w:t>
      </w:r>
      <w:r w:rsidRPr="00131A83">
        <w:rPr>
          <w:bCs/>
          <w:color w:val="000000" w:themeColor="text1"/>
          <w:sz w:val="16"/>
          <w:szCs w:val="16"/>
        </w:rPr>
        <w:softHyphen/>
        <w:t>двигается техническая сторона военного воздухоплавания. Между тем конечной целью его является служение войскам, облегчение их боевых действий путем придания им наиболее совершенных ныне средств разведки и связи...»</w:t>
      </w:r>
    </w:p>
    <w:p w14:paraId="04D92907" w14:textId="77777777" w:rsidR="00F13C55" w:rsidRPr="00131A83" w:rsidRDefault="00F13C55" w:rsidP="003C1FA7">
      <w:pPr>
        <w:shd w:val="clear" w:color="auto" w:fill="FFFFFF"/>
        <w:jc w:val="both"/>
        <w:rPr>
          <w:bCs/>
          <w:color w:val="000000" w:themeColor="text1"/>
          <w:sz w:val="16"/>
          <w:szCs w:val="16"/>
        </w:rPr>
      </w:pPr>
      <w:r w:rsidRPr="00131A83">
        <w:rPr>
          <w:bCs/>
          <w:color w:val="000000" w:themeColor="text1"/>
          <w:sz w:val="16"/>
          <w:szCs w:val="16"/>
        </w:rPr>
        <w:t>Таким образом, Военное министерство взяло курс на создание Военного воздушно</w:t>
      </w:r>
      <w:r w:rsidRPr="00131A83">
        <w:rPr>
          <w:bCs/>
          <w:color w:val="000000" w:themeColor="text1"/>
          <w:sz w:val="16"/>
          <w:szCs w:val="16"/>
        </w:rPr>
        <w:softHyphen/>
        <w:t>го флота, отвечающего условиям боевого применения, однако «техническая сторона военного воздухоплавания», о которой упомянул Военный министр в своем докладе, оборачивалась непредвиденными трудностями, с которыми ни ГИУ, ни ГУ ГШ справить</w:t>
      </w:r>
      <w:r w:rsidRPr="00131A83">
        <w:rPr>
          <w:bCs/>
          <w:color w:val="000000" w:themeColor="text1"/>
          <w:sz w:val="16"/>
          <w:szCs w:val="16"/>
        </w:rPr>
        <w:softHyphen/>
        <w:t>ся не могли из-за глубинных причин, коренившихся в технической отсталости России. Сложной проблемой оказалось налаживание заготовительно-снабженческих отноше</w:t>
      </w:r>
      <w:r w:rsidRPr="00131A83">
        <w:rPr>
          <w:bCs/>
          <w:color w:val="000000" w:themeColor="text1"/>
          <w:sz w:val="16"/>
          <w:szCs w:val="16"/>
        </w:rPr>
        <w:softHyphen/>
        <w:t>ний между военным ведомством и зарождающейся авиапромышленностью. Тем не ме</w:t>
      </w:r>
      <w:r w:rsidRPr="00131A83">
        <w:rPr>
          <w:bCs/>
          <w:color w:val="000000" w:themeColor="text1"/>
          <w:sz w:val="16"/>
          <w:szCs w:val="16"/>
        </w:rPr>
        <w:softHyphen/>
        <w:t>нее, Воздухоплавательный отдел ГИУ сумел провести через Думу «Закон об организа</w:t>
      </w:r>
      <w:r w:rsidRPr="00131A83">
        <w:rPr>
          <w:bCs/>
          <w:color w:val="000000" w:themeColor="text1"/>
          <w:sz w:val="16"/>
          <w:szCs w:val="16"/>
        </w:rPr>
        <w:softHyphen/>
        <w:t>ции в России авиационной службы и ее финансировании», и через Военный Совет ре</w:t>
      </w:r>
      <w:r w:rsidRPr="00131A83">
        <w:rPr>
          <w:bCs/>
          <w:color w:val="000000" w:themeColor="text1"/>
          <w:sz w:val="16"/>
          <w:szCs w:val="16"/>
        </w:rPr>
        <w:softHyphen/>
        <w:t>шить ряд вопросов по организации снабжения формируемых авиаотрядов авиационным имуществом — как от отечественных предприятий, так и по импорту. Например, в ян</w:t>
      </w:r>
      <w:r w:rsidRPr="00131A83">
        <w:rPr>
          <w:bCs/>
          <w:color w:val="000000" w:themeColor="text1"/>
          <w:sz w:val="16"/>
          <w:szCs w:val="16"/>
        </w:rPr>
        <w:softHyphen/>
        <w:t xml:space="preserve">варе 1912 г. шесть офицеров </w:t>
      </w:r>
      <w:proofErr w:type="gramStart"/>
      <w:r w:rsidRPr="00131A83">
        <w:rPr>
          <w:bCs/>
          <w:color w:val="000000" w:themeColor="text1"/>
          <w:sz w:val="16"/>
          <w:szCs w:val="16"/>
        </w:rPr>
        <w:t>в качестве</w:t>
      </w:r>
      <w:proofErr w:type="gramEnd"/>
      <w:r w:rsidRPr="00131A83">
        <w:rPr>
          <w:bCs/>
          <w:color w:val="000000" w:themeColor="text1"/>
          <w:sz w:val="16"/>
          <w:szCs w:val="16"/>
        </w:rPr>
        <w:t xml:space="preserve"> наблюдающих от военно-инженерного ведом</w:t>
      </w:r>
      <w:r w:rsidRPr="00131A83">
        <w:rPr>
          <w:bCs/>
          <w:color w:val="000000" w:themeColor="text1"/>
          <w:sz w:val="16"/>
          <w:szCs w:val="16"/>
        </w:rPr>
        <w:softHyphen/>
        <w:t>ства приступили к работе на русских авиастроительных предприятиях. Они еженедельно должны были рапортовать в ГИУ о ходе производства летательных аппаратов. Приём авиационного имущества за границей осуществляла Заграничная комиссия ОВФ. В кон</w:t>
      </w:r>
      <w:r w:rsidRPr="00131A83">
        <w:rPr>
          <w:bCs/>
          <w:color w:val="000000" w:themeColor="text1"/>
          <w:sz w:val="16"/>
          <w:szCs w:val="16"/>
        </w:rPr>
        <w:softHyphen/>
        <w:t>це 1912 г. из-за увеличения делопроизводства по приемке авиационной и воздухопла</w:t>
      </w:r>
      <w:r w:rsidRPr="00131A83">
        <w:rPr>
          <w:bCs/>
          <w:color w:val="000000" w:themeColor="text1"/>
          <w:sz w:val="16"/>
          <w:szCs w:val="16"/>
        </w:rPr>
        <w:softHyphen/>
        <w:t>вательной техники от промышленности создали специальную Воздухоплавательную приёмную комиссию в составе 5 человек (Елисеев С.П. Организационное строительство военной авиации России... С. 19-20.)</w:t>
      </w:r>
      <w:r w:rsidRPr="00131A83">
        <w:rPr>
          <w:bCs/>
          <w:color w:val="000000" w:themeColor="text1"/>
          <w:sz w:val="16"/>
          <w:szCs w:val="16"/>
          <w:vertAlign w:val="superscript"/>
        </w:rPr>
        <w:t>15</w:t>
      </w:r>
      <w:r w:rsidRPr="00131A83">
        <w:rPr>
          <w:bCs/>
          <w:color w:val="000000" w:themeColor="text1"/>
          <w:sz w:val="16"/>
          <w:szCs w:val="16"/>
        </w:rPr>
        <w:t>. В итоге в 1912г. Россия заняла второе ме</w:t>
      </w:r>
      <w:r w:rsidRPr="00131A83">
        <w:rPr>
          <w:bCs/>
          <w:color w:val="000000" w:themeColor="text1"/>
          <w:sz w:val="16"/>
          <w:szCs w:val="16"/>
        </w:rPr>
        <w:softHyphen/>
        <w:t>сто по развитию авиации среди европейских государств после Франции (Касаткин Н.Н. История авиации и ее современное состояние. СПб., 1912. С. 48; Елисеев С.П. Ор</w:t>
      </w:r>
      <w:r w:rsidRPr="00131A83">
        <w:rPr>
          <w:bCs/>
          <w:color w:val="000000" w:themeColor="text1"/>
          <w:sz w:val="16"/>
          <w:szCs w:val="16"/>
        </w:rPr>
        <w:softHyphen/>
        <w:t>ганизационное строительство военной авиации России... С. 23.)</w:t>
      </w:r>
      <w:r w:rsidRPr="00131A83">
        <w:rPr>
          <w:bCs/>
          <w:color w:val="000000" w:themeColor="text1"/>
          <w:sz w:val="16"/>
          <w:szCs w:val="16"/>
          <w:vertAlign w:val="superscript"/>
        </w:rPr>
        <w:t>16</w:t>
      </w:r>
      <w:r w:rsidRPr="00131A83">
        <w:rPr>
          <w:bCs/>
          <w:color w:val="000000" w:themeColor="text1"/>
          <w:sz w:val="16"/>
          <w:szCs w:val="16"/>
        </w:rPr>
        <w:t>.</w:t>
      </w:r>
    </w:p>
    <w:p w14:paraId="1A07B1FC" w14:textId="77777777" w:rsidR="00F13C55" w:rsidRPr="00131A83" w:rsidRDefault="00F13C55" w:rsidP="003C1FA7">
      <w:pPr>
        <w:shd w:val="clear" w:color="auto" w:fill="FFFFFF"/>
        <w:jc w:val="both"/>
        <w:rPr>
          <w:bCs/>
          <w:color w:val="000000" w:themeColor="text1"/>
          <w:sz w:val="16"/>
          <w:szCs w:val="16"/>
        </w:rPr>
      </w:pPr>
      <w:r w:rsidRPr="00131A83">
        <w:rPr>
          <w:bCs/>
          <w:color w:val="000000" w:themeColor="text1"/>
          <w:sz w:val="16"/>
          <w:szCs w:val="16"/>
        </w:rPr>
        <w:t xml:space="preserve">30 июля (12 августа </w:t>
      </w:r>
      <w:proofErr w:type="spellStart"/>
      <w:r w:rsidRPr="00131A83">
        <w:rPr>
          <w:bCs/>
          <w:color w:val="000000" w:themeColor="text1"/>
          <w:sz w:val="16"/>
          <w:szCs w:val="16"/>
        </w:rPr>
        <w:t>н.с</w:t>
      </w:r>
      <w:proofErr w:type="spellEnd"/>
      <w:r w:rsidRPr="00131A83">
        <w:rPr>
          <w:bCs/>
          <w:color w:val="000000" w:themeColor="text1"/>
          <w:sz w:val="16"/>
          <w:szCs w:val="16"/>
        </w:rPr>
        <w:t>.) 1912 г. появился приказ № 397, по которому «в целях из</w:t>
      </w:r>
      <w:r w:rsidRPr="00131A83">
        <w:rPr>
          <w:bCs/>
          <w:color w:val="000000" w:themeColor="text1"/>
          <w:sz w:val="16"/>
          <w:szCs w:val="16"/>
        </w:rPr>
        <w:softHyphen/>
        <w:t>менения направления развития авиационной службы» все вопро</w:t>
      </w:r>
      <w:r w:rsidRPr="00131A83">
        <w:rPr>
          <w:bCs/>
          <w:color w:val="000000" w:themeColor="text1"/>
          <w:sz w:val="16"/>
          <w:szCs w:val="16"/>
        </w:rPr>
        <w:softHyphen/>
        <w:t>сы воздухоплавания и авиации передавались в ведение вновь образованной Воздухоплаватель</w:t>
      </w:r>
      <w:r w:rsidRPr="00131A83">
        <w:rPr>
          <w:bCs/>
          <w:color w:val="000000" w:themeColor="text1"/>
          <w:sz w:val="16"/>
          <w:szCs w:val="16"/>
        </w:rPr>
        <w:softHyphen/>
        <w:t>ной части ГУ ГШ, а спустя 10 дней Начальник ГИУ направил Помощ</w:t>
      </w:r>
      <w:r w:rsidRPr="00131A83">
        <w:rPr>
          <w:bCs/>
          <w:color w:val="000000" w:themeColor="text1"/>
          <w:sz w:val="16"/>
          <w:szCs w:val="16"/>
        </w:rPr>
        <w:softHyphen/>
        <w:t>нику Военного министра «План организации авиационной служ</w:t>
      </w:r>
      <w:r w:rsidRPr="00131A83">
        <w:rPr>
          <w:bCs/>
          <w:color w:val="000000" w:themeColor="text1"/>
          <w:sz w:val="16"/>
          <w:szCs w:val="16"/>
        </w:rPr>
        <w:softHyphen/>
        <w:t>бы в армии».</w:t>
      </w:r>
    </w:p>
    <w:p w14:paraId="3443CC1E" w14:textId="77777777" w:rsidR="00F13C55" w:rsidRPr="00131A83" w:rsidRDefault="00F13C55" w:rsidP="003C1FA7">
      <w:pPr>
        <w:shd w:val="clear" w:color="auto" w:fill="FFFFFF"/>
        <w:jc w:val="both"/>
        <w:rPr>
          <w:bCs/>
          <w:color w:val="000000" w:themeColor="text1"/>
          <w:sz w:val="16"/>
          <w:szCs w:val="16"/>
        </w:rPr>
      </w:pPr>
      <w:r w:rsidRPr="00131A83">
        <w:rPr>
          <w:bCs/>
          <w:color w:val="000000" w:themeColor="text1"/>
          <w:sz w:val="16"/>
          <w:szCs w:val="16"/>
        </w:rPr>
        <w:t>Воздухоплавательная часть со</w:t>
      </w:r>
      <w:r w:rsidRPr="00131A83">
        <w:rPr>
          <w:bCs/>
          <w:color w:val="000000" w:themeColor="text1"/>
          <w:sz w:val="16"/>
          <w:szCs w:val="16"/>
        </w:rPr>
        <w:softHyphen/>
        <w:t>стояла из двух отделений: первое из них предназначалось для руко</w:t>
      </w:r>
      <w:r w:rsidRPr="00131A83">
        <w:rPr>
          <w:bCs/>
          <w:color w:val="000000" w:themeColor="text1"/>
          <w:sz w:val="16"/>
          <w:szCs w:val="16"/>
        </w:rPr>
        <w:softHyphen/>
        <w:t>водства специальной подготовкой и службой, а второе — для решения технических и снабженческих вопросов. Всего там работало 16 человек (4 офицера с высшим военным и военным образованием, 5 офице</w:t>
      </w:r>
      <w:r w:rsidRPr="00131A83">
        <w:rPr>
          <w:bCs/>
          <w:color w:val="000000" w:themeColor="text1"/>
          <w:sz w:val="16"/>
          <w:szCs w:val="16"/>
        </w:rPr>
        <w:softHyphen/>
        <w:t>ров с военно-инженерным образованием и 7 писарей). Воздухоплавательную часть воз</w:t>
      </w:r>
      <w:r w:rsidRPr="00131A83">
        <w:rPr>
          <w:bCs/>
          <w:color w:val="000000" w:themeColor="text1"/>
          <w:sz w:val="16"/>
          <w:szCs w:val="16"/>
        </w:rPr>
        <w:softHyphen/>
        <w:t xml:space="preserve">главил генерал-майор М.И. </w:t>
      </w:r>
      <w:proofErr w:type="spellStart"/>
      <w:r w:rsidRPr="00131A83">
        <w:rPr>
          <w:bCs/>
          <w:color w:val="000000" w:themeColor="text1"/>
          <w:sz w:val="16"/>
          <w:szCs w:val="16"/>
        </w:rPr>
        <w:t>Шишкевич</w:t>
      </w:r>
      <w:proofErr w:type="spellEnd"/>
      <w:r w:rsidRPr="00131A83">
        <w:rPr>
          <w:bCs/>
          <w:color w:val="000000" w:themeColor="text1"/>
          <w:sz w:val="16"/>
          <w:szCs w:val="16"/>
        </w:rPr>
        <w:t xml:space="preserve">, принимавший в 1911-1912 гг. активное участие в развитии авиации в Московском военном округе (Более подробно о М.И. </w:t>
      </w:r>
      <w:proofErr w:type="spellStart"/>
      <w:r w:rsidRPr="00131A83">
        <w:rPr>
          <w:bCs/>
          <w:color w:val="000000" w:themeColor="text1"/>
          <w:sz w:val="16"/>
          <w:szCs w:val="16"/>
        </w:rPr>
        <w:t>Шишкевиче</w:t>
      </w:r>
      <w:proofErr w:type="spellEnd"/>
      <w:r w:rsidRPr="00131A83">
        <w:rPr>
          <w:bCs/>
          <w:color w:val="000000" w:themeColor="text1"/>
          <w:sz w:val="16"/>
          <w:szCs w:val="16"/>
        </w:rPr>
        <w:t xml:space="preserve"> см. соответствующую статью в настоящем сборнике.)</w:t>
      </w:r>
      <w:r w:rsidRPr="00131A83">
        <w:rPr>
          <w:bCs/>
          <w:color w:val="000000" w:themeColor="text1"/>
          <w:sz w:val="16"/>
          <w:szCs w:val="16"/>
          <w:vertAlign w:val="superscript"/>
        </w:rPr>
        <w:t>17</w:t>
      </w:r>
      <w:r w:rsidRPr="00131A83">
        <w:rPr>
          <w:bCs/>
          <w:color w:val="000000" w:themeColor="text1"/>
          <w:sz w:val="16"/>
          <w:szCs w:val="16"/>
        </w:rPr>
        <w:t>. Свою работу Воздухоплавательная часть начала с разработки нового «Общего плана организации воздухоплавания и авиа</w:t>
      </w:r>
      <w:r w:rsidRPr="00131A83">
        <w:rPr>
          <w:bCs/>
          <w:color w:val="000000" w:themeColor="text1"/>
          <w:sz w:val="16"/>
          <w:szCs w:val="16"/>
        </w:rPr>
        <w:softHyphen/>
        <w:t>ции в армии». В его основу положили «План организации авиационной службы в армии», подготовленный в свое время ГИУ.</w:t>
      </w:r>
    </w:p>
    <w:p w14:paraId="27FA5DE3" w14:textId="77777777" w:rsidR="00F13C55" w:rsidRPr="00131A83" w:rsidRDefault="00F13C55" w:rsidP="003C1FA7">
      <w:pPr>
        <w:shd w:val="clear" w:color="auto" w:fill="FFFFFF"/>
        <w:jc w:val="both"/>
        <w:rPr>
          <w:bCs/>
          <w:color w:val="000000" w:themeColor="text1"/>
          <w:sz w:val="16"/>
          <w:szCs w:val="16"/>
        </w:rPr>
      </w:pPr>
      <w:r w:rsidRPr="00131A83">
        <w:rPr>
          <w:bCs/>
          <w:color w:val="000000" w:themeColor="text1"/>
          <w:sz w:val="16"/>
          <w:szCs w:val="16"/>
        </w:rPr>
        <w:t>Начальник Воздухоплавательной части 19 октября 1912 г. представил «Общий план...» в форме доклада Военному министру. План предусматривал создание авиаотрядов четырех категорий: армейских, корпусных, крепостных и особого назначения.</w:t>
      </w:r>
    </w:p>
    <w:p w14:paraId="4AF08FC7" w14:textId="77777777" w:rsidR="00F13C55" w:rsidRPr="00131A83" w:rsidRDefault="00F13C55" w:rsidP="003C1FA7">
      <w:pPr>
        <w:shd w:val="clear" w:color="auto" w:fill="FFFFFF"/>
        <w:jc w:val="both"/>
        <w:rPr>
          <w:bCs/>
          <w:color w:val="000000" w:themeColor="text1"/>
          <w:sz w:val="16"/>
          <w:szCs w:val="16"/>
        </w:rPr>
      </w:pPr>
      <w:r w:rsidRPr="00131A83">
        <w:rPr>
          <w:bCs/>
          <w:color w:val="000000" w:themeColor="text1"/>
          <w:sz w:val="16"/>
          <w:szCs w:val="16"/>
        </w:rPr>
        <w:t>Армейские отряды должны были поступать в военное время в распоряжение генерал-квартирмейстеров штабов армий. Их назначение: ведение дальней разведки, уничтоже</w:t>
      </w:r>
      <w:r w:rsidRPr="00131A83">
        <w:rPr>
          <w:bCs/>
          <w:color w:val="000000" w:themeColor="text1"/>
          <w:sz w:val="16"/>
          <w:szCs w:val="16"/>
        </w:rPr>
        <w:softHyphen/>
        <w:t>ние летательных аппаратов противника и бомбардировка его объектов. Корпусными отрядами ближней разведки в военное время распоряжались начальники штабов корпу</w:t>
      </w:r>
      <w:r w:rsidRPr="00131A83">
        <w:rPr>
          <w:bCs/>
          <w:color w:val="000000" w:themeColor="text1"/>
          <w:sz w:val="16"/>
          <w:szCs w:val="16"/>
        </w:rPr>
        <w:softHyphen/>
        <w:t>сов. Крепостные отряды находились в распоряжении начальников штабов крепостей. Они предназначались для ведения ближней разведки и «активного обслуживания крепости» во время войны. Отряды особого назначения придавались крупным отрядам кавалерии для ведения разведки и поддержания связи с командованием армии или фронта (Елисеев С.П. Организационное строительство военной авиации России... С. 23-24.)</w:t>
      </w:r>
      <w:r w:rsidRPr="00131A83">
        <w:rPr>
          <w:bCs/>
          <w:color w:val="000000" w:themeColor="text1"/>
          <w:sz w:val="16"/>
          <w:szCs w:val="16"/>
          <w:vertAlign w:val="superscript"/>
        </w:rPr>
        <w:t>18</w:t>
      </w:r>
      <w:r w:rsidRPr="00131A83">
        <w:rPr>
          <w:bCs/>
          <w:color w:val="000000" w:themeColor="text1"/>
          <w:sz w:val="16"/>
          <w:szCs w:val="16"/>
        </w:rPr>
        <w:t>.</w:t>
      </w:r>
    </w:p>
    <w:p w14:paraId="09C8959F" w14:textId="77777777" w:rsidR="00F13C55" w:rsidRPr="00131A83" w:rsidRDefault="00F13C55" w:rsidP="003C1FA7">
      <w:pPr>
        <w:shd w:val="clear" w:color="auto" w:fill="FFFFFF"/>
        <w:jc w:val="both"/>
        <w:rPr>
          <w:bCs/>
          <w:color w:val="000000" w:themeColor="text1"/>
          <w:sz w:val="16"/>
          <w:szCs w:val="16"/>
        </w:rPr>
      </w:pPr>
      <w:r w:rsidRPr="00131A83">
        <w:rPr>
          <w:bCs/>
          <w:color w:val="000000" w:themeColor="text1"/>
          <w:sz w:val="16"/>
          <w:szCs w:val="16"/>
        </w:rPr>
        <w:t>С целью повышения престижности службы в авиации предлагалось офицерский со</w:t>
      </w:r>
      <w:r w:rsidRPr="00131A83">
        <w:rPr>
          <w:bCs/>
          <w:color w:val="000000" w:themeColor="text1"/>
          <w:sz w:val="16"/>
          <w:szCs w:val="16"/>
        </w:rPr>
        <w:softHyphen/>
        <w:t>став всех воздухоплавательных частей изъять из инженерных войск и передать в веде</w:t>
      </w:r>
      <w:r w:rsidRPr="00131A83">
        <w:rPr>
          <w:bCs/>
          <w:color w:val="000000" w:themeColor="text1"/>
          <w:sz w:val="16"/>
          <w:szCs w:val="16"/>
        </w:rPr>
        <w:softHyphen/>
        <w:t>ние Генштаба, ввести новые должности на всех ступенях служебной иерархии и, таким образом, создать для офицерского состава возможность продвижения по службе (11696).</w:t>
      </w:r>
    </w:p>
    <w:p w14:paraId="6F209D72" w14:textId="77777777" w:rsidR="00F13C55" w:rsidRPr="00131A83" w:rsidRDefault="00F13C55" w:rsidP="003C1FA7">
      <w:pPr>
        <w:shd w:val="clear" w:color="auto" w:fill="FFFFFF"/>
        <w:jc w:val="both"/>
        <w:rPr>
          <w:bCs/>
          <w:color w:val="000000" w:themeColor="text1"/>
          <w:sz w:val="16"/>
          <w:szCs w:val="16"/>
        </w:rPr>
      </w:pPr>
    </w:p>
    <w:p w14:paraId="7746A82B" w14:textId="77777777" w:rsidR="00737B1C" w:rsidRPr="00131A83" w:rsidRDefault="00737B1C" w:rsidP="003C1FA7">
      <w:pPr>
        <w:jc w:val="both"/>
        <w:rPr>
          <w:bCs/>
          <w:i/>
          <w:color w:val="000000" w:themeColor="text1"/>
          <w:sz w:val="16"/>
          <w:szCs w:val="16"/>
        </w:rPr>
      </w:pPr>
      <w:r w:rsidRPr="00131A83">
        <w:rPr>
          <w:bCs/>
          <w:i/>
          <w:color w:val="000000" w:themeColor="text1"/>
          <w:sz w:val="16"/>
          <w:szCs w:val="16"/>
        </w:rPr>
        <w:t>Самолетостроение:</w:t>
      </w:r>
    </w:p>
    <w:p w14:paraId="6CAE6584" w14:textId="77777777" w:rsidR="00737B1C" w:rsidRPr="00131A83" w:rsidRDefault="00737B1C" w:rsidP="003C1FA7">
      <w:pPr>
        <w:jc w:val="both"/>
        <w:rPr>
          <w:bCs/>
          <w:i/>
          <w:color w:val="000000" w:themeColor="text1"/>
          <w:sz w:val="16"/>
          <w:szCs w:val="16"/>
        </w:rPr>
      </w:pPr>
    </w:p>
    <w:p w14:paraId="7979685E" w14:textId="77777777" w:rsidR="00737B1C" w:rsidRPr="00131A83" w:rsidRDefault="00737B1C" w:rsidP="003C1FA7">
      <w:pPr>
        <w:pStyle w:val="2"/>
        <w:spacing w:before="0" w:after="0"/>
        <w:jc w:val="both"/>
        <w:rPr>
          <w:b w:val="0"/>
          <w:bCs/>
          <w:color w:val="000000" w:themeColor="text1"/>
          <w:sz w:val="16"/>
          <w:szCs w:val="16"/>
        </w:rPr>
      </w:pPr>
      <w:r w:rsidRPr="00131A83">
        <w:rPr>
          <w:b w:val="0"/>
          <w:bCs/>
          <w:color w:val="000000" w:themeColor="text1"/>
          <w:sz w:val="16"/>
          <w:szCs w:val="16"/>
        </w:rPr>
        <w:t xml:space="preserve">В первой половине 1911 г. </w:t>
      </w:r>
      <w:proofErr w:type="spellStart"/>
      <w:r w:rsidRPr="00131A83">
        <w:rPr>
          <w:b w:val="0"/>
          <w:bCs/>
          <w:color w:val="000000" w:themeColor="text1"/>
          <w:sz w:val="16"/>
          <w:szCs w:val="16"/>
        </w:rPr>
        <w:t>Б.С.Масленников</w:t>
      </w:r>
      <w:proofErr w:type="spellEnd"/>
      <w:r w:rsidRPr="00131A83">
        <w:rPr>
          <w:b w:val="0"/>
          <w:bCs/>
          <w:color w:val="000000" w:themeColor="text1"/>
          <w:sz w:val="16"/>
          <w:szCs w:val="16"/>
        </w:rPr>
        <w:t xml:space="preserve"> собственными силами построил аэроплан по типу «Фармана-IV». Его единственным отличием был остроносый обтекатель в форме кабины, закрывающий ноги летчика и педали. Двигатель — «Гном» в 50 л.с. Самолет строился для перелета Петербург—Москва, в котором Масленников собирался лететь с пассажиром. Вскоре после взлета самолет из-за неисправности мотора потерпел аварию, не вылетев даже за границы города.</w:t>
      </w:r>
    </w:p>
    <w:p w14:paraId="41A5E23F" w14:textId="77777777" w:rsidR="00737B1C" w:rsidRPr="00131A83" w:rsidRDefault="00737B1C" w:rsidP="003C1FA7">
      <w:pPr>
        <w:pStyle w:val="2"/>
        <w:spacing w:before="0" w:after="0"/>
        <w:jc w:val="both"/>
        <w:rPr>
          <w:b w:val="0"/>
          <w:bCs/>
          <w:color w:val="000000" w:themeColor="text1"/>
          <w:sz w:val="16"/>
          <w:szCs w:val="16"/>
        </w:rPr>
      </w:pPr>
      <w:r w:rsidRPr="00131A83">
        <w:rPr>
          <w:b w:val="0"/>
          <w:bCs/>
          <w:color w:val="000000" w:themeColor="text1"/>
          <w:sz w:val="16"/>
          <w:szCs w:val="16"/>
        </w:rPr>
        <w:t>В 1912 г. Масленников на Московской воздухоплавательной выставке продемонстрировал аэроплан собственной постройки, отмеченный призом. Неясно, был ли это самолет 1911 г., или новая машина, построенная Докучаевым по заказу и на средства Масленникова. Шавров его называл «биплан Докучаева и Масленникова» или «Докучаев-2». По схеме это был «Фарман-IV», но с увеличенным в размахе верхним крылом и сильно укороченным нижним. Элероны стояли только на консолях верхнего крыла, поддерживаемых шпренгелями и растяжками. Все стержни и стойки круглого сечения, обтяжка крыльев двухсторонняя. Двигатель — «Гном» в 50 л.с. Шавров считал, что самолет оказался лучше стандартной «четверки» (15464).</w:t>
      </w:r>
    </w:p>
    <w:p w14:paraId="13E56DB8" w14:textId="77777777" w:rsidR="00737B1C" w:rsidRPr="00131A83" w:rsidRDefault="00737B1C" w:rsidP="003C1FA7">
      <w:pPr>
        <w:pStyle w:val="2"/>
        <w:spacing w:before="0" w:after="0"/>
        <w:jc w:val="both"/>
        <w:rPr>
          <w:b w:val="0"/>
          <w:bCs/>
          <w:color w:val="000000" w:themeColor="text1"/>
          <w:sz w:val="16"/>
          <w:szCs w:val="16"/>
        </w:rPr>
      </w:pPr>
    </w:p>
    <w:p w14:paraId="6E4C5AAB" w14:textId="77777777" w:rsidR="00457A25" w:rsidRPr="00131A83" w:rsidRDefault="00457A25" w:rsidP="003C1FA7">
      <w:pPr>
        <w:jc w:val="both"/>
        <w:rPr>
          <w:bCs/>
          <w:i/>
          <w:color w:val="000000" w:themeColor="text1"/>
          <w:sz w:val="16"/>
          <w:szCs w:val="16"/>
        </w:rPr>
      </w:pPr>
      <w:r w:rsidRPr="00131A83">
        <w:rPr>
          <w:bCs/>
          <w:i/>
          <w:color w:val="000000" w:themeColor="text1"/>
          <w:sz w:val="16"/>
          <w:szCs w:val="16"/>
        </w:rPr>
        <w:t>Авиация и воздухоплавание за рубежом:</w:t>
      </w:r>
    </w:p>
    <w:p w14:paraId="023F4088" w14:textId="77777777" w:rsidR="00457A25" w:rsidRPr="00131A83" w:rsidRDefault="00457A25" w:rsidP="003C1FA7">
      <w:pPr>
        <w:jc w:val="both"/>
        <w:rPr>
          <w:bCs/>
          <w:i/>
          <w:color w:val="000000" w:themeColor="text1"/>
          <w:sz w:val="16"/>
          <w:szCs w:val="16"/>
        </w:rPr>
      </w:pPr>
    </w:p>
    <w:p w14:paraId="4F9B5A93" w14:textId="77777777" w:rsidR="00457A25" w:rsidRPr="00131A83" w:rsidRDefault="00457A25" w:rsidP="003C1FA7">
      <w:pPr>
        <w:jc w:val="both"/>
        <w:rPr>
          <w:bCs/>
          <w:color w:val="000000" w:themeColor="text1"/>
          <w:sz w:val="16"/>
          <w:szCs w:val="16"/>
        </w:rPr>
      </w:pPr>
      <w:r w:rsidRPr="00131A83">
        <w:rPr>
          <w:bCs/>
          <w:color w:val="000000" w:themeColor="text1"/>
          <w:sz w:val="16"/>
          <w:szCs w:val="16"/>
        </w:rPr>
        <w:t>В первом полугодии 1911 г. майор Васил Ранков был послан во Францию для изучения состояния аэропланного дела. Кроме того, ему вменялось подготовить предложения по поводу развития болгарской военной авиации.</w:t>
      </w:r>
    </w:p>
    <w:p w14:paraId="15EEA9F3" w14:textId="77777777" w:rsidR="00457A25" w:rsidRPr="00131A83" w:rsidRDefault="00457A25" w:rsidP="003C1FA7">
      <w:pPr>
        <w:jc w:val="both"/>
        <w:rPr>
          <w:bCs/>
          <w:color w:val="000000" w:themeColor="text1"/>
          <w:sz w:val="16"/>
          <w:szCs w:val="16"/>
        </w:rPr>
      </w:pPr>
    </w:p>
    <w:p w14:paraId="68F740A1" w14:textId="77777777" w:rsidR="00770467" w:rsidRPr="00131A83" w:rsidRDefault="00770467" w:rsidP="003C1FA7">
      <w:pPr>
        <w:jc w:val="both"/>
        <w:rPr>
          <w:bCs/>
          <w:i/>
          <w:color w:val="000000" w:themeColor="text1"/>
          <w:sz w:val="16"/>
          <w:szCs w:val="16"/>
        </w:rPr>
      </w:pPr>
      <w:r w:rsidRPr="00131A83">
        <w:rPr>
          <w:bCs/>
          <w:i/>
          <w:color w:val="000000" w:themeColor="text1"/>
          <w:sz w:val="16"/>
          <w:szCs w:val="16"/>
        </w:rPr>
        <w:t>Авиация и воздухоплавание за рубежом:</w:t>
      </w:r>
    </w:p>
    <w:p w14:paraId="70773D9F" w14:textId="77777777" w:rsidR="00770467" w:rsidRPr="00131A83" w:rsidRDefault="00770467" w:rsidP="003C1FA7">
      <w:pPr>
        <w:jc w:val="both"/>
        <w:rPr>
          <w:bCs/>
          <w:i/>
          <w:color w:val="000000" w:themeColor="text1"/>
          <w:sz w:val="16"/>
          <w:szCs w:val="16"/>
        </w:rPr>
      </w:pPr>
    </w:p>
    <w:p w14:paraId="2983F480"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1 (14) июля 1911 первая официальная доставка коммерческого груза - 100 лампочек</w:t>
      </w:r>
    </w:p>
    <w:p w14:paraId="4647902A" w14:textId="77777777" w:rsidR="00770467" w:rsidRPr="00131A83" w:rsidRDefault="00770467" w:rsidP="003C1FA7">
      <w:pPr>
        <w:shd w:val="clear" w:color="auto" w:fill="FFFFFF"/>
        <w:jc w:val="both"/>
        <w:rPr>
          <w:bCs/>
          <w:color w:val="000000" w:themeColor="text1"/>
          <w:sz w:val="16"/>
          <w:szCs w:val="16"/>
        </w:rPr>
      </w:pPr>
    </w:p>
    <w:p w14:paraId="427287E7" w14:textId="77777777" w:rsidR="00770467" w:rsidRPr="00131A83" w:rsidRDefault="00770467" w:rsidP="003C1FA7">
      <w:pPr>
        <w:jc w:val="both"/>
        <w:rPr>
          <w:bCs/>
          <w:color w:val="0070C0"/>
          <w:sz w:val="16"/>
          <w:szCs w:val="16"/>
        </w:rPr>
      </w:pPr>
      <w:r w:rsidRPr="00131A83">
        <w:rPr>
          <w:bCs/>
          <w:color w:val="0070C0"/>
          <w:sz w:val="16"/>
          <w:szCs w:val="16"/>
        </w:rPr>
        <w:t xml:space="preserve">1 (14) июля 1911 Гарри Н. </w:t>
      </w:r>
      <w:proofErr w:type="spellStart"/>
      <w:r w:rsidRPr="00131A83">
        <w:rPr>
          <w:bCs/>
          <w:color w:val="0070C0"/>
          <w:sz w:val="16"/>
          <w:szCs w:val="16"/>
        </w:rPr>
        <w:t>Этвуд</w:t>
      </w:r>
      <w:proofErr w:type="spellEnd"/>
      <w:r w:rsidRPr="00131A83">
        <w:rPr>
          <w:bCs/>
          <w:color w:val="0070C0"/>
          <w:sz w:val="16"/>
          <w:szCs w:val="16"/>
        </w:rPr>
        <w:t xml:space="preserve"> пролетает рекордные 576 миль (927 км) от Бостона, Массачусетс, до Вашингтона, округ </w:t>
      </w:r>
      <w:proofErr w:type="gramStart"/>
      <w:r w:rsidRPr="00131A83">
        <w:rPr>
          <w:bCs/>
          <w:color w:val="0070C0"/>
          <w:sz w:val="16"/>
          <w:szCs w:val="16"/>
        </w:rPr>
        <w:t>Колумбия ,</w:t>
      </w:r>
      <w:proofErr w:type="gramEnd"/>
      <w:r w:rsidRPr="00131A83">
        <w:rPr>
          <w:bCs/>
          <w:color w:val="0070C0"/>
          <w:sz w:val="16"/>
          <w:szCs w:val="16"/>
        </w:rPr>
        <w:t xml:space="preserve"> приземляясь на лужайке Белого дома (20331).</w:t>
      </w:r>
    </w:p>
    <w:p w14:paraId="3ED4914B" w14:textId="77777777" w:rsidR="00770467" w:rsidRPr="00131A83" w:rsidRDefault="00770467" w:rsidP="003C1FA7">
      <w:pPr>
        <w:jc w:val="both"/>
        <w:rPr>
          <w:bCs/>
          <w:color w:val="0070C0"/>
          <w:sz w:val="16"/>
          <w:szCs w:val="16"/>
        </w:rPr>
      </w:pPr>
    </w:p>
    <w:p w14:paraId="7BD6C50E"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Авиация:</w:t>
      </w:r>
    </w:p>
    <w:p w14:paraId="7952AFFB" w14:textId="77777777" w:rsidR="00770467" w:rsidRPr="00131A83" w:rsidRDefault="00770467" w:rsidP="003C1FA7">
      <w:pPr>
        <w:shd w:val="clear" w:color="auto" w:fill="FFFFFF"/>
        <w:jc w:val="both"/>
        <w:rPr>
          <w:bCs/>
          <w:color w:val="000000" w:themeColor="text1"/>
          <w:sz w:val="16"/>
          <w:szCs w:val="16"/>
        </w:rPr>
      </w:pPr>
    </w:p>
    <w:p w14:paraId="743620CC" w14:textId="2DC99A40" w:rsidR="00770467" w:rsidRPr="00131A83" w:rsidRDefault="00770467" w:rsidP="003C1FA7">
      <w:pPr>
        <w:shd w:val="clear" w:color="auto" w:fill="FFFFFF"/>
        <w:jc w:val="both"/>
        <w:rPr>
          <w:bCs/>
          <w:color w:val="000000" w:themeColor="text1"/>
          <w:sz w:val="16"/>
          <w:szCs w:val="16"/>
        </w:rPr>
      </w:pPr>
      <w:bookmarkStart w:id="13" w:name="_Hlk116148043"/>
      <w:r w:rsidRPr="00131A83">
        <w:rPr>
          <w:bCs/>
          <w:color w:val="000000" w:themeColor="text1"/>
          <w:sz w:val="16"/>
          <w:szCs w:val="16"/>
        </w:rPr>
        <w:t xml:space="preserve">2 (15) июля 1911 </w:t>
      </w:r>
      <w:r w:rsidR="00F13C55" w:rsidRPr="00131A83">
        <w:rPr>
          <w:bCs/>
          <w:color w:val="000000" w:themeColor="text1"/>
          <w:sz w:val="16"/>
          <w:szCs w:val="16"/>
        </w:rPr>
        <w:t xml:space="preserve">Уточкин в Одессе совершил </w:t>
      </w:r>
      <w:r w:rsidRPr="00131A83">
        <w:rPr>
          <w:bCs/>
          <w:color w:val="000000" w:themeColor="text1"/>
          <w:sz w:val="16"/>
          <w:szCs w:val="16"/>
        </w:rPr>
        <w:t>свой сотый юбилейный полет (553).</w:t>
      </w:r>
    </w:p>
    <w:p w14:paraId="5B95329C" w14:textId="77777777" w:rsidR="00770467" w:rsidRPr="00131A83" w:rsidRDefault="00770467" w:rsidP="003C1FA7">
      <w:pPr>
        <w:shd w:val="clear" w:color="auto" w:fill="FFFFFF"/>
        <w:jc w:val="both"/>
        <w:rPr>
          <w:bCs/>
          <w:color w:val="000000" w:themeColor="text1"/>
          <w:sz w:val="16"/>
          <w:szCs w:val="16"/>
        </w:rPr>
      </w:pPr>
    </w:p>
    <w:bookmarkEnd w:id="13"/>
    <w:p w14:paraId="05C3784C" w14:textId="77777777" w:rsidR="00770467" w:rsidRPr="00131A83" w:rsidRDefault="00770467" w:rsidP="003C1FA7">
      <w:pPr>
        <w:jc w:val="both"/>
        <w:rPr>
          <w:bCs/>
          <w:i/>
          <w:color w:val="000000" w:themeColor="text1"/>
          <w:sz w:val="16"/>
          <w:szCs w:val="16"/>
        </w:rPr>
      </w:pPr>
      <w:r w:rsidRPr="00131A83">
        <w:rPr>
          <w:bCs/>
          <w:i/>
          <w:color w:val="000000" w:themeColor="text1"/>
          <w:sz w:val="16"/>
          <w:szCs w:val="16"/>
        </w:rPr>
        <w:lastRenderedPageBreak/>
        <w:t>Авиация и воздухоплавание Англии:</w:t>
      </w:r>
    </w:p>
    <w:p w14:paraId="36EAA51F" w14:textId="77777777" w:rsidR="00770467" w:rsidRPr="00131A83" w:rsidRDefault="00770467" w:rsidP="003C1FA7">
      <w:pPr>
        <w:jc w:val="both"/>
        <w:rPr>
          <w:bCs/>
          <w:i/>
          <w:color w:val="000000" w:themeColor="text1"/>
          <w:sz w:val="16"/>
          <w:szCs w:val="16"/>
        </w:rPr>
      </w:pPr>
    </w:p>
    <w:p w14:paraId="62CD61DD" w14:textId="0DB0D9B9"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2 (15) июля в 1911 году </w:t>
      </w:r>
      <w:r w:rsidR="00F13C55" w:rsidRPr="00131A83">
        <w:rPr>
          <w:bCs/>
          <w:color w:val="000000" w:themeColor="text1"/>
          <w:sz w:val="16"/>
          <w:szCs w:val="16"/>
        </w:rPr>
        <w:t xml:space="preserve">состоялся </w:t>
      </w:r>
      <w:r w:rsidRPr="00131A83">
        <w:rPr>
          <w:bCs/>
          <w:color w:val="000000" w:themeColor="text1"/>
          <w:sz w:val="16"/>
          <w:szCs w:val="16"/>
        </w:rPr>
        <w:t xml:space="preserve">первый полет прототипа «Type D» английского легкого самолета </w:t>
      </w:r>
      <w:hyperlink r:id="rId25" w:tgtFrame="_blank" w:history="1">
        <w:r w:rsidRPr="00131A83">
          <w:rPr>
            <w:bCs/>
            <w:color w:val="000000" w:themeColor="text1"/>
            <w:sz w:val="16"/>
            <w:szCs w:val="16"/>
          </w:rPr>
          <w:t>«</w:t>
        </w:r>
        <w:proofErr w:type="spellStart"/>
        <w:r w:rsidRPr="00131A83">
          <w:rPr>
            <w:bCs/>
            <w:color w:val="000000" w:themeColor="text1"/>
            <w:sz w:val="16"/>
            <w:szCs w:val="16"/>
          </w:rPr>
          <w:t>Handley</w:t>
        </w:r>
        <w:proofErr w:type="spellEnd"/>
        <w:r w:rsidRPr="00131A83">
          <w:rPr>
            <w:bCs/>
            <w:color w:val="000000" w:themeColor="text1"/>
            <w:sz w:val="16"/>
            <w:szCs w:val="16"/>
          </w:rPr>
          <w:t xml:space="preserve"> Page» «HP.1» «</w:t>
        </w:r>
        <w:proofErr w:type="spellStart"/>
        <w:r w:rsidRPr="00131A83">
          <w:rPr>
            <w:bCs/>
            <w:color w:val="000000" w:themeColor="text1"/>
            <w:sz w:val="16"/>
            <w:szCs w:val="16"/>
          </w:rPr>
          <w:t>Bluebird</w:t>
        </w:r>
        <w:proofErr w:type="spellEnd"/>
        <w:r w:rsidRPr="00131A83">
          <w:rPr>
            <w:bCs/>
            <w:color w:val="000000" w:themeColor="text1"/>
            <w:sz w:val="16"/>
            <w:szCs w:val="16"/>
          </w:rPr>
          <w:t xml:space="preserve">». </w:t>
        </w:r>
      </w:hyperlink>
      <w:r w:rsidRPr="00131A83">
        <w:rPr>
          <w:bCs/>
          <w:color w:val="000000" w:themeColor="text1"/>
          <w:sz w:val="16"/>
          <w:szCs w:val="16"/>
        </w:rPr>
        <w:t xml:space="preserve">Уже в первом полете самолет потерпел аварию, но был снова отстроен. Из постоянных проблем и характерного окраса крыльев и хвоста он получил прозвище "Yellow </w:t>
      </w:r>
      <w:proofErr w:type="spellStart"/>
      <w:r w:rsidRPr="00131A83">
        <w:rPr>
          <w:bCs/>
          <w:color w:val="000000" w:themeColor="text1"/>
          <w:sz w:val="16"/>
          <w:szCs w:val="16"/>
        </w:rPr>
        <w:t>Peril</w:t>
      </w:r>
      <w:proofErr w:type="spellEnd"/>
      <w:r w:rsidRPr="00131A83">
        <w:rPr>
          <w:bCs/>
          <w:color w:val="000000" w:themeColor="text1"/>
          <w:sz w:val="16"/>
          <w:szCs w:val="16"/>
        </w:rPr>
        <w:t>" (Желтая Опасность) (14953).</w:t>
      </w:r>
    </w:p>
    <w:p w14:paraId="7C303FB0" w14:textId="77777777" w:rsidR="00770467" w:rsidRPr="00131A83" w:rsidRDefault="00770467" w:rsidP="003C1FA7">
      <w:pPr>
        <w:jc w:val="both"/>
        <w:rPr>
          <w:bCs/>
          <w:color w:val="000000" w:themeColor="text1"/>
          <w:sz w:val="16"/>
          <w:szCs w:val="16"/>
        </w:rPr>
      </w:pPr>
    </w:p>
    <w:p w14:paraId="62082C0F" w14:textId="679F72CD" w:rsidR="00770467" w:rsidRPr="00131A83" w:rsidRDefault="00770467" w:rsidP="003C1FA7">
      <w:pPr>
        <w:jc w:val="both"/>
        <w:rPr>
          <w:bCs/>
          <w:color w:val="0070C0"/>
          <w:sz w:val="16"/>
          <w:szCs w:val="16"/>
        </w:rPr>
      </w:pPr>
      <w:r w:rsidRPr="00131A83">
        <w:rPr>
          <w:bCs/>
          <w:color w:val="0070C0"/>
          <w:sz w:val="16"/>
          <w:szCs w:val="16"/>
        </w:rPr>
        <w:t>2 (15) июля 1911</w:t>
      </w:r>
      <w:r w:rsidR="00F13C55" w:rsidRPr="00131A83">
        <w:rPr>
          <w:bCs/>
          <w:color w:val="0070C0"/>
          <w:sz w:val="16"/>
          <w:szCs w:val="16"/>
        </w:rPr>
        <w:t xml:space="preserve"> состоялся</w:t>
      </w:r>
      <w:r w:rsidRPr="00131A83">
        <w:rPr>
          <w:bCs/>
          <w:color w:val="0070C0"/>
          <w:sz w:val="16"/>
          <w:szCs w:val="16"/>
        </w:rPr>
        <w:t xml:space="preserve"> </w:t>
      </w:r>
      <w:r w:rsidR="00F13C55" w:rsidRPr="00131A83">
        <w:rPr>
          <w:bCs/>
          <w:color w:val="0070C0"/>
          <w:sz w:val="16"/>
          <w:szCs w:val="16"/>
        </w:rPr>
        <w:t>п</w:t>
      </w:r>
      <w:r w:rsidRPr="00131A83">
        <w:rPr>
          <w:bCs/>
          <w:color w:val="0070C0"/>
          <w:sz w:val="16"/>
          <w:szCs w:val="16"/>
        </w:rPr>
        <w:t xml:space="preserve">ервый полет прототипа Type D английского легкого самолета </w:t>
      </w:r>
      <w:proofErr w:type="spellStart"/>
      <w:r w:rsidRPr="00131A83">
        <w:rPr>
          <w:bCs/>
          <w:color w:val="0070C0"/>
          <w:sz w:val="16"/>
          <w:szCs w:val="16"/>
        </w:rPr>
        <w:t>Handley</w:t>
      </w:r>
      <w:proofErr w:type="spellEnd"/>
      <w:r w:rsidRPr="00131A83">
        <w:rPr>
          <w:bCs/>
          <w:color w:val="0070C0"/>
          <w:sz w:val="16"/>
          <w:szCs w:val="16"/>
        </w:rPr>
        <w:t xml:space="preserve"> Page HP.1 </w:t>
      </w:r>
      <w:proofErr w:type="spellStart"/>
      <w:r w:rsidRPr="00131A83">
        <w:rPr>
          <w:bCs/>
          <w:color w:val="0070C0"/>
          <w:sz w:val="16"/>
          <w:szCs w:val="16"/>
        </w:rPr>
        <w:t>Bluebird</w:t>
      </w:r>
      <w:proofErr w:type="spellEnd"/>
      <w:r w:rsidRPr="00131A83">
        <w:rPr>
          <w:bCs/>
          <w:color w:val="0070C0"/>
          <w:sz w:val="16"/>
          <w:szCs w:val="16"/>
        </w:rPr>
        <w:t xml:space="preserve">. Уже в первом полете самолет потерпел аварию, но был снова отстроен. Из постоянных проблем и характерного окраса крыльев и хвоста он получил прозвище "Yellow </w:t>
      </w:r>
      <w:proofErr w:type="spellStart"/>
      <w:r w:rsidRPr="00131A83">
        <w:rPr>
          <w:bCs/>
          <w:color w:val="0070C0"/>
          <w:sz w:val="16"/>
          <w:szCs w:val="16"/>
        </w:rPr>
        <w:t>Peril</w:t>
      </w:r>
      <w:proofErr w:type="spellEnd"/>
      <w:r w:rsidRPr="00131A83">
        <w:rPr>
          <w:bCs/>
          <w:color w:val="0070C0"/>
          <w:sz w:val="16"/>
          <w:szCs w:val="16"/>
        </w:rPr>
        <w:t>" (Желтая Опасность) (22429).</w:t>
      </w:r>
    </w:p>
    <w:p w14:paraId="6E8F35A8" w14:textId="77777777" w:rsidR="00770467" w:rsidRPr="00131A83" w:rsidRDefault="00770467" w:rsidP="003C1FA7">
      <w:pPr>
        <w:jc w:val="both"/>
        <w:rPr>
          <w:bCs/>
          <w:color w:val="0070C0"/>
          <w:sz w:val="16"/>
          <w:szCs w:val="16"/>
        </w:rPr>
      </w:pPr>
    </w:p>
    <w:p w14:paraId="070A51B1"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Авиация:</w:t>
      </w:r>
    </w:p>
    <w:p w14:paraId="31EC96E5" w14:textId="77777777" w:rsidR="00770467" w:rsidRPr="00131A83" w:rsidRDefault="00770467" w:rsidP="003C1FA7">
      <w:pPr>
        <w:shd w:val="clear" w:color="auto" w:fill="FFFFFF"/>
        <w:jc w:val="both"/>
        <w:rPr>
          <w:bCs/>
          <w:color w:val="000000" w:themeColor="text1"/>
          <w:sz w:val="16"/>
          <w:szCs w:val="16"/>
        </w:rPr>
      </w:pPr>
    </w:p>
    <w:p w14:paraId="5C658D61" w14:textId="1E3630B2"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3 </w:t>
      </w:r>
      <w:r w:rsidR="00F13C55" w:rsidRPr="00131A83">
        <w:rPr>
          <w:bCs/>
          <w:color w:val="000000" w:themeColor="text1"/>
          <w:sz w:val="16"/>
          <w:szCs w:val="16"/>
        </w:rPr>
        <w:t xml:space="preserve">(16) </w:t>
      </w:r>
      <w:r w:rsidRPr="00131A83">
        <w:rPr>
          <w:bCs/>
          <w:color w:val="000000" w:themeColor="text1"/>
          <w:sz w:val="16"/>
          <w:szCs w:val="16"/>
        </w:rPr>
        <w:t>июля в 1911 году императором Николаем II учреждён флаг отдела Воздушного флота. Флаг имеет форму равнобедренного треугольника с российским триколором и синим вензелем - аббревиатурой ОВФ (14941).</w:t>
      </w:r>
    </w:p>
    <w:p w14:paraId="3EEDB94D" w14:textId="77777777" w:rsidR="00770467" w:rsidRPr="00131A83" w:rsidRDefault="00770467" w:rsidP="003C1FA7">
      <w:pPr>
        <w:jc w:val="both"/>
        <w:rPr>
          <w:bCs/>
          <w:color w:val="000000" w:themeColor="text1"/>
          <w:sz w:val="16"/>
          <w:szCs w:val="16"/>
        </w:rPr>
      </w:pPr>
    </w:p>
    <w:p w14:paraId="40EA8A80" w14:textId="77777777" w:rsidR="00770467" w:rsidRPr="00131A83" w:rsidRDefault="00770467" w:rsidP="003C1FA7">
      <w:pPr>
        <w:jc w:val="both"/>
        <w:rPr>
          <w:bCs/>
          <w:i/>
          <w:color w:val="000000" w:themeColor="text1"/>
          <w:sz w:val="16"/>
          <w:szCs w:val="16"/>
        </w:rPr>
      </w:pPr>
      <w:r w:rsidRPr="00131A83">
        <w:rPr>
          <w:bCs/>
          <w:i/>
          <w:color w:val="000000" w:themeColor="text1"/>
          <w:sz w:val="16"/>
          <w:szCs w:val="16"/>
        </w:rPr>
        <w:t>Авиация и воздухоплавание Германии:</w:t>
      </w:r>
    </w:p>
    <w:p w14:paraId="00D02DF1" w14:textId="77777777" w:rsidR="00770467" w:rsidRPr="00131A83" w:rsidRDefault="00770467" w:rsidP="003C1FA7">
      <w:pPr>
        <w:jc w:val="both"/>
        <w:rPr>
          <w:bCs/>
          <w:i/>
          <w:color w:val="000000" w:themeColor="text1"/>
          <w:sz w:val="16"/>
          <w:szCs w:val="16"/>
        </w:rPr>
      </w:pPr>
    </w:p>
    <w:p w14:paraId="4D7F1712" w14:textId="77777777" w:rsidR="00770467" w:rsidRPr="00131A83" w:rsidRDefault="00770467" w:rsidP="003C1FA7">
      <w:pPr>
        <w:jc w:val="both"/>
        <w:rPr>
          <w:bCs/>
          <w:color w:val="0070C0"/>
          <w:sz w:val="16"/>
          <w:szCs w:val="16"/>
        </w:rPr>
      </w:pPr>
      <w:r w:rsidRPr="00131A83">
        <w:rPr>
          <w:bCs/>
          <w:color w:val="0070C0"/>
          <w:sz w:val="16"/>
          <w:szCs w:val="16"/>
        </w:rPr>
        <w:t xml:space="preserve">3 (16) июля 1911 LZ 10 </w:t>
      </w:r>
      <w:proofErr w:type="spellStart"/>
      <w:r w:rsidRPr="00131A83">
        <w:rPr>
          <w:bCs/>
          <w:color w:val="0070C0"/>
          <w:sz w:val="16"/>
          <w:szCs w:val="16"/>
        </w:rPr>
        <w:t>Schwaben</w:t>
      </w:r>
      <w:proofErr w:type="spellEnd"/>
      <w:r w:rsidRPr="00131A83">
        <w:rPr>
          <w:bCs/>
          <w:color w:val="0070C0"/>
          <w:sz w:val="16"/>
          <w:szCs w:val="16"/>
        </w:rPr>
        <w:t xml:space="preserve"> вводится в коммерческую эксплуатацию. Он станет первым коммерчески успешным пассажирским дирижаблем (20331).</w:t>
      </w:r>
    </w:p>
    <w:p w14:paraId="1FA4E0F0" w14:textId="77777777" w:rsidR="00770467" w:rsidRPr="00131A83" w:rsidRDefault="00770467" w:rsidP="003C1FA7">
      <w:pPr>
        <w:jc w:val="both"/>
        <w:rPr>
          <w:bCs/>
          <w:color w:val="0070C0"/>
          <w:sz w:val="16"/>
          <w:szCs w:val="16"/>
        </w:rPr>
      </w:pPr>
    </w:p>
    <w:p w14:paraId="13561C80" w14:textId="77777777" w:rsidR="00770467" w:rsidRPr="00131A83" w:rsidRDefault="00770467" w:rsidP="003C1FA7">
      <w:pPr>
        <w:jc w:val="both"/>
        <w:rPr>
          <w:bCs/>
          <w:i/>
          <w:color w:val="000000" w:themeColor="text1"/>
          <w:sz w:val="16"/>
          <w:szCs w:val="16"/>
        </w:rPr>
      </w:pPr>
      <w:r w:rsidRPr="00131A83">
        <w:rPr>
          <w:bCs/>
          <w:i/>
          <w:color w:val="000000" w:themeColor="text1"/>
          <w:sz w:val="16"/>
          <w:szCs w:val="16"/>
        </w:rPr>
        <w:t>Авиация и воздухоплавание за рубежом:</w:t>
      </w:r>
    </w:p>
    <w:p w14:paraId="69900EA6" w14:textId="77777777" w:rsidR="00770467" w:rsidRPr="00131A83" w:rsidRDefault="00770467" w:rsidP="003C1FA7">
      <w:pPr>
        <w:jc w:val="both"/>
        <w:rPr>
          <w:bCs/>
          <w:i/>
          <w:color w:val="000000" w:themeColor="text1"/>
          <w:sz w:val="16"/>
          <w:szCs w:val="16"/>
        </w:rPr>
      </w:pPr>
    </w:p>
    <w:p w14:paraId="568EE054"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3 (16) июля в 1911 году абсолютный мировой рекорд дальности полета - 625 км, </w:t>
      </w:r>
      <w:proofErr w:type="spellStart"/>
      <w:r w:rsidRPr="00131A83">
        <w:rPr>
          <w:bCs/>
          <w:color w:val="000000" w:themeColor="text1"/>
          <w:sz w:val="16"/>
          <w:szCs w:val="16"/>
        </w:rPr>
        <w:t>И.Олиеслагерс</w:t>
      </w:r>
      <w:proofErr w:type="spellEnd"/>
      <w:r w:rsidRPr="00131A83">
        <w:rPr>
          <w:bCs/>
          <w:color w:val="000000" w:themeColor="text1"/>
          <w:sz w:val="16"/>
          <w:szCs w:val="16"/>
        </w:rPr>
        <w:t xml:space="preserve"> (Бельгия) на моноплане </w:t>
      </w:r>
      <w:proofErr w:type="spellStart"/>
      <w:r w:rsidRPr="00131A83">
        <w:rPr>
          <w:bCs/>
          <w:color w:val="000000" w:themeColor="text1"/>
          <w:sz w:val="16"/>
          <w:szCs w:val="16"/>
        </w:rPr>
        <w:t>Ньюпор</w:t>
      </w:r>
      <w:proofErr w:type="spellEnd"/>
      <w:r w:rsidRPr="00131A83">
        <w:rPr>
          <w:bCs/>
          <w:color w:val="000000" w:themeColor="text1"/>
          <w:sz w:val="16"/>
          <w:szCs w:val="16"/>
        </w:rPr>
        <w:t xml:space="preserve"> (14954).</w:t>
      </w:r>
    </w:p>
    <w:p w14:paraId="4240D12E" w14:textId="77777777" w:rsidR="00770467" w:rsidRPr="00131A83" w:rsidRDefault="00770467" w:rsidP="003C1FA7">
      <w:pPr>
        <w:jc w:val="both"/>
        <w:rPr>
          <w:bCs/>
          <w:color w:val="000000" w:themeColor="text1"/>
          <w:sz w:val="16"/>
          <w:szCs w:val="16"/>
        </w:rPr>
      </w:pPr>
    </w:p>
    <w:p w14:paraId="4BA5A34F" w14:textId="77777777" w:rsidR="00770467" w:rsidRPr="00131A83" w:rsidRDefault="00770467" w:rsidP="003C1FA7">
      <w:pPr>
        <w:jc w:val="both"/>
        <w:rPr>
          <w:bCs/>
          <w:color w:val="0070C0"/>
          <w:sz w:val="16"/>
          <w:szCs w:val="16"/>
        </w:rPr>
      </w:pPr>
      <w:r w:rsidRPr="00131A83">
        <w:rPr>
          <w:bCs/>
          <w:color w:val="0070C0"/>
          <w:sz w:val="16"/>
          <w:szCs w:val="16"/>
        </w:rPr>
        <w:t xml:space="preserve">3 (16) июля 1911 - Абсолютный мировой рекорд дальности полета - 625 км, пилот Ян </w:t>
      </w:r>
      <w:proofErr w:type="spellStart"/>
      <w:r w:rsidRPr="00131A83">
        <w:rPr>
          <w:bCs/>
          <w:color w:val="0070C0"/>
          <w:sz w:val="16"/>
          <w:szCs w:val="16"/>
        </w:rPr>
        <w:t>Олиеслагерс</w:t>
      </w:r>
      <w:proofErr w:type="spellEnd"/>
      <w:r w:rsidRPr="00131A83">
        <w:rPr>
          <w:bCs/>
          <w:color w:val="0070C0"/>
          <w:sz w:val="16"/>
          <w:szCs w:val="16"/>
        </w:rPr>
        <w:t xml:space="preserve"> (Бельгия) на моноплане Блерио (22428).</w:t>
      </w:r>
    </w:p>
    <w:p w14:paraId="2C76E01F" w14:textId="77777777" w:rsidR="00770467" w:rsidRPr="00131A83" w:rsidRDefault="00770467" w:rsidP="003C1FA7">
      <w:pPr>
        <w:jc w:val="both"/>
        <w:rPr>
          <w:bCs/>
          <w:color w:val="0070C0"/>
          <w:sz w:val="16"/>
          <w:szCs w:val="16"/>
        </w:rPr>
      </w:pPr>
    </w:p>
    <w:p w14:paraId="6780D79B"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Авиация:</w:t>
      </w:r>
    </w:p>
    <w:p w14:paraId="54DC470C" w14:textId="77777777" w:rsidR="00770467" w:rsidRPr="00131A83" w:rsidRDefault="00770467" w:rsidP="003C1FA7">
      <w:pPr>
        <w:shd w:val="clear" w:color="auto" w:fill="FFFFFF"/>
        <w:jc w:val="both"/>
        <w:rPr>
          <w:bCs/>
          <w:color w:val="000000" w:themeColor="text1"/>
          <w:sz w:val="16"/>
          <w:szCs w:val="16"/>
        </w:rPr>
      </w:pPr>
    </w:p>
    <w:p w14:paraId="219E8D39" w14:textId="0A398362"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5 </w:t>
      </w:r>
      <w:r w:rsidR="00737B1C" w:rsidRPr="00131A83">
        <w:rPr>
          <w:bCs/>
          <w:color w:val="000000" w:themeColor="text1"/>
          <w:sz w:val="16"/>
          <w:szCs w:val="16"/>
        </w:rPr>
        <w:t xml:space="preserve">(18) </w:t>
      </w:r>
      <w:r w:rsidRPr="00131A83">
        <w:rPr>
          <w:bCs/>
          <w:color w:val="000000" w:themeColor="text1"/>
          <w:sz w:val="16"/>
          <w:szCs w:val="16"/>
        </w:rPr>
        <w:t>июля в 1911 году во Владивостоке открылся Дальневосточный отдел Всероссийского аэроклуба (14943).</w:t>
      </w:r>
    </w:p>
    <w:p w14:paraId="5A9C92D4" w14:textId="77777777" w:rsidR="00770467" w:rsidRPr="00131A83" w:rsidRDefault="00770467" w:rsidP="003C1FA7">
      <w:pPr>
        <w:jc w:val="both"/>
        <w:rPr>
          <w:bCs/>
          <w:color w:val="000000" w:themeColor="text1"/>
          <w:sz w:val="16"/>
          <w:szCs w:val="16"/>
        </w:rPr>
      </w:pPr>
    </w:p>
    <w:p w14:paraId="43B9C806"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Авиация:</w:t>
      </w:r>
    </w:p>
    <w:p w14:paraId="493B756E" w14:textId="77777777" w:rsidR="00770467" w:rsidRPr="00131A83" w:rsidRDefault="00770467" w:rsidP="003C1FA7">
      <w:pPr>
        <w:shd w:val="clear" w:color="auto" w:fill="FFFFFF"/>
        <w:jc w:val="both"/>
        <w:rPr>
          <w:bCs/>
          <w:color w:val="000000" w:themeColor="text1"/>
          <w:sz w:val="16"/>
          <w:szCs w:val="16"/>
        </w:rPr>
      </w:pPr>
    </w:p>
    <w:p w14:paraId="6E44D4D4" w14:textId="45E2B80E"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6 (19) июля 1911 г.</w:t>
      </w:r>
      <w:r w:rsidR="00737B1C" w:rsidRPr="00131A83">
        <w:rPr>
          <w:bCs/>
          <w:color w:val="000000" w:themeColor="text1"/>
          <w:sz w:val="16"/>
          <w:szCs w:val="16"/>
        </w:rPr>
        <w:t xml:space="preserve"> – пример документа о полетном дне</w:t>
      </w:r>
    </w:p>
    <w:p w14:paraId="61A5C16C"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Погода: ветер 3 метра в секунду, облачно, (барометр — 357,8, термо</w:t>
      </w:r>
      <w:r w:rsidRPr="00131A83">
        <w:rPr>
          <w:bCs/>
          <w:color w:val="000000" w:themeColor="text1"/>
          <w:sz w:val="16"/>
          <w:szCs w:val="16"/>
        </w:rPr>
        <w:softHyphen/>
        <w:t>метр — 20,1).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58"/>
        <w:gridCol w:w="2160"/>
        <w:gridCol w:w="2160"/>
      </w:tblGrid>
      <w:tr w:rsidR="00770467" w:rsidRPr="00131A83" w14:paraId="6197EF3E" w14:textId="77777777" w:rsidTr="004C66D3">
        <w:tc>
          <w:tcPr>
            <w:tcW w:w="2358" w:type="dxa"/>
            <w:shd w:val="clear" w:color="auto" w:fill="FFFFFF"/>
          </w:tcPr>
          <w:p w14:paraId="2EFA488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Летчик</w:t>
            </w:r>
          </w:p>
        </w:tc>
        <w:tc>
          <w:tcPr>
            <w:tcW w:w="2160" w:type="dxa"/>
            <w:shd w:val="clear" w:color="auto" w:fill="FFFFFF"/>
          </w:tcPr>
          <w:p w14:paraId="52BDBD1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Время</w:t>
            </w:r>
          </w:p>
        </w:tc>
        <w:tc>
          <w:tcPr>
            <w:tcW w:w="2160" w:type="dxa"/>
            <w:shd w:val="clear" w:color="auto" w:fill="FFFFFF"/>
          </w:tcPr>
          <w:p w14:paraId="540BBE7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Самолет</w:t>
            </w:r>
          </w:p>
        </w:tc>
      </w:tr>
      <w:tr w:rsidR="00770467" w:rsidRPr="00131A83" w14:paraId="5ADFE297" w14:textId="77777777" w:rsidTr="004C66D3">
        <w:tc>
          <w:tcPr>
            <w:tcW w:w="2358" w:type="dxa"/>
            <w:shd w:val="clear" w:color="auto" w:fill="FFFFFF"/>
          </w:tcPr>
          <w:p w14:paraId="1CC206F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Поручик Фон-Кубе (1 взлет)</w:t>
            </w:r>
          </w:p>
        </w:tc>
        <w:tc>
          <w:tcPr>
            <w:tcW w:w="2160" w:type="dxa"/>
            <w:shd w:val="clear" w:color="auto" w:fill="FFFFFF"/>
          </w:tcPr>
          <w:p w14:paraId="5A91618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 мин.</w:t>
            </w:r>
          </w:p>
        </w:tc>
        <w:tc>
          <w:tcPr>
            <w:tcW w:w="2160" w:type="dxa"/>
            <w:shd w:val="clear" w:color="auto" w:fill="FFFFFF"/>
          </w:tcPr>
          <w:p w14:paraId="1658772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«АФ-6»</w:t>
            </w:r>
          </w:p>
        </w:tc>
      </w:tr>
      <w:tr w:rsidR="00770467" w:rsidRPr="00131A83" w14:paraId="216BAB1E" w14:textId="77777777" w:rsidTr="004C66D3">
        <w:tc>
          <w:tcPr>
            <w:tcW w:w="2358" w:type="dxa"/>
            <w:shd w:val="clear" w:color="auto" w:fill="FFFFFF"/>
          </w:tcPr>
          <w:p w14:paraId="5A04A96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Поручик Макеев</w:t>
            </w:r>
          </w:p>
        </w:tc>
        <w:tc>
          <w:tcPr>
            <w:tcW w:w="2160" w:type="dxa"/>
            <w:shd w:val="clear" w:color="auto" w:fill="FFFFFF"/>
          </w:tcPr>
          <w:p w14:paraId="7FE29EA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 2 мин</w:t>
            </w:r>
          </w:p>
        </w:tc>
        <w:tc>
          <w:tcPr>
            <w:tcW w:w="2160" w:type="dxa"/>
            <w:shd w:val="clear" w:color="auto" w:fill="FFFFFF"/>
          </w:tcPr>
          <w:p w14:paraId="33ECE07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«АФ-2»</w:t>
            </w:r>
          </w:p>
        </w:tc>
      </w:tr>
      <w:tr w:rsidR="00770467" w:rsidRPr="00131A83" w14:paraId="74BA9426" w14:textId="77777777" w:rsidTr="004C66D3">
        <w:tc>
          <w:tcPr>
            <w:tcW w:w="2358" w:type="dxa"/>
            <w:shd w:val="clear" w:color="auto" w:fill="FFFFFF"/>
          </w:tcPr>
          <w:p w14:paraId="3A9063B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Поручик Прищепов</w:t>
            </w:r>
          </w:p>
        </w:tc>
        <w:tc>
          <w:tcPr>
            <w:tcW w:w="2160" w:type="dxa"/>
            <w:shd w:val="clear" w:color="auto" w:fill="FFFFFF"/>
          </w:tcPr>
          <w:p w14:paraId="504EE1D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2 мин.</w:t>
            </w:r>
          </w:p>
        </w:tc>
        <w:tc>
          <w:tcPr>
            <w:tcW w:w="2160" w:type="dxa"/>
            <w:shd w:val="clear" w:color="auto" w:fill="FFFFFF"/>
          </w:tcPr>
          <w:p w14:paraId="7D3BA87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«АФ-3»</w:t>
            </w:r>
          </w:p>
        </w:tc>
      </w:tr>
    </w:tbl>
    <w:p w14:paraId="34D27B8D"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Итого — 5 минут налета на 3 человеко-самолета за це</w:t>
      </w:r>
      <w:r w:rsidRPr="00131A83">
        <w:rPr>
          <w:bCs/>
          <w:color w:val="000000" w:themeColor="text1"/>
          <w:sz w:val="16"/>
          <w:szCs w:val="16"/>
        </w:rPr>
        <w:softHyphen/>
        <w:t>лый день! Какова же была сама, с позволения сказать, техника пилотирования? (11096).</w:t>
      </w:r>
    </w:p>
    <w:p w14:paraId="09DAB2E8"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«...4 </w:t>
      </w:r>
      <w:proofErr w:type="spellStart"/>
      <w:r w:rsidRPr="00131A83">
        <w:rPr>
          <w:bCs/>
          <w:color w:val="000000" w:themeColor="text1"/>
          <w:sz w:val="16"/>
          <w:szCs w:val="16"/>
        </w:rPr>
        <w:t>оего</w:t>
      </w:r>
      <w:proofErr w:type="spellEnd"/>
      <w:r w:rsidRPr="00131A83">
        <w:rPr>
          <w:bCs/>
          <w:color w:val="000000" w:themeColor="text1"/>
          <w:sz w:val="16"/>
          <w:szCs w:val="16"/>
        </w:rPr>
        <w:t xml:space="preserve"> августа около 6 час. 30 мин. вечера, во время полета по</w:t>
      </w:r>
      <w:r w:rsidRPr="00131A83">
        <w:rPr>
          <w:bCs/>
          <w:color w:val="000000" w:themeColor="text1"/>
          <w:sz w:val="16"/>
          <w:szCs w:val="16"/>
        </w:rPr>
        <w:softHyphen/>
        <w:t xml:space="preserve">ручика </w:t>
      </w:r>
      <w:proofErr w:type="spellStart"/>
      <w:r w:rsidRPr="00131A83">
        <w:rPr>
          <w:bCs/>
          <w:color w:val="000000" w:themeColor="text1"/>
          <w:sz w:val="16"/>
          <w:szCs w:val="16"/>
        </w:rPr>
        <w:t>Поплавко</w:t>
      </w:r>
      <w:proofErr w:type="spellEnd"/>
      <w:r w:rsidRPr="00131A83">
        <w:rPr>
          <w:bCs/>
          <w:color w:val="000000" w:themeColor="text1"/>
          <w:sz w:val="16"/>
          <w:szCs w:val="16"/>
        </w:rPr>
        <w:t xml:space="preserve"> на АФ-5 самолет был подбит порывом ветра под пра</w:t>
      </w:r>
      <w:r w:rsidRPr="00131A83">
        <w:rPr>
          <w:bCs/>
          <w:color w:val="000000" w:themeColor="text1"/>
          <w:sz w:val="16"/>
          <w:szCs w:val="16"/>
        </w:rPr>
        <w:softHyphen/>
        <w:t>вое крыло и упал на землю, после чего оказались сломанными все части аппарата, кроме мотора и баков...»</w:t>
      </w:r>
    </w:p>
    <w:p w14:paraId="260E2A3A"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или:</w:t>
      </w:r>
    </w:p>
    <w:p w14:paraId="0876B28A"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«27 сего октября в 4 час. 30 мин. дня штабс-капитан князь </w:t>
      </w:r>
      <w:proofErr w:type="spellStart"/>
      <w:r w:rsidRPr="00131A83">
        <w:rPr>
          <w:bCs/>
          <w:color w:val="000000" w:themeColor="text1"/>
          <w:sz w:val="16"/>
          <w:szCs w:val="16"/>
        </w:rPr>
        <w:t>Музури</w:t>
      </w:r>
      <w:proofErr w:type="spellEnd"/>
      <w:r w:rsidRPr="00131A83">
        <w:rPr>
          <w:bCs/>
          <w:color w:val="000000" w:themeColor="text1"/>
          <w:sz w:val="16"/>
          <w:szCs w:val="16"/>
        </w:rPr>
        <w:t xml:space="preserve"> во время учебного полета на самолете </w:t>
      </w:r>
      <w:proofErr w:type="gramStart"/>
      <w:r w:rsidRPr="00131A83">
        <w:rPr>
          <w:bCs/>
          <w:color w:val="000000" w:themeColor="text1"/>
          <w:sz w:val="16"/>
          <w:szCs w:val="16"/>
        </w:rPr>
        <w:t>АФ-3, вследствие того, что</w:t>
      </w:r>
      <w:proofErr w:type="gramEnd"/>
      <w:r w:rsidRPr="00131A83">
        <w:rPr>
          <w:bCs/>
          <w:color w:val="000000" w:themeColor="text1"/>
          <w:sz w:val="16"/>
          <w:szCs w:val="16"/>
        </w:rPr>
        <w:t xml:space="preserve"> подошел несколько круто к земле и не выключил своевременно </w:t>
      </w:r>
      <w:proofErr w:type="spellStart"/>
      <w:r w:rsidRPr="00131A83">
        <w:rPr>
          <w:bCs/>
          <w:color w:val="000000" w:themeColor="text1"/>
          <w:sz w:val="16"/>
          <w:szCs w:val="16"/>
        </w:rPr>
        <w:t>контшег</w:t>
      </w:r>
      <w:proofErr w:type="spellEnd"/>
      <w:r w:rsidRPr="00131A83">
        <w:rPr>
          <w:bCs/>
          <w:color w:val="000000" w:themeColor="text1"/>
          <w:sz w:val="16"/>
          <w:szCs w:val="16"/>
        </w:rPr>
        <w:t xml:space="preserve">»—упал с самолета и получил следующие повреждения...». Дальше обстоятельно перечисляется такое количество ушибов и увечий этого самого князя </w:t>
      </w:r>
      <w:proofErr w:type="spellStart"/>
      <w:r w:rsidRPr="00131A83">
        <w:rPr>
          <w:bCs/>
          <w:color w:val="000000" w:themeColor="text1"/>
          <w:sz w:val="16"/>
          <w:szCs w:val="16"/>
        </w:rPr>
        <w:t>Музури</w:t>
      </w:r>
      <w:proofErr w:type="spellEnd"/>
      <w:r w:rsidRPr="00131A83">
        <w:rPr>
          <w:bCs/>
          <w:color w:val="000000" w:themeColor="text1"/>
          <w:sz w:val="16"/>
          <w:szCs w:val="16"/>
        </w:rPr>
        <w:t xml:space="preserve">, что просто удивляешься, как сей вышеназванный «король воздуха» вообще остался жив. И лишь дальнейшие довольно частые упоминания о нем в связи со все новыми и новыми «подвигами» позволяют успокоиться на этот счет.» </w:t>
      </w:r>
    </w:p>
    <w:p w14:paraId="4CAC05D7"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Аварии и катастрофы в офицерской школе насчитывались в большом количестве. Для борьбы с ними началь</w:t>
      </w:r>
      <w:r w:rsidRPr="00131A83">
        <w:rPr>
          <w:bCs/>
          <w:color w:val="000000" w:themeColor="text1"/>
          <w:sz w:val="16"/>
          <w:szCs w:val="16"/>
        </w:rPr>
        <w:softHyphen/>
        <w:t>ство школы вынуждено было разработать специальное учебно-методическое руководство. О практической ценно</w:t>
      </w:r>
      <w:r w:rsidRPr="00131A83">
        <w:rPr>
          <w:bCs/>
          <w:color w:val="000000" w:themeColor="text1"/>
          <w:sz w:val="16"/>
          <w:szCs w:val="16"/>
        </w:rPr>
        <w:softHyphen/>
        <w:t>сти этого смехотворного документа можно судить по сле</w:t>
      </w:r>
      <w:r w:rsidRPr="00131A83">
        <w:rPr>
          <w:bCs/>
          <w:color w:val="000000" w:themeColor="text1"/>
          <w:sz w:val="16"/>
          <w:szCs w:val="16"/>
        </w:rPr>
        <w:softHyphen/>
        <w:t>дующим выдержкам:</w:t>
      </w:r>
    </w:p>
    <w:p w14:paraId="7E68DB4C"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«...Весьма важно, чтобы у летчика была надета каска я чтобы он твердо знал, что при полете на АП при спуске, при малейшем треске аппарата ему надлежит поднять ноги вверх; многие случаи падения с самолетами показывали, что исполнявшие указанные правила точно никогда не получали тяжелых повреждений...»</w:t>
      </w:r>
    </w:p>
    <w:p w14:paraId="17B1FCC8"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или:</w:t>
      </w:r>
    </w:p>
    <w:p w14:paraId="6D23253F" w14:textId="7858D785" w:rsidR="00737B1C"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«За последнее время было несколько случаев, когда летчик при спуске на самолете «Блерио» </w:t>
      </w:r>
      <w:proofErr w:type="spellStart"/>
      <w:r w:rsidRPr="00131A83">
        <w:rPr>
          <w:bCs/>
          <w:color w:val="000000" w:themeColor="text1"/>
          <w:sz w:val="16"/>
          <w:szCs w:val="16"/>
        </w:rPr>
        <w:t>довоеного</w:t>
      </w:r>
      <w:proofErr w:type="spellEnd"/>
      <w:r w:rsidRPr="00131A83">
        <w:rPr>
          <w:bCs/>
          <w:color w:val="000000" w:themeColor="text1"/>
          <w:sz w:val="16"/>
          <w:szCs w:val="16"/>
        </w:rPr>
        <w:t xml:space="preserve"> типа, видя, что его наносит на какие-нибудь местные предметы, на ходу выскакивал из самолета</w:t>
      </w:r>
      <w:proofErr w:type="gramStart"/>
      <w:r w:rsidRPr="00131A83">
        <w:rPr>
          <w:bCs/>
          <w:color w:val="000000" w:themeColor="text1"/>
          <w:sz w:val="16"/>
          <w:szCs w:val="16"/>
        </w:rPr>
        <w:t>, И</w:t>
      </w:r>
      <w:proofErr w:type="gramEnd"/>
      <w:r w:rsidRPr="00131A83">
        <w:rPr>
          <w:bCs/>
          <w:color w:val="000000" w:themeColor="text1"/>
          <w:sz w:val="16"/>
          <w:szCs w:val="16"/>
        </w:rPr>
        <w:t xml:space="preserve"> причем каждый, раз летчики получали тяжелые увечья (штабс-капитан Горшков, Васильев и др.). Между тем практика школы показала, что при ударах о местные предметы ломаются самолеты, но летчики остаются невредимыми, поэтому безусловно воспрещаю господам офи</w:t>
      </w:r>
      <w:r w:rsidRPr="00131A83">
        <w:rPr>
          <w:bCs/>
          <w:color w:val="000000" w:themeColor="text1"/>
          <w:sz w:val="16"/>
          <w:szCs w:val="16"/>
        </w:rPr>
        <w:softHyphen/>
        <w:t>церам на ходу выскакивать из самолетов». (Приказ № 146 от 24 октя</w:t>
      </w:r>
      <w:r w:rsidRPr="00131A83">
        <w:rPr>
          <w:bCs/>
          <w:color w:val="000000" w:themeColor="text1"/>
          <w:sz w:val="16"/>
          <w:szCs w:val="16"/>
        </w:rPr>
        <w:softHyphen/>
        <w:t>бря 1910 г.)</w:t>
      </w:r>
      <w:r w:rsidR="00737B1C" w:rsidRPr="00131A83">
        <w:rPr>
          <w:bCs/>
          <w:color w:val="000000" w:themeColor="text1"/>
          <w:sz w:val="16"/>
          <w:szCs w:val="16"/>
        </w:rPr>
        <w:t>.</w:t>
      </w:r>
    </w:p>
    <w:p w14:paraId="223B3609" w14:textId="79975053" w:rsidR="00770467" w:rsidRPr="00131A83" w:rsidRDefault="00737B1C" w:rsidP="003C1FA7">
      <w:pPr>
        <w:shd w:val="clear" w:color="auto" w:fill="FFFFFF"/>
        <w:jc w:val="both"/>
        <w:rPr>
          <w:bCs/>
          <w:color w:val="000000" w:themeColor="text1"/>
          <w:sz w:val="16"/>
          <w:szCs w:val="16"/>
        </w:rPr>
      </w:pPr>
      <w:r w:rsidRPr="00131A83">
        <w:rPr>
          <w:bCs/>
          <w:color w:val="000000" w:themeColor="text1"/>
          <w:sz w:val="16"/>
          <w:szCs w:val="16"/>
        </w:rPr>
        <w:t>Полетный день в школе начинался рано и длился иногда до заката, т. е. продолжался не менее 8—9 часов. За это время с летного поля поднималось не больше 2—3 само</w:t>
      </w:r>
      <w:r w:rsidRPr="00131A83">
        <w:rPr>
          <w:bCs/>
          <w:color w:val="000000" w:themeColor="text1"/>
          <w:sz w:val="16"/>
          <w:szCs w:val="16"/>
        </w:rPr>
        <w:softHyphen/>
        <w:t>летов, совершавших полеты продолжительностью... 1—2 ми</w:t>
      </w:r>
      <w:r w:rsidRPr="00131A83">
        <w:rPr>
          <w:bCs/>
          <w:color w:val="000000" w:themeColor="text1"/>
          <w:sz w:val="16"/>
          <w:szCs w:val="16"/>
        </w:rPr>
        <w:softHyphen/>
        <w:t xml:space="preserve">нуты каждый </w:t>
      </w:r>
      <w:r w:rsidR="00770467" w:rsidRPr="00131A83">
        <w:rPr>
          <w:bCs/>
          <w:color w:val="000000" w:themeColor="text1"/>
          <w:sz w:val="16"/>
          <w:szCs w:val="16"/>
        </w:rPr>
        <w:t>(11097).</w:t>
      </w:r>
    </w:p>
    <w:p w14:paraId="5494C5A5" w14:textId="77777777" w:rsidR="00770467" w:rsidRPr="00131A83" w:rsidRDefault="00770467" w:rsidP="003C1FA7">
      <w:pPr>
        <w:shd w:val="clear" w:color="auto" w:fill="FFFFFF"/>
        <w:jc w:val="both"/>
        <w:rPr>
          <w:bCs/>
          <w:color w:val="000000" w:themeColor="text1"/>
          <w:sz w:val="16"/>
          <w:szCs w:val="16"/>
        </w:rPr>
      </w:pPr>
    </w:p>
    <w:p w14:paraId="1C2FE570" w14:textId="77777777" w:rsidR="00737B1C" w:rsidRPr="00131A83" w:rsidRDefault="00737B1C" w:rsidP="003C1FA7">
      <w:pPr>
        <w:shd w:val="clear" w:color="auto" w:fill="FFFFFF"/>
        <w:jc w:val="both"/>
        <w:rPr>
          <w:bCs/>
          <w:color w:val="000000" w:themeColor="text1"/>
          <w:sz w:val="16"/>
          <w:szCs w:val="16"/>
        </w:rPr>
      </w:pPr>
      <w:r w:rsidRPr="00131A83">
        <w:rPr>
          <w:bCs/>
          <w:i/>
          <w:color w:val="000000" w:themeColor="text1"/>
          <w:sz w:val="16"/>
          <w:szCs w:val="16"/>
        </w:rPr>
        <w:t>Авиация:</w:t>
      </w:r>
    </w:p>
    <w:p w14:paraId="7481C523" w14:textId="77777777" w:rsidR="00737B1C" w:rsidRPr="00131A83" w:rsidRDefault="00737B1C" w:rsidP="003C1FA7">
      <w:pPr>
        <w:shd w:val="clear" w:color="auto" w:fill="FFFFFF"/>
        <w:jc w:val="both"/>
        <w:rPr>
          <w:bCs/>
          <w:color w:val="000000" w:themeColor="text1"/>
          <w:sz w:val="16"/>
          <w:szCs w:val="16"/>
        </w:rPr>
      </w:pPr>
    </w:p>
    <w:p w14:paraId="3174CC8C" w14:textId="77777777" w:rsidR="00737B1C" w:rsidRPr="00131A83" w:rsidRDefault="00737B1C" w:rsidP="003C1FA7">
      <w:pPr>
        <w:shd w:val="clear" w:color="auto" w:fill="FFFFFF"/>
        <w:jc w:val="both"/>
        <w:rPr>
          <w:bCs/>
          <w:color w:val="000000" w:themeColor="text1"/>
          <w:sz w:val="16"/>
          <w:szCs w:val="16"/>
        </w:rPr>
      </w:pPr>
      <w:r w:rsidRPr="00131A83">
        <w:rPr>
          <w:bCs/>
          <w:color w:val="000000" w:themeColor="text1"/>
          <w:sz w:val="16"/>
          <w:szCs w:val="16"/>
        </w:rPr>
        <w:t>В начале июля 1911 года Уточкин, возвратившись на Родину, совершил полеты во время Одесской промышленно-художественной выставки и в том числе 2 июля свой сотый юбилейный полет (553).</w:t>
      </w:r>
    </w:p>
    <w:p w14:paraId="68D7E203" w14:textId="77777777" w:rsidR="00737B1C" w:rsidRPr="00131A83" w:rsidRDefault="00737B1C" w:rsidP="003C1FA7">
      <w:pPr>
        <w:shd w:val="clear" w:color="auto" w:fill="FFFFFF"/>
        <w:jc w:val="both"/>
        <w:rPr>
          <w:bCs/>
          <w:color w:val="000000" w:themeColor="text1"/>
          <w:sz w:val="16"/>
          <w:szCs w:val="16"/>
        </w:rPr>
      </w:pPr>
    </w:p>
    <w:p w14:paraId="5F965D21" w14:textId="77777777" w:rsidR="00770467" w:rsidRPr="00131A83" w:rsidRDefault="00770467" w:rsidP="003C1FA7">
      <w:pPr>
        <w:jc w:val="both"/>
        <w:rPr>
          <w:bCs/>
          <w:color w:val="000000" w:themeColor="text1"/>
          <w:sz w:val="16"/>
          <w:szCs w:val="16"/>
        </w:rPr>
      </w:pPr>
      <w:r w:rsidRPr="00131A83">
        <w:rPr>
          <w:bCs/>
          <w:i/>
          <w:color w:val="000000" w:themeColor="text1"/>
          <w:sz w:val="16"/>
          <w:szCs w:val="16"/>
        </w:rPr>
        <w:t>Самолетостроение:</w:t>
      </w:r>
    </w:p>
    <w:p w14:paraId="267F979A" w14:textId="77777777" w:rsidR="00770467" w:rsidRPr="00131A83" w:rsidRDefault="00770467" w:rsidP="003C1FA7">
      <w:pPr>
        <w:jc w:val="both"/>
        <w:rPr>
          <w:bCs/>
          <w:color w:val="000000" w:themeColor="text1"/>
          <w:sz w:val="16"/>
          <w:szCs w:val="16"/>
        </w:rPr>
      </w:pPr>
    </w:p>
    <w:p w14:paraId="07E7B5E8" w14:textId="71478691" w:rsidR="00770467" w:rsidRPr="00131A83" w:rsidRDefault="00770467" w:rsidP="003C1FA7">
      <w:pPr>
        <w:jc w:val="both"/>
        <w:rPr>
          <w:bCs/>
          <w:color w:val="000000" w:themeColor="text1"/>
          <w:sz w:val="16"/>
          <w:szCs w:val="16"/>
        </w:rPr>
      </w:pPr>
      <w:r w:rsidRPr="00131A83">
        <w:rPr>
          <w:bCs/>
          <w:color w:val="000000" w:themeColor="text1"/>
          <w:sz w:val="16"/>
          <w:szCs w:val="16"/>
        </w:rPr>
        <w:t>8 (21) и 20 июля (2 августа) 1911</w:t>
      </w:r>
      <w:r w:rsidR="00737B1C" w:rsidRPr="00131A83">
        <w:rPr>
          <w:bCs/>
          <w:color w:val="000000" w:themeColor="text1"/>
          <w:sz w:val="16"/>
          <w:szCs w:val="16"/>
        </w:rPr>
        <w:t xml:space="preserve">, а также 29 сентября (13 октября) 1911 г. в письме Главное инженерное управления </w:t>
      </w:r>
      <w:proofErr w:type="spellStart"/>
      <w:r w:rsidRPr="00131A83">
        <w:rPr>
          <w:bCs/>
          <w:color w:val="000000" w:themeColor="text1"/>
          <w:sz w:val="16"/>
          <w:szCs w:val="16"/>
        </w:rPr>
        <w:t>Я.М.Гаккель</w:t>
      </w:r>
      <w:proofErr w:type="spellEnd"/>
      <w:r w:rsidRPr="00131A83">
        <w:rPr>
          <w:bCs/>
          <w:color w:val="000000" w:themeColor="text1"/>
          <w:sz w:val="16"/>
          <w:szCs w:val="16"/>
        </w:rPr>
        <w:t xml:space="preserve"> предлагал военному ведомству самолет, объединявший признаки самолетов типов VI и VII, с двигателем “Аргус” в 60—70 л. с., указывая при этом, что “аппарат пускается в ход одним лишь летчиком без посторонней помощи”. Определенного ответа не последовало (92,55). </w:t>
      </w:r>
    </w:p>
    <w:p w14:paraId="5F3A3948" w14:textId="77777777" w:rsidR="00770467" w:rsidRPr="00131A83" w:rsidRDefault="00770467" w:rsidP="003C1FA7">
      <w:pPr>
        <w:shd w:val="clear" w:color="auto" w:fill="FFFFFF"/>
        <w:jc w:val="both"/>
        <w:rPr>
          <w:bCs/>
          <w:color w:val="000000" w:themeColor="text1"/>
          <w:sz w:val="16"/>
          <w:szCs w:val="16"/>
        </w:rPr>
      </w:pPr>
    </w:p>
    <w:p w14:paraId="57B45B3E" w14:textId="77777777" w:rsidR="00770467" w:rsidRPr="00131A83" w:rsidRDefault="00770467" w:rsidP="003C1FA7">
      <w:pPr>
        <w:jc w:val="both"/>
        <w:rPr>
          <w:bCs/>
          <w:i/>
          <w:color w:val="000000" w:themeColor="text1"/>
          <w:sz w:val="16"/>
          <w:szCs w:val="16"/>
        </w:rPr>
      </w:pPr>
      <w:r w:rsidRPr="00131A83">
        <w:rPr>
          <w:bCs/>
          <w:i/>
          <w:color w:val="000000" w:themeColor="text1"/>
          <w:sz w:val="16"/>
          <w:szCs w:val="16"/>
        </w:rPr>
        <w:t>Жизнь и внутренняя политика:</w:t>
      </w:r>
    </w:p>
    <w:p w14:paraId="3D1D3C6E" w14:textId="77777777" w:rsidR="00770467" w:rsidRPr="00131A83" w:rsidRDefault="00770467" w:rsidP="003C1FA7">
      <w:pPr>
        <w:jc w:val="both"/>
        <w:rPr>
          <w:bCs/>
          <w:i/>
          <w:color w:val="000000" w:themeColor="text1"/>
          <w:sz w:val="16"/>
          <w:szCs w:val="16"/>
        </w:rPr>
      </w:pPr>
    </w:p>
    <w:p w14:paraId="25A418CF" w14:textId="79901190"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8 </w:t>
      </w:r>
      <w:r w:rsidR="00737B1C" w:rsidRPr="00131A83">
        <w:rPr>
          <w:bCs/>
          <w:color w:val="000000" w:themeColor="text1"/>
          <w:sz w:val="16"/>
          <w:szCs w:val="16"/>
        </w:rPr>
        <w:t xml:space="preserve">(21) </w:t>
      </w:r>
      <w:r w:rsidRPr="00131A83">
        <w:rPr>
          <w:bCs/>
          <w:color w:val="000000" w:themeColor="text1"/>
          <w:sz w:val="16"/>
          <w:szCs w:val="16"/>
        </w:rPr>
        <w:t>июля в 1911 году в Москве были начаты работы по перестройке конной трамвайной линии, выкупленной городской думой у бельгийских акционеров, в электрическую. Первый участок электрического трамвая прошел по 1-й Мещанской улице (14946).</w:t>
      </w:r>
    </w:p>
    <w:p w14:paraId="235896AA" w14:textId="77777777" w:rsidR="00770467" w:rsidRPr="00131A83" w:rsidRDefault="00770467" w:rsidP="003C1FA7">
      <w:pPr>
        <w:jc w:val="both"/>
        <w:rPr>
          <w:bCs/>
          <w:color w:val="000000" w:themeColor="text1"/>
          <w:sz w:val="16"/>
          <w:szCs w:val="16"/>
        </w:rPr>
      </w:pPr>
    </w:p>
    <w:p w14:paraId="1898CCF4" w14:textId="76AFBE5A" w:rsidR="00770467" w:rsidRPr="00131A83" w:rsidRDefault="00770467" w:rsidP="003C1FA7">
      <w:pPr>
        <w:jc w:val="both"/>
        <w:rPr>
          <w:bCs/>
          <w:i/>
          <w:color w:val="000000" w:themeColor="text1"/>
          <w:sz w:val="16"/>
          <w:szCs w:val="16"/>
        </w:rPr>
      </w:pPr>
      <w:r w:rsidRPr="00131A83">
        <w:rPr>
          <w:bCs/>
          <w:i/>
          <w:color w:val="000000" w:themeColor="text1"/>
          <w:sz w:val="16"/>
          <w:szCs w:val="16"/>
        </w:rPr>
        <w:t xml:space="preserve">Авиация и воздухоплавание </w:t>
      </w:r>
      <w:r w:rsidR="00737B1C" w:rsidRPr="00131A83">
        <w:rPr>
          <w:bCs/>
          <w:i/>
          <w:color w:val="000000" w:themeColor="text1"/>
          <w:sz w:val="16"/>
          <w:szCs w:val="16"/>
        </w:rPr>
        <w:t>Франции</w:t>
      </w:r>
      <w:r w:rsidRPr="00131A83">
        <w:rPr>
          <w:bCs/>
          <w:i/>
          <w:color w:val="000000" w:themeColor="text1"/>
          <w:sz w:val="16"/>
          <w:szCs w:val="16"/>
        </w:rPr>
        <w:t>:</w:t>
      </w:r>
    </w:p>
    <w:p w14:paraId="38FB7446" w14:textId="77777777" w:rsidR="00770467" w:rsidRPr="00131A83" w:rsidRDefault="00770467" w:rsidP="003C1FA7">
      <w:pPr>
        <w:jc w:val="both"/>
        <w:rPr>
          <w:bCs/>
          <w:i/>
          <w:color w:val="000000" w:themeColor="text1"/>
          <w:sz w:val="16"/>
          <w:szCs w:val="16"/>
        </w:rPr>
      </w:pPr>
    </w:p>
    <w:p w14:paraId="21A86DC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8 (21) июля в 1911 году француженка Денис Мур становится первой в мире женщиной, погибшей в авиакатастрофе (14959).</w:t>
      </w:r>
    </w:p>
    <w:p w14:paraId="55886F04" w14:textId="77777777" w:rsidR="00770467" w:rsidRPr="00131A83" w:rsidRDefault="00770467" w:rsidP="003C1FA7">
      <w:pPr>
        <w:jc w:val="both"/>
        <w:rPr>
          <w:bCs/>
          <w:color w:val="000000" w:themeColor="text1"/>
          <w:sz w:val="16"/>
          <w:szCs w:val="16"/>
        </w:rPr>
      </w:pPr>
    </w:p>
    <w:p w14:paraId="6E17D2BA" w14:textId="77777777" w:rsidR="00770467" w:rsidRPr="00131A83" w:rsidRDefault="00770467" w:rsidP="003C1FA7">
      <w:pPr>
        <w:jc w:val="both"/>
        <w:rPr>
          <w:bCs/>
          <w:color w:val="0070C0"/>
          <w:sz w:val="16"/>
          <w:szCs w:val="16"/>
        </w:rPr>
      </w:pPr>
      <w:r w:rsidRPr="00131A83">
        <w:rPr>
          <w:bCs/>
          <w:color w:val="0070C0"/>
          <w:sz w:val="16"/>
          <w:szCs w:val="16"/>
        </w:rPr>
        <w:t xml:space="preserve">8 (21) июля 1911 пилот Дениз Мур (также известная как Э. Джейн-Райт) становится первой женщиной, погибшей в авиакатастрофе в </w:t>
      </w:r>
      <w:proofErr w:type="spellStart"/>
      <w:r w:rsidRPr="00131A83">
        <w:rPr>
          <w:bCs/>
          <w:color w:val="0070C0"/>
          <w:sz w:val="16"/>
          <w:szCs w:val="16"/>
        </w:rPr>
        <w:t>Этампе</w:t>
      </w:r>
      <w:proofErr w:type="spellEnd"/>
      <w:r w:rsidRPr="00131A83">
        <w:rPr>
          <w:bCs/>
          <w:color w:val="0070C0"/>
          <w:sz w:val="16"/>
          <w:szCs w:val="16"/>
        </w:rPr>
        <w:t>, Франция (20331).</w:t>
      </w:r>
    </w:p>
    <w:p w14:paraId="22FC2774" w14:textId="77777777" w:rsidR="00770467" w:rsidRPr="00131A83" w:rsidRDefault="00770467" w:rsidP="003C1FA7">
      <w:pPr>
        <w:jc w:val="both"/>
        <w:rPr>
          <w:bCs/>
          <w:color w:val="0070C0"/>
          <w:sz w:val="16"/>
          <w:szCs w:val="16"/>
        </w:rPr>
      </w:pPr>
    </w:p>
    <w:p w14:paraId="3E82469C" w14:textId="77777777" w:rsidR="00770467" w:rsidRPr="00131A83" w:rsidRDefault="00770467" w:rsidP="003C1FA7">
      <w:pPr>
        <w:jc w:val="both"/>
        <w:rPr>
          <w:bCs/>
          <w:i/>
          <w:color w:val="000000" w:themeColor="text1"/>
          <w:sz w:val="16"/>
          <w:szCs w:val="16"/>
        </w:rPr>
      </w:pPr>
      <w:r w:rsidRPr="00131A83">
        <w:rPr>
          <w:bCs/>
          <w:i/>
          <w:color w:val="000000" w:themeColor="text1"/>
          <w:sz w:val="16"/>
          <w:szCs w:val="16"/>
        </w:rPr>
        <w:t>Авиация и воздухоплавание за рубежом:</w:t>
      </w:r>
    </w:p>
    <w:p w14:paraId="26DBB4BA" w14:textId="77777777" w:rsidR="00770467" w:rsidRPr="00131A83" w:rsidRDefault="00770467" w:rsidP="003C1FA7">
      <w:pPr>
        <w:jc w:val="both"/>
        <w:rPr>
          <w:bCs/>
          <w:i/>
          <w:color w:val="000000" w:themeColor="text1"/>
          <w:sz w:val="16"/>
          <w:szCs w:val="16"/>
        </w:rPr>
      </w:pPr>
    </w:p>
    <w:p w14:paraId="55B1062E" w14:textId="77777777" w:rsidR="00770467" w:rsidRPr="00131A83" w:rsidRDefault="00770467" w:rsidP="003C1FA7">
      <w:pPr>
        <w:jc w:val="both"/>
        <w:rPr>
          <w:bCs/>
          <w:color w:val="0070C0"/>
          <w:sz w:val="16"/>
          <w:szCs w:val="16"/>
        </w:rPr>
      </w:pPr>
      <w:r w:rsidRPr="00131A83">
        <w:rPr>
          <w:bCs/>
          <w:color w:val="0070C0"/>
          <w:sz w:val="16"/>
          <w:szCs w:val="16"/>
        </w:rPr>
        <w:lastRenderedPageBreak/>
        <w:t xml:space="preserve">9-23 июля (22 июля - 5 августа) 1911 прошла первая воздушная гонка Daily Mail </w:t>
      </w:r>
      <w:proofErr w:type="spellStart"/>
      <w:r w:rsidRPr="00131A83">
        <w:rPr>
          <w:bCs/>
          <w:color w:val="0070C0"/>
          <w:sz w:val="16"/>
          <w:szCs w:val="16"/>
        </w:rPr>
        <w:t>Circuit</w:t>
      </w:r>
      <w:proofErr w:type="spellEnd"/>
      <w:r w:rsidRPr="00131A83">
        <w:rPr>
          <w:bCs/>
          <w:color w:val="0070C0"/>
          <w:sz w:val="16"/>
          <w:szCs w:val="16"/>
        </w:rPr>
        <w:t xml:space="preserve"> </w:t>
      </w:r>
      <w:proofErr w:type="spellStart"/>
      <w:r w:rsidRPr="00131A83">
        <w:rPr>
          <w:bCs/>
          <w:color w:val="0070C0"/>
          <w:sz w:val="16"/>
          <w:szCs w:val="16"/>
        </w:rPr>
        <w:t>of</w:t>
      </w:r>
      <w:proofErr w:type="spellEnd"/>
      <w:r w:rsidRPr="00131A83">
        <w:rPr>
          <w:bCs/>
          <w:color w:val="0070C0"/>
          <w:sz w:val="16"/>
          <w:szCs w:val="16"/>
        </w:rPr>
        <w:t xml:space="preserve"> </w:t>
      </w:r>
      <w:proofErr w:type="spellStart"/>
      <w:r w:rsidRPr="00131A83">
        <w:rPr>
          <w:bCs/>
          <w:color w:val="0070C0"/>
          <w:sz w:val="16"/>
          <w:szCs w:val="16"/>
        </w:rPr>
        <w:t>Britain</w:t>
      </w:r>
      <w:proofErr w:type="spellEnd"/>
      <w:r w:rsidRPr="00131A83">
        <w:rPr>
          <w:bCs/>
          <w:color w:val="0070C0"/>
          <w:sz w:val="16"/>
          <w:szCs w:val="16"/>
        </w:rPr>
        <w:t xml:space="preserve"> - старт и финиш в </w:t>
      </w:r>
      <w:proofErr w:type="spellStart"/>
      <w:r w:rsidRPr="00131A83">
        <w:rPr>
          <w:bCs/>
          <w:color w:val="0070C0"/>
          <w:sz w:val="16"/>
          <w:szCs w:val="16"/>
        </w:rPr>
        <w:t>Бруклендсе</w:t>
      </w:r>
      <w:proofErr w:type="spellEnd"/>
      <w:r w:rsidRPr="00131A83">
        <w:rPr>
          <w:bCs/>
          <w:color w:val="0070C0"/>
          <w:sz w:val="16"/>
          <w:szCs w:val="16"/>
        </w:rPr>
        <w:t xml:space="preserve">. Абсолютный победитель - француз лейтенант. Жан Луи </w:t>
      </w:r>
      <w:proofErr w:type="spellStart"/>
      <w:r w:rsidRPr="00131A83">
        <w:rPr>
          <w:bCs/>
          <w:color w:val="0070C0"/>
          <w:sz w:val="16"/>
          <w:szCs w:val="16"/>
        </w:rPr>
        <w:t>Конно</w:t>
      </w:r>
      <w:proofErr w:type="spellEnd"/>
      <w:r w:rsidRPr="00131A83">
        <w:rPr>
          <w:bCs/>
          <w:color w:val="0070C0"/>
          <w:sz w:val="16"/>
          <w:szCs w:val="16"/>
        </w:rPr>
        <w:t xml:space="preserve"> летает на </w:t>
      </w:r>
      <w:proofErr w:type="spellStart"/>
      <w:r w:rsidRPr="00131A83">
        <w:rPr>
          <w:bCs/>
          <w:color w:val="0070C0"/>
          <w:sz w:val="16"/>
          <w:szCs w:val="16"/>
        </w:rPr>
        <w:t>Blériot</w:t>
      </w:r>
      <w:proofErr w:type="spellEnd"/>
      <w:r w:rsidRPr="00131A83">
        <w:rPr>
          <w:bCs/>
          <w:color w:val="0070C0"/>
          <w:sz w:val="16"/>
          <w:szCs w:val="16"/>
        </w:rPr>
        <w:t xml:space="preserve"> XI (29331).</w:t>
      </w:r>
    </w:p>
    <w:p w14:paraId="0346FEE9" w14:textId="77777777" w:rsidR="00770467" w:rsidRPr="00131A83" w:rsidRDefault="00770467" w:rsidP="003C1FA7">
      <w:pPr>
        <w:jc w:val="both"/>
        <w:rPr>
          <w:bCs/>
          <w:color w:val="0070C0"/>
          <w:sz w:val="16"/>
          <w:szCs w:val="16"/>
        </w:rPr>
      </w:pPr>
    </w:p>
    <w:p w14:paraId="55ADEF35"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Авиация:</w:t>
      </w:r>
    </w:p>
    <w:p w14:paraId="0CBEB7CD" w14:textId="77777777" w:rsidR="00770467" w:rsidRPr="00131A83" w:rsidRDefault="00770467" w:rsidP="003C1FA7">
      <w:pPr>
        <w:shd w:val="clear" w:color="auto" w:fill="FFFFFF"/>
        <w:jc w:val="both"/>
        <w:rPr>
          <w:bCs/>
          <w:color w:val="000000" w:themeColor="text1"/>
          <w:sz w:val="16"/>
          <w:szCs w:val="16"/>
        </w:rPr>
      </w:pPr>
    </w:p>
    <w:p w14:paraId="0B9DDB0A" w14:textId="0D51EEC8"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10—11 (23-23) июля 1911 </w:t>
      </w:r>
      <w:r w:rsidR="00737B1C" w:rsidRPr="00131A83">
        <w:rPr>
          <w:bCs/>
          <w:color w:val="000000" w:themeColor="text1"/>
          <w:sz w:val="16"/>
          <w:szCs w:val="16"/>
        </w:rPr>
        <w:t>состоялось п</w:t>
      </w:r>
      <w:r w:rsidRPr="00131A83">
        <w:rPr>
          <w:bCs/>
          <w:color w:val="000000" w:themeColor="text1"/>
          <w:sz w:val="16"/>
          <w:szCs w:val="16"/>
        </w:rPr>
        <w:t>ервое в России внеаэродромное состязание — перелет Петер</w:t>
      </w:r>
      <w:r w:rsidRPr="00131A83">
        <w:rPr>
          <w:bCs/>
          <w:color w:val="000000" w:themeColor="text1"/>
          <w:sz w:val="16"/>
          <w:szCs w:val="16"/>
        </w:rPr>
        <w:softHyphen/>
        <w:t>бург</w:t>
      </w:r>
      <w:r w:rsidR="00737B1C" w:rsidRPr="00131A83">
        <w:rPr>
          <w:bCs/>
          <w:color w:val="000000" w:themeColor="text1"/>
          <w:sz w:val="16"/>
          <w:szCs w:val="16"/>
        </w:rPr>
        <w:t>—</w:t>
      </w:r>
      <w:r w:rsidRPr="00131A83">
        <w:rPr>
          <w:bCs/>
          <w:color w:val="000000" w:themeColor="text1"/>
          <w:sz w:val="16"/>
          <w:szCs w:val="16"/>
        </w:rPr>
        <w:t>Москва</w:t>
      </w:r>
      <w:r w:rsidR="00737B1C" w:rsidRPr="00131A83">
        <w:rPr>
          <w:bCs/>
          <w:color w:val="000000" w:themeColor="text1"/>
          <w:sz w:val="16"/>
          <w:szCs w:val="16"/>
        </w:rPr>
        <w:t>, которое</w:t>
      </w:r>
      <w:r w:rsidRPr="00131A83">
        <w:rPr>
          <w:bCs/>
          <w:color w:val="000000" w:themeColor="text1"/>
          <w:sz w:val="16"/>
          <w:szCs w:val="16"/>
        </w:rPr>
        <w:t xml:space="preserve"> выиграл А. А. Васильев на «Блерио-Х1», преодо</w:t>
      </w:r>
      <w:r w:rsidRPr="00131A83">
        <w:rPr>
          <w:bCs/>
          <w:color w:val="000000" w:themeColor="text1"/>
          <w:sz w:val="16"/>
          <w:szCs w:val="16"/>
        </w:rPr>
        <w:softHyphen/>
        <w:t>лев 725 км за 24 ч 41 мин 14 с (9 ч 30 мин летного времени) (1137).</w:t>
      </w:r>
    </w:p>
    <w:p w14:paraId="41E8BE83" w14:textId="77777777" w:rsidR="00770467" w:rsidRPr="00131A83" w:rsidRDefault="00770467" w:rsidP="003C1FA7">
      <w:pPr>
        <w:shd w:val="clear" w:color="auto" w:fill="FFFFFF"/>
        <w:jc w:val="both"/>
        <w:rPr>
          <w:bCs/>
          <w:color w:val="000000" w:themeColor="text1"/>
          <w:sz w:val="16"/>
          <w:szCs w:val="16"/>
        </w:rPr>
      </w:pPr>
    </w:p>
    <w:p w14:paraId="18E1840E" w14:textId="5D461D3D" w:rsidR="00770467" w:rsidRPr="00131A83" w:rsidRDefault="00770467" w:rsidP="003C1FA7">
      <w:pPr>
        <w:pStyle w:val="ac"/>
        <w:jc w:val="both"/>
        <w:rPr>
          <w:bCs/>
          <w:i w:val="0"/>
          <w:color w:val="000000" w:themeColor="text1"/>
          <w:spacing w:val="0"/>
          <w:kern w:val="0"/>
          <w:position w:val="0"/>
          <w:sz w:val="16"/>
          <w:szCs w:val="16"/>
        </w:rPr>
      </w:pPr>
      <w:r w:rsidRPr="00131A83">
        <w:rPr>
          <w:bCs/>
          <w:i w:val="0"/>
          <w:color w:val="000000" w:themeColor="text1"/>
          <w:spacing w:val="0"/>
          <w:kern w:val="0"/>
          <w:position w:val="0"/>
          <w:sz w:val="16"/>
          <w:szCs w:val="16"/>
        </w:rPr>
        <w:t>10 (23) июля 1911</w:t>
      </w:r>
      <w:r w:rsidR="00737B1C" w:rsidRPr="00131A83">
        <w:rPr>
          <w:bCs/>
          <w:i w:val="0"/>
          <w:color w:val="000000" w:themeColor="text1"/>
          <w:spacing w:val="0"/>
          <w:kern w:val="0"/>
          <w:position w:val="0"/>
          <w:sz w:val="16"/>
          <w:szCs w:val="16"/>
        </w:rPr>
        <w:t xml:space="preserve"> г. на рассвете начался перелет из Петербурга в Москву</w:t>
      </w:r>
      <w:r w:rsidRPr="00131A83">
        <w:rPr>
          <w:bCs/>
          <w:i w:val="0"/>
          <w:color w:val="000000" w:themeColor="text1"/>
          <w:spacing w:val="0"/>
          <w:kern w:val="0"/>
          <w:position w:val="0"/>
          <w:sz w:val="16"/>
          <w:szCs w:val="16"/>
        </w:rPr>
        <w:t>. Слюсаренко стартовал на "Фармане", взяв Лидию Звереву в качестве пассажирки. Но долететь они смогли лишь до залива. Мотор стал давать перебои, авиатор решил не рисковать и повернул обратно. Двое суток спустя Слюсаренко стартовал вторично, его пассажиром на этот раз был молодой авиатор Константин Шиманский. Возле Царского Села авиаторы потерпели катастрофу. Шиманский при падении машины разбился насмерть, а Слюсаренко был сильно ранен. Другие авиаторы тоже потерпели аварии, и лишь один, Александр Васильев, смог долететь до Москвы (11264).</w:t>
      </w:r>
    </w:p>
    <w:p w14:paraId="1E93C61C" w14:textId="77777777" w:rsidR="00770467" w:rsidRPr="00131A83" w:rsidRDefault="00770467" w:rsidP="003C1FA7">
      <w:pPr>
        <w:pStyle w:val="ac"/>
        <w:jc w:val="both"/>
        <w:rPr>
          <w:bCs/>
          <w:i w:val="0"/>
          <w:color w:val="000000" w:themeColor="text1"/>
          <w:spacing w:val="0"/>
          <w:kern w:val="0"/>
          <w:position w:val="0"/>
          <w:sz w:val="16"/>
          <w:szCs w:val="16"/>
        </w:rPr>
      </w:pPr>
    </w:p>
    <w:p w14:paraId="2623DC6B" w14:textId="4C2720DF" w:rsidR="00770467" w:rsidRPr="00131A83" w:rsidRDefault="00BF0A51" w:rsidP="003C1FA7">
      <w:pPr>
        <w:jc w:val="both"/>
        <w:rPr>
          <w:bCs/>
          <w:color w:val="000000" w:themeColor="text1"/>
          <w:sz w:val="16"/>
          <w:szCs w:val="16"/>
        </w:rPr>
      </w:pPr>
      <w:r w:rsidRPr="00131A83">
        <w:rPr>
          <w:bCs/>
          <w:color w:val="000000" w:themeColor="text1"/>
          <w:sz w:val="16"/>
          <w:szCs w:val="16"/>
        </w:rPr>
        <w:t xml:space="preserve">10—11 (23-23) июля 1911 состоялось первое </w:t>
      </w:r>
      <w:r w:rsidR="00770467" w:rsidRPr="00131A83">
        <w:rPr>
          <w:bCs/>
          <w:color w:val="000000" w:themeColor="text1"/>
          <w:sz w:val="16"/>
          <w:szCs w:val="16"/>
        </w:rPr>
        <w:t>в России воздушное состязание вне аэродрома</w:t>
      </w:r>
      <w:r w:rsidRPr="00131A83">
        <w:rPr>
          <w:bCs/>
          <w:color w:val="000000" w:themeColor="text1"/>
          <w:sz w:val="16"/>
          <w:szCs w:val="16"/>
        </w:rPr>
        <w:t>, которое</w:t>
      </w:r>
      <w:r w:rsidR="00770467" w:rsidRPr="00131A83">
        <w:rPr>
          <w:bCs/>
          <w:color w:val="000000" w:themeColor="text1"/>
          <w:sz w:val="16"/>
          <w:szCs w:val="16"/>
        </w:rPr>
        <w:t xml:space="preserve"> имело задачей: перелететь в наискорейшее время на аэроплане из Санкт-Петербурга в Москву, следуя по определенному маршруту. В пути авиаторы не имели права обходить контрольные пункты (этапы) и не могли лететь ночью, с 8 часов вечера до 4 часов утра; во всем остальном они были свободны. </w:t>
      </w:r>
    </w:p>
    <w:p w14:paraId="48CBA9D8"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Для состязаний было назначено призов на сумму около 75 000 руб. </w:t>
      </w:r>
    </w:p>
    <w:p w14:paraId="483FAD6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Распределение призов было такое. </w:t>
      </w:r>
    </w:p>
    <w:p w14:paraId="4DECB591"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 Приз за наискорейшее достижение Москвы с пассажиром — 15 000 руб. Этот приз разделяется на три степени: первому — 7500 руб., второму — 4500 руб. и третьему — 3000 руб. </w:t>
      </w:r>
    </w:p>
    <w:p w14:paraId="0CFE516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2. Приз за наискорейшее достижение Москвы без пассажира — 10 000 руб. Этот приз разделяется на три степени: первому — 5000 руб., второму — 3000 руб. и третьему — 2000 руб. </w:t>
      </w:r>
    </w:p>
    <w:p w14:paraId="138561BE" w14:textId="77777777" w:rsidR="00770467" w:rsidRPr="00131A83" w:rsidRDefault="00770467" w:rsidP="003C1FA7">
      <w:pPr>
        <w:jc w:val="both"/>
        <w:rPr>
          <w:bCs/>
          <w:color w:val="000000" w:themeColor="text1"/>
          <w:sz w:val="16"/>
          <w:szCs w:val="16"/>
        </w:rPr>
      </w:pPr>
      <w:proofErr w:type="spellStart"/>
      <w:r w:rsidRPr="00131A83">
        <w:rPr>
          <w:bCs/>
          <w:color w:val="000000" w:themeColor="text1"/>
          <w:sz w:val="16"/>
          <w:szCs w:val="16"/>
        </w:rPr>
        <w:t>Неразыгранные</w:t>
      </w:r>
      <w:proofErr w:type="spellEnd"/>
      <w:r w:rsidRPr="00131A83">
        <w:rPr>
          <w:bCs/>
          <w:color w:val="000000" w:themeColor="text1"/>
          <w:sz w:val="16"/>
          <w:szCs w:val="16"/>
        </w:rPr>
        <w:t xml:space="preserve"> призы присуждаются летчику за наибольшее приближение к Москве в наименьший срок, причем приз выдается не полностью, а пропорционально числу пройденных летчиком целых перегонов. </w:t>
      </w:r>
    </w:p>
    <w:p w14:paraId="7F03658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3. Приз за наидлиннейший перелет без спуска с пассажиром — 10 500 руб. Этот приз разделяется на три степени: первому — 6000 руб., второму — 3000 руб. и третьему — 1500 руб. </w:t>
      </w:r>
    </w:p>
    <w:p w14:paraId="405ACC0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4. Приз за наидлиннейший перелет без спуска без пассажира — 5220 руб. Этот приз разделяется на три степени: первому — 3000 руб., второму — 1500 руб. и третьему — 750 руб. </w:t>
      </w:r>
    </w:p>
    <w:p w14:paraId="7651F63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Выдача этих призов может последовать только в том случае, если летчик пролетит без спуска не менее трех перегонов. При одинаковом количестве перегонов, пройденных двумя или несколькими летчиками без спуска, при присуждении призов принимается во внимание количество верст пройденных непрерывно целых перегонов, а при равенстве расстояний сумма причитающихся участникам призов делится между ними поровну. </w:t>
      </w:r>
    </w:p>
    <w:p w14:paraId="4160903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5. Приз за совокупность пройденных расстояний — 15 000 руб. Этот приз распределяется между всеми участниками, состязавшимися на указанные в статьях 6–12 программы призы и сделавшими [156] не менее одного перегона, прямо пропорционально количеству пройденных целых перегонов. </w:t>
      </w:r>
    </w:p>
    <w:p w14:paraId="3089C388"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6. Приз за полеты аэропланов, построенных на русских заводах согласно особым требованиям, предъявленным к военным аэропланам (конструкторский), — 20 000 руб. Этот приз разделяется на три степени: первому — 10 000 руб., второму — 7000 руб. и третьему — 3000 руб. (11334).</w:t>
      </w:r>
    </w:p>
    <w:p w14:paraId="301F16AB" w14:textId="77777777" w:rsidR="00770467" w:rsidRPr="00131A83" w:rsidRDefault="00770467" w:rsidP="003C1FA7">
      <w:pPr>
        <w:shd w:val="clear" w:color="auto" w:fill="FFFFFF"/>
        <w:jc w:val="both"/>
        <w:rPr>
          <w:bCs/>
          <w:color w:val="000000" w:themeColor="text1"/>
          <w:sz w:val="16"/>
          <w:szCs w:val="16"/>
        </w:rPr>
      </w:pPr>
    </w:p>
    <w:p w14:paraId="33B564EE" w14:textId="1C8BD6D5" w:rsidR="00770467" w:rsidRPr="00131A83" w:rsidRDefault="00BF0A51" w:rsidP="003C1FA7">
      <w:pPr>
        <w:jc w:val="both"/>
        <w:rPr>
          <w:bCs/>
          <w:color w:val="000000" w:themeColor="text1"/>
          <w:sz w:val="16"/>
          <w:szCs w:val="16"/>
        </w:rPr>
      </w:pPr>
      <w:r w:rsidRPr="00131A83">
        <w:rPr>
          <w:bCs/>
          <w:color w:val="000000" w:themeColor="text1"/>
          <w:sz w:val="16"/>
          <w:szCs w:val="16"/>
        </w:rPr>
        <w:t xml:space="preserve">10—11 (23-23) июля 1911 прошло первое в России воздушное состязание вне аэродрома, которое имело задачей: перелететь в наискорейшее время на аэроплане из Санкт-Петербурга в Москву. </w:t>
      </w:r>
      <w:r w:rsidR="00770467" w:rsidRPr="00131A83">
        <w:rPr>
          <w:bCs/>
          <w:color w:val="000000" w:themeColor="text1"/>
          <w:sz w:val="16"/>
          <w:szCs w:val="16"/>
        </w:rPr>
        <w:t xml:space="preserve">Авиатор Васильев, победитель перелета Петербург — Москва, удостоился счастья выслушать Высочайшую телеграмму следующего содержания: </w:t>
      </w:r>
    </w:p>
    <w:p w14:paraId="50EDCAE3"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«Московскому губернатору Джунковскому. Передайте авиатору Васильеву Мое искреннее поздравление с победой на перелете Петербург — Москва и Мою благодарность за его готовность и впредь работать на пользу отечественного воздухоплавания, успехи и развитие которого близки Моему сердцу. Николай» (11334).</w:t>
      </w:r>
    </w:p>
    <w:p w14:paraId="4D8D4AC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Вопрос о пилотах управляемых аэростатов пока еще не имеет большой остроты, потому что в настоящее время число последних незначительно сравнительно с аэропланами, но во всяком случае все, что будет говориться о летчиках и военных наблюдателях, может быть почти полностью отнесено к пилотам дирижаблей и наблюдателям с них. Разберем сначала физические и душевные качества военных летчиков. В этом вопросе заслуживает особого внимания компетентное мнение итальянского профессора школы военных авиаторов доктора Фальши, изложенное им в «Военно-медицинском журнале», в котором он требует от военных летчиков следующих качеств: </w:t>
      </w:r>
    </w:p>
    <w:p w14:paraId="407B2FE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 Возраст военного летчика должен быть между 25–35 годами, и потому Фальши находит совершенно неправильным привлекать в качестве учеников лиц в возрасте 21–24 лет, так как, по его мнению, лица этого возраста еще недостаточно солидны и не гарантированы от возможности совершить какой-нибудь безрассудный поступок, являющийся естественным следствием молодости и часто связанной с нею легкомысленности. [157] </w:t>
      </w:r>
    </w:p>
    <w:p w14:paraId="50E988C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35 лет для человека наступает критический возраст, когда изменения в дыхании и циркуляции крови, в силу начинающегося перерождения тканей, могут повести к некоторым опасным для здоровья неправильностям в функциях организма под влиянием быстрых полетов в непривычной обстановке, да еще на значительной высоте. </w:t>
      </w:r>
    </w:p>
    <w:p w14:paraId="2A32498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2. Вес военных летчиков, по мнению того же профессора, должен быть по возможности наименьший, а именно: для человека 25–35 лет, среднего роста, этот вес не должен превышать 75 килограммов. </w:t>
      </w:r>
    </w:p>
    <w:p w14:paraId="663AF80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3. Здоровье военных летчиков должно быть весьма крепкое, закаленное, что, несомненно, лучше всего предохранит их от всяких заболеваний в тех условиях, в которых они находятся; действительно, быстрота полета и вызываемый ею сильный встречный ветер, постоянная нервная напряженность при управлении аппаратом, холод и целый ряд других внешних причин будут весьма неблагоприятно отзываться на здоровье военного летчика. Авиация, безусловно, должна быть воспрещена для субъектов нервных и страдающих мозговыми или сердечными недостатками, а также для эпилептиков, алкоголиков и их потомков. </w:t>
      </w:r>
    </w:p>
    <w:p w14:paraId="7F4A5C1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4. Зрение и слух должны быть развиты в наибольшей степени. Чем эти два чувства острее, тем летчику легче ориентироваться по расстилающимся под ним видам и проверять на слух работу своего мотора — этого пульса всякого воздухоплавательного аппарата. Испытания на зрение и слух должны быть произведены наиболее строгие; малейшие недостатки органов этих чувств должны служить препятствием к зачислению как в военные летчики, так и в наблюдатели. </w:t>
      </w:r>
    </w:p>
    <w:p w14:paraId="62BCC57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5. Дыхание и кровообращение также должны быть безупречны. </w:t>
      </w:r>
    </w:p>
    <w:p w14:paraId="7EF1171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6. Характер — совершенно уравновешенный, спокойный, отнюдь не вспыльчивый, но решительный и способный быстро выполнить свое решение, что особенно важно при управлении аэропланом, где каждое мгновение можно ожидать изменения условий равновесия, восстановляемых немедленно, а в противном случае — грозящих катастрофой. </w:t>
      </w:r>
    </w:p>
    <w:p w14:paraId="0210910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7. Умственные способности также должны быть хорошо развиты, ибо они являются основанием всякой сознательной работы... </w:t>
      </w:r>
    </w:p>
    <w:p w14:paraId="5099473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Поднятый в периодической литературе вопрос о предварительном освидетельствовании лиц, изъявивших желание сделаться военными летчиками, уже получил у нас в России решение в том виде, что все [158] эти лица действительно исследуются специальными комиссиями, из которых одна, при Санкт-Петербургском клиническом военном госпитале, уже сформирована под председательством главного врача и состоит из докторов различных специальностей. Кроме этой комиссии образована еще другая, для выработки требований, предъявляемых к военным разведчикам относительно их здоровья, при Военно-санитарном учетном комитете. </w:t>
      </w:r>
    </w:p>
    <w:p w14:paraId="234DB1E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Наблюдения эти крайне интересны и заслуживают особого внимания, так как у нас в России этот вопрос еще не имеет достаточных разработанных данных, а между тем первая гибель нашего военного летчика капитана </w:t>
      </w:r>
      <w:proofErr w:type="spellStart"/>
      <w:r w:rsidRPr="00131A83">
        <w:rPr>
          <w:bCs/>
          <w:color w:val="000000" w:themeColor="text1"/>
          <w:sz w:val="16"/>
          <w:szCs w:val="16"/>
        </w:rPr>
        <w:t>Мациевича</w:t>
      </w:r>
      <w:proofErr w:type="spellEnd"/>
      <w:r w:rsidRPr="00131A83">
        <w:rPr>
          <w:bCs/>
          <w:color w:val="000000" w:themeColor="text1"/>
          <w:sz w:val="16"/>
          <w:szCs w:val="16"/>
        </w:rPr>
        <w:t xml:space="preserve"> во многом объясняется именно его переутомлением и недостаточной крепостью его нервной системы, расшатанной участием в первых публичных состязаниях... На наш взгляд, в настоящее время это участие является уже нежелательным главным образом потому, что, не давая никаких данных для совершенствования наших военных летчиков, эти состязания, несомненно, расшатывают их нервную систему, что не может быть допустимо. В 1910 году участие военного воздухоплавания на первом Всероссийском празднике оправдывалось тем, что Россия доказала на нем, насколько высока у нее подготовка военных летчиков, и надо отдать справедливость, что блестящие полеты участников сыграли очень большую роль в общем подъеме сочувствия к нашему воздухоплаванию. Является желательным участие военных авиаторов только в больших перелетах (Севастополь — Петербург — лейтенант </w:t>
      </w:r>
      <w:proofErr w:type="spellStart"/>
      <w:r w:rsidRPr="00131A83">
        <w:rPr>
          <w:bCs/>
          <w:color w:val="000000" w:themeColor="text1"/>
          <w:sz w:val="16"/>
          <w:szCs w:val="16"/>
        </w:rPr>
        <w:t>Дыбовский</w:t>
      </w:r>
      <w:proofErr w:type="spellEnd"/>
      <w:r w:rsidRPr="00131A83">
        <w:rPr>
          <w:bCs/>
          <w:color w:val="000000" w:themeColor="text1"/>
          <w:sz w:val="16"/>
          <w:szCs w:val="16"/>
        </w:rPr>
        <w:t xml:space="preserve"> и штабс-капитан </w:t>
      </w:r>
      <w:proofErr w:type="spellStart"/>
      <w:r w:rsidRPr="00131A83">
        <w:rPr>
          <w:bCs/>
          <w:color w:val="000000" w:themeColor="text1"/>
          <w:sz w:val="16"/>
          <w:szCs w:val="16"/>
        </w:rPr>
        <w:t>Андреади</w:t>
      </w:r>
      <w:proofErr w:type="spellEnd"/>
      <w:r w:rsidRPr="00131A83">
        <w:rPr>
          <w:bCs/>
          <w:color w:val="000000" w:themeColor="text1"/>
          <w:sz w:val="16"/>
          <w:szCs w:val="16"/>
        </w:rPr>
        <w:t xml:space="preserve"> — июль 1912 года), ибо это </w:t>
      </w:r>
      <w:r w:rsidRPr="00131A83">
        <w:rPr>
          <w:bCs/>
          <w:color w:val="000000" w:themeColor="text1"/>
          <w:sz w:val="16"/>
          <w:szCs w:val="16"/>
        </w:rPr>
        <w:lastRenderedPageBreak/>
        <w:t xml:space="preserve">участие дает им практику в ориентировке на малознакомой местности и в </w:t>
      </w:r>
      <w:proofErr w:type="spellStart"/>
      <w:r w:rsidRPr="00131A83">
        <w:rPr>
          <w:bCs/>
          <w:color w:val="000000" w:themeColor="text1"/>
          <w:sz w:val="16"/>
          <w:szCs w:val="16"/>
        </w:rPr>
        <w:t>аттерисажах</w:t>
      </w:r>
      <w:proofErr w:type="spellEnd"/>
      <w:r w:rsidRPr="00131A83">
        <w:rPr>
          <w:bCs/>
          <w:color w:val="000000" w:themeColor="text1"/>
          <w:sz w:val="16"/>
          <w:szCs w:val="16"/>
        </w:rPr>
        <w:t xml:space="preserve"> в условиях военного времени (без подготовленных площадок). Для военных считается вполне нормальным исключение всяких материальных интересов, связанных с призами; военные летчики должны быть настолько обеспечены, чтобы денежные призы их не интересовали; в этом отношении забота об их материальном благополучии лежит на том государстве, которое хочет иметь у себя могущественный воздушный флот (11334).</w:t>
      </w:r>
    </w:p>
    <w:p w14:paraId="76AE6F69" w14:textId="77777777" w:rsidR="00770467" w:rsidRPr="00131A83" w:rsidRDefault="00770467" w:rsidP="003C1FA7">
      <w:pPr>
        <w:shd w:val="clear" w:color="auto" w:fill="FFFFFF"/>
        <w:jc w:val="both"/>
        <w:rPr>
          <w:bCs/>
          <w:color w:val="000000" w:themeColor="text1"/>
          <w:sz w:val="16"/>
          <w:szCs w:val="16"/>
        </w:rPr>
      </w:pPr>
    </w:p>
    <w:p w14:paraId="309767F2" w14:textId="77777777" w:rsidR="00BF0A51" w:rsidRPr="00131A83" w:rsidRDefault="00BF0A51" w:rsidP="003C1FA7">
      <w:pPr>
        <w:shd w:val="clear" w:color="auto" w:fill="FFFFFF"/>
        <w:jc w:val="both"/>
        <w:rPr>
          <w:bCs/>
          <w:color w:val="000000" w:themeColor="text1"/>
          <w:sz w:val="16"/>
          <w:szCs w:val="16"/>
        </w:rPr>
      </w:pPr>
      <w:r w:rsidRPr="00131A83">
        <w:rPr>
          <w:bCs/>
          <w:color w:val="000000" w:themeColor="text1"/>
          <w:sz w:val="16"/>
          <w:szCs w:val="16"/>
        </w:rPr>
        <w:t>10—11 (23-23) июля 1911 первое в России внеаэродромное состязание - перелет Петербург-Москва выиграл А. А. Васильев на «Блерио-Х1», преодолев 725 км за 24 ч 41 мин 14 с (9 ч 30 мин летного времени) (11425).</w:t>
      </w:r>
    </w:p>
    <w:p w14:paraId="3B7B8023" w14:textId="77777777" w:rsidR="00BF0A51" w:rsidRPr="00131A83" w:rsidRDefault="00BF0A51" w:rsidP="003C1FA7">
      <w:pPr>
        <w:shd w:val="clear" w:color="auto" w:fill="FFFFFF"/>
        <w:jc w:val="both"/>
        <w:rPr>
          <w:bCs/>
          <w:color w:val="000000" w:themeColor="text1"/>
          <w:sz w:val="16"/>
          <w:szCs w:val="16"/>
        </w:rPr>
      </w:pPr>
    </w:p>
    <w:p w14:paraId="15C6BBBF" w14:textId="7805B22D" w:rsidR="00D26425" w:rsidRPr="00131A83" w:rsidRDefault="00D26425" w:rsidP="003C1FA7">
      <w:pPr>
        <w:shd w:val="clear" w:color="auto" w:fill="FFFFFF"/>
        <w:jc w:val="both"/>
        <w:rPr>
          <w:bCs/>
          <w:color w:val="000000" w:themeColor="text1"/>
          <w:sz w:val="16"/>
          <w:szCs w:val="16"/>
        </w:rPr>
      </w:pPr>
      <w:r w:rsidRPr="00131A83">
        <w:rPr>
          <w:bCs/>
          <w:color w:val="000000" w:themeColor="text1"/>
          <w:sz w:val="16"/>
          <w:szCs w:val="16"/>
        </w:rPr>
        <w:t>10-11 (23-24) июля 1911 г. состоялся успешный перелет Васильева из СПб в Москву на Блерио. Приняло участие 11 л. Организовал Всероссийский аэроклуб</w:t>
      </w:r>
    </w:p>
    <w:p w14:paraId="041D5E44" w14:textId="77777777" w:rsidR="00D26425" w:rsidRPr="00131A83" w:rsidRDefault="00D26425" w:rsidP="003C1FA7">
      <w:pPr>
        <w:shd w:val="clear" w:color="auto" w:fill="FFFFFF"/>
        <w:jc w:val="both"/>
        <w:rPr>
          <w:bCs/>
          <w:color w:val="000000" w:themeColor="text1"/>
          <w:sz w:val="16"/>
          <w:szCs w:val="16"/>
        </w:rPr>
      </w:pPr>
    </w:p>
    <w:p w14:paraId="68F11D94" w14:textId="33394628" w:rsidR="00BE6411" w:rsidRPr="00131A83" w:rsidRDefault="00BE6411" w:rsidP="003C1FA7">
      <w:pPr>
        <w:jc w:val="both"/>
        <w:rPr>
          <w:bCs/>
          <w:color w:val="0070C0"/>
          <w:sz w:val="16"/>
          <w:szCs w:val="16"/>
          <w:lang w:bidi="en-US"/>
        </w:rPr>
      </w:pPr>
      <w:r w:rsidRPr="00131A83">
        <w:rPr>
          <w:bCs/>
          <w:color w:val="000000" w:themeColor="text1"/>
          <w:sz w:val="16"/>
          <w:szCs w:val="16"/>
        </w:rPr>
        <w:t xml:space="preserve">10-11 </w:t>
      </w:r>
      <w:r w:rsidRPr="00131A83">
        <w:rPr>
          <w:bCs/>
          <w:color w:val="000000" w:themeColor="text1"/>
          <w:sz w:val="16"/>
          <w:szCs w:val="16"/>
        </w:rPr>
        <w:t>(</w:t>
      </w:r>
      <w:r w:rsidRPr="00131A83">
        <w:rPr>
          <w:bCs/>
          <w:color w:val="0070C0"/>
          <w:sz w:val="16"/>
          <w:szCs w:val="16"/>
          <w:lang w:bidi="en-US"/>
        </w:rPr>
        <w:t>23-24</w:t>
      </w:r>
      <w:r w:rsidRPr="00131A83">
        <w:rPr>
          <w:bCs/>
          <w:color w:val="0070C0"/>
          <w:sz w:val="16"/>
          <w:szCs w:val="16"/>
          <w:lang w:bidi="en-US"/>
        </w:rPr>
        <w:t>)</w:t>
      </w:r>
      <w:r w:rsidRPr="00131A83">
        <w:rPr>
          <w:bCs/>
          <w:color w:val="0070C0"/>
          <w:sz w:val="16"/>
          <w:szCs w:val="16"/>
          <w:lang w:bidi="en-US"/>
        </w:rPr>
        <w:t xml:space="preserve"> июля 1911 г. российский летчик А.А. Васильев на Блерио </w:t>
      </w:r>
      <w:r w:rsidRPr="00131A83">
        <w:rPr>
          <w:bCs/>
          <w:color w:val="0070C0"/>
          <w:sz w:val="16"/>
          <w:szCs w:val="16"/>
          <w:lang w:val="en-US" w:bidi="en-US"/>
        </w:rPr>
        <w:t>XI</w:t>
      </w:r>
      <w:r w:rsidRPr="00131A83">
        <w:rPr>
          <w:bCs/>
          <w:color w:val="0070C0"/>
          <w:sz w:val="16"/>
          <w:szCs w:val="16"/>
          <w:lang w:bidi="en-US"/>
        </w:rPr>
        <w:t xml:space="preserve"> выиграл соревнование в перелете из Санкт-Петербурга в Москву, преодолев 725 км за двадцать четыре часа сорок одну минуту, с фактическим временем полета девять часов тридцать минут (23525).</w:t>
      </w:r>
    </w:p>
    <w:p w14:paraId="05089F25" w14:textId="77777777" w:rsidR="00BE6411" w:rsidRPr="00131A83" w:rsidRDefault="00BE6411" w:rsidP="003C1FA7">
      <w:pPr>
        <w:jc w:val="both"/>
        <w:rPr>
          <w:bCs/>
          <w:color w:val="0070C0"/>
          <w:sz w:val="16"/>
          <w:szCs w:val="16"/>
        </w:rPr>
      </w:pPr>
    </w:p>
    <w:p w14:paraId="1CF50B74"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10 (23) июля 1911 начался первый в России большой перелет Петербург-Москва, организованный Всероссийским аэроклубом совместно с Московским обществом воздухоплавания. На организацию перелета и призы правительство отпустило 75000 руб. Маршрут перелета про</w:t>
      </w:r>
      <w:r w:rsidRPr="00131A83">
        <w:rPr>
          <w:bCs/>
          <w:color w:val="000000" w:themeColor="text1"/>
          <w:sz w:val="16"/>
          <w:szCs w:val="16"/>
        </w:rPr>
        <w:softHyphen/>
        <w:t>ходил вдоль московского шоссе через Новгород-Торжок с разделе</w:t>
      </w:r>
      <w:r w:rsidRPr="00131A83">
        <w:rPr>
          <w:bCs/>
          <w:color w:val="000000" w:themeColor="text1"/>
          <w:sz w:val="16"/>
          <w:szCs w:val="16"/>
        </w:rPr>
        <w:softHyphen/>
        <w:t>нием на четыре этапа и равнялся 725 км. На перелет давались од</w:t>
      </w:r>
      <w:r w:rsidRPr="00131A83">
        <w:rPr>
          <w:bCs/>
          <w:color w:val="000000" w:themeColor="text1"/>
          <w:sz w:val="16"/>
          <w:szCs w:val="16"/>
        </w:rPr>
        <w:softHyphen/>
        <w:t>ни сутки - 24 часа, но стартовать разрешалось в любой день между 10 и 15 июля. Участвовать в перелете записалось 11 летчиков, стартовало 9, финишировал только один. Участники перелета: Васильев, Уточкин, Янковский - на "Блерио", Костин, Масленников, Слюсаренко, Агафонов - на "Фармане", Кампо-</w:t>
      </w:r>
      <w:proofErr w:type="spellStart"/>
      <w:r w:rsidRPr="00131A83">
        <w:rPr>
          <w:bCs/>
          <w:color w:val="000000" w:themeColor="text1"/>
          <w:sz w:val="16"/>
          <w:szCs w:val="16"/>
        </w:rPr>
        <w:t>Сципио</w:t>
      </w:r>
      <w:proofErr w:type="spellEnd"/>
      <w:r w:rsidRPr="00131A83">
        <w:rPr>
          <w:bCs/>
          <w:color w:val="000000" w:themeColor="text1"/>
          <w:sz w:val="16"/>
          <w:szCs w:val="16"/>
        </w:rPr>
        <w:t xml:space="preserve"> - на "Моране", </w:t>
      </w:r>
      <w:proofErr w:type="spellStart"/>
      <w:r w:rsidRPr="00131A83">
        <w:rPr>
          <w:bCs/>
          <w:color w:val="000000" w:themeColor="text1"/>
          <w:sz w:val="16"/>
          <w:szCs w:val="16"/>
        </w:rPr>
        <w:t>Лерхе</w:t>
      </w:r>
      <w:proofErr w:type="spellEnd"/>
      <w:r w:rsidRPr="00131A83">
        <w:rPr>
          <w:bCs/>
          <w:color w:val="000000" w:themeColor="text1"/>
          <w:sz w:val="16"/>
          <w:szCs w:val="16"/>
        </w:rPr>
        <w:t xml:space="preserve"> - на "</w:t>
      </w:r>
      <w:proofErr w:type="spellStart"/>
      <w:r w:rsidRPr="00131A83">
        <w:rPr>
          <w:bCs/>
          <w:color w:val="000000" w:themeColor="text1"/>
          <w:sz w:val="16"/>
          <w:szCs w:val="16"/>
        </w:rPr>
        <w:t>Этрихе</w:t>
      </w:r>
      <w:proofErr w:type="spellEnd"/>
      <w:r w:rsidRPr="00131A83">
        <w:rPr>
          <w:bCs/>
          <w:color w:val="000000" w:themeColor="text1"/>
          <w:sz w:val="16"/>
          <w:szCs w:val="16"/>
        </w:rPr>
        <w:t xml:space="preserve">". Победителем оказался </w:t>
      </w:r>
      <w:proofErr w:type="spellStart"/>
      <w:r w:rsidRPr="00131A83">
        <w:rPr>
          <w:bCs/>
          <w:color w:val="000000" w:themeColor="text1"/>
          <w:sz w:val="16"/>
          <w:szCs w:val="16"/>
        </w:rPr>
        <w:t>А.А.Васильев</w:t>
      </w:r>
      <w:proofErr w:type="spellEnd"/>
      <w:r w:rsidRPr="00131A83">
        <w:rPr>
          <w:bCs/>
          <w:color w:val="000000" w:themeColor="text1"/>
          <w:sz w:val="16"/>
          <w:szCs w:val="16"/>
        </w:rPr>
        <w:t>, покрывший маршрут за 24 часа 41 минуту при летном времени 7 ч.51 мин. Остальным не удалось закончить перелет из-за поло</w:t>
      </w:r>
      <w:r w:rsidRPr="00131A83">
        <w:rPr>
          <w:bCs/>
          <w:color w:val="000000" w:themeColor="text1"/>
          <w:sz w:val="16"/>
          <w:szCs w:val="16"/>
        </w:rPr>
        <w:softHyphen/>
        <w:t xml:space="preserve">мок, большей частью при вынужденных посадках, причем в одном случае авария окончилась тяжелым ранением летчика Слюсаренко и смертью его пассажира Шиманского. Основные причины - плохое состояние материальной части и отсутствие навыка во внеаэродромных полетах у большинства участников перелета. </w:t>
      </w:r>
      <w:proofErr w:type="spellStart"/>
      <w:r w:rsidRPr="00131A83">
        <w:rPr>
          <w:bCs/>
          <w:color w:val="000000" w:themeColor="text1"/>
          <w:sz w:val="16"/>
          <w:szCs w:val="16"/>
        </w:rPr>
        <w:t>Отказалисъ</w:t>
      </w:r>
      <w:proofErr w:type="spellEnd"/>
      <w:r w:rsidRPr="00131A83">
        <w:rPr>
          <w:bCs/>
          <w:color w:val="000000" w:themeColor="text1"/>
          <w:sz w:val="16"/>
          <w:szCs w:val="16"/>
        </w:rPr>
        <w:t xml:space="preserve"> от перелета </w:t>
      </w:r>
      <w:proofErr w:type="spellStart"/>
      <w:r w:rsidRPr="00131A83">
        <w:rPr>
          <w:bCs/>
          <w:color w:val="000000" w:themeColor="text1"/>
          <w:sz w:val="16"/>
          <w:szCs w:val="16"/>
        </w:rPr>
        <w:t>М.Н.Ефимов</w:t>
      </w:r>
      <w:proofErr w:type="spellEnd"/>
      <w:r w:rsidRPr="00131A83">
        <w:rPr>
          <w:bCs/>
          <w:color w:val="000000" w:themeColor="text1"/>
          <w:sz w:val="16"/>
          <w:szCs w:val="16"/>
        </w:rPr>
        <w:t xml:space="preserve"> и </w:t>
      </w:r>
      <w:proofErr w:type="spellStart"/>
      <w:r w:rsidRPr="00131A83">
        <w:rPr>
          <w:bCs/>
          <w:color w:val="000000" w:themeColor="text1"/>
          <w:sz w:val="16"/>
          <w:szCs w:val="16"/>
        </w:rPr>
        <w:t>А.Н.Срединский</w:t>
      </w:r>
      <w:proofErr w:type="spellEnd"/>
      <w:r w:rsidRPr="00131A83">
        <w:rPr>
          <w:bCs/>
          <w:color w:val="000000" w:themeColor="text1"/>
          <w:sz w:val="16"/>
          <w:szCs w:val="16"/>
        </w:rPr>
        <w:t xml:space="preserve"> (</w:t>
      </w:r>
      <w:proofErr w:type="spellStart"/>
      <w:r w:rsidRPr="00131A83">
        <w:rPr>
          <w:bCs/>
          <w:color w:val="000000" w:themeColor="text1"/>
          <w:sz w:val="16"/>
          <w:szCs w:val="16"/>
        </w:rPr>
        <w:t>К.Е.Вейгелин.Перелет</w:t>
      </w:r>
      <w:proofErr w:type="spellEnd"/>
      <w:r w:rsidRPr="00131A83">
        <w:rPr>
          <w:bCs/>
          <w:color w:val="000000" w:themeColor="text1"/>
          <w:sz w:val="16"/>
          <w:szCs w:val="16"/>
        </w:rPr>
        <w:t xml:space="preserve"> Санкт-Петербург - Москва. 1911).</w:t>
      </w:r>
    </w:p>
    <w:p w14:paraId="7FC521CD" w14:textId="77777777" w:rsidR="00770467" w:rsidRPr="00131A83" w:rsidRDefault="00770467" w:rsidP="003C1FA7">
      <w:pPr>
        <w:shd w:val="clear" w:color="auto" w:fill="FFFFFF"/>
        <w:jc w:val="both"/>
        <w:rPr>
          <w:bCs/>
          <w:color w:val="000000" w:themeColor="text1"/>
          <w:sz w:val="16"/>
          <w:szCs w:val="16"/>
        </w:rPr>
      </w:pPr>
    </w:p>
    <w:p w14:paraId="48AEAC4F" w14:textId="2A1F7A13"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10 (23) июля 1911 года </w:t>
      </w:r>
      <w:r w:rsidR="00BF0A51" w:rsidRPr="00131A83">
        <w:rPr>
          <w:bCs/>
          <w:color w:val="000000" w:themeColor="text1"/>
          <w:sz w:val="16"/>
          <w:szCs w:val="16"/>
        </w:rPr>
        <w:t xml:space="preserve">рано утром </w:t>
      </w:r>
      <w:r w:rsidRPr="00131A83">
        <w:rPr>
          <w:bCs/>
          <w:color w:val="000000" w:themeColor="text1"/>
          <w:sz w:val="16"/>
          <w:szCs w:val="16"/>
        </w:rPr>
        <w:t xml:space="preserve">был начат первый в России групповой перелет из Петербурга в Москву. Первым стартовал Сергей Исаевич Уточкин, за ним — [39] М. Г. </w:t>
      </w:r>
      <w:proofErr w:type="spellStart"/>
      <w:r w:rsidRPr="00131A83">
        <w:rPr>
          <w:bCs/>
          <w:color w:val="000000" w:themeColor="text1"/>
          <w:sz w:val="16"/>
          <w:szCs w:val="16"/>
        </w:rPr>
        <w:t>Лерхе</w:t>
      </w:r>
      <w:proofErr w:type="spellEnd"/>
      <w:r w:rsidRPr="00131A83">
        <w:rPr>
          <w:bCs/>
          <w:color w:val="000000" w:themeColor="text1"/>
          <w:sz w:val="16"/>
          <w:szCs w:val="16"/>
        </w:rPr>
        <w:t>, Г. В. Янковский, А. А. Васильев. Поднялся и «</w:t>
      </w:r>
      <w:proofErr w:type="spellStart"/>
      <w:r w:rsidRPr="00131A83">
        <w:rPr>
          <w:bCs/>
          <w:color w:val="000000" w:themeColor="text1"/>
          <w:sz w:val="16"/>
          <w:szCs w:val="16"/>
        </w:rPr>
        <w:t>фарман</w:t>
      </w:r>
      <w:proofErr w:type="spellEnd"/>
      <w:r w:rsidRPr="00131A83">
        <w:rPr>
          <w:bCs/>
          <w:color w:val="000000" w:themeColor="text1"/>
          <w:sz w:val="16"/>
          <w:szCs w:val="16"/>
        </w:rPr>
        <w:t>» В. В. Слюсаренко с пассажиркой Л. В. Зверевой. Но их, как и многих других участников перелета, постигла неудача. Забарахлил мотор, и экипажу пришлось вернуться на Коломяжский аэродром. Только 11 июля Слюсаренко смог взять новый старт. Однако на 36-й минуте полета в районе Московской Славянки аэроплан врезался в землю. Пилот был доставлен в госпиталь с повреждением обеих ног.</w:t>
      </w:r>
    </w:p>
    <w:p w14:paraId="70152FD5" w14:textId="77777777" w:rsidR="00770467" w:rsidRPr="00131A83" w:rsidRDefault="00770467" w:rsidP="003C1FA7">
      <w:pPr>
        <w:jc w:val="both"/>
        <w:rPr>
          <w:bCs/>
          <w:color w:val="000000" w:themeColor="text1"/>
          <w:sz w:val="16"/>
          <w:szCs w:val="16"/>
        </w:rPr>
      </w:pPr>
    </w:p>
    <w:p w14:paraId="50447308" w14:textId="57C295FA"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 xml:space="preserve">10 </w:t>
      </w:r>
      <w:r w:rsidR="00BF0A51" w:rsidRPr="00131A83">
        <w:rPr>
          <w:b w:val="0"/>
          <w:bCs/>
          <w:color w:val="000000" w:themeColor="text1"/>
          <w:sz w:val="16"/>
          <w:szCs w:val="16"/>
        </w:rPr>
        <w:t xml:space="preserve">(23) </w:t>
      </w:r>
      <w:r w:rsidRPr="00131A83">
        <w:rPr>
          <w:b w:val="0"/>
          <w:bCs/>
          <w:color w:val="000000" w:themeColor="text1"/>
          <w:sz w:val="16"/>
          <w:szCs w:val="16"/>
        </w:rPr>
        <w:t xml:space="preserve">июля 1911 </w:t>
      </w:r>
      <w:r w:rsidR="00BF0A51" w:rsidRPr="00131A83">
        <w:rPr>
          <w:b w:val="0"/>
          <w:bCs/>
          <w:color w:val="000000" w:themeColor="text1"/>
          <w:sz w:val="16"/>
          <w:szCs w:val="16"/>
        </w:rPr>
        <w:t xml:space="preserve">г. </w:t>
      </w:r>
      <w:r w:rsidRPr="00131A83">
        <w:rPr>
          <w:b w:val="0"/>
          <w:bCs/>
          <w:color w:val="000000" w:themeColor="text1"/>
          <w:sz w:val="16"/>
          <w:szCs w:val="16"/>
        </w:rPr>
        <w:t>в 3 часа утра на Комендантском аэродроме начинался перелет Петербург-Москва. Согласно «особым» условиям перелета: в нем могли участвовать только русские авиаторы. Лететь следовало по строго определенному маршруту Петербург—Новгород—Валдай—Вышний Волочек—Тверь—Москва (</w:t>
      </w:r>
      <w:proofErr w:type="spellStart"/>
      <w:r w:rsidRPr="00131A83">
        <w:rPr>
          <w:b w:val="0"/>
          <w:bCs/>
          <w:color w:val="000000" w:themeColor="text1"/>
          <w:sz w:val="16"/>
          <w:szCs w:val="16"/>
        </w:rPr>
        <w:t>Ходыиское</w:t>
      </w:r>
      <w:proofErr w:type="spellEnd"/>
      <w:r w:rsidRPr="00131A83">
        <w:rPr>
          <w:b w:val="0"/>
          <w:bCs/>
          <w:color w:val="000000" w:themeColor="text1"/>
          <w:sz w:val="16"/>
          <w:szCs w:val="16"/>
        </w:rPr>
        <w:t xml:space="preserve"> поле) и только днем — с 4 часов утра до 8 часов вечера. Записались 12 летчиков:</w:t>
      </w:r>
    </w:p>
    <w:p w14:paraId="6CFDE93F" w14:textId="77777777" w:rsidR="00770467" w:rsidRPr="00131A83" w:rsidRDefault="00770467" w:rsidP="003C1FA7">
      <w:pPr>
        <w:pStyle w:val="2"/>
        <w:spacing w:before="0" w:after="0"/>
        <w:jc w:val="both"/>
        <w:rPr>
          <w:b w:val="0"/>
          <w:bCs/>
          <w:color w:val="000000" w:themeColor="text1"/>
          <w:sz w:val="16"/>
          <w:szCs w:val="16"/>
        </w:rPr>
      </w:pPr>
      <w:proofErr w:type="spellStart"/>
      <w:r w:rsidRPr="00131A83">
        <w:rPr>
          <w:b w:val="0"/>
          <w:bCs/>
          <w:color w:val="000000" w:themeColor="text1"/>
          <w:sz w:val="16"/>
          <w:szCs w:val="16"/>
        </w:rPr>
        <w:t>A.А.Агафонов</w:t>
      </w:r>
      <w:proofErr w:type="spellEnd"/>
      <w:r w:rsidRPr="00131A83">
        <w:rPr>
          <w:b w:val="0"/>
          <w:bCs/>
          <w:color w:val="000000" w:themeColor="text1"/>
          <w:sz w:val="16"/>
          <w:szCs w:val="16"/>
        </w:rPr>
        <w:t xml:space="preserve"> («Фарман», «Гном» 50 л.с.), </w:t>
      </w:r>
      <w:proofErr w:type="spellStart"/>
      <w:r w:rsidRPr="00131A83">
        <w:rPr>
          <w:b w:val="0"/>
          <w:bCs/>
          <w:color w:val="000000" w:themeColor="text1"/>
          <w:sz w:val="16"/>
          <w:szCs w:val="16"/>
        </w:rPr>
        <w:t>А.А.Васильев</w:t>
      </w:r>
      <w:proofErr w:type="spellEnd"/>
      <w:r w:rsidRPr="00131A83">
        <w:rPr>
          <w:b w:val="0"/>
          <w:bCs/>
          <w:color w:val="000000" w:themeColor="text1"/>
          <w:sz w:val="16"/>
          <w:szCs w:val="16"/>
        </w:rPr>
        <w:t xml:space="preserve"> («Блерио», «Гном» 50 л.с.), </w:t>
      </w:r>
      <w:proofErr w:type="spellStart"/>
      <w:r w:rsidRPr="00131A83">
        <w:rPr>
          <w:b w:val="0"/>
          <w:bCs/>
          <w:color w:val="000000" w:themeColor="text1"/>
          <w:sz w:val="16"/>
          <w:szCs w:val="16"/>
        </w:rPr>
        <w:t>Т.Н.Ефимов</w:t>
      </w:r>
      <w:proofErr w:type="spellEnd"/>
      <w:r w:rsidRPr="00131A83">
        <w:rPr>
          <w:b w:val="0"/>
          <w:bCs/>
          <w:color w:val="000000" w:themeColor="text1"/>
          <w:sz w:val="16"/>
          <w:szCs w:val="16"/>
        </w:rPr>
        <w:t xml:space="preserve"> («Блерио», «Гном» 50 л.с.), </w:t>
      </w:r>
      <w:proofErr w:type="spellStart"/>
      <w:r w:rsidRPr="00131A83">
        <w:rPr>
          <w:b w:val="0"/>
          <w:bCs/>
          <w:color w:val="000000" w:themeColor="text1"/>
          <w:sz w:val="16"/>
          <w:szCs w:val="16"/>
        </w:rPr>
        <w:t>М.Ф.де</w:t>
      </w:r>
      <w:proofErr w:type="spellEnd"/>
      <w:r w:rsidRPr="00131A83">
        <w:rPr>
          <w:b w:val="0"/>
          <w:bCs/>
          <w:color w:val="000000" w:themeColor="text1"/>
          <w:sz w:val="16"/>
          <w:szCs w:val="16"/>
        </w:rPr>
        <w:t>-Кампо-</w:t>
      </w:r>
      <w:proofErr w:type="spellStart"/>
      <w:r w:rsidRPr="00131A83">
        <w:rPr>
          <w:b w:val="0"/>
          <w:bCs/>
          <w:color w:val="000000" w:themeColor="text1"/>
          <w:sz w:val="16"/>
          <w:szCs w:val="16"/>
        </w:rPr>
        <w:t>Сципио</w:t>
      </w:r>
      <w:proofErr w:type="spellEnd"/>
      <w:r w:rsidRPr="00131A83">
        <w:rPr>
          <w:b w:val="0"/>
          <w:bCs/>
          <w:color w:val="000000" w:themeColor="text1"/>
          <w:sz w:val="16"/>
          <w:szCs w:val="16"/>
        </w:rPr>
        <w:t xml:space="preserve"> («Моран», «Гном» 50 л.с.), </w:t>
      </w:r>
      <w:proofErr w:type="spellStart"/>
      <w:r w:rsidRPr="00131A83">
        <w:rPr>
          <w:b w:val="0"/>
          <w:bCs/>
          <w:color w:val="000000" w:themeColor="text1"/>
          <w:sz w:val="16"/>
          <w:szCs w:val="16"/>
        </w:rPr>
        <w:t>Н.Д.Костин</w:t>
      </w:r>
      <w:proofErr w:type="spellEnd"/>
      <w:r w:rsidRPr="00131A83">
        <w:rPr>
          <w:b w:val="0"/>
          <w:bCs/>
          <w:color w:val="000000" w:themeColor="text1"/>
          <w:sz w:val="16"/>
          <w:szCs w:val="16"/>
        </w:rPr>
        <w:t xml:space="preserve"> («Фарман», «Гном» 50 л.с.), </w:t>
      </w:r>
      <w:proofErr w:type="spellStart"/>
      <w:r w:rsidRPr="00131A83">
        <w:rPr>
          <w:b w:val="0"/>
          <w:bCs/>
          <w:color w:val="000000" w:themeColor="text1"/>
          <w:sz w:val="16"/>
          <w:szCs w:val="16"/>
        </w:rPr>
        <w:t>М.ПЛерхе</w:t>
      </w:r>
      <w:proofErr w:type="spellEnd"/>
      <w:r w:rsidRPr="00131A83">
        <w:rPr>
          <w:b w:val="0"/>
          <w:bCs/>
          <w:color w:val="000000" w:themeColor="text1"/>
          <w:sz w:val="16"/>
          <w:szCs w:val="16"/>
        </w:rPr>
        <w:t xml:space="preserve"> («</w:t>
      </w:r>
      <w:proofErr w:type="spellStart"/>
      <w:r w:rsidRPr="00131A83">
        <w:rPr>
          <w:b w:val="0"/>
          <w:bCs/>
          <w:color w:val="000000" w:themeColor="text1"/>
          <w:sz w:val="16"/>
          <w:szCs w:val="16"/>
        </w:rPr>
        <w:t>Этрих</w:t>
      </w:r>
      <w:proofErr w:type="spellEnd"/>
      <w:r w:rsidRPr="00131A83">
        <w:rPr>
          <w:b w:val="0"/>
          <w:bCs/>
          <w:color w:val="000000" w:themeColor="text1"/>
          <w:sz w:val="16"/>
          <w:szCs w:val="16"/>
        </w:rPr>
        <w:t xml:space="preserve">», «Даймлер» 65 л.с.), </w:t>
      </w:r>
      <w:proofErr w:type="spellStart"/>
      <w:r w:rsidRPr="00131A83">
        <w:rPr>
          <w:b w:val="0"/>
          <w:bCs/>
          <w:color w:val="000000" w:themeColor="text1"/>
          <w:sz w:val="16"/>
          <w:szCs w:val="16"/>
        </w:rPr>
        <w:t>Б.С.Масленников</w:t>
      </w:r>
      <w:proofErr w:type="spellEnd"/>
      <w:r w:rsidRPr="00131A83">
        <w:rPr>
          <w:b w:val="0"/>
          <w:bCs/>
          <w:color w:val="000000" w:themeColor="text1"/>
          <w:sz w:val="16"/>
          <w:szCs w:val="16"/>
        </w:rPr>
        <w:t xml:space="preserve"> («Фарман-</w:t>
      </w:r>
      <w:proofErr w:type="spellStart"/>
      <w:r w:rsidRPr="00131A83">
        <w:rPr>
          <w:b w:val="0"/>
          <w:bCs/>
          <w:color w:val="000000" w:themeColor="text1"/>
          <w:sz w:val="16"/>
          <w:szCs w:val="16"/>
        </w:rPr>
        <w:t>militaire</w:t>
      </w:r>
      <w:proofErr w:type="spellEnd"/>
      <w:r w:rsidRPr="00131A83">
        <w:rPr>
          <w:b w:val="0"/>
          <w:bCs/>
          <w:color w:val="000000" w:themeColor="text1"/>
          <w:sz w:val="16"/>
          <w:szCs w:val="16"/>
        </w:rPr>
        <w:t xml:space="preserve">», «Гном» 50 л.с.), </w:t>
      </w:r>
      <w:proofErr w:type="spellStart"/>
      <w:r w:rsidRPr="00131A83">
        <w:rPr>
          <w:b w:val="0"/>
          <w:bCs/>
          <w:color w:val="000000" w:themeColor="text1"/>
          <w:sz w:val="16"/>
          <w:szCs w:val="16"/>
        </w:rPr>
        <w:t>B.А.Слюсаренко</w:t>
      </w:r>
      <w:proofErr w:type="spellEnd"/>
      <w:r w:rsidRPr="00131A83">
        <w:rPr>
          <w:b w:val="0"/>
          <w:bCs/>
          <w:color w:val="000000" w:themeColor="text1"/>
          <w:sz w:val="16"/>
          <w:szCs w:val="16"/>
        </w:rPr>
        <w:t xml:space="preserve"> («Фарман», «Гном» 50 л.с.), </w:t>
      </w:r>
      <w:proofErr w:type="spellStart"/>
      <w:r w:rsidRPr="00131A83">
        <w:rPr>
          <w:b w:val="0"/>
          <w:bCs/>
          <w:color w:val="000000" w:themeColor="text1"/>
          <w:sz w:val="16"/>
          <w:szCs w:val="16"/>
        </w:rPr>
        <w:t>А.Н.Срединский</w:t>
      </w:r>
      <w:proofErr w:type="spellEnd"/>
      <w:r w:rsidRPr="00131A83">
        <w:rPr>
          <w:b w:val="0"/>
          <w:bCs/>
          <w:color w:val="000000" w:themeColor="text1"/>
          <w:sz w:val="16"/>
          <w:szCs w:val="16"/>
        </w:rPr>
        <w:t xml:space="preserve"> («Фарман-</w:t>
      </w:r>
      <w:proofErr w:type="spellStart"/>
      <w:r w:rsidRPr="00131A83">
        <w:rPr>
          <w:b w:val="0"/>
          <w:bCs/>
          <w:color w:val="000000" w:themeColor="text1"/>
          <w:sz w:val="16"/>
          <w:szCs w:val="16"/>
        </w:rPr>
        <w:t>militaire</w:t>
      </w:r>
      <w:proofErr w:type="spellEnd"/>
      <w:r w:rsidRPr="00131A83">
        <w:rPr>
          <w:b w:val="0"/>
          <w:bCs/>
          <w:color w:val="000000" w:themeColor="text1"/>
          <w:sz w:val="16"/>
          <w:szCs w:val="16"/>
        </w:rPr>
        <w:t xml:space="preserve">», «Гном» 50 л.с.), </w:t>
      </w:r>
      <w:proofErr w:type="spellStart"/>
      <w:r w:rsidRPr="00131A83">
        <w:rPr>
          <w:b w:val="0"/>
          <w:bCs/>
          <w:color w:val="000000" w:themeColor="text1"/>
          <w:sz w:val="16"/>
          <w:szCs w:val="16"/>
        </w:rPr>
        <w:t>С.И.Уточкин</w:t>
      </w:r>
      <w:proofErr w:type="spellEnd"/>
      <w:r w:rsidRPr="00131A83">
        <w:rPr>
          <w:b w:val="0"/>
          <w:bCs/>
          <w:color w:val="000000" w:themeColor="text1"/>
          <w:sz w:val="16"/>
          <w:szCs w:val="16"/>
        </w:rPr>
        <w:t xml:space="preserve"> («Блерио», «Гном» 50 л.с.), </w:t>
      </w:r>
      <w:proofErr w:type="spellStart"/>
      <w:r w:rsidRPr="00131A83">
        <w:rPr>
          <w:b w:val="0"/>
          <w:bCs/>
          <w:color w:val="000000" w:themeColor="text1"/>
          <w:sz w:val="16"/>
          <w:szCs w:val="16"/>
        </w:rPr>
        <w:t>В.Н.Эристов</w:t>
      </w:r>
      <w:proofErr w:type="spellEnd"/>
      <w:r w:rsidRPr="00131A83">
        <w:rPr>
          <w:b w:val="0"/>
          <w:bCs/>
          <w:color w:val="000000" w:themeColor="text1"/>
          <w:sz w:val="16"/>
          <w:szCs w:val="16"/>
        </w:rPr>
        <w:t xml:space="preserve"> («Блерио XI 2bis», «Гном» 50 л.с.), </w:t>
      </w:r>
      <w:proofErr w:type="spellStart"/>
      <w:r w:rsidRPr="00131A83">
        <w:rPr>
          <w:b w:val="0"/>
          <w:bCs/>
          <w:color w:val="000000" w:themeColor="text1"/>
          <w:sz w:val="16"/>
          <w:szCs w:val="16"/>
        </w:rPr>
        <w:t>Г.В.Янковский</w:t>
      </w:r>
      <w:proofErr w:type="spellEnd"/>
      <w:r w:rsidRPr="00131A83">
        <w:rPr>
          <w:b w:val="0"/>
          <w:bCs/>
          <w:color w:val="000000" w:themeColor="text1"/>
          <w:sz w:val="16"/>
          <w:szCs w:val="16"/>
        </w:rPr>
        <w:t xml:space="preserve"> («Блерио», «Гном» 50 л.с.). Костин, </w:t>
      </w:r>
      <w:proofErr w:type="spellStart"/>
      <w:r w:rsidRPr="00131A83">
        <w:rPr>
          <w:b w:val="0"/>
          <w:bCs/>
          <w:color w:val="000000" w:themeColor="text1"/>
          <w:sz w:val="16"/>
          <w:szCs w:val="16"/>
        </w:rPr>
        <w:t>Сре</w:t>
      </w:r>
      <w:proofErr w:type="spellEnd"/>
      <w:r w:rsidRPr="00131A83">
        <w:rPr>
          <w:b w:val="0"/>
          <w:bCs/>
          <w:color w:val="000000" w:themeColor="text1"/>
          <w:sz w:val="16"/>
          <w:szCs w:val="16"/>
        </w:rPr>
        <w:t xml:space="preserve">- </w:t>
      </w:r>
      <w:proofErr w:type="spellStart"/>
      <w:r w:rsidRPr="00131A83">
        <w:rPr>
          <w:b w:val="0"/>
          <w:bCs/>
          <w:color w:val="000000" w:themeColor="text1"/>
          <w:sz w:val="16"/>
          <w:szCs w:val="16"/>
        </w:rPr>
        <w:t>динский</w:t>
      </w:r>
      <w:proofErr w:type="spellEnd"/>
      <w:r w:rsidRPr="00131A83">
        <w:rPr>
          <w:b w:val="0"/>
          <w:bCs/>
          <w:color w:val="000000" w:themeColor="text1"/>
          <w:sz w:val="16"/>
          <w:szCs w:val="16"/>
        </w:rPr>
        <w:t>, Слюсаренко, Агафонов, Эристов и Масленников собирались лететь с пассажирами, остальные — в одиночку. Конструкторский приз оспаривали: Масленников на «Фармане» собственной постройки, Слюсаренко, Агафонов и Эристов — на аэропланах фирмы «Гамаюн». Самолеты других участников были заграничными.</w:t>
      </w:r>
    </w:p>
    <w:p w14:paraId="63EA12F1"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 xml:space="preserve">Пилотам следовало лететь до Московского шоссе не над городом, а кружным путем над побережьем залива. Рано утром погода была несколько пасмурная, но абсолютно тихая. Позже день прояснился, и целые сутки стояло полное безветрие. Вылетать пилотам следовало по порядку номеров записи, однако из-за некоторых задержек порядок изменили. Ход перелета широко освещался во многих изданиях, повторяться не стоит. До Москвы долетел лишь один </w:t>
      </w:r>
      <w:proofErr w:type="spellStart"/>
      <w:r w:rsidRPr="00131A83">
        <w:rPr>
          <w:b w:val="0"/>
          <w:bCs/>
          <w:color w:val="000000" w:themeColor="text1"/>
          <w:sz w:val="16"/>
          <w:szCs w:val="16"/>
        </w:rPr>
        <w:t>А.Васильев</w:t>
      </w:r>
      <w:proofErr w:type="spellEnd"/>
      <w:r w:rsidRPr="00131A83">
        <w:rPr>
          <w:b w:val="0"/>
          <w:bCs/>
          <w:color w:val="000000" w:themeColor="text1"/>
          <w:sz w:val="16"/>
          <w:szCs w:val="16"/>
        </w:rPr>
        <w:t>, стартовавший в Петербурге 10 июля в 3 часа 37 мин и прилетевший в Москву 11 июля в 4 часа 18 мин.</w:t>
      </w:r>
    </w:p>
    <w:p w14:paraId="25E58789" w14:textId="77777777" w:rsidR="00770467" w:rsidRPr="00131A83" w:rsidRDefault="00770467" w:rsidP="003C1FA7">
      <w:pPr>
        <w:pStyle w:val="2"/>
        <w:spacing w:before="0" w:after="0"/>
        <w:jc w:val="both"/>
        <w:rPr>
          <w:b w:val="0"/>
          <w:bCs/>
          <w:color w:val="000000" w:themeColor="text1"/>
          <w:sz w:val="16"/>
          <w:szCs w:val="16"/>
        </w:rPr>
      </w:pPr>
      <w:proofErr w:type="spellStart"/>
      <w:r w:rsidRPr="00131A83">
        <w:rPr>
          <w:b w:val="0"/>
          <w:bCs/>
          <w:color w:val="000000" w:themeColor="text1"/>
          <w:sz w:val="16"/>
          <w:szCs w:val="16"/>
        </w:rPr>
        <w:t>В.Ф.Джунковский</w:t>
      </w:r>
      <w:proofErr w:type="spellEnd"/>
      <w:r w:rsidRPr="00131A83">
        <w:rPr>
          <w:b w:val="0"/>
          <w:bCs/>
          <w:color w:val="000000" w:themeColor="text1"/>
          <w:sz w:val="16"/>
          <w:szCs w:val="16"/>
        </w:rPr>
        <w:t xml:space="preserve"> писал, что «отважный летчик первым проложил русскую воздушную дорогу между двумя столицами... Получив известие, что Васильев вылетел из последнего места своей остановки, я выехал на автомобиле в 3 часа утра на </w:t>
      </w:r>
      <w:proofErr w:type="spellStart"/>
      <w:r w:rsidRPr="00131A83">
        <w:rPr>
          <w:b w:val="0"/>
          <w:bCs/>
          <w:color w:val="000000" w:themeColor="text1"/>
          <w:sz w:val="16"/>
          <w:szCs w:val="16"/>
        </w:rPr>
        <w:t>Ходыиское</w:t>
      </w:r>
      <w:proofErr w:type="spellEnd"/>
      <w:r w:rsidRPr="00131A83">
        <w:rPr>
          <w:b w:val="0"/>
          <w:bCs/>
          <w:color w:val="000000" w:themeColor="text1"/>
          <w:sz w:val="16"/>
          <w:szCs w:val="16"/>
        </w:rPr>
        <w:t xml:space="preserve"> поле. Чуть рассветало, было прохладно, на аэродроме было еще тихо, публики почти не было, только у деревянного павильона бродили десятки фигур — чины исполнительного комитета и представители администрации аэродрома. Понемногу начала собираться и публика. Все устремили свои взоры по направлению к </w:t>
      </w:r>
      <w:proofErr w:type="spellStart"/>
      <w:r w:rsidRPr="00131A83">
        <w:rPr>
          <w:b w:val="0"/>
          <w:bCs/>
          <w:color w:val="000000" w:themeColor="text1"/>
          <w:sz w:val="16"/>
          <w:szCs w:val="16"/>
        </w:rPr>
        <w:t>Всехсвятскому</w:t>
      </w:r>
      <w:proofErr w:type="spellEnd"/>
      <w:r w:rsidRPr="00131A83">
        <w:rPr>
          <w:b w:val="0"/>
          <w:bCs/>
          <w:color w:val="000000" w:themeColor="text1"/>
          <w:sz w:val="16"/>
          <w:szCs w:val="16"/>
        </w:rPr>
        <w:t xml:space="preserve">, с волнением ожидая появление аэроплана. Но вот на горизонте, высоко в небе, образовалась точка, которая все увеличивалась. Сомнений не было — это был аэроплан. Еще несколько минут, и можно было уже разглядеть очертания аэроплана. А когда послышался и шум мотора, восторг толпы неудержимо вырвался из груди, крики, аплодисменты понеслись в воздух. Аэроплан летел неровно, </w:t>
      </w:r>
      <w:proofErr w:type="gramStart"/>
      <w:r w:rsidRPr="00131A83">
        <w:rPr>
          <w:b w:val="0"/>
          <w:bCs/>
          <w:color w:val="000000" w:themeColor="text1"/>
          <w:sz w:val="16"/>
          <w:szCs w:val="16"/>
        </w:rPr>
        <w:t>его</w:t>
      </w:r>
      <w:proofErr w:type="gramEnd"/>
      <w:r w:rsidRPr="00131A83">
        <w:rPr>
          <w:b w:val="0"/>
          <w:bCs/>
          <w:color w:val="000000" w:themeColor="text1"/>
          <w:sz w:val="16"/>
          <w:szCs w:val="16"/>
        </w:rPr>
        <w:t xml:space="preserve"> словно как бы бросало из стороны в сторону, моментами он как бы нырял. Но вот лес над </w:t>
      </w:r>
      <w:proofErr w:type="spellStart"/>
      <w:r w:rsidRPr="00131A83">
        <w:rPr>
          <w:b w:val="0"/>
          <w:bCs/>
          <w:color w:val="000000" w:themeColor="text1"/>
          <w:sz w:val="16"/>
          <w:szCs w:val="16"/>
        </w:rPr>
        <w:t>Всехсвятским</w:t>
      </w:r>
      <w:proofErr w:type="spellEnd"/>
      <w:r w:rsidRPr="00131A83">
        <w:rPr>
          <w:b w:val="0"/>
          <w:bCs/>
          <w:color w:val="000000" w:themeColor="text1"/>
          <w:sz w:val="16"/>
          <w:szCs w:val="16"/>
        </w:rPr>
        <w:t xml:space="preserve"> пройден, шум мотора стал доноситься явственнее, и аэроплан стал быстро спускаться, направляясь к белым флажкам вблизи павильона (15464).</w:t>
      </w:r>
    </w:p>
    <w:p w14:paraId="718D6064" w14:textId="77777777" w:rsidR="00770467" w:rsidRPr="00131A83" w:rsidRDefault="00770467" w:rsidP="003C1FA7">
      <w:pPr>
        <w:pStyle w:val="2"/>
        <w:spacing w:before="0" w:after="0"/>
        <w:jc w:val="both"/>
        <w:rPr>
          <w:b w:val="0"/>
          <w:bCs/>
          <w:color w:val="000000" w:themeColor="text1"/>
          <w:sz w:val="16"/>
          <w:szCs w:val="16"/>
        </w:rPr>
      </w:pPr>
    </w:p>
    <w:p w14:paraId="45CA0977" w14:textId="0128A7C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10 </w:t>
      </w:r>
      <w:r w:rsidR="00BF0A51" w:rsidRPr="00131A83">
        <w:rPr>
          <w:bCs/>
          <w:color w:val="000000" w:themeColor="text1"/>
          <w:sz w:val="16"/>
          <w:szCs w:val="16"/>
        </w:rPr>
        <w:t xml:space="preserve">(23) </w:t>
      </w:r>
      <w:r w:rsidRPr="00131A83">
        <w:rPr>
          <w:bCs/>
          <w:color w:val="000000" w:themeColor="text1"/>
          <w:sz w:val="16"/>
          <w:szCs w:val="16"/>
        </w:rPr>
        <w:t>июля в 1911 году начало первого группового перелета Санкт-Петербург – Москва (14948).</w:t>
      </w:r>
    </w:p>
    <w:p w14:paraId="72DA06CC" w14:textId="77777777" w:rsidR="00770467" w:rsidRPr="00131A83" w:rsidRDefault="00770467" w:rsidP="003C1FA7">
      <w:pPr>
        <w:jc w:val="both"/>
        <w:rPr>
          <w:bCs/>
          <w:color w:val="000000" w:themeColor="text1"/>
          <w:sz w:val="16"/>
          <w:szCs w:val="16"/>
        </w:rPr>
      </w:pPr>
    </w:p>
    <w:p w14:paraId="42DDB824" w14:textId="77777777" w:rsidR="00BF0A51" w:rsidRPr="00131A83" w:rsidRDefault="00BF0A51" w:rsidP="003C1FA7">
      <w:pPr>
        <w:jc w:val="both"/>
        <w:rPr>
          <w:bCs/>
          <w:color w:val="000000" w:themeColor="text1"/>
          <w:sz w:val="16"/>
          <w:szCs w:val="16"/>
        </w:rPr>
      </w:pPr>
      <w:r w:rsidRPr="00131A83">
        <w:rPr>
          <w:bCs/>
          <w:color w:val="000000" w:themeColor="text1"/>
          <w:sz w:val="16"/>
          <w:szCs w:val="16"/>
        </w:rPr>
        <w:t>10 (23) июля в 1911 году впервые приземлился самолет в Новгороде (14948).</w:t>
      </w:r>
    </w:p>
    <w:p w14:paraId="4EEE24A1" w14:textId="77777777" w:rsidR="00BF0A51" w:rsidRPr="00131A83" w:rsidRDefault="00BF0A51" w:rsidP="003C1FA7">
      <w:pPr>
        <w:jc w:val="both"/>
        <w:rPr>
          <w:bCs/>
          <w:color w:val="000000" w:themeColor="text1"/>
          <w:sz w:val="16"/>
          <w:szCs w:val="16"/>
        </w:rPr>
      </w:pPr>
    </w:p>
    <w:p w14:paraId="5364B2AB" w14:textId="2B04DDB8" w:rsidR="00D26425" w:rsidRPr="00131A83" w:rsidRDefault="00D26425" w:rsidP="003C1FA7">
      <w:pPr>
        <w:jc w:val="both"/>
        <w:rPr>
          <w:bCs/>
          <w:color w:val="000000" w:themeColor="text1"/>
          <w:sz w:val="16"/>
          <w:szCs w:val="16"/>
        </w:rPr>
      </w:pPr>
      <w:r w:rsidRPr="00131A83">
        <w:rPr>
          <w:bCs/>
          <w:color w:val="000000" w:themeColor="text1"/>
          <w:sz w:val="16"/>
          <w:szCs w:val="16"/>
        </w:rPr>
        <w:t xml:space="preserve">10 (23) июля в 1911 году на рассвете тысячи петербуржцев собираются на Комендантском аэродроме, чтобы наблюдать за стартом первого в России группового дальнего перелета по маршруту Санкт-Петербург - Москва. В три утра в воздух взлетает ракета, раздается пушечный выстрел, и один за другим в воздух поднимаются </w:t>
      </w:r>
      <w:proofErr w:type="spellStart"/>
      <w:r w:rsidRPr="00131A83">
        <w:rPr>
          <w:bCs/>
          <w:color w:val="000000" w:themeColor="text1"/>
          <w:sz w:val="16"/>
          <w:szCs w:val="16"/>
        </w:rPr>
        <w:t>С.Уточкин</w:t>
      </w:r>
      <w:proofErr w:type="spellEnd"/>
      <w:r w:rsidRPr="00131A83">
        <w:rPr>
          <w:bCs/>
          <w:color w:val="000000" w:themeColor="text1"/>
          <w:sz w:val="16"/>
          <w:szCs w:val="16"/>
        </w:rPr>
        <w:t xml:space="preserve">, </w:t>
      </w:r>
      <w:proofErr w:type="spellStart"/>
      <w:r w:rsidRPr="00131A83">
        <w:rPr>
          <w:bCs/>
          <w:color w:val="000000" w:themeColor="text1"/>
          <w:sz w:val="16"/>
          <w:szCs w:val="16"/>
        </w:rPr>
        <w:t>М.Лерхе</w:t>
      </w:r>
      <w:proofErr w:type="spellEnd"/>
      <w:r w:rsidRPr="00131A83">
        <w:rPr>
          <w:bCs/>
          <w:color w:val="000000" w:themeColor="text1"/>
          <w:sz w:val="16"/>
          <w:szCs w:val="16"/>
        </w:rPr>
        <w:t xml:space="preserve">, </w:t>
      </w:r>
      <w:proofErr w:type="spellStart"/>
      <w:r w:rsidRPr="00131A83">
        <w:rPr>
          <w:bCs/>
          <w:color w:val="000000" w:themeColor="text1"/>
          <w:sz w:val="16"/>
          <w:szCs w:val="16"/>
        </w:rPr>
        <w:t>Г.Янковский</w:t>
      </w:r>
      <w:proofErr w:type="spellEnd"/>
      <w:r w:rsidRPr="00131A83">
        <w:rPr>
          <w:bCs/>
          <w:color w:val="000000" w:themeColor="text1"/>
          <w:sz w:val="16"/>
          <w:szCs w:val="16"/>
        </w:rPr>
        <w:t xml:space="preserve">, </w:t>
      </w:r>
      <w:proofErr w:type="spellStart"/>
      <w:r w:rsidRPr="00131A83">
        <w:rPr>
          <w:bCs/>
          <w:color w:val="000000" w:themeColor="text1"/>
          <w:sz w:val="16"/>
          <w:szCs w:val="16"/>
        </w:rPr>
        <w:t>А.Васильев</w:t>
      </w:r>
      <w:proofErr w:type="spellEnd"/>
      <w:r w:rsidRPr="00131A83">
        <w:rPr>
          <w:bCs/>
          <w:color w:val="000000" w:themeColor="text1"/>
          <w:sz w:val="16"/>
          <w:szCs w:val="16"/>
        </w:rPr>
        <w:t xml:space="preserve">, </w:t>
      </w:r>
      <w:proofErr w:type="spellStart"/>
      <w:r w:rsidRPr="00131A83">
        <w:rPr>
          <w:bCs/>
          <w:color w:val="000000" w:themeColor="text1"/>
          <w:sz w:val="16"/>
          <w:szCs w:val="16"/>
        </w:rPr>
        <w:t>М.Кампо-Сципио</w:t>
      </w:r>
      <w:proofErr w:type="spellEnd"/>
      <w:r w:rsidRPr="00131A83">
        <w:rPr>
          <w:bCs/>
          <w:color w:val="000000" w:themeColor="text1"/>
          <w:sz w:val="16"/>
          <w:szCs w:val="16"/>
        </w:rPr>
        <w:t xml:space="preserve">, </w:t>
      </w:r>
      <w:proofErr w:type="spellStart"/>
      <w:r w:rsidRPr="00131A83">
        <w:rPr>
          <w:bCs/>
          <w:color w:val="000000" w:themeColor="text1"/>
          <w:sz w:val="16"/>
          <w:szCs w:val="16"/>
        </w:rPr>
        <w:t>Б.Масленников</w:t>
      </w:r>
      <w:proofErr w:type="spellEnd"/>
      <w:r w:rsidRPr="00131A83">
        <w:rPr>
          <w:bCs/>
          <w:color w:val="000000" w:themeColor="text1"/>
          <w:sz w:val="16"/>
          <w:szCs w:val="16"/>
        </w:rPr>
        <w:t xml:space="preserve">, </w:t>
      </w:r>
      <w:proofErr w:type="spellStart"/>
      <w:r w:rsidRPr="00131A83">
        <w:rPr>
          <w:bCs/>
          <w:color w:val="000000" w:themeColor="text1"/>
          <w:sz w:val="16"/>
          <w:szCs w:val="16"/>
        </w:rPr>
        <w:t>Н.Костин</w:t>
      </w:r>
      <w:proofErr w:type="spellEnd"/>
      <w:r w:rsidRPr="00131A83">
        <w:rPr>
          <w:bCs/>
          <w:color w:val="000000" w:themeColor="text1"/>
          <w:sz w:val="16"/>
          <w:szCs w:val="16"/>
        </w:rPr>
        <w:t xml:space="preserve">, </w:t>
      </w:r>
      <w:proofErr w:type="spellStart"/>
      <w:r w:rsidRPr="00131A83">
        <w:rPr>
          <w:bCs/>
          <w:color w:val="000000" w:themeColor="text1"/>
          <w:sz w:val="16"/>
          <w:szCs w:val="16"/>
        </w:rPr>
        <w:t>А.Агафонов</w:t>
      </w:r>
      <w:proofErr w:type="spellEnd"/>
      <w:r w:rsidRPr="00131A83">
        <w:rPr>
          <w:bCs/>
          <w:color w:val="000000" w:themeColor="text1"/>
          <w:sz w:val="16"/>
          <w:szCs w:val="16"/>
        </w:rPr>
        <w:t xml:space="preserve"> и </w:t>
      </w:r>
      <w:proofErr w:type="spellStart"/>
      <w:r w:rsidRPr="00131A83">
        <w:rPr>
          <w:bCs/>
          <w:color w:val="000000" w:themeColor="text1"/>
          <w:sz w:val="16"/>
          <w:szCs w:val="16"/>
        </w:rPr>
        <w:t>В.Слюсаренко</w:t>
      </w:r>
      <w:proofErr w:type="spellEnd"/>
      <w:r w:rsidRPr="00131A83">
        <w:rPr>
          <w:bCs/>
          <w:color w:val="000000" w:themeColor="text1"/>
          <w:sz w:val="16"/>
          <w:szCs w:val="16"/>
        </w:rPr>
        <w:t xml:space="preserve">. Самые опытные - Сергей Уточкин и Александр Васильев, остальные авиаторы - новички в летном деле. Первый пункт перелета - Новгород, здесь побеждает </w:t>
      </w:r>
      <w:proofErr w:type="spellStart"/>
      <w:r w:rsidRPr="00131A83">
        <w:rPr>
          <w:bCs/>
          <w:color w:val="000000" w:themeColor="text1"/>
          <w:sz w:val="16"/>
          <w:szCs w:val="16"/>
        </w:rPr>
        <w:t>Лерхе</w:t>
      </w:r>
      <w:proofErr w:type="spellEnd"/>
      <w:r w:rsidRPr="00131A83">
        <w:rPr>
          <w:bCs/>
          <w:color w:val="000000" w:themeColor="text1"/>
          <w:sz w:val="16"/>
          <w:szCs w:val="16"/>
        </w:rPr>
        <w:t xml:space="preserve">. Не долетев до Новгорода, разбивается аэроплан Владимира Слюсаренко, терпит аварию "Фарман" Бориса Масленникова, погибает пассажир-авиатор Константин Шиманский. Пилотирование хрупких машин связано с большим риском, особенно в дождь и сильный боковой ветер над возвышенностями и озерами. Васильев потом напишет: "Мрачное отчаяние овладевало мною. Моментами я был близок к тому, чтобы прекратить эту ненужную борьбу, выпустить </w:t>
      </w:r>
      <w:proofErr w:type="spellStart"/>
      <w:r w:rsidRPr="00131A83">
        <w:rPr>
          <w:bCs/>
          <w:color w:val="000000" w:themeColor="text1"/>
          <w:sz w:val="16"/>
          <w:szCs w:val="16"/>
        </w:rPr>
        <w:t>клош</w:t>
      </w:r>
      <w:proofErr w:type="spellEnd"/>
      <w:r w:rsidRPr="00131A83">
        <w:rPr>
          <w:bCs/>
          <w:color w:val="000000" w:themeColor="text1"/>
          <w:sz w:val="16"/>
          <w:szCs w:val="16"/>
        </w:rPr>
        <w:t xml:space="preserve"> (штурвал) из окровавленных рук и, закрыв глаза, броситься в объятия стерегущей смерти". Опасны и посадки, часто вынужденные, когда любое препятствие - будь то камень, холм или овраг - грозит опрокидыванием и разрушением самолета. 11 июля в четверть пятого утра Васильев первым совершит посадку на Ходынское поле. Из-за перебоев в работе садится он будет с выключенным мотором в полной тишине. На поле, освещенном большими кострами, его восторженно будут встречали тысячи москвичей. Расстояние в 725 км пилот преодолеет за 24 часа 41 минуту 14 секунд, из них - девять с половиной часов в воздухе. В 1914 году Васильев одним их первых освоил высший пилотаж, с началом войны добровольно ушел на фронт. В одном из разведывательных полетов его аэроплан был подбит, а пилот попал в плен. После неудачного побега он тяжело заболел и, по некоторым данным, вскоре умер. Где его могила, никто не знает, но имя героя осталось в истории русской авиации (14961).</w:t>
      </w:r>
    </w:p>
    <w:p w14:paraId="592731F8" w14:textId="77777777" w:rsidR="00D26425" w:rsidRPr="00131A83" w:rsidRDefault="00D26425" w:rsidP="003C1FA7">
      <w:pPr>
        <w:jc w:val="both"/>
        <w:rPr>
          <w:bCs/>
          <w:color w:val="000000" w:themeColor="text1"/>
          <w:sz w:val="16"/>
          <w:szCs w:val="16"/>
        </w:rPr>
      </w:pPr>
    </w:p>
    <w:p w14:paraId="2AADCB71" w14:textId="77777777" w:rsidR="00EC3EE0" w:rsidRPr="00131A83" w:rsidRDefault="00EC3EE0" w:rsidP="003C1FA7">
      <w:pPr>
        <w:jc w:val="both"/>
        <w:rPr>
          <w:bCs/>
          <w:color w:val="0070C0"/>
          <w:sz w:val="16"/>
          <w:szCs w:val="16"/>
        </w:rPr>
      </w:pPr>
      <w:bookmarkStart w:id="14" w:name="_Hlk116151535"/>
      <w:r w:rsidRPr="00131A83">
        <w:rPr>
          <w:bCs/>
          <w:color w:val="0070C0"/>
          <w:sz w:val="16"/>
          <w:szCs w:val="16"/>
        </w:rPr>
        <w:t xml:space="preserve">10 (23) июля 1911 г, начался первый в России большой перелет Петербург-Москва, организованный </w:t>
      </w:r>
      <w:proofErr w:type="spellStart"/>
      <w:r w:rsidRPr="00131A83">
        <w:rPr>
          <w:bCs/>
          <w:color w:val="0070C0"/>
          <w:sz w:val="16"/>
          <w:szCs w:val="16"/>
        </w:rPr>
        <w:t>Воероссийским</w:t>
      </w:r>
      <w:proofErr w:type="spellEnd"/>
      <w:r w:rsidRPr="00131A83">
        <w:rPr>
          <w:bCs/>
          <w:color w:val="0070C0"/>
          <w:sz w:val="16"/>
          <w:szCs w:val="16"/>
        </w:rPr>
        <w:t xml:space="preserve"> </w:t>
      </w:r>
      <w:proofErr w:type="spellStart"/>
      <w:r w:rsidRPr="00131A83">
        <w:rPr>
          <w:bCs/>
          <w:color w:val="0070C0"/>
          <w:sz w:val="16"/>
          <w:szCs w:val="16"/>
        </w:rPr>
        <w:t>азроклубом</w:t>
      </w:r>
      <w:proofErr w:type="spellEnd"/>
      <w:r w:rsidRPr="00131A83">
        <w:rPr>
          <w:bCs/>
          <w:color w:val="0070C0"/>
          <w:sz w:val="16"/>
          <w:szCs w:val="16"/>
        </w:rPr>
        <w:t xml:space="preserve"> совместно с Московским обществом воздухоплавания. На организацию перелета и призы прави</w:t>
      </w:r>
      <w:r w:rsidRPr="00131A83">
        <w:rPr>
          <w:bCs/>
          <w:color w:val="0070C0"/>
          <w:sz w:val="16"/>
          <w:szCs w:val="16"/>
        </w:rPr>
        <w:softHyphen/>
        <w:t>тельство отпустило 75000 руб. Маршрут перелета проходил вдоль мос</w:t>
      </w:r>
      <w:r w:rsidRPr="00131A83">
        <w:rPr>
          <w:bCs/>
          <w:color w:val="0070C0"/>
          <w:sz w:val="16"/>
          <w:szCs w:val="16"/>
        </w:rPr>
        <w:softHyphen/>
        <w:t>ковского шоссе, через Новгород-Торжок с разделением на четыре этапа и равнялся 725 км. На перелет давались одни сутки - 24 часа, но стар</w:t>
      </w:r>
      <w:r w:rsidRPr="00131A83">
        <w:rPr>
          <w:bCs/>
          <w:color w:val="0070C0"/>
          <w:sz w:val="16"/>
          <w:szCs w:val="16"/>
        </w:rPr>
        <w:softHyphen/>
        <w:t xml:space="preserve">товать разрешалось в любой день между 10 и 15 июля. Участвовать в перелете записалось 11 летчиков, стартовало 9 (Отказались от перелета </w:t>
      </w:r>
      <w:proofErr w:type="spellStart"/>
      <w:proofErr w:type="gramStart"/>
      <w:r w:rsidRPr="00131A83">
        <w:rPr>
          <w:bCs/>
          <w:color w:val="0070C0"/>
          <w:sz w:val="16"/>
          <w:szCs w:val="16"/>
        </w:rPr>
        <w:t>М.В.Ефимов.и</w:t>
      </w:r>
      <w:proofErr w:type="spellEnd"/>
      <w:proofErr w:type="gramEnd"/>
      <w:r w:rsidRPr="00131A83">
        <w:rPr>
          <w:bCs/>
          <w:color w:val="0070C0"/>
          <w:sz w:val="16"/>
          <w:szCs w:val="16"/>
        </w:rPr>
        <w:t xml:space="preserve"> </w:t>
      </w:r>
      <w:proofErr w:type="spellStart"/>
      <w:r w:rsidRPr="00131A83">
        <w:rPr>
          <w:bCs/>
          <w:color w:val="0070C0"/>
          <w:sz w:val="16"/>
          <w:szCs w:val="16"/>
        </w:rPr>
        <w:t>А.Н.Срединский</w:t>
      </w:r>
      <w:proofErr w:type="spellEnd"/>
      <w:r w:rsidRPr="00131A83">
        <w:rPr>
          <w:bCs/>
          <w:color w:val="0070C0"/>
          <w:sz w:val="16"/>
          <w:szCs w:val="16"/>
        </w:rPr>
        <w:t xml:space="preserve">), финишировал только один. </w:t>
      </w:r>
      <w:proofErr w:type="gramStart"/>
      <w:r w:rsidRPr="00131A83">
        <w:rPr>
          <w:bCs/>
          <w:color w:val="0070C0"/>
          <w:sz w:val="16"/>
          <w:szCs w:val="16"/>
        </w:rPr>
        <w:t>У частники</w:t>
      </w:r>
      <w:proofErr w:type="gramEnd"/>
      <w:r w:rsidRPr="00131A83">
        <w:rPr>
          <w:bCs/>
          <w:color w:val="0070C0"/>
          <w:sz w:val="16"/>
          <w:szCs w:val="16"/>
        </w:rPr>
        <w:t xml:space="preserve"> перелета Васильев, Уточкин, Янковский – на " Блерио", Костин, Масленников, Слюсаренко, Агафонов - на "Фармане", Кампо-</w:t>
      </w:r>
      <w:proofErr w:type="spellStart"/>
      <w:r w:rsidRPr="00131A83">
        <w:rPr>
          <w:bCs/>
          <w:color w:val="0070C0"/>
          <w:sz w:val="16"/>
          <w:szCs w:val="16"/>
        </w:rPr>
        <w:t>Сципио</w:t>
      </w:r>
      <w:proofErr w:type="spellEnd"/>
      <w:r w:rsidRPr="00131A83">
        <w:rPr>
          <w:bCs/>
          <w:color w:val="0070C0"/>
          <w:sz w:val="16"/>
          <w:szCs w:val="16"/>
        </w:rPr>
        <w:t xml:space="preserve"> - на "Моране", </w:t>
      </w:r>
      <w:proofErr w:type="spellStart"/>
      <w:r w:rsidRPr="00131A83">
        <w:rPr>
          <w:bCs/>
          <w:color w:val="0070C0"/>
          <w:sz w:val="16"/>
          <w:szCs w:val="16"/>
        </w:rPr>
        <w:t>Лерхе</w:t>
      </w:r>
      <w:proofErr w:type="spellEnd"/>
      <w:r w:rsidRPr="00131A83">
        <w:rPr>
          <w:bCs/>
          <w:color w:val="0070C0"/>
          <w:sz w:val="16"/>
          <w:szCs w:val="16"/>
        </w:rPr>
        <w:t xml:space="preserve"> - на «</w:t>
      </w:r>
      <w:proofErr w:type="spellStart"/>
      <w:r w:rsidRPr="00131A83">
        <w:rPr>
          <w:bCs/>
          <w:color w:val="0070C0"/>
          <w:sz w:val="16"/>
          <w:szCs w:val="16"/>
        </w:rPr>
        <w:t>Этрихе</w:t>
      </w:r>
      <w:proofErr w:type="spellEnd"/>
      <w:r w:rsidRPr="00131A83">
        <w:rPr>
          <w:bCs/>
          <w:color w:val="0070C0"/>
          <w:sz w:val="16"/>
          <w:szCs w:val="16"/>
        </w:rPr>
        <w:t xml:space="preserve">». Победителем оказался А, </w:t>
      </w:r>
      <w:proofErr w:type="spellStart"/>
      <w:r w:rsidRPr="00131A83">
        <w:rPr>
          <w:bCs/>
          <w:color w:val="0070C0"/>
          <w:sz w:val="16"/>
          <w:szCs w:val="16"/>
        </w:rPr>
        <w:t>А.Васильев</w:t>
      </w:r>
      <w:proofErr w:type="spellEnd"/>
      <w:r w:rsidRPr="00131A83">
        <w:rPr>
          <w:bCs/>
          <w:color w:val="0070C0"/>
          <w:sz w:val="16"/>
          <w:szCs w:val="16"/>
        </w:rPr>
        <w:t xml:space="preserve">, покрывший маршрут за 24 часа 41 минуту при летном времени 7 ч.51 мин. Остальные рассеялись в пути, поломав свои самолеты большей частью при вынужденных посадках, причем в одном случае авария окончилась тяжелым ранением летчика Слюсаренко и </w:t>
      </w:r>
      <w:proofErr w:type="spellStart"/>
      <w:r w:rsidRPr="00131A83">
        <w:rPr>
          <w:bCs/>
          <w:color w:val="0070C0"/>
          <w:sz w:val="16"/>
          <w:szCs w:val="16"/>
        </w:rPr>
        <w:t>смертью_его_пассажира</w:t>
      </w:r>
      <w:proofErr w:type="spellEnd"/>
      <w:r w:rsidRPr="00131A83">
        <w:rPr>
          <w:bCs/>
          <w:color w:val="0070C0"/>
          <w:sz w:val="16"/>
          <w:szCs w:val="16"/>
        </w:rPr>
        <w:t xml:space="preserve"> Шиман</w:t>
      </w:r>
      <w:r w:rsidRPr="00131A83">
        <w:rPr>
          <w:bCs/>
          <w:color w:val="0070C0"/>
          <w:sz w:val="16"/>
          <w:szCs w:val="16"/>
        </w:rPr>
        <w:softHyphen/>
        <w:t>ского, Перелет был организован плохо. Основные причины плохих резу</w:t>
      </w:r>
      <w:r w:rsidRPr="00131A83">
        <w:rPr>
          <w:bCs/>
          <w:color w:val="0070C0"/>
          <w:sz w:val="16"/>
          <w:szCs w:val="16"/>
        </w:rPr>
        <w:softHyphen/>
        <w:t>льтатов перелета - плохое состояние материальной части и отсутст</w:t>
      </w:r>
      <w:r w:rsidRPr="00131A83">
        <w:rPr>
          <w:bCs/>
          <w:color w:val="0070C0"/>
          <w:sz w:val="16"/>
          <w:szCs w:val="16"/>
        </w:rPr>
        <w:softHyphen/>
        <w:t xml:space="preserve">вие навыка во </w:t>
      </w:r>
      <w:proofErr w:type="spellStart"/>
      <w:r w:rsidRPr="00131A83">
        <w:rPr>
          <w:bCs/>
          <w:color w:val="0070C0"/>
          <w:sz w:val="16"/>
          <w:szCs w:val="16"/>
        </w:rPr>
        <w:t>внеазродромных</w:t>
      </w:r>
      <w:proofErr w:type="spellEnd"/>
      <w:r w:rsidRPr="00131A83">
        <w:rPr>
          <w:bCs/>
          <w:color w:val="0070C0"/>
          <w:sz w:val="16"/>
          <w:szCs w:val="16"/>
        </w:rPr>
        <w:t xml:space="preserve"> полетах у большинства участников пе</w:t>
      </w:r>
      <w:r w:rsidRPr="00131A83">
        <w:rPr>
          <w:bCs/>
          <w:color w:val="0070C0"/>
          <w:sz w:val="16"/>
          <w:szCs w:val="16"/>
        </w:rPr>
        <w:softHyphen/>
        <w:t>релета.</w:t>
      </w:r>
    </w:p>
    <w:p w14:paraId="68627F7F" w14:textId="77777777" w:rsidR="00EC3EE0" w:rsidRPr="00131A83" w:rsidRDefault="00EC3EE0" w:rsidP="003C1FA7">
      <w:pPr>
        <w:jc w:val="both"/>
        <w:rPr>
          <w:bCs/>
          <w:color w:val="0070C0"/>
          <w:sz w:val="16"/>
          <w:szCs w:val="16"/>
        </w:rPr>
      </w:pPr>
      <w:r w:rsidRPr="00131A83">
        <w:rPr>
          <w:bCs/>
          <w:color w:val="0070C0"/>
          <w:sz w:val="16"/>
          <w:szCs w:val="16"/>
        </w:rPr>
        <w:t>/</w:t>
      </w:r>
      <w:proofErr w:type="spellStart"/>
      <w:r w:rsidRPr="00131A83">
        <w:rPr>
          <w:bCs/>
          <w:color w:val="0070C0"/>
          <w:sz w:val="16"/>
          <w:szCs w:val="16"/>
        </w:rPr>
        <w:t>К.К.Вейгелин</w:t>
      </w:r>
      <w:proofErr w:type="spellEnd"/>
      <w:r w:rsidRPr="00131A83">
        <w:rPr>
          <w:bCs/>
          <w:color w:val="0070C0"/>
          <w:sz w:val="16"/>
          <w:szCs w:val="16"/>
        </w:rPr>
        <w:t>. Перелет Ст-Петербург-Москва,1911/ (23320).</w:t>
      </w:r>
    </w:p>
    <w:p w14:paraId="25C215FD" w14:textId="77777777" w:rsidR="00EC3EE0" w:rsidRPr="00131A83" w:rsidRDefault="00EC3EE0" w:rsidP="003C1FA7">
      <w:pPr>
        <w:jc w:val="both"/>
        <w:rPr>
          <w:bCs/>
          <w:color w:val="0070C0"/>
          <w:sz w:val="16"/>
          <w:szCs w:val="16"/>
        </w:rPr>
      </w:pPr>
    </w:p>
    <w:bookmarkEnd w:id="14"/>
    <w:p w14:paraId="3143C7E1" w14:textId="77777777" w:rsidR="00770467" w:rsidRPr="00131A83" w:rsidRDefault="00770467" w:rsidP="003C1FA7">
      <w:pPr>
        <w:jc w:val="both"/>
        <w:rPr>
          <w:bCs/>
          <w:color w:val="000000" w:themeColor="text1"/>
          <w:sz w:val="16"/>
          <w:szCs w:val="16"/>
        </w:rPr>
      </w:pPr>
      <w:r w:rsidRPr="00131A83">
        <w:rPr>
          <w:bCs/>
          <w:i/>
          <w:color w:val="000000" w:themeColor="text1"/>
          <w:sz w:val="16"/>
          <w:szCs w:val="16"/>
        </w:rPr>
        <w:t>Самолетостроение:</w:t>
      </w:r>
    </w:p>
    <w:p w14:paraId="1057E1AD" w14:textId="77777777" w:rsidR="00770467" w:rsidRPr="00131A83" w:rsidRDefault="00770467" w:rsidP="003C1FA7">
      <w:pPr>
        <w:jc w:val="both"/>
        <w:rPr>
          <w:bCs/>
          <w:color w:val="000000" w:themeColor="text1"/>
          <w:sz w:val="16"/>
          <w:szCs w:val="16"/>
        </w:rPr>
      </w:pPr>
    </w:p>
    <w:p w14:paraId="167962A5" w14:textId="15B7FC18"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11 (2</w:t>
      </w:r>
      <w:r w:rsidR="00BF0A51" w:rsidRPr="00131A83">
        <w:rPr>
          <w:bCs/>
          <w:color w:val="000000" w:themeColor="text1"/>
          <w:sz w:val="16"/>
          <w:szCs w:val="16"/>
        </w:rPr>
        <w:t>4</w:t>
      </w:r>
      <w:r w:rsidRPr="00131A83">
        <w:rPr>
          <w:bCs/>
          <w:color w:val="000000" w:themeColor="text1"/>
          <w:sz w:val="16"/>
          <w:szCs w:val="16"/>
        </w:rPr>
        <w:t xml:space="preserve">) июля 1911 </w:t>
      </w:r>
      <w:proofErr w:type="spellStart"/>
      <w:r w:rsidR="00BF0A51" w:rsidRPr="00131A83">
        <w:rPr>
          <w:bCs/>
          <w:color w:val="000000" w:themeColor="text1"/>
          <w:sz w:val="16"/>
          <w:szCs w:val="16"/>
        </w:rPr>
        <w:t>сфероплан</w:t>
      </w:r>
      <w:proofErr w:type="spellEnd"/>
      <w:r w:rsidR="00BF0A51" w:rsidRPr="00131A83">
        <w:rPr>
          <w:bCs/>
          <w:color w:val="000000" w:themeColor="text1"/>
          <w:sz w:val="16"/>
          <w:szCs w:val="16"/>
        </w:rPr>
        <w:t xml:space="preserve"> Уфимцева </w:t>
      </w:r>
      <w:r w:rsidRPr="00131A83">
        <w:rPr>
          <w:bCs/>
          <w:color w:val="000000" w:themeColor="text1"/>
          <w:sz w:val="16"/>
          <w:szCs w:val="16"/>
        </w:rPr>
        <w:t>был разрушен бурей (Библиотека воздухоплавания, 1910, № 7).</w:t>
      </w:r>
    </w:p>
    <w:p w14:paraId="49CA21A4" w14:textId="77777777" w:rsidR="00770467" w:rsidRPr="00131A83" w:rsidRDefault="00770467" w:rsidP="003C1FA7">
      <w:pPr>
        <w:shd w:val="clear" w:color="auto" w:fill="FFFFFF"/>
        <w:jc w:val="both"/>
        <w:rPr>
          <w:bCs/>
          <w:color w:val="000000" w:themeColor="text1"/>
          <w:sz w:val="16"/>
          <w:szCs w:val="16"/>
        </w:rPr>
      </w:pPr>
    </w:p>
    <w:p w14:paraId="6A797847"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Авиация:</w:t>
      </w:r>
    </w:p>
    <w:p w14:paraId="5108249E" w14:textId="77777777" w:rsidR="00770467" w:rsidRPr="00131A83" w:rsidRDefault="00770467" w:rsidP="003C1FA7">
      <w:pPr>
        <w:shd w:val="clear" w:color="auto" w:fill="FFFFFF"/>
        <w:jc w:val="both"/>
        <w:rPr>
          <w:bCs/>
          <w:color w:val="000000" w:themeColor="text1"/>
          <w:sz w:val="16"/>
          <w:szCs w:val="16"/>
        </w:rPr>
      </w:pPr>
    </w:p>
    <w:p w14:paraId="40719FA9" w14:textId="08F9750B" w:rsidR="00770467" w:rsidRPr="00131A83" w:rsidRDefault="00770467" w:rsidP="003C1FA7">
      <w:pPr>
        <w:jc w:val="both"/>
        <w:rPr>
          <w:bCs/>
          <w:color w:val="000000" w:themeColor="text1"/>
          <w:sz w:val="16"/>
          <w:szCs w:val="16"/>
          <w:vertAlign w:val="subscript"/>
        </w:rPr>
      </w:pPr>
      <w:r w:rsidRPr="00131A83">
        <w:rPr>
          <w:bCs/>
          <w:color w:val="000000" w:themeColor="text1"/>
          <w:sz w:val="16"/>
          <w:szCs w:val="16"/>
        </w:rPr>
        <w:t xml:space="preserve">11 </w:t>
      </w:r>
      <w:r w:rsidR="00BF0A51" w:rsidRPr="00131A83">
        <w:rPr>
          <w:bCs/>
          <w:color w:val="000000" w:themeColor="text1"/>
          <w:sz w:val="16"/>
          <w:szCs w:val="16"/>
        </w:rPr>
        <w:t xml:space="preserve">(24) </w:t>
      </w:r>
      <w:r w:rsidRPr="00131A83">
        <w:rPr>
          <w:bCs/>
          <w:color w:val="000000" w:themeColor="text1"/>
          <w:sz w:val="16"/>
          <w:szCs w:val="16"/>
        </w:rPr>
        <w:t xml:space="preserve">июля в 1911 году </w:t>
      </w:r>
      <w:r w:rsidR="00BF0A51" w:rsidRPr="00131A83">
        <w:rPr>
          <w:bCs/>
          <w:color w:val="000000" w:themeColor="text1"/>
          <w:sz w:val="16"/>
          <w:szCs w:val="16"/>
        </w:rPr>
        <w:t xml:space="preserve">было </w:t>
      </w:r>
      <w:r w:rsidRPr="00131A83">
        <w:rPr>
          <w:bCs/>
          <w:color w:val="000000" w:themeColor="text1"/>
          <w:sz w:val="16"/>
          <w:szCs w:val="16"/>
        </w:rPr>
        <w:t xml:space="preserve">окончание на Ходынском поле перелета Санкт-Петербург - Москва, победитель </w:t>
      </w:r>
      <w:proofErr w:type="spellStart"/>
      <w:r w:rsidRPr="00131A83">
        <w:rPr>
          <w:bCs/>
          <w:color w:val="000000" w:themeColor="text1"/>
          <w:sz w:val="16"/>
          <w:szCs w:val="16"/>
        </w:rPr>
        <w:t>А.А.Васильев</w:t>
      </w:r>
      <w:proofErr w:type="spellEnd"/>
      <w:r w:rsidRPr="00131A83">
        <w:rPr>
          <w:bCs/>
          <w:color w:val="000000" w:themeColor="text1"/>
          <w:sz w:val="16"/>
          <w:szCs w:val="16"/>
        </w:rPr>
        <w:t xml:space="preserve"> преодолел на </w:t>
      </w:r>
      <w:hyperlink r:id="rId26" w:tgtFrame="_blank" w:history="1">
        <w:r w:rsidRPr="00131A83">
          <w:rPr>
            <w:bCs/>
            <w:color w:val="000000" w:themeColor="text1"/>
            <w:sz w:val="16"/>
            <w:szCs w:val="16"/>
          </w:rPr>
          <w:t xml:space="preserve">«Блерио-XI» </w:t>
        </w:r>
      </w:hyperlink>
      <w:r w:rsidRPr="00131A83">
        <w:rPr>
          <w:bCs/>
          <w:color w:val="000000" w:themeColor="text1"/>
          <w:sz w:val="16"/>
          <w:szCs w:val="16"/>
        </w:rPr>
        <w:t>725 км за 24 ч. 41 мин. (9 ч. 30 мин. лётного времени)</w:t>
      </w:r>
    </w:p>
    <w:p w14:paraId="6206DD33" w14:textId="77777777" w:rsidR="00770467" w:rsidRPr="00131A83" w:rsidRDefault="00770467" w:rsidP="003C1FA7">
      <w:pPr>
        <w:jc w:val="both"/>
        <w:rPr>
          <w:bCs/>
          <w:color w:val="000000" w:themeColor="text1"/>
          <w:sz w:val="16"/>
          <w:szCs w:val="16"/>
          <w:vertAlign w:val="subscript"/>
        </w:rPr>
      </w:pPr>
    </w:p>
    <w:p w14:paraId="3C60E051" w14:textId="0D82A01B"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 xml:space="preserve">11 </w:t>
      </w:r>
      <w:r w:rsidR="00BF0A51" w:rsidRPr="00131A83">
        <w:rPr>
          <w:b w:val="0"/>
          <w:bCs/>
          <w:color w:val="000000" w:themeColor="text1"/>
          <w:sz w:val="16"/>
          <w:szCs w:val="16"/>
        </w:rPr>
        <w:t xml:space="preserve">(24) </w:t>
      </w:r>
      <w:r w:rsidRPr="00131A83">
        <w:rPr>
          <w:b w:val="0"/>
          <w:bCs/>
          <w:color w:val="000000" w:themeColor="text1"/>
          <w:sz w:val="16"/>
          <w:szCs w:val="16"/>
        </w:rPr>
        <w:t xml:space="preserve">июля </w:t>
      </w:r>
      <w:r w:rsidR="00BF0A51" w:rsidRPr="00131A83">
        <w:rPr>
          <w:b w:val="0"/>
          <w:bCs/>
          <w:color w:val="000000" w:themeColor="text1"/>
          <w:sz w:val="16"/>
          <w:szCs w:val="16"/>
        </w:rPr>
        <w:t xml:space="preserve">1911 г. </w:t>
      </w:r>
      <w:r w:rsidRPr="00131A83">
        <w:rPr>
          <w:b w:val="0"/>
          <w:bCs/>
          <w:color w:val="000000" w:themeColor="text1"/>
          <w:sz w:val="16"/>
          <w:szCs w:val="16"/>
        </w:rPr>
        <w:t xml:space="preserve">в 4 часа 18 мин. закончился перелет </w:t>
      </w:r>
      <w:proofErr w:type="spellStart"/>
      <w:r w:rsidRPr="00131A83">
        <w:rPr>
          <w:b w:val="0"/>
          <w:bCs/>
          <w:color w:val="000000" w:themeColor="text1"/>
          <w:sz w:val="16"/>
          <w:szCs w:val="16"/>
        </w:rPr>
        <w:t>Петерьург</w:t>
      </w:r>
      <w:proofErr w:type="spellEnd"/>
      <w:r w:rsidRPr="00131A83">
        <w:rPr>
          <w:b w:val="0"/>
          <w:bCs/>
          <w:color w:val="000000" w:themeColor="text1"/>
          <w:sz w:val="16"/>
          <w:szCs w:val="16"/>
        </w:rPr>
        <w:t xml:space="preserve">-Москва. До Москвы долетел лишь один </w:t>
      </w:r>
      <w:proofErr w:type="spellStart"/>
      <w:r w:rsidRPr="00131A83">
        <w:rPr>
          <w:b w:val="0"/>
          <w:bCs/>
          <w:color w:val="000000" w:themeColor="text1"/>
          <w:sz w:val="16"/>
          <w:szCs w:val="16"/>
        </w:rPr>
        <w:t>А.Васильев</w:t>
      </w:r>
      <w:proofErr w:type="spellEnd"/>
      <w:r w:rsidRPr="00131A83">
        <w:rPr>
          <w:b w:val="0"/>
          <w:bCs/>
          <w:color w:val="000000" w:themeColor="text1"/>
          <w:sz w:val="16"/>
          <w:szCs w:val="16"/>
        </w:rPr>
        <w:t xml:space="preserve">, стартовавший в Петербурге 10 июля в 3 часа 37 мин. </w:t>
      </w:r>
      <w:proofErr w:type="spellStart"/>
      <w:r w:rsidRPr="00131A83">
        <w:rPr>
          <w:b w:val="0"/>
          <w:bCs/>
          <w:color w:val="000000" w:themeColor="text1"/>
          <w:sz w:val="16"/>
          <w:szCs w:val="16"/>
        </w:rPr>
        <w:t>В.Ф.Джунковский</w:t>
      </w:r>
      <w:proofErr w:type="spellEnd"/>
      <w:r w:rsidRPr="00131A83">
        <w:rPr>
          <w:b w:val="0"/>
          <w:bCs/>
          <w:color w:val="000000" w:themeColor="text1"/>
          <w:sz w:val="16"/>
          <w:szCs w:val="16"/>
        </w:rPr>
        <w:t xml:space="preserve"> писал, что «отважный летчик первым проложил русскую воздушную дорогу между двумя столицами... Получив известие, что Васильев вылетел из последнего места своей остановки, я выехал на автомобиле в 3 часа утра на </w:t>
      </w:r>
      <w:proofErr w:type="spellStart"/>
      <w:r w:rsidRPr="00131A83">
        <w:rPr>
          <w:b w:val="0"/>
          <w:bCs/>
          <w:color w:val="000000" w:themeColor="text1"/>
          <w:sz w:val="16"/>
          <w:szCs w:val="16"/>
        </w:rPr>
        <w:t>Ходыиское</w:t>
      </w:r>
      <w:proofErr w:type="spellEnd"/>
      <w:r w:rsidRPr="00131A83">
        <w:rPr>
          <w:b w:val="0"/>
          <w:bCs/>
          <w:color w:val="000000" w:themeColor="text1"/>
          <w:sz w:val="16"/>
          <w:szCs w:val="16"/>
        </w:rPr>
        <w:t xml:space="preserve"> поле. Чуть рассветало, было прохладно, на аэродроме было еще тихо, публики почти не было, только у деревянного павильона бродили десятки фигур — чины исполнительного комитета и представители администрации аэродрома. Понемногу начала собираться и публика. Все устремили свои взоры по направлению к </w:t>
      </w:r>
      <w:proofErr w:type="spellStart"/>
      <w:r w:rsidRPr="00131A83">
        <w:rPr>
          <w:b w:val="0"/>
          <w:bCs/>
          <w:color w:val="000000" w:themeColor="text1"/>
          <w:sz w:val="16"/>
          <w:szCs w:val="16"/>
        </w:rPr>
        <w:t>Всехсвятскому</w:t>
      </w:r>
      <w:proofErr w:type="spellEnd"/>
      <w:r w:rsidRPr="00131A83">
        <w:rPr>
          <w:b w:val="0"/>
          <w:bCs/>
          <w:color w:val="000000" w:themeColor="text1"/>
          <w:sz w:val="16"/>
          <w:szCs w:val="16"/>
        </w:rPr>
        <w:t xml:space="preserve">, с волнением ожидая появление аэроплана. Но вот на горизонте, высоко в небе, образовалась точка, которая все увеличивалась. Сомнений не было — это был аэроплан. Еще несколько минут, и можно было уже разглядеть очертания аэроплана. А когда послышался и шум мотора, восторг толпы неудержимо вырвался из груди, крики, аплодисменты понеслись в воздух. Аэроплан летел неровно, </w:t>
      </w:r>
      <w:proofErr w:type="gramStart"/>
      <w:r w:rsidRPr="00131A83">
        <w:rPr>
          <w:b w:val="0"/>
          <w:bCs/>
          <w:color w:val="000000" w:themeColor="text1"/>
          <w:sz w:val="16"/>
          <w:szCs w:val="16"/>
        </w:rPr>
        <w:t>его</w:t>
      </w:r>
      <w:proofErr w:type="gramEnd"/>
      <w:r w:rsidRPr="00131A83">
        <w:rPr>
          <w:b w:val="0"/>
          <w:bCs/>
          <w:color w:val="000000" w:themeColor="text1"/>
          <w:sz w:val="16"/>
          <w:szCs w:val="16"/>
        </w:rPr>
        <w:t xml:space="preserve"> словно как бы бросало из стороны в сторону, моментами он как бы нырял. Но вот лес над </w:t>
      </w:r>
      <w:proofErr w:type="spellStart"/>
      <w:r w:rsidRPr="00131A83">
        <w:rPr>
          <w:b w:val="0"/>
          <w:bCs/>
          <w:color w:val="000000" w:themeColor="text1"/>
          <w:sz w:val="16"/>
          <w:szCs w:val="16"/>
        </w:rPr>
        <w:t>Всехсвятским</w:t>
      </w:r>
      <w:proofErr w:type="spellEnd"/>
      <w:r w:rsidRPr="00131A83">
        <w:rPr>
          <w:b w:val="0"/>
          <w:bCs/>
          <w:color w:val="000000" w:themeColor="text1"/>
          <w:sz w:val="16"/>
          <w:szCs w:val="16"/>
        </w:rPr>
        <w:t xml:space="preserve"> пройден, шум мотора стал доноситься явственнее, и аэроплан стал быстро спускаться, направляясь к белым флажкам вблизи павильона. Публика неудержимо бросилась к месту спуска. Авиатор с аэропланом был уже на земле, он бросил руль и, обернувшись, смотрел на публику усталым взглядом. В течение нескольких минут он сидел как бы застывши на своем маленьком, высоком сиденье. А шапки летели вверх, махали платками, аплодировали, кричали от восторга... Наконец Васильева осторожно сняли, поддерживая за руки. Он неуверенно ступил на землю. Представители Общества воздухоплавания заключили его в объятия, подошел и я, обнял его, приветствуя с победой. Вид у Васильева был ужасный: бледное, измученное лицо, красные, воспаленные глаза. Весь окоченелый, направляется он к павильону. Как только вошел он в павильон, то неудержимо начал нервно, жутко рассказывать о беспорядках, царивших в организации перелета, он говорил, что нигде на остановках не было ничего приготовлено; не было бензина, не было механиков; не было костров, фейерверков для обозначения мест; бранил генерала Каульбарса, который стоял во главе организационного комитета, приписывал все неудачи летчиков плохой организации.»</w:t>
      </w:r>
    </w:p>
    <w:p w14:paraId="6B8A67C1"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Впоследствии утверждали, что перелет подготовили плохо, обслуживание и заправку на местах посадки не организовали, маршрут обозначили недостаточно четко. В последний момент полиция якобы запретила обозначать красными флагами посадочные площадки. До Новгорода без посадки долетели всего трое. «Масла в огонь» подлили несколько курьезных правил вроде выложенных на земле на каждом этапе линий «старт—финиш». Их обязательно надо было пересекать, и это явилось причиной нескольких споров и протестов. Васильев к вечеру долетел до станции Подсолнечная и из-за неисправности бензопровода сел вынужденно. Несмотря на резкие протесты авиатора, лететь дальше ему после 20 часов не дали, ссылаясь на установленные правила, хотя он считал, что может закончить этап Тверь—Москва в любое время. На место посадки на автомобиле срочно приехал Меллер, чтобы от спорткомитета зафиксировать посадку и отлет утром в 3 часа. Горючего Васильев залил в обрез, оно закончилось еще на подходе к аэродрому, но планирующим спуском он сумел дотянуть и пересечь по земле финишную черту.</w:t>
      </w:r>
    </w:p>
    <w:p w14:paraId="37BB3945"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Авиаторы еще не имели опыта внеаэродромных полетов, кроме, может быть, Васильева, ориентироваться в воздухе по-настоящему еще не умели. Большой проблемой стал неудобный, по мнению пилотов, старт на Комендантском аэродроме, и город надо было облететь над заливом и затем искать нужную железную дорогу, что для неопытных в навигации пилотов было совсем непросто. Карты проблему не решили, даже свернутой в трубочку и намотанной на две палочки пользоваться в воздухе во встречном потоке было практически невозможно. К тому же летели с севера на юг и все надписи читались вверх ногами. На просьбу переделать надписи резонно заметили, что карты не одноразовые, а если они полетят обратно, что тогда — печатать новые?</w:t>
      </w:r>
    </w:p>
    <w:p w14:paraId="2490E41C"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Летчики предъявляли претензии и к плохому техническому обслуживанию на маршруте, но при этом сами говорили, что в условиях конкуренции никто из них не доверил бы свой самолет случайному дежурному механику. Особый разговор о технике. Лучшим подтверждением может быть описание «</w:t>
      </w:r>
      <w:proofErr w:type="spellStart"/>
      <w:r w:rsidRPr="00131A83">
        <w:rPr>
          <w:b w:val="0"/>
          <w:bCs/>
          <w:color w:val="000000" w:themeColor="text1"/>
          <w:sz w:val="16"/>
          <w:szCs w:val="16"/>
        </w:rPr>
        <w:t>авиаприкмочений</w:t>
      </w:r>
      <w:proofErr w:type="spellEnd"/>
      <w:r w:rsidRPr="00131A83">
        <w:rPr>
          <w:b w:val="0"/>
          <w:bCs/>
          <w:color w:val="000000" w:themeColor="text1"/>
          <w:sz w:val="16"/>
          <w:szCs w:val="16"/>
        </w:rPr>
        <w:t>» Кампо-</w:t>
      </w:r>
      <w:proofErr w:type="spellStart"/>
      <w:r w:rsidRPr="00131A83">
        <w:rPr>
          <w:b w:val="0"/>
          <w:bCs/>
          <w:color w:val="000000" w:themeColor="text1"/>
          <w:sz w:val="16"/>
          <w:szCs w:val="16"/>
        </w:rPr>
        <w:t>Сципио</w:t>
      </w:r>
      <w:proofErr w:type="spellEnd"/>
      <w:r w:rsidRPr="00131A83">
        <w:rPr>
          <w:b w:val="0"/>
          <w:bCs/>
          <w:color w:val="000000" w:themeColor="text1"/>
          <w:sz w:val="16"/>
          <w:szCs w:val="16"/>
        </w:rPr>
        <w:t>. Входивший тогда в моду новый «Моран» при неплохих летных качествах имел неудачное шасси, и каждая посадка очень напоминала цирковой трюк.</w:t>
      </w:r>
    </w:p>
    <w:p w14:paraId="658BCA0E"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Кампо стартовал на «Моране» в 3 час 52 мин и после традиционного круга над летным полем пошел к взморью. Но в тумане потерял ориентировку и полетел не над Московским шоссе, а вдоль Царскосельского. Пролетев около часа, из-за течи бензобака сел на вынужденную вблизи станции Оредеж. По телеграфу вызвал механика. На месте отремонтировать самолет не удалось, его отправили в Петербург, бензобак запаяли в мастерских Воздухоплавательной школы на Волковой поле.</w:t>
      </w:r>
    </w:p>
    <w:p w14:paraId="3ED36AA8"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Вторично авиатор стартовал на Комендантском аэродроме только 12 июля в 4 часа 8 минут и взял курс на Тосно. Этот этап Кампо-</w:t>
      </w:r>
      <w:proofErr w:type="spellStart"/>
      <w:r w:rsidRPr="00131A83">
        <w:rPr>
          <w:b w:val="0"/>
          <w:bCs/>
          <w:color w:val="000000" w:themeColor="text1"/>
          <w:sz w:val="16"/>
          <w:szCs w:val="16"/>
        </w:rPr>
        <w:t>Сципио</w:t>
      </w:r>
      <w:proofErr w:type="spellEnd"/>
      <w:r w:rsidRPr="00131A83">
        <w:rPr>
          <w:b w:val="0"/>
          <w:bCs/>
          <w:color w:val="000000" w:themeColor="text1"/>
          <w:sz w:val="16"/>
          <w:szCs w:val="16"/>
        </w:rPr>
        <w:t xml:space="preserve"> миновал благополучно, но вскоре забарахлил мотор. Приземлившись у станции Ушаки и оставив «Моран» прибывшему спортивному комиссару, летчик вновь выехал в столицу за механиком и запчастями. После возвращения неисправность быстро устранили, но поднявшийся сильный ветер задержал вылет до 18 час 40 мин. Через полчаса летчик приземлился в Чудово и заночевал. Но вместо сна пришлось искать умельцев и вновь латать бензобак. На рассвете взлетел, но менее чем через полчаса бак опять потек, пришлось вернуться и припаивать новые заплаты. В седьмом часу авиатор взлетел вторично и, несмотря на порывистый встречный ветер, за 50 мин долетел до Новгорода. Скверная погода задержала его здесь до следующего утра.</w:t>
      </w:r>
    </w:p>
    <w:p w14:paraId="4FAF7444"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 xml:space="preserve">На рассвете 14 июля Кампо взлетел и направился вдоль Московского шоссе, но сразу же за деревней Вины мотор начал давать перебои. Летчик благополучно сел на луг, сумел разобраться с мотором и кое-как его наладить. Подбежавшие крестьяне взялись подержать самолет, но, запустив двигатель и уже отходя от винта, чтобы сесть в кабину, Кампо увидел, что напуганные работающим мотором добровольные помощники выпустили из рук аэроплан. Летчик бросился на фюзеляж и схватился за рычаги. Все обошлось, но через несколько минут движок снова забарахлил, и летчик чудом дотянул до Крестцов. Все попытки починить мотор </w:t>
      </w:r>
      <w:proofErr w:type="spellStart"/>
      <w:r w:rsidRPr="00131A83">
        <w:rPr>
          <w:b w:val="0"/>
          <w:bCs/>
          <w:color w:val="000000" w:themeColor="text1"/>
          <w:sz w:val="16"/>
          <w:szCs w:val="16"/>
        </w:rPr>
        <w:t>оказа</w:t>
      </w:r>
      <w:proofErr w:type="spellEnd"/>
      <w:r w:rsidRPr="00131A83">
        <w:rPr>
          <w:b w:val="0"/>
          <w:bCs/>
          <w:color w:val="000000" w:themeColor="text1"/>
          <w:sz w:val="16"/>
          <w:szCs w:val="16"/>
        </w:rPr>
        <w:t xml:space="preserve">- </w:t>
      </w:r>
      <w:proofErr w:type="spellStart"/>
      <w:r w:rsidRPr="00131A83">
        <w:rPr>
          <w:b w:val="0"/>
          <w:bCs/>
          <w:color w:val="000000" w:themeColor="text1"/>
          <w:sz w:val="16"/>
          <w:szCs w:val="16"/>
        </w:rPr>
        <w:t>лись</w:t>
      </w:r>
      <w:proofErr w:type="spellEnd"/>
      <w:r w:rsidRPr="00131A83">
        <w:rPr>
          <w:b w:val="0"/>
          <w:bCs/>
          <w:color w:val="000000" w:themeColor="text1"/>
          <w:sz w:val="16"/>
          <w:szCs w:val="16"/>
        </w:rPr>
        <w:t xml:space="preserve"> безуспешными: требовался заводской ремонт. Упорный и настойчивый пилот за 5 суток пролетел 260 км, но и ему пришлось прекратить перелет. Слабым утешением стали 2/5 от третьего приза (15464).</w:t>
      </w:r>
    </w:p>
    <w:p w14:paraId="190C2840" w14:textId="77777777" w:rsidR="00770467" w:rsidRPr="00131A83" w:rsidRDefault="00770467" w:rsidP="003C1FA7">
      <w:pPr>
        <w:pStyle w:val="2"/>
        <w:spacing w:before="0" w:after="0"/>
        <w:jc w:val="both"/>
        <w:rPr>
          <w:b w:val="0"/>
          <w:bCs/>
          <w:color w:val="000000" w:themeColor="text1"/>
          <w:sz w:val="16"/>
          <w:szCs w:val="16"/>
        </w:rPr>
      </w:pPr>
    </w:p>
    <w:p w14:paraId="5A8D4B44" w14:textId="4BFDC7EA" w:rsidR="00D26425" w:rsidRPr="00131A83" w:rsidRDefault="00D26425" w:rsidP="003C1FA7">
      <w:pPr>
        <w:jc w:val="both"/>
        <w:rPr>
          <w:bCs/>
          <w:color w:val="000000" w:themeColor="text1"/>
          <w:sz w:val="16"/>
          <w:szCs w:val="16"/>
        </w:rPr>
      </w:pPr>
      <w:r w:rsidRPr="00131A83">
        <w:rPr>
          <w:bCs/>
          <w:color w:val="000000" w:themeColor="text1"/>
          <w:sz w:val="16"/>
          <w:szCs w:val="16"/>
        </w:rPr>
        <w:t xml:space="preserve">11 (24) июля в 1911 году состоялось окончание перелета Санкт-Петербург - Москва; </w:t>
      </w:r>
      <w:proofErr w:type="spellStart"/>
      <w:r w:rsidRPr="00131A83">
        <w:rPr>
          <w:bCs/>
          <w:color w:val="000000" w:themeColor="text1"/>
          <w:sz w:val="16"/>
          <w:szCs w:val="16"/>
        </w:rPr>
        <w:t>А.А.Васильев</w:t>
      </w:r>
      <w:proofErr w:type="spellEnd"/>
      <w:r w:rsidRPr="00131A83">
        <w:rPr>
          <w:bCs/>
          <w:color w:val="000000" w:themeColor="text1"/>
          <w:sz w:val="16"/>
          <w:szCs w:val="16"/>
        </w:rPr>
        <w:t xml:space="preserve"> на </w:t>
      </w:r>
      <w:hyperlink r:id="rId27" w:tgtFrame="_blank" w:history="1">
        <w:r w:rsidRPr="00131A83">
          <w:rPr>
            <w:bCs/>
            <w:color w:val="000000" w:themeColor="text1"/>
            <w:sz w:val="16"/>
            <w:szCs w:val="16"/>
          </w:rPr>
          <w:t xml:space="preserve">«Блерио-XI» </w:t>
        </w:r>
      </w:hyperlink>
      <w:r w:rsidRPr="00131A83">
        <w:rPr>
          <w:bCs/>
          <w:color w:val="000000" w:themeColor="text1"/>
          <w:sz w:val="16"/>
          <w:szCs w:val="16"/>
        </w:rPr>
        <w:t>преодолел 725 км за 24 часа 41 минуту (9 часов 30 минут летного времени) и установил рекорд дальности за сутки (667 км за 15 ч) - первый мировой рекорд русского летчика. Старт был дан 23 июля (14962).</w:t>
      </w:r>
    </w:p>
    <w:p w14:paraId="798D48B7" w14:textId="77777777" w:rsidR="00D26425" w:rsidRPr="00131A83" w:rsidRDefault="00D26425" w:rsidP="003C1FA7">
      <w:pPr>
        <w:jc w:val="both"/>
        <w:rPr>
          <w:bCs/>
          <w:color w:val="000000" w:themeColor="text1"/>
          <w:sz w:val="16"/>
          <w:szCs w:val="16"/>
        </w:rPr>
      </w:pPr>
    </w:p>
    <w:p w14:paraId="062F3464" w14:textId="76F7B932"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 xml:space="preserve">11 </w:t>
      </w:r>
      <w:r w:rsidR="00BF0A51" w:rsidRPr="00131A83">
        <w:rPr>
          <w:bCs/>
          <w:color w:val="000000" w:themeColor="text1"/>
          <w:sz w:val="16"/>
          <w:szCs w:val="16"/>
        </w:rPr>
        <w:t xml:space="preserve">(24) </w:t>
      </w:r>
      <w:r w:rsidRPr="00131A83">
        <w:rPr>
          <w:bCs/>
          <w:color w:val="000000" w:themeColor="text1"/>
          <w:sz w:val="16"/>
          <w:szCs w:val="16"/>
        </w:rPr>
        <w:t xml:space="preserve">июля 1911 г. </w:t>
      </w:r>
      <w:r w:rsidR="00BF0A51" w:rsidRPr="00131A83">
        <w:rPr>
          <w:bCs/>
          <w:color w:val="000000" w:themeColor="text1"/>
          <w:sz w:val="16"/>
          <w:szCs w:val="16"/>
        </w:rPr>
        <w:t xml:space="preserve">задача, предложенная в этот день воздушным разведчикам, заключалась в следующем: </w:t>
      </w:r>
      <w:r w:rsidRPr="00131A83">
        <w:rPr>
          <w:bCs/>
          <w:color w:val="000000" w:themeColor="text1"/>
          <w:sz w:val="16"/>
          <w:szCs w:val="16"/>
        </w:rPr>
        <w:t xml:space="preserve">в направлении Гатчина — военное поле Красносельского лагеря, в районе </w:t>
      </w:r>
      <w:proofErr w:type="spellStart"/>
      <w:r w:rsidRPr="00131A83">
        <w:rPr>
          <w:bCs/>
          <w:color w:val="000000" w:themeColor="text1"/>
          <w:sz w:val="16"/>
          <w:szCs w:val="16"/>
        </w:rPr>
        <w:t>Кавелахтских</w:t>
      </w:r>
      <w:proofErr w:type="spellEnd"/>
      <w:r w:rsidRPr="00131A83">
        <w:rPr>
          <w:bCs/>
          <w:color w:val="000000" w:themeColor="text1"/>
          <w:sz w:val="16"/>
          <w:szCs w:val="16"/>
        </w:rPr>
        <w:t xml:space="preserve"> высот, расположились биваком два отряда, обозначенные расположенными на земле условными знаками. Красные полосы обозначали направление фронта биваков.</w:t>
      </w:r>
    </w:p>
    <w:p w14:paraId="5BF99AFF"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Найти пункты расположения этих биваков и определить направление фронта их по странам света.</w:t>
      </w:r>
    </w:p>
    <w:p w14:paraId="11BC0B18"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Время на решение задачи до посадки в Красном селе 1/2 часа».</w:t>
      </w:r>
    </w:p>
    <w:p w14:paraId="7602651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этом упражнении приняли участие шесть самолетов: пять Фарманов и один Блерио. </w:t>
      </w:r>
    </w:p>
    <w:p w14:paraId="54EE221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Пути четырех из них, успешно выполнивших задачу, указаны на отчетной карточке (рис. 5) (11335).</w:t>
      </w:r>
    </w:p>
    <w:p w14:paraId="4E9E9F4D" w14:textId="77777777" w:rsidR="00770467" w:rsidRPr="00131A83" w:rsidRDefault="00770467" w:rsidP="003C1FA7">
      <w:pPr>
        <w:shd w:val="clear" w:color="auto" w:fill="FFFFFF"/>
        <w:jc w:val="both"/>
        <w:rPr>
          <w:bCs/>
          <w:color w:val="000000" w:themeColor="text1"/>
          <w:sz w:val="16"/>
          <w:szCs w:val="16"/>
        </w:rPr>
      </w:pPr>
    </w:p>
    <w:p w14:paraId="365229BC" w14:textId="77777777" w:rsidR="00770467" w:rsidRPr="00131A83" w:rsidRDefault="00770467" w:rsidP="003C1FA7">
      <w:pPr>
        <w:jc w:val="both"/>
        <w:rPr>
          <w:bCs/>
          <w:i/>
          <w:color w:val="000000" w:themeColor="text1"/>
          <w:sz w:val="16"/>
          <w:szCs w:val="16"/>
        </w:rPr>
      </w:pPr>
      <w:r w:rsidRPr="00131A83">
        <w:rPr>
          <w:bCs/>
          <w:i/>
          <w:color w:val="000000" w:themeColor="text1"/>
          <w:sz w:val="16"/>
          <w:szCs w:val="16"/>
        </w:rPr>
        <w:t>Жизнь и внутренняя политика:</w:t>
      </w:r>
    </w:p>
    <w:p w14:paraId="0917E632" w14:textId="77777777" w:rsidR="00770467" w:rsidRPr="00131A83" w:rsidRDefault="00770467" w:rsidP="003C1FA7">
      <w:pPr>
        <w:jc w:val="both"/>
        <w:rPr>
          <w:bCs/>
          <w:i/>
          <w:color w:val="000000" w:themeColor="text1"/>
          <w:sz w:val="16"/>
          <w:szCs w:val="16"/>
        </w:rPr>
      </w:pPr>
    </w:p>
    <w:p w14:paraId="74E6B7EB" w14:textId="5939CB25"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11 </w:t>
      </w:r>
      <w:r w:rsidR="00BF0A51" w:rsidRPr="00131A83">
        <w:rPr>
          <w:bCs/>
          <w:color w:val="000000" w:themeColor="text1"/>
          <w:sz w:val="16"/>
          <w:szCs w:val="16"/>
        </w:rPr>
        <w:t xml:space="preserve">(24) </w:t>
      </w:r>
      <w:r w:rsidRPr="00131A83">
        <w:rPr>
          <w:bCs/>
          <w:color w:val="000000" w:themeColor="text1"/>
          <w:sz w:val="16"/>
          <w:szCs w:val="16"/>
        </w:rPr>
        <w:t xml:space="preserve">июля в 1911 году публикуется закон о землеустройстве, заключительный акт аграрной реформы </w:t>
      </w:r>
      <w:proofErr w:type="spellStart"/>
      <w:r w:rsidRPr="00131A83">
        <w:rPr>
          <w:bCs/>
          <w:color w:val="000000" w:themeColor="text1"/>
          <w:sz w:val="16"/>
          <w:szCs w:val="16"/>
        </w:rPr>
        <w:t>П.А.Столыпина</w:t>
      </w:r>
      <w:proofErr w:type="spellEnd"/>
      <w:r w:rsidRPr="00131A83">
        <w:rPr>
          <w:bCs/>
          <w:color w:val="000000" w:themeColor="text1"/>
          <w:sz w:val="16"/>
          <w:szCs w:val="16"/>
        </w:rPr>
        <w:t xml:space="preserve"> (14949).</w:t>
      </w:r>
    </w:p>
    <w:p w14:paraId="522AB592" w14:textId="77777777" w:rsidR="00770467" w:rsidRPr="00131A83" w:rsidRDefault="00770467" w:rsidP="003C1FA7">
      <w:pPr>
        <w:jc w:val="both"/>
        <w:rPr>
          <w:bCs/>
          <w:color w:val="000000" w:themeColor="text1"/>
          <w:sz w:val="16"/>
          <w:szCs w:val="16"/>
        </w:rPr>
      </w:pPr>
    </w:p>
    <w:p w14:paraId="4B847DFA" w14:textId="77777777" w:rsidR="00770467" w:rsidRPr="00131A83" w:rsidRDefault="00770467" w:rsidP="003C1FA7">
      <w:pPr>
        <w:jc w:val="both"/>
        <w:rPr>
          <w:bCs/>
          <w:i/>
          <w:color w:val="000000" w:themeColor="text1"/>
          <w:sz w:val="16"/>
          <w:szCs w:val="16"/>
        </w:rPr>
      </w:pPr>
      <w:r w:rsidRPr="00131A83">
        <w:rPr>
          <w:bCs/>
          <w:i/>
          <w:color w:val="000000" w:themeColor="text1"/>
          <w:sz w:val="16"/>
          <w:szCs w:val="16"/>
        </w:rPr>
        <w:t>За рубежом:</w:t>
      </w:r>
    </w:p>
    <w:p w14:paraId="34E1B4CA" w14:textId="77777777" w:rsidR="00770467" w:rsidRPr="00131A83" w:rsidRDefault="00770467" w:rsidP="003C1FA7">
      <w:pPr>
        <w:jc w:val="both"/>
        <w:rPr>
          <w:bCs/>
          <w:sz w:val="16"/>
          <w:szCs w:val="16"/>
        </w:rPr>
      </w:pPr>
    </w:p>
    <w:p w14:paraId="51E1827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11 (24) июля в 1911 году американский археолог Ирам (</w:t>
      </w:r>
      <w:proofErr w:type="spellStart"/>
      <w:r w:rsidRPr="00131A83">
        <w:rPr>
          <w:bCs/>
          <w:color w:val="000000" w:themeColor="text1"/>
          <w:sz w:val="16"/>
          <w:szCs w:val="16"/>
        </w:rPr>
        <w:t>Хайрем</w:t>
      </w:r>
      <w:proofErr w:type="spellEnd"/>
      <w:r w:rsidRPr="00131A83">
        <w:rPr>
          <w:bCs/>
          <w:color w:val="000000" w:themeColor="text1"/>
          <w:sz w:val="16"/>
          <w:szCs w:val="16"/>
        </w:rPr>
        <w:t xml:space="preserve">) </w:t>
      </w:r>
      <w:proofErr w:type="spellStart"/>
      <w:r w:rsidRPr="00131A83">
        <w:rPr>
          <w:bCs/>
          <w:color w:val="000000" w:themeColor="text1"/>
          <w:sz w:val="16"/>
          <w:szCs w:val="16"/>
        </w:rPr>
        <w:t>Бингхэм</w:t>
      </w:r>
      <w:proofErr w:type="spellEnd"/>
      <w:r w:rsidRPr="00131A83">
        <w:rPr>
          <w:bCs/>
          <w:color w:val="000000" w:themeColor="text1"/>
          <w:sz w:val="16"/>
          <w:szCs w:val="16"/>
        </w:rPr>
        <w:t xml:space="preserve"> открывает в Перу "потерянный город" империи инка Мачу-Пикчу, который служил то ли убежищем для последнего императора, то ли укрытием для "дочерей Солнца" от конкистадоров (14962).</w:t>
      </w:r>
    </w:p>
    <w:p w14:paraId="535734AC" w14:textId="77777777" w:rsidR="00770467" w:rsidRPr="00131A83" w:rsidRDefault="00770467" w:rsidP="003C1FA7">
      <w:pPr>
        <w:jc w:val="both"/>
        <w:rPr>
          <w:bCs/>
          <w:color w:val="000000" w:themeColor="text1"/>
          <w:sz w:val="16"/>
          <w:szCs w:val="16"/>
        </w:rPr>
      </w:pPr>
    </w:p>
    <w:p w14:paraId="538C86B8" w14:textId="77777777" w:rsidR="00770467" w:rsidRPr="00131A83" w:rsidRDefault="00770467" w:rsidP="003C1FA7">
      <w:pPr>
        <w:jc w:val="both"/>
        <w:rPr>
          <w:bCs/>
          <w:color w:val="000000" w:themeColor="text1"/>
          <w:sz w:val="16"/>
          <w:szCs w:val="16"/>
        </w:rPr>
      </w:pPr>
      <w:r w:rsidRPr="00131A83">
        <w:rPr>
          <w:bCs/>
          <w:i/>
          <w:color w:val="000000" w:themeColor="text1"/>
          <w:sz w:val="16"/>
          <w:szCs w:val="16"/>
        </w:rPr>
        <w:lastRenderedPageBreak/>
        <w:t>Самолетостроение:</w:t>
      </w:r>
    </w:p>
    <w:p w14:paraId="511931AF" w14:textId="77777777" w:rsidR="00770467" w:rsidRPr="00131A83" w:rsidRDefault="00770467" w:rsidP="003C1FA7">
      <w:pPr>
        <w:jc w:val="both"/>
        <w:rPr>
          <w:bCs/>
          <w:color w:val="000000" w:themeColor="text1"/>
          <w:sz w:val="16"/>
          <w:szCs w:val="16"/>
        </w:rPr>
      </w:pPr>
    </w:p>
    <w:p w14:paraId="4E93F58B"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12 (25) июля 1911 конструктор </w:t>
      </w:r>
      <w:proofErr w:type="spellStart"/>
      <w:r w:rsidRPr="00131A83">
        <w:rPr>
          <w:bCs/>
          <w:color w:val="000000" w:themeColor="text1"/>
          <w:sz w:val="16"/>
          <w:szCs w:val="16"/>
        </w:rPr>
        <w:t>Я.М.Гаккель</w:t>
      </w:r>
      <w:proofErr w:type="spellEnd"/>
      <w:r w:rsidRPr="00131A83">
        <w:rPr>
          <w:bCs/>
          <w:color w:val="000000" w:themeColor="text1"/>
          <w:sz w:val="16"/>
          <w:szCs w:val="16"/>
        </w:rPr>
        <w:t xml:space="preserve"> лично испытал аэроплан своей конструкции "Гаккель-б" с двигателем Аргус в 100 </w:t>
      </w:r>
      <w:proofErr w:type="spellStart"/>
      <w:r w:rsidRPr="00131A83">
        <w:rPr>
          <w:bCs/>
          <w:color w:val="000000" w:themeColor="text1"/>
          <w:sz w:val="16"/>
          <w:szCs w:val="16"/>
        </w:rPr>
        <w:t>л.с</w:t>
      </w:r>
      <w:proofErr w:type="spellEnd"/>
      <w:r w:rsidRPr="00131A83">
        <w:rPr>
          <w:bCs/>
          <w:color w:val="000000" w:themeColor="text1"/>
          <w:sz w:val="16"/>
          <w:szCs w:val="16"/>
        </w:rPr>
        <w:t xml:space="preserve">, затем предложил попробовать самолет желающим. В числе желающих был артиллерийский поручик Глеб Васильевич </w:t>
      </w:r>
      <w:proofErr w:type="spellStart"/>
      <w:r w:rsidRPr="00131A83">
        <w:rPr>
          <w:bCs/>
          <w:color w:val="000000" w:themeColor="text1"/>
          <w:sz w:val="16"/>
          <w:szCs w:val="16"/>
        </w:rPr>
        <w:t>Алехнович</w:t>
      </w:r>
      <w:proofErr w:type="spellEnd"/>
      <w:r w:rsidRPr="00131A83">
        <w:rPr>
          <w:bCs/>
          <w:color w:val="000000" w:themeColor="text1"/>
          <w:sz w:val="16"/>
          <w:szCs w:val="16"/>
        </w:rPr>
        <w:t xml:space="preserve">, летавший до этого только на планере и к тому же близорукий. </w:t>
      </w:r>
      <w:proofErr w:type="spellStart"/>
      <w:r w:rsidRPr="00131A83">
        <w:rPr>
          <w:bCs/>
          <w:color w:val="000000" w:themeColor="text1"/>
          <w:sz w:val="16"/>
          <w:szCs w:val="16"/>
        </w:rPr>
        <w:t>Алехнович</w:t>
      </w:r>
      <w:proofErr w:type="spellEnd"/>
      <w:r w:rsidRPr="00131A83">
        <w:rPr>
          <w:bCs/>
          <w:color w:val="000000" w:themeColor="text1"/>
          <w:sz w:val="16"/>
          <w:szCs w:val="16"/>
        </w:rPr>
        <w:t xml:space="preserve">, совершил такой прекрасный полет, что его немедленно приняли в авиашколу и через 5 дней выдали пилотский диплом, после чего он остался у Гаккеля испытателем его самолетов и стал одним из лучших летчиков в России (Записки </w:t>
      </w:r>
      <w:proofErr w:type="spellStart"/>
      <w:r w:rsidRPr="00131A83">
        <w:rPr>
          <w:bCs/>
          <w:color w:val="000000" w:themeColor="text1"/>
          <w:sz w:val="16"/>
          <w:szCs w:val="16"/>
        </w:rPr>
        <w:t>Я.М.Гаккеля</w:t>
      </w:r>
      <w:proofErr w:type="spellEnd"/>
      <w:r w:rsidRPr="00131A83">
        <w:rPr>
          <w:bCs/>
          <w:color w:val="000000" w:themeColor="text1"/>
          <w:sz w:val="16"/>
          <w:szCs w:val="16"/>
        </w:rPr>
        <w:t>. Архив АН СССР. Москва).</w:t>
      </w:r>
    </w:p>
    <w:p w14:paraId="1D3FAFB6" w14:textId="77777777" w:rsidR="00770467" w:rsidRPr="00131A83" w:rsidRDefault="00770467" w:rsidP="003C1FA7">
      <w:pPr>
        <w:shd w:val="clear" w:color="auto" w:fill="FFFFFF"/>
        <w:jc w:val="both"/>
        <w:rPr>
          <w:bCs/>
          <w:color w:val="000000" w:themeColor="text1"/>
          <w:sz w:val="16"/>
          <w:szCs w:val="16"/>
        </w:rPr>
      </w:pPr>
    </w:p>
    <w:p w14:paraId="6E44EFEF" w14:textId="1F310C97" w:rsidR="00927099" w:rsidRPr="00131A83" w:rsidRDefault="00927099" w:rsidP="003C1FA7">
      <w:pPr>
        <w:jc w:val="both"/>
        <w:rPr>
          <w:bCs/>
          <w:color w:val="0070C0"/>
          <w:sz w:val="16"/>
          <w:szCs w:val="16"/>
        </w:rPr>
      </w:pPr>
      <w:r w:rsidRPr="00131A83">
        <w:rPr>
          <w:bCs/>
          <w:color w:val="0070C0"/>
          <w:sz w:val="16"/>
          <w:szCs w:val="16"/>
        </w:rPr>
        <w:t xml:space="preserve">12 (25) июля 1911 г. конструктор </w:t>
      </w:r>
      <w:proofErr w:type="spellStart"/>
      <w:r w:rsidRPr="00131A83">
        <w:rPr>
          <w:bCs/>
          <w:color w:val="0070C0"/>
          <w:sz w:val="16"/>
          <w:szCs w:val="16"/>
        </w:rPr>
        <w:t>Я.М.Гаккель</w:t>
      </w:r>
      <w:proofErr w:type="spellEnd"/>
      <w:r w:rsidRPr="00131A83">
        <w:rPr>
          <w:bCs/>
          <w:color w:val="0070C0"/>
          <w:sz w:val="16"/>
          <w:szCs w:val="16"/>
        </w:rPr>
        <w:t xml:space="preserve"> лично испытал биплан своей конструкции "Гаккель-6" </w:t>
      </w:r>
      <w:proofErr w:type="gramStart"/>
      <w:r w:rsidRPr="00131A83">
        <w:rPr>
          <w:bCs/>
          <w:color w:val="0070C0"/>
          <w:sz w:val="16"/>
          <w:szCs w:val="16"/>
        </w:rPr>
        <w:t>о мотором</w:t>
      </w:r>
      <w:proofErr w:type="gramEnd"/>
      <w:r w:rsidRPr="00131A83">
        <w:rPr>
          <w:bCs/>
          <w:color w:val="0070C0"/>
          <w:sz w:val="16"/>
          <w:szCs w:val="16"/>
        </w:rPr>
        <w:t xml:space="preserve"> Аргус 100 л.с., затем предложил попробовать самолет всем желающим. В их числе был артиллерийский поручик Глеб Васильевич </w:t>
      </w:r>
      <w:proofErr w:type="spellStart"/>
      <w:r w:rsidRPr="00131A83">
        <w:rPr>
          <w:bCs/>
          <w:color w:val="0070C0"/>
          <w:sz w:val="16"/>
          <w:szCs w:val="16"/>
        </w:rPr>
        <w:t>Алехнович</w:t>
      </w:r>
      <w:proofErr w:type="spellEnd"/>
      <w:r w:rsidRPr="00131A83">
        <w:rPr>
          <w:bCs/>
          <w:color w:val="0070C0"/>
          <w:sz w:val="16"/>
          <w:szCs w:val="16"/>
        </w:rPr>
        <w:t xml:space="preserve">, летавший до этого только на планере и к тому же близорукий. Однако, </w:t>
      </w:r>
      <w:proofErr w:type="spellStart"/>
      <w:r w:rsidRPr="00131A83">
        <w:rPr>
          <w:bCs/>
          <w:color w:val="0070C0"/>
          <w:sz w:val="16"/>
          <w:szCs w:val="16"/>
        </w:rPr>
        <w:t>Алехнович</w:t>
      </w:r>
      <w:proofErr w:type="spellEnd"/>
      <w:r w:rsidRPr="00131A83">
        <w:rPr>
          <w:bCs/>
          <w:color w:val="0070C0"/>
          <w:sz w:val="16"/>
          <w:szCs w:val="16"/>
        </w:rPr>
        <w:t xml:space="preserve"> совершил такой прекрасный полет, что его немедленно приняли в авиашколу и через 5 дней выдали пилотский диплом, после чего он остался у Гаккеля испытателем его самолетов и стал одним из лучших летчиков в России.</w:t>
      </w:r>
    </w:p>
    <w:p w14:paraId="65B5A779" w14:textId="77777777" w:rsidR="00927099" w:rsidRPr="00131A83" w:rsidRDefault="00927099" w:rsidP="003C1FA7">
      <w:pPr>
        <w:jc w:val="both"/>
        <w:rPr>
          <w:bCs/>
          <w:color w:val="0070C0"/>
          <w:sz w:val="16"/>
          <w:szCs w:val="16"/>
        </w:rPr>
      </w:pPr>
      <w:r w:rsidRPr="00131A83">
        <w:rPr>
          <w:bCs/>
          <w:color w:val="0070C0"/>
          <w:sz w:val="16"/>
          <w:szCs w:val="16"/>
        </w:rPr>
        <w:t>/Рукописные записки Я.М. Гаккеля/ (23320).</w:t>
      </w:r>
    </w:p>
    <w:p w14:paraId="04E6AC58" w14:textId="77777777" w:rsidR="00927099" w:rsidRPr="00131A83" w:rsidRDefault="00927099" w:rsidP="003C1FA7">
      <w:pPr>
        <w:jc w:val="both"/>
        <w:rPr>
          <w:bCs/>
          <w:color w:val="0070C0"/>
          <w:sz w:val="16"/>
          <w:szCs w:val="16"/>
        </w:rPr>
      </w:pPr>
    </w:p>
    <w:p w14:paraId="2F44A745" w14:textId="77777777" w:rsidR="00770467" w:rsidRPr="00131A83" w:rsidRDefault="00770467" w:rsidP="003C1FA7">
      <w:pPr>
        <w:shd w:val="clear" w:color="auto" w:fill="FFFFFF"/>
        <w:jc w:val="both"/>
        <w:rPr>
          <w:bCs/>
          <w:i/>
          <w:color w:val="000000" w:themeColor="text1"/>
          <w:sz w:val="16"/>
          <w:szCs w:val="16"/>
        </w:rPr>
      </w:pPr>
      <w:r w:rsidRPr="00131A83">
        <w:rPr>
          <w:bCs/>
          <w:i/>
          <w:color w:val="000000" w:themeColor="text1"/>
          <w:sz w:val="16"/>
          <w:szCs w:val="16"/>
        </w:rPr>
        <w:t>Авиация:</w:t>
      </w:r>
    </w:p>
    <w:p w14:paraId="77D1C6D9" w14:textId="77777777" w:rsidR="00770467" w:rsidRPr="00131A83" w:rsidRDefault="00770467" w:rsidP="003C1FA7">
      <w:pPr>
        <w:shd w:val="clear" w:color="auto" w:fill="FFFFFF"/>
        <w:jc w:val="both"/>
        <w:rPr>
          <w:bCs/>
          <w:i/>
          <w:color w:val="000000" w:themeColor="text1"/>
          <w:sz w:val="16"/>
          <w:szCs w:val="16"/>
        </w:rPr>
      </w:pPr>
    </w:p>
    <w:p w14:paraId="45C6694B" w14:textId="1DBB5B63"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 xml:space="preserve">12 </w:t>
      </w:r>
      <w:r w:rsidR="00BF0A51" w:rsidRPr="00131A83">
        <w:rPr>
          <w:b w:val="0"/>
          <w:bCs/>
          <w:color w:val="000000" w:themeColor="text1"/>
          <w:sz w:val="16"/>
          <w:szCs w:val="16"/>
        </w:rPr>
        <w:t xml:space="preserve">(25) </w:t>
      </w:r>
      <w:r w:rsidRPr="00131A83">
        <w:rPr>
          <w:b w:val="0"/>
          <w:bCs/>
          <w:color w:val="000000" w:themeColor="text1"/>
          <w:sz w:val="16"/>
          <w:szCs w:val="16"/>
        </w:rPr>
        <w:t xml:space="preserve">июля 1911 на следующий день победитель перелета Петербург-Москва </w:t>
      </w:r>
      <w:proofErr w:type="spellStart"/>
      <w:r w:rsidRPr="00131A83">
        <w:rPr>
          <w:b w:val="0"/>
          <w:bCs/>
          <w:color w:val="000000" w:themeColor="text1"/>
          <w:sz w:val="16"/>
          <w:szCs w:val="16"/>
        </w:rPr>
        <w:t>А.Васильев</w:t>
      </w:r>
      <w:proofErr w:type="spellEnd"/>
      <w:r w:rsidRPr="00131A83">
        <w:rPr>
          <w:b w:val="0"/>
          <w:bCs/>
          <w:color w:val="000000" w:themeColor="text1"/>
          <w:sz w:val="16"/>
          <w:szCs w:val="16"/>
        </w:rPr>
        <w:t xml:space="preserve"> был удостоен монаршей милости, губернатор получил телеграмму от царя: «Передайте авиатору Васильеву мое искреннее поздравление с победой на перелете Петербург—Москва и мою благодарность за готовность и впредь работать на пользу отечественного воздухоплавания, успехи и развитие которого близки моему сердцу. Николай». Джунковский поехал к Васильеву и лично ее зачитал. «Он так был счастлив, в таком был волнении от неожиданности такого монаршего внимания, что совсем растерялся; я ему отдал депешу на память.»</w:t>
      </w:r>
    </w:p>
    <w:p w14:paraId="67C242D4"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 xml:space="preserve">Тем не менее впоследствии Васильев в своей книге так резко критиковал организацию перелета, что даже пострадавшие пилоты отмечали, что нельзя говорить новому делу: «Издохни!». Борьба за второе—третье места продолжалась еще пять дней, но из-за аварий и поломок до Москвы больше никто не добрался. Пассажир пилота Слюсаренко </w:t>
      </w:r>
      <w:proofErr w:type="spellStart"/>
      <w:r w:rsidRPr="00131A83">
        <w:rPr>
          <w:b w:val="0"/>
          <w:bCs/>
          <w:color w:val="000000" w:themeColor="text1"/>
          <w:sz w:val="16"/>
          <w:szCs w:val="16"/>
        </w:rPr>
        <w:t>К.Шиманский</w:t>
      </w:r>
      <w:proofErr w:type="spellEnd"/>
      <w:r w:rsidRPr="00131A83">
        <w:rPr>
          <w:b w:val="0"/>
          <w:bCs/>
          <w:color w:val="000000" w:themeColor="text1"/>
          <w:sz w:val="16"/>
          <w:szCs w:val="16"/>
        </w:rPr>
        <w:t xml:space="preserve"> погиб, а </w:t>
      </w:r>
      <w:proofErr w:type="spellStart"/>
      <w:r w:rsidRPr="00131A83">
        <w:rPr>
          <w:b w:val="0"/>
          <w:bCs/>
          <w:color w:val="000000" w:themeColor="text1"/>
          <w:sz w:val="16"/>
          <w:szCs w:val="16"/>
        </w:rPr>
        <w:t>Лерхе</w:t>
      </w:r>
      <w:proofErr w:type="spellEnd"/>
      <w:r w:rsidRPr="00131A83">
        <w:rPr>
          <w:b w:val="0"/>
          <w:bCs/>
          <w:color w:val="000000" w:themeColor="text1"/>
          <w:sz w:val="16"/>
          <w:szCs w:val="16"/>
        </w:rPr>
        <w:t xml:space="preserve">, Уточкин и еще двое были ранены и контужены. Джунковский написал, что «особенно тяжкие [увечья] получил Уточкин, упав с аппаратом в 30 верстах от Новгорода, у него оказалась поврежденной спина, перелом ключицы, вывих коленной чашки и сотрясение мозга. Его привезли в Москву в лечебницу Бакунина, где я его навестил во время его болезни несколько раз. Остальные летчики — Кампо </w:t>
      </w:r>
      <w:proofErr w:type="spellStart"/>
      <w:r w:rsidRPr="00131A83">
        <w:rPr>
          <w:b w:val="0"/>
          <w:bCs/>
          <w:color w:val="000000" w:themeColor="text1"/>
          <w:sz w:val="16"/>
          <w:szCs w:val="16"/>
        </w:rPr>
        <w:t>Сципио</w:t>
      </w:r>
      <w:proofErr w:type="spellEnd"/>
      <w:r w:rsidRPr="00131A83">
        <w:rPr>
          <w:b w:val="0"/>
          <w:bCs/>
          <w:color w:val="000000" w:themeColor="text1"/>
          <w:sz w:val="16"/>
          <w:szCs w:val="16"/>
        </w:rPr>
        <w:t>, Костин и Агафонов долетели до Валдая и не могли продолжать полетов из-за порчи моторов.»</w:t>
      </w:r>
    </w:p>
    <w:p w14:paraId="228A9E07"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 xml:space="preserve">Сейчас трудно сказать, насколько были виноваты организаторы перелета в неудачных его итогах. Необходимого в таких случаях опыта не было ни у кого — ни у летчиков и механиков, ни у организаторов. Спортивным комиссаром Тверского этапа перелета стал начальник Тверского пехотного училища полковник </w:t>
      </w:r>
      <w:proofErr w:type="spellStart"/>
      <w:r w:rsidRPr="00131A83">
        <w:rPr>
          <w:b w:val="0"/>
          <w:bCs/>
          <w:color w:val="000000" w:themeColor="text1"/>
          <w:sz w:val="16"/>
          <w:szCs w:val="16"/>
        </w:rPr>
        <w:t>Барцов</w:t>
      </w:r>
      <w:proofErr w:type="spellEnd"/>
      <w:r w:rsidRPr="00131A83">
        <w:rPr>
          <w:b w:val="0"/>
          <w:bCs/>
          <w:color w:val="000000" w:themeColor="text1"/>
          <w:sz w:val="16"/>
          <w:szCs w:val="16"/>
        </w:rPr>
        <w:t xml:space="preserve">. Недавно увидел его нагрудный знак комиссара перелета — маленький серебряный аэроплан. Долго полагал, что именно </w:t>
      </w:r>
      <w:proofErr w:type="spellStart"/>
      <w:r w:rsidRPr="00131A83">
        <w:rPr>
          <w:b w:val="0"/>
          <w:bCs/>
          <w:color w:val="000000" w:themeColor="text1"/>
          <w:sz w:val="16"/>
          <w:szCs w:val="16"/>
        </w:rPr>
        <w:t>Барцов</w:t>
      </w:r>
      <w:proofErr w:type="spellEnd"/>
      <w:r w:rsidRPr="00131A83">
        <w:rPr>
          <w:b w:val="0"/>
          <w:bCs/>
          <w:color w:val="000000" w:themeColor="text1"/>
          <w:sz w:val="16"/>
          <w:szCs w:val="16"/>
        </w:rPr>
        <w:t xml:space="preserve"> распорядился не выпускать авиатора долететь до Москвы после 20 часов, но Васильев упоминал другую фамилию. А если бы его выпустили, то успел бы пилот до темноты долететь до Ходынки или поздно вечером где-нибудь в воздухе потерял ориентировку, и что тогда? (15464).</w:t>
      </w:r>
    </w:p>
    <w:p w14:paraId="3ADD324F" w14:textId="77777777" w:rsidR="00770467" w:rsidRPr="00131A83" w:rsidRDefault="00770467" w:rsidP="003C1FA7">
      <w:pPr>
        <w:pStyle w:val="2"/>
        <w:spacing w:before="0" w:after="0"/>
        <w:jc w:val="both"/>
        <w:rPr>
          <w:b w:val="0"/>
          <w:bCs/>
          <w:color w:val="000000" w:themeColor="text1"/>
          <w:sz w:val="16"/>
          <w:szCs w:val="16"/>
        </w:rPr>
      </w:pPr>
    </w:p>
    <w:p w14:paraId="52DFCA47" w14:textId="33C21AA8"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 xml:space="preserve">12 </w:t>
      </w:r>
      <w:r w:rsidR="00BF0A51" w:rsidRPr="00131A83">
        <w:rPr>
          <w:b w:val="0"/>
          <w:bCs/>
          <w:color w:val="000000" w:themeColor="text1"/>
          <w:sz w:val="16"/>
          <w:szCs w:val="16"/>
        </w:rPr>
        <w:t xml:space="preserve">(25) </w:t>
      </w:r>
      <w:r w:rsidRPr="00131A83">
        <w:rPr>
          <w:b w:val="0"/>
          <w:bCs/>
          <w:color w:val="000000" w:themeColor="text1"/>
          <w:sz w:val="16"/>
          <w:szCs w:val="16"/>
        </w:rPr>
        <w:t>июля 1911 в 4 часа 8 минут авиатор Кампо-</w:t>
      </w:r>
      <w:proofErr w:type="spellStart"/>
      <w:r w:rsidRPr="00131A83">
        <w:rPr>
          <w:b w:val="0"/>
          <w:bCs/>
          <w:color w:val="000000" w:themeColor="text1"/>
          <w:sz w:val="16"/>
          <w:szCs w:val="16"/>
        </w:rPr>
        <w:t>Сципио</w:t>
      </w:r>
      <w:proofErr w:type="spellEnd"/>
      <w:r w:rsidRPr="00131A83">
        <w:rPr>
          <w:b w:val="0"/>
          <w:bCs/>
          <w:color w:val="000000" w:themeColor="text1"/>
          <w:sz w:val="16"/>
          <w:szCs w:val="16"/>
        </w:rPr>
        <w:t xml:space="preserve"> стартовал на Комендантском аэродроме в перелете Петербург </w:t>
      </w:r>
      <w:r w:rsidR="00BF0A51" w:rsidRPr="00131A83">
        <w:rPr>
          <w:b w:val="0"/>
          <w:bCs/>
          <w:color w:val="000000" w:themeColor="text1"/>
          <w:sz w:val="16"/>
          <w:szCs w:val="16"/>
        </w:rPr>
        <w:t>М</w:t>
      </w:r>
      <w:r w:rsidRPr="00131A83">
        <w:rPr>
          <w:b w:val="0"/>
          <w:bCs/>
          <w:color w:val="000000" w:themeColor="text1"/>
          <w:sz w:val="16"/>
          <w:szCs w:val="16"/>
        </w:rPr>
        <w:t>осква и взял курс на Тосно.</w:t>
      </w:r>
    </w:p>
    <w:p w14:paraId="6E5FEDDE"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Кампо стартовал на «Моране» в 3 час 52 мин и после традиционного круга над летным полем пошел к взморью. Но в тумане потерял ориентировку и полетел не над Московским шоссе, а вдоль Царскосельского. Пролетев около часа, из-за течи бензобака сел на вынужденную вблизи станции Оредеж. По телеграфу вызвал механика. На месте отремонтировать самолет не удалось, его отправили в Петербург, бензобак запаяли в мастерских Воздухоплавательной школы на Волковой поле.</w:t>
      </w:r>
    </w:p>
    <w:p w14:paraId="713542F3"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Этот этап Кампо-</w:t>
      </w:r>
      <w:proofErr w:type="spellStart"/>
      <w:r w:rsidRPr="00131A83">
        <w:rPr>
          <w:b w:val="0"/>
          <w:bCs/>
          <w:color w:val="000000" w:themeColor="text1"/>
          <w:sz w:val="16"/>
          <w:szCs w:val="16"/>
        </w:rPr>
        <w:t>Сципио</w:t>
      </w:r>
      <w:proofErr w:type="spellEnd"/>
      <w:r w:rsidRPr="00131A83">
        <w:rPr>
          <w:b w:val="0"/>
          <w:bCs/>
          <w:color w:val="000000" w:themeColor="text1"/>
          <w:sz w:val="16"/>
          <w:szCs w:val="16"/>
        </w:rPr>
        <w:t xml:space="preserve"> миновал благополучно, но вскоре забарахлил мотор. Приземлившись у станции Ушаки и оставив «Моран» прибывшему спортивному комиссару, летчик вновь выехал в столицу за механиком и запчастями. После возвращения неисправность быстро устранили, но поднявшийся сильный ветер задержал вылет до 18 час 40 мин. Через полчаса летчик приземлился в Чудово и заночевал. Но вместо сна пришлось искать умельцев и вновь латать бензобак. На рассвете взлетел, но менее чем через полчаса бак опять потек, пришлось вернуться и припаивать новые заплаты. В седьмом часу авиатор взлетел вторично и, несмотря на порывистый встречный ветер, за 50 мин долетел до Новгорода. Скверная погода задержала его здесь до следующего утра.</w:t>
      </w:r>
    </w:p>
    <w:p w14:paraId="2356544C"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На рассвете 14 июля Кампо взлетел и направился вдоль Московского шоссе, но сразу же за деревней Вины мотор начал давать перебои. Летчик благополучно сел на луг, сумел разобраться с мотором и кое-как его наладить. Подбежавшие крестьяне взялись подержать самолет, но, запустив двигатель и уже отходя от винта, чтобы сесть в кабину, Кампо увидел, что напуганные работающим мотором добровольные помощники выпустили из рук аэроплан. Летчик бросился на фюзеляж и схватился за рычаги. Все обошлось, но через несколько минут движок снова забарахлил, и летчик чудом дотянул до Крестцов. Все попытки починить мотор оказались безуспешными: требовался заводской ремонт. Упорный и настойчивый пилот за 5 суток пролетел 260 км, но и ему пришлось прекратить перелет. Слабым утешением стали 2/5 от третьего приза (15464).</w:t>
      </w:r>
    </w:p>
    <w:p w14:paraId="41ECB05D" w14:textId="77777777" w:rsidR="00770467" w:rsidRPr="00131A83" w:rsidRDefault="00770467" w:rsidP="003C1FA7">
      <w:pPr>
        <w:pStyle w:val="2"/>
        <w:spacing w:before="0" w:after="0"/>
        <w:jc w:val="both"/>
        <w:rPr>
          <w:b w:val="0"/>
          <w:bCs/>
          <w:color w:val="000000" w:themeColor="text1"/>
          <w:sz w:val="16"/>
          <w:szCs w:val="16"/>
        </w:rPr>
      </w:pPr>
    </w:p>
    <w:p w14:paraId="3036C7F0"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Самолетостроение:</w:t>
      </w:r>
    </w:p>
    <w:p w14:paraId="40A10819" w14:textId="77777777" w:rsidR="00770467" w:rsidRPr="00131A83" w:rsidRDefault="00770467" w:rsidP="003C1FA7">
      <w:pPr>
        <w:shd w:val="clear" w:color="auto" w:fill="FFFFFF"/>
        <w:jc w:val="both"/>
        <w:rPr>
          <w:bCs/>
          <w:color w:val="000000" w:themeColor="text1"/>
          <w:sz w:val="16"/>
          <w:szCs w:val="16"/>
        </w:rPr>
      </w:pPr>
    </w:p>
    <w:p w14:paraId="7CC06C9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Д 13032 Аэроплан товарищества "</w:t>
      </w:r>
      <w:proofErr w:type="spellStart"/>
      <w:r w:rsidRPr="00131A83">
        <w:rPr>
          <w:bCs/>
          <w:color w:val="000000" w:themeColor="text1"/>
          <w:sz w:val="16"/>
          <w:szCs w:val="16"/>
        </w:rPr>
        <w:t>Авиата</w:t>
      </w:r>
      <w:proofErr w:type="spellEnd"/>
      <w:r w:rsidRPr="00131A83">
        <w:rPr>
          <w:bCs/>
          <w:color w:val="000000" w:themeColor="text1"/>
          <w:sz w:val="16"/>
          <w:szCs w:val="16"/>
        </w:rPr>
        <w:t>" (г. Варшава) - экспонат выставки.</w:t>
      </w:r>
    </w:p>
    <w:p w14:paraId="7D13B273" w14:textId="77777777" w:rsidR="00770467" w:rsidRPr="00131A83" w:rsidRDefault="00770467" w:rsidP="003C1FA7">
      <w:pPr>
        <w:jc w:val="both"/>
        <w:rPr>
          <w:bCs/>
          <w:color w:val="000000" w:themeColor="text1"/>
          <w:sz w:val="16"/>
          <w:szCs w:val="16"/>
        </w:rPr>
      </w:pPr>
      <w:proofErr w:type="spellStart"/>
      <w:r w:rsidRPr="00131A83">
        <w:rPr>
          <w:bCs/>
          <w:color w:val="000000" w:themeColor="text1"/>
          <w:sz w:val="16"/>
          <w:szCs w:val="16"/>
        </w:rPr>
        <w:t>An</w:t>
      </w:r>
      <w:proofErr w:type="spellEnd"/>
      <w:r w:rsidRPr="00131A83">
        <w:rPr>
          <w:bCs/>
          <w:color w:val="000000" w:themeColor="text1"/>
          <w:sz w:val="16"/>
          <w:szCs w:val="16"/>
        </w:rPr>
        <w:t xml:space="preserve"> </w:t>
      </w:r>
      <w:proofErr w:type="spellStart"/>
      <w:r w:rsidRPr="00131A83">
        <w:rPr>
          <w:bCs/>
          <w:color w:val="000000" w:themeColor="text1"/>
          <w:sz w:val="16"/>
          <w:szCs w:val="16"/>
        </w:rPr>
        <w:t>aeroplane</w:t>
      </w:r>
      <w:proofErr w:type="spellEnd"/>
      <w:r w:rsidRPr="00131A83">
        <w:rPr>
          <w:bCs/>
          <w:color w:val="000000" w:themeColor="text1"/>
          <w:sz w:val="16"/>
          <w:szCs w:val="16"/>
        </w:rPr>
        <w:t xml:space="preserve"> </w:t>
      </w:r>
      <w:proofErr w:type="spellStart"/>
      <w:r w:rsidRPr="00131A83">
        <w:rPr>
          <w:bCs/>
          <w:color w:val="000000" w:themeColor="text1"/>
          <w:sz w:val="16"/>
          <w:szCs w:val="16"/>
        </w:rPr>
        <w:t>exhibited</w:t>
      </w:r>
      <w:proofErr w:type="spellEnd"/>
      <w:r w:rsidRPr="00131A83">
        <w:rPr>
          <w:bCs/>
          <w:color w:val="000000" w:themeColor="text1"/>
          <w:sz w:val="16"/>
          <w:szCs w:val="16"/>
        </w:rPr>
        <w:t xml:space="preserve"> </w:t>
      </w:r>
      <w:proofErr w:type="spellStart"/>
      <w:r w:rsidRPr="00131A83">
        <w:rPr>
          <w:bCs/>
          <w:color w:val="000000" w:themeColor="text1"/>
          <w:sz w:val="16"/>
          <w:szCs w:val="16"/>
        </w:rPr>
        <w:t>by</w:t>
      </w:r>
      <w:proofErr w:type="spellEnd"/>
      <w:r w:rsidRPr="00131A83">
        <w:rPr>
          <w:bCs/>
          <w:color w:val="000000" w:themeColor="text1"/>
          <w:sz w:val="16"/>
          <w:szCs w:val="16"/>
        </w:rPr>
        <w:t xml:space="preserve"> </w:t>
      </w:r>
      <w:proofErr w:type="spellStart"/>
      <w:r w:rsidRPr="00131A83">
        <w:rPr>
          <w:bCs/>
          <w:color w:val="000000" w:themeColor="text1"/>
          <w:sz w:val="16"/>
          <w:szCs w:val="16"/>
        </w:rPr>
        <w:t>Aviata</w:t>
      </w:r>
      <w:proofErr w:type="spellEnd"/>
      <w:r w:rsidRPr="00131A83">
        <w:rPr>
          <w:bCs/>
          <w:color w:val="000000" w:themeColor="text1"/>
          <w:sz w:val="16"/>
          <w:szCs w:val="16"/>
        </w:rPr>
        <w:t xml:space="preserve"> </w:t>
      </w:r>
      <w:proofErr w:type="spellStart"/>
      <w:r w:rsidRPr="00131A83">
        <w:rPr>
          <w:bCs/>
          <w:color w:val="000000" w:themeColor="text1"/>
          <w:sz w:val="16"/>
          <w:szCs w:val="16"/>
        </w:rPr>
        <w:t>company</w:t>
      </w:r>
      <w:proofErr w:type="spellEnd"/>
      <w:r w:rsidRPr="00131A83">
        <w:rPr>
          <w:bCs/>
          <w:color w:val="000000" w:themeColor="text1"/>
          <w:sz w:val="16"/>
          <w:szCs w:val="16"/>
        </w:rPr>
        <w:t xml:space="preserve"> (Товарищество </w:t>
      </w:r>
      <w:proofErr w:type="spellStart"/>
      <w:r w:rsidRPr="00131A83">
        <w:rPr>
          <w:bCs/>
          <w:color w:val="000000" w:themeColor="text1"/>
          <w:sz w:val="16"/>
          <w:szCs w:val="16"/>
        </w:rPr>
        <w:t>Aвiaтa</w:t>
      </w:r>
      <w:proofErr w:type="spellEnd"/>
      <w:r w:rsidRPr="00131A83">
        <w:rPr>
          <w:bCs/>
          <w:color w:val="000000" w:themeColor="text1"/>
          <w:sz w:val="16"/>
          <w:szCs w:val="16"/>
        </w:rPr>
        <w:t xml:space="preserve">), </w:t>
      </w:r>
      <w:proofErr w:type="spellStart"/>
      <w:r w:rsidRPr="00131A83">
        <w:rPr>
          <w:bCs/>
          <w:color w:val="000000" w:themeColor="text1"/>
          <w:sz w:val="16"/>
          <w:szCs w:val="16"/>
        </w:rPr>
        <w:t>Warsaw</w:t>
      </w:r>
      <w:proofErr w:type="spellEnd"/>
      <w:r w:rsidRPr="00131A83">
        <w:rPr>
          <w:bCs/>
          <w:color w:val="000000" w:themeColor="text1"/>
          <w:sz w:val="16"/>
          <w:szCs w:val="16"/>
        </w:rPr>
        <w:t xml:space="preserve"> (</w:t>
      </w:r>
      <w:proofErr w:type="spellStart"/>
      <w:r w:rsidRPr="00131A83">
        <w:rPr>
          <w:bCs/>
          <w:color w:val="000000" w:themeColor="text1"/>
          <w:sz w:val="16"/>
          <w:szCs w:val="16"/>
        </w:rPr>
        <w:t>Warszawa</w:t>
      </w:r>
      <w:proofErr w:type="spellEnd"/>
      <w:r w:rsidRPr="00131A83">
        <w:rPr>
          <w:bCs/>
          <w:color w:val="000000" w:themeColor="text1"/>
          <w:sz w:val="16"/>
          <w:szCs w:val="16"/>
        </w:rPr>
        <w:t xml:space="preserve">) </w:t>
      </w:r>
      <w:proofErr w:type="spellStart"/>
      <w:r w:rsidRPr="00131A83">
        <w:rPr>
          <w:bCs/>
          <w:color w:val="000000" w:themeColor="text1"/>
          <w:sz w:val="16"/>
          <w:szCs w:val="16"/>
        </w:rPr>
        <w:t>at</w:t>
      </w:r>
      <w:proofErr w:type="spellEnd"/>
      <w:r w:rsidRPr="00131A83">
        <w:rPr>
          <w:bCs/>
          <w:color w:val="000000" w:themeColor="text1"/>
          <w:sz w:val="16"/>
          <w:szCs w:val="16"/>
        </w:rPr>
        <w:t xml:space="preserve"> </w:t>
      </w:r>
      <w:proofErr w:type="spellStart"/>
      <w:r w:rsidRPr="00131A83">
        <w:rPr>
          <w:bCs/>
          <w:color w:val="000000" w:themeColor="text1"/>
          <w:sz w:val="16"/>
          <w:szCs w:val="16"/>
        </w:rPr>
        <w:t>the</w:t>
      </w:r>
      <w:proofErr w:type="spellEnd"/>
      <w:r w:rsidRPr="00131A83">
        <w:rPr>
          <w:bCs/>
          <w:color w:val="000000" w:themeColor="text1"/>
          <w:sz w:val="16"/>
          <w:szCs w:val="16"/>
        </w:rPr>
        <w:t xml:space="preserve"> First </w:t>
      </w:r>
      <w:proofErr w:type="spellStart"/>
      <w:r w:rsidRPr="00131A83">
        <w:rPr>
          <w:bCs/>
          <w:color w:val="000000" w:themeColor="text1"/>
          <w:sz w:val="16"/>
          <w:szCs w:val="16"/>
        </w:rPr>
        <w:t>Intermnational</w:t>
      </w:r>
      <w:proofErr w:type="spellEnd"/>
      <w:r w:rsidRPr="00131A83">
        <w:rPr>
          <w:bCs/>
          <w:color w:val="000000" w:themeColor="text1"/>
          <w:sz w:val="16"/>
          <w:szCs w:val="16"/>
        </w:rPr>
        <w:t xml:space="preserve"> </w:t>
      </w:r>
      <w:proofErr w:type="spellStart"/>
      <w:r w:rsidRPr="00131A83">
        <w:rPr>
          <w:bCs/>
          <w:color w:val="000000" w:themeColor="text1"/>
          <w:sz w:val="16"/>
          <w:szCs w:val="16"/>
        </w:rPr>
        <w:t>Aeronautical</w:t>
      </w:r>
      <w:proofErr w:type="spellEnd"/>
      <w:r w:rsidRPr="00131A83">
        <w:rPr>
          <w:bCs/>
          <w:color w:val="000000" w:themeColor="text1"/>
          <w:sz w:val="16"/>
          <w:szCs w:val="16"/>
        </w:rPr>
        <w:t xml:space="preserve"> </w:t>
      </w:r>
      <w:proofErr w:type="spellStart"/>
      <w:r w:rsidRPr="00131A83">
        <w:rPr>
          <w:bCs/>
          <w:color w:val="000000" w:themeColor="text1"/>
          <w:sz w:val="16"/>
          <w:szCs w:val="16"/>
        </w:rPr>
        <w:t>Exhibition</w:t>
      </w:r>
      <w:proofErr w:type="spellEnd"/>
      <w:r w:rsidRPr="00131A83">
        <w:rPr>
          <w:bCs/>
          <w:color w:val="000000" w:themeColor="text1"/>
          <w:sz w:val="16"/>
          <w:szCs w:val="16"/>
        </w:rPr>
        <w:t xml:space="preserve"> </w:t>
      </w:r>
      <w:proofErr w:type="spellStart"/>
      <w:r w:rsidRPr="00131A83">
        <w:rPr>
          <w:bCs/>
          <w:color w:val="000000" w:themeColor="text1"/>
          <w:sz w:val="16"/>
          <w:szCs w:val="16"/>
        </w:rPr>
        <w:t>at</w:t>
      </w:r>
      <w:proofErr w:type="spellEnd"/>
      <w:r w:rsidRPr="00131A83">
        <w:rPr>
          <w:bCs/>
          <w:color w:val="000000" w:themeColor="text1"/>
          <w:sz w:val="16"/>
          <w:szCs w:val="16"/>
        </w:rPr>
        <w:t xml:space="preserve"> </w:t>
      </w:r>
      <w:proofErr w:type="spellStart"/>
      <w:r w:rsidRPr="00131A83">
        <w:rPr>
          <w:bCs/>
          <w:color w:val="000000" w:themeColor="text1"/>
          <w:sz w:val="16"/>
          <w:szCs w:val="16"/>
        </w:rPr>
        <w:t>Mikhaylov's</w:t>
      </w:r>
      <w:proofErr w:type="spellEnd"/>
      <w:r w:rsidRPr="00131A83">
        <w:rPr>
          <w:bCs/>
          <w:color w:val="000000" w:themeColor="text1"/>
          <w:sz w:val="16"/>
          <w:szCs w:val="16"/>
        </w:rPr>
        <w:t xml:space="preserve"> Arena (Первая международная воздухоплавательная выставка в Михайловском манеже) </w:t>
      </w:r>
      <w:proofErr w:type="spellStart"/>
      <w:r w:rsidRPr="00131A83">
        <w:rPr>
          <w:bCs/>
          <w:color w:val="000000" w:themeColor="text1"/>
          <w:sz w:val="16"/>
          <w:szCs w:val="16"/>
        </w:rPr>
        <w:t>in</w:t>
      </w:r>
      <w:proofErr w:type="spellEnd"/>
      <w:r w:rsidRPr="00131A83">
        <w:rPr>
          <w:bCs/>
          <w:color w:val="000000" w:themeColor="text1"/>
          <w:sz w:val="16"/>
          <w:szCs w:val="16"/>
        </w:rPr>
        <w:t xml:space="preserve"> St </w:t>
      </w:r>
      <w:proofErr w:type="spellStart"/>
      <w:r w:rsidRPr="00131A83">
        <w:rPr>
          <w:bCs/>
          <w:color w:val="000000" w:themeColor="text1"/>
          <w:sz w:val="16"/>
          <w:szCs w:val="16"/>
        </w:rPr>
        <w:t>Petersburg</w:t>
      </w:r>
      <w:proofErr w:type="spellEnd"/>
      <w:r w:rsidRPr="00131A83">
        <w:rPr>
          <w:bCs/>
          <w:color w:val="000000" w:themeColor="text1"/>
          <w:sz w:val="16"/>
          <w:szCs w:val="16"/>
        </w:rPr>
        <w:t xml:space="preserve">, </w:t>
      </w:r>
      <w:proofErr w:type="spellStart"/>
      <w:r w:rsidRPr="00131A83">
        <w:rPr>
          <w:bCs/>
          <w:color w:val="000000" w:themeColor="text1"/>
          <w:sz w:val="16"/>
          <w:szCs w:val="16"/>
        </w:rPr>
        <w:t>April</w:t>
      </w:r>
      <w:proofErr w:type="spellEnd"/>
      <w:r w:rsidRPr="00131A83">
        <w:rPr>
          <w:bCs/>
          <w:color w:val="000000" w:themeColor="text1"/>
          <w:sz w:val="16"/>
          <w:szCs w:val="16"/>
        </w:rPr>
        <w:t xml:space="preserve"> 1911.</w:t>
      </w:r>
    </w:p>
    <w:p w14:paraId="77B1E9DF" w14:textId="77777777" w:rsidR="00770467" w:rsidRPr="00131A83" w:rsidRDefault="00770467" w:rsidP="003C1FA7">
      <w:pPr>
        <w:jc w:val="both"/>
        <w:rPr>
          <w:bCs/>
          <w:color w:val="000000" w:themeColor="text1"/>
          <w:sz w:val="16"/>
          <w:szCs w:val="16"/>
          <w:lang w:val="en-US"/>
        </w:rPr>
      </w:pPr>
      <w:r w:rsidRPr="00131A83">
        <w:rPr>
          <w:bCs/>
          <w:color w:val="000000" w:themeColor="text1"/>
          <w:sz w:val="16"/>
          <w:szCs w:val="16"/>
          <w:lang w:val="en-US"/>
        </w:rPr>
        <w:t>The date April 1911 indicates that we look here at the first Lohner-Etrich Taube that was delivered to Russia in the same month (tested in March at Wiener Neustadt).</w:t>
      </w:r>
    </w:p>
    <w:p w14:paraId="7F661934" w14:textId="77777777" w:rsidR="00770467" w:rsidRPr="00131A83" w:rsidRDefault="00770467" w:rsidP="003C1FA7">
      <w:pPr>
        <w:jc w:val="both"/>
        <w:rPr>
          <w:bCs/>
          <w:color w:val="000000" w:themeColor="text1"/>
          <w:sz w:val="16"/>
          <w:szCs w:val="16"/>
          <w:lang w:val="en-US"/>
        </w:rPr>
      </w:pPr>
      <w:r w:rsidRPr="00131A83">
        <w:rPr>
          <w:bCs/>
          <w:color w:val="000000" w:themeColor="text1"/>
          <w:sz w:val="16"/>
          <w:szCs w:val="16"/>
          <w:lang w:val="en-US"/>
        </w:rPr>
        <w:t xml:space="preserve">3 Lohner-Etrich </w:t>
      </w:r>
      <w:proofErr w:type="spellStart"/>
      <w:r w:rsidRPr="00131A83">
        <w:rPr>
          <w:bCs/>
          <w:color w:val="000000" w:themeColor="text1"/>
          <w:sz w:val="16"/>
          <w:szCs w:val="16"/>
          <w:lang w:val="en-US"/>
        </w:rPr>
        <w:t>Tauben</w:t>
      </w:r>
      <w:proofErr w:type="spellEnd"/>
      <w:r w:rsidRPr="00131A83">
        <w:rPr>
          <w:bCs/>
          <w:color w:val="000000" w:themeColor="text1"/>
          <w:sz w:val="16"/>
          <w:szCs w:val="16"/>
          <w:lang w:val="en-US"/>
        </w:rPr>
        <w:t xml:space="preserve"> were sold to Russia in 1911.</w:t>
      </w:r>
    </w:p>
    <w:p w14:paraId="0AE1D036" w14:textId="77777777" w:rsidR="00770467" w:rsidRPr="00131A83" w:rsidRDefault="00770467" w:rsidP="003C1FA7">
      <w:pPr>
        <w:jc w:val="both"/>
        <w:rPr>
          <w:bCs/>
          <w:color w:val="000000" w:themeColor="text1"/>
          <w:sz w:val="16"/>
          <w:szCs w:val="16"/>
          <w:lang w:val="en-US"/>
        </w:rPr>
      </w:pPr>
      <w:r w:rsidRPr="00131A83">
        <w:rPr>
          <w:bCs/>
          <w:color w:val="000000" w:themeColor="text1"/>
          <w:sz w:val="16"/>
          <w:szCs w:val="16"/>
          <w:lang w:val="en-US"/>
        </w:rPr>
        <w:t>The first two belonged to "Series A" (Etrich-X &amp; Etrich-XIII).</w:t>
      </w:r>
    </w:p>
    <w:p w14:paraId="13FD65E3" w14:textId="08EBDF43" w:rsidR="00770467" w:rsidRPr="00131A83" w:rsidRDefault="00770467" w:rsidP="003C1FA7">
      <w:pPr>
        <w:jc w:val="both"/>
        <w:rPr>
          <w:bCs/>
          <w:color w:val="000000" w:themeColor="text1"/>
          <w:sz w:val="16"/>
          <w:szCs w:val="16"/>
          <w:lang w:val="en-US"/>
        </w:rPr>
      </w:pPr>
      <w:r w:rsidRPr="00131A83">
        <w:rPr>
          <w:bCs/>
          <w:color w:val="000000" w:themeColor="text1"/>
          <w:sz w:val="16"/>
          <w:szCs w:val="16"/>
          <w:lang w:val="en-US"/>
        </w:rPr>
        <w:t>Payment is dated on April 9th &amp;</w:t>
      </w:r>
      <w:r w:rsidR="00C051B3" w:rsidRPr="00131A83">
        <w:rPr>
          <w:bCs/>
          <w:color w:val="000000" w:themeColor="text1"/>
          <w:sz w:val="16"/>
          <w:szCs w:val="16"/>
          <w:lang w:val="en-US"/>
        </w:rPr>
        <w:t xml:space="preserve"> </w:t>
      </w:r>
      <w:r w:rsidRPr="00131A83">
        <w:rPr>
          <w:bCs/>
          <w:color w:val="000000" w:themeColor="text1"/>
          <w:sz w:val="16"/>
          <w:szCs w:val="16"/>
          <w:lang w:val="en-US"/>
        </w:rPr>
        <w:t>July 26th, but that might be when MLG paid Lohner.</w:t>
      </w:r>
    </w:p>
    <w:p w14:paraId="7B3A66C4" w14:textId="77777777" w:rsidR="00770467" w:rsidRPr="00131A83" w:rsidRDefault="00770467" w:rsidP="003C1FA7">
      <w:pPr>
        <w:jc w:val="both"/>
        <w:rPr>
          <w:bCs/>
          <w:color w:val="000000" w:themeColor="text1"/>
          <w:sz w:val="16"/>
          <w:szCs w:val="16"/>
          <w:lang w:val="en-US"/>
        </w:rPr>
      </w:pPr>
      <w:r w:rsidRPr="00131A83">
        <w:rPr>
          <w:bCs/>
          <w:color w:val="000000" w:themeColor="text1"/>
          <w:sz w:val="16"/>
          <w:szCs w:val="16"/>
          <w:lang w:val="en-US"/>
        </w:rPr>
        <w:t>A third copy was passed over to Russia by Karl Illner in August 1911.</w:t>
      </w:r>
    </w:p>
    <w:p w14:paraId="0A855AFA" w14:textId="77777777" w:rsidR="00770467" w:rsidRPr="00131A83" w:rsidRDefault="00770467" w:rsidP="003C1FA7">
      <w:pPr>
        <w:jc w:val="both"/>
        <w:rPr>
          <w:bCs/>
          <w:color w:val="000000" w:themeColor="text1"/>
          <w:sz w:val="16"/>
          <w:szCs w:val="16"/>
          <w:lang w:val="en-US"/>
        </w:rPr>
      </w:pPr>
      <w:r w:rsidRPr="00131A83">
        <w:rPr>
          <w:bCs/>
          <w:color w:val="000000" w:themeColor="text1"/>
          <w:sz w:val="16"/>
          <w:szCs w:val="16"/>
          <w:lang w:val="en-US"/>
        </w:rPr>
        <w:t xml:space="preserve">It belonged to "Series C" (Etrich-XXIII) and must have had the later undercarriage with two skids and 4 wheels and a slightly longer fuselage. </w:t>
      </w:r>
      <w:proofErr w:type="gramStart"/>
      <w:r w:rsidRPr="00131A83">
        <w:rPr>
          <w:bCs/>
          <w:color w:val="000000" w:themeColor="text1"/>
          <w:sz w:val="16"/>
          <w:szCs w:val="16"/>
          <w:lang w:val="en-US"/>
        </w:rPr>
        <w:t>Otherwise</w:t>
      </w:r>
      <w:proofErr w:type="gramEnd"/>
      <w:r w:rsidRPr="00131A83">
        <w:rPr>
          <w:bCs/>
          <w:color w:val="000000" w:themeColor="text1"/>
          <w:sz w:val="16"/>
          <w:szCs w:val="16"/>
          <w:lang w:val="en-US"/>
        </w:rPr>
        <w:t xml:space="preserve"> Series C was almost identical. All were powered by a 65 hp Austro-Daimler 4-cyl. engine.</w:t>
      </w:r>
    </w:p>
    <w:p w14:paraId="38FFE058" w14:textId="77777777" w:rsidR="00770467" w:rsidRPr="00131A83" w:rsidRDefault="00770467" w:rsidP="003C1FA7">
      <w:pPr>
        <w:jc w:val="both"/>
        <w:rPr>
          <w:bCs/>
          <w:color w:val="000000" w:themeColor="text1"/>
          <w:sz w:val="16"/>
          <w:szCs w:val="16"/>
          <w:lang w:val="en-US"/>
        </w:rPr>
      </w:pPr>
      <w:proofErr w:type="spellStart"/>
      <w:r w:rsidRPr="00131A83">
        <w:rPr>
          <w:bCs/>
          <w:color w:val="000000" w:themeColor="text1"/>
          <w:sz w:val="16"/>
          <w:szCs w:val="16"/>
          <w:lang w:val="en-US"/>
        </w:rPr>
        <w:t>Warszawskie</w:t>
      </w:r>
      <w:proofErr w:type="spellEnd"/>
      <w:r w:rsidRPr="00131A83">
        <w:rPr>
          <w:bCs/>
          <w:color w:val="000000" w:themeColor="text1"/>
          <w:sz w:val="16"/>
          <w:szCs w:val="16"/>
          <w:lang w:val="en-US"/>
        </w:rPr>
        <w:t xml:space="preserve"> </w:t>
      </w:r>
      <w:proofErr w:type="spellStart"/>
      <w:r w:rsidRPr="00131A83">
        <w:rPr>
          <w:bCs/>
          <w:color w:val="000000" w:themeColor="text1"/>
          <w:sz w:val="16"/>
          <w:szCs w:val="16"/>
          <w:lang w:val="en-US"/>
        </w:rPr>
        <w:t>Towarzystwo</w:t>
      </w:r>
      <w:proofErr w:type="spellEnd"/>
      <w:r w:rsidRPr="00131A83">
        <w:rPr>
          <w:bCs/>
          <w:color w:val="000000" w:themeColor="text1"/>
          <w:sz w:val="16"/>
          <w:szCs w:val="16"/>
          <w:lang w:val="en-US"/>
        </w:rPr>
        <w:t xml:space="preserve"> </w:t>
      </w:r>
      <w:proofErr w:type="spellStart"/>
      <w:r w:rsidRPr="00131A83">
        <w:rPr>
          <w:bCs/>
          <w:color w:val="000000" w:themeColor="text1"/>
          <w:sz w:val="16"/>
          <w:szCs w:val="16"/>
          <w:lang w:val="en-US"/>
        </w:rPr>
        <w:t>Lotnicze</w:t>
      </w:r>
      <w:proofErr w:type="spellEnd"/>
      <w:r w:rsidRPr="00131A83">
        <w:rPr>
          <w:bCs/>
          <w:color w:val="000000" w:themeColor="text1"/>
          <w:sz w:val="16"/>
          <w:szCs w:val="16"/>
          <w:lang w:val="en-US"/>
        </w:rPr>
        <w:t xml:space="preserve"> “AWIATA” – Warsaw Aviation Company AWIATA was a private venture of Polish businessmen established in autumn 1910 in Warsaw. The Company was building such aircraft as Farman III, IV, VII and Bleriot XI under license. In </w:t>
      </w:r>
      <w:proofErr w:type="gramStart"/>
      <w:r w:rsidRPr="00131A83">
        <w:rPr>
          <w:bCs/>
          <w:color w:val="000000" w:themeColor="text1"/>
          <w:sz w:val="16"/>
          <w:szCs w:val="16"/>
          <w:lang w:val="en-US"/>
        </w:rPr>
        <w:t>addition</w:t>
      </w:r>
      <w:proofErr w:type="gramEnd"/>
      <w:r w:rsidRPr="00131A83">
        <w:rPr>
          <w:bCs/>
          <w:color w:val="000000" w:themeColor="text1"/>
          <w:sz w:val="16"/>
          <w:szCs w:val="16"/>
          <w:lang w:val="en-US"/>
        </w:rPr>
        <w:t xml:space="preserve"> the Company had kept a flying school. It was AWIATA who had purchased three Etrich Taube in 1911. </w:t>
      </w:r>
    </w:p>
    <w:p w14:paraId="4B4E5A4C" w14:textId="77777777" w:rsidR="00770467" w:rsidRPr="00131A83" w:rsidRDefault="00770467" w:rsidP="003C1FA7">
      <w:pPr>
        <w:jc w:val="both"/>
        <w:rPr>
          <w:bCs/>
          <w:color w:val="000000" w:themeColor="text1"/>
          <w:sz w:val="16"/>
          <w:szCs w:val="16"/>
          <w:lang w:val="en-US"/>
        </w:rPr>
      </w:pPr>
      <w:r w:rsidRPr="00131A83">
        <w:rPr>
          <w:bCs/>
          <w:color w:val="000000" w:themeColor="text1"/>
          <w:sz w:val="16"/>
          <w:szCs w:val="16"/>
          <w:lang w:val="en-US"/>
        </w:rPr>
        <w:t xml:space="preserve">Society was winded up in March 1912 by the tsarist authorities and the army took over its property – among other – the airplanes. </w:t>
      </w:r>
    </w:p>
    <w:p w14:paraId="17EAF6A5" w14:textId="77777777" w:rsidR="00770467" w:rsidRPr="00131A83" w:rsidRDefault="00770467" w:rsidP="003C1FA7">
      <w:pPr>
        <w:jc w:val="both"/>
        <w:rPr>
          <w:bCs/>
          <w:color w:val="000000" w:themeColor="text1"/>
          <w:sz w:val="16"/>
          <w:szCs w:val="16"/>
          <w:lang w:val="en-US"/>
        </w:rPr>
      </w:pPr>
      <w:r w:rsidRPr="00131A83">
        <w:rPr>
          <w:bCs/>
          <w:color w:val="000000" w:themeColor="text1"/>
          <w:sz w:val="16"/>
          <w:szCs w:val="16"/>
          <w:lang w:val="en-US"/>
        </w:rPr>
        <w:t xml:space="preserve">As for the name of the Company – let me explain it from the beginning. As you know, east part of Poland was formally annexed by Russian Empire. Russian language was the official. This means that every official document – like registers or notary’s deeds - must have been written in Russian. For this </w:t>
      </w:r>
      <w:proofErr w:type="gramStart"/>
      <w:r w:rsidRPr="00131A83">
        <w:rPr>
          <w:bCs/>
          <w:color w:val="000000" w:themeColor="text1"/>
          <w:sz w:val="16"/>
          <w:szCs w:val="16"/>
          <w:lang w:val="en-US"/>
        </w:rPr>
        <w:t>reason</w:t>
      </w:r>
      <w:proofErr w:type="gramEnd"/>
      <w:r w:rsidRPr="00131A83">
        <w:rPr>
          <w:bCs/>
          <w:color w:val="000000" w:themeColor="text1"/>
          <w:sz w:val="16"/>
          <w:szCs w:val="16"/>
          <w:lang w:val="en-US"/>
        </w:rPr>
        <w:t xml:space="preserve"> a name </w:t>
      </w:r>
      <w:proofErr w:type="spellStart"/>
      <w:r w:rsidRPr="00131A83">
        <w:rPr>
          <w:bCs/>
          <w:color w:val="000000" w:themeColor="text1"/>
          <w:sz w:val="16"/>
          <w:szCs w:val="16"/>
        </w:rPr>
        <w:t>Авиата</w:t>
      </w:r>
      <w:proofErr w:type="spellEnd"/>
      <w:r w:rsidRPr="00131A83">
        <w:rPr>
          <w:bCs/>
          <w:color w:val="000000" w:themeColor="text1"/>
          <w:sz w:val="16"/>
          <w:szCs w:val="16"/>
          <w:lang w:val="en-US"/>
        </w:rPr>
        <w:t xml:space="preserve"> is absolutely correct. However, Russian authorities permitted the simultaneous use of Polish names, thus among Polish people the Company was known under its Polish name AWIATA. Letter W in Polish is an equivalent of Russian </w:t>
      </w:r>
      <w:r w:rsidRPr="00131A83">
        <w:rPr>
          <w:bCs/>
          <w:color w:val="000000" w:themeColor="text1"/>
          <w:sz w:val="16"/>
          <w:szCs w:val="16"/>
        </w:rPr>
        <w:t>В</w:t>
      </w:r>
      <w:r w:rsidRPr="00131A83">
        <w:rPr>
          <w:bCs/>
          <w:color w:val="000000" w:themeColor="text1"/>
          <w:sz w:val="16"/>
          <w:szCs w:val="16"/>
          <w:lang w:val="en-US"/>
        </w:rPr>
        <w:t xml:space="preserve"> – pronunciation is exactly the same. That is why Russian </w:t>
      </w:r>
      <w:proofErr w:type="spellStart"/>
      <w:r w:rsidRPr="00131A83">
        <w:rPr>
          <w:bCs/>
          <w:color w:val="000000" w:themeColor="text1"/>
          <w:sz w:val="16"/>
          <w:szCs w:val="16"/>
        </w:rPr>
        <w:t>Авиата</w:t>
      </w:r>
      <w:proofErr w:type="spellEnd"/>
      <w:r w:rsidRPr="00131A83">
        <w:rPr>
          <w:bCs/>
          <w:color w:val="000000" w:themeColor="text1"/>
          <w:sz w:val="16"/>
          <w:szCs w:val="16"/>
          <w:lang w:val="en-US"/>
        </w:rPr>
        <w:t xml:space="preserve"> in polish transcription is AWIATA. Pronunciation of a letter W in West European languages is different than in Polish. For this </w:t>
      </w:r>
      <w:proofErr w:type="gramStart"/>
      <w:r w:rsidRPr="00131A83">
        <w:rPr>
          <w:bCs/>
          <w:color w:val="000000" w:themeColor="text1"/>
          <w:sz w:val="16"/>
          <w:szCs w:val="16"/>
          <w:lang w:val="en-US"/>
        </w:rPr>
        <w:t>reason</w:t>
      </w:r>
      <w:proofErr w:type="gramEnd"/>
      <w:r w:rsidRPr="00131A83">
        <w:rPr>
          <w:bCs/>
          <w:color w:val="000000" w:themeColor="text1"/>
          <w:sz w:val="16"/>
          <w:szCs w:val="16"/>
          <w:lang w:val="en-US"/>
        </w:rPr>
        <w:t xml:space="preserve"> the name of Company visible on rudders of the </w:t>
      </w:r>
      <w:proofErr w:type="spellStart"/>
      <w:r w:rsidRPr="00131A83">
        <w:rPr>
          <w:bCs/>
          <w:color w:val="000000" w:themeColor="text1"/>
          <w:sz w:val="16"/>
          <w:szCs w:val="16"/>
          <w:lang w:val="en-US"/>
        </w:rPr>
        <w:t>Farmans</w:t>
      </w:r>
      <w:proofErr w:type="spellEnd"/>
      <w:r w:rsidRPr="00131A83">
        <w:rPr>
          <w:bCs/>
          <w:color w:val="000000" w:themeColor="text1"/>
          <w:sz w:val="16"/>
          <w:szCs w:val="16"/>
          <w:lang w:val="en-US"/>
        </w:rPr>
        <w:t xml:space="preserve"> is written as AVIATA – the same as the name of the city – Varsovie (French manner) instead Polish Warszawa. In other words – English or French V is an equivalent of Polish W and Cyrillic B. </w:t>
      </w:r>
    </w:p>
    <w:p w14:paraId="2C04D409" w14:textId="77777777" w:rsidR="00770467" w:rsidRPr="00131A83" w:rsidRDefault="00770467" w:rsidP="003C1FA7">
      <w:pPr>
        <w:jc w:val="both"/>
        <w:rPr>
          <w:bCs/>
          <w:color w:val="000000" w:themeColor="text1"/>
          <w:sz w:val="16"/>
          <w:szCs w:val="16"/>
          <w:lang w:val="en-US"/>
        </w:rPr>
      </w:pPr>
      <w:r w:rsidRPr="00131A83">
        <w:rPr>
          <w:bCs/>
          <w:color w:val="000000" w:themeColor="text1"/>
          <w:sz w:val="16"/>
          <w:szCs w:val="16"/>
          <w:lang w:val="en-US"/>
        </w:rPr>
        <w:t xml:space="preserve">I must admit that the date when photographs posted by you were taken is a bit misleading. As I wrote before AWIATA (AVIATA) was established in autumn 1910. I have never heard of any other AWIATA, AVIATA or </w:t>
      </w:r>
      <w:proofErr w:type="spellStart"/>
      <w:r w:rsidRPr="00131A83">
        <w:rPr>
          <w:bCs/>
          <w:color w:val="000000" w:themeColor="text1"/>
          <w:sz w:val="16"/>
          <w:szCs w:val="16"/>
        </w:rPr>
        <w:t>Авиата</w:t>
      </w:r>
      <w:proofErr w:type="spellEnd"/>
      <w:r w:rsidRPr="00131A83">
        <w:rPr>
          <w:bCs/>
          <w:color w:val="000000" w:themeColor="text1"/>
          <w:sz w:val="16"/>
          <w:szCs w:val="16"/>
          <w:lang w:val="en-US"/>
        </w:rPr>
        <w:t xml:space="preserve"> existed in Warsaw before this date. Moreover, eight hangars, factory yard and other buildings of Company’s factory were built at the end of 1910. License production of Farman biplanes was launched in April 1911. As you can see – it was impossible to exhibit planes sported AVIATA trade mark before 1911 (11728).</w:t>
      </w:r>
    </w:p>
    <w:p w14:paraId="50472AAB" w14:textId="77777777" w:rsidR="00770467" w:rsidRPr="00131A83" w:rsidRDefault="00770467" w:rsidP="003C1FA7">
      <w:pPr>
        <w:jc w:val="both"/>
        <w:rPr>
          <w:bCs/>
          <w:color w:val="000000" w:themeColor="text1"/>
          <w:sz w:val="16"/>
          <w:szCs w:val="16"/>
          <w:lang w:val="en-US"/>
        </w:rPr>
      </w:pPr>
    </w:p>
    <w:p w14:paraId="5D92BA21" w14:textId="77777777" w:rsidR="00D932DC" w:rsidRPr="00131A83" w:rsidRDefault="00D932DC" w:rsidP="003C1FA7">
      <w:pPr>
        <w:shd w:val="clear" w:color="auto" w:fill="FFFFFF"/>
        <w:jc w:val="both"/>
        <w:rPr>
          <w:bCs/>
          <w:color w:val="000000" w:themeColor="text1"/>
          <w:sz w:val="16"/>
          <w:szCs w:val="16"/>
        </w:rPr>
      </w:pPr>
      <w:r w:rsidRPr="00131A83">
        <w:rPr>
          <w:bCs/>
          <w:i/>
          <w:color w:val="000000" w:themeColor="text1"/>
          <w:sz w:val="16"/>
          <w:szCs w:val="16"/>
        </w:rPr>
        <w:t>Авиация:</w:t>
      </w:r>
    </w:p>
    <w:p w14:paraId="60FB756E" w14:textId="77777777" w:rsidR="00D932DC" w:rsidRPr="00131A83" w:rsidRDefault="00D932DC" w:rsidP="003C1FA7">
      <w:pPr>
        <w:shd w:val="clear" w:color="auto" w:fill="FFFFFF"/>
        <w:jc w:val="both"/>
        <w:rPr>
          <w:bCs/>
          <w:color w:val="000000" w:themeColor="text1"/>
          <w:sz w:val="16"/>
          <w:szCs w:val="16"/>
        </w:rPr>
      </w:pPr>
    </w:p>
    <w:p w14:paraId="3B81790D" w14:textId="77777777" w:rsidR="00D932DC" w:rsidRPr="00131A83" w:rsidRDefault="00D932DC" w:rsidP="003C1FA7">
      <w:pPr>
        <w:jc w:val="both"/>
        <w:rPr>
          <w:bCs/>
          <w:color w:val="0070C0"/>
          <w:sz w:val="16"/>
          <w:szCs w:val="16"/>
        </w:rPr>
      </w:pPr>
      <w:r w:rsidRPr="00131A83">
        <w:rPr>
          <w:bCs/>
          <w:color w:val="0070C0"/>
          <w:sz w:val="16"/>
          <w:szCs w:val="16"/>
        </w:rPr>
        <w:t>13 (26) июля 1911 г. в Севастопольской авиашколе выпущен первый в России военный летчик из «</w:t>
      </w:r>
      <w:proofErr w:type="spellStart"/>
      <w:proofErr w:type="gramStart"/>
      <w:r w:rsidRPr="00131A83">
        <w:rPr>
          <w:bCs/>
          <w:color w:val="0070C0"/>
          <w:sz w:val="16"/>
          <w:szCs w:val="16"/>
        </w:rPr>
        <w:t>нижних..</w:t>
      </w:r>
      <w:proofErr w:type="gramEnd"/>
      <w:r w:rsidRPr="00131A83">
        <w:rPr>
          <w:bCs/>
          <w:color w:val="0070C0"/>
          <w:sz w:val="16"/>
          <w:szCs w:val="16"/>
        </w:rPr>
        <w:t>чинов</w:t>
      </w:r>
      <w:proofErr w:type="spellEnd"/>
      <w:r w:rsidRPr="00131A83">
        <w:rPr>
          <w:bCs/>
          <w:color w:val="0070C0"/>
          <w:sz w:val="16"/>
          <w:szCs w:val="16"/>
        </w:rPr>
        <w:t xml:space="preserve">” - флотский кондуктор Александр </w:t>
      </w:r>
      <w:proofErr w:type="spellStart"/>
      <w:r w:rsidRPr="00131A83">
        <w:rPr>
          <w:bCs/>
          <w:color w:val="0070C0"/>
          <w:sz w:val="16"/>
          <w:szCs w:val="16"/>
        </w:rPr>
        <w:t>Евлампиевич</w:t>
      </w:r>
      <w:proofErr w:type="spellEnd"/>
      <w:r w:rsidRPr="00131A83">
        <w:rPr>
          <w:bCs/>
          <w:color w:val="0070C0"/>
          <w:sz w:val="16"/>
          <w:szCs w:val="16"/>
        </w:rPr>
        <w:t xml:space="preserve"> Жуков.</w:t>
      </w:r>
    </w:p>
    <w:p w14:paraId="710DAA68" w14:textId="77777777" w:rsidR="00D932DC" w:rsidRPr="00131A83" w:rsidRDefault="00D932DC" w:rsidP="003C1FA7">
      <w:pPr>
        <w:jc w:val="both"/>
        <w:rPr>
          <w:bCs/>
          <w:color w:val="0070C0"/>
          <w:sz w:val="16"/>
          <w:szCs w:val="16"/>
        </w:rPr>
      </w:pPr>
      <w:proofErr w:type="gramStart"/>
      <w:r w:rsidRPr="00131A83">
        <w:rPr>
          <w:bCs/>
          <w:color w:val="0070C0"/>
          <w:sz w:val="16"/>
          <w:szCs w:val="16"/>
        </w:rPr>
        <w:t>/«</w:t>
      </w:r>
      <w:proofErr w:type="gramEnd"/>
      <w:r w:rsidRPr="00131A83">
        <w:rPr>
          <w:bCs/>
          <w:color w:val="0070C0"/>
          <w:sz w:val="16"/>
          <w:szCs w:val="16"/>
        </w:rPr>
        <w:t>Севастопольский авиационный иллюстрированный журнал», 1911/ (23320).</w:t>
      </w:r>
    </w:p>
    <w:p w14:paraId="344F4AF2" w14:textId="77777777" w:rsidR="00D932DC" w:rsidRPr="00131A83" w:rsidRDefault="00D932DC" w:rsidP="003C1FA7">
      <w:pPr>
        <w:jc w:val="both"/>
        <w:rPr>
          <w:bCs/>
          <w:color w:val="0070C0"/>
          <w:sz w:val="16"/>
          <w:szCs w:val="16"/>
        </w:rPr>
      </w:pPr>
    </w:p>
    <w:p w14:paraId="553CD450"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Авиация:</w:t>
      </w:r>
    </w:p>
    <w:p w14:paraId="19A9D403" w14:textId="77777777" w:rsidR="00770467" w:rsidRPr="00131A83" w:rsidRDefault="00770467" w:rsidP="003C1FA7">
      <w:pPr>
        <w:shd w:val="clear" w:color="auto" w:fill="FFFFFF"/>
        <w:jc w:val="both"/>
        <w:rPr>
          <w:bCs/>
          <w:color w:val="000000" w:themeColor="text1"/>
          <w:sz w:val="16"/>
          <w:szCs w:val="16"/>
        </w:rPr>
      </w:pPr>
    </w:p>
    <w:p w14:paraId="23372D7D" w14:textId="51C5644E" w:rsidR="00770467" w:rsidRPr="00131A83" w:rsidRDefault="00770467" w:rsidP="003C1FA7">
      <w:pPr>
        <w:jc w:val="both"/>
        <w:rPr>
          <w:bCs/>
          <w:color w:val="000000" w:themeColor="text1"/>
          <w:sz w:val="16"/>
          <w:szCs w:val="16"/>
        </w:rPr>
      </w:pPr>
      <w:bookmarkStart w:id="15" w:name="_Hlk116149447"/>
      <w:r w:rsidRPr="00131A83">
        <w:rPr>
          <w:bCs/>
          <w:color w:val="000000" w:themeColor="text1"/>
          <w:sz w:val="16"/>
          <w:szCs w:val="16"/>
        </w:rPr>
        <w:t xml:space="preserve">15 (28) июля 1911 г. </w:t>
      </w:r>
      <w:r w:rsidR="00C051B3" w:rsidRPr="00131A83">
        <w:rPr>
          <w:bCs/>
          <w:color w:val="000000" w:themeColor="text1"/>
          <w:sz w:val="16"/>
          <w:szCs w:val="16"/>
        </w:rPr>
        <w:t xml:space="preserve">студент М. Л. </w:t>
      </w:r>
      <w:proofErr w:type="spellStart"/>
      <w:r w:rsidR="00C051B3" w:rsidRPr="00131A83">
        <w:rPr>
          <w:bCs/>
          <w:color w:val="000000" w:themeColor="text1"/>
          <w:sz w:val="16"/>
          <w:szCs w:val="16"/>
        </w:rPr>
        <w:t>Григорашвили</w:t>
      </w:r>
      <w:proofErr w:type="spellEnd"/>
      <w:r w:rsidR="00C051B3" w:rsidRPr="00131A83">
        <w:rPr>
          <w:bCs/>
          <w:color w:val="000000" w:themeColor="text1"/>
          <w:sz w:val="16"/>
          <w:szCs w:val="16"/>
        </w:rPr>
        <w:t xml:space="preserve"> </w:t>
      </w:r>
      <w:r w:rsidRPr="00131A83">
        <w:rPr>
          <w:bCs/>
          <w:color w:val="000000" w:themeColor="text1"/>
          <w:sz w:val="16"/>
          <w:szCs w:val="16"/>
        </w:rPr>
        <w:t>получил звание пилота-аэронавта и затем демонстрировал несколько полетов на аэроплане «Блерио» в различных городах России (25 сентября 1911 г. — в Челябинске, 16 октября 1911г. — в Томске, а затем в Эдинбурге близ Риги и др.).</w:t>
      </w:r>
      <w:r w:rsidRPr="00131A83">
        <w:rPr>
          <w:bCs/>
          <w:color w:val="000000" w:themeColor="text1"/>
          <w:sz w:val="16"/>
          <w:szCs w:val="16"/>
          <w:vertAlign w:val="superscript"/>
        </w:rPr>
        <w:t>15</w:t>
      </w:r>
    </w:p>
    <w:p w14:paraId="16D8E94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Газета «Сибирское слово» подробно описала его первый полет и восторг зрителей после благополучного приземления: «...около ангара столпилась группа наиболее экспансивных зрителей, из которых каждый так или иначе стремится выразить авиатору свой восторг... Публика подхватывает авиатора на руки и несет его до экипажа. Так в сумраке осеннего вечера заканчивается первый полет М. Л. Григорашвили».</w:t>
      </w:r>
      <w:r w:rsidRPr="00131A83">
        <w:rPr>
          <w:bCs/>
          <w:color w:val="000000" w:themeColor="text1"/>
          <w:sz w:val="16"/>
          <w:szCs w:val="16"/>
          <w:vertAlign w:val="superscript"/>
        </w:rPr>
        <w:t>16</w:t>
      </w:r>
    </w:p>
    <w:p w14:paraId="1A7B2776" w14:textId="77777777" w:rsidR="00770467" w:rsidRPr="00131A83" w:rsidRDefault="00770467" w:rsidP="003C1FA7">
      <w:pPr>
        <w:jc w:val="both"/>
        <w:rPr>
          <w:bCs/>
          <w:color w:val="000000" w:themeColor="text1"/>
          <w:sz w:val="16"/>
          <w:szCs w:val="16"/>
        </w:rPr>
      </w:pPr>
      <w:r w:rsidRPr="00131A83">
        <w:rPr>
          <w:bCs/>
          <w:color w:val="000000" w:themeColor="text1"/>
          <w:sz w:val="16"/>
          <w:szCs w:val="16"/>
          <w:vertAlign w:val="superscript"/>
        </w:rPr>
        <w:t>13</w:t>
      </w:r>
      <w:r w:rsidRPr="00131A83">
        <w:rPr>
          <w:bCs/>
          <w:color w:val="000000" w:themeColor="text1"/>
          <w:sz w:val="16"/>
          <w:szCs w:val="16"/>
        </w:rPr>
        <w:t xml:space="preserve"> Там же. 1911. № 1. С. 3. </w:t>
      </w:r>
    </w:p>
    <w:p w14:paraId="01A59058" w14:textId="77777777" w:rsidR="00770467" w:rsidRPr="00131A83" w:rsidRDefault="00770467" w:rsidP="003C1FA7">
      <w:pPr>
        <w:jc w:val="both"/>
        <w:rPr>
          <w:bCs/>
          <w:color w:val="000000" w:themeColor="text1"/>
          <w:sz w:val="16"/>
          <w:szCs w:val="16"/>
        </w:rPr>
      </w:pPr>
      <w:r w:rsidRPr="00131A83">
        <w:rPr>
          <w:bCs/>
          <w:color w:val="000000" w:themeColor="text1"/>
          <w:sz w:val="16"/>
          <w:szCs w:val="16"/>
          <w:vertAlign w:val="superscript"/>
        </w:rPr>
        <w:t xml:space="preserve">14 </w:t>
      </w:r>
      <w:r w:rsidRPr="00131A83">
        <w:rPr>
          <w:bCs/>
          <w:color w:val="000000" w:themeColor="text1"/>
          <w:sz w:val="16"/>
          <w:szCs w:val="16"/>
        </w:rPr>
        <w:t xml:space="preserve">Там же. 1912. № 2-3. С. 3-4. </w:t>
      </w:r>
    </w:p>
    <w:p w14:paraId="479F3578" w14:textId="77777777" w:rsidR="00770467" w:rsidRPr="00131A83" w:rsidRDefault="00770467" w:rsidP="003C1FA7">
      <w:pPr>
        <w:jc w:val="both"/>
        <w:rPr>
          <w:bCs/>
          <w:color w:val="000000" w:themeColor="text1"/>
          <w:sz w:val="16"/>
          <w:szCs w:val="16"/>
        </w:rPr>
      </w:pPr>
      <w:r w:rsidRPr="00131A83">
        <w:rPr>
          <w:bCs/>
          <w:color w:val="000000" w:themeColor="text1"/>
          <w:sz w:val="16"/>
          <w:szCs w:val="16"/>
          <w:vertAlign w:val="superscript"/>
        </w:rPr>
        <w:t>15</w:t>
      </w:r>
      <w:r w:rsidRPr="00131A83">
        <w:rPr>
          <w:bCs/>
          <w:color w:val="000000" w:themeColor="text1"/>
          <w:sz w:val="16"/>
          <w:szCs w:val="16"/>
        </w:rPr>
        <w:t xml:space="preserve"> Преподавание воздухоплавания и деятельность кружка для изучения воздухоплавания в Институте инженеров путей сообщения. СПб., 1914. С. 5-7. (Музей </w:t>
      </w:r>
      <w:proofErr w:type="spellStart"/>
      <w:r w:rsidRPr="00131A83">
        <w:rPr>
          <w:bCs/>
          <w:color w:val="000000" w:themeColor="text1"/>
          <w:sz w:val="16"/>
          <w:szCs w:val="16"/>
        </w:rPr>
        <w:t>ЛИИЖТа</w:t>
      </w:r>
      <w:proofErr w:type="spellEnd"/>
      <w:r w:rsidRPr="00131A83">
        <w:rPr>
          <w:bCs/>
          <w:color w:val="000000" w:themeColor="text1"/>
          <w:sz w:val="16"/>
          <w:szCs w:val="16"/>
        </w:rPr>
        <w:t xml:space="preserve">, инв. № 6776/6). </w:t>
      </w:r>
    </w:p>
    <w:p w14:paraId="41D30A98" w14:textId="77777777" w:rsidR="00770467" w:rsidRPr="00131A83" w:rsidRDefault="00770467" w:rsidP="003C1FA7">
      <w:pPr>
        <w:jc w:val="both"/>
        <w:rPr>
          <w:bCs/>
          <w:color w:val="000000" w:themeColor="text1"/>
          <w:sz w:val="16"/>
          <w:szCs w:val="16"/>
        </w:rPr>
      </w:pPr>
      <w:r w:rsidRPr="00131A83">
        <w:rPr>
          <w:bCs/>
          <w:color w:val="000000" w:themeColor="text1"/>
          <w:sz w:val="16"/>
          <w:szCs w:val="16"/>
          <w:vertAlign w:val="superscript"/>
        </w:rPr>
        <w:t>16</w:t>
      </w:r>
      <w:r w:rsidRPr="00131A83">
        <w:rPr>
          <w:bCs/>
          <w:color w:val="000000" w:themeColor="text1"/>
          <w:sz w:val="16"/>
          <w:szCs w:val="16"/>
        </w:rPr>
        <w:t xml:space="preserve"> Сибирское слово. 1911. 13 октября. </w:t>
      </w:r>
    </w:p>
    <w:bookmarkEnd w:id="15"/>
    <w:p w14:paraId="584A51E4" w14:textId="77777777" w:rsidR="00770467" w:rsidRPr="00131A83" w:rsidRDefault="00770467" w:rsidP="003C1FA7">
      <w:pPr>
        <w:shd w:val="clear" w:color="auto" w:fill="FFFFFF"/>
        <w:jc w:val="both"/>
        <w:rPr>
          <w:bCs/>
          <w:color w:val="000000" w:themeColor="text1"/>
          <w:sz w:val="16"/>
          <w:szCs w:val="16"/>
        </w:rPr>
      </w:pPr>
    </w:p>
    <w:p w14:paraId="36348E84"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Авиация:</w:t>
      </w:r>
    </w:p>
    <w:p w14:paraId="194C2D01" w14:textId="77777777" w:rsidR="00770467" w:rsidRPr="00131A83" w:rsidRDefault="00770467" w:rsidP="003C1FA7">
      <w:pPr>
        <w:shd w:val="clear" w:color="auto" w:fill="FFFFFF"/>
        <w:jc w:val="both"/>
        <w:rPr>
          <w:bCs/>
          <w:color w:val="000000" w:themeColor="text1"/>
          <w:sz w:val="16"/>
          <w:szCs w:val="16"/>
        </w:rPr>
      </w:pPr>
    </w:p>
    <w:p w14:paraId="1A674B0B" w14:textId="65B1A693"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16 (29) июля 1911 </w:t>
      </w:r>
      <w:r w:rsidR="00C051B3" w:rsidRPr="00131A83">
        <w:rPr>
          <w:bCs/>
          <w:color w:val="000000" w:themeColor="text1"/>
          <w:sz w:val="16"/>
          <w:szCs w:val="16"/>
        </w:rPr>
        <w:t xml:space="preserve">г. </w:t>
      </w:r>
      <w:r w:rsidRPr="00131A83">
        <w:rPr>
          <w:bCs/>
          <w:color w:val="000000" w:themeColor="text1"/>
          <w:sz w:val="16"/>
          <w:szCs w:val="16"/>
        </w:rPr>
        <w:t xml:space="preserve">близорукий </w:t>
      </w:r>
      <w:proofErr w:type="spellStart"/>
      <w:r w:rsidRPr="00131A83">
        <w:rPr>
          <w:bCs/>
          <w:color w:val="000000" w:themeColor="text1"/>
          <w:sz w:val="16"/>
          <w:szCs w:val="16"/>
        </w:rPr>
        <w:t>Алихнович</w:t>
      </w:r>
      <w:proofErr w:type="spellEnd"/>
      <w:r w:rsidRPr="00131A83">
        <w:rPr>
          <w:bCs/>
          <w:color w:val="000000" w:themeColor="text1"/>
          <w:sz w:val="16"/>
          <w:szCs w:val="16"/>
        </w:rPr>
        <w:t>, выучившийся нелегально, выполнил на Гаккель 6 программу диплома (1137,247).</w:t>
      </w:r>
    </w:p>
    <w:p w14:paraId="07B6AA02" w14:textId="77777777" w:rsidR="00770467" w:rsidRPr="00131A83" w:rsidRDefault="00770467" w:rsidP="003C1FA7">
      <w:pPr>
        <w:shd w:val="clear" w:color="auto" w:fill="FFFFFF"/>
        <w:jc w:val="both"/>
        <w:rPr>
          <w:bCs/>
          <w:color w:val="000000" w:themeColor="text1"/>
          <w:sz w:val="16"/>
          <w:szCs w:val="16"/>
        </w:rPr>
      </w:pPr>
    </w:p>
    <w:p w14:paraId="41DEFB8D" w14:textId="66C1F731" w:rsidR="00C051B3" w:rsidRPr="00131A83" w:rsidRDefault="00C051B3" w:rsidP="003C1FA7">
      <w:pPr>
        <w:jc w:val="both"/>
        <w:rPr>
          <w:bCs/>
          <w:color w:val="000000" w:themeColor="text1"/>
          <w:sz w:val="16"/>
          <w:szCs w:val="16"/>
        </w:rPr>
      </w:pPr>
      <w:r w:rsidRPr="00131A83">
        <w:rPr>
          <w:bCs/>
          <w:color w:val="000000" w:themeColor="text1"/>
          <w:sz w:val="16"/>
          <w:szCs w:val="16"/>
        </w:rPr>
        <w:t xml:space="preserve">16 (29) июля 1911 г. на Гатчинском военном поле состоялось испытание полетов поручика Г. В. </w:t>
      </w:r>
      <w:proofErr w:type="spellStart"/>
      <w:r w:rsidRPr="00131A83">
        <w:rPr>
          <w:bCs/>
          <w:color w:val="000000" w:themeColor="text1"/>
          <w:sz w:val="16"/>
          <w:szCs w:val="16"/>
        </w:rPr>
        <w:t>Алехновича</w:t>
      </w:r>
      <w:proofErr w:type="spellEnd"/>
      <w:r w:rsidRPr="00131A83">
        <w:rPr>
          <w:bCs/>
          <w:color w:val="000000" w:themeColor="text1"/>
          <w:sz w:val="16"/>
          <w:szCs w:val="16"/>
        </w:rPr>
        <w:t xml:space="preserve"> на звание пилота-авиатора на биплане Я. М. Гаккеля. Поручик </w:t>
      </w:r>
      <w:proofErr w:type="spellStart"/>
      <w:r w:rsidRPr="00131A83">
        <w:rPr>
          <w:bCs/>
          <w:color w:val="000000" w:themeColor="text1"/>
          <w:sz w:val="16"/>
          <w:szCs w:val="16"/>
        </w:rPr>
        <w:t>Алехнович</w:t>
      </w:r>
      <w:proofErr w:type="spellEnd"/>
      <w:r w:rsidRPr="00131A83">
        <w:rPr>
          <w:bCs/>
          <w:color w:val="000000" w:themeColor="text1"/>
          <w:sz w:val="16"/>
          <w:szCs w:val="16"/>
        </w:rPr>
        <w:t xml:space="preserve"> чисто выполнил требуемую программу испытания, т. е. сделал десять «восьмерок» в воздухе, достигая высоты в 50 метров... Поручику </w:t>
      </w:r>
      <w:proofErr w:type="spellStart"/>
      <w:r w:rsidRPr="00131A83">
        <w:rPr>
          <w:bCs/>
          <w:color w:val="000000" w:themeColor="text1"/>
          <w:sz w:val="16"/>
          <w:szCs w:val="16"/>
        </w:rPr>
        <w:t>Алехновичу</w:t>
      </w:r>
      <w:proofErr w:type="spellEnd"/>
      <w:r w:rsidRPr="00131A83">
        <w:rPr>
          <w:bCs/>
          <w:color w:val="000000" w:themeColor="text1"/>
          <w:sz w:val="16"/>
          <w:szCs w:val="16"/>
        </w:rPr>
        <w:t xml:space="preserve"> выдан пилотский диплом с отметкой, что экзамен сдан на биплане инженера Гаккеля». </w:t>
      </w:r>
    </w:p>
    <w:p w14:paraId="22653AEC" w14:textId="77777777" w:rsidR="00C051B3" w:rsidRPr="00131A83" w:rsidRDefault="00C051B3" w:rsidP="003C1FA7">
      <w:pPr>
        <w:jc w:val="both"/>
        <w:rPr>
          <w:bCs/>
          <w:color w:val="000000" w:themeColor="text1"/>
          <w:sz w:val="16"/>
          <w:szCs w:val="16"/>
        </w:rPr>
      </w:pPr>
    </w:p>
    <w:p w14:paraId="034E3E53" w14:textId="77777777" w:rsidR="00770467" w:rsidRPr="00131A83" w:rsidRDefault="00770467" w:rsidP="003C1FA7">
      <w:pPr>
        <w:jc w:val="both"/>
        <w:rPr>
          <w:bCs/>
          <w:i/>
          <w:color w:val="000000" w:themeColor="text1"/>
          <w:sz w:val="16"/>
          <w:szCs w:val="16"/>
        </w:rPr>
      </w:pPr>
      <w:r w:rsidRPr="00131A83">
        <w:rPr>
          <w:bCs/>
          <w:i/>
          <w:color w:val="000000" w:themeColor="text1"/>
          <w:sz w:val="16"/>
          <w:szCs w:val="16"/>
        </w:rPr>
        <w:t>Другие оборонные отрасли:</w:t>
      </w:r>
    </w:p>
    <w:p w14:paraId="6BB99791" w14:textId="77777777" w:rsidR="00770467" w:rsidRPr="00131A83" w:rsidRDefault="00770467" w:rsidP="003C1FA7">
      <w:pPr>
        <w:jc w:val="both"/>
        <w:rPr>
          <w:bCs/>
          <w:i/>
          <w:color w:val="000000" w:themeColor="text1"/>
          <w:sz w:val="16"/>
          <w:szCs w:val="16"/>
        </w:rPr>
      </w:pPr>
    </w:p>
    <w:p w14:paraId="49F89654" w14:textId="28B06800"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17 </w:t>
      </w:r>
      <w:r w:rsidR="00C051B3" w:rsidRPr="00131A83">
        <w:rPr>
          <w:bCs/>
          <w:color w:val="000000" w:themeColor="text1"/>
          <w:sz w:val="16"/>
          <w:szCs w:val="16"/>
        </w:rPr>
        <w:t xml:space="preserve">(30) </w:t>
      </w:r>
      <w:r w:rsidRPr="00131A83">
        <w:rPr>
          <w:bCs/>
          <w:color w:val="000000" w:themeColor="text1"/>
          <w:sz w:val="16"/>
          <w:szCs w:val="16"/>
        </w:rPr>
        <w:t xml:space="preserve">июля в 1911 году начался первый в России автопробег военных грузовиков между Санкт-Петербургом и Москвой. По сообщениям газет, пробег прошел успешно, несмотря на плохие дороги и ужасные мосты. Вероятно, пока в России есть и автомобилисты, и дороги, эта проблема будет существовать. С появлением нормальных дорог мы утратим свою национальную самобытность. Пока что нам это не </w:t>
      </w:r>
      <w:proofErr w:type="gramStart"/>
      <w:r w:rsidRPr="00131A83">
        <w:rPr>
          <w:bCs/>
          <w:color w:val="000000" w:themeColor="text1"/>
          <w:sz w:val="16"/>
          <w:szCs w:val="16"/>
        </w:rPr>
        <w:t>грозит, хотя бы потому, что</w:t>
      </w:r>
      <w:proofErr w:type="gramEnd"/>
      <w:r w:rsidRPr="00131A83">
        <w:rPr>
          <w:bCs/>
          <w:color w:val="000000" w:themeColor="text1"/>
          <w:sz w:val="16"/>
          <w:szCs w:val="16"/>
        </w:rPr>
        <w:t xml:space="preserve"> на улицах Питера можно спокойно снимать художественный фильм о высадке американцев на Луну. Вот только с кино у нас тоже </w:t>
      </w:r>
      <w:proofErr w:type="gramStart"/>
      <w:r w:rsidRPr="00131A83">
        <w:rPr>
          <w:bCs/>
          <w:color w:val="000000" w:themeColor="text1"/>
          <w:sz w:val="16"/>
          <w:szCs w:val="16"/>
        </w:rPr>
        <w:t>проблемы..</w:t>
      </w:r>
      <w:proofErr w:type="gramEnd"/>
      <w:r w:rsidRPr="00131A83">
        <w:rPr>
          <w:bCs/>
          <w:color w:val="000000" w:themeColor="text1"/>
          <w:sz w:val="16"/>
          <w:szCs w:val="16"/>
        </w:rPr>
        <w:t xml:space="preserve"> (14955).</w:t>
      </w:r>
    </w:p>
    <w:p w14:paraId="60AC00A3" w14:textId="77777777" w:rsidR="00770467" w:rsidRPr="00131A83" w:rsidRDefault="00770467" w:rsidP="003C1FA7">
      <w:pPr>
        <w:jc w:val="both"/>
        <w:rPr>
          <w:bCs/>
          <w:color w:val="000000" w:themeColor="text1"/>
          <w:sz w:val="16"/>
          <w:szCs w:val="16"/>
        </w:rPr>
      </w:pPr>
    </w:p>
    <w:p w14:paraId="003BB8F2" w14:textId="77777777" w:rsidR="00C051B3" w:rsidRPr="00131A83" w:rsidRDefault="00C051B3" w:rsidP="003C1FA7">
      <w:pPr>
        <w:shd w:val="clear" w:color="auto" w:fill="FFFFFF"/>
        <w:jc w:val="both"/>
        <w:rPr>
          <w:bCs/>
          <w:color w:val="000000" w:themeColor="text1"/>
          <w:sz w:val="16"/>
          <w:szCs w:val="16"/>
        </w:rPr>
      </w:pPr>
      <w:r w:rsidRPr="00131A83">
        <w:rPr>
          <w:bCs/>
          <w:i/>
          <w:color w:val="000000" w:themeColor="text1"/>
          <w:sz w:val="16"/>
          <w:szCs w:val="16"/>
        </w:rPr>
        <w:t>Авиация:</w:t>
      </w:r>
    </w:p>
    <w:p w14:paraId="0E32B937" w14:textId="77777777" w:rsidR="00C051B3" w:rsidRPr="00131A83" w:rsidRDefault="00C051B3" w:rsidP="003C1FA7">
      <w:pPr>
        <w:shd w:val="clear" w:color="auto" w:fill="FFFFFF"/>
        <w:jc w:val="both"/>
        <w:rPr>
          <w:bCs/>
          <w:color w:val="000000" w:themeColor="text1"/>
          <w:sz w:val="16"/>
          <w:szCs w:val="16"/>
        </w:rPr>
      </w:pPr>
    </w:p>
    <w:p w14:paraId="4AF82748" w14:textId="77777777" w:rsidR="00C051B3" w:rsidRPr="00131A83" w:rsidRDefault="00C051B3" w:rsidP="003C1FA7">
      <w:pPr>
        <w:jc w:val="both"/>
        <w:rPr>
          <w:bCs/>
          <w:color w:val="000000" w:themeColor="text1"/>
          <w:sz w:val="16"/>
          <w:szCs w:val="16"/>
        </w:rPr>
      </w:pPr>
      <w:r w:rsidRPr="00131A83">
        <w:rPr>
          <w:bCs/>
          <w:color w:val="000000" w:themeColor="text1"/>
          <w:sz w:val="16"/>
          <w:szCs w:val="16"/>
        </w:rPr>
        <w:t>17 (30) июля 1911 года первый полет на аэроплане над Иркутском на ипподроме совершил Я.И. Седов (11884). Потом полеты были 20, 22, 28 и 29 июля 1911 года</w:t>
      </w:r>
    </w:p>
    <w:p w14:paraId="2D07D51F" w14:textId="77777777" w:rsidR="00C051B3" w:rsidRPr="00131A83" w:rsidRDefault="00C051B3" w:rsidP="003C1FA7">
      <w:pPr>
        <w:jc w:val="both"/>
        <w:rPr>
          <w:bCs/>
          <w:color w:val="000000" w:themeColor="text1"/>
          <w:sz w:val="16"/>
          <w:szCs w:val="16"/>
        </w:rPr>
      </w:pPr>
      <w:r w:rsidRPr="00131A83">
        <w:rPr>
          <w:bCs/>
          <w:color w:val="000000" w:themeColor="text1"/>
          <w:sz w:val="16"/>
          <w:szCs w:val="16"/>
        </w:rPr>
        <w:t xml:space="preserve">в 6 часов вечера на ипподроме Общества поощрения коннозаводства состоялся полет авиатора </w:t>
      </w:r>
      <w:proofErr w:type="spellStart"/>
      <w:r w:rsidRPr="00131A83">
        <w:rPr>
          <w:bCs/>
          <w:color w:val="000000" w:themeColor="text1"/>
          <w:sz w:val="16"/>
          <w:szCs w:val="16"/>
        </w:rPr>
        <w:t>Я.И.Седова</w:t>
      </w:r>
      <w:proofErr w:type="spellEnd"/>
      <w:r w:rsidRPr="00131A83">
        <w:rPr>
          <w:bCs/>
          <w:color w:val="000000" w:themeColor="text1"/>
          <w:sz w:val="16"/>
          <w:szCs w:val="16"/>
        </w:rPr>
        <w:t xml:space="preserve"> на аппарате «Фарман», приглашенного местным клубом.</w:t>
      </w:r>
    </w:p>
    <w:p w14:paraId="2087DBC2" w14:textId="77777777" w:rsidR="00C051B3" w:rsidRPr="00131A83" w:rsidRDefault="00C051B3" w:rsidP="003C1FA7">
      <w:pPr>
        <w:jc w:val="both"/>
        <w:rPr>
          <w:bCs/>
          <w:color w:val="000000" w:themeColor="text1"/>
          <w:sz w:val="16"/>
          <w:szCs w:val="16"/>
        </w:rPr>
      </w:pPr>
      <w:r w:rsidRPr="00131A83">
        <w:rPr>
          <w:bCs/>
          <w:color w:val="000000" w:themeColor="text1"/>
          <w:sz w:val="16"/>
          <w:szCs w:val="16"/>
        </w:rPr>
        <w:t>Стоп! Прежде чем приветствовать знаменитого авиатора, давайте уточним: когда все-таки он полетел в Иркутске. Нит Романов здесь называет одну дату, а «летопись Колмакова» другую: 17 февраля 1912 года. При этом на фотографии, якобы запечатлевшей полет Седова, видно черное без снега поле, на котором даже различима трава. Я же склонен верить газете «Сибирь», объявившей летным днем 17 июля. Полетов, говорит газета, было три: при первом аппарат продержался в воздухе 3 минуты, во втором – 10, а третий был прерван – «Фарман» рухнул у забора, но обошлось без жертв.</w:t>
      </w:r>
    </w:p>
    <w:p w14:paraId="17065E9F" w14:textId="77777777" w:rsidR="00C051B3" w:rsidRPr="00131A83" w:rsidRDefault="00C051B3" w:rsidP="003C1FA7">
      <w:pPr>
        <w:jc w:val="both"/>
        <w:rPr>
          <w:bCs/>
          <w:color w:val="000000" w:themeColor="text1"/>
          <w:sz w:val="16"/>
          <w:szCs w:val="16"/>
        </w:rPr>
      </w:pPr>
      <w:r w:rsidRPr="00131A83">
        <w:rPr>
          <w:bCs/>
          <w:color w:val="000000" w:themeColor="text1"/>
          <w:sz w:val="16"/>
          <w:szCs w:val="16"/>
        </w:rPr>
        <w:t xml:space="preserve">Седов – сокол из Одесского «гнезда», летал там наравне с Михаилом Ефимовым, Сергеем Уточкиным, с борцом Иваном Заикиным (свернувшим свои полеты после падения с писателем Куприным, который тут же взял с друга слово – не летать более) и с Харитоном </w:t>
      </w:r>
      <w:proofErr w:type="spellStart"/>
      <w:r w:rsidRPr="00131A83">
        <w:rPr>
          <w:bCs/>
          <w:color w:val="000000" w:themeColor="text1"/>
          <w:sz w:val="16"/>
          <w:szCs w:val="16"/>
        </w:rPr>
        <w:t>Славороссовым</w:t>
      </w:r>
      <w:proofErr w:type="spellEnd"/>
      <w:r w:rsidRPr="00131A83">
        <w:rPr>
          <w:bCs/>
          <w:color w:val="000000" w:themeColor="text1"/>
          <w:sz w:val="16"/>
          <w:szCs w:val="16"/>
        </w:rPr>
        <w:t>, будущим организатором Добролета (11884).</w:t>
      </w:r>
    </w:p>
    <w:p w14:paraId="6A68B5A1" w14:textId="77777777" w:rsidR="00C051B3" w:rsidRPr="00131A83" w:rsidRDefault="00C051B3" w:rsidP="003C1FA7">
      <w:pPr>
        <w:jc w:val="both"/>
        <w:rPr>
          <w:bCs/>
          <w:color w:val="000000" w:themeColor="text1"/>
          <w:sz w:val="16"/>
          <w:szCs w:val="16"/>
        </w:rPr>
      </w:pPr>
    </w:p>
    <w:p w14:paraId="41A14B2D"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Самолетостроение:</w:t>
      </w:r>
    </w:p>
    <w:p w14:paraId="63CDCEA5" w14:textId="77777777" w:rsidR="00770467" w:rsidRPr="00131A83" w:rsidRDefault="00770467" w:rsidP="003C1FA7">
      <w:pPr>
        <w:shd w:val="clear" w:color="auto" w:fill="FFFFFF"/>
        <w:jc w:val="both"/>
        <w:rPr>
          <w:bCs/>
          <w:color w:val="000000" w:themeColor="text1"/>
          <w:sz w:val="16"/>
          <w:szCs w:val="16"/>
        </w:rPr>
      </w:pPr>
    </w:p>
    <w:p w14:paraId="697D6CDA" w14:textId="66B1506D"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 xml:space="preserve">18 </w:t>
      </w:r>
      <w:r w:rsidR="00C051B3" w:rsidRPr="00131A83">
        <w:rPr>
          <w:b w:val="0"/>
          <w:bCs/>
          <w:color w:val="000000" w:themeColor="text1"/>
          <w:sz w:val="16"/>
          <w:szCs w:val="16"/>
        </w:rPr>
        <w:t xml:space="preserve">(31) </w:t>
      </w:r>
      <w:r w:rsidRPr="00131A83">
        <w:rPr>
          <w:b w:val="0"/>
          <w:bCs/>
          <w:color w:val="000000" w:themeColor="text1"/>
          <w:sz w:val="16"/>
          <w:szCs w:val="16"/>
        </w:rPr>
        <w:t xml:space="preserve">июля 1911 </w:t>
      </w:r>
      <w:r w:rsidR="00C051B3" w:rsidRPr="00131A83">
        <w:rPr>
          <w:b w:val="0"/>
          <w:bCs/>
          <w:color w:val="000000" w:themeColor="text1"/>
          <w:sz w:val="16"/>
          <w:szCs w:val="16"/>
        </w:rPr>
        <w:t xml:space="preserve">г. </w:t>
      </w:r>
      <w:r w:rsidRPr="00131A83">
        <w:rPr>
          <w:b w:val="0"/>
          <w:bCs/>
          <w:color w:val="000000" w:themeColor="text1"/>
          <w:sz w:val="16"/>
          <w:szCs w:val="16"/>
        </w:rPr>
        <w:t xml:space="preserve">в Петербурге </w:t>
      </w:r>
      <w:proofErr w:type="gramStart"/>
      <w:r w:rsidRPr="00131A83">
        <w:rPr>
          <w:b w:val="0"/>
          <w:bCs/>
          <w:color w:val="000000" w:themeColor="text1"/>
          <w:sz w:val="16"/>
          <w:szCs w:val="16"/>
        </w:rPr>
        <w:t>облетали  третий</w:t>
      </w:r>
      <w:proofErr w:type="gramEnd"/>
      <w:r w:rsidRPr="00131A83">
        <w:rPr>
          <w:b w:val="0"/>
          <w:bCs/>
          <w:color w:val="000000" w:themeColor="text1"/>
          <w:sz w:val="16"/>
          <w:szCs w:val="16"/>
        </w:rPr>
        <w:t xml:space="preserve"> Фарман Дукса, совершив девять полетов с пассажирами и летчик остался доволен летными качествами хорошо отрегулированного аэроплана. Иногда утверждали, что временами пилот бросал ручку управления, а это, по словам </w:t>
      </w:r>
      <w:proofErr w:type="spellStart"/>
      <w:r w:rsidRPr="00131A83">
        <w:rPr>
          <w:b w:val="0"/>
          <w:bCs/>
          <w:color w:val="000000" w:themeColor="text1"/>
          <w:sz w:val="16"/>
          <w:szCs w:val="16"/>
        </w:rPr>
        <w:t>В.С.Пышнова</w:t>
      </w:r>
      <w:proofErr w:type="spellEnd"/>
      <w:r w:rsidRPr="00131A83">
        <w:rPr>
          <w:b w:val="0"/>
          <w:bCs/>
          <w:color w:val="000000" w:themeColor="text1"/>
          <w:sz w:val="16"/>
          <w:szCs w:val="16"/>
        </w:rPr>
        <w:t>, было совсем нехарактерно для «Фарманов». Главной особенностью самолета была его компактность. В то время военные одним из главных требований, предъявляемых к военным аэропланах, считали возможность его быстрой разборки и перевозки в сложенном виде. «Фарман» постройки «Дукса» в разобранном виде умещался в двух небольших ящиках и вместе с двигателем свободно перевозился на двух повозках (15464).</w:t>
      </w:r>
    </w:p>
    <w:p w14:paraId="0BC5CA07" w14:textId="77777777" w:rsidR="00770467" w:rsidRPr="00131A83" w:rsidRDefault="00770467" w:rsidP="003C1FA7">
      <w:pPr>
        <w:pStyle w:val="2"/>
        <w:spacing w:before="0" w:after="0"/>
        <w:jc w:val="both"/>
        <w:rPr>
          <w:b w:val="0"/>
          <w:bCs/>
          <w:color w:val="000000" w:themeColor="text1"/>
          <w:sz w:val="16"/>
          <w:szCs w:val="16"/>
        </w:rPr>
      </w:pPr>
    </w:p>
    <w:p w14:paraId="3DE4386C" w14:textId="77777777" w:rsidR="00770467" w:rsidRPr="00131A83" w:rsidRDefault="00770467" w:rsidP="003C1FA7">
      <w:pPr>
        <w:jc w:val="both"/>
        <w:rPr>
          <w:bCs/>
          <w:i/>
          <w:color w:val="000000" w:themeColor="text1"/>
          <w:sz w:val="16"/>
          <w:szCs w:val="16"/>
        </w:rPr>
      </w:pPr>
      <w:r w:rsidRPr="00131A83">
        <w:rPr>
          <w:bCs/>
          <w:i/>
          <w:color w:val="000000" w:themeColor="text1"/>
          <w:sz w:val="16"/>
          <w:szCs w:val="16"/>
        </w:rPr>
        <w:t>Авиация и воздухоплавание за рубежом:</w:t>
      </w:r>
    </w:p>
    <w:p w14:paraId="775564D1" w14:textId="77777777" w:rsidR="00770467" w:rsidRPr="00131A83" w:rsidRDefault="00770467" w:rsidP="003C1FA7">
      <w:pPr>
        <w:jc w:val="both"/>
        <w:rPr>
          <w:bCs/>
          <w:i/>
          <w:color w:val="000000" w:themeColor="text1"/>
          <w:sz w:val="16"/>
          <w:szCs w:val="16"/>
        </w:rPr>
      </w:pPr>
    </w:p>
    <w:p w14:paraId="2209A11C" w14:textId="251BC812" w:rsidR="00770467" w:rsidRPr="00131A83" w:rsidRDefault="00770467" w:rsidP="003C1FA7">
      <w:pPr>
        <w:jc w:val="both"/>
        <w:rPr>
          <w:bCs/>
          <w:color w:val="0070C0"/>
          <w:sz w:val="16"/>
          <w:szCs w:val="16"/>
        </w:rPr>
      </w:pPr>
      <w:r w:rsidRPr="00131A83">
        <w:rPr>
          <w:bCs/>
          <w:color w:val="0070C0"/>
          <w:sz w:val="16"/>
          <w:szCs w:val="16"/>
        </w:rPr>
        <w:t xml:space="preserve">19 июля (1 августа) 1911 </w:t>
      </w:r>
      <w:r w:rsidR="00C051B3" w:rsidRPr="00131A83">
        <w:rPr>
          <w:bCs/>
          <w:color w:val="0070C0"/>
          <w:sz w:val="16"/>
          <w:szCs w:val="16"/>
        </w:rPr>
        <w:t xml:space="preserve">г. </w:t>
      </w:r>
      <w:r w:rsidRPr="00131A83">
        <w:rPr>
          <w:bCs/>
          <w:color w:val="0070C0"/>
          <w:sz w:val="16"/>
          <w:szCs w:val="16"/>
        </w:rPr>
        <w:t xml:space="preserve">Аэроклуб Америки выдает Харриет </w:t>
      </w:r>
      <w:proofErr w:type="spellStart"/>
      <w:r w:rsidRPr="00131A83">
        <w:rPr>
          <w:bCs/>
          <w:color w:val="0070C0"/>
          <w:sz w:val="16"/>
          <w:szCs w:val="16"/>
        </w:rPr>
        <w:t>Куимби</w:t>
      </w:r>
      <w:proofErr w:type="spellEnd"/>
      <w:r w:rsidRPr="00131A83">
        <w:rPr>
          <w:bCs/>
          <w:color w:val="0070C0"/>
          <w:sz w:val="16"/>
          <w:szCs w:val="16"/>
        </w:rPr>
        <w:t xml:space="preserve"> первую в США пилотную лицензию, выданную женщине. Матильда </w:t>
      </w:r>
      <w:proofErr w:type="spellStart"/>
      <w:r w:rsidRPr="00131A83">
        <w:rPr>
          <w:bCs/>
          <w:color w:val="0070C0"/>
          <w:sz w:val="16"/>
          <w:szCs w:val="16"/>
        </w:rPr>
        <w:t>Мойзан</w:t>
      </w:r>
      <w:proofErr w:type="spellEnd"/>
      <w:r w:rsidRPr="00131A83">
        <w:rPr>
          <w:bCs/>
          <w:color w:val="0070C0"/>
          <w:sz w:val="16"/>
          <w:szCs w:val="16"/>
        </w:rPr>
        <w:t xml:space="preserve"> вскоре следует за ней и становится второй сертифицированной женщиной-пилотом в стране (20331).</w:t>
      </w:r>
    </w:p>
    <w:p w14:paraId="66767A53" w14:textId="77777777" w:rsidR="00770467" w:rsidRPr="00131A83" w:rsidRDefault="00770467" w:rsidP="003C1FA7">
      <w:pPr>
        <w:jc w:val="both"/>
        <w:rPr>
          <w:bCs/>
          <w:color w:val="0070C0"/>
          <w:sz w:val="16"/>
          <w:szCs w:val="16"/>
        </w:rPr>
      </w:pPr>
    </w:p>
    <w:p w14:paraId="6A3FA31B"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Самолетостроение:</w:t>
      </w:r>
    </w:p>
    <w:p w14:paraId="266144A9" w14:textId="77777777" w:rsidR="00770467" w:rsidRPr="00131A83" w:rsidRDefault="00770467" w:rsidP="003C1FA7">
      <w:pPr>
        <w:shd w:val="clear" w:color="auto" w:fill="FFFFFF"/>
        <w:jc w:val="both"/>
        <w:rPr>
          <w:bCs/>
          <w:color w:val="000000" w:themeColor="text1"/>
          <w:sz w:val="16"/>
          <w:szCs w:val="16"/>
        </w:rPr>
      </w:pPr>
    </w:p>
    <w:p w14:paraId="7C93D8EA" w14:textId="6EE9A0FE" w:rsidR="00770467" w:rsidRPr="00131A83" w:rsidRDefault="00770467" w:rsidP="003C1FA7">
      <w:pPr>
        <w:jc w:val="both"/>
        <w:rPr>
          <w:bCs/>
          <w:color w:val="000000" w:themeColor="text1"/>
          <w:sz w:val="16"/>
          <w:szCs w:val="16"/>
        </w:rPr>
      </w:pPr>
      <w:r w:rsidRPr="00131A83">
        <w:rPr>
          <w:bCs/>
          <w:color w:val="000000" w:themeColor="text1"/>
          <w:sz w:val="16"/>
          <w:szCs w:val="16"/>
        </w:rPr>
        <w:t>20 июля (2 августа)</w:t>
      </w:r>
      <w:r w:rsidR="00C051B3" w:rsidRPr="00131A83">
        <w:rPr>
          <w:bCs/>
          <w:color w:val="000000" w:themeColor="text1"/>
          <w:sz w:val="16"/>
          <w:szCs w:val="16"/>
        </w:rPr>
        <w:t xml:space="preserve"> 1911 г. в письме Главное инженерное управления, как и в письмах от 8 (21) и 29 сентября (13 октября) 1911 г.</w:t>
      </w:r>
      <w:r w:rsidRPr="00131A83">
        <w:rPr>
          <w:bCs/>
          <w:color w:val="000000" w:themeColor="text1"/>
          <w:sz w:val="16"/>
          <w:szCs w:val="16"/>
        </w:rPr>
        <w:t xml:space="preserve"> Я. М. Гаккель предлагал военному ведомству самолет, объединявший признаки самолетов типов VI и VII, с двигателем “Аргус” в 60—70 л. с., указывая при этом, что “аппарат пускается в ход одним лишь летчиком без посторонней помощи”. Определенного ответа не последовало (92,55). </w:t>
      </w:r>
    </w:p>
    <w:p w14:paraId="4EF57AD3" w14:textId="77777777" w:rsidR="00770467" w:rsidRPr="00131A83" w:rsidRDefault="00770467" w:rsidP="003C1FA7">
      <w:pPr>
        <w:shd w:val="clear" w:color="auto" w:fill="FFFFFF"/>
        <w:jc w:val="both"/>
        <w:rPr>
          <w:bCs/>
          <w:color w:val="000000" w:themeColor="text1"/>
          <w:sz w:val="16"/>
          <w:szCs w:val="16"/>
        </w:rPr>
      </w:pPr>
    </w:p>
    <w:p w14:paraId="31167FA9" w14:textId="670ADE80"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20 июля (2 августа) 1911 года на заседании </w:t>
      </w:r>
      <w:r w:rsidR="00C051B3" w:rsidRPr="00131A83">
        <w:rPr>
          <w:bCs/>
          <w:color w:val="000000" w:themeColor="text1"/>
          <w:sz w:val="16"/>
          <w:szCs w:val="16"/>
        </w:rPr>
        <w:t xml:space="preserve">нижегородского </w:t>
      </w:r>
      <w:r w:rsidRPr="00131A83">
        <w:rPr>
          <w:bCs/>
          <w:color w:val="000000" w:themeColor="text1"/>
          <w:sz w:val="16"/>
          <w:szCs w:val="16"/>
        </w:rPr>
        <w:t xml:space="preserve">Общества рассматривался вопрос о предложении авиатора А. А. Васильева осуществить на ярмарке показательный полет. Прения затянулись, и закончились около 2 часов ночи. Дело в том, что члены Общества высказались за участие в полетах нескольких авиаторов, чтобы устроить состязание между ними, так как «полеты одного авиатора уже не могут представить особенного интереса, ибо важно не то, как летают аэропланы, а важно практическое применение воздушных аппаратов: состязание на скорость, спуск в определенном месте и проч.». Для соревнований устроители предполагали учредить приз в 1 500 руб. </w:t>
      </w:r>
    </w:p>
    <w:p w14:paraId="472C38D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2 августа 1911 года собрание Общества рассмотрело вопрос о вступлении в состав Всероссийского воздухоплавательного союза, «решив его в утвердительном смысле». Тогда же было решено организовать в нашем городе авиационную школу. В этой связи создавалась специальная комиссия из 15 человек, которой поручалось выработать устав школы и войти в соглашение с одним из местных предпринимателей, предлагавшим сдать в аренду Общества летательный аппарат для обучения курсантов. По причине того, что в Нижнем Новгороде планировалось открытие автомобильной секции, решено было образовать при Обществе комитет автомобильного спорта. Рассматривался и вопрос об автомобильных днях на ярмарке. </w:t>
      </w:r>
    </w:p>
    <w:p w14:paraId="068E07D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Оказалось, что пригласить на состязание летчиков, кроме А. А. Васильева не увенчалась успехом, так как в первой половине августа в Царском Селе в присутствии императора должно было состояться состязание авиаторов. А. А. Васильев же не отказался от своей идеи и осуществит свои полеты на ярмарке под флагом Нижегородского общества </w:t>
      </w:r>
      <w:proofErr w:type="spellStart"/>
      <w:r w:rsidRPr="00131A83">
        <w:rPr>
          <w:bCs/>
          <w:color w:val="000000" w:themeColor="text1"/>
          <w:sz w:val="16"/>
          <w:szCs w:val="16"/>
        </w:rPr>
        <w:t>возухоплавания</w:t>
      </w:r>
      <w:proofErr w:type="spellEnd"/>
      <w:r w:rsidRPr="00131A83">
        <w:rPr>
          <w:bCs/>
          <w:color w:val="000000" w:themeColor="text1"/>
          <w:sz w:val="16"/>
          <w:szCs w:val="16"/>
        </w:rPr>
        <w:t xml:space="preserve">. На этом же собрании поручик П. Н. Нестеров избирается товарищем секретаря. </w:t>
      </w:r>
    </w:p>
    <w:p w14:paraId="11CECA19" w14:textId="77777777" w:rsidR="00770467" w:rsidRPr="00131A83" w:rsidRDefault="00770467" w:rsidP="003C1FA7">
      <w:pPr>
        <w:jc w:val="both"/>
        <w:rPr>
          <w:bCs/>
          <w:color w:val="000000" w:themeColor="text1"/>
          <w:sz w:val="16"/>
          <w:szCs w:val="16"/>
        </w:rPr>
      </w:pPr>
    </w:p>
    <w:p w14:paraId="452BED82" w14:textId="7299B7BD"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20 июля (2 августа) 1911 года </w:t>
      </w:r>
      <w:r w:rsidR="00C051B3" w:rsidRPr="00131A83">
        <w:rPr>
          <w:bCs/>
          <w:color w:val="000000" w:themeColor="text1"/>
          <w:sz w:val="16"/>
          <w:szCs w:val="16"/>
        </w:rPr>
        <w:t xml:space="preserve">Газета «Русский инвалид» </w:t>
      </w:r>
      <w:r w:rsidRPr="00131A83">
        <w:rPr>
          <w:bCs/>
          <w:color w:val="000000" w:themeColor="text1"/>
          <w:sz w:val="16"/>
          <w:szCs w:val="16"/>
        </w:rPr>
        <w:t xml:space="preserve">сообщала: [35] «16 июля на Гатчинском военном поле состоялось испытание полетов поручика Г. В. </w:t>
      </w:r>
      <w:proofErr w:type="spellStart"/>
      <w:r w:rsidRPr="00131A83">
        <w:rPr>
          <w:bCs/>
          <w:color w:val="000000" w:themeColor="text1"/>
          <w:sz w:val="16"/>
          <w:szCs w:val="16"/>
        </w:rPr>
        <w:t>Алехновича</w:t>
      </w:r>
      <w:proofErr w:type="spellEnd"/>
      <w:r w:rsidRPr="00131A83">
        <w:rPr>
          <w:bCs/>
          <w:color w:val="000000" w:themeColor="text1"/>
          <w:sz w:val="16"/>
          <w:szCs w:val="16"/>
        </w:rPr>
        <w:t xml:space="preserve"> на звание пилота-авиатора на биплане Я. М. Гаккеля. Поручик </w:t>
      </w:r>
      <w:proofErr w:type="spellStart"/>
      <w:r w:rsidRPr="00131A83">
        <w:rPr>
          <w:bCs/>
          <w:color w:val="000000" w:themeColor="text1"/>
          <w:sz w:val="16"/>
          <w:szCs w:val="16"/>
        </w:rPr>
        <w:t>Алехнович</w:t>
      </w:r>
      <w:proofErr w:type="spellEnd"/>
      <w:r w:rsidRPr="00131A83">
        <w:rPr>
          <w:bCs/>
          <w:color w:val="000000" w:themeColor="text1"/>
          <w:sz w:val="16"/>
          <w:szCs w:val="16"/>
        </w:rPr>
        <w:t xml:space="preserve"> чисто выполнил требуемую программу испытания, т. е. сделал десять «восьмерок» в воздухе, достигая высоты в 50 метров... Поручику </w:t>
      </w:r>
      <w:proofErr w:type="spellStart"/>
      <w:r w:rsidRPr="00131A83">
        <w:rPr>
          <w:bCs/>
          <w:color w:val="000000" w:themeColor="text1"/>
          <w:sz w:val="16"/>
          <w:szCs w:val="16"/>
        </w:rPr>
        <w:t>Алехновичу</w:t>
      </w:r>
      <w:proofErr w:type="spellEnd"/>
      <w:r w:rsidRPr="00131A83">
        <w:rPr>
          <w:bCs/>
          <w:color w:val="000000" w:themeColor="text1"/>
          <w:sz w:val="16"/>
          <w:szCs w:val="16"/>
        </w:rPr>
        <w:t xml:space="preserve"> выдан пилотский диплом с отметкой, что экзамен сдан на биплане инженера Гаккеля». </w:t>
      </w:r>
    </w:p>
    <w:p w14:paraId="4143788E" w14:textId="77777777" w:rsidR="00770467" w:rsidRPr="00131A83" w:rsidRDefault="00770467" w:rsidP="003C1FA7">
      <w:pPr>
        <w:jc w:val="both"/>
        <w:rPr>
          <w:bCs/>
          <w:color w:val="000000" w:themeColor="text1"/>
          <w:sz w:val="16"/>
          <w:szCs w:val="16"/>
        </w:rPr>
      </w:pPr>
    </w:p>
    <w:p w14:paraId="5474C1BE" w14:textId="77777777" w:rsidR="00770467" w:rsidRPr="00131A83" w:rsidRDefault="00770467" w:rsidP="003C1FA7">
      <w:pPr>
        <w:jc w:val="both"/>
        <w:rPr>
          <w:bCs/>
          <w:color w:val="000000" w:themeColor="text1"/>
          <w:sz w:val="16"/>
          <w:szCs w:val="16"/>
        </w:rPr>
      </w:pPr>
      <w:r w:rsidRPr="00131A83">
        <w:rPr>
          <w:bCs/>
          <w:i/>
          <w:color w:val="000000" w:themeColor="text1"/>
          <w:sz w:val="16"/>
          <w:szCs w:val="16"/>
        </w:rPr>
        <w:t>Авиация:</w:t>
      </w:r>
    </w:p>
    <w:p w14:paraId="1E396DEB" w14:textId="77777777" w:rsidR="00770467" w:rsidRPr="00131A83" w:rsidRDefault="00770467" w:rsidP="003C1FA7">
      <w:pPr>
        <w:jc w:val="both"/>
        <w:rPr>
          <w:bCs/>
          <w:color w:val="000000" w:themeColor="text1"/>
          <w:sz w:val="16"/>
          <w:szCs w:val="16"/>
        </w:rPr>
      </w:pPr>
    </w:p>
    <w:p w14:paraId="1C3A865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lastRenderedPageBreak/>
        <w:t xml:space="preserve">20 июля (2 августа) 1911 года в Перми был выставлен для показа аэроплан «Блерио-XI». Самолет представлял жителям Перми его хозяин – один из первых русских авиаторов, поэт и художник Василий Васильевич Каменский. Самолет стоял на ипподроме в Солдатской слободе. Позднее Каменский перевез его в Нижнюю Курью и совершал полеты над Камой. </w:t>
      </w:r>
    </w:p>
    <w:p w14:paraId="0C3FC93D" w14:textId="77777777" w:rsidR="00770467" w:rsidRPr="00131A83" w:rsidRDefault="00770467" w:rsidP="003C1FA7">
      <w:pPr>
        <w:jc w:val="both"/>
        <w:rPr>
          <w:bCs/>
          <w:color w:val="000000" w:themeColor="text1"/>
          <w:sz w:val="16"/>
          <w:szCs w:val="16"/>
        </w:rPr>
      </w:pPr>
    </w:p>
    <w:p w14:paraId="1CDA602B" w14:textId="1BF4F209" w:rsidR="00051CB4" w:rsidRPr="00131A83" w:rsidRDefault="00051CB4" w:rsidP="003C1FA7">
      <w:pPr>
        <w:jc w:val="both"/>
        <w:rPr>
          <w:bCs/>
          <w:color w:val="000000" w:themeColor="text1"/>
          <w:sz w:val="16"/>
          <w:szCs w:val="16"/>
        </w:rPr>
      </w:pPr>
      <w:r w:rsidRPr="00131A83">
        <w:rPr>
          <w:bCs/>
          <w:color w:val="000000" w:themeColor="text1"/>
          <w:sz w:val="16"/>
          <w:szCs w:val="16"/>
        </w:rPr>
        <w:t>20 июля (2 августа) в 1911 году в России прошел первый воздушный парад, в котором участвовало 11 самолетов (14971).</w:t>
      </w:r>
    </w:p>
    <w:p w14:paraId="00A81908" w14:textId="77777777" w:rsidR="00051CB4" w:rsidRPr="00131A83" w:rsidRDefault="00051CB4" w:rsidP="003C1FA7">
      <w:pPr>
        <w:jc w:val="both"/>
        <w:rPr>
          <w:bCs/>
          <w:color w:val="000000" w:themeColor="text1"/>
          <w:sz w:val="16"/>
          <w:szCs w:val="16"/>
        </w:rPr>
      </w:pPr>
    </w:p>
    <w:p w14:paraId="2963E1BF" w14:textId="24D61F54" w:rsidR="00400344" w:rsidRPr="00131A83" w:rsidRDefault="00400344" w:rsidP="003C1FA7">
      <w:pPr>
        <w:jc w:val="both"/>
        <w:rPr>
          <w:bCs/>
          <w:color w:val="000000" w:themeColor="text1"/>
          <w:sz w:val="16"/>
          <w:szCs w:val="16"/>
        </w:rPr>
      </w:pPr>
      <w:r w:rsidRPr="00131A83">
        <w:rPr>
          <w:bCs/>
          <w:color w:val="000000" w:themeColor="text1"/>
          <w:sz w:val="16"/>
          <w:szCs w:val="16"/>
        </w:rPr>
        <w:t xml:space="preserve">20 июля (2 августа 1911 года на заседании Нижегородского общества рассматривался вопрос о предложении авиатора А. А. Васильева осуществить на ярмарке показательный полет. Прения затянулись, и закончились около 2 часов ночи. Дело в том, что члены Общества высказались за участие в полетах нескольких авиаторов, чтобы устроить состязание между ними, так как «полеты одного авиатора уже не могут представить особенного интереса, ибо важно не то, как летают аэропланы, а важно практическое применение воздушных аппаратов: состязание на скорость, спуск в определенном месте и проч.». Для соревнований устроители предполагали учредить приз в 1 500 руб. </w:t>
      </w:r>
    </w:p>
    <w:p w14:paraId="77D81A33" w14:textId="77777777" w:rsidR="00400344" w:rsidRPr="00131A83" w:rsidRDefault="00400344" w:rsidP="003C1FA7">
      <w:pPr>
        <w:jc w:val="both"/>
        <w:rPr>
          <w:bCs/>
          <w:color w:val="000000" w:themeColor="text1"/>
          <w:sz w:val="16"/>
          <w:szCs w:val="16"/>
        </w:rPr>
      </w:pPr>
      <w:r w:rsidRPr="00131A83">
        <w:rPr>
          <w:bCs/>
          <w:color w:val="000000" w:themeColor="text1"/>
          <w:sz w:val="16"/>
          <w:szCs w:val="16"/>
        </w:rPr>
        <w:t xml:space="preserve">2 (15) августа 1911 года собрание Общества рассмотрело вопрос о вступлении в состав Всероссийского воздухоплавательного союза, «решив его в утвердительном смысле». Тогда же было решено организовать в нашем городе авиационную школу. В этой связи создавалась специальная комиссия из 15 человек, которой поручалось выработать устав школы и войти в соглашение с одним из местных предпринимателей, предлагавшим сдать в аренду Общества летательный аппарат для обучения курсантов. По причине того, что в Нижнем Новгороде планировалось открытие автомобильной секции, решено было образовать при Обществе комитет автомобильного спорта. Рассматривался и вопрос об автомобильных днях на ярмарке. </w:t>
      </w:r>
    </w:p>
    <w:p w14:paraId="3872111C" w14:textId="77777777" w:rsidR="00400344" w:rsidRPr="00131A83" w:rsidRDefault="00400344" w:rsidP="003C1FA7">
      <w:pPr>
        <w:jc w:val="both"/>
        <w:rPr>
          <w:bCs/>
          <w:color w:val="000000" w:themeColor="text1"/>
          <w:sz w:val="16"/>
          <w:szCs w:val="16"/>
        </w:rPr>
      </w:pPr>
      <w:r w:rsidRPr="00131A83">
        <w:rPr>
          <w:bCs/>
          <w:color w:val="000000" w:themeColor="text1"/>
          <w:sz w:val="16"/>
          <w:szCs w:val="16"/>
        </w:rPr>
        <w:t xml:space="preserve">Оказалось, что пригласить на состязание летчиков, кроме А. А. Васильева не увенчалась успехом, так как в первой половине августа в Царском Селе в присутствии императора должно было состояться состязание авиаторов. А. А. Васильев же не отказался от своей идеи и осуществит свои полеты на ярмарке под флагом Нижегородского общества </w:t>
      </w:r>
      <w:proofErr w:type="spellStart"/>
      <w:r w:rsidRPr="00131A83">
        <w:rPr>
          <w:bCs/>
          <w:color w:val="000000" w:themeColor="text1"/>
          <w:sz w:val="16"/>
          <w:szCs w:val="16"/>
        </w:rPr>
        <w:t>возухоплавания</w:t>
      </w:r>
      <w:proofErr w:type="spellEnd"/>
      <w:r w:rsidRPr="00131A83">
        <w:rPr>
          <w:bCs/>
          <w:color w:val="000000" w:themeColor="text1"/>
          <w:sz w:val="16"/>
          <w:szCs w:val="16"/>
        </w:rPr>
        <w:t xml:space="preserve">. На этом же собрании поручик П. Н. Нестеров избирается товарищем секретаря. </w:t>
      </w:r>
    </w:p>
    <w:p w14:paraId="0B073F4F" w14:textId="77777777" w:rsidR="00400344" w:rsidRPr="00131A83" w:rsidRDefault="00400344" w:rsidP="003C1FA7">
      <w:pPr>
        <w:jc w:val="both"/>
        <w:rPr>
          <w:bCs/>
          <w:color w:val="000000" w:themeColor="text1"/>
          <w:sz w:val="16"/>
          <w:szCs w:val="16"/>
        </w:rPr>
      </w:pPr>
    </w:p>
    <w:p w14:paraId="0617EDA6" w14:textId="77777777" w:rsidR="00770467" w:rsidRPr="00131A83" w:rsidRDefault="00770467" w:rsidP="003C1FA7">
      <w:pPr>
        <w:jc w:val="both"/>
        <w:rPr>
          <w:bCs/>
          <w:i/>
          <w:color w:val="000000" w:themeColor="text1"/>
          <w:sz w:val="16"/>
          <w:szCs w:val="16"/>
        </w:rPr>
      </w:pPr>
      <w:r w:rsidRPr="00131A83">
        <w:rPr>
          <w:bCs/>
          <w:i/>
          <w:color w:val="000000" w:themeColor="text1"/>
          <w:sz w:val="16"/>
          <w:szCs w:val="16"/>
        </w:rPr>
        <w:t>Авиация и воздухоплавание за рубежом:</w:t>
      </w:r>
    </w:p>
    <w:p w14:paraId="5F04AD87" w14:textId="77777777" w:rsidR="00770467" w:rsidRPr="00131A83" w:rsidRDefault="00770467" w:rsidP="003C1FA7">
      <w:pPr>
        <w:jc w:val="both"/>
        <w:rPr>
          <w:bCs/>
          <w:i/>
          <w:color w:val="000000" w:themeColor="text1"/>
          <w:sz w:val="16"/>
          <w:szCs w:val="16"/>
        </w:rPr>
      </w:pPr>
    </w:p>
    <w:p w14:paraId="5182050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20 июля (2 августа) в 1911 году пилотское свидетельство получает первая в Америке женщина-пилот Гарриет </w:t>
      </w:r>
      <w:proofErr w:type="spellStart"/>
      <w:r w:rsidRPr="00131A83">
        <w:rPr>
          <w:bCs/>
          <w:color w:val="000000" w:themeColor="text1"/>
          <w:sz w:val="16"/>
          <w:szCs w:val="16"/>
        </w:rPr>
        <w:t>Квимби</w:t>
      </w:r>
      <w:proofErr w:type="spellEnd"/>
      <w:r w:rsidRPr="00131A83">
        <w:rPr>
          <w:bCs/>
          <w:color w:val="000000" w:themeColor="text1"/>
          <w:sz w:val="16"/>
          <w:szCs w:val="16"/>
        </w:rPr>
        <w:t>, 16 апреля 1912 она станет первой женщиной, перелетевшей на аэроплане через Ла-Манш (14971).</w:t>
      </w:r>
    </w:p>
    <w:p w14:paraId="040800D1" w14:textId="77777777" w:rsidR="00770467" w:rsidRPr="00131A83" w:rsidRDefault="00770467" w:rsidP="003C1FA7">
      <w:pPr>
        <w:jc w:val="both"/>
        <w:rPr>
          <w:bCs/>
          <w:color w:val="000000" w:themeColor="text1"/>
          <w:sz w:val="16"/>
          <w:szCs w:val="16"/>
        </w:rPr>
      </w:pPr>
    </w:p>
    <w:p w14:paraId="4213FD89" w14:textId="77777777" w:rsidR="00770467" w:rsidRPr="00131A83" w:rsidRDefault="00770467" w:rsidP="003C1FA7">
      <w:pPr>
        <w:jc w:val="both"/>
        <w:rPr>
          <w:bCs/>
          <w:color w:val="0070C0"/>
          <w:sz w:val="16"/>
          <w:szCs w:val="16"/>
        </w:rPr>
      </w:pPr>
      <w:r w:rsidRPr="00131A83">
        <w:rPr>
          <w:bCs/>
          <w:color w:val="0070C0"/>
          <w:sz w:val="16"/>
          <w:szCs w:val="16"/>
        </w:rPr>
        <w:t xml:space="preserve">20 июля (2 августа) 1911 - Первая женщина-американка Гарриет </w:t>
      </w:r>
      <w:proofErr w:type="spellStart"/>
      <w:r w:rsidRPr="00131A83">
        <w:rPr>
          <w:bCs/>
          <w:color w:val="0070C0"/>
          <w:sz w:val="16"/>
          <w:szCs w:val="16"/>
        </w:rPr>
        <w:t>Квимби</w:t>
      </w:r>
      <w:proofErr w:type="spellEnd"/>
      <w:r w:rsidRPr="00131A83">
        <w:rPr>
          <w:bCs/>
          <w:color w:val="0070C0"/>
          <w:sz w:val="16"/>
          <w:szCs w:val="16"/>
        </w:rPr>
        <w:t xml:space="preserve"> получила свидетельство </w:t>
      </w:r>
      <w:proofErr w:type="spellStart"/>
      <w:proofErr w:type="gramStart"/>
      <w:r w:rsidRPr="00131A83">
        <w:rPr>
          <w:bCs/>
          <w:color w:val="0070C0"/>
          <w:sz w:val="16"/>
          <w:szCs w:val="16"/>
        </w:rPr>
        <w:t>пилота.Она</w:t>
      </w:r>
      <w:proofErr w:type="spellEnd"/>
      <w:proofErr w:type="gramEnd"/>
      <w:r w:rsidRPr="00131A83">
        <w:rPr>
          <w:bCs/>
          <w:color w:val="0070C0"/>
          <w:sz w:val="16"/>
          <w:szCs w:val="16"/>
        </w:rPr>
        <w:t xml:space="preserve"> стала первой женщиной, которой общество Aero Club </w:t>
      </w:r>
      <w:proofErr w:type="spellStart"/>
      <w:r w:rsidRPr="00131A83">
        <w:rPr>
          <w:bCs/>
          <w:color w:val="0070C0"/>
          <w:sz w:val="16"/>
          <w:szCs w:val="16"/>
        </w:rPr>
        <w:t>of</w:t>
      </w:r>
      <w:proofErr w:type="spellEnd"/>
      <w:r w:rsidRPr="00131A83">
        <w:rPr>
          <w:bCs/>
          <w:color w:val="0070C0"/>
          <w:sz w:val="16"/>
          <w:szCs w:val="16"/>
        </w:rPr>
        <w:t xml:space="preserve"> America доверило право управлять воздушным судном. </w:t>
      </w:r>
      <w:proofErr w:type="spellStart"/>
      <w:r w:rsidRPr="00131A83">
        <w:rPr>
          <w:bCs/>
          <w:color w:val="0070C0"/>
          <w:sz w:val="16"/>
          <w:szCs w:val="16"/>
        </w:rPr>
        <w:t>Куимби</w:t>
      </w:r>
      <w:proofErr w:type="spellEnd"/>
      <w:r w:rsidRPr="00131A83">
        <w:rPr>
          <w:bCs/>
          <w:color w:val="0070C0"/>
          <w:sz w:val="16"/>
          <w:szCs w:val="16"/>
        </w:rPr>
        <w:t xml:space="preserve"> оправдала доверие. В апреле 1912 года Гарриет самостоятельно перелетела через Ла-Манш и стала первой женщиной, совершившей перелёт из Англии во Францию. Полёт занял чуть меньше часа.</w:t>
      </w:r>
    </w:p>
    <w:p w14:paraId="13F23FAC" w14:textId="77777777" w:rsidR="00770467" w:rsidRPr="00131A83" w:rsidRDefault="00770467" w:rsidP="003C1FA7">
      <w:pPr>
        <w:jc w:val="both"/>
        <w:rPr>
          <w:bCs/>
          <w:color w:val="0070C0"/>
          <w:sz w:val="16"/>
          <w:szCs w:val="16"/>
        </w:rPr>
      </w:pPr>
      <w:r w:rsidRPr="00131A83">
        <w:rPr>
          <w:bCs/>
          <w:color w:val="0070C0"/>
          <w:sz w:val="16"/>
          <w:szCs w:val="16"/>
        </w:rPr>
        <w:t xml:space="preserve">К сожалению, её жизнь оборвалась трагически. 1 июля 1912 года Гарриет </w:t>
      </w:r>
      <w:proofErr w:type="spellStart"/>
      <w:r w:rsidRPr="00131A83">
        <w:rPr>
          <w:bCs/>
          <w:color w:val="0070C0"/>
          <w:sz w:val="16"/>
          <w:szCs w:val="16"/>
        </w:rPr>
        <w:t>Куимби</w:t>
      </w:r>
      <w:proofErr w:type="spellEnd"/>
      <w:r w:rsidRPr="00131A83">
        <w:rPr>
          <w:bCs/>
          <w:color w:val="0070C0"/>
          <w:sz w:val="16"/>
          <w:szCs w:val="16"/>
        </w:rPr>
        <w:t xml:space="preserve"> участвовала в авиашоу в штате Массачусетс. Она управляла монопланом Блерио. В качестве пассажира в самолёте находился организатор шоу Уильям Уиллард. Во время полёта на высоте нескольких сотен метров моноплан по какой-то причине внезапно наклонился носом вниз. Пилот и пассажир выпали и погибли (22411).</w:t>
      </w:r>
    </w:p>
    <w:p w14:paraId="4F81673A" w14:textId="77777777" w:rsidR="00770467" w:rsidRPr="00131A83" w:rsidRDefault="00770467" w:rsidP="003C1FA7">
      <w:pPr>
        <w:jc w:val="both"/>
        <w:rPr>
          <w:bCs/>
          <w:color w:val="0070C0"/>
          <w:sz w:val="16"/>
          <w:szCs w:val="16"/>
        </w:rPr>
      </w:pPr>
    </w:p>
    <w:p w14:paraId="3261E953" w14:textId="77777777" w:rsidR="00770467" w:rsidRPr="00131A83" w:rsidRDefault="00770467" w:rsidP="003C1FA7">
      <w:pPr>
        <w:jc w:val="both"/>
        <w:rPr>
          <w:bCs/>
          <w:i/>
          <w:color w:val="000000" w:themeColor="text1"/>
          <w:sz w:val="16"/>
          <w:szCs w:val="16"/>
        </w:rPr>
      </w:pPr>
      <w:r w:rsidRPr="00131A83">
        <w:rPr>
          <w:bCs/>
          <w:i/>
          <w:color w:val="000000" w:themeColor="text1"/>
          <w:sz w:val="16"/>
          <w:szCs w:val="16"/>
        </w:rPr>
        <w:t>Авиация и воздухоплавание за рубежом:</w:t>
      </w:r>
    </w:p>
    <w:p w14:paraId="7140D30A" w14:textId="77777777" w:rsidR="00770467" w:rsidRPr="00131A83" w:rsidRDefault="00770467" w:rsidP="003C1FA7">
      <w:pPr>
        <w:jc w:val="both"/>
        <w:rPr>
          <w:bCs/>
          <w:i/>
          <w:color w:val="000000" w:themeColor="text1"/>
          <w:sz w:val="16"/>
          <w:szCs w:val="16"/>
        </w:rPr>
      </w:pPr>
    </w:p>
    <w:p w14:paraId="5EED282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21 июля (3 августа) в 1911 году впервые аэропланы используются в военных целях, когда итальянцы производят рекогносцировку турецких позиций у Триполи (14972).</w:t>
      </w:r>
    </w:p>
    <w:p w14:paraId="4B2B6F29" w14:textId="77777777" w:rsidR="00770467" w:rsidRPr="00131A83" w:rsidRDefault="00770467" w:rsidP="003C1FA7">
      <w:pPr>
        <w:jc w:val="both"/>
        <w:rPr>
          <w:bCs/>
          <w:color w:val="000000" w:themeColor="text1"/>
          <w:sz w:val="16"/>
          <w:szCs w:val="16"/>
        </w:rPr>
      </w:pPr>
    </w:p>
    <w:p w14:paraId="5C545ACC" w14:textId="77777777" w:rsidR="00770467" w:rsidRPr="00131A83" w:rsidRDefault="00770467" w:rsidP="003C1FA7">
      <w:pPr>
        <w:jc w:val="both"/>
        <w:rPr>
          <w:bCs/>
          <w:i/>
          <w:color w:val="000000" w:themeColor="text1"/>
          <w:sz w:val="16"/>
          <w:szCs w:val="16"/>
        </w:rPr>
      </w:pPr>
      <w:r w:rsidRPr="00131A83">
        <w:rPr>
          <w:bCs/>
          <w:i/>
          <w:color w:val="000000" w:themeColor="text1"/>
          <w:sz w:val="16"/>
          <w:szCs w:val="16"/>
        </w:rPr>
        <w:t>Авиация и воздухоплавание Франции:</w:t>
      </w:r>
    </w:p>
    <w:p w14:paraId="2B2C3B52" w14:textId="77777777" w:rsidR="00770467" w:rsidRPr="00131A83" w:rsidRDefault="00770467" w:rsidP="003C1FA7">
      <w:pPr>
        <w:jc w:val="both"/>
        <w:rPr>
          <w:bCs/>
          <w:i/>
          <w:color w:val="000000" w:themeColor="text1"/>
          <w:sz w:val="16"/>
          <w:szCs w:val="16"/>
        </w:rPr>
      </w:pPr>
    </w:p>
    <w:p w14:paraId="5AEC9241"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21 июля (3 августа) в 1911 году первый полет самолета-амфибии </w:t>
      </w:r>
      <w:hyperlink r:id="rId28" w:tgtFrame="_blank" w:history="1">
        <w:r w:rsidRPr="00131A83">
          <w:rPr>
            <w:bCs/>
            <w:color w:val="000000" w:themeColor="text1"/>
            <w:sz w:val="16"/>
            <w:szCs w:val="16"/>
          </w:rPr>
          <w:t>«</w:t>
        </w:r>
        <w:proofErr w:type="spellStart"/>
        <w:r w:rsidRPr="00131A83">
          <w:rPr>
            <w:bCs/>
            <w:color w:val="000000" w:themeColor="text1"/>
            <w:sz w:val="16"/>
            <w:szCs w:val="16"/>
          </w:rPr>
          <w:t>Канар</w:t>
        </w:r>
        <w:proofErr w:type="spellEnd"/>
        <w:r w:rsidRPr="00131A83">
          <w:rPr>
            <w:bCs/>
            <w:color w:val="000000" w:themeColor="text1"/>
            <w:sz w:val="16"/>
            <w:szCs w:val="16"/>
          </w:rPr>
          <w:t xml:space="preserve">» </w:t>
        </w:r>
      </w:hyperlink>
      <w:r w:rsidRPr="00131A83">
        <w:rPr>
          <w:bCs/>
          <w:color w:val="000000" w:themeColor="text1"/>
          <w:sz w:val="16"/>
          <w:szCs w:val="16"/>
        </w:rPr>
        <w:t xml:space="preserve">во Франции на реке Сене, пилот - </w:t>
      </w:r>
      <w:proofErr w:type="spellStart"/>
      <w:r w:rsidRPr="00131A83">
        <w:rPr>
          <w:bCs/>
          <w:color w:val="000000" w:themeColor="text1"/>
          <w:sz w:val="16"/>
          <w:szCs w:val="16"/>
        </w:rPr>
        <w:t>А.Фабр</w:t>
      </w:r>
      <w:proofErr w:type="spellEnd"/>
    </w:p>
    <w:p w14:paraId="40B39CCF" w14:textId="77777777" w:rsidR="00770467" w:rsidRPr="00131A83" w:rsidRDefault="00770467" w:rsidP="003C1FA7">
      <w:pPr>
        <w:jc w:val="both"/>
        <w:rPr>
          <w:bCs/>
          <w:color w:val="000000" w:themeColor="text1"/>
          <w:sz w:val="16"/>
          <w:szCs w:val="16"/>
        </w:rPr>
      </w:pPr>
    </w:p>
    <w:p w14:paraId="459378D5" w14:textId="77777777" w:rsidR="00770467" w:rsidRPr="00131A83" w:rsidRDefault="00770467" w:rsidP="003C1FA7">
      <w:pPr>
        <w:jc w:val="both"/>
        <w:rPr>
          <w:bCs/>
          <w:color w:val="0070C0"/>
          <w:sz w:val="16"/>
          <w:szCs w:val="16"/>
        </w:rPr>
      </w:pPr>
      <w:r w:rsidRPr="00131A83">
        <w:rPr>
          <w:bCs/>
          <w:color w:val="0070C0"/>
          <w:sz w:val="16"/>
          <w:szCs w:val="16"/>
        </w:rPr>
        <w:t xml:space="preserve">21 июля (3 августа) 1911 французский летчик и летчик-испытатель </w:t>
      </w:r>
      <w:proofErr w:type="spellStart"/>
      <w:r w:rsidRPr="00131A83">
        <w:rPr>
          <w:bCs/>
          <w:color w:val="0070C0"/>
          <w:sz w:val="16"/>
          <w:szCs w:val="16"/>
        </w:rPr>
        <w:t>Voisin</w:t>
      </w:r>
      <w:proofErr w:type="spellEnd"/>
      <w:r w:rsidRPr="00131A83">
        <w:rPr>
          <w:bCs/>
          <w:color w:val="0070C0"/>
          <w:sz w:val="16"/>
          <w:szCs w:val="16"/>
        </w:rPr>
        <w:t xml:space="preserve"> Морис </w:t>
      </w:r>
      <w:proofErr w:type="spellStart"/>
      <w:r w:rsidRPr="00131A83">
        <w:rPr>
          <w:bCs/>
          <w:color w:val="0070C0"/>
          <w:sz w:val="16"/>
          <w:szCs w:val="16"/>
        </w:rPr>
        <w:t>Коллиекс</w:t>
      </w:r>
      <w:proofErr w:type="spellEnd"/>
      <w:r w:rsidRPr="00131A83">
        <w:rPr>
          <w:bCs/>
          <w:color w:val="0070C0"/>
          <w:sz w:val="16"/>
          <w:szCs w:val="16"/>
        </w:rPr>
        <w:t xml:space="preserve"> пилотирует первый самолет-амфибию, </w:t>
      </w:r>
      <w:proofErr w:type="spellStart"/>
      <w:r w:rsidRPr="00131A83">
        <w:rPr>
          <w:bCs/>
          <w:color w:val="0070C0"/>
          <w:sz w:val="16"/>
          <w:szCs w:val="16"/>
        </w:rPr>
        <w:t>Voisin</w:t>
      </w:r>
      <w:proofErr w:type="spellEnd"/>
      <w:r w:rsidRPr="00131A83">
        <w:rPr>
          <w:bCs/>
          <w:color w:val="0070C0"/>
          <w:sz w:val="16"/>
          <w:szCs w:val="16"/>
        </w:rPr>
        <w:t xml:space="preserve"> </w:t>
      </w:r>
      <w:proofErr w:type="spellStart"/>
      <w:r w:rsidRPr="00131A83">
        <w:rPr>
          <w:bCs/>
          <w:color w:val="0070C0"/>
          <w:sz w:val="16"/>
          <w:szCs w:val="16"/>
        </w:rPr>
        <w:t>Canard</w:t>
      </w:r>
      <w:proofErr w:type="spellEnd"/>
      <w:r w:rsidRPr="00131A83">
        <w:rPr>
          <w:bCs/>
          <w:color w:val="0070C0"/>
          <w:sz w:val="16"/>
          <w:szCs w:val="16"/>
        </w:rPr>
        <w:t>, над Сеной в Париже (20331).</w:t>
      </w:r>
    </w:p>
    <w:p w14:paraId="458F4FBB" w14:textId="77777777" w:rsidR="00770467" w:rsidRPr="00131A83" w:rsidRDefault="00770467" w:rsidP="003C1FA7">
      <w:pPr>
        <w:jc w:val="both"/>
        <w:rPr>
          <w:bCs/>
          <w:color w:val="0070C0"/>
          <w:sz w:val="16"/>
          <w:szCs w:val="16"/>
        </w:rPr>
      </w:pPr>
    </w:p>
    <w:p w14:paraId="19774496"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Морская авиация:</w:t>
      </w:r>
    </w:p>
    <w:p w14:paraId="0F8EE4F8" w14:textId="77777777" w:rsidR="00770467" w:rsidRPr="00131A83" w:rsidRDefault="00770467" w:rsidP="003C1FA7">
      <w:pPr>
        <w:shd w:val="clear" w:color="auto" w:fill="FFFFFF"/>
        <w:jc w:val="both"/>
        <w:rPr>
          <w:bCs/>
          <w:color w:val="000000" w:themeColor="text1"/>
          <w:sz w:val="16"/>
          <w:szCs w:val="16"/>
        </w:rPr>
      </w:pPr>
    </w:p>
    <w:p w14:paraId="77F2B397" w14:textId="2F33B96E"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23 июля (5 августа) 1911 в Севастополе, на аэродроме школы состоялся пер</w:t>
      </w:r>
      <w:r w:rsidRPr="00131A83">
        <w:rPr>
          <w:bCs/>
          <w:color w:val="000000" w:themeColor="text1"/>
          <w:sz w:val="16"/>
          <w:szCs w:val="16"/>
        </w:rPr>
        <w:softHyphen/>
        <w:t>вый в России воздушный парад. Было выстроено 15 самолетов с офицерским составом, затем были полеты шести самолетов.</w:t>
      </w:r>
      <w:r w:rsidR="00051CB4" w:rsidRPr="00131A83">
        <w:rPr>
          <w:bCs/>
          <w:color w:val="000000" w:themeColor="text1"/>
          <w:sz w:val="16"/>
          <w:szCs w:val="16"/>
        </w:rPr>
        <w:t xml:space="preserve"> </w:t>
      </w:r>
      <w:r w:rsidRPr="00131A83">
        <w:rPr>
          <w:bCs/>
          <w:color w:val="000000" w:themeColor="text1"/>
          <w:sz w:val="16"/>
          <w:szCs w:val="16"/>
        </w:rPr>
        <w:t xml:space="preserve">Необычный парад привлек много публики. (Архив Центрального Дома Авиации и Космонавтики им. </w:t>
      </w:r>
      <w:proofErr w:type="spellStart"/>
      <w:r w:rsidRPr="00131A83">
        <w:rPr>
          <w:bCs/>
          <w:color w:val="000000" w:themeColor="text1"/>
          <w:sz w:val="16"/>
          <w:szCs w:val="16"/>
        </w:rPr>
        <w:t>М.В.Фрунзе</w:t>
      </w:r>
      <w:proofErr w:type="spellEnd"/>
      <w:r w:rsidRPr="00131A83">
        <w:rPr>
          <w:bCs/>
          <w:color w:val="000000" w:themeColor="text1"/>
          <w:sz w:val="16"/>
          <w:szCs w:val="16"/>
        </w:rPr>
        <w:t>).</w:t>
      </w:r>
    </w:p>
    <w:p w14:paraId="34E09C38" w14:textId="77777777" w:rsidR="00770467" w:rsidRPr="00131A83" w:rsidRDefault="00770467" w:rsidP="003C1FA7">
      <w:pPr>
        <w:shd w:val="clear" w:color="auto" w:fill="FFFFFF"/>
        <w:jc w:val="both"/>
        <w:rPr>
          <w:bCs/>
          <w:color w:val="000000" w:themeColor="text1"/>
          <w:sz w:val="16"/>
          <w:szCs w:val="16"/>
        </w:rPr>
      </w:pPr>
    </w:p>
    <w:p w14:paraId="6E5D790A" w14:textId="77777777" w:rsidR="00051CB4" w:rsidRPr="00131A83" w:rsidRDefault="00051CB4" w:rsidP="003C1FA7">
      <w:pPr>
        <w:jc w:val="both"/>
        <w:rPr>
          <w:bCs/>
          <w:color w:val="0070C0"/>
          <w:sz w:val="16"/>
          <w:szCs w:val="16"/>
        </w:rPr>
      </w:pPr>
      <w:r w:rsidRPr="00131A83">
        <w:rPr>
          <w:bCs/>
          <w:color w:val="0070C0"/>
          <w:sz w:val="16"/>
          <w:szCs w:val="16"/>
        </w:rPr>
        <w:t xml:space="preserve">23 июля (5 августа) 1911 г, в Севастополе на аэродроме школы состоялся первый в </w:t>
      </w:r>
      <w:proofErr w:type="spellStart"/>
      <w:r w:rsidRPr="00131A83">
        <w:rPr>
          <w:bCs/>
          <w:color w:val="0070C0"/>
          <w:sz w:val="16"/>
          <w:szCs w:val="16"/>
        </w:rPr>
        <w:t>Россни</w:t>
      </w:r>
      <w:proofErr w:type="spellEnd"/>
      <w:r w:rsidRPr="00131A83">
        <w:rPr>
          <w:bCs/>
          <w:color w:val="0070C0"/>
          <w:sz w:val="16"/>
          <w:szCs w:val="16"/>
        </w:rPr>
        <w:t xml:space="preserve"> воздушный парад, выло выстроено 15 самолетов с офицерским составом, затем начались полеты шести самолетов. Необычный полет при</w:t>
      </w:r>
      <w:r w:rsidRPr="00131A83">
        <w:rPr>
          <w:bCs/>
          <w:color w:val="0070C0"/>
          <w:sz w:val="16"/>
          <w:szCs w:val="16"/>
        </w:rPr>
        <w:softHyphen/>
        <w:t>влек много публики.</w:t>
      </w:r>
    </w:p>
    <w:p w14:paraId="12F96ACC" w14:textId="77777777" w:rsidR="00051CB4" w:rsidRPr="00131A83" w:rsidRDefault="00051CB4" w:rsidP="003C1FA7">
      <w:pPr>
        <w:jc w:val="both"/>
        <w:rPr>
          <w:bCs/>
          <w:color w:val="0070C0"/>
          <w:sz w:val="16"/>
          <w:szCs w:val="16"/>
        </w:rPr>
      </w:pPr>
      <w:r w:rsidRPr="00131A83">
        <w:rPr>
          <w:bCs/>
          <w:color w:val="0070C0"/>
          <w:sz w:val="16"/>
          <w:szCs w:val="16"/>
        </w:rPr>
        <w:t xml:space="preserve">/Архив Центрального Дома авиации и ПВО им. </w:t>
      </w:r>
      <w:proofErr w:type="spellStart"/>
      <w:r w:rsidRPr="00131A83">
        <w:rPr>
          <w:bCs/>
          <w:color w:val="0070C0"/>
          <w:sz w:val="16"/>
          <w:szCs w:val="16"/>
        </w:rPr>
        <w:t>М.В.Фрунзе</w:t>
      </w:r>
      <w:proofErr w:type="spellEnd"/>
      <w:r w:rsidRPr="00131A83">
        <w:rPr>
          <w:bCs/>
          <w:color w:val="0070C0"/>
          <w:sz w:val="16"/>
          <w:szCs w:val="16"/>
        </w:rPr>
        <w:t>/ (23320).</w:t>
      </w:r>
    </w:p>
    <w:p w14:paraId="0582D8D3" w14:textId="77777777" w:rsidR="00051CB4" w:rsidRPr="00131A83" w:rsidRDefault="00051CB4" w:rsidP="003C1FA7">
      <w:pPr>
        <w:jc w:val="both"/>
        <w:rPr>
          <w:bCs/>
          <w:color w:val="0070C0"/>
          <w:sz w:val="16"/>
          <w:szCs w:val="16"/>
        </w:rPr>
      </w:pPr>
    </w:p>
    <w:p w14:paraId="7F6625BE" w14:textId="77777777" w:rsidR="00770467" w:rsidRPr="00131A83" w:rsidRDefault="00770467" w:rsidP="003C1FA7">
      <w:pPr>
        <w:shd w:val="clear" w:color="auto" w:fill="FFFFFF"/>
        <w:jc w:val="both"/>
        <w:rPr>
          <w:bCs/>
          <w:i/>
          <w:color w:val="000000" w:themeColor="text1"/>
          <w:sz w:val="16"/>
          <w:szCs w:val="16"/>
        </w:rPr>
      </w:pPr>
      <w:proofErr w:type="spellStart"/>
      <w:r w:rsidRPr="00131A83">
        <w:rPr>
          <w:bCs/>
          <w:i/>
          <w:color w:val="000000" w:themeColor="text1"/>
          <w:sz w:val="16"/>
          <w:szCs w:val="16"/>
        </w:rPr>
        <w:t>Аэростатостроение</w:t>
      </w:r>
      <w:proofErr w:type="spellEnd"/>
      <w:r w:rsidRPr="00131A83">
        <w:rPr>
          <w:bCs/>
          <w:i/>
          <w:color w:val="000000" w:themeColor="text1"/>
          <w:sz w:val="16"/>
          <w:szCs w:val="16"/>
        </w:rPr>
        <w:t>:</w:t>
      </w:r>
    </w:p>
    <w:p w14:paraId="0CC2EFD9" w14:textId="77777777" w:rsidR="00770467" w:rsidRPr="00131A83" w:rsidRDefault="00770467" w:rsidP="003C1FA7">
      <w:pPr>
        <w:shd w:val="clear" w:color="auto" w:fill="FFFFFF"/>
        <w:jc w:val="both"/>
        <w:rPr>
          <w:bCs/>
          <w:color w:val="000000" w:themeColor="text1"/>
          <w:sz w:val="16"/>
          <w:szCs w:val="16"/>
        </w:rPr>
      </w:pPr>
    </w:p>
    <w:p w14:paraId="2D781B3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24 июля (6 августа) 1911 года в Киеве состоялся первый полет дирижабля «Киев» мягкой системы. Дирижабль спроектировал и построил инженер Ф. Ф. Андерс. Объем «Киева» составлял 1000 куб. м, длина — 35,5 м, максимальный диаметр — 7 м. В оболочке имелся баллонет объемом 150 куб. м. Двигатель мощностью 50 л. с. позволял дирижаблю с [379] тремя пассажирами на борту развивать скорость до 40 км/ч (11324).</w:t>
      </w:r>
    </w:p>
    <w:p w14:paraId="73B80BF3" w14:textId="77777777" w:rsidR="00770467" w:rsidRPr="00131A83" w:rsidRDefault="00770467" w:rsidP="003C1FA7">
      <w:pPr>
        <w:shd w:val="clear" w:color="auto" w:fill="FFFFFF"/>
        <w:jc w:val="both"/>
        <w:rPr>
          <w:bCs/>
          <w:color w:val="000000" w:themeColor="text1"/>
          <w:sz w:val="16"/>
          <w:szCs w:val="16"/>
        </w:rPr>
      </w:pPr>
    </w:p>
    <w:p w14:paraId="27457BED" w14:textId="77777777" w:rsidR="00D26425" w:rsidRPr="00131A83" w:rsidRDefault="00D26425" w:rsidP="003C1FA7">
      <w:pPr>
        <w:jc w:val="both"/>
        <w:rPr>
          <w:bCs/>
          <w:color w:val="000000" w:themeColor="text1"/>
          <w:sz w:val="16"/>
          <w:szCs w:val="16"/>
        </w:rPr>
      </w:pPr>
      <w:r w:rsidRPr="00131A83">
        <w:rPr>
          <w:bCs/>
          <w:color w:val="000000" w:themeColor="text1"/>
          <w:sz w:val="16"/>
          <w:szCs w:val="16"/>
        </w:rPr>
        <w:t xml:space="preserve">24 июля (6 августа) 1911 в 5 часов 15 мин при полном безветрии Андерс вместе с механиком </w:t>
      </w:r>
      <w:proofErr w:type="spellStart"/>
      <w:r w:rsidRPr="00131A83">
        <w:rPr>
          <w:bCs/>
          <w:color w:val="000000" w:themeColor="text1"/>
          <w:sz w:val="16"/>
          <w:szCs w:val="16"/>
        </w:rPr>
        <w:t>Вессером</w:t>
      </w:r>
      <w:proofErr w:type="spellEnd"/>
      <w:r w:rsidRPr="00131A83">
        <w:rPr>
          <w:bCs/>
          <w:color w:val="000000" w:themeColor="text1"/>
          <w:sz w:val="16"/>
          <w:szCs w:val="16"/>
        </w:rPr>
        <w:t xml:space="preserve"> на борту совершил успешный полёт над Подолом по направлению к Вышгороду на </w:t>
      </w:r>
      <w:proofErr w:type="spellStart"/>
      <w:r w:rsidRPr="00131A83">
        <w:rPr>
          <w:bCs/>
          <w:color w:val="000000" w:themeColor="text1"/>
          <w:sz w:val="16"/>
          <w:szCs w:val="16"/>
        </w:rPr>
        <w:t>дирижабое</w:t>
      </w:r>
      <w:proofErr w:type="spellEnd"/>
      <w:r w:rsidRPr="00131A83">
        <w:rPr>
          <w:bCs/>
          <w:color w:val="000000" w:themeColor="text1"/>
          <w:sz w:val="16"/>
          <w:szCs w:val="16"/>
        </w:rPr>
        <w:t xml:space="preserve"> «Киев».</w:t>
      </w:r>
    </w:p>
    <w:p w14:paraId="2FAFF63C" w14:textId="77777777" w:rsidR="00D26425" w:rsidRPr="00131A83" w:rsidRDefault="00D26425" w:rsidP="003C1FA7">
      <w:pPr>
        <w:jc w:val="both"/>
        <w:rPr>
          <w:bCs/>
          <w:color w:val="000000" w:themeColor="text1"/>
          <w:sz w:val="16"/>
          <w:szCs w:val="16"/>
        </w:rPr>
      </w:pPr>
      <w:r w:rsidRPr="00131A83">
        <w:rPr>
          <w:bCs/>
          <w:color w:val="000000" w:themeColor="text1"/>
          <w:sz w:val="16"/>
          <w:szCs w:val="16"/>
        </w:rPr>
        <w:t>35-метровый дирижабль частично был построен и на деньги киевлян, собранные на благотворительном «</w:t>
      </w:r>
      <w:proofErr w:type="spellStart"/>
      <w:r w:rsidRPr="00131A83">
        <w:rPr>
          <w:bCs/>
          <w:color w:val="000000" w:themeColor="text1"/>
          <w:sz w:val="16"/>
          <w:szCs w:val="16"/>
        </w:rPr>
        <w:t>авиабалу</w:t>
      </w:r>
      <w:proofErr w:type="spellEnd"/>
      <w:r w:rsidRPr="00131A83">
        <w:rPr>
          <w:bCs/>
          <w:color w:val="000000" w:themeColor="text1"/>
          <w:sz w:val="16"/>
          <w:szCs w:val="16"/>
        </w:rPr>
        <w:t>» в Публичной библиотеке (ныне – Национальная парламентская библиотека Украины, улица Грушевского, 1). На том балу было городское начальство, верха киевского общества, журналисты и авиаторы. Здесь прошёл балет городского театра, играли три оркестра, была беспроигрышная лотерея и вообще мероприятие имело ошеломляющий успех.</w:t>
      </w:r>
    </w:p>
    <w:p w14:paraId="0C862C0C" w14:textId="77777777" w:rsidR="00D26425" w:rsidRPr="00131A83" w:rsidRDefault="00D26425" w:rsidP="003C1FA7">
      <w:pPr>
        <w:jc w:val="both"/>
        <w:rPr>
          <w:bCs/>
          <w:color w:val="000000" w:themeColor="text1"/>
          <w:sz w:val="16"/>
          <w:szCs w:val="16"/>
        </w:rPr>
      </w:pPr>
      <w:r w:rsidRPr="00131A83">
        <w:rPr>
          <w:bCs/>
          <w:color w:val="000000" w:themeColor="text1"/>
          <w:sz w:val="16"/>
          <w:szCs w:val="16"/>
        </w:rPr>
        <w:t xml:space="preserve">Дирижабль «Киев» стал первым коммерческим дирижаблем в мире. Он перевозил людей с Думской площади (нынешний Майдан </w:t>
      </w:r>
      <w:proofErr w:type="spellStart"/>
      <w:r w:rsidRPr="00131A83">
        <w:rPr>
          <w:bCs/>
          <w:color w:val="000000" w:themeColor="text1"/>
          <w:sz w:val="16"/>
          <w:szCs w:val="16"/>
        </w:rPr>
        <w:t>Незалежності</w:t>
      </w:r>
      <w:proofErr w:type="spellEnd"/>
      <w:r w:rsidRPr="00131A83">
        <w:rPr>
          <w:bCs/>
          <w:color w:val="000000" w:themeColor="text1"/>
          <w:sz w:val="16"/>
          <w:szCs w:val="16"/>
        </w:rPr>
        <w:t xml:space="preserve">) на Труханов остров. В рекламе полета на дирижабле «Киев» указывалось: «цена за вход 50 коп., учащимся — 27 коп.». Летал так дирижабль целый год, но потом случилось ЧП. 12 августа 1912 года был последний полёт дирижабля «Киев». Случился он на открытии первого в городе стадиона – «Спортивного поля» на </w:t>
      </w:r>
      <w:proofErr w:type="spellStart"/>
      <w:r w:rsidRPr="00131A83">
        <w:rPr>
          <w:bCs/>
          <w:color w:val="000000" w:themeColor="text1"/>
          <w:sz w:val="16"/>
          <w:szCs w:val="16"/>
        </w:rPr>
        <w:t>Лукьяновке</w:t>
      </w:r>
      <w:proofErr w:type="spellEnd"/>
      <w:r w:rsidRPr="00131A83">
        <w:rPr>
          <w:bCs/>
          <w:color w:val="000000" w:themeColor="text1"/>
          <w:sz w:val="16"/>
          <w:szCs w:val="16"/>
        </w:rPr>
        <w:t xml:space="preserve"> (тупик Дикой улицы – ныне Студенческой; стадион не сохранился). В тот день Андерс приболел, поэтому пилотом был его помощник – сын Владимир. Тот набрал высоту, сделал круг над городом и тут дирижабль попал в сильный воздушный поток и его понесло вверх. На спасение послали самолёт, но спасти дирижабль не удалось. На высоте 1,5 км пилоту самолёта пришлось поворачивать назад. Носило дирижабль несколько часов. Ночью оболочка дирижабля стала </w:t>
      </w:r>
      <w:proofErr w:type="gramStart"/>
      <w:r w:rsidRPr="00131A83">
        <w:rPr>
          <w:bCs/>
          <w:color w:val="000000" w:themeColor="text1"/>
          <w:sz w:val="16"/>
          <w:szCs w:val="16"/>
        </w:rPr>
        <w:t>влажной</w:t>
      </w:r>
      <w:proofErr w:type="gramEnd"/>
      <w:r w:rsidRPr="00131A83">
        <w:rPr>
          <w:bCs/>
          <w:color w:val="000000" w:themeColor="text1"/>
          <w:sz w:val="16"/>
          <w:szCs w:val="16"/>
        </w:rPr>
        <w:t xml:space="preserve"> и он стал спускаться. Далеко за городом дирижабль сел. Сын Андерса пытался отремонтировать дирижабль, завёл двигатель, но тот загорелся. К счастью, Владимир не пострадал (15233).</w:t>
      </w:r>
    </w:p>
    <w:p w14:paraId="12549072" w14:textId="3C1E0787" w:rsidR="00D26425" w:rsidRPr="00131A83" w:rsidRDefault="00D26425" w:rsidP="003C1FA7">
      <w:pPr>
        <w:jc w:val="both"/>
        <w:rPr>
          <w:bCs/>
          <w:color w:val="000000" w:themeColor="text1"/>
          <w:sz w:val="16"/>
          <w:szCs w:val="16"/>
        </w:rPr>
      </w:pPr>
    </w:p>
    <w:p w14:paraId="56B23BDE"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Самолетостроение:</w:t>
      </w:r>
    </w:p>
    <w:p w14:paraId="0EAF932F" w14:textId="77777777" w:rsidR="00770467" w:rsidRPr="00131A83" w:rsidRDefault="00770467" w:rsidP="003C1FA7">
      <w:pPr>
        <w:shd w:val="clear" w:color="auto" w:fill="FFFFFF"/>
        <w:jc w:val="both"/>
        <w:rPr>
          <w:bCs/>
          <w:color w:val="000000" w:themeColor="text1"/>
          <w:sz w:val="16"/>
          <w:szCs w:val="16"/>
        </w:rPr>
      </w:pPr>
    </w:p>
    <w:p w14:paraId="00AE3C42" w14:textId="77777777" w:rsidR="00770467" w:rsidRPr="00131A83" w:rsidRDefault="00770467" w:rsidP="003C1FA7">
      <w:pPr>
        <w:pStyle w:val="ac"/>
        <w:jc w:val="both"/>
        <w:rPr>
          <w:bCs/>
          <w:i w:val="0"/>
          <w:color w:val="000000" w:themeColor="text1"/>
          <w:spacing w:val="0"/>
          <w:sz w:val="16"/>
          <w:szCs w:val="16"/>
        </w:rPr>
      </w:pPr>
      <w:r w:rsidRPr="00131A83">
        <w:rPr>
          <w:bCs/>
          <w:i w:val="0"/>
          <w:color w:val="000000" w:themeColor="text1"/>
          <w:spacing w:val="0"/>
          <w:sz w:val="16"/>
          <w:szCs w:val="16"/>
        </w:rPr>
        <w:t xml:space="preserve">27 июля (9 августа) 1911 летчик </w:t>
      </w:r>
      <w:proofErr w:type="spellStart"/>
      <w:r w:rsidRPr="00131A83">
        <w:rPr>
          <w:bCs/>
          <w:i w:val="0"/>
          <w:color w:val="000000" w:themeColor="text1"/>
          <w:spacing w:val="0"/>
          <w:sz w:val="16"/>
          <w:szCs w:val="16"/>
        </w:rPr>
        <w:t>Г.В.Алехнович</w:t>
      </w:r>
      <w:proofErr w:type="spellEnd"/>
      <w:r w:rsidRPr="00131A83">
        <w:rPr>
          <w:bCs/>
          <w:i w:val="0"/>
          <w:color w:val="000000" w:themeColor="text1"/>
          <w:spacing w:val="0"/>
          <w:sz w:val="16"/>
          <w:szCs w:val="16"/>
        </w:rPr>
        <w:t xml:space="preserve"> провел первое испытание нового самолета </w:t>
      </w:r>
      <w:proofErr w:type="spellStart"/>
      <w:r w:rsidRPr="00131A83">
        <w:rPr>
          <w:bCs/>
          <w:i w:val="0"/>
          <w:color w:val="000000" w:themeColor="text1"/>
          <w:spacing w:val="0"/>
          <w:sz w:val="16"/>
          <w:szCs w:val="16"/>
        </w:rPr>
        <w:t>Я.М.Гаккеля</w:t>
      </w:r>
      <w:proofErr w:type="spellEnd"/>
      <w:r w:rsidRPr="00131A83">
        <w:rPr>
          <w:bCs/>
          <w:i w:val="0"/>
          <w:color w:val="000000" w:themeColor="text1"/>
          <w:spacing w:val="0"/>
          <w:sz w:val="16"/>
          <w:szCs w:val="16"/>
        </w:rPr>
        <w:t xml:space="preserve"> - биплана "Гаккелъ-7" с двигателем Аргус в 100 л.с. “Гаккелъ-7" - фюзеляжный биплан с очень прочным шасси. Участвуя в конкурсе аэропланов, он выполнил все условия конкурса, садясь на пахотную землю и взлетая с нее. (Записки </w:t>
      </w:r>
      <w:proofErr w:type="spellStart"/>
      <w:r w:rsidRPr="00131A83">
        <w:rPr>
          <w:bCs/>
          <w:i w:val="0"/>
          <w:color w:val="000000" w:themeColor="text1"/>
          <w:spacing w:val="0"/>
          <w:sz w:val="16"/>
          <w:szCs w:val="16"/>
        </w:rPr>
        <w:t>Я.М.Гаккеля</w:t>
      </w:r>
      <w:proofErr w:type="spellEnd"/>
      <w:r w:rsidRPr="00131A83">
        <w:rPr>
          <w:bCs/>
          <w:i w:val="0"/>
          <w:color w:val="000000" w:themeColor="text1"/>
          <w:spacing w:val="0"/>
          <w:sz w:val="16"/>
          <w:szCs w:val="16"/>
        </w:rPr>
        <w:t>. Архив АН СССР, Москва).</w:t>
      </w:r>
    </w:p>
    <w:p w14:paraId="374A5CB6" w14:textId="77777777" w:rsidR="00770467" w:rsidRPr="00131A83" w:rsidRDefault="00770467" w:rsidP="003C1FA7">
      <w:pPr>
        <w:pStyle w:val="ac"/>
        <w:jc w:val="both"/>
        <w:rPr>
          <w:bCs/>
          <w:i w:val="0"/>
          <w:color w:val="000000" w:themeColor="text1"/>
          <w:spacing w:val="0"/>
          <w:sz w:val="16"/>
          <w:szCs w:val="16"/>
        </w:rPr>
      </w:pPr>
    </w:p>
    <w:p w14:paraId="51314E19" w14:textId="77777777" w:rsidR="00051CB4" w:rsidRPr="00131A83" w:rsidRDefault="00051CB4" w:rsidP="003C1FA7">
      <w:pPr>
        <w:jc w:val="both"/>
        <w:rPr>
          <w:bCs/>
          <w:color w:val="0070C0"/>
          <w:sz w:val="16"/>
          <w:szCs w:val="16"/>
        </w:rPr>
      </w:pPr>
      <w:r w:rsidRPr="00131A83">
        <w:rPr>
          <w:bCs/>
          <w:color w:val="0070C0"/>
          <w:sz w:val="16"/>
          <w:szCs w:val="16"/>
        </w:rPr>
        <w:lastRenderedPageBreak/>
        <w:t xml:space="preserve">27 июля (9 августа) 1911 г. летчик Г.В. </w:t>
      </w:r>
      <w:proofErr w:type="spellStart"/>
      <w:r w:rsidRPr="00131A83">
        <w:rPr>
          <w:bCs/>
          <w:color w:val="0070C0"/>
          <w:sz w:val="16"/>
          <w:szCs w:val="16"/>
        </w:rPr>
        <w:t>Алехнович</w:t>
      </w:r>
      <w:proofErr w:type="spellEnd"/>
      <w:r w:rsidRPr="00131A83">
        <w:rPr>
          <w:bCs/>
          <w:color w:val="0070C0"/>
          <w:sz w:val="16"/>
          <w:szCs w:val="16"/>
        </w:rPr>
        <w:t xml:space="preserve"> провел первое испытание нового са</w:t>
      </w:r>
      <w:r w:rsidRPr="00131A83">
        <w:rPr>
          <w:bCs/>
          <w:color w:val="0070C0"/>
          <w:sz w:val="16"/>
          <w:szCs w:val="16"/>
        </w:rPr>
        <w:softHyphen/>
        <w:t xml:space="preserve">молета </w:t>
      </w:r>
      <w:proofErr w:type="spellStart"/>
      <w:r w:rsidRPr="00131A83">
        <w:rPr>
          <w:bCs/>
          <w:color w:val="0070C0"/>
          <w:sz w:val="16"/>
          <w:szCs w:val="16"/>
        </w:rPr>
        <w:t>Я.М.Гаккеля</w:t>
      </w:r>
      <w:proofErr w:type="spellEnd"/>
      <w:r w:rsidRPr="00131A83">
        <w:rPr>
          <w:bCs/>
          <w:color w:val="0070C0"/>
          <w:sz w:val="16"/>
          <w:szCs w:val="16"/>
        </w:rPr>
        <w:t xml:space="preserve"> - биплана «Гаккель-7” с мотором Аргус 100 л.с. Гаккель-7" - фюзеляжный биплан с довольно прочным шасси. Участвуя в конкурсе аэропланов, он выполнил все условия конкурса, садясь на пахотную землю и взлетая с нее.</w:t>
      </w:r>
    </w:p>
    <w:p w14:paraId="6B8DF49D" w14:textId="77777777" w:rsidR="00051CB4" w:rsidRPr="00131A83" w:rsidRDefault="00051CB4" w:rsidP="003C1FA7">
      <w:pPr>
        <w:jc w:val="both"/>
        <w:rPr>
          <w:bCs/>
          <w:color w:val="0070C0"/>
          <w:sz w:val="16"/>
          <w:szCs w:val="16"/>
        </w:rPr>
      </w:pPr>
      <w:r w:rsidRPr="00131A83">
        <w:rPr>
          <w:bCs/>
          <w:color w:val="0070C0"/>
          <w:sz w:val="16"/>
          <w:szCs w:val="16"/>
        </w:rPr>
        <w:t xml:space="preserve">/Рукописные записки </w:t>
      </w:r>
      <w:proofErr w:type="spellStart"/>
      <w:r w:rsidRPr="00131A83">
        <w:rPr>
          <w:bCs/>
          <w:color w:val="0070C0"/>
          <w:sz w:val="16"/>
          <w:szCs w:val="16"/>
        </w:rPr>
        <w:t>Я.М.Гаккеля</w:t>
      </w:r>
      <w:proofErr w:type="spellEnd"/>
      <w:r w:rsidRPr="00131A83">
        <w:rPr>
          <w:bCs/>
          <w:color w:val="0070C0"/>
          <w:sz w:val="16"/>
          <w:szCs w:val="16"/>
        </w:rPr>
        <w:t>/ (23320).</w:t>
      </w:r>
    </w:p>
    <w:p w14:paraId="3FEE1B94" w14:textId="77777777" w:rsidR="00051CB4" w:rsidRPr="00131A83" w:rsidRDefault="00051CB4" w:rsidP="003C1FA7">
      <w:pPr>
        <w:jc w:val="both"/>
        <w:rPr>
          <w:bCs/>
          <w:color w:val="0070C0"/>
          <w:sz w:val="16"/>
          <w:szCs w:val="16"/>
        </w:rPr>
      </w:pPr>
    </w:p>
    <w:p w14:paraId="3AD37674" w14:textId="77777777" w:rsidR="00770467" w:rsidRPr="00131A83" w:rsidRDefault="00770467" w:rsidP="003C1FA7">
      <w:pPr>
        <w:shd w:val="clear" w:color="auto" w:fill="FFFFFF"/>
        <w:jc w:val="both"/>
        <w:rPr>
          <w:bCs/>
          <w:i/>
          <w:color w:val="000000" w:themeColor="text1"/>
          <w:sz w:val="16"/>
          <w:szCs w:val="16"/>
        </w:rPr>
      </w:pPr>
      <w:r w:rsidRPr="00131A83">
        <w:rPr>
          <w:bCs/>
          <w:i/>
          <w:color w:val="000000" w:themeColor="text1"/>
          <w:sz w:val="16"/>
          <w:szCs w:val="16"/>
        </w:rPr>
        <w:t>Авиация:</w:t>
      </w:r>
    </w:p>
    <w:p w14:paraId="5D741841" w14:textId="77777777" w:rsidR="00770467" w:rsidRPr="00131A83" w:rsidRDefault="00770467" w:rsidP="003C1FA7">
      <w:pPr>
        <w:shd w:val="clear" w:color="auto" w:fill="FFFFFF"/>
        <w:jc w:val="both"/>
        <w:rPr>
          <w:bCs/>
          <w:i/>
          <w:color w:val="000000" w:themeColor="text1"/>
          <w:sz w:val="16"/>
          <w:szCs w:val="16"/>
        </w:rPr>
      </w:pPr>
    </w:p>
    <w:p w14:paraId="49D366D4" w14:textId="4CA8B1DD"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 xml:space="preserve">28 июля </w:t>
      </w:r>
      <w:r w:rsidR="00D26425" w:rsidRPr="00131A83">
        <w:rPr>
          <w:b w:val="0"/>
          <w:bCs/>
          <w:color w:val="000000" w:themeColor="text1"/>
          <w:sz w:val="16"/>
          <w:szCs w:val="16"/>
        </w:rPr>
        <w:t xml:space="preserve">(10 августа) </w:t>
      </w:r>
      <w:r w:rsidRPr="00131A83">
        <w:rPr>
          <w:b w:val="0"/>
          <w:bCs/>
          <w:color w:val="000000" w:themeColor="text1"/>
          <w:sz w:val="16"/>
          <w:szCs w:val="16"/>
        </w:rPr>
        <w:t xml:space="preserve">1911 г. в приказе за № 101 начальник Севастопольской школы полковник Одинцов отметил </w:t>
      </w:r>
      <w:proofErr w:type="spellStart"/>
      <w:r w:rsidRPr="00131A83">
        <w:rPr>
          <w:b w:val="0"/>
          <w:bCs/>
          <w:color w:val="000000" w:themeColor="text1"/>
          <w:sz w:val="16"/>
          <w:szCs w:val="16"/>
        </w:rPr>
        <w:t>Поплавкого</w:t>
      </w:r>
      <w:proofErr w:type="spellEnd"/>
      <w:r w:rsidRPr="00131A83">
        <w:rPr>
          <w:b w:val="0"/>
          <w:bCs/>
          <w:color w:val="000000" w:themeColor="text1"/>
          <w:sz w:val="16"/>
          <w:szCs w:val="16"/>
        </w:rPr>
        <w:t xml:space="preserve"> как совершившего «с тактической целью обратный перелет из г. Евпатории в Севастополь в 1 час 10 мин, но, вследствие работы в моторе только 4 цилиндров, принужден был опуститься у Сев. укрепления. Во время попытки сделать вновь подъем произошли небольшие поломки самолета. Несмотря на свое болезненное состояние и высокую температуру, пор. </w:t>
      </w:r>
      <w:proofErr w:type="spellStart"/>
      <w:r w:rsidRPr="00131A83">
        <w:rPr>
          <w:b w:val="0"/>
          <w:bCs/>
          <w:color w:val="000000" w:themeColor="text1"/>
          <w:sz w:val="16"/>
          <w:szCs w:val="16"/>
        </w:rPr>
        <w:t>Поплавко</w:t>
      </w:r>
      <w:proofErr w:type="spellEnd"/>
      <w:r w:rsidRPr="00131A83">
        <w:rPr>
          <w:b w:val="0"/>
          <w:bCs/>
          <w:color w:val="000000" w:themeColor="text1"/>
          <w:sz w:val="16"/>
          <w:szCs w:val="16"/>
        </w:rPr>
        <w:t xml:space="preserve"> лично пробыл 26 и 17 июля возле аппарата, производя исправления (сравните с «ранен, но остался в строю»), и того же 27 июля вечером совершил перелет на поле в 22 минуты. Отмечая такое ревностное отношение к службе пор. </w:t>
      </w:r>
      <w:proofErr w:type="spellStart"/>
      <w:r w:rsidRPr="00131A83">
        <w:rPr>
          <w:b w:val="0"/>
          <w:bCs/>
          <w:color w:val="000000" w:themeColor="text1"/>
          <w:sz w:val="16"/>
          <w:szCs w:val="16"/>
        </w:rPr>
        <w:t>Поплавко</w:t>
      </w:r>
      <w:proofErr w:type="spellEnd"/>
      <w:r w:rsidRPr="00131A83">
        <w:rPr>
          <w:b w:val="0"/>
          <w:bCs/>
          <w:color w:val="000000" w:themeColor="text1"/>
          <w:sz w:val="16"/>
          <w:szCs w:val="16"/>
        </w:rPr>
        <w:t xml:space="preserve">, </w:t>
      </w:r>
      <w:proofErr w:type="gramStart"/>
      <w:r w:rsidRPr="00131A83">
        <w:rPr>
          <w:b w:val="0"/>
          <w:bCs/>
          <w:color w:val="000000" w:themeColor="text1"/>
          <w:sz w:val="16"/>
          <w:szCs w:val="16"/>
        </w:rPr>
        <w:t>вижу</w:t>
      </w:r>
      <w:proofErr w:type="gramEnd"/>
      <w:r w:rsidRPr="00131A83">
        <w:rPr>
          <w:b w:val="0"/>
          <w:bCs/>
          <w:color w:val="000000" w:themeColor="text1"/>
          <w:sz w:val="16"/>
          <w:szCs w:val="16"/>
        </w:rPr>
        <w:t xml:space="preserve"> что из него выработается в ближайшем будущем отличный летчик...» (15464).</w:t>
      </w:r>
    </w:p>
    <w:p w14:paraId="3C5CA04A" w14:textId="77777777" w:rsidR="00BE6411" w:rsidRPr="00131A83" w:rsidRDefault="00BE6411" w:rsidP="003C1FA7">
      <w:pPr>
        <w:pStyle w:val="ac"/>
        <w:jc w:val="both"/>
        <w:rPr>
          <w:bCs/>
          <w:color w:val="000000" w:themeColor="text1"/>
          <w:spacing w:val="0"/>
          <w:sz w:val="16"/>
          <w:szCs w:val="16"/>
        </w:rPr>
      </w:pPr>
    </w:p>
    <w:p w14:paraId="5C82CF20" w14:textId="77777777" w:rsidR="00BE6411" w:rsidRPr="00131A83" w:rsidRDefault="00BE6411" w:rsidP="003C1FA7">
      <w:pPr>
        <w:shd w:val="clear" w:color="auto" w:fill="FFFFFF"/>
        <w:jc w:val="both"/>
        <w:rPr>
          <w:bCs/>
          <w:i/>
          <w:color w:val="000000" w:themeColor="text1"/>
          <w:sz w:val="16"/>
          <w:szCs w:val="16"/>
        </w:rPr>
      </w:pPr>
      <w:r w:rsidRPr="00131A83">
        <w:rPr>
          <w:bCs/>
          <w:i/>
          <w:color w:val="000000" w:themeColor="text1"/>
          <w:sz w:val="16"/>
          <w:szCs w:val="16"/>
        </w:rPr>
        <w:t>Авиация:</w:t>
      </w:r>
    </w:p>
    <w:p w14:paraId="2150EA73" w14:textId="77777777" w:rsidR="00BE6411" w:rsidRPr="00131A83" w:rsidRDefault="00BE6411" w:rsidP="003C1FA7">
      <w:pPr>
        <w:shd w:val="clear" w:color="auto" w:fill="FFFFFF"/>
        <w:jc w:val="both"/>
        <w:rPr>
          <w:bCs/>
          <w:i/>
          <w:color w:val="000000" w:themeColor="text1"/>
          <w:sz w:val="16"/>
          <w:szCs w:val="16"/>
        </w:rPr>
      </w:pPr>
    </w:p>
    <w:p w14:paraId="487E08B4" w14:textId="3E9EB4D1" w:rsidR="00BE6411" w:rsidRPr="00131A83" w:rsidRDefault="00BE6411" w:rsidP="003C1FA7">
      <w:pPr>
        <w:jc w:val="both"/>
        <w:rPr>
          <w:bCs/>
          <w:color w:val="0070C0"/>
          <w:sz w:val="16"/>
          <w:szCs w:val="16"/>
          <w:lang w:bidi="en-US"/>
        </w:rPr>
      </w:pPr>
      <w:r w:rsidRPr="00131A83">
        <w:rPr>
          <w:bCs/>
          <w:color w:val="0070C0"/>
          <w:sz w:val="16"/>
          <w:szCs w:val="16"/>
          <w:lang w:bidi="en-US"/>
        </w:rPr>
        <w:t xml:space="preserve">С </w:t>
      </w:r>
      <w:r w:rsidRPr="00131A83">
        <w:rPr>
          <w:bCs/>
          <w:color w:val="0070C0"/>
          <w:sz w:val="16"/>
          <w:szCs w:val="16"/>
          <w:lang w:bidi="en-US"/>
        </w:rPr>
        <w:t>29 по 31 июля (</w:t>
      </w:r>
      <w:r w:rsidRPr="00131A83">
        <w:rPr>
          <w:bCs/>
          <w:color w:val="0070C0"/>
          <w:sz w:val="16"/>
          <w:szCs w:val="16"/>
          <w:lang w:bidi="en-US"/>
        </w:rPr>
        <w:t>11 по 13</w:t>
      </w:r>
      <w:r w:rsidRPr="00131A83">
        <w:rPr>
          <w:bCs/>
          <w:color w:val="0070C0"/>
          <w:sz w:val="16"/>
          <w:szCs w:val="16"/>
          <w:lang w:bidi="en-US"/>
        </w:rPr>
        <w:t>)</w:t>
      </w:r>
      <w:r w:rsidRPr="00131A83">
        <w:rPr>
          <w:bCs/>
          <w:color w:val="0070C0"/>
          <w:sz w:val="16"/>
          <w:szCs w:val="16"/>
          <w:lang w:bidi="en-US"/>
        </w:rPr>
        <w:t xml:space="preserve"> августа 1911 г. летчик А.А. Васильев совершал полеты на Блерио в Архангельске на севере России (23525).</w:t>
      </w:r>
    </w:p>
    <w:p w14:paraId="2620C8B8" w14:textId="77777777" w:rsidR="00BE6411" w:rsidRPr="00131A83" w:rsidRDefault="00BE6411" w:rsidP="003C1FA7">
      <w:pPr>
        <w:jc w:val="both"/>
        <w:rPr>
          <w:bCs/>
          <w:color w:val="0070C0"/>
          <w:sz w:val="16"/>
          <w:szCs w:val="16"/>
        </w:rPr>
      </w:pPr>
    </w:p>
    <w:p w14:paraId="05CF9BEC" w14:textId="77777777" w:rsidR="00BE6411" w:rsidRPr="00131A83" w:rsidRDefault="00BE6411" w:rsidP="003C1FA7">
      <w:pPr>
        <w:shd w:val="clear" w:color="auto" w:fill="FFFFFF"/>
        <w:jc w:val="both"/>
        <w:rPr>
          <w:bCs/>
          <w:i/>
          <w:color w:val="000000" w:themeColor="text1"/>
          <w:sz w:val="16"/>
          <w:szCs w:val="16"/>
        </w:rPr>
      </w:pPr>
      <w:r w:rsidRPr="00131A83">
        <w:rPr>
          <w:bCs/>
          <w:i/>
          <w:color w:val="000000" w:themeColor="text1"/>
          <w:sz w:val="16"/>
          <w:szCs w:val="16"/>
        </w:rPr>
        <w:t>Авиация:</w:t>
      </w:r>
    </w:p>
    <w:p w14:paraId="089D54C0" w14:textId="77777777" w:rsidR="00BE6411" w:rsidRPr="00131A83" w:rsidRDefault="00BE6411" w:rsidP="003C1FA7">
      <w:pPr>
        <w:shd w:val="clear" w:color="auto" w:fill="FFFFFF"/>
        <w:jc w:val="both"/>
        <w:rPr>
          <w:bCs/>
          <w:i/>
          <w:color w:val="000000" w:themeColor="text1"/>
          <w:sz w:val="16"/>
          <w:szCs w:val="16"/>
        </w:rPr>
      </w:pPr>
    </w:p>
    <w:p w14:paraId="3B7E9E97" w14:textId="3EE4A3D1" w:rsidR="00BE6411" w:rsidRPr="00131A83" w:rsidRDefault="00BE6411" w:rsidP="003C1FA7">
      <w:pPr>
        <w:jc w:val="both"/>
        <w:rPr>
          <w:bCs/>
          <w:color w:val="0070C0"/>
          <w:sz w:val="16"/>
          <w:szCs w:val="16"/>
          <w:lang w:bidi="en-US"/>
        </w:rPr>
      </w:pPr>
      <w:r w:rsidRPr="00131A83">
        <w:rPr>
          <w:bCs/>
          <w:color w:val="0070C0"/>
          <w:sz w:val="16"/>
          <w:szCs w:val="16"/>
          <w:lang w:bidi="en-US"/>
        </w:rPr>
        <w:t>30 июля (</w:t>
      </w:r>
      <w:r w:rsidRPr="00131A83">
        <w:rPr>
          <w:bCs/>
          <w:color w:val="0070C0"/>
          <w:sz w:val="16"/>
          <w:szCs w:val="16"/>
          <w:lang w:bidi="en-US"/>
        </w:rPr>
        <w:t>12 августа</w:t>
      </w:r>
      <w:r w:rsidRPr="00131A83">
        <w:rPr>
          <w:bCs/>
          <w:color w:val="0070C0"/>
          <w:sz w:val="16"/>
          <w:szCs w:val="16"/>
          <w:lang w:bidi="en-US"/>
        </w:rPr>
        <w:t>)</w:t>
      </w:r>
      <w:r w:rsidRPr="00131A83">
        <w:rPr>
          <w:bCs/>
          <w:color w:val="0070C0"/>
          <w:sz w:val="16"/>
          <w:szCs w:val="16"/>
          <w:lang w:bidi="en-US"/>
        </w:rPr>
        <w:t xml:space="preserve"> 1911 г. в Сибири летчик Я.И. Седов совершил демонстрационные полеты на «Фармане» в Иркутске, а затем еще как минимум один полет в Томске (23525).</w:t>
      </w:r>
    </w:p>
    <w:p w14:paraId="0396D16A" w14:textId="77777777" w:rsidR="00BE6411" w:rsidRPr="00131A83" w:rsidRDefault="00BE6411" w:rsidP="003C1FA7">
      <w:pPr>
        <w:jc w:val="both"/>
        <w:rPr>
          <w:bCs/>
          <w:color w:val="0070C0"/>
          <w:sz w:val="16"/>
          <w:szCs w:val="16"/>
        </w:rPr>
      </w:pPr>
    </w:p>
    <w:p w14:paraId="3FC3A0D7" w14:textId="3A1114ED" w:rsidR="00770467" w:rsidRPr="00131A83" w:rsidRDefault="00770467" w:rsidP="003C1FA7">
      <w:pPr>
        <w:pStyle w:val="ac"/>
        <w:jc w:val="both"/>
        <w:rPr>
          <w:bCs/>
          <w:i w:val="0"/>
          <w:color w:val="000000" w:themeColor="text1"/>
          <w:spacing w:val="0"/>
          <w:sz w:val="16"/>
          <w:szCs w:val="16"/>
        </w:rPr>
      </w:pPr>
      <w:r w:rsidRPr="00131A83">
        <w:rPr>
          <w:bCs/>
          <w:color w:val="000000" w:themeColor="text1"/>
          <w:spacing w:val="0"/>
          <w:sz w:val="16"/>
          <w:szCs w:val="16"/>
        </w:rPr>
        <w:t>Авиация и воздухоплавание Германии:</w:t>
      </w:r>
    </w:p>
    <w:p w14:paraId="4EFE2821" w14:textId="77777777" w:rsidR="00770467" w:rsidRPr="00131A83" w:rsidRDefault="00770467" w:rsidP="003C1FA7">
      <w:pPr>
        <w:pStyle w:val="ac"/>
        <w:jc w:val="both"/>
        <w:rPr>
          <w:bCs/>
          <w:i w:val="0"/>
          <w:color w:val="000000" w:themeColor="text1"/>
          <w:spacing w:val="0"/>
          <w:sz w:val="16"/>
          <w:szCs w:val="16"/>
        </w:rPr>
      </w:pPr>
    </w:p>
    <w:p w14:paraId="07565388" w14:textId="77777777" w:rsidR="00770467" w:rsidRPr="00131A83" w:rsidRDefault="00770467" w:rsidP="003C1FA7">
      <w:pPr>
        <w:pStyle w:val="a5"/>
        <w:widowControl/>
        <w:jc w:val="both"/>
        <w:rPr>
          <w:rFonts w:ascii="Times New Roman" w:hAnsi="Times New Roman"/>
          <w:bCs/>
          <w:color w:val="000000" w:themeColor="text1"/>
          <w:sz w:val="16"/>
          <w:szCs w:val="16"/>
        </w:rPr>
      </w:pPr>
      <w:r w:rsidRPr="00131A83">
        <w:rPr>
          <w:rFonts w:ascii="Times New Roman" w:hAnsi="Times New Roman"/>
          <w:bCs/>
          <w:color w:val="000000" w:themeColor="text1"/>
          <w:sz w:val="16"/>
          <w:szCs w:val="16"/>
        </w:rPr>
        <w:t xml:space="preserve">31 июля (13 августа) 1911 г. немецкий инженер </w:t>
      </w:r>
      <w:proofErr w:type="spellStart"/>
      <w:r w:rsidRPr="00131A83">
        <w:rPr>
          <w:rFonts w:ascii="Times New Roman" w:hAnsi="Times New Roman"/>
          <w:bCs/>
          <w:color w:val="000000" w:themeColor="text1"/>
          <w:sz w:val="16"/>
          <w:szCs w:val="16"/>
        </w:rPr>
        <w:t>Ниттингер</w:t>
      </w:r>
      <w:proofErr w:type="spellEnd"/>
      <w:r w:rsidRPr="00131A83">
        <w:rPr>
          <w:rFonts w:ascii="Times New Roman" w:hAnsi="Times New Roman"/>
          <w:bCs/>
          <w:color w:val="000000" w:themeColor="text1"/>
          <w:sz w:val="16"/>
          <w:szCs w:val="16"/>
        </w:rPr>
        <w:t xml:space="preserve"> предложил проект крылатой торпеды для стрельбы по неподвижным целям и получил патент Германии 25 июля 1913 г. Интересно, что в этой крылатой торпеде после запуска должны были раскладываться в полете воздушный винт, который находился в хвостовой части, киль и крылья, которые находились посередине фюзеляжа. Торпеда имела двигатель внутреннего сгорания, жидкое взрывчатое вещество и часовой механизм для программирования дальности и скорости полета к объекту поражения. В районе цели часовой механизм отклонял руль высоты в крайнее положение, и торпеда переходила в пикирование на объект поражения (11686).</w:t>
      </w:r>
    </w:p>
    <w:p w14:paraId="15CF3E35" w14:textId="77777777" w:rsidR="00770467" w:rsidRPr="00131A83" w:rsidRDefault="00770467" w:rsidP="003C1FA7">
      <w:pPr>
        <w:pStyle w:val="a5"/>
        <w:widowControl/>
        <w:jc w:val="both"/>
        <w:rPr>
          <w:rFonts w:ascii="Times New Roman" w:hAnsi="Times New Roman"/>
          <w:bCs/>
          <w:color w:val="000000" w:themeColor="text1"/>
          <w:sz w:val="16"/>
          <w:szCs w:val="16"/>
        </w:rPr>
      </w:pPr>
    </w:p>
    <w:p w14:paraId="4A923AC4" w14:textId="77777777" w:rsidR="00770467" w:rsidRPr="00131A83" w:rsidRDefault="00770467" w:rsidP="003C1FA7">
      <w:pPr>
        <w:pStyle w:val="ac"/>
        <w:jc w:val="both"/>
        <w:rPr>
          <w:bCs/>
          <w:i w:val="0"/>
          <w:color w:val="000000" w:themeColor="text1"/>
          <w:spacing w:val="0"/>
          <w:sz w:val="16"/>
          <w:szCs w:val="16"/>
        </w:rPr>
      </w:pPr>
      <w:r w:rsidRPr="00131A83">
        <w:rPr>
          <w:bCs/>
          <w:color w:val="000000" w:themeColor="text1"/>
          <w:spacing w:val="0"/>
          <w:sz w:val="16"/>
          <w:szCs w:val="16"/>
        </w:rPr>
        <w:t>Морская авиация:</w:t>
      </w:r>
    </w:p>
    <w:p w14:paraId="66E53DED" w14:textId="77777777" w:rsidR="00770467" w:rsidRPr="00131A83" w:rsidRDefault="00770467" w:rsidP="003C1FA7">
      <w:pPr>
        <w:pStyle w:val="ac"/>
        <w:jc w:val="both"/>
        <w:rPr>
          <w:bCs/>
          <w:i w:val="0"/>
          <w:color w:val="000000" w:themeColor="text1"/>
          <w:spacing w:val="0"/>
          <w:sz w:val="16"/>
          <w:szCs w:val="16"/>
        </w:rPr>
      </w:pPr>
    </w:p>
    <w:p w14:paraId="0385AD4E" w14:textId="25467A20" w:rsidR="00770467" w:rsidRPr="00131A83" w:rsidRDefault="00D26425" w:rsidP="003C1FA7">
      <w:pPr>
        <w:shd w:val="clear" w:color="auto" w:fill="FFFFFF"/>
        <w:jc w:val="both"/>
        <w:rPr>
          <w:bCs/>
          <w:color w:val="000000" w:themeColor="text1"/>
          <w:sz w:val="16"/>
          <w:szCs w:val="16"/>
        </w:rPr>
      </w:pPr>
      <w:r w:rsidRPr="00131A83">
        <w:rPr>
          <w:bCs/>
          <w:color w:val="000000" w:themeColor="text1"/>
          <w:sz w:val="16"/>
          <w:szCs w:val="16"/>
        </w:rPr>
        <w:t>В</w:t>
      </w:r>
      <w:r w:rsidR="00770467" w:rsidRPr="00131A83">
        <w:rPr>
          <w:bCs/>
          <w:color w:val="000000" w:themeColor="text1"/>
          <w:sz w:val="16"/>
          <w:szCs w:val="16"/>
        </w:rPr>
        <w:t xml:space="preserve"> конце июля 1911 г. </w:t>
      </w:r>
      <w:r w:rsidRPr="00131A83">
        <w:rPr>
          <w:bCs/>
          <w:color w:val="000000" w:themeColor="text1"/>
          <w:sz w:val="16"/>
          <w:szCs w:val="16"/>
        </w:rPr>
        <w:t xml:space="preserve">Главный командир Севастопольского порта </w:t>
      </w:r>
      <w:r w:rsidR="00770467" w:rsidRPr="00131A83">
        <w:rPr>
          <w:bCs/>
          <w:color w:val="000000" w:themeColor="text1"/>
          <w:sz w:val="16"/>
          <w:szCs w:val="16"/>
        </w:rPr>
        <w:t>обратился к морскому министру с рапортом о необходимо</w:t>
      </w:r>
      <w:r w:rsidR="00770467" w:rsidRPr="00131A83">
        <w:rPr>
          <w:bCs/>
          <w:color w:val="000000" w:themeColor="text1"/>
          <w:sz w:val="16"/>
          <w:szCs w:val="16"/>
        </w:rPr>
        <w:softHyphen/>
        <w:t>сти командирования за границу офицеров флота для решения до</w:t>
      </w:r>
      <w:r w:rsidR="00770467" w:rsidRPr="00131A83">
        <w:rPr>
          <w:bCs/>
          <w:color w:val="000000" w:themeColor="text1"/>
          <w:sz w:val="16"/>
          <w:szCs w:val="16"/>
        </w:rPr>
        <w:softHyphen/>
        <w:t>вольно широкого круга вопросов, включавших знакомство с поло</w:t>
      </w:r>
      <w:r w:rsidR="00770467" w:rsidRPr="00131A83">
        <w:rPr>
          <w:bCs/>
          <w:color w:val="000000" w:themeColor="text1"/>
          <w:sz w:val="16"/>
          <w:szCs w:val="16"/>
        </w:rPr>
        <w:softHyphen/>
        <w:t>жением авиации в Австрии, Франции и Англии, выбор наиболее подходящих самолетов и приобретение их, а также запасных час</w:t>
      </w:r>
      <w:r w:rsidR="00770467" w:rsidRPr="00131A83">
        <w:rPr>
          <w:bCs/>
          <w:color w:val="000000" w:themeColor="text1"/>
          <w:sz w:val="16"/>
          <w:szCs w:val="16"/>
        </w:rPr>
        <w:softHyphen/>
        <w:t>тей и оборудования. Кроме того, на них возлагалась ответствен</w:t>
      </w:r>
      <w:r w:rsidR="00770467" w:rsidRPr="00131A83">
        <w:rPr>
          <w:bCs/>
          <w:color w:val="000000" w:themeColor="text1"/>
          <w:sz w:val="16"/>
          <w:szCs w:val="16"/>
        </w:rPr>
        <w:softHyphen/>
        <w:t>ность за подготовку кадров летного и технического состава.</w:t>
      </w:r>
    </w:p>
    <w:p w14:paraId="3A5634A5"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Для командирования за границу вновь назначили капитана 2 ранга </w:t>
      </w:r>
      <w:proofErr w:type="spellStart"/>
      <w:r w:rsidRPr="00131A83">
        <w:rPr>
          <w:bCs/>
          <w:color w:val="000000" w:themeColor="text1"/>
          <w:sz w:val="16"/>
          <w:szCs w:val="16"/>
        </w:rPr>
        <w:t>Кедрина</w:t>
      </w:r>
      <w:proofErr w:type="spellEnd"/>
      <w:r w:rsidRPr="00131A83">
        <w:rPr>
          <w:bCs/>
          <w:color w:val="000000" w:themeColor="text1"/>
          <w:sz w:val="16"/>
          <w:szCs w:val="16"/>
        </w:rPr>
        <w:t xml:space="preserve"> и лейтенанта </w:t>
      </w:r>
      <w:proofErr w:type="spellStart"/>
      <w:r w:rsidRPr="00131A83">
        <w:rPr>
          <w:bCs/>
          <w:color w:val="000000" w:themeColor="text1"/>
          <w:sz w:val="16"/>
          <w:szCs w:val="16"/>
        </w:rPr>
        <w:t>Дорожинского</w:t>
      </w:r>
      <w:proofErr w:type="spellEnd"/>
      <w:r w:rsidRPr="00131A83">
        <w:rPr>
          <w:bCs/>
          <w:color w:val="000000" w:themeColor="text1"/>
          <w:sz w:val="16"/>
          <w:szCs w:val="16"/>
        </w:rPr>
        <w:t>. Главный морской штаб, ссылаясь на недостаток средств, попытался этому воспроти</w:t>
      </w:r>
      <w:r w:rsidRPr="00131A83">
        <w:rPr>
          <w:bCs/>
          <w:color w:val="000000" w:themeColor="text1"/>
          <w:sz w:val="16"/>
          <w:szCs w:val="16"/>
        </w:rPr>
        <w:softHyphen/>
        <w:t>виться, но черноморцы проявили настойчивость, и в начале авгу</w:t>
      </w:r>
      <w:r w:rsidRPr="00131A83">
        <w:rPr>
          <w:bCs/>
          <w:color w:val="000000" w:themeColor="text1"/>
          <w:sz w:val="16"/>
          <w:szCs w:val="16"/>
        </w:rPr>
        <w:softHyphen/>
        <w:t>ста названные офицеры убыли во Францию.</w:t>
      </w:r>
    </w:p>
    <w:p w14:paraId="182E7755"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К этому времени некоторых успехов в развитии гидросамолетов достигли братья Вуазен во Франции и </w:t>
      </w:r>
      <w:proofErr w:type="spellStart"/>
      <w:r w:rsidRPr="00131A83">
        <w:rPr>
          <w:bCs/>
          <w:color w:val="000000" w:themeColor="text1"/>
          <w:sz w:val="16"/>
          <w:szCs w:val="16"/>
        </w:rPr>
        <w:t>Кертисс</w:t>
      </w:r>
      <w:proofErr w:type="spellEnd"/>
      <w:r w:rsidRPr="00131A83">
        <w:rPr>
          <w:bCs/>
          <w:color w:val="000000" w:themeColor="text1"/>
          <w:sz w:val="16"/>
          <w:szCs w:val="16"/>
        </w:rPr>
        <w:t xml:space="preserve"> в США. </w:t>
      </w:r>
      <w:proofErr w:type="spellStart"/>
      <w:r w:rsidRPr="00131A83">
        <w:rPr>
          <w:bCs/>
          <w:color w:val="000000" w:themeColor="text1"/>
          <w:sz w:val="16"/>
          <w:szCs w:val="16"/>
        </w:rPr>
        <w:t>Кертисс</w:t>
      </w:r>
      <w:proofErr w:type="spellEnd"/>
      <w:r w:rsidRPr="00131A83">
        <w:rPr>
          <w:bCs/>
          <w:color w:val="000000" w:themeColor="text1"/>
          <w:sz w:val="16"/>
          <w:szCs w:val="16"/>
        </w:rPr>
        <w:t xml:space="preserve"> сделал на своем самолете центральный поплавок, а французы установили два поплавка по бокам корпуса, а третий — впереди. Первые полеты гидросамолетов вызвали необходимость учета зако</w:t>
      </w:r>
      <w:r w:rsidRPr="00131A83">
        <w:rPr>
          <w:bCs/>
          <w:color w:val="000000" w:themeColor="text1"/>
          <w:sz w:val="16"/>
          <w:szCs w:val="16"/>
        </w:rPr>
        <w:softHyphen/>
        <w:t>нов аэродинамики и гидродинамики, а также предъявили требова</w:t>
      </w:r>
      <w:r w:rsidRPr="00131A83">
        <w:rPr>
          <w:bCs/>
          <w:color w:val="000000" w:themeColor="text1"/>
          <w:sz w:val="16"/>
          <w:szCs w:val="16"/>
        </w:rPr>
        <w:softHyphen/>
        <w:t xml:space="preserve">ния по мореходности. </w:t>
      </w:r>
      <w:proofErr w:type="spellStart"/>
      <w:r w:rsidRPr="00131A83">
        <w:rPr>
          <w:bCs/>
          <w:color w:val="000000" w:themeColor="text1"/>
          <w:sz w:val="16"/>
          <w:szCs w:val="16"/>
        </w:rPr>
        <w:t>Кертисс</w:t>
      </w:r>
      <w:proofErr w:type="spellEnd"/>
      <w:r w:rsidRPr="00131A83">
        <w:rPr>
          <w:bCs/>
          <w:color w:val="000000" w:themeColor="text1"/>
          <w:sz w:val="16"/>
          <w:szCs w:val="16"/>
        </w:rPr>
        <w:t>, совершенствуя в этом направлении свой гидросамолет «Триада», увеличил размеры поплавка и объе</w:t>
      </w:r>
      <w:r w:rsidRPr="00131A83">
        <w:rPr>
          <w:bCs/>
          <w:color w:val="000000" w:themeColor="text1"/>
          <w:sz w:val="16"/>
          <w:szCs w:val="16"/>
        </w:rPr>
        <w:softHyphen/>
        <w:t xml:space="preserve">динил его с корпусом самолета, получив лодочную конструкцию с двигателем, расположенным наверху, позади </w:t>
      </w:r>
      <w:proofErr w:type="spellStart"/>
      <w:r w:rsidRPr="00131A83">
        <w:rPr>
          <w:bCs/>
          <w:color w:val="000000" w:themeColor="text1"/>
          <w:sz w:val="16"/>
          <w:szCs w:val="16"/>
        </w:rPr>
        <w:t>бипланных</w:t>
      </w:r>
      <w:proofErr w:type="spellEnd"/>
      <w:r w:rsidRPr="00131A83">
        <w:rPr>
          <w:bCs/>
          <w:color w:val="000000" w:themeColor="text1"/>
          <w:sz w:val="16"/>
          <w:szCs w:val="16"/>
        </w:rPr>
        <w:t xml:space="preserve"> крыльев.</w:t>
      </w:r>
    </w:p>
    <w:p w14:paraId="49A4C61B"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Позже нечто подобное сконструировали во Франции. Было уч</w:t>
      </w:r>
      <w:r w:rsidRPr="00131A83">
        <w:rPr>
          <w:bCs/>
          <w:color w:val="000000" w:themeColor="text1"/>
          <w:sz w:val="16"/>
          <w:szCs w:val="16"/>
        </w:rPr>
        <w:softHyphen/>
        <w:t>реждено также франко-британское акционерное общество ФБА, первое в Европе по постройке летающих лодок.</w:t>
      </w:r>
    </w:p>
    <w:p w14:paraId="5150C58F"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Внимание </w:t>
      </w:r>
      <w:proofErr w:type="spellStart"/>
      <w:r w:rsidRPr="00131A83">
        <w:rPr>
          <w:bCs/>
          <w:color w:val="000000" w:themeColor="text1"/>
          <w:sz w:val="16"/>
          <w:szCs w:val="16"/>
        </w:rPr>
        <w:t>Дорожинского</w:t>
      </w:r>
      <w:proofErr w:type="spellEnd"/>
      <w:r w:rsidRPr="00131A83">
        <w:rPr>
          <w:bCs/>
          <w:color w:val="000000" w:themeColor="text1"/>
          <w:sz w:val="16"/>
          <w:szCs w:val="16"/>
        </w:rPr>
        <w:t>, прибывшего во Францию, привлек ничем не примечательный самолет «Вуазен-</w:t>
      </w:r>
      <w:proofErr w:type="spellStart"/>
      <w:r w:rsidRPr="00131A83">
        <w:rPr>
          <w:bCs/>
          <w:color w:val="000000" w:themeColor="text1"/>
          <w:sz w:val="16"/>
          <w:szCs w:val="16"/>
        </w:rPr>
        <w:t>Канар</w:t>
      </w:r>
      <w:proofErr w:type="spellEnd"/>
      <w:r w:rsidRPr="00131A83">
        <w:rPr>
          <w:bCs/>
          <w:color w:val="000000" w:themeColor="text1"/>
          <w:sz w:val="16"/>
          <w:szCs w:val="16"/>
        </w:rPr>
        <w:t xml:space="preserve">» - утка, который имел сменное шасси (колесное и поплавковое). </w:t>
      </w:r>
      <w:proofErr w:type="spellStart"/>
      <w:r w:rsidRPr="00131A83">
        <w:rPr>
          <w:bCs/>
          <w:color w:val="000000" w:themeColor="text1"/>
          <w:sz w:val="16"/>
          <w:szCs w:val="16"/>
        </w:rPr>
        <w:t>Дорожинский</w:t>
      </w:r>
      <w:proofErr w:type="spellEnd"/>
      <w:r w:rsidRPr="00131A83">
        <w:rPr>
          <w:bCs/>
          <w:color w:val="000000" w:themeColor="text1"/>
          <w:sz w:val="16"/>
          <w:szCs w:val="16"/>
        </w:rPr>
        <w:t xml:space="preserve"> приступил к изучению этого самолета. При самосто</w:t>
      </w:r>
      <w:r w:rsidRPr="00131A83">
        <w:rPr>
          <w:bCs/>
          <w:color w:val="000000" w:themeColor="text1"/>
          <w:sz w:val="16"/>
          <w:szCs w:val="16"/>
        </w:rPr>
        <w:softHyphen/>
        <w:t xml:space="preserve">ятельных полетах в ноябре 1911 г. случилась авария. В связи с этим происшествием для обучения полетам с воды во Францию был срочно командирован корпуса инженеров-механиков флота поручик И.И. </w:t>
      </w:r>
      <w:proofErr w:type="spellStart"/>
      <w:r w:rsidRPr="00131A83">
        <w:rPr>
          <w:bCs/>
          <w:color w:val="000000" w:themeColor="text1"/>
          <w:sz w:val="16"/>
          <w:szCs w:val="16"/>
        </w:rPr>
        <w:t>Стаховский</w:t>
      </w:r>
      <w:proofErr w:type="spellEnd"/>
      <w:r w:rsidRPr="00131A83">
        <w:rPr>
          <w:bCs/>
          <w:color w:val="000000" w:themeColor="text1"/>
          <w:sz w:val="16"/>
          <w:szCs w:val="16"/>
        </w:rPr>
        <w:t xml:space="preserve">. Не исключено, что в связи с аварией стали возникать определенные сомнения в компетенции </w:t>
      </w:r>
      <w:proofErr w:type="spellStart"/>
      <w:r w:rsidRPr="00131A83">
        <w:rPr>
          <w:bCs/>
          <w:color w:val="000000" w:themeColor="text1"/>
          <w:sz w:val="16"/>
          <w:szCs w:val="16"/>
        </w:rPr>
        <w:t>Дорожин</w:t>
      </w:r>
      <w:r w:rsidRPr="00131A83">
        <w:rPr>
          <w:bCs/>
          <w:color w:val="000000" w:themeColor="text1"/>
          <w:sz w:val="16"/>
          <w:szCs w:val="16"/>
        </w:rPr>
        <w:softHyphen/>
        <w:t>ского</w:t>
      </w:r>
      <w:proofErr w:type="spellEnd"/>
      <w:r w:rsidRPr="00131A83">
        <w:rPr>
          <w:bCs/>
          <w:color w:val="000000" w:themeColor="text1"/>
          <w:sz w:val="16"/>
          <w:szCs w:val="16"/>
        </w:rPr>
        <w:t xml:space="preserve"> и в качестве самолетов «Вуазен-</w:t>
      </w:r>
      <w:proofErr w:type="spellStart"/>
      <w:r w:rsidRPr="00131A83">
        <w:rPr>
          <w:bCs/>
          <w:color w:val="000000" w:themeColor="text1"/>
          <w:sz w:val="16"/>
          <w:szCs w:val="16"/>
        </w:rPr>
        <w:t>Канар</w:t>
      </w:r>
      <w:proofErr w:type="spellEnd"/>
      <w:r w:rsidRPr="00131A83">
        <w:rPr>
          <w:bCs/>
          <w:color w:val="000000" w:themeColor="text1"/>
          <w:sz w:val="16"/>
          <w:szCs w:val="16"/>
        </w:rPr>
        <w:t>». Впрочем, их недо</w:t>
      </w:r>
      <w:r w:rsidRPr="00131A83">
        <w:rPr>
          <w:bCs/>
          <w:color w:val="000000" w:themeColor="text1"/>
          <w:sz w:val="16"/>
          <w:szCs w:val="16"/>
        </w:rPr>
        <w:softHyphen/>
        <w:t xml:space="preserve">статки </w:t>
      </w:r>
      <w:proofErr w:type="spellStart"/>
      <w:r w:rsidRPr="00131A83">
        <w:rPr>
          <w:bCs/>
          <w:color w:val="000000" w:themeColor="text1"/>
          <w:sz w:val="16"/>
          <w:szCs w:val="16"/>
        </w:rPr>
        <w:t>Дорожинский</w:t>
      </w:r>
      <w:proofErr w:type="spellEnd"/>
      <w:r w:rsidRPr="00131A83">
        <w:rPr>
          <w:bCs/>
          <w:color w:val="000000" w:themeColor="text1"/>
          <w:sz w:val="16"/>
          <w:szCs w:val="16"/>
        </w:rPr>
        <w:t xml:space="preserve"> и не скрывал, тем не менее 16 февраля им был подписан акт о приемке первого самолета (накануне испытан</w:t>
      </w:r>
      <w:r w:rsidRPr="00131A83">
        <w:rPr>
          <w:bCs/>
          <w:color w:val="000000" w:themeColor="text1"/>
          <w:sz w:val="16"/>
          <w:szCs w:val="16"/>
        </w:rPr>
        <w:softHyphen/>
        <w:t>ный тремя взлетами и посадками на воду). 20 марта 1912 г. второй самолет был отправлен в Севастополь (1085).</w:t>
      </w:r>
    </w:p>
    <w:p w14:paraId="22B7F14B" w14:textId="77777777" w:rsidR="00770467" w:rsidRPr="00131A83" w:rsidRDefault="00770467" w:rsidP="003C1FA7">
      <w:pPr>
        <w:shd w:val="clear" w:color="auto" w:fill="FFFFFF"/>
        <w:jc w:val="both"/>
        <w:rPr>
          <w:bCs/>
          <w:color w:val="000000" w:themeColor="text1"/>
          <w:sz w:val="16"/>
          <w:szCs w:val="16"/>
        </w:rPr>
      </w:pPr>
    </w:p>
    <w:p w14:paraId="5FE227B8" w14:textId="2A3F1330" w:rsidR="00770467" w:rsidRPr="00131A83" w:rsidRDefault="00D26425" w:rsidP="003C1FA7">
      <w:pPr>
        <w:shd w:val="clear" w:color="auto" w:fill="FFFFFF"/>
        <w:jc w:val="both"/>
        <w:rPr>
          <w:bCs/>
          <w:color w:val="000000" w:themeColor="text1"/>
          <w:sz w:val="16"/>
          <w:szCs w:val="16"/>
        </w:rPr>
      </w:pPr>
      <w:r w:rsidRPr="00131A83">
        <w:rPr>
          <w:bCs/>
          <w:color w:val="000000" w:themeColor="text1"/>
          <w:sz w:val="16"/>
          <w:szCs w:val="16"/>
        </w:rPr>
        <w:t>В</w:t>
      </w:r>
      <w:r w:rsidR="00770467" w:rsidRPr="00131A83">
        <w:rPr>
          <w:bCs/>
          <w:color w:val="000000" w:themeColor="text1"/>
          <w:sz w:val="16"/>
          <w:szCs w:val="16"/>
        </w:rPr>
        <w:t xml:space="preserve"> конце июля 1911 г. </w:t>
      </w:r>
      <w:r w:rsidRPr="00131A83">
        <w:rPr>
          <w:bCs/>
          <w:color w:val="000000" w:themeColor="text1"/>
          <w:sz w:val="16"/>
          <w:szCs w:val="16"/>
        </w:rPr>
        <w:t>Главный командир Севастополь</w:t>
      </w:r>
      <w:r w:rsidRPr="00131A83">
        <w:rPr>
          <w:bCs/>
          <w:color w:val="000000" w:themeColor="text1"/>
          <w:sz w:val="16"/>
          <w:szCs w:val="16"/>
        </w:rPr>
        <w:softHyphen/>
        <w:t xml:space="preserve">ского порта </w:t>
      </w:r>
      <w:r w:rsidR="00770467" w:rsidRPr="00131A83">
        <w:rPr>
          <w:bCs/>
          <w:color w:val="000000" w:themeColor="text1"/>
          <w:sz w:val="16"/>
          <w:szCs w:val="16"/>
        </w:rPr>
        <w:t xml:space="preserve">обратился к морскому министру разрешить вновь командировать за границу капитана 2-го ранга </w:t>
      </w:r>
      <w:proofErr w:type="spellStart"/>
      <w:r w:rsidR="00770467" w:rsidRPr="00131A83">
        <w:rPr>
          <w:bCs/>
          <w:color w:val="000000" w:themeColor="text1"/>
          <w:sz w:val="16"/>
          <w:szCs w:val="16"/>
        </w:rPr>
        <w:t>Кед</w:t>
      </w:r>
      <w:r w:rsidR="00770467" w:rsidRPr="00131A83">
        <w:rPr>
          <w:bCs/>
          <w:color w:val="000000" w:themeColor="text1"/>
          <w:sz w:val="16"/>
          <w:szCs w:val="16"/>
        </w:rPr>
        <w:softHyphen/>
        <w:t>рина</w:t>
      </w:r>
      <w:proofErr w:type="spellEnd"/>
      <w:r w:rsidR="00770467" w:rsidRPr="00131A83">
        <w:rPr>
          <w:bCs/>
          <w:color w:val="000000" w:themeColor="text1"/>
          <w:sz w:val="16"/>
          <w:szCs w:val="16"/>
        </w:rPr>
        <w:t xml:space="preserve"> и лейтенанта </w:t>
      </w:r>
      <w:proofErr w:type="spellStart"/>
      <w:r w:rsidR="00770467" w:rsidRPr="00131A83">
        <w:rPr>
          <w:bCs/>
          <w:color w:val="000000" w:themeColor="text1"/>
          <w:sz w:val="16"/>
          <w:szCs w:val="16"/>
        </w:rPr>
        <w:t>Дорожинского</w:t>
      </w:r>
      <w:proofErr w:type="spellEnd"/>
      <w:r w:rsidR="00770467" w:rsidRPr="00131A83">
        <w:rPr>
          <w:bCs/>
          <w:color w:val="000000" w:themeColor="text1"/>
          <w:sz w:val="16"/>
          <w:szCs w:val="16"/>
        </w:rPr>
        <w:t xml:space="preserve"> для знакомства с положением авиа</w:t>
      </w:r>
      <w:r w:rsidR="00770467" w:rsidRPr="00131A83">
        <w:rPr>
          <w:bCs/>
          <w:color w:val="000000" w:themeColor="text1"/>
          <w:sz w:val="16"/>
          <w:szCs w:val="16"/>
        </w:rPr>
        <w:softHyphen/>
        <w:t>ции в Австрии, Франции и Англии и выбора наиболее подходящих са</w:t>
      </w:r>
      <w:r w:rsidR="00770467" w:rsidRPr="00131A83">
        <w:rPr>
          <w:bCs/>
          <w:color w:val="000000" w:themeColor="text1"/>
          <w:sz w:val="16"/>
          <w:szCs w:val="16"/>
        </w:rPr>
        <w:softHyphen/>
        <w:t>молетов «...для целей разведки и приобрести лучшее на месте, а также запасные моторы, перенос</w:t>
      </w:r>
      <w:r w:rsidR="00770467" w:rsidRPr="00131A83">
        <w:rPr>
          <w:bCs/>
          <w:color w:val="000000" w:themeColor="text1"/>
          <w:sz w:val="16"/>
          <w:szCs w:val="16"/>
        </w:rPr>
        <w:softHyphen/>
        <w:t>ные сараи, автомобили и запасные части аэропланов и моторов, что также необходимо из-за отсутствия этих предметов в России.</w:t>
      </w:r>
    </w:p>
    <w:p w14:paraId="021AB9DB" w14:textId="77777777" w:rsidR="00770467" w:rsidRPr="00131A83" w:rsidRDefault="00770467" w:rsidP="003C1FA7">
      <w:pPr>
        <w:pStyle w:val="af5"/>
        <w:spacing w:before="0" w:after="0"/>
        <w:jc w:val="both"/>
        <w:rPr>
          <w:bCs/>
          <w:color w:val="000000" w:themeColor="text1"/>
          <w:sz w:val="16"/>
          <w:szCs w:val="16"/>
        </w:rPr>
      </w:pPr>
      <w:r w:rsidRPr="00131A83">
        <w:rPr>
          <w:bCs/>
          <w:color w:val="000000" w:themeColor="text1"/>
          <w:sz w:val="16"/>
          <w:szCs w:val="16"/>
        </w:rPr>
        <w:t>Командирование названных офицеров за границу с предостав</w:t>
      </w:r>
      <w:r w:rsidRPr="00131A83">
        <w:rPr>
          <w:bCs/>
          <w:color w:val="000000" w:themeColor="text1"/>
          <w:sz w:val="16"/>
          <w:szCs w:val="16"/>
        </w:rPr>
        <w:softHyphen/>
        <w:t>лением им полномочий к производ</w:t>
      </w:r>
      <w:r w:rsidRPr="00131A83">
        <w:rPr>
          <w:bCs/>
          <w:color w:val="000000" w:themeColor="text1"/>
          <w:sz w:val="16"/>
          <w:szCs w:val="16"/>
        </w:rPr>
        <w:softHyphen/>
        <w:t>ству упомянутых приобретений и полной свободы действий я считаю условием, без которого приобре</w:t>
      </w:r>
      <w:r w:rsidRPr="00131A83">
        <w:rPr>
          <w:bCs/>
          <w:color w:val="000000" w:themeColor="text1"/>
          <w:sz w:val="16"/>
          <w:szCs w:val="16"/>
        </w:rPr>
        <w:softHyphen/>
        <w:t xml:space="preserve">тение материальной части для вновь учреждаемой команды </w:t>
      </w:r>
      <w:proofErr w:type="gramStart"/>
      <w:r w:rsidRPr="00131A83">
        <w:rPr>
          <w:bCs/>
          <w:color w:val="000000" w:themeColor="text1"/>
          <w:sz w:val="16"/>
          <w:szCs w:val="16"/>
        </w:rPr>
        <w:t>не может быть исполнено</w:t>
      </w:r>
      <w:proofErr w:type="gramEnd"/>
      <w:r w:rsidRPr="00131A83">
        <w:rPr>
          <w:bCs/>
          <w:color w:val="000000" w:themeColor="text1"/>
          <w:sz w:val="16"/>
          <w:szCs w:val="16"/>
        </w:rPr>
        <w:t xml:space="preserve"> и команда не может быть учреждена». В ра</w:t>
      </w:r>
      <w:r w:rsidRPr="00131A83">
        <w:rPr>
          <w:bCs/>
          <w:color w:val="000000" w:themeColor="text1"/>
          <w:sz w:val="16"/>
          <w:szCs w:val="16"/>
        </w:rPr>
        <w:softHyphen/>
        <w:t>порте приводится ещё одно обо</w:t>
      </w:r>
      <w:r w:rsidRPr="00131A83">
        <w:rPr>
          <w:bCs/>
          <w:color w:val="000000" w:themeColor="text1"/>
          <w:sz w:val="16"/>
          <w:szCs w:val="16"/>
        </w:rPr>
        <w:softHyphen/>
        <w:t>снование для командирования:</w:t>
      </w:r>
    </w:p>
    <w:p w14:paraId="5658AB46"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«...надлежит подготовить кадр, ко</w:t>
      </w:r>
      <w:r w:rsidRPr="00131A83">
        <w:rPr>
          <w:bCs/>
          <w:color w:val="000000" w:themeColor="text1"/>
          <w:sz w:val="16"/>
          <w:szCs w:val="16"/>
        </w:rPr>
        <w:softHyphen/>
        <w:t>торый не имеет в России никакой почвы для своего самостоятельно</w:t>
      </w:r>
      <w:r w:rsidRPr="00131A83">
        <w:rPr>
          <w:bCs/>
          <w:color w:val="000000" w:themeColor="text1"/>
          <w:sz w:val="16"/>
          <w:szCs w:val="16"/>
        </w:rPr>
        <w:softHyphen/>
        <w:t>го развития и требует изучения дела за границей» (11754).</w:t>
      </w:r>
    </w:p>
    <w:p w14:paraId="22AF766C" w14:textId="77777777" w:rsidR="00770467" w:rsidRPr="00131A83" w:rsidRDefault="00770467" w:rsidP="003C1FA7">
      <w:pPr>
        <w:shd w:val="clear" w:color="auto" w:fill="FFFFFF"/>
        <w:jc w:val="both"/>
        <w:rPr>
          <w:bCs/>
          <w:color w:val="000000" w:themeColor="text1"/>
          <w:sz w:val="16"/>
          <w:szCs w:val="16"/>
        </w:rPr>
      </w:pPr>
    </w:p>
    <w:p w14:paraId="405EDD7C"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Самолетостроение:</w:t>
      </w:r>
    </w:p>
    <w:p w14:paraId="1263A622" w14:textId="77777777" w:rsidR="00770467" w:rsidRPr="00131A83" w:rsidRDefault="00770467" w:rsidP="003C1FA7">
      <w:pPr>
        <w:shd w:val="clear" w:color="auto" w:fill="FFFFFF"/>
        <w:jc w:val="both"/>
        <w:rPr>
          <w:bCs/>
          <w:color w:val="000000" w:themeColor="text1"/>
          <w:sz w:val="16"/>
          <w:szCs w:val="16"/>
        </w:rPr>
      </w:pPr>
    </w:p>
    <w:p w14:paraId="1319694A" w14:textId="77777777" w:rsidR="00770467" w:rsidRPr="00131A83" w:rsidRDefault="00770467" w:rsidP="003C1FA7">
      <w:pPr>
        <w:pStyle w:val="aff0"/>
        <w:shd w:val="clear" w:color="auto" w:fill="FFFFFF"/>
        <w:spacing w:before="0" w:beforeAutospacing="0" w:after="0" w:afterAutospacing="0"/>
        <w:jc w:val="both"/>
        <w:rPr>
          <w:bCs/>
          <w:color w:val="0070C0"/>
          <w:sz w:val="16"/>
          <w:szCs w:val="16"/>
        </w:rPr>
      </w:pPr>
      <w:r w:rsidRPr="00131A83">
        <w:rPr>
          <w:bCs/>
          <w:color w:val="0070C0"/>
          <w:sz w:val="16"/>
          <w:szCs w:val="16"/>
        </w:rPr>
        <w:t xml:space="preserve">В июле 1911 года пробный Фарман Дукса, построенный по военному заказу, облетал пилот </w:t>
      </w:r>
      <w:proofErr w:type="spellStart"/>
      <w:r w:rsidRPr="00131A83">
        <w:rPr>
          <w:bCs/>
          <w:color w:val="0070C0"/>
          <w:sz w:val="16"/>
          <w:szCs w:val="16"/>
        </w:rPr>
        <w:t>А.Н.Срединский</w:t>
      </w:r>
      <w:proofErr w:type="spellEnd"/>
      <w:r w:rsidRPr="00131A83">
        <w:rPr>
          <w:bCs/>
          <w:color w:val="0070C0"/>
          <w:sz w:val="16"/>
          <w:szCs w:val="16"/>
        </w:rPr>
        <w:t>. Он девять раз поднимал аэроплан в небо, в том числе и с пассажирами, и отметил высокие летные качества биплана, особенно его управляемость. Но главным достоинством, по мнению военных заказчиков, была его компактность и возможность быстро собрать в полевых условиях. «Фарман» умещался вместе с мотором в двух сравнительно небольших ящиках, которые без труда перевозились на двух конных повозках. Гужевая доставка армейских аэропланов к полевым аэродромам тогда была единственно возможной и широко применялась в армии (19826).</w:t>
      </w:r>
    </w:p>
    <w:p w14:paraId="071A9EA7" w14:textId="234517AE" w:rsidR="00E11507" w:rsidRPr="00131A83" w:rsidRDefault="00E11507" w:rsidP="003C1FA7">
      <w:pPr>
        <w:pStyle w:val="aff0"/>
        <w:shd w:val="clear" w:color="auto" w:fill="FFFFFF"/>
        <w:spacing w:before="0" w:beforeAutospacing="0" w:after="0" w:afterAutospacing="0"/>
        <w:jc w:val="both"/>
        <w:rPr>
          <w:bCs/>
          <w:color w:val="0070C0"/>
          <w:sz w:val="16"/>
          <w:szCs w:val="16"/>
        </w:rPr>
      </w:pPr>
    </w:p>
    <w:p w14:paraId="5846F169" w14:textId="77777777" w:rsidR="00BE6411" w:rsidRPr="00131A83" w:rsidRDefault="00BE6411" w:rsidP="003C1FA7">
      <w:pPr>
        <w:jc w:val="both"/>
        <w:rPr>
          <w:bCs/>
          <w:color w:val="0070C0"/>
          <w:sz w:val="16"/>
          <w:szCs w:val="16"/>
          <w:lang w:bidi="en-US"/>
        </w:rPr>
      </w:pPr>
      <w:r w:rsidRPr="00131A83">
        <w:rPr>
          <w:bCs/>
          <w:color w:val="0070C0"/>
          <w:sz w:val="16"/>
          <w:szCs w:val="16"/>
          <w:lang w:bidi="en-US"/>
        </w:rPr>
        <w:t xml:space="preserve">В июле и августе 1911 года капитан 2-го ранга </w:t>
      </w:r>
      <w:proofErr w:type="spellStart"/>
      <w:r w:rsidRPr="00131A83">
        <w:rPr>
          <w:bCs/>
          <w:color w:val="0070C0"/>
          <w:sz w:val="16"/>
          <w:szCs w:val="16"/>
          <w:lang w:bidi="en-US"/>
        </w:rPr>
        <w:t>Кедрин</w:t>
      </w:r>
      <w:proofErr w:type="spellEnd"/>
      <w:r w:rsidRPr="00131A83">
        <w:rPr>
          <w:bCs/>
          <w:color w:val="0070C0"/>
          <w:sz w:val="16"/>
          <w:szCs w:val="16"/>
          <w:lang w:bidi="en-US"/>
        </w:rPr>
        <w:t xml:space="preserve"> и лейтенант </w:t>
      </w:r>
      <w:proofErr w:type="spellStart"/>
      <w:r w:rsidRPr="00131A83">
        <w:rPr>
          <w:bCs/>
          <w:color w:val="0070C0"/>
          <w:sz w:val="16"/>
          <w:szCs w:val="16"/>
          <w:lang w:bidi="en-US"/>
        </w:rPr>
        <w:t>Дорожинский</w:t>
      </w:r>
      <w:proofErr w:type="spellEnd"/>
      <w:r w:rsidRPr="00131A83">
        <w:rPr>
          <w:bCs/>
          <w:color w:val="0070C0"/>
          <w:sz w:val="16"/>
          <w:szCs w:val="16"/>
          <w:lang w:bidi="en-US"/>
        </w:rPr>
        <w:t xml:space="preserve"> были отправлены во Францию для покупки двух гидропланов </w:t>
      </w:r>
      <w:r w:rsidRPr="00131A83">
        <w:rPr>
          <w:bCs/>
          <w:color w:val="0070C0"/>
          <w:sz w:val="16"/>
          <w:szCs w:val="16"/>
          <w:lang w:val="en-US" w:bidi="en-US"/>
        </w:rPr>
        <w:t>Voisin</w:t>
      </w:r>
      <w:r w:rsidRPr="00131A83">
        <w:rPr>
          <w:bCs/>
          <w:color w:val="0070C0"/>
          <w:sz w:val="16"/>
          <w:szCs w:val="16"/>
          <w:lang w:bidi="en-US"/>
        </w:rPr>
        <w:t>-</w:t>
      </w:r>
      <w:r w:rsidRPr="00131A83">
        <w:rPr>
          <w:bCs/>
          <w:color w:val="0070C0"/>
          <w:sz w:val="16"/>
          <w:szCs w:val="16"/>
          <w:lang w:val="en-US" w:bidi="en-US"/>
        </w:rPr>
        <w:t>Canard</w:t>
      </w:r>
      <w:r w:rsidRPr="00131A83">
        <w:rPr>
          <w:bCs/>
          <w:color w:val="0070C0"/>
          <w:sz w:val="16"/>
          <w:szCs w:val="16"/>
          <w:lang w:bidi="en-US"/>
        </w:rPr>
        <w:t>, а другие русские офицеры посетили завод Анри Фармана в Буи, чтобы стать свидетелями испытаний их машин (23525).</w:t>
      </w:r>
    </w:p>
    <w:p w14:paraId="34A81B6B" w14:textId="77777777" w:rsidR="00BE6411" w:rsidRPr="00131A83" w:rsidRDefault="00BE6411" w:rsidP="003C1FA7">
      <w:pPr>
        <w:jc w:val="both"/>
        <w:rPr>
          <w:bCs/>
          <w:color w:val="0070C0"/>
          <w:sz w:val="16"/>
          <w:szCs w:val="16"/>
        </w:rPr>
      </w:pPr>
    </w:p>
    <w:p w14:paraId="2CAA2BBB" w14:textId="0573BCF1" w:rsidR="00E11507" w:rsidRPr="00131A83" w:rsidRDefault="00E11507" w:rsidP="003C1FA7">
      <w:pPr>
        <w:pStyle w:val="aff0"/>
        <w:shd w:val="clear" w:color="auto" w:fill="FFFFFF"/>
        <w:spacing w:before="0" w:beforeAutospacing="0" w:after="0" w:afterAutospacing="0"/>
        <w:jc w:val="both"/>
        <w:rPr>
          <w:bCs/>
          <w:i/>
          <w:iCs/>
          <w:color w:val="0070C0"/>
          <w:sz w:val="16"/>
          <w:szCs w:val="16"/>
        </w:rPr>
      </w:pPr>
      <w:r w:rsidRPr="00131A83">
        <w:rPr>
          <w:bCs/>
          <w:i/>
          <w:iCs/>
          <w:color w:val="0070C0"/>
          <w:sz w:val="16"/>
          <w:szCs w:val="16"/>
        </w:rPr>
        <w:t>Военная авиация:</w:t>
      </w:r>
    </w:p>
    <w:p w14:paraId="44242EEF" w14:textId="77777777" w:rsidR="00E11507" w:rsidRPr="00131A83" w:rsidRDefault="00E11507" w:rsidP="003C1FA7">
      <w:pPr>
        <w:pStyle w:val="aff0"/>
        <w:shd w:val="clear" w:color="auto" w:fill="FFFFFF"/>
        <w:spacing w:before="0" w:beforeAutospacing="0" w:after="0" w:afterAutospacing="0"/>
        <w:jc w:val="both"/>
        <w:rPr>
          <w:bCs/>
          <w:i/>
          <w:iCs/>
          <w:color w:val="0070C0"/>
          <w:sz w:val="16"/>
          <w:szCs w:val="16"/>
        </w:rPr>
      </w:pPr>
    </w:p>
    <w:p w14:paraId="6F036912" w14:textId="77777777" w:rsidR="00E11507" w:rsidRPr="00131A83" w:rsidRDefault="00E11507" w:rsidP="003C1FA7">
      <w:pPr>
        <w:jc w:val="both"/>
        <w:rPr>
          <w:bCs/>
          <w:color w:val="000000" w:themeColor="text1"/>
          <w:sz w:val="16"/>
          <w:szCs w:val="16"/>
        </w:rPr>
      </w:pPr>
      <w:r w:rsidRPr="00131A83">
        <w:rPr>
          <w:bCs/>
          <w:color w:val="000000" w:themeColor="text1"/>
          <w:sz w:val="16"/>
          <w:szCs w:val="16"/>
        </w:rPr>
        <w:t xml:space="preserve">В июльском 1911 номере журнала «Аэро- и автомобильная жизнь» в статье «Оценка аэропланов с военной точки зрения» Н. А. Яцук писал, что следует «...признать вполне своевременным введение летательных аппаратов в обиход армий для несения службы связи и разведки. Недалеким кажется и тот момент, когда аэропланы начнут служить для активных выступлений против войск, крепостей и судов при пользовании ими для метания снарядов и стрельбы с них... </w:t>
      </w:r>
    </w:p>
    <w:p w14:paraId="70E2BD97" w14:textId="77777777" w:rsidR="00E11507" w:rsidRPr="00131A83" w:rsidRDefault="00E11507" w:rsidP="003C1FA7">
      <w:pPr>
        <w:jc w:val="both"/>
        <w:rPr>
          <w:bCs/>
          <w:color w:val="000000" w:themeColor="text1"/>
          <w:sz w:val="16"/>
          <w:szCs w:val="16"/>
        </w:rPr>
      </w:pPr>
      <w:r w:rsidRPr="00131A83">
        <w:rPr>
          <w:bCs/>
          <w:color w:val="000000" w:themeColor="text1"/>
          <w:sz w:val="16"/>
          <w:szCs w:val="16"/>
        </w:rPr>
        <w:t xml:space="preserve">Необходимым качеством летательного аппарата с военной точки зрения надо считать возможность полета на высоте, гарантирующей достаточную безопасность от ружейного и артиллерийского огня неприятеля. Таковой следует считать 1500—2000 м, хотя возможность попадания в аэроплан при нахождении его на этой высоте не устранена в полной степени, так как наивысшие точки траекторий полета снарядов орудий, спроектированных фирмами </w:t>
      </w:r>
      <w:r w:rsidRPr="00131A83">
        <w:rPr>
          <w:bCs/>
          <w:color w:val="000000" w:themeColor="text1"/>
          <w:sz w:val="16"/>
          <w:szCs w:val="16"/>
        </w:rPr>
        <w:lastRenderedPageBreak/>
        <w:t xml:space="preserve">Круппа, Виккерса, Шнейдера и другими, для стрельбы по управляемым аэростатам и аэропланам расположены на высотах, в несколько раз больших указанной... </w:t>
      </w:r>
    </w:p>
    <w:p w14:paraId="459032FB" w14:textId="77777777" w:rsidR="00E11507" w:rsidRPr="00131A83" w:rsidRDefault="00E11507" w:rsidP="003C1FA7">
      <w:pPr>
        <w:jc w:val="both"/>
        <w:rPr>
          <w:bCs/>
          <w:color w:val="000000" w:themeColor="text1"/>
          <w:sz w:val="16"/>
          <w:szCs w:val="16"/>
        </w:rPr>
      </w:pPr>
      <w:r w:rsidRPr="00131A83">
        <w:rPr>
          <w:bCs/>
          <w:color w:val="000000" w:themeColor="text1"/>
          <w:sz w:val="16"/>
          <w:szCs w:val="16"/>
        </w:rPr>
        <w:t xml:space="preserve">Грузоподъемность достаточной величины необходима военным аэропланам для того, чтобы, находясь на безопасной высоте, они могли нести на себе наблюдателя, пилота, небольшую станцию беспроволочного телеграфа, несколько снарядов для бросания в войска и сооружения противника и даже пулемет, скорострельное орудие небольших размеров и т. п. ... </w:t>
      </w:r>
    </w:p>
    <w:p w14:paraId="48009B07" w14:textId="77777777" w:rsidR="00E11507" w:rsidRPr="00131A83" w:rsidRDefault="00E11507" w:rsidP="003C1FA7">
      <w:pPr>
        <w:jc w:val="both"/>
        <w:rPr>
          <w:bCs/>
          <w:color w:val="000000" w:themeColor="text1"/>
          <w:sz w:val="16"/>
          <w:szCs w:val="16"/>
        </w:rPr>
      </w:pPr>
      <w:r w:rsidRPr="00131A83">
        <w:rPr>
          <w:bCs/>
          <w:color w:val="000000" w:themeColor="text1"/>
          <w:sz w:val="16"/>
          <w:szCs w:val="16"/>
        </w:rPr>
        <w:t xml:space="preserve">Условия военной службы требуют, чтобы аэроплан обладал скоростью, достаточной для того, чтобы иметь возможность быстро уходить от обстрела его неприятелем и от преследования его летательными аппаратами противника. Это уже следует считать тактическим элементом будущего, когда воздушным разведчикам придется выйти из роли пассивных наблюдателей боя и передвижений войск, когда им придется вести оборону и наступление не только от и против войск, крепостей и судов противника, но и подобных себе единиц воздушного флота. </w:t>
      </w:r>
    </w:p>
    <w:p w14:paraId="5A483F32" w14:textId="77777777" w:rsidR="00E11507" w:rsidRPr="00131A83" w:rsidRDefault="00E11507" w:rsidP="003C1FA7">
      <w:pPr>
        <w:jc w:val="both"/>
        <w:rPr>
          <w:bCs/>
          <w:color w:val="000000" w:themeColor="text1"/>
          <w:sz w:val="16"/>
          <w:szCs w:val="16"/>
        </w:rPr>
      </w:pPr>
      <w:r w:rsidRPr="00131A83">
        <w:rPr>
          <w:bCs/>
          <w:color w:val="000000" w:themeColor="text1"/>
          <w:sz w:val="16"/>
          <w:szCs w:val="16"/>
        </w:rPr>
        <w:t xml:space="preserve">Полеты аэропланов на воздухоплавательных состязаниях не могут выяснить в достаточной мере пригодность того или другого типа аэроплана к несению военной службы. Необходима практика пользования ими в обстановке их будущих применений... </w:t>
      </w:r>
    </w:p>
    <w:p w14:paraId="20AD5155" w14:textId="77777777" w:rsidR="00E11507" w:rsidRPr="00131A83" w:rsidRDefault="00E11507" w:rsidP="003C1FA7">
      <w:pPr>
        <w:jc w:val="both"/>
        <w:rPr>
          <w:bCs/>
          <w:color w:val="000000" w:themeColor="text1"/>
          <w:sz w:val="16"/>
          <w:szCs w:val="16"/>
        </w:rPr>
      </w:pPr>
      <w:r w:rsidRPr="00131A83">
        <w:rPr>
          <w:bCs/>
          <w:color w:val="000000" w:themeColor="text1"/>
          <w:sz w:val="16"/>
          <w:szCs w:val="16"/>
        </w:rPr>
        <w:t>Одного распространения летательных аппаратов в войсковых частях мало. Ближайшей задачей русской техники является реальное осуществление возможности строить аэропланы и авиационные моторы на русских заводах. Лишь обладание указанной возможностью даст нам право считать себя стоящими на одинаковом уровне развития авиации с другими государствами, могущими комплектовать свой воздушный флот единицами, целиком построенными у себя дома» (11236).</w:t>
      </w:r>
    </w:p>
    <w:p w14:paraId="3416007F" w14:textId="77777777" w:rsidR="00E11507" w:rsidRPr="00131A83" w:rsidRDefault="00E11507" w:rsidP="003C1FA7">
      <w:pPr>
        <w:jc w:val="both"/>
        <w:rPr>
          <w:bCs/>
          <w:color w:val="000000" w:themeColor="text1"/>
          <w:sz w:val="16"/>
          <w:szCs w:val="16"/>
        </w:rPr>
      </w:pPr>
    </w:p>
    <w:p w14:paraId="4B1DE114" w14:textId="77777777" w:rsidR="00E11507" w:rsidRPr="00131A83" w:rsidRDefault="00E11507" w:rsidP="003C1FA7">
      <w:pPr>
        <w:pStyle w:val="ac"/>
        <w:jc w:val="both"/>
        <w:rPr>
          <w:bCs/>
          <w:i w:val="0"/>
          <w:color w:val="000000" w:themeColor="text1"/>
          <w:spacing w:val="0"/>
          <w:sz w:val="16"/>
          <w:szCs w:val="16"/>
        </w:rPr>
      </w:pPr>
      <w:r w:rsidRPr="00131A83">
        <w:rPr>
          <w:bCs/>
          <w:i w:val="0"/>
          <w:color w:val="000000" w:themeColor="text1"/>
          <w:spacing w:val="0"/>
          <w:sz w:val="16"/>
          <w:szCs w:val="16"/>
        </w:rPr>
        <w:t>В июле 1911 военный инженер-механик Николай Александрович Яцук опубликовал в журнале "Вестник воздухоплавания" № 13-14 статью "О воздушном бое", в которой предсказал основные элементы воздуш</w:t>
      </w:r>
      <w:r w:rsidRPr="00131A83">
        <w:rPr>
          <w:bCs/>
          <w:i w:val="0"/>
          <w:color w:val="000000" w:themeColor="text1"/>
          <w:spacing w:val="0"/>
          <w:sz w:val="16"/>
          <w:szCs w:val="16"/>
        </w:rPr>
        <w:softHyphen/>
        <w:t>ного боя и как одну из форм воздушного боя - необходимость в не</w:t>
      </w:r>
      <w:r w:rsidRPr="00131A83">
        <w:rPr>
          <w:bCs/>
          <w:i w:val="0"/>
          <w:color w:val="000000" w:themeColor="text1"/>
          <w:spacing w:val="0"/>
          <w:sz w:val="16"/>
          <w:szCs w:val="16"/>
        </w:rPr>
        <w:softHyphen/>
        <w:t>которых случаях идти на таран.</w:t>
      </w:r>
    </w:p>
    <w:p w14:paraId="5450870B" w14:textId="77777777" w:rsidR="00E11507" w:rsidRPr="00131A83" w:rsidRDefault="00E11507" w:rsidP="003C1FA7">
      <w:pPr>
        <w:pStyle w:val="ac"/>
        <w:jc w:val="both"/>
        <w:rPr>
          <w:bCs/>
          <w:i w:val="0"/>
          <w:color w:val="000000" w:themeColor="text1"/>
          <w:spacing w:val="0"/>
          <w:sz w:val="16"/>
          <w:szCs w:val="16"/>
          <w:vertAlign w:val="subscript"/>
        </w:rPr>
      </w:pPr>
    </w:p>
    <w:p w14:paraId="6E10B562" w14:textId="7DD33B64" w:rsidR="00051CB4" w:rsidRPr="00131A83" w:rsidRDefault="00051CB4" w:rsidP="003C1FA7">
      <w:pPr>
        <w:jc w:val="both"/>
        <w:rPr>
          <w:bCs/>
          <w:color w:val="0070C0"/>
          <w:sz w:val="16"/>
          <w:szCs w:val="16"/>
        </w:rPr>
      </w:pPr>
      <w:r w:rsidRPr="00131A83">
        <w:rPr>
          <w:bCs/>
          <w:color w:val="0070C0"/>
          <w:sz w:val="16"/>
          <w:szCs w:val="16"/>
        </w:rPr>
        <w:t>В июле 1911 г. военный инженер-механик Николай Александрович Яцук опубликовал в журнале "Вестник воздухоплавания” № 13-14 статью «О воздушном бое", в которой предсказал основные элементы воздушного боя и как одну из форм воздушного боя - необходимость в некоторых случаях идти на таран (23320).</w:t>
      </w:r>
    </w:p>
    <w:p w14:paraId="120B5FA6" w14:textId="77777777" w:rsidR="00051CB4" w:rsidRPr="00131A83" w:rsidRDefault="00051CB4" w:rsidP="003C1FA7">
      <w:pPr>
        <w:jc w:val="both"/>
        <w:rPr>
          <w:bCs/>
          <w:color w:val="0070C0"/>
          <w:sz w:val="16"/>
          <w:szCs w:val="16"/>
        </w:rPr>
      </w:pPr>
    </w:p>
    <w:p w14:paraId="3059957A" w14:textId="77777777" w:rsidR="00E11507" w:rsidRPr="00131A83" w:rsidRDefault="00E11507" w:rsidP="003C1FA7">
      <w:pPr>
        <w:jc w:val="both"/>
        <w:rPr>
          <w:bCs/>
          <w:color w:val="000000" w:themeColor="text1"/>
          <w:sz w:val="16"/>
          <w:szCs w:val="16"/>
        </w:rPr>
      </w:pPr>
      <w:r w:rsidRPr="00131A83">
        <w:rPr>
          <w:bCs/>
          <w:color w:val="000000" w:themeColor="text1"/>
          <w:sz w:val="16"/>
          <w:szCs w:val="16"/>
        </w:rPr>
        <w:t>В июле 1911 года военное ведомство объявило конкурс на лучший русский летательный аппарат. Единственным аэропланом, выдержавшим все условия конкурса, был аэроплан Товарищества типа «Фарман» (99).</w:t>
      </w:r>
    </w:p>
    <w:p w14:paraId="77C8330C" w14:textId="77777777" w:rsidR="00E11507" w:rsidRPr="00131A83" w:rsidRDefault="00E11507" w:rsidP="003C1FA7">
      <w:pPr>
        <w:shd w:val="clear" w:color="auto" w:fill="FFFFFF"/>
        <w:jc w:val="both"/>
        <w:rPr>
          <w:bCs/>
          <w:color w:val="000000" w:themeColor="text1"/>
          <w:sz w:val="16"/>
          <w:szCs w:val="16"/>
        </w:rPr>
      </w:pPr>
    </w:p>
    <w:p w14:paraId="2393444B" w14:textId="77777777" w:rsidR="00BE6411" w:rsidRPr="00131A83" w:rsidRDefault="00BE6411" w:rsidP="003C1FA7">
      <w:pPr>
        <w:jc w:val="both"/>
        <w:rPr>
          <w:bCs/>
          <w:color w:val="0070C0"/>
          <w:sz w:val="16"/>
          <w:szCs w:val="16"/>
        </w:rPr>
      </w:pPr>
      <w:r w:rsidRPr="00131A83">
        <w:rPr>
          <w:bCs/>
          <w:color w:val="0070C0"/>
          <w:sz w:val="16"/>
          <w:szCs w:val="16"/>
          <w:lang w:bidi="en-US"/>
        </w:rPr>
        <w:t>В июле 1911 г. во Временной авиационной секции Офицерского авиационного училища обучалось сорок шесть пилотов (23525).</w:t>
      </w:r>
    </w:p>
    <w:p w14:paraId="63AFA41F" w14:textId="77777777" w:rsidR="00BE6411" w:rsidRPr="00131A83" w:rsidRDefault="00BE6411" w:rsidP="003C1FA7">
      <w:pPr>
        <w:jc w:val="both"/>
        <w:rPr>
          <w:bCs/>
          <w:color w:val="0070C0"/>
          <w:sz w:val="16"/>
          <w:szCs w:val="16"/>
          <w:lang w:bidi="en-US"/>
        </w:rPr>
      </w:pPr>
    </w:p>
    <w:p w14:paraId="16F382E7"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Авиация:</w:t>
      </w:r>
    </w:p>
    <w:p w14:paraId="16F18F98" w14:textId="77777777" w:rsidR="00770467" w:rsidRPr="00131A83" w:rsidRDefault="00770467" w:rsidP="003C1FA7">
      <w:pPr>
        <w:shd w:val="clear" w:color="auto" w:fill="FFFFFF"/>
        <w:jc w:val="both"/>
        <w:rPr>
          <w:bCs/>
          <w:color w:val="000000" w:themeColor="text1"/>
          <w:sz w:val="16"/>
          <w:szCs w:val="16"/>
        </w:rPr>
      </w:pPr>
    </w:p>
    <w:p w14:paraId="4C1E6C1F"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 xml:space="preserve">В июле 1911 г. на Ходынке прилетом единственного участника и победителя перелета </w:t>
      </w:r>
      <w:proofErr w:type="spellStart"/>
      <w:r w:rsidRPr="00131A83">
        <w:rPr>
          <w:b w:val="0"/>
          <w:bCs/>
          <w:color w:val="000000" w:themeColor="text1"/>
          <w:sz w:val="16"/>
          <w:szCs w:val="16"/>
        </w:rPr>
        <w:t>А.Васильева</w:t>
      </w:r>
      <w:proofErr w:type="spellEnd"/>
      <w:r w:rsidRPr="00131A83">
        <w:rPr>
          <w:b w:val="0"/>
          <w:bCs/>
          <w:color w:val="000000" w:themeColor="text1"/>
          <w:sz w:val="16"/>
          <w:szCs w:val="16"/>
        </w:rPr>
        <w:t xml:space="preserve"> завершился первый в России перелет Петербург—Москва (15464).</w:t>
      </w:r>
    </w:p>
    <w:p w14:paraId="4626BA0D" w14:textId="77777777" w:rsidR="00770467" w:rsidRPr="00131A83" w:rsidRDefault="00770467" w:rsidP="003C1FA7">
      <w:pPr>
        <w:pStyle w:val="2"/>
        <w:spacing w:before="0" w:after="0"/>
        <w:jc w:val="both"/>
        <w:rPr>
          <w:b w:val="0"/>
          <w:bCs/>
          <w:color w:val="000000" w:themeColor="text1"/>
          <w:sz w:val="16"/>
          <w:szCs w:val="16"/>
        </w:rPr>
      </w:pPr>
    </w:p>
    <w:p w14:paraId="56BC67ED" w14:textId="38835D0D" w:rsidR="00770467" w:rsidRPr="00131A83" w:rsidRDefault="00E11507" w:rsidP="003C1FA7">
      <w:pPr>
        <w:shd w:val="clear" w:color="auto" w:fill="FFFFFF"/>
        <w:jc w:val="both"/>
        <w:rPr>
          <w:bCs/>
          <w:color w:val="000000" w:themeColor="text1"/>
          <w:sz w:val="16"/>
          <w:szCs w:val="16"/>
        </w:rPr>
      </w:pPr>
      <w:r w:rsidRPr="00131A83">
        <w:rPr>
          <w:bCs/>
          <w:color w:val="000000" w:themeColor="text1"/>
          <w:sz w:val="16"/>
          <w:szCs w:val="16"/>
        </w:rPr>
        <w:t xml:space="preserve">В </w:t>
      </w:r>
      <w:r w:rsidR="00770467" w:rsidRPr="00131A83">
        <w:rPr>
          <w:bCs/>
          <w:color w:val="000000" w:themeColor="text1"/>
          <w:sz w:val="16"/>
          <w:szCs w:val="16"/>
        </w:rPr>
        <w:t xml:space="preserve">июле 1911 г. </w:t>
      </w:r>
      <w:r w:rsidRPr="00131A83">
        <w:rPr>
          <w:bCs/>
          <w:color w:val="000000" w:themeColor="text1"/>
          <w:sz w:val="16"/>
          <w:szCs w:val="16"/>
        </w:rPr>
        <w:t>«Краткие руководящие данные для начальников, войск, летчиков и посредников, участвующих на маневрах 1911 г., при пользова</w:t>
      </w:r>
      <w:r w:rsidRPr="00131A83">
        <w:rPr>
          <w:bCs/>
          <w:color w:val="000000" w:themeColor="text1"/>
          <w:sz w:val="16"/>
          <w:szCs w:val="16"/>
        </w:rPr>
        <w:softHyphen/>
        <w:t xml:space="preserve">нии самолетами», разработанный в Севастопольской авиационной школе, был </w:t>
      </w:r>
      <w:r w:rsidR="00770467" w:rsidRPr="00131A83">
        <w:rPr>
          <w:bCs/>
          <w:color w:val="000000" w:themeColor="text1"/>
          <w:sz w:val="16"/>
          <w:szCs w:val="16"/>
        </w:rPr>
        <w:t>отпечатан в типографии в необходимом количестве экземпляров, и перед началом маневров его объявили в приказе по войскам Варшав</w:t>
      </w:r>
      <w:r w:rsidR="00770467" w:rsidRPr="00131A83">
        <w:rPr>
          <w:bCs/>
          <w:color w:val="000000" w:themeColor="text1"/>
          <w:sz w:val="16"/>
          <w:szCs w:val="16"/>
        </w:rPr>
        <w:softHyphen/>
        <w:t xml:space="preserve">ского военного </w:t>
      </w:r>
      <w:proofErr w:type="spellStart"/>
      <w:r w:rsidR="00770467" w:rsidRPr="00131A83">
        <w:rPr>
          <w:bCs/>
          <w:color w:val="000000" w:themeColor="text1"/>
          <w:sz w:val="16"/>
          <w:szCs w:val="16"/>
        </w:rPr>
        <w:t>окоуга</w:t>
      </w:r>
      <w:proofErr w:type="spellEnd"/>
      <w:r w:rsidR="00770467" w:rsidRPr="00131A83">
        <w:rPr>
          <w:bCs/>
          <w:color w:val="000000" w:themeColor="text1"/>
          <w:sz w:val="16"/>
          <w:szCs w:val="16"/>
        </w:rPr>
        <w:t xml:space="preserve">. Таким образом это </w:t>
      </w:r>
      <w:proofErr w:type="gramStart"/>
      <w:r w:rsidR="00770467" w:rsidRPr="00131A83">
        <w:rPr>
          <w:bCs/>
          <w:color w:val="000000" w:themeColor="text1"/>
          <w:sz w:val="16"/>
          <w:szCs w:val="16"/>
        </w:rPr>
        <w:t>была по существу</w:t>
      </w:r>
      <w:proofErr w:type="gramEnd"/>
      <w:r w:rsidR="00770467" w:rsidRPr="00131A83">
        <w:rPr>
          <w:bCs/>
          <w:color w:val="000000" w:themeColor="text1"/>
          <w:sz w:val="16"/>
          <w:szCs w:val="16"/>
        </w:rPr>
        <w:t xml:space="preserve"> первая печатная инструкция по боевому применению авиации (278).</w:t>
      </w:r>
    </w:p>
    <w:p w14:paraId="14EBDBD2"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Задачи авиации в этой инструкции определялись следующим образом:</w:t>
      </w:r>
    </w:p>
    <w:p w14:paraId="375CD045"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«На летчика может быть возложено:</w:t>
      </w:r>
    </w:p>
    <w:p w14:paraId="7EAEBDC1"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1. Производство разведки противника.</w:t>
      </w:r>
    </w:p>
    <w:p w14:paraId="10B29B63"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2. Поддержание связи.</w:t>
      </w:r>
    </w:p>
    <w:p w14:paraId="2EFFEBA0"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3. Нанесение материального и морального вреда врагу бро</w:t>
      </w:r>
      <w:r w:rsidRPr="00131A83">
        <w:rPr>
          <w:bCs/>
          <w:color w:val="000000" w:themeColor="text1"/>
          <w:sz w:val="16"/>
          <w:szCs w:val="16"/>
        </w:rPr>
        <w:softHyphen/>
        <w:t>санием с высоты взрывчатых веществ.</w:t>
      </w:r>
    </w:p>
    <w:p w14:paraId="2AFF179E"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4. Уничтожение змейковых, управляемых аэростатов и само</w:t>
      </w:r>
      <w:r w:rsidRPr="00131A83">
        <w:rPr>
          <w:bCs/>
          <w:color w:val="000000" w:themeColor="text1"/>
          <w:sz w:val="16"/>
          <w:szCs w:val="16"/>
        </w:rPr>
        <w:softHyphen/>
        <w:t>летов противника.</w:t>
      </w:r>
    </w:p>
    <w:p w14:paraId="1739CE9C"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5. Точное определение укреплений противника и их фотогра</w:t>
      </w:r>
      <w:r w:rsidRPr="00131A83">
        <w:rPr>
          <w:bCs/>
          <w:color w:val="000000" w:themeColor="text1"/>
          <w:sz w:val="16"/>
          <w:szCs w:val="16"/>
        </w:rPr>
        <w:softHyphen/>
        <w:t>фирование» (ЦГВИА, ф. 2000, оп. 3, д. 1465, л. 67.).</w:t>
      </w:r>
    </w:p>
    <w:p w14:paraId="1FB7F1B8"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Эти задачи кратко и точно определяли боевые возможности авиации того периода. Характерно, что русские летчики уже тогда конкретно ставили вопрос о борьбе с самолетами и воз</w:t>
      </w:r>
      <w:r w:rsidRPr="00131A83">
        <w:rPr>
          <w:bCs/>
          <w:color w:val="000000" w:themeColor="text1"/>
          <w:sz w:val="16"/>
          <w:szCs w:val="16"/>
        </w:rPr>
        <w:softHyphen/>
        <w:t>духоплавательными аппаратами противника, в то время как за границей, вплоть до начала первой мировой войны, отрицалась возможность ведения воздушного боя.</w:t>
      </w:r>
    </w:p>
    <w:p w14:paraId="6EC0D869"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Условиями успеха воздушной разведки Краткие руководящие данные считали: (ЦГВИА, ф. 2000, оп. 3, д. 1465, л. 67.)</w:t>
      </w:r>
    </w:p>
    <w:p w14:paraId="773B39AA"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четкую постановку задачи;</w:t>
      </w:r>
    </w:p>
    <w:p w14:paraId="362022F9"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хорошую ориентировку летчика в наземной обстановке;</w:t>
      </w:r>
    </w:p>
    <w:p w14:paraId="09EA79CF"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правильное уяснение летчиком своей задачи;</w:t>
      </w:r>
    </w:p>
    <w:p w14:paraId="034FBB64"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тщательное изучение экипажем маршрута полета.</w:t>
      </w:r>
    </w:p>
    <w:p w14:paraId="24D49FDB"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Были указаны и способы борьбы с воздушной разведкой противника:</w:t>
      </w:r>
    </w:p>
    <w:p w14:paraId="0C0554B4"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огонь орудий, пулеметов и винтовок;</w:t>
      </w:r>
    </w:p>
    <w:p w14:paraId="438F3417"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скрытое расположение войск на отдыхе (в лесах, дерев</w:t>
      </w:r>
      <w:r w:rsidRPr="00131A83">
        <w:rPr>
          <w:bCs/>
          <w:color w:val="000000" w:themeColor="text1"/>
          <w:sz w:val="16"/>
          <w:szCs w:val="16"/>
        </w:rPr>
        <w:softHyphen/>
        <w:t>нях);</w:t>
      </w:r>
    </w:p>
    <w:p w14:paraId="67CE20C2"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маскировка артиллерии на марше и на огневых позициях;</w:t>
      </w:r>
    </w:p>
    <w:p w14:paraId="69CB9A7A"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ночные марши и использование нелетной погоды.</w:t>
      </w:r>
    </w:p>
    <w:p w14:paraId="42F218A8"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Таким образом, данный документ впервые в истории авиации определил основные принципы боевого применения авиации, а также способы активной и пассивной противовоздушной обо</w:t>
      </w:r>
      <w:r w:rsidRPr="00131A83">
        <w:rPr>
          <w:bCs/>
          <w:color w:val="000000" w:themeColor="text1"/>
          <w:sz w:val="16"/>
          <w:szCs w:val="16"/>
        </w:rPr>
        <w:softHyphen/>
        <w:t>роны войск (278).</w:t>
      </w:r>
    </w:p>
    <w:p w14:paraId="5CA8B2CE" w14:textId="77777777" w:rsidR="00770467" w:rsidRPr="00131A83" w:rsidRDefault="00770467" w:rsidP="003C1FA7">
      <w:pPr>
        <w:shd w:val="clear" w:color="auto" w:fill="FFFFFF"/>
        <w:jc w:val="both"/>
        <w:rPr>
          <w:bCs/>
          <w:color w:val="000000" w:themeColor="text1"/>
          <w:sz w:val="16"/>
          <w:szCs w:val="16"/>
        </w:rPr>
      </w:pPr>
    </w:p>
    <w:p w14:paraId="642C69FB" w14:textId="7FBDCDD1" w:rsidR="00986320" w:rsidRPr="00131A83" w:rsidRDefault="00986320" w:rsidP="003C1FA7">
      <w:pPr>
        <w:jc w:val="both"/>
        <w:rPr>
          <w:bCs/>
          <w:color w:val="0070C0"/>
          <w:sz w:val="16"/>
          <w:szCs w:val="16"/>
        </w:rPr>
      </w:pPr>
      <w:r w:rsidRPr="00131A83">
        <w:rPr>
          <w:bCs/>
          <w:color w:val="0070C0"/>
          <w:sz w:val="16"/>
          <w:szCs w:val="16"/>
        </w:rPr>
        <w:t>В июле 1911 г. были изданы "Краткие руководящие данные для начальников войск, Летчиков и посредников, участвующих в маневрах 1911 года при Пользовании самолетами". Это была первая инструкция по боевому приме</w:t>
      </w:r>
      <w:r w:rsidR="00075081" w:rsidRPr="00131A83">
        <w:rPr>
          <w:bCs/>
          <w:color w:val="0070C0"/>
          <w:sz w:val="16"/>
          <w:szCs w:val="16"/>
        </w:rPr>
        <w:t>нению</w:t>
      </w:r>
      <w:r w:rsidRPr="00131A83">
        <w:rPr>
          <w:bCs/>
          <w:color w:val="0070C0"/>
          <w:sz w:val="16"/>
          <w:szCs w:val="16"/>
        </w:rPr>
        <w:t xml:space="preserve"> авиации. В ней конкретно ставились вопросы борьбы </w:t>
      </w:r>
      <w:proofErr w:type="gramStart"/>
      <w:r w:rsidRPr="00131A83">
        <w:rPr>
          <w:bCs/>
          <w:color w:val="0070C0"/>
          <w:sz w:val="16"/>
          <w:szCs w:val="16"/>
        </w:rPr>
        <w:t>авиации  с</w:t>
      </w:r>
      <w:proofErr w:type="gramEnd"/>
      <w:r w:rsidRPr="00131A83">
        <w:rPr>
          <w:bCs/>
          <w:color w:val="0070C0"/>
          <w:sz w:val="16"/>
          <w:szCs w:val="16"/>
        </w:rPr>
        <w:t xml:space="preserve"> воздушным флотом противника и определялись принципы активной и пассивной противовоздушной обороны войск.</w:t>
      </w:r>
    </w:p>
    <w:p w14:paraId="16EAA35E" w14:textId="77777777" w:rsidR="00986320" w:rsidRPr="00131A83" w:rsidRDefault="00986320" w:rsidP="003C1FA7">
      <w:pPr>
        <w:jc w:val="both"/>
        <w:rPr>
          <w:bCs/>
          <w:color w:val="0070C0"/>
          <w:sz w:val="16"/>
          <w:szCs w:val="16"/>
        </w:rPr>
      </w:pPr>
      <w:r w:rsidRPr="00131A83">
        <w:rPr>
          <w:bCs/>
          <w:color w:val="0070C0"/>
          <w:sz w:val="16"/>
          <w:szCs w:val="16"/>
        </w:rPr>
        <w:t xml:space="preserve">/ЦГВИА, ф. 2000, оп.3, Д. 1465, </w:t>
      </w:r>
      <w:proofErr w:type="spellStart"/>
      <w:r w:rsidRPr="00131A83">
        <w:rPr>
          <w:bCs/>
          <w:color w:val="0070C0"/>
          <w:sz w:val="16"/>
          <w:szCs w:val="16"/>
        </w:rPr>
        <w:t>лл</w:t>
      </w:r>
      <w:proofErr w:type="spellEnd"/>
      <w:r w:rsidRPr="00131A83">
        <w:rPr>
          <w:bCs/>
          <w:color w:val="0070C0"/>
          <w:sz w:val="16"/>
          <w:szCs w:val="16"/>
        </w:rPr>
        <w:t>. б7-б8/ (23320).</w:t>
      </w:r>
    </w:p>
    <w:p w14:paraId="428A172E" w14:textId="77777777" w:rsidR="00986320" w:rsidRPr="00131A83" w:rsidRDefault="00986320" w:rsidP="003C1FA7">
      <w:pPr>
        <w:jc w:val="both"/>
        <w:rPr>
          <w:bCs/>
          <w:color w:val="0070C0"/>
          <w:sz w:val="16"/>
          <w:szCs w:val="16"/>
        </w:rPr>
      </w:pPr>
    </w:p>
    <w:p w14:paraId="4EE07781"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В июле 1911 были изданы "Краткие руководящие данные для начальников войск, летчиков и посредников, участвующих в маневрах 1911 года, при пользовании самолетами". Это была первая инструкция по боевому применению авиации. В ней конкретно ставились вопросы борьбы авиации с воздушным флотом противника и определялись принципы активной и пассивной </w:t>
      </w:r>
      <w:proofErr w:type="spellStart"/>
      <w:r w:rsidRPr="00131A83">
        <w:rPr>
          <w:bCs/>
          <w:color w:val="000000" w:themeColor="text1"/>
          <w:sz w:val="16"/>
          <w:szCs w:val="16"/>
        </w:rPr>
        <w:t>противовоздушнойобороны</w:t>
      </w:r>
      <w:proofErr w:type="spellEnd"/>
      <w:r w:rsidRPr="00131A83">
        <w:rPr>
          <w:bCs/>
          <w:color w:val="000000" w:themeColor="text1"/>
          <w:sz w:val="16"/>
          <w:szCs w:val="16"/>
        </w:rPr>
        <w:t xml:space="preserve"> войск (ЦГВИА. ф.2000, </w:t>
      </w:r>
      <w:proofErr w:type="spellStart"/>
      <w:proofErr w:type="gramStart"/>
      <w:r w:rsidRPr="00131A83">
        <w:rPr>
          <w:bCs/>
          <w:color w:val="000000" w:themeColor="text1"/>
          <w:sz w:val="16"/>
          <w:szCs w:val="16"/>
        </w:rPr>
        <w:t>оп.З</w:t>
      </w:r>
      <w:proofErr w:type="spellEnd"/>
      <w:proofErr w:type="gramEnd"/>
      <w:r w:rsidRPr="00131A83">
        <w:rPr>
          <w:bCs/>
          <w:color w:val="000000" w:themeColor="text1"/>
          <w:sz w:val="16"/>
          <w:szCs w:val="16"/>
        </w:rPr>
        <w:t>, д.1465, лл.67-68).</w:t>
      </w:r>
    </w:p>
    <w:p w14:paraId="14557492" w14:textId="77777777" w:rsidR="00770467" w:rsidRPr="00131A83" w:rsidRDefault="00770467" w:rsidP="003C1FA7">
      <w:pPr>
        <w:shd w:val="clear" w:color="auto" w:fill="FFFFFF"/>
        <w:jc w:val="both"/>
        <w:rPr>
          <w:bCs/>
          <w:color w:val="000000" w:themeColor="text1"/>
          <w:sz w:val="16"/>
          <w:szCs w:val="16"/>
        </w:rPr>
      </w:pPr>
    </w:p>
    <w:p w14:paraId="2D65BD50"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 июле 1911 УП (Воздухоплавательный) отдел ИРТО устроил в Харькове авиационную выставку (11065).</w:t>
      </w:r>
    </w:p>
    <w:p w14:paraId="331C6959" w14:textId="77777777" w:rsidR="00770467" w:rsidRPr="00131A83" w:rsidRDefault="00770467" w:rsidP="003C1FA7">
      <w:pPr>
        <w:shd w:val="clear" w:color="auto" w:fill="FFFFFF"/>
        <w:jc w:val="both"/>
        <w:rPr>
          <w:bCs/>
          <w:color w:val="000000" w:themeColor="text1"/>
          <w:sz w:val="16"/>
          <w:szCs w:val="16"/>
        </w:rPr>
      </w:pPr>
    </w:p>
    <w:p w14:paraId="6EF0F313" w14:textId="77777777" w:rsidR="00E11507" w:rsidRPr="00131A83" w:rsidRDefault="00E11507" w:rsidP="003C1FA7">
      <w:pPr>
        <w:jc w:val="both"/>
        <w:rPr>
          <w:bCs/>
          <w:color w:val="0070C0"/>
          <w:sz w:val="16"/>
          <w:szCs w:val="16"/>
        </w:rPr>
      </w:pPr>
      <w:r w:rsidRPr="00131A83">
        <w:rPr>
          <w:bCs/>
          <w:color w:val="0070C0"/>
          <w:sz w:val="16"/>
          <w:szCs w:val="16"/>
        </w:rPr>
        <w:t>В июле 1911 года, по докладу начальника Главного инженерного управления помощнику Военного министерства, во Временном авиационном отделе Офицерской воздухоплавательной школы обучалось: 10 офицеров переменного состава авиационного отдела, 30 офицеров переменного состава прикомандированных для ознакомления с авиацией, и 6 офицеров Генерального штаба, проходивших подготовку в качестве наблюдателей с аэропланов (23327).</w:t>
      </w:r>
    </w:p>
    <w:p w14:paraId="2CAA226E" w14:textId="77777777" w:rsidR="00E11507" w:rsidRPr="00131A83" w:rsidRDefault="00E11507" w:rsidP="003C1FA7">
      <w:pPr>
        <w:jc w:val="both"/>
        <w:rPr>
          <w:bCs/>
          <w:color w:val="0070C0"/>
          <w:sz w:val="16"/>
          <w:szCs w:val="16"/>
        </w:rPr>
      </w:pPr>
    </w:p>
    <w:p w14:paraId="68B13F3B" w14:textId="77777777" w:rsidR="00195F37" w:rsidRPr="00131A83" w:rsidRDefault="00195F37" w:rsidP="003C1FA7">
      <w:pPr>
        <w:shd w:val="clear" w:color="auto" w:fill="FFFFFF"/>
        <w:jc w:val="both"/>
        <w:rPr>
          <w:bCs/>
          <w:color w:val="000000" w:themeColor="text1"/>
          <w:sz w:val="16"/>
          <w:szCs w:val="16"/>
        </w:rPr>
      </w:pPr>
      <w:r w:rsidRPr="00131A83">
        <w:rPr>
          <w:bCs/>
          <w:color w:val="000000" w:themeColor="text1"/>
          <w:sz w:val="16"/>
          <w:szCs w:val="16"/>
        </w:rPr>
        <w:t>В июле 1911 года за конструкцию аппаратов, выстроенных в России и принимавших участие в перелете Петербург — Москва были назначены три премии (11696).</w:t>
      </w:r>
    </w:p>
    <w:p w14:paraId="72D39BEA" w14:textId="77777777" w:rsidR="00195F37" w:rsidRPr="00131A83" w:rsidRDefault="00195F37" w:rsidP="003C1FA7">
      <w:pPr>
        <w:shd w:val="clear" w:color="auto" w:fill="FFFFFF"/>
        <w:jc w:val="both"/>
        <w:rPr>
          <w:bCs/>
          <w:color w:val="000000" w:themeColor="text1"/>
          <w:sz w:val="16"/>
          <w:szCs w:val="16"/>
        </w:rPr>
      </w:pPr>
    </w:p>
    <w:p w14:paraId="64025984" w14:textId="77777777" w:rsidR="00770467" w:rsidRPr="00131A83" w:rsidRDefault="00770467" w:rsidP="003C1FA7">
      <w:pPr>
        <w:shd w:val="clear" w:color="auto" w:fill="FFFFFF"/>
        <w:jc w:val="both"/>
        <w:rPr>
          <w:bCs/>
          <w:i/>
          <w:iCs/>
          <w:color w:val="000000" w:themeColor="text1"/>
          <w:sz w:val="16"/>
          <w:szCs w:val="16"/>
        </w:rPr>
      </w:pPr>
      <w:r w:rsidRPr="00131A83">
        <w:rPr>
          <w:bCs/>
          <w:i/>
          <w:iCs/>
          <w:color w:val="000000" w:themeColor="text1"/>
          <w:sz w:val="16"/>
          <w:szCs w:val="16"/>
        </w:rPr>
        <w:t>Авиация и воздухоплавание за рубежом:</w:t>
      </w:r>
    </w:p>
    <w:p w14:paraId="49310328" w14:textId="77777777" w:rsidR="00770467" w:rsidRPr="00131A83" w:rsidRDefault="00770467" w:rsidP="003C1FA7">
      <w:pPr>
        <w:shd w:val="clear" w:color="auto" w:fill="FFFFFF"/>
        <w:jc w:val="both"/>
        <w:rPr>
          <w:bCs/>
          <w:i/>
          <w:iCs/>
          <w:color w:val="000000" w:themeColor="text1"/>
          <w:sz w:val="16"/>
          <w:szCs w:val="16"/>
        </w:rPr>
      </w:pPr>
    </w:p>
    <w:p w14:paraId="7852E613" w14:textId="77777777" w:rsidR="00770467" w:rsidRPr="00131A83" w:rsidRDefault="00770467" w:rsidP="003C1FA7">
      <w:pPr>
        <w:jc w:val="both"/>
        <w:rPr>
          <w:bCs/>
          <w:color w:val="0070C0"/>
          <w:sz w:val="16"/>
          <w:szCs w:val="16"/>
        </w:rPr>
      </w:pPr>
      <w:r w:rsidRPr="00131A83">
        <w:rPr>
          <w:bCs/>
          <w:color w:val="0070C0"/>
          <w:sz w:val="16"/>
          <w:szCs w:val="16"/>
        </w:rPr>
        <w:lastRenderedPageBreak/>
        <w:t>В июле 1911 г. «</w:t>
      </w:r>
      <w:proofErr w:type="spellStart"/>
      <w:r w:rsidRPr="00131A83">
        <w:rPr>
          <w:bCs/>
          <w:color w:val="0070C0"/>
          <w:sz w:val="16"/>
          <w:szCs w:val="16"/>
        </w:rPr>
        <w:t>Сильвервинг</w:t>
      </w:r>
      <w:proofErr w:type="spellEnd"/>
      <w:r w:rsidRPr="00131A83">
        <w:rPr>
          <w:bCs/>
          <w:color w:val="0070C0"/>
          <w:sz w:val="16"/>
          <w:szCs w:val="16"/>
        </w:rPr>
        <w:t xml:space="preserve">» </w:t>
      </w:r>
      <w:proofErr w:type="spellStart"/>
      <w:r w:rsidRPr="00131A83">
        <w:rPr>
          <w:bCs/>
          <w:color w:val="0070C0"/>
          <w:sz w:val="16"/>
          <w:szCs w:val="16"/>
        </w:rPr>
        <w:t>Цессна</w:t>
      </w:r>
      <w:proofErr w:type="spellEnd"/>
      <w:r w:rsidRPr="00131A83">
        <w:rPr>
          <w:bCs/>
          <w:color w:val="0070C0"/>
          <w:sz w:val="16"/>
          <w:szCs w:val="16"/>
        </w:rPr>
        <w:t xml:space="preserve"> успешно поднялся в воздух. Это был моноплан (что было достаточно редким явлением в те годы, потому как основная масса конструкторов предпочитала бипланы), оснащенный модернизированным двигателем от катера мощностью 40 л. с. 13 раз </w:t>
      </w:r>
      <w:proofErr w:type="spellStart"/>
      <w:r w:rsidRPr="00131A83">
        <w:rPr>
          <w:bCs/>
          <w:color w:val="0070C0"/>
          <w:sz w:val="16"/>
          <w:szCs w:val="16"/>
        </w:rPr>
        <w:t>Цессна</w:t>
      </w:r>
      <w:proofErr w:type="spellEnd"/>
      <w:r w:rsidRPr="00131A83">
        <w:rPr>
          <w:bCs/>
          <w:color w:val="0070C0"/>
          <w:sz w:val="16"/>
          <w:szCs w:val="16"/>
        </w:rPr>
        <w:t xml:space="preserve"> пытался поднять свое детище в воздух — и все 13 раз оканчивались неудачей. В итоге даже такой настойчивый человек, как Клайд </w:t>
      </w:r>
      <w:proofErr w:type="spellStart"/>
      <w:r w:rsidRPr="00131A83">
        <w:rPr>
          <w:bCs/>
          <w:color w:val="0070C0"/>
          <w:sz w:val="16"/>
          <w:szCs w:val="16"/>
        </w:rPr>
        <w:t>Цессна</w:t>
      </w:r>
      <w:proofErr w:type="spellEnd"/>
      <w:r w:rsidRPr="00131A83">
        <w:rPr>
          <w:bCs/>
          <w:color w:val="0070C0"/>
          <w:sz w:val="16"/>
          <w:szCs w:val="16"/>
        </w:rPr>
        <w:t>, не выдержал и заявил друзьям: «Я все-таки сожгу эту штуку (а поскольку «</w:t>
      </w:r>
      <w:proofErr w:type="spellStart"/>
      <w:r w:rsidRPr="00131A83">
        <w:rPr>
          <w:bCs/>
          <w:color w:val="0070C0"/>
          <w:sz w:val="16"/>
          <w:szCs w:val="16"/>
        </w:rPr>
        <w:t>Сильвервинг</w:t>
      </w:r>
      <w:proofErr w:type="spellEnd"/>
      <w:r w:rsidRPr="00131A83">
        <w:rPr>
          <w:bCs/>
          <w:color w:val="0070C0"/>
          <w:sz w:val="16"/>
          <w:szCs w:val="16"/>
        </w:rPr>
        <w:t>» был сделан из дерева, то горел бы он просто замечательно) и навсегда забуду про самолеты».</w:t>
      </w:r>
    </w:p>
    <w:p w14:paraId="1F517139" w14:textId="77777777" w:rsidR="00770467" w:rsidRPr="00131A83" w:rsidRDefault="00770467" w:rsidP="003C1FA7">
      <w:pPr>
        <w:jc w:val="both"/>
        <w:rPr>
          <w:bCs/>
          <w:color w:val="0070C0"/>
          <w:sz w:val="16"/>
          <w:szCs w:val="16"/>
        </w:rPr>
      </w:pPr>
      <w:r w:rsidRPr="00131A83">
        <w:rPr>
          <w:bCs/>
          <w:color w:val="0070C0"/>
          <w:sz w:val="16"/>
          <w:szCs w:val="16"/>
        </w:rPr>
        <w:t xml:space="preserve">После полета Клайд выкупил старую лесопилку в </w:t>
      </w:r>
      <w:proofErr w:type="spellStart"/>
      <w:r w:rsidRPr="00131A83">
        <w:rPr>
          <w:bCs/>
          <w:color w:val="0070C0"/>
          <w:sz w:val="16"/>
          <w:szCs w:val="16"/>
        </w:rPr>
        <w:t>Кингдом</w:t>
      </w:r>
      <w:proofErr w:type="spellEnd"/>
      <w:r w:rsidRPr="00131A83">
        <w:rPr>
          <w:bCs/>
          <w:color w:val="0070C0"/>
          <w:sz w:val="16"/>
          <w:szCs w:val="16"/>
        </w:rPr>
        <w:t xml:space="preserve"> Кантри, неподалеку от фермы родителей, подремонтировал ее и устроил ангар для строительства самолетов. Дело потихоньку пошло, </w:t>
      </w:r>
      <w:proofErr w:type="spellStart"/>
      <w:r w:rsidRPr="00131A83">
        <w:rPr>
          <w:bCs/>
          <w:color w:val="0070C0"/>
          <w:sz w:val="16"/>
          <w:szCs w:val="16"/>
        </w:rPr>
        <w:t>Цессна</w:t>
      </w:r>
      <w:proofErr w:type="spellEnd"/>
      <w:r w:rsidRPr="00131A83">
        <w:rPr>
          <w:bCs/>
          <w:color w:val="0070C0"/>
          <w:sz w:val="16"/>
          <w:szCs w:val="16"/>
        </w:rPr>
        <w:t xml:space="preserve"> зарабатывал в основном благодаря участию своих аппаратов в авиашоу, а в 1916 г. открыл школу по подготовке пилотов (22885).</w:t>
      </w:r>
    </w:p>
    <w:p w14:paraId="1271572D" w14:textId="77777777" w:rsidR="00770467" w:rsidRPr="00131A83" w:rsidRDefault="00770467" w:rsidP="003C1FA7">
      <w:pPr>
        <w:jc w:val="both"/>
        <w:rPr>
          <w:bCs/>
          <w:color w:val="0070C0"/>
          <w:sz w:val="16"/>
          <w:szCs w:val="16"/>
        </w:rPr>
      </w:pPr>
    </w:p>
    <w:p w14:paraId="10A4AB51" w14:textId="77777777" w:rsidR="00901E71" w:rsidRPr="00131A83" w:rsidRDefault="00901E71" w:rsidP="003C1FA7">
      <w:pPr>
        <w:shd w:val="clear" w:color="auto" w:fill="FFFFFF"/>
        <w:jc w:val="both"/>
        <w:rPr>
          <w:bCs/>
          <w:color w:val="000000" w:themeColor="text1"/>
          <w:sz w:val="16"/>
          <w:szCs w:val="16"/>
        </w:rPr>
      </w:pPr>
      <w:r w:rsidRPr="00131A83">
        <w:rPr>
          <w:bCs/>
          <w:i/>
          <w:color w:val="000000" w:themeColor="text1"/>
          <w:sz w:val="16"/>
          <w:szCs w:val="16"/>
        </w:rPr>
        <w:t>Авиация:</w:t>
      </w:r>
    </w:p>
    <w:p w14:paraId="184CFC93" w14:textId="77777777" w:rsidR="00901E71" w:rsidRPr="00131A83" w:rsidRDefault="00901E71" w:rsidP="003C1FA7">
      <w:pPr>
        <w:shd w:val="clear" w:color="auto" w:fill="FFFFFF"/>
        <w:jc w:val="both"/>
        <w:rPr>
          <w:bCs/>
          <w:color w:val="000000" w:themeColor="text1"/>
          <w:sz w:val="16"/>
          <w:szCs w:val="16"/>
        </w:rPr>
      </w:pPr>
    </w:p>
    <w:p w14:paraId="5C824514" w14:textId="77777777" w:rsidR="00901E71" w:rsidRPr="00131A83" w:rsidRDefault="00901E71" w:rsidP="003C1FA7">
      <w:pPr>
        <w:jc w:val="both"/>
        <w:rPr>
          <w:bCs/>
          <w:color w:val="000000" w:themeColor="text1"/>
          <w:sz w:val="16"/>
          <w:szCs w:val="16"/>
        </w:rPr>
      </w:pPr>
      <w:r w:rsidRPr="00131A83">
        <w:rPr>
          <w:bCs/>
          <w:color w:val="000000" w:themeColor="text1"/>
          <w:sz w:val="16"/>
          <w:szCs w:val="16"/>
        </w:rPr>
        <w:t>К концу лета 1911 года была создана система управления первыми авиационными формирования ми, на вооружении которых состояли летательные аппараты тяжелее воздуха (см. схему 1).</w:t>
      </w:r>
    </w:p>
    <w:p w14:paraId="0CA0FA84" w14:textId="77777777" w:rsidR="00901E71" w:rsidRPr="00131A83" w:rsidRDefault="00901E71" w:rsidP="003C1FA7">
      <w:pPr>
        <w:jc w:val="both"/>
        <w:rPr>
          <w:bCs/>
          <w:color w:val="000000" w:themeColor="text1"/>
          <w:sz w:val="16"/>
          <w:szCs w:val="16"/>
        </w:rPr>
      </w:pPr>
    </w:p>
    <w:p w14:paraId="16B76329" w14:textId="77777777" w:rsidR="00901E71" w:rsidRPr="00131A83" w:rsidRDefault="00901E71" w:rsidP="003C1FA7">
      <w:pPr>
        <w:jc w:val="both"/>
        <w:rPr>
          <w:bCs/>
          <w:color w:val="000000" w:themeColor="text1"/>
          <w:sz w:val="16"/>
          <w:szCs w:val="16"/>
        </w:rPr>
      </w:pPr>
      <w:r w:rsidRPr="00131A83">
        <w:rPr>
          <w:bCs/>
          <w:color w:val="000000" w:themeColor="text1"/>
          <w:sz w:val="16"/>
          <w:szCs w:val="16"/>
        </w:rPr>
        <w:t xml:space="preserve">Схема 1 Организация управления первыми авиационными отрядами в русской армии (август 1912 г.) </w:t>
      </w:r>
    </w:p>
    <w:p w14:paraId="1463E122" w14:textId="77777777" w:rsidR="00901E71" w:rsidRPr="00131A83" w:rsidRDefault="00901E71" w:rsidP="003C1FA7">
      <w:pPr>
        <w:jc w:val="both"/>
        <w:rPr>
          <w:bCs/>
          <w:color w:val="000000" w:themeColor="text1"/>
          <w:sz w:val="16"/>
          <w:szCs w:val="16"/>
        </w:rPr>
      </w:pPr>
    </w:p>
    <w:p w14:paraId="56C08288" w14:textId="77777777" w:rsidR="00901E71" w:rsidRPr="00131A83" w:rsidRDefault="00901E71" w:rsidP="003C1FA7">
      <w:pPr>
        <w:jc w:val="both"/>
        <w:rPr>
          <w:bCs/>
          <w:color w:val="000000" w:themeColor="text1"/>
          <w:sz w:val="16"/>
          <w:szCs w:val="16"/>
        </w:rPr>
      </w:pPr>
      <w:r w:rsidRPr="00131A83">
        <w:rPr>
          <w:bCs/>
          <w:noProof/>
          <w:color w:val="000000" w:themeColor="text1"/>
          <w:sz w:val="16"/>
          <w:szCs w:val="16"/>
        </w:rPr>
        <w:drawing>
          <wp:inline distT="0" distB="0" distL="0" distR="0" wp14:anchorId="148736B6" wp14:editId="224AA4C8">
            <wp:extent cx="5276850" cy="3886200"/>
            <wp:effectExtent l="1905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 cstate="print"/>
                    <a:srcRect/>
                    <a:stretch>
                      <a:fillRect/>
                    </a:stretch>
                  </pic:blipFill>
                  <pic:spPr bwMode="auto">
                    <a:xfrm>
                      <a:off x="0" y="0"/>
                      <a:ext cx="5276850" cy="3886200"/>
                    </a:xfrm>
                    <a:prstGeom prst="rect">
                      <a:avLst/>
                    </a:prstGeom>
                    <a:noFill/>
                    <a:ln w="9525">
                      <a:noFill/>
                      <a:miter lim="800000"/>
                      <a:headEnd/>
                      <a:tailEnd/>
                    </a:ln>
                  </pic:spPr>
                </pic:pic>
              </a:graphicData>
            </a:graphic>
          </wp:inline>
        </w:drawing>
      </w:r>
    </w:p>
    <w:p w14:paraId="325C898D" w14:textId="77777777" w:rsidR="00901E71" w:rsidRPr="00131A83" w:rsidRDefault="00901E71" w:rsidP="003C1FA7">
      <w:pPr>
        <w:jc w:val="both"/>
        <w:rPr>
          <w:bCs/>
          <w:color w:val="000000" w:themeColor="text1"/>
          <w:sz w:val="16"/>
          <w:szCs w:val="16"/>
        </w:rPr>
      </w:pPr>
      <w:r w:rsidRPr="00131A83">
        <w:rPr>
          <w:bCs/>
          <w:color w:val="000000" w:themeColor="text1"/>
          <w:sz w:val="16"/>
          <w:szCs w:val="16"/>
        </w:rPr>
        <w:t>Составлена по: Российский государственный военно-исторический архив (РГВИА) Ф. 2000. Оп. 8. Д. 13. Л. 248; Оп. 2. Д. 242. Л. 323; Д. 520. Л. 25. (11167)</w:t>
      </w:r>
    </w:p>
    <w:p w14:paraId="2315C083" w14:textId="77777777" w:rsidR="00901E71" w:rsidRPr="00131A83" w:rsidRDefault="00901E71" w:rsidP="003C1FA7">
      <w:pPr>
        <w:jc w:val="both"/>
        <w:rPr>
          <w:bCs/>
          <w:color w:val="000000" w:themeColor="text1"/>
          <w:sz w:val="16"/>
          <w:szCs w:val="16"/>
        </w:rPr>
      </w:pPr>
    </w:p>
    <w:p w14:paraId="486CFE4B" w14:textId="77777777" w:rsidR="00075081" w:rsidRPr="00131A83" w:rsidRDefault="00075081" w:rsidP="003C1FA7">
      <w:pPr>
        <w:shd w:val="clear" w:color="auto" w:fill="FFFFFF"/>
        <w:jc w:val="both"/>
        <w:rPr>
          <w:bCs/>
          <w:color w:val="000000" w:themeColor="text1"/>
          <w:sz w:val="16"/>
          <w:szCs w:val="16"/>
        </w:rPr>
      </w:pPr>
      <w:r w:rsidRPr="00131A83">
        <w:rPr>
          <w:bCs/>
          <w:i/>
          <w:color w:val="000000" w:themeColor="text1"/>
          <w:sz w:val="16"/>
          <w:szCs w:val="16"/>
        </w:rPr>
        <w:t>Самолетостроение:</w:t>
      </w:r>
    </w:p>
    <w:p w14:paraId="186453B9" w14:textId="77777777" w:rsidR="00075081" w:rsidRPr="00131A83" w:rsidRDefault="00075081" w:rsidP="003C1FA7">
      <w:pPr>
        <w:shd w:val="clear" w:color="auto" w:fill="FFFFFF"/>
        <w:jc w:val="both"/>
        <w:rPr>
          <w:bCs/>
          <w:color w:val="000000" w:themeColor="text1"/>
          <w:sz w:val="16"/>
          <w:szCs w:val="16"/>
        </w:rPr>
      </w:pPr>
    </w:p>
    <w:p w14:paraId="5BEC96D4" w14:textId="77777777" w:rsidR="00075081" w:rsidRPr="00131A83" w:rsidRDefault="00075081" w:rsidP="003C1FA7">
      <w:pPr>
        <w:jc w:val="both"/>
        <w:rPr>
          <w:bCs/>
          <w:color w:val="000000" w:themeColor="text1"/>
          <w:sz w:val="16"/>
          <w:szCs w:val="16"/>
        </w:rPr>
      </w:pPr>
      <w:r w:rsidRPr="00131A83">
        <w:rPr>
          <w:bCs/>
          <w:color w:val="000000" w:themeColor="text1"/>
          <w:sz w:val="16"/>
          <w:szCs w:val="16"/>
        </w:rPr>
        <w:t>К августу 1911 г. завод Щетинина построил около 30 различных летательных аппаратов. Число рабочих на ПРТВ к тому времени достигало 100 человек.</w:t>
      </w:r>
    </w:p>
    <w:p w14:paraId="1E632CD1" w14:textId="77777777" w:rsidR="00075081" w:rsidRPr="00131A83" w:rsidRDefault="00075081" w:rsidP="003C1FA7">
      <w:pPr>
        <w:jc w:val="both"/>
        <w:rPr>
          <w:bCs/>
          <w:color w:val="000000" w:themeColor="text1"/>
          <w:sz w:val="16"/>
          <w:szCs w:val="16"/>
        </w:rPr>
      </w:pPr>
      <w:r w:rsidRPr="00131A83">
        <w:rPr>
          <w:bCs/>
          <w:color w:val="000000" w:themeColor="text1"/>
          <w:sz w:val="16"/>
          <w:szCs w:val="16"/>
        </w:rPr>
        <w:t xml:space="preserve">В конце 1912 г. на место ушедшего </w:t>
      </w:r>
      <w:proofErr w:type="spellStart"/>
      <w:r w:rsidRPr="00131A83">
        <w:rPr>
          <w:bCs/>
          <w:color w:val="000000" w:themeColor="text1"/>
          <w:sz w:val="16"/>
          <w:szCs w:val="16"/>
        </w:rPr>
        <w:t>Ребикова</w:t>
      </w:r>
      <w:proofErr w:type="spellEnd"/>
      <w:r w:rsidRPr="00131A83">
        <w:rPr>
          <w:bCs/>
          <w:color w:val="000000" w:themeColor="text1"/>
          <w:sz w:val="16"/>
          <w:szCs w:val="16"/>
        </w:rPr>
        <w:t xml:space="preserve"> конструктором ненадолго приняли инженера Эрдели, однако скоро ушел и он, и в начале 1913 г. должность технического руководителя завода оказалась свободной. Дополним начальную историю предприятия Щетинина: в 1912 г. во время Балканской войны русские летчики на самолетах постройки ПРТВ внесли заметный вклад в победу над турками, поэтому завод начал получать заказы военного ведомства.</w:t>
      </w:r>
    </w:p>
    <w:p w14:paraId="5DBB13AF" w14:textId="77777777" w:rsidR="00075081" w:rsidRPr="00131A83" w:rsidRDefault="00075081" w:rsidP="003C1FA7">
      <w:pPr>
        <w:jc w:val="both"/>
        <w:rPr>
          <w:bCs/>
          <w:color w:val="000000" w:themeColor="text1"/>
          <w:sz w:val="16"/>
          <w:szCs w:val="16"/>
        </w:rPr>
      </w:pPr>
      <w:r w:rsidRPr="00131A83">
        <w:rPr>
          <w:bCs/>
          <w:color w:val="000000" w:themeColor="text1"/>
          <w:sz w:val="16"/>
          <w:szCs w:val="16"/>
        </w:rPr>
        <w:t>Вступив в должность управляющего заводом, Григорович первоначально занялся производством самолетов "Фарман" и "</w:t>
      </w:r>
      <w:proofErr w:type="spellStart"/>
      <w:r w:rsidRPr="00131A83">
        <w:rPr>
          <w:bCs/>
          <w:color w:val="000000" w:themeColor="text1"/>
          <w:sz w:val="16"/>
          <w:szCs w:val="16"/>
        </w:rPr>
        <w:t>Ньюпор</w:t>
      </w:r>
      <w:proofErr w:type="spellEnd"/>
      <w:r w:rsidRPr="00131A83">
        <w:rPr>
          <w:bCs/>
          <w:color w:val="000000" w:themeColor="text1"/>
          <w:sz w:val="16"/>
          <w:szCs w:val="16"/>
        </w:rPr>
        <w:t>", доработкой их конструкции. До апреля 1914 г. на ПРТВ изготовили и сдали для нужд военной авиации 57 монопланов "</w:t>
      </w:r>
      <w:proofErr w:type="spellStart"/>
      <w:r w:rsidRPr="00131A83">
        <w:rPr>
          <w:bCs/>
          <w:color w:val="000000" w:themeColor="text1"/>
          <w:sz w:val="16"/>
          <w:szCs w:val="16"/>
        </w:rPr>
        <w:t>Ньюпор</w:t>
      </w:r>
      <w:proofErr w:type="spellEnd"/>
      <w:r w:rsidRPr="00131A83">
        <w:rPr>
          <w:bCs/>
          <w:color w:val="000000" w:themeColor="text1"/>
          <w:sz w:val="16"/>
          <w:szCs w:val="16"/>
        </w:rPr>
        <w:t>-IV" и 36 бипланов типа "Фарман". Эта работа стала хорошей школой для начинающего авиационного инженера Григоровича. В частности, в первой половине 1913 г. при его участии впервые в России были проведены натурные статические испытания полноразмерного летального аппарата. Проверялась прочность моноплана "</w:t>
      </w:r>
      <w:proofErr w:type="spellStart"/>
      <w:r w:rsidRPr="00131A83">
        <w:rPr>
          <w:bCs/>
          <w:color w:val="000000" w:themeColor="text1"/>
          <w:sz w:val="16"/>
          <w:szCs w:val="16"/>
        </w:rPr>
        <w:t>Ньюпор</w:t>
      </w:r>
      <w:proofErr w:type="spellEnd"/>
      <w:r w:rsidRPr="00131A83">
        <w:rPr>
          <w:bCs/>
          <w:color w:val="000000" w:themeColor="text1"/>
          <w:sz w:val="16"/>
          <w:szCs w:val="16"/>
        </w:rPr>
        <w:t>-IV" согласно новым техническим условиям на его поставку. Планер "Нью- пора" положили на спину и испытали 3,5-кратной нагрузкой, полученной при помощи разложенных по крылу мешков с песком. Самолет испытания выдержал, он оказался достаточно прочным, и усилений конструкции не потребовалось. В 1913 году Григорович совершенно неожиданно для себя занялся морской тематикой, что во многом предопределило его дальнейшую судьбу. Для того, чтобы дальнейшее изложение было более понятным, вспомним некоторые моменты становления отечественной морской авиации (12052).</w:t>
      </w:r>
    </w:p>
    <w:p w14:paraId="6CEEFE88" w14:textId="77777777" w:rsidR="00075081" w:rsidRPr="00131A83" w:rsidRDefault="00075081" w:rsidP="003C1FA7">
      <w:pPr>
        <w:jc w:val="both"/>
        <w:rPr>
          <w:bCs/>
          <w:color w:val="000000" w:themeColor="text1"/>
          <w:sz w:val="16"/>
          <w:szCs w:val="16"/>
        </w:rPr>
      </w:pPr>
    </w:p>
    <w:p w14:paraId="3473433B" w14:textId="77777777" w:rsidR="008376E1" w:rsidRPr="00131A83" w:rsidRDefault="008376E1" w:rsidP="003C1FA7">
      <w:pPr>
        <w:shd w:val="clear" w:color="auto" w:fill="FFFFFF"/>
        <w:jc w:val="both"/>
        <w:rPr>
          <w:bCs/>
          <w:color w:val="000000" w:themeColor="text1"/>
          <w:sz w:val="16"/>
          <w:szCs w:val="16"/>
        </w:rPr>
      </w:pPr>
      <w:r w:rsidRPr="00131A83">
        <w:rPr>
          <w:bCs/>
          <w:color w:val="000000" w:themeColor="text1"/>
          <w:sz w:val="16"/>
          <w:szCs w:val="16"/>
        </w:rPr>
        <w:t>К августу 1911 г. ПРТВ имело на своем счету около 30 изготовленных самоле</w:t>
      </w:r>
      <w:r w:rsidRPr="00131A83">
        <w:rPr>
          <w:bCs/>
          <w:color w:val="000000" w:themeColor="text1"/>
          <w:sz w:val="16"/>
          <w:szCs w:val="16"/>
        </w:rPr>
        <w:softHyphen/>
        <w:t>тов, тогда как численность персонала фирмы приближалась примерно к 100 рабочим и служащим, спо</w:t>
      </w:r>
      <w:r w:rsidRPr="00131A83">
        <w:rPr>
          <w:bCs/>
          <w:color w:val="000000" w:themeColor="text1"/>
          <w:sz w:val="16"/>
          <w:szCs w:val="16"/>
        </w:rPr>
        <w:softHyphen/>
        <w:t xml:space="preserve">собным обеспечить выпуск 5-6 аэропланов в месяц. В феврале следующего года производственные площади ПРТВ достигли 3 тыс. 180 кв. м и вмещали сборочную, </w:t>
      </w:r>
      <w:proofErr w:type="spellStart"/>
      <w:r w:rsidRPr="00131A83">
        <w:rPr>
          <w:bCs/>
          <w:color w:val="000000" w:themeColor="text1"/>
          <w:sz w:val="16"/>
          <w:szCs w:val="16"/>
        </w:rPr>
        <w:t>деревораспарочную</w:t>
      </w:r>
      <w:proofErr w:type="spellEnd"/>
      <w:r w:rsidRPr="00131A83">
        <w:rPr>
          <w:bCs/>
          <w:color w:val="000000" w:themeColor="text1"/>
          <w:sz w:val="16"/>
          <w:szCs w:val="16"/>
        </w:rPr>
        <w:t>, деревообделоч</w:t>
      </w:r>
      <w:r w:rsidRPr="00131A83">
        <w:rPr>
          <w:bCs/>
          <w:color w:val="000000" w:themeColor="text1"/>
          <w:sz w:val="16"/>
          <w:szCs w:val="16"/>
        </w:rPr>
        <w:softHyphen/>
        <w:t>ную, механическую, сварочную, обойную и малярные мастерские и кузницу, чьи станки приводились в движение тремя электромоторами (2807).</w:t>
      </w:r>
    </w:p>
    <w:p w14:paraId="44E6F730" w14:textId="77777777" w:rsidR="008376E1" w:rsidRPr="00131A83" w:rsidRDefault="008376E1" w:rsidP="003C1FA7">
      <w:pPr>
        <w:shd w:val="clear" w:color="auto" w:fill="FFFFFF"/>
        <w:jc w:val="both"/>
        <w:rPr>
          <w:bCs/>
          <w:color w:val="000000" w:themeColor="text1"/>
          <w:sz w:val="16"/>
          <w:szCs w:val="16"/>
        </w:rPr>
      </w:pPr>
    </w:p>
    <w:p w14:paraId="55E949B6"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Самолетостроение:</w:t>
      </w:r>
    </w:p>
    <w:p w14:paraId="71BDAC4C" w14:textId="77777777" w:rsidR="00770467" w:rsidRPr="00131A83" w:rsidRDefault="00770467" w:rsidP="003C1FA7">
      <w:pPr>
        <w:shd w:val="clear" w:color="auto" w:fill="FFFFFF"/>
        <w:jc w:val="both"/>
        <w:rPr>
          <w:bCs/>
          <w:color w:val="000000" w:themeColor="text1"/>
          <w:sz w:val="16"/>
          <w:szCs w:val="16"/>
        </w:rPr>
      </w:pPr>
    </w:p>
    <w:p w14:paraId="1487D001"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1 (14) августа 1911 в Нижнем Новгороде артиллерийский поручик </w:t>
      </w:r>
      <w:proofErr w:type="spellStart"/>
      <w:r w:rsidRPr="00131A83">
        <w:rPr>
          <w:bCs/>
          <w:color w:val="000000" w:themeColor="text1"/>
          <w:sz w:val="16"/>
          <w:szCs w:val="16"/>
        </w:rPr>
        <w:t>П.Н.Нестеров</w:t>
      </w:r>
      <w:proofErr w:type="spellEnd"/>
      <w:r w:rsidRPr="00131A83">
        <w:rPr>
          <w:bCs/>
          <w:color w:val="000000" w:themeColor="text1"/>
          <w:sz w:val="16"/>
          <w:szCs w:val="16"/>
        </w:rPr>
        <w:t xml:space="preserve"> и студент </w:t>
      </w:r>
      <w:proofErr w:type="spellStart"/>
      <w:r w:rsidRPr="00131A83">
        <w:rPr>
          <w:bCs/>
          <w:color w:val="000000" w:themeColor="text1"/>
          <w:sz w:val="16"/>
          <w:szCs w:val="16"/>
        </w:rPr>
        <w:t>П.П.Соколов</w:t>
      </w:r>
      <w:proofErr w:type="spellEnd"/>
      <w:r w:rsidRPr="00131A83">
        <w:rPr>
          <w:bCs/>
          <w:color w:val="000000" w:themeColor="text1"/>
          <w:sz w:val="16"/>
          <w:szCs w:val="16"/>
        </w:rPr>
        <w:t xml:space="preserve"> совершили первые полеты на построенном ими балансирном планере. Эти полеты положили начало летной деятельности впоследствии известного летчика </w:t>
      </w:r>
      <w:proofErr w:type="spellStart"/>
      <w:r w:rsidRPr="00131A83">
        <w:rPr>
          <w:bCs/>
          <w:color w:val="000000" w:themeColor="text1"/>
          <w:sz w:val="16"/>
          <w:szCs w:val="16"/>
        </w:rPr>
        <w:t>П.Н.Нестерова</w:t>
      </w:r>
      <w:proofErr w:type="spellEnd"/>
      <w:r w:rsidRPr="00131A83">
        <w:rPr>
          <w:bCs/>
          <w:color w:val="000000" w:themeColor="text1"/>
          <w:sz w:val="16"/>
          <w:szCs w:val="16"/>
        </w:rPr>
        <w:t xml:space="preserve"> ("Нижегородский вестник". 1911 г. 2 </w:t>
      </w:r>
      <w:proofErr w:type="gramStart"/>
      <w:r w:rsidRPr="00131A83">
        <w:rPr>
          <w:bCs/>
          <w:color w:val="000000" w:themeColor="text1"/>
          <w:sz w:val="16"/>
          <w:szCs w:val="16"/>
        </w:rPr>
        <w:t>августа )</w:t>
      </w:r>
      <w:proofErr w:type="gramEnd"/>
      <w:r w:rsidRPr="00131A83">
        <w:rPr>
          <w:bCs/>
          <w:color w:val="000000" w:themeColor="text1"/>
          <w:sz w:val="16"/>
          <w:szCs w:val="16"/>
        </w:rPr>
        <w:t>.</w:t>
      </w:r>
    </w:p>
    <w:p w14:paraId="39437B86" w14:textId="77777777" w:rsidR="00770467" w:rsidRPr="00131A83" w:rsidRDefault="00770467" w:rsidP="003C1FA7">
      <w:pPr>
        <w:shd w:val="clear" w:color="auto" w:fill="FFFFFF"/>
        <w:jc w:val="both"/>
        <w:rPr>
          <w:bCs/>
          <w:color w:val="000000" w:themeColor="text1"/>
          <w:sz w:val="16"/>
          <w:szCs w:val="16"/>
        </w:rPr>
      </w:pPr>
    </w:p>
    <w:p w14:paraId="0EEB708B" w14:textId="77777777" w:rsidR="00E11507" w:rsidRPr="00131A83" w:rsidRDefault="00770467" w:rsidP="003C1FA7">
      <w:pPr>
        <w:shd w:val="clear" w:color="auto" w:fill="FFFFFF"/>
        <w:jc w:val="both"/>
        <w:rPr>
          <w:bCs/>
          <w:color w:val="000000" w:themeColor="text1"/>
          <w:sz w:val="16"/>
          <w:szCs w:val="16"/>
        </w:rPr>
      </w:pPr>
      <w:bookmarkStart w:id="16" w:name="_Hlk116150856"/>
      <w:r w:rsidRPr="00131A83">
        <w:rPr>
          <w:bCs/>
          <w:color w:val="000000" w:themeColor="text1"/>
          <w:sz w:val="16"/>
          <w:szCs w:val="16"/>
        </w:rPr>
        <w:t>Вер</w:t>
      </w:r>
      <w:r w:rsidRPr="00131A83">
        <w:rPr>
          <w:bCs/>
          <w:color w:val="000000" w:themeColor="text1"/>
          <w:sz w:val="16"/>
          <w:szCs w:val="16"/>
        </w:rPr>
        <w:softHyphen/>
        <w:t>нувшись в Одессу, Василий Николаевич в конце 1910 года приступил к постройке своего самолета, закон</w:t>
      </w:r>
      <w:r w:rsidRPr="00131A83">
        <w:rPr>
          <w:bCs/>
          <w:color w:val="000000" w:themeColor="text1"/>
          <w:sz w:val="16"/>
          <w:szCs w:val="16"/>
        </w:rPr>
        <w:softHyphen/>
        <w:t>чив работы в 1912 году. Аэроплан «</w:t>
      </w:r>
      <w:proofErr w:type="spellStart"/>
      <w:r w:rsidRPr="00131A83">
        <w:rPr>
          <w:bCs/>
          <w:color w:val="000000" w:themeColor="text1"/>
          <w:sz w:val="16"/>
          <w:szCs w:val="16"/>
        </w:rPr>
        <w:t>Хиони</w:t>
      </w:r>
      <w:proofErr w:type="spellEnd"/>
      <w:r w:rsidRPr="00131A83">
        <w:rPr>
          <w:bCs/>
          <w:color w:val="000000" w:themeColor="text1"/>
          <w:sz w:val="16"/>
          <w:szCs w:val="16"/>
        </w:rPr>
        <w:t xml:space="preserve">» №1 представлял собой </w:t>
      </w:r>
      <w:proofErr w:type="spellStart"/>
      <w:r w:rsidRPr="00131A83">
        <w:rPr>
          <w:bCs/>
          <w:color w:val="000000" w:themeColor="text1"/>
          <w:sz w:val="16"/>
          <w:szCs w:val="16"/>
        </w:rPr>
        <w:t>расча-лочный</w:t>
      </w:r>
      <w:proofErr w:type="spellEnd"/>
      <w:r w:rsidRPr="00131A83">
        <w:rPr>
          <w:bCs/>
          <w:color w:val="000000" w:themeColor="text1"/>
          <w:sz w:val="16"/>
          <w:szCs w:val="16"/>
        </w:rPr>
        <w:t xml:space="preserve"> двухместный моноплан с двигателем «Гном» мощностью 100 л.с. Самолет имел фюзеляж овально</w:t>
      </w:r>
      <w:r w:rsidRPr="00131A83">
        <w:rPr>
          <w:bCs/>
          <w:color w:val="000000" w:themeColor="text1"/>
          <w:sz w:val="16"/>
          <w:szCs w:val="16"/>
        </w:rPr>
        <w:softHyphen/>
        <w:t>го сечения, в передней части обшитый фанерой. Хвостовая часть состояла из четырех лонжеронов и набора гнутых поперечных планок, заменявших шпангоуты. Обшивка — в основном полотняная. Учас</w:t>
      </w:r>
      <w:r w:rsidRPr="00131A83">
        <w:rPr>
          <w:bCs/>
          <w:color w:val="000000" w:themeColor="text1"/>
          <w:sz w:val="16"/>
          <w:szCs w:val="16"/>
        </w:rPr>
        <w:softHyphen/>
        <w:t>тие самолета в военном конкурсе 1912 года выявило низкие аэродинамические качества аппарата и недо</w:t>
      </w:r>
      <w:r w:rsidRPr="00131A83">
        <w:rPr>
          <w:bCs/>
          <w:color w:val="000000" w:themeColor="text1"/>
          <w:sz w:val="16"/>
          <w:szCs w:val="16"/>
        </w:rPr>
        <w:softHyphen/>
        <w:t xml:space="preserve">статочную мощность двигателя, который фактически давал не более 80 л.с. </w:t>
      </w:r>
    </w:p>
    <w:p w14:paraId="0BD7DBE5" w14:textId="77777777" w:rsidR="00E11507" w:rsidRPr="00131A83" w:rsidRDefault="00E11507" w:rsidP="003C1FA7">
      <w:pPr>
        <w:shd w:val="clear" w:color="auto" w:fill="FFFFFF"/>
        <w:jc w:val="both"/>
        <w:rPr>
          <w:bCs/>
          <w:color w:val="000000" w:themeColor="text1"/>
          <w:sz w:val="16"/>
          <w:szCs w:val="16"/>
        </w:rPr>
      </w:pPr>
    </w:p>
    <w:p w14:paraId="6CE69041" w14:textId="378290D2"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С 1 </w:t>
      </w:r>
      <w:r w:rsidR="00E11507" w:rsidRPr="00131A83">
        <w:rPr>
          <w:bCs/>
          <w:color w:val="000000" w:themeColor="text1"/>
          <w:sz w:val="16"/>
          <w:szCs w:val="16"/>
        </w:rPr>
        <w:t xml:space="preserve">(14) </w:t>
      </w:r>
      <w:r w:rsidRPr="00131A83">
        <w:rPr>
          <w:bCs/>
          <w:color w:val="000000" w:themeColor="text1"/>
          <w:sz w:val="16"/>
          <w:szCs w:val="16"/>
        </w:rPr>
        <w:t>августа по 22 декабря 1911 года</w:t>
      </w:r>
      <w:r w:rsidR="00E11507" w:rsidRPr="00131A83">
        <w:rPr>
          <w:bCs/>
          <w:color w:val="000000" w:themeColor="text1"/>
          <w:sz w:val="16"/>
          <w:szCs w:val="16"/>
        </w:rPr>
        <w:t xml:space="preserve"> (4 января 1912)</w:t>
      </w:r>
      <w:r w:rsidRPr="00131A83">
        <w:rPr>
          <w:bCs/>
          <w:color w:val="000000" w:themeColor="text1"/>
          <w:sz w:val="16"/>
          <w:szCs w:val="16"/>
        </w:rPr>
        <w:t>, когда закон</w:t>
      </w:r>
      <w:r w:rsidRPr="00131A83">
        <w:rPr>
          <w:bCs/>
          <w:color w:val="000000" w:themeColor="text1"/>
          <w:sz w:val="16"/>
          <w:szCs w:val="16"/>
        </w:rPr>
        <w:softHyphen/>
        <w:t xml:space="preserve">чился учебный сезон в авиашколе, </w:t>
      </w:r>
      <w:proofErr w:type="spellStart"/>
      <w:r w:rsidRPr="00131A83">
        <w:rPr>
          <w:bCs/>
          <w:color w:val="000000" w:themeColor="text1"/>
          <w:sz w:val="16"/>
          <w:szCs w:val="16"/>
        </w:rPr>
        <w:t>Хиони</w:t>
      </w:r>
      <w:proofErr w:type="spellEnd"/>
      <w:r w:rsidRPr="00131A83">
        <w:rPr>
          <w:bCs/>
          <w:color w:val="000000" w:themeColor="text1"/>
          <w:sz w:val="16"/>
          <w:szCs w:val="16"/>
        </w:rPr>
        <w:t xml:space="preserve"> совершил более 500 тренировочных, самостоятельных и пока</w:t>
      </w:r>
      <w:r w:rsidRPr="00131A83">
        <w:rPr>
          <w:bCs/>
          <w:color w:val="000000" w:themeColor="text1"/>
          <w:sz w:val="16"/>
          <w:szCs w:val="16"/>
        </w:rPr>
        <w:softHyphen/>
        <w:t xml:space="preserve">зательных полетов. Обладая хорошими знаниями самолета и опытом пилотирования, </w:t>
      </w:r>
      <w:proofErr w:type="spellStart"/>
      <w:r w:rsidRPr="00131A83">
        <w:rPr>
          <w:bCs/>
          <w:color w:val="000000" w:themeColor="text1"/>
          <w:sz w:val="16"/>
          <w:szCs w:val="16"/>
        </w:rPr>
        <w:t>Хиони</w:t>
      </w:r>
      <w:proofErr w:type="spellEnd"/>
      <w:r w:rsidRPr="00131A83">
        <w:rPr>
          <w:bCs/>
          <w:color w:val="000000" w:themeColor="text1"/>
          <w:sz w:val="16"/>
          <w:szCs w:val="16"/>
        </w:rPr>
        <w:t xml:space="preserve"> являлся отличным инструктором. Благодаря ему грамоту летчика-авиатора Одесской авиационной школы по</w:t>
      </w:r>
      <w:r w:rsidRPr="00131A83">
        <w:rPr>
          <w:bCs/>
          <w:color w:val="000000" w:themeColor="text1"/>
          <w:sz w:val="16"/>
          <w:szCs w:val="16"/>
        </w:rPr>
        <w:softHyphen/>
        <w:t>лучили десять военных и три гражданских члена клу</w:t>
      </w:r>
      <w:r w:rsidRPr="00131A83">
        <w:rPr>
          <w:bCs/>
          <w:color w:val="000000" w:themeColor="text1"/>
          <w:sz w:val="16"/>
          <w:szCs w:val="16"/>
        </w:rPr>
        <w:softHyphen/>
        <w:t>ба (553).</w:t>
      </w:r>
    </w:p>
    <w:p w14:paraId="6438FFE1" w14:textId="77777777" w:rsidR="00770467" w:rsidRPr="00131A83" w:rsidRDefault="00770467" w:rsidP="003C1FA7">
      <w:pPr>
        <w:shd w:val="clear" w:color="auto" w:fill="FFFFFF"/>
        <w:jc w:val="both"/>
        <w:rPr>
          <w:bCs/>
          <w:color w:val="000000" w:themeColor="text1"/>
          <w:sz w:val="16"/>
          <w:szCs w:val="16"/>
        </w:rPr>
      </w:pPr>
    </w:p>
    <w:bookmarkEnd w:id="16"/>
    <w:p w14:paraId="79BD34B9"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Авиация:</w:t>
      </w:r>
    </w:p>
    <w:p w14:paraId="6A9CA32D" w14:textId="77777777" w:rsidR="00770467" w:rsidRPr="00131A83" w:rsidRDefault="00770467" w:rsidP="003C1FA7">
      <w:pPr>
        <w:shd w:val="clear" w:color="auto" w:fill="FFFFFF"/>
        <w:jc w:val="both"/>
        <w:rPr>
          <w:bCs/>
          <w:color w:val="000000" w:themeColor="text1"/>
          <w:sz w:val="16"/>
          <w:szCs w:val="16"/>
        </w:rPr>
      </w:pPr>
    </w:p>
    <w:p w14:paraId="162CECDC" w14:textId="6C01435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Одесский аэроклуб с 1</w:t>
      </w:r>
      <w:r w:rsidR="00400344" w:rsidRPr="00131A83">
        <w:rPr>
          <w:bCs/>
          <w:color w:val="000000" w:themeColor="text1"/>
          <w:sz w:val="16"/>
          <w:szCs w:val="16"/>
        </w:rPr>
        <w:t xml:space="preserve"> </w:t>
      </w:r>
      <w:r w:rsidRPr="00131A83">
        <w:rPr>
          <w:bCs/>
          <w:color w:val="000000" w:themeColor="text1"/>
          <w:sz w:val="16"/>
          <w:szCs w:val="16"/>
        </w:rPr>
        <w:t>августа 1911 г. по 15 июля 1912 г. (14 августа 1911 по 28 июля 1912) под</w:t>
      </w:r>
      <w:r w:rsidRPr="00131A83">
        <w:rPr>
          <w:bCs/>
          <w:color w:val="000000" w:themeColor="text1"/>
          <w:sz w:val="16"/>
          <w:szCs w:val="16"/>
        </w:rPr>
        <w:softHyphen/>
        <w:t>готовил семь военных и восемь гражданских летчиков из частных лиц Военное ведомство поощряло обучавшихся полетам при аэро</w:t>
      </w:r>
      <w:r w:rsidRPr="00131A83">
        <w:rPr>
          <w:bCs/>
          <w:color w:val="000000" w:themeColor="text1"/>
          <w:sz w:val="16"/>
          <w:szCs w:val="16"/>
        </w:rPr>
        <w:softHyphen/>
        <w:t>клубах и выплачивало аэроклубу 500 руб. на обучение каждого офицера.</w:t>
      </w:r>
    </w:p>
    <w:p w14:paraId="548782E5"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К этому времени в России имелось уже много высококвалифи</w:t>
      </w:r>
      <w:r w:rsidRPr="00131A83">
        <w:rPr>
          <w:bCs/>
          <w:color w:val="000000" w:themeColor="text1"/>
          <w:sz w:val="16"/>
          <w:szCs w:val="16"/>
        </w:rPr>
        <w:softHyphen/>
        <w:t>цированных летчиков. Мы уже писали об Ефимове, Уточкине, Рос</w:t>
      </w:r>
      <w:r w:rsidRPr="00131A83">
        <w:rPr>
          <w:bCs/>
          <w:color w:val="000000" w:themeColor="text1"/>
          <w:sz w:val="16"/>
          <w:szCs w:val="16"/>
        </w:rPr>
        <w:softHyphen/>
        <w:t>сийском и некоторых других. К числу передовых авиаторов того времени принадлежал Всеволод Михайлович Абрамович. Он окон</w:t>
      </w:r>
      <w:r w:rsidRPr="00131A83">
        <w:rPr>
          <w:bCs/>
          <w:color w:val="000000" w:themeColor="text1"/>
          <w:sz w:val="16"/>
          <w:szCs w:val="16"/>
        </w:rPr>
        <w:softHyphen/>
        <w:t xml:space="preserve">чил в 1911 т. летную школу за границей. Свои полеты он проводил на биплане системы Райт под руководством известного летчика </w:t>
      </w:r>
      <w:proofErr w:type="spellStart"/>
      <w:r w:rsidRPr="00131A83">
        <w:rPr>
          <w:bCs/>
          <w:color w:val="000000" w:themeColor="text1"/>
          <w:sz w:val="16"/>
          <w:szCs w:val="16"/>
        </w:rPr>
        <w:t>Энгельгарда</w:t>
      </w:r>
      <w:proofErr w:type="spellEnd"/>
      <w:r w:rsidRPr="00131A83">
        <w:rPr>
          <w:bCs/>
          <w:color w:val="000000" w:themeColor="text1"/>
          <w:sz w:val="16"/>
          <w:szCs w:val="16"/>
        </w:rPr>
        <w:t xml:space="preserve">. Уже на состязаниях самолетов в </w:t>
      </w:r>
      <w:proofErr w:type="spellStart"/>
      <w:r w:rsidRPr="00131A83">
        <w:rPr>
          <w:bCs/>
          <w:color w:val="000000" w:themeColor="text1"/>
          <w:sz w:val="16"/>
          <w:szCs w:val="16"/>
        </w:rPr>
        <w:t>Иоганнистале</w:t>
      </w:r>
      <w:proofErr w:type="spellEnd"/>
      <w:r w:rsidRPr="00131A83">
        <w:rPr>
          <w:bCs/>
          <w:color w:val="000000" w:themeColor="text1"/>
          <w:sz w:val="16"/>
          <w:szCs w:val="16"/>
        </w:rPr>
        <w:t>, близ Берлина, в 1912 г. Абрамович оставил далеко позади себя немецких летчиков. В 1912 г. Абрамович с пассажиром перелетел на само</w:t>
      </w:r>
      <w:r w:rsidRPr="00131A83">
        <w:rPr>
          <w:bCs/>
          <w:color w:val="000000" w:themeColor="text1"/>
          <w:sz w:val="16"/>
          <w:szCs w:val="16"/>
        </w:rPr>
        <w:softHyphen/>
        <w:t>лете из Берлина в Петербург. Перелет занял 23 дня, причем само</w:t>
      </w:r>
      <w:r w:rsidRPr="00131A83">
        <w:rPr>
          <w:bCs/>
          <w:color w:val="000000" w:themeColor="text1"/>
          <w:sz w:val="16"/>
          <w:szCs w:val="16"/>
        </w:rPr>
        <w:softHyphen/>
        <w:t>лет находился в воздухе 17 часов. В сентябре 1912 г. Абрамович установил мировой рекорд продолжительности полета с четырьмя пассажирами, продержавшись в воздухе на биплане Райта 45 мин. (11042,230).</w:t>
      </w:r>
    </w:p>
    <w:p w14:paraId="6DB57643" w14:textId="77777777" w:rsidR="00770467" w:rsidRPr="00131A83" w:rsidRDefault="00770467" w:rsidP="003C1FA7">
      <w:pPr>
        <w:shd w:val="clear" w:color="auto" w:fill="FFFFFF"/>
        <w:jc w:val="both"/>
        <w:rPr>
          <w:bCs/>
          <w:color w:val="000000" w:themeColor="text1"/>
          <w:sz w:val="16"/>
          <w:szCs w:val="16"/>
        </w:rPr>
      </w:pPr>
    </w:p>
    <w:p w14:paraId="69C692CD" w14:textId="77777777" w:rsidR="00233704" w:rsidRPr="00131A83" w:rsidRDefault="00233704" w:rsidP="003C1FA7">
      <w:pPr>
        <w:shd w:val="clear" w:color="auto" w:fill="FFFFFF"/>
        <w:jc w:val="both"/>
        <w:rPr>
          <w:bCs/>
          <w:color w:val="000000" w:themeColor="text1"/>
          <w:sz w:val="16"/>
          <w:szCs w:val="16"/>
        </w:rPr>
      </w:pPr>
      <w:r w:rsidRPr="00131A83">
        <w:rPr>
          <w:bCs/>
          <w:color w:val="000000" w:themeColor="text1"/>
          <w:sz w:val="16"/>
          <w:szCs w:val="16"/>
        </w:rPr>
        <w:t>С 1 (14) августа по 22 декабря 1911 года (4 января 1912), когда закон</w:t>
      </w:r>
      <w:r w:rsidRPr="00131A83">
        <w:rPr>
          <w:bCs/>
          <w:color w:val="000000" w:themeColor="text1"/>
          <w:sz w:val="16"/>
          <w:szCs w:val="16"/>
        </w:rPr>
        <w:softHyphen/>
        <w:t xml:space="preserve">чился учебный сезон в авиашколе, </w:t>
      </w:r>
      <w:proofErr w:type="spellStart"/>
      <w:r w:rsidRPr="00131A83">
        <w:rPr>
          <w:bCs/>
          <w:color w:val="000000" w:themeColor="text1"/>
          <w:sz w:val="16"/>
          <w:szCs w:val="16"/>
        </w:rPr>
        <w:t>Хиони</w:t>
      </w:r>
      <w:proofErr w:type="spellEnd"/>
      <w:r w:rsidRPr="00131A83">
        <w:rPr>
          <w:bCs/>
          <w:color w:val="000000" w:themeColor="text1"/>
          <w:sz w:val="16"/>
          <w:szCs w:val="16"/>
        </w:rPr>
        <w:t xml:space="preserve"> совершил более 500 тренировочных, самостоятельных и пока</w:t>
      </w:r>
      <w:r w:rsidRPr="00131A83">
        <w:rPr>
          <w:bCs/>
          <w:color w:val="000000" w:themeColor="text1"/>
          <w:sz w:val="16"/>
          <w:szCs w:val="16"/>
        </w:rPr>
        <w:softHyphen/>
        <w:t xml:space="preserve">зательных полетов. Обладая хорошими знаниями самолета и опытом пилотирования, </w:t>
      </w:r>
      <w:proofErr w:type="spellStart"/>
      <w:r w:rsidRPr="00131A83">
        <w:rPr>
          <w:bCs/>
          <w:color w:val="000000" w:themeColor="text1"/>
          <w:sz w:val="16"/>
          <w:szCs w:val="16"/>
        </w:rPr>
        <w:t>Хиони</w:t>
      </w:r>
      <w:proofErr w:type="spellEnd"/>
      <w:r w:rsidRPr="00131A83">
        <w:rPr>
          <w:bCs/>
          <w:color w:val="000000" w:themeColor="text1"/>
          <w:sz w:val="16"/>
          <w:szCs w:val="16"/>
        </w:rPr>
        <w:t xml:space="preserve"> являлся отличным инструктором. Благодаря ему грамоту летчика-авиатора Одесской авиационной школы по</w:t>
      </w:r>
      <w:r w:rsidRPr="00131A83">
        <w:rPr>
          <w:bCs/>
          <w:color w:val="000000" w:themeColor="text1"/>
          <w:sz w:val="16"/>
          <w:szCs w:val="16"/>
        </w:rPr>
        <w:softHyphen/>
        <w:t>лучили десять военных и три гражданских члена клу</w:t>
      </w:r>
      <w:r w:rsidRPr="00131A83">
        <w:rPr>
          <w:bCs/>
          <w:color w:val="000000" w:themeColor="text1"/>
          <w:sz w:val="16"/>
          <w:szCs w:val="16"/>
        </w:rPr>
        <w:softHyphen/>
        <w:t>ба (553).</w:t>
      </w:r>
    </w:p>
    <w:p w14:paraId="01FABB09" w14:textId="77777777" w:rsidR="00233704" w:rsidRPr="00131A83" w:rsidRDefault="00233704" w:rsidP="003C1FA7">
      <w:pPr>
        <w:shd w:val="clear" w:color="auto" w:fill="FFFFFF"/>
        <w:jc w:val="both"/>
        <w:rPr>
          <w:bCs/>
          <w:color w:val="000000" w:themeColor="text1"/>
          <w:sz w:val="16"/>
          <w:szCs w:val="16"/>
        </w:rPr>
      </w:pPr>
    </w:p>
    <w:p w14:paraId="6586D7D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 (14) августа 1911 год, первый набор в авиашколу Одесского аэроклуба</w:t>
      </w:r>
    </w:p>
    <w:p w14:paraId="0112EB03" w14:textId="77777777" w:rsidR="00770467" w:rsidRPr="00131A83" w:rsidRDefault="00770467" w:rsidP="003C1FA7">
      <w:pPr>
        <w:jc w:val="both"/>
        <w:rPr>
          <w:bCs/>
          <w:color w:val="000000" w:themeColor="text1"/>
          <w:sz w:val="16"/>
          <w:szCs w:val="16"/>
        </w:rPr>
      </w:pPr>
    </w:p>
    <w:p w14:paraId="52ABCAC1" w14:textId="77777777" w:rsidR="002E2B56" w:rsidRPr="00131A83" w:rsidRDefault="002E2B56" w:rsidP="003C1FA7">
      <w:pPr>
        <w:jc w:val="both"/>
        <w:rPr>
          <w:bCs/>
          <w:color w:val="000000" w:themeColor="text1"/>
          <w:sz w:val="16"/>
          <w:szCs w:val="16"/>
        </w:rPr>
      </w:pPr>
      <w:r w:rsidRPr="00131A83">
        <w:rPr>
          <w:bCs/>
          <w:color w:val="000000" w:themeColor="text1"/>
          <w:sz w:val="16"/>
          <w:szCs w:val="16"/>
        </w:rPr>
        <w:t>1 (14) августа в 1911 году первый набор в авиашколу Одесского аэроклуба (14970).</w:t>
      </w:r>
    </w:p>
    <w:p w14:paraId="238E2329" w14:textId="77777777" w:rsidR="002E2B56" w:rsidRPr="00131A83" w:rsidRDefault="002E2B56" w:rsidP="003C1FA7">
      <w:pPr>
        <w:jc w:val="both"/>
        <w:rPr>
          <w:bCs/>
          <w:color w:val="000000" w:themeColor="text1"/>
          <w:sz w:val="16"/>
          <w:szCs w:val="16"/>
        </w:rPr>
      </w:pPr>
    </w:p>
    <w:p w14:paraId="4DCE8364"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1 (14) августа 1911 Гражданскую авиашколу в Петербурге открыл ИВАК. Началь</w:t>
      </w:r>
      <w:r w:rsidRPr="00131A83">
        <w:rPr>
          <w:bCs/>
          <w:color w:val="000000" w:themeColor="text1"/>
          <w:sz w:val="16"/>
          <w:szCs w:val="16"/>
        </w:rPr>
        <w:softHyphen/>
        <w:t>ник школы — В. А. Лебедев (1137).</w:t>
      </w:r>
    </w:p>
    <w:p w14:paraId="0693811A" w14:textId="77777777" w:rsidR="00770467" w:rsidRPr="00131A83" w:rsidRDefault="00770467" w:rsidP="003C1FA7">
      <w:pPr>
        <w:shd w:val="clear" w:color="auto" w:fill="FFFFFF"/>
        <w:jc w:val="both"/>
        <w:rPr>
          <w:bCs/>
          <w:color w:val="000000" w:themeColor="text1"/>
          <w:sz w:val="16"/>
          <w:szCs w:val="16"/>
        </w:rPr>
      </w:pPr>
    </w:p>
    <w:p w14:paraId="63CC855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 (14) августа 1911 год, в Петербурге открыта авиашкола Всероссийского аэроклуба, начальник - </w:t>
      </w:r>
      <w:proofErr w:type="spellStart"/>
      <w:r w:rsidRPr="00131A83">
        <w:rPr>
          <w:bCs/>
          <w:color w:val="000000" w:themeColor="text1"/>
          <w:sz w:val="16"/>
          <w:szCs w:val="16"/>
        </w:rPr>
        <w:t>В.А.Лебедев</w:t>
      </w:r>
      <w:proofErr w:type="spellEnd"/>
    </w:p>
    <w:p w14:paraId="3824D5C4" w14:textId="77777777" w:rsidR="00770467" w:rsidRPr="00131A83" w:rsidRDefault="00770467" w:rsidP="003C1FA7">
      <w:pPr>
        <w:jc w:val="both"/>
        <w:rPr>
          <w:bCs/>
          <w:color w:val="000000" w:themeColor="text1"/>
          <w:sz w:val="16"/>
          <w:szCs w:val="16"/>
        </w:rPr>
      </w:pPr>
    </w:p>
    <w:p w14:paraId="782994A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 (14) августа 1911 год, в Петербурге открыта авиашкола </w:t>
      </w:r>
      <w:proofErr w:type="spellStart"/>
      <w:r w:rsidRPr="00131A83">
        <w:rPr>
          <w:bCs/>
          <w:color w:val="000000" w:themeColor="text1"/>
          <w:sz w:val="16"/>
          <w:szCs w:val="16"/>
        </w:rPr>
        <w:t>Всеросийского</w:t>
      </w:r>
      <w:proofErr w:type="spellEnd"/>
      <w:r w:rsidRPr="00131A83">
        <w:rPr>
          <w:bCs/>
          <w:color w:val="000000" w:themeColor="text1"/>
          <w:sz w:val="16"/>
          <w:szCs w:val="16"/>
        </w:rPr>
        <w:t xml:space="preserve"> аэроклуба, первый начальник - </w:t>
      </w:r>
      <w:proofErr w:type="spellStart"/>
      <w:r w:rsidRPr="00131A83">
        <w:rPr>
          <w:bCs/>
          <w:color w:val="000000" w:themeColor="text1"/>
          <w:sz w:val="16"/>
          <w:szCs w:val="16"/>
        </w:rPr>
        <w:t>В.А.Лебедев</w:t>
      </w:r>
      <w:proofErr w:type="spellEnd"/>
    </w:p>
    <w:p w14:paraId="6E3872FA" w14:textId="77777777" w:rsidR="00770467" w:rsidRPr="00131A83" w:rsidRDefault="00770467" w:rsidP="003C1FA7">
      <w:pPr>
        <w:jc w:val="both"/>
        <w:rPr>
          <w:bCs/>
          <w:color w:val="000000" w:themeColor="text1"/>
          <w:sz w:val="16"/>
          <w:szCs w:val="16"/>
        </w:rPr>
      </w:pPr>
    </w:p>
    <w:p w14:paraId="069FD689"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1 августа 1911 Гражданскую авиашколу в Петербурге открыл ВАК. Начальник школы - В. А. Лебедев (11425).</w:t>
      </w:r>
    </w:p>
    <w:p w14:paraId="3CF60708" w14:textId="77777777" w:rsidR="00770467" w:rsidRPr="00131A83" w:rsidRDefault="00770467" w:rsidP="003C1FA7">
      <w:pPr>
        <w:shd w:val="clear" w:color="auto" w:fill="FFFFFF"/>
        <w:jc w:val="both"/>
        <w:rPr>
          <w:bCs/>
          <w:color w:val="000000" w:themeColor="text1"/>
          <w:sz w:val="16"/>
          <w:szCs w:val="16"/>
        </w:rPr>
      </w:pPr>
    </w:p>
    <w:p w14:paraId="45789FC3"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1 (14) августа 1911 в Петербурге открылась авиационная школа Все</w:t>
      </w:r>
      <w:r w:rsidRPr="00131A83">
        <w:rPr>
          <w:bCs/>
          <w:color w:val="000000" w:themeColor="text1"/>
          <w:sz w:val="16"/>
          <w:szCs w:val="16"/>
        </w:rPr>
        <w:softHyphen/>
        <w:t xml:space="preserve">российского аэроклуба. Начальником школы был назначен авиатор </w:t>
      </w:r>
      <w:proofErr w:type="spellStart"/>
      <w:r w:rsidRPr="00131A83">
        <w:rPr>
          <w:bCs/>
          <w:color w:val="000000" w:themeColor="text1"/>
          <w:sz w:val="16"/>
          <w:szCs w:val="16"/>
        </w:rPr>
        <w:t>В.А.Лебедев</w:t>
      </w:r>
      <w:proofErr w:type="spellEnd"/>
      <w:r w:rsidRPr="00131A83">
        <w:rPr>
          <w:bCs/>
          <w:color w:val="000000" w:themeColor="text1"/>
          <w:sz w:val="16"/>
          <w:szCs w:val="16"/>
        </w:rPr>
        <w:t>. В первом наборе обучалось 18 человек (Воздушный справочник. 1912).</w:t>
      </w:r>
    </w:p>
    <w:p w14:paraId="3F95DE39" w14:textId="77777777" w:rsidR="00770467" w:rsidRPr="00131A83" w:rsidRDefault="00770467" w:rsidP="003C1FA7">
      <w:pPr>
        <w:shd w:val="clear" w:color="auto" w:fill="FFFFFF"/>
        <w:jc w:val="both"/>
        <w:rPr>
          <w:bCs/>
          <w:color w:val="000000" w:themeColor="text1"/>
          <w:sz w:val="16"/>
          <w:szCs w:val="16"/>
        </w:rPr>
      </w:pPr>
    </w:p>
    <w:p w14:paraId="737AF723" w14:textId="2C78FEA3"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 </w:t>
      </w:r>
      <w:r w:rsidR="00400344" w:rsidRPr="00131A83">
        <w:rPr>
          <w:bCs/>
          <w:color w:val="000000" w:themeColor="text1"/>
          <w:sz w:val="16"/>
          <w:szCs w:val="16"/>
        </w:rPr>
        <w:t xml:space="preserve">(14) </w:t>
      </w:r>
      <w:r w:rsidRPr="00131A83">
        <w:rPr>
          <w:bCs/>
          <w:color w:val="000000" w:themeColor="text1"/>
          <w:sz w:val="16"/>
          <w:szCs w:val="16"/>
        </w:rPr>
        <w:t xml:space="preserve">августа в 1911 году в Санкт-Петербурге открыта авиашкола Всероссийского аэроклуба, начальник - </w:t>
      </w:r>
      <w:proofErr w:type="spellStart"/>
      <w:r w:rsidRPr="00131A83">
        <w:rPr>
          <w:bCs/>
          <w:color w:val="000000" w:themeColor="text1"/>
          <w:sz w:val="16"/>
          <w:szCs w:val="16"/>
        </w:rPr>
        <w:t>В.А.Лебедев</w:t>
      </w:r>
      <w:proofErr w:type="spellEnd"/>
      <w:r w:rsidRPr="00131A83">
        <w:rPr>
          <w:bCs/>
          <w:color w:val="000000" w:themeColor="text1"/>
          <w:sz w:val="16"/>
          <w:szCs w:val="16"/>
        </w:rPr>
        <w:t xml:space="preserve"> (14970).</w:t>
      </w:r>
    </w:p>
    <w:p w14:paraId="4F67F007" w14:textId="77777777" w:rsidR="00770467" w:rsidRPr="00131A83" w:rsidRDefault="00770467" w:rsidP="003C1FA7">
      <w:pPr>
        <w:jc w:val="both"/>
        <w:rPr>
          <w:bCs/>
          <w:color w:val="000000" w:themeColor="text1"/>
          <w:sz w:val="16"/>
          <w:szCs w:val="16"/>
        </w:rPr>
      </w:pPr>
    </w:p>
    <w:p w14:paraId="12CFA479" w14:textId="77777777" w:rsidR="002E2B56" w:rsidRPr="00131A83" w:rsidRDefault="002E2B56" w:rsidP="003C1FA7">
      <w:pPr>
        <w:jc w:val="both"/>
        <w:rPr>
          <w:bCs/>
          <w:color w:val="0070C0"/>
          <w:sz w:val="16"/>
          <w:szCs w:val="16"/>
        </w:rPr>
      </w:pPr>
      <w:r w:rsidRPr="00131A83">
        <w:rPr>
          <w:bCs/>
          <w:color w:val="0070C0"/>
          <w:sz w:val="16"/>
          <w:szCs w:val="16"/>
        </w:rPr>
        <w:t>1 (14) августа 1911 г. в Петербурге открылась авиационная школа всероссийского аэроклуба. Начальником школы был назначен авиатор. В. А. Лебедев. В первом наборе обучалось 18 человек.</w:t>
      </w:r>
    </w:p>
    <w:p w14:paraId="42E5720D" w14:textId="77777777" w:rsidR="002E2B56" w:rsidRPr="00131A83" w:rsidRDefault="002E2B56" w:rsidP="003C1FA7">
      <w:pPr>
        <w:jc w:val="both"/>
        <w:rPr>
          <w:bCs/>
          <w:color w:val="0070C0"/>
          <w:sz w:val="16"/>
          <w:szCs w:val="16"/>
        </w:rPr>
      </w:pPr>
      <w:r w:rsidRPr="00131A83">
        <w:rPr>
          <w:bCs/>
          <w:color w:val="0070C0"/>
          <w:sz w:val="16"/>
          <w:szCs w:val="16"/>
        </w:rPr>
        <w:t>/</w:t>
      </w:r>
      <w:proofErr w:type="spellStart"/>
      <w:r w:rsidRPr="00131A83">
        <w:rPr>
          <w:bCs/>
          <w:color w:val="0070C0"/>
          <w:sz w:val="16"/>
          <w:szCs w:val="16"/>
        </w:rPr>
        <w:t>Воздуиный</w:t>
      </w:r>
      <w:proofErr w:type="spellEnd"/>
      <w:r w:rsidRPr="00131A83">
        <w:rPr>
          <w:bCs/>
          <w:color w:val="0070C0"/>
          <w:sz w:val="16"/>
          <w:szCs w:val="16"/>
        </w:rPr>
        <w:t xml:space="preserve"> справочник,1912 г./ (23320).</w:t>
      </w:r>
    </w:p>
    <w:p w14:paraId="77552A1F" w14:textId="77777777" w:rsidR="002E2B56" w:rsidRPr="00131A83" w:rsidRDefault="002E2B56" w:rsidP="003C1FA7">
      <w:pPr>
        <w:jc w:val="both"/>
        <w:rPr>
          <w:bCs/>
          <w:color w:val="0070C0"/>
          <w:sz w:val="16"/>
          <w:szCs w:val="16"/>
        </w:rPr>
      </w:pPr>
    </w:p>
    <w:p w14:paraId="042B629B" w14:textId="10A5AE14" w:rsidR="00BE6411" w:rsidRPr="00131A83" w:rsidRDefault="00BE6411" w:rsidP="003C1FA7">
      <w:pPr>
        <w:jc w:val="both"/>
        <w:rPr>
          <w:bCs/>
          <w:color w:val="0070C0"/>
          <w:sz w:val="16"/>
          <w:szCs w:val="16"/>
          <w:lang w:bidi="en-US"/>
        </w:rPr>
      </w:pPr>
      <w:r w:rsidRPr="00131A83">
        <w:rPr>
          <w:bCs/>
          <w:color w:val="0070C0"/>
          <w:sz w:val="16"/>
          <w:szCs w:val="16"/>
          <w:lang w:bidi="en-US"/>
        </w:rPr>
        <w:t>1 (</w:t>
      </w:r>
      <w:r w:rsidRPr="00131A83">
        <w:rPr>
          <w:bCs/>
          <w:color w:val="0070C0"/>
          <w:sz w:val="16"/>
          <w:szCs w:val="16"/>
          <w:lang w:bidi="en-US"/>
        </w:rPr>
        <w:t>14</w:t>
      </w:r>
      <w:r w:rsidRPr="00131A83">
        <w:rPr>
          <w:bCs/>
          <w:color w:val="0070C0"/>
          <w:sz w:val="16"/>
          <w:szCs w:val="16"/>
          <w:lang w:bidi="en-US"/>
        </w:rPr>
        <w:t>)</w:t>
      </w:r>
      <w:r w:rsidRPr="00131A83">
        <w:rPr>
          <w:bCs/>
          <w:color w:val="0070C0"/>
          <w:sz w:val="16"/>
          <w:szCs w:val="16"/>
          <w:lang w:bidi="en-US"/>
        </w:rPr>
        <w:t xml:space="preserve"> августа 1911 г. в Санкт-Петербурге открылась Летная школа гражданских летчиков имени В.А. Лебедева. 16 августа в Германии русская княгиня Елена Шаховская приняла немецкий пилот </w:t>
      </w:r>
      <w:proofErr w:type="spellStart"/>
      <w:r w:rsidRPr="00131A83">
        <w:rPr>
          <w:bCs/>
          <w:color w:val="0070C0"/>
          <w:sz w:val="16"/>
          <w:szCs w:val="16"/>
          <w:lang w:bidi="en-US"/>
        </w:rPr>
        <w:t>Бревет</w:t>
      </w:r>
      <w:proofErr w:type="spellEnd"/>
      <w:r w:rsidRPr="00131A83">
        <w:rPr>
          <w:bCs/>
          <w:color w:val="0070C0"/>
          <w:sz w:val="16"/>
          <w:szCs w:val="16"/>
          <w:lang w:bidi="en-US"/>
        </w:rPr>
        <w:t xml:space="preserve"> № 247 в </w:t>
      </w:r>
      <w:proofErr w:type="spellStart"/>
      <w:r w:rsidRPr="00131A83">
        <w:rPr>
          <w:bCs/>
          <w:color w:val="0070C0"/>
          <w:sz w:val="16"/>
          <w:szCs w:val="16"/>
          <w:lang w:bidi="en-US"/>
        </w:rPr>
        <w:t>Йоханнистале</w:t>
      </w:r>
      <w:proofErr w:type="spellEnd"/>
      <w:r w:rsidRPr="00131A83">
        <w:rPr>
          <w:bCs/>
          <w:color w:val="0070C0"/>
          <w:sz w:val="16"/>
          <w:szCs w:val="16"/>
          <w:lang w:bidi="en-US"/>
        </w:rPr>
        <w:t>, недалеко от Берлина, на немецком Райте (23525).</w:t>
      </w:r>
    </w:p>
    <w:p w14:paraId="0F727F52" w14:textId="77777777" w:rsidR="00BE6411" w:rsidRPr="00131A83" w:rsidRDefault="00BE6411" w:rsidP="003C1FA7">
      <w:pPr>
        <w:jc w:val="both"/>
        <w:rPr>
          <w:bCs/>
          <w:color w:val="0070C0"/>
          <w:sz w:val="16"/>
          <w:szCs w:val="16"/>
        </w:rPr>
      </w:pPr>
    </w:p>
    <w:p w14:paraId="17C3F661" w14:textId="77777777" w:rsidR="00BE6411" w:rsidRPr="00131A83" w:rsidRDefault="00BE6411" w:rsidP="003C1FA7">
      <w:pPr>
        <w:jc w:val="both"/>
        <w:rPr>
          <w:bCs/>
          <w:color w:val="0070C0"/>
          <w:sz w:val="16"/>
          <w:szCs w:val="16"/>
        </w:rPr>
      </w:pPr>
      <w:r w:rsidRPr="00131A83">
        <w:rPr>
          <w:bCs/>
          <w:color w:val="0070C0"/>
          <w:sz w:val="16"/>
          <w:szCs w:val="16"/>
          <w:lang w:bidi="en-US"/>
        </w:rPr>
        <w:t xml:space="preserve">1 (14) августа 1911 г. при Одесском аэроклубе была образована Офицерская авиационная школа. Летчиком-инструктором был В. Н. </w:t>
      </w:r>
      <w:proofErr w:type="spellStart"/>
      <w:r w:rsidRPr="00131A83">
        <w:rPr>
          <w:bCs/>
          <w:color w:val="0070C0"/>
          <w:sz w:val="16"/>
          <w:szCs w:val="16"/>
          <w:lang w:bidi="en-US"/>
        </w:rPr>
        <w:t>Хиони</w:t>
      </w:r>
      <w:proofErr w:type="spellEnd"/>
      <w:r w:rsidRPr="00131A83">
        <w:rPr>
          <w:bCs/>
          <w:color w:val="0070C0"/>
          <w:sz w:val="16"/>
          <w:szCs w:val="16"/>
          <w:lang w:bidi="en-US"/>
        </w:rPr>
        <w:t xml:space="preserve">, с оборудованием, в том числе «Фарман-4», ранее принадлежавшим С. И. Уточкину. Первыми шестью учениками были </w:t>
      </w:r>
      <w:proofErr w:type="spellStart"/>
      <w:proofErr w:type="gramStart"/>
      <w:r w:rsidRPr="00131A83">
        <w:rPr>
          <w:bCs/>
          <w:color w:val="0070C0"/>
          <w:sz w:val="16"/>
          <w:szCs w:val="16"/>
          <w:lang w:bidi="en-US"/>
        </w:rPr>
        <w:t>Штабс</w:t>
      </w:r>
      <w:proofErr w:type="spellEnd"/>
      <w:r w:rsidRPr="00131A83">
        <w:rPr>
          <w:bCs/>
          <w:color w:val="0070C0"/>
          <w:sz w:val="16"/>
          <w:szCs w:val="16"/>
          <w:lang w:bidi="en-US"/>
        </w:rPr>
        <w:t xml:space="preserve"> Капитаны</w:t>
      </w:r>
      <w:proofErr w:type="gramEnd"/>
      <w:r w:rsidRPr="00131A83">
        <w:rPr>
          <w:bCs/>
          <w:color w:val="0070C0"/>
          <w:sz w:val="16"/>
          <w:szCs w:val="16"/>
          <w:lang w:bidi="en-US"/>
        </w:rPr>
        <w:t xml:space="preserve"> Г. Н. Лахтионов и Г. М. Греков, Поручики А. С. Мигай, В. К. </w:t>
      </w:r>
      <w:proofErr w:type="spellStart"/>
      <w:r w:rsidRPr="00131A83">
        <w:rPr>
          <w:bCs/>
          <w:color w:val="0070C0"/>
          <w:sz w:val="16"/>
          <w:szCs w:val="16"/>
          <w:lang w:bidi="en-US"/>
        </w:rPr>
        <w:t>Шимкевич</w:t>
      </w:r>
      <w:proofErr w:type="spellEnd"/>
      <w:r w:rsidRPr="00131A83">
        <w:rPr>
          <w:bCs/>
          <w:color w:val="0070C0"/>
          <w:sz w:val="16"/>
          <w:szCs w:val="16"/>
          <w:lang w:bidi="en-US"/>
        </w:rPr>
        <w:t>, В. М. Ткачев и Н. А. Яковлев (23525).</w:t>
      </w:r>
    </w:p>
    <w:p w14:paraId="53CFB5D6" w14:textId="77777777" w:rsidR="00BE6411" w:rsidRPr="00131A83" w:rsidRDefault="00BE6411" w:rsidP="003C1FA7">
      <w:pPr>
        <w:jc w:val="both"/>
        <w:rPr>
          <w:bCs/>
          <w:color w:val="0070C0"/>
          <w:sz w:val="16"/>
          <w:szCs w:val="16"/>
          <w:lang w:bidi="en-US"/>
        </w:rPr>
      </w:pPr>
    </w:p>
    <w:p w14:paraId="7EA5CD7B" w14:textId="766F207A" w:rsidR="005965DC" w:rsidRPr="00131A83" w:rsidRDefault="005965DC" w:rsidP="003C1FA7">
      <w:pPr>
        <w:jc w:val="both"/>
        <w:rPr>
          <w:bCs/>
          <w:color w:val="0070C0"/>
          <w:sz w:val="16"/>
          <w:szCs w:val="16"/>
        </w:rPr>
      </w:pPr>
      <w:r w:rsidRPr="00131A83">
        <w:rPr>
          <w:bCs/>
          <w:color w:val="0070C0"/>
          <w:sz w:val="16"/>
          <w:szCs w:val="16"/>
        </w:rPr>
        <w:t xml:space="preserve">1 (14) августа 1911 г. в Нижнем Новгороде артиллерийский поручик </w:t>
      </w:r>
      <w:proofErr w:type="spellStart"/>
      <w:r w:rsidRPr="00131A83">
        <w:rPr>
          <w:bCs/>
          <w:color w:val="0070C0"/>
          <w:sz w:val="16"/>
          <w:szCs w:val="16"/>
        </w:rPr>
        <w:t>П.Н.Несте</w:t>
      </w:r>
      <w:r w:rsidRPr="00131A83">
        <w:rPr>
          <w:bCs/>
          <w:color w:val="0070C0"/>
          <w:sz w:val="16"/>
          <w:szCs w:val="16"/>
        </w:rPr>
        <w:softHyphen/>
        <w:t>ров</w:t>
      </w:r>
      <w:proofErr w:type="spellEnd"/>
      <w:r w:rsidRPr="00131A83">
        <w:rPr>
          <w:bCs/>
          <w:color w:val="0070C0"/>
          <w:sz w:val="16"/>
          <w:szCs w:val="16"/>
        </w:rPr>
        <w:t xml:space="preserve"> и студент П.П. Соколов совершили первые полети на построенном им балансирном планере. Эти полеты положили начало летной деятель</w:t>
      </w:r>
      <w:r w:rsidRPr="00131A83">
        <w:rPr>
          <w:bCs/>
          <w:color w:val="0070C0"/>
          <w:sz w:val="16"/>
          <w:szCs w:val="16"/>
        </w:rPr>
        <w:softHyphen/>
        <w:t xml:space="preserve">ности впоследствии известного летчика </w:t>
      </w:r>
      <w:proofErr w:type="spellStart"/>
      <w:r w:rsidRPr="00131A83">
        <w:rPr>
          <w:bCs/>
          <w:color w:val="0070C0"/>
          <w:sz w:val="16"/>
          <w:szCs w:val="16"/>
        </w:rPr>
        <w:t>П.Н.Нестерова</w:t>
      </w:r>
      <w:proofErr w:type="spellEnd"/>
      <w:r w:rsidRPr="00131A83">
        <w:rPr>
          <w:bCs/>
          <w:color w:val="0070C0"/>
          <w:sz w:val="16"/>
          <w:szCs w:val="16"/>
        </w:rPr>
        <w:t>.</w:t>
      </w:r>
    </w:p>
    <w:p w14:paraId="39C8D23B" w14:textId="77777777" w:rsidR="005965DC" w:rsidRPr="00131A83" w:rsidRDefault="005965DC" w:rsidP="003C1FA7">
      <w:pPr>
        <w:jc w:val="both"/>
        <w:rPr>
          <w:bCs/>
          <w:color w:val="0070C0"/>
          <w:sz w:val="16"/>
          <w:szCs w:val="16"/>
        </w:rPr>
      </w:pPr>
      <w:r w:rsidRPr="00131A83">
        <w:rPr>
          <w:bCs/>
          <w:color w:val="0070C0"/>
          <w:sz w:val="16"/>
          <w:szCs w:val="16"/>
        </w:rPr>
        <w:t>/"Нижегородский вестник* за 2 августа 1911 г./ (23320).</w:t>
      </w:r>
    </w:p>
    <w:p w14:paraId="683606A9" w14:textId="77777777" w:rsidR="005965DC" w:rsidRPr="00131A83" w:rsidRDefault="005965DC" w:rsidP="003C1FA7">
      <w:pPr>
        <w:jc w:val="both"/>
        <w:rPr>
          <w:bCs/>
          <w:color w:val="0070C0"/>
          <w:sz w:val="16"/>
          <w:szCs w:val="16"/>
        </w:rPr>
      </w:pPr>
    </w:p>
    <w:p w14:paraId="5A12C450"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Авиация:</w:t>
      </w:r>
    </w:p>
    <w:p w14:paraId="1D02280D" w14:textId="77777777" w:rsidR="00770467" w:rsidRPr="00131A83" w:rsidRDefault="00770467" w:rsidP="003C1FA7">
      <w:pPr>
        <w:shd w:val="clear" w:color="auto" w:fill="FFFFFF"/>
        <w:jc w:val="both"/>
        <w:rPr>
          <w:bCs/>
          <w:color w:val="000000" w:themeColor="text1"/>
          <w:sz w:val="16"/>
          <w:szCs w:val="16"/>
        </w:rPr>
      </w:pPr>
    </w:p>
    <w:p w14:paraId="5933645B" w14:textId="658FA13C"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2 (15) августа 1911 года собрание </w:t>
      </w:r>
      <w:r w:rsidR="00400344" w:rsidRPr="00131A83">
        <w:rPr>
          <w:bCs/>
          <w:color w:val="000000" w:themeColor="text1"/>
          <w:sz w:val="16"/>
          <w:szCs w:val="16"/>
        </w:rPr>
        <w:t>Нижегородского о</w:t>
      </w:r>
      <w:r w:rsidRPr="00131A83">
        <w:rPr>
          <w:bCs/>
          <w:color w:val="000000" w:themeColor="text1"/>
          <w:sz w:val="16"/>
          <w:szCs w:val="16"/>
        </w:rPr>
        <w:t xml:space="preserve">бщества рассмотрело вопрос о вступлении в состав Всероссийского воздухоплавательного союза, «решив его в утвердительном смысле». Тогда же было решено организовать в нашем городе авиационную школу. В этой связи создавалась специальная комиссия из 15 человек, которой поручалось выработать устав школы и войти в соглашение с одним из местных предпринимателей, предлагавшим сдать в аренду Общества летательный аппарат для обучения курсантов. По причине того, что в Нижнем Новгороде планировалось открытие автомобильной секции, решено было образовать при Обществе комитет автомобильного спорта. Рассматривался и вопрос об автомобильных днях на ярмарке. </w:t>
      </w:r>
    </w:p>
    <w:p w14:paraId="239DE4C1"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Оказалось, что пригласить на состязание летчиков, кроме А. А. Васильева не увенчалась успехом, так как в первой половине августа в Царском Селе в присутствии императора должно было состояться состязание авиаторов. А. А. Васильев же не отказался от своей идеи и осуществит свои полеты на ярмарке под флагом Нижегородского общества </w:t>
      </w:r>
      <w:proofErr w:type="spellStart"/>
      <w:r w:rsidRPr="00131A83">
        <w:rPr>
          <w:bCs/>
          <w:color w:val="000000" w:themeColor="text1"/>
          <w:sz w:val="16"/>
          <w:szCs w:val="16"/>
        </w:rPr>
        <w:t>возухоплавания</w:t>
      </w:r>
      <w:proofErr w:type="spellEnd"/>
      <w:r w:rsidRPr="00131A83">
        <w:rPr>
          <w:bCs/>
          <w:color w:val="000000" w:themeColor="text1"/>
          <w:sz w:val="16"/>
          <w:szCs w:val="16"/>
        </w:rPr>
        <w:t xml:space="preserve">. На этом же собрании поручик П. Н. Нестеров избирается товарищем секретаря. </w:t>
      </w:r>
    </w:p>
    <w:p w14:paraId="7B5D96F4" w14:textId="77777777" w:rsidR="00770467" w:rsidRPr="00131A83" w:rsidRDefault="00770467" w:rsidP="003C1FA7">
      <w:pPr>
        <w:jc w:val="both"/>
        <w:rPr>
          <w:bCs/>
          <w:color w:val="000000" w:themeColor="text1"/>
          <w:sz w:val="16"/>
          <w:szCs w:val="16"/>
        </w:rPr>
      </w:pPr>
    </w:p>
    <w:p w14:paraId="3F799B50" w14:textId="77777777" w:rsidR="00770467" w:rsidRPr="00131A83" w:rsidRDefault="00770467" w:rsidP="003C1FA7">
      <w:pPr>
        <w:shd w:val="clear" w:color="auto" w:fill="FFFFFF"/>
        <w:jc w:val="both"/>
        <w:rPr>
          <w:bCs/>
          <w:i/>
          <w:iCs/>
          <w:color w:val="0070C0"/>
          <w:sz w:val="16"/>
          <w:szCs w:val="16"/>
        </w:rPr>
      </w:pPr>
      <w:proofErr w:type="spellStart"/>
      <w:r w:rsidRPr="00131A83">
        <w:rPr>
          <w:bCs/>
          <w:i/>
          <w:iCs/>
          <w:color w:val="0070C0"/>
          <w:sz w:val="16"/>
          <w:szCs w:val="16"/>
        </w:rPr>
        <w:t>Аэростатостроение</w:t>
      </w:r>
      <w:proofErr w:type="spellEnd"/>
      <w:r w:rsidRPr="00131A83">
        <w:rPr>
          <w:bCs/>
          <w:i/>
          <w:iCs/>
          <w:color w:val="0070C0"/>
          <w:sz w:val="16"/>
          <w:szCs w:val="16"/>
        </w:rPr>
        <w:t>:</w:t>
      </w:r>
    </w:p>
    <w:p w14:paraId="37480F47" w14:textId="77777777" w:rsidR="00770467" w:rsidRPr="00131A83" w:rsidRDefault="00770467" w:rsidP="003C1FA7">
      <w:pPr>
        <w:shd w:val="clear" w:color="auto" w:fill="FFFFFF"/>
        <w:jc w:val="both"/>
        <w:rPr>
          <w:bCs/>
          <w:i/>
          <w:iCs/>
          <w:color w:val="0070C0"/>
          <w:sz w:val="16"/>
          <w:szCs w:val="16"/>
        </w:rPr>
      </w:pPr>
    </w:p>
    <w:p w14:paraId="627EDEA6" w14:textId="77777777" w:rsidR="00770467" w:rsidRPr="00131A83" w:rsidRDefault="00770467" w:rsidP="003C1FA7">
      <w:pPr>
        <w:jc w:val="both"/>
        <w:rPr>
          <w:bCs/>
          <w:color w:val="0070C0"/>
          <w:sz w:val="16"/>
          <w:szCs w:val="16"/>
        </w:rPr>
      </w:pPr>
      <w:r w:rsidRPr="00131A83">
        <w:rPr>
          <w:bCs/>
          <w:color w:val="0070C0"/>
          <w:sz w:val="16"/>
          <w:szCs w:val="16"/>
        </w:rPr>
        <w:t>3 (16) августа — 7 (20) октября 1911 г. Змейковое от</w:t>
      </w:r>
      <w:r w:rsidRPr="00131A83">
        <w:rPr>
          <w:bCs/>
          <w:color w:val="0070C0"/>
          <w:sz w:val="16"/>
          <w:szCs w:val="16"/>
        </w:rPr>
        <w:softHyphen/>
        <w:t>деление Константиновской обсерватории, по просьбе ОВШ, ежедневно около 7.00 выпускало «пробные шары» (шары-пилоты) и определяло направление ветра на разных высотах, сообщая к 9.00 результаты наблюдений в школу. В наблю</w:t>
      </w:r>
      <w:r w:rsidRPr="00131A83">
        <w:rPr>
          <w:bCs/>
          <w:color w:val="0070C0"/>
          <w:sz w:val="16"/>
          <w:szCs w:val="16"/>
        </w:rPr>
        <w:softHyphen/>
        <w:t>дениях принимали участие два человека, один из которых следил в трубу за шаром, а другой отсчитывал горизонтальный и вертикальный углы с точностью до десятой доли градуса через каждые две минуты. Если у шара вскоре после запуска разрывалась оболочка, или наблюдатель терял его на малой высоте, то тотчас же напол</w:t>
      </w:r>
      <w:r w:rsidRPr="00131A83">
        <w:rPr>
          <w:bCs/>
          <w:color w:val="0070C0"/>
          <w:sz w:val="16"/>
          <w:szCs w:val="16"/>
        </w:rPr>
        <w:softHyphen/>
        <w:t>нялся и запускался другой шар. По часам засе</w:t>
      </w:r>
      <w:r w:rsidRPr="00131A83">
        <w:rPr>
          <w:bCs/>
          <w:color w:val="0070C0"/>
          <w:sz w:val="16"/>
          <w:szCs w:val="16"/>
        </w:rPr>
        <w:softHyphen/>
        <w:t>калось время, когда шар «туманился в облаках», что позволяло определить высоту облаков. 10 ав</w:t>
      </w:r>
      <w:r w:rsidRPr="00131A83">
        <w:rPr>
          <w:bCs/>
          <w:color w:val="0070C0"/>
          <w:sz w:val="16"/>
          <w:szCs w:val="16"/>
        </w:rPr>
        <w:softHyphen/>
        <w:t>густа шар проследили до наибольшей высоты — 8450 м. Наряду с шаропилотными приводились и змейковые наблюдения. Результаты наблюде</w:t>
      </w:r>
      <w:r w:rsidRPr="00131A83">
        <w:rPr>
          <w:bCs/>
          <w:color w:val="0070C0"/>
          <w:sz w:val="16"/>
          <w:szCs w:val="16"/>
        </w:rPr>
        <w:softHyphen/>
        <w:t>ний, составивших достаточно продолжительную серию, обработала первая в России женщина-ме</w:t>
      </w:r>
      <w:r w:rsidRPr="00131A83">
        <w:rPr>
          <w:bCs/>
          <w:color w:val="0070C0"/>
          <w:sz w:val="16"/>
          <w:szCs w:val="16"/>
        </w:rPr>
        <w:softHyphen/>
        <w:t xml:space="preserve">теоролог Татьяна Николаевна </w:t>
      </w:r>
      <w:proofErr w:type="spellStart"/>
      <w:r w:rsidRPr="00131A83">
        <w:rPr>
          <w:bCs/>
          <w:color w:val="0070C0"/>
          <w:sz w:val="16"/>
          <w:szCs w:val="16"/>
        </w:rPr>
        <w:t>Кладо</w:t>
      </w:r>
      <w:proofErr w:type="spellEnd"/>
      <w:r w:rsidRPr="00131A83">
        <w:rPr>
          <w:bCs/>
          <w:color w:val="0070C0"/>
          <w:sz w:val="16"/>
          <w:szCs w:val="16"/>
        </w:rPr>
        <w:t>, рассчитав</w:t>
      </w:r>
      <w:r w:rsidRPr="00131A83">
        <w:rPr>
          <w:bCs/>
          <w:color w:val="0070C0"/>
          <w:sz w:val="16"/>
          <w:szCs w:val="16"/>
        </w:rPr>
        <w:softHyphen/>
        <w:t>шая среднее распределение скоростей в слое до 1000 м, поворот ветра с высотой, и выполнившая построение розы ветров.</w:t>
      </w:r>
    </w:p>
    <w:p w14:paraId="38306790" w14:textId="77777777" w:rsidR="00770467" w:rsidRPr="00131A83" w:rsidRDefault="00770467" w:rsidP="003C1FA7">
      <w:pPr>
        <w:jc w:val="both"/>
        <w:rPr>
          <w:bCs/>
          <w:color w:val="0070C0"/>
          <w:sz w:val="16"/>
          <w:szCs w:val="16"/>
        </w:rPr>
      </w:pPr>
      <w:r w:rsidRPr="00131A83">
        <w:rPr>
          <w:bCs/>
          <w:color w:val="0070C0"/>
          <w:sz w:val="16"/>
          <w:szCs w:val="16"/>
        </w:rPr>
        <w:t>На Юге России большую роль в привлечении внимания метеорологов к проблеме обеспечения безопасности полётов сыграл метеоролог-люби</w:t>
      </w:r>
      <w:r w:rsidRPr="00131A83">
        <w:rPr>
          <w:bCs/>
          <w:color w:val="0070C0"/>
          <w:sz w:val="16"/>
          <w:szCs w:val="16"/>
        </w:rPr>
        <w:softHyphen/>
        <w:t>тель отставной капитан 1-го ранга Роман Рома</w:t>
      </w:r>
      <w:r w:rsidRPr="00131A83">
        <w:rPr>
          <w:bCs/>
          <w:color w:val="0070C0"/>
          <w:sz w:val="16"/>
          <w:szCs w:val="16"/>
        </w:rPr>
        <w:softHyphen/>
        <w:t xml:space="preserve">нович </w:t>
      </w:r>
      <w:proofErr w:type="spellStart"/>
      <w:r w:rsidRPr="00131A83">
        <w:rPr>
          <w:bCs/>
          <w:color w:val="0070C0"/>
          <w:sz w:val="16"/>
          <w:szCs w:val="16"/>
        </w:rPr>
        <w:t>Стронский</w:t>
      </w:r>
      <w:proofErr w:type="spellEnd"/>
      <w:r w:rsidRPr="00131A83">
        <w:rPr>
          <w:bCs/>
          <w:color w:val="0070C0"/>
          <w:sz w:val="16"/>
          <w:szCs w:val="16"/>
        </w:rPr>
        <w:t>. По его инициативе Севасто</w:t>
      </w:r>
      <w:r w:rsidRPr="00131A83">
        <w:rPr>
          <w:bCs/>
          <w:color w:val="0070C0"/>
          <w:sz w:val="16"/>
          <w:szCs w:val="16"/>
        </w:rPr>
        <w:softHyphen/>
        <w:t>польская морская обсерватория стала ежедневно получать по телеграфу из ГФО сведения, доста</w:t>
      </w:r>
      <w:r w:rsidRPr="00131A83">
        <w:rPr>
          <w:bCs/>
          <w:color w:val="0070C0"/>
          <w:sz w:val="16"/>
          <w:szCs w:val="16"/>
        </w:rPr>
        <w:softHyphen/>
        <w:t>точные для составления схемы синоптической карты, использовавшейся при планировании полётов аэропланов в Севастопольской офицер</w:t>
      </w:r>
      <w:r w:rsidRPr="00131A83">
        <w:rPr>
          <w:bCs/>
          <w:color w:val="0070C0"/>
          <w:sz w:val="16"/>
          <w:szCs w:val="16"/>
        </w:rPr>
        <w:softHyphen/>
        <w:t>ской школе авиации. Он рассмотрел также метео</w:t>
      </w:r>
      <w:r w:rsidRPr="00131A83">
        <w:rPr>
          <w:bCs/>
          <w:color w:val="0070C0"/>
          <w:sz w:val="16"/>
          <w:szCs w:val="16"/>
        </w:rPr>
        <w:softHyphen/>
        <w:t>рологические условия обеспечения безопасности полётов, отметив необходимость предвидения наиболее опасных для аэропланов того времени явлений болтанки («рему») и шквала («грена»)76.</w:t>
      </w:r>
    </w:p>
    <w:p w14:paraId="3401D050" w14:textId="77777777" w:rsidR="00770467" w:rsidRPr="00131A83" w:rsidRDefault="00770467" w:rsidP="003C1FA7">
      <w:pPr>
        <w:jc w:val="both"/>
        <w:rPr>
          <w:bCs/>
          <w:color w:val="0070C0"/>
          <w:sz w:val="16"/>
          <w:szCs w:val="16"/>
        </w:rPr>
      </w:pPr>
      <w:r w:rsidRPr="00131A83">
        <w:rPr>
          <w:bCs/>
          <w:color w:val="0070C0"/>
          <w:sz w:val="16"/>
          <w:szCs w:val="16"/>
        </w:rPr>
        <w:t>Метеорологи высоко оценили эту работу, указав, что она «является отрадным показателем того, что настало время для дружной совместной ра</w:t>
      </w:r>
      <w:r w:rsidRPr="00131A83">
        <w:rPr>
          <w:bCs/>
          <w:color w:val="0070C0"/>
          <w:sz w:val="16"/>
          <w:szCs w:val="16"/>
        </w:rPr>
        <w:softHyphen/>
        <w:t>боты авиаторов и метеорологов». В перспективе это означало не только внедрение шаропилот</w:t>
      </w:r>
      <w:r w:rsidRPr="00131A83">
        <w:rPr>
          <w:bCs/>
          <w:color w:val="0070C0"/>
          <w:sz w:val="16"/>
          <w:szCs w:val="16"/>
        </w:rPr>
        <w:softHyphen/>
        <w:t>ных наблюдений для обеспечения безопасности полётов, но и привлечение аэропланов для про</w:t>
      </w:r>
      <w:r w:rsidRPr="00131A83">
        <w:rPr>
          <w:bCs/>
          <w:color w:val="0070C0"/>
          <w:sz w:val="16"/>
          <w:szCs w:val="16"/>
        </w:rPr>
        <w:softHyphen/>
        <w:t>ведения метеорологических исследований.</w:t>
      </w:r>
    </w:p>
    <w:p w14:paraId="44A14E1A" w14:textId="77777777" w:rsidR="00770467" w:rsidRPr="00131A83" w:rsidRDefault="00770467" w:rsidP="003C1FA7">
      <w:pPr>
        <w:shd w:val="clear" w:color="auto" w:fill="FFFFFF"/>
        <w:jc w:val="both"/>
        <w:rPr>
          <w:bCs/>
          <w:color w:val="0070C0"/>
          <w:sz w:val="16"/>
          <w:szCs w:val="16"/>
        </w:rPr>
      </w:pPr>
      <w:r w:rsidRPr="00131A83">
        <w:rPr>
          <w:bCs/>
          <w:color w:val="0070C0"/>
          <w:sz w:val="16"/>
          <w:szCs w:val="16"/>
        </w:rPr>
        <w:t xml:space="preserve">Вскоре при центральных станциях службы связи в Севастополе и </w:t>
      </w:r>
      <w:proofErr w:type="spellStart"/>
      <w:r w:rsidRPr="00131A83">
        <w:rPr>
          <w:bCs/>
          <w:color w:val="0070C0"/>
          <w:sz w:val="16"/>
          <w:szCs w:val="16"/>
        </w:rPr>
        <w:t>Либаве</w:t>
      </w:r>
      <w:proofErr w:type="spellEnd"/>
      <w:r w:rsidRPr="00131A83">
        <w:rPr>
          <w:bCs/>
          <w:color w:val="0070C0"/>
          <w:sz w:val="16"/>
          <w:szCs w:val="16"/>
        </w:rPr>
        <w:t xml:space="preserve"> организовали цен</w:t>
      </w:r>
      <w:r w:rsidRPr="00131A83">
        <w:rPr>
          <w:bCs/>
          <w:color w:val="0070C0"/>
          <w:sz w:val="16"/>
          <w:szCs w:val="16"/>
        </w:rPr>
        <w:softHyphen/>
        <w:t>тральные метеорологические станции, обеспечи</w:t>
      </w:r>
      <w:r w:rsidRPr="00131A83">
        <w:rPr>
          <w:bCs/>
          <w:color w:val="0070C0"/>
          <w:sz w:val="16"/>
          <w:szCs w:val="16"/>
        </w:rPr>
        <w:softHyphen/>
        <w:t>вавшие полёты в Чёрном и Балтийском морях (20120).</w:t>
      </w:r>
    </w:p>
    <w:p w14:paraId="7B3E0865" w14:textId="77777777" w:rsidR="00770467" w:rsidRPr="00131A83" w:rsidRDefault="00770467" w:rsidP="003C1FA7">
      <w:pPr>
        <w:shd w:val="clear" w:color="auto" w:fill="FFFFFF"/>
        <w:jc w:val="both"/>
        <w:rPr>
          <w:bCs/>
          <w:color w:val="0070C0"/>
          <w:sz w:val="16"/>
          <w:szCs w:val="16"/>
        </w:rPr>
      </w:pPr>
    </w:p>
    <w:p w14:paraId="503464D4" w14:textId="77777777" w:rsidR="00400344" w:rsidRPr="00131A83" w:rsidRDefault="00400344" w:rsidP="003C1FA7">
      <w:pPr>
        <w:jc w:val="both"/>
        <w:rPr>
          <w:bCs/>
          <w:color w:val="000000" w:themeColor="text1"/>
          <w:sz w:val="16"/>
          <w:szCs w:val="16"/>
        </w:rPr>
      </w:pPr>
      <w:r w:rsidRPr="00131A83">
        <w:rPr>
          <w:bCs/>
          <w:i/>
          <w:color w:val="000000" w:themeColor="text1"/>
          <w:sz w:val="16"/>
          <w:szCs w:val="16"/>
        </w:rPr>
        <w:t>Авиация и воздухоплавание Англии:</w:t>
      </w:r>
    </w:p>
    <w:p w14:paraId="050D090A" w14:textId="77777777" w:rsidR="00400344" w:rsidRPr="00131A83" w:rsidRDefault="00400344" w:rsidP="003C1FA7">
      <w:pPr>
        <w:jc w:val="both"/>
        <w:rPr>
          <w:bCs/>
          <w:color w:val="000000" w:themeColor="text1"/>
          <w:sz w:val="16"/>
          <w:szCs w:val="16"/>
        </w:rPr>
      </w:pPr>
    </w:p>
    <w:p w14:paraId="602066F3" w14:textId="77777777" w:rsidR="00400344" w:rsidRPr="00131A83" w:rsidRDefault="00400344" w:rsidP="003C1FA7">
      <w:pPr>
        <w:shd w:val="clear" w:color="auto" w:fill="FFFFFF"/>
        <w:jc w:val="both"/>
        <w:rPr>
          <w:bCs/>
          <w:color w:val="0070C0"/>
          <w:sz w:val="16"/>
          <w:szCs w:val="16"/>
        </w:rPr>
      </w:pPr>
      <w:r w:rsidRPr="00131A83">
        <w:rPr>
          <w:bCs/>
          <w:color w:val="0070C0"/>
          <w:sz w:val="16"/>
          <w:szCs w:val="16"/>
        </w:rPr>
        <w:t xml:space="preserve">3 (16) августа 1911 г. де </w:t>
      </w:r>
      <w:proofErr w:type="spellStart"/>
      <w:r w:rsidRPr="00131A83">
        <w:rPr>
          <w:bCs/>
          <w:color w:val="0070C0"/>
          <w:sz w:val="16"/>
          <w:szCs w:val="16"/>
        </w:rPr>
        <w:t>Хэвилленд</w:t>
      </w:r>
      <w:proofErr w:type="spellEnd"/>
      <w:r w:rsidRPr="00131A83">
        <w:rPr>
          <w:bCs/>
          <w:color w:val="0070C0"/>
          <w:sz w:val="16"/>
          <w:szCs w:val="16"/>
        </w:rPr>
        <w:t xml:space="preserve"> начал испытания F.E.2, но пролетел лишь 45 м — в моторе «Гном» сломался поршень. Самолет приходилось постоянно переделывать, и лишь к концу года он стал более-менее управляем. Скорость достигала 77 км/ч (на треть больше, чем у прототипа).</w:t>
      </w:r>
    </w:p>
    <w:p w14:paraId="561A5975" w14:textId="77777777" w:rsidR="00400344" w:rsidRPr="00131A83" w:rsidRDefault="00400344" w:rsidP="003C1FA7">
      <w:pPr>
        <w:shd w:val="clear" w:color="auto" w:fill="FFFFFF"/>
        <w:jc w:val="both"/>
        <w:rPr>
          <w:bCs/>
          <w:color w:val="0070C0"/>
          <w:sz w:val="16"/>
          <w:szCs w:val="16"/>
        </w:rPr>
      </w:pPr>
      <w:r w:rsidRPr="00131A83">
        <w:rPr>
          <w:bCs/>
          <w:color w:val="0070C0"/>
          <w:sz w:val="16"/>
          <w:szCs w:val="16"/>
        </w:rPr>
        <w:t xml:space="preserve">F.E.2. При общем сходстве с 1-м типом его аэродинамика была существенно улучшена. Уменьшили количество стоек и растяжек </w:t>
      </w:r>
      <w:proofErr w:type="spellStart"/>
      <w:r w:rsidRPr="00131A83">
        <w:rPr>
          <w:bCs/>
          <w:color w:val="0070C0"/>
          <w:sz w:val="16"/>
          <w:szCs w:val="16"/>
        </w:rPr>
        <w:t>бипланной</w:t>
      </w:r>
      <w:proofErr w:type="spellEnd"/>
      <w:r w:rsidRPr="00131A83">
        <w:rPr>
          <w:bCs/>
          <w:color w:val="0070C0"/>
          <w:sz w:val="16"/>
          <w:szCs w:val="16"/>
        </w:rPr>
        <w:t xml:space="preserve"> коробки, элероны теперь не выступали за кромку крыла, </w:t>
      </w:r>
      <w:proofErr w:type="spellStart"/>
      <w:r w:rsidRPr="00131A83">
        <w:rPr>
          <w:bCs/>
          <w:color w:val="0070C0"/>
          <w:sz w:val="16"/>
          <w:szCs w:val="16"/>
        </w:rPr>
        <w:t>законцовки</w:t>
      </w:r>
      <w:proofErr w:type="spellEnd"/>
      <w:r w:rsidRPr="00131A83">
        <w:rPr>
          <w:bCs/>
          <w:color w:val="0070C0"/>
          <w:sz w:val="16"/>
          <w:szCs w:val="16"/>
        </w:rPr>
        <w:t xml:space="preserve"> которого скруглили небольшими радиусами, а переднее горизонтальное оперение заменили вторым стабилизатором в хвосте. Экипаж из двух человек сидел в гондоле, как на «Фарманах» и «Вуазенах»</w:t>
      </w:r>
    </w:p>
    <w:p w14:paraId="4BE6CDE5" w14:textId="77777777" w:rsidR="00400344" w:rsidRPr="00131A83" w:rsidRDefault="00400344" w:rsidP="003C1FA7">
      <w:pPr>
        <w:shd w:val="clear" w:color="auto" w:fill="FFFFFF"/>
        <w:jc w:val="both"/>
        <w:rPr>
          <w:bCs/>
          <w:color w:val="0070C0"/>
          <w:sz w:val="16"/>
          <w:szCs w:val="16"/>
        </w:rPr>
      </w:pPr>
      <w:r w:rsidRPr="00131A83">
        <w:rPr>
          <w:bCs/>
          <w:color w:val="0070C0"/>
          <w:sz w:val="16"/>
          <w:szCs w:val="16"/>
        </w:rPr>
        <w:t xml:space="preserve">6 декабря де </w:t>
      </w:r>
      <w:proofErr w:type="spellStart"/>
      <w:r w:rsidRPr="00131A83">
        <w:rPr>
          <w:bCs/>
          <w:color w:val="0070C0"/>
          <w:sz w:val="16"/>
          <w:szCs w:val="16"/>
        </w:rPr>
        <w:t>Хэвилленд</w:t>
      </w:r>
      <w:proofErr w:type="spellEnd"/>
      <w:r w:rsidRPr="00131A83">
        <w:rPr>
          <w:bCs/>
          <w:color w:val="0070C0"/>
          <w:sz w:val="16"/>
          <w:szCs w:val="16"/>
        </w:rPr>
        <w:t xml:space="preserve"> продержался в воздухе 2 ч 45 мин, покрыв расстояние 160 км, а 23 декабря поднялся на высоту 580 м (22734).</w:t>
      </w:r>
    </w:p>
    <w:p w14:paraId="7075B5B6" w14:textId="77777777" w:rsidR="00400344" w:rsidRPr="00131A83" w:rsidRDefault="00400344" w:rsidP="003C1FA7">
      <w:pPr>
        <w:shd w:val="clear" w:color="auto" w:fill="FFFFFF"/>
        <w:jc w:val="both"/>
        <w:rPr>
          <w:bCs/>
          <w:color w:val="0070C0"/>
          <w:sz w:val="16"/>
          <w:szCs w:val="16"/>
        </w:rPr>
      </w:pPr>
    </w:p>
    <w:p w14:paraId="15D4F970" w14:textId="77777777" w:rsidR="00770467" w:rsidRPr="00131A83" w:rsidRDefault="00770467" w:rsidP="003C1FA7">
      <w:pPr>
        <w:jc w:val="both"/>
        <w:rPr>
          <w:bCs/>
          <w:color w:val="000000" w:themeColor="text1"/>
          <w:sz w:val="16"/>
          <w:szCs w:val="16"/>
        </w:rPr>
      </w:pPr>
      <w:r w:rsidRPr="00131A83">
        <w:rPr>
          <w:bCs/>
          <w:i/>
          <w:color w:val="000000" w:themeColor="text1"/>
          <w:sz w:val="16"/>
          <w:szCs w:val="16"/>
        </w:rPr>
        <w:t>Авиация и воздухоплавание Франции:</w:t>
      </w:r>
    </w:p>
    <w:p w14:paraId="26720326" w14:textId="77777777" w:rsidR="00770467" w:rsidRPr="00131A83" w:rsidRDefault="00770467" w:rsidP="003C1FA7">
      <w:pPr>
        <w:jc w:val="both"/>
        <w:rPr>
          <w:bCs/>
          <w:color w:val="000000" w:themeColor="text1"/>
          <w:sz w:val="16"/>
          <w:szCs w:val="16"/>
        </w:rPr>
      </w:pPr>
    </w:p>
    <w:p w14:paraId="7EEF8AE3" w14:textId="7FFC862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3 (16) августа 1911 </w:t>
      </w:r>
      <w:r w:rsidR="00400344" w:rsidRPr="00131A83">
        <w:rPr>
          <w:bCs/>
          <w:color w:val="000000" w:themeColor="text1"/>
          <w:sz w:val="16"/>
          <w:szCs w:val="16"/>
        </w:rPr>
        <w:t>г. состоялся п</w:t>
      </w:r>
      <w:r w:rsidRPr="00131A83">
        <w:rPr>
          <w:bCs/>
          <w:color w:val="000000" w:themeColor="text1"/>
          <w:sz w:val="16"/>
          <w:szCs w:val="16"/>
        </w:rPr>
        <w:t>ервый полет самолета-амфибии «</w:t>
      </w:r>
      <w:proofErr w:type="spellStart"/>
      <w:r w:rsidRPr="00131A83">
        <w:rPr>
          <w:bCs/>
          <w:color w:val="000000" w:themeColor="text1"/>
          <w:sz w:val="16"/>
          <w:szCs w:val="16"/>
        </w:rPr>
        <w:t>Канар</w:t>
      </w:r>
      <w:proofErr w:type="spellEnd"/>
      <w:r w:rsidRPr="00131A83">
        <w:rPr>
          <w:bCs/>
          <w:color w:val="000000" w:themeColor="text1"/>
          <w:sz w:val="16"/>
          <w:szCs w:val="16"/>
        </w:rPr>
        <w:t>», пилотируемого А. Фабром, на реке Сене (1137).</w:t>
      </w:r>
    </w:p>
    <w:p w14:paraId="46B02E9C" w14:textId="77777777" w:rsidR="00770467" w:rsidRPr="00131A83" w:rsidRDefault="00770467" w:rsidP="003C1FA7">
      <w:pPr>
        <w:shd w:val="clear" w:color="auto" w:fill="FFFFFF"/>
        <w:jc w:val="both"/>
        <w:rPr>
          <w:bCs/>
          <w:color w:val="000000" w:themeColor="text1"/>
          <w:sz w:val="16"/>
          <w:szCs w:val="16"/>
        </w:rPr>
      </w:pPr>
    </w:p>
    <w:p w14:paraId="6FF8F228" w14:textId="77C19890" w:rsidR="00770467" w:rsidRPr="00131A83" w:rsidRDefault="00770467" w:rsidP="003C1FA7">
      <w:pPr>
        <w:jc w:val="both"/>
        <w:rPr>
          <w:bCs/>
          <w:color w:val="000000" w:themeColor="text1"/>
          <w:sz w:val="16"/>
          <w:szCs w:val="16"/>
        </w:rPr>
      </w:pPr>
      <w:r w:rsidRPr="00131A83">
        <w:rPr>
          <w:bCs/>
          <w:color w:val="000000" w:themeColor="text1"/>
          <w:sz w:val="16"/>
          <w:szCs w:val="16"/>
        </w:rPr>
        <w:t>3 (16) августа 1911 год</w:t>
      </w:r>
      <w:r w:rsidR="00400344" w:rsidRPr="00131A83">
        <w:rPr>
          <w:bCs/>
          <w:color w:val="000000" w:themeColor="text1"/>
          <w:sz w:val="16"/>
          <w:szCs w:val="16"/>
        </w:rPr>
        <w:t xml:space="preserve">у состоялся </w:t>
      </w:r>
      <w:r w:rsidRPr="00131A83">
        <w:rPr>
          <w:bCs/>
          <w:color w:val="000000" w:themeColor="text1"/>
          <w:sz w:val="16"/>
          <w:szCs w:val="16"/>
        </w:rPr>
        <w:t>первый полет самолета-амфибии «</w:t>
      </w:r>
      <w:proofErr w:type="spellStart"/>
      <w:r w:rsidRPr="00131A83">
        <w:rPr>
          <w:bCs/>
          <w:color w:val="000000" w:themeColor="text1"/>
          <w:sz w:val="16"/>
          <w:szCs w:val="16"/>
        </w:rPr>
        <w:t>Канар</w:t>
      </w:r>
      <w:proofErr w:type="spellEnd"/>
      <w:r w:rsidRPr="00131A83">
        <w:rPr>
          <w:bCs/>
          <w:color w:val="000000" w:themeColor="text1"/>
          <w:sz w:val="16"/>
          <w:szCs w:val="16"/>
        </w:rPr>
        <w:t xml:space="preserve">» во Франции на реке Сене, пилот - </w:t>
      </w:r>
      <w:proofErr w:type="spellStart"/>
      <w:r w:rsidRPr="00131A83">
        <w:rPr>
          <w:bCs/>
          <w:color w:val="000000" w:themeColor="text1"/>
          <w:sz w:val="16"/>
          <w:szCs w:val="16"/>
        </w:rPr>
        <w:t>А.Фабр</w:t>
      </w:r>
      <w:proofErr w:type="spellEnd"/>
    </w:p>
    <w:p w14:paraId="3C6EE06B" w14:textId="77777777" w:rsidR="00770467" w:rsidRPr="00131A83" w:rsidRDefault="00770467" w:rsidP="003C1FA7">
      <w:pPr>
        <w:jc w:val="both"/>
        <w:rPr>
          <w:bCs/>
          <w:color w:val="000000" w:themeColor="text1"/>
          <w:sz w:val="16"/>
          <w:szCs w:val="16"/>
        </w:rPr>
      </w:pPr>
    </w:p>
    <w:p w14:paraId="04A43454" w14:textId="77777777" w:rsidR="00770467" w:rsidRPr="00131A83" w:rsidRDefault="00770467" w:rsidP="003C1FA7">
      <w:pPr>
        <w:jc w:val="both"/>
        <w:rPr>
          <w:bCs/>
          <w:color w:val="000000" w:themeColor="text1"/>
          <w:sz w:val="16"/>
          <w:szCs w:val="16"/>
        </w:rPr>
      </w:pPr>
      <w:r w:rsidRPr="00131A83">
        <w:rPr>
          <w:bCs/>
          <w:i/>
          <w:color w:val="000000" w:themeColor="text1"/>
          <w:sz w:val="16"/>
          <w:szCs w:val="16"/>
        </w:rPr>
        <w:t>Авиация:</w:t>
      </w:r>
    </w:p>
    <w:p w14:paraId="2A782A9F" w14:textId="77777777" w:rsidR="00770467" w:rsidRPr="00131A83" w:rsidRDefault="00770467" w:rsidP="003C1FA7">
      <w:pPr>
        <w:jc w:val="both"/>
        <w:rPr>
          <w:bCs/>
          <w:color w:val="000000" w:themeColor="text1"/>
          <w:sz w:val="16"/>
          <w:szCs w:val="16"/>
        </w:rPr>
      </w:pPr>
    </w:p>
    <w:p w14:paraId="6C946736" w14:textId="401E8525"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«...4 го (17) августа </w:t>
      </w:r>
      <w:r w:rsidR="00400344" w:rsidRPr="00131A83">
        <w:rPr>
          <w:bCs/>
          <w:color w:val="000000" w:themeColor="text1"/>
          <w:sz w:val="16"/>
          <w:szCs w:val="16"/>
        </w:rPr>
        <w:t xml:space="preserve">1911 г., согласно документу о полетном дне авиашколы от 6 июля 1911 г., </w:t>
      </w:r>
      <w:r w:rsidRPr="00131A83">
        <w:rPr>
          <w:bCs/>
          <w:color w:val="000000" w:themeColor="text1"/>
          <w:sz w:val="16"/>
          <w:szCs w:val="16"/>
        </w:rPr>
        <w:t>около 6 час. 30 мин. вечера, во время полета по</w:t>
      </w:r>
      <w:r w:rsidRPr="00131A83">
        <w:rPr>
          <w:bCs/>
          <w:color w:val="000000" w:themeColor="text1"/>
          <w:sz w:val="16"/>
          <w:szCs w:val="16"/>
        </w:rPr>
        <w:softHyphen/>
        <w:t xml:space="preserve">ручика </w:t>
      </w:r>
      <w:proofErr w:type="spellStart"/>
      <w:r w:rsidRPr="00131A83">
        <w:rPr>
          <w:bCs/>
          <w:color w:val="000000" w:themeColor="text1"/>
          <w:sz w:val="16"/>
          <w:szCs w:val="16"/>
        </w:rPr>
        <w:t>Поплавко</w:t>
      </w:r>
      <w:proofErr w:type="spellEnd"/>
      <w:r w:rsidRPr="00131A83">
        <w:rPr>
          <w:bCs/>
          <w:color w:val="000000" w:themeColor="text1"/>
          <w:sz w:val="16"/>
          <w:szCs w:val="16"/>
        </w:rPr>
        <w:t xml:space="preserve"> на АФ-5 самолет был подбит порывом ветра под пра</w:t>
      </w:r>
      <w:r w:rsidRPr="00131A83">
        <w:rPr>
          <w:bCs/>
          <w:color w:val="000000" w:themeColor="text1"/>
          <w:sz w:val="16"/>
          <w:szCs w:val="16"/>
        </w:rPr>
        <w:softHyphen/>
        <w:t>вое крыло и упал на землю, после чего оказались сломанными все части аппарата, кроме мотора и баков...»</w:t>
      </w:r>
    </w:p>
    <w:p w14:paraId="144868E6"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или:</w:t>
      </w:r>
    </w:p>
    <w:p w14:paraId="38ECF0C9"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«27 сего октября в 4 час. 30 мин. дня штабс-капитан князь </w:t>
      </w:r>
      <w:proofErr w:type="spellStart"/>
      <w:r w:rsidRPr="00131A83">
        <w:rPr>
          <w:bCs/>
          <w:color w:val="000000" w:themeColor="text1"/>
          <w:sz w:val="16"/>
          <w:szCs w:val="16"/>
        </w:rPr>
        <w:t>Музури</w:t>
      </w:r>
      <w:proofErr w:type="spellEnd"/>
      <w:r w:rsidRPr="00131A83">
        <w:rPr>
          <w:bCs/>
          <w:color w:val="000000" w:themeColor="text1"/>
          <w:sz w:val="16"/>
          <w:szCs w:val="16"/>
        </w:rPr>
        <w:t xml:space="preserve"> во время учебного полета на самолете </w:t>
      </w:r>
      <w:proofErr w:type="gramStart"/>
      <w:r w:rsidRPr="00131A83">
        <w:rPr>
          <w:bCs/>
          <w:color w:val="000000" w:themeColor="text1"/>
          <w:sz w:val="16"/>
          <w:szCs w:val="16"/>
        </w:rPr>
        <w:t>АФ-3, вследствие того, что</w:t>
      </w:r>
      <w:proofErr w:type="gramEnd"/>
      <w:r w:rsidRPr="00131A83">
        <w:rPr>
          <w:bCs/>
          <w:color w:val="000000" w:themeColor="text1"/>
          <w:sz w:val="16"/>
          <w:szCs w:val="16"/>
        </w:rPr>
        <w:t xml:space="preserve"> подошел несколько круто к земле и не выключил своевременно </w:t>
      </w:r>
      <w:proofErr w:type="spellStart"/>
      <w:r w:rsidRPr="00131A83">
        <w:rPr>
          <w:bCs/>
          <w:color w:val="000000" w:themeColor="text1"/>
          <w:sz w:val="16"/>
          <w:szCs w:val="16"/>
        </w:rPr>
        <w:t>контшег</w:t>
      </w:r>
      <w:proofErr w:type="spellEnd"/>
      <w:r w:rsidRPr="00131A83">
        <w:rPr>
          <w:bCs/>
          <w:color w:val="000000" w:themeColor="text1"/>
          <w:sz w:val="16"/>
          <w:szCs w:val="16"/>
        </w:rPr>
        <w:t xml:space="preserve">»—упал с самолета и получил следующие повреждения...». Дальше обстоятельно перечисляется такое количество ушибов и увечий этого самого князя </w:t>
      </w:r>
      <w:proofErr w:type="spellStart"/>
      <w:r w:rsidRPr="00131A83">
        <w:rPr>
          <w:bCs/>
          <w:color w:val="000000" w:themeColor="text1"/>
          <w:sz w:val="16"/>
          <w:szCs w:val="16"/>
        </w:rPr>
        <w:t>Музури</w:t>
      </w:r>
      <w:proofErr w:type="spellEnd"/>
      <w:r w:rsidRPr="00131A83">
        <w:rPr>
          <w:bCs/>
          <w:color w:val="000000" w:themeColor="text1"/>
          <w:sz w:val="16"/>
          <w:szCs w:val="16"/>
        </w:rPr>
        <w:t xml:space="preserve">, что просто удивляешься, как сей вышеназванный «король воздуха» вообще остался жив. И лишь дальнейшие довольно частые упоминания о нем в связи со все новыми и новыми «подвигами» позволяют успокоиться на этот счет.» </w:t>
      </w:r>
    </w:p>
    <w:p w14:paraId="74DE0F74"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Аварии и катастрофы в офицерской школе насчитывались в большом количестве. Для борьбы с ними началь</w:t>
      </w:r>
      <w:r w:rsidRPr="00131A83">
        <w:rPr>
          <w:bCs/>
          <w:color w:val="000000" w:themeColor="text1"/>
          <w:sz w:val="16"/>
          <w:szCs w:val="16"/>
        </w:rPr>
        <w:softHyphen/>
        <w:t>ство школы вынуждено было разработать специальное учебно-методическое руководство. О практической ценно</w:t>
      </w:r>
      <w:r w:rsidRPr="00131A83">
        <w:rPr>
          <w:bCs/>
          <w:color w:val="000000" w:themeColor="text1"/>
          <w:sz w:val="16"/>
          <w:szCs w:val="16"/>
        </w:rPr>
        <w:softHyphen/>
        <w:t>сти этого смехотворного документа можно судить по сле</w:t>
      </w:r>
      <w:r w:rsidRPr="00131A83">
        <w:rPr>
          <w:bCs/>
          <w:color w:val="000000" w:themeColor="text1"/>
          <w:sz w:val="16"/>
          <w:szCs w:val="16"/>
        </w:rPr>
        <w:softHyphen/>
        <w:t>дующим выдержкам:</w:t>
      </w:r>
    </w:p>
    <w:p w14:paraId="0603DD70"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«...Весьма важно, чтобы у летчика была надета каска я чтобы он твердо знал, что при полете на АП при спуске, при малейшем треске аппарата ему надлежит поднять ноги вверх; многие случаи падения с самолетами показывали, что исполнявшие указанные правила точно никогда не получали тяжелых повреждений...»</w:t>
      </w:r>
    </w:p>
    <w:p w14:paraId="5D52D4BF"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или:</w:t>
      </w:r>
    </w:p>
    <w:p w14:paraId="4DB89308"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«За последнее время было несколько случаев, когда летчик при спуске на самолете «Блерио» </w:t>
      </w:r>
      <w:proofErr w:type="spellStart"/>
      <w:r w:rsidRPr="00131A83">
        <w:rPr>
          <w:bCs/>
          <w:color w:val="000000" w:themeColor="text1"/>
          <w:sz w:val="16"/>
          <w:szCs w:val="16"/>
        </w:rPr>
        <w:t>довоеного</w:t>
      </w:r>
      <w:proofErr w:type="spellEnd"/>
      <w:r w:rsidRPr="00131A83">
        <w:rPr>
          <w:bCs/>
          <w:color w:val="000000" w:themeColor="text1"/>
          <w:sz w:val="16"/>
          <w:szCs w:val="16"/>
        </w:rPr>
        <w:t xml:space="preserve"> типа, видя, что его наносит на какие-нибудь местные предметы, на ходу выскакивал из самолета</w:t>
      </w:r>
      <w:proofErr w:type="gramStart"/>
      <w:r w:rsidRPr="00131A83">
        <w:rPr>
          <w:bCs/>
          <w:color w:val="000000" w:themeColor="text1"/>
          <w:sz w:val="16"/>
          <w:szCs w:val="16"/>
        </w:rPr>
        <w:t>, И</w:t>
      </w:r>
      <w:proofErr w:type="gramEnd"/>
      <w:r w:rsidRPr="00131A83">
        <w:rPr>
          <w:bCs/>
          <w:color w:val="000000" w:themeColor="text1"/>
          <w:sz w:val="16"/>
          <w:szCs w:val="16"/>
        </w:rPr>
        <w:t xml:space="preserve"> причем каждый, раз летчики получали тяжелые увечья (штабс-капитан Горшков, Васильев и др.). Между тем практика школы показала, что при ударах о местные предметы ломаются самолеты, но летчики остаются невредимыми, поэтому безусловно воспрещаю господам офи</w:t>
      </w:r>
      <w:r w:rsidRPr="00131A83">
        <w:rPr>
          <w:bCs/>
          <w:color w:val="000000" w:themeColor="text1"/>
          <w:sz w:val="16"/>
          <w:szCs w:val="16"/>
        </w:rPr>
        <w:softHyphen/>
        <w:t>церам на ходу выскакивать из самолетов». (Приказ № 146 от 24 октя</w:t>
      </w:r>
      <w:r w:rsidRPr="00131A83">
        <w:rPr>
          <w:bCs/>
          <w:color w:val="000000" w:themeColor="text1"/>
          <w:sz w:val="16"/>
          <w:szCs w:val="16"/>
        </w:rPr>
        <w:softHyphen/>
        <w:t>бря 1910 г.) (11097).</w:t>
      </w:r>
    </w:p>
    <w:p w14:paraId="3CED661C" w14:textId="77777777" w:rsidR="00770467" w:rsidRPr="00131A83" w:rsidRDefault="00770467" w:rsidP="003C1FA7">
      <w:pPr>
        <w:jc w:val="both"/>
        <w:rPr>
          <w:bCs/>
          <w:color w:val="000000" w:themeColor="text1"/>
          <w:sz w:val="16"/>
          <w:szCs w:val="16"/>
        </w:rPr>
      </w:pPr>
    </w:p>
    <w:p w14:paraId="7A730F98" w14:textId="24CB791C"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4 </w:t>
      </w:r>
      <w:r w:rsidR="00400344" w:rsidRPr="00131A83">
        <w:rPr>
          <w:bCs/>
          <w:color w:val="000000" w:themeColor="text1"/>
          <w:sz w:val="16"/>
          <w:szCs w:val="16"/>
        </w:rPr>
        <w:t xml:space="preserve">(17) </w:t>
      </w:r>
      <w:r w:rsidRPr="00131A83">
        <w:rPr>
          <w:bCs/>
          <w:color w:val="000000" w:themeColor="text1"/>
          <w:sz w:val="16"/>
          <w:szCs w:val="16"/>
        </w:rPr>
        <w:t xml:space="preserve">августа 1911-го года </w:t>
      </w:r>
      <w:r w:rsidR="00400344" w:rsidRPr="00131A83">
        <w:rPr>
          <w:bCs/>
          <w:color w:val="000000" w:themeColor="text1"/>
          <w:sz w:val="16"/>
          <w:szCs w:val="16"/>
        </w:rPr>
        <w:t xml:space="preserve">в Иркутске местным отделением Всероссийского </w:t>
      </w:r>
      <w:proofErr w:type="spellStart"/>
      <w:r w:rsidR="00400344" w:rsidRPr="00131A83">
        <w:rPr>
          <w:bCs/>
          <w:color w:val="000000" w:themeColor="text1"/>
          <w:sz w:val="16"/>
          <w:szCs w:val="16"/>
        </w:rPr>
        <w:t>АэроКлуба</w:t>
      </w:r>
      <w:proofErr w:type="spellEnd"/>
      <w:r w:rsidR="00400344" w:rsidRPr="00131A83">
        <w:rPr>
          <w:bCs/>
          <w:color w:val="000000" w:themeColor="text1"/>
          <w:sz w:val="16"/>
          <w:szCs w:val="16"/>
        </w:rPr>
        <w:t xml:space="preserve"> Седову был выдан </w:t>
      </w:r>
      <w:r w:rsidRPr="00131A83">
        <w:rPr>
          <w:bCs/>
          <w:color w:val="000000" w:themeColor="text1"/>
          <w:sz w:val="16"/>
          <w:szCs w:val="16"/>
        </w:rPr>
        <w:t>первый в Сибири диплом авиатора, о нем пишет пресса, его принимают на самом высоком уровне. Уж об этом-то простой крестьянский парнишка мечтать точно не мог.</w:t>
      </w:r>
    </w:p>
    <w:p w14:paraId="2B2A28B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Особо хочется рассказать о полетах в Новониколаевске. Авиатор прибыл в наш город после выступлений в соседнем Томске. Задолго до этого в газете «Обский вестник» стали регулярно публиковаться материалы о полетах Седова, так что интерес горожан к предстоящим полетам был весьма велик. И вот в той же газете от 27 августа </w:t>
      </w:r>
      <w:proofErr w:type="gramStart"/>
      <w:r w:rsidRPr="00131A83">
        <w:rPr>
          <w:bCs/>
          <w:color w:val="000000" w:themeColor="text1"/>
          <w:sz w:val="16"/>
          <w:szCs w:val="16"/>
        </w:rPr>
        <w:t>( по</w:t>
      </w:r>
      <w:proofErr w:type="gramEnd"/>
      <w:r w:rsidRPr="00131A83">
        <w:rPr>
          <w:bCs/>
          <w:color w:val="000000" w:themeColor="text1"/>
          <w:sz w:val="16"/>
          <w:szCs w:val="16"/>
        </w:rPr>
        <w:t xml:space="preserve"> ст. стилю) 1911 года появилось следующее объявление : « В воскресенье 28 и 29 августа состоятся полеты первого в Сибири авиатора Якова Ивановича Седова. Предварительная продажа билетов производится в аптеках </w:t>
      </w:r>
      <w:proofErr w:type="spellStart"/>
      <w:r w:rsidRPr="00131A83">
        <w:rPr>
          <w:bCs/>
          <w:color w:val="000000" w:themeColor="text1"/>
          <w:sz w:val="16"/>
          <w:szCs w:val="16"/>
        </w:rPr>
        <w:t>Ковнацкого</w:t>
      </w:r>
      <w:proofErr w:type="spellEnd"/>
      <w:r w:rsidRPr="00131A83">
        <w:rPr>
          <w:bCs/>
          <w:color w:val="000000" w:themeColor="text1"/>
          <w:sz w:val="16"/>
          <w:szCs w:val="16"/>
        </w:rPr>
        <w:t>… Полеты отменятся только при проливном дожде и сильном ветре. В случае благоприятной погоды будут полеты с пассажирами.» Погода следующего дня - «ясная, сухая, солнечная», явно благоприятствовала проведению праздника. Публика собралась за несколько часов до начала. «Кого только нет. И стар, и млад. Много публики и за ипподромом, и на крышах соседних строений, это «зайцы</w:t>
      </w:r>
      <w:proofErr w:type="gramStart"/>
      <w:r w:rsidRPr="00131A83">
        <w:rPr>
          <w:bCs/>
          <w:color w:val="000000" w:themeColor="text1"/>
          <w:sz w:val="16"/>
          <w:szCs w:val="16"/>
        </w:rPr>
        <w:t>»,-</w:t>
      </w:r>
      <w:proofErr w:type="gramEnd"/>
      <w:r w:rsidRPr="00131A83">
        <w:rPr>
          <w:bCs/>
          <w:color w:val="000000" w:themeColor="text1"/>
          <w:sz w:val="16"/>
          <w:szCs w:val="16"/>
        </w:rPr>
        <w:t xml:space="preserve"> пишет « Обский вестник ». Огромная, в тридцать пять пудов, хрупкая машина из реек и рояльных струн (как шутили тогда авиаторы - из планочек и тряпочек), обтянутая полупрозрачным полотном, стоит посреди поля. Сразу за спиной летчика двигатель в 60 лошадей - целый табун! Седов легко взбирается на свое место, механик прокручивает винт, двигатель начинает громко трещать. Треск сливается в рев, синий дымок окутывает поле за аппаратом, ползет на трибуны, опьяняет незнакомыми запахами бензина и сгоревшего масла. Добровольцы (счастливчики!) по команде пилота отпускают хвост и самолет легко покатился вперед. Кто-то из них еще некоторое время бежит за ним, пригнув голову от пыли и дыма. Все, колеса последний раз чиркнули по сухой земле и аппарат под восторженный рев публики плавно поднимается в воздух. ПОБЕДА! ПОБЕДА ЧЕЛОВЕКА НАД ПРИРОДОЙ! ЧЕЛОВЕК МОЖЕТ </w:t>
      </w:r>
    </w:p>
    <w:p w14:paraId="0B69B181"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Газеты того времени, как, впрочем, и сегодняшнего, грешили «неточностями» безбожно. Писали, что Седов, якобы, выпускник авиационной школы Севастополя, и член Парижского авиаклуба, и победитель многих авиа-соревнований, и родился в Киеве, и т.д. Сам Яков Иванович, отличавшийся, по воспоминаниям многих, скромностью, так писал о себе: «Свою спортивную карьеру я начал велосипедистом и механиком. В Реймсе я поступил учеником к авиатору М.Н. Ефимову, с которым и прошел практическую школу авиации. Во время Всероссийского праздника воздухоплавания в Санкт-Петербурге я вместе с М.Н. приехал из-за границы... а по окончании состязаний мы оба выехали в Москву. В Москве я впервые совершил непродолжительный полет на аппарате «Дукс». Из Москвы я отбыл в Севастополь, в отдел воздушного флота в качестве помощника Ефимова. В начале марта 1911 г. я получил из Харбина от газеты «Новая Жизнь» приглашение для устройства публичных полетов в городах Дальнего Востока и Сибири. Аппарата у меня не было. Тогда редакция «Новой Жизни» купила для меня у моего учителя Ефимова двухместный аэроплан «Фарман» с мотором ENV в 60 лошадиных сил...» (12149)/</w:t>
      </w:r>
    </w:p>
    <w:p w14:paraId="70CB6958" w14:textId="77777777" w:rsidR="00770467" w:rsidRPr="00131A83" w:rsidRDefault="00770467" w:rsidP="003C1FA7">
      <w:pPr>
        <w:jc w:val="both"/>
        <w:rPr>
          <w:bCs/>
          <w:color w:val="000000" w:themeColor="text1"/>
          <w:sz w:val="16"/>
          <w:szCs w:val="16"/>
        </w:rPr>
      </w:pPr>
    </w:p>
    <w:p w14:paraId="469539BF" w14:textId="77777777" w:rsidR="00770467" w:rsidRPr="00131A83" w:rsidRDefault="00770467" w:rsidP="003C1FA7">
      <w:pPr>
        <w:jc w:val="both"/>
        <w:rPr>
          <w:bCs/>
          <w:color w:val="000000" w:themeColor="text1"/>
          <w:sz w:val="16"/>
          <w:szCs w:val="16"/>
        </w:rPr>
      </w:pPr>
      <w:r w:rsidRPr="00131A83">
        <w:rPr>
          <w:bCs/>
          <w:i/>
          <w:color w:val="000000" w:themeColor="text1"/>
          <w:sz w:val="16"/>
          <w:szCs w:val="16"/>
        </w:rPr>
        <w:t>Авиация:</w:t>
      </w:r>
    </w:p>
    <w:p w14:paraId="65D53A10" w14:textId="77777777" w:rsidR="00770467" w:rsidRPr="00131A83" w:rsidRDefault="00770467" w:rsidP="003C1FA7">
      <w:pPr>
        <w:jc w:val="both"/>
        <w:rPr>
          <w:bCs/>
          <w:color w:val="000000" w:themeColor="text1"/>
          <w:sz w:val="16"/>
          <w:szCs w:val="16"/>
        </w:rPr>
      </w:pPr>
    </w:p>
    <w:p w14:paraId="4021644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5 (18) августа 1911 года во Владивостоке открылся Дальневосточный отдел Всероссийского аэроклуба</w:t>
      </w:r>
    </w:p>
    <w:p w14:paraId="5C120523" w14:textId="77777777" w:rsidR="00770467" w:rsidRPr="00131A83" w:rsidRDefault="00770467" w:rsidP="003C1FA7">
      <w:pPr>
        <w:jc w:val="both"/>
        <w:rPr>
          <w:bCs/>
          <w:color w:val="000000" w:themeColor="text1"/>
          <w:sz w:val="16"/>
          <w:szCs w:val="16"/>
        </w:rPr>
      </w:pPr>
    </w:p>
    <w:p w14:paraId="3A5BF2C5" w14:textId="654CDD5F" w:rsidR="00770467" w:rsidRPr="00131A83" w:rsidRDefault="00770467" w:rsidP="003C1FA7">
      <w:pPr>
        <w:jc w:val="both"/>
        <w:rPr>
          <w:bCs/>
          <w:i/>
          <w:iCs/>
          <w:color w:val="000000" w:themeColor="text1"/>
          <w:sz w:val="16"/>
          <w:szCs w:val="16"/>
        </w:rPr>
      </w:pPr>
      <w:proofErr w:type="spellStart"/>
      <w:r w:rsidRPr="00131A83">
        <w:rPr>
          <w:bCs/>
          <w:i/>
          <w:iCs/>
          <w:color w:val="000000" w:themeColor="text1"/>
          <w:sz w:val="16"/>
          <w:szCs w:val="16"/>
        </w:rPr>
        <w:t>Аэростатостроение</w:t>
      </w:r>
      <w:proofErr w:type="spellEnd"/>
      <w:r w:rsidR="00400344" w:rsidRPr="00131A83">
        <w:rPr>
          <w:bCs/>
          <w:i/>
          <w:iCs/>
          <w:color w:val="000000" w:themeColor="text1"/>
          <w:sz w:val="16"/>
          <w:szCs w:val="16"/>
        </w:rPr>
        <w:t>:</w:t>
      </w:r>
    </w:p>
    <w:p w14:paraId="747D4E59" w14:textId="77777777" w:rsidR="00770467" w:rsidRPr="00131A83" w:rsidRDefault="00770467" w:rsidP="003C1FA7">
      <w:pPr>
        <w:jc w:val="both"/>
        <w:rPr>
          <w:bCs/>
          <w:i/>
          <w:iCs/>
          <w:color w:val="000000" w:themeColor="text1"/>
          <w:sz w:val="16"/>
          <w:szCs w:val="16"/>
        </w:rPr>
      </w:pPr>
    </w:p>
    <w:p w14:paraId="0633A3E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6 (19) августа 1911 г. в Киеве состоялся первый полет дирижабля «Киев» мягкой системы (рис. 87), первого управляемого аэростата, созданного на Украине. Дирижабль был разработан и построен инженером Ф. Ф. Андерсом. Объем «Киева» составлял 1000 м3, длина - 35,5 м, максимальный диаметр - 7 м. В оболочке имелся баллонет объемом 150 м3. Двигатель мощностью 37 кВт позволял дирижаблю с тремя пассажирами на борту развивать скорость до 40 км/ч.</w:t>
      </w:r>
    </w:p>
    <w:p w14:paraId="06244451"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1913 г. за рубежом приобретаются еще три дирижабля большого объема: «Astra </w:t>
      </w:r>
      <w:proofErr w:type="spellStart"/>
      <w:r w:rsidRPr="00131A83">
        <w:rPr>
          <w:bCs/>
          <w:color w:val="000000" w:themeColor="text1"/>
          <w:sz w:val="16"/>
          <w:szCs w:val="16"/>
        </w:rPr>
        <w:t>Torres</w:t>
      </w:r>
      <w:proofErr w:type="spellEnd"/>
      <w:r w:rsidRPr="00131A83">
        <w:rPr>
          <w:bCs/>
          <w:color w:val="000000" w:themeColor="text1"/>
          <w:sz w:val="16"/>
          <w:szCs w:val="16"/>
        </w:rPr>
        <w:t>» (10000 м3), «</w:t>
      </w:r>
      <w:proofErr w:type="spellStart"/>
      <w:r w:rsidRPr="00131A83">
        <w:rPr>
          <w:bCs/>
          <w:color w:val="000000" w:themeColor="text1"/>
          <w:sz w:val="16"/>
          <w:szCs w:val="16"/>
        </w:rPr>
        <w:t>Clement</w:t>
      </w:r>
      <w:proofErr w:type="spellEnd"/>
      <w:r w:rsidRPr="00131A83">
        <w:rPr>
          <w:bCs/>
          <w:color w:val="000000" w:themeColor="text1"/>
          <w:sz w:val="16"/>
          <w:szCs w:val="16"/>
        </w:rPr>
        <w:t xml:space="preserve"> </w:t>
      </w:r>
      <w:proofErr w:type="spellStart"/>
      <w:r w:rsidRPr="00131A83">
        <w:rPr>
          <w:bCs/>
          <w:color w:val="000000" w:themeColor="text1"/>
          <w:sz w:val="16"/>
          <w:szCs w:val="16"/>
        </w:rPr>
        <w:t>Bayard</w:t>
      </w:r>
      <w:proofErr w:type="spellEnd"/>
      <w:r w:rsidRPr="00131A83">
        <w:rPr>
          <w:bCs/>
          <w:color w:val="000000" w:themeColor="text1"/>
          <w:sz w:val="16"/>
          <w:szCs w:val="16"/>
        </w:rPr>
        <w:t>» (9600 м3) во Франции и «</w:t>
      </w:r>
      <w:proofErr w:type="spellStart"/>
      <w:r w:rsidRPr="00131A83">
        <w:rPr>
          <w:bCs/>
          <w:color w:val="000000" w:themeColor="text1"/>
          <w:sz w:val="16"/>
          <w:szCs w:val="16"/>
        </w:rPr>
        <w:t>Parseval</w:t>
      </w:r>
      <w:proofErr w:type="spellEnd"/>
      <w:r w:rsidRPr="00131A83">
        <w:rPr>
          <w:bCs/>
          <w:color w:val="000000" w:themeColor="text1"/>
          <w:sz w:val="16"/>
          <w:szCs w:val="16"/>
        </w:rPr>
        <w:t xml:space="preserve"> XIV» (9600 м3) в Германии. Они получили в России названия соответственно «Астра», «Кондор» и «Буревестник». Наилучшими характеристиками обладал «Буревестник», развивавший скорость до 67 км/ч.</w:t>
      </w:r>
    </w:p>
    <w:p w14:paraId="385D9804"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1914 г. были заказаны крупные дирижабли объемом примерно 20 000 м3 трем заводам - Ижорскому, Балтийскому и «Клеман </w:t>
      </w:r>
      <w:proofErr w:type="spellStart"/>
      <w:r w:rsidRPr="00131A83">
        <w:rPr>
          <w:bCs/>
          <w:color w:val="000000" w:themeColor="text1"/>
          <w:sz w:val="16"/>
          <w:szCs w:val="16"/>
        </w:rPr>
        <w:t>Баяр</w:t>
      </w:r>
      <w:proofErr w:type="spellEnd"/>
      <w:r w:rsidRPr="00131A83">
        <w:rPr>
          <w:bCs/>
          <w:color w:val="000000" w:themeColor="text1"/>
          <w:sz w:val="16"/>
          <w:szCs w:val="16"/>
        </w:rPr>
        <w:t>» во Франции.</w:t>
      </w:r>
    </w:p>
    <w:p w14:paraId="799D9AF4"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Первый дирижабль, получивший название «Киев», Ф.Ф. Андерс построил в 1909-1911 годах с рекламными целями (553).</w:t>
      </w:r>
    </w:p>
    <w:p w14:paraId="2E4E8A1D"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Дирижабль «Киев» был мягкой конструкции, имел сигарообразную форму длиной около 40 метров, при</w:t>
      </w:r>
      <w:r w:rsidRPr="00131A83">
        <w:rPr>
          <w:bCs/>
          <w:color w:val="000000" w:themeColor="text1"/>
          <w:sz w:val="16"/>
          <w:szCs w:val="16"/>
        </w:rPr>
        <w:softHyphen/>
        <w:t>близительно 7 метров в диаметре и объемом оболоч</w:t>
      </w:r>
      <w:r w:rsidRPr="00131A83">
        <w:rPr>
          <w:bCs/>
          <w:color w:val="000000" w:themeColor="text1"/>
          <w:sz w:val="16"/>
          <w:szCs w:val="16"/>
        </w:rPr>
        <w:softHyphen/>
        <w:t>ки примерно 900 м</w:t>
      </w:r>
      <w:r w:rsidRPr="00131A83">
        <w:rPr>
          <w:bCs/>
          <w:color w:val="000000" w:themeColor="text1"/>
          <w:sz w:val="16"/>
          <w:szCs w:val="16"/>
          <w:vertAlign w:val="superscript"/>
        </w:rPr>
        <w:t>3</w:t>
      </w:r>
      <w:r w:rsidRPr="00131A83">
        <w:rPr>
          <w:bCs/>
          <w:color w:val="000000" w:themeColor="text1"/>
          <w:sz w:val="16"/>
          <w:szCs w:val="16"/>
        </w:rPr>
        <w:t>. Длина лодки — 25 метров. Вес конструкции составил 524 кг. Кроме двух механиков, «Киев» поднимал еще трех пассажиров. На дирижаб</w:t>
      </w:r>
      <w:r w:rsidRPr="00131A83">
        <w:rPr>
          <w:bCs/>
          <w:color w:val="000000" w:themeColor="text1"/>
          <w:sz w:val="16"/>
          <w:szCs w:val="16"/>
        </w:rPr>
        <w:softHyphen/>
        <w:t>ле установили двигатель '«</w:t>
      </w:r>
      <w:proofErr w:type="spellStart"/>
      <w:r w:rsidRPr="00131A83">
        <w:rPr>
          <w:bCs/>
          <w:color w:val="000000" w:themeColor="text1"/>
          <w:sz w:val="16"/>
          <w:szCs w:val="16"/>
        </w:rPr>
        <w:t>Анзани</w:t>
      </w:r>
      <w:proofErr w:type="spellEnd"/>
      <w:r w:rsidRPr="00131A83">
        <w:rPr>
          <w:bCs/>
          <w:color w:val="000000" w:themeColor="text1"/>
          <w:sz w:val="16"/>
          <w:szCs w:val="16"/>
        </w:rPr>
        <w:t>» мощностью 25 л.с., позволявший развивать скорость до 35 км/ч. Дири</w:t>
      </w:r>
      <w:r w:rsidRPr="00131A83">
        <w:rPr>
          <w:bCs/>
          <w:color w:val="000000" w:themeColor="text1"/>
          <w:sz w:val="16"/>
          <w:szCs w:val="16"/>
        </w:rPr>
        <w:softHyphen/>
        <w:t>жабль был оборудован электроосвещением. Кроме баллона, заказанного у петербургской фирмы «Про</w:t>
      </w:r>
      <w:r w:rsidRPr="00131A83">
        <w:rPr>
          <w:bCs/>
          <w:color w:val="000000" w:themeColor="text1"/>
          <w:sz w:val="16"/>
          <w:szCs w:val="16"/>
        </w:rPr>
        <w:softHyphen/>
        <w:t>водник», и двигателя, все было сделано руками само</w:t>
      </w:r>
      <w:r w:rsidRPr="00131A83">
        <w:rPr>
          <w:bCs/>
          <w:color w:val="000000" w:themeColor="text1"/>
          <w:sz w:val="16"/>
          <w:szCs w:val="16"/>
        </w:rPr>
        <w:softHyphen/>
        <w:t>го изобретателя (553).</w:t>
      </w:r>
    </w:p>
    <w:p w14:paraId="16153D99" w14:textId="77777777" w:rsidR="00770467" w:rsidRPr="00131A83" w:rsidRDefault="00770467" w:rsidP="003C1FA7">
      <w:pPr>
        <w:shd w:val="clear" w:color="auto" w:fill="FFFFFF"/>
        <w:jc w:val="both"/>
        <w:rPr>
          <w:bCs/>
          <w:color w:val="000000" w:themeColor="text1"/>
          <w:sz w:val="16"/>
          <w:szCs w:val="16"/>
        </w:rPr>
      </w:pPr>
    </w:p>
    <w:p w14:paraId="47E8DFDD"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lastRenderedPageBreak/>
        <w:t xml:space="preserve">6 (19) августа 1911 г. в Киеве состоялся первый полет </w:t>
      </w:r>
      <w:proofErr w:type="spellStart"/>
      <w:r w:rsidRPr="00131A83">
        <w:rPr>
          <w:bCs/>
          <w:color w:val="000000" w:themeColor="text1"/>
          <w:sz w:val="16"/>
          <w:szCs w:val="16"/>
        </w:rPr>
        <w:t>магкого</w:t>
      </w:r>
      <w:proofErr w:type="spellEnd"/>
      <w:r w:rsidRPr="00131A83">
        <w:rPr>
          <w:bCs/>
          <w:color w:val="000000" w:themeColor="text1"/>
          <w:sz w:val="16"/>
          <w:szCs w:val="16"/>
        </w:rPr>
        <w:t xml:space="preserve"> дирижабля «Киев» конструкции Андерса. Корабль объемом 1000 м</w:t>
      </w:r>
      <w:r w:rsidRPr="00131A83">
        <w:rPr>
          <w:bCs/>
          <w:color w:val="000000" w:themeColor="text1"/>
          <w:sz w:val="16"/>
          <w:szCs w:val="16"/>
          <w:vertAlign w:val="superscript"/>
        </w:rPr>
        <w:t>3</w:t>
      </w:r>
      <w:r w:rsidRPr="00131A83">
        <w:rPr>
          <w:bCs/>
          <w:color w:val="000000" w:themeColor="text1"/>
          <w:sz w:val="16"/>
          <w:szCs w:val="16"/>
        </w:rPr>
        <w:t xml:space="preserve"> развивал скорость 40 км/ч и брал на борт кроме аэронавта двух-трех пассажиров (11098).</w:t>
      </w:r>
    </w:p>
    <w:p w14:paraId="4BE0ED7D" w14:textId="77777777" w:rsidR="00770467" w:rsidRPr="00131A83" w:rsidRDefault="00770467" w:rsidP="003C1FA7">
      <w:pPr>
        <w:shd w:val="clear" w:color="auto" w:fill="FFFFFF"/>
        <w:jc w:val="both"/>
        <w:rPr>
          <w:bCs/>
          <w:color w:val="000000" w:themeColor="text1"/>
          <w:sz w:val="16"/>
          <w:szCs w:val="16"/>
        </w:rPr>
      </w:pPr>
    </w:p>
    <w:p w14:paraId="38E21E53" w14:textId="638FDB71"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6 </w:t>
      </w:r>
      <w:r w:rsidR="00BC00CE" w:rsidRPr="00131A83">
        <w:rPr>
          <w:bCs/>
          <w:color w:val="000000" w:themeColor="text1"/>
          <w:sz w:val="16"/>
          <w:szCs w:val="16"/>
        </w:rPr>
        <w:t xml:space="preserve">(19) </w:t>
      </w:r>
      <w:r w:rsidRPr="00131A83">
        <w:rPr>
          <w:bCs/>
          <w:color w:val="000000" w:themeColor="text1"/>
          <w:sz w:val="16"/>
          <w:szCs w:val="16"/>
        </w:rPr>
        <w:t>августа 1911 г. состоялся первый полет единственного в России частного дирижабля «Киев» конструкции Ф.Ф. Андерса.</w:t>
      </w:r>
    </w:p>
    <w:p w14:paraId="55B216AA" w14:textId="77777777" w:rsidR="00770467" w:rsidRPr="00131A83" w:rsidRDefault="00770467" w:rsidP="003C1FA7">
      <w:pPr>
        <w:jc w:val="both"/>
        <w:rPr>
          <w:bCs/>
          <w:color w:val="000000" w:themeColor="text1"/>
          <w:sz w:val="16"/>
          <w:szCs w:val="16"/>
        </w:rPr>
      </w:pPr>
    </w:p>
    <w:p w14:paraId="2C1C60A9" w14:textId="77777777" w:rsidR="00770467" w:rsidRPr="00131A83" w:rsidRDefault="00770467" w:rsidP="003C1FA7">
      <w:pPr>
        <w:jc w:val="both"/>
        <w:rPr>
          <w:bCs/>
          <w:color w:val="0070C0"/>
          <w:sz w:val="16"/>
          <w:szCs w:val="16"/>
        </w:rPr>
      </w:pPr>
      <w:bookmarkStart w:id="17" w:name="_Hlk53163006"/>
      <w:r w:rsidRPr="00131A83">
        <w:rPr>
          <w:bCs/>
          <w:color w:val="0070C0"/>
          <w:sz w:val="16"/>
          <w:szCs w:val="16"/>
        </w:rPr>
        <w:t xml:space="preserve">6 (19) августа 1911 г. в 17.00 Ф.Ф. Андерс вместе с сыном Владимиром и механиком К. </w:t>
      </w:r>
      <w:proofErr w:type="spellStart"/>
      <w:r w:rsidRPr="00131A83">
        <w:rPr>
          <w:bCs/>
          <w:color w:val="0070C0"/>
          <w:sz w:val="16"/>
          <w:szCs w:val="16"/>
        </w:rPr>
        <w:t>Вессером</w:t>
      </w:r>
      <w:proofErr w:type="spellEnd"/>
      <w:r w:rsidRPr="00131A83">
        <w:rPr>
          <w:bCs/>
          <w:color w:val="0070C0"/>
          <w:sz w:val="16"/>
          <w:szCs w:val="16"/>
        </w:rPr>
        <w:t xml:space="preserve"> с полным запасом бензина и 60 кг балласта отпра</w:t>
      </w:r>
      <w:r w:rsidRPr="00131A83">
        <w:rPr>
          <w:bCs/>
          <w:color w:val="0070C0"/>
          <w:sz w:val="16"/>
          <w:szCs w:val="16"/>
        </w:rPr>
        <w:softHyphen/>
        <w:t xml:space="preserve">вился в первый полёт по направлению на д. </w:t>
      </w:r>
      <w:proofErr w:type="spellStart"/>
      <w:r w:rsidRPr="00131A83">
        <w:rPr>
          <w:bCs/>
          <w:color w:val="0070C0"/>
          <w:sz w:val="16"/>
          <w:szCs w:val="16"/>
        </w:rPr>
        <w:t>Копылово</w:t>
      </w:r>
      <w:proofErr w:type="spellEnd"/>
      <w:r w:rsidRPr="00131A83">
        <w:rPr>
          <w:bCs/>
          <w:color w:val="0070C0"/>
          <w:sz w:val="16"/>
          <w:szCs w:val="16"/>
        </w:rPr>
        <w:t>, где по договорённости с командиром 7-й воздухоплавательной роты он должен был принять участие в манёврах, производившихся в присутствии Николая II. В первые минуты по</w:t>
      </w:r>
      <w:r w:rsidRPr="00131A83">
        <w:rPr>
          <w:bCs/>
          <w:color w:val="0070C0"/>
          <w:sz w:val="16"/>
          <w:szCs w:val="16"/>
        </w:rPr>
        <w:softHyphen/>
        <w:t>лёта ветер прижимал «Киев» к земле, и аэронав</w:t>
      </w:r>
      <w:r w:rsidRPr="00131A83">
        <w:rPr>
          <w:bCs/>
          <w:color w:val="0070C0"/>
          <w:sz w:val="16"/>
          <w:szCs w:val="16"/>
        </w:rPr>
        <w:softHyphen/>
        <w:t>ты израсходовали много балласта. Дирижабль поднялся на высоту 1000 м, где встретил сильный порывистый ветер. На высоте 1450 м загорелся глушитель. Остановив мотор, его залили водой из радиатора и запасного бака. Запустить мотор было уже нельзя, и воздухоплаватели решили спускаться. Они открыли газовый клапан, и, ког</w:t>
      </w:r>
      <w:r w:rsidRPr="00131A83">
        <w:rPr>
          <w:bCs/>
          <w:color w:val="0070C0"/>
          <w:sz w:val="16"/>
          <w:szCs w:val="16"/>
        </w:rPr>
        <w:softHyphen/>
        <w:t>да давление в оболочке уменьшилось, начали вручную закачивать вентилятором воздух в бал</w:t>
      </w:r>
      <w:r w:rsidRPr="00131A83">
        <w:rPr>
          <w:bCs/>
          <w:color w:val="0070C0"/>
          <w:sz w:val="16"/>
          <w:szCs w:val="16"/>
        </w:rPr>
        <w:softHyphen/>
        <w:t>лонет. Дальнейший свободный полёт завершил</w:t>
      </w:r>
      <w:r w:rsidRPr="00131A83">
        <w:rPr>
          <w:bCs/>
          <w:color w:val="0070C0"/>
          <w:sz w:val="16"/>
          <w:szCs w:val="16"/>
        </w:rPr>
        <w:softHyphen/>
        <w:t>ся к северу от Киева. Назад дирижабль доставили в разобранном виде (20120).</w:t>
      </w:r>
    </w:p>
    <w:p w14:paraId="57B4F242" w14:textId="77777777" w:rsidR="00770467" w:rsidRPr="00131A83" w:rsidRDefault="00770467" w:rsidP="003C1FA7">
      <w:pPr>
        <w:jc w:val="both"/>
        <w:rPr>
          <w:bCs/>
          <w:color w:val="0070C0"/>
          <w:sz w:val="16"/>
          <w:szCs w:val="16"/>
        </w:rPr>
      </w:pPr>
    </w:p>
    <w:bookmarkEnd w:id="17"/>
    <w:p w14:paraId="70AB2F3B" w14:textId="77777777" w:rsidR="00770467" w:rsidRPr="00131A83" w:rsidRDefault="00770467" w:rsidP="003C1FA7">
      <w:pPr>
        <w:jc w:val="both"/>
        <w:rPr>
          <w:bCs/>
          <w:i/>
          <w:color w:val="000000" w:themeColor="text1"/>
          <w:sz w:val="16"/>
          <w:szCs w:val="16"/>
        </w:rPr>
      </w:pPr>
      <w:r w:rsidRPr="00131A83">
        <w:rPr>
          <w:bCs/>
          <w:i/>
          <w:color w:val="000000" w:themeColor="text1"/>
          <w:sz w:val="16"/>
          <w:szCs w:val="16"/>
        </w:rPr>
        <w:t>Внешняя политика:</w:t>
      </w:r>
    </w:p>
    <w:p w14:paraId="723FDB7F" w14:textId="77777777" w:rsidR="00770467" w:rsidRPr="00131A83" w:rsidRDefault="00770467" w:rsidP="003C1FA7">
      <w:pPr>
        <w:jc w:val="both"/>
        <w:rPr>
          <w:bCs/>
          <w:i/>
          <w:color w:val="000000" w:themeColor="text1"/>
          <w:sz w:val="16"/>
          <w:szCs w:val="16"/>
        </w:rPr>
      </w:pPr>
    </w:p>
    <w:p w14:paraId="16D49B1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6 (19) августа в 1911 году Россия и Германия заключили Соглашение между Россией и Германией по персидским делам, согласно которому Германия обязалась не добиваться концессий в Персии в пределах русской сферы влияния, а России обязалась не препятствовать строительству Багдадской железной дороги в Турции (14988).</w:t>
      </w:r>
    </w:p>
    <w:p w14:paraId="754E6FE2" w14:textId="77777777" w:rsidR="00770467" w:rsidRPr="00131A83" w:rsidRDefault="00770467" w:rsidP="003C1FA7">
      <w:pPr>
        <w:jc w:val="both"/>
        <w:rPr>
          <w:bCs/>
          <w:color w:val="000000" w:themeColor="text1"/>
          <w:sz w:val="16"/>
          <w:szCs w:val="16"/>
        </w:rPr>
      </w:pPr>
    </w:p>
    <w:p w14:paraId="0CAA965D" w14:textId="77777777" w:rsidR="00BC00CE" w:rsidRPr="00131A83" w:rsidRDefault="00BC00CE" w:rsidP="003C1FA7">
      <w:pPr>
        <w:jc w:val="both"/>
        <w:rPr>
          <w:bCs/>
          <w:i/>
          <w:iCs/>
          <w:color w:val="000000" w:themeColor="text1"/>
          <w:sz w:val="16"/>
          <w:szCs w:val="16"/>
        </w:rPr>
      </w:pPr>
      <w:proofErr w:type="spellStart"/>
      <w:r w:rsidRPr="00131A83">
        <w:rPr>
          <w:bCs/>
          <w:i/>
          <w:iCs/>
          <w:color w:val="000000" w:themeColor="text1"/>
          <w:sz w:val="16"/>
          <w:szCs w:val="16"/>
        </w:rPr>
        <w:t>Аэростатостроение</w:t>
      </w:r>
      <w:proofErr w:type="spellEnd"/>
      <w:r w:rsidRPr="00131A83">
        <w:rPr>
          <w:bCs/>
          <w:i/>
          <w:iCs/>
          <w:color w:val="000000" w:themeColor="text1"/>
          <w:sz w:val="16"/>
          <w:szCs w:val="16"/>
        </w:rPr>
        <w:t>:</w:t>
      </w:r>
    </w:p>
    <w:p w14:paraId="07573319" w14:textId="77777777" w:rsidR="00BC00CE" w:rsidRPr="00131A83" w:rsidRDefault="00BC00CE" w:rsidP="003C1FA7">
      <w:pPr>
        <w:jc w:val="both"/>
        <w:rPr>
          <w:bCs/>
          <w:i/>
          <w:iCs/>
          <w:color w:val="000000" w:themeColor="text1"/>
          <w:sz w:val="16"/>
          <w:szCs w:val="16"/>
        </w:rPr>
      </w:pPr>
    </w:p>
    <w:p w14:paraId="374FFA3C" w14:textId="77777777" w:rsidR="00BC00CE" w:rsidRPr="00131A83" w:rsidRDefault="00BC00CE" w:rsidP="003C1FA7">
      <w:pPr>
        <w:shd w:val="clear" w:color="auto" w:fill="FFFFFF"/>
        <w:jc w:val="both"/>
        <w:rPr>
          <w:bCs/>
          <w:color w:val="000000" w:themeColor="text1"/>
          <w:sz w:val="16"/>
          <w:szCs w:val="16"/>
        </w:rPr>
      </w:pPr>
      <w:r w:rsidRPr="00131A83">
        <w:rPr>
          <w:bCs/>
          <w:color w:val="000000" w:themeColor="text1"/>
          <w:sz w:val="16"/>
          <w:szCs w:val="16"/>
        </w:rPr>
        <w:t>В начале августа 1911 года Ф.Ф. Андерс предпри</w:t>
      </w:r>
      <w:r w:rsidRPr="00131A83">
        <w:rPr>
          <w:bCs/>
          <w:color w:val="000000" w:themeColor="text1"/>
          <w:sz w:val="16"/>
          <w:szCs w:val="16"/>
        </w:rPr>
        <w:softHyphen/>
        <w:t>нял попытку участвовать на своей конструкции дирижабля “Киев” в ма</w:t>
      </w:r>
      <w:r w:rsidRPr="00131A83">
        <w:rPr>
          <w:bCs/>
          <w:color w:val="000000" w:themeColor="text1"/>
          <w:sz w:val="16"/>
          <w:szCs w:val="16"/>
        </w:rPr>
        <w:softHyphen/>
        <w:t>неврах Киевского военного округа. Дирижабль с эки</w:t>
      </w:r>
      <w:r w:rsidRPr="00131A83">
        <w:rPr>
          <w:bCs/>
          <w:color w:val="000000" w:themeColor="text1"/>
          <w:sz w:val="16"/>
          <w:szCs w:val="16"/>
        </w:rPr>
        <w:softHyphen/>
        <w:t>пажем из трех человек, полным запасом бензина и около 60 кг балласта быстро достиг высоты 1000 м. На этой высоте аэронавтов встретил сильный поры</w:t>
      </w:r>
      <w:r w:rsidRPr="00131A83">
        <w:rPr>
          <w:bCs/>
          <w:color w:val="000000" w:themeColor="text1"/>
          <w:sz w:val="16"/>
          <w:szCs w:val="16"/>
        </w:rPr>
        <w:softHyphen/>
        <w:t>вистый ветер. Капризный двигатель «</w:t>
      </w:r>
      <w:proofErr w:type="spellStart"/>
      <w:r w:rsidRPr="00131A83">
        <w:rPr>
          <w:bCs/>
          <w:color w:val="000000" w:themeColor="text1"/>
          <w:sz w:val="16"/>
          <w:szCs w:val="16"/>
        </w:rPr>
        <w:t>Анзани</w:t>
      </w:r>
      <w:proofErr w:type="spellEnd"/>
      <w:r w:rsidRPr="00131A83">
        <w:rPr>
          <w:bCs/>
          <w:color w:val="000000" w:themeColor="text1"/>
          <w:sz w:val="16"/>
          <w:szCs w:val="16"/>
        </w:rPr>
        <w:t>» стал давать перебои и вскоре окончательно остановился. Пришлось совершать свободный полет, который бла</w:t>
      </w:r>
      <w:r w:rsidRPr="00131A83">
        <w:rPr>
          <w:bCs/>
          <w:color w:val="000000" w:themeColor="text1"/>
          <w:sz w:val="16"/>
          <w:szCs w:val="16"/>
        </w:rPr>
        <w:softHyphen/>
        <w:t>гополучно закончился в 120 км от Киева, на Черниговщине. Спустя несколько дней дирижабль в разо</w:t>
      </w:r>
      <w:r w:rsidRPr="00131A83">
        <w:rPr>
          <w:bCs/>
          <w:color w:val="000000" w:themeColor="text1"/>
          <w:sz w:val="16"/>
          <w:szCs w:val="16"/>
        </w:rPr>
        <w:softHyphen/>
        <w:t>бранном виде доставили в Киев. Это был первый по</w:t>
      </w:r>
      <w:r w:rsidRPr="00131A83">
        <w:rPr>
          <w:bCs/>
          <w:color w:val="000000" w:themeColor="text1"/>
          <w:sz w:val="16"/>
          <w:szCs w:val="16"/>
        </w:rPr>
        <w:softHyphen/>
        <w:t>лет дирижабля, созданного в Украине. [20] (553).</w:t>
      </w:r>
    </w:p>
    <w:p w14:paraId="123F9376" w14:textId="77777777" w:rsidR="00BC00CE" w:rsidRPr="00131A83" w:rsidRDefault="00BC00CE" w:rsidP="003C1FA7">
      <w:pPr>
        <w:shd w:val="clear" w:color="auto" w:fill="FFFFFF"/>
        <w:jc w:val="both"/>
        <w:rPr>
          <w:bCs/>
          <w:color w:val="000000" w:themeColor="text1"/>
          <w:sz w:val="16"/>
          <w:szCs w:val="16"/>
        </w:rPr>
      </w:pPr>
    </w:p>
    <w:p w14:paraId="59DE3E60"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Авиация:</w:t>
      </w:r>
    </w:p>
    <w:p w14:paraId="3E0BDD3D" w14:textId="77777777" w:rsidR="00770467" w:rsidRPr="00131A83" w:rsidRDefault="00770467" w:rsidP="003C1FA7">
      <w:pPr>
        <w:shd w:val="clear" w:color="auto" w:fill="FFFFFF"/>
        <w:jc w:val="both"/>
        <w:rPr>
          <w:bCs/>
          <w:color w:val="000000" w:themeColor="text1"/>
          <w:sz w:val="16"/>
          <w:szCs w:val="16"/>
        </w:rPr>
      </w:pPr>
    </w:p>
    <w:p w14:paraId="68334A5E" w14:textId="77777777" w:rsidR="00770467" w:rsidRPr="00131A83" w:rsidRDefault="00770467" w:rsidP="003C1FA7">
      <w:pPr>
        <w:pStyle w:val="ac"/>
        <w:jc w:val="both"/>
        <w:rPr>
          <w:bCs/>
          <w:i w:val="0"/>
          <w:color w:val="000000" w:themeColor="text1"/>
          <w:spacing w:val="0"/>
          <w:kern w:val="0"/>
          <w:position w:val="0"/>
          <w:sz w:val="16"/>
          <w:szCs w:val="16"/>
        </w:rPr>
      </w:pPr>
      <w:r w:rsidRPr="00131A83">
        <w:rPr>
          <w:bCs/>
          <w:i w:val="0"/>
          <w:color w:val="000000" w:themeColor="text1"/>
          <w:spacing w:val="0"/>
          <w:kern w:val="0"/>
          <w:position w:val="0"/>
          <w:sz w:val="16"/>
          <w:szCs w:val="16"/>
        </w:rPr>
        <w:t xml:space="preserve">В начале августа 1911 года Лидия Зверева держала экзамен на звание пилота-авиатора. Было погожее утро. На гатчинском аэродроме собралась комиссия от Императорского Всероссийского аэроклуба. Зверева спокойно заняла пилотское сиденье на "Фармане". Взлетела, набрала высоту и описала в воздухе пять "восьмерок". Так требовали правила. Посадку совершила точно. Второй полет, опять с "восьмерками", закончился еще удачнее. С радостью она приняла авиаторский диплом под N 31. Это означало, что Лидия Зверева стала 31-м пилотом, получившим диплом в России, и первой россиянкой, обучившейся управлять аэропланом. В том же, 1911, году </w:t>
      </w:r>
      <w:proofErr w:type="spellStart"/>
      <w:r w:rsidRPr="00131A83">
        <w:rPr>
          <w:bCs/>
          <w:i w:val="0"/>
          <w:color w:val="000000" w:themeColor="text1"/>
          <w:spacing w:val="0"/>
          <w:kern w:val="0"/>
          <w:position w:val="0"/>
          <w:sz w:val="16"/>
          <w:szCs w:val="16"/>
        </w:rPr>
        <w:t>авиатрисами</w:t>
      </w:r>
      <w:proofErr w:type="spellEnd"/>
      <w:r w:rsidRPr="00131A83">
        <w:rPr>
          <w:bCs/>
          <w:i w:val="0"/>
          <w:color w:val="000000" w:themeColor="text1"/>
          <w:spacing w:val="0"/>
          <w:kern w:val="0"/>
          <w:position w:val="0"/>
          <w:sz w:val="16"/>
          <w:szCs w:val="16"/>
        </w:rPr>
        <w:t xml:space="preserve"> стали еще три русские женщины: Евгения </w:t>
      </w:r>
      <w:proofErr w:type="spellStart"/>
      <w:r w:rsidRPr="00131A83">
        <w:rPr>
          <w:bCs/>
          <w:i w:val="0"/>
          <w:color w:val="000000" w:themeColor="text1"/>
          <w:spacing w:val="0"/>
          <w:kern w:val="0"/>
          <w:position w:val="0"/>
          <w:sz w:val="16"/>
          <w:szCs w:val="16"/>
        </w:rPr>
        <w:t>Анатра</w:t>
      </w:r>
      <w:proofErr w:type="spellEnd"/>
      <w:r w:rsidRPr="00131A83">
        <w:rPr>
          <w:bCs/>
          <w:i w:val="0"/>
          <w:color w:val="000000" w:themeColor="text1"/>
          <w:spacing w:val="0"/>
          <w:kern w:val="0"/>
          <w:position w:val="0"/>
          <w:sz w:val="16"/>
          <w:szCs w:val="16"/>
        </w:rPr>
        <w:t xml:space="preserve">, артистка Любовь </w:t>
      </w:r>
      <w:proofErr w:type="spellStart"/>
      <w:r w:rsidRPr="00131A83">
        <w:rPr>
          <w:bCs/>
          <w:i w:val="0"/>
          <w:color w:val="000000" w:themeColor="text1"/>
          <w:spacing w:val="0"/>
          <w:kern w:val="0"/>
          <w:position w:val="0"/>
          <w:sz w:val="16"/>
          <w:szCs w:val="16"/>
        </w:rPr>
        <w:t>Голанчикова</w:t>
      </w:r>
      <w:proofErr w:type="spellEnd"/>
      <w:r w:rsidRPr="00131A83">
        <w:rPr>
          <w:bCs/>
          <w:i w:val="0"/>
          <w:color w:val="000000" w:themeColor="text1"/>
          <w:spacing w:val="0"/>
          <w:kern w:val="0"/>
          <w:position w:val="0"/>
          <w:sz w:val="16"/>
          <w:szCs w:val="16"/>
        </w:rPr>
        <w:t xml:space="preserve"> и княгиня Евгения Шаховская (11264).</w:t>
      </w:r>
    </w:p>
    <w:p w14:paraId="12B8F6DB" w14:textId="77777777" w:rsidR="00770467" w:rsidRPr="00131A83" w:rsidRDefault="00770467" w:rsidP="003C1FA7">
      <w:pPr>
        <w:pStyle w:val="ac"/>
        <w:jc w:val="both"/>
        <w:rPr>
          <w:bCs/>
          <w:i w:val="0"/>
          <w:color w:val="000000" w:themeColor="text1"/>
          <w:spacing w:val="0"/>
          <w:kern w:val="0"/>
          <w:position w:val="0"/>
          <w:sz w:val="16"/>
          <w:szCs w:val="16"/>
        </w:rPr>
      </w:pPr>
    </w:p>
    <w:p w14:paraId="5CE2E8F4"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Морская авиация:</w:t>
      </w:r>
    </w:p>
    <w:p w14:paraId="080FB7BA" w14:textId="77777777" w:rsidR="00770467" w:rsidRPr="00131A83" w:rsidRDefault="00770467" w:rsidP="003C1FA7">
      <w:pPr>
        <w:shd w:val="clear" w:color="auto" w:fill="FFFFFF"/>
        <w:jc w:val="both"/>
        <w:rPr>
          <w:bCs/>
          <w:color w:val="000000" w:themeColor="text1"/>
          <w:sz w:val="16"/>
          <w:szCs w:val="16"/>
        </w:rPr>
      </w:pPr>
    </w:p>
    <w:p w14:paraId="5E08214D"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 начале августа (1911) названные офицеры убыли во Францию. Воз</w:t>
      </w:r>
      <w:r w:rsidRPr="00131A83">
        <w:rPr>
          <w:bCs/>
          <w:color w:val="000000" w:themeColor="text1"/>
          <w:sz w:val="16"/>
          <w:szCs w:val="16"/>
        </w:rPr>
        <w:softHyphen/>
        <w:t>можно, они получили указание ори</w:t>
      </w:r>
      <w:r w:rsidRPr="00131A83">
        <w:rPr>
          <w:bCs/>
          <w:color w:val="000000" w:themeColor="text1"/>
          <w:sz w:val="16"/>
          <w:szCs w:val="16"/>
        </w:rPr>
        <w:softHyphen/>
        <w:t>ентироваться на гидросамолёты.</w:t>
      </w:r>
    </w:p>
    <w:p w14:paraId="78F272CB"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Внимание </w:t>
      </w:r>
      <w:proofErr w:type="spellStart"/>
      <w:r w:rsidRPr="00131A83">
        <w:rPr>
          <w:bCs/>
          <w:color w:val="000000" w:themeColor="text1"/>
          <w:sz w:val="16"/>
          <w:szCs w:val="16"/>
        </w:rPr>
        <w:t>Дорожинского</w:t>
      </w:r>
      <w:proofErr w:type="spellEnd"/>
      <w:r w:rsidRPr="00131A83">
        <w:rPr>
          <w:bCs/>
          <w:color w:val="000000" w:themeColor="text1"/>
          <w:sz w:val="16"/>
          <w:szCs w:val="16"/>
        </w:rPr>
        <w:t xml:space="preserve"> при</w:t>
      </w:r>
      <w:r w:rsidRPr="00131A83">
        <w:rPr>
          <w:bCs/>
          <w:color w:val="000000" w:themeColor="text1"/>
          <w:sz w:val="16"/>
          <w:szCs w:val="16"/>
        </w:rPr>
        <w:softHyphen/>
        <w:t>влек вариант сухопутного самолё</w:t>
      </w:r>
      <w:r w:rsidRPr="00131A83">
        <w:rPr>
          <w:bCs/>
          <w:color w:val="000000" w:themeColor="text1"/>
          <w:sz w:val="16"/>
          <w:szCs w:val="16"/>
        </w:rPr>
        <w:softHyphen/>
        <w:t>та «Вуазен» образца 1909 г., полу</w:t>
      </w:r>
      <w:r w:rsidRPr="00131A83">
        <w:rPr>
          <w:bCs/>
          <w:color w:val="000000" w:themeColor="text1"/>
          <w:sz w:val="16"/>
          <w:szCs w:val="16"/>
        </w:rPr>
        <w:softHyphen/>
        <w:t>чивший обозначение «Вуазен-</w:t>
      </w:r>
      <w:proofErr w:type="spellStart"/>
      <w:r w:rsidRPr="00131A83">
        <w:rPr>
          <w:bCs/>
          <w:color w:val="000000" w:themeColor="text1"/>
          <w:sz w:val="16"/>
          <w:szCs w:val="16"/>
        </w:rPr>
        <w:t>Канар</w:t>
      </w:r>
      <w:proofErr w:type="spellEnd"/>
      <w:r w:rsidRPr="00131A83">
        <w:rPr>
          <w:bCs/>
          <w:color w:val="000000" w:themeColor="text1"/>
          <w:sz w:val="16"/>
          <w:szCs w:val="16"/>
        </w:rPr>
        <w:t xml:space="preserve">», с двигателем «Гном» в 50 </w:t>
      </w:r>
      <w:proofErr w:type="spellStart"/>
      <w:r w:rsidRPr="00131A83">
        <w:rPr>
          <w:bCs/>
          <w:color w:val="000000" w:themeColor="text1"/>
          <w:sz w:val="16"/>
          <w:szCs w:val="16"/>
        </w:rPr>
        <w:t>л.с</w:t>
      </w:r>
      <w:proofErr w:type="spellEnd"/>
      <w:r w:rsidRPr="00131A83">
        <w:rPr>
          <w:bCs/>
          <w:color w:val="000000" w:themeColor="text1"/>
          <w:sz w:val="16"/>
          <w:szCs w:val="16"/>
        </w:rPr>
        <w:t>, со сменным шасси (колесным и по</w:t>
      </w:r>
      <w:r w:rsidRPr="00131A83">
        <w:rPr>
          <w:bCs/>
          <w:color w:val="000000" w:themeColor="text1"/>
          <w:sz w:val="16"/>
          <w:szCs w:val="16"/>
        </w:rPr>
        <w:softHyphen/>
        <w:t>плавковым). Четыре поплавка были выполнены в форме широких фа</w:t>
      </w:r>
      <w:r w:rsidRPr="00131A83">
        <w:rPr>
          <w:bCs/>
          <w:color w:val="000000" w:themeColor="text1"/>
          <w:sz w:val="16"/>
          <w:szCs w:val="16"/>
        </w:rPr>
        <w:softHyphen/>
        <w:t>нерных коробов, плоских снизу, выпуклых сверху, с заостренными передней и задней кромками. Креп</w:t>
      </w:r>
      <w:r w:rsidRPr="00131A83">
        <w:rPr>
          <w:bCs/>
          <w:color w:val="000000" w:themeColor="text1"/>
          <w:sz w:val="16"/>
          <w:szCs w:val="16"/>
        </w:rPr>
        <w:softHyphen/>
        <w:t>ление — с пружинной амортизаци</w:t>
      </w:r>
      <w:r w:rsidRPr="00131A83">
        <w:rPr>
          <w:bCs/>
          <w:color w:val="000000" w:themeColor="text1"/>
          <w:sz w:val="16"/>
          <w:szCs w:val="16"/>
        </w:rPr>
        <w:softHyphen/>
        <w:t>ей на задних стойках. Три поплав</w:t>
      </w:r>
      <w:r w:rsidRPr="00131A83">
        <w:rPr>
          <w:bCs/>
          <w:color w:val="000000" w:themeColor="text1"/>
          <w:sz w:val="16"/>
          <w:szCs w:val="16"/>
        </w:rPr>
        <w:softHyphen/>
        <w:t>ка установлены под крыльями, чет</w:t>
      </w:r>
      <w:r w:rsidRPr="00131A83">
        <w:rPr>
          <w:bCs/>
          <w:color w:val="000000" w:themeColor="text1"/>
          <w:sz w:val="16"/>
          <w:szCs w:val="16"/>
        </w:rPr>
        <w:softHyphen/>
        <w:t>вертый — в носовой части.</w:t>
      </w:r>
    </w:p>
    <w:p w14:paraId="082ABE33" w14:textId="77777777" w:rsidR="00770467" w:rsidRPr="00131A83" w:rsidRDefault="00770467" w:rsidP="003C1FA7">
      <w:pPr>
        <w:shd w:val="clear" w:color="auto" w:fill="FFFFFF"/>
        <w:jc w:val="both"/>
        <w:rPr>
          <w:bCs/>
          <w:color w:val="000000" w:themeColor="text1"/>
          <w:sz w:val="16"/>
          <w:szCs w:val="16"/>
        </w:rPr>
      </w:pPr>
      <w:proofErr w:type="spellStart"/>
      <w:r w:rsidRPr="00131A83">
        <w:rPr>
          <w:bCs/>
          <w:color w:val="000000" w:themeColor="text1"/>
          <w:sz w:val="16"/>
          <w:szCs w:val="16"/>
        </w:rPr>
        <w:t>Дорожинский</w:t>
      </w:r>
      <w:proofErr w:type="spellEnd"/>
      <w:r w:rsidRPr="00131A83">
        <w:rPr>
          <w:bCs/>
          <w:color w:val="000000" w:themeColor="text1"/>
          <w:sz w:val="16"/>
          <w:szCs w:val="16"/>
        </w:rPr>
        <w:t xml:space="preserve"> приступил к изу</w:t>
      </w:r>
      <w:r w:rsidRPr="00131A83">
        <w:rPr>
          <w:bCs/>
          <w:color w:val="000000" w:themeColor="text1"/>
          <w:sz w:val="16"/>
          <w:szCs w:val="16"/>
        </w:rPr>
        <w:softHyphen/>
        <w:t>чению самолета «Вуазен-</w:t>
      </w:r>
      <w:proofErr w:type="spellStart"/>
      <w:r w:rsidRPr="00131A83">
        <w:rPr>
          <w:bCs/>
          <w:color w:val="000000" w:themeColor="text1"/>
          <w:sz w:val="16"/>
          <w:szCs w:val="16"/>
        </w:rPr>
        <w:t>Канар</w:t>
      </w:r>
      <w:proofErr w:type="spellEnd"/>
      <w:r w:rsidRPr="00131A83">
        <w:rPr>
          <w:bCs/>
          <w:color w:val="000000" w:themeColor="text1"/>
          <w:sz w:val="16"/>
          <w:szCs w:val="16"/>
        </w:rPr>
        <w:t>». При самостоятельных полетах 15 но</w:t>
      </w:r>
      <w:r w:rsidRPr="00131A83">
        <w:rPr>
          <w:bCs/>
          <w:color w:val="000000" w:themeColor="text1"/>
          <w:sz w:val="16"/>
          <w:szCs w:val="16"/>
        </w:rPr>
        <w:softHyphen/>
        <w:t xml:space="preserve">ября 1911 г. он потерпел аварию, о которой через два дня доложил начальнику связи Чёрного моря телеграммой, а 12 февраля 1912 г. представил письменный рапорт. </w:t>
      </w:r>
      <w:proofErr w:type="spellStart"/>
      <w:r w:rsidRPr="00131A83">
        <w:rPr>
          <w:bCs/>
          <w:color w:val="000000" w:themeColor="text1"/>
          <w:sz w:val="16"/>
          <w:szCs w:val="16"/>
        </w:rPr>
        <w:t>Дорожинский</w:t>
      </w:r>
      <w:proofErr w:type="spellEnd"/>
      <w:r w:rsidRPr="00131A83">
        <w:rPr>
          <w:bCs/>
          <w:color w:val="000000" w:themeColor="text1"/>
          <w:sz w:val="16"/>
          <w:szCs w:val="16"/>
        </w:rPr>
        <w:t xml:space="preserve"> объясняет аварию следующим: «Причина падения зак</w:t>
      </w:r>
      <w:r w:rsidRPr="00131A83">
        <w:rPr>
          <w:bCs/>
          <w:color w:val="000000" w:themeColor="text1"/>
          <w:sz w:val="16"/>
          <w:szCs w:val="16"/>
        </w:rPr>
        <w:softHyphen/>
        <w:t>лючается в конструктивных недочё</w:t>
      </w:r>
      <w:r w:rsidRPr="00131A83">
        <w:rPr>
          <w:bCs/>
          <w:color w:val="000000" w:themeColor="text1"/>
          <w:sz w:val="16"/>
          <w:szCs w:val="16"/>
        </w:rPr>
        <w:softHyphen/>
        <w:t>тах аппарата «Вуазен-</w:t>
      </w:r>
      <w:proofErr w:type="spellStart"/>
      <w:r w:rsidRPr="00131A83">
        <w:rPr>
          <w:bCs/>
          <w:color w:val="000000" w:themeColor="text1"/>
          <w:sz w:val="16"/>
          <w:szCs w:val="16"/>
        </w:rPr>
        <w:t>Канар</w:t>
      </w:r>
      <w:proofErr w:type="spellEnd"/>
      <w:r w:rsidRPr="00131A83">
        <w:rPr>
          <w:bCs/>
          <w:color w:val="000000" w:themeColor="text1"/>
          <w:sz w:val="16"/>
          <w:szCs w:val="16"/>
        </w:rPr>
        <w:t>». Са</w:t>
      </w:r>
      <w:r w:rsidRPr="00131A83">
        <w:rPr>
          <w:bCs/>
          <w:color w:val="000000" w:themeColor="text1"/>
          <w:sz w:val="16"/>
          <w:szCs w:val="16"/>
        </w:rPr>
        <w:softHyphen/>
        <w:t>мый существенный заключается в том, что руль глубины, каковым яв</w:t>
      </w:r>
      <w:r w:rsidRPr="00131A83">
        <w:rPr>
          <w:bCs/>
          <w:color w:val="000000" w:themeColor="text1"/>
          <w:sz w:val="16"/>
          <w:szCs w:val="16"/>
        </w:rPr>
        <w:softHyphen/>
        <w:t>ляется вся передняя поверхность аппарата, слишком чувствителен и требует математического расчёта в движении штурвалом; малейший уклон в ту или другую сторону даёт обратный эффект; такой случай имел место в моей катастрофе, когда, пролетая при спуске над не</w:t>
      </w:r>
      <w:r w:rsidRPr="00131A83">
        <w:rPr>
          <w:bCs/>
          <w:color w:val="000000" w:themeColor="text1"/>
          <w:sz w:val="16"/>
          <w:szCs w:val="16"/>
        </w:rPr>
        <w:softHyphen/>
        <w:t>ровностью почвы, я взял руль на подъём, а аппарат резко пошёл вниз. Такое устройство рулевого меха</w:t>
      </w:r>
      <w:r w:rsidRPr="00131A83">
        <w:rPr>
          <w:bCs/>
          <w:color w:val="000000" w:themeColor="text1"/>
          <w:sz w:val="16"/>
          <w:szCs w:val="16"/>
        </w:rPr>
        <w:softHyphen/>
        <w:t>низма следует считать очень неудов</w:t>
      </w:r>
      <w:r w:rsidRPr="00131A83">
        <w:rPr>
          <w:bCs/>
          <w:color w:val="000000" w:themeColor="text1"/>
          <w:sz w:val="16"/>
          <w:szCs w:val="16"/>
        </w:rPr>
        <w:softHyphen/>
        <w:t xml:space="preserve">летворительным. После этой </w:t>
      </w:r>
      <w:proofErr w:type="spellStart"/>
      <w:r w:rsidRPr="00131A83">
        <w:rPr>
          <w:bCs/>
          <w:color w:val="000000" w:themeColor="text1"/>
          <w:sz w:val="16"/>
          <w:szCs w:val="16"/>
        </w:rPr>
        <w:t>катас</w:t>
      </w:r>
      <w:proofErr w:type="spellEnd"/>
      <w:r w:rsidRPr="00131A83">
        <w:rPr>
          <w:bCs/>
          <w:color w:val="000000" w:themeColor="text1"/>
          <w:sz w:val="16"/>
          <w:szCs w:val="16"/>
        </w:rPr>
        <w:t>-</w:t>
      </w:r>
    </w:p>
    <w:p w14:paraId="6ACF6618" w14:textId="77777777" w:rsidR="00770467" w:rsidRPr="00131A83" w:rsidRDefault="00770467" w:rsidP="003C1FA7">
      <w:pPr>
        <w:shd w:val="clear" w:color="auto" w:fill="FFFFFF"/>
        <w:jc w:val="both"/>
        <w:rPr>
          <w:bCs/>
          <w:color w:val="000000" w:themeColor="text1"/>
          <w:sz w:val="16"/>
          <w:szCs w:val="16"/>
        </w:rPr>
      </w:pPr>
      <w:proofErr w:type="spellStart"/>
      <w:r w:rsidRPr="00131A83">
        <w:rPr>
          <w:bCs/>
          <w:color w:val="000000" w:themeColor="text1"/>
          <w:sz w:val="16"/>
          <w:szCs w:val="16"/>
        </w:rPr>
        <w:t>трофы</w:t>
      </w:r>
      <w:proofErr w:type="spellEnd"/>
      <w:r w:rsidRPr="00131A83">
        <w:rPr>
          <w:bCs/>
          <w:color w:val="000000" w:themeColor="text1"/>
          <w:sz w:val="16"/>
          <w:szCs w:val="16"/>
        </w:rPr>
        <w:t xml:space="preserve"> фирма «Вуазен» внесла в конструкцию существенные измене</w:t>
      </w:r>
      <w:r w:rsidRPr="00131A83">
        <w:rPr>
          <w:bCs/>
          <w:color w:val="000000" w:themeColor="text1"/>
          <w:sz w:val="16"/>
          <w:szCs w:val="16"/>
        </w:rPr>
        <w:softHyphen/>
        <w:t>ния, оставив в передней части ап</w:t>
      </w:r>
      <w:r w:rsidRPr="00131A83">
        <w:rPr>
          <w:bCs/>
          <w:color w:val="000000" w:themeColor="text1"/>
          <w:sz w:val="16"/>
          <w:szCs w:val="16"/>
        </w:rPr>
        <w:softHyphen/>
        <w:t>парата только две крайние части поверхности для руля глубины и укрепив наглухо остальную всю среднюю часть; таким образом, передняя поверхность является те</w:t>
      </w:r>
      <w:r w:rsidRPr="00131A83">
        <w:rPr>
          <w:bCs/>
          <w:color w:val="000000" w:themeColor="text1"/>
          <w:sz w:val="16"/>
          <w:szCs w:val="16"/>
        </w:rPr>
        <w:softHyphen/>
        <w:t>перь тоже несущей с постоянным углом. Опыты, сделанные в период испытаний и сдачи, дали фирме «Вуазен» возможность выполнить ряд условий, оговоренных в кон</w:t>
      </w:r>
      <w:r w:rsidRPr="00131A83">
        <w:rPr>
          <w:bCs/>
          <w:color w:val="000000" w:themeColor="text1"/>
          <w:sz w:val="16"/>
          <w:szCs w:val="16"/>
        </w:rPr>
        <w:softHyphen/>
        <w:t>тракте но серьёзных опытов не было сделано с новой конструкцией, так что надёжность и целесообраз</w:t>
      </w:r>
      <w:r w:rsidRPr="00131A83">
        <w:rPr>
          <w:bCs/>
          <w:color w:val="000000" w:themeColor="text1"/>
          <w:sz w:val="16"/>
          <w:szCs w:val="16"/>
        </w:rPr>
        <w:softHyphen/>
        <w:t>ность её являются совершенно не</w:t>
      </w:r>
      <w:r w:rsidRPr="00131A83">
        <w:rPr>
          <w:bCs/>
          <w:color w:val="000000" w:themeColor="text1"/>
          <w:sz w:val="16"/>
          <w:szCs w:val="16"/>
        </w:rPr>
        <w:softHyphen/>
        <w:t>доказанными; кроме того, среди специалистов авиации существует недоверие к боковой устойчивос</w:t>
      </w:r>
      <w:r w:rsidRPr="00131A83">
        <w:rPr>
          <w:bCs/>
          <w:color w:val="000000" w:themeColor="text1"/>
          <w:sz w:val="16"/>
          <w:szCs w:val="16"/>
        </w:rPr>
        <w:softHyphen/>
        <w:t>ти аэропланов «Вуазен-</w:t>
      </w:r>
      <w:proofErr w:type="spellStart"/>
      <w:r w:rsidRPr="00131A83">
        <w:rPr>
          <w:bCs/>
          <w:color w:val="000000" w:themeColor="text1"/>
          <w:sz w:val="16"/>
          <w:szCs w:val="16"/>
        </w:rPr>
        <w:t>Канар</w:t>
      </w:r>
      <w:proofErr w:type="spellEnd"/>
      <w:r w:rsidRPr="00131A83">
        <w:rPr>
          <w:bCs/>
          <w:color w:val="000000" w:themeColor="text1"/>
          <w:sz w:val="16"/>
          <w:szCs w:val="16"/>
        </w:rPr>
        <w:t>»; за отсутствием опытов трудно решить этот вопрос определённо......</w:t>
      </w:r>
    </w:p>
    <w:p w14:paraId="318C9012"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Из приведенного следует, что основными причинами аварии </w:t>
      </w:r>
      <w:proofErr w:type="spellStart"/>
      <w:r w:rsidRPr="00131A83">
        <w:rPr>
          <w:bCs/>
          <w:color w:val="000000" w:themeColor="text1"/>
          <w:sz w:val="16"/>
          <w:szCs w:val="16"/>
        </w:rPr>
        <w:t>До</w:t>
      </w:r>
      <w:r w:rsidRPr="00131A83">
        <w:rPr>
          <w:bCs/>
          <w:color w:val="000000" w:themeColor="text1"/>
          <w:sz w:val="16"/>
          <w:szCs w:val="16"/>
        </w:rPr>
        <w:softHyphen/>
        <w:t>рожинского</w:t>
      </w:r>
      <w:proofErr w:type="spellEnd"/>
      <w:r w:rsidRPr="00131A83">
        <w:rPr>
          <w:bCs/>
          <w:color w:val="000000" w:themeColor="text1"/>
          <w:sz w:val="16"/>
          <w:szCs w:val="16"/>
        </w:rPr>
        <w:t xml:space="preserve"> можно считать две: первая </w:t>
      </w:r>
      <w:proofErr w:type="gramStart"/>
      <w:r w:rsidRPr="00131A83">
        <w:rPr>
          <w:bCs/>
          <w:color w:val="000000" w:themeColor="text1"/>
          <w:sz w:val="16"/>
          <w:szCs w:val="16"/>
        </w:rPr>
        <w:t>- это</w:t>
      </w:r>
      <w:proofErr w:type="gramEnd"/>
      <w:r w:rsidRPr="00131A83">
        <w:rPr>
          <w:bCs/>
          <w:color w:val="000000" w:themeColor="text1"/>
          <w:sz w:val="16"/>
          <w:szCs w:val="16"/>
        </w:rPr>
        <w:t xml:space="preserve"> конструктивный недо</w:t>
      </w:r>
      <w:r w:rsidRPr="00131A83">
        <w:rPr>
          <w:bCs/>
          <w:color w:val="000000" w:themeColor="text1"/>
          <w:sz w:val="16"/>
          <w:szCs w:val="16"/>
        </w:rPr>
        <w:softHyphen/>
        <w:t>статок управления самолётом, впос</w:t>
      </w:r>
      <w:r w:rsidRPr="00131A83">
        <w:rPr>
          <w:bCs/>
          <w:color w:val="000000" w:themeColor="text1"/>
          <w:sz w:val="16"/>
          <w:szCs w:val="16"/>
        </w:rPr>
        <w:softHyphen/>
        <w:t>ледствии он получит название «</w:t>
      </w:r>
      <w:proofErr w:type="spellStart"/>
      <w:r w:rsidRPr="00131A83">
        <w:rPr>
          <w:bCs/>
          <w:color w:val="000000" w:themeColor="text1"/>
          <w:sz w:val="16"/>
          <w:szCs w:val="16"/>
        </w:rPr>
        <w:t>пе</w:t>
      </w:r>
      <w:r w:rsidRPr="00131A83">
        <w:rPr>
          <w:bCs/>
          <w:color w:val="000000" w:themeColor="text1"/>
          <w:sz w:val="16"/>
          <w:szCs w:val="16"/>
        </w:rPr>
        <w:softHyphen/>
        <w:t>ребалансировка</w:t>
      </w:r>
      <w:proofErr w:type="spellEnd"/>
      <w:r w:rsidRPr="00131A83">
        <w:rPr>
          <w:bCs/>
          <w:color w:val="000000" w:themeColor="text1"/>
          <w:sz w:val="16"/>
          <w:szCs w:val="16"/>
        </w:rPr>
        <w:t xml:space="preserve"> рулей» и вторая - перерыв в полётах более двух месяцев, что при его скромном опы</w:t>
      </w:r>
      <w:r w:rsidRPr="00131A83">
        <w:rPr>
          <w:bCs/>
          <w:color w:val="000000" w:themeColor="text1"/>
          <w:sz w:val="16"/>
          <w:szCs w:val="16"/>
        </w:rPr>
        <w:softHyphen/>
        <w:t>те могло способствовать происше</w:t>
      </w:r>
      <w:r w:rsidRPr="00131A83">
        <w:rPr>
          <w:bCs/>
          <w:color w:val="000000" w:themeColor="text1"/>
          <w:sz w:val="16"/>
          <w:szCs w:val="16"/>
        </w:rPr>
        <w:softHyphen/>
        <w:t>ствию (11754).</w:t>
      </w:r>
    </w:p>
    <w:p w14:paraId="787FC4FF" w14:textId="77777777" w:rsidR="00770467" w:rsidRPr="00131A83" w:rsidRDefault="00770467" w:rsidP="003C1FA7">
      <w:pPr>
        <w:shd w:val="clear" w:color="auto" w:fill="FFFFFF"/>
        <w:jc w:val="both"/>
        <w:rPr>
          <w:bCs/>
          <w:color w:val="000000" w:themeColor="text1"/>
          <w:sz w:val="16"/>
          <w:szCs w:val="16"/>
        </w:rPr>
      </w:pPr>
    </w:p>
    <w:p w14:paraId="58B56F42"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Авиация:</w:t>
      </w:r>
    </w:p>
    <w:p w14:paraId="437A244C" w14:textId="77777777" w:rsidR="00770467" w:rsidRPr="00131A83" w:rsidRDefault="00770467" w:rsidP="003C1FA7">
      <w:pPr>
        <w:shd w:val="clear" w:color="auto" w:fill="FFFFFF"/>
        <w:jc w:val="both"/>
        <w:rPr>
          <w:bCs/>
          <w:color w:val="000000" w:themeColor="text1"/>
          <w:sz w:val="16"/>
          <w:szCs w:val="16"/>
        </w:rPr>
      </w:pPr>
    </w:p>
    <w:p w14:paraId="3FCF51F9" w14:textId="2B4FEE70"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7 (20) августа 1911 г. </w:t>
      </w:r>
      <w:r w:rsidR="00BC00CE" w:rsidRPr="00131A83">
        <w:rPr>
          <w:bCs/>
          <w:color w:val="000000" w:themeColor="text1"/>
          <w:sz w:val="16"/>
          <w:szCs w:val="16"/>
        </w:rPr>
        <w:t>а</w:t>
      </w:r>
      <w:r w:rsidRPr="00131A83">
        <w:rPr>
          <w:bCs/>
          <w:color w:val="000000" w:themeColor="text1"/>
          <w:sz w:val="16"/>
          <w:szCs w:val="16"/>
        </w:rPr>
        <w:t>виатор Ефимов совершил на Гатчинском аэродроме на «Фармане» первый в России ночной полет. Он имел на аэроплане прожектор и при полете бросал снаряды. Полет продолжался 40 минут на высоте 200 метров (11334).</w:t>
      </w:r>
    </w:p>
    <w:p w14:paraId="0F88998C" w14:textId="77777777" w:rsidR="00770467" w:rsidRPr="00131A83" w:rsidRDefault="00770467" w:rsidP="003C1FA7">
      <w:pPr>
        <w:shd w:val="clear" w:color="auto" w:fill="FFFFFF"/>
        <w:jc w:val="both"/>
        <w:rPr>
          <w:bCs/>
          <w:color w:val="000000" w:themeColor="text1"/>
          <w:sz w:val="16"/>
          <w:szCs w:val="16"/>
        </w:rPr>
      </w:pPr>
    </w:p>
    <w:p w14:paraId="06774C68"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Самолетостроение:</w:t>
      </w:r>
    </w:p>
    <w:p w14:paraId="29BADC44" w14:textId="77777777" w:rsidR="00770467" w:rsidRPr="00131A83" w:rsidRDefault="00770467" w:rsidP="003C1FA7">
      <w:pPr>
        <w:shd w:val="clear" w:color="auto" w:fill="FFFFFF"/>
        <w:jc w:val="both"/>
        <w:rPr>
          <w:bCs/>
          <w:color w:val="000000" w:themeColor="text1"/>
          <w:sz w:val="16"/>
          <w:szCs w:val="16"/>
        </w:rPr>
      </w:pPr>
    </w:p>
    <w:p w14:paraId="00A0F62C" w14:textId="5848ACA8"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 xml:space="preserve">8 </w:t>
      </w:r>
      <w:r w:rsidR="00BC00CE" w:rsidRPr="00131A83">
        <w:rPr>
          <w:b w:val="0"/>
          <w:bCs/>
          <w:color w:val="000000" w:themeColor="text1"/>
          <w:sz w:val="16"/>
          <w:szCs w:val="16"/>
        </w:rPr>
        <w:t xml:space="preserve">(21) </w:t>
      </w:r>
      <w:r w:rsidRPr="00131A83">
        <w:rPr>
          <w:b w:val="0"/>
          <w:bCs/>
          <w:color w:val="000000" w:themeColor="text1"/>
          <w:sz w:val="16"/>
          <w:szCs w:val="16"/>
        </w:rPr>
        <w:t xml:space="preserve">августа 1911 от ПРТВ </w:t>
      </w:r>
      <w:proofErr w:type="spellStart"/>
      <w:r w:rsidRPr="00131A83">
        <w:rPr>
          <w:b w:val="0"/>
          <w:bCs/>
          <w:color w:val="000000" w:themeColor="text1"/>
          <w:sz w:val="16"/>
          <w:szCs w:val="16"/>
        </w:rPr>
        <w:t>С.С.Щетинина</w:t>
      </w:r>
      <w:proofErr w:type="spellEnd"/>
      <w:r w:rsidRPr="00131A83">
        <w:rPr>
          <w:b w:val="0"/>
          <w:bCs/>
          <w:color w:val="000000" w:themeColor="text1"/>
          <w:sz w:val="16"/>
          <w:szCs w:val="16"/>
        </w:rPr>
        <w:t xml:space="preserve"> и </w:t>
      </w:r>
      <w:proofErr w:type="spellStart"/>
      <w:r w:rsidRPr="00131A83">
        <w:rPr>
          <w:b w:val="0"/>
          <w:bCs/>
          <w:color w:val="000000" w:themeColor="text1"/>
          <w:sz w:val="16"/>
          <w:szCs w:val="16"/>
        </w:rPr>
        <w:t>М.А.Щербаков</w:t>
      </w:r>
      <w:proofErr w:type="spellEnd"/>
      <w:r w:rsidRPr="00131A83">
        <w:rPr>
          <w:b w:val="0"/>
          <w:bCs/>
          <w:color w:val="000000" w:themeColor="text1"/>
          <w:sz w:val="16"/>
          <w:szCs w:val="16"/>
        </w:rPr>
        <w:t xml:space="preserve"> и Со (фирма «Гамаюн») в адрес ГИУ ушло новое слезное письмо с просьбой о выдаче заказа, иначе «приходится, за полною неизвестностью предстоящих нам заказов теперь же приступить к значительному сокращению штатов опытных рабочих-специалистов, обучение которых стоило громадных трудов и затрат.» В октябре, узнав, что заказ на постройку «Блерио» решено передать заказ иностранцам, </w:t>
      </w:r>
      <w:proofErr w:type="spellStart"/>
      <w:r w:rsidRPr="00131A83">
        <w:rPr>
          <w:b w:val="0"/>
          <w:bCs/>
          <w:color w:val="000000" w:themeColor="text1"/>
          <w:sz w:val="16"/>
          <w:szCs w:val="16"/>
        </w:rPr>
        <w:t>С.С.Щетннин</w:t>
      </w:r>
      <w:proofErr w:type="spellEnd"/>
      <w:r w:rsidRPr="00131A83">
        <w:rPr>
          <w:b w:val="0"/>
          <w:bCs/>
          <w:color w:val="000000" w:themeColor="text1"/>
          <w:sz w:val="16"/>
          <w:szCs w:val="16"/>
        </w:rPr>
        <w:t xml:space="preserve"> и </w:t>
      </w:r>
      <w:proofErr w:type="spellStart"/>
      <w:r w:rsidRPr="00131A83">
        <w:rPr>
          <w:b w:val="0"/>
          <w:bCs/>
          <w:color w:val="000000" w:themeColor="text1"/>
          <w:sz w:val="16"/>
          <w:szCs w:val="16"/>
        </w:rPr>
        <w:t>М.А.Щербаков</w:t>
      </w:r>
      <w:proofErr w:type="spellEnd"/>
      <w:r w:rsidRPr="00131A83">
        <w:rPr>
          <w:b w:val="0"/>
          <w:bCs/>
          <w:color w:val="000000" w:themeColor="text1"/>
          <w:sz w:val="16"/>
          <w:szCs w:val="16"/>
        </w:rPr>
        <w:t xml:space="preserve"> послали председателю Совета Министров длиннейшую телеграмму, буквально умоляя передать им этот заказ: «Лишение же в настоящее время нас заказов привело бы наше дело к безвыходному положению, если не к полной ликвидации его. Убедительно просим не решать таким убийственным для русской промышленности образом вопрос о постройке аэропланов (15464).</w:t>
      </w:r>
    </w:p>
    <w:p w14:paraId="3A10A4D1" w14:textId="77777777" w:rsidR="00770467" w:rsidRPr="00131A83" w:rsidRDefault="00770467" w:rsidP="003C1FA7">
      <w:pPr>
        <w:pStyle w:val="2"/>
        <w:spacing w:before="0" w:after="0"/>
        <w:jc w:val="both"/>
        <w:rPr>
          <w:b w:val="0"/>
          <w:bCs/>
          <w:color w:val="000000" w:themeColor="text1"/>
          <w:sz w:val="16"/>
          <w:szCs w:val="16"/>
        </w:rPr>
      </w:pPr>
    </w:p>
    <w:p w14:paraId="66631A8B" w14:textId="4375BCEC"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8 августа1911 в адрес </w:t>
      </w:r>
      <w:r w:rsidR="000B39A0" w:rsidRPr="00131A83">
        <w:rPr>
          <w:bCs/>
          <w:color w:val="000000" w:themeColor="text1"/>
          <w:sz w:val="16"/>
          <w:szCs w:val="16"/>
        </w:rPr>
        <w:t xml:space="preserve">ГИУ </w:t>
      </w:r>
      <w:r w:rsidRPr="00131A83">
        <w:rPr>
          <w:bCs/>
          <w:color w:val="000000" w:themeColor="text1"/>
          <w:sz w:val="16"/>
          <w:szCs w:val="16"/>
        </w:rPr>
        <w:t>ушло новое слезное письмо с просьбой о выдаче заказа, иначе «приходится, за полною неизвестностью предстоящих нам заказов теперь же при</w:t>
      </w:r>
      <w:r w:rsidRPr="00131A83">
        <w:rPr>
          <w:bCs/>
          <w:color w:val="000000" w:themeColor="text1"/>
          <w:sz w:val="16"/>
          <w:szCs w:val="16"/>
        </w:rPr>
        <w:softHyphen/>
        <w:t>ступить к значительному со</w:t>
      </w:r>
      <w:r w:rsidRPr="00131A83">
        <w:rPr>
          <w:bCs/>
          <w:color w:val="000000" w:themeColor="text1"/>
          <w:sz w:val="16"/>
          <w:szCs w:val="16"/>
        </w:rPr>
        <w:softHyphen/>
        <w:t>кращению штатов опытных рабочих-специалистов, обуче</w:t>
      </w:r>
      <w:r w:rsidRPr="00131A83">
        <w:rPr>
          <w:bCs/>
          <w:color w:val="000000" w:themeColor="text1"/>
          <w:sz w:val="16"/>
          <w:szCs w:val="16"/>
        </w:rPr>
        <w:softHyphen/>
        <w:t>ние которых стоило громадных трудов и затрат». В конце октября, узнав, что заказ на постройку аэропланов «Блерио» решено передать за грани</w:t>
      </w:r>
      <w:r w:rsidRPr="00131A83">
        <w:rPr>
          <w:bCs/>
          <w:color w:val="000000" w:themeColor="text1"/>
          <w:sz w:val="16"/>
          <w:szCs w:val="16"/>
        </w:rPr>
        <w:softHyphen/>
        <w:t>цу, С.С. Щетинин и М.А. Щербаков послали председателю Совета Министров длиннейшую телеграмму, буквально умо</w:t>
      </w:r>
      <w:r w:rsidRPr="00131A83">
        <w:rPr>
          <w:bCs/>
          <w:color w:val="000000" w:themeColor="text1"/>
          <w:sz w:val="16"/>
          <w:szCs w:val="16"/>
        </w:rPr>
        <w:softHyphen/>
        <w:t>ляя передать им этот заказ: «Лишение же в настоящее время нас заказов привело бы наше дело к безвыходному поло</w:t>
      </w:r>
      <w:r w:rsidRPr="00131A83">
        <w:rPr>
          <w:bCs/>
          <w:color w:val="000000" w:themeColor="text1"/>
          <w:sz w:val="16"/>
          <w:szCs w:val="16"/>
        </w:rPr>
        <w:softHyphen/>
        <w:t>жению, если не к полной ликвидации его. Убедительно про</w:t>
      </w:r>
      <w:r w:rsidRPr="00131A83">
        <w:rPr>
          <w:bCs/>
          <w:color w:val="000000" w:themeColor="text1"/>
          <w:sz w:val="16"/>
          <w:szCs w:val="16"/>
        </w:rPr>
        <w:softHyphen/>
        <w:t>сим не решать таким убийственным для русской промышлен</w:t>
      </w:r>
      <w:r w:rsidRPr="00131A83">
        <w:rPr>
          <w:bCs/>
          <w:color w:val="000000" w:themeColor="text1"/>
          <w:sz w:val="16"/>
          <w:szCs w:val="16"/>
        </w:rPr>
        <w:softHyphen/>
        <w:t>ности образом вопрос о постройке аэропланов».</w:t>
      </w:r>
    </w:p>
    <w:p w14:paraId="02FE426E"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Несмотря на многочисленные политические спекуляции в советский период, в то время царское правительство очень волновал вопрос создания современной отечественной авиапромышленности. Узнав о передаче заказа во Францию, 11 ноября 1911 г. член Государственного Совета Н.С. </w:t>
      </w:r>
      <w:proofErr w:type="spellStart"/>
      <w:proofErr w:type="gramStart"/>
      <w:r w:rsidRPr="00131A83">
        <w:rPr>
          <w:bCs/>
          <w:color w:val="000000" w:themeColor="text1"/>
          <w:sz w:val="16"/>
          <w:szCs w:val="16"/>
        </w:rPr>
        <w:t>Авда</w:t>
      </w:r>
      <w:proofErr w:type="spellEnd"/>
      <w:r w:rsidRPr="00131A83">
        <w:rPr>
          <w:bCs/>
          <w:color w:val="000000" w:themeColor="text1"/>
          <w:sz w:val="16"/>
          <w:szCs w:val="16"/>
        </w:rPr>
        <w:t>-ков</w:t>
      </w:r>
      <w:proofErr w:type="gramEnd"/>
      <w:r w:rsidRPr="00131A83">
        <w:rPr>
          <w:bCs/>
          <w:color w:val="000000" w:themeColor="text1"/>
          <w:sz w:val="16"/>
          <w:szCs w:val="16"/>
        </w:rPr>
        <w:t xml:space="preserve"> вошел к военному министру Сухомлинову с ходатайст</w:t>
      </w:r>
      <w:r w:rsidRPr="00131A83">
        <w:rPr>
          <w:bCs/>
          <w:color w:val="000000" w:themeColor="text1"/>
          <w:sz w:val="16"/>
          <w:szCs w:val="16"/>
        </w:rPr>
        <w:softHyphen/>
        <w:t>вом о распределении этого заказа между русскими завода</w:t>
      </w:r>
      <w:r w:rsidRPr="00131A83">
        <w:rPr>
          <w:bCs/>
          <w:color w:val="000000" w:themeColor="text1"/>
          <w:sz w:val="16"/>
          <w:szCs w:val="16"/>
        </w:rPr>
        <w:softHyphen/>
        <w:t xml:space="preserve">ми. Еще в начале октября в военное </w:t>
      </w:r>
      <w:r w:rsidRPr="00131A83">
        <w:rPr>
          <w:bCs/>
          <w:color w:val="000000" w:themeColor="text1"/>
          <w:sz w:val="16"/>
          <w:szCs w:val="16"/>
        </w:rPr>
        <w:lastRenderedPageBreak/>
        <w:t>ведомство от шести рус</w:t>
      </w:r>
      <w:r w:rsidRPr="00131A83">
        <w:rPr>
          <w:bCs/>
          <w:color w:val="000000" w:themeColor="text1"/>
          <w:sz w:val="16"/>
          <w:szCs w:val="16"/>
        </w:rPr>
        <w:softHyphen/>
        <w:t>ских авиазаводов поступили предложения на постройку са</w:t>
      </w:r>
      <w:r w:rsidRPr="00131A83">
        <w:rPr>
          <w:bCs/>
          <w:color w:val="000000" w:themeColor="text1"/>
          <w:sz w:val="16"/>
          <w:szCs w:val="16"/>
        </w:rPr>
        <w:softHyphen/>
        <w:t>молётов, на основании которых Хозяйственный комитет Электротехнической части инженерного ведомства, занимавшийся тогда авиационными заказами, «признавая не</w:t>
      </w:r>
      <w:r w:rsidRPr="00131A83">
        <w:rPr>
          <w:bCs/>
          <w:color w:val="000000" w:themeColor="text1"/>
          <w:sz w:val="16"/>
          <w:szCs w:val="16"/>
        </w:rPr>
        <w:softHyphen/>
        <w:t xml:space="preserve">обходимым поддержать наши заводы, изготовляющие аэропланы, предоставлением им казенных заказов, полагал бы распределить заказы между конкурирующими заводами, предложив им построить по 5-ти аэропланов по наименьшей цене в 7600—7700 руб., заявленной по конкуренции...» (Авиация и воздухоплавание в России в 1907-1914 гг. </w:t>
      </w:r>
      <w:proofErr w:type="spellStart"/>
      <w:r w:rsidRPr="00131A83">
        <w:rPr>
          <w:bCs/>
          <w:color w:val="000000" w:themeColor="text1"/>
          <w:sz w:val="16"/>
          <w:szCs w:val="16"/>
        </w:rPr>
        <w:t>Вып</w:t>
      </w:r>
      <w:proofErr w:type="spellEnd"/>
      <w:r w:rsidRPr="00131A83">
        <w:rPr>
          <w:bCs/>
          <w:color w:val="000000" w:themeColor="text1"/>
          <w:sz w:val="16"/>
          <w:szCs w:val="16"/>
        </w:rPr>
        <w:t>. 3. 1911. С. 119.)</w:t>
      </w:r>
      <w:r w:rsidRPr="00131A83">
        <w:rPr>
          <w:bCs/>
          <w:color w:val="000000" w:themeColor="text1"/>
          <w:sz w:val="16"/>
          <w:szCs w:val="16"/>
          <w:vertAlign w:val="superscript"/>
        </w:rPr>
        <w:t>10</w:t>
      </w:r>
      <w:r w:rsidRPr="00131A83">
        <w:rPr>
          <w:bCs/>
          <w:color w:val="000000" w:themeColor="text1"/>
          <w:sz w:val="16"/>
          <w:szCs w:val="16"/>
        </w:rPr>
        <w:t>.</w:t>
      </w:r>
    </w:p>
    <w:p w14:paraId="6F473A11"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Все «Фарманы» решили строить в России, «за исключением моторов и винтов к ним, а более сложной конструкции аэропланы Блерио обязательно заказать на заводе Блерио». Уже тогда предпринимались попытки строить по лицензии моторы «Гном» (в 1913 г. в Москве начал работу авиадвигателестроительный завод французского АО «Гном»), но они, «по утверждению авиаторов, еще не могут быть приняты для ответственной служ</w:t>
      </w:r>
      <w:r w:rsidRPr="00131A83">
        <w:rPr>
          <w:bCs/>
          <w:color w:val="000000" w:themeColor="text1"/>
          <w:sz w:val="16"/>
          <w:szCs w:val="16"/>
        </w:rPr>
        <w:softHyphen/>
        <w:t>бы военных аэропланов, а авиатор Ефимов особенно настойчиво указывал на необхо</w:t>
      </w:r>
      <w:r w:rsidRPr="00131A83">
        <w:rPr>
          <w:bCs/>
          <w:color w:val="000000" w:themeColor="text1"/>
          <w:sz w:val="16"/>
          <w:szCs w:val="16"/>
        </w:rPr>
        <w:softHyphen/>
        <w:t>димость получения моторов и винтов к ним из-за границы» (Аэро- и автомобильная жизнь. 1911. № 5.)</w:t>
      </w:r>
      <w:r w:rsidRPr="00131A83">
        <w:rPr>
          <w:bCs/>
          <w:color w:val="000000" w:themeColor="text1"/>
          <w:sz w:val="16"/>
          <w:szCs w:val="16"/>
          <w:vertAlign w:val="superscript"/>
        </w:rPr>
        <w:t>11</w:t>
      </w:r>
      <w:r w:rsidRPr="00131A83">
        <w:rPr>
          <w:bCs/>
          <w:color w:val="000000" w:themeColor="text1"/>
          <w:sz w:val="16"/>
          <w:szCs w:val="16"/>
        </w:rPr>
        <w:t>.</w:t>
      </w:r>
    </w:p>
    <w:p w14:paraId="1A8BA2A7"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 своем докладе в Военный совет 16 ноября 1911 г. за № 2971 о заказе 36 самолё</w:t>
      </w:r>
      <w:r w:rsidRPr="00131A83">
        <w:rPr>
          <w:bCs/>
          <w:color w:val="000000" w:themeColor="text1"/>
          <w:sz w:val="16"/>
          <w:szCs w:val="16"/>
        </w:rPr>
        <w:softHyphen/>
        <w:t>тов и 12 запасных моторов для военного ведомства генерал Н.Ф. Александров предла</w:t>
      </w:r>
      <w:r w:rsidRPr="00131A83">
        <w:rPr>
          <w:bCs/>
          <w:color w:val="000000" w:themeColor="text1"/>
          <w:sz w:val="16"/>
          <w:szCs w:val="16"/>
        </w:rPr>
        <w:softHyphen/>
        <w:t>гал распределить по шесть «Фарманов-7» между ПРТВ, «Дуксом», РБВЗ и варшавской «</w:t>
      </w:r>
      <w:proofErr w:type="spellStart"/>
      <w:r w:rsidRPr="00131A83">
        <w:rPr>
          <w:bCs/>
          <w:color w:val="000000" w:themeColor="text1"/>
          <w:sz w:val="16"/>
          <w:szCs w:val="16"/>
        </w:rPr>
        <w:t>Авиатой</w:t>
      </w:r>
      <w:proofErr w:type="spellEnd"/>
      <w:r w:rsidRPr="00131A83">
        <w:rPr>
          <w:bCs/>
          <w:color w:val="000000" w:themeColor="text1"/>
          <w:sz w:val="16"/>
          <w:szCs w:val="16"/>
        </w:rPr>
        <w:t>». Заказ на шесть «Блерио» поровну поделить между ПРТВ, «Дуксом», РБВЗ, а еще шесть «Блерио» и авиационные моторы «Гном» — заказать во Франции.</w:t>
      </w:r>
    </w:p>
    <w:p w14:paraId="79EBB09D"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19 ноября 1911 г. военный министр подал царю Николаю </w:t>
      </w:r>
      <w:r w:rsidRPr="00131A83">
        <w:rPr>
          <w:bCs/>
          <w:color w:val="000000" w:themeColor="text1"/>
          <w:sz w:val="16"/>
          <w:szCs w:val="16"/>
          <w:lang w:val="en-US"/>
        </w:rPr>
        <w:t>II</w:t>
      </w:r>
      <w:r w:rsidRPr="00131A83">
        <w:rPr>
          <w:bCs/>
          <w:color w:val="000000" w:themeColor="text1"/>
          <w:sz w:val="16"/>
          <w:szCs w:val="16"/>
        </w:rPr>
        <w:t xml:space="preserve"> докладную записку «о предположениях постановки и развития воздухоплавательного дела в русской армии» с упором на авиацию, а не на воздухоплавание. В ней отмечалось: «Не отказываясь со</w:t>
      </w:r>
      <w:r w:rsidRPr="00131A83">
        <w:rPr>
          <w:bCs/>
          <w:color w:val="000000" w:themeColor="text1"/>
          <w:sz w:val="16"/>
          <w:szCs w:val="16"/>
        </w:rPr>
        <w:softHyphen/>
        <w:t>вершенно от управляемых аэростатов... военное ведомство должно направить ныне все свои усилия для скорейшего снабжения армии самолётами. С целью развития и поощ</w:t>
      </w:r>
      <w:r w:rsidRPr="00131A83">
        <w:rPr>
          <w:bCs/>
          <w:color w:val="000000" w:themeColor="text1"/>
          <w:sz w:val="16"/>
          <w:szCs w:val="16"/>
        </w:rPr>
        <w:softHyphen/>
        <w:t>рения промышленности по строительству... главным образом самолётов, военному ве</w:t>
      </w:r>
      <w:r w:rsidRPr="00131A83">
        <w:rPr>
          <w:bCs/>
          <w:color w:val="000000" w:themeColor="text1"/>
          <w:sz w:val="16"/>
          <w:szCs w:val="16"/>
        </w:rPr>
        <w:softHyphen/>
        <w:t>домству должно быть предоставлено право заказывать эти аппараты преимущественно на отечественных заводах, хотя бы и по более дорогим ценам (выделено авт.), чем за границей, само собой разумеется, при условии обязательства заводов поставлять ап</w:t>
      </w:r>
      <w:r w:rsidRPr="00131A83">
        <w:rPr>
          <w:bCs/>
          <w:color w:val="000000" w:themeColor="text1"/>
          <w:sz w:val="16"/>
          <w:szCs w:val="16"/>
        </w:rPr>
        <w:softHyphen/>
        <w:t xml:space="preserve">параты последней наиболее совершенной конструкции» (Авиация и воздухоплавание в России в 1907-1914 гг. </w:t>
      </w:r>
      <w:proofErr w:type="spellStart"/>
      <w:r w:rsidRPr="00131A83">
        <w:rPr>
          <w:bCs/>
          <w:color w:val="000000" w:themeColor="text1"/>
          <w:sz w:val="16"/>
          <w:szCs w:val="16"/>
        </w:rPr>
        <w:t>Вып</w:t>
      </w:r>
      <w:proofErr w:type="spellEnd"/>
      <w:r w:rsidRPr="00131A83">
        <w:rPr>
          <w:bCs/>
          <w:color w:val="000000" w:themeColor="text1"/>
          <w:sz w:val="16"/>
          <w:szCs w:val="16"/>
        </w:rPr>
        <w:t>. 3. 1911. С. 119.)</w:t>
      </w:r>
      <w:r w:rsidRPr="00131A83">
        <w:rPr>
          <w:bCs/>
          <w:color w:val="000000" w:themeColor="text1"/>
          <w:sz w:val="16"/>
          <w:szCs w:val="16"/>
          <w:vertAlign w:val="superscript"/>
        </w:rPr>
        <w:t>12</w:t>
      </w:r>
      <w:r w:rsidRPr="00131A83">
        <w:rPr>
          <w:bCs/>
          <w:color w:val="000000" w:themeColor="text1"/>
          <w:sz w:val="16"/>
          <w:szCs w:val="16"/>
        </w:rPr>
        <w:t>.</w:t>
      </w:r>
    </w:p>
    <w:p w14:paraId="61E36FF8"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На полях докладной есть резолюция Николая </w:t>
      </w:r>
      <w:r w:rsidRPr="00131A83">
        <w:rPr>
          <w:bCs/>
          <w:color w:val="000000" w:themeColor="text1"/>
          <w:sz w:val="16"/>
          <w:szCs w:val="16"/>
          <w:lang w:val="en-US"/>
        </w:rPr>
        <w:t>II</w:t>
      </w:r>
      <w:r w:rsidRPr="00131A83">
        <w:rPr>
          <w:bCs/>
          <w:color w:val="000000" w:themeColor="text1"/>
          <w:sz w:val="16"/>
          <w:szCs w:val="16"/>
        </w:rPr>
        <w:t>: «Общие предположения одобряю». Не</w:t>
      </w:r>
      <w:r w:rsidRPr="00131A83">
        <w:rPr>
          <w:bCs/>
          <w:color w:val="000000" w:themeColor="text1"/>
          <w:sz w:val="16"/>
          <w:szCs w:val="16"/>
        </w:rPr>
        <w:softHyphen/>
        <w:t>удивительно, что после такой резолюции 1 декабря 1911 г. Военный совет по докладу на</w:t>
      </w:r>
      <w:r w:rsidRPr="00131A83">
        <w:rPr>
          <w:bCs/>
          <w:color w:val="000000" w:themeColor="text1"/>
          <w:sz w:val="16"/>
          <w:szCs w:val="16"/>
        </w:rPr>
        <w:softHyphen/>
        <w:t>чальника ГИУ решил: «1. Заказать 1-му т-</w:t>
      </w:r>
      <w:proofErr w:type="spellStart"/>
      <w:r w:rsidRPr="00131A83">
        <w:rPr>
          <w:bCs/>
          <w:color w:val="000000" w:themeColor="text1"/>
          <w:sz w:val="16"/>
          <w:szCs w:val="16"/>
        </w:rPr>
        <w:t>ву</w:t>
      </w:r>
      <w:proofErr w:type="spellEnd"/>
      <w:r w:rsidRPr="00131A83">
        <w:rPr>
          <w:bCs/>
          <w:color w:val="000000" w:themeColor="text1"/>
          <w:sz w:val="16"/>
          <w:szCs w:val="16"/>
        </w:rPr>
        <w:t xml:space="preserve"> воздухоплавания 12 Фарманов и 4 Блерио; Русско-Балтийскому заводу — 6 Фарманов и 4 Блерио; заводу «Дукс» 6 Фарманов и 4 Блерио... 4. О заказе моторов войти с новым представлением».</w:t>
      </w:r>
    </w:p>
    <w:p w14:paraId="6D4B5D86"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Обращают на себя внимание оперативность принятия решений в царской </w:t>
      </w:r>
      <w:proofErr w:type="spellStart"/>
      <w:r w:rsidRPr="00131A83">
        <w:rPr>
          <w:bCs/>
          <w:color w:val="000000" w:themeColor="text1"/>
          <w:sz w:val="16"/>
          <w:szCs w:val="16"/>
        </w:rPr>
        <w:t>неразворот</w:t>
      </w:r>
      <w:r w:rsidRPr="00131A83">
        <w:rPr>
          <w:bCs/>
          <w:color w:val="000000" w:themeColor="text1"/>
          <w:sz w:val="16"/>
          <w:szCs w:val="16"/>
        </w:rPr>
        <w:softHyphen/>
        <w:t>ливой</w:t>
      </w:r>
      <w:proofErr w:type="spellEnd"/>
      <w:r w:rsidRPr="00131A83">
        <w:rPr>
          <w:bCs/>
          <w:color w:val="000000" w:themeColor="text1"/>
          <w:sz w:val="16"/>
          <w:szCs w:val="16"/>
        </w:rPr>
        <w:t xml:space="preserve"> «бюрократической военно-государственной машине». Контракты на поставку со всеми тремя заводами подписали в январе 1912 г., т.е. менее чем через два месяца.</w:t>
      </w:r>
    </w:p>
    <w:p w14:paraId="7F4FD51D"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Первым, 16 января, подписали контракт № 376 с «Дуксом». Согласно его п.2, «...начиная с 7-го мая 1912 года должно предъявляться к сдаче не менее трех аппаратов в неде</w:t>
      </w:r>
      <w:r w:rsidRPr="00131A83">
        <w:rPr>
          <w:bCs/>
          <w:color w:val="000000" w:themeColor="text1"/>
          <w:sz w:val="16"/>
          <w:szCs w:val="16"/>
        </w:rPr>
        <w:softHyphen/>
        <w:t>лю». Такими же темпами планировалось строительство аэропланов на РБВЗ, а 1-е то</w:t>
      </w:r>
      <w:r w:rsidRPr="00131A83">
        <w:rPr>
          <w:bCs/>
          <w:color w:val="000000" w:themeColor="text1"/>
          <w:sz w:val="16"/>
          <w:szCs w:val="16"/>
        </w:rPr>
        <w:softHyphen/>
        <w:t>варищество воздухоплавания обязывалось первый «Блерио» предъявить к сдаче уже 15 февраля, и далее по одному каждые 10 дней. «Фарманы» планировали строить та</w:t>
      </w:r>
      <w:r w:rsidRPr="00131A83">
        <w:rPr>
          <w:bCs/>
          <w:color w:val="000000" w:themeColor="text1"/>
          <w:sz w:val="16"/>
          <w:szCs w:val="16"/>
        </w:rPr>
        <w:softHyphen/>
        <w:t>кими же темпами, начиная с 13 марта.</w:t>
      </w:r>
    </w:p>
    <w:p w14:paraId="34AFA80E"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Весной 1912 г. при подведении итогов 2-й Московской авиационной недели в прес</w:t>
      </w:r>
      <w:r w:rsidRPr="00131A83">
        <w:rPr>
          <w:bCs/>
          <w:color w:val="000000" w:themeColor="text1"/>
          <w:sz w:val="16"/>
          <w:szCs w:val="16"/>
        </w:rPr>
        <w:softHyphen/>
        <w:t>се сделали «отрадное заключение, что «русские» аэропланы уже теперь опередили многие лучшие заграничные».</w:t>
      </w:r>
    </w:p>
    <w:p w14:paraId="51CEF7ED"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Военное ведомство внимательно следило за новыми типами иностранных самолё</w:t>
      </w:r>
      <w:r w:rsidRPr="00131A83">
        <w:rPr>
          <w:bCs/>
          <w:color w:val="000000" w:themeColor="text1"/>
          <w:sz w:val="16"/>
          <w:szCs w:val="16"/>
        </w:rPr>
        <w:softHyphen/>
        <w:t>тов, «давшими по литературным сведениям хорошие результаты». Когда в 1912 г. во Франции появился моноплан «</w:t>
      </w:r>
      <w:proofErr w:type="spellStart"/>
      <w:r w:rsidRPr="00131A83">
        <w:rPr>
          <w:bCs/>
          <w:color w:val="000000" w:themeColor="text1"/>
          <w:sz w:val="16"/>
          <w:szCs w:val="16"/>
        </w:rPr>
        <w:t>Ньюпор</w:t>
      </w:r>
      <w:proofErr w:type="spellEnd"/>
      <w:r w:rsidRPr="00131A83">
        <w:rPr>
          <w:bCs/>
          <w:color w:val="000000" w:themeColor="text1"/>
          <w:sz w:val="16"/>
          <w:szCs w:val="16"/>
        </w:rPr>
        <w:t>», сразу же 12 новых двухместных «</w:t>
      </w:r>
      <w:proofErr w:type="spellStart"/>
      <w:r w:rsidRPr="00131A83">
        <w:rPr>
          <w:bCs/>
          <w:color w:val="000000" w:themeColor="text1"/>
          <w:sz w:val="16"/>
          <w:szCs w:val="16"/>
        </w:rPr>
        <w:t>Ньюпоров</w:t>
      </w:r>
      <w:proofErr w:type="spellEnd"/>
      <w:r w:rsidRPr="00131A83">
        <w:rPr>
          <w:bCs/>
          <w:color w:val="000000" w:themeColor="text1"/>
          <w:sz w:val="16"/>
          <w:szCs w:val="16"/>
        </w:rPr>
        <w:t>» с 50-сильными моторами «Гном» и два учебных решили заказать во Франции по об</w:t>
      </w:r>
      <w:r w:rsidRPr="00131A83">
        <w:rPr>
          <w:bCs/>
          <w:color w:val="000000" w:themeColor="text1"/>
          <w:sz w:val="16"/>
          <w:szCs w:val="16"/>
        </w:rPr>
        <w:softHyphen/>
        <w:t>щей цене 135000 руб., но с перспективой их освоения русскими заводами.</w:t>
      </w:r>
    </w:p>
    <w:p w14:paraId="0C0A2CF2"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 апреле 1912 г. в докладе Н.Ф. Александрова помощнику военного министра А.А. По</w:t>
      </w:r>
      <w:r w:rsidRPr="00131A83">
        <w:rPr>
          <w:bCs/>
          <w:color w:val="000000" w:themeColor="text1"/>
          <w:sz w:val="16"/>
          <w:szCs w:val="16"/>
        </w:rPr>
        <w:softHyphen/>
        <w:t>ливанову о заказах «</w:t>
      </w:r>
      <w:proofErr w:type="spellStart"/>
      <w:r w:rsidRPr="00131A83">
        <w:rPr>
          <w:bCs/>
          <w:color w:val="000000" w:themeColor="text1"/>
          <w:sz w:val="16"/>
          <w:szCs w:val="16"/>
        </w:rPr>
        <w:t>Ньюпоров</w:t>
      </w:r>
      <w:proofErr w:type="spellEnd"/>
      <w:r w:rsidRPr="00131A83">
        <w:rPr>
          <w:bCs/>
          <w:color w:val="000000" w:themeColor="text1"/>
          <w:sz w:val="16"/>
          <w:szCs w:val="16"/>
        </w:rPr>
        <w:t>» с моторами «Гном» для вновь формируемых авиаотрядов отмечалось, что все они должны иметь на вооружении только «</w:t>
      </w:r>
      <w:proofErr w:type="spellStart"/>
      <w:r w:rsidRPr="00131A83">
        <w:rPr>
          <w:bCs/>
          <w:color w:val="000000" w:themeColor="text1"/>
          <w:sz w:val="16"/>
          <w:szCs w:val="16"/>
        </w:rPr>
        <w:t>Ньюпоры</w:t>
      </w:r>
      <w:proofErr w:type="spellEnd"/>
      <w:r w:rsidRPr="00131A83">
        <w:rPr>
          <w:bCs/>
          <w:color w:val="000000" w:themeColor="text1"/>
          <w:sz w:val="16"/>
          <w:szCs w:val="16"/>
        </w:rPr>
        <w:t>» с моторами в 50 л.с. Общая потребность в «</w:t>
      </w:r>
      <w:proofErr w:type="spellStart"/>
      <w:r w:rsidRPr="00131A83">
        <w:rPr>
          <w:bCs/>
          <w:color w:val="000000" w:themeColor="text1"/>
          <w:sz w:val="16"/>
          <w:szCs w:val="16"/>
        </w:rPr>
        <w:t>Ньюпорах</w:t>
      </w:r>
      <w:proofErr w:type="spellEnd"/>
      <w:r w:rsidRPr="00131A83">
        <w:rPr>
          <w:bCs/>
          <w:color w:val="000000" w:themeColor="text1"/>
          <w:sz w:val="16"/>
          <w:szCs w:val="16"/>
        </w:rPr>
        <w:t xml:space="preserve">» «для 12 полевых и 1 крепостного отряда и 50% запасных аэропланов для 19 авиационных отрядов, а также для авиационного отдела Офицерской воздухоплавательной школы — 6 учебных Фарманов и 25 </w:t>
      </w:r>
      <w:proofErr w:type="spellStart"/>
      <w:r w:rsidRPr="00131A83">
        <w:rPr>
          <w:bCs/>
          <w:color w:val="000000" w:themeColor="text1"/>
          <w:sz w:val="16"/>
          <w:szCs w:val="16"/>
        </w:rPr>
        <w:t>Ньюпор</w:t>
      </w:r>
      <w:proofErr w:type="spellEnd"/>
      <w:r w:rsidRPr="00131A83">
        <w:rPr>
          <w:bCs/>
          <w:color w:val="000000" w:themeColor="text1"/>
          <w:sz w:val="16"/>
          <w:szCs w:val="16"/>
        </w:rPr>
        <w:t>[</w:t>
      </w:r>
      <w:proofErr w:type="spellStart"/>
      <w:r w:rsidRPr="00131A83">
        <w:rPr>
          <w:bCs/>
          <w:color w:val="000000" w:themeColor="text1"/>
          <w:sz w:val="16"/>
          <w:szCs w:val="16"/>
        </w:rPr>
        <w:t>ов</w:t>
      </w:r>
      <w:proofErr w:type="spellEnd"/>
      <w:r w:rsidRPr="00131A83">
        <w:rPr>
          <w:bCs/>
          <w:color w:val="000000" w:themeColor="text1"/>
          <w:sz w:val="16"/>
          <w:szCs w:val="16"/>
        </w:rPr>
        <w:t xml:space="preserve">] ( в том числе 5 учебных)» (Авиация и воздухоплавание в России в 1907-1914 гг. </w:t>
      </w:r>
      <w:proofErr w:type="spellStart"/>
      <w:r w:rsidRPr="00131A83">
        <w:rPr>
          <w:bCs/>
          <w:color w:val="000000" w:themeColor="text1"/>
          <w:sz w:val="16"/>
          <w:szCs w:val="16"/>
        </w:rPr>
        <w:t>Вып</w:t>
      </w:r>
      <w:proofErr w:type="spellEnd"/>
      <w:r w:rsidRPr="00131A83">
        <w:rPr>
          <w:bCs/>
          <w:color w:val="000000" w:themeColor="text1"/>
          <w:sz w:val="16"/>
          <w:szCs w:val="16"/>
        </w:rPr>
        <w:t>. 4. 1912. С. 56.)</w:t>
      </w:r>
      <w:r w:rsidRPr="00131A83">
        <w:rPr>
          <w:bCs/>
          <w:color w:val="000000" w:themeColor="text1"/>
          <w:sz w:val="16"/>
          <w:szCs w:val="16"/>
          <w:vertAlign w:val="superscript"/>
        </w:rPr>
        <w:t>13</w:t>
      </w:r>
      <w:r w:rsidRPr="00131A83">
        <w:rPr>
          <w:bCs/>
          <w:color w:val="000000" w:themeColor="text1"/>
          <w:sz w:val="16"/>
          <w:szCs w:val="16"/>
        </w:rPr>
        <w:t>, составляла 160 аэропланов. К этому времени в России еще не по</w:t>
      </w:r>
      <w:r w:rsidRPr="00131A83">
        <w:rPr>
          <w:bCs/>
          <w:color w:val="000000" w:themeColor="text1"/>
          <w:sz w:val="16"/>
          <w:szCs w:val="16"/>
        </w:rPr>
        <w:softHyphen/>
        <w:t>строили ни одного «</w:t>
      </w:r>
      <w:proofErr w:type="spellStart"/>
      <w:r w:rsidRPr="00131A83">
        <w:rPr>
          <w:bCs/>
          <w:color w:val="000000" w:themeColor="text1"/>
          <w:sz w:val="16"/>
          <w:szCs w:val="16"/>
        </w:rPr>
        <w:t>Ньюпора</w:t>
      </w:r>
      <w:proofErr w:type="spellEnd"/>
      <w:r w:rsidRPr="00131A83">
        <w:rPr>
          <w:bCs/>
          <w:color w:val="000000" w:themeColor="text1"/>
          <w:sz w:val="16"/>
          <w:szCs w:val="16"/>
        </w:rPr>
        <w:t>».</w:t>
      </w:r>
    </w:p>
    <w:p w14:paraId="7D6AFE53"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Военное ведомство опросило самолетостроительные фирмы в России, Франции и Германии на предмет постройки «</w:t>
      </w:r>
      <w:proofErr w:type="spellStart"/>
      <w:r w:rsidRPr="00131A83">
        <w:rPr>
          <w:bCs/>
          <w:color w:val="000000" w:themeColor="text1"/>
          <w:sz w:val="16"/>
          <w:szCs w:val="16"/>
        </w:rPr>
        <w:t>Ньюпоров</w:t>
      </w:r>
      <w:proofErr w:type="spellEnd"/>
      <w:r w:rsidRPr="00131A83">
        <w:rPr>
          <w:bCs/>
          <w:color w:val="000000" w:themeColor="text1"/>
          <w:sz w:val="16"/>
          <w:szCs w:val="16"/>
        </w:rPr>
        <w:t>». Выяснилось, что ПРТВ готово произво</w:t>
      </w:r>
      <w:r w:rsidRPr="00131A83">
        <w:rPr>
          <w:bCs/>
          <w:color w:val="000000" w:themeColor="text1"/>
          <w:sz w:val="16"/>
          <w:szCs w:val="16"/>
        </w:rPr>
        <w:softHyphen/>
        <w:t>дить по 100 штук в год, РБВЗ — по 2 самолёта в месяц, а первый из них через 2</w:t>
      </w:r>
      <w:r w:rsidRPr="00131A83">
        <w:rPr>
          <w:bCs/>
          <w:color w:val="000000" w:themeColor="text1"/>
          <w:sz w:val="16"/>
          <w:szCs w:val="16"/>
          <w:vertAlign w:val="superscript"/>
        </w:rPr>
        <w:t>1</w:t>
      </w:r>
      <w:r w:rsidRPr="00131A83">
        <w:rPr>
          <w:bCs/>
          <w:color w:val="000000" w:themeColor="text1"/>
          <w:sz w:val="16"/>
          <w:szCs w:val="16"/>
        </w:rPr>
        <w:t>/2 ме</w:t>
      </w:r>
      <w:r w:rsidRPr="00131A83">
        <w:rPr>
          <w:bCs/>
          <w:color w:val="000000" w:themeColor="text1"/>
          <w:sz w:val="16"/>
          <w:szCs w:val="16"/>
        </w:rPr>
        <w:softHyphen/>
        <w:t>сяца со дня заключения контракта. Общество «</w:t>
      </w:r>
      <w:proofErr w:type="spellStart"/>
      <w:r w:rsidRPr="00131A83">
        <w:rPr>
          <w:bCs/>
          <w:color w:val="000000" w:themeColor="text1"/>
          <w:sz w:val="16"/>
          <w:szCs w:val="16"/>
        </w:rPr>
        <w:t>Ньюпор</w:t>
      </w:r>
      <w:proofErr w:type="spellEnd"/>
      <w:r w:rsidRPr="00131A83">
        <w:rPr>
          <w:bCs/>
          <w:color w:val="000000" w:themeColor="text1"/>
          <w:sz w:val="16"/>
          <w:szCs w:val="16"/>
        </w:rPr>
        <w:t>» во Франции сообщило, что из-за границы оно поставит 10 аппаратов за три месяца; при сборке в России из французских частей — 10 аппаратов через 5</w:t>
      </w:r>
      <w:r w:rsidRPr="00131A83">
        <w:rPr>
          <w:bCs/>
          <w:color w:val="000000" w:themeColor="text1"/>
          <w:sz w:val="16"/>
          <w:szCs w:val="16"/>
          <w:vertAlign w:val="superscript"/>
        </w:rPr>
        <w:t>1</w:t>
      </w:r>
      <w:r w:rsidRPr="00131A83">
        <w:rPr>
          <w:bCs/>
          <w:color w:val="000000" w:themeColor="text1"/>
          <w:sz w:val="16"/>
          <w:szCs w:val="16"/>
        </w:rPr>
        <w:t>/2 месяцев со дня заказа; при постройке в России по 7 аппаратов в месяц, причем первый аппарат будет изготовлен через 7</w:t>
      </w:r>
      <w:r w:rsidRPr="00131A83">
        <w:rPr>
          <w:bCs/>
          <w:color w:val="000000" w:themeColor="text1"/>
          <w:sz w:val="16"/>
          <w:szCs w:val="16"/>
          <w:vertAlign w:val="superscript"/>
        </w:rPr>
        <w:t>1</w:t>
      </w:r>
      <w:r w:rsidRPr="00131A83">
        <w:rPr>
          <w:bCs/>
          <w:color w:val="000000" w:themeColor="text1"/>
          <w:sz w:val="16"/>
          <w:szCs w:val="16"/>
        </w:rPr>
        <w:t>/2 месяцев со дня заказа. Общество воздушных сообщений в Германии предлагало собрать в России из германских частей 20 «</w:t>
      </w:r>
      <w:proofErr w:type="spellStart"/>
      <w:r w:rsidRPr="00131A83">
        <w:rPr>
          <w:bCs/>
          <w:color w:val="000000" w:themeColor="text1"/>
          <w:sz w:val="16"/>
          <w:szCs w:val="16"/>
        </w:rPr>
        <w:t>Ньюпоров</w:t>
      </w:r>
      <w:proofErr w:type="spellEnd"/>
      <w:r w:rsidRPr="00131A83">
        <w:rPr>
          <w:bCs/>
          <w:color w:val="000000" w:themeColor="text1"/>
          <w:sz w:val="16"/>
          <w:szCs w:val="16"/>
        </w:rPr>
        <w:t>» в пятимесячный срок со дня заказа.</w:t>
      </w:r>
    </w:p>
    <w:p w14:paraId="0CABC21F"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 докладе предлагалось заказать 103 «</w:t>
      </w:r>
      <w:proofErr w:type="spellStart"/>
      <w:r w:rsidRPr="00131A83">
        <w:rPr>
          <w:bCs/>
          <w:color w:val="000000" w:themeColor="text1"/>
          <w:sz w:val="16"/>
          <w:szCs w:val="16"/>
        </w:rPr>
        <w:t>Ньюпора</w:t>
      </w:r>
      <w:proofErr w:type="spellEnd"/>
      <w:r w:rsidRPr="00131A83">
        <w:rPr>
          <w:bCs/>
          <w:color w:val="000000" w:themeColor="text1"/>
          <w:sz w:val="16"/>
          <w:szCs w:val="16"/>
        </w:rPr>
        <w:t>» во Франции, «обязав эту фирму сро</w:t>
      </w:r>
      <w:r w:rsidRPr="00131A83">
        <w:rPr>
          <w:bCs/>
          <w:color w:val="000000" w:themeColor="text1"/>
          <w:sz w:val="16"/>
          <w:szCs w:val="16"/>
        </w:rPr>
        <w:softHyphen/>
        <w:t>чным выполнением заказа и вместе с тем постройкой завода для изготовления аэропла</w:t>
      </w:r>
      <w:r w:rsidRPr="00131A83">
        <w:rPr>
          <w:bCs/>
          <w:color w:val="000000" w:themeColor="text1"/>
          <w:sz w:val="16"/>
          <w:szCs w:val="16"/>
        </w:rPr>
        <w:softHyphen/>
        <w:t>нов в Москве», а 57 «</w:t>
      </w:r>
      <w:proofErr w:type="spellStart"/>
      <w:r w:rsidRPr="00131A83">
        <w:rPr>
          <w:bCs/>
          <w:color w:val="000000" w:themeColor="text1"/>
          <w:sz w:val="16"/>
          <w:szCs w:val="16"/>
        </w:rPr>
        <w:t>Ньюпоров</w:t>
      </w:r>
      <w:proofErr w:type="spellEnd"/>
      <w:r w:rsidRPr="00131A83">
        <w:rPr>
          <w:bCs/>
          <w:color w:val="000000" w:themeColor="text1"/>
          <w:sz w:val="16"/>
          <w:szCs w:val="16"/>
        </w:rPr>
        <w:t>» «заказать на русских заводах по получении из-за грани</w:t>
      </w:r>
      <w:r w:rsidRPr="00131A83">
        <w:rPr>
          <w:bCs/>
          <w:color w:val="000000" w:themeColor="text1"/>
          <w:sz w:val="16"/>
          <w:szCs w:val="16"/>
        </w:rPr>
        <w:softHyphen/>
        <w:t>цы первых усовершенствованных аппаратов». Одновременно для срочности собирались заменить на улучшенных «</w:t>
      </w:r>
      <w:proofErr w:type="spellStart"/>
      <w:r w:rsidRPr="00131A83">
        <w:rPr>
          <w:bCs/>
          <w:color w:val="000000" w:themeColor="text1"/>
          <w:sz w:val="16"/>
          <w:szCs w:val="16"/>
        </w:rPr>
        <w:t>Ньюпорах</w:t>
      </w:r>
      <w:proofErr w:type="spellEnd"/>
      <w:r w:rsidRPr="00131A83">
        <w:rPr>
          <w:bCs/>
          <w:color w:val="000000" w:themeColor="text1"/>
          <w:sz w:val="16"/>
          <w:szCs w:val="16"/>
        </w:rPr>
        <w:t>» более мощные 60-сильные Гномы более надежны</w:t>
      </w:r>
      <w:r w:rsidRPr="00131A83">
        <w:rPr>
          <w:bCs/>
          <w:color w:val="000000" w:themeColor="text1"/>
          <w:sz w:val="16"/>
          <w:szCs w:val="16"/>
        </w:rPr>
        <w:softHyphen/>
        <w:t>ми 50-сильными.</w:t>
      </w:r>
    </w:p>
    <w:p w14:paraId="3442DE6D"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Но в конце апреля в ГИУ из Министерства торговли и промышленности поступило «раз</w:t>
      </w:r>
      <w:r w:rsidRPr="00131A83">
        <w:rPr>
          <w:bCs/>
          <w:color w:val="000000" w:themeColor="text1"/>
          <w:sz w:val="16"/>
          <w:szCs w:val="16"/>
        </w:rPr>
        <w:softHyphen/>
        <w:t xml:space="preserve">решение закупок авиационного имущества, кроме самолетов </w:t>
      </w:r>
      <w:proofErr w:type="spellStart"/>
      <w:r w:rsidRPr="00131A83">
        <w:rPr>
          <w:bCs/>
          <w:color w:val="000000" w:themeColor="text1"/>
          <w:sz w:val="16"/>
          <w:szCs w:val="16"/>
        </w:rPr>
        <w:t>Ньюпор</w:t>
      </w:r>
      <w:proofErr w:type="spellEnd"/>
      <w:r w:rsidRPr="00131A83">
        <w:rPr>
          <w:bCs/>
          <w:color w:val="000000" w:themeColor="text1"/>
          <w:sz w:val="16"/>
          <w:szCs w:val="16"/>
        </w:rPr>
        <w:t>». В ответ на за</w:t>
      </w:r>
      <w:r w:rsidRPr="00131A83">
        <w:rPr>
          <w:bCs/>
          <w:color w:val="000000" w:themeColor="text1"/>
          <w:sz w:val="16"/>
          <w:szCs w:val="16"/>
        </w:rPr>
        <w:softHyphen/>
        <w:t>прос № 2025 от 14 апреля «Отдел промышленности имеет честь сообщить Главному инженерному управлению, что, по докладе настоящего дела г. министру торговли и про</w:t>
      </w:r>
      <w:r w:rsidRPr="00131A83">
        <w:rPr>
          <w:bCs/>
          <w:color w:val="000000" w:themeColor="text1"/>
          <w:sz w:val="16"/>
          <w:szCs w:val="16"/>
        </w:rPr>
        <w:softHyphen/>
        <w:t xml:space="preserve">мышленности, его высокопревосходительство не встретил препятствий к передаче за границу заказа на все вышеозначенные предметы авиационного имущества (на общую сумму около 1.748.000 руб.), за исключением аэропланов </w:t>
      </w:r>
      <w:proofErr w:type="spellStart"/>
      <w:r w:rsidRPr="00131A83">
        <w:rPr>
          <w:bCs/>
          <w:color w:val="000000" w:themeColor="text1"/>
          <w:sz w:val="16"/>
          <w:szCs w:val="16"/>
        </w:rPr>
        <w:t>Ньюпора</w:t>
      </w:r>
      <w:proofErr w:type="spellEnd"/>
      <w:r w:rsidRPr="00131A83">
        <w:rPr>
          <w:bCs/>
          <w:color w:val="000000" w:themeColor="text1"/>
          <w:sz w:val="16"/>
          <w:szCs w:val="16"/>
        </w:rPr>
        <w:t xml:space="preserve"> на сумму 550.000 руб.</w:t>
      </w:r>
    </w:p>
    <w:p w14:paraId="045BDA29"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Что же касается вопроса о приобретении этих последних аппаратов, то г. министр, приняв во внимание, что аэропланы изготовляются ныне в России, встретил сомнение в необходимости обращаться к столь большим их заказам к заграничным заводам...» (Авиация и воздухоплавание в России в 1907-1914 гг. </w:t>
      </w:r>
      <w:proofErr w:type="spellStart"/>
      <w:r w:rsidRPr="00131A83">
        <w:rPr>
          <w:bCs/>
          <w:color w:val="000000" w:themeColor="text1"/>
          <w:sz w:val="16"/>
          <w:szCs w:val="16"/>
        </w:rPr>
        <w:t>Вып</w:t>
      </w:r>
      <w:proofErr w:type="spellEnd"/>
      <w:r w:rsidRPr="00131A83">
        <w:rPr>
          <w:bCs/>
          <w:color w:val="000000" w:themeColor="text1"/>
          <w:sz w:val="16"/>
          <w:szCs w:val="16"/>
        </w:rPr>
        <w:t>. 4. 1912. С. 56.)</w:t>
      </w:r>
      <w:r w:rsidRPr="00131A83">
        <w:rPr>
          <w:bCs/>
          <w:color w:val="000000" w:themeColor="text1"/>
          <w:sz w:val="16"/>
          <w:szCs w:val="16"/>
          <w:vertAlign w:val="superscript"/>
        </w:rPr>
        <w:t>14</w:t>
      </w:r>
      <w:r w:rsidRPr="00131A83">
        <w:rPr>
          <w:bCs/>
          <w:color w:val="000000" w:themeColor="text1"/>
          <w:sz w:val="16"/>
          <w:szCs w:val="16"/>
        </w:rPr>
        <w:t>.</w:t>
      </w:r>
    </w:p>
    <w:p w14:paraId="52CD1336"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4 октября 1911 г. в Государственную Думу внесли законопроект об организации авиа</w:t>
      </w:r>
      <w:r w:rsidRPr="00131A83">
        <w:rPr>
          <w:bCs/>
          <w:color w:val="000000" w:themeColor="text1"/>
          <w:sz w:val="16"/>
          <w:szCs w:val="16"/>
        </w:rPr>
        <w:softHyphen/>
        <w:t>ционной службы в армии. Его принятие обеспечило бы целевое финансирование раз</w:t>
      </w:r>
      <w:r w:rsidRPr="00131A83">
        <w:rPr>
          <w:bCs/>
          <w:color w:val="000000" w:themeColor="text1"/>
          <w:sz w:val="16"/>
          <w:szCs w:val="16"/>
        </w:rPr>
        <w:softHyphen/>
        <w:t xml:space="preserve">вития авиации. Отвечая на запрос Думы, начальник Воздухоплавательного отдела ГИУ полковник В.А. </w:t>
      </w:r>
      <w:proofErr w:type="spellStart"/>
      <w:r w:rsidRPr="00131A83">
        <w:rPr>
          <w:bCs/>
          <w:color w:val="000000" w:themeColor="text1"/>
          <w:sz w:val="16"/>
          <w:szCs w:val="16"/>
        </w:rPr>
        <w:t>Семковский</w:t>
      </w:r>
      <w:proofErr w:type="spellEnd"/>
      <w:r w:rsidRPr="00131A83">
        <w:rPr>
          <w:bCs/>
          <w:color w:val="000000" w:themeColor="text1"/>
          <w:sz w:val="16"/>
          <w:szCs w:val="16"/>
        </w:rPr>
        <w:t xml:space="preserve"> 4 ноября 1911 г. доложил, что «к концу 1912 года в авиа</w:t>
      </w:r>
      <w:r w:rsidRPr="00131A83">
        <w:rPr>
          <w:bCs/>
          <w:color w:val="000000" w:themeColor="text1"/>
          <w:sz w:val="16"/>
          <w:szCs w:val="16"/>
        </w:rPr>
        <w:softHyphen/>
        <w:t>ционных отрядах будет 108 аэропланов с необходимым числом летчиков для них».</w:t>
      </w:r>
    </w:p>
    <w:p w14:paraId="2066E0ED"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На самом деле формирование авиаотрядов шло не так быстро, как ГИУ информиро</w:t>
      </w:r>
      <w:r w:rsidRPr="00131A83">
        <w:rPr>
          <w:bCs/>
          <w:color w:val="000000" w:themeColor="text1"/>
          <w:sz w:val="16"/>
          <w:szCs w:val="16"/>
        </w:rPr>
        <w:softHyphen/>
        <w:t>вало Думу. Обещание ГИУ иметь к весне 1912 г. 36 самолетов выполнено не было.</w:t>
      </w:r>
    </w:p>
    <w:p w14:paraId="25CFA390"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Авиаотряды начали получать самолеты только в июне 1912 г., и лишь к сентябрю чис</w:t>
      </w:r>
      <w:r w:rsidRPr="00131A83">
        <w:rPr>
          <w:bCs/>
          <w:color w:val="000000" w:themeColor="text1"/>
          <w:sz w:val="16"/>
          <w:szCs w:val="16"/>
        </w:rPr>
        <w:softHyphen/>
        <w:t>ло летчиков в отрядах достигло 26 человек при 32 самолётах.</w:t>
      </w:r>
    </w:p>
    <w:p w14:paraId="29C29F62"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Низкие темпы формирования авиачастей обусловливались и нежеланием части офи</w:t>
      </w:r>
      <w:r w:rsidRPr="00131A83">
        <w:rPr>
          <w:bCs/>
          <w:color w:val="000000" w:themeColor="text1"/>
          <w:sz w:val="16"/>
          <w:szCs w:val="16"/>
        </w:rPr>
        <w:softHyphen/>
        <w:t>церов-лётчиков служить в авиации. Многие по окончании лётной школы возвращались к местам прежней службы, не видя перспектив служебного роста в авиаотрядах, нахо</w:t>
      </w:r>
      <w:r w:rsidRPr="00131A83">
        <w:rPr>
          <w:bCs/>
          <w:color w:val="000000" w:themeColor="text1"/>
          <w:sz w:val="16"/>
          <w:szCs w:val="16"/>
        </w:rPr>
        <w:softHyphen/>
        <w:t>дившихся в ведении ГИУ. С другой стороны, в некоторых отрядах до середины 1912 г. не хватало самолётов для всех направляемых в них лётчиков.</w:t>
      </w:r>
    </w:p>
    <w:p w14:paraId="2A6944CD"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 этих условиях в военном ведомстве созрело решение о передаче авиационного де</w:t>
      </w:r>
      <w:r w:rsidRPr="00131A83">
        <w:rPr>
          <w:bCs/>
          <w:color w:val="000000" w:themeColor="text1"/>
          <w:sz w:val="16"/>
          <w:szCs w:val="16"/>
        </w:rPr>
        <w:softHyphen/>
        <w:t>ла из ГИУ в Главное управление Генерального штаба (ГУ ГШ). Военный министр докла</w:t>
      </w:r>
      <w:r w:rsidRPr="00131A83">
        <w:rPr>
          <w:bCs/>
          <w:color w:val="000000" w:themeColor="text1"/>
          <w:sz w:val="16"/>
          <w:szCs w:val="16"/>
        </w:rPr>
        <w:softHyphen/>
        <w:t xml:space="preserve">дывал Николаю </w:t>
      </w:r>
      <w:r w:rsidRPr="00131A83">
        <w:rPr>
          <w:bCs/>
          <w:color w:val="000000" w:themeColor="text1"/>
          <w:sz w:val="16"/>
          <w:szCs w:val="16"/>
          <w:lang w:val="en-US"/>
        </w:rPr>
        <w:t>II</w:t>
      </w:r>
      <w:r w:rsidRPr="00131A83">
        <w:rPr>
          <w:bCs/>
          <w:color w:val="000000" w:themeColor="text1"/>
          <w:sz w:val="16"/>
          <w:szCs w:val="16"/>
        </w:rPr>
        <w:t>: «В настоящее время ведение вопросами снабжения войск воздухо</w:t>
      </w:r>
      <w:r w:rsidRPr="00131A83">
        <w:rPr>
          <w:bCs/>
          <w:color w:val="000000" w:themeColor="text1"/>
          <w:sz w:val="16"/>
          <w:szCs w:val="16"/>
        </w:rPr>
        <w:softHyphen/>
        <w:t>плавательными аппаратами и руководства обучением военных лётчиков и специальной подготовкой воздухоплавательных войск сосредоточено в Главном инженерном управ</w:t>
      </w:r>
      <w:r w:rsidRPr="00131A83">
        <w:rPr>
          <w:bCs/>
          <w:color w:val="000000" w:themeColor="text1"/>
          <w:sz w:val="16"/>
          <w:szCs w:val="16"/>
        </w:rPr>
        <w:softHyphen/>
        <w:t>лении. Такая постановка этого вопроса является, по-видимому, не соответственной, так как вследствие специальности органов инженерного ведомства, на первое место вы</w:t>
      </w:r>
      <w:r w:rsidRPr="00131A83">
        <w:rPr>
          <w:bCs/>
          <w:color w:val="000000" w:themeColor="text1"/>
          <w:sz w:val="16"/>
          <w:szCs w:val="16"/>
        </w:rPr>
        <w:softHyphen/>
        <w:t>двигается техническая сторона военного воздухоплавания. Между тем конечной целью его является служение войскам, облегчение их боевых действий путем придания им наиболее совершенных ныне средств разведки и связи...»</w:t>
      </w:r>
    </w:p>
    <w:p w14:paraId="238129EA"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Таким образом, Военное министерство взяло курс на создание Военного воздушно</w:t>
      </w:r>
      <w:r w:rsidRPr="00131A83">
        <w:rPr>
          <w:bCs/>
          <w:color w:val="000000" w:themeColor="text1"/>
          <w:sz w:val="16"/>
          <w:szCs w:val="16"/>
        </w:rPr>
        <w:softHyphen/>
        <w:t>го флота, отвечающего условиям боевого применения, однако «техническая сторона военного воздухоплавания», о которой упомянул Военный министр в своем докладе, оборачивалась непредвиденными трудностями, с которыми ни ГИУ, ни ГУ ГШ справить</w:t>
      </w:r>
      <w:r w:rsidRPr="00131A83">
        <w:rPr>
          <w:bCs/>
          <w:color w:val="000000" w:themeColor="text1"/>
          <w:sz w:val="16"/>
          <w:szCs w:val="16"/>
        </w:rPr>
        <w:softHyphen/>
        <w:t>ся не могли из-за глубинных причин, коренившихся в технической отсталости России. Сложной проблемой оказалось налаживание заготовительно-снабженческих отноше</w:t>
      </w:r>
      <w:r w:rsidRPr="00131A83">
        <w:rPr>
          <w:bCs/>
          <w:color w:val="000000" w:themeColor="text1"/>
          <w:sz w:val="16"/>
          <w:szCs w:val="16"/>
        </w:rPr>
        <w:softHyphen/>
        <w:t>ний между военным ведомством и зарождающейся авиапромышленностью. Тем не ме</w:t>
      </w:r>
      <w:r w:rsidRPr="00131A83">
        <w:rPr>
          <w:bCs/>
          <w:color w:val="000000" w:themeColor="text1"/>
          <w:sz w:val="16"/>
          <w:szCs w:val="16"/>
        </w:rPr>
        <w:softHyphen/>
        <w:t>нее, Воздухоплавательный отдел ГИУ сумел провести через Думу «Закон об организа</w:t>
      </w:r>
      <w:r w:rsidRPr="00131A83">
        <w:rPr>
          <w:bCs/>
          <w:color w:val="000000" w:themeColor="text1"/>
          <w:sz w:val="16"/>
          <w:szCs w:val="16"/>
        </w:rPr>
        <w:softHyphen/>
        <w:t>ции в России авиационной службы и ее финансировании», и через Военный Совет ре</w:t>
      </w:r>
      <w:r w:rsidRPr="00131A83">
        <w:rPr>
          <w:bCs/>
          <w:color w:val="000000" w:themeColor="text1"/>
          <w:sz w:val="16"/>
          <w:szCs w:val="16"/>
        </w:rPr>
        <w:softHyphen/>
        <w:t>шить ряд вопросов по организации снабжения формируемых авиаотрядов авиационным имуществом — как от отечественных предприятий, так и по импорту. Например, в ян</w:t>
      </w:r>
      <w:r w:rsidRPr="00131A83">
        <w:rPr>
          <w:bCs/>
          <w:color w:val="000000" w:themeColor="text1"/>
          <w:sz w:val="16"/>
          <w:szCs w:val="16"/>
        </w:rPr>
        <w:softHyphen/>
        <w:t xml:space="preserve">варе 1912 г. шесть офицеров </w:t>
      </w:r>
      <w:proofErr w:type="gramStart"/>
      <w:r w:rsidRPr="00131A83">
        <w:rPr>
          <w:bCs/>
          <w:color w:val="000000" w:themeColor="text1"/>
          <w:sz w:val="16"/>
          <w:szCs w:val="16"/>
        </w:rPr>
        <w:t>в качестве</w:t>
      </w:r>
      <w:proofErr w:type="gramEnd"/>
      <w:r w:rsidRPr="00131A83">
        <w:rPr>
          <w:bCs/>
          <w:color w:val="000000" w:themeColor="text1"/>
          <w:sz w:val="16"/>
          <w:szCs w:val="16"/>
        </w:rPr>
        <w:t xml:space="preserve"> наблюдающих от военно-инженерного ведом</w:t>
      </w:r>
      <w:r w:rsidRPr="00131A83">
        <w:rPr>
          <w:bCs/>
          <w:color w:val="000000" w:themeColor="text1"/>
          <w:sz w:val="16"/>
          <w:szCs w:val="16"/>
        </w:rPr>
        <w:softHyphen/>
        <w:t>ства приступили к работе на русских авиастроительных предприятиях. Они еженедельно должны были рапортовать в ГИУ о ходе производства летательных аппаратов. Приём авиационного имущества за границей осуществляла Заграничная комиссия ОВФ. В кон</w:t>
      </w:r>
      <w:r w:rsidRPr="00131A83">
        <w:rPr>
          <w:bCs/>
          <w:color w:val="000000" w:themeColor="text1"/>
          <w:sz w:val="16"/>
          <w:szCs w:val="16"/>
        </w:rPr>
        <w:softHyphen/>
        <w:t>це 1912 г. из-за увеличения делопроизводства по приемке авиационной и воздухопла</w:t>
      </w:r>
      <w:r w:rsidRPr="00131A83">
        <w:rPr>
          <w:bCs/>
          <w:color w:val="000000" w:themeColor="text1"/>
          <w:sz w:val="16"/>
          <w:szCs w:val="16"/>
        </w:rPr>
        <w:softHyphen/>
        <w:t>вательной техники от промышленности создали специальную Воздухоплавательную приёмную комиссию в составе 5 человек (Елисеев С.П. Организационное строительство военной авиации России... С. 19-20.)</w:t>
      </w:r>
      <w:r w:rsidRPr="00131A83">
        <w:rPr>
          <w:bCs/>
          <w:color w:val="000000" w:themeColor="text1"/>
          <w:sz w:val="16"/>
          <w:szCs w:val="16"/>
          <w:vertAlign w:val="superscript"/>
        </w:rPr>
        <w:t>15</w:t>
      </w:r>
      <w:r w:rsidRPr="00131A83">
        <w:rPr>
          <w:bCs/>
          <w:color w:val="000000" w:themeColor="text1"/>
          <w:sz w:val="16"/>
          <w:szCs w:val="16"/>
        </w:rPr>
        <w:t>. В итоге в 1912г. Россия заняла второе ме</w:t>
      </w:r>
      <w:r w:rsidRPr="00131A83">
        <w:rPr>
          <w:bCs/>
          <w:color w:val="000000" w:themeColor="text1"/>
          <w:sz w:val="16"/>
          <w:szCs w:val="16"/>
        </w:rPr>
        <w:softHyphen/>
        <w:t xml:space="preserve">сто по развитию авиации </w:t>
      </w:r>
      <w:r w:rsidRPr="00131A83">
        <w:rPr>
          <w:bCs/>
          <w:color w:val="000000" w:themeColor="text1"/>
          <w:sz w:val="16"/>
          <w:szCs w:val="16"/>
        </w:rPr>
        <w:lastRenderedPageBreak/>
        <w:t>среди европейских государств после Франции (Касаткин Н.Н. История авиации и ее современное состояние. СПб., 1912. С. 48; Елисеев С.П. Ор</w:t>
      </w:r>
      <w:r w:rsidRPr="00131A83">
        <w:rPr>
          <w:bCs/>
          <w:color w:val="000000" w:themeColor="text1"/>
          <w:sz w:val="16"/>
          <w:szCs w:val="16"/>
        </w:rPr>
        <w:softHyphen/>
        <w:t>ганизационное строительство военной авиации России... С. 23.)</w:t>
      </w:r>
      <w:r w:rsidRPr="00131A83">
        <w:rPr>
          <w:bCs/>
          <w:color w:val="000000" w:themeColor="text1"/>
          <w:sz w:val="16"/>
          <w:szCs w:val="16"/>
          <w:vertAlign w:val="superscript"/>
        </w:rPr>
        <w:t>16</w:t>
      </w:r>
      <w:r w:rsidRPr="00131A83">
        <w:rPr>
          <w:bCs/>
          <w:color w:val="000000" w:themeColor="text1"/>
          <w:sz w:val="16"/>
          <w:szCs w:val="16"/>
        </w:rPr>
        <w:t>.</w:t>
      </w:r>
    </w:p>
    <w:p w14:paraId="2D31CDC0"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30 июля (12 августа </w:t>
      </w:r>
      <w:proofErr w:type="spellStart"/>
      <w:r w:rsidRPr="00131A83">
        <w:rPr>
          <w:bCs/>
          <w:color w:val="000000" w:themeColor="text1"/>
          <w:sz w:val="16"/>
          <w:szCs w:val="16"/>
        </w:rPr>
        <w:t>н.с</w:t>
      </w:r>
      <w:proofErr w:type="spellEnd"/>
      <w:r w:rsidRPr="00131A83">
        <w:rPr>
          <w:bCs/>
          <w:color w:val="000000" w:themeColor="text1"/>
          <w:sz w:val="16"/>
          <w:szCs w:val="16"/>
        </w:rPr>
        <w:t>.) 1912 г. появился приказ № 397, по которому «в целях из</w:t>
      </w:r>
      <w:r w:rsidRPr="00131A83">
        <w:rPr>
          <w:bCs/>
          <w:color w:val="000000" w:themeColor="text1"/>
          <w:sz w:val="16"/>
          <w:szCs w:val="16"/>
        </w:rPr>
        <w:softHyphen/>
        <w:t>менения направления развития авиационной службы» все вопро</w:t>
      </w:r>
      <w:r w:rsidRPr="00131A83">
        <w:rPr>
          <w:bCs/>
          <w:color w:val="000000" w:themeColor="text1"/>
          <w:sz w:val="16"/>
          <w:szCs w:val="16"/>
        </w:rPr>
        <w:softHyphen/>
        <w:t>сы воздухоплавания и авиации передавались в ведение вновь образованной Воздухоплаватель</w:t>
      </w:r>
      <w:r w:rsidRPr="00131A83">
        <w:rPr>
          <w:bCs/>
          <w:color w:val="000000" w:themeColor="text1"/>
          <w:sz w:val="16"/>
          <w:szCs w:val="16"/>
        </w:rPr>
        <w:softHyphen/>
        <w:t>ной части ГУ ГШ, а спустя 10 дней Начальник ГИУ направил Помощ</w:t>
      </w:r>
      <w:r w:rsidRPr="00131A83">
        <w:rPr>
          <w:bCs/>
          <w:color w:val="000000" w:themeColor="text1"/>
          <w:sz w:val="16"/>
          <w:szCs w:val="16"/>
        </w:rPr>
        <w:softHyphen/>
        <w:t>нику Военного министра «План организации авиационной служ</w:t>
      </w:r>
      <w:r w:rsidRPr="00131A83">
        <w:rPr>
          <w:bCs/>
          <w:color w:val="000000" w:themeColor="text1"/>
          <w:sz w:val="16"/>
          <w:szCs w:val="16"/>
        </w:rPr>
        <w:softHyphen/>
        <w:t>бы в армии».</w:t>
      </w:r>
    </w:p>
    <w:p w14:paraId="6AAF0D1F"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Воздухоплавательная часть со</w:t>
      </w:r>
      <w:r w:rsidRPr="00131A83">
        <w:rPr>
          <w:bCs/>
          <w:color w:val="000000" w:themeColor="text1"/>
          <w:sz w:val="16"/>
          <w:szCs w:val="16"/>
        </w:rPr>
        <w:softHyphen/>
        <w:t>стояла из двух отделений: первое из них предназначалось для руко</w:t>
      </w:r>
      <w:r w:rsidRPr="00131A83">
        <w:rPr>
          <w:bCs/>
          <w:color w:val="000000" w:themeColor="text1"/>
          <w:sz w:val="16"/>
          <w:szCs w:val="16"/>
        </w:rPr>
        <w:softHyphen/>
        <w:t>водства специальной подготовкой и службой, а второе — для решения технических и снабженческих вопросов. Всего там работало 16 человек (4 офицера с высшим военным и военным образованием, 5 офице</w:t>
      </w:r>
      <w:r w:rsidRPr="00131A83">
        <w:rPr>
          <w:bCs/>
          <w:color w:val="000000" w:themeColor="text1"/>
          <w:sz w:val="16"/>
          <w:szCs w:val="16"/>
        </w:rPr>
        <w:softHyphen/>
        <w:t>ров с военно-инженерным образованием и 7 писарей). Воздухоплавательную часть воз</w:t>
      </w:r>
      <w:r w:rsidRPr="00131A83">
        <w:rPr>
          <w:bCs/>
          <w:color w:val="000000" w:themeColor="text1"/>
          <w:sz w:val="16"/>
          <w:szCs w:val="16"/>
        </w:rPr>
        <w:softHyphen/>
        <w:t xml:space="preserve">главил генерал-майор М.И. </w:t>
      </w:r>
      <w:proofErr w:type="spellStart"/>
      <w:r w:rsidRPr="00131A83">
        <w:rPr>
          <w:bCs/>
          <w:color w:val="000000" w:themeColor="text1"/>
          <w:sz w:val="16"/>
          <w:szCs w:val="16"/>
        </w:rPr>
        <w:t>Шишкевич</w:t>
      </w:r>
      <w:proofErr w:type="spellEnd"/>
      <w:r w:rsidRPr="00131A83">
        <w:rPr>
          <w:bCs/>
          <w:color w:val="000000" w:themeColor="text1"/>
          <w:sz w:val="16"/>
          <w:szCs w:val="16"/>
        </w:rPr>
        <w:t xml:space="preserve">, принимавший в 1911-1912 гг. активное участие в развитии авиации в Московском военном округе (Более подробно о М.И. </w:t>
      </w:r>
      <w:proofErr w:type="spellStart"/>
      <w:r w:rsidRPr="00131A83">
        <w:rPr>
          <w:bCs/>
          <w:color w:val="000000" w:themeColor="text1"/>
          <w:sz w:val="16"/>
          <w:szCs w:val="16"/>
        </w:rPr>
        <w:t>Шишкевиче</w:t>
      </w:r>
      <w:proofErr w:type="spellEnd"/>
      <w:r w:rsidRPr="00131A83">
        <w:rPr>
          <w:bCs/>
          <w:color w:val="000000" w:themeColor="text1"/>
          <w:sz w:val="16"/>
          <w:szCs w:val="16"/>
        </w:rPr>
        <w:t xml:space="preserve"> см. соответствующую статью в настоящем сборнике.)</w:t>
      </w:r>
      <w:r w:rsidRPr="00131A83">
        <w:rPr>
          <w:bCs/>
          <w:color w:val="000000" w:themeColor="text1"/>
          <w:sz w:val="16"/>
          <w:szCs w:val="16"/>
          <w:vertAlign w:val="superscript"/>
        </w:rPr>
        <w:t>17</w:t>
      </w:r>
      <w:r w:rsidRPr="00131A83">
        <w:rPr>
          <w:bCs/>
          <w:color w:val="000000" w:themeColor="text1"/>
          <w:sz w:val="16"/>
          <w:szCs w:val="16"/>
        </w:rPr>
        <w:t>. Свою работу Воздухоплавательная часть начала с разработки нового «Общего плана организации воздухоплавания и авиа</w:t>
      </w:r>
      <w:r w:rsidRPr="00131A83">
        <w:rPr>
          <w:bCs/>
          <w:color w:val="000000" w:themeColor="text1"/>
          <w:sz w:val="16"/>
          <w:szCs w:val="16"/>
        </w:rPr>
        <w:softHyphen/>
        <w:t>ции в армии». В его основу положили «План организации авиационной службы в армии», подготовленный в свое время ГИУ.</w:t>
      </w:r>
    </w:p>
    <w:p w14:paraId="58975E50"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Начальник Воздухоплавательной части 19 октября 1912 г. представил «Общий план...» в форме доклада Военному министру. План предусматривал создание авиаотрядов четырех категорий: армейских, корпусных, крепостных и особого назначения.</w:t>
      </w:r>
    </w:p>
    <w:p w14:paraId="420A0D29"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Армейские отряды должны были поступать в военное время в распоряжение генерал-квартирмейстеров штабов армий. Их назначение: ведение дальней разведки, уничтоже</w:t>
      </w:r>
      <w:r w:rsidRPr="00131A83">
        <w:rPr>
          <w:bCs/>
          <w:color w:val="000000" w:themeColor="text1"/>
          <w:sz w:val="16"/>
          <w:szCs w:val="16"/>
        </w:rPr>
        <w:softHyphen/>
        <w:t>ние летательных аппаратов противника и бомбардировка его объектов. Корпусными отрядами ближней разведки в военное время распоряжались начальники штабов корпу</w:t>
      </w:r>
      <w:r w:rsidRPr="00131A83">
        <w:rPr>
          <w:bCs/>
          <w:color w:val="000000" w:themeColor="text1"/>
          <w:sz w:val="16"/>
          <w:szCs w:val="16"/>
        </w:rPr>
        <w:softHyphen/>
        <w:t>сов. Крепостные отряды находились в распоряжении начальников штабов крепостей. Они предназначались для ведения ближней разведки и «активного обслуживания крепости» во время войны. Отряды особого назначения придавались крупным отрядам кавалерии для ведения разведки и поддержания связи с командованием армии или фронта (Елисеев С.П. Организационное строительство военной авиации России... С. 23-24.)</w:t>
      </w:r>
      <w:r w:rsidRPr="00131A83">
        <w:rPr>
          <w:bCs/>
          <w:color w:val="000000" w:themeColor="text1"/>
          <w:sz w:val="16"/>
          <w:szCs w:val="16"/>
          <w:vertAlign w:val="superscript"/>
        </w:rPr>
        <w:t>18</w:t>
      </w:r>
      <w:r w:rsidRPr="00131A83">
        <w:rPr>
          <w:bCs/>
          <w:color w:val="000000" w:themeColor="text1"/>
          <w:sz w:val="16"/>
          <w:szCs w:val="16"/>
        </w:rPr>
        <w:t>.</w:t>
      </w:r>
    </w:p>
    <w:p w14:paraId="16A7BF87"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С целью повышения престижности службы в авиации предлагалось офицерский со</w:t>
      </w:r>
      <w:r w:rsidRPr="00131A83">
        <w:rPr>
          <w:bCs/>
          <w:color w:val="000000" w:themeColor="text1"/>
          <w:sz w:val="16"/>
          <w:szCs w:val="16"/>
        </w:rPr>
        <w:softHyphen/>
        <w:t>став всех воздухоплавательных частей изъять из инженерных войск и передать в веде</w:t>
      </w:r>
      <w:r w:rsidRPr="00131A83">
        <w:rPr>
          <w:bCs/>
          <w:color w:val="000000" w:themeColor="text1"/>
          <w:sz w:val="16"/>
          <w:szCs w:val="16"/>
        </w:rPr>
        <w:softHyphen/>
        <w:t>ние Генштаба, ввести новые должности на всех ступенях служебной иерархии и, таким образом, создать для офицерского состава возможность продвижения по службе (11696).</w:t>
      </w:r>
    </w:p>
    <w:p w14:paraId="3C6B6B85" w14:textId="77777777" w:rsidR="00770467" w:rsidRPr="00131A83" w:rsidRDefault="00770467" w:rsidP="003C1FA7">
      <w:pPr>
        <w:shd w:val="clear" w:color="auto" w:fill="FFFFFF"/>
        <w:jc w:val="both"/>
        <w:rPr>
          <w:bCs/>
          <w:color w:val="000000" w:themeColor="text1"/>
          <w:sz w:val="16"/>
          <w:szCs w:val="16"/>
        </w:rPr>
      </w:pPr>
    </w:p>
    <w:p w14:paraId="6068E158" w14:textId="77777777" w:rsidR="00752FB8" w:rsidRPr="00131A83" w:rsidRDefault="00752FB8" w:rsidP="003C1FA7">
      <w:pPr>
        <w:shd w:val="clear" w:color="auto" w:fill="FFFFFF"/>
        <w:jc w:val="both"/>
        <w:rPr>
          <w:bCs/>
          <w:color w:val="000000" w:themeColor="text1"/>
          <w:sz w:val="16"/>
          <w:szCs w:val="16"/>
        </w:rPr>
      </w:pPr>
      <w:r w:rsidRPr="00131A83">
        <w:rPr>
          <w:bCs/>
          <w:i/>
          <w:color w:val="000000" w:themeColor="text1"/>
          <w:sz w:val="16"/>
          <w:szCs w:val="16"/>
        </w:rPr>
        <w:t>Авиация:</w:t>
      </w:r>
    </w:p>
    <w:p w14:paraId="3299D0D9" w14:textId="77777777" w:rsidR="00752FB8" w:rsidRPr="00131A83" w:rsidRDefault="00752FB8" w:rsidP="003C1FA7">
      <w:pPr>
        <w:shd w:val="clear" w:color="auto" w:fill="FFFFFF"/>
        <w:jc w:val="both"/>
        <w:rPr>
          <w:bCs/>
          <w:color w:val="000000" w:themeColor="text1"/>
          <w:sz w:val="16"/>
          <w:szCs w:val="16"/>
        </w:rPr>
      </w:pPr>
    </w:p>
    <w:p w14:paraId="55090DE4" w14:textId="6814286C" w:rsidR="00752FB8" w:rsidRPr="00131A83" w:rsidRDefault="00752FB8" w:rsidP="003C1FA7">
      <w:pPr>
        <w:jc w:val="both"/>
        <w:rPr>
          <w:bCs/>
          <w:color w:val="000000" w:themeColor="text1"/>
          <w:sz w:val="16"/>
          <w:szCs w:val="16"/>
        </w:rPr>
      </w:pPr>
      <w:r w:rsidRPr="00131A83">
        <w:rPr>
          <w:bCs/>
          <w:color w:val="000000" w:themeColor="text1"/>
          <w:sz w:val="16"/>
          <w:szCs w:val="16"/>
        </w:rPr>
        <w:t xml:space="preserve">8 </w:t>
      </w:r>
      <w:r w:rsidR="00701E34" w:rsidRPr="00131A83">
        <w:rPr>
          <w:bCs/>
          <w:color w:val="000000" w:themeColor="text1"/>
          <w:sz w:val="16"/>
          <w:szCs w:val="16"/>
        </w:rPr>
        <w:t xml:space="preserve">(21) </w:t>
      </w:r>
      <w:r w:rsidRPr="00131A83">
        <w:rPr>
          <w:bCs/>
          <w:color w:val="000000" w:themeColor="text1"/>
          <w:sz w:val="16"/>
          <w:szCs w:val="16"/>
        </w:rPr>
        <w:t>августа</w:t>
      </w:r>
      <w:r w:rsidR="00701E34" w:rsidRPr="00131A83">
        <w:rPr>
          <w:bCs/>
          <w:color w:val="000000" w:themeColor="text1"/>
          <w:sz w:val="16"/>
          <w:szCs w:val="16"/>
        </w:rPr>
        <w:t xml:space="preserve"> 1911 г. Седов прибыл в Томск за неделю до предполагаемого полета</w:t>
      </w:r>
      <w:r w:rsidRPr="00131A83">
        <w:rPr>
          <w:bCs/>
          <w:color w:val="000000" w:themeColor="text1"/>
          <w:sz w:val="16"/>
          <w:szCs w:val="16"/>
        </w:rPr>
        <w:t>. На следующий день по железной дороге в разобранном виде доставили его французский аэроплан «Фарман». 14 августа погода выдалась на загляденье - солнечная и спокойная. Посмотреть на полет диковинной четырехкрылой птицы собралось чуть ли не полгорода. Огромная толпа обложила ипподром со всех сторон, мальчишки облепили деревья и крыши близлежащих домов. Однако, несмотря на дикий ажиотаж, денежный сбор от представления получился минимальным. А все оттого, что томичи оказались хитрее заезжего пилота. Вместо того, чтобы покупать дорогущие билеты на авиашоу, многие пришли с утра на обычные скачки, которые в тот день никто не отменял. А когда те закончились, наотрез отказались уходить. В итоге в выигрыше оказались все, кроме летчика Седова. Конечно, авиатор мог попросить полицию выгнать «зайцев» с ипподрома, хотя на это ушло бы много времени. Но, к несчастью Седова, на следующий день отмечался большой православный праздник - Успение, из-за чего духовные власти Томска настоятельно потребовали от властей светских запретить полеты после начала предпраздничной службы в 18 часов. Это томский епископ Макарий почему-то посчитал святотатством.</w:t>
      </w:r>
    </w:p>
    <w:p w14:paraId="5766D7AB" w14:textId="77777777" w:rsidR="00752FB8" w:rsidRPr="00131A83" w:rsidRDefault="00752FB8" w:rsidP="003C1FA7">
      <w:pPr>
        <w:jc w:val="both"/>
        <w:rPr>
          <w:bCs/>
          <w:color w:val="000000" w:themeColor="text1"/>
          <w:sz w:val="16"/>
          <w:szCs w:val="16"/>
        </w:rPr>
      </w:pPr>
      <w:r w:rsidRPr="00131A83">
        <w:rPr>
          <w:bCs/>
          <w:color w:val="000000" w:themeColor="text1"/>
          <w:sz w:val="16"/>
          <w:szCs w:val="16"/>
        </w:rPr>
        <w:t>Отмена полета грозила пилоту крупными финансовыми потерями, и Седов решил немедленно взлетать. В 18 часов 12 минут «Фарман» под радостные возгласы многотысячной толпы легко оторвался от земли и воспарил над ипподромом. И хотя исторический полет длился всего шесть минут, а примитивный аэроплан поднялся только на шестьдесят метров, все равно народ был в восторге.</w:t>
      </w:r>
    </w:p>
    <w:p w14:paraId="1F6C8DEB" w14:textId="77777777" w:rsidR="00752FB8" w:rsidRPr="00131A83" w:rsidRDefault="00752FB8" w:rsidP="003C1FA7">
      <w:pPr>
        <w:shd w:val="clear" w:color="auto" w:fill="FFFFFF"/>
        <w:jc w:val="both"/>
        <w:rPr>
          <w:bCs/>
          <w:color w:val="000000" w:themeColor="text1"/>
          <w:sz w:val="16"/>
          <w:szCs w:val="16"/>
        </w:rPr>
      </w:pPr>
    </w:p>
    <w:p w14:paraId="0008A01E" w14:textId="77777777" w:rsidR="00770467" w:rsidRPr="00131A83" w:rsidRDefault="00770467" w:rsidP="003C1FA7">
      <w:pPr>
        <w:jc w:val="both"/>
        <w:rPr>
          <w:bCs/>
          <w:i/>
          <w:color w:val="000000" w:themeColor="text1"/>
          <w:sz w:val="16"/>
          <w:szCs w:val="16"/>
        </w:rPr>
      </w:pPr>
      <w:r w:rsidRPr="00131A83">
        <w:rPr>
          <w:bCs/>
          <w:i/>
          <w:color w:val="000000" w:themeColor="text1"/>
          <w:sz w:val="16"/>
          <w:szCs w:val="16"/>
        </w:rPr>
        <w:t>За рубежом:</w:t>
      </w:r>
    </w:p>
    <w:p w14:paraId="65F3475C" w14:textId="77777777" w:rsidR="00770467" w:rsidRPr="00131A83" w:rsidRDefault="00770467" w:rsidP="003C1FA7">
      <w:pPr>
        <w:jc w:val="both"/>
        <w:rPr>
          <w:bCs/>
          <w:sz w:val="16"/>
          <w:szCs w:val="16"/>
        </w:rPr>
      </w:pPr>
    </w:p>
    <w:p w14:paraId="4105718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8 (21) августа в 1911 году кайзер Вильгельм II, выступая в Гамбурге, говорит о "месте под солнцем" для Германии, которое ей должен обеспечить военно-морской флот (14995).</w:t>
      </w:r>
    </w:p>
    <w:p w14:paraId="08E259F6" w14:textId="77777777" w:rsidR="00770467" w:rsidRPr="00131A83" w:rsidRDefault="00770467" w:rsidP="003C1FA7">
      <w:pPr>
        <w:jc w:val="both"/>
        <w:rPr>
          <w:bCs/>
          <w:color w:val="000000" w:themeColor="text1"/>
          <w:sz w:val="16"/>
          <w:szCs w:val="16"/>
        </w:rPr>
      </w:pPr>
    </w:p>
    <w:p w14:paraId="6EA1F221" w14:textId="77777777" w:rsidR="00770467" w:rsidRPr="00131A83" w:rsidRDefault="00770467" w:rsidP="003C1FA7">
      <w:pPr>
        <w:jc w:val="both"/>
        <w:rPr>
          <w:bCs/>
          <w:i/>
          <w:color w:val="000000" w:themeColor="text1"/>
          <w:sz w:val="16"/>
          <w:szCs w:val="16"/>
        </w:rPr>
      </w:pPr>
      <w:proofErr w:type="spellStart"/>
      <w:r w:rsidRPr="00131A83">
        <w:rPr>
          <w:bCs/>
          <w:i/>
          <w:color w:val="000000" w:themeColor="text1"/>
          <w:sz w:val="16"/>
          <w:szCs w:val="16"/>
        </w:rPr>
        <w:t>Аэростатостроение</w:t>
      </w:r>
      <w:proofErr w:type="spellEnd"/>
      <w:r w:rsidRPr="00131A83">
        <w:rPr>
          <w:bCs/>
          <w:i/>
          <w:color w:val="000000" w:themeColor="text1"/>
          <w:sz w:val="16"/>
          <w:szCs w:val="16"/>
        </w:rPr>
        <w:t>:</w:t>
      </w:r>
    </w:p>
    <w:p w14:paraId="55D2CBEE" w14:textId="77777777" w:rsidR="00770467" w:rsidRPr="00131A83" w:rsidRDefault="00770467" w:rsidP="003C1FA7">
      <w:pPr>
        <w:jc w:val="both"/>
        <w:rPr>
          <w:bCs/>
          <w:i/>
          <w:color w:val="000000" w:themeColor="text1"/>
          <w:sz w:val="16"/>
          <w:szCs w:val="16"/>
        </w:rPr>
      </w:pPr>
    </w:p>
    <w:p w14:paraId="2DCAE0BB" w14:textId="7DDE4391" w:rsidR="00C573DA" w:rsidRPr="00131A83" w:rsidRDefault="00C573DA" w:rsidP="003C1FA7">
      <w:pPr>
        <w:jc w:val="both"/>
        <w:rPr>
          <w:bCs/>
          <w:color w:val="0070C0"/>
          <w:sz w:val="16"/>
          <w:szCs w:val="16"/>
          <w:lang w:bidi="en-US"/>
        </w:rPr>
      </w:pPr>
      <w:r w:rsidRPr="00131A83">
        <w:rPr>
          <w:bCs/>
          <w:color w:val="0070C0"/>
          <w:sz w:val="16"/>
          <w:szCs w:val="16"/>
          <w:lang w:bidi="en-US"/>
        </w:rPr>
        <w:t>9 (</w:t>
      </w:r>
      <w:r w:rsidRPr="00131A83">
        <w:rPr>
          <w:bCs/>
          <w:color w:val="0070C0"/>
          <w:sz w:val="16"/>
          <w:szCs w:val="16"/>
          <w:lang w:bidi="en-US"/>
        </w:rPr>
        <w:t>22</w:t>
      </w:r>
      <w:r w:rsidRPr="00131A83">
        <w:rPr>
          <w:bCs/>
          <w:color w:val="0070C0"/>
          <w:sz w:val="16"/>
          <w:szCs w:val="16"/>
          <w:lang w:bidi="en-US"/>
        </w:rPr>
        <w:t>)</w:t>
      </w:r>
      <w:r w:rsidRPr="00131A83">
        <w:rPr>
          <w:bCs/>
          <w:color w:val="0070C0"/>
          <w:sz w:val="16"/>
          <w:szCs w:val="16"/>
          <w:lang w:bidi="en-US"/>
        </w:rPr>
        <w:t xml:space="preserve"> августа 1911 г. Военное министерство России отдало приказ Ижорскому заводу о начале строительства «Сокола» — нежесткого дирижабля типа «Астра» объемом 2500 м </w:t>
      </w:r>
      <w:r w:rsidRPr="00131A83">
        <w:rPr>
          <w:bCs/>
          <w:color w:val="0070C0"/>
          <w:sz w:val="16"/>
          <w:szCs w:val="16"/>
          <w:vertAlign w:val="superscript"/>
          <w:lang w:bidi="en-US"/>
        </w:rPr>
        <w:t xml:space="preserve">3 </w:t>
      </w:r>
      <w:r w:rsidRPr="00131A83">
        <w:rPr>
          <w:bCs/>
          <w:color w:val="0070C0"/>
          <w:sz w:val="16"/>
          <w:szCs w:val="16"/>
          <w:lang w:bidi="en-US"/>
        </w:rPr>
        <w:t>с экипажем из четырех человек и четырехчасовым запасом хода (23525).</w:t>
      </w:r>
    </w:p>
    <w:p w14:paraId="5B1C3D73" w14:textId="77777777" w:rsidR="00C573DA" w:rsidRPr="00131A83" w:rsidRDefault="00C573DA" w:rsidP="003C1FA7">
      <w:pPr>
        <w:jc w:val="both"/>
        <w:rPr>
          <w:bCs/>
          <w:color w:val="0070C0"/>
          <w:sz w:val="16"/>
          <w:szCs w:val="16"/>
        </w:rPr>
      </w:pPr>
      <w:r w:rsidRPr="00131A83">
        <w:rPr>
          <w:bCs/>
          <w:color w:val="0070C0"/>
          <w:sz w:val="16"/>
          <w:szCs w:val="16"/>
          <w:lang w:bidi="en-US"/>
        </w:rPr>
        <w:t>Вполне вероятно, что в этот период военное министерство также отдало приказ о покупке экс-</w:t>
      </w:r>
      <w:r w:rsidRPr="00131A83">
        <w:rPr>
          <w:bCs/>
          <w:color w:val="0070C0"/>
          <w:sz w:val="16"/>
          <w:szCs w:val="16"/>
          <w:lang w:val="en-US" w:bidi="en-US"/>
        </w:rPr>
        <w:t>Zodiac</w:t>
      </w:r>
      <w:r w:rsidRPr="00131A83">
        <w:rPr>
          <w:bCs/>
          <w:color w:val="0070C0"/>
          <w:sz w:val="16"/>
          <w:szCs w:val="16"/>
          <w:lang w:bidi="en-US"/>
        </w:rPr>
        <w:t xml:space="preserve"> </w:t>
      </w:r>
      <w:r w:rsidRPr="00131A83">
        <w:rPr>
          <w:bCs/>
          <w:color w:val="0070C0"/>
          <w:sz w:val="16"/>
          <w:szCs w:val="16"/>
          <w:lang w:val="en-US" w:bidi="en-US"/>
        </w:rPr>
        <w:t>IX</w:t>
      </w:r>
      <w:r w:rsidRPr="00131A83">
        <w:rPr>
          <w:bCs/>
          <w:color w:val="0070C0"/>
          <w:sz w:val="16"/>
          <w:szCs w:val="16"/>
          <w:lang w:bidi="en-US"/>
        </w:rPr>
        <w:t xml:space="preserve">. Его переименовали в нежесткий дирижабль вместимостью 2200 м </w:t>
      </w:r>
      <w:r w:rsidRPr="00131A83">
        <w:rPr>
          <w:bCs/>
          <w:color w:val="0070C0"/>
          <w:sz w:val="16"/>
          <w:szCs w:val="16"/>
          <w:vertAlign w:val="superscript"/>
          <w:lang w:bidi="en-US"/>
        </w:rPr>
        <w:t xml:space="preserve">3 </w:t>
      </w:r>
      <w:r w:rsidRPr="00131A83">
        <w:rPr>
          <w:bCs/>
          <w:color w:val="0070C0"/>
          <w:sz w:val="16"/>
          <w:szCs w:val="16"/>
          <w:lang w:bidi="en-US"/>
        </w:rPr>
        <w:t>«Чайка</w:t>
      </w:r>
      <w:r w:rsidRPr="00131A83">
        <w:rPr>
          <w:bCs/>
          <w:color w:val="0070C0"/>
          <w:sz w:val="16"/>
          <w:szCs w:val="16"/>
          <w:vertAlign w:val="superscript"/>
          <w:lang w:bidi="en-US"/>
        </w:rPr>
        <w:t xml:space="preserve"> </w:t>
      </w:r>
      <w:r w:rsidRPr="00131A83">
        <w:rPr>
          <w:bCs/>
          <w:color w:val="0070C0"/>
          <w:sz w:val="16"/>
          <w:szCs w:val="16"/>
          <w:lang w:bidi="en-US"/>
        </w:rPr>
        <w:t xml:space="preserve">» (испытания в России проводил граф де ла Во), и для начала работы на Дирижаблестроительном заводе Российской Армии над полужестким дирижаблем «Учебный </w:t>
      </w:r>
      <w:r w:rsidRPr="00131A83">
        <w:rPr>
          <w:bCs/>
          <w:color w:val="0070C0"/>
          <w:sz w:val="16"/>
          <w:szCs w:val="16"/>
          <w:lang w:val="en-US" w:bidi="en-US"/>
        </w:rPr>
        <w:t>II</w:t>
      </w:r>
      <w:r w:rsidRPr="00131A83">
        <w:rPr>
          <w:bCs/>
          <w:color w:val="0070C0"/>
          <w:sz w:val="16"/>
          <w:szCs w:val="16"/>
          <w:lang w:bidi="en-US"/>
        </w:rPr>
        <w:t xml:space="preserve">» » площадью 13 000 м </w:t>
      </w:r>
      <w:r w:rsidRPr="00131A83">
        <w:rPr>
          <w:bCs/>
          <w:color w:val="0070C0"/>
          <w:sz w:val="16"/>
          <w:szCs w:val="16"/>
          <w:vertAlign w:val="superscript"/>
          <w:lang w:bidi="en-US"/>
        </w:rPr>
        <w:t xml:space="preserve">3 </w:t>
      </w:r>
      <w:r w:rsidRPr="00131A83">
        <w:rPr>
          <w:bCs/>
          <w:color w:val="0070C0"/>
          <w:sz w:val="16"/>
          <w:szCs w:val="16"/>
          <w:lang w:bidi="en-US"/>
        </w:rPr>
        <w:t>, который впоследствии, весьма вероятно, был переименован в «</w:t>
      </w:r>
      <w:proofErr w:type="spellStart"/>
      <w:r w:rsidRPr="00131A83">
        <w:rPr>
          <w:bCs/>
          <w:color w:val="0070C0"/>
          <w:sz w:val="16"/>
          <w:szCs w:val="16"/>
          <w:lang w:bidi="en-US"/>
        </w:rPr>
        <w:t>Кованко</w:t>
      </w:r>
      <w:proofErr w:type="spellEnd"/>
      <w:r w:rsidRPr="00131A83">
        <w:rPr>
          <w:bCs/>
          <w:color w:val="0070C0"/>
          <w:sz w:val="16"/>
          <w:szCs w:val="16"/>
          <w:lang w:bidi="en-US"/>
        </w:rPr>
        <w:t>» (23525).</w:t>
      </w:r>
    </w:p>
    <w:p w14:paraId="656E449C" w14:textId="77777777" w:rsidR="00C573DA" w:rsidRPr="00131A83" w:rsidRDefault="00C573DA" w:rsidP="003C1FA7">
      <w:pPr>
        <w:jc w:val="both"/>
        <w:rPr>
          <w:bCs/>
          <w:color w:val="0070C0"/>
          <w:sz w:val="16"/>
          <w:szCs w:val="16"/>
        </w:rPr>
      </w:pPr>
    </w:p>
    <w:p w14:paraId="12E651B0" w14:textId="04A2926D"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 xml:space="preserve">9 </w:t>
      </w:r>
      <w:r w:rsidR="000B39A0" w:rsidRPr="00131A83">
        <w:rPr>
          <w:b w:val="0"/>
          <w:bCs/>
          <w:color w:val="000000" w:themeColor="text1"/>
          <w:sz w:val="16"/>
          <w:szCs w:val="16"/>
        </w:rPr>
        <w:t xml:space="preserve">(22) </w:t>
      </w:r>
      <w:r w:rsidRPr="00131A83">
        <w:rPr>
          <w:b w:val="0"/>
          <w:bCs/>
          <w:color w:val="000000" w:themeColor="text1"/>
          <w:sz w:val="16"/>
          <w:szCs w:val="16"/>
        </w:rPr>
        <w:t xml:space="preserve">августа 1911 г. последовало предписание ГИУ отправить единственный 3-линейный пулемет Максима воздушного флота со склада в деревне </w:t>
      </w:r>
      <w:proofErr w:type="spellStart"/>
      <w:r w:rsidRPr="00131A83">
        <w:rPr>
          <w:b w:val="0"/>
          <w:bCs/>
          <w:color w:val="000000" w:themeColor="text1"/>
          <w:sz w:val="16"/>
          <w:szCs w:val="16"/>
        </w:rPr>
        <w:t>Сализи</w:t>
      </w:r>
      <w:proofErr w:type="spellEnd"/>
      <w:r w:rsidRPr="00131A83">
        <w:rPr>
          <w:b w:val="0"/>
          <w:bCs/>
          <w:color w:val="000000" w:themeColor="text1"/>
          <w:sz w:val="16"/>
          <w:szCs w:val="16"/>
        </w:rPr>
        <w:t xml:space="preserve"> для временной установки его в гондоле управляемого аэростата «Сокол» Ижорского завода. Учитывая, что пулемет в школе уже есть, менее чем через две недели после его изъятия по приказу ГИУ, теперь уже ГАУ издало распоряжение об отправке в воздухоплавательную школу «одной вьючной треноги и одного станка полковника Соколова без щита» (15464).</w:t>
      </w:r>
    </w:p>
    <w:p w14:paraId="28D899D1" w14:textId="77777777" w:rsidR="00770467" w:rsidRPr="00131A83" w:rsidRDefault="00770467" w:rsidP="003C1FA7">
      <w:pPr>
        <w:pStyle w:val="2"/>
        <w:spacing w:before="0" w:after="0"/>
        <w:jc w:val="both"/>
        <w:rPr>
          <w:b w:val="0"/>
          <w:bCs/>
          <w:color w:val="000000" w:themeColor="text1"/>
          <w:sz w:val="16"/>
          <w:szCs w:val="16"/>
        </w:rPr>
      </w:pPr>
    </w:p>
    <w:p w14:paraId="1891A857"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Авиация:</w:t>
      </w:r>
    </w:p>
    <w:p w14:paraId="26F3DB09" w14:textId="77777777" w:rsidR="00770467" w:rsidRPr="00131A83" w:rsidRDefault="00770467" w:rsidP="003C1FA7">
      <w:pPr>
        <w:shd w:val="clear" w:color="auto" w:fill="FFFFFF"/>
        <w:jc w:val="both"/>
        <w:rPr>
          <w:bCs/>
          <w:color w:val="000000" w:themeColor="text1"/>
          <w:sz w:val="16"/>
          <w:szCs w:val="16"/>
        </w:rPr>
      </w:pPr>
    </w:p>
    <w:p w14:paraId="7426C268" w14:textId="2419E4F1"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9 (22) августа он вместе с г-жой Зверевой </w:t>
      </w:r>
      <w:r w:rsidR="000B39A0" w:rsidRPr="00131A83">
        <w:rPr>
          <w:bCs/>
          <w:color w:val="000000" w:themeColor="text1"/>
          <w:sz w:val="16"/>
          <w:szCs w:val="16"/>
        </w:rPr>
        <w:t xml:space="preserve">Золотухин </w:t>
      </w:r>
      <w:r w:rsidRPr="00131A83">
        <w:rPr>
          <w:bCs/>
          <w:color w:val="000000" w:themeColor="text1"/>
          <w:sz w:val="16"/>
          <w:szCs w:val="16"/>
        </w:rPr>
        <w:t>сдал пилотский экзамен. Получив диплом, он отправился в Елец, где, совершая полеты, и погиб на роковом для него «Блерио». [161] (11334).</w:t>
      </w:r>
    </w:p>
    <w:p w14:paraId="0DFCFD54" w14:textId="77777777" w:rsidR="00770467" w:rsidRPr="00131A83" w:rsidRDefault="00770467" w:rsidP="003C1FA7">
      <w:pPr>
        <w:shd w:val="clear" w:color="auto" w:fill="FFFFFF"/>
        <w:jc w:val="both"/>
        <w:rPr>
          <w:bCs/>
          <w:color w:val="000000" w:themeColor="text1"/>
          <w:sz w:val="16"/>
          <w:szCs w:val="16"/>
        </w:rPr>
      </w:pPr>
    </w:p>
    <w:p w14:paraId="3D8F4892" w14:textId="77777777" w:rsidR="00770467" w:rsidRPr="00131A83" w:rsidRDefault="00770467" w:rsidP="003C1FA7">
      <w:pPr>
        <w:jc w:val="both"/>
        <w:rPr>
          <w:bCs/>
          <w:i/>
          <w:color w:val="000000" w:themeColor="text1"/>
          <w:sz w:val="16"/>
          <w:szCs w:val="16"/>
        </w:rPr>
      </w:pPr>
      <w:r w:rsidRPr="00131A83">
        <w:rPr>
          <w:bCs/>
          <w:i/>
          <w:color w:val="000000" w:themeColor="text1"/>
          <w:sz w:val="16"/>
          <w:szCs w:val="16"/>
        </w:rPr>
        <w:t>За рубежом:</w:t>
      </w:r>
    </w:p>
    <w:p w14:paraId="3CDFE6B3" w14:textId="77777777" w:rsidR="00770467" w:rsidRPr="00131A83" w:rsidRDefault="00770467" w:rsidP="003C1FA7">
      <w:pPr>
        <w:jc w:val="both"/>
        <w:rPr>
          <w:bCs/>
          <w:sz w:val="16"/>
          <w:szCs w:val="16"/>
        </w:rPr>
      </w:pPr>
    </w:p>
    <w:p w14:paraId="74A23CD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9 (22) августа в 1911 году в Англии принимается секретный закон, провозглашающий преступлением публикацию без разрешения любой официальной правительственной информации (14990).</w:t>
      </w:r>
    </w:p>
    <w:p w14:paraId="0F03E4F6" w14:textId="77777777" w:rsidR="00770467" w:rsidRPr="00131A83" w:rsidRDefault="00770467" w:rsidP="003C1FA7">
      <w:pPr>
        <w:jc w:val="both"/>
        <w:rPr>
          <w:bCs/>
          <w:color w:val="000000" w:themeColor="text1"/>
          <w:sz w:val="16"/>
          <w:szCs w:val="16"/>
        </w:rPr>
      </w:pPr>
    </w:p>
    <w:p w14:paraId="23736C56"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Самолетостроение:</w:t>
      </w:r>
    </w:p>
    <w:p w14:paraId="1E0FF736" w14:textId="77777777" w:rsidR="00770467" w:rsidRPr="00131A83" w:rsidRDefault="00770467" w:rsidP="003C1FA7">
      <w:pPr>
        <w:shd w:val="clear" w:color="auto" w:fill="FFFFFF"/>
        <w:jc w:val="both"/>
        <w:rPr>
          <w:bCs/>
          <w:color w:val="000000" w:themeColor="text1"/>
          <w:sz w:val="16"/>
          <w:szCs w:val="16"/>
        </w:rPr>
      </w:pPr>
    </w:p>
    <w:p w14:paraId="658B8F88" w14:textId="2D8EDC32" w:rsidR="00770467" w:rsidRPr="00131A83" w:rsidRDefault="00770467" w:rsidP="003C1FA7">
      <w:pPr>
        <w:jc w:val="both"/>
        <w:rPr>
          <w:bCs/>
          <w:color w:val="000000" w:themeColor="text1"/>
          <w:sz w:val="16"/>
          <w:szCs w:val="16"/>
        </w:rPr>
      </w:pPr>
      <w:r w:rsidRPr="00131A83">
        <w:rPr>
          <w:bCs/>
          <w:color w:val="000000" w:themeColor="text1"/>
          <w:sz w:val="16"/>
          <w:szCs w:val="16"/>
        </w:rPr>
        <w:t>10 (23) августа 1911 г.</w:t>
      </w:r>
      <w:r w:rsidR="000B39A0" w:rsidRPr="00131A83">
        <w:rPr>
          <w:bCs/>
          <w:color w:val="000000" w:themeColor="text1"/>
          <w:sz w:val="16"/>
          <w:szCs w:val="16"/>
        </w:rPr>
        <w:t xml:space="preserve"> производились первые опыты по испытанию парашюта Котельникова. </w:t>
      </w:r>
      <w:r w:rsidRPr="00131A83">
        <w:rPr>
          <w:bCs/>
          <w:color w:val="000000" w:themeColor="text1"/>
          <w:sz w:val="16"/>
          <w:szCs w:val="16"/>
        </w:rPr>
        <w:t>На парашюте сбрасывали манекен. Этих опытов оказалось недостаточно. (6) июля 1912 г. по ходатайству военного министра, до которого дошел Котельников, были вновь проведены опыты. "Парашют вполне раскрылся на третьей секунде, т. е. пролетев всего 15 м, и без всяких колебательных движений опустился... имея скорость 1,5 м/</w:t>
      </w:r>
      <w:proofErr w:type="gramStart"/>
      <w:r w:rsidRPr="00131A83">
        <w:rPr>
          <w:bCs/>
          <w:color w:val="000000" w:themeColor="text1"/>
          <w:sz w:val="16"/>
          <w:szCs w:val="16"/>
        </w:rPr>
        <w:t>с...</w:t>
      </w:r>
      <w:proofErr w:type="gramEnd"/>
      <w:r w:rsidRPr="00131A83">
        <w:rPr>
          <w:bCs/>
          <w:color w:val="000000" w:themeColor="text1"/>
          <w:sz w:val="16"/>
          <w:szCs w:val="16"/>
        </w:rPr>
        <w:t xml:space="preserve"> трава на месте спуска оказалась едва примятой". Однако русское военное руководство вновь отнеслось к этому скептически.</w:t>
      </w:r>
    </w:p>
    <w:p w14:paraId="360E481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Генерал </w:t>
      </w:r>
      <w:proofErr w:type="spellStart"/>
      <w:r w:rsidRPr="00131A83">
        <w:rPr>
          <w:bCs/>
          <w:color w:val="000000" w:themeColor="text1"/>
          <w:sz w:val="16"/>
          <w:szCs w:val="16"/>
        </w:rPr>
        <w:t>Вернардер</w:t>
      </w:r>
      <w:proofErr w:type="spellEnd"/>
      <w:r w:rsidRPr="00131A83">
        <w:rPr>
          <w:bCs/>
          <w:color w:val="000000" w:themeColor="text1"/>
          <w:sz w:val="16"/>
          <w:szCs w:val="16"/>
        </w:rPr>
        <w:t xml:space="preserve">: "Кукла-то... может упасть более или менее счастливо, а кто же из живых первый решится сделать опыт лично? Изобретатель прибора также ведь еще не пробовал лично опускаться на изобретенном им парашюте..." Частное товарищество В.А. </w:t>
      </w:r>
      <w:proofErr w:type="spellStart"/>
      <w:r w:rsidRPr="00131A83">
        <w:rPr>
          <w:bCs/>
          <w:color w:val="000000" w:themeColor="text1"/>
          <w:sz w:val="16"/>
          <w:szCs w:val="16"/>
        </w:rPr>
        <w:t>Ломач</w:t>
      </w:r>
      <w:proofErr w:type="spellEnd"/>
      <w:r w:rsidRPr="00131A83">
        <w:rPr>
          <w:bCs/>
          <w:color w:val="000000" w:themeColor="text1"/>
          <w:sz w:val="16"/>
          <w:szCs w:val="16"/>
        </w:rPr>
        <w:t xml:space="preserve"> изготовило опытную партию парашютов, демонстрировало их сначала в Севастопольской школе, ав1913г. в Париже и Руане. Два парашюта </w:t>
      </w:r>
      <w:proofErr w:type="spellStart"/>
      <w:r w:rsidRPr="00131A83">
        <w:rPr>
          <w:bCs/>
          <w:color w:val="000000" w:themeColor="text1"/>
          <w:sz w:val="16"/>
          <w:szCs w:val="16"/>
        </w:rPr>
        <w:t>Ломач</w:t>
      </w:r>
      <w:proofErr w:type="spellEnd"/>
      <w:r w:rsidRPr="00131A83">
        <w:rPr>
          <w:bCs/>
          <w:color w:val="000000" w:themeColor="text1"/>
          <w:sz w:val="16"/>
          <w:szCs w:val="16"/>
        </w:rPr>
        <w:t xml:space="preserve"> оставил за границей (11999).</w:t>
      </w:r>
    </w:p>
    <w:p w14:paraId="5CF0ABF1" w14:textId="77777777" w:rsidR="00770467" w:rsidRPr="00131A83" w:rsidRDefault="00770467" w:rsidP="003C1FA7">
      <w:pPr>
        <w:jc w:val="both"/>
        <w:rPr>
          <w:bCs/>
          <w:color w:val="000000" w:themeColor="text1"/>
          <w:sz w:val="16"/>
          <w:szCs w:val="16"/>
        </w:rPr>
      </w:pPr>
    </w:p>
    <w:p w14:paraId="1801139F"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Авиация:</w:t>
      </w:r>
    </w:p>
    <w:p w14:paraId="7C5A70C8" w14:textId="77777777" w:rsidR="00770467" w:rsidRPr="00131A83" w:rsidRDefault="00770467" w:rsidP="003C1FA7">
      <w:pPr>
        <w:shd w:val="clear" w:color="auto" w:fill="FFFFFF"/>
        <w:jc w:val="both"/>
        <w:rPr>
          <w:bCs/>
          <w:color w:val="000000" w:themeColor="text1"/>
          <w:sz w:val="16"/>
          <w:szCs w:val="16"/>
        </w:rPr>
      </w:pPr>
    </w:p>
    <w:p w14:paraId="34A5A770" w14:textId="5CA22881"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10 (23) августа 1911 всероссийский аэроклуб выдал диплом пилота-авиатора первой русской летчице Лидии Виссарионовне Зверевой, окончившей авиашколу Первого Русского товарищества авиации в Гатчине. </w:t>
      </w:r>
      <w:proofErr w:type="spellStart"/>
      <w:r w:rsidRPr="00131A83">
        <w:rPr>
          <w:bCs/>
          <w:color w:val="000000" w:themeColor="text1"/>
          <w:sz w:val="16"/>
          <w:szCs w:val="16"/>
        </w:rPr>
        <w:t>Л.В.Зверева</w:t>
      </w:r>
      <w:proofErr w:type="spellEnd"/>
      <w:r w:rsidRPr="00131A83">
        <w:rPr>
          <w:bCs/>
          <w:color w:val="000000" w:themeColor="text1"/>
          <w:sz w:val="16"/>
          <w:szCs w:val="16"/>
        </w:rPr>
        <w:t xml:space="preserve"> родилась в 1890 году в Петербурге в семье генерала, окончила институт благородных девиц,</w:t>
      </w:r>
      <w:r w:rsidR="000B39A0" w:rsidRPr="00131A83">
        <w:rPr>
          <w:bCs/>
          <w:color w:val="000000" w:themeColor="text1"/>
          <w:sz w:val="16"/>
          <w:szCs w:val="16"/>
        </w:rPr>
        <w:t xml:space="preserve"> </w:t>
      </w:r>
      <w:r w:rsidRPr="00131A83">
        <w:rPr>
          <w:bCs/>
          <w:color w:val="000000" w:themeColor="text1"/>
          <w:sz w:val="16"/>
          <w:szCs w:val="16"/>
        </w:rPr>
        <w:t>в 1910 г. увлеклась авиацией. Сделавшись летчицей, она гастролировала по городам России, в частности летала на Кавказе, где имела наи</w:t>
      </w:r>
      <w:r w:rsidRPr="00131A83">
        <w:rPr>
          <w:bCs/>
          <w:color w:val="000000" w:themeColor="text1"/>
          <w:sz w:val="16"/>
          <w:szCs w:val="16"/>
        </w:rPr>
        <w:softHyphen/>
        <w:t xml:space="preserve">больший успех. Выйдя замуж за летчика </w:t>
      </w:r>
      <w:proofErr w:type="spellStart"/>
      <w:r w:rsidRPr="00131A83">
        <w:rPr>
          <w:bCs/>
          <w:color w:val="000000" w:themeColor="text1"/>
          <w:sz w:val="16"/>
          <w:szCs w:val="16"/>
        </w:rPr>
        <w:t>В.В.Слюсаренко</w:t>
      </w:r>
      <w:proofErr w:type="spellEnd"/>
      <w:r w:rsidRPr="00131A83">
        <w:rPr>
          <w:bCs/>
          <w:color w:val="000000" w:themeColor="text1"/>
          <w:sz w:val="16"/>
          <w:szCs w:val="16"/>
        </w:rPr>
        <w:t>, стала инструктором его школы в Риге. Летная карьера Зверевой была непро</w:t>
      </w:r>
      <w:r w:rsidRPr="00131A83">
        <w:rPr>
          <w:bCs/>
          <w:color w:val="000000" w:themeColor="text1"/>
          <w:sz w:val="16"/>
          <w:szCs w:val="16"/>
        </w:rPr>
        <w:softHyphen/>
        <w:t>должительной. После аварии в 1913 году она оставила полеты, а в 1916 г. умерла от тифа ("Аэро", 1913).</w:t>
      </w:r>
    </w:p>
    <w:p w14:paraId="5215340D" w14:textId="77777777" w:rsidR="00770467" w:rsidRPr="00131A83" w:rsidRDefault="00770467" w:rsidP="003C1FA7">
      <w:pPr>
        <w:shd w:val="clear" w:color="auto" w:fill="FFFFFF"/>
        <w:jc w:val="both"/>
        <w:rPr>
          <w:bCs/>
          <w:color w:val="000000" w:themeColor="text1"/>
          <w:sz w:val="16"/>
          <w:szCs w:val="16"/>
        </w:rPr>
      </w:pPr>
    </w:p>
    <w:p w14:paraId="127AB1B0" w14:textId="77777777" w:rsidR="00770467" w:rsidRPr="00131A83" w:rsidRDefault="00770467" w:rsidP="003C1FA7">
      <w:pPr>
        <w:jc w:val="both"/>
        <w:rPr>
          <w:bCs/>
          <w:color w:val="0070C0"/>
          <w:sz w:val="16"/>
          <w:szCs w:val="16"/>
        </w:rPr>
      </w:pPr>
      <w:r w:rsidRPr="00131A83">
        <w:rPr>
          <w:bCs/>
          <w:color w:val="0070C0"/>
          <w:sz w:val="16"/>
          <w:szCs w:val="16"/>
        </w:rPr>
        <w:t>10 (23) августа 1911 года Котельников написал военному министру подробную записку о своем парашюте. Записка, попав в Военно-инженерное управление, затерялась. Котельников вновь обратился в министерство, попал, наконец, к заместителю военного министра и представил ему действующую модель парашюта. Тот вручил ему направление в Главное военно-инженерное управление (19958).</w:t>
      </w:r>
    </w:p>
    <w:p w14:paraId="07FF740C" w14:textId="77777777" w:rsidR="00770467" w:rsidRPr="00131A83" w:rsidRDefault="00770467" w:rsidP="003C1FA7">
      <w:pPr>
        <w:jc w:val="both"/>
        <w:rPr>
          <w:bCs/>
          <w:color w:val="0070C0"/>
          <w:sz w:val="16"/>
          <w:szCs w:val="16"/>
        </w:rPr>
      </w:pPr>
    </w:p>
    <w:p w14:paraId="74C2A366" w14:textId="2F55D7C9" w:rsidR="00A66B91" w:rsidRPr="00131A83" w:rsidRDefault="00A66B91" w:rsidP="003C1FA7">
      <w:pPr>
        <w:jc w:val="both"/>
        <w:rPr>
          <w:bCs/>
          <w:color w:val="000000" w:themeColor="text1"/>
          <w:sz w:val="16"/>
          <w:szCs w:val="16"/>
        </w:rPr>
      </w:pPr>
      <w:r w:rsidRPr="00131A83">
        <w:rPr>
          <w:bCs/>
          <w:color w:val="000000" w:themeColor="text1"/>
          <w:sz w:val="16"/>
          <w:szCs w:val="16"/>
        </w:rPr>
        <w:t>10 (23) августа 1911 пилотский диплом №31 Всероссийского аэроклуба получила Лидия Зверева - первая русская летчица</w:t>
      </w:r>
    </w:p>
    <w:p w14:paraId="6A0366C7" w14:textId="77777777" w:rsidR="00A66B91" w:rsidRPr="00131A83" w:rsidRDefault="00A66B91" w:rsidP="003C1FA7">
      <w:pPr>
        <w:shd w:val="clear" w:color="auto" w:fill="FFFFFF"/>
        <w:jc w:val="both"/>
        <w:rPr>
          <w:bCs/>
          <w:color w:val="000000" w:themeColor="text1"/>
          <w:sz w:val="16"/>
          <w:szCs w:val="16"/>
        </w:rPr>
      </w:pPr>
    </w:p>
    <w:p w14:paraId="1F8AE1B2" w14:textId="08BA89F3" w:rsidR="00A66B91" w:rsidRPr="00131A83" w:rsidRDefault="00A66B91" w:rsidP="003C1FA7">
      <w:pPr>
        <w:jc w:val="both"/>
        <w:rPr>
          <w:bCs/>
          <w:color w:val="000000" w:themeColor="text1"/>
          <w:sz w:val="16"/>
          <w:szCs w:val="16"/>
        </w:rPr>
      </w:pPr>
      <w:r w:rsidRPr="00131A83">
        <w:rPr>
          <w:bCs/>
          <w:color w:val="000000" w:themeColor="text1"/>
          <w:sz w:val="16"/>
          <w:szCs w:val="16"/>
        </w:rPr>
        <w:t xml:space="preserve">10 (23) августа в 1911 году пилотский диплом №31 Всероссийского аэроклуба получила </w:t>
      </w:r>
      <w:hyperlink r:id="rId30" w:tgtFrame="_blank" w:history="1">
        <w:r w:rsidRPr="00131A83">
          <w:rPr>
            <w:bCs/>
            <w:color w:val="000000" w:themeColor="text1"/>
            <w:sz w:val="16"/>
            <w:szCs w:val="16"/>
          </w:rPr>
          <w:t xml:space="preserve">Лидия Зверева </w:t>
        </w:r>
      </w:hyperlink>
      <w:r w:rsidRPr="00131A83">
        <w:rPr>
          <w:bCs/>
          <w:color w:val="000000" w:themeColor="text1"/>
          <w:sz w:val="16"/>
          <w:szCs w:val="16"/>
        </w:rPr>
        <w:t xml:space="preserve">- первая русская летчица. Родилась в 1890 году. В 1910 году поступила в Гатчинский аэроклуб "Гамаюн". В 1911-1912 годах участвует со своим мужем </w:t>
      </w:r>
      <w:proofErr w:type="spellStart"/>
      <w:r w:rsidRPr="00131A83">
        <w:rPr>
          <w:bCs/>
          <w:color w:val="000000" w:themeColor="text1"/>
          <w:sz w:val="16"/>
          <w:szCs w:val="16"/>
        </w:rPr>
        <w:t>Вл.Слюсаренко</w:t>
      </w:r>
      <w:proofErr w:type="spellEnd"/>
      <w:r w:rsidRPr="00131A83">
        <w:rPr>
          <w:bCs/>
          <w:color w:val="000000" w:themeColor="text1"/>
          <w:sz w:val="16"/>
          <w:szCs w:val="16"/>
        </w:rPr>
        <w:t xml:space="preserve"> в </w:t>
      </w:r>
      <w:proofErr w:type="gramStart"/>
      <w:r w:rsidRPr="00131A83">
        <w:rPr>
          <w:bCs/>
          <w:color w:val="000000" w:themeColor="text1"/>
          <w:sz w:val="16"/>
          <w:szCs w:val="16"/>
        </w:rPr>
        <w:t>полетах</w:t>
      </w:r>
      <w:proofErr w:type="gramEnd"/>
      <w:r w:rsidRPr="00131A83">
        <w:rPr>
          <w:bCs/>
          <w:color w:val="000000" w:themeColor="text1"/>
          <w:sz w:val="16"/>
          <w:szCs w:val="16"/>
        </w:rPr>
        <w:t xml:space="preserve"> а разных городах России: в Санкт-Петербурге, Тифлисе, Риге, несколько длительных перелетов. В 1913 году в Риге организовали мастерские по ремонту и постройке самолетов, а также школу пилотов. Затем мастерские были перебазированы в Петроград, где выпускались самолеты. Ее жизнь сложилась трагически: уцелев в нескольких авиакатастрофах, она на двадцать шестом году жизни, 15 мая 1916 года, скончалась от тифа (14991).</w:t>
      </w:r>
    </w:p>
    <w:p w14:paraId="2E0137BE" w14:textId="77777777" w:rsidR="00A66B91" w:rsidRPr="00131A83" w:rsidRDefault="00A66B91" w:rsidP="003C1FA7">
      <w:pPr>
        <w:jc w:val="both"/>
        <w:rPr>
          <w:bCs/>
          <w:color w:val="000000" w:themeColor="text1"/>
          <w:sz w:val="16"/>
          <w:szCs w:val="16"/>
        </w:rPr>
      </w:pPr>
    </w:p>
    <w:p w14:paraId="3B401780" w14:textId="77777777" w:rsidR="001C552A" w:rsidRPr="00131A83" w:rsidRDefault="001C552A" w:rsidP="003C1FA7">
      <w:pPr>
        <w:jc w:val="both"/>
        <w:rPr>
          <w:bCs/>
          <w:color w:val="0070C0"/>
          <w:sz w:val="16"/>
          <w:szCs w:val="16"/>
        </w:rPr>
      </w:pPr>
      <w:r w:rsidRPr="00131A83">
        <w:rPr>
          <w:bCs/>
          <w:color w:val="0070C0"/>
          <w:sz w:val="16"/>
          <w:szCs w:val="16"/>
        </w:rPr>
        <w:t xml:space="preserve">10 (23) августа 1911 г. Всероссийский аэроклуб выдал диплом авиатора первой </w:t>
      </w:r>
      <w:proofErr w:type="spellStart"/>
      <w:r w:rsidRPr="00131A83">
        <w:rPr>
          <w:bCs/>
          <w:color w:val="0070C0"/>
          <w:sz w:val="16"/>
          <w:szCs w:val="16"/>
        </w:rPr>
        <w:t>руоской</w:t>
      </w:r>
      <w:proofErr w:type="spellEnd"/>
      <w:r w:rsidRPr="00131A83">
        <w:rPr>
          <w:bCs/>
          <w:color w:val="0070C0"/>
          <w:sz w:val="16"/>
          <w:szCs w:val="16"/>
        </w:rPr>
        <w:t xml:space="preserve"> летчице Лидии Виссарионовне Зверевой, окончившей авиашколу в Гатчине Первого Русского товарищества авиации </w:t>
      </w:r>
      <w:proofErr w:type="spellStart"/>
      <w:r w:rsidRPr="00131A83">
        <w:rPr>
          <w:bCs/>
          <w:color w:val="0070C0"/>
          <w:sz w:val="16"/>
          <w:szCs w:val="16"/>
        </w:rPr>
        <w:t>Л;В.Звёрева</w:t>
      </w:r>
      <w:proofErr w:type="spellEnd"/>
      <w:r w:rsidRPr="00131A83">
        <w:rPr>
          <w:bCs/>
          <w:color w:val="0070C0"/>
          <w:sz w:val="16"/>
          <w:szCs w:val="16"/>
        </w:rPr>
        <w:t xml:space="preserve"> родилась в 1890 году в Петербурге в семье генерала, окончила институт благородных девиц, в 1910- г. увлеклась авиацией.</w:t>
      </w:r>
    </w:p>
    <w:p w14:paraId="24D262D1" w14:textId="77777777" w:rsidR="001C552A" w:rsidRPr="00131A83" w:rsidRDefault="001C552A" w:rsidP="003C1FA7">
      <w:pPr>
        <w:jc w:val="both"/>
        <w:rPr>
          <w:bCs/>
          <w:color w:val="0070C0"/>
          <w:sz w:val="16"/>
          <w:szCs w:val="16"/>
        </w:rPr>
      </w:pPr>
      <w:r w:rsidRPr="00131A83">
        <w:rPr>
          <w:bCs/>
          <w:color w:val="0070C0"/>
          <w:sz w:val="16"/>
          <w:szCs w:val="16"/>
        </w:rPr>
        <w:t>Сделавшись летчицей, она гастролировала по городам России, в частно</w:t>
      </w:r>
      <w:r w:rsidRPr="00131A83">
        <w:rPr>
          <w:bCs/>
          <w:color w:val="0070C0"/>
          <w:sz w:val="16"/>
          <w:szCs w:val="16"/>
        </w:rPr>
        <w:softHyphen/>
        <w:t>сти летала на Кавказе, где имела наибольший успех. Выйдя замуж за летчика Слюсаренко, стала инструктором его школы в Риге. Летная карьера Зверевой была непродолжительней. После аварии в 1913 году, она оставила полеты, а в 1916 году умерла от тифа.</w:t>
      </w:r>
    </w:p>
    <w:p w14:paraId="3625B32F" w14:textId="77777777" w:rsidR="001C552A" w:rsidRPr="00131A83" w:rsidRDefault="001C552A" w:rsidP="003C1FA7">
      <w:pPr>
        <w:jc w:val="both"/>
        <w:rPr>
          <w:bCs/>
          <w:color w:val="0070C0"/>
          <w:sz w:val="16"/>
          <w:szCs w:val="16"/>
        </w:rPr>
      </w:pPr>
      <w:r w:rsidRPr="00131A83">
        <w:rPr>
          <w:bCs/>
          <w:color w:val="0070C0"/>
          <w:sz w:val="16"/>
          <w:szCs w:val="16"/>
        </w:rPr>
        <w:t>/</w:t>
      </w:r>
      <w:proofErr w:type="spellStart"/>
      <w:r w:rsidRPr="00131A83">
        <w:rPr>
          <w:bCs/>
          <w:color w:val="0070C0"/>
          <w:sz w:val="16"/>
          <w:szCs w:val="16"/>
        </w:rPr>
        <w:t>Азро</w:t>
      </w:r>
      <w:proofErr w:type="spellEnd"/>
      <w:r w:rsidRPr="00131A83">
        <w:rPr>
          <w:bCs/>
          <w:color w:val="0070C0"/>
          <w:sz w:val="16"/>
          <w:szCs w:val="16"/>
        </w:rPr>
        <w:t xml:space="preserve">, 1913; </w:t>
      </w:r>
      <w:proofErr w:type="spellStart"/>
      <w:r w:rsidRPr="00131A83">
        <w:rPr>
          <w:bCs/>
          <w:color w:val="0070C0"/>
          <w:sz w:val="16"/>
          <w:szCs w:val="16"/>
        </w:rPr>
        <w:t>И.Мосолов</w:t>
      </w:r>
      <w:proofErr w:type="spellEnd"/>
      <w:r w:rsidRPr="00131A83">
        <w:rPr>
          <w:bCs/>
          <w:color w:val="0070C0"/>
          <w:sz w:val="16"/>
          <w:szCs w:val="16"/>
        </w:rPr>
        <w:t>. Женщина в авиации и воздухоплавании/ (23320).</w:t>
      </w:r>
    </w:p>
    <w:p w14:paraId="5F57E1F2" w14:textId="77777777" w:rsidR="001C552A" w:rsidRPr="00131A83" w:rsidRDefault="001C552A" w:rsidP="003C1FA7">
      <w:pPr>
        <w:jc w:val="both"/>
        <w:rPr>
          <w:bCs/>
          <w:color w:val="0070C0"/>
          <w:sz w:val="16"/>
          <w:szCs w:val="16"/>
        </w:rPr>
      </w:pPr>
    </w:p>
    <w:p w14:paraId="6E13B24B"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Авиация:</w:t>
      </w:r>
    </w:p>
    <w:p w14:paraId="04ABE175" w14:textId="77777777" w:rsidR="00770467" w:rsidRPr="00131A83" w:rsidRDefault="00770467" w:rsidP="003C1FA7">
      <w:pPr>
        <w:shd w:val="clear" w:color="auto" w:fill="FFFFFF"/>
        <w:jc w:val="both"/>
        <w:rPr>
          <w:bCs/>
          <w:color w:val="000000" w:themeColor="text1"/>
          <w:sz w:val="16"/>
          <w:szCs w:val="16"/>
        </w:rPr>
      </w:pPr>
    </w:p>
    <w:p w14:paraId="0C15EF7D" w14:textId="5A5222F9" w:rsidR="00752FB8" w:rsidRPr="00131A83" w:rsidRDefault="00770467" w:rsidP="003C1FA7">
      <w:pPr>
        <w:jc w:val="both"/>
        <w:rPr>
          <w:bCs/>
          <w:color w:val="000000" w:themeColor="text1"/>
          <w:sz w:val="16"/>
          <w:szCs w:val="16"/>
        </w:rPr>
      </w:pPr>
      <w:r w:rsidRPr="00131A83">
        <w:rPr>
          <w:bCs/>
          <w:color w:val="000000" w:themeColor="text1"/>
          <w:sz w:val="16"/>
          <w:szCs w:val="16"/>
        </w:rPr>
        <w:t xml:space="preserve">У него же обучалась летному делу первая русская авиатрисса </w:t>
      </w:r>
    </w:p>
    <w:p w14:paraId="1EFE3A1F" w14:textId="77777777" w:rsidR="00752FB8" w:rsidRPr="00131A83" w:rsidRDefault="00752FB8" w:rsidP="003C1FA7">
      <w:pPr>
        <w:jc w:val="both"/>
        <w:rPr>
          <w:bCs/>
          <w:color w:val="000000" w:themeColor="text1"/>
          <w:sz w:val="16"/>
          <w:szCs w:val="16"/>
        </w:rPr>
      </w:pPr>
    </w:p>
    <w:p w14:paraId="7E0BF824" w14:textId="77777777" w:rsidR="00752FB8" w:rsidRPr="00131A83" w:rsidRDefault="00770467" w:rsidP="003C1FA7">
      <w:pPr>
        <w:jc w:val="both"/>
        <w:rPr>
          <w:bCs/>
          <w:color w:val="000000" w:themeColor="text1"/>
          <w:sz w:val="16"/>
          <w:szCs w:val="16"/>
        </w:rPr>
      </w:pPr>
      <w:r w:rsidRPr="00131A83">
        <w:rPr>
          <w:bCs/>
          <w:color w:val="000000" w:themeColor="text1"/>
          <w:sz w:val="16"/>
          <w:szCs w:val="16"/>
        </w:rPr>
        <w:t xml:space="preserve">11 </w:t>
      </w:r>
      <w:r w:rsidR="00752FB8" w:rsidRPr="00131A83">
        <w:rPr>
          <w:bCs/>
          <w:color w:val="000000" w:themeColor="text1"/>
          <w:sz w:val="16"/>
          <w:szCs w:val="16"/>
        </w:rPr>
        <w:t xml:space="preserve">(24) </w:t>
      </w:r>
      <w:r w:rsidRPr="00131A83">
        <w:rPr>
          <w:bCs/>
          <w:color w:val="000000" w:themeColor="text1"/>
          <w:sz w:val="16"/>
          <w:szCs w:val="16"/>
        </w:rPr>
        <w:t>августа 1911 года</w:t>
      </w:r>
      <w:r w:rsidR="00752FB8" w:rsidRPr="00131A83">
        <w:rPr>
          <w:bCs/>
          <w:color w:val="000000" w:themeColor="text1"/>
          <w:sz w:val="16"/>
          <w:szCs w:val="16"/>
        </w:rPr>
        <w:t xml:space="preserve"> Лидия Виссарионовна Зверева после </w:t>
      </w:r>
      <w:proofErr w:type="gramStart"/>
      <w:r w:rsidR="00752FB8" w:rsidRPr="00131A83">
        <w:rPr>
          <w:bCs/>
          <w:color w:val="000000" w:themeColor="text1"/>
          <w:sz w:val="16"/>
          <w:szCs w:val="16"/>
        </w:rPr>
        <w:t>обучения  школе</w:t>
      </w:r>
      <w:proofErr w:type="gramEnd"/>
      <w:r w:rsidR="00752FB8" w:rsidRPr="00131A83">
        <w:rPr>
          <w:bCs/>
          <w:color w:val="000000" w:themeColor="text1"/>
          <w:sz w:val="16"/>
          <w:szCs w:val="16"/>
        </w:rPr>
        <w:t xml:space="preserve"> Лебедева получила диплом пи лота-авиатора </w:t>
      </w:r>
      <w:proofErr w:type="spellStart"/>
      <w:r w:rsidR="00752FB8" w:rsidRPr="00131A83">
        <w:rPr>
          <w:bCs/>
          <w:color w:val="000000" w:themeColor="text1"/>
          <w:sz w:val="16"/>
          <w:szCs w:val="16"/>
        </w:rPr>
        <w:t>Петербугского</w:t>
      </w:r>
      <w:proofErr w:type="spellEnd"/>
      <w:r w:rsidR="00752FB8" w:rsidRPr="00131A83">
        <w:rPr>
          <w:bCs/>
          <w:color w:val="000000" w:themeColor="text1"/>
          <w:sz w:val="16"/>
          <w:szCs w:val="16"/>
        </w:rPr>
        <w:t xml:space="preserve"> аэроклуба (11642)</w:t>
      </w:r>
      <w:r w:rsidRPr="00131A83">
        <w:rPr>
          <w:bCs/>
          <w:color w:val="000000" w:themeColor="text1"/>
          <w:sz w:val="16"/>
          <w:szCs w:val="16"/>
        </w:rPr>
        <w:t>.</w:t>
      </w:r>
    </w:p>
    <w:p w14:paraId="01EE7D26" w14:textId="77777777" w:rsidR="00752FB8" w:rsidRPr="00131A83" w:rsidRDefault="00752FB8" w:rsidP="003C1FA7">
      <w:pPr>
        <w:jc w:val="both"/>
        <w:rPr>
          <w:bCs/>
          <w:color w:val="000000" w:themeColor="text1"/>
          <w:sz w:val="16"/>
          <w:szCs w:val="16"/>
        </w:rPr>
      </w:pPr>
    </w:p>
    <w:p w14:paraId="272D6DA3" w14:textId="77777777" w:rsidR="00770467" w:rsidRPr="00131A83" w:rsidRDefault="00770467" w:rsidP="003C1FA7">
      <w:pPr>
        <w:jc w:val="both"/>
        <w:rPr>
          <w:bCs/>
          <w:i/>
          <w:color w:val="000000" w:themeColor="text1"/>
          <w:sz w:val="16"/>
          <w:szCs w:val="16"/>
        </w:rPr>
      </w:pPr>
      <w:r w:rsidRPr="00131A83">
        <w:rPr>
          <w:bCs/>
          <w:i/>
          <w:color w:val="000000" w:themeColor="text1"/>
          <w:sz w:val="16"/>
          <w:szCs w:val="16"/>
        </w:rPr>
        <w:t>Другие оборонные отрасли:</w:t>
      </w:r>
    </w:p>
    <w:p w14:paraId="14D3D052" w14:textId="77777777" w:rsidR="00770467" w:rsidRPr="00131A83" w:rsidRDefault="00770467" w:rsidP="003C1FA7">
      <w:pPr>
        <w:jc w:val="both"/>
        <w:rPr>
          <w:bCs/>
          <w:i/>
          <w:color w:val="000000" w:themeColor="text1"/>
          <w:sz w:val="16"/>
          <w:szCs w:val="16"/>
        </w:rPr>
      </w:pPr>
    </w:p>
    <w:p w14:paraId="1CEBA5EB" w14:textId="6694F7C2" w:rsidR="00770467" w:rsidRPr="00131A83" w:rsidRDefault="00770467" w:rsidP="003C1FA7">
      <w:pPr>
        <w:pStyle w:val="p1"/>
        <w:spacing w:before="0" w:beforeAutospacing="0" w:after="0" w:afterAutospacing="0"/>
        <w:jc w:val="both"/>
        <w:rPr>
          <w:bCs/>
          <w:color w:val="000000" w:themeColor="text1"/>
          <w:sz w:val="16"/>
          <w:szCs w:val="16"/>
        </w:rPr>
      </w:pPr>
      <w:r w:rsidRPr="00131A83">
        <w:rPr>
          <w:bCs/>
          <w:color w:val="000000" w:themeColor="text1"/>
          <w:sz w:val="16"/>
          <w:szCs w:val="16"/>
        </w:rPr>
        <w:t xml:space="preserve">12 </w:t>
      </w:r>
      <w:r w:rsidR="00752FB8" w:rsidRPr="00131A83">
        <w:rPr>
          <w:bCs/>
          <w:color w:val="000000" w:themeColor="text1"/>
          <w:sz w:val="16"/>
          <w:szCs w:val="16"/>
        </w:rPr>
        <w:t xml:space="preserve">(25) </w:t>
      </w:r>
      <w:r w:rsidRPr="00131A83">
        <w:rPr>
          <w:bCs/>
          <w:color w:val="000000" w:themeColor="text1"/>
          <w:sz w:val="16"/>
          <w:szCs w:val="16"/>
        </w:rPr>
        <w:t xml:space="preserve">августа 1910 г. ГАУ подготовило законопроект об ассигновании на опыты по получению азота из воздуха (которые проводились Комиссией </w:t>
      </w:r>
      <w:proofErr w:type="spellStart"/>
      <w:r w:rsidRPr="00131A83">
        <w:rPr>
          <w:bCs/>
          <w:color w:val="000000" w:themeColor="text1"/>
          <w:sz w:val="16"/>
          <w:szCs w:val="16"/>
        </w:rPr>
        <w:t>Забудского</w:t>
      </w:r>
      <w:proofErr w:type="spellEnd"/>
      <w:r w:rsidRPr="00131A83">
        <w:rPr>
          <w:bCs/>
          <w:color w:val="000000" w:themeColor="text1"/>
          <w:sz w:val="16"/>
          <w:szCs w:val="16"/>
        </w:rPr>
        <w:t xml:space="preserve"> на Сестрорецком оружейном заводе и в Химической лаборатории Артиллерийской академии (там были установлены поглотительные башни для опытов по преобразованию окислов азота в кислоту)) в 1911 г. 40 тысяч рублей. Поливанов как временно управляющий Военным министерством, ознакомившись с этим докладом, посетил обе лаборатории, присутствовал при опытах и, «признавая крайнюю желательность» скорейшего успеха, 18 августа распорядился все же обойтись без обращения в Думу, а воспользоваться для продолжения экспериментов остатками по смете ГАУ 1910 г., и поэтому переделать доклад. Внесенный в Военный совет 9 октября переделанный доклад (на 25 тысяч рублей из остатков — «сбережений» по закупкам материалов, спирта и мазута Казанским пороховым заводом) был утвержден 23 октября 1910 г.</w:t>
      </w:r>
    </w:p>
    <w:p w14:paraId="1748F0D4" w14:textId="77777777" w:rsidR="00770467" w:rsidRPr="00131A83" w:rsidRDefault="00770467" w:rsidP="003C1FA7">
      <w:pPr>
        <w:pStyle w:val="p1"/>
        <w:spacing w:before="0" w:beforeAutospacing="0" w:after="0" w:afterAutospacing="0"/>
        <w:jc w:val="both"/>
        <w:rPr>
          <w:bCs/>
          <w:color w:val="000000" w:themeColor="text1"/>
          <w:sz w:val="16"/>
          <w:szCs w:val="16"/>
        </w:rPr>
      </w:pPr>
      <w:r w:rsidRPr="00131A83">
        <w:rPr>
          <w:bCs/>
          <w:color w:val="000000" w:themeColor="text1"/>
          <w:sz w:val="16"/>
          <w:szCs w:val="16"/>
        </w:rPr>
        <w:t xml:space="preserve">Обозревая ход исследований, Сапожников писал: с технической стороны «ожидать каких-нибудь серьезных затруднений… нет основания», главное — «отыскание необходимых источников водяной силы». Но тут же признавал, что «в какой форме и когда» будет достигнуто «практическое осуществление» проектов, «сказать сейчас невозможно». На весну 1911 г., по его словам, комиссия намечала «последнюю крупную серию опытов», и тогда «закончатся лабораторные исследования», «предмет пятилетней деятельности </w:t>
      </w:r>
      <w:proofErr w:type="gramStart"/>
      <w:r w:rsidRPr="00131A83">
        <w:rPr>
          <w:bCs/>
          <w:color w:val="000000" w:themeColor="text1"/>
          <w:sz w:val="16"/>
          <w:szCs w:val="16"/>
        </w:rPr>
        <w:t>комиссии»</w:t>
      </w:r>
      <w:r w:rsidRPr="00131A83">
        <w:rPr>
          <w:bCs/>
          <w:color w:val="000000" w:themeColor="text1"/>
          <w:sz w:val="16"/>
          <w:szCs w:val="16"/>
          <w:vertAlign w:val="superscript"/>
        </w:rPr>
        <w:t>{</w:t>
      </w:r>
      <w:proofErr w:type="gramEnd"/>
      <w:r w:rsidRPr="00131A83">
        <w:rPr>
          <w:bCs/>
          <w:color w:val="000000" w:themeColor="text1"/>
          <w:sz w:val="16"/>
          <w:szCs w:val="16"/>
          <w:vertAlign w:val="superscript"/>
        </w:rPr>
        <w:t>547}</w:t>
      </w:r>
      <w:r w:rsidRPr="00131A83">
        <w:rPr>
          <w:bCs/>
          <w:color w:val="000000" w:themeColor="text1"/>
          <w:sz w:val="16"/>
          <w:szCs w:val="16"/>
        </w:rPr>
        <w:t>.</w:t>
      </w:r>
    </w:p>
    <w:p w14:paraId="644BC14A" w14:textId="77777777" w:rsidR="00770467" w:rsidRPr="00131A83" w:rsidRDefault="00770467" w:rsidP="003C1FA7">
      <w:pPr>
        <w:pStyle w:val="p1"/>
        <w:spacing w:before="0" w:beforeAutospacing="0" w:after="0" w:afterAutospacing="0"/>
        <w:jc w:val="both"/>
        <w:rPr>
          <w:bCs/>
          <w:color w:val="000000" w:themeColor="text1"/>
          <w:sz w:val="16"/>
          <w:szCs w:val="16"/>
        </w:rPr>
      </w:pPr>
      <w:r w:rsidRPr="00131A83">
        <w:rPr>
          <w:bCs/>
          <w:color w:val="000000" w:themeColor="text1"/>
          <w:sz w:val="16"/>
          <w:szCs w:val="16"/>
        </w:rPr>
        <w:t xml:space="preserve">Промедления в работе Комиссии </w:t>
      </w:r>
      <w:proofErr w:type="spellStart"/>
      <w:r w:rsidRPr="00131A83">
        <w:rPr>
          <w:bCs/>
          <w:color w:val="000000" w:themeColor="text1"/>
          <w:sz w:val="16"/>
          <w:szCs w:val="16"/>
        </w:rPr>
        <w:t>Забудского</w:t>
      </w:r>
      <w:proofErr w:type="spellEnd"/>
      <w:r w:rsidRPr="00131A83">
        <w:rPr>
          <w:bCs/>
          <w:color w:val="000000" w:themeColor="text1"/>
          <w:sz w:val="16"/>
          <w:szCs w:val="16"/>
        </w:rPr>
        <w:t xml:space="preserve"> отчасти объяснялись слабостью энергетического хозяйства Сестрорецкого завода (пруд, плотина, турбина). Заказывая в начале 1911 г. трансформаторы в Швейцарии и Германии, </w:t>
      </w:r>
      <w:proofErr w:type="spellStart"/>
      <w:r w:rsidRPr="00131A83">
        <w:rPr>
          <w:bCs/>
          <w:color w:val="000000" w:themeColor="text1"/>
          <w:sz w:val="16"/>
          <w:szCs w:val="16"/>
        </w:rPr>
        <w:t>Забудский</w:t>
      </w:r>
      <w:proofErr w:type="spellEnd"/>
      <w:r w:rsidRPr="00131A83">
        <w:rPr>
          <w:bCs/>
          <w:color w:val="000000" w:themeColor="text1"/>
          <w:sz w:val="16"/>
          <w:szCs w:val="16"/>
        </w:rPr>
        <w:t xml:space="preserve"> доносил ГАУ, что дело это срочное: использовать «избыток водяной энергии, потребной для успешного хода опытов» на Сестрорецком заводе, можно только в весеннее время, и если не поспешить, то комиссия не сможет «начать опыты весной или во всяком случае до летнего времени на СОЗ. А между тем с электрическими печами для азотной кислоты комиссия может рассчитывать главным образом только на весеннее время». 2 апреля 1911 г. состоялось экстренное решение построить для комиссии одноэтажное здание опытной станции на территории СОЗ. 29 июля </w:t>
      </w:r>
      <w:proofErr w:type="spellStart"/>
      <w:r w:rsidRPr="00131A83">
        <w:rPr>
          <w:bCs/>
          <w:color w:val="000000" w:themeColor="text1"/>
          <w:sz w:val="16"/>
          <w:szCs w:val="16"/>
        </w:rPr>
        <w:t>Забудский</w:t>
      </w:r>
      <w:proofErr w:type="spellEnd"/>
      <w:r w:rsidRPr="00131A83">
        <w:rPr>
          <w:bCs/>
          <w:color w:val="000000" w:themeColor="text1"/>
          <w:sz w:val="16"/>
          <w:szCs w:val="16"/>
        </w:rPr>
        <w:t xml:space="preserve"> рапортовал, что идет сооружение электростанции, из-за границы получены почти все заказанные приборы (ожидались еще электродвигатель и воздуходувный насос) и, кроме того, изготовляются в механической мастерской Политехнического института электрические печи в 300 и 10 кВт и три водяных реостата. Однако изготовление печи для сжигания азота задержалось, и первые опыты Горбов и </w:t>
      </w:r>
      <w:proofErr w:type="spellStart"/>
      <w:r w:rsidRPr="00131A83">
        <w:rPr>
          <w:bCs/>
          <w:color w:val="000000" w:themeColor="text1"/>
          <w:sz w:val="16"/>
          <w:szCs w:val="16"/>
        </w:rPr>
        <w:t>Миткевич</w:t>
      </w:r>
      <w:proofErr w:type="spellEnd"/>
      <w:r w:rsidRPr="00131A83">
        <w:rPr>
          <w:bCs/>
          <w:color w:val="000000" w:themeColor="text1"/>
          <w:sz w:val="16"/>
          <w:szCs w:val="16"/>
        </w:rPr>
        <w:t xml:space="preserve"> провели лишь 16 октября.</w:t>
      </w:r>
    </w:p>
    <w:p w14:paraId="494330A3" w14:textId="77777777" w:rsidR="00770467" w:rsidRPr="00131A83" w:rsidRDefault="00770467" w:rsidP="003C1FA7">
      <w:pPr>
        <w:pStyle w:val="p1"/>
        <w:spacing w:before="0" w:beforeAutospacing="0" w:after="0" w:afterAutospacing="0"/>
        <w:jc w:val="both"/>
        <w:rPr>
          <w:bCs/>
          <w:color w:val="000000" w:themeColor="text1"/>
          <w:sz w:val="16"/>
          <w:szCs w:val="16"/>
        </w:rPr>
      </w:pPr>
      <w:r w:rsidRPr="00131A83">
        <w:rPr>
          <w:bCs/>
          <w:color w:val="000000" w:themeColor="text1"/>
          <w:sz w:val="16"/>
          <w:szCs w:val="16"/>
        </w:rPr>
        <w:t xml:space="preserve">Испытания печи проходили по воскресным дням, когда завод «имеет возможность предоставлять комиссии свою электрическую энергию, — докладывал ГАУ </w:t>
      </w:r>
      <w:proofErr w:type="spellStart"/>
      <w:r w:rsidRPr="00131A83">
        <w:rPr>
          <w:bCs/>
          <w:color w:val="000000" w:themeColor="text1"/>
          <w:sz w:val="16"/>
          <w:szCs w:val="16"/>
        </w:rPr>
        <w:t>Забудский</w:t>
      </w:r>
      <w:proofErr w:type="spellEnd"/>
      <w:r w:rsidRPr="00131A83">
        <w:rPr>
          <w:bCs/>
          <w:color w:val="000000" w:themeColor="text1"/>
          <w:sz w:val="16"/>
          <w:szCs w:val="16"/>
        </w:rPr>
        <w:t xml:space="preserve">. — После некоторых неудач… в последнее воскресенье, 30 октября, опыты с горением дуги шли удачно» — при использовании предельной «водяной механической энергии завода (до 400 л. с.)», и на ближайшие дни </w:t>
      </w:r>
      <w:proofErr w:type="spellStart"/>
      <w:r w:rsidRPr="00131A83">
        <w:rPr>
          <w:bCs/>
          <w:color w:val="000000" w:themeColor="text1"/>
          <w:sz w:val="16"/>
          <w:szCs w:val="16"/>
        </w:rPr>
        <w:t>Забудский</w:t>
      </w:r>
      <w:proofErr w:type="spellEnd"/>
      <w:r w:rsidRPr="00131A83">
        <w:rPr>
          <w:bCs/>
          <w:color w:val="000000" w:themeColor="text1"/>
          <w:sz w:val="16"/>
          <w:szCs w:val="16"/>
        </w:rPr>
        <w:t xml:space="preserve"> намечал опыты с «наблюдениями над количеством и составом получающихся продуктов горения воздуха». «Установкой переносной печи, — сообщил он в ГАУ 2 ноября 1911 г., — и другими мерами, надо полагать, удастся нагревать дощатую постройку с башнями настолько, чтобы вода в трубах не замерзала, а потому можно надеяться, что зимой в несильные холода опыты представится возможным производить». Опыты проводились все воскресенья без пропусков; оказалось, что «результаты в общем отвечают ожиданиям», затрата 1 </w:t>
      </w:r>
      <w:proofErr w:type="spellStart"/>
      <w:r w:rsidRPr="00131A83">
        <w:rPr>
          <w:bCs/>
          <w:color w:val="000000" w:themeColor="text1"/>
          <w:sz w:val="16"/>
          <w:szCs w:val="16"/>
        </w:rPr>
        <w:t>кВч</w:t>
      </w:r>
      <w:proofErr w:type="spellEnd"/>
      <w:r w:rsidRPr="00131A83">
        <w:rPr>
          <w:bCs/>
          <w:color w:val="000000" w:themeColor="text1"/>
          <w:sz w:val="16"/>
          <w:szCs w:val="16"/>
        </w:rPr>
        <w:t xml:space="preserve"> дает 68 г окиси азота в 1,6% объемных. Однако 11 декабря работы пришлось приостановить: «Ввиду ранних морозов и недостатка воды оказалось невозможным сосредоточить в дугах ту мощность (до 400 </w:t>
      </w:r>
      <w:proofErr w:type="spellStart"/>
      <w:r w:rsidRPr="00131A83">
        <w:rPr>
          <w:bCs/>
          <w:color w:val="000000" w:themeColor="text1"/>
          <w:sz w:val="16"/>
          <w:szCs w:val="16"/>
        </w:rPr>
        <w:t>лош</w:t>
      </w:r>
      <w:proofErr w:type="spellEnd"/>
      <w:r w:rsidRPr="00131A83">
        <w:rPr>
          <w:bCs/>
          <w:color w:val="000000" w:themeColor="text1"/>
          <w:sz w:val="16"/>
          <w:szCs w:val="16"/>
        </w:rPr>
        <w:t>. сил), на какую была рассчитана установка… С 14 декабря СОЗ перешел на паровой резерв ввиду полного недостатка воды [“в резервуарах, питающих гидроэлектрическую станцию завода</w:t>
      </w:r>
      <w:proofErr w:type="gramStart"/>
      <w:r w:rsidRPr="00131A83">
        <w:rPr>
          <w:bCs/>
          <w:color w:val="000000" w:themeColor="text1"/>
          <w:sz w:val="16"/>
          <w:szCs w:val="16"/>
        </w:rPr>
        <w:t>”]…</w:t>
      </w:r>
      <w:proofErr w:type="gramEnd"/>
      <w:r w:rsidRPr="00131A83">
        <w:rPr>
          <w:bCs/>
          <w:color w:val="000000" w:themeColor="text1"/>
          <w:sz w:val="16"/>
          <w:szCs w:val="16"/>
        </w:rPr>
        <w:t xml:space="preserve"> Можно ожидать, что к марту прибыль воды позволит возобновить работы». Действительно, опыты возобновились 11 марта (18409).</w:t>
      </w:r>
    </w:p>
    <w:p w14:paraId="31ADC79D" w14:textId="77777777" w:rsidR="00770467" w:rsidRPr="00131A83" w:rsidRDefault="00770467" w:rsidP="003C1FA7">
      <w:pPr>
        <w:pStyle w:val="p1"/>
        <w:spacing w:before="0" w:beforeAutospacing="0" w:after="0" w:afterAutospacing="0"/>
        <w:jc w:val="both"/>
        <w:rPr>
          <w:bCs/>
          <w:color w:val="000000" w:themeColor="text1"/>
          <w:sz w:val="16"/>
          <w:szCs w:val="16"/>
        </w:rPr>
      </w:pPr>
    </w:p>
    <w:p w14:paraId="72CFA92D" w14:textId="77777777" w:rsidR="00770467" w:rsidRPr="00131A83" w:rsidRDefault="00770467" w:rsidP="003C1FA7">
      <w:pPr>
        <w:shd w:val="clear" w:color="auto" w:fill="FFFFFF"/>
        <w:jc w:val="both"/>
        <w:rPr>
          <w:bCs/>
          <w:i/>
          <w:iCs/>
          <w:color w:val="000000" w:themeColor="text1"/>
          <w:sz w:val="16"/>
          <w:szCs w:val="16"/>
        </w:rPr>
      </w:pPr>
      <w:r w:rsidRPr="00131A83">
        <w:rPr>
          <w:bCs/>
          <w:i/>
          <w:iCs/>
          <w:color w:val="000000" w:themeColor="text1"/>
          <w:sz w:val="16"/>
          <w:szCs w:val="16"/>
        </w:rPr>
        <w:t>Авиация и воздухоплавание за рубежом:</w:t>
      </w:r>
    </w:p>
    <w:p w14:paraId="239A06B4" w14:textId="77777777" w:rsidR="00770467" w:rsidRPr="00131A83" w:rsidRDefault="00770467" w:rsidP="003C1FA7">
      <w:pPr>
        <w:shd w:val="clear" w:color="auto" w:fill="FFFFFF"/>
        <w:jc w:val="both"/>
        <w:rPr>
          <w:bCs/>
          <w:i/>
          <w:iCs/>
          <w:color w:val="000000" w:themeColor="text1"/>
          <w:sz w:val="16"/>
          <w:szCs w:val="16"/>
        </w:rPr>
      </w:pPr>
    </w:p>
    <w:p w14:paraId="66FFFBD5" w14:textId="77777777" w:rsidR="00770467" w:rsidRPr="00131A83" w:rsidRDefault="00770467" w:rsidP="003C1FA7">
      <w:pPr>
        <w:jc w:val="both"/>
        <w:rPr>
          <w:bCs/>
          <w:color w:val="0070C0"/>
          <w:sz w:val="16"/>
          <w:szCs w:val="16"/>
        </w:rPr>
      </w:pPr>
      <w:r w:rsidRPr="00131A83">
        <w:rPr>
          <w:bCs/>
          <w:color w:val="0070C0"/>
          <w:sz w:val="16"/>
          <w:szCs w:val="16"/>
        </w:rPr>
        <w:t xml:space="preserve">12 (25) августа 1911 Гарри Н. </w:t>
      </w:r>
      <w:proofErr w:type="spellStart"/>
      <w:r w:rsidRPr="00131A83">
        <w:rPr>
          <w:bCs/>
          <w:color w:val="0070C0"/>
          <w:sz w:val="16"/>
          <w:szCs w:val="16"/>
        </w:rPr>
        <w:t>Этвуд</w:t>
      </w:r>
      <w:proofErr w:type="spellEnd"/>
      <w:r w:rsidRPr="00131A83">
        <w:rPr>
          <w:bCs/>
          <w:color w:val="0070C0"/>
          <w:sz w:val="16"/>
          <w:szCs w:val="16"/>
        </w:rPr>
        <w:t xml:space="preserve"> завершает 11-дневный перелет на 1256 миль (2021 км) из Сент-Луиса, штат Миссури , на </w:t>
      </w:r>
      <w:proofErr w:type="spellStart"/>
      <w:r w:rsidRPr="00131A83">
        <w:rPr>
          <w:bCs/>
          <w:color w:val="0070C0"/>
          <w:sz w:val="16"/>
          <w:szCs w:val="16"/>
        </w:rPr>
        <w:t>Говернорс</w:t>
      </w:r>
      <w:proofErr w:type="spellEnd"/>
      <w:r w:rsidRPr="00131A83">
        <w:rPr>
          <w:bCs/>
          <w:color w:val="0070C0"/>
          <w:sz w:val="16"/>
          <w:szCs w:val="16"/>
        </w:rPr>
        <w:t>-Айленд в гавани Нью-Йорка , устанавливая новый рекорд дальности полета, превышающий предыдущий рекорд на 110 миль ( 180 км). По пути он делает 11 остановок и проводит в воздухе 28 часов 31 минуту (20331).</w:t>
      </w:r>
    </w:p>
    <w:p w14:paraId="056D0F6C" w14:textId="77777777" w:rsidR="00770467" w:rsidRPr="00131A83" w:rsidRDefault="00770467" w:rsidP="003C1FA7">
      <w:pPr>
        <w:jc w:val="both"/>
        <w:rPr>
          <w:bCs/>
          <w:color w:val="0070C0"/>
          <w:sz w:val="16"/>
          <w:szCs w:val="16"/>
        </w:rPr>
      </w:pPr>
    </w:p>
    <w:p w14:paraId="43F54B12" w14:textId="77777777" w:rsidR="00770467" w:rsidRPr="00131A83" w:rsidRDefault="00770467" w:rsidP="003C1FA7">
      <w:pPr>
        <w:shd w:val="clear" w:color="auto" w:fill="FFFFFF"/>
        <w:jc w:val="both"/>
        <w:rPr>
          <w:bCs/>
          <w:i/>
          <w:iCs/>
          <w:color w:val="000000" w:themeColor="text1"/>
          <w:sz w:val="16"/>
          <w:szCs w:val="16"/>
        </w:rPr>
      </w:pPr>
      <w:r w:rsidRPr="00131A83">
        <w:rPr>
          <w:bCs/>
          <w:i/>
          <w:iCs/>
          <w:color w:val="000000" w:themeColor="text1"/>
          <w:sz w:val="16"/>
          <w:szCs w:val="16"/>
        </w:rPr>
        <w:t>Авиация и воздухоплавание за рубежом:</w:t>
      </w:r>
    </w:p>
    <w:p w14:paraId="344DCB28" w14:textId="77777777" w:rsidR="00770467" w:rsidRPr="00131A83" w:rsidRDefault="00770467" w:rsidP="003C1FA7">
      <w:pPr>
        <w:shd w:val="clear" w:color="auto" w:fill="FFFFFF"/>
        <w:jc w:val="both"/>
        <w:rPr>
          <w:bCs/>
          <w:i/>
          <w:iCs/>
          <w:color w:val="000000" w:themeColor="text1"/>
          <w:sz w:val="16"/>
          <w:szCs w:val="16"/>
        </w:rPr>
      </w:pPr>
    </w:p>
    <w:p w14:paraId="2A56C1E1" w14:textId="77777777" w:rsidR="00752FB8" w:rsidRPr="00131A83" w:rsidRDefault="00770467" w:rsidP="003C1FA7">
      <w:pPr>
        <w:pStyle w:val="a5"/>
        <w:widowControl/>
        <w:jc w:val="both"/>
        <w:rPr>
          <w:rFonts w:ascii="Times New Roman" w:hAnsi="Times New Roman"/>
          <w:bCs/>
          <w:color w:val="000000" w:themeColor="text1"/>
          <w:sz w:val="16"/>
          <w:szCs w:val="16"/>
        </w:rPr>
      </w:pPr>
      <w:r w:rsidRPr="00131A83">
        <w:rPr>
          <w:rFonts w:ascii="Times New Roman" w:hAnsi="Times New Roman"/>
          <w:bCs/>
          <w:color w:val="000000" w:themeColor="text1"/>
          <w:sz w:val="16"/>
          <w:szCs w:val="16"/>
        </w:rPr>
        <w:t xml:space="preserve">13 </w:t>
      </w:r>
      <w:r w:rsidR="00752FB8" w:rsidRPr="00131A83">
        <w:rPr>
          <w:rFonts w:ascii="Times New Roman" w:hAnsi="Times New Roman"/>
          <w:bCs/>
          <w:color w:val="000000" w:themeColor="text1"/>
          <w:sz w:val="16"/>
          <w:szCs w:val="16"/>
        </w:rPr>
        <w:t xml:space="preserve">(26) </w:t>
      </w:r>
      <w:r w:rsidRPr="00131A83">
        <w:rPr>
          <w:rFonts w:ascii="Times New Roman" w:hAnsi="Times New Roman"/>
          <w:bCs/>
          <w:color w:val="000000" w:themeColor="text1"/>
          <w:sz w:val="16"/>
          <w:szCs w:val="16"/>
        </w:rPr>
        <w:t xml:space="preserve">августа 1911 г. инженер </w:t>
      </w:r>
      <w:proofErr w:type="spellStart"/>
      <w:r w:rsidRPr="00131A83">
        <w:rPr>
          <w:rFonts w:ascii="Times New Roman" w:hAnsi="Times New Roman"/>
          <w:bCs/>
          <w:color w:val="000000" w:themeColor="text1"/>
          <w:sz w:val="16"/>
          <w:szCs w:val="16"/>
        </w:rPr>
        <w:t>Ниттингер</w:t>
      </w:r>
      <w:proofErr w:type="spellEnd"/>
      <w:r w:rsidRPr="00131A83">
        <w:rPr>
          <w:rFonts w:ascii="Times New Roman" w:hAnsi="Times New Roman"/>
          <w:bCs/>
          <w:color w:val="000000" w:themeColor="text1"/>
          <w:sz w:val="16"/>
          <w:szCs w:val="16"/>
        </w:rPr>
        <w:t xml:space="preserve"> </w:t>
      </w:r>
      <w:r w:rsidR="00752FB8" w:rsidRPr="00131A83">
        <w:rPr>
          <w:rFonts w:ascii="Times New Roman" w:hAnsi="Times New Roman"/>
          <w:bCs/>
          <w:color w:val="000000" w:themeColor="text1"/>
          <w:sz w:val="16"/>
          <w:szCs w:val="16"/>
        </w:rPr>
        <w:t xml:space="preserve">заявил проект крылатой торпеды для стрельбы по неподвижным целям и </w:t>
      </w:r>
      <w:r w:rsidRPr="00131A83">
        <w:rPr>
          <w:rFonts w:ascii="Times New Roman" w:hAnsi="Times New Roman"/>
          <w:bCs/>
          <w:color w:val="000000" w:themeColor="text1"/>
          <w:sz w:val="16"/>
          <w:szCs w:val="16"/>
        </w:rPr>
        <w:t>получил патент Германии 25 июля 1913 г.</w:t>
      </w:r>
      <w:r w:rsidR="00752FB8" w:rsidRPr="00131A83">
        <w:rPr>
          <w:rFonts w:ascii="Times New Roman" w:hAnsi="Times New Roman"/>
          <w:bCs/>
          <w:color w:val="000000" w:themeColor="text1"/>
          <w:sz w:val="16"/>
          <w:szCs w:val="16"/>
        </w:rPr>
        <w:t xml:space="preserve"> в этой крылатой торпеде после запуска должны были раскладываться в полете воздушный винт, который находился в хвостовой части, киль и крылья, которые находились посередине фюзеляжа. Торпеда имела двигатель внутреннего сгорания, жидкое взрывчатое вещество и часовой механизм для программирования дальности и скорости полета к объекту поражения.</w:t>
      </w:r>
    </w:p>
    <w:p w14:paraId="00D17442" w14:textId="4EFCEE21" w:rsidR="00770467" w:rsidRPr="00131A83" w:rsidRDefault="00752FB8" w:rsidP="003C1FA7">
      <w:pPr>
        <w:pStyle w:val="a5"/>
        <w:widowControl/>
        <w:jc w:val="both"/>
        <w:rPr>
          <w:rFonts w:ascii="Times New Roman" w:hAnsi="Times New Roman"/>
          <w:bCs/>
          <w:color w:val="000000" w:themeColor="text1"/>
          <w:sz w:val="16"/>
          <w:szCs w:val="16"/>
        </w:rPr>
      </w:pPr>
      <w:r w:rsidRPr="00131A83">
        <w:rPr>
          <w:rFonts w:ascii="Times New Roman" w:hAnsi="Times New Roman"/>
          <w:bCs/>
          <w:color w:val="000000" w:themeColor="text1"/>
          <w:sz w:val="16"/>
          <w:szCs w:val="16"/>
        </w:rPr>
        <w:t>В районе цели часовой механизм отклонял руль высоты в крайнее положение, и торпеда переходила в пикирование на объект поражения</w:t>
      </w:r>
      <w:r w:rsidR="00770467" w:rsidRPr="00131A83">
        <w:rPr>
          <w:rFonts w:ascii="Times New Roman" w:hAnsi="Times New Roman"/>
          <w:bCs/>
          <w:color w:val="000000" w:themeColor="text1"/>
          <w:sz w:val="16"/>
          <w:szCs w:val="16"/>
        </w:rPr>
        <w:t xml:space="preserve"> (11686).</w:t>
      </w:r>
    </w:p>
    <w:p w14:paraId="7E65C4BD" w14:textId="77777777" w:rsidR="00770467" w:rsidRPr="00131A83" w:rsidRDefault="00770467" w:rsidP="003C1FA7">
      <w:pPr>
        <w:pStyle w:val="a5"/>
        <w:widowControl/>
        <w:jc w:val="both"/>
        <w:rPr>
          <w:rFonts w:ascii="Times New Roman" w:hAnsi="Times New Roman"/>
          <w:bCs/>
          <w:color w:val="000000" w:themeColor="text1"/>
          <w:sz w:val="16"/>
          <w:szCs w:val="16"/>
        </w:rPr>
      </w:pPr>
    </w:p>
    <w:p w14:paraId="213992C8"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Авиация:</w:t>
      </w:r>
    </w:p>
    <w:p w14:paraId="38C0B4EF" w14:textId="77777777" w:rsidR="00770467" w:rsidRPr="00131A83" w:rsidRDefault="00770467" w:rsidP="003C1FA7">
      <w:pPr>
        <w:shd w:val="clear" w:color="auto" w:fill="FFFFFF"/>
        <w:jc w:val="both"/>
        <w:rPr>
          <w:bCs/>
          <w:color w:val="000000" w:themeColor="text1"/>
          <w:sz w:val="16"/>
          <w:szCs w:val="16"/>
        </w:rPr>
      </w:pPr>
    </w:p>
    <w:p w14:paraId="4D414983" w14:textId="77777777" w:rsidR="00701E34" w:rsidRPr="00131A83" w:rsidRDefault="00701E34" w:rsidP="003C1FA7">
      <w:pPr>
        <w:jc w:val="both"/>
        <w:rPr>
          <w:bCs/>
          <w:color w:val="000000" w:themeColor="text1"/>
          <w:sz w:val="16"/>
          <w:szCs w:val="16"/>
        </w:rPr>
      </w:pPr>
      <w:r w:rsidRPr="00131A83">
        <w:rPr>
          <w:bCs/>
          <w:color w:val="000000" w:themeColor="text1"/>
          <w:sz w:val="16"/>
          <w:szCs w:val="16"/>
        </w:rPr>
        <w:t xml:space="preserve">14 (27) августа в 1911 году в Санкт-Петербурге открыта авиашкола </w:t>
      </w:r>
      <w:proofErr w:type="spellStart"/>
      <w:r w:rsidRPr="00131A83">
        <w:rPr>
          <w:bCs/>
          <w:color w:val="000000" w:themeColor="text1"/>
          <w:sz w:val="16"/>
          <w:szCs w:val="16"/>
        </w:rPr>
        <w:t>Всеросийского</w:t>
      </w:r>
      <w:proofErr w:type="spellEnd"/>
      <w:r w:rsidRPr="00131A83">
        <w:rPr>
          <w:bCs/>
          <w:color w:val="000000" w:themeColor="text1"/>
          <w:sz w:val="16"/>
          <w:szCs w:val="16"/>
        </w:rPr>
        <w:t xml:space="preserve"> аэроклуба, первый начальник - </w:t>
      </w:r>
      <w:proofErr w:type="spellStart"/>
      <w:r w:rsidRPr="00131A83">
        <w:rPr>
          <w:bCs/>
          <w:color w:val="000000" w:themeColor="text1"/>
          <w:sz w:val="16"/>
          <w:szCs w:val="16"/>
        </w:rPr>
        <w:t>В.А.Лебедев</w:t>
      </w:r>
      <w:proofErr w:type="spellEnd"/>
      <w:r w:rsidRPr="00131A83">
        <w:rPr>
          <w:bCs/>
          <w:color w:val="000000" w:themeColor="text1"/>
          <w:sz w:val="16"/>
          <w:szCs w:val="16"/>
        </w:rPr>
        <w:t xml:space="preserve"> (14983).</w:t>
      </w:r>
    </w:p>
    <w:p w14:paraId="5CADF484" w14:textId="77777777" w:rsidR="00701E34" w:rsidRPr="00131A83" w:rsidRDefault="00701E34" w:rsidP="003C1FA7">
      <w:pPr>
        <w:jc w:val="both"/>
        <w:rPr>
          <w:bCs/>
          <w:color w:val="000000" w:themeColor="text1"/>
          <w:sz w:val="16"/>
          <w:szCs w:val="16"/>
        </w:rPr>
      </w:pPr>
    </w:p>
    <w:p w14:paraId="53EA0A17" w14:textId="6141C257" w:rsidR="00770467" w:rsidRPr="00131A83" w:rsidRDefault="00770467" w:rsidP="003C1FA7">
      <w:pPr>
        <w:jc w:val="both"/>
        <w:rPr>
          <w:bCs/>
          <w:color w:val="000000" w:themeColor="text1"/>
          <w:sz w:val="16"/>
          <w:szCs w:val="16"/>
        </w:rPr>
      </w:pPr>
      <w:r w:rsidRPr="00131A83">
        <w:rPr>
          <w:bCs/>
          <w:color w:val="000000" w:themeColor="text1"/>
          <w:sz w:val="16"/>
          <w:szCs w:val="16"/>
        </w:rPr>
        <w:t>14 (27) августа 1911 года</w:t>
      </w:r>
      <w:r w:rsidR="00752FB8" w:rsidRPr="00131A83">
        <w:rPr>
          <w:bCs/>
          <w:color w:val="000000" w:themeColor="text1"/>
          <w:sz w:val="16"/>
          <w:szCs w:val="16"/>
        </w:rPr>
        <w:t xml:space="preserve"> состоялся первый полноценный полет самолета в Томске</w:t>
      </w:r>
      <w:r w:rsidRPr="00131A83">
        <w:rPr>
          <w:bCs/>
          <w:color w:val="000000" w:themeColor="text1"/>
          <w:sz w:val="16"/>
          <w:szCs w:val="16"/>
        </w:rPr>
        <w:t>. Это событие превратилось в настоящее шоу, надолго запомнившееся местным жителям. О приезде в наш город известного русского летчика Якова Ивановича Седова стало известно почти за месяц. В течение всего этого времени томские газеты подогревали интерес к нему у местной публики, не избалованной подобными зрелищами, тем более что оно сулило организаторам немалую прибыль.</w:t>
      </w:r>
    </w:p>
    <w:p w14:paraId="54920951"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lastRenderedPageBreak/>
        <w:t xml:space="preserve">Чтобы </w:t>
      </w:r>
      <w:proofErr w:type="spellStart"/>
      <w:r w:rsidRPr="00131A83">
        <w:rPr>
          <w:bCs/>
          <w:color w:val="000000" w:themeColor="text1"/>
          <w:sz w:val="16"/>
          <w:szCs w:val="16"/>
        </w:rPr>
        <w:t>авиапредставление</w:t>
      </w:r>
      <w:proofErr w:type="spellEnd"/>
      <w:r w:rsidRPr="00131A83">
        <w:rPr>
          <w:bCs/>
          <w:color w:val="000000" w:themeColor="text1"/>
          <w:sz w:val="16"/>
          <w:szCs w:val="16"/>
        </w:rPr>
        <w:t xml:space="preserve"> смогло увидеть максимальное количество людей, его решили провести на городском ипподроме. (На его месте сейчас стоит Дворец спорта.) Поначалу хозяева ипподрома из Томского общества поощрения коннозаводства запросили за его аренду тридцать процентов от суммы сбора, при этом все расходы по организации полета должен был нести сам авиатор. На защиту Седова встали томские газетчики. Они заклеймили позором алчных коннозаводчиков. В итоге те согласились снизить арендную плату до приемлемых двадцати процентов.</w:t>
      </w:r>
    </w:p>
    <w:p w14:paraId="017C570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Седов прибыл в Томск за неделю до предполагаемого полета - 8 августа. На следующий день по железной дороге в разобранном виде доставили его французский аэроплан «Фарман». 14 августа погода выдалась на загляденье - солнечная и спокойная. Посмотреть на полет диковинной четырехкрылой птицы собралось чуть ли не полгорода. Огромная толпа обложила ипподром со всех сторон, мальчишки облепили деревья и крыши близлежащих домов. Однако, несмотря на дикий ажиотаж, денежный сбор от представления получился минимальным. А все оттого, что томичи оказались хитрее заезжего пилота. Вместо того, чтобы покупать дорогущие билеты на авиашоу, многие пришли с утра на обычные скачки, которые в тот день никто не отменял. А когда те закончились, наотрез отказались уходить. В итоге в выигрыше оказались все, кроме летчика Седова. Конечно, авиатор мог попросить полицию выгнать «зайцев» с ипподрома, хотя на это ушло бы много времени. Но, к несчастью Седова, на следующий день отмечался большой православный праздник - Успение, из-за чего духовные власти Томска настоятельно потребовали от властей светских запретить полеты после начала предпраздничной службы в 18 часов. Это томский епископ Макарий почему-то посчитал святотатством.</w:t>
      </w:r>
    </w:p>
    <w:p w14:paraId="1A23388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Отмена полета грозила пилоту крупными финансовыми потерями, и Седов решил немедленно взлетать. В 18 часов 12 минут «Фарман» под радостные возгласы многотысячной толпы легко оторвался от земли и воспарил над ипподромом. И хотя исторический полет длился всего шесть минут, а примитивный аэроплан поднялся только на шестьдесят метров, все равно народ был в восторге.</w:t>
      </w:r>
    </w:p>
    <w:p w14:paraId="543D5BFA" w14:textId="77777777" w:rsidR="00770467" w:rsidRPr="00131A83" w:rsidRDefault="00770467" w:rsidP="003C1FA7">
      <w:pPr>
        <w:shd w:val="clear" w:color="auto" w:fill="FFFFFF"/>
        <w:jc w:val="both"/>
        <w:rPr>
          <w:bCs/>
          <w:color w:val="000000" w:themeColor="text1"/>
          <w:sz w:val="16"/>
          <w:szCs w:val="16"/>
        </w:rPr>
      </w:pPr>
    </w:p>
    <w:p w14:paraId="50FE7A98" w14:textId="77777777" w:rsidR="00770467" w:rsidRPr="00131A83" w:rsidRDefault="00770467" w:rsidP="003C1FA7">
      <w:pPr>
        <w:shd w:val="clear" w:color="auto" w:fill="FFFFFF"/>
        <w:jc w:val="both"/>
        <w:rPr>
          <w:bCs/>
          <w:i/>
          <w:color w:val="000000" w:themeColor="text1"/>
          <w:sz w:val="16"/>
          <w:szCs w:val="16"/>
        </w:rPr>
      </w:pPr>
      <w:r w:rsidRPr="00131A83">
        <w:rPr>
          <w:bCs/>
          <w:i/>
          <w:color w:val="000000" w:themeColor="text1"/>
          <w:sz w:val="16"/>
          <w:szCs w:val="16"/>
        </w:rPr>
        <w:t>Воздухоплавание:</w:t>
      </w:r>
    </w:p>
    <w:p w14:paraId="4DB2099C" w14:textId="77777777" w:rsidR="00770467" w:rsidRPr="00131A83" w:rsidRDefault="00770467" w:rsidP="003C1FA7">
      <w:pPr>
        <w:shd w:val="clear" w:color="auto" w:fill="FFFFFF"/>
        <w:jc w:val="both"/>
        <w:rPr>
          <w:bCs/>
          <w:i/>
          <w:color w:val="000000" w:themeColor="text1"/>
          <w:sz w:val="16"/>
          <w:szCs w:val="16"/>
        </w:rPr>
      </w:pPr>
    </w:p>
    <w:p w14:paraId="02F9F7BF" w14:textId="7A51813E"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14 </w:t>
      </w:r>
      <w:r w:rsidR="00701E34" w:rsidRPr="00131A83">
        <w:rPr>
          <w:bCs/>
          <w:color w:val="000000" w:themeColor="text1"/>
          <w:sz w:val="16"/>
          <w:szCs w:val="16"/>
        </w:rPr>
        <w:t xml:space="preserve">(27) </w:t>
      </w:r>
      <w:r w:rsidRPr="00131A83">
        <w:rPr>
          <w:bCs/>
          <w:color w:val="000000" w:themeColor="text1"/>
          <w:sz w:val="16"/>
          <w:szCs w:val="16"/>
        </w:rPr>
        <w:t>авгус</w:t>
      </w:r>
      <w:r w:rsidRPr="00131A83">
        <w:rPr>
          <w:bCs/>
          <w:color w:val="000000" w:themeColor="text1"/>
          <w:sz w:val="16"/>
          <w:szCs w:val="16"/>
        </w:rPr>
        <w:softHyphen/>
        <w:t xml:space="preserve">та </w:t>
      </w:r>
      <w:r w:rsidR="00701E34" w:rsidRPr="00131A83">
        <w:rPr>
          <w:bCs/>
          <w:color w:val="000000" w:themeColor="text1"/>
          <w:sz w:val="16"/>
          <w:szCs w:val="16"/>
        </w:rPr>
        <w:t>1911 г.</w:t>
      </w:r>
      <w:r w:rsidRPr="00131A83">
        <w:rPr>
          <w:bCs/>
          <w:color w:val="000000" w:themeColor="text1"/>
          <w:sz w:val="16"/>
          <w:szCs w:val="16"/>
        </w:rPr>
        <w:t xml:space="preserve"> состоялся первый полет</w:t>
      </w:r>
      <w:r w:rsidR="00701E34" w:rsidRPr="00131A83">
        <w:rPr>
          <w:bCs/>
          <w:color w:val="000000" w:themeColor="text1"/>
          <w:sz w:val="16"/>
          <w:szCs w:val="16"/>
        </w:rPr>
        <w:t xml:space="preserve"> </w:t>
      </w:r>
      <w:proofErr w:type="spellStart"/>
      <w:r w:rsidR="00701E34" w:rsidRPr="00131A83">
        <w:rPr>
          <w:bCs/>
          <w:color w:val="000000" w:themeColor="text1"/>
          <w:sz w:val="16"/>
          <w:szCs w:val="16"/>
        </w:rPr>
        <w:t>Древницкого</w:t>
      </w:r>
      <w:proofErr w:type="spellEnd"/>
      <w:r w:rsidR="00701E34" w:rsidRPr="00131A83">
        <w:rPr>
          <w:bCs/>
          <w:color w:val="000000" w:themeColor="text1"/>
          <w:sz w:val="16"/>
          <w:szCs w:val="16"/>
        </w:rPr>
        <w:t xml:space="preserve"> из «Фантазии», сада, расположенном в Петровско-Разу</w:t>
      </w:r>
      <w:r w:rsidR="00701E34" w:rsidRPr="00131A83">
        <w:rPr>
          <w:bCs/>
          <w:color w:val="000000" w:themeColor="text1"/>
          <w:sz w:val="16"/>
          <w:szCs w:val="16"/>
        </w:rPr>
        <w:softHyphen/>
        <w:t>мовском, дачной местности в окре</w:t>
      </w:r>
      <w:r w:rsidR="00701E34" w:rsidRPr="00131A83">
        <w:rPr>
          <w:bCs/>
          <w:color w:val="000000" w:themeColor="text1"/>
          <w:sz w:val="16"/>
          <w:szCs w:val="16"/>
        </w:rPr>
        <w:softHyphen/>
        <w:t>стностях Москвы</w:t>
      </w:r>
      <w:r w:rsidRPr="00131A83">
        <w:rPr>
          <w:bCs/>
          <w:color w:val="000000" w:themeColor="text1"/>
          <w:sz w:val="16"/>
          <w:szCs w:val="16"/>
        </w:rPr>
        <w:t>, за</w:t>
      </w:r>
      <w:r w:rsidRPr="00131A83">
        <w:rPr>
          <w:bCs/>
          <w:color w:val="000000" w:themeColor="text1"/>
          <w:sz w:val="16"/>
          <w:szCs w:val="16"/>
        </w:rPr>
        <w:softHyphen/>
        <w:t xml:space="preserve">вершившийся для </w:t>
      </w:r>
      <w:proofErr w:type="spellStart"/>
      <w:r w:rsidRPr="00131A83">
        <w:rPr>
          <w:bCs/>
          <w:color w:val="000000" w:themeColor="text1"/>
          <w:sz w:val="16"/>
          <w:szCs w:val="16"/>
        </w:rPr>
        <w:t>Древницкого</w:t>
      </w:r>
      <w:proofErr w:type="spellEnd"/>
      <w:r w:rsidRPr="00131A83">
        <w:rPr>
          <w:bCs/>
          <w:color w:val="000000" w:themeColor="text1"/>
          <w:sz w:val="16"/>
          <w:szCs w:val="16"/>
        </w:rPr>
        <w:t xml:space="preserve"> ог</w:t>
      </w:r>
      <w:r w:rsidRPr="00131A83">
        <w:rPr>
          <w:bCs/>
          <w:color w:val="000000" w:themeColor="text1"/>
          <w:sz w:val="16"/>
          <w:szCs w:val="16"/>
        </w:rPr>
        <w:softHyphen/>
        <w:t>ромной потерей.</w:t>
      </w:r>
    </w:p>
    <w:p w14:paraId="4AA1FFE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Аэронавт поднялся на высоту четырехсот метров и опустился с парашютом здесь же, в Петровс</w:t>
      </w:r>
      <w:r w:rsidRPr="00131A83">
        <w:rPr>
          <w:bCs/>
          <w:color w:val="000000" w:themeColor="text1"/>
          <w:sz w:val="16"/>
          <w:szCs w:val="16"/>
        </w:rPr>
        <w:softHyphen/>
        <w:t>ком парке. Монгольфьер, не истра</w:t>
      </w:r>
      <w:r w:rsidRPr="00131A83">
        <w:rPr>
          <w:bCs/>
          <w:color w:val="000000" w:themeColor="text1"/>
          <w:sz w:val="16"/>
          <w:szCs w:val="16"/>
        </w:rPr>
        <w:softHyphen/>
        <w:t>тивший еще до конца свою подъем</w:t>
      </w:r>
      <w:r w:rsidRPr="00131A83">
        <w:rPr>
          <w:bCs/>
          <w:color w:val="000000" w:themeColor="text1"/>
          <w:sz w:val="16"/>
          <w:szCs w:val="16"/>
        </w:rPr>
        <w:softHyphen/>
        <w:t>ную силу, подгоняемый ветром, по</w:t>
      </w:r>
      <w:r w:rsidRPr="00131A83">
        <w:rPr>
          <w:bCs/>
          <w:color w:val="000000" w:themeColor="text1"/>
          <w:sz w:val="16"/>
          <w:szCs w:val="16"/>
        </w:rPr>
        <w:softHyphen/>
        <w:t>летел дальше, в сторону Дмитровс</w:t>
      </w:r>
      <w:r w:rsidRPr="00131A83">
        <w:rPr>
          <w:bCs/>
          <w:color w:val="000000" w:themeColor="text1"/>
          <w:sz w:val="16"/>
          <w:szCs w:val="16"/>
        </w:rPr>
        <w:softHyphen/>
        <w:t>кого шоссе, и упал в поле, в не</w:t>
      </w:r>
      <w:r w:rsidRPr="00131A83">
        <w:rPr>
          <w:bCs/>
          <w:color w:val="000000" w:themeColor="text1"/>
          <w:sz w:val="16"/>
          <w:szCs w:val="16"/>
        </w:rPr>
        <w:softHyphen/>
        <w:t>скольких верстах от Москвы.</w:t>
      </w:r>
    </w:p>
    <w:p w14:paraId="43E40104"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Был воскресный день. Жители соседней деревни, многие из кото</w:t>
      </w:r>
      <w:r w:rsidRPr="00131A83">
        <w:rPr>
          <w:bCs/>
          <w:color w:val="000000" w:themeColor="text1"/>
          <w:sz w:val="16"/>
          <w:szCs w:val="16"/>
        </w:rPr>
        <w:softHyphen/>
        <w:t>рых были навеселе, увидев неожи</w:t>
      </w:r>
      <w:r w:rsidRPr="00131A83">
        <w:rPr>
          <w:bCs/>
          <w:color w:val="000000" w:themeColor="text1"/>
          <w:sz w:val="16"/>
          <w:szCs w:val="16"/>
        </w:rPr>
        <w:softHyphen/>
        <w:t>данно свалившийся с неба шар, на</w:t>
      </w:r>
      <w:r w:rsidRPr="00131A83">
        <w:rPr>
          <w:bCs/>
          <w:color w:val="000000" w:themeColor="text1"/>
          <w:sz w:val="16"/>
          <w:szCs w:val="16"/>
        </w:rPr>
        <w:softHyphen/>
        <w:t>бросились на него. «Моментально собралась толпа, и тут же нача</w:t>
      </w:r>
      <w:r w:rsidRPr="00131A83">
        <w:rPr>
          <w:bCs/>
          <w:color w:val="000000" w:themeColor="text1"/>
          <w:sz w:val="16"/>
          <w:szCs w:val="16"/>
        </w:rPr>
        <w:softHyphen/>
        <w:t>лось зрелище, вполне достойное Алеутских островов, — описывал эту дикую расправу корреспондент московской газеты "Русское слово". — Шар был разорван в клочки. Уп</w:t>
      </w:r>
      <w:r w:rsidRPr="00131A83">
        <w:rPr>
          <w:bCs/>
          <w:color w:val="000000" w:themeColor="text1"/>
          <w:sz w:val="16"/>
          <w:szCs w:val="16"/>
        </w:rPr>
        <w:softHyphen/>
        <w:t xml:space="preserve">равляющий </w:t>
      </w:r>
      <w:proofErr w:type="spellStart"/>
      <w:r w:rsidRPr="00131A83">
        <w:rPr>
          <w:bCs/>
          <w:color w:val="000000" w:themeColor="text1"/>
          <w:sz w:val="16"/>
          <w:szCs w:val="16"/>
        </w:rPr>
        <w:t>Древницкого</w:t>
      </w:r>
      <w:proofErr w:type="spellEnd"/>
      <w:r w:rsidRPr="00131A83">
        <w:rPr>
          <w:bCs/>
          <w:color w:val="000000" w:themeColor="text1"/>
          <w:sz w:val="16"/>
          <w:szCs w:val="16"/>
        </w:rPr>
        <w:t xml:space="preserve"> застал на месте самое неприглядное веселье: прыгали, смеялись и с каким-то тор</w:t>
      </w:r>
      <w:r w:rsidRPr="00131A83">
        <w:rPr>
          <w:bCs/>
          <w:color w:val="000000" w:themeColor="text1"/>
          <w:sz w:val="16"/>
          <w:szCs w:val="16"/>
        </w:rPr>
        <w:softHyphen/>
        <w:t>жеством драли на части тысячи ар</w:t>
      </w:r>
      <w:r w:rsidRPr="00131A83">
        <w:rPr>
          <w:bCs/>
          <w:color w:val="000000" w:themeColor="text1"/>
          <w:sz w:val="16"/>
          <w:szCs w:val="16"/>
        </w:rPr>
        <w:softHyphen/>
        <w:t>шин материи. Просто веселились. И затем разбежались по лесу, уно</w:t>
      </w:r>
      <w:r w:rsidRPr="00131A83">
        <w:rPr>
          <w:bCs/>
          <w:color w:val="000000" w:themeColor="text1"/>
          <w:sz w:val="16"/>
          <w:szCs w:val="16"/>
        </w:rPr>
        <w:softHyphen/>
        <w:t>ся с собой куски полотна.</w:t>
      </w:r>
    </w:p>
    <w:p w14:paraId="1D07BFB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Несчастный аэронавт потерял все свое состояние, а вместе с ним и всю свою "трудоспособность". Ра</w:t>
      </w:r>
      <w:r w:rsidRPr="00131A83">
        <w:rPr>
          <w:bCs/>
          <w:color w:val="000000" w:themeColor="text1"/>
          <w:sz w:val="16"/>
          <w:szCs w:val="16"/>
        </w:rPr>
        <w:softHyphen/>
        <w:t xml:space="preserve">ботать без шара он уже не может. В Москве у г. </w:t>
      </w:r>
      <w:proofErr w:type="spellStart"/>
      <w:r w:rsidRPr="00131A83">
        <w:rPr>
          <w:bCs/>
          <w:color w:val="000000" w:themeColor="text1"/>
          <w:sz w:val="16"/>
          <w:szCs w:val="16"/>
        </w:rPr>
        <w:t>Древницкого</w:t>
      </w:r>
      <w:proofErr w:type="spellEnd"/>
      <w:r w:rsidRPr="00131A83">
        <w:rPr>
          <w:bCs/>
          <w:color w:val="000000" w:themeColor="text1"/>
          <w:sz w:val="16"/>
          <w:szCs w:val="16"/>
        </w:rPr>
        <w:t xml:space="preserve"> было заключено несколько контрактов. Здесь он надеялся заработать на постройку своего аэропланного предохранителя от падений. И вот теперь эти надежды растащены по кускам. Нет и виновных, не с кого спрашивать, как будто и в самом деле весь этот "свободный полет" состоялся на Алеутских островах».</w:t>
      </w:r>
    </w:p>
    <w:p w14:paraId="4D535B8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Такое варварство Юзефу </w:t>
      </w:r>
      <w:proofErr w:type="spellStart"/>
      <w:r w:rsidRPr="00131A83">
        <w:rPr>
          <w:bCs/>
          <w:color w:val="000000" w:themeColor="text1"/>
          <w:sz w:val="16"/>
          <w:szCs w:val="16"/>
        </w:rPr>
        <w:t>Древ</w:t>
      </w:r>
      <w:r w:rsidRPr="00131A83">
        <w:rPr>
          <w:bCs/>
          <w:color w:val="000000" w:themeColor="text1"/>
          <w:sz w:val="16"/>
          <w:szCs w:val="16"/>
        </w:rPr>
        <w:softHyphen/>
        <w:t>ницкому</w:t>
      </w:r>
      <w:proofErr w:type="spellEnd"/>
      <w:r w:rsidRPr="00131A83">
        <w:rPr>
          <w:bCs/>
          <w:color w:val="000000" w:themeColor="text1"/>
          <w:sz w:val="16"/>
          <w:szCs w:val="16"/>
        </w:rPr>
        <w:t xml:space="preserve"> было знакомо. Его шар, случалось, рвали и раньше. Но в этот раз это выглядело особенно дико. И хотя потеря была очень большой, руки он не опустил. Из остатков оболочки и прикупленно</w:t>
      </w:r>
      <w:r w:rsidRPr="00131A83">
        <w:rPr>
          <w:bCs/>
          <w:color w:val="000000" w:themeColor="text1"/>
          <w:sz w:val="16"/>
          <w:szCs w:val="16"/>
        </w:rPr>
        <w:softHyphen/>
        <w:t>го материала, наняв нескольких швей, начал спешно изготавливать новый шар. Работая почти кругло</w:t>
      </w:r>
      <w:r w:rsidRPr="00131A83">
        <w:rPr>
          <w:bCs/>
          <w:color w:val="000000" w:themeColor="text1"/>
          <w:sz w:val="16"/>
          <w:szCs w:val="16"/>
        </w:rPr>
        <w:softHyphen/>
        <w:t>суточно на шести машинках, уда</w:t>
      </w:r>
      <w:r w:rsidRPr="00131A83">
        <w:rPr>
          <w:bCs/>
          <w:color w:val="000000" w:themeColor="text1"/>
          <w:sz w:val="16"/>
          <w:szCs w:val="16"/>
        </w:rPr>
        <w:softHyphen/>
        <w:t>лось справиться с этим за считан</w:t>
      </w:r>
      <w:r w:rsidRPr="00131A83">
        <w:rPr>
          <w:bCs/>
          <w:color w:val="000000" w:themeColor="text1"/>
          <w:sz w:val="16"/>
          <w:szCs w:val="16"/>
        </w:rPr>
        <w:softHyphen/>
        <w:t>ные дни.</w:t>
      </w:r>
    </w:p>
    <w:p w14:paraId="11EA0CE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Уже через неделю после проис</w:t>
      </w:r>
      <w:r w:rsidRPr="00131A83">
        <w:rPr>
          <w:bCs/>
          <w:color w:val="000000" w:themeColor="text1"/>
          <w:sz w:val="16"/>
          <w:szCs w:val="16"/>
        </w:rPr>
        <w:softHyphen/>
        <w:t xml:space="preserve">шествия с шаром </w:t>
      </w:r>
      <w:proofErr w:type="spellStart"/>
      <w:r w:rsidRPr="00131A83">
        <w:rPr>
          <w:bCs/>
          <w:color w:val="000000" w:themeColor="text1"/>
          <w:sz w:val="16"/>
          <w:szCs w:val="16"/>
        </w:rPr>
        <w:t>Древницкий</w:t>
      </w:r>
      <w:proofErr w:type="spellEnd"/>
      <w:r w:rsidRPr="00131A83">
        <w:rPr>
          <w:bCs/>
          <w:color w:val="000000" w:themeColor="text1"/>
          <w:sz w:val="16"/>
          <w:szCs w:val="16"/>
        </w:rPr>
        <w:t xml:space="preserve"> смог опять совершить полет, но уже в другом месте, из сада при </w:t>
      </w:r>
      <w:proofErr w:type="gramStart"/>
      <w:r w:rsidRPr="00131A83">
        <w:rPr>
          <w:bCs/>
          <w:color w:val="000000" w:themeColor="text1"/>
          <w:sz w:val="16"/>
          <w:szCs w:val="16"/>
        </w:rPr>
        <w:t xml:space="preserve">Алексе- </w:t>
      </w:r>
      <w:proofErr w:type="spellStart"/>
      <w:r w:rsidRPr="00131A83">
        <w:rPr>
          <w:bCs/>
          <w:color w:val="000000" w:themeColor="text1"/>
          <w:sz w:val="16"/>
          <w:szCs w:val="16"/>
        </w:rPr>
        <w:t>евском</w:t>
      </w:r>
      <w:proofErr w:type="spellEnd"/>
      <w:proofErr w:type="gramEnd"/>
      <w:r w:rsidRPr="00131A83">
        <w:rPr>
          <w:bCs/>
          <w:color w:val="000000" w:themeColor="text1"/>
          <w:sz w:val="16"/>
          <w:szCs w:val="16"/>
        </w:rPr>
        <w:t xml:space="preserve"> народном доме в Грузинах. Он радовался, что снова имеет шар и может продолжать полеты. Одна</w:t>
      </w:r>
      <w:r w:rsidRPr="00131A83">
        <w:rPr>
          <w:bCs/>
          <w:color w:val="000000" w:themeColor="text1"/>
          <w:sz w:val="16"/>
          <w:szCs w:val="16"/>
        </w:rPr>
        <w:softHyphen/>
        <w:t>ко радость его оказалась недолгой.</w:t>
      </w:r>
    </w:p>
    <w:p w14:paraId="5AFEA841"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На время </w:t>
      </w:r>
      <w:proofErr w:type="spellStart"/>
      <w:r w:rsidRPr="00131A83">
        <w:rPr>
          <w:bCs/>
          <w:color w:val="000000" w:themeColor="text1"/>
          <w:sz w:val="16"/>
          <w:szCs w:val="16"/>
        </w:rPr>
        <w:t>Древницкий</w:t>
      </w:r>
      <w:proofErr w:type="spellEnd"/>
      <w:r w:rsidRPr="00131A83">
        <w:rPr>
          <w:bCs/>
          <w:color w:val="000000" w:themeColor="text1"/>
          <w:sz w:val="16"/>
          <w:szCs w:val="16"/>
        </w:rPr>
        <w:t xml:space="preserve"> уехал в Торжок. Там на 31 августа было назначено его выступление. И все повторилось почти точь-в-точь, как под Москвой. </w:t>
      </w:r>
      <w:proofErr w:type="spellStart"/>
      <w:r w:rsidRPr="00131A83">
        <w:rPr>
          <w:bCs/>
          <w:color w:val="000000" w:themeColor="text1"/>
          <w:sz w:val="16"/>
          <w:szCs w:val="16"/>
        </w:rPr>
        <w:t>Древницкий</w:t>
      </w:r>
      <w:proofErr w:type="spellEnd"/>
      <w:r w:rsidRPr="00131A83">
        <w:rPr>
          <w:bCs/>
          <w:color w:val="000000" w:themeColor="text1"/>
          <w:sz w:val="16"/>
          <w:szCs w:val="16"/>
        </w:rPr>
        <w:t xml:space="preserve"> благопо</w:t>
      </w:r>
      <w:r w:rsidRPr="00131A83">
        <w:rPr>
          <w:bCs/>
          <w:color w:val="000000" w:themeColor="text1"/>
          <w:sz w:val="16"/>
          <w:szCs w:val="16"/>
        </w:rPr>
        <w:softHyphen/>
        <w:t>лучно опустился с парашютом, а монгольфьер упал в районе дерев</w:t>
      </w:r>
      <w:r w:rsidRPr="00131A83">
        <w:rPr>
          <w:bCs/>
          <w:color w:val="000000" w:themeColor="text1"/>
          <w:sz w:val="16"/>
          <w:szCs w:val="16"/>
        </w:rPr>
        <w:softHyphen/>
        <w:t xml:space="preserve">ни </w:t>
      </w:r>
      <w:proofErr w:type="spellStart"/>
      <w:r w:rsidRPr="00131A83">
        <w:rPr>
          <w:bCs/>
          <w:color w:val="000000" w:themeColor="text1"/>
          <w:sz w:val="16"/>
          <w:szCs w:val="16"/>
        </w:rPr>
        <w:t>Выгуково</w:t>
      </w:r>
      <w:proofErr w:type="spellEnd"/>
      <w:r w:rsidRPr="00131A83">
        <w:rPr>
          <w:bCs/>
          <w:color w:val="000000" w:themeColor="text1"/>
          <w:sz w:val="16"/>
          <w:szCs w:val="16"/>
        </w:rPr>
        <w:t>. Вслед за шаром пом</w:t>
      </w:r>
      <w:r w:rsidRPr="00131A83">
        <w:rPr>
          <w:bCs/>
          <w:color w:val="000000" w:themeColor="text1"/>
          <w:sz w:val="16"/>
          <w:szCs w:val="16"/>
        </w:rPr>
        <w:softHyphen/>
        <w:t xml:space="preserve">чались два стражника и служащие </w:t>
      </w:r>
      <w:proofErr w:type="spellStart"/>
      <w:r w:rsidRPr="00131A83">
        <w:rPr>
          <w:bCs/>
          <w:color w:val="000000" w:themeColor="text1"/>
          <w:sz w:val="16"/>
          <w:szCs w:val="16"/>
        </w:rPr>
        <w:t>Древницкого</w:t>
      </w:r>
      <w:proofErr w:type="spellEnd"/>
      <w:r w:rsidRPr="00131A83">
        <w:rPr>
          <w:bCs/>
          <w:color w:val="000000" w:themeColor="text1"/>
          <w:sz w:val="16"/>
          <w:szCs w:val="16"/>
        </w:rPr>
        <w:t>, словно ожидая оче</w:t>
      </w:r>
      <w:r w:rsidRPr="00131A83">
        <w:rPr>
          <w:bCs/>
          <w:color w:val="000000" w:themeColor="text1"/>
          <w:sz w:val="16"/>
          <w:szCs w:val="16"/>
        </w:rPr>
        <w:softHyphen/>
        <w:t>редного варварства. Так и случи</w:t>
      </w:r>
      <w:r w:rsidRPr="00131A83">
        <w:rPr>
          <w:bCs/>
          <w:color w:val="000000" w:themeColor="text1"/>
          <w:sz w:val="16"/>
          <w:szCs w:val="16"/>
        </w:rPr>
        <w:softHyphen/>
        <w:t>лось: толпа крестьян рвала оболоч</w:t>
      </w:r>
      <w:r w:rsidRPr="00131A83">
        <w:rPr>
          <w:bCs/>
          <w:color w:val="000000" w:themeColor="text1"/>
          <w:sz w:val="16"/>
          <w:szCs w:val="16"/>
        </w:rPr>
        <w:softHyphen/>
        <w:t>ку. «Стражники хотели забрать хотя бы остатки шара, — писала газета,</w:t>
      </w:r>
    </w:p>
    <w:p w14:paraId="76899C61"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но грозная толпа с вилами и косами прогнала их».</w:t>
      </w:r>
    </w:p>
    <w:p w14:paraId="18411C1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Ночью в деревню был отправ</w:t>
      </w:r>
      <w:r w:rsidRPr="00131A83">
        <w:rPr>
          <w:bCs/>
          <w:color w:val="000000" w:themeColor="text1"/>
          <w:sz w:val="16"/>
          <w:szCs w:val="16"/>
        </w:rPr>
        <w:softHyphen/>
        <w:t>лен целый отряд стражей порядка во главе с урядником. Они произ</w:t>
      </w:r>
      <w:r w:rsidRPr="00131A83">
        <w:rPr>
          <w:bCs/>
          <w:color w:val="000000" w:themeColor="text1"/>
          <w:sz w:val="16"/>
          <w:szCs w:val="16"/>
        </w:rPr>
        <w:softHyphen/>
        <w:t>вели в избах крестьян повальный обыск. «И почти в каждой избе, — сообщала "Московская газета", — были найдены куски злополучного шара. Деревня привлекается к уго</w:t>
      </w:r>
      <w:r w:rsidRPr="00131A83">
        <w:rPr>
          <w:bCs/>
          <w:color w:val="000000" w:themeColor="text1"/>
          <w:sz w:val="16"/>
          <w:szCs w:val="16"/>
        </w:rPr>
        <w:softHyphen/>
        <w:t>ловной ответственности».</w:t>
      </w:r>
    </w:p>
    <w:p w14:paraId="14E06D8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«Грех попутал, — оправдывались крестьяне, — полотно уж больно хорошее». Стоимость шара опре</w:t>
      </w:r>
      <w:r w:rsidRPr="00131A83">
        <w:rPr>
          <w:bCs/>
          <w:color w:val="000000" w:themeColor="text1"/>
          <w:sz w:val="16"/>
          <w:szCs w:val="16"/>
        </w:rPr>
        <w:softHyphen/>
        <w:t>делили в тысячу пятьдесят рублей. «Аэронавт окончательно разорен»,</w:t>
      </w:r>
    </w:p>
    <w:p w14:paraId="00D6006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w:t>
      </w:r>
      <w:r w:rsidRPr="00131A83">
        <w:rPr>
          <w:bCs/>
          <w:color w:val="000000" w:themeColor="text1"/>
          <w:sz w:val="16"/>
          <w:szCs w:val="16"/>
        </w:rPr>
        <w:tab/>
        <w:t>сочувственно писала газета.</w:t>
      </w:r>
    </w:p>
    <w:p w14:paraId="2CDB142A"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Но «выбить из седла» отважно</w:t>
      </w:r>
      <w:r w:rsidRPr="00131A83">
        <w:rPr>
          <w:bCs/>
          <w:color w:val="000000" w:themeColor="text1"/>
          <w:sz w:val="16"/>
          <w:szCs w:val="16"/>
        </w:rPr>
        <w:softHyphen/>
        <w:t>го воздухоплавателя оказалось не так-то легко. Наверное, пришлось опять залезть в долги, потуже затя</w:t>
      </w:r>
      <w:r w:rsidRPr="00131A83">
        <w:rPr>
          <w:bCs/>
          <w:color w:val="000000" w:themeColor="text1"/>
          <w:sz w:val="16"/>
          <w:szCs w:val="16"/>
        </w:rPr>
        <w:softHyphen/>
        <w:t>нуть пояс, чтобы снова выйти из тяжелого положения. Это тем бо</w:t>
      </w:r>
      <w:r w:rsidRPr="00131A83">
        <w:rPr>
          <w:bCs/>
          <w:color w:val="000000" w:themeColor="text1"/>
          <w:sz w:val="16"/>
          <w:szCs w:val="16"/>
        </w:rPr>
        <w:softHyphen/>
        <w:t xml:space="preserve">лее было необходимо, </w:t>
      </w:r>
      <w:proofErr w:type="spellStart"/>
      <w:r w:rsidRPr="00131A83">
        <w:rPr>
          <w:bCs/>
          <w:color w:val="000000" w:themeColor="text1"/>
          <w:sz w:val="16"/>
          <w:szCs w:val="16"/>
        </w:rPr>
        <w:t>посколькуЮзеф</w:t>
      </w:r>
      <w:proofErr w:type="spellEnd"/>
      <w:r w:rsidRPr="00131A83">
        <w:rPr>
          <w:bCs/>
          <w:color w:val="000000" w:themeColor="text1"/>
          <w:sz w:val="16"/>
          <w:szCs w:val="16"/>
        </w:rPr>
        <w:t xml:space="preserve"> </w:t>
      </w:r>
      <w:proofErr w:type="spellStart"/>
      <w:r w:rsidRPr="00131A83">
        <w:rPr>
          <w:bCs/>
          <w:color w:val="000000" w:themeColor="text1"/>
          <w:sz w:val="16"/>
          <w:szCs w:val="16"/>
        </w:rPr>
        <w:t>Маврикиевич</w:t>
      </w:r>
      <w:proofErr w:type="spellEnd"/>
      <w:r w:rsidRPr="00131A83">
        <w:rPr>
          <w:bCs/>
          <w:color w:val="000000" w:themeColor="text1"/>
          <w:sz w:val="16"/>
          <w:szCs w:val="16"/>
        </w:rPr>
        <w:t xml:space="preserve"> собирался при</w:t>
      </w:r>
      <w:r w:rsidRPr="00131A83">
        <w:rPr>
          <w:bCs/>
          <w:color w:val="000000" w:themeColor="text1"/>
          <w:sz w:val="16"/>
          <w:szCs w:val="16"/>
        </w:rPr>
        <w:softHyphen/>
        <w:t>нять участие в предстоящих состя</w:t>
      </w:r>
      <w:r w:rsidRPr="00131A83">
        <w:rPr>
          <w:bCs/>
          <w:color w:val="000000" w:themeColor="text1"/>
          <w:sz w:val="16"/>
          <w:szCs w:val="16"/>
        </w:rPr>
        <w:softHyphen/>
        <w:t>заниях авиаторов, в так называе</w:t>
      </w:r>
      <w:r w:rsidRPr="00131A83">
        <w:rPr>
          <w:bCs/>
          <w:color w:val="000000" w:themeColor="text1"/>
          <w:sz w:val="16"/>
          <w:szCs w:val="16"/>
        </w:rPr>
        <w:softHyphen/>
        <w:t>мой «второй авиационной неделе». Ее устраивало Московское обще</w:t>
      </w:r>
      <w:r w:rsidRPr="00131A83">
        <w:rPr>
          <w:bCs/>
          <w:color w:val="000000" w:themeColor="text1"/>
          <w:sz w:val="16"/>
          <w:szCs w:val="16"/>
        </w:rPr>
        <w:softHyphen/>
        <w:t>ство воздухоплавания.</w:t>
      </w:r>
    </w:p>
    <w:p w14:paraId="6BA15C6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«Авиационная неделя» началась в воскресенье, 11 сентября, на </w:t>
      </w:r>
      <w:proofErr w:type="gramStart"/>
      <w:r w:rsidRPr="00131A83">
        <w:rPr>
          <w:bCs/>
          <w:color w:val="000000" w:themeColor="text1"/>
          <w:sz w:val="16"/>
          <w:szCs w:val="16"/>
        </w:rPr>
        <w:t xml:space="preserve">Хо- </w:t>
      </w:r>
      <w:proofErr w:type="spellStart"/>
      <w:r w:rsidRPr="00131A83">
        <w:rPr>
          <w:bCs/>
          <w:color w:val="000000" w:themeColor="text1"/>
          <w:sz w:val="16"/>
          <w:szCs w:val="16"/>
        </w:rPr>
        <w:t>дынском</w:t>
      </w:r>
      <w:proofErr w:type="spellEnd"/>
      <w:proofErr w:type="gramEnd"/>
      <w:r w:rsidRPr="00131A83">
        <w:rPr>
          <w:bCs/>
          <w:color w:val="000000" w:themeColor="text1"/>
          <w:sz w:val="16"/>
          <w:szCs w:val="16"/>
        </w:rPr>
        <w:t xml:space="preserve"> поле. В этот день Тверская улица уже с утра была забита эки</w:t>
      </w:r>
      <w:r w:rsidRPr="00131A83">
        <w:rPr>
          <w:bCs/>
          <w:color w:val="000000" w:themeColor="text1"/>
          <w:sz w:val="16"/>
          <w:szCs w:val="16"/>
        </w:rPr>
        <w:softHyphen/>
        <w:t>пажами. Трамваи уходили перепол</w:t>
      </w:r>
      <w:r w:rsidRPr="00131A83">
        <w:rPr>
          <w:bCs/>
          <w:color w:val="000000" w:themeColor="text1"/>
          <w:sz w:val="16"/>
          <w:szCs w:val="16"/>
        </w:rPr>
        <w:softHyphen/>
        <w:t>ненными. Казалось, что «вся Моск</w:t>
      </w:r>
      <w:r w:rsidRPr="00131A83">
        <w:rPr>
          <w:bCs/>
          <w:color w:val="000000" w:themeColor="text1"/>
          <w:sz w:val="16"/>
          <w:szCs w:val="16"/>
        </w:rPr>
        <w:softHyphen/>
        <w:t>ва» решила отправиться на поле</w:t>
      </w:r>
      <w:r w:rsidRPr="00131A83">
        <w:rPr>
          <w:bCs/>
          <w:color w:val="000000" w:themeColor="text1"/>
          <w:sz w:val="16"/>
          <w:szCs w:val="16"/>
        </w:rPr>
        <w:softHyphen/>
        <w:t>ты. «У извозчиков — бенефис, — писала газета "Московская весть". — Заламывают такие цены, что даже у плешивых волосы становят</w:t>
      </w:r>
      <w:r w:rsidRPr="00131A83">
        <w:rPr>
          <w:bCs/>
          <w:color w:val="000000" w:themeColor="text1"/>
          <w:sz w:val="16"/>
          <w:szCs w:val="16"/>
        </w:rPr>
        <w:softHyphen/>
        <w:t>ся дыбом».</w:t>
      </w:r>
    </w:p>
    <w:p w14:paraId="2863F71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Столь большой интерес к «неде</w:t>
      </w:r>
      <w:r w:rsidRPr="00131A83">
        <w:rPr>
          <w:bCs/>
          <w:color w:val="000000" w:themeColor="text1"/>
          <w:sz w:val="16"/>
          <w:szCs w:val="16"/>
        </w:rPr>
        <w:softHyphen/>
        <w:t>ле» был оправданным. В качестве участников ее записались извест</w:t>
      </w:r>
      <w:r w:rsidRPr="00131A83">
        <w:rPr>
          <w:bCs/>
          <w:color w:val="000000" w:themeColor="text1"/>
          <w:sz w:val="16"/>
          <w:szCs w:val="16"/>
        </w:rPr>
        <w:softHyphen/>
        <w:t xml:space="preserve">ные авиаторы: братья Михаил и Тимофей Ефимовы, Адам </w:t>
      </w:r>
      <w:proofErr w:type="spellStart"/>
      <w:r w:rsidRPr="00131A83">
        <w:rPr>
          <w:bCs/>
          <w:color w:val="000000" w:themeColor="text1"/>
          <w:sz w:val="16"/>
          <w:szCs w:val="16"/>
        </w:rPr>
        <w:t>Габер</w:t>
      </w:r>
      <w:proofErr w:type="spellEnd"/>
      <w:r w:rsidRPr="00131A83">
        <w:rPr>
          <w:bCs/>
          <w:color w:val="000000" w:themeColor="text1"/>
          <w:sz w:val="16"/>
          <w:szCs w:val="16"/>
        </w:rPr>
        <w:t xml:space="preserve">- </w:t>
      </w:r>
      <w:proofErr w:type="spellStart"/>
      <w:r w:rsidRPr="00131A83">
        <w:rPr>
          <w:bCs/>
          <w:color w:val="000000" w:themeColor="text1"/>
          <w:sz w:val="16"/>
          <w:szCs w:val="16"/>
        </w:rPr>
        <w:t>Влынский</w:t>
      </w:r>
      <w:proofErr w:type="spellEnd"/>
      <w:r w:rsidRPr="00131A83">
        <w:rPr>
          <w:bCs/>
          <w:color w:val="000000" w:themeColor="text1"/>
          <w:sz w:val="16"/>
          <w:szCs w:val="16"/>
        </w:rPr>
        <w:t xml:space="preserve">, Борис </w:t>
      </w:r>
      <w:proofErr w:type="spellStart"/>
      <w:r w:rsidRPr="00131A83">
        <w:rPr>
          <w:bCs/>
          <w:color w:val="000000" w:themeColor="text1"/>
          <w:sz w:val="16"/>
          <w:szCs w:val="16"/>
        </w:rPr>
        <w:t>Россинский</w:t>
      </w:r>
      <w:proofErr w:type="spellEnd"/>
      <w:r w:rsidRPr="00131A83">
        <w:rPr>
          <w:bCs/>
          <w:color w:val="000000" w:themeColor="text1"/>
          <w:sz w:val="16"/>
          <w:szCs w:val="16"/>
        </w:rPr>
        <w:t xml:space="preserve"> и дру</w:t>
      </w:r>
      <w:r w:rsidRPr="00131A83">
        <w:rPr>
          <w:bCs/>
          <w:color w:val="000000" w:themeColor="text1"/>
          <w:sz w:val="16"/>
          <w:szCs w:val="16"/>
        </w:rPr>
        <w:softHyphen/>
        <w:t>гие. Их имена уже были на слуху.</w:t>
      </w:r>
    </w:p>
    <w:p w14:paraId="1E0BDB3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Программа состязаний тоже привлекала: полеты на высоту, про</w:t>
      </w:r>
      <w:r w:rsidRPr="00131A83">
        <w:rPr>
          <w:bCs/>
          <w:color w:val="000000" w:themeColor="text1"/>
          <w:sz w:val="16"/>
          <w:szCs w:val="16"/>
        </w:rPr>
        <w:softHyphen/>
        <w:t>должительность и скорость, эволю</w:t>
      </w:r>
      <w:r w:rsidRPr="00131A83">
        <w:rPr>
          <w:bCs/>
          <w:color w:val="000000" w:themeColor="text1"/>
          <w:sz w:val="16"/>
          <w:szCs w:val="16"/>
        </w:rPr>
        <w:softHyphen/>
        <w:t>ции в воздухе, планирующие спус</w:t>
      </w:r>
      <w:r w:rsidRPr="00131A83">
        <w:rPr>
          <w:bCs/>
          <w:color w:val="000000" w:themeColor="text1"/>
          <w:sz w:val="16"/>
          <w:szCs w:val="16"/>
        </w:rPr>
        <w:softHyphen/>
        <w:t>ки, погоня за аэростатом и даже «диверсия» с аэроплана, когда тре</w:t>
      </w:r>
      <w:r w:rsidRPr="00131A83">
        <w:rPr>
          <w:bCs/>
          <w:color w:val="000000" w:themeColor="text1"/>
          <w:sz w:val="16"/>
          <w:szCs w:val="16"/>
        </w:rPr>
        <w:softHyphen/>
        <w:t>бовалось совершить посадку у «по</w:t>
      </w:r>
      <w:r w:rsidRPr="00131A83">
        <w:rPr>
          <w:bCs/>
          <w:color w:val="000000" w:themeColor="text1"/>
          <w:sz w:val="16"/>
          <w:szCs w:val="16"/>
        </w:rPr>
        <w:softHyphen/>
        <w:t>рохового склада», взорвать его и успеть улететь до захвата авиато</w:t>
      </w:r>
      <w:r w:rsidRPr="00131A83">
        <w:rPr>
          <w:bCs/>
          <w:color w:val="000000" w:themeColor="text1"/>
          <w:sz w:val="16"/>
          <w:szCs w:val="16"/>
        </w:rPr>
        <w:softHyphen/>
        <w:t>ров казаками, мчавшимися к месту «диверсии» во весь опор.</w:t>
      </w:r>
    </w:p>
    <w:p w14:paraId="47E6ACD8"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Предусматривались также прыж</w:t>
      </w:r>
      <w:r w:rsidRPr="00131A83">
        <w:rPr>
          <w:bCs/>
          <w:color w:val="000000" w:themeColor="text1"/>
          <w:sz w:val="16"/>
          <w:szCs w:val="16"/>
        </w:rPr>
        <w:softHyphen/>
        <w:t xml:space="preserve">ки с парашютом. Совершать их должен был, конечно же, Юзеф </w:t>
      </w:r>
      <w:proofErr w:type="spellStart"/>
      <w:r w:rsidRPr="00131A83">
        <w:rPr>
          <w:bCs/>
          <w:color w:val="000000" w:themeColor="text1"/>
          <w:sz w:val="16"/>
          <w:szCs w:val="16"/>
        </w:rPr>
        <w:t>Древницкий</w:t>
      </w:r>
      <w:proofErr w:type="spellEnd"/>
      <w:r w:rsidRPr="00131A83">
        <w:rPr>
          <w:bCs/>
          <w:color w:val="000000" w:themeColor="text1"/>
          <w:sz w:val="16"/>
          <w:szCs w:val="16"/>
        </w:rPr>
        <w:t>, который тут, как и на Всероссийском празднике воздухоплавания в Петербурге, был един</w:t>
      </w:r>
      <w:r w:rsidRPr="00131A83">
        <w:rPr>
          <w:bCs/>
          <w:color w:val="000000" w:themeColor="text1"/>
          <w:sz w:val="16"/>
          <w:szCs w:val="16"/>
        </w:rPr>
        <w:softHyphen/>
        <w:t>ственным парашютистом.</w:t>
      </w:r>
    </w:p>
    <w:p w14:paraId="7781B3B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Первый день «недели» прошел удачно, но без участия </w:t>
      </w:r>
      <w:proofErr w:type="spellStart"/>
      <w:r w:rsidRPr="00131A83">
        <w:rPr>
          <w:bCs/>
          <w:color w:val="000000" w:themeColor="text1"/>
          <w:sz w:val="16"/>
          <w:szCs w:val="16"/>
        </w:rPr>
        <w:t>Древницко</w:t>
      </w:r>
      <w:r w:rsidRPr="00131A83">
        <w:rPr>
          <w:bCs/>
          <w:color w:val="000000" w:themeColor="text1"/>
          <w:sz w:val="16"/>
          <w:szCs w:val="16"/>
        </w:rPr>
        <w:softHyphen/>
        <w:t>го</w:t>
      </w:r>
      <w:proofErr w:type="spellEnd"/>
      <w:r w:rsidRPr="00131A83">
        <w:rPr>
          <w:bCs/>
          <w:color w:val="000000" w:themeColor="text1"/>
          <w:sz w:val="16"/>
          <w:szCs w:val="16"/>
        </w:rPr>
        <w:t>. Второй день состоялся 13 сен</w:t>
      </w:r>
      <w:r w:rsidRPr="00131A83">
        <w:rPr>
          <w:bCs/>
          <w:color w:val="000000" w:themeColor="text1"/>
          <w:sz w:val="16"/>
          <w:szCs w:val="16"/>
        </w:rPr>
        <w:softHyphen/>
        <w:t>тября. Погода резко ухудшилась. Моросил дождь, похолодало. Зри</w:t>
      </w:r>
      <w:r w:rsidRPr="00131A83">
        <w:rPr>
          <w:bCs/>
          <w:color w:val="000000" w:themeColor="text1"/>
          <w:sz w:val="16"/>
          <w:szCs w:val="16"/>
        </w:rPr>
        <w:softHyphen/>
        <w:t>телей на трибунах значительно поубавилось. Но едва небо чуть прояснилось, полеты начались.</w:t>
      </w:r>
    </w:p>
    <w:p w14:paraId="45D80D68"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Юзеф </w:t>
      </w:r>
      <w:proofErr w:type="spellStart"/>
      <w:r w:rsidRPr="00131A83">
        <w:rPr>
          <w:bCs/>
          <w:color w:val="000000" w:themeColor="text1"/>
          <w:sz w:val="16"/>
          <w:szCs w:val="16"/>
        </w:rPr>
        <w:t>Древницкий</w:t>
      </w:r>
      <w:proofErr w:type="spellEnd"/>
      <w:r w:rsidRPr="00131A83">
        <w:rPr>
          <w:bCs/>
          <w:color w:val="000000" w:themeColor="text1"/>
          <w:sz w:val="16"/>
          <w:szCs w:val="16"/>
        </w:rPr>
        <w:t xml:space="preserve"> тоже присту</w:t>
      </w:r>
      <w:r w:rsidRPr="00131A83">
        <w:rPr>
          <w:bCs/>
          <w:color w:val="000000" w:themeColor="text1"/>
          <w:sz w:val="16"/>
          <w:szCs w:val="16"/>
        </w:rPr>
        <w:softHyphen/>
        <w:t xml:space="preserve">пил к наполнению шара, но из-за ветра подняться ему не удалось. И лишь на третий день «авиационной недели», 18 сентября, несмотря на холод и облачное небо, </w:t>
      </w:r>
      <w:proofErr w:type="spellStart"/>
      <w:r w:rsidRPr="00131A83">
        <w:rPr>
          <w:bCs/>
          <w:color w:val="000000" w:themeColor="text1"/>
          <w:sz w:val="16"/>
          <w:szCs w:val="16"/>
        </w:rPr>
        <w:t>Древниц</w:t>
      </w:r>
      <w:r w:rsidRPr="00131A83">
        <w:rPr>
          <w:bCs/>
          <w:color w:val="000000" w:themeColor="text1"/>
          <w:sz w:val="16"/>
          <w:szCs w:val="16"/>
        </w:rPr>
        <w:softHyphen/>
        <w:t>кий</w:t>
      </w:r>
      <w:proofErr w:type="spellEnd"/>
      <w:r w:rsidRPr="00131A83">
        <w:rPr>
          <w:bCs/>
          <w:color w:val="000000" w:themeColor="text1"/>
          <w:sz w:val="16"/>
          <w:szCs w:val="16"/>
        </w:rPr>
        <w:t xml:space="preserve"> решил лететь во что бы то ни стало.</w:t>
      </w:r>
    </w:p>
    <w:p w14:paraId="0C8722E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Шар наполнялся необычно дол</w:t>
      </w:r>
      <w:r w:rsidRPr="00131A83">
        <w:rPr>
          <w:bCs/>
          <w:color w:val="000000" w:themeColor="text1"/>
          <w:sz w:val="16"/>
          <w:szCs w:val="16"/>
        </w:rPr>
        <w:softHyphen/>
        <w:t>го (мешал холод), так что выпустить его удалось лишь к вечеру. Что про</w:t>
      </w:r>
      <w:r w:rsidRPr="00131A83">
        <w:rPr>
          <w:bCs/>
          <w:color w:val="000000" w:themeColor="text1"/>
          <w:sz w:val="16"/>
          <w:szCs w:val="16"/>
        </w:rPr>
        <w:softHyphen/>
        <w:t>изошло потом, так и осталось до конца не выясненным.</w:t>
      </w:r>
    </w:p>
    <w:p w14:paraId="3753B74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На высоте трех-четырех метров аэронавт оторвался от шара (воз</w:t>
      </w:r>
      <w:r w:rsidRPr="00131A83">
        <w:rPr>
          <w:bCs/>
          <w:color w:val="000000" w:themeColor="text1"/>
          <w:sz w:val="16"/>
          <w:szCs w:val="16"/>
        </w:rPr>
        <w:softHyphen/>
        <w:t>можно, он сделал это намеренно, заметив какие-то неполадки с мон</w:t>
      </w:r>
      <w:r w:rsidRPr="00131A83">
        <w:rPr>
          <w:bCs/>
          <w:color w:val="000000" w:themeColor="text1"/>
          <w:sz w:val="16"/>
          <w:szCs w:val="16"/>
        </w:rPr>
        <w:softHyphen/>
        <w:t>гольфьером) и вместе с нераскры</w:t>
      </w:r>
      <w:r w:rsidRPr="00131A83">
        <w:rPr>
          <w:bCs/>
          <w:color w:val="000000" w:themeColor="text1"/>
          <w:sz w:val="16"/>
          <w:szCs w:val="16"/>
        </w:rPr>
        <w:softHyphen/>
        <w:t>тым парашютом, как писала газе</w:t>
      </w:r>
      <w:r w:rsidRPr="00131A83">
        <w:rPr>
          <w:bCs/>
          <w:color w:val="000000" w:themeColor="text1"/>
          <w:sz w:val="16"/>
          <w:szCs w:val="16"/>
        </w:rPr>
        <w:softHyphen/>
        <w:t>та, «всей тяжестью тела грохнулся об землю, ударившись еще и голо</w:t>
      </w:r>
      <w:r w:rsidRPr="00131A83">
        <w:rPr>
          <w:bCs/>
          <w:color w:val="000000" w:themeColor="text1"/>
          <w:sz w:val="16"/>
          <w:szCs w:val="16"/>
        </w:rPr>
        <w:softHyphen/>
        <w:t>вой о столб». Дымящий и быстро терявший форму шар понесся низ</w:t>
      </w:r>
      <w:r w:rsidRPr="00131A83">
        <w:rPr>
          <w:bCs/>
          <w:color w:val="000000" w:themeColor="text1"/>
          <w:sz w:val="16"/>
          <w:szCs w:val="16"/>
        </w:rPr>
        <w:softHyphen/>
        <w:t>ко над землей и бесформенной мас</w:t>
      </w:r>
      <w:r w:rsidRPr="00131A83">
        <w:rPr>
          <w:bCs/>
          <w:color w:val="000000" w:themeColor="text1"/>
          <w:sz w:val="16"/>
          <w:szCs w:val="16"/>
        </w:rPr>
        <w:softHyphen/>
        <w:t>сой упал у самых ворот аэродрома.</w:t>
      </w:r>
    </w:p>
    <w:p w14:paraId="21AA650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Люди, находившиеся на летном поле, бросились к упавшему аэро</w:t>
      </w:r>
      <w:r w:rsidRPr="00131A83">
        <w:rPr>
          <w:bCs/>
          <w:color w:val="000000" w:themeColor="text1"/>
          <w:sz w:val="16"/>
          <w:szCs w:val="16"/>
        </w:rPr>
        <w:softHyphen/>
        <w:t>навту, но тот быстро вскочил на ноги. «Ну, что там... Разве это со мной в первый раз!», - успокаивал он окруживших его. Действительно, воздухоплаватель был в порядке и даже не получил травм. Судьба снова пожелала сохранить его.</w:t>
      </w:r>
    </w:p>
    <w:p w14:paraId="20F26F4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Третий день «недели» стал пос</w:t>
      </w:r>
      <w:r w:rsidRPr="00131A83">
        <w:rPr>
          <w:bCs/>
          <w:color w:val="000000" w:themeColor="text1"/>
          <w:sz w:val="16"/>
          <w:szCs w:val="16"/>
        </w:rPr>
        <w:softHyphen/>
        <w:t>ледним. По причине непогоды со</w:t>
      </w:r>
      <w:r w:rsidRPr="00131A83">
        <w:rPr>
          <w:bCs/>
          <w:color w:val="000000" w:themeColor="text1"/>
          <w:sz w:val="16"/>
          <w:szCs w:val="16"/>
        </w:rPr>
        <w:softHyphen/>
        <w:t>стязания были объявлены закрыты</w:t>
      </w:r>
      <w:r w:rsidRPr="00131A83">
        <w:rPr>
          <w:bCs/>
          <w:color w:val="000000" w:themeColor="text1"/>
          <w:sz w:val="16"/>
          <w:szCs w:val="16"/>
        </w:rPr>
        <w:softHyphen/>
        <w:t>ми. Самый большой приз — около пятисот рублей — завоевал авиа</w:t>
      </w:r>
      <w:r w:rsidRPr="00131A83">
        <w:rPr>
          <w:bCs/>
          <w:color w:val="000000" w:themeColor="text1"/>
          <w:sz w:val="16"/>
          <w:szCs w:val="16"/>
        </w:rPr>
        <w:softHyphen/>
        <w:t xml:space="preserve">тор Адам </w:t>
      </w:r>
      <w:proofErr w:type="spellStart"/>
      <w:r w:rsidRPr="00131A83">
        <w:rPr>
          <w:bCs/>
          <w:color w:val="000000" w:themeColor="text1"/>
          <w:sz w:val="16"/>
          <w:szCs w:val="16"/>
        </w:rPr>
        <w:t>Габер-Влынский</w:t>
      </w:r>
      <w:proofErr w:type="spellEnd"/>
      <w:r w:rsidRPr="00131A83">
        <w:rPr>
          <w:bCs/>
          <w:color w:val="000000" w:themeColor="text1"/>
          <w:sz w:val="16"/>
          <w:szCs w:val="16"/>
        </w:rPr>
        <w:t>, позже</w:t>
      </w:r>
    </w:p>
    <w:p w14:paraId="0FA4817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неделя в Москве</w:t>
      </w:r>
    </w:p>
    <w:p w14:paraId="35077751"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прославившийся своими рекорда</w:t>
      </w:r>
      <w:r w:rsidRPr="00131A83">
        <w:rPr>
          <w:bCs/>
          <w:color w:val="000000" w:themeColor="text1"/>
          <w:sz w:val="16"/>
          <w:szCs w:val="16"/>
        </w:rPr>
        <w:softHyphen/>
        <w:t>ми и «мертвыми петлями». Неудач</w:t>
      </w:r>
      <w:r w:rsidRPr="00131A83">
        <w:rPr>
          <w:bCs/>
          <w:color w:val="000000" w:themeColor="text1"/>
          <w:sz w:val="16"/>
          <w:szCs w:val="16"/>
        </w:rPr>
        <w:softHyphen/>
        <w:t xml:space="preserve">ный полет Юзефу </w:t>
      </w:r>
      <w:proofErr w:type="spellStart"/>
      <w:r w:rsidRPr="00131A83">
        <w:rPr>
          <w:bCs/>
          <w:color w:val="000000" w:themeColor="text1"/>
          <w:sz w:val="16"/>
          <w:szCs w:val="16"/>
        </w:rPr>
        <w:t>Древницкому</w:t>
      </w:r>
      <w:proofErr w:type="spellEnd"/>
      <w:r w:rsidRPr="00131A83">
        <w:rPr>
          <w:bCs/>
          <w:color w:val="000000" w:themeColor="text1"/>
          <w:sz w:val="16"/>
          <w:szCs w:val="16"/>
        </w:rPr>
        <w:t xml:space="preserve"> был засчитан, и как участник авиаци</w:t>
      </w:r>
      <w:r w:rsidRPr="00131A83">
        <w:rPr>
          <w:bCs/>
          <w:color w:val="000000" w:themeColor="text1"/>
          <w:sz w:val="16"/>
          <w:szCs w:val="16"/>
        </w:rPr>
        <w:softHyphen/>
        <w:t>онной недели он получил сто руб</w:t>
      </w:r>
      <w:r w:rsidRPr="00131A83">
        <w:rPr>
          <w:bCs/>
          <w:color w:val="000000" w:themeColor="text1"/>
          <w:sz w:val="16"/>
          <w:szCs w:val="16"/>
        </w:rPr>
        <w:softHyphen/>
        <w:t>лей.</w:t>
      </w:r>
    </w:p>
    <w:p w14:paraId="7A792408" w14:textId="77777777" w:rsidR="00770467" w:rsidRPr="00131A83" w:rsidRDefault="00770467" w:rsidP="003C1FA7">
      <w:pPr>
        <w:jc w:val="both"/>
        <w:rPr>
          <w:bCs/>
          <w:color w:val="000000" w:themeColor="text1"/>
          <w:sz w:val="16"/>
          <w:szCs w:val="16"/>
        </w:rPr>
      </w:pPr>
      <w:proofErr w:type="spellStart"/>
      <w:r w:rsidRPr="00131A83">
        <w:rPr>
          <w:bCs/>
          <w:color w:val="000000" w:themeColor="text1"/>
          <w:sz w:val="16"/>
          <w:szCs w:val="16"/>
        </w:rPr>
        <w:t>Древницкий</w:t>
      </w:r>
      <w:proofErr w:type="spellEnd"/>
      <w:r w:rsidRPr="00131A83">
        <w:rPr>
          <w:bCs/>
          <w:color w:val="000000" w:themeColor="text1"/>
          <w:sz w:val="16"/>
          <w:szCs w:val="16"/>
        </w:rPr>
        <w:t xml:space="preserve"> оставался в Моск</w:t>
      </w:r>
      <w:r w:rsidRPr="00131A83">
        <w:rPr>
          <w:bCs/>
          <w:color w:val="000000" w:themeColor="text1"/>
          <w:sz w:val="16"/>
          <w:szCs w:val="16"/>
        </w:rPr>
        <w:softHyphen/>
        <w:t>ве до первых чисел октября, успев совершить еще два публичных по</w:t>
      </w:r>
      <w:r w:rsidRPr="00131A83">
        <w:rPr>
          <w:bCs/>
          <w:color w:val="000000" w:themeColor="text1"/>
          <w:sz w:val="16"/>
          <w:szCs w:val="16"/>
        </w:rPr>
        <w:softHyphen/>
        <w:t>лета, а затем отправился на юг, в теплые края (12270).</w:t>
      </w:r>
    </w:p>
    <w:p w14:paraId="14683D4C" w14:textId="77777777" w:rsidR="00770467" w:rsidRPr="00131A83" w:rsidRDefault="00770467" w:rsidP="003C1FA7">
      <w:pPr>
        <w:jc w:val="both"/>
        <w:rPr>
          <w:bCs/>
          <w:color w:val="000000" w:themeColor="text1"/>
          <w:sz w:val="16"/>
          <w:szCs w:val="16"/>
        </w:rPr>
      </w:pPr>
    </w:p>
    <w:p w14:paraId="175EF11E"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Авиация:</w:t>
      </w:r>
    </w:p>
    <w:p w14:paraId="3054C5F8" w14:textId="77777777" w:rsidR="00770467" w:rsidRPr="00131A83" w:rsidRDefault="00770467" w:rsidP="003C1FA7">
      <w:pPr>
        <w:shd w:val="clear" w:color="auto" w:fill="FFFFFF"/>
        <w:jc w:val="both"/>
        <w:rPr>
          <w:bCs/>
          <w:color w:val="000000" w:themeColor="text1"/>
          <w:sz w:val="16"/>
          <w:szCs w:val="16"/>
        </w:rPr>
      </w:pPr>
    </w:p>
    <w:p w14:paraId="6A86D7F4" w14:textId="6C4F0DAF" w:rsidR="001C552A" w:rsidRPr="00131A83" w:rsidRDefault="001C552A" w:rsidP="003C1FA7">
      <w:pPr>
        <w:jc w:val="both"/>
        <w:rPr>
          <w:bCs/>
          <w:color w:val="0070C0"/>
          <w:sz w:val="16"/>
          <w:szCs w:val="16"/>
        </w:rPr>
      </w:pPr>
      <w:r w:rsidRPr="00131A83">
        <w:rPr>
          <w:bCs/>
          <w:color w:val="0070C0"/>
          <w:sz w:val="16"/>
          <w:szCs w:val="16"/>
        </w:rPr>
        <w:t xml:space="preserve">15-21 августа </w:t>
      </w:r>
      <w:r w:rsidRPr="00131A83">
        <w:rPr>
          <w:bCs/>
          <w:color w:val="000000" w:themeColor="text1"/>
          <w:sz w:val="16"/>
          <w:szCs w:val="16"/>
        </w:rPr>
        <w:t xml:space="preserve">(28 августа - 3 сентября) </w:t>
      </w:r>
      <w:r w:rsidRPr="00131A83">
        <w:rPr>
          <w:bCs/>
          <w:color w:val="0070C0"/>
          <w:sz w:val="16"/>
          <w:szCs w:val="16"/>
        </w:rPr>
        <w:t xml:space="preserve">1911 г. в Царском Селе состоялась авиационная неделя с участием </w:t>
      </w:r>
      <w:proofErr w:type="spellStart"/>
      <w:r w:rsidRPr="00131A83">
        <w:rPr>
          <w:bCs/>
          <w:color w:val="0070C0"/>
          <w:sz w:val="16"/>
          <w:szCs w:val="16"/>
        </w:rPr>
        <w:t>Алехновича</w:t>
      </w:r>
      <w:proofErr w:type="spellEnd"/>
      <w:r w:rsidRPr="00131A83">
        <w:rPr>
          <w:bCs/>
          <w:color w:val="0070C0"/>
          <w:sz w:val="16"/>
          <w:szCs w:val="16"/>
        </w:rPr>
        <w:t>, Кампо -</w:t>
      </w:r>
      <w:proofErr w:type="spellStart"/>
      <w:r w:rsidRPr="00131A83">
        <w:rPr>
          <w:bCs/>
          <w:color w:val="0070C0"/>
          <w:sz w:val="16"/>
          <w:szCs w:val="16"/>
        </w:rPr>
        <w:t>Сципио</w:t>
      </w:r>
      <w:proofErr w:type="spellEnd"/>
      <w:r w:rsidRPr="00131A83">
        <w:rPr>
          <w:bCs/>
          <w:color w:val="0070C0"/>
          <w:sz w:val="16"/>
          <w:szCs w:val="16"/>
        </w:rPr>
        <w:t xml:space="preserve">, Янковского, Масленникова и братьев Ефимовых - </w:t>
      </w:r>
      <w:proofErr w:type="gramStart"/>
      <w:r w:rsidRPr="00131A83">
        <w:rPr>
          <w:bCs/>
          <w:color w:val="0070C0"/>
          <w:sz w:val="16"/>
          <w:szCs w:val="16"/>
        </w:rPr>
        <w:t>Михаила .и</w:t>
      </w:r>
      <w:proofErr w:type="gramEnd"/>
      <w:r w:rsidRPr="00131A83">
        <w:rPr>
          <w:bCs/>
          <w:color w:val="0070C0"/>
          <w:sz w:val="16"/>
          <w:szCs w:val="16"/>
        </w:rPr>
        <w:t xml:space="preserve"> Тимофея. Из всех участников недели только </w:t>
      </w:r>
      <w:proofErr w:type="spellStart"/>
      <w:r w:rsidRPr="00131A83">
        <w:rPr>
          <w:bCs/>
          <w:color w:val="0070C0"/>
          <w:sz w:val="16"/>
          <w:szCs w:val="16"/>
        </w:rPr>
        <w:t>Алехнович</w:t>
      </w:r>
      <w:proofErr w:type="spellEnd"/>
      <w:r w:rsidRPr="00131A83">
        <w:rPr>
          <w:bCs/>
          <w:color w:val="0070C0"/>
          <w:sz w:val="16"/>
          <w:szCs w:val="16"/>
        </w:rPr>
        <w:t xml:space="preserve"> прибыл в Царское Село на самолете. Все остальные привезли машины в разобранном виде на телегах. Неделя прошла бледно. Выдающихся полетов не было за исключением перелета </w:t>
      </w:r>
      <w:proofErr w:type="spellStart"/>
      <w:r w:rsidRPr="00131A83">
        <w:rPr>
          <w:bCs/>
          <w:color w:val="0070C0"/>
          <w:sz w:val="16"/>
          <w:szCs w:val="16"/>
        </w:rPr>
        <w:t>Алехновича</w:t>
      </w:r>
      <w:proofErr w:type="spellEnd"/>
      <w:r w:rsidRPr="00131A83">
        <w:rPr>
          <w:bCs/>
          <w:color w:val="0070C0"/>
          <w:sz w:val="16"/>
          <w:szCs w:val="16"/>
        </w:rPr>
        <w:t xml:space="preserve"> </w:t>
      </w:r>
      <w:proofErr w:type="gramStart"/>
      <w:r w:rsidRPr="00131A83">
        <w:rPr>
          <w:bCs/>
          <w:color w:val="0070C0"/>
          <w:sz w:val="16"/>
          <w:szCs w:val="16"/>
        </w:rPr>
        <w:t>на ”Гаккель</w:t>
      </w:r>
      <w:proofErr w:type="gramEnd"/>
      <w:r w:rsidRPr="00131A83">
        <w:rPr>
          <w:bCs/>
          <w:color w:val="0070C0"/>
          <w:sz w:val="16"/>
          <w:szCs w:val="16"/>
        </w:rPr>
        <w:t>-7" по маршруту Гатчина-Царское Село-Красное село -Петербург, за что ему бил присужден почетный приз Всероссийского аэроклуба.</w:t>
      </w:r>
    </w:p>
    <w:p w14:paraId="521798A9" w14:textId="77777777" w:rsidR="001C552A" w:rsidRPr="00131A83" w:rsidRDefault="001C552A" w:rsidP="003C1FA7">
      <w:pPr>
        <w:jc w:val="both"/>
        <w:rPr>
          <w:bCs/>
          <w:color w:val="0070C0"/>
          <w:sz w:val="16"/>
          <w:szCs w:val="16"/>
        </w:rPr>
      </w:pPr>
      <w:r w:rsidRPr="00131A83">
        <w:rPr>
          <w:bCs/>
          <w:color w:val="0070C0"/>
          <w:sz w:val="16"/>
          <w:szCs w:val="16"/>
        </w:rPr>
        <w:lastRenderedPageBreak/>
        <w:t xml:space="preserve">/Записки </w:t>
      </w:r>
      <w:proofErr w:type="spellStart"/>
      <w:r w:rsidRPr="00131A83">
        <w:rPr>
          <w:bCs/>
          <w:color w:val="0070C0"/>
          <w:sz w:val="16"/>
          <w:szCs w:val="16"/>
        </w:rPr>
        <w:t>Я.М.Гаккеля</w:t>
      </w:r>
      <w:proofErr w:type="spellEnd"/>
      <w:r w:rsidRPr="00131A83">
        <w:rPr>
          <w:bCs/>
          <w:color w:val="0070C0"/>
          <w:sz w:val="16"/>
          <w:szCs w:val="16"/>
        </w:rPr>
        <w:t>, рукопись/ (23320).</w:t>
      </w:r>
    </w:p>
    <w:p w14:paraId="6C070D75" w14:textId="77777777" w:rsidR="001C552A" w:rsidRPr="00131A83" w:rsidRDefault="001C552A" w:rsidP="003C1FA7">
      <w:pPr>
        <w:shd w:val="clear" w:color="auto" w:fill="FFFFFF"/>
        <w:jc w:val="both"/>
        <w:rPr>
          <w:bCs/>
          <w:color w:val="000000" w:themeColor="text1"/>
          <w:sz w:val="16"/>
          <w:szCs w:val="16"/>
        </w:rPr>
      </w:pPr>
    </w:p>
    <w:p w14:paraId="5BB38A51" w14:textId="6E48703F"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15-21 августа (28 августа - 3 сентября) 1911 в Царском Селе состоялась </w:t>
      </w:r>
      <w:proofErr w:type="gramStart"/>
      <w:r w:rsidRPr="00131A83">
        <w:rPr>
          <w:bCs/>
          <w:color w:val="000000" w:themeColor="text1"/>
          <w:sz w:val="16"/>
          <w:szCs w:val="16"/>
        </w:rPr>
        <w:t>авиационная .неделя</w:t>
      </w:r>
      <w:proofErr w:type="gramEnd"/>
      <w:r w:rsidRPr="00131A83">
        <w:rPr>
          <w:bCs/>
          <w:color w:val="000000" w:themeColor="text1"/>
          <w:sz w:val="16"/>
          <w:szCs w:val="16"/>
        </w:rPr>
        <w:t xml:space="preserve"> с участием </w:t>
      </w:r>
      <w:proofErr w:type="spellStart"/>
      <w:r w:rsidRPr="00131A83">
        <w:rPr>
          <w:bCs/>
          <w:color w:val="000000" w:themeColor="text1"/>
          <w:sz w:val="16"/>
          <w:szCs w:val="16"/>
        </w:rPr>
        <w:t>Алехновича</w:t>
      </w:r>
      <w:proofErr w:type="spellEnd"/>
      <w:r w:rsidRPr="00131A83">
        <w:rPr>
          <w:bCs/>
          <w:color w:val="000000" w:themeColor="text1"/>
          <w:sz w:val="16"/>
          <w:szCs w:val="16"/>
        </w:rPr>
        <w:t>, Кампо-</w:t>
      </w:r>
      <w:proofErr w:type="spellStart"/>
      <w:r w:rsidRPr="00131A83">
        <w:rPr>
          <w:bCs/>
          <w:color w:val="000000" w:themeColor="text1"/>
          <w:sz w:val="16"/>
          <w:szCs w:val="16"/>
        </w:rPr>
        <w:t>Сципио,Янковского,Маслен</w:t>
      </w:r>
      <w:proofErr w:type="spellEnd"/>
      <w:r w:rsidRPr="00131A83">
        <w:rPr>
          <w:bCs/>
          <w:color w:val="000000" w:themeColor="text1"/>
          <w:sz w:val="16"/>
          <w:szCs w:val="16"/>
        </w:rPr>
        <w:t>-</w:t>
      </w:r>
      <w:proofErr w:type="spellStart"/>
      <w:r w:rsidRPr="00131A83">
        <w:rPr>
          <w:bCs/>
          <w:color w:val="000000" w:themeColor="text1"/>
          <w:sz w:val="16"/>
          <w:szCs w:val="16"/>
        </w:rPr>
        <w:t>никова</w:t>
      </w:r>
      <w:proofErr w:type="spellEnd"/>
      <w:r w:rsidRPr="00131A83">
        <w:rPr>
          <w:bCs/>
          <w:color w:val="000000" w:themeColor="text1"/>
          <w:sz w:val="16"/>
          <w:szCs w:val="16"/>
        </w:rPr>
        <w:t xml:space="preserve"> и братьев Ефимовых - Михаила и Тимофея. </w:t>
      </w:r>
      <w:proofErr w:type="spellStart"/>
      <w:r w:rsidRPr="00131A83">
        <w:rPr>
          <w:bCs/>
          <w:color w:val="000000" w:themeColor="text1"/>
          <w:sz w:val="16"/>
          <w:szCs w:val="16"/>
        </w:rPr>
        <w:t>Алехнович</w:t>
      </w:r>
      <w:proofErr w:type="spellEnd"/>
      <w:r w:rsidRPr="00131A83">
        <w:rPr>
          <w:bCs/>
          <w:color w:val="000000" w:themeColor="text1"/>
          <w:sz w:val="16"/>
          <w:szCs w:val="16"/>
        </w:rPr>
        <w:t xml:space="preserve"> прибыл в Царское Село на самолете "Гаккелъ-7" и выполнил на нем перелет по маршруту Гатчина - Царское Село - Красное Село - Петер</w:t>
      </w:r>
      <w:proofErr w:type="gramStart"/>
      <w:r w:rsidRPr="00131A83">
        <w:rPr>
          <w:bCs/>
          <w:color w:val="000000" w:themeColor="text1"/>
          <w:sz w:val="16"/>
          <w:szCs w:val="16"/>
        </w:rPr>
        <w:t>-;бург</w:t>
      </w:r>
      <w:proofErr w:type="gramEnd"/>
      <w:r w:rsidRPr="00131A83">
        <w:rPr>
          <w:bCs/>
          <w:color w:val="000000" w:themeColor="text1"/>
          <w:sz w:val="16"/>
          <w:szCs w:val="16"/>
        </w:rPr>
        <w:t xml:space="preserve">, за что был ему присужден почетный приз Всероссийского аэроклуба. (Записки </w:t>
      </w:r>
      <w:proofErr w:type="spellStart"/>
      <w:r w:rsidRPr="00131A83">
        <w:rPr>
          <w:bCs/>
          <w:color w:val="000000" w:themeColor="text1"/>
          <w:sz w:val="16"/>
          <w:szCs w:val="16"/>
        </w:rPr>
        <w:t>Я.М.Гаккеля</w:t>
      </w:r>
      <w:proofErr w:type="spellEnd"/>
      <w:r w:rsidRPr="00131A83">
        <w:rPr>
          <w:bCs/>
          <w:color w:val="000000" w:themeColor="text1"/>
          <w:sz w:val="16"/>
          <w:szCs w:val="16"/>
        </w:rPr>
        <w:t>. Архив АН СССР. Москва).</w:t>
      </w:r>
    </w:p>
    <w:p w14:paraId="11CE348C" w14:textId="77777777" w:rsidR="00770467" w:rsidRPr="00131A83" w:rsidRDefault="00770467" w:rsidP="003C1FA7">
      <w:pPr>
        <w:shd w:val="clear" w:color="auto" w:fill="FFFFFF"/>
        <w:jc w:val="both"/>
        <w:rPr>
          <w:bCs/>
          <w:color w:val="000000" w:themeColor="text1"/>
          <w:sz w:val="16"/>
          <w:szCs w:val="16"/>
        </w:rPr>
      </w:pPr>
    </w:p>
    <w:p w14:paraId="2EC2A0A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15 (28) августа 1911 людей на ипподроме собралось еще больше. В городе </w:t>
      </w:r>
      <w:proofErr w:type="gramStart"/>
      <w:r w:rsidRPr="00131A83">
        <w:rPr>
          <w:bCs/>
          <w:color w:val="000000" w:themeColor="text1"/>
          <w:sz w:val="16"/>
          <w:szCs w:val="16"/>
        </w:rPr>
        <w:t>не возможно</w:t>
      </w:r>
      <w:proofErr w:type="gramEnd"/>
      <w:r w:rsidRPr="00131A83">
        <w:rPr>
          <w:bCs/>
          <w:color w:val="000000" w:themeColor="text1"/>
          <w:sz w:val="16"/>
          <w:szCs w:val="16"/>
        </w:rPr>
        <w:t xml:space="preserve"> было найти свободного извозчика. Чтобы поглядеть на чудо зарубежной техники, несколько человек совершили многокилометровое путешествие из Новониколаевска и Бийска. В этот раз ветер был заметно сильнее, он пытался снести взлетевший самолет за пределы ипподрома, но Седов показал себя первоклассным летчиком, сумев точно посадить машину. На следующий день он взлетал и садился еще два раза, один из которых с пассажиром - собственным механиком. Еле-еле окупив затраты, Седов покинул Томск, а спустя всего три месяца к нам прибыл другой странствующий пилот - </w:t>
      </w:r>
      <w:proofErr w:type="spellStart"/>
      <w:r w:rsidRPr="00131A83">
        <w:rPr>
          <w:bCs/>
          <w:color w:val="000000" w:themeColor="text1"/>
          <w:sz w:val="16"/>
          <w:szCs w:val="16"/>
        </w:rPr>
        <w:t>Григорошвили</w:t>
      </w:r>
      <w:proofErr w:type="spellEnd"/>
      <w:r w:rsidRPr="00131A83">
        <w:rPr>
          <w:bCs/>
          <w:color w:val="000000" w:themeColor="text1"/>
          <w:sz w:val="16"/>
          <w:szCs w:val="16"/>
        </w:rPr>
        <w:t>. И на его полеты ходили многие, но прежнего ажиотажа уже не было.</w:t>
      </w:r>
    </w:p>
    <w:p w14:paraId="7B99C636" w14:textId="77777777" w:rsidR="00770467" w:rsidRPr="00131A83" w:rsidRDefault="00770467" w:rsidP="003C1FA7">
      <w:pPr>
        <w:shd w:val="clear" w:color="auto" w:fill="FFFFFF"/>
        <w:jc w:val="both"/>
        <w:rPr>
          <w:bCs/>
          <w:color w:val="000000" w:themeColor="text1"/>
          <w:sz w:val="16"/>
          <w:szCs w:val="16"/>
        </w:rPr>
      </w:pPr>
    </w:p>
    <w:p w14:paraId="03F27065" w14:textId="77777777" w:rsidR="001C552A" w:rsidRPr="00131A83" w:rsidRDefault="001C552A" w:rsidP="003C1FA7">
      <w:pPr>
        <w:jc w:val="both"/>
        <w:rPr>
          <w:bCs/>
          <w:color w:val="000000" w:themeColor="text1"/>
          <w:sz w:val="16"/>
          <w:szCs w:val="16"/>
        </w:rPr>
      </w:pPr>
      <w:r w:rsidRPr="00131A83">
        <w:rPr>
          <w:bCs/>
          <w:color w:val="000000" w:themeColor="text1"/>
          <w:sz w:val="16"/>
          <w:szCs w:val="16"/>
        </w:rPr>
        <w:t xml:space="preserve">15 (28) августа 1911 начались авиационные дни в Царском Селе. Около 8 часов вечера «разыгрывался военный приз </w:t>
      </w:r>
      <w:proofErr w:type="spellStart"/>
      <w:r w:rsidRPr="00131A83">
        <w:rPr>
          <w:bCs/>
          <w:color w:val="000000" w:themeColor="text1"/>
          <w:sz w:val="16"/>
          <w:szCs w:val="16"/>
        </w:rPr>
        <w:t>разстрела</w:t>
      </w:r>
      <w:proofErr w:type="spellEnd"/>
      <w:r w:rsidRPr="00131A83">
        <w:rPr>
          <w:bCs/>
          <w:color w:val="000000" w:themeColor="text1"/>
          <w:sz w:val="16"/>
          <w:szCs w:val="16"/>
        </w:rPr>
        <w:t xml:space="preserve"> аэроплана: офицеры ехали на автомобиле и пускали ракеты в летевший над ними аэроплан </w:t>
      </w:r>
      <w:proofErr w:type="spellStart"/>
      <w:r w:rsidRPr="00131A83">
        <w:rPr>
          <w:bCs/>
          <w:color w:val="000000" w:themeColor="text1"/>
          <w:sz w:val="16"/>
          <w:szCs w:val="16"/>
        </w:rPr>
        <w:t>Этриха</w:t>
      </w:r>
      <w:proofErr w:type="spellEnd"/>
      <w:r w:rsidRPr="00131A83">
        <w:rPr>
          <w:bCs/>
          <w:color w:val="000000" w:themeColor="text1"/>
          <w:sz w:val="16"/>
          <w:szCs w:val="16"/>
        </w:rPr>
        <w:t xml:space="preserve"> с </w:t>
      </w:r>
      <w:proofErr w:type="spellStart"/>
      <w:r w:rsidRPr="00131A83">
        <w:rPr>
          <w:bCs/>
          <w:color w:val="000000" w:themeColor="text1"/>
          <w:sz w:val="16"/>
          <w:szCs w:val="16"/>
        </w:rPr>
        <w:t>Лерхе</w:t>
      </w:r>
      <w:proofErr w:type="spellEnd"/>
      <w:r w:rsidRPr="00131A83">
        <w:rPr>
          <w:bCs/>
          <w:color w:val="000000" w:themeColor="text1"/>
          <w:sz w:val="16"/>
          <w:szCs w:val="16"/>
        </w:rPr>
        <w:t>, но попасть в него не смогли. Маневр этот при наступившей темноте представлял очень красивую картину». 16 августа с наступлением темноты проводилась военная разведка. «По аэродрому были расставлены разные военные предметы и группы солдат. Авиаторы должны были определить цвет и форму предметов и количество людей». Первый приз достался Масленникову на биплане собственной конструкции типа «Фармана», второй — Янковскому (11236).</w:t>
      </w:r>
    </w:p>
    <w:p w14:paraId="06CE8A24" w14:textId="77777777" w:rsidR="001C552A" w:rsidRPr="00131A83" w:rsidRDefault="001C552A" w:rsidP="003C1FA7">
      <w:pPr>
        <w:jc w:val="both"/>
        <w:rPr>
          <w:bCs/>
          <w:color w:val="000000" w:themeColor="text1"/>
          <w:sz w:val="16"/>
          <w:szCs w:val="16"/>
        </w:rPr>
      </w:pPr>
    </w:p>
    <w:p w14:paraId="5E29CA6D" w14:textId="77777777" w:rsidR="004622B5" w:rsidRPr="00131A83" w:rsidRDefault="004622B5" w:rsidP="003C1FA7">
      <w:pPr>
        <w:jc w:val="both"/>
        <w:rPr>
          <w:bCs/>
          <w:i/>
          <w:color w:val="000000" w:themeColor="text1"/>
          <w:sz w:val="16"/>
          <w:szCs w:val="16"/>
        </w:rPr>
      </w:pPr>
      <w:r w:rsidRPr="00131A83">
        <w:rPr>
          <w:bCs/>
          <w:i/>
          <w:color w:val="000000" w:themeColor="text1"/>
          <w:sz w:val="16"/>
          <w:szCs w:val="16"/>
        </w:rPr>
        <w:t>Авиация и воздухоплавание за рубежом:</w:t>
      </w:r>
    </w:p>
    <w:p w14:paraId="04479AF5" w14:textId="77777777" w:rsidR="004622B5" w:rsidRPr="00131A83" w:rsidRDefault="004622B5" w:rsidP="003C1FA7">
      <w:pPr>
        <w:jc w:val="both"/>
        <w:rPr>
          <w:bCs/>
          <w:i/>
          <w:color w:val="000000" w:themeColor="text1"/>
          <w:sz w:val="16"/>
          <w:szCs w:val="16"/>
        </w:rPr>
      </w:pPr>
    </w:p>
    <w:p w14:paraId="4A1056EF" w14:textId="19AB8BA6" w:rsidR="004622B5" w:rsidRPr="00131A83" w:rsidRDefault="004622B5" w:rsidP="003C1FA7">
      <w:pPr>
        <w:jc w:val="both"/>
        <w:rPr>
          <w:bCs/>
          <w:color w:val="000000" w:themeColor="text1"/>
          <w:sz w:val="16"/>
          <w:szCs w:val="16"/>
        </w:rPr>
      </w:pPr>
      <w:r w:rsidRPr="00131A83">
        <w:rPr>
          <w:bCs/>
          <w:color w:val="000000" w:themeColor="text1"/>
          <w:sz w:val="16"/>
          <w:szCs w:val="16"/>
        </w:rPr>
        <w:t xml:space="preserve">15 (28) августа 1911 года около Вены совершил первый полет самолет "Ласточка" (пол. </w:t>
      </w:r>
      <w:proofErr w:type="spellStart"/>
      <w:r w:rsidRPr="00131A83">
        <w:rPr>
          <w:bCs/>
          <w:color w:val="000000" w:themeColor="text1"/>
          <w:sz w:val="16"/>
          <w:szCs w:val="16"/>
        </w:rPr>
        <w:t>Jaskółka</w:t>
      </w:r>
      <w:proofErr w:type="spellEnd"/>
      <w:r w:rsidRPr="00131A83">
        <w:rPr>
          <w:bCs/>
          <w:color w:val="000000" w:themeColor="text1"/>
          <w:sz w:val="16"/>
          <w:szCs w:val="16"/>
        </w:rPr>
        <w:t xml:space="preserve">), построенный во Львове конструктором Эдмундом </w:t>
      </w:r>
      <w:proofErr w:type="spellStart"/>
      <w:r w:rsidRPr="00131A83">
        <w:rPr>
          <w:bCs/>
          <w:color w:val="000000" w:themeColor="text1"/>
          <w:sz w:val="16"/>
          <w:szCs w:val="16"/>
        </w:rPr>
        <w:t>Либанским</w:t>
      </w:r>
      <w:proofErr w:type="spellEnd"/>
      <w:r w:rsidRPr="00131A83">
        <w:rPr>
          <w:bCs/>
          <w:color w:val="000000" w:themeColor="text1"/>
          <w:sz w:val="16"/>
          <w:szCs w:val="16"/>
        </w:rPr>
        <w:t xml:space="preserve">. Таким образом, наряду с бипланом Чеслава </w:t>
      </w:r>
      <w:proofErr w:type="spellStart"/>
      <w:r w:rsidRPr="00131A83">
        <w:rPr>
          <w:bCs/>
          <w:color w:val="000000" w:themeColor="text1"/>
          <w:sz w:val="16"/>
          <w:szCs w:val="16"/>
        </w:rPr>
        <w:t>Зберанского</w:t>
      </w:r>
      <w:proofErr w:type="spellEnd"/>
      <w:r w:rsidRPr="00131A83">
        <w:rPr>
          <w:bCs/>
          <w:color w:val="000000" w:themeColor="text1"/>
          <w:sz w:val="16"/>
          <w:szCs w:val="16"/>
        </w:rPr>
        <w:t xml:space="preserve"> и Станислава </w:t>
      </w:r>
      <w:proofErr w:type="spellStart"/>
      <w:r w:rsidRPr="00131A83">
        <w:rPr>
          <w:bCs/>
          <w:color w:val="000000" w:themeColor="text1"/>
          <w:sz w:val="16"/>
          <w:szCs w:val="16"/>
        </w:rPr>
        <w:t>Цивинского</w:t>
      </w:r>
      <w:proofErr w:type="spellEnd"/>
      <w:r w:rsidRPr="00131A83">
        <w:rPr>
          <w:bCs/>
          <w:color w:val="000000" w:themeColor="text1"/>
          <w:sz w:val="16"/>
          <w:szCs w:val="16"/>
        </w:rPr>
        <w:t xml:space="preserve"> «</w:t>
      </w:r>
      <w:proofErr w:type="spellStart"/>
      <w:r w:rsidRPr="00131A83">
        <w:rPr>
          <w:bCs/>
          <w:color w:val="000000" w:themeColor="text1"/>
          <w:sz w:val="16"/>
          <w:szCs w:val="16"/>
        </w:rPr>
        <w:t>Zbierański</w:t>
      </w:r>
      <w:proofErr w:type="spellEnd"/>
      <w:r w:rsidRPr="00131A83">
        <w:rPr>
          <w:bCs/>
          <w:color w:val="000000" w:themeColor="text1"/>
          <w:sz w:val="16"/>
          <w:szCs w:val="16"/>
        </w:rPr>
        <w:t xml:space="preserve"> і </w:t>
      </w:r>
      <w:proofErr w:type="spellStart"/>
      <w:r w:rsidRPr="00131A83">
        <w:rPr>
          <w:bCs/>
          <w:color w:val="000000" w:themeColor="text1"/>
          <w:sz w:val="16"/>
          <w:szCs w:val="16"/>
        </w:rPr>
        <w:t>Cywinski</w:t>
      </w:r>
      <w:proofErr w:type="spellEnd"/>
      <w:r w:rsidRPr="00131A83">
        <w:rPr>
          <w:bCs/>
          <w:color w:val="000000" w:themeColor="text1"/>
          <w:sz w:val="16"/>
          <w:szCs w:val="16"/>
        </w:rPr>
        <w:t>» (</w:t>
      </w:r>
      <w:proofErr w:type="spellStart"/>
      <w:r w:rsidRPr="00131A83">
        <w:rPr>
          <w:bCs/>
          <w:color w:val="000000" w:themeColor="text1"/>
          <w:sz w:val="16"/>
          <w:szCs w:val="16"/>
        </w:rPr>
        <w:t>Zbierański</w:t>
      </w:r>
      <w:proofErr w:type="spellEnd"/>
      <w:r w:rsidRPr="00131A83">
        <w:rPr>
          <w:bCs/>
          <w:color w:val="000000" w:themeColor="text1"/>
          <w:sz w:val="16"/>
          <w:szCs w:val="16"/>
        </w:rPr>
        <w:t xml:space="preserve"> і </w:t>
      </w:r>
      <w:proofErr w:type="spellStart"/>
      <w:r w:rsidRPr="00131A83">
        <w:rPr>
          <w:bCs/>
          <w:color w:val="000000" w:themeColor="text1"/>
          <w:sz w:val="16"/>
          <w:szCs w:val="16"/>
        </w:rPr>
        <w:t>Cywinski</w:t>
      </w:r>
      <w:proofErr w:type="spellEnd"/>
      <w:r w:rsidRPr="00131A83">
        <w:rPr>
          <w:bCs/>
          <w:color w:val="000000" w:themeColor="text1"/>
          <w:sz w:val="16"/>
          <w:szCs w:val="16"/>
        </w:rPr>
        <w:t xml:space="preserve">) самолет «Ласточка» (пол. </w:t>
      </w:r>
      <w:proofErr w:type="spellStart"/>
      <w:r w:rsidRPr="00131A83">
        <w:rPr>
          <w:bCs/>
          <w:color w:val="000000" w:themeColor="text1"/>
          <w:sz w:val="16"/>
          <w:szCs w:val="16"/>
        </w:rPr>
        <w:t>Jaskółka</w:t>
      </w:r>
      <w:proofErr w:type="spellEnd"/>
      <w:r w:rsidRPr="00131A83">
        <w:rPr>
          <w:bCs/>
          <w:color w:val="000000" w:themeColor="text1"/>
          <w:sz w:val="16"/>
          <w:szCs w:val="16"/>
        </w:rPr>
        <w:t xml:space="preserve">) авиаконструктора Эдмунда </w:t>
      </w:r>
      <w:proofErr w:type="spellStart"/>
      <w:r w:rsidRPr="00131A83">
        <w:rPr>
          <w:bCs/>
          <w:color w:val="000000" w:themeColor="text1"/>
          <w:sz w:val="16"/>
          <w:szCs w:val="16"/>
        </w:rPr>
        <w:t>Либанского</w:t>
      </w:r>
      <w:proofErr w:type="spellEnd"/>
      <w:r w:rsidRPr="00131A83">
        <w:rPr>
          <w:bCs/>
          <w:color w:val="000000" w:themeColor="text1"/>
          <w:sz w:val="16"/>
          <w:szCs w:val="16"/>
        </w:rPr>
        <w:t xml:space="preserve"> стал первым летающим самолетом в Царстве Польском (14752).</w:t>
      </w:r>
    </w:p>
    <w:p w14:paraId="6FE3F5EC" w14:textId="77777777" w:rsidR="004622B5" w:rsidRPr="00131A83" w:rsidRDefault="004622B5" w:rsidP="003C1FA7">
      <w:pPr>
        <w:jc w:val="both"/>
        <w:rPr>
          <w:bCs/>
          <w:color w:val="000000" w:themeColor="text1"/>
          <w:sz w:val="16"/>
          <w:szCs w:val="16"/>
        </w:rPr>
      </w:pPr>
    </w:p>
    <w:p w14:paraId="5555F183"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Авиация:</w:t>
      </w:r>
    </w:p>
    <w:p w14:paraId="5D1F1E02" w14:textId="77777777" w:rsidR="00770467" w:rsidRPr="00131A83" w:rsidRDefault="00770467" w:rsidP="003C1FA7">
      <w:pPr>
        <w:shd w:val="clear" w:color="auto" w:fill="FFFFFF"/>
        <w:jc w:val="both"/>
        <w:rPr>
          <w:bCs/>
          <w:color w:val="000000" w:themeColor="text1"/>
          <w:sz w:val="16"/>
          <w:szCs w:val="16"/>
        </w:rPr>
      </w:pPr>
    </w:p>
    <w:p w14:paraId="0DCF1064" w14:textId="06BF2486"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16 (29) августа </w:t>
      </w:r>
      <w:r w:rsidR="00701E34" w:rsidRPr="00131A83">
        <w:rPr>
          <w:bCs/>
          <w:color w:val="000000" w:themeColor="text1"/>
          <w:sz w:val="16"/>
          <w:szCs w:val="16"/>
        </w:rPr>
        <w:t xml:space="preserve">1911 г. в ходе авиационных дней в Царском Селе </w:t>
      </w:r>
      <w:r w:rsidRPr="00131A83">
        <w:rPr>
          <w:bCs/>
          <w:color w:val="000000" w:themeColor="text1"/>
          <w:sz w:val="16"/>
          <w:szCs w:val="16"/>
        </w:rPr>
        <w:t>с наступлением темноты проводилась военная разведка. «По аэродрому были расставлены разные военные предметы и группы солдат. Авиаторы должны были определить цвет и форму предметов и количество людей». Первый приз достался Масленникову на биплане собственной конструкции типа «Фармана», второй — Янковскому (11236).</w:t>
      </w:r>
    </w:p>
    <w:p w14:paraId="5BB481C0" w14:textId="77777777" w:rsidR="00770467" w:rsidRPr="00131A83" w:rsidRDefault="00770467" w:rsidP="003C1FA7">
      <w:pPr>
        <w:jc w:val="both"/>
        <w:rPr>
          <w:bCs/>
          <w:color w:val="000000" w:themeColor="text1"/>
          <w:sz w:val="16"/>
          <w:szCs w:val="16"/>
        </w:rPr>
      </w:pPr>
    </w:p>
    <w:p w14:paraId="235D9FE0" w14:textId="625004C2" w:rsidR="00C573DA" w:rsidRPr="00131A83" w:rsidRDefault="00C573DA" w:rsidP="003C1FA7">
      <w:pPr>
        <w:jc w:val="both"/>
        <w:rPr>
          <w:bCs/>
          <w:i/>
          <w:iCs/>
          <w:color w:val="000000" w:themeColor="text1"/>
          <w:sz w:val="16"/>
          <w:szCs w:val="16"/>
        </w:rPr>
      </w:pPr>
      <w:proofErr w:type="spellStart"/>
      <w:r w:rsidRPr="00131A83">
        <w:rPr>
          <w:bCs/>
          <w:i/>
          <w:iCs/>
          <w:color w:val="000000" w:themeColor="text1"/>
          <w:sz w:val="16"/>
          <w:szCs w:val="16"/>
        </w:rPr>
        <w:t>Аэростатостроение</w:t>
      </w:r>
      <w:proofErr w:type="spellEnd"/>
      <w:r w:rsidRPr="00131A83">
        <w:rPr>
          <w:bCs/>
          <w:i/>
          <w:iCs/>
          <w:color w:val="000000" w:themeColor="text1"/>
          <w:sz w:val="16"/>
          <w:szCs w:val="16"/>
        </w:rPr>
        <w:t>:</w:t>
      </w:r>
    </w:p>
    <w:p w14:paraId="5D0A4717" w14:textId="77777777" w:rsidR="00C573DA" w:rsidRPr="00131A83" w:rsidRDefault="00C573DA" w:rsidP="003C1FA7">
      <w:pPr>
        <w:jc w:val="both"/>
        <w:rPr>
          <w:bCs/>
          <w:i/>
          <w:iCs/>
          <w:color w:val="000000" w:themeColor="text1"/>
          <w:sz w:val="16"/>
          <w:szCs w:val="16"/>
        </w:rPr>
      </w:pPr>
    </w:p>
    <w:p w14:paraId="0B44D633" w14:textId="686B786C" w:rsidR="00C573DA" w:rsidRPr="00131A83" w:rsidRDefault="00C573DA" w:rsidP="003C1FA7">
      <w:pPr>
        <w:jc w:val="both"/>
        <w:rPr>
          <w:bCs/>
          <w:color w:val="0070C0"/>
          <w:sz w:val="16"/>
          <w:szCs w:val="16"/>
        </w:rPr>
      </w:pPr>
      <w:r w:rsidRPr="00131A83">
        <w:rPr>
          <w:bCs/>
          <w:color w:val="0070C0"/>
          <w:sz w:val="16"/>
          <w:szCs w:val="16"/>
          <w:lang w:bidi="en-US"/>
        </w:rPr>
        <w:t xml:space="preserve">29 </w:t>
      </w:r>
      <w:r w:rsidRPr="00131A83">
        <w:rPr>
          <w:bCs/>
          <w:color w:val="0070C0"/>
          <w:sz w:val="16"/>
          <w:szCs w:val="16"/>
          <w:lang w:bidi="en-US"/>
        </w:rPr>
        <w:t xml:space="preserve">(29) </w:t>
      </w:r>
      <w:r w:rsidRPr="00131A83">
        <w:rPr>
          <w:bCs/>
          <w:color w:val="0070C0"/>
          <w:sz w:val="16"/>
          <w:szCs w:val="16"/>
          <w:lang w:bidi="en-US"/>
        </w:rPr>
        <w:t xml:space="preserve">августа 1911 года военный министр генерал Сухомлинов удовлетворил просьбу начальника Главного инженерного управления генерал-инженера Н.Ф. - </w:t>
      </w:r>
      <w:proofErr w:type="spellStart"/>
      <w:r w:rsidRPr="00131A83">
        <w:rPr>
          <w:bCs/>
          <w:color w:val="0070C0"/>
          <w:sz w:val="16"/>
          <w:szCs w:val="16"/>
          <w:lang w:bidi="en-US"/>
        </w:rPr>
        <w:t>Баярд</w:t>
      </w:r>
      <w:proofErr w:type="spellEnd"/>
      <w:r w:rsidRPr="00131A83">
        <w:rPr>
          <w:bCs/>
          <w:color w:val="0070C0"/>
          <w:sz w:val="16"/>
          <w:szCs w:val="16"/>
          <w:lang w:bidi="en-US"/>
        </w:rPr>
        <w:t xml:space="preserve">). Альбатрос (Ижорский), Чайка (Зодиак </w:t>
      </w:r>
      <w:r w:rsidRPr="00131A83">
        <w:rPr>
          <w:bCs/>
          <w:color w:val="0070C0"/>
          <w:sz w:val="16"/>
          <w:szCs w:val="16"/>
          <w:lang w:val="en-US" w:bidi="en-US"/>
        </w:rPr>
        <w:t>I</w:t>
      </w:r>
      <w:r w:rsidRPr="00131A83">
        <w:rPr>
          <w:bCs/>
          <w:color w:val="0070C0"/>
          <w:sz w:val="16"/>
          <w:szCs w:val="16"/>
          <w:lang w:bidi="en-US"/>
        </w:rPr>
        <w:t xml:space="preserve">), Коршун (Зодиак </w:t>
      </w:r>
      <w:r w:rsidRPr="00131A83">
        <w:rPr>
          <w:bCs/>
          <w:color w:val="0070C0"/>
          <w:sz w:val="16"/>
          <w:szCs w:val="16"/>
          <w:lang w:val="en-US" w:bidi="en-US"/>
        </w:rPr>
        <w:t>II</w:t>
      </w:r>
      <w:r w:rsidRPr="00131A83">
        <w:rPr>
          <w:bCs/>
          <w:color w:val="0070C0"/>
          <w:sz w:val="16"/>
          <w:szCs w:val="16"/>
          <w:lang w:bidi="en-US"/>
        </w:rPr>
        <w:t>), Голуб (Ижорский), Сокол (Ижорский), Ястреб (Дукс) и Кобчик (</w:t>
      </w:r>
      <w:proofErr w:type="spellStart"/>
      <w:r w:rsidRPr="00131A83">
        <w:rPr>
          <w:bCs/>
          <w:color w:val="0070C0"/>
          <w:sz w:val="16"/>
          <w:szCs w:val="16"/>
          <w:lang w:bidi="en-US"/>
        </w:rPr>
        <w:t>Дюфлон</w:t>
      </w:r>
      <w:proofErr w:type="spellEnd"/>
      <w:r w:rsidRPr="00131A83">
        <w:rPr>
          <w:bCs/>
          <w:color w:val="0070C0"/>
          <w:sz w:val="16"/>
          <w:szCs w:val="16"/>
          <w:lang w:bidi="en-US"/>
        </w:rPr>
        <w:t xml:space="preserve"> и Константинович) (23525).</w:t>
      </w:r>
    </w:p>
    <w:p w14:paraId="6ADA17A6" w14:textId="77777777" w:rsidR="00C573DA" w:rsidRPr="00131A83" w:rsidRDefault="00C573DA" w:rsidP="003C1FA7">
      <w:pPr>
        <w:jc w:val="both"/>
        <w:rPr>
          <w:bCs/>
          <w:color w:val="0070C0"/>
          <w:sz w:val="16"/>
          <w:szCs w:val="16"/>
        </w:rPr>
      </w:pPr>
    </w:p>
    <w:p w14:paraId="36E29025" w14:textId="77777777" w:rsidR="00770467" w:rsidRPr="00131A83" w:rsidRDefault="00770467" w:rsidP="003C1FA7">
      <w:pPr>
        <w:jc w:val="both"/>
        <w:rPr>
          <w:bCs/>
          <w:i/>
          <w:color w:val="000000" w:themeColor="text1"/>
          <w:sz w:val="16"/>
          <w:szCs w:val="16"/>
        </w:rPr>
      </w:pPr>
      <w:r w:rsidRPr="00131A83">
        <w:rPr>
          <w:bCs/>
          <w:i/>
          <w:color w:val="000000" w:themeColor="text1"/>
          <w:sz w:val="16"/>
          <w:szCs w:val="16"/>
        </w:rPr>
        <w:t>Авиация и воздухоплавание Англии:</w:t>
      </w:r>
    </w:p>
    <w:p w14:paraId="2CC0BCC6" w14:textId="77777777" w:rsidR="00770467" w:rsidRPr="00131A83" w:rsidRDefault="00770467" w:rsidP="003C1FA7">
      <w:pPr>
        <w:jc w:val="both"/>
        <w:rPr>
          <w:bCs/>
          <w:i/>
          <w:color w:val="000000" w:themeColor="text1"/>
          <w:sz w:val="16"/>
          <w:szCs w:val="16"/>
        </w:rPr>
      </w:pPr>
    </w:p>
    <w:p w14:paraId="7916CFE4" w14:textId="77777777" w:rsidR="00770467" w:rsidRPr="00131A83" w:rsidRDefault="00770467" w:rsidP="003C1FA7">
      <w:pPr>
        <w:jc w:val="both"/>
        <w:rPr>
          <w:bCs/>
          <w:color w:val="000000" w:themeColor="text1"/>
          <w:sz w:val="16"/>
          <w:szCs w:val="16"/>
        </w:rPr>
      </w:pPr>
      <w:r w:rsidRPr="00131A83">
        <w:rPr>
          <w:rStyle w:val="ucoz-forum-post"/>
          <w:rFonts w:eastAsiaTheme="majorEastAsia"/>
          <w:bCs/>
          <w:color w:val="000000" w:themeColor="text1"/>
          <w:sz w:val="16"/>
          <w:szCs w:val="16"/>
        </w:rPr>
        <w:t xml:space="preserve">16 (29) августа </w:t>
      </w:r>
      <w:r w:rsidRPr="00131A83">
        <w:rPr>
          <w:bCs/>
          <w:color w:val="000000" w:themeColor="text1"/>
          <w:sz w:val="16"/>
          <w:szCs w:val="16"/>
        </w:rPr>
        <w:t xml:space="preserve">в 1911 году Хильда </w:t>
      </w:r>
      <w:proofErr w:type="spellStart"/>
      <w:r w:rsidRPr="00131A83">
        <w:rPr>
          <w:bCs/>
          <w:color w:val="000000" w:themeColor="text1"/>
          <w:sz w:val="16"/>
          <w:szCs w:val="16"/>
        </w:rPr>
        <w:t>Б.Хьюлетт</w:t>
      </w:r>
      <w:proofErr w:type="spellEnd"/>
      <w:r w:rsidRPr="00131A83">
        <w:rPr>
          <w:bCs/>
          <w:color w:val="000000" w:themeColor="text1"/>
          <w:sz w:val="16"/>
          <w:szCs w:val="16"/>
        </w:rPr>
        <w:t>, первая в Великобритании женщина-пилот, получает пилотское свидетельство #122 (14753).</w:t>
      </w:r>
    </w:p>
    <w:p w14:paraId="7B326778" w14:textId="77777777" w:rsidR="00770467" w:rsidRPr="00131A83" w:rsidRDefault="00770467" w:rsidP="003C1FA7">
      <w:pPr>
        <w:jc w:val="both"/>
        <w:rPr>
          <w:bCs/>
          <w:color w:val="000000" w:themeColor="text1"/>
          <w:sz w:val="16"/>
          <w:szCs w:val="16"/>
        </w:rPr>
      </w:pPr>
    </w:p>
    <w:p w14:paraId="57B85A5B" w14:textId="77777777" w:rsidR="00770467" w:rsidRPr="00131A83" w:rsidRDefault="00770467" w:rsidP="003C1FA7">
      <w:pPr>
        <w:jc w:val="both"/>
        <w:rPr>
          <w:bCs/>
          <w:color w:val="0070C0"/>
          <w:sz w:val="16"/>
          <w:szCs w:val="16"/>
        </w:rPr>
      </w:pPr>
      <w:r w:rsidRPr="00131A83">
        <w:rPr>
          <w:bCs/>
          <w:color w:val="0070C0"/>
          <w:sz w:val="16"/>
          <w:szCs w:val="16"/>
        </w:rPr>
        <w:t>16 (29) августа 1911 Хильда Хьюлетт становится первой британкой, получившей лицензию пилота (20331).</w:t>
      </w:r>
    </w:p>
    <w:p w14:paraId="566F4753" w14:textId="77777777" w:rsidR="00770467" w:rsidRPr="00131A83" w:rsidRDefault="00770467" w:rsidP="003C1FA7">
      <w:pPr>
        <w:jc w:val="both"/>
        <w:rPr>
          <w:bCs/>
          <w:color w:val="0070C0"/>
          <w:sz w:val="16"/>
          <w:szCs w:val="16"/>
        </w:rPr>
      </w:pPr>
    </w:p>
    <w:p w14:paraId="06101512" w14:textId="77777777" w:rsidR="00770467" w:rsidRPr="00131A83" w:rsidRDefault="00770467" w:rsidP="003C1FA7">
      <w:pPr>
        <w:jc w:val="both"/>
        <w:rPr>
          <w:bCs/>
          <w:color w:val="000000" w:themeColor="text1"/>
          <w:sz w:val="16"/>
          <w:szCs w:val="16"/>
        </w:rPr>
      </w:pPr>
      <w:r w:rsidRPr="00131A83">
        <w:rPr>
          <w:bCs/>
          <w:i/>
          <w:color w:val="000000" w:themeColor="text1"/>
          <w:sz w:val="16"/>
          <w:szCs w:val="16"/>
        </w:rPr>
        <w:t>Самолетостроение:</w:t>
      </w:r>
    </w:p>
    <w:p w14:paraId="320505D1" w14:textId="77777777" w:rsidR="00770467" w:rsidRPr="00131A83" w:rsidRDefault="00770467" w:rsidP="003C1FA7">
      <w:pPr>
        <w:jc w:val="both"/>
        <w:rPr>
          <w:bCs/>
          <w:color w:val="000000" w:themeColor="text1"/>
          <w:sz w:val="16"/>
          <w:szCs w:val="16"/>
        </w:rPr>
      </w:pPr>
    </w:p>
    <w:p w14:paraId="05BCF833" w14:textId="40EAEBF2"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18 </w:t>
      </w:r>
      <w:r w:rsidR="00701E34" w:rsidRPr="00131A83">
        <w:rPr>
          <w:bCs/>
          <w:color w:val="000000" w:themeColor="text1"/>
          <w:sz w:val="16"/>
          <w:szCs w:val="16"/>
        </w:rPr>
        <w:t xml:space="preserve">(31) </w:t>
      </w:r>
      <w:r w:rsidRPr="00131A83">
        <w:rPr>
          <w:bCs/>
          <w:color w:val="000000" w:themeColor="text1"/>
          <w:sz w:val="16"/>
          <w:szCs w:val="16"/>
        </w:rPr>
        <w:t>августа 1911 год</w:t>
      </w:r>
      <w:r w:rsidR="00701E34" w:rsidRPr="00131A83">
        <w:rPr>
          <w:bCs/>
          <w:color w:val="000000" w:themeColor="text1"/>
          <w:sz w:val="16"/>
          <w:szCs w:val="16"/>
        </w:rPr>
        <w:t xml:space="preserve">а </w:t>
      </w:r>
      <w:proofErr w:type="spellStart"/>
      <w:r w:rsidRPr="00131A83">
        <w:rPr>
          <w:bCs/>
          <w:color w:val="000000" w:themeColor="text1"/>
          <w:sz w:val="16"/>
          <w:szCs w:val="16"/>
        </w:rPr>
        <w:t>И.И.Сикорский</w:t>
      </w:r>
      <w:proofErr w:type="spellEnd"/>
      <w:r w:rsidRPr="00131A83">
        <w:rPr>
          <w:bCs/>
          <w:color w:val="000000" w:themeColor="text1"/>
          <w:sz w:val="16"/>
          <w:szCs w:val="16"/>
        </w:rPr>
        <w:t xml:space="preserve"> получил пилотское свидетельство N 64. На своем самолете С-5 он пробыл в воздухе 36 мин 38 с, набрал высоту более 200 м, сделал пять "восьмерок". Российский императорский аэроклуб от имени ФАИ выдал Сикорскому пилотское свидетельство. Впервые имя Сикорского стало известно широкой публике</w:t>
      </w:r>
    </w:p>
    <w:p w14:paraId="3D8A64C4" w14:textId="77777777" w:rsidR="00770467" w:rsidRPr="00131A83" w:rsidRDefault="00770467" w:rsidP="003C1FA7">
      <w:pPr>
        <w:jc w:val="both"/>
        <w:rPr>
          <w:bCs/>
          <w:color w:val="000000" w:themeColor="text1"/>
          <w:sz w:val="16"/>
          <w:szCs w:val="16"/>
        </w:rPr>
      </w:pPr>
    </w:p>
    <w:p w14:paraId="0934CC4D" w14:textId="401BEC4B" w:rsidR="00C573DA" w:rsidRPr="00131A83" w:rsidRDefault="00C573DA" w:rsidP="003C1FA7">
      <w:pPr>
        <w:jc w:val="both"/>
        <w:rPr>
          <w:bCs/>
          <w:color w:val="0070C0"/>
          <w:sz w:val="16"/>
          <w:szCs w:val="16"/>
        </w:rPr>
      </w:pPr>
      <w:r w:rsidRPr="00131A83">
        <w:rPr>
          <w:bCs/>
          <w:color w:val="0070C0"/>
          <w:sz w:val="16"/>
          <w:szCs w:val="16"/>
          <w:lang w:bidi="en-US"/>
        </w:rPr>
        <w:t>18 (</w:t>
      </w:r>
      <w:r w:rsidRPr="00131A83">
        <w:rPr>
          <w:bCs/>
          <w:color w:val="0070C0"/>
          <w:sz w:val="16"/>
          <w:szCs w:val="16"/>
          <w:lang w:bidi="en-US"/>
        </w:rPr>
        <w:t>31</w:t>
      </w:r>
      <w:r w:rsidRPr="00131A83">
        <w:rPr>
          <w:bCs/>
          <w:color w:val="0070C0"/>
          <w:sz w:val="16"/>
          <w:szCs w:val="16"/>
          <w:lang w:bidi="en-US"/>
        </w:rPr>
        <w:t>)</w:t>
      </w:r>
      <w:r w:rsidRPr="00131A83">
        <w:rPr>
          <w:bCs/>
          <w:color w:val="0070C0"/>
          <w:sz w:val="16"/>
          <w:szCs w:val="16"/>
          <w:lang w:bidi="en-US"/>
        </w:rPr>
        <w:t xml:space="preserve"> августа 1911 года Сикорский наконец получил лицензию пилота </w:t>
      </w:r>
      <w:r w:rsidRPr="00131A83">
        <w:rPr>
          <w:bCs/>
          <w:color w:val="0070C0"/>
          <w:sz w:val="16"/>
          <w:szCs w:val="16"/>
          <w:lang w:val="en-US" w:bidi="en-US"/>
        </w:rPr>
        <w:t>FAI</w:t>
      </w:r>
      <w:r w:rsidRPr="00131A83">
        <w:rPr>
          <w:bCs/>
          <w:color w:val="0070C0"/>
          <w:sz w:val="16"/>
          <w:szCs w:val="16"/>
          <w:lang w:bidi="en-US"/>
        </w:rPr>
        <w:t xml:space="preserve"> № 64 (23525).</w:t>
      </w:r>
    </w:p>
    <w:p w14:paraId="498E6729" w14:textId="77777777" w:rsidR="00C573DA" w:rsidRPr="00131A83" w:rsidRDefault="00C573DA" w:rsidP="003C1FA7">
      <w:pPr>
        <w:pStyle w:val="affc"/>
        <w:spacing w:line="240" w:lineRule="auto"/>
        <w:jc w:val="both"/>
        <w:rPr>
          <w:rFonts w:ascii="Times New Roman" w:hAnsi="Times New Roman" w:cs="Times New Roman"/>
          <w:bCs/>
          <w:color w:val="0070C0"/>
          <w:sz w:val="16"/>
          <w:szCs w:val="16"/>
        </w:rPr>
      </w:pPr>
    </w:p>
    <w:p w14:paraId="01487B70" w14:textId="6AAC6CB3"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18 </w:t>
      </w:r>
      <w:r w:rsidR="00701E34" w:rsidRPr="00131A83">
        <w:rPr>
          <w:bCs/>
          <w:color w:val="000000" w:themeColor="text1"/>
          <w:sz w:val="16"/>
          <w:szCs w:val="16"/>
        </w:rPr>
        <w:t xml:space="preserve">(31) </w:t>
      </w:r>
      <w:r w:rsidRPr="00131A83">
        <w:rPr>
          <w:bCs/>
          <w:color w:val="000000" w:themeColor="text1"/>
          <w:sz w:val="16"/>
          <w:szCs w:val="16"/>
        </w:rPr>
        <w:t xml:space="preserve">августа 1911 </w:t>
      </w:r>
      <w:r w:rsidR="00701E34" w:rsidRPr="00131A83">
        <w:rPr>
          <w:bCs/>
          <w:color w:val="000000" w:themeColor="text1"/>
          <w:sz w:val="16"/>
          <w:szCs w:val="16"/>
        </w:rPr>
        <w:t xml:space="preserve">г. </w:t>
      </w:r>
      <w:r w:rsidRPr="00131A83">
        <w:rPr>
          <w:bCs/>
          <w:color w:val="000000" w:themeColor="text1"/>
          <w:sz w:val="16"/>
          <w:szCs w:val="16"/>
        </w:rPr>
        <w:t xml:space="preserve">И. И. Сикорский на самолете </w:t>
      </w:r>
      <w:r w:rsidR="00701E34" w:rsidRPr="00131A83">
        <w:rPr>
          <w:bCs/>
          <w:color w:val="000000" w:themeColor="text1"/>
          <w:sz w:val="16"/>
          <w:szCs w:val="16"/>
        </w:rPr>
        <w:t xml:space="preserve">С-5 </w:t>
      </w:r>
      <w:r w:rsidRPr="00131A83">
        <w:rPr>
          <w:bCs/>
          <w:color w:val="000000" w:themeColor="text1"/>
          <w:sz w:val="16"/>
          <w:szCs w:val="16"/>
        </w:rPr>
        <w:t>сдал экзамен на звание пилота-авиа</w:t>
      </w:r>
      <w:r w:rsidRPr="00131A83">
        <w:rPr>
          <w:bCs/>
          <w:color w:val="000000" w:themeColor="text1"/>
          <w:sz w:val="16"/>
          <w:szCs w:val="16"/>
        </w:rPr>
        <w:softHyphen/>
        <w:t>тора, во время которого выполнил пять «восьмерок» в воздухе и благополучно приземлился. Российский императорский аэроклуб от имени ФАЙ — Между</w:t>
      </w:r>
      <w:r w:rsidRPr="00131A83">
        <w:rPr>
          <w:bCs/>
          <w:color w:val="000000" w:themeColor="text1"/>
          <w:sz w:val="16"/>
          <w:szCs w:val="16"/>
        </w:rPr>
        <w:softHyphen/>
        <w:t>народной авиационной федерации — выдал И. И. Сикорскому пилотское свидетельство за № 64. Но</w:t>
      </w:r>
      <w:r w:rsidRPr="00131A83">
        <w:rPr>
          <w:bCs/>
          <w:color w:val="000000" w:themeColor="text1"/>
          <w:sz w:val="16"/>
          <w:szCs w:val="16"/>
        </w:rPr>
        <w:softHyphen/>
        <w:t xml:space="preserve">воиспеченный пилот немедленно ответил на эту честь — установил четыре Всероссийских рекорда: высота полета 500 м, дальность — 85 км, продолжительность полета — 52 минуты и скорость относительно земли 125 км/ч (553). После самолета С-5 имя </w:t>
      </w:r>
      <w:proofErr w:type="spellStart"/>
      <w:r w:rsidRPr="00131A83">
        <w:rPr>
          <w:bCs/>
          <w:color w:val="000000" w:themeColor="text1"/>
          <w:sz w:val="16"/>
          <w:szCs w:val="16"/>
        </w:rPr>
        <w:t>И.И.Сикорского</w:t>
      </w:r>
      <w:proofErr w:type="spellEnd"/>
      <w:r w:rsidRPr="00131A83">
        <w:rPr>
          <w:bCs/>
          <w:color w:val="000000" w:themeColor="text1"/>
          <w:sz w:val="16"/>
          <w:szCs w:val="16"/>
        </w:rPr>
        <w:t xml:space="preserve"> стало известно широкой публике, на него обратили внима</w:t>
      </w:r>
      <w:r w:rsidRPr="00131A83">
        <w:rPr>
          <w:bCs/>
          <w:color w:val="000000" w:themeColor="text1"/>
          <w:sz w:val="16"/>
          <w:szCs w:val="16"/>
        </w:rPr>
        <w:softHyphen/>
        <w:t>ние как на талантливого конструктора и смелого пи</w:t>
      </w:r>
      <w:r w:rsidRPr="00131A83">
        <w:rPr>
          <w:bCs/>
          <w:color w:val="000000" w:themeColor="text1"/>
          <w:sz w:val="16"/>
          <w:szCs w:val="16"/>
        </w:rPr>
        <w:softHyphen/>
        <w:t>лота. Но все-таки С-5 оставался только промежу</w:t>
      </w:r>
      <w:r w:rsidRPr="00131A83">
        <w:rPr>
          <w:bCs/>
          <w:color w:val="000000" w:themeColor="text1"/>
          <w:sz w:val="16"/>
          <w:szCs w:val="16"/>
        </w:rPr>
        <w:softHyphen/>
        <w:t>точным типом, нужен был самолет с более высоки</w:t>
      </w:r>
      <w:r w:rsidRPr="00131A83">
        <w:rPr>
          <w:bCs/>
          <w:color w:val="000000" w:themeColor="text1"/>
          <w:sz w:val="16"/>
          <w:szCs w:val="16"/>
        </w:rPr>
        <w:softHyphen/>
        <w:t>ми, рекордными показателями (553).</w:t>
      </w:r>
    </w:p>
    <w:p w14:paraId="54B42F0F" w14:textId="77777777" w:rsidR="00770467" w:rsidRPr="00131A83" w:rsidRDefault="00770467" w:rsidP="003C1FA7">
      <w:pPr>
        <w:shd w:val="clear" w:color="auto" w:fill="FFFFFF"/>
        <w:jc w:val="both"/>
        <w:rPr>
          <w:bCs/>
          <w:color w:val="000000" w:themeColor="text1"/>
          <w:sz w:val="16"/>
          <w:szCs w:val="16"/>
        </w:rPr>
      </w:pPr>
    </w:p>
    <w:p w14:paraId="1F7E3535" w14:textId="2291FBD8"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18 </w:t>
      </w:r>
      <w:r w:rsidR="00701E34" w:rsidRPr="00131A83">
        <w:rPr>
          <w:bCs/>
          <w:color w:val="000000" w:themeColor="text1"/>
          <w:sz w:val="16"/>
          <w:szCs w:val="16"/>
        </w:rPr>
        <w:t xml:space="preserve">(31) </w:t>
      </w:r>
      <w:r w:rsidRPr="00131A83">
        <w:rPr>
          <w:bCs/>
          <w:color w:val="000000" w:themeColor="text1"/>
          <w:sz w:val="16"/>
          <w:szCs w:val="16"/>
        </w:rPr>
        <w:t>августа 1911 г. авиаконструктор на своем биплане С-5 установил первый русский рекорд продолжительности полета — 36 минут 38 секунд. Еще более удачной оказалась его следующая модель — биплан С-6А. Установлен новый рекорд: в грузоподъемности — 410 кг и скорости — 108 км/ч. В марте 1912 г. на Второй международной выставке воздухоплавания в Москве аэроплан И.И. Сикорского заслуженно получил высшую награду — Большую золотую медаль от министерства торговли и промышленности. И.И. Сикорский стал известен всей России.</w:t>
      </w:r>
    </w:p>
    <w:p w14:paraId="47CC00A1" w14:textId="77777777" w:rsidR="00770467" w:rsidRPr="00131A83" w:rsidRDefault="00770467" w:rsidP="003C1FA7">
      <w:pPr>
        <w:shd w:val="clear" w:color="auto" w:fill="FFFFFF"/>
        <w:jc w:val="both"/>
        <w:rPr>
          <w:bCs/>
          <w:color w:val="000000" w:themeColor="text1"/>
          <w:sz w:val="16"/>
          <w:szCs w:val="16"/>
        </w:rPr>
      </w:pPr>
    </w:p>
    <w:p w14:paraId="7840FA2D" w14:textId="381C71A4"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18 </w:t>
      </w:r>
      <w:r w:rsidR="00701E34" w:rsidRPr="00131A83">
        <w:rPr>
          <w:bCs/>
          <w:color w:val="000000" w:themeColor="text1"/>
          <w:sz w:val="16"/>
          <w:szCs w:val="16"/>
        </w:rPr>
        <w:t xml:space="preserve">(31) </w:t>
      </w:r>
      <w:r w:rsidRPr="00131A83">
        <w:rPr>
          <w:bCs/>
          <w:color w:val="000000" w:themeColor="text1"/>
          <w:sz w:val="16"/>
          <w:szCs w:val="16"/>
        </w:rPr>
        <w:t xml:space="preserve">августа в 1911 году </w:t>
      </w:r>
      <w:hyperlink r:id="rId31" w:tgtFrame="_blank" w:history="1">
        <w:proofErr w:type="spellStart"/>
        <w:r w:rsidRPr="00131A83">
          <w:rPr>
            <w:bCs/>
            <w:color w:val="000000" w:themeColor="text1"/>
            <w:sz w:val="16"/>
            <w:szCs w:val="16"/>
          </w:rPr>
          <w:t>И.И.Сикорский</w:t>
        </w:r>
        <w:proofErr w:type="spellEnd"/>
        <w:r w:rsidRPr="00131A83">
          <w:rPr>
            <w:bCs/>
            <w:color w:val="000000" w:themeColor="text1"/>
            <w:sz w:val="16"/>
            <w:szCs w:val="16"/>
          </w:rPr>
          <w:t xml:space="preserve"> </w:t>
        </w:r>
      </w:hyperlink>
      <w:r w:rsidRPr="00131A83">
        <w:rPr>
          <w:bCs/>
          <w:color w:val="000000" w:themeColor="text1"/>
          <w:sz w:val="16"/>
          <w:szCs w:val="16"/>
        </w:rPr>
        <w:t xml:space="preserve">получил пилотское свидетельство № 64. На своем самолете </w:t>
      </w:r>
      <w:hyperlink r:id="rId32" w:tgtFrame="_blank" w:history="1">
        <w:r w:rsidRPr="00131A83">
          <w:rPr>
            <w:bCs/>
            <w:color w:val="000000" w:themeColor="text1"/>
            <w:sz w:val="16"/>
            <w:szCs w:val="16"/>
          </w:rPr>
          <w:t xml:space="preserve">«С-5» </w:t>
        </w:r>
      </w:hyperlink>
      <w:r w:rsidRPr="00131A83">
        <w:rPr>
          <w:bCs/>
          <w:color w:val="000000" w:themeColor="text1"/>
          <w:sz w:val="16"/>
          <w:szCs w:val="16"/>
        </w:rPr>
        <w:t xml:space="preserve">он пробыл в воздухе 36 мин 38 с, набрал высоту более 200 м, сделал пять "восьмерок". Российский императорский аэроклуб от имени ФАИ выдал Сикорскому пилотское свидетельство. Впервые имя Сикорского стало известно широкой публике. Успех пришел, после того как весной 1911 году был построен пятый самолет Сикорского «С-5», который превосходил предшествующие по размерам, мощности и надежности силовой установки. На этом биплане Сикорский сдал экзамен на звание пилота, установил четыре всероссийских рекорда, совершил показательные полеты и даже покатал пассажиров. Этот полет, который продолжался 36 мин 38 с, был запротоколирован спортивными комиссарами "ввиду того что он является первым русским рекордом продолжительности полета русского авиатора на аэроплане собственной конструкции". Впервые имя Сикорского стало известно широкой публике, впервые она обратила внимание на талантливого конструктора и смелого пилота и теперь уже не выпускала его из виду. В начале сентября 1911 года происходили военные маневры. Талантливый молодой конструктор принял в них участие и продемонстрировал превосходство своего самолета над машинами иностранных марок. Примерно в это же время он построил в собственной мастерской несколько легких самолетов по заказам своих друзей — киевских студентов. Ему нравилось быть не только конструктором и неизменным испытателем своих самолетов, но и обучающим летчиком. Газеты и журналы заговорили об </w:t>
      </w:r>
      <w:proofErr w:type="spellStart"/>
      <w:r w:rsidRPr="00131A83">
        <w:rPr>
          <w:bCs/>
          <w:color w:val="000000" w:themeColor="text1"/>
          <w:sz w:val="16"/>
          <w:szCs w:val="16"/>
        </w:rPr>
        <w:t>авиамастерских</w:t>
      </w:r>
      <w:proofErr w:type="spellEnd"/>
      <w:r w:rsidRPr="00131A83">
        <w:rPr>
          <w:bCs/>
          <w:color w:val="000000" w:themeColor="text1"/>
          <w:sz w:val="16"/>
          <w:szCs w:val="16"/>
        </w:rPr>
        <w:t xml:space="preserve"> и летной школе киевского студента, его называли «русским Фарманом» (14987).</w:t>
      </w:r>
    </w:p>
    <w:p w14:paraId="6FCA7A72" w14:textId="77777777" w:rsidR="00770467" w:rsidRPr="00131A83" w:rsidRDefault="00770467" w:rsidP="003C1FA7">
      <w:pPr>
        <w:jc w:val="both"/>
        <w:rPr>
          <w:bCs/>
          <w:color w:val="000000" w:themeColor="text1"/>
          <w:sz w:val="16"/>
          <w:szCs w:val="16"/>
        </w:rPr>
      </w:pPr>
    </w:p>
    <w:p w14:paraId="57E9BA97" w14:textId="0264A75C" w:rsidR="00054BE4" w:rsidRPr="00131A83" w:rsidRDefault="00054BE4" w:rsidP="003C1FA7">
      <w:pPr>
        <w:jc w:val="both"/>
        <w:rPr>
          <w:bCs/>
          <w:color w:val="0070C0"/>
          <w:sz w:val="16"/>
          <w:szCs w:val="16"/>
        </w:rPr>
      </w:pPr>
      <w:r w:rsidRPr="00131A83">
        <w:rPr>
          <w:bCs/>
          <w:color w:val="0070C0"/>
          <w:sz w:val="16"/>
          <w:szCs w:val="16"/>
        </w:rPr>
        <w:t xml:space="preserve">18 </w:t>
      </w:r>
      <w:r w:rsidRPr="00131A83">
        <w:rPr>
          <w:bCs/>
          <w:color w:val="0070C0"/>
          <w:sz w:val="16"/>
          <w:szCs w:val="16"/>
        </w:rPr>
        <w:t xml:space="preserve">(31) </w:t>
      </w:r>
      <w:r w:rsidRPr="00131A83">
        <w:rPr>
          <w:bCs/>
          <w:color w:val="0070C0"/>
          <w:sz w:val="16"/>
          <w:szCs w:val="16"/>
        </w:rPr>
        <w:t>августа 1911 г. И. И. Сикорский блестяще выполнил все упражнения, и Российский Императорский аэроклуб от имени ФАИ — Международной авиационной федерации выдал ему пилотское свидетельство за № 64. Его полет, который продолжался 36 мин 38 с, был запротоколирован спортивными комиссарами «ввиду того что он является первым русским рекордом продолжительности полета русского авиатора на аэроплане собственной конструкции». Впервые имя Сикорского стало известно широкой публике, впервые она обратила внимание на талантливого конструктора и смелого пилота и теперь уже не выпускала его из виду (24177).</w:t>
      </w:r>
    </w:p>
    <w:p w14:paraId="3CA82905" w14:textId="77777777" w:rsidR="00054BE4" w:rsidRPr="00131A83" w:rsidRDefault="00054BE4" w:rsidP="003C1FA7">
      <w:pPr>
        <w:jc w:val="both"/>
        <w:rPr>
          <w:bCs/>
          <w:color w:val="0070C0"/>
          <w:sz w:val="16"/>
          <w:szCs w:val="16"/>
        </w:rPr>
      </w:pPr>
    </w:p>
    <w:p w14:paraId="45C8490C" w14:textId="77777777" w:rsidR="00770467" w:rsidRPr="00131A83" w:rsidRDefault="00770467" w:rsidP="003C1FA7">
      <w:pPr>
        <w:jc w:val="both"/>
        <w:rPr>
          <w:bCs/>
          <w:i/>
          <w:color w:val="000000" w:themeColor="text1"/>
          <w:sz w:val="16"/>
          <w:szCs w:val="16"/>
        </w:rPr>
      </w:pPr>
      <w:r w:rsidRPr="00131A83">
        <w:rPr>
          <w:bCs/>
          <w:i/>
          <w:color w:val="000000" w:themeColor="text1"/>
          <w:sz w:val="16"/>
          <w:szCs w:val="16"/>
        </w:rPr>
        <w:lastRenderedPageBreak/>
        <w:t>Жизнь и внутренняя политика:</w:t>
      </w:r>
    </w:p>
    <w:p w14:paraId="2FA71EE9" w14:textId="77777777" w:rsidR="00770467" w:rsidRPr="00131A83" w:rsidRDefault="00770467" w:rsidP="003C1FA7">
      <w:pPr>
        <w:jc w:val="both"/>
        <w:rPr>
          <w:bCs/>
          <w:i/>
          <w:color w:val="000000" w:themeColor="text1"/>
          <w:sz w:val="16"/>
          <w:szCs w:val="16"/>
        </w:rPr>
      </w:pPr>
    </w:p>
    <w:p w14:paraId="3959AA69" w14:textId="7F1BDB23"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18 </w:t>
      </w:r>
      <w:r w:rsidR="00701E34" w:rsidRPr="00131A83">
        <w:rPr>
          <w:bCs/>
          <w:color w:val="000000" w:themeColor="text1"/>
          <w:sz w:val="16"/>
          <w:szCs w:val="16"/>
        </w:rPr>
        <w:t xml:space="preserve">(31) </w:t>
      </w:r>
      <w:r w:rsidRPr="00131A83">
        <w:rPr>
          <w:bCs/>
          <w:color w:val="000000" w:themeColor="text1"/>
          <w:sz w:val="16"/>
          <w:szCs w:val="16"/>
        </w:rPr>
        <w:t>августа в 1911 году в Москве в здании Политехнического музея открылся 1-й Всероссийский съезд деятелей кинематографии, на котором обсуждалась проблема централизации кинопроката (14987).</w:t>
      </w:r>
    </w:p>
    <w:p w14:paraId="3FEB48D9" w14:textId="77777777" w:rsidR="00770467" w:rsidRPr="00131A83" w:rsidRDefault="00770467" w:rsidP="003C1FA7">
      <w:pPr>
        <w:jc w:val="both"/>
        <w:rPr>
          <w:bCs/>
          <w:color w:val="000000" w:themeColor="text1"/>
          <w:sz w:val="16"/>
          <w:szCs w:val="16"/>
        </w:rPr>
      </w:pPr>
    </w:p>
    <w:p w14:paraId="40568A58" w14:textId="77777777" w:rsidR="00770467" w:rsidRPr="00131A83" w:rsidRDefault="00770467" w:rsidP="003C1FA7">
      <w:pPr>
        <w:jc w:val="both"/>
        <w:rPr>
          <w:bCs/>
          <w:i/>
          <w:color w:val="000000" w:themeColor="text1"/>
          <w:sz w:val="16"/>
          <w:szCs w:val="16"/>
        </w:rPr>
      </w:pPr>
      <w:r w:rsidRPr="00131A83">
        <w:rPr>
          <w:bCs/>
          <w:i/>
          <w:color w:val="000000" w:themeColor="text1"/>
          <w:sz w:val="16"/>
          <w:szCs w:val="16"/>
        </w:rPr>
        <w:t>Внешняя политика:</w:t>
      </w:r>
    </w:p>
    <w:p w14:paraId="53061FD2" w14:textId="77777777" w:rsidR="00770467" w:rsidRPr="00131A83" w:rsidRDefault="00770467" w:rsidP="003C1FA7">
      <w:pPr>
        <w:jc w:val="both"/>
        <w:rPr>
          <w:bCs/>
          <w:i/>
          <w:color w:val="000000" w:themeColor="text1"/>
          <w:sz w:val="16"/>
          <w:szCs w:val="16"/>
        </w:rPr>
      </w:pPr>
    </w:p>
    <w:p w14:paraId="2CFF8A91" w14:textId="073D2715"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18 (31) августа в 1911 году </w:t>
      </w:r>
      <w:r w:rsidR="00701E34" w:rsidRPr="00131A83">
        <w:rPr>
          <w:bCs/>
          <w:color w:val="000000" w:themeColor="text1"/>
          <w:sz w:val="16"/>
          <w:szCs w:val="16"/>
        </w:rPr>
        <w:t xml:space="preserve">состоялись </w:t>
      </w:r>
      <w:r w:rsidRPr="00131A83">
        <w:rPr>
          <w:bCs/>
          <w:color w:val="000000" w:themeColor="text1"/>
          <w:sz w:val="16"/>
          <w:szCs w:val="16"/>
        </w:rPr>
        <w:t>российско-французские переговоры по военным вопросам (14755).</w:t>
      </w:r>
    </w:p>
    <w:p w14:paraId="627396E5" w14:textId="77777777" w:rsidR="00770467" w:rsidRPr="00131A83" w:rsidRDefault="00770467" w:rsidP="003C1FA7">
      <w:pPr>
        <w:jc w:val="both"/>
        <w:rPr>
          <w:bCs/>
          <w:color w:val="000000" w:themeColor="text1"/>
          <w:sz w:val="16"/>
          <w:szCs w:val="16"/>
        </w:rPr>
      </w:pPr>
    </w:p>
    <w:p w14:paraId="0770AE34" w14:textId="77777777" w:rsidR="00770467" w:rsidRPr="00131A83" w:rsidRDefault="00770467" w:rsidP="003C1FA7">
      <w:pPr>
        <w:jc w:val="both"/>
        <w:rPr>
          <w:bCs/>
          <w:i/>
          <w:color w:val="000000" w:themeColor="text1"/>
          <w:sz w:val="16"/>
          <w:szCs w:val="16"/>
        </w:rPr>
      </w:pPr>
      <w:r w:rsidRPr="00131A83">
        <w:rPr>
          <w:bCs/>
          <w:i/>
          <w:color w:val="000000" w:themeColor="text1"/>
          <w:sz w:val="16"/>
          <w:szCs w:val="16"/>
        </w:rPr>
        <w:t>За рубежом:</w:t>
      </w:r>
    </w:p>
    <w:p w14:paraId="08D7C0A9" w14:textId="77777777" w:rsidR="00770467" w:rsidRPr="00131A83" w:rsidRDefault="00770467" w:rsidP="003C1FA7">
      <w:pPr>
        <w:jc w:val="both"/>
        <w:rPr>
          <w:bCs/>
          <w:sz w:val="16"/>
          <w:szCs w:val="16"/>
        </w:rPr>
      </w:pPr>
    </w:p>
    <w:p w14:paraId="5806B69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18 (31) августа в 1911 году из Лувра была похищена картина Леонардо да Винчи «Мона Лиза», или «Джоконда». Согласно официальным сведениям, которые можно найти в путеводителе по Лувру, на самой известной картине всех времен и народов «Мона Лиза» изображена Лиза </w:t>
      </w:r>
      <w:proofErr w:type="spellStart"/>
      <w:r w:rsidRPr="00131A83">
        <w:rPr>
          <w:bCs/>
          <w:color w:val="000000" w:themeColor="text1"/>
          <w:sz w:val="16"/>
          <w:szCs w:val="16"/>
        </w:rPr>
        <w:t>Герардини</w:t>
      </w:r>
      <w:proofErr w:type="spellEnd"/>
      <w:r w:rsidRPr="00131A83">
        <w:rPr>
          <w:bCs/>
          <w:color w:val="000000" w:themeColor="text1"/>
          <w:sz w:val="16"/>
          <w:szCs w:val="16"/>
        </w:rPr>
        <w:t xml:space="preserve">, супруга флорентийского купца </w:t>
      </w:r>
      <w:proofErr w:type="spellStart"/>
      <w:r w:rsidRPr="00131A83">
        <w:rPr>
          <w:bCs/>
          <w:color w:val="000000" w:themeColor="text1"/>
          <w:sz w:val="16"/>
          <w:szCs w:val="16"/>
        </w:rPr>
        <w:t>Франческо</w:t>
      </w:r>
      <w:proofErr w:type="spellEnd"/>
      <w:r w:rsidRPr="00131A83">
        <w:rPr>
          <w:bCs/>
          <w:color w:val="000000" w:themeColor="text1"/>
          <w:sz w:val="16"/>
          <w:szCs w:val="16"/>
        </w:rPr>
        <w:t xml:space="preserve"> дель Джокондо. Леонардо да Винчи работал над ее портретом в 1503 году, затем перебрался из Флоренции в Милан, где окончательно завершил свое бессмертное творение, а потом, уезжая во Францию по приглашению короля Франциска I, захватил картину с собой. «Мона Лиза» произвела огромное впечатление на французского суверена, и он приобрел картину для своего замка Фонтенбло. Впоследствии «Джоконда» перебралась в Лувр, потом в Версаль, некоторое время находилась в парижском дворце Тюильри, а в начале XIX века обрела постоянное место жительства в Лувре. 31 августа 1911 года картина исчезла из Лувра. Многие сначала грешили на известного в ту пору французского поэта </w:t>
      </w:r>
      <w:proofErr w:type="spellStart"/>
      <w:r w:rsidRPr="00131A83">
        <w:rPr>
          <w:bCs/>
          <w:color w:val="000000" w:themeColor="text1"/>
          <w:sz w:val="16"/>
          <w:szCs w:val="16"/>
        </w:rPr>
        <w:t>Аполинера</w:t>
      </w:r>
      <w:proofErr w:type="spellEnd"/>
      <w:r w:rsidRPr="00131A83">
        <w:rPr>
          <w:bCs/>
          <w:color w:val="000000" w:themeColor="text1"/>
          <w:sz w:val="16"/>
          <w:szCs w:val="16"/>
        </w:rPr>
        <w:t xml:space="preserve">, который публично призывал сжечь творение Леонардо да Винчи в знак освобождения искусства от музейных оков. Ко всеобщему облегчению, вскоре картина была обнаружена в Италии. Оказалось, что некий Винченцо Перуджа, который был без ума от «Джоконды», выкрал ее из Лувра, чтобы возвратить на родину. Похитителя задержали во Флоренции, где он пытался сбыть произведение местному антиквару. По договоренности с Францией итальянские власти устроили показ «Моны Лизы» в музеях Флоренции, Рима и Милана, после чего прекрасная флорентийка снова возвратилась в Лувр. Во время второй мировой войны шедевр вывезли из Лувра и тщательно спрятали в провинции, где несколько раз переносили из одного тайника в другой. В 1956-м году «Джоконде» пришлось пережить новое испытание: молодой боливиец по имени Уго </w:t>
      </w:r>
      <w:proofErr w:type="spellStart"/>
      <w:r w:rsidRPr="00131A83">
        <w:rPr>
          <w:bCs/>
          <w:color w:val="000000" w:themeColor="text1"/>
          <w:sz w:val="16"/>
          <w:szCs w:val="16"/>
        </w:rPr>
        <w:t>Унгаза</w:t>
      </w:r>
      <w:proofErr w:type="spellEnd"/>
      <w:r w:rsidRPr="00131A83">
        <w:rPr>
          <w:bCs/>
          <w:color w:val="000000" w:themeColor="text1"/>
          <w:sz w:val="16"/>
          <w:szCs w:val="16"/>
        </w:rPr>
        <w:t xml:space="preserve"> </w:t>
      </w:r>
      <w:proofErr w:type="spellStart"/>
      <w:r w:rsidRPr="00131A83">
        <w:rPr>
          <w:bCs/>
          <w:color w:val="000000" w:themeColor="text1"/>
          <w:sz w:val="16"/>
          <w:szCs w:val="16"/>
        </w:rPr>
        <w:t>Виллегас</w:t>
      </w:r>
      <w:proofErr w:type="spellEnd"/>
      <w:r w:rsidRPr="00131A83">
        <w:rPr>
          <w:bCs/>
          <w:color w:val="000000" w:themeColor="text1"/>
          <w:sz w:val="16"/>
          <w:szCs w:val="16"/>
        </w:rPr>
        <w:t xml:space="preserve"> в приступе необъяснимой злобы запустил в портрет камнем и повредил левый локоть красавицы. Именно после этого инцидента картина была помещена под специальное бронированное стекло. Впоследствии </w:t>
      </w:r>
      <w:proofErr w:type="gramStart"/>
      <w:r w:rsidRPr="00131A83">
        <w:rPr>
          <w:bCs/>
          <w:color w:val="000000" w:themeColor="text1"/>
          <w:sz w:val="16"/>
          <w:szCs w:val="16"/>
        </w:rPr>
        <w:t>« Мона</w:t>
      </w:r>
      <w:proofErr w:type="gramEnd"/>
      <w:r w:rsidRPr="00131A83">
        <w:rPr>
          <w:bCs/>
          <w:color w:val="000000" w:themeColor="text1"/>
          <w:sz w:val="16"/>
          <w:szCs w:val="16"/>
        </w:rPr>
        <w:t xml:space="preserve"> Лиза» дважды покидала Лувр: в начале 1960-х она в каюте первого класса океанского лайнера «Франция» совершила путешествие в США, а в 1970-х побывала в Токио и Москве, где собрала миллионы поклонников. В 2005 году «Мона Лиза» справила новоселье: она была помещена в зал, специально для нее оборудованный в Лувре. Громадное помещение перестроили на манер галереи, в дальнем конце которой висит на стене та самая картина, полюбоваться на которую ежегодно приходят в Лувр сотни тысяч людей (14755).</w:t>
      </w:r>
    </w:p>
    <w:p w14:paraId="149866C0" w14:textId="77777777" w:rsidR="00770467" w:rsidRPr="00131A83" w:rsidRDefault="00770467" w:rsidP="003C1FA7">
      <w:pPr>
        <w:jc w:val="both"/>
        <w:rPr>
          <w:bCs/>
          <w:color w:val="000000" w:themeColor="text1"/>
          <w:sz w:val="16"/>
          <w:szCs w:val="16"/>
        </w:rPr>
      </w:pPr>
    </w:p>
    <w:p w14:paraId="76CF681B" w14:textId="77777777" w:rsidR="005A00B8" w:rsidRPr="00131A83" w:rsidRDefault="005A00B8" w:rsidP="003C1FA7">
      <w:pPr>
        <w:jc w:val="both"/>
        <w:rPr>
          <w:bCs/>
          <w:i/>
          <w:color w:val="000000" w:themeColor="text1"/>
          <w:sz w:val="16"/>
          <w:szCs w:val="16"/>
        </w:rPr>
      </w:pPr>
      <w:r w:rsidRPr="00131A83">
        <w:rPr>
          <w:bCs/>
          <w:i/>
          <w:color w:val="000000" w:themeColor="text1"/>
          <w:sz w:val="16"/>
          <w:szCs w:val="16"/>
        </w:rPr>
        <w:t>За рубежом:</w:t>
      </w:r>
    </w:p>
    <w:p w14:paraId="0DD9D1D7" w14:textId="77777777" w:rsidR="005A00B8" w:rsidRPr="00131A83" w:rsidRDefault="005A00B8" w:rsidP="003C1FA7">
      <w:pPr>
        <w:jc w:val="both"/>
        <w:rPr>
          <w:bCs/>
          <w:sz w:val="16"/>
          <w:szCs w:val="16"/>
        </w:rPr>
      </w:pPr>
    </w:p>
    <w:p w14:paraId="7853ECA9" w14:textId="10514C6A" w:rsidR="005A00B8" w:rsidRPr="00131A83" w:rsidRDefault="005A00B8" w:rsidP="003C1FA7">
      <w:pPr>
        <w:jc w:val="both"/>
        <w:rPr>
          <w:bCs/>
          <w:color w:val="000000" w:themeColor="text1"/>
          <w:sz w:val="16"/>
          <w:szCs w:val="16"/>
        </w:rPr>
      </w:pPr>
      <w:r w:rsidRPr="00131A83">
        <w:rPr>
          <w:rStyle w:val="ucoz-forum-post"/>
          <w:rFonts w:eastAsiaTheme="majorEastAsia"/>
          <w:bCs/>
          <w:color w:val="000000" w:themeColor="text1"/>
          <w:sz w:val="16"/>
          <w:szCs w:val="16"/>
        </w:rPr>
        <w:t xml:space="preserve">19 августа (1 сентября) </w:t>
      </w:r>
      <w:r w:rsidRPr="00131A83">
        <w:rPr>
          <w:bCs/>
          <w:color w:val="000000" w:themeColor="text1"/>
          <w:sz w:val="16"/>
          <w:szCs w:val="16"/>
        </w:rPr>
        <w:t>в 1911 году в знак протеста против роста цен на продукты женщины в портовых городах Франции подвергают атакам корабли с овощами и фруктами (14756).</w:t>
      </w:r>
    </w:p>
    <w:p w14:paraId="46AAFB24" w14:textId="77777777" w:rsidR="005A00B8" w:rsidRPr="00131A83" w:rsidRDefault="005A00B8" w:rsidP="003C1FA7">
      <w:pPr>
        <w:jc w:val="both"/>
        <w:rPr>
          <w:bCs/>
          <w:color w:val="000000" w:themeColor="text1"/>
          <w:sz w:val="16"/>
          <w:szCs w:val="16"/>
        </w:rPr>
      </w:pPr>
    </w:p>
    <w:p w14:paraId="5071091D" w14:textId="1B4C7AF4" w:rsidR="00C573DA" w:rsidRPr="00131A83" w:rsidRDefault="00C573DA" w:rsidP="003C1FA7">
      <w:pPr>
        <w:jc w:val="both"/>
        <w:rPr>
          <w:bCs/>
          <w:i/>
          <w:iCs/>
          <w:color w:val="000000" w:themeColor="text1"/>
          <w:sz w:val="16"/>
          <w:szCs w:val="16"/>
        </w:rPr>
      </w:pPr>
      <w:r w:rsidRPr="00131A83">
        <w:rPr>
          <w:bCs/>
          <w:i/>
          <w:iCs/>
          <w:color w:val="000000" w:themeColor="text1"/>
          <w:sz w:val="16"/>
          <w:szCs w:val="16"/>
        </w:rPr>
        <w:t>Другие оборонные отрасли:</w:t>
      </w:r>
    </w:p>
    <w:p w14:paraId="5205E5B8" w14:textId="77777777" w:rsidR="00C573DA" w:rsidRPr="00131A83" w:rsidRDefault="00C573DA" w:rsidP="003C1FA7">
      <w:pPr>
        <w:jc w:val="both"/>
        <w:rPr>
          <w:bCs/>
          <w:i/>
          <w:iCs/>
          <w:color w:val="000000" w:themeColor="text1"/>
          <w:sz w:val="16"/>
          <w:szCs w:val="16"/>
        </w:rPr>
      </w:pPr>
    </w:p>
    <w:p w14:paraId="55E880C4" w14:textId="52C2A7CE" w:rsidR="00054BE4" w:rsidRPr="00131A83" w:rsidRDefault="00054BE4" w:rsidP="003C1FA7">
      <w:pPr>
        <w:jc w:val="both"/>
        <w:rPr>
          <w:bCs/>
          <w:color w:val="0070C0"/>
          <w:sz w:val="16"/>
          <w:szCs w:val="16"/>
        </w:rPr>
      </w:pPr>
      <w:r w:rsidRPr="00131A83">
        <w:rPr>
          <w:bCs/>
          <w:color w:val="0070C0"/>
          <w:sz w:val="16"/>
          <w:szCs w:val="16"/>
        </w:rPr>
        <w:t xml:space="preserve">20 августа </w:t>
      </w:r>
      <w:r w:rsidR="00C573DA" w:rsidRPr="00131A83">
        <w:rPr>
          <w:bCs/>
          <w:color w:val="0070C0"/>
          <w:sz w:val="16"/>
          <w:szCs w:val="16"/>
        </w:rPr>
        <w:t xml:space="preserve">(2 сентября) </w:t>
      </w:r>
      <w:r w:rsidRPr="00131A83">
        <w:rPr>
          <w:bCs/>
          <w:color w:val="0070C0"/>
          <w:sz w:val="16"/>
          <w:szCs w:val="16"/>
        </w:rPr>
        <w:t xml:space="preserve">1911 г. В.И. </w:t>
      </w:r>
      <w:proofErr w:type="spellStart"/>
      <w:r w:rsidRPr="00131A83">
        <w:rPr>
          <w:bCs/>
          <w:color w:val="0070C0"/>
          <w:sz w:val="16"/>
          <w:szCs w:val="16"/>
        </w:rPr>
        <w:t>Гибер</w:t>
      </w:r>
      <w:proofErr w:type="spellEnd"/>
      <w:r w:rsidRPr="00131A83">
        <w:rPr>
          <w:bCs/>
          <w:color w:val="0070C0"/>
          <w:sz w:val="16"/>
          <w:szCs w:val="16"/>
        </w:rPr>
        <w:t xml:space="preserve"> фон </w:t>
      </w:r>
      <w:proofErr w:type="spellStart"/>
      <w:r w:rsidRPr="00131A83">
        <w:rPr>
          <w:bCs/>
          <w:color w:val="0070C0"/>
          <w:sz w:val="16"/>
          <w:szCs w:val="16"/>
        </w:rPr>
        <w:t>Грейфенфельс</w:t>
      </w:r>
      <w:proofErr w:type="spellEnd"/>
      <w:r w:rsidRPr="00131A83">
        <w:rPr>
          <w:bCs/>
          <w:color w:val="0070C0"/>
          <w:sz w:val="16"/>
          <w:szCs w:val="16"/>
        </w:rPr>
        <w:t>, в то время помощник начальника Трубочного завода по тех</w:t>
      </w:r>
      <w:r w:rsidRPr="00131A83">
        <w:rPr>
          <w:bCs/>
          <w:color w:val="0070C0"/>
          <w:sz w:val="16"/>
          <w:szCs w:val="16"/>
        </w:rPr>
        <w:softHyphen/>
        <w:t>нической части, писал; «Наши 22-сек. трубки, выделывались и выделываются по чер</w:t>
      </w:r>
      <w:r w:rsidRPr="00131A83">
        <w:rPr>
          <w:bCs/>
          <w:color w:val="0070C0"/>
          <w:sz w:val="16"/>
          <w:szCs w:val="16"/>
        </w:rPr>
        <w:softHyphen/>
        <w:t>тежам недостаточно разработанным», этим он объяснял «случаи и преждевременных разрывов и отказов по при</w:t>
      </w:r>
      <w:r w:rsidRPr="00131A83">
        <w:rPr>
          <w:bCs/>
          <w:color w:val="0070C0"/>
          <w:sz w:val="16"/>
          <w:szCs w:val="16"/>
        </w:rPr>
        <w:softHyphen/>
        <w:t>чине недостаточной согласованности как нормальных раз</w:t>
      </w:r>
      <w:r w:rsidRPr="00131A83">
        <w:rPr>
          <w:bCs/>
          <w:color w:val="0070C0"/>
          <w:sz w:val="16"/>
          <w:szCs w:val="16"/>
        </w:rPr>
        <w:softHyphen/>
        <w:t>меров, так и допусков на эти размеры» в различных частях трубки (23452).</w:t>
      </w:r>
    </w:p>
    <w:p w14:paraId="53A0BE10" w14:textId="77777777" w:rsidR="00054BE4" w:rsidRPr="00131A83" w:rsidRDefault="00054BE4" w:rsidP="003C1FA7">
      <w:pPr>
        <w:jc w:val="both"/>
        <w:rPr>
          <w:bCs/>
          <w:color w:val="0070C0"/>
          <w:sz w:val="16"/>
          <w:szCs w:val="16"/>
        </w:rPr>
      </w:pPr>
    </w:p>
    <w:p w14:paraId="35AA92B1"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Авиация:</w:t>
      </w:r>
    </w:p>
    <w:p w14:paraId="6BCA59F4" w14:textId="77777777" w:rsidR="00770467" w:rsidRPr="00131A83" w:rsidRDefault="00770467" w:rsidP="003C1FA7">
      <w:pPr>
        <w:shd w:val="clear" w:color="auto" w:fill="FFFFFF"/>
        <w:jc w:val="both"/>
        <w:rPr>
          <w:bCs/>
          <w:color w:val="000000" w:themeColor="text1"/>
          <w:sz w:val="16"/>
          <w:szCs w:val="16"/>
        </w:rPr>
      </w:pPr>
    </w:p>
    <w:p w14:paraId="4CE9D4AF" w14:textId="3ADC8EB1"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С 20 по 23 августа (2-5 сентября) 1911 г. проводились </w:t>
      </w:r>
      <w:r w:rsidR="00701E34" w:rsidRPr="00131A83">
        <w:rPr>
          <w:bCs/>
          <w:color w:val="000000" w:themeColor="text1"/>
          <w:sz w:val="16"/>
          <w:szCs w:val="16"/>
        </w:rPr>
        <w:t>м</w:t>
      </w:r>
      <w:r w:rsidRPr="00131A83">
        <w:rPr>
          <w:bCs/>
          <w:color w:val="000000" w:themeColor="text1"/>
          <w:sz w:val="16"/>
          <w:szCs w:val="16"/>
        </w:rPr>
        <w:t>аневры войск Петербургского военного округа. Каждой из сторон был придан авиационный отряд из 6 самолетов. Однако неблагоприятная по</w:t>
      </w:r>
      <w:r w:rsidRPr="00131A83">
        <w:rPr>
          <w:bCs/>
          <w:color w:val="000000" w:themeColor="text1"/>
          <w:sz w:val="16"/>
          <w:szCs w:val="16"/>
        </w:rPr>
        <w:softHyphen/>
        <w:t>года (низкая облачность, туман и сильный ветер) помешала авиации принять участие в маневрах. Были совершены только два успешных полета во время кратких прояснений (278).</w:t>
      </w:r>
    </w:p>
    <w:p w14:paraId="41911EE8" w14:textId="77777777" w:rsidR="00770467" w:rsidRPr="00131A83" w:rsidRDefault="00770467" w:rsidP="003C1FA7">
      <w:pPr>
        <w:shd w:val="clear" w:color="auto" w:fill="FFFFFF"/>
        <w:jc w:val="both"/>
        <w:rPr>
          <w:bCs/>
          <w:color w:val="000000" w:themeColor="text1"/>
          <w:sz w:val="16"/>
          <w:szCs w:val="16"/>
        </w:rPr>
      </w:pPr>
    </w:p>
    <w:p w14:paraId="065F7FC1" w14:textId="77777777" w:rsidR="00C25B05" w:rsidRPr="00131A83" w:rsidRDefault="00C25B05" w:rsidP="003C1FA7">
      <w:pPr>
        <w:jc w:val="both"/>
        <w:rPr>
          <w:bCs/>
          <w:color w:val="0070C0"/>
          <w:sz w:val="16"/>
          <w:szCs w:val="16"/>
        </w:rPr>
      </w:pPr>
      <w:r w:rsidRPr="00131A83">
        <w:rPr>
          <w:bCs/>
          <w:color w:val="0070C0"/>
          <w:sz w:val="16"/>
          <w:szCs w:val="16"/>
        </w:rPr>
        <w:t>20- 23 августа (2-5 сентября) 1911 года впервые в России авиационный отряд из 6 самолетов от Офицерской школы принял участие в маневрах войск Петербургского военного округа. В том же сентябре временные авиационные отряды, сформированные на время маневров из летчиков и на самолетах Офицерской воздухоплавательной школы и Севастопольской школы авиации Отдела воздушного флота, приняли участие в маневрах наземных войск Варшавского и Киевского военных округов. И, например, по оценке командующего войсками Варшавского военного округа"…аэропланы блестяще выполняли задачи дальней стратегической разведки, еще лучше - ближней тактической, передачу приказаний и донесений. Их работа в бою создала новые условия управления войсками на поле сражения" (23327).</w:t>
      </w:r>
    </w:p>
    <w:p w14:paraId="18B4CFA1" w14:textId="77777777" w:rsidR="00C25B05" w:rsidRPr="00131A83" w:rsidRDefault="00C25B05" w:rsidP="003C1FA7">
      <w:pPr>
        <w:jc w:val="both"/>
        <w:rPr>
          <w:bCs/>
          <w:color w:val="0070C0"/>
          <w:sz w:val="16"/>
          <w:szCs w:val="16"/>
        </w:rPr>
      </w:pPr>
    </w:p>
    <w:p w14:paraId="775B823E" w14:textId="5FB6E229"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20 августа (2 сентября) </w:t>
      </w:r>
      <w:r w:rsidR="00A66B91" w:rsidRPr="00131A83">
        <w:rPr>
          <w:bCs/>
          <w:color w:val="000000" w:themeColor="text1"/>
          <w:sz w:val="16"/>
          <w:szCs w:val="16"/>
        </w:rPr>
        <w:t xml:space="preserve">1911 г. </w:t>
      </w:r>
      <w:r w:rsidRPr="00131A83">
        <w:rPr>
          <w:bCs/>
          <w:color w:val="000000" w:themeColor="text1"/>
          <w:sz w:val="16"/>
          <w:szCs w:val="16"/>
        </w:rPr>
        <w:t xml:space="preserve">начались большие маневры Петербургского округа. Район их ограничивался на север: линией Пушкин (б. Царское село), </w:t>
      </w:r>
      <w:proofErr w:type="spellStart"/>
      <w:r w:rsidRPr="00131A83">
        <w:rPr>
          <w:bCs/>
          <w:color w:val="000000" w:themeColor="text1"/>
          <w:sz w:val="16"/>
          <w:szCs w:val="16"/>
        </w:rPr>
        <w:t>Дятлицы</w:t>
      </w:r>
      <w:proofErr w:type="spellEnd"/>
      <w:r w:rsidRPr="00131A83">
        <w:rPr>
          <w:bCs/>
          <w:color w:val="000000" w:themeColor="text1"/>
          <w:sz w:val="16"/>
          <w:szCs w:val="16"/>
        </w:rPr>
        <w:t xml:space="preserve">, Б. </w:t>
      </w:r>
      <w:proofErr w:type="spellStart"/>
      <w:r w:rsidRPr="00131A83">
        <w:rPr>
          <w:bCs/>
          <w:color w:val="000000" w:themeColor="text1"/>
          <w:sz w:val="16"/>
          <w:szCs w:val="16"/>
        </w:rPr>
        <w:t>Корчаны</w:t>
      </w:r>
      <w:proofErr w:type="spellEnd"/>
      <w:r w:rsidRPr="00131A83">
        <w:rPr>
          <w:bCs/>
          <w:color w:val="000000" w:themeColor="text1"/>
          <w:sz w:val="16"/>
          <w:szCs w:val="16"/>
        </w:rPr>
        <w:t xml:space="preserve">; на западе: Б. </w:t>
      </w:r>
      <w:proofErr w:type="spellStart"/>
      <w:r w:rsidRPr="00131A83">
        <w:rPr>
          <w:bCs/>
          <w:color w:val="000000" w:themeColor="text1"/>
          <w:sz w:val="16"/>
          <w:szCs w:val="16"/>
        </w:rPr>
        <w:t>Корчаны</w:t>
      </w:r>
      <w:proofErr w:type="spellEnd"/>
      <w:r w:rsidRPr="00131A83">
        <w:rPr>
          <w:bCs/>
          <w:color w:val="000000" w:themeColor="text1"/>
          <w:sz w:val="16"/>
          <w:szCs w:val="16"/>
        </w:rPr>
        <w:t xml:space="preserve">, Молосковицы; на юге: Молосковицы, Дивенская; на востоке: Дивенская, Гатчина, Пушкин (б. Царское село) (рис. 6). </w:t>
      </w:r>
    </w:p>
    <w:p w14:paraId="0CA08E2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Участок этот почти сплошь покрыт лесами и болотами, пересекаемыми балтийской и варшавской линиями северо-западных ж. д. и параллельными им шоссе и грунтовыми дорогами, образующими многочисленные лесные и болотистые дефиле. Следовательно, общий характер местности в отношении требований для выбора пути воздушной разведки в смысле обеспечения такового удобными местами для вынужденных посадок явился далеко не благоприятным. </w:t>
      </w:r>
    </w:p>
    <w:p w14:paraId="067AD50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Маневрирующим сторонам, кроме технических войск различных категорий, были подчинены следующие воздушные средства. </w:t>
      </w:r>
    </w:p>
    <w:p w14:paraId="314B130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Западному корпусу — авиационный отряд из 6 аэропланов (5 Фарманов и 1 гоночный Блерио) с обозом из 2 грузовиков, 1 санитарного и 1 легкового автомобилей. </w:t>
      </w:r>
    </w:p>
    <w:p w14:paraId="282506A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Восточному корпусу был придан такой же авиационный отряд. Кроме того, ему были приданы управляемый аэростат «Голубь» и змейковый аэростат, расположенные у </w:t>
      </w:r>
      <w:proofErr w:type="spellStart"/>
      <w:r w:rsidRPr="00131A83">
        <w:rPr>
          <w:bCs/>
          <w:color w:val="000000" w:themeColor="text1"/>
          <w:sz w:val="16"/>
          <w:szCs w:val="16"/>
        </w:rPr>
        <w:t>Сализи</w:t>
      </w:r>
      <w:proofErr w:type="spellEnd"/>
      <w:r w:rsidRPr="00131A83">
        <w:rPr>
          <w:bCs/>
          <w:color w:val="000000" w:themeColor="text1"/>
          <w:sz w:val="16"/>
          <w:szCs w:val="16"/>
        </w:rPr>
        <w:t xml:space="preserve">. </w:t>
      </w:r>
    </w:p>
    <w:p w14:paraId="2F7DD13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западном корпусе на каждом двухместном аэроплане находилось по одному наблюдателю — офицеру генерального штаба; в восточном корпусе каждому летчику на Фармане был придан солдат-механик. Наблюдателями на управляемый аэростат «Голубь» и змейковый аэростат были назначены офицеры генерального штаба. </w:t>
      </w:r>
    </w:p>
    <w:p w14:paraId="08D132C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К 20 августа части заняли исходное положение. </w:t>
      </w:r>
    </w:p>
    <w:p w14:paraId="5C95F4C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Авиационный отряд «синей» стороны расположился в Гатчине в своих постоянных ангарах на аэродроме, управляемый и змейковый аэростаты — в </w:t>
      </w:r>
      <w:proofErr w:type="spellStart"/>
      <w:r w:rsidRPr="00131A83">
        <w:rPr>
          <w:bCs/>
          <w:color w:val="000000" w:themeColor="text1"/>
          <w:sz w:val="16"/>
          <w:szCs w:val="16"/>
        </w:rPr>
        <w:t>Сализи</w:t>
      </w:r>
      <w:proofErr w:type="spellEnd"/>
      <w:r w:rsidRPr="00131A83">
        <w:rPr>
          <w:bCs/>
          <w:color w:val="000000" w:themeColor="text1"/>
          <w:sz w:val="16"/>
          <w:szCs w:val="16"/>
        </w:rPr>
        <w:t xml:space="preserve">, имея, следовательно, постоянную и прекрасно оборудованную базу. Связь воздухоплавательных частей со штабом корпуса, расположенным в Красном селе, поддерживалась как телефоном, так и автомобилями по отличному шоссе. Последнее было весьма важно для непосредственной и широкой ориентировки воздухоплавателей со стороны штаба корпуса. </w:t>
      </w:r>
    </w:p>
    <w:p w14:paraId="7FDC532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Авиационный отряд «красных», перелетев вечером 20 августа на ст. Волосово, очутился после 40-километрового перелета в условиях чисто боевой обстановки, располагая вместо удобного для полетов аэродрома небольшой площадкой около 1/2 кв. км у самой станции, и разместил свои самолеты даже не под кровом переносимых сараев или палаток, а лишь под изготовленными специально для маневра легкими быстро разбирающимися навесами, устанавливаемыми в 10–15 мин. </w:t>
      </w:r>
    </w:p>
    <w:p w14:paraId="426DF4DA"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После соответствующих передвижений 23 августа обе стороны в последний фазис маневра заняли положение, обусловливавшее чисто фронтальное столкновение. </w:t>
      </w:r>
    </w:p>
    <w:p w14:paraId="0F571D5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течение этого времени обеими сторонами был выполнен ряд полетов. В результате этих полетов (между 12 и 13 час. 22 августа в штабе «синей» стороны имелись точные данные о том, что южная группа противника двинулась на соединение с </w:t>
      </w:r>
      <w:proofErr w:type="spellStart"/>
      <w:r w:rsidRPr="00131A83">
        <w:rPr>
          <w:bCs/>
          <w:color w:val="000000" w:themeColor="text1"/>
          <w:sz w:val="16"/>
          <w:szCs w:val="16"/>
        </w:rPr>
        <w:t>Молосковицкой</w:t>
      </w:r>
      <w:proofErr w:type="spellEnd"/>
      <w:r w:rsidRPr="00131A83">
        <w:rPr>
          <w:bCs/>
          <w:color w:val="000000" w:themeColor="text1"/>
          <w:sz w:val="16"/>
          <w:szCs w:val="16"/>
        </w:rPr>
        <w:t xml:space="preserve"> группой. </w:t>
      </w:r>
    </w:p>
    <w:p w14:paraId="1C0DA41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Дальнейшей работе авиации помешали неблагоприятные условия погоды. Дирижабль оказался бессильным выполнить порученные ему задачи. </w:t>
      </w:r>
    </w:p>
    <w:p w14:paraId="525DE2F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lastRenderedPageBreak/>
        <w:t xml:space="preserve">Таким образом, командир восточного корпуса к утру 23 августа, т. е. к началу решительных действий, лишился возможности пользоваться данными воздушной разведки. </w:t>
      </w:r>
    </w:p>
    <w:p w14:paraId="76DA3124"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Лишь благодаря наблюдениям с змейкового аэростата был обнаружен обход правого фланга «синих», причем командир восточного [28] корпуса, заблаговременно уведомленный об этом маневре «красных», успел для парирования обхода выделить часть своего общего резерва к Войсковицы, чем и предотвратил нежелательные последствия. </w:t>
      </w:r>
    </w:p>
    <w:p w14:paraId="2B9C307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«Красную» сторону постигла полная неудача. Задачи, поставленные самолетам этой стороны, вследствие неблагоприятной погоды не были выполнены.</w:t>
      </w:r>
    </w:p>
    <w:p w14:paraId="21FCC902" w14:textId="77777777" w:rsidR="00770467" w:rsidRPr="00131A83" w:rsidRDefault="00770467" w:rsidP="003C1FA7">
      <w:pPr>
        <w:jc w:val="both"/>
        <w:rPr>
          <w:bCs/>
          <w:color w:val="000000" w:themeColor="text1"/>
          <w:sz w:val="16"/>
          <w:szCs w:val="16"/>
        </w:rPr>
      </w:pPr>
    </w:p>
    <w:p w14:paraId="79B821E6" w14:textId="0B8AF81D"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20 августа (2 сентября) 1911 </w:t>
      </w:r>
      <w:r w:rsidR="00A66B91" w:rsidRPr="00131A83">
        <w:rPr>
          <w:bCs/>
          <w:color w:val="000000" w:themeColor="text1"/>
          <w:sz w:val="16"/>
          <w:szCs w:val="16"/>
        </w:rPr>
        <w:t xml:space="preserve">г. </w:t>
      </w:r>
      <w:r w:rsidRPr="00131A83">
        <w:rPr>
          <w:bCs/>
          <w:color w:val="000000" w:themeColor="text1"/>
          <w:sz w:val="16"/>
          <w:szCs w:val="16"/>
        </w:rPr>
        <w:t xml:space="preserve">начались большие маневры Петербургского округа. Район их ограничивался на север: линией Пушкин (б. Царское село), </w:t>
      </w:r>
      <w:proofErr w:type="spellStart"/>
      <w:r w:rsidRPr="00131A83">
        <w:rPr>
          <w:bCs/>
          <w:color w:val="000000" w:themeColor="text1"/>
          <w:sz w:val="16"/>
          <w:szCs w:val="16"/>
        </w:rPr>
        <w:t>Дятлицы</w:t>
      </w:r>
      <w:proofErr w:type="spellEnd"/>
      <w:r w:rsidRPr="00131A83">
        <w:rPr>
          <w:bCs/>
          <w:color w:val="000000" w:themeColor="text1"/>
          <w:sz w:val="16"/>
          <w:szCs w:val="16"/>
        </w:rPr>
        <w:t xml:space="preserve">, Б. </w:t>
      </w:r>
      <w:proofErr w:type="spellStart"/>
      <w:r w:rsidRPr="00131A83">
        <w:rPr>
          <w:bCs/>
          <w:color w:val="000000" w:themeColor="text1"/>
          <w:sz w:val="16"/>
          <w:szCs w:val="16"/>
        </w:rPr>
        <w:t>Корчаны</w:t>
      </w:r>
      <w:proofErr w:type="spellEnd"/>
      <w:r w:rsidRPr="00131A83">
        <w:rPr>
          <w:bCs/>
          <w:color w:val="000000" w:themeColor="text1"/>
          <w:sz w:val="16"/>
          <w:szCs w:val="16"/>
        </w:rPr>
        <w:t xml:space="preserve">; на западе: Б. </w:t>
      </w:r>
      <w:proofErr w:type="spellStart"/>
      <w:r w:rsidRPr="00131A83">
        <w:rPr>
          <w:bCs/>
          <w:color w:val="000000" w:themeColor="text1"/>
          <w:sz w:val="16"/>
          <w:szCs w:val="16"/>
        </w:rPr>
        <w:t>Корчаны</w:t>
      </w:r>
      <w:proofErr w:type="spellEnd"/>
      <w:r w:rsidRPr="00131A83">
        <w:rPr>
          <w:bCs/>
          <w:color w:val="000000" w:themeColor="text1"/>
          <w:sz w:val="16"/>
          <w:szCs w:val="16"/>
        </w:rPr>
        <w:t xml:space="preserve">, Молосковицы; на юге: Молосковицы, Дивенская; на востоке: Дивенская, Гатчина, Пушкин (б. Царское село) (рис. 6). </w:t>
      </w:r>
    </w:p>
    <w:p w14:paraId="27F95C08"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Участок этот почти сплошь покрыт лесами и болотами, пересекаемыми балтийской и варшавской линиями северо-западных ж. д. и параллельными им шоссе и грунтовыми дорогами, образующими многочисленные лесные и болотистые дефиле. Следовательно, общий характер местности в отношении требований для выбора пути воздушной разведки в смысле обеспечения такового удобными местами для вынужденных посадок явился далеко не благоприятным. </w:t>
      </w:r>
    </w:p>
    <w:p w14:paraId="244C72E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К началу маневров была следующая обстановка. Для обеспечения высадки главных (мнимых) сил у ст. Молосковицы и ст. Дивенской были выдвинуты «красной» стороной: одна пехотная дивизия к Молосковицам, другая </w:t>
      </w:r>
      <w:proofErr w:type="gramStart"/>
      <w:r w:rsidRPr="00131A83">
        <w:rPr>
          <w:bCs/>
          <w:color w:val="000000" w:themeColor="text1"/>
          <w:sz w:val="16"/>
          <w:szCs w:val="16"/>
        </w:rPr>
        <w:t>к Спасское (</w:t>
      </w:r>
      <w:proofErr w:type="spellStart"/>
      <w:r w:rsidRPr="00131A83">
        <w:rPr>
          <w:bCs/>
          <w:color w:val="000000" w:themeColor="text1"/>
          <w:sz w:val="16"/>
          <w:szCs w:val="16"/>
        </w:rPr>
        <w:t>Орлино</w:t>
      </w:r>
      <w:proofErr w:type="spellEnd"/>
      <w:r w:rsidRPr="00131A83">
        <w:rPr>
          <w:bCs/>
          <w:color w:val="000000" w:themeColor="text1"/>
          <w:sz w:val="16"/>
          <w:szCs w:val="16"/>
        </w:rPr>
        <w:t>)</w:t>
      </w:r>
      <w:proofErr w:type="gramEnd"/>
      <w:r w:rsidRPr="00131A83">
        <w:rPr>
          <w:bCs/>
          <w:color w:val="000000" w:themeColor="text1"/>
          <w:sz w:val="16"/>
          <w:szCs w:val="16"/>
        </w:rPr>
        <w:t xml:space="preserve"> и конница в район </w:t>
      </w:r>
      <w:proofErr w:type="spellStart"/>
      <w:r w:rsidRPr="00131A83">
        <w:rPr>
          <w:bCs/>
          <w:color w:val="000000" w:themeColor="text1"/>
          <w:sz w:val="16"/>
          <w:szCs w:val="16"/>
        </w:rPr>
        <w:t>Ильеши</w:t>
      </w:r>
      <w:proofErr w:type="spellEnd"/>
      <w:r w:rsidRPr="00131A83">
        <w:rPr>
          <w:bCs/>
          <w:color w:val="000000" w:themeColor="text1"/>
          <w:sz w:val="16"/>
          <w:szCs w:val="16"/>
        </w:rPr>
        <w:t xml:space="preserve"> — Б. </w:t>
      </w:r>
      <w:proofErr w:type="spellStart"/>
      <w:r w:rsidRPr="00131A83">
        <w:rPr>
          <w:bCs/>
          <w:color w:val="000000" w:themeColor="text1"/>
          <w:sz w:val="16"/>
          <w:szCs w:val="16"/>
        </w:rPr>
        <w:t>Корчаны</w:t>
      </w:r>
      <w:proofErr w:type="spellEnd"/>
      <w:r w:rsidRPr="00131A83">
        <w:rPr>
          <w:bCs/>
          <w:color w:val="000000" w:themeColor="text1"/>
          <w:sz w:val="16"/>
          <w:szCs w:val="16"/>
        </w:rPr>
        <w:t xml:space="preserve">, причем все эти силы были подчинены командиру западного корпуса, получившему приказание воспользоваться разбросанным положением противника и овладеть [26] Гатчиной. «Синяя» же (восточная) сторона занимала к тому времени такое исходное положение: одна пехотная дивизия в Красном селе, стрелковая бригада у Пушкина (б. Царского села), один полк пехоты у Гатчины и вся конница между деревнями </w:t>
      </w:r>
      <w:proofErr w:type="spellStart"/>
      <w:r w:rsidRPr="00131A83">
        <w:rPr>
          <w:bCs/>
          <w:color w:val="000000" w:themeColor="text1"/>
          <w:sz w:val="16"/>
          <w:szCs w:val="16"/>
        </w:rPr>
        <w:t>Сокули</w:t>
      </w:r>
      <w:proofErr w:type="spellEnd"/>
      <w:r w:rsidRPr="00131A83">
        <w:rPr>
          <w:bCs/>
          <w:color w:val="000000" w:themeColor="text1"/>
          <w:sz w:val="16"/>
          <w:szCs w:val="16"/>
        </w:rPr>
        <w:t xml:space="preserve"> и </w:t>
      </w:r>
      <w:proofErr w:type="spellStart"/>
      <w:r w:rsidRPr="00131A83">
        <w:rPr>
          <w:bCs/>
          <w:color w:val="000000" w:themeColor="text1"/>
          <w:sz w:val="16"/>
          <w:szCs w:val="16"/>
        </w:rPr>
        <w:t>Дятлицы</w:t>
      </w:r>
      <w:proofErr w:type="spellEnd"/>
      <w:r w:rsidRPr="00131A83">
        <w:rPr>
          <w:bCs/>
          <w:color w:val="000000" w:themeColor="text1"/>
          <w:sz w:val="16"/>
          <w:szCs w:val="16"/>
        </w:rPr>
        <w:t xml:space="preserve">. В задании для «синих» было указано, что для обороны Ленинграда (С.-Петербурга) с юга до 25 августа имеется один восточный корпус и что значительные подкрепления ожидаются к Пушкину (б. Царскому селу) около 25 августа. Командиру восточного корпуса было приказано задержать наступление противника во что бы то ни стало до вечера 23 августа на линии Кипень — Гатчина, чтобы дать время сосредоточить подходящие подкрепления в районе Пушкина (б. Царского села). </w:t>
      </w:r>
    </w:p>
    <w:p w14:paraId="23E0D32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Маневрирующим сторонам, кроме технических войск различных категорий, были подчинены следующие воздушные средства. </w:t>
      </w:r>
    </w:p>
    <w:p w14:paraId="03111A5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Западному корпусу — авиационный отряд из 6 аэропланов (5 Фарманов и 1 гоночный Блерио) с обозом из 2 грузовиков, 1 санитарного и 1 легкового автомобилей. </w:t>
      </w:r>
    </w:p>
    <w:p w14:paraId="422D5F84"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Восточному корпусу был придан такой же авиационный отряд. Кроме того, ему были приданы управляемый аэростат «Голубь» и змейковый аэростат, расположенные у </w:t>
      </w:r>
      <w:proofErr w:type="spellStart"/>
      <w:r w:rsidRPr="00131A83">
        <w:rPr>
          <w:bCs/>
          <w:color w:val="000000" w:themeColor="text1"/>
          <w:sz w:val="16"/>
          <w:szCs w:val="16"/>
        </w:rPr>
        <w:t>Сализи</w:t>
      </w:r>
      <w:proofErr w:type="spellEnd"/>
      <w:r w:rsidRPr="00131A83">
        <w:rPr>
          <w:bCs/>
          <w:color w:val="000000" w:themeColor="text1"/>
          <w:sz w:val="16"/>
          <w:szCs w:val="16"/>
        </w:rPr>
        <w:t xml:space="preserve">. </w:t>
      </w:r>
    </w:p>
    <w:p w14:paraId="61B61CDA"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западном корпусе на каждом двухместном аэроплане находилось по одному наблюдателю — офицеру генерального штаба; в восточном корпусе каждому летчику на Фармане был придан солдат-механик. Наблюдателями на управляемый аэростат «Голубь» и змейковый аэростат были назначены офицеры генерального штаба. </w:t>
      </w:r>
    </w:p>
    <w:p w14:paraId="227DB62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К 20 августа части заняли исходное положение. </w:t>
      </w:r>
    </w:p>
    <w:p w14:paraId="4BC0EF2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Авиационный отряд «синей» стороны расположился в Гатчине в своих постоянных ангарах на аэродроме, управляемый и змейковый аэростаты — в </w:t>
      </w:r>
      <w:proofErr w:type="spellStart"/>
      <w:r w:rsidRPr="00131A83">
        <w:rPr>
          <w:bCs/>
          <w:color w:val="000000" w:themeColor="text1"/>
          <w:sz w:val="16"/>
          <w:szCs w:val="16"/>
        </w:rPr>
        <w:t>Сализи</w:t>
      </w:r>
      <w:proofErr w:type="spellEnd"/>
      <w:r w:rsidRPr="00131A83">
        <w:rPr>
          <w:bCs/>
          <w:color w:val="000000" w:themeColor="text1"/>
          <w:sz w:val="16"/>
          <w:szCs w:val="16"/>
        </w:rPr>
        <w:t xml:space="preserve">, имея, следовательно, постоянную и прекрасно оборудованную базу. Связь воздухоплавательных частей со штабом корпуса, расположенным в Красном селе, поддерживалась как телефоном, так и автомобилями по отличному шоссе. Последнее было весьма важно для непосредственной и широкой ориентировки воздухоплавателей со стороны штаба корпуса. </w:t>
      </w:r>
    </w:p>
    <w:p w14:paraId="43A35281"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Авиационный отряд «красных», перелетев вечером 20 августа на ст. Волосово, очутился после 40-километрового перелета в условиях чисто боевой обстановки, располагая вместо удобного для полетов аэродрома небольшой площадкой около 1/2 кв. км у самой станции, и разместил свои самолеты даже не под кровом переносимых сараев или палаток, а лишь под изготовленными специально для маневра легкими быстро разбирающимися навесами, устанавливаемыми в 10–15 мин. </w:t>
      </w:r>
    </w:p>
    <w:p w14:paraId="6BA1069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Штаб корпуса в это время находился в </w:t>
      </w:r>
      <w:proofErr w:type="spellStart"/>
      <w:r w:rsidRPr="00131A83">
        <w:rPr>
          <w:bCs/>
          <w:color w:val="000000" w:themeColor="text1"/>
          <w:sz w:val="16"/>
          <w:szCs w:val="16"/>
        </w:rPr>
        <w:t>Хотыницах</w:t>
      </w:r>
      <w:proofErr w:type="spellEnd"/>
      <w:r w:rsidRPr="00131A83">
        <w:rPr>
          <w:bCs/>
          <w:color w:val="000000" w:themeColor="text1"/>
          <w:sz w:val="16"/>
          <w:szCs w:val="16"/>
        </w:rPr>
        <w:t xml:space="preserve">, лежащих в 4 км севернее ст. Молосковицы и соединенных с этой станцией грунтовой дорогой, мало удобной для автомобильного движения в дождливое время года; ст. Волосово и ст. Молосковицы, удаленные друг от друга на расстояние около 25 км, соединены железнодорожной линией, располагающей в течение суток лишь весьма ограниченным числом проходящих поездов. [27] </w:t>
      </w:r>
    </w:p>
    <w:p w14:paraId="1B85AB24"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Следовательно, условия для поддержания связи со штабом корпуса (кроме телефона) путем личного прибытия летчиков авиационного отряда оказывались на «красной» стороне весьма неблагоприятными, так как единственным для этого средством являлся воздушный путь. Для пользования последним необходима была соответствующая погода, а она к началу маневров ввиду надвигавшегося с северо-запада циклона сильно портилась. </w:t>
      </w:r>
    </w:p>
    <w:p w14:paraId="72033C0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Состояние погоды в этот период на различных участках района маневров, невзирая на сравнительную близость их, оказывалось совершенно различным: так, 21 августа при перелете начальника авиационного отряда западного корпуса из Гатчины в Волосово в Гатчине утро было хотя и пасмурное, но тихое, в то время как в Волосово был порывистый ветер, затруднявший посадку. Особенно рельефно разница в погоде выражалась 23 августа: состояние погоды в этот день в районе расположения авиационного отряда «красной» стороны исключало возможность полетов, тогда как вылеты самолетов «синей» стороны были возможны. </w:t>
      </w:r>
    </w:p>
    <w:p w14:paraId="01238C81"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Таким образом, условия полетов на обеих сторонах оказывались различными, что, конечно, на столь незначительном пространстве следует отнести к явлениям редким. </w:t>
      </w:r>
    </w:p>
    <w:p w14:paraId="4BD1D2F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Общий ход маневра выразился в следующем. Пользуясь (предоставленной свободой действий и опасаясь стремительного прорыва «красных» на Гатчину, командир восточного («синего») корпуса быстро ночным маршем с 21 на 22 августа перебросил свой корпус к югу-западу от Гатчины, между Войсковицы и Суйда, заперев, таким образом, уже к утру второго дня маневра доступ к Гатчине. </w:t>
      </w:r>
    </w:p>
    <w:p w14:paraId="4B96CD48"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Командир западного («красного») корпуса, энергично наступая на Гатчину и имея в виду нанести решительный удар противнику сосредоточенными силами своего корпуса, приказал западной — </w:t>
      </w:r>
      <w:proofErr w:type="spellStart"/>
      <w:r w:rsidRPr="00131A83">
        <w:rPr>
          <w:bCs/>
          <w:color w:val="000000" w:themeColor="text1"/>
          <w:sz w:val="16"/>
          <w:szCs w:val="16"/>
        </w:rPr>
        <w:t>молосковицкой</w:t>
      </w:r>
      <w:proofErr w:type="spellEnd"/>
      <w:r w:rsidRPr="00131A83">
        <w:rPr>
          <w:bCs/>
          <w:color w:val="000000" w:themeColor="text1"/>
          <w:sz w:val="16"/>
          <w:szCs w:val="16"/>
        </w:rPr>
        <w:t xml:space="preserve"> — группе двигаться вдоль балтийской линии </w:t>
      </w:r>
      <w:proofErr w:type="spellStart"/>
      <w:r w:rsidRPr="00131A83">
        <w:rPr>
          <w:bCs/>
          <w:color w:val="000000" w:themeColor="text1"/>
          <w:sz w:val="16"/>
          <w:szCs w:val="16"/>
        </w:rPr>
        <w:t>северозападных</w:t>
      </w:r>
      <w:proofErr w:type="spellEnd"/>
      <w:r w:rsidRPr="00131A83">
        <w:rPr>
          <w:bCs/>
          <w:color w:val="000000" w:themeColor="text1"/>
          <w:sz w:val="16"/>
          <w:szCs w:val="16"/>
        </w:rPr>
        <w:t xml:space="preserve"> ж. д., а южной — </w:t>
      </w:r>
      <w:proofErr w:type="spellStart"/>
      <w:r w:rsidRPr="00131A83">
        <w:rPr>
          <w:bCs/>
          <w:color w:val="000000" w:themeColor="text1"/>
          <w:sz w:val="16"/>
          <w:szCs w:val="16"/>
        </w:rPr>
        <w:t>сиверской</w:t>
      </w:r>
      <w:proofErr w:type="spellEnd"/>
      <w:r w:rsidRPr="00131A83">
        <w:rPr>
          <w:bCs/>
          <w:color w:val="000000" w:themeColor="text1"/>
          <w:sz w:val="16"/>
          <w:szCs w:val="16"/>
        </w:rPr>
        <w:t xml:space="preserve"> — двигаться форсированным маршем на северо-запад и присоединиться к первой в районе </w:t>
      </w:r>
      <w:proofErr w:type="spellStart"/>
      <w:r w:rsidRPr="00131A83">
        <w:rPr>
          <w:bCs/>
          <w:color w:val="000000" w:themeColor="text1"/>
          <w:sz w:val="16"/>
          <w:szCs w:val="16"/>
        </w:rPr>
        <w:t>Кикерино</w:t>
      </w:r>
      <w:proofErr w:type="spellEnd"/>
      <w:r w:rsidRPr="00131A83">
        <w:rPr>
          <w:bCs/>
          <w:color w:val="000000" w:themeColor="text1"/>
          <w:sz w:val="16"/>
          <w:szCs w:val="16"/>
        </w:rPr>
        <w:t xml:space="preserve">. </w:t>
      </w:r>
    </w:p>
    <w:p w14:paraId="734E250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После соответствующих передвижений 23 августа обе стороны в последний фазис маневра заняли положение, обусловливавшее чисто фронтальное столкновение. </w:t>
      </w:r>
    </w:p>
    <w:p w14:paraId="17EEC67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течение этого времени обеими сторонами был выполнен ряд полетов. В результате этих полетов (между 12 и 13 час. 22 августа в штабе «синей» стороны имелись точные данные о том, что южная группа противника двинулась на соединение с </w:t>
      </w:r>
      <w:proofErr w:type="spellStart"/>
      <w:r w:rsidRPr="00131A83">
        <w:rPr>
          <w:bCs/>
          <w:color w:val="000000" w:themeColor="text1"/>
          <w:sz w:val="16"/>
          <w:szCs w:val="16"/>
        </w:rPr>
        <w:t>Молосковицкой</w:t>
      </w:r>
      <w:proofErr w:type="spellEnd"/>
      <w:r w:rsidRPr="00131A83">
        <w:rPr>
          <w:bCs/>
          <w:color w:val="000000" w:themeColor="text1"/>
          <w:sz w:val="16"/>
          <w:szCs w:val="16"/>
        </w:rPr>
        <w:t xml:space="preserve"> группой. </w:t>
      </w:r>
    </w:p>
    <w:p w14:paraId="3E40D67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Дальнейшей работе авиации помешали неблагоприятные условия погоды. Дирижабль оказался бессильным выполнить порученные ему задачи. </w:t>
      </w:r>
    </w:p>
    <w:p w14:paraId="58706A2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Таким образом, командир восточного корпуса к утру 23 августа, т. е. к началу решительных действий, лишился возможности пользоваться данными воздушной разведки. </w:t>
      </w:r>
    </w:p>
    <w:p w14:paraId="6BA50241"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Лишь благодаря наблюдениям с змейкового аэростата был обнаружен обход правого фланга «синих», причем командир восточного [28] корпуса, заблаговременно уведомленный об этом маневре «красных», успел для парирования обхода выделить часть своего общего резерва к Войсковицы, чем и предотвратил нежелательные последствия. </w:t>
      </w:r>
    </w:p>
    <w:p w14:paraId="3454584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«Красную» сторону постигла полная неудача. Задачи, поставленные самолетам этой стороны, вследствие неблагоприятной погоды не были выполнены (11335).</w:t>
      </w:r>
    </w:p>
    <w:p w14:paraId="22CB3532" w14:textId="77777777" w:rsidR="00770467" w:rsidRPr="00131A83" w:rsidRDefault="00770467" w:rsidP="003C1FA7">
      <w:pPr>
        <w:jc w:val="both"/>
        <w:rPr>
          <w:bCs/>
          <w:color w:val="000000" w:themeColor="text1"/>
          <w:sz w:val="16"/>
          <w:szCs w:val="16"/>
        </w:rPr>
      </w:pPr>
    </w:p>
    <w:p w14:paraId="05BA6935" w14:textId="77777777" w:rsidR="00A66B91" w:rsidRPr="00131A83" w:rsidRDefault="00A66B91" w:rsidP="003C1FA7">
      <w:pPr>
        <w:jc w:val="both"/>
        <w:rPr>
          <w:bCs/>
          <w:color w:val="000000" w:themeColor="text1"/>
          <w:sz w:val="16"/>
          <w:szCs w:val="16"/>
        </w:rPr>
      </w:pPr>
      <w:r w:rsidRPr="00131A83">
        <w:rPr>
          <w:bCs/>
          <w:color w:val="000000" w:themeColor="text1"/>
          <w:sz w:val="16"/>
          <w:szCs w:val="16"/>
        </w:rPr>
        <w:t xml:space="preserve">К 20 августа (2 сентября) 1911 г. в ходе маневров части заняли исходное положение. </w:t>
      </w:r>
    </w:p>
    <w:p w14:paraId="5B62BE0A" w14:textId="77777777" w:rsidR="00A66B91" w:rsidRPr="00131A83" w:rsidRDefault="00A66B91" w:rsidP="003C1FA7">
      <w:pPr>
        <w:jc w:val="both"/>
        <w:rPr>
          <w:bCs/>
          <w:color w:val="000000" w:themeColor="text1"/>
          <w:sz w:val="16"/>
          <w:szCs w:val="16"/>
        </w:rPr>
      </w:pPr>
      <w:r w:rsidRPr="00131A83">
        <w:rPr>
          <w:bCs/>
          <w:color w:val="000000" w:themeColor="text1"/>
          <w:sz w:val="16"/>
          <w:szCs w:val="16"/>
        </w:rPr>
        <w:t xml:space="preserve">Авиационный отряд «синей» стороны расположился в Гатчине в своих постоянных ангарах на аэродроме, управляемый и змейковый аэростаты — в </w:t>
      </w:r>
      <w:proofErr w:type="spellStart"/>
      <w:r w:rsidRPr="00131A83">
        <w:rPr>
          <w:bCs/>
          <w:color w:val="000000" w:themeColor="text1"/>
          <w:sz w:val="16"/>
          <w:szCs w:val="16"/>
        </w:rPr>
        <w:t>Сализи</w:t>
      </w:r>
      <w:proofErr w:type="spellEnd"/>
      <w:r w:rsidRPr="00131A83">
        <w:rPr>
          <w:bCs/>
          <w:color w:val="000000" w:themeColor="text1"/>
          <w:sz w:val="16"/>
          <w:szCs w:val="16"/>
        </w:rPr>
        <w:t xml:space="preserve">, имея, следовательно, постоянную и прекрасно оборудованную базу. Связь воздухоплавательных частей со штабом корпуса, расположенным в Красном селе, поддерживалась как телефоном, так и автомобилями по отличному шоссе. Последнее было весьма важно для непосредственной и широкой ориентировки воздухоплавателей со стороны штаба корпуса. </w:t>
      </w:r>
    </w:p>
    <w:p w14:paraId="762170C7" w14:textId="77777777" w:rsidR="00A66B91" w:rsidRPr="00131A83" w:rsidRDefault="00A66B91" w:rsidP="003C1FA7">
      <w:pPr>
        <w:jc w:val="both"/>
        <w:rPr>
          <w:bCs/>
          <w:color w:val="000000" w:themeColor="text1"/>
          <w:sz w:val="16"/>
          <w:szCs w:val="16"/>
        </w:rPr>
      </w:pPr>
      <w:r w:rsidRPr="00131A83">
        <w:rPr>
          <w:bCs/>
          <w:color w:val="000000" w:themeColor="text1"/>
          <w:sz w:val="16"/>
          <w:szCs w:val="16"/>
        </w:rPr>
        <w:t xml:space="preserve">20 августа (2 сентября) 1911 г. авиационный отряд «красных», перелетев вечером на ст. Волосово, очутился после 40-километрового перелета в условиях чисто боевой обстановки, располагая вместо удобного для полетов аэродрома небольшой площадкой около 1/2 кв. км у самой станции, и разместил свои самолеты даже не под кровом переносимых сараев или палаток, а лишь под изготовленными специально для маневра легкими быстро разбирающимися навесами, устанавливаемыми в 10–15 мин. </w:t>
      </w:r>
    </w:p>
    <w:p w14:paraId="7BF078C0" w14:textId="77777777" w:rsidR="00A66B91" w:rsidRPr="00131A83" w:rsidRDefault="00A66B91" w:rsidP="003C1FA7">
      <w:pPr>
        <w:jc w:val="both"/>
        <w:rPr>
          <w:bCs/>
          <w:color w:val="000000" w:themeColor="text1"/>
          <w:sz w:val="16"/>
          <w:szCs w:val="16"/>
        </w:rPr>
      </w:pPr>
      <w:r w:rsidRPr="00131A83">
        <w:rPr>
          <w:bCs/>
          <w:color w:val="000000" w:themeColor="text1"/>
          <w:sz w:val="16"/>
          <w:szCs w:val="16"/>
        </w:rPr>
        <w:lastRenderedPageBreak/>
        <w:t xml:space="preserve">Штаб корпуса в это время находился в </w:t>
      </w:r>
      <w:proofErr w:type="spellStart"/>
      <w:r w:rsidRPr="00131A83">
        <w:rPr>
          <w:bCs/>
          <w:color w:val="000000" w:themeColor="text1"/>
          <w:sz w:val="16"/>
          <w:szCs w:val="16"/>
        </w:rPr>
        <w:t>Хотыницах</w:t>
      </w:r>
      <w:proofErr w:type="spellEnd"/>
      <w:r w:rsidRPr="00131A83">
        <w:rPr>
          <w:bCs/>
          <w:color w:val="000000" w:themeColor="text1"/>
          <w:sz w:val="16"/>
          <w:szCs w:val="16"/>
        </w:rPr>
        <w:t xml:space="preserve">, лежащих в 4 км севернее ст. Молосковицы и соединенных с этой станцией грунтовой дорогой, мало удобной для автомобильного движения в дождливое время года; ст. Волосово и ст. Молосковицы, удаленные друг от друга на расстояние около 25 км, соединены железнодорожной линией, располагающей в течение суток лишь весьма ограниченным числом проходящих поездов. [27] </w:t>
      </w:r>
    </w:p>
    <w:p w14:paraId="535564B2" w14:textId="77777777" w:rsidR="00A66B91" w:rsidRPr="00131A83" w:rsidRDefault="00A66B91" w:rsidP="003C1FA7">
      <w:pPr>
        <w:jc w:val="both"/>
        <w:rPr>
          <w:bCs/>
          <w:color w:val="000000" w:themeColor="text1"/>
          <w:sz w:val="16"/>
          <w:szCs w:val="16"/>
        </w:rPr>
      </w:pPr>
      <w:r w:rsidRPr="00131A83">
        <w:rPr>
          <w:bCs/>
          <w:color w:val="000000" w:themeColor="text1"/>
          <w:sz w:val="16"/>
          <w:szCs w:val="16"/>
        </w:rPr>
        <w:t xml:space="preserve">Следовательно, условия для поддержания связи со штабом корпуса (кроме телефона) путем личного прибытия летчиков авиационного отряда оказывались на «красной» стороне весьма неблагоприятными, так как единственным для этого средством являлся воздушный путь. Для пользования последним необходима была соответствующая погода, а она к началу маневров ввиду надвигавшегося с северо-запада циклона сильно портилась. </w:t>
      </w:r>
    </w:p>
    <w:p w14:paraId="0E04DFC0" w14:textId="77777777" w:rsidR="00A66B91" w:rsidRPr="00131A83" w:rsidRDefault="00A66B91" w:rsidP="003C1FA7">
      <w:pPr>
        <w:jc w:val="both"/>
        <w:rPr>
          <w:bCs/>
          <w:color w:val="000000" w:themeColor="text1"/>
          <w:sz w:val="16"/>
          <w:szCs w:val="16"/>
        </w:rPr>
      </w:pPr>
      <w:r w:rsidRPr="00131A83">
        <w:rPr>
          <w:bCs/>
          <w:color w:val="000000" w:themeColor="text1"/>
          <w:sz w:val="16"/>
          <w:szCs w:val="16"/>
        </w:rPr>
        <w:t xml:space="preserve">Состояние погоды в этот период на различных участках района маневров, невзирая на сравнительную близость их, оказывалось совершенно различным: так, 21 августа при перелете начальника авиационного отряда западного корпуса из Гатчины в Волосово в Гатчине утро было хотя и пасмурное, но тихое, в то время как в Волосово был порывистый ветер, затруднявший посадку. Особенно рельефно разница в погоде выражалась 23 августа: состояние погоды в этот день в районе расположения авиационного отряда «красной» стороны исключало возможность полетов, тогда как вылеты самолетов «синей» стороны были возможны. </w:t>
      </w:r>
    </w:p>
    <w:p w14:paraId="6C088F7B" w14:textId="77777777" w:rsidR="00A66B91" w:rsidRPr="00131A83" w:rsidRDefault="00A66B91" w:rsidP="003C1FA7">
      <w:pPr>
        <w:jc w:val="both"/>
        <w:rPr>
          <w:bCs/>
          <w:color w:val="000000" w:themeColor="text1"/>
          <w:sz w:val="16"/>
          <w:szCs w:val="16"/>
        </w:rPr>
      </w:pPr>
      <w:r w:rsidRPr="00131A83">
        <w:rPr>
          <w:bCs/>
          <w:color w:val="000000" w:themeColor="text1"/>
          <w:sz w:val="16"/>
          <w:szCs w:val="16"/>
        </w:rPr>
        <w:t>Таким образом, условия полетов на обеих сторонах оказывались различными, что, конечно, на столь незначительном пространстве следует отнести к явлениям редким (11335).</w:t>
      </w:r>
    </w:p>
    <w:p w14:paraId="1F754D82" w14:textId="77777777" w:rsidR="00A66B91" w:rsidRPr="00131A83" w:rsidRDefault="00A66B91" w:rsidP="003C1FA7">
      <w:pPr>
        <w:jc w:val="both"/>
        <w:rPr>
          <w:bCs/>
          <w:color w:val="000000" w:themeColor="text1"/>
          <w:sz w:val="16"/>
          <w:szCs w:val="16"/>
        </w:rPr>
      </w:pPr>
    </w:p>
    <w:p w14:paraId="68C488BE" w14:textId="77777777" w:rsidR="00770467" w:rsidRPr="00131A83" w:rsidRDefault="00770467" w:rsidP="003C1FA7">
      <w:pPr>
        <w:jc w:val="both"/>
        <w:rPr>
          <w:bCs/>
          <w:i/>
          <w:iCs/>
          <w:color w:val="000000" w:themeColor="text1"/>
          <w:sz w:val="16"/>
          <w:szCs w:val="16"/>
        </w:rPr>
      </w:pPr>
      <w:proofErr w:type="spellStart"/>
      <w:r w:rsidRPr="00131A83">
        <w:rPr>
          <w:bCs/>
          <w:i/>
          <w:iCs/>
          <w:color w:val="000000" w:themeColor="text1"/>
          <w:sz w:val="16"/>
          <w:szCs w:val="16"/>
        </w:rPr>
        <w:t>Аэростатостроение</w:t>
      </w:r>
      <w:proofErr w:type="spellEnd"/>
      <w:r w:rsidRPr="00131A83">
        <w:rPr>
          <w:bCs/>
          <w:i/>
          <w:iCs/>
          <w:color w:val="000000" w:themeColor="text1"/>
          <w:sz w:val="16"/>
          <w:szCs w:val="16"/>
        </w:rPr>
        <w:t>:</w:t>
      </w:r>
    </w:p>
    <w:p w14:paraId="56BEC919" w14:textId="77777777" w:rsidR="00770467" w:rsidRPr="00131A83" w:rsidRDefault="00770467" w:rsidP="003C1FA7">
      <w:pPr>
        <w:jc w:val="both"/>
        <w:rPr>
          <w:bCs/>
          <w:i/>
          <w:iCs/>
          <w:color w:val="000000" w:themeColor="text1"/>
          <w:sz w:val="16"/>
          <w:szCs w:val="16"/>
        </w:rPr>
      </w:pPr>
    </w:p>
    <w:p w14:paraId="7035A962" w14:textId="666263F9" w:rsidR="00770467" w:rsidRPr="00131A83" w:rsidRDefault="00770467" w:rsidP="003C1FA7">
      <w:pPr>
        <w:jc w:val="both"/>
        <w:rPr>
          <w:bCs/>
          <w:color w:val="0070C0"/>
          <w:sz w:val="16"/>
          <w:szCs w:val="16"/>
        </w:rPr>
      </w:pPr>
      <w:bookmarkStart w:id="18" w:name="_Hlk53170007"/>
      <w:r w:rsidRPr="00131A83">
        <w:rPr>
          <w:bCs/>
          <w:color w:val="0070C0"/>
          <w:sz w:val="16"/>
          <w:szCs w:val="16"/>
        </w:rPr>
        <w:t xml:space="preserve">21 августа (3 сентября) 1911 под командой капитана А.И. </w:t>
      </w:r>
      <w:proofErr w:type="spellStart"/>
      <w:r w:rsidRPr="00131A83">
        <w:rPr>
          <w:bCs/>
          <w:color w:val="0070C0"/>
          <w:sz w:val="16"/>
          <w:szCs w:val="16"/>
        </w:rPr>
        <w:t>Шабско</w:t>
      </w:r>
      <w:r w:rsidRPr="00131A83">
        <w:rPr>
          <w:bCs/>
          <w:color w:val="0070C0"/>
          <w:sz w:val="16"/>
          <w:szCs w:val="16"/>
        </w:rPr>
        <w:softHyphen/>
        <w:t>го</w:t>
      </w:r>
      <w:proofErr w:type="spellEnd"/>
      <w:r w:rsidR="00A66B91" w:rsidRPr="00131A83">
        <w:rPr>
          <w:bCs/>
          <w:color w:val="0070C0"/>
          <w:sz w:val="16"/>
          <w:szCs w:val="16"/>
        </w:rPr>
        <w:t xml:space="preserve"> состоялся последний полёт «Голубя» в 1911 </w:t>
      </w:r>
      <w:proofErr w:type="gramStart"/>
      <w:r w:rsidR="00A66B91" w:rsidRPr="00131A83">
        <w:rPr>
          <w:bCs/>
          <w:color w:val="0070C0"/>
          <w:sz w:val="16"/>
          <w:szCs w:val="16"/>
        </w:rPr>
        <w:t>г.</w:t>
      </w:r>
      <w:r w:rsidRPr="00131A83">
        <w:rPr>
          <w:bCs/>
          <w:color w:val="0070C0"/>
          <w:sz w:val="16"/>
          <w:szCs w:val="16"/>
        </w:rPr>
        <w:t>.</w:t>
      </w:r>
      <w:proofErr w:type="gramEnd"/>
      <w:r w:rsidRPr="00131A83">
        <w:rPr>
          <w:bCs/>
          <w:color w:val="0070C0"/>
          <w:sz w:val="16"/>
          <w:szCs w:val="16"/>
        </w:rPr>
        <w:t xml:space="preserve"> Он продолжался 1 ч 42 мин, во время которых «Голубь» пролетел 49 км при наибольшей высо</w:t>
      </w:r>
      <w:r w:rsidRPr="00131A83">
        <w:rPr>
          <w:bCs/>
          <w:color w:val="0070C0"/>
          <w:sz w:val="16"/>
          <w:szCs w:val="16"/>
        </w:rPr>
        <w:softHyphen/>
        <w:t>те 155 м. Выход из строя моторной установки не позволил ему принять участие в манёврах Пе</w:t>
      </w:r>
      <w:r w:rsidRPr="00131A83">
        <w:rPr>
          <w:bCs/>
          <w:color w:val="0070C0"/>
          <w:sz w:val="16"/>
          <w:szCs w:val="16"/>
        </w:rPr>
        <w:softHyphen/>
        <w:t>тербургского военного округа, но находившуюся в исправном состоянии оболочку «Голубя» вре</w:t>
      </w:r>
      <w:r w:rsidRPr="00131A83">
        <w:rPr>
          <w:bCs/>
          <w:color w:val="0070C0"/>
          <w:sz w:val="16"/>
          <w:szCs w:val="16"/>
        </w:rPr>
        <w:softHyphen/>
        <w:t>менно использовали в дирижабле «Микст».</w:t>
      </w:r>
    </w:p>
    <w:p w14:paraId="55B0049E" w14:textId="77777777" w:rsidR="00770467" w:rsidRPr="00131A83" w:rsidRDefault="00770467" w:rsidP="003C1FA7">
      <w:pPr>
        <w:jc w:val="both"/>
        <w:rPr>
          <w:bCs/>
          <w:color w:val="0070C0"/>
          <w:sz w:val="16"/>
          <w:szCs w:val="16"/>
        </w:rPr>
      </w:pPr>
      <w:r w:rsidRPr="00131A83">
        <w:rPr>
          <w:bCs/>
          <w:color w:val="0070C0"/>
          <w:sz w:val="16"/>
          <w:szCs w:val="16"/>
        </w:rPr>
        <w:t>В дальнейшем, когда дирижабль вновь собра</w:t>
      </w:r>
      <w:r w:rsidRPr="00131A83">
        <w:rPr>
          <w:bCs/>
          <w:color w:val="0070C0"/>
          <w:sz w:val="16"/>
          <w:szCs w:val="16"/>
        </w:rPr>
        <w:softHyphen/>
        <w:t>ли, моторная установка доставила немало хло</w:t>
      </w:r>
      <w:r w:rsidRPr="00131A83">
        <w:rPr>
          <w:bCs/>
          <w:color w:val="0070C0"/>
          <w:sz w:val="16"/>
          <w:szCs w:val="16"/>
        </w:rPr>
        <w:softHyphen/>
        <w:t>пот, а в полёте 9 июня 1914 г. едва не стала при</w:t>
      </w:r>
      <w:r w:rsidRPr="00131A83">
        <w:rPr>
          <w:bCs/>
          <w:color w:val="0070C0"/>
          <w:sz w:val="16"/>
          <w:szCs w:val="16"/>
        </w:rPr>
        <w:softHyphen/>
        <w:t>чиной его гибели. Тогда на высоте 1500 м внезап</w:t>
      </w:r>
      <w:r w:rsidRPr="00131A83">
        <w:rPr>
          <w:bCs/>
          <w:color w:val="0070C0"/>
          <w:sz w:val="16"/>
          <w:szCs w:val="16"/>
        </w:rPr>
        <w:softHyphen/>
        <w:t xml:space="preserve">но остановился мотор, и «Голубь» начал быстро снижаться. Для предотвращения падения по свидетельству капитана А.И. </w:t>
      </w:r>
      <w:proofErr w:type="spellStart"/>
      <w:r w:rsidRPr="00131A83">
        <w:rPr>
          <w:bCs/>
          <w:color w:val="0070C0"/>
          <w:sz w:val="16"/>
          <w:szCs w:val="16"/>
        </w:rPr>
        <w:t>Шабского</w:t>
      </w:r>
      <w:proofErr w:type="spellEnd"/>
      <w:r w:rsidRPr="00131A83">
        <w:rPr>
          <w:bCs/>
          <w:color w:val="0070C0"/>
          <w:sz w:val="16"/>
          <w:szCs w:val="16"/>
        </w:rPr>
        <w:t xml:space="preserve"> «... был выброшен остаток балласта, вылита вода и оста</w:t>
      </w:r>
      <w:r w:rsidRPr="00131A83">
        <w:rPr>
          <w:bCs/>
          <w:color w:val="0070C0"/>
          <w:sz w:val="16"/>
          <w:szCs w:val="16"/>
        </w:rPr>
        <w:softHyphen/>
        <w:t>ток бензина, выброшен ремонтный инструмент и даже мостики — пилотский и рулевой. Все эти меры, а также заранее распущенный гайдроп по</w:t>
      </w:r>
      <w:r w:rsidRPr="00131A83">
        <w:rPr>
          <w:bCs/>
          <w:color w:val="0070C0"/>
          <w:sz w:val="16"/>
          <w:szCs w:val="16"/>
        </w:rPr>
        <w:softHyphen/>
        <w:t>зволили ослабить несколько скорость падения, которая всё-таки была очень велика, и, конечно, повела бы за собой полное разрушение аэроста</w:t>
      </w:r>
      <w:r w:rsidRPr="00131A83">
        <w:rPr>
          <w:bCs/>
          <w:color w:val="0070C0"/>
          <w:sz w:val="16"/>
          <w:szCs w:val="16"/>
        </w:rPr>
        <w:softHyphen/>
        <w:t>та и гибель экипажа, если бы по счастливой слу</w:t>
      </w:r>
      <w:r w:rsidRPr="00131A83">
        <w:rPr>
          <w:bCs/>
          <w:color w:val="0070C0"/>
          <w:sz w:val="16"/>
          <w:szCs w:val="16"/>
        </w:rPr>
        <w:softHyphen/>
        <w:t>чайности аэростат не упал в болото, поросшее березняком»36. У «Голубя» оказалась порванной оболочка, сильно помяты рули, киль и стабили</w:t>
      </w:r>
      <w:r w:rsidRPr="00131A83">
        <w:rPr>
          <w:bCs/>
          <w:color w:val="0070C0"/>
          <w:sz w:val="16"/>
          <w:szCs w:val="16"/>
        </w:rPr>
        <w:softHyphen/>
        <w:t>затор, повреждён нос гондолы.</w:t>
      </w:r>
    </w:p>
    <w:p w14:paraId="5CAE1084" w14:textId="77777777" w:rsidR="00770467" w:rsidRPr="00131A83" w:rsidRDefault="00770467" w:rsidP="003C1FA7">
      <w:pPr>
        <w:jc w:val="both"/>
        <w:rPr>
          <w:bCs/>
          <w:color w:val="0070C0"/>
          <w:sz w:val="16"/>
          <w:szCs w:val="16"/>
        </w:rPr>
      </w:pPr>
      <w:r w:rsidRPr="00131A83">
        <w:rPr>
          <w:bCs/>
          <w:color w:val="0070C0"/>
          <w:sz w:val="16"/>
          <w:szCs w:val="16"/>
        </w:rPr>
        <w:t>В дальнейшем дирижабль находился в Лиде на вооружении 3-й воздухоплавательной роты. Его последнее наполнение состоялось в июне 1916 г. в Севастополе (20120).</w:t>
      </w:r>
    </w:p>
    <w:p w14:paraId="1CBC801B" w14:textId="77777777" w:rsidR="00770467" w:rsidRPr="00131A83" w:rsidRDefault="00770467" w:rsidP="003C1FA7">
      <w:pPr>
        <w:jc w:val="both"/>
        <w:rPr>
          <w:bCs/>
          <w:color w:val="0070C0"/>
          <w:sz w:val="16"/>
          <w:szCs w:val="16"/>
        </w:rPr>
      </w:pPr>
    </w:p>
    <w:bookmarkEnd w:id="18"/>
    <w:p w14:paraId="068B51B8"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Авиация:</w:t>
      </w:r>
    </w:p>
    <w:p w14:paraId="29CAC561" w14:textId="77777777" w:rsidR="00770467" w:rsidRPr="00131A83" w:rsidRDefault="00770467" w:rsidP="003C1FA7">
      <w:pPr>
        <w:shd w:val="clear" w:color="auto" w:fill="FFFFFF"/>
        <w:jc w:val="both"/>
        <w:rPr>
          <w:bCs/>
          <w:color w:val="000000" w:themeColor="text1"/>
          <w:sz w:val="16"/>
          <w:szCs w:val="16"/>
        </w:rPr>
      </w:pPr>
    </w:p>
    <w:p w14:paraId="6302E34B" w14:textId="77777777" w:rsidR="00770467" w:rsidRPr="00131A83" w:rsidRDefault="00770467" w:rsidP="003C1FA7">
      <w:pPr>
        <w:jc w:val="both"/>
        <w:rPr>
          <w:bCs/>
          <w:color w:val="0070C0"/>
          <w:sz w:val="16"/>
          <w:szCs w:val="16"/>
        </w:rPr>
      </w:pPr>
      <w:r w:rsidRPr="00131A83">
        <w:rPr>
          <w:bCs/>
          <w:color w:val="0070C0"/>
          <w:sz w:val="16"/>
          <w:szCs w:val="16"/>
        </w:rPr>
        <w:t>21-23 августа (3-5 сентября) 1911 г. состоялись манёвры Пе</w:t>
      </w:r>
      <w:r w:rsidRPr="00131A83">
        <w:rPr>
          <w:bCs/>
          <w:color w:val="0070C0"/>
          <w:sz w:val="16"/>
          <w:szCs w:val="16"/>
        </w:rPr>
        <w:softHyphen/>
        <w:t>тербургского военного округа с участием двух авиационных отрядов по шесть аэропланов в ка</w:t>
      </w:r>
      <w:r w:rsidRPr="00131A83">
        <w:rPr>
          <w:bCs/>
          <w:color w:val="0070C0"/>
          <w:sz w:val="16"/>
          <w:szCs w:val="16"/>
        </w:rPr>
        <w:softHyphen/>
        <w:t>ждом (один от ОВФ, а другой от Авиационного отдела ОВШ). Первый из них вместе с дирижа</w:t>
      </w:r>
      <w:r w:rsidRPr="00131A83">
        <w:rPr>
          <w:bCs/>
          <w:color w:val="0070C0"/>
          <w:sz w:val="16"/>
          <w:szCs w:val="16"/>
        </w:rPr>
        <w:softHyphen/>
        <w:t>блем «Голубь» и привязным змейковым аэроста</w:t>
      </w:r>
      <w:r w:rsidRPr="00131A83">
        <w:rPr>
          <w:bCs/>
          <w:color w:val="0070C0"/>
          <w:sz w:val="16"/>
          <w:szCs w:val="16"/>
        </w:rPr>
        <w:softHyphen/>
        <w:t>том придали Восточному корпусу, второй — За</w:t>
      </w:r>
      <w:r w:rsidRPr="00131A83">
        <w:rPr>
          <w:bCs/>
          <w:color w:val="0070C0"/>
          <w:sz w:val="16"/>
          <w:szCs w:val="16"/>
        </w:rPr>
        <w:softHyphen/>
        <w:t>падному. Воздушная разведка Восточного корпу</w:t>
      </w:r>
      <w:r w:rsidRPr="00131A83">
        <w:rPr>
          <w:bCs/>
          <w:color w:val="0070C0"/>
          <w:sz w:val="16"/>
          <w:szCs w:val="16"/>
        </w:rPr>
        <w:softHyphen/>
        <w:t>са должна была установить, будут ли обе группы стремиться к скорейшему соединению или они предпримут наступление в направлении на Гат</w:t>
      </w:r>
      <w:r w:rsidRPr="00131A83">
        <w:rPr>
          <w:bCs/>
          <w:color w:val="0070C0"/>
          <w:sz w:val="16"/>
          <w:szCs w:val="16"/>
        </w:rPr>
        <w:softHyphen/>
        <w:t>чину порознь, точное расположение групп, а так</w:t>
      </w:r>
      <w:r w:rsidRPr="00131A83">
        <w:rPr>
          <w:bCs/>
          <w:color w:val="0070C0"/>
          <w:sz w:val="16"/>
          <w:szCs w:val="16"/>
        </w:rPr>
        <w:softHyphen/>
        <w:t>же время и направление их движения.</w:t>
      </w:r>
    </w:p>
    <w:p w14:paraId="00D691E9" w14:textId="77777777" w:rsidR="00770467" w:rsidRPr="00131A83" w:rsidRDefault="00770467" w:rsidP="003C1FA7">
      <w:pPr>
        <w:jc w:val="both"/>
        <w:rPr>
          <w:bCs/>
          <w:color w:val="0070C0"/>
          <w:sz w:val="16"/>
          <w:szCs w:val="16"/>
        </w:rPr>
      </w:pPr>
      <w:r w:rsidRPr="00131A83">
        <w:rPr>
          <w:bCs/>
          <w:color w:val="0070C0"/>
          <w:sz w:val="16"/>
          <w:szCs w:val="16"/>
        </w:rPr>
        <w:t>Принимая во внимание большую отдалён</w:t>
      </w:r>
      <w:r w:rsidRPr="00131A83">
        <w:rPr>
          <w:bCs/>
          <w:color w:val="0070C0"/>
          <w:sz w:val="16"/>
          <w:szCs w:val="16"/>
        </w:rPr>
        <w:softHyphen/>
        <w:t>ность западной группы противника (свыше 60 км от Гатчины), лесисто-болотистую мест</w:t>
      </w:r>
      <w:r w:rsidRPr="00131A83">
        <w:rPr>
          <w:bCs/>
          <w:color w:val="0070C0"/>
          <w:sz w:val="16"/>
          <w:szCs w:val="16"/>
        </w:rPr>
        <w:softHyphen/>
        <w:t>ность в направлении на Молосковицы, неудоб</w:t>
      </w:r>
      <w:r w:rsidRPr="00131A83">
        <w:rPr>
          <w:bCs/>
          <w:color w:val="0070C0"/>
          <w:sz w:val="16"/>
          <w:szCs w:val="16"/>
        </w:rPr>
        <w:softHyphen/>
        <w:t>ную для работы аэропланов при наступившей ненастной погоде, командир Восточного корпуса поручил наблюдение за этой группой коннице и дирижаблю.</w:t>
      </w:r>
    </w:p>
    <w:p w14:paraId="42A84D12" w14:textId="77777777" w:rsidR="00770467" w:rsidRPr="00131A83" w:rsidRDefault="00770467" w:rsidP="003C1FA7">
      <w:pPr>
        <w:jc w:val="both"/>
        <w:rPr>
          <w:bCs/>
          <w:color w:val="0070C0"/>
          <w:sz w:val="16"/>
          <w:szCs w:val="16"/>
        </w:rPr>
      </w:pPr>
      <w:r w:rsidRPr="00131A83">
        <w:rPr>
          <w:bCs/>
          <w:color w:val="0070C0"/>
          <w:sz w:val="16"/>
          <w:szCs w:val="16"/>
        </w:rPr>
        <w:t>Для «Голубя» начало манёвров сложилось не</w:t>
      </w:r>
      <w:r w:rsidRPr="00131A83">
        <w:rPr>
          <w:bCs/>
          <w:color w:val="0070C0"/>
          <w:sz w:val="16"/>
          <w:szCs w:val="16"/>
        </w:rPr>
        <w:softHyphen/>
        <w:t>удачно. 21 августа в 12.00 начальник Восточного отряда получил донесение от командира дири</w:t>
      </w:r>
      <w:r w:rsidRPr="00131A83">
        <w:rPr>
          <w:bCs/>
          <w:color w:val="0070C0"/>
          <w:sz w:val="16"/>
          <w:szCs w:val="16"/>
        </w:rPr>
        <w:softHyphen/>
        <w:t>жабля, что в 6.24 «Голубь» выбыл из строя вслед</w:t>
      </w:r>
      <w:r w:rsidRPr="00131A83">
        <w:rPr>
          <w:bCs/>
          <w:color w:val="0070C0"/>
          <w:sz w:val="16"/>
          <w:szCs w:val="16"/>
        </w:rPr>
        <w:softHyphen/>
        <w:t xml:space="preserve">ствие порчи машины и вернулся в д. </w:t>
      </w:r>
      <w:proofErr w:type="spellStart"/>
      <w:r w:rsidRPr="00131A83">
        <w:rPr>
          <w:bCs/>
          <w:color w:val="0070C0"/>
          <w:sz w:val="16"/>
          <w:szCs w:val="16"/>
        </w:rPr>
        <w:t>Сализи</w:t>
      </w:r>
      <w:proofErr w:type="spellEnd"/>
      <w:r w:rsidRPr="00131A83">
        <w:rPr>
          <w:bCs/>
          <w:color w:val="0070C0"/>
          <w:sz w:val="16"/>
          <w:szCs w:val="16"/>
        </w:rPr>
        <w:t xml:space="preserve">. 22 августа в 13.30 капитан А.И. </w:t>
      </w:r>
      <w:proofErr w:type="spellStart"/>
      <w:r w:rsidRPr="00131A83">
        <w:rPr>
          <w:bCs/>
          <w:color w:val="0070C0"/>
          <w:sz w:val="16"/>
          <w:szCs w:val="16"/>
        </w:rPr>
        <w:t>Шабский</w:t>
      </w:r>
      <w:proofErr w:type="spellEnd"/>
      <w:r w:rsidRPr="00131A83">
        <w:rPr>
          <w:bCs/>
          <w:color w:val="0070C0"/>
          <w:sz w:val="16"/>
          <w:szCs w:val="16"/>
        </w:rPr>
        <w:t xml:space="preserve"> донёс, что в 01.30 из д. </w:t>
      </w:r>
      <w:proofErr w:type="spellStart"/>
      <w:r w:rsidRPr="00131A83">
        <w:rPr>
          <w:bCs/>
          <w:color w:val="0070C0"/>
          <w:sz w:val="16"/>
          <w:szCs w:val="16"/>
        </w:rPr>
        <w:t>Сализи</w:t>
      </w:r>
      <w:proofErr w:type="spellEnd"/>
      <w:r w:rsidRPr="00131A83">
        <w:rPr>
          <w:bCs/>
          <w:color w:val="0070C0"/>
          <w:sz w:val="16"/>
          <w:szCs w:val="16"/>
        </w:rPr>
        <w:t xml:space="preserve"> привезли гондолу и меха</w:t>
      </w:r>
      <w:r w:rsidRPr="00131A83">
        <w:rPr>
          <w:bCs/>
          <w:color w:val="0070C0"/>
          <w:sz w:val="16"/>
          <w:szCs w:val="16"/>
        </w:rPr>
        <w:softHyphen/>
        <w:t>ническую часть аэростата «Дукс» («Ястреб») и те</w:t>
      </w:r>
      <w:r w:rsidRPr="00131A83">
        <w:rPr>
          <w:bCs/>
          <w:color w:val="0070C0"/>
          <w:sz w:val="16"/>
          <w:szCs w:val="16"/>
        </w:rPr>
        <w:softHyphen/>
        <w:t>перь новый аэростат («Микст»), составленный из частей «Голубя» и «Дукса», готов к полёту. Ка</w:t>
      </w:r>
      <w:r w:rsidRPr="00131A83">
        <w:rPr>
          <w:bCs/>
          <w:color w:val="0070C0"/>
          <w:sz w:val="16"/>
          <w:szCs w:val="16"/>
        </w:rPr>
        <w:softHyphen/>
        <w:t xml:space="preserve">питану А.И. </w:t>
      </w:r>
      <w:proofErr w:type="spellStart"/>
      <w:r w:rsidRPr="00131A83">
        <w:rPr>
          <w:bCs/>
          <w:color w:val="0070C0"/>
          <w:sz w:val="16"/>
          <w:szCs w:val="16"/>
        </w:rPr>
        <w:t>Шабскому</w:t>
      </w:r>
      <w:proofErr w:type="spellEnd"/>
      <w:r w:rsidRPr="00131A83">
        <w:rPr>
          <w:bCs/>
          <w:color w:val="0070C0"/>
          <w:sz w:val="16"/>
          <w:szCs w:val="16"/>
        </w:rPr>
        <w:t xml:space="preserve"> в 14.10 поставили задачу произвести вечером этого дня разведку биваков противника в районе ст. Волосово и д. Б. Кике- </w:t>
      </w:r>
      <w:proofErr w:type="spellStart"/>
      <w:r w:rsidRPr="00131A83">
        <w:rPr>
          <w:bCs/>
          <w:color w:val="0070C0"/>
          <w:sz w:val="16"/>
          <w:szCs w:val="16"/>
        </w:rPr>
        <w:t>рино</w:t>
      </w:r>
      <w:proofErr w:type="spellEnd"/>
      <w:r w:rsidRPr="00131A83">
        <w:rPr>
          <w:bCs/>
          <w:color w:val="0070C0"/>
          <w:sz w:val="16"/>
          <w:szCs w:val="16"/>
        </w:rPr>
        <w:t xml:space="preserve">, </w:t>
      </w:r>
      <w:proofErr w:type="spellStart"/>
      <w:r w:rsidRPr="00131A83">
        <w:rPr>
          <w:bCs/>
          <w:color w:val="0070C0"/>
          <w:sz w:val="16"/>
          <w:szCs w:val="16"/>
        </w:rPr>
        <w:t>Лисино</w:t>
      </w:r>
      <w:proofErr w:type="spellEnd"/>
      <w:r w:rsidRPr="00131A83">
        <w:rPr>
          <w:bCs/>
          <w:color w:val="0070C0"/>
          <w:sz w:val="16"/>
          <w:szCs w:val="16"/>
        </w:rPr>
        <w:t xml:space="preserve"> — Б. </w:t>
      </w:r>
      <w:proofErr w:type="spellStart"/>
      <w:r w:rsidRPr="00131A83">
        <w:rPr>
          <w:bCs/>
          <w:color w:val="0070C0"/>
          <w:sz w:val="16"/>
          <w:szCs w:val="16"/>
        </w:rPr>
        <w:t>Калитино</w:t>
      </w:r>
      <w:proofErr w:type="spellEnd"/>
      <w:r w:rsidRPr="00131A83">
        <w:rPr>
          <w:bCs/>
          <w:color w:val="0070C0"/>
          <w:sz w:val="16"/>
          <w:szCs w:val="16"/>
        </w:rPr>
        <w:t xml:space="preserve"> — Б. Заречье — </w:t>
      </w:r>
      <w:proofErr w:type="spellStart"/>
      <w:r w:rsidRPr="00131A83">
        <w:rPr>
          <w:bCs/>
          <w:color w:val="0070C0"/>
          <w:sz w:val="16"/>
          <w:szCs w:val="16"/>
        </w:rPr>
        <w:t>Холоповицы</w:t>
      </w:r>
      <w:proofErr w:type="spellEnd"/>
      <w:r w:rsidRPr="00131A83">
        <w:rPr>
          <w:bCs/>
          <w:color w:val="0070C0"/>
          <w:sz w:val="16"/>
          <w:szCs w:val="16"/>
        </w:rPr>
        <w:t xml:space="preserve"> — Озеры — </w:t>
      </w:r>
      <w:proofErr w:type="spellStart"/>
      <w:r w:rsidRPr="00131A83">
        <w:rPr>
          <w:bCs/>
          <w:color w:val="0070C0"/>
          <w:sz w:val="16"/>
          <w:szCs w:val="16"/>
        </w:rPr>
        <w:t>Дылицы</w:t>
      </w:r>
      <w:proofErr w:type="spellEnd"/>
      <w:r w:rsidRPr="00131A83">
        <w:rPr>
          <w:bCs/>
          <w:color w:val="0070C0"/>
          <w:sz w:val="16"/>
          <w:szCs w:val="16"/>
        </w:rPr>
        <w:t>, а утром сле</w:t>
      </w:r>
      <w:r w:rsidRPr="00131A83">
        <w:rPr>
          <w:bCs/>
          <w:color w:val="0070C0"/>
          <w:sz w:val="16"/>
          <w:szCs w:val="16"/>
        </w:rPr>
        <w:softHyphen/>
        <w:t>дующего дня выяснить направление движения противника со своих биваков и величину колонн хотя бы по протяжению. Донесения авиацион</w:t>
      </w:r>
      <w:r w:rsidRPr="00131A83">
        <w:rPr>
          <w:bCs/>
          <w:color w:val="0070C0"/>
          <w:sz w:val="16"/>
          <w:szCs w:val="16"/>
        </w:rPr>
        <w:softHyphen/>
        <w:t xml:space="preserve">ной разведки указывали на то, что обе группы противника двинулись на соединение в районе </w:t>
      </w:r>
      <w:proofErr w:type="spellStart"/>
      <w:r w:rsidRPr="00131A83">
        <w:rPr>
          <w:bCs/>
          <w:color w:val="0070C0"/>
          <w:sz w:val="16"/>
          <w:szCs w:val="16"/>
        </w:rPr>
        <w:t>Кикерино</w:t>
      </w:r>
      <w:proofErr w:type="spellEnd"/>
      <w:r w:rsidRPr="00131A83">
        <w:rPr>
          <w:bCs/>
          <w:color w:val="0070C0"/>
          <w:sz w:val="16"/>
          <w:szCs w:val="16"/>
        </w:rPr>
        <w:t xml:space="preserve"> — </w:t>
      </w:r>
      <w:proofErr w:type="spellStart"/>
      <w:r w:rsidRPr="00131A83">
        <w:rPr>
          <w:bCs/>
          <w:color w:val="0070C0"/>
          <w:sz w:val="16"/>
          <w:szCs w:val="16"/>
        </w:rPr>
        <w:t>Холоповицы</w:t>
      </w:r>
      <w:proofErr w:type="spellEnd"/>
      <w:r w:rsidRPr="00131A83">
        <w:rPr>
          <w:bCs/>
          <w:color w:val="0070C0"/>
          <w:sz w:val="16"/>
          <w:szCs w:val="16"/>
        </w:rPr>
        <w:t xml:space="preserve"> — Озеры.</w:t>
      </w:r>
    </w:p>
    <w:p w14:paraId="4DA17292" w14:textId="77777777" w:rsidR="00770467" w:rsidRPr="00131A83" w:rsidRDefault="00770467" w:rsidP="003C1FA7">
      <w:pPr>
        <w:jc w:val="both"/>
        <w:rPr>
          <w:bCs/>
          <w:color w:val="0070C0"/>
          <w:sz w:val="16"/>
          <w:szCs w:val="16"/>
        </w:rPr>
      </w:pPr>
      <w:r w:rsidRPr="00131A83">
        <w:rPr>
          <w:bCs/>
          <w:color w:val="0070C0"/>
          <w:sz w:val="16"/>
          <w:szCs w:val="16"/>
        </w:rPr>
        <w:t>23 августа туман и ветер помешали «Миксту» выполнить поставленную задачу. Аэропланы также не могли работать, и командир Восточно</w:t>
      </w:r>
      <w:r w:rsidRPr="00131A83">
        <w:rPr>
          <w:bCs/>
          <w:color w:val="0070C0"/>
          <w:sz w:val="16"/>
          <w:szCs w:val="16"/>
        </w:rPr>
        <w:softHyphen/>
        <w:t>го корпуса во время наступления неприятель</w:t>
      </w:r>
      <w:r w:rsidRPr="00131A83">
        <w:rPr>
          <w:bCs/>
          <w:color w:val="0070C0"/>
          <w:sz w:val="16"/>
          <w:szCs w:val="16"/>
        </w:rPr>
        <w:softHyphen/>
        <w:t>ской пехоты не имел сведений о распределении сил для атаки. Ценные сведения были получены только со змейкового аэростата, сообщивше</w:t>
      </w:r>
      <w:r w:rsidRPr="00131A83">
        <w:rPr>
          <w:bCs/>
          <w:color w:val="0070C0"/>
          <w:sz w:val="16"/>
          <w:szCs w:val="16"/>
        </w:rPr>
        <w:softHyphen/>
        <w:t>го о движении сил противника в обход правого фланга обороняющихся.</w:t>
      </w:r>
    </w:p>
    <w:p w14:paraId="45B537D6" w14:textId="77777777" w:rsidR="00770467" w:rsidRPr="00131A83" w:rsidRDefault="00770467" w:rsidP="003C1FA7">
      <w:pPr>
        <w:jc w:val="both"/>
        <w:rPr>
          <w:bCs/>
          <w:color w:val="0070C0"/>
          <w:sz w:val="16"/>
          <w:szCs w:val="16"/>
        </w:rPr>
      </w:pPr>
      <w:r w:rsidRPr="00131A83">
        <w:rPr>
          <w:bCs/>
          <w:color w:val="0070C0"/>
          <w:sz w:val="16"/>
          <w:szCs w:val="16"/>
        </w:rPr>
        <w:t>В ходе манёвров аэропланы Восточного кор</w:t>
      </w:r>
      <w:r w:rsidRPr="00131A83">
        <w:rPr>
          <w:bCs/>
          <w:color w:val="0070C0"/>
          <w:sz w:val="16"/>
          <w:szCs w:val="16"/>
        </w:rPr>
        <w:softHyphen/>
        <w:t>пуса выполняли задачи как дальней, так и ближ</w:t>
      </w:r>
      <w:r w:rsidRPr="00131A83">
        <w:rPr>
          <w:bCs/>
          <w:color w:val="0070C0"/>
          <w:sz w:val="16"/>
          <w:szCs w:val="16"/>
        </w:rPr>
        <w:softHyphen/>
        <w:t>ней разведки. Они заменили и разведывательные эскадроны, и дивизионную конницу; не удалась лишь разведка во время боя вследствие неблаго</w:t>
      </w:r>
      <w:r w:rsidRPr="00131A83">
        <w:rPr>
          <w:bCs/>
          <w:color w:val="0070C0"/>
          <w:sz w:val="16"/>
          <w:szCs w:val="16"/>
        </w:rPr>
        <w:softHyphen/>
        <w:t>приятной погоды. При этом и аэропланам, и ди</w:t>
      </w:r>
      <w:r w:rsidRPr="00131A83">
        <w:rPr>
          <w:bCs/>
          <w:color w:val="0070C0"/>
          <w:sz w:val="16"/>
          <w:szCs w:val="16"/>
        </w:rPr>
        <w:softHyphen/>
        <w:t>рижаблю ставились тождественные задачи. Это объясняется не только характером самого манёв</w:t>
      </w:r>
      <w:r w:rsidRPr="00131A83">
        <w:rPr>
          <w:bCs/>
          <w:color w:val="0070C0"/>
          <w:sz w:val="16"/>
          <w:szCs w:val="16"/>
        </w:rPr>
        <w:softHyphen/>
        <w:t>ра, но и тем, что «Голубь» относился к малым ди</w:t>
      </w:r>
      <w:r w:rsidRPr="00131A83">
        <w:rPr>
          <w:bCs/>
          <w:color w:val="0070C0"/>
          <w:sz w:val="16"/>
          <w:szCs w:val="16"/>
        </w:rPr>
        <w:softHyphen/>
        <w:t>рижаблям с малым районом действия, которые могли заменить аэропланы.</w:t>
      </w:r>
    </w:p>
    <w:p w14:paraId="542BDCB1" w14:textId="77777777" w:rsidR="00770467" w:rsidRPr="00131A83" w:rsidRDefault="00770467" w:rsidP="003C1FA7">
      <w:pPr>
        <w:jc w:val="both"/>
        <w:rPr>
          <w:bCs/>
          <w:color w:val="0070C0"/>
          <w:sz w:val="16"/>
          <w:szCs w:val="16"/>
        </w:rPr>
      </w:pPr>
      <w:r w:rsidRPr="00131A83">
        <w:rPr>
          <w:bCs/>
          <w:color w:val="0070C0"/>
          <w:sz w:val="16"/>
          <w:szCs w:val="16"/>
        </w:rPr>
        <w:t>«Микст» вследствие плохой погоды никаких ценных сведений не дал, держась при этом на вы</w:t>
      </w:r>
      <w:r w:rsidRPr="00131A83">
        <w:rPr>
          <w:bCs/>
          <w:color w:val="0070C0"/>
          <w:sz w:val="16"/>
          <w:szCs w:val="16"/>
        </w:rPr>
        <w:softHyphen/>
        <w:t>соте, недопустимо низкой для дирижабля в воен</w:t>
      </w:r>
      <w:r w:rsidRPr="00131A83">
        <w:rPr>
          <w:bCs/>
          <w:color w:val="0070C0"/>
          <w:sz w:val="16"/>
          <w:szCs w:val="16"/>
        </w:rPr>
        <w:softHyphen/>
        <w:t>ное время (300-400 м) (20120).</w:t>
      </w:r>
    </w:p>
    <w:p w14:paraId="31BE44DF" w14:textId="77777777" w:rsidR="00770467" w:rsidRPr="00131A83" w:rsidRDefault="00770467" w:rsidP="003C1FA7">
      <w:pPr>
        <w:jc w:val="both"/>
        <w:rPr>
          <w:bCs/>
          <w:color w:val="0070C0"/>
          <w:sz w:val="16"/>
          <w:szCs w:val="16"/>
        </w:rPr>
      </w:pPr>
    </w:p>
    <w:p w14:paraId="73EE359F" w14:textId="6C00B8A1" w:rsidR="00180FE7" w:rsidRPr="00131A83" w:rsidRDefault="00180FE7" w:rsidP="003C1FA7">
      <w:pPr>
        <w:jc w:val="both"/>
        <w:rPr>
          <w:bCs/>
          <w:i/>
          <w:iCs/>
          <w:color w:val="000000" w:themeColor="text1"/>
          <w:sz w:val="16"/>
          <w:szCs w:val="16"/>
        </w:rPr>
      </w:pPr>
      <w:r w:rsidRPr="00131A83">
        <w:rPr>
          <w:bCs/>
          <w:i/>
          <w:iCs/>
          <w:color w:val="000000" w:themeColor="text1"/>
          <w:sz w:val="16"/>
          <w:szCs w:val="16"/>
        </w:rPr>
        <w:t>Авиация:</w:t>
      </w:r>
    </w:p>
    <w:p w14:paraId="58BA6B57" w14:textId="77777777" w:rsidR="00180FE7" w:rsidRPr="00131A83" w:rsidRDefault="00180FE7" w:rsidP="003C1FA7">
      <w:pPr>
        <w:jc w:val="both"/>
        <w:rPr>
          <w:bCs/>
          <w:i/>
          <w:iCs/>
          <w:color w:val="000000" w:themeColor="text1"/>
          <w:sz w:val="16"/>
          <w:szCs w:val="16"/>
        </w:rPr>
      </w:pPr>
    </w:p>
    <w:p w14:paraId="02B4DDA6" w14:textId="48AD5396" w:rsidR="00180FE7" w:rsidRPr="00131A83" w:rsidRDefault="00180FE7" w:rsidP="003C1FA7">
      <w:pPr>
        <w:jc w:val="both"/>
        <w:rPr>
          <w:bCs/>
          <w:color w:val="0070C0"/>
          <w:sz w:val="16"/>
          <w:szCs w:val="16"/>
        </w:rPr>
      </w:pPr>
      <w:r w:rsidRPr="00131A83">
        <w:rPr>
          <w:bCs/>
          <w:color w:val="0070C0"/>
          <w:sz w:val="16"/>
          <w:szCs w:val="16"/>
          <w:lang w:bidi="en-US"/>
        </w:rPr>
        <w:t>21 августа (</w:t>
      </w:r>
      <w:r w:rsidRPr="00131A83">
        <w:rPr>
          <w:bCs/>
          <w:color w:val="0070C0"/>
          <w:sz w:val="16"/>
          <w:szCs w:val="16"/>
          <w:lang w:bidi="en-US"/>
        </w:rPr>
        <w:t>4 сентября</w:t>
      </w:r>
      <w:r w:rsidRPr="00131A83">
        <w:rPr>
          <w:bCs/>
          <w:color w:val="0070C0"/>
          <w:sz w:val="16"/>
          <w:szCs w:val="16"/>
          <w:lang w:bidi="en-US"/>
        </w:rPr>
        <w:t>)</w:t>
      </w:r>
      <w:r w:rsidRPr="00131A83">
        <w:rPr>
          <w:bCs/>
          <w:color w:val="0070C0"/>
          <w:sz w:val="16"/>
          <w:szCs w:val="16"/>
          <w:lang w:bidi="en-US"/>
        </w:rPr>
        <w:t xml:space="preserve"> 1911 г. Лидия Виссарионовна Зверева стала первой россиянкой, получившей сертификат ИВАК №31, летая на Фармане в Санкт-Петербурге. Позднее она вышла замуж за инженера Ф. Г. </w:t>
      </w:r>
      <w:proofErr w:type="spellStart"/>
      <w:r w:rsidRPr="00131A83">
        <w:rPr>
          <w:bCs/>
          <w:color w:val="0070C0"/>
          <w:sz w:val="16"/>
          <w:szCs w:val="16"/>
          <w:lang w:bidi="en-US"/>
        </w:rPr>
        <w:t>Калепа</w:t>
      </w:r>
      <w:proofErr w:type="spellEnd"/>
      <w:r w:rsidRPr="00131A83">
        <w:rPr>
          <w:bCs/>
          <w:color w:val="0070C0"/>
          <w:sz w:val="16"/>
          <w:szCs w:val="16"/>
          <w:lang w:bidi="en-US"/>
        </w:rPr>
        <w:t xml:space="preserve"> и летала с выставками в Лифляндию (Латвия), Баку и Тифлис. Она умерла в возрасте 26 лет от тифа 28 мая 1916 года в Петрограде.</w:t>
      </w:r>
    </w:p>
    <w:p w14:paraId="6FA7D223" w14:textId="77777777" w:rsidR="00180FE7" w:rsidRPr="00131A83" w:rsidRDefault="00180FE7" w:rsidP="003C1FA7">
      <w:pPr>
        <w:jc w:val="both"/>
        <w:rPr>
          <w:bCs/>
          <w:color w:val="0070C0"/>
          <w:sz w:val="16"/>
          <w:szCs w:val="16"/>
        </w:rPr>
      </w:pPr>
      <w:r w:rsidRPr="00131A83">
        <w:rPr>
          <w:bCs/>
          <w:color w:val="0070C0"/>
          <w:sz w:val="16"/>
          <w:szCs w:val="16"/>
          <w:lang w:bidi="en-US"/>
        </w:rPr>
        <w:t xml:space="preserve">За ней последовал </w:t>
      </w:r>
      <w:proofErr w:type="spellStart"/>
      <w:r w:rsidRPr="00131A83">
        <w:rPr>
          <w:bCs/>
          <w:color w:val="0070C0"/>
          <w:sz w:val="16"/>
          <w:szCs w:val="16"/>
          <w:lang w:bidi="en-US"/>
        </w:rPr>
        <w:t>Евдосиев</w:t>
      </w:r>
      <w:proofErr w:type="spellEnd"/>
      <w:r w:rsidRPr="00131A83">
        <w:rPr>
          <w:bCs/>
          <w:color w:val="0070C0"/>
          <w:sz w:val="16"/>
          <w:szCs w:val="16"/>
          <w:lang w:bidi="en-US"/>
        </w:rPr>
        <w:t xml:space="preserve"> В. </w:t>
      </w:r>
      <w:proofErr w:type="spellStart"/>
      <w:r w:rsidRPr="00131A83">
        <w:rPr>
          <w:bCs/>
          <w:color w:val="0070C0"/>
          <w:sz w:val="16"/>
          <w:szCs w:val="16"/>
          <w:lang w:bidi="en-US"/>
        </w:rPr>
        <w:t>Анатра</w:t>
      </w:r>
      <w:proofErr w:type="spellEnd"/>
      <w:r w:rsidRPr="00131A83">
        <w:rPr>
          <w:bCs/>
          <w:color w:val="0070C0"/>
          <w:sz w:val="16"/>
          <w:szCs w:val="16"/>
          <w:lang w:bidi="en-US"/>
        </w:rPr>
        <w:t xml:space="preserve"> 16 октября с дипломом ИВАК № 54 в Гатчине. Любовь Александровна </w:t>
      </w:r>
      <w:proofErr w:type="spellStart"/>
      <w:r w:rsidRPr="00131A83">
        <w:rPr>
          <w:bCs/>
          <w:color w:val="0070C0"/>
          <w:sz w:val="16"/>
          <w:szCs w:val="16"/>
          <w:lang w:bidi="en-US"/>
        </w:rPr>
        <w:t>Голанчикова</w:t>
      </w:r>
      <w:proofErr w:type="spellEnd"/>
      <w:r w:rsidRPr="00131A83">
        <w:rPr>
          <w:bCs/>
          <w:color w:val="0070C0"/>
          <w:sz w:val="16"/>
          <w:szCs w:val="16"/>
          <w:lang w:bidi="en-US"/>
        </w:rPr>
        <w:t xml:space="preserve"> получила диплом ИВАК № 56 22 октября на «Фармане» в Гатчине. Позже она некоторое время работала с Энтони Фоккером (23525).</w:t>
      </w:r>
    </w:p>
    <w:p w14:paraId="143588B3" w14:textId="77777777" w:rsidR="00180FE7" w:rsidRPr="00131A83" w:rsidRDefault="00180FE7" w:rsidP="003C1FA7">
      <w:pPr>
        <w:jc w:val="both"/>
        <w:rPr>
          <w:bCs/>
          <w:color w:val="0070C0"/>
          <w:sz w:val="16"/>
          <w:szCs w:val="16"/>
        </w:rPr>
      </w:pPr>
    </w:p>
    <w:p w14:paraId="11B1A800" w14:textId="77777777" w:rsidR="00180FE7" w:rsidRPr="00131A83" w:rsidRDefault="00180FE7" w:rsidP="003C1FA7">
      <w:pPr>
        <w:jc w:val="both"/>
        <w:rPr>
          <w:bCs/>
          <w:i/>
          <w:color w:val="000000" w:themeColor="text1"/>
          <w:sz w:val="16"/>
          <w:szCs w:val="16"/>
        </w:rPr>
      </w:pPr>
      <w:r w:rsidRPr="00131A83">
        <w:rPr>
          <w:bCs/>
          <w:i/>
          <w:color w:val="000000" w:themeColor="text1"/>
          <w:sz w:val="16"/>
          <w:szCs w:val="16"/>
        </w:rPr>
        <w:t>За рубежом:</w:t>
      </w:r>
    </w:p>
    <w:p w14:paraId="6786BD32" w14:textId="77777777" w:rsidR="00180FE7" w:rsidRPr="00131A83" w:rsidRDefault="00180FE7" w:rsidP="003C1FA7">
      <w:pPr>
        <w:jc w:val="both"/>
        <w:rPr>
          <w:bCs/>
          <w:sz w:val="16"/>
          <w:szCs w:val="16"/>
        </w:rPr>
      </w:pPr>
    </w:p>
    <w:p w14:paraId="37152605" w14:textId="77777777" w:rsidR="00180FE7" w:rsidRPr="00131A83" w:rsidRDefault="00180FE7" w:rsidP="003C1FA7">
      <w:pPr>
        <w:jc w:val="both"/>
        <w:rPr>
          <w:bCs/>
          <w:color w:val="000000" w:themeColor="text1"/>
          <w:sz w:val="16"/>
          <w:szCs w:val="16"/>
        </w:rPr>
      </w:pPr>
      <w:r w:rsidRPr="00131A83">
        <w:rPr>
          <w:rStyle w:val="ucoz-forum-post"/>
          <w:rFonts w:eastAsiaTheme="majorEastAsia"/>
          <w:bCs/>
          <w:color w:val="000000" w:themeColor="text1"/>
          <w:sz w:val="16"/>
          <w:szCs w:val="16"/>
        </w:rPr>
        <w:t xml:space="preserve">21 августа (4 сентября) </w:t>
      </w:r>
      <w:r w:rsidRPr="00131A83">
        <w:rPr>
          <w:bCs/>
          <w:color w:val="000000" w:themeColor="text1"/>
          <w:sz w:val="16"/>
          <w:szCs w:val="16"/>
        </w:rPr>
        <w:t>в 1911 году разлив реки Янцзы (Китай) уносит жизни около ста тысяч человек (14759).</w:t>
      </w:r>
    </w:p>
    <w:p w14:paraId="41605526" w14:textId="77777777" w:rsidR="00180FE7" w:rsidRPr="00131A83" w:rsidRDefault="00180FE7" w:rsidP="003C1FA7">
      <w:pPr>
        <w:jc w:val="both"/>
        <w:rPr>
          <w:bCs/>
          <w:color w:val="000000" w:themeColor="text1"/>
          <w:sz w:val="16"/>
          <w:szCs w:val="16"/>
        </w:rPr>
      </w:pPr>
    </w:p>
    <w:p w14:paraId="202B8869" w14:textId="148BF81F" w:rsidR="00770467" w:rsidRPr="00131A83" w:rsidRDefault="00770467" w:rsidP="003C1FA7">
      <w:pPr>
        <w:jc w:val="both"/>
        <w:rPr>
          <w:bCs/>
          <w:i/>
          <w:iCs/>
          <w:color w:val="000000" w:themeColor="text1"/>
          <w:sz w:val="16"/>
          <w:szCs w:val="16"/>
        </w:rPr>
      </w:pPr>
      <w:proofErr w:type="spellStart"/>
      <w:r w:rsidRPr="00131A83">
        <w:rPr>
          <w:bCs/>
          <w:i/>
          <w:iCs/>
          <w:color w:val="000000" w:themeColor="text1"/>
          <w:sz w:val="16"/>
          <w:szCs w:val="16"/>
        </w:rPr>
        <w:t>Аэростатостроение</w:t>
      </w:r>
      <w:proofErr w:type="spellEnd"/>
      <w:r w:rsidRPr="00131A83">
        <w:rPr>
          <w:bCs/>
          <w:i/>
          <w:iCs/>
          <w:color w:val="000000" w:themeColor="text1"/>
          <w:sz w:val="16"/>
          <w:szCs w:val="16"/>
        </w:rPr>
        <w:t>:</w:t>
      </w:r>
    </w:p>
    <w:p w14:paraId="411CE8C7" w14:textId="77777777" w:rsidR="00770467" w:rsidRPr="00131A83" w:rsidRDefault="00770467" w:rsidP="003C1FA7">
      <w:pPr>
        <w:jc w:val="both"/>
        <w:rPr>
          <w:bCs/>
          <w:i/>
          <w:iCs/>
          <w:color w:val="000000" w:themeColor="text1"/>
          <w:sz w:val="16"/>
          <w:szCs w:val="16"/>
        </w:rPr>
      </w:pPr>
    </w:p>
    <w:p w14:paraId="0D1B02D2" w14:textId="77777777" w:rsidR="00770467" w:rsidRPr="00131A83" w:rsidRDefault="00770467" w:rsidP="003C1FA7">
      <w:pPr>
        <w:jc w:val="both"/>
        <w:rPr>
          <w:bCs/>
          <w:color w:val="0070C0"/>
          <w:sz w:val="16"/>
          <w:szCs w:val="16"/>
        </w:rPr>
      </w:pPr>
      <w:bookmarkStart w:id="19" w:name="_Hlk53211022"/>
      <w:r w:rsidRPr="00131A83">
        <w:rPr>
          <w:bCs/>
          <w:color w:val="0070C0"/>
          <w:sz w:val="16"/>
          <w:szCs w:val="16"/>
        </w:rPr>
        <w:t xml:space="preserve">22-23 августа (4-5 сентября) 1911 г. А.И. </w:t>
      </w:r>
      <w:proofErr w:type="spellStart"/>
      <w:r w:rsidRPr="00131A83">
        <w:rPr>
          <w:bCs/>
          <w:color w:val="0070C0"/>
          <w:sz w:val="16"/>
          <w:szCs w:val="16"/>
        </w:rPr>
        <w:t>Шабский</w:t>
      </w:r>
      <w:proofErr w:type="spellEnd"/>
      <w:r w:rsidRPr="00131A83">
        <w:rPr>
          <w:bCs/>
          <w:color w:val="0070C0"/>
          <w:sz w:val="16"/>
          <w:szCs w:val="16"/>
        </w:rPr>
        <w:t xml:space="preserve"> собрал дирижабль из оболочки «Голубя» и гондолы «Ястреба» для участия в манёврах Пе</w:t>
      </w:r>
      <w:r w:rsidRPr="00131A83">
        <w:rPr>
          <w:bCs/>
          <w:color w:val="0070C0"/>
          <w:sz w:val="16"/>
          <w:szCs w:val="16"/>
        </w:rPr>
        <w:softHyphen/>
        <w:t>тербургского военного округа. Имя дирижабля отражало способ его постройки. Всего за 42 дня своего существования он выполнил 22 полёта и прошёл 754 км, а затем был разобран (20120).</w:t>
      </w:r>
    </w:p>
    <w:p w14:paraId="6047F4AD" w14:textId="77777777" w:rsidR="00770467" w:rsidRPr="00131A83" w:rsidRDefault="00770467" w:rsidP="003C1FA7">
      <w:pPr>
        <w:jc w:val="both"/>
        <w:rPr>
          <w:bCs/>
          <w:color w:val="0070C0"/>
          <w:sz w:val="16"/>
          <w:szCs w:val="16"/>
        </w:rPr>
      </w:pPr>
    </w:p>
    <w:bookmarkEnd w:id="19"/>
    <w:p w14:paraId="43826824" w14:textId="77777777" w:rsidR="00770467" w:rsidRPr="00131A83" w:rsidRDefault="00770467" w:rsidP="003C1FA7">
      <w:pPr>
        <w:jc w:val="both"/>
        <w:rPr>
          <w:bCs/>
          <w:color w:val="000000" w:themeColor="text1"/>
          <w:sz w:val="16"/>
          <w:szCs w:val="16"/>
        </w:rPr>
      </w:pPr>
      <w:r w:rsidRPr="00131A83">
        <w:rPr>
          <w:bCs/>
          <w:i/>
          <w:color w:val="000000" w:themeColor="text1"/>
          <w:sz w:val="16"/>
          <w:szCs w:val="16"/>
        </w:rPr>
        <w:t>Авиация:</w:t>
      </w:r>
    </w:p>
    <w:p w14:paraId="7CE1F801" w14:textId="77777777" w:rsidR="00770467" w:rsidRPr="00131A83" w:rsidRDefault="00770467" w:rsidP="003C1FA7">
      <w:pPr>
        <w:jc w:val="both"/>
        <w:rPr>
          <w:bCs/>
          <w:color w:val="000000" w:themeColor="text1"/>
          <w:sz w:val="16"/>
          <w:szCs w:val="16"/>
        </w:rPr>
      </w:pPr>
    </w:p>
    <w:p w14:paraId="6DF45221" w14:textId="7ED25CB6" w:rsidR="00770467" w:rsidRPr="00131A83" w:rsidRDefault="00A66B91" w:rsidP="003C1FA7">
      <w:pPr>
        <w:jc w:val="both"/>
        <w:rPr>
          <w:bCs/>
          <w:color w:val="000000" w:themeColor="text1"/>
          <w:sz w:val="16"/>
          <w:szCs w:val="16"/>
        </w:rPr>
      </w:pPr>
      <w:r w:rsidRPr="00131A83">
        <w:rPr>
          <w:bCs/>
          <w:color w:val="000000" w:themeColor="text1"/>
          <w:sz w:val="16"/>
          <w:szCs w:val="16"/>
        </w:rPr>
        <w:t>В ночь с</w:t>
      </w:r>
      <w:r w:rsidR="00770467" w:rsidRPr="00131A83">
        <w:rPr>
          <w:bCs/>
          <w:color w:val="000000" w:themeColor="text1"/>
          <w:sz w:val="16"/>
          <w:szCs w:val="16"/>
        </w:rPr>
        <w:t xml:space="preserve"> 21 на 22 августа (</w:t>
      </w:r>
      <w:r w:rsidRPr="00131A83">
        <w:rPr>
          <w:bCs/>
          <w:color w:val="000000" w:themeColor="text1"/>
          <w:sz w:val="16"/>
          <w:szCs w:val="16"/>
        </w:rPr>
        <w:t>4-</w:t>
      </w:r>
      <w:r w:rsidR="00770467" w:rsidRPr="00131A83">
        <w:rPr>
          <w:bCs/>
          <w:color w:val="000000" w:themeColor="text1"/>
          <w:sz w:val="16"/>
          <w:szCs w:val="16"/>
        </w:rPr>
        <w:t xml:space="preserve">5 сентября) </w:t>
      </w:r>
      <w:r w:rsidRPr="00131A83">
        <w:rPr>
          <w:bCs/>
          <w:color w:val="000000" w:themeColor="text1"/>
          <w:sz w:val="16"/>
          <w:szCs w:val="16"/>
        </w:rPr>
        <w:t xml:space="preserve">1911 г., пользуясь (предоставленной свободой действий и опасаясь стремительного прорыва «красных» на Гатчину, командир восточного («синего») корпуса быстро ночным маршем </w:t>
      </w:r>
      <w:r w:rsidR="00770467" w:rsidRPr="00131A83">
        <w:rPr>
          <w:bCs/>
          <w:color w:val="000000" w:themeColor="text1"/>
          <w:sz w:val="16"/>
          <w:szCs w:val="16"/>
        </w:rPr>
        <w:t xml:space="preserve">перебросил свой корпус к югу-западу от Гатчины, между Войсковицы и Суйда, заперев, таким образом, уже к утру второго дня маневра доступ к Гатчине. </w:t>
      </w:r>
    </w:p>
    <w:p w14:paraId="50FFB2B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Командир западного («красного») корпуса, энергично наступая на Гатчину и имея в виду нанести решительный удар противнику сосредоточенными силами своего корпуса, приказал западной — </w:t>
      </w:r>
      <w:proofErr w:type="spellStart"/>
      <w:r w:rsidRPr="00131A83">
        <w:rPr>
          <w:bCs/>
          <w:color w:val="000000" w:themeColor="text1"/>
          <w:sz w:val="16"/>
          <w:szCs w:val="16"/>
        </w:rPr>
        <w:t>молосковицкой</w:t>
      </w:r>
      <w:proofErr w:type="spellEnd"/>
      <w:r w:rsidRPr="00131A83">
        <w:rPr>
          <w:bCs/>
          <w:color w:val="000000" w:themeColor="text1"/>
          <w:sz w:val="16"/>
          <w:szCs w:val="16"/>
        </w:rPr>
        <w:t xml:space="preserve"> — группе двигаться вдоль балтийской линии </w:t>
      </w:r>
      <w:proofErr w:type="spellStart"/>
      <w:r w:rsidRPr="00131A83">
        <w:rPr>
          <w:bCs/>
          <w:color w:val="000000" w:themeColor="text1"/>
          <w:sz w:val="16"/>
          <w:szCs w:val="16"/>
        </w:rPr>
        <w:t>северозападных</w:t>
      </w:r>
      <w:proofErr w:type="spellEnd"/>
      <w:r w:rsidRPr="00131A83">
        <w:rPr>
          <w:bCs/>
          <w:color w:val="000000" w:themeColor="text1"/>
          <w:sz w:val="16"/>
          <w:szCs w:val="16"/>
        </w:rPr>
        <w:t xml:space="preserve"> ж. д., а южной — </w:t>
      </w:r>
      <w:proofErr w:type="spellStart"/>
      <w:r w:rsidRPr="00131A83">
        <w:rPr>
          <w:bCs/>
          <w:color w:val="000000" w:themeColor="text1"/>
          <w:sz w:val="16"/>
          <w:szCs w:val="16"/>
        </w:rPr>
        <w:t>сиверской</w:t>
      </w:r>
      <w:proofErr w:type="spellEnd"/>
      <w:r w:rsidRPr="00131A83">
        <w:rPr>
          <w:bCs/>
          <w:color w:val="000000" w:themeColor="text1"/>
          <w:sz w:val="16"/>
          <w:szCs w:val="16"/>
        </w:rPr>
        <w:t xml:space="preserve"> — двигаться форсированным маршем на северо-запад и присоединиться к первой в районе </w:t>
      </w:r>
      <w:proofErr w:type="spellStart"/>
      <w:r w:rsidRPr="00131A83">
        <w:rPr>
          <w:bCs/>
          <w:color w:val="000000" w:themeColor="text1"/>
          <w:sz w:val="16"/>
          <w:szCs w:val="16"/>
        </w:rPr>
        <w:t>Кикерино</w:t>
      </w:r>
      <w:proofErr w:type="spellEnd"/>
      <w:r w:rsidRPr="00131A83">
        <w:rPr>
          <w:bCs/>
          <w:color w:val="000000" w:themeColor="text1"/>
          <w:sz w:val="16"/>
          <w:szCs w:val="16"/>
        </w:rPr>
        <w:t xml:space="preserve">. </w:t>
      </w:r>
    </w:p>
    <w:p w14:paraId="7C78CC7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После соответствующих передвижений 23 августа обе стороны в последний фазис маневра заняли положение, обусловливавшее чисто фронтальное столкновение. </w:t>
      </w:r>
    </w:p>
    <w:p w14:paraId="41488F8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lastRenderedPageBreak/>
        <w:t xml:space="preserve">В течение этого времени обеими сторонами был выполнен ряд полетов. В результате этих полетов (между 12 и 13 час. 22 августа (5 сентября) в штабе «синей» стороны имелись точные данные о том, что южная группа противника двинулась на соединение с </w:t>
      </w:r>
      <w:proofErr w:type="spellStart"/>
      <w:r w:rsidRPr="00131A83">
        <w:rPr>
          <w:bCs/>
          <w:color w:val="000000" w:themeColor="text1"/>
          <w:sz w:val="16"/>
          <w:szCs w:val="16"/>
        </w:rPr>
        <w:t>Молосковицкой</w:t>
      </w:r>
      <w:proofErr w:type="spellEnd"/>
      <w:r w:rsidRPr="00131A83">
        <w:rPr>
          <w:bCs/>
          <w:color w:val="000000" w:themeColor="text1"/>
          <w:sz w:val="16"/>
          <w:szCs w:val="16"/>
        </w:rPr>
        <w:t xml:space="preserve"> группой. </w:t>
      </w:r>
    </w:p>
    <w:p w14:paraId="17B60A0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Дальнейшей работе авиации помешали неблагоприятные условия погоды. Дирижабль оказался бессильным выполнить порученные ему задачи. </w:t>
      </w:r>
    </w:p>
    <w:p w14:paraId="3DAB70E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Таким образом, командир восточного корпуса к утру 23 августа, т. е. к началу решительных действий, лишился возможности пользоваться данными воздушной разведки. </w:t>
      </w:r>
    </w:p>
    <w:p w14:paraId="751831C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Лишь благодаря наблюдениям с змейкового аэростата был обнаружен обход правого фланга «синих», причем командир восточного [28] корпуса, заблаговременно уведомленный об этом маневре «красных», успел для парирования обхода выделить часть своего общего резерва к Войсковицы, чем и предотвратил нежелательные последствия. </w:t>
      </w:r>
    </w:p>
    <w:p w14:paraId="3C39840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«Красную» сторону постигла полная неудача. Задачи, поставленные самолетам этой стороны, вследствие неблагоприятной погоды не были выполнены (11335).</w:t>
      </w:r>
    </w:p>
    <w:p w14:paraId="058B660D" w14:textId="77777777" w:rsidR="00770467" w:rsidRPr="00131A83" w:rsidRDefault="00770467" w:rsidP="003C1FA7">
      <w:pPr>
        <w:jc w:val="both"/>
        <w:rPr>
          <w:bCs/>
          <w:color w:val="000000" w:themeColor="text1"/>
          <w:sz w:val="16"/>
          <w:szCs w:val="16"/>
        </w:rPr>
      </w:pPr>
    </w:p>
    <w:p w14:paraId="4FD6C236" w14:textId="77777777" w:rsidR="00770467" w:rsidRPr="00131A83" w:rsidRDefault="00770467" w:rsidP="003C1FA7">
      <w:pPr>
        <w:jc w:val="both"/>
        <w:rPr>
          <w:bCs/>
          <w:color w:val="0070C0"/>
          <w:sz w:val="16"/>
          <w:szCs w:val="16"/>
        </w:rPr>
      </w:pPr>
      <w:r w:rsidRPr="00131A83">
        <w:rPr>
          <w:bCs/>
          <w:color w:val="0070C0"/>
          <w:sz w:val="16"/>
          <w:szCs w:val="16"/>
        </w:rPr>
        <w:t xml:space="preserve">22 августа (4 сентября) 1911 Лидия Зверева получает свидетельство пилота № 31 Летной школы Российского аэроклуба в Гатчине, </w:t>
      </w:r>
      <w:proofErr w:type="gramStart"/>
      <w:r w:rsidRPr="00131A83">
        <w:rPr>
          <w:bCs/>
          <w:color w:val="0070C0"/>
          <w:sz w:val="16"/>
          <w:szCs w:val="16"/>
        </w:rPr>
        <w:t>Россия ,</w:t>
      </w:r>
      <w:proofErr w:type="gramEnd"/>
      <w:r w:rsidRPr="00131A83">
        <w:rPr>
          <w:bCs/>
          <w:color w:val="0070C0"/>
          <w:sz w:val="16"/>
          <w:szCs w:val="16"/>
        </w:rPr>
        <w:t xml:space="preserve"> став первой россиянкой, получившей лицензию пилота, и восьмой женщиной в мире, получившей это право (20331).</w:t>
      </w:r>
    </w:p>
    <w:p w14:paraId="7CE56203" w14:textId="77F138F0" w:rsidR="00770467" w:rsidRPr="00131A83" w:rsidRDefault="00770467" w:rsidP="003C1FA7">
      <w:pPr>
        <w:jc w:val="both"/>
        <w:rPr>
          <w:bCs/>
          <w:color w:val="0070C0"/>
          <w:sz w:val="16"/>
          <w:szCs w:val="16"/>
        </w:rPr>
      </w:pPr>
    </w:p>
    <w:p w14:paraId="7C224E7D" w14:textId="50437095" w:rsidR="00A66B91" w:rsidRPr="00131A83" w:rsidRDefault="00A66B91" w:rsidP="003C1FA7">
      <w:pPr>
        <w:jc w:val="both"/>
        <w:rPr>
          <w:bCs/>
          <w:i/>
          <w:iCs/>
          <w:color w:val="0070C0"/>
          <w:sz w:val="16"/>
          <w:szCs w:val="16"/>
        </w:rPr>
      </w:pPr>
      <w:r w:rsidRPr="00131A83">
        <w:rPr>
          <w:bCs/>
          <w:i/>
          <w:iCs/>
          <w:color w:val="0070C0"/>
          <w:sz w:val="16"/>
          <w:szCs w:val="16"/>
        </w:rPr>
        <w:t>Воздухоплавание:</w:t>
      </w:r>
    </w:p>
    <w:p w14:paraId="25B39FA6" w14:textId="77777777" w:rsidR="00A66B91" w:rsidRPr="00131A83" w:rsidRDefault="00A66B91" w:rsidP="003C1FA7">
      <w:pPr>
        <w:jc w:val="both"/>
        <w:rPr>
          <w:bCs/>
          <w:i/>
          <w:iCs/>
          <w:color w:val="0070C0"/>
          <w:sz w:val="16"/>
          <w:szCs w:val="16"/>
        </w:rPr>
      </w:pPr>
    </w:p>
    <w:p w14:paraId="6D002C80" w14:textId="48B074E2" w:rsidR="00A66B91" w:rsidRPr="00131A83" w:rsidRDefault="00A66B91" w:rsidP="003C1FA7">
      <w:pPr>
        <w:jc w:val="both"/>
        <w:rPr>
          <w:bCs/>
          <w:color w:val="0070C0"/>
          <w:sz w:val="16"/>
          <w:szCs w:val="16"/>
        </w:rPr>
      </w:pPr>
      <w:bookmarkStart w:id="20" w:name="_Hlk53163634"/>
      <w:r w:rsidRPr="00131A83">
        <w:rPr>
          <w:bCs/>
          <w:color w:val="0070C0"/>
          <w:sz w:val="16"/>
          <w:szCs w:val="16"/>
        </w:rPr>
        <w:t xml:space="preserve">22 августа (5 сентября) 1911 г. в 13.30 капитан А.И. </w:t>
      </w:r>
      <w:proofErr w:type="spellStart"/>
      <w:r w:rsidRPr="00131A83">
        <w:rPr>
          <w:bCs/>
          <w:color w:val="0070C0"/>
          <w:sz w:val="16"/>
          <w:szCs w:val="16"/>
        </w:rPr>
        <w:t>Шабский</w:t>
      </w:r>
      <w:proofErr w:type="spellEnd"/>
      <w:r w:rsidRPr="00131A83">
        <w:rPr>
          <w:bCs/>
          <w:color w:val="0070C0"/>
          <w:sz w:val="16"/>
          <w:szCs w:val="16"/>
        </w:rPr>
        <w:t xml:space="preserve"> донёс, что в 01.30 из д. </w:t>
      </w:r>
      <w:proofErr w:type="spellStart"/>
      <w:r w:rsidRPr="00131A83">
        <w:rPr>
          <w:bCs/>
          <w:color w:val="0070C0"/>
          <w:sz w:val="16"/>
          <w:szCs w:val="16"/>
        </w:rPr>
        <w:t>Сализи</w:t>
      </w:r>
      <w:proofErr w:type="spellEnd"/>
      <w:r w:rsidRPr="00131A83">
        <w:rPr>
          <w:bCs/>
          <w:color w:val="0070C0"/>
          <w:sz w:val="16"/>
          <w:szCs w:val="16"/>
        </w:rPr>
        <w:t xml:space="preserve"> привезли гондолу и меха</w:t>
      </w:r>
      <w:r w:rsidRPr="00131A83">
        <w:rPr>
          <w:bCs/>
          <w:color w:val="0070C0"/>
          <w:sz w:val="16"/>
          <w:szCs w:val="16"/>
        </w:rPr>
        <w:softHyphen/>
        <w:t>ническую часть аэростата «Дукс» («Ястреб») и те</w:t>
      </w:r>
      <w:r w:rsidRPr="00131A83">
        <w:rPr>
          <w:bCs/>
          <w:color w:val="0070C0"/>
          <w:sz w:val="16"/>
          <w:szCs w:val="16"/>
        </w:rPr>
        <w:softHyphen/>
        <w:t>перь новый аэростат («Микст»), составленный из частей «Голубя» и «Дукса», готов к полёту. Ка</w:t>
      </w:r>
      <w:r w:rsidRPr="00131A83">
        <w:rPr>
          <w:bCs/>
          <w:color w:val="0070C0"/>
          <w:sz w:val="16"/>
          <w:szCs w:val="16"/>
        </w:rPr>
        <w:softHyphen/>
        <w:t xml:space="preserve">питану А.И. </w:t>
      </w:r>
      <w:proofErr w:type="spellStart"/>
      <w:r w:rsidRPr="00131A83">
        <w:rPr>
          <w:bCs/>
          <w:color w:val="0070C0"/>
          <w:sz w:val="16"/>
          <w:szCs w:val="16"/>
        </w:rPr>
        <w:t>Шабскому</w:t>
      </w:r>
      <w:proofErr w:type="spellEnd"/>
      <w:r w:rsidRPr="00131A83">
        <w:rPr>
          <w:bCs/>
          <w:color w:val="0070C0"/>
          <w:sz w:val="16"/>
          <w:szCs w:val="16"/>
        </w:rPr>
        <w:t xml:space="preserve"> в 14.10 поставили задачу произвести вечером этого дня разведку биваков противника в районе ст. Волосово и д. Б. Кике- </w:t>
      </w:r>
      <w:proofErr w:type="spellStart"/>
      <w:r w:rsidRPr="00131A83">
        <w:rPr>
          <w:bCs/>
          <w:color w:val="0070C0"/>
          <w:sz w:val="16"/>
          <w:szCs w:val="16"/>
        </w:rPr>
        <w:t>рино</w:t>
      </w:r>
      <w:proofErr w:type="spellEnd"/>
      <w:r w:rsidRPr="00131A83">
        <w:rPr>
          <w:bCs/>
          <w:color w:val="0070C0"/>
          <w:sz w:val="16"/>
          <w:szCs w:val="16"/>
        </w:rPr>
        <w:t xml:space="preserve">, </w:t>
      </w:r>
      <w:proofErr w:type="spellStart"/>
      <w:r w:rsidRPr="00131A83">
        <w:rPr>
          <w:bCs/>
          <w:color w:val="0070C0"/>
          <w:sz w:val="16"/>
          <w:szCs w:val="16"/>
        </w:rPr>
        <w:t>Лисино</w:t>
      </w:r>
      <w:proofErr w:type="spellEnd"/>
      <w:r w:rsidRPr="00131A83">
        <w:rPr>
          <w:bCs/>
          <w:color w:val="0070C0"/>
          <w:sz w:val="16"/>
          <w:szCs w:val="16"/>
        </w:rPr>
        <w:t xml:space="preserve"> — Б. </w:t>
      </w:r>
      <w:proofErr w:type="spellStart"/>
      <w:r w:rsidRPr="00131A83">
        <w:rPr>
          <w:bCs/>
          <w:color w:val="0070C0"/>
          <w:sz w:val="16"/>
          <w:szCs w:val="16"/>
        </w:rPr>
        <w:t>Калитино</w:t>
      </w:r>
      <w:proofErr w:type="spellEnd"/>
      <w:r w:rsidRPr="00131A83">
        <w:rPr>
          <w:bCs/>
          <w:color w:val="0070C0"/>
          <w:sz w:val="16"/>
          <w:szCs w:val="16"/>
        </w:rPr>
        <w:t xml:space="preserve"> — Б. Заречье — </w:t>
      </w:r>
      <w:proofErr w:type="spellStart"/>
      <w:r w:rsidRPr="00131A83">
        <w:rPr>
          <w:bCs/>
          <w:color w:val="0070C0"/>
          <w:sz w:val="16"/>
          <w:szCs w:val="16"/>
        </w:rPr>
        <w:t>Холоповицы</w:t>
      </w:r>
      <w:proofErr w:type="spellEnd"/>
      <w:r w:rsidRPr="00131A83">
        <w:rPr>
          <w:bCs/>
          <w:color w:val="0070C0"/>
          <w:sz w:val="16"/>
          <w:szCs w:val="16"/>
        </w:rPr>
        <w:t xml:space="preserve"> — Озеры — </w:t>
      </w:r>
      <w:proofErr w:type="spellStart"/>
      <w:r w:rsidRPr="00131A83">
        <w:rPr>
          <w:bCs/>
          <w:color w:val="0070C0"/>
          <w:sz w:val="16"/>
          <w:szCs w:val="16"/>
        </w:rPr>
        <w:t>Дылицы</w:t>
      </w:r>
      <w:proofErr w:type="spellEnd"/>
      <w:r w:rsidRPr="00131A83">
        <w:rPr>
          <w:bCs/>
          <w:color w:val="0070C0"/>
          <w:sz w:val="16"/>
          <w:szCs w:val="16"/>
        </w:rPr>
        <w:t>, а утром сле</w:t>
      </w:r>
      <w:r w:rsidRPr="00131A83">
        <w:rPr>
          <w:bCs/>
          <w:color w:val="0070C0"/>
          <w:sz w:val="16"/>
          <w:szCs w:val="16"/>
        </w:rPr>
        <w:softHyphen/>
        <w:t>дующего дня выяснить направление движения противника со своих биваков и величину колонн хотя бы по протяжению. Донесения авиацион</w:t>
      </w:r>
      <w:r w:rsidRPr="00131A83">
        <w:rPr>
          <w:bCs/>
          <w:color w:val="0070C0"/>
          <w:sz w:val="16"/>
          <w:szCs w:val="16"/>
        </w:rPr>
        <w:softHyphen/>
        <w:t xml:space="preserve">ной разведки указывали на то, что обе группы противника двинулись на соединение в районе </w:t>
      </w:r>
      <w:proofErr w:type="spellStart"/>
      <w:r w:rsidRPr="00131A83">
        <w:rPr>
          <w:bCs/>
          <w:color w:val="0070C0"/>
          <w:sz w:val="16"/>
          <w:szCs w:val="16"/>
        </w:rPr>
        <w:t>Кикерино</w:t>
      </w:r>
      <w:proofErr w:type="spellEnd"/>
      <w:r w:rsidRPr="00131A83">
        <w:rPr>
          <w:bCs/>
          <w:color w:val="0070C0"/>
          <w:sz w:val="16"/>
          <w:szCs w:val="16"/>
        </w:rPr>
        <w:t xml:space="preserve"> — </w:t>
      </w:r>
      <w:proofErr w:type="spellStart"/>
      <w:r w:rsidRPr="00131A83">
        <w:rPr>
          <w:bCs/>
          <w:color w:val="0070C0"/>
          <w:sz w:val="16"/>
          <w:szCs w:val="16"/>
        </w:rPr>
        <w:t>Холоповицы</w:t>
      </w:r>
      <w:proofErr w:type="spellEnd"/>
      <w:r w:rsidRPr="00131A83">
        <w:rPr>
          <w:bCs/>
          <w:color w:val="0070C0"/>
          <w:sz w:val="16"/>
          <w:szCs w:val="16"/>
        </w:rPr>
        <w:t xml:space="preserve"> — Озеры.</w:t>
      </w:r>
    </w:p>
    <w:p w14:paraId="3AB812CD" w14:textId="77777777" w:rsidR="00A66B91" w:rsidRPr="00131A83" w:rsidRDefault="00A66B91" w:rsidP="003C1FA7">
      <w:pPr>
        <w:jc w:val="both"/>
        <w:rPr>
          <w:bCs/>
          <w:color w:val="0070C0"/>
          <w:sz w:val="16"/>
          <w:szCs w:val="16"/>
        </w:rPr>
      </w:pPr>
      <w:r w:rsidRPr="00131A83">
        <w:rPr>
          <w:bCs/>
          <w:color w:val="0070C0"/>
          <w:sz w:val="16"/>
          <w:szCs w:val="16"/>
        </w:rPr>
        <w:t>23 августа туман и ветер помешали «Миксту» выполнить поставленную задачу. Аэропланы также не могли работать, и командир Восточно</w:t>
      </w:r>
      <w:r w:rsidRPr="00131A83">
        <w:rPr>
          <w:bCs/>
          <w:color w:val="0070C0"/>
          <w:sz w:val="16"/>
          <w:szCs w:val="16"/>
        </w:rPr>
        <w:softHyphen/>
        <w:t>го корпуса во время наступления неприятель</w:t>
      </w:r>
      <w:r w:rsidRPr="00131A83">
        <w:rPr>
          <w:bCs/>
          <w:color w:val="0070C0"/>
          <w:sz w:val="16"/>
          <w:szCs w:val="16"/>
        </w:rPr>
        <w:softHyphen/>
        <w:t>ской пехоты не имел сведений о распределении сил для атаки. Ценные сведения были получены только со змейкового аэростата, сообщивше</w:t>
      </w:r>
      <w:r w:rsidRPr="00131A83">
        <w:rPr>
          <w:bCs/>
          <w:color w:val="0070C0"/>
          <w:sz w:val="16"/>
          <w:szCs w:val="16"/>
        </w:rPr>
        <w:softHyphen/>
        <w:t>го о движении сил противника в обход правого фланга обороняющихся.</w:t>
      </w:r>
    </w:p>
    <w:p w14:paraId="42B61651" w14:textId="77777777" w:rsidR="00A66B91" w:rsidRPr="00131A83" w:rsidRDefault="00A66B91" w:rsidP="003C1FA7">
      <w:pPr>
        <w:jc w:val="both"/>
        <w:rPr>
          <w:bCs/>
          <w:color w:val="0070C0"/>
          <w:sz w:val="16"/>
          <w:szCs w:val="16"/>
        </w:rPr>
      </w:pPr>
      <w:r w:rsidRPr="00131A83">
        <w:rPr>
          <w:bCs/>
          <w:color w:val="0070C0"/>
          <w:sz w:val="16"/>
          <w:szCs w:val="16"/>
        </w:rPr>
        <w:t>В ходе манёвров аэропланы Восточного кор</w:t>
      </w:r>
      <w:r w:rsidRPr="00131A83">
        <w:rPr>
          <w:bCs/>
          <w:color w:val="0070C0"/>
          <w:sz w:val="16"/>
          <w:szCs w:val="16"/>
        </w:rPr>
        <w:softHyphen/>
        <w:t>пуса выполняли задачи как дальней, так и ближ</w:t>
      </w:r>
      <w:r w:rsidRPr="00131A83">
        <w:rPr>
          <w:bCs/>
          <w:color w:val="0070C0"/>
          <w:sz w:val="16"/>
          <w:szCs w:val="16"/>
        </w:rPr>
        <w:softHyphen/>
        <w:t>ней разведки. Они заменили и разведывательные эскадроны, и дивизионную конницу; не удалась лишь разведка во время боя вследствие неблаго</w:t>
      </w:r>
      <w:r w:rsidRPr="00131A83">
        <w:rPr>
          <w:bCs/>
          <w:color w:val="0070C0"/>
          <w:sz w:val="16"/>
          <w:szCs w:val="16"/>
        </w:rPr>
        <w:softHyphen/>
        <w:t>приятной погоды. При этом и аэропланам, и ди</w:t>
      </w:r>
      <w:r w:rsidRPr="00131A83">
        <w:rPr>
          <w:bCs/>
          <w:color w:val="0070C0"/>
          <w:sz w:val="16"/>
          <w:szCs w:val="16"/>
        </w:rPr>
        <w:softHyphen/>
        <w:t>рижаблю ставились тождественные задачи. Это объясняется не только характером самого манёв</w:t>
      </w:r>
      <w:r w:rsidRPr="00131A83">
        <w:rPr>
          <w:bCs/>
          <w:color w:val="0070C0"/>
          <w:sz w:val="16"/>
          <w:szCs w:val="16"/>
        </w:rPr>
        <w:softHyphen/>
        <w:t>ра, но и тем, что «Голубь» относился к малым ди</w:t>
      </w:r>
      <w:r w:rsidRPr="00131A83">
        <w:rPr>
          <w:bCs/>
          <w:color w:val="0070C0"/>
          <w:sz w:val="16"/>
          <w:szCs w:val="16"/>
        </w:rPr>
        <w:softHyphen/>
        <w:t>рижаблям с малым районом действия, которые могли заменить аэропланы.</w:t>
      </w:r>
    </w:p>
    <w:p w14:paraId="5E830514" w14:textId="77777777" w:rsidR="00A66B91" w:rsidRPr="00131A83" w:rsidRDefault="00A66B91" w:rsidP="003C1FA7">
      <w:pPr>
        <w:jc w:val="both"/>
        <w:rPr>
          <w:bCs/>
          <w:color w:val="0070C0"/>
          <w:sz w:val="16"/>
          <w:szCs w:val="16"/>
        </w:rPr>
      </w:pPr>
      <w:r w:rsidRPr="00131A83">
        <w:rPr>
          <w:bCs/>
          <w:color w:val="0070C0"/>
          <w:sz w:val="16"/>
          <w:szCs w:val="16"/>
        </w:rPr>
        <w:t>«Микст» вследствие плохой погоды никаких ценных сведений не дал, держась при этом на вы</w:t>
      </w:r>
      <w:r w:rsidRPr="00131A83">
        <w:rPr>
          <w:bCs/>
          <w:color w:val="0070C0"/>
          <w:sz w:val="16"/>
          <w:szCs w:val="16"/>
        </w:rPr>
        <w:softHyphen/>
        <w:t>соте, недопустимо низкой для дирижабля в воен</w:t>
      </w:r>
      <w:r w:rsidRPr="00131A83">
        <w:rPr>
          <w:bCs/>
          <w:color w:val="0070C0"/>
          <w:sz w:val="16"/>
          <w:szCs w:val="16"/>
        </w:rPr>
        <w:softHyphen/>
        <w:t>ное время (300-400 м) (20120).</w:t>
      </w:r>
    </w:p>
    <w:p w14:paraId="6366C06E" w14:textId="77777777" w:rsidR="00A66B91" w:rsidRPr="00131A83" w:rsidRDefault="00A66B91" w:rsidP="003C1FA7">
      <w:pPr>
        <w:jc w:val="both"/>
        <w:rPr>
          <w:bCs/>
          <w:color w:val="0070C0"/>
          <w:sz w:val="16"/>
          <w:szCs w:val="16"/>
        </w:rPr>
      </w:pPr>
    </w:p>
    <w:p w14:paraId="06EE097A" w14:textId="462E71F3" w:rsidR="00770467" w:rsidRPr="00131A83" w:rsidRDefault="00770467" w:rsidP="003C1FA7">
      <w:pPr>
        <w:jc w:val="both"/>
        <w:rPr>
          <w:bCs/>
          <w:i/>
          <w:color w:val="000000" w:themeColor="text1"/>
          <w:sz w:val="16"/>
          <w:szCs w:val="16"/>
        </w:rPr>
      </w:pPr>
      <w:r w:rsidRPr="00131A83">
        <w:rPr>
          <w:bCs/>
          <w:i/>
          <w:color w:val="000000" w:themeColor="text1"/>
          <w:sz w:val="16"/>
          <w:szCs w:val="16"/>
        </w:rPr>
        <w:t>Авиация и воздухоплавание за рубежом:</w:t>
      </w:r>
    </w:p>
    <w:p w14:paraId="74EE2E83" w14:textId="77777777" w:rsidR="00770467" w:rsidRPr="00131A83" w:rsidRDefault="00770467" w:rsidP="003C1FA7">
      <w:pPr>
        <w:jc w:val="both"/>
        <w:rPr>
          <w:bCs/>
          <w:i/>
          <w:color w:val="000000" w:themeColor="text1"/>
          <w:sz w:val="16"/>
          <w:szCs w:val="16"/>
        </w:rPr>
      </w:pPr>
    </w:p>
    <w:p w14:paraId="707B4356" w14:textId="77777777" w:rsidR="00770467" w:rsidRPr="00131A83" w:rsidRDefault="00770467" w:rsidP="003C1FA7">
      <w:pPr>
        <w:jc w:val="both"/>
        <w:rPr>
          <w:bCs/>
          <w:color w:val="0070C0"/>
          <w:sz w:val="16"/>
          <w:szCs w:val="16"/>
        </w:rPr>
      </w:pPr>
      <w:r w:rsidRPr="00131A83">
        <w:rPr>
          <w:bCs/>
          <w:color w:val="0070C0"/>
          <w:sz w:val="16"/>
          <w:szCs w:val="16"/>
        </w:rPr>
        <w:t xml:space="preserve">22 августа (4 сентября) 1911 - Первый официально зарегистрированный ночной полёт, совершенный женщиной, совершила американская лётчица Харриет (Гарриет) </w:t>
      </w:r>
      <w:proofErr w:type="spellStart"/>
      <w:r w:rsidRPr="00131A83">
        <w:rPr>
          <w:bCs/>
          <w:color w:val="0070C0"/>
          <w:sz w:val="16"/>
          <w:szCs w:val="16"/>
        </w:rPr>
        <w:t>Квимби</w:t>
      </w:r>
      <w:proofErr w:type="spellEnd"/>
      <w:r w:rsidRPr="00131A83">
        <w:rPr>
          <w:bCs/>
          <w:color w:val="0070C0"/>
          <w:sz w:val="16"/>
          <w:szCs w:val="16"/>
        </w:rPr>
        <w:t xml:space="preserve"> (</w:t>
      </w:r>
      <w:proofErr w:type="spellStart"/>
      <w:r w:rsidRPr="00131A83">
        <w:rPr>
          <w:bCs/>
          <w:color w:val="0070C0"/>
          <w:sz w:val="16"/>
          <w:szCs w:val="16"/>
        </w:rPr>
        <w:t>Harriet</w:t>
      </w:r>
      <w:proofErr w:type="spellEnd"/>
      <w:r w:rsidRPr="00131A83">
        <w:rPr>
          <w:bCs/>
          <w:color w:val="0070C0"/>
          <w:sz w:val="16"/>
          <w:szCs w:val="16"/>
        </w:rPr>
        <w:t xml:space="preserve"> </w:t>
      </w:r>
      <w:proofErr w:type="spellStart"/>
      <w:r w:rsidRPr="00131A83">
        <w:rPr>
          <w:bCs/>
          <w:color w:val="0070C0"/>
          <w:sz w:val="16"/>
          <w:szCs w:val="16"/>
        </w:rPr>
        <w:t>Quimby</w:t>
      </w:r>
      <w:proofErr w:type="spellEnd"/>
      <w:r w:rsidRPr="00131A83">
        <w:rPr>
          <w:bCs/>
          <w:color w:val="0070C0"/>
          <w:sz w:val="16"/>
          <w:szCs w:val="16"/>
        </w:rPr>
        <w:t xml:space="preserve">). Она собрала солидную сумму в 1500 долларов за свой 7-минутный ночной перелёт над </w:t>
      </w:r>
      <w:proofErr w:type="spellStart"/>
      <w:r w:rsidRPr="00131A83">
        <w:rPr>
          <w:bCs/>
          <w:color w:val="0070C0"/>
          <w:sz w:val="16"/>
          <w:szCs w:val="16"/>
        </w:rPr>
        <w:t>Стейтен</w:t>
      </w:r>
      <w:proofErr w:type="spellEnd"/>
      <w:r w:rsidRPr="00131A83">
        <w:rPr>
          <w:bCs/>
          <w:color w:val="0070C0"/>
          <w:sz w:val="16"/>
          <w:szCs w:val="16"/>
        </w:rPr>
        <w:t>-Айлендом, штат Нью-Йорк перед 20 000 человек (22375).</w:t>
      </w:r>
    </w:p>
    <w:p w14:paraId="43D31BE0" w14:textId="77777777" w:rsidR="00770467" w:rsidRPr="00131A83" w:rsidRDefault="00770467" w:rsidP="003C1FA7">
      <w:pPr>
        <w:jc w:val="both"/>
        <w:rPr>
          <w:bCs/>
          <w:color w:val="0070C0"/>
          <w:sz w:val="16"/>
          <w:szCs w:val="16"/>
        </w:rPr>
      </w:pPr>
    </w:p>
    <w:p w14:paraId="3F333779" w14:textId="77777777" w:rsidR="00180FE7" w:rsidRPr="00131A83" w:rsidRDefault="00180FE7" w:rsidP="003C1FA7">
      <w:pPr>
        <w:jc w:val="both"/>
        <w:rPr>
          <w:bCs/>
          <w:i/>
          <w:color w:val="000000" w:themeColor="text1"/>
          <w:sz w:val="16"/>
          <w:szCs w:val="16"/>
        </w:rPr>
      </w:pPr>
      <w:bookmarkStart w:id="21" w:name="_Hlk53163485"/>
      <w:bookmarkEnd w:id="20"/>
      <w:r w:rsidRPr="00131A83">
        <w:rPr>
          <w:bCs/>
          <w:i/>
          <w:color w:val="000000" w:themeColor="text1"/>
          <w:sz w:val="16"/>
          <w:szCs w:val="16"/>
        </w:rPr>
        <w:t>Авиация:</w:t>
      </w:r>
    </w:p>
    <w:p w14:paraId="2AE4009D" w14:textId="77777777" w:rsidR="00180FE7" w:rsidRPr="00131A83" w:rsidRDefault="00180FE7" w:rsidP="003C1FA7">
      <w:pPr>
        <w:jc w:val="both"/>
        <w:rPr>
          <w:bCs/>
          <w:i/>
          <w:color w:val="000000" w:themeColor="text1"/>
          <w:sz w:val="16"/>
          <w:szCs w:val="16"/>
        </w:rPr>
      </w:pPr>
    </w:p>
    <w:p w14:paraId="07F85F3B" w14:textId="7F031F27" w:rsidR="00180FE7" w:rsidRPr="00131A83" w:rsidRDefault="00180FE7" w:rsidP="003C1FA7">
      <w:pPr>
        <w:jc w:val="both"/>
        <w:rPr>
          <w:bCs/>
          <w:color w:val="0070C0"/>
          <w:sz w:val="16"/>
          <w:szCs w:val="16"/>
          <w:lang w:bidi="en-US"/>
        </w:rPr>
      </w:pPr>
      <w:r w:rsidRPr="00131A83">
        <w:rPr>
          <w:bCs/>
          <w:color w:val="0070C0"/>
          <w:sz w:val="16"/>
          <w:szCs w:val="16"/>
          <w:lang w:bidi="en-US"/>
        </w:rPr>
        <w:t>24 августа (</w:t>
      </w:r>
      <w:r w:rsidRPr="00131A83">
        <w:rPr>
          <w:bCs/>
          <w:color w:val="0070C0"/>
          <w:sz w:val="16"/>
          <w:szCs w:val="16"/>
          <w:lang w:bidi="en-US"/>
        </w:rPr>
        <w:t>5 сентября</w:t>
      </w:r>
      <w:r w:rsidRPr="00131A83">
        <w:rPr>
          <w:bCs/>
          <w:color w:val="0070C0"/>
          <w:sz w:val="16"/>
          <w:szCs w:val="16"/>
          <w:lang w:bidi="en-US"/>
        </w:rPr>
        <w:t>)</w:t>
      </w:r>
      <w:r w:rsidRPr="00131A83">
        <w:rPr>
          <w:bCs/>
          <w:color w:val="0070C0"/>
          <w:sz w:val="16"/>
          <w:szCs w:val="16"/>
          <w:lang w:bidi="en-US"/>
        </w:rPr>
        <w:t xml:space="preserve"> 1911 г. первую авиационную выставку на юге России открыл Воздухоплавательный отдел Харьковского отделения Императорского Русского технического общества. Организаторами выставки выступили заместитель начальника авиационного отдела Мороховец В.Е. и секретарь технического отдела Акулич-Козарин Г.Л. Выставка продлилась до 28 сентября, ее ежедневно посещало около 1000 человек. Собранные на выставке средства должны были пойти на открытие весной 1912 г. в составе Харьковского отделения авиационного училища (23525).</w:t>
      </w:r>
    </w:p>
    <w:p w14:paraId="5E6A05E4" w14:textId="77777777" w:rsidR="00180FE7" w:rsidRPr="00131A83" w:rsidRDefault="00180FE7" w:rsidP="003C1FA7">
      <w:pPr>
        <w:jc w:val="both"/>
        <w:rPr>
          <w:bCs/>
          <w:color w:val="0070C0"/>
          <w:sz w:val="16"/>
          <w:szCs w:val="16"/>
        </w:rPr>
      </w:pPr>
    </w:p>
    <w:p w14:paraId="50C03552" w14:textId="77777777" w:rsidR="00A66B91" w:rsidRPr="00131A83" w:rsidRDefault="00A66B91" w:rsidP="003C1FA7">
      <w:pPr>
        <w:jc w:val="both"/>
        <w:rPr>
          <w:bCs/>
          <w:i/>
          <w:iCs/>
          <w:color w:val="0070C0"/>
          <w:sz w:val="16"/>
          <w:szCs w:val="16"/>
        </w:rPr>
      </w:pPr>
      <w:r w:rsidRPr="00131A83">
        <w:rPr>
          <w:bCs/>
          <w:i/>
          <w:iCs/>
          <w:color w:val="0070C0"/>
          <w:sz w:val="16"/>
          <w:szCs w:val="16"/>
        </w:rPr>
        <w:t>Воздухоплавание:</w:t>
      </w:r>
    </w:p>
    <w:p w14:paraId="78CA5F75" w14:textId="77777777" w:rsidR="00A66B91" w:rsidRPr="00131A83" w:rsidRDefault="00A66B91" w:rsidP="003C1FA7">
      <w:pPr>
        <w:jc w:val="both"/>
        <w:rPr>
          <w:bCs/>
          <w:i/>
          <w:iCs/>
          <w:color w:val="0070C0"/>
          <w:sz w:val="16"/>
          <w:szCs w:val="16"/>
        </w:rPr>
      </w:pPr>
    </w:p>
    <w:p w14:paraId="06F877A3" w14:textId="73B42750" w:rsidR="00A66B91" w:rsidRPr="00131A83" w:rsidRDefault="00A66B91" w:rsidP="003C1FA7">
      <w:pPr>
        <w:jc w:val="both"/>
        <w:rPr>
          <w:bCs/>
          <w:color w:val="0070C0"/>
          <w:sz w:val="16"/>
          <w:szCs w:val="16"/>
        </w:rPr>
      </w:pPr>
      <w:r w:rsidRPr="00131A83">
        <w:rPr>
          <w:bCs/>
          <w:color w:val="0070C0"/>
          <w:sz w:val="16"/>
          <w:szCs w:val="16"/>
        </w:rPr>
        <w:t>23 августа (</w:t>
      </w:r>
      <w:r w:rsidR="00180FE7" w:rsidRPr="00131A83">
        <w:rPr>
          <w:bCs/>
          <w:color w:val="0070C0"/>
          <w:sz w:val="16"/>
          <w:szCs w:val="16"/>
        </w:rPr>
        <w:t>5</w:t>
      </w:r>
      <w:r w:rsidRPr="00131A83">
        <w:rPr>
          <w:bCs/>
          <w:color w:val="0070C0"/>
          <w:sz w:val="16"/>
          <w:szCs w:val="16"/>
        </w:rPr>
        <w:t xml:space="preserve"> сентября) 1911 г. туман и ветер помешали «Миксту» выполнить поставленную задачу. Аэропланы также не могли работать, и командир Восточно</w:t>
      </w:r>
      <w:r w:rsidRPr="00131A83">
        <w:rPr>
          <w:bCs/>
          <w:color w:val="0070C0"/>
          <w:sz w:val="16"/>
          <w:szCs w:val="16"/>
        </w:rPr>
        <w:softHyphen/>
        <w:t>го корпуса во время наступления неприятель</w:t>
      </w:r>
      <w:r w:rsidRPr="00131A83">
        <w:rPr>
          <w:bCs/>
          <w:color w:val="0070C0"/>
          <w:sz w:val="16"/>
          <w:szCs w:val="16"/>
        </w:rPr>
        <w:softHyphen/>
        <w:t>ской пехоты не имел сведений о распределении сил для атаки. Ценные сведения были получены только со змейкового аэростата, сообщивше</w:t>
      </w:r>
      <w:r w:rsidRPr="00131A83">
        <w:rPr>
          <w:bCs/>
          <w:color w:val="0070C0"/>
          <w:sz w:val="16"/>
          <w:szCs w:val="16"/>
        </w:rPr>
        <w:softHyphen/>
        <w:t>го о движении сил противника в обход правого фланга обороняющихся.</w:t>
      </w:r>
    </w:p>
    <w:p w14:paraId="0512551A" w14:textId="77777777" w:rsidR="00A66B91" w:rsidRPr="00131A83" w:rsidRDefault="00A66B91" w:rsidP="003C1FA7">
      <w:pPr>
        <w:jc w:val="both"/>
        <w:rPr>
          <w:bCs/>
          <w:color w:val="0070C0"/>
          <w:sz w:val="16"/>
          <w:szCs w:val="16"/>
        </w:rPr>
      </w:pPr>
      <w:r w:rsidRPr="00131A83">
        <w:rPr>
          <w:bCs/>
          <w:color w:val="0070C0"/>
          <w:sz w:val="16"/>
          <w:szCs w:val="16"/>
        </w:rPr>
        <w:t>В ходе манёвров аэропланы Восточного кор</w:t>
      </w:r>
      <w:r w:rsidRPr="00131A83">
        <w:rPr>
          <w:bCs/>
          <w:color w:val="0070C0"/>
          <w:sz w:val="16"/>
          <w:szCs w:val="16"/>
        </w:rPr>
        <w:softHyphen/>
        <w:t>пуса выполняли задачи как дальней, так и ближ</w:t>
      </w:r>
      <w:r w:rsidRPr="00131A83">
        <w:rPr>
          <w:bCs/>
          <w:color w:val="0070C0"/>
          <w:sz w:val="16"/>
          <w:szCs w:val="16"/>
        </w:rPr>
        <w:softHyphen/>
        <w:t>ней разведки. Они заменили и разведывательные эскадроны, и дивизионную конницу; не удалась лишь разведка во время боя вследствие неблаго</w:t>
      </w:r>
      <w:r w:rsidRPr="00131A83">
        <w:rPr>
          <w:bCs/>
          <w:color w:val="0070C0"/>
          <w:sz w:val="16"/>
          <w:szCs w:val="16"/>
        </w:rPr>
        <w:softHyphen/>
        <w:t>приятной погоды. При этом и аэропланам, и ди</w:t>
      </w:r>
      <w:r w:rsidRPr="00131A83">
        <w:rPr>
          <w:bCs/>
          <w:color w:val="0070C0"/>
          <w:sz w:val="16"/>
          <w:szCs w:val="16"/>
        </w:rPr>
        <w:softHyphen/>
        <w:t>рижаблю ставились тождественные задачи. Это объясняется не только характером самого манёв</w:t>
      </w:r>
      <w:r w:rsidRPr="00131A83">
        <w:rPr>
          <w:bCs/>
          <w:color w:val="0070C0"/>
          <w:sz w:val="16"/>
          <w:szCs w:val="16"/>
        </w:rPr>
        <w:softHyphen/>
        <w:t>ра, но и тем, что «Голубь» относился к малым ди</w:t>
      </w:r>
      <w:r w:rsidRPr="00131A83">
        <w:rPr>
          <w:bCs/>
          <w:color w:val="0070C0"/>
          <w:sz w:val="16"/>
          <w:szCs w:val="16"/>
        </w:rPr>
        <w:softHyphen/>
        <w:t>рижаблям с малым районом действия, которые могли заменить аэропланы.</w:t>
      </w:r>
    </w:p>
    <w:p w14:paraId="2B57725B" w14:textId="77777777" w:rsidR="00A66B91" w:rsidRPr="00131A83" w:rsidRDefault="00A66B91" w:rsidP="003C1FA7">
      <w:pPr>
        <w:jc w:val="both"/>
        <w:rPr>
          <w:bCs/>
          <w:color w:val="0070C0"/>
          <w:sz w:val="16"/>
          <w:szCs w:val="16"/>
        </w:rPr>
      </w:pPr>
      <w:r w:rsidRPr="00131A83">
        <w:rPr>
          <w:bCs/>
          <w:color w:val="0070C0"/>
          <w:sz w:val="16"/>
          <w:szCs w:val="16"/>
        </w:rPr>
        <w:t>«Микст» вследствие плохой погоды никаких ценных сведений не дал, держась при этом на вы</w:t>
      </w:r>
      <w:r w:rsidRPr="00131A83">
        <w:rPr>
          <w:bCs/>
          <w:color w:val="0070C0"/>
          <w:sz w:val="16"/>
          <w:szCs w:val="16"/>
        </w:rPr>
        <w:softHyphen/>
        <w:t>соте, недопустимо низкой для дирижабля в воен</w:t>
      </w:r>
      <w:r w:rsidRPr="00131A83">
        <w:rPr>
          <w:bCs/>
          <w:color w:val="0070C0"/>
          <w:sz w:val="16"/>
          <w:szCs w:val="16"/>
        </w:rPr>
        <w:softHyphen/>
        <w:t>ное время (300-400 м) (20120).</w:t>
      </w:r>
    </w:p>
    <w:p w14:paraId="54CAD178" w14:textId="77777777" w:rsidR="00A66B91" w:rsidRPr="00131A83" w:rsidRDefault="00A66B91" w:rsidP="003C1FA7">
      <w:pPr>
        <w:jc w:val="both"/>
        <w:rPr>
          <w:bCs/>
          <w:color w:val="0070C0"/>
          <w:sz w:val="16"/>
          <w:szCs w:val="16"/>
        </w:rPr>
      </w:pPr>
    </w:p>
    <w:p w14:paraId="6E664E48" w14:textId="77777777" w:rsidR="00770467" w:rsidRPr="00131A83" w:rsidRDefault="00770467" w:rsidP="003C1FA7">
      <w:pPr>
        <w:jc w:val="both"/>
        <w:rPr>
          <w:bCs/>
          <w:color w:val="000000" w:themeColor="text1"/>
          <w:sz w:val="16"/>
          <w:szCs w:val="16"/>
        </w:rPr>
      </w:pPr>
      <w:r w:rsidRPr="00131A83">
        <w:rPr>
          <w:bCs/>
          <w:i/>
          <w:color w:val="000000" w:themeColor="text1"/>
          <w:sz w:val="16"/>
          <w:szCs w:val="16"/>
        </w:rPr>
        <w:t>Авиация:</w:t>
      </w:r>
    </w:p>
    <w:p w14:paraId="65D62587" w14:textId="77777777" w:rsidR="00770467" w:rsidRPr="00131A83" w:rsidRDefault="00770467" w:rsidP="003C1FA7">
      <w:pPr>
        <w:jc w:val="both"/>
        <w:rPr>
          <w:bCs/>
          <w:color w:val="000000" w:themeColor="text1"/>
          <w:sz w:val="16"/>
          <w:szCs w:val="16"/>
        </w:rPr>
      </w:pPr>
    </w:p>
    <w:p w14:paraId="636A922B" w14:textId="77777777" w:rsidR="00770467" w:rsidRPr="00131A83" w:rsidRDefault="00770467" w:rsidP="003C1FA7">
      <w:pPr>
        <w:jc w:val="both"/>
        <w:rPr>
          <w:bCs/>
          <w:color w:val="0070C0"/>
          <w:sz w:val="16"/>
          <w:szCs w:val="16"/>
        </w:rPr>
      </w:pPr>
      <w:r w:rsidRPr="00131A83">
        <w:rPr>
          <w:bCs/>
          <w:color w:val="0070C0"/>
          <w:sz w:val="16"/>
          <w:szCs w:val="16"/>
        </w:rPr>
        <w:t>25 августа-4 сентября (7-17 сентября) 1911 г. в манёврах Вар</w:t>
      </w:r>
      <w:r w:rsidRPr="00131A83">
        <w:rPr>
          <w:bCs/>
          <w:color w:val="0070C0"/>
          <w:sz w:val="16"/>
          <w:szCs w:val="16"/>
        </w:rPr>
        <w:softHyphen/>
        <w:t>шавского военного округа должны были при</w:t>
      </w:r>
      <w:r w:rsidRPr="00131A83">
        <w:rPr>
          <w:bCs/>
          <w:color w:val="0070C0"/>
          <w:sz w:val="16"/>
          <w:szCs w:val="16"/>
        </w:rPr>
        <w:softHyphen/>
        <w:t>нять участие авиационный отряд ОВФ и три ди</w:t>
      </w:r>
      <w:r w:rsidRPr="00131A83">
        <w:rPr>
          <w:bCs/>
          <w:color w:val="0070C0"/>
          <w:sz w:val="16"/>
          <w:szCs w:val="16"/>
        </w:rPr>
        <w:softHyphen/>
        <w:t xml:space="preserve">рижабля: «Клеман </w:t>
      </w:r>
      <w:proofErr w:type="spellStart"/>
      <w:r w:rsidRPr="00131A83">
        <w:rPr>
          <w:bCs/>
          <w:color w:val="0070C0"/>
          <w:sz w:val="16"/>
          <w:szCs w:val="16"/>
        </w:rPr>
        <w:t>Баяр</w:t>
      </w:r>
      <w:proofErr w:type="spellEnd"/>
      <w:r w:rsidRPr="00131A83">
        <w:rPr>
          <w:bCs/>
          <w:color w:val="0070C0"/>
          <w:sz w:val="16"/>
          <w:szCs w:val="16"/>
        </w:rPr>
        <w:t>» и два малых «Зодиака». Ни один из дирижаблей не смог произвести раз</w:t>
      </w:r>
      <w:r w:rsidRPr="00131A83">
        <w:rPr>
          <w:bCs/>
          <w:color w:val="0070C0"/>
          <w:sz w:val="16"/>
          <w:szCs w:val="16"/>
        </w:rPr>
        <w:softHyphen/>
        <w:t>ведку. Дирижабли системы «Зодиак» в манёврах вообще не участвовали, так как из-за малого ра</w:t>
      </w:r>
      <w:r w:rsidRPr="00131A83">
        <w:rPr>
          <w:bCs/>
          <w:color w:val="0070C0"/>
          <w:sz w:val="16"/>
          <w:szCs w:val="16"/>
        </w:rPr>
        <w:softHyphen/>
        <w:t xml:space="preserve">диуса действия нуждались в переносных ангарах, которых в округе не было. «Клеман </w:t>
      </w:r>
      <w:proofErr w:type="spellStart"/>
      <w:r w:rsidRPr="00131A83">
        <w:rPr>
          <w:bCs/>
          <w:color w:val="0070C0"/>
          <w:sz w:val="16"/>
          <w:szCs w:val="16"/>
        </w:rPr>
        <w:t>Баяр</w:t>
      </w:r>
      <w:proofErr w:type="spellEnd"/>
      <w:r w:rsidRPr="00131A83">
        <w:rPr>
          <w:bCs/>
          <w:color w:val="0070C0"/>
          <w:sz w:val="16"/>
          <w:szCs w:val="16"/>
        </w:rPr>
        <w:t>» только на пятый день прибыл на манёвры в назначен</w:t>
      </w:r>
      <w:r w:rsidRPr="00131A83">
        <w:rPr>
          <w:bCs/>
          <w:color w:val="0070C0"/>
          <w:sz w:val="16"/>
          <w:szCs w:val="16"/>
        </w:rPr>
        <w:softHyphen/>
        <w:t>ный пункт, в 85 км от своей стоянки, не поднима</w:t>
      </w:r>
      <w:r w:rsidRPr="00131A83">
        <w:rPr>
          <w:bCs/>
          <w:color w:val="0070C0"/>
          <w:sz w:val="16"/>
          <w:szCs w:val="16"/>
        </w:rPr>
        <w:softHyphen/>
        <w:t>ясь выше 200 м, что исключало ведение разведки. Это резко контрастировало с блестящей работой самолётов, в особенности системы «Блерио». Атака аэропланами дирижабля показала его без</w:t>
      </w:r>
      <w:r w:rsidRPr="00131A83">
        <w:rPr>
          <w:bCs/>
          <w:color w:val="0070C0"/>
          <w:sz w:val="16"/>
          <w:szCs w:val="16"/>
        </w:rPr>
        <w:softHyphen/>
        <w:t>защитность в столкновении с лёгкими, быстро</w:t>
      </w:r>
      <w:r w:rsidRPr="00131A83">
        <w:rPr>
          <w:bCs/>
          <w:color w:val="0070C0"/>
          <w:sz w:val="16"/>
          <w:szCs w:val="16"/>
        </w:rPr>
        <w:softHyphen/>
        <w:t>ходными, поворотливыми аппаратами (20120).</w:t>
      </w:r>
    </w:p>
    <w:p w14:paraId="0A766B91" w14:textId="77777777" w:rsidR="00770467" w:rsidRPr="00131A83" w:rsidRDefault="00770467" w:rsidP="003C1FA7">
      <w:pPr>
        <w:jc w:val="both"/>
        <w:rPr>
          <w:bCs/>
          <w:color w:val="0070C0"/>
          <w:sz w:val="16"/>
          <w:szCs w:val="16"/>
        </w:rPr>
      </w:pPr>
    </w:p>
    <w:bookmarkEnd w:id="21"/>
    <w:p w14:paraId="7C095B62"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Воздухоплавание:</w:t>
      </w:r>
    </w:p>
    <w:p w14:paraId="0E03CA45" w14:textId="77777777" w:rsidR="00770467" w:rsidRPr="00131A83" w:rsidRDefault="00770467" w:rsidP="003C1FA7">
      <w:pPr>
        <w:shd w:val="clear" w:color="auto" w:fill="FFFFFF"/>
        <w:jc w:val="both"/>
        <w:rPr>
          <w:bCs/>
          <w:color w:val="000000" w:themeColor="text1"/>
          <w:sz w:val="16"/>
          <w:szCs w:val="16"/>
        </w:rPr>
      </w:pPr>
    </w:p>
    <w:p w14:paraId="427382B9" w14:textId="30C06B21"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26 августа </w:t>
      </w:r>
      <w:r w:rsidR="004622B5" w:rsidRPr="00131A83">
        <w:rPr>
          <w:bCs/>
          <w:color w:val="000000" w:themeColor="text1"/>
          <w:sz w:val="16"/>
          <w:szCs w:val="16"/>
        </w:rPr>
        <w:t xml:space="preserve">(8 сентября) </w:t>
      </w:r>
      <w:r w:rsidRPr="00131A83">
        <w:rPr>
          <w:bCs/>
          <w:color w:val="000000" w:themeColor="text1"/>
          <w:sz w:val="16"/>
          <w:szCs w:val="16"/>
        </w:rPr>
        <w:t xml:space="preserve">1911 г. </w:t>
      </w:r>
      <w:r w:rsidR="004622B5" w:rsidRPr="00131A83">
        <w:rPr>
          <w:bCs/>
          <w:color w:val="000000" w:themeColor="text1"/>
          <w:sz w:val="16"/>
          <w:szCs w:val="16"/>
        </w:rPr>
        <w:t>в</w:t>
      </w:r>
      <w:r w:rsidRPr="00131A83">
        <w:rPr>
          <w:bCs/>
          <w:color w:val="000000" w:themeColor="text1"/>
          <w:sz w:val="16"/>
          <w:szCs w:val="16"/>
        </w:rPr>
        <w:t xml:space="preserve"> России на то время был зафиксирован самый скоростной полет на дирижабле – 47 км/ч («Микст», экипаж: Р. </w:t>
      </w:r>
      <w:proofErr w:type="spellStart"/>
      <w:r w:rsidRPr="00131A83">
        <w:rPr>
          <w:bCs/>
          <w:color w:val="000000" w:themeColor="text1"/>
          <w:sz w:val="16"/>
          <w:szCs w:val="16"/>
        </w:rPr>
        <w:t>Нижевский</w:t>
      </w:r>
      <w:proofErr w:type="spellEnd"/>
      <w:r w:rsidRPr="00131A83">
        <w:rPr>
          <w:bCs/>
          <w:color w:val="000000" w:themeColor="text1"/>
          <w:sz w:val="16"/>
          <w:szCs w:val="16"/>
        </w:rPr>
        <w:t xml:space="preserve">, Попов, </w:t>
      </w:r>
      <w:proofErr w:type="spellStart"/>
      <w:r w:rsidRPr="00131A83">
        <w:rPr>
          <w:bCs/>
          <w:color w:val="000000" w:themeColor="text1"/>
          <w:sz w:val="16"/>
          <w:szCs w:val="16"/>
        </w:rPr>
        <w:t>Чимала</w:t>
      </w:r>
      <w:proofErr w:type="spellEnd"/>
      <w:r w:rsidRPr="00131A83">
        <w:rPr>
          <w:bCs/>
          <w:color w:val="000000" w:themeColor="text1"/>
          <w:sz w:val="16"/>
          <w:szCs w:val="16"/>
        </w:rPr>
        <w:t xml:space="preserve">, Болгарин, </w:t>
      </w:r>
      <w:proofErr w:type="spellStart"/>
      <w:r w:rsidRPr="00131A83">
        <w:rPr>
          <w:bCs/>
          <w:color w:val="000000" w:themeColor="text1"/>
          <w:sz w:val="16"/>
          <w:szCs w:val="16"/>
        </w:rPr>
        <w:t>Агалеев</w:t>
      </w:r>
      <w:proofErr w:type="spellEnd"/>
      <w:r w:rsidRPr="00131A83">
        <w:rPr>
          <w:bCs/>
          <w:color w:val="000000" w:themeColor="text1"/>
          <w:sz w:val="16"/>
          <w:szCs w:val="16"/>
        </w:rPr>
        <w:t xml:space="preserve">, </w:t>
      </w:r>
      <w:proofErr w:type="spellStart"/>
      <w:r w:rsidRPr="00131A83">
        <w:rPr>
          <w:bCs/>
          <w:color w:val="000000" w:themeColor="text1"/>
          <w:sz w:val="16"/>
          <w:szCs w:val="16"/>
        </w:rPr>
        <w:t>Гатовский</w:t>
      </w:r>
      <w:proofErr w:type="spellEnd"/>
      <w:r w:rsidRPr="00131A83">
        <w:rPr>
          <w:bCs/>
          <w:color w:val="000000" w:themeColor="text1"/>
          <w:sz w:val="16"/>
          <w:szCs w:val="16"/>
        </w:rPr>
        <w:t>, Мурузи).</w:t>
      </w:r>
    </w:p>
    <w:p w14:paraId="646ABBE3" w14:textId="77777777" w:rsidR="00770467" w:rsidRPr="00131A83" w:rsidRDefault="00770467" w:rsidP="003C1FA7">
      <w:pPr>
        <w:jc w:val="both"/>
        <w:rPr>
          <w:bCs/>
          <w:color w:val="000000" w:themeColor="text1"/>
          <w:sz w:val="16"/>
          <w:szCs w:val="16"/>
        </w:rPr>
      </w:pPr>
    </w:p>
    <w:p w14:paraId="76A6BE8C" w14:textId="77777777" w:rsidR="009F032B" w:rsidRPr="00131A83" w:rsidRDefault="009F032B" w:rsidP="003C1FA7">
      <w:pPr>
        <w:jc w:val="both"/>
        <w:rPr>
          <w:bCs/>
          <w:i/>
          <w:color w:val="000000" w:themeColor="text1"/>
          <w:sz w:val="16"/>
          <w:szCs w:val="16"/>
        </w:rPr>
      </w:pPr>
      <w:r w:rsidRPr="00131A83">
        <w:rPr>
          <w:bCs/>
          <w:i/>
          <w:color w:val="000000" w:themeColor="text1"/>
          <w:sz w:val="16"/>
          <w:szCs w:val="16"/>
        </w:rPr>
        <w:t>Авиация и воздухоплавание Франции:</w:t>
      </w:r>
    </w:p>
    <w:p w14:paraId="75E8F0B9" w14:textId="77777777" w:rsidR="009F032B" w:rsidRPr="00131A83" w:rsidRDefault="009F032B" w:rsidP="003C1FA7">
      <w:pPr>
        <w:jc w:val="both"/>
        <w:rPr>
          <w:bCs/>
          <w:i/>
          <w:color w:val="000000" w:themeColor="text1"/>
          <w:sz w:val="16"/>
          <w:szCs w:val="16"/>
        </w:rPr>
      </w:pPr>
    </w:p>
    <w:p w14:paraId="0467F0C2" w14:textId="77777777" w:rsidR="009F032B" w:rsidRPr="00131A83" w:rsidRDefault="009F032B" w:rsidP="003C1FA7">
      <w:pPr>
        <w:jc w:val="both"/>
        <w:rPr>
          <w:bCs/>
          <w:color w:val="0070C0"/>
          <w:sz w:val="16"/>
          <w:szCs w:val="16"/>
        </w:rPr>
      </w:pPr>
      <w:r w:rsidRPr="00131A83">
        <w:rPr>
          <w:bCs/>
          <w:color w:val="0070C0"/>
          <w:sz w:val="16"/>
          <w:szCs w:val="16"/>
        </w:rPr>
        <w:t xml:space="preserve">26 августа (8 сентября) 1911 г. на самолете </w:t>
      </w:r>
      <w:proofErr w:type="spellStart"/>
      <w:r w:rsidRPr="00131A83">
        <w:rPr>
          <w:bCs/>
          <w:color w:val="0070C0"/>
          <w:sz w:val="16"/>
          <w:szCs w:val="16"/>
        </w:rPr>
        <w:t>Nieuport</w:t>
      </w:r>
      <w:proofErr w:type="spellEnd"/>
      <w:r w:rsidRPr="00131A83">
        <w:rPr>
          <w:bCs/>
          <w:color w:val="0070C0"/>
          <w:sz w:val="16"/>
          <w:szCs w:val="16"/>
        </w:rPr>
        <w:t xml:space="preserve"> II.G пилот-любитель Эммануэль Гелен (</w:t>
      </w:r>
      <w:proofErr w:type="spellStart"/>
      <w:r w:rsidRPr="00131A83">
        <w:rPr>
          <w:bCs/>
          <w:color w:val="0070C0"/>
          <w:sz w:val="16"/>
          <w:szCs w:val="16"/>
        </w:rPr>
        <w:t>Emmanuel</w:t>
      </w:r>
      <w:proofErr w:type="spellEnd"/>
      <w:r w:rsidRPr="00131A83">
        <w:rPr>
          <w:bCs/>
          <w:color w:val="0070C0"/>
          <w:sz w:val="16"/>
          <w:szCs w:val="16"/>
        </w:rPr>
        <w:t xml:space="preserve"> </w:t>
      </w:r>
      <w:proofErr w:type="spellStart"/>
      <w:r w:rsidRPr="00131A83">
        <w:rPr>
          <w:bCs/>
          <w:color w:val="0070C0"/>
          <w:sz w:val="16"/>
          <w:szCs w:val="16"/>
        </w:rPr>
        <w:t>Helen</w:t>
      </w:r>
      <w:proofErr w:type="spellEnd"/>
      <w:r w:rsidRPr="00131A83">
        <w:rPr>
          <w:bCs/>
          <w:color w:val="0070C0"/>
          <w:sz w:val="16"/>
          <w:szCs w:val="16"/>
        </w:rPr>
        <w:t xml:space="preserve">) Гелен выиграл кубок </w:t>
      </w:r>
      <w:proofErr w:type="spellStart"/>
      <w:r w:rsidRPr="00131A83">
        <w:rPr>
          <w:bCs/>
          <w:color w:val="0070C0"/>
          <w:sz w:val="16"/>
          <w:szCs w:val="16"/>
        </w:rPr>
        <w:t>Мишелин</w:t>
      </w:r>
      <w:proofErr w:type="spellEnd"/>
      <w:r w:rsidRPr="00131A83">
        <w:rPr>
          <w:bCs/>
          <w:color w:val="0070C0"/>
          <w:sz w:val="16"/>
          <w:szCs w:val="16"/>
        </w:rPr>
        <w:t>, пройдя с промежуточными посадками расстояние 1252 км и 800 м за 14 часов и 7 минут летного времени (23573).</w:t>
      </w:r>
    </w:p>
    <w:p w14:paraId="228BE638" w14:textId="77777777" w:rsidR="009F032B" w:rsidRPr="00131A83" w:rsidRDefault="009F032B" w:rsidP="003C1FA7">
      <w:pPr>
        <w:jc w:val="both"/>
        <w:rPr>
          <w:bCs/>
          <w:color w:val="0070C0"/>
          <w:sz w:val="16"/>
          <w:szCs w:val="16"/>
        </w:rPr>
      </w:pPr>
    </w:p>
    <w:p w14:paraId="697EBF89" w14:textId="77777777" w:rsidR="00770467" w:rsidRPr="00131A83" w:rsidRDefault="00770467" w:rsidP="003C1FA7">
      <w:pPr>
        <w:jc w:val="both"/>
        <w:rPr>
          <w:bCs/>
          <w:i/>
          <w:color w:val="000000" w:themeColor="text1"/>
          <w:sz w:val="16"/>
          <w:szCs w:val="16"/>
        </w:rPr>
      </w:pPr>
      <w:r w:rsidRPr="00131A83">
        <w:rPr>
          <w:bCs/>
          <w:i/>
          <w:color w:val="000000" w:themeColor="text1"/>
          <w:sz w:val="16"/>
          <w:szCs w:val="16"/>
        </w:rPr>
        <w:t>Авиация и воздухоплавание за рубежом:</w:t>
      </w:r>
    </w:p>
    <w:p w14:paraId="3E86EB1F" w14:textId="77777777" w:rsidR="00770467" w:rsidRPr="00131A83" w:rsidRDefault="00770467" w:rsidP="003C1FA7">
      <w:pPr>
        <w:jc w:val="both"/>
        <w:rPr>
          <w:bCs/>
          <w:i/>
          <w:color w:val="000000" w:themeColor="text1"/>
          <w:sz w:val="16"/>
          <w:szCs w:val="16"/>
        </w:rPr>
      </w:pPr>
    </w:p>
    <w:p w14:paraId="58F6E3DE" w14:textId="77777777" w:rsidR="00770467" w:rsidRPr="00131A83" w:rsidRDefault="00770467" w:rsidP="003C1FA7">
      <w:pPr>
        <w:jc w:val="both"/>
        <w:rPr>
          <w:bCs/>
          <w:color w:val="0070C0"/>
          <w:sz w:val="16"/>
          <w:szCs w:val="16"/>
        </w:rPr>
      </w:pPr>
      <w:r w:rsidRPr="00131A83">
        <w:rPr>
          <w:bCs/>
          <w:color w:val="0070C0"/>
          <w:sz w:val="16"/>
          <w:szCs w:val="16"/>
        </w:rPr>
        <w:t xml:space="preserve">26 августа (8 сентября) 1911 испанец Карлос </w:t>
      </w:r>
      <w:proofErr w:type="spellStart"/>
      <w:proofErr w:type="gramStart"/>
      <w:r w:rsidRPr="00131A83">
        <w:rPr>
          <w:bCs/>
          <w:color w:val="0070C0"/>
          <w:sz w:val="16"/>
          <w:szCs w:val="16"/>
        </w:rPr>
        <w:t>Тенауд</w:t>
      </w:r>
      <w:proofErr w:type="spellEnd"/>
      <w:r w:rsidRPr="00131A83">
        <w:rPr>
          <w:bCs/>
          <w:color w:val="0070C0"/>
          <w:sz w:val="16"/>
          <w:szCs w:val="16"/>
        </w:rPr>
        <w:t xml:space="preserve"> ,</w:t>
      </w:r>
      <w:proofErr w:type="gramEnd"/>
      <w:r w:rsidRPr="00131A83">
        <w:rPr>
          <w:bCs/>
          <w:color w:val="0070C0"/>
          <w:sz w:val="16"/>
          <w:szCs w:val="16"/>
        </w:rPr>
        <w:t xml:space="preserve"> родившийся в Париже, погиб в Лиме, Перу (20331).</w:t>
      </w:r>
    </w:p>
    <w:p w14:paraId="1290B32A" w14:textId="77777777" w:rsidR="00770467" w:rsidRPr="00131A83" w:rsidRDefault="00770467" w:rsidP="003C1FA7">
      <w:pPr>
        <w:jc w:val="both"/>
        <w:rPr>
          <w:bCs/>
          <w:color w:val="0070C0"/>
          <w:sz w:val="16"/>
          <w:szCs w:val="16"/>
        </w:rPr>
      </w:pPr>
    </w:p>
    <w:p w14:paraId="5435FADE" w14:textId="77777777" w:rsidR="00770467" w:rsidRPr="00131A83" w:rsidRDefault="00770467" w:rsidP="003C1FA7">
      <w:pPr>
        <w:jc w:val="both"/>
        <w:rPr>
          <w:bCs/>
          <w:i/>
          <w:color w:val="000000" w:themeColor="text1"/>
          <w:sz w:val="16"/>
          <w:szCs w:val="16"/>
        </w:rPr>
      </w:pPr>
      <w:r w:rsidRPr="00131A83">
        <w:rPr>
          <w:bCs/>
          <w:i/>
          <w:color w:val="000000" w:themeColor="text1"/>
          <w:sz w:val="16"/>
          <w:szCs w:val="16"/>
        </w:rPr>
        <w:t>Авиация и воздухоплавание Англии:</w:t>
      </w:r>
    </w:p>
    <w:p w14:paraId="35E601B9" w14:textId="77777777" w:rsidR="00770467" w:rsidRPr="00131A83" w:rsidRDefault="00770467" w:rsidP="003C1FA7">
      <w:pPr>
        <w:jc w:val="both"/>
        <w:rPr>
          <w:bCs/>
          <w:i/>
          <w:color w:val="000000" w:themeColor="text1"/>
          <w:sz w:val="16"/>
          <w:szCs w:val="16"/>
        </w:rPr>
      </w:pPr>
    </w:p>
    <w:p w14:paraId="53DCDF56" w14:textId="77777777" w:rsidR="00770467" w:rsidRPr="00131A83" w:rsidRDefault="00770467" w:rsidP="003C1FA7">
      <w:pPr>
        <w:jc w:val="both"/>
        <w:rPr>
          <w:bCs/>
          <w:color w:val="0070C0"/>
          <w:sz w:val="16"/>
          <w:szCs w:val="16"/>
        </w:rPr>
      </w:pPr>
      <w:r w:rsidRPr="00131A83">
        <w:rPr>
          <w:bCs/>
          <w:color w:val="0070C0"/>
          <w:sz w:val="16"/>
          <w:szCs w:val="16"/>
        </w:rPr>
        <w:t xml:space="preserve">27 августа (9 сентября) 1911 выполняется первый рейс британской авиапочты, когда Густав </w:t>
      </w:r>
      <w:proofErr w:type="spellStart"/>
      <w:r w:rsidRPr="00131A83">
        <w:rPr>
          <w:bCs/>
          <w:color w:val="0070C0"/>
          <w:sz w:val="16"/>
          <w:szCs w:val="16"/>
        </w:rPr>
        <w:t>Хамель</w:t>
      </w:r>
      <w:proofErr w:type="spellEnd"/>
      <w:r w:rsidRPr="00131A83">
        <w:rPr>
          <w:bCs/>
          <w:color w:val="0070C0"/>
          <w:sz w:val="16"/>
          <w:szCs w:val="16"/>
        </w:rPr>
        <w:t xml:space="preserve"> летит из </w:t>
      </w:r>
      <w:proofErr w:type="spellStart"/>
      <w:r w:rsidRPr="00131A83">
        <w:rPr>
          <w:bCs/>
          <w:color w:val="0070C0"/>
          <w:sz w:val="16"/>
          <w:szCs w:val="16"/>
        </w:rPr>
        <w:t>Хендона</w:t>
      </w:r>
      <w:proofErr w:type="spellEnd"/>
      <w:r w:rsidRPr="00131A83">
        <w:rPr>
          <w:bCs/>
          <w:color w:val="0070C0"/>
          <w:sz w:val="16"/>
          <w:szCs w:val="16"/>
        </w:rPr>
        <w:t xml:space="preserve"> в Виндзор (20331).</w:t>
      </w:r>
    </w:p>
    <w:p w14:paraId="5B70CADF" w14:textId="77777777" w:rsidR="00770467" w:rsidRPr="00131A83" w:rsidRDefault="00770467" w:rsidP="003C1FA7">
      <w:pPr>
        <w:jc w:val="both"/>
        <w:rPr>
          <w:bCs/>
          <w:color w:val="0070C0"/>
          <w:sz w:val="16"/>
          <w:szCs w:val="16"/>
        </w:rPr>
      </w:pPr>
    </w:p>
    <w:p w14:paraId="6BB6D872" w14:textId="4DC1B526" w:rsidR="004622B5" w:rsidRPr="00131A83" w:rsidRDefault="004622B5" w:rsidP="003C1FA7">
      <w:pPr>
        <w:jc w:val="both"/>
        <w:rPr>
          <w:bCs/>
          <w:color w:val="000000" w:themeColor="text1"/>
          <w:sz w:val="16"/>
          <w:szCs w:val="16"/>
        </w:rPr>
      </w:pPr>
      <w:r w:rsidRPr="00131A83">
        <w:rPr>
          <w:bCs/>
          <w:color w:val="000000" w:themeColor="text1"/>
          <w:sz w:val="16"/>
          <w:szCs w:val="16"/>
        </w:rPr>
        <w:t>27 августа (9 сентября) в 1911 году в Англии начала действовать авиапочта (14764).</w:t>
      </w:r>
    </w:p>
    <w:p w14:paraId="609A85BF" w14:textId="77777777" w:rsidR="004622B5" w:rsidRPr="00131A83" w:rsidRDefault="004622B5" w:rsidP="003C1FA7">
      <w:pPr>
        <w:jc w:val="both"/>
        <w:rPr>
          <w:bCs/>
          <w:color w:val="000000" w:themeColor="text1"/>
          <w:sz w:val="16"/>
          <w:szCs w:val="16"/>
        </w:rPr>
      </w:pPr>
    </w:p>
    <w:p w14:paraId="1123A4AE" w14:textId="77777777" w:rsidR="00770467" w:rsidRPr="00131A83" w:rsidRDefault="00770467" w:rsidP="003C1FA7">
      <w:pPr>
        <w:shd w:val="clear" w:color="auto" w:fill="FFFFFF"/>
        <w:jc w:val="both"/>
        <w:rPr>
          <w:bCs/>
          <w:i/>
          <w:color w:val="000000" w:themeColor="text1"/>
          <w:sz w:val="16"/>
          <w:szCs w:val="16"/>
        </w:rPr>
      </w:pPr>
      <w:r w:rsidRPr="00131A83">
        <w:rPr>
          <w:bCs/>
          <w:i/>
          <w:color w:val="000000" w:themeColor="text1"/>
          <w:sz w:val="16"/>
          <w:szCs w:val="16"/>
        </w:rPr>
        <w:t>Авиация:</w:t>
      </w:r>
    </w:p>
    <w:p w14:paraId="1F716E9F" w14:textId="77777777" w:rsidR="00770467" w:rsidRPr="00131A83" w:rsidRDefault="00770467" w:rsidP="003C1FA7">
      <w:pPr>
        <w:shd w:val="clear" w:color="auto" w:fill="FFFFFF"/>
        <w:jc w:val="both"/>
        <w:rPr>
          <w:bCs/>
          <w:i/>
          <w:color w:val="000000" w:themeColor="text1"/>
          <w:sz w:val="16"/>
          <w:szCs w:val="16"/>
        </w:rPr>
      </w:pPr>
    </w:p>
    <w:p w14:paraId="5DAD8135" w14:textId="280F5C69" w:rsidR="00770467" w:rsidRPr="00131A83" w:rsidRDefault="00770467" w:rsidP="003C1FA7">
      <w:pPr>
        <w:pStyle w:val="2"/>
        <w:spacing w:before="0" w:after="0"/>
        <w:jc w:val="both"/>
        <w:rPr>
          <w:b w:val="0"/>
          <w:bCs/>
          <w:iCs/>
          <w:color w:val="000000" w:themeColor="text1"/>
          <w:sz w:val="16"/>
          <w:szCs w:val="16"/>
        </w:rPr>
      </w:pPr>
      <w:r w:rsidRPr="00131A83">
        <w:rPr>
          <w:b w:val="0"/>
          <w:bCs/>
          <w:iCs/>
          <w:color w:val="000000" w:themeColor="text1"/>
          <w:sz w:val="16"/>
          <w:szCs w:val="16"/>
        </w:rPr>
        <w:t xml:space="preserve">28 августа </w:t>
      </w:r>
      <w:r w:rsidR="004622B5" w:rsidRPr="00131A83">
        <w:rPr>
          <w:b w:val="0"/>
          <w:bCs/>
          <w:iCs/>
          <w:color w:val="000000" w:themeColor="text1"/>
          <w:sz w:val="16"/>
          <w:szCs w:val="16"/>
        </w:rPr>
        <w:t xml:space="preserve">(10 сентября) </w:t>
      </w:r>
      <w:r w:rsidRPr="00131A83">
        <w:rPr>
          <w:b w:val="0"/>
          <w:bCs/>
          <w:iCs/>
          <w:color w:val="000000" w:themeColor="text1"/>
          <w:sz w:val="16"/>
          <w:szCs w:val="16"/>
        </w:rPr>
        <w:t>1911 года Седов впервые поднял аэроплан над Ново-Николаевском. Всего пилот совершил в городе три полета на высоте 15 метров продолжительностью меньше 5 минут каждый (15466).</w:t>
      </w:r>
    </w:p>
    <w:p w14:paraId="6442B7FA" w14:textId="77777777" w:rsidR="00770467" w:rsidRPr="00131A83" w:rsidRDefault="00770467" w:rsidP="003C1FA7">
      <w:pPr>
        <w:pStyle w:val="2"/>
        <w:spacing w:before="0" w:after="0"/>
        <w:jc w:val="both"/>
        <w:rPr>
          <w:b w:val="0"/>
          <w:bCs/>
          <w:iCs/>
          <w:color w:val="000000" w:themeColor="text1"/>
          <w:sz w:val="16"/>
          <w:szCs w:val="16"/>
        </w:rPr>
      </w:pPr>
    </w:p>
    <w:p w14:paraId="3C2FBAA5" w14:textId="3266B78E"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С 28 августа по 4 сентября (1</w:t>
      </w:r>
      <w:r w:rsidR="004622B5" w:rsidRPr="00131A83">
        <w:rPr>
          <w:bCs/>
          <w:color w:val="000000" w:themeColor="text1"/>
          <w:sz w:val="16"/>
          <w:szCs w:val="16"/>
        </w:rPr>
        <w:t>0</w:t>
      </w:r>
      <w:r w:rsidRPr="00131A83">
        <w:rPr>
          <w:bCs/>
          <w:color w:val="000000" w:themeColor="text1"/>
          <w:sz w:val="16"/>
          <w:szCs w:val="16"/>
        </w:rPr>
        <w:t xml:space="preserve"> - 17 сентября) 1911 г. прошли маневры войск Варшавского военного округа. Участвовав</w:t>
      </w:r>
      <w:r w:rsidRPr="00131A83">
        <w:rPr>
          <w:bCs/>
          <w:color w:val="000000" w:themeColor="text1"/>
          <w:sz w:val="16"/>
          <w:szCs w:val="16"/>
        </w:rPr>
        <w:softHyphen/>
        <w:t>шие в этих маневрах войска были разделены на две группы — северную и южную. Северной группе были приданы 5 бипланов типа «Фарман» и 1 дирижабль; южной группе — 5 монопланов типа «Блерио» (из них 4 двухместных и 1 одноместный). Летчики с самолетами прибыли на место маневров за две недели до на</w:t>
      </w:r>
      <w:r w:rsidRPr="00131A83">
        <w:rPr>
          <w:bCs/>
          <w:color w:val="000000" w:themeColor="text1"/>
          <w:sz w:val="16"/>
          <w:szCs w:val="16"/>
        </w:rPr>
        <w:softHyphen/>
        <w:t>чала их. Это дало им возможность хорошо изучить район пред</w:t>
      </w:r>
      <w:r w:rsidRPr="00131A83">
        <w:rPr>
          <w:bCs/>
          <w:color w:val="000000" w:themeColor="text1"/>
          <w:sz w:val="16"/>
          <w:szCs w:val="16"/>
        </w:rPr>
        <w:softHyphen/>
        <w:t>стоящих маневров, а некоторые летчики даже облетали его.</w:t>
      </w:r>
    </w:p>
    <w:p w14:paraId="0E182316"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Авиационный отряд южной группы в продолжение маневров располагался в непосредственной близости от штаба группы, поддерживая с последним тесную связь. Летчики своевременно получали задачи и быстро сообщали командованию добытые разведывательные данные. Правильная организация авиационной разведки позволила южной группе вести наблюдение за дей</w:t>
      </w:r>
      <w:r w:rsidRPr="00131A83">
        <w:rPr>
          <w:bCs/>
          <w:color w:val="000000" w:themeColor="text1"/>
          <w:sz w:val="16"/>
          <w:szCs w:val="16"/>
        </w:rPr>
        <w:softHyphen/>
        <w:t>ствиями «противника» не только перед фронтом, но и на флангах • своего расположения. Летчики с высоты 600 м (такая высота признавалась тогда безопасной против ружейного и пулеметного огня) точно определяли районы сосредоточения, количество и ха</w:t>
      </w:r>
      <w:r w:rsidRPr="00131A83">
        <w:rPr>
          <w:bCs/>
          <w:color w:val="000000" w:themeColor="text1"/>
          <w:sz w:val="16"/>
          <w:szCs w:val="16"/>
        </w:rPr>
        <w:softHyphen/>
        <w:t>рактер действий войск. Данные авиационной разведки представ</w:t>
      </w:r>
      <w:r w:rsidRPr="00131A83">
        <w:rPr>
          <w:bCs/>
          <w:color w:val="000000" w:themeColor="text1"/>
          <w:sz w:val="16"/>
          <w:szCs w:val="16"/>
        </w:rPr>
        <w:softHyphen/>
        <w:t>ляли большую ценность для командования.</w:t>
      </w:r>
    </w:p>
    <w:p w14:paraId="4F06BFFC"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Начальник Генерального штаба в специальной докладной записке военному министру так охарактеризовал разведыватель</w:t>
      </w:r>
      <w:r w:rsidRPr="00131A83">
        <w:rPr>
          <w:bCs/>
          <w:color w:val="000000" w:themeColor="text1"/>
          <w:sz w:val="16"/>
          <w:szCs w:val="16"/>
        </w:rPr>
        <w:softHyphen/>
        <w:t>ную деятельность авиации на варшавских маневрах: «При реког</w:t>
      </w:r>
      <w:r w:rsidRPr="00131A83">
        <w:rPr>
          <w:bCs/>
          <w:color w:val="000000" w:themeColor="text1"/>
          <w:sz w:val="16"/>
          <w:szCs w:val="16"/>
        </w:rPr>
        <w:softHyphen/>
        <w:t>носцировках и разведках летчики доставляли начальникам маневрирующих сторон не только сведения о группировке войск противника в известном районе, но и о расположении их на позиции, точно определяя места окопов, укреплении и количество войск, их занимающих, а равно места расположения артилле</w:t>
      </w:r>
      <w:r w:rsidRPr="00131A83">
        <w:rPr>
          <w:bCs/>
          <w:color w:val="000000" w:themeColor="text1"/>
          <w:sz w:val="16"/>
          <w:szCs w:val="16"/>
        </w:rPr>
        <w:softHyphen/>
        <w:t>рийских частей на боевых участках» (ЦГВИА, ф. 2000, оп. 3, д. 1465, л. 87.)</w:t>
      </w:r>
    </w:p>
    <w:p w14:paraId="50FFFAD7"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С помощью авиационной разведки южной стороне удалось разгадать планы «противника». Об этом в цитированном выше документе сказано следующее: «Умело веденная на Южном фронте разведка имела результатом то, что перед решительным столкновением начальник южной стороны был вполне ориентиро</w:t>
      </w:r>
      <w:r w:rsidRPr="00131A83">
        <w:rPr>
          <w:bCs/>
          <w:color w:val="000000" w:themeColor="text1"/>
          <w:sz w:val="16"/>
          <w:szCs w:val="16"/>
        </w:rPr>
        <w:softHyphen/>
        <w:t>ван о расположении войск "противника и по группировке их мог судить и о намерениях неприятеля» (ЦГВИА, ф. 2000, оп. 3, д. 1465, л. 86.).</w:t>
      </w:r>
    </w:p>
    <w:p w14:paraId="0746F136"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Одной из важнейших задач авиации в тот период признава</w:t>
      </w:r>
      <w:r w:rsidRPr="00131A83">
        <w:rPr>
          <w:bCs/>
          <w:color w:val="000000" w:themeColor="text1"/>
          <w:sz w:val="16"/>
          <w:szCs w:val="16"/>
        </w:rPr>
        <w:softHyphen/>
        <w:t>лось поддержание связи между командованием и крупными отрядами войск, действовавшими в отрыве от главных сил. На маневрах подтвердилась способность самолетов успешно выпол</w:t>
      </w:r>
      <w:r w:rsidRPr="00131A83">
        <w:rPr>
          <w:bCs/>
          <w:color w:val="000000" w:themeColor="text1"/>
          <w:sz w:val="16"/>
          <w:szCs w:val="16"/>
        </w:rPr>
        <w:softHyphen/>
        <w:t>нять подобного рода задачи. В последний день маневров южная группа хотела поддержать наступление своих главных сил уда</w:t>
      </w:r>
      <w:r w:rsidRPr="00131A83">
        <w:rPr>
          <w:bCs/>
          <w:color w:val="000000" w:themeColor="text1"/>
          <w:sz w:val="16"/>
          <w:szCs w:val="16"/>
        </w:rPr>
        <w:softHyphen/>
        <w:t>ром кавалерии в тыл противнику. Но к этому моменту командо</w:t>
      </w:r>
      <w:r w:rsidRPr="00131A83">
        <w:rPr>
          <w:bCs/>
          <w:color w:val="000000" w:themeColor="text1"/>
          <w:sz w:val="16"/>
          <w:szCs w:val="16"/>
        </w:rPr>
        <w:softHyphen/>
        <w:t xml:space="preserve">вание потеряло связь с кавалерийской группой и даже не </w:t>
      </w:r>
      <w:proofErr w:type="spellStart"/>
      <w:r w:rsidRPr="00131A83">
        <w:rPr>
          <w:bCs/>
          <w:color w:val="000000" w:themeColor="text1"/>
          <w:sz w:val="16"/>
          <w:szCs w:val="16"/>
        </w:rPr>
        <w:t>зналэ</w:t>
      </w:r>
      <w:proofErr w:type="spellEnd"/>
      <w:r w:rsidRPr="00131A83">
        <w:rPr>
          <w:bCs/>
          <w:color w:val="000000" w:themeColor="text1"/>
          <w:sz w:val="16"/>
          <w:szCs w:val="16"/>
        </w:rPr>
        <w:t>, где она находится. Для восстановления связи был выслан само</w:t>
      </w:r>
      <w:r w:rsidRPr="00131A83">
        <w:rPr>
          <w:bCs/>
          <w:color w:val="000000" w:themeColor="text1"/>
          <w:sz w:val="16"/>
          <w:szCs w:val="16"/>
        </w:rPr>
        <w:softHyphen/>
        <w:t>лет, который быстро разыскал кавалерийскую группу, а затем доставил туда приказ о предстоящих действиях.</w:t>
      </w:r>
    </w:p>
    <w:p w14:paraId="47A055B2"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На маневрах произошел интересный эпизод, позволивший сделать некоторые выводы в отношении борьбы с авиацией про</w:t>
      </w:r>
      <w:r w:rsidRPr="00131A83">
        <w:rPr>
          <w:bCs/>
          <w:color w:val="000000" w:themeColor="text1"/>
          <w:sz w:val="16"/>
          <w:szCs w:val="16"/>
        </w:rPr>
        <w:softHyphen/>
        <w:t>тивника.</w:t>
      </w:r>
    </w:p>
    <w:p w14:paraId="6D046687"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2 сентября над расположением южной группы появился дири</w:t>
      </w:r>
      <w:r w:rsidRPr="00131A83">
        <w:rPr>
          <w:bCs/>
          <w:color w:val="000000" w:themeColor="text1"/>
          <w:sz w:val="16"/>
          <w:szCs w:val="16"/>
        </w:rPr>
        <w:softHyphen/>
        <w:t>жабль «противника». Заметив его, два летчика немедленно под</w:t>
      </w:r>
      <w:r w:rsidRPr="00131A83">
        <w:rPr>
          <w:bCs/>
          <w:color w:val="000000" w:themeColor="text1"/>
          <w:sz w:val="16"/>
          <w:szCs w:val="16"/>
        </w:rPr>
        <w:softHyphen/>
        <w:t xml:space="preserve">нялись в воздух и условно атаковали дирижабль, пролетев над ним несколько раз. При этом летчик </w:t>
      </w:r>
      <w:proofErr w:type="spellStart"/>
      <w:r w:rsidRPr="00131A83">
        <w:rPr>
          <w:bCs/>
          <w:color w:val="000000" w:themeColor="text1"/>
          <w:sz w:val="16"/>
          <w:szCs w:val="16"/>
        </w:rPr>
        <w:t>Дыбовский</w:t>
      </w:r>
      <w:proofErr w:type="spellEnd"/>
      <w:r w:rsidRPr="00131A83">
        <w:rPr>
          <w:bCs/>
          <w:color w:val="000000" w:themeColor="text1"/>
          <w:sz w:val="16"/>
          <w:szCs w:val="16"/>
        </w:rPr>
        <w:t xml:space="preserve"> даже сфотогра</w:t>
      </w:r>
      <w:r w:rsidRPr="00131A83">
        <w:rPr>
          <w:bCs/>
          <w:color w:val="000000" w:themeColor="text1"/>
          <w:sz w:val="16"/>
          <w:szCs w:val="16"/>
        </w:rPr>
        <w:softHyphen/>
        <w:t>фировал дирижабль.</w:t>
      </w:r>
    </w:p>
    <w:p w14:paraId="5CDE3337"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Посредники отметили, что «...этот случай был первой воз</w:t>
      </w:r>
      <w:r w:rsidRPr="00131A83">
        <w:rPr>
          <w:bCs/>
          <w:color w:val="000000" w:themeColor="text1"/>
          <w:sz w:val="16"/>
          <w:szCs w:val="16"/>
        </w:rPr>
        <w:softHyphen/>
        <w:t>душной атакой со времени существования воздухоплавания» (ЦГВИА, ф. 2000, оп. 3, д. 1465, л. 58.). Летчики, участвовавшие в маневрах, пришли к убеждению, что при наличии вооружения на самолете уничтожение противника в воздушном бою вполне возможно.</w:t>
      </w:r>
    </w:p>
    <w:p w14:paraId="535FADA8"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По ходу маневров выполнялась и такая задача, как точное определение укреплений и их фотографирование. Эти опыты, по отзывам посредников, дали положительные результаты.</w:t>
      </w:r>
    </w:p>
    <w:p w14:paraId="1895D65B"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Маневры вскрыли и ряд слабых сторон авиации того периода: большую зависимость от погоды, сложность организации бази</w:t>
      </w:r>
      <w:r w:rsidRPr="00131A83">
        <w:rPr>
          <w:bCs/>
          <w:color w:val="000000" w:themeColor="text1"/>
          <w:sz w:val="16"/>
          <w:szCs w:val="16"/>
        </w:rPr>
        <w:softHyphen/>
        <w:t>рования и ремонта в полевых условиях, слабую маневренность авиационных отрядов. Совершенно не оправдал возлагавшихся на него надежд участвовавший в маневрах дирижабль. Коман</w:t>
      </w:r>
      <w:r w:rsidRPr="00131A83">
        <w:rPr>
          <w:bCs/>
          <w:color w:val="000000" w:themeColor="text1"/>
          <w:sz w:val="16"/>
          <w:szCs w:val="16"/>
        </w:rPr>
        <w:softHyphen/>
        <w:t>дование северной группы считало его главным средством даль</w:t>
      </w:r>
      <w:r w:rsidRPr="00131A83">
        <w:rPr>
          <w:bCs/>
          <w:color w:val="000000" w:themeColor="text1"/>
          <w:sz w:val="16"/>
          <w:szCs w:val="16"/>
        </w:rPr>
        <w:softHyphen/>
        <w:t>ней разведки, но ни одной задачи подобного рода дирижабль выполнить не смог. Использовать свой авиационный отряд север</w:t>
      </w:r>
      <w:r w:rsidRPr="00131A83">
        <w:rPr>
          <w:bCs/>
          <w:color w:val="000000" w:themeColor="text1"/>
          <w:sz w:val="16"/>
          <w:szCs w:val="16"/>
        </w:rPr>
        <w:softHyphen/>
        <w:t>ная группа не сумела. Связь между авиационным отрядом и штабом не была налажена, задания летчикам давались несвое</w:t>
      </w:r>
      <w:r w:rsidRPr="00131A83">
        <w:rPr>
          <w:bCs/>
          <w:color w:val="000000" w:themeColor="text1"/>
          <w:sz w:val="16"/>
          <w:szCs w:val="16"/>
        </w:rPr>
        <w:softHyphen/>
        <w:t>временно, донесения запаздывали. Только в самые последние дни маневров эти недочеты были устранены (278).</w:t>
      </w:r>
    </w:p>
    <w:p w14:paraId="474D301C" w14:textId="77777777" w:rsidR="00770467" w:rsidRPr="00131A83" w:rsidRDefault="00770467" w:rsidP="003C1FA7">
      <w:pPr>
        <w:shd w:val="clear" w:color="auto" w:fill="FFFFFF"/>
        <w:jc w:val="both"/>
        <w:rPr>
          <w:bCs/>
          <w:color w:val="000000" w:themeColor="text1"/>
          <w:sz w:val="16"/>
          <w:szCs w:val="16"/>
        </w:rPr>
      </w:pPr>
    </w:p>
    <w:p w14:paraId="773B6DD9" w14:textId="349F6D08" w:rsidR="00770467" w:rsidRPr="00131A83" w:rsidRDefault="004622B5" w:rsidP="003C1FA7">
      <w:pPr>
        <w:pStyle w:val="Blockquote"/>
        <w:spacing w:before="0" w:after="0"/>
        <w:ind w:left="0" w:right="0"/>
        <w:jc w:val="both"/>
        <w:rPr>
          <w:bCs/>
          <w:color w:val="000000" w:themeColor="text1"/>
          <w:sz w:val="16"/>
          <w:szCs w:val="16"/>
        </w:rPr>
      </w:pPr>
      <w:r w:rsidRPr="00131A83">
        <w:rPr>
          <w:bCs/>
          <w:color w:val="000000" w:themeColor="text1"/>
          <w:sz w:val="16"/>
          <w:szCs w:val="16"/>
        </w:rPr>
        <w:t xml:space="preserve">28 августа по 4 сентября (10 - 17 сентября) 1911 г. в ходе маневров войск Варшавского военного округа: </w:t>
      </w:r>
      <w:r w:rsidR="00770467" w:rsidRPr="00131A83">
        <w:rPr>
          <w:bCs/>
          <w:color w:val="000000" w:themeColor="text1"/>
          <w:sz w:val="16"/>
          <w:szCs w:val="16"/>
        </w:rPr>
        <w:t>«В текущем году на больших маневрах войск Варшавского военного округа примут участие: дирижабль «Клеман-</w:t>
      </w:r>
      <w:proofErr w:type="spellStart"/>
      <w:r w:rsidR="00770467" w:rsidRPr="00131A83">
        <w:rPr>
          <w:bCs/>
          <w:color w:val="000000" w:themeColor="text1"/>
          <w:sz w:val="16"/>
          <w:szCs w:val="16"/>
        </w:rPr>
        <w:t>Баяр</w:t>
      </w:r>
      <w:proofErr w:type="spellEnd"/>
      <w:r w:rsidR="00770467" w:rsidRPr="00131A83">
        <w:rPr>
          <w:bCs/>
          <w:color w:val="000000" w:themeColor="text1"/>
          <w:sz w:val="16"/>
          <w:szCs w:val="16"/>
        </w:rPr>
        <w:t>» литовского воздухоплавательного батальона и 2 авиационных отряда, сформированные школой авиации отдела воздушного флота, — последние под общим руководством начальника ее генерального штаба полк. Одинцова.</w:t>
      </w:r>
    </w:p>
    <w:p w14:paraId="3DF20934"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Организация</w:t>
      </w:r>
    </w:p>
    <w:p w14:paraId="0957F4F9"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1) Отделение однопланов (южная сторона): самолеты Блерио № 4, 8, 9, 10, 11 и 12.</w:t>
      </w:r>
    </w:p>
    <w:p w14:paraId="0E5DA936"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 xml:space="preserve">2) Дирижабль и отделение </w:t>
      </w:r>
      <w:proofErr w:type="spellStart"/>
      <w:r w:rsidRPr="00131A83">
        <w:rPr>
          <w:bCs/>
          <w:color w:val="000000" w:themeColor="text1"/>
          <w:sz w:val="16"/>
          <w:szCs w:val="16"/>
        </w:rPr>
        <w:t>двупланов</w:t>
      </w:r>
      <w:proofErr w:type="spellEnd"/>
      <w:r w:rsidRPr="00131A83">
        <w:rPr>
          <w:bCs/>
          <w:color w:val="000000" w:themeColor="text1"/>
          <w:sz w:val="16"/>
          <w:szCs w:val="16"/>
        </w:rPr>
        <w:t xml:space="preserve"> (северная сторона); самолеты Фарман № 8, 9, 10, 12 и 13.</w:t>
      </w:r>
    </w:p>
    <w:p w14:paraId="3A312B4C"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Новые средства разведки, связи, нанесения материального ущерба и психического воздействия на массы требуют как со стороны высших начальников, направляющих самолеты на работу, так и от войск ясного понимания, что может, и при каких, обстоятельствах, дать летчик, пользующийся самолетом, и что должно быть предпринято со стороны войск, чтобы облегчить или затруднить летчику исполнение возложенной на него задачи.</w:t>
      </w:r>
    </w:p>
    <w:p w14:paraId="0B56E2AC"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Типы самолетов</w:t>
      </w:r>
    </w:p>
    <w:p w14:paraId="1F428EB8"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В настоящее время Отделом воздушного флота в распоряжение войск могут быть предоставлены следующие типы самолетов:</w:t>
      </w:r>
    </w:p>
    <w:p w14:paraId="5769DF17"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 xml:space="preserve">1) Двухместный </w:t>
      </w:r>
      <w:proofErr w:type="spellStart"/>
      <w:r w:rsidRPr="00131A83">
        <w:rPr>
          <w:bCs/>
          <w:color w:val="000000" w:themeColor="text1"/>
          <w:sz w:val="16"/>
          <w:szCs w:val="16"/>
        </w:rPr>
        <w:t>одноплан</w:t>
      </w:r>
      <w:proofErr w:type="spellEnd"/>
      <w:r w:rsidRPr="00131A83">
        <w:rPr>
          <w:bCs/>
          <w:color w:val="000000" w:themeColor="text1"/>
          <w:sz w:val="16"/>
          <w:szCs w:val="16"/>
        </w:rPr>
        <w:t xml:space="preserve"> Блерио с мотором «Гном» в 70 л. с., обладающий скоростью до 75 км в час; продолжительность полета, в зависимости от резервуаров для бензина и масла, от 2,5 до 5 час.</w:t>
      </w:r>
    </w:p>
    <w:p w14:paraId="13A062AE"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 xml:space="preserve">2) </w:t>
      </w:r>
      <w:proofErr w:type="spellStart"/>
      <w:r w:rsidRPr="00131A83">
        <w:rPr>
          <w:bCs/>
          <w:color w:val="000000" w:themeColor="text1"/>
          <w:sz w:val="16"/>
          <w:szCs w:val="16"/>
        </w:rPr>
        <w:t>Двуплан</w:t>
      </w:r>
      <w:proofErr w:type="spellEnd"/>
      <w:r w:rsidRPr="00131A83">
        <w:rPr>
          <w:bCs/>
          <w:color w:val="000000" w:themeColor="text1"/>
          <w:sz w:val="16"/>
          <w:szCs w:val="16"/>
        </w:rPr>
        <w:t xml:space="preserve"> Фарман (его разновидность — Бристоль) с мотором «Гном» в 50 и 70 л. с., обладающий скоростью от 50 до 65 км в час при продолжительности полета от 2 до 4 час. Цифры скоростей самолетов выведены для скорости ветра не свыше 5 м/сек.</w:t>
      </w:r>
    </w:p>
    <w:p w14:paraId="0AF66137"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Задачи, возлагаемые на летчика</w:t>
      </w:r>
    </w:p>
    <w:p w14:paraId="28FC30B5"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На летчика может быть возложено:</w:t>
      </w:r>
    </w:p>
    <w:p w14:paraId="6DE54C4B"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1) Производство разведки противника.</w:t>
      </w:r>
    </w:p>
    <w:p w14:paraId="10ACD076"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2) Поддержание связи.</w:t>
      </w:r>
    </w:p>
    <w:p w14:paraId="50C5F20B"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3) Нанесение материального или морального вреда врагу бросанием с высоты взрывчатых веществ. [29]</w:t>
      </w:r>
    </w:p>
    <w:p w14:paraId="54E36C28"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4) Уничтожение змейковых и управляемых аэростатов и самолетов противника.</w:t>
      </w:r>
    </w:p>
    <w:p w14:paraId="33B92468"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5) Точное определение укреплений и их фотографирование.</w:t>
      </w:r>
    </w:p>
    <w:p w14:paraId="60B67682"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Условия для производства полетов</w:t>
      </w:r>
    </w:p>
    <w:p w14:paraId="52ED3311"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 xml:space="preserve">Для успешности полета лучшее время — около восхода и захода солнца, когда обыкновенно замечается или полное затишье, или же сила ветра достигает не более 5 м/сек. В туман, в сильный дождь, при ровном ветре в 8 м/сек для </w:t>
      </w:r>
      <w:proofErr w:type="spellStart"/>
      <w:r w:rsidRPr="00131A83">
        <w:rPr>
          <w:bCs/>
          <w:color w:val="000000" w:themeColor="text1"/>
          <w:sz w:val="16"/>
          <w:szCs w:val="16"/>
        </w:rPr>
        <w:t>двупланов</w:t>
      </w:r>
      <w:proofErr w:type="spellEnd"/>
      <w:r w:rsidRPr="00131A83">
        <w:rPr>
          <w:bCs/>
          <w:color w:val="000000" w:themeColor="text1"/>
          <w:sz w:val="16"/>
          <w:szCs w:val="16"/>
        </w:rPr>
        <w:t xml:space="preserve"> и 10 м/сек для однопланов, при порывистом ветре в 5 м/сек, в грозу или при приближении ее производство полетов сопряжено с большой опасностью. Во всех таких случаях следует отложить полеты до наступления лучшей погоды, когда летчик, пользуясь благоприятными обстоятельствами и быстротой движения самолета, успеет быстро и без излишнего риска для себя и самолета добыть необходимые сведения.</w:t>
      </w:r>
    </w:p>
    <w:p w14:paraId="70CCE4D8"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Разведка</w:t>
      </w:r>
    </w:p>
    <w:p w14:paraId="7F743238"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Летчик может быть выслан:</w:t>
      </w:r>
    </w:p>
    <w:p w14:paraId="27B78302"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1) с приказанием произвести разведку противника и по окончании ее возвратиться для доклада в штаб корпуса;</w:t>
      </w:r>
    </w:p>
    <w:p w14:paraId="4629B686"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2) на определенный срок для наблюдения за известной, строго ограниченной полосой местности; при этом наблюдения должны доставляться при помощи бросаемых парашютиков или стрел с вложенными в них донесениями.</w:t>
      </w:r>
    </w:p>
    <w:p w14:paraId="494C0181"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Начальник, посылающий летчика на разведку, не должен давать мелких задач, и притом более одной.</w:t>
      </w:r>
    </w:p>
    <w:p w14:paraId="03E28F01"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Нормальной задачей является отыскание и определение расположения и движения войсковых частей от полка и выше. Задача должна быть формулирована определенно, ясно и просто. Летчик должен быть ориентирован в сведениях о неприятельских и своих войсках, как офицер генерального штаба.</w:t>
      </w:r>
    </w:p>
    <w:p w14:paraId="2594C460"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Выполнение разведки</w:t>
      </w:r>
    </w:p>
    <w:p w14:paraId="573E5464"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lastRenderedPageBreak/>
        <w:t>Получив задачу начальника авиационного отряда или от начальника штаба корпуса непосредственно, летчик обязан ее повторить или прочитать вслух лицу, задающему задачу, вникнуть в суть ее, тут же изучить по карте путь и затем уже отправиться к самолету. Убедившись в полной исправности своего самолета, летчик садится в него и улетает.</w:t>
      </w:r>
    </w:p>
    <w:p w14:paraId="0D385F0A"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Основное правило — летать над дорогами.</w:t>
      </w:r>
    </w:p>
    <w:p w14:paraId="46A2CCE3"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Доставка донесений</w:t>
      </w:r>
    </w:p>
    <w:p w14:paraId="6E9AFA87"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Добытые сведения могут быть доставлены:</w:t>
      </w:r>
    </w:p>
    <w:p w14:paraId="4A89F39F"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а) самим летчиком, по окончании возложенной на него задачи;</w:t>
      </w:r>
    </w:p>
    <w:p w14:paraId="2953E7DD"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б) периодически, — при помощи пускаемых летчиком парашютиков или стрел. В последнем случае обязанность всякой войсковой части, над которой пролетает самолет, иметь конного наблюдателя, который должен неотступно следить за самолетом и, увидя спускающиеся парашютик и стрелу, скакать к месту спуска и как можно скорее доставить донесение в штаб своей части. Последний должен немедленно передать содержание донесения по телефону, телеграфу или за неимением таковых другим способом по назначению. [30]</w:t>
      </w:r>
    </w:p>
    <w:p w14:paraId="12F2DF9B"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Оценка полета</w:t>
      </w:r>
    </w:p>
    <w:p w14:paraId="0A78FA61"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Опытный летчик свободно наблюдает с высоты 600–1200 м походное движение, расположение на отдыхе и боевое расположение частей от батальона и выше. Полет можно считать тактически выполнимым, если летчик производит разведку на высоте не менее 600 м над наивысшей точкой местности, над которой он пролетает. Эта высота считается для самолета безопасной даже при обстреливании его ружейным огнем целых рот.</w:t>
      </w:r>
    </w:p>
    <w:p w14:paraId="5E2A1023"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При обстреливании же артиллерийским огнем безопасной высотой считается 1200 м. Если небо сильно облачно, то безопасная от обстрела высота полета может быть и значительно ниже, так как летчик, держась под самыми облаками имеет возможность скрыться от огня в облака.</w:t>
      </w:r>
    </w:p>
    <w:p w14:paraId="0EB9F1B3"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Для определения и проверки высоты полета на самолете имеется барограф, автоматически отмечающий высоту нахождения самолета. Для дирижабля, летающего ниже 700 м, артиллерийский огонь опасен с 5 км, а ружейный — с 2 км.</w:t>
      </w:r>
    </w:p>
    <w:p w14:paraId="0E7A117C"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По возвращении аэропланов к пославшим их начальникам записи на барографах должны быть отмечены посредниками (наивысшими и наименьшими). Наблюдения, сделанные с высоты менее 600 м, не сообщаются начальнику, выславшему самолеты на разведку, а передаются посредниками в штаб главного посредника. Относительно дирижабля порядок отметки записей установить старшему корпусному посреднику.</w:t>
      </w:r>
    </w:p>
    <w:p w14:paraId="7BFD7106"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Поддержание связи</w:t>
      </w:r>
    </w:p>
    <w:p w14:paraId="44E5EF1C"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На летчика может быть возложено: поддержание связи между наступающими колоннами, частями, получившими отдельные задачи, доставка приказов и донесений, но главное — разведка.</w:t>
      </w:r>
    </w:p>
    <w:p w14:paraId="4412EFCB"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Условия для производства подъема и спуска самолетов</w:t>
      </w:r>
    </w:p>
    <w:p w14:paraId="25862ACB"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Для взлета и спуска самолетов необходимо иметь выравненную площадку, луг или поле из-под сжатого хлеба длиной до 360 шагов (для Блерио гоночного типа — до 750 шагов) и шириной до 120 шагов.</w:t>
      </w:r>
    </w:p>
    <w:p w14:paraId="272484BD"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На поле спуска не должно быть ни одного человека.</w:t>
      </w:r>
    </w:p>
    <w:p w14:paraId="3F051C14"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Линия вылета и спуска обозначается двумя большими флагами на высоких шестах, указывающих летчику направление ветра при спуске.</w:t>
      </w:r>
    </w:p>
    <w:p w14:paraId="421307CD"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Для ночного взлета необходимо осветить поле взлета прожектором, направляя луч света в спину летчика.</w:t>
      </w:r>
    </w:p>
    <w:p w14:paraId="6F1F29D2"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После взлета самолета луч прожектора должен быть наведен на какой-нибудь резко заметный предмет, как, например, колокольня, фабричная труба, отдельное здание и т. п., который послужит летчику ориентировочным предметом при возвращении. Самое лучшее — направить луч света вертикально в небо.</w:t>
      </w:r>
    </w:p>
    <w:p w14:paraId="19946224"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При возвращении самолета из ночного полета необходимо осветить прожекторами поле спуска, направляя луч света в спину летчика, дабы не ослепить его.</w:t>
      </w:r>
    </w:p>
    <w:p w14:paraId="6C85B480"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Линия спуска должна быть обозначена полосой белой материи, положенной перпендикулярно к линии полета, шириной в 1 аршин, длиной до 30 аршин. На краях этой полосы поставить на палках в 1,5 аршина высотой фонари, бросающие лучи света только на ленту (за неимением прожектора можно развести [31] костер на 2 углах поля спуска). Ввиду того, что у нас это первый опыт участия на маневрах аэропланов, ночных полетов пока лучше избегать.</w:t>
      </w:r>
    </w:p>
    <w:p w14:paraId="606A7FE5"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Возможность быть легко обнаруженными сверху заставляет войсковые части принимать ряд мер с целью, насколько возможно, затруднять летчику сбор сведений.</w:t>
      </w:r>
    </w:p>
    <w:p w14:paraId="70B95585"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Средства борьбы войск с самолетами и дирижаблями</w:t>
      </w:r>
    </w:p>
    <w:p w14:paraId="1112CDA6"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Увидя самолет или дирижабль, войска должны:</w:t>
      </w:r>
    </w:p>
    <w:p w14:paraId="19681660"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1. Обстрелять его залповым ружейным и пулеметным огнем, а если самолет кружится над одним пунктом, то и артиллерийским. При этом нужно заметить, что в последнем случае важно не поражение самолета, а образование около него воздушных вихрей, что заставит летчика, которому будет трудно держаться, уйти возможно скорее; в удачном случае возможно вихрями, образуемыми артиллерийскими снарядами, сбросить самолет на землю.</w:t>
      </w:r>
    </w:p>
    <w:p w14:paraId="492F15C6"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2. На походе при всяком удобном случае двигаться лесами, которые совершенно скрывают движение. Располагаться на привале как можно более укрыто: в деревнях, лесах, рощах и кустах.</w:t>
      </w:r>
    </w:p>
    <w:p w14:paraId="2E632FE9"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3. Пользоваться туманом, мглой, грозой, дождем, сильным ветром и тому подобными обстоятельствами, когда работа самолета исключается совершенно или пользование им очень затруднительно.</w:t>
      </w:r>
    </w:p>
    <w:p w14:paraId="2E31D576"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4. Начальникам северной и южной сторон приказать одной половине вверенных им войсковых частей во все время больших маневров располагаться на отдых согласно уставу полевой службы, другой же половине, — для производства опыта, — избегать расположения биваком на открытых местах, а при необходимости стать биваком — видоизменять формы бивачного расположения, применяясь к местности и избегая равнения и ясно обозначенных интервалов и дистанций. Разбрасывать группами без определенных дистанций и интервалов необходимо и артиллерию, по которой легко определить число пехоты. В лесах биваки большей частью не видны совершенно. Нормально следует располагаться квартиро-биваком, устанавливая палатки среди строений; орудийные парки и зарядные ящики следует ставить с теневой стороны строений; в таком случае они с высоты будут почти незаметными и не будут обращать на себя внимание наблюдателей.</w:t>
      </w:r>
    </w:p>
    <w:p w14:paraId="48D6E536"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5. Ночью не разводить огней и не зажигать бивачных фонарей, так как правильные огневые линии легко различаются сверху.</w:t>
      </w:r>
    </w:p>
    <w:p w14:paraId="77241E2F"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6. При сторожевой службе посты сторожевого охранения совершенно не видны, необходимо лишь обратить внимание на возможно укрытое расположение застав и сторожевого резерва.</w:t>
      </w:r>
    </w:p>
    <w:p w14:paraId="3FA6DB8C"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7. В бою пехотные цепи на местности (песчаной и пахотной) мало заметны. При расположении артиллерии надо ставить укрыто не только орудия с передками, но и зарядные ящики, чтобы лишить возможности летчика определить по ним число орудий. На маскировку орудий необходимо обратить особое внимание, так как подсчет орудий, расположенных в данном пункте, дает возможность почти безошибочно определить и величину части, при коей находится артиллерия.</w:t>
      </w:r>
    </w:p>
    <w:p w14:paraId="7F41680A"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Резервы, если они стоят на месте, в колоннах, хорошо видны, определить их численность легко, почему необходимо и вне сферы артиллерийского огня располагать резервы на широком фронте, укрыто, применяясь к местности.</w:t>
      </w:r>
    </w:p>
    <w:p w14:paraId="0B415434"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8. Прожекторами нужно пользоваться, чтобы слепить неприятельского летчика при ночном полете, направляя луч навстречу самолету. [32]</w:t>
      </w:r>
    </w:p>
    <w:p w14:paraId="6447F913"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Содействие войск летчику в случае аварии или спуска</w:t>
      </w:r>
    </w:p>
    <w:p w14:paraId="382B31DC"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В случае аварии самолета или спуска его на землю на обязанности ближайшей войсковой части лежит возможность скорейшего розыска места спуска или падения самолета и оказание помощи летчику. Эта же часть немедленно выставляет пост для охраны самолета. Кроме начальников частей, за исполнением этого следят и посредники.</w:t>
      </w:r>
    </w:p>
    <w:p w14:paraId="6C24843C"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Подчинение авиационного отряда</w:t>
      </w:r>
    </w:p>
    <w:p w14:paraId="4FF1DE4B"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Служа исключительно целям разведки и связи, авиационный отряд подчиняется непосредственно начальнику штаба корпуса.</w:t>
      </w:r>
    </w:p>
    <w:p w14:paraId="0CE9BDB0"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Для сведения посредников</w:t>
      </w:r>
    </w:p>
    <w:p w14:paraId="7E1EC5A0"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Если дирижабль по техническим причинам не может избегнуть полосы опасного летания или приговорен к бездействию, на нем вывешивается красный флаг, обозначающий, что дирижабль вынужден летать, не применяясь к действительности. Все наблюдения, которые будут сделаны во время полета с вывешенным красным флагом, должны быть сообщены не начальникам сторон, а в штаб главного посредника. Туда же поступают донесения с самолетов, которые по приговору посредника при авиационном отряде были обстреляны во время полетов действительным огнем.</w:t>
      </w:r>
    </w:p>
    <w:p w14:paraId="7D909045"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В случае спуска самолета в расположении противника не следует приговаривать летчика к полному бездействию, ибо число участвующих самолетов на маневрах сего года крайне мало, чего в военное время быть не может.</w:t>
      </w:r>
    </w:p>
    <w:p w14:paraId="2DFB9EBA"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Достаточно считать самолет выбывшим на 12 час.».</w:t>
      </w:r>
    </w:p>
    <w:p w14:paraId="2905228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Насколько сознательна была постановка опыта, настолько хороша была и работа летчиков. </w:t>
      </w:r>
    </w:p>
    <w:p w14:paraId="450B8B6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lastRenderedPageBreak/>
        <w:t xml:space="preserve">12 сентября южная сторона, дает прекрасную разведку, несмотря на холод, от которого летчики сильно страдали. С высоты в 700 м они открывают взвод кавалерии, роту пехоты, 16 орудии, ангары аэродрома северной стороны и 2 Фармана на аэродроме. </w:t>
      </w:r>
    </w:p>
    <w:p w14:paraId="66EF1AB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13 сентября во время перелета 4 самолетов из Люблина в </w:t>
      </w:r>
      <w:proofErr w:type="spellStart"/>
      <w:r w:rsidRPr="00131A83">
        <w:rPr>
          <w:bCs/>
          <w:color w:val="000000" w:themeColor="text1"/>
          <w:sz w:val="16"/>
          <w:szCs w:val="16"/>
        </w:rPr>
        <w:t>Любартов</w:t>
      </w:r>
      <w:proofErr w:type="spellEnd"/>
      <w:r w:rsidRPr="00131A83">
        <w:rPr>
          <w:bCs/>
          <w:color w:val="000000" w:themeColor="text1"/>
          <w:sz w:val="16"/>
          <w:szCs w:val="16"/>
        </w:rPr>
        <w:t xml:space="preserve"> последний самолет прибывает ночью и делает посадку при свете огней. </w:t>
      </w:r>
    </w:p>
    <w:p w14:paraId="7DE1092A"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14 сентября один двухместный Блерио южной стороны захвачен неприятельской кавалерией. </w:t>
      </w:r>
    </w:p>
    <w:p w14:paraId="3D2987E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15 сентября один самолет с наблюдателем южной стороны открывает 18 эскадронов противника и 12 орудий. Неприятель обстреливает их, и они должны отступить. На обратном пути летчики садятся у покинутого неприятельского ангара и овладевают одним неприятельским аэропланом, который не мог вылететь. Здесь к ним присоединились еще три самолета южной стороны, Два из них, завидя дирижабль, идущий из Бреста, атакуют его и выводят из строя на 24 часа. </w:t>
      </w:r>
    </w:p>
    <w:p w14:paraId="7D501F5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Разведки 16 и 17 сентября обнаруживают бивак бригады, группу артиллерии, обозы, дивизию в боевом порядке и крупные резервы. [33] </w:t>
      </w:r>
    </w:p>
    <w:p w14:paraId="05CFCFD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Летчики в боевой обстановке различают своих от неприятелей по направлению огня, что свидетельствует о детальности наблюдения. </w:t>
      </w:r>
    </w:p>
    <w:p w14:paraId="1065F0A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Ниже даны образцы донесений, сделанных летчиками во время больших маневров Варшавского военного округа. </w:t>
      </w:r>
    </w:p>
    <w:p w14:paraId="31CF212C"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1. Самолет, приданный начальнику армейской конницы.</w:t>
      </w:r>
    </w:p>
    <w:p w14:paraId="72386647"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Кому — начальнику армейской конницы и начальнику авиационного отряда.</w:t>
      </w:r>
    </w:p>
    <w:p w14:paraId="78B8B510"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 xml:space="preserve">«Согласно приказанию начальника конницы северного отряда, 31 августа самолет вылетел из </w:t>
      </w:r>
      <w:proofErr w:type="spellStart"/>
      <w:r w:rsidRPr="00131A83">
        <w:rPr>
          <w:bCs/>
          <w:color w:val="000000" w:themeColor="text1"/>
          <w:sz w:val="16"/>
          <w:szCs w:val="16"/>
        </w:rPr>
        <w:t>Фирлей</w:t>
      </w:r>
      <w:proofErr w:type="spellEnd"/>
      <w:r w:rsidRPr="00131A83">
        <w:rPr>
          <w:bCs/>
          <w:color w:val="000000" w:themeColor="text1"/>
          <w:sz w:val="16"/>
          <w:szCs w:val="16"/>
        </w:rPr>
        <w:t xml:space="preserve"> в 5 ч. 30 м. по направлению на Немце. Разведкой выяснено: Немце занята, 8 орудий и полк конницы на рыжих лошадях; в Воля-</w:t>
      </w:r>
      <w:proofErr w:type="spellStart"/>
      <w:r w:rsidRPr="00131A83">
        <w:rPr>
          <w:bCs/>
          <w:color w:val="000000" w:themeColor="text1"/>
          <w:sz w:val="16"/>
          <w:szCs w:val="16"/>
        </w:rPr>
        <w:t>Немецка</w:t>
      </w:r>
      <w:proofErr w:type="spellEnd"/>
      <w:r w:rsidRPr="00131A83">
        <w:rPr>
          <w:bCs/>
          <w:color w:val="000000" w:themeColor="text1"/>
          <w:sz w:val="16"/>
          <w:szCs w:val="16"/>
        </w:rPr>
        <w:t xml:space="preserve"> — полк гусар; в Рудка — полк на гнедых лошадях. Конница готовилась к выходу с бивака».</w:t>
      </w:r>
    </w:p>
    <w:p w14:paraId="61073001"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2. Самолеты, высланные на разведку в период операций.</w:t>
      </w:r>
    </w:p>
    <w:p w14:paraId="6BC986AE"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а) Кому — начальнику штаба 14-го армейского корпуса. Самолет № 11.</w:t>
      </w:r>
    </w:p>
    <w:p w14:paraId="2D40A5C4"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 xml:space="preserve">«В 7 ч. 5 м. заметил у </w:t>
      </w:r>
      <w:proofErr w:type="spellStart"/>
      <w:r w:rsidRPr="00131A83">
        <w:rPr>
          <w:bCs/>
          <w:color w:val="000000" w:themeColor="text1"/>
          <w:sz w:val="16"/>
          <w:szCs w:val="16"/>
        </w:rPr>
        <w:t>Сверже</w:t>
      </w:r>
      <w:proofErr w:type="spellEnd"/>
      <w:r w:rsidRPr="00131A83">
        <w:rPr>
          <w:bCs/>
          <w:color w:val="000000" w:themeColor="text1"/>
          <w:sz w:val="16"/>
          <w:szCs w:val="16"/>
        </w:rPr>
        <w:t xml:space="preserve"> конный отряд противника, идущий на </w:t>
      </w:r>
      <w:proofErr w:type="spellStart"/>
      <w:r w:rsidRPr="00131A83">
        <w:rPr>
          <w:bCs/>
          <w:color w:val="000000" w:themeColor="text1"/>
          <w:sz w:val="16"/>
          <w:szCs w:val="16"/>
        </w:rPr>
        <w:t>Парчев</w:t>
      </w:r>
      <w:proofErr w:type="spellEnd"/>
      <w:r w:rsidRPr="00131A83">
        <w:rPr>
          <w:bCs/>
          <w:color w:val="000000" w:themeColor="text1"/>
          <w:sz w:val="16"/>
          <w:szCs w:val="16"/>
        </w:rPr>
        <w:t xml:space="preserve">. В момент наблюдения голова колонны подходила к </w:t>
      </w:r>
      <w:proofErr w:type="spellStart"/>
      <w:r w:rsidRPr="00131A83">
        <w:rPr>
          <w:bCs/>
          <w:color w:val="000000" w:themeColor="text1"/>
          <w:sz w:val="16"/>
          <w:szCs w:val="16"/>
        </w:rPr>
        <w:t>Сверже</w:t>
      </w:r>
      <w:proofErr w:type="spellEnd"/>
      <w:r w:rsidRPr="00131A83">
        <w:rPr>
          <w:bCs/>
          <w:color w:val="000000" w:themeColor="text1"/>
          <w:sz w:val="16"/>
          <w:szCs w:val="16"/>
        </w:rPr>
        <w:t xml:space="preserve">, а хвост находился у </w:t>
      </w:r>
      <w:proofErr w:type="spellStart"/>
      <w:r w:rsidRPr="00131A83">
        <w:rPr>
          <w:bCs/>
          <w:color w:val="000000" w:themeColor="text1"/>
          <w:sz w:val="16"/>
          <w:szCs w:val="16"/>
        </w:rPr>
        <w:t>Промка</w:t>
      </w:r>
      <w:proofErr w:type="spellEnd"/>
      <w:r w:rsidRPr="00131A83">
        <w:rPr>
          <w:bCs/>
          <w:color w:val="000000" w:themeColor="text1"/>
          <w:sz w:val="16"/>
          <w:szCs w:val="16"/>
        </w:rPr>
        <w:t xml:space="preserve"> (глубина 3 версты). Насчитал 12 конных орудий и около 18 эскадронов.</w:t>
      </w:r>
    </w:p>
    <w:p w14:paraId="2424210E"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 xml:space="preserve">В </w:t>
      </w:r>
      <w:proofErr w:type="spellStart"/>
      <w:r w:rsidRPr="00131A83">
        <w:rPr>
          <w:bCs/>
          <w:color w:val="000000" w:themeColor="text1"/>
          <w:sz w:val="16"/>
          <w:szCs w:val="16"/>
        </w:rPr>
        <w:t>Вогыни</w:t>
      </w:r>
      <w:proofErr w:type="spellEnd"/>
      <w:r w:rsidRPr="00131A83">
        <w:rPr>
          <w:bCs/>
          <w:color w:val="000000" w:themeColor="text1"/>
          <w:sz w:val="16"/>
          <w:szCs w:val="16"/>
        </w:rPr>
        <w:t xml:space="preserve"> и по ближайшим путям противник не замечен».</w:t>
      </w:r>
    </w:p>
    <w:p w14:paraId="1914C931"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б) Кому — начальнику авиационного отряда. Самолет № 16 Блерио.</w:t>
      </w:r>
    </w:p>
    <w:p w14:paraId="4D770BA1"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 xml:space="preserve">«Доношу, что, следуя от </w:t>
      </w:r>
      <w:proofErr w:type="spellStart"/>
      <w:r w:rsidRPr="00131A83">
        <w:rPr>
          <w:bCs/>
          <w:color w:val="000000" w:themeColor="text1"/>
          <w:sz w:val="16"/>
          <w:szCs w:val="16"/>
        </w:rPr>
        <w:t>Любартова</w:t>
      </w:r>
      <w:proofErr w:type="spellEnd"/>
      <w:r w:rsidRPr="00131A83">
        <w:rPr>
          <w:bCs/>
          <w:color w:val="000000" w:themeColor="text1"/>
          <w:sz w:val="16"/>
          <w:szCs w:val="16"/>
        </w:rPr>
        <w:t xml:space="preserve"> на </w:t>
      </w:r>
      <w:proofErr w:type="spellStart"/>
      <w:r w:rsidRPr="00131A83">
        <w:rPr>
          <w:bCs/>
          <w:color w:val="000000" w:themeColor="text1"/>
          <w:sz w:val="16"/>
          <w:szCs w:val="16"/>
        </w:rPr>
        <w:t>Чемерники</w:t>
      </w:r>
      <w:proofErr w:type="spellEnd"/>
      <w:r w:rsidRPr="00131A83">
        <w:rPr>
          <w:bCs/>
          <w:color w:val="000000" w:themeColor="text1"/>
          <w:sz w:val="16"/>
          <w:szCs w:val="16"/>
        </w:rPr>
        <w:t xml:space="preserve">, Родин, </w:t>
      </w:r>
      <w:proofErr w:type="spellStart"/>
      <w:r w:rsidRPr="00131A83">
        <w:rPr>
          <w:bCs/>
          <w:color w:val="000000" w:themeColor="text1"/>
          <w:sz w:val="16"/>
          <w:szCs w:val="16"/>
        </w:rPr>
        <w:t>Вогынь</w:t>
      </w:r>
      <w:proofErr w:type="spellEnd"/>
      <w:r w:rsidRPr="00131A83">
        <w:rPr>
          <w:bCs/>
          <w:color w:val="000000" w:themeColor="text1"/>
          <w:sz w:val="16"/>
          <w:szCs w:val="16"/>
        </w:rPr>
        <w:t xml:space="preserve">, </w:t>
      </w:r>
      <w:proofErr w:type="spellStart"/>
      <w:r w:rsidRPr="00131A83">
        <w:rPr>
          <w:bCs/>
          <w:color w:val="000000" w:themeColor="text1"/>
          <w:sz w:val="16"/>
          <w:szCs w:val="16"/>
        </w:rPr>
        <w:t>Парчев</w:t>
      </w:r>
      <w:proofErr w:type="spellEnd"/>
      <w:r w:rsidRPr="00131A83">
        <w:rPr>
          <w:bCs/>
          <w:color w:val="000000" w:themeColor="text1"/>
          <w:sz w:val="16"/>
          <w:szCs w:val="16"/>
        </w:rPr>
        <w:t xml:space="preserve">, заметил следующее: в Родине неприятеля нет. В </w:t>
      </w:r>
      <w:proofErr w:type="spellStart"/>
      <w:r w:rsidRPr="00131A83">
        <w:rPr>
          <w:bCs/>
          <w:color w:val="000000" w:themeColor="text1"/>
          <w:sz w:val="16"/>
          <w:szCs w:val="16"/>
        </w:rPr>
        <w:t>Вогыни</w:t>
      </w:r>
      <w:proofErr w:type="spellEnd"/>
      <w:r w:rsidRPr="00131A83">
        <w:rPr>
          <w:bCs/>
          <w:color w:val="000000" w:themeColor="text1"/>
          <w:sz w:val="16"/>
          <w:szCs w:val="16"/>
        </w:rPr>
        <w:t xml:space="preserve"> на площади стояла рога (рота) пехоты, на улице стоял обоз, повозок в 25. По дороге из </w:t>
      </w:r>
      <w:proofErr w:type="spellStart"/>
      <w:r w:rsidRPr="00131A83">
        <w:rPr>
          <w:bCs/>
          <w:color w:val="000000" w:themeColor="text1"/>
          <w:sz w:val="16"/>
          <w:szCs w:val="16"/>
        </w:rPr>
        <w:t>Вогынь</w:t>
      </w:r>
      <w:proofErr w:type="spellEnd"/>
      <w:r w:rsidRPr="00131A83">
        <w:rPr>
          <w:bCs/>
          <w:color w:val="000000" w:themeColor="text1"/>
          <w:sz w:val="16"/>
          <w:szCs w:val="16"/>
        </w:rPr>
        <w:t xml:space="preserve"> в </w:t>
      </w:r>
      <w:proofErr w:type="spellStart"/>
      <w:r w:rsidRPr="00131A83">
        <w:rPr>
          <w:bCs/>
          <w:color w:val="000000" w:themeColor="text1"/>
          <w:sz w:val="16"/>
          <w:szCs w:val="16"/>
        </w:rPr>
        <w:t>Парчев</w:t>
      </w:r>
      <w:proofErr w:type="spellEnd"/>
      <w:r w:rsidRPr="00131A83">
        <w:rPr>
          <w:bCs/>
          <w:color w:val="000000" w:themeColor="text1"/>
          <w:sz w:val="16"/>
          <w:szCs w:val="16"/>
        </w:rPr>
        <w:t xml:space="preserve"> следовал обоз под прикрытием полуэскадрона кавалерии. Около Родин пролетал над ангарами отряд Фарманов. Три аппарата стояли у ангара. По дороге из </w:t>
      </w:r>
      <w:proofErr w:type="spellStart"/>
      <w:r w:rsidRPr="00131A83">
        <w:rPr>
          <w:bCs/>
          <w:color w:val="000000" w:themeColor="text1"/>
          <w:sz w:val="16"/>
          <w:szCs w:val="16"/>
        </w:rPr>
        <w:t>Парчева</w:t>
      </w:r>
      <w:proofErr w:type="spellEnd"/>
      <w:r w:rsidRPr="00131A83">
        <w:rPr>
          <w:bCs/>
          <w:color w:val="000000" w:themeColor="text1"/>
          <w:sz w:val="16"/>
          <w:szCs w:val="16"/>
        </w:rPr>
        <w:t xml:space="preserve"> на </w:t>
      </w:r>
      <w:proofErr w:type="spellStart"/>
      <w:r w:rsidRPr="00131A83">
        <w:rPr>
          <w:bCs/>
          <w:color w:val="000000" w:themeColor="text1"/>
          <w:sz w:val="16"/>
          <w:szCs w:val="16"/>
        </w:rPr>
        <w:t>Вогынь</w:t>
      </w:r>
      <w:proofErr w:type="spellEnd"/>
      <w:r w:rsidRPr="00131A83">
        <w:rPr>
          <w:bCs/>
          <w:color w:val="000000" w:themeColor="text1"/>
          <w:sz w:val="16"/>
          <w:szCs w:val="16"/>
        </w:rPr>
        <w:t xml:space="preserve"> около северной опушки видел кавалерийский отряд в два полка с артиллерией, который следовал на </w:t>
      </w:r>
      <w:proofErr w:type="spellStart"/>
      <w:r w:rsidRPr="00131A83">
        <w:rPr>
          <w:bCs/>
          <w:color w:val="000000" w:themeColor="text1"/>
          <w:sz w:val="16"/>
          <w:szCs w:val="16"/>
        </w:rPr>
        <w:t>Вогынь</w:t>
      </w:r>
      <w:proofErr w:type="spellEnd"/>
      <w:r w:rsidRPr="00131A83">
        <w:rPr>
          <w:bCs/>
          <w:color w:val="000000" w:themeColor="text1"/>
          <w:sz w:val="16"/>
          <w:szCs w:val="16"/>
        </w:rPr>
        <w:t xml:space="preserve"> (6 орудий).</w:t>
      </w:r>
    </w:p>
    <w:p w14:paraId="6B060D7B"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Опустился в 8 час. Продолжительность полета 1 ч. 30 м., высота по барографу 600 м».</w:t>
      </w:r>
    </w:p>
    <w:p w14:paraId="62401A66"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3. В период боя.</w:t>
      </w:r>
    </w:p>
    <w:p w14:paraId="5041987D"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а) Кому — начальнику штаба 14-го армейского корпуса.</w:t>
      </w:r>
    </w:p>
    <w:p w14:paraId="7F83E0A7"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 xml:space="preserve">«В 7 ч. 10 м. заметил: два полка пехоты и артиллерии (18 орудий) из Колено выступили по дороге на юго-восток. Лес у г. </w:t>
      </w:r>
      <w:proofErr w:type="spellStart"/>
      <w:r w:rsidRPr="00131A83">
        <w:rPr>
          <w:bCs/>
          <w:color w:val="000000" w:themeColor="text1"/>
          <w:sz w:val="16"/>
          <w:szCs w:val="16"/>
        </w:rPr>
        <w:t>дв</w:t>
      </w:r>
      <w:proofErr w:type="spellEnd"/>
      <w:r w:rsidRPr="00131A83">
        <w:rPr>
          <w:bCs/>
          <w:color w:val="000000" w:themeColor="text1"/>
          <w:sz w:val="16"/>
          <w:szCs w:val="16"/>
        </w:rPr>
        <w:t xml:space="preserve">. </w:t>
      </w:r>
      <w:proofErr w:type="spellStart"/>
      <w:r w:rsidRPr="00131A83">
        <w:rPr>
          <w:bCs/>
          <w:color w:val="000000" w:themeColor="text1"/>
          <w:sz w:val="16"/>
          <w:szCs w:val="16"/>
        </w:rPr>
        <w:t>Голендария</w:t>
      </w:r>
      <w:proofErr w:type="spellEnd"/>
      <w:r w:rsidRPr="00131A83">
        <w:rPr>
          <w:bCs/>
          <w:color w:val="000000" w:themeColor="text1"/>
          <w:sz w:val="16"/>
          <w:szCs w:val="16"/>
        </w:rPr>
        <w:t xml:space="preserve">, к югу от него, занят одним полком пехоты. Лес к востоку от </w:t>
      </w:r>
      <w:proofErr w:type="spellStart"/>
      <w:r w:rsidRPr="00131A83">
        <w:rPr>
          <w:bCs/>
          <w:color w:val="000000" w:themeColor="text1"/>
          <w:sz w:val="16"/>
          <w:szCs w:val="16"/>
        </w:rPr>
        <w:t>Голендарии</w:t>
      </w:r>
      <w:proofErr w:type="spellEnd"/>
      <w:r w:rsidRPr="00131A83">
        <w:rPr>
          <w:bCs/>
          <w:color w:val="000000" w:themeColor="text1"/>
          <w:sz w:val="16"/>
          <w:szCs w:val="16"/>
        </w:rPr>
        <w:t xml:space="preserve"> занят тоже значительным количеством пехоты. Общее направление движения войск на юг и юго-восток.</w:t>
      </w:r>
    </w:p>
    <w:p w14:paraId="014E606E"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 xml:space="preserve">В Колено — кавалерия. С востока и запада занятого пехотой леса несколько больших кавалерийских разъездов. В Гусь — около роты пехоты и обоз. В Яблонь войск нет. Южнее </w:t>
      </w:r>
      <w:proofErr w:type="spellStart"/>
      <w:r w:rsidRPr="00131A83">
        <w:rPr>
          <w:bCs/>
          <w:color w:val="000000" w:themeColor="text1"/>
          <w:sz w:val="16"/>
          <w:szCs w:val="16"/>
        </w:rPr>
        <w:t>Чебераки</w:t>
      </w:r>
      <w:proofErr w:type="spellEnd"/>
      <w:r w:rsidRPr="00131A83">
        <w:rPr>
          <w:bCs/>
          <w:color w:val="000000" w:themeColor="text1"/>
          <w:sz w:val="16"/>
          <w:szCs w:val="16"/>
        </w:rPr>
        <w:t xml:space="preserve"> — коновязи и обоз. По дороге в Гусь на Колено двигался обоз».</w:t>
      </w:r>
    </w:p>
    <w:p w14:paraId="36D615E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Маневры 1911 г. дали дальнейший толчок развитию воздушной тактической мысли. [34] </w:t>
      </w:r>
    </w:p>
    <w:p w14:paraId="4E12423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Чрезвычайно интересный вывод был сделан Б. Геруа на основании рассмотрения свойств воздушных аппаратов и оценки опыта применения их для воздушной разведки: </w:t>
      </w:r>
    </w:p>
    <w:p w14:paraId="2D83F9E0"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«Воздушная разведка — дорогой подарок техники современному военному искусству.</w:t>
      </w:r>
    </w:p>
    <w:p w14:paraId="3B15C670"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С дальнобойным оружием и миллионными армиями возросла сила сопротивления, возросли пространства, нужные войскам для жизни, маневрирования и боя, возросли трудности ориентирования в обстановке и в управлении и, как следствие всего этого, возросло в поражающих размерах время, необходимое для решительного завершения оперативных планов.</w:t>
      </w:r>
    </w:p>
    <w:p w14:paraId="4D6A9C24"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Утрата быстроты в действиях, потребность в медленном нащупывании обстановки, в создании промежуточных задач и в постепенном их достижении стали угрожать военному искусству вырождением, смелые планы и громовые удары былого отходили уже в область легенды; в возможность их начинали плохо верить; казалось, что робкий методизм не только займет в будущем господствующее место на войне и в бою, но что эта упадочная эволюция уже совершилась...</w:t>
      </w:r>
    </w:p>
    <w:p w14:paraId="0DF4E8AC"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Как это не вязалось с той активной, решительной доктриной, которая дружно была провозглашена во всех армиях.</w:t>
      </w:r>
    </w:p>
    <w:p w14:paraId="078ECEED"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Легко было выяснить, что медленность в добыче сведений о неприятеле, сделавшаяся нормальной, и вечная неполнота и ненадежность этих сведений к нужной минуте являются одной из основных причин, понижающих энергию ведения операций.</w:t>
      </w:r>
    </w:p>
    <w:p w14:paraId="0CA515AB"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Уменье верно схватывать главные черты обстановки по отрывочным данным дается немногим; естественно было предвидеть, что начальники обыкновенных способностей и, тем более, недостаточно решительного характера будут склонны видеть в неполноте ориентировки законную отсрочку для принятия решения.</w:t>
      </w:r>
    </w:p>
    <w:p w14:paraId="343D041C"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 xml:space="preserve">Для того чтобы побороть это угрожающее явление, понадобился поход против подобного взгляда на вопрос принятия решения, понадобились горячие убеждения военных писателей и категорические требования уставов, чтобы этот вопрос поставить вне зависимости от удовлетворительной полноты сведений о неприятеле. Воздушная разведка </w:t>
      </w:r>
      <w:proofErr w:type="gramStart"/>
      <w:r w:rsidRPr="00131A83">
        <w:rPr>
          <w:bCs/>
          <w:color w:val="000000" w:themeColor="text1"/>
          <w:sz w:val="16"/>
          <w:szCs w:val="16"/>
        </w:rPr>
        <w:t>во-время</w:t>
      </w:r>
      <w:proofErr w:type="gramEnd"/>
      <w:r w:rsidRPr="00131A83">
        <w:rPr>
          <w:bCs/>
          <w:color w:val="000000" w:themeColor="text1"/>
          <w:sz w:val="16"/>
          <w:szCs w:val="16"/>
        </w:rPr>
        <w:t xml:space="preserve"> и кстати явилась на помощь. Делая управление снова способным обнимать обстановку в ее целом, несмотря на огромные расстояния по фронту и в глубину, и окидывать взглядом поле сражения, как это было встарь, воздушная разведка развязывает руки начальнику для быстрых и смелых действий.</w:t>
      </w:r>
    </w:p>
    <w:p w14:paraId="23D3687C"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Таким образом, воздушная разведка вносит существенную поправку в то положение, которое начинало создаваться. Остается суметь воспользоваться этой поправкой. С уверенностью можно сказать, что из двух противников победителем будет тот, кто учтет всю суть перемены, на чьей стороне окажется превосходство числа и качества воздушных разведчиков и искусстве их употребления. Это последнее должно быть направлено к тому, чтобы дать торжество живым идеям решительной стратегии и решительной тактики». [35]</w:t>
      </w:r>
    </w:p>
    <w:p w14:paraId="005C2D60" w14:textId="77777777" w:rsidR="00770467" w:rsidRPr="00131A83" w:rsidRDefault="00770467" w:rsidP="003C1FA7">
      <w:pPr>
        <w:jc w:val="both"/>
        <w:rPr>
          <w:bCs/>
          <w:color w:val="000000" w:themeColor="text1"/>
          <w:sz w:val="16"/>
          <w:szCs w:val="16"/>
        </w:rPr>
      </w:pPr>
    </w:p>
    <w:p w14:paraId="6B45648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этом же году очень старательно были поставлены опыты с авиацией на маневрах Варшавского военного округа, которым предшествовал следующий приказ по войскам Варшавского военного округа: </w:t>
      </w:r>
    </w:p>
    <w:p w14:paraId="602FB3FD"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«В текущем году на больших маневрах войск Варшавского военного округа примут участие: дирижабль «Клеман-</w:t>
      </w:r>
      <w:proofErr w:type="spellStart"/>
      <w:r w:rsidRPr="00131A83">
        <w:rPr>
          <w:bCs/>
          <w:color w:val="000000" w:themeColor="text1"/>
          <w:sz w:val="16"/>
          <w:szCs w:val="16"/>
        </w:rPr>
        <w:t>Баяр</w:t>
      </w:r>
      <w:proofErr w:type="spellEnd"/>
      <w:r w:rsidRPr="00131A83">
        <w:rPr>
          <w:bCs/>
          <w:color w:val="000000" w:themeColor="text1"/>
          <w:sz w:val="16"/>
          <w:szCs w:val="16"/>
        </w:rPr>
        <w:t>» литовского воздухоплавательного батальона и 2 авиационных отряда, сформированные школой авиации отдела воздушного флота, — последние под общим руководством начальника ее генерального штаба полк. Одинцова.</w:t>
      </w:r>
    </w:p>
    <w:p w14:paraId="2118EAAC"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Организация</w:t>
      </w:r>
    </w:p>
    <w:p w14:paraId="53EF8254"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1) Отделение однопланов (южная сторона): самолеты Блерио № 4, 8, 9, 10, 11 и 12.</w:t>
      </w:r>
    </w:p>
    <w:p w14:paraId="2667B30C"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 xml:space="preserve">2) Дирижабль и отделение </w:t>
      </w:r>
      <w:proofErr w:type="spellStart"/>
      <w:r w:rsidRPr="00131A83">
        <w:rPr>
          <w:bCs/>
          <w:color w:val="000000" w:themeColor="text1"/>
          <w:sz w:val="16"/>
          <w:szCs w:val="16"/>
        </w:rPr>
        <w:t>двупланов</w:t>
      </w:r>
      <w:proofErr w:type="spellEnd"/>
      <w:r w:rsidRPr="00131A83">
        <w:rPr>
          <w:bCs/>
          <w:color w:val="000000" w:themeColor="text1"/>
          <w:sz w:val="16"/>
          <w:szCs w:val="16"/>
        </w:rPr>
        <w:t xml:space="preserve"> (северная сторона); самолеты Фарман № 8, 9, 10, 12 и 13.</w:t>
      </w:r>
    </w:p>
    <w:p w14:paraId="734CA7BA"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Новые средства разведки, связи, нанесения материального ущерба и психического воздействия на массы требуют как со стороны высших начальников, направляющих самолеты на работу, так и от войск ясного понимания, что может, и при каких, обстоятельствах, дать летчик, пользующийся самолетом, и что должно быть предпринято со стороны войск, чтобы облегчить или затруднить летчику исполнение возложенной на него задачи.</w:t>
      </w:r>
    </w:p>
    <w:p w14:paraId="5ECB78A3"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Типы самолетов</w:t>
      </w:r>
    </w:p>
    <w:p w14:paraId="3EDFFEF9"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В настоящее время Отделом воздушного флота в распоряжение войск могут быть предоставлены следующие типы самолетов:</w:t>
      </w:r>
    </w:p>
    <w:p w14:paraId="324576AB"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 xml:space="preserve">1) Двухместный </w:t>
      </w:r>
      <w:proofErr w:type="spellStart"/>
      <w:r w:rsidRPr="00131A83">
        <w:rPr>
          <w:bCs/>
          <w:color w:val="000000" w:themeColor="text1"/>
          <w:sz w:val="16"/>
          <w:szCs w:val="16"/>
        </w:rPr>
        <w:t>одноплан</w:t>
      </w:r>
      <w:proofErr w:type="spellEnd"/>
      <w:r w:rsidRPr="00131A83">
        <w:rPr>
          <w:bCs/>
          <w:color w:val="000000" w:themeColor="text1"/>
          <w:sz w:val="16"/>
          <w:szCs w:val="16"/>
        </w:rPr>
        <w:t xml:space="preserve"> Блерио с мотором «Гном» в 70 л. с., обладающий скоростью до 75 км в час; продолжительность полета, в зависимости от резервуаров для бензина и масла, от 2,5 до 5 час.</w:t>
      </w:r>
    </w:p>
    <w:p w14:paraId="2DE63A4A"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 xml:space="preserve">2) </w:t>
      </w:r>
      <w:proofErr w:type="spellStart"/>
      <w:r w:rsidRPr="00131A83">
        <w:rPr>
          <w:bCs/>
          <w:color w:val="000000" w:themeColor="text1"/>
          <w:sz w:val="16"/>
          <w:szCs w:val="16"/>
        </w:rPr>
        <w:t>Двуплан</w:t>
      </w:r>
      <w:proofErr w:type="spellEnd"/>
      <w:r w:rsidRPr="00131A83">
        <w:rPr>
          <w:bCs/>
          <w:color w:val="000000" w:themeColor="text1"/>
          <w:sz w:val="16"/>
          <w:szCs w:val="16"/>
        </w:rPr>
        <w:t xml:space="preserve"> Фарман (его разновидность — Бристоль) с мотором «Гном» в 50 и 70 л. с., обладающий скоростью от 50 до 65 км в час при продолжительности полета от 2 до 4 час. Цифры скоростей самолетов выведены для скорости ветра не свыше 5 м/сек.</w:t>
      </w:r>
    </w:p>
    <w:p w14:paraId="7456FD40"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Задачи, возлагаемые на летчика</w:t>
      </w:r>
    </w:p>
    <w:p w14:paraId="483E6E52"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На летчика может быть возложено:</w:t>
      </w:r>
    </w:p>
    <w:p w14:paraId="1E1B1330"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1) Производство разведки противника.</w:t>
      </w:r>
    </w:p>
    <w:p w14:paraId="0FBBD249"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2) Поддержание связи.</w:t>
      </w:r>
    </w:p>
    <w:p w14:paraId="337EF6B0"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3) Нанесение материального или морального вреда врагу бросанием с высоты взрывчатых веществ. [29]</w:t>
      </w:r>
    </w:p>
    <w:p w14:paraId="28CA924F"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lastRenderedPageBreak/>
        <w:t>4) Уничтожение змейковых и управляемых аэростатов и самолетов противника.</w:t>
      </w:r>
    </w:p>
    <w:p w14:paraId="7E5BA867"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5) Точное определение укреплений и их фотографирование.</w:t>
      </w:r>
    </w:p>
    <w:p w14:paraId="1D58711B"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Условия для производства полетов</w:t>
      </w:r>
    </w:p>
    <w:p w14:paraId="64F7CBAF"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 xml:space="preserve">Для успешности полета лучшее время — около восхода и захода солнца, когда обыкновенно замечается или полное затишье, или же сила ветра достигает не более 5 м/сек. В туман, в сильный дождь, при ровном ветре в 8 м/сек для </w:t>
      </w:r>
      <w:proofErr w:type="spellStart"/>
      <w:r w:rsidRPr="00131A83">
        <w:rPr>
          <w:bCs/>
          <w:color w:val="000000" w:themeColor="text1"/>
          <w:sz w:val="16"/>
          <w:szCs w:val="16"/>
        </w:rPr>
        <w:t>двупланов</w:t>
      </w:r>
      <w:proofErr w:type="spellEnd"/>
      <w:r w:rsidRPr="00131A83">
        <w:rPr>
          <w:bCs/>
          <w:color w:val="000000" w:themeColor="text1"/>
          <w:sz w:val="16"/>
          <w:szCs w:val="16"/>
        </w:rPr>
        <w:t xml:space="preserve"> и 10 м/сек для однопланов, при порывистом ветре в 5 м/сек, в грозу или при приближении ее производство полетов сопряжено с большой опасностью. Во всех таких случаях следует отложить полеты до наступления лучшей погоды, когда летчик, пользуясь благоприятными обстоятельствами и быстротой движения самолета, успеет быстро и без излишнего риска для себя и самолета добыть необходимые сведения.</w:t>
      </w:r>
    </w:p>
    <w:p w14:paraId="114DDF3B"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Разведка</w:t>
      </w:r>
    </w:p>
    <w:p w14:paraId="73798810"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Летчик может быть выслан:</w:t>
      </w:r>
    </w:p>
    <w:p w14:paraId="1865BF68"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1) с приказанием произвести разведку противника и по окончании ее возвратиться для доклада в штаб корпуса;</w:t>
      </w:r>
    </w:p>
    <w:p w14:paraId="126CBA59"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2) на определенный срок для наблюдения за известной, строго ограниченной полосой местности; при этом наблюдения должны доставляться при помощи бросаемых парашютиков или стрел с вложенными в них донесениями.</w:t>
      </w:r>
    </w:p>
    <w:p w14:paraId="70359955"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Начальник, посылающий летчика на разведку, не должен давать мелких задач, и притом более одной.</w:t>
      </w:r>
    </w:p>
    <w:p w14:paraId="53484A23"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Нормальной задачей является отыскание и определение расположения и движения войсковых частей от полка и выше. Задача должна быть формулирована определенно, ясно и просто. Летчик должен быть ориентирован в сведениях о неприятельских и своих войсках, как офицер генерального штаба.</w:t>
      </w:r>
    </w:p>
    <w:p w14:paraId="17510F16"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Выполнение разведки</w:t>
      </w:r>
    </w:p>
    <w:p w14:paraId="1BBC87D3"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Получив задачу начальника авиационного отряда или от начальника штаба корпуса непосредственно, летчик обязан ее повторить или прочитать вслух лицу, задающему задачу, вникнуть в суть ее, тут же изучить по карте путь и затем уже отправиться к самолету. Убедившись в полной исправности своего самолета, летчик садится в него и улетает.</w:t>
      </w:r>
    </w:p>
    <w:p w14:paraId="2AB37269"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Основное правило — летать над дорогами.</w:t>
      </w:r>
    </w:p>
    <w:p w14:paraId="4138E7EF"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Доставка донесений</w:t>
      </w:r>
    </w:p>
    <w:p w14:paraId="3F2681BC"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Добытые сведения могут быть доставлены:</w:t>
      </w:r>
    </w:p>
    <w:p w14:paraId="434BCED5"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а) самим летчиком, по окончании возложенной на него задачи;</w:t>
      </w:r>
    </w:p>
    <w:p w14:paraId="4E4A8A6F"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б) периодически, — при помощи пускаемых летчиком парашютиков или стрел. В последнем случае обязанность всякой войсковой части, над которой пролетает самолет, иметь конного наблюдателя, который должен неотступно следить за самолетом и, увидя спускающиеся парашютик и стрелу, скакать к месту спуска и как можно скорее доставить донесение в штаб своей части. Последний должен немедленно передать содержание донесения по телефону, телеграфу или за неимением таковых другим способом по назначению. [30]</w:t>
      </w:r>
    </w:p>
    <w:p w14:paraId="1CADA1FD"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Оценка полета</w:t>
      </w:r>
    </w:p>
    <w:p w14:paraId="4C2C1C55"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Опытный летчик свободно наблюдает с высоты 600–1200 м походное движение, расположение на отдыхе и боевое расположение частей от батальона и выше. Полет можно считать тактически выполнимым, если летчик производит разведку на высоте не менее 600 м над наивысшей точкой местности, над которой он пролетает. Эта высота считается для самолета безопасной даже при обстреливании его ружейным огнем целых рот.</w:t>
      </w:r>
    </w:p>
    <w:p w14:paraId="5347D646"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При обстреливании же артиллерийским огнем безопасной высотой считается 1200 м. Если небо сильно облачно, то безопасная от обстрела высота полета может быть и значительно ниже, так как летчик, держась под самыми облаками имеет возможность скрыться от огня в облака.</w:t>
      </w:r>
    </w:p>
    <w:p w14:paraId="05F41CC4"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Для определения и проверки высоты полета на самолете имеется барограф, автоматически отмечающий высоту нахождения самолета. Для дирижабля, летающего ниже 700 м, артиллерийский огонь опасен с 5 км, а ружейный — с 2 км.</w:t>
      </w:r>
    </w:p>
    <w:p w14:paraId="01003CCF"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По возвращении аэропланов к пославшим их начальникам записи на барографах должны быть отмечены посредниками (наивысшими и наименьшими). Наблюдения, сделанные с высоты менее 600 м, не сообщаются начальнику, выславшему самолеты на разведку, а передаются посредниками в штаб главного посредника. Относительно дирижабля порядок отметки записей установить старшему корпусному посреднику.</w:t>
      </w:r>
    </w:p>
    <w:p w14:paraId="01298E1F"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Поддержание связи</w:t>
      </w:r>
    </w:p>
    <w:p w14:paraId="323DE23A"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На летчика может быть возложено: поддержание связи между наступающими колоннами, частями, получившими отдельные задачи, доставка приказов и донесений, но главное — разведка.</w:t>
      </w:r>
    </w:p>
    <w:p w14:paraId="0B1C9B6F"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Условия для производства подъема и спуска самолетов</w:t>
      </w:r>
    </w:p>
    <w:p w14:paraId="638399AC"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Для взлета и спуска самолетов необходимо иметь выравненную площадку, луг или поле из-под сжатого хлеба длиной до 360 шагов (для Блерио гоночного типа — до 750 шагов) и шириной до 120 шагов.</w:t>
      </w:r>
    </w:p>
    <w:p w14:paraId="4AAB4159"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На поле спуска не должно быть ни одного человека.</w:t>
      </w:r>
    </w:p>
    <w:p w14:paraId="26F6DE08"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Линия вылета и спуска обозначается двумя большими флагами на высоких шестах, указывающих летчику направление ветра при спуске.</w:t>
      </w:r>
    </w:p>
    <w:p w14:paraId="67B0A58E"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Для ночного взлета необходимо осветить поле взлета прожектором, направляя луч света в спину летчика.</w:t>
      </w:r>
    </w:p>
    <w:p w14:paraId="7ECC31D1"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После взлета самолета луч прожектора должен быть наведен на какой-нибудь резко заметный предмет, как, например, колокольня, фабричная труба, отдельное здание и т. п., который послужит летчику ориентировочным предметом при возвращении. Самое лучшее — направить луч света вертикально в небо.</w:t>
      </w:r>
    </w:p>
    <w:p w14:paraId="7AA01B14"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При возвращении самолета из ночного полета необходимо осветить прожекторами поле спуска, направляя луч света в спину летчика, дабы не ослепить его.</w:t>
      </w:r>
    </w:p>
    <w:p w14:paraId="6B3BCDB7"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Линия спуска должна быть обозначена полосой белой материи, положенной перпендикулярно к линии полета, шириной в 1 аршин, длиной до 30 аршин. На краях этой полосы поставить на палках в 1,5 аршина высотой фонари, бросающие лучи света только на ленту (за неимением прожектора можно развести [31] костер на 2 углах поля спуска). Ввиду того, что у нас это первый опыт участия на маневрах аэропланов, ночных полетов пока лучше избегать.</w:t>
      </w:r>
    </w:p>
    <w:p w14:paraId="704FE4A2"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Возможность быть легко обнаруженными сверху заставляет войсковые части принимать ряд мер с целью, насколько возможно, затруднять летчику сбор сведений.</w:t>
      </w:r>
    </w:p>
    <w:p w14:paraId="4402FE22"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Средства борьбы войск с самолетами и дирижаблями</w:t>
      </w:r>
    </w:p>
    <w:p w14:paraId="41DC2BC1"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Увидя самолет или дирижабль, войска должны:</w:t>
      </w:r>
    </w:p>
    <w:p w14:paraId="368756F1"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1. Обстрелять его залповым ружейным и пулеметным огнем, а если самолет кружится над одним пунктом, то и артиллерийским. При этом нужно заметить, что в последнем случае важно не поражение самолета, а образование около него воздушных вихрей, что заставит летчика, которому будет трудно держаться, уйти возможно скорее; в удачном случае возможно вихрями, образуемыми артиллерийскими снарядами, сбросить самолет на землю.</w:t>
      </w:r>
    </w:p>
    <w:p w14:paraId="011F2E80"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2. На походе при всяком удобном случае двигаться лесами, которые совершенно скрывают движение. Располагаться на привале как можно более укрыто: в деревнях, лесах, рощах и кустах.</w:t>
      </w:r>
    </w:p>
    <w:p w14:paraId="24479AE6"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3. Пользоваться туманом, мглой, грозой, дождем, сильным ветром и тому подобными обстоятельствами, когда работа самолета исключается совершенно или пользование им очень затруднительно.</w:t>
      </w:r>
    </w:p>
    <w:p w14:paraId="6A0E3E73"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4. Начальникам северной и южной сторон приказать одной половине вверенных им войсковых частей во все время больших маневров располагаться на отдых согласно уставу полевой службы, другой же половине, — для производства опыта, — избегать расположения биваком на открытых местах, а при необходимости стать биваком — видоизменять формы бивачного расположения, применяясь к местности и избегая равнения и ясно обозначенных интервалов и дистанций. Разбрасывать группами без определенных дистанций и интервалов необходимо и артиллерию, по которой легко определить число пехоты. В лесах биваки большей частью не видны совершенно. Нормально следует располагаться квартиро-биваком, устанавливая палатки среди строений; орудийные парки и зарядные ящики следует ставить с теневой стороны строений; в таком случае они с высоты будут почти незаметными и не будут обращать на себя внимание наблюдателей.</w:t>
      </w:r>
    </w:p>
    <w:p w14:paraId="3F7E9F67"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5. Ночью не разводить огней и не зажигать бивачных фонарей, так как правильные огневые линии легко различаются сверху.</w:t>
      </w:r>
    </w:p>
    <w:p w14:paraId="77B5F780"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6. При сторожевой службе посты сторожевого охранения совершенно не видны, необходимо лишь обратить внимание на возможно укрытое расположение застав и сторожевого резерва.</w:t>
      </w:r>
    </w:p>
    <w:p w14:paraId="1AE4D579"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7. В бою пехотные цепи на местности (песчаной и пахотной) мало заметны. При расположении артиллерии надо ставить укрыто не только орудия с передками, но и зарядные ящики, чтобы лишить возможности летчика определить по ним число орудий. На маскировку орудий необходимо обратить особое внимание, так как подсчет орудий, расположенных в данном пункте, дает возможность почти безошибочно определить и величину части, при коей находится артиллерия.</w:t>
      </w:r>
    </w:p>
    <w:p w14:paraId="57DE530E"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lastRenderedPageBreak/>
        <w:t>Резервы, если они стоят на месте, в колоннах, хорошо видны, определить их численность легко, почему необходимо и вне сферы артиллерийского огня располагать резервы на широком фронте, укрыто, применяясь к местности.</w:t>
      </w:r>
    </w:p>
    <w:p w14:paraId="07252099"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8. Прожекторами нужно пользоваться, чтобы слепить неприятельского летчика при ночном полете, направляя луч навстречу самолету. [32]</w:t>
      </w:r>
    </w:p>
    <w:p w14:paraId="36603F43"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Содействие войск летчику в случае аварии или спуска</w:t>
      </w:r>
    </w:p>
    <w:p w14:paraId="2567B13A"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В случае аварии самолета или спуска его на землю на обязанности ближайшей войсковой части лежит возможность скорейшего розыска места спуска или падения самолета и оказание помощи летчику. Эта же часть немедленно выставляет пост для охраны самолета. Кроме начальников частей, за исполнением этого следят и посредники.</w:t>
      </w:r>
    </w:p>
    <w:p w14:paraId="1606C747"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Подчинение авиационного отряда</w:t>
      </w:r>
    </w:p>
    <w:p w14:paraId="1D17B407"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Служа исключительно целям разведки и связи, авиационный отряд подчиняется непосредственно начальнику штаба корпуса.</w:t>
      </w:r>
    </w:p>
    <w:p w14:paraId="31624417"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Для сведения посредников</w:t>
      </w:r>
    </w:p>
    <w:p w14:paraId="21DAEE24"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Если дирижабль по техническим причинам не может избегнуть полосы опасного летания или приговорен к бездействию, на нем вывешивается красный флаг, обозначающий, что дирижабль вынужден летать, не применяясь к действительности. Все наблюдения, которые будут сделаны во время полета с вывешенным красным флагом, должны быть сообщены не начальникам сторон, а в штаб главного посредника. Туда же поступают донесения с самолетов, которые по приговору посредника при авиационном отряде были обстреляны во время полетов действительным огнем.</w:t>
      </w:r>
    </w:p>
    <w:p w14:paraId="66EE8F00"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В случае спуска самолета в расположении противника не следует приговаривать летчика к полному бездействию, ибо число участвующих самолетов на маневрах сего года крайне мало, чего в военное время быть не может.</w:t>
      </w:r>
    </w:p>
    <w:p w14:paraId="68F0EE7B"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Достаточно считать самолет выбывшим на 12 час.».</w:t>
      </w:r>
    </w:p>
    <w:p w14:paraId="7DF9CBB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Насколько сознательна была постановка опыта, настолько хороша была и работа летчиков (11335).</w:t>
      </w:r>
    </w:p>
    <w:p w14:paraId="7308D596" w14:textId="77777777" w:rsidR="00770467" w:rsidRPr="00131A83" w:rsidRDefault="00770467" w:rsidP="003C1FA7">
      <w:pPr>
        <w:shd w:val="clear" w:color="auto" w:fill="FFFFFF"/>
        <w:jc w:val="both"/>
        <w:rPr>
          <w:bCs/>
          <w:color w:val="000000" w:themeColor="text1"/>
          <w:sz w:val="16"/>
          <w:szCs w:val="16"/>
        </w:rPr>
      </w:pPr>
    </w:p>
    <w:p w14:paraId="34F6DEFE" w14:textId="5F5C28AB" w:rsidR="00770467" w:rsidRPr="00131A83" w:rsidRDefault="004622B5" w:rsidP="003C1FA7">
      <w:pPr>
        <w:shd w:val="clear" w:color="auto" w:fill="FFFFFF"/>
        <w:jc w:val="both"/>
        <w:rPr>
          <w:bCs/>
          <w:color w:val="000000" w:themeColor="text1"/>
          <w:sz w:val="16"/>
          <w:szCs w:val="16"/>
        </w:rPr>
      </w:pPr>
      <w:r w:rsidRPr="00131A83">
        <w:rPr>
          <w:bCs/>
          <w:color w:val="000000" w:themeColor="text1"/>
          <w:sz w:val="16"/>
          <w:szCs w:val="16"/>
        </w:rPr>
        <w:t xml:space="preserve">С 28 августа по 4 сентября (11-17 сентября) 1911 г </w:t>
      </w:r>
      <w:r w:rsidR="00770467" w:rsidRPr="00131A83">
        <w:rPr>
          <w:bCs/>
          <w:color w:val="000000" w:themeColor="text1"/>
          <w:sz w:val="16"/>
          <w:szCs w:val="16"/>
        </w:rPr>
        <w:t>были проведены военные маневры в Вар</w:t>
      </w:r>
      <w:r w:rsidR="00770467" w:rsidRPr="00131A83">
        <w:rPr>
          <w:bCs/>
          <w:color w:val="000000" w:themeColor="text1"/>
          <w:sz w:val="16"/>
          <w:szCs w:val="16"/>
        </w:rPr>
        <w:softHyphen/>
        <w:t>шавском и Киевском военных округах, причем более успешно для авиации прошли маневры войск Варшавского военного округа, происходившие (278).</w:t>
      </w:r>
    </w:p>
    <w:p w14:paraId="7DD587B8"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Успешные действия русских летчиков на маневрах 1911 г.</w:t>
      </w:r>
    </w:p>
    <w:p w14:paraId="03C488B2"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позволили сделать ряд важных выводов, имевших большое зна</w:t>
      </w:r>
      <w:r w:rsidRPr="00131A83">
        <w:rPr>
          <w:bCs/>
          <w:color w:val="000000" w:themeColor="text1"/>
          <w:sz w:val="16"/>
          <w:szCs w:val="16"/>
        </w:rPr>
        <w:softHyphen/>
        <w:t>чение для разработки вопросов боевого применения авиации.</w:t>
      </w:r>
    </w:p>
    <w:p w14:paraId="25BCC90A"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Вот главные из этих выводов:</w:t>
      </w:r>
    </w:p>
    <w:p w14:paraId="56795D32"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1. Авиация является важным средством разведки. Самолеты с успехом могут вести не только ближнюю, но и дальнюю раз</w:t>
      </w:r>
      <w:r w:rsidRPr="00131A83">
        <w:rPr>
          <w:bCs/>
          <w:color w:val="000000" w:themeColor="text1"/>
          <w:sz w:val="16"/>
          <w:szCs w:val="16"/>
        </w:rPr>
        <w:softHyphen/>
        <w:t>ведку.</w:t>
      </w:r>
    </w:p>
    <w:p w14:paraId="08F93BD5"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2. Для успешных действий авиации необходимы тесная связь с наземным командованием и непрерывное руководство послед</w:t>
      </w:r>
      <w:r w:rsidRPr="00131A83">
        <w:rPr>
          <w:bCs/>
          <w:color w:val="000000" w:themeColor="text1"/>
          <w:sz w:val="16"/>
          <w:szCs w:val="16"/>
        </w:rPr>
        <w:softHyphen/>
        <w:t>него боевой деятельностью авиационных отрядов.</w:t>
      </w:r>
    </w:p>
    <w:p w14:paraId="5C7906BC"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3. Летчики должны хорошо знать район боевых действий и сложившуюся к моменту полета наземную обстановку. Необхо</w:t>
      </w:r>
      <w:r w:rsidRPr="00131A83">
        <w:rPr>
          <w:bCs/>
          <w:color w:val="000000" w:themeColor="text1"/>
          <w:sz w:val="16"/>
          <w:szCs w:val="16"/>
        </w:rPr>
        <w:softHyphen/>
        <w:t>димы специальные авиационные карты.</w:t>
      </w:r>
    </w:p>
    <w:p w14:paraId="2A044885"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4. Самолеты являются хорошим средством связи командова</w:t>
      </w:r>
      <w:r w:rsidRPr="00131A83">
        <w:rPr>
          <w:bCs/>
          <w:color w:val="000000" w:themeColor="text1"/>
          <w:sz w:val="16"/>
          <w:szCs w:val="16"/>
        </w:rPr>
        <w:softHyphen/>
        <w:t>ния с группами войск, действующими в отрыве от главных сил.</w:t>
      </w:r>
    </w:p>
    <w:p w14:paraId="015ED137"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5. Для противодействия воздушной разведке необходимо изменить формы расположения войск на отдыхе (отказаться от биваков), использовать естественные маски, скрытно проводить марши, умело маскироваться на боевых позициях.</w:t>
      </w:r>
    </w:p>
    <w:p w14:paraId="2D8CD59E"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6. Самолеты в полевых условиях по своим боевым возможно</w:t>
      </w:r>
      <w:r w:rsidRPr="00131A83">
        <w:rPr>
          <w:bCs/>
          <w:color w:val="000000" w:themeColor="text1"/>
          <w:sz w:val="16"/>
          <w:szCs w:val="16"/>
        </w:rPr>
        <w:softHyphen/>
        <w:t>стям стоят выше дирижаблей.</w:t>
      </w:r>
    </w:p>
    <w:p w14:paraId="0EEBCF71"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7. Борьбу с самолетами противника можно вести групповым огнем пехоты.</w:t>
      </w:r>
    </w:p>
    <w:p w14:paraId="0781D425"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Эти выводы свидетельствуют о выдающихся достижениях рус</w:t>
      </w:r>
      <w:r w:rsidRPr="00131A83">
        <w:rPr>
          <w:bCs/>
          <w:color w:val="000000" w:themeColor="text1"/>
          <w:sz w:val="16"/>
          <w:szCs w:val="16"/>
        </w:rPr>
        <w:softHyphen/>
        <w:t>ской военной мысли того периода.</w:t>
      </w:r>
    </w:p>
    <w:p w14:paraId="1AB4401C"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Убедившись на опыте маневров, что самолеты являются важ</w:t>
      </w:r>
      <w:r w:rsidRPr="00131A83">
        <w:rPr>
          <w:bCs/>
          <w:color w:val="000000" w:themeColor="text1"/>
          <w:sz w:val="16"/>
          <w:szCs w:val="16"/>
        </w:rPr>
        <w:softHyphen/>
        <w:t>ным боевым средством, русское военное ведомство приступило к практическим мероприятиям по формированию авиационных отрядов (278).</w:t>
      </w:r>
    </w:p>
    <w:p w14:paraId="100C37E5" w14:textId="77777777" w:rsidR="00770467" w:rsidRPr="00131A83" w:rsidRDefault="00770467" w:rsidP="003C1FA7">
      <w:pPr>
        <w:shd w:val="clear" w:color="auto" w:fill="FFFFFF"/>
        <w:jc w:val="both"/>
        <w:rPr>
          <w:bCs/>
          <w:color w:val="000000" w:themeColor="text1"/>
          <w:sz w:val="16"/>
          <w:szCs w:val="16"/>
        </w:rPr>
      </w:pPr>
    </w:p>
    <w:p w14:paraId="56BBF141" w14:textId="4E68EB13"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28 августа </w:t>
      </w:r>
      <w:r w:rsidR="004622B5" w:rsidRPr="00131A83">
        <w:rPr>
          <w:bCs/>
          <w:color w:val="000000" w:themeColor="text1"/>
          <w:sz w:val="16"/>
          <w:szCs w:val="16"/>
        </w:rPr>
        <w:t xml:space="preserve">(10 сентября) 1911 г. </w:t>
      </w:r>
      <w:r w:rsidRPr="00131A83">
        <w:rPr>
          <w:bCs/>
          <w:color w:val="000000" w:themeColor="text1"/>
          <w:sz w:val="16"/>
          <w:szCs w:val="16"/>
        </w:rPr>
        <w:t xml:space="preserve">в Варшаву и Киев было также отправлено 8 бипланов Фармана и моноплан Блерио и несколько походных мастерских для сборки летательных аппаратов и разборных ангаров. </w:t>
      </w:r>
    </w:p>
    <w:p w14:paraId="1EFA90C5" w14:textId="77777777" w:rsidR="004622B5" w:rsidRPr="00131A83" w:rsidRDefault="004622B5" w:rsidP="003C1FA7">
      <w:pPr>
        <w:jc w:val="both"/>
        <w:rPr>
          <w:bCs/>
          <w:color w:val="000000" w:themeColor="text1"/>
          <w:sz w:val="16"/>
          <w:szCs w:val="16"/>
        </w:rPr>
      </w:pPr>
    </w:p>
    <w:p w14:paraId="46BA832C" w14:textId="77777777" w:rsidR="00770467" w:rsidRPr="00131A83" w:rsidRDefault="00770467" w:rsidP="003C1FA7">
      <w:pPr>
        <w:jc w:val="both"/>
        <w:rPr>
          <w:bCs/>
          <w:color w:val="000000" w:themeColor="text1"/>
          <w:sz w:val="16"/>
          <w:szCs w:val="16"/>
        </w:rPr>
      </w:pPr>
      <w:r w:rsidRPr="00131A83">
        <w:rPr>
          <w:bCs/>
          <w:i/>
          <w:color w:val="000000" w:themeColor="text1"/>
          <w:sz w:val="16"/>
          <w:szCs w:val="16"/>
        </w:rPr>
        <w:t>Авиация и воздухоплавание Франции:</w:t>
      </w:r>
    </w:p>
    <w:p w14:paraId="7C46FB7C" w14:textId="77777777" w:rsidR="00770467" w:rsidRPr="00131A83" w:rsidRDefault="00770467" w:rsidP="003C1FA7">
      <w:pPr>
        <w:jc w:val="both"/>
        <w:rPr>
          <w:bCs/>
          <w:color w:val="000000" w:themeColor="text1"/>
          <w:sz w:val="16"/>
          <w:szCs w:val="16"/>
        </w:rPr>
      </w:pPr>
    </w:p>
    <w:p w14:paraId="4A2AAF58"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28 августа (10 сентября) 1911 летчики вылетели с сборного пункта в </w:t>
      </w:r>
      <w:proofErr w:type="spellStart"/>
      <w:r w:rsidRPr="00131A83">
        <w:rPr>
          <w:bCs/>
          <w:color w:val="000000" w:themeColor="text1"/>
          <w:sz w:val="16"/>
          <w:szCs w:val="16"/>
        </w:rPr>
        <w:t>Везуле</w:t>
      </w:r>
      <w:proofErr w:type="spellEnd"/>
      <w:r w:rsidRPr="00131A83">
        <w:rPr>
          <w:bCs/>
          <w:color w:val="000000" w:themeColor="text1"/>
          <w:sz w:val="16"/>
          <w:szCs w:val="16"/>
        </w:rPr>
        <w:t xml:space="preserve"> к назначенным им аэродромам, а 11-го приступили к работе. Несмотря на сильный ветер, задачи выполнялись успешно. Донесения, которые должны были быть переданы удаленным на расстояние 50–100 км начальникам в </w:t>
      </w:r>
      <w:proofErr w:type="spellStart"/>
      <w:r w:rsidRPr="00131A83">
        <w:rPr>
          <w:bCs/>
          <w:color w:val="000000" w:themeColor="text1"/>
          <w:sz w:val="16"/>
          <w:szCs w:val="16"/>
        </w:rPr>
        <w:t>Бельфор</w:t>
      </w:r>
      <w:proofErr w:type="spellEnd"/>
      <w:r w:rsidRPr="00131A83">
        <w:rPr>
          <w:bCs/>
          <w:color w:val="000000" w:themeColor="text1"/>
          <w:sz w:val="16"/>
          <w:szCs w:val="16"/>
        </w:rPr>
        <w:t xml:space="preserve">, Безансон и </w:t>
      </w:r>
      <w:proofErr w:type="spellStart"/>
      <w:r w:rsidRPr="00131A83">
        <w:rPr>
          <w:bCs/>
          <w:color w:val="000000" w:themeColor="text1"/>
          <w:sz w:val="16"/>
          <w:szCs w:val="16"/>
        </w:rPr>
        <w:t>Лянгр</w:t>
      </w:r>
      <w:proofErr w:type="spellEnd"/>
      <w:r w:rsidRPr="00131A83">
        <w:rPr>
          <w:bCs/>
          <w:color w:val="000000" w:themeColor="text1"/>
          <w:sz w:val="16"/>
          <w:szCs w:val="16"/>
        </w:rPr>
        <w:t xml:space="preserve"> (см. рис. 1), а также в штаб руководства, были доставлены все без исключения. С точки зрения техники выполнения заданий достигнутые успехи были удовлетворительны. К сожалению, нельзя установить, насколько донесения авиации на этих маневрах являлись основой для принятия тех или иных решений командованием и насколько они повлияли на ход, военных действий обеих сторон (11335).</w:t>
      </w:r>
    </w:p>
    <w:p w14:paraId="6295A101" w14:textId="77777777" w:rsidR="00770467" w:rsidRPr="00131A83" w:rsidRDefault="00770467" w:rsidP="003C1FA7">
      <w:pPr>
        <w:jc w:val="both"/>
        <w:rPr>
          <w:bCs/>
          <w:color w:val="000000" w:themeColor="text1"/>
          <w:sz w:val="16"/>
          <w:szCs w:val="16"/>
        </w:rPr>
      </w:pPr>
    </w:p>
    <w:p w14:paraId="214E7BA2"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Авиация:</w:t>
      </w:r>
    </w:p>
    <w:p w14:paraId="5AE9A847" w14:textId="77777777" w:rsidR="00770467" w:rsidRPr="00131A83" w:rsidRDefault="00770467" w:rsidP="003C1FA7">
      <w:pPr>
        <w:shd w:val="clear" w:color="auto" w:fill="FFFFFF"/>
        <w:jc w:val="both"/>
        <w:rPr>
          <w:bCs/>
          <w:color w:val="000000" w:themeColor="text1"/>
          <w:sz w:val="16"/>
          <w:szCs w:val="16"/>
        </w:rPr>
      </w:pPr>
    </w:p>
    <w:p w14:paraId="13E599B8" w14:textId="6F9EAC18" w:rsidR="004622B5" w:rsidRPr="00131A83" w:rsidRDefault="004622B5" w:rsidP="003C1FA7">
      <w:pPr>
        <w:jc w:val="both"/>
        <w:rPr>
          <w:bCs/>
          <w:color w:val="000000" w:themeColor="text1"/>
          <w:sz w:val="16"/>
          <w:szCs w:val="16"/>
        </w:rPr>
      </w:pPr>
      <w:r w:rsidRPr="00131A83">
        <w:rPr>
          <w:bCs/>
          <w:color w:val="000000" w:themeColor="text1"/>
          <w:sz w:val="16"/>
          <w:szCs w:val="16"/>
        </w:rPr>
        <w:t>29 августа (11 сентября) 1911 г. в Киев приехал Николай II. В оперном театре произошел выстрел в Столыпина. 2 сентября летчики вернулись с маневров на Сырецком поле. 6 сентября царь с семьей выехал в Севастополь (11334).</w:t>
      </w:r>
    </w:p>
    <w:p w14:paraId="6A46EECC" w14:textId="77777777" w:rsidR="004622B5" w:rsidRPr="00131A83" w:rsidRDefault="004622B5" w:rsidP="003C1FA7">
      <w:pPr>
        <w:shd w:val="clear" w:color="auto" w:fill="FFFFFF"/>
        <w:jc w:val="both"/>
        <w:rPr>
          <w:bCs/>
          <w:color w:val="000000" w:themeColor="text1"/>
          <w:sz w:val="16"/>
          <w:szCs w:val="16"/>
        </w:rPr>
      </w:pPr>
    </w:p>
    <w:p w14:paraId="50E98EFF" w14:textId="0E7BF47F"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29 августа (11 сентября) 1911 </w:t>
      </w:r>
      <w:r w:rsidR="004622B5" w:rsidRPr="00131A83">
        <w:rPr>
          <w:bCs/>
          <w:color w:val="000000" w:themeColor="text1"/>
          <w:sz w:val="16"/>
          <w:szCs w:val="16"/>
        </w:rPr>
        <w:t xml:space="preserve">для участия в больших маневрах войск Киевского и Варшавского военных округов </w:t>
      </w:r>
      <w:r w:rsidRPr="00131A83">
        <w:rPr>
          <w:bCs/>
          <w:color w:val="000000" w:themeColor="text1"/>
          <w:sz w:val="16"/>
          <w:szCs w:val="16"/>
        </w:rPr>
        <w:t xml:space="preserve">выехали из Гатчины два отряда воздушных разведчиков от Отдела воздушного флота комитета по усилению флота на добровольные пожертвования. Отряд военных летчиков, отправившихся в Киев, состоит из поручиков Ильина, Макарова, </w:t>
      </w:r>
      <w:proofErr w:type="spellStart"/>
      <w:r w:rsidRPr="00131A83">
        <w:rPr>
          <w:bCs/>
          <w:color w:val="000000" w:themeColor="text1"/>
          <w:sz w:val="16"/>
          <w:szCs w:val="16"/>
        </w:rPr>
        <w:t>Линно</w:t>
      </w:r>
      <w:proofErr w:type="spellEnd"/>
      <w:r w:rsidRPr="00131A83">
        <w:rPr>
          <w:bCs/>
          <w:color w:val="000000" w:themeColor="text1"/>
          <w:sz w:val="16"/>
          <w:szCs w:val="16"/>
        </w:rPr>
        <w:t xml:space="preserve"> и Никифорова, причем руководителем назначен первый. В Варшаву же поехали авиатор Ефимов и военные летчики корнет </w:t>
      </w:r>
      <w:proofErr w:type="spellStart"/>
      <w:r w:rsidRPr="00131A83">
        <w:rPr>
          <w:bCs/>
          <w:color w:val="000000" w:themeColor="text1"/>
          <w:sz w:val="16"/>
          <w:szCs w:val="16"/>
        </w:rPr>
        <w:t>Бахмутов</w:t>
      </w:r>
      <w:proofErr w:type="spellEnd"/>
      <w:r w:rsidRPr="00131A83">
        <w:rPr>
          <w:bCs/>
          <w:color w:val="000000" w:themeColor="text1"/>
          <w:sz w:val="16"/>
          <w:szCs w:val="16"/>
        </w:rPr>
        <w:t xml:space="preserve"> и поручик Никольский, которые пополнили собой уже находившийся в Варшаве севастопольский отряд воздушных разведчиков полковника С. И. Одинцова. 28 августа в Варшаву и Киев было также отправлено 8 бипланов Фармана и моноплан Блерио и несколько походных мастерских для сборки летательных аппаратов и разборных ангаров. </w:t>
      </w:r>
    </w:p>
    <w:p w14:paraId="2B1FB95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29 августа (11 сентября) 1911 в Киев приехал Николай II. В оперном театре выстрел в Столыпина. 2 сентября летчики вернулись с маневров на Сырецком поле. 6 сентября царь с семьей выехал в Севастополь (11334).</w:t>
      </w:r>
    </w:p>
    <w:p w14:paraId="7B16C766" w14:textId="77777777" w:rsidR="00770467" w:rsidRPr="00131A83" w:rsidRDefault="00770467" w:rsidP="003C1FA7">
      <w:pPr>
        <w:shd w:val="clear" w:color="auto" w:fill="FFFFFF"/>
        <w:jc w:val="both"/>
        <w:rPr>
          <w:bCs/>
          <w:color w:val="000000" w:themeColor="text1"/>
          <w:sz w:val="16"/>
          <w:szCs w:val="16"/>
        </w:rPr>
      </w:pPr>
    </w:p>
    <w:p w14:paraId="33EC911C" w14:textId="707402CB"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29 августа (11 сентября) 1911 года </w:t>
      </w:r>
      <w:r w:rsidR="004622B5" w:rsidRPr="00131A83">
        <w:rPr>
          <w:bCs/>
          <w:color w:val="000000" w:themeColor="text1"/>
          <w:sz w:val="16"/>
          <w:szCs w:val="16"/>
        </w:rPr>
        <w:t xml:space="preserve">в воскресенье </w:t>
      </w:r>
      <w:r w:rsidRPr="00131A83">
        <w:rPr>
          <w:bCs/>
          <w:color w:val="000000" w:themeColor="text1"/>
          <w:sz w:val="16"/>
          <w:szCs w:val="16"/>
        </w:rPr>
        <w:t xml:space="preserve">летчик Я. И. Седов, совершая турне по Дальнему Востоку и Сибири, демонстрировал перед </w:t>
      </w:r>
      <w:proofErr w:type="spellStart"/>
      <w:r w:rsidRPr="00131A83">
        <w:rPr>
          <w:bCs/>
          <w:color w:val="000000" w:themeColor="text1"/>
          <w:sz w:val="16"/>
          <w:szCs w:val="16"/>
        </w:rPr>
        <w:t>новониколаевцами</w:t>
      </w:r>
      <w:proofErr w:type="spellEnd"/>
      <w:r w:rsidRPr="00131A83">
        <w:rPr>
          <w:bCs/>
          <w:color w:val="000000" w:themeColor="text1"/>
          <w:sz w:val="16"/>
          <w:szCs w:val="16"/>
        </w:rPr>
        <w:t xml:space="preserve"> полеты на самолете "Фарман" (В годы Великой Отечественной войны Я. И. Седов работал на Новосибирском авиазаводе и встречался с приезжавшим в город А. И. Покрышкиным). С началом Первой мировой войны в городских кинотеатрах среди других военных фильмов показывали и "Бой в воздухе".</w:t>
      </w:r>
    </w:p>
    <w:p w14:paraId="1587BF28" w14:textId="77777777" w:rsidR="00770467" w:rsidRPr="00131A83" w:rsidRDefault="00770467" w:rsidP="003C1FA7">
      <w:pPr>
        <w:jc w:val="both"/>
        <w:rPr>
          <w:bCs/>
          <w:color w:val="000000" w:themeColor="text1"/>
          <w:sz w:val="16"/>
          <w:szCs w:val="16"/>
        </w:rPr>
      </w:pPr>
    </w:p>
    <w:p w14:paraId="13BD2F29" w14:textId="77777777" w:rsidR="00770467" w:rsidRPr="00131A83" w:rsidRDefault="00770467" w:rsidP="003C1FA7">
      <w:pPr>
        <w:jc w:val="both"/>
        <w:rPr>
          <w:bCs/>
          <w:color w:val="000000" w:themeColor="text1"/>
          <w:sz w:val="16"/>
          <w:szCs w:val="16"/>
        </w:rPr>
      </w:pPr>
      <w:r w:rsidRPr="00131A83">
        <w:rPr>
          <w:bCs/>
          <w:i/>
          <w:color w:val="000000" w:themeColor="text1"/>
          <w:sz w:val="16"/>
          <w:szCs w:val="16"/>
        </w:rPr>
        <w:t>Авиация и воздухоплавание Франции:</w:t>
      </w:r>
    </w:p>
    <w:p w14:paraId="5BC6F243" w14:textId="77777777" w:rsidR="00770467" w:rsidRPr="00131A83" w:rsidRDefault="00770467" w:rsidP="003C1FA7">
      <w:pPr>
        <w:jc w:val="both"/>
        <w:rPr>
          <w:bCs/>
          <w:color w:val="000000" w:themeColor="text1"/>
          <w:sz w:val="16"/>
          <w:szCs w:val="16"/>
        </w:rPr>
      </w:pPr>
    </w:p>
    <w:p w14:paraId="7A48E148" w14:textId="16C4AE55" w:rsidR="00770467" w:rsidRPr="00131A83" w:rsidRDefault="00770467" w:rsidP="003C1FA7">
      <w:pPr>
        <w:jc w:val="both"/>
        <w:rPr>
          <w:bCs/>
          <w:color w:val="000000" w:themeColor="text1"/>
          <w:sz w:val="16"/>
          <w:szCs w:val="16"/>
        </w:rPr>
      </w:pPr>
      <w:r w:rsidRPr="00131A83">
        <w:rPr>
          <w:bCs/>
          <w:color w:val="000000" w:themeColor="text1"/>
          <w:sz w:val="16"/>
          <w:szCs w:val="16"/>
        </w:rPr>
        <w:t>29 августа (11-го сентября) 1911</w:t>
      </w:r>
      <w:r w:rsidR="000E4972" w:rsidRPr="00131A83">
        <w:rPr>
          <w:bCs/>
          <w:color w:val="000000" w:themeColor="text1"/>
          <w:sz w:val="16"/>
          <w:szCs w:val="16"/>
        </w:rPr>
        <w:t xml:space="preserve"> </w:t>
      </w:r>
      <w:proofErr w:type="gramStart"/>
      <w:r w:rsidR="000E4972" w:rsidRPr="00131A83">
        <w:rPr>
          <w:bCs/>
          <w:color w:val="000000" w:themeColor="text1"/>
          <w:sz w:val="16"/>
          <w:szCs w:val="16"/>
        </w:rPr>
        <w:t>летчики,  которые</w:t>
      </w:r>
      <w:proofErr w:type="gramEnd"/>
      <w:r w:rsidR="000E4972" w:rsidRPr="00131A83">
        <w:rPr>
          <w:bCs/>
          <w:color w:val="000000" w:themeColor="text1"/>
          <w:sz w:val="16"/>
          <w:szCs w:val="16"/>
        </w:rPr>
        <w:t xml:space="preserve"> 28 августа (10 сентября) 1911 вылетели с сборного пункта в </w:t>
      </w:r>
      <w:proofErr w:type="spellStart"/>
      <w:r w:rsidR="000E4972" w:rsidRPr="00131A83">
        <w:rPr>
          <w:bCs/>
          <w:color w:val="000000" w:themeColor="text1"/>
          <w:sz w:val="16"/>
          <w:szCs w:val="16"/>
        </w:rPr>
        <w:t>Везуле</w:t>
      </w:r>
      <w:proofErr w:type="spellEnd"/>
      <w:r w:rsidR="000E4972" w:rsidRPr="00131A83">
        <w:rPr>
          <w:bCs/>
          <w:color w:val="000000" w:themeColor="text1"/>
          <w:sz w:val="16"/>
          <w:szCs w:val="16"/>
        </w:rPr>
        <w:t xml:space="preserve"> к назначенным им аэродромам, </w:t>
      </w:r>
      <w:r w:rsidRPr="00131A83">
        <w:rPr>
          <w:bCs/>
          <w:color w:val="000000" w:themeColor="text1"/>
          <w:sz w:val="16"/>
          <w:szCs w:val="16"/>
        </w:rPr>
        <w:t xml:space="preserve">приступили к работе. Несмотря на сильный ветер, задачи выполнялись успешно. Донесения, которые должны были быть переданы удаленным на расстояние 50–100 км начальникам в </w:t>
      </w:r>
      <w:proofErr w:type="spellStart"/>
      <w:r w:rsidRPr="00131A83">
        <w:rPr>
          <w:bCs/>
          <w:color w:val="000000" w:themeColor="text1"/>
          <w:sz w:val="16"/>
          <w:szCs w:val="16"/>
        </w:rPr>
        <w:t>Бельфор</w:t>
      </w:r>
      <w:proofErr w:type="spellEnd"/>
      <w:r w:rsidRPr="00131A83">
        <w:rPr>
          <w:bCs/>
          <w:color w:val="000000" w:themeColor="text1"/>
          <w:sz w:val="16"/>
          <w:szCs w:val="16"/>
        </w:rPr>
        <w:t xml:space="preserve">, Безансон и </w:t>
      </w:r>
      <w:proofErr w:type="spellStart"/>
      <w:r w:rsidRPr="00131A83">
        <w:rPr>
          <w:bCs/>
          <w:color w:val="000000" w:themeColor="text1"/>
          <w:sz w:val="16"/>
          <w:szCs w:val="16"/>
        </w:rPr>
        <w:t>Лянгр</w:t>
      </w:r>
      <w:proofErr w:type="spellEnd"/>
      <w:r w:rsidRPr="00131A83">
        <w:rPr>
          <w:bCs/>
          <w:color w:val="000000" w:themeColor="text1"/>
          <w:sz w:val="16"/>
          <w:szCs w:val="16"/>
        </w:rPr>
        <w:t xml:space="preserve"> (см. рис. 1), а также в штаб руководства, были доставлены все без исключения. С точки зрения техники выполнения заданий достигнутые успехи были удовлетворительны. К сожалению, нельзя установить, насколько донесения авиации на этих маневрах являлись основой для принятия тех или иных решений командованием и насколько они повлияли на ход, военных действий обеих сторон (11335).</w:t>
      </w:r>
    </w:p>
    <w:p w14:paraId="58F78B67" w14:textId="77777777" w:rsidR="00770467" w:rsidRPr="00131A83" w:rsidRDefault="00770467" w:rsidP="003C1FA7">
      <w:pPr>
        <w:jc w:val="both"/>
        <w:rPr>
          <w:bCs/>
          <w:color w:val="000000" w:themeColor="text1"/>
          <w:sz w:val="16"/>
          <w:szCs w:val="16"/>
        </w:rPr>
      </w:pPr>
    </w:p>
    <w:p w14:paraId="2BABDF30" w14:textId="77777777" w:rsidR="00770467" w:rsidRPr="00131A83" w:rsidRDefault="00770467" w:rsidP="003C1FA7">
      <w:pPr>
        <w:jc w:val="both"/>
        <w:rPr>
          <w:bCs/>
          <w:i/>
          <w:color w:val="000000" w:themeColor="text1"/>
          <w:sz w:val="16"/>
          <w:szCs w:val="16"/>
        </w:rPr>
      </w:pPr>
      <w:r w:rsidRPr="00131A83">
        <w:rPr>
          <w:bCs/>
          <w:i/>
          <w:color w:val="000000" w:themeColor="text1"/>
          <w:sz w:val="16"/>
          <w:szCs w:val="16"/>
        </w:rPr>
        <w:t>Самолетостроение:</w:t>
      </w:r>
    </w:p>
    <w:p w14:paraId="7B9DF612" w14:textId="77777777" w:rsidR="00770467" w:rsidRPr="00131A83" w:rsidRDefault="00770467" w:rsidP="003C1FA7">
      <w:pPr>
        <w:jc w:val="both"/>
        <w:rPr>
          <w:bCs/>
          <w:i/>
          <w:color w:val="000000" w:themeColor="text1"/>
          <w:sz w:val="16"/>
          <w:szCs w:val="16"/>
        </w:rPr>
      </w:pPr>
    </w:p>
    <w:p w14:paraId="75F6153C" w14:textId="241CBDAA"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30 августа </w:t>
      </w:r>
      <w:r w:rsidR="000E4972" w:rsidRPr="00131A83">
        <w:rPr>
          <w:bCs/>
          <w:color w:val="000000" w:themeColor="text1"/>
          <w:sz w:val="16"/>
          <w:szCs w:val="16"/>
        </w:rPr>
        <w:t xml:space="preserve">(12 сентября) </w:t>
      </w:r>
      <w:r w:rsidRPr="00131A83">
        <w:rPr>
          <w:bCs/>
          <w:color w:val="000000" w:themeColor="text1"/>
          <w:sz w:val="16"/>
          <w:szCs w:val="16"/>
        </w:rPr>
        <w:t xml:space="preserve">1911 года </w:t>
      </w:r>
      <w:r w:rsidR="000E4972" w:rsidRPr="00131A83">
        <w:rPr>
          <w:bCs/>
          <w:color w:val="000000" w:themeColor="text1"/>
          <w:sz w:val="16"/>
          <w:szCs w:val="16"/>
        </w:rPr>
        <w:t>к</w:t>
      </w:r>
      <w:r w:rsidRPr="00131A83">
        <w:rPr>
          <w:bCs/>
          <w:color w:val="000000" w:themeColor="text1"/>
          <w:sz w:val="16"/>
          <w:szCs w:val="16"/>
        </w:rPr>
        <w:t xml:space="preserve">онструктор Сикорский на своем С-5, предполагая направление использования своего аэроплана, заранее установил фотоаппарат на хвостовой ферме, который управлялся посредством тросика, протянутого от кресла пилота. На следующий день, получив задание, Сикорский вылетел от станции </w:t>
      </w:r>
      <w:proofErr w:type="spellStart"/>
      <w:r w:rsidRPr="00131A83">
        <w:rPr>
          <w:bCs/>
          <w:color w:val="000000" w:themeColor="text1"/>
          <w:sz w:val="16"/>
          <w:szCs w:val="16"/>
        </w:rPr>
        <w:t>Гуровщина</w:t>
      </w:r>
      <w:proofErr w:type="spellEnd"/>
      <w:r w:rsidRPr="00131A83">
        <w:rPr>
          <w:bCs/>
          <w:color w:val="000000" w:themeColor="text1"/>
          <w:sz w:val="16"/>
          <w:szCs w:val="16"/>
        </w:rPr>
        <w:t xml:space="preserve"> по маршруту </w:t>
      </w:r>
      <w:proofErr w:type="spellStart"/>
      <w:r w:rsidRPr="00131A83">
        <w:rPr>
          <w:bCs/>
          <w:color w:val="000000" w:themeColor="text1"/>
          <w:sz w:val="16"/>
          <w:szCs w:val="16"/>
        </w:rPr>
        <w:t>Базува</w:t>
      </w:r>
      <w:proofErr w:type="spellEnd"/>
      <w:r w:rsidRPr="00131A83">
        <w:rPr>
          <w:bCs/>
          <w:color w:val="000000" w:themeColor="text1"/>
          <w:sz w:val="16"/>
          <w:szCs w:val="16"/>
        </w:rPr>
        <w:t xml:space="preserve"> -</w:t>
      </w:r>
      <w:proofErr w:type="spellStart"/>
      <w:r w:rsidRPr="00131A83">
        <w:rPr>
          <w:bCs/>
          <w:color w:val="000000" w:themeColor="text1"/>
          <w:sz w:val="16"/>
          <w:szCs w:val="16"/>
        </w:rPr>
        <w:t>Копылово</w:t>
      </w:r>
      <w:proofErr w:type="spellEnd"/>
      <w:r w:rsidRPr="00131A83">
        <w:rPr>
          <w:bCs/>
          <w:color w:val="000000" w:themeColor="text1"/>
          <w:sz w:val="16"/>
          <w:szCs w:val="16"/>
        </w:rPr>
        <w:t xml:space="preserve"> - </w:t>
      </w:r>
      <w:proofErr w:type="spellStart"/>
      <w:r w:rsidRPr="00131A83">
        <w:rPr>
          <w:bCs/>
          <w:color w:val="000000" w:themeColor="text1"/>
          <w:sz w:val="16"/>
          <w:szCs w:val="16"/>
        </w:rPr>
        <w:t>Людвиновка</w:t>
      </w:r>
      <w:proofErr w:type="spellEnd"/>
      <w:r w:rsidRPr="00131A83">
        <w:rPr>
          <w:bCs/>
          <w:color w:val="000000" w:themeColor="text1"/>
          <w:sz w:val="16"/>
          <w:szCs w:val="16"/>
        </w:rPr>
        <w:t xml:space="preserve"> - Фасовал и обратно. Как и положено на учениях, в условиях, приближенных к боевым, взлетать пришлось с неподготовленной площадки и при сильном порывистом ветре. Самолет долго бежал по неровной Земле, </w:t>
      </w:r>
      <w:r w:rsidRPr="00131A83">
        <w:rPr>
          <w:bCs/>
          <w:color w:val="000000" w:themeColor="text1"/>
          <w:sz w:val="16"/>
          <w:szCs w:val="16"/>
        </w:rPr>
        <w:lastRenderedPageBreak/>
        <w:t>ковыляя и подпрыгивая, и наконец оторвался. Ветер трепал, швырял, подбрасывал машину. Пилот, не переставая, работал штурвалом и педалями, стараясь в наборе высоты выдерживать проложенный курс. На высоте 150 м стало потише, а на 500 м самолет плыл не шелохнувшись. Внизу - волшебная панорама, гигантская, красочная, объемная карта, а пилот как бы недвижно парил. Впечатление усиливалось тем, что машина шла против ветра и временами казалось, что она висит над землей. Там и сям кучки хат - разбросанные серые коробочки среди разноцветных пятен, в прямоугольных рамках межей поля, ниточки речушек, зеркала прудов. Леса и рощи выглядели изумрудными клумбами на огромном фантастическом ковре. Сикорский с трудом оторвался от этой прекрасной картины и приступил к заданию. Разведка прошла успешно, и командование получило достоверные данные о "противнике". Но кроме этих данных удалось получить еще кое-что. В полете были установлены четыре всероссийских рекорда: достигнута высота 500 м, дальность - 85 км, продолжительность полета - 52 мин и скорость относительно земли - 125 км/ч (при попутном ветре) (14754).</w:t>
      </w:r>
    </w:p>
    <w:p w14:paraId="7C999302" w14:textId="77777777" w:rsidR="00770467" w:rsidRPr="00131A83" w:rsidRDefault="00770467" w:rsidP="003C1FA7">
      <w:pPr>
        <w:jc w:val="both"/>
        <w:rPr>
          <w:bCs/>
          <w:color w:val="000000" w:themeColor="text1"/>
          <w:sz w:val="16"/>
          <w:szCs w:val="16"/>
        </w:rPr>
      </w:pPr>
    </w:p>
    <w:p w14:paraId="2AA9A971"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Авиация:</w:t>
      </w:r>
    </w:p>
    <w:p w14:paraId="49D61550" w14:textId="77777777" w:rsidR="00770467" w:rsidRPr="00131A83" w:rsidRDefault="00770467" w:rsidP="003C1FA7">
      <w:pPr>
        <w:shd w:val="clear" w:color="auto" w:fill="FFFFFF"/>
        <w:jc w:val="both"/>
        <w:rPr>
          <w:bCs/>
          <w:color w:val="000000" w:themeColor="text1"/>
          <w:sz w:val="16"/>
          <w:szCs w:val="16"/>
        </w:rPr>
      </w:pPr>
    </w:p>
    <w:p w14:paraId="34FC7FE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30 августа (12 сентября) 1911 начались маневры Киевского военного округа, в которых впервые приняли участие воздушные разведчики — военные авиаторы Ильин, </w:t>
      </w:r>
      <w:proofErr w:type="spellStart"/>
      <w:r w:rsidRPr="00131A83">
        <w:rPr>
          <w:bCs/>
          <w:color w:val="000000" w:themeColor="text1"/>
          <w:sz w:val="16"/>
          <w:szCs w:val="16"/>
        </w:rPr>
        <w:t>Линно</w:t>
      </w:r>
      <w:proofErr w:type="spellEnd"/>
      <w:r w:rsidRPr="00131A83">
        <w:rPr>
          <w:bCs/>
          <w:color w:val="000000" w:themeColor="text1"/>
          <w:sz w:val="16"/>
          <w:szCs w:val="16"/>
        </w:rPr>
        <w:t xml:space="preserve">, Никифоров, Макаров, Миллер, Жуков, инструктор М. Ефимов, И. Сикорский (на самолете собственной конструкции) Использовался также и змейковый аэростат. Из статьи Г. Адлера, впоследствии известного авиаконструктора из КБ Яковлева, а тогда механика самолета Сикорского, опубликованной в журнале «Аэро- и автомобильная жизнь», трудно понять, насколько эффективным было применение авиации на маневрах. Летчики проводили предварительную рекогносцировку местности на автомобилях в районе </w:t>
      </w:r>
      <w:proofErr w:type="spellStart"/>
      <w:r w:rsidRPr="00131A83">
        <w:rPr>
          <w:bCs/>
          <w:color w:val="000000" w:themeColor="text1"/>
          <w:sz w:val="16"/>
          <w:szCs w:val="16"/>
        </w:rPr>
        <w:t>Игнатовка</w:t>
      </w:r>
      <w:proofErr w:type="spellEnd"/>
      <w:r w:rsidRPr="00131A83">
        <w:rPr>
          <w:bCs/>
          <w:color w:val="000000" w:themeColor="text1"/>
          <w:sz w:val="16"/>
          <w:szCs w:val="16"/>
        </w:rPr>
        <w:t xml:space="preserve"> — Ирпень. Рота солдат таскала на себе аэростат, испытывая с ним большие проблемы в лесистой местности и протаскивая его под телеграфными проводами. Ефимов в самом начале маневров сел на вынужденную на территории «противника», был «взят в плен» и в маневрах практически не участвовал. Израсходовав бензин и масло, аэропланы возвращались с маневров по моде того времени — на повозках (11236).</w:t>
      </w:r>
    </w:p>
    <w:p w14:paraId="55C43CC0" w14:textId="77777777" w:rsidR="00770467" w:rsidRPr="00131A83" w:rsidRDefault="00770467" w:rsidP="003C1FA7">
      <w:pPr>
        <w:jc w:val="both"/>
        <w:rPr>
          <w:bCs/>
          <w:color w:val="000000" w:themeColor="text1"/>
          <w:sz w:val="16"/>
          <w:szCs w:val="16"/>
        </w:rPr>
      </w:pPr>
    </w:p>
    <w:p w14:paraId="645B7E8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30 августа (12 сентября) 1911 г. все были в сборе. Летчиков разделили на два противоборствующих отряда и поручили им вести наблюдение за действиями "неприятельских" войск. Наш конструктор, предполагая направление использования своего аэроплана, заранее установил фотоаппарат на хвостовой ферме, который управлялся посредством тросика, протянутого от кресла пилота (11230).</w:t>
      </w:r>
    </w:p>
    <w:p w14:paraId="251290CF" w14:textId="77777777" w:rsidR="00770467" w:rsidRPr="00131A83" w:rsidRDefault="00770467" w:rsidP="003C1FA7">
      <w:pPr>
        <w:jc w:val="both"/>
        <w:rPr>
          <w:bCs/>
          <w:color w:val="000000" w:themeColor="text1"/>
          <w:sz w:val="16"/>
          <w:szCs w:val="16"/>
        </w:rPr>
      </w:pPr>
    </w:p>
    <w:p w14:paraId="0E10A898" w14:textId="3916A8D4" w:rsidR="00C573DA" w:rsidRPr="00131A83" w:rsidRDefault="00C573DA" w:rsidP="003C1FA7">
      <w:pPr>
        <w:jc w:val="both"/>
        <w:rPr>
          <w:bCs/>
          <w:color w:val="0070C0"/>
          <w:sz w:val="16"/>
          <w:szCs w:val="16"/>
        </w:rPr>
      </w:pPr>
      <w:r w:rsidRPr="00131A83">
        <w:rPr>
          <w:bCs/>
          <w:color w:val="0070C0"/>
          <w:sz w:val="16"/>
          <w:szCs w:val="16"/>
        </w:rPr>
        <w:t xml:space="preserve">30 августа </w:t>
      </w:r>
      <w:r w:rsidRPr="00131A83">
        <w:rPr>
          <w:bCs/>
          <w:color w:val="0070C0"/>
          <w:sz w:val="16"/>
          <w:szCs w:val="16"/>
        </w:rPr>
        <w:t xml:space="preserve">(12 сентября) </w:t>
      </w:r>
      <w:r w:rsidRPr="00131A83">
        <w:rPr>
          <w:bCs/>
          <w:color w:val="0070C0"/>
          <w:sz w:val="16"/>
          <w:szCs w:val="16"/>
        </w:rPr>
        <w:t>1911 г. все были в сборе. В Киевских маневрах приняли участие шесть военных летчиков на «Фарманах» и их инструктор М. Ефимов. Некоторые смотрели на Сикорского как на любознательного мальчишку, который своей большой игрушкой отвлекает внимание солидных дядей от серьезных вещей.</w:t>
      </w:r>
    </w:p>
    <w:p w14:paraId="30207A27" w14:textId="77777777" w:rsidR="00C573DA" w:rsidRPr="00131A83" w:rsidRDefault="00C573DA" w:rsidP="003C1FA7">
      <w:pPr>
        <w:jc w:val="both"/>
        <w:rPr>
          <w:bCs/>
          <w:color w:val="0070C0"/>
          <w:sz w:val="16"/>
          <w:szCs w:val="16"/>
        </w:rPr>
      </w:pPr>
      <w:r w:rsidRPr="00131A83">
        <w:rPr>
          <w:bCs/>
          <w:color w:val="0070C0"/>
          <w:sz w:val="16"/>
          <w:szCs w:val="16"/>
        </w:rPr>
        <w:t>Как сообщала пресса, освещавшая ход маневров, «ав</w:t>
      </w:r>
      <w:r w:rsidRPr="00131A83">
        <w:rPr>
          <w:bCs/>
          <w:color w:val="0070C0"/>
          <w:sz w:val="16"/>
          <w:szCs w:val="16"/>
        </w:rPr>
        <w:softHyphen/>
        <w:t>торитет» авиатор М. Ефимов на вопрос царя о его мнении о самолете Сикорского прямо заявил, что только ничего не понимающий в авиации человек может по ставить на свой аппарат автомобильный мотор. Далее корреспондент ядовито замечал, что Ефимов был на</w:t>
      </w:r>
      <w:r w:rsidRPr="00131A83">
        <w:rPr>
          <w:bCs/>
          <w:color w:val="0070C0"/>
          <w:sz w:val="16"/>
          <w:szCs w:val="16"/>
        </w:rPr>
        <w:softHyphen/>
        <w:t>столько заинтересован в «Фарманах», что после победы «</w:t>
      </w:r>
      <w:proofErr w:type="spellStart"/>
      <w:r w:rsidRPr="00131A83">
        <w:rPr>
          <w:bCs/>
          <w:color w:val="0070C0"/>
          <w:sz w:val="16"/>
          <w:szCs w:val="16"/>
        </w:rPr>
        <w:t>Ньюпора</w:t>
      </w:r>
      <w:proofErr w:type="spellEnd"/>
      <w:r w:rsidRPr="00131A83">
        <w:rPr>
          <w:bCs/>
          <w:color w:val="0070C0"/>
          <w:sz w:val="16"/>
          <w:szCs w:val="16"/>
        </w:rPr>
        <w:t>» на французском военном конкурсе не по</w:t>
      </w:r>
      <w:r w:rsidRPr="00131A83">
        <w:rPr>
          <w:bCs/>
          <w:color w:val="0070C0"/>
          <w:sz w:val="16"/>
          <w:szCs w:val="16"/>
        </w:rPr>
        <w:softHyphen/>
        <w:t>стеснялся заявить, что скорость для военных самолетов совершенно не важна и ставить на самолет мотор мощ</w:t>
      </w:r>
      <w:r w:rsidRPr="00131A83">
        <w:rPr>
          <w:bCs/>
          <w:color w:val="0070C0"/>
          <w:sz w:val="16"/>
          <w:szCs w:val="16"/>
        </w:rPr>
        <w:softHyphen/>
        <w:t>ностью свыше 50 л. с. совершенно нецелесообразно</w:t>
      </w:r>
    </w:p>
    <w:p w14:paraId="68FB0714" w14:textId="77777777" w:rsidR="00C573DA" w:rsidRPr="00131A83" w:rsidRDefault="00C573DA" w:rsidP="003C1FA7">
      <w:pPr>
        <w:jc w:val="both"/>
        <w:rPr>
          <w:bCs/>
          <w:color w:val="0070C0"/>
          <w:sz w:val="16"/>
          <w:szCs w:val="16"/>
        </w:rPr>
      </w:pPr>
      <w:r w:rsidRPr="00131A83">
        <w:rPr>
          <w:bCs/>
          <w:color w:val="0070C0"/>
          <w:sz w:val="16"/>
          <w:szCs w:val="16"/>
        </w:rPr>
        <w:t>Летчиков разде</w:t>
      </w:r>
      <w:r w:rsidRPr="00131A83">
        <w:rPr>
          <w:bCs/>
          <w:color w:val="0070C0"/>
          <w:sz w:val="16"/>
          <w:szCs w:val="16"/>
        </w:rPr>
        <w:softHyphen/>
        <w:t>лили на два противоборствующих отряда и поручили им вести наблюдение за действиями «неприятельских» войск. Наш конструктор, предполагая направление ис</w:t>
      </w:r>
      <w:r w:rsidRPr="00131A83">
        <w:rPr>
          <w:bCs/>
          <w:color w:val="0070C0"/>
          <w:sz w:val="16"/>
          <w:szCs w:val="16"/>
        </w:rPr>
        <w:softHyphen/>
        <w:t>пользования своего аэроплана, заранее установил фото</w:t>
      </w:r>
      <w:r w:rsidRPr="00131A83">
        <w:rPr>
          <w:bCs/>
          <w:color w:val="0070C0"/>
          <w:sz w:val="16"/>
          <w:szCs w:val="16"/>
        </w:rPr>
        <w:softHyphen/>
        <w:t>аппарат на хвостовой ферме, который управлялся посредством тросика, протянутого от кресла пилота.</w:t>
      </w:r>
    </w:p>
    <w:p w14:paraId="014B6D1A" w14:textId="77777777" w:rsidR="00C573DA" w:rsidRPr="00131A83" w:rsidRDefault="00C573DA" w:rsidP="003C1FA7">
      <w:pPr>
        <w:jc w:val="both"/>
        <w:rPr>
          <w:bCs/>
          <w:color w:val="0070C0"/>
          <w:sz w:val="16"/>
          <w:szCs w:val="16"/>
        </w:rPr>
      </w:pPr>
      <w:r w:rsidRPr="00131A83">
        <w:rPr>
          <w:bCs/>
          <w:color w:val="0070C0"/>
          <w:sz w:val="16"/>
          <w:szCs w:val="16"/>
        </w:rPr>
        <w:t>На следующий день, получив задание, Сикорский вы</w:t>
      </w:r>
      <w:r w:rsidRPr="00131A83">
        <w:rPr>
          <w:bCs/>
          <w:color w:val="0070C0"/>
          <w:sz w:val="16"/>
          <w:szCs w:val="16"/>
        </w:rPr>
        <w:softHyphen/>
        <w:t xml:space="preserve">летел от станции </w:t>
      </w:r>
      <w:proofErr w:type="spellStart"/>
      <w:r w:rsidRPr="00131A83">
        <w:rPr>
          <w:bCs/>
          <w:color w:val="0070C0"/>
          <w:sz w:val="16"/>
          <w:szCs w:val="16"/>
        </w:rPr>
        <w:t>Гуровщина</w:t>
      </w:r>
      <w:proofErr w:type="spellEnd"/>
      <w:r w:rsidRPr="00131A83">
        <w:rPr>
          <w:bCs/>
          <w:color w:val="0070C0"/>
          <w:sz w:val="16"/>
          <w:szCs w:val="16"/>
        </w:rPr>
        <w:t xml:space="preserve"> по маршруту </w:t>
      </w:r>
      <w:proofErr w:type="spellStart"/>
      <w:r w:rsidRPr="00131A83">
        <w:rPr>
          <w:bCs/>
          <w:color w:val="0070C0"/>
          <w:sz w:val="16"/>
          <w:szCs w:val="16"/>
        </w:rPr>
        <w:t>Базува</w:t>
      </w:r>
      <w:proofErr w:type="spellEnd"/>
      <w:r w:rsidRPr="00131A83">
        <w:rPr>
          <w:bCs/>
          <w:color w:val="0070C0"/>
          <w:sz w:val="16"/>
          <w:szCs w:val="16"/>
        </w:rPr>
        <w:t xml:space="preserve"> — </w:t>
      </w:r>
      <w:proofErr w:type="spellStart"/>
      <w:r w:rsidRPr="00131A83">
        <w:rPr>
          <w:bCs/>
          <w:color w:val="0070C0"/>
          <w:sz w:val="16"/>
          <w:szCs w:val="16"/>
        </w:rPr>
        <w:t>Копылово</w:t>
      </w:r>
      <w:proofErr w:type="spellEnd"/>
      <w:r w:rsidRPr="00131A83">
        <w:rPr>
          <w:bCs/>
          <w:color w:val="0070C0"/>
          <w:sz w:val="16"/>
          <w:szCs w:val="16"/>
        </w:rPr>
        <w:t xml:space="preserve"> — </w:t>
      </w:r>
      <w:proofErr w:type="spellStart"/>
      <w:r w:rsidRPr="00131A83">
        <w:rPr>
          <w:bCs/>
          <w:color w:val="0070C0"/>
          <w:sz w:val="16"/>
          <w:szCs w:val="16"/>
        </w:rPr>
        <w:t>Людвиновка</w:t>
      </w:r>
      <w:proofErr w:type="spellEnd"/>
      <w:r w:rsidRPr="00131A83">
        <w:rPr>
          <w:bCs/>
          <w:color w:val="0070C0"/>
          <w:sz w:val="16"/>
          <w:szCs w:val="16"/>
        </w:rPr>
        <w:t xml:space="preserve"> — </w:t>
      </w:r>
      <w:proofErr w:type="spellStart"/>
      <w:r w:rsidRPr="00131A83">
        <w:rPr>
          <w:bCs/>
          <w:color w:val="0070C0"/>
          <w:sz w:val="16"/>
          <w:szCs w:val="16"/>
        </w:rPr>
        <w:t>Фасовая</w:t>
      </w:r>
      <w:proofErr w:type="spellEnd"/>
      <w:r w:rsidRPr="00131A83">
        <w:rPr>
          <w:bCs/>
          <w:color w:val="0070C0"/>
          <w:sz w:val="16"/>
          <w:szCs w:val="16"/>
        </w:rPr>
        <w:t xml:space="preserve"> и обратно. Как и положено на учениях, в условиях, приближенных к бо</w:t>
      </w:r>
      <w:r w:rsidRPr="00131A83">
        <w:rPr>
          <w:bCs/>
          <w:color w:val="0070C0"/>
          <w:sz w:val="16"/>
          <w:szCs w:val="16"/>
        </w:rPr>
        <w:softHyphen/>
        <w:t>евым, взлетать пришлось с неподготовленной площадки и при сильном порывистом ветре. Самолет долго бежал по неровной Земле, ковыляя и подпрыгивая, и наконец оторвался. Ветер трепал, швырял, подбрасывал машину. Пилот, не переставая, работал штурвалом и педалями, стараясь в наборе высоты выдерживать проложенный курс. На высоте 150 м стало потише, а на 500 м самолет плыл не шелохнувшись. Внизу — волшебная панорама, гигантская, красочная, объемная карта, а пилот как бы недвижно парил. Впечатление усиливалось тем, что машина шла против ветра и временами казалось, что она висит над землей. Там и сям кучки хат — разбросанные серые коробочки среди разноцветных пятен, в прямоугольных рамках межей поля, ниточки речушек, зеркала прудов. Леса и рощи выглядели изумрудными клумбами на огромном фантастическом ковре. Сикорский с трудом оторвался от этой прекрасной картины и приступил _ к заданию.</w:t>
      </w:r>
    </w:p>
    <w:p w14:paraId="45A521F6" w14:textId="77777777" w:rsidR="00C573DA" w:rsidRPr="00131A83" w:rsidRDefault="00C573DA" w:rsidP="003C1FA7">
      <w:pPr>
        <w:jc w:val="both"/>
        <w:rPr>
          <w:bCs/>
          <w:color w:val="0070C0"/>
          <w:sz w:val="16"/>
          <w:szCs w:val="16"/>
        </w:rPr>
      </w:pPr>
      <w:r w:rsidRPr="00131A83">
        <w:rPr>
          <w:bCs/>
          <w:color w:val="0070C0"/>
          <w:sz w:val="16"/>
          <w:szCs w:val="16"/>
        </w:rPr>
        <w:t>Разведка прошла успешно, и командование получило достоверные данные о «противнике». Но кроме этих данных удалось получить еще кое-что. В полете были установлены четыре всероссийских рекорда: достигнута высота 500 м, дальность — 85 км, продолжительность полета — 52 мин и скорость относительно земли — 125 км/ч (при попутном ветре).</w:t>
      </w:r>
    </w:p>
    <w:p w14:paraId="6B14B7F4" w14:textId="77777777" w:rsidR="00C573DA" w:rsidRPr="00131A83" w:rsidRDefault="00C573DA" w:rsidP="003C1FA7">
      <w:pPr>
        <w:jc w:val="both"/>
        <w:rPr>
          <w:bCs/>
          <w:color w:val="0070C0"/>
          <w:sz w:val="16"/>
          <w:szCs w:val="16"/>
        </w:rPr>
      </w:pPr>
      <w:r w:rsidRPr="00131A83">
        <w:rPr>
          <w:bCs/>
          <w:color w:val="0070C0"/>
          <w:sz w:val="16"/>
          <w:szCs w:val="16"/>
        </w:rPr>
        <w:t>Самолет прекрасно зарекомендовал себя. С-5 развивал большую скорость, чем военные «Фарманы», хотя на них стояли более мощные и легкие ротативные двигатели. Зато у самолета Сикорского были более надежные конструкция и двигатель, а излишний вес мотора компенсировался меньшим аэродинамическим сопро</w:t>
      </w:r>
      <w:r w:rsidRPr="00131A83">
        <w:rPr>
          <w:bCs/>
          <w:color w:val="0070C0"/>
          <w:sz w:val="16"/>
          <w:szCs w:val="16"/>
        </w:rPr>
        <w:softHyphen/>
        <w:t>тивлением машины. Конструктор раньше многих пришел к убеждению о важности аэродинамического совершенства самолета и при постройке С-5 уделял этому большое внимание. И вот результат налицо. Четыре рекорда и ни одной поломки, хотя у военных их было четыре.</w:t>
      </w:r>
    </w:p>
    <w:p w14:paraId="14E1EBED" w14:textId="77777777" w:rsidR="00C573DA" w:rsidRPr="00131A83" w:rsidRDefault="00C573DA" w:rsidP="003C1FA7">
      <w:pPr>
        <w:jc w:val="both"/>
        <w:rPr>
          <w:bCs/>
          <w:color w:val="0070C0"/>
          <w:sz w:val="16"/>
          <w:szCs w:val="16"/>
        </w:rPr>
      </w:pPr>
      <w:r w:rsidRPr="00131A83">
        <w:rPr>
          <w:bCs/>
          <w:color w:val="0070C0"/>
          <w:sz w:val="16"/>
          <w:szCs w:val="16"/>
        </w:rPr>
        <w:t>Видимо, несмотря на изречения «авторитетов», царь по-своему оценил С-5. При закрытии маневров "объезжая войска, Государь изволил заметить Сикорского и всемилостивейше удостоил его разговором, пожелав молодому конструктору успехов в его работах». («Авто</w:t>
      </w:r>
      <w:r w:rsidRPr="00131A83">
        <w:rPr>
          <w:bCs/>
          <w:color w:val="0070C0"/>
          <w:sz w:val="16"/>
          <w:szCs w:val="16"/>
        </w:rPr>
        <w:softHyphen/>
        <w:t>мобиль и воздухоплавание», 1911. № 22. С. 557) (24177).</w:t>
      </w:r>
    </w:p>
    <w:p w14:paraId="3A24A64F" w14:textId="77777777" w:rsidR="00C573DA" w:rsidRPr="00131A83" w:rsidRDefault="00C573DA" w:rsidP="003C1FA7">
      <w:pPr>
        <w:jc w:val="both"/>
        <w:rPr>
          <w:bCs/>
          <w:color w:val="0070C0"/>
          <w:sz w:val="16"/>
          <w:szCs w:val="16"/>
        </w:rPr>
      </w:pPr>
    </w:p>
    <w:p w14:paraId="544A27C5" w14:textId="3D69B6F1" w:rsidR="00770467" w:rsidRPr="00131A83" w:rsidRDefault="00C573DA" w:rsidP="003C1FA7">
      <w:pPr>
        <w:jc w:val="both"/>
        <w:rPr>
          <w:bCs/>
          <w:color w:val="000000" w:themeColor="text1"/>
          <w:sz w:val="16"/>
          <w:szCs w:val="16"/>
        </w:rPr>
      </w:pPr>
      <w:r w:rsidRPr="00131A83">
        <w:rPr>
          <w:bCs/>
          <w:color w:val="000000" w:themeColor="text1"/>
          <w:sz w:val="16"/>
          <w:szCs w:val="16"/>
        </w:rPr>
        <w:t>30 августа</w:t>
      </w:r>
      <w:r w:rsidR="00770467" w:rsidRPr="00131A83">
        <w:rPr>
          <w:bCs/>
          <w:color w:val="000000" w:themeColor="text1"/>
          <w:sz w:val="16"/>
          <w:szCs w:val="16"/>
        </w:rPr>
        <w:t xml:space="preserve"> </w:t>
      </w:r>
      <w:r w:rsidR="000E4972" w:rsidRPr="00131A83">
        <w:rPr>
          <w:bCs/>
          <w:color w:val="000000" w:themeColor="text1"/>
          <w:sz w:val="16"/>
          <w:szCs w:val="16"/>
        </w:rPr>
        <w:t xml:space="preserve">(12 сентября) </w:t>
      </w:r>
      <w:r w:rsidR="00770467" w:rsidRPr="00131A83">
        <w:rPr>
          <w:bCs/>
          <w:color w:val="000000" w:themeColor="text1"/>
          <w:sz w:val="16"/>
          <w:szCs w:val="16"/>
        </w:rPr>
        <w:t xml:space="preserve">1911 </w:t>
      </w:r>
      <w:r w:rsidR="000E4972" w:rsidRPr="00131A83">
        <w:rPr>
          <w:bCs/>
          <w:color w:val="000000" w:themeColor="text1"/>
          <w:sz w:val="16"/>
          <w:szCs w:val="16"/>
        </w:rPr>
        <w:t xml:space="preserve">г. </w:t>
      </w:r>
      <w:r w:rsidR="00770467" w:rsidRPr="00131A83">
        <w:rPr>
          <w:bCs/>
          <w:color w:val="000000" w:themeColor="text1"/>
          <w:sz w:val="16"/>
          <w:szCs w:val="16"/>
        </w:rPr>
        <w:t>на маневрах Варшавского округа южная сторона, дает прекрасную разведку, несмотря на холод, от которого летчики сильно страдали. С высоты в 700 м они открывают взвод кавалерии, роту пехоты, 16 орудии, ангары аэродрома северной стороны и 2 Фармана на аэродроме (11335).</w:t>
      </w:r>
    </w:p>
    <w:p w14:paraId="3BE490DA" w14:textId="77777777" w:rsidR="00770467" w:rsidRPr="00131A83" w:rsidRDefault="00770467" w:rsidP="003C1FA7">
      <w:pPr>
        <w:shd w:val="clear" w:color="auto" w:fill="FFFFFF"/>
        <w:jc w:val="both"/>
        <w:rPr>
          <w:bCs/>
          <w:color w:val="000000" w:themeColor="text1"/>
          <w:sz w:val="16"/>
          <w:szCs w:val="16"/>
        </w:rPr>
      </w:pPr>
    </w:p>
    <w:p w14:paraId="4A95BE55"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Авиация и воздухоплавание Франции:</w:t>
      </w:r>
    </w:p>
    <w:p w14:paraId="6DB39320" w14:textId="77777777" w:rsidR="00770467" w:rsidRPr="00131A83" w:rsidRDefault="00770467" w:rsidP="003C1FA7">
      <w:pPr>
        <w:shd w:val="clear" w:color="auto" w:fill="FFFFFF"/>
        <w:jc w:val="both"/>
        <w:rPr>
          <w:bCs/>
          <w:color w:val="000000" w:themeColor="text1"/>
          <w:sz w:val="16"/>
          <w:szCs w:val="16"/>
        </w:rPr>
      </w:pPr>
    </w:p>
    <w:p w14:paraId="1D202112" w14:textId="06EA6A09" w:rsidR="00770467" w:rsidRPr="00131A83" w:rsidRDefault="000E4972" w:rsidP="003C1FA7">
      <w:pPr>
        <w:jc w:val="both"/>
        <w:rPr>
          <w:bCs/>
          <w:color w:val="000000" w:themeColor="text1"/>
          <w:sz w:val="16"/>
          <w:szCs w:val="16"/>
        </w:rPr>
      </w:pPr>
      <w:r w:rsidRPr="00131A83">
        <w:rPr>
          <w:bCs/>
          <w:color w:val="000000" w:themeColor="text1"/>
          <w:sz w:val="16"/>
          <w:szCs w:val="16"/>
        </w:rPr>
        <w:t>С</w:t>
      </w:r>
      <w:r w:rsidR="00770467" w:rsidRPr="00131A83">
        <w:rPr>
          <w:bCs/>
          <w:color w:val="000000" w:themeColor="text1"/>
          <w:sz w:val="16"/>
          <w:szCs w:val="16"/>
        </w:rPr>
        <w:t xml:space="preserve"> 30 </w:t>
      </w:r>
      <w:r w:rsidRPr="00131A83">
        <w:rPr>
          <w:bCs/>
          <w:color w:val="000000" w:themeColor="text1"/>
          <w:sz w:val="16"/>
          <w:szCs w:val="16"/>
        </w:rPr>
        <w:t xml:space="preserve">по 31 </w:t>
      </w:r>
      <w:r w:rsidR="00770467" w:rsidRPr="00131A83">
        <w:rPr>
          <w:bCs/>
          <w:color w:val="000000" w:themeColor="text1"/>
          <w:sz w:val="16"/>
          <w:szCs w:val="16"/>
        </w:rPr>
        <w:t>августа (12 по 13 сентября) 1911</w:t>
      </w:r>
      <w:r w:rsidRPr="00131A83">
        <w:rPr>
          <w:bCs/>
          <w:color w:val="000000" w:themeColor="text1"/>
          <w:sz w:val="16"/>
          <w:szCs w:val="16"/>
        </w:rPr>
        <w:t xml:space="preserve"> продолжались Большие маневры под </w:t>
      </w:r>
      <w:proofErr w:type="spellStart"/>
      <w:r w:rsidRPr="00131A83">
        <w:rPr>
          <w:bCs/>
          <w:color w:val="000000" w:themeColor="text1"/>
          <w:sz w:val="16"/>
          <w:szCs w:val="16"/>
        </w:rPr>
        <w:t>Бельфором</w:t>
      </w:r>
      <w:proofErr w:type="spellEnd"/>
      <w:r w:rsidR="00770467" w:rsidRPr="00131A83">
        <w:rPr>
          <w:bCs/>
          <w:color w:val="000000" w:themeColor="text1"/>
          <w:sz w:val="16"/>
          <w:szCs w:val="16"/>
        </w:rPr>
        <w:t xml:space="preserve">. Обстановка была следующая: </w:t>
      </w:r>
      <w:proofErr w:type="spellStart"/>
      <w:r w:rsidR="00770467" w:rsidRPr="00131A83">
        <w:rPr>
          <w:bCs/>
          <w:color w:val="000000" w:themeColor="text1"/>
          <w:sz w:val="16"/>
          <w:szCs w:val="16"/>
        </w:rPr>
        <w:t>Бельфор</w:t>
      </w:r>
      <w:proofErr w:type="spellEnd"/>
      <w:r w:rsidR="00770467" w:rsidRPr="00131A83">
        <w:rPr>
          <w:bCs/>
          <w:color w:val="000000" w:themeColor="text1"/>
          <w:sz w:val="16"/>
          <w:szCs w:val="16"/>
        </w:rPr>
        <w:t xml:space="preserve"> осажден неприятельской армией («синих»); французская армия («красная» сторона) подошла для освобождения крепости и должна с этой целью отбросить части осаждающих войск или, по крайней мере, связать их на несколько дней. </w:t>
      </w:r>
    </w:p>
    <w:p w14:paraId="74A17F7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Местность, на которой происходили операции, лежит между </w:t>
      </w:r>
      <w:proofErr w:type="spellStart"/>
      <w:r w:rsidRPr="00131A83">
        <w:rPr>
          <w:bCs/>
          <w:color w:val="000000" w:themeColor="text1"/>
          <w:sz w:val="16"/>
          <w:szCs w:val="16"/>
        </w:rPr>
        <w:t>Лянгрским</w:t>
      </w:r>
      <w:proofErr w:type="spellEnd"/>
      <w:r w:rsidRPr="00131A83">
        <w:rPr>
          <w:bCs/>
          <w:color w:val="000000" w:themeColor="text1"/>
          <w:sz w:val="16"/>
          <w:szCs w:val="16"/>
        </w:rPr>
        <w:t xml:space="preserve"> плато и Вогезами, через которые единственно удобный проход защищен крепостью </w:t>
      </w:r>
      <w:proofErr w:type="spellStart"/>
      <w:r w:rsidRPr="00131A83">
        <w:rPr>
          <w:bCs/>
          <w:color w:val="000000" w:themeColor="text1"/>
          <w:sz w:val="16"/>
          <w:szCs w:val="16"/>
        </w:rPr>
        <w:t>Бельфор</w:t>
      </w:r>
      <w:proofErr w:type="spellEnd"/>
      <w:r w:rsidRPr="00131A83">
        <w:rPr>
          <w:bCs/>
          <w:color w:val="000000" w:themeColor="text1"/>
          <w:sz w:val="16"/>
          <w:szCs w:val="16"/>
        </w:rPr>
        <w:t xml:space="preserve">. Свойства местности этого района очень затрудняют работу самолетов, — здесь мало удобных аэродромов и площадок для спуска на случай вынужденной посадки. </w:t>
      </w:r>
    </w:p>
    <w:p w14:paraId="72A4B0FA"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Французы делали серьезный экзамен своей авиации, выбрав для маневров район с такими жесткими для авиации условиями. </w:t>
      </w:r>
    </w:p>
    <w:p w14:paraId="33266D9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маневрах принимали участие 28 самолетов. Привлечены были на маневры и частные пилоты. Летчики слетались в </w:t>
      </w:r>
      <w:proofErr w:type="spellStart"/>
      <w:r w:rsidRPr="00131A83">
        <w:rPr>
          <w:bCs/>
          <w:color w:val="000000" w:themeColor="text1"/>
          <w:sz w:val="16"/>
          <w:szCs w:val="16"/>
        </w:rPr>
        <w:t>Везуль</w:t>
      </w:r>
      <w:proofErr w:type="spellEnd"/>
      <w:r w:rsidRPr="00131A83">
        <w:rPr>
          <w:bCs/>
          <w:color w:val="000000" w:themeColor="text1"/>
          <w:sz w:val="16"/>
          <w:szCs w:val="16"/>
        </w:rPr>
        <w:t xml:space="preserve"> из разных мест. Вылетевшие из Парижа кап. Конон и </w:t>
      </w:r>
      <w:proofErr w:type="spellStart"/>
      <w:r w:rsidRPr="00131A83">
        <w:rPr>
          <w:bCs/>
          <w:color w:val="000000" w:themeColor="text1"/>
          <w:sz w:val="16"/>
          <w:szCs w:val="16"/>
        </w:rPr>
        <w:t>лейт</w:t>
      </w:r>
      <w:proofErr w:type="spellEnd"/>
      <w:r w:rsidRPr="00131A83">
        <w:rPr>
          <w:bCs/>
          <w:color w:val="000000" w:themeColor="text1"/>
          <w:sz w:val="16"/>
          <w:szCs w:val="16"/>
        </w:rPr>
        <w:t xml:space="preserve">. де </w:t>
      </w:r>
      <w:proofErr w:type="spellStart"/>
      <w:r w:rsidRPr="00131A83">
        <w:rPr>
          <w:bCs/>
          <w:color w:val="000000" w:themeColor="text1"/>
          <w:sz w:val="16"/>
          <w:szCs w:val="16"/>
        </w:rPr>
        <w:t>Грэ</w:t>
      </w:r>
      <w:proofErr w:type="spellEnd"/>
      <w:r w:rsidRPr="00131A83">
        <w:rPr>
          <w:bCs/>
          <w:color w:val="000000" w:themeColor="text1"/>
          <w:sz w:val="16"/>
          <w:szCs w:val="16"/>
        </w:rPr>
        <w:t xml:space="preserve"> разбились </w:t>
      </w:r>
      <w:proofErr w:type="gramStart"/>
      <w:r w:rsidRPr="00131A83">
        <w:rPr>
          <w:bCs/>
          <w:color w:val="000000" w:themeColor="text1"/>
          <w:sz w:val="16"/>
          <w:szCs w:val="16"/>
        </w:rPr>
        <w:t>на-смерть</w:t>
      </w:r>
      <w:proofErr w:type="gramEnd"/>
      <w:r w:rsidRPr="00131A83">
        <w:rPr>
          <w:bCs/>
          <w:color w:val="000000" w:themeColor="text1"/>
          <w:sz w:val="16"/>
          <w:szCs w:val="16"/>
        </w:rPr>
        <w:t xml:space="preserve">, не долетев до </w:t>
      </w:r>
      <w:proofErr w:type="spellStart"/>
      <w:r w:rsidRPr="00131A83">
        <w:rPr>
          <w:bCs/>
          <w:color w:val="000000" w:themeColor="text1"/>
          <w:sz w:val="16"/>
          <w:szCs w:val="16"/>
        </w:rPr>
        <w:t>Везуля</w:t>
      </w:r>
      <w:proofErr w:type="spellEnd"/>
      <w:r w:rsidRPr="00131A83">
        <w:rPr>
          <w:bCs/>
          <w:color w:val="000000" w:themeColor="text1"/>
          <w:sz w:val="16"/>
          <w:szCs w:val="16"/>
        </w:rPr>
        <w:t xml:space="preserve">. Из остальных 26 летчиков двое были отправлены по железной дороге, а их аппараты для опыта были перевезены на автомобилях. В общем слет удался: 24 летчика прибыли в </w:t>
      </w:r>
      <w:proofErr w:type="spellStart"/>
      <w:r w:rsidRPr="00131A83">
        <w:rPr>
          <w:bCs/>
          <w:color w:val="000000" w:themeColor="text1"/>
          <w:sz w:val="16"/>
          <w:szCs w:val="16"/>
        </w:rPr>
        <w:t>Везуль</w:t>
      </w:r>
      <w:proofErr w:type="spellEnd"/>
      <w:r w:rsidRPr="00131A83">
        <w:rPr>
          <w:bCs/>
          <w:color w:val="000000" w:themeColor="text1"/>
          <w:sz w:val="16"/>
          <w:szCs w:val="16"/>
        </w:rPr>
        <w:t xml:space="preserve">. Этот слет свидетельствовал о хорошей полетной подготовке французских летчиков. Всего в </w:t>
      </w:r>
      <w:proofErr w:type="spellStart"/>
      <w:r w:rsidRPr="00131A83">
        <w:rPr>
          <w:bCs/>
          <w:color w:val="000000" w:themeColor="text1"/>
          <w:sz w:val="16"/>
          <w:szCs w:val="16"/>
        </w:rPr>
        <w:t>Везуле</w:t>
      </w:r>
      <w:proofErr w:type="spellEnd"/>
      <w:r w:rsidRPr="00131A83">
        <w:rPr>
          <w:bCs/>
          <w:color w:val="000000" w:themeColor="text1"/>
          <w:sz w:val="16"/>
          <w:szCs w:val="16"/>
        </w:rPr>
        <w:t xml:space="preserve"> собралось, вместе с приехавшими по железной дороге, 26 летчиков [16] (из них 8 гражданских, признанных для отбывания лагерного сбора). Самолеты были следующих типов: 11 Блерио, 2 </w:t>
      </w:r>
      <w:proofErr w:type="spellStart"/>
      <w:r w:rsidRPr="00131A83">
        <w:rPr>
          <w:bCs/>
          <w:color w:val="000000" w:themeColor="text1"/>
          <w:sz w:val="16"/>
          <w:szCs w:val="16"/>
        </w:rPr>
        <w:t>Депердюссена</w:t>
      </w:r>
      <w:proofErr w:type="spellEnd"/>
      <w:r w:rsidRPr="00131A83">
        <w:rPr>
          <w:bCs/>
          <w:color w:val="000000" w:themeColor="text1"/>
          <w:sz w:val="16"/>
          <w:szCs w:val="16"/>
        </w:rPr>
        <w:t xml:space="preserve">, 2 Морана (монопланы), 6 Бреге и 5 Фарманов (бипланы). Из этих самолетов составлялись отдельные отряды, причем тип определялся не по конструкции данной фирмы, а по числу планов. Получались отряды монопланов и бипланов, хотя бы и различных конструкций. Новостью были самолеты Бреге с 100-сильным мотором. Самолеты были распределены следующим образом: при руководстве маневрами в </w:t>
      </w:r>
      <w:proofErr w:type="spellStart"/>
      <w:r w:rsidRPr="00131A83">
        <w:rPr>
          <w:bCs/>
          <w:color w:val="000000" w:themeColor="text1"/>
          <w:sz w:val="16"/>
          <w:szCs w:val="16"/>
        </w:rPr>
        <w:t>Вийерсексель</w:t>
      </w:r>
      <w:proofErr w:type="spellEnd"/>
      <w:r w:rsidRPr="00131A83">
        <w:rPr>
          <w:bCs/>
          <w:color w:val="000000" w:themeColor="text1"/>
          <w:sz w:val="16"/>
          <w:szCs w:val="16"/>
        </w:rPr>
        <w:t xml:space="preserve"> — 2 моноплана и 1 биплан; при начальнике корпусной артиллерии «синей» стороны — 3 моноплана; остальные были распределены так, что большая часть их была придана корпусу «красной» стороны и состояла исключительно из бипланов, а меньшая — корпусу «синей» стороны и состояла из монопланов. </w:t>
      </w:r>
    </w:p>
    <w:p w14:paraId="6448178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Прилагаемый рисунок показывает исходное положение для маневра. Играющими были с западной стороны («красной») 7-й армейский корпус и 8-я кавалерийская дивизия, а с восточной («синей») — 28-й армейский корпус и кавалерийская бригада в </w:t>
      </w:r>
      <w:proofErr w:type="spellStart"/>
      <w:r w:rsidRPr="00131A83">
        <w:rPr>
          <w:bCs/>
          <w:color w:val="000000" w:themeColor="text1"/>
          <w:sz w:val="16"/>
          <w:szCs w:val="16"/>
        </w:rPr>
        <w:t>Вийерсексель</w:t>
      </w:r>
      <w:proofErr w:type="spellEnd"/>
      <w:r w:rsidRPr="00131A83">
        <w:rPr>
          <w:bCs/>
          <w:color w:val="000000" w:themeColor="text1"/>
          <w:sz w:val="16"/>
          <w:szCs w:val="16"/>
        </w:rPr>
        <w:t xml:space="preserve">. Остальные, показанные на рисунке войска, были мнимыми (рис. 3). </w:t>
      </w:r>
    </w:p>
    <w:p w14:paraId="3CBC24D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На «красной» стороне аэродром был оборудован в </w:t>
      </w:r>
      <w:proofErr w:type="spellStart"/>
      <w:r w:rsidRPr="00131A83">
        <w:rPr>
          <w:bCs/>
          <w:color w:val="000000" w:themeColor="text1"/>
          <w:sz w:val="16"/>
          <w:szCs w:val="16"/>
        </w:rPr>
        <w:t>Везуль</w:t>
      </w:r>
      <w:proofErr w:type="spellEnd"/>
      <w:r w:rsidRPr="00131A83">
        <w:rPr>
          <w:bCs/>
          <w:color w:val="000000" w:themeColor="text1"/>
          <w:sz w:val="16"/>
          <w:szCs w:val="16"/>
        </w:rPr>
        <w:t xml:space="preserve">. На аэродроме было установлено 5 больших и несколько малых палаток-ангаров. «Синяя» сторона имела аэродром у </w:t>
      </w:r>
      <w:proofErr w:type="spellStart"/>
      <w:r w:rsidRPr="00131A83">
        <w:rPr>
          <w:bCs/>
          <w:color w:val="000000" w:themeColor="text1"/>
          <w:sz w:val="16"/>
          <w:szCs w:val="16"/>
        </w:rPr>
        <w:t>Герикур</w:t>
      </w:r>
      <w:proofErr w:type="spellEnd"/>
      <w:r w:rsidRPr="00131A83">
        <w:rPr>
          <w:bCs/>
          <w:color w:val="000000" w:themeColor="text1"/>
          <w:sz w:val="16"/>
          <w:szCs w:val="16"/>
        </w:rPr>
        <w:t xml:space="preserve">. Штаб руководства имел аэродром у </w:t>
      </w:r>
      <w:proofErr w:type="spellStart"/>
      <w:r w:rsidRPr="00131A83">
        <w:rPr>
          <w:bCs/>
          <w:color w:val="000000" w:themeColor="text1"/>
          <w:sz w:val="16"/>
          <w:szCs w:val="16"/>
        </w:rPr>
        <w:t>Вийерсексель</w:t>
      </w:r>
      <w:proofErr w:type="spellEnd"/>
      <w:r w:rsidRPr="00131A83">
        <w:rPr>
          <w:bCs/>
          <w:color w:val="000000" w:themeColor="text1"/>
          <w:sz w:val="16"/>
          <w:szCs w:val="16"/>
        </w:rPr>
        <w:t xml:space="preserve">. На аэродромах на случаи посадок в темноте были установлены переносные ацетиленовые [17] фонари. Восточная сторона предусмотрела также площадку для посадок при штабе, обозначенную белым четырехугольным полотнищем. </w:t>
      </w:r>
    </w:p>
    <w:p w14:paraId="18DDEA74"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lastRenderedPageBreak/>
        <w:t>Маневры эти предоставляли войскам большую свободу маневрирования и предполагали наступление сначала одной, а затем другой стороны, в связи с чем авиации ставилась задача испытать при полете, на какое расстояние самолеты могут обходиться без постоянной базы, не успевающей двигаться за наступающими войсками. Для этой цели каждому самолету был придан автомобиль, который перевозил механиков, бензин, масло, инструмент, запасные части и палатку. Каждым 3 самолетам одного отряда придавался особый автомобильный обоз, поднимавший крупные запасные части (крылья самолетов, моторы и т. п.). Эти автомобили были оборудованы как полевые мастерские, они значительно увеличивали подвижность авиационных отрядов на земле и позволяли им не отставать от земных войск.</w:t>
      </w:r>
    </w:p>
    <w:p w14:paraId="14782D4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(11335).</w:t>
      </w:r>
    </w:p>
    <w:p w14:paraId="616D94B2" w14:textId="77777777" w:rsidR="00770467" w:rsidRPr="00131A83" w:rsidRDefault="00770467" w:rsidP="003C1FA7">
      <w:pPr>
        <w:shd w:val="clear" w:color="auto" w:fill="FFFFFF"/>
        <w:jc w:val="both"/>
        <w:rPr>
          <w:bCs/>
          <w:color w:val="000000" w:themeColor="text1"/>
          <w:sz w:val="16"/>
          <w:szCs w:val="16"/>
        </w:rPr>
      </w:pPr>
    </w:p>
    <w:p w14:paraId="43EE4855"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Авиация и воздухоплавание Франции:</w:t>
      </w:r>
    </w:p>
    <w:p w14:paraId="2759AC4A" w14:textId="77777777" w:rsidR="00770467" w:rsidRPr="00131A83" w:rsidRDefault="00770467" w:rsidP="003C1FA7">
      <w:pPr>
        <w:shd w:val="clear" w:color="auto" w:fill="FFFFFF"/>
        <w:jc w:val="both"/>
        <w:rPr>
          <w:bCs/>
          <w:color w:val="000000" w:themeColor="text1"/>
          <w:sz w:val="16"/>
          <w:szCs w:val="16"/>
        </w:rPr>
      </w:pPr>
    </w:p>
    <w:p w14:paraId="68B7623D" w14:textId="200AD045"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30 августа (12 сентября) 1911 г.</w:t>
      </w:r>
      <w:r w:rsidR="000E4972" w:rsidRPr="00131A83">
        <w:rPr>
          <w:bCs/>
          <w:color w:val="000000" w:themeColor="text1"/>
          <w:sz w:val="16"/>
          <w:szCs w:val="16"/>
        </w:rPr>
        <w:t xml:space="preserve"> в качестве примера приводится отчет о разведке, произведенной офицером штаба </w:t>
      </w:r>
      <w:proofErr w:type="spellStart"/>
      <w:r w:rsidR="000E4972" w:rsidRPr="00131A83">
        <w:rPr>
          <w:bCs/>
          <w:color w:val="000000" w:themeColor="text1"/>
          <w:sz w:val="16"/>
          <w:szCs w:val="16"/>
        </w:rPr>
        <w:t>Пишо-Дюкло</w:t>
      </w:r>
      <w:proofErr w:type="spellEnd"/>
      <w:r w:rsidR="000E4972" w:rsidRPr="00131A83">
        <w:rPr>
          <w:bCs/>
          <w:color w:val="000000" w:themeColor="text1"/>
          <w:sz w:val="16"/>
          <w:szCs w:val="16"/>
        </w:rPr>
        <w:t xml:space="preserve"> с летчиком </w:t>
      </w:r>
      <w:proofErr w:type="spellStart"/>
      <w:r w:rsidR="000E4972" w:rsidRPr="00131A83">
        <w:rPr>
          <w:bCs/>
          <w:color w:val="000000" w:themeColor="text1"/>
          <w:sz w:val="16"/>
          <w:szCs w:val="16"/>
        </w:rPr>
        <w:t>Рео</w:t>
      </w:r>
      <w:proofErr w:type="spellEnd"/>
    </w:p>
    <w:p w14:paraId="5E40A350"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 xml:space="preserve">«Аэроплан: Морис Фарман. Пилот: сапер-резервист </w:t>
      </w:r>
      <w:proofErr w:type="spellStart"/>
      <w:r w:rsidRPr="00131A83">
        <w:rPr>
          <w:bCs/>
          <w:color w:val="000000" w:themeColor="text1"/>
          <w:sz w:val="16"/>
          <w:szCs w:val="16"/>
        </w:rPr>
        <w:t>Рео</w:t>
      </w:r>
      <w:proofErr w:type="spellEnd"/>
      <w:r w:rsidRPr="00131A83">
        <w:rPr>
          <w:bCs/>
          <w:color w:val="000000" w:themeColor="text1"/>
          <w:sz w:val="16"/>
          <w:szCs w:val="16"/>
        </w:rPr>
        <w:t xml:space="preserve">. Наблюдатель: кап. штаба 20-го корпуса </w:t>
      </w:r>
      <w:proofErr w:type="spellStart"/>
      <w:r w:rsidRPr="00131A83">
        <w:rPr>
          <w:bCs/>
          <w:color w:val="000000" w:themeColor="text1"/>
          <w:sz w:val="16"/>
          <w:szCs w:val="16"/>
        </w:rPr>
        <w:t>Пишо-Дюкло</w:t>
      </w:r>
      <w:proofErr w:type="spellEnd"/>
      <w:r w:rsidRPr="00131A83">
        <w:rPr>
          <w:bCs/>
          <w:color w:val="000000" w:themeColor="text1"/>
          <w:sz w:val="16"/>
          <w:szCs w:val="16"/>
        </w:rPr>
        <w:t>.</w:t>
      </w:r>
    </w:p>
    <w:p w14:paraId="70C61624"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 xml:space="preserve">Задача: разведать войска «синих», главные силы которых ночевали вчера в районе </w:t>
      </w:r>
      <w:proofErr w:type="spellStart"/>
      <w:r w:rsidRPr="00131A83">
        <w:rPr>
          <w:bCs/>
          <w:color w:val="000000" w:themeColor="text1"/>
          <w:sz w:val="16"/>
          <w:szCs w:val="16"/>
        </w:rPr>
        <w:t>Фруадо</w:t>
      </w:r>
      <w:proofErr w:type="spellEnd"/>
      <w:r w:rsidRPr="00131A83">
        <w:rPr>
          <w:bCs/>
          <w:color w:val="000000" w:themeColor="text1"/>
          <w:sz w:val="16"/>
          <w:szCs w:val="16"/>
        </w:rPr>
        <w:t xml:space="preserve">, </w:t>
      </w:r>
      <w:proofErr w:type="spellStart"/>
      <w:r w:rsidRPr="00131A83">
        <w:rPr>
          <w:bCs/>
          <w:color w:val="000000" w:themeColor="text1"/>
          <w:sz w:val="16"/>
          <w:szCs w:val="16"/>
        </w:rPr>
        <w:t>Клермой</w:t>
      </w:r>
      <w:proofErr w:type="spellEnd"/>
      <w:r w:rsidRPr="00131A83">
        <w:rPr>
          <w:bCs/>
          <w:color w:val="000000" w:themeColor="text1"/>
          <w:sz w:val="16"/>
          <w:szCs w:val="16"/>
        </w:rPr>
        <w:t xml:space="preserve">, у </w:t>
      </w:r>
      <w:proofErr w:type="spellStart"/>
      <w:r w:rsidRPr="00131A83">
        <w:rPr>
          <w:bCs/>
          <w:color w:val="000000" w:themeColor="text1"/>
          <w:sz w:val="16"/>
          <w:szCs w:val="16"/>
        </w:rPr>
        <w:t>Аргонского</w:t>
      </w:r>
      <w:proofErr w:type="spellEnd"/>
      <w:r w:rsidRPr="00131A83">
        <w:rPr>
          <w:bCs/>
          <w:color w:val="000000" w:themeColor="text1"/>
          <w:sz w:val="16"/>
          <w:szCs w:val="16"/>
        </w:rPr>
        <w:t xml:space="preserve"> леса, и кавалерию, ночевавшую в районах </w:t>
      </w:r>
      <w:proofErr w:type="spellStart"/>
      <w:r w:rsidRPr="00131A83">
        <w:rPr>
          <w:bCs/>
          <w:color w:val="000000" w:themeColor="text1"/>
          <w:sz w:val="16"/>
          <w:szCs w:val="16"/>
        </w:rPr>
        <w:t>Бозэ</w:t>
      </w:r>
      <w:proofErr w:type="spellEnd"/>
      <w:r w:rsidRPr="00131A83">
        <w:rPr>
          <w:bCs/>
          <w:color w:val="000000" w:themeColor="text1"/>
          <w:sz w:val="16"/>
          <w:szCs w:val="16"/>
        </w:rPr>
        <w:t xml:space="preserve"> и </w:t>
      </w:r>
      <w:proofErr w:type="spellStart"/>
      <w:r w:rsidRPr="00131A83">
        <w:rPr>
          <w:bCs/>
          <w:color w:val="000000" w:themeColor="text1"/>
          <w:sz w:val="16"/>
          <w:szCs w:val="16"/>
        </w:rPr>
        <w:t>Прэ</w:t>
      </w:r>
      <w:proofErr w:type="spellEnd"/>
      <w:r w:rsidRPr="00131A83">
        <w:rPr>
          <w:bCs/>
          <w:color w:val="000000" w:themeColor="text1"/>
          <w:sz w:val="16"/>
          <w:szCs w:val="16"/>
        </w:rPr>
        <w:t>. «Красные» были расположены южнее (рис. 4).</w:t>
      </w:r>
    </w:p>
    <w:p w14:paraId="7A4C5A5C"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 xml:space="preserve">Отлет: из </w:t>
      </w:r>
      <w:proofErr w:type="spellStart"/>
      <w:r w:rsidRPr="00131A83">
        <w:rPr>
          <w:bCs/>
          <w:color w:val="000000" w:themeColor="text1"/>
          <w:sz w:val="16"/>
          <w:szCs w:val="16"/>
        </w:rPr>
        <w:t>Сульи</w:t>
      </w:r>
      <w:proofErr w:type="spellEnd"/>
      <w:r w:rsidRPr="00131A83">
        <w:rPr>
          <w:bCs/>
          <w:color w:val="000000" w:themeColor="text1"/>
          <w:sz w:val="16"/>
          <w:szCs w:val="16"/>
        </w:rPr>
        <w:t xml:space="preserve"> 7 час. Возвращение: в </w:t>
      </w:r>
      <w:proofErr w:type="spellStart"/>
      <w:r w:rsidRPr="00131A83">
        <w:rPr>
          <w:bCs/>
          <w:color w:val="000000" w:themeColor="text1"/>
          <w:sz w:val="16"/>
          <w:szCs w:val="16"/>
        </w:rPr>
        <w:t>Сульи</w:t>
      </w:r>
      <w:proofErr w:type="spellEnd"/>
      <w:r w:rsidRPr="00131A83">
        <w:rPr>
          <w:bCs/>
          <w:color w:val="000000" w:themeColor="text1"/>
          <w:sz w:val="16"/>
          <w:szCs w:val="16"/>
        </w:rPr>
        <w:t xml:space="preserve"> 7 ч. 56 м.</w:t>
      </w:r>
    </w:p>
    <w:p w14:paraId="5E338237"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 xml:space="preserve">Дальность полета: около 70 км. Средняя высота полета: 900–1000 </w:t>
      </w:r>
      <w:proofErr w:type="gramStart"/>
      <w:r w:rsidRPr="00131A83">
        <w:rPr>
          <w:bCs/>
          <w:color w:val="000000" w:themeColor="text1"/>
          <w:sz w:val="16"/>
          <w:szCs w:val="16"/>
        </w:rPr>
        <w:t>м..</w:t>
      </w:r>
      <w:proofErr w:type="gramEnd"/>
      <w:r w:rsidRPr="00131A83">
        <w:rPr>
          <w:bCs/>
          <w:color w:val="000000" w:themeColor="text1"/>
          <w:sz w:val="16"/>
          <w:szCs w:val="16"/>
        </w:rPr>
        <w:t xml:space="preserve"> [19]</w:t>
      </w:r>
    </w:p>
    <w:p w14:paraId="79176F7D"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Обстановка перед отлетом: аппарат прибыл накануне по воздуху; опустился в 1 500 м от ангаров в сумерки (7 час.). Чтобы привести его в ангар, проверить и пополнить, необходимо было некоторое время. Но, с другой стороны, следовало торопиться, имея в виду вероятность сильного западного ветра к 8 час. утра.</w:t>
      </w:r>
    </w:p>
    <w:p w14:paraId="131D03C0"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Решение: произвести разведку в течение одного часа.</w:t>
      </w:r>
    </w:p>
    <w:p w14:paraId="5B25A19C"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 xml:space="preserve">Исполнение: при отлете донеслись со стороны </w:t>
      </w:r>
      <w:proofErr w:type="spellStart"/>
      <w:r w:rsidRPr="00131A83">
        <w:rPr>
          <w:bCs/>
          <w:color w:val="000000" w:themeColor="text1"/>
          <w:sz w:val="16"/>
          <w:szCs w:val="16"/>
        </w:rPr>
        <w:t>Бозэ</w:t>
      </w:r>
      <w:proofErr w:type="spellEnd"/>
      <w:r w:rsidRPr="00131A83">
        <w:rPr>
          <w:bCs/>
          <w:color w:val="000000" w:themeColor="text1"/>
          <w:sz w:val="16"/>
          <w:szCs w:val="16"/>
        </w:rPr>
        <w:t xml:space="preserve"> пушечные выстрелы: поэтому аэроплан с места берет направление на Флери, чтобы перехватить главные силы «синих», пренебрегая кавалерией, несомненно уже вошедшей в соприкосновение с противником близ </w:t>
      </w:r>
      <w:proofErr w:type="spellStart"/>
      <w:r w:rsidRPr="00131A83">
        <w:rPr>
          <w:bCs/>
          <w:color w:val="000000" w:themeColor="text1"/>
          <w:sz w:val="16"/>
          <w:szCs w:val="16"/>
        </w:rPr>
        <w:t>Бозэ</w:t>
      </w:r>
      <w:proofErr w:type="spellEnd"/>
      <w:r w:rsidRPr="00131A83">
        <w:rPr>
          <w:bCs/>
          <w:color w:val="000000" w:themeColor="text1"/>
          <w:sz w:val="16"/>
          <w:szCs w:val="16"/>
        </w:rPr>
        <w:t>.</w:t>
      </w:r>
    </w:p>
    <w:p w14:paraId="4DB5B4BD"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 xml:space="preserve">7 ч. 15 м — виден </w:t>
      </w:r>
      <w:proofErr w:type="spellStart"/>
      <w:r w:rsidRPr="00131A83">
        <w:rPr>
          <w:bCs/>
          <w:color w:val="000000" w:themeColor="text1"/>
          <w:sz w:val="16"/>
          <w:szCs w:val="16"/>
        </w:rPr>
        <w:t>Отрекур</w:t>
      </w:r>
      <w:proofErr w:type="spellEnd"/>
      <w:r w:rsidRPr="00131A83">
        <w:rPr>
          <w:bCs/>
          <w:color w:val="000000" w:themeColor="text1"/>
          <w:sz w:val="16"/>
          <w:szCs w:val="16"/>
        </w:rPr>
        <w:t>, направление на север.</w:t>
      </w:r>
    </w:p>
    <w:p w14:paraId="4EE3930C"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 xml:space="preserve">7 ч. 30 м. — аэроплан облетает </w:t>
      </w:r>
      <w:proofErr w:type="spellStart"/>
      <w:r w:rsidRPr="00131A83">
        <w:rPr>
          <w:bCs/>
          <w:color w:val="000000" w:themeColor="text1"/>
          <w:sz w:val="16"/>
          <w:szCs w:val="16"/>
        </w:rPr>
        <w:t>Фруадо</w:t>
      </w:r>
      <w:proofErr w:type="spellEnd"/>
      <w:r w:rsidRPr="00131A83">
        <w:rPr>
          <w:bCs/>
          <w:color w:val="000000" w:themeColor="text1"/>
          <w:sz w:val="16"/>
          <w:szCs w:val="16"/>
        </w:rPr>
        <w:t>.</w:t>
      </w:r>
    </w:p>
    <w:p w14:paraId="0B8D0BC7"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 xml:space="preserve">7 ч. 45 м. — аэроплан облетает </w:t>
      </w:r>
      <w:proofErr w:type="spellStart"/>
      <w:r w:rsidRPr="00131A83">
        <w:rPr>
          <w:bCs/>
          <w:color w:val="000000" w:themeColor="text1"/>
          <w:sz w:val="16"/>
          <w:szCs w:val="16"/>
        </w:rPr>
        <w:t>Бозэ</w:t>
      </w:r>
      <w:proofErr w:type="spellEnd"/>
      <w:r w:rsidRPr="00131A83">
        <w:rPr>
          <w:bCs/>
          <w:color w:val="000000" w:themeColor="text1"/>
          <w:sz w:val="16"/>
          <w:szCs w:val="16"/>
        </w:rPr>
        <w:t xml:space="preserve"> с двух сторон. Возвращение.</w:t>
      </w:r>
    </w:p>
    <w:p w14:paraId="3D0991A8"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Подъем при отлете кругами до высоты от 900 до 1000 м.</w:t>
      </w:r>
    </w:p>
    <w:p w14:paraId="3325B4FF"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 xml:space="preserve">Спуск — планирующий по миновании леса </w:t>
      </w:r>
      <w:proofErr w:type="spellStart"/>
      <w:r w:rsidRPr="00131A83">
        <w:rPr>
          <w:bCs/>
          <w:color w:val="000000" w:themeColor="text1"/>
          <w:sz w:val="16"/>
          <w:szCs w:val="16"/>
        </w:rPr>
        <w:t>Муанвиль</w:t>
      </w:r>
      <w:proofErr w:type="spellEnd"/>
      <w:r w:rsidRPr="00131A83">
        <w:rPr>
          <w:bCs/>
          <w:color w:val="000000" w:themeColor="text1"/>
          <w:sz w:val="16"/>
          <w:szCs w:val="16"/>
        </w:rPr>
        <w:t>.</w:t>
      </w:r>
    </w:p>
    <w:p w14:paraId="489D61BE"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 xml:space="preserve">Порядок доставки донесений: в автомобиле от </w:t>
      </w:r>
      <w:proofErr w:type="spellStart"/>
      <w:r w:rsidRPr="00131A83">
        <w:rPr>
          <w:bCs/>
          <w:color w:val="000000" w:themeColor="text1"/>
          <w:sz w:val="16"/>
          <w:szCs w:val="16"/>
        </w:rPr>
        <w:t>Сульи</w:t>
      </w:r>
      <w:proofErr w:type="spellEnd"/>
      <w:r w:rsidRPr="00131A83">
        <w:rPr>
          <w:bCs/>
          <w:color w:val="000000" w:themeColor="text1"/>
          <w:sz w:val="16"/>
          <w:szCs w:val="16"/>
        </w:rPr>
        <w:t xml:space="preserve"> в </w:t>
      </w:r>
      <w:proofErr w:type="spellStart"/>
      <w:r w:rsidRPr="00131A83">
        <w:rPr>
          <w:bCs/>
          <w:color w:val="000000" w:themeColor="text1"/>
          <w:sz w:val="16"/>
          <w:szCs w:val="16"/>
        </w:rPr>
        <w:t>Бозэ</w:t>
      </w:r>
      <w:proofErr w:type="spellEnd"/>
      <w:r w:rsidRPr="00131A83">
        <w:rPr>
          <w:bCs/>
          <w:color w:val="000000" w:themeColor="text1"/>
          <w:sz w:val="16"/>
          <w:szCs w:val="16"/>
        </w:rPr>
        <w:t>, где находился штаб 6-го корпуса; донесение передано непосредственно начальнику штаба».</w:t>
      </w:r>
    </w:p>
    <w:p w14:paraId="58BB9E5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Далее </w:t>
      </w:r>
      <w:proofErr w:type="spellStart"/>
      <w:r w:rsidRPr="00131A83">
        <w:rPr>
          <w:bCs/>
          <w:color w:val="000000" w:themeColor="text1"/>
          <w:sz w:val="16"/>
          <w:szCs w:val="16"/>
        </w:rPr>
        <w:t>Пишо-Дюкло</w:t>
      </w:r>
      <w:proofErr w:type="spellEnd"/>
      <w:r w:rsidRPr="00131A83">
        <w:rPr>
          <w:bCs/>
          <w:color w:val="000000" w:themeColor="text1"/>
          <w:sz w:val="16"/>
          <w:szCs w:val="16"/>
        </w:rPr>
        <w:t xml:space="preserve"> переходит к живым подробностям, рисующим, каким образом была установлена связь действий пилота и наблюдателя, в частности предварительные переговоры, которые привели их к взаимному пониманию. </w:t>
      </w:r>
    </w:p>
    <w:p w14:paraId="30B5AA00"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w:t>
      </w:r>
      <w:proofErr w:type="spellStart"/>
      <w:r w:rsidRPr="00131A83">
        <w:rPr>
          <w:bCs/>
          <w:color w:val="000000" w:themeColor="text1"/>
          <w:sz w:val="16"/>
          <w:szCs w:val="16"/>
        </w:rPr>
        <w:t>Рео</w:t>
      </w:r>
      <w:proofErr w:type="spellEnd"/>
      <w:r w:rsidRPr="00131A83">
        <w:rPr>
          <w:bCs/>
          <w:color w:val="000000" w:themeColor="text1"/>
          <w:sz w:val="16"/>
          <w:szCs w:val="16"/>
        </w:rPr>
        <w:t>, которого я видел в первый раз, объявил мне:</w:t>
      </w:r>
    </w:p>
    <w:p w14:paraId="44477F4B"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 Капитан, я в вашем полном распоряжении; вы сидите за моей спиной; чтобы привлечь мое внимание, троньте меня за плечо и, вытянув затем руку, укажите направление, куда вы хотите лететь; если вам нужно сделать полуоборот, также покажите мне знаком.</w:t>
      </w:r>
    </w:p>
    <w:p w14:paraId="05EB2A0E"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Ответив «есть», я попросил его иметь в виду, что если я опишу рукой полный круг, то это будет обозначать необходимость сделать вольт на месте.</w:t>
      </w:r>
    </w:p>
    <w:p w14:paraId="29B90B57"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Затем, предвидя полную невозможность вести какие-либо сложные разговоры в воздухе, я показал пилоту еще на земле по карте предполагаемый маршрут полета.</w:t>
      </w:r>
    </w:p>
    <w:p w14:paraId="3AF4E18C"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Заключая по орудийной канонаде, доносившейся с запада, что кавалерия уже завязала бой, я принял тактическое решение лететь прямо на запад, затем на северо-запад так, чтобы перехватить колонны «синих», которые, по всей вероятности, шли вверх по р. Эр, по большой дороге вдоль этой реки.</w:t>
      </w:r>
    </w:p>
    <w:p w14:paraId="5F7D82A3" w14:textId="77777777" w:rsidR="00770467" w:rsidRPr="00131A83" w:rsidRDefault="00770467" w:rsidP="003C1FA7">
      <w:pPr>
        <w:pStyle w:val="Blockquote"/>
        <w:spacing w:before="0" w:after="0"/>
        <w:ind w:left="0" w:right="0"/>
        <w:jc w:val="both"/>
        <w:rPr>
          <w:bCs/>
          <w:color w:val="000000" w:themeColor="text1"/>
          <w:sz w:val="16"/>
          <w:szCs w:val="16"/>
        </w:rPr>
      </w:pPr>
      <w:proofErr w:type="spellStart"/>
      <w:r w:rsidRPr="00131A83">
        <w:rPr>
          <w:bCs/>
          <w:color w:val="000000" w:themeColor="text1"/>
          <w:sz w:val="16"/>
          <w:szCs w:val="16"/>
        </w:rPr>
        <w:t>Рео</w:t>
      </w:r>
      <w:proofErr w:type="spellEnd"/>
      <w:r w:rsidRPr="00131A83">
        <w:rPr>
          <w:bCs/>
          <w:color w:val="000000" w:themeColor="text1"/>
          <w:sz w:val="16"/>
          <w:szCs w:val="16"/>
        </w:rPr>
        <w:t>, с своей стороны, указал мне на необходимость лететь с возможно большей скоростью ввиду усилившегося ветра, который уже и теперь был довольно крепким.</w:t>
      </w:r>
    </w:p>
    <w:p w14:paraId="6D098BB1"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 xml:space="preserve">Я просил </w:t>
      </w:r>
      <w:proofErr w:type="spellStart"/>
      <w:r w:rsidRPr="00131A83">
        <w:rPr>
          <w:bCs/>
          <w:color w:val="000000" w:themeColor="text1"/>
          <w:sz w:val="16"/>
          <w:szCs w:val="16"/>
        </w:rPr>
        <w:t>Рео</w:t>
      </w:r>
      <w:proofErr w:type="spellEnd"/>
      <w:r w:rsidRPr="00131A83">
        <w:rPr>
          <w:bCs/>
          <w:color w:val="000000" w:themeColor="text1"/>
          <w:sz w:val="16"/>
          <w:szCs w:val="16"/>
        </w:rPr>
        <w:t xml:space="preserve"> взять высоту около 800 м сейчас же над </w:t>
      </w:r>
      <w:proofErr w:type="spellStart"/>
      <w:r w:rsidRPr="00131A83">
        <w:rPr>
          <w:bCs/>
          <w:color w:val="000000" w:themeColor="text1"/>
          <w:sz w:val="16"/>
          <w:szCs w:val="16"/>
        </w:rPr>
        <w:t>Сульи</w:t>
      </w:r>
      <w:proofErr w:type="spellEnd"/>
      <w:r w:rsidRPr="00131A83">
        <w:rPr>
          <w:bCs/>
          <w:color w:val="000000" w:themeColor="text1"/>
          <w:sz w:val="16"/>
          <w:szCs w:val="16"/>
        </w:rPr>
        <w:t xml:space="preserve">, чтобы быть уверенным в безопасности от огня противника, над которым мы могли оказаться тотчас же по миновании западной опушки леса </w:t>
      </w:r>
      <w:proofErr w:type="spellStart"/>
      <w:r w:rsidRPr="00131A83">
        <w:rPr>
          <w:bCs/>
          <w:color w:val="000000" w:themeColor="text1"/>
          <w:sz w:val="16"/>
          <w:szCs w:val="16"/>
        </w:rPr>
        <w:t>Муанвиль</w:t>
      </w:r>
      <w:proofErr w:type="spellEnd"/>
      <w:r w:rsidRPr="00131A83">
        <w:rPr>
          <w:bCs/>
          <w:color w:val="000000" w:themeColor="text1"/>
          <w:sz w:val="16"/>
          <w:szCs w:val="16"/>
        </w:rPr>
        <w:t xml:space="preserve">, отсюда направить аппарат, имея солнце позади, на окраину большого </w:t>
      </w:r>
      <w:proofErr w:type="spellStart"/>
      <w:r w:rsidRPr="00131A83">
        <w:rPr>
          <w:bCs/>
          <w:color w:val="000000" w:themeColor="text1"/>
          <w:sz w:val="16"/>
          <w:szCs w:val="16"/>
        </w:rPr>
        <w:t>Аргонского</w:t>
      </w:r>
      <w:proofErr w:type="spellEnd"/>
      <w:r w:rsidRPr="00131A83">
        <w:rPr>
          <w:bCs/>
          <w:color w:val="000000" w:themeColor="text1"/>
          <w:sz w:val="16"/>
          <w:szCs w:val="16"/>
        </w:rPr>
        <w:t xml:space="preserve"> леса, который мы должны были увидеть на горизонте.</w:t>
      </w:r>
    </w:p>
    <w:p w14:paraId="2240F565"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 xml:space="preserve">Я предупредил еще пилота, что попрошу его, вероятно, прежде чем мы достигнем этого леса, повернуть направо, чтобы некоторое время следовать вдоль реки, имея лес влево; затем — повернуть назад, чтобы </w:t>
      </w:r>
      <w:proofErr w:type="spellStart"/>
      <w:r w:rsidRPr="00131A83">
        <w:rPr>
          <w:bCs/>
          <w:color w:val="000000" w:themeColor="text1"/>
          <w:sz w:val="16"/>
          <w:szCs w:val="16"/>
        </w:rPr>
        <w:t>итти</w:t>
      </w:r>
      <w:proofErr w:type="spellEnd"/>
      <w:r w:rsidRPr="00131A83">
        <w:rPr>
          <w:bCs/>
          <w:color w:val="000000" w:themeColor="text1"/>
          <w:sz w:val="16"/>
          <w:szCs w:val="16"/>
        </w:rPr>
        <w:t xml:space="preserve"> над рекой вверх по течению. [20]</w:t>
      </w:r>
    </w:p>
    <w:p w14:paraId="3112F357"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Обстоятельства сложились так, что эта намеченная мной программа была выполнена полностью (см. рис. 4).</w:t>
      </w:r>
    </w:p>
    <w:p w14:paraId="3F0E2DAB"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 xml:space="preserve">В пути я просил </w:t>
      </w:r>
      <w:proofErr w:type="spellStart"/>
      <w:r w:rsidRPr="00131A83">
        <w:rPr>
          <w:bCs/>
          <w:color w:val="000000" w:themeColor="text1"/>
          <w:sz w:val="16"/>
          <w:szCs w:val="16"/>
        </w:rPr>
        <w:t>Рео</w:t>
      </w:r>
      <w:proofErr w:type="spellEnd"/>
      <w:r w:rsidRPr="00131A83">
        <w:rPr>
          <w:bCs/>
          <w:color w:val="000000" w:themeColor="text1"/>
          <w:sz w:val="16"/>
          <w:szCs w:val="16"/>
        </w:rPr>
        <w:t xml:space="preserve"> произвести в двух местах «вольты», что он исполнил с замечательным искусством.</w:t>
      </w:r>
    </w:p>
    <w:p w14:paraId="1DFAC387"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 xml:space="preserve">Вот значение этих «вольтов»: немного впереди </w:t>
      </w:r>
      <w:proofErr w:type="spellStart"/>
      <w:r w:rsidRPr="00131A83">
        <w:rPr>
          <w:bCs/>
          <w:color w:val="000000" w:themeColor="text1"/>
          <w:sz w:val="16"/>
          <w:szCs w:val="16"/>
        </w:rPr>
        <w:t>Фруадо</w:t>
      </w:r>
      <w:proofErr w:type="spellEnd"/>
      <w:r w:rsidRPr="00131A83">
        <w:rPr>
          <w:bCs/>
          <w:color w:val="000000" w:themeColor="text1"/>
          <w:sz w:val="16"/>
          <w:szCs w:val="16"/>
        </w:rPr>
        <w:t xml:space="preserve"> я заметил пехотную часть, идущую по дороге на Вали; необходимо было выждать и определить силу части; остановить в воздухе аэроплан, как известно, нельзя, но одного вольта оказалось достаточным, чтобы проследить движение пехоты и насчитать две роты.</w:t>
      </w:r>
    </w:p>
    <w:p w14:paraId="382BD3AE"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 xml:space="preserve">У </w:t>
      </w:r>
      <w:proofErr w:type="spellStart"/>
      <w:r w:rsidRPr="00131A83">
        <w:rPr>
          <w:bCs/>
          <w:color w:val="000000" w:themeColor="text1"/>
          <w:sz w:val="16"/>
          <w:szCs w:val="16"/>
        </w:rPr>
        <w:t>Лявуа</w:t>
      </w:r>
      <w:proofErr w:type="spellEnd"/>
      <w:r w:rsidRPr="00131A83">
        <w:rPr>
          <w:bCs/>
          <w:color w:val="000000" w:themeColor="text1"/>
          <w:sz w:val="16"/>
          <w:szCs w:val="16"/>
        </w:rPr>
        <w:t xml:space="preserve"> меня заинтересовал обоз, следовавший за пехотой. Это не был ни артиллерийский, ни штатный пехотный обоз; «вольт» дал мне возможность рассмотреть его и </w:t>
      </w:r>
      <w:proofErr w:type="spellStart"/>
      <w:r w:rsidRPr="00131A83">
        <w:rPr>
          <w:bCs/>
          <w:color w:val="000000" w:themeColor="text1"/>
          <w:sz w:val="16"/>
          <w:szCs w:val="16"/>
        </w:rPr>
        <w:t>притти</w:t>
      </w:r>
      <w:proofErr w:type="spellEnd"/>
      <w:r w:rsidRPr="00131A83">
        <w:rPr>
          <w:bCs/>
          <w:color w:val="000000" w:themeColor="text1"/>
          <w:sz w:val="16"/>
          <w:szCs w:val="16"/>
        </w:rPr>
        <w:t xml:space="preserve"> к заключению, что это повозки, взятые по реквизиции; они везли, как оказалось впоследствии, бочки с водой.</w:t>
      </w:r>
    </w:p>
    <w:p w14:paraId="0464988D"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 xml:space="preserve">Перелетев через </w:t>
      </w:r>
      <w:proofErr w:type="spellStart"/>
      <w:r w:rsidRPr="00131A83">
        <w:rPr>
          <w:bCs/>
          <w:color w:val="000000" w:themeColor="text1"/>
          <w:sz w:val="16"/>
          <w:szCs w:val="16"/>
        </w:rPr>
        <w:t>Нюбекур</w:t>
      </w:r>
      <w:proofErr w:type="spellEnd"/>
      <w:r w:rsidRPr="00131A83">
        <w:rPr>
          <w:bCs/>
          <w:color w:val="000000" w:themeColor="text1"/>
          <w:sz w:val="16"/>
          <w:szCs w:val="16"/>
        </w:rPr>
        <w:t xml:space="preserve">, мы прошли еще к югу до </w:t>
      </w:r>
      <w:proofErr w:type="spellStart"/>
      <w:r w:rsidRPr="00131A83">
        <w:rPr>
          <w:bCs/>
          <w:color w:val="000000" w:themeColor="text1"/>
          <w:sz w:val="16"/>
          <w:szCs w:val="16"/>
        </w:rPr>
        <w:t>Бозэ</w:t>
      </w:r>
      <w:proofErr w:type="spellEnd"/>
      <w:r w:rsidRPr="00131A83">
        <w:rPr>
          <w:bCs/>
          <w:color w:val="000000" w:themeColor="text1"/>
          <w:sz w:val="16"/>
          <w:szCs w:val="16"/>
        </w:rPr>
        <w:t xml:space="preserve">. Считая, что положение «синих» нами совершенно определено, мы вернулись отсюда, обогнув </w:t>
      </w:r>
      <w:proofErr w:type="spellStart"/>
      <w:r w:rsidRPr="00131A83">
        <w:rPr>
          <w:bCs/>
          <w:color w:val="000000" w:themeColor="text1"/>
          <w:sz w:val="16"/>
          <w:szCs w:val="16"/>
        </w:rPr>
        <w:t>Бозэ</w:t>
      </w:r>
      <w:proofErr w:type="spellEnd"/>
      <w:r w:rsidRPr="00131A83">
        <w:rPr>
          <w:bCs/>
          <w:color w:val="000000" w:themeColor="text1"/>
          <w:sz w:val="16"/>
          <w:szCs w:val="16"/>
        </w:rPr>
        <w:t xml:space="preserve">, в </w:t>
      </w:r>
      <w:proofErr w:type="spellStart"/>
      <w:r w:rsidRPr="00131A83">
        <w:rPr>
          <w:bCs/>
          <w:color w:val="000000" w:themeColor="text1"/>
          <w:sz w:val="16"/>
          <w:szCs w:val="16"/>
        </w:rPr>
        <w:t>Сульи</w:t>
      </w:r>
      <w:proofErr w:type="spellEnd"/>
      <w:r w:rsidRPr="00131A83">
        <w:rPr>
          <w:bCs/>
          <w:color w:val="000000" w:themeColor="text1"/>
          <w:sz w:val="16"/>
          <w:szCs w:val="16"/>
        </w:rPr>
        <w:t>».</w:t>
      </w:r>
    </w:p>
    <w:p w14:paraId="223D00A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Интересна далее степень точности произведенной разведки. </w:t>
      </w:r>
    </w:p>
    <w:p w14:paraId="194E3586" w14:textId="77777777" w:rsidR="00770467" w:rsidRPr="00131A83" w:rsidRDefault="00770467" w:rsidP="003C1FA7">
      <w:pPr>
        <w:jc w:val="both"/>
        <w:rPr>
          <w:bCs/>
          <w:color w:val="000000" w:themeColor="text1"/>
          <w:sz w:val="16"/>
          <w:szCs w:val="16"/>
        </w:rPr>
      </w:pPr>
      <w:proofErr w:type="spellStart"/>
      <w:r w:rsidRPr="00131A83">
        <w:rPr>
          <w:bCs/>
          <w:color w:val="000000" w:themeColor="text1"/>
          <w:sz w:val="16"/>
          <w:szCs w:val="16"/>
        </w:rPr>
        <w:t>Питтто-Дюкло</w:t>
      </w:r>
      <w:proofErr w:type="spellEnd"/>
      <w:r w:rsidRPr="00131A83">
        <w:rPr>
          <w:bCs/>
          <w:color w:val="000000" w:themeColor="text1"/>
          <w:sz w:val="16"/>
          <w:szCs w:val="16"/>
        </w:rPr>
        <w:t xml:space="preserve"> говорит: </w:t>
      </w:r>
    </w:p>
    <w:p w14:paraId="68681405"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 xml:space="preserve">«Командир того полка, который мы обнаружили у </w:t>
      </w:r>
      <w:proofErr w:type="spellStart"/>
      <w:r w:rsidRPr="00131A83">
        <w:rPr>
          <w:bCs/>
          <w:color w:val="000000" w:themeColor="text1"/>
          <w:sz w:val="16"/>
          <w:szCs w:val="16"/>
        </w:rPr>
        <w:t>Нюбекура</w:t>
      </w:r>
      <w:proofErr w:type="spellEnd"/>
      <w:r w:rsidRPr="00131A83">
        <w:rPr>
          <w:bCs/>
          <w:color w:val="000000" w:themeColor="text1"/>
          <w:sz w:val="16"/>
          <w:szCs w:val="16"/>
        </w:rPr>
        <w:t xml:space="preserve">, когда пролетали над этим селением, заставил меня впоследствии назвать ему точную цифру числа батальонов, виденных мною. Я ответил: два. Оказалось, что на самом деле был еще третий, но деревья скрыли его от наблюдения. Желая еще проверить точность моих наблюдений, командир полка спросил, в каких строях шли те батальоны, которые я видел в </w:t>
      </w:r>
      <w:proofErr w:type="spellStart"/>
      <w:r w:rsidRPr="00131A83">
        <w:rPr>
          <w:bCs/>
          <w:color w:val="000000" w:themeColor="text1"/>
          <w:sz w:val="16"/>
          <w:szCs w:val="16"/>
        </w:rPr>
        <w:t>Нюбекуре</w:t>
      </w:r>
      <w:proofErr w:type="spellEnd"/>
      <w:r w:rsidRPr="00131A83">
        <w:rPr>
          <w:bCs/>
          <w:color w:val="000000" w:themeColor="text1"/>
          <w:sz w:val="16"/>
          <w:szCs w:val="16"/>
        </w:rPr>
        <w:t>. Я мог ему ответить: вздвоенными рядами, прижимаясь двумя из них к домам правой стороны селения, а другими двумя — к левой, оставляя, таким образом, самую дорогу свободной.</w:t>
      </w:r>
    </w:p>
    <w:p w14:paraId="7BD4E273"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Я прибавил даже еще одну подробность: что ряды по выходе на окраину селения устраивались в западной придорожной канаве. Заметить все это очень легко с аппарата, дающего такую свободу обзора, как Фарман».</w:t>
      </w:r>
    </w:p>
    <w:p w14:paraId="31003F6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Обращаясь к постановке задачи разведчику в приведенном примере, Геруа говорит, — и совершенно правильно, конечно, — что мы должны признать ее недостаточно определенной. </w:t>
      </w:r>
    </w:p>
    <w:p w14:paraId="718E16EE"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«Задача редактирована: разведать силы «синих», ночевавших там-то.</w:t>
      </w:r>
    </w:p>
    <w:p w14:paraId="73129C99"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 xml:space="preserve">А между тем утром 12 сентября все сводилось к выяснению вопроса: идет ли колонна «синих» по дороге вдоль р. Эр к </w:t>
      </w:r>
      <w:proofErr w:type="spellStart"/>
      <w:r w:rsidRPr="00131A83">
        <w:rPr>
          <w:bCs/>
          <w:color w:val="000000" w:themeColor="text1"/>
          <w:sz w:val="16"/>
          <w:szCs w:val="16"/>
        </w:rPr>
        <w:t>Бозэ</w:t>
      </w:r>
      <w:proofErr w:type="spellEnd"/>
      <w:r w:rsidRPr="00131A83">
        <w:rPr>
          <w:bCs/>
          <w:color w:val="000000" w:themeColor="text1"/>
          <w:sz w:val="16"/>
          <w:szCs w:val="16"/>
        </w:rPr>
        <w:t xml:space="preserve"> и если идет, то в каком порядке и в каких силах?</w:t>
      </w:r>
    </w:p>
    <w:p w14:paraId="2C0E8867"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Если бы задача была поставлена, примерно, так, то выбор воздушного пути значительно упростился бы; самой задачей был бы подсказан маршрут полета; кроме того, для обследования давалась бы ограниченная линия, а не расплывчатый район».</w:t>
      </w:r>
    </w:p>
    <w:p w14:paraId="4493A3C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Отметим также работу летчиков </w:t>
      </w:r>
      <w:proofErr w:type="spellStart"/>
      <w:r w:rsidRPr="00131A83">
        <w:rPr>
          <w:bCs/>
          <w:color w:val="000000" w:themeColor="text1"/>
          <w:sz w:val="16"/>
          <w:szCs w:val="16"/>
        </w:rPr>
        <w:t>Лятама</w:t>
      </w:r>
      <w:proofErr w:type="spellEnd"/>
      <w:r w:rsidRPr="00131A83">
        <w:rPr>
          <w:bCs/>
          <w:color w:val="000000" w:themeColor="text1"/>
          <w:sz w:val="16"/>
          <w:szCs w:val="16"/>
        </w:rPr>
        <w:t xml:space="preserve"> и </w:t>
      </w:r>
      <w:proofErr w:type="spellStart"/>
      <w:r w:rsidRPr="00131A83">
        <w:rPr>
          <w:bCs/>
          <w:color w:val="000000" w:themeColor="text1"/>
          <w:sz w:val="16"/>
          <w:szCs w:val="16"/>
        </w:rPr>
        <w:t>Шомбергера</w:t>
      </w:r>
      <w:proofErr w:type="spellEnd"/>
      <w:r w:rsidRPr="00131A83">
        <w:rPr>
          <w:bCs/>
          <w:color w:val="000000" w:themeColor="text1"/>
          <w:sz w:val="16"/>
          <w:szCs w:val="16"/>
        </w:rPr>
        <w:t>, летавших всегда вместе, чтобы обеспечить доставку донесений на случай несчастья с одним из них (11335).</w:t>
      </w:r>
    </w:p>
    <w:p w14:paraId="6EFE99ED" w14:textId="77777777" w:rsidR="00770467" w:rsidRPr="00131A83" w:rsidRDefault="00770467" w:rsidP="003C1FA7">
      <w:pPr>
        <w:jc w:val="both"/>
        <w:rPr>
          <w:bCs/>
          <w:color w:val="000000" w:themeColor="text1"/>
          <w:sz w:val="16"/>
          <w:szCs w:val="16"/>
        </w:rPr>
      </w:pPr>
    </w:p>
    <w:p w14:paraId="3863FF60" w14:textId="77777777" w:rsidR="00770467" w:rsidRPr="00131A83" w:rsidRDefault="00770467" w:rsidP="003C1FA7">
      <w:pPr>
        <w:jc w:val="both"/>
        <w:rPr>
          <w:bCs/>
          <w:color w:val="000000" w:themeColor="text1"/>
          <w:sz w:val="16"/>
          <w:szCs w:val="16"/>
        </w:rPr>
      </w:pPr>
      <w:r w:rsidRPr="00131A83">
        <w:rPr>
          <w:bCs/>
          <w:i/>
          <w:color w:val="000000" w:themeColor="text1"/>
          <w:sz w:val="16"/>
          <w:szCs w:val="16"/>
        </w:rPr>
        <w:t>Самолетостроение:</w:t>
      </w:r>
    </w:p>
    <w:p w14:paraId="6F48DD77" w14:textId="77777777" w:rsidR="00770467" w:rsidRPr="00131A83" w:rsidRDefault="00770467" w:rsidP="003C1FA7">
      <w:pPr>
        <w:jc w:val="both"/>
        <w:rPr>
          <w:bCs/>
          <w:color w:val="000000" w:themeColor="text1"/>
          <w:sz w:val="16"/>
          <w:szCs w:val="16"/>
        </w:rPr>
      </w:pPr>
    </w:p>
    <w:p w14:paraId="5DF917AA" w14:textId="720F4384"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31 августа</w:t>
      </w:r>
      <w:r w:rsidR="000E4972" w:rsidRPr="00131A83">
        <w:rPr>
          <w:bCs/>
          <w:color w:val="000000" w:themeColor="text1"/>
          <w:sz w:val="16"/>
          <w:szCs w:val="16"/>
        </w:rPr>
        <w:t xml:space="preserve"> (13 сентября)</w:t>
      </w:r>
      <w:r w:rsidRPr="00131A83">
        <w:rPr>
          <w:bCs/>
          <w:color w:val="000000" w:themeColor="text1"/>
          <w:sz w:val="16"/>
          <w:szCs w:val="16"/>
        </w:rPr>
        <w:t xml:space="preserve"> 1911 г. </w:t>
      </w:r>
      <w:r w:rsidR="000E4972" w:rsidRPr="00131A83">
        <w:rPr>
          <w:bCs/>
          <w:color w:val="000000" w:themeColor="text1"/>
          <w:sz w:val="16"/>
          <w:szCs w:val="16"/>
        </w:rPr>
        <w:t>было отношение Глав</w:t>
      </w:r>
      <w:r w:rsidR="000E4972" w:rsidRPr="00131A83">
        <w:rPr>
          <w:bCs/>
          <w:color w:val="000000" w:themeColor="text1"/>
          <w:sz w:val="16"/>
          <w:szCs w:val="16"/>
        </w:rPr>
        <w:softHyphen/>
        <w:t xml:space="preserve">ного инженерного управления </w:t>
      </w:r>
      <w:r w:rsidRPr="00131A83">
        <w:rPr>
          <w:bCs/>
          <w:color w:val="000000" w:themeColor="text1"/>
          <w:sz w:val="16"/>
          <w:szCs w:val="16"/>
        </w:rPr>
        <w:t>за № 5490</w:t>
      </w:r>
      <w:r w:rsidR="000E4972" w:rsidRPr="00131A83">
        <w:rPr>
          <w:bCs/>
          <w:color w:val="000000" w:themeColor="text1"/>
          <w:sz w:val="16"/>
          <w:szCs w:val="16"/>
        </w:rPr>
        <w:t xml:space="preserve"> о заказе </w:t>
      </w:r>
      <w:proofErr w:type="gramStart"/>
      <w:r w:rsidR="000E4972" w:rsidRPr="00131A83">
        <w:rPr>
          <w:bCs/>
          <w:color w:val="000000" w:themeColor="text1"/>
          <w:sz w:val="16"/>
          <w:szCs w:val="16"/>
        </w:rPr>
        <w:t>Гамаюну</w:t>
      </w:r>
      <w:r w:rsidRPr="00131A83">
        <w:rPr>
          <w:bCs/>
          <w:color w:val="000000" w:themeColor="text1"/>
          <w:sz w:val="16"/>
          <w:szCs w:val="16"/>
        </w:rPr>
        <w:t>(</w:t>
      </w:r>
      <w:proofErr w:type="gramEnd"/>
      <w:r w:rsidRPr="00131A83">
        <w:rPr>
          <w:bCs/>
          <w:color w:val="000000" w:themeColor="text1"/>
          <w:sz w:val="16"/>
          <w:szCs w:val="16"/>
        </w:rPr>
        <w:t>10707).</w:t>
      </w:r>
    </w:p>
    <w:p w14:paraId="380DCAEC" w14:textId="77777777" w:rsidR="00770467" w:rsidRPr="00131A83" w:rsidRDefault="00770467" w:rsidP="003C1FA7">
      <w:pPr>
        <w:shd w:val="clear" w:color="auto" w:fill="FFFFFF"/>
        <w:jc w:val="both"/>
        <w:rPr>
          <w:bCs/>
          <w:color w:val="000000" w:themeColor="text1"/>
          <w:sz w:val="16"/>
          <w:szCs w:val="16"/>
        </w:rPr>
      </w:pPr>
    </w:p>
    <w:p w14:paraId="3A3BBF49"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Авиация:</w:t>
      </w:r>
    </w:p>
    <w:p w14:paraId="21261F93" w14:textId="77777777" w:rsidR="00770467" w:rsidRPr="00131A83" w:rsidRDefault="00770467" w:rsidP="003C1FA7">
      <w:pPr>
        <w:shd w:val="clear" w:color="auto" w:fill="FFFFFF"/>
        <w:jc w:val="both"/>
        <w:rPr>
          <w:bCs/>
          <w:color w:val="000000" w:themeColor="text1"/>
          <w:sz w:val="16"/>
          <w:szCs w:val="16"/>
        </w:rPr>
      </w:pPr>
    </w:p>
    <w:p w14:paraId="4E960BE4"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31 августа (13 сентября) 1911 во время перелета 4 самолетов из Люблина в </w:t>
      </w:r>
      <w:proofErr w:type="spellStart"/>
      <w:r w:rsidRPr="00131A83">
        <w:rPr>
          <w:bCs/>
          <w:color w:val="000000" w:themeColor="text1"/>
          <w:sz w:val="16"/>
          <w:szCs w:val="16"/>
        </w:rPr>
        <w:t>Любартов</w:t>
      </w:r>
      <w:proofErr w:type="spellEnd"/>
      <w:r w:rsidRPr="00131A83">
        <w:rPr>
          <w:bCs/>
          <w:color w:val="000000" w:themeColor="text1"/>
          <w:sz w:val="16"/>
          <w:szCs w:val="16"/>
        </w:rPr>
        <w:t xml:space="preserve"> последний самолет прибывает ночью и делает посадку при свете огней (11335).</w:t>
      </w:r>
    </w:p>
    <w:p w14:paraId="6D52FA39" w14:textId="77777777" w:rsidR="00770467" w:rsidRPr="00131A83" w:rsidRDefault="00770467" w:rsidP="003C1FA7">
      <w:pPr>
        <w:jc w:val="both"/>
        <w:rPr>
          <w:bCs/>
          <w:color w:val="000000" w:themeColor="text1"/>
          <w:sz w:val="16"/>
          <w:szCs w:val="16"/>
        </w:rPr>
      </w:pPr>
    </w:p>
    <w:p w14:paraId="23565917" w14:textId="77777777" w:rsidR="00770467" w:rsidRPr="00131A83" w:rsidRDefault="00770467" w:rsidP="003C1FA7">
      <w:pPr>
        <w:shd w:val="clear" w:color="auto" w:fill="FFFFFF"/>
        <w:jc w:val="both"/>
        <w:rPr>
          <w:bCs/>
          <w:i/>
          <w:color w:val="000000" w:themeColor="text1"/>
          <w:sz w:val="16"/>
          <w:szCs w:val="16"/>
        </w:rPr>
      </w:pPr>
      <w:r w:rsidRPr="00131A83">
        <w:rPr>
          <w:bCs/>
          <w:i/>
          <w:color w:val="000000" w:themeColor="text1"/>
          <w:sz w:val="16"/>
          <w:szCs w:val="16"/>
        </w:rPr>
        <w:t>Воздухоплавание:</w:t>
      </w:r>
    </w:p>
    <w:p w14:paraId="42A48EEA" w14:textId="77777777" w:rsidR="00770467" w:rsidRPr="00131A83" w:rsidRDefault="00770467" w:rsidP="003C1FA7">
      <w:pPr>
        <w:shd w:val="clear" w:color="auto" w:fill="FFFFFF"/>
        <w:jc w:val="both"/>
        <w:rPr>
          <w:bCs/>
          <w:i/>
          <w:color w:val="000000" w:themeColor="text1"/>
          <w:sz w:val="16"/>
          <w:szCs w:val="16"/>
        </w:rPr>
      </w:pPr>
    </w:p>
    <w:p w14:paraId="1F6D4E34" w14:textId="7DD40FDA" w:rsidR="00770467" w:rsidRPr="00131A83" w:rsidRDefault="008376E1" w:rsidP="003C1FA7">
      <w:pPr>
        <w:jc w:val="both"/>
        <w:rPr>
          <w:bCs/>
          <w:color w:val="000000" w:themeColor="text1"/>
          <w:sz w:val="16"/>
          <w:szCs w:val="16"/>
        </w:rPr>
      </w:pPr>
      <w:r w:rsidRPr="00131A83">
        <w:rPr>
          <w:bCs/>
          <w:color w:val="000000" w:themeColor="text1"/>
          <w:sz w:val="16"/>
          <w:szCs w:val="16"/>
        </w:rPr>
        <w:t>Н</w:t>
      </w:r>
      <w:r w:rsidR="00770467" w:rsidRPr="00131A83">
        <w:rPr>
          <w:bCs/>
          <w:color w:val="000000" w:themeColor="text1"/>
          <w:sz w:val="16"/>
          <w:szCs w:val="16"/>
        </w:rPr>
        <w:t xml:space="preserve">а 31 августа </w:t>
      </w:r>
      <w:r w:rsidRPr="00131A83">
        <w:rPr>
          <w:bCs/>
          <w:color w:val="000000" w:themeColor="text1"/>
          <w:sz w:val="16"/>
          <w:szCs w:val="16"/>
        </w:rPr>
        <w:t xml:space="preserve">(13 сентября) 1911 г. </w:t>
      </w:r>
      <w:r w:rsidR="00770467" w:rsidRPr="00131A83">
        <w:rPr>
          <w:bCs/>
          <w:color w:val="000000" w:themeColor="text1"/>
          <w:sz w:val="16"/>
          <w:szCs w:val="16"/>
        </w:rPr>
        <w:t>было назначено выступление</w:t>
      </w:r>
      <w:r w:rsidRPr="00131A83">
        <w:rPr>
          <w:bCs/>
          <w:color w:val="000000" w:themeColor="text1"/>
          <w:sz w:val="16"/>
          <w:szCs w:val="16"/>
        </w:rPr>
        <w:t xml:space="preserve"> </w:t>
      </w:r>
      <w:proofErr w:type="spellStart"/>
      <w:r w:rsidRPr="00131A83">
        <w:rPr>
          <w:bCs/>
          <w:color w:val="000000" w:themeColor="text1"/>
          <w:sz w:val="16"/>
          <w:szCs w:val="16"/>
        </w:rPr>
        <w:t>Древницкого</w:t>
      </w:r>
      <w:proofErr w:type="spellEnd"/>
      <w:r w:rsidRPr="00131A83">
        <w:rPr>
          <w:bCs/>
          <w:color w:val="000000" w:themeColor="text1"/>
          <w:sz w:val="16"/>
          <w:szCs w:val="16"/>
        </w:rPr>
        <w:t xml:space="preserve"> в Торжке</w:t>
      </w:r>
      <w:r w:rsidR="00770467" w:rsidRPr="00131A83">
        <w:rPr>
          <w:bCs/>
          <w:color w:val="000000" w:themeColor="text1"/>
          <w:sz w:val="16"/>
          <w:szCs w:val="16"/>
        </w:rPr>
        <w:t xml:space="preserve">. И все повторилось почти точь-в-точь, как под Москвой. </w:t>
      </w:r>
      <w:proofErr w:type="spellStart"/>
      <w:r w:rsidR="00770467" w:rsidRPr="00131A83">
        <w:rPr>
          <w:bCs/>
          <w:color w:val="000000" w:themeColor="text1"/>
          <w:sz w:val="16"/>
          <w:szCs w:val="16"/>
        </w:rPr>
        <w:t>Древницкий</w:t>
      </w:r>
      <w:proofErr w:type="spellEnd"/>
      <w:r w:rsidR="00770467" w:rsidRPr="00131A83">
        <w:rPr>
          <w:bCs/>
          <w:color w:val="000000" w:themeColor="text1"/>
          <w:sz w:val="16"/>
          <w:szCs w:val="16"/>
        </w:rPr>
        <w:t xml:space="preserve"> благопо</w:t>
      </w:r>
      <w:r w:rsidR="00770467" w:rsidRPr="00131A83">
        <w:rPr>
          <w:bCs/>
          <w:color w:val="000000" w:themeColor="text1"/>
          <w:sz w:val="16"/>
          <w:szCs w:val="16"/>
        </w:rPr>
        <w:softHyphen/>
        <w:t>лучно опустился с парашютом, а монгольфьер упал в районе дерев</w:t>
      </w:r>
      <w:r w:rsidR="00770467" w:rsidRPr="00131A83">
        <w:rPr>
          <w:bCs/>
          <w:color w:val="000000" w:themeColor="text1"/>
          <w:sz w:val="16"/>
          <w:szCs w:val="16"/>
        </w:rPr>
        <w:softHyphen/>
        <w:t xml:space="preserve">ни </w:t>
      </w:r>
      <w:proofErr w:type="spellStart"/>
      <w:r w:rsidR="00770467" w:rsidRPr="00131A83">
        <w:rPr>
          <w:bCs/>
          <w:color w:val="000000" w:themeColor="text1"/>
          <w:sz w:val="16"/>
          <w:szCs w:val="16"/>
        </w:rPr>
        <w:t>Выгуково</w:t>
      </w:r>
      <w:proofErr w:type="spellEnd"/>
      <w:r w:rsidR="00770467" w:rsidRPr="00131A83">
        <w:rPr>
          <w:bCs/>
          <w:color w:val="000000" w:themeColor="text1"/>
          <w:sz w:val="16"/>
          <w:szCs w:val="16"/>
        </w:rPr>
        <w:t>. Вслед за шаром пом</w:t>
      </w:r>
      <w:r w:rsidR="00770467" w:rsidRPr="00131A83">
        <w:rPr>
          <w:bCs/>
          <w:color w:val="000000" w:themeColor="text1"/>
          <w:sz w:val="16"/>
          <w:szCs w:val="16"/>
        </w:rPr>
        <w:softHyphen/>
        <w:t xml:space="preserve">чались два стражника и служащие </w:t>
      </w:r>
      <w:proofErr w:type="spellStart"/>
      <w:r w:rsidR="00770467" w:rsidRPr="00131A83">
        <w:rPr>
          <w:bCs/>
          <w:color w:val="000000" w:themeColor="text1"/>
          <w:sz w:val="16"/>
          <w:szCs w:val="16"/>
        </w:rPr>
        <w:t>Древницкого</w:t>
      </w:r>
      <w:proofErr w:type="spellEnd"/>
      <w:r w:rsidR="00770467" w:rsidRPr="00131A83">
        <w:rPr>
          <w:bCs/>
          <w:color w:val="000000" w:themeColor="text1"/>
          <w:sz w:val="16"/>
          <w:szCs w:val="16"/>
        </w:rPr>
        <w:t>, словно ожидая оче</w:t>
      </w:r>
      <w:r w:rsidR="00770467" w:rsidRPr="00131A83">
        <w:rPr>
          <w:bCs/>
          <w:color w:val="000000" w:themeColor="text1"/>
          <w:sz w:val="16"/>
          <w:szCs w:val="16"/>
        </w:rPr>
        <w:softHyphen/>
        <w:t>редного варварства. Так и случи</w:t>
      </w:r>
      <w:r w:rsidR="00770467" w:rsidRPr="00131A83">
        <w:rPr>
          <w:bCs/>
          <w:color w:val="000000" w:themeColor="text1"/>
          <w:sz w:val="16"/>
          <w:szCs w:val="16"/>
        </w:rPr>
        <w:softHyphen/>
        <w:t>лось: толпа крестьян рвала оболоч</w:t>
      </w:r>
      <w:r w:rsidR="00770467" w:rsidRPr="00131A83">
        <w:rPr>
          <w:bCs/>
          <w:color w:val="000000" w:themeColor="text1"/>
          <w:sz w:val="16"/>
          <w:szCs w:val="16"/>
        </w:rPr>
        <w:softHyphen/>
        <w:t>ку. «Стражники хотели забрать хотя бы остатки шара, — писала газета,</w:t>
      </w:r>
    </w:p>
    <w:p w14:paraId="3F5DD61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но грозная толпа с вилами и косами прогнала их».</w:t>
      </w:r>
    </w:p>
    <w:p w14:paraId="0DEB08D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Ночью в деревню был отправ</w:t>
      </w:r>
      <w:r w:rsidRPr="00131A83">
        <w:rPr>
          <w:bCs/>
          <w:color w:val="000000" w:themeColor="text1"/>
          <w:sz w:val="16"/>
          <w:szCs w:val="16"/>
        </w:rPr>
        <w:softHyphen/>
        <w:t>лен целый отряд стражей порядка во главе с урядником. Они произ</w:t>
      </w:r>
      <w:r w:rsidRPr="00131A83">
        <w:rPr>
          <w:bCs/>
          <w:color w:val="000000" w:themeColor="text1"/>
          <w:sz w:val="16"/>
          <w:szCs w:val="16"/>
        </w:rPr>
        <w:softHyphen/>
        <w:t>вели в избах крестьян повальный обыск. «И почти в каждой избе, — сообщала "Московская газета", — были найдены куски злополучного шара. Деревня привлекается к уго</w:t>
      </w:r>
      <w:r w:rsidRPr="00131A83">
        <w:rPr>
          <w:bCs/>
          <w:color w:val="000000" w:themeColor="text1"/>
          <w:sz w:val="16"/>
          <w:szCs w:val="16"/>
        </w:rPr>
        <w:softHyphen/>
        <w:t>ловной ответственности».</w:t>
      </w:r>
    </w:p>
    <w:p w14:paraId="0CBF342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«Грех попутал, — оправдывались крестьяне, — полотно уж больно хорошее». Стоимость шара опре</w:t>
      </w:r>
      <w:r w:rsidRPr="00131A83">
        <w:rPr>
          <w:bCs/>
          <w:color w:val="000000" w:themeColor="text1"/>
          <w:sz w:val="16"/>
          <w:szCs w:val="16"/>
        </w:rPr>
        <w:softHyphen/>
        <w:t>делили в тысячу пятьдесят рублей. «Аэронавт окончательно разорен»,</w:t>
      </w:r>
    </w:p>
    <w:p w14:paraId="1E41061A"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w:t>
      </w:r>
      <w:r w:rsidRPr="00131A83">
        <w:rPr>
          <w:bCs/>
          <w:color w:val="000000" w:themeColor="text1"/>
          <w:sz w:val="16"/>
          <w:szCs w:val="16"/>
        </w:rPr>
        <w:tab/>
        <w:t>сочувственно писала газета.</w:t>
      </w:r>
    </w:p>
    <w:p w14:paraId="3F93DAE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Но «выбить из седла» отважно</w:t>
      </w:r>
      <w:r w:rsidRPr="00131A83">
        <w:rPr>
          <w:bCs/>
          <w:color w:val="000000" w:themeColor="text1"/>
          <w:sz w:val="16"/>
          <w:szCs w:val="16"/>
        </w:rPr>
        <w:softHyphen/>
        <w:t>го воздухоплавателя оказалось не так-то легко. Наверное, пришлось опять залезть в долги, потуже затя</w:t>
      </w:r>
      <w:r w:rsidRPr="00131A83">
        <w:rPr>
          <w:bCs/>
          <w:color w:val="000000" w:themeColor="text1"/>
          <w:sz w:val="16"/>
          <w:szCs w:val="16"/>
        </w:rPr>
        <w:softHyphen/>
        <w:t>нуть пояс, чтобы снова выйти из тяжелого положения. Это тем бо</w:t>
      </w:r>
      <w:r w:rsidRPr="00131A83">
        <w:rPr>
          <w:bCs/>
          <w:color w:val="000000" w:themeColor="text1"/>
          <w:sz w:val="16"/>
          <w:szCs w:val="16"/>
        </w:rPr>
        <w:softHyphen/>
        <w:t xml:space="preserve">лее было необходимо, </w:t>
      </w:r>
      <w:proofErr w:type="spellStart"/>
      <w:r w:rsidRPr="00131A83">
        <w:rPr>
          <w:bCs/>
          <w:color w:val="000000" w:themeColor="text1"/>
          <w:sz w:val="16"/>
          <w:szCs w:val="16"/>
        </w:rPr>
        <w:t>посколькуЮзеф</w:t>
      </w:r>
      <w:proofErr w:type="spellEnd"/>
      <w:r w:rsidRPr="00131A83">
        <w:rPr>
          <w:bCs/>
          <w:color w:val="000000" w:themeColor="text1"/>
          <w:sz w:val="16"/>
          <w:szCs w:val="16"/>
        </w:rPr>
        <w:t xml:space="preserve"> </w:t>
      </w:r>
      <w:proofErr w:type="spellStart"/>
      <w:r w:rsidRPr="00131A83">
        <w:rPr>
          <w:bCs/>
          <w:color w:val="000000" w:themeColor="text1"/>
          <w:sz w:val="16"/>
          <w:szCs w:val="16"/>
        </w:rPr>
        <w:t>Маврикиевич</w:t>
      </w:r>
      <w:proofErr w:type="spellEnd"/>
      <w:r w:rsidRPr="00131A83">
        <w:rPr>
          <w:bCs/>
          <w:color w:val="000000" w:themeColor="text1"/>
          <w:sz w:val="16"/>
          <w:szCs w:val="16"/>
        </w:rPr>
        <w:t xml:space="preserve"> собирался при</w:t>
      </w:r>
      <w:r w:rsidRPr="00131A83">
        <w:rPr>
          <w:bCs/>
          <w:color w:val="000000" w:themeColor="text1"/>
          <w:sz w:val="16"/>
          <w:szCs w:val="16"/>
        </w:rPr>
        <w:softHyphen/>
        <w:t>нять участие в предстоящих состя</w:t>
      </w:r>
      <w:r w:rsidRPr="00131A83">
        <w:rPr>
          <w:bCs/>
          <w:color w:val="000000" w:themeColor="text1"/>
          <w:sz w:val="16"/>
          <w:szCs w:val="16"/>
        </w:rPr>
        <w:softHyphen/>
        <w:t>заниях авиаторов, в так называе</w:t>
      </w:r>
      <w:r w:rsidRPr="00131A83">
        <w:rPr>
          <w:bCs/>
          <w:color w:val="000000" w:themeColor="text1"/>
          <w:sz w:val="16"/>
          <w:szCs w:val="16"/>
        </w:rPr>
        <w:softHyphen/>
        <w:t>мой «второй авиационной неделе». Ее устраивало Московское обще</w:t>
      </w:r>
      <w:r w:rsidRPr="00131A83">
        <w:rPr>
          <w:bCs/>
          <w:color w:val="000000" w:themeColor="text1"/>
          <w:sz w:val="16"/>
          <w:szCs w:val="16"/>
        </w:rPr>
        <w:softHyphen/>
        <w:t>ство воздухоплавания.</w:t>
      </w:r>
    </w:p>
    <w:p w14:paraId="26429AE1"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«Авиационная неделя» началась в воскресенье, 11 сентября, на </w:t>
      </w:r>
      <w:proofErr w:type="gramStart"/>
      <w:r w:rsidRPr="00131A83">
        <w:rPr>
          <w:bCs/>
          <w:color w:val="000000" w:themeColor="text1"/>
          <w:sz w:val="16"/>
          <w:szCs w:val="16"/>
        </w:rPr>
        <w:t xml:space="preserve">Хо- </w:t>
      </w:r>
      <w:proofErr w:type="spellStart"/>
      <w:r w:rsidRPr="00131A83">
        <w:rPr>
          <w:bCs/>
          <w:color w:val="000000" w:themeColor="text1"/>
          <w:sz w:val="16"/>
          <w:szCs w:val="16"/>
        </w:rPr>
        <w:t>дынском</w:t>
      </w:r>
      <w:proofErr w:type="spellEnd"/>
      <w:proofErr w:type="gramEnd"/>
      <w:r w:rsidRPr="00131A83">
        <w:rPr>
          <w:bCs/>
          <w:color w:val="000000" w:themeColor="text1"/>
          <w:sz w:val="16"/>
          <w:szCs w:val="16"/>
        </w:rPr>
        <w:t xml:space="preserve"> поле. В этот день Тверская улица уже с утра была забита эки</w:t>
      </w:r>
      <w:r w:rsidRPr="00131A83">
        <w:rPr>
          <w:bCs/>
          <w:color w:val="000000" w:themeColor="text1"/>
          <w:sz w:val="16"/>
          <w:szCs w:val="16"/>
        </w:rPr>
        <w:softHyphen/>
        <w:t>пажами. Трамваи уходили перепол</w:t>
      </w:r>
      <w:r w:rsidRPr="00131A83">
        <w:rPr>
          <w:bCs/>
          <w:color w:val="000000" w:themeColor="text1"/>
          <w:sz w:val="16"/>
          <w:szCs w:val="16"/>
        </w:rPr>
        <w:softHyphen/>
        <w:t>ненными. Казалось, что «вся Моск</w:t>
      </w:r>
      <w:r w:rsidRPr="00131A83">
        <w:rPr>
          <w:bCs/>
          <w:color w:val="000000" w:themeColor="text1"/>
          <w:sz w:val="16"/>
          <w:szCs w:val="16"/>
        </w:rPr>
        <w:softHyphen/>
        <w:t>ва» решила отправиться на поле</w:t>
      </w:r>
      <w:r w:rsidRPr="00131A83">
        <w:rPr>
          <w:bCs/>
          <w:color w:val="000000" w:themeColor="text1"/>
          <w:sz w:val="16"/>
          <w:szCs w:val="16"/>
        </w:rPr>
        <w:softHyphen/>
        <w:t>ты. «У извозчиков — бенефис, — писала газета "Московская весть". — Заламывают такие цены, что даже у плешивых волосы становят</w:t>
      </w:r>
      <w:r w:rsidRPr="00131A83">
        <w:rPr>
          <w:bCs/>
          <w:color w:val="000000" w:themeColor="text1"/>
          <w:sz w:val="16"/>
          <w:szCs w:val="16"/>
        </w:rPr>
        <w:softHyphen/>
        <w:t>ся дыбом».</w:t>
      </w:r>
    </w:p>
    <w:p w14:paraId="643C68FA" w14:textId="4B710BE4" w:rsidR="00770467" w:rsidRPr="00131A83" w:rsidRDefault="00770467" w:rsidP="003C1FA7">
      <w:pPr>
        <w:jc w:val="both"/>
        <w:rPr>
          <w:bCs/>
          <w:color w:val="000000" w:themeColor="text1"/>
          <w:sz w:val="16"/>
          <w:szCs w:val="16"/>
        </w:rPr>
      </w:pPr>
      <w:r w:rsidRPr="00131A83">
        <w:rPr>
          <w:bCs/>
          <w:color w:val="000000" w:themeColor="text1"/>
          <w:sz w:val="16"/>
          <w:szCs w:val="16"/>
        </w:rPr>
        <w:t>Столь большой интерес к «неде</w:t>
      </w:r>
      <w:r w:rsidRPr="00131A83">
        <w:rPr>
          <w:bCs/>
          <w:color w:val="000000" w:themeColor="text1"/>
          <w:sz w:val="16"/>
          <w:szCs w:val="16"/>
        </w:rPr>
        <w:softHyphen/>
        <w:t>ле» был оправданным. В качестве участников ее записались извест</w:t>
      </w:r>
      <w:r w:rsidRPr="00131A83">
        <w:rPr>
          <w:bCs/>
          <w:color w:val="000000" w:themeColor="text1"/>
          <w:sz w:val="16"/>
          <w:szCs w:val="16"/>
        </w:rPr>
        <w:softHyphen/>
        <w:t xml:space="preserve">ные авиаторы: братья Михаил и Тимофей Ефимовы, Адам </w:t>
      </w:r>
      <w:proofErr w:type="spellStart"/>
      <w:r w:rsidRPr="00131A83">
        <w:rPr>
          <w:bCs/>
          <w:color w:val="000000" w:themeColor="text1"/>
          <w:sz w:val="16"/>
          <w:szCs w:val="16"/>
        </w:rPr>
        <w:t>Габер-Влынский</w:t>
      </w:r>
      <w:proofErr w:type="spellEnd"/>
      <w:r w:rsidRPr="00131A83">
        <w:rPr>
          <w:bCs/>
          <w:color w:val="000000" w:themeColor="text1"/>
          <w:sz w:val="16"/>
          <w:szCs w:val="16"/>
        </w:rPr>
        <w:t xml:space="preserve">, Борис </w:t>
      </w:r>
      <w:proofErr w:type="spellStart"/>
      <w:r w:rsidRPr="00131A83">
        <w:rPr>
          <w:bCs/>
          <w:color w:val="000000" w:themeColor="text1"/>
          <w:sz w:val="16"/>
          <w:szCs w:val="16"/>
        </w:rPr>
        <w:t>Россинский</w:t>
      </w:r>
      <w:proofErr w:type="spellEnd"/>
      <w:r w:rsidRPr="00131A83">
        <w:rPr>
          <w:bCs/>
          <w:color w:val="000000" w:themeColor="text1"/>
          <w:sz w:val="16"/>
          <w:szCs w:val="16"/>
        </w:rPr>
        <w:t xml:space="preserve"> и дру</w:t>
      </w:r>
      <w:r w:rsidRPr="00131A83">
        <w:rPr>
          <w:bCs/>
          <w:color w:val="000000" w:themeColor="text1"/>
          <w:sz w:val="16"/>
          <w:szCs w:val="16"/>
        </w:rPr>
        <w:softHyphen/>
        <w:t>гие. Их имена уже были на слуху.</w:t>
      </w:r>
    </w:p>
    <w:p w14:paraId="7C942458"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Программа состязаний тоже привлекала: полеты на высоту, про</w:t>
      </w:r>
      <w:r w:rsidRPr="00131A83">
        <w:rPr>
          <w:bCs/>
          <w:color w:val="000000" w:themeColor="text1"/>
          <w:sz w:val="16"/>
          <w:szCs w:val="16"/>
        </w:rPr>
        <w:softHyphen/>
        <w:t>должительность и скорость, эволю</w:t>
      </w:r>
      <w:r w:rsidRPr="00131A83">
        <w:rPr>
          <w:bCs/>
          <w:color w:val="000000" w:themeColor="text1"/>
          <w:sz w:val="16"/>
          <w:szCs w:val="16"/>
        </w:rPr>
        <w:softHyphen/>
        <w:t>ции в воздухе, планирующие спус</w:t>
      </w:r>
      <w:r w:rsidRPr="00131A83">
        <w:rPr>
          <w:bCs/>
          <w:color w:val="000000" w:themeColor="text1"/>
          <w:sz w:val="16"/>
          <w:szCs w:val="16"/>
        </w:rPr>
        <w:softHyphen/>
        <w:t>ки, погоня за аэростатом и даже «диверсия» с аэроплана, когда тре</w:t>
      </w:r>
      <w:r w:rsidRPr="00131A83">
        <w:rPr>
          <w:bCs/>
          <w:color w:val="000000" w:themeColor="text1"/>
          <w:sz w:val="16"/>
          <w:szCs w:val="16"/>
        </w:rPr>
        <w:softHyphen/>
        <w:t>бовалось совершить посадку у «по</w:t>
      </w:r>
      <w:r w:rsidRPr="00131A83">
        <w:rPr>
          <w:bCs/>
          <w:color w:val="000000" w:themeColor="text1"/>
          <w:sz w:val="16"/>
          <w:szCs w:val="16"/>
        </w:rPr>
        <w:softHyphen/>
        <w:t>рохового склада», взорвать его и успеть улететь до захвата авиато</w:t>
      </w:r>
      <w:r w:rsidRPr="00131A83">
        <w:rPr>
          <w:bCs/>
          <w:color w:val="000000" w:themeColor="text1"/>
          <w:sz w:val="16"/>
          <w:szCs w:val="16"/>
        </w:rPr>
        <w:softHyphen/>
        <w:t>ров казаками, мчавшимися к месту «диверсии» во весь опор.</w:t>
      </w:r>
    </w:p>
    <w:p w14:paraId="5A4348E4"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Предусматривались также прыж</w:t>
      </w:r>
      <w:r w:rsidRPr="00131A83">
        <w:rPr>
          <w:bCs/>
          <w:color w:val="000000" w:themeColor="text1"/>
          <w:sz w:val="16"/>
          <w:szCs w:val="16"/>
        </w:rPr>
        <w:softHyphen/>
        <w:t xml:space="preserve">ки с парашютом. Совершать их должен был, конечно же, Юзеф </w:t>
      </w:r>
      <w:proofErr w:type="spellStart"/>
      <w:r w:rsidRPr="00131A83">
        <w:rPr>
          <w:bCs/>
          <w:color w:val="000000" w:themeColor="text1"/>
          <w:sz w:val="16"/>
          <w:szCs w:val="16"/>
        </w:rPr>
        <w:t>Древницкий</w:t>
      </w:r>
      <w:proofErr w:type="spellEnd"/>
      <w:r w:rsidRPr="00131A83">
        <w:rPr>
          <w:bCs/>
          <w:color w:val="000000" w:themeColor="text1"/>
          <w:sz w:val="16"/>
          <w:szCs w:val="16"/>
        </w:rPr>
        <w:t>, который тут, как и на Всероссийском празднике воздухоплавания в Петербурге, был един</w:t>
      </w:r>
      <w:r w:rsidRPr="00131A83">
        <w:rPr>
          <w:bCs/>
          <w:color w:val="000000" w:themeColor="text1"/>
          <w:sz w:val="16"/>
          <w:szCs w:val="16"/>
        </w:rPr>
        <w:softHyphen/>
        <w:t>ственным парашютистом.</w:t>
      </w:r>
    </w:p>
    <w:p w14:paraId="625035A8"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Первый день «недели» прошел удачно, но без участия </w:t>
      </w:r>
      <w:proofErr w:type="spellStart"/>
      <w:r w:rsidRPr="00131A83">
        <w:rPr>
          <w:bCs/>
          <w:color w:val="000000" w:themeColor="text1"/>
          <w:sz w:val="16"/>
          <w:szCs w:val="16"/>
        </w:rPr>
        <w:t>Древницко</w:t>
      </w:r>
      <w:r w:rsidRPr="00131A83">
        <w:rPr>
          <w:bCs/>
          <w:color w:val="000000" w:themeColor="text1"/>
          <w:sz w:val="16"/>
          <w:szCs w:val="16"/>
        </w:rPr>
        <w:softHyphen/>
        <w:t>го</w:t>
      </w:r>
      <w:proofErr w:type="spellEnd"/>
      <w:r w:rsidRPr="00131A83">
        <w:rPr>
          <w:bCs/>
          <w:color w:val="000000" w:themeColor="text1"/>
          <w:sz w:val="16"/>
          <w:szCs w:val="16"/>
        </w:rPr>
        <w:t>. Второй день состоялся 13 сен</w:t>
      </w:r>
      <w:r w:rsidRPr="00131A83">
        <w:rPr>
          <w:bCs/>
          <w:color w:val="000000" w:themeColor="text1"/>
          <w:sz w:val="16"/>
          <w:szCs w:val="16"/>
        </w:rPr>
        <w:softHyphen/>
        <w:t>тября. Погода резко ухудшилась. Моросил дождь, похолодало. Зри</w:t>
      </w:r>
      <w:r w:rsidRPr="00131A83">
        <w:rPr>
          <w:bCs/>
          <w:color w:val="000000" w:themeColor="text1"/>
          <w:sz w:val="16"/>
          <w:szCs w:val="16"/>
        </w:rPr>
        <w:softHyphen/>
        <w:t>телей на трибунах значительно поубавилось. Но едва небо чуть прояснилось, полеты начались.</w:t>
      </w:r>
    </w:p>
    <w:p w14:paraId="3A275E4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Юзеф </w:t>
      </w:r>
      <w:proofErr w:type="spellStart"/>
      <w:r w:rsidRPr="00131A83">
        <w:rPr>
          <w:bCs/>
          <w:color w:val="000000" w:themeColor="text1"/>
          <w:sz w:val="16"/>
          <w:szCs w:val="16"/>
        </w:rPr>
        <w:t>Древницкий</w:t>
      </w:r>
      <w:proofErr w:type="spellEnd"/>
      <w:r w:rsidRPr="00131A83">
        <w:rPr>
          <w:bCs/>
          <w:color w:val="000000" w:themeColor="text1"/>
          <w:sz w:val="16"/>
          <w:szCs w:val="16"/>
        </w:rPr>
        <w:t xml:space="preserve"> тоже присту</w:t>
      </w:r>
      <w:r w:rsidRPr="00131A83">
        <w:rPr>
          <w:bCs/>
          <w:color w:val="000000" w:themeColor="text1"/>
          <w:sz w:val="16"/>
          <w:szCs w:val="16"/>
        </w:rPr>
        <w:softHyphen/>
        <w:t xml:space="preserve">пил к наполнению шара, но из-за ветра подняться ему не удалось. И лишь на третий день «авиационной недели», 18 сентября, несмотря на холод и облачное небо, </w:t>
      </w:r>
      <w:proofErr w:type="spellStart"/>
      <w:r w:rsidRPr="00131A83">
        <w:rPr>
          <w:bCs/>
          <w:color w:val="000000" w:themeColor="text1"/>
          <w:sz w:val="16"/>
          <w:szCs w:val="16"/>
        </w:rPr>
        <w:t>Древниц</w:t>
      </w:r>
      <w:r w:rsidRPr="00131A83">
        <w:rPr>
          <w:bCs/>
          <w:color w:val="000000" w:themeColor="text1"/>
          <w:sz w:val="16"/>
          <w:szCs w:val="16"/>
        </w:rPr>
        <w:softHyphen/>
        <w:t>кий</w:t>
      </w:r>
      <w:proofErr w:type="spellEnd"/>
      <w:r w:rsidRPr="00131A83">
        <w:rPr>
          <w:bCs/>
          <w:color w:val="000000" w:themeColor="text1"/>
          <w:sz w:val="16"/>
          <w:szCs w:val="16"/>
        </w:rPr>
        <w:t xml:space="preserve"> решил лететь во что бы то ни стало.</w:t>
      </w:r>
    </w:p>
    <w:p w14:paraId="1358810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Шар наполнялся необычно дол</w:t>
      </w:r>
      <w:r w:rsidRPr="00131A83">
        <w:rPr>
          <w:bCs/>
          <w:color w:val="000000" w:themeColor="text1"/>
          <w:sz w:val="16"/>
          <w:szCs w:val="16"/>
        </w:rPr>
        <w:softHyphen/>
        <w:t>го (мешал холод), так что выпустить его удалось лишь к вечеру. Что про</w:t>
      </w:r>
      <w:r w:rsidRPr="00131A83">
        <w:rPr>
          <w:bCs/>
          <w:color w:val="000000" w:themeColor="text1"/>
          <w:sz w:val="16"/>
          <w:szCs w:val="16"/>
        </w:rPr>
        <w:softHyphen/>
        <w:t>изошло потом, так и осталось до конца не выясненным.</w:t>
      </w:r>
    </w:p>
    <w:p w14:paraId="455A4B4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На высоте трех-четырех метров аэронавт оторвался от шара (воз</w:t>
      </w:r>
      <w:r w:rsidRPr="00131A83">
        <w:rPr>
          <w:bCs/>
          <w:color w:val="000000" w:themeColor="text1"/>
          <w:sz w:val="16"/>
          <w:szCs w:val="16"/>
        </w:rPr>
        <w:softHyphen/>
        <w:t>можно, он сделал это намеренно, заметив какие-то неполадки с мон</w:t>
      </w:r>
      <w:r w:rsidRPr="00131A83">
        <w:rPr>
          <w:bCs/>
          <w:color w:val="000000" w:themeColor="text1"/>
          <w:sz w:val="16"/>
          <w:szCs w:val="16"/>
        </w:rPr>
        <w:softHyphen/>
        <w:t>гольфьером) и вместе с нераскры</w:t>
      </w:r>
      <w:r w:rsidRPr="00131A83">
        <w:rPr>
          <w:bCs/>
          <w:color w:val="000000" w:themeColor="text1"/>
          <w:sz w:val="16"/>
          <w:szCs w:val="16"/>
        </w:rPr>
        <w:softHyphen/>
        <w:t>тым парашютом, как писала газе</w:t>
      </w:r>
      <w:r w:rsidRPr="00131A83">
        <w:rPr>
          <w:bCs/>
          <w:color w:val="000000" w:themeColor="text1"/>
          <w:sz w:val="16"/>
          <w:szCs w:val="16"/>
        </w:rPr>
        <w:softHyphen/>
        <w:t>та, «всей тяжестью тела грохнулся об землю, ударившись еще и голо</w:t>
      </w:r>
      <w:r w:rsidRPr="00131A83">
        <w:rPr>
          <w:bCs/>
          <w:color w:val="000000" w:themeColor="text1"/>
          <w:sz w:val="16"/>
          <w:szCs w:val="16"/>
        </w:rPr>
        <w:softHyphen/>
        <w:t>вой о столб». Дымящий и быстро терявший форму шар понесся низ</w:t>
      </w:r>
      <w:r w:rsidRPr="00131A83">
        <w:rPr>
          <w:bCs/>
          <w:color w:val="000000" w:themeColor="text1"/>
          <w:sz w:val="16"/>
          <w:szCs w:val="16"/>
        </w:rPr>
        <w:softHyphen/>
        <w:t>ко над землей и бесформенной мас</w:t>
      </w:r>
      <w:r w:rsidRPr="00131A83">
        <w:rPr>
          <w:bCs/>
          <w:color w:val="000000" w:themeColor="text1"/>
          <w:sz w:val="16"/>
          <w:szCs w:val="16"/>
        </w:rPr>
        <w:softHyphen/>
        <w:t>сой упал у самых ворот аэродрома.</w:t>
      </w:r>
    </w:p>
    <w:p w14:paraId="3406879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Люди, находившиеся на летном поле, бросились к упавшему аэро</w:t>
      </w:r>
      <w:r w:rsidRPr="00131A83">
        <w:rPr>
          <w:bCs/>
          <w:color w:val="000000" w:themeColor="text1"/>
          <w:sz w:val="16"/>
          <w:szCs w:val="16"/>
        </w:rPr>
        <w:softHyphen/>
        <w:t>навту, но тот быстро вскочил на ноги. «Ну, что там... Разве это со мной в первый раз!», - успокаивал он окруживших его. Действительно, воздухоплаватель был в порядке и даже не получил травм. Судьба снова пожелала сохранить его.</w:t>
      </w:r>
    </w:p>
    <w:p w14:paraId="798C401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Третий день «недели» стал пос</w:t>
      </w:r>
      <w:r w:rsidRPr="00131A83">
        <w:rPr>
          <w:bCs/>
          <w:color w:val="000000" w:themeColor="text1"/>
          <w:sz w:val="16"/>
          <w:szCs w:val="16"/>
        </w:rPr>
        <w:softHyphen/>
        <w:t>ледним. По причине непогоды со</w:t>
      </w:r>
      <w:r w:rsidRPr="00131A83">
        <w:rPr>
          <w:bCs/>
          <w:color w:val="000000" w:themeColor="text1"/>
          <w:sz w:val="16"/>
          <w:szCs w:val="16"/>
        </w:rPr>
        <w:softHyphen/>
        <w:t>стязания были объявлены закрыты</w:t>
      </w:r>
      <w:r w:rsidRPr="00131A83">
        <w:rPr>
          <w:bCs/>
          <w:color w:val="000000" w:themeColor="text1"/>
          <w:sz w:val="16"/>
          <w:szCs w:val="16"/>
        </w:rPr>
        <w:softHyphen/>
        <w:t>ми. Самый большой приз — около пятисот рублей — завоевал авиа</w:t>
      </w:r>
      <w:r w:rsidRPr="00131A83">
        <w:rPr>
          <w:bCs/>
          <w:color w:val="000000" w:themeColor="text1"/>
          <w:sz w:val="16"/>
          <w:szCs w:val="16"/>
        </w:rPr>
        <w:softHyphen/>
        <w:t xml:space="preserve">тор Адам </w:t>
      </w:r>
      <w:proofErr w:type="spellStart"/>
      <w:r w:rsidRPr="00131A83">
        <w:rPr>
          <w:bCs/>
          <w:color w:val="000000" w:themeColor="text1"/>
          <w:sz w:val="16"/>
          <w:szCs w:val="16"/>
        </w:rPr>
        <w:t>Габер-Влынский</w:t>
      </w:r>
      <w:proofErr w:type="spellEnd"/>
      <w:r w:rsidRPr="00131A83">
        <w:rPr>
          <w:bCs/>
          <w:color w:val="000000" w:themeColor="text1"/>
          <w:sz w:val="16"/>
          <w:szCs w:val="16"/>
        </w:rPr>
        <w:t>, позже</w:t>
      </w:r>
    </w:p>
    <w:p w14:paraId="1483677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неделя в Москве</w:t>
      </w:r>
    </w:p>
    <w:p w14:paraId="1025AB4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прославившийся своими рекорда</w:t>
      </w:r>
      <w:r w:rsidRPr="00131A83">
        <w:rPr>
          <w:bCs/>
          <w:color w:val="000000" w:themeColor="text1"/>
          <w:sz w:val="16"/>
          <w:szCs w:val="16"/>
        </w:rPr>
        <w:softHyphen/>
        <w:t>ми и «мертвыми петлями». Неудач</w:t>
      </w:r>
      <w:r w:rsidRPr="00131A83">
        <w:rPr>
          <w:bCs/>
          <w:color w:val="000000" w:themeColor="text1"/>
          <w:sz w:val="16"/>
          <w:szCs w:val="16"/>
        </w:rPr>
        <w:softHyphen/>
        <w:t xml:space="preserve">ный полет Юзефу </w:t>
      </w:r>
      <w:proofErr w:type="spellStart"/>
      <w:r w:rsidRPr="00131A83">
        <w:rPr>
          <w:bCs/>
          <w:color w:val="000000" w:themeColor="text1"/>
          <w:sz w:val="16"/>
          <w:szCs w:val="16"/>
        </w:rPr>
        <w:t>Древницкому</w:t>
      </w:r>
      <w:proofErr w:type="spellEnd"/>
      <w:r w:rsidRPr="00131A83">
        <w:rPr>
          <w:bCs/>
          <w:color w:val="000000" w:themeColor="text1"/>
          <w:sz w:val="16"/>
          <w:szCs w:val="16"/>
        </w:rPr>
        <w:t xml:space="preserve"> был засчитан, и как участник авиаци</w:t>
      </w:r>
      <w:r w:rsidRPr="00131A83">
        <w:rPr>
          <w:bCs/>
          <w:color w:val="000000" w:themeColor="text1"/>
          <w:sz w:val="16"/>
          <w:szCs w:val="16"/>
        </w:rPr>
        <w:softHyphen/>
        <w:t>онной недели он получил сто руб</w:t>
      </w:r>
      <w:r w:rsidRPr="00131A83">
        <w:rPr>
          <w:bCs/>
          <w:color w:val="000000" w:themeColor="text1"/>
          <w:sz w:val="16"/>
          <w:szCs w:val="16"/>
        </w:rPr>
        <w:softHyphen/>
        <w:t>лей.</w:t>
      </w:r>
    </w:p>
    <w:p w14:paraId="1028BB95" w14:textId="77777777" w:rsidR="00770467" w:rsidRPr="00131A83" w:rsidRDefault="00770467" w:rsidP="003C1FA7">
      <w:pPr>
        <w:jc w:val="both"/>
        <w:rPr>
          <w:bCs/>
          <w:color w:val="000000" w:themeColor="text1"/>
          <w:sz w:val="16"/>
          <w:szCs w:val="16"/>
        </w:rPr>
      </w:pPr>
      <w:proofErr w:type="spellStart"/>
      <w:r w:rsidRPr="00131A83">
        <w:rPr>
          <w:bCs/>
          <w:color w:val="000000" w:themeColor="text1"/>
          <w:sz w:val="16"/>
          <w:szCs w:val="16"/>
        </w:rPr>
        <w:t>Древницкий</w:t>
      </w:r>
      <w:proofErr w:type="spellEnd"/>
      <w:r w:rsidRPr="00131A83">
        <w:rPr>
          <w:bCs/>
          <w:color w:val="000000" w:themeColor="text1"/>
          <w:sz w:val="16"/>
          <w:szCs w:val="16"/>
        </w:rPr>
        <w:t xml:space="preserve"> оставался в Моск</w:t>
      </w:r>
      <w:r w:rsidRPr="00131A83">
        <w:rPr>
          <w:bCs/>
          <w:color w:val="000000" w:themeColor="text1"/>
          <w:sz w:val="16"/>
          <w:szCs w:val="16"/>
        </w:rPr>
        <w:softHyphen/>
        <w:t>ве до первых чисел октября, успев совершить еще два публичных по</w:t>
      </w:r>
      <w:r w:rsidRPr="00131A83">
        <w:rPr>
          <w:bCs/>
          <w:color w:val="000000" w:themeColor="text1"/>
          <w:sz w:val="16"/>
          <w:szCs w:val="16"/>
        </w:rPr>
        <w:softHyphen/>
        <w:t>лета, а затем отправился на юг, в теплые края (12270).</w:t>
      </w:r>
    </w:p>
    <w:p w14:paraId="05B0EF1E" w14:textId="77777777" w:rsidR="00770467" w:rsidRPr="00131A83" w:rsidRDefault="00770467" w:rsidP="003C1FA7">
      <w:pPr>
        <w:jc w:val="both"/>
        <w:rPr>
          <w:bCs/>
          <w:color w:val="000000" w:themeColor="text1"/>
          <w:sz w:val="16"/>
          <w:szCs w:val="16"/>
        </w:rPr>
      </w:pPr>
    </w:p>
    <w:p w14:paraId="6FD1F6E9" w14:textId="77777777" w:rsidR="00770467" w:rsidRPr="00131A83" w:rsidRDefault="00770467" w:rsidP="003C1FA7">
      <w:pPr>
        <w:shd w:val="clear" w:color="auto" w:fill="FFFFFF"/>
        <w:jc w:val="both"/>
        <w:rPr>
          <w:bCs/>
          <w:i/>
          <w:color w:val="000000" w:themeColor="text1"/>
          <w:sz w:val="16"/>
          <w:szCs w:val="16"/>
        </w:rPr>
      </w:pPr>
      <w:r w:rsidRPr="00131A83">
        <w:rPr>
          <w:bCs/>
          <w:i/>
          <w:color w:val="000000" w:themeColor="text1"/>
          <w:sz w:val="16"/>
          <w:szCs w:val="16"/>
        </w:rPr>
        <w:t>Авиация:</w:t>
      </w:r>
    </w:p>
    <w:p w14:paraId="64FA3E81" w14:textId="77777777" w:rsidR="00770467" w:rsidRPr="00131A83" w:rsidRDefault="00770467" w:rsidP="003C1FA7">
      <w:pPr>
        <w:shd w:val="clear" w:color="auto" w:fill="FFFFFF"/>
        <w:jc w:val="both"/>
        <w:rPr>
          <w:bCs/>
          <w:i/>
          <w:color w:val="000000" w:themeColor="text1"/>
          <w:sz w:val="16"/>
          <w:szCs w:val="16"/>
        </w:rPr>
      </w:pPr>
    </w:p>
    <w:p w14:paraId="6F3CD06C" w14:textId="514E0EB6" w:rsidR="00770467" w:rsidRPr="00131A83" w:rsidRDefault="008376E1" w:rsidP="003C1FA7">
      <w:pPr>
        <w:jc w:val="both"/>
        <w:rPr>
          <w:bCs/>
          <w:color w:val="000000" w:themeColor="text1"/>
          <w:sz w:val="16"/>
          <w:szCs w:val="16"/>
        </w:rPr>
      </w:pPr>
      <w:r w:rsidRPr="00131A83">
        <w:rPr>
          <w:bCs/>
          <w:color w:val="000000" w:themeColor="text1"/>
          <w:sz w:val="16"/>
          <w:szCs w:val="16"/>
        </w:rPr>
        <w:t>В</w:t>
      </w:r>
      <w:r w:rsidR="00770467" w:rsidRPr="00131A83">
        <w:rPr>
          <w:bCs/>
          <w:color w:val="000000" w:themeColor="text1"/>
          <w:sz w:val="16"/>
          <w:szCs w:val="16"/>
        </w:rPr>
        <w:t xml:space="preserve"> конце августа1911 </w:t>
      </w:r>
      <w:r w:rsidRPr="00131A83">
        <w:rPr>
          <w:bCs/>
          <w:color w:val="000000" w:themeColor="text1"/>
          <w:sz w:val="16"/>
          <w:szCs w:val="16"/>
        </w:rPr>
        <w:t>Серов</w:t>
      </w:r>
      <w:r w:rsidR="00770467" w:rsidRPr="00131A83">
        <w:rPr>
          <w:bCs/>
          <w:color w:val="000000" w:themeColor="text1"/>
          <w:sz w:val="16"/>
          <w:szCs w:val="16"/>
        </w:rPr>
        <w:t xml:space="preserve"> совершил два публичных полета </w:t>
      </w:r>
      <w:r w:rsidRPr="00131A83">
        <w:rPr>
          <w:bCs/>
          <w:color w:val="000000" w:themeColor="text1"/>
          <w:sz w:val="16"/>
          <w:szCs w:val="16"/>
        </w:rPr>
        <w:t xml:space="preserve">в Новониколаевске </w:t>
      </w:r>
      <w:r w:rsidR="00770467" w:rsidRPr="00131A83">
        <w:rPr>
          <w:bCs/>
          <w:color w:val="000000" w:themeColor="text1"/>
          <w:sz w:val="16"/>
          <w:szCs w:val="16"/>
        </w:rPr>
        <w:t>- один на высоте 150 метров, продолжительностью почти 20 минут. Полеты совершались при сильном ветре и закончились с успехом…». При средней скорости «Фармана» 40-50 км/ч (максимальная -60) как раз и получается длина нашей петли. И уже по другой петле – петле времени, ровно через 30 лет, в августе 41-го, Яков Иванович вновь окажется в нашем городе, уже в Новосибирске. Можно представить, что он чувствовал в то время, ведь в эти три десятка лет уместились несколько войн, гибель товарищей на фронтах и в полетах, революция с ее передрягами, смерть товарища и учителя М.Н. Ефимова, послереволюционные катаклизмы, смерть матери, страшное начало самой кровопролитной из войн…(12149).</w:t>
      </w:r>
    </w:p>
    <w:p w14:paraId="0B14BF37" w14:textId="77777777" w:rsidR="00770467" w:rsidRPr="00131A83" w:rsidRDefault="00770467" w:rsidP="003C1FA7">
      <w:pPr>
        <w:jc w:val="both"/>
        <w:rPr>
          <w:bCs/>
          <w:color w:val="000000" w:themeColor="text1"/>
          <w:sz w:val="16"/>
          <w:szCs w:val="16"/>
        </w:rPr>
      </w:pPr>
    </w:p>
    <w:p w14:paraId="35F85DC0"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Самолетостроение:</w:t>
      </w:r>
    </w:p>
    <w:p w14:paraId="14314E24" w14:textId="77777777" w:rsidR="00770467" w:rsidRPr="00131A83" w:rsidRDefault="00770467" w:rsidP="003C1FA7">
      <w:pPr>
        <w:shd w:val="clear" w:color="auto" w:fill="FFFFFF"/>
        <w:jc w:val="both"/>
        <w:rPr>
          <w:bCs/>
          <w:color w:val="000000" w:themeColor="text1"/>
          <w:sz w:val="16"/>
          <w:szCs w:val="16"/>
        </w:rPr>
      </w:pPr>
    </w:p>
    <w:p w14:paraId="428F882E"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 xml:space="preserve">В августе 1911 на Дуксе для участия в первом конкурсе, военных, аэропланов построили первый двухместный «Блерио XI 2бис» с «Гномом» в 50 л.с. Начальник Главного Инженерного Управления (ГИУ) инженер-генерал </w:t>
      </w:r>
      <w:proofErr w:type="spellStart"/>
      <w:r w:rsidRPr="00131A83">
        <w:rPr>
          <w:b w:val="0"/>
          <w:bCs/>
          <w:color w:val="000000" w:themeColor="text1"/>
          <w:sz w:val="16"/>
          <w:szCs w:val="16"/>
        </w:rPr>
        <w:t>Н.Ф.Александров</w:t>
      </w:r>
      <w:proofErr w:type="spellEnd"/>
      <w:r w:rsidRPr="00131A83">
        <w:rPr>
          <w:b w:val="0"/>
          <w:bCs/>
          <w:color w:val="000000" w:themeColor="text1"/>
          <w:sz w:val="16"/>
          <w:szCs w:val="16"/>
        </w:rPr>
        <w:t xml:space="preserve"> сообщил Военному совету, что моноплан 14 сентября 1911 г. облетал </w:t>
      </w:r>
      <w:proofErr w:type="spellStart"/>
      <w:r w:rsidRPr="00131A83">
        <w:rPr>
          <w:b w:val="0"/>
          <w:bCs/>
          <w:color w:val="000000" w:themeColor="text1"/>
          <w:sz w:val="16"/>
          <w:szCs w:val="16"/>
        </w:rPr>
        <w:t>М.Н.Ефимов</w:t>
      </w:r>
      <w:proofErr w:type="spellEnd"/>
      <w:r w:rsidRPr="00131A83">
        <w:rPr>
          <w:b w:val="0"/>
          <w:bCs/>
          <w:color w:val="000000" w:themeColor="text1"/>
          <w:sz w:val="16"/>
          <w:szCs w:val="16"/>
        </w:rPr>
        <w:t xml:space="preserve">, и конкурсная комиссия отметила, что «Блерио завода Дукс... берет высоту довольно легко и видимо довольно легко управляется.» Круг на высоте 20—25 м был сделан за 4,5 мин. Через день </w:t>
      </w:r>
      <w:proofErr w:type="spellStart"/>
      <w:r w:rsidRPr="00131A83">
        <w:rPr>
          <w:b w:val="0"/>
          <w:bCs/>
          <w:color w:val="000000" w:themeColor="text1"/>
          <w:sz w:val="16"/>
          <w:szCs w:val="16"/>
        </w:rPr>
        <w:t>А.А.Васильев</w:t>
      </w:r>
      <w:proofErr w:type="spellEnd"/>
      <w:r w:rsidRPr="00131A83">
        <w:rPr>
          <w:b w:val="0"/>
          <w:bCs/>
          <w:color w:val="000000" w:themeColor="text1"/>
          <w:sz w:val="16"/>
          <w:szCs w:val="16"/>
        </w:rPr>
        <w:t xml:space="preserve"> на этом самолете потерпел аварию, дальнейшее испытание прекратили. Конкурс продлили до 1 октября, и Меллер успел заменить аэроплан, представив складной «Фарман» типа «</w:t>
      </w:r>
      <w:proofErr w:type="spellStart"/>
      <w:r w:rsidRPr="00131A83">
        <w:rPr>
          <w:b w:val="0"/>
          <w:bCs/>
          <w:color w:val="000000" w:themeColor="text1"/>
          <w:sz w:val="16"/>
          <w:szCs w:val="16"/>
        </w:rPr>
        <w:t>милитэо</w:t>
      </w:r>
      <w:proofErr w:type="spellEnd"/>
      <w:r w:rsidRPr="00131A83">
        <w:rPr>
          <w:b w:val="0"/>
          <w:bCs/>
          <w:color w:val="000000" w:themeColor="text1"/>
          <w:sz w:val="16"/>
          <w:szCs w:val="16"/>
        </w:rPr>
        <w:t>». После 1 октября его испытали по программе конкурса и получили следующие летные данные:</w:t>
      </w:r>
    </w:p>
    <w:p w14:paraId="17682308"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1) Аппарат позволяет производить спуски и взлеты с пашни и луга.</w:t>
      </w:r>
    </w:p>
    <w:p w14:paraId="1114A6FA"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2) Подъем на высоту в 500 метров при полной нагрузке потребовал времени 10 минут, что является вполне удовлетворительным.</w:t>
      </w:r>
    </w:p>
    <w:p w14:paraId="605679B8"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3) Средняя скорость аппарата в полете при полной нагрузке около 60 верст в час, что для биплана этого типа следует признать вполне удовлетворительным.</w:t>
      </w:r>
    </w:p>
    <w:p w14:paraId="70886AD2"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4) Аппарат был складного типа и упаковывался в два ящика, по своим размерам, допускающих перевозку на подводах; разбирался и собирался вновь в промежуток времени значительно меньший, чем требовалось условиями конкурса, и после сборки на нем был немедленно совершен полет.</w:t>
      </w:r>
    </w:p>
    <w:p w14:paraId="3C76F878"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Для завершения конкурсных испытаний осталось невыполненным испытание на длительность полета на расстояние 180 верст, но это не могло быть произведено так, как во время подготовки к нему, аппарат был разбит налетевшим на него аппаратом военного летчика. При указанных качествах аппарат этот является типом, на котором впервые был разработан способ складывания его в ящик меньших размеров, в сравнении с принятыми у Фармана. Весь аппарат (за исключением мотора) был построен... из русских материалов и на собственном заводе общества [Дукс] в Москве.» (15464).</w:t>
      </w:r>
    </w:p>
    <w:p w14:paraId="3B26E8F0" w14:textId="77777777" w:rsidR="00770467" w:rsidRPr="00131A83" w:rsidRDefault="00770467" w:rsidP="003C1FA7">
      <w:pPr>
        <w:pStyle w:val="2"/>
        <w:spacing w:before="0" w:after="0"/>
        <w:jc w:val="both"/>
        <w:rPr>
          <w:b w:val="0"/>
          <w:bCs/>
          <w:color w:val="000000" w:themeColor="text1"/>
          <w:sz w:val="16"/>
          <w:szCs w:val="16"/>
        </w:rPr>
      </w:pPr>
    </w:p>
    <w:p w14:paraId="5EC314C1" w14:textId="77777777" w:rsidR="00770467" w:rsidRPr="00131A83" w:rsidRDefault="00770467" w:rsidP="003C1FA7">
      <w:pPr>
        <w:pStyle w:val="aff0"/>
        <w:shd w:val="clear" w:color="auto" w:fill="FFFFFF"/>
        <w:spacing w:before="0" w:beforeAutospacing="0" w:after="0" w:afterAutospacing="0"/>
        <w:jc w:val="both"/>
        <w:rPr>
          <w:bCs/>
          <w:color w:val="0070C0"/>
          <w:sz w:val="16"/>
          <w:szCs w:val="16"/>
        </w:rPr>
      </w:pPr>
      <w:r w:rsidRPr="00131A83">
        <w:rPr>
          <w:bCs/>
          <w:color w:val="0070C0"/>
          <w:sz w:val="16"/>
          <w:szCs w:val="16"/>
        </w:rPr>
        <w:t xml:space="preserve">В августе 1911 года первый двухместный «Блерио Х12 бис» с </w:t>
      </w:r>
      <w:proofErr w:type="spellStart"/>
      <w:r w:rsidRPr="00131A83">
        <w:rPr>
          <w:bCs/>
          <w:color w:val="0070C0"/>
          <w:sz w:val="16"/>
          <w:szCs w:val="16"/>
        </w:rPr>
        <w:t>пятидесятисильным</w:t>
      </w:r>
      <w:proofErr w:type="spellEnd"/>
      <w:r w:rsidRPr="00131A83">
        <w:rPr>
          <w:bCs/>
          <w:color w:val="0070C0"/>
          <w:sz w:val="16"/>
          <w:szCs w:val="16"/>
        </w:rPr>
        <w:t xml:space="preserve"> мотором «Гном», изготовленный Дуксом, испытал пилот </w:t>
      </w:r>
      <w:proofErr w:type="spellStart"/>
      <w:r w:rsidRPr="00131A83">
        <w:rPr>
          <w:bCs/>
          <w:color w:val="0070C0"/>
          <w:sz w:val="16"/>
          <w:szCs w:val="16"/>
        </w:rPr>
        <w:t>М.Н.Ефимов</w:t>
      </w:r>
      <w:proofErr w:type="spellEnd"/>
      <w:r w:rsidRPr="00131A83">
        <w:rPr>
          <w:bCs/>
          <w:color w:val="0070C0"/>
          <w:sz w:val="16"/>
          <w:szCs w:val="16"/>
        </w:rPr>
        <w:t xml:space="preserve"> и машину отправили на конкурс военных аэропланов. Конкурсная комиссия отметила, что аппарат позволяет производить взлеты и спуски с пашни и луга, что средняя скорость его при полной нагрузке около 60 верст в час, что вполне удовлетворительно. Машина упаковывается в два компактных ящика для конной перевозки, а разбирается и собирается в промежуток времени меньший, чем требовали условия конкурса. К тому же аппарат (за исключением мотора) построен из русских материалов на заводе «Дукс» в Москве. Комиссия постановила «Выдать администрации акционерного общества «Дукс» </w:t>
      </w:r>
      <w:proofErr w:type="spellStart"/>
      <w:r w:rsidRPr="00131A83">
        <w:rPr>
          <w:bCs/>
          <w:color w:val="0070C0"/>
          <w:sz w:val="16"/>
          <w:szCs w:val="16"/>
        </w:rPr>
        <w:t>Ю.А.Меллер</w:t>
      </w:r>
      <w:proofErr w:type="spellEnd"/>
      <w:r w:rsidRPr="00131A83">
        <w:rPr>
          <w:bCs/>
          <w:color w:val="0070C0"/>
          <w:sz w:val="16"/>
          <w:szCs w:val="16"/>
        </w:rPr>
        <w:t>» в поощрение ее трудов и на возмещение расходов по выработке и постройке в России аэроплана складного типа, давшего хорошие результаты – 4000 руб.» (19826).</w:t>
      </w:r>
    </w:p>
    <w:p w14:paraId="7D001A95" w14:textId="77777777" w:rsidR="00770467" w:rsidRPr="00131A83" w:rsidRDefault="00770467" w:rsidP="003C1FA7">
      <w:pPr>
        <w:pStyle w:val="aff0"/>
        <w:shd w:val="clear" w:color="auto" w:fill="FFFFFF"/>
        <w:spacing w:before="0" w:beforeAutospacing="0" w:after="0" w:afterAutospacing="0"/>
        <w:jc w:val="both"/>
        <w:rPr>
          <w:bCs/>
          <w:color w:val="0070C0"/>
          <w:sz w:val="16"/>
          <w:szCs w:val="16"/>
        </w:rPr>
      </w:pPr>
    </w:p>
    <w:p w14:paraId="4F3D9A61"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 августе 1911 г. на “Дуксе” построили первый самолет Блерио 11 для уча</w:t>
      </w:r>
      <w:r w:rsidRPr="00131A83">
        <w:rPr>
          <w:bCs/>
          <w:color w:val="000000" w:themeColor="text1"/>
          <w:sz w:val="16"/>
          <w:szCs w:val="16"/>
        </w:rPr>
        <w:softHyphen/>
        <w:t xml:space="preserve">стия в конкурсе военных аэропланов. 14 сентября 1911 г. его облетал </w:t>
      </w:r>
      <w:proofErr w:type="spellStart"/>
      <w:r w:rsidRPr="00131A83">
        <w:rPr>
          <w:bCs/>
          <w:color w:val="000000" w:themeColor="text1"/>
          <w:sz w:val="16"/>
          <w:szCs w:val="16"/>
        </w:rPr>
        <w:t>М.Н.Ефимов</w:t>
      </w:r>
      <w:proofErr w:type="spellEnd"/>
      <w:r w:rsidRPr="00131A83">
        <w:rPr>
          <w:bCs/>
          <w:color w:val="000000" w:themeColor="text1"/>
          <w:sz w:val="16"/>
          <w:szCs w:val="16"/>
        </w:rPr>
        <w:t xml:space="preserve">, конкурсная комиссия отметила, что «Блерио завода Дукс... берет высоту довольно легко и видимо довольно легко управляется». Круг на высоте 20—25 м был сделан за 4,5 мин. Однако через день </w:t>
      </w:r>
      <w:proofErr w:type="spellStart"/>
      <w:r w:rsidRPr="00131A83">
        <w:rPr>
          <w:bCs/>
          <w:color w:val="000000" w:themeColor="text1"/>
          <w:sz w:val="16"/>
          <w:szCs w:val="16"/>
        </w:rPr>
        <w:t>А.А.Васильев</w:t>
      </w:r>
      <w:proofErr w:type="spellEnd"/>
      <w:r w:rsidRPr="00131A83">
        <w:rPr>
          <w:bCs/>
          <w:color w:val="000000" w:themeColor="text1"/>
          <w:sz w:val="16"/>
          <w:szCs w:val="16"/>
        </w:rPr>
        <w:t xml:space="preserve"> на этом самолете потерпел аварию (9651).</w:t>
      </w:r>
    </w:p>
    <w:p w14:paraId="09585ED2" w14:textId="77777777" w:rsidR="00770467" w:rsidRPr="00131A83" w:rsidRDefault="00770467" w:rsidP="003C1FA7">
      <w:pPr>
        <w:shd w:val="clear" w:color="auto" w:fill="FFFFFF"/>
        <w:jc w:val="both"/>
        <w:rPr>
          <w:bCs/>
          <w:color w:val="000000" w:themeColor="text1"/>
          <w:sz w:val="16"/>
          <w:szCs w:val="16"/>
        </w:rPr>
      </w:pPr>
    </w:p>
    <w:p w14:paraId="0E23625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lastRenderedPageBreak/>
        <w:t>Постройка С-6 была начата в августе 1911 г. и закончена в ноябре того же года. По схеме и размерам он был почти идентичен С-5, но в отличие от последнего имел размах нижнего крыла 11,7 м, верхнего - 14,5 м общей площадью 35,5 м, трехместную кабину (летчик помещался сзади). Бензобаки были сделаны обтекаемыми и подтянуты непосредственно к верхнему крылу, спицы колес закрыты алюминиевыми дисками, обшивка тщательно отлакирована, а фанерная кабина и стойки отполированы. Радиатор длиной 2,5 м был сделан из алюминиевых трубок и установлен сверху хвостовой фермы. Все это вместе давало возможность значительно уменьшить лобовое сопротивление (11230).</w:t>
      </w:r>
    </w:p>
    <w:p w14:paraId="7E812B46" w14:textId="77777777" w:rsidR="00770467" w:rsidRPr="00131A83" w:rsidRDefault="00770467" w:rsidP="003C1FA7">
      <w:pPr>
        <w:jc w:val="both"/>
        <w:rPr>
          <w:bCs/>
          <w:color w:val="000000" w:themeColor="text1"/>
          <w:sz w:val="16"/>
          <w:szCs w:val="16"/>
        </w:rPr>
      </w:pPr>
    </w:p>
    <w:p w14:paraId="11721955" w14:textId="77777777" w:rsidR="00C573DA" w:rsidRPr="00131A83" w:rsidRDefault="00C573DA" w:rsidP="003C1FA7">
      <w:pPr>
        <w:jc w:val="both"/>
        <w:rPr>
          <w:bCs/>
          <w:color w:val="0070C0"/>
          <w:sz w:val="16"/>
          <w:szCs w:val="16"/>
          <w:lang w:bidi="en-US"/>
        </w:rPr>
      </w:pPr>
      <w:r w:rsidRPr="00131A83">
        <w:rPr>
          <w:bCs/>
          <w:color w:val="0070C0"/>
          <w:sz w:val="16"/>
          <w:szCs w:val="16"/>
          <w:lang w:bidi="en-US"/>
        </w:rPr>
        <w:t xml:space="preserve">В августе 1911 г. конструктор-пилот Игорь И. Сикорский начал работу над своим </w:t>
      </w:r>
      <w:r w:rsidRPr="00131A83">
        <w:rPr>
          <w:bCs/>
          <w:color w:val="0070C0"/>
          <w:sz w:val="16"/>
          <w:szCs w:val="16"/>
          <w:lang w:val="en-US" w:bidi="en-US"/>
        </w:rPr>
        <w:t>S</w:t>
      </w:r>
      <w:r w:rsidRPr="00131A83">
        <w:rPr>
          <w:bCs/>
          <w:color w:val="0070C0"/>
          <w:sz w:val="16"/>
          <w:szCs w:val="16"/>
          <w:lang w:bidi="en-US"/>
        </w:rPr>
        <w:t xml:space="preserve">.6, двухместным самолетом с двигателем </w:t>
      </w:r>
      <w:r w:rsidRPr="00131A83">
        <w:rPr>
          <w:bCs/>
          <w:color w:val="0070C0"/>
          <w:sz w:val="16"/>
          <w:szCs w:val="16"/>
          <w:lang w:val="en-US" w:bidi="en-US"/>
        </w:rPr>
        <w:t>Argus</w:t>
      </w:r>
      <w:r w:rsidRPr="00131A83">
        <w:rPr>
          <w:bCs/>
          <w:color w:val="0070C0"/>
          <w:sz w:val="16"/>
          <w:szCs w:val="16"/>
          <w:lang w:bidi="en-US"/>
        </w:rPr>
        <w:t xml:space="preserve"> мощностью 100 л.с. Летные испытания начались в декабре в Киеве (23525).</w:t>
      </w:r>
    </w:p>
    <w:p w14:paraId="61429DB4" w14:textId="77777777" w:rsidR="00C573DA" w:rsidRPr="00131A83" w:rsidRDefault="00C573DA" w:rsidP="003C1FA7">
      <w:pPr>
        <w:jc w:val="both"/>
        <w:rPr>
          <w:bCs/>
          <w:color w:val="0070C0"/>
          <w:sz w:val="16"/>
          <w:szCs w:val="16"/>
        </w:rPr>
      </w:pPr>
    </w:p>
    <w:p w14:paraId="53A8FBB3" w14:textId="77777777" w:rsidR="00C573DA" w:rsidRPr="00131A83" w:rsidRDefault="00C573DA" w:rsidP="003C1FA7">
      <w:pPr>
        <w:jc w:val="both"/>
        <w:rPr>
          <w:bCs/>
          <w:color w:val="0070C0"/>
          <w:sz w:val="16"/>
          <w:szCs w:val="16"/>
        </w:rPr>
      </w:pPr>
      <w:r w:rsidRPr="00131A83">
        <w:rPr>
          <w:bCs/>
          <w:color w:val="0070C0"/>
          <w:sz w:val="16"/>
          <w:szCs w:val="16"/>
        </w:rPr>
        <w:t>В августе 1911 г. была начата постройка С-6 и закон</w:t>
      </w:r>
      <w:r w:rsidRPr="00131A83">
        <w:rPr>
          <w:bCs/>
          <w:color w:val="0070C0"/>
          <w:sz w:val="16"/>
          <w:szCs w:val="16"/>
        </w:rPr>
        <w:softHyphen/>
        <w:t>чена в ноябре того же года. Самолет С-6 конструктор решил сделать трехмест</w:t>
      </w:r>
      <w:r w:rsidRPr="00131A83">
        <w:rPr>
          <w:bCs/>
          <w:color w:val="0070C0"/>
          <w:sz w:val="16"/>
          <w:szCs w:val="16"/>
        </w:rPr>
        <w:softHyphen/>
        <w:t>ным. На самолет предполагалось поставить 100-силь</w:t>
      </w:r>
      <w:r w:rsidRPr="00131A83">
        <w:rPr>
          <w:bCs/>
          <w:color w:val="0070C0"/>
          <w:sz w:val="16"/>
          <w:szCs w:val="16"/>
        </w:rPr>
        <w:softHyphen/>
        <w:t>ный мотор «Аргус». С ним конструктор надеялся получить такие скорость и грузоподъемность, какие не имел еще ни один самолет в России. По схеме и размерам он был почти идентичен С-5, но в отличие от последнего имел размах нижнего крыла 11,7 м, верхнего — 14,5 м об</w:t>
      </w:r>
      <w:r w:rsidRPr="00131A83">
        <w:rPr>
          <w:bCs/>
          <w:color w:val="0070C0"/>
          <w:sz w:val="16"/>
          <w:szCs w:val="16"/>
        </w:rPr>
        <w:softHyphen/>
        <w:t xml:space="preserve">щей площадью 35,5 </w:t>
      </w:r>
      <w:proofErr w:type="gramStart"/>
      <w:r w:rsidRPr="00131A83">
        <w:rPr>
          <w:bCs/>
          <w:color w:val="0070C0"/>
          <w:sz w:val="16"/>
          <w:szCs w:val="16"/>
        </w:rPr>
        <w:t>м ,</w:t>
      </w:r>
      <w:proofErr w:type="gramEnd"/>
      <w:r w:rsidRPr="00131A83">
        <w:rPr>
          <w:bCs/>
          <w:color w:val="0070C0"/>
          <w:sz w:val="16"/>
          <w:szCs w:val="16"/>
        </w:rPr>
        <w:t xml:space="preserve"> трехместную кабину (летчик помещался сзади). Бензобаки были сделаны обтекае</w:t>
      </w:r>
      <w:r w:rsidRPr="00131A83">
        <w:rPr>
          <w:bCs/>
          <w:color w:val="0070C0"/>
          <w:sz w:val="16"/>
          <w:szCs w:val="16"/>
        </w:rPr>
        <w:softHyphen/>
        <w:t>мыми и подтянуты непосредственно к верхнему крылу, спицы колес закрыты алюминиевыми дисками, обшив</w:t>
      </w:r>
      <w:r w:rsidRPr="00131A83">
        <w:rPr>
          <w:bCs/>
          <w:color w:val="0070C0"/>
          <w:sz w:val="16"/>
          <w:szCs w:val="16"/>
        </w:rPr>
        <w:softHyphen/>
        <w:t>ка тщательно отлакирована, а фанерная кабина и стой</w:t>
      </w:r>
      <w:r w:rsidRPr="00131A83">
        <w:rPr>
          <w:bCs/>
          <w:color w:val="0070C0"/>
          <w:sz w:val="16"/>
          <w:szCs w:val="16"/>
        </w:rPr>
        <w:softHyphen/>
        <w:t>ки отполированы. Радиатор длиной 2,5 м был сделан из алюминиевых трубок и установлен сверху хвостовой фермы. Все это вместе давало возможность значительно уменьшить лобовое сопротивление (24177).</w:t>
      </w:r>
    </w:p>
    <w:p w14:paraId="14CCDECB" w14:textId="77777777" w:rsidR="00C573DA" w:rsidRPr="00131A83" w:rsidRDefault="00C573DA" w:rsidP="003C1FA7">
      <w:pPr>
        <w:jc w:val="both"/>
        <w:rPr>
          <w:bCs/>
          <w:color w:val="0070C0"/>
          <w:sz w:val="16"/>
          <w:szCs w:val="16"/>
        </w:rPr>
      </w:pPr>
    </w:p>
    <w:p w14:paraId="3C66240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Заказ машин у инженера И. И. Сикорского не был случаен. Этот талантливый конструктор родился в Киеве 25 мая 1889 года. После четырех классов гимназии он закончил общеобразовательные кадетские классы Морского корпуса, и затем уехал с родителями в Париж. В 1906 году у Сантос-Дюмона Сикорский поднялся в воздух на аэроплане. В следующем году он вернулся в Россию и поступил на механическое отделение Киевского политехнического института. Свои работы в авиации он начал с разработки геликоптеров — С-1 и С-2. Довольно быстро научился сам изготавливать винты, фермы и другие детали аэропланов. В 1910 году построил свой первый аэроплан. Но только на машине С-5 молодой честолюбивый авиатор добился успеха: ранним утром 17 мая 1911 года он совершил на этой машине четырехминутный полет. В августе того же года Сикорский на этой же машине сдал экзамен на пилота-авиатора, выполнив в воздухе все положенные развороты и хорошо посадив машину. [37] Императорский аэроклуб выдал Сикорскому пилотское удостоверение за номером 64. </w:t>
      </w:r>
    </w:p>
    <w:p w14:paraId="3581D7DF"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Альбатросы</w:t>
      </w:r>
    </w:p>
    <w:p w14:paraId="514354FC" w14:textId="77777777" w:rsidR="00770467" w:rsidRPr="00131A83" w:rsidRDefault="00770467" w:rsidP="003C1FA7">
      <w:pPr>
        <w:shd w:val="clear" w:color="auto" w:fill="FFFFFF"/>
        <w:jc w:val="both"/>
        <w:rPr>
          <w:bCs/>
          <w:color w:val="000000" w:themeColor="text1"/>
          <w:sz w:val="16"/>
          <w:szCs w:val="16"/>
        </w:rPr>
      </w:pPr>
    </w:p>
    <w:p w14:paraId="1F20329F"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В августе 1911 года вновь доработанный самолет демонстрировался вместе с бипланом Сикорского на проходившей в Харькове авиационной выставке. Сикорский побывал в мастерской </w:t>
      </w:r>
      <w:proofErr w:type="spellStart"/>
      <w:r w:rsidRPr="00131A83">
        <w:rPr>
          <w:bCs/>
          <w:color w:val="000000" w:themeColor="text1"/>
          <w:sz w:val="16"/>
          <w:szCs w:val="16"/>
        </w:rPr>
        <w:t>Лелье</w:t>
      </w:r>
      <w:proofErr w:type="spellEnd"/>
      <w:r w:rsidRPr="00131A83">
        <w:rPr>
          <w:bCs/>
          <w:color w:val="000000" w:themeColor="text1"/>
          <w:sz w:val="16"/>
          <w:szCs w:val="16"/>
        </w:rPr>
        <w:t xml:space="preserve"> и дал ряд практических советов из своей конструкторской прак</w:t>
      </w:r>
      <w:r w:rsidRPr="00131A83">
        <w:rPr>
          <w:bCs/>
          <w:color w:val="000000" w:themeColor="text1"/>
          <w:sz w:val="16"/>
          <w:szCs w:val="16"/>
        </w:rPr>
        <w:softHyphen/>
        <w:t xml:space="preserve">тики. Уезжая в Киев, он любезно предложил </w:t>
      </w:r>
      <w:proofErr w:type="spellStart"/>
      <w:r w:rsidRPr="00131A83">
        <w:rPr>
          <w:bCs/>
          <w:color w:val="000000" w:themeColor="text1"/>
          <w:sz w:val="16"/>
          <w:szCs w:val="16"/>
        </w:rPr>
        <w:t>Лелье</w:t>
      </w:r>
      <w:proofErr w:type="spellEnd"/>
      <w:r w:rsidRPr="00131A83">
        <w:rPr>
          <w:bCs/>
          <w:color w:val="000000" w:themeColor="text1"/>
          <w:sz w:val="16"/>
          <w:szCs w:val="16"/>
        </w:rPr>
        <w:t xml:space="preserve"> установить на «Ласточку» более мощный двигатель в 50 л.с., сняв его со своего самолета. В течение дня, прямо в зале Совета горнопромышленников юга Рос</w:t>
      </w:r>
      <w:r w:rsidRPr="00131A83">
        <w:rPr>
          <w:bCs/>
          <w:color w:val="000000" w:themeColor="text1"/>
          <w:sz w:val="16"/>
          <w:szCs w:val="16"/>
        </w:rPr>
        <w:softHyphen/>
        <w:t xml:space="preserve">сии, где размещалась выставка, механики Сикорского и </w:t>
      </w:r>
      <w:proofErr w:type="spellStart"/>
      <w:r w:rsidRPr="00131A83">
        <w:rPr>
          <w:bCs/>
          <w:color w:val="000000" w:themeColor="text1"/>
          <w:sz w:val="16"/>
          <w:szCs w:val="16"/>
        </w:rPr>
        <w:t>Лелье</w:t>
      </w:r>
      <w:proofErr w:type="spellEnd"/>
      <w:r w:rsidRPr="00131A83">
        <w:rPr>
          <w:bCs/>
          <w:color w:val="000000" w:themeColor="text1"/>
          <w:sz w:val="16"/>
          <w:szCs w:val="16"/>
        </w:rPr>
        <w:t xml:space="preserve"> смонтировали на «Ласточку» новый двига</w:t>
      </w:r>
      <w:r w:rsidRPr="00131A83">
        <w:rPr>
          <w:bCs/>
          <w:color w:val="000000" w:themeColor="text1"/>
          <w:sz w:val="16"/>
          <w:szCs w:val="16"/>
        </w:rPr>
        <w:softHyphen/>
        <w:t xml:space="preserve">тель. Все с нетерпением ожидали </w:t>
      </w:r>
      <w:proofErr w:type="spellStart"/>
      <w:r w:rsidRPr="00131A83">
        <w:rPr>
          <w:bCs/>
          <w:color w:val="000000" w:themeColor="text1"/>
          <w:sz w:val="16"/>
          <w:szCs w:val="16"/>
        </w:rPr>
        <w:t>предстояпще</w:t>
      </w:r>
      <w:proofErr w:type="spellEnd"/>
      <w:r w:rsidRPr="00131A83">
        <w:rPr>
          <w:bCs/>
          <w:color w:val="000000" w:themeColor="text1"/>
          <w:sz w:val="16"/>
          <w:szCs w:val="16"/>
        </w:rPr>
        <w:t xml:space="preserve"> по</w:t>
      </w:r>
      <w:r w:rsidRPr="00131A83">
        <w:rPr>
          <w:bCs/>
          <w:color w:val="000000" w:themeColor="text1"/>
          <w:sz w:val="16"/>
          <w:szCs w:val="16"/>
        </w:rPr>
        <w:softHyphen/>
        <w:t>леты. Воздухоплавательный отдел пригласил для ис</w:t>
      </w:r>
      <w:r w:rsidRPr="00131A83">
        <w:rPr>
          <w:bCs/>
          <w:color w:val="000000" w:themeColor="text1"/>
          <w:sz w:val="16"/>
          <w:szCs w:val="16"/>
        </w:rPr>
        <w:softHyphen/>
        <w:t xml:space="preserve">пытаний известного русского летчика В.А. </w:t>
      </w:r>
      <w:proofErr w:type="spellStart"/>
      <w:r w:rsidRPr="00131A83">
        <w:rPr>
          <w:bCs/>
          <w:color w:val="000000" w:themeColor="text1"/>
          <w:sz w:val="16"/>
          <w:szCs w:val="16"/>
        </w:rPr>
        <w:t>Пшанов-ского</w:t>
      </w:r>
      <w:proofErr w:type="spellEnd"/>
      <w:r w:rsidRPr="00131A83">
        <w:rPr>
          <w:bCs/>
          <w:color w:val="000000" w:themeColor="text1"/>
          <w:sz w:val="16"/>
          <w:szCs w:val="16"/>
        </w:rPr>
        <w:t>, покорившего харьковских зрителей своим искусством пилотирования (553).</w:t>
      </w:r>
    </w:p>
    <w:p w14:paraId="3142C6E5" w14:textId="77777777" w:rsidR="00770467" w:rsidRPr="00131A83" w:rsidRDefault="00770467" w:rsidP="003C1FA7">
      <w:pPr>
        <w:shd w:val="clear" w:color="auto" w:fill="FFFFFF"/>
        <w:jc w:val="both"/>
        <w:rPr>
          <w:bCs/>
          <w:color w:val="000000" w:themeColor="text1"/>
          <w:sz w:val="16"/>
          <w:szCs w:val="16"/>
        </w:rPr>
      </w:pPr>
    </w:p>
    <w:p w14:paraId="69D4FD74" w14:textId="4B3F96C7" w:rsidR="00770467" w:rsidRPr="00131A83" w:rsidRDefault="008376E1" w:rsidP="003C1FA7">
      <w:pPr>
        <w:shd w:val="clear" w:color="auto" w:fill="FFFFFF"/>
        <w:jc w:val="both"/>
        <w:rPr>
          <w:bCs/>
          <w:color w:val="000000" w:themeColor="text1"/>
          <w:sz w:val="16"/>
          <w:szCs w:val="16"/>
        </w:rPr>
      </w:pPr>
      <w:bookmarkStart w:id="22" w:name="_Hlk116216083"/>
      <w:r w:rsidRPr="00131A83">
        <w:rPr>
          <w:bCs/>
          <w:color w:val="000000" w:themeColor="text1"/>
          <w:sz w:val="16"/>
          <w:szCs w:val="16"/>
        </w:rPr>
        <w:t>В</w:t>
      </w:r>
      <w:r w:rsidR="00770467" w:rsidRPr="00131A83">
        <w:rPr>
          <w:bCs/>
          <w:color w:val="000000" w:themeColor="text1"/>
          <w:sz w:val="16"/>
          <w:szCs w:val="16"/>
        </w:rPr>
        <w:t xml:space="preserve"> августе 1911</w:t>
      </w:r>
      <w:r w:rsidRPr="00131A83">
        <w:rPr>
          <w:bCs/>
          <w:color w:val="000000" w:themeColor="text1"/>
          <w:sz w:val="16"/>
          <w:szCs w:val="16"/>
        </w:rPr>
        <w:t xml:space="preserve"> г</w:t>
      </w:r>
      <w:r w:rsidR="00770467" w:rsidRPr="00131A83">
        <w:rPr>
          <w:bCs/>
          <w:color w:val="000000" w:themeColor="text1"/>
          <w:sz w:val="16"/>
          <w:szCs w:val="16"/>
        </w:rPr>
        <w:t xml:space="preserve">. </w:t>
      </w:r>
      <w:r w:rsidRPr="00131A83">
        <w:rPr>
          <w:bCs/>
          <w:color w:val="000000" w:themeColor="text1"/>
          <w:sz w:val="16"/>
          <w:szCs w:val="16"/>
        </w:rPr>
        <w:t xml:space="preserve">АМ РБВЗ в Петербурге построила два аэроплана </w:t>
      </w:r>
      <w:proofErr w:type="spellStart"/>
      <w:r w:rsidRPr="00131A83">
        <w:rPr>
          <w:bCs/>
          <w:color w:val="000000" w:themeColor="text1"/>
          <w:sz w:val="16"/>
          <w:szCs w:val="16"/>
        </w:rPr>
        <w:t>сист</w:t>
      </w:r>
      <w:proofErr w:type="spellEnd"/>
      <w:r w:rsidR="00890923" w:rsidRPr="00131A83">
        <w:rPr>
          <w:bCs/>
          <w:color w:val="000000" w:themeColor="text1"/>
          <w:sz w:val="16"/>
          <w:szCs w:val="16"/>
        </w:rPr>
        <w:t xml:space="preserve">. </w:t>
      </w:r>
      <w:proofErr w:type="spellStart"/>
      <w:r w:rsidRPr="00131A83">
        <w:rPr>
          <w:bCs/>
          <w:color w:val="000000" w:themeColor="text1"/>
          <w:sz w:val="16"/>
          <w:szCs w:val="16"/>
        </w:rPr>
        <w:t>Малитер</w:t>
      </w:r>
      <w:proofErr w:type="spellEnd"/>
      <w:r w:rsidRPr="00131A83">
        <w:rPr>
          <w:bCs/>
          <w:color w:val="000000" w:themeColor="text1"/>
          <w:sz w:val="16"/>
          <w:szCs w:val="16"/>
        </w:rPr>
        <w:t xml:space="preserve"> (</w:t>
      </w:r>
      <w:proofErr w:type="spellStart"/>
      <w:r w:rsidRPr="00131A83">
        <w:rPr>
          <w:bCs/>
          <w:color w:val="000000" w:themeColor="text1"/>
          <w:sz w:val="16"/>
          <w:szCs w:val="16"/>
        </w:rPr>
        <w:t>сист</w:t>
      </w:r>
      <w:proofErr w:type="spellEnd"/>
      <w:r w:rsidRPr="00131A83">
        <w:rPr>
          <w:bCs/>
          <w:color w:val="000000" w:themeColor="text1"/>
          <w:sz w:val="16"/>
          <w:szCs w:val="16"/>
        </w:rPr>
        <w:t xml:space="preserve">. Фармана) для ОВФ и для Военного ведомства и сдал их на Гатчинском </w:t>
      </w:r>
      <w:proofErr w:type="gramStart"/>
      <w:r w:rsidRPr="00131A83">
        <w:rPr>
          <w:bCs/>
          <w:color w:val="000000" w:themeColor="text1"/>
          <w:sz w:val="16"/>
          <w:szCs w:val="16"/>
        </w:rPr>
        <w:t xml:space="preserve">аэродроме </w:t>
      </w:r>
      <w:r w:rsidR="00770467" w:rsidRPr="00131A83">
        <w:rPr>
          <w:bCs/>
          <w:color w:val="000000" w:themeColor="text1"/>
          <w:sz w:val="16"/>
          <w:szCs w:val="16"/>
        </w:rPr>
        <w:t>Тут</w:t>
      </w:r>
      <w:proofErr w:type="gramEnd"/>
      <w:r w:rsidR="00770467" w:rsidRPr="00131A83">
        <w:rPr>
          <w:bCs/>
          <w:color w:val="000000" w:themeColor="text1"/>
          <w:sz w:val="16"/>
          <w:szCs w:val="16"/>
        </w:rPr>
        <w:t xml:space="preserve"> то и поступил заказ ВВ на серию Фарманов и Блерио и мастерская превратилась в завод (1137,252).</w:t>
      </w:r>
    </w:p>
    <w:p w14:paraId="2B0C492C" w14:textId="77777777" w:rsidR="00770467" w:rsidRPr="00131A83" w:rsidRDefault="00770467" w:rsidP="003C1FA7">
      <w:pPr>
        <w:shd w:val="clear" w:color="auto" w:fill="FFFFFF"/>
        <w:jc w:val="both"/>
        <w:rPr>
          <w:bCs/>
          <w:color w:val="000000" w:themeColor="text1"/>
          <w:sz w:val="16"/>
          <w:szCs w:val="16"/>
        </w:rPr>
      </w:pPr>
    </w:p>
    <w:bookmarkEnd w:id="22"/>
    <w:p w14:paraId="115FE465" w14:textId="77777777" w:rsidR="00770467" w:rsidRPr="00131A83" w:rsidRDefault="00770467" w:rsidP="003C1FA7">
      <w:pPr>
        <w:shd w:val="clear" w:color="auto" w:fill="FFFFFF"/>
        <w:jc w:val="both"/>
        <w:rPr>
          <w:bCs/>
          <w:i/>
          <w:iCs/>
          <w:color w:val="000000" w:themeColor="text1"/>
          <w:sz w:val="16"/>
          <w:szCs w:val="16"/>
        </w:rPr>
      </w:pPr>
      <w:proofErr w:type="spellStart"/>
      <w:r w:rsidRPr="00131A83">
        <w:rPr>
          <w:bCs/>
          <w:i/>
          <w:iCs/>
          <w:color w:val="000000" w:themeColor="text1"/>
          <w:sz w:val="16"/>
          <w:szCs w:val="16"/>
        </w:rPr>
        <w:t>Аэростатостроение</w:t>
      </w:r>
      <w:proofErr w:type="spellEnd"/>
      <w:r w:rsidRPr="00131A83">
        <w:rPr>
          <w:bCs/>
          <w:i/>
          <w:iCs/>
          <w:color w:val="000000" w:themeColor="text1"/>
          <w:sz w:val="16"/>
          <w:szCs w:val="16"/>
        </w:rPr>
        <w:t>:</w:t>
      </w:r>
    </w:p>
    <w:p w14:paraId="26C9AE24" w14:textId="77777777" w:rsidR="00770467" w:rsidRPr="00131A83" w:rsidRDefault="00770467" w:rsidP="003C1FA7">
      <w:pPr>
        <w:shd w:val="clear" w:color="auto" w:fill="FFFFFF"/>
        <w:jc w:val="both"/>
        <w:rPr>
          <w:bCs/>
          <w:i/>
          <w:iCs/>
          <w:color w:val="000000" w:themeColor="text1"/>
          <w:sz w:val="16"/>
          <w:szCs w:val="16"/>
        </w:rPr>
      </w:pPr>
    </w:p>
    <w:p w14:paraId="35F20153" w14:textId="22025531"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августе 1911 г. подвижной водородный завод-поезд был заказан через торговый дом </w:t>
      </w:r>
      <w:proofErr w:type="spellStart"/>
      <w:r w:rsidRPr="00131A83">
        <w:rPr>
          <w:bCs/>
          <w:color w:val="000000" w:themeColor="text1"/>
          <w:sz w:val="16"/>
          <w:szCs w:val="16"/>
        </w:rPr>
        <w:t>инж</w:t>
      </w:r>
      <w:proofErr w:type="spellEnd"/>
      <w:r w:rsidRPr="00131A83">
        <w:rPr>
          <w:bCs/>
          <w:color w:val="000000" w:themeColor="text1"/>
          <w:sz w:val="16"/>
          <w:szCs w:val="16"/>
        </w:rPr>
        <w:t xml:space="preserve">. Масленникова </w:t>
      </w:r>
      <w:proofErr w:type="spellStart"/>
      <w:r w:rsidRPr="00131A83">
        <w:rPr>
          <w:bCs/>
          <w:color w:val="000000" w:themeColor="text1"/>
          <w:sz w:val="16"/>
          <w:szCs w:val="16"/>
        </w:rPr>
        <w:t>Берлино-Ангальтскому</w:t>
      </w:r>
      <w:proofErr w:type="spellEnd"/>
      <w:r w:rsidRPr="00131A83">
        <w:rPr>
          <w:bCs/>
          <w:color w:val="000000" w:themeColor="text1"/>
          <w:sz w:val="16"/>
          <w:szCs w:val="16"/>
        </w:rPr>
        <w:t xml:space="preserve"> машиностроительному акционерному обществу, что вызвало расход около 300 тыс. руб. В июле 1912 г. завод-поезд был принят специальной комиссией Главного инженерного управления (см. ЦГВИА, ф. 802, оп. 3, д. 1599, </w:t>
      </w:r>
      <w:proofErr w:type="spellStart"/>
      <w:r w:rsidRPr="00131A83">
        <w:rPr>
          <w:bCs/>
          <w:color w:val="000000" w:themeColor="text1"/>
          <w:sz w:val="16"/>
          <w:szCs w:val="16"/>
        </w:rPr>
        <w:t>лл</w:t>
      </w:r>
      <w:proofErr w:type="spellEnd"/>
      <w:r w:rsidRPr="00131A83">
        <w:rPr>
          <w:bCs/>
          <w:color w:val="000000" w:themeColor="text1"/>
          <w:sz w:val="16"/>
          <w:szCs w:val="16"/>
        </w:rPr>
        <w:t>. 2, 3, 38, 39, 53 и 124).</w:t>
      </w:r>
    </w:p>
    <w:p w14:paraId="20298C5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 Опущен следующий далее текст о том, из каких округов и частей должен комплектоваться батальон.</w:t>
      </w:r>
    </w:p>
    <w:p w14:paraId="74F8DDF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2 Опущены следующий далее текст с хозяйственными вопросами и резюме доклада. Мероприятия по сформированию 3-го Восточно-Сибирского воздухоплавательного батальона и крепостной воздухоплавательной роты в Варшаве были одобрены 1 апреля 1905 г. (11424)</w:t>
      </w:r>
    </w:p>
    <w:p w14:paraId="0A68EF3B" w14:textId="77777777" w:rsidR="00770467" w:rsidRPr="00131A83" w:rsidRDefault="00770467" w:rsidP="003C1FA7">
      <w:pPr>
        <w:jc w:val="both"/>
        <w:rPr>
          <w:bCs/>
          <w:color w:val="000000" w:themeColor="text1"/>
          <w:sz w:val="16"/>
          <w:szCs w:val="16"/>
        </w:rPr>
      </w:pPr>
    </w:p>
    <w:p w14:paraId="76AE6673" w14:textId="77777777" w:rsidR="00770467" w:rsidRPr="00131A83" w:rsidRDefault="00770467" w:rsidP="003C1FA7">
      <w:pPr>
        <w:jc w:val="both"/>
        <w:rPr>
          <w:bCs/>
          <w:color w:val="000000" w:themeColor="text1"/>
          <w:sz w:val="16"/>
          <w:szCs w:val="16"/>
        </w:rPr>
      </w:pPr>
      <w:r w:rsidRPr="00131A83">
        <w:rPr>
          <w:bCs/>
          <w:i/>
          <w:color w:val="000000" w:themeColor="text1"/>
          <w:sz w:val="16"/>
          <w:szCs w:val="16"/>
        </w:rPr>
        <w:t>Авиация:</w:t>
      </w:r>
    </w:p>
    <w:p w14:paraId="1B9D3693" w14:textId="77777777" w:rsidR="00770467" w:rsidRPr="00131A83" w:rsidRDefault="00770467" w:rsidP="003C1FA7">
      <w:pPr>
        <w:jc w:val="both"/>
        <w:rPr>
          <w:bCs/>
          <w:color w:val="000000" w:themeColor="text1"/>
          <w:sz w:val="16"/>
          <w:szCs w:val="16"/>
        </w:rPr>
      </w:pPr>
    </w:p>
    <w:p w14:paraId="79437559" w14:textId="77BD7C63"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С августа 1911 г. при одесском клубе стала работать летная школа, по</w:t>
      </w:r>
      <w:r w:rsidR="00890923" w:rsidRPr="00131A83">
        <w:rPr>
          <w:bCs/>
          <w:color w:val="000000" w:themeColor="text1"/>
          <w:sz w:val="16"/>
          <w:szCs w:val="16"/>
        </w:rPr>
        <w:t xml:space="preserve">лучив </w:t>
      </w:r>
      <w:r w:rsidRPr="00131A83">
        <w:rPr>
          <w:bCs/>
          <w:color w:val="000000" w:themeColor="text1"/>
          <w:sz w:val="16"/>
          <w:szCs w:val="16"/>
        </w:rPr>
        <w:t xml:space="preserve">субсидию от военного ведомства. Инструктором школы состоял я дальнейшем летчик и конструктор оригинальных </w:t>
      </w:r>
      <w:proofErr w:type="gramStart"/>
      <w:r w:rsidRPr="00131A83">
        <w:rPr>
          <w:bCs/>
          <w:color w:val="000000" w:themeColor="text1"/>
          <w:sz w:val="16"/>
          <w:szCs w:val="16"/>
        </w:rPr>
        <w:t>самолетов .</w:t>
      </w:r>
      <w:proofErr w:type="gramEnd"/>
      <w:r w:rsidRPr="00131A83">
        <w:rPr>
          <w:bCs/>
          <w:color w:val="000000" w:themeColor="text1"/>
          <w:sz w:val="16"/>
          <w:szCs w:val="16"/>
        </w:rPr>
        <w:t xml:space="preserve"> Во время войны 1914-1918 гг. авиашкола была передана морскому ведомству (11111).</w:t>
      </w:r>
    </w:p>
    <w:p w14:paraId="2BF9D045" w14:textId="77777777" w:rsidR="00770467" w:rsidRPr="00131A83" w:rsidRDefault="00770467" w:rsidP="003C1FA7">
      <w:pPr>
        <w:shd w:val="clear" w:color="auto" w:fill="FFFFFF"/>
        <w:jc w:val="both"/>
        <w:rPr>
          <w:bCs/>
          <w:color w:val="000000" w:themeColor="text1"/>
          <w:sz w:val="16"/>
          <w:szCs w:val="16"/>
        </w:rPr>
      </w:pPr>
    </w:p>
    <w:p w14:paraId="29B7A123" w14:textId="66AC65CE" w:rsidR="00770467" w:rsidRPr="00131A83" w:rsidRDefault="00890923" w:rsidP="003C1FA7">
      <w:pPr>
        <w:shd w:val="clear" w:color="auto" w:fill="FFFFFF"/>
        <w:jc w:val="both"/>
        <w:rPr>
          <w:bCs/>
          <w:color w:val="000000" w:themeColor="text1"/>
          <w:sz w:val="16"/>
          <w:szCs w:val="16"/>
        </w:rPr>
      </w:pPr>
      <w:r w:rsidRPr="00131A83">
        <w:rPr>
          <w:bCs/>
          <w:color w:val="000000" w:themeColor="text1"/>
          <w:sz w:val="16"/>
          <w:szCs w:val="16"/>
        </w:rPr>
        <w:t>В</w:t>
      </w:r>
      <w:r w:rsidR="00770467" w:rsidRPr="00131A83">
        <w:rPr>
          <w:bCs/>
          <w:color w:val="000000" w:themeColor="text1"/>
          <w:sz w:val="16"/>
          <w:szCs w:val="16"/>
        </w:rPr>
        <w:t xml:space="preserve"> августе 1911 года</w:t>
      </w:r>
      <w:r w:rsidRPr="00131A83">
        <w:rPr>
          <w:bCs/>
          <w:color w:val="000000" w:themeColor="text1"/>
          <w:sz w:val="16"/>
          <w:szCs w:val="16"/>
        </w:rPr>
        <w:t xml:space="preserve"> </w:t>
      </w:r>
      <w:proofErr w:type="spellStart"/>
      <w:r w:rsidRPr="00131A83">
        <w:rPr>
          <w:bCs/>
          <w:color w:val="000000" w:themeColor="text1"/>
          <w:sz w:val="16"/>
          <w:szCs w:val="16"/>
        </w:rPr>
        <w:t>бБольшим</w:t>
      </w:r>
      <w:proofErr w:type="spellEnd"/>
      <w:r w:rsidRPr="00131A83">
        <w:rPr>
          <w:bCs/>
          <w:color w:val="000000" w:themeColor="text1"/>
          <w:sz w:val="16"/>
          <w:szCs w:val="16"/>
        </w:rPr>
        <w:t xml:space="preserve"> событием в авиационной жизни стала первая на юго-востоке Рос</w:t>
      </w:r>
      <w:r w:rsidRPr="00131A83">
        <w:rPr>
          <w:bCs/>
          <w:color w:val="000000" w:themeColor="text1"/>
          <w:sz w:val="16"/>
          <w:szCs w:val="16"/>
        </w:rPr>
        <w:softHyphen/>
        <w:t>сийской империи авиацион</w:t>
      </w:r>
      <w:r w:rsidRPr="00131A83">
        <w:rPr>
          <w:bCs/>
          <w:color w:val="000000" w:themeColor="text1"/>
          <w:sz w:val="16"/>
          <w:szCs w:val="16"/>
        </w:rPr>
        <w:softHyphen/>
        <w:t>ная выставка, организован</w:t>
      </w:r>
      <w:r w:rsidRPr="00131A83">
        <w:rPr>
          <w:bCs/>
          <w:color w:val="000000" w:themeColor="text1"/>
          <w:sz w:val="16"/>
          <w:szCs w:val="16"/>
        </w:rPr>
        <w:softHyphen/>
        <w:t>ная Воздухоплавательным отделом РТО</w:t>
      </w:r>
      <w:r w:rsidR="00770467" w:rsidRPr="00131A83">
        <w:rPr>
          <w:bCs/>
          <w:color w:val="000000" w:themeColor="text1"/>
          <w:sz w:val="16"/>
          <w:szCs w:val="16"/>
        </w:rPr>
        <w:t>. Для ознакомления широкой публики с успехами и состо</w:t>
      </w:r>
      <w:r w:rsidR="00770467" w:rsidRPr="00131A83">
        <w:rPr>
          <w:bCs/>
          <w:color w:val="000000" w:themeColor="text1"/>
          <w:sz w:val="16"/>
          <w:szCs w:val="16"/>
        </w:rPr>
        <w:softHyphen/>
        <w:t>янием авиации на ней было представлено более 100 экс</w:t>
      </w:r>
      <w:r w:rsidR="00770467" w:rsidRPr="00131A83">
        <w:rPr>
          <w:bCs/>
          <w:color w:val="000000" w:themeColor="text1"/>
          <w:sz w:val="16"/>
          <w:szCs w:val="16"/>
        </w:rPr>
        <w:softHyphen/>
        <w:t>понатов и стендов, испол</w:t>
      </w:r>
      <w:r w:rsidR="00770467" w:rsidRPr="00131A83">
        <w:rPr>
          <w:bCs/>
          <w:color w:val="000000" w:themeColor="text1"/>
          <w:sz w:val="16"/>
          <w:szCs w:val="16"/>
        </w:rPr>
        <w:softHyphen/>
        <w:t>ненных в отечественных мастерских. Особенно впе</w:t>
      </w:r>
      <w:r w:rsidR="00770467" w:rsidRPr="00131A83">
        <w:rPr>
          <w:bCs/>
          <w:color w:val="000000" w:themeColor="text1"/>
          <w:sz w:val="16"/>
          <w:szCs w:val="16"/>
        </w:rPr>
        <w:softHyphen/>
        <w:t>чатляли представленные «живьем» моноплан Сикорского С-4 и триплан харь</w:t>
      </w:r>
      <w:r w:rsidR="00770467" w:rsidRPr="00131A83">
        <w:rPr>
          <w:bCs/>
          <w:color w:val="000000" w:themeColor="text1"/>
          <w:sz w:val="16"/>
          <w:szCs w:val="16"/>
        </w:rPr>
        <w:softHyphen/>
        <w:t xml:space="preserve">ковского инженера </w:t>
      </w:r>
      <w:proofErr w:type="spellStart"/>
      <w:r w:rsidR="00770467" w:rsidRPr="00131A83">
        <w:rPr>
          <w:bCs/>
          <w:color w:val="000000" w:themeColor="text1"/>
          <w:sz w:val="16"/>
          <w:szCs w:val="16"/>
        </w:rPr>
        <w:t>Лелье</w:t>
      </w:r>
      <w:proofErr w:type="spellEnd"/>
      <w:r w:rsidR="00770467" w:rsidRPr="00131A83">
        <w:rPr>
          <w:bCs/>
          <w:color w:val="000000" w:themeColor="text1"/>
          <w:sz w:val="16"/>
          <w:szCs w:val="16"/>
        </w:rPr>
        <w:t xml:space="preserve"> «Ласточка». За короткое время вы</w:t>
      </w:r>
      <w:r w:rsidR="00770467" w:rsidRPr="00131A83">
        <w:rPr>
          <w:bCs/>
          <w:color w:val="000000" w:themeColor="text1"/>
          <w:sz w:val="16"/>
          <w:szCs w:val="16"/>
        </w:rPr>
        <w:softHyphen/>
        <w:t>ставку посетило свыше 8000 человек из многих мест Рос</w:t>
      </w:r>
      <w:r w:rsidR="00770467" w:rsidRPr="00131A83">
        <w:rPr>
          <w:bCs/>
          <w:color w:val="000000" w:themeColor="text1"/>
          <w:sz w:val="16"/>
          <w:szCs w:val="16"/>
        </w:rPr>
        <w:softHyphen/>
        <w:t>сии. С обстоятельными лек</w:t>
      </w:r>
      <w:r w:rsidR="00770467" w:rsidRPr="00131A83">
        <w:rPr>
          <w:bCs/>
          <w:color w:val="000000" w:themeColor="text1"/>
          <w:sz w:val="16"/>
          <w:szCs w:val="16"/>
        </w:rPr>
        <w:softHyphen/>
        <w:t xml:space="preserve">циями выступил киевский авиаконструктор </w:t>
      </w:r>
      <w:proofErr w:type="spellStart"/>
      <w:r w:rsidR="00770467" w:rsidRPr="00131A83">
        <w:rPr>
          <w:bCs/>
          <w:color w:val="000000" w:themeColor="text1"/>
          <w:sz w:val="16"/>
          <w:szCs w:val="16"/>
        </w:rPr>
        <w:t>И.И.</w:t>
      </w:r>
      <w:proofErr w:type="gramStart"/>
      <w:r w:rsidR="00770467" w:rsidRPr="00131A83">
        <w:rPr>
          <w:bCs/>
          <w:color w:val="000000" w:themeColor="text1"/>
          <w:sz w:val="16"/>
          <w:szCs w:val="16"/>
        </w:rPr>
        <w:t>Си-корский</w:t>
      </w:r>
      <w:proofErr w:type="spellEnd"/>
      <w:proofErr w:type="gramEnd"/>
      <w:r w:rsidR="00770467" w:rsidRPr="00131A83">
        <w:rPr>
          <w:bCs/>
          <w:color w:val="000000" w:themeColor="text1"/>
          <w:sz w:val="16"/>
          <w:szCs w:val="16"/>
        </w:rPr>
        <w:t>, который плодо</w:t>
      </w:r>
      <w:r w:rsidR="00770467" w:rsidRPr="00131A83">
        <w:rPr>
          <w:bCs/>
          <w:color w:val="000000" w:themeColor="text1"/>
          <w:sz w:val="16"/>
          <w:szCs w:val="16"/>
        </w:rPr>
        <w:softHyphen/>
        <w:t>творно сотрудничал с Возду</w:t>
      </w:r>
      <w:r w:rsidR="00770467" w:rsidRPr="00131A83">
        <w:rPr>
          <w:bCs/>
          <w:color w:val="000000" w:themeColor="text1"/>
          <w:sz w:val="16"/>
          <w:szCs w:val="16"/>
        </w:rPr>
        <w:softHyphen/>
        <w:t>хоплавательным отделом. «Несмотря на то, что Киев отделен от Харькова рассто</w:t>
      </w:r>
      <w:r w:rsidR="00770467" w:rsidRPr="00131A83">
        <w:rPr>
          <w:bCs/>
          <w:color w:val="000000" w:themeColor="text1"/>
          <w:sz w:val="16"/>
          <w:szCs w:val="16"/>
        </w:rPr>
        <w:softHyphen/>
        <w:t>янием, — говорил он, — тем не менее я живу Харьковом! Пространства в данном слу</w:t>
      </w:r>
      <w:r w:rsidR="00770467" w:rsidRPr="00131A83">
        <w:rPr>
          <w:bCs/>
          <w:color w:val="000000" w:themeColor="text1"/>
          <w:sz w:val="16"/>
          <w:szCs w:val="16"/>
        </w:rPr>
        <w:softHyphen/>
        <w:t>чае не существует.» Как пи</w:t>
      </w:r>
      <w:r w:rsidR="00770467" w:rsidRPr="00131A83">
        <w:rPr>
          <w:bCs/>
          <w:color w:val="000000" w:themeColor="text1"/>
          <w:sz w:val="16"/>
          <w:szCs w:val="16"/>
        </w:rPr>
        <w:softHyphen/>
        <w:t>сала впоследствии харьков</w:t>
      </w:r>
      <w:r w:rsidR="00770467" w:rsidRPr="00131A83">
        <w:rPr>
          <w:bCs/>
          <w:color w:val="000000" w:themeColor="text1"/>
          <w:sz w:val="16"/>
          <w:szCs w:val="16"/>
        </w:rPr>
        <w:softHyphen/>
        <w:t>ская газета «Утро», «Возду</w:t>
      </w:r>
      <w:r w:rsidR="00770467" w:rsidRPr="00131A83">
        <w:rPr>
          <w:bCs/>
          <w:color w:val="000000" w:themeColor="text1"/>
          <w:sz w:val="16"/>
          <w:szCs w:val="16"/>
        </w:rPr>
        <w:softHyphen/>
        <w:t>хоплавательному отделу принадлежит большая честь — отдел «нашел» ныне зна</w:t>
      </w:r>
      <w:r w:rsidR="00770467" w:rsidRPr="00131A83">
        <w:rPr>
          <w:bCs/>
          <w:color w:val="000000" w:themeColor="text1"/>
          <w:sz w:val="16"/>
          <w:szCs w:val="16"/>
        </w:rPr>
        <w:softHyphen/>
        <w:t xml:space="preserve">менитого </w:t>
      </w:r>
      <w:proofErr w:type="spellStart"/>
      <w:r w:rsidR="00770467" w:rsidRPr="00131A83">
        <w:rPr>
          <w:bCs/>
          <w:color w:val="000000" w:themeColor="text1"/>
          <w:sz w:val="16"/>
          <w:szCs w:val="16"/>
        </w:rPr>
        <w:t>И.И.Сикорского</w:t>
      </w:r>
      <w:proofErr w:type="spellEnd"/>
      <w:r w:rsidR="00770467" w:rsidRPr="00131A83">
        <w:rPr>
          <w:bCs/>
          <w:color w:val="000000" w:themeColor="text1"/>
          <w:sz w:val="16"/>
          <w:szCs w:val="16"/>
        </w:rPr>
        <w:t>, привлек его к участию в от</w:t>
      </w:r>
      <w:r w:rsidR="00770467" w:rsidRPr="00131A83">
        <w:rPr>
          <w:bCs/>
          <w:color w:val="000000" w:themeColor="text1"/>
          <w:sz w:val="16"/>
          <w:szCs w:val="16"/>
        </w:rPr>
        <w:softHyphen/>
        <w:t xml:space="preserve">деле...». Отмечая выдающиеся достижения </w:t>
      </w:r>
      <w:proofErr w:type="spellStart"/>
      <w:r w:rsidR="00770467" w:rsidRPr="00131A83">
        <w:rPr>
          <w:bCs/>
          <w:color w:val="000000" w:themeColor="text1"/>
          <w:sz w:val="16"/>
          <w:szCs w:val="16"/>
        </w:rPr>
        <w:t>И.И.Сикорско</w:t>
      </w:r>
      <w:r w:rsidR="00770467" w:rsidRPr="00131A83">
        <w:rPr>
          <w:bCs/>
          <w:color w:val="000000" w:themeColor="text1"/>
          <w:sz w:val="16"/>
          <w:szCs w:val="16"/>
        </w:rPr>
        <w:softHyphen/>
        <w:t>го</w:t>
      </w:r>
      <w:proofErr w:type="spellEnd"/>
      <w:r w:rsidR="00770467" w:rsidRPr="00131A83">
        <w:rPr>
          <w:bCs/>
          <w:color w:val="000000" w:themeColor="text1"/>
          <w:sz w:val="16"/>
          <w:szCs w:val="16"/>
        </w:rPr>
        <w:t>, автора первых отечест</w:t>
      </w:r>
      <w:r w:rsidR="00770467" w:rsidRPr="00131A83">
        <w:rPr>
          <w:bCs/>
          <w:color w:val="000000" w:themeColor="text1"/>
          <w:sz w:val="16"/>
          <w:szCs w:val="16"/>
        </w:rPr>
        <w:softHyphen/>
        <w:t>венных многомоторных самолетов, Харьковский Воздухоплавательный отдел присудил ему большую ме</w:t>
      </w:r>
      <w:r w:rsidR="00770467" w:rsidRPr="00131A83">
        <w:rPr>
          <w:bCs/>
          <w:color w:val="000000" w:themeColor="text1"/>
          <w:sz w:val="16"/>
          <w:szCs w:val="16"/>
        </w:rPr>
        <w:softHyphen/>
        <w:t>даль и почетный диплом Русского технического об</w:t>
      </w:r>
      <w:r w:rsidR="00770467" w:rsidRPr="00131A83">
        <w:rPr>
          <w:bCs/>
          <w:color w:val="000000" w:themeColor="text1"/>
          <w:sz w:val="16"/>
          <w:szCs w:val="16"/>
        </w:rPr>
        <w:softHyphen/>
        <w:t>щества, которые вручили конструктору в Петербурге в январе 1912 года. [103] (553).</w:t>
      </w:r>
    </w:p>
    <w:p w14:paraId="04AD8CCB" w14:textId="77777777" w:rsidR="00770467" w:rsidRPr="00131A83" w:rsidRDefault="00770467" w:rsidP="003C1FA7">
      <w:pPr>
        <w:shd w:val="clear" w:color="auto" w:fill="FFFFFF"/>
        <w:jc w:val="both"/>
        <w:rPr>
          <w:bCs/>
          <w:color w:val="000000" w:themeColor="text1"/>
          <w:sz w:val="16"/>
          <w:szCs w:val="16"/>
        </w:rPr>
      </w:pPr>
    </w:p>
    <w:p w14:paraId="10FEE964"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 августе 1911 года, после окончания лет</w:t>
      </w:r>
      <w:r w:rsidRPr="00131A83">
        <w:rPr>
          <w:bCs/>
          <w:color w:val="000000" w:themeColor="text1"/>
          <w:sz w:val="16"/>
          <w:szCs w:val="16"/>
        </w:rPr>
        <w:softHyphen/>
        <w:t>ной школы на авиационном заводе Щетинина в Пе</w:t>
      </w:r>
      <w:r w:rsidRPr="00131A83">
        <w:rPr>
          <w:bCs/>
          <w:color w:val="000000" w:themeColor="text1"/>
          <w:sz w:val="16"/>
          <w:szCs w:val="16"/>
        </w:rPr>
        <w:softHyphen/>
        <w:t xml:space="preserve">тербурге и получения диплома пилота-авиатора, К. К. </w:t>
      </w:r>
      <w:proofErr w:type="spellStart"/>
      <w:r w:rsidRPr="00131A83">
        <w:rPr>
          <w:bCs/>
          <w:color w:val="000000" w:themeColor="text1"/>
          <w:sz w:val="16"/>
          <w:szCs w:val="16"/>
        </w:rPr>
        <w:t>Арцеулов</w:t>
      </w:r>
      <w:proofErr w:type="spellEnd"/>
      <w:r w:rsidRPr="00131A83">
        <w:rPr>
          <w:bCs/>
          <w:color w:val="000000" w:themeColor="text1"/>
          <w:sz w:val="16"/>
          <w:szCs w:val="16"/>
        </w:rPr>
        <w:t xml:space="preserve"> возвратился в Севастополь и работал инструктором в местной авиашколе, где он построил еще три планера. Один из этих аппаратов имел при</w:t>
      </w:r>
      <w:r w:rsidRPr="00131A83">
        <w:rPr>
          <w:bCs/>
          <w:color w:val="000000" w:themeColor="text1"/>
          <w:sz w:val="16"/>
          <w:szCs w:val="16"/>
        </w:rPr>
        <w:softHyphen/>
        <w:t>способление автоматической устойчивости. На таком планере ему удалось в 1912-1913 годах совершить до</w:t>
      </w:r>
      <w:r w:rsidRPr="00131A83">
        <w:rPr>
          <w:bCs/>
          <w:color w:val="000000" w:themeColor="text1"/>
          <w:sz w:val="16"/>
          <w:szCs w:val="16"/>
        </w:rPr>
        <w:softHyphen/>
        <w:t>вольно удачные полеты (553).</w:t>
      </w:r>
    </w:p>
    <w:p w14:paraId="1E4C6A29" w14:textId="77777777" w:rsidR="00770467" w:rsidRPr="00131A83" w:rsidRDefault="00770467" w:rsidP="003C1FA7">
      <w:pPr>
        <w:shd w:val="clear" w:color="auto" w:fill="FFFFFF"/>
        <w:jc w:val="both"/>
        <w:rPr>
          <w:bCs/>
          <w:color w:val="000000" w:themeColor="text1"/>
          <w:sz w:val="16"/>
          <w:szCs w:val="16"/>
        </w:rPr>
      </w:pPr>
    </w:p>
    <w:p w14:paraId="49AB1D90" w14:textId="2673FCF6" w:rsidR="00770467" w:rsidRPr="00131A83" w:rsidRDefault="00890923" w:rsidP="003C1FA7">
      <w:pPr>
        <w:jc w:val="both"/>
        <w:rPr>
          <w:bCs/>
          <w:color w:val="000000" w:themeColor="text1"/>
          <w:sz w:val="16"/>
          <w:szCs w:val="16"/>
        </w:rPr>
      </w:pPr>
      <w:r w:rsidRPr="00131A83">
        <w:rPr>
          <w:bCs/>
          <w:color w:val="000000" w:themeColor="text1"/>
          <w:sz w:val="16"/>
          <w:szCs w:val="16"/>
        </w:rPr>
        <w:t>В</w:t>
      </w:r>
      <w:r w:rsidR="00770467" w:rsidRPr="00131A83">
        <w:rPr>
          <w:bCs/>
          <w:color w:val="000000" w:themeColor="text1"/>
          <w:sz w:val="16"/>
          <w:szCs w:val="16"/>
        </w:rPr>
        <w:t xml:space="preserve"> августе </w:t>
      </w:r>
      <w:r w:rsidRPr="00131A83">
        <w:rPr>
          <w:bCs/>
          <w:color w:val="000000" w:themeColor="text1"/>
          <w:sz w:val="16"/>
          <w:szCs w:val="16"/>
        </w:rPr>
        <w:t>1911</w:t>
      </w:r>
      <w:r w:rsidR="00770467" w:rsidRPr="00131A83">
        <w:rPr>
          <w:bCs/>
          <w:color w:val="000000" w:themeColor="text1"/>
          <w:sz w:val="16"/>
          <w:szCs w:val="16"/>
        </w:rPr>
        <w:t xml:space="preserve"> года </w:t>
      </w:r>
      <w:r w:rsidRPr="00131A83">
        <w:rPr>
          <w:bCs/>
          <w:color w:val="000000" w:themeColor="text1"/>
          <w:sz w:val="16"/>
          <w:szCs w:val="16"/>
        </w:rPr>
        <w:t xml:space="preserve">самолет конструкции </w:t>
      </w:r>
      <w:proofErr w:type="spellStart"/>
      <w:r w:rsidRPr="00131A83">
        <w:rPr>
          <w:bCs/>
          <w:color w:val="000000" w:themeColor="text1"/>
          <w:sz w:val="16"/>
          <w:szCs w:val="16"/>
        </w:rPr>
        <w:t>Э.Либанского</w:t>
      </w:r>
      <w:proofErr w:type="spellEnd"/>
      <w:r w:rsidRPr="00131A83">
        <w:rPr>
          <w:bCs/>
          <w:color w:val="000000" w:themeColor="text1"/>
          <w:sz w:val="16"/>
          <w:szCs w:val="16"/>
        </w:rPr>
        <w:t xml:space="preserve">, двухместный моноплан "Ласточка", созданный весной 1911 года и отправленный по железной дороге для испытаний в Вену, </w:t>
      </w:r>
      <w:r w:rsidR="00770467" w:rsidRPr="00131A83">
        <w:rPr>
          <w:bCs/>
          <w:color w:val="000000" w:themeColor="text1"/>
          <w:sz w:val="16"/>
          <w:szCs w:val="16"/>
        </w:rPr>
        <w:t>прош</w:t>
      </w:r>
      <w:r w:rsidRPr="00131A83">
        <w:rPr>
          <w:bCs/>
          <w:color w:val="000000" w:themeColor="text1"/>
          <w:sz w:val="16"/>
          <w:szCs w:val="16"/>
        </w:rPr>
        <w:t>ел</w:t>
      </w:r>
      <w:r w:rsidR="00770467" w:rsidRPr="00131A83">
        <w:rPr>
          <w:bCs/>
          <w:color w:val="000000" w:themeColor="text1"/>
          <w:sz w:val="16"/>
          <w:szCs w:val="16"/>
        </w:rPr>
        <w:t xml:space="preserve"> успешные испытания. Моноплан львовского конструктора заслужил высокие оценки авиационных экспертов. Несколько интересных конструкций спроектировали упоминавшиеся выше братья Владислав и Тадеуш </w:t>
      </w:r>
      <w:proofErr w:type="spellStart"/>
      <w:r w:rsidR="00770467" w:rsidRPr="00131A83">
        <w:rPr>
          <w:bCs/>
          <w:color w:val="000000" w:themeColor="text1"/>
          <w:sz w:val="16"/>
          <w:szCs w:val="16"/>
        </w:rPr>
        <w:t>Флорианские</w:t>
      </w:r>
      <w:proofErr w:type="spellEnd"/>
      <w:r w:rsidR="00770467" w:rsidRPr="00131A83">
        <w:rPr>
          <w:bCs/>
          <w:color w:val="000000" w:themeColor="text1"/>
          <w:sz w:val="16"/>
          <w:szCs w:val="16"/>
        </w:rPr>
        <w:t xml:space="preserve"> (12298).</w:t>
      </w:r>
    </w:p>
    <w:p w14:paraId="4499F0C8" w14:textId="77777777" w:rsidR="00770467" w:rsidRPr="00131A83" w:rsidRDefault="00770467" w:rsidP="003C1FA7">
      <w:pPr>
        <w:jc w:val="both"/>
        <w:rPr>
          <w:bCs/>
          <w:color w:val="000000" w:themeColor="text1"/>
          <w:sz w:val="16"/>
          <w:szCs w:val="16"/>
        </w:rPr>
      </w:pPr>
    </w:p>
    <w:p w14:paraId="1A51C1C0" w14:textId="32087399" w:rsidR="00C573DA" w:rsidRPr="00131A83" w:rsidRDefault="00C573DA" w:rsidP="003C1FA7">
      <w:pPr>
        <w:jc w:val="both"/>
        <w:rPr>
          <w:bCs/>
          <w:i/>
          <w:color w:val="000000" w:themeColor="text1"/>
          <w:sz w:val="16"/>
          <w:szCs w:val="16"/>
        </w:rPr>
      </w:pPr>
      <w:r w:rsidRPr="00131A83">
        <w:rPr>
          <w:bCs/>
          <w:i/>
          <w:color w:val="000000" w:themeColor="text1"/>
          <w:sz w:val="16"/>
          <w:szCs w:val="16"/>
        </w:rPr>
        <w:t>Внешняя политика:</w:t>
      </w:r>
    </w:p>
    <w:p w14:paraId="28E07D2E" w14:textId="77777777" w:rsidR="00C573DA" w:rsidRPr="00131A83" w:rsidRDefault="00C573DA" w:rsidP="003C1FA7">
      <w:pPr>
        <w:jc w:val="both"/>
        <w:rPr>
          <w:bCs/>
          <w:i/>
          <w:color w:val="000000" w:themeColor="text1"/>
          <w:sz w:val="16"/>
          <w:szCs w:val="16"/>
        </w:rPr>
      </w:pPr>
    </w:p>
    <w:p w14:paraId="09477C11" w14:textId="77777777" w:rsidR="00C573DA" w:rsidRPr="00131A83" w:rsidRDefault="00C573DA" w:rsidP="003C1FA7">
      <w:pPr>
        <w:jc w:val="both"/>
        <w:rPr>
          <w:bCs/>
          <w:color w:val="0070C0"/>
          <w:sz w:val="16"/>
          <w:szCs w:val="16"/>
          <w:lang w:bidi="en-US"/>
        </w:rPr>
      </w:pPr>
      <w:r w:rsidRPr="00131A83">
        <w:rPr>
          <w:bCs/>
          <w:color w:val="0070C0"/>
          <w:sz w:val="16"/>
          <w:szCs w:val="16"/>
          <w:lang w:bidi="en-US"/>
        </w:rPr>
        <w:t>В августе 1911 года французские и российские начальники своих генеральных штабов встретились в Париже, чтобы обсудить возможное военное сотрудничество в будущем (23525).</w:t>
      </w:r>
    </w:p>
    <w:p w14:paraId="166F5698" w14:textId="77777777" w:rsidR="00C573DA" w:rsidRPr="00131A83" w:rsidRDefault="00C573DA" w:rsidP="003C1FA7">
      <w:pPr>
        <w:jc w:val="both"/>
        <w:rPr>
          <w:bCs/>
          <w:color w:val="0070C0"/>
          <w:sz w:val="16"/>
          <w:szCs w:val="16"/>
          <w:lang w:bidi="en-US"/>
        </w:rPr>
      </w:pPr>
    </w:p>
    <w:p w14:paraId="60B70FD5" w14:textId="4D82AAD5" w:rsidR="00770467" w:rsidRPr="00131A83" w:rsidRDefault="00770467" w:rsidP="003C1FA7">
      <w:pPr>
        <w:jc w:val="both"/>
        <w:rPr>
          <w:bCs/>
          <w:color w:val="000000" w:themeColor="text1"/>
          <w:sz w:val="16"/>
          <w:szCs w:val="16"/>
        </w:rPr>
      </w:pPr>
      <w:r w:rsidRPr="00131A83">
        <w:rPr>
          <w:bCs/>
          <w:i/>
          <w:color w:val="000000" w:themeColor="text1"/>
          <w:sz w:val="16"/>
          <w:szCs w:val="16"/>
        </w:rPr>
        <w:t>Авиация:</w:t>
      </w:r>
    </w:p>
    <w:p w14:paraId="69E73CC9" w14:textId="77777777" w:rsidR="00770467" w:rsidRPr="00131A83" w:rsidRDefault="00770467" w:rsidP="003C1FA7">
      <w:pPr>
        <w:jc w:val="both"/>
        <w:rPr>
          <w:bCs/>
          <w:color w:val="000000" w:themeColor="text1"/>
          <w:sz w:val="16"/>
          <w:szCs w:val="16"/>
        </w:rPr>
      </w:pPr>
    </w:p>
    <w:p w14:paraId="6713E620" w14:textId="77777777" w:rsidR="00770467" w:rsidRPr="00131A83" w:rsidRDefault="00770467" w:rsidP="003C1FA7">
      <w:pPr>
        <w:jc w:val="both"/>
        <w:rPr>
          <w:bCs/>
          <w:sz w:val="16"/>
          <w:szCs w:val="16"/>
        </w:rPr>
      </w:pPr>
      <w:r w:rsidRPr="00131A83">
        <w:rPr>
          <w:bCs/>
          <w:sz w:val="16"/>
          <w:szCs w:val="16"/>
        </w:rPr>
        <w:t>В августе – сентябре 1911 г. Авиационные подразделения, выделенные от обеих школ (Севастопольская ОША и Авиационный отдел ОВШ), приняли участие в окружных маневрах. Полеты на маневрах позволили сделать следующие выводы:</w:t>
      </w:r>
    </w:p>
    <w:p w14:paraId="0170442D" w14:textId="77777777" w:rsidR="00770467" w:rsidRPr="00131A83" w:rsidRDefault="00770467" w:rsidP="003C1FA7">
      <w:pPr>
        <w:jc w:val="both"/>
        <w:rPr>
          <w:bCs/>
          <w:sz w:val="16"/>
          <w:szCs w:val="16"/>
        </w:rPr>
      </w:pPr>
      <w:r w:rsidRPr="00131A83">
        <w:rPr>
          <w:bCs/>
          <w:sz w:val="16"/>
          <w:szCs w:val="16"/>
        </w:rPr>
        <w:t>аэропланы применимы как для ближней, так и для дальней разведки;</w:t>
      </w:r>
    </w:p>
    <w:p w14:paraId="4AF43110" w14:textId="77777777" w:rsidR="00770467" w:rsidRPr="00131A83" w:rsidRDefault="00770467" w:rsidP="003C1FA7">
      <w:pPr>
        <w:jc w:val="both"/>
        <w:rPr>
          <w:bCs/>
          <w:sz w:val="16"/>
          <w:szCs w:val="16"/>
        </w:rPr>
      </w:pPr>
      <w:r w:rsidRPr="00131A83">
        <w:rPr>
          <w:bCs/>
          <w:sz w:val="16"/>
          <w:szCs w:val="16"/>
        </w:rPr>
        <w:t>летчики должны иметь специальные авиационные карты;</w:t>
      </w:r>
    </w:p>
    <w:p w14:paraId="150B0DEE" w14:textId="77777777" w:rsidR="00770467" w:rsidRPr="00131A83" w:rsidRDefault="00770467" w:rsidP="003C1FA7">
      <w:pPr>
        <w:jc w:val="both"/>
        <w:rPr>
          <w:bCs/>
          <w:sz w:val="16"/>
          <w:szCs w:val="16"/>
        </w:rPr>
      </w:pPr>
      <w:r w:rsidRPr="00131A83">
        <w:rPr>
          <w:bCs/>
          <w:sz w:val="16"/>
          <w:szCs w:val="16"/>
        </w:rPr>
        <w:t>штабы войск и самолеты должны находиться поблизости;</w:t>
      </w:r>
    </w:p>
    <w:p w14:paraId="64221D9A" w14:textId="77777777" w:rsidR="00770467" w:rsidRPr="00131A83" w:rsidRDefault="00770467" w:rsidP="003C1FA7">
      <w:pPr>
        <w:jc w:val="both"/>
        <w:rPr>
          <w:bCs/>
          <w:sz w:val="16"/>
          <w:szCs w:val="16"/>
        </w:rPr>
      </w:pPr>
      <w:r w:rsidRPr="00131A83">
        <w:rPr>
          <w:bCs/>
          <w:sz w:val="16"/>
          <w:szCs w:val="16"/>
        </w:rPr>
        <w:t>аэропланы – эффективное средство связи с войсками;</w:t>
      </w:r>
    </w:p>
    <w:p w14:paraId="0BD69B5A" w14:textId="77777777" w:rsidR="00770467" w:rsidRPr="00131A83" w:rsidRDefault="00770467" w:rsidP="003C1FA7">
      <w:pPr>
        <w:jc w:val="both"/>
        <w:rPr>
          <w:bCs/>
          <w:sz w:val="16"/>
          <w:szCs w:val="16"/>
        </w:rPr>
      </w:pPr>
      <w:r w:rsidRPr="00131A83">
        <w:rPr>
          <w:bCs/>
          <w:sz w:val="16"/>
          <w:szCs w:val="16"/>
        </w:rPr>
        <w:lastRenderedPageBreak/>
        <w:t>аэропланы могут применяться для борьбы с аэростатами;</w:t>
      </w:r>
    </w:p>
    <w:p w14:paraId="43128F95" w14:textId="77777777" w:rsidR="00770467" w:rsidRPr="00131A83" w:rsidRDefault="00770467" w:rsidP="003C1FA7">
      <w:pPr>
        <w:jc w:val="both"/>
        <w:rPr>
          <w:bCs/>
          <w:sz w:val="16"/>
          <w:szCs w:val="16"/>
        </w:rPr>
      </w:pPr>
      <w:r w:rsidRPr="00131A83">
        <w:rPr>
          <w:bCs/>
          <w:sz w:val="16"/>
          <w:szCs w:val="16"/>
        </w:rPr>
        <w:t>войска должны маскироваться от воздушной разведки;</w:t>
      </w:r>
    </w:p>
    <w:p w14:paraId="3A1B1056" w14:textId="77777777" w:rsidR="00770467" w:rsidRPr="00131A83" w:rsidRDefault="00770467" w:rsidP="003C1FA7">
      <w:pPr>
        <w:jc w:val="both"/>
        <w:rPr>
          <w:bCs/>
          <w:sz w:val="16"/>
          <w:szCs w:val="16"/>
        </w:rPr>
      </w:pPr>
      <w:r w:rsidRPr="00131A83">
        <w:rPr>
          <w:bCs/>
          <w:sz w:val="16"/>
          <w:szCs w:val="16"/>
        </w:rPr>
        <w:t>частые поломки аэропланов требуют расширения базы их ремонта.</w:t>
      </w:r>
    </w:p>
    <w:p w14:paraId="3B4E787A" w14:textId="77777777" w:rsidR="00770467" w:rsidRPr="00131A83" w:rsidRDefault="00770467" w:rsidP="003C1FA7">
      <w:pPr>
        <w:jc w:val="both"/>
        <w:rPr>
          <w:bCs/>
          <w:sz w:val="16"/>
          <w:szCs w:val="16"/>
        </w:rPr>
      </w:pPr>
      <w:r w:rsidRPr="00131A83">
        <w:rPr>
          <w:bCs/>
          <w:sz w:val="16"/>
          <w:szCs w:val="16"/>
        </w:rPr>
        <w:t>Севастопольская ОША к началу маневров разработала «Краткие руководящие данные для начальников, войск, летчиков и посредников, участвующих на маневрах в 1911 г. при пользовании самолетами». Авиационный отдел ОВШ выпустил аналогичный документ под названием «Руководящие основания для опытного применения авиационных отрядов на маневрах войск гвардии и Санкт-Петербургского военного округа в 1911 г.». Обе инструкции явились первыми руководствами по военному применению авиации.</w:t>
      </w:r>
    </w:p>
    <w:p w14:paraId="4C70B3DD" w14:textId="77777777" w:rsidR="00770467" w:rsidRPr="00131A83" w:rsidRDefault="00770467" w:rsidP="003C1FA7">
      <w:pPr>
        <w:jc w:val="both"/>
        <w:rPr>
          <w:bCs/>
          <w:sz w:val="16"/>
          <w:szCs w:val="16"/>
        </w:rPr>
      </w:pPr>
      <w:r w:rsidRPr="00131A83">
        <w:rPr>
          <w:bCs/>
          <w:sz w:val="16"/>
          <w:szCs w:val="16"/>
        </w:rPr>
        <w:t>Командующий войсками Варшавского округа по окончании маневров писал: «Полагал бы, что огромные суммы, расходуемые на приобретение дирижаблей, всех необходимых для них материалов и содержание личного состава состоящих при них частей, могли бы быть с гораздо большей пользой употреблены на заведение взамен дирижаблей большого числа аэропланов, более пригодных для военного дела». На полях этого документа Николай II написал: «По-моему, на дирижаблях следует поставить крест».</w:t>
      </w:r>
    </w:p>
    <w:p w14:paraId="1AB1136F" w14:textId="77777777" w:rsidR="00770467" w:rsidRPr="00131A83" w:rsidRDefault="00770467" w:rsidP="003C1FA7">
      <w:pPr>
        <w:jc w:val="both"/>
        <w:rPr>
          <w:bCs/>
          <w:color w:val="000000" w:themeColor="text1"/>
          <w:sz w:val="16"/>
          <w:szCs w:val="16"/>
        </w:rPr>
      </w:pPr>
      <w:r w:rsidRPr="00131A83">
        <w:rPr>
          <w:bCs/>
          <w:sz w:val="16"/>
          <w:szCs w:val="16"/>
        </w:rPr>
        <w:t>По итогам маневров войск трех военных округов, военно-политическое руководство страны сделало вывод о необходимости скорейшего развития авиации. Принималось во внимание, что в маневрах 1911 г. германских войск в Пруссии участвовали 26 аэропланов (19566).</w:t>
      </w:r>
    </w:p>
    <w:p w14:paraId="16433D41" w14:textId="77777777" w:rsidR="00770467" w:rsidRPr="00131A83" w:rsidRDefault="00770467" w:rsidP="003C1FA7">
      <w:pPr>
        <w:jc w:val="both"/>
        <w:rPr>
          <w:bCs/>
          <w:color w:val="000000" w:themeColor="text1"/>
          <w:sz w:val="16"/>
          <w:szCs w:val="16"/>
        </w:rPr>
      </w:pPr>
    </w:p>
    <w:p w14:paraId="19BE74D3" w14:textId="6BE33CF6" w:rsidR="00770467" w:rsidRPr="00131A83" w:rsidRDefault="00890923" w:rsidP="003C1FA7">
      <w:pPr>
        <w:jc w:val="both"/>
        <w:rPr>
          <w:bCs/>
          <w:color w:val="000000" w:themeColor="text1"/>
          <w:sz w:val="16"/>
          <w:szCs w:val="16"/>
        </w:rPr>
      </w:pPr>
      <w:r w:rsidRPr="00131A83">
        <w:rPr>
          <w:bCs/>
          <w:color w:val="000000" w:themeColor="text1"/>
          <w:sz w:val="16"/>
          <w:szCs w:val="16"/>
        </w:rPr>
        <w:t>В</w:t>
      </w:r>
      <w:r w:rsidR="00770467" w:rsidRPr="00131A83">
        <w:rPr>
          <w:bCs/>
          <w:color w:val="000000" w:themeColor="text1"/>
          <w:sz w:val="16"/>
          <w:szCs w:val="16"/>
        </w:rPr>
        <w:t xml:space="preserve"> августе—сентябре 1911-го </w:t>
      </w:r>
      <w:r w:rsidRPr="00131A83">
        <w:rPr>
          <w:bCs/>
          <w:color w:val="000000" w:themeColor="text1"/>
          <w:sz w:val="16"/>
          <w:szCs w:val="16"/>
        </w:rPr>
        <w:t xml:space="preserve">года </w:t>
      </w:r>
      <w:r w:rsidR="00770467" w:rsidRPr="00131A83">
        <w:rPr>
          <w:bCs/>
          <w:color w:val="000000" w:themeColor="text1"/>
          <w:sz w:val="16"/>
          <w:szCs w:val="16"/>
        </w:rPr>
        <w:t>в местах дислокации Санкт-Петербургского (</w:t>
      </w:r>
      <w:proofErr w:type="spellStart"/>
      <w:r w:rsidR="00770467" w:rsidRPr="00131A83">
        <w:rPr>
          <w:bCs/>
          <w:color w:val="000000" w:themeColor="text1"/>
          <w:sz w:val="16"/>
          <w:szCs w:val="16"/>
        </w:rPr>
        <w:t>СПбВО</w:t>
      </w:r>
      <w:proofErr w:type="spellEnd"/>
      <w:r w:rsidR="00770467" w:rsidRPr="00131A83">
        <w:rPr>
          <w:bCs/>
          <w:color w:val="000000" w:themeColor="text1"/>
          <w:sz w:val="16"/>
          <w:szCs w:val="16"/>
        </w:rPr>
        <w:t>), Варшавского (ВВО) и Киевского (КВО) военных округов</w:t>
      </w:r>
      <w:r w:rsidRPr="00131A83">
        <w:rPr>
          <w:bCs/>
          <w:color w:val="000000" w:themeColor="text1"/>
          <w:sz w:val="16"/>
          <w:szCs w:val="16"/>
        </w:rPr>
        <w:t xml:space="preserve"> Маневры, состоялись Маневры, в которых приняли участие нештатные авиационные учебные отряды</w:t>
      </w:r>
      <w:r w:rsidR="00770467" w:rsidRPr="00131A83">
        <w:rPr>
          <w:bCs/>
          <w:color w:val="000000" w:themeColor="text1"/>
          <w:sz w:val="16"/>
          <w:szCs w:val="16"/>
        </w:rPr>
        <w:t>. Наилучшие результаты показали летчики Севастопольской школы (ВВО) (Российский государственный архив Военно-морского флота (РГА ВМФ). Ф. 418. Оп. 1. Д. 554. Л. 12.).</w:t>
      </w:r>
    </w:p>
    <w:p w14:paraId="3A94794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При подведении общих итогов были сделаны следующие выводы: аэропланы применимы как для ближней, так и для дальней разведки; летчики должны иметь специальные авиационные карты; для оперативного использования данных разведки штабы войск и приданные им самолеты должны находиться в непосредственной близости; аэропланы — эффективное средство связи с войсками, действующими в отрыве от главных сил; аэропланы могут применяться для борьбы с аэростатами; войска должны маскироваться от воздушной разведки; частые поломки аэропланов требуют расширения базы их ремонта .</w:t>
      </w:r>
    </w:p>
    <w:p w14:paraId="6CFD5C3A"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Примечательны размышления по этому поводу командующего войсками Варшавского </w:t>
      </w:r>
      <w:proofErr w:type="gramStart"/>
      <w:r w:rsidRPr="00131A83">
        <w:rPr>
          <w:bCs/>
          <w:color w:val="000000" w:themeColor="text1"/>
          <w:sz w:val="16"/>
          <w:szCs w:val="16"/>
        </w:rPr>
        <w:t>округа .</w:t>
      </w:r>
      <w:proofErr w:type="gramEnd"/>
    </w:p>
    <w:p w14:paraId="4EC80931"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«Полагал бы, что огромные суммы, расходуемые на приобретение дирижаблей, всех необходимых для них материалов и содержание личного состава состоящих при них частей, — писал он, — могли бы быть с гораздо большей пользой употреблены на заведение взамен дирижаблей большого числа аэропланов, более пригодных для военного дела» (РГВИА. Ф. 802. Оп. 3. Д. 1326. Л. 7.). Разделяя подобную точку зрения, Николай II начертал на полях этого документа: «По–моему, на дирижаблях следует поставить крест». ИТОГИ учений войск западных военных округов позволили военному руководству страны сделать вывод о необходимости скорейшего развития авиации, тем более что в сентябрьских 1911 года маневрах германских войск в Пруссии участвовали 26 самолетов и несколько «Цеппелинов» (Уокер С. Завоевание воздуха. </w:t>
      </w:r>
      <w:proofErr w:type="spellStart"/>
      <w:r w:rsidRPr="00131A83">
        <w:rPr>
          <w:bCs/>
          <w:color w:val="000000" w:themeColor="text1"/>
          <w:sz w:val="16"/>
          <w:szCs w:val="16"/>
        </w:rPr>
        <w:t>Пг</w:t>
      </w:r>
      <w:proofErr w:type="spellEnd"/>
      <w:r w:rsidRPr="00131A83">
        <w:rPr>
          <w:bCs/>
          <w:color w:val="000000" w:themeColor="text1"/>
          <w:sz w:val="16"/>
          <w:szCs w:val="16"/>
        </w:rPr>
        <w:t>., 1914. С. 77, 85.) (11167).</w:t>
      </w:r>
    </w:p>
    <w:p w14:paraId="6B157AD5" w14:textId="77777777" w:rsidR="00770467" w:rsidRPr="00131A83" w:rsidRDefault="00770467" w:rsidP="003C1FA7">
      <w:pPr>
        <w:jc w:val="both"/>
        <w:rPr>
          <w:bCs/>
          <w:color w:val="000000" w:themeColor="text1"/>
          <w:sz w:val="16"/>
          <w:szCs w:val="16"/>
        </w:rPr>
      </w:pPr>
    </w:p>
    <w:p w14:paraId="32163C02" w14:textId="4530FBCD"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 августе-сентябре 1911 на м</w:t>
      </w:r>
      <w:r w:rsidR="00890923" w:rsidRPr="00131A83">
        <w:rPr>
          <w:bCs/>
          <w:color w:val="000000" w:themeColor="text1"/>
          <w:sz w:val="16"/>
          <w:szCs w:val="16"/>
        </w:rPr>
        <w:t>а</w:t>
      </w:r>
      <w:r w:rsidRPr="00131A83">
        <w:rPr>
          <w:bCs/>
          <w:color w:val="000000" w:themeColor="text1"/>
          <w:sz w:val="16"/>
          <w:szCs w:val="16"/>
        </w:rPr>
        <w:t>неврах войск Варшавского, Петербургского и Киевского военных округов впервые принимала участие военная авиация. В отчете Генерального штаба о маневрах говори</w:t>
      </w:r>
      <w:r w:rsidR="00890923" w:rsidRPr="00131A83">
        <w:rPr>
          <w:bCs/>
          <w:color w:val="000000" w:themeColor="text1"/>
          <w:sz w:val="16"/>
          <w:szCs w:val="16"/>
        </w:rPr>
        <w:t>л</w:t>
      </w:r>
      <w:r w:rsidRPr="00131A83">
        <w:rPr>
          <w:bCs/>
          <w:color w:val="000000" w:themeColor="text1"/>
          <w:sz w:val="16"/>
          <w:szCs w:val="16"/>
        </w:rPr>
        <w:t>ось: "При рекогносцировках и разведках летчики доставляли начальникам-маневрировавших сторон не только сведения о груп</w:t>
      </w:r>
      <w:r w:rsidRPr="00131A83">
        <w:rPr>
          <w:bCs/>
          <w:color w:val="000000" w:themeColor="text1"/>
          <w:sz w:val="16"/>
          <w:szCs w:val="16"/>
        </w:rPr>
        <w:softHyphen/>
        <w:t>пировке войск противника в известном районе, но и о расположении к на позиции, точно определяя места окопов, укреплений, коли</w:t>
      </w:r>
      <w:r w:rsidRPr="00131A83">
        <w:rPr>
          <w:bCs/>
          <w:color w:val="000000" w:themeColor="text1"/>
          <w:sz w:val="16"/>
          <w:szCs w:val="16"/>
        </w:rPr>
        <w:softHyphen/>
        <w:t>чество войск в них, а равно места расположения артиллерийских частей. Успешно справлялись летчики и с задачей поддержать связь с частями кавалерии, действовавшими в отрыве от главных сил (ЦГВИА. ф.2000, оп. 3, д. 1465, л. 58, 6, 87, 64).</w:t>
      </w:r>
    </w:p>
    <w:p w14:paraId="1A08F1AB" w14:textId="77777777" w:rsidR="00770467" w:rsidRPr="00131A83" w:rsidRDefault="00770467" w:rsidP="003C1FA7">
      <w:pPr>
        <w:shd w:val="clear" w:color="auto" w:fill="FFFFFF"/>
        <w:jc w:val="both"/>
        <w:rPr>
          <w:bCs/>
          <w:color w:val="000000" w:themeColor="text1"/>
          <w:sz w:val="16"/>
          <w:szCs w:val="16"/>
        </w:rPr>
      </w:pPr>
    </w:p>
    <w:p w14:paraId="6CC0B640" w14:textId="77777777" w:rsidR="00D335D8" w:rsidRPr="00131A83" w:rsidRDefault="00D335D8" w:rsidP="003C1FA7">
      <w:pPr>
        <w:jc w:val="both"/>
        <w:rPr>
          <w:bCs/>
          <w:color w:val="0070C0"/>
          <w:sz w:val="16"/>
          <w:szCs w:val="16"/>
        </w:rPr>
      </w:pPr>
      <w:r w:rsidRPr="00131A83">
        <w:rPr>
          <w:bCs/>
          <w:color w:val="0070C0"/>
          <w:sz w:val="16"/>
          <w:szCs w:val="16"/>
        </w:rPr>
        <w:t>В августе-сентябре 1911 г. на маневрах войск Варшавского, Петербургского и Киевского военных округов впервые принимала участие военная авиация в лице инструкторов Севастопольской и гатчинской военных авиашкол. В отчете Генерального штаба о маневрах говорилось: "При рекогносцировках и разведках летчики доставляли начальникам маневрировавших сторон не только сведения о группировке войск противника в известном районе, но и о расположении их на позиции, точно опреде</w:t>
      </w:r>
      <w:r w:rsidRPr="00131A83">
        <w:rPr>
          <w:bCs/>
          <w:color w:val="0070C0"/>
          <w:sz w:val="16"/>
          <w:szCs w:val="16"/>
        </w:rPr>
        <w:softHyphen/>
        <w:t xml:space="preserve">ляя места окопов, укреплений, количество войск в них, а равно места расположения артиллерийских частей. Успешно справлялись летчики и с задачей поддержать связь с частями кавалерии, действовавшими в отрыве от главных </w:t>
      </w:r>
      <w:proofErr w:type="spellStart"/>
      <w:r w:rsidRPr="00131A83">
        <w:rPr>
          <w:bCs/>
          <w:color w:val="0070C0"/>
          <w:sz w:val="16"/>
          <w:szCs w:val="16"/>
        </w:rPr>
        <w:t>сид</w:t>
      </w:r>
      <w:proofErr w:type="spellEnd"/>
      <w:r w:rsidRPr="00131A83">
        <w:rPr>
          <w:bCs/>
          <w:color w:val="0070C0"/>
          <w:sz w:val="16"/>
          <w:szCs w:val="16"/>
        </w:rPr>
        <w:t>”.</w:t>
      </w:r>
    </w:p>
    <w:p w14:paraId="381CB48E" w14:textId="2782139E" w:rsidR="00D335D8" w:rsidRPr="00131A83" w:rsidRDefault="00D335D8" w:rsidP="003C1FA7">
      <w:pPr>
        <w:jc w:val="both"/>
        <w:rPr>
          <w:bCs/>
          <w:color w:val="0070C0"/>
          <w:sz w:val="16"/>
          <w:szCs w:val="16"/>
        </w:rPr>
      </w:pPr>
      <w:r w:rsidRPr="00131A83">
        <w:rPr>
          <w:bCs/>
          <w:color w:val="0070C0"/>
          <w:sz w:val="16"/>
          <w:szCs w:val="16"/>
        </w:rPr>
        <w:t>/ЦГВИА, ф. 2000, оп. 3, д.1465, л. 47, 6, 87, 64/ (23320).</w:t>
      </w:r>
    </w:p>
    <w:p w14:paraId="40477671" w14:textId="77777777" w:rsidR="00D335D8" w:rsidRPr="00131A83" w:rsidRDefault="00D335D8" w:rsidP="003C1FA7">
      <w:pPr>
        <w:jc w:val="both"/>
        <w:rPr>
          <w:bCs/>
          <w:color w:val="0070C0"/>
          <w:sz w:val="16"/>
          <w:szCs w:val="16"/>
        </w:rPr>
      </w:pPr>
    </w:p>
    <w:p w14:paraId="67CA7DFF"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Авиация:</w:t>
      </w:r>
    </w:p>
    <w:p w14:paraId="5E5095A6" w14:textId="77777777" w:rsidR="00770467" w:rsidRPr="00131A83" w:rsidRDefault="00770467" w:rsidP="003C1FA7">
      <w:pPr>
        <w:shd w:val="clear" w:color="auto" w:fill="FFFFFF"/>
        <w:jc w:val="both"/>
        <w:rPr>
          <w:bCs/>
          <w:color w:val="000000" w:themeColor="text1"/>
          <w:sz w:val="16"/>
          <w:szCs w:val="16"/>
        </w:rPr>
      </w:pPr>
    </w:p>
    <w:p w14:paraId="5489DE5D" w14:textId="24DC1F0E"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 конце лета 1911г. в России проводились первые военные ма</w:t>
      </w:r>
      <w:r w:rsidRPr="00131A83">
        <w:rPr>
          <w:bCs/>
          <w:color w:val="000000" w:themeColor="text1"/>
          <w:sz w:val="16"/>
          <w:szCs w:val="16"/>
        </w:rPr>
        <w:softHyphen/>
        <w:t>невры с пробными полетами аэропланов (11060).</w:t>
      </w:r>
    </w:p>
    <w:p w14:paraId="4824868D" w14:textId="77777777" w:rsidR="00770467" w:rsidRPr="00131A83" w:rsidRDefault="00770467" w:rsidP="003C1FA7">
      <w:pPr>
        <w:shd w:val="clear" w:color="auto" w:fill="FFFFFF"/>
        <w:jc w:val="both"/>
        <w:rPr>
          <w:bCs/>
          <w:color w:val="000000" w:themeColor="text1"/>
          <w:sz w:val="16"/>
          <w:szCs w:val="16"/>
        </w:rPr>
      </w:pPr>
    </w:p>
    <w:p w14:paraId="3C4AB739" w14:textId="1CE33CB2" w:rsidR="00770467" w:rsidRPr="00131A83" w:rsidRDefault="00770467" w:rsidP="003C1FA7">
      <w:pPr>
        <w:jc w:val="both"/>
        <w:rPr>
          <w:bCs/>
          <w:color w:val="000000" w:themeColor="text1"/>
          <w:sz w:val="16"/>
          <w:szCs w:val="16"/>
        </w:rPr>
      </w:pPr>
      <w:r w:rsidRPr="00131A83">
        <w:rPr>
          <w:bCs/>
          <w:color w:val="000000" w:themeColor="text1"/>
          <w:sz w:val="16"/>
          <w:szCs w:val="16"/>
        </w:rPr>
        <w:t>В конце лета 1911г. в России проводились первые военные маневры с пробными полетами аэропланов (11999).</w:t>
      </w:r>
    </w:p>
    <w:p w14:paraId="1963E40B" w14:textId="77777777" w:rsidR="00770467" w:rsidRPr="00131A83" w:rsidRDefault="00770467" w:rsidP="003C1FA7">
      <w:pPr>
        <w:jc w:val="both"/>
        <w:rPr>
          <w:bCs/>
          <w:color w:val="000000" w:themeColor="text1"/>
          <w:sz w:val="16"/>
          <w:szCs w:val="16"/>
        </w:rPr>
      </w:pPr>
    </w:p>
    <w:p w14:paraId="553C7773" w14:textId="77777777" w:rsidR="00C573DA" w:rsidRPr="00131A83" w:rsidRDefault="00C573DA" w:rsidP="003C1FA7">
      <w:pPr>
        <w:shd w:val="clear" w:color="auto" w:fill="FFFFFF"/>
        <w:jc w:val="both"/>
        <w:rPr>
          <w:bCs/>
          <w:color w:val="000000" w:themeColor="text1"/>
          <w:sz w:val="16"/>
          <w:szCs w:val="16"/>
        </w:rPr>
      </w:pPr>
      <w:r w:rsidRPr="00131A83">
        <w:rPr>
          <w:bCs/>
          <w:i/>
          <w:color w:val="000000" w:themeColor="text1"/>
          <w:sz w:val="16"/>
          <w:szCs w:val="16"/>
        </w:rPr>
        <w:t>Самолетостроение:</w:t>
      </w:r>
    </w:p>
    <w:p w14:paraId="0BBF58A3" w14:textId="77777777" w:rsidR="00C573DA" w:rsidRPr="00131A83" w:rsidRDefault="00C573DA" w:rsidP="003C1FA7">
      <w:pPr>
        <w:shd w:val="clear" w:color="auto" w:fill="FFFFFF"/>
        <w:jc w:val="both"/>
        <w:rPr>
          <w:bCs/>
          <w:color w:val="000000" w:themeColor="text1"/>
          <w:sz w:val="16"/>
          <w:szCs w:val="16"/>
        </w:rPr>
      </w:pPr>
    </w:p>
    <w:p w14:paraId="50222FCC" w14:textId="77777777" w:rsidR="00C573DA" w:rsidRPr="00131A83" w:rsidRDefault="00C573DA" w:rsidP="003C1FA7">
      <w:pPr>
        <w:jc w:val="both"/>
        <w:rPr>
          <w:bCs/>
          <w:color w:val="0070C0"/>
          <w:sz w:val="16"/>
          <w:szCs w:val="16"/>
        </w:rPr>
      </w:pPr>
      <w:r w:rsidRPr="00131A83">
        <w:rPr>
          <w:bCs/>
          <w:color w:val="0070C0"/>
          <w:sz w:val="16"/>
          <w:szCs w:val="16"/>
        </w:rPr>
        <w:t>К осени 1911 г., после длительных дебатов, вопрос о типе самолетов был решен: выбор пал на двухместные бипланы «Фарман-7», отличающиеся от «Фарман-4» меньшей площадью крыла и большей скоростью полета, и одноместные монопланы «Блерио-11» так называемого гоночного типа («Блерио-11 бис»). Двигателем для обеих типов машин должен был служить ротативный двигатель «Гном» в 50 л. с. В каждом из формируемых авиаотрядов должно было быть два моноплана и четыре биплана. Монопланы предполагалось использовать как связные самолеты, бипланы — как разведчики. Что касается места производства самолетов, то восторжествовали патриотические соображения. В ноябре 1911 г. военный министр В.А. Сухомлинов докладывал царю: «С целью развития и поощрения промышленности по строительству воздухоплавательных аппаратов, главным образом самолетов, военному ведомству должно быть предоставлено право заказывать эти аппараты преимущественно на отечественных заводах, хотя бы и по более дорогим ценам, чем за границей, само собой разумеется, при условии обязательства заводов поставлять аппараты последней наиболее совершенной конструкции» (23472).</w:t>
      </w:r>
    </w:p>
    <w:p w14:paraId="4A908338" w14:textId="77777777" w:rsidR="00C573DA" w:rsidRPr="00131A83" w:rsidRDefault="00C573DA" w:rsidP="003C1FA7">
      <w:pPr>
        <w:jc w:val="both"/>
        <w:rPr>
          <w:bCs/>
          <w:color w:val="0070C0"/>
          <w:sz w:val="16"/>
          <w:szCs w:val="16"/>
        </w:rPr>
      </w:pPr>
    </w:p>
    <w:p w14:paraId="283047C6"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Самолетостроение:</w:t>
      </w:r>
    </w:p>
    <w:p w14:paraId="5F3E3F3C" w14:textId="77777777" w:rsidR="00770467" w:rsidRPr="00131A83" w:rsidRDefault="00770467" w:rsidP="003C1FA7">
      <w:pPr>
        <w:shd w:val="clear" w:color="auto" w:fill="FFFFFF"/>
        <w:jc w:val="both"/>
        <w:rPr>
          <w:bCs/>
          <w:color w:val="000000" w:themeColor="text1"/>
          <w:sz w:val="16"/>
          <w:szCs w:val="16"/>
        </w:rPr>
      </w:pPr>
    </w:p>
    <w:p w14:paraId="720CC57F" w14:textId="5A05AD58"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1 (14) сентября 1911 </w:t>
      </w:r>
      <w:r w:rsidR="009F4226" w:rsidRPr="00131A83">
        <w:rPr>
          <w:bCs/>
          <w:color w:val="000000" w:themeColor="text1"/>
          <w:sz w:val="16"/>
          <w:szCs w:val="16"/>
        </w:rPr>
        <w:t>начался п</w:t>
      </w:r>
      <w:r w:rsidRPr="00131A83">
        <w:rPr>
          <w:bCs/>
          <w:color w:val="000000" w:themeColor="text1"/>
          <w:sz w:val="16"/>
          <w:szCs w:val="16"/>
        </w:rPr>
        <w:t xml:space="preserve">ервый конкурс военных самолетов в России. </w:t>
      </w:r>
      <w:r w:rsidR="009F4226" w:rsidRPr="00131A83">
        <w:rPr>
          <w:bCs/>
          <w:color w:val="000000" w:themeColor="text1"/>
          <w:sz w:val="16"/>
          <w:szCs w:val="16"/>
        </w:rPr>
        <w:t xml:space="preserve">Приняло участие всего три машины - Гаккель, Дукс и Лебедев (биплан Пта), но два последних - сломались при посадке на вспаханном поле - т.е. признали, что фактически не состоялся. </w:t>
      </w:r>
      <w:r w:rsidRPr="00131A83">
        <w:rPr>
          <w:bCs/>
          <w:color w:val="000000" w:themeColor="text1"/>
          <w:sz w:val="16"/>
          <w:szCs w:val="16"/>
        </w:rPr>
        <w:t>Единственный</w:t>
      </w:r>
      <w:r w:rsidR="009F4226" w:rsidRPr="00131A83">
        <w:rPr>
          <w:bCs/>
          <w:color w:val="000000" w:themeColor="text1"/>
          <w:sz w:val="16"/>
          <w:szCs w:val="16"/>
        </w:rPr>
        <w:t xml:space="preserve"> самолет</w:t>
      </w:r>
      <w:r w:rsidRPr="00131A83">
        <w:rPr>
          <w:bCs/>
          <w:color w:val="000000" w:themeColor="text1"/>
          <w:sz w:val="16"/>
          <w:szCs w:val="16"/>
        </w:rPr>
        <w:t xml:space="preserve">, 9 </w:t>
      </w:r>
      <w:r w:rsidR="009F4226" w:rsidRPr="00131A83">
        <w:rPr>
          <w:bCs/>
          <w:color w:val="000000" w:themeColor="text1"/>
          <w:sz w:val="16"/>
          <w:szCs w:val="16"/>
        </w:rPr>
        <w:t xml:space="preserve">(22) </w:t>
      </w:r>
      <w:r w:rsidRPr="00131A83">
        <w:rPr>
          <w:bCs/>
          <w:color w:val="000000" w:themeColor="text1"/>
          <w:sz w:val="16"/>
          <w:szCs w:val="16"/>
        </w:rPr>
        <w:t>октября выдержавший все условия конкурса «Гаккель-УП» был приоб</w:t>
      </w:r>
      <w:r w:rsidRPr="00131A83">
        <w:rPr>
          <w:bCs/>
          <w:color w:val="000000" w:themeColor="text1"/>
          <w:sz w:val="16"/>
          <w:szCs w:val="16"/>
        </w:rPr>
        <w:softHyphen/>
        <w:t>ретен Военным министерством (1137).</w:t>
      </w:r>
    </w:p>
    <w:p w14:paraId="6F019E22" w14:textId="77777777" w:rsidR="00770467" w:rsidRPr="00131A83" w:rsidRDefault="00770467" w:rsidP="003C1FA7">
      <w:pPr>
        <w:shd w:val="clear" w:color="auto" w:fill="FFFFFF"/>
        <w:jc w:val="both"/>
        <w:rPr>
          <w:bCs/>
          <w:color w:val="000000" w:themeColor="text1"/>
          <w:sz w:val="16"/>
          <w:szCs w:val="16"/>
        </w:rPr>
      </w:pPr>
    </w:p>
    <w:p w14:paraId="4020A606" w14:textId="19FD7F35"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1 </w:t>
      </w:r>
      <w:r w:rsidR="009F4226" w:rsidRPr="00131A83">
        <w:rPr>
          <w:bCs/>
          <w:color w:val="000000" w:themeColor="text1"/>
          <w:sz w:val="16"/>
          <w:szCs w:val="16"/>
        </w:rPr>
        <w:t xml:space="preserve">(14) </w:t>
      </w:r>
      <w:r w:rsidRPr="00131A83">
        <w:rPr>
          <w:bCs/>
          <w:color w:val="000000" w:themeColor="text1"/>
          <w:sz w:val="16"/>
          <w:szCs w:val="16"/>
        </w:rPr>
        <w:t xml:space="preserve">сентября - 9 </w:t>
      </w:r>
      <w:r w:rsidR="009F4226" w:rsidRPr="00131A83">
        <w:rPr>
          <w:bCs/>
          <w:color w:val="000000" w:themeColor="text1"/>
          <w:sz w:val="16"/>
          <w:szCs w:val="16"/>
        </w:rPr>
        <w:t xml:space="preserve">(22) </w:t>
      </w:r>
      <w:r w:rsidRPr="00131A83">
        <w:rPr>
          <w:bCs/>
          <w:color w:val="000000" w:themeColor="text1"/>
          <w:sz w:val="16"/>
          <w:szCs w:val="16"/>
        </w:rPr>
        <w:t xml:space="preserve">октября 1911 </w:t>
      </w:r>
      <w:r w:rsidR="009F4226" w:rsidRPr="00131A83">
        <w:rPr>
          <w:bCs/>
          <w:color w:val="000000" w:themeColor="text1"/>
          <w:sz w:val="16"/>
          <w:szCs w:val="16"/>
        </w:rPr>
        <w:t>проводился п</w:t>
      </w:r>
      <w:r w:rsidRPr="00131A83">
        <w:rPr>
          <w:bCs/>
          <w:color w:val="000000" w:themeColor="text1"/>
          <w:sz w:val="16"/>
          <w:szCs w:val="16"/>
        </w:rPr>
        <w:t xml:space="preserve">ервый конкурс военных самолётов в России. Единственный, выдержавший все условия конкурса «Гаккель </w:t>
      </w:r>
      <w:r w:rsidRPr="00131A83">
        <w:rPr>
          <w:bCs/>
          <w:color w:val="000000" w:themeColor="text1"/>
          <w:sz w:val="16"/>
          <w:szCs w:val="16"/>
          <w:lang w:val="en-US"/>
        </w:rPr>
        <w:t>VI</w:t>
      </w:r>
      <w:r w:rsidRPr="00131A83">
        <w:rPr>
          <w:bCs/>
          <w:color w:val="000000" w:themeColor="text1"/>
          <w:sz w:val="16"/>
          <w:szCs w:val="16"/>
        </w:rPr>
        <w:t>» был приобретен Военным министерством (11425).</w:t>
      </w:r>
    </w:p>
    <w:p w14:paraId="3F8DFD63" w14:textId="77777777" w:rsidR="00770467" w:rsidRPr="00131A83" w:rsidRDefault="00770467" w:rsidP="003C1FA7">
      <w:pPr>
        <w:shd w:val="clear" w:color="auto" w:fill="FFFFFF"/>
        <w:jc w:val="both"/>
        <w:rPr>
          <w:bCs/>
          <w:color w:val="000000" w:themeColor="text1"/>
          <w:sz w:val="16"/>
          <w:szCs w:val="16"/>
        </w:rPr>
      </w:pPr>
    </w:p>
    <w:p w14:paraId="0F24CB54" w14:textId="5E72D5C3" w:rsidR="00C23EAB" w:rsidRPr="00131A83" w:rsidRDefault="00C23EAB" w:rsidP="003C1FA7">
      <w:pPr>
        <w:jc w:val="both"/>
        <w:rPr>
          <w:bCs/>
          <w:color w:val="0070C0"/>
          <w:sz w:val="16"/>
          <w:szCs w:val="16"/>
        </w:rPr>
      </w:pPr>
      <w:r w:rsidRPr="00131A83">
        <w:rPr>
          <w:bCs/>
          <w:color w:val="0070C0"/>
          <w:sz w:val="16"/>
          <w:szCs w:val="16"/>
        </w:rPr>
        <w:t>1-20 сентября (14 сентября – 3 октября) 1911 г. состоялся первый конкурс военных самолетов отече</w:t>
      </w:r>
      <w:r w:rsidRPr="00131A83">
        <w:rPr>
          <w:bCs/>
          <w:color w:val="0070C0"/>
          <w:sz w:val="16"/>
          <w:szCs w:val="16"/>
        </w:rPr>
        <w:softHyphen/>
        <w:t>ственной конструкции, организованный военным министерством. По усло</w:t>
      </w:r>
      <w:r w:rsidRPr="00131A83">
        <w:rPr>
          <w:bCs/>
          <w:color w:val="0070C0"/>
          <w:sz w:val="16"/>
          <w:szCs w:val="16"/>
        </w:rPr>
        <w:softHyphen/>
        <w:t xml:space="preserve">виям конкурса от самолета требовались: дальность полета - 180 верст, </w:t>
      </w:r>
      <w:proofErr w:type="spellStart"/>
      <w:r w:rsidRPr="00131A83">
        <w:rPr>
          <w:bCs/>
          <w:color w:val="0070C0"/>
          <w:sz w:val="16"/>
          <w:szCs w:val="16"/>
        </w:rPr>
        <w:t>грузоподпемность</w:t>
      </w:r>
      <w:proofErr w:type="spellEnd"/>
      <w:r w:rsidRPr="00131A83">
        <w:rPr>
          <w:bCs/>
          <w:color w:val="0070C0"/>
          <w:sz w:val="16"/>
          <w:szCs w:val="16"/>
        </w:rPr>
        <w:t xml:space="preserve"> - 2 человека, скорость биплана - 65 верст в час, скорость моноплана - 70 ворот в чао .Кроме того, требовались быстрая оборка и разборка, так как предполагалось, что самолеты должны следовать за войсками на колесном транспорте. Конструкторам самолетов, занявших первое и второе места, были назначены премии в 13 и 9 тысяч рублей, а самые самолеты покупались военным ведомством соответственно за 15 и 13 тысяч рублей .На конкурс были представлены Фарман постройки завода </w:t>
      </w:r>
      <w:proofErr w:type="spellStart"/>
      <w:r w:rsidRPr="00131A83">
        <w:rPr>
          <w:bCs/>
          <w:color w:val="0070C0"/>
          <w:sz w:val="16"/>
          <w:szCs w:val="16"/>
        </w:rPr>
        <w:t>С.С.Щетинина</w:t>
      </w:r>
      <w:proofErr w:type="spellEnd"/>
      <w:r w:rsidRPr="00131A83">
        <w:rPr>
          <w:bCs/>
          <w:color w:val="0070C0"/>
          <w:sz w:val="16"/>
          <w:szCs w:val="16"/>
        </w:rPr>
        <w:t xml:space="preserve">, биплан "ПТА", двухместный "Блерио" постройки завода "Дукс" и биплан Гаккель-7. Из всех конкурентов единственным, выполнившими все условия конкурса, оказался Гаккель-7 под управлением </w:t>
      </w:r>
      <w:proofErr w:type="spellStart"/>
      <w:r w:rsidRPr="00131A83">
        <w:rPr>
          <w:bCs/>
          <w:color w:val="0070C0"/>
          <w:sz w:val="16"/>
          <w:szCs w:val="16"/>
        </w:rPr>
        <w:t>Г.В.Алехновича</w:t>
      </w:r>
      <w:proofErr w:type="spellEnd"/>
      <w:r w:rsidRPr="00131A83">
        <w:rPr>
          <w:bCs/>
          <w:color w:val="0070C0"/>
          <w:sz w:val="16"/>
          <w:szCs w:val="16"/>
        </w:rPr>
        <w:t>, однако через несколько дней ГИУ объявило конкурс несостоявшимся и отказало в выдаче конструктору полагав</w:t>
      </w:r>
      <w:r w:rsidRPr="00131A83">
        <w:rPr>
          <w:bCs/>
          <w:color w:val="0070C0"/>
          <w:sz w:val="16"/>
          <w:szCs w:val="16"/>
        </w:rPr>
        <w:softHyphen/>
        <w:t xml:space="preserve">шейся ему премии, а лишь разрешило гатчинской авиашколе приобрести его самолет за восемь тысяч рублей. Не последовало заказов и на дальнейшее строительство самолетов этого </w:t>
      </w:r>
      <w:proofErr w:type="gramStart"/>
      <w:r w:rsidRPr="00131A83">
        <w:rPr>
          <w:bCs/>
          <w:color w:val="0070C0"/>
          <w:sz w:val="16"/>
          <w:szCs w:val="16"/>
        </w:rPr>
        <w:t>типа, несмотря на то, что</w:t>
      </w:r>
      <w:proofErr w:type="gramEnd"/>
      <w:r w:rsidRPr="00131A83">
        <w:rPr>
          <w:bCs/>
          <w:color w:val="0070C0"/>
          <w:sz w:val="16"/>
          <w:szCs w:val="16"/>
        </w:rPr>
        <w:t xml:space="preserve"> он показал себя лучше, чем все существовавшие в то время иностранные самолеты в России.</w:t>
      </w:r>
    </w:p>
    <w:p w14:paraId="11990B8B" w14:textId="77777777" w:rsidR="00C23EAB" w:rsidRPr="00131A83" w:rsidRDefault="00C23EAB" w:rsidP="003C1FA7">
      <w:pPr>
        <w:jc w:val="both"/>
        <w:rPr>
          <w:bCs/>
          <w:color w:val="0070C0"/>
          <w:sz w:val="16"/>
          <w:szCs w:val="16"/>
        </w:rPr>
      </w:pPr>
      <w:r w:rsidRPr="00131A83">
        <w:rPr>
          <w:bCs/>
          <w:color w:val="0070C0"/>
          <w:sz w:val="16"/>
          <w:szCs w:val="16"/>
        </w:rPr>
        <w:t>/"Севастопольский авиационный, иллюстрированный журнал", 1911/ (23320).</w:t>
      </w:r>
    </w:p>
    <w:p w14:paraId="375C858D" w14:textId="77777777" w:rsidR="00C23EAB" w:rsidRPr="00131A83" w:rsidRDefault="00C23EAB" w:rsidP="003C1FA7">
      <w:pPr>
        <w:jc w:val="both"/>
        <w:rPr>
          <w:bCs/>
          <w:color w:val="0070C0"/>
          <w:sz w:val="16"/>
          <w:szCs w:val="16"/>
        </w:rPr>
      </w:pPr>
    </w:p>
    <w:p w14:paraId="453E8433" w14:textId="7FE2E9A7" w:rsidR="00770467" w:rsidRPr="00131A83" w:rsidRDefault="00770467" w:rsidP="003C1FA7">
      <w:pPr>
        <w:pStyle w:val="160"/>
        <w:shd w:val="clear" w:color="auto" w:fill="auto"/>
        <w:spacing w:before="0" w:line="240" w:lineRule="auto"/>
        <w:ind w:firstLine="0"/>
        <w:rPr>
          <w:rFonts w:ascii="Times New Roman" w:hAnsi="Times New Roman" w:cs="Times New Roman"/>
          <w:bCs/>
          <w:color w:val="000000" w:themeColor="text1"/>
          <w:sz w:val="16"/>
          <w:szCs w:val="16"/>
        </w:rPr>
      </w:pPr>
      <w:r w:rsidRPr="00131A83">
        <w:rPr>
          <w:rFonts w:ascii="Times New Roman" w:hAnsi="Times New Roman" w:cs="Times New Roman"/>
          <w:bCs/>
          <w:color w:val="000000" w:themeColor="text1"/>
          <w:sz w:val="16"/>
          <w:szCs w:val="16"/>
        </w:rPr>
        <w:lastRenderedPageBreak/>
        <w:t xml:space="preserve">К 1 сентября 1911 Г.В. </w:t>
      </w:r>
      <w:proofErr w:type="spellStart"/>
      <w:r w:rsidRPr="00131A83">
        <w:rPr>
          <w:rFonts w:ascii="Times New Roman" w:hAnsi="Times New Roman" w:cs="Times New Roman"/>
          <w:bCs/>
          <w:color w:val="000000" w:themeColor="text1"/>
          <w:sz w:val="16"/>
          <w:szCs w:val="16"/>
        </w:rPr>
        <w:t>Алехнович</w:t>
      </w:r>
      <w:proofErr w:type="spellEnd"/>
      <w:r w:rsidRPr="00131A83">
        <w:rPr>
          <w:rFonts w:ascii="Times New Roman" w:hAnsi="Times New Roman" w:cs="Times New Roman"/>
          <w:bCs/>
          <w:color w:val="000000" w:themeColor="text1"/>
          <w:sz w:val="16"/>
          <w:szCs w:val="16"/>
        </w:rPr>
        <w:t xml:space="preserve"> перегнан самолёт </w:t>
      </w:r>
      <w:r w:rsidR="009F4226" w:rsidRPr="00131A83">
        <w:rPr>
          <w:rFonts w:ascii="Times New Roman" w:hAnsi="Times New Roman" w:cs="Times New Roman"/>
          <w:bCs/>
          <w:color w:val="000000" w:themeColor="text1"/>
          <w:sz w:val="16"/>
          <w:szCs w:val="16"/>
        </w:rPr>
        <w:t xml:space="preserve">«Гаккель-\/11» </w:t>
      </w:r>
      <w:r w:rsidRPr="00131A83">
        <w:rPr>
          <w:rFonts w:ascii="Times New Roman" w:hAnsi="Times New Roman" w:cs="Times New Roman"/>
          <w:bCs/>
          <w:color w:val="000000" w:themeColor="text1"/>
          <w:sz w:val="16"/>
          <w:szCs w:val="16"/>
        </w:rPr>
        <w:t>на Корпусной аэродром (тогда еще поле), где ГИУ объявило Первый военный конкурс летательных аппаратов, по</w:t>
      </w:r>
      <w:r w:rsidRPr="00131A83">
        <w:rPr>
          <w:rFonts w:ascii="Times New Roman" w:hAnsi="Times New Roman" w:cs="Times New Roman"/>
          <w:bCs/>
          <w:color w:val="000000" w:themeColor="text1"/>
          <w:sz w:val="16"/>
          <w:szCs w:val="16"/>
        </w:rPr>
        <w:softHyphen/>
        <w:t>строенных в России. Готовясь к нему конкурсу, конструктор внес некоторые изменения в самолёт и таким образом переделал его в «Гаккель-\/11». По разным причинам в конкурсе, кроме «Гаккеля», смогли принять участие всего лишь два самолета: биплан «Пта» Петербургского товарищества авиации (пилот Н.Д. Костин), и моноплан московского завода «Дукс» под управлением А.А. Васильева. «Пта» и моно</w:t>
      </w:r>
      <w:r w:rsidRPr="00131A83">
        <w:rPr>
          <w:rFonts w:ascii="Times New Roman" w:hAnsi="Times New Roman" w:cs="Times New Roman"/>
          <w:bCs/>
          <w:color w:val="000000" w:themeColor="text1"/>
          <w:sz w:val="16"/>
          <w:szCs w:val="16"/>
        </w:rPr>
        <w:softHyphen/>
        <w:t>план потерпели аварии при полётах, а биплан Гаккеля был сильно поврежден, когда шквальный ветер разрушил палатку, в которой хранился аппарат. По условиям конкурса Гаккель успел заменить его новым «Гаккелем-\/11», существенно модернизированным (15782).</w:t>
      </w:r>
    </w:p>
    <w:p w14:paraId="0A626C13" w14:textId="77777777" w:rsidR="00770467" w:rsidRPr="00131A83" w:rsidRDefault="00770467" w:rsidP="003C1FA7">
      <w:pPr>
        <w:pStyle w:val="160"/>
        <w:shd w:val="clear" w:color="auto" w:fill="auto"/>
        <w:spacing w:before="0" w:line="240" w:lineRule="auto"/>
        <w:ind w:firstLine="0"/>
        <w:rPr>
          <w:rFonts w:ascii="Times New Roman" w:hAnsi="Times New Roman" w:cs="Times New Roman"/>
          <w:bCs/>
          <w:color w:val="000000" w:themeColor="text1"/>
          <w:sz w:val="16"/>
          <w:szCs w:val="16"/>
        </w:rPr>
      </w:pPr>
    </w:p>
    <w:p w14:paraId="66AAC70D" w14:textId="0C6D90E4" w:rsidR="0045764C" w:rsidRPr="00131A83" w:rsidRDefault="0045764C" w:rsidP="003C1FA7">
      <w:pPr>
        <w:jc w:val="both"/>
        <w:rPr>
          <w:bCs/>
          <w:color w:val="000000" w:themeColor="text1"/>
          <w:sz w:val="16"/>
          <w:szCs w:val="16"/>
        </w:rPr>
      </w:pPr>
      <w:r w:rsidRPr="00131A83">
        <w:rPr>
          <w:rStyle w:val="ucoz-forum-post"/>
          <w:rFonts w:eastAsiaTheme="majorEastAsia"/>
          <w:bCs/>
          <w:color w:val="000000" w:themeColor="text1"/>
          <w:sz w:val="16"/>
          <w:szCs w:val="16"/>
        </w:rPr>
        <w:t xml:space="preserve">1 (14) сентября </w:t>
      </w:r>
      <w:r w:rsidRPr="00131A83">
        <w:rPr>
          <w:bCs/>
          <w:color w:val="000000" w:themeColor="text1"/>
          <w:sz w:val="16"/>
          <w:szCs w:val="16"/>
        </w:rPr>
        <w:t>в 1911 году в Санкт-Петербурге открывается первый конкурс отечественных военных самолетов (14769).</w:t>
      </w:r>
    </w:p>
    <w:p w14:paraId="40A3225A" w14:textId="77777777" w:rsidR="0045764C" w:rsidRPr="00131A83" w:rsidRDefault="0045764C" w:rsidP="003C1FA7">
      <w:pPr>
        <w:jc w:val="both"/>
        <w:rPr>
          <w:bCs/>
          <w:color w:val="000000" w:themeColor="text1"/>
          <w:sz w:val="16"/>
          <w:szCs w:val="16"/>
        </w:rPr>
      </w:pPr>
    </w:p>
    <w:p w14:paraId="4C422641" w14:textId="0C291FCD" w:rsidR="00957EB4" w:rsidRPr="00131A83" w:rsidRDefault="00957EB4" w:rsidP="003C1FA7">
      <w:pPr>
        <w:jc w:val="both"/>
        <w:rPr>
          <w:bCs/>
          <w:color w:val="0070C0"/>
          <w:sz w:val="16"/>
          <w:szCs w:val="16"/>
          <w:lang w:bidi="en-US"/>
        </w:rPr>
      </w:pPr>
      <w:r w:rsidRPr="00131A83">
        <w:rPr>
          <w:bCs/>
          <w:color w:val="0070C0"/>
          <w:sz w:val="16"/>
          <w:szCs w:val="16"/>
          <w:lang w:bidi="en-US"/>
        </w:rPr>
        <w:t>1 (</w:t>
      </w:r>
      <w:r w:rsidRPr="00131A83">
        <w:rPr>
          <w:bCs/>
          <w:color w:val="0070C0"/>
          <w:sz w:val="16"/>
          <w:szCs w:val="16"/>
          <w:lang w:bidi="en-US"/>
        </w:rPr>
        <w:t>14</w:t>
      </w:r>
      <w:r w:rsidRPr="00131A83">
        <w:rPr>
          <w:bCs/>
          <w:color w:val="0070C0"/>
          <w:sz w:val="16"/>
          <w:szCs w:val="16"/>
          <w:lang w:bidi="en-US"/>
        </w:rPr>
        <w:t>)</w:t>
      </w:r>
      <w:r w:rsidRPr="00131A83">
        <w:rPr>
          <w:bCs/>
          <w:color w:val="0070C0"/>
          <w:sz w:val="16"/>
          <w:szCs w:val="16"/>
          <w:lang w:bidi="en-US"/>
        </w:rPr>
        <w:t xml:space="preserve"> сентября 1911 г. в Санкт-Петербурге прошли первые соревнования военных самолетов. Единственной машиной, отвечавшей всем требованиям, был </w:t>
      </w:r>
      <w:proofErr w:type="spellStart"/>
      <w:r w:rsidRPr="00131A83">
        <w:rPr>
          <w:bCs/>
          <w:color w:val="0070C0"/>
          <w:sz w:val="16"/>
          <w:szCs w:val="16"/>
          <w:lang w:val="en-US" w:bidi="en-US"/>
        </w:rPr>
        <w:t>Gakkel</w:t>
      </w:r>
      <w:proofErr w:type="spellEnd"/>
      <w:r w:rsidRPr="00131A83">
        <w:rPr>
          <w:bCs/>
          <w:color w:val="0070C0"/>
          <w:sz w:val="16"/>
          <w:szCs w:val="16"/>
          <w:lang w:bidi="en-US"/>
        </w:rPr>
        <w:t xml:space="preserve"> </w:t>
      </w:r>
      <w:r w:rsidRPr="00131A83">
        <w:rPr>
          <w:bCs/>
          <w:color w:val="0070C0"/>
          <w:sz w:val="16"/>
          <w:szCs w:val="16"/>
          <w:lang w:val="en-US" w:bidi="en-US"/>
        </w:rPr>
        <w:t>VII</w:t>
      </w:r>
      <w:r w:rsidRPr="00131A83">
        <w:rPr>
          <w:bCs/>
          <w:color w:val="0070C0"/>
          <w:sz w:val="16"/>
          <w:szCs w:val="16"/>
          <w:lang w:bidi="en-US"/>
        </w:rPr>
        <w:t xml:space="preserve">, пилотируемый Поручиком Г.В. </w:t>
      </w:r>
      <w:proofErr w:type="spellStart"/>
      <w:r w:rsidRPr="00131A83">
        <w:rPr>
          <w:bCs/>
          <w:color w:val="0070C0"/>
          <w:sz w:val="16"/>
          <w:szCs w:val="16"/>
          <w:lang w:bidi="en-US"/>
        </w:rPr>
        <w:t>Алехновичем</w:t>
      </w:r>
      <w:proofErr w:type="spellEnd"/>
      <w:r w:rsidRPr="00131A83">
        <w:rPr>
          <w:bCs/>
          <w:color w:val="0070C0"/>
          <w:sz w:val="16"/>
          <w:szCs w:val="16"/>
          <w:lang w:bidi="en-US"/>
        </w:rPr>
        <w:t>. Его приняло Военное министерство, спонсор мероприятия (23525).</w:t>
      </w:r>
    </w:p>
    <w:p w14:paraId="20C260F5" w14:textId="77777777" w:rsidR="00957EB4" w:rsidRPr="00131A83" w:rsidRDefault="00957EB4" w:rsidP="003C1FA7">
      <w:pPr>
        <w:jc w:val="both"/>
        <w:rPr>
          <w:bCs/>
          <w:color w:val="0070C0"/>
          <w:sz w:val="16"/>
          <w:szCs w:val="16"/>
        </w:rPr>
      </w:pPr>
    </w:p>
    <w:p w14:paraId="7CD8DCAE" w14:textId="77777777" w:rsidR="00770467" w:rsidRPr="00131A83" w:rsidRDefault="00770467" w:rsidP="003C1FA7">
      <w:pPr>
        <w:jc w:val="both"/>
        <w:rPr>
          <w:bCs/>
          <w:color w:val="000000" w:themeColor="text1"/>
          <w:sz w:val="16"/>
          <w:szCs w:val="16"/>
        </w:rPr>
      </w:pPr>
      <w:r w:rsidRPr="00131A83">
        <w:rPr>
          <w:bCs/>
          <w:i/>
          <w:color w:val="000000" w:themeColor="text1"/>
          <w:sz w:val="16"/>
          <w:szCs w:val="16"/>
        </w:rPr>
        <w:t>Авиация:</w:t>
      </w:r>
    </w:p>
    <w:p w14:paraId="2696FFDD" w14:textId="77777777" w:rsidR="00770467" w:rsidRPr="00131A83" w:rsidRDefault="00770467" w:rsidP="003C1FA7">
      <w:pPr>
        <w:jc w:val="both"/>
        <w:rPr>
          <w:bCs/>
          <w:color w:val="000000" w:themeColor="text1"/>
          <w:sz w:val="16"/>
          <w:szCs w:val="16"/>
        </w:rPr>
      </w:pPr>
    </w:p>
    <w:p w14:paraId="09E2967B" w14:textId="7B96C2FD"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 xml:space="preserve">1—10 </w:t>
      </w:r>
      <w:r w:rsidR="005A00B8" w:rsidRPr="00131A83">
        <w:rPr>
          <w:b w:val="0"/>
          <w:bCs/>
          <w:color w:val="000000" w:themeColor="text1"/>
          <w:sz w:val="16"/>
          <w:szCs w:val="16"/>
        </w:rPr>
        <w:t xml:space="preserve">(14-23) </w:t>
      </w:r>
      <w:r w:rsidRPr="00131A83">
        <w:rPr>
          <w:b w:val="0"/>
          <w:bCs/>
          <w:color w:val="000000" w:themeColor="text1"/>
          <w:sz w:val="16"/>
          <w:szCs w:val="16"/>
        </w:rPr>
        <w:t xml:space="preserve">сентября 1911 г. в 20 верстах от Москвы проходили военные маневры Московского гарнизона, в них впервые приняли участие автомобили и авиация. На двух «Фарманах» из военного и спортивного комитетов МОВ летали </w:t>
      </w:r>
      <w:proofErr w:type="spellStart"/>
      <w:r w:rsidRPr="00131A83">
        <w:rPr>
          <w:b w:val="0"/>
          <w:bCs/>
          <w:color w:val="000000" w:themeColor="text1"/>
          <w:sz w:val="16"/>
          <w:szCs w:val="16"/>
        </w:rPr>
        <w:t>А.М.Габер-Влынский</w:t>
      </w:r>
      <w:proofErr w:type="spellEnd"/>
      <w:r w:rsidRPr="00131A83">
        <w:rPr>
          <w:b w:val="0"/>
          <w:bCs/>
          <w:color w:val="000000" w:themeColor="text1"/>
          <w:sz w:val="16"/>
          <w:szCs w:val="16"/>
        </w:rPr>
        <w:t xml:space="preserve"> и его первый ученик в школе авиации МОВ штабс-капитан </w:t>
      </w:r>
      <w:proofErr w:type="spellStart"/>
      <w:r w:rsidRPr="00131A83">
        <w:rPr>
          <w:b w:val="0"/>
          <w:bCs/>
          <w:color w:val="000000" w:themeColor="text1"/>
          <w:sz w:val="16"/>
          <w:szCs w:val="16"/>
        </w:rPr>
        <w:t>В.А.Юнгмейстер</w:t>
      </w:r>
      <w:proofErr w:type="spellEnd"/>
      <w:r w:rsidRPr="00131A83">
        <w:rPr>
          <w:b w:val="0"/>
          <w:bCs/>
          <w:color w:val="000000" w:themeColor="text1"/>
          <w:sz w:val="16"/>
          <w:szCs w:val="16"/>
        </w:rPr>
        <w:t xml:space="preserve">. 1-я гренадерская дивизия дислоцировалась где-то между Боровским и Дорогомиловским шоссе, в отчетах фигурировали деревни Тропарево, Шарапово, Дудкино, Давыдково, Теплый Стан, Никольское, Сосенки, Ясенки, Узкое и даже речка </w:t>
      </w:r>
      <w:proofErr w:type="spellStart"/>
      <w:r w:rsidRPr="00131A83">
        <w:rPr>
          <w:b w:val="0"/>
          <w:bCs/>
          <w:color w:val="000000" w:themeColor="text1"/>
          <w:sz w:val="16"/>
          <w:szCs w:val="16"/>
        </w:rPr>
        <w:t>Шелепиха</w:t>
      </w:r>
      <w:proofErr w:type="spellEnd"/>
      <w:r w:rsidRPr="00131A83">
        <w:rPr>
          <w:b w:val="0"/>
          <w:bCs/>
          <w:color w:val="000000" w:themeColor="text1"/>
          <w:sz w:val="16"/>
          <w:szCs w:val="16"/>
        </w:rPr>
        <w:t xml:space="preserve"> — совсем рядом с Ходынкой. Наблюдателями летали офицеры Генерального штаба, в их числе генерал-квартирмейстер штаба Московского военного округа </w:t>
      </w:r>
      <w:proofErr w:type="spellStart"/>
      <w:r w:rsidRPr="00131A83">
        <w:rPr>
          <w:b w:val="0"/>
          <w:bCs/>
          <w:color w:val="000000" w:themeColor="text1"/>
          <w:sz w:val="16"/>
          <w:szCs w:val="16"/>
        </w:rPr>
        <w:t>М.И.Шишкевич</w:t>
      </w:r>
      <w:proofErr w:type="spellEnd"/>
      <w:r w:rsidRPr="00131A83">
        <w:rPr>
          <w:b w:val="0"/>
          <w:bCs/>
          <w:color w:val="000000" w:themeColor="text1"/>
          <w:sz w:val="16"/>
          <w:szCs w:val="16"/>
        </w:rPr>
        <w:t>, «выразивший мнение, что аэроплан без наблюдателя не может считаться действительным средством разведки.» Деятельность авиации на маневрах и значение воздушной разведки оценили очень высоко.</w:t>
      </w:r>
    </w:p>
    <w:p w14:paraId="54B3B450"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 xml:space="preserve">Весной 1912 г., выступая в Москве на II Всероссийском </w:t>
      </w:r>
      <w:proofErr w:type="spellStart"/>
      <w:r w:rsidRPr="00131A83">
        <w:rPr>
          <w:b w:val="0"/>
          <w:bCs/>
          <w:color w:val="000000" w:themeColor="text1"/>
          <w:sz w:val="16"/>
          <w:szCs w:val="16"/>
        </w:rPr>
        <w:t>воэдухоплавательном</w:t>
      </w:r>
      <w:proofErr w:type="spellEnd"/>
      <w:r w:rsidRPr="00131A83">
        <w:rPr>
          <w:b w:val="0"/>
          <w:bCs/>
          <w:color w:val="000000" w:themeColor="text1"/>
          <w:sz w:val="16"/>
          <w:szCs w:val="16"/>
        </w:rPr>
        <w:t xml:space="preserve"> съезде, генерал </w:t>
      </w:r>
      <w:proofErr w:type="spellStart"/>
      <w:r w:rsidRPr="00131A83">
        <w:rPr>
          <w:b w:val="0"/>
          <w:bCs/>
          <w:color w:val="000000" w:themeColor="text1"/>
          <w:sz w:val="16"/>
          <w:szCs w:val="16"/>
        </w:rPr>
        <w:t>Шишкевич</w:t>
      </w:r>
      <w:proofErr w:type="spellEnd"/>
      <w:r w:rsidRPr="00131A83">
        <w:rPr>
          <w:b w:val="0"/>
          <w:bCs/>
          <w:color w:val="000000" w:themeColor="text1"/>
          <w:sz w:val="16"/>
          <w:szCs w:val="16"/>
        </w:rPr>
        <w:t xml:space="preserve"> отметал, что «на военных маневрах под Моек вой осенью 1911 года... воздушная разведка оказала начальникам громадные услуги». Его доклад был своеобразным ответом на выступление генерал-майора Кованько, сделавшего обзор «сражений, где решающую роль имели аэростаты». Так он «приходил к вполне верному решению, что Россия не должна увлекаться только авиацией, но должна иметь в своем распоряжении те же средства к воздушной обороне, какими обладают и ее соседи, т.к. отсутствие одного из них может иметь пагубное значение. Далее генерал указывает на необходимость подготовки персонала и производство широких опытов применения аэропланов на войне, и в конце концов говорит, что необходимо иметь воздушный флот всегда в полной боевой готовности.» (15464).</w:t>
      </w:r>
    </w:p>
    <w:p w14:paraId="0D1953C8" w14:textId="77777777" w:rsidR="00770467" w:rsidRPr="00131A83" w:rsidRDefault="00770467" w:rsidP="003C1FA7">
      <w:pPr>
        <w:pStyle w:val="2"/>
        <w:spacing w:before="0" w:after="0"/>
        <w:jc w:val="both"/>
        <w:rPr>
          <w:b w:val="0"/>
          <w:bCs/>
          <w:color w:val="000000" w:themeColor="text1"/>
          <w:sz w:val="16"/>
          <w:szCs w:val="16"/>
        </w:rPr>
      </w:pPr>
    </w:p>
    <w:p w14:paraId="1FAFD6A8"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 (14) сентября 1911, получив задание, Сикорский вылетел от станции </w:t>
      </w:r>
      <w:proofErr w:type="spellStart"/>
      <w:r w:rsidRPr="00131A83">
        <w:rPr>
          <w:bCs/>
          <w:color w:val="000000" w:themeColor="text1"/>
          <w:sz w:val="16"/>
          <w:szCs w:val="16"/>
        </w:rPr>
        <w:t>Гуровщина</w:t>
      </w:r>
      <w:proofErr w:type="spellEnd"/>
      <w:r w:rsidRPr="00131A83">
        <w:rPr>
          <w:bCs/>
          <w:color w:val="000000" w:themeColor="text1"/>
          <w:sz w:val="16"/>
          <w:szCs w:val="16"/>
        </w:rPr>
        <w:t xml:space="preserve"> по маршруту </w:t>
      </w:r>
      <w:proofErr w:type="spellStart"/>
      <w:r w:rsidRPr="00131A83">
        <w:rPr>
          <w:bCs/>
          <w:color w:val="000000" w:themeColor="text1"/>
          <w:sz w:val="16"/>
          <w:szCs w:val="16"/>
        </w:rPr>
        <w:t>Базува</w:t>
      </w:r>
      <w:proofErr w:type="spellEnd"/>
      <w:r w:rsidRPr="00131A83">
        <w:rPr>
          <w:bCs/>
          <w:color w:val="000000" w:themeColor="text1"/>
          <w:sz w:val="16"/>
          <w:szCs w:val="16"/>
        </w:rPr>
        <w:t xml:space="preserve"> - </w:t>
      </w:r>
      <w:proofErr w:type="spellStart"/>
      <w:r w:rsidRPr="00131A83">
        <w:rPr>
          <w:bCs/>
          <w:color w:val="000000" w:themeColor="text1"/>
          <w:sz w:val="16"/>
          <w:szCs w:val="16"/>
        </w:rPr>
        <w:t>Копылово</w:t>
      </w:r>
      <w:proofErr w:type="spellEnd"/>
      <w:r w:rsidRPr="00131A83">
        <w:rPr>
          <w:bCs/>
          <w:color w:val="000000" w:themeColor="text1"/>
          <w:sz w:val="16"/>
          <w:szCs w:val="16"/>
        </w:rPr>
        <w:t xml:space="preserve"> - </w:t>
      </w:r>
      <w:proofErr w:type="spellStart"/>
      <w:r w:rsidRPr="00131A83">
        <w:rPr>
          <w:bCs/>
          <w:color w:val="000000" w:themeColor="text1"/>
          <w:sz w:val="16"/>
          <w:szCs w:val="16"/>
        </w:rPr>
        <w:t>Людвиновка</w:t>
      </w:r>
      <w:proofErr w:type="spellEnd"/>
      <w:r w:rsidRPr="00131A83">
        <w:rPr>
          <w:bCs/>
          <w:color w:val="000000" w:themeColor="text1"/>
          <w:sz w:val="16"/>
          <w:szCs w:val="16"/>
        </w:rPr>
        <w:t xml:space="preserve"> - </w:t>
      </w:r>
      <w:proofErr w:type="spellStart"/>
      <w:r w:rsidRPr="00131A83">
        <w:rPr>
          <w:bCs/>
          <w:color w:val="000000" w:themeColor="text1"/>
          <w:sz w:val="16"/>
          <w:szCs w:val="16"/>
        </w:rPr>
        <w:t>Фасовая</w:t>
      </w:r>
      <w:proofErr w:type="spellEnd"/>
      <w:r w:rsidRPr="00131A83">
        <w:rPr>
          <w:bCs/>
          <w:color w:val="000000" w:themeColor="text1"/>
          <w:sz w:val="16"/>
          <w:szCs w:val="16"/>
        </w:rPr>
        <w:t xml:space="preserve"> и обратно. Как и положено на учениях, в условиях, приближенных к боевым, взлетать пришлось с неподготовленной площадки и при сильном порывистом ветре. Самолет долго бежал по неровной Земле, ковыляя и подпрыгивая, и наконец оторвался. Ветер трепал, швырял, подбрасывал машину. Пилот, не переставая, работал штурвалом и педалями, стараясь в наборе высоты выдерживать проложенный курс. На высоте 150 м стало потише, а на 500 м самолет плыл не шелохнувшись. Внизу - волшебная панорама, гигантская, красочная, объемная карта, а пилот как бы недвижно парил. Впечатление усиливалось тем, что машина шла против ветра и временами казалось, что она висит над землей. Там и сям кучки хат - разбросанные серые коробочки среди разноцветных пятен, в прямоугольных рамках межей поля, ниточки речушек, зеркала прудов. Леса и рощи выглядели изумрудными клумбами на огромном фантастическом ковре. Сикорский с трудом оторвался от этой прекрасной картины и приступил к заданию (11230). Разведка прошла успешно, и командование получило достоверные данные о "противнике". Но кроме этих данных удалось получить еще кое-что. В полете были установлены четыре всероссийских рекорда: достигнута высота 500 м, дальность - 85 км, </w:t>
      </w:r>
      <w:proofErr w:type="spellStart"/>
      <w:r w:rsidRPr="00131A83">
        <w:rPr>
          <w:bCs/>
          <w:color w:val="000000" w:themeColor="text1"/>
          <w:sz w:val="16"/>
          <w:szCs w:val="16"/>
        </w:rPr>
        <w:t>продолжитель</w:t>
      </w:r>
      <w:proofErr w:type="spellEnd"/>
      <w:r w:rsidRPr="00131A83">
        <w:rPr>
          <w:bCs/>
          <w:color w:val="000000" w:themeColor="text1"/>
          <w:sz w:val="16"/>
          <w:szCs w:val="16"/>
        </w:rPr>
        <w:t xml:space="preserve"> </w:t>
      </w:r>
      <w:proofErr w:type="spellStart"/>
      <w:r w:rsidRPr="00131A83">
        <w:rPr>
          <w:bCs/>
          <w:color w:val="000000" w:themeColor="text1"/>
          <w:sz w:val="16"/>
          <w:szCs w:val="16"/>
        </w:rPr>
        <w:t>ность</w:t>
      </w:r>
      <w:proofErr w:type="spellEnd"/>
      <w:r w:rsidRPr="00131A83">
        <w:rPr>
          <w:bCs/>
          <w:color w:val="000000" w:themeColor="text1"/>
          <w:sz w:val="16"/>
          <w:szCs w:val="16"/>
        </w:rPr>
        <w:t xml:space="preserve"> полета - 52 мин и скорость относительно земли - 125 км/ч (при попутном ветре) (11230). Самолет прекрасно зарекомендовал себя. С-5 развивал большую скорость, чем военные "Фарманы", хотя на них стояли более мощные и легкие ротативные двигатели. Зато у самолета Сикорского были более надежные конструкция и двигатель, а излишний вес мотора компенсировался меньшим аэродинамическим сопротивлением машины. Конструктор раньше многих пришел к убеждению о важности аэродинамического совершенства самолета и при постройке С-5 уделял этому большое внимание. И вот результат налицо. Четыре рекорда и ни одной поломки, хотя у военных их было четыре (11230). Видимо, несмотря на изречения "авторитетов", царь по-своему оценил С-5. При закрытии маневров "объезжая войска. Государь изволил заметить Сикорского и всемилостивейше удостоил его разговором, пожелав молодому конструктору успехов в его работах". ("Автомобиль и воздухоплавание", 1911. № 22. С. 557) (11230).</w:t>
      </w:r>
    </w:p>
    <w:p w14:paraId="37CAAAF2" w14:textId="77777777" w:rsidR="00770467" w:rsidRPr="00131A83" w:rsidRDefault="00770467" w:rsidP="003C1FA7">
      <w:pPr>
        <w:jc w:val="both"/>
        <w:rPr>
          <w:bCs/>
          <w:color w:val="000000" w:themeColor="text1"/>
          <w:sz w:val="16"/>
          <w:szCs w:val="16"/>
        </w:rPr>
      </w:pPr>
    </w:p>
    <w:p w14:paraId="750CDD6D" w14:textId="6D7F75E4"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 (14) сентября 1911 один двухместный Блерио южной стороны </w:t>
      </w:r>
      <w:r w:rsidR="005A00B8" w:rsidRPr="00131A83">
        <w:rPr>
          <w:bCs/>
          <w:color w:val="000000" w:themeColor="text1"/>
          <w:sz w:val="16"/>
          <w:szCs w:val="16"/>
        </w:rPr>
        <w:t xml:space="preserve">был </w:t>
      </w:r>
      <w:r w:rsidRPr="00131A83">
        <w:rPr>
          <w:bCs/>
          <w:color w:val="000000" w:themeColor="text1"/>
          <w:sz w:val="16"/>
          <w:szCs w:val="16"/>
        </w:rPr>
        <w:t>захвачен неприятельской кавалерией (11335).</w:t>
      </w:r>
    </w:p>
    <w:p w14:paraId="0997A4CC" w14:textId="77777777" w:rsidR="00770467" w:rsidRPr="00131A83" w:rsidRDefault="00770467" w:rsidP="003C1FA7">
      <w:pPr>
        <w:jc w:val="both"/>
        <w:rPr>
          <w:bCs/>
          <w:color w:val="000000" w:themeColor="text1"/>
          <w:sz w:val="16"/>
          <w:szCs w:val="16"/>
        </w:rPr>
      </w:pPr>
    </w:p>
    <w:p w14:paraId="5260E2B3" w14:textId="77777777" w:rsidR="0045764C" w:rsidRPr="00131A83" w:rsidRDefault="0045764C" w:rsidP="003C1FA7">
      <w:pPr>
        <w:jc w:val="both"/>
        <w:rPr>
          <w:bCs/>
          <w:i/>
          <w:color w:val="000000" w:themeColor="text1"/>
          <w:sz w:val="16"/>
          <w:szCs w:val="16"/>
        </w:rPr>
      </w:pPr>
      <w:r w:rsidRPr="00131A83">
        <w:rPr>
          <w:bCs/>
          <w:i/>
          <w:color w:val="000000" w:themeColor="text1"/>
          <w:sz w:val="16"/>
          <w:szCs w:val="16"/>
        </w:rPr>
        <w:t>Жизнь и внутренняя политика:</w:t>
      </w:r>
    </w:p>
    <w:p w14:paraId="69E5CE5B" w14:textId="77777777" w:rsidR="0045764C" w:rsidRPr="00131A83" w:rsidRDefault="0045764C" w:rsidP="003C1FA7">
      <w:pPr>
        <w:jc w:val="both"/>
        <w:rPr>
          <w:bCs/>
          <w:i/>
          <w:color w:val="000000" w:themeColor="text1"/>
          <w:sz w:val="16"/>
          <w:szCs w:val="16"/>
        </w:rPr>
      </w:pPr>
    </w:p>
    <w:p w14:paraId="302A7764" w14:textId="04F5CCAD" w:rsidR="0045764C" w:rsidRPr="00131A83" w:rsidRDefault="0045764C" w:rsidP="003C1FA7">
      <w:pPr>
        <w:jc w:val="both"/>
        <w:rPr>
          <w:bCs/>
          <w:color w:val="000000" w:themeColor="text1"/>
          <w:sz w:val="16"/>
          <w:szCs w:val="16"/>
        </w:rPr>
      </w:pPr>
      <w:r w:rsidRPr="00131A83">
        <w:rPr>
          <w:rStyle w:val="ucoz-forum-post"/>
          <w:rFonts w:eastAsiaTheme="majorEastAsia"/>
          <w:bCs/>
          <w:color w:val="000000" w:themeColor="text1"/>
          <w:sz w:val="16"/>
          <w:szCs w:val="16"/>
        </w:rPr>
        <w:t xml:space="preserve">1 (14) сентября </w:t>
      </w:r>
      <w:r w:rsidRPr="00131A83">
        <w:rPr>
          <w:bCs/>
          <w:color w:val="000000" w:themeColor="text1"/>
          <w:sz w:val="16"/>
          <w:szCs w:val="16"/>
        </w:rPr>
        <w:t>в 1911 году в Киевском городском театре произошло покушение на председателя Совета министров Российской империи Петра Аркадьевича Столыпина. Первый министр сопровождал Николая II на торжествах по случаю открытия памятника императору Александру II в связи с 50-летием отмены крепостного права. Царский двор и члены правительства вечером 14 сентября (1 по старому стилю) слушали оперу Римского-Корсакова «Золотой петушок». Во втором антракте (после части, заканчивающейся знаменитым «Полетом шмеля») Столыпин встал со своего места, прислонился к ограждению оркестровой ямы и беседовал с военным министром Сухомлиновым. Неожиданно к нему подошел неизвестный молодой человек и выстрелил в упор из револьвера. Раненый Столыпин шагнул к своему креслу, опустился в него и потерял сознание. Стрелявший (эсер Богров) застыл в оцепенении. Все происходило на глазах у царя и его дочерей. В зале было ещё немало публики, все замерли и ждали, что будет дальше. Первым опомнился террорист – он бросился бежать, но на выходе был схвачен офицерами из публики, разоружен и жестоко избит толпой. Когда из зала вынесли Богрова и Столыпина, публика запела «Боже, царя храни». Пели с воодушевлением, поскольку считали чудом тот факт, что в присутствии первого лица государства преступник стрелял во второе лицо. Глава Совета министров вскоре очнулся и сказал, что теперь он обречен. Врачи не разделяли эту точку зрения – ранение считалось средней тяжести – пуля не задела ни одного жизненно важного органа. По неизвестной причине лейб-медики приняли решение не удалять пулю, что привело к заражению крови, от которого первый министр и скончался через 4 дня. Перед смертью он просил дать ему на подпись неизвестные окружающим бумаги. Киевская пресса уже на третий день после покушения, ещё при жизни Столыпина, разоблачила в Богрове агента Охранного отделения. Чтобы избежать огласки деталей покушения, террориста повесили в киевской крепости 24 сентября. Император не посетил умиравшего Столыпина в больнице, отговорившись более важными делами (14769).</w:t>
      </w:r>
    </w:p>
    <w:p w14:paraId="6832F43E" w14:textId="77777777" w:rsidR="0045764C" w:rsidRPr="00131A83" w:rsidRDefault="0045764C" w:rsidP="003C1FA7">
      <w:pPr>
        <w:jc w:val="both"/>
        <w:rPr>
          <w:bCs/>
          <w:color w:val="000000" w:themeColor="text1"/>
          <w:sz w:val="16"/>
          <w:szCs w:val="16"/>
        </w:rPr>
      </w:pPr>
    </w:p>
    <w:p w14:paraId="3A4444AD"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Авиация:</w:t>
      </w:r>
    </w:p>
    <w:p w14:paraId="680B6987" w14:textId="77777777" w:rsidR="00770467" w:rsidRPr="00131A83" w:rsidRDefault="00770467" w:rsidP="003C1FA7">
      <w:pPr>
        <w:shd w:val="clear" w:color="auto" w:fill="FFFFFF"/>
        <w:jc w:val="both"/>
        <w:rPr>
          <w:bCs/>
          <w:color w:val="000000" w:themeColor="text1"/>
          <w:sz w:val="16"/>
          <w:szCs w:val="16"/>
        </w:rPr>
      </w:pPr>
    </w:p>
    <w:p w14:paraId="18DC413A" w14:textId="77777777" w:rsidR="00770467" w:rsidRPr="00131A83" w:rsidRDefault="00770467" w:rsidP="003C1FA7">
      <w:pPr>
        <w:jc w:val="both"/>
        <w:rPr>
          <w:bCs/>
          <w:color w:val="000000" w:themeColor="text1"/>
          <w:sz w:val="16"/>
          <w:szCs w:val="16"/>
        </w:rPr>
      </w:pPr>
      <w:r w:rsidRPr="00131A83">
        <w:rPr>
          <w:rStyle w:val="ucoz-forum-post"/>
          <w:rFonts w:eastAsiaTheme="majorEastAsia"/>
          <w:bCs/>
          <w:color w:val="000000" w:themeColor="text1"/>
          <w:sz w:val="16"/>
          <w:szCs w:val="16"/>
        </w:rPr>
        <w:t xml:space="preserve">2 сентября </w:t>
      </w:r>
      <w:r w:rsidRPr="00131A83">
        <w:rPr>
          <w:bCs/>
          <w:color w:val="000000" w:themeColor="text1"/>
          <w:sz w:val="16"/>
          <w:szCs w:val="16"/>
        </w:rPr>
        <w:t xml:space="preserve">в 1911 </w:t>
      </w:r>
      <w:proofErr w:type="gramStart"/>
      <w:r w:rsidRPr="00131A83">
        <w:rPr>
          <w:bCs/>
          <w:color w:val="000000" w:themeColor="text1"/>
          <w:sz w:val="16"/>
          <w:szCs w:val="16"/>
        </w:rPr>
        <w:t>году</w:t>
      </w:r>
      <w:proofErr w:type="gramEnd"/>
      <w:r w:rsidRPr="00131A83">
        <w:rPr>
          <w:bCs/>
          <w:color w:val="000000" w:themeColor="text1"/>
          <w:sz w:val="16"/>
          <w:szCs w:val="16"/>
        </w:rPr>
        <w:t xml:space="preserve"> Впервые в России в маневрах войск военных округов применена авиация. Авиационные подразделения Севастопольской офицерской школы авиации и Офицерской воздухоплавательной школы (город Гатчина) приняли участие в маневрах Санкт-Петербургского, Варшавского и Киевского военных округов (14757).</w:t>
      </w:r>
    </w:p>
    <w:p w14:paraId="54BF1819" w14:textId="77777777" w:rsidR="00770467" w:rsidRPr="00131A83" w:rsidRDefault="00770467" w:rsidP="003C1FA7">
      <w:pPr>
        <w:jc w:val="both"/>
        <w:rPr>
          <w:bCs/>
          <w:color w:val="000000" w:themeColor="text1"/>
          <w:sz w:val="16"/>
          <w:szCs w:val="16"/>
        </w:rPr>
      </w:pPr>
    </w:p>
    <w:p w14:paraId="420C629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2 сентября 1911 </w:t>
      </w:r>
      <w:proofErr w:type="gramStart"/>
      <w:r w:rsidRPr="00131A83">
        <w:rPr>
          <w:bCs/>
          <w:color w:val="000000" w:themeColor="text1"/>
          <w:sz w:val="16"/>
          <w:szCs w:val="16"/>
        </w:rPr>
        <w:t>года</w:t>
      </w:r>
      <w:proofErr w:type="gramEnd"/>
      <w:r w:rsidRPr="00131A83">
        <w:rPr>
          <w:bCs/>
          <w:color w:val="000000" w:themeColor="text1"/>
          <w:sz w:val="16"/>
          <w:szCs w:val="16"/>
        </w:rPr>
        <w:t xml:space="preserve"> Впервые в России в маневрах войск военных округов применена авиация. Авиационные подразделения Севастопольской офицерской школы авиации и Офицерской воздухоплавательной школы (Гатчина) приняли участие в маневрах Петербургского, Варшавского и Киевского военных округов (14757).</w:t>
      </w:r>
    </w:p>
    <w:p w14:paraId="702FA0E2" w14:textId="77777777" w:rsidR="00770467" w:rsidRPr="00131A83" w:rsidRDefault="00770467" w:rsidP="003C1FA7">
      <w:pPr>
        <w:jc w:val="both"/>
        <w:rPr>
          <w:bCs/>
          <w:color w:val="000000" w:themeColor="text1"/>
          <w:sz w:val="16"/>
          <w:szCs w:val="16"/>
        </w:rPr>
      </w:pPr>
    </w:p>
    <w:p w14:paraId="6E3BF05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Для участия в больших маневрах войск Киевского и Варшавского военных округов 29 августа выехали из Гатчины два отряда воздушных разведчиков от Отдела воздушного флота комитета по усилению флота на добровольные пожертвования. Отряд военных летчиков, отправившихся в Киев, состоит из поручиков Ильина, Макарова, </w:t>
      </w:r>
      <w:proofErr w:type="spellStart"/>
      <w:r w:rsidRPr="00131A83">
        <w:rPr>
          <w:bCs/>
          <w:color w:val="000000" w:themeColor="text1"/>
          <w:sz w:val="16"/>
          <w:szCs w:val="16"/>
        </w:rPr>
        <w:t>Линно</w:t>
      </w:r>
      <w:proofErr w:type="spellEnd"/>
      <w:r w:rsidRPr="00131A83">
        <w:rPr>
          <w:bCs/>
          <w:color w:val="000000" w:themeColor="text1"/>
          <w:sz w:val="16"/>
          <w:szCs w:val="16"/>
        </w:rPr>
        <w:t xml:space="preserve"> и Никифорова, причем руководителем назначен первый. В Варшаву же поехали авиатор Ефимов и военные летчики корнет </w:t>
      </w:r>
      <w:proofErr w:type="spellStart"/>
      <w:r w:rsidRPr="00131A83">
        <w:rPr>
          <w:bCs/>
          <w:color w:val="000000" w:themeColor="text1"/>
          <w:sz w:val="16"/>
          <w:szCs w:val="16"/>
        </w:rPr>
        <w:t>Бахмутов</w:t>
      </w:r>
      <w:proofErr w:type="spellEnd"/>
      <w:r w:rsidRPr="00131A83">
        <w:rPr>
          <w:bCs/>
          <w:color w:val="000000" w:themeColor="text1"/>
          <w:sz w:val="16"/>
          <w:szCs w:val="16"/>
        </w:rPr>
        <w:t xml:space="preserve"> и поручик Никольский, которые пополнили собой уже находившийся в Варшаве севастопольский отряд воздушных разведчиков полковника С. И. Одинцова. 28 августа в Варшаву и Киев было также отправлено 8 бипланов Фармана и моноплан Блерио и несколько походных мастерских для сборки летательных аппаратов и разборных ангаров. </w:t>
      </w:r>
    </w:p>
    <w:p w14:paraId="0C812024"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lastRenderedPageBreak/>
        <w:t>29 августа в Киев приехал Николай II. В оперном театре выстрел в Столыпина. 2 сентября летчики вернулись с маневров на Сырецком поле. 6 сентября царь с семьей выехал в Севастополь.</w:t>
      </w:r>
    </w:p>
    <w:p w14:paraId="50BABE6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этом году на маневрах Киевского военного округа впервые приняли участие воздушные разведчики: шесть военных летчиков на «Фарманах», И. И. Сикорский на своем аэроплане и змейковый аэростат. Летчики, прибывшие из Петербурга, были разделены на два отряда под общим руководством штабс-капитана Александрова. В один отряд вошли поручики Ильин, </w:t>
      </w:r>
      <w:proofErr w:type="spellStart"/>
      <w:r w:rsidRPr="00131A83">
        <w:rPr>
          <w:bCs/>
          <w:color w:val="000000" w:themeColor="text1"/>
          <w:sz w:val="16"/>
          <w:szCs w:val="16"/>
        </w:rPr>
        <w:t>Линно</w:t>
      </w:r>
      <w:proofErr w:type="spellEnd"/>
      <w:r w:rsidRPr="00131A83">
        <w:rPr>
          <w:bCs/>
          <w:color w:val="000000" w:themeColor="text1"/>
          <w:sz w:val="16"/>
          <w:szCs w:val="16"/>
        </w:rPr>
        <w:t xml:space="preserve">, Никифоров и Макаров, а в неприятельский — штаб-ротмистр Миллер, кондуктор флота Жуков и инспектор Ефимов. 7-я воздухоплавательная рота выступила в поход одновременно с летчиками, производя свои наблюдения с змейкового аэростата... </w:t>
      </w:r>
    </w:p>
    <w:p w14:paraId="2727272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Из отряда летчиков первым поднялся поручик Ильин. Возвращаясь с добытыми сведениями в штаб дивизии, Ильин заметил неприятельский аэроплан Ефимова, спустившегося из-за недостатка бензина. По условиям маневров Ефимов считался взятым в плен. </w:t>
      </w:r>
    </w:p>
    <w:p w14:paraId="24168DD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Поручик </w:t>
      </w:r>
      <w:proofErr w:type="spellStart"/>
      <w:r w:rsidRPr="00131A83">
        <w:rPr>
          <w:bCs/>
          <w:color w:val="000000" w:themeColor="text1"/>
          <w:sz w:val="16"/>
          <w:szCs w:val="16"/>
        </w:rPr>
        <w:t>Линно</w:t>
      </w:r>
      <w:proofErr w:type="spellEnd"/>
      <w:r w:rsidRPr="00131A83">
        <w:rPr>
          <w:bCs/>
          <w:color w:val="000000" w:themeColor="text1"/>
          <w:sz w:val="16"/>
          <w:szCs w:val="16"/>
        </w:rPr>
        <w:t xml:space="preserve"> поднялся места ночлега, взял с собою пассажира — подполковника Генштаба Агапеева в качестве наблюдателя, [162] тогда как с остальными летчиками в качестве пассажиров летали механики. Во время полета у поручика </w:t>
      </w:r>
      <w:proofErr w:type="spellStart"/>
      <w:r w:rsidRPr="00131A83">
        <w:rPr>
          <w:bCs/>
          <w:color w:val="000000" w:themeColor="text1"/>
          <w:sz w:val="16"/>
          <w:szCs w:val="16"/>
        </w:rPr>
        <w:t>Линно</w:t>
      </w:r>
      <w:proofErr w:type="spellEnd"/>
      <w:r w:rsidRPr="00131A83">
        <w:rPr>
          <w:bCs/>
          <w:color w:val="000000" w:themeColor="text1"/>
          <w:sz w:val="16"/>
          <w:szCs w:val="16"/>
        </w:rPr>
        <w:t xml:space="preserve"> на высоте 630 метров произошел ряд взрывов в </w:t>
      </w:r>
      <w:proofErr w:type="spellStart"/>
      <w:r w:rsidRPr="00131A83">
        <w:rPr>
          <w:bCs/>
          <w:color w:val="000000" w:themeColor="text1"/>
          <w:sz w:val="16"/>
          <w:szCs w:val="16"/>
        </w:rPr>
        <w:t>каритере</w:t>
      </w:r>
      <w:proofErr w:type="spellEnd"/>
      <w:r w:rsidRPr="00131A83">
        <w:rPr>
          <w:bCs/>
          <w:color w:val="000000" w:themeColor="text1"/>
          <w:sz w:val="16"/>
          <w:szCs w:val="16"/>
        </w:rPr>
        <w:t xml:space="preserve">. Выключив мотор и благополучно спланировав вниз, сделав во время спуска поворот на 60 градусов, поручик </w:t>
      </w:r>
      <w:proofErr w:type="spellStart"/>
      <w:r w:rsidRPr="00131A83">
        <w:rPr>
          <w:bCs/>
          <w:color w:val="000000" w:themeColor="text1"/>
          <w:sz w:val="16"/>
          <w:szCs w:val="16"/>
        </w:rPr>
        <w:t>Линно</w:t>
      </w:r>
      <w:proofErr w:type="spellEnd"/>
      <w:r w:rsidRPr="00131A83">
        <w:rPr>
          <w:bCs/>
          <w:color w:val="000000" w:themeColor="text1"/>
          <w:sz w:val="16"/>
          <w:szCs w:val="16"/>
        </w:rPr>
        <w:t xml:space="preserve"> отправил свое донесение в штаб нарочным, и, наскоро починив свою машину при помощи подоспевшего специального автомобиля с запасными частями, поручик </w:t>
      </w:r>
      <w:proofErr w:type="spellStart"/>
      <w:r w:rsidRPr="00131A83">
        <w:rPr>
          <w:bCs/>
          <w:color w:val="000000" w:themeColor="text1"/>
          <w:sz w:val="16"/>
          <w:szCs w:val="16"/>
        </w:rPr>
        <w:t>Линно</w:t>
      </w:r>
      <w:proofErr w:type="spellEnd"/>
      <w:r w:rsidRPr="00131A83">
        <w:rPr>
          <w:bCs/>
          <w:color w:val="000000" w:themeColor="text1"/>
          <w:sz w:val="16"/>
          <w:szCs w:val="16"/>
        </w:rPr>
        <w:t xml:space="preserve"> отправился на место предстоявшего на следующий день Высочайшего смотра. Поручик Никифоров отправился на разведку правого фланга противника и доставил добытые сведения в штаб одной из дивизий. При попытке вторично запустить мотор у него загорелась нижняя несущая поверхность аэроплана, но огонь был тотчас потушен. </w:t>
      </w:r>
    </w:p>
    <w:p w14:paraId="104C3631"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Сикорский, получив свою задачу, производил разведку в течение 50 минут на высоте 500 метров. Доставил донесение в штаб дивизии, к которой был прикомандирован. Эта разведка является рекордной, так как во время ее Сикорский установил три всероссийских рекорда на русском аэроплане: продолжительности полета без спуска, высоты и скорости полета (125 верст в час). </w:t>
      </w:r>
    </w:p>
    <w:p w14:paraId="56C7BB68"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Ефимов, взятый в плен, не только не имел права производить в тот день разведку, но не мог дать донесение и об уже произведенной и, получив от поручика Ильина бензин, вернулся в свой лагерь. </w:t>
      </w:r>
    </w:p>
    <w:p w14:paraId="476D7B2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На другой день оба отряда летчиков были соединены вместе и примкнули к левому флангу линий военных автомобилей. Объезжая войска, государь изволил заметить Сикорского и удостоил его разговора. </w:t>
      </w:r>
    </w:p>
    <w:p w14:paraId="4E1AFA2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После Высочайшего объезда войска начали проходить церемониальным маршем. Шесть военных летчиков, несмотря на порывистый ветер, поднялись в воздух и, совершив ряд кругов над войсками, спустились. На сферическом аэростате поднялись капитан Александров и унтер-офицер </w:t>
      </w:r>
      <w:proofErr w:type="spellStart"/>
      <w:r w:rsidRPr="00131A83">
        <w:rPr>
          <w:bCs/>
          <w:color w:val="000000" w:themeColor="text1"/>
          <w:sz w:val="16"/>
          <w:szCs w:val="16"/>
        </w:rPr>
        <w:t>Адамец</w:t>
      </w:r>
      <w:proofErr w:type="spellEnd"/>
      <w:r w:rsidRPr="00131A83">
        <w:rPr>
          <w:bCs/>
          <w:color w:val="000000" w:themeColor="text1"/>
          <w:sz w:val="16"/>
          <w:szCs w:val="16"/>
        </w:rPr>
        <w:t>. Аэростат был подхвачен воздушным течением и, пробыв четыре часа в воздухе, благополучно спустился в 120 верстах от Киева... (11334).</w:t>
      </w:r>
    </w:p>
    <w:p w14:paraId="7BFBD30E" w14:textId="77777777" w:rsidR="00770467" w:rsidRPr="00131A83" w:rsidRDefault="00770467" w:rsidP="003C1FA7">
      <w:pPr>
        <w:jc w:val="both"/>
        <w:rPr>
          <w:bCs/>
          <w:color w:val="000000" w:themeColor="text1"/>
          <w:sz w:val="16"/>
          <w:szCs w:val="16"/>
        </w:rPr>
      </w:pPr>
    </w:p>
    <w:p w14:paraId="06DCA9F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2 (15) сентября 1911 в ходе маневров ВВО один самолет с наблюдателем южной стороны открывает 18 эскадронов противника и 12 орудий. Неприятель обстреливает их, и они должны отступить. На обратном пути летчики садятся у покинутого неприятельского ангара и овладевают одним неприятельским аэропланом, который не мог вылететь. Здесь к ним присоединились еще три самолета южной стороны, Два из них, завидя дирижабль, идущий из Бреста, атакуют его и выводят из строя на 24 часа (11335).</w:t>
      </w:r>
    </w:p>
    <w:p w14:paraId="5A710F2B" w14:textId="77777777" w:rsidR="00770467" w:rsidRPr="00131A83" w:rsidRDefault="00770467" w:rsidP="003C1FA7">
      <w:pPr>
        <w:shd w:val="clear" w:color="auto" w:fill="FFFFFF"/>
        <w:jc w:val="both"/>
        <w:rPr>
          <w:bCs/>
          <w:color w:val="000000" w:themeColor="text1"/>
          <w:sz w:val="16"/>
          <w:szCs w:val="16"/>
        </w:rPr>
      </w:pPr>
    </w:p>
    <w:p w14:paraId="3E5FC56E" w14:textId="77777777" w:rsidR="00770467" w:rsidRPr="00131A83" w:rsidRDefault="00770467" w:rsidP="003C1FA7">
      <w:pPr>
        <w:jc w:val="both"/>
        <w:rPr>
          <w:bCs/>
          <w:color w:val="000000" w:themeColor="text1"/>
          <w:sz w:val="16"/>
          <w:szCs w:val="16"/>
        </w:rPr>
      </w:pPr>
      <w:r w:rsidRPr="00131A83">
        <w:rPr>
          <w:bCs/>
          <w:i/>
          <w:color w:val="000000" w:themeColor="text1"/>
          <w:sz w:val="16"/>
          <w:szCs w:val="16"/>
        </w:rPr>
        <w:t>Авиация и воздухоплавание Франции:</w:t>
      </w:r>
    </w:p>
    <w:p w14:paraId="7B25DA82" w14:textId="77777777" w:rsidR="00770467" w:rsidRPr="00131A83" w:rsidRDefault="00770467" w:rsidP="003C1FA7">
      <w:pPr>
        <w:jc w:val="both"/>
        <w:rPr>
          <w:bCs/>
          <w:color w:val="000000" w:themeColor="text1"/>
          <w:sz w:val="16"/>
          <w:szCs w:val="16"/>
        </w:rPr>
      </w:pPr>
    </w:p>
    <w:p w14:paraId="763CAD5A" w14:textId="6060AA3B" w:rsidR="00770467" w:rsidRPr="00131A83" w:rsidRDefault="00770467" w:rsidP="003C1FA7">
      <w:pPr>
        <w:jc w:val="both"/>
        <w:rPr>
          <w:bCs/>
          <w:color w:val="000000" w:themeColor="text1"/>
          <w:sz w:val="16"/>
          <w:szCs w:val="16"/>
        </w:rPr>
      </w:pPr>
      <w:r w:rsidRPr="00131A83">
        <w:rPr>
          <w:bCs/>
          <w:color w:val="000000" w:themeColor="text1"/>
          <w:sz w:val="16"/>
          <w:szCs w:val="16"/>
        </w:rPr>
        <w:t>2 (15) сентября 1911</w:t>
      </w:r>
      <w:r w:rsidR="00C4316B" w:rsidRPr="00131A83">
        <w:rPr>
          <w:bCs/>
          <w:color w:val="000000" w:themeColor="text1"/>
          <w:sz w:val="16"/>
          <w:szCs w:val="16"/>
        </w:rPr>
        <w:t xml:space="preserve"> Лейтенант Гуань во время разведки,</w:t>
      </w:r>
      <w:r w:rsidRPr="00131A83">
        <w:rPr>
          <w:bCs/>
          <w:color w:val="000000" w:themeColor="text1"/>
          <w:sz w:val="16"/>
          <w:szCs w:val="16"/>
        </w:rPr>
        <w:t xml:space="preserve"> приземлившись, очутился перед передовыми постами противника. Заставив [21] собравшихся крестьян держать самолет, он сам завел мотор и улетел (11335).</w:t>
      </w:r>
    </w:p>
    <w:p w14:paraId="10D346EA" w14:textId="77777777" w:rsidR="00770467" w:rsidRPr="00131A83" w:rsidRDefault="00770467" w:rsidP="003C1FA7">
      <w:pPr>
        <w:jc w:val="both"/>
        <w:rPr>
          <w:bCs/>
          <w:color w:val="000000" w:themeColor="text1"/>
          <w:sz w:val="16"/>
          <w:szCs w:val="16"/>
        </w:rPr>
      </w:pPr>
    </w:p>
    <w:p w14:paraId="1454442B" w14:textId="77777777" w:rsidR="00770467" w:rsidRPr="00131A83" w:rsidRDefault="00770467" w:rsidP="003C1FA7">
      <w:pPr>
        <w:jc w:val="both"/>
        <w:rPr>
          <w:bCs/>
          <w:color w:val="0070C0"/>
          <w:sz w:val="16"/>
          <w:szCs w:val="16"/>
        </w:rPr>
      </w:pPr>
      <w:r w:rsidRPr="00131A83">
        <w:rPr>
          <w:bCs/>
          <w:color w:val="0070C0"/>
          <w:sz w:val="16"/>
          <w:szCs w:val="16"/>
        </w:rPr>
        <w:t xml:space="preserve">2 (15) сентября 1911 французский авиаконструктор и пилот-автогонщик Эдуар </w:t>
      </w:r>
      <w:proofErr w:type="spellStart"/>
      <w:r w:rsidRPr="00131A83">
        <w:rPr>
          <w:bCs/>
          <w:color w:val="0070C0"/>
          <w:sz w:val="16"/>
          <w:szCs w:val="16"/>
        </w:rPr>
        <w:t>Ньюпор</w:t>
      </w:r>
      <w:proofErr w:type="spellEnd"/>
      <w:r w:rsidRPr="00131A83">
        <w:rPr>
          <w:bCs/>
          <w:color w:val="0070C0"/>
          <w:sz w:val="16"/>
          <w:szCs w:val="16"/>
        </w:rPr>
        <w:t xml:space="preserve"> погиб в результате авиакатастрофы. Он был соучредителем авиастроительной компании </w:t>
      </w:r>
      <w:proofErr w:type="spellStart"/>
      <w:r w:rsidRPr="00131A83">
        <w:rPr>
          <w:bCs/>
          <w:color w:val="0070C0"/>
          <w:sz w:val="16"/>
          <w:szCs w:val="16"/>
        </w:rPr>
        <w:t>Nieuport</w:t>
      </w:r>
      <w:proofErr w:type="spellEnd"/>
      <w:r w:rsidRPr="00131A83">
        <w:rPr>
          <w:bCs/>
          <w:color w:val="0070C0"/>
          <w:sz w:val="16"/>
          <w:szCs w:val="16"/>
        </w:rPr>
        <w:t xml:space="preserve"> (20331).</w:t>
      </w:r>
    </w:p>
    <w:p w14:paraId="7FC7F232" w14:textId="77777777" w:rsidR="00770467" w:rsidRPr="00131A83" w:rsidRDefault="00770467" w:rsidP="003C1FA7">
      <w:pPr>
        <w:jc w:val="both"/>
        <w:rPr>
          <w:bCs/>
          <w:color w:val="0070C0"/>
          <w:sz w:val="16"/>
          <w:szCs w:val="16"/>
        </w:rPr>
      </w:pPr>
    </w:p>
    <w:p w14:paraId="34A35A6E" w14:textId="77777777" w:rsidR="00770467" w:rsidRPr="00131A83" w:rsidRDefault="00770467" w:rsidP="003C1FA7">
      <w:pPr>
        <w:jc w:val="both"/>
        <w:rPr>
          <w:bCs/>
          <w:color w:val="000000" w:themeColor="text1"/>
          <w:sz w:val="16"/>
          <w:szCs w:val="16"/>
        </w:rPr>
      </w:pPr>
      <w:r w:rsidRPr="00131A83">
        <w:rPr>
          <w:bCs/>
          <w:i/>
          <w:color w:val="000000" w:themeColor="text1"/>
          <w:sz w:val="16"/>
          <w:szCs w:val="16"/>
        </w:rPr>
        <w:t>Авиация:</w:t>
      </w:r>
    </w:p>
    <w:p w14:paraId="79D107F2" w14:textId="77777777" w:rsidR="00770467" w:rsidRPr="00131A83" w:rsidRDefault="00770467" w:rsidP="003C1FA7">
      <w:pPr>
        <w:jc w:val="both"/>
        <w:rPr>
          <w:bCs/>
          <w:color w:val="000000" w:themeColor="text1"/>
          <w:sz w:val="16"/>
          <w:szCs w:val="16"/>
        </w:rPr>
      </w:pPr>
    </w:p>
    <w:p w14:paraId="632AD4E2" w14:textId="4BA7F729"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3-4 (16 и 17) сентября 1911 </w:t>
      </w:r>
      <w:r w:rsidR="00C4316B" w:rsidRPr="00131A83">
        <w:rPr>
          <w:bCs/>
          <w:color w:val="000000" w:themeColor="text1"/>
          <w:sz w:val="16"/>
          <w:szCs w:val="16"/>
        </w:rPr>
        <w:t xml:space="preserve">разведки </w:t>
      </w:r>
      <w:r w:rsidRPr="00131A83">
        <w:rPr>
          <w:bCs/>
          <w:color w:val="000000" w:themeColor="text1"/>
          <w:sz w:val="16"/>
          <w:szCs w:val="16"/>
        </w:rPr>
        <w:t xml:space="preserve">обнаруживают бивак бригады, группу артиллерии, обозы, дивизию в боевом порядке и крупные резервы. [33] </w:t>
      </w:r>
    </w:p>
    <w:p w14:paraId="7D35D99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Летчики в боевой обстановке различают своих от неприятелей по направлению огня, что свидетельствует о детальности наблюдения. </w:t>
      </w:r>
    </w:p>
    <w:p w14:paraId="15EA2B0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Ниже даны образцы донесений, сделанных летчиками во время больших маневров Варшавского военного округа. </w:t>
      </w:r>
    </w:p>
    <w:p w14:paraId="5380D6F3"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1. Самолет, приданный начальнику армейской конницы.</w:t>
      </w:r>
    </w:p>
    <w:p w14:paraId="10C2FF59"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Кому — начальнику армейской конницы и начальнику авиационного отряда.</w:t>
      </w:r>
    </w:p>
    <w:p w14:paraId="23CAAF5B"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 xml:space="preserve">«Согласно приказанию начальника конницы северного отряда, 31 августа самолет вылетел из </w:t>
      </w:r>
      <w:proofErr w:type="spellStart"/>
      <w:r w:rsidRPr="00131A83">
        <w:rPr>
          <w:bCs/>
          <w:color w:val="000000" w:themeColor="text1"/>
          <w:sz w:val="16"/>
          <w:szCs w:val="16"/>
        </w:rPr>
        <w:t>Фирлей</w:t>
      </w:r>
      <w:proofErr w:type="spellEnd"/>
      <w:r w:rsidRPr="00131A83">
        <w:rPr>
          <w:bCs/>
          <w:color w:val="000000" w:themeColor="text1"/>
          <w:sz w:val="16"/>
          <w:szCs w:val="16"/>
        </w:rPr>
        <w:t xml:space="preserve"> в 5 ч. 30 м. по направлению на Немце. Разведкой выяснено: Немце занята, 8 орудий и полк конницы на рыжих лошадях; в Воля-</w:t>
      </w:r>
      <w:proofErr w:type="spellStart"/>
      <w:r w:rsidRPr="00131A83">
        <w:rPr>
          <w:bCs/>
          <w:color w:val="000000" w:themeColor="text1"/>
          <w:sz w:val="16"/>
          <w:szCs w:val="16"/>
        </w:rPr>
        <w:t>Немецка</w:t>
      </w:r>
      <w:proofErr w:type="spellEnd"/>
      <w:r w:rsidRPr="00131A83">
        <w:rPr>
          <w:bCs/>
          <w:color w:val="000000" w:themeColor="text1"/>
          <w:sz w:val="16"/>
          <w:szCs w:val="16"/>
        </w:rPr>
        <w:t xml:space="preserve"> — полк гусар; в Рудка — полк на гнедых лошадях. Конница готовилась к выходу с бивака».</w:t>
      </w:r>
    </w:p>
    <w:p w14:paraId="31B60E7A"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2. Самолеты, высланные на разведку в период операций.</w:t>
      </w:r>
    </w:p>
    <w:p w14:paraId="30561EAF"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а) Кому — начальнику штаба 14-го армейского корпуса. Самолет № 11.</w:t>
      </w:r>
    </w:p>
    <w:p w14:paraId="72E3FA89"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 xml:space="preserve">«В 7 ч. 5 м. заметил у </w:t>
      </w:r>
      <w:proofErr w:type="spellStart"/>
      <w:r w:rsidRPr="00131A83">
        <w:rPr>
          <w:bCs/>
          <w:color w:val="000000" w:themeColor="text1"/>
          <w:sz w:val="16"/>
          <w:szCs w:val="16"/>
        </w:rPr>
        <w:t>Сверже</w:t>
      </w:r>
      <w:proofErr w:type="spellEnd"/>
      <w:r w:rsidRPr="00131A83">
        <w:rPr>
          <w:bCs/>
          <w:color w:val="000000" w:themeColor="text1"/>
          <w:sz w:val="16"/>
          <w:szCs w:val="16"/>
        </w:rPr>
        <w:t xml:space="preserve"> конный отряд противника, идущий на </w:t>
      </w:r>
      <w:proofErr w:type="spellStart"/>
      <w:r w:rsidRPr="00131A83">
        <w:rPr>
          <w:bCs/>
          <w:color w:val="000000" w:themeColor="text1"/>
          <w:sz w:val="16"/>
          <w:szCs w:val="16"/>
        </w:rPr>
        <w:t>Парчев</w:t>
      </w:r>
      <w:proofErr w:type="spellEnd"/>
      <w:r w:rsidRPr="00131A83">
        <w:rPr>
          <w:bCs/>
          <w:color w:val="000000" w:themeColor="text1"/>
          <w:sz w:val="16"/>
          <w:szCs w:val="16"/>
        </w:rPr>
        <w:t xml:space="preserve">. В момент наблюдения голова колонны подходила к </w:t>
      </w:r>
      <w:proofErr w:type="spellStart"/>
      <w:r w:rsidRPr="00131A83">
        <w:rPr>
          <w:bCs/>
          <w:color w:val="000000" w:themeColor="text1"/>
          <w:sz w:val="16"/>
          <w:szCs w:val="16"/>
        </w:rPr>
        <w:t>Сверже</w:t>
      </w:r>
      <w:proofErr w:type="spellEnd"/>
      <w:r w:rsidRPr="00131A83">
        <w:rPr>
          <w:bCs/>
          <w:color w:val="000000" w:themeColor="text1"/>
          <w:sz w:val="16"/>
          <w:szCs w:val="16"/>
        </w:rPr>
        <w:t xml:space="preserve">, а хвост находился у </w:t>
      </w:r>
      <w:proofErr w:type="spellStart"/>
      <w:r w:rsidRPr="00131A83">
        <w:rPr>
          <w:bCs/>
          <w:color w:val="000000" w:themeColor="text1"/>
          <w:sz w:val="16"/>
          <w:szCs w:val="16"/>
        </w:rPr>
        <w:t>Промка</w:t>
      </w:r>
      <w:proofErr w:type="spellEnd"/>
      <w:r w:rsidRPr="00131A83">
        <w:rPr>
          <w:bCs/>
          <w:color w:val="000000" w:themeColor="text1"/>
          <w:sz w:val="16"/>
          <w:szCs w:val="16"/>
        </w:rPr>
        <w:t xml:space="preserve"> (глубина 3 версты). Насчитал 12 конных орудий и около 18 эскадронов.</w:t>
      </w:r>
    </w:p>
    <w:p w14:paraId="2F0F473E"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 xml:space="preserve">В </w:t>
      </w:r>
      <w:proofErr w:type="spellStart"/>
      <w:r w:rsidRPr="00131A83">
        <w:rPr>
          <w:bCs/>
          <w:color w:val="000000" w:themeColor="text1"/>
          <w:sz w:val="16"/>
          <w:szCs w:val="16"/>
        </w:rPr>
        <w:t>Вогыни</w:t>
      </w:r>
      <w:proofErr w:type="spellEnd"/>
      <w:r w:rsidRPr="00131A83">
        <w:rPr>
          <w:bCs/>
          <w:color w:val="000000" w:themeColor="text1"/>
          <w:sz w:val="16"/>
          <w:szCs w:val="16"/>
        </w:rPr>
        <w:t xml:space="preserve"> и по ближайшим путям противник не замечен».</w:t>
      </w:r>
    </w:p>
    <w:p w14:paraId="782CD788"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б) Кому — начальнику авиационного отряда. Самолет № 16 Блерио.</w:t>
      </w:r>
    </w:p>
    <w:p w14:paraId="6B557D95"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 xml:space="preserve">«Доношу, что, следуя от </w:t>
      </w:r>
      <w:proofErr w:type="spellStart"/>
      <w:r w:rsidRPr="00131A83">
        <w:rPr>
          <w:bCs/>
          <w:color w:val="000000" w:themeColor="text1"/>
          <w:sz w:val="16"/>
          <w:szCs w:val="16"/>
        </w:rPr>
        <w:t>Любартова</w:t>
      </w:r>
      <w:proofErr w:type="spellEnd"/>
      <w:r w:rsidRPr="00131A83">
        <w:rPr>
          <w:bCs/>
          <w:color w:val="000000" w:themeColor="text1"/>
          <w:sz w:val="16"/>
          <w:szCs w:val="16"/>
        </w:rPr>
        <w:t xml:space="preserve"> на </w:t>
      </w:r>
      <w:proofErr w:type="spellStart"/>
      <w:r w:rsidRPr="00131A83">
        <w:rPr>
          <w:bCs/>
          <w:color w:val="000000" w:themeColor="text1"/>
          <w:sz w:val="16"/>
          <w:szCs w:val="16"/>
        </w:rPr>
        <w:t>Чемерники</w:t>
      </w:r>
      <w:proofErr w:type="spellEnd"/>
      <w:r w:rsidRPr="00131A83">
        <w:rPr>
          <w:bCs/>
          <w:color w:val="000000" w:themeColor="text1"/>
          <w:sz w:val="16"/>
          <w:szCs w:val="16"/>
        </w:rPr>
        <w:t xml:space="preserve">, Родин, </w:t>
      </w:r>
      <w:proofErr w:type="spellStart"/>
      <w:r w:rsidRPr="00131A83">
        <w:rPr>
          <w:bCs/>
          <w:color w:val="000000" w:themeColor="text1"/>
          <w:sz w:val="16"/>
          <w:szCs w:val="16"/>
        </w:rPr>
        <w:t>Вогынь</w:t>
      </w:r>
      <w:proofErr w:type="spellEnd"/>
      <w:r w:rsidRPr="00131A83">
        <w:rPr>
          <w:bCs/>
          <w:color w:val="000000" w:themeColor="text1"/>
          <w:sz w:val="16"/>
          <w:szCs w:val="16"/>
        </w:rPr>
        <w:t xml:space="preserve">, </w:t>
      </w:r>
      <w:proofErr w:type="spellStart"/>
      <w:r w:rsidRPr="00131A83">
        <w:rPr>
          <w:bCs/>
          <w:color w:val="000000" w:themeColor="text1"/>
          <w:sz w:val="16"/>
          <w:szCs w:val="16"/>
        </w:rPr>
        <w:t>Парчев</w:t>
      </w:r>
      <w:proofErr w:type="spellEnd"/>
      <w:r w:rsidRPr="00131A83">
        <w:rPr>
          <w:bCs/>
          <w:color w:val="000000" w:themeColor="text1"/>
          <w:sz w:val="16"/>
          <w:szCs w:val="16"/>
        </w:rPr>
        <w:t xml:space="preserve">, заметил следующее: в Родине неприятеля нет. В </w:t>
      </w:r>
      <w:proofErr w:type="spellStart"/>
      <w:r w:rsidRPr="00131A83">
        <w:rPr>
          <w:bCs/>
          <w:color w:val="000000" w:themeColor="text1"/>
          <w:sz w:val="16"/>
          <w:szCs w:val="16"/>
        </w:rPr>
        <w:t>Вогыни</w:t>
      </w:r>
      <w:proofErr w:type="spellEnd"/>
      <w:r w:rsidRPr="00131A83">
        <w:rPr>
          <w:bCs/>
          <w:color w:val="000000" w:themeColor="text1"/>
          <w:sz w:val="16"/>
          <w:szCs w:val="16"/>
        </w:rPr>
        <w:t xml:space="preserve"> на площади стояла рога (рота) пехоты, на улице стоял обоз, повозок в 25. По дороге из </w:t>
      </w:r>
      <w:proofErr w:type="spellStart"/>
      <w:r w:rsidRPr="00131A83">
        <w:rPr>
          <w:bCs/>
          <w:color w:val="000000" w:themeColor="text1"/>
          <w:sz w:val="16"/>
          <w:szCs w:val="16"/>
        </w:rPr>
        <w:t>Вогынь</w:t>
      </w:r>
      <w:proofErr w:type="spellEnd"/>
      <w:r w:rsidRPr="00131A83">
        <w:rPr>
          <w:bCs/>
          <w:color w:val="000000" w:themeColor="text1"/>
          <w:sz w:val="16"/>
          <w:szCs w:val="16"/>
        </w:rPr>
        <w:t xml:space="preserve"> в </w:t>
      </w:r>
      <w:proofErr w:type="spellStart"/>
      <w:r w:rsidRPr="00131A83">
        <w:rPr>
          <w:bCs/>
          <w:color w:val="000000" w:themeColor="text1"/>
          <w:sz w:val="16"/>
          <w:szCs w:val="16"/>
        </w:rPr>
        <w:t>Парчев</w:t>
      </w:r>
      <w:proofErr w:type="spellEnd"/>
      <w:r w:rsidRPr="00131A83">
        <w:rPr>
          <w:bCs/>
          <w:color w:val="000000" w:themeColor="text1"/>
          <w:sz w:val="16"/>
          <w:szCs w:val="16"/>
        </w:rPr>
        <w:t xml:space="preserve"> следовал обоз под прикрытием полуэскадрона кавалерии. Около Родин пролетал над ангарами отряд Фарманов. Три аппарата стояли у ангара. По дороге из </w:t>
      </w:r>
      <w:proofErr w:type="spellStart"/>
      <w:r w:rsidRPr="00131A83">
        <w:rPr>
          <w:bCs/>
          <w:color w:val="000000" w:themeColor="text1"/>
          <w:sz w:val="16"/>
          <w:szCs w:val="16"/>
        </w:rPr>
        <w:t>Парчева</w:t>
      </w:r>
      <w:proofErr w:type="spellEnd"/>
      <w:r w:rsidRPr="00131A83">
        <w:rPr>
          <w:bCs/>
          <w:color w:val="000000" w:themeColor="text1"/>
          <w:sz w:val="16"/>
          <w:szCs w:val="16"/>
        </w:rPr>
        <w:t xml:space="preserve"> на </w:t>
      </w:r>
      <w:proofErr w:type="spellStart"/>
      <w:r w:rsidRPr="00131A83">
        <w:rPr>
          <w:bCs/>
          <w:color w:val="000000" w:themeColor="text1"/>
          <w:sz w:val="16"/>
          <w:szCs w:val="16"/>
        </w:rPr>
        <w:t>Вогынь</w:t>
      </w:r>
      <w:proofErr w:type="spellEnd"/>
      <w:r w:rsidRPr="00131A83">
        <w:rPr>
          <w:bCs/>
          <w:color w:val="000000" w:themeColor="text1"/>
          <w:sz w:val="16"/>
          <w:szCs w:val="16"/>
        </w:rPr>
        <w:t xml:space="preserve"> около северной опушки видел кавалерийский отряд в два полка с артиллерией, который следовал на </w:t>
      </w:r>
      <w:proofErr w:type="spellStart"/>
      <w:r w:rsidRPr="00131A83">
        <w:rPr>
          <w:bCs/>
          <w:color w:val="000000" w:themeColor="text1"/>
          <w:sz w:val="16"/>
          <w:szCs w:val="16"/>
        </w:rPr>
        <w:t>Вогынь</w:t>
      </w:r>
      <w:proofErr w:type="spellEnd"/>
      <w:r w:rsidRPr="00131A83">
        <w:rPr>
          <w:bCs/>
          <w:color w:val="000000" w:themeColor="text1"/>
          <w:sz w:val="16"/>
          <w:szCs w:val="16"/>
        </w:rPr>
        <w:t xml:space="preserve"> (6 орудий).</w:t>
      </w:r>
    </w:p>
    <w:p w14:paraId="49BF9CAA"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Опустился в 8 час. Продолжительность полета 1 ч. 30 м., высота по барографу 600 м».</w:t>
      </w:r>
    </w:p>
    <w:p w14:paraId="56E9F003"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3. В период боя.</w:t>
      </w:r>
    </w:p>
    <w:p w14:paraId="67A97D27"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а) Кому — начальнику штаба 14-го армейского корпуса.</w:t>
      </w:r>
    </w:p>
    <w:p w14:paraId="6C3327BE"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 xml:space="preserve">«В 7 ч. 10 м. заметил: два полка пехоты и артиллерии (18 орудий) из Колено выступили по дороге на юго-восток. Лес у г. </w:t>
      </w:r>
      <w:proofErr w:type="spellStart"/>
      <w:r w:rsidRPr="00131A83">
        <w:rPr>
          <w:bCs/>
          <w:color w:val="000000" w:themeColor="text1"/>
          <w:sz w:val="16"/>
          <w:szCs w:val="16"/>
        </w:rPr>
        <w:t>дв</w:t>
      </w:r>
      <w:proofErr w:type="spellEnd"/>
      <w:r w:rsidRPr="00131A83">
        <w:rPr>
          <w:bCs/>
          <w:color w:val="000000" w:themeColor="text1"/>
          <w:sz w:val="16"/>
          <w:szCs w:val="16"/>
        </w:rPr>
        <w:t xml:space="preserve">. </w:t>
      </w:r>
      <w:proofErr w:type="spellStart"/>
      <w:r w:rsidRPr="00131A83">
        <w:rPr>
          <w:bCs/>
          <w:color w:val="000000" w:themeColor="text1"/>
          <w:sz w:val="16"/>
          <w:szCs w:val="16"/>
        </w:rPr>
        <w:t>Голендария</w:t>
      </w:r>
      <w:proofErr w:type="spellEnd"/>
      <w:r w:rsidRPr="00131A83">
        <w:rPr>
          <w:bCs/>
          <w:color w:val="000000" w:themeColor="text1"/>
          <w:sz w:val="16"/>
          <w:szCs w:val="16"/>
        </w:rPr>
        <w:t xml:space="preserve">, к югу от него, занят одним полком пехоты. Лес к востоку от </w:t>
      </w:r>
      <w:proofErr w:type="spellStart"/>
      <w:r w:rsidRPr="00131A83">
        <w:rPr>
          <w:bCs/>
          <w:color w:val="000000" w:themeColor="text1"/>
          <w:sz w:val="16"/>
          <w:szCs w:val="16"/>
        </w:rPr>
        <w:t>Голендарии</w:t>
      </w:r>
      <w:proofErr w:type="spellEnd"/>
      <w:r w:rsidRPr="00131A83">
        <w:rPr>
          <w:bCs/>
          <w:color w:val="000000" w:themeColor="text1"/>
          <w:sz w:val="16"/>
          <w:szCs w:val="16"/>
        </w:rPr>
        <w:t xml:space="preserve"> занят тоже значительным количеством пехоты. Общее направление движения войск на юг и юго-восток.</w:t>
      </w:r>
    </w:p>
    <w:p w14:paraId="0188976B"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 xml:space="preserve">В Колено — кавалерия. С востока и запада занятого пехотой леса несколько больших кавалерийских разъездов. В Гусь — около роты пехоты и обоз. В Яблонь войск нет. Южнее </w:t>
      </w:r>
      <w:proofErr w:type="spellStart"/>
      <w:r w:rsidRPr="00131A83">
        <w:rPr>
          <w:bCs/>
          <w:color w:val="000000" w:themeColor="text1"/>
          <w:sz w:val="16"/>
          <w:szCs w:val="16"/>
        </w:rPr>
        <w:t>Чебераки</w:t>
      </w:r>
      <w:proofErr w:type="spellEnd"/>
      <w:r w:rsidRPr="00131A83">
        <w:rPr>
          <w:bCs/>
          <w:color w:val="000000" w:themeColor="text1"/>
          <w:sz w:val="16"/>
          <w:szCs w:val="16"/>
        </w:rPr>
        <w:t xml:space="preserve"> — коновязи и обоз. По дороге в Гусь на Колено двигался обоз».</w:t>
      </w:r>
    </w:p>
    <w:p w14:paraId="70258CD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Маневры 1911 г. дали дальнейший толчок развитию воздушной тактической мысли. [34] </w:t>
      </w:r>
    </w:p>
    <w:p w14:paraId="6B99951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Чрезвычайно интересный вывод был сделан Б. Геруа на основании рассмотрения свойств воздушных аппаратов и оценки опыта применения их для воздушной разведки: </w:t>
      </w:r>
    </w:p>
    <w:p w14:paraId="7DFA3998"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«Воздушная разведка — дорогой подарок техники современному военному искусству.</w:t>
      </w:r>
    </w:p>
    <w:p w14:paraId="0380881D"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С дальнобойным оружием и миллионными армиями возросла сила сопротивления, возросли пространства, нужные войскам для жизни, маневрирования и боя, возросли трудности ориентирования в обстановке и в управлении и, как следствие всего этого, возросло в поражающих размерах время, необходимое для решительного завершения оперативных планов.</w:t>
      </w:r>
    </w:p>
    <w:p w14:paraId="74F278CE"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Утрата быстроты в действиях, потребность в медленном нащупывании обстановки, в создании промежуточных задач и в постепенном их достижении стали угрожать военному искусству вырождением, смелые планы и громовые удары былого отходили уже в область легенды; в возможность их начинали плохо верить; казалось, что робкий методизм не только займет в будущем господствующее место на войне и в бою, но что эта упадочная эволюция уже совершилась...</w:t>
      </w:r>
    </w:p>
    <w:p w14:paraId="1511607D"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Как это не вязалось с той активной, решительной доктриной, которая дружно была провозглашена во всех армиях.</w:t>
      </w:r>
    </w:p>
    <w:p w14:paraId="56AF5361"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Легко было выяснить, что медленность в добыче сведений о неприятеле, сделавшаяся нормальной, и вечная неполнота и ненадежность этих сведений к нужной минуте являются одной из основных причин, понижающих энергию ведения операций.</w:t>
      </w:r>
    </w:p>
    <w:p w14:paraId="1F1EA461"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lastRenderedPageBreak/>
        <w:t>Уменье верно схватывать главные черты обстановки по отрывочным данным дается немногим; естественно было предвидеть, что начальники обыкновенных способностей и, тем более, недостаточно решительного характера будут склонны видеть в неполноте ориентировки законную отсрочку для принятия решения.</w:t>
      </w:r>
    </w:p>
    <w:p w14:paraId="7594E58B"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 xml:space="preserve">Для того чтобы побороть это угрожающее явление, понадобился поход против подобного взгляда на вопрос принятия решения, понадобились горячие убеждения военных писателей и категорические требования уставов, чтобы этот вопрос поставить вне зависимости от удовлетворительной полноты сведений о неприятеле. Воздушная разведка </w:t>
      </w:r>
      <w:proofErr w:type="gramStart"/>
      <w:r w:rsidRPr="00131A83">
        <w:rPr>
          <w:bCs/>
          <w:color w:val="000000" w:themeColor="text1"/>
          <w:sz w:val="16"/>
          <w:szCs w:val="16"/>
        </w:rPr>
        <w:t>во-время</w:t>
      </w:r>
      <w:proofErr w:type="gramEnd"/>
      <w:r w:rsidRPr="00131A83">
        <w:rPr>
          <w:bCs/>
          <w:color w:val="000000" w:themeColor="text1"/>
          <w:sz w:val="16"/>
          <w:szCs w:val="16"/>
        </w:rPr>
        <w:t xml:space="preserve"> и кстати явилась на помощь. Делая управление снова способным обнимать обстановку в ее целом, несмотря на огромные расстояния по фронту и в глубину, и окидывать взглядом поле сражения, как это было встарь, воздушная разведка развязывает руки начальнику для быстрых и смелых действий.</w:t>
      </w:r>
    </w:p>
    <w:p w14:paraId="6C36EA33"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Таким образом, воздушная разведка вносит существенную поправку в то положение, которое начинало создаваться. Остается суметь воспользоваться этой поправкой. С уверенностью можно сказать, что из двух противников победителем будет тот, кто учтет всю суть перемены, на чьей стороне окажется превосходство числа и качества воздушных разведчиков и искусстве их употребления. Это последнее должно быть направлено к тому, чтобы дать торжество живым идеям решительной стратегии и решительной тактики». [35]</w:t>
      </w:r>
    </w:p>
    <w:p w14:paraId="11C3852A"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1911 г. русская авиация дала первый в мире опыт радиопередачи с самолета на землю. </w:t>
      </w:r>
    </w:p>
    <w:p w14:paraId="14D85F9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До этого времени радиотелеграфные установки применялись только на дирижаблях. Полковником </w:t>
      </w:r>
      <w:proofErr w:type="spellStart"/>
      <w:r w:rsidRPr="00131A83">
        <w:rPr>
          <w:bCs/>
          <w:color w:val="000000" w:themeColor="text1"/>
          <w:sz w:val="16"/>
          <w:szCs w:val="16"/>
        </w:rPr>
        <w:t>Сокольцовым</w:t>
      </w:r>
      <w:proofErr w:type="spellEnd"/>
      <w:r w:rsidRPr="00131A83">
        <w:rPr>
          <w:bCs/>
          <w:color w:val="000000" w:themeColor="text1"/>
          <w:sz w:val="16"/>
          <w:szCs w:val="16"/>
        </w:rPr>
        <w:t xml:space="preserve"> была сконструирована радиоустановка для самолета, и 11 ноября впервые была осуществлена связь с землей с самолета по радиотелеграфу. Пилотировал самолет во время опыта военный летчик Панкратьев, пассажиром был сам изобретатель полк. </w:t>
      </w:r>
      <w:proofErr w:type="spellStart"/>
      <w:r w:rsidRPr="00131A83">
        <w:rPr>
          <w:bCs/>
          <w:color w:val="000000" w:themeColor="text1"/>
          <w:sz w:val="16"/>
          <w:szCs w:val="16"/>
        </w:rPr>
        <w:t>Сокольцов</w:t>
      </w:r>
      <w:proofErr w:type="spellEnd"/>
      <w:r w:rsidRPr="00131A83">
        <w:rPr>
          <w:bCs/>
          <w:color w:val="000000" w:themeColor="text1"/>
          <w:sz w:val="16"/>
          <w:szCs w:val="16"/>
        </w:rPr>
        <w:t xml:space="preserve"> (11335).</w:t>
      </w:r>
    </w:p>
    <w:p w14:paraId="4BD9158D" w14:textId="77777777" w:rsidR="00770467" w:rsidRPr="00131A83" w:rsidRDefault="00770467" w:rsidP="003C1FA7">
      <w:pPr>
        <w:jc w:val="both"/>
        <w:rPr>
          <w:bCs/>
          <w:color w:val="000000" w:themeColor="text1"/>
          <w:sz w:val="16"/>
          <w:szCs w:val="16"/>
        </w:rPr>
      </w:pPr>
    </w:p>
    <w:p w14:paraId="621CA44D" w14:textId="77777777" w:rsidR="00770467" w:rsidRPr="00131A83" w:rsidRDefault="00770467" w:rsidP="003C1FA7">
      <w:pPr>
        <w:jc w:val="both"/>
        <w:rPr>
          <w:bCs/>
          <w:color w:val="000000" w:themeColor="text1"/>
          <w:sz w:val="16"/>
          <w:szCs w:val="16"/>
        </w:rPr>
      </w:pPr>
      <w:r w:rsidRPr="00131A83">
        <w:rPr>
          <w:bCs/>
          <w:i/>
          <w:color w:val="000000" w:themeColor="text1"/>
          <w:sz w:val="16"/>
          <w:szCs w:val="16"/>
        </w:rPr>
        <w:t>Авиация и воздухоплавание Франции:</w:t>
      </w:r>
    </w:p>
    <w:p w14:paraId="7FD81541" w14:textId="77777777" w:rsidR="00770467" w:rsidRPr="00131A83" w:rsidRDefault="00770467" w:rsidP="003C1FA7">
      <w:pPr>
        <w:jc w:val="both"/>
        <w:rPr>
          <w:bCs/>
          <w:color w:val="000000" w:themeColor="text1"/>
          <w:sz w:val="16"/>
          <w:szCs w:val="16"/>
        </w:rPr>
      </w:pPr>
    </w:p>
    <w:p w14:paraId="1FB4656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3 (16) сентября 1911 летчики </w:t>
      </w:r>
      <w:proofErr w:type="spellStart"/>
      <w:r w:rsidRPr="00131A83">
        <w:rPr>
          <w:bCs/>
          <w:color w:val="000000" w:themeColor="text1"/>
          <w:sz w:val="16"/>
          <w:szCs w:val="16"/>
        </w:rPr>
        <w:t>Курэ</w:t>
      </w:r>
      <w:proofErr w:type="spellEnd"/>
      <w:r w:rsidRPr="00131A83">
        <w:rPr>
          <w:bCs/>
          <w:color w:val="000000" w:themeColor="text1"/>
          <w:sz w:val="16"/>
          <w:szCs w:val="16"/>
        </w:rPr>
        <w:t>, Соммер и Мартин применили фотографирование с самолета в целях разведки и доставили таким путем неоспоримые данные о противнике (11335).</w:t>
      </w:r>
    </w:p>
    <w:p w14:paraId="66A33E4A" w14:textId="77777777" w:rsidR="00770467" w:rsidRPr="00131A83" w:rsidRDefault="00770467" w:rsidP="003C1FA7">
      <w:pPr>
        <w:jc w:val="both"/>
        <w:rPr>
          <w:bCs/>
          <w:color w:val="000000" w:themeColor="text1"/>
          <w:sz w:val="16"/>
          <w:szCs w:val="16"/>
        </w:rPr>
      </w:pPr>
    </w:p>
    <w:p w14:paraId="37976B28" w14:textId="77777777" w:rsidR="00770467" w:rsidRPr="00131A83" w:rsidRDefault="00770467" w:rsidP="003C1FA7">
      <w:pPr>
        <w:jc w:val="both"/>
        <w:rPr>
          <w:bCs/>
          <w:color w:val="000000" w:themeColor="text1"/>
          <w:sz w:val="16"/>
          <w:szCs w:val="16"/>
        </w:rPr>
      </w:pPr>
      <w:r w:rsidRPr="00131A83">
        <w:rPr>
          <w:bCs/>
          <w:i/>
          <w:color w:val="000000" w:themeColor="text1"/>
          <w:sz w:val="16"/>
          <w:szCs w:val="16"/>
        </w:rPr>
        <w:t>Авиация и воздухоплавание Франции:</w:t>
      </w:r>
    </w:p>
    <w:p w14:paraId="46F6A4F0" w14:textId="77777777" w:rsidR="00770467" w:rsidRPr="00131A83" w:rsidRDefault="00770467" w:rsidP="003C1FA7">
      <w:pPr>
        <w:jc w:val="both"/>
        <w:rPr>
          <w:bCs/>
          <w:color w:val="000000" w:themeColor="text1"/>
          <w:sz w:val="16"/>
          <w:szCs w:val="16"/>
        </w:rPr>
      </w:pPr>
    </w:p>
    <w:p w14:paraId="7F2268F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4 (17) сентября 1911 летчику </w:t>
      </w:r>
      <w:proofErr w:type="spellStart"/>
      <w:r w:rsidRPr="00131A83">
        <w:rPr>
          <w:bCs/>
          <w:color w:val="000000" w:themeColor="text1"/>
          <w:sz w:val="16"/>
          <w:szCs w:val="16"/>
        </w:rPr>
        <w:t>Манжон</w:t>
      </w:r>
      <w:proofErr w:type="spellEnd"/>
      <w:r w:rsidRPr="00131A83">
        <w:rPr>
          <w:bCs/>
          <w:color w:val="000000" w:themeColor="text1"/>
          <w:sz w:val="16"/>
          <w:szCs w:val="16"/>
        </w:rPr>
        <w:t xml:space="preserve"> удалось обнаружить спрятанную в лесу колонну противника, которая и была застигнута врасплох атакой «синих». </w:t>
      </w:r>
    </w:p>
    <w:p w14:paraId="6622E85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Мы видим, как далеко шагнула вперед французская авиация за один год. </w:t>
      </w:r>
    </w:p>
    <w:p w14:paraId="6438F6A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Переброски, как правило, производились лётом; обозы, следовавшие по земле, обеспечивали работу самолетов, поспевая вовремя. </w:t>
      </w:r>
    </w:p>
    <w:p w14:paraId="785B275A"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Донесения летчиками производились не только сбрасыванием вымпелов, но и личным докладом после посадки. </w:t>
      </w:r>
    </w:p>
    <w:p w14:paraId="5C019AD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Разведка стремится обеспечить своевременное использование добытых данных возможными способами связи с командованием. Широко применяются </w:t>
      </w:r>
      <w:proofErr w:type="spellStart"/>
      <w:r w:rsidRPr="00131A83">
        <w:rPr>
          <w:bCs/>
          <w:color w:val="000000" w:themeColor="text1"/>
          <w:sz w:val="16"/>
          <w:szCs w:val="16"/>
        </w:rPr>
        <w:t>крокирование</w:t>
      </w:r>
      <w:proofErr w:type="spellEnd"/>
      <w:r w:rsidRPr="00131A83">
        <w:rPr>
          <w:bCs/>
          <w:color w:val="000000" w:themeColor="text1"/>
          <w:sz w:val="16"/>
          <w:szCs w:val="16"/>
        </w:rPr>
        <w:t xml:space="preserve"> и фотографирование. Наблюдение детализируется. Выявляется все большее значение маскировки и притом весьма тщательной. Так, например, недостаточно старательная маскировка в лесу не смогла скрыть колонну, считавшую лес укрытием достаточным. Связь с помощью самолетов оправдала себя всецело. Доказана возможность связи с осажденным городом через головы противника; выявилась возможность связи с оторвавшимися войсковыми частями. </w:t>
      </w:r>
    </w:p>
    <w:p w14:paraId="449ECAC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Вот в немногих словах то, что было проверено на опыте. </w:t>
      </w:r>
    </w:p>
    <w:p w14:paraId="1AD7155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Насколько важное значение французы придавали работе летчиков, видно из того, что за маневры 7-го корпуса летчики, участвовавшие в них, получили ордена Почетного легиона и все были повышены в чинах (11335).</w:t>
      </w:r>
    </w:p>
    <w:p w14:paraId="485B19B4" w14:textId="77777777" w:rsidR="00770467" w:rsidRPr="00131A83" w:rsidRDefault="00770467" w:rsidP="003C1FA7">
      <w:pPr>
        <w:jc w:val="both"/>
        <w:rPr>
          <w:bCs/>
          <w:color w:val="000000" w:themeColor="text1"/>
          <w:sz w:val="16"/>
          <w:szCs w:val="16"/>
        </w:rPr>
      </w:pPr>
    </w:p>
    <w:p w14:paraId="69F5D977" w14:textId="77777777" w:rsidR="00770467" w:rsidRPr="00131A83" w:rsidRDefault="00770467" w:rsidP="003C1FA7">
      <w:pPr>
        <w:shd w:val="clear" w:color="auto" w:fill="FFFFFF"/>
        <w:jc w:val="both"/>
        <w:rPr>
          <w:bCs/>
          <w:i/>
          <w:color w:val="000000" w:themeColor="text1"/>
          <w:sz w:val="16"/>
          <w:szCs w:val="16"/>
        </w:rPr>
      </w:pPr>
      <w:r w:rsidRPr="00131A83">
        <w:rPr>
          <w:bCs/>
          <w:i/>
          <w:color w:val="000000" w:themeColor="text1"/>
          <w:sz w:val="16"/>
          <w:szCs w:val="16"/>
        </w:rPr>
        <w:t>Авиация и воздухоплавание за рубежом:</w:t>
      </w:r>
    </w:p>
    <w:p w14:paraId="17A4AA96" w14:textId="77777777" w:rsidR="00770467" w:rsidRPr="00131A83" w:rsidRDefault="00770467" w:rsidP="003C1FA7">
      <w:pPr>
        <w:shd w:val="clear" w:color="auto" w:fill="FFFFFF"/>
        <w:jc w:val="both"/>
        <w:rPr>
          <w:bCs/>
          <w:color w:val="000000" w:themeColor="text1"/>
          <w:sz w:val="16"/>
          <w:szCs w:val="16"/>
        </w:rPr>
      </w:pPr>
    </w:p>
    <w:p w14:paraId="2330F5BD" w14:textId="1AD86BBC" w:rsidR="00770467" w:rsidRPr="00131A83" w:rsidRDefault="00770467" w:rsidP="003C1FA7">
      <w:pPr>
        <w:jc w:val="both"/>
        <w:rPr>
          <w:rStyle w:val="ucoz-forum-post"/>
          <w:rFonts w:eastAsiaTheme="majorEastAsia"/>
          <w:bCs/>
          <w:color w:val="000000" w:themeColor="text1"/>
          <w:sz w:val="16"/>
          <w:szCs w:val="16"/>
        </w:rPr>
      </w:pPr>
      <w:r w:rsidRPr="00131A83">
        <w:rPr>
          <w:rStyle w:val="ucoz-forum-post"/>
          <w:rFonts w:eastAsiaTheme="majorEastAsia"/>
          <w:bCs/>
          <w:color w:val="000000" w:themeColor="text1"/>
          <w:sz w:val="16"/>
          <w:szCs w:val="16"/>
        </w:rPr>
        <w:t xml:space="preserve">4 (17) сентября 1911 года </w:t>
      </w:r>
      <w:r w:rsidR="00C4316B" w:rsidRPr="00131A83">
        <w:rPr>
          <w:rStyle w:val="ucoz-forum-post"/>
          <w:rFonts w:eastAsiaTheme="majorEastAsia"/>
          <w:bCs/>
          <w:color w:val="000000" w:themeColor="text1"/>
          <w:sz w:val="16"/>
          <w:szCs w:val="16"/>
        </w:rPr>
        <w:t>н</w:t>
      </w:r>
      <w:r w:rsidRPr="00131A83">
        <w:rPr>
          <w:rStyle w:val="ucoz-forum-post"/>
          <w:rFonts w:eastAsiaTheme="majorEastAsia"/>
          <w:bCs/>
          <w:color w:val="000000" w:themeColor="text1"/>
          <w:sz w:val="16"/>
          <w:szCs w:val="16"/>
        </w:rPr>
        <w:t>ачал</w:t>
      </w:r>
      <w:r w:rsidR="00C4316B" w:rsidRPr="00131A83">
        <w:rPr>
          <w:rStyle w:val="ucoz-forum-post"/>
          <w:rFonts w:eastAsiaTheme="majorEastAsia"/>
          <w:bCs/>
          <w:color w:val="000000" w:themeColor="text1"/>
          <w:sz w:val="16"/>
          <w:szCs w:val="16"/>
        </w:rPr>
        <w:t>ся</w:t>
      </w:r>
      <w:r w:rsidRPr="00131A83">
        <w:rPr>
          <w:rStyle w:val="ucoz-forum-post"/>
          <w:rFonts w:eastAsiaTheme="majorEastAsia"/>
          <w:bCs/>
          <w:color w:val="000000" w:themeColor="text1"/>
          <w:sz w:val="16"/>
          <w:szCs w:val="16"/>
        </w:rPr>
        <w:t xml:space="preserve"> перв</w:t>
      </w:r>
      <w:r w:rsidR="00C4316B" w:rsidRPr="00131A83">
        <w:rPr>
          <w:rStyle w:val="ucoz-forum-post"/>
          <w:rFonts w:eastAsiaTheme="majorEastAsia"/>
          <w:bCs/>
          <w:color w:val="000000" w:themeColor="text1"/>
          <w:sz w:val="16"/>
          <w:szCs w:val="16"/>
        </w:rPr>
        <w:t>ый</w:t>
      </w:r>
      <w:r w:rsidRPr="00131A83">
        <w:rPr>
          <w:rStyle w:val="ucoz-forum-post"/>
          <w:rFonts w:eastAsiaTheme="majorEastAsia"/>
          <w:bCs/>
          <w:color w:val="000000" w:themeColor="text1"/>
          <w:sz w:val="16"/>
          <w:szCs w:val="16"/>
        </w:rPr>
        <w:t xml:space="preserve"> трансконтинентальн</w:t>
      </w:r>
      <w:r w:rsidR="00C4316B" w:rsidRPr="00131A83">
        <w:rPr>
          <w:rStyle w:val="ucoz-forum-post"/>
          <w:rFonts w:eastAsiaTheme="majorEastAsia"/>
          <w:bCs/>
          <w:color w:val="000000" w:themeColor="text1"/>
          <w:sz w:val="16"/>
          <w:szCs w:val="16"/>
        </w:rPr>
        <w:t>ый</w:t>
      </w:r>
      <w:r w:rsidRPr="00131A83">
        <w:rPr>
          <w:rStyle w:val="ucoz-forum-post"/>
          <w:rFonts w:eastAsiaTheme="majorEastAsia"/>
          <w:bCs/>
          <w:color w:val="000000" w:themeColor="text1"/>
          <w:sz w:val="16"/>
          <w:szCs w:val="16"/>
        </w:rPr>
        <w:t xml:space="preserve"> перелёт из Нью-Йорка в Лонг-Бич. Пилот Роджерс совершил на самолёте </w:t>
      </w:r>
      <w:proofErr w:type="spellStart"/>
      <w:r w:rsidRPr="00131A83">
        <w:rPr>
          <w:rStyle w:val="ucoz-forum-post"/>
          <w:rFonts w:eastAsiaTheme="majorEastAsia"/>
          <w:bCs/>
          <w:color w:val="000000" w:themeColor="text1"/>
          <w:sz w:val="16"/>
          <w:szCs w:val="16"/>
        </w:rPr>
        <w:t>Wright</w:t>
      </w:r>
      <w:proofErr w:type="spellEnd"/>
      <w:r w:rsidRPr="00131A83">
        <w:rPr>
          <w:rStyle w:val="ucoz-forum-post"/>
          <w:rFonts w:eastAsiaTheme="majorEastAsia"/>
          <w:bCs/>
          <w:color w:val="000000" w:themeColor="text1"/>
          <w:sz w:val="16"/>
          <w:szCs w:val="16"/>
        </w:rPr>
        <w:t xml:space="preserve"> EX перелёт дальностью 6437 км. Этот путь он проделал за 49 суток с 17 сентября по 5 ноября с 69 промежуточными посадками (14772).</w:t>
      </w:r>
    </w:p>
    <w:p w14:paraId="285024CF" w14:textId="77777777" w:rsidR="00770467" w:rsidRPr="00131A83" w:rsidRDefault="00770467" w:rsidP="003C1FA7">
      <w:pPr>
        <w:jc w:val="both"/>
        <w:rPr>
          <w:rStyle w:val="ucoz-forum-post"/>
          <w:rFonts w:eastAsiaTheme="majorEastAsia"/>
          <w:bCs/>
          <w:color w:val="000000" w:themeColor="text1"/>
          <w:sz w:val="16"/>
          <w:szCs w:val="16"/>
        </w:rPr>
      </w:pPr>
    </w:p>
    <w:p w14:paraId="25A0E82D" w14:textId="67D245CB" w:rsidR="00770467" w:rsidRPr="00131A83" w:rsidRDefault="00770467" w:rsidP="003C1FA7">
      <w:pPr>
        <w:jc w:val="both"/>
        <w:rPr>
          <w:bCs/>
          <w:color w:val="000000" w:themeColor="text1"/>
          <w:sz w:val="16"/>
          <w:szCs w:val="16"/>
        </w:rPr>
      </w:pPr>
      <w:r w:rsidRPr="00131A83">
        <w:rPr>
          <w:rStyle w:val="ucoz-forum-post"/>
          <w:rFonts w:eastAsiaTheme="majorEastAsia"/>
          <w:bCs/>
          <w:color w:val="000000" w:themeColor="text1"/>
          <w:sz w:val="16"/>
          <w:szCs w:val="16"/>
        </w:rPr>
        <w:t xml:space="preserve">4 (17) сентября </w:t>
      </w:r>
      <w:r w:rsidRPr="00131A83">
        <w:rPr>
          <w:bCs/>
          <w:color w:val="000000" w:themeColor="text1"/>
          <w:sz w:val="16"/>
          <w:szCs w:val="16"/>
        </w:rPr>
        <w:t xml:space="preserve">в 1911 году </w:t>
      </w:r>
      <w:r w:rsidR="00C4316B" w:rsidRPr="00131A83">
        <w:rPr>
          <w:bCs/>
          <w:color w:val="000000" w:themeColor="text1"/>
          <w:sz w:val="16"/>
          <w:szCs w:val="16"/>
        </w:rPr>
        <w:t xml:space="preserve">состоялся </w:t>
      </w:r>
      <w:r w:rsidRPr="00131A83">
        <w:rPr>
          <w:bCs/>
          <w:color w:val="000000" w:themeColor="text1"/>
          <w:sz w:val="16"/>
          <w:szCs w:val="16"/>
        </w:rPr>
        <w:t xml:space="preserve">первый перелет с одного побережья Америки на другое совершает (17 сентября - 5 ноября) </w:t>
      </w:r>
      <w:proofErr w:type="spellStart"/>
      <w:r w:rsidRPr="00131A83">
        <w:rPr>
          <w:bCs/>
          <w:color w:val="000000" w:themeColor="text1"/>
          <w:sz w:val="16"/>
          <w:szCs w:val="16"/>
        </w:rPr>
        <w:t>Колбрайт</w:t>
      </w:r>
      <w:proofErr w:type="spellEnd"/>
      <w:r w:rsidRPr="00131A83">
        <w:rPr>
          <w:bCs/>
          <w:color w:val="000000" w:themeColor="text1"/>
          <w:sz w:val="16"/>
          <w:szCs w:val="16"/>
        </w:rPr>
        <w:t xml:space="preserve"> </w:t>
      </w:r>
      <w:proofErr w:type="spellStart"/>
      <w:r w:rsidRPr="00131A83">
        <w:rPr>
          <w:bCs/>
          <w:color w:val="000000" w:themeColor="text1"/>
          <w:sz w:val="16"/>
          <w:szCs w:val="16"/>
        </w:rPr>
        <w:t>П.Роджерс</w:t>
      </w:r>
      <w:proofErr w:type="spellEnd"/>
      <w:r w:rsidRPr="00131A83">
        <w:rPr>
          <w:bCs/>
          <w:color w:val="000000" w:themeColor="text1"/>
          <w:sz w:val="16"/>
          <w:szCs w:val="16"/>
        </w:rPr>
        <w:t xml:space="preserve">. Пытаясь выиграть приз в размере 50000 долларов, учрежденный Уильямом </w:t>
      </w:r>
      <w:proofErr w:type="spellStart"/>
      <w:r w:rsidRPr="00131A83">
        <w:rPr>
          <w:bCs/>
          <w:color w:val="000000" w:themeColor="text1"/>
          <w:sz w:val="16"/>
          <w:szCs w:val="16"/>
        </w:rPr>
        <w:t>Рандольфом</w:t>
      </w:r>
      <w:proofErr w:type="spellEnd"/>
      <w:r w:rsidRPr="00131A83">
        <w:rPr>
          <w:bCs/>
          <w:color w:val="000000" w:themeColor="text1"/>
          <w:sz w:val="16"/>
          <w:szCs w:val="16"/>
        </w:rPr>
        <w:t xml:space="preserve"> Херстом, Роджерс отправился из Нью-Йорка в Пасадену на биплане "</w:t>
      </w:r>
      <w:proofErr w:type="spellStart"/>
      <w:r w:rsidRPr="00131A83">
        <w:rPr>
          <w:bCs/>
          <w:color w:val="000000" w:themeColor="text1"/>
          <w:sz w:val="16"/>
          <w:szCs w:val="16"/>
        </w:rPr>
        <w:t>Бэрджесс</w:t>
      </w:r>
      <w:proofErr w:type="spellEnd"/>
      <w:r w:rsidRPr="00131A83">
        <w:rPr>
          <w:bCs/>
          <w:color w:val="000000" w:themeColor="text1"/>
          <w:sz w:val="16"/>
          <w:szCs w:val="16"/>
        </w:rPr>
        <w:t>-Райт". Выполнив серию коротких полетов, он прибыл к месту назначения на 19 суток позже установленного тридцатидневного срока и лишился шансов получить приз. На полет ушло 82 часа 4 минуты (14772).</w:t>
      </w:r>
    </w:p>
    <w:p w14:paraId="28F7CB0F" w14:textId="77777777" w:rsidR="00770467" w:rsidRPr="00131A83" w:rsidRDefault="00770467" w:rsidP="003C1FA7">
      <w:pPr>
        <w:jc w:val="both"/>
        <w:rPr>
          <w:bCs/>
          <w:color w:val="000000" w:themeColor="text1"/>
          <w:sz w:val="16"/>
          <w:szCs w:val="16"/>
        </w:rPr>
      </w:pPr>
    </w:p>
    <w:p w14:paraId="4535C794" w14:textId="26331B5A"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4 (17) сентября 1911 старт перелета через США с востока на за</w:t>
      </w:r>
      <w:r w:rsidR="00C4316B" w:rsidRPr="00131A83">
        <w:rPr>
          <w:bCs/>
          <w:color w:val="000000" w:themeColor="text1"/>
          <w:sz w:val="16"/>
          <w:szCs w:val="16"/>
        </w:rPr>
        <w:t>п</w:t>
      </w:r>
      <w:r w:rsidRPr="00131A83">
        <w:rPr>
          <w:bCs/>
          <w:color w:val="000000" w:themeColor="text1"/>
          <w:sz w:val="16"/>
          <w:szCs w:val="16"/>
        </w:rPr>
        <w:t>ад - 49 дней, 69 посадок, в т.ч. 16 аварийных (10247).</w:t>
      </w:r>
    </w:p>
    <w:p w14:paraId="3B365D65" w14:textId="77777777" w:rsidR="00770467" w:rsidRPr="00131A83" w:rsidRDefault="00770467" w:rsidP="003C1FA7">
      <w:pPr>
        <w:shd w:val="clear" w:color="auto" w:fill="FFFFFF"/>
        <w:jc w:val="both"/>
        <w:rPr>
          <w:bCs/>
          <w:color w:val="000000" w:themeColor="text1"/>
          <w:sz w:val="16"/>
          <w:szCs w:val="16"/>
        </w:rPr>
      </w:pPr>
    </w:p>
    <w:p w14:paraId="2FA9C35C" w14:textId="355B85EF" w:rsidR="00770467" w:rsidRPr="00131A83" w:rsidRDefault="00770467" w:rsidP="003C1FA7">
      <w:pPr>
        <w:jc w:val="both"/>
        <w:rPr>
          <w:bCs/>
          <w:color w:val="0070C0"/>
          <w:sz w:val="16"/>
          <w:szCs w:val="16"/>
        </w:rPr>
      </w:pPr>
      <w:r w:rsidRPr="00131A83">
        <w:rPr>
          <w:bCs/>
          <w:color w:val="0070C0"/>
          <w:sz w:val="16"/>
          <w:szCs w:val="16"/>
        </w:rPr>
        <w:t>4 (17) сентября 1911 года стартовал первый трансконтинентальный перелёт через территорию США. /США/</w:t>
      </w:r>
    </w:p>
    <w:p w14:paraId="1EB867D5" w14:textId="77777777" w:rsidR="00770467" w:rsidRPr="00131A83" w:rsidRDefault="00770467" w:rsidP="003C1FA7">
      <w:pPr>
        <w:jc w:val="both"/>
        <w:rPr>
          <w:bCs/>
          <w:color w:val="0070C0"/>
          <w:sz w:val="16"/>
          <w:szCs w:val="16"/>
        </w:rPr>
      </w:pPr>
      <w:r w:rsidRPr="00131A83">
        <w:rPr>
          <w:bCs/>
          <w:color w:val="0070C0"/>
          <w:sz w:val="16"/>
          <w:szCs w:val="16"/>
        </w:rPr>
        <w:t>В путь с Восточного на Западное побережье отправился лётчик </w:t>
      </w:r>
      <w:proofErr w:type="spellStart"/>
      <w:r w:rsidRPr="00131A83">
        <w:rPr>
          <w:bCs/>
          <w:color w:val="0070C0"/>
          <w:sz w:val="16"/>
          <w:szCs w:val="16"/>
        </w:rPr>
        <w:t>Колбрайт</w:t>
      </w:r>
      <w:proofErr w:type="spellEnd"/>
      <w:r w:rsidRPr="00131A83">
        <w:rPr>
          <w:bCs/>
          <w:color w:val="0070C0"/>
          <w:sz w:val="16"/>
          <w:szCs w:val="16"/>
        </w:rPr>
        <w:t xml:space="preserve"> Роджерс. Интересно, что летать на аэроплане смелый авиатор научился всего лишь за месяц до старта полёта. После 90 минут обучения самим </w:t>
      </w:r>
      <w:proofErr w:type="spellStart"/>
      <w:r w:rsidRPr="00131A83">
        <w:rPr>
          <w:bCs/>
          <w:color w:val="0070C0"/>
          <w:sz w:val="16"/>
          <w:szCs w:val="16"/>
        </w:rPr>
        <w:t>Орвиллом</w:t>
      </w:r>
      <w:proofErr w:type="spellEnd"/>
      <w:r w:rsidRPr="00131A83">
        <w:rPr>
          <w:bCs/>
          <w:color w:val="0070C0"/>
          <w:sz w:val="16"/>
          <w:szCs w:val="16"/>
        </w:rPr>
        <w:t xml:space="preserve"> Райтом, 7 августа </w:t>
      </w:r>
      <w:proofErr w:type="spellStart"/>
      <w:r w:rsidRPr="00131A83">
        <w:rPr>
          <w:bCs/>
          <w:color w:val="0070C0"/>
          <w:sz w:val="16"/>
          <w:szCs w:val="16"/>
        </w:rPr>
        <w:t>Колбрайт</w:t>
      </w:r>
      <w:proofErr w:type="spellEnd"/>
      <w:r w:rsidRPr="00131A83">
        <w:rPr>
          <w:bCs/>
          <w:color w:val="0070C0"/>
          <w:sz w:val="16"/>
          <w:szCs w:val="16"/>
        </w:rPr>
        <w:t xml:space="preserve"> сдал экзамен на свидетельство пилота.</w:t>
      </w:r>
    </w:p>
    <w:p w14:paraId="23740DD4" w14:textId="77777777" w:rsidR="00770467" w:rsidRPr="00131A83" w:rsidRDefault="00770467" w:rsidP="003C1FA7">
      <w:pPr>
        <w:jc w:val="both"/>
        <w:rPr>
          <w:bCs/>
          <w:color w:val="0070C0"/>
          <w:sz w:val="16"/>
          <w:szCs w:val="16"/>
        </w:rPr>
      </w:pPr>
      <w:r w:rsidRPr="00131A83">
        <w:rPr>
          <w:bCs/>
          <w:color w:val="0070C0"/>
          <w:sz w:val="16"/>
          <w:szCs w:val="16"/>
        </w:rPr>
        <w:t>Специально для перелёта Роджерс приобрёл биплан </w:t>
      </w:r>
      <w:proofErr w:type="spellStart"/>
      <w:r w:rsidRPr="00131A83">
        <w:rPr>
          <w:bCs/>
          <w:color w:val="0070C0"/>
          <w:sz w:val="16"/>
          <w:szCs w:val="16"/>
        </w:rPr>
        <w:t>Wright</w:t>
      </w:r>
      <w:proofErr w:type="spellEnd"/>
      <w:r w:rsidRPr="00131A83">
        <w:rPr>
          <w:bCs/>
          <w:color w:val="0070C0"/>
          <w:sz w:val="16"/>
          <w:szCs w:val="16"/>
        </w:rPr>
        <w:t xml:space="preserve"> Model EX. Братья Райт скептически отнеслись к его затее, но самолёт продали. Нашёлся и спонсор — компания </w:t>
      </w:r>
      <w:proofErr w:type="spellStart"/>
      <w:r w:rsidRPr="00131A83">
        <w:rPr>
          <w:bCs/>
          <w:color w:val="0070C0"/>
          <w:sz w:val="16"/>
          <w:szCs w:val="16"/>
        </w:rPr>
        <w:t>Armour</w:t>
      </w:r>
      <w:proofErr w:type="spellEnd"/>
      <w:r w:rsidRPr="00131A83">
        <w:rPr>
          <w:bCs/>
          <w:color w:val="0070C0"/>
          <w:sz w:val="16"/>
          <w:szCs w:val="16"/>
        </w:rPr>
        <w:t xml:space="preserve"> </w:t>
      </w:r>
      <w:proofErr w:type="spellStart"/>
      <w:r w:rsidRPr="00131A83">
        <w:rPr>
          <w:bCs/>
          <w:color w:val="0070C0"/>
          <w:sz w:val="16"/>
          <w:szCs w:val="16"/>
        </w:rPr>
        <w:t>Meatpacking</w:t>
      </w:r>
      <w:proofErr w:type="spellEnd"/>
      <w:r w:rsidRPr="00131A83">
        <w:rPr>
          <w:bCs/>
          <w:color w:val="0070C0"/>
          <w:sz w:val="16"/>
          <w:szCs w:val="16"/>
        </w:rPr>
        <w:t xml:space="preserve"> из Чикаго. За это самолёт назвали "</w:t>
      </w:r>
      <w:proofErr w:type="spellStart"/>
      <w:r w:rsidRPr="00131A83">
        <w:rPr>
          <w:bCs/>
          <w:color w:val="0070C0"/>
          <w:sz w:val="16"/>
          <w:szCs w:val="16"/>
        </w:rPr>
        <w:t>Vin</w:t>
      </w:r>
      <w:proofErr w:type="spellEnd"/>
      <w:r w:rsidRPr="00131A83">
        <w:rPr>
          <w:bCs/>
          <w:color w:val="0070C0"/>
          <w:sz w:val="16"/>
          <w:szCs w:val="16"/>
        </w:rPr>
        <w:t xml:space="preserve"> </w:t>
      </w:r>
      <w:proofErr w:type="spellStart"/>
      <w:r w:rsidRPr="00131A83">
        <w:rPr>
          <w:bCs/>
          <w:color w:val="0070C0"/>
          <w:sz w:val="16"/>
          <w:szCs w:val="16"/>
        </w:rPr>
        <w:t>Fiz</w:t>
      </w:r>
      <w:proofErr w:type="spellEnd"/>
      <w:r w:rsidRPr="00131A83">
        <w:rPr>
          <w:bCs/>
          <w:color w:val="0070C0"/>
          <w:sz w:val="16"/>
          <w:szCs w:val="16"/>
        </w:rPr>
        <w:t xml:space="preserve">" в честь виноградного безалкогольного напитка </w:t>
      </w:r>
      <w:proofErr w:type="spellStart"/>
      <w:r w:rsidRPr="00131A83">
        <w:rPr>
          <w:bCs/>
          <w:color w:val="0070C0"/>
          <w:sz w:val="16"/>
          <w:szCs w:val="16"/>
        </w:rPr>
        <w:t>Armour</w:t>
      </w:r>
      <w:proofErr w:type="spellEnd"/>
      <w:r w:rsidRPr="00131A83">
        <w:rPr>
          <w:bCs/>
          <w:color w:val="0070C0"/>
          <w:sz w:val="16"/>
          <w:szCs w:val="16"/>
        </w:rPr>
        <w:t xml:space="preserve"> </w:t>
      </w:r>
      <w:proofErr w:type="spellStart"/>
      <w:r w:rsidRPr="00131A83">
        <w:rPr>
          <w:bCs/>
          <w:color w:val="0070C0"/>
          <w:sz w:val="16"/>
          <w:szCs w:val="16"/>
        </w:rPr>
        <w:t>Vin</w:t>
      </w:r>
      <w:proofErr w:type="spellEnd"/>
      <w:r w:rsidRPr="00131A83">
        <w:rPr>
          <w:bCs/>
          <w:color w:val="0070C0"/>
          <w:sz w:val="16"/>
          <w:szCs w:val="16"/>
        </w:rPr>
        <w:t xml:space="preserve"> </w:t>
      </w:r>
      <w:proofErr w:type="spellStart"/>
      <w:r w:rsidRPr="00131A83">
        <w:rPr>
          <w:bCs/>
          <w:color w:val="0070C0"/>
          <w:sz w:val="16"/>
          <w:szCs w:val="16"/>
        </w:rPr>
        <w:t>Fiz</w:t>
      </w:r>
      <w:proofErr w:type="spellEnd"/>
      <w:r w:rsidRPr="00131A83">
        <w:rPr>
          <w:bCs/>
          <w:color w:val="0070C0"/>
          <w:sz w:val="16"/>
          <w:szCs w:val="16"/>
        </w:rPr>
        <w:t>.</w:t>
      </w:r>
    </w:p>
    <w:p w14:paraId="36434161" w14:textId="77777777" w:rsidR="00770467" w:rsidRPr="00131A83" w:rsidRDefault="00770467" w:rsidP="003C1FA7">
      <w:pPr>
        <w:jc w:val="both"/>
        <w:rPr>
          <w:bCs/>
          <w:color w:val="0070C0"/>
          <w:sz w:val="16"/>
          <w:szCs w:val="16"/>
        </w:rPr>
      </w:pPr>
      <w:r w:rsidRPr="00131A83">
        <w:rPr>
          <w:bCs/>
          <w:color w:val="0070C0"/>
          <w:sz w:val="16"/>
          <w:szCs w:val="16"/>
        </w:rPr>
        <w:t xml:space="preserve">Вылетев </w:t>
      </w:r>
      <w:proofErr w:type="gramStart"/>
      <w:r w:rsidRPr="00131A83">
        <w:rPr>
          <w:bCs/>
          <w:color w:val="0070C0"/>
          <w:sz w:val="16"/>
          <w:szCs w:val="16"/>
        </w:rPr>
        <w:t>из</w:t>
      </w:r>
      <w:proofErr w:type="gramEnd"/>
      <w:r w:rsidRPr="00131A83">
        <w:rPr>
          <w:bCs/>
          <w:color w:val="0070C0"/>
          <w:sz w:val="16"/>
          <w:szCs w:val="16"/>
        </w:rPr>
        <w:t> </w:t>
      </w:r>
      <w:proofErr w:type="spellStart"/>
      <w:r w:rsidRPr="00131A83">
        <w:rPr>
          <w:bCs/>
          <w:color w:val="0070C0"/>
          <w:sz w:val="16"/>
          <w:szCs w:val="16"/>
        </w:rPr>
        <w:t>Шипсхед</w:t>
      </w:r>
      <w:proofErr w:type="spellEnd"/>
      <w:r w:rsidRPr="00131A83">
        <w:rPr>
          <w:bCs/>
          <w:color w:val="0070C0"/>
          <w:sz w:val="16"/>
          <w:szCs w:val="16"/>
        </w:rPr>
        <w:t>-Бей, Нью-Йорк, через 49 дней — 5 ноября 1911 года — Роджерс приземлился в Пасадене, Калифорния. За всё время он выполнил более 70 посадок для дозаправки, ремонта, отдыха и т.д. Этот перелёт сделал его национальным знаменитостью, но несколько месяцев он авиатор трагически погиб при крушении самолёта (22300).</w:t>
      </w:r>
    </w:p>
    <w:p w14:paraId="4D2FE507" w14:textId="77777777" w:rsidR="00770467" w:rsidRPr="00131A83" w:rsidRDefault="00770467" w:rsidP="003C1FA7">
      <w:pPr>
        <w:jc w:val="both"/>
        <w:rPr>
          <w:bCs/>
          <w:color w:val="0070C0"/>
          <w:sz w:val="16"/>
          <w:szCs w:val="16"/>
        </w:rPr>
      </w:pPr>
    </w:p>
    <w:p w14:paraId="3802DDAF" w14:textId="2F8714EB" w:rsidR="00180FE7" w:rsidRPr="00131A83" w:rsidRDefault="00180FE7" w:rsidP="003C1FA7">
      <w:pPr>
        <w:jc w:val="both"/>
        <w:rPr>
          <w:bCs/>
          <w:color w:val="000000" w:themeColor="text1"/>
          <w:sz w:val="16"/>
          <w:szCs w:val="16"/>
        </w:rPr>
      </w:pPr>
      <w:r w:rsidRPr="00131A83">
        <w:rPr>
          <w:bCs/>
          <w:i/>
          <w:color w:val="000000" w:themeColor="text1"/>
          <w:sz w:val="16"/>
          <w:szCs w:val="16"/>
        </w:rPr>
        <w:t xml:space="preserve">Авиация и воздухоплавание </w:t>
      </w:r>
      <w:r w:rsidRPr="00131A83">
        <w:rPr>
          <w:bCs/>
          <w:i/>
          <w:color w:val="000000" w:themeColor="text1"/>
          <w:sz w:val="16"/>
          <w:szCs w:val="16"/>
        </w:rPr>
        <w:t>Англии</w:t>
      </w:r>
      <w:r w:rsidRPr="00131A83">
        <w:rPr>
          <w:bCs/>
          <w:i/>
          <w:color w:val="000000" w:themeColor="text1"/>
          <w:sz w:val="16"/>
          <w:szCs w:val="16"/>
        </w:rPr>
        <w:t>:</w:t>
      </w:r>
    </w:p>
    <w:p w14:paraId="60FF6541" w14:textId="77777777" w:rsidR="00180FE7" w:rsidRPr="00131A83" w:rsidRDefault="00180FE7" w:rsidP="003C1FA7">
      <w:pPr>
        <w:jc w:val="both"/>
        <w:rPr>
          <w:bCs/>
          <w:color w:val="000000" w:themeColor="text1"/>
          <w:sz w:val="16"/>
          <w:szCs w:val="16"/>
        </w:rPr>
      </w:pPr>
    </w:p>
    <w:p w14:paraId="0EE11FCD" w14:textId="77777777" w:rsidR="00180FE7" w:rsidRPr="00131A83" w:rsidRDefault="00180FE7" w:rsidP="003C1FA7">
      <w:pPr>
        <w:shd w:val="clear" w:color="auto" w:fill="FFFFFF"/>
        <w:jc w:val="both"/>
        <w:rPr>
          <w:bCs/>
          <w:color w:val="0070C0"/>
          <w:sz w:val="16"/>
          <w:szCs w:val="16"/>
        </w:rPr>
      </w:pPr>
      <w:r w:rsidRPr="00131A83">
        <w:rPr>
          <w:bCs/>
          <w:color w:val="0070C0"/>
          <w:sz w:val="16"/>
          <w:szCs w:val="16"/>
        </w:rPr>
        <w:t>5 (18) сентября 1911 г. в Великобритании совершил первый полет первый двухмоторный Triple Twin (</w:t>
      </w:r>
      <w:proofErr w:type="spellStart"/>
      <w:r w:rsidRPr="00131A83">
        <w:rPr>
          <w:bCs/>
          <w:color w:val="0070C0"/>
          <w:sz w:val="16"/>
          <w:szCs w:val="16"/>
        </w:rPr>
        <w:t>Admiralty</w:t>
      </w:r>
      <w:proofErr w:type="spellEnd"/>
      <w:r w:rsidRPr="00131A83">
        <w:rPr>
          <w:bCs/>
          <w:color w:val="0070C0"/>
          <w:sz w:val="16"/>
          <w:szCs w:val="16"/>
        </w:rPr>
        <w:t xml:space="preserve"> Type 3) фирмы Шорт, а второй, </w:t>
      </w:r>
      <w:proofErr w:type="spellStart"/>
      <w:r w:rsidRPr="00131A83">
        <w:rPr>
          <w:bCs/>
          <w:color w:val="0070C0"/>
          <w:sz w:val="16"/>
          <w:szCs w:val="16"/>
        </w:rPr>
        <w:t>Tandem</w:t>
      </w:r>
      <w:proofErr w:type="spellEnd"/>
      <w:r w:rsidRPr="00131A83">
        <w:rPr>
          <w:bCs/>
          <w:color w:val="0070C0"/>
          <w:sz w:val="16"/>
          <w:szCs w:val="16"/>
        </w:rPr>
        <w:t>-Twin, был облетан 16 (29) октября 1911 г. (23582).</w:t>
      </w:r>
    </w:p>
    <w:p w14:paraId="6D8DBAB6" w14:textId="77777777" w:rsidR="00180FE7" w:rsidRPr="00131A83" w:rsidRDefault="00180FE7" w:rsidP="003C1FA7">
      <w:pPr>
        <w:jc w:val="both"/>
        <w:rPr>
          <w:bCs/>
          <w:color w:val="0070C0"/>
          <w:sz w:val="16"/>
          <w:szCs w:val="16"/>
        </w:rPr>
      </w:pPr>
    </w:p>
    <w:p w14:paraId="41721FA0" w14:textId="77777777" w:rsidR="00770467" w:rsidRPr="00131A83" w:rsidRDefault="00770467" w:rsidP="003C1FA7">
      <w:pPr>
        <w:jc w:val="both"/>
        <w:rPr>
          <w:bCs/>
          <w:color w:val="000000" w:themeColor="text1"/>
          <w:sz w:val="16"/>
          <w:szCs w:val="16"/>
        </w:rPr>
      </w:pPr>
      <w:r w:rsidRPr="00131A83">
        <w:rPr>
          <w:bCs/>
          <w:i/>
          <w:color w:val="000000" w:themeColor="text1"/>
          <w:sz w:val="16"/>
          <w:szCs w:val="16"/>
        </w:rPr>
        <w:t>Авиация и воздухоплавание Франции:</w:t>
      </w:r>
    </w:p>
    <w:p w14:paraId="52340E0C" w14:textId="77777777" w:rsidR="00770467" w:rsidRPr="00131A83" w:rsidRDefault="00770467" w:rsidP="003C1FA7">
      <w:pPr>
        <w:jc w:val="both"/>
        <w:rPr>
          <w:bCs/>
          <w:color w:val="000000" w:themeColor="text1"/>
          <w:sz w:val="16"/>
          <w:szCs w:val="16"/>
        </w:rPr>
      </w:pPr>
    </w:p>
    <w:p w14:paraId="320BC2CB" w14:textId="3A8E7101" w:rsidR="00770467" w:rsidRPr="00131A83" w:rsidRDefault="00770467" w:rsidP="003C1FA7">
      <w:pPr>
        <w:jc w:val="both"/>
        <w:rPr>
          <w:bCs/>
          <w:color w:val="000000" w:themeColor="text1"/>
          <w:sz w:val="16"/>
          <w:szCs w:val="16"/>
        </w:rPr>
      </w:pPr>
      <w:r w:rsidRPr="00131A83">
        <w:rPr>
          <w:bCs/>
          <w:color w:val="000000" w:themeColor="text1"/>
          <w:sz w:val="16"/>
          <w:szCs w:val="16"/>
        </w:rPr>
        <w:t>6 (19) сентября 1911 в</w:t>
      </w:r>
      <w:r w:rsidR="00C4316B" w:rsidRPr="00131A83">
        <w:rPr>
          <w:bCs/>
          <w:color w:val="000000" w:themeColor="text1"/>
          <w:sz w:val="16"/>
          <w:szCs w:val="16"/>
        </w:rPr>
        <w:t xml:space="preserve">о время маневров состоялся полет дирижабля </w:t>
      </w:r>
      <w:proofErr w:type="spellStart"/>
      <w:r w:rsidR="00C4316B" w:rsidRPr="00131A83">
        <w:rPr>
          <w:bCs/>
          <w:color w:val="000000" w:themeColor="text1"/>
          <w:sz w:val="16"/>
          <w:szCs w:val="16"/>
        </w:rPr>
        <w:t>Адьютант</w:t>
      </w:r>
      <w:proofErr w:type="spellEnd"/>
      <w:r w:rsidR="00C4316B" w:rsidRPr="00131A83">
        <w:rPr>
          <w:bCs/>
          <w:color w:val="000000" w:themeColor="text1"/>
          <w:sz w:val="16"/>
          <w:szCs w:val="16"/>
        </w:rPr>
        <w:t xml:space="preserve"> </w:t>
      </w:r>
      <w:proofErr w:type="spellStart"/>
      <w:r w:rsidR="00C4316B" w:rsidRPr="00131A83">
        <w:rPr>
          <w:bCs/>
          <w:color w:val="000000" w:themeColor="text1"/>
          <w:sz w:val="16"/>
          <w:szCs w:val="16"/>
        </w:rPr>
        <w:t>Рео</w:t>
      </w:r>
      <w:proofErr w:type="spellEnd"/>
      <w:r w:rsidR="00C4316B" w:rsidRPr="00131A83">
        <w:rPr>
          <w:bCs/>
          <w:color w:val="000000" w:themeColor="text1"/>
          <w:sz w:val="16"/>
          <w:szCs w:val="16"/>
        </w:rPr>
        <w:t xml:space="preserve"> (объем 9300 куб. м). Вылетев</w:t>
      </w:r>
      <w:r w:rsidRPr="00131A83">
        <w:rPr>
          <w:bCs/>
          <w:color w:val="000000" w:themeColor="text1"/>
          <w:sz w:val="16"/>
          <w:szCs w:val="16"/>
        </w:rPr>
        <w:t xml:space="preserve"> 5 часов с 9 пассажирами из </w:t>
      </w:r>
      <w:proofErr w:type="spellStart"/>
      <w:r w:rsidRPr="00131A83">
        <w:rPr>
          <w:bCs/>
          <w:color w:val="000000" w:themeColor="text1"/>
          <w:sz w:val="16"/>
          <w:szCs w:val="16"/>
        </w:rPr>
        <w:t>Исси</w:t>
      </w:r>
      <w:proofErr w:type="spellEnd"/>
      <w:r w:rsidRPr="00131A83">
        <w:rPr>
          <w:bCs/>
          <w:color w:val="000000" w:themeColor="text1"/>
          <w:sz w:val="16"/>
          <w:szCs w:val="16"/>
        </w:rPr>
        <w:t>-</w:t>
      </w:r>
      <w:proofErr w:type="spellStart"/>
      <w:r w:rsidRPr="00131A83">
        <w:rPr>
          <w:bCs/>
          <w:color w:val="000000" w:themeColor="text1"/>
          <w:sz w:val="16"/>
          <w:szCs w:val="16"/>
        </w:rPr>
        <w:t>ле</w:t>
      </w:r>
      <w:proofErr w:type="spellEnd"/>
      <w:r w:rsidRPr="00131A83">
        <w:rPr>
          <w:bCs/>
          <w:color w:val="000000" w:themeColor="text1"/>
          <w:sz w:val="16"/>
          <w:szCs w:val="16"/>
        </w:rPr>
        <w:t xml:space="preserve">-Мулино (около Парижа), он посетил все крепости восточной границы: Верден, </w:t>
      </w:r>
      <w:proofErr w:type="spellStart"/>
      <w:r w:rsidRPr="00131A83">
        <w:rPr>
          <w:bCs/>
          <w:color w:val="000000" w:themeColor="text1"/>
          <w:sz w:val="16"/>
          <w:szCs w:val="16"/>
        </w:rPr>
        <w:t>Туль</w:t>
      </w:r>
      <w:proofErr w:type="spellEnd"/>
      <w:r w:rsidRPr="00131A83">
        <w:rPr>
          <w:bCs/>
          <w:color w:val="000000" w:themeColor="text1"/>
          <w:sz w:val="16"/>
          <w:szCs w:val="16"/>
        </w:rPr>
        <w:t xml:space="preserve">, </w:t>
      </w:r>
      <w:proofErr w:type="spellStart"/>
      <w:r w:rsidRPr="00131A83">
        <w:rPr>
          <w:bCs/>
          <w:color w:val="000000" w:themeColor="text1"/>
          <w:sz w:val="16"/>
          <w:szCs w:val="16"/>
        </w:rPr>
        <w:t>Эпиналь</w:t>
      </w:r>
      <w:proofErr w:type="spellEnd"/>
      <w:r w:rsidRPr="00131A83">
        <w:rPr>
          <w:bCs/>
          <w:color w:val="000000" w:themeColor="text1"/>
          <w:sz w:val="16"/>
          <w:szCs w:val="16"/>
        </w:rPr>
        <w:t xml:space="preserve">, </w:t>
      </w:r>
      <w:proofErr w:type="spellStart"/>
      <w:r w:rsidRPr="00131A83">
        <w:rPr>
          <w:bCs/>
          <w:color w:val="000000" w:themeColor="text1"/>
          <w:sz w:val="16"/>
          <w:szCs w:val="16"/>
        </w:rPr>
        <w:t>Бельфор</w:t>
      </w:r>
      <w:proofErr w:type="spellEnd"/>
      <w:r w:rsidRPr="00131A83">
        <w:rPr>
          <w:bCs/>
          <w:color w:val="000000" w:themeColor="text1"/>
          <w:sz w:val="16"/>
          <w:szCs w:val="16"/>
        </w:rPr>
        <w:t xml:space="preserve">, и вернулся назад в Париж через Труа (см. рис. 1). Он продержался в воздухе 21 ч. 20 м. и покрыл расстояние около 920 км со средней скоростью около 43 км/час. Но наибольшая высота полета была лишь 900 м, которая для военных целей даже того времени была недостаточна. </w:t>
      </w:r>
    </w:p>
    <w:p w14:paraId="083CB6D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Интересно отметить, что уже на этих маневрах ясно сознавалось, что земной хвост авиации может совершенно погасить ее подвижность. Кроме придания большого количества автомобилей, вопрос о подвижности разрешался еще и тем, что в районе </w:t>
      </w:r>
      <w:proofErr w:type="spellStart"/>
      <w:r w:rsidRPr="00131A83">
        <w:rPr>
          <w:bCs/>
          <w:color w:val="000000" w:themeColor="text1"/>
          <w:sz w:val="16"/>
          <w:szCs w:val="16"/>
        </w:rPr>
        <w:t>Бельфора</w:t>
      </w:r>
      <w:proofErr w:type="spellEnd"/>
      <w:r w:rsidRPr="00131A83">
        <w:rPr>
          <w:bCs/>
          <w:color w:val="000000" w:themeColor="text1"/>
          <w:sz w:val="16"/>
          <w:szCs w:val="16"/>
        </w:rPr>
        <w:t xml:space="preserve"> было устроено несколько аэродромов-баз в расстоянии от 10 до 80 км одна от другой. Вопрос об аэродромной сети, являющейся основой </w:t>
      </w:r>
      <w:proofErr w:type="spellStart"/>
      <w:r w:rsidRPr="00131A83">
        <w:rPr>
          <w:bCs/>
          <w:color w:val="000000" w:themeColor="text1"/>
          <w:sz w:val="16"/>
          <w:szCs w:val="16"/>
        </w:rPr>
        <w:t>маневроспособности</w:t>
      </w:r>
      <w:proofErr w:type="spellEnd"/>
      <w:r w:rsidRPr="00131A83">
        <w:rPr>
          <w:bCs/>
          <w:color w:val="000000" w:themeColor="text1"/>
          <w:sz w:val="16"/>
          <w:szCs w:val="16"/>
        </w:rPr>
        <w:t xml:space="preserve"> авиации, был поставлен, следовательно, уже на маневрах 1911 г. (11335).</w:t>
      </w:r>
    </w:p>
    <w:p w14:paraId="1C3E5E4C" w14:textId="77777777" w:rsidR="00770467" w:rsidRPr="00131A83" w:rsidRDefault="00770467" w:rsidP="003C1FA7">
      <w:pPr>
        <w:jc w:val="both"/>
        <w:rPr>
          <w:bCs/>
          <w:color w:val="000000" w:themeColor="text1"/>
          <w:sz w:val="16"/>
          <w:szCs w:val="16"/>
        </w:rPr>
      </w:pPr>
    </w:p>
    <w:p w14:paraId="1FB45271" w14:textId="77777777" w:rsidR="00770467" w:rsidRPr="00131A83" w:rsidRDefault="00770467" w:rsidP="003C1FA7">
      <w:pPr>
        <w:jc w:val="both"/>
        <w:rPr>
          <w:bCs/>
          <w:i/>
          <w:color w:val="000000" w:themeColor="text1"/>
          <w:sz w:val="16"/>
          <w:szCs w:val="16"/>
        </w:rPr>
      </w:pPr>
      <w:r w:rsidRPr="00131A83">
        <w:rPr>
          <w:bCs/>
          <w:i/>
          <w:color w:val="000000" w:themeColor="text1"/>
          <w:sz w:val="16"/>
          <w:szCs w:val="16"/>
        </w:rPr>
        <w:t>Авиация и воздухоплавание за рубежом:</w:t>
      </w:r>
    </w:p>
    <w:p w14:paraId="63CB81CE" w14:textId="77777777" w:rsidR="00770467" w:rsidRPr="00131A83" w:rsidRDefault="00770467" w:rsidP="003C1FA7">
      <w:pPr>
        <w:jc w:val="both"/>
        <w:rPr>
          <w:bCs/>
          <w:i/>
          <w:color w:val="000000" w:themeColor="text1"/>
          <w:sz w:val="16"/>
          <w:szCs w:val="16"/>
        </w:rPr>
      </w:pPr>
    </w:p>
    <w:p w14:paraId="113FA3FD" w14:textId="77777777" w:rsidR="00770467" w:rsidRPr="00131A83" w:rsidRDefault="00770467" w:rsidP="003C1FA7">
      <w:pPr>
        <w:jc w:val="both"/>
        <w:rPr>
          <w:bCs/>
          <w:color w:val="000000" w:themeColor="text1"/>
          <w:sz w:val="16"/>
          <w:szCs w:val="16"/>
        </w:rPr>
      </w:pPr>
      <w:r w:rsidRPr="00131A83">
        <w:rPr>
          <w:rStyle w:val="ucoz-forum-post"/>
          <w:rFonts w:eastAsiaTheme="majorEastAsia"/>
          <w:bCs/>
          <w:color w:val="000000" w:themeColor="text1"/>
          <w:sz w:val="16"/>
          <w:szCs w:val="16"/>
        </w:rPr>
        <w:t xml:space="preserve">6 (19) сентября </w:t>
      </w:r>
      <w:r w:rsidRPr="00131A83">
        <w:rPr>
          <w:bCs/>
          <w:color w:val="000000" w:themeColor="text1"/>
          <w:sz w:val="16"/>
          <w:szCs w:val="16"/>
        </w:rPr>
        <w:t>в 1911 году начинает функционировать первая в Италии авиапочта. Почтовые полеты связывают Болонью, Венецию и Римини (14774).</w:t>
      </w:r>
    </w:p>
    <w:p w14:paraId="5182E6D1" w14:textId="77777777" w:rsidR="00770467" w:rsidRPr="00131A83" w:rsidRDefault="00770467" w:rsidP="003C1FA7">
      <w:pPr>
        <w:jc w:val="both"/>
        <w:rPr>
          <w:bCs/>
          <w:color w:val="000000" w:themeColor="text1"/>
          <w:sz w:val="16"/>
          <w:szCs w:val="16"/>
        </w:rPr>
      </w:pPr>
    </w:p>
    <w:p w14:paraId="25DDCBD3" w14:textId="77777777" w:rsidR="00770467" w:rsidRPr="00131A83" w:rsidRDefault="00770467" w:rsidP="003C1FA7">
      <w:pPr>
        <w:jc w:val="both"/>
        <w:rPr>
          <w:bCs/>
          <w:color w:val="000000" w:themeColor="text1"/>
          <w:sz w:val="16"/>
          <w:szCs w:val="16"/>
        </w:rPr>
      </w:pPr>
      <w:r w:rsidRPr="00131A83">
        <w:rPr>
          <w:bCs/>
          <w:i/>
          <w:color w:val="000000" w:themeColor="text1"/>
          <w:sz w:val="16"/>
          <w:szCs w:val="16"/>
        </w:rPr>
        <w:t>Авиация и воздухоплавание Германии:</w:t>
      </w:r>
    </w:p>
    <w:p w14:paraId="48E126B5" w14:textId="77777777" w:rsidR="00770467" w:rsidRPr="00131A83" w:rsidRDefault="00770467" w:rsidP="003C1FA7">
      <w:pPr>
        <w:jc w:val="both"/>
        <w:rPr>
          <w:bCs/>
          <w:color w:val="000000" w:themeColor="text1"/>
          <w:sz w:val="16"/>
          <w:szCs w:val="16"/>
        </w:rPr>
      </w:pPr>
    </w:p>
    <w:p w14:paraId="0096CB6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"Русские записки" №1, январь 1915 г.: "Наконец упомянем о последних двух фактах воздушной войны. Вечером 20 января флотилия из нескольких германских цеппелинов описала большую дугу с востока на запад вдоль северного побережья английского графства Норфолк, бросая бомбы над незащищенными городами и местечками </w:t>
      </w:r>
      <w:proofErr w:type="spellStart"/>
      <w:r w:rsidRPr="00131A83">
        <w:rPr>
          <w:bCs/>
          <w:color w:val="000000" w:themeColor="text1"/>
          <w:sz w:val="16"/>
          <w:szCs w:val="16"/>
        </w:rPr>
        <w:t>Ярмут</w:t>
      </w:r>
      <w:proofErr w:type="spellEnd"/>
      <w:r w:rsidRPr="00131A83">
        <w:rPr>
          <w:bCs/>
          <w:color w:val="000000" w:themeColor="text1"/>
          <w:sz w:val="16"/>
          <w:szCs w:val="16"/>
        </w:rPr>
        <w:t xml:space="preserve">, </w:t>
      </w:r>
      <w:proofErr w:type="spellStart"/>
      <w:r w:rsidRPr="00131A83">
        <w:rPr>
          <w:bCs/>
          <w:color w:val="000000" w:themeColor="text1"/>
          <w:sz w:val="16"/>
          <w:szCs w:val="16"/>
        </w:rPr>
        <w:t>Кромер</w:t>
      </w:r>
      <w:proofErr w:type="spellEnd"/>
      <w:r w:rsidRPr="00131A83">
        <w:rPr>
          <w:bCs/>
          <w:color w:val="000000" w:themeColor="text1"/>
          <w:sz w:val="16"/>
          <w:szCs w:val="16"/>
        </w:rPr>
        <w:t xml:space="preserve">, </w:t>
      </w:r>
      <w:proofErr w:type="spellStart"/>
      <w:r w:rsidRPr="00131A83">
        <w:rPr>
          <w:bCs/>
          <w:color w:val="000000" w:themeColor="text1"/>
          <w:sz w:val="16"/>
          <w:szCs w:val="16"/>
        </w:rPr>
        <w:t>Шеррингем</w:t>
      </w:r>
      <w:proofErr w:type="spellEnd"/>
      <w:r w:rsidRPr="00131A83">
        <w:rPr>
          <w:bCs/>
          <w:color w:val="000000" w:themeColor="text1"/>
          <w:sz w:val="16"/>
          <w:szCs w:val="16"/>
        </w:rPr>
        <w:t xml:space="preserve">, Кингс-Линн и соседней королевской резиденции </w:t>
      </w:r>
      <w:proofErr w:type="spellStart"/>
      <w:r w:rsidRPr="00131A83">
        <w:rPr>
          <w:bCs/>
          <w:color w:val="000000" w:themeColor="text1"/>
          <w:sz w:val="16"/>
          <w:szCs w:val="16"/>
        </w:rPr>
        <w:t>Сендрингем</w:t>
      </w:r>
      <w:proofErr w:type="spellEnd"/>
      <w:r w:rsidRPr="00131A83">
        <w:rPr>
          <w:bCs/>
          <w:color w:val="000000" w:themeColor="text1"/>
          <w:sz w:val="16"/>
          <w:szCs w:val="16"/>
        </w:rPr>
        <w:t xml:space="preserve">. В результате было </w:t>
      </w:r>
      <w:r w:rsidRPr="00131A83">
        <w:rPr>
          <w:bCs/>
          <w:color w:val="000000" w:themeColor="text1"/>
          <w:sz w:val="16"/>
          <w:szCs w:val="16"/>
        </w:rPr>
        <w:lastRenderedPageBreak/>
        <w:t>разрушено несколько зданий и убито несколько человек. Два дня спустя 22 января германские летчики сбросили над Дюнкерком и окрестностями около 80 бомб, которыми было убито 7 человек и ранено 13".</w:t>
      </w:r>
    </w:p>
    <w:p w14:paraId="34067D4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ночь группа из 14 немецких самолетов впервые осуществила ночную бомбардировку, выбрав для этой цели </w:t>
      </w:r>
      <w:proofErr w:type="spellStart"/>
      <w:r w:rsidRPr="00131A83">
        <w:rPr>
          <w:bCs/>
          <w:color w:val="000000" w:themeColor="text1"/>
          <w:sz w:val="16"/>
          <w:szCs w:val="16"/>
        </w:rPr>
        <w:t>Дюнкирхен</w:t>
      </w:r>
      <w:proofErr w:type="spellEnd"/>
      <w:r w:rsidRPr="00131A83">
        <w:rPr>
          <w:bCs/>
          <w:color w:val="000000" w:themeColor="text1"/>
          <w:sz w:val="16"/>
          <w:szCs w:val="16"/>
        </w:rPr>
        <w:t xml:space="preserve"> - "первый опыт нападения под защитой темноты" (</w:t>
      </w:r>
      <w:proofErr w:type="spellStart"/>
      <w:r w:rsidRPr="00131A83">
        <w:rPr>
          <w:bCs/>
          <w:color w:val="000000" w:themeColor="text1"/>
          <w:sz w:val="16"/>
          <w:szCs w:val="16"/>
        </w:rPr>
        <w:t>Зигерт</w:t>
      </w:r>
      <w:proofErr w:type="spellEnd"/>
      <w:r w:rsidRPr="00131A83">
        <w:rPr>
          <w:bCs/>
          <w:color w:val="000000" w:themeColor="text1"/>
          <w:sz w:val="16"/>
          <w:szCs w:val="16"/>
        </w:rPr>
        <w:t>: "Это тем более замечательно, что у нас не было ни малейших потерь - ни в личном составе, ни в материальной части"). До этого времени ночные полеты самолетов были практически невозможны.</w:t>
      </w:r>
    </w:p>
    <w:p w14:paraId="25E3313C" w14:textId="2C124BE4" w:rsidR="0045764C" w:rsidRPr="00131A83" w:rsidRDefault="00770467" w:rsidP="003C1FA7">
      <w:pPr>
        <w:jc w:val="both"/>
        <w:rPr>
          <w:bCs/>
          <w:color w:val="000000" w:themeColor="text1"/>
          <w:sz w:val="16"/>
          <w:szCs w:val="16"/>
        </w:rPr>
      </w:pPr>
      <w:proofErr w:type="spellStart"/>
      <w:r w:rsidRPr="00131A83">
        <w:rPr>
          <w:bCs/>
          <w:color w:val="000000" w:themeColor="text1"/>
          <w:sz w:val="16"/>
          <w:szCs w:val="16"/>
        </w:rPr>
        <w:t>Зигерт</w:t>
      </w:r>
      <w:proofErr w:type="spellEnd"/>
      <w:r w:rsidRPr="00131A83">
        <w:rPr>
          <w:bCs/>
          <w:color w:val="000000" w:themeColor="text1"/>
          <w:sz w:val="16"/>
          <w:szCs w:val="16"/>
        </w:rPr>
        <w:t xml:space="preserve">: "Для всего света было ясно, что по развитию военно-летного дела Франция превосходит все другие страны численностью и техникой. Все же колебалось проводить на основании этих фактов нужные мероприятия. Еще </w:t>
      </w:r>
    </w:p>
    <w:p w14:paraId="368D556B" w14:textId="77777777" w:rsidR="0045764C" w:rsidRPr="00131A83" w:rsidRDefault="0045764C" w:rsidP="003C1FA7">
      <w:pPr>
        <w:jc w:val="both"/>
        <w:rPr>
          <w:bCs/>
          <w:color w:val="000000" w:themeColor="text1"/>
          <w:sz w:val="16"/>
          <w:szCs w:val="16"/>
        </w:rPr>
      </w:pPr>
    </w:p>
    <w:p w14:paraId="780193A4" w14:textId="01A6A150" w:rsidR="00770467" w:rsidRPr="00131A83" w:rsidRDefault="0045764C" w:rsidP="003C1FA7">
      <w:pPr>
        <w:jc w:val="both"/>
        <w:rPr>
          <w:bCs/>
          <w:color w:val="000000" w:themeColor="text1"/>
          <w:sz w:val="16"/>
          <w:szCs w:val="16"/>
        </w:rPr>
      </w:pPr>
      <w:r w:rsidRPr="00131A83">
        <w:rPr>
          <w:bCs/>
          <w:color w:val="000000" w:themeColor="text1"/>
          <w:sz w:val="16"/>
          <w:szCs w:val="16"/>
        </w:rPr>
        <w:t>В</w:t>
      </w:r>
      <w:r w:rsidR="00770467" w:rsidRPr="00131A83">
        <w:rPr>
          <w:bCs/>
          <w:color w:val="000000" w:themeColor="text1"/>
          <w:sz w:val="16"/>
          <w:szCs w:val="16"/>
        </w:rPr>
        <w:t xml:space="preserve"> начале сентября 1911 г. </w:t>
      </w:r>
      <w:r w:rsidRPr="00131A83">
        <w:rPr>
          <w:bCs/>
          <w:color w:val="000000" w:themeColor="text1"/>
          <w:sz w:val="16"/>
          <w:szCs w:val="16"/>
        </w:rPr>
        <w:t>прусское военное министерство</w:t>
      </w:r>
      <w:r w:rsidR="00770467" w:rsidRPr="00131A83">
        <w:rPr>
          <w:bCs/>
          <w:color w:val="000000" w:themeColor="text1"/>
          <w:sz w:val="16"/>
          <w:szCs w:val="16"/>
        </w:rPr>
        <w:t xml:space="preserve"> было в сомнениях, исполнить ли требование большого Генерального штаба, поддержанное тогда еще полковником Людендорфом о сформировании к 1 октября 1912 г. 10-ти полевых и 6-ти корпусных авиационных отрядов. Начальник Генерального штаба сообщил военному министру, что "таким способом мы не догоним Франции. Последняя обеспечила себя преимуществами, которых у нас нет"...Надо было добиться умения и приобрести опыт в малоизвестной до сих пор области летания в темноте... В феврале 1913 г. изучение ночных полетов было начато в широком масштабе в крепости Мец" (11999).</w:t>
      </w:r>
    </w:p>
    <w:p w14:paraId="6F89E769" w14:textId="77777777" w:rsidR="00770467" w:rsidRPr="00131A83" w:rsidRDefault="00770467" w:rsidP="003C1FA7">
      <w:pPr>
        <w:jc w:val="both"/>
        <w:rPr>
          <w:bCs/>
          <w:color w:val="000000" w:themeColor="text1"/>
          <w:sz w:val="16"/>
          <w:szCs w:val="16"/>
        </w:rPr>
      </w:pPr>
    </w:p>
    <w:p w14:paraId="187F8DE0" w14:textId="77777777" w:rsidR="00770467" w:rsidRPr="00131A83" w:rsidRDefault="00770467" w:rsidP="003C1FA7">
      <w:pPr>
        <w:jc w:val="both"/>
        <w:rPr>
          <w:bCs/>
          <w:i/>
          <w:color w:val="000000" w:themeColor="text1"/>
          <w:sz w:val="16"/>
          <w:szCs w:val="16"/>
        </w:rPr>
      </w:pPr>
      <w:r w:rsidRPr="00131A83">
        <w:rPr>
          <w:bCs/>
          <w:i/>
          <w:color w:val="000000" w:themeColor="text1"/>
          <w:sz w:val="16"/>
          <w:szCs w:val="16"/>
        </w:rPr>
        <w:t>Жизнь и внутренняя политика:</w:t>
      </w:r>
    </w:p>
    <w:p w14:paraId="70727F0C" w14:textId="77777777" w:rsidR="00770467" w:rsidRPr="00131A83" w:rsidRDefault="00770467" w:rsidP="003C1FA7">
      <w:pPr>
        <w:jc w:val="both"/>
        <w:rPr>
          <w:bCs/>
          <w:i/>
          <w:color w:val="000000" w:themeColor="text1"/>
          <w:sz w:val="16"/>
          <w:szCs w:val="16"/>
        </w:rPr>
      </w:pPr>
    </w:p>
    <w:p w14:paraId="7380E3CC" w14:textId="6878EE09"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9 </w:t>
      </w:r>
      <w:r w:rsidR="0045764C" w:rsidRPr="00131A83">
        <w:rPr>
          <w:bCs/>
          <w:color w:val="000000" w:themeColor="text1"/>
          <w:sz w:val="16"/>
          <w:szCs w:val="16"/>
        </w:rPr>
        <w:t xml:space="preserve">(22) </w:t>
      </w:r>
      <w:r w:rsidRPr="00131A83">
        <w:rPr>
          <w:bCs/>
          <w:color w:val="000000" w:themeColor="text1"/>
          <w:sz w:val="16"/>
          <w:szCs w:val="16"/>
        </w:rPr>
        <w:t xml:space="preserve">сентября в 1911 году </w:t>
      </w:r>
      <w:r w:rsidR="0045764C" w:rsidRPr="00131A83">
        <w:rPr>
          <w:bCs/>
          <w:color w:val="000000" w:themeColor="text1"/>
          <w:sz w:val="16"/>
          <w:szCs w:val="16"/>
        </w:rPr>
        <w:t xml:space="preserve">был </w:t>
      </w:r>
      <w:r w:rsidRPr="00131A83">
        <w:rPr>
          <w:bCs/>
          <w:color w:val="000000" w:themeColor="text1"/>
          <w:sz w:val="16"/>
          <w:szCs w:val="16"/>
        </w:rPr>
        <w:t xml:space="preserve">арест </w:t>
      </w:r>
      <w:proofErr w:type="spellStart"/>
      <w:r w:rsidRPr="00131A83">
        <w:rPr>
          <w:bCs/>
          <w:color w:val="000000" w:themeColor="text1"/>
          <w:sz w:val="16"/>
          <w:szCs w:val="16"/>
        </w:rPr>
        <w:t>И.В.Сталина</w:t>
      </w:r>
      <w:proofErr w:type="spellEnd"/>
      <w:r w:rsidRPr="00131A83">
        <w:rPr>
          <w:bCs/>
          <w:color w:val="000000" w:themeColor="text1"/>
          <w:sz w:val="16"/>
          <w:szCs w:val="16"/>
        </w:rPr>
        <w:t xml:space="preserve"> </w:t>
      </w:r>
      <w:r w:rsidR="0045764C" w:rsidRPr="00131A83">
        <w:rPr>
          <w:bCs/>
          <w:color w:val="000000" w:themeColor="text1"/>
          <w:sz w:val="16"/>
          <w:szCs w:val="16"/>
        </w:rPr>
        <w:t>в</w:t>
      </w:r>
      <w:r w:rsidRPr="00131A83">
        <w:rPr>
          <w:bCs/>
          <w:color w:val="000000" w:themeColor="text1"/>
          <w:sz w:val="16"/>
          <w:szCs w:val="16"/>
        </w:rPr>
        <w:t xml:space="preserve"> Санкт-Петербурге (14764).</w:t>
      </w:r>
    </w:p>
    <w:p w14:paraId="32AFED71" w14:textId="77777777" w:rsidR="00770467" w:rsidRPr="00131A83" w:rsidRDefault="00770467" w:rsidP="003C1FA7">
      <w:pPr>
        <w:jc w:val="both"/>
        <w:rPr>
          <w:bCs/>
          <w:color w:val="000000" w:themeColor="text1"/>
          <w:sz w:val="16"/>
          <w:szCs w:val="16"/>
        </w:rPr>
      </w:pPr>
    </w:p>
    <w:p w14:paraId="2234C3EC" w14:textId="77777777" w:rsidR="00770467" w:rsidRPr="00131A83" w:rsidRDefault="00770467" w:rsidP="003C1FA7">
      <w:pPr>
        <w:jc w:val="both"/>
        <w:rPr>
          <w:bCs/>
          <w:i/>
          <w:color w:val="000000" w:themeColor="text1"/>
          <w:sz w:val="16"/>
          <w:szCs w:val="16"/>
        </w:rPr>
      </w:pPr>
      <w:r w:rsidRPr="00131A83">
        <w:rPr>
          <w:bCs/>
          <w:i/>
          <w:color w:val="000000" w:themeColor="text1"/>
          <w:sz w:val="16"/>
          <w:szCs w:val="16"/>
        </w:rPr>
        <w:t>Авиация и воздухоплавание за рубежом:</w:t>
      </w:r>
    </w:p>
    <w:p w14:paraId="5D4CED3B" w14:textId="77777777" w:rsidR="00770467" w:rsidRPr="00131A83" w:rsidRDefault="00770467" w:rsidP="003C1FA7">
      <w:pPr>
        <w:jc w:val="both"/>
        <w:rPr>
          <w:bCs/>
          <w:i/>
          <w:color w:val="000000" w:themeColor="text1"/>
          <w:sz w:val="16"/>
          <w:szCs w:val="16"/>
        </w:rPr>
      </w:pPr>
    </w:p>
    <w:p w14:paraId="6B35C89F" w14:textId="77777777" w:rsidR="00770467" w:rsidRPr="00131A83" w:rsidRDefault="00770467" w:rsidP="003C1FA7">
      <w:pPr>
        <w:jc w:val="both"/>
        <w:rPr>
          <w:bCs/>
          <w:color w:val="000000" w:themeColor="text1"/>
          <w:sz w:val="16"/>
          <w:szCs w:val="16"/>
        </w:rPr>
      </w:pPr>
      <w:r w:rsidRPr="00131A83">
        <w:rPr>
          <w:rStyle w:val="ucoz-forum-post"/>
          <w:rFonts w:eastAsiaTheme="majorEastAsia"/>
          <w:bCs/>
          <w:color w:val="000000" w:themeColor="text1"/>
          <w:sz w:val="16"/>
          <w:szCs w:val="16"/>
        </w:rPr>
        <w:t xml:space="preserve">10 (23) сентября </w:t>
      </w:r>
      <w:r w:rsidRPr="00131A83">
        <w:rPr>
          <w:bCs/>
          <w:color w:val="000000" w:themeColor="text1"/>
          <w:sz w:val="16"/>
          <w:szCs w:val="16"/>
        </w:rPr>
        <w:t xml:space="preserve">в 1911 году Эплом </w:t>
      </w:r>
      <w:proofErr w:type="spellStart"/>
      <w:r w:rsidRPr="00131A83">
        <w:rPr>
          <w:bCs/>
          <w:color w:val="000000" w:themeColor="text1"/>
          <w:sz w:val="16"/>
          <w:szCs w:val="16"/>
        </w:rPr>
        <w:t>Л.Овингтоном</w:t>
      </w:r>
      <w:proofErr w:type="spellEnd"/>
      <w:r w:rsidRPr="00131A83">
        <w:rPr>
          <w:bCs/>
          <w:color w:val="000000" w:themeColor="text1"/>
          <w:sz w:val="16"/>
          <w:szCs w:val="16"/>
        </w:rPr>
        <w:t xml:space="preserve"> на моноплане типа "Блерио", известном как моноплан "Квин" осуществляется первая в США официальная доставка почты по воздуху. Полет протяженностью 9,6 км начинается на бульваре Нассо в Нью-Йорке. </w:t>
      </w:r>
      <w:proofErr w:type="spellStart"/>
      <w:r w:rsidRPr="00131A83">
        <w:rPr>
          <w:bCs/>
          <w:color w:val="000000" w:themeColor="text1"/>
          <w:sz w:val="16"/>
          <w:szCs w:val="16"/>
        </w:rPr>
        <w:t>Овингтон</w:t>
      </w:r>
      <w:proofErr w:type="spellEnd"/>
      <w:r w:rsidRPr="00131A83">
        <w:rPr>
          <w:bCs/>
          <w:color w:val="000000" w:themeColor="text1"/>
          <w:sz w:val="16"/>
          <w:szCs w:val="16"/>
        </w:rPr>
        <w:t xml:space="preserve"> становится "почтовым пилотом № 1". Этот титул ему присваивает Главный почтмейстер США </w:t>
      </w:r>
      <w:proofErr w:type="spellStart"/>
      <w:r w:rsidRPr="00131A83">
        <w:rPr>
          <w:bCs/>
          <w:color w:val="000000" w:themeColor="text1"/>
          <w:sz w:val="16"/>
          <w:szCs w:val="16"/>
        </w:rPr>
        <w:t>М.Хичкок</w:t>
      </w:r>
      <w:proofErr w:type="spellEnd"/>
      <w:r w:rsidRPr="00131A83">
        <w:rPr>
          <w:bCs/>
          <w:color w:val="000000" w:themeColor="text1"/>
          <w:sz w:val="16"/>
          <w:szCs w:val="16"/>
        </w:rPr>
        <w:t xml:space="preserve"> (14778).</w:t>
      </w:r>
    </w:p>
    <w:p w14:paraId="095E73F3" w14:textId="77777777" w:rsidR="00770467" w:rsidRPr="00131A83" w:rsidRDefault="00770467" w:rsidP="003C1FA7">
      <w:pPr>
        <w:jc w:val="both"/>
        <w:rPr>
          <w:bCs/>
          <w:color w:val="000000" w:themeColor="text1"/>
          <w:sz w:val="16"/>
          <w:szCs w:val="16"/>
        </w:rPr>
      </w:pPr>
    </w:p>
    <w:p w14:paraId="0792F23E" w14:textId="77777777" w:rsidR="00770467" w:rsidRPr="00131A83" w:rsidRDefault="00770467" w:rsidP="003C1FA7">
      <w:pPr>
        <w:jc w:val="both"/>
        <w:rPr>
          <w:bCs/>
          <w:color w:val="0070C0"/>
          <w:sz w:val="16"/>
          <w:szCs w:val="16"/>
        </w:rPr>
      </w:pPr>
      <w:r w:rsidRPr="00131A83">
        <w:rPr>
          <w:bCs/>
          <w:color w:val="0070C0"/>
          <w:sz w:val="16"/>
          <w:szCs w:val="16"/>
        </w:rPr>
        <w:t xml:space="preserve">10 (23) сентября 1911 заработала первая официальная авиапочта Соединенных Штатов, когда Эрл </w:t>
      </w:r>
      <w:proofErr w:type="spellStart"/>
      <w:r w:rsidRPr="00131A83">
        <w:rPr>
          <w:bCs/>
          <w:color w:val="0070C0"/>
          <w:sz w:val="16"/>
          <w:szCs w:val="16"/>
        </w:rPr>
        <w:t>Овингтон</w:t>
      </w:r>
      <w:proofErr w:type="spellEnd"/>
      <w:r w:rsidRPr="00131A83">
        <w:rPr>
          <w:bCs/>
          <w:color w:val="0070C0"/>
          <w:sz w:val="16"/>
          <w:szCs w:val="16"/>
        </w:rPr>
        <w:t xml:space="preserve"> летит на 6 миль (9,7 км) от бульвара Нассау до </w:t>
      </w:r>
      <w:proofErr w:type="spellStart"/>
      <w:r w:rsidRPr="00131A83">
        <w:rPr>
          <w:bCs/>
          <w:color w:val="0070C0"/>
          <w:sz w:val="16"/>
          <w:szCs w:val="16"/>
        </w:rPr>
        <w:t>Минеолы</w:t>
      </w:r>
      <w:proofErr w:type="spellEnd"/>
      <w:r w:rsidRPr="00131A83">
        <w:rPr>
          <w:bCs/>
          <w:color w:val="0070C0"/>
          <w:sz w:val="16"/>
          <w:szCs w:val="16"/>
        </w:rPr>
        <w:t xml:space="preserve"> на Лонг-Айленде (20331).</w:t>
      </w:r>
    </w:p>
    <w:p w14:paraId="2B63FA82" w14:textId="77777777" w:rsidR="00770467" w:rsidRPr="00131A83" w:rsidRDefault="00770467" w:rsidP="003C1FA7">
      <w:pPr>
        <w:jc w:val="both"/>
        <w:rPr>
          <w:bCs/>
          <w:color w:val="0070C0"/>
          <w:sz w:val="16"/>
          <w:szCs w:val="16"/>
        </w:rPr>
      </w:pPr>
    </w:p>
    <w:p w14:paraId="358E19BB" w14:textId="5BD6139A" w:rsidR="00770467" w:rsidRPr="00131A83" w:rsidRDefault="00770467" w:rsidP="003C1FA7">
      <w:pPr>
        <w:jc w:val="both"/>
        <w:rPr>
          <w:bCs/>
          <w:color w:val="0070C0"/>
          <w:sz w:val="16"/>
          <w:szCs w:val="16"/>
        </w:rPr>
      </w:pPr>
      <w:r w:rsidRPr="00131A83">
        <w:rPr>
          <w:bCs/>
          <w:color w:val="0070C0"/>
          <w:sz w:val="16"/>
          <w:szCs w:val="16"/>
        </w:rPr>
        <w:t>10 (23) сентября 1911 в Нью-Йорке открывается второе Международное авиационное совещание (20331).</w:t>
      </w:r>
    </w:p>
    <w:p w14:paraId="277DDFDF" w14:textId="0FDD4127" w:rsidR="00770467" w:rsidRPr="00131A83" w:rsidRDefault="00770467" w:rsidP="003C1FA7">
      <w:pPr>
        <w:jc w:val="both"/>
        <w:rPr>
          <w:bCs/>
          <w:color w:val="0070C0"/>
          <w:sz w:val="16"/>
          <w:szCs w:val="16"/>
        </w:rPr>
      </w:pPr>
    </w:p>
    <w:p w14:paraId="3619274C" w14:textId="0CF50054" w:rsidR="00140100" w:rsidRPr="00131A83" w:rsidRDefault="00140100" w:rsidP="003C1FA7">
      <w:pPr>
        <w:jc w:val="both"/>
        <w:rPr>
          <w:bCs/>
          <w:i/>
          <w:iCs/>
          <w:color w:val="0070C0"/>
          <w:sz w:val="16"/>
          <w:szCs w:val="16"/>
        </w:rPr>
      </w:pPr>
      <w:r w:rsidRPr="00131A83">
        <w:rPr>
          <w:bCs/>
          <w:i/>
          <w:iCs/>
          <w:color w:val="0070C0"/>
          <w:sz w:val="16"/>
          <w:szCs w:val="16"/>
        </w:rPr>
        <w:t>Авиация:</w:t>
      </w:r>
    </w:p>
    <w:p w14:paraId="2DBED565" w14:textId="77777777" w:rsidR="00140100" w:rsidRPr="00131A83" w:rsidRDefault="00140100" w:rsidP="003C1FA7">
      <w:pPr>
        <w:jc w:val="both"/>
        <w:rPr>
          <w:bCs/>
          <w:i/>
          <w:iCs/>
          <w:color w:val="0070C0"/>
          <w:sz w:val="16"/>
          <w:szCs w:val="16"/>
        </w:rPr>
      </w:pPr>
    </w:p>
    <w:p w14:paraId="6D649462" w14:textId="77777777" w:rsidR="00140100" w:rsidRPr="00131A83" w:rsidRDefault="00140100" w:rsidP="003C1FA7">
      <w:pPr>
        <w:jc w:val="both"/>
        <w:rPr>
          <w:bCs/>
          <w:color w:val="000000" w:themeColor="text1"/>
          <w:sz w:val="16"/>
          <w:szCs w:val="16"/>
        </w:rPr>
      </w:pPr>
      <w:r w:rsidRPr="00131A83">
        <w:rPr>
          <w:bCs/>
          <w:color w:val="000000" w:themeColor="text1"/>
          <w:sz w:val="16"/>
          <w:szCs w:val="16"/>
        </w:rPr>
        <w:t>11 (24) сентября 1911 г. на Ходынском поле в воскресенье началась «Авиационная неделя», которую устраивало Московское обще</w:t>
      </w:r>
      <w:r w:rsidRPr="00131A83">
        <w:rPr>
          <w:bCs/>
          <w:color w:val="000000" w:themeColor="text1"/>
          <w:sz w:val="16"/>
          <w:szCs w:val="16"/>
        </w:rPr>
        <w:softHyphen/>
        <w:t>ство воздухоплавания, В этот день Тверская улица уже с утра была забита эки</w:t>
      </w:r>
      <w:r w:rsidRPr="00131A83">
        <w:rPr>
          <w:bCs/>
          <w:color w:val="000000" w:themeColor="text1"/>
          <w:sz w:val="16"/>
          <w:szCs w:val="16"/>
        </w:rPr>
        <w:softHyphen/>
        <w:t>пажами. Трамваи уходили перепол</w:t>
      </w:r>
      <w:r w:rsidRPr="00131A83">
        <w:rPr>
          <w:bCs/>
          <w:color w:val="000000" w:themeColor="text1"/>
          <w:sz w:val="16"/>
          <w:szCs w:val="16"/>
        </w:rPr>
        <w:softHyphen/>
        <w:t>ненными. Казалось, что «вся Моск</w:t>
      </w:r>
      <w:r w:rsidRPr="00131A83">
        <w:rPr>
          <w:bCs/>
          <w:color w:val="000000" w:themeColor="text1"/>
          <w:sz w:val="16"/>
          <w:szCs w:val="16"/>
        </w:rPr>
        <w:softHyphen/>
        <w:t>ва» решила отправиться на поле</w:t>
      </w:r>
      <w:r w:rsidRPr="00131A83">
        <w:rPr>
          <w:bCs/>
          <w:color w:val="000000" w:themeColor="text1"/>
          <w:sz w:val="16"/>
          <w:szCs w:val="16"/>
        </w:rPr>
        <w:softHyphen/>
        <w:t>ты. «У извозчиков — бенефис, — писала газета "Московская весть". — Заламывают такие цены, что даже у плешивых волосы становят</w:t>
      </w:r>
      <w:r w:rsidRPr="00131A83">
        <w:rPr>
          <w:bCs/>
          <w:color w:val="000000" w:themeColor="text1"/>
          <w:sz w:val="16"/>
          <w:szCs w:val="16"/>
        </w:rPr>
        <w:softHyphen/>
        <w:t>ся дыбом».</w:t>
      </w:r>
    </w:p>
    <w:p w14:paraId="469D5981" w14:textId="77777777" w:rsidR="00140100" w:rsidRPr="00131A83" w:rsidRDefault="00140100" w:rsidP="003C1FA7">
      <w:pPr>
        <w:jc w:val="both"/>
        <w:rPr>
          <w:bCs/>
          <w:color w:val="000000" w:themeColor="text1"/>
          <w:sz w:val="16"/>
          <w:szCs w:val="16"/>
        </w:rPr>
      </w:pPr>
      <w:r w:rsidRPr="00131A83">
        <w:rPr>
          <w:bCs/>
          <w:color w:val="000000" w:themeColor="text1"/>
          <w:sz w:val="16"/>
          <w:szCs w:val="16"/>
        </w:rPr>
        <w:t>Столь большой интерес к «неде</w:t>
      </w:r>
      <w:r w:rsidRPr="00131A83">
        <w:rPr>
          <w:bCs/>
          <w:color w:val="000000" w:themeColor="text1"/>
          <w:sz w:val="16"/>
          <w:szCs w:val="16"/>
        </w:rPr>
        <w:softHyphen/>
        <w:t>ле» был оправданным. В качестве участников ее записались извест</w:t>
      </w:r>
      <w:r w:rsidRPr="00131A83">
        <w:rPr>
          <w:bCs/>
          <w:color w:val="000000" w:themeColor="text1"/>
          <w:sz w:val="16"/>
          <w:szCs w:val="16"/>
        </w:rPr>
        <w:softHyphen/>
        <w:t xml:space="preserve">ные авиаторы: братья Михаил и Тимофей Ефимовы, Адам </w:t>
      </w:r>
      <w:proofErr w:type="spellStart"/>
      <w:r w:rsidRPr="00131A83">
        <w:rPr>
          <w:bCs/>
          <w:color w:val="000000" w:themeColor="text1"/>
          <w:sz w:val="16"/>
          <w:szCs w:val="16"/>
        </w:rPr>
        <w:t>Габер</w:t>
      </w:r>
      <w:proofErr w:type="spellEnd"/>
      <w:r w:rsidRPr="00131A83">
        <w:rPr>
          <w:bCs/>
          <w:color w:val="000000" w:themeColor="text1"/>
          <w:sz w:val="16"/>
          <w:szCs w:val="16"/>
        </w:rPr>
        <w:t xml:space="preserve">- </w:t>
      </w:r>
      <w:proofErr w:type="spellStart"/>
      <w:r w:rsidRPr="00131A83">
        <w:rPr>
          <w:bCs/>
          <w:color w:val="000000" w:themeColor="text1"/>
          <w:sz w:val="16"/>
          <w:szCs w:val="16"/>
        </w:rPr>
        <w:t>Влынский</w:t>
      </w:r>
      <w:proofErr w:type="spellEnd"/>
      <w:r w:rsidRPr="00131A83">
        <w:rPr>
          <w:bCs/>
          <w:color w:val="000000" w:themeColor="text1"/>
          <w:sz w:val="16"/>
          <w:szCs w:val="16"/>
        </w:rPr>
        <w:t xml:space="preserve">, Борис </w:t>
      </w:r>
      <w:proofErr w:type="spellStart"/>
      <w:r w:rsidRPr="00131A83">
        <w:rPr>
          <w:bCs/>
          <w:color w:val="000000" w:themeColor="text1"/>
          <w:sz w:val="16"/>
          <w:szCs w:val="16"/>
        </w:rPr>
        <w:t>Россинский</w:t>
      </w:r>
      <w:proofErr w:type="spellEnd"/>
      <w:r w:rsidRPr="00131A83">
        <w:rPr>
          <w:bCs/>
          <w:color w:val="000000" w:themeColor="text1"/>
          <w:sz w:val="16"/>
          <w:szCs w:val="16"/>
        </w:rPr>
        <w:t xml:space="preserve"> и дру</w:t>
      </w:r>
      <w:r w:rsidRPr="00131A83">
        <w:rPr>
          <w:bCs/>
          <w:color w:val="000000" w:themeColor="text1"/>
          <w:sz w:val="16"/>
          <w:szCs w:val="16"/>
        </w:rPr>
        <w:softHyphen/>
        <w:t>гие. Их имена уже были на слуху.</w:t>
      </w:r>
    </w:p>
    <w:p w14:paraId="1D7F84E7" w14:textId="77777777" w:rsidR="00140100" w:rsidRPr="00131A83" w:rsidRDefault="00140100" w:rsidP="003C1FA7">
      <w:pPr>
        <w:jc w:val="both"/>
        <w:rPr>
          <w:bCs/>
          <w:color w:val="000000" w:themeColor="text1"/>
          <w:sz w:val="16"/>
          <w:szCs w:val="16"/>
        </w:rPr>
      </w:pPr>
      <w:r w:rsidRPr="00131A83">
        <w:rPr>
          <w:bCs/>
          <w:color w:val="000000" w:themeColor="text1"/>
          <w:sz w:val="16"/>
          <w:szCs w:val="16"/>
        </w:rPr>
        <w:t>Программа состязаний тоже привлекала: полеты на высоту, про</w:t>
      </w:r>
      <w:r w:rsidRPr="00131A83">
        <w:rPr>
          <w:bCs/>
          <w:color w:val="000000" w:themeColor="text1"/>
          <w:sz w:val="16"/>
          <w:szCs w:val="16"/>
        </w:rPr>
        <w:softHyphen/>
        <w:t>должительность и скорость, эволю</w:t>
      </w:r>
      <w:r w:rsidRPr="00131A83">
        <w:rPr>
          <w:bCs/>
          <w:color w:val="000000" w:themeColor="text1"/>
          <w:sz w:val="16"/>
          <w:szCs w:val="16"/>
        </w:rPr>
        <w:softHyphen/>
        <w:t>ции в воздухе, планирующие спус</w:t>
      </w:r>
      <w:r w:rsidRPr="00131A83">
        <w:rPr>
          <w:bCs/>
          <w:color w:val="000000" w:themeColor="text1"/>
          <w:sz w:val="16"/>
          <w:szCs w:val="16"/>
        </w:rPr>
        <w:softHyphen/>
        <w:t>ки, погоня за аэростатом и даже «диверсия» с аэроплана, когда тре</w:t>
      </w:r>
      <w:r w:rsidRPr="00131A83">
        <w:rPr>
          <w:bCs/>
          <w:color w:val="000000" w:themeColor="text1"/>
          <w:sz w:val="16"/>
          <w:szCs w:val="16"/>
        </w:rPr>
        <w:softHyphen/>
        <w:t>бовалось совершить посадку у «по</w:t>
      </w:r>
      <w:r w:rsidRPr="00131A83">
        <w:rPr>
          <w:bCs/>
          <w:color w:val="000000" w:themeColor="text1"/>
          <w:sz w:val="16"/>
          <w:szCs w:val="16"/>
        </w:rPr>
        <w:softHyphen/>
        <w:t>рохового склада», взорвать его и успеть улететь до захвата авиато</w:t>
      </w:r>
      <w:r w:rsidRPr="00131A83">
        <w:rPr>
          <w:bCs/>
          <w:color w:val="000000" w:themeColor="text1"/>
          <w:sz w:val="16"/>
          <w:szCs w:val="16"/>
        </w:rPr>
        <w:softHyphen/>
        <w:t>ров казаками, мчавшимися к месту «диверсии» во весь опор.</w:t>
      </w:r>
    </w:p>
    <w:p w14:paraId="401A5FFE" w14:textId="77777777" w:rsidR="00140100" w:rsidRPr="00131A83" w:rsidRDefault="00140100" w:rsidP="003C1FA7">
      <w:pPr>
        <w:jc w:val="both"/>
        <w:rPr>
          <w:bCs/>
          <w:color w:val="000000" w:themeColor="text1"/>
          <w:sz w:val="16"/>
          <w:szCs w:val="16"/>
        </w:rPr>
      </w:pPr>
      <w:r w:rsidRPr="00131A83">
        <w:rPr>
          <w:bCs/>
          <w:color w:val="000000" w:themeColor="text1"/>
          <w:sz w:val="16"/>
          <w:szCs w:val="16"/>
        </w:rPr>
        <w:t>Предусматривались также прыж</w:t>
      </w:r>
      <w:r w:rsidRPr="00131A83">
        <w:rPr>
          <w:bCs/>
          <w:color w:val="000000" w:themeColor="text1"/>
          <w:sz w:val="16"/>
          <w:szCs w:val="16"/>
        </w:rPr>
        <w:softHyphen/>
        <w:t xml:space="preserve">ки с парашютом. Совершать их должен был, конечно же, Юзеф </w:t>
      </w:r>
      <w:proofErr w:type="spellStart"/>
      <w:r w:rsidRPr="00131A83">
        <w:rPr>
          <w:bCs/>
          <w:color w:val="000000" w:themeColor="text1"/>
          <w:sz w:val="16"/>
          <w:szCs w:val="16"/>
        </w:rPr>
        <w:t>Древницкий</w:t>
      </w:r>
      <w:proofErr w:type="spellEnd"/>
      <w:r w:rsidRPr="00131A83">
        <w:rPr>
          <w:bCs/>
          <w:color w:val="000000" w:themeColor="text1"/>
          <w:sz w:val="16"/>
          <w:szCs w:val="16"/>
        </w:rPr>
        <w:t>, который тут, как и на Всероссийском празднике воздухоплавания в Петербурге, был един</w:t>
      </w:r>
      <w:r w:rsidRPr="00131A83">
        <w:rPr>
          <w:bCs/>
          <w:color w:val="000000" w:themeColor="text1"/>
          <w:sz w:val="16"/>
          <w:szCs w:val="16"/>
        </w:rPr>
        <w:softHyphen/>
        <w:t>ственным парашютистом.</w:t>
      </w:r>
    </w:p>
    <w:p w14:paraId="4EE17774" w14:textId="77777777" w:rsidR="00140100" w:rsidRPr="00131A83" w:rsidRDefault="00140100" w:rsidP="003C1FA7">
      <w:pPr>
        <w:jc w:val="both"/>
        <w:rPr>
          <w:bCs/>
          <w:color w:val="000000" w:themeColor="text1"/>
          <w:sz w:val="16"/>
          <w:szCs w:val="16"/>
        </w:rPr>
      </w:pPr>
      <w:r w:rsidRPr="00131A83">
        <w:rPr>
          <w:bCs/>
          <w:color w:val="000000" w:themeColor="text1"/>
          <w:sz w:val="16"/>
          <w:szCs w:val="16"/>
        </w:rPr>
        <w:t xml:space="preserve">Первый день «недели» прошел удачно, но без участия </w:t>
      </w:r>
      <w:proofErr w:type="spellStart"/>
      <w:r w:rsidRPr="00131A83">
        <w:rPr>
          <w:bCs/>
          <w:color w:val="000000" w:themeColor="text1"/>
          <w:sz w:val="16"/>
          <w:szCs w:val="16"/>
        </w:rPr>
        <w:t>Древницко</w:t>
      </w:r>
      <w:r w:rsidRPr="00131A83">
        <w:rPr>
          <w:bCs/>
          <w:color w:val="000000" w:themeColor="text1"/>
          <w:sz w:val="16"/>
          <w:szCs w:val="16"/>
        </w:rPr>
        <w:softHyphen/>
        <w:t>го</w:t>
      </w:r>
      <w:proofErr w:type="spellEnd"/>
      <w:r w:rsidRPr="00131A83">
        <w:rPr>
          <w:bCs/>
          <w:color w:val="000000" w:themeColor="text1"/>
          <w:sz w:val="16"/>
          <w:szCs w:val="16"/>
        </w:rPr>
        <w:t>. Второй день состоялся 13 сен</w:t>
      </w:r>
      <w:r w:rsidRPr="00131A83">
        <w:rPr>
          <w:bCs/>
          <w:color w:val="000000" w:themeColor="text1"/>
          <w:sz w:val="16"/>
          <w:szCs w:val="16"/>
        </w:rPr>
        <w:softHyphen/>
        <w:t>тября. Погода резко ухудшилась. Моросил дождь, похолодало. Зри</w:t>
      </w:r>
      <w:r w:rsidRPr="00131A83">
        <w:rPr>
          <w:bCs/>
          <w:color w:val="000000" w:themeColor="text1"/>
          <w:sz w:val="16"/>
          <w:szCs w:val="16"/>
        </w:rPr>
        <w:softHyphen/>
        <w:t>телей на трибунах значительно поубавилось. Но едва небо чуть прояснилось, полеты начались.</w:t>
      </w:r>
    </w:p>
    <w:p w14:paraId="3AB0715C" w14:textId="77777777" w:rsidR="00140100" w:rsidRPr="00131A83" w:rsidRDefault="00140100" w:rsidP="003C1FA7">
      <w:pPr>
        <w:jc w:val="both"/>
        <w:rPr>
          <w:bCs/>
          <w:color w:val="000000" w:themeColor="text1"/>
          <w:sz w:val="16"/>
          <w:szCs w:val="16"/>
        </w:rPr>
      </w:pPr>
      <w:r w:rsidRPr="00131A83">
        <w:rPr>
          <w:bCs/>
          <w:color w:val="000000" w:themeColor="text1"/>
          <w:sz w:val="16"/>
          <w:szCs w:val="16"/>
        </w:rPr>
        <w:t xml:space="preserve">Юзеф </w:t>
      </w:r>
      <w:proofErr w:type="spellStart"/>
      <w:r w:rsidRPr="00131A83">
        <w:rPr>
          <w:bCs/>
          <w:color w:val="000000" w:themeColor="text1"/>
          <w:sz w:val="16"/>
          <w:szCs w:val="16"/>
        </w:rPr>
        <w:t>Древницкий</w:t>
      </w:r>
      <w:proofErr w:type="spellEnd"/>
      <w:r w:rsidRPr="00131A83">
        <w:rPr>
          <w:bCs/>
          <w:color w:val="000000" w:themeColor="text1"/>
          <w:sz w:val="16"/>
          <w:szCs w:val="16"/>
        </w:rPr>
        <w:t xml:space="preserve"> тоже присту</w:t>
      </w:r>
      <w:r w:rsidRPr="00131A83">
        <w:rPr>
          <w:bCs/>
          <w:color w:val="000000" w:themeColor="text1"/>
          <w:sz w:val="16"/>
          <w:szCs w:val="16"/>
        </w:rPr>
        <w:softHyphen/>
        <w:t xml:space="preserve">пил к наполнению шара, но из-за ветра подняться ему не удалось. И лишь на третий день «авиационной недели», </w:t>
      </w:r>
    </w:p>
    <w:p w14:paraId="1DF9B68F" w14:textId="77777777" w:rsidR="00140100" w:rsidRPr="00131A83" w:rsidRDefault="00140100" w:rsidP="003C1FA7">
      <w:pPr>
        <w:jc w:val="both"/>
        <w:rPr>
          <w:bCs/>
          <w:color w:val="000000" w:themeColor="text1"/>
          <w:sz w:val="16"/>
          <w:szCs w:val="16"/>
        </w:rPr>
      </w:pPr>
    </w:p>
    <w:p w14:paraId="230225AF" w14:textId="77777777" w:rsidR="00770467" w:rsidRPr="00131A83" w:rsidRDefault="00770467" w:rsidP="003C1FA7">
      <w:pPr>
        <w:jc w:val="both"/>
        <w:rPr>
          <w:bCs/>
          <w:color w:val="000000" w:themeColor="text1"/>
          <w:sz w:val="16"/>
          <w:szCs w:val="16"/>
        </w:rPr>
      </w:pPr>
      <w:r w:rsidRPr="00131A83">
        <w:rPr>
          <w:bCs/>
          <w:i/>
          <w:color w:val="000000" w:themeColor="text1"/>
          <w:sz w:val="16"/>
          <w:szCs w:val="16"/>
        </w:rPr>
        <w:t>Воздухоплавание:</w:t>
      </w:r>
    </w:p>
    <w:p w14:paraId="246C82D7" w14:textId="77777777" w:rsidR="00770467" w:rsidRPr="00131A83" w:rsidRDefault="00770467" w:rsidP="003C1FA7">
      <w:pPr>
        <w:jc w:val="both"/>
        <w:rPr>
          <w:bCs/>
          <w:color w:val="000000" w:themeColor="text1"/>
          <w:sz w:val="16"/>
          <w:szCs w:val="16"/>
        </w:rPr>
      </w:pPr>
    </w:p>
    <w:p w14:paraId="71E44AE5" w14:textId="201A7959"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11 (24) сентября 1911 Военные воздухоплаватели штаб</w:t>
      </w:r>
      <w:r w:rsidR="0045764C" w:rsidRPr="00131A83">
        <w:rPr>
          <w:bCs/>
          <w:color w:val="000000" w:themeColor="text1"/>
          <w:sz w:val="16"/>
          <w:szCs w:val="16"/>
        </w:rPr>
        <w:t>с</w:t>
      </w:r>
      <w:r w:rsidRPr="00131A83">
        <w:rPr>
          <w:bCs/>
          <w:color w:val="000000" w:themeColor="text1"/>
          <w:sz w:val="16"/>
          <w:szCs w:val="16"/>
        </w:rPr>
        <w:t xml:space="preserve">-капитаны А.И. </w:t>
      </w:r>
      <w:proofErr w:type="spellStart"/>
      <w:r w:rsidRPr="00131A83">
        <w:rPr>
          <w:bCs/>
          <w:color w:val="000000" w:themeColor="text1"/>
          <w:sz w:val="16"/>
          <w:szCs w:val="16"/>
        </w:rPr>
        <w:t>Шабский</w:t>
      </w:r>
      <w:proofErr w:type="spellEnd"/>
      <w:r w:rsidRPr="00131A83">
        <w:rPr>
          <w:bCs/>
          <w:color w:val="000000" w:themeColor="text1"/>
          <w:sz w:val="16"/>
          <w:szCs w:val="16"/>
        </w:rPr>
        <w:t xml:space="preserve">, </w:t>
      </w:r>
      <w:proofErr w:type="spellStart"/>
      <w:r w:rsidRPr="00131A83">
        <w:rPr>
          <w:bCs/>
          <w:color w:val="000000" w:themeColor="text1"/>
          <w:sz w:val="16"/>
          <w:szCs w:val="16"/>
        </w:rPr>
        <w:t>Б.Ф.Гебауер</w:t>
      </w:r>
      <w:proofErr w:type="spellEnd"/>
      <w:r w:rsidRPr="00131A83">
        <w:rPr>
          <w:bCs/>
          <w:color w:val="000000" w:themeColor="text1"/>
          <w:sz w:val="16"/>
          <w:szCs w:val="16"/>
        </w:rPr>
        <w:t xml:space="preserve"> и подполковник </w:t>
      </w:r>
      <w:proofErr w:type="spellStart"/>
      <w:r w:rsidRPr="00131A83">
        <w:rPr>
          <w:bCs/>
          <w:color w:val="000000" w:themeColor="text1"/>
          <w:sz w:val="16"/>
          <w:szCs w:val="16"/>
        </w:rPr>
        <w:t>Прутченко</w:t>
      </w:r>
      <w:proofErr w:type="spellEnd"/>
      <w:r w:rsidRPr="00131A83">
        <w:rPr>
          <w:bCs/>
          <w:color w:val="000000" w:themeColor="text1"/>
          <w:sz w:val="16"/>
          <w:szCs w:val="16"/>
        </w:rPr>
        <w:t xml:space="preserve"> вылетели из Петербурга на воздушном шаре и после 17-ти часового полета приземлись на берегу Белого моря (в Кандалакшской губе) в 900 км от Петербурга. Это был первый полет русских воздухоплавателей в Заполярье ("Вокруг света". 1911, № 39; "Речь". 1911 г. 26 сентября).</w:t>
      </w:r>
    </w:p>
    <w:p w14:paraId="5E1A1665" w14:textId="77777777" w:rsidR="00770467" w:rsidRPr="00131A83" w:rsidRDefault="00770467" w:rsidP="003C1FA7">
      <w:pPr>
        <w:shd w:val="clear" w:color="auto" w:fill="FFFFFF"/>
        <w:jc w:val="both"/>
        <w:rPr>
          <w:bCs/>
          <w:color w:val="000000" w:themeColor="text1"/>
          <w:sz w:val="16"/>
          <w:szCs w:val="16"/>
        </w:rPr>
      </w:pPr>
    </w:p>
    <w:p w14:paraId="0B49CD34" w14:textId="77777777" w:rsidR="00D42198" w:rsidRPr="00131A83" w:rsidRDefault="00D42198" w:rsidP="003C1FA7">
      <w:pPr>
        <w:jc w:val="both"/>
        <w:rPr>
          <w:bCs/>
          <w:color w:val="0070C0"/>
          <w:sz w:val="16"/>
          <w:szCs w:val="16"/>
        </w:rPr>
      </w:pPr>
      <w:r w:rsidRPr="00131A83">
        <w:rPr>
          <w:bCs/>
          <w:color w:val="0070C0"/>
          <w:sz w:val="16"/>
          <w:szCs w:val="16"/>
        </w:rPr>
        <w:t xml:space="preserve">11 (24) сентября1911 г. военные воздухоплаватели шт.-капитаны </w:t>
      </w:r>
      <w:proofErr w:type="spellStart"/>
      <w:r w:rsidRPr="00131A83">
        <w:rPr>
          <w:bCs/>
          <w:color w:val="0070C0"/>
          <w:sz w:val="16"/>
          <w:szCs w:val="16"/>
        </w:rPr>
        <w:t>АЛ.Шабский</w:t>
      </w:r>
      <w:proofErr w:type="spellEnd"/>
      <w:r w:rsidRPr="00131A83">
        <w:rPr>
          <w:bCs/>
          <w:color w:val="0070C0"/>
          <w:sz w:val="16"/>
          <w:szCs w:val="16"/>
        </w:rPr>
        <w:t xml:space="preserve">, </w:t>
      </w:r>
      <w:proofErr w:type="spellStart"/>
      <w:r w:rsidRPr="00131A83">
        <w:rPr>
          <w:bCs/>
          <w:color w:val="0070C0"/>
          <w:sz w:val="16"/>
          <w:szCs w:val="16"/>
        </w:rPr>
        <w:t>Б.Ф.Гебауер</w:t>
      </w:r>
      <w:proofErr w:type="spellEnd"/>
      <w:r w:rsidRPr="00131A83">
        <w:rPr>
          <w:bCs/>
          <w:color w:val="0070C0"/>
          <w:sz w:val="16"/>
          <w:szCs w:val="16"/>
        </w:rPr>
        <w:t xml:space="preserve"> и подполковник </w:t>
      </w:r>
      <w:proofErr w:type="spellStart"/>
      <w:r w:rsidRPr="00131A83">
        <w:rPr>
          <w:bCs/>
          <w:color w:val="0070C0"/>
          <w:sz w:val="16"/>
          <w:szCs w:val="16"/>
        </w:rPr>
        <w:t>Прутченко</w:t>
      </w:r>
      <w:proofErr w:type="spellEnd"/>
      <w:r w:rsidRPr="00131A83">
        <w:rPr>
          <w:bCs/>
          <w:color w:val="0070C0"/>
          <w:sz w:val="16"/>
          <w:szCs w:val="16"/>
        </w:rPr>
        <w:t xml:space="preserve"> вылетели из Петербурга </w:t>
      </w:r>
      <w:proofErr w:type="gramStart"/>
      <w:r w:rsidRPr="00131A83">
        <w:rPr>
          <w:bCs/>
          <w:color w:val="0070C0"/>
          <w:sz w:val="16"/>
          <w:szCs w:val="16"/>
        </w:rPr>
        <w:t>на  воздушном</w:t>
      </w:r>
      <w:proofErr w:type="gramEnd"/>
      <w:r w:rsidRPr="00131A83">
        <w:rPr>
          <w:bCs/>
          <w:color w:val="0070C0"/>
          <w:sz w:val="16"/>
          <w:szCs w:val="16"/>
        </w:rPr>
        <w:t xml:space="preserve"> шаре и после 17-часового полета приземлились на берегу Белого моря /в Кандалакшской губе/ в 900 км от Петербурга. Это был первый полет русских воздухоплавателей в Заполярье.</w:t>
      </w:r>
    </w:p>
    <w:p w14:paraId="295203A8" w14:textId="77777777" w:rsidR="00D42198" w:rsidRPr="00131A83" w:rsidRDefault="00D42198" w:rsidP="003C1FA7">
      <w:pPr>
        <w:jc w:val="both"/>
        <w:rPr>
          <w:bCs/>
          <w:color w:val="0070C0"/>
          <w:sz w:val="16"/>
          <w:szCs w:val="16"/>
        </w:rPr>
      </w:pPr>
      <w:r w:rsidRPr="00131A83">
        <w:rPr>
          <w:bCs/>
          <w:color w:val="0070C0"/>
          <w:sz w:val="16"/>
          <w:szCs w:val="16"/>
        </w:rPr>
        <w:t>/"Вокруг Света», 1911 № 39;"Речь" за 26 сент.1911/ (23320).</w:t>
      </w:r>
    </w:p>
    <w:p w14:paraId="4A630D9C" w14:textId="77777777" w:rsidR="00D42198" w:rsidRPr="00131A83" w:rsidRDefault="00D42198" w:rsidP="003C1FA7">
      <w:pPr>
        <w:jc w:val="both"/>
        <w:rPr>
          <w:bCs/>
          <w:color w:val="0070C0"/>
          <w:sz w:val="16"/>
          <w:szCs w:val="16"/>
        </w:rPr>
      </w:pPr>
    </w:p>
    <w:p w14:paraId="29DA0D6A"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Авиация и воздухоплавание Англии:</w:t>
      </w:r>
    </w:p>
    <w:p w14:paraId="2D41647D" w14:textId="77777777" w:rsidR="00770467" w:rsidRPr="00131A83" w:rsidRDefault="00770467" w:rsidP="003C1FA7">
      <w:pPr>
        <w:shd w:val="clear" w:color="auto" w:fill="FFFFFF"/>
        <w:jc w:val="both"/>
        <w:rPr>
          <w:bCs/>
          <w:color w:val="000000" w:themeColor="text1"/>
          <w:sz w:val="16"/>
          <w:szCs w:val="16"/>
        </w:rPr>
      </w:pPr>
    </w:p>
    <w:p w14:paraId="40B8E61A" w14:textId="12F1A9C3"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11 (24) сентября 1911 года сразу после выхода из ангара порыв ветра нанес </w:t>
      </w:r>
      <w:r w:rsidR="0045764C" w:rsidRPr="00131A83">
        <w:rPr>
          <w:bCs/>
          <w:color w:val="000000" w:themeColor="text1"/>
          <w:sz w:val="16"/>
          <w:szCs w:val="16"/>
        </w:rPr>
        <w:t>первому английскому дирижаблю, заказанному флотом (жесткого типа R. 1 (</w:t>
      </w:r>
      <w:proofErr w:type="spellStart"/>
      <w:r w:rsidR="0045764C" w:rsidRPr="00131A83">
        <w:rPr>
          <w:bCs/>
          <w:color w:val="000000" w:themeColor="text1"/>
          <w:sz w:val="16"/>
          <w:szCs w:val="16"/>
        </w:rPr>
        <w:t>rigid</w:t>
      </w:r>
      <w:proofErr w:type="spellEnd"/>
      <w:r w:rsidR="0045764C" w:rsidRPr="00131A83">
        <w:rPr>
          <w:bCs/>
          <w:color w:val="000000" w:themeColor="text1"/>
          <w:sz w:val="16"/>
          <w:szCs w:val="16"/>
        </w:rPr>
        <w:t xml:space="preserve"> — жесткий), известному также как «</w:t>
      </w:r>
      <w:proofErr w:type="spellStart"/>
      <w:r w:rsidR="0045764C" w:rsidRPr="00131A83">
        <w:rPr>
          <w:bCs/>
          <w:color w:val="000000" w:themeColor="text1"/>
          <w:sz w:val="16"/>
          <w:szCs w:val="16"/>
        </w:rPr>
        <w:t>Мэйфлай</w:t>
      </w:r>
      <w:proofErr w:type="spellEnd"/>
      <w:r w:rsidR="0045764C" w:rsidRPr="00131A83">
        <w:rPr>
          <w:bCs/>
          <w:color w:val="000000" w:themeColor="text1"/>
          <w:sz w:val="16"/>
          <w:szCs w:val="16"/>
        </w:rPr>
        <w:t>»</w:t>
      </w:r>
      <w:r w:rsidRPr="00131A83">
        <w:rPr>
          <w:bCs/>
          <w:color w:val="000000" w:themeColor="text1"/>
          <w:sz w:val="16"/>
          <w:szCs w:val="16"/>
        </w:rPr>
        <w:t xml:space="preserve"> серьезные повреждения</w:t>
      </w:r>
      <w:r w:rsidR="0045764C" w:rsidRPr="00131A83">
        <w:rPr>
          <w:bCs/>
          <w:color w:val="000000" w:themeColor="text1"/>
          <w:sz w:val="16"/>
          <w:szCs w:val="16"/>
        </w:rPr>
        <w:t xml:space="preserve"> и</w:t>
      </w:r>
      <w:r w:rsidRPr="00131A83">
        <w:rPr>
          <w:bCs/>
          <w:color w:val="000000" w:themeColor="text1"/>
          <w:sz w:val="16"/>
          <w:szCs w:val="16"/>
        </w:rPr>
        <w:t xml:space="preserve"> он был признан непригодным к восстановлению и разобран (11324).</w:t>
      </w:r>
    </w:p>
    <w:p w14:paraId="1060535B" w14:textId="77777777" w:rsidR="00770467" w:rsidRPr="00131A83" w:rsidRDefault="00770467" w:rsidP="003C1FA7">
      <w:pPr>
        <w:pStyle w:val="ac"/>
        <w:jc w:val="both"/>
        <w:rPr>
          <w:bCs/>
          <w:i w:val="0"/>
          <w:color w:val="000000" w:themeColor="text1"/>
          <w:spacing w:val="0"/>
          <w:kern w:val="0"/>
          <w:position w:val="0"/>
          <w:sz w:val="16"/>
          <w:szCs w:val="16"/>
        </w:rPr>
      </w:pPr>
    </w:p>
    <w:p w14:paraId="5A6A90B7" w14:textId="77777777" w:rsidR="00770467" w:rsidRPr="00131A83" w:rsidRDefault="00770467" w:rsidP="003C1FA7">
      <w:pPr>
        <w:jc w:val="both"/>
        <w:rPr>
          <w:bCs/>
          <w:color w:val="000000" w:themeColor="text1"/>
          <w:sz w:val="16"/>
          <w:szCs w:val="16"/>
        </w:rPr>
      </w:pPr>
      <w:r w:rsidRPr="00131A83">
        <w:rPr>
          <w:rStyle w:val="ucoz-forum-post"/>
          <w:rFonts w:eastAsiaTheme="majorEastAsia"/>
          <w:bCs/>
          <w:color w:val="000000" w:themeColor="text1"/>
          <w:sz w:val="16"/>
          <w:szCs w:val="16"/>
        </w:rPr>
        <w:t xml:space="preserve">11 (24) сентября </w:t>
      </w:r>
      <w:r w:rsidRPr="00131A83">
        <w:rPr>
          <w:bCs/>
          <w:color w:val="000000" w:themeColor="text1"/>
          <w:sz w:val="16"/>
          <w:szCs w:val="16"/>
        </w:rPr>
        <w:t>в 1911 году первый британский жесткий дирижабль "</w:t>
      </w:r>
      <w:proofErr w:type="spellStart"/>
      <w:r w:rsidRPr="00131A83">
        <w:rPr>
          <w:bCs/>
          <w:color w:val="000000" w:themeColor="text1"/>
          <w:sz w:val="16"/>
          <w:szCs w:val="16"/>
        </w:rPr>
        <w:t>Мэйфлпай</w:t>
      </w:r>
      <w:proofErr w:type="spellEnd"/>
      <w:r w:rsidRPr="00131A83">
        <w:rPr>
          <w:bCs/>
          <w:color w:val="000000" w:themeColor="text1"/>
          <w:sz w:val="16"/>
          <w:szCs w:val="16"/>
        </w:rPr>
        <w:t>" R1 длиной 156 метров уничтожается в результате аварии, вызванной ошибкой при техобслуживании, так ни разу и не поднявшись в воздух (14779).</w:t>
      </w:r>
    </w:p>
    <w:p w14:paraId="453EA155" w14:textId="77777777" w:rsidR="00770467" w:rsidRPr="00131A83" w:rsidRDefault="00770467" w:rsidP="003C1FA7">
      <w:pPr>
        <w:jc w:val="both"/>
        <w:rPr>
          <w:bCs/>
          <w:color w:val="000000" w:themeColor="text1"/>
          <w:sz w:val="16"/>
          <w:szCs w:val="16"/>
        </w:rPr>
      </w:pPr>
    </w:p>
    <w:p w14:paraId="0EC02674" w14:textId="4C0E5304" w:rsidR="00770467" w:rsidRPr="00131A83" w:rsidRDefault="00770467" w:rsidP="003C1FA7">
      <w:pPr>
        <w:jc w:val="both"/>
        <w:rPr>
          <w:bCs/>
          <w:color w:val="0070C0"/>
          <w:sz w:val="16"/>
          <w:szCs w:val="16"/>
        </w:rPr>
      </w:pPr>
      <w:r w:rsidRPr="00131A83">
        <w:rPr>
          <w:bCs/>
          <w:color w:val="0070C0"/>
          <w:sz w:val="16"/>
          <w:szCs w:val="16"/>
        </w:rPr>
        <w:t xml:space="preserve">11 (24) сентября 1911 первый британский жесткий дирижабль, HMA No. 1 (также известный как Гермиона или «поденки»), построенный для королевского флота, потерпел крушение во время пусконаладочных испытаний в </w:t>
      </w:r>
      <w:proofErr w:type="spellStart"/>
      <w:r w:rsidRPr="00131A83">
        <w:rPr>
          <w:bCs/>
          <w:color w:val="0070C0"/>
          <w:sz w:val="16"/>
          <w:szCs w:val="16"/>
        </w:rPr>
        <w:t>Vickers</w:t>
      </w:r>
      <w:proofErr w:type="spellEnd"/>
      <w:r w:rsidRPr="00131A83">
        <w:rPr>
          <w:bCs/>
          <w:color w:val="0070C0"/>
          <w:sz w:val="16"/>
          <w:szCs w:val="16"/>
        </w:rPr>
        <w:t xml:space="preserve"> в </w:t>
      </w:r>
      <w:proofErr w:type="spellStart"/>
      <w:r w:rsidRPr="00131A83">
        <w:rPr>
          <w:bCs/>
          <w:color w:val="0070C0"/>
          <w:sz w:val="16"/>
          <w:szCs w:val="16"/>
        </w:rPr>
        <w:t>Barrow</w:t>
      </w:r>
      <w:proofErr w:type="spellEnd"/>
      <w:r w:rsidRPr="00131A83">
        <w:rPr>
          <w:bCs/>
          <w:color w:val="0070C0"/>
          <w:sz w:val="16"/>
          <w:szCs w:val="16"/>
        </w:rPr>
        <w:t>-ин-</w:t>
      </w:r>
      <w:proofErr w:type="spellStart"/>
      <w:r w:rsidRPr="00131A83">
        <w:rPr>
          <w:bCs/>
          <w:color w:val="0070C0"/>
          <w:sz w:val="16"/>
          <w:szCs w:val="16"/>
        </w:rPr>
        <w:t>Фернесс</w:t>
      </w:r>
      <w:proofErr w:type="spellEnd"/>
      <w:r w:rsidRPr="00131A83">
        <w:rPr>
          <w:bCs/>
          <w:color w:val="0070C0"/>
          <w:sz w:val="16"/>
          <w:szCs w:val="16"/>
        </w:rPr>
        <w:t xml:space="preserve"> (20331).</w:t>
      </w:r>
    </w:p>
    <w:p w14:paraId="7C8FEB2E" w14:textId="77777777" w:rsidR="00770467" w:rsidRPr="00131A83" w:rsidRDefault="00770467" w:rsidP="003C1FA7">
      <w:pPr>
        <w:jc w:val="both"/>
        <w:rPr>
          <w:bCs/>
          <w:color w:val="0070C0"/>
          <w:sz w:val="16"/>
          <w:szCs w:val="16"/>
        </w:rPr>
      </w:pPr>
    </w:p>
    <w:p w14:paraId="383E4902" w14:textId="77777777" w:rsidR="00770467" w:rsidRPr="00131A83" w:rsidRDefault="00770467" w:rsidP="003C1FA7">
      <w:pPr>
        <w:jc w:val="both"/>
        <w:rPr>
          <w:bCs/>
          <w:i/>
          <w:color w:val="000000" w:themeColor="text1"/>
          <w:sz w:val="16"/>
          <w:szCs w:val="16"/>
        </w:rPr>
      </w:pPr>
      <w:r w:rsidRPr="00131A83">
        <w:rPr>
          <w:bCs/>
          <w:i/>
          <w:color w:val="000000" w:themeColor="text1"/>
          <w:sz w:val="16"/>
          <w:szCs w:val="16"/>
        </w:rPr>
        <w:t>За рубежом:</w:t>
      </w:r>
    </w:p>
    <w:p w14:paraId="4883B0F6" w14:textId="77777777" w:rsidR="00770467" w:rsidRPr="00131A83" w:rsidRDefault="00770467" w:rsidP="003C1FA7">
      <w:pPr>
        <w:jc w:val="both"/>
        <w:rPr>
          <w:bCs/>
          <w:sz w:val="16"/>
          <w:szCs w:val="16"/>
        </w:rPr>
      </w:pPr>
    </w:p>
    <w:p w14:paraId="7F28A208"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12 (25) сентября в 1911 году Италия объявляет войну Турции (14780).</w:t>
      </w:r>
    </w:p>
    <w:p w14:paraId="54DD16D9" w14:textId="734764C9" w:rsidR="00770467" w:rsidRPr="00131A83" w:rsidRDefault="00770467" w:rsidP="003C1FA7">
      <w:pPr>
        <w:jc w:val="both"/>
        <w:rPr>
          <w:bCs/>
          <w:color w:val="000000" w:themeColor="text1"/>
          <w:sz w:val="16"/>
          <w:szCs w:val="16"/>
        </w:rPr>
      </w:pPr>
    </w:p>
    <w:p w14:paraId="14F2570D" w14:textId="6FB1E515" w:rsidR="00B81C45" w:rsidRPr="00131A83" w:rsidRDefault="00B81C45" w:rsidP="003C1FA7">
      <w:pPr>
        <w:jc w:val="both"/>
        <w:rPr>
          <w:bCs/>
          <w:i/>
          <w:iCs/>
          <w:color w:val="000000" w:themeColor="text1"/>
          <w:sz w:val="16"/>
          <w:szCs w:val="16"/>
        </w:rPr>
      </w:pPr>
      <w:r w:rsidRPr="00131A83">
        <w:rPr>
          <w:bCs/>
          <w:i/>
          <w:iCs/>
          <w:color w:val="000000" w:themeColor="text1"/>
          <w:sz w:val="16"/>
          <w:szCs w:val="16"/>
        </w:rPr>
        <w:t>Воздухоплавание:</w:t>
      </w:r>
    </w:p>
    <w:p w14:paraId="6460729B" w14:textId="77777777" w:rsidR="00B81C45" w:rsidRPr="00131A83" w:rsidRDefault="00B81C45" w:rsidP="003C1FA7">
      <w:pPr>
        <w:jc w:val="both"/>
        <w:rPr>
          <w:bCs/>
          <w:i/>
          <w:iCs/>
          <w:color w:val="000000" w:themeColor="text1"/>
          <w:sz w:val="16"/>
          <w:szCs w:val="16"/>
        </w:rPr>
      </w:pPr>
    </w:p>
    <w:p w14:paraId="006FC7BF" w14:textId="38F29EF4" w:rsidR="00B81C45" w:rsidRPr="00131A83" w:rsidRDefault="00B81C45" w:rsidP="003C1FA7">
      <w:pPr>
        <w:jc w:val="both"/>
        <w:rPr>
          <w:bCs/>
          <w:color w:val="0070C0"/>
          <w:sz w:val="16"/>
          <w:szCs w:val="16"/>
        </w:rPr>
      </w:pPr>
      <w:r w:rsidRPr="00131A83">
        <w:rPr>
          <w:bCs/>
          <w:color w:val="0070C0"/>
          <w:sz w:val="16"/>
          <w:szCs w:val="16"/>
        </w:rPr>
        <w:t xml:space="preserve">13 (26) сентября 1911 г. авиатор </w:t>
      </w:r>
      <w:proofErr w:type="spellStart"/>
      <w:r w:rsidRPr="00131A83">
        <w:rPr>
          <w:bCs/>
          <w:color w:val="0070C0"/>
          <w:sz w:val="16"/>
          <w:szCs w:val="16"/>
        </w:rPr>
        <w:t>М.Ф.Кампо-Сципио</w:t>
      </w:r>
      <w:proofErr w:type="spellEnd"/>
      <w:r w:rsidRPr="00131A83">
        <w:rPr>
          <w:bCs/>
          <w:color w:val="0070C0"/>
          <w:sz w:val="16"/>
          <w:szCs w:val="16"/>
        </w:rPr>
        <w:t xml:space="preserve"> с пассажиром предпринял перелет из Варшавы в Петербург, но пролетел только 120 км. В районе </w:t>
      </w:r>
      <w:proofErr w:type="spellStart"/>
      <w:r w:rsidRPr="00131A83">
        <w:rPr>
          <w:bCs/>
          <w:color w:val="0070C0"/>
          <w:sz w:val="16"/>
          <w:szCs w:val="16"/>
        </w:rPr>
        <w:t>Ломжи</w:t>
      </w:r>
      <w:proofErr w:type="spellEnd"/>
      <w:r w:rsidRPr="00131A83">
        <w:rPr>
          <w:bCs/>
          <w:color w:val="0070C0"/>
          <w:sz w:val="16"/>
          <w:szCs w:val="16"/>
        </w:rPr>
        <w:t>, попав в утренний туман, авиатор потерял ориентировку, а при посадке потерпел аварию и от дальнейшего полета отказался.</w:t>
      </w:r>
    </w:p>
    <w:p w14:paraId="5B4E8CC7" w14:textId="77777777" w:rsidR="00B81C45" w:rsidRPr="00131A83" w:rsidRDefault="00B81C45" w:rsidP="003C1FA7">
      <w:pPr>
        <w:jc w:val="both"/>
        <w:rPr>
          <w:bCs/>
          <w:color w:val="0070C0"/>
          <w:sz w:val="16"/>
          <w:szCs w:val="16"/>
        </w:rPr>
      </w:pPr>
      <w:r w:rsidRPr="00131A83">
        <w:rPr>
          <w:bCs/>
          <w:color w:val="0070C0"/>
          <w:sz w:val="16"/>
          <w:szCs w:val="16"/>
        </w:rPr>
        <w:t>/"Вокруг Света», 1911 № 37</w:t>
      </w:r>
      <w:proofErr w:type="gramStart"/>
      <w:r w:rsidRPr="00131A83">
        <w:rPr>
          <w:bCs/>
          <w:color w:val="0070C0"/>
          <w:sz w:val="16"/>
          <w:szCs w:val="16"/>
        </w:rPr>
        <w:t>/(</w:t>
      </w:r>
      <w:proofErr w:type="gramEnd"/>
      <w:r w:rsidRPr="00131A83">
        <w:rPr>
          <w:bCs/>
          <w:color w:val="0070C0"/>
          <w:sz w:val="16"/>
          <w:szCs w:val="16"/>
        </w:rPr>
        <w:t>23320).</w:t>
      </w:r>
    </w:p>
    <w:p w14:paraId="6F7B9671" w14:textId="77777777" w:rsidR="00B81C45" w:rsidRPr="00131A83" w:rsidRDefault="00B81C45" w:rsidP="003C1FA7">
      <w:pPr>
        <w:jc w:val="both"/>
        <w:rPr>
          <w:bCs/>
          <w:color w:val="0070C0"/>
          <w:sz w:val="16"/>
          <w:szCs w:val="16"/>
        </w:rPr>
      </w:pPr>
    </w:p>
    <w:p w14:paraId="40C26C1B"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Самолетостроение:</w:t>
      </w:r>
    </w:p>
    <w:p w14:paraId="7DBA2983" w14:textId="77777777" w:rsidR="00770467" w:rsidRPr="00131A83" w:rsidRDefault="00770467" w:rsidP="003C1FA7">
      <w:pPr>
        <w:shd w:val="clear" w:color="auto" w:fill="FFFFFF"/>
        <w:jc w:val="both"/>
        <w:rPr>
          <w:bCs/>
          <w:color w:val="000000" w:themeColor="text1"/>
          <w:sz w:val="16"/>
          <w:szCs w:val="16"/>
        </w:rPr>
      </w:pPr>
    </w:p>
    <w:p w14:paraId="69D78165"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14 (27) сентября 1911 г. </w:t>
      </w:r>
      <w:proofErr w:type="spellStart"/>
      <w:r w:rsidRPr="00131A83">
        <w:rPr>
          <w:bCs/>
          <w:color w:val="000000" w:themeColor="text1"/>
          <w:sz w:val="16"/>
          <w:szCs w:val="16"/>
        </w:rPr>
        <w:t>М.Н.Ефимов</w:t>
      </w:r>
      <w:proofErr w:type="spellEnd"/>
      <w:r w:rsidRPr="00131A83">
        <w:rPr>
          <w:bCs/>
          <w:color w:val="000000" w:themeColor="text1"/>
          <w:sz w:val="16"/>
          <w:szCs w:val="16"/>
        </w:rPr>
        <w:t xml:space="preserve"> облетал Блерио Х1 “Дукса”, конкурсная комиссия отметила, что «Блерио завода Дукс... берет высоту довольно легко и видимо довольно легко управляется». Круг на высоте 20—25 м был сделан за 4,5 мин. Однако через день </w:t>
      </w:r>
      <w:proofErr w:type="spellStart"/>
      <w:r w:rsidRPr="00131A83">
        <w:rPr>
          <w:bCs/>
          <w:color w:val="000000" w:themeColor="text1"/>
          <w:sz w:val="16"/>
          <w:szCs w:val="16"/>
        </w:rPr>
        <w:t>А.А.Васильев</w:t>
      </w:r>
      <w:proofErr w:type="spellEnd"/>
      <w:r w:rsidRPr="00131A83">
        <w:rPr>
          <w:bCs/>
          <w:color w:val="000000" w:themeColor="text1"/>
          <w:sz w:val="16"/>
          <w:szCs w:val="16"/>
        </w:rPr>
        <w:t xml:space="preserve"> на этом самолете потерпел аварию (9651).</w:t>
      </w:r>
    </w:p>
    <w:p w14:paraId="0B8BF4CF" w14:textId="77777777" w:rsidR="00770467" w:rsidRPr="00131A83" w:rsidRDefault="00770467" w:rsidP="003C1FA7">
      <w:pPr>
        <w:shd w:val="clear" w:color="auto" w:fill="FFFFFF"/>
        <w:jc w:val="both"/>
        <w:rPr>
          <w:bCs/>
          <w:color w:val="000000" w:themeColor="text1"/>
          <w:sz w:val="16"/>
          <w:szCs w:val="16"/>
        </w:rPr>
      </w:pPr>
    </w:p>
    <w:p w14:paraId="2D74C511" w14:textId="3324FC43"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lastRenderedPageBreak/>
        <w:t xml:space="preserve">14 </w:t>
      </w:r>
      <w:r w:rsidR="0045764C" w:rsidRPr="00131A83">
        <w:rPr>
          <w:b w:val="0"/>
          <w:bCs/>
          <w:color w:val="000000" w:themeColor="text1"/>
          <w:sz w:val="16"/>
          <w:szCs w:val="16"/>
        </w:rPr>
        <w:t xml:space="preserve">(27) </w:t>
      </w:r>
      <w:r w:rsidRPr="00131A83">
        <w:rPr>
          <w:b w:val="0"/>
          <w:bCs/>
          <w:color w:val="000000" w:themeColor="text1"/>
          <w:sz w:val="16"/>
          <w:szCs w:val="16"/>
        </w:rPr>
        <w:t xml:space="preserve">сентября 1911 г. </w:t>
      </w:r>
      <w:proofErr w:type="spellStart"/>
      <w:r w:rsidRPr="00131A83">
        <w:rPr>
          <w:b w:val="0"/>
          <w:bCs/>
          <w:color w:val="000000" w:themeColor="text1"/>
          <w:sz w:val="16"/>
          <w:szCs w:val="16"/>
        </w:rPr>
        <w:t>М.Н.Ефимов</w:t>
      </w:r>
      <w:proofErr w:type="spellEnd"/>
      <w:r w:rsidRPr="00131A83">
        <w:rPr>
          <w:b w:val="0"/>
          <w:bCs/>
          <w:color w:val="000000" w:themeColor="text1"/>
          <w:sz w:val="16"/>
          <w:szCs w:val="16"/>
        </w:rPr>
        <w:t xml:space="preserve"> облетал первый двухместный «Блерио XI 2бис» с «Гномом» в 50 л.с., </w:t>
      </w:r>
      <w:proofErr w:type="spellStart"/>
      <w:r w:rsidRPr="00131A83">
        <w:rPr>
          <w:b w:val="0"/>
          <w:bCs/>
          <w:color w:val="000000" w:themeColor="text1"/>
          <w:sz w:val="16"/>
          <w:szCs w:val="16"/>
        </w:rPr>
        <w:t>построеннный</w:t>
      </w:r>
      <w:proofErr w:type="spellEnd"/>
      <w:r w:rsidRPr="00131A83">
        <w:rPr>
          <w:b w:val="0"/>
          <w:bCs/>
          <w:color w:val="000000" w:themeColor="text1"/>
          <w:sz w:val="16"/>
          <w:szCs w:val="16"/>
        </w:rPr>
        <w:t xml:space="preserve"> на Дуксе, и конкурсная комиссия отметила, что «Блерио завода Дукс... берет высоту довольно легко и видимо довольно легко управляется.» Круг на высоте 20—25 м был сделан за 4,5 мин. Через день </w:t>
      </w:r>
      <w:proofErr w:type="spellStart"/>
      <w:r w:rsidRPr="00131A83">
        <w:rPr>
          <w:b w:val="0"/>
          <w:bCs/>
          <w:color w:val="000000" w:themeColor="text1"/>
          <w:sz w:val="16"/>
          <w:szCs w:val="16"/>
        </w:rPr>
        <w:t>А.А.Васильев</w:t>
      </w:r>
      <w:proofErr w:type="spellEnd"/>
      <w:r w:rsidRPr="00131A83">
        <w:rPr>
          <w:b w:val="0"/>
          <w:bCs/>
          <w:color w:val="000000" w:themeColor="text1"/>
          <w:sz w:val="16"/>
          <w:szCs w:val="16"/>
        </w:rPr>
        <w:t xml:space="preserve"> на этом самолете потерпел аварию, дальнейшее испытание прекратили. Конкурс продлили до 1 октября, и Меллер успел заменить аэроплан, представив складной «Фарман» типа «</w:t>
      </w:r>
      <w:proofErr w:type="spellStart"/>
      <w:r w:rsidRPr="00131A83">
        <w:rPr>
          <w:b w:val="0"/>
          <w:bCs/>
          <w:color w:val="000000" w:themeColor="text1"/>
          <w:sz w:val="16"/>
          <w:szCs w:val="16"/>
        </w:rPr>
        <w:t>милитэо</w:t>
      </w:r>
      <w:proofErr w:type="spellEnd"/>
      <w:r w:rsidRPr="00131A83">
        <w:rPr>
          <w:b w:val="0"/>
          <w:bCs/>
          <w:color w:val="000000" w:themeColor="text1"/>
          <w:sz w:val="16"/>
          <w:szCs w:val="16"/>
        </w:rPr>
        <w:t>». После 1 октября его испытали по программе конкурса и получили следующие летные данные:</w:t>
      </w:r>
    </w:p>
    <w:p w14:paraId="73B8D90A"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1) Аппарат позволяет производить спуски и взлеты с пашни и луга.</w:t>
      </w:r>
    </w:p>
    <w:p w14:paraId="156B59DC"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2) Подъем на высоту в 500 метров при полной нагрузке потребовал времени 10 минут, что является вполне удовлетворительным.</w:t>
      </w:r>
    </w:p>
    <w:p w14:paraId="5262FEE6"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3) Средняя скорость аппарата в полете при полной нагрузке около 60 верст в час, что для биплана этого типа следует признать вполне удовлетворительным.</w:t>
      </w:r>
    </w:p>
    <w:p w14:paraId="3AD99D50"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4) Аппарат был складного типа и упаковывался в два ящика, по своим размерам, допускающих перевозку на подводах; разбирался и собирался вновь в промежуток времени значительно меньший, чем требовалось условиями конкурса, и после сборки на нем был немедленно совершен полет.</w:t>
      </w:r>
    </w:p>
    <w:p w14:paraId="4974E525"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Для завершения конкурсных испытаний осталось невыполненным испытание на длительность полета на расстояние 180 верст, но это не могло быть произведено так, как во время подготовки к нему, аппарат был разбит налетевшим на него аппаратом военного летчика. При указанных качествах аппарат этот является типом, на котором впервые был разработан способ складывания его в ящик меньших размеров, в сравнении с принятыми у Фармана. Весь аппарат (за исключением мотора) был построен... из русских материалов и на собственном заводе общества [Дукс] в Москве.» (15464).</w:t>
      </w:r>
    </w:p>
    <w:p w14:paraId="2487A98A" w14:textId="77777777" w:rsidR="00770467" w:rsidRPr="00131A83" w:rsidRDefault="00770467" w:rsidP="003C1FA7">
      <w:pPr>
        <w:pStyle w:val="2"/>
        <w:spacing w:before="0" w:after="0"/>
        <w:jc w:val="both"/>
        <w:rPr>
          <w:b w:val="0"/>
          <w:bCs/>
          <w:color w:val="000000" w:themeColor="text1"/>
          <w:sz w:val="16"/>
          <w:szCs w:val="16"/>
        </w:rPr>
      </w:pPr>
    </w:p>
    <w:p w14:paraId="7AF3CA9C" w14:textId="77777777" w:rsidR="00F9718C" w:rsidRPr="00131A83" w:rsidRDefault="00F9718C" w:rsidP="003C1FA7">
      <w:pPr>
        <w:shd w:val="clear" w:color="auto" w:fill="FFFFFF"/>
        <w:jc w:val="both"/>
        <w:rPr>
          <w:bCs/>
          <w:color w:val="000000" w:themeColor="text1"/>
          <w:sz w:val="16"/>
          <w:szCs w:val="16"/>
        </w:rPr>
      </w:pPr>
      <w:r w:rsidRPr="00131A83">
        <w:rPr>
          <w:bCs/>
          <w:i/>
          <w:color w:val="000000" w:themeColor="text1"/>
          <w:sz w:val="16"/>
          <w:szCs w:val="16"/>
        </w:rPr>
        <w:t>Другие оборонные отрасли:</w:t>
      </w:r>
    </w:p>
    <w:p w14:paraId="75B0C4E5" w14:textId="77777777" w:rsidR="00F9718C" w:rsidRPr="00131A83" w:rsidRDefault="00F9718C" w:rsidP="003C1FA7">
      <w:pPr>
        <w:shd w:val="clear" w:color="auto" w:fill="FFFFFF"/>
        <w:jc w:val="both"/>
        <w:rPr>
          <w:bCs/>
          <w:color w:val="000000" w:themeColor="text1"/>
          <w:sz w:val="16"/>
          <w:szCs w:val="16"/>
        </w:rPr>
      </w:pPr>
    </w:p>
    <w:p w14:paraId="6C4A8BD7" w14:textId="77777777" w:rsidR="00F9718C" w:rsidRPr="00131A83" w:rsidRDefault="00F9718C" w:rsidP="003C1FA7">
      <w:pPr>
        <w:jc w:val="both"/>
        <w:rPr>
          <w:bCs/>
          <w:color w:val="000000" w:themeColor="text1"/>
          <w:sz w:val="16"/>
          <w:szCs w:val="16"/>
        </w:rPr>
      </w:pPr>
      <w:r w:rsidRPr="00131A83">
        <w:rPr>
          <w:bCs/>
          <w:color w:val="000000" w:themeColor="text1"/>
          <w:sz w:val="16"/>
          <w:szCs w:val="16"/>
        </w:rPr>
        <w:t>14 (27) сентября 1911 года произошло официальное открытие Самарского трубочного завода (ныне "Завод имени Масленникова").</w:t>
      </w:r>
    </w:p>
    <w:p w14:paraId="02E3B477" w14:textId="77777777" w:rsidR="00F9718C" w:rsidRPr="00131A83" w:rsidRDefault="00F9718C" w:rsidP="003C1FA7">
      <w:pPr>
        <w:jc w:val="both"/>
        <w:rPr>
          <w:bCs/>
          <w:color w:val="000000" w:themeColor="text1"/>
          <w:sz w:val="16"/>
          <w:szCs w:val="16"/>
        </w:rPr>
      </w:pPr>
      <w:r w:rsidRPr="00131A83">
        <w:rPr>
          <w:bCs/>
          <w:color w:val="000000" w:themeColor="text1"/>
          <w:sz w:val="16"/>
          <w:szCs w:val="16"/>
        </w:rPr>
        <w:t>В день пуска завода участники церемонии выразили уверенность, что завод "вящей славе России послужит сердечно". По проекту здесь должно было производиться в год 500 тысяч штук дистанционных трубок и других деталей для снарядов. Но уже в 1913 году проектные нормы были превышены. За годы Первой мировой войны в Самаре было произведено 15 миллионов дистанционных трубок.</w:t>
      </w:r>
    </w:p>
    <w:p w14:paraId="748EE85C" w14:textId="77777777" w:rsidR="00F9718C" w:rsidRPr="00131A83" w:rsidRDefault="00F9718C" w:rsidP="003C1FA7">
      <w:pPr>
        <w:jc w:val="both"/>
        <w:rPr>
          <w:bCs/>
          <w:color w:val="000000" w:themeColor="text1"/>
          <w:sz w:val="16"/>
          <w:szCs w:val="16"/>
        </w:rPr>
      </w:pPr>
      <w:r w:rsidRPr="00131A83">
        <w:rPr>
          <w:bCs/>
          <w:color w:val="000000" w:themeColor="text1"/>
          <w:sz w:val="16"/>
          <w:szCs w:val="16"/>
        </w:rPr>
        <w:t>С весны 1923 года на Трубочном заводе начался стабильный выпуск мирной продукции. По просьбе коллектива заводу было присвоено имя первого председателя Самарского горсовета Александра Масленникова. В 1937 году на предприятии было освоено часовое производство, которое впоследствии выпускало до 2,5 миллионов наручных часов в год (12287).</w:t>
      </w:r>
    </w:p>
    <w:p w14:paraId="2974F4EE" w14:textId="77777777" w:rsidR="00F9718C" w:rsidRPr="00131A83" w:rsidRDefault="00F9718C" w:rsidP="003C1FA7">
      <w:pPr>
        <w:jc w:val="both"/>
        <w:rPr>
          <w:bCs/>
          <w:color w:val="000000" w:themeColor="text1"/>
          <w:sz w:val="16"/>
          <w:szCs w:val="16"/>
        </w:rPr>
      </w:pPr>
    </w:p>
    <w:p w14:paraId="45FEF2D0" w14:textId="205CD8D0" w:rsidR="00726F54" w:rsidRPr="00131A83" w:rsidRDefault="0027322E" w:rsidP="003C1FA7">
      <w:pPr>
        <w:jc w:val="both"/>
        <w:rPr>
          <w:bCs/>
          <w:color w:val="000000" w:themeColor="text1"/>
          <w:sz w:val="16"/>
          <w:szCs w:val="16"/>
        </w:rPr>
      </w:pPr>
      <w:r w:rsidRPr="00131A83">
        <w:rPr>
          <w:rStyle w:val="ucoz-forum-post"/>
          <w:rFonts w:eastAsiaTheme="majorEastAsia"/>
          <w:bCs/>
          <w:color w:val="000000" w:themeColor="text1"/>
          <w:sz w:val="16"/>
          <w:szCs w:val="16"/>
        </w:rPr>
        <w:t>14 (</w:t>
      </w:r>
      <w:r w:rsidR="00726F54" w:rsidRPr="00131A83">
        <w:rPr>
          <w:rStyle w:val="ucoz-forum-post"/>
          <w:rFonts w:eastAsiaTheme="majorEastAsia"/>
          <w:bCs/>
          <w:color w:val="000000" w:themeColor="text1"/>
          <w:sz w:val="16"/>
          <w:szCs w:val="16"/>
        </w:rPr>
        <w:t>27</w:t>
      </w:r>
      <w:r w:rsidRPr="00131A83">
        <w:rPr>
          <w:rStyle w:val="ucoz-forum-post"/>
          <w:rFonts w:eastAsiaTheme="majorEastAsia"/>
          <w:bCs/>
          <w:color w:val="000000" w:themeColor="text1"/>
          <w:sz w:val="16"/>
          <w:szCs w:val="16"/>
        </w:rPr>
        <w:t>)</w:t>
      </w:r>
      <w:r w:rsidR="00726F54" w:rsidRPr="00131A83">
        <w:rPr>
          <w:rStyle w:val="ucoz-forum-post"/>
          <w:rFonts w:eastAsiaTheme="majorEastAsia"/>
          <w:bCs/>
          <w:color w:val="000000" w:themeColor="text1"/>
          <w:sz w:val="16"/>
          <w:szCs w:val="16"/>
        </w:rPr>
        <w:t xml:space="preserve"> сентября (9 октября) </w:t>
      </w:r>
      <w:r w:rsidR="00726F54" w:rsidRPr="00131A83">
        <w:rPr>
          <w:bCs/>
          <w:color w:val="000000" w:themeColor="text1"/>
          <w:sz w:val="16"/>
          <w:szCs w:val="16"/>
        </w:rPr>
        <w:t xml:space="preserve">в 1911 году образовано ГУП "Завод имени Масленникова". Государственное предприятие «Завод имени Масленникова» основано как предприятие приборостроительной промышленности - «Трубочный завод». В работе завода выделяется несколько основных периодов: 1938 год - освоено серийное производство карманных и наручных часов, с 1949 по 1960 годы организован выпуск товаров народного потребления, 1959 г. - началось серийное производство электронных приборов для приборостроительной промышленности, с 1959 по 1961 организовано станкостроительное производство и производство фотозатворов, в 1970 годах был налажен выпуск медицинской техники и </w:t>
      </w:r>
      <w:proofErr w:type="spellStart"/>
      <w:r w:rsidR="00726F54" w:rsidRPr="00131A83">
        <w:rPr>
          <w:bCs/>
          <w:color w:val="000000" w:themeColor="text1"/>
          <w:sz w:val="16"/>
          <w:szCs w:val="16"/>
        </w:rPr>
        <w:t>электропультовой</w:t>
      </w:r>
      <w:proofErr w:type="spellEnd"/>
      <w:r w:rsidR="00726F54" w:rsidRPr="00131A83">
        <w:rPr>
          <w:bCs/>
          <w:color w:val="000000" w:themeColor="text1"/>
          <w:sz w:val="16"/>
          <w:szCs w:val="16"/>
        </w:rPr>
        <w:t xml:space="preserve"> аппаратуры, а в 1980-1990 - выпуск бытовых швейных машин, электродвигателей и большого ряда изделий для автомобилестроения. Сегодня ГПП "</w:t>
      </w:r>
      <w:proofErr w:type="spellStart"/>
      <w:r w:rsidR="00726F54" w:rsidRPr="00131A83">
        <w:rPr>
          <w:bCs/>
          <w:color w:val="000000" w:themeColor="text1"/>
          <w:sz w:val="16"/>
          <w:szCs w:val="16"/>
        </w:rPr>
        <w:t>ЗиМ</w:t>
      </w:r>
      <w:proofErr w:type="spellEnd"/>
      <w:r w:rsidR="00726F54" w:rsidRPr="00131A83">
        <w:rPr>
          <w:bCs/>
          <w:color w:val="000000" w:themeColor="text1"/>
          <w:sz w:val="16"/>
          <w:szCs w:val="16"/>
        </w:rPr>
        <w:t>" – это многопрофильное, крупномасштабное производство, способное выпускать как комплектующие изделия, так и готовую продукцию самого разнообразного назначения. Предприятие имеет развитую производственную, транспортную и энергетическую инфраструктуру. Предприятие располагает высоким научно-техническим потенциалом в области точного и электронного приборостроения. Высококвалифицированные инженерные и рабочие кадры позволяют решать самые сложные технические проблемы при разработке и внедрении в производство новой техники (14782).</w:t>
      </w:r>
    </w:p>
    <w:p w14:paraId="60B5E97B" w14:textId="77777777" w:rsidR="00726F54" w:rsidRPr="00131A83" w:rsidRDefault="00726F54" w:rsidP="003C1FA7">
      <w:pPr>
        <w:jc w:val="both"/>
        <w:rPr>
          <w:bCs/>
          <w:color w:val="000000" w:themeColor="text1"/>
          <w:sz w:val="16"/>
          <w:szCs w:val="16"/>
        </w:rPr>
      </w:pPr>
    </w:p>
    <w:p w14:paraId="04ECBCA4" w14:textId="44D66BFD" w:rsidR="00726F54" w:rsidRPr="00131A83" w:rsidRDefault="0027322E" w:rsidP="003C1FA7">
      <w:pPr>
        <w:pStyle w:val="ac"/>
        <w:jc w:val="both"/>
        <w:rPr>
          <w:bCs/>
          <w:i w:val="0"/>
          <w:color w:val="000000" w:themeColor="text1"/>
          <w:spacing w:val="0"/>
          <w:kern w:val="0"/>
          <w:position w:val="0"/>
          <w:sz w:val="16"/>
          <w:szCs w:val="16"/>
        </w:rPr>
      </w:pPr>
      <w:r w:rsidRPr="00131A83">
        <w:rPr>
          <w:bCs/>
          <w:i w:val="0"/>
          <w:color w:val="000000" w:themeColor="text1"/>
          <w:spacing w:val="0"/>
          <w:kern w:val="0"/>
          <w:position w:val="0"/>
          <w:sz w:val="16"/>
          <w:szCs w:val="16"/>
        </w:rPr>
        <w:t>14 (</w:t>
      </w:r>
      <w:r w:rsidR="00726F54" w:rsidRPr="00131A83">
        <w:rPr>
          <w:bCs/>
          <w:i w:val="0"/>
          <w:color w:val="000000" w:themeColor="text1"/>
          <w:spacing w:val="0"/>
          <w:kern w:val="0"/>
          <w:position w:val="0"/>
          <w:sz w:val="16"/>
          <w:szCs w:val="16"/>
        </w:rPr>
        <w:t>27</w:t>
      </w:r>
      <w:r w:rsidRPr="00131A83">
        <w:rPr>
          <w:bCs/>
          <w:i w:val="0"/>
          <w:color w:val="000000" w:themeColor="text1"/>
          <w:spacing w:val="0"/>
          <w:kern w:val="0"/>
          <w:position w:val="0"/>
          <w:sz w:val="16"/>
          <w:szCs w:val="16"/>
        </w:rPr>
        <w:t>)</w:t>
      </w:r>
      <w:r w:rsidR="00726F54" w:rsidRPr="00131A83">
        <w:rPr>
          <w:bCs/>
          <w:i w:val="0"/>
          <w:color w:val="000000" w:themeColor="text1"/>
          <w:spacing w:val="0"/>
          <w:kern w:val="0"/>
          <w:position w:val="0"/>
          <w:sz w:val="16"/>
          <w:szCs w:val="16"/>
        </w:rPr>
        <w:t xml:space="preserve"> сентября 1911-го состоялась торжественная церемония пуска предприятия. По проекту оно должно было производить 500 тысяч штук дистанционных трубок и такое же количество консольных втулок. Уже в 1913 году выпустили их больше. Это было самое крупное предприятие в дореволюционной Самаре. В 1914 году на нем работало около двух тысяч человек. </w:t>
      </w:r>
    </w:p>
    <w:p w14:paraId="090D95C1" w14:textId="77777777" w:rsidR="00726F54" w:rsidRPr="00131A83" w:rsidRDefault="00726F54" w:rsidP="003C1FA7">
      <w:pPr>
        <w:pStyle w:val="ac"/>
        <w:jc w:val="both"/>
        <w:rPr>
          <w:bCs/>
          <w:i w:val="0"/>
          <w:color w:val="000000" w:themeColor="text1"/>
          <w:spacing w:val="0"/>
          <w:kern w:val="0"/>
          <w:position w:val="0"/>
          <w:sz w:val="16"/>
          <w:szCs w:val="16"/>
        </w:rPr>
      </w:pPr>
      <w:r w:rsidRPr="00131A83">
        <w:rPr>
          <w:bCs/>
          <w:i w:val="0"/>
          <w:color w:val="000000" w:themeColor="text1"/>
          <w:spacing w:val="0"/>
          <w:kern w:val="0"/>
          <w:position w:val="0"/>
          <w:sz w:val="16"/>
          <w:szCs w:val="16"/>
        </w:rPr>
        <w:t>Сразу после Октябрьской революции рабочий комитет Трубочного принял решение о переводе завода на выпуск мирной продукции. Правление предприятия намечало провести его реконструкцию. Но гражданская война нарушила эти планы: предприятие остановилось. Однако в конце октября 1918 года оно вновь заработало: изготавливали тиски, запасные части к автомобилям, болты и накладки для железной дороги, кухонную посуду. Первый крупный мирный заказ - фермы для восстановления железнодорожного моста через реку Самару, взорванного белочехами при отступлении (11501).</w:t>
      </w:r>
    </w:p>
    <w:p w14:paraId="6936CD1A" w14:textId="77777777" w:rsidR="00726F54" w:rsidRPr="00131A83" w:rsidRDefault="00726F54" w:rsidP="003C1FA7">
      <w:pPr>
        <w:jc w:val="both"/>
        <w:rPr>
          <w:bCs/>
          <w:color w:val="000000" w:themeColor="text1"/>
          <w:sz w:val="16"/>
          <w:szCs w:val="16"/>
        </w:rPr>
      </w:pPr>
    </w:p>
    <w:p w14:paraId="76673CED" w14:textId="77777777" w:rsidR="00726F54" w:rsidRPr="00131A83" w:rsidRDefault="00726F54" w:rsidP="003C1FA7">
      <w:pPr>
        <w:jc w:val="both"/>
        <w:rPr>
          <w:bCs/>
          <w:color w:val="000000" w:themeColor="text1"/>
          <w:sz w:val="16"/>
          <w:szCs w:val="16"/>
        </w:rPr>
      </w:pPr>
      <w:r w:rsidRPr="00131A83">
        <w:rPr>
          <w:bCs/>
          <w:color w:val="000000" w:themeColor="text1"/>
          <w:sz w:val="16"/>
          <w:szCs w:val="16"/>
        </w:rPr>
        <w:t xml:space="preserve">Завод № 42 им. Масленникова ВСНХ, Самарский трубочный завод им. тов. Масленникова ВСНХ, ГС завод № 42 НКОП, ГС Ордена Трудового Красного Знамени завод № 42 им. Масленникова НКБ, МСХМ, МОП, п/я 59, Государственное ПО «Завод им. Масленникова» (ЗИМ) </w:t>
      </w:r>
      <w:proofErr w:type="spellStart"/>
      <w:r w:rsidRPr="00131A83">
        <w:rPr>
          <w:bCs/>
          <w:color w:val="000000" w:themeColor="text1"/>
          <w:sz w:val="16"/>
          <w:szCs w:val="16"/>
        </w:rPr>
        <w:t>Росбоеприпаса</w:t>
      </w:r>
      <w:proofErr w:type="spellEnd"/>
      <w:r w:rsidRPr="00131A83">
        <w:rPr>
          <w:bCs/>
          <w:color w:val="000000" w:themeColor="text1"/>
          <w:sz w:val="16"/>
          <w:szCs w:val="16"/>
        </w:rPr>
        <w:t>, ОАО «НПП «Завод им. Масленникова» / г. Самара,  г. Куйбышев 19 п/я 59 «Арматура» (1943 г.)/ /443068  г. Самара ул. Ново-Садовая, 106 тел. 35-30-13/</w:t>
      </w:r>
    </w:p>
    <w:p w14:paraId="7199522C" w14:textId="77777777" w:rsidR="00726F54" w:rsidRPr="00131A83" w:rsidRDefault="00726F54" w:rsidP="003C1FA7">
      <w:pPr>
        <w:jc w:val="both"/>
        <w:rPr>
          <w:bCs/>
          <w:color w:val="000000" w:themeColor="text1"/>
          <w:sz w:val="16"/>
          <w:szCs w:val="16"/>
        </w:rPr>
      </w:pPr>
      <w:r w:rsidRPr="00131A83">
        <w:rPr>
          <w:bCs/>
          <w:color w:val="000000" w:themeColor="text1"/>
          <w:sz w:val="16"/>
          <w:szCs w:val="16"/>
        </w:rPr>
        <w:t>Самарский казенный трубочный завод начал строиться по Указу императора Николая II в 05.1909 г. на берегу Волги. Вступил в строй 27.09.1911 г. Выпускал дистанционные трубки для снарядов, капсюльные втулки.</w:t>
      </w:r>
    </w:p>
    <w:p w14:paraId="21F2486A" w14:textId="77777777" w:rsidR="00726F54" w:rsidRPr="00131A83" w:rsidRDefault="00726F54" w:rsidP="003C1FA7">
      <w:pPr>
        <w:jc w:val="both"/>
        <w:rPr>
          <w:bCs/>
          <w:color w:val="000000" w:themeColor="text1"/>
          <w:sz w:val="16"/>
          <w:szCs w:val="16"/>
        </w:rPr>
      </w:pPr>
      <w:r w:rsidRPr="00131A83">
        <w:rPr>
          <w:bCs/>
          <w:color w:val="000000" w:themeColor="text1"/>
          <w:sz w:val="16"/>
          <w:szCs w:val="16"/>
        </w:rPr>
        <w:t xml:space="preserve">В годы Гражданской войны завод был практически полностью разрушен. </w:t>
      </w:r>
    </w:p>
    <w:p w14:paraId="66D0C9AC" w14:textId="77777777" w:rsidR="00726F54" w:rsidRPr="00131A83" w:rsidRDefault="00726F54" w:rsidP="003C1FA7">
      <w:pPr>
        <w:jc w:val="both"/>
        <w:rPr>
          <w:bCs/>
          <w:color w:val="000000" w:themeColor="text1"/>
          <w:sz w:val="16"/>
          <w:szCs w:val="16"/>
        </w:rPr>
      </w:pPr>
      <w:r w:rsidRPr="00131A83">
        <w:rPr>
          <w:bCs/>
          <w:color w:val="000000" w:themeColor="text1"/>
          <w:sz w:val="16"/>
          <w:szCs w:val="16"/>
        </w:rPr>
        <w:t xml:space="preserve">В 1923 г. завод (Завод № 42 им. Масленникова ВСНХ, Самарский трубочный завод им. тов. Масленникова ВСНХ, ГС завод № 42 НКОП, ГС Ордена Трудового Красного Знамени завод № 42 им. Масленникова НКБ, МСХМ, МОП, п/я 59, Государственное ПО «Завод им. Масленникова» (ЗИМ) </w:t>
      </w:r>
      <w:proofErr w:type="spellStart"/>
      <w:r w:rsidRPr="00131A83">
        <w:rPr>
          <w:bCs/>
          <w:color w:val="000000" w:themeColor="text1"/>
          <w:sz w:val="16"/>
          <w:szCs w:val="16"/>
        </w:rPr>
        <w:t>Росбоеприпаса</w:t>
      </w:r>
      <w:proofErr w:type="spellEnd"/>
      <w:r w:rsidRPr="00131A83">
        <w:rPr>
          <w:bCs/>
          <w:color w:val="000000" w:themeColor="text1"/>
          <w:sz w:val="16"/>
          <w:szCs w:val="16"/>
        </w:rPr>
        <w:t xml:space="preserve">, ОАО «НПП «Завод им. Масленникова» / г. Самара,  г. Куйбышев 19 п/я 59 «Арматура» (1943 г.)/ /443068  г. Самара ул. Ново-Садовая, 106 тел. 35-30-13/) получил имя Масленникова (в честь убитого председателя Самарского губисполкома). В 1924 г. - в ведении ГУВП ВСНХ, с 15.12.1926 г. - в ведении </w:t>
      </w:r>
      <w:proofErr w:type="spellStart"/>
      <w:r w:rsidRPr="00131A83">
        <w:rPr>
          <w:bCs/>
          <w:color w:val="000000" w:themeColor="text1"/>
          <w:sz w:val="16"/>
          <w:szCs w:val="16"/>
        </w:rPr>
        <w:t>Патрубтреста</w:t>
      </w:r>
      <w:proofErr w:type="spellEnd"/>
      <w:r w:rsidRPr="00131A83">
        <w:rPr>
          <w:bCs/>
          <w:color w:val="000000" w:themeColor="text1"/>
          <w:sz w:val="16"/>
          <w:szCs w:val="16"/>
        </w:rPr>
        <w:t xml:space="preserve"> ВПУ ВСНХ (и на 07.1927 г.). В соответствии с пост. СНК от 27.04.1926 г. по пр. ВСНХ/НКВМУОГПУ № 73сс от 9.07.1927 г. Самарский трубочный завод им. тов. Масленникова с 1.10.1927 г. переименован в Завод № 42 им. Масленникова.</w:t>
      </w:r>
    </w:p>
    <w:p w14:paraId="72D5AA0B" w14:textId="77777777" w:rsidR="00726F54" w:rsidRPr="00131A83" w:rsidRDefault="00726F54" w:rsidP="003C1FA7">
      <w:pPr>
        <w:jc w:val="both"/>
        <w:rPr>
          <w:bCs/>
          <w:color w:val="000000" w:themeColor="text1"/>
          <w:sz w:val="16"/>
          <w:szCs w:val="16"/>
        </w:rPr>
      </w:pPr>
      <w:r w:rsidRPr="00131A83">
        <w:rPr>
          <w:bCs/>
          <w:color w:val="000000" w:themeColor="text1"/>
          <w:sz w:val="16"/>
          <w:szCs w:val="16"/>
        </w:rPr>
        <w:t>В 1929-31 г. завод реконструирован.</w:t>
      </w:r>
    </w:p>
    <w:p w14:paraId="09E94AAE" w14:textId="77777777" w:rsidR="00726F54" w:rsidRPr="00131A83" w:rsidRDefault="00726F54" w:rsidP="003C1FA7">
      <w:pPr>
        <w:jc w:val="both"/>
        <w:rPr>
          <w:bCs/>
          <w:color w:val="000000" w:themeColor="text1"/>
          <w:sz w:val="16"/>
          <w:szCs w:val="16"/>
        </w:rPr>
      </w:pPr>
      <w:r w:rsidRPr="00131A83">
        <w:rPr>
          <w:bCs/>
          <w:color w:val="000000" w:themeColor="text1"/>
          <w:sz w:val="16"/>
          <w:szCs w:val="16"/>
        </w:rPr>
        <w:t xml:space="preserve">В 1932-3 7 г. построено часовое производство (оно именовалось Куйбышевским </w:t>
      </w:r>
      <w:proofErr w:type="spellStart"/>
      <w:r w:rsidRPr="00131A83">
        <w:rPr>
          <w:bCs/>
          <w:color w:val="000000" w:themeColor="text1"/>
          <w:sz w:val="16"/>
          <w:szCs w:val="16"/>
        </w:rPr>
        <w:t>часовьм</w:t>
      </w:r>
      <w:proofErr w:type="spellEnd"/>
      <w:r w:rsidRPr="00131A83">
        <w:rPr>
          <w:bCs/>
          <w:color w:val="000000" w:themeColor="text1"/>
          <w:sz w:val="16"/>
          <w:szCs w:val="16"/>
        </w:rPr>
        <w:t xml:space="preserve"> заводом). Решением СТО № 292 от 21.04.1935 г. установлена годовая мощность производства: 1 млн. часов, 500 тыс. механических артиллерийских трубок. Приказом № 193 от 28.05.1937 г. заводу предписано закончить в 3-м квартале 1937 г. ввод в строй часового производства (механического, сборочного, инструментального и термического цехов); разработать к 09.1937 г. техпроцессы производства карманных часов калибром 43 мм по чертежам фирмы «Лип»; изготовить в 1937 г. 50 тыс. комплектов деталей и 25 тыс. часов; по пр. № 0195 от 8.09.1937 г. было необходимо к 1.01.1938 г. пустить 1-ю очередь производства. Для освоения производства на заводы № 42 и № 50 направлено 25 инженеров. Во исполнение решения ЭКОСО № 110-16сс от 9.03.1938 г. пр. № 93сс от 15.03.1938 г. требовалось закончить работы по часовому производству к 15.06.1938 г.; к 30.06.1938 г. ввести в строй 1-ю очередь производства.</w:t>
      </w:r>
    </w:p>
    <w:p w14:paraId="55E2B13A" w14:textId="77777777" w:rsidR="00726F54" w:rsidRPr="00131A83" w:rsidRDefault="00726F54" w:rsidP="003C1FA7">
      <w:pPr>
        <w:jc w:val="both"/>
        <w:rPr>
          <w:bCs/>
          <w:color w:val="000000" w:themeColor="text1"/>
          <w:sz w:val="16"/>
          <w:szCs w:val="16"/>
        </w:rPr>
      </w:pPr>
      <w:r w:rsidRPr="00131A83">
        <w:rPr>
          <w:bCs/>
          <w:color w:val="000000" w:themeColor="text1"/>
          <w:sz w:val="16"/>
          <w:szCs w:val="16"/>
        </w:rPr>
        <w:t>В 02.1937 г. завод № 42 - в ведении 4ГУ НКОП. Приказом НКОП № 91 от 13.03.1937 г. утвержден Устав ГС завода № 42. По пр. НКОП № 0180 от 15.08.1937 г. завод передан из 4ГУ в новое 14ГУ.</w:t>
      </w:r>
      <w:r w:rsidRPr="00131A83">
        <w:rPr>
          <w:bCs/>
          <w:color w:val="000000" w:themeColor="text1"/>
          <w:sz w:val="16"/>
          <w:szCs w:val="16"/>
          <w:vertAlign w:val="superscript"/>
        </w:rPr>
        <w:t>139</w:t>
      </w:r>
      <w:r w:rsidRPr="00131A83">
        <w:rPr>
          <w:bCs/>
          <w:color w:val="000000" w:themeColor="text1"/>
          <w:sz w:val="16"/>
          <w:szCs w:val="16"/>
        </w:rPr>
        <w:t xml:space="preserve"> В 02.1939 г. завод № 42 ИГ^ДКОП передан в ведение 14ГУ НКБ, в 12.1942-09.1944 г. - в ведении 2ГУ НКБ. В 1943 г. - ГС Ордена Трудового Красного Знамени завод № 42 им. Масленникова. Имел обозначение «п/я 59» (1943 г.).</w:t>
      </w:r>
    </w:p>
    <w:p w14:paraId="74B5EADD" w14:textId="77777777" w:rsidR="00726F54" w:rsidRPr="00131A83" w:rsidRDefault="00726F54" w:rsidP="003C1FA7">
      <w:pPr>
        <w:jc w:val="both"/>
        <w:rPr>
          <w:bCs/>
          <w:color w:val="000000" w:themeColor="text1"/>
          <w:sz w:val="16"/>
          <w:szCs w:val="16"/>
        </w:rPr>
      </w:pPr>
      <w:r w:rsidRPr="00131A83">
        <w:rPr>
          <w:bCs/>
          <w:color w:val="000000" w:themeColor="text1"/>
          <w:sz w:val="16"/>
          <w:szCs w:val="16"/>
        </w:rPr>
        <w:t xml:space="preserve">Приказом НКОП № 0025 от 4.02.1937 г. заводу предписано к 1.01.1938 г. создать мощности по выпуску корпусов взрывателей - 11,75 млн. шт. в год. По пр. № 00213 от 26.09.1937 г. было необходимо построить при заводе цех трубочных (дымных) порохов мощностью 600 т в год с вводом в эксплуатацию 1.01.1939 г. В составе цеха предусмотреть мастерскую по изготовлению </w:t>
      </w:r>
      <w:proofErr w:type="spellStart"/>
      <w:r w:rsidRPr="00131A83">
        <w:rPr>
          <w:bCs/>
          <w:color w:val="000000" w:themeColor="text1"/>
          <w:sz w:val="16"/>
          <w:szCs w:val="16"/>
        </w:rPr>
        <w:t>безгазовых</w:t>
      </w:r>
      <w:proofErr w:type="spellEnd"/>
      <w:r w:rsidRPr="00131A83">
        <w:rPr>
          <w:bCs/>
          <w:color w:val="000000" w:themeColor="text1"/>
          <w:sz w:val="16"/>
          <w:szCs w:val="16"/>
        </w:rPr>
        <w:t xml:space="preserve"> составов для взрывателей.</w:t>
      </w:r>
    </w:p>
    <w:p w14:paraId="0200169A" w14:textId="77777777" w:rsidR="00726F54" w:rsidRPr="00131A83" w:rsidRDefault="00726F54" w:rsidP="003C1FA7">
      <w:pPr>
        <w:jc w:val="both"/>
        <w:rPr>
          <w:bCs/>
          <w:color w:val="000000" w:themeColor="text1"/>
          <w:sz w:val="16"/>
          <w:szCs w:val="16"/>
        </w:rPr>
      </w:pPr>
      <w:r w:rsidRPr="00131A83">
        <w:rPr>
          <w:bCs/>
          <w:color w:val="000000" w:themeColor="text1"/>
          <w:sz w:val="16"/>
          <w:szCs w:val="16"/>
        </w:rPr>
        <w:t>Приказом № 0223 от 28.09.1937 г. заводу была установлена программа по выпуску в 1938 г. 1020 станков.</w:t>
      </w:r>
    </w:p>
    <w:p w14:paraId="586FBE3A" w14:textId="77777777" w:rsidR="00726F54" w:rsidRPr="00131A83" w:rsidRDefault="00726F54" w:rsidP="003C1FA7">
      <w:pPr>
        <w:jc w:val="both"/>
        <w:rPr>
          <w:bCs/>
          <w:color w:val="000000" w:themeColor="text1"/>
          <w:sz w:val="16"/>
          <w:szCs w:val="16"/>
        </w:rPr>
      </w:pPr>
      <w:r w:rsidRPr="00131A83">
        <w:rPr>
          <w:bCs/>
          <w:color w:val="000000" w:themeColor="text1"/>
          <w:sz w:val="16"/>
          <w:szCs w:val="16"/>
        </w:rPr>
        <w:t>В 1941 г. после начала войны на площадку завода эвакуирован завод № 398 НКБ из Москвы (250 чел.). К 30.12.1941 г. на новом месте восстановлено производство трубок ВМ-7, ВМ-16 - по 60 тыс. шт. в год.</w:t>
      </w:r>
    </w:p>
    <w:p w14:paraId="51E19E53" w14:textId="77777777" w:rsidR="00726F54" w:rsidRPr="00131A83" w:rsidRDefault="00726F54" w:rsidP="003C1FA7">
      <w:pPr>
        <w:jc w:val="both"/>
        <w:rPr>
          <w:bCs/>
          <w:color w:val="000000" w:themeColor="text1"/>
          <w:sz w:val="16"/>
          <w:szCs w:val="16"/>
        </w:rPr>
      </w:pPr>
      <w:r w:rsidRPr="00131A83">
        <w:rPr>
          <w:bCs/>
          <w:color w:val="000000" w:themeColor="text1"/>
          <w:sz w:val="16"/>
          <w:szCs w:val="16"/>
        </w:rPr>
        <w:t>В составе завода (1943 г.): цехи: основные: механические, сборочные, снаряжательные, прокатный, штамповочный, черного литья, цветного литья; отделы: 2-й - мобилизационный. Строились в 1943 г. - гальванический цех. Количество оборудования (металлорежущего) - 6343 ед.</w:t>
      </w:r>
    </w:p>
    <w:p w14:paraId="5783AC2B" w14:textId="77777777" w:rsidR="00726F54" w:rsidRPr="00131A83" w:rsidRDefault="00726F54" w:rsidP="003C1FA7">
      <w:pPr>
        <w:jc w:val="both"/>
        <w:rPr>
          <w:bCs/>
          <w:color w:val="000000" w:themeColor="text1"/>
          <w:sz w:val="16"/>
          <w:szCs w:val="16"/>
        </w:rPr>
      </w:pPr>
      <w:r w:rsidRPr="00131A83">
        <w:rPr>
          <w:bCs/>
          <w:color w:val="000000" w:themeColor="text1"/>
          <w:sz w:val="16"/>
          <w:szCs w:val="16"/>
        </w:rPr>
        <w:t>В 1952 г. завод № 42 - в ведении МСХМ.</w:t>
      </w:r>
    </w:p>
    <w:p w14:paraId="7170DB8A" w14:textId="77777777" w:rsidR="00726F54" w:rsidRPr="00131A83" w:rsidRDefault="00726F54" w:rsidP="003C1FA7">
      <w:pPr>
        <w:jc w:val="both"/>
        <w:rPr>
          <w:bCs/>
          <w:color w:val="000000" w:themeColor="text1"/>
          <w:sz w:val="16"/>
          <w:szCs w:val="16"/>
        </w:rPr>
      </w:pPr>
      <w:r w:rsidRPr="00131A83">
        <w:rPr>
          <w:bCs/>
          <w:color w:val="000000" w:themeColor="text1"/>
          <w:sz w:val="16"/>
          <w:szCs w:val="16"/>
        </w:rPr>
        <w:t>В середине 1950-</w:t>
      </w:r>
      <w:proofErr w:type="gramStart"/>
      <w:r w:rsidRPr="00131A83">
        <w:rPr>
          <w:bCs/>
          <w:color w:val="000000" w:themeColor="text1"/>
          <w:sz w:val="16"/>
          <w:szCs w:val="16"/>
        </w:rPr>
        <w:t>х  г.</w:t>
      </w:r>
      <w:proofErr w:type="gramEnd"/>
      <w:r w:rsidRPr="00131A83">
        <w:rPr>
          <w:bCs/>
          <w:color w:val="000000" w:themeColor="text1"/>
          <w:sz w:val="16"/>
          <w:szCs w:val="16"/>
        </w:rPr>
        <w:t xml:space="preserve"> резко увеличен выпуск часов. В 1955-59 г. освоен выпуск конечных выключателей, реле времени, счетчиков импульсов, дистанционных аппаратов, запчастей к сельхозтехнике. В начале 1970-</w:t>
      </w:r>
      <w:proofErr w:type="gramStart"/>
      <w:r w:rsidRPr="00131A83">
        <w:rPr>
          <w:bCs/>
          <w:color w:val="000000" w:themeColor="text1"/>
          <w:sz w:val="16"/>
          <w:szCs w:val="16"/>
        </w:rPr>
        <w:t>х  г.</w:t>
      </w:r>
      <w:proofErr w:type="gramEnd"/>
      <w:r w:rsidRPr="00131A83">
        <w:rPr>
          <w:bCs/>
          <w:color w:val="000000" w:themeColor="text1"/>
          <w:sz w:val="16"/>
          <w:szCs w:val="16"/>
        </w:rPr>
        <w:t xml:space="preserve"> создано электровакуумное и радиотехническое производства.</w:t>
      </w:r>
    </w:p>
    <w:p w14:paraId="11A328E2" w14:textId="77777777" w:rsidR="00726F54" w:rsidRPr="00131A83" w:rsidRDefault="00726F54" w:rsidP="003C1FA7">
      <w:pPr>
        <w:jc w:val="both"/>
        <w:rPr>
          <w:bCs/>
          <w:color w:val="000000" w:themeColor="text1"/>
          <w:sz w:val="16"/>
          <w:szCs w:val="16"/>
        </w:rPr>
      </w:pPr>
      <w:r w:rsidRPr="00131A83">
        <w:rPr>
          <w:bCs/>
          <w:color w:val="000000" w:themeColor="text1"/>
          <w:sz w:val="16"/>
          <w:szCs w:val="16"/>
        </w:rPr>
        <w:t>В конце 1990-</w:t>
      </w:r>
      <w:proofErr w:type="gramStart"/>
      <w:r w:rsidRPr="00131A83">
        <w:rPr>
          <w:bCs/>
          <w:color w:val="000000" w:themeColor="text1"/>
          <w:sz w:val="16"/>
          <w:szCs w:val="16"/>
        </w:rPr>
        <w:t>х  г.</w:t>
      </w:r>
      <w:proofErr w:type="gramEnd"/>
      <w:r w:rsidRPr="00131A83">
        <w:rPr>
          <w:bCs/>
          <w:color w:val="000000" w:themeColor="text1"/>
          <w:sz w:val="16"/>
          <w:szCs w:val="16"/>
        </w:rPr>
        <w:t xml:space="preserve"> предприятие признано банкротом, в 03.1998 г. введено внешнее управление, в 05.2004 г.- конкурсное производство. Предприятие разделено на восемь дочерних ОАО, самое крупное из которых (численность- 1600 чел.; гендиректор- А.С. Правдин) выполняет оборонные заказы.</w:t>
      </w:r>
    </w:p>
    <w:p w14:paraId="3B64215F" w14:textId="77777777" w:rsidR="00726F54" w:rsidRPr="00131A83" w:rsidRDefault="00726F54" w:rsidP="003C1FA7">
      <w:pPr>
        <w:jc w:val="both"/>
        <w:rPr>
          <w:bCs/>
          <w:color w:val="000000" w:themeColor="text1"/>
          <w:sz w:val="16"/>
          <w:szCs w:val="16"/>
        </w:rPr>
      </w:pPr>
      <w:r w:rsidRPr="00131A83">
        <w:rPr>
          <w:bCs/>
          <w:color w:val="000000" w:themeColor="text1"/>
          <w:sz w:val="16"/>
          <w:szCs w:val="16"/>
        </w:rPr>
        <w:t>По решению правительства № 22-р от 9.01.2004 г. и Указу Президента РФ № 1009 от 4.08.2004 г. вошло в перечень стратегических оборонных предприятий.</w:t>
      </w:r>
    </w:p>
    <w:p w14:paraId="0B6106FE" w14:textId="77777777" w:rsidR="00726F54" w:rsidRPr="00131A83" w:rsidRDefault="00726F54" w:rsidP="003C1FA7">
      <w:pPr>
        <w:jc w:val="both"/>
        <w:rPr>
          <w:bCs/>
          <w:color w:val="000000" w:themeColor="text1"/>
          <w:sz w:val="16"/>
          <w:szCs w:val="16"/>
        </w:rPr>
      </w:pPr>
      <w:r w:rsidRPr="00131A83">
        <w:rPr>
          <w:bCs/>
          <w:color w:val="000000" w:themeColor="text1"/>
          <w:sz w:val="16"/>
          <w:szCs w:val="16"/>
        </w:rPr>
        <w:lastRenderedPageBreak/>
        <w:t>Площадь (1943 г.): производственная- 81.417 м</w:t>
      </w:r>
      <w:r w:rsidRPr="00131A83">
        <w:rPr>
          <w:bCs/>
          <w:color w:val="000000" w:themeColor="text1"/>
          <w:sz w:val="16"/>
          <w:szCs w:val="16"/>
          <w:vertAlign w:val="superscript"/>
        </w:rPr>
        <w:t>2</w:t>
      </w:r>
      <w:r w:rsidRPr="00131A83">
        <w:rPr>
          <w:bCs/>
          <w:color w:val="000000" w:themeColor="text1"/>
          <w:sz w:val="16"/>
          <w:szCs w:val="16"/>
        </w:rPr>
        <w:t>; вспомогательная- 30.430 м</w:t>
      </w:r>
      <w:r w:rsidRPr="00131A83">
        <w:rPr>
          <w:bCs/>
          <w:color w:val="000000" w:themeColor="text1"/>
          <w:sz w:val="16"/>
          <w:szCs w:val="16"/>
          <w:vertAlign w:val="superscript"/>
        </w:rPr>
        <w:t>2</w:t>
      </w:r>
      <w:r w:rsidRPr="00131A83">
        <w:rPr>
          <w:bCs/>
          <w:color w:val="000000" w:themeColor="text1"/>
          <w:sz w:val="16"/>
          <w:szCs w:val="16"/>
        </w:rPr>
        <w:t>.</w:t>
      </w:r>
    </w:p>
    <w:p w14:paraId="2455EAB5" w14:textId="77777777" w:rsidR="00726F54" w:rsidRPr="00131A83" w:rsidRDefault="00726F54" w:rsidP="003C1FA7">
      <w:pPr>
        <w:jc w:val="both"/>
        <w:rPr>
          <w:bCs/>
          <w:color w:val="000000" w:themeColor="text1"/>
          <w:sz w:val="16"/>
          <w:szCs w:val="16"/>
        </w:rPr>
      </w:pPr>
      <w:r w:rsidRPr="00131A83">
        <w:rPr>
          <w:bCs/>
          <w:color w:val="000000" w:themeColor="text1"/>
          <w:sz w:val="16"/>
          <w:szCs w:val="16"/>
        </w:rPr>
        <w:t>Численность персонала (конец 1916 г.)- 16.820 чел., (12.1942 г.)- 22844 чел., (конец 1980-х)- более 35 тыс. чел.</w:t>
      </w:r>
    </w:p>
    <w:p w14:paraId="0F19F095" w14:textId="77777777" w:rsidR="00726F54" w:rsidRPr="00131A83" w:rsidRDefault="00726F54" w:rsidP="003C1FA7">
      <w:pPr>
        <w:jc w:val="both"/>
        <w:rPr>
          <w:bCs/>
          <w:color w:val="000000" w:themeColor="text1"/>
          <w:sz w:val="16"/>
          <w:szCs w:val="16"/>
        </w:rPr>
      </w:pPr>
      <w:r w:rsidRPr="00131A83">
        <w:rPr>
          <w:bCs/>
          <w:color w:val="000000" w:themeColor="text1"/>
          <w:sz w:val="16"/>
          <w:szCs w:val="16"/>
        </w:rPr>
        <w:t xml:space="preserve">Начальник (1916 г.)- Э.К. </w:t>
      </w:r>
      <w:proofErr w:type="spellStart"/>
      <w:r w:rsidRPr="00131A83">
        <w:rPr>
          <w:bCs/>
          <w:color w:val="000000" w:themeColor="text1"/>
          <w:sz w:val="16"/>
          <w:szCs w:val="16"/>
        </w:rPr>
        <w:t>Гермониус</w:t>
      </w:r>
      <w:proofErr w:type="spellEnd"/>
      <w:r w:rsidRPr="00131A83">
        <w:rPr>
          <w:bCs/>
          <w:color w:val="000000" w:themeColor="text1"/>
          <w:sz w:val="16"/>
          <w:szCs w:val="16"/>
        </w:rPr>
        <w:t xml:space="preserve">. Директор (-06-21.09.1937 г.)- А.И. </w:t>
      </w:r>
      <w:proofErr w:type="spellStart"/>
      <w:r w:rsidRPr="00131A83">
        <w:rPr>
          <w:bCs/>
          <w:color w:val="000000" w:themeColor="text1"/>
          <w:sz w:val="16"/>
          <w:szCs w:val="16"/>
        </w:rPr>
        <w:t>Плодухин</w:t>
      </w:r>
      <w:proofErr w:type="spellEnd"/>
      <w:r w:rsidRPr="00131A83">
        <w:rPr>
          <w:bCs/>
          <w:color w:val="000000" w:themeColor="text1"/>
          <w:sz w:val="16"/>
          <w:szCs w:val="16"/>
        </w:rPr>
        <w:t xml:space="preserve">, (21.09.1937-38 г.-)- С.И. Мошкин, (04.1943 г.)- Н.И. Белоглазов, (11.1943 г.)- И.А. Уваров, (ВОВ)- П.В. Родионов. Гендиректор (1980-е)- Е.И. Бутузов, А.В. Курбатов. Конкурсный управляющий (2005 г.)- М.Б. </w:t>
      </w:r>
      <w:proofErr w:type="spellStart"/>
      <w:r w:rsidRPr="00131A83">
        <w:rPr>
          <w:bCs/>
          <w:color w:val="000000" w:themeColor="text1"/>
          <w:sz w:val="16"/>
          <w:szCs w:val="16"/>
        </w:rPr>
        <w:t>Кудачкин</w:t>
      </w:r>
      <w:proofErr w:type="spellEnd"/>
      <w:r w:rsidRPr="00131A83">
        <w:rPr>
          <w:bCs/>
          <w:color w:val="000000" w:themeColor="text1"/>
          <w:sz w:val="16"/>
          <w:szCs w:val="16"/>
        </w:rPr>
        <w:t>.</w:t>
      </w:r>
    </w:p>
    <w:p w14:paraId="712F3AE6" w14:textId="77777777" w:rsidR="00726F54" w:rsidRPr="00131A83" w:rsidRDefault="00726F54" w:rsidP="003C1FA7">
      <w:pPr>
        <w:jc w:val="both"/>
        <w:rPr>
          <w:bCs/>
          <w:color w:val="000000" w:themeColor="text1"/>
          <w:sz w:val="16"/>
          <w:szCs w:val="16"/>
        </w:rPr>
      </w:pPr>
      <w:r w:rsidRPr="00131A83">
        <w:rPr>
          <w:bCs/>
          <w:color w:val="000000" w:themeColor="text1"/>
          <w:sz w:val="16"/>
          <w:szCs w:val="16"/>
        </w:rPr>
        <w:t xml:space="preserve">Помощник начальника (1916 г.)- Б.Л. Сурвилло. Зам. директора (-10.06.1937 г.)- Н.Е. </w:t>
      </w:r>
      <w:proofErr w:type="spellStart"/>
      <w:r w:rsidRPr="00131A83">
        <w:rPr>
          <w:bCs/>
          <w:color w:val="000000" w:themeColor="text1"/>
          <w:sz w:val="16"/>
          <w:szCs w:val="16"/>
        </w:rPr>
        <w:t>Шкадрецов</w:t>
      </w:r>
      <w:proofErr w:type="spellEnd"/>
      <w:r w:rsidRPr="00131A83">
        <w:rPr>
          <w:bCs/>
          <w:color w:val="000000" w:themeColor="text1"/>
          <w:sz w:val="16"/>
          <w:szCs w:val="16"/>
        </w:rPr>
        <w:t xml:space="preserve">, (10.06- 21.09.1937 г.)- И.Д. </w:t>
      </w:r>
      <w:proofErr w:type="spellStart"/>
      <w:r w:rsidRPr="00131A83">
        <w:rPr>
          <w:bCs/>
          <w:color w:val="000000" w:themeColor="text1"/>
          <w:sz w:val="16"/>
          <w:szCs w:val="16"/>
        </w:rPr>
        <w:t>Скловский</w:t>
      </w:r>
      <w:proofErr w:type="spellEnd"/>
      <w:r w:rsidRPr="00131A83">
        <w:rPr>
          <w:bCs/>
          <w:color w:val="000000" w:themeColor="text1"/>
          <w:sz w:val="16"/>
          <w:szCs w:val="16"/>
        </w:rPr>
        <w:t>, (21.09.1937 г.-)- А.А. Яковлев. Помощник директора по найму и увольнению (- 15.12.1937 г.)- И.А. Вавилов, (15.12.1937-09.1938 г.-)- И.Е. Лейн.</w:t>
      </w:r>
    </w:p>
    <w:p w14:paraId="3BF3814A" w14:textId="77777777" w:rsidR="00726F54" w:rsidRPr="00131A83" w:rsidRDefault="00726F54" w:rsidP="003C1FA7">
      <w:pPr>
        <w:jc w:val="both"/>
        <w:rPr>
          <w:bCs/>
          <w:color w:val="000000" w:themeColor="text1"/>
          <w:sz w:val="16"/>
          <w:szCs w:val="16"/>
        </w:rPr>
      </w:pPr>
      <w:r w:rsidRPr="00131A83">
        <w:rPr>
          <w:bCs/>
          <w:color w:val="000000" w:themeColor="text1"/>
          <w:sz w:val="16"/>
          <w:szCs w:val="16"/>
        </w:rPr>
        <w:t xml:space="preserve">Технический директор (10.06-21.09.1937 г.)- И.Д. </w:t>
      </w:r>
      <w:proofErr w:type="spellStart"/>
      <w:r w:rsidRPr="00131A83">
        <w:rPr>
          <w:bCs/>
          <w:color w:val="000000" w:themeColor="text1"/>
          <w:sz w:val="16"/>
          <w:szCs w:val="16"/>
        </w:rPr>
        <w:t>Скловский</w:t>
      </w:r>
      <w:proofErr w:type="spellEnd"/>
      <w:r w:rsidRPr="00131A83">
        <w:rPr>
          <w:bCs/>
          <w:color w:val="000000" w:themeColor="text1"/>
          <w:sz w:val="16"/>
          <w:szCs w:val="16"/>
        </w:rPr>
        <w:t>.</w:t>
      </w:r>
    </w:p>
    <w:p w14:paraId="07B3D7EA" w14:textId="77777777" w:rsidR="00726F54" w:rsidRPr="00131A83" w:rsidRDefault="00726F54" w:rsidP="003C1FA7">
      <w:pPr>
        <w:jc w:val="both"/>
        <w:rPr>
          <w:bCs/>
          <w:color w:val="000000" w:themeColor="text1"/>
          <w:sz w:val="16"/>
          <w:szCs w:val="16"/>
        </w:rPr>
      </w:pPr>
      <w:r w:rsidRPr="00131A83">
        <w:rPr>
          <w:bCs/>
          <w:color w:val="000000" w:themeColor="text1"/>
          <w:sz w:val="16"/>
          <w:szCs w:val="16"/>
        </w:rPr>
        <w:t xml:space="preserve">Гл. инженер (10.06-21.09.1937 г.)- И. Д. </w:t>
      </w:r>
      <w:proofErr w:type="spellStart"/>
      <w:r w:rsidRPr="00131A83">
        <w:rPr>
          <w:bCs/>
          <w:color w:val="000000" w:themeColor="text1"/>
          <w:sz w:val="16"/>
          <w:szCs w:val="16"/>
        </w:rPr>
        <w:t>Скловский</w:t>
      </w:r>
      <w:proofErr w:type="spellEnd"/>
      <w:r w:rsidRPr="00131A83">
        <w:rPr>
          <w:bCs/>
          <w:color w:val="000000" w:themeColor="text1"/>
          <w:sz w:val="16"/>
          <w:szCs w:val="16"/>
        </w:rPr>
        <w:t xml:space="preserve">, (21.09.1937 г.-)- А.А. Яковлев. Гл. инженер по часовому производству (-16.09.1937 г.)- Н.Е. </w:t>
      </w:r>
      <w:proofErr w:type="spellStart"/>
      <w:r w:rsidRPr="00131A83">
        <w:rPr>
          <w:bCs/>
          <w:color w:val="000000" w:themeColor="text1"/>
          <w:sz w:val="16"/>
          <w:szCs w:val="16"/>
        </w:rPr>
        <w:t>Шкадрецов</w:t>
      </w:r>
      <w:proofErr w:type="spellEnd"/>
      <w:r w:rsidRPr="00131A83">
        <w:rPr>
          <w:bCs/>
          <w:color w:val="000000" w:themeColor="text1"/>
          <w:sz w:val="16"/>
          <w:szCs w:val="16"/>
        </w:rPr>
        <w:t>, (16.09.1937 г.-)- И.Я. Елисеев.</w:t>
      </w:r>
    </w:p>
    <w:p w14:paraId="196EF24B" w14:textId="77777777" w:rsidR="00726F54" w:rsidRPr="00131A83" w:rsidRDefault="00726F54" w:rsidP="003C1FA7">
      <w:pPr>
        <w:jc w:val="both"/>
        <w:rPr>
          <w:bCs/>
          <w:color w:val="000000" w:themeColor="text1"/>
          <w:sz w:val="16"/>
          <w:szCs w:val="16"/>
        </w:rPr>
      </w:pPr>
      <w:r w:rsidRPr="00131A83">
        <w:rPr>
          <w:bCs/>
          <w:color w:val="000000" w:themeColor="text1"/>
          <w:sz w:val="16"/>
          <w:szCs w:val="16"/>
        </w:rPr>
        <w:t xml:space="preserve">Начальник производства (1941 г.)- П.В. Родионов. Начальник часового производства (3.10-20.12.1937 г.)- А. Г. Коновалов, (02.1938 г.)- Н.В. </w:t>
      </w:r>
      <w:proofErr w:type="spellStart"/>
      <w:r w:rsidRPr="00131A83">
        <w:rPr>
          <w:bCs/>
          <w:color w:val="000000" w:themeColor="text1"/>
          <w:sz w:val="16"/>
          <w:szCs w:val="16"/>
        </w:rPr>
        <w:t>Каничев</w:t>
      </w:r>
      <w:proofErr w:type="spellEnd"/>
      <w:r w:rsidRPr="00131A83">
        <w:rPr>
          <w:bCs/>
          <w:color w:val="000000" w:themeColor="text1"/>
          <w:sz w:val="16"/>
          <w:szCs w:val="16"/>
        </w:rPr>
        <w:t>.</w:t>
      </w:r>
    </w:p>
    <w:p w14:paraId="5051E942" w14:textId="77777777" w:rsidR="00726F54" w:rsidRPr="00131A83" w:rsidRDefault="00726F54" w:rsidP="003C1FA7">
      <w:pPr>
        <w:jc w:val="both"/>
        <w:rPr>
          <w:bCs/>
          <w:color w:val="000000" w:themeColor="text1"/>
          <w:sz w:val="16"/>
          <w:szCs w:val="16"/>
        </w:rPr>
      </w:pPr>
      <w:r w:rsidRPr="00131A83">
        <w:rPr>
          <w:bCs/>
          <w:color w:val="000000" w:themeColor="text1"/>
          <w:sz w:val="16"/>
          <w:szCs w:val="16"/>
        </w:rPr>
        <w:t>Начальники отделов: 2-го (04.1943 г.)- Евтеев.</w:t>
      </w:r>
    </w:p>
    <w:p w14:paraId="716E63C9" w14:textId="77777777" w:rsidR="00726F54" w:rsidRPr="00131A83" w:rsidRDefault="00726F54" w:rsidP="003C1FA7">
      <w:pPr>
        <w:jc w:val="both"/>
        <w:rPr>
          <w:bCs/>
          <w:color w:val="000000" w:themeColor="text1"/>
          <w:sz w:val="16"/>
          <w:szCs w:val="16"/>
        </w:rPr>
      </w:pPr>
      <w:r w:rsidRPr="00131A83">
        <w:rPr>
          <w:bCs/>
          <w:color w:val="000000" w:themeColor="text1"/>
          <w:sz w:val="16"/>
          <w:szCs w:val="16"/>
        </w:rPr>
        <w:t xml:space="preserve">Производство: трубки дистанционные: Т-5, Т-6, ВМ-16 (1943); взрыватели: для авиабомб АВ-1, АГДТ для РС-82, Д-1, ТМ-24 (1943), </w:t>
      </w:r>
      <w:r w:rsidRPr="00131A83">
        <w:rPr>
          <w:bCs/>
          <w:color w:val="000000" w:themeColor="text1"/>
          <w:sz w:val="16"/>
          <w:szCs w:val="16"/>
          <w:lang w:val="en-US"/>
        </w:rPr>
        <w:t>BMP</w:t>
      </w:r>
      <w:r w:rsidRPr="00131A83">
        <w:rPr>
          <w:bCs/>
          <w:color w:val="000000" w:themeColor="text1"/>
          <w:sz w:val="16"/>
          <w:szCs w:val="16"/>
        </w:rPr>
        <w:t>, ВМТР для ~ТРС; капсюльные втулки № 13, В-024; ГТК-2, ПП-3,182-А, В-179, К- 3 (1943); запалы: ВКШ (-1939-43-), Ковешникова (1943);</w:t>
      </w:r>
      <w:r w:rsidRPr="00131A83">
        <w:rPr>
          <w:bCs/>
          <w:color w:val="000000" w:themeColor="text1"/>
          <w:sz w:val="16"/>
          <w:szCs w:val="16"/>
          <w:vertAlign w:val="superscript"/>
        </w:rPr>
        <w:t>132</w:t>
      </w:r>
      <w:r w:rsidRPr="00131A83">
        <w:rPr>
          <w:bCs/>
          <w:color w:val="000000" w:themeColor="text1"/>
          <w:sz w:val="16"/>
          <w:szCs w:val="16"/>
        </w:rPr>
        <w:t xml:space="preserve"> </w:t>
      </w:r>
      <w:proofErr w:type="spellStart"/>
      <w:r w:rsidRPr="00131A83">
        <w:rPr>
          <w:bCs/>
          <w:color w:val="000000" w:themeColor="text1"/>
          <w:sz w:val="16"/>
          <w:szCs w:val="16"/>
        </w:rPr>
        <w:t>автоаэровентили</w:t>
      </w:r>
      <w:proofErr w:type="spellEnd"/>
      <w:r w:rsidRPr="00131A83">
        <w:rPr>
          <w:bCs/>
          <w:color w:val="000000" w:themeColor="text1"/>
          <w:sz w:val="16"/>
          <w:szCs w:val="16"/>
        </w:rPr>
        <w:t xml:space="preserve"> (1946); фотозатворы ФЗ-14, ФЗА-18 (1960-е);</w:t>
      </w:r>
      <w:r w:rsidRPr="00131A83">
        <w:rPr>
          <w:bCs/>
          <w:color w:val="000000" w:themeColor="text1"/>
          <w:sz w:val="16"/>
          <w:szCs w:val="16"/>
          <w:vertAlign w:val="superscript"/>
        </w:rPr>
        <w:t>101</w:t>
      </w:r>
      <w:r w:rsidRPr="00131A83">
        <w:rPr>
          <w:bCs/>
          <w:color w:val="000000" w:themeColor="text1"/>
          <w:sz w:val="16"/>
          <w:szCs w:val="16"/>
        </w:rPr>
        <w:t xml:space="preserve"> таймер, фонарь «Самара» (11982).</w:t>
      </w:r>
    </w:p>
    <w:p w14:paraId="32F71BEB" w14:textId="77777777" w:rsidR="00726F54" w:rsidRPr="00131A83" w:rsidRDefault="00726F54" w:rsidP="003C1FA7">
      <w:pPr>
        <w:jc w:val="both"/>
        <w:rPr>
          <w:bCs/>
          <w:color w:val="000000" w:themeColor="text1"/>
          <w:sz w:val="16"/>
          <w:szCs w:val="16"/>
        </w:rPr>
      </w:pPr>
    </w:p>
    <w:p w14:paraId="5CD8209D"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Самолетостроение:</w:t>
      </w:r>
    </w:p>
    <w:p w14:paraId="6A681CF8" w14:textId="77777777" w:rsidR="00770467" w:rsidRPr="00131A83" w:rsidRDefault="00770467" w:rsidP="003C1FA7">
      <w:pPr>
        <w:shd w:val="clear" w:color="auto" w:fill="FFFFFF"/>
        <w:jc w:val="both"/>
        <w:rPr>
          <w:bCs/>
          <w:color w:val="000000" w:themeColor="text1"/>
          <w:sz w:val="16"/>
          <w:szCs w:val="16"/>
        </w:rPr>
      </w:pPr>
    </w:p>
    <w:p w14:paraId="372C528D" w14:textId="630093EE"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 xml:space="preserve">15 </w:t>
      </w:r>
      <w:r w:rsidR="00F9718C" w:rsidRPr="00131A83">
        <w:rPr>
          <w:b w:val="0"/>
          <w:bCs/>
          <w:color w:val="000000" w:themeColor="text1"/>
          <w:sz w:val="16"/>
          <w:szCs w:val="16"/>
        </w:rPr>
        <w:t xml:space="preserve">(28) </w:t>
      </w:r>
      <w:r w:rsidRPr="00131A83">
        <w:rPr>
          <w:b w:val="0"/>
          <w:bCs/>
          <w:color w:val="000000" w:themeColor="text1"/>
          <w:sz w:val="16"/>
          <w:szCs w:val="16"/>
        </w:rPr>
        <w:t xml:space="preserve">сентября 1911 </w:t>
      </w:r>
      <w:proofErr w:type="spellStart"/>
      <w:r w:rsidRPr="00131A83">
        <w:rPr>
          <w:b w:val="0"/>
          <w:bCs/>
          <w:color w:val="000000" w:themeColor="text1"/>
          <w:sz w:val="16"/>
          <w:szCs w:val="16"/>
        </w:rPr>
        <w:t>А.А.Васильев</w:t>
      </w:r>
      <w:proofErr w:type="spellEnd"/>
      <w:r w:rsidRPr="00131A83">
        <w:rPr>
          <w:b w:val="0"/>
          <w:bCs/>
          <w:color w:val="000000" w:themeColor="text1"/>
          <w:sz w:val="16"/>
          <w:szCs w:val="16"/>
        </w:rPr>
        <w:t xml:space="preserve"> на первом двухместном «Блерио XI 2бис» с «Гномом» в 50 л.с., </w:t>
      </w:r>
      <w:proofErr w:type="spellStart"/>
      <w:r w:rsidRPr="00131A83">
        <w:rPr>
          <w:b w:val="0"/>
          <w:bCs/>
          <w:color w:val="000000" w:themeColor="text1"/>
          <w:sz w:val="16"/>
          <w:szCs w:val="16"/>
        </w:rPr>
        <w:t>построеннным</w:t>
      </w:r>
      <w:proofErr w:type="spellEnd"/>
      <w:r w:rsidRPr="00131A83">
        <w:rPr>
          <w:b w:val="0"/>
          <w:bCs/>
          <w:color w:val="000000" w:themeColor="text1"/>
          <w:sz w:val="16"/>
          <w:szCs w:val="16"/>
        </w:rPr>
        <w:t xml:space="preserve"> на Дуксе, потерпел аварию, дальнейшее испытание прекратили. Конкурс продлили до 1 октября, и Меллер успел заменить аэроплан, представив складной «Фарман» типа «</w:t>
      </w:r>
      <w:proofErr w:type="spellStart"/>
      <w:r w:rsidRPr="00131A83">
        <w:rPr>
          <w:b w:val="0"/>
          <w:bCs/>
          <w:color w:val="000000" w:themeColor="text1"/>
          <w:sz w:val="16"/>
          <w:szCs w:val="16"/>
        </w:rPr>
        <w:t>милитэо</w:t>
      </w:r>
      <w:proofErr w:type="spellEnd"/>
      <w:r w:rsidRPr="00131A83">
        <w:rPr>
          <w:b w:val="0"/>
          <w:bCs/>
          <w:color w:val="000000" w:themeColor="text1"/>
          <w:sz w:val="16"/>
          <w:szCs w:val="16"/>
        </w:rPr>
        <w:t>». После 1 октября его испытали по программе конкурса и получили следующие летные данные:</w:t>
      </w:r>
    </w:p>
    <w:p w14:paraId="3A67B9C0"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1) Аппарат позволяет производить спуски и взлеты с пашни и луга.</w:t>
      </w:r>
    </w:p>
    <w:p w14:paraId="384DBC03"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2) Подъем на высоту в 500 метров при полной нагрузке потребовал времени 10 минут, что является вполне удовлетворительным.</w:t>
      </w:r>
    </w:p>
    <w:p w14:paraId="1932A0F3"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3) Средняя скорость аппарата в полете при полной нагрузке около 60 верст в час, что для биплана этого типа следует признать вполне удовлетворительным.</w:t>
      </w:r>
    </w:p>
    <w:p w14:paraId="4655464B"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4) Аппарат был складного типа и упаковывался в два ящика, по своим размерам, допускающих перевозку на подводах; разбирался и собирался вновь в промежуток времени значительно меньший, чем требовалось условиями конкурса, и после сборки на нем был немедленно совершен полет.</w:t>
      </w:r>
    </w:p>
    <w:p w14:paraId="5076980B"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Для завершения конкурсных испытаний осталось невыполненным испытание на длительность полета на расстояние 180 верст, но это не могло быть произведено так, как во время подготовки к нему, аппарат был разбит налетевшим на него аппаратом военного летчика. При указанных качествах аппарат этот является типом, на котором впервые был разработан способ складывания его в ящик меньших размеров, в сравнении с принятыми у Фармана. Весь аппарат (за исключением мотора) был построен... из русских материалов и на собственном заводе общества [Дукс] в Москве.» (15464).</w:t>
      </w:r>
    </w:p>
    <w:p w14:paraId="70B3ADF1" w14:textId="77777777" w:rsidR="00770467" w:rsidRPr="00131A83" w:rsidRDefault="00770467" w:rsidP="003C1FA7">
      <w:pPr>
        <w:pStyle w:val="2"/>
        <w:spacing w:before="0" w:after="0"/>
        <w:jc w:val="both"/>
        <w:rPr>
          <w:b w:val="0"/>
          <w:bCs/>
          <w:color w:val="000000" w:themeColor="text1"/>
          <w:sz w:val="16"/>
          <w:szCs w:val="16"/>
        </w:rPr>
      </w:pPr>
    </w:p>
    <w:p w14:paraId="3824EF7C"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Другие оборонные отрасли:</w:t>
      </w:r>
    </w:p>
    <w:p w14:paraId="7C04487A" w14:textId="77777777" w:rsidR="00770467" w:rsidRPr="00131A83" w:rsidRDefault="00770467" w:rsidP="003C1FA7">
      <w:pPr>
        <w:shd w:val="clear" w:color="auto" w:fill="FFFFFF"/>
        <w:jc w:val="both"/>
        <w:rPr>
          <w:bCs/>
          <w:color w:val="000000" w:themeColor="text1"/>
          <w:sz w:val="16"/>
          <w:szCs w:val="16"/>
        </w:rPr>
      </w:pPr>
    </w:p>
    <w:p w14:paraId="4B5D67C1" w14:textId="01A2C13C" w:rsidR="00770467" w:rsidRPr="00131A83" w:rsidRDefault="00770467" w:rsidP="003C1FA7">
      <w:pPr>
        <w:jc w:val="both"/>
        <w:rPr>
          <w:bCs/>
          <w:color w:val="000000" w:themeColor="text1"/>
          <w:sz w:val="16"/>
          <w:szCs w:val="16"/>
        </w:rPr>
      </w:pPr>
      <w:r w:rsidRPr="00131A83">
        <w:rPr>
          <w:bCs/>
          <w:color w:val="000000" w:themeColor="text1"/>
          <w:sz w:val="16"/>
          <w:szCs w:val="16"/>
        </w:rPr>
        <w:t>15 (28)</w:t>
      </w:r>
      <w:r w:rsidR="00F9718C" w:rsidRPr="00131A83">
        <w:rPr>
          <w:bCs/>
          <w:color w:val="000000" w:themeColor="text1"/>
          <w:sz w:val="16"/>
          <w:szCs w:val="16"/>
        </w:rPr>
        <w:t xml:space="preserve"> сентября </w:t>
      </w:r>
      <w:r w:rsidRPr="00131A83">
        <w:rPr>
          <w:bCs/>
          <w:color w:val="000000" w:themeColor="text1"/>
          <w:sz w:val="16"/>
          <w:szCs w:val="16"/>
        </w:rPr>
        <w:t>1911</w:t>
      </w:r>
      <w:r w:rsidR="00F9718C" w:rsidRPr="00131A83">
        <w:rPr>
          <w:bCs/>
          <w:color w:val="000000" w:themeColor="text1"/>
          <w:sz w:val="16"/>
          <w:szCs w:val="16"/>
        </w:rPr>
        <w:t xml:space="preserve"> </w:t>
      </w:r>
      <w:r w:rsidRPr="00131A83">
        <w:rPr>
          <w:bCs/>
          <w:color w:val="000000" w:themeColor="text1"/>
          <w:sz w:val="16"/>
          <w:szCs w:val="16"/>
        </w:rPr>
        <w:t xml:space="preserve">г. </w:t>
      </w:r>
      <w:r w:rsidR="00F9718C" w:rsidRPr="00131A83">
        <w:rPr>
          <w:bCs/>
          <w:color w:val="000000" w:themeColor="text1"/>
          <w:sz w:val="16"/>
          <w:szCs w:val="16"/>
        </w:rPr>
        <w:t>Самарского завода ВВ</w:t>
      </w:r>
      <w:r w:rsidRPr="00131A83">
        <w:rPr>
          <w:bCs/>
          <w:color w:val="000000" w:themeColor="text1"/>
          <w:sz w:val="16"/>
          <w:szCs w:val="16"/>
        </w:rPr>
        <w:t xml:space="preserve"> вступил в строй, когда начала работу </w:t>
      </w:r>
      <w:proofErr w:type="spellStart"/>
      <w:r w:rsidRPr="00131A83">
        <w:rPr>
          <w:bCs/>
          <w:color w:val="000000" w:themeColor="text1"/>
          <w:sz w:val="16"/>
          <w:szCs w:val="16"/>
        </w:rPr>
        <w:t>тротилово</w:t>
      </w:r>
      <w:proofErr w:type="spellEnd"/>
      <w:r w:rsidRPr="00131A83">
        <w:rPr>
          <w:bCs/>
          <w:color w:val="000000" w:themeColor="text1"/>
          <w:sz w:val="16"/>
          <w:szCs w:val="16"/>
        </w:rPr>
        <w:t>-снаряжательная мастерская. 1.01.1912г. заводу присваивается наименование Сергиевский (в честь великого князя Сергея Михайловича Романова).</w:t>
      </w:r>
    </w:p>
    <w:p w14:paraId="596245A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В годы 1-й Мировой войны завод произвел 517.275 пудов тротила (12% производства в стране), 8783 пудов тетрила (около половины производства в стране), 2360,6 тыс. 76-мм фугасных гранат. Было снаряжено 4 млн. ручных гранат.</w:t>
      </w:r>
    </w:p>
    <w:p w14:paraId="2A162E9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С 12.1918г. завод - в ведении ЦПАЗ, в 1921-22г. - ГУ промышленности ВСНХ, затем - </w:t>
      </w:r>
      <w:proofErr w:type="spellStart"/>
      <w:r w:rsidRPr="00131A83">
        <w:rPr>
          <w:bCs/>
          <w:color w:val="000000" w:themeColor="text1"/>
          <w:sz w:val="16"/>
          <w:szCs w:val="16"/>
        </w:rPr>
        <w:t>Военпрома</w:t>
      </w:r>
      <w:proofErr w:type="spellEnd"/>
      <w:r w:rsidRPr="00131A83">
        <w:rPr>
          <w:bCs/>
          <w:color w:val="000000" w:themeColor="text1"/>
          <w:sz w:val="16"/>
          <w:szCs w:val="16"/>
        </w:rPr>
        <w:t xml:space="preserve">. В 1923г. завод переименован в ГЗ № 45. С 12.1926г. - в ведении </w:t>
      </w:r>
      <w:proofErr w:type="spellStart"/>
      <w:r w:rsidRPr="00131A83">
        <w:rPr>
          <w:bCs/>
          <w:color w:val="000000" w:themeColor="text1"/>
          <w:sz w:val="16"/>
          <w:szCs w:val="16"/>
        </w:rPr>
        <w:t>Вохимтреста</w:t>
      </w:r>
      <w:proofErr w:type="spellEnd"/>
      <w:r w:rsidRPr="00131A83">
        <w:rPr>
          <w:bCs/>
          <w:color w:val="000000" w:themeColor="text1"/>
          <w:sz w:val="16"/>
          <w:szCs w:val="16"/>
        </w:rPr>
        <w:t xml:space="preserve"> УВП ВСНХ (и на 07.1927г.). В соответствии с пост. СНК от 27.04.1926г. по пр. ВСНХ/НКВМ/ОГТТУ № 73сс от 9.07.1927г. Самарский завод ВВ им. Троцкого с 1.10.1927г. переименован в Самарский завод № 15 им. Троцкого. В 1932г. комбинат № 15 </w:t>
      </w:r>
      <w:proofErr w:type="spellStart"/>
      <w:r w:rsidRPr="00131A83">
        <w:rPr>
          <w:bCs/>
          <w:color w:val="000000" w:themeColor="text1"/>
          <w:sz w:val="16"/>
          <w:szCs w:val="16"/>
        </w:rPr>
        <w:t>Вохимтреста</w:t>
      </w:r>
      <w:proofErr w:type="spellEnd"/>
      <w:r w:rsidRPr="00131A83">
        <w:rPr>
          <w:bCs/>
          <w:color w:val="000000" w:themeColor="text1"/>
          <w:sz w:val="16"/>
          <w:szCs w:val="16"/>
        </w:rPr>
        <w:t xml:space="preserve"> ВСНХ передан в ведение НКТП. В 12.1936г. передан в ведение НКОП, приказом № 91 от 13.03.1937г. утвержден Устав ГС завода № 15 4ГУ. В 02.1939г. комбинат № 15 4ГУ НКОП передан в ведение 4ГУ НКБ.</w:t>
      </w:r>
    </w:p>
    <w:p w14:paraId="30074A4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После революции производство тротила, тетрила и пикриновой кислоты было прекращено, а снаряжение боеприпасов сильно сокращено. С 1924г. начинается возрождение завода, пущены тротиловое и </w:t>
      </w:r>
      <w:proofErr w:type="spellStart"/>
      <w:r w:rsidRPr="00131A83">
        <w:rPr>
          <w:bCs/>
          <w:color w:val="000000" w:themeColor="text1"/>
          <w:sz w:val="16"/>
          <w:szCs w:val="16"/>
        </w:rPr>
        <w:t>тетриловое</w:t>
      </w:r>
      <w:proofErr w:type="spellEnd"/>
      <w:r w:rsidRPr="00131A83">
        <w:rPr>
          <w:bCs/>
          <w:color w:val="000000" w:themeColor="text1"/>
          <w:sz w:val="16"/>
          <w:szCs w:val="16"/>
        </w:rPr>
        <w:t xml:space="preserve"> производства. В 1927г. на базе завода начато создание многопрофильного комбината.</w:t>
      </w:r>
    </w:p>
    <w:p w14:paraId="22B9485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08.1930г. в состав комбината № 15 влит комбинат № 2 </w:t>
      </w:r>
      <w:proofErr w:type="spellStart"/>
      <w:r w:rsidRPr="00131A83">
        <w:rPr>
          <w:bCs/>
          <w:color w:val="000000" w:themeColor="text1"/>
          <w:sz w:val="16"/>
          <w:szCs w:val="16"/>
        </w:rPr>
        <w:t>Главхима</w:t>
      </w:r>
      <w:proofErr w:type="spellEnd"/>
      <w:r w:rsidRPr="00131A83">
        <w:rPr>
          <w:bCs/>
          <w:color w:val="000000" w:themeColor="text1"/>
          <w:sz w:val="16"/>
          <w:szCs w:val="16"/>
        </w:rPr>
        <w:t xml:space="preserve"> ВСНХ, в 01.1932г. он стал самостоятельным заводом № 6, в 04.1932г. вновь вошел в состав комбината в качестве самостоятельного предприятия; 28.03.1932г. вышел из состава комбината.</w:t>
      </w:r>
    </w:p>
    <w:p w14:paraId="3918A3B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1930-е г. создано передовое кислотное производство, освоен выпуск </w:t>
      </w:r>
      <w:proofErr w:type="spellStart"/>
      <w:r w:rsidRPr="00131A83">
        <w:rPr>
          <w:bCs/>
          <w:color w:val="000000" w:themeColor="text1"/>
          <w:sz w:val="16"/>
          <w:szCs w:val="16"/>
        </w:rPr>
        <w:t>ТЭНа</w:t>
      </w:r>
      <w:proofErr w:type="spellEnd"/>
      <w:r w:rsidRPr="00131A83">
        <w:rPr>
          <w:bCs/>
          <w:color w:val="000000" w:themeColor="text1"/>
          <w:sz w:val="16"/>
          <w:szCs w:val="16"/>
        </w:rPr>
        <w:t xml:space="preserve"> и пикриновой кислоты.</w:t>
      </w:r>
    </w:p>
    <w:p w14:paraId="014E9914"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Приказом НКОП № 0025 от 4.02.1937г. заводу предписано к 1.01.1938г. создать мощности: по снаряжению снарядов - 8 млн. шт. в год; по производству ВВ: тротила - 25 тыс. т в год, тетрила - 1500 т, мелинита - 3,5 тыс. т; азотной кислоты - 30 тыс. т, олеума - 20 тыс. т; по выпуску капсюлей: винтовочных - 3000 млн. шт., воспламенителей - 120 млн. шт., детонаторов - 70 млн. шт. Приказом № 0044 от 8/9.03.1937г. заводу поручено обеспечить освоение шнековой мастерской снаряжение 76-мм снарядов. Приказом № 392сс от 7.10.1938г. было предписано организовать в 1939г. на заводе снаряжение подвесных патронов для противолодочных сетей.</w:t>
      </w:r>
    </w:p>
    <w:p w14:paraId="3F533AB4"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В 1939г. из состава завода № 15 выделено капсюльное производство в самостоятельный завод № 309.</w:t>
      </w:r>
    </w:p>
    <w:p w14:paraId="76FFEC3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В 1941г. на завод № 15 планировалось эвакуировать часть завода № 55 НКБ, но это не было осуществлено. По постановлению ГКО № 717с от 27.09.1941г. на площадку завода эвакуирована часть завода № 144 из Сталино (снаряжение снарядов среднего калибра, 11 ед. оборудования).</w:t>
      </w:r>
    </w:p>
    <w:p w14:paraId="5315398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В 12.1942-04.1943г. - в ведении 1ГУ НКБ. В 1944г. из состава завода № 15 выделено снаряжательное производство в завод № 503, в 1946г. он вновь влит в состав завода № 15.</w:t>
      </w:r>
    </w:p>
    <w:p w14:paraId="704D5B3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В составе завода цехи (1943г.): производственные: № 1, 2, 3, 4, 5, 6, 7, 8, 9, 10, 11, 12, 32, 33; вспомогательные.</w:t>
      </w:r>
    </w:p>
    <w:p w14:paraId="62B239E1"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В годы войны завод произвел более 195 тыс. т штатных ВВ (около 40% произведенного в стране тротила, почти весь ТЭН, тетрил), 65 тыс. т смесевых суррогатных ВВ. Было снаряжено 64,5 млн. артиллерийских снарядов калибра 76, 122 и 152 мм, более 3,3 тыс. торпед, 41,6 тыс. морских мин, 53 тыс. глубинных бомб, 8,7 млн. противотанковых мин.</w:t>
      </w:r>
    </w:p>
    <w:p w14:paraId="6A635D5A"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После войны оборонный заказ был сильно сокращен, освоено производство промышленных ВВ (аммониты, тротиловые шашки). В 1960- е г. проведена коренная модернизация технологических процессов, механизация и автоматизация производства. Освоен выпуск сульфата бария, лака-олифы, водоэмульсионных красок, сульфит- спиртовой барды, технических моющих средств, </w:t>
      </w:r>
      <w:proofErr w:type="spellStart"/>
      <w:r w:rsidRPr="00131A83">
        <w:rPr>
          <w:bCs/>
          <w:color w:val="000000" w:themeColor="text1"/>
          <w:sz w:val="16"/>
          <w:szCs w:val="16"/>
        </w:rPr>
        <w:t>нитрофена</w:t>
      </w:r>
      <w:proofErr w:type="spellEnd"/>
      <w:r w:rsidRPr="00131A83">
        <w:rPr>
          <w:bCs/>
          <w:color w:val="000000" w:themeColor="text1"/>
          <w:sz w:val="16"/>
          <w:szCs w:val="16"/>
        </w:rPr>
        <w:t>, формалина, запущено мебельное производство.</w:t>
      </w:r>
    </w:p>
    <w:p w14:paraId="0101462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1947г. передан в ведение МСХМ, в 1953г. - ММ, с 08.1953г. - в МОП. С 1955г. - в </w:t>
      </w:r>
      <w:r w:rsidRPr="00131A83">
        <w:rPr>
          <w:bCs/>
          <w:color w:val="000000" w:themeColor="text1"/>
          <w:sz w:val="16"/>
          <w:szCs w:val="16"/>
          <w:lang w:val="en-US"/>
        </w:rPr>
        <w:t>MOM</w:t>
      </w:r>
      <w:r w:rsidRPr="00131A83">
        <w:rPr>
          <w:bCs/>
          <w:color w:val="000000" w:themeColor="text1"/>
          <w:sz w:val="16"/>
          <w:szCs w:val="16"/>
        </w:rPr>
        <w:t>, в 1957-65г. - в Куйбышевском, а затем - в Средне-Волжском СНХ. В 1965г. передан в МОП.</w:t>
      </w:r>
    </w:p>
    <w:p w14:paraId="28EBF9D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1960-е-70-е г. введен в строй комплекс зданий нового цеха для снаряжения крупногабаритных морских и авиационных бомб, БЧ ракет методом заливки. Создана комплексная мастерская по снаряжению изделий </w:t>
      </w:r>
      <w:proofErr w:type="spellStart"/>
      <w:r w:rsidRPr="00131A83">
        <w:rPr>
          <w:bCs/>
          <w:color w:val="000000" w:themeColor="text1"/>
          <w:sz w:val="16"/>
          <w:szCs w:val="16"/>
        </w:rPr>
        <w:t>гексогенными</w:t>
      </w:r>
      <w:proofErr w:type="spellEnd"/>
      <w:r w:rsidRPr="00131A83">
        <w:rPr>
          <w:bCs/>
          <w:color w:val="000000" w:themeColor="text1"/>
          <w:sz w:val="16"/>
          <w:szCs w:val="16"/>
        </w:rPr>
        <w:t xml:space="preserve"> смесями методом порционного прессования. В 1980г. начата реконструкция производства тротила.</w:t>
      </w:r>
    </w:p>
    <w:p w14:paraId="7FDC7A21"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В 1966г. комбинат переименован в Чапаевский химический завод. С 1967г. - в ведении ММ. В 1980г. завод преобразован в Куйбышевское ПО «Полимер». В 1994г. предприятие акционировано и преобразовано в ОАО «Полимер». На базе производственных мощностей ПО создано более 10 АО и товариществ, в т.ч. ОАО «</w:t>
      </w:r>
      <w:proofErr w:type="spellStart"/>
      <w:r w:rsidRPr="00131A83">
        <w:rPr>
          <w:bCs/>
          <w:color w:val="000000" w:themeColor="text1"/>
          <w:sz w:val="16"/>
          <w:szCs w:val="16"/>
        </w:rPr>
        <w:t>Промсинтез</w:t>
      </w:r>
      <w:proofErr w:type="spellEnd"/>
      <w:r w:rsidRPr="00131A83">
        <w:rPr>
          <w:bCs/>
          <w:color w:val="000000" w:themeColor="text1"/>
          <w:sz w:val="16"/>
          <w:szCs w:val="16"/>
        </w:rPr>
        <w:t>». На основном производстве остались мобилизационные мощности и цех по изготовлению боеприпасов.</w:t>
      </w:r>
    </w:p>
    <w:p w14:paraId="48464534"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По Указу Президента РФ № 1009 от 4.08.2004г. вошло в число стратегических оборонных предприятий.</w:t>
      </w:r>
    </w:p>
    <w:p w14:paraId="4AD9ABD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Производственная площадь (04.1943г.)- 31125 м</w:t>
      </w:r>
      <w:r w:rsidRPr="00131A83">
        <w:rPr>
          <w:bCs/>
          <w:color w:val="000000" w:themeColor="text1"/>
          <w:sz w:val="16"/>
          <w:szCs w:val="16"/>
          <w:vertAlign w:val="superscript"/>
        </w:rPr>
        <w:t>2</w:t>
      </w:r>
      <w:r w:rsidRPr="00131A83">
        <w:rPr>
          <w:bCs/>
          <w:color w:val="000000" w:themeColor="text1"/>
          <w:sz w:val="16"/>
          <w:szCs w:val="16"/>
        </w:rPr>
        <w:t>.</w:t>
      </w:r>
    </w:p>
    <w:p w14:paraId="1BA229A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Численность персонала (12.1942г.)- 10702 чел.</w:t>
      </w:r>
    </w:p>
    <w:p w14:paraId="3725B22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Начальник (1911-15г.)- г-л В.П. Иващенко, (1915-18г.)- И.Ф. Жеребятьев, (1918-20г.)- В.Н. Крюков, (1920г.)- А.С. Шурыгин, (1920-23г.)- М.И. </w:t>
      </w:r>
      <w:proofErr w:type="spellStart"/>
      <w:r w:rsidRPr="00131A83">
        <w:rPr>
          <w:bCs/>
          <w:color w:val="000000" w:themeColor="text1"/>
          <w:sz w:val="16"/>
          <w:szCs w:val="16"/>
        </w:rPr>
        <w:t>Доренский</w:t>
      </w:r>
      <w:proofErr w:type="spellEnd"/>
      <w:r w:rsidRPr="00131A83">
        <w:rPr>
          <w:bCs/>
          <w:color w:val="000000" w:themeColor="text1"/>
          <w:sz w:val="16"/>
          <w:szCs w:val="16"/>
        </w:rPr>
        <w:t>, (1923-27г.)- АЛ. Кустов, (1927-29г.)- П.А. Козловский.</w:t>
      </w:r>
      <w:r w:rsidRPr="00131A83">
        <w:rPr>
          <w:bCs/>
          <w:color w:val="000000" w:themeColor="text1"/>
          <w:sz w:val="16"/>
          <w:szCs w:val="16"/>
          <w:vertAlign w:val="superscript"/>
        </w:rPr>
        <w:t>101</w:t>
      </w:r>
      <w:r w:rsidRPr="00131A83">
        <w:rPr>
          <w:bCs/>
          <w:color w:val="000000" w:themeColor="text1"/>
          <w:sz w:val="16"/>
          <w:szCs w:val="16"/>
        </w:rPr>
        <w:t xml:space="preserve"> Директор (1930-32Г.)- И.М. Крайнев, (1932-33г.)- П.А. Козловский, (1933-36г.)- И.Г. Семенов, (31.12.1936-29.08.1937; 1939г.)- М.Д. Шеффер (был арестован в 1937г.), (8.10.1937-4.06.1938г.)- С.А(А.С). Бирюков, (4.06.1938-40г.&gt; Г.Н(С). Кожевников, (1940-41г.)- А.А. Веретенников, (1941-42г.)- С.А. Щекотихин, (1942-44; 1946-47г.)- И.П. Крысин, (1944-46г.)- А.Я. Быков, (1947-51г.)- С.Л. Симоненко, (1951-54г.)- И.С. Стариков, (1954-59г.)- Я.Ф. Савченко, (1959-68г.)- Д.П. Войцеховский, (1968-74г.)- Н.Г. Пузырев, (1974-83г.)- Н.В. Куликов. Гендиректор (1983-85г.)- Б.Л. Буданов, (1985-97г.)- Е.В. Панов, (1997г.)- Д.В. </w:t>
      </w:r>
      <w:proofErr w:type="spellStart"/>
      <w:r w:rsidRPr="00131A83">
        <w:rPr>
          <w:bCs/>
          <w:color w:val="000000" w:themeColor="text1"/>
          <w:sz w:val="16"/>
          <w:szCs w:val="16"/>
        </w:rPr>
        <w:t>Епьшский</w:t>
      </w:r>
      <w:proofErr w:type="spellEnd"/>
      <w:r w:rsidRPr="00131A83">
        <w:rPr>
          <w:bCs/>
          <w:color w:val="000000" w:themeColor="text1"/>
          <w:sz w:val="16"/>
          <w:szCs w:val="16"/>
        </w:rPr>
        <w:t>, (1997-99г.)- Г.Н. Прожога, (1999- 2005г.-)- В.А. Чернышев.</w:t>
      </w:r>
    </w:p>
    <w:p w14:paraId="3C2F857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Зам. директора (-3.11.1937г.)- В.В. </w:t>
      </w:r>
      <w:proofErr w:type="spellStart"/>
      <w:r w:rsidRPr="00131A83">
        <w:rPr>
          <w:bCs/>
          <w:color w:val="000000" w:themeColor="text1"/>
          <w:sz w:val="16"/>
          <w:szCs w:val="16"/>
        </w:rPr>
        <w:t>Бурлей</w:t>
      </w:r>
      <w:proofErr w:type="spellEnd"/>
      <w:r w:rsidRPr="00131A83">
        <w:rPr>
          <w:bCs/>
          <w:color w:val="000000" w:themeColor="text1"/>
          <w:sz w:val="16"/>
          <w:szCs w:val="16"/>
        </w:rPr>
        <w:t>, (3.11.1937г.-)- Н.П. Соболев. Помощник директора по найму и увольнению (-06.1937-1.09.1938г.)- А.И. Чернов, (1.09.1938г.-)- Н.А. Швецов.</w:t>
      </w:r>
    </w:p>
    <w:p w14:paraId="0620DCAA"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lastRenderedPageBreak/>
        <w:t xml:space="preserve">Гл. инженер (-3.11.1937г.)- В.В. </w:t>
      </w:r>
      <w:proofErr w:type="spellStart"/>
      <w:r w:rsidRPr="00131A83">
        <w:rPr>
          <w:bCs/>
          <w:color w:val="000000" w:themeColor="text1"/>
          <w:sz w:val="16"/>
          <w:szCs w:val="16"/>
        </w:rPr>
        <w:t>Бурлей</w:t>
      </w:r>
      <w:proofErr w:type="spellEnd"/>
      <w:r w:rsidRPr="00131A83">
        <w:rPr>
          <w:bCs/>
          <w:color w:val="000000" w:themeColor="text1"/>
          <w:sz w:val="16"/>
          <w:szCs w:val="16"/>
        </w:rPr>
        <w:t xml:space="preserve">, (3.11.1937-4.10.1938г.)- Н.П. Соболев, (4.10.1938г.-)- А.Ф. Черняев; и.о. (04.1943г.)- </w:t>
      </w:r>
      <w:proofErr w:type="spellStart"/>
      <w:r w:rsidRPr="00131A83">
        <w:rPr>
          <w:bCs/>
          <w:color w:val="000000" w:themeColor="text1"/>
          <w:sz w:val="16"/>
          <w:szCs w:val="16"/>
        </w:rPr>
        <w:t>Ухинов</w:t>
      </w:r>
      <w:proofErr w:type="spellEnd"/>
      <w:r w:rsidRPr="00131A83">
        <w:rPr>
          <w:bCs/>
          <w:color w:val="000000" w:themeColor="text1"/>
          <w:sz w:val="16"/>
          <w:szCs w:val="16"/>
        </w:rPr>
        <w:t>; (1985г.)- Б.О. Буданов.</w:t>
      </w:r>
      <w:r w:rsidRPr="00131A83">
        <w:rPr>
          <w:bCs/>
          <w:color w:val="000000" w:themeColor="text1"/>
          <w:sz w:val="16"/>
          <w:szCs w:val="16"/>
          <w:vertAlign w:val="superscript"/>
        </w:rPr>
        <w:t>101</w:t>
      </w:r>
    </w:p>
    <w:p w14:paraId="35BE077A"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Начальник </w:t>
      </w:r>
      <w:proofErr w:type="spellStart"/>
      <w:r w:rsidRPr="00131A83">
        <w:rPr>
          <w:bCs/>
          <w:color w:val="000000" w:themeColor="text1"/>
          <w:sz w:val="16"/>
          <w:szCs w:val="16"/>
        </w:rPr>
        <w:t>моботдела</w:t>
      </w:r>
      <w:proofErr w:type="spellEnd"/>
      <w:r w:rsidRPr="00131A83">
        <w:rPr>
          <w:bCs/>
          <w:color w:val="000000" w:themeColor="text1"/>
          <w:sz w:val="16"/>
          <w:szCs w:val="16"/>
        </w:rPr>
        <w:t xml:space="preserve"> (04.1943г.)- Рябов.</w:t>
      </w:r>
    </w:p>
    <w:p w14:paraId="5631A31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Производство: капсюли и взрыватели КТД, АПУВ, РГМ, МД-5, МГ-5, КТМ-1-3, АВ-4, Т-5, АД (1938); шашки 20-мм; ВВ: шашки толовые, амматол, аммонит, </w:t>
      </w:r>
      <w:proofErr w:type="spellStart"/>
      <w:r w:rsidRPr="00131A83">
        <w:rPr>
          <w:bCs/>
          <w:color w:val="000000" w:themeColor="text1"/>
          <w:sz w:val="16"/>
          <w:szCs w:val="16"/>
        </w:rPr>
        <w:t>шнейдерит</w:t>
      </w:r>
      <w:proofErr w:type="spellEnd"/>
      <w:r w:rsidRPr="00131A83">
        <w:rPr>
          <w:bCs/>
          <w:color w:val="000000" w:themeColor="text1"/>
          <w:sz w:val="16"/>
          <w:szCs w:val="16"/>
        </w:rPr>
        <w:t xml:space="preserve">, тротил, тетрил, </w:t>
      </w:r>
      <w:proofErr w:type="spellStart"/>
      <w:r w:rsidRPr="00131A83">
        <w:rPr>
          <w:bCs/>
          <w:color w:val="000000" w:themeColor="text1"/>
          <w:sz w:val="16"/>
          <w:szCs w:val="16"/>
        </w:rPr>
        <w:t>ксилил</w:t>
      </w:r>
      <w:proofErr w:type="spellEnd"/>
      <w:r w:rsidRPr="00131A83">
        <w:rPr>
          <w:bCs/>
          <w:color w:val="000000" w:themeColor="text1"/>
          <w:sz w:val="16"/>
          <w:szCs w:val="16"/>
        </w:rPr>
        <w:t>, ТЭН, гексоген; мины 82-мм, 120-мм; снаряды 76-мм, 122-мм, 152-мм, М-8; кислота азотная, масло купоросное, олеум, сульфит натрия (1943) (11982).</w:t>
      </w:r>
    </w:p>
    <w:p w14:paraId="494BA0E5" w14:textId="77777777" w:rsidR="00770467" w:rsidRPr="00131A83" w:rsidRDefault="00770467" w:rsidP="003C1FA7">
      <w:pPr>
        <w:jc w:val="both"/>
        <w:rPr>
          <w:bCs/>
          <w:color w:val="000000" w:themeColor="text1"/>
          <w:sz w:val="16"/>
          <w:szCs w:val="16"/>
        </w:rPr>
      </w:pPr>
    </w:p>
    <w:p w14:paraId="2257257B"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Авиация:</w:t>
      </w:r>
    </w:p>
    <w:p w14:paraId="0445A90B" w14:textId="77777777" w:rsidR="00770467" w:rsidRPr="00131A83" w:rsidRDefault="00770467" w:rsidP="003C1FA7">
      <w:pPr>
        <w:shd w:val="clear" w:color="auto" w:fill="FFFFFF"/>
        <w:jc w:val="both"/>
        <w:rPr>
          <w:bCs/>
          <w:color w:val="000000" w:themeColor="text1"/>
          <w:sz w:val="16"/>
          <w:szCs w:val="16"/>
        </w:rPr>
      </w:pPr>
    </w:p>
    <w:p w14:paraId="7F72B7CD"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15 (28) сентября 1911 военный Совет </w:t>
      </w:r>
      <w:proofErr w:type="gramStart"/>
      <w:r w:rsidRPr="00131A83">
        <w:rPr>
          <w:bCs/>
          <w:color w:val="000000" w:themeColor="text1"/>
          <w:sz w:val="16"/>
          <w:szCs w:val="16"/>
        </w:rPr>
        <w:t>установил</w:t>
      </w:r>
      <w:proofErr w:type="gramEnd"/>
      <w:r w:rsidRPr="00131A83">
        <w:rPr>
          <w:bCs/>
          <w:color w:val="000000" w:themeColor="text1"/>
          <w:sz w:val="16"/>
          <w:szCs w:val="16"/>
        </w:rPr>
        <w:t xml:space="preserve"> как временную меру на три года предельный возраст для службы офицерских чинов на аэро</w:t>
      </w:r>
      <w:r w:rsidRPr="00131A83">
        <w:rPr>
          <w:bCs/>
          <w:color w:val="000000" w:themeColor="text1"/>
          <w:sz w:val="16"/>
          <w:szCs w:val="16"/>
        </w:rPr>
        <w:softHyphen/>
        <w:t>планах в 45 лет и на аэростатах в 58 лет. Этим же постановлением утверждался список болезней, препятствующих службе в авиации и воздухоплавании и устанавливалось ежегодное переосвидетель</w:t>
      </w:r>
      <w:r w:rsidRPr="00131A83">
        <w:rPr>
          <w:bCs/>
          <w:color w:val="000000" w:themeColor="text1"/>
          <w:sz w:val="16"/>
          <w:szCs w:val="16"/>
        </w:rPr>
        <w:softHyphen/>
        <w:t>ствование летчиков и воздухоплавателей (Приказ по военному ведомству № 481 от II октября 1911).</w:t>
      </w:r>
    </w:p>
    <w:p w14:paraId="6F022523" w14:textId="77777777" w:rsidR="00770467" w:rsidRPr="00131A83" w:rsidRDefault="00770467" w:rsidP="003C1FA7">
      <w:pPr>
        <w:shd w:val="clear" w:color="auto" w:fill="FFFFFF"/>
        <w:jc w:val="both"/>
        <w:rPr>
          <w:bCs/>
          <w:color w:val="000000" w:themeColor="text1"/>
          <w:sz w:val="16"/>
          <w:szCs w:val="16"/>
        </w:rPr>
      </w:pPr>
    </w:p>
    <w:p w14:paraId="1D718985" w14:textId="77777777" w:rsidR="00B81C45" w:rsidRPr="00131A83" w:rsidRDefault="00B81C45" w:rsidP="003C1FA7">
      <w:pPr>
        <w:jc w:val="both"/>
        <w:rPr>
          <w:bCs/>
          <w:color w:val="0070C0"/>
          <w:sz w:val="16"/>
          <w:szCs w:val="16"/>
        </w:rPr>
      </w:pPr>
      <w:r w:rsidRPr="00131A83">
        <w:rPr>
          <w:bCs/>
          <w:color w:val="0070C0"/>
          <w:sz w:val="16"/>
          <w:szCs w:val="16"/>
        </w:rPr>
        <w:t>15 (28) сентября 1911 г. Военный Совет установил предельный возраст для службы офицерских чинов на аэропланах 45 лет и на аэростатах 58 лет как временную меру на три года. Этим же постановлением утверждалось расписание болезней, препятствующих службе в авиации и воздухоплавании и устанавливалось ежегодное переосвидетельствование летчиков и воздухоплавателей.</w:t>
      </w:r>
    </w:p>
    <w:p w14:paraId="27B57EEC" w14:textId="77777777" w:rsidR="00B81C45" w:rsidRPr="00131A83" w:rsidRDefault="00B81C45" w:rsidP="003C1FA7">
      <w:pPr>
        <w:jc w:val="both"/>
        <w:rPr>
          <w:bCs/>
          <w:color w:val="0070C0"/>
          <w:sz w:val="16"/>
          <w:szCs w:val="16"/>
        </w:rPr>
      </w:pPr>
      <w:r w:rsidRPr="00131A83">
        <w:rPr>
          <w:bCs/>
          <w:color w:val="0070C0"/>
          <w:sz w:val="16"/>
          <w:szCs w:val="16"/>
        </w:rPr>
        <w:t>/Приказ по военному ведомству № 481 от 11 октября 1911/ (23320).</w:t>
      </w:r>
    </w:p>
    <w:p w14:paraId="78D2E1C6" w14:textId="77777777" w:rsidR="00B81C45" w:rsidRPr="00131A83" w:rsidRDefault="00B81C45" w:rsidP="003C1FA7">
      <w:pPr>
        <w:jc w:val="both"/>
        <w:rPr>
          <w:bCs/>
          <w:color w:val="0070C0"/>
          <w:sz w:val="16"/>
          <w:szCs w:val="16"/>
        </w:rPr>
      </w:pPr>
    </w:p>
    <w:p w14:paraId="40579EAF"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Другие оборонные отрасли:</w:t>
      </w:r>
    </w:p>
    <w:p w14:paraId="7C6F79DC" w14:textId="77777777" w:rsidR="00770467" w:rsidRPr="00131A83" w:rsidRDefault="00770467" w:rsidP="003C1FA7">
      <w:pPr>
        <w:shd w:val="clear" w:color="auto" w:fill="FFFFFF"/>
        <w:jc w:val="both"/>
        <w:rPr>
          <w:bCs/>
          <w:color w:val="000000" w:themeColor="text1"/>
          <w:sz w:val="16"/>
          <w:szCs w:val="16"/>
        </w:rPr>
      </w:pPr>
    </w:p>
    <w:p w14:paraId="0B352074" w14:textId="1969B17A"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В середине сентября 1911 г. было закончено строительство </w:t>
      </w:r>
      <w:r w:rsidR="00F9718C" w:rsidRPr="00131A83">
        <w:rPr>
          <w:bCs/>
          <w:color w:val="000000" w:themeColor="text1"/>
          <w:sz w:val="16"/>
          <w:szCs w:val="16"/>
        </w:rPr>
        <w:t xml:space="preserve">Самарского завода взрывчатых веществ </w:t>
      </w:r>
      <w:r w:rsidRPr="00131A83">
        <w:rPr>
          <w:bCs/>
          <w:color w:val="000000" w:themeColor="text1"/>
          <w:sz w:val="16"/>
          <w:szCs w:val="16"/>
        </w:rPr>
        <w:t>и пу</w:t>
      </w:r>
      <w:r w:rsidRPr="00131A83">
        <w:rPr>
          <w:bCs/>
          <w:color w:val="000000" w:themeColor="text1"/>
          <w:sz w:val="16"/>
          <w:szCs w:val="16"/>
        </w:rPr>
        <w:softHyphen/>
        <w:t>щен в эксплуатацию цех по снаряжению снарядов и взрывателей. В цехе снаряжали привозным тротилом 3-дюймовые фугасные грана</w:t>
      </w:r>
      <w:r w:rsidRPr="00131A83">
        <w:rPr>
          <w:bCs/>
          <w:color w:val="000000" w:themeColor="text1"/>
          <w:sz w:val="16"/>
          <w:szCs w:val="16"/>
        </w:rPr>
        <w:softHyphen/>
        <w:t>ты, 48-линейные фугасные бомбы, а также взрыватели типа ЗГТ.</w:t>
      </w:r>
    </w:p>
    <w:p w14:paraId="102AC5A7"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Цех по производству тротила был пущен в эксплуатацию в 1912г.</w:t>
      </w:r>
    </w:p>
    <w:p w14:paraId="53ED6465"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 1913 г. построили и сдали в эксплуатацию цех по производству тетрила. До этого тетрил, необходимый для снаряжения взрывате</w:t>
      </w:r>
      <w:r w:rsidRPr="00131A83">
        <w:rPr>
          <w:bCs/>
          <w:color w:val="000000" w:themeColor="text1"/>
          <w:sz w:val="16"/>
          <w:szCs w:val="16"/>
        </w:rPr>
        <w:softHyphen/>
        <w:t>лей, покупали за границей.</w:t>
      </w:r>
    </w:p>
    <w:p w14:paraId="55315088"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Начальником снаряжательных мастерских назначили Н. Т. Зве</w:t>
      </w:r>
      <w:r w:rsidRPr="00131A83">
        <w:rPr>
          <w:bCs/>
          <w:color w:val="000000" w:themeColor="text1"/>
          <w:sz w:val="16"/>
          <w:szCs w:val="16"/>
        </w:rPr>
        <w:softHyphen/>
        <w:t>рева, который стал впоследствии широко известен как создатель шнекового аппарата и шнековой технологии заполнения боеприпа</w:t>
      </w:r>
      <w:r w:rsidRPr="00131A83">
        <w:rPr>
          <w:bCs/>
          <w:color w:val="000000" w:themeColor="text1"/>
          <w:sz w:val="16"/>
          <w:szCs w:val="16"/>
        </w:rPr>
        <w:softHyphen/>
        <w:t>сов взрывчатыми веществами.</w:t>
      </w:r>
    </w:p>
    <w:p w14:paraId="5FEB4314"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Главный инженер Самарского завода В. С. Михайлов сыграл за</w:t>
      </w:r>
      <w:r w:rsidRPr="00131A83">
        <w:rPr>
          <w:bCs/>
          <w:color w:val="000000" w:themeColor="text1"/>
          <w:sz w:val="16"/>
          <w:szCs w:val="16"/>
        </w:rPr>
        <w:softHyphen/>
        <w:t>метную роль в развитии отечественной промышленности боеприпа</w:t>
      </w:r>
      <w:r w:rsidRPr="00131A83">
        <w:rPr>
          <w:bCs/>
          <w:color w:val="000000" w:themeColor="text1"/>
          <w:sz w:val="16"/>
          <w:szCs w:val="16"/>
        </w:rPr>
        <w:softHyphen/>
        <w:t>сов. К моменту назначения в 1909 г. техническим руководителем строительства Самарского завода взрывчатых веществ он уже был известен как талантливый инженер в области технологии взрывча</w:t>
      </w:r>
      <w:r w:rsidRPr="00131A83">
        <w:rPr>
          <w:bCs/>
          <w:color w:val="000000" w:themeColor="text1"/>
          <w:sz w:val="16"/>
          <w:szCs w:val="16"/>
        </w:rPr>
        <w:softHyphen/>
        <w:t>тых веществ. Им была разработана технология заливки снарядов пикриновой кислотой без предварительной переплавки ее; разрабо</w:t>
      </w:r>
      <w:r w:rsidRPr="00131A83">
        <w:rPr>
          <w:bCs/>
          <w:color w:val="000000" w:themeColor="text1"/>
          <w:sz w:val="16"/>
          <w:szCs w:val="16"/>
        </w:rPr>
        <w:softHyphen/>
        <w:t>таны приборы для испытания мелинитовых взрывателей, гаранти</w:t>
      </w:r>
      <w:r w:rsidRPr="00131A83">
        <w:rPr>
          <w:bCs/>
          <w:color w:val="000000" w:themeColor="text1"/>
          <w:sz w:val="16"/>
          <w:szCs w:val="16"/>
        </w:rPr>
        <w:softHyphen/>
        <w:t>рующих безопасное проведение работ.</w:t>
      </w:r>
    </w:p>
    <w:p w14:paraId="5F792FA7"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 С. Михайлов и специалисты Охтинского завода впервые в Рос</w:t>
      </w:r>
      <w:r w:rsidRPr="00131A83">
        <w:rPr>
          <w:bCs/>
          <w:color w:val="000000" w:themeColor="text1"/>
          <w:sz w:val="16"/>
          <w:szCs w:val="16"/>
        </w:rPr>
        <w:softHyphen/>
        <w:t>сии отработали технологию изготовления тротила. Весьма удачными были конструктивные усовершенствования аппаратуры тротилового производства, сделанные В. С. Михайловым. Созданный им агрегат для плавки тротила и его сплавов при заливке боеприпасов вошел в историю снаряжения под названием «котел Михайлова». Он до сих пор используется в промышленности.</w:t>
      </w:r>
    </w:p>
    <w:p w14:paraId="47260E42"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С 1915 г. В. С. Михайлов работал в Главном артиллерийском управлении, с июня 1918 г. по февраль 1919 г. — начальником ГАУ. Одновременно с июля 1918 г. он работал директором-распорядите</w:t>
      </w:r>
      <w:r w:rsidRPr="00131A83">
        <w:rPr>
          <w:bCs/>
          <w:color w:val="000000" w:themeColor="text1"/>
          <w:sz w:val="16"/>
          <w:szCs w:val="16"/>
        </w:rPr>
        <w:softHyphen/>
        <w:t>лем и председателем Совета Центрального правления артиллерий</w:t>
      </w:r>
      <w:r w:rsidRPr="00131A83">
        <w:rPr>
          <w:bCs/>
          <w:color w:val="000000" w:themeColor="text1"/>
          <w:sz w:val="16"/>
          <w:szCs w:val="16"/>
        </w:rPr>
        <w:softHyphen/>
        <w:t>ских заводов [13]. В эти годы В. С. Михайлов внес неоценимый вклад в обеспечение Красной Армии вооружением и боеприпасами.</w:t>
      </w:r>
    </w:p>
    <w:p w14:paraId="19FDC5BB"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С самого начала работы Самарского завода производство троти</w:t>
      </w:r>
      <w:r w:rsidRPr="00131A83">
        <w:rPr>
          <w:bCs/>
          <w:color w:val="000000" w:themeColor="text1"/>
          <w:sz w:val="16"/>
          <w:szCs w:val="16"/>
        </w:rPr>
        <w:softHyphen/>
        <w:t>ла, который в ту пору являлся единственным взрывчатым веществом для снаряжения всех морских и сухопутных фугасных снарядов и мин, базировалось целиком и полностью на заграничном сырье. Ос</w:t>
      </w:r>
      <w:r w:rsidRPr="00131A83">
        <w:rPr>
          <w:bCs/>
          <w:color w:val="000000" w:themeColor="text1"/>
          <w:sz w:val="16"/>
          <w:szCs w:val="16"/>
        </w:rPr>
        <w:softHyphen/>
        <w:t>новное исходное вещество — толуол — вплоть до начала войны вы</w:t>
      </w:r>
      <w:r w:rsidRPr="00131A83">
        <w:rPr>
          <w:bCs/>
          <w:color w:val="000000" w:themeColor="text1"/>
          <w:sz w:val="16"/>
          <w:szCs w:val="16"/>
        </w:rPr>
        <w:softHyphen/>
        <w:t xml:space="preserve">писывали из Германии в сыром виде и разгоняли на заводе Мейера в г. Ревеле. С началом войны Самарский завод заключил контракт на поставку толуола с Товариществом </w:t>
      </w:r>
      <w:proofErr w:type="spellStart"/>
      <w:r w:rsidRPr="00131A83">
        <w:rPr>
          <w:bCs/>
          <w:color w:val="000000" w:themeColor="text1"/>
          <w:sz w:val="16"/>
          <w:szCs w:val="16"/>
        </w:rPr>
        <w:t>Тентелевских</w:t>
      </w:r>
      <w:proofErr w:type="spellEnd"/>
      <w:r w:rsidRPr="00131A83">
        <w:rPr>
          <w:bCs/>
          <w:color w:val="000000" w:themeColor="text1"/>
          <w:sz w:val="16"/>
          <w:szCs w:val="16"/>
        </w:rPr>
        <w:t xml:space="preserve"> заводов.</w:t>
      </w:r>
    </w:p>
    <w:p w14:paraId="379762E9"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Азотную кислоту — непременный компонент всех процессов нитрования — начали изготовлять на Самарском заводе ВВ в 1912 г. по способу </w:t>
      </w:r>
      <w:proofErr w:type="spellStart"/>
      <w:r w:rsidRPr="00131A83">
        <w:rPr>
          <w:bCs/>
          <w:color w:val="000000" w:themeColor="text1"/>
          <w:sz w:val="16"/>
          <w:szCs w:val="16"/>
        </w:rPr>
        <w:t>Валентинера</w:t>
      </w:r>
      <w:proofErr w:type="spellEnd"/>
      <w:r w:rsidRPr="00131A83">
        <w:rPr>
          <w:bCs/>
          <w:color w:val="000000" w:themeColor="text1"/>
          <w:sz w:val="16"/>
          <w:szCs w:val="16"/>
        </w:rPr>
        <w:t xml:space="preserve"> путем обработки серной кислотой натрие</w:t>
      </w:r>
      <w:r w:rsidRPr="00131A83">
        <w:rPr>
          <w:bCs/>
          <w:color w:val="000000" w:themeColor="text1"/>
          <w:sz w:val="16"/>
          <w:szCs w:val="16"/>
        </w:rPr>
        <w:softHyphen/>
        <w:t>вой селитры, привозимой в больших количествах из Чили.</w:t>
      </w:r>
    </w:p>
    <w:p w14:paraId="45BA6587"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Серную кислоту, необходимую для производства тротила, тетри</w:t>
      </w:r>
      <w:r w:rsidRPr="00131A83">
        <w:rPr>
          <w:bCs/>
          <w:color w:val="000000" w:themeColor="text1"/>
          <w:sz w:val="16"/>
          <w:szCs w:val="16"/>
        </w:rPr>
        <w:softHyphen/>
        <w:t>ла и азотной кислоты, Самарскому заводу поставляла известная частная химическая фирма «Товарищество П. К. Ушков и К°», кото</w:t>
      </w:r>
      <w:r w:rsidRPr="00131A83">
        <w:rPr>
          <w:bCs/>
          <w:color w:val="000000" w:themeColor="text1"/>
          <w:sz w:val="16"/>
          <w:szCs w:val="16"/>
        </w:rPr>
        <w:softHyphen/>
        <w:t>рая обеспечивала серной кислотой Казанский пороховой завод.</w:t>
      </w:r>
    </w:p>
    <w:p w14:paraId="1AD5C091"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На ссуду, полученную от ГАУ, это «Товарищество» выстроило осенью 1912 г. рядом с Самарским заводом сернокислотное произ</w:t>
      </w:r>
      <w:r w:rsidRPr="00131A83">
        <w:rPr>
          <w:bCs/>
          <w:color w:val="000000" w:themeColor="text1"/>
          <w:sz w:val="16"/>
          <w:szCs w:val="16"/>
        </w:rPr>
        <w:softHyphen/>
        <w:t xml:space="preserve">водство, работавшее по контактному способу </w:t>
      </w:r>
      <w:proofErr w:type="spellStart"/>
      <w:r w:rsidRPr="00131A83">
        <w:rPr>
          <w:bCs/>
          <w:color w:val="000000" w:themeColor="text1"/>
          <w:sz w:val="16"/>
          <w:szCs w:val="16"/>
        </w:rPr>
        <w:t>Тентелевского</w:t>
      </w:r>
      <w:proofErr w:type="spellEnd"/>
      <w:r w:rsidRPr="00131A83">
        <w:rPr>
          <w:bCs/>
          <w:color w:val="000000" w:themeColor="text1"/>
          <w:sz w:val="16"/>
          <w:szCs w:val="16"/>
        </w:rPr>
        <w:t xml:space="preserve"> завода. Проектная мощность 12т олеума в сутки была достигнута в 1913 г. Надо заметить, что добываемый в стране (на Урале) серный колче</w:t>
      </w:r>
      <w:r w:rsidRPr="00131A83">
        <w:rPr>
          <w:bCs/>
          <w:color w:val="000000" w:themeColor="text1"/>
          <w:sz w:val="16"/>
          <w:szCs w:val="16"/>
        </w:rPr>
        <w:softHyphen/>
        <w:t>дан покрывал только 1/3 часть потребности сернокислотной про</w:t>
      </w:r>
      <w:r w:rsidRPr="00131A83">
        <w:rPr>
          <w:bCs/>
          <w:color w:val="000000" w:themeColor="text1"/>
          <w:sz w:val="16"/>
          <w:szCs w:val="16"/>
        </w:rPr>
        <w:softHyphen/>
        <w:t>мышленности России, а остальные 2/3 завозили из-за границы, преимущественно из Швеции и Испании.</w:t>
      </w:r>
    </w:p>
    <w:p w14:paraId="154929F5"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 период 1911 —1913 гг. Самарский завод взрывчатых веществ, на котором тогда работали 1100 чел., изготовил около 32 тыс. пудов тротила, 100 пудов тетрила и снарядил более 400 тыс. снарядов ка</w:t>
      </w:r>
      <w:r w:rsidRPr="00131A83">
        <w:rPr>
          <w:bCs/>
          <w:color w:val="000000" w:themeColor="text1"/>
          <w:sz w:val="16"/>
          <w:szCs w:val="16"/>
        </w:rPr>
        <w:softHyphen/>
        <w:t>либра до 120 мм и 60 тыс. ручных гранат образца 1912 г. (5484).</w:t>
      </w:r>
    </w:p>
    <w:p w14:paraId="32DB6715" w14:textId="77777777" w:rsidR="00770467" w:rsidRPr="00131A83" w:rsidRDefault="00770467" w:rsidP="003C1FA7">
      <w:pPr>
        <w:shd w:val="clear" w:color="auto" w:fill="FFFFFF"/>
        <w:jc w:val="both"/>
        <w:rPr>
          <w:bCs/>
          <w:color w:val="000000" w:themeColor="text1"/>
          <w:sz w:val="16"/>
          <w:szCs w:val="16"/>
        </w:rPr>
      </w:pPr>
    </w:p>
    <w:p w14:paraId="132CBB09" w14:textId="7EE4F86D" w:rsidR="00957EB4" w:rsidRPr="00131A83" w:rsidRDefault="00957EB4" w:rsidP="003C1FA7">
      <w:pPr>
        <w:shd w:val="clear" w:color="auto" w:fill="FFFFFF"/>
        <w:jc w:val="both"/>
        <w:rPr>
          <w:bCs/>
          <w:i/>
          <w:color w:val="000000" w:themeColor="text1"/>
          <w:sz w:val="16"/>
          <w:szCs w:val="16"/>
        </w:rPr>
      </w:pPr>
      <w:r w:rsidRPr="00131A83">
        <w:rPr>
          <w:bCs/>
          <w:i/>
          <w:color w:val="000000" w:themeColor="text1"/>
          <w:sz w:val="16"/>
          <w:szCs w:val="16"/>
        </w:rPr>
        <w:t>Авиация:</w:t>
      </w:r>
    </w:p>
    <w:p w14:paraId="224191A2" w14:textId="77777777" w:rsidR="00957EB4" w:rsidRPr="00131A83" w:rsidRDefault="00957EB4" w:rsidP="003C1FA7">
      <w:pPr>
        <w:shd w:val="clear" w:color="auto" w:fill="FFFFFF"/>
        <w:jc w:val="both"/>
        <w:rPr>
          <w:bCs/>
          <w:i/>
          <w:color w:val="000000" w:themeColor="text1"/>
          <w:sz w:val="16"/>
          <w:szCs w:val="16"/>
        </w:rPr>
      </w:pPr>
    </w:p>
    <w:p w14:paraId="487CB796" w14:textId="77777777" w:rsidR="00957EB4" w:rsidRPr="00131A83" w:rsidRDefault="00957EB4" w:rsidP="003C1FA7">
      <w:pPr>
        <w:jc w:val="both"/>
        <w:rPr>
          <w:bCs/>
          <w:color w:val="0070C0"/>
          <w:sz w:val="16"/>
          <w:szCs w:val="16"/>
          <w:lang w:bidi="en-US"/>
        </w:rPr>
      </w:pPr>
      <w:r w:rsidRPr="00131A83">
        <w:rPr>
          <w:bCs/>
          <w:color w:val="0070C0"/>
          <w:sz w:val="16"/>
          <w:szCs w:val="16"/>
          <w:lang w:bidi="en-US"/>
        </w:rPr>
        <w:t>В середине сентября 1911 г. состоялась первая совместная подготовка русских войск и самолетов: шесть машин Офицерской воздухоплавательной школы плюс еще шесть машин Севастопольской школы успешно участвовали в военных маневрах в Варшавском, Санкт-Петербургском и Киевском военных округах. В августе австро-венгерская армия также начала использовать самолеты в военных маневрах (23525).</w:t>
      </w:r>
    </w:p>
    <w:p w14:paraId="739BD71F" w14:textId="77777777" w:rsidR="00957EB4" w:rsidRPr="00131A83" w:rsidRDefault="00957EB4" w:rsidP="003C1FA7">
      <w:pPr>
        <w:jc w:val="both"/>
        <w:rPr>
          <w:bCs/>
          <w:color w:val="0070C0"/>
          <w:sz w:val="16"/>
          <w:szCs w:val="16"/>
        </w:rPr>
      </w:pPr>
    </w:p>
    <w:p w14:paraId="2BDBE0AD" w14:textId="361016A5"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Самолетостроение:</w:t>
      </w:r>
    </w:p>
    <w:p w14:paraId="2D4715B8" w14:textId="77777777" w:rsidR="00770467" w:rsidRPr="00131A83" w:rsidRDefault="00770467" w:rsidP="003C1FA7">
      <w:pPr>
        <w:shd w:val="clear" w:color="auto" w:fill="FFFFFF"/>
        <w:jc w:val="both"/>
        <w:rPr>
          <w:bCs/>
          <w:color w:val="000000" w:themeColor="text1"/>
          <w:sz w:val="16"/>
          <w:szCs w:val="16"/>
        </w:rPr>
      </w:pPr>
    </w:p>
    <w:p w14:paraId="1B18ECE7" w14:textId="66F296DB"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16 (29) сентября 1911 г. </w:t>
      </w:r>
      <w:proofErr w:type="spellStart"/>
      <w:r w:rsidRPr="00131A83">
        <w:rPr>
          <w:bCs/>
          <w:color w:val="000000" w:themeColor="text1"/>
          <w:sz w:val="16"/>
          <w:szCs w:val="16"/>
        </w:rPr>
        <w:t>А.А.Васильев</w:t>
      </w:r>
      <w:proofErr w:type="spellEnd"/>
      <w:r w:rsidRPr="00131A83">
        <w:rPr>
          <w:bCs/>
          <w:color w:val="000000" w:themeColor="text1"/>
          <w:sz w:val="16"/>
          <w:szCs w:val="16"/>
        </w:rPr>
        <w:t xml:space="preserve"> на этом самолете Блерио Х1 “Дукса”</w:t>
      </w:r>
      <w:r w:rsidR="00F9718C" w:rsidRPr="00131A83">
        <w:rPr>
          <w:bCs/>
          <w:color w:val="000000" w:themeColor="text1"/>
          <w:sz w:val="16"/>
          <w:szCs w:val="16"/>
        </w:rPr>
        <w:t xml:space="preserve"> </w:t>
      </w:r>
      <w:r w:rsidRPr="00131A83">
        <w:rPr>
          <w:bCs/>
          <w:color w:val="000000" w:themeColor="text1"/>
          <w:sz w:val="16"/>
          <w:szCs w:val="16"/>
        </w:rPr>
        <w:t>потерпел аварию (9651).</w:t>
      </w:r>
    </w:p>
    <w:p w14:paraId="26452CD4" w14:textId="77777777" w:rsidR="00770467" w:rsidRPr="00131A83" w:rsidRDefault="00770467" w:rsidP="003C1FA7">
      <w:pPr>
        <w:shd w:val="clear" w:color="auto" w:fill="FFFFFF"/>
        <w:jc w:val="both"/>
        <w:rPr>
          <w:bCs/>
          <w:color w:val="000000" w:themeColor="text1"/>
          <w:sz w:val="16"/>
          <w:szCs w:val="16"/>
        </w:rPr>
      </w:pPr>
    </w:p>
    <w:p w14:paraId="46D5871C" w14:textId="77777777" w:rsidR="00770467" w:rsidRPr="00131A83" w:rsidRDefault="00770467" w:rsidP="003C1FA7">
      <w:pPr>
        <w:shd w:val="clear" w:color="auto" w:fill="FFFFFF"/>
        <w:jc w:val="both"/>
        <w:rPr>
          <w:bCs/>
          <w:i/>
          <w:color w:val="000000" w:themeColor="text1"/>
          <w:sz w:val="16"/>
          <w:szCs w:val="16"/>
        </w:rPr>
      </w:pPr>
      <w:r w:rsidRPr="00131A83">
        <w:rPr>
          <w:bCs/>
          <w:i/>
          <w:color w:val="000000" w:themeColor="text1"/>
          <w:sz w:val="16"/>
          <w:szCs w:val="16"/>
        </w:rPr>
        <w:t>Авиация:</w:t>
      </w:r>
    </w:p>
    <w:p w14:paraId="08AD2750" w14:textId="77777777" w:rsidR="00770467" w:rsidRPr="00131A83" w:rsidRDefault="00770467" w:rsidP="003C1FA7">
      <w:pPr>
        <w:shd w:val="clear" w:color="auto" w:fill="FFFFFF"/>
        <w:jc w:val="both"/>
        <w:rPr>
          <w:bCs/>
          <w:i/>
          <w:color w:val="000000" w:themeColor="text1"/>
          <w:sz w:val="16"/>
          <w:szCs w:val="16"/>
        </w:rPr>
      </w:pPr>
    </w:p>
    <w:p w14:paraId="75C9D3AB" w14:textId="2EFD92E6"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 xml:space="preserve">16 </w:t>
      </w:r>
      <w:r w:rsidR="00F9718C" w:rsidRPr="00131A83">
        <w:rPr>
          <w:b w:val="0"/>
          <w:bCs/>
          <w:color w:val="000000" w:themeColor="text1"/>
          <w:sz w:val="16"/>
          <w:szCs w:val="16"/>
        </w:rPr>
        <w:t xml:space="preserve">(29) </w:t>
      </w:r>
      <w:r w:rsidRPr="00131A83">
        <w:rPr>
          <w:b w:val="0"/>
          <w:bCs/>
          <w:color w:val="000000" w:themeColor="text1"/>
          <w:sz w:val="16"/>
          <w:szCs w:val="16"/>
        </w:rPr>
        <w:t xml:space="preserve">сентября 1911 г. на экстренном заседании спортивного комитета МОВ секретарь </w:t>
      </w:r>
      <w:proofErr w:type="spellStart"/>
      <w:r w:rsidRPr="00131A83">
        <w:rPr>
          <w:b w:val="0"/>
          <w:bCs/>
          <w:color w:val="000000" w:themeColor="text1"/>
          <w:sz w:val="16"/>
          <w:szCs w:val="16"/>
        </w:rPr>
        <w:t>Штробиндер</w:t>
      </w:r>
      <w:proofErr w:type="spellEnd"/>
      <w:r w:rsidRPr="00131A83">
        <w:rPr>
          <w:b w:val="0"/>
          <w:bCs/>
          <w:color w:val="000000" w:themeColor="text1"/>
          <w:sz w:val="16"/>
          <w:szCs w:val="16"/>
        </w:rPr>
        <w:t xml:space="preserve"> доложил «о приостановке авиационной недели авиаторами, явившейся следствием удаления авиатора </w:t>
      </w:r>
      <w:proofErr w:type="spellStart"/>
      <w:r w:rsidRPr="00131A83">
        <w:rPr>
          <w:b w:val="0"/>
          <w:bCs/>
          <w:color w:val="000000" w:themeColor="text1"/>
          <w:sz w:val="16"/>
          <w:szCs w:val="16"/>
        </w:rPr>
        <w:t>Лерхе</w:t>
      </w:r>
      <w:proofErr w:type="spellEnd"/>
      <w:r w:rsidRPr="00131A83">
        <w:rPr>
          <w:b w:val="0"/>
          <w:bCs/>
          <w:color w:val="000000" w:themeColor="text1"/>
          <w:sz w:val="16"/>
          <w:szCs w:val="16"/>
        </w:rPr>
        <w:t xml:space="preserve"> из собрания Комитета 14-го сентября на Аэродроме Общества». «Официальный отдел» журнала «Автомобиль и воздухоплавание» обстоятельно проинформировал о чрезвычайном происшествии: «11 сентября в заседании жюри, происходившем после 1-го дня недели, при внесении цифры дневных расходов по устройству недели, авиатор </w:t>
      </w:r>
      <w:proofErr w:type="spellStart"/>
      <w:r w:rsidRPr="00131A83">
        <w:rPr>
          <w:b w:val="0"/>
          <w:bCs/>
          <w:color w:val="000000" w:themeColor="text1"/>
          <w:sz w:val="16"/>
          <w:szCs w:val="16"/>
        </w:rPr>
        <w:t>Лерхе</w:t>
      </w:r>
      <w:proofErr w:type="spellEnd"/>
      <w:r w:rsidRPr="00131A83">
        <w:rPr>
          <w:b w:val="0"/>
          <w:bCs/>
          <w:color w:val="000000" w:themeColor="text1"/>
          <w:sz w:val="16"/>
          <w:szCs w:val="16"/>
        </w:rPr>
        <w:t xml:space="preserve"> заметил, что он находит необходимым, чтобы сами авиаторы были допущены к контролю входных касс. Заявление это было сделано в такой форме, которая оттеняла недостаточную якобы бережливость и гласность в расходовании денег со стороны Комитета. Председательствовавший в Собрании </w:t>
      </w:r>
      <w:proofErr w:type="spellStart"/>
      <w:r w:rsidRPr="00131A83">
        <w:rPr>
          <w:b w:val="0"/>
          <w:bCs/>
          <w:color w:val="000000" w:themeColor="text1"/>
          <w:sz w:val="16"/>
          <w:szCs w:val="16"/>
        </w:rPr>
        <w:t>Н.И.Штробиндер</w:t>
      </w:r>
      <w:proofErr w:type="spellEnd"/>
      <w:r w:rsidRPr="00131A83">
        <w:rPr>
          <w:b w:val="0"/>
          <w:bCs/>
          <w:color w:val="000000" w:themeColor="text1"/>
          <w:sz w:val="16"/>
          <w:szCs w:val="16"/>
        </w:rPr>
        <w:t xml:space="preserve"> заявил, что может ответить </w:t>
      </w:r>
      <w:proofErr w:type="spellStart"/>
      <w:r w:rsidRPr="00131A83">
        <w:rPr>
          <w:b w:val="0"/>
          <w:bCs/>
          <w:color w:val="000000" w:themeColor="text1"/>
          <w:sz w:val="16"/>
          <w:szCs w:val="16"/>
        </w:rPr>
        <w:t>г.Лерхе</w:t>
      </w:r>
      <w:proofErr w:type="spellEnd"/>
      <w:r w:rsidRPr="00131A83">
        <w:rPr>
          <w:b w:val="0"/>
          <w:bCs/>
          <w:color w:val="000000" w:themeColor="text1"/>
          <w:sz w:val="16"/>
          <w:szCs w:val="16"/>
        </w:rPr>
        <w:t xml:space="preserve"> только по существу замечания и не касаясь формы его, сказал, что Комитет не только допускает всех участников недели к контролю расходуемых и поступающих сумм, но даже просит их о таком контроле, считая его полезным и для Общества и для авиаторов». Недовольство летчиков «сокрытием доходов» этим не ограничилось. 14 сентября на аэродроме состоялось заседание спорткомитета для обсуждения программы полетов. И вновь «одним из авиаторов был снова поднят вопрос о расходах по организации недели и было выражено пожелание установить для них определенную</w:t>
      </w:r>
      <w:r w:rsidRPr="00131A83">
        <w:rPr>
          <w:b w:val="0"/>
          <w:bCs/>
          <w:color w:val="000000" w:themeColor="text1"/>
          <w:sz w:val="16"/>
          <w:szCs w:val="16"/>
        </w:rPr>
        <w:t> </w:t>
      </w:r>
      <w:r w:rsidRPr="00131A83">
        <w:rPr>
          <w:b w:val="0"/>
          <w:bCs/>
          <w:color w:val="000000" w:themeColor="text1"/>
          <w:sz w:val="16"/>
          <w:szCs w:val="16"/>
        </w:rPr>
        <w:t xml:space="preserve">цифру.» </w:t>
      </w:r>
      <w:proofErr w:type="spellStart"/>
      <w:r w:rsidRPr="00131A83">
        <w:rPr>
          <w:b w:val="0"/>
          <w:bCs/>
          <w:color w:val="000000" w:themeColor="text1"/>
          <w:sz w:val="16"/>
          <w:szCs w:val="16"/>
        </w:rPr>
        <w:t>Штробиндер</w:t>
      </w:r>
      <w:proofErr w:type="spellEnd"/>
      <w:r w:rsidRPr="00131A83">
        <w:rPr>
          <w:b w:val="0"/>
          <w:bCs/>
          <w:color w:val="000000" w:themeColor="text1"/>
          <w:sz w:val="16"/>
          <w:szCs w:val="16"/>
        </w:rPr>
        <w:t xml:space="preserve"> вновь предложил пилотам контролировать расходы и «указал, что несмотря на заявленное уже раз желание авиаторов и несмотря на приглашение жюри, авиаторы ни в какой форме не проявляют своего участия в контроле расходов, хотя и делают в заседаниях заявления, которые по своей форме являются неподобающими. </w:t>
      </w:r>
      <w:proofErr w:type="spellStart"/>
      <w:r w:rsidRPr="00131A83">
        <w:rPr>
          <w:b w:val="0"/>
          <w:bCs/>
          <w:color w:val="000000" w:themeColor="text1"/>
          <w:sz w:val="16"/>
          <w:szCs w:val="16"/>
        </w:rPr>
        <w:t>Г.Лерхе</w:t>
      </w:r>
      <w:proofErr w:type="spellEnd"/>
      <w:r w:rsidRPr="00131A83">
        <w:rPr>
          <w:b w:val="0"/>
          <w:bCs/>
          <w:color w:val="000000" w:themeColor="text1"/>
          <w:sz w:val="16"/>
          <w:szCs w:val="16"/>
        </w:rPr>
        <w:t xml:space="preserve"> в ответ на это позволил себе сказать прямую дерзость, чем грубо нарушил порядок заседания и заставил прервать его, и на последовавшее предложение извиниться ответил отказом. Результатом этого было предложение </w:t>
      </w:r>
      <w:proofErr w:type="spellStart"/>
      <w:r w:rsidRPr="00131A83">
        <w:rPr>
          <w:b w:val="0"/>
          <w:bCs/>
          <w:color w:val="000000" w:themeColor="text1"/>
          <w:sz w:val="16"/>
          <w:szCs w:val="16"/>
        </w:rPr>
        <w:t>г.Лерхе</w:t>
      </w:r>
      <w:proofErr w:type="spellEnd"/>
      <w:r w:rsidRPr="00131A83">
        <w:rPr>
          <w:b w:val="0"/>
          <w:bCs/>
          <w:color w:val="000000" w:themeColor="text1"/>
          <w:sz w:val="16"/>
          <w:szCs w:val="16"/>
        </w:rPr>
        <w:t xml:space="preserve"> оставить собрание». Другие пилоты попытались уговорить </w:t>
      </w:r>
      <w:proofErr w:type="spellStart"/>
      <w:r w:rsidRPr="00131A83">
        <w:rPr>
          <w:b w:val="0"/>
          <w:bCs/>
          <w:color w:val="000000" w:themeColor="text1"/>
          <w:sz w:val="16"/>
          <w:szCs w:val="16"/>
        </w:rPr>
        <w:t>Лерхе</w:t>
      </w:r>
      <w:proofErr w:type="spellEnd"/>
      <w:r w:rsidRPr="00131A83">
        <w:rPr>
          <w:b w:val="0"/>
          <w:bCs/>
          <w:color w:val="000000" w:themeColor="text1"/>
          <w:sz w:val="16"/>
          <w:szCs w:val="16"/>
        </w:rPr>
        <w:t xml:space="preserve"> извиниться, но неудачно, и далее обсудили между собой план действий. Тем же вечером они сообщили в оргкомитет о решении больше не летать. В свою очередь оставшиеся в собрании «наземные» комитетчики записали в «кондуит» </w:t>
      </w:r>
      <w:proofErr w:type="spellStart"/>
      <w:r w:rsidRPr="00131A83">
        <w:rPr>
          <w:b w:val="0"/>
          <w:bCs/>
          <w:color w:val="000000" w:themeColor="text1"/>
          <w:sz w:val="16"/>
          <w:szCs w:val="16"/>
        </w:rPr>
        <w:t>Лерхе</w:t>
      </w:r>
      <w:proofErr w:type="spellEnd"/>
      <w:r w:rsidRPr="00131A83">
        <w:rPr>
          <w:b w:val="0"/>
          <w:bCs/>
          <w:color w:val="000000" w:themeColor="text1"/>
          <w:sz w:val="16"/>
          <w:szCs w:val="16"/>
        </w:rPr>
        <w:t xml:space="preserve"> еще и устное заявление </w:t>
      </w:r>
      <w:proofErr w:type="spellStart"/>
      <w:r w:rsidRPr="00131A83">
        <w:rPr>
          <w:b w:val="0"/>
          <w:bCs/>
          <w:color w:val="000000" w:themeColor="text1"/>
          <w:sz w:val="16"/>
          <w:szCs w:val="16"/>
        </w:rPr>
        <w:t>А.Духовецкого</w:t>
      </w:r>
      <w:proofErr w:type="spellEnd"/>
      <w:r w:rsidRPr="00131A83">
        <w:rPr>
          <w:b w:val="0"/>
          <w:bCs/>
          <w:color w:val="000000" w:themeColor="text1"/>
          <w:sz w:val="16"/>
          <w:szCs w:val="16"/>
        </w:rPr>
        <w:t xml:space="preserve"> (его спортивного комиссара в первый день полетов) «о прямом оскорблении его </w:t>
      </w:r>
      <w:proofErr w:type="spellStart"/>
      <w:r w:rsidRPr="00131A83">
        <w:rPr>
          <w:b w:val="0"/>
          <w:bCs/>
          <w:color w:val="000000" w:themeColor="text1"/>
          <w:sz w:val="16"/>
          <w:szCs w:val="16"/>
        </w:rPr>
        <w:t>г.Лерхе</w:t>
      </w:r>
      <w:proofErr w:type="spellEnd"/>
      <w:r w:rsidRPr="00131A83">
        <w:rPr>
          <w:b w:val="0"/>
          <w:bCs/>
          <w:color w:val="000000" w:themeColor="text1"/>
          <w:sz w:val="16"/>
          <w:szCs w:val="16"/>
        </w:rPr>
        <w:t xml:space="preserve"> при переговорах во время полетов 1-го дня и о неприличном по форме заявлении </w:t>
      </w:r>
      <w:proofErr w:type="spellStart"/>
      <w:r w:rsidRPr="00131A83">
        <w:rPr>
          <w:b w:val="0"/>
          <w:bCs/>
          <w:color w:val="000000" w:themeColor="text1"/>
          <w:sz w:val="16"/>
          <w:szCs w:val="16"/>
        </w:rPr>
        <w:t>г.Лерхе</w:t>
      </w:r>
      <w:proofErr w:type="spellEnd"/>
      <w:r w:rsidRPr="00131A83">
        <w:rPr>
          <w:b w:val="0"/>
          <w:bCs/>
          <w:color w:val="000000" w:themeColor="text1"/>
          <w:sz w:val="16"/>
          <w:szCs w:val="16"/>
        </w:rPr>
        <w:t xml:space="preserve"> о его нежелании подчиняться правилам полетов.» Позже выяснилось, что «</w:t>
      </w:r>
      <w:proofErr w:type="spellStart"/>
      <w:r w:rsidRPr="00131A83">
        <w:rPr>
          <w:b w:val="0"/>
          <w:bCs/>
          <w:color w:val="000000" w:themeColor="text1"/>
          <w:sz w:val="16"/>
          <w:szCs w:val="16"/>
        </w:rPr>
        <w:t>г.Лерхе</w:t>
      </w:r>
      <w:proofErr w:type="spellEnd"/>
      <w:r w:rsidRPr="00131A83">
        <w:rPr>
          <w:b w:val="0"/>
          <w:bCs/>
          <w:color w:val="000000" w:themeColor="text1"/>
          <w:sz w:val="16"/>
          <w:szCs w:val="16"/>
        </w:rPr>
        <w:t xml:space="preserve"> подходил к судейской трибуне и осведомлялся у членов жюри, хронометрировавших полеты, о причинах, по которым ему зачтено было не все время </w:t>
      </w:r>
      <w:r w:rsidRPr="00131A83">
        <w:rPr>
          <w:b w:val="0"/>
          <w:bCs/>
          <w:color w:val="000000" w:themeColor="text1"/>
          <w:sz w:val="16"/>
          <w:szCs w:val="16"/>
        </w:rPr>
        <w:lastRenderedPageBreak/>
        <w:t xml:space="preserve">нахождения в воздухе, а только время с момента прохождения стартовой линии против часовой стрелки при подъеме. </w:t>
      </w:r>
      <w:proofErr w:type="spellStart"/>
      <w:r w:rsidRPr="00131A83">
        <w:rPr>
          <w:b w:val="0"/>
          <w:bCs/>
          <w:color w:val="000000" w:themeColor="text1"/>
          <w:sz w:val="16"/>
          <w:szCs w:val="16"/>
        </w:rPr>
        <w:t>П.Г.Шолин</w:t>
      </w:r>
      <w:proofErr w:type="spellEnd"/>
      <w:r w:rsidRPr="00131A83">
        <w:rPr>
          <w:b w:val="0"/>
          <w:bCs/>
          <w:color w:val="000000" w:themeColor="text1"/>
          <w:sz w:val="16"/>
          <w:szCs w:val="16"/>
        </w:rPr>
        <w:t xml:space="preserve"> разъяснил, что это делается на основании общих правил о полетах. </w:t>
      </w:r>
      <w:proofErr w:type="spellStart"/>
      <w:r w:rsidRPr="00131A83">
        <w:rPr>
          <w:b w:val="0"/>
          <w:bCs/>
          <w:color w:val="000000" w:themeColor="text1"/>
          <w:sz w:val="16"/>
          <w:szCs w:val="16"/>
        </w:rPr>
        <w:t>Г.Лерхе</w:t>
      </w:r>
      <w:proofErr w:type="spellEnd"/>
      <w:r w:rsidRPr="00131A83">
        <w:rPr>
          <w:b w:val="0"/>
          <w:bCs/>
          <w:color w:val="000000" w:themeColor="text1"/>
          <w:sz w:val="16"/>
          <w:szCs w:val="16"/>
        </w:rPr>
        <w:t xml:space="preserve"> весьма дерзко ответил на это разъяснение и в неприличной форме заявил о нежелании подчиняться правилам, позволив себе совершенно недопустимые выражения по адресу всего жюри». Макс фон </w:t>
      </w:r>
      <w:proofErr w:type="spellStart"/>
      <w:r w:rsidRPr="00131A83">
        <w:rPr>
          <w:b w:val="0"/>
          <w:bCs/>
          <w:color w:val="000000" w:themeColor="text1"/>
          <w:sz w:val="16"/>
          <w:szCs w:val="16"/>
        </w:rPr>
        <w:t>Лерхе</w:t>
      </w:r>
      <w:proofErr w:type="spellEnd"/>
      <w:r w:rsidRPr="00131A83">
        <w:rPr>
          <w:b w:val="0"/>
          <w:bCs/>
          <w:color w:val="000000" w:themeColor="text1"/>
          <w:sz w:val="16"/>
          <w:szCs w:val="16"/>
        </w:rPr>
        <w:t xml:space="preserve"> был братом известного члена Государственной Думы и мог себе позволить многое, не слишком выбирая выражения. Тем не менее влиятельные устроители недели не пожелали терпеть его хамство и 14 сентября «постановили недели не приостанавливать, а вопрос об участии </w:t>
      </w:r>
      <w:proofErr w:type="spellStart"/>
      <w:r w:rsidRPr="00131A83">
        <w:rPr>
          <w:b w:val="0"/>
          <w:bCs/>
          <w:color w:val="000000" w:themeColor="text1"/>
          <w:sz w:val="16"/>
          <w:szCs w:val="16"/>
        </w:rPr>
        <w:t>гЛерхе</w:t>
      </w:r>
      <w:proofErr w:type="spellEnd"/>
      <w:r w:rsidRPr="00131A83">
        <w:rPr>
          <w:b w:val="0"/>
          <w:bCs/>
          <w:color w:val="000000" w:themeColor="text1"/>
          <w:sz w:val="16"/>
          <w:szCs w:val="16"/>
        </w:rPr>
        <w:t xml:space="preserve"> в ней внести на рассмотрение экстренного заседания Комитета», назначенного на 16 сентября, о чем письменно уведомили авиаторов. На следующий день пилоты </w:t>
      </w:r>
      <w:proofErr w:type="spellStart"/>
      <w:r w:rsidRPr="00131A83">
        <w:rPr>
          <w:b w:val="0"/>
          <w:bCs/>
          <w:color w:val="000000" w:themeColor="text1"/>
          <w:sz w:val="16"/>
          <w:szCs w:val="16"/>
        </w:rPr>
        <w:t>Лерхе</w:t>
      </w:r>
      <w:proofErr w:type="spellEnd"/>
      <w:r w:rsidRPr="00131A83">
        <w:rPr>
          <w:b w:val="0"/>
          <w:bCs/>
          <w:color w:val="000000" w:themeColor="text1"/>
          <w:sz w:val="16"/>
          <w:szCs w:val="16"/>
        </w:rPr>
        <w:t xml:space="preserve">, Янковский и Масленников пришли на аэродром и стали уговаривать других участников — </w:t>
      </w:r>
      <w:proofErr w:type="spellStart"/>
      <w:r w:rsidRPr="00131A83">
        <w:rPr>
          <w:b w:val="0"/>
          <w:bCs/>
          <w:color w:val="000000" w:themeColor="text1"/>
          <w:sz w:val="16"/>
          <w:szCs w:val="16"/>
        </w:rPr>
        <w:t>Т.Ефимова</w:t>
      </w:r>
      <w:proofErr w:type="spellEnd"/>
      <w:r w:rsidRPr="00131A83">
        <w:rPr>
          <w:b w:val="0"/>
          <w:bCs/>
          <w:color w:val="000000" w:themeColor="text1"/>
          <w:sz w:val="16"/>
          <w:szCs w:val="16"/>
        </w:rPr>
        <w:t xml:space="preserve">, Российского и </w:t>
      </w:r>
      <w:proofErr w:type="spellStart"/>
      <w:r w:rsidRPr="00131A83">
        <w:rPr>
          <w:b w:val="0"/>
          <w:bCs/>
          <w:color w:val="000000" w:themeColor="text1"/>
          <w:sz w:val="16"/>
          <w:szCs w:val="16"/>
        </w:rPr>
        <w:t>Габера</w:t>
      </w:r>
      <w:proofErr w:type="spellEnd"/>
      <w:r w:rsidRPr="00131A83">
        <w:rPr>
          <w:b w:val="0"/>
          <w:bCs/>
          <w:color w:val="000000" w:themeColor="text1"/>
          <w:sz w:val="16"/>
          <w:szCs w:val="16"/>
        </w:rPr>
        <w:t xml:space="preserve">, настаивая «на том, чтобы они не делали даже тренировочных полетов, к которым эти последние приготовлялись. Когда </w:t>
      </w:r>
      <w:proofErr w:type="spellStart"/>
      <w:r w:rsidRPr="00131A83">
        <w:rPr>
          <w:b w:val="0"/>
          <w:bCs/>
          <w:color w:val="000000" w:themeColor="text1"/>
          <w:sz w:val="16"/>
          <w:szCs w:val="16"/>
        </w:rPr>
        <w:t>Габер-Влынский</w:t>
      </w:r>
      <w:proofErr w:type="spellEnd"/>
      <w:r w:rsidRPr="00131A83">
        <w:rPr>
          <w:b w:val="0"/>
          <w:bCs/>
          <w:color w:val="000000" w:themeColor="text1"/>
          <w:sz w:val="16"/>
          <w:szCs w:val="16"/>
        </w:rPr>
        <w:t xml:space="preserve"> отказался от исполнения этого, ссылаясь на свои обязанности, как служащего Общества, </w:t>
      </w:r>
      <w:proofErr w:type="spellStart"/>
      <w:r w:rsidRPr="00131A83">
        <w:rPr>
          <w:b w:val="0"/>
          <w:bCs/>
          <w:color w:val="000000" w:themeColor="text1"/>
          <w:sz w:val="16"/>
          <w:szCs w:val="16"/>
        </w:rPr>
        <w:t>Лерхе</w:t>
      </w:r>
      <w:proofErr w:type="spellEnd"/>
      <w:r w:rsidRPr="00131A83">
        <w:rPr>
          <w:b w:val="0"/>
          <w:bCs/>
          <w:color w:val="000000" w:themeColor="text1"/>
          <w:sz w:val="16"/>
          <w:szCs w:val="16"/>
        </w:rPr>
        <w:t xml:space="preserve"> продолжал настаивать на своем предложении, указывая на возможность ссылки на приведение в негодность мотора, каковое </w:t>
      </w:r>
      <w:proofErr w:type="gramStart"/>
      <w:r w:rsidRPr="00131A83">
        <w:rPr>
          <w:b w:val="0"/>
          <w:bCs/>
          <w:color w:val="000000" w:themeColor="text1"/>
          <w:sz w:val="16"/>
          <w:szCs w:val="16"/>
        </w:rPr>
        <w:t>всегда по его словам</w:t>
      </w:r>
      <w:proofErr w:type="gramEnd"/>
      <w:r w:rsidRPr="00131A83">
        <w:rPr>
          <w:b w:val="0"/>
          <w:bCs/>
          <w:color w:val="000000" w:themeColor="text1"/>
          <w:sz w:val="16"/>
          <w:szCs w:val="16"/>
        </w:rPr>
        <w:t xml:space="preserve"> во власти авиатора. Первые двое послушались этих уговоров, а </w:t>
      </w:r>
      <w:proofErr w:type="spellStart"/>
      <w:r w:rsidRPr="00131A83">
        <w:rPr>
          <w:b w:val="0"/>
          <w:bCs/>
          <w:color w:val="000000" w:themeColor="text1"/>
          <w:sz w:val="16"/>
          <w:szCs w:val="16"/>
        </w:rPr>
        <w:t>Габер-Влынский</w:t>
      </w:r>
      <w:proofErr w:type="spellEnd"/>
      <w:r w:rsidRPr="00131A83">
        <w:rPr>
          <w:b w:val="0"/>
          <w:bCs/>
          <w:color w:val="000000" w:themeColor="text1"/>
          <w:sz w:val="16"/>
          <w:szCs w:val="16"/>
        </w:rPr>
        <w:t xml:space="preserve"> совершил лишь учебные полеты с офицерами.» 16 сентября Масленников попытался уладить конфликт, попросив </w:t>
      </w:r>
      <w:proofErr w:type="spellStart"/>
      <w:r w:rsidRPr="00131A83">
        <w:rPr>
          <w:b w:val="0"/>
          <w:bCs/>
          <w:color w:val="000000" w:themeColor="text1"/>
          <w:sz w:val="16"/>
          <w:szCs w:val="16"/>
        </w:rPr>
        <w:t>Штробиндера</w:t>
      </w:r>
      <w:proofErr w:type="spellEnd"/>
      <w:r w:rsidRPr="00131A83">
        <w:rPr>
          <w:b w:val="0"/>
          <w:bCs/>
          <w:color w:val="000000" w:themeColor="text1"/>
          <w:sz w:val="16"/>
          <w:szCs w:val="16"/>
        </w:rPr>
        <w:t xml:space="preserve"> принять от </w:t>
      </w:r>
      <w:proofErr w:type="spellStart"/>
      <w:r w:rsidRPr="00131A83">
        <w:rPr>
          <w:b w:val="0"/>
          <w:bCs/>
          <w:color w:val="000000" w:themeColor="text1"/>
          <w:sz w:val="16"/>
          <w:szCs w:val="16"/>
        </w:rPr>
        <w:t>Лерхе</w:t>
      </w:r>
      <w:proofErr w:type="spellEnd"/>
      <w:r w:rsidRPr="00131A83">
        <w:rPr>
          <w:b w:val="0"/>
          <w:bCs/>
          <w:color w:val="000000" w:themeColor="text1"/>
          <w:sz w:val="16"/>
          <w:szCs w:val="16"/>
        </w:rPr>
        <w:t xml:space="preserve"> извинения. Тот согласился, предупредив, что вопрос «о дальнейшем отношении к </w:t>
      </w:r>
      <w:proofErr w:type="spellStart"/>
      <w:r w:rsidRPr="00131A83">
        <w:rPr>
          <w:b w:val="0"/>
          <w:bCs/>
          <w:color w:val="000000" w:themeColor="text1"/>
          <w:sz w:val="16"/>
          <w:szCs w:val="16"/>
        </w:rPr>
        <w:t>г.Лерхе</w:t>
      </w:r>
      <w:proofErr w:type="spellEnd"/>
      <w:r w:rsidRPr="00131A83">
        <w:rPr>
          <w:b w:val="0"/>
          <w:bCs/>
          <w:color w:val="000000" w:themeColor="text1"/>
          <w:sz w:val="16"/>
          <w:szCs w:val="16"/>
        </w:rPr>
        <w:t xml:space="preserve">» все равно будет рассматриваться на экстренном заседании спортивного комитета. Тем не менее </w:t>
      </w:r>
      <w:proofErr w:type="spellStart"/>
      <w:r w:rsidRPr="00131A83">
        <w:rPr>
          <w:b w:val="0"/>
          <w:bCs/>
          <w:color w:val="000000" w:themeColor="text1"/>
          <w:sz w:val="16"/>
          <w:szCs w:val="16"/>
        </w:rPr>
        <w:t>Лерхе</w:t>
      </w:r>
      <w:proofErr w:type="spellEnd"/>
      <w:r w:rsidRPr="00131A83">
        <w:rPr>
          <w:b w:val="0"/>
          <w:bCs/>
          <w:color w:val="000000" w:themeColor="text1"/>
          <w:sz w:val="16"/>
          <w:szCs w:val="16"/>
        </w:rPr>
        <w:t xml:space="preserve"> принес свои извинения и, как позже выяснилось, не зря. После обсуждения сообщений всех «обиженных и оскорбленных» и долгого выяснения обстоятельств «дела» вопрос о дальнейших полетах </w:t>
      </w:r>
      <w:proofErr w:type="spellStart"/>
      <w:r w:rsidRPr="00131A83">
        <w:rPr>
          <w:b w:val="0"/>
          <w:bCs/>
          <w:color w:val="000000" w:themeColor="text1"/>
          <w:sz w:val="16"/>
          <w:szCs w:val="16"/>
        </w:rPr>
        <w:t>Лерхе</w:t>
      </w:r>
      <w:proofErr w:type="spellEnd"/>
      <w:r w:rsidRPr="00131A83">
        <w:rPr>
          <w:b w:val="0"/>
          <w:bCs/>
          <w:color w:val="000000" w:themeColor="text1"/>
          <w:sz w:val="16"/>
          <w:szCs w:val="16"/>
        </w:rPr>
        <w:t xml:space="preserve"> поставили на голосование. Большинством (7 — «за», 4 — «против», при одном воздержавшемся) постановили отстранить </w:t>
      </w:r>
      <w:proofErr w:type="spellStart"/>
      <w:r w:rsidRPr="00131A83">
        <w:rPr>
          <w:b w:val="0"/>
          <w:bCs/>
          <w:color w:val="000000" w:themeColor="text1"/>
          <w:sz w:val="16"/>
          <w:szCs w:val="16"/>
        </w:rPr>
        <w:t>Лерхе</w:t>
      </w:r>
      <w:proofErr w:type="spellEnd"/>
      <w:r w:rsidRPr="00131A83">
        <w:rPr>
          <w:b w:val="0"/>
          <w:bCs/>
          <w:color w:val="000000" w:themeColor="text1"/>
          <w:sz w:val="16"/>
          <w:szCs w:val="16"/>
        </w:rPr>
        <w:t xml:space="preserve"> от участия в неделе. Гораздо серьезнее был вопрос, как поступить дальше — сообщать или нет о чрезвычайном происшествии в ИВАК и в Международную федерацию воздухоплавания. После долгих прений в итоге приняли «нейтральное» решение: «Спортивный Комитет, обсудив подробно инцидент с авиатором </w:t>
      </w:r>
      <w:proofErr w:type="spellStart"/>
      <w:r w:rsidRPr="00131A83">
        <w:rPr>
          <w:b w:val="0"/>
          <w:bCs/>
          <w:color w:val="000000" w:themeColor="text1"/>
          <w:sz w:val="16"/>
          <w:szCs w:val="16"/>
        </w:rPr>
        <w:t>Лерхе</w:t>
      </w:r>
      <w:proofErr w:type="spellEnd"/>
      <w:r w:rsidRPr="00131A83">
        <w:rPr>
          <w:b w:val="0"/>
          <w:bCs/>
          <w:color w:val="000000" w:themeColor="text1"/>
          <w:sz w:val="16"/>
          <w:szCs w:val="16"/>
        </w:rPr>
        <w:t xml:space="preserve">, находит, что </w:t>
      </w:r>
      <w:proofErr w:type="spellStart"/>
      <w:r w:rsidRPr="00131A83">
        <w:rPr>
          <w:b w:val="0"/>
          <w:bCs/>
          <w:color w:val="000000" w:themeColor="text1"/>
          <w:sz w:val="16"/>
          <w:szCs w:val="16"/>
        </w:rPr>
        <w:t>г.Лерхе</w:t>
      </w:r>
      <w:proofErr w:type="spellEnd"/>
      <w:r w:rsidRPr="00131A83">
        <w:rPr>
          <w:b w:val="0"/>
          <w:bCs/>
          <w:color w:val="000000" w:themeColor="text1"/>
          <w:sz w:val="16"/>
          <w:szCs w:val="16"/>
        </w:rPr>
        <w:t xml:space="preserve"> своим некорректным </w:t>
      </w:r>
      <w:proofErr w:type="spellStart"/>
      <w:r w:rsidRPr="00131A83">
        <w:rPr>
          <w:b w:val="0"/>
          <w:bCs/>
          <w:color w:val="000000" w:themeColor="text1"/>
          <w:sz w:val="16"/>
          <w:szCs w:val="16"/>
        </w:rPr>
        <w:t>поведени</w:t>
      </w:r>
      <w:proofErr w:type="spellEnd"/>
      <w:r w:rsidRPr="00131A83">
        <w:rPr>
          <w:b w:val="0"/>
          <w:bCs/>
          <w:color w:val="000000" w:themeColor="text1"/>
          <w:sz w:val="16"/>
          <w:szCs w:val="16"/>
        </w:rPr>
        <w:t xml:space="preserve">- ем обидел весь Спортивный Комитет и заслуживает дисквалификации (лишения звания пилота), но, принимая во внимание, что </w:t>
      </w:r>
      <w:proofErr w:type="spellStart"/>
      <w:r w:rsidRPr="00131A83">
        <w:rPr>
          <w:b w:val="0"/>
          <w:bCs/>
          <w:color w:val="000000" w:themeColor="text1"/>
          <w:sz w:val="16"/>
          <w:szCs w:val="16"/>
        </w:rPr>
        <w:t>г.Лерхе</w:t>
      </w:r>
      <w:proofErr w:type="spellEnd"/>
      <w:r w:rsidRPr="00131A83">
        <w:rPr>
          <w:b w:val="0"/>
          <w:bCs/>
          <w:color w:val="000000" w:themeColor="text1"/>
          <w:sz w:val="16"/>
          <w:szCs w:val="16"/>
        </w:rPr>
        <w:t xml:space="preserve"> принес извинение лично </w:t>
      </w:r>
      <w:proofErr w:type="spellStart"/>
      <w:r w:rsidRPr="00131A83">
        <w:rPr>
          <w:b w:val="0"/>
          <w:bCs/>
          <w:color w:val="000000" w:themeColor="text1"/>
          <w:sz w:val="16"/>
          <w:szCs w:val="16"/>
        </w:rPr>
        <w:t>Н.И.Штробиндер</w:t>
      </w:r>
      <w:proofErr w:type="spellEnd"/>
      <w:r w:rsidRPr="00131A83">
        <w:rPr>
          <w:b w:val="0"/>
          <w:bCs/>
          <w:color w:val="000000" w:themeColor="text1"/>
          <w:sz w:val="16"/>
          <w:szCs w:val="16"/>
        </w:rPr>
        <w:t>, Комитет постановляет:</w:t>
      </w:r>
    </w:p>
    <w:p w14:paraId="5ACA3C62"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 xml:space="preserve">1) Устранить </w:t>
      </w:r>
      <w:proofErr w:type="spellStart"/>
      <w:r w:rsidRPr="00131A83">
        <w:rPr>
          <w:b w:val="0"/>
          <w:bCs/>
          <w:color w:val="000000" w:themeColor="text1"/>
          <w:sz w:val="16"/>
          <w:szCs w:val="16"/>
        </w:rPr>
        <w:t>г.Лерхе</w:t>
      </w:r>
      <w:proofErr w:type="spellEnd"/>
      <w:r w:rsidRPr="00131A83">
        <w:rPr>
          <w:b w:val="0"/>
          <w:bCs/>
          <w:color w:val="000000" w:themeColor="text1"/>
          <w:sz w:val="16"/>
          <w:szCs w:val="16"/>
        </w:rPr>
        <w:t xml:space="preserve"> от участия во 2-й Московской авиационной неделе.</w:t>
      </w:r>
    </w:p>
    <w:p w14:paraId="1B7B5FC9"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 xml:space="preserve">2) Отложить на 3 дня сообщение об его поступках Императорскому Всероссийскому Аэро-Клубу и Международной Воздухоплавательной Федерации, предоставляя </w:t>
      </w:r>
      <w:proofErr w:type="spellStart"/>
      <w:r w:rsidRPr="00131A83">
        <w:rPr>
          <w:b w:val="0"/>
          <w:bCs/>
          <w:color w:val="000000" w:themeColor="text1"/>
          <w:sz w:val="16"/>
          <w:szCs w:val="16"/>
        </w:rPr>
        <w:t>г.Лерхе</w:t>
      </w:r>
      <w:proofErr w:type="spellEnd"/>
      <w:r w:rsidRPr="00131A83">
        <w:rPr>
          <w:b w:val="0"/>
          <w:bCs/>
          <w:color w:val="000000" w:themeColor="text1"/>
          <w:sz w:val="16"/>
          <w:szCs w:val="16"/>
        </w:rPr>
        <w:t xml:space="preserve"> возможность принести письменное извинение перед Спортивным Комитетом в течение этих трех дней, при чем Спортивный Комитет, в случае извинения </w:t>
      </w:r>
      <w:proofErr w:type="spellStart"/>
      <w:r w:rsidRPr="00131A83">
        <w:rPr>
          <w:b w:val="0"/>
          <w:bCs/>
          <w:color w:val="000000" w:themeColor="text1"/>
          <w:sz w:val="16"/>
          <w:szCs w:val="16"/>
        </w:rPr>
        <w:t>г.Лерхе</w:t>
      </w:r>
      <w:proofErr w:type="spellEnd"/>
      <w:r w:rsidRPr="00131A83">
        <w:rPr>
          <w:b w:val="0"/>
          <w:bCs/>
          <w:color w:val="000000" w:themeColor="text1"/>
          <w:sz w:val="16"/>
          <w:szCs w:val="16"/>
        </w:rPr>
        <w:t xml:space="preserve">, не приводит в исполнение 2 часть своего постановления...» Далее в постановлении выражалась благодарность </w:t>
      </w:r>
      <w:proofErr w:type="spellStart"/>
      <w:r w:rsidRPr="00131A83">
        <w:rPr>
          <w:b w:val="0"/>
          <w:bCs/>
          <w:color w:val="000000" w:themeColor="text1"/>
          <w:sz w:val="16"/>
          <w:szCs w:val="16"/>
        </w:rPr>
        <w:t>Штробиндеру</w:t>
      </w:r>
      <w:proofErr w:type="spellEnd"/>
      <w:r w:rsidRPr="00131A83">
        <w:rPr>
          <w:b w:val="0"/>
          <w:bCs/>
          <w:color w:val="000000" w:themeColor="text1"/>
          <w:sz w:val="16"/>
          <w:szCs w:val="16"/>
        </w:rPr>
        <w:t xml:space="preserve"> за большую работу и понесенный «моральный ущерб», а очередные полеты назначили на 18 сентября.</w:t>
      </w:r>
    </w:p>
    <w:p w14:paraId="67164FE0"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 xml:space="preserve">Чем в конечном итоге закончился скандал и единственная в России забастовка пилотов, сведений пока не обнаружено, равно как и спортивных результатов «забастовочной» недели. Скорее всего, ничем, в том числе и для </w:t>
      </w:r>
      <w:proofErr w:type="spellStart"/>
      <w:r w:rsidRPr="00131A83">
        <w:rPr>
          <w:b w:val="0"/>
          <w:bCs/>
          <w:color w:val="000000" w:themeColor="text1"/>
          <w:sz w:val="16"/>
          <w:szCs w:val="16"/>
        </w:rPr>
        <w:t>Лерхе</w:t>
      </w:r>
      <w:proofErr w:type="spellEnd"/>
      <w:r w:rsidRPr="00131A83">
        <w:rPr>
          <w:b w:val="0"/>
          <w:bCs/>
          <w:color w:val="000000" w:themeColor="text1"/>
          <w:sz w:val="16"/>
          <w:szCs w:val="16"/>
        </w:rPr>
        <w:t xml:space="preserve">, позже в прессе к этому вопросу не возвращались, но и неделю больше нигде не упоминали и не обозначали как 2-ю Московскую. Основной причиной забастовки стало не хамство </w:t>
      </w:r>
      <w:proofErr w:type="spellStart"/>
      <w:r w:rsidRPr="00131A83">
        <w:rPr>
          <w:b w:val="0"/>
          <w:bCs/>
          <w:color w:val="000000" w:themeColor="text1"/>
          <w:sz w:val="16"/>
          <w:szCs w:val="16"/>
        </w:rPr>
        <w:t>Лерхе</w:t>
      </w:r>
      <w:proofErr w:type="spellEnd"/>
      <w:r w:rsidRPr="00131A83">
        <w:rPr>
          <w:b w:val="0"/>
          <w:bCs/>
          <w:color w:val="000000" w:themeColor="text1"/>
          <w:sz w:val="16"/>
          <w:szCs w:val="16"/>
        </w:rPr>
        <w:t>, а, в первую очередь, снижение интереса зрителей к призовым полетам на аэродроме, и соответственно, падение доходов. Не случайно практически все авиационные спортивные состязания 1911—1913 гг. в России оказались неприбыльными. Не получив призовых денег, Б.РОССИНСКИЙ, решил подзаработать на спортивном празднике на ипподроме в Останкино. Но полеты на стареньком «Блерио» не удались, из-за порывистого ветра произошла авария, у самолета было разбито крыло (15464).</w:t>
      </w:r>
    </w:p>
    <w:p w14:paraId="5E032482" w14:textId="77777777" w:rsidR="00770467" w:rsidRPr="00131A83" w:rsidRDefault="00770467" w:rsidP="003C1FA7">
      <w:pPr>
        <w:pStyle w:val="2"/>
        <w:spacing w:before="0" w:after="0"/>
        <w:jc w:val="both"/>
        <w:rPr>
          <w:b w:val="0"/>
          <w:bCs/>
          <w:color w:val="000000" w:themeColor="text1"/>
          <w:sz w:val="16"/>
          <w:szCs w:val="16"/>
        </w:rPr>
      </w:pPr>
    </w:p>
    <w:p w14:paraId="547D4D9A" w14:textId="77777777" w:rsidR="00FA3FA9" w:rsidRPr="00131A83" w:rsidRDefault="00FA3FA9" w:rsidP="003C1FA7">
      <w:pPr>
        <w:jc w:val="both"/>
        <w:rPr>
          <w:bCs/>
          <w:color w:val="0070C0"/>
          <w:sz w:val="16"/>
          <w:szCs w:val="16"/>
        </w:rPr>
      </w:pPr>
      <w:r w:rsidRPr="00131A83">
        <w:rPr>
          <w:bCs/>
          <w:color w:val="0070C0"/>
          <w:sz w:val="16"/>
          <w:szCs w:val="16"/>
        </w:rPr>
        <w:t xml:space="preserve">16 (29) сентября 1911 г. в Киеве открылась Первая авиационная неделя, </w:t>
      </w:r>
      <w:proofErr w:type="spellStart"/>
      <w:r w:rsidRPr="00131A83">
        <w:rPr>
          <w:bCs/>
          <w:color w:val="0070C0"/>
          <w:sz w:val="16"/>
          <w:szCs w:val="16"/>
        </w:rPr>
        <w:t>органнизованная</w:t>
      </w:r>
      <w:proofErr w:type="spellEnd"/>
      <w:r w:rsidRPr="00131A83">
        <w:rPr>
          <w:bCs/>
          <w:color w:val="0070C0"/>
          <w:sz w:val="16"/>
          <w:szCs w:val="16"/>
        </w:rPr>
        <w:t xml:space="preserve"> местным обществом воздухоплавания. По случаю плохой погоды платной публики было мало, организаторы, недели понесли крупные убытки Летали </w:t>
      </w:r>
      <w:proofErr w:type="spellStart"/>
      <w:r w:rsidRPr="00131A83">
        <w:rPr>
          <w:bCs/>
          <w:color w:val="0070C0"/>
          <w:sz w:val="16"/>
          <w:szCs w:val="16"/>
        </w:rPr>
        <w:t>И.И.Сикорский</w:t>
      </w:r>
      <w:proofErr w:type="spellEnd"/>
      <w:r w:rsidRPr="00131A83">
        <w:rPr>
          <w:bCs/>
          <w:color w:val="0070C0"/>
          <w:sz w:val="16"/>
          <w:szCs w:val="16"/>
        </w:rPr>
        <w:t xml:space="preserve"> и М.Ф. Кампо-</w:t>
      </w:r>
      <w:proofErr w:type="spellStart"/>
      <w:r w:rsidRPr="00131A83">
        <w:rPr>
          <w:bCs/>
          <w:color w:val="0070C0"/>
          <w:sz w:val="16"/>
          <w:szCs w:val="16"/>
        </w:rPr>
        <w:t>Сципио</w:t>
      </w:r>
      <w:proofErr w:type="spellEnd"/>
      <w:r w:rsidRPr="00131A83">
        <w:rPr>
          <w:bCs/>
          <w:color w:val="0070C0"/>
          <w:sz w:val="16"/>
          <w:szCs w:val="16"/>
        </w:rPr>
        <w:t>.</w:t>
      </w:r>
    </w:p>
    <w:p w14:paraId="6616F000" w14:textId="77777777" w:rsidR="00FA3FA9" w:rsidRPr="00131A83" w:rsidRDefault="00FA3FA9" w:rsidP="003C1FA7">
      <w:pPr>
        <w:jc w:val="both"/>
        <w:rPr>
          <w:bCs/>
          <w:color w:val="0070C0"/>
          <w:sz w:val="16"/>
          <w:szCs w:val="16"/>
        </w:rPr>
      </w:pPr>
      <w:proofErr w:type="gramStart"/>
      <w:r w:rsidRPr="00131A83">
        <w:rPr>
          <w:bCs/>
          <w:color w:val="0070C0"/>
          <w:sz w:val="16"/>
          <w:szCs w:val="16"/>
        </w:rPr>
        <w:t>/«</w:t>
      </w:r>
      <w:proofErr w:type="gramEnd"/>
      <w:r w:rsidRPr="00131A83">
        <w:rPr>
          <w:bCs/>
          <w:color w:val="0070C0"/>
          <w:sz w:val="16"/>
          <w:szCs w:val="16"/>
        </w:rPr>
        <w:t>Киевлянин» за 19 сентября 1911/ (23320).</w:t>
      </w:r>
    </w:p>
    <w:p w14:paraId="19020EC9" w14:textId="77777777" w:rsidR="00FA3FA9" w:rsidRPr="00131A83" w:rsidRDefault="00FA3FA9" w:rsidP="003C1FA7">
      <w:pPr>
        <w:jc w:val="both"/>
        <w:rPr>
          <w:bCs/>
          <w:color w:val="0070C0"/>
          <w:sz w:val="16"/>
          <w:szCs w:val="16"/>
        </w:rPr>
      </w:pPr>
    </w:p>
    <w:p w14:paraId="399C6ACA"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Морская авиация:</w:t>
      </w:r>
    </w:p>
    <w:p w14:paraId="40B99FE0" w14:textId="77777777" w:rsidR="00770467" w:rsidRPr="00131A83" w:rsidRDefault="00770467" w:rsidP="003C1FA7">
      <w:pPr>
        <w:shd w:val="clear" w:color="auto" w:fill="FFFFFF"/>
        <w:jc w:val="both"/>
        <w:rPr>
          <w:bCs/>
          <w:color w:val="000000" w:themeColor="text1"/>
          <w:sz w:val="16"/>
          <w:szCs w:val="16"/>
        </w:rPr>
      </w:pPr>
    </w:p>
    <w:p w14:paraId="2C371BB5"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16 (29) сентября 1911 г. морской министр одобрил организацию при Службе связи Балтийского моря кадрового отделения военно-мор</w:t>
      </w:r>
      <w:r w:rsidRPr="00131A83">
        <w:rPr>
          <w:bCs/>
          <w:color w:val="000000" w:themeColor="text1"/>
          <w:sz w:val="16"/>
          <w:szCs w:val="16"/>
        </w:rPr>
        <w:softHyphen/>
        <w:t>ских летчиков, а школа ОВФ согласилась передать ему самолеты «Морис Фарман» и «Бреге» безвозмездно (1085).</w:t>
      </w:r>
    </w:p>
    <w:p w14:paraId="592EC598" w14:textId="77777777" w:rsidR="00770467" w:rsidRPr="00131A83" w:rsidRDefault="00770467" w:rsidP="003C1FA7">
      <w:pPr>
        <w:shd w:val="clear" w:color="auto" w:fill="FFFFFF"/>
        <w:jc w:val="both"/>
        <w:rPr>
          <w:bCs/>
          <w:color w:val="000000" w:themeColor="text1"/>
          <w:sz w:val="16"/>
          <w:szCs w:val="16"/>
        </w:rPr>
      </w:pPr>
    </w:p>
    <w:p w14:paraId="725F4610" w14:textId="7CA58711"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16 (29) сентября 1911 г. </w:t>
      </w:r>
      <w:r w:rsidR="00F9718C" w:rsidRPr="00131A83">
        <w:rPr>
          <w:bCs/>
          <w:color w:val="000000" w:themeColor="text1"/>
          <w:sz w:val="16"/>
          <w:szCs w:val="16"/>
        </w:rPr>
        <w:t xml:space="preserve">морской министр утвердил Проект Временного положения об отделениях военно-морских летчиков. </w:t>
      </w:r>
      <w:r w:rsidRPr="00131A83">
        <w:rPr>
          <w:bCs/>
          <w:color w:val="000000" w:themeColor="text1"/>
          <w:sz w:val="16"/>
          <w:szCs w:val="16"/>
        </w:rPr>
        <w:t>Этим документом определены следующие задачи отделениям военно-морских летчиков: наблюдение за происходящим на море вне даль</w:t>
      </w:r>
      <w:r w:rsidRPr="00131A83">
        <w:rPr>
          <w:bCs/>
          <w:color w:val="000000" w:themeColor="text1"/>
          <w:sz w:val="16"/>
          <w:szCs w:val="16"/>
        </w:rPr>
        <w:softHyphen/>
        <w:t>ности горизонта наблюдательных постов и осуществление связи судов с берегом. На флотах организовывалось по два отделения, каждое из трех—пяти самолетов. Однако решением морского ми</w:t>
      </w:r>
      <w:r w:rsidRPr="00131A83">
        <w:rPr>
          <w:bCs/>
          <w:color w:val="000000" w:themeColor="text1"/>
          <w:sz w:val="16"/>
          <w:szCs w:val="16"/>
        </w:rPr>
        <w:softHyphen/>
        <w:t>нистра количество отделений на каждом флоте могло изменяться (1085).</w:t>
      </w:r>
    </w:p>
    <w:p w14:paraId="4C0FB897"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Одно из создаваемых отделений — кадровое. Оно предназнача</w:t>
      </w:r>
      <w:r w:rsidRPr="00131A83">
        <w:rPr>
          <w:bCs/>
          <w:color w:val="000000" w:themeColor="text1"/>
          <w:sz w:val="16"/>
          <w:szCs w:val="16"/>
        </w:rPr>
        <w:softHyphen/>
        <w:t>лось для обучения, повторных занятий и т. п., а остальные были районными. Начальник кадрового отделения назначался приказом по морскому ведомству из числа штаб- или обер-офицеров (соглас</w:t>
      </w:r>
      <w:r w:rsidRPr="00131A83">
        <w:rPr>
          <w:bCs/>
          <w:color w:val="000000" w:themeColor="text1"/>
          <w:sz w:val="16"/>
          <w:szCs w:val="16"/>
        </w:rPr>
        <w:softHyphen/>
        <w:t>но Табели о рангах 1722 г. на флоте к ним относились офицеры от старшего лейтенанта до капитана 1 ранга, к обер-офицерам относи</w:t>
      </w:r>
      <w:r w:rsidRPr="00131A83">
        <w:rPr>
          <w:bCs/>
          <w:color w:val="000000" w:themeColor="text1"/>
          <w:sz w:val="16"/>
          <w:szCs w:val="16"/>
        </w:rPr>
        <w:softHyphen/>
        <w:t>лись офицеры в чине от мичмана до лейтенанта), сдавших экзамен на летчика. Он подчинялся непосредственно начальнику Службы связи соответствующего моря.</w:t>
      </w:r>
    </w:p>
    <w:p w14:paraId="12295E89"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Начальники районных отделений и их помощники назначались приказами командующих флотами из обер-офицеров также после сдачи ими экзамена на летчика. Ученики-летчики направлялись в кадровые отделения для обучения, после завершения программы им присваивалось звание летчика, и распоряжением начальника Службы связи они распределялись по отделениям.</w:t>
      </w:r>
    </w:p>
    <w:p w14:paraId="581C73E7"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Положение закрепляло основные права и обязанности должно</w:t>
      </w:r>
      <w:r w:rsidRPr="00131A83">
        <w:rPr>
          <w:bCs/>
          <w:color w:val="000000" w:themeColor="text1"/>
          <w:sz w:val="16"/>
          <w:szCs w:val="16"/>
        </w:rPr>
        <w:softHyphen/>
        <w:t>стных лиц, порядок проведения занятий и других мероприятий. Устанавливалось, что ежегодно офицеры и нижние чины обязаны были освидетельствоваться врачом отделения для определения год</w:t>
      </w:r>
      <w:r w:rsidRPr="00131A83">
        <w:rPr>
          <w:bCs/>
          <w:color w:val="000000" w:themeColor="text1"/>
          <w:sz w:val="16"/>
          <w:szCs w:val="16"/>
        </w:rPr>
        <w:softHyphen/>
        <w:t>ности к полетам по состоянию здоровья. Предусматривалось, что районные отделения ежегодно сводятся на время, устанавливаемое командованием флота (своеобразные сборы), при кадровом отделе</w:t>
      </w:r>
      <w:r w:rsidRPr="00131A83">
        <w:rPr>
          <w:bCs/>
          <w:color w:val="000000" w:themeColor="text1"/>
          <w:sz w:val="16"/>
          <w:szCs w:val="16"/>
        </w:rPr>
        <w:softHyphen/>
        <w:t>нии в команду военно-морских летчиков соответствующего флота, причем начальник кадрового отделения являлся начальником этой команды и пользовался дисциплинарными правами командира ко</w:t>
      </w:r>
      <w:r w:rsidRPr="00131A83">
        <w:rPr>
          <w:bCs/>
          <w:color w:val="000000" w:themeColor="text1"/>
          <w:sz w:val="16"/>
          <w:szCs w:val="16"/>
        </w:rPr>
        <w:softHyphen/>
        <w:t>рабля 3 ранга.</w:t>
      </w:r>
    </w:p>
    <w:p w14:paraId="56973F5B"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Положением определялись и поощрительные меры: «Служба на летательных аппаратах флота приравнивается к морским кампани</w:t>
      </w:r>
      <w:r w:rsidRPr="00131A83">
        <w:rPr>
          <w:bCs/>
          <w:color w:val="000000" w:themeColor="text1"/>
          <w:sz w:val="16"/>
          <w:szCs w:val="16"/>
        </w:rPr>
        <w:softHyphen/>
        <w:t>ям и исчисляется для награждения орденом святого Владимира 4-й степени с бантом и для назначения пособия по воспитанию детей — один день совершения полета за два дня». Награждение орденом святого Владимира давало право на получение потомст</w:t>
      </w:r>
      <w:r w:rsidRPr="00131A83">
        <w:rPr>
          <w:bCs/>
          <w:color w:val="000000" w:themeColor="text1"/>
          <w:sz w:val="16"/>
          <w:szCs w:val="16"/>
        </w:rPr>
        <w:softHyphen/>
        <w:t>венного дворянства.</w:t>
      </w:r>
    </w:p>
    <w:p w14:paraId="0366691E"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Нижние чины также могли осваивать летную профессию. Мат</w:t>
      </w:r>
      <w:r w:rsidRPr="00131A83">
        <w:rPr>
          <w:bCs/>
          <w:color w:val="000000" w:themeColor="text1"/>
          <w:sz w:val="16"/>
          <w:szCs w:val="16"/>
        </w:rPr>
        <w:softHyphen/>
        <w:t>рос, выдержавший экзамен на звание летчика, получал денежное содержание по должности около 1300 руб. в год (сумма по тем временам очень значительная). Нижние чины: мотористы, парус</w:t>
      </w:r>
      <w:r w:rsidRPr="00131A83">
        <w:rPr>
          <w:bCs/>
          <w:color w:val="000000" w:themeColor="text1"/>
          <w:sz w:val="16"/>
          <w:szCs w:val="16"/>
        </w:rPr>
        <w:softHyphen/>
        <w:t>ники, плотники и другие — обязаны были летать в качестве пасса</w:t>
      </w:r>
      <w:r w:rsidRPr="00131A83">
        <w:rPr>
          <w:bCs/>
          <w:color w:val="000000" w:themeColor="text1"/>
          <w:sz w:val="16"/>
          <w:szCs w:val="16"/>
        </w:rPr>
        <w:softHyphen/>
        <w:t>жиров, получая за час полета четыре рубля.</w:t>
      </w:r>
    </w:p>
    <w:p w14:paraId="0ADB5C53"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Предусматривалось премирование офицеров-летчиков за успеш</w:t>
      </w:r>
      <w:r w:rsidRPr="00131A83">
        <w:rPr>
          <w:bCs/>
          <w:color w:val="000000" w:themeColor="text1"/>
          <w:sz w:val="16"/>
          <w:szCs w:val="16"/>
        </w:rPr>
        <w:softHyphen/>
        <w:t>ное решение тактических задач во время маневров, а также на</w:t>
      </w:r>
      <w:r w:rsidRPr="00131A83">
        <w:rPr>
          <w:bCs/>
          <w:color w:val="000000" w:themeColor="text1"/>
          <w:sz w:val="16"/>
          <w:szCs w:val="16"/>
        </w:rPr>
        <w:softHyphen/>
        <w:t>граждение нижних чинов летчиков за особо выдающиеся, самоот</w:t>
      </w:r>
      <w:r w:rsidRPr="00131A83">
        <w:rPr>
          <w:bCs/>
          <w:color w:val="000000" w:themeColor="text1"/>
          <w:sz w:val="16"/>
          <w:szCs w:val="16"/>
        </w:rPr>
        <w:softHyphen/>
        <w:t>верженные полеты. Положение подписали 15 членов специальной комиссии, составленной из офицеров различных управлений и от</w:t>
      </w:r>
      <w:r w:rsidRPr="00131A83">
        <w:rPr>
          <w:bCs/>
          <w:color w:val="000000" w:themeColor="text1"/>
          <w:sz w:val="16"/>
          <w:szCs w:val="16"/>
        </w:rPr>
        <w:softHyphen/>
        <w:t>делов Морского министерства.</w:t>
      </w:r>
    </w:p>
    <w:p w14:paraId="1C718704"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Постепенно увеличивалось количество самолетов на флотах, расширялся круг решаемых задач, выявилась необходимость более четкого регламентирования деятельности авиации и определения ее правового положения на флоте. Эти и некоторые другие цели преследовали составители нового документа с несколько витиева</w:t>
      </w:r>
      <w:r w:rsidRPr="00131A83">
        <w:rPr>
          <w:bCs/>
          <w:color w:val="000000" w:themeColor="text1"/>
          <w:sz w:val="16"/>
          <w:szCs w:val="16"/>
        </w:rPr>
        <w:softHyphen/>
        <w:t>тым названием — Положение о службе авиации в Службе связи. Проект положения доложили императору Николаю II, и он утвер</w:t>
      </w:r>
      <w:r w:rsidRPr="00131A83">
        <w:rPr>
          <w:bCs/>
          <w:color w:val="000000" w:themeColor="text1"/>
          <w:sz w:val="16"/>
          <w:szCs w:val="16"/>
        </w:rPr>
        <w:softHyphen/>
        <w:t>дил его 28 июля 1914 г (1085).</w:t>
      </w:r>
    </w:p>
    <w:p w14:paraId="4A555408" w14:textId="77777777" w:rsidR="00770467" w:rsidRPr="00131A83" w:rsidRDefault="00770467" w:rsidP="003C1FA7">
      <w:pPr>
        <w:shd w:val="clear" w:color="auto" w:fill="FFFFFF"/>
        <w:jc w:val="both"/>
        <w:rPr>
          <w:bCs/>
          <w:color w:val="000000" w:themeColor="text1"/>
          <w:sz w:val="16"/>
          <w:szCs w:val="16"/>
        </w:rPr>
      </w:pPr>
    </w:p>
    <w:p w14:paraId="46859DDC" w14:textId="77777777" w:rsidR="00770467" w:rsidRPr="00131A83" w:rsidRDefault="00770467" w:rsidP="003C1FA7">
      <w:pPr>
        <w:shd w:val="clear" w:color="auto" w:fill="FFFFFF"/>
        <w:jc w:val="both"/>
        <w:rPr>
          <w:bCs/>
          <w:i/>
          <w:color w:val="000000" w:themeColor="text1"/>
          <w:sz w:val="16"/>
          <w:szCs w:val="16"/>
        </w:rPr>
      </w:pPr>
      <w:r w:rsidRPr="00131A83">
        <w:rPr>
          <w:bCs/>
          <w:i/>
          <w:color w:val="000000" w:themeColor="text1"/>
          <w:sz w:val="16"/>
          <w:szCs w:val="16"/>
        </w:rPr>
        <w:t>Внешняя политика:</w:t>
      </w:r>
    </w:p>
    <w:p w14:paraId="0F05CA6E" w14:textId="77777777" w:rsidR="00770467" w:rsidRPr="00131A83" w:rsidRDefault="00770467" w:rsidP="003C1FA7">
      <w:pPr>
        <w:shd w:val="clear" w:color="auto" w:fill="FFFFFF"/>
        <w:jc w:val="both"/>
        <w:rPr>
          <w:bCs/>
          <w:i/>
          <w:color w:val="000000" w:themeColor="text1"/>
          <w:sz w:val="16"/>
          <w:szCs w:val="16"/>
        </w:rPr>
      </w:pPr>
    </w:p>
    <w:p w14:paraId="6C3398B4" w14:textId="0AAC9018" w:rsidR="00770467" w:rsidRPr="00131A83" w:rsidRDefault="00770467" w:rsidP="003C1FA7">
      <w:pPr>
        <w:jc w:val="both"/>
        <w:rPr>
          <w:bCs/>
          <w:color w:val="000000" w:themeColor="text1"/>
          <w:sz w:val="16"/>
          <w:szCs w:val="16"/>
        </w:rPr>
      </w:pPr>
      <w:r w:rsidRPr="00131A83">
        <w:rPr>
          <w:rStyle w:val="ucoz-forum-post"/>
          <w:rFonts w:eastAsiaTheme="majorEastAsia"/>
          <w:bCs/>
          <w:color w:val="000000" w:themeColor="text1"/>
          <w:sz w:val="16"/>
          <w:szCs w:val="16"/>
        </w:rPr>
        <w:t xml:space="preserve">16 (29) сентября </w:t>
      </w:r>
      <w:r w:rsidRPr="00131A83">
        <w:rPr>
          <w:bCs/>
          <w:color w:val="000000" w:themeColor="text1"/>
          <w:sz w:val="16"/>
          <w:szCs w:val="16"/>
        </w:rPr>
        <w:t>в 1911 году после отказа Турции принять ультиматум от 28 се</w:t>
      </w:r>
      <w:r w:rsidR="00F9718C" w:rsidRPr="00131A83">
        <w:rPr>
          <w:bCs/>
          <w:color w:val="000000" w:themeColor="text1"/>
          <w:sz w:val="16"/>
          <w:szCs w:val="16"/>
        </w:rPr>
        <w:t>н</w:t>
      </w:r>
      <w:r w:rsidRPr="00131A83">
        <w:rPr>
          <w:bCs/>
          <w:color w:val="000000" w:themeColor="text1"/>
          <w:sz w:val="16"/>
          <w:szCs w:val="16"/>
        </w:rPr>
        <w:t xml:space="preserve">тября 1911, король Италии Виктор-Эммануил III объявил войну Турции. Начало Итало-Турецкой войны (по 18 октября 1912 г). 5 октября 1911 итальянский морской десант занял Триполи и </w:t>
      </w:r>
      <w:proofErr w:type="spellStart"/>
      <w:r w:rsidRPr="00131A83">
        <w:rPr>
          <w:bCs/>
          <w:color w:val="000000" w:themeColor="text1"/>
          <w:sz w:val="16"/>
          <w:szCs w:val="16"/>
        </w:rPr>
        <w:t>Хомс</w:t>
      </w:r>
      <w:proofErr w:type="spellEnd"/>
      <w:r w:rsidRPr="00131A83">
        <w:rPr>
          <w:bCs/>
          <w:color w:val="000000" w:themeColor="text1"/>
          <w:sz w:val="16"/>
          <w:szCs w:val="16"/>
        </w:rPr>
        <w:t xml:space="preserve">, к концу октября итальянцы заняли </w:t>
      </w:r>
      <w:proofErr w:type="spellStart"/>
      <w:r w:rsidRPr="00131A83">
        <w:rPr>
          <w:bCs/>
          <w:color w:val="000000" w:themeColor="text1"/>
          <w:sz w:val="16"/>
          <w:szCs w:val="16"/>
        </w:rPr>
        <w:t>Тобрук</w:t>
      </w:r>
      <w:proofErr w:type="spellEnd"/>
      <w:r w:rsidRPr="00131A83">
        <w:rPr>
          <w:bCs/>
          <w:color w:val="000000" w:themeColor="text1"/>
          <w:sz w:val="16"/>
          <w:szCs w:val="16"/>
        </w:rPr>
        <w:t xml:space="preserve"> и Бенгази, но вглубь страны продвинуться не сумели. В войне впервые была применена авиация для разведки и бомбометания. Результатом войны стало превращение Триполитании и Киренаики в итальянскую колонию Ливия (14784).</w:t>
      </w:r>
    </w:p>
    <w:p w14:paraId="12761AD1" w14:textId="77777777" w:rsidR="00770467" w:rsidRPr="00131A83" w:rsidRDefault="00770467" w:rsidP="003C1FA7">
      <w:pPr>
        <w:jc w:val="both"/>
        <w:rPr>
          <w:bCs/>
          <w:color w:val="000000" w:themeColor="text1"/>
          <w:sz w:val="16"/>
          <w:szCs w:val="16"/>
        </w:rPr>
      </w:pPr>
    </w:p>
    <w:p w14:paraId="57EF8D48" w14:textId="129C3097" w:rsidR="00770467" w:rsidRPr="00131A83" w:rsidRDefault="00770467" w:rsidP="003C1FA7">
      <w:pPr>
        <w:jc w:val="both"/>
        <w:rPr>
          <w:bCs/>
          <w:color w:val="000000" w:themeColor="text1"/>
          <w:sz w:val="16"/>
          <w:szCs w:val="16"/>
        </w:rPr>
      </w:pPr>
      <w:r w:rsidRPr="00131A83">
        <w:rPr>
          <w:bCs/>
          <w:color w:val="000000" w:themeColor="text1"/>
          <w:sz w:val="16"/>
          <w:szCs w:val="16"/>
        </w:rPr>
        <w:t>16 (29) сентября 1911 года</w:t>
      </w:r>
      <w:r w:rsidR="00F9718C" w:rsidRPr="00131A83">
        <w:rPr>
          <w:bCs/>
          <w:color w:val="000000" w:themeColor="text1"/>
          <w:sz w:val="16"/>
          <w:szCs w:val="16"/>
        </w:rPr>
        <w:t xml:space="preserve"> началась </w:t>
      </w:r>
      <w:r w:rsidRPr="00131A83">
        <w:rPr>
          <w:bCs/>
          <w:color w:val="000000" w:themeColor="text1"/>
          <w:sz w:val="16"/>
          <w:szCs w:val="16"/>
        </w:rPr>
        <w:t xml:space="preserve">Итало-турецкая война, </w:t>
      </w:r>
      <w:r w:rsidR="00F9718C" w:rsidRPr="00131A83">
        <w:rPr>
          <w:bCs/>
          <w:color w:val="000000" w:themeColor="text1"/>
          <w:sz w:val="16"/>
          <w:szCs w:val="16"/>
        </w:rPr>
        <w:t xml:space="preserve">которая хотя и была </w:t>
      </w:r>
      <w:r w:rsidRPr="00131A83">
        <w:rPr>
          <w:bCs/>
          <w:color w:val="000000" w:themeColor="text1"/>
          <w:sz w:val="16"/>
          <w:szCs w:val="16"/>
        </w:rPr>
        <w:t>по масштабам несравнимая с последующей мировой, н</w:t>
      </w:r>
      <w:r w:rsidR="00F9718C" w:rsidRPr="00131A83">
        <w:rPr>
          <w:bCs/>
          <w:color w:val="000000" w:themeColor="text1"/>
          <w:sz w:val="16"/>
          <w:szCs w:val="16"/>
        </w:rPr>
        <w:t>о не только</w:t>
      </w:r>
      <w:r w:rsidRPr="00131A83">
        <w:rPr>
          <w:bCs/>
          <w:color w:val="000000" w:themeColor="text1"/>
          <w:sz w:val="16"/>
          <w:szCs w:val="16"/>
        </w:rPr>
        <w:t xml:space="preserve"> показала новые возможности технического прогресса: радио и самолеты, но и подтолкнула правительства балканских стран, поддерживаемые Россией, объявить в 1912-м году войну Турции. Так началась первая Балканская война. И если использование авиации итальянцами носило единичный характер (23 октября 1911 года итальянский пилот пролетел над турецкими позициями с разведывательной миссией, а спустя неделю, 1 ноября, сбросил бомбу на турецкий отряд), то эта война стала первой, в которой авиация применялась достаточно массово и организованно.</w:t>
      </w:r>
    </w:p>
    <w:p w14:paraId="1C0BD654"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lastRenderedPageBreak/>
        <w:t xml:space="preserve">Россия по дипломатическим причинам не могла оказать Болгарии прямую военную помощь, поэтому туда едут добровольцы, в том числе и отряд гражданских (частных) авиаторов под руководством С.С. Щетинина </w:t>
      </w:r>
      <w:proofErr w:type="gramStart"/>
      <w:r w:rsidRPr="00131A83">
        <w:rPr>
          <w:bCs/>
          <w:color w:val="000000" w:themeColor="text1"/>
          <w:sz w:val="16"/>
          <w:szCs w:val="16"/>
        </w:rPr>
        <w:t>( издатель</w:t>
      </w:r>
      <w:proofErr w:type="gramEnd"/>
      <w:r w:rsidRPr="00131A83">
        <w:rPr>
          <w:bCs/>
          <w:color w:val="000000" w:themeColor="text1"/>
          <w:sz w:val="16"/>
          <w:szCs w:val="16"/>
        </w:rPr>
        <w:t xml:space="preserve"> журнала «Вестник воздухоплавания», основатель Первого Российского Товарищества Воздухоплавания - завод ПРТВ, 1909-й год).</w:t>
      </w:r>
    </w:p>
    <w:p w14:paraId="0D2A1FD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Санкт-Петербург, осень 1912 года. С Николаевского железнодорожного вокзала отходит в южном направлении необычный состав. Духовой оркестр играет под моросящим дождем «Амурские волны» (это чуть позже напишет В.И. Агапкин бессмертную музыку «Прощание славянки»), шумят провожающие. Из вагонов, прощаясь, весело машут молодые, в основном, люди. Русские добровольцы едут помогать болгарским братьям в войне против турок. Фотообъектив репортера бесстрастно запечатлел этот момент: в окнах теплушки, одинаково одетые в кожаные регланы и кепки, выглядывают Сергей Щетинин, Яков Седов, Николай Костин, Петр Евсюков, Федор Колчин … Отряд насчитывал одиннадцать человек (на фотографии же их тринадцать, кто еще двое - неизвестно), все они вернутся на Родину живыми. И героями.</w:t>
      </w:r>
    </w:p>
    <w:p w14:paraId="241383D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Поездом до Одессы, оттуда по Чёрному морю на пароходе «Николай Александрович» добровольцы добрались до устья Дуная, затем на малых судах до болгарского городка </w:t>
      </w:r>
      <w:proofErr w:type="spellStart"/>
      <w:r w:rsidRPr="00131A83">
        <w:rPr>
          <w:bCs/>
          <w:color w:val="000000" w:themeColor="text1"/>
          <w:sz w:val="16"/>
          <w:szCs w:val="16"/>
        </w:rPr>
        <w:t>Рущук</w:t>
      </w:r>
      <w:proofErr w:type="spellEnd"/>
      <w:r w:rsidRPr="00131A83">
        <w:rPr>
          <w:bCs/>
          <w:color w:val="000000" w:themeColor="text1"/>
          <w:sz w:val="16"/>
          <w:szCs w:val="16"/>
        </w:rPr>
        <w:t>, по железной дороге до Тырново. 16 октября отряд прибыл на военный аэродром Тырново-</w:t>
      </w:r>
      <w:proofErr w:type="spellStart"/>
      <w:r w:rsidRPr="00131A83">
        <w:rPr>
          <w:bCs/>
          <w:color w:val="000000" w:themeColor="text1"/>
          <w:sz w:val="16"/>
          <w:szCs w:val="16"/>
        </w:rPr>
        <w:t>Сеймен</w:t>
      </w:r>
      <w:proofErr w:type="spellEnd"/>
      <w:r w:rsidRPr="00131A83">
        <w:rPr>
          <w:bCs/>
          <w:color w:val="000000" w:themeColor="text1"/>
          <w:sz w:val="16"/>
          <w:szCs w:val="16"/>
        </w:rPr>
        <w:t xml:space="preserve"> и присоединились к группе болгарских авиаторов. Затем, миновав Пловдив, передислоцировался на летное поле в пяти километрах от города Мустафа-Паша, находившееся в непосредственной близости от Адрианополя. Щетинин всерьез опасался, что турецкие лазутчики могут уничтожить всю его авиацию на земле. Место оказалось низменное, сырое, условия жизни в лагере были «спартанские». Пилоты и механики жили в приспособленных для этого ящиках </w:t>
      </w:r>
      <w:proofErr w:type="gramStart"/>
      <w:r w:rsidRPr="00131A83">
        <w:rPr>
          <w:bCs/>
          <w:color w:val="000000" w:themeColor="text1"/>
          <w:sz w:val="16"/>
          <w:szCs w:val="16"/>
        </w:rPr>
        <w:t>из под</w:t>
      </w:r>
      <w:proofErr w:type="gramEnd"/>
      <w:r w:rsidRPr="00131A83">
        <w:rPr>
          <w:bCs/>
          <w:color w:val="000000" w:themeColor="text1"/>
          <w:sz w:val="16"/>
          <w:szCs w:val="16"/>
        </w:rPr>
        <w:t xml:space="preserve"> «Фарманов». Но, как впоследствии вспоминал Я. Седов: «…от холода, ветра, ливня нас спасали утеплённые костюмы, ...дали спальные мешки... И не болели. К тому же, кормили нас болгары превосходно». Там авиаторы провели несколько зимних месяцев. Аэропланы хранились в брезентовых ангарах, сконструированных русским полковником Ульяниным. Полевая мастерская отлично показала себя: ее оборудование и запасы давали возможность делать не только мелкий, но и капитальный ремонт аэропланов. Все было тщательно продумано в деталях еще в России и, несмотря на отсутствие какого-либо опыта и короткие сроки на сборы – пять дней, отряд работал достаточно слаженно.</w:t>
      </w:r>
    </w:p>
    <w:p w14:paraId="1BB4E28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Первый в истории российской авиации боевой вылет совершил (за плату, но кто осудит?) 17-го (по другим данным 19-го) октября Тимофей Ефимов, прибывший на войну самостоятельно, вне отряда. Тимофей летал на собственном моноплане «Блерио». В одном из писем брату Михаилу он пишет: «Турки наблюдали мой полет с нескрываемым изумлением, многие падали на землю и закрывали головы руками. Дважды облетев город (Адрианополь – автор) я определил месторасположения турецких войск... Между прочим, болгары собирались нападать на правый фланг турок, я объяснил им, что видел колонны их противника, двигающиеся туда же. Болгары переменили направление и легко разбили не ожидавших нападения турок...».</w:t>
      </w:r>
    </w:p>
    <w:p w14:paraId="0563740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Из интервью </w:t>
      </w:r>
      <w:proofErr w:type="spellStart"/>
      <w:r w:rsidRPr="00131A83">
        <w:rPr>
          <w:bCs/>
          <w:color w:val="000000" w:themeColor="text1"/>
          <w:sz w:val="16"/>
          <w:szCs w:val="16"/>
        </w:rPr>
        <w:t>Я.Седова</w:t>
      </w:r>
      <w:proofErr w:type="spellEnd"/>
      <w:r w:rsidRPr="00131A83">
        <w:rPr>
          <w:bCs/>
          <w:color w:val="000000" w:themeColor="text1"/>
          <w:sz w:val="16"/>
          <w:szCs w:val="16"/>
        </w:rPr>
        <w:t>: «Всю зиму и осень мы с Костиным провели на аэродроме... Работа наша сводилась к двум задачам – разведке и бомбометанию. Разведывательные полёты совершались с наблюдателями, которые, к сожалению, не были офицерами Генерального штаба, не располагали сведениями о противнике, поэтому перед нами не ставились сложные задачи... Мой первый полёт проходил на высоте 1200 метров над Адрианополем. И тут подо мной начала рваться шрапнель. Я поднялся выше, чтобы быть недосягаемым для неприятельского обстрела. Чувство в это время у меня было неприятное...».</w:t>
      </w:r>
    </w:p>
    <w:p w14:paraId="53678E68"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Если верить болгарским источникам, то Яков Серов совершил как минимум один боевой вылет: «От </w:t>
      </w:r>
      <w:proofErr w:type="spellStart"/>
      <w:r w:rsidRPr="00131A83">
        <w:rPr>
          <w:bCs/>
          <w:color w:val="000000" w:themeColor="text1"/>
          <w:sz w:val="16"/>
          <w:szCs w:val="16"/>
        </w:rPr>
        <w:t>чужденците</w:t>
      </w:r>
      <w:proofErr w:type="spellEnd"/>
      <w:r w:rsidRPr="00131A83">
        <w:rPr>
          <w:bCs/>
          <w:color w:val="000000" w:themeColor="text1"/>
          <w:sz w:val="16"/>
          <w:szCs w:val="16"/>
        </w:rPr>
        <w:t xml:space="preserve"> в бойни полети </w:t>
      </w:r>
      <w:proofErr w:type="spellStart"/>
      <w:r w:rsidRPr="00131A83">
        <w:rPr>
          <w:bCs/>
          <w:color w:val="000000" w:themeColor="text1"/>
          <w:sz w:val="16"/>
          <w:szCs w:val="16"/>
        </w:rPr>
        <w:t>вземат</w:t>
      </w:r>
      <w:proofErr w:type="spellEnd"/>
      <w:r w:rsidRPr="00131A83">
        <w:rPr>
          <w:bCs/>
          <w:color w:val="000000" w:themeColor="text1"/>
          <w:sz w:val="16"/>
          <w:szCs w:val="16"/>
        </w:rPr>
        <w:t xml:space="preserve"> участие само 8 души - </w:t>
      </w:r>
      <w:proofErr w:type="spellStart"/>
      <w:r w:rsidRPr="00131A83">
        <w:rPr>
          <w:bCs/>
          <w:color w:val="000000" w:themeColor="text1"/>
          <w:sz w:val="16"/>
          <w:szCs w:val="16"/>
        </w:rPr>
        <w:t>Сабели</w:t>
      </w:r>
      <w:proofErr w:type="spellEnd"/>
      <w:r w:rsidRPr="00131A83">
        <w:rPr>
          <w:bCs/>
          <w:color w:val="000000" w:themeColor="text1"/>
          <w:sz w:val="16"/>
          <w:szCs w:val="16"/>
        </w:rPr>
        <w:t xml:space="preserve">, Хедли, </w:t>
      </w:r>
      <w:proofErr w:type="spellStart"/>
      <w:r w:rsidRPr="00131A83">
        <w:rPr>
          <w:bCs/>
          <w:color w:val="000000" w:themeColor="text1"/>
          <w:sz w:val="16"/>
          <w:szCs w:val="16"/>
        </w:rPr>
        <w:t>Бюри</w:t>
      </w:r>
      <w:proofErr w:type="spellEnd"/>
      <w:r w:rsidRPr="00131A83">
        <w:rPr>
          <w:bCs/>
          <w:color w:val="000000" w:themeColor="text1"/>
          <w:sz w:val="16"/>
          <w:szCs w:val="16"/>
        </w:rPr>
        <w:t>, Костин, Колчин, Евсюков, Седов, Ефимов». Что, учитывая полную непригодность аппаратов тех лет для военных целей, уже подвиг. Сколько же вылетов он совершил в действительности мне, к сожалению, не удалось выяснить.</w:t>
      </w:r>
    </w:p>
    <w:p w14:paraId="46CEFF6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Русские авиаторы вели воздушную разведку, производили бомбардировку турецких укреплений, сбрасывали листовки и выполняли задания по связи (особенно на дальних расстояниях). Использование противником ружейного и артиллерийского огня против самолетов заставляло выполнять полеты на высоте 1000 м и более.</w:t>
      </w:r>
    </w:p>
    <w:p w14:paraId="0E28E12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17 марта 1913-го года закончилась Первая Балканская война, авиаторы вернулись на Родину. Их встречали как героев. Работа российских добровольцев широко освещалась в прессе. Вся страна знала их по именам и в лицо.</w:t>
      </w:r>
    </w:p>
    <w:p w14:paraId="515304CA"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конце февраля 1914 </w:t>
      </w:r>
      <w:proofErr w:type="spellStart"/>
      <w:r w:rsidRPr="00131A83">
        <w:rPr>
          <w:bCs/>
          <w:color w:val="000000" w:themeColor="text1"/>
          <w:sz w:val="16"/>
          <w:szCs w:val="16"/>
        </w:rPr>
        <w:t>С.С.Щетинин</w:t>
      </w:r>
      <w:proofErr w:type="spellEnd"/>
      <w:r w:rsidRPr="00131A83">
        <w:rPr>
          <w:bCs/>
          <w:color w:val="000000" w:themeColor="text1"/>
          <w:sz w:val="16"/>
          <w:szCs w:val="16"/>
        </w:rPr>
        <w:t xml:space="preserve"> был приглашен в Болгарское посольство, где ему сообщили, что царь Фердинанд наградил всех авиаторов, принимавших участие в Болгаро-турецкой войне (12149).</w:t>
      </w:r>
    </w:p>
    <w:p w14:paraId="78EB8EDF" w14:textId="77777777" w:rsidR="00770467" w:rsidRPr="00131A83" w:rsidRDefault="00770467" w:rsidP="003C1FA7">
      <w:pPr>
        <w:shd w:val="clear" w:color="auto" w:fill="FFFFFF"/>
        <w:jc w:val="both"/>
        <w:rPr>
          <w:bCs/>
          <w:i/>
          <w:color w:val="000000" w:themeColor="text1"/>
          <w:sz w:val="16"/>
          <w:szCs w:val="16"/>
        </w:rPr>
      </w:pPr>
    </w:p>
    <w:p w14:paraId="606A5E18"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Авиация:</w:t>
      </w:r>
    </w:p>
    <w:p w14:paraId="6BA8970F" w14:textId="77777777" w:rsidR="00770467" w:rsidRPr="00131A83" w:rsidRDefault="00770467" w:rsidP="003C1FA7">
      <w:pPr>
        <w:shd w:val="clear" w:color="auto" w:fill="FFFFFF"/>
        <w:jc w:val="both"/>
        <w:rPr>
          <w:bCs/>
          <w:color w:val="000000" w:themeColor="text1"/>
          <w:sz w:val="16"/>
          <w:szCs w:val="16"/>
        </w:rPr>
      </w:pPr>
    </w:p>
    <w:p w14:paraId="3DB7FA3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18 сентября (1 октября) 1911 г., в воскресенье, в Киеве открылась организованная КОВ первая "неделя" авиации, которая продолжалась по 2 октября. Это был настоящий праздник. Аэродромом служили пригородные заливные луга близ Куреневки на берегу реки </w:t>
      </w:r>
      <w:proofErr w:type="spellStart"/>
      <w:r w:rsidRPr="00131A83">
        <w:rPr>
          <w:bCs/>
          <w:color w:val="000000" w:themeColor="text1"/>
          <w:sz w:val="16"/>
          <w:szCs w:val="16"/>
        </w:rPr>
        <w:t>Почайны</w:t>
      </w:r>
      <w:proofErr w:type="spellEnd"/>
      <w:r w:rsidRPr="00131A83">
        <w:rPr>
          <w:bCs/>
          <w:color w:val="000000" w:themeColor="text1"/>
          <w:sz w:val="16"/>
          <w:szCs w:val="16"/>
        </w:rPr>
        <w:t xml:space="preserve">. Здесь были сооружены ангары, трибуны, различные загородки, поставлены скамейки для публики. Кроме Сикорского со своим С-5 приглашено много авиаторов. Среди них Гейне ("Блерио"), Фрейман (моноплан Ф. И. Былинкина), любимица публики, как говорили, "летчица от Бога" Л. </w:t>
      </w:r>
      <w:proofErr w:type="spellStart"/>
      <w:r w:rsidRPr="00131A83">
        <w:rPr>
          <w:bCs/>
          <w:color w:val="000000" w:themeColor="text1"/>
          <w:sz w:val="16"/>
          <w:szCs w:val="16"/>
        </w:rPr>
        <w:t>Галанчикова</w:t>
      </w:r>
      <w:proofErr w:type="spellEnd"/>
      <w:r w:rsidRPr="00131A83">
        <w:rPr>
          <w:bCs/>
          <w:color w:val="000000" w:themeColor="text1"/>
          <w:sz w:val="16"/>
          <w:szCs w:val="16"/>
        </w:rPr>
        <w:t xml:space="preserve"> ("Фарман"), граф дель-Кампо-</w:t>
      </w:r>
      <w:proofErr w:type="spellStart"/>
      <w:r w:rsidRPr="00131A83">
        <w:rPr>
          <w:bCs/>
          <w:color w:val="000000" w:themeColor="text1"/>
          <w:sz w:val="16"/>
          <w:szCs w:val="16"/>
        </w:rPr>
        <w:t>Сципио</w:t>
      </w:r>
      <w:proofErr w:type="spellEnd"/>
      <w:r w:rsidRPr="00131A83">
        <w:rPr>
          <w:bCs/>
          <w:color w:val="000000" w:themeColor="text1"/>
          <w:sz w:val="16"/>
          <w:szCs w:val="16"/>
        </w:rPr>
        <w:t xml:space="preserve"> ("Моран"), Серебренников и </w:t>
      </w:r>
      <w:proofErr w:type="spellStart"/>
      <w:r w:rsidRPr="00131A83">
        <w:rPr>
          <w:bCs/>
          <w:color w:val="000000" w:themeColor="text1"/>
          <w:sz w:val="16"/>
          <w:szCs w:val="16"/>
        </w:rPr>
        <w:t>углас</w:t>
      </w:r>
      <w:proofErr w:type="spellEnd"/>
      <w:r w:rsidRPr="00131A83">
        <w:rPr>
          <w:bCs/>
          <w:color w:val="000000" w:themeColor="text1"/>
          <w:sz w:val="16"/>
          <w:szCs w:val="16"/>
        </w:rPr>
        <w:t xml:space="preserve"> (С-3 и С-4), а также ряд других пилотов. Были учреждены достаточно большие призы за наибольшие продолжительность, высоту полета и скорость. За первый и второй результаты в каждом виде соревнований устанавливались призы в 500 и 200 руб. соответственно. Наиболее удачливыми оказались Сикорский и </w:t>
      </w:r>
      <w:proofErr w:type="spellStart"/>
      <w:proofErr w:type="gramStart"/>
      <w:r w:rsidRPr="00131A83">
        <w:rPr>
          <w:bCs/>
          <w:color w:val="000000" w:themeColor="text1"/>
          <w:sz w:val="16"/>
          <w:szCs w:val="16"/>
        </w:rPr>
        <w:t>Кам</w:t>
      </w:r>
      <w:proofErr w:type="spellEnd"/>
      <w:r w:rsidRPr="00131A83">
        <w:rPr>
          <w:bCs/>
          <w:color w:val="000000" w:themeColor="text1"/>
          <w:sz w:val="16"/>
          <w:szCs w:val="16"/>
        </w:rPr>
        <w:t>-</w:t>
      </w:r>
      <w:proofErr w:type="spellStart"/>
      <w:r w:rsidRPr="00131A83">
        <w:rPr>
          <w:bCs/>
          <w:color w:val="000000" w:themeColor="text1"/>
          <w:sz w:val="16"/>
          <w:szCs w:val="16"/>
        </w:rPr>
        <w:t>по</w:t>
      </w:r>
      <w:proofErr w:type="gramEnd"/>
      <w:r w:rsidRPr="00131A83">
        <w:rPr>
          <w:bCs/>
          <w:color w:val="000000" w:themeColor="text1"/>
          <w:sz w:val="16"/>
          <w:szCs w:val="16"/>
        </w:rPr>
        <w:t>-Сципио</w:t>
      </w:r>
      <w:proofErr w:type="spellEnd"/>
      <w:r w:rsidRPr="00131A83">
        <w:rPr>
          <w:bCs/>
          <w:color w:val="000000" w:themeColor="text1"/>
          <w:sz w:val="16"/>
          <w:szCs w:val="16"/>
        </w:rPr>
        <w:t>. Впервые за свой "радостно-каторжный труд" наш конструктор получил такие большие деньги (11230).</w:t>
      </w:r>
    </w:p>
    <w:p w14:paraId="5606A27D" w14:textId="77777777" w:rsidR="00770467" w:rsidRPr="00131A83" w:rsidRDefault="00770467" w:rsidP="003C1FA7">
      <w:pPr>
        <w:jc w:val="both"/>
        <w:rPr>
          <w:bCs/>
          <w:color w:val="000000" w:themeColor="text1"/>
          <w:sz w:val="16"/>
          <w:szCs w:val="16"/>
        </w:rPr>
      </w:pPr>
    </w:p>
    <w:p w14:paraId="39F8EE46" w14:textId="54E4DC1F" w:rsidR="009F032B" w:rsidRPr="00131A83" w:rsidRDefault="009F032B" w:rsidP="003C1FA7">
      <w:pPr>
        <w:jc w:val="both"/>
        <w:rPr>
          <w:bCs/>
          <w:color w:val="0070C0"/>
          <w:sz w:val="16"/>
          <w:szCs w:val="16"/>
        </w:rPr>
      </w:pPr>
      <w:r w:rsidRPr="00131A83">
        <w:rPr>
          <w:bCs/>
          <w:color w:val="0070C0"/>
          <w:sz w:val="16"/>
          <w:szCs w:val="16"/>
        </w:rPr>
        <w:t xml:space="preserve">18 сентября </w:t>
      </w:r>
      <w:r w:rsidRPr="00131A83">
        <w:rPr>
          <w:bCs/>
          <w:color w:val="0070C0"/>
          <w:sz w:val="16"/>
          <w:szCs w:val="16"/>
        </w:rPr>
        <w:t xml:space="preserve">(1 октября) </w:t>
      </w:r>
      <w:r w:rsidRPr="00131A83">
        <w:rPr>
          <w:bCs/>
          <w:color w:val="0070C0"/>
          <w:sz w:val="16"/>
          <w:szCs w:val="16"/>
        </w:rPr>
        <w:t xml:space="preserve">1911 г., в воскресенье, в Киеве открылась организованная КОВ первая «неделя» авиации, которая продолжалась по 2 октября. Это был настоящий праздник. Аэродромом служили пригородные заливные луга близ Куреневки на берегу реки </w:t>
      </w:r>
      <w:proofErr w:type="spellStart"/>
      <w:r w:rsidRPr="00131A83">
        <w:rPr>
          <w:bCs/>
          <w:color w:val="0070C0"/>
          <w:sz w:val="16"/>
          <w:szCs w:val="16"/>
        </w:rPr>
        <w:t>Почайны</w:t>
      </w:r>
      <w:proofErr w:type="spellEnd"/>
      <w:r w:rsidRPr="00131A83">
        <w:rPr>
          <w:bCs/>
          <w:color w:val="0070C0"/>
          <w:sz w:val="16"/>
          <w:szCs w:val="16"/>
        </w:rPr>
        <w:t xml:space="preserve">. Здесь были сооружены трибуны, поставлены скамейки для публики. Кроме Сикорского со своим С-5 приглашено много авиаторов. Среди них Гейне («Блерио»), Фрейман (моноплан Ф. И. Былинкина), любимица публики, как говорили, «летчица от Бога» Л. </w:t>
      </w:r>
      <w:proofErr w:type="spellStart"/>
      <w:r w:rsidRPr="00131A83">
        <w:rPr>
          <w:bCs/>
          <w:color w:val="0070C0"/>
          <w:sz w:val="16"/>
          <w:szCs w:val="16"/>
        </w:rPr>
        <w:t>Галанчикова</w:t>
      </w:r>
      <w:proofErr w:type="spellEnd"/>
      <w:r w:rsidRPr="00131A83">
        <w:rPr>
          <w:bCs/>
          <w:color w:val="0070C0"/>
          <w:sz w:val="16"/>
          <w:szCs w:val="16"/>
        </w:rPr>
        <w:t xml:space="preserve"> («Фарман»), граф дель-Кампо-</w:t>
      </w:r>
      <w:proofErr w:type="spellStart"/>
      <w:r w:rsidRPr="00131A83">
        <w:rPr>
          <w:bCs/>
          <w:color w:val="0070C0"/>
          <w:sz w:val="16"/>
          <w:szCs w:val="16"/>
        </w:rPr>
        <w:t>Сципио</w:t>
      </w:r>
      <w:proofErr w:type="spellEnd"/>
      <w:r w:rsidRPr="00131A83">
        <w:rPr>
          <w:bCs/>
          <w:color w:val="0070C0"/>
          <w:sz w:val="16"/>
          <w:szCs w:val="16"/>
        </w:rPr>
        <w:t xml:space="preserve"> («Моран»), Серебренников и Дуглас (С-3 и С-4), а также ряд других пилотов.</w:t>
      </w:r>
    </w:p>
    <w:p w14:paraId="1DD9BDD6" w14:textId="77777777" w:rsidR="009F032B" w:rsidRPr="00131A83" w:rsidRDefault="009F032B" w:rsidP="003C1FA7">
      <w:pPr>
        <w:jc w:val="both"/>
        <w:rPr>
          <w:bCs/>
          <w:color w:val="0070C0"/>
          <w:sz w:val="16"/>
          <w:szCs w:val="16"/>
        </w:rPr>
      </w:pPr>
      <w:r w:rsidRPr="00131A83">
        <w:rPr>
          <w:bCs/>
          <w:color w:val="0070C0"/>
          <w:sz w:val="16"/>
          <w:szCs w:val="16"/>
        </w:rPr>
        <w:t xml:space="preserve">Были учреждены достаточно большие призы за наибольшие продолжительность, высоту полета и скорость. За первый и второй результаты в каждом виде соревнований устанавливались призы в 500 и 200 руб. соответственно. Наиболее удачливыми оказались Сикорский и Кампо- </w:t>
      </w:r>
      <w:proofErr w:type="spellStart"/>
      <w:r w:rsidRPr="00131A83">
        <w:rPr>
          <w:bCs/>
          <w:color w:val="0070C0"/>
          <w:sz w:val="16"/>
          <w:szCs w:val="16"/>
        </w:rPr>
        <w:t>Сципио</w:t>
      </w:r>
      <w:proofErr w:type="spellEnd"/>
      <w:r w:rsidRPr="00131A83">
        <w:rPr>
          <w:bCs/>
          <w:color w:val="0070C0"/>
          <w:sz w:val="16"/>
          <w:szCs w:val="16"/>
        </w:rPr>
        <w:t>. Впервые за свой «радостно-каторжный труд» наш конструктор получил такие большие деньги.</w:t>
      </w:r>
    </w:p>
    <w:p w14:paraId="45547C61" w14:textId="77777777" w:rsidR="009F032B" w:rsidRPr="00131A83" w:rsidRDefault="009F032B" w:rsidP="003C1FA7">
      <w:pPr>
        <w:jc w:val="both"/>
        <w:rPr>
          <w:bCs/>
          <w:color w:val="0070C0"/>
          <w:sz w:val="16"/>
          <w:szCs w:val="16"/>
        </w:rPr>
      </w:pPr>
      <w:r w:rsidRPr="00131A83">
        <w:rPr>
          <w:bCs/>
          <w:color w:val="0070C0"/>
          <w:sz w:val="16"/>
          <w:szCs w:val="16"/>
        </w:rPr>
        <w:t>Сразу же после «недели» Сикорский совершил не</w:t>
      </w:r>
      <w:r w:rsidRPr="00131A83">
        <w:rPr>
          <w:bCs/>
          <w:color w:val="0070C0"/>
          <w:sz w:val="16"/>
          <w:szCs w:val="16"/>
        </w:rPr>
        <w:softHyphen/>
        <w:t>сколько показательных полетов в Белой Церкви дало возможность заработать еще немного денег (24177).</w:t>
      </w:r>
    </w:p>
    <w:p w14:paraId="55347392" w14:textId="77777777" w:rsidR="009F032B" w:rsidRPr="00131A83" w:rsidRDefault="009F032B" w:rsidP="003C1FA7">
      <w:pPr>
        <w:jc w:val="both"/>
        <w:rPr>
          <w:bCs/>
          <w:color w:val="0070C0"/>
          <w:sz w:val="16"/>
          <w:szCs w:val="16"/>
        </w:rPr>
      </w:pPr>
    </w:p>
    <w:p w14:paraId="57946A14" w14:textId="77777777" w:rsidR="00770467" w:rsidRPr="00131A83" w:rsidRDefault="00770467" w:rsidP="003C1FA7">
      <w:pPr>
        <w:jc w:val="both"/>
        <w:rPr>
          <w:bCs/>
          <w:i/>
          <w:color w:val="000000" w:themeColor="text1"/>
          <w:sz w:val="16"/>
          <w:szCs w:val="16"/>
        </w:rPr>
      </w:pPr>
      <w:r w:rsidRPr="00131A83">
        <w:rPr>
          <w:bCs/>
          <w:i/>
          <w:color w:val="000000" w:themeColor="text1"/>
          <w:sz w:val="16"/>
          <w:szCs w:val="16"/>
        </w:rPr>
        <w:t>Воздухоплавание:</w:t>
      </w:r>
    </w:p>
    <w:p w14:paraId="73B664D8" w14:textId="77777777" w:rsidR="00770467" w:rsidRPr="00131A83" w:rsidRDefault="00770467" w:rsidP="003C1FA7">
      <w:pPr>
        <w:jc w:val="both"/>
        <w:rPr>
          <w:bCs/>
          <w:i/>
          <w:color w:val="000000" w:themeColor="text1"/>
          <w:sz w:val="16"/>
          <w:szCs w:val="16"/>
        </w:rPr>
      </w:pPr>
    </w:p>
    <w:p w14:paraId="4C9B64D3" w14:textId="51CEC596" w:rsidR="00770467" w:rsidRPr="00131A83" w:rsidRDefault="00770467" w:rsidP="003C1FA7">
      <w:pPr>
        <w:jc w:val="both"/>
        <w:rPr>
          <w:bCs/>
          <w:color w:val="000000" w:themeColor="text1"/>
          <w:sz w:val="16"/>
          <w:szCs w:val="16"/>
        </w:rPr>
      </w:pPr>
      <w:r w:rsidRPr="00131A83">
        <w:rPr>
          <w:bCs/>
          <w:color w:val="000000" w:themeColor="text1"/>
          <w:sz w:val="16"/>
          <w:szCs w:val="16"/>
        </w:rPr>
        <w:t>18 сентября</w:t>
      </w:r>
      <w:r w:rsidR="00140100" w:rsidRPr="00131A83">
        <w:rPr>
          <w:bCs/>
          <w:color w:val="000000" w:themeColor="text1"/>
          <w:sz w:val="16"/>
          <w:szCs w:val="16"/>
        </w:rPr>
        <w:t xml:space="preserve"> (1 октября) 1911 г.</w:t>
      </w:r>
      <w:r w:rsidRPr="00131A83">
        <w:rPr>
          <w:bCs/>
          <w:color w:val="000000" w:themeColor="text1"/>
          <w:sz w:val="16"/>
          <w:szCs w:val="16"/>
        </w:rPr>
        <w:t xml:space="preserve">, несмотря на холод и облачное небо, </w:t>
      </w:r>
      <w:proofErr w:type="spellStart"/>
      <w:r w:rsidRPr="00131A83">
        <w:rPr>
          <w:bCs/>
          <w:color w:val="000000" w:themeColor="text1"/>
          <w:sz w:val="16"/>
          <w:szCs w:val="16"/>
        </w:rPr>
        <w:t>Древниц</w:t>
      </w:r>
      <w:r w:rsidRPr="00131A83">
        <w:rPr>
          <w:bCs/>
          <w:color w:val="000000" w:themeColor="text1"/>
          <w:sz w:val="16"/>
          <w:szCs w:val="16"/>
        </w:rPr>
        <w:softHyphen/>
        <w:t>кий</w:t>
      </w:r>
      <w:proofErr w:type="spellEnd"/>
      <w:r w:rsidRPr="00131A83">
        <w:rPr>
          <w:bCs/>
          <w:color w:val="000000" w:themeColor="text1"/>
          <w:sz w:val="16"/>
          <w:szCs w:val="16"/>
        </w:rPr>
        <w:t xml:space="preserve"> решил лететь во что бы то ни стало.</w:t>
      </w:r>
    </w:p>
    <w:p w14:paraId="0077CF7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Шар наполнялся необычно дол</w:t>
      </w:r>
      <w:r w:rsidRPr="00131A83">
        <w:rPr>
          <w:bCs/>
          <w:color w:val="000000" w:themeColor="text1"/>
          <w:sz w:val="16"/>
          <w:szCs w:val="16"/>
        </w:rPr>
        <w:softHyphen/>
        <w:t>го (мешал холод), так что выпустить его удалось лишь к вечеру. Что про</w:t>
      </w:r>
      <w:r w:rsidRPr="00131A83">
        <w:rPr>
          <w:bCs/>
          <w:color w:val="000000" w:themeColor="text1"/>
          <w:sz w:val="16"/>
          <w:szCs w:val="16"/>
        </w:rPr>
        <w:softHyphen/>
        <w:t>изошло потом, так и осталось до конца не выясненным.</w:t>
      </w:r>
    </w:p>
    <w:p w14:paraId="0F5FCA4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На высоте трех-четырех метров аэронавт оторвался от шара (воз</w:t>
      </w:r>
      <w:r w:rsidRPr="00131A83">
        <w:rPr>
          <w:bCs/>
          <w:color w:val="000000" w:themeColor="text1"/>
          <w:sz w:val="16"/>
          <w:szCs w:val="16"/>
        </w:rPr>
        <w:softHyphen/>
        <w:t>можно, он сделал это намеренно, заметив какие-то неполадки с мон</w:t>
      </w:r>
      <w:r w:rsidRPr="00131A83">
        <w:rPr>
          <w:bCs/>
          <w:color w:val="000000" w:themeColor="text1"/>
          <w:sz w:val="16"/>
          <w:szCs w:val="16"/>
        </w:rPr>
        <w:softHyphen/>
        <w:t>гольфьером) и вместе с нераскры</w:t>
      </w:r>
      <w:r w:rsidRPr="00131A83">
        <w:rPr>
          <w:bCs/>
          <w:color w:val="000000" w:themeColor="text1"/>
          <w:sz w:val="16"/>
          <w:szCs w:val="16"/>
        </w:rPr>
        <w:softHyphen/>
        <w:t>тым парашютом, как писала газе</w:t>
      </w:r>
      <w:r w:rsidRPr="00131A83">
        <w:rPr>
          <w:bCs/>
          <w:color w:val="000000" w:themeColor="text1"/>
          <w:sz w:val="16"/>
          <w:szCs w:val="16"/>
        </w:rPr>
        <w:softHyphen/>
        <w:t>та, «всей тяжестью тела грохнулся об землю, ударившись еще и голо</w:t>
      </w:r>
      <w:r w:rsidRPr="00131A83">
        <w:rPr>
          <w:bCs/>
          <w:color w:val="000000" w:themeColor="text1"/>
          <w:sz w:val="16"/>
          <w:szCs w:val="16"/>
        </w:rPr>
        <w:softHyphen/>
        <w:t>вой о столб». Дымящий и быстро терявший форму шар понесся низ</w:t>
      </w:r>
      <w:r w:rsidRPr="00131A83">
        <w:rPr>
          <w:bCs/>
          <w:color w:val="000000" w:themeColor="text1"/>
          <w:sz w:val="16"/>
          <w:szCs w:val="16"/>
        </w:rPr>
        <w:softHyphen/>
        <w:t>ко над землей и бесформенной мас</w:t>
      </w:r>
      <w:r w:rsidRPr="00131A83">
        <w:rPr>
          <w:bCs/>
          <w:color w:val="000000" w:themeColor="text1"/>
          <w:sz w:val="16"/>
          <w:szCs w:val="16"/>
        </w:rPr>
        <w:softHyphen/>
        <w:t>сой упал у самых ворот аэродрома.</w:t>
      </w:r>
    </w:p>
    <w:p w14:paraId="68DFAD6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Люди, находившиеся на летном поле, бросились к упавшему аэро</w:t>
      </w:r>
      <w:r w:rsidRPr="00131A83">
        <w:rPr>
          <w:bCs/>
          <w:color w:val="000000" w:themeColor="text1"/>
          <w:sz w:val="16"/>
          <w:szCs w:val="16"/>
        </w:rPr>
        <w:softHyphen/>
        <w:t>навту, но тот быстро вскочил на ноги. «Ну, что там... Разве это со мной в первый раз!», - успокаивал он окруживших его. Действительно, воздухоплаватель был в порядке и даже не получил травм. Судьба снова пожелала сохранить его.</w:t>
      </w:r>
    </w:p>
    <w:p w14:paraId="680D3DA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Третий день «недели» стал пос</w:t>
      </w:r>
      <w:r w:rsidRPr="00131A83">
        <w:rPr>
          <w:bCs/>
          <w:color w:val="000000" w:themeColor="text1"/>
          <w:sz w:val="16"/>
          <w:szCs w:val="16"/>
        </w:rPr>
        <w:softHyphen/>
        <w:t>ледним. По причине непогоды со</w:t>
      </w:r>
      <w:r w:rsidRPr="00131A83">
        <w:rPr>
          <w:bCs/>
          <w:color w:val="000000" w:themeColor="text1"/>
          <w:sz w:val="16"/>
          <w:szCs w:val="16"/>
        </w:rPr>
        <w:softHyphen/>
        <w:t>стязания были объявлены закрыты</w:t>
      </w:r>
      <w:r w:rsidRPr="00131A83">
        <w:rPr>
          <w:bCs/>
          <w:color w:val="000000" w:themeColor="text1"/>
          <w:sz w:val="16"/>
          <w:szCs w:val="16"/>
        </w:rPr>
        <w:softHyphen/>
        <w:t>ми. Самый большой приз — около пятисот рублей — завоевал авиа</w:t>
      </w:r>
      <w:r w:rsidRPr="00131A83">
        <w:rPr>
          <w:bCs/>
          <w:color w:val="000000" w:themeColor="text1"/>
          <w:sz w:val="16"/>
          <w:szCs w:val="16"/>
        </w:rPr>
        <w:softHyphen/>
        <w:t xml:space="preserve">тор Адам </w:t>
      </w:r>
      <w:proofErr w:type="spellStart"/>
      <w:r w:rsidRPr="00131A83">
        <w:rPr>
          <w:bCs/>
          <w:color w:val="000000" w:themeColor="text1"/>
          <w:sz w:val="16"/>
          <w:szCs w:val="16"/>
        </w:rPr>
        <w:t>Габер-Влынский</w:t>
      </w:r>
      <w:proofErr w:type="spellEnd"/>
      <w:r w:rsidRPr="00131A83">
        <w:rPr>
          <w:bCs/>
          <w:color w:val="000000" w:themeColor="text1"/>
          <w:sz w:val="16"/>
          <w:szCs w:val="16"/>
        </w:rPr>
        <w:t xml:space="preserve">, </w:t>
      </w:r>
      <w:proofErr w:type="spellStart"/>
      <w:r w:rsidRPr="00131A83">
        <w:rPr>
          <w:bCs/>
          <w:color w:val="000000" w:themeColor="text1"/>
          <w:sz w:val="16"/>
          <w:szCs w:val="16"/>
        </w:rPr>
        <w:t>позжепрославившийся</w:t>
      </w:r>
      <w:proofErr w:type="spellEnd"/>
      <w:r w:rsidRPr="00131A83">
        <w:rPr>
          <w:bCs/>
          <w:color w:val="000000" w:themeColor="text1"/>
          <w:sz w:val="16"/>
          <w:szCs w:val="16"/>
        </w:rPr>
        <w:t xml:space="preserve"> своими рекорда</w:t>
      </w:r>
      <w:r w:rsidRPr="00131A83">
        <w:rPr>
          <w:bCs/>
          <w:color w:val="000000" w:themeColor="text1"/>
          <w:sz w:val="16"/>
          <w:szCs w:val="16"/>
        </w:rPr>
        <w:softHyphen/>
        <w:t>ми и «мертвыми петлями». Неудач</w:t>
      </w:r>
      <w:r w:rsidRPr="00131A83">
        <w:rPr>
          <w:bCs/>
          <w:color w:val="000000" w:themeColor="text1"/>
          <w:sz w:val="16"/>
          <w:szCs w:val="16"/>
        </w:rPr>
        <w:softHyphen/>
        <w:t xml:space="preserve">ный полет Юзефу </w:t>
      </w:r>
      <w:proofErr w:type="spellStart"/>
      <w:r w:rsidRPr="00131A83">
        <w:rPr>
          <w:bCs/>
          <w:color w:val="000000" w:themeColor="text1"/>
          <w:sz w:val="16"/>
          <w:szCs w:val="16"/>
        </w:rPr>
        <w:t>Древницкому</w:t>
      </w:r>
      <w:proofErr w:type="spellEnd"/>
      <w:r w:rsidRPr="00131A83">
        <w:rPr>
          <w:bCs/>
          <w:color w:val="000000" w:themeColor="text1"/>
          <w:sz w:val="16"/>
          <w:szCs w:val="16"/>
        </w:rPr>
        <w:t xml:space="preserve"> был засчитан, и как участник авиаци</w:t>
      </w:r>
      <w:r w:rsidRPr="00131A83">
        <w:rPr>
          <w:bCs/>
          <w:color w:val="000000" w:themeColor="text1"/>
          <w:sz w:val="16"/>
          <w:szCs w:val="16"/>
        </w:rPr>
        <w:softHyphen/>
        <w:t>онной недели он получил сто руб</w:t>
      </w:r>
      <w:r w:rsidRPr="00131A83">
        <w:rPr>
          <w:bCs/>
          <w:color w:val="000000" w:themeColor="text1"/>
          <w:sz w:val="16"/>
          <w:szCs w:val="16"/>
        </w:rPr>
        <w:softHyphen/>
        <w:t>лей.</w:t>
      </w:r>
    </w:p>
    <w:p w14:paraId="5F03D66F" w14:textId="77777777" w:rsidR="00770467" w:rsidRPr="00131A83" w:rsidRDefault="00770467" w:rsidP="003C1FA7">
      <w:pPr>
        <w:jc w:val="both"/>
        <w:rPr>
          <w:bCs/>
          <w:color w:val="000000" w:themeColor="text1"/>
          <w:sz w:val="16"/>
          <w:szCs w:val="16"/>
        </w:rPr>
      </w:pPr>
      <w:proofErr w:type="spellStart"/>
      <w:r w:rsidRPr="00131A83">
        <w:rPr>
          <w:bCs/>
          <w:color w:val="000000" w:themeColor="text1"/>
          <w:sz w:val="16"/>
          <w:szCs w:val="16"/>
        </w:rPr>
        <w:t>Древницкий</w:t>
      </w:r>
      <w:proofErr w:type="spellEnd"/>
      <w:r w:rsidRPr="00131A83">
        <w:rPr>
          <w:bCs/>
          <w:color w:val="000000" w:themeColor="text1"/>
          <w:sz w:val="16"/>
          <w:szCs w:val="16"/>
        </w:rPr>
        <w:t xml:space="preserve"> оставался в Моск</w:t>
      </w:r>
      <w:r w:rsidRPr="00131A83">
        <w:rPr>
          <w:bCs/>
          <w:color w:val="000000" w:themeColor="text1"/>
          <w:sz w:val="16"/>
          <w:szCs w:val="16"/>
        </w:rPr>
        <w:softHyphen/>
        <w:t>ве до первых чисел октября, успев совершить еще два публичных по</w:t>
      </w:r>
      <w:r w:rsidRPr="00131A83">
        <w:rPr>
          <w:bCs/>
          <w:color w:val="000000" w:themeColor="text1"/>
          <w:sz w:val="16"/>
          <w:szCs w:val="16"/>
        </w:rPr>
        <w:softHyphen/>
        <w:t>лета, а затем отправился на юг, в теплые края (12270).</w:t>
      </w:r>
    </w:p>
    <w:p w14:paraId="31465032" w14:textId="77777777" w:rsidR="00770467" w:rsidRPr="00131A83" w:rsidRDefault="00770467" w:rsidP="003C1FA7">
      <w:pPr>
        <w:jc w:val="both"/>
        <w:rPr>
          <w:bCs/>
          <w:color w:val="000000" w:themeColor="text1"/>
          <w:sz w:val="16"/>
          <w:szCs w:val="16"/>
        </w:rPr>
      </w:pPr>
    </w:p>
    <w:p w14:paraId="717F48E8" w14:textId="77777777" w:rsidR="00770467" w:rsidRPr="00131A83" w:rsidRDefault="00770467" w:rsidP="003C1FA7">
      <w:pPr>
        <w:jc w:val="both"/>
        <w:rPr>
          <w:bCs/>
          <w:color w:val="000000" w:themeColor="text1"/>
          <w:sz w:val="16"/>
          <w:szCs w:val="16"/>
        </w:rPr>
      </w:pPr>
      <w:r w:rsidRPr="00131A83">
        <w:rPr>
          <w:bCs/>
          <w:i/>
          <w:color w:val="000000" w:themeColor="text1"/>
          <w:sz w:val="16"/>
          <w:szCs w:val="16"/>
        </w:rPr>
        <w:t>Самолетостроение:</w:t>
      </w:r>
    </w:p>
    <w:p w14:paraId="3B1CD5B5" w14:textId="77777777" w:rsidR="00770467" w:rsidRPr="00131A83" w:rsidRDefault="00770467" w:rsidP="003C1FA7">
      <w:pPr>
        <w:jc w:val="both"/>
        <w:rPr>
          <w:bCs/>
          <w:color w:val="000000" w:themeColor="text1"/>
          <w:sz w:val="16"/>
          <w:szCs w:val="16"/>
        </w:rPr>
      </w:pPr>
    </w:p>
    <w:p w14:paraId="4286DC15" w14:textId="77777777" w:rsidR="00140100" w:rsidRPr="00131A83" w:rsidRDefault="00140100" w:rsidP="003C1FA7">
      <w:pPr>
        <w:jc w:val="both"/>
        <w:rPr>
          <w:bCs/>
          <w:color w:val="000000" w:themeColor="text1"/>
          <w:sz w:val="16"/>
          <w:szCs w:val="16"/>
        </w:rPr>
      </w:pPr>
      <w:r w:rsidRPr="00131A83">
        <w:rPr>
          <w:bCs/>
          <w:color w:val="000000" w:themeColor="text1"/>
          <w:sz w:val="16"/>
          <w:szCs w:val="16"/>
        </w:rPr>
        <w:t>19 сентября (2 октября) 1911 г.</w:t>
      </w:r>
    </w:p>
    <w:p w14:paraId="5C3F4A1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Письмо К.Э. Циолковского в Общество им. Х.С. Леденцова</w:t>
      </w:r>
    </w:p>
    <w:p w14:paraId="030AE75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19 сентября (2 октября) 1911 г.</w:t>
      </w:r>
    </w:p>
    <w:p w14:paraId="5459E64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Общество имени Х.С. </w:t>
      </w:r>
      <w:proofErr w:type="gramStart"/>
      <w:r w:rsidRPr="00131A83">
        <w:rPr>
          <w:bCs/>
          <w:color w:val="000000" w:themeColor="text1"/>
          <w:sz w:val="16"/>
          <w:szCs w:val="16"/>
        </w:rPr>
        <w:t>Леденцова</w:t>
      </w:r>
      <w:proofErr w:type="gramEnd"/>
      <w:r w:rsidRPr="00131A83">
        <w:rPr>
          <w:bCs/>
          <w:color w:val="000000" w:themeColor="text1"/>
          <w:sz w:val="16"/>
          <w:szCs w:val="16"/>
        </w:rPr>
        <w:t xml:space="preserve"> Из Калуги, от К. Циолковского (</w:t>
      </w:r>
      <w:proofErr w:type="spellStart"/>
      <w:r w:rsidRPr="00131A83">
        <w:rPr>
          <w:bCs/>
          <w:color w:val="000000" w:themeColor="text1"/>
          <w:sz w:val="16"/>
          <w:szCs w:val="16"/>
        </w:rPr>
        <w:t>Коровинская</w:t>
      </w:r>
      <w:proofErr w:type="spellEnd"/>
      <w:r w:rsidRPr="00131A83">
        <w:rPr>
          <w:bCs/>
          <w:color w:val="000000" w:themeColor="text1"/>
          <w:sz w:val="16"/>
          <w:szCs w:val="16"/>
        </w:rPr>
        <w:t>, д. № 61)</w:t>
      </w:r>
    </w:p>
    <w:p w14:paraId="17E3D3F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lastRenderedPageBreak/>
        <w:t xml:space="preserve">Честь имею одновременно послать Обществу две брошюры. Одна содержит описание моего изобретения с чертежами и фотографиями; другая, между прочим, на последней </w:t>
      </w:r>
      <w:proofErr w:type="spellStart"/>
      <w:r w:rsidRPr="00131A83">
        <w:rPr>
          <w:bCs/>
          <w:color w:val="000000" w:themeColor="text1"/>
          <w:sz w:val="16"/>
          <w:szCs w:val="16"/>
        </w:rPr>
        <w:t>стр</w:t>
      </w:r>
      <w:proofErr w:type="spellEnd"/>
      <w:r w:rsidRPr="00131A83">
        <w:rPr>
          <w:bCs/>
          <w:color w:val="000000" w:themeColor="text1"/>
          <w:sz w:val="16"/>
          <w:szCs w:val="16"/>
        </w:rPr>
        <w:t>[</w:t>
      </w:r>
      <w:proofErr w:type="spellStart"/>
      <w:r w:rsidRPr="00131A83">
        <w:rPr>
          <w:bCs/>
          <w:color w:val="000000" w:themeColor="text1"/>
          <w:sz w:val="16"/>
          <w:szCs w:val="16"/>
        </w:rPr>
        <w:t>анице</w:t>
      </w:r>
      <w:proofErr w:type="spellEnd"/>
      <w:r w:rsidRPr="00131A83">
        <w:rPr>
          <w:bCs/>
          <w:color w:val="000000" w:themeColor="text1"/>
          <w:sz w:val="16"/>
          <w:szCs w:val="16"/>
        </w:rPr>
        <w:t>] обертки, указывает на полученные мною и разрешенные для меня патенты того же моего изобретения. Как видно, все девять стран, к которым я обращался, выдали или разрешили мне патенты. Но впал я, впал в долги, и сейчас мне нечем платить пошлины. Итальянский патент уже утерян. Германский пропадает в начале октября 1911 г. Французский и бельгийский патенты - в декабре и т. п.</w:t>
      </w:r>
    </w:p>
    <w:p w14:paraId="1A476E9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Я опять прошу у Общества имени Х.С. Леденцова тысячу (1000) рублей, чтобы заплатить долги и удержать патенты до продажи одного из них, для чего, конечно, нужно своевременно платить пошлины. Могу лично выслать квитанции внесенных уже пошлин, выданные патенты, бумаги о разрешении патентов и т. д. Подтверждение можно найти также у моего русского поверенного А.П. </w:t>
      </w:r>
      <w:proofErr w:type="spellStart"/>
      <w:r w:rsidRPr="00131A83">
        <w:rPr>
          <w:bCs/>
          <w:color w:val="000000" w:themeColor="text1"/>
          <w:sz w:val="16"/>
          <w:szCs w:val="16"/>
        </w:rPr>
        <w:t>Скородинского</w:t>
      </w:r>
      <w:proofErr w:type="spellEnd"/>
      <w:r w:rsidRPr="00131A83">
        <w:rPr>
          <w:bCs/>
          <w:color w:val="000000" w:themeColor="text1"/>
          <w:sz w:val="16"/>
          <w:szCs w:val="16"/>
        </w:rPr>
        <w:t xml:space="preserve"> (</w:t>
      </w:r>
      <w:proofErr w:type="spellStart"/>
      <w:r w:rsidRPr="00131A83">
        <w:rPr>
          <w:bCs/>
          <w:color w:val="000000" w:themeColor="text1"/>
          <w:sz w:val="16"/>
          <w:szCs w:val="16"/>
        </w:rPr>
        <w:t>Адр</w:t>
      </w:r>
      <w:proofErr w:type="spellEnd"/>
      <w:r w:rsidRPr="00131A83">
        <w:rPr>
          <w:bCs/>
          <w:color w:val="000000" w:themeColor="text1"/>
          <w:sz w:val="16"/>
          <w:szCs w:val="16"/>
        </w:rPr>
        <w:t>[</w:t>
      </w:r>
      <w:proofErr w:type="spellStart"/>
      <w:r w:rsidRPr="00131A83">
        <w:rPr>
          <w:bCs/>
          <w:color w:val="000000" w:themeColor="text1"/>
          <w:sz w:val="16"/>
          <w:szCs w:val="16"/>
        </w:rPr>
        <w:t>ес</w:t>
      </w:r>
      <w:proofErr w:type="spellEnd"/>
      <w:r w:rsidRPr="00131A83">
        <w:rPr>
          <w:bCs/>
          <w:color w:val="000000" w:themeColor="text1"/>
          <w:sz w:val="16"/>
          <w:szCs w:val="16"/>
        </w:rPr>
        <w:t xml:space="preserve">]: С.-Петербург. Серпуховская, 2. А.П. </w:t>
      </w:r>
      <w:proofErr w:type="spellStart"/>
      <w:r w:rsidRPr="00131A83">
        <w:rPr>
          <w:bCs/>
          <w:color w:val="000000" w:themeColor="text1"/>
          <w:sz w:val="16"/>
          <w:szCs w:val="16"/>
        </w:rPr>
        <w:t>Скородинскому</w:t>
      </w:r>
      <w:proofErr w:type="spellEnd"/>
      <w:r w:rsidRPr="00131A83">
        <w:rPr>
          <w:bCs/>
          <w:color w:val="000000" w:themeColor="text1"/>
          <w:sz w:val="16"/>
          <w:szCs w:val="16"/>
        </w:rPr>
        <w:t>). Если Общество не может или не желает сейчас дать 1000 рублей, то прошу пока хоть 200 р. на уплату ближайших пошлин и расходы по продаже изобретения в трех странах. Очень прошу, по возможности, сейчас же уведомить, могу ли я надеяться на получение какой-либо суммы.</w:t>
      </w:r>
    </w:p>
    <w:p w14:paraId="416B6C9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Модели моего изобретения, согласно желанию Общества, доставлю к весеннему съезду деятелей по воздухоплаванию.</w:t>
      </w:r>
    </w:p>
    <w:p w14:paraId="51323B8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С полным уважением остаюсь.</w:t>
      </w:r>
    </w:p>
    <w:p w14:paraId="0F23170B" w14:textId="77777777" w:rsidR="00770467" w:rsidRPr="00131A83" w:rsidRDefault="00770467" w:rsidP="003C1FA7">
      <w:pPr>
        <w:jc w:val="both"/>
        <w:rPr>
          <w:bCs/>
          <w:color w:val="000000" w:themeColor="text1"/>
          <w:sz w:val="16"/>
          <w:szCs w:val="16"/>
        </w:rPr>
      </w:pPr>
      <w:proofErr w:type="spellStart"/>
      <w:r w:rsidRPr="00131A83">
        <w:rPr>
          <w:bCs/>
          <w:color w:val="000000" w:themeColor="text1"/>
          <w:sz w:val="16"/>
          <w:szCs w:val="16"/>
        </w:rPr>
        <w:t>Конст</w:t>
      </w:r>
      <w:proofErr w:type="spellEnd"/>
      <w:r w:rsidRPr="00131A83">
        <w:rPr>
          <w:bCs/>
          <w:color w:val="000000" w:themeColor="text1"/>
          <w:sz w:val="16"/>
          <w:szCs w:val="16"/>
        </w:rPr>
        <w:t>. Циолковский</w:t>
      </w:r>
    </w:p>
    <w:p w14:paraId="5037C8C7" w14:textId="77777777" w:rsidR="00770467" w:rsidRPr="00131A83" w:rsidRDefault="00770467" w:rsidP="003C1FA7">
      <w:pPr>
        <w:jc w:val="both"/>
        <w:rPr>
          <w:bCs/>
          <w:color w:val="000000" w:themeColor="text1"/>
          <w:sz w:val="16"/>
          <w:szCs w:val="16"/>
        </w:rPr>
      </w:pPr>
      <w:proofErr w:type="spellStart"/>
      <w:r w:rsidRPr="00131A83">
        <w:rPr>
          <w:bCs/>
          <w:color w:val="000000" w:themeColor="text1"/>
          <w:sz w:val="16"/>
          <w:szCs w:val="16"/>
        </w:rPr>
        <w:t>Коровинская</w:t>
      </w:r>
      <w:proofErr w:type="spellEnd"/>
      <w:r w:rsidRPr="00131A83">
        <w:rPr>
          <w:bCs/>
          <w:color w:val="000000" w:themeColor="text1"/>
          <w:sz w:val="16"/>
          <w:szCs w:val="16"/>
        </w:rPr>
        <w:t>, д. № 61.</w:t>
      </w:r>
    </w:p>
    <w:p w14:paraId="071E549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Помета: "Н.Е. Жуковскому".</w:t>
      </w:r>
    </w:p>
    <w:p w14:paraId="319FAD4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ЦИАМ. Ф. 224. Оп. 1. Д. 874. Л. 35 - 36 об. Автограф.</w:t>
      </w:r>
    </w:p>
    <w:p w14:paraId="55C630EA" w14:textId="77777777" w:rsidR="00770467" w:rsidRPr="00131A83" w:rsidRDefault="00770467" w:rsidP="003C1FA7">
      <w:pPr>
        <w:jc w:val="both"/>
        <w:rPr>
          <w:bCs/>
          <w:color w:val="000000" w:themeColor="text1"/>
          <w:sz w:val="16"/>
          <w:szCs w:val="16"/>
        </w:rPr>
      </w:pPr>
    </w:p>
    <w:p w14:paraId="2F4F517B" w14:textId="77777777" w:rsidR="00770467" w:rsidRPr="00131A83" w:rsidRDefault="00770467" w:rsidP="003C1FA7">
      <w:pPr>
        <w:jc w:val="both"/>
        <w:rPr>
          <w:bCs/>
          <w:color w:val="000000" w:themeColor="text1"/>
          <w:sz w:val="16"/>
          <w:szCs w:val="16"/>
        </w:rPr>
      </w:pPr>
      <w:r w:rsidRPr="00131A83">
        <w:rPr>
          <w:bCs/>
          <w:i/>
          <w:color w:val="000000" w:themeColor="text1"/>
          <w:sz w:val="16"/>
          <w:szCs w:val="16"/>
        </w:rPr>
        <w:t>Самолетостроение:</w:t>
      </w:r>
    </w:p>
    <w:p w14:paraId="10F5B8AC" w14:textId="77777777" w:rsidR="00770467" w:rsidRPr="00131A83" w:rsidRDefault="00770467" w:rsidP="003C1FA7">
      <w:pPr>
        <w:jc w:val="both"/>
        <w:rPr>
          <w:bCs/>
          <w:color w:val="000000" w:themeColor="text1"/>
          <w:sz w:val="16"/>
          <w:szCs w:val="16"/>
        </w:rPr>
      </w:pPr>
    </w:p>
    <w:p w14:paraId="7828CBE6" w14:textId="5537EF2C" w:rsidR="00DB79B9"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20 сентября (3 октября) 1911 </w:t>
      </w:r>
      <w:proofErr w:type="gramStart"/>
      <w:r w:rsidR="00140100" w:rsidRPr="00131A83">
        <w:rPr>
          <w:bCs/>
          <w:color w:val="000000" w:themeColor="text1"/>
          <w:sz w:val="16"/>
          <w:szCs w:val="16"/>
        </w:rPr>
        <w:t>согласно запроса</w:t>
      </w:r>
      <w:proofErr w:type="gramEnd"/>
      <w:r w:rsidR="00140100" w:rsidRPr="00131A83">
        <w:rPr>
          <w:bCs/>
          <w:color w:val="000000" w:themeColor="text1"/>
          <w:sz w:val="16"/>
          <w:szCs w:val="16"/>
        </w:rPr>
        <w:t xml:space="preserve"> Главного инженерного управления </w:t>
      </w:r>
      <w:r w:rsidRPr="00131A83">
        <w:rPr>
          <w:bCs/>
          <w:color w:val="000000" w:themeColor="text1"/>
          <w:sz w:val="16"/>
          <w:szCs w:val="16"/>
        </w:rPr>
        <w:t xml:space="preserve">за № 5900 </w:t>
      </w:r>
      <w:r w:rsidR="00DB79B9" w:rsidRPr="00131A83">
        <w:rPr>
          <w:bCs/>
          <w:color w:val="000000" w:themeColor="text1"/>
          <w:sz w:val="16"/>
          <w:szCs w:val="16"/>
        </w:rPr>
        <w:t xml:space="preserve">заводом Щетинина и </w:t>
      </w:r>
      <w:r w:rsidR="00140100" w:rsidRPr="00131A83">
        <w:rPr>
          <w:bCs/>
          <w:color w:val="000000" w:themeColor="text1"/>
          <w:sz w:val="16"/>
          <w:szCs w:val="16"/>
        </w:rPr>
        <w:t xml:space="preserve">Гамаюном был выписан из-за границы образцовый аэроплан Фармана с моторами «Гном» в 50 НР. Он должен был </w:t>
      </w:r>
      <w:proofErr w:type="spellStart"/>
      <w:r w:rsidRPr="00131A83">
        <w:rPr>
          <w:bCs/>
          <w:color w:val="000000" w:themeColor="text1"/>
          <w:sz w:val="16"/>
          <w:szCs w:val="16"/>
        </w:rPr>
        <w:t>при</w:t>
      </w:r>
      <w:r w:rsidRPr="00131A83">
        <w:rPr>
          <w:bCs/>
          <w:color w:val="000000" w:themeColor="text1"/>
          <w:sz w:val="16"/>
          <w:szCs w:val="16"/>
        </w:rPr>
        <w:softHyphen/>
        <w:t>бы</w:t>
      </w:r>
      <w:r w:rsidR="00140100" w:rsidRPr="00131A83">
        <w:rPr>
          <w:bCs/>
          <w:color w:val="000000" w:themeColor="text1"/>
          <w:sz w:val="16"/>
          <w:szCs w:val="16"/>
        </w:rPr>
        <w:t>ыть</w:t>
      </w:r>
      <w:proofErr w:type="spellEnd"/>
      <w:r w:rsidRPr="00131A83">
        <w:rPr>
          <w:bCs/>
          <w:color w:val="000000" w:themeColor="text1"/>
          <w:sz w:val="16"/>
          <w:szCs w:val="16"/>
        </w:rPr>
        <w:t xml:space="preserve"> в Санкт-Петербург к 1 ноября с. г.</w:t>
      </w:r>
      <w:r w:rsidR="00140100" w:rsidRPr="00131A83">
        <w:rPr>
          <w:bCs/>
          <w:color w:val="000000" w:themeColor="text1"/>
          <w:sz w:val="16"/>
          <w:szCs w:val="16"/>
        </w:rPr>
        <w:t xml:space="preserve"> и был</w:t>
      </w:r>
      <w:r w:rsidRPr="00131A83">
        <w:rPr>
          <w:bCs/>
          <w:color w:val="000000" w:themeColor="text1"/>
          <w:sz w:val="16"/>
          <w:szCs w:val="16"/>
        </w:rPr>
        <w:t xml:space="preserve"> оплачен </w:t>
      </w:r>
      <w:r w:rsidR="00140100" w:rsidRPr="00131A83">
        <w:rPr>
          <w:bCs/>
          <w:color w:val="000000" w:themeColor="text1"/>
          <w:sz w:val="16"/>
          <w:szCs w:val="16"/>
        </w:rPr>
        <w:t xml:space="preserve">Гамаюном </w:t>
      </w:r>
      <w:r w:rsidRPr="00131A83">
        <w:rPr>
          <w:bCs/>
          <w:color w:val="000000" w:themeColor="text1"/>
          <w:sz w:val="16"/>
          <w:szCs w:val="16"/>
        </w:rPr>
        <w:t xml:space="preserve">в Париже в сумме 22 400 франков и </w:t>
      </w:r>
      <w:r w:rsidR="00140100" w:rsidRPr="00131A83">
        <w:rPr>
          <w:bCs/>
          <w:color w:val="000000" w:themeColor="text1"/>
          <w:sz w:val="16"/>
          <w:szCs w:val="16"/>
        </w:rPr>
        <w:t xml:space="preserve">должен был </w:t>
      </w:r>
      <w:r w:rsidRPr="00131A83">
        <w:rPr>
          <w:bCs/>
          <w:color w:val="000000" w:themeColor="text1"/>
          <w:sz w:val="16"/>
          <w:szCs w:val="16"/>
        </w:rPr>
        <w:t>обой</w:t>
      </w:r>
      <w:r w:rsidR="00140100" w:rsidRPr="00131A83">
        <w:rPr>
          <w:bCs/>
          <w:color w:val="000000" w:themeColor="text1"/>
          <w:sz w:val="16"/>
          <w:szCs w:val="16"/>
        </w:rPr>
        <w:t>тись Гамаюну</w:t>
      </w:r>
      <w:r w:rsidRPr="00131A83">
        <w:rPr>
          <w:bCs/>
          <w:color w:val="000000" w:themeColor="text1"/>
          <w:sz w:val="16"/>
          <w:szCs w:val="16"/>
        </w:rPr>
        <w:t xml:space="preserve"> с доставкой в Петербург и уплатой пошлины, не считая расхо</w:t>
      </w:r>
      <w:r w:rsidRPr="00131A83">
        <w:rPr>
          <w:bCs/>
          <w:color w:val="000000" w:themeColor="text1"/>
          <w:sz w:val="16"/>
          <w:szCs w:val="16"/>
        </w:rPr>
        <w:softHyphen/>
        <w:t>дов по командировке за границу нашего инженера для его приобретения, в 9 тыс. рублей. Первое Российское товарищество воздухоплавания «С. С. Щетинин и К"»</w:t>
      </w:r>
    </w:p>
    <w:p w14:paraId="3E8EB135" w14:textId="50232479"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С. С. Щетинин, П. Евсюков За </w:t>
      </w:r>
      <w:proofErr w:type="spellStart"/>
      <w:r w:rsidRPr="00131A83">
        <w:rPr>
          <w:bCs/>
          <w:color w:val="000000" w:themeColor="text1"/>
          <w:sz w:val="16"/>
          <w:szCs w:val="16"/>
        </w:rPr>
        <w:t>Аэротехническое</w:t>
      </w:r>
      <w:proofErr w:type="spellEnd"/>
      <w:r w:rsidRPr="00131A83">
        <w:rPr>
          <w:bCs/>
          <w:color w:val="000000" w:themeColor="text1"/>
          <w:sz w:val="16"/>
          <w:szCs w:val="16"/>
        </w:rPr>
        <w:t xml:space="preserve"> товарищество М. А. Щербаков и К" «Гамаюн», инженер А. </w:t>
      </w:r>
      <w:proofErr w:type="spellStart"/>
      <w:r w:rsidRPr="00131A83">
        <w:rPr>
          <w:bCs/>
          <w:color w:val="000000" w:themeColor="text1"/>
          <w:sz w:val="16"/>
          <w:szCs w:val="16"/>
        </w:rPr>
        <w:t>Зенгер</w:t>
      </w:r>
      <w:proofErr w:type="spellEnd"/>
    </w:p>
    <w:p w14:paraId="03311314"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РГВИА. Ф. 802. Оп. 3. Д. 1290. Л. 236-240. Подлинники (10707).</w:t>
      </w:r>
    </w:p>
    <w:p w14:paraId="0CB58B0F" w14:textId="77777777" w:rsidR="00770467" w:rsidRPr="00131A83" w:rsidRDefault="00770467" w:rsidP="003C1FA7">
      <w:pPr>
        <w:shd w:val="clear" w:color="auto" w:fill="FFFFFF"/>
        <w:jc w:val="both"/>
        <w:rPr>
          <w:bCs/>
          <w:color w:val="000000" w:themeColor="text1"/>
          <w:sz w:val="16"/>
          <w:szCs w:val="16"/>
        </w:rPr>
      </w:pPr>
    </w:p>
    <w:p w14:paraId="2BA4790C" w14:textId="77777777" w:rsidR="00770467" w:rsidRPr="00131A83" w:rsidRDefault="00770467" w:rsidP="003C1FA7">
      <w:pPr>
        <w:jc w:val="both"/>
        <w:rPr>
          <w:bCs/>
          <w:color w:val="000000" w:themeColor="text1"/>
          <w:sz w:val="16"/>
          <w:szCs w:val="16"/>
        </w:rPr>
      </w:pPr>
      <w:r w:rsidRPr="00131A83">
        <w:rPr>
          <w:bCs/>
          <w:i/>
          <w:color w:val="000000" w:themeColor="text1"/>
          <w:sz w:val="16"/>
          <w:szCs w:val="16"/>
        </w:rPr>
        <w:t>Авиация:</w:t>
      </w:r>
    </w:p>
    <w:p w14:paraId="5FC48D7A" w14:textId="77777777" w:rsidR="00770467" w:rsidRPr="00131A83" w:rsidRDefault="00770467" w:rsidP="003C1FA7">
      <w:pPr>
        <w:jc w:val="both"/>
        <w:rPr>
          <w:bCs/>
          <w:color w:val="000000" w:themeColor="text1"/>
          <w:sz w:val="16"/>
          <w:szCs w:val="16"/>
        </w:rPr>
      </w:pPr>
    </w:p>
    <w:p w14:paraId="127460E5" w14:textId="149A4F76"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20 сентября (3 октября) 1911 года </w:t>
      </w:r>
      <w:r w:rsidR="00DB79B9" w:rsidRPr="00131A83">
        <w:rPr>
          <w:bCs/>
          <w:color w:val="000000" w:themeColor="text1"/>
          <w:sz w:val="16"/>
          <w:szCs w:val="16"/>
        </w:rPr>
        <w:t xml:space="preserve">на страницах «Вестника воздухоплавания» </w:t>
      </w:r>
      <w:r w:rsidRPr="00131A83">
        <w:rPr>
          <w:bCs/>
          <w:color w:val="000000" w:themeColor="text1"/>
          <w:sz w:val="16"/>
          <w:szCs w:val="16"/>
        </w:rPr>
        <w:t xml:space="preserve">Дмитрий Павлович </w:t>
      </w:r>
      <w:r w:rsidR="00DB79B9" w:rsidRPr="00131A83">
        <w:rPr>
          <w:bCs/>
          <w:color w:val="000000" w:themeColor="text1"/>
          <w:sz w:val="16"/>
          <w:szCs w:val="16"/>
        </w:rPr>
        <w:t xml:space="preserve">Григорович </w:t>
      </w:r>
      <w:r w:rsidRPr="00131A83">
        <w:rPr>
          <w:bCs/>
          <w:color w:val="000000" w:themeColor="text1"/>
          <w:sz w:val="16"/>
          <w:szCs w:val="16"/>
        </w:rPr>
        <w:t xml:space="preserve">впервые высказал свой взгляд на авиацию, на которую его современники смотрели, за редким исключением, как на забаву. Григорович интуитивно понимал, что авиация со временем изменит жизнь общества. Дмитрий Павлович писал: [51] </w:t>
      </w:r>
    </w:p>
    <w:p w14:paraId="15B5EBA3"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«Текущий момент в истории воздухоплавании в высшей степени интересен тем, что аэроплан впервые выступил не как аппарат для интересных опытов воздухоплавания или спорта, чем он. был до сих пор, но как средство передвижения и машина, полезная в различных отраслях жизни и деятельности человека». Григорович также четко себе представлял голь аэроплана в военном деле: «... современный аэроплан уже больше не игрушка, но могучее и всегда готовое, несмотря на погоду, оружие связи, разведки и даже боя, и что для современного военного дела он так же необходим, как и пехота, кавалерия и артиллерия».</w:t>
      </w:r>
    </w:p>
    <w:p w14:paraId="7F1D99C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Это высказывание примечательно тем, что тогда видные военные авторитеты еще не видели боевых возможностей авиации. Так, маршал </w:t>
      </w:r>
      <w:proofErr w:type="spellStart"/>
      <w:r w:rsidRPr="00131A83">
        <w:rPr>
          <w:bCs/>
          <w:color w:val="000000" w:themeColor="text1"/>
          <w:sz w:val="16"/>
          <w:szCs w:val="16"/>
        </w:rPr>
        <w:t>Фош</w:t>
      </w:r>
      <w:proofErr w:type="spellEnd"/>
      <w:r w:rsidRPr="00131A83">
        <w:rPr>
          <w:bCs/>
          <w:color w:val="000000" w:themeColor="text1"/>
          <w:sz w:val="16"/>
          <w:szCs w:val="16"/>
        </w:rPr>
        <w:t xml:space="preserve"> во Франции публично заявил: «Может быть, аэроплан и хорошее средство спорта, но для армии он ни к чему». Ему вторила английская печать: «...бой самолетов между собой — глупая и бесполезная игра, которая может встретиться лишь чисто случайным способом». В России среди военных также не было единого мнения о применении авиации для нужд армии и флота (99).</w:t>
      </w:r>
    </w:p>
    <w:p w14:paraId="2DA0CDF8" w14:textId="77777777" w:rsidR="00770467" w:rsidRPr="00131A83" w:rsidRDefault="00770467" w:rsidP="003C1FA7">
      <w:pPr>
        <w:shd w:val="clear" w:color="auto" w:fill="FFFFFF"/>
        <w:jc w:val="both"/>
        <w:rPr>
          <w:bCs/>
          <w:color w:val="000000" w:themeColor="text1"/>
          <w:sz w:val="16"/>
          <w:szCs w:val="16"/>
        </w:rPr>
      </w:pPr>
    </w:p>
    <w:p w14:paraId="4DE0350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20 сентября (3 октября) 1911 </w:t>
      </w:r>
      <w:proofErr w:type="spellStart"/>
      <w:r w:rsidRPr="00131A83">
        <w:rPr>
          <w:bCs/>
          <w:color w:val="000000" w:themeColor="text1"/>
          <w:sz w:val="16"/>
          <w:szCs w:val="16"/>
        </w:rPr>
        <w:t>Г.В.Алехнович</w:t>
      </w:r>
      <w:proofErr w:type="spellEnd"/>
      <w:r w:rsidRPr="00131A83">
        <w:rPr>
          <w:bCs/>
          <w:color w:val="000000" w:themeColor="text1"/>
          <w:sz w:val="16"/>
          <w:szCs w:val="16"/>
        </w:rPr>
        <w:t xml:space="preserve"> на Гаккеле 7 трижды совершил полет Петербург - Гатчина, прошел 288 км. Со скорость. 92 км/час (1137).</w:t>
      </w:r>
    </w:p>
    <w:p w14:paraId="2D5EDCFB" w14:textId="77777777" w:rsidR="00770467" w:rsidRPr="00131A83" w:rsidRDefault="00770467" w:rsidP="003C1FA7">
      <w:pPr>
        <w:jc w:val="both"/>
        <w:rPr>
          <w:bCs/>
          <w:color w:val="000000" w:themeColor="text1"/>
          <w:sz w:val="16"/>
          <w:szCs w:val="16"/>
        </w:rPr>
      </w:pPr>
    </w:p>
    <w:p w14:paraId="6F0132F7" w14:textId="77777777" w:rsidR="00257D24" w:rsidRPr="00131A83" w:rsidRDefault="00257D24" w:rsidP="003C1FA7">
      <w:pPr>
        <w:shd w:val="clear" w:color="auto" w:fill="FFFFFF"/>
        <w:jc w:val="both"/>
        <w:rPr>
          <w:bCs/>
          <w:color w:val="000000" w:themeColor="text1"/>
          <w:sz w:val="16"/>
          <w:szCs w:val="16"/>
        </w:rPr>
      </w:pPr>
      <w:r w:rsidRPr="00131A83">
        <w:rPr>
          <w:bCs/>
          <w:color w:val="000000" w:themeColor="text1"/>
          <w:sz w:val="16"/>
          <w:szCs w:val="16"/>
        </w:rPr>
        <w:t>Первый конкурс аэропланов состоялся в 1911 г., но участниками его оказались всего три аэроплана - бипланы «Гаккель-</w:t>
      </w:r>
      <w:r w:rsidRPr="00131A83">
        <w:rPr>
          <w:bCs/>
          <w:color w:val="000000" w:themeColor="text1"/>
          <w:sz w:val="16"/>
          <w:szCs w:val="16"/>
          <w:lang w:val="en-US"/>
        </w:rPr>
        <w:t>VII</w:t>
      </w:r>
      <w:r w:rsidRPr="00131A83">
        <w:rPr>
          <w:bCs/>
          <w:color w:val="000000" w:themeColor="text1"/>
          <w:sz w:val="16"/>
          <w:szCs w:val="16"/>
        </w:rPr>
        <w:t>», «Дукс» и «Лебе</w:t>
      </w:r>
      <w:r w:rsidRPr="00131A83">
        <w:rPr>
          <w:bCs/>
          <w:color w:val="000000" w:themeColor="text1"/>
          <w:sz w:val="16"/>
          <w:szCs w:val="16"/>
        </w:rPr>
        <w:softHyphen/>
        <w:t xml:space="preserve">дев», причем последние два поломались на первом же этапе программы (взлет и посадка на вспаханном поле), и лишь «Гаккель-УП» выполнил все условия программы. </w:t>
      </w:r>
    </w:p>
    <w:p w14:paraId="1C0D185B" w14:textId="77777777" w:rsidR="00257D24" w:rsidRPr="00131A83" w:rsidRDefault="00257D24" w:rsidP="003C1FA7">
      <w:pPr>
        <w:shd w:val="clear" w:color="auto" w:fill="FFFFFF"/>
        <w:jc w:val="both"/>
        <w:rPr>
          <w:bCs/>
          <w:color w:val="000000" w:themeColor="text1"/>
          <w:sz w:val="16"/>
          <w:szCs w:val="16"/>
        </w:rPr>
      </w:pPr>
    </w:p>
    <w:p w14:paraId="3D6C20D1" w14:textId="462512A4" w:rsidR="00257D24" w:rsidRPr="00131A83" w:rsidRDefault="00257D24" w:rsidP="003C1FA7">
      <w:pPr>
        <w:shd w:val="clear" w:color="auto" w:fill="FFFFFF"/>
        <w:jc w:val="both"/>
        <w:rPr>
          <w:bCs/>
          <w:color w:val="000000" w:themeColor="text1"/>
          <w:sz w:val="16"/>
          <w:szCs w:val="16"/>
        </w:rPr>
      </w:pPr>
      <w:r w:rsidRPr="00131A83">
        <w:rPr>
          <w:bCs/>
          <w:color w:val="000000" w:themeColor="text1"/>
          <w:sz w:val="16"/>
          <w:szCs w:val="16"/>
        </w:rPr>
        <w:t xml:space="preserve">20 сентября (3 октября) 1911 г. Г. В. </w:t>
      </w:r>
      <w:proofErr w:type="spellStart"/>
      <w:r w:rsidRPr="00131A83">
        <w:rPr>
          <w:bCs/>
          <w:color w:val="000000" w:themeColor="text1"/>
          <w:sz w:val="16"/>
          <w:szCs w:val="16"/>
        </w:rPr>
        <w:t>Алехнович</w:t>
      </w:r>
      <w:proofErr w:type="spellEnd"/>
      <w:r w:rsidRPr="00131A83">
        <w:rPr>
          <w:bCs/>
          <w:color w:val="000000" w:themeColor="text1"/>
          <w:sz w:val="16"/>
          <w:szCs w:val="16"/>
        </w:rPr>
        <w:t>, пилотировавший «Гаккель-</w:t>
      </w:r>
      <w:r w:rsidRPr="00131A83">
        <w:rPr>
          <w:bCs/>
          <w:color w:val="000000" w:themeColor="text1"/>
          <w:sz w:val="16"/>
          <w:szCs w:val="16"/>
          <w:lang w:val="en-US"/>
        </w:rPr>
        <w:t>VII</w:t>
      </w:r>
      <w:r w:rsidRPr="00131A83">
        <w:rPr>
          <w:bCs/>
          <w:color w:val="000000" w:themeColor="text1"/>
          <w:sz w:val="16"/>
          <w:szCs w:val="16"/>
        </w:rPr>
        <w:t>», трижды совершил перелет Петербург-Гатчина, покрыв в общей слож</w:t>
      </w:r>
      <w:r w:rsidRPr="00131A83">
        <w:rPr>
          <w:bCs/>
          <w:color w:val="000000" w:themeColor="text1"/>
          <w:sz w:val="16"/>
          <w:szCs w:val="16"/>
        </w:rPr>
        <w:softHyphen/>
        <w:t>ности расстояние в 288 км со средней скоростью 92 км/ч. Однако, Глав</w:t>
      </w:r>
      <w:r w:rsidRPr="00131A83">
        <w:rPr>
          <w:bCs/>
          <w:color w:val="000000" w:themeColor="text1"/>
          <w:sz w:val="16"/>
          <w:szCs w:val="16"/>
        </w:rPr>
        <w:softHyphen/>
        <w:t>ное инженерное управление Военного министерства отказалось выдать Я. М. Гаккелю объявленный денежный приз из-за того, что конкурс факти</w:t>
      </w:r>
      <w:r w:rsidRPr="00131A83">
        <w:rPr>
          <w:bCs/>
          <w:color w:val="000000" w:themeColor="text1"/>
          <w:sz w:val="16"/>
          <w:szCs w:val="16"/>
        </w:rPr>
        <w:softHyphen/>
        <w:t>чески не состоялся, но купило его аэроплан за 8000 рублей [1] (11425).</w:t>
      </w:r>
    </w:p>
    <w:p w14:paraId="7833CFE2" w14:textId="77777777" w:rsidR="00257D24" w:rsidRPr="00131A83" w:rsidRDefault="00257D24" w:rsidP="003C1FA7">
      <w:pPr>
        <w:shd w:val="clear" w:color="auto" w:fill="FFFFFF"/>
        <w:jc w:val="both"/>
        <w:rPr>
          <w:bCs/>
          <w:color w:val="000000" w:themeColor="text1"/>
          <w:sz w:val="16"/>
          <w:szCs w:val="16"/>
        </w:rPr>
      </w:pPr>
    </w:p>
    <w:p w14:paraId="2B504CB2" w14:textId="0063024E" w:rsidR="00770467" w:rsidRPr="00131A83" w:rsidRDefault="00770467" w:rsidP="003C1FA7">
      <w:pPr>
        <w:jc w:val="both"/>
        <w:rPr>
          <w:bCs/>
          <w:color w:val="000000" w:themeColor="text1"/>
          <w:sz w:val="16"/>
          <w:szCs w:val="16"/>
        </w:rPr>
      </w:pPr>
      <w:r w:rsidRPr="00131A83">
        <w:rPr>
          <w:bCs/>
          <w:color w:val="000000" w:themeColor="text1"/>
          <w:sz w:val="16"/>
          <w:szCs w:val="16"/>
        </w:rPr>
        <w:t>20 сентября (3 октября) 191</w:t>
      </w:r>
      <w:r w:rsidR="00DB79B9" w:rsidRPr="00131A83">
        <w:rPr>
          <w:bCs/>
          <w:color w:val="000000" w:themeColor="text1"/>
          <w:sz w:val="16"/>
          <w:szCs w:val="16"/>
        </w:rPr>
        <w:t>1 г.</w:t>
      </w:r>
      <w:r w:rsidRPr="00131A83">
        <w:rPr>
          <w:bCs/>
          <w:color w:val="000000" w:themeColor="text1"/>
          <w:sz w:val="16"/>
          <w:szCs w:val="16"/>
        </w:rPr>
        <w:t xml:space="preserve"> </w:t>
      </w:r>
      <w:proofErr w:type="spellStart"/>
      <w:r w:rsidR="00DB79B9" w:rsidRPr="00131A83">
        <w:rPr>
          <w:bCs/>
          <w:color w:val="000000" w:themeColor="text1"/>
          <w:sz w:val="16"/>
          <w:szCs w:val="16"/>
        </w:rPr>
        <w:t>Г.В.Алехнович</w:t>
      </w:r>
      <w:proofErr w:type="spellEnd"/>
      <w:r w:rsidR="00DB79B9" w:rsidRPr="00131A83">
        <w:rPr>
          <w:bCs/>
          <w:color w:val="000000" w:themeColor="text1"/>
          <w:sz w:val="16"/>
          <w:szCs w:val="16"/>
        </w:rPr>
        <w:t xml:space="preserve"> на Гаккеле 7 </w:t>
      </w:r>
      <w:r w:rsidRPr="00131A83">
        <w:rPr>
          <w:bCs/>
          <w:color w:val="000000" w:themeColor="text1"/>
          <w:sz w:val="16"/>
          <w:szCs w:val="16"/>
        </w:rPr>
        <w:t>летал в Гатчину, а 26 сентября (9 октября) - выполнял полеты с пассажирами для военной комиссии - и она решила приобрести. Деньги поступили в апреле (1137,248).</w:t>
      </w:r>
    </w:p>
    <w:p w14:paraId="429B1564" w14:textId="77777777" w:rsidR="00770467" w:rsidRPr="00131A83" w:rsidRDefault="00770467" w:rsidP="003C1FA7">
      <w:pPr>
        <w:jc w:val="both"/>
        <w:rPr>
          <w:bCs/>
          <w:color w:val="000000" w:themeColor="text1"/>
          <w:sz w:val="16"/>
          <w:szCs w:val="16"/>
        </w:rPr>
      </w:pPr>
    </w:p>
    <w:p w14:paraId="764B7A6F" w14:textId="3856DD6B" w:rsidR="00DB79B9" w:rsidRPr="00131A83" w:rsidRDefault="00DB79B9" w:rsidP="003C1FA7">
      <w:pPr>
        <w:shd w:val="clear" w:color="auto" w:fill="FFFFFF"/>
        <w:jc w:val="both"/>
        <w:rPr>
          <w:bCs/>
          <w:color w:val="000000" w:themeColor="text1"/>
          <w:sz w:val="16"/>
          <w:szCs w:val="16"/>
        </w:rPr>
      </w:pPr>
      <w:r w:rsidRPr="00131A83">
        <w:rPr>
          <w:bCs/>
          <w:color w:val="000000" w:themeColor="text1"/>
          <w:sz w:val="16"/>
          <w:szCs w:val="16"/>
        </w:rPr>
        <w:t xml:space="preserve">20 сентября (3 октября) 1911 г. Г. В. </w:t>
      </w:r>
      <w:proofErr w:type="spellStart"/>
      <w:r w:rsidRPr="00131A83">
        <w:rPr>
          <w:bCs/>
          <w:color w:val="000000" w:themeColor="text1"/>
          <w:sz w:val="16"/>
          <w:szCs w:val="16"/>
        </w:rPr>
        <w:t>Алехнович</w:t>
      </w:r>
      <w:proofErr w:type="spellEnd"/>
      <w:r w:rsidRPr="00131A83">
        <w:rPr>
          <w:bCs/>
          <w:color w:val="000000" w:themeColor="text1"/>
          <w:sz w:val="16"/>
          <w:szCs w:val="16"/>
        </w:rPr>
        <w:t>, пилотировавший аэро</w:t>
      </w:r>
      <w:r w:rsidRPr="00131A83">
        <w:rPr>
          <w:bCs/>
          <w:color w:val="000000" w:themeColor="text1"/>
          <w:sz w:val="16"/>
          <w:szCs w:val="16"/>
        </w:rPr>
        <w:softHyphen/>
        <w:t>план Гаккеле 7, трижды совершил перелет Петербург-Гатчина, покрыв в общей слож</w:t>
      </w:r>
      <w:r w:rsidRPr="00131A83">
        <w:rPr>
          <w:bCs/>
          <w:color w:val="000000" w:themeColor="text1"/>
          <w:sz w:val="16"/>
          <w:szCs w:val="16"/>
        </w:rPr>
        <w:softHyphen/>
        <w:t>ности расстояние в 288 км со средней скоростью 92 км/ч. Однако, Глав</w:t>
      </w:r>
      <w:r w:rsidRPr="00131A83">
        <w:rPr>
          <w:bCs/>
          <w:color w:val="000000" w:themeColor="text1"/>
          <w:sz w:val="16"/>
          <w:szCs w:val="16"/>
        </w:rPr>
        <w:softHyphen/>
        <w:t>ное инженерное управление Военного министерства отказалось выдать Я. М. Гаккелю объявленный денежный приз из-за того, что конкурс факти</w:t>
      </w:r>
      <w:r w:rsidRPr="00131A83">
        <w:rPr>
          <w:bCs/>
          <w:color w:val="000000" w:themeColor="text1"/>
          <w:sz w:val="16"/>
          <w:szCs w:val="16"/>
        </w:rPr>
        <w:softHyphen/>
        <w:t>чески не состоялся, но купило его аэроплан за 8000 рублей [1] (11425).</w:t>
      </w:r>
    </w:p>
    <w:p w14:paraId="48A4EB4F" w14:textId="77777777" w:rsidR="00DB79B9" w:rsidRPr="00131A83" w:rsidRDefault="00DB79B9" w:rsidP="003C1FA7">
      <w:pPr>
        <w:shd w:val="clear" w:color="auto" w:fill="FFFFFF"/>
        <w:jc w:val="both"/>
        <w:rPr>
          <w:bCs/>
          <w:color w:val="000000" w:themeColor="text1"/>
          <w:sz w:val="16"/>
          <w:szCs w:val="16"/>
        </w:rPr>
      </w:pPr>
    </w:p>
    <w:p w14:paraId="37399238" w14:textId="756FEF0E" w:rsidR="00963597" w:rsidRPr="00131A83" w:rsidRDefault="00963597" w:rsidP="003C1FA7">
      <w:pPr>
        <w:pStyle w:val="160"/>
        <w:shd w:val="clear" w:color="auto" w:fill="auto"/>
        <w:spacing w:before="0" w:line="240" w:lineRule="auto"/>
        <w:ind w:firstLine="0"/>
        <w:rPr>
          <w:rFonts w:ascii="Times New Roman" w:hAnsi="Times New Roman" w:cs="Times New Roman"/>
          <w:bCs/>
          <w:color w:val="000000" w:themeColor="text1"/>
          <w:sz w:val="16"/>
          <w:szCs w:val="16"/>
        </w:rPr>
      </w:pPr>
      <w:r w:rsidRPr="00131A83">
        <w:rPr>
          <w:rFonts w:ascii="Times New Roman" w:hAnsi="Times New Roman" w:cs="Times New Roman"/>
          <w:bCs/>
          <w:color w:val="000000" w:themeColor="text1"/>
          <w:sz w:val="16"/>
          <w:szCs w:val="16"/>
        </w:rPr>
        <w:t xml:space="preserve">20 сентября (3 октября) 1911 г. Г. В. </w:t>
      </w:r>
      <w:proofErr w:type="spellStart"/>
      <w:r w:rsidRPr="00131A83">
        <w:rPr>
          <w:rFonts w:ascii="Times New Roman" w:hAnsi="Times New Roman" w:cs="Times New Roman"/>
          <w:bCs/>
          <w:color w:val="000000" w:themeColor="text1"/>
          <w:sz w:val="16"/>
          <w:szCs w:val="16"/>
        </w:rPr>
        <w:t>Алехнович</w:t>
      </w:r>
      <w:proofErr w:type="spellEnd"/>
      <w:r w:rsidRPr="00131A83">
        <w:rPr>
          <w:rFonts w:ascii="Times New Roman" w:hAnsi="Times New Roman" w:cs="Times New Roman"/>
          <w:bCs/>
          <w:color w:val="000000" w:themeColor="text1"/>
          <w:sz w:val="16"/>
          <w:szCs w:val="16"/>
        </w:rPr>
        <w:t xml:space="preserve"> пять раз под</w:t>
      </w:r>
      <w:r w:rsidRPr="00131A83">
        <w:rPr>
          <w:rFonts w:ascii="Times New Roman" w:hAnsi="Times New Roman" w:cs="Times New Roman"/>
          <w:bCs/>
          <w:color w:val="000000" w:themeColor="text1"/>
          <w:sz w:val="16"/>
          <w:szCs w:val="16"/>
        </w:rPr>
        <w:softHyphen/>
        <w:t>ряд совершил перелёт Петербург — Гатчина, сделав в общем 200 км со средней скоро</w:t>
      </w:r>
      <w:r w:rsidRPr="00131A83">
        <w:rPr>
          <w:rFonts w:ascii="Times New Roman" w:hAnsi="Times New Roman" w:cs="Times New Roman"/>
          <w:bCs/>
          <w:color w:val="000000" w:themeColor="text1"/>
          <w:sz w:val="16"/>
          <w:szCs w:val="16"/>
        </w:rPr>
        <w:softHyphen/>
        <w:t>стью 92 км/ч и 24 сентября — полёт продолжительностью 3</w:t>
      </w:r>
      <w:r w:rsidRPr="00131A83">
        <w:rPr>
          <w:rFonts w:ascii="Times New Roman" w:hAnsi="Times New Roman" w:cs="Times New Roman"/>
          <w:bCs/>
          <w:color w:val="000000" w:themeColor="text1"/>
          <w:sz w:val="16"/>
          <w:szCs w:val="16"/>
          <w:vertAlign w:val="superscript"/>
        </w:rPr>
        <w:t>1</w:t>
      </w:r>
      <w:r w:rsidRPr="00131A83">
        <w:rPr>
          <w:rFonts w:ascii="Times New Roman" w:hAnsi="Times New Roman" w:cs="Times New Roman"/>
          <w:bCs/>
          <w:color w:val="000000" w:themeColor="text1"/>
          <w:sz w:val="16"/>
          <w:szCs w:val="16"/>
        </w:rPr>
        <w:t>/</w:t>
      </w:r>
      <w:r w:rsidRPr="00131A83">
        <w:rPr>
          <w:rFonts w:ascii="Times New Roman" w:hAnsi="Times New Roman" w:cs="Times New Roman"/>
          <w:bCs/>
          <w:color w:val="000000" w:themeColor="text1"/>
          <w:sz w:val="16"/>
          <w:szCs w:val="16"/>
          <w:vertAlign w:val="subscript"/>
        </w:rPr>
        <w:t>2</w:t>
      </w:r>
      <w:r w:rsidRPr="00131A83">
        <w:rPr>
          <w:rFonts w:ascii="Times New Roman" w:hAnsi="Times New Roman" w:cs="Times New Roman"/>
          <w:bCs/>
          <w:color w:val="000000" w:themeColor="text1"/>
          <w:sz w:val="16"/>
          <w:szCs w:val="16"/>
        </w:rPr>
        <w:t xml:space="preserve"> часа при сильном ветре. Время набора высоты в 500 м составляло 9 мин. Самолёт Гаккеля единственный из всех представленных самолётов выполнил программу конкурса и выдержал все условия до</w:t>
      </w:r>
      <w:r w:rsidRPr="00131A83">
        <w:rPr>
          <w:rFonts w:ascii="Times New Roman" w:hAnsi="Times New Roman" w:cs="Times New Roman"/>
          <w:bCs/>
          <w:color w:val="000000" w:themeColor="text1"/>
          <w:sz w:val="16"/>
          <w:szCs w:val="16"/>
        </w:rPr>
        <w:softHyphen/>
        <w:t>вольно сложной программы, в том числе — взлёт и посадку на вспаханное поле (15782).</w:t>
      </w:r>
    </w:p>
    <w:p w14:paraId="36AB41D1" w14:textId="77777777" w:rsidR="00963597" w:rsidRPr="00131A83" w:rsidRDefault="00963597" w:rsidP="003C1FA7">
      <w:pPr>
        <w:pStyle w:val="160"/>
        <w:shd w:val="clear" w:color="auto" w:fill="auto"/>
        <w:spacing w:before="0" w:line="240" w:lineRule="auto"/>
        <w:ind w:firstLine="0"/>
        <w:rPr>
          <w:rFonts w:ascii="Times New Roman" w:hAnsi="Times New Roman" w:cs="Times New Roman"/>
          <w:bCs/>
          <w:color w:val="000000" w:themeColor="text1"/>
          <w:sz w:val="16"/>
          <w:szCs w:val="16"/>
        </w:rPr>
      </w:pPr>
    </w:p>
    <w:p w14:paraId="5926B928" w14:textId="1D859535" w:rsidR="00452CC6" w:rsidRPr="00131A83" w:rsidRDefault="00452CC6" w:rsidP="003C1FA7">
      <w:pPr>
        <w:shd w:val="clear" w:color="auto" w:fill="FFFFFF"/>
        <w:jc w:val="both"/>
        <w:rPr>
          <w:bCs/>
          <w:color w:val="000000" w:themeColor="text1"/>
          <w:sz w:val="16"/>
          <w:szCs w:val="16"/>
        </w:rPr>
      </w:pPr>
      <w:r w:rsidRPr="00131A83">
        <w:rPr>
          <w:bCs/>
          <w:color w:val="000000" w:themeColor="text1"/>
          <w:sz w:val="16"/>
          <w:szCs w:val="16"/>
        </w:rPr>
        <w:t xml:space="preserve">20 сентября (3) октября 1911 г. Г. В. </w:t>
      </w:r>
      <w:proofErr w:type="spellStart"/>
      <w:r w:rsidRPr="00131A83">
        <w:rPr>
          <w:bCs/>
          <w:color w:val="000000" w:themeColor="text1"/>
          <w:sz w:val="16"/>
          <w:szCs w:val="16"/>
        </w:rPr>
        <w:t>Алехнович</w:t>
      </w:r>
      <w:proofErr w:type="spellEnd"/>
      <w:r w:rsidRPr="00131A83">
        <w:rPr>
          <w:bCs/>
          <w:color w:val="000000" w:themeColor="text1"/>
          <w:sz w:val="16"/>
          <w:szCs w:val="16"/>
        </w:rPr>
        <w:t>, пилотировавший аэро</w:t>
      </w:r>
      <w:r w:rsidRPr="00131A83">
        <w:rPr>
          <w:bCs/>
          <w:color w:val="000000" w:themeColor="text1"/>
          <w:sz w:val="16"/>
          <w:szCs w:val="16"/>
        </w:rPr>
        <w:softHyphen/>
        <w:t>план «Гаккель-</w:t>
      </w:r>
      <w:r w:rsidRPr="00131A83">
        <w:rPr>
          <w:bCs/>
          <w:color w:val="000000" w:themeColor="text1"/>
          <w:sz w:val="16"/>
          <w:szCs w:val="16"/>
          <w:lang w:val="en-US"/>
        </w:rPr>
        <w:t>VII</w:t>
      </w:r>
      <w:r w:rsidRPr="00131A83">
        <w:rPr>
          <w:bCs/>
          <w:color w:val="000000" w:themeColor="text1"/>
          <w:sz w:val="16"/>
          <w:szCs w:val="16"/>
        </w:rPr>
        <w:t>», трижды совершил перелет Петербург-Гатчина, покрыв в общей слож</w:t>
      </w:r>
      <w:r w:rsidRPr="00131A83">
        <w:rPr>
          <w:bCs/>
          <w:color w:val="000000" w:themeColor="text1"/>
          <w:sz w:val="16"/>
          <w:szCs w:val="16"/>
        </w:rPr>
        <w:softHyphen/>
        <w:t>ности расстояние в 288 км со средней скоростью 92 км/ч. Однако, Глав</w:t>
      </w:r>
      <w:r w:rsidRPr="00131A83">
        <w:rPr>
          <w:bCs/>
          <w:color w:val="000000" w:themeColor="text1"/>
          <w:sz w:val="16"/>
          <w:szCs w:val="16"/>
        </w:rPr>
        <w:softHyphen/>
        <w:t>ное инженерное управление Военного министерства отказалось выдать Я. М. Гаккелю объявленный денежный приз из-за того, что конкурс факти</w:t>
      </w:r>
      <w:r w:rsidRPr="00131A83">
        <w:rPr>
          <w:bCs/>
          <w:color w:val="000000" w:themeColor="text1"/>
          <w:sz w:val="16"/>
          <w:szCs w:val="16"/>
        </w:rPr>
        <w:softHyphen/>
        <w:t>чески не состоялся, но купило его аэроплан за 8000 рублей [1] (11425).</w:t>
      </w:r>
    </w:p>
    <w:p w14:paraId="3D9A2366" w14:textId="77777777" w:rsidR="00452CC6" w:rsidRPr="00131A83" w:rsidRDefault="00452CC6" w:rsidP="003C1FA7">
      <w:pPr>
        <w:jc w:val="both"/>
        <w:rPr>
          <w:bCs/>
          <w:i/>
          <w:color w:val="0070C0"/>
          <w:sz w:val="16"/>
          <w:szCs w:val="16"/>
        </w:rPr>
      </w:pPr>
    </w:p>
    <w:p w14:paraId="2ED560E2" w14:textId="59704CD4" w:rsidR="00957EB4" w:rsidRPr="00131A83" w:rsidRDefault="00957EB4" w:rsidP="003C1FA7">
      <w:pPr>
        <w:jc w:val="both"/>
        <w:rPr>
          <w:bCs/>
          <w:i/>
          <w:color w:val="000000" w:themeColor="text1"/>
          <w:sz w:val="16"/>
          <w:szCs w:val="16"/>
        </w:rPr>
      </w:pPr>
      <w:r w:rsidRPr="00131A83">
        <w:rPr>
          <w:bCs/>
          <w:i/>
          <w:color w:val="000000" w:themeColor="text1"/>
          <w:sz w:val="16"/>
          <w:szCs w:val="16"/>
        </w:rPr>
        <w:t>Другие оборонные отрасли:</w:t>
      </w:r>
    </w:p>
    <w:p w14:paraId="574E8F23" w14:textId="77777777" w:rsidR="00957EB4" w:rsidRPr="00131A83" w:rsidRDefault="00957EB4" w:rsidP="003C1FA7">
      <w:pPr>
        <w:jc w:val="both"/>
        <w:rPr>
          <w:bCs/>
          <w:i/>
          <w:color w:val="000000" w:themeColor="text1"/>
          <w:sz w:val="16"/>
          <w:szCs w:val="16"/>
        </w:rPr>
      </w:pPr>
    </w:p>
    <w:p w14:paraId="44404066" w14:textId="698783D0" w:rsidR="00957EB4" w:rsidRPr="00131A83" w:rsidRDefault="00957EB4" w:rsidP="003C1FA7">
      <w:pPr>
        <w:pStyle w:val="affc"/>
        <w:spacing w:line="240" w:lineRule="auto"/>
        <w:jc w:val="both"/>
        <w:rPr>
          <w:rFonts w:ascii="Times New Roman" w:hAnsi="Times New Roman" w:cs="Times New Roman"/>
          <w:bCs/>
          <w:color w:val="0070C0"/>
          <w:sz w:val="16"/>
          <w:szCs w:val="16"/>
        </w:rPr>
      </w:pPr>
      <w:r w:rsidRPr="00131A83">
        <w:rPr>
          <w:rFonts w:ascii="Times New Roman" w:hAnsi="Times New Roman" w:cs="Times New Roman"/>
          <w:bCs/>
          <w:color w:val="0070C0"/>
          <w:sz w:val="16"/>
          <w:szCs w:val="16"/>
        </w:rPr>
        <w:t xml:space="preserve">21 сентября </w:t>
      </w:r>
      <w:r w:rsidRPr="00131A83">
        <w:rPr>
          <w:rFonts w:ascii="Times New Roman" w:hAnsi="Times New Roman" w:cs="Times New Roman"/>
          <w:bCs/>
          <w:color w:val="0070C0"/>
          <w:sz w:val="16"/>
          <w:szCs w:val="16"/>
        </w:rPr>
        <w:t xml:space="preserve">(4 октября) </w:t>
      </w:r>
      <w:r w:rsidRPr="00131A83">
        <w:rPr>
          <w:rFonts w:ascii="Times New Roman" w:hAnsi="Times New Roman" w:cs="Times New Roman"/>
          <w:bCs/>
          <w:color w:val="0070C0"/>
          <w:sz w:val="16"/>
          <w:szCs w:val="16"/>
        </w:rPr>
        <w:t>1911 г. Великий князь Сергей Михайлович, ведавший всем артиллерийским делом империи, сообщил Николаю II, что «винтовками все наши запасы обеспечены, и мы теперь изготовляем только нужное количество для текущей по</w:t>
      </w:r>
      <w:r w:rsidRPr="00131A83">
        <w:rPr>
          <w:rFonts w:ascii="Times New Roman" w:hAnsi="Times New Roman" w:cs="Times New Roman"/>
          <w:bCs/>
          <w:color w:val="0070C0"/>
          <w:sz w:val="16"/>
          <w:szCs w:val="16"/>
        </w:rPr>
        <w:softHyphen/>
        <w:t>требности», а 18 марта 1913 г., когда Николаю II поступил доклад о заготовлении патронов для берданок, царь сэко</w:t>
      </w:r>
      <w:r w:rsidRPr="00131A83">
        <w:rPr>
          <w:rFonts w:ascii="Times New Roman" w:hAnsi="Times New Roman" w:cs="Times New Roman"/>
          <w:bCs/>
          <w:color w:val="0070C0"/>
          <w:sz w:val="16"/>
          <w:szCs w:val="16"/>
        </w:rPr>
        <w:softHyphen/>
        <w:t xml:space="preserve">номил казенные средства, выразив свою «ВЫСОЧАЙШУЮ волю»: «По-Моему, винтовки </w:t>
      </w:r>
      <w:proofErr w:type="spellStart"/>
      <w:r w:rsidRPr="00131A83">
        <w:rPr>
          <w:rFonts w:ascii="Times New Roman" w:hAnsi="Times New Roman" w:cs="Times New Roman"/>
          <w:bCs/>
          <w:color w:val="0070C0"/>
          <w:sz w:val="16"/>
          <w:szCs w:val="16"/>
        </w:rPr>
        <w:t>Бердана</w:t>
      </w:r>
      <w:proofErr w:type="spellEnd"/>
      <w:r w:rsidRPr="00131A83">
        <w:rPr>
          <w:rFonts w:ascii="Times New Roman" w:hAnsi="Times New Roman" w:cs="Times New Roman"/>
          <w:bCs/>
          <w:color w:val="0070C0"/>
          <w:sz w:val="16"/>
          <w:szCs w:val="16"/>
        </w:rPr>
        <w:t xml:space="preserve"> следовало бы изъять из употребления даже ополчения. Все народы — соседи России, даже собственно разбойники, и те вооружены луч</w:t>
      </w:r>
      <w:r w:rsidRPr="00131A83">
        <w:rPr>
          <w:rFonts w:ascii="Times New Roman" w:hAnsi="Times New Roman" w:cs="Times New Roman"/>
          <w:bCs/>
          <w:color w:val="0070C0"/>
          <w:sz w:val="16"/>
          <w:szCs w:val="16"/>
        </w:rPr>
        <w:softHyphen/>
        <w:t xml:space="preserve">шим оружием» (ГАРФ. Ф. 601. </w:t>
      </w:r>
      <w:r w:rsidRPr="00131A83">
        <w:rPr>
          <w:rFonts w:ascii="Times New Roman" w:hAnsi="Times New Roman" w:cs="Times New Roman"/>
          <w:bCs/>
          <w:color w:val="0070C0"/>
          <w:sz w:val="16"/>
          <w:szCs w:val="16"/>
          <w:lang w:val="en-US" w:bidi="en-US"/>
        </w:rPr>
        <w:t>On</w:t>
      </w:r>
      <w:r w:rsidRPr="00131A83">
        <w:rPr>
          <w:rFonts w:ascii="Times New Roman" w:hAnsi="Times New Roman" w:cs="Times New Roman"/>
          <w:bCs/>
          <w:color w:val="0070C0"/>
          <w:sz w:val="16"/>
          <w:szCs w:val="16"/>
          <w:lang w:bidi="en-US"/>
        </w:rPr>
        <w:t xml:space="preserve">. </w:t>
      </w:r>
      <w:r w:rsidRPr="00131A83">
        <w:rPr>
          <w:rFonts w:ascii="Times New Roman" w:hAnsi="Times New Roman" w:cs="Times New Roman"/>
          <w:bCs/>
          <w:color w:val="0070C0"/>
          <w:sz w:val="16"/>
          <w:szCs w:val="16"/>
        </w:rPr>
        <w:t xml:space="preserve">1. Д. 1342. Л. 51 об.; РГВИА. Ф. 962. Оп. 2. Д. 140. Л. 53. В.А. </w:t>
      </w:r>
      <w:proofErr w:type="spellStart"/>
      <w:r w:rsidRPr="00131A83">
        <w:rPr>
          <w:rFonts w:ascii="Times New Roman" w:hAnsi="Times New Roman" w:cs="Times New Roman"/>
          <w:bCs/>
          <w:color w:val="0070C0"/>
          <w:sz w:val="16"/>
          <w:szCs w:val="16"/>
        </w:rPr>
        <w:t>Лехович</w:t>
      </w:r>
      <w:proofErr w:type="spellEnd"/>
      <w:r w:rsidRPr="00131A83">
        <w:rPr>
          <w:rFonts w:ascii="Times New Roman" w:hAnsi="Times New Roman" w:cs="Times New Roman"/>
          <w:bCs/>
          <w:color w:val="0070C0"/>
          <w:sz w:val="16"/>
          <w:szCs w:val="16"/>
        </w:rPr>
        <w:t xml:space="preserve"> — в ГУГШ, </w:t>
      </w:r>
      <w:r w:rsidRPr="00131A83">
        <w:rPr>
          <w:rFonts w:ascii="Times New Roman" w:hAnsi="Times New Roman" w:cs="Times New Roman"/>
          <w:bCs/>
          <w:color w:val="0070C0"/>
          <w:sz w:val="16"/>
          <w:szCs w:val="16"/>
          <w:lang w:bidi="en-US"/>
        </w:rPr>
        <w:t>4.</w:t>
      </w:r>
      <w:r w:rsidRPr="00131A83">
        <w:rPr>
          <w:rFonts w:ascii="Times New Roman" w:hAnsi="Times New Roman" w:cs="Times New Roman"/>
          <w:bCs/>
          <w:color w:val="0070C0"/>
          <w:sz w:val="16"/>
          <w:szCs w:val="16"/>
          <w:lang w:val="en-US" w:bidi="en-US"/>
        </w:rPr>
        <w:t>IV</w:t>
      </w:r>
      <w:r w:rsidRPr="00131A83">
        <w:rPr>
          <w:rFonts w:ascii="Times New Roman" w:hAnsi="Times New Roman" w:cs="Times New Roman"/>
          <w:bCs/>
          <w:color w:val="0070C0"/>
          <w:sz w:val="16"/>
          <w:szCs w:val="16"/>
          <w:lang w:bidi="en-US"/>
        </w:rPr>
        <w:t xml:space="preserve">.1913. </w:t>
      </w:r>
      <w:r w:rsidRPr="00131A83">
        <w:rPr>
          <w:rFonts w:ascii="Times New Roman" w:hAnsi="Times New Roman" w:cs="Times New Roman"/>
          <w:bCs/>
          <w:color w:val="0070C0"/>
          <w:sz w:val="16"/>
          <w:szCs w:val="16"/>
        </w:rPr>
        <w:t xml:space="preserve">В показаниях на следствии Кузьмин-Караваев, как и другие артиллерийские чины, не упоминал об этом повелении Николая, хотя Верховная комиссия располагала копией письма </w:t>
      </w:r>
      <w:proofErr w:type="spellStart"/>
      <w:r w:rsidRPr="00131A83">
        <w:rPr>
          <w:rFonts w:ascii="Times New Roman" w:hAnsi="Times New Roman" w:cs="Times New Roman"/>
          <w:bCs/>
          <w:color w:val="0070C0"/>
          <w:sz w:val="16"/>
          <w:szCs w:val="16"/>
        </w:rPr>
        <w:t>Леховича</w:t>
      </w:r>
      <w:proofErr w:type="spellEnd"/>
      <w:r w:rsidRPr="00131A83">
        <w:rPr>
          <w:rFonts w:ascii="Times New Roman" w:hAnsi="Times New Roman" w:cs="Times New Roman"/>
          <w:bCs/>
          <w:color w:val="0070C0"/>
          <w:sz w:val="16"/>
          <w:szCs w:val="16"/>
        </w:rPr>
        <w:t>), и это предрешило ликвидацию запаса уста</w:t>
      </w:r>
      <w:r w:rsidRPr="00131A83">
        <w:rPr>
          <w:rFonts w:ascii="Times New Roman" w:hAnsi="Times New Roman" w:cs="Times New Roman"/>
          <w:bCs/>
          <w:color w:val="0070C0"/>
          <w:sz w:val="16"/>
          <w:szCs w:val="16"/>
        </w:rPr>
        <w:softHyphen/>
        <w:t>ревших винтовок (23452).</w:t>
      </w:r>
    </w:p>
    <w:p w14:paraId="6FF36BA8" w14:textId="77777777" w:rsidR="00957EB4" w:rsidRPr="00131A83" w:rsidRDefault="00957EB4" w:rsidP="003C1FA7">
      <w:pPr>
        <w:jc w:val="both"/>
        <w:rPr>
          <w:bCs/>
          <w:color w:val="0070C0"/>
          <w:sz w:val="16"/>
          <w:szCs w:val="16"/>
          <w:lang w:bidi="ru-RU"/>
        </w:rPr>
      </w:pPr>
    </w:p>
    <w:p w14:paraId="1151DCA4" w14:textId="4AF29518" w:rsidR="00770467" w:rsidRPr="00131A83" w:rsidRDefault="00770467" w:rsidP="003C1FA7">
      <w:pPr>
        <w:jc w:val="both"/>
        <w:rPr>
          <w:bCs/>
          <w:color w:val="000000" w:themeColor="text1"/>
          <w:sz w:val="16"/>
          <w:szCs w:val="16"/>
        </w:rPr>
      </w:pPr>
      <w:r w:rsidRPr="00131A83">
        <w:rPr>
          <w:bCs/>
          <w:i/>
          <w:color w:val="000000" w:themeColor="text1"/>
          <w:sz w:val="16"/>
          <w:szCs w:val="16"/>
        </w:rPr>
        <w:t>Авиация:</w:t>
      </w:r>
    </w:p>
    <w:p w14:paraId="0C8A2772" w14:textId="77777777" w:rsidR="00770467" w:rsidRPr="00131A83" w:rsidRDefault="00770467" w:rsidP="003C1FA7">
      <w:pPr>
        <w:jc w:val="both"/>
        <w:rPr>
          <w:bCs/>
          <w:color w:val="000000" w:themeColor="text1"/>
          <w:sz w:val="16"/>
          <w:szCs w:val="16"/>
        </w:rPr>
      </w:pPr>
    </w:p>
    <w:p w14:paraId="2B17E5CE" w14:textId="13270467" w:rsidR="00770467" w:rsidRPr="00131A83" w:rsidRDefault="00770467" w:rsidP="003C1FA7">
      <w:pPr>
        <w:jc w:val="both"/>
        <w:rPr>
          <w:bCs/>
          <w:color w:val="000000" w:themeColor="text1"/>
          <w:sz w:val="16"/>
          <w:szCs w:val="16"/>
        </w:rPr>
      </w:pPr>
      <w:r w:rsidRPr="00131A83">
        <w:rPr>
          <w:bCs/>
          <w:sz w:val="16"/>
          <w:szCs w:val="16"/>
        </w:rPr>
        <w:t xml:space="preserve">21 сентября </w:t>
      </w:r>
      <w:r w:rsidR="00DB79B9" w:rsidRPr="00131A83">
        <w:rPr>
          <w:bCs/>
          <w:sz w:val="16"/>
          <w:szCs w:val="16"/>
        </w:rPr>
        <w:t xml:space="preserve">(4 октября) </w:t>
      </w:r>
      <w:r w:rsidRPr="00131A83">
        <w:rPr>
          <w:bCs/>
          <w:sz w:val="16"/>
          <w:szCs w:val="16"/>
        </w:rPr>
        <w:t>1911 г., исходя из результатов маневров, ГИУ предложило Военному министру план формирования в 1912 – 1913 гг. 18 авиационных отрядов. В каждом из них должно было быть два связных самолета «Блерио-XI» и четыре разведывательных самолета «Фарман-VII» (19566).</w:t>
      </w:r>
    </w:p>
    <w:p w14:paraId="4ED7DBD0" w14:textId="77777777" w:rsidR="00770467" w:rsidRPr="00131A83" w:rsidRDefault="00770467" w:rsidP="003C1FA7">
      <w:pPr>
        <w:jc w:val="both"/>
        <w:rPr>
          <w:bCs/>
          <w:color w:val="000000" w:themeColor="text1"/>
          <w:sz w:val="16"/>
          <w:szCs w:val="16"/>
        </w:rPr>
      </w:pPr>
    </w:p>
    <w:p w14:paraId="4A189B7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21 сентября (4 октября) 1911 года исходя из результатов маневров, ГИУ предложило военному министру план формирования авиационных отрядов, согласно которому соответствующие подразделения должны были быть сформированы в первую очередь при воздухоплавательных частях, </w:t>
      </w:r>
      <w:r w:rsidRPr="00131A83">
        <w:rPr>
          <w:bCs/>
          <w:color w:val="000000" w:themeColor="text1"/>
          <w:sz w:val="16"/>
          <w:szCs w:val="16"/>
        </w:rPr>
        <w:lastRenderedPageBreak/>
        <w:t xml:space="preserve">дислоцировавшихся в Гродно, Киеве, </w:t>
      </w:r>
      <w:proofErr w:type="spellStart"/>
      <w:r w:rsidRPr="00131A83">
        <w:rPr>
          <w:bCs/>
          <w:color w:val="000000" w:themeColor="text1"/>
          <w:sz w:val="16"/>
          <w:szCs w:val="16"/>
        </w:rPr>
        <w:t>Новогеоргиевске</w:t>
      </w:r>
      <w:proofErr w:type="spellEnd"/>
      <w:r w:rsidRPr="00131A83">
        <w:rPr>
          <w:bCs/>
          <w:color w:val="000000" w:themeColor="text1"/>
          <w:sz w:val="16"/>
          <w:szCs w:val="16"/>
        </w:rPr>
        <w:t>, Карсе, Чите и в селе Спасское, а во вторую — в крепостях Ковно, Осовец, Севастополь и Брест-</w:t>
      </w:r>
      <w:proofErr w:type="spellStart"/>
      <w:r w:rsidRPr="00131A83">
        <w:rPr>
          <w:bCs/>
          <w:color w:val="000000" w:themeColor="text1"/>
          <w:sz w:val="16"/>
          <w:szCs w:val="16"/>
        </w:rPr>
        <w:t>Литовск</w:t>
      </w:r>
      <w:proofErr w:type="spellEnd"/>
      <w:r w:rsidRPr="00131A83">
        <w:rPr>
          <w:bCs/>
          <w:color w:val="000000" w:themeColor="text1"/>
          <w:sz w:val="16"/>
          <w:szCs w:val="16"/>
        </w:rPr>
        <w:t xml:space="preserve"> (всего 10); остальные 8 отрядов предполагалось сформировать в 1913 году (Денисова Г.Б. Управление авиацией дореволюционной России. 1910 г. — октябрь 1917 г.: </w:t>
      </w:r>
      <w:proofErr w:type="spellStart"/>
      <w:r w:rsidRPr="00131A83">
        <w:rPr>
          <w:bCs/>
          <w:color w:val="000000" w:themeColor="text1"/>
          <w:sz w:val="16"/>
          <w:szCs w:val="16"/>
        </w:rPr>
        <w:t>Дис</w:t>
      </w:r>
      <w:proofErr w:type="spellEnd"/>
      <w:r w:rsidRPr="00131A83">
        <w:rPr>
          <w:bCs/>
          <w:color w:val="000000" w:themeColor="text1"/>
          <w:sz w:val="16"/>
          <w:szCs w:val="16"/>
        </w:rPr>
        <w:t>. … канд. ист. наук. М., 1987. С. 89.). Военный министр одобрил предложения ГИУ, и уже к октябрю 1911 года штабы округов получили его приказ о формировании первых 6 авиационных отрядов, в каждом из которых предписывалось иметь 4 самолета «Фарман-VII» и 2 «Блерио-XI». Именно эти типы аэропланов зарекомендовали себя наиболее приемлемыми для военных нужд.</w:t>
      </w:r>
    </w:p>
    <w:p w14:paraId="2D1038E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С целью более быстрого и успешного решения насущных проблем в военном ведомстве посчитали необходимым передать авиационные дела из ГИУ в Главное управление Генерального штаба (ГУ ГШ) (РГВИА. Ф. 2000. Оп. 2. Д. 296. Л. 3, 4). В связи с этим военный министр докладывал Николаю II: «В настоящее время ведение вопросами снабжения войск воздухоплавательными аппаратами и руководства обучением военных летчиков и специальной подготовкой воздухоплавательных войск сосредоточено в Главном инженерном управлении. Такая постановка этого вопроса является, по-видимому, не соответственной, так как вследствие специальности органов инженерного ведомства на первое место выдвигается техническая сторона военного воздухоплавания» (До начала 20-х годов ХХ века термин «воздухоплавание» обозначал передвижение по воздуху вообще). Конечной же целью внедрения авиации в войска, объяснялось далее в докладе, является служение войскам, облегчение их боевых действий путем придания им наиболее совершенных средств разведки и связи. Именно эта конечная цель, по мнению военного министра, и диктует необходимость того, чтобы общее руководство как подготовкой в школах военных летчиков, так и службой при войсках воздухоплавательных частей было «объединено в руках того же центрального органа, который руководит вообще боевой подготовкой армии и ведает в войсках разведкой и связью, то есть Главного управления Генерального штаба; само собой при этом не должно быть исключено участие в разработке воздухоплавательных вопросов специальных технических сил» (РГВИА, Оп. 1. Д. 296. Л. </w:t>
      </w:r>
      <w:proofErr w:type="gramStart"/>
      <w:r w:rsidRPr="00131A83">
        <w:rPr>
          <w:bCs/>
          <w:color w:val="000000" w:themeColor="text1"/>
          <w:sz w:val="16"/>
          <w:szCs w:val="16"/>
        </w:rPr>
        <w:t>40 .</w:t>
      </w:r>
      <w:proofErr w:type="gramEnd"/>
      <w:r w:rsidRPr="00131A83">
        <w:rPr>
          <w:bCs/>
          <w:color w:val="000000" w:themeColor="text1"/>
          <w:sz w:val="16"/>
          <w:szCs w:val="16"/>
        </w:rPr>
        <w:t>)14. На полях доклада Николай II поставил резолюцию: «Общие предположения одобряю».</w:t>
      </w:r>
    </w:p>
    <w:p w14:paraId="6264FE7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Оценивая вклад ГИУ в развитие авиационного дела, следует признать, что его воздухоплавательный отдел сумел наладить подготовку военных летчиков и организовать первые авиаотряды при воздухоплавательных ротах. Правда, личный состав последних начал получать самолеты только летом 1912 года и из-за недостаточного освоения техники не смог принять участие в традиционных августовских маневрах (Авиация на них, как и в 1911 г., была представлена только подразделениями авиашкол). Тем не менее к концу лета этого же года была создана система управления первыми авиационными формирования ми, на вооружении которых состояли летательные аппараты тяжелее воздуха (см. схему 1).</w:t>
      </w:r>
    </w:p>
    <w:p w14:paraId="57830CAC" w14:textId="77777777" w:rsidR="00770467" w:rsidRPr="00131A83" w:rsidRDefault="00770467" w:rsidP="003C1FA7">
      <w:pPr>
        <w:jc w:val="both"/>
        <w:rPr>
          <w:bCs/>
          <w:color w:val="000000" w:themeColor="text1"/>
          <w:sz w:val="16"/>
          <w:szCs w:val="16"/>
        </w:rPr>
      </w:pPr>
    </w:p>
    <w:p w14:paraId="5989FC7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Схема 1 Организация управления первыми авиационными отрядами в русской армии (август 1912 г.) </w:t>
      </w:r>
    </w:p>
    <w:p w14:paraId="1DA78D91" w14:textId="77777777" w:rsidR="00770467" w:rsidRPr="00131A83" w:rsidRDefault="00770467" w:rsidP="003C1FA7">
      <w:pPr>
        <w:jc w:val="both"/>
        <w:rPr>
          <w:bCs/>
          <w:color w:val="000000" w:themeColor="text1"/>
          <w:sz w:val="16"/>
          <w:szCs w:val="16"/>
        </w:rPr>
      </w:pPr>
    </w:p>
    <w:p w14:paraId="3FEEC4D3" w14:textId="77777777" w:rsidR="00770467" w:rsidRPr="00131A83" w:rsidRDefault="00770467" w:rsidP="003C1FA7">
      <w:pPr>
        <w:jc w:val="both"/>
        <w:rPr>
          <w:bCs/>
          <w:color w:val="000000" w:themeColor="text1"/>
          <w:sz w:val="16"/>
          <w:szCs w:val="16"/>
        </w:rPr>
      </w:pPr>
      <w:r w:rsidRPr="00131A83">
        <w:rPr>
          <w:bCs/>
          <w:noProof/>
          <w:color w:val="000000" w:themeColor="text1"/>
          <w:sz w:val="16"/>
          <w:szCs w:val="16"/>
        </w:rPr>
        <w:drawing>
          <wp:inline distT="0" distB="0" distL="0" distR="0" wp14:anchorId="64A73524" wp14:editId="7DAE8203">
            <wp:extent cx="5276850" cy="3886200"/>
            <wp:effectExtent l="1905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9" cstate="print"/>
                    <a:srcRect/>
                    <a:stretch>
                      <a:fillRect/>
                    </a:stretch>
                  </pic:blipFill>
                  <pic:spPr bwMode="auto">
                    <a:xfrm>
                      <a:off x="0" y="0"/>
                      <a:ext cx="5276850" cy="3886200"/>
                    </a:xfrm>
                    <a:prstGeom prst="rect">
                      <a:avLst/>
                    </a:prstGeom>
                    <a:noFill/>
                    <a:ln w="9525">
                      <a:noFill/>
                      <a:miter lim="800000"/>
                      <a:headEnd/>
                      <a:tailEnd/>
                    </a:ln>
                  </pic:spPr>
                </pic:pic>
              </a:graphicData>
            </a:graphic>
          </wp:inline>
        </w:drawing>
      </w:r>
    </w:p>
    <w:p w14:paraId="4601A1A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Составлена по: Российский государственный военно-исторический архив (РГВИА) Ф. 2000. Оп. 8. Д. 13. Л. 248; Оп. 2. Д. 242. Л. 323; Д. 520. Л. </w:t>
      </w:r>
      <w:proofErr w:type="gramStart"/>
      <w:r w:rsidRPr="00131A83">
        <w:rPr>
          <w:bCs/>
          <w:color w:val="000000" w:themeColor="text1"/>
          <w:sz w:val="16"/>
          <w:szCs w:val="16"/>
        </w:rPr>
        <w:t>25 .</w:t>
      </w:r>
      <w:proofErr w:type="gramEnd"/>
    </w:p>
    <w:p w14:paraId="47A26233" w14:textId="77777777" w:rsidR="00770467" w:rsidRPr="00131A83" w:rsidRDefault="00770467" w:rsidP="003C1FA7">
      <w:pPr>
        <w:jc w:val="both"/>
        <w:rPr>
          <w:bCs/>
          <w:color w:val="000000" w:themeColor="text1"/>
          <w:sz w:val="16"/>
          <w:szCs w:val="16"/>
        </w:rPr>
      </w:pPr>
    </w:p>
    <w:p w14:paraId="3B9E07A8" w14:textId="5A719DAC"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21 сентября </w:t>
      </w:r>
      <w:r w:rsidR="00DB79B9" w:rsidRPr="00131A83">
        <w:rPr>
          <w:bCs/>
          <w:color w:val="000000" w:themeColor="text1"/>
          <w:sz w:val="16"/>
          <w:szCs w:val="16"/>
        </w:rPr>
        <w:t xml:space="preserve">(4 октября) </w:t>
      </w:r>
      <w:r w:rsidRPr="00131A83">
        <w:rPr>
          <w:bCs/>
          <w:color w:val="000000" w:themeColor="text1"/>
          <w:sz w:val="16"/>
          <w:szCs w:val="16"/>
        </w:rPr>
        <w:t>1911 г. Специальным докладом военному министру Главное инженерное управление предложило сформиро</w:t>
      </w:r>
      <w:r w:rsidRPr="00131A83">
        <w:rPr>
          <w:bCs/>
          <w:color w:val="000000" w:themeColor="text1"/>
          <w:sz w:val="16"/>
          <w:szCs w:val="16"/>
        </w:rPr>
        <w:softHyphen/>
        <w:t>вать в первую очередь авиационные отряды при воздухоплава</w:t>
      </w:r>
      <w:r w:rsidRPr="00131A83">
        <w:rPr>
          <w:bCs/>
          <w:color w:val="000000" w:themeColor="text1"/>
          <w:sz w:val="16"/>
          <w:szCs w:val="16"/>
        </w:rPr>
        <w:softHyphen/>
        <w:t xml:space="preserve">тельных ротах, расположенных в гг. Гродно, Киеве, </w:t>
      </w:r>
      <w:proofErr w:type="spellStart"/>
      <w:r w:rsidRPr="00131A83">
        <w:rPr>
          <w:bCs/>
          <w:color w:val="000000" w:themeColor="text1"/>
          <w:sz w:val="16"/>
          <w:szCs w:val="16"/>
        </w:rPr>
        <w:t>Новогеоргиевске</w:t>
      </w:r>
      <w:proofErr w:type="spellEnd"/>
      <w:r w:rsidRPr="00131A83">
        <w:rPr>
          <w:bCs/>
          <w:color w:val="000000" w:themeColor="text1"/>
          <w:sz w:val="16"/>
          <w:szCs w:val="16"/>
        </w:rPr>
        <w:t>, Корее, Чите и при Сибирском воздухоплавательном ба</w:t>
      </w:r>
      <w:r w:rsidRPr="00131A83">
        <w:rPr>
          <w:bCs/>
          <w:color w:val="000000" w:themeColor="text1"/>
          <w:sz w:val="16"/>
          <w:szCs w:val="16"/>
        </w:rPr>
        <w:softHyphen/>
        <w:t>тальоне в селе Спасском (ныне г. Спасск). Во вторую очередь предлагалось сформировать авиационные отряды при воз</w:t>
      </w:r>
      <w:r w:rsidRPr="00131A83">
        <w:rPr>
          <w:bCs/>
          <w:color w:val="000000" w:themeColor="text1"/>
          <w:sz w:val="16"/>
          <w:szCs w:val="16"/>
        </w:rPr>
        <w:softHyphen/>
        <w:t>духоплавательных ротах, расположенных в гг. Ковно, Осовец, Брест-</w:t>
      </w:r>
      <w:proofErr w:type="spellStart"/>
      <w:r w:rsidRPr="00131A83">
        <w:rPr>
          <w:bCs/>
          <w:color w:val="000000" w:themeColor="text1"/>
          <w:sz w:val="16"/>
          <w:szCs w:val="16"/>
        </w:rPr>
        <w:t>Литовске</w:t>
      </w:r>
      <w:proofErr w:type="spellEnd"/>
      <w:r w:rsidRPr="00131A83">
        <w:rPr>
          <w:bCs/>
          <w:color w:val="000000" w:themeColor="text1"/>
          <w:sz w:val="16"/>
          <w:szCs w:val="16"/>
        </w:rPr>
        <w:t xml:space="preserve"> и Севастополе. Это предложение было утверж</w:t>
      </w:r>
      <w:r w:rsidRPr="00131A83">
        <w:rPr>
          <w:bCs/>
          <w:color w:val="000000" w:themeColor="text1"/>
          <w:sz w:val="16"/>
          <w:szCs w:val="16"/>
        </w:rPr>
        <w:softHyphen/>
        <w:t>дено.</w:t>
      </w:r>
    </w:p>
    <w:p w14:paraId="38989CA9"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Таким образом, в течение 1911 —1912 гг. намечалось создать 10 авиационных отрядов. Формирование авиационных отрядов при остальных 8 воздухоплавательных ротах откладывалось на 1913 г.</w:t>
      </w:r>
    </w:p>
    <w:p w14:paraId="51BED70F"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Однако даже эту минимальную программу Главное инженер</w:t>
      </w:r>
      <w:r w:rsidRPr="00131A83">
        <w:rPr>
          <w:bCs/>
          <w:color w:val="000000" w:themeColor="text1"/>
          <w:sz w:val="16"/>
          <w:szCs w:val="16"/>
        </w:rPr>
        <w:softHyphen/>
        <w:t xml:space="preserve">ное управление своевременно выполнить не </w:t>
      </w:r>
      <w:proofErr w:type="gramStart"/>
      <w:r w:rsidRPr="00131A83">
        <w:rPr>
          <w:bCs/>
          <w:color w:val="000000" w:themeColor="text1"/>
          <w:sz w:val="16"/>
          <w:szCs w:val="16"/>
        </w:rPr>
        <w:t>смогло .</w:t>
      </w:r>
      <w:proofErr w:type="gramEnd"/>
    </w:p>
    <w:p w14:paraId="214D4839" w14:textId="77777777" w:rsidR="00770467" w:rsidRPr="00131A83" w:rsidRDefault="00770467" w:rsidP="003C1FA7">
      <w:pPr>
        <w:shd w:val="clear" w:color="auto" w:fill="FFFFFF"/>
        <w:jc w:val="both"/>
        <w:rPr>
          <w:bCs/>
          <w:color w:val="000000" w:themeColor="text1"/>
          <w:sz w:val="16"/>
          <w:szCs w:val="16"/>
        </w:rPr>
      </w:pPr>
    </w:p>
    <w:p w14:paraId="2CD86A28" w14:textId="77777777" w:rsidR="00770467" w:rsidRPr="00131A83" w:rsidRDefault="00770467" w:rsidP="003C1FA7">
      <w:pPr>
        <w:jc w:val="both"/>
        <w:rPr>
          <w:bCs/>
          <w:color w:val="0070C0"/>
          <w:sz w:val="16"/>
          <w:szCs w:val="16"/>
        </w:rPr>
      </w:pPr>
      <w:bookmarkStart w:id="23" w:name="_Hlk52630361"/>
      <w:r w:rsidRPr="00131A83">
        <w:rPr>
          <w:bCs/>
          <w:color w:val="0070C0"/>
          <w:sz w:val="16"/>
          <w:szCs w:val="16"/>
        </w:rPr>
        <w:t>21 сентября (4 октября) 1911 г. ГИУ предложило Военному министру план, согласно которому в первую очередь формировались авиацион</w:t>
      </w:r>
      <w:r w:rsidRPr="00131A83">
        <w:rPr>
          <w:bCs/>
          <w:color w:val="0070C0"/>
          <w:sz w:val="16"/>
          <w:szCs w:val="16"/>
        </w:rPr>
        <w:softHyphen/>
        <w:t>ные отряды при воздухоплавательных частях. К концу 1912 г. намечалось иметь 108 аэропла</w:t>
      </w:r>
      <w:r w:rsidRPr="00131A83">
        <w:rPr>
          <w:bCs/>
          <w:color w:val="0070C0"/>
          <w:sz w:val="16"/>
          <w:szCs w:val="16"/>
        </w:rPr>
        <w:softHyphen/>
        <w:t>нов с необходимым числом лётчиков в авиаци</w:t>
      </w:r>
      <w:r w:rsidRPr="00131A83">
        <w:rPr>
          <w:bCs/>
          <w:color w:val="0070C0"/>
          <w:sz w:val="16"/>
          <w:szCs w:val="16"/>
        </w:rPr>
        <w:softHyphen/>
        <w:t>онных отрядах и 10 аппаратов в авиационном отделе ОВШ (20120).</w:t>
      </w:r>
    </w:p>
    <w:p w14:paraId="056D43E5" w14:textId="77777777" w:rsidR="00770467" w:rsidRPr="00131A83" w:rsidRDefault="00770467" w:rsidP="003C1FA7">
      <w:pPr>
        <w:shd w:val="clear" w:color="auto" w:fill="FFFFFF"/>
        <w:jc w:val="both"/>
        <w:rPr>
          <w:bCs/>
          <w:color w:val="0070C0"/>
          <w:sz w:val="16"/>
          <w:szCs w:val="16"/>
        </w:rPr>
      </w:pPr>
    </w:p>
    <w:bookmarkEnd w:id="23"/>
    <w:p w14:paraId="4BD266FB" w14:textId="77777777" w:rsidR="00770467" w:rsidRPr="00131A83" w:rsidRDefault="00770467" w:rsidP="003C1FA7">
      <w:pPr>
        <w:jc w:val="both"/>
        <w:rPr>
          <w:bCs/>
          <w:i/>
          <w:color w:val="000000" w:themeColor="text1"/>
          <w:sz w:val="16"/>
          <w:szCs w:val="16"/>
        </w:rPr>
      </w:pPr>
      <w:r w:rsidRPr="00131A83">
        <w:rPr>
          <w:bCs/>
          <w:i/>
          <w:color w:val="000000" w:themeColor="text1"/>
          <w:sz w:val="16"/>
          <w:szCs w:val="16"/>
        </w:rPr>
        <w:t>За рубежом:</w:t>
      </w:r>
    </w:p>
    <w:p w14:paraId="61C58D43" w14:textId="77777777" w:rsidR="00770467" w:rsidRPr="00131A83" w:rsidRDefault="00770467" w:rsidP="003C1FA7">
      <w:pPr>
        <w:jc w:val="both"/>
        <w:rPr>
          <w:bCs/>
          <w:sz w:val="16"/>
          <w:szCs w:val="16"/>
        </w:rPr>
      </w:pPr>
    </w:p>
    <w:p w14:paraId="72C93A9F" w14:textId="77777777" w:rsidR="00770467" w:rsidRPr="00131A83" w:rsidRDefault="00770467" w:rsidP="003C1FA7">
      <w:pPr>
        <w:jc w:val="both"/>
        <w:rPr>
          <w:bCs/>
          <w:color w:val="000000" w:themeColor="text1"/>
          <w:sz w:val="16"/>
          <w:szCs w:val="16"/>
        </w:rPr>
      </w:pPr>
      <w:r w:rsidRPr="00131A83">
        <w:rPr>
          <w:rStyle w:val="ucoz-forum-post"/>
          <w:rFonts w:eastAsiaTheme="majorEastAsia"/>
          <w:bCs/>
          <w:color w:val="000000" w:themeColor="text1"/>
          <w:sz w:val="16"/>
          <w:szCs w:val="16"/>
        </w:rPr>
        <w:t xml:space="preserve">21 сентября (4 октября) </w:t>
      </w:r>
      <w:r w:rsidRPr="00131A83">
        <w:rPr>
          <w:bCs/>
          <w:color w:val="000000" w:themeColor="text1"/>
          <w:sz w:val="16"/>
          <w:szCs w:val="16"/>
        </w:rPr>
        <w:t>в 1911 году на станции «</w:t>
      </w:r>
      <w:proofErr w:type="spellStart"/>
      <w:r w:rsidRPr="00131A83">
        <w:rPr>
          <w:bCs/>
          <w:color w:val="000000" w:themeColor="text1"/>
          <w:sz w:val="16"/>
          <w:szCs w:val="16"/>
        </w:rPr>
        <w:t>Earl"s</w:t>
      </w:r>
      <w:proofErr w:type="spellEnd"/>
      <w:r w:rsidRPr="00131A83">
        <w:rPr>
          <w:bCs/>
          <w:color w:val="000000" w:themeColor="text1"/>
          <w:sz w:val="16"/>
          <w:szCs w:val="16"/>
        </w:rPr>
        <w:t xml:space="preserve"> </w:t>
      </w:r>
      <w:proofErr w:type="spellStart"/>
      <w:r w:rsidRPr="00131A83">
        <w:rPr>
          <w:bCs/>
          <w:color w:val="000000" w:themeColor="text1"/>
          <w:sz w:val="16"/>
          <w:szCs w:val="16"/>
        </w:rPr>
        <w:t>Court</w:t>
      </w:r>
      <w:proofErr w:type="spellEnd"/>
      <w:r w:rsidRPr="00131A83">
        <w:rPr>
          <w:bCs/>
          <w:color w:val="000000" w:themeColor="text1"/>
          <w:sz w:val="16"/>
          <w:szCs w:val="16"/>
        </w:rPr>
        <w:t>» лондонского метро был введен в эксплуатацию первый эскалатор. Всем отважившимся прокатиться на чуде техники наливалась рюмка бренди, пока компания не поняла, что может разориться. Тогда на службу был нанят инвалид с деревянным протезом вместо ноги, который, дабы продемонстрировать безопасность эскалатора, катался на нем вверх и вниз в часы наибольшего наплыва пассажиров... исправно получая рюмку бренди (14789).</w:t>
      </w:r>
    </w:p>
    <w:p w14:paraId="2CDAEC8F" w14:textId="77777777" w:rsidR="00770467" w:rsidRPr="00131A83" w:rsidRDefault="00770467" w:rsidP="003C1FA7">
      <w:pPr>
        <w:jc w:val="both"/>
        <w:rPr>
          <w:bCs/>
          <w:color w:val="000000" w:themeColor="text1"/>
          <w:sz w:val="16"/>
          <w:szCs w:val="16"/>
        </w:rPr>
      </w:pPr>
    </w:p>
    <w:p w14:paraId="6B20C541" w14:textId="77777777" w:rsidR="00770467" w:rsidRPr="00131A83" w:rsidRDefault="00770467" w:rsidP="003C1FA7">
      <w:pPr>
        <w:jc w:val="both"/>
        <w:rPr>
          <w:bCs/>
          <w:color w:val="000000" w:themeColor="text1"/>
          <w:sz w:val="16"/>
          <w:szCs w:val="16"/>
        </w:rPr>
      </w:pPr>
      <w:proofErr w:type="spellStart"/>
      <w:r w:rsidRPr="00131A83">
        <w:rPr>
          <w:bCs/>
          <w:i/>
          <w:color w:val="000000" w:themeColor="text1"/>
          <w:sz w:val="16"/>
          <w:szCs w:val="16"/>
        </w:rPr>
        <w:t>Аэростатостроение</w:t>
      </w:r>
      <w:proofErr w:type="spellEnd"/>
      <w:r w:rsidRPr="00131A83">
        <w:rPr>
          <w:bCs/>
          <w:i/>
          <w:color w:val="000000" w:themeColor="text1"/>
          <w:sz w:val="16"/>
          <w:szCs w:val="16"/>
        </w:rPr>
        <w:t>:</w:t>
      </w:r>
    </w:p>
    <w:p w14:paraId="633C4F43" w14:textId="77777777" w:rsidR="00770467" w:rsidRPr="00131A83" w:rsidRDefault="00770467" w:rsidP="003C1FA7">
      <w:pPr>
        <w:jc w:val="both"/>
        <w:rPr>
          <w:bCs/>
          <w:color w:val="000000" w:themeColor="text1"/>
          <w:sz w:val="16"/>
          <w:szCs w:val="16"/>
        </w:rPr>
      </w:pPr>
    </w:p>
    <w:p w14:paraId="1BB9B8E6" w14:textId="3E5FF39D" w:rsidR="00770467" w:rsidRPr="00131A83" w:rsidRDefault="00770467" w:rsidP="003C1FA7">
      <w:pPr>
        <w:jc w:val="both"/>
        <w:rPr>
          <w:bCs/>
          <w:color w:val="0070C0"/>
          <w:sz w:val="16"/>
          <w:szCs w:val="16"/>
        </w:rPr>
      </w:pPr>
      <w:r w:rsidRPr="00131A83">
        <w:rPr>
          <w:bCs/>
          <w:color w:val="0070C0"/>
          <w:sz w:val="16"/>
          <w:szCs w:val="16"/>
        </w:rPr>
        <w:t>23 сентября (</w:t>
      </w:r>
      <w:r w:rsidR="00DB79B9" w:rsidRPr="00131A83">
        <w:rPr>
          <w:bCs/>
          <w:color w:val="0070C0"/>
          <w:sz w:val="16"/>
          <w:szCs w:val="16"/>
        </w:rPr>
        <w:t>6</w:t>
      </w:r>
      <w:r w:rsidRPr="00131A83">
        <w:rPr>
          <w:bCs/>
          <w:color w:val="0070C0"/>
          <w:sz w:val="16"/>
          <w:szCs w:val="16"/>
        </w:rPr>
        <w:t xml:space="preserve"> октября) 1911 г. в </w:t>
      </w:r>
      <w:proofErr w:type="spellStart"/>
      <w:r w:rsidRPr="00131A83">
        <w:rPr>
          <w:bCs/>
          <w:color w:val="0070C0"/>
          <w:sz w:val="16"/>
          <w:szCs w:val="16"/>
        </w:rPr>
        <w:t>Сализи</w:t>
      </w:r>
      <w:proofErr w:type="spellEnd"/>
      <w:r w:rsidRPr="00131A83">
        <w:rPr>
          <w:bCs/>
          <w:color w:val="0070C0"/>
          <w:sz w:val="16"/>
          <w:szCs w:val="16"/>
        </w:rPr>
        <w:t xml:space="preserve"> впервые в России произвели опыты «беспроволочного телеграфи</w:t>
      </w:r>
      <w:r w:rsidRPr="00131A83">
        <w:rPr>
          <w:bCs/>
          <w:color w:val="0070C0"/>
          <w:sz w:val="16"/>
          <w:szCs w:val="16"/>
        </w:rPr>
        <w:softHyphen/>
        <w:t xml:space="preserve">рования с аэростата». Передатчик </w:t>
      </w:r>
      <w:proofErr w:type="spellStart"/>
      <w:r w:rsidRPr="00131A83">
        <w:rPr>
          <w:bCs/>
          <w:color w:val="0070C0"/>
          <w:sz w:val="16"/>
          <w:szCs w:val="16"/>
        </w:rPr>
        <w:t>РОБТиТ</w:t>
      </w:r>
      <w:proofErr w:type="spellEnd"/>
      <w:r w:rsidRPr="00131A83">
        <w:rPr>
          <w:bCs/>
          <w:color w:val="0070C0"/>
          <w:sz w:val="16"/>
          <w:szCs w:val="16"/>
        </w:rPr>
        <w:t xml:space="preserve"> нахо</w:t>
      </w:r>
      <w:r w:rsidRPr="00131A83">
        <w:rPr>
          <w:bCs/>
          <w:color w:val="0070C0"/>
          <w:sz w:val="16"/>
          <w:szCs w:val="16"/>
        </w:rPr>
        <w:softHyphen/>
        <w:t xml:space="preserve">дился в гондоле «Сокола», которым командовал капитан Б.В. Голубов. Свидетелем этого полёта стал Н.А. </w:t>
      </w:r>
      <w:proofErr w:type="spellStart"/>
      <w:r w:rsidRPr="00131A83">
        <w:rPr>
          <w:bCs/>
          <w:color w:val="0070C0"/>
          <w:sz w:val="16"/>
          <w:szCs w:val="16"/>
        </w:rPr>
        <w:t>Рынин</w:t>
      </w:r>
      <w:proofErr w:type="spellEnd"/>
      <w:r w:rsidRPr="00131A83">
        <w:rPr>
          <w:bCs/>
          <w:color w:val="0070C0"/>
          <w:sz w:val="16"/>
          <w:szCs w:val="16"/>
        </w:rPr>
        <w:t>:</w:t>
      </w:r>
    </w:p>
    <w:p w14:paraId="3EF71730" w14:textId="77777777" w:rsidR="00770467" w:rsidRPr="00131A83" w:rsidRDefault="00770467" w:rsidP="003C1FA7">
      <w:pPr>
        <w:pStyle w:val="6"/>
        <w:shd w:val="clear" w:color="auto" w:fill="auto"/>
        <w:spacing w:line="240" w:lineRule="auto"/>
        <w:jc w:val="both"/>
        <w:rPr>
          <w:rFonts w:ascii="Times New Roman" w:hAnsi="Times New Roman"/>
          <w:bCs/>
          <w:color w:val="0070C0"/>
          <w:sz w:val="16"/>
          <w:szCs w:val="16"/>
        </w:rPr>
      </w:pPr>
      <w:r w:rsidRPr="00131A83">
        <w:rPr>
          <w:rFonts w:ascii="Times New Roman" w:hAnsi="Times New Roman"/>
          <w:bCs/>
          <w:color w:val="0070C0"/>
          <w:sz w:val="16"/>
          <w:szCs w:val="16"/>
        </w:rPr>
        <w:lastRenderedPageBreak/>
        <w:t>Я приехал из С.-Петербурга к эллингу в тот мо</w:t>
      </w:r>
      <w:r w:rsidRPr="00131A83">
        <w:rPr>
          <w:rFonts w:ascii="Times New Roman" w:hAnsi="Times New Roman"/>
          <w:bCs/>
          <w:color w:val="0070C0"/>
          <w:sz w:val="16"/>
          <w:szCs w:val="16"/>
        </w:rPr>
        <w:softHyphen/>
        <w:t>мент, когда аэростат уже отделялся от земли. Снизу под аэростатом была подвешена длинная проволока, которая служила для целей телеграфирования. Остав</w:t>
      </w:r>
      <w:r w:rsidRPr="00131A83">
        <w:rPr>
          <w:rFonts w:ascii="Times New Roman" w:hAnsi="Times New Roman"/>
          <w:bCs/>
          <w:color w:val="0070C0"/>
          <w:sz w:val="16"/>
          <w:szCs w:val="16"/>
        </w:rPr>
        <w:softHyphen/>
        <w:t>шись на площадке перед эллингом, я с механиком сле</w:t>
      </w:r>
      <w:r w:rsidRPr="00131A83">
        <w:rPr>
          <w:rFonts w:ascii="Times New Roman" w:hAnsi="Times New Roman"/>
          <w:bCs/>
          <w:color w:val="0070C0"/>
          <w:sz w:val="16"/>
          <w:szCs w:val="16"/>
        </w:rPr>
        <w:softHyphen/>
        <w:t>дил за полётом аэростата с некоторым опасением, так как в России опыты с телеграфированием с аэростата производились в первый раз; в аппарате развивались сильные искры, и в случае недостаточной изоляции гондолы от баллона мог произойти взрыв. Правда, изоляция эта, состоящая из ряда резиновых шаров, была устроена во всех проволоках, идущих от гондо</w:t>
      </w:r>
      <w:r w:rsidRPr="00131A83">
        <w:rPr>
          <w:rFonts w:ascii="Times New Roman" w:hAnsi="Times New Roman"/>
          <w:bCs/>
          <w:color w:val="0070C0"/>
          <w:sz w:val="16"/>
          <w:szCs w:val="16"/>
        </w:rPr>
        <w:softHyphen/>
        <w:t>лы к аэростату, и, по мнению представителя фирмы телеграфа, являлась вполне надёжной.</w:t>
      </w:r>
    </w:p>
    <w:p w14:paraId="284158CB" w14:textId="77777777" w:rsidR="00770467" w:rsidRPr="00131A83" w:rsidRDefault="00770467" w:rsidP="003C1FA7">
      <w:pPr>
        <w:pStyle w:val="6"/>
        <w:shd w:val="clear" w:color="auto" w:fill="auto"/>
        <w:spacing w:line="240" w:lineRule="auto"/>
        <w:jc w:val="both"/>
        <w:rPr>
          <w:rFonts w:ascii="Times New Roman" w:hAnsi="Times New Roman"/>
          <w:bCs/>
          <w:color w:val="0070C0"/>
          <w:sz w:val="16"/>
          <w:szCs w:val="16"/>
        </w:rPr>
      </w:pPr>
      <w:r w:rsidRPr="00131A83">
        <w:rPr>
          <w:rFonts w:ascii="Times New Roman" w:hAnsi="Times New Roman"/>
          <w:bCs/>
          <w:color w:val="0070C0"/>
          <w:sz w:val="16"/>
          <w:szCs w:val="16"/>
        </w:rPr>
        <w:t>Удалившись от нас вёрст на 10, он начал описывать громадный круг. &lt;.. .&gt;</w:t>
      </w:r>
    </w:p>
    <w:p w14:paraId="6DF81ABE" w14:textId="77777777" w:rsidR="00770467" w:rsidRPr="00131A83" w:rsidRDefault="00770467" w:rsidP="003C1FA7">
      <w:pPr>
        <w:pStyle w:val="6"/>
        <w:shd w:val="clear" w:color="auto" w:fill="auto"/>
        <w:spacing w:line="240" w:lineRule="auto"/>
        <w:jc w:val="both"/>
        <w:rPr>
          <w:rFonts w:ascii="Times New Roman" w:hAnsi="Times New Roman"/>
          <w:bCs/>
          <w:color w:val="0070C0"/>
          <w:sz w:val="16"/>
          <w:szCs w:val="16"/>
        </w:rPr>
      </w:pPr>
      <w:r w:rsidRPr="00131A83">
        <w:rPr>
          <w:rFonts w:ascii="Times New Roman" w:hAnsi="Times New Roman"/>
          <w:bCs/>
          <w:color w:val="0070C0"/>
          <w:sz w:val="16"/>
          <w:szCs w:val="16"/>
        </w:rPr>
        <w:t>Вскоре аэростат очутился над нами, был выброшен гайдроп, и аэростат подтянули к земле. Оказалось, что опыт с беспроволочным телеграфированием удал</w:t>
      </w:r>
      <w:r w:rsidRPr="00131A83">
        <w:rPr>
          <w:rFonts w:ascii="Times New Roman" w:hAnsi="Times New Roman"/>
          <w:bCs/>
          <w:color w:val="0070C0"/>
          <w:sz w:val="16"/>
          <w:szCs w:val="16"/>
        </w:rPr>
        <w:softHyphen/>
        <w:t>ся, как нельзя лучше. Было установлено соединение с С.-Петербургом, передано на станцию число слов го</w:t>
      </w:r>
      <w:r w:rsidRPr="00131A83">
        <w:rPr>
          <w:rFonts w:ascii="Times New Roman" w:hAnsi="Times New Roman"/>
          <w:bCs/>
          <w:color w:val="0070C0"/>
          <w:sz w:val="16"/>
          <w:szCs w:val="16"/>
        </w:rPr>
        <w:softHyphen/>
        <w:t>раздо более требуемого, и получен ответ46.</w:t>
      </w:r>
    </w:p>
    <w:p w14:paraId="6226D14C" w14:textId="77777777" w:rsidR="00770467" w:rsidRPr="00131A83" w:rsidRDefault="00770467" w:rsidP="003C1FA7">
      <w:pPr>
        <w:jc w:val="both"/>
        <w:rPr>
          <w:bCs/>
          <w:color w:val="0070C0"/>
          <w:sz w:val="16"/>
          <w:szCs w:val="16"/>
        </w:rPr>
      </w:pPr>
      <w:r w:rsidRPr="00131A83">
        <w:rPr>
          <w:bCs/>
          <w:color w:val="0070C0"/>
          <w:sz w:val="16"/>
          <w:szCs w:val="16"/>
        </w:rPr>
        <w:t>Опыты с радиопередатчиками велись и позд</w:t>
      </w:r>
      <w:r w:rsidRPr="00131A83">
        <w:rPr>
          <w:bCs/>
          <w:color w:val="0070C0"/>
          <w:sz w:val="16"/>
          <w:szCs w:val="16"/>
        </w:rPr>
        <w:softHyphen/>
        <w:t xml:space="preserve">нее на дирижаблях других типов. 10 июня 1914 г. начальник ОВШ генерал-лейтенант А.М. </w:t>
      </w:r>
      <w:proofErr w:type="spellStart"/>
      <w:proofErr w:type="gramStart"/>
      <w:r w:rsidRPr="00131A83">
        <w:rPr>
          <w:bCs/>
          <w:color w:val="0070C0"/>
          <w:sz w:val="16"/>
          <w:szCs w:val="16"/>
        </w:rPr>
        <w:t>Ковань</w:t>
      </w:r>
      <w:proofErr w:type="spellEnd"/>
      <w:r w:rsidRPr="00131A83">
        <w:rPr>
          <w:bCs/>
          <w:color w:val="0070C0"/>
          <w:sz w:val="16"/>
          <w:szCs w:val="16"/>
        </w:rPr>
        <w:t>- ко</w:t>
      </w:r>
      <w:proofErr w:type="gramEnd"/>
      <w:r w:rsidRPr="00131A83">
        <w:rPr>
          <w:bCs/>
          <w:color w:val="0070C0"/>
          <w:sz w:val="16"/>
          <w:szCs w:val="16"/>
        </w:rPr>
        <w:t xml:space="preserve"> в предписании командиру батальона школы полковнику В.М. Новицкому приказал устано</w:t>
      </w:r>
      <w:r w:rsidRPr="00131A83">
        <w:rPr>
          <w:bCs/>
          <w:color w:val="0070C0"/>
          <w:sz w:val="16"/>
          <w:szCs w:val="16"/>
        </w:rPr>
        <w:softHyphen/>
        <w:t>вить на «Альбатросе» «положенный при нём</w:t>
      </w:r>
    </w:p>
    <w:p w14:paraId="06384E91" w14:textId="77777777" w:rsidR="00770467" w:rsidRPr="00131A83" w:rsidRDefault="00770467" w:rsidP="003C1FA7">
      <w:pPr>
        <w:jc w:val="both"/>
        <w:rPr>
          <w:bCs/>
          <w:color w:val="0070C0"/>
          <w:sz w:val="16"/>
          <w:szCs w:val="16"/>
        </w:rPr>
      </w:pPr>
      <w:r w:rsidRPr="00131A83">
        <w:rPr>
          <w:bCs/>
          <w:color w:val="0070C0"/>
          <w:sz w:val="16"/>
          <w:szCs w:val="16"/>
        </w:rPr>
        <w:t>беспроволочный телеграф, для работы с которым привлечь офицера переменного состава шко</w:t>
      </w:r>
      <w:r w:rsidRPr="00131A83">
        <w:rPr>
          <w:bCs/>
          <w:color w:val="0070C0"/>
          <w:sz w:val="16"/>
          <w:szCs w:val="16"/>
        </w:rPr>
        <w:softHyphen/>
        <w:t>лы поручика Осипова (радиотелеграфиста)»47. Обмен радиограммами планировалось вести со станцией беспроволочного телеграфа ОВШ. Вне зависимости от результатов намеченных экспе</w:t>
      </w:r>
      <w:r w:rsidRPr="00131A83">
        <w:rPr>
          <w:bCs/>
          <w:color w:val="0070C0"/>
          <w:sz w:val="16"/>
          <w:szCs w:val="16"/>
        </w:rPr>
        <w:softHyphen/>
        <w:t>риментов постоянную радиостанцию на «Аль</w:t>
      </w:r>
      <w:r w:rsidRPr="00131A83">
        <w:rPr>
          <w:bCs/>
          <w:color w:val="0070C0"/>
          <w:sz w:val="16"/>
          <w:szCs w:val="16"/>
        </w:rPr>
        <w:softHyphen/>
        <w:t>батросе», как и на других русских дирижаблях, по-видимому, так и не установили, что сказалось на эффективности их действий в годы войны (20120).</w:t>
      </w:r>
    </w:p>
    <w:p w14:paraId="392AD11D" w14:textId="77777777" w:rsidR="00770467" w:rsidRPr="00131A83" w:rsidRDefault="00770467" w:rsidP="003C1FA7">
      <w:pPr>
        <w:shd w:val="clear" w:color="auto" w:fill="FFFFFF"/>
        <w:jc w:val="both"/>
        <w:rPr>
          <w:bCs/>
          <w:color w:val="0070C0"/>
          <w:sz w:val="16"/>
          <w:szCs w:val="16"/>
        </w:rPr>
      </w:pPr>
    </w:p>
    <w:p w14:paraId="3AA52778" w14:textId="77777777" w:rsidR="00770467" w:rsidRPr="00131A83" w:rsidRDefault="00770467" w:rsidP="003C1FA7">
      <w:pPr>
        <w:jc w:val="both"/>
        <w:rPr>
          <w:bCs/>
          <w:color w:val="000000" w:themeColor="text1"/>
          <w:sz w:val="16"/>
          <w:szCs w:val="16"/>
        </w:rPr>
      </w:pPr>
      <w:r w:rsidRPr="00131A83">
        <w:rPr>
          <w:bCs/>
          <w:i/>
          <w:color w:val="000000" w:themeColor="text1"/>
          <w:sz w:val="16"/>
          <w:szCs w:val="16"/>
        </w:rPr>
        <w:t>Авиация:</w:t>
      </w:r>
    </w:p>
    <w:p w14:paraId="6CE7E994" w14:textId="77777777" w:rsidR="00770467" w:rsidRPr="00131A83" w:rsidRDefault="00770467" w:rsidP="003C1FA7">
      <w:pPr>
        <w:jc w:val="both"/>
        <w:rPr>
          <w:bCs/>
          <w:color w:val="000000" w:themeColor="text1"/>
          <w:sz w:val="16"/>
          <w:szCs w:val="16"/>
        </w:rPr>
      </w:pPr>
    </w:p>
    <w:p w14:paraId="17F8BB71" w14:textId="47F49855"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23 сентября (6 октября) 1911 года </w:t>
      </w:r>
      <w:r w:rsidR="00DB79B9" w:rsidRPr="00131A83">
        <w:rPr>
          <w:bCs/>
          <w:color w:val="000000" w:themeColor="text1"/>
          <w:sz w:val="16"/>
          <w:szCs w:val="16"/>
        </w:rPr>
        <w:t xml:space="preserve">в ходе объявленного Главным инженерным управлением конкурса русских военных аэропланов </w:t>
      </w:r>
      <w:proofErr w:type="spellStart"/>
      <w:r w:rsidR="00DB79B9" w:rsidRPr="00131A83">
        <w:rPr>
          <w:bCs/>
          <w:color w:val="000000" w:themeColor="text1"/>
          <w:sz w:val="16"/>
          <w:szCs w:val="16"/>
        </w:rPr>
        <w:t>Алехнович</w:t>
      </w:r>
      <w:proofErr w:type="spellEnd"/>
      <w:r w:rsidR="00DB79B9" w:rsidRPr="00131A83">
        <w:rPr>
          <w:bCs/>
          <w:color w:val="000000" w:themeColor="text1"/>
          <w:sz w:val="16"/>
          <w:szCs w:val="16"/>
        </w:rPr>
        <w:t xml:space="preserve"> на самолете «Гаккель-VII» совершил </w:t>
      </w:r>
      <w:r w:rsidRPr="00131A83">
        <w:rPr>
          <w:bCs/>
          <w:color w:val="000000" w:themeColor="text1"/>
          <w:sz w:val="16"/>
          <w:szCs w:val="16"/>
        </w:rPr>
        <w:t xml:space="preserve">пять раз подряд перелет Петербург-Гатчина, сделав в общей сложности 200 км со средней скоростью 92 км/час, и 24 сентября – полет продолжительностью 3,5 часа при сильном ветре. Время набора высоты 500 м составляло 9 минут. Самолет Я.М. Гаккеля единственный из всех представленных самолетов выполнил программу конкурса. По окончании 2-й международной выставки воздухоплавания на состязаниях в Москве весной 1912 года </w:t>
      </w:r>
      <w:proofErr w:type="spellStart"/>
      <w:r w:rsidRPr="00131A83">
        <w:rPr>
          <w:bCs/>
          <w:color w:val="000000" w:themeColor="text1"/>
          <w:sz w:val="16"/>
          <w:szCs w:val="16"/>
        </w:rPr>
        <w:t>Алехнович</w:t>
      </w:r>
      <w:proofErr w:type="spellEnd"/>
      <w:r w:rsidRPr="00131A83">
        <w:rPr>
          <w:bCs/>
          <w:color w:val="000000" w:themeColor="text1"/>
          <w:sz w:val="16"/>
          <w:szCs w:val="16"/>
        </w:rPr>
        <w:t xml:space="preserve"> на самолете «Гаккель-VIII» установил русский рекорд высоты, равный 1350 м, а также производил опыты полетов в ночное время, приземляясь на поле, освещавшееся подожженным бензином. Потом он выполнил ряд публичных полетов в Курске, Смоленске, Вязьме, Гомеле.</w:t>
      </w:r>
    </w:p>
    <w:p w14:paraId="3C3BAE73" w14:textId="77777777" w:rsidR="00770467" w:rsidRPr="00131A83" w:rsidRDefault="00770467" w:rsidP="003C1FA7">
      <w:pPr>
        <w:shd w:val="clear" w:color="auto" w:fill="FFFFFF"/>
        <w:jc w:val="both"/>
        <w:rPr>
          <w:bCs/>
          <w:color w:val="000000" w:themeColor="text1"/>
          <w:sz w:val="16"/>
          <w:szCs w:val="16"/>
        </w:rPr>
      </w:pPr>
    </w:p>
    <w:p w14:paraId="779994D2" w14:textId="77777777" w:rsidR="00DB79B9" w:rsidRPr="00131A83" w:rsidRDefault="00DB79B9" w:rsidP="003C1FA7">
      <w:pPr>
        <w:jc w:val="both"/>
        <w:rPr>
          <w:bCs/>
          <w:color w:val="000000" w:themeColor="text1"/>
          <w:sz w:val="16"/>
          <w:szCs w:val="16"/>
        </w:rPr>
      </w:pPr>
      <w:r w:rsidRPr="00131A83">
        <w:rPr>
          <w:bCs/>
          <w:i/>
          <w:color w:val="000000" w:themeColor="text1"/>
          <w:sz w:val="16"/>
          <w:szCs w:val="16"/>
        </w:rPr>
        <w:t>Авиация и воздухоплавание Франции:</w:t>
      </w:r>
    </w:p>
    <w:p w14:paraId="59EF4329" w14:textId="77777777" w:rsidR="00DB79B9" w:rsidRPr="00131A83" w:rsidRDefault="00DB79B9" w:rsidP="003C1FA7">
      <w:pPr>
        <w:jc w:val="both"/>
        <w:rPr>
          <w:bCs/>
          <w:color w:val="000000" w:themeColor="text1"/>
          <w:sz w:val="16"/>
          <w:szCs w:val="16"/>
        </w:rPr>
      </w:pPr>
    </w:p>
    <w:p w14:paraId="4AF053EF" w14:textId="77777777" w:rsidR="00DB79B9" w:rsidRPr="00131A83" w:rsidRDefault="00DB79B9" w:rsidP="003C1FA7">
      <w:pPr>
        <w:pStyle w:val="aff0"/>
        <w:shd w:val="clear" w:color="auto" w:fill="FFFFFF"/>
        <w:spacing w:before="0" w:beforeAutospacing="0" w:after="0" w:afterAutospacing="0"/>
        <w:jc w:val="both"/>
        <w:textAlignment w:val="baseline"/>
        <w:rPr>
          <w:bCs/>
          <w:color w:val="0070C0"/>
          <w:sz w:val="16"/>
          <w:szCs w:val="16"/>
        </w:rPr>
      </w:pPr>
      <w:r w:rsidRPr="00131A83">
        <w:rPr>
          <w:bCs/>
          <w:color w:val="0070C0"/>
          <w:sz w:val="16"/>
          <w:szCs w:val="16"/>
        </w:rPr>
        <w:t>23 сентября (6 октября) 1911 состоялся конкурс военных самолетов во Франции. Почва была мокрой, и множество аппаратов было поломано на взлёте и посадке, в «</w:t>
      </w:r>
      <w:proofErr w:type="spellStart"/>
      <w:r w:rsidRPr="00131A83">
        <w:rPr>
          <w:bCs/>
          <w:color w:val="0070C0"/>
          <w:sz w:val="16"/>
          <w:szCs w:val="16"/>
        </w:rPr>
        <w:t>Депердюссен</w:t>
      </w:r>
      <w:proofErr w:type="spellEnd"/>
      <w:r w:rsidRPr="00131A83">
        <w:rPr>
          <w:bCs/>
          <w:color w:val="0070C0"/>
          <w:sz w:val="16"/>
          <w:szCs w:val="16"/>
        </w:rPr>
        <w:t xml:space="preserve">» попала молния. Разрешение на выполнение полётов получили 35 самолётов, 31 из них удалось взлететь, 16 прошли отборочный тур. При этом 4 пилота погибают в катастрофах. До финала долетели восемь самолётов, которые распределили места следующим образом: 1-е место у </w:t>
      </w:r>
      <w:proofErr w:type="spellStart"/>
      <w:r w:rsidRPr="00131A83">
        <w:rPr>
          <w:bCs/>
          <w:color w:val="0070C0"/>
          <w:sz w:val="16"/>
          <w:szCs w:val="16"/>
        </w:rPr>
        <w:t>Nieuport</w:t>
      </w:r>
      <w:proofErr w:type="spellEnd"/>
      <w:r w:rsidRPr="00131A83">
        <w:rPr>
          <w:bCs/>
          <w:color w:val="0070C0"/>
          <w:sz w:val="16"/>
          <w:szCs w:val="16"/>
        </w:rPr>
        <w:t xml:space="preserve"> IVG, 2-е занял Breguet G3, 3-е — </w:t>
      </w:r>
      <w:proofErr w:type="spellStart"/>
      <w:r w:rsidRPr="00131A83">
        <w:rPr>
          <w:bCs/>
          <w:color w:val="0070C0"/>
          <w:sz w:val="16"/>
          <w:szCs w:val="16"/>
        </w:rPr>
        <w:t>Deperdussin</w:t>
      </w:r>
      <w:proofErr w:type="spellEnd"/>
      <w:r w:rsidRPr="00131A83">
        <w:rPr>
          <w:bCs/>
          <w:color w:val="0070C0"/>
          <w:sz w:val="16"/>
          <w:szCs w:val="16"/>
        </w:rPr>
        <w:t xml:space="preserve">, 4-е опять Breguet G3, 5-е — H. </w:t>
      </w:r>
      <w:proofErr w:type="spellStart"/>
      <w:r w:rsidRPr="00131A83">
        <w:rPr>
          <w:bCs/>
          <w:color w:val="0070C0"/>
          <w:sz w:val="16"/>
          <w:szCs w:val="16"/>
        </w:rPr>
        <w:t>Farman</w:t>
      </w:r>
      <w:proofErr w:type="spellEnd"/>
      <w:r w:rsidRPr="00131A83">
        <w:rPr>
          <w:bCs/>
          <w:color w:val="0070C0"/>
          <w:sz w:val="16"/>
          <w:szCs w:val="16"/>
        </w:rPr>
        <w:t xml:space="preserve">, 6-е — M. </w:t>
      </w:r>
      <w:proofErr w:type="spellStart"/>
      <w:r w:rsidRPr="00131A83">
        <w:rPr>
          <w:bCs/>
          <w:color w:val="0070C0"/>
          <w:sz w:val="16"/>
          <w:szCs w:val="16"/>
        </w:rPr>
        <w:t>Farman</w:t>
      </w:r>
      <w:proofErr w:type="spellEnd"/>
      <w:r w:rsidRPr="00131A83">
        <w:rPr>
          <w:bCs/>
          <w:color w:val="0070C0"/>
          <w:sz w:val="16"/>
          <w:szCs w:val="16"/>
        </w:rPr>
        <w:t xml:space="preserve">, 7-е — M. </w:t>
      </w:r>
      <w:proofErr w:type="spellStart"/>
      <w:r w:rsidRPr="00131A83">
        <w:rPr>
          <w:bCs/>
          <w:color w:val="0070C0"/>
          <w:sz w:val="16"/>
          <w:szCs w:val="16"/>
        </w:rPr>
        <w:t>Farman</w:t>
      </w:r>
      <w:proofErr w:type="spellEnd"/>
      <w:r w:rsidRPr="00131A83">
        <w:rPr>
          <w:bCs/>
          <w:color w:val="0070C0"/>
          <w:sz w:val="16"/>
          <w:szCs w:val="16"/>
        </w:rPr>
        <w:t xml:space="preserve">, 8 — </w:t>
      </w:r>
      <w:proofErr w:type="spellStart"/>
      <w:r w:rsidRPr="00131A83">
        <w:rPr>
          <w:bCs/>
          <w:color w:val="0070C0"/>
          <w:sz w:val="16"/>
          <w:szCs w:val="16"/>
        </w:rPr>
        <w:t>Savary</w:t>
      </w:r>
      <w:proofErr w:type="spellEnd"/>
      <w:r w:rsidRPr="00131A83">
        <w:rPr>
          <w:bCs/>
          <w:color w:val="0070C0"/>
          <w:sz w:val="16"/>
          <w:szCs w:val="16"/>
        </w:rPr>
        <w:t>.</w:t>
      </w:r>
    </w:p>
    <w:p w14:paraId="00D0E214" w14:textId="77777777" w:rsidR="00DB79B9" w:rsidRPr="00131A83" w:rsidRDefault="00DB79B9" w:rsidP="003C1FA7">
      <w:pPr>
        <w:pStyle w:val="aff0"/>
        <w:shd w:val="clear" w:color="auto" w:fill="FFFFFF"/>
        <w:spacing w:before="0" w:beforeAutospacing="0" w:after="0" w:afterAutospacing="0"/>
        <w:jc w:val="both"/>
        <w:textAlignment w:val="baseline"/>
        <w:rPr>
          <w:bCs/>
          <w:color w:val="0070C0"/>
          <w:sz w:val="16"/>
          <w:szCs w:val="16"/>
        </w:rPr>
      </w:pPr>
      <w:r w:rsidRPr="00131A83">
        <w:rPr>
          <w:bCs/>
          <w:color w:val="0070C0"/>
          <w:sz w:val="16"/>
          <w:szCs w:val="16"/>
        </w:rPr>
        <w:t xml:space="preserve">За первое место </w:t>
      </w:r>
      <w:proofErr w:type="spellStart"/>
      <w:r w:rsidRPr="00131A83">
        <w:rPr>
          <w:bCs/>
          <w:color w:val="0070C0"/>
          <w:sz w:val="16"/>
          <w:szCs w:val="16"/>
        </w:rPr>
        <w:t>Ньюпор</w:t>
      </w:r>
      <w:proofErr w:type="spellEnd"/>
      <w:r w:rsidRPr="00131A83">
        <w:rPr>
          <w:bCs/>
          <w:color w:val="0070C0"/>
          <w:sz w:val="16"/>
          <w:szCs w:val="16"/>
        </w:rPr>
        <w:t xml:space="preserve"> получил 780 000 франков и заказ на 10 самолётов, Бреге — 345 000 франков и заказ на шесть машин, </w:t>
      </w:r>
      <w:proofErr w:type="spellStart"/>
      <w:r w:rsidRPr="00131A83">
        <w:rPr>
          <w:bCs/>
          <w:color w:val="0070C0"/>
          <w:sz w:val="16"/>
          <w:szCs w:val="16"/>
        </w:rPr>
        <w:t>Депердюссен</w:t>
      </w:r>
      <w:proofErr w:type="spellEnd"/>
      <w:r w:rsidRPr="00131A83">
        <w:rPr>
          <w:bCs/>
          <w:color w:val="0070C0"/>
          <w:sz w:val="16"/>
          <w:szCs w:val="16"/>
        </w:rPr>
        <w:t xml:space="preserve"> — 218 000 франков и заказ на четыре самолёта. Каждый призёр отдал половину суммы производителю двигателя.</w:t>
      </w:r>
    </w:p>
    <w:p w14:paraId="687DBC1B" w14:textId="77777777" w:rsidR="00DB79B9" w:rsidRPr="00131A83" w:rsidRDefault="00DB79B9" w:rsidP="003C1FA7">
      <w:pPr>
        <w:pStyle w:val="aff0"/>
        <w:shd w:val="clear" w:color="auto" w:fill="FFFFFF"/>
        <w:spacing w:before="0" w:beforeAutospacing="0" w:after="0" w:afterAutospacing="0"/>
        <w:jc w:val="both"/>
        <w:textAlignment w:val="baseline"/>
        <w:rPr>
          <w:bCs/>
          <w:color w:val="0070C0"/>
          <w:sz w:val="16"/>
          <w:szCs w:val="16"/>
        </w:rPr>
      </w:pPr>
      <w:r w:rsidRPr="00131A83">
        <w:rPr>
          <w:bCs/>
          <w:color w:val="0070C0"/>
          <w:sz w:val="16"/>
          <w:szCs w:val="16"/>
        </w:rPr>
        <w:t xml:space="preserve">Результаты конкурса разочаровывают и </w:t>
      </w:r>
      <w:proofErr w:type="gramStart"/>
      <w:r w:rsidRPr="00131A83">
        <w:rPr>
          <w:bCs/>
          <w:color w:val="0070C0"/>
          <w:sz w:val="16"/>
          <w:szCs w:val="16"/>
        </w:rPr>
        <w:t>военных</w:t>
      </w:r>
      <w:proofErr w:type="gramEnd"/>
      <w:r w:rsidRPr="00131A83">
        <w:rPr>
          <w:bCs/>
          <w:color w:val="0070C0"/>
          <w:sz w:val="16"/>
          <w:szCs w:val="16"/>
        </w:rPr>
        <w:t xml:space="preserve"> и парламентариев, и авиаконструкторов — все считали французскую авиацию всемогущей. Генерал </w:t>
      </w:r>
      <w:proofErr w:type="spellStart"/>
      <w:r w:rsidRPr="00131A83">
        <w:rPr>
          <w:bCs/>
          <w:color w:val="0070C0"/>
          <w:sz w:val="16"/>
          <w:szCs w:val="16"/>
        </w:rPr>
        <w:t>Фош</w:t>
      </w:r>
      <w:proofErr w:type="spellEnd"/>
      <w:r w:rsidRPr="00131A83">
        <w:rPr>
          <w:bCs/>
          <w:color w:val="0070C0"/>
          <w:sz w:val="16"/>
          <w:szCs w:val="16"/>
        </w:rPr>
        <w:t xml:space="preserve"> вообще заявил, что «самолёты хороши для спорта, для войны они бесполезны». Между тем в 1911 году узаконивается название для летательного аппарата тяжелее воздуха </w:t>
      </w:r>
      <w:r w:rsidRPr="00131A83">
        <w:rPr>
          <w:bCs/>
          <w:iCs/>
          <w:color w:val="0070C0"/>
          <w:sz w:val="16"/>
          <w:szCs w:val="16"/>
          <w:bdr w:val="none" w:sz="0" w:space="0" w:color="auto" w:frame="1"/>
        </w:rPr>
        <w:t>-</w:t>
      </w:r>
      <w:r w:rsidRPr="00131A83">
        <w:rPr>
          <w:bCs/>
          <w:color w:val="0070C0"/>
          <w:sz w:val="16"/>
          <w:szCs w:val="16"/>
        </w:rPr>
        <w:t> «Самолёт» (</w:t>
      </w:r>
      <w:proofErr w:type="spellStart"/>
      <w:r w:rsidRPr="00131A83">
        <w:rPr>
          <w:bCs/>
          <w:color w:val="0070C0"/>
          <w:sz w:val="16"/>
          <w:szCs w:val="16"/>
        </w:rPr>
        <w:t>Avion</w:t>
      </w:r>
      <w:proofErr w:type="spellEnd"/>
      <w:r w:rsidRPr="00131A83">
        <w:rPr>
          <w:bCs/>
          <w:color w:val="0070C0"/>
          <w:sz w:val="16"/>
          <w:szCs w:val="16"/>
        </w:rPr>
        <w:t>), в честь «</w:t>
      </w:r>
      <w:proofErr w:type="spellStart"/>
      <w:r w:rsidRPr="00131A83">
        <w:rPr>
          <w:bCs/>
          <w:color w:val="0070C0"/>
          <w:sz w:val="16"/>
          <w:szCs w:val="16"/>
        </w:rPr>
        <w:t>Авиона</w:t>
      </w:r>
      <w:proofErr w:type="spellEnd"/>
      <w:r w:rsidRPr="00131A83">
        <w:rPr>
          <w:bCs/>
          <w:color w:val="0070C0"/>
          <w:sz w:val="16"/>
          <w:szCs w:val="16"/>
        </w:rPr>
        <w:t xml:space="preserve">» </w:t>
      </w:r>
      <w:proofErr w:type="spellStart"/>
      <w:r w:rsidRPr="00131A83">
        <w:rPr>
          <w:bCs/>
          <w:color w:val="0070C0"/>
          <w:sz w:val="16"/>
          <w:szCs w:val="16"/>
        </w:rPr>
        <w:t>Адера</w:t>
      </w:r>
      <w:proofErr w:type="spellEnd"/>
      <w:r w:rsidRPr="00131A83">
        <w:rPr>
          <w:bCs/>
          <w:color w:val="0070C0"/>
          <w:sz w:val="16"/>
          <w:szCs w:val="16"/>
        </w:rPr>
        <w:t xml:space="preserve"> (до этого использовалось название </w:t>
      </w:r>
      <w:proofErr w:type="spellStart"/>
      <w:r w:rsidRPr="00131A83">
        <w:rPr>
          <w:bCs/>
          <w:color w:val="0070C0"/>
          <w:sz w:val="16"/>
          <w:szCs w:val="16"/>
        </w:rPr>
        <w:t>Aeroplane</w:t>
      </w:r>
      <w:proofErr w:type="spellEnd"/>
      <w:r w:rsidRPr="00131A83">
        <w:rPr>
          <w:bCs/>
          <w:color w:val="0070C0"/>
          <w:sz w:val="16"/>
          <w:szCs w:val="16"/>
        </w:rPr>
        <w:t xml:space="preserve">); разработаны экзаменационные правила на получение сертификата </w:t>
      </w:r>
      <w:proofErr w:type="spellStart"/>
      <w:r w:rsidRPr="00131A83">
        <w:rPr>
          <w:bCs/>
          <w:color w:val="0070C0"/>
          <w:sz w:val="16"/>
          <w:szCs w:val="16"/>
        </w:rPr>
        <w:t>военлёта</w:t>
      </w:r>
      <w:proofErr w:type="spellEnd"/>
      <w:r w:rsidRPr="00131A83">
        <w:rPr>
          <w:bCs/>
          <w:color w:val="0070C0"/>
          <w:sz w:val="16"/>
          <w:szCs w:val="16"/>
        </w:rPr>
        <w:t xml:space="preserve"> и образец сертификата. К концу 1911 года во французской армии имеется 52 пилота и 30 военных самолётов в подразделениях. Аэростатные роты упразднены, а их материальная база передаётся в учебные центры. В </w:t>
      </w:r>
      <w:proofErr w:type="spellStart"/>
      <w:r w:rsidRPr="00131A83">
        <w:rPr>
          <w:bCs/>
          <w:color w:val="0070C0"/>
          <w:sz w:val="16"/>
          <w:szCs w:val="16"/>
        </w:rPr>
        <w:t>Винсенне</w:t>
      </w:r>
      <w:proofErr w:type="spellEnd"/>
      <w:r w:rsidRPr="00131A83">
        <w:rPr>
          <w:bCs/>
          <w:color w:val="0070C0"/>
          <w:sz w:val="16"/>
          <w:szCs w:val="16"/>
        </w:rPr>
        <w:t xml:space="preserve"> организуется полигон, где испытывается первое авиационное вооружение (19791).</w:t>
      </w:r>
    </w:p>
    <w:p w14:paraId="3AA64368" w14:textId="77777777" w:rsidR="00DB79B9" w:rsidRPr="00131A83" w:rsidRDefault="00DB79B9" w:rsidP="003C1FA7">
      <w:pPr>
        <w:jc w:val="both"/>
        <w:rPr>
          <w:bCs/>
          <w:color w:val="0070C0"/>
          <w:sz w:val="16"/>
          <w:szCs w:val="16"/>
          <w:shd w:val="clear" w:color="auto" w:fill="FFFFFF"/>
        </w:rPr>
      </w:pPr>
    </w:p>
    <w:p w14:paraId="3CDE82CC"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Авиация:</w:t>
      </w:r>
    </w:p>
    <w:p w14:paraId="3F4CB04A" w14:textId="77777777" w:rsidR="00770467" w:rsidRPr="00131A83" w:rsidRDefault="00770467" w:rsidP="003C1FA7">
      <w:pPr>
        <w:shd w:val="clear" w:color="auto" w:fill="FFFFFF"/>
        <w:jc w:val="both"/>
        <w:rPr>
          <w:bCs/>
          <w:color w:val="000000" w:themeColor="text1"/>
          <w:sz w:val="16"/>
          <w:szCs w:val="16"/>
        </w:rPr>
      </w:pPr>
    </w:p>
    <w:p w14:paraId="7C13DB19" w14:textId="24379A62"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24 сентября (7 октября) 1911 </w:t>
      </w:r>
      <w:r w:rsidR="00963597" w:rsidRPr="00131A83">
        <w:rPr>
          <w:bCs/>
          <w:color w:val="000000" w:themeColor="text1"/>
          <w:sz w:val="16"/>
          <w:szCs w:val="16"/>
        </w:rPr>
        <w:t>л</w:t>
      </w:r>
      <w:r w:rsidRPr="00131A83">
        <w:rPr>
          <w:bCs/>
          <w:color w:val="000000" w:themeColor="text1"/>
          <w:sz w:val="16"/>
          <w:szCs w:val="16"/>
        </w:rPr>
        <w:t xml:space="preserve">етчик Всеволод Абрамович на самолете "Райт" установил мировой рекорд длительности полета с четырьмя пассажирами, который составил 45 минут. Взлет и посадка были осуществлены на Корпусном аэродроме, у Московской заставы. Достижение было вдвойне замечательным, если вспомнить, что большинство самолетов в то время могли взять на борт только одного пилота. Рекордные достижения подобные этому заложили основу гражданской пассажирской авиации. </w:t>
      </w:r>
    </w:p>
    <w:p w14:paraId="20C95495" w14:textId="77777777" w:rsidR="00770467" w:rsidRPr="00131A83" w:rsidRDefault="00770467" w:rsidP="003C1FA7">
      <w:pPr>
        <w:jc w:val="both"/>
        <w:rPr>
          <w:bCs/>
          <w:color w:val="000000" w:themeColor="text1"/>
          <w:sz w:val="16"/>
          <w:szCs w:val="16"/>
        </w:rPr>
      </w:pPr>
    </w:p>
    <w:p w14:paraId="66BE8D67" w14:textId="4300DBB5" w:rsidR="00770467" w:rsidRPr="00131A83" w:rsidRDefault="00770467" w:rsidP="003C1FA7">
      <w:pPr>
        <w:jc w:val="both"/>
        <w:rPr>
          <w:bCs/>
          <w:color w:val="000000" w:themeColor="text1"/>
          <w:sz w:val="16"/>
          <w:szCs w:val="16"/>
        </w:rPr>
      </w:pPr>
      <w:r w:rsidRPr="00131A83">
        <w:rPr>
          <w:rStyle w:val="ucoz-forum-post"/>
          <w:rFonts w:eastAsiaTheme="majorEastAsia"/>
          <w:bCs/>
          <w:color w:val="000000" w:themeColor="text1"/>
          <w:sz w:val="16"/>
          <w:szCs w:val="16"/>
        </w:rPr>
        <w:t xml:space="preserve">24 сентября </w:t>
      </w:r>
      <w:r w:rsidR="00963597" w:rsidRPr="00131A83">
        <w:rPr>
          <w:rStyle w:val="ucoz-forum-post"/>
          <w:rFonts w:eastAsiaTheme="majorEastAsia"/>
          <w:bCs/>
          <w:color w:val="000000" w:themeColor="text1"/>
          <w:sz w:val="16"/>
          <w:szCs w:val="16"/>
        </w:rPr>
        <w:t xml:space="preserve">(7 октября) </w:t>
      </w:r>
      <w:r w:rsidRPr="00131A83">
        <w:rPr>
          <w:bCs/>
          <w:color w:val="000000" w:themeColor="text1"/>
          <w:sz w:val="16"/>
          <w:szCs w:val="16"/>
        </w:rPr>
        <w:t xml:space="preserve">в 1911 году </w:t>
      </w:r>
      <w:r w:rsidR="00963597" w:rsidRPr="00131A83">
        <w:rPr>
          <w:bCs/>
          <w:color w:val="000000" w:themeColor="text1"/>
          <w:sz w:val="16"/>
          <w:szCs w:val="16"/>
        </w:rPr>
        <w:t>л</w:t>
      </w:r>
      <w:r w:rsidRPr="00131A83">
        <w:rPr>
          <w:bCs/>
          <w:color w:val="000000" w:themeColor="text1"/>
          <w:sz w:val="16"/>
          <w:szCs w:val="16"/>
        </w:rPr>
        <w:t>етчик Всеволод Абрамович на самолете "Райт" установил мировой рекорд длительности полета с четырьмя пассажирами, который составил 45 минут. Взлет и посадка были осуществлены на Корпусном аэродроме, у Московской заставы. Достижение было вдвойне замечательным, если вспомнить, что большинство самолетов в то время могли взять на борт только одного пилота. Рекордные достижения подобные этому заложили основу гражданской пассажирской авиации (14779).</w:t>
      </w:r>
    </w:p>
    <w:p w14:paraId="374387E1" w14:textId="77777777" w:rsidR="00770467" w:rsidRPr="00131A83" w:rsidRDefault="00770467" w:rsidP="003C1FA7">
      <w:pPr>
        <w:jc w:val="both"/>
        <w:rPr>
          <w:bCs/>
          <w:color w:val="000000" w:themeColor="text1"/>
          <w:sz w:val="16"/>
          <w:szCs w:val="16"/>
        </w:rPr>
      </w:pPr>
    </w:p>
    <w:p w14:paraId="34C085F3" w14:textId="77777777" w:rsidR="00770467" w:rsidRPr="00131A83" w:rsidRDefault="00770467" w:rsidP="003C1FA7">
      <w:pPr>
        <w:jc w:val="both"/>
        <w:rPr>
          <w:bCs/>
          <w:color w:val="000000" w:themeColor="text1"/>
          <w:sz w:val="16"/>
          <w:szCs w:val="16"/>
        </w:rPr>
      </w:pPr>
      <w:r w:rsidRPr="00131A83">
        <w:rPr>
          <w:bCs/>
          <w:i/>
          <w:color w:val="000000" w:themeColor="text1"/>
          <w:sz w:val="16"/>
          <w:szCs w:val="16"/>
        </w:rPr>
        <w:t>Морская авиация:</w:t>
      </w:r>
    </w:p>
    <w:p w14:paraId="58DF927E" w14:textId="77777777" w:rsidR="00770467" w:rsidRPr="00131A83" w:rsidRDefault="00770467" w:rsidP="003C1FA7">
      <w:pPr>
        <w:jc w:val="both"/>
        <w:rPr>
          <w:bCs/>
          <w:color w:val="000000" w:themeColor="text1"/>
          <w:sz w:val="16"/>
          <w:szCs w:val="16"/>
        </w:rPr>
      </w:pPr>
    </w:p>
    <w:p w14:paraId="1403D61A" w14:textId="088EE635"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24 сентября (7 октября) </w:t>
      </w:r>
      <w:r w:rsidR="00963597" w:rsidRPr="00131A83">
        <w:rPr>
          <w:bCs/>
          <w:color w:val="000000" w:themeColor="text1"/>
          <w:sz w:val="16"/>
          <w:szCs w:val="16"/>
        </w:rPr>
        <w:t xml:space="preserve">по просьбе заведующего авиационной школой полковника С. И. Одинцова Георгий Шавельский в 6 часов утра </w:t>
      </w:r>
      <w:r w:rsidRPr="00131A83">
        <w:rPr>
          <w:bCs/>
          <w:color w:val="000000" w:themeColor="text1"/>
          <w:sz w:val="16"/>
          <w:szCs w:val="16"/>
        </w:rPr>
        <w:t>прибыл на аэродром (в 5–6 верстах от Севастополя). Там уже были собраны летчики — офицеры и солдаты. Я сказал им несколько слов и благословил их. Начались полеты. А потом офицеры, окружив меня, начали просить, чтобы и я полетал. Как было отказать им? Откажись — они, пожалуй, объяснят отказ трусостью, боязнью подвергнуть себя опасности</w:t>
      </w:r>
      <w:proofErr w:type="gramStart"/>
      <w:r w:rsidRPr="00131A83">
        <w:rPr>
          <w:bCs/>
          <w:color w:val="000000" w:themeColor="text1"/>
          <w:sz w:val="16"/>
          <w:szCs w:val="16"/>
        </w:rPr>
        <w:t>...</w:t>
      </w:r>
      <w:proofErr w:type="gramEnd"/>
      <w:r w:rsidRPr="00131A83">
        <w:rPr>
          <w:bCs/>
          <w:color w:val="000000" w:themeColor="text1"/>
          <w:sz w:val="16"/>
          <w:szCs w:val="16"/>
        </w:rPr>
        <w:t xml:space="preserve"> и я согласился. </w:t>
      </w:r>
    </w:p>
    <w:p w14:paraId="72394D41"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Меня усадили на аэроплан, и я с летчиком, штабс-капитаном лейб-гвардии саперного батальона, сделал </w:t>
      </w:r>
      <w:proofErr w:type="gramStart"/>
      <w:r w:rsidRPr="00131A83">
        <w:rPr>
          <w:bCs/>
          <w:color w:val="000000" w:themeColor="text1"/>
          <w:sz w:val="16"/>
          <w:szCs w:val="16"/>
        </w:rPr>
        <w:t>на аэродромом</w:t>
      </w:r>
      <w:proofErr w:type="gramEnd"/>
      <w:r w:rsidRPr="00131A83">
        <w:rPr>
          <w:bCs/>
          <w:color w:val="000000" w:themeColor="text1"/>
          <w:sz w:val="16"/>
          <w:szCs w:val="16"/>
        </w:rPr>
        <w:t xml:space="preserve"> на высоте 450 метров три круга. Когда я садился на аэроплан, у меня невольно явилась мысль: что-то сказал бы Николай </w:t>
      </w:r>
      <w:proofErr w:type="spellStart"/>
      <w:r w:rsidRPr="00131A83">
        <w:rPr>
          <w:bCs/>
          <w:color w:val="000000" w:themeColor="text1"/>
          <w:sz w:val="16"/>
          <w:szCs w:val="16"/>
        </w:rPr>
        <w:t>Иудович</w:t>
      </w:r>
      <w:proofErr w:type="spellEnd"/>
      <w:r w:rsidRPr="00131A83">
        <w:rPr>
          <w:bCs/>
          <w:color w:val="000000" w:themeColor="text1"/>
          <w:sz w:val="16"/>
          <w:szCs w:val="16"/>
        </w:rPr>
        <w:t>? Уж на аэроплане-то никто из духовных лиц никогда не летал. о. Георгий Шавельский. Воспоминания последнего протопресвитера русской армии и флота. Нью-Йорк, 1954. (11334).</w:t>
      </w:r>
    </w:p>
    <w:p w14:paraId="1B559E18" w14:textId="77777777" w:rsidR="00770467" w:rsidRPr="00131A83" w:rsidRDefault="00770467" w:rsidP="003C1FA7">
      <w:pPr>
        <w:shd w:val="clear" w:color="auto" w:fill="FFFFFF"/>
        <w:jc w:val="both"/>
        <w:rPr>
          <w:bCs/>
          <w:color w:val="000000" w:themeColor="text1"/>
          <w:sz w:val="16"/>
          <w:szCs w:val="16"/>
        </w:rPr>
      </w:pPr>
    </w:p>
    <w:p w14:paraId="3E9EAC5A" w14:textId="77777777" w:rsidR="00770467" w:rsidRPr="00131A83" w:rsidRDefault="00770467" w:rsidP="003C1FA7">
      <w:pPr>
        <w:jc w:val="both"/>
        <w:rPr>
          <w:bCs/>
          <w:i/>
          <w:color w:val="000000" w:themeColor="text1"/>
          <w:sz w:val="16"/>
          <w:szCs w:val="16"/>
        </w:rPr>
      </w:pPr>
      <w:r w:rsidRPr="00131A83">
        <w:rPr>
          <w:bCs/>
          <w:i/>
          <w:color w:val="000000" w:themeColor="text1"/>
          <w:sz w:val="16"/>
          <w:szCs w:val="16"/>
        </w:rPr>
        <w:t>Жизнь и внутренняя политика:</w:t>
      </w:r>
    </w:p>
    <w:p w14:paraId="6846C3EC" w14:textId="77777777" w:rsidR="00770467" w:rsidRPr="00131A83" w:rsidRDefault="00770467" w:rsidP="003C1FA7">
      <w:pPr>
        <w:jc w:val="both"/>
        <w:rPr>
          <w:bCs/>
          <w:i/>
          <w:color w:val="000000" w:themeColor="text1"/>
          <w:sz w:val="16"/>
          <w:szCs w:val="16"/>
        </w:rPr>
      </w:pPr>
    </w:p>
    <w:p w14:paraId="7DD71CA8" w14:textId="4262C9B3" w:rsidR="00770467" w:rsidRPr="00131A83" w:rsidRDefault="00770467" w:rsidP="003C1FA7">
      <w:pPr>
        <w:jc w:val="both"/>
        <w:rPr>
          <w:bCs/>
          <w:color w:val="000000" w:themeColor="text1"/>
          <w:sz w:val="16"/>
          <w:szCs w:val="16"/>
        </w:rPr>
      </w:pPr>
      <w:r w:rsidRPr="00131A83">
        <w:rPr>
          <w:rStyle w:val="ucoz-forum-post"/>
          <w:rFonts w:eastAsiaTheme="majorEastAsia"/>
          <w:bCs/>
          <w:color w:val="000000" w:themeColor="text1"/>
          <w:sz w:val="16"/>
          <w:szCs w:val="16"/>
        </w:rPr>
        <w:t xml:space="preserve">24 сентября </w:t>
      </w:r>
      <w:r w:rsidR="00963597" w:rsidRPr="00131A83">
        <w:rPr>
          <w:rStyle w:val="ucoz-forum-post"/>
          <w:rFonts w:eastAsiaTheme="majorEastAsia"/>
          <w:bCs/>
          <w:color w:val="000000" w:themeColor="text1"/>
          <w:sz w:val="16"/>
          <w:szCs w:val="16"/>
        </w:rPr>
        <w:t xml:space="preserve">(7 октября) </w:t>
      </w:r>
      <w:r w:rsidRPr="00131A83">
        <w:rPr>
          <w:bCs/>
          <w:color w:val="000000" w:themeColor="text1"/>
          <w:sz w:val="16"/>
          <w:szCs w:val="16"/>
        </w:rPr>
        <w:t xml:space="preserve">в 1911 году император Николай II назначил после кончины </w:t>
      </w:r>
      <w:proofErr w:type="spellStart"/>
      <w:r w:rsidRPr="00131A83">
        <w:rPr>
          <w:bCs/>
          <w:color w:val="000000" w:themeColor="text1"/>
          <w:sz w:val="16"/>
          <w:szCs w:val="16"/>
        </w:rPr>
        <w:t>П.А.Столыпина</w:t>
      </w:r>
      <w:proofErr w:type="spellEnd"/>
      <w:r w:rsidRPr="00131A83">
        <w:rPr>
          <w:bCs/>
          <w:color w:val="000000" w:themeColor="text1"/>
          <w:sz w:val="16"/>
          <w:szCs w:val="16"/>
        </w:rPr>
        <w:t xml:space="preserve"> председателем Совета министров Владимира Николаевича Коковцова (14779).</w:t>
      </w:r>
    </w:p>
    <w:p w14:paraId="407356C3" w14:textId="77777777" w:rsidR="00770467" w:rsidRPr="00131A83" w:rsidRDefault="00770467" w:rsidP="003C1FA7">
      <w:pPr>
        <w:jc w:val="both"/>
        <w:rPr>
          <w:bCs/>
          <w:color w:val="000000" w:themeColor="text1"/>
          <w:sz w:val="16"/>
          <w:szCs w:val="16"/>
        </w:rPr>
      </w:pPr>
    </w:p>
    <w:p w14:paraId="23D448E3" w14:textId="77777777" w:rsidR="00770467" w:rsidRPr="00131A83" w:rsidRDefault="00770467" w:rsidP="003C1FA7">
      <w:pPr>
        <w:pStyle w:val="ac"/>
        <w:jc w:val="both"/>
        <w:rPr>
          <w:bCs/>
          <w:i w:val="0"/>
          <w:color w:val="000000" w:themeColor="text1"/>
          <w:spacing w:val="0"/>
          <w:kern w:val="0"/>
          <w:position w:val="0"/>
          <w:sz w:val="16"/>
          <w:szCs w:val="16"/>
        </w:rPr>
      </w:pPr>
      <w:r w:rsidRPr="00131A83">
        <w:rPr>
          <w:bCs/>
          <w:color w:val="000000" w:themeColor="text1"/>
          <w:spacing w:val="0"/>
          <w:kern w:val="0"/>
          <w:position w:val="0"/>
          <w:sz w:val="16"/>
          <w:szCs w:val="16"/>
        </w:rPr>
        <w:t>Самолетостроение:</w:t>
      </w:r>
    </w:p>
    <w:p w14:paraId="21FD0256" w14:textId="77777777" w:rsidR="00770467" w:rsidRPr="00131A83" w:rsidRDefault="00770467" w:rsidP="003C1FA7">
      <w:pPr>
        <w:pStyle w:val="ac"/>
        <w:jc w:val="both"/>
        <w:rPr>
          <w:bCs/>
          <w:i w:val="0"/>
          <w:color w:val="000000" w:themeColor="text1"/>
          <w:spacing w:val="0"/>
          <w:kern w:val="0"/>
          <w:position w:val="0"/>
          <w:sz w:val="16"/>
          <w:szCs w:val="16"/>
        </w:rPr>
      </w:pPr>
    </w:p>
    <w:p w14:paraId="024F56DE" w14:textId="62E0A44D"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25 сентября (8 октября) 1911 Гаккель заменил Гаккель 6, поврежденный при обрушении палатки из-за шквала, Гаккелем 7</w:t>
      </w:r>
      <w:r w:rsidR="00963597" w:rsidRPr="00131A83">
        <w:rPr>
          <w:bCs/>
          <w:color w:val="000000" w:themeColor="text1"/>
          <w:sz w:val="16"/>
          <w:szCs w:val="16"/>
        </w:rPr>
        <w:t xml:space="preserve"> </w:t>
      </w:r>
      <w:r w:rsidRPr="00131A83">
        <w:rPr>
          <w:bCs/>
          <w:color w:val="000000" w:themeColor="text1"/>
          <w:sz w:val="16"/>
          <w:szCs w:val="16"/>
        </w:rPr>
        <w:t xml:space="preserve">и во он-то и победил (1137,248). </w:t>
      </w:r>
    </w:p>
    <w:p w14:paraId="38C429E9" w14:textId="77777777" w:rsidR="00770467" w:rsidRPr="00131A83" w:rsidRDefault="00770467" w:rsidP="003C1FA7">
      <w:pPr>
        <w:shd w:val="clear" w:color="auto" w:fill="FFFFFF"/>
        <w:jc w:val="both"/>
        <w:rPr>
          <w:bCs/>
          <w:color w:val="000000" w:themeColor="text1"/>
          <w:sz w:val="16"/>
          <w:szCs w:val="16"/>
        </w:rPr>
      </w:pPr>
    </w:p>
    <w:p w14:paraId="5888B061"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25 сентября (8 октября) 1911 сразу же после "недели" Сикорский совершил несколько показательных полетов в Белой Церкви. Это дало возможность заработать еще немного денег. Полеты проходили успешно и все больше ободряли пилота-конструктора. 5 октября 1911 он, как обычно, взлетел с городского ипподрома, который располагался в черте города и был окружен постройками и высокими деревьями. Рядом находилась железнодорожная станция. Взлет прошел нормально. Впереди виднелись препятствия, и нужно было строго выдержать режим. Когда Сикорский набрал 50 м, вдруг отказал двигатель. Вокруг - дома, впереди - станция. Казалось, деваться было некуда. Но тут пилот заметил свободный участок пути длиной метров 60 между товарным составом и каменной стеной. Выбора не было. Пришлось планировать туда. Сикорский намеренно совершил грубую посадку, чтобы снести шасси и сократить пробег. Самолет клюнул носом, затрещал и протащился до конца пути. Лобового удара удалось избежать (11230). В ожидании своих товарищей Сикорский осмотрел машину. Шасси полностью сломано, разбит пропеллер и некоторые части хвоста. Тем не менее самолет можно было восстановить. Самое интересное - двигатель оказался в порядке. Где же дефект? Судя по характеру работы двигателя, перед остановкой бензин не поступал в карбюратор. Конструктор снял его и внимательно осмотрел, к своему изумлению, обнаружил, что в жиклер попал комар и перекрыл доступ бензина. Вот они мелочи авиации, которые приводят к авариям и катастрофам! Нет, мелочей не должно быть. Проблему надежности - на первое место (11230). Эта авария по такой пустяковой причине заставила конструктора задуматься и засесть за изучение мирового опыта катастроф. И вот уже 17 </w:t>
      </w:r>
      <w:r w:rsidRPr="00131A83">
        <w:rPr>
          <w:bCs/>
          <w:color w:val="000000" w:themeColor="text1"/>
          <w:sz w:val="16"/>
          <w:szCs w:val="16"/>
        </w:rPr>
        <w:lastRenderedPageBreak/>
        <w:t>ноября 1911 г. в электротехнической аудитории КПИ И. И. Сикорский выступил с докладом на тему "Причины авиационных катастроф и возможности их устранения". Он скрупулезно разобрал имевшуюся достаточно полную информацию по этой проблеме и отметил, что наряду с распространением авиации стали учащаться и катастрофы. Если в 1908 г. погиб только один человек, то в 1909 было уже три катастрофы, в 1910 - 30, а за 10 месяцев 1911 г. число их достигло 73. Одна авиационная катастрофа приходилась в 1909 на 3 тыс. км, в 1910 г. - на 15,5 тыс. и в 1911 г. - на 50 тыс. км (11230).</w:t>
      </w:r>
    </w:p>
    <w:p w14:paraId="0EE356D4" w14:textId="77777777" w:rsidR="00770467" w:rsidRPr="00131A83" w:rsidRDefault="00770467" w:rsidP="003C1FA7">
      <w:pPr>
        <w:jc w:val="both"/>
        <w:rPr>
          <w:bCs/>
          <w:color w:val="000000" w:themeColor="text1"/>
          <w:sz w:val="16"/>
          <w:szCs w:val="16"/>
        </w:rPr>
      </w:pPr>
    </w:p>
    <w:p w14:paraId="47E92521"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Авиация:</w:t>
      </w:r>
    </w:p>
    <w:p w14:paraId="56423E7A" w14:textId="77777777" w:rsidR="00770467" w:rsidRPr="00131A83" w:rsidRDefault="00770467" w:rsidP="003C1FA7">
      <w:pPr>
        <w:shd w:val="clear" w:color="auto" w:fill="FFFFFF"/>
        <w:jc w:val="both"/>
        <w:rPr>
          <w:bCs/>
          <w:color w:val="000000" w:themeColor="text1"/>
          <w:sz w:val="16"/>
          <w:szCs w:val="16"/>
        </w:rPr>
      </w:pPr>
    </w:p>
    <w:p w14:paraId="29A75A15" w14:textId="66A5EA7D" w:rsidR="00963597" w:rsidRPr="00131A83" w:rsidRDefault="00963597" w:rsidP="003C1FA7">
      <w:pPr>
        <w:jc w:val="both"/>
        <w:rPr>
          <w:bCs/>
          <w:color w:val="000000" w:themeColor="text1"/>
          <w:sz w:val="16"/>
          <w:szCs w:val="16"/>
        </w:rPr>
      </w:pPr>
      <w:bookmarkStart w:id="24" w:name="_Hlk116225826"/>
      <w:r w:rsidRPr="00131A83">
        <w:rPr>
          <w:bCs/>
          <w:color w:val="000000" w:themeColor="text1"/>
          <w:sz w:val="16"/>
          <w:szCs w:val="16"/>
        </w:rPr>
        <w:t xml:space="preserve">25 и 26 сентября (8 и 9 октября) 1911 г. инструктора школ Императорского аэроклуба М.Л. </w:t>
      </w:r>
      <w:proofErr w:type="spellStart"/>
      <w:r w:rsidRPr="00131A83">
        <w:rPr>
          <w:bCs/>
          <w:color w:val="000000" w:themeColor="text1"/>
          <w:sz w:val="16"/>
          <w:szCs w:val="16"/>
        </w:rPr>
        <w:t>Григорашвили</w:t>
      </w:r>
      <w:proofErr w:type="spellEnd"/>
      <w:r w:rsidRPr="00131A83">
        <w:rPr>
          <w:bCs/>
          <w:color w:val="000000" w:themeColor="text1"/>
          <w:sz w:val="16"/>
          <w:szCs w:val="16"/>
        </w:rPr>
        <w:t xml:space="preserve"> продемонстрировать полет аэроплана системы "Блерио" в Челябинске.</w:t>
      </w:r>
    </w:p>
    <w:bookmarkEnd w:id="24"/>
    <w:p w14:paraId="7C993968" w14:textId="77777777" w:rsidR="00963597" w:rsidRPr="00131A83" w:rsidRDefault="00963597" w:rsidP="003C1FA7">
      <w:pPr>
        <w:jc w:val="both"/>
        <w:rPr>
          <w:bCs/>
          <w:color w:val="000000" w:themeColor="text1"/>
          <w:sz w:val="16"/>
          <w:szCs w:val="16"/>
        </w:rPr>
      </w:pPr>
    </w:p>
    <w:p w14:paraId="36161383" w14:textId="246E75ED"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25 сентября (8 октября) 1911 г. </w:t>
      </w:r>
      <w:r w:rsidR="00963597" w:rsidRPr="00131A83">
        <w:rPr>
          <w:bCs/>
          <w:color w:val="000000" w:themeColor="text1"/>
          <w:sz w:val="16"/>
          <w:szCs w:val="16"/>
        </w:rPr>
        <w:t xml:space="preserve">М. Л. </w:t>
      </w:r>
      <w:proofErr w:type="spellStart"/>
      <w:r w:rsidR="00963597" w:rsidRPr="00131A83">
        <w:rPr>
          <w:bCs/>
          <w:color w:val="000000" w:themeColor="text1"/>
          <w:sz w:val="16"/>
          <w:szCs w:val="16"/>
        </w:rPr>
        <w:t>Григорашвили</w:t>
      </w:r>
      <w:proofErr w:type="spellEnd"/>
      <w:r w:rsidR="00726F54" w:rsidRPr="00131A83">
        <w:rPr>
          <w:bCs/>
          <w:color w:val="000000" w:themeColor="text1"/>
          <w:sz w:val="16"/>
          <w:szCs w:val="16"/>
        </w:rPr>
        <w:t>, который</w:t>
      </w:r>
      <w:r w:rsidR="00963597" w:rsidRPr="00131A83">
        <w:rPr>
          <w:bCs/>
          <w:color w:val="000000" w:themeColor="text1"/>
          <w:sz w:val="16"/>
          <w:szCs w:val="16"/>
        </w:rPr>
        <w:t xml:space="preserve"> 15 июля 1911 г. получил звание пилота-аэронавта</w:t>
      </w:r>
      <w:r w:rsidR="00726F54" w:rsidRPr="00131A83">
        <w:rPr>
          <w:bCs/>
          <w:color w:val="000000" w:themeColor="text1"/>
          <w:sz w:val="16"/>
          <w:szCs w:val="16"/>
        </w:rPr>
        <w:t>, летал</w:t>
      </w:r>
      <w:r w:rsidRPr="00131A83">
        <w:rPr>
          <w:bCs/>
          <w:color w:val="000000" w:themeColor="text1"/>
          <w:sz w:val="16"/>
          <w:szCs w:val="16"/>
        </w:rPr>
        <w:t xml:space="preserve"> в Челябинске</w:t>
      </w:r>
      <w:r w:rsidR="00726F54" w:rsidRPr="00131A83">
        <w:rPr>
          <w:bCs/>
          <w:color w:val="000000" w:themeColor="text1"/>
          <w:sz w:val="16"/>
          <w:szCs w:val="16"/>
        </w:rPr>
        <w:t>.</w:t>
      </w:r>
    </w:p>
    <w:p w14:paraId="3AAF62D8" w14:textId="77777777" w:rsidR="00726F54" w:rsidRPr="00131A83" w:rsidRDefault="00726F54" w:rsidP="003C1FA7">
      <w:pPr>
        <w:pStyle w:val="ac"/>
        <w:jc w:val="both"/>
        <w:rPr>
          <w:bCs/>
          <w:color w:val="000000" w:themeColor="text1"/>
          <w:spacing w:val="0"/>
          <w:kern w:val="0"/>
          <w:position w:val="0"/>
          <w:sz w:val="16"/>
          <w:szCs w:val="16"/>
        </w:rPr>
      </w:pPr>
    </w:p>
    <w:p w14:paraId="07F7540C" w14:textId="538544DB" w:rsidR="00770467" w:rsidRPr="00131A83" w:rsidRDefault="00770467" w:rsidP="003C1FA7">
      <w:pPr>
        <w:pStyle w:val="ac"/>
        <w:jc w:val="both"/>
        <w:rPr>
          <w:bCs/>
          <w:i w:val="0"/>
          <w:color w:val="000000" w:themeColor="text1"/>
          <w:spacing w:val="0"/>
          <w:kern w:val="0"/>
          <w:position w:val="0"/>
          <w:sz w:val="16"/>
          <w:szCs w:val="16"/>
        </w:rPr>
      </w:pPr>
      <w:r w:rsidRPr="00131A83">
        <w:rPr>
          <w:bCs/>
          <w:color w:val="000000" w:themeColor="text1"/>
          <w:spacing w:val="0"/>
          <w:kern w:val="0"/>
          <w:position w:val="0"/>
          <w:sz w:val="16"/>
          <w:szCs w:val="16"/>
        </w:rPr>
        <w:t>Самолетостроение:</w:t>
      </w:r>
    </w:p>
    <w:p w14:paraId="36600077" w14:textId="77777777" w:rsidR="00770467" w:rsidRPr="00131A83" w:rsidRDefault="00770467" w:rsidP="003C1FA7">
      <w:pPr>
        <w:pStyle w:val="ac"/>
        <w:jc w:val="both"/>
        <w:rPr>
          <w:bCs/>
          <w:i w:val="0"/>
          <w:color w:val="000000" w:themeColor="text1"/>
          <w:spacing w:val="0"/>
          <w:kern w:val="0"/>
          <w:position w:val="0"/>
          <w:sz w:val="16"/>
          <w:szCs w:val="16"/>
        </w:rPr>
      </w:pPr>
    </w:p>
    <w:p w14:paraId="1BFEA03C" w14:textId="28298892"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26 сентября (9 октября) </w:t>
      </w:r>
      <w:r w:rsidR="00726F54" w:rsidRPr="00131A83">
        <w:rPr>
          <w:bCs/>
          <w:color w:val="000000" w:themeColor="text1"/>
          <w:sz w:val="16"/>
          <w:szCs w:val="16"/>
        </w:rPr>
        <w:t xml:space="preserve">1911 г. испытатель </w:t>
      </w:r>
      <w:proofErr w:type="spellStart"/>
      <w:r w:rsidR="00726F54" w:rsidRPr="00131A83">
        <w:rPr>
          <w:bCs/>
          <w:color w:val="000000" w:themeColor="text1"/>
          <w:sz w:val="16"/>
          <w:szCs w:val="16"/>
        </w:rPr>
        <w:t>Г.В.Алехнович</w:t>
      </w:r>
      <w:proofErr w:type="spellEnd"/>
      <w:r w:rsidR="00726F54" w:rsidRPr="00131A83">
        <w:rPr>
          <w:bCs/>
          <w:color w:val="000000" w:themeColor="text1"/>
          <w:sz w:val="16"/>
          <w:szCs w:val="16"/>
        </w:rPr>
        <w:t xml:space="preserve"> на аэроплане «Гаккель-VII»</w:t>
      </w:r>
      <w:r w:rsidRPr="00131A83">
        <w:rPr>
          <w:bCs/>
          <w:color w:val="000000" w:themeColor="text1"/>
          <w:sz w:val="16"/>
          <w:szCs w:val="16"/>
        </w:rPr>
        <w:t xml:space="preserve"> выполнил ряд сложных полетов перед военной комиссий, которая решила приобрести этот биплан для армии и выдать его конструктору поощрительный приз в 8000 рублей. </w:t>
      </w:r>
    </w:p>
    <w:p w14:paraId="1255F0D2" w14:textId="77777777" w:rsidR="00770467" w:rsidRPr="00131A83" w:rsidRDefault="00770467" w:rsidP="003C1FA7">
      <w:pPr>
        <w:jc w:val="both"/>
        <w:rPr>
          <w:bCs/>
          <w:color w:val="000000" w:themeColor="text1"/>
          <w:sz w:val="16"/>
          <w:szCs w:val="16"/>
        </w:rPr>
      </w:pPr>
    </w:p>
    <w:p w14:paraId="58D8BAC2" w14:textId="106CD25E" w:rsidR="00140100" w:rsidRPr="00131A83" w:rsidRDefault="00726F54" w:rsidP="003C1FA7">
      <w:pPr>
        <w:pStyle w:val="160"/>
        <w:shd w:val="clear" w:color="auto" w:fill="auto"/>
        <w:spacing w:before="0" w:line="240" w:lineRule="auto"/>
        <w:ind w:firstLine="0"/>
        <w:rPr>
          <w:rFonts w:ascii="Times New Roman" w:hAnsi="Times New Roman" w:cs="Times New Roman"/>
          <w:bCs/>
          <w:color w:val="000000" w:themeColor="text1"/>
          <w:sz w:val="16"/>
          <w:szCs w:val="16"/>
        </w:rPr>
      </w:pPr>
      <w:r w:rsidRPr="00131A83">
        <w:rPr>
          <w:rFonts w:ascii="Times New Roman" w:hAnsi="Times New Roman" w:cs="Times New Roman"/>
          <w:bCs/>
          <w:color w:val="000000" w:themeColor="text1"/>
          <w:sz w:val="16"/>
          <w:szCs w:val="16"/>
        </w:rPr>
        <w:t>26</w:t>
      </w:r>
      <w:r w:rsidR="00140100" w:rsidRPr="00131A83">
        <w:rPr>
          <w:rFonts w:ascii="Times New Roman" w:hAnsi="Times New Roman" w:cs="Times New Roman"/>
          <w:bCs/>
          <w:color w:val="000000" w:themeColor="text1"/>
          <w:sz w:val="16"/>
          <w:szCs w:val="16"/>
        </w:rPr>
        <w:t xml:space="preserve"> сентября (9 октября </w:t>
      </w:r>
      <w:proofErr w:type="spellStart"/>
      <w:r w:rsidR="00140100" w:rsidRPr="00131A83">
        <w:rPr>
          <w:rFonts w:ascii="Times New Roman" w:hAnsi="Times New Roman" w:cs="Times New Roman"/>
          <w:bCs/>
          <w:color w:val="000000" w:themeColor="text1"/>
          <w:sz w:val="16"/>
          <w:szCs w:val="16"/>
        </w:rPr>
        <w:t>н.ст</w:t>
      </w:r>
      <w:proofErr w:type="spellEnd"/>
      <w:r w:rsidR="00140100" w:rsidRPr="00131A83">
        <w:rPr>
          <w:rFonts w:ascii="Times New Roman" w:hAnsi="Times New Roman" w:cs="Times New Roman"/>
          <w:bCs/>
          <w:color w:val="000000" w:themeColor="text1"/>
          <w:sz w:val="16"/>
          <w:szCs w:val="16"/>
        </w:rPr>
        <w:t xml:space="preserve">.) 1911 Г. В. </w:t>
      </w:r>
      <w:proofErr w:type="spellStart"/>
      <w:r w:rsidR="00140100" w:rsidRPr="00131A83">
        <w:rPr>
          <w:rFonts w:ascii="Times New Roman" w:hAnsi="Times New Roman" w:cs="Times New Roman"/>
          <w:bCs/>
          <w:color w:val="000000" w:themeColor="text1"/>
          <w:sz w:val="16"/>
          <w:szCs w:val="16"/>
        </w:rPr>
        <w:t>Алехнович</w:t>
      </w:r>
      <w:proofErr w:type="spellEnd"/>
      <w:r w:rsidR="00140100" w:rsidRPr="00131A83">
        <w:rPr>
          <w:rFonts w:ascii="Times New Roman" w:hAnsi="Times New Roman" w:cs="Times New Roman"/>
          <w:bCs/>
          <w:color w:val="000000" w:themeColor="text1"/>
          <w:sz w:val="16"/>
          <w:szCs w:val="16"/>
        </w:rPr>
        <w:t xml:space="preserve"> выполнил ряд сложных полётов с пассажирами пе</w:t>
      </w:r>
      <w:r w:rsidR="00140100" w:rsidRPr="00131A83">
        <w:rPr>
          <w:rFonts w:ascii="Times New Roman" w:hAnsi="Times New Roman" w:cs="Times New Roman"/>
          <w:bCs/>
          <w:color w:val="000000" w:themeColor="text1"/>
          <w:sz w:val="16"/>
          <w:szCs w:val="16"/>
        </w:rPr>
        <w:softHyphen/>
        <w:t>ред военной комиссией, которая решила приобрести этот биплан для армии и выдать его конструктору поощрительный приз (15782).</w:t>
      </w:r>
    </w:p>
    <w:p w14:paraId="0D817BC5" w14:textId="77777777" w:rsidR="00140100" w:rsidRPr="00131A83" w:rsidRDefault="00140100" w:rsidP="003C1FA7">
      <w:pPr>
        <w:pStyle w:val="160"/>
        <w:shd w:val="clear" w:color="auto" w:fill="auto"/>
        <w:spacing w:before="0" w:line="240" w:lineRule="auto"/>
        <w:ind w:firstLine="0"/>
        <w:rPr>
          <w:rFonts w:ascii="Times New Roman" w:hAnsi="Times New Roman" w:cs="Times New Roman"/>
          <w:bCs/>
          <w:color w:val="000000" w:themeColor="text1"/>
          <w:sz w:val="16"/>
          <w:szCs w:val="16"/>
        </w:rPr>
      </w:pPr>
    </w:p>
    <w:p w14:paraId="1C4618DC" w14:textId="77777777" w:rsidR="00726F54" w:rsidRPr="00131A83" w:rsidRDefault="00726F54" w:rsidP="003C1FA7">
      <w:pPr>
        <w:shd w:val="clear" w:color="auto" w:fill="FFFFFF"/>
        <w:jc w:val="both"/>
        <w:rPr>
          <w:bCs/>
          <w:color w:val="000000" w:themeColor="text1"/>
          <w:sz w:val="16"/>
          <w:szCs w:val="16"/>
        </w:rPr>
      </w:pPr>
      <w:r w:rsidRPr="00131A83">
        <w:rPr>
          <w:bCs/>
          <w:i/>
          <w:color w:val="000000" w:themeColor="text1"/>
          <w:sz w:val="16"/>
          <w:szCs w:val="16"/>
        </w:rPr>
        <w:t>Авиация:</w:t>
      </w:r>
    </w:p>
    <w:p w14:paraId="48348377" w14:textId="77777777" w:rsidR="00726F54" w:rsidRPr="00131A83" w:rsidRDefault="00726F54" w:rsidP="003C1FA7">
      <w:pPr>
        <w:shd w:val="clear" w:color="auto" w:fill="FFFFFF"/>
        <w:jc w:val="both"/>
        <w:rPr>
          <w:bCs/>
          <w:color w:val="000000" w:themeColor="text1"/>
          <w:sz w:val="16"/>
          <w:szCs w:val="16"/>
        </w:rPr>
      </w:pPr>
    </w:p>
    <w:p w14:paraId="6E8AE754"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26 сентября (9 октября) 1911 года в Севастопольской военной авиашколе состоялся пер</w:t>
      </w:r>
      <w:r w:rsidRPr="00131A83">
        <w:rPr>
          <w:bCs/>
          <w:color w:val="000000" w:themeColor="text1"/>
          <w:sz w:val="16"/>
          <w:szCs w:val="16"/>
        </w:rPr>
        <w:softHyphen/>
        <w:t>вый выпуск — 9 офицеров получили официальное зва</w:t>
      </w:r>
      <w:r w:rsidRPr="00131A83">
        <w:rPr>
          <w:bCs/>
          <w:color w:val="000000" w:themeColor="text1"/>
          <w:sz w:val="16"/>
          <w:szCs w:val="16"/>
        </w:rPr>
        <w:softHyphen/>
        <w:t>ние военного летчика. Сре</w:t>
      </w:r>
      <w:r w:rsidRPr="00131A83">
        <w:rPr>
          <w:bCs/>
          <w:color w:val="000000" w:themeColor="text1"/>
          <w:sz w:val="16"/>
          <w:szCs w:val="16"/>
        </w:rPr>
        <w:softHyphen/>
        <w:t xml:space="preserve">ди них — лейтенанты </w:t>
      </w:r>
      <w:proofErr w:type="spellStart"/>
      <w:r w:rsidRPr="00131A83">
        <w:rPr>
          <w:bCs/>
          <w:color w:val="000000" w:themeColor="text1"/>
          <w:sz w:val="16"/>
          <w:szCs w:val="16"/>
        </w:rPr>
        <w:t>С.Ф.Дорожинский</w:t>
      </w:r>
      <w:proofErr w:type="spellEnd"/>
      <w:r w:rsidRPr="00131A83">
        <w:rPr>
          <w:bCs/>
          <w:color w:val="000000" w:themeColor="text1"/>
          <w:sz w:val="16"/>
          <w:szCs w:val="16"/>
        </w:rPr>
        <w:t xml:space="preserve"> и </w:t>
      </w:r>
      <w:proofErr w:type="spellStart"/>
      <w:r w:rsidRPr="00131A83">
        <w:rPr>
          <w:bCs/>
          <w:color w:val="000000" w:themeColor="text1"/>
          <w:sz w:val="16"/>
          <w:szCs w:val="16"/>
        </w:rPr>
        <w:t>П.В.Дыбовский</w:t>
      </w:r>
      <w:proofErr w:type="spellEnd"/>
      <w:r w:rsidRPr="00131A83">
        <w:rPr>
          <w:bCs/>
          <w:color w:val="000000" w:themeColor="text1"/>
          <w:sz w:val="16"/>
          <w:szCs w:val="16"/>
        </w:rPr>
        <w:t>. [131, с.34] (553).</w:t>
      </w:r>
    </w:p>
    <w:p w14:paraId="61D98144" w14:textId="77777777" w:rsidR="00770467" w:rsidRPr="00131A83" w:rsidRDefault="00770467" w:rsidP="003C1FA7">
      <w:pPr>
        <w:shd w:val="clear" w:color="auto" w:fill="FFFFFF"/>
        <w:jc w:val="both"/>
        <w:rPr>
          <w:bCs/>
          <w:color w:val="000000" w:themeColor="text1"/>
          <w:sz w:val="16"/>
          <w:szCs w:val="16"/>
        </w:rPr>
      </w:pPr>
    </w:p>
    <w:p w14:paraId="7041025D" w14:textId="2C098891" w:rsidR="00770467" w:rsidRPr="00131A83" w:rsidRDefault="00770467" w:rsidP="003C1FA7">
      <w:pPr>
        <w:jc w:val="both"/>
        <w:rPr>
          <w:bCs/>
          <w:color w:val="000000" w:themeColor="text1"/>
          <w:sz w:val="16"/>
          <w:szCs w:val="16"/>
        </w:rPr>
      </w:pPr>
      <w:r w:rsidRPr="00131A83">
        <w:rPr>
          <w:bCs/>
          <w:color w:val="000000" w:themeColor="text1"/>
          <w:sz w:val="16"/>
          <w:szCs w:val="16"/>
        </w:rPr>
        <w:t>26 сентября</w:t>
      </w:r>
      <w:r w:rsidR="00726F54" w:rsidRPr="00131A83">
        <w:rPr>
          <w:bCs/>
          <w:color w:val="000000" w:themeColor="text1"/>
          <w:sz w:val="16"/>
          <w:szCs w:val="16"/>
        </w:rPr>
        <w:t xml:space="preserve"> (9 октября) 1911 г. состоялся второй полет М. Л. </w:t>
      </w:r>
      <w:proofErr w:type="spellStart"/>
      <w:r w:rsidR="00726F54" w:rsidRPr="00131A83">
        <w:rPr>
          <w:bCs/>
          <w:color w:val="000000" w:themeColor="text1"/>
          <w:sz w:val="16"/>
          <w:szCs w:val="16"/>
        </w:rPr>
        <w:t>Григорашвили</w:t>
      </w:r>
      <w:proofErr w:type="spellEnd"/>
      <w:r w:rsidR="00726F54" w:rsidRPr="00131A83">
        <w:rPr>
          <w:bCs/>
          <w:color w:val="000000" w:themeColor="text1"/>
          <w:sz w:val="16"/>
          <w:szCs w:val="16"/>
        </w:rPr>
        <w:t xml:space="preserve"> в Челябинске</w:t>
      </w:r>
      <w:r w:rsidRPr="00131A83">
        <w:rPr>
          <w:bCs/>
          <w:color w:val="000000" w:themeColor="text1"/>
          <w:sz w:val="16"/>
          <w:szCs w:val="16"/>
        </w:rPr>
        <w:t xml:space="preserve">. На этот раз на высоте 150 - 200 метров аппарат "стрекоза", управляемый опытной рукой, сделал три полных круга. Человек-птица то поднимался, то летел по прямой линии, то делал красивые повороты. И "стрекоза" слушалась каждого движения руки пилота, с жужжанием проносясь над аэродромом. "Блерио" опустился... Авиатор спрыгнул на землю. Аплодисменты и крики, не прекращавшиеся во время полета, усилились. Публика, не знающая никакой дисциплины, бросилась к авиатору и в восторге, подняв на руки, начала его качать. Восторг был полный..." </w:t>
      </w:r>
    </w:p>
    <w:p w14:paraId="0904A2DF" w14:textId="77777777" w:rsidR="00770467" w:rsidRPr="00131A83" w:rsidRDefault="00770467" w:rsidP="003C1FA7">
      <w:pPr>
        <w:jc w:val="both"/>
        <w:rPr>
          <w:bCs/>
          <w:color w:val="000000" w:themeColor="text1"/>
          <w:sz w:val="16"/>
          <w:szCs w:val="16"/>
        </w:rPr>
      </w:pPr>
    </w:p>
    <w:p w14:paraId="7DB357DA" w14:textId="77777777" w:rsidR="0027322E" w:rsidRPr="00131A83" w:rsidRDefault="0027322E" w:rsidP="003C1FA7">
      <w:pPr>
        <w:jc w:val="both"/>
        <w:rPr>
          <w:bCs/>
          <w:i/>
          <w:color w:val="000000" w:themeColor="text1"/>
          <w:sz w:val="16"/>
          <w:szCs w:val="16"/>
        </w:rPr>
      </w:pPr>
      <w:r w:rsidRPr="00131A83">
        <w:rPr>
          <w:bCs/>
          <w:i/>
          <w:color w:val="000000" w:themeColor="text1"/>
          <w:sz w:val="16"/>
          <w:szCs w:val="16"/>
        </w:rPr>
        <w:t>За рубежом:</w:t>
      </w:r>
    </w:p>
    <w:p w14:paraId="643E2FB1" w14:textId="77777777" w:rsidR="0027322E" w:rsidRPr="00131A83" w:rsidRDefault="0027322E" w:rsidP="003C1FA7">
      <w:pPr>
        <w:jc w:val="both"/>
        <w:rPr>
          <w:bCs/>
          <w:sz w:val="16"/>
          <w:szCs w:val="16"/>
        </w:rPr>
      </w:pPr>
    </w:p>
    <w:p w14:paraId="40B88FEA" w14:textId="77777777" w:rsidR="0027322E" w:rsidRPr="00131A83" w:rsidRDefault="0027322E" w:rsidP="003C1FA7">
      <w:pPr>
        <w:jc w:val="both"/>
        <w:rPr>
          <w:bCs/>
          <w:color w:val="000000" w:themeColor="text1"/>
          <w:sz w:val="16"/>
          <w:szCs w:val="16"/>
        </w:rPr>
      </w:pPr>
      <w:r w:rsidRPr="00131A83">
        <w:rPr>
          <w:rStyle w:val="ucoz-forum-post"/>
          <w:rFonts w:eastAsiaTheme="majorEastAsia"/>
          <w:bCs/>
          <w:color w:val="000000" w:themeColor="text1"/>
          <w:sz w:val="16"/>
          <w:szCs w:val="16"/>
        </w:rPr>
        <w:t xml:space="preserve">26 сентября (9 октября) </w:t>
      </w:r>
      <w:r w:rsidRPr="00131A83">
        <w:rPr>
          <w:bCs/>
          <w:color w:val="000000" w:themeColor="text1"/>
          <w:sz w:val="16"/>
          <w:szCs w:val="16"/>
        </w:rPr>
        <w:t xml:space="preserve">в 1911 году в </w:t>
      </w:r>
      <w:proofErr w:type="spellStart"/>
      <w:r w:rsidRPr="00131A83">
        <w:rPr>
          <w:bCs/>
          <w:color w:val="000000" w:themeColor="text1"/>
          <w:sz w:val="16"/>
          <w:szCs w:val="16"/>
        </w:rPr>
        <w:t>Портмуте</w:t>
      </w:r>
      <w:proofErr w:type="spellEnd"/>
      <w:r w:rsidRPr="00131A83">
        <w:rPr>
          <w:bCs/>
          <w:color w:val="000000" w:themeColor="text1"/>
          <w:sz w:val="16"/>
          <w:szCs w:val="16"/>
        </w:rPr>
        <w:t>, Южная Англия, спускают на воду один из крупнейших линейных кораблей - броненосец «Король Георг V» (14794).</w:t>
      </w:r>
    </w:p>
    <w:p w14:paraId="0375CC18" w14:textId="77777777" w:rsidR="0027322E" w:rsidRPr="00131A83" w:rsidRDefault="0027322E" w:rsidP="003C1FA7">
      <w:pPr>
        <w:jc w:val="both"/>
        <w:rPr>
          <w:bCs/>
          <w:color w:val="000000" w:themeColor="text1"/>
          <w:sz w:val="16"/>
          <w:szCs w:val="16"/>
        </w:rPr>
      </w:pPr>
    </w:p>
    <w:p w14:paraId="3A2EC7D1" w14:textId="77777777" w:rsidR="00770467" w:rsidRPr="00131A83" w:rsidRDefault="00770467" w:rsidP="003C1FA7">
      <w:pPr>
        <w:jc w:val="both"/>
        <w:rPr>
          <w:bCs/>
          <w:color w:val="000000" w:themeColor="text1"/>
          <w:sz w:val="16"/>
          <w:szCs w:val="16"/>
        </w:rPr>
      </w:pPr>
      <w:r w:rsidRPr="00131A83">
        <w:rPr>
          <w:bCs/>
          <w:i/>
          <w:color w:val="000000" w:themeColor="text1"/>
          <w:sz w:val="16"/>
          <w:szCs w:val="16"/>
        </w:rPr>
        <w:t>Авиация и воздухоплавание Франции:</w:t>
      </w:r>
    </w:p>
    <w:p w14:paraId="2FB46921" w14:textId="77777777" w:rsidR="00770467" w:rsidRPr="00131A83" w:rsidRDefault="00770467" w:rsidP="003C1FA7">
      <w:pPr>
        <w:jc w:val="both"/>
        <w:rPr>
          <w:bCs/>
          <w:color w:val="000000" w:themeColor="text1"/>
          <w:sz w:val="16"/>
          <w:szCs w:val="16"/>
        </w:rPr>
      </w:pPr>
    </w:p>
    <w:p w14:paraId="3731E66A" w14:textId="0B77CD23" w:rsidR="00770467" w:rsidRPr="00131A83" w:rsidRDefault="00770467" w:rsidP="003C1FA7">
      <w:pPr>
        <w:pStyle w:val="ac"/>
        <w:jc w:val="both"/>
        <w:rPr>
          <w:bCs/>
          <w:i w:val="0"/>
          <w:color w:val="000000" w:themeColor="text1"/>
          <w:spacing w:val="0"/>
          <w:kern w:val="0"/>
          <w:position w:val="0"/>
          <w:sz w:val="16"/>
          <w:szCs w:val="16"/>
        </w:rPr>
      </w:pPr>
      <w:r w:rsidRPr="00131A83">
        <w:rPr>
          <w:bCs/>
          <w:i w:val="0"/>
          <w:color w:val="000000" w:themeColor="text1"/>
          <w:spacing w:val="0"/>
          <w:kern w:val="0"/>
          <w:position w:val="0"/>
          <w:sz w:val="16"/>
          <w:szCs w:val="16"/>
        </w:rPr>
        <w:t xml:space="preserve">27 сентября (10 октября) 1911 года братьями Леоном и Робертом Моранами в содружестве с Раймондом </w:t>
      </w:r>
      <w:proofErr w:type="spellStart"/>
      <w:r w:rsidRPr="00131A83">
        <w:rPr>
          <w:bCs/>
          <w:i w:val="0"/>
          <w:color w:val="000000" w:themeColor="text1"/>
          <w:spacing w:val="0"/>
          <w:kern w:val="0"/>
          <w:position w:val="0"/>
          <w:sz w:val="16"/>
          <w:szCs w:val="16"/>
        </w:rPr>
        <w:t>Солнье</w:t>
      </w:r>
      <w:proofErr w:type="spellEnd"/>
      <w:r w:rsidR="0027322E" w:rsidRPr="00131A83">
        <w:rPr>
          <w:bCs/>
          <w:i w:val="0"/>
          <w:color w:val="000000" w:themeColor="text1"/>
          <w:spacing w:val="0"/>
          <w:kern w:val="0"/>
          <w:position w:val="0"/>
          <w:sz w:val="16"/>
          <w:szCs w:val="16"/>
        </w:rPr>
        <w:t xml:space="preserve"> во Франции была основана фирма "Акционерное общество самолетов Моран-</w:t>
      </w:r>
      <w:proofErr w:type="spellStart"/>
      <w:r w:rsidR="0027322E" w:rsidRPr="00131A83">
        <w:rPr>
          <w:bCs/>
          <w:i w:val="0"/>
          <w:color w:val="000000" w:themeColor="text1"/>
          <w:spacing w:val="0"/>
          <w:kern w:val="0"/>
          <w:position w:val="0"/>
          <w:sz w:val="16"/>
          <w:szCs w:val="16"/>
        </w:rPr>
        <w:t>Солнье</w:t>
      </w:r>
      <w:proofErr w:type="spellEnd"/>
      <w:r w:rsidR="0027322E" w:rsidRPr="00131A83">
        <w:rPr>
          <w:bCs/>
          <w:i w:val="0"/>
          <w:color w:val="000000" w:themeColor="text1"/>
          <w:spacing w:val="0"/>
          <w:kern w:val="0"/>
          <w:position w:val="0"/>
          <w:sz w:val="16"/>
          <w:szCs w:val="16"/>
        </w:rPr>
        <w:t>"</w:t>
      </w:r>
      <w:r w:rsidRPr="00131A83">
        <w:rPr>
          <w:bCs/>
          <w:i w:val="0"/>
          <w:color w:val="000000" w:themeColor="text1"/>
          <w:spacing w:val="0"/>
          <w:kern w:val="0"/>
          <w:position w:val="0"/>
          <w:sz w:val="16"/>
          <w:szCs w:val="16"/>
        </w:rPr>
        <w:t>. Впоследствии она получила широкую известность созданием и развитием серии классических монопланов. Первый самолет фирмы "Моран-</w:t>
      </w:r>
      <w:proofErr w:type="spellStart"/>
      <w:r w:rsidRPr="00131A83">
        <w:rPr>
          <w:bCs/>
          <w:i w:val="0"/>
          <w:color w:val="000000" w:themeColor="text1"/>
          <w:spacing w:val="0"/>
          <w:kern w:val="0"/>
          <w:position w:val="0"/>
          <w:sz w:val="16"/>
          <w:szCs w:val="16"/>
        </w:rPr>
        <w:t>Солнье</w:t>
      </w:r>
      <w:proofErr w:type="spellEnd"/>
      <w:r w:rsidRPr="00131A83">
        <w:rPr>
          <w:bCs/>
          <w:i w:val="0"/>
          <w:color w:val="000000" w:themeColor="text1"/>
          <w:spacing w:val="0"/>
          <w:kern w:val="0"/>
          <w:position w:val="0"/>
          <w:sz w:val="16"/>
          <w:szCs w:val="16"/>
        </w:rPr>
        <w:t xml:space="preserve">" тип А появился в конце 1911 года. Он представлял собой одноместный моноплан с ротативным двигателем "Гном" мощностью 50 л. с. Как и большинство монопланов того времени, он управлялся по крену с помощью </w:t>
      </w:r>
      <w:proofErr w:type="spellStart"/>
      <w:r w:rsidRPr="00131A83">
        <w:rPr>
          <w:bCs/>
          <w:i w:val="0"/>
          <w:color w:val="000000" w:themeColor="text1"/>
          <w:spacing w:val="0"/>
          <w:kern w:val="0"/>
          <w:position w:val="0"/>
          <w:sz w:val="16"/>
          <w:szCs w:val="16"/>
        </w:rPr>
        <w:t>гоширования</w:t>
      </w:r>
      <w:proofErr w:type="spellEnd"/>
      <w:r w:rsidRPr="00131A83">
        <w:rPr>
          <w:bCs/>
          <w:i w:val="0"/>
          <w:color w:val="000000" w:themeColor="text1"/>
          <w:spacing w:val="0"/>
          <w:kern w:val="0"/>
          <w:position w:val="0"/>
          <w:sz w:val="16"/>
          <w:szCs w:val="16"/>
        </w:rPr>
        <w:t xml:space="preserve"> (перекоса) крыльев. Самолет представили в Технический отдел FAM (</w:t>
      </w:r>
      <w:proofErr w:type="spellStart"/>
      <w:r w:rsidRPr="00131A83">
        <w:rPr>
          <w:bCs/>
          <w:i w:val="0"/>
          <w:color w:val="000000" w:themeColor="text1"/>
          <w:spacing w:val="0"/>
          <w:kern w:val="0"/>
          <w:position w:val="0"/>
          <w:sz w:val="16"/>
          <w:szCs w:val="16"/>
        </w:rPr>
        <w:t>Frence</w:t>
      </w:r>
      <w:proofErr w:type="spellEnd"/>
      <w:r w:rsidRPr="00131A83">
        <w:rPr>
          <w:bCs/>
          <w:i w:val="0"/>
          <w:color w:val="000000" w:themeColor="text1"/>
          <w:spacing w:val="0"/>
          <w:kern w:val="0"/>
          <w:position w:val="0"/>
          <w:sz w:val="16"/>
          <w:szCs w:val="16"/>
        </w:rPr>
        <w:t xml:space="preserve"> </w:t>
      </w:r>
      <w:proofErr w:type="spellStart"/>
      <w:r w:rsidRPr="00131A83">
        <w:rPr>
          <w:bCs/>
          <w:i w:val="0"/>
          <w:color w:val="000000" w:themeColor="text1"/>
          <w:spacing w:val="0"/>
          <w:kern w:val="0"/>
          <w:position w:val="0"/>
          <w:sz w:val="16"/>
          <w:szCs w:val="16"/>
        </w:rPr>
        <w:t>Avation</w:t>
      </w:r>
      <w:proofErr w:type="spellEnd"/>
      <w:r w:rsidRPr="00131A83">
        <w:rPr>
          <w:bCs/>
          <w:i w:val="0"/>
          <w:color w:val="000000" w:themeColor="text1"/>
          <w:spacing w:val="0"/>
          <w:kern w:val="0"/>
          <w:position w:val="0"/>
          <w:sz w:val="16"/>
          <w:szCs w:val="16"/>
        </w:rPr>
        <w:t xml:space="preserve"> </w:t>
      </w:r>
      <w:proofErr w:type="spellStart"/>
      <w:r w:rsidRPr="00131A83">
        <w:rPr>
          <w:bCs/>
          <w:i w:val="0"/>
          <w:color w:val="000000" w:themeColor="text1"/>
          <w:spacing w:val="0"/>
          <w:kern w:val="0"/>
          <w:position w:val="0"/>
          <w:sz w:val="16"/>
          <w:szCs w:val="16"/>
        </w:rPr>
        <w:t>Militaire</w:t>
      </w:r>
      <w:proofErr w:type="spellEnd"/>
      <w:r w:rsidRPr="00131A83">
        <w:rPr>
          <w:bCs/>
          <w:i w:val="0"/>
          <w:color w:val="000000" w:themeColor="text1"/>
          <w:spacing w:val="0"/>
          <w:kern w:val="0"/>
          <w:position w:val="0"/>
          <w:sz w:val="16"/>
          <w:szCs w:val="16"/>
        </w:rPr>
        <w:t xml:space="preserve"> - Французская военная авиация), где он произвел положительное впечатление и был принят на вооружение под обозначением M.S.11. Новый аэроплан понравился не только во Франции. Царская Россия проявила к нему большой интерес и выдала фирме заказ на несколько самолетов с более мощными двигателями в 80 л. с. Эти машины получили обозначение М. S. тип С. Правительство Румынии тоже заказало два самолета (11265).</w:t>
      </w:r>
    </w:p>
    <w:p w14:paraId="106138AB" w14:textId="77777777" w:rsidR="00770467" w:rsidRPr="00131A83" w:rsidRDefault="00770467" w:rsidP="003C1FA7">
      <w:pPr>
        <w:pStyle w:val="ac"/>
        <w:jc w:val="both"/>
        <w:rPr>
          <w:bCs/>
          <w:i w:val="0"/>
          <w:color w:val="000000" w:themeColor="text1"/>
          <w:spacing w:val="0"/>
          <w:kern w:val="0"/>
          <w:position w:val="0"/>
          <w:sz w:val="16"/>
          <w:szCs w:val="16"/>
        </w:rPr>
      </w:pPr>
    </w:p>
    <w:p w14:paraId="7C37C238" w14:textId="77777777" w:rsidR="0027322E" w:rsidRPr="00131A83" w:rsidRDefault="0027322E" w:rsidP="003C1FA7">
      <w:pPr>
        <w:pStyle w:val="2"/>
        <w:spacing w:before="0" w:after="0"/>
        <w:jc w:val="both"/>
        <w:rPr>
          <w:b w:val="0"/>
          <w:bCs/>
          <w:color w:val="000000" w:themeColor="text1"/>
          <w:sz w:val="16"/>
          <w:szCs w:val="16"/>
        </w:rPr>
      </w:pPr>
      <w:r w:rsidRPr="00131A83">
        <w:rPr>
          <w:b w:val="0"/>
          <w:bCs/>
          <w:color w:val="000000" w:themeColor="text1"/>
          <w:sz w:val="16"/>
          <w:szCs w:val="16"/>
        </w:rPr>
        <w:t>27 сентября (10 октября) 1911 г. Фирму «Моран-</w:t>
      </w:r>
      <w:proofErr w:type="spellStart"/>
      <w:r w:rsidRPr="00131A83">
        <w:rPr>
          <w:b w:val="0"/>
          <w:bCs/>
          <w:color w:val="000000" w:themeColor="text1"/>
          <w:sz w:val="16"/>
          <w:szCs w:val="16"/>
        </w:rPr>
        <w:t>Сольнье</w:t>
      </w:r>
      <w:proofErr w:type="spellEnd"/>
      <w:r w:rsidRPr="00131A83">
        <w:rPr>
          <w:b w:val="0"/>
          <w:bCs/>
          <w:color w:val="000000" w:themeColor="text1"/>
          <w:sz w:val="16"/>
          <w:szCs w:val="16"/>
        </w:rPr>
        <w:t xml:space="preserve">» (Societe </w:t>
      </w:r>
      <w:proofErr w:type="spellStart"/>
      <w:r w:rsidRPr="00131A83">
        <w:rPr>
          <w:b w:val="0"/>
          <w:bCs/>
          <w:color w:val="000000" w:themeColor="text1"/>
          <w:sz w:val="16"/>
          <w:szCs w:val="16"/>
        </w:rPr>
        <w:t>Anonyme</w:t>
      </w:r>
      <w:proofErr w:type="spellEnd"/>
      <w:r w:rsidRPr="00131A83">
        <w:rPr>
          <w:b w:val="0"/>
          <w:bCs/>
          <w:color w:val="000000" w:themeColor="text1"/>
          <w:sz w:val="16"/>
          <w:szCs w:val="16"/>
        </w:rPr>
        <w:t xml:space="preserve"> </w:t>
      </w:r>
      <w:proofErr w:type="spellStart"/>
      <w:r w:rsidRPr="00131A83">
        <w:rPr>
          <w:b w:val="0"/>
          <w:bCs/>
          <w:color w:val="000000" w:themeColor="text1"/>
          <w:sz w:val="16"/>
          <w:szCs w:val="16"/>
        </w:rPr>
        <w:t>des</w:t>
      </w:r>
      <w:proofErr w:type="spellEnd"/>
      <w:r w:rsidRPr="00131A83">
        <w:rPr>
          <w:b w:val="0"/>
          <w:bCs/>
          <w:color w:val="000000" w:themeColor="text1"/>
          <w:sz w:val="16"/>
          <w:szCs w:val="16"/>
        </w:rPr>
        <w:t xml:space="preserve"> </w:t>
      </w:r>
      <w:proofErr w:type="spellStart"/>
      <w:r w:rsidRPr="00131A83">
        <w:rPr>
          <w:b w:val="0"/>
          <w:bCs/>
          <w:color w:val="000000" w:themeColor="text1"/>
          <w:sz w:val="16"/>
          <w:szCs w:val="16"/>
        </w:rPr>
        <w:t>Aeroplanes</w:t>
      </w:r>
      <w:proofErr w:type="spellEnd"/>
      <w:r w:rsidRPr="00131A83">
        <w:rPr>
          <w:b w:val="0"/>
          <w:bCs/>
          <w:color w:val="000000" w:themeColor="text1"/>
          <w:sz w:val="16"/>
          <w:szCs w:val="16"/>
        </w:rPr>
        <w:t xml:space="preserve"> </w:t>
      </w:r>
      <w:proofErr w:type="spellStart"/>
      <w:r w:rsidRPr="00131A83">
        <w:rPr>
          <w:b w:val="0"/>
          <w:bCs/>
          <w:color w:val="000000" w:themeColor="text1"/>
          <w:sz w:val="16"/>
          <w:szCs w:val="16"/>
        </w:rPr>
        <w:t>Morane-Saulnier</w:t>
      </w:r>
      <w:proofErr w:type="spellEnd"/>
      <w:r w:rsidRPr="00131A83">
        <w:rPr>
          <w:b w:val="0"/>
          <w:bCs/>
          <w:color w:val="000000" w:themeColor="text1"/>
          <w:sz w:val="16"/>
          <w:szCs w:val="16"/>
        </w:rPr>
        <w:t xml:space="preserve">) учредили братья Леон и Робер Моран и Раймон </w:t>
      </w:r>
      <w:proofErr w:type="spellStart"/>
      <w:r w:rsidRPr="00131A83">
        <w:rPr>
          <w:b w:val="0"/>
          <w:bCs/>
          <w:color w:val="000000" w:themeColor="text1"/>
          <w:sz w:val="16"/>
          <w:szCs w:val="16"/>
        </w:rPr>
        <w:t>Сольнье</w:t>
      </w:r>
      <w:proofErr w:type="spellEnd"/>
      <w:r w:rsidRPr="00131A83">
        <w:rPr>
          <w:b w:val="0"/>
          <w:bCs/>
          <w:color w:val="000000" w:themeColor="text1"/>
          <w:sz w:val="16"/>
          <w:szCs w:val="16"/>
        </w:rPr>
        <w:t>. В ходе войны она выпустила значительное количество различных оригинальных моделей сухопутных аэропланов (15464).</w:t>
      </w:r>
    </w:p>
    <w:p w14:paraId="0222DD93" w14:textId="77777777" w:rsidR="0027322E" w:rsidRPr="00131A83" w:rsidRDefault="0027322E" w:rsidP="003C1FA7">
      <w:pPr>
        <w:pStyle w:val="2"/>
        <w:spacing w:before="0" w:after="0"/>
        <w:jc w:val="both"/>
        <w:rPr>
          <w:b w:val="0"/>
          <w:bCs/>
          <w:color w:val="000000" w:themeColor="text1"/>
          <w:sz w:val="16"/>
          <w:szCs w:val="16"/>
        </w:rPr>
      </w:pPr>
    </w:p>
    <w:p w14:paraId="7CC7A885" w14:textId="77777777" w:rsidR="00770467" w:rsidRPr="00131A83" w:rsidRDefault="00770467" w:rsidP="003C1FA7">
      <w:pPr>
        <w:jc w:val="both"/>
        <w:rPr>
          <w:bCs/>
          <w:color w:val="000000" w:themeColor="text1"/>
          <w:sz w:val="16"/>
          <w:szCs w:val="16"/>
        </w:rPr>
      </w:pPr>
      <w:r w:rsidRPr="00131A83">
        <w:rPr>
          <w:bCs/>
          <w:i/>
          <w:color w:val="000000" w:themeColor="text1"/>
          <w:sz w:val="16"/>
          <w:szCs w:val="16"/>
        </w:rPr>
        <w:t>Авиация и воздухоплавание за рубежом:</w:t>
      </w:r>
    </w:p>
    <w:p w14:paraId="1299038F" w14:textId="77777777" w:rsidR="00770467" w:rsidRPr="00131A83" w:rsidRDefault="00770467" w:rsidP="003C1FA7">
      <w:pPr>
        <w:jc w:val="both"/>
        <w:rPr>
          <w:bCs/>
          <w:color w:val="000000" w:themeColor="text1"/>
          <w:sz w:val="16"/>
          <w:szCs w:val="16"/>
        </w:rPr>
      </w:pPr>
    </w:p>
    <w:p w14:paraId="132A4790" w14:textId="77777777" w:rsidR="00770467" w:rsidRPr="00131A83" w:rsidRDefault="00770467" w:rsidP="003C1FA7">
      <w:pPr>
        <w:jc w:val="both"/>
        <w:rPr>
          <w:bCs/>
          <w:color w:val="0070C0"/>
          <w:sz w:val="16"/>
          <w:szCs w:val="16"/>
        </w:rPr>
      </w:pPr>
      <w:r w:rsidRPr="00131A83">
        <w:rPr>
          <w:bCs/>
          <w:color w:val="0070C0"/>
          <w:sz w:val="16"/>
          <w:szCs w:val="16"/>
        </w:rPr>
        <w:t xml:space="preserve">27 сентября (10 октября) 1911 во время попытки стать первым человеком, пересекшим континентальную часть Соединенных Штатов по воздуху, </w:t>
      </w:r>
      <w:proofErr w:type="spellStart"/>
      <w:r w:rsidRPr="00131A83">
        <w:rPr>
          <w:bCs/>
          <w:color w:val="0070C0"/>
          <w:sz w:val="16"/>
          <w:szCs w:val="16"/>
        </w:rPr>
        <w:t>Калбрейт</w:t>
      </w:r>
      <w:proofErr w:type="spellEnd"/>
      <w:r w:rsidRPr="00131A83">
        <w:rPr>
          <w:bCs/>
          <w:color w:val="0070C0"/>
          <w:sz w:val="16"/>
          <w:szCs w:val="16"/>
        </w:rPr>
        <w:t xml:space="preserve"> Роджерс побил августовский рекорд над пересеченной местностью Гарри </w:t>
      </w:r>
      <w:proofErr w:type="spellStart"/>
      <w:r w:rsidRPr="00131A83">
        <w:rPr>
          <w:bCs/>
          <w:color w:val="0070C0"/>
          <w:sz w:val="16"/>
          <w:szCs w:val="16"/>
        </w:rPr>
        <w:t>Этвуда</w:t>
      </w:r>
      <w:proofErr w:type="spellEnd"/>
      <w:r w:rsidRPr="00131A83">
        <w:rPr>
          <w:bCs/>
          <w:color w:val="0070C0"/>
          <w:sz w:val="16"/>
          <w:szCs w:val="16"/>
        </w:rPr>
        <w:t>, пролетев 1398 миль (2251 км) (20331).</w:t>
      </w:r>
    </w:p>
    <w:p w14:paraId="58082525" w14:textId="77777777" w:rsidR="00770467" w:rsidRPr="00131A83" w:rsidRDefault="00770467" w:rsidP="003C1FA7">
      <w:pPr>
        <w:jc w:val="both"/>
        <w:rPr>
          <w:bCs/>
          <w:color w:val="0070C0"/>
          <w:sz w:val="16"/>
          <w:szCs w:val="16"/>
        </w:rPr>
      </w:pPr>
    </w:p>
    <w:p w14:paraId="26C021C9" w14:textId="77777777" w:rsidR="00770467" w:rsidRPr="00131A83" w:rsidRDefault="00770467" w:rsidP="003C1FA7">
      <w:pPr>
        <w:pStyle w:val="ac"/>
        <w:jc w:val="both"/>
        <w:rPr>
          <w:bCs/>
          <w:i w:val="0"/>
          <w:color w:val="000000" w:themeColor="text1"/>
          <w:spacing w:val="0"/>
          <w:kern w:val="0"/>
          <w:position w:val="0"/>
          <w:sz w:val="16"/>
          <w:szCs w:val="16"/>
        </w:rPr>
      </w:pPr>
      <w:r w:rsidRPr="00131A83">
        <w:rPr>
          <w:bCs/>
          <w:color w:val="000000" w:themeColor="text1"/>
          <w:spacing w:val="0"/>
          <w:kern w:val="0"/>
          <w:position w:val="0"/>
          <w:sz w:val="16"/>
          <w:szCs w:val="16"/>
        </w:rPr>
        <w:t>Самолетостроение:</w:t>
      </w:r>
    </w:p>
    <w:p w14:paraId="33DCEC32" w14:textId="77777777" w:rsidR="00770467" w:rsidRPr="00131A83" w:rsidRDefault="00770467" w:rsidP="003C1FA7">
      <w:pPr>
        <w:pStyle w:val="ac"/>
        <w:jc w:val="both"/>
        <w:rPr>
          <w:bCs/>
          <w:i w:val="0"/>
          <w:color w:val="000000" w:themeColor="text1"/>
          <w:spacing w:val="0"/>
          <w:kern w:val="0"/>
          <w:position w:val="0"/>
          <w:sz w:val="16"/>
          <w:szCs w:val="16"/>
        </w:rPr>
      </w:pPr>
    </w:p>
    <w:p w14:paraId="3D5DFB47" w14:textId="5B37E985" w:rsidR="00770467" w:rsidRPr="00131A83" w:rsidRDefault="00770467" w:rsidP="003C1FA7">
      <w:pPr>
        <w:jc w:val="both"/>
        <w:rPr>
          <w:bCs/>
          <w:color w:val="000000" w:themeColor="text1"/>
          <w:sz w:val="16"/>
          <w:szCs w:val="16"/>
        </w:rPr>
      </w:pPr>
      <w:r w:rsidRPr="00131A83">
        <w:rPr>
          <w:bCs/>
          <w:color w:val="000000" w:themeColor="text1"/>
          <w:sz w:val="16"/>
          <w:szCs w:val="16"/>
        </w:rPr>
        <w:t>29 сентября (1</w:t>
      </w:r>
      <w:r w:rsidR="0027322E" w:rsidRPr="00131A83">
        <w:rPr>
          <w:bCs/>
          <w:color w:val="000000" w:themeColor="text1"/>
          <w:sz w:val="16"/>
          <w:szCs w:val="16"/>
        </w:rPr>
        <w:t>2</w:t>
      </w:r>
      <w:r w:rsidRPr="00131A83">
        <w:rPr>
          <w:bCs/>
          <w:color w:val="000000" w:themeColor="text1"/>
          <w:sz w:val="16"/>
          <w:szCs w:val="16"/>
        </w:rPr>
        <w:t xml:space="preserve"> октября) 1911 г., как и в письмах от 8 и 20 июля, </w:t>
      </w:r>
      <w:r w:rsidR="0027322E" w:rsidRPr="00131A83">
        <w:rPr>
          <w:bCs/>
          <w:color w:val="000000" w:themeColor="text1"/>
          <w:sz w:val="16"/>
          <w:szCs w:val="16"/>
        </w:rPr>
        <w:t xml:space="preserve">в письме Главное инженерное управления </w:t>
      </w:r>
      <w:r w:rsidRPr="00131A83">
        <w:rPr>
          <w:bCs/>
          <w:color w:val="000000" w:themeColor="text1"/>
          <w:sz w:val="16"/>
          <w:szCs w:val="16"/>
        </w:rPr>
        <w:t xml:space="preserve">Я. М. Гаккель предлагал военному ведомству самолет, объединявший признаки самолетов типов VI и VII, с двигателем “Аргус” в 60—70 л. с., указывая при этом, что “аппарат пускается в ход одним лишь летчиком без посторонней помощи”. Определенного ответа не последовало (92,55). </w:t>
      </w:r>
    </w:p>
    <w:p w14:paraId="597DA6B6" w14:textId="77777777" w:rsidR="00770467" w:rsidRPr="00131A83" w:rsidRDefault="00770467" w:rsidP="003C1FA7">
      <w:pPr>
        <w:shd w:val="clear" w:color="auto" w:fill="FFFFFF"/>
        <w:jc w:val="both"/>
        <w:rPr>
          <w:bCs/>
          <w:color w:val="000000" w:themeColor="text1"/>
          <w:sz w:val="16"/>
          <w:szCs w:val="16"/>
        </w:rPr>
      </w:pPr>
    </w:p>
    <w:p w14:paraId="44717EBD" w14:textId="5F0D2655" w:rsidR="00770467" w:rsidRPr="00131A83" w:rsidRDefault="00770467" w:rsidP="003C1FA7">
      <w:pPr>
        <w:pStyle w:val="160"/>
        <w:shd w:val="clear" w:color="auto" w:fill="auto"/>
        <w:spacing w:before="0" w:line="240" w:lineRule="auto"/>
        <w:ind w:firstLine="0"/>
        <w:rPr>
          <w:rFonts w:ascii="Times New Roman" w:hAnsi="Times New Roman" w:cs="Times New Roman"/>
          <w:bCs/>
          <w:color w:val="000000" w:themeColor="text1"/>
          <w:sz w:val="16"/>
          <w:szCs w:val="16"/>
        </w:rPr>
      </w:pPr>
      <w:r w:rsidRPr="00131A83">
        <w:rPr>
          <w:rFonts w:ascii="Times New Roman" w:hAnsi="Times New Roman" w:cs="Times New Roman"/>
          <w:bCs/>
          <w:color w:val="000000" w:themeColor="text1"/>
          <w:sz w:val="16"/>
          <w:szCs w:val="16"/>
        </w:rPr>
        <w:t xml:space="preserve">29 сентября </w:t>
      </w:r>
      <w:r w:rsidR="0027322E" w:rsidRPr="00131A83">
        <w:rPr>
          <w:rFonts w:ascii="Times New Roman" w:hAnsi="Times New Roman" w:cs="Times New Roman"/>
          <w:bCs/>
          <w:color w:val="000000" w:themeColor="text1"/>
          <w:sz w:val="16"/>
          <w:szCs w:val="16"/>
        </w:rPr>
        <w:t xml:space="preserve">(12 сентября) </w:t>
      </w:r>
      <w:r w:rsidRPr="00131A83">
        <w:rPr>
          <w:rFonts w:ascii="Times New Roman" w:hAnsi="Times New Roman" w:cs="Times New Roman"/>
          <w:bCs/>
          <w:color w:val="000000" w:themeColor="text1"/>
          <w:sz w:val="16"/>
          <w:szCs w:val="16"/>
        </w:rPr>
        <w:t>1911 г. в письме в Главное инженерное управление, как и в письмах от 8 и 20 июля, Гаккель предлагал военному ведомству самолёт, объединявший при</w:t>
      </w:r>
      <w:r w:rsidRPr="00131A83">
        <w:rPr>
          <w:rFonts w:ascii="Times New Roman" w:hAnsi="Times New Roman" w:cs="Times New Roman"/>
          <w:bCs/>
          <w:color w:val="000000" w:themeColor="text1"/>
          <w:sz w:val="16"/>
          <w:szCs w:val="16"/>
        </w:rPr>
        <w:softHyphen/>
        <w:t xml:space="preserve">знаки самолётов типов VI и VII, с двигателем «Аргус» в 60-70 </w:t>
      </w:r>
      <w:proofErr w:type="spellStart"/>
      <w:r w:rsidRPr="00131A83">
        <w:rPr>
          <w:rFonts w:ascii="Times New Roman" w:hAnsi="Times New Roman" w:cs="Times New Roman"/>
          <w:bCs/>
          <w:color w:val="000000" w:themeColor="text1"/>
          <w:sz w:val="16"/>
          <w:szCs w:val="16"/>
        </w:rPr>
        <w:t>л.с</w:t>
      </w:r>
      <w:proofErr w:type="spellEnd"/>
      <w:r w:rsidRPr="00131A83">
        <w:rPr>
          <w:rFonts w:ascii="Times New Roman" w:hAnsi="Times New Roman" w:cs="Times New Roman"/>
          <w:bCs/>
          <w:color w:val="000000" w:themeColor="text1"/>
          <w:sz w:val="16"/>
          <w:szCs w:val="16"/>
        </w:rPr>
        <w:t>, указывая при этом, что «аппарат пускается в ход одним лишь лётчиком без посторонней помощи». Опре</w:t>
      </w:r>
      <w:r w:rsidRPr="00131A83">
        <w:rPr>
          <w:rFonts w:ascii="Times New Roman" w:hAnsi="Times New Roman" w:cs="Times New Roman"/>
          <w:bCs/>
          <w:color w:val="000000" w:themeColor="text1"/>
          <w:sz w:val="16"/>
          <w:szCs w:val="16"/>
        </w:rPr>
        <w:softHyphen/>
        <w:t>деленного ответа на предложение не последовало. Именно из-за того, что всего один самолёт выдержал все условия конкурса, ГИУ сочло конкурс не состоявшимся и пона</w:t>
      </w:r>
      <w:r w:rsidRPr="00131A83">
        <w:rPr>
          <w:rFonts w:ascii="Times New Roman" w:hAnsi="Times New Roman" w:cs="Times New Roman"/>
          <w:bCs/>
          <w:color w:val="000000" w:themeColor="text1"/>
          <w:sz w:val="16"/>
          <w:szCs w:val="16"/>
        </w:rPr>
        <w:softHyphen/>
      </w:r>
      <w:r w:rsidRPr="00131A83">
        <w:rPr>
          <w:rStyle w:val="120"/>
          <w:rFonts w:ascii="Times New Roman" w:hAnsi="Times New Roman" w:cs="Times New Roman"/>
          <w:bCs/>
          <w:color w:val="000000" w:themeColor="text1"/>
          <w:sz w:val="16"/>
          <w:szCs w:val="16"/>
        </w:rPr>
        <w:t>чалу</w:t>
      </w:r>
      <w:r w:rsidRPr="00131A83">
        <w:rPr>
          <w:rFonts w:ascii="Times New Roman" w:hAnsi="Times New Roman" w:cs="Times New Roman"/>
          <w:bCs/>
          <w:color w:val="000000" w:themeColor="text1"/>
          <w:sz w:val="16"/>
          <w:szCs w:val="16"/>
        </w:rPr>
        <w:t xml:space="preserve"> премии Гаккелю не выдало (15782).</w:t>
      </w:r>
    </w:p>
    <w:p w14:paraId="511804B5" w14:textId="77777777" w:rsidR="00770467" w:rsidRPr="00131A83" w:rsidRDefault="00770467" w:rsidP="003C1FA7">
      <w:pPr>
        <w:pStyle w:val="160"/>
        <w:shd w:val="clear" w:color="auto" w:fill="auto"/>
        <w:spacing w:before="0" w:line="240" w:lineRule="auto"/>
        <w:ind w:firstLine="0"/>
        <w:rPr>
          <w:rFonts w:ascii="Times New Roman" w:hAnsi="Times New Roman" w:cs="Times New Roman"/>
          <w:bCs/>
          <w:color w:val="000000" w:themeColor="text1"/>
          <w:sz w:val="16"/>
          <w:szCs w:val="16"/>
        </w:rPr>
      </w:pPr>
    </w:p>
    <w:p w14:paraId="2B39B16B" w14:textId="77777777" w:rsidR="0027322E" w:rsidRPr="00131A83" w:rsidRDefault="0027322E" w:rsidP="003C1FA7">
      <w:pPr>
        <w:jc w:val="both"/>
        <w:rPr>
          <w:bCs/>
          <w:i/>
          <w:color w:val="000000" w:themeColor="text1"/>
          <w:sz w:val="16"/>
          <w:szCs w:val="16"/>
        </w:rPr>
      </w:pPr>
      <w:r w:rsidRPr="00131A83">
        <w:rPr>
          <w:bCs/>
          <w:i/>
          <w:color w:val="000000" w:themeColor="text1"/>
          <w:sz w:val="16"/>
          <w:szCs w:val="16"/>
        </w:rPr>
        <w:t>Авиация и воздухоплавание за рубежом:</w:t>
      </w:r>
    </w:p>
    <w:p w14:paraId="5F581BA1" w14:textId="77777777" w:rsidR="0027322E" w:rsidRPr="00131A83" w:rsidRDefault="0027322E" w:rsidP="003C1FA7">
      <w:pPr>
        <w:jc w:val="both"/>
        <w:rPr>
          <w:bCs/>
          <w:i/>
          <w:color w:val="000000" w:themeColor="text1"/>
          <w:sz w:val="16"/>
          <w:szCs w:val="16"/>
        </w:rPr>
      </w:pPr>
    </w:p>
    <w:p w14:paraId="5228CD73" w14:textId="5C9BE76A" w:rsidR="0027322E" w:rsidRPr="00131A83" w:rsidRDefault="0027322E" w:rsidP="003C1FA7">
      <w:pPr>
        <w:jc w:val="both"/>
        <w:rPr>
          <w:bCs/>
          <w:color w:val="000000" w:themeColor="text1"/>
          <w:sz w:val="16"/>
          <w:szCs w:val="16"/>
        </w:rPr>
      </w:pPr>
      <w:r w:rsidRPr="00131A83">
        <w:rPr>
          <w:rStyle w:val="ucoz-forum-post"/>
          <w:rFonts w:eastAsiaTheme="majorEastAsia"/>
          <w:bCs/>
          <w:color w:val="000000" w:themeColor="text1"/>
          <w:sz w:val="16"/>
          <w:szCs w:val="16"/>
        </w:rPr>
        <w:t xml:space="preserve">29 сентября (12 октября) </w:t>
      </w:r>
      <w:r w:rsidRPr="00131A83">
        <w:rPr>
          <w:bCs/>
          <w:color w:val="000000" w:themeColor="text1"/>
          <w:sz w:val="16"/>
          <w:szCs w:val="16"/>
        </w:rPr>
        <w:t xml:space="preserve">в 1911 году Анри </w:t>
      </w:r>
      <w:proofErr w:type="spellStart"/>
      <w:r w:rsidRPr="00131A83">
        <w:rPr>
          <w:bCs/>
          <w:color w:val="000000" w:themeColor="text1"/>
          <w:sz w:val="16"/>
          <w:szCs w:val="16"/>
        </w:rPr>
        <w:t>Коанда</w:t>
      </w:r>
      <w:proofErr w:type="spellEnd"/>
      <w:r w:rsidRPr="00131A83">
        <w:rPr>
          <w:bCs/>
          <w:color w:val="000000" w:themeColor="text1"/>
          <w:sz w:val="16"/>
          <w:szCs w:val="16"/>
        </w:rPr>
        <w:t xml:space="preserve"> продемонстрировал полёт самолёта с силовой установкой реактивного типа. Самолет </w:t>
      </w:r>
      <w:proofErr w:type="spellStart"/>
      <w:r w:rsidRPr="00131A83">
        <w:rPr>
          <w:bCs/>
          <w:color w:val="000000" w:themeColor="text1"/>
          <w:sz w:val="16"/>
          <w:szCs w:val="16"/>
        </w:rPr>
        <w:t>облдал</w:t>
      </w:r>
      <w:proofErr w:type="spellEnd"/>
      <w:r w:rsidRPr="00131A83">
        <w:rPr>
          <w:bCs/>
          <w:color w:val="000000" w:themeColor="text1"/>
          <w:sz w:val="16"/>
          <w:szCs w:val="16"/>
        </w:rPr>
        <w:t xml:space="preserve"> следующими характеристиками: ширина - 10,3 м; длина - 12,5 м; площадь крыла - 32,7 м2; вес - 420 кг; мощность двигателя - 220 кгс. Впервые силовые элементы </w:t>
      </w:r>
      <w:proofErr w:type="gramStart"/>
      <w:r w:rsidRPr="00131A83">
        <w:rPr>
          <w:bCs/>
          <w:color w:val="000000" w:themeColor="text1"/>
          <w:sz w:val="16"/>
          <w:szCs w:val="16"/>
        </w:rPr>
        <w:t>крыла</w:t>
      </w:r>
      <w:proofErr w:type="gramEnd"/>
      <w:r w:rsidRPr="00131A83">
        <w:rPr>
          <w:bCs/>
          <w:color w:val="000000" w:themeColor="text1"/>
          <w:sz w:val="16"/>
          <w:szCs w:val="16"/>
        </w:rPr>
        <w:t xml:space="preserve"> и конструкция их крепления к фюзеляжу были выполнены из стали вместо дерева. Крыло впервые в мире было оборудовано механизацией для увеличения подъемной силы, которая представляла из себя отклоняемые поверхности, увеличивающие </w:t>
      </w:r>
      <w:proofErr w:type="spellStart"/>
      <w:r w:rsidRPr="00131A83">
        <w:rPr>
          <w:bCs/>
          <w:color w:val="000000" w:themeColor="text1"/>
          <w:sz w:val="16"/>
          <w:szCs w:val="16"/>
        </w:rPr>
        <w:t>подьемную</w:t>
      </w:r>
      <w:proofErr w:type="spellEnd"/>
      <w:r w:rsidRPr="00131A83">
        <w:rPr>
          <w:bCs/>
          <w:color w:val="000000" w:themeColor="text1"/>
          <w:sz w:val="16"/>
          <w:szCs w:val="16"/>
        </w:rPr>
        <w:t xml:space="preserve"> силу и критический угол атаки крыла. Воздушно-реактивный двигатель, спроектированный и построенный </w:t>
      </w:r>
      <w:proofErr w:type="spellStart"/>
      <w:r w:rsidRPr="00131A83">
        <w:rPr>
          <w:bCs/>
          <w:color w:val="000000" w:themeColor="text1"/>
          <w:sz w:val="16"/>
          <w:szCs w:val="16"/>
        </w:rPr>
        <w:t>Коандой</w:t>
      </w:r>
      <w:proofErr w:type="spellEnd"/>
      <w:r w:rsidRPr="00131A83">
        <w:rPr>
          <w:bCs/>
          <w:color w:val="000000" w:themeColor="text1"/>
          <w:sz w:val="16"/>
          <w:szCs w:val="16"/>
        </w:rPr>
        <w:t xml:space="preserve">, состоял из четырехцилиндрового поршневого мотора водяного охлаждения мощностью 50 </w:t>
      </w:r>
      <w:proofErr w:type="spellStart"/>
      <w:r w:rsidRPr="00131A83">
        <w:rPr>
          <w:bCs/>
          <w:color w:val="000000" w:themeColor="text1"/>
          <w:sz w:val="16"/>
          <w:szCs w:val="16"/>
        </w:rPr>
        <w:t>лошадинных</w:t>
      </w:r>
      <w:proofErr w:type="spellEnd"/>
      <w:r w:rsidRPr="00131A83">
        <w:rPr>
          <w:bCs/>
          <w:color w:val="000000" w:themeColor="text1"/>
          <w:sz w:val="16"/>
          <w:szCs w:val="16"/>
        </w:rPr>
        <w:t xml:space="preserve"> сил, выдававшего 1000 об/минуту. Машина была выставлена на второй международной авиационной выставке в Париже (14797).</w:t>
      </w:r>
    </w:p>
    <w:p w14:paraId="025E8614" w14:textId="77777777" w:rsidR="0027322E" w:rsidRPr="00131A83" w:rsidRDefault="0027322E" w:rsidP="003C1FA7">
      <w:pPr>
        <w:jc w:val="both"/>
        <w:rPr>
          <w:bCs/>
          <w:color w:val="000000" w:themeColor="text1"/>
          <w:sz w:val="16"/>
          <w:szCs w:val="16"/>
        </w:rPr>
      </w:pPr>
    </w:p>
    <w:p w14:paraId="7F4A63CF" w14:textId="6D6A27F3" w:rsidR="0027322E" w:rsidRPr="00131A83" w:rsidRDefault="0027322E" w:rsidP="003C1FA7">
      <w:pPr>
        <w:jc w:val="both"/>
        <w:rPr>
          <w:rStyle w:val="ucoz-forum-post"/>
          <w:rFonts w:eastAsiaTheme="majorEastAsia"/>
          <w:bCs/>
          <w:color w:val="000000" w:themeColor="text1"/>
          <w:sz w:val="16"/>
          <w:szCs w:val="16"/>
        </w:rPr>
      </w:pPr>
      <w:r w:rsidRPr="00131A83">
        <w:rPr>
          <w:rStyle w:val="ucoz-forum-post"/>
          <w:rFonts w:eastAsiaTheme="majorEastAsia"/>
          <w:bCs/>
          <w:color w:val="000000" w:themeColor="text1"/>
          <w:sz w:val="16"/>
          <w:szCs w:val="16"/>
        </w:rPr>
        <w:t xml:space="preserve">29 сентября (12 октября) 1911 года Румын Анри </w:t>
      </w:r>
      <w:proofErr w:type="spellStart"/>
      <w:r w:rsidRPr="00131A83">
        <w:rPr>
          <w:rStyle w:val="ucoz-forum-post"/>
          <w:rFonts w:eastAsiaTheme="majorEastAsia"/>
          <w:bCs/>
          <w:color w:val="000000" w:themeColor="text1"/>
          <w:sz w:val="16"/>
          <w:szCs w:val="16"/>
        </w:rPr>
        <w:t>Коанда</w:t>
      </w:r>
      <w:proofErr w:type="spellEnd"/>
      <w:r w:rsidRPr="00131A83">
        <w:rPr>
          <w:rStyle w:val="ucoz-forum-post"/>
          <w:rFonts w:eastAsiaTheme="majorEastAsia"/>
          <w:bCs/>
          <w:color w:val="000000" w:themeColor="text1"/>
          <w:sz w:val="16"/>
          <w:szCs w:val="16"/>
        </w:rPr>
        <w:t xml:space="preserve"> (www.vonovke.ru/s/</w:t>
      </w:r>
      <w:proofErr w:type="spellStart"/>
      <w:r w:rsidRPr="00131A83">
        <w:rPr>
          <w:rStyle w:val="ucoz-forum-post"/>
          <w:rFonts w:eastAsiaTheme="majorEastAsia"/>
          <w:bCs/>
          <w:color w:val="000000" w:themeColor="text1"/>
          <w:sz w:val="16"/>
          <w:szCs w:val="16"/>
        </w:rPr>
        <w:t>koanda_anri</w:t>
      </w:r>
      <w:proofErr w:type="spellEnd"/>
      <w:r w:rsidRPr="00131A83">
        <w:rPr>
          <w:rStyle w:val="ucoz-forum-post"/>
          <w:rFonts w:eastAsiaTheme="majorEastAsia"/>
          <w:bCs/>
          <w:color w:val="000000" w:themeColor="text1"/>
          <w:sz w:val="16"/>
          <w:szCs w:val="16"/>
        </w:rPr>
        <w:t xml:space="preserve">) продемонстрировал полёт самолёта с силовой установкой реактивного типа. Самолет обладал следующими характеристиками: ширина - 10,3 м; длина - 12,5 м; площадь крыла - 32,7 м2; вес - 420 кг; мощность двигателя - 220 кгс. Впервые силовые элементы </w:t>
      </w:r>
      <w:proofErr w:type="gramStart"/>
      <w:r w:rsidRPr="00131A83">
        <w:rPr>
          <w:rStyle w:val="ucoz-forum-post"/>
          <w:rFonts w:eastAsiaTheme="majorEastAsia"/>
          <w:bCs/>
          <w:color w:val="000000" w:themeColor="text1"/>
          <w:sz w:val="16"/>
          <w:szCs w:val="16"/>
        </w:rPr>
        <w:t>крыла</w:t>
      </w:r>
      <w:proofErr w:type="gramEnd"/>
      <w:r w:rsidRPr="00131A83">
        <w:rPr>
          <w:rStyle w:val="ucoz-forum-post"/>
          <w:rFonts w:eastAsiaTheme="majorEastAsia"/>
          <w:bCs/>
          <w:color w:val="000000" w:themeColor="text1"/>
          <w:sz w:val="16"/>
          <w:szCs w:val="16"/>
        </w:rPr>
        <w:t xml:space="preserve"> и конструкция их крепления к фюзеляжу были выполнены из стали вместо дерева. Крыло впервые в мире было оборудовано механизацией для увеличения подъемной силы, которая представляла из себя отклоняемые поверхности, увеличивающие </w:t>
      </w:r>
      <w:proofErr w:type="spellStart"/>
      <w:r w:rsidRPr="00131A83">
        <w:rPr>
          <w:rStyle w:val="ucoz-forum-post"/>
          <w:rFonts w:eastAsiaTheme="majorEastAsia"/>
          <w:bCs/>
          <w:color w:val="000000" w:themeColor="text1"/>
          <w:sz w:val="16"/>
          <w:szCs w:val="16"/>
        </w:rPr>
        <w:t>подьемную</w:t>
      </w:r>
      <w:proofErr w:type="spellEnd"/>
      <w:r w:rsidRPr="00131A83">
        <w:rPr>
          <w:rStyle w:val="ucoz-forum-post"/>
          <w:rFonts w:eastAsiaTheme="majorEastAsia"/>
          <w:bCs/>
          <w:color w:val="000000" w:themeColor="text1"/>
          <w:sz w:val="16"/>
          <w:szCs w:val="16"/>
        </w:rPr>
        <w:t xml:space="preserve"> силу и критический угол атаки крыла.</w:t>
      </w:r>
    </w:p>
    <w:p w14:paraId="63E40565" w14:textId="77777777" w:rsidR="0027322E" w:rsidRPr="00131A83" w:rsidRDefault="0027322E" w:rsidP="003C1FA7">
      <w:pPr>
        <w:jc w:val="both"/>
        <w:rPr>
          <w:rStyle w:val="ucoz-forum-post"/>
          <w:rFonts w:eastAsiaTheme="majorEastAsia"/>
          <w:bCs/>
          <w:color w:val="000000" w:themeColor="text1"/>
          <w:sz w:val="16"/>
          <w:szCs w:val="16"/>
        </w:rPr>
      </w:pPr>
      <w:r w:rsidRPr="00131A83">
        <w:rPr>
          <w:rStyle w:val="ucoz-forum-post"/>
          <w:rFonts w:eastAsiaTheme="majorEastAsia"/>
          <w:bCs/>
          <w:color w:val="000000" w:themeColor="text1"/>
          <w:sz w:val="16"/>
          <w:szCs w:val="16"/>
        </w:rPr>
        <w:lastRenderedPageBreak/>
        <w:t xml:space="preserve">Воздушно-реактивный двигатель, спроектированный и построенный </w:t>
      </w:r>
      <w:proofErr w:type="spellStart"/>
      <w:r w:rsidRPr="00131A83">
        <w:rPr>
          <w:rStyle w:val="ucoz-forum-post"/>
          <w:rFonts w:eastAsiaTheme="majorEastAsia"/>
          <w:bCs/>
          <w:color w:val="000000" w:themeColor="text1"/>
          <w:sz w:val="16"/>
          <w:szCs w:val="16"/>
        </w:rPr>
        <w:t>Коандой</w:t>
      </w:r>
      <w:proofErr w:type="spellEnd"/>
      <w:r w:rsidRPr="00131A83">
        <w:rPr>
          <w:rStyle w:val="ucoz-forum-post"/>
          <w:rFonts w:eastAsiaTheme="majorEastAsia"/>
          <w:bCs/>
          <w:color w:val="000000" w:themeColor="text1"/>
          <w:sz w:val="16"/>
          <w:szCs w:val="16"/>
        </w:rPr>
        <w:t xml:space="preserve">, состоял из четырехцилиндрового поршневого мотора водяного охлаждения мощностью 50 </w:t>
      </w:r>
      <w:proofErr w:type="spellStart"/>
      <w:r w:rsidRPr="00131A83">
        <w:rPr>
          <w:rStyle w:val="ucoz-forum-post"/>
          <w:rFonts w:eastAsiaTheme="majorEastAsia"/>
          <w:bCs/>
          <w:color w:val="000000" w:themeColor="text1"/>
          <w:sz w:val="16"/>
          <w:szCs w:val="16"/>
        </w:rPr>
        <w:t>лошадинных</w:t>
      </w:r>
      <w:proofErr w:type="spellEnd"/>
      <w:r w:rsidRPr="00131A83">
        <w:rPr>
          <w:rStyle w:val="ucoz-forum-post"/>
          <w:rFonts w:eastAsiaTheme="majorEastAsia"/>
          <w:bCs/>
          <w:color w:val="000000" w:themeColor="text1"/>
          <w:sz w:val="16"/>
          <w:szCs w:val="16"/>
        </w:rPr>
        <w:t xml:space="preserve"> сил, выдававшего 1000 об/минуту. Машина была выставлена на второй международной авиационной выставке в Париже (14797).</w:t>
      </w:r>
    </w:p>
    <w:p w14:paraId="3DAFD493" w14:textId="77777777" w:rsidR="0027322E" w:rsidRPr="00131A83" w:rsidRDefault="0027322E" w:rsidP="003C1FA7">
      <w:pPr>
        <w:jc w:val="both"/>
        <w:rPr>
          <w:rStyle w:val="ucoz-forum-post"/>
          <w:rFonts w:eastAsiaTheme="majorEastAsia"/>
          <w:bCs/>
          <w:color w:val="000000" w:themeColor="text1"/>
          <w:sz w:val="16"/>
          <w:szCs w:val="16"/>
        </w:rPr>
      </w:pPr>
    </w:p>
    <w:p w14:paraId="06DCFF30" w14:textId="77777777" w:rsidR="00972BD1" w:rsidRPr="00131A83" w:rsidRDefault="00972BD1" w:rsidP="003C1FA7">
      <w:pPr>
        <w:jc w:val="both"/>
        <w:rPr>
          <w:bCs/>
          <w:color w:val="000000" w:themeColor="text1"/>
          <w:sz w:val="16"/>
          <w:szCs w:val="16"/>
        </w:rPr>
      </w:pPr>
      <w:r w:rsidRPr="00131A83">
        <w:rPr>
          <w:bCs/>
          <w:color w:val="000000" w:themeColor="text1"/>
          <w:sz w:val="16"/>
          <w:szCs w:val="16"/>
        </w:rPr>
        <w:t>С 29 сентября 1911 года Итало-турецкая война, по масштабам несравнимая с последующей мировой, не только показала новые возможности технического прогресса: радио и самолеты, но и подтолкнула правительства балканских стран, поддерживаемые Россией, объявить в 1912-м году войну Турции. Так началась первая Балканская война. И если использование авиации итальянцами носило единичный характер (23 октября 1911 года итальянский пилот пролетел над турецкими позициями с разведывательной миссией, а спустя неделю, 1 ноября, сбросил бомбу на турецкий отряд), то эта война стала первой, в которой авиация применялась достаточно массово и организованно.</w:t>
      </w:r>
    </w:p>
    <w:p w14:paraId="67367BEC" w14:textId="77777777" w:rsidR="00972BD1" w:rsidRPr="00131A83" w:rsidRDefault="00972BD1" w:rsidP="003C1FA7">
      <w:pPr>
        <w:jc w:val="both"/>
        <w:rPr>
          <w:bCs/>
          <w:color w:val="000000" w:themeColor="text1"/>
          <w:sz w:val="16"/>
          <w:szCs w:val="16"/>
        </w:rPr>
      </w:pPr>
      <w:r w:rsidRPr="00131A83">
        <w:rPr>
          <w:bCs/>
          <w:color w:val="000000" w:themeColor="text1"/>
          <w:sz w:val="16"/>
          <w:szCs w:val="16"/>
        </w:rPr>
        <w:t xml:space="preserve">Россия по дипломатическим причинам не могла оказать Болгарии прямую военную помощь, поэтому туда едут добровольцы, в том числе и отряд гражданских (частных) авиаторов под руководством С.С. Щетинина </w:t>
      </w:r>
      <w:proofErr w:type="gramStart"/>
      <w:r w:rsidRPr="00131A83">
        <w:rPr>
          <w:bCs/>
          <w:color w:val="000000" w:themeColor="text1"/>
          <w:sz w:val="16"/>
          <w:szCs w:val="16"/>
        </w:rPr>
        <w:t>( издатель</w:t>
      </w:r>
      <w:proofErr w:type="gramEnd"/>
      <w:r w:rsidRPr="00131A83">
        <w:rPr>
          <w:bCs/>
          <w:color w:val="000000" w:themeColor="text1"/>
          <w:sz w:val="16"/>
          <w:szCs w:val="16"/>
        </w:rPr>
        <w:t xml:space="preserve"> журнала «Вестник воздухоплавания», основатель Первого Российского Товарищества Воздухоплавания - завод ПРТВ, 1909-й год).</w:t>
      </w:r>
    </w:p>
    <w:p w14:paraId="303D0260" w14:textId="77777777" w:rsidR="00972BD1" w:rsidRPr="00131A83" w:rsidRDefault="00972BD1" w:rsidP="003C1FA7">
      <w:pPr>
        <w:jc w:val="both"/>
        <w:rPr>
          <w:bCs/>
          <w:color w:val="000000" w:themeColor="text1"/>
          <w:sz w:val="16"/>
          <w:szCs w:val="16"/>
        </w:rPr>
      </w:pPr>
      <w:r w:rsidRPr="00131A83">
        <w:rPr>
          <w:bCs/>
          <w:color w:val="000000" w:themeColor="text1"/>
          <w:sz w:val="16"/>
          <w:szCs w:val="16"/>
        </w:rPr>
        <w:t>Санкт-Петербург, осень 1912 года. С Николаевского железнодорожного вокзала отходит в южном направлении необычный состав. Духовой оркестр играет под моросящим дождем «Амурские волны» (это чуть позже напишет В.И. Агапкин бессмертную музыку «Прощание славянки»), шумят провожающие. Из вагонов, прощаясь, весело машут молодые, в основном, люди. Русские добровольцы едут помогать болгарским братьям в войне против турок. Фотообъектив репортера бесстрастно запечатлел этот момент: в окнах теплушки, одинаково одетые в кожаные регланы и кепки, выглядывают Сергей Щетинин, Яков Седов, Николай Костин, Петр Евсюков, Федор Колчин … Отряд насчитывал одиннадцать человек (на фотографии же их тринадцать, кто еще двое - неизвестно), все они вернутся на Родину живыми. И героями.</w:t>
      </w:r>
    </w:p>
    <w:p w14:paraId="2F90D718" w14:textId="77777777" w:rsidR="00972BD1" w:rsidRPr="00131A83" w:rsidRDefault="00972BD1" w:rsidP="003C1FA7">
      <w:pPr>
        <w:jc w:val="both"/>
        <w:rPr>
          <w:bCs/>
          <w:color w:val="000000" w:themeColor="text1"/>
          <w:sz w:val="16"/>
          <w:szCs w:val="16"/>
        </w:rPr>
      </w:pPr>
    </w:p>
    <w:p w14:paraId="521F37DD"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Самолетостроение:</w:t>
      </w:r>
    </w:p>
    <w:p w14:paraId="12AEF7C6" w14:textId="77777777" w:rsidR="00770467" w:rsidRPr="00131A83" w:rsidRDefault="00770467" w:rsidP="003C1FA7">
      <w:pPr>
        <w:shd w:val="clear" w:color="auto" w:fill="FFFFFF"/>
        <w:jc w:val="both"/>
        <w:rPr>
          <w:bCs/>
          <w:color w:val="000000" w:themeColor="text1"/>
          <w:sz w:val="16"/>
          <w:szCs w:val="16"/>
        </w:rPr>
      </w:pPr>
    </w:p>
    <w:p w14:paraId="5D641C47"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30 сентября (13 октября) 1911 в новом здании Московского Университета в собрании членов Общества воздухоплавания, происходившем под председательством Н.Е.Ж., была создана комиссия во главе с Н.Е.Ж. для разработки проекта самолета русского национального типа (Московские ведомости, 1911, 20 октября).</w:t>
      </w:r>
    </w:p>
    <w:p w14:paraId="649DB638" w14:textId="77777777" w:rsidR="00770467" w:rsidRPr="00131A83" w:rsidRDefault="00770467" w:rsidP="003C1FA7">
      <w:pPr>
        <w:shd w:val="clear" w:color="auto" w:fill="FFFFFF"/>
        <w:jc w:val="both"/>
        <w:rPr>
          <w:bCs/>
          <w:color w:val="000000" w:themeColor="text1"/>
          <w:sz w:val="16"/>
          <w:szCs w:val="16"/>
        </w:rPr>
      </w:pPr>
    </w:p>
    <w:p w14:paraId="116467CD"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Авиация:</w:t>
      </w:r>
    </w:p>
    <w:p w14:paraId="53EED4B3" w14:textId="77777777" w:rsidR="00770467" w:rsidRPr="00131A83" w:rsidRDefault="00770467" w:rsidP="003C1FA7">
      <w:pPr>
        <w:shd w:val="clear" w:color="auto" w:fill="FFFFFF"/>
        <w:jc w:val="both"/>
        <w:rPr>
          <w:bCs/>
          <w:color w:val="000000" w:themeColor="text1"/>
          <w:sz w:val="16"/>
          <w:szCs w:val="16"/>
        </w:rPr>
      </w:pPr>
    </w:p>
    <w:p w14:paraId="0C62BDD5"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30 сентября (13 октября) 1911 военный летчик </w:t>
      </w:r>
      <w:proofErr w:type="spellStart"/>
      <w:r w:rsidRPr="00131A83">
        <w:rPr>
          <w:bCs/>
          <w:color w:val="000000" w:themeColor="text1"/>
          <w:sz w:val="16"/>
          <w:szCs w:val="16"/>
        </w:rPr>
        <w:t>Д.Г.Андреади</w:t>
      </w:r>
      <w:proofErr w:type="spellEnd"/>
      <w:r w:rsidRPr="00131A83">
        <w:rPr>
          <w:bCs/>
          <w:color w:val="000000" w:themeColor="text1"/>
          <w:sz w:val="16"/>
          <w:szCs w:val="16"/>
        </w:rPr>
        <w:t xml:space="preserve"> установил новый всероссийский рекорд высоты полета на самолете, поднявшись на "Блерио-Х1" с двигателем Гном в 50 л.с. на высоту 2500 </w:t>
      </w:r>
      <w:proofErr w:type="spellStart"/>
      <w:r w:rsidRPr="00131A83">
        <w:rPr>
          <w:bCs/>
          <w:color w:val="000000" w:themeColor="text1"/>
          <w:sz w:val="16"/>
          <w:szCs w:val="16"/>
        </w:rPr>
        <w:t>м.Прежний</w:t>
      </w:r>
      <w:proofErr w:type="spellEnd"/>
      <w:r w:rsidRPr="00131A83">
        <w:rPr>
          <w:bCs/>
          <w:color w:val="000000" w:themeColor="text1"/>
          <w:sz w:val="16"/>
          <w:szCs w:val="16"/>
        </w:rPr>
        <w:t xml:space="preserve"> рекорд 1650 м был установлен </w:t>
      </w:r>
      <w:proofErr w:type="spellStart"/>
      <w:r w:rsidRPr="00131A83">
        <w:rPr>
          <w:bCs/>
          <w:color w:val="000000" w:themeColor="text1"/>
          <w:sz w:val="16"/>
          <w:szCs w:val="16"/>
        </w:rPr>
        <w:t>А.А.Васильевым</w:t>
      </w:r>
      <w:proofErr w:type="spellEnd"/>
      <w:r w:rsidRPr="00131A83">
        <w:rPr>
          <w:bCs/>
          <w:color w:val="000000" w:themeColor="text1"/>
          <w:sz w:val="16"/>
          <w:szCs w:val="16"/>
        </w:rPr>
        <w:t xml:space="preserve"> 22 мая 1911 года. ("Воздушный справочник". 1912).</w:t>
      </w:r>
    </w:p>
    <w:p w14:paraId="43194FF2" w14:textId="77777777" w:rsidR="00770467" w:rsidRPr="00131A83" w:rsidRDefault="00770467" w:rsidP="003C1FA7">
      <w:pPr>
        <w:shd w:val="clear" w:color="auto" w:fill="FFFFFF"/>
        <w:jc w:val="both"/>
        <w:rPr>
          <w:bCs/>
          <w:color w:val="000000" w:themeColor="text1"/>
          <w:sz w:val="16"/>
          <w:szCs w:val="16"/>
        </w:rPr>
      </w:pPr>
    </w:p>
    <w:p w14:paraId="61805DC8" w14:textId="77777777" w:rsidR="00FA3FA9" w:rsidRPr="00131A83" w:rsidRDefault="00FA3FA9" w:rsidP="003C1FA7">
      <w:pPr>
        <w:jc w:val="both"/>
        <w:rPr>
          <w:bCs/>
          <w:color w:val="0070C0"/>
          <w:sz w:val="16"/>
          <w:szCs w:val="16"/>
        </w:rPr>
      </w:pPr>
      <w:r w:rsidRPr="00131A83">
        <w:rPr>
          <w:bCs/>
          <w:color w:val="0070C0"/>
          <w:sz w:val="16"/>
          <w:szCs w:val="16"/>
        </w:rPr>
        <w:t xml:space="preserve">30 сентября 1911 г. военный летчик </w:t>
      </w:r>
      <w:proofErr w:type="spellStart"/>
      <w:r w:rsidRPr="00131A83">
        <w:rPr>
          <w:bCs/>
          <w:color w:val="0070C0"/>
          <w:sz w:val="16"/>
          <w:szCs w:val="16"/>
        </w:rPr>
        <w:t>Д.Г.Андреади</w:t>
      </w:r>
      <w:proofErr w:type="spellEnd"/>
      <w:r w:rsidRPr="00131A83">
        <w:rPr>
          <w:bCs/>
          <w:color w:val="0070C0"/>
          <w:sz w:val="16"/>
          <w:szCs w:val="16"/>
        </w:rPr>
        <w:t xml:space="preserve"> установил новый всероссийский рекорд высоты полета на самолете, поднявшись на Блерио-Х1 с мотором Гном 50 л.с. на высоту 2500 м. Прежний рекорд 1650 м был установлен </w:t>
      </w:r>
      <w:proofErr w:type="spellStart"/>
      <w:r w:rsidRPr="00131A83">
        <w:rPr>
          <w:bCs/>
          <w:color w:val="0070C0"/>
          <w:sz w:val="16"/>
          <w:szCs w:val="16"/>
        </w:rPr>
        <w:t>А.Л.Васильевым</w:t>
      </w:r>
      <w:proofErr w:type="spellEnd"/>
      <w:r w:rsidRPr="00131A83">
        <w:rPr>
          <w:bCs/>
          <w:color w:val="0070C0"/>
          <w:sz w:val="16"/>
          <w:szCs w:val="16"/>
        </w:rPr>
        <w:t xml:space="preserve"> 22 мая этого года.</w:t>
      </w:r>
    </w:p>
    <w:p w14:paraId="149AB499" w14:textId="77777777" w:rsidR="00FA3FA9" w:rsidRPr="00131A83" w:rsidRDefault="00FA3FA9" w:rsidP="003C1FA7">
      <w:pPr>
        <w:jc w:val="both"/>
        <w:rPr>
          <w:bCs/>
          <w:color w:val="0070C0"/>
          <w:sz w:val="16"/>
          <w:szCs w:val="16"/>
        </w:rPr>
      </w:pPr>
      <w:r w:rsidRPr="00131A83">
        <w:rPr>
          <w:bCs/>
          <w:color w:val="0070C0"/>
          <w:sz w:val="16"/>
          <w:szCs w:val="16"/>
        </w:rPr>
        <w:t>/“Воздушный справочник”, 1912/ (23320).</w:t>
      </w:r>
    </w:p>
    <w:p w14:paraId="0E0F1D7D" w14:textId="77777777" w:rsidR="00FA3FA9" w:rsidRPr="00131A83" w:rsidRDefault="00FA3FA9" w:rsidP="003C1FA7">
      <w:pPr>
        <w:jc w:val="both"/>
        <w:rPr>
          <w:bCs/>
          <w:color w:val="0070C0"/>
          <w:sz w:val="16"/>
          <w:szCs w:val="16"/>
        </w:rPr>
      </w:pPr>
    </w:p>
    <w:p w14:paraId="3CE5AF52" w14:textId="77777777" w:rsidR="00770467" w:rsidRPr="00131A83" w:rsidRDefault="00770467" w:rsidP="003C1FA7">
      <w:pPr>
        <w:jc w:val="both"/>
        <w:rPr>
          <w:bCs/>
          <w:i/>
          <w:color w:val="000000" w:themeColor="text1"/>
          <w:sz w:val="16"/>
          <w:szCs w:val="16"/>
        </w:rPr>
      </w:pPr>
      <w:r w:rsidRPr="00131A83">
        <w:rPr>
          <w:bCs/>
          <w:i/>
          <w:color w:val="000000" w:themeColor="text1"/>
          <w:sz w:val="16"/>
          <w:szCs w:val="16"/>
        </w:rPr>
        <w:t>За рубежом:</w:t>
      </w:r>
    </w:p>
    <w:p w14:paraId="5283B5F4" w14:textId="77777777" w:rsidR="00770467" w:rsidRPr="00131A83" w:rsidRDefault="00770467" w:rsidP="003C1FA7">
      <w:pPr>
        <w:jc w:val="both"/>
        <w:rPr>
          <w:bCs/>
          <w:sz w:val="16"/>
          <w:szCs w:val="16"/>
        </w:rPr>
      </w:pPr>
    </w:p>
    <w:p w14:paraId="21E83154" w14:textId="77777777" w:rsidR="00770467" w:rsidRPr="00131A83" w:rsidRDefault="00770467" w:rsidP="003C1FA7">
      <w:pPr>
        <w:jc w:val="both"/>
        <w:rPr>
          <w:bCs/>
          <w:color w:val="000000" w:themeColor="text1"/>
          <w:sz w:val="16"/>
          <w:szCs w:val="16"/>
        </w:rPr>
      </w:pPr>
      <w:r w:rsidRPr="00131A83">
        <w:rPr>
          <w:bCs/>
          <w:sz w:val="16"/>
          <w:szCs w:val="16"/>
        </w:rPr>
        <w:t xml:space="preserve">В конце сентября 1911 г. в Ливии началась Итало-Турецкая война. В ней участвовала итальянская авиация. Война выявила эффективность группового стрелкового огня по самолету, летящему на высоте менее 1000 метров. О втором обстоятельстве, выявившемся при использовании авиации на войне, военный историк Олаф </w:t>
      </w:r>
      <w:proofErr w:type="spellStart"/>
      <w:r w:rsidRPr="00131A83">
        <w:rPr>
          <w:bCs/>
          <w:sz w:val="16"/>
          <w:szCs w:val="16"/>
        </w:rPr>
        <w:t>Гройлер</w:t>
      </w:r>
      <w:proofErr w:type="spellEnd"/>
      <w:r w:rsidRPr="00131A83">
        <w:rPr>
          <w:bCs/>
          <w:sz w:val="16"/>
          <w:szCs w:val="16"/>
        </w:rPr>
        <w:t xml:space="preserve"> выразился так: «Решающим, однако, было то, что через несколько недель после прилета все самолеты вышли из строя из-за поломок» (19566).</w:t>
      </w:r>
    </w:p>
    <w:p w14:paraId="63B91544" w14:textId="77777777" w:rsidR="00770467" w:rsidRPr="00131A83" w:rsidRDefault="00770467" w:rsidP="003C1FA7">
      <w:pPr>
        <w:jc w:val="both"/>
        <w:rPr>
          <w:bCs/>
          <w:color w:val="000000" w:themeColor="text1"/>
          <w:sz w:val="16"/>
          <w:szCs w:val="16"/>
        </w:rPr>
      </w:pPr>
    </w:p>
    <w:p w14:paraId="1A3AB3E1" w14:textId="43BBDF73" w:rsidR="001354B9" w:rsidRPr="00131A83" w:rsidRDefault="001354B9" w:rsidP="003C1FA7">
      <w:pPr>
        <w:jc w:val="both"/>
        <w:rPr>
          <w:bCs/>
          <w:color w:val="000000" w:themeColor="text1"/>
          <w:sz w:val="16"/>
          <w:szCs w:val="16"/>
        </w:rPr>
      </w:pPr>
      <w:r w:rsidRPr="00131A83">
        <w:rPr>
          <w:bCs/>
          <w:sz w:val="16"/>
          <w:szCs w:val="16"/>
        </w:rPr>
        <w:t>В конце сентября 1911 г. к</w:t>
      </w:r>
      <w:r w:rsidRPr="00131A83">
        <w:rPr>
          <w:bCs/>
          <w:color w:val="000000" w:themeColor="text1"/>
          <w:sz w:val="16"/>
          <w:szCs w:val="16"/>
        </w:rPr>
        <w:t xml:space="preserve"> началу войны Италия представляла собой по тому времени страну, стоявшую в первом ряду держав в отношении своего воздушного флота. Война с турками 1911–1912 гг. давала итальянцам случай первым применить на войне новое военное средство и, таким образом, первым получить действительный боевой опыт. </w:t>
      </w:r>
    </w:p>
    <w:p w14:paraId="59138BFD" w14:textId="77777777" w:rsidR="001354B9" w:rsidRPr="00131A83" w:rsidRDefault="001354B9" w:rsidP="003C1FA7">
      <w:pPr>
        <w:jc w:val="both"/>
        <w:rPr>
          <w:bCs/>
          <w:color w:val="000000" w:themeColor="text1"/>
          <w:sz w:val="16"/>
          <w:szCs w:val="16"/>
        </w:rPr>
      </w:pPr>
      <w:r w:rsidRPr="00131A83">
        <w:rPr>
          <w:bCs/>
          <w:color w:val="000000" w:themeColor="text1"/>
          <w:sz w:val="16"/>
          <w:szCs w:val="16"/>
        </w:rPr>
        <w:t xml:space="preserve">Турция в это время еще не имела воздушного флота. Италия могла поэтому изучать применение авиации на войне без противодействия противника. </w:t>
      </w:r>
    </w:p>
    <w:p w14:paraId="5DEE4D2A" w14:textId="77777777" w:rsidR="001354B9" w:rsidRPr="00131A83" w:rsidRDefault="001354B9" w:rsidP="003C1FA7">
      <w:pPr>
        <w:jc w:val="both"/>
        <w:rPr>
          <w:bCs/>
          <w:color w:val="000000" w:themeColor="text1"/>
          <w:sz w:val="16"/>
          <w:szCs w:val="16"/>
        </w:rPr>
      </w:pPr>
      <w:r w:rsidRPr="00131A83">
        <w:rPr>
          <w:bCs/>
          <w:color w:val="000000" w:themeColor="text1"/>
          <w:sz w:val="16"/>
          <w:szCs w:val="16"/>
        </w:rPr>
        <w:t xml:space="preserve">В Триполитании впервые получила боевое крещение воздушная разведка на самолетах и дирижаблях, сопровождаемая активными действиями, состоявшими в метании бомб в районы расположения противника; кроме того, принесли большую пользу наблюдения, производившиеся с привязных змейковых аэростатов. </w:t>
      </w:r>
    </w:p>
    <w:p w14:paraId="1A131F73" w14:textId="77777777" w:rsidR="001354B9" w:rsidRPr="00131A83" w:rsidRDefault="001354B9" w:rsidP="003C1FA7">
      <w:pPr>
        <w:jc w:val="both"/>
        <w:rPr>
          <w:bCs/>
          <w:color w:val="000000" w:themeColor="text1"/>
          <w:sz w:val="16"/>
          <w:szCs w:val="16"/>
        </w:rPr>
      </w:pPr>
      <w:r w:rsidRPr="00131A83">
        <w:rPr>
          <w:bCs/>
          <w:color w:val="000000" w:themeColor="text1"/>
          <w:sz w:val="16"/>
          <w:szCs w:val="16"/>
        </w:rPr>
        <w:t xml:space="preserve">Итак, воздушный флот в целом, т. е. авиация, дирижабли и змейковые аэростаты нашли себе применение в этой войне. </w:t>
      </w:r>
    </w:p>
    <w:p w14:paraId="6AAA346C" w14:textId="77777777" w:rsidR="001354B9" w:rsidRPr="00131A83" w:rsidRDefault="001354B9" w:rsidP="003C1FA7">
      <w:pPr>
        <w:jc w:val="both"/>
        <w:rPr>
          <w:bCs/>
          <w:color w:val="000000" w:themeColor="text1"/>
          <w:sz w:val="16"/>
          <w:szCs w:val="16"/>
        </w:rPr>
      </w:pPr>
      <w:r w:rsidRPr="00131A83">
        <w:rPr>
          <w:bCs/>
          <w:color w:val="000000" w:themeColor="text1"/>
          <w:sz w:val="16"/>
          <w:szCs w:val="16"/>
        </w:rPr>
        <w:t xml:space="preserve">На театр военных действий решено было послать несколько дирижаблей и возможно большее количество самолетов как военных, так и частных, привлекая для этого в ряды армии гражданских пилотов, дабы пропустить через боевой опыт возможно большее количество летного состава. В летчиках был, конечно, недостаток, и в газетах можно было встретить такие объявления: </w:t>
      </w:r>
    </w:p>
    <w:p w14:paraId="1EAA1589" w14:textId="77777777" w:rsidR="001354B9" w:rsidRPr="00131A83" w:rsidRDefault="001354B9" w:rsidP="003C1FA7">
      <w:pPr>
        <w:pStyle w:val="Blockquote"/>
        <w:spacing w:before="0" w:after="0"/>
        <w:ind w:left="0" w:right="0"/>
        <w:jc w:val="both"/>
        <w:rPr>
          <w:bCs/>
          <w:color w:val="000000" w:themeColor="text1"/>
          <w:sz w:val="16"/>
          <w:szCs w:val="16"/>
        </w:rPr>
      </w:pPr>
      <w:r w:rsidRPr="00131A83">
        <w:rPr>
          <w:bCs/>
          <w:color w:val="000000" w:themeColor="text1"/>
          <w:sz w:val="16"/>
          <w:szCs w:val="16"/>
        </w:rPr>
        <w:t>«Международная компания «Авиатор» приглашает летчиков, имеющих диплом, отправляться на театр военных действий в Триполитанию. Контракт на 4 мес. Аванс 500 франк. Плата 6000 франк. в месяц со своим аппаратом».</w:t>
      </w:r>
    </w:p>
    <w:p w14:paraId="7E08FDBC" w14:textId="77777777" w:rsidR="001354B9" w:rsidRPr="00131A83" w:rsidRDefault="001354B9" w:rsidP="003C1FA7">
      <w:pPr>
        <w:jc w:val="both"/>
        <w:rPr>
          <w:bCs/>
          <w:color w:val="000000" w:themeColor="text1"/>
          <w:sz w:val="16"/>
          <w:szCs w:val="16"/>
        </w:rPr>
      </w:pPr>
      <w:r w:rsidRPr="00131A83">
        <w:rPr>
          <w:bCs/>
          <w:color w:val="000000" w:themeColor="text1"/>
          <w:sz w:val="16"/>
          <w:szCs w:val="16"/>
        </w:rPr>
        <w:t xml:space="preserve">Возможность начать действия воздушного флота открылась только после перехода в руки итальянцев ряда прибрежных пунктов. Для оборудования базы было выбрано место около города Триполи. Выбор места был не совсем удачен. Место было выбрано [36] вблизи моря, хотя и удобное, так как этой близостью к морю облегчалась доставка всей материальной части, и база была более или менее обеспечена от покушений со стороны противника, но совершенно незащищенное от сильных ветров Триполитании. </w:t>
      </w:r>
    </w:p>
    <w:p w14:paraId="39FB14C0" w14:textId="77777777" w:rsidR="001354B9" w:rsidRPr="00131A83" w:rsidRDefault="001354B9" w:rsidP="003C1FA7">
      <w:pPr>
        <w:jc w:val="both"/>
        <w:rPr>
          <w:bCs/>
          <w:color w:val="000000" w:themeColor="text1"/>
          <w:sz w:val="16"/>
          <w:szCs w:val="16"/>
        </w:rPr>
      </w:pPr>
      <w:r w:rsidRPr="00131A83">
        <w:rPr>
          <w:bCs/>
          <w:color w:val="000000" w:themeColor="text1"/>
          <w:sz w:val="16"/>
          <w:szCs w:val="16"/>
        </w:rPr>
        <w:t xml:space="preserve">Доставка всей материальной части производилась морским транспортом после специальных испытаний в Бриндизи, производившихся перед самым отправлением. </w:t>
      </w:r>
    </w:p>
    <w:p w14:paraId="7057E28A" w14:textId="77777777" w:rsidR="001354B9" w:rsidRPr="00131A83" w:rsidRDefault="001354B9" w:rsidP="003C1FA7">
      <w:pPr>
        <w:jc w:val="both"/>
        <w:rPr>
          <w:bCs/>
          <w:color w:val="000000" w:themeColor="text1"/>
          <w:sz w:val="16"/>
          <w:szCs w:val="16"/>
        </w:rPr>
      </w:pPr>
      <w:r w:rsidRPr="00131A83">
        <w:rPr>
          <w:bCs/>
          <w:color w:val="000000" w:themeColor="text1"/>
          <w:sz w:val="16"/>
          <w:szCs w:val="16"/>
        </w:rPr>
        <w:t xml:space="preserve">Для доставки ее к месту оборудования базы от места выгрузки была проведена узкоколейная железная дорога с паровой тягой, причем возле воздухоплавательного городка был развит небольшой железнодорожный узел с запасными путями, на которые ставились неразгруженные вагонетки с различными прибывающими из Италии грузами. В нескольких местах впервые были наведены специальные понтонные мосты для облегчения выгрузки. В состав экспедиционного корпуса вошли: </w:t>
      </w:r>
    </w:p>
    <w:p w14:paraId="769AAB56" w14:textId="77777777" w:rsidR="001354B9" w:rsidRPr="00131A83" w:rsidRDefault="001354B9" w:rsidP="003C1FA7">
      <w:pPr>
        <w:jc w:val="both"/>
        <w:rPr>
          <w:bCs/>
          <w:color w:val="000000" w:themeColor="text1"/>
          <w:sz w:val="16"/>
          <w:szCs w:val="16"/>
        </w:rPr>
      </w:pPr>
      <w:r w:rsidRPr="00131A83">
        <w:rPr>
          <w:bCs/>
          <w:color w:val="000000" w:themeColor="text1"/>
          <w:sz w:val="16"/>
          <w:szCs w:val="16"/>
        </w:rPr>
        <w:t>1) специальный воздухоплавательный отряд из двух дирижаблей Р2 и Р3 («</w:t>
      </w:r>
      <w:proofErr w:type="spellStart"/>
      <w:r w:rsidRPr="00131A83">
        <w:rPr>
          <w:bCs/>
          <w:color w:val="000000" w:themeColor="text1"/>
          <w:sz w:val="16"/>
          <w:szCs w:val="16"/>
        </w:rPr>
        <w:t>Piecolо</w:t>
      </w:r>
      <w:proofErr w:type="spellEnd"/>
      <w:r w:rsidRPr="00131A83">
        <w:rPr>
          <w:bCs/>
          <w:color w:val="000000" w:themeColor="text1"/>
          <w:sz w:val="16"/>
          <w:szCs w:val="16"/>
        </w:rPr>
        <w:t xml:space="preserve">» — малый, 3 200 куб. м); </w:t>
      </w:r>
    </w:p>
    <w:p w14:paraId="26ABEEF7" w14:textId="77777777" w:rsidR="001354B9" w:rsidRPr="00131A83" w:rsidRDefault="001354B9" w:rsidP="003C1FA7">
      <w:pPr>
        <w:jc w:val="both"/>
        <w:rPr>
          <w:bCs/>
          <w:color w:val="000000" w:themeColor="text1"/>
          <w:sz w:val="16"/>
          <w:szCs w:val="16"/>
        </w:rPr>
      </w:pPr>
      <w:r w:rsidRPr="00131A83">
        <w:rPr>
          <w:bCs/>
          <w:color w:val="000000" w:themeColor="text1"/>
          <w:sz w:val="16"/>
          <w:szCs w:val="16"/>
        </w:rPr>
        <w:t xml:space="preserve">2) три авиационных отряда; </w:t>
      </w:r>
    </w:p>
    <w:p w14:paraId="2CFB42C9" w14:textId="77777777" w:rsidR="001354B9" w:rsidRPr="00131A83" w:rsidRDefault="001354B9" w:rsidP="003C1FA7">
      <w:pPr>
        <w:jc w:val="both"/>
        <w:rPr>
          <w:bCs/>
          <w:color w:val="000000" w:themeColor="text1"/>
          <w:sz w:val="16"/>
          <w:szCs w:val="16"/>
        </w:rPr>
      </w:pPr>
      <w:r w:rsidRPr="00131A83">
        <w:rPr>
          <w:bCs/>
          <w:color w:val="000000" w:themeColor="text1"/>
          <w:sz w:val="16"/>
          <w:szCs w:val="16"/>
        </w:rPr>
        <w:t>3) два змейковых аэростата системы Парсеваль-</w:t>
      </w:r>
      <w:proofErr w:type="spellStart"/>
      <w:r w:rsidRPr="00131A83">
        <w:rPr>
          <w:bCs/>
          <w:color w:val="000000" w:themeColor="text1"/>
          <w:sz w:val="16"/>
          <w:szCs w:val="16"/>
        </w:rPr>
        <w:t>Зитсфельд</w:t>
      </w:r>
      <w:proofErr w:type="spellEnd"/>
      <w:r w:rsidRPr="00131A83">
        <w:rPr>
          <w:bCs/>
          <w:color w:val="000000" w:themeColor="text1"/>
          <w:sz w:val="16"/>
          <w:szCs w:val="16"/>
        </w:rPr>
        <w:t xml:space="preserve">, поднимаемых на особых судах для производства наблюдений с целью корректирования стрельбы своих броненосцев и батарей. К концу ноября 1911 г. Италия транспортировала в Триполитанию всего 9 самолетов: 6 в Триполи и 3 в Бенгази. </w:t>
      </w:r>
    </w:p>
    <w:p w14:paraId="3E3DF6AE" w14:textId="77777777" w:rsidR="001354B9" w:rsidRPr="00131A83" w:rsidRDefault="001354B9" w:rsidP="003C1FA7">
      <w:pPr>
        <w:jc w:val="both"/>
        <w:rPr>
          <w:bCs/>
          <w:color w:val="000000" w:themeColor="text1"/>
          <w:sz w:val="16"/>
          <w:szCs w:val="16"/>
        </w:rPr>
      </w:pPr>
      <w:proofErr w:type="spellStart"/>
      <w:r w:rsidRPr="00131A83">
        <w:rPr>
          <w:bCs/>
          <w:color w:val="000000" w:themeColor="text1"/>
          <w:sz w:val="16"/>
          <w:szCs w:val="16"/>
        </w:rPr>
        <w:t>Триполийская</w:t>
      </w:r>
      <w:proofErr w:type="spellEnd"/>
      <w:r w:rsidRPr="00131A83">
        <w:rPr>
          <w:bCs/>
          <w:color w:val="000000" w:themeColor="text1"/>
          <w:sz w:val="16"/>
          <w:szCs w:val="16"/>
        </w:rPr>
        <w:t xml:space="preserve"> группа состояла из: 1 Фармана (двухместный аппарат), 1 </w:t>
      </w:r>
      <w:proofErr w:type="spellStart"/>
      <w:r w:rsidRPr="00131A83">
        <w:rPr>
          <w:bCs/>
          <w:color w:val="000000" w:themeColor="text1"/>
          <w:sz w:val="16"/>
          <w:szCs w:val="16"/>
        </w:rPr>
        <w:t>Ньюпора</w:t>
      </w:r>
      <w:proofErr w:type="spellEnd"/>
      <w:r w:rsidRPr="00131A83">
        <w:rPr>
          <w:bCs/>
          <w:color w:val="000000" w:themeColor="text1"/>
          <w:sz w:val="16"/>
          <w:szCs w:val="16"/>
        </w:rPr>
        <w:t xml:space="preserve">, 2 Блерио, 1 </w:t>
      </w:r>
      <w:proofErr w:type="spellStart"/>
      <w:r w:rsidRPr="00131A83">
        <w:rPr>
          <w:bCs/>
          <w:color w:val="000000" w:themeColor="text1"/>
          <w:sz w:val="16"/>
          <w:szCs w:val="16"/>
        </w:rPr>
        <w:t>Этриха</w:t>
      </w:r>
      <w:proofErr w:type="spellEnd"/>
      <w:r w:rsidRPr="00131A83">
        <w:rPr>
          <w:bCs/>
          <w:color w:val="000000" w:themeColor="text1"/>
          <w:sz w:val="16"/>
          <w:szCs w:val="16"/>
        </w:rPr>
        <w:t xml:space="preserve"> и 1 резервного </w:t>
      </w:r>
      <w:proofErr w:type="spellStart"/>
      <w:r w:rsidRPr="00131A83">
        <w:rPr>
          <w:bCs/>
          <w:color w:val="000000" w:themeColor="text1"/>
          <w:sz w:val="16"/>
          <w:szCs w:val="16"/>
        </w:rPr>
        <w:t>Ньюпора</w:t>
      </w:r>
      <w:proofErr w:type="spellEnd"/>
      <w:r w:rsidRPr="00131A83">
        <w:rPr>
          <w:bCs/>
          <w:color w:val="000000" w:themeColor="text1"/>
          <w:sz w:val="16"/>
          <w:szCs w:val="16"/>
        </w:rPr>
        <w:t xml:space="preserve"> (одноместные аппараты). </w:t>
      </w:r>
    </w:p>
    <w:p w14:paraId="6A2D4CFF" w14:textId="77777777" w:rsidR="001354B9" w:rsidRPr="00131A83" w:rsidRDefault="001354B9" w:rsidP="003C1FA7">
      <w:pPr>
        <w:jc w:val="both"/>
        <w:rPr>
          <w:bCs/>
          <w:color w:val="000000" w:themeColor="text1"/>
          <w:sz w:val="16"/>
          <w:szCs w:val="16"/>
        </w:rPr>
      </w:pPr>
      <w:r w:rsidRPr="00131A83">
        <w:rPr>
          <w:bCs/>
          <w:color w:val="000000" w:themeColor="text1"/>
          <w:sz w:val="16"/>
          <w:szCs w:val="16"/>
        </w:rPr>
        <w:t xml:space="preserve">Группа в Бенгази состояла из: 1 Фармана и 1 Астории (двухместные аппараты), 1 Блерио (одноместный аппарат). </w:t>
      </w:r>
    </w:p>
    <w:p w14:paraId="66EFC008" w14:textId="77777777" w:rsidR="001354B9" w:rsidRPr="00131A83" w:rsidRDefault="001354B9" w:rsidP="003C1FA7">
      <w:pPr>
        <w:jc w:val="both"/>
        <w:rPr>
          <w:bCs/>
          <w:color w:val="000000" w:themeColor="text1"/>
          <w:sz w:val="16"/>
          <w:szCs w:val="16"/>
        </w:rPr>
      </w:pPr>
      <w:r w:rsidRPr="00131A83">
        <w:rPr>
          <w:bCs/>
          <w:color w:val="000000" w:themeColor="text1"/>
          <w:sz w:val="16"/>
          <w:szCs w:val="16"/>
        </w:rPr>
        <w:t xml:space="preserve">К концу войны в Триполитании было 28 действующих самолетов. </w:t>
      </w:r>
    </w:p>
    <w:p w14:paraId="16A6D43E" w14:textId="77777777" w:rsidR="001354B9" w:rsidRPr="00131A83" w:rsidRDefault="001354B9" w:rsidP="003C1FA7">
      <w:pPr>
        <w:jc w:val="both"/>
        <w:rPr>
          <w:bCs/>
          <w:color w:val="000000" w:themeColor="text1"/>
          <w:sz w:val="16"/>
          <w:szCs w:val="16"/>
        </w:rPr>
      </w:pPr>
      <w:r w:rsidRPr="00131A83">
        <w:rPr>
          <w:bCs/>
          <w:color w:val="000000" w:themeColor="text1"/>
          <w:sz w:val="16"/>
          <w:szCs w:val="16"/>
        </w:rPr>
        <w:t xml:space="preserve">Работа авиации началась тотчас же по прибытии первых самолетов в октябре 1911 г. </w:t>
      </w:r>
    </w:p>
    <w:p w14:paraId="19290021" w14:textId="77777777" w:rsidR="001354B9" w:rsidRPr="00131A83" w:rsidRDefault="001354B9" w:rsidP="003C1FA7">
      <w:pPr>
        <w:jc w:val="both"/>
        <w:rPr>
          <w:bCs/>
          <w:color w:val="000000" w:themeColor="text1"/>
          <w:sz w:val="16"/>
          <w:szCs w:val="16"/>
        </w:rPr>
      </w:pPr>
      <w:r w:rsidRPr="00131A83">
        <w:rPr>
          <w:bCs/>
          <w:color w:val="000000" w:themeColor="text1"/>
          <w:sz w:val="16"/>
          <w:szCs w:val="16"/>
        </w:rPr>
        <w:t xml:space="preserve">Распределение работы предположено было такое: самолеты, главным образом, должны были вести разведку и вместе с тем производить опыты по бомбардированию. </w:t>
      </w:r>
    </w:p>
    <w:p w14:paraId="54F6AEE7" w14:textId="77777777" w:rsidR="001354B9" w:rsidRPr="00131A83" w:rsidRDefault="001354B9" w:rsidP="003C1FA7">
      <w:pPr>
        <w:jc w:val="both"/>
        <w:rPr>
          <w:bCs/>
          <w:color w:val="000000" w:themeColor="text1"/>
          <w:sz w:val="16"/>
          <w:szCs w:val="16"/>
        </w:rPr>
      </w:pPr>
      <w:r w:rsidRPr="00131A83">
        <w:rPr>
          <w:bCs/>
          <w:color w:val="000000" w:themeColor="text1"/>
          <w:sz w:val="16"/>
          <w:szCs w:val="16"/>
        </w:rPr>
        <w:t xml:space="preserve">Большие надежды возлагались на бомбардирование с дирижаблей, вследствие их значительной грузоподъемности. Кроме того, дирижабли должны были применяться для дальней разведки. </w:t>
      </w:r>
    </w:p>
    <w:p w14:paraId="16A0C79C" w14:textId="77777777" w:rsidR="001354B9" w:rsidRPr="00131A83" w:rsidRDefault="001354B9" w:rsidP="003C1FA7">
      <w:pPr>
        <w:jc w:val="both"/>
        <w:rPr>
          <w:bCs/>
          <w:color w:val="000000" w:themeColor="text1"/>
          <w:sz w:val="16"/>
          <w:szCs w:val="16"/>
        </w:rPr>
      </w:pPr>
      <w:r w:rsidRPr="00131A83">
        <w:rPr>
          <w:bCs/>
          <w:color w:val="000000" w:themeColor="text1"/>
          <w:sz w:val="16"/>
          <w:szCs w:val="16"/>
        </w:rPr>
        <w:t xml:space="preserve">Змейковые аэростаты должны были служить для наблюдения в интересах артиллерии. </w:t>
      </w:r>
    </w:p>
    <w:p w14:paraId="31167088" w14:textId="77777777" w:rsidR="001354B9" w:rsidRPr="00131A83" w:rsidRDefault="001354B9" w:rsidP="003C1FA7">
      <w:pPr>
        <w:jc w:val="both"/>
        <w:rPr>
          <w:bCs/>
          <w:color w:val="000000" w:themeColor="text1"/>
          <w:sz w:val="16"/>
          <w:szCs w:val="16"/>
        </w:rPr>
      </w:pPr>
      <w:proofErr w:type="gramStart"/>
      <w:r w:rsidRPr="00131A83">
        <w:rPr>
          <w:bCs/>
          <w:color w:val="000000" w:themeColor="text1"/>
          <w:sz w:val="16"/>
          <w:szCs w:val="16"/>
        </w:rPr>
        <w:t>Работа</w:t>
      </w:r>
      <w:proofErr w:type="gramEnd"/>
      <w:r w:rsidRPr="00131A83">
        <w:rPr>
          <w:bCs/>
          <w:color w:val="000000" w:themeColor="text1"/>
          <w:sz w:val="16"/>
          <w:szCs w:val="16"/>
        </w:rPr>
        <w:t xml:space="preserve"> но (по) сооружению базы шла усиленным темпом. Благодаря непрерывной работе к декабрю эллинг для Р3 был готов, а 17 декабря были установлены 6 стальных арок эллинга и для Р2. Но в этот же день ураганом эллинги были превращены в груды обломков. [37] </w:t>
      </w:r>
    </w:p>
    <w:p w14:paraId="44E7E879" w14:textId="77777777" w:rsidR="001354B9" w:rsidRPr="00131A83" w:rsidRDefault="001354B9" w:rsidP="003C1FA7">
      <w:pPr>
        <w:jc w:val="both"/>
        <w:rPr>
          <w:bCs/>
          <w:color w:val="000000" w:themeColor="text1"/>
          <w:sz w:val="16"/>
          <w:szCs w:val="16"/>
        </w:rPr>
      </w:pPr>
      <w:r w:rsidRPr="00131A83">
        <w:rPr>
          <w:bCs/>
          <w:color w:val="000000" w:themeColor="text1"/>
          <w:sz w:val="16"/>
          <w:szCs w:val="16"/>
        </w:rPr>
        <w:t xml:space="preserve">Потребовалось еще 3 месяца упорной работы, чтобы залечить раны, нанесенные стихией дирижаблям. Первые разведывательные действия их начались лишь в марте 1912 г. </w:t>
      </w:r>
    </w:p>
    <w:p w14:paraId="0FCE4659" w14:textId="77777777" w:rsidR="001354B9" w:rsidRPr="00131A83" w:rsidRDefault="001354B9" w:rsidP="003C1FA7">
      <w:pPr>
        <w:jc w:val="both"/>
        <w:rPr>
          <w:bCs/>
          <w:color w:val="000000" w:themeColor="text1"/>
          <w:sz w:val="16"/>
          <w:szCs w:val="16"/>
        </w:rPr>
      </w:pPr>
      <w:r w:rsidRPr="00131A83">
        <w:rPr>
          <w:bCs/>
          <w:color w:val="000000" w:themeColor="text1"/>
          <w:sz w:val="16"/>
          <w:szCs w:val="16"/>
        </w:rPr>
        <w:lastRenderedPageBreak/>
        <w:t xml:space="preserve">Змейковые аэростаты поднимались с судов. Судно с аэростатом подводилось к нужному месту, затем становилось на якорь и уже только тогда становилось неподвижной платформой. </w:t>
      </w:r>
    </w:p>
    <w:p w14:paraId="776D7662" w14:textId="77777777" w:rsidR="001354B9" w:rsidRPr="00131A83" w:rsidRDefault="001354B9" w:rsidP="003C1FA7">
      <w:pPr>
        <w:jc w:val="both"/>
        <w:rPr>
          <w:bCs/>
          <w:color w:val="000000" w:themeColor="text1"/>
          <w:sz w:val="16"/>
          <w:szCs w:val="16"/>
        </w:rPr>
      </w:pPr>
      <w:r w:rsidRPr="00131A83">
        <w:rPr>
          <w:bCs/>
          <w:color w:val="000000" w:themeColor="text1"/>
          <w:sz w:val="16"/>
          <w:szCs w:val="16"/>
        </w:rPr>
        <w:t>Один из аэростатов был поднят 21 ноября и весь день корректировал стрельбу батарей, находившихся у Сиди-</w:t>
      </w:r>
      <w:proofErr w:type="spellStart"/>
      <w:r w:rsidRPr="00131A83">
        <w:rPr>
          <w:bCs/>
          <w:color w:val="000000" w:themeColor="text1"/>
          <w:sz w:val="16"/>
          <w:szCs w:val="16"/>
        </w:rPr>
        <w:t>Месери</w:t>
      </w:r>
      <w:proofErr w:type="spellEnd"/>
      <w:r w:rsidRPr="00131A83">
        <w:rPr>
          <w:bCs/>
          <w:color w:val="000000" w:themeColor="text1"/>
          <w:sz w:val="16"/>
          <w:szCs w:val="16"/>
        </w:rPr>
        <w:t xml:space="preserve"> и стрелявших по турецкой артиллерии, расположенной между оазисом и Аин-Зарой, и по караванам, находившимся в этом же районе. В тот же день около 14 час. с броненосца «Карл Альберт» началась стрельба по Аин-Русса, причем с змейкового аэростата давались самые точные указания о попаданиях снарядов. Через несколько времени огонь был перенесен на неприятельский лагерь к югу от </w:t>
      </w:r>
      <w:proofErr w:type="spellStart"/>
      <w:r w:rsidRPr="00131A83">
        <w:rPr>
          <w:bCs/>
          <w:color w:val="000000" w:themeColor="text1"/>
          <w:sz w:val="16"/>
          <w:szCs w:val="16"/>
        </w:rPr>
        <w:t>Мелока</w:t>
      </w:r>
      <w:proofErr w:type="spellEnd"/>
      <w:r w:rsidRPr="00131A83">
        <w:rPr>
          <w:bCs/>
          <w:color w:val="000000" w:themeColor="text1"/>
          <w:sz w:val="16"/>
          <w:szCs w:val="16"/>
        </w:rPr>
        <w:t>, результатом чего явилось отступление арабов из Аин-Русса к Бен-Сайду и Ханни к Бу-</w:t>
      </w:r>
      <w:proofErr w:type="spellStart"/>
      <w:r w:rsidRPr="00131A83">
        <w:rPr>
          <w:bCs/>
          <w:color w:val="000000" w:themeColor="text1"/>
          <w:sz w:val="16"/>
          <w:szCs w:val="16"/>
        </w:rPr>
        <w:t>Арна</w:t>
      </w:r>
      <w:proofErr w:type="spellEnd"/>
      <w:r w:rsidRPr="00131A83">
        <w:rPr>
          <w:bCs/>
          <w:color w:val="000000" w:themeColor="text1"/>
          <w:sz w:val="16"/>
          <w:szCs w:val="16"/>
        </w:rPr>
        <w:t>. Огонь с «Карла Альберта» был немедленно перенесен по Бен-Сайду, что принудило неприятеля оставить и эту позицию, сосредоточившись у Бу-</w:t>
      </w:r>
      <w:proofErr w:type="spellStart"/>
      <w:r w:rsidRPr="00131A83">
        <w:rPr>
          <w:bCs/>
          <w:color w:val="000000" w:themeColor="text1"/>
          <w:sz w:val="16"/>
          <w:szCs w:val="16"/>
        </w:rPr>
        <w:t>Арна</w:t>
      </w:r>
      <w:proofErr w:type="spellEnd"/>
      <w:r w:rsidRPr="00131A83">
        <w:rPr>
          <w:bCs/>
          <w:color w:val="000000" w:themeColor="text1"/>
          <w:sz w:val="16"/>
          <w:szCs w:val="16"/>
        </w:rPr>
        <w:t xml:space="preserve">. Во все это время броненосец продолжал обстреливать отступавших и благодаря указаниям с аэростата наносил им значительные потери. </w:t>
      </w:r>
    </w:p>
    <w:p w14:paraId="3D637454" w14:textId="77777777" w:rsidR="001354B9" w:rsidRPr="00131A83" w:rsidRDefault="001354B9" w:rsidP="003C1FA7">
      <w:pPr>
        <w:jc w:val="both"/>
        <w:rPr>
          <w:bCs/>
          <w:color w:val="000000" w:themeColor="text1"/>
          <w:sz w:val="16"/>
          <w:szCs w:val="16"/>
        </w:rPr>
      </w:pPr>
      <w:r w:rsidRPr="00131A83">
        <w:rPr>
          <w:bCs/>
          <w:color w:val="000000" w:themeColor="text1"/>
          <w:sz w:val="16"/>
          <w:szCs w:val="16"/>
        </w:rPr>
        <w:t xml:space="preserve">До середины декабря аэростат служил отличным наблюдательным пунктом экспедиционного отряда, но буря 17 декабря прервала его деятельность. Он был сорван и унесен ветром. Лишь на 3-й день оболочка его была найдена в одном из оазисов, находившихся в расположении итальянцев. </w:t>
      </w:r>
    </w:p>
    <w:p w14:paraId="2B72958E" w14:textId="77777777" w:rsidR="001354B9" w:rsidRPr="00131A83" w:rsidRDefault="001354B9" w:rsidP="003C1FA7">
      <w:pPr>
        <w:jc w:val="both"/>
        <w:rPr>
          <w:bCs/>
          <w:color w:val="000000" w:themeColor="text1"/>
          <w:sz w:val="16"/>
          <w:szCs w:val="16"/>
        </w:rPr>
      </w:pPr>
      <w:r w:rsidRPr="00131A83">
        <w:rPr>
          <w:bCs/>
          <w:color w:val="000000" w:themeColor="text1"/>
          <w:sz w:val="16"/>
          <w:szCs w:val="16"/>
        </w:rPr>
        <w:t>Начало авиационной разведке было положено в октябре, когда некоторые из летчиков пробовали свои силы, вылетая из расположения своих войск на 5–6 км, причем неприятельских войск обнаружено не было. Вскоре воздушная разведка стала приносить ощутительную пользу. Оккупационная армия подвергалась постоянным нападениям со стороны турок и арабов, особенно у города Триполи, невдалеке от которого находился оазис Аин-Зара, примыкавший к итальянским окопам. Пересеченная местность и преимущество арабской конницы делали сторожевое охранение ненадежным. Неприятель постоянно тревожил итальянцев, неожиданно «вырастая из земли». Самолеты производили разведки утром и вечером и обнаруживали угрозы нападения заблаговременно (11334).</w:t>
      </w:r>
    </w:p>
    <w:p w14:paraId="65E036A9" w14:textId="77777777" w:rsidR="001354B9" w:rsidRPr="00131A83" w:rsidRDefault="001354B9" w:rsidP="003C1FA7">
      <w:pPr>
        <w:jc w:val="both"/>
        <w:rPr>
          <w:bCs/>
          <w:color w:val="000000" w:themeColor="text1"/>
          <w:sz w:val="16"/>
          <w:szCs w:val="16"/>
        </w:rPr>
      </w:pPr>
    </w:p>
    <w:p w14:paraId="4E71C2EB"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Самолетостроение:</w:t>
      </w:r>
    </w:p>
    <w:p w14:paraId="7D4F9CD1" w14:textId="77777777" w:rsidR="00770467" w:rsidRPr="00131A83" w:rsidRDefault="00770467" w:rsidP="003C1FA7">
      <w:pPr>
        <w:shd w:val="clear" w:color="auto" w:fill="FFFFFF"/>
        <w:jc w:val="both"/>
        <w:rPr>
          <w:bCs/>
          <w:color w:val="000000" w:themeColor="text1"/>
          <w:sz w:val="16"/>
          <w:szCs w:val="16"/>
        </w:rPr>
      </w:pPr>
    </w:p>
    <w:p w14:paraId="18FCECA8" w14:textId="574CE424"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 сентябре 1911 г. Уфимцев получил патент на конструкцию</w:t>
      </w:r>
      <w:r w:rsidR="00C968C6" w:rsidRPr="00131A83">
        <w:rPr>
          <w:bCs/>
          <w:color w:val="000000" w:themeColor="text1"/>
          <w:sz w:val="16"/>
          <w:szCs w:val="16"/>
        </w:rPr>
        <w:t xml:space="preserve"> 6-цилиндрового </w:t>
      </w:r>
      <w:proofErr w:type="spellStart"/>
      <w:r w:rsidR="00C968C6" w:rsidRPr="00131A83">
        <w:rPr>
          <w:bCs/>
          <w:color w:val="000000" w:themeColor="text1"/>
          <w:sz w:val="16"/>
          <w:szCs w:val="16"/>
        </w:rPr>
        <w:t>биротативного</w:t>
      </w:r>
      <w:proofErr w:type="spellEnd"/>
      <w:r w:rsidR="00C968C6" w:rsidRPr="00131A83">
        <w:rPr>
          <w:bCs/>
          <w:color w:val="000000" w:themeColor="text1"/>
          <w:sz w:val="16"/>
          <w:szCs w:val="16"/>
        </w:rPr>
        <w:t xml:space="preserve"> двигателя мощностью 60 л.с.</w:t>
      </w:r>
      <w:r w:rsidRPr="00131A83">
        <w:rPr>
          <w:bCs/>
          <w:color w:val="000000" w:themeColor="text1"/>
          <w:sz w:val="16"/>
          <w:szCs w:val="16"/>
        </w:rPr>
        <w:t xml:space="preserve"> В ноябре того же года он подал новую за</w:t>
      </w:r>
      <w:r w:rsidRPr="00131A83">
        <w:rPr>
          <w:bCs/>
          <w:color w:val="000000" w:themeColor="text1"/>
          <w:sz w:val="16"/>
          <w:szCs w:val="16"/>
        </w:rPr>
        <w:softHyphen/>
        <w:t xml:space="preserve">явку на мотор, который мог работать как ротативный или </w:t>
      </w:r>
      <w:proofErr w:type="spellStart"/>
      <w:r w:rsidRPr="00131A83">
        <w:rPr>
          <w:bCs/>
          <w:color w:val="000000" w:themeColor="text1"/>
          <w:sz w:val="16"/>
          <w:szCs w:val="16"/>
        </w:rPr>
        <w:t>биротативный</w:t>
      </w:r>
      <w:proofErr w:type="spellEnd"/>
      <w:r w:rsidRPr="00131A83">
        <w:rPr>
          <w:bCs/>
          <w:color w:val="000000" w:themeColor="text1"/>
          <w:sz w:val="16"/>
          <w:szCs w:val="16"/>
        </w:rPr>
        <w:t xml:space="preserve">. В последнем случае, по расчетам, мощность могла достигнуть 80-90 л.с. В </w:t>
      </w:r>
      <w:proofErr w:type="spellStart"/>
      <w:r w:rsidRPr="00131A83">
        <w:rPr>
          <w:bCs/>
          <w:color w:val="000000" w:themeColor="text1"/>
          <w:sz w:val="16"/>
          <w:szCs w:val="16"/>
        </w:rPr>
        <w:t>биротативном</w:t>
      </w:r>
      <w:proofErr w:type="spellEnd"/>
      <w:r w:rsidRPr="00131A83">
        <w:rPr>
          <w:bCs/>
          <w:color w:val="000000" w:themeColor="text1"/>
          <w:sz w:val="16"/>
          <w:szCs w:val="16"/>
        </w:rPr>
        <w:t xml:space="preserve"> варианте двигатель вращал в противоположные стороны два воздушных винта. Заявка долго рассматривалась, но в 1913 г. Уфимцев получил патент и на этот вариант своего двигателя.</w:t>
      </w:r>
    </w:p>
    <w:p w14:paraId="3A0FA340"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Был изготовлен и опробован на земле и 6-цилиндровый мотор. Инте</w:t>
      </w:r>
      <w:r w:rsidRPr="00131A83">
        <w:rPr>
          <w:bCs/>
          <w:color w:val="000000" w:themeColor="text1"/>
          <w:sz w:val="16"/>
          <w:szCs w:val="16"/>
        </w:rPr>
        <w:softHyphen/>
        <w:t xml:space="preserve">ресно, что двигатели Уфимцева не имели клапанов и сплошного картера-оболочки, а оснащались несущей конструкцией ферменного типа. В 1917 г. группа любителей на Брянском паровозостроительном заводе построила по схеме Уфимцева мотор мощностью 40 л.с. Ни один из этих </w:t>
      </w:r>
      <w:proofErr w:type="spellStart"/>
      <w:r w:rsidRPr="00131A83">
        <w:rPr>
          <w:bCs/>
          <w:color w:val="000000" w:themeColor="text1"/>
          <w:sz w:val="16"/>
          <w:szCs w:val="16"/>
        </w:rPr>
        <w:t>бирота-тивных</w:t>
      </w:r>
      <w:proofErr w:type="spellEnd"/>
      <w:r w:rsidRPr="00131A83">
        <w:rPr>
          <w:bCs/>
          <w:color w:val="000000" w:themeColor="text1"/>
          <w:sz w:val="16"/>
          <w:szCs w:val="16"/>
        </w:rPr>
        <w:t xml:space="preserve"> двигателей не устанавливался на летательных аппаратах.</w:t>
      </w:r>
    </w:p>
    <w:p w14:paraId="04F6AD43"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С.В. Гризодубов в Харькове сначала создал копию известного двигате</w:t>
      </w:r>
      <w:r w:rsidRPr="00131A83">
        <w:rPr>
          <w:bCs/>
          <w:color w:val="000000" w:themeColor="text1"/>
          <w:sz w:val="16"/>
          <w:szCs w:val="16"/>
        </w:rPr>
        <w:softHyphen/>
        <w:t>ля Эно-</w:t>
      </w:r>
      <w:proofErr w:type="spellStart"/>
      <w:r w:rsidRPr="00131A83">
        <w:rPr>
          <w:bCs/>
          <w:color w:val="000000" w:themeColor="text1"/>
          <w:sz w:val="16"/>
          <w:szCs w:val="16"/>
        </w:rPr>
        <w:t>Пельтри</w:t>
      </w:r>
      <w:proofErr w:type="spellEnd"/>
      <w:r w:rsidRPr="00131A83">
        <w:rPr>
          <w:bCs/>
          <w:color w:val="000000" w:themeColor="text1"/>
          <w:sz w:val="16"/>
          <w:szCs w:val="16"/>
        </w:rPr>
        <w:t xml:space="preserve"> КЕР, а затем спроектировал и своими руками построил мотор мощностью 40 л.с. (по другим данным — около 30 л.с.). Это был рядный 4-цилиндровый двигатель водяного охлаждения. Он отличался до</w:t>
      </w:r>
      <w:r w:rsidRPr="00131A83">
        <w:rPr>
          <w:bCs/>
          <w:color w:val="000000" w:themeColor="text1"/>
          <w:sz w:val="16"/>
          <w:szCs w:val="16"/>
        </w:rPr>
        <w:softHyphen/>
        <w:t>вольно коротким ходом поршня. Подробности конструкции неизвестны, за исключением того, что винты (их было два) приводились во вращение по</w:t>
      </w:r>
      <w:r w:rsidRPr="00131A83">
        <w:rPr>
          <w:bCs/>
          <w:color w:val="000000" w:themeColor="text1"/>
          <w:sz w:val="16"/>
          <w:szCs w:val="16"/>
        </w:rPr>
        <w:softHyphen/>
        <w:t>средством цепной передачи. Вес двигателя был около 112 кг. Все детали, за исключением цилиндров, Гризодубов изготовил в домашней мастерской. Этот двигатель испытывался в 1910-1911 гг. последовательно на трех са</w:t>
      </w:r>
      <w:r w:rsidRPr="00131A83">
        <w:rPr>
          <w:bCs/>
          <w:color w:val="000000" w:themeColor="text1"/>
          <w:sz w:val="16"/>
          <w:szCs w:val="16"/>
        </w:rPr>
        <w:softHyphen/>
        <w:t>молетах, но ни один из них не смог оторваться от земли.</w:t>
      </w:r>
    </w:p>
    <w:p w14:paraId="0661A31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В 1909 г. русский инженер Б.Г. Луцкой, работавший в Германии, по</w:t>
      </w:r>
      <w:r w:rsidRPr="00131A83">
        <w:rPr>
          <w:bCs/>
          <w:color w:val="000000" w:themeColor="text1"/>
          <w:sz w:val="16"/>
          <w:szCs w:val="16"/>
        </w:rPr>
        <w:softHyphen/>
        <w:t>строил самолет «Луцкой-1» с двумя моторами собственной конструкции.</w:t>
      </w:r>
    </w:p>
    <w:p w14:paraId="6ABB0C63"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Известно, что это были рядные двигатели водяного охлаждения мощно</w:t>
      </w:r>
      <w:r w:rsidRPr="00131A83">
        <w:rPr>
          <w:bCs/>
          <w:color w:val="000000" w:themeColor="text1"/>
          <w:sz w:val="16"/>
          <w:szCs w:val="16"/>
        </w:rPr>
        <w:softHyphen/>
        <w:t>стью 50-60 л.с. Самолет проходил испытания в конце 1909 г. (11852).</w:t>
      </w:r>
    </w:p>
    <w:p w14:paraId="24D71A0B" w14:textId="77777777" w:rsidR="00770467" w:rsidRPr="00131A83" w:rsidRDefault="00770467" w:rsidP="003C1FA7">
      <w:pPr>
        <w:shd w:val="clear" w:color="auto" w:fill="FFFFFF"/>
        <w:jc w:val="both"/>
        <w:rPr>
          <w:bCs/>
          <w:color w:val="000000" w:themeColor="text1"/>
          <w:sz w:val="16"/>
          <w:szCs w:val="16"/>
        </w:rPr>
      </w:pPr>
    </w:p>
    <w:p w14:paraId="6B0ED6EF"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Другие оборонные отрасли:</w:t>
      </w:r>
    </w:p>
    <w:p w14:paraId="33587ED8" w14:textId="77777777" w:rsidR="00770467" w:rsidRPr="00131A83" w:rsidRDefault="00770467" w:rsidP="003C1FA7">
      <w:pPr>
        <w:shd w:val="clear" w:color="auto" w:fill="FFFFFF"/>
        <w:jc w:val="both"/>
        <w:rPr>
          <w:bCs/>
          <w:color w:val="000000" w:themeColor="text1"/>
          <w:sz w:val="16"/>
          <w:szCs w:val="16"/>
        </w:rPr>
      </w:pPr>
    </w:p>
    <w:p w14:paraId="6506ED39" w14:textId="77777777" w:rsidR="00770467" w:rsidRPr="00131A83" w:rsidRDefault="00770467" w:rsidP="003C1FA7">
      <w:pPr>
        <w:pStyle w:val="p1"/>
        <w:spacing w:before="0" w:beforeAutospacing="0" w:after="0" w:afterAutospacing="0"/>
        <w:jc w:val="both"/>
        <w:rPr>
          <w:bCs/>
          <w:color w:val="000000" w:themeColor="text1"/>
          <w:sz w:val="16"/>
          <w:szCs w:val="16"/>
        </w:rPr>
      </w:pPr>
      <w:r w:rsidRPr="00131A83">
        <w:rPr>
          <w:bCs/>
          <w:color w:val="000000" w:themeColor="text1"/>
          <w:sz w:val="16"/>
          <w:szCs w:val="16"/>
        </w:rPr>
        <w:t>В сентябре 1911 г. великий князь Сергей Михайлович царю: «Возвращаясь из Самары, я остановился в Туле и осматривал оружейный завод… Собственно говоря, этот завод уже почти не оружейный, потому что винтовок-то он делает только по 50 шт. в день» (18409).</w:t>
      </w:r>
    </w:p>
    <w:p w14:paraId="55C78BDB" w14:textId="77777777" w:rsidR="00770467" w:rsidRPr="00131A83" w:rsidRDefault="00770467" w:rsidP="003C1FA7">
      <w:pPr>
        <w:pStyle w:val="p1"/>
        <w:spacing w:before="0" w:beforeAutospacing="0" w:after="0" w:afterAutospacing="0"/>
        <w:jc w:val="both"/>
        <w:rPr>
          <w:bCs/>
          <w:color w:val="000000" w:themeColor="text1"/>
          <w:sz w:val="16"/>
          <w:szCs w:val="16"/>
        </w:rPr>
      </w:pPr>
    </w:p>
    <w:p w14:paraId="093F97E2" w14:textId="77777777" w:rsidR="007756CD" w:rsidRPr="00131A83" w:rsidRDefault="007756CD" w:rsidP="003C1FA7">
      <w:pPr>
        <w:jc w:val="both"/>
        <w:rPr>
          <w:bCs/>
          <w:color w:val="0070C0"/>
          <w:sz w:val="16"/>
          <w:szCs w:val="16"/>
        </w:rPr>
      </w:pPr>
      <w:r w:rsidRPr="00131A83">
        <w:rPr>
          <w:bCs/>
          <w:color w:val="0070C0"/>
          <w:sz w:val="16"/>
          <w:szCs w:val="16"/>
        </w:rPr>
        <w:t>В сентябре 1911 г. великий князь Сергей Михай</w:t>
      </w:r>
      <w:r w:rsidRPr="00131A83">
        <w:rPr>
          <w:bCs/>
          <w:color w:val="0070C0"/>
          <w:sz w:val="16"/>
          <w:szCs w:val="16"/>
        </w:rPr>
        <w:softHyphen/>
        <w:t>лович писал царю: «Возвра</w:t>
      </w:r>
      <w:r w:rsidRPr="00131A83">
        <w:rPr>
          <w:bCs/>
          <w:color w:val="0070C0"/>
          <w:sz w:val="16"/>
          <w:szCs w:val="16"/>
        </w:rPr>
        <w:softHyphen/>
        <w:t>щаясь из Самары, я остановился в Туле и осматривал оружейный завод... Собственно говоря, этот завод уже почти не оружейный, потому что винтовок-то он делает только по 50 шт. в день» (23452).</w:t>
      </w:r>
    </w:p>
    <w:p w14:paraId="67B26D53" w14:textId="77777777" w:rsidR="007756CD" w:rsidRPr="00131A83" w:rsidRDefault="007756CD" w:rsidP="003C1FA7">
      <w:pPr>
        <w:jc w:val="both"/>
        <w:rPr>
          <w:bCs/>
          <w:color w:val="0070C0"/>
          <w:sz w:val="16"/>
          <w:szCs w:val="16"/>
          <w:lang w:bidi="ru-RU"/>
        </w:rPr>
      </w:pPr>
    </w:p>
    <w:p w14:paraId="25237CEA" w14:textId="3D4363E2"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сентябре 1911 года </w:t>
      </w:r>
      <w:r w:rsidR="00C968C6" w:rsidRPr="00131A83">
        <w:rPr>
          <w:bCs/>
          <w:color w:val="000000" w:themeColor="text1"/>
          <w:sz w:val="16"/>
          <w:szCs w:val="16"/>
        </w:rPr>
        <w:t>самарский Трубочный завод</w:t>
      </w:r>
      <w:r w:rsidRPr="00131A83">
        <w:rPr>
          <w:bCs/>
          <w:color w:val="000000" w:themeColor="text1"/>
          <w:sz w:val="16"/>
          <w:szCs w:val="16"/>
        </w:rPr>
        <w:t xml:space="preserve"> был принято в эксплуатацию. На заводе трудилось 2,5 тысячи человек. Для них построили жилой поселок, именуемый Рабочим. По решению городской Думы администрация завода проложила к нему мощеную дорогу от земской больницы (ныне городская имени Пирогова). Официальное открытие Трубочного завода (ныне "Завод имени Масленникова") произошло 14 сентября 1911 года.</w:t>
      </w:r>
    </w:p>
    <w:p w14:paraId="5D7BE61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В день пуска завода участники церемонии выразили уверенность, что завод "вящей славе России послужит сердечно". По проекту здесь должно было производиться в год 500 тысяч штук дистанционных трубок и других деталей для снарядов. Но уже в 1913 году проектные нормы были превышены. За годы Первой мировой войны в Самаре было произведено 15 миллионов дистанционных трубок.</w:t>
      </w:r>
    </w:p>
    <w:p w14:paraId="7535D178"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С весны 1923 года на Трубочном заводе начался стабильный выпуск мирной продукции. По просьбе коллектива заводу было присвоено имя первого председателя Самарского горсовета Александра Масленникова. В 1937 году на предприятии было освоено часовое производство, которое впоследствии выпускало до 2,5 миллионов наручных часов в год (12287).</w:t>
      </w:r>
    </w:p>
    <w:p w14:paraId="2CB1EABF" w14:textId="77777777" w:rsidR="00770467" w:rsidRPr="00131A83" w:rsidRDefault="00770467" w:rsidP="003C1FA7">
      <w:pPr>
        <w:jc w:val="both"/>
        <w:rPr>
          <w:bCs/>
          <w:color w:val="000000" w:themeColor="text1"/>
          <w:sz w:val="16"/>
          <w:szCs w:val="16"/>
        </w:rPr>
      </w:pPr>
    </w:p>
    <w:p w14:paraId="17A6ED41" w14:textId="77777777" w:rsidR="005A23BA" w:rsidRPr="00131A83" w:rsidRDefault="005A23BA" w:rsidP="003C1FA7">
      <w:pPr>
        <w:shd w:val="clear" w:color="auto" w:fill="FFFFFF"/>
        <w:jc w:val="both"/>
        <w:rPr>
          <w:bCs/>
          <w:color w:val="000000" w:themeColor="text1"/>
          <w:sz w:val="16"/>
          <w:szCs w:val="16"/>
        </w:rPr>
      </w:pPr>
      <w:r w:rsidRPr="00131A83">
        <w:rPr>
          <w:bCs/>
          <w:color w:val="000000" w:themeColor="text1"/>
          <w:sz w:val="16"/>
          <w:szCs w:val="16"/>
        </w:rPr>
        <w:t>В сентябре 1911 г. состоялось открытие Самарского трубочного завода.</w:t>
      </w:r>
    </w:p>
    <w:p w14:paraId="79E8903B" w14:textId="77777777" w:rsidR="005A23BA" w:rsidRPr="00131A83" w:rsidRDefault="005A23BA" w:rsidP="003C1FA7">
      <w:pPr>
        <w:shd w:val="clear" w:color="auto" w:fill="FFFFFF"/>
        <w:jc w:val="both"/>
        <w:rPr>
          <w:bCs/>
          <w:color w:val="000000" w:themeColor="text1"/>
          <w:sz w:val="16"/>
          <w:szCs w:val="16"/>
        </w:rPr>
      </w:pPr>
      <w:r w:rsidRPr="00131A83">
        <w:rPr>
          <w:bCs/>
          <w:color w:val="000000" w:themeColor="text1"/>
          <w:sz w:val="16"/>
          <w:szCs w:val="16"/>
        </w:rPr>
        <w:t>В 1913 г. производственная мощность завода была увеличена в 3—4 раза против первоначальной — до 1,2 млн дистанционных тру</w:t>
      </w:r>
      <w:r w:rsidRPr="00131A83">
        <w:rPr>
          <w:bCs/>
          <w:color w:val="000000" w:themeColor="text1"/>
          <w:sz w:val="16"/>
          <w:szCs w:val="16"/>
        </w:rPr>
        <w:softHyphen/>
        <w:t>бок, 2 млн капсюльных втулок в год при работе в одну смену.</w:t>
      </w:r>
    </w:p>
    <w:p w14:paraId="69F21B6C" w14:textId="77777777" w:rsidR="005A23BA" w:rsidRPr="00131A83" w:rsidRDefault="005A23BA" w:rsidP="003C1FA7">
      <w:pPr>
        <w:shd w:val="clear" w:color="auto" w:fill="FFFFFF"/>
        <w:jc w:val="both"/>
        <w:rPr>
          <w:bCs/>
          <w:color w:val="000000" w:themeColor="text1"/>
          <w:sz w:val="16"/>
          <w:szCs w:val="16"/>
        </w:rPr>
      </w:pPr>
      <w:r w:rsidRPr="00131A83">
        <w:rPr>
          <w:bCs/>
          <w:color w:val="000000" w:themeColor="text1"/>
          <w:sz w:val="16"/>
          <w:szCs w:val="16"/>
        </w:rPr>
        <w:t>Самарский трубочный завод во время войны работал круглосу</w:t>
      </w:r>
      <w:r w:rsidRPr="00131A83">
        <w:rPr>
          <w:bCs/>
          <w:color w:val="000000" w:themeColor="text1"/>
          <w:sz w:val="16"/>
          <w:szCs w:val="16"/>
        </w:rPr>
        <w:softHyphen/>
        <w:t>точно в несколько лучших, чем Петроградский, но все же тяжелых условиях. Производственная площадь за счет нового строительства увеличилась в полтора раза против довоенной. Возросло число стан</w:t>
      </w:r>
      <w:r w:rsidRPr="00131A83">
        <w:rPr>
          <w:bCs/>
          <w:color w:val="000000" w:themeColor="text1"/>
          <w:sz w:val="16"/>
          <w:szCs w:val="16"/>
        </w:rPr>
        <w:softHyphen/>
        <w:t>ков за счет приобретенных за границей, а также реквизированных у частных русских заводов.</w:t>
      </w:r>
    </w:p>
    <w:p w14:paraId="0812DEF8" w14:textId="77777777" w:rsidR="005A23BA" w:rsidRPr="00131A83" w:rsidRDefault="005A23BA" w:rsidP="003C1FA7">
      <w:pPr>
        <w:shd w:val="clear" w:color="auto" w:fill="FFFFFF"/>
        <w:jc w:val="both"/>
        <w:rPr>
          <w:bCs/>
          <w:color w:val="000000" w:themeColor="text1"/>
          <w:sz w:val="16"/>
          <w:szCs w:val="16"/>
        </w:rPr>
      </w:pPr>
      <w:r w:rsidRPr="00131A83">
        <w:rPr>
          <w:bCs/>
          <w:color w:val="000000" w:themeColor="text1"/>
          <w:sz w:val="16"/>
          <w:szCs w:val="16"/>
        </w:rPr>
        <w:t>Рабочий коллектив трубочников был крупнейшим в Самаре и к началу 1914 г. составлял треть всего пролетариата города.</w:t>
      </w:r>
    </w:p>
    <w:p w14:paraId="570096AD" w14:textId="77777777" w:rsidR="005A23BA" w:rsidRPr="00131A83" w:rsidRDefault="005A23BA" w:rsidP="003C1FA7">
      <w:pPr>
        <w:shd w:val="clear" w:color="auto" w:fill="FFFFFF"/>
        <w:jc w:val="both"/>
        <w:rPr>
          <w:bCs/>
          <w:color w:val="000000" w:themeColor="text1"/>
          <w:sz w:val="16"/>
          <w:szCs w:val="16"/>
        </w:rPr>
      </w:pPr>
      <w:r w:rsidRPr="00131A83">
        <w:rPr>
          <w:bCs/>
          <w:color w:val="000000" w:themeColor="text1"/>
          <w:sz w:val="16"/>
          <w:szCs w:val="16"/>
        </w:rPr>
        <w:t>Число рабочих, составлявшее в 1914 г. 2 260 чел., к 1 сентября 1916 г. достигло 16 820 чел.</w:t>
      </w:r>
    </w:p>
    <w:p w14:paraId="4CA148BB" w14:textId="77777777" w:rsidR="005A23BA" w:rsidRPr="00131A83" w:rsidRDefault="005A23BA" w:rsidP="003C1FA7">
      <w:pPr>
        <w:shd w:val="clear" w:color="auto" w:fill="FFFFFF"/>
        <w:jc w:val="both"/>
        <w:rPr>
          <w:bCs/>
          <w:color w:val="000000" w:themeColor="text1"/>
          <w:sz w:val="16"/>
          <w:szCs w:val="16"/>
        </w:rPr>
      </w:pPr>
      <w:r w:rsidRPr="00131A83">
        <w:rPr>
          <w:bCs/>
          <w:color w:val="000000" w:themeColor="text1"/>
          <w:sz w:val="16"/>
          <w:szCs w:val="16"/>
        </w:rPr>
        <w:t>Производительность Самарского трубочного завода достигла максимума к концу 1916 г.: выпуск 22-секундных трубок увеличился в 40 раз по сравнению с 1913 г. и выпуск капсюльных втулок — поч</w:t>
      </w:r>
      <w:r w:rsidRPr="00131A83">
        <w:rPr>
          <w:bCs/>
          <w:color w:val="000000" w:themeColor="text1"/>
          <w:sz w:val="16"/>
          <w:szCs w:val="16"/>
        </w:rPr>
        <w:softHyphen/>
        <w:t>ти в 21,5 раза.</w:t>
      </w:r>
    </w:p>
    <w:p w14:paraId="62701EA0" w14:textId="77777777" w:rsidR="005A23BA" w:rsidRPr="00131A83" w:rsidRDefault="005A23BA" w:rsidP="003C1FA7">
      <w:pPr>
        <w:shd w:val="clear" w:color="auto" w:fill="FFFFFF"/>
        <w:jc w:val="both"/>
        <w:rPr>
          <w:bCs/>
          <w:color w:val="000000" w:themeColor="text1"/>
          <w:sz w:val="16"/>
          <w:szCs w:val="16"/>
        </w:rPr>
      </w:pPr>
      <w:r w:rsidRPr="00131A83">
        <w:rPr>
          <w:bCs/>
          <w:color w:val="000000" w:themeColor="text1"/>
          <w:sz w:val="16"/>
          <w:szCs w:val="16"/>
        </w:rPr>
        <w:t>1.15. Выпуск продукции Самарским трубочным заводом в период 1911—1917 гг. (в тыс. шт.)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28"/>
        <w:gridCol w:w="1128"/>
        <w:gridCol w:w="1128"/>
        <w:gridCol w:w="1128"/>
        <w:gridCol w:w="1128"/>
        <w:gridCol w:w="1128"/>
        <w:gridCol w:w="1128"/>
        <w:gridCol w:w="1128"/>
        <w:gridCol w:w="1128"/>
      </w:tblGrid>
      <w:tr w:rsidR="005A23BA" w:rsidRPr="00131A83" w14:paraId="0D095FA4" w14:textId="77777777" w:rsidTr="00994546">
        <w:tc>
          <w:tcPr>
            <w:tcW w:w="1128" w:type="dxa"/>
            <w:shd w:val="clear" w:color="auto" w:fill="FFFFFF"/>
          </w:tcPr>
          <w:p w14:paraId="0253C129" w14:textId="77777777" w:rsidR="005A23BA" w:rsidRPr="00131A83" w:rsidRDefault="005A23BA" w:rsidP="003C1FA7">
            <w:pPr>
              <w:jc w:val="both"/>
              <w:rPr>
                <w:bCs/>
                <w:color w:val="000000" w:themeColor="text1"/>
                <w:sz w:val="16"/>
                <w:szCs w:val="16"/>
              </w:rPr>
            </w:pPr>
            <w:r w:rsidRPr="00131A83">
              <w:rPr>
                <w:bCs/>
                <w:color w:val="000000" w:themeColor="text1"/>
                <w:sz w:val="16"/>
                <w:szCs w:val="16"/>
              </w:rPr>
              <w:t>Изделие</w:t>
            </w:r>
          </w:p>
        </w:tc>
        <w:tc>
          <w:tcPr>
            <w:tcW w:w="1128" w:type="dxa"/>
            <w:shd w:val="clear" w:color="auto" w:fill="FFFFFF"/>
          </w:tcPr>
          <w:p w14:paraId="6225FDFC" w14:textId="77777777" w:rsidR="005A23BA" w:rsidRPr="00131A83" w:rsidRDefault="005A23BA" w:rsidP="003C1FA7">
            <w:pPr>
              <w:jc w:val="both"/>
              <w:rPr>
                <w:bCs/>
                <w:color w:val="000000" w:themeColor="text1"/>
                <w:sz w:val="16"/>
                <w:szCs w:val="16"/>
              </w:rPr>
            </w:pPr>
            <w:r w:rsidRPr="00131A83">
              <w:rPr>
                <w:bCs/>
                <w:color w:val="000000" w:themeColor="text1"/>
                <w:sz w:val="16"/>
                <w:szCs w:val="16"/>
              </w:rPr>
              <w:t>1911</w:t>
            </w:r>
          </w:p>
        </w:tc>
        <w:tc>
          <w:tcPr>
            <w:tcW w:w="1128" w:type="dxa"/>
            <w:shd w:val="clear" w:color="auto" w:fill="FFFFFF"/>
          </w:tcPr>
          <w:p w14:paraId="668DA050" w14:textId="77777777" w:rsidR="005A23BA" w:rsidRPr="00131A83" w:rsidRDefault="005A23BA" w:rsidP="003C1FA7">
            <w:pPr>
              <w:jc w:val="both"/>
              <w:rPr>
                <w:bCs/>
                <w:color w:val="000000" w:themeColor="text1"/>
                <w:sz w:val="16"/>
                <w:szCs w:val="16"/>
              </w:rPr>
            </w:pPr>
            <w:r w:rsidRPr="00131A83">
              <w:rPr>
                <w:bCs/>
                <w:color w:val="000000" w:themeColor="text1"/>
                <w:sz w:val="16"/>
                <w:szCs w:val="16"/>
              </w:rPr>
              <w:t>1912</w:t>
            </w:r>
          </w:p>
        </w:tc>
        <w:tc>
          <w:tcPr>
            <w:tcW w:w="1128" w:type="dxa"/>
            <w:shd w:val="clear" w:color="auto" w:fill="FFFFFF"/>
          </w:tcPr>
          <w:p w14:paraId="624BFFE4" w14:textId="77777777" w:rsidR="005A23BA" w:rsidRPr="00131A83" w:rsidRDefault="005A23BA" w:rsidP="003C1FA7">
            <w:pPr>
              <w:jc w:val="both"/>
              <w:rPr>
                <w:bCs/>
                <w:color w:val="000000" w:themeColor="text1"/>
                <w:sz w:val="16"/>
                <w:szCs w:val="16"/>
              </w:rPr>
            </w:pPr>
            <w:r w:rsidRPr="00131A83">
              <w:rPr>
                <w:bCs/>
                <w:color w:val="000000" w:themeColor="text1"/>
                <w:sz w:val="16"/>
                <w:szCs w:val="16"/>
              </w:rPr>
              <w:t>1913</w:t>
            </w:r>
          </w:p>
        </w:tc>
        <w:tc>
          <w:tcPr>
            <w:tcW w:w="1128" w:type="dxa"/>
            <w:shd w:val="clear" w:color="auto" w:fill="FFFFFF"/>
          </w:tcPr>
          <w:p w14:paraId="18A4BE13" w14:textId="77777777" w:rsidR="005A23BA" w:rsidRPr="00131A83" w:rsidRDefault="005A23BA" w:rsidP="003C1FA7">
            <w:pPr>
              <w:jc w:val="both"/>
              <w:rPr>
                <w:bCs/>
                <w:color w:val="000000" w:themeColor="text1"/>
                <w:sz w:val="16"/>
                <w:szCs w:val="16"/>
              </w:rPr>
            </w:pPr>
            <w:r w:rsidRPr="00131A83">
              <w:rPr>
                <w:bCs/>
                <w:color w:val="000000" w:themeColor="text1"/>
                <w:sz w:val="16"/>
                <w:szCs w:val="16"/>
              </w:rPr>
              <w:t>1914</w:t>
            </w:r>
          </w:p>
        </w:tc>
        <w:tc>
          <w:tcPr>
            <w:tcW w:w="1128" w:type="dxa"/>
            <w:shd w:val="clear" w:color="auto" w:fill="FFFFFF"/>
          </w:tcPr>
          <w:p w14:paraId="031C9621" w14:textId="77777777" w:rsidR="005A23BA" w:rsidRPr="00131A83" w:rsidRDefault="005A23BA" w:rsidP="003C1FA7">
            <w:pPr>
              <w:jc w:val="both"/>
              <w:rPr>
                <w:bCs/>
                <w:color w:val="000000" w:themeColor="text1"/>
                <w:sz w:val="16"/>
                <w:szCs w:val="16"/>
              </w:rPr>
            </w:pPr>
            <w:r w:rsidRPr="00131A83">
              <w:rPr>
                <w:bCs/>
                <w:color w:val="000000" w:themeColor="text1"/>
                <w:sz w:val="16"/>
                <w:szCs w:val="16"/>
              </w:rPr>
              <w:t>1915</w:t>
            </w:r>
          </w:p>
        </w:tc>
        <w:tc>
          <w:tcPr>
            <w:tcW w:w="1128" w:type="dxa"/>
            <w:shd w:val="clear" w:color="auto" w:fill="FFFFFF"/>
          </w:tcPr>
          <w:p w14:paraId="7AB81E71" w14:textId="77777777" w:rsidR="005A23BA" w:rsidRPr="00131A83" w:rsidRDefault="005A23BA" w:rsidP="003C1FA7">
            <w:pPr>
              <w:jc w:val="both"/>
              <w:rPr>
                <w:bCs/>
                <w:color w:val="000000" w:themeColor="text1"/>
                <w:sz w:val="16"/>
                <w:szCs w:val="16"/>
              </w:rPr>
            </w:pPr>
            <w:r w:rsidRPr="00131A83">
              <w:rPr>
                <w:bCs/>
                <w:color w:val="000000" w:themeColor="text1"/>
                <w:sz w:val="16"/>
                <w:szCs w:val="16"/>
              </w:rPr>
              <w:t>1916</w:t>
            </w:r>
          </w:p>
        </w:tc>
        <w:tc>
          <w:tcPr>
            <w:tcW w:w="1128" w:type="dxa"/>
            <w:shd w:val="clear" w:color="auto" w:fill="FFFFFF"/>
          </w:tcPr>
          <w:p w14:paraId="0474C693" w14:textId="77777777" w:rsidR="005A23BA" w:rsidRPr="00131A83" w:rsidRDefault="005A23BA" w:rsidP="003C1FA7">
            <w:pPr>
              <w:jc w:val="both"/>
              <w:rPr>
                <w:bCs/>
                <w:color w:val="000000" w:themeColor="text1"/>
                <w:sz w:val="16"/>
                <w:szCs w:val="16"/>
              </w:rPr>
            </w:pPr>
            <w:r w:rsidRPr="00131A83">
              <w:rPr>
                <w:bCs/>
                <w:color w:val="000000" w:themeColor="text1"/>
                <w:sz w:val="16"/>
                <w:szCs w:val="16"/>
              </w:rPr>
              <w:t>1917</w:t>
            </w:r>
          </w:p>
        </w:tc>
        <w:tc>
          <w:tcPr>
            <w:tcW w:w="1128" w:type="dxa"/>
            <w:shd w:val="clear" w:color="auto" w:fill="FFFFFF"/>
          </w:tcPr>
          <w:p w14:paraId="0EF2A0A4" w14:textId="77777777" w:rsidR="005A23BA" w:rsidRPr="00131A83" w:rsidRDefault="005A23BA" w:rsidP="003C1FA7">
            <w:pPr>
              <w:jc w:val="both"/>
              <w:rPr>
                <w:bCs/>
                <w:color w:val="000000" w:themeColor="text1"/>
                <w:sz w:val="16"/>
                <w:szCs w:val="16"/>
              </w:rPr>
            </w:pPr>
            <w:r w:rsidRPr="00131A83">
              <w:rPr>
                <w:bCs/>
                <w:color w:val="000000" w:themeColor="text1"/>
                <w:sz w:val="16"/>
                <w:szCs w:val="16"/>
              </w:rPr>
              <w:t>Всего</w:t>
            </w:r>
          </w:p>
        </w:tc>
      </w:tr>
      <w:tr w:rsidR="005A23BA" w:rsidRPr="00131A83" w14:paraId="325E0E61" w14:textId="77777777" w:rsidTr="00994546">
        <w:tc>
          <w:tcPr>
            <w:tcW w:w="1128" w:type="dxa"/>
            <w:shd w:val="clear" w:color="auto" w:fill="FFFFFF"/>
          </w:tcPr>
          <w:p w14:paraId="3BA6C290" w14:textId="77777777" w:rsidR="005A23BA" w:rsidRPr="00131A83" w:rsidRDefault="005A23BA" w:rsidP="003C1FA7">
            <w:pPr>
              <w:jc w:val="both"/>
              <w:rPr>
                <w:bCs/>
                <w:color w:val="000000" w:themeColor="text1"/>
                <w:sz w:val="16"/>
                <w:szCs w:val="16"/>
              </w:rPr>
            </w:pPr>
            <w:r w:rsidRPr="00131A83">
              <w:rPr>
                <w:bCs/>
                <w:color w:val="000000" w:themeColor="text1"/>
                <w:sz w:val="16"/>
                <w:szCs w:val="16"/>
              </w:rPr>
              <w:t>22-секундные</w:t>
            </w:r>
          </w:p>
        </w:tc>
        <w:tc>
          <w:tcPr>
            <w:tcW w:w="1128" w:type="dxa"/>
            <w:shd w:val="clear" w:color="auto" w:fill="FFFFFF"/>
          </w:tcPr>
          <w:p w14:paraId="0782D9B2" w14:textId="77777777" w:rsidR="005A23BA" w:rsidRPr="00131A83" w:rsidRDefault="005A23BA" w:rsidP="003C1FA7">
            <w:pPr>
              <w:jc w:val="both"/>
              <w:rPr>
                <w:bCs/>
                <w:color w:val="000000" w:themeColor="text1"/>
                <w:sz w:val="16"/>
                <w:szCs w:val="16"/>
              </w:rPr>
            </w:pPr>
            <w:proofErr w:type="spellStart"/>
            <w:r w:rsidRPr="00131A83">
              <w:rPr>
                <w:bCs/>
                <w:color w:val="000000" w:themeColor="text1"/>
                <w:sz w:val="16"/>
                <w:szCs w:val="16"/>
              </w:rPr>
              <w:t>Изготов</w:t>
            </w:r>
            <w:proofErr w:type="spellEnd"/>
            <w:r w:rsidRPr="00131A83">
              <w:rPr>
                <w:bCs/>
                <w:color w:val="000000" w:themeColor="text1"/>
                <w:sz w:val="16"/>
                <w:szCs w:val="16"/>
              </w:rPr>
              <w:t>-</w:t>
            </w:r>
          </w:p>
        </w:tc>
        <w:tc>
          <w:tcPr>
            <w:tcW w:w="1128" w:type="dxa"/>
            <w:shd w:val="clear" w:color="auto" w:fill="FFFFFF"/>
          </w:tcPr>
          <w:p w14:paraId="41E62ACD" w14:textId="77777777" w:rsidR="005A23BA" w:rsidRPr="00131A83" w:rsidRDefault="005A23BA" w:rsidP="003C1FA7">
            <w:pPr>
              <w:jc w:val="both"/>
              <w:rPr>
                <w:bCs/>
                <w:color w:val="000000" w:themeColor="text1"/>
                <w:sz w:val="16"/>
                <w:szCs w:val="16"/>
              </w:rPr>
            </w:pPr>
            <w:r w:rsidRPr="00131A83">
              <w:rPr>
                <w:bCs/>
                <w:color w:val="000000" w:themeColor="text1"/>
                <w:sz w:val="16"/>
                <w:szCs w:val="16"/>
              </w:rPr>
              <w:t>Отладка</w:t>
            </w:r>
          </w:p>
        </w:tc>
        <w:tc>
          <w:tcPr>
            <w:tcW w:w="1128" w:type="dxa"/>
            <w:shd w:val="clear" w:color="auto" w:fill="FFFFFF"/>
          </w:tcPr>
          <w:p w14:paraId="3604C999" w14:textId="77777777" w:rsidR="005A23BA" w:rsidRPr="00131A83" w:rsidRDefault="005A23BA" w:rsidP="003C1FA7">
            <w:pPr>
              <w:jc w:val="both"/>
              <w:rPr>
                <w:bCs/>
                <w:color w:val="000000" w:themeColor="text1"/>
                <w:sz w:val="16"/>
                <w:szCs w:val="16"/>
              </w:rPr>
            </w:pPr>
            <w:r w:rsidRPr="00131A83">
              <w:rPr>
                <w:bCs/>
                <w:color w:val="000000" w:themeColor="text1"/>
                <w:sz w:val="16"/>
                <w:szCs w:val="16"/>
              </w:rPr>
              <w:t>192</w:t>
            </w:r>
          </w:p>
        </w:tc>
        <w:tc>
          <w:tcPr>
            <w:tcW w:w="1128" w:type="dxa"/>
            <w:shd w:val="clear" w:color="auto" w:fill="FFFFFF"/>
          </w:tcPr>
          <w:p w14:paraId="70B6C53A" w14:textId="77777777" w:rsidR="005A23BA" w:rsidRPr="00131A83" w:rsidRDefault="005A23BA" w:rsidP="003C1FA7">
            <w:pPr>
              <w:jc w:val="both"/>
              <w:rPr>
                <w:bCs/>
                <w:color w:val="000000" w:themeColor="text1"/>
                <w:sz w:val="16"/>
                <w:szCs w:val="16"/>
              </w:rPr>
            </w:pPr>
            <w:r w:rsidRPr="00131A83">
              <w:rPr>
                <w:bCs/>
                <w:color w:val="000000" w:themeColor="text1"/>
                <w:sz w:val="16"/>
                <w:szCs w:val="16"/>
              </w:rPr>
              <w:t>253</w:t>
            </w:r>
          </w:p>
        </w:tc>
        <w:tc>
          <w:tcPr>
            <w:tcW w:w="1128" w:type="dxa"/>
            <w:shd w:val="clear" w:color="auto" w:fill="FFFFFF"/>
          </w:tcPr>
          <w:p w14:paraId="2EB92953" w14:textId="77777777" w:rsidR="005A23BA" w:rsidRPr="00131A83" w:rsidRDefault="005A23BA" w:rsidP="003C1FA7">
            <w:pPr>
              <w:jc w:val="both"/>
              <w:rPr>
                <w:bCs/>
                <w:color w:val="000000" w:themeColor="text1"/>
                <w:sz w:val="16"/>
                <w:szCs w:val="16"/>
              </w:rPr>
            </w:pPr>
            <w:r w:rsidRPr="00131A83">
              <w:rPr>
                <w:bCs/>
                <w:color w:val="000000" w:themeColor="text1"/>
                <w:sz w:val="16"/>
                <w:szCs w:val="16"/>
              </w:rPr>
              <w:t>2271</w:t>
            </w:r>
          </w:p>
        </w:tc>
        <w:tc>
          <w:tcPr>
            <w:tcW w:w="1128" w:type="dxa"/>
            <w:shd w:val="clear" w:color="auto" w:fill="FFFFFF"/>
          </w:tcPr>
          <w:p w14:paraId="10731452" w14:textId="77777777" w:rsidR="005A23BA" w:rsidRPr="00131A83" w:rsidRDefault="005A23BA" w:rsidP="003C1FA7">
            <w:pPr>
              <w:jc w:val="both"/>
              <w:rPr>
                <w:bCs/>
                <w:color w:val="000000" w:themeColor="text1"/>
                <w:sz w:val="16"/>
                <w:szCs w:val="16"/>
              </w:rPr>
            </w:pPr>
            <w:r w:rsidRPr="00131A83">
              <w:rPr>
                <w:bCs/>
                <w:color w:val="000000" w:themeColor="text1"/>
                <w:sz w:val="16"/>
                <w:szCs w:val="16"/>
              </w:rPr>
              <w:t>7673</w:t>
            </w:r>
          </w:p>
        </w:tc>
        <w:tc>
          <w:tcPr>
            <w:tcW w:w="1128" w:type="dxa"/>
            <w:shd w:val="clear" w:color="auto" w:fill="FFFFFF"/>
          </w:tcPr>
          <w:p w14:paraId="29DF45FD" w14:textId="77777777" w:rsidR="005A23BA" w:rsidRPr="00131A83" w:rsidRDefault="005A23BA" w:rsidP="003C1FA7">
            <w:pPr>
              <w:jc w:val="both"/>
              <w:rPr>
                <w:bCs/>
                <w:color w:val="000000" w:themeColor="text1"/>
                <w:sz w:val="16"/>
                <w:szCs w:val="16"/>
              </w:rPr>
            </w:pPr>
            <w:r w:rsidRPr="00131A83">
              <w:rPr>
                <w:bCs/>
                <w:color w:val="000000" w:themeColor="text1"/>
                <w:sz w:val="16"/>
                <w:szCs w:val="16"/>
              </w:rPr>
              <w:t>4529</w:t>
            </w:r>
          </w:p>
        </w:tc>
        <w:tc>
          <w:tcPr>
            <w:tcW w:w="1128" w:type="dxa"/>
            <w:shd w:val="clear" w:color="auto" w:fill="FFFFFF"/>
          </w:tcPr>
          <w:p w14:paraId="758CB739" w14:textId="77777777" w:rsidR="005A23BA" w:rsidRPr="00131A83" w:rsidRDefault="005A23BA" w:rsidP="003C1FA7">
            <w:pPr>
              <w:jc w:val="both"/>
              <w:rPr>
                <w:bCs/>
                <w:color w:val="000000" w:themeColor="text1"/>
                <w:sz w:val="16"/>
                <w:szCs w:val="16"/>
              </w:rPr>
            </w:pPr>
            <w:r w:rsidRPr="00131A83">
              <w:rPr>
                <w:bCs/>
                <w:color w:val="000000" w:themeColor="text1"/>
                <w:sz w:val="16"/>
                <w:szCs w:val="16"/>
              </w:rPr>
              <w:t>14918</w:t>
            </w:r>
          </w:p>
        </w:tc>
      </w:tr>
      <w:tr w:rsidR="005A23BA" w:rsidRPr="00131A83" w14:paraId="7B73C02E" w14:textId="77777777" w:rsidTr="00994546">
        <w:tc>
          <w:tcPr>
            <w:tcW w:w="1128" w:type="dxa"/>
            <w:shd w:val="clear" w:color="auto" w:fill="FFFFFF"/>
          </w:tcPr>
          <w:p w14:paraId="5D5A5EB3" w14:textId="77777777" w:rsidR="005A23BA" w:rsidRPr="00131A83" w:rsidRDefault="005A23BA" w:rsidP="003C1FA7">
            <w:pPr>
              <w:jc w:val="both"/>
              <w:rPr>
                <w:bCs/>
                <w:color w:val="000000" w:themeColor="text1"/>
                <w:sz w:val="16"/>
                <w:szCs w:val="16"/>
              </w:rPr>
            </w:pPr>
            <w:r w:rsidRPr="00131A83">
              <w:rPr>
                <w:bCs/>
                <w:color w:val="000000" w:themeColor="text1"/>
                <w:sz w:val="16"/>
                <w:szCs w:val="16"/>
              </w:rPr>
              <w:t>трубки</w:t>
            </w:r>
          </w:p>
        </w:tc>
        <w:tc>
          <w:tcPr>
            <w:tcW w:w="1128" w:type="dxa"/>
            <w:shd w:val="clear" w:color="auto" w:fill="FFFFFF"/>
          </w:tcPr>
          <w:p w14:paraId="6EEFF375" w14:textId="77777777" w:rsidR="005A23BA" w:rsidRPr="00131A83" w:rsidRDefault="005A23BA" w:rsidP="003C1FA7">
            <w:pPr>
              <w:jc w:val="both"/>
              <w:rPr>
                <w:bCs/>
                <w:color w:val="000000" w:themeColor="text1"/>
                <w:sz w:val="16"/>
                <w:szCs w:val="16"/>
              </w:rPr>
            </w:pPr>
            <w:proofErr w:type="spellStart"/>
            <w:r w:rsidRPr="00131A83">
              <w:rPr>
                <w:bCs/>
                <w:color w:val="000000" w:themeColor="text1"/>
                <w:sz w:val="16"/>
                <w:szCs w:val="16"/>
              </w:rPr>
              <w:t>ление</w:t>
            </w:r>
            <w:proofErr w:type="spellEnd"/>
            <w:r w:rsidRPr="00131A83">
              <w:rPr>
                <w:bCs/>
                <w:color w:val="000000" w:themeColor="text1"/>
                <w:sz w:val="16"/>
                <w:szCs w:val="16"/>
              </w:rPr>
              <w:t xml:space="preserve"> </w:t>
            </w:r>
            <w:proofErr w:type="spellStart"/>
            <w:r w:rsidRPr="00131A83">
              <w:rPr>
                <w:bCs/>
                <w:color w:val="000000" w:themeColor="text1"/>
                <w:sz w:val="16"/>
                <w:szCs w:val="16"/>
              </w:rPr>
              <w:t>инст</w:t>
            </w:r>
            <w:proofErr w:type="spellEnd"/>
            <w:r w:rsidRPr="00131A83">
              <w:rPr>
                <w:bCs/>
                <w:color w:val="000000" w:themeColor="text1"/>
                <w:sz w:val="16"/>
                <w:szCs w:val="16"/>
              </w:rPr>
              <w:t>-</w:t>
            </w:r>
          </w:p>
        </w:tc>
        <w:tc>
          <w:tcPr>
            <w:tcW w:w="1128" w:type="dxa"/>
            <w:shd w:val="clear" w:color="auto" w:fill="FFFFFF"/>
          </w:tcPr>
          <w:p w14:paraId="065BC811" w14:textId="77777777" w:rsidR="005A23BA" w:rsidRPr="00131A83" w:rsidRDefault="005A23BA" w:rsidP="003C1FA7">
            <w:pPr>
              <w:jc w:val="both"/>
              <w:rPr>
                <w:bCs/>
                <w:color w:val="000000" w:themeColor="text1"/>
                <w:sz w:val="16"/>
                <w:szCs w:val="16"/>
              </w:rPr>
            </w:pPr>
            <w:proofErr w:type="spellStart"/>
            <w:r w:rsidRPr="00131A83">
              <w:rPr>
                <w:bCs/>
                <w:color w:val="000000" w:themeColor="text1"/>
                <w:sz w:val="16"/>
                <w:szCs w:val="16"/>
              </w:rPr>
              <w:t>производ</w:t>
            </w:r>
            <w:proofErr w:type="spellEnd"/>
            <w:r w:rsidRPr="00131A83">
              <w:rPr>
                <w:bCs/>
                <w:color w:val="000000" w:themeColor="text1"/>
                <w:sz w:val="16"/>
                <w:szCs w:val="16"/>
              </w:rPr>
              <w:t>-</w:t>
            </w:r>
          </w:p>
        </w:tc>
        <w:tc>
          <w:tcPr>
            <w:tcW w:w="1128" w:type="dxa"/>
            <w:shd w:val="clear" w:color="auto" w:fill="FFFFFF"/>
          </w:tcPr>
          <w:p w14:paraId="0A16F1B2" w14:textId="77777777" w:rsidR="005A23BA" w:rsidRPr="00131A83" w:rsidRDefault="005A23BA" w:rsidP="003C1FA7">
            <w:pPr>
              <w:jc w:val="both"/>
              <w:rPr>
                <w:bCs/>
                <w:color w:val="000000" w:themeColor="text1"/>
                <w:sz w:val="16"/>
                <w:szCs w:val="16"/>
              </w:rPr>
            </w:pPr>
          </w:p>
        </w:tc>
        <w:tc>
          <w:tcPr>
            <w:tcW w:w="1128" w:type="dxa"/>
            <w:shd w:val="clear" w:color="auto" w:fill="FFFFFF"/>
          </w:tcPr>
          <w:p w14:paraId="2D42F203" w14:textId="77777777" w:rsidR="005A23BA" w:rsidRPr="00131A83" w:rsidRDefault="005A23BA" w:rsidP="003C1FA7">
            <w:pPr>
              <w:jc w:val="both"/>
              <w:rPr>
                <w:bCs/>
                <w:color w:val="000000" w:themeColor="text1"/>
                <w:sz w:val="16"/>
                <w:szCs w:val="16"/>
              </w:rPr>
            </w:pPr>
          </w:p>
        </w:tc>
        <w:tc>
          <w:tcPr>
            <w:tcW w:w="1128" w:type="dxa"/>
            <w:shd w:val="clear" w:color="auto" w:fill="FFFFFF"/>
          </w:tcPr>
          <w:p w14:paraId="7C4B2757" w14:textId="77777777" w:rsidR="005A23BA" w:rsidRPr="00131A83" w:rsidRDefault="005A23BA" w:rsidP="003C1FA7">
            <w:pPr>
              <w:jc w:val="both"/>
              <w:rPr>
                <w:bCs/>
                <w:color w:val="000000" w:themeColor="text1"/>
                <w:sz w:val="16"/>
                <w:szCs w:val="16"/>
              </w:rPr>
            </w:pPr>
          </w:p>
        </w:tc>
        <w:tc>
          <w:tcPr>
            <w:tcW w:w="1128" w:type="dxa"/>
            <w:shd w:val="clear" w:color="auto" w:fill="FFFFFF"/>
          </w:tcPr>
          <w:p w14:paraId="6A313508" w14:textId="77777777" w:rsidR="005A23BA" w:rsidRPr="00131A83" w:rsidRDefault="005A23BA" w:rsidP="003C1FA7">
            <w:pPr>
              <w:jc w:val="both"/>
              <w:rPr>
                <w:bCs/>
                <w:color w:val="000000" w:themeColor="text1"/>
                <w:sz w:val="16"/>
                <w:szCs w:val="16"/>
              </w:rPr>
            </w:pPr>
          </w:p>
        </w:tc>
        <w:tc>
          <w:tcPr>
            <w:tcW w:w="1128" w:type="dxa"/>
            <w:shd w:val="clear" w:color="auto" w:fill="FFFFFF"/>
          </w:tcPr>
          <w:p w14:paraId="7CCC5AA1" w14:textId="77777777" w:rsidR="005A23BA" w:rsidRPr="00131A83" w:rsidRDefault="005A23BA" w:rsidP="003C1FA7">
            <w:pPr>
              <w:jc w:val="both"/>
              <w:rPr>
                <w:bCs/>
                <w:color w:val="000000" w:themeColor="text1"/>
                <w:sz w:val="16"/>
                <w:szCs w:val="16"/>
              </w:rPr>
            </w:pPr>
          </w:p>
        </w:tc>
        <w:tc>
          <w:tcPr>
            <w:tcW w:w="1128" w:type="dxa"/>
            <w:shd w:val="clear" w:color="auto" w:fill="FFFFFF"/>
          </w:tcPr>
          <w:p w14:paraId="46BDD3D0" w14:textId="77777777" w:rsidR="005A23BA" w:rsidRPr="00131A83" w:rsidRDefault="005A23BA" w:rsidP="003C1FA7">
            <w:pPr>
              <w:jc w:val="both"/>
              <w:rPr>
                <w:bCs/>
                <w:color w:val="000000" w:themeColor="text1"/>
                <w:sz w:val="16"/>
                <w:szCs w:val="16"/>
              </w:rPr>
            </w:pPr>
          </w:p>
        </w:tc>
      </w:tr>
      <w:tr w:rsidR="005A23BA" w:rsidRPr="00131A83" w14:paraId="2FF69E35" w14:textId="77777777" w:rsidTr="00994546">
        <w:tc>
          <w:tcPr>
            <w:tcW w:w="1128" w:type="dxa"/>
            <w:shd w:val="clear" w:color="auto" w:fill="FFFFFF"/>
          </w:tcPr>
          <w:p w14:paraId="22A09AF3" w14:textId="77777777" w:rsidR="005A23BA" w:rsidRPr="00131A83" w:rsidRDefault="005A23BA" w:rsidP="003C1FA7">
            <w:pPr>
              <w:jc w:val="both"/>
              <w:rPr>
                <w:bCs/>
                <w:color w:val="000000" w:themeColor="text1"/>
                <w:sz w:val="16"/>
                <w:szCs w:val="16"/>
              </w:rPr>
            </w:pPr>
            <w:proofErr w:type="spellStart"/>
            <w:r w:rsidRPr="00131A83">
              <w:rPr>
                <w:bCs/>
                <w:color w:val="000000" w:themeColor="text1"/>
                <w:sz w:val="16"/>
                <w:szCs w:val="16"/>
              </w:rPr>
              <w:t>румента</w:t>
            </w:r>
            <w:proofErr w:type="spellEnd"/>
          </w:p>
        </w:tc>
        <w:tc>
          <w:tcPr>
            <w:tcW w:w="1128" w:type="dxa"/>
            <w:shd w:val="clear" w:color="auto" w:fill="FFFFFF"/>
          </w:tcPr>
          <w:p w14:paraId="06652809" w14:textId="77777777" w:rsidR="005A23BA" w:rsidRPr="00131A83" w:rsidRDefault="005A23BA" w:rsidP="003C1FA7">
            <w:pPr>
              <w:jc w:val="both"/>
              <w:rPr>
                <w:bCs/>
                <w:color w:val="000000" w:themeColor="text1"/>
                <w:sz w:val="16"/>
                <w:szCs w:val="16"/>
              </w:rPr>
            </w:pPr>
            <w:proofErr w:type="spellStart"/>
            <w:r w:rsidRPr="00131A83">
              <w:rPr>
                <w:bCs/>
                <w:color w:val="000000" w:themeColor="text1"/>
                <w:sz w:val="16"/>
                <w:szCs w:val="16"/>
              </w:rPr>
              <w:t>ства</w:t>
            </w:r>
            <w:proofErr w:type="spellEnd"/>
          </w:p>
        </w:tc>
        <w:tc>
          <w:tcPr>
            <w:tcW w:w="1128" w:type="dxa"/>
            <w:shd w:val="clear" w:color="auto" w:fill="FFFFFF"/>
          </w:tcPr>
          <w:p w14:paraId="71BD86E1" w14:textId="77777777" w:rsidR="005A23BA" w:rsidRPr="00131A83" w:rsidRDefault="005A23BA" w:rsidP="003C1FA7">
            <w:pPr>
              <w:jc w:val="both"/>
              <w:rPr>
                <w:bCs/>
                <w:color w:val="000000" w:themeColor="text1"/>
                <w:sz w:val="16"/>
                <w:szCs w:val="16"/>
              </w:rPr>
            </w:pPr>
          </w:p>
        </w:tc>
        <w:tc>
          <w:tcPr>
            <w:tcW w:w="1128" w:type="dxa"/>
            <w:shd w:val="clear" w:color="auto" w:fill="FFFFFF"/>
          </w:tcPr>
          <w:p w14:paraId="0EEC6CFD" w14:textId="77777777" w:rsidR="005A23BA" w:rsidRPr="00131A83" w:rsidRDefault="005A23BA" w:rsidP="003C1FA7">
            <w:pPr>
              <w:jc w:val="both"/>
              <w:rPr>
                <w:bCs/>
                <w:color w:val="000000" w:themeColor="text1"/>
                <w:sz w:val="16"/>
                <w:szCs w:val="16"/>
              </w:rPr>
            </w:pPr>
          </w:p>
        </w:tc>
        <w:tc>
          <w:tcPr>
            <w:tcW w:w="1128" w:type="dxa"/>
            <w:shd w:val="clear" w:color="auto" w:fill="FFFFFF"/>
          </w:tcPr>
          <w:p w14:paraId="1F1DD425" w14:textId="77777777" w:rsidR="005A23BA" w:rsidRPr="00131A83" w:rsidRDefault="005A23BA" w:rsidP="003C1FA7">
            <w:pPr>
              <w:jc w:val="both"/>
              <w:rPr>
                <w:bCs/>
                <w:color w:val="000000" w:themeColor="text1"/>
                <w:sz w:val="16"/>
                <w:szCs w:val="16"/>
              </w:rPr>
            </w:pPr>
          </w:p>
        </w:tc>
        <w:tc>
          <w:tcPr>
            <w:tcW w:w="1128" w:type="dxa"/>
            <w:shd w:val="clear" w:color="auto" w:fill="FFFFFF"/>
          </w:tcPr>
          <w:p w14:paraId="566045B0" w14:textId="77777777" w:rsidR="005A23BA" w:rsidRPr="00131A83" w:rsidRDefault="005A23BA" w:rsidP="003C1FA7">
            <w:pPr>
              <w:jc w:val="both"/>
              <w:rPr>
                <w:bCs/>
                <w:color w:val="000000" w:themeColor="text1"/>
                <w:sz w:val="16"/>
                <w:szCs w:val="16"/>
              </w:rPr>
            </w:pPr>
          </w:p>
        </w:tc>
        <w:tc>
          <w:tcPr>
            <w:tcW w:w="1128" w:type="dxa"/>
            <w:shd w:val="clear" w:color="auto" w:fill="FFFFFF"/>
          </w:tcPr>
          <w:p w14:paraId="465E5E42" w14:textId="77777777" w:rsidR="005A23BA" w:rsidRPr="00131A83" w:rsidRDefault="005A23BA" w:rsidP="003C1FA7">
            <w:pPr>
              <w:jc w:val="both"/>
              <w:rPr>
                <w:bCs/>
                <w:color w:val="000000" w:themeColor="text1"/>
                <w:sz w:val="16"/>
                <w:szCs w:val="16"/>
              </w:rPr>
            </w:pPr>
          </w:p>
        </w:tc>
        <w:tc>
          <w:tcPr>
            <w:tcW w:w="1128" w:type="dxa"/>
            <w:shd w:val="clear" w:color="auto" w:fill="FFFFFF"/>
          </w:tcPr>
          <w:p w14:paraId="2D52E457" w14:textId="77777777" w:rsidR="005A23BA" w:rsidRPr="00131A83" w:rsidRDefault="005A23BA" w:rsidP="003C1FA7">
            <w:pPr>
              <w:jc w:val="both"/>
              <w:rPr>
                <w:bCs/>
                <w:color w:val="000000" w:themeColor="text1"/>
                <w:sz w:val="16"/>
                <w:szCs w:val="16"/>
              </w:rPr>
            </w:pPr>
          </w:p>
        </w:tc>
        <w:tc>
          <w:tcPr>
            <w:tcW w:w="1128" w:type="dxa"/>
            <w:shd w:val="clear" w:color="auto" w:fill="FFFFFF"/>
          </w:tcPr>
          <w:p w14:paraId="600EB9B1" w14:textId="77777777" w:rsidR="005A23BA" w:rsidRPr="00131A83" w:rsidRDefault="005A23BA" w:rsidP="003C1FA7">
            <w:pPr>
              <w:jc w:val="both"/>
              <w:rPr>
                <w:bCs/>
                <w:color w:val="000000" w:themeColor="text1"/>
                <w:sz w:val="16"/>
                <w:szCs w:val="16"/>
              </w:rPr>
            </w:pPr>
          </w:p>
        </w:tc>
      </w:tr>
      <w:tr w:rsidR="005A23BA" w:rsidRPr="00131A83" w14:paraId="68FCB458" w14:textId="77777777" w:rsidTr="00994546">
        <w:tc>
          <w:tcPr>
            <w:tcW w:w="1128" w:type="dxa"/>
            <w:shd w:val="clear" w:color="auto" w:fill="FFFFFF"/>
          </w:tcPr>
          <w:p w14:paraId="2320281B" w14:textId="77777777" w:rsidR="005A23BA" w:rsidRPr="00131A83" w:rsidRDefault="005A23BA" w:rsidP="003C1FA7">
            <w:pPr>
              <w:jc w:val="both"/>
              <w:rPr>
                <w:bCs/>
                <w:color w:val="000000" w:themeColor="text1"/>
                <w:sz w:val="16"/>
                <w:szCs w:val="16"/>
              </w:rPr>
            </w:pPr>
            <w:r w:rsidRPr="00131A83">
              <w:rPr>
                <w:bCs/>
                <w:color w:val="000000" w:themeColor="text1"/>
                <w:sz w:val="16"/>
                <w:szCs w:val="16"/>
              </w:rPr>
              <w:t>Капсюльные</w:t>
            </w:r>
          </w:p>
        </w:tc>
        <w:tc>
          <w:tcPr>
            <w:tcW w:w="1128" w:type="dxa"/>
            <w:shd w:val="clear" w:color="auto" w:fill="FFFFFF"/>
          </w:tcPr>
          <w:p w14:paraId="23AF46E9" w14:textId="77777777" w:rsidR="005A23BA" w:rsidRPr="00131A83" w:rsidRDefault="005A23BA" w:rsidP="003C1FA7">
            <w:pPr>
              <w:jc w:val="both"/>
              <w:rPr>
                <w:bCs/>
                <w:color w:val="000000" w:themeColor="text1"/>
                <w:sz w:val="16"/>
                <w:szCs w:val="16"/>
              </w:rPr>
            </w:pPr>
            <w:r w:rsidRPr="00131A83">
              <w:rPr>
                <w:bCs/>
                <w:color w:val="000000" w:themeColor="text1"/>
                <w:sz w:val="16"/>
                <w:szCs w:val="16"/>
              </w:rPr>
              <w:t>»</w:t>
            </w:r>
          </w:p>
        </w:tc>
        <w:tc>
          <w:tcPr>
            <w:tcW w:w="1128" w:type="dxa"/>
            <w:shd w:val="clear" w:color="auto" w:fill="FFFFFF"/>
          </w:tcPr>
          <w:p w14:paraId="16402DD7" w14:textId="77777777" w:rsidR="005A23BA" w:rsidRPr="00131A83" w:rsidRDefault="005A23BA" w:rsidP="003C1FA7">
            <w:pPr>
              <w:jc w:val="both"/>
              <w:rPr>
                <w:bCs/>
                <w:color w:val="000000" w:themeColor="text1"/>
                <w:sz w:val="16"/>
                <w:szCs w:val="16"/>
              </w:rPr>
            </w:pPr>
            <w:r w:rsidRPr="00131A83">
              <w:rPr>
                <w:bCs/>
                <w:color w:val="000000" w:themeColor="text1"/>
                <w:sz w:val="16"/>
                <w:szCs w:val="16"/>
              </w:rPr>
              <w:t>»</w:t>
            </w:r>
          </w:p>
        </w:tc>
        <w:tc>
          <w:tcPr>
            <w:tcW w:w="1128" w:type="dxa"/>
            <w:shd w:val="clear" w:color="auto" w:fill="FFFFFF"/>
          </w:tcPr>
          <w:p w14:paraId="372B58BD" w14:textId="77777777" w:rsidR="005A23BA" w:rsidRPr="00131A83" w:rsidRDefault="005A23BA" w:rsidP="003C1FA7">
            <w:pPr>
              <w:jc w:val="both"/>
              <w:rPr>
                <w:bCs/>
                <w:color w:val="000000" w:themeColor="text1"/>
                <w:sz w:val="16"/>
                <w:szCs w:val="16"/>
              </w:rPr>
            </w:pPr>
            <w:r w:rsidRPr="00131A83">
              <w:rPr>
                <w:bCs/>
                <w:color w:val="000000" w:themeColor="text1"/>
                <w:sz w:val="16"/>
                <w:szCs w:val="16"/>
              </w:rPr>
              <w:t>209</w:t>
            </w:r>
          </w:p>
        </w:tc>
        <w:tc>
          <w:tcPr>
            <w:tcW w:w="1128" w:type="dxa"/>
            <w:shd w:val="clear" w:color="auto" w:fill="FFFFFF"/>
          </w:tcPr>
          <w:p w14:paraId="14F81704" w14:textId="77777777" w:rsidR="005A23BA" w:rsidRPr="00131A83" w:rsidRDefault="005A23BA" w:rsidP="003C1FA7">
            <w:pPr>
              <w:jc w:val="both"/>
              <w:rPr>
                <w:bCs/>
                <w:color w:val="000000" w:themeColor="text1"/>
                <w:sz w:val="16"/>
                <w:szCs w:val="16"/>
              </w:rPr>
            </w:pPr>
            <w:r w:rsidRPr="00131A83">
              <w:rPr>
                <w:bCs/>
                <w:color w:val="000000" w:themeColor="text1"/>
                <w:sz w:val="16"/>
                <w:szCs w:val="16"/>
              </w:rPr>
              <w:t>255</w:t>
            </w:r>
          </w:p>
        </w:tc>
        <w:tc>
          <w:tcPr>
            <w:tcW w:w="1128" w:type="dxa"/>
            <w:shd w:val="clear" w:color="auto" w:fill="FFFFFF"/>
          </w:tcPr>
          <w:p w14:paraId="0C97AB74" w14:textId="77777777" w:rsidR="005A23BA" w:rsidRPr="00131A83" w:rsidRDefault="005A23BA" w:rsidP="003C1FA7">
            <w:pPr>
              <w:jc w:val="both"/>
              <w:rPr>
                <w:bCs/>
                <w:color w:val="000000" w:themeColor="text1"/>
                <w:sz w:val="16"/>
                <w:szCs w:val="16"/>
              </w:rPr>
            </w:pPr>
            <w:r w:rsidRPr="00131A83">
              <w:rPr>
                <w:bCs/>
                <w:color w:val="000000" w:themeColor="text1"/>
                <w:sz w:val="16"/>
                <w:szCs w:val="16"/>
              </w:rPr>
              <w:t>3 496</w:t>
            </w:r>
          </w:p>
        </w:tc>
        <w:tc>
          <w:tcPr>
            <w:tcW w:w="1128" w:type="dxa"/>
            <w:shd w:val="clear" w:color="auto" w:fill="FFFFFF"/>
          </w:tcPr>
          <w:p w14:paraId="3199410E" w14:textId="77777777" w:rsidR="005A23BA" w:rsidRPr="00131A83" w:rsidRDefault="005A23BA" w:rsidP="003C1FA7">
            <w:pPr>
              <w:jc w:val="both"/>
              <w:rPr>
                <w:bCs/>
                <w:color w:val="000000" w:themeColor="text1"/>
                <w:sz w:val="16"/>
                <w:szCs w:val="16"/>
              </w:rPr>
            </w:pPr>
            <w:r w:rsidRPr="00131A83">
              <w:rPr>
                <w:bCs/>
                <w:color w:val="000000" w:themeColor="text1"/>
                <w:sz w:val="16"/>
                <w:szCs w:val="16"/>
              </w:rPr>
              <w:t>4 578</w:t>
            </w:r>
          </w:p>
        </w:tc>
        <w:tc>
          <w:tcPr>
            <w:tcW w:w="1128" w:type="dxa"/>
            <w:shd w:val="clear" w:color="auto" w:fill="FFFFFF"/>
          </w:tcPr>
          <w:p w14:paraId="5F618D9A" w14:textId="77777777" w:rsidR="005A23BA" w:rsidRPr="00131A83" w:rsidRDefault="005A23BA" w:rsidP="003C1FA7">
            <w:pPr>
              <w:jc w:val="both"/>
              <w:rPr>
                <w:bCs/>
                <w:color w:val="000000" w:themeColor="text1"/>
                <w:sz w:val="16"/>
                <w:szCs w:val="16"/>
              </w:rPr>
            </w:pPr>
            <w:r w:rsidRPr="00131A83">
              <w:rPr>
                <w:bCs/>
                <w:color w:val="000000" w:themeColor="text1"/>
                <w:sz w:val="16"/>
                <w:szCs w:val="16"/>
              </w:rPr>
              <w:t>—</w:t>
            </w:r>
          </w:p>
        </w:tc>
        <w:tc>
          <w:tcPr>
            <w:tcW w:w="1128" w:type="dxa"/>
            <w:shd w:val="clear" w:color="auto" w:fill="FFFFFF"/>
          </w:tcPr>
          <w:p w14:paraId="3C822CC7" w14:textId="77777777" w:rsidR="005A23BA" w:rsidRPr="00131A83" w:rsidRDefault="005A23BA" w:rsidP="003C1FA7">
            <w:pPr>
              <w:jc w:val="both"/>
              <w:rPr>
                <w:bCs/>
                <w:color w:val="000000" w:themeColor="text1"/>
                <w:sz w:val="16"/>
                <w:szCs w:val="16"/>
              </w:rPr>
            </w:pPr>
            <w:r w:rsidRPr="00131A83">
              <w:rPr>
                <w:bCs/>
                <w:color w:val="000000" w:themeColor="text1"/>
                <w:sz w:val="16"/>
                <w:szCs w:val="16"/>
              </w:rPr>
              <w:t>8 538</w:t>
            </w:r>
          </w:p>
        </w:tc>
      </w:tr>
      <w:tr w:rsidR="005A23BA" w:rsidRPr="00131A83" w14:paraId="5E5F0A27" w14:textId="77777777" w:rsidTr="00994546">
        <w:tc>
          <w:tcPr>
            <w:tcW w:w="1128" w:type="dxa"/>
            <w:shd w:val="clear" w:color="auto" w:fill="FFFFFF"/>
          </w:tcPr>
          <w:p w14:paraId="419F7CF2" w14:textId="77777777" w:rsidR="005A23BA" w:rsidRPr="00131A83" w:rsidRDefault="005A23BA" w:rsidP="003C1FA7">
            <w:pPr>
              <w:jc w:val="both"/>
              <w:rPr>
                <w:bCs/>
                <w:color w:val="000000" w:themeColor="text1"/>
                <w:sz w:val="16"/>
                <w:szCs w:val="16"/>
              </w:rPr>
            </w:pPr>
            <w:r w:rsidRPr="00131A83">
              <w:rPr>
                <w:bCs/>
                <w:color w:val="000000" w:themeColor="text1"/>
                <w:sz w:val="16"/>
                <w:szCs w:val="16"/>
              </w:rPr>
              <w:t>втулки</w:t>
            </w:r>
          </w:p>
        </w:tc>
        <w:tc>
          <w:tcPr>
            <w:tcW w:w="1128" w:type="dxa"/>
            <w:shd w:val="clear" w:color="auto" w:fill="FFFFFF"/>
          </w:tcPr>
          <w:p w14:paraId="1E8915C0" w14:textId="77777777" w:rsidR="005A23BA" w:rsidRPr="00131A83" w:rsidRDefault="005A23BA" w:rsidP="003C1FA7">
            <w:pPr>
              <w:jc w:val="both"/>
              <w:rPr>
                <w:bCs/>
                <w:color w:val="000000" w:themeColor="text1"/>
                <w:sz w:val="16"/>
                <w:szCs w:val="16"/>
              </w:rPr>
            </w:pPr>
          </w:p>
        </w:tc>
        <w:tc>
          <w:tcPr>
            <w:tcW w:w="1128" w:type="dxa"/>
            <w:shd w:val="clear" w:color="auto" w:fill="FFFFFF"/>
          </w:tcPr>
          <w:p w14:paraId="0C142552" w14:textId="77777777" w:rsidR="005A23BA" w:rsidRPr="00131A83" w:rsidRDefault="005A23BA" w:rsidP="003C1FA7">
            <w:pPr>
              <w:jc w:val="both"/>
              <w:rPr>
                <w:bCs/>
                <w:color w:val="000000" w:themeColor="text1"/>
                <w:sz w:val="16"/>
                <w:szCs w:val="16"/>
              </w:rPr>
            </w:pPr>
          </w:p>
        </w:tc>
        <w:tc>
          <w:tcPr>
            <w:tcW w:w="1128" w:type="dxa"/>
            <w:shd w:val="clear" w:color="auto" w:fill="FFFFFF"/>
          </w:tcPr>
          <w:p w14:paraId="7BE86199" w14:textId="77777777" w:rsidR="005A23BA" w:rsidRPr="00131A83" w:rsidRDefault="005A23BA" w:rsidP="003C1FA7">
            <w:pPr>
              <w:jc w:val="both"/>
              <w:rPr>
                <w:bCs/>
                <w:color w:val="000000" w:themeColor="text1"/>
                <w:sz w:val="16"/>
                <w:szCs w:val="16"/>
              </w:rPr>
            </w:pPr>
          </w:p>
        </w:tc>
        <w:tc>
          <w:tcPr>
            <w:tcW w:w="1128" w:type="dxa"/>
            <w:shd w:val="clear" w:color="auto" w:fill="FFFFFF"/>
          </w:tcPr>
          <w:p w14:paraId="1CF52E3C" w14:textId="77777777" w:rsidR="005A23BA" w:rsidRPr="00131A83" w:rsidRDefault="005A23BA" w:rsidP="003C1FA7">
            <w:pPr>
              <w:jc w:val="both"/>
              <w:rPr>
                <w:bCs/>
                <w:color w:val="000000" w:themeColor="text1"/>
                <w:sz w:val="16"/>
                <w:szCs w:val="16"/>
              </w:rPr>
            </w:pPr>
          </w:p>
        </w:tc>
        <w:tc>
          <w:tcPr>
            <w:tcW w:w="1128" w:type="dxa"/>
            <w:shd w:val="clear" w:color="auto" w:fill="FFFFFF"/>
          </w:tcPr>
          <w:p w14:paraId="04FB6CD2" w14:textId="77777777" w:rsidR="005A23BA" w:rsidRPr="00131A83" w:rsidRDefault="005A23BA" w:rsidP="003C1FA7">
            <w:pPr>
              <w:jc w:val="both"/>
              <w:rPr>
                <w:bCs/>
                <w:color w:val="000000" w:themeColor="text1"/>
                <w:sz w:val="16"/>
                <w:szCs w:val="16"/>
              </w:rPr>
            </w:pPr>
          </w:p>
        </w:tc>
        <w:tc>
          <w:tcPr>
            <w:tcW w:w="1128" w:type="dxa"/>
            <w:shd w:val="clear" w:color="auto" w:fill="FFFFFF"/>
          </w:tcPr>
          <w:p w14:paraId="3C8A7088" w14:textId="77777777" w:rsidR="005A23BA" w:rsidRPr="00131A83" w:rsidRDefault="005A23BA" w:rsidP="003C1FA7">
            <w:pPr>
              <w:jc w:val="both"/>
              <w:rPr>
                <w:bCs/>
                <w:color w:val="000000" w:themeColor="text1"/>
                <w:sz w:val="16"/>
                <w:szCs w:val="16"/>
              </w:rPr>
            </w:pPr>
          </w:p>
        </w:tc>
        <w:tc>
          <w:tcPr>
            <w:tcW w:w="1128" w:type="dxa"/>
            <w:shd w:val="clear" w:color="auto" w:fill="FFFFFF"/>
          </w:tcPr>
          <w:p w14:paraId="260BECBF" w14:textId="77777777" w:rsidR="005A23BA" w:rsidRPr="00131A83" w:rsidRDefault="005A23BA" w:rsidP="003C1FA7">
            <w:pPr>
              <w:jc w:val="both"/>
              <w:rPr>
                <w:bCs/>
                <w:color w:val="000000" w:themeColor="text1"/>
                <w:sz w:val="16"/>
                <w:szCs w:val="16"/>
              </w:rPr>
            </w:pPr>
          </w:p>
        </w:tc>
        <w:tc>
          <w:tcPr>
            <w:tcW w:w="1128" w:type="dxa"/>
            <w:shd w:val="clear" w:color="auto" w:fill="FFFFFF"/>
          </w:tcPr>
          <w:p w14:paraId="32861EF9" w14:textId="77777777" w:rsidR="005A23BA" w:rsidRPr="00131A83" w:rsidRDefault="005A23BA" w:rsidP="003C1FA7">
            <w:pPr>
              <w:jc w:val="both"/>
              <w:rPr>
                <w:bCs/>
                <w:color w:val="000000" w:themeColor="text1"/>
                <w:sz w:val="16"/>
                <w:szCs w:val="16"/>
              </w:rPr>
            </w:pPr>
          </w:p>
        </w:tc>
      </w:tr>
    </w:tbl>
    <w:p w14:paraId="7F154FE2" w14:textId="77777777" w:rsidR="005A23BA" w:rsidRPr="00131A83" w:rsidRDefault="005A23BA" w:rsidP="003C1FA7">
      <w:pPr>
        <w:shd w:val="clear" w:color="auto" w:fill="FFFFFF"/>
        <w:jc w:val="both"/>
        <w:rPr>
          <w:bCs/>
          <w:color w:val="000000" w:themeColor="text1"/>
          <w:sz w:val="16"/>
          <w:szCs w:val="16"/>
        </w:rPr>
      </w:pPr>
      <w:r w:rsidRPr="00131A83">
        <w:rPr>
          <w:bCs/>
          <w:color w:val="000000" w:themeColor="text1"/>
          <w:sz w:val="16"/>
          <w:szCs w:val="16"/>
        </w:rPr>
        <w:t>По данным Е. 3. Барсукова, Самарский трубочный завод изгото</w:t>
      </w:r>
      <w:r w:rsidRPr="00131A83">
        <w:rPr>
          <w:bCs/>
          <w:color w:val="000000" w:themeColor="text1"/>
          <w:sz w:val="16"/>
          <w:szCs w:val="16"/>
        </w:rPr>
        <w:softHyphen/>
        <w:t>вил в период войны 1914—1917 гг. почти 19 млн дистанционных тру</w:t>
      </w:r>
      <w:r w:rsidRPr="00131A83">
        <w:rPr>
          <w:bCs/>
          <w:color w:val="000000" w:themeColor="text1"/>
          <w:sz w:val="16"/>
          <w:szCs w:val="16"/>
        </w:rPr>
        <w:softHyphen/>
        <w:t>бок и около 19 млн капсюльных втулок [5, с. 204].</w:t>
      </w:r>
    </w:p>
    <w:p w14:paraId="6FA68982" w14:textId="77777777" w:rsidR="005A23BA" w:rsidRPr="00131A83" w:rsidRDefault="005A23BA" w:rsidP="003C1FA7">
      <w:pPr>
        <w:shd w:val="clear" w:color="auto" w:fill="FFFFFF"/>
        <w:jc w:val="both"/>
        <w:rPr>
          <w:bCs/>
          <w:color w:val="000000" w:themeColor="text1"/>
          <w:sz w:val="16"/>
          <w:szCs w:val="16"/>
        </w:rPr>
      </w:pPr>
      <w:r w:rsidRPr="00131A83">
        <w:rPr>
          <w:bCs/>
          <w:color w:val="000000" w:themeColor="text1"/>
          <w:sz w:val="16"/>
          <w:szCs w:val="16"/>
        </w:rPr>
        <w:t>Выпуск продукции Самарским трубочным заводом с момента его основания и до конца мировой войны показан в табл. 1.15 (5484).</w:t>
      </w:r>
    </w:p>
    <w:p w14:paraId="62F63C88" w14:textId="77777777" w:rsidR="005A23BA" w:rsidRPr="00131A83" w:rsidRDefault="005A23BA" w:rsidP="003C1FA7">
      <w:pPr>
        <w:shd w:val="clear" w:color="auto" w:fill="FFFFFF"/>
        <w:jc w:val="both"/>
        <w:rPr>
          <w:bCs/>
          <w:color w:val="000000" w:themeColor="text1"/>
          <w:sz w:val="16"/>
          <w:szCs w:val="16"/>
        </w:rPr>
      </w:pPr>
    </w:p>
    <w:p w14:paraId="4087687E" w14:textId="77777777" w:rsidR="00770467" w:rsidRPr="00131A83" w:rsidRDefault="00770467" w:rsidP="003C1FA7">
      <w:pPr>
        <w:shd w:val="clear" w:color="auto" w:fill="FFFFFF"/>
        <w:jc w:val="both"/>
        <w:rPr>
          <w:bCs/>
          <w:color w:val="000000" w:themeColor="text1"/>
          <w:sz w:val="16"/>
          <w:szCs w:val="16"/>
        </w:rPr>
      </w:pPr>
      <w:r w:rsidRPr="00131A83">
        <w:rPr>
          <w:bCs/>
          <w:i/>
          <w:iCs/>
          <w:color w:val="000000" w:themeColor="text1"/>
          <w:sz w:val="16"/>
          <w:szCs w:val="16"/>
        </w:rPr>
        <w:t xml:space="preserve">Военная </w:t>
      </w:r>
      <w:r w:rsidRPr="00131A83">
        <w:rPr>
          <w:bCs/>
          <w:i/>
          <w:color w:val="000000" w:themeColor="text1"/>
          <w:sz w:val="16"/>
          <w:szCs w:val="16"/>
        </w:rPr>
        <w:t>Авиация:</w:t>
      </w:r>
    </w:p>
    <w:p w14:paraId="25C09213" w14:textId="77777777" w:rsidR="00770467" w:rsidRPr="00131A83" w:rsidRDefault="00770467" w:rsidP="003C1FA7">
      <w:pPr>
        <w:shd w:val="clear" w:color="auto" w:fill="FFFFFF"/>
        <w:jc w:val="both"/>
        <w:rPr>
          <w:bCs/>
          <w:color w:val="000000" w:themeColor="text1"/>
          <w:sz w:val="16"/>
          <w:szCs w:val="16"/>
        </w:rPr>
      </w:pPr>
    </w:p>
    <w:p w14:paraId="67B0B6BF" w14:textId="77777777" w:rsidR="00770467" w:rsidRPr="00131A83" w:rsidRDefault="00770467" w:rsidP="003C1FA7">
      <w:pPr>
        <w:jc w:val="both"/>
        <w:rPr>
          <w:bCs/>
          <w:sz w:val="16"/>
          <w:szCs w:val="16"/>
        </w:rPr>
      </w:pPr>
      <w:r w:rsidRPr="00131A83">
        <w:rPr>
          <w:bCs/>
          <w:sz w:val="16"/>
          <w:szCs w:val="16"/>
        </w:rPr>
        <w:t>В сентябре 1911 г. ГИУ разработало план формирования в 1912 – 1913 гг. 18 авиационных отрядов. Однако в этом плане не были определены четыре типа самолетов в соответствии с четырьмя категориями авиаотрядов. Не учитывались также реальные возможности авиапредприятий по выпуску самолетов для всех намечаемых к формированию 63 авиаотрядов (19566).</w:t>
      </w:r>
    </w:p>
    <w:p w14:paraId="015FA10C" w14:textId="77777777" w:rsidR="00770467" w:rsidRPr="00131A83" w:rsidRDefault="00770467" w:rsidP="003C1FA7">
      <w:pPr>
        <w:jc w:val="both"/>
        <w:rPr>
          <w:bCs/>
          <w:sz w:val="16"/>
          <w:szCs w:val="16"/>
        </w:rPr>
      </w:pPr>
    </w:p>
    <w:p w14:paraId="4CB1ECCD"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lastRenderedPageBreak/>
        <w:t>В сентябре 1911 МОВ организовало вторую в 1911 г. авиационную неделю, отменив заранее объявленные и малопонятные теперь «авиационно-конские» состязания. По замыслу в ней должны были принять участие уже 10 летчиков, из них ровно половина москвичей (</w:t>
      </w:r>
      <w:proofErr w:type="spellStart"/>
      <w:r w:rsidRPr="00131A83">
        <w:rPr>
          <w:b w:val="0"/>
          <w:bCs/>
          <w:color w:val="000000" w:themeColor="text1"/>
          <w:sz w:val="16"/>
          <w:szCs w:val="16"/>
        </w:rPr>
        <w:t>Россинский</w:t>
      </w:r>
      <w:proofErr w:type="spellEnd"/>
      <w:r w:rsidRPr="00131A83">
        <w:rPr>
          <w:b w:val="0"/>
          <w:bCs/>
          <w:color w:val="000000" w:themeColor="text1"/>
          <w:sz w:val="16"/>
          <w:szCs w:val="16"/>
        </w:rPr>
        <w:t xml:space="preserve">, Масленников, </w:t>
      </w:r>
      <w:proofErr w:type="spellStart"/>
      <w:r w:rsidRPr="00131A83">
        <w:rPr>
          <w:b w:val="0"/>
          <w:bCs/>
          <w:color w:val="000000" w:themeColor="text1"/>
          <w:sz w:val="16"/>
          <w:szCs w:val="16"/>
        </w:rPr>
        <w:t>Габер-Влынский</w:t>
      </w:r>
      <w:proofErr w:type="spellEnd"/>
      <w:r w:rsidRPr="00131A83">
        <w:rPr>
          <w:b w:val="0"/>
          <w:bCs/>
          <w:color w:val="000000" w:themeColor="text1"/>
          <w:sz w:val="16"/>
          <w:szCs w:val="16"/>
        </w:rPr>
        <w:t xml:space="preserve"> и два его недавних ученика — </w:t>
      </w:r>
      <w:proofErr w:type="spellStart"/>
      <w:r w:rsidRPr="00131A83">
        <w:rPr>
          <w:b w:val="0"/>
          <w:bCs/>
          <w:color w:val="000000" w:themeColor="text1"/>
          <w:sz w:val="16"/>
          <w:szCs w:val="16"/>
        </w:rPr>
        <w:t>В.А.Юнгмейстер</w:t>
      </w:r>
      <w:proofErr w:type="spellEnd"/>
      <w:r w:rsidRPr="00131A83">
        <w:rPr>
          <w:b w:val="0"/>
          <w:bCs/>
          <w:color w:val="000000" w:themeColor="text1"/>
          <w:sz w:val="16"/>
          <w:szCs w:val="16"/>
        </w:rPr>
        <w:t xml:space="preserve"> и </w:t>
      </w:r>
      <w:proofErr w:type="spellStart"/>
      <w:r w:rsidRPr="00131A83">
        <w:rPr>
          <w:b w:val="0"/>
          <w:bCs/>
          <w:color w:val="000000" w:themeColor="text1"/>
          <w:sz w:val="16"/>
          <w:szCs w:val="16"/>
        </w:rPr>
        <w:t>Л.А.Самуйлов</w:t>
      </w:r>
      <w:proofErr w:type="spellEnd"/>
      <w:r w:rsidRPr="00131A83">
        <w:rPr>
          <w:b w:val="0"/>
          <w:bCs/>
          <w:color w:val="000000" w:themeColor="text1"/>
          <w:sz w:val="16"/>
          <w:szCs w:val="16"/>
        </w:rPr>
        <w:t xml:space="preserve">), а также приглашенные </w:t>
      </w:r>
      <w:proofErr w:type="spellStart"/>
      <w:r w:rsidRPr="00131A83">
        <w:rPr>
          <w:b w:val="0"/>
          <w:bCs/>
          <w:color w:val="000000" w:themeColor="text1"/>
          <w:sz w:val="16"/>
          <w:szCs w:val="16"/>
        </w:rPr>
        <w:t>А.Васильев</w:t>
      </w:r>
      <w:proofErr w:type="spellEnd"/>
      <w:r w:rsidRPr="00131A83">
        <w:rPr>
          <w:b w:val="0"/>
          <w:bCs/>
          <w:color w:val="000000" w:themeColor="text1"/>
          <w:sz w:val="16"/>
          <w:szCs w:val="16"/>
        </w:rPr>
        <w:t xml:space="preserve">, </w:t>
      </w:r>
      <w:proofErr w:type="spellStart"/>
      <w:r w:rsidRPr="00131A83">
        <w:rPr>
          <w:b w:val="0"/>
          <w:bCs/>
          <w:color w:val="000000" w:themeColor="text1"/>
          <w:sz w:val="16"/>
          <w:szCs w:val="16"/>
        </w:rPr>
        <w:t>Г.Лнковский</w:t>
      </w:r>
      <w:proofErr w:type="spellEnd"/>
      <w:r w:rsidRPr="00131A83">
        <w:rPr>
          <w:b w:val="0"/>
          <w:bCs/>
          <w:color w:val="000000" w:themeColor="text1"/>
          <w:sz w:val="16"/>
          <w:szCs w:val="16"/>
        </w:rPr>
        <w:t>, М-</w:t>
      </w:r>
      <w:proofErr w:type="spellStart"/>
      <w:r w:rsidRPr="00131A83">
        <w:rPr>
          <w:b w:val="0"/>
          <w:bCs/>
          <w:color w:val="000000" w:themeColor="text1"/>
          <w:sz w:val="16"/>
          <w:szCs w:val="16"/>
        </w:rPr>
        <w:t>Лерхе</w:t>
      </w:r>
      <w:proofErr w:type="spellEnd"/>
      <w:r w:rsidRPr="00131A83">
        <w:rPr>
          <w:b w:val="0"/>
          <w:bCs/>
          <w:color w:val="000000" w:themeColor="text1"/>
          <w:sz w:val="16"/>
          <w:szCs w:val="16"/>
        </w:rPr>
        <w:t xml:space="preserve"> и оба Ефимовых — Михаил и Тимофей. Но вместо ожидаемого Московского «праздника авиации» на Ходынке произошла первая в России забастовка летчиков и грандиозный скандал, </w:t>
      </w:r>
      <w:proofErr w:type="spellStart"/>
      <w:r w:rsidRPr="00131A83">
        <w:rPr>
          <w:b w:val="0"/>
          <w:bCs/>
          <w:color w:val="000000" w:themeColor="text1"/>
          <w:sz w:val="16"/>
          <w:szCs w:val="16"/>
        </w:rPr>
        <w:t>выплеснувшийся</w:t>
      </w:r>
      <w:proofErr w:type="spellEnd"/>
      <w:r w:rsidRPr="00131A83">
        <w:rPr>
          <w:b w:val="0"/>
          <w:bCs/>
          <w:color w:val="000000" w:themeColor="text1"/>
          <w:sz w:val="16"/>
          <w:szCs w:val="16"/>
        </w:rPr>
        <w:t xml:space="preserve"> на страницы прессы. 16 сентября 1911 г. на экстренном заседании спортивного комитета МОВ секретарь </w:t>
      </w:r>
      <w:proofErr w:type="spellStart"/>
      <w:r w:rsidRPr="00131A83">
        <w:rPr>
          <w:b w:val="0"/>
          <w:bCs/>
          <w:color w:val="000000" w:themeColor="text1"/>
          <w:sz w:val="16"/>
          <w:szCs w:val="16"/>
        </w:rPr>
        <w:t>Штробиндер</w:t>
      </w:r>
      <w:proofErr w:type="spellEnd"/>
      <w:r w:rsidRPr="00131A83">
        <w:rPr>
          <w:b w:val="0"/>
          <w:bCs/>
          <w:color w:val="000000" w:themeColor="text1"/>
          <w:sz w:val="16"/>
          <w:szCs w:val="16"/>
        </w:rPr>
        <w:t xml:space="preserve"> доложил «о приостановке авиационной недели авиаторами, явившейся следствием удаления авиатора </w:t>
      </w:r>
      <w:proofErr w:type="spellStart"/>
      <w:r w:rsidRPr="00131A83">
        <w:rPr>
          <w:b w:val="0"/>
          <w:bCs/>
          <w:color w:val="000000" w:themeColor="text1"/>
          <w:sz w:val="16"/>
          <w:szCs w:val="16"/>
        </w:rPr>
        <w:t>Лерхе</w:t>
      </w:r>
      <w:proofErr w:type="spellEnd"/>
      <w:r w:rsidRPr="00131A83">
        <w:rPr>
          <w:b w:val="0"/>
          <w:bCs/>
          <w:color w:val="000000" w:themeColor="text1"/>
          <w:sz w:val="16"/>
          <w:szCs w:val="16"/>
        </w:rPr>
        <w:t xml:space="preserve"> из собрания Комитета 14-го сентября на Аэродроме Общества» (15464).</w:t>
      </w:r>
    </w:p>
    <w:p w14:paraId="60D64B17" w14:textId="77777777" w:rsidR="00770467" w:rsidRPr="00131A83" w:rsidRDefault="00770467" w:rsidP="003C1FA7">
      <w:pPr>
        <w:pStyle w:val="2"/>
        <w:spacing w:before="0" w:after="0"/>
        <w:jc w:val="both"/>
        <w:rPr>
          <w:b w:val="0"/>
          <w:bCs/>
          <w:color w:val="000000" w:themeColor="text1"/>
          <w:sz w:val="16"/>
          <w:szCs w:val="16"/>
        </w:rPr>
      </w:pPr>
    </w:p>
    <w:p w14:paraId="3C1B62C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сентябре 1911 года Сикорский был приглашен участвовать в маневрах войск Киевского военного округа. Имя пилота, установившего на своем самолете несколько всероссийских авиационных рекордов, стало известно всей стране. В апреле 1912 года Сикорский получил предложение от председателя совета Русско-Балтийского вагоностроительного завода (РБВЗ) занять должность главного конструктора авиационного отдела завода в Петербурге. Ему давалось право строить каждый год за счет заводских средств не менее одного опытного самолета. РБВЗ был в то время одним из самых современных предприятий в России, на нем изготавливались вагоны, сельскохозяйственные машины и автомобили. Объективно оценивая промышленную конъюнктуру, совет предприятия делал ставку на развитие авиационного дела в России, предполагая иметь от этого экономическую выгоду. </w:t>
      </w:r>
    </w:p>
    <w:p w14:paraId="01AA7A7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И. И. Сикорский это предложение принял (ему было в то время 23 года) и пригласил с собой работать тех, кто в течение трех лет вместе с ним занимался авиацией, — Г. П. Адлера, М. Ф. </w:t>
      </w:r>
      <w:proofErr w:type="spellStart"/>
      <w:r w:rsidRPr="00131A83">
        <w:rPr>
          <w:bCs/>
          <w:color w:val="000000" w:themeColor="text1"/>
          <w:sz w:val="16"/>
          <w:szCs w:val="16"/>
        </w:rPr>
        <w:t>Комиксеева</w:t>
      </w:r>
      <w:proofErr w:type="spellEnd"/>
      <w:r w:rsidRPr="00131A83">
        <w:rPr>
          <w:bCs/>
          <w:color w:val="000000" w:themeColor="text1"/>
          <w:sz w:val="16"/>
          <w:szCs w:val="16"/>
        </w:rPr>
        <w:t xml:space="preserve">, А. А. Серебренникова, К. К. </w:t>
      </w:r>
      <w:proofErr w:type="spellStart"/>
      <w:r w:rsidRPr="00131A83">
        <w:rPr>
          <w:bCs/>
          <w:color w:val="000000" w:themeColor="text1"/>
          <w:sz w:val="16"/>
          <w:szCs w:val="16"/>
        </w:rPr>
        <w:t>Эрганта</w:t>
      </w:r>
      <w:proofErr w:type="spellEnd"/>
      <w:r w:rsidRPr="00131A83">
        <w:rPr>
          <w:bCs/>
          <w:color w:val="000000" w:themeColor="text1"/>
          <w:sz w:val="16"/>
          <w:szCs w:val="16"/>
        </w:rPr>
        <w:t xml:space="preserve">, механика В. С. Панасюка, а также профессора Киевского политехнического института А. С. Кудашева, который первым в России поднял в воздух самолет отечественной конструкции. </w:t>
      </w:r>
    </w:p>
    <w:p w14:paraId="0428E3DA"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Переезд Сикорского в Петербург совпал по времени с началом разработки старшим лейтенантом Б. П. Дудоровым плана развития авиационного дела на Черном и Балтийском морях. Именно Дудоров предложил пригласить Сикорского-для службы в авиации Балтийского флота в качестве техника по вольному найму. 4 мая 1912 года морской министр дал согласие на службу Сикорского с приведением его к присяге. </w:t>
      </w:r>
    </w:p>
    <w:p w14:paraId="2FB9D3A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Вот что докладывал Дудоров о Сикорском и его приеме на службу в авиационный отдел Морского Генерального штаба: </w:t>
      </w:r>
    </w:p>
    <w:p w14:paraId="06F973A5"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 xml:space="preserve">«Для выработки технических условий для </w:t>
      </w:r>
      <w:proofErr w:type="spellStart"/>
      <w:r w:rsidRPr="00131A83">
        <w:rPr>
          <w:bCs/>
          <w:color w:val="000000" w:themeColor="text1"/>
          <w:sz w:val="16"/>
          <w:szCs w:val="16"/>
        </w:rPr>
        <w:t>гидроаэропланов</w:t>
      </w:r>
      <w:proofErr w:type="spellEnd"/>
      <w:r w:rsidRPr="00131A83">
        <w:rPr>
          <w:bCs/>
          <w:color w:val="000000" w:themeColor="text1"/>
          <w:sz w:val="16"/>
          <w:szCs w:val="16"/>
        </w:rPr>
        <w:t xml:space="preserve"> необходимо нанять с воли опытное и технически образованное лицо на должность техника воздушного района. </w:t>
      </w:r>
    </w:p>
    <w:p w14:paraId="2AD63E32"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 xml:space="preserve">Вполне подходящим к такому назначению лицом является дворянин Игорь Иванович Сикорский, авиатор и конструктор, аппарат которого премирован на последней выставке в Москве. </w:t>
      </w:r>
    </w:p>
    <w:p w14:paraId="781CDDAA"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 xml:space="preserve">В настоящее время он стоит наблюдающим за постройкой своих аэропланов на Русско-Балтийском вагонном заводе </w:t>
      </w:r>
      <w:proofErr w:type="gramStart"/>
      <w:r w:rsidRPr="00131A83">
        <w:rPr>
          <w:bCs/>
          <w:color w:val="000000" w:themeColor="text1"/>
          <w:sz w:val="16"/>
          <w:szCs w:val="16"/>
        </w:rPr>
        <w:t>и</w:t>
      </w:r>
      <w:proofErr w:type="gramEnd"/>
      <w:r w:rsidRPr="00131A83">
        <w:rPr>
          <w:bCs/>
          <w:color w:val="000000" w:themeColor="text1"/>
          <w:sz w:val="16"/>
          <w:szCs w:val="16"/>
        </w:rPr>
        <w:t xml:space="preserve"> но [38] его заявлению имеет достаточно свободного времени, чтобы выполнить одновременно требующуюся от него работу... </w:t>
      </w:r>
    </w:p>
    <w:p w14:paraId="0670AE9F"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 xml:space="preserve">Что касается личности Сикорского, то докладываю, что он происходит из дворянской семьи, его отец — профессор Киевского университета, а брат его служит в военно-морском судебном ведомстве и лично сам мне известен. </w:t>
      </w:r>
    </w:p>
    <w:p w14:paraId="2BE7BC31"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 xml:space="preserve">Как конструктор аэроплана при более близком знакомстве с задачами воздухоплавания на флоте он может оказать неоценимые услуги по разрешению этих задач, и потому, чтобы не упустить его, совершенно необходимо заключить с ним контракт, хотя бы до весны 1913 года. </w:t>
      </w:r>
    </w:p>
    <w:p w14:paraId="742B60A4"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 xml:space="preserve">...Необходимость нанять его немедленно вызывается, как указывалось выше, и безусловной необходимостью его участия как широко образованного по технике воздухоплавания лица и опытного летчика при составлении технических условий для заказа </w:t>
      </w:r>
      <w:proofErr w:type="spellStart"/>
      <w:r w:rsidRPr="00131A83">
        <w:rPr>
          <w:bCs/>
          <w:color w:val="000000" w:themeColor="text1"/>
          <w:sz w:val="16"/>
          <w:szCs w:val="16"/>
        </w:rPr>
        <w:t>гидроаэроплаков</w:t>
      </w:r>
      <w:proofErr w:type="spellEnd"/>
      <w:r w:rsidRPr="00131A83">
        <w:rPr>
          <w:bCs/>
          <w:color w:val="000000" w:themeColor="text1"/>
          <w:sz w:val="16"/>
          <w:szCs w:val="16"/>
        </w:rPr>
        <w:t>».</w:t>
      </w:r>
    </w:p>
    <w:p w14:paraId="3F27604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Альбатросы</w:t>
      </w:r>
    </w:p>
    <w:p w14:paraId="64A63307" w14:textId="77777777" w:rsidR="00770467" w:rsidRPr="00131A83" w:rsidRDefault="00770467" w:rsidP="003C1FA7">
      <w:pPr>
        <w:jc w:val="both"/>
        <w:rPr>
          <w:bCs/>
          <w:color w:val="000000" w:themeColor="text1"/>
          <w:sz w:val="16"/>
          <w:szCs w:val="16"/>
        </w:rPr>
      </w:pPr>
    </w:p>
    <w:p w14:paraId="1F114F59" w14:textId="77777777" w:rsidR="00C968C6" w:rsidRPr="00131A83" w:rsidRDefault="00C968C6" w:rsidP="003C1FA7">
      <w:pPr>
        <w:jc w:val="both"/>
        <w:rPr>
          <w:bCs/>
          <w:color w:val="000000" w:themeColor="text1"/>
          <w:sz w:val="16"/>
          <w:szCs w:val="16"/>
        </w:rPr>
      </w:pPr>
      <w:r w:rsidRPr="00131A83">
        <w:rPr>
          <w:bCs/>
          <w:color w:val="000000" w:themeColor="text1"/>
          <w:sz w:val="16"/>
          <w:szCs w:val="16"/>
        </w:rPr>
        <w:t xml:space="preserve">В сент. 1911 г. Военное министерство России приняло решение о создании 6 авиационных отрядов. Первый из них был сформирован в </w:t>
      </w:r>
      <w:proofErr w:type="spellStart"/>
      <w:r w:rsidRPr="00131A83">
        <w:rPr>
          <w:bCs/>
          <w:color w:val="000000" w:themeColor="text1"/>
          <w:sz w:val="16"/>
          <w:szCs w:val="16"/>
        </w:rPr>
        <w:t>Заб</w:t>
      </w:r>
      <w:proofErr w:type="spellEnd"/>
      <w:r w:rsidRPr="00131A83">
        <w:rPr>
          <w:bCs/>
          <w:color w:val="000000" w:themeColor="text1"/>
          <w:sz w:val="16"/>
          <w:szCs w:val="16"/>
        </w:rPr>
        <w:t xml:space="preserve">. при 4-й воздухоплавательной роте, расквартированной в Чите. Об этом 14(28).11.1911 штаб Иркутского ВО доложил в центр. Формирование отряда стало точкой отсчета в истории военной авиации не только </w:t>
      </w:r>
      <w:proofErr w:type="spellStart"/>
      <w:r w:rsidRPr="00131A83">
        <w:rPr>
          <w:bCs/>
          <w:color w:val="000000" w:themeColor="text1"/>
          <w:sz w:val="16"/>
          <w:szCs w:val="16"/>
        </w:rPr>
        <w:t>Заб</w:t>
      </w:r>
      <w:proofErr w:type="spellEnd"/>
      <w:r w:rsidRPr="00131A83">
        <w:rPr>
          <w:bCs/>
          <w:color w:val="000000" w:themeColor="text1"/>
          <w:sz w:val="16"/>
          <w:szCs w:val="16"/>
        </w:rPr>
        <w:t xml:space="preserve">., но и всей страны. Летом 1912 в отряд поступили 6 самолетов фр. производства «Фарман». До авг. 1914 в отряде проводилось интенсивное обучение летного и техн. состава, освоение авиационной техники и тактики ее применения. С нач. 1-й мировой войны авиаотряд переименован в 6-ю авиационную роту. </w:t>
      </w:r>
    </w:p>
    <w:p w14:paraId="761DB982" w14:textId="77777777" w:rsidR="00C968C6" w:rsidRPr="00131A83" w:rsidRDefault="00C968C6" w:rsidP="003C1FA7">
      <w:pPr>
        <w:jc w:val="both"/>
        <w:rPr>
          <w:bCs/>
          <w:color w:val="000000" w:themeColor="text1"/>
          <w:sz w:val="16"/>
          <w:szCs w:val="16"/>
        </w:rPr>
      </w:pPr>
      <w:r w:rsidRPr="00131A83">
        <w:rPr>
          <w:bCs/>
          <w:color w:val="000000" w:themeColor="text1"/>
          <w:sz w:val="16"/>
          <w:szCs w:val="16"/>
        </w:rPr>
        <w:t xml:space="preserve">Лит.: </w:t>
      </w:r>
      <w:proofErr w:type="spellStart"/>
      <w:r w:rsidRPr="00131A83">
        <w:rPr>
          <w:bCs/>
          <w:color w:val="000000" w:themeColor="text1"/>
          <w:sz w:val="16"/>
          <w:szCs w:val="16"/>
        </w:rPr>
        <w:t>Родиков</w:t>
      </w:r>
      <w:proofErr w:type="spellEnd"/>
      <w:r w:rsidRPr="00131A83">
        <w:rPr>
          <w:bCs/>
          <w:color w:val="000000" w:themeColor="text1"/>
          <w:sz w:val="16"/>
          <w:szCs w:val="16"/>
        </w:rPr>
        <w:t xml:space="preserve"> Б. Г. Крылатый век </w:t>
      </w:r>
      <w:proofErr w:type="spellStart"/>
      <w:r w:rsidRPr="00131A83">
        <w:rPr>
          <w:bCs/>
          <w:color w:val="000000" w:themeColor="text1"/>
          <w:sz w:val="16"/>
          <w:szCs w:val="16"/>
        </w:rPr>
        <w:t>Заб</w:t>
      </w:r>
      <w:proofErr w:type="spellEnd"/>
      <w:r w:rsidRPr="00131A83">
        <w:rPr>
          <w:bCs/>
          <w:color w:val="000000" w:themeColor="text1"/>
          <w:sz w:val="16"/>
          <w:szCs w:val="16"/>
        </w:rPr>
        <w:t>. – Чита, 2003.» (11701)</w:t>
      </w:r>
    </w:p>
    <w:p w14:paraId="6D62A88F" w14:textId="77777777" w:rsidR="00C968C6" w:rsidRPr="00131A83" w:rsidRDefault="00C968C6" w:rsidP="003C1FA7">
      <w:pPr>
        <w:jc w:val="both"/>
        <w:rPr>
          <w:bCs/>
          <w:color w:val="000000" w:themeColor="text1"/>
          <w:sz w:val="16"/>
          <w:szCs w:val="16"/>
        </w:rPr>
      </w:pPr>
    </w:p>
    <w:p w14:paraId="57007134" w14:textId="77777777" w:rsidR="00770467" w:rsidRPr="00131A83" w:rsidRDefault="00770467" w:rsidP="003C1FA7">
      <w:pPr>
        <w:jc w:val="both"/>
        <w:rPr>
          <w:bCs/>
          <w:color w:val="000000" w:themeColor="text1"/>
          <w:sz w:val="16"/>
          <w:szCs w:val="16"/>
        </w:rPr>
      </w:pPr>
      <w:r w:rsidRPr="00131A83">
        <w:rPr>
          <w:bCs/>
          <w:i/>
          <w:color w:val="000000" w:themeColor="text1"/>
          <w:sz w:val="16"/>
          <w:szCs w:val="16"/>
        </w:rPr>
        <w:t>Авиация:</w:t>
      </w:r>
    </w:p>
    <w:p w14:paraId="4703B3AD" w14:textId="77777777" w:rsidR="00770467" w:rsidRPr="00131A83" w:rsidRDefault="00770467" w:rsidP="003C1FA7">
      <w:pPr>
        <w:jc w:val="both"/>
        <w:rPr>
          <w:bCs/>
          <w:color w:val="000000" w:themeColor="text1"/>
          <w:sz w:val="16"/>
          <w:szCs w:val="16"/>
        </w:rPr>
      </w:pPr>
    </w:p>
    <w:p w14:paraId="7410E13D"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 сентябре 1911 года в Харькове вышел первый номер ежемесячного авиационного журнала «Тяже</w:t>
      </w:r>
      <w:r w:rsidRPr="00131A83">
        <w:rPr>
          <w:bCs/>
          <w:color w:val="000000" w:themeColor="text1"/>
          <w:sz w:val="16"/>
          <w:szCs w:val="16"/>
        </w:rPr>
        <w:softHyphen/>
        <w:t xml:space="preserve">лее воздуха» под редакцией Г.Л. Окулич-Козарина. </w:t>
      </w:r>
      <w:proofErr w:type="spellStart"/>
      <w:r w:rsidRPr="00131A83">
        <w:rPr>
          <w:bCs/>
          <w:smallCaps/>
          <w:color w:val="000000" w:themeColor="text1"/>
          <w:sz w:val="16"/>
          <w:szCs w:val="16"/>
        </w:rPr>
        <w:t>рн</w:t>
      </w:r>
      <w:proofErr w:type="spellEnd"/>
      <w:r w:rsidRPr="00131A83">
        <w:rPr>
          <w:bCs/>
          <w:smallCaps/>
          <w:color w:val="000000" w:themeColor="text1"/>
          <w:sz w:val="16"/>
          <w:szCs w:val="16"/>
        </w:rPr>
        <w:t xml:space="preserve"> </w:t>
      </w:r>
      <w:r w:rsidRPr="00131A83">
        <w:rPr>
          <w:bCs/>
          <w:color w:val="000000" w:themeColor="text1"/>
          <w:sz w:val="16"/>
          <w:szCs w:val="16"/>
        </w:rPr>
        <w:t>издавался на протяжении трех лет и наряду с со</w:t>
      </w:r>
      <w:r w:rsidRPr="00131A83">
        <w:rPr>
          <w:bCs/>
          <w:color w:val="000000" w:themeColor="text1"/>
          <w:sz w:val="16"/>
          <w:szCs w:val="16"/>
        </w:rPr>
        <w:softHyphen/>
        <w:t>общениями по авиации, воздухоплаванию и метео</w:t>
      </w:r>
      <w:r w:rsidRPr="00131A83">
        <w:rPr>
          <w:bCs/>
          <w:color w:val="000000" w:themeColor="text1"/>
          <w:sz w:val="16"/>
          <w:szCs w:val="16"/>
        </w:rPr>
        <w:softHyphen/>
        <w:t>рологии освещал достижения русских и зарубежных конструкторов и авиаторов (553).</w:t>
      </w:r>
    </w:p>
    <w:p w14:paraId="469DE8DB" w14:textId="77777777" w:rsidR="00770467" w:rsidRPr="00131A83" w:rsidRDefault="00770467" w:rsidP="003C1FA7">
      <w:pPr>
        <w:shd w:val="clear" w:color="auto" w:fill="FFFFFF"/>
        <w:jc w:val="both"/>
        <w:rPr>
          <w:bCs/>
          <w:color w:val="000000" w:themeColor="text1"/>
          <w:sz w:val="16"/>
          <w:szCs w:val="16"/>
        </w:rPr>
      </w:pPr>
    </w:p>
    <w:p w14:paraId="2E4D22F7" w14:textId="77777777" w:rsidR="00D811DF" w:rsidRPr="00131A83" w:rsidRDefault="00D811DF" w:rsidP="003C1FA7">
      <w:pPr>
        <w:jc w:val="both"/>
        <w:rPr>
          <w:bCs/>
          <w:color w:val="000000" w:themeColor="text1"/>
          <w:sz w:val="16"/>
          <w:szCs w:val="16"/>
        </w:rPr>
      </w:pPr>
      <w:r w:rsidRPr="00131A83">
        <w:rPr>
          <w:bCs/>
          <w:color w:val="000000" w:themeColor="text1"/>
          <w:sz w:val="16"/>
          <w:szCs w:val="16"/>
        </w:rPr>
        <w:t xml:space="preserve">В сентябре 1911 года в Челябинск приходит телеграмма от инструктора школ Императорского аэроклуба М.Л. </w:t>
      </w:r>
      <w:proofErr w:type="spellStart"/>
      <w:r w:rsidRPr="00131A83">
        <w:rPr>
          <w:bCs/>
          <w:color w:val="000000" w:themeColor="text1"/>
          <w:sz w:val="16"/>
          <w:szCs w:val="16"/>
        </w:rPr>
        <w:t>Григорашвили</w:t>
      </w:r>
      <w:proofErr w:type="spellEnd"/>
      <w:r w:rsidRPr="00131A83">
        <w:rPr>
          <w:bCs/>
          <w:color w:val="000000" w:themeColor="text1"/>
          <w:sz w:val="16"/>
          <w:szCs w:val="16"/>
        </w:rPr>
        <w:t xml:space="preserve">, которой он извещает местных обывателей о своем намерении продемонстрировать полет аэроплана системы "Блерио". </w:t>
      </w:r>
    </w:p>
    <w:p w14:paraId="60433399" w14:textId="77777777" w:rsidR="00D811DF" w:rsidRPr="00131A83" w:rsidRDefault="00D811DF" w:rsidP="003C1FA7">
      <w:pPr>
        <w:jc w:val="both"/>
        <w:rPr>
          <w:bCs/>
          <w:color w:val="000000" w:themeColor="text1"/>
          <w:sz w:val="16"/>
          <w:szCs w:val="16"/>
        </w:rPr>
      </w:pPr>
    </w:p>
    <w:p w14:paraId="730ABB49" w14:textId="77777777" w:rsidR="00770467" w:rsidRPr="00131A83" w:rsidRDefault="00770467" w:rsidP="003C1FA7">
      <w:pPr>
        <w:jc w:val="both"/>
        <w:rPr>
          <w:bCs/>
          <w:i/>
          <w:iCs/>
          <w:color w:val="000000" w:themeColor="text1"/>
          <w:sz w:val="16"/>
          <w:szCs w:val="16"/>
        </w:rPr>
      </w:pPr>
      <w:r w:rsidRPr="00131A83">
        <w:rPr>
          <w:bCs/>
          <w:i/>
          <w:iCs/>
          <w:color w:val="000000" w:themeColor="text1"/>
          <w:sz w:val="16"/>
          <w:szCs w:val="16"/>
        </w:rPr>
        <w:t>Воздухоплавание:</w:t>
      </w:r>
    </w:p>
    <w:p w14:paraId="7DBFC246" w14:textId="77777777" w:rsidR="00770467" w:rsidRPr="00131A83" w:rsidRDefault="00770467" w:rsidP="003C1FA7">
      <w:pPr>
        <w:jc w:val="both"/>
        <w:rPr>
          <w:bCs/>
          <w:i/>
          <w:iCs/>
          <w:color w:val="000000" w:themeColor="text1"/>
          <w:sz w:val="16"/>
          <w:szCs w:val="16"/>
        </w:rPr>
      </w:pPr>
    </w:p>
    <w:p w14:paraId="408CE0DB" w14:textId="12F57EDB" w:rsidR="00770467" w:rsidRPr="00131A83" w:rsidRDefault="00C968C6" w:rsidP="003C1FA7">
      <w:pPr>
        <w:jc w:val="both"/>
        <w:rPr>
          <w:bCs/>
          <w:color w:val="0070C0"/>
          <w:sz w:val="16"/>
          <w:szCs w:val="16"/>
        </w:rPr>
      </w:pPr>
      <w:r w:rsidRPr="00131A83">
        <w:rPr>
          <w:bCs/>
          <w:color w:val="0070C0"/>
          <w:sz w:val="16"/>
          <w:szCs w:val="16"/>
        </w:rPr>
        <w:t xml:space="preserve">В сентябре 1911 г. </w:t>
      </w:r>
      <w:r w:rsidR="00770467" w:rsidRPr="00131A83">
        <w:rPr>
          <w:bCs/>
          <w:color w:val="0070C0"/>
          <w:sz w:val="16"/>
          <w:szCs w:val="16"/>
        </w:rPr>
        <w:t>ИВАК согласился на уча</w:t>
      </w:r>
      <w:r w:rsidR="00770467" w:rsidRPr="00131A83">
        <w:rPr>
          <w:bCs/>
          <w:color w:val="0070C0"/>
          <w:sz w:val="16"/>
          <w:szCs w:val="16"/>
        </w:rPr>
        <w:softHyphen/>
        <w:t>стие в Гордон-</w:t>
      </w:r>
      <w:proofErr w:type="spellStart"/>
      <w:r w:rsidR="00770467" w:rsidRPr="00131A83">
        <w:rPr>
          <w:bCs/>
          <w:color w:val="0070C0"/>
          <w:sz w:val="16"/>
          <w:szCs w:val="16"/>
        </w:rPr>
        <w:t>Беннеттовских</w:t>
      </w:r>
      <w:proofErr w:type="spellEnd"/>
      <w:r w:rsidR="00770467" w:rsidRPr="00131A83">
        <w:rPr>
          <w:bCs/>
          <w:color w:val="0070C0"/>
          <w:sz w:val="16"/>
          <w:szCs w:val="16"/>
        </w:rPr>
        <w:t xml:space="preserve"> состязаниях, на</w:t>
      </w:r>
      <w:r w:rsidR="00770467" w:rsidRPr="00131A83">
        <w:rPr>
          <w:bCs/>
          <w:color w:val="0070C0"/>
          <w:sz w:val="16"/>
          <w:szCs w:val="16"/>
        </w:rPr>
        <w:softHyphen/>
        <w:t>меченных на сентябрь 1911 г. в Америке. ИВАК планировал заказать новый аэростат ёмкостью 2000-3000 м3, для чего в смету текущего года внес</w:t>
      </w:r>
      <w:r w:rsidR="00770467" w:rsidRPr="00131A83">
        <w:rPr>
          <w:bCs/>
          <w:color w:val="0070C0"/>
          <w:sz w:val="16"/>
          <w:szCs w:val="16"/>
        </w:rPr>
        <w:softHyphen/>
        <w:t>ли специальный кредит в 5 тыс. рублей. Вероят</w:t>
      </w:r>
      <w:r w:rsidR="00770467" w:rsidRPr="00131A83">
        <w:rPr>
          <w:bCs/>
          <w:color w:val="0070C0"/>
          <w:sz w:val="16"/>
          <w:szCs w:val="16"/>
        </w:rPr>
        <w:softHyphen/>
        <w:t xml:space="preserve">ными кандидатами для участия в соревнованиях от ИВАК считались полковник С.И. Одинцов, А.Н. </w:t>
      </w:r>
      <w:proofErr w:type="spellStart"/>
      <w:r w:rsidR="00770467" w:rsidRPr="00131A83">
        <w:rPr>
          <w:bCs/>
          <w:color w:val="0070C0"/>
          <w:sz w:val="16"/>
          <w:szCs w:val="16"/>
        </w:rPr>
        <w:t>Срединский</w:t>
      </w:r>
      <w:proofErr w:type="spellEnd"/>
      <w:r w:rsidR="00770467" w:rsidRPr="00131A83">
        <w:rPr>
          <w:bCs/>
          <w:color w:val="0070C0"/>
          <w:sz w:val="16"/>
          <w:szCs w:val="16"/>
        </w:rPr>
        <w:t xml:space="preserve"> и В.В. Кузнецов. Но аэростат так и не был построен (20120).</w:t>
      </w:r>
    </w:p>
    <w:p w14:paraId="779AFAE9" w14:textId="77777777" w:rsidR="00770467" w:rsidRPr="00131A83" w:rsidRDefault="00770467" w:rsidP="003C1FA7">
      <w:pPr>
        <w:jc w:val="both"/>
        <w:rPr>
          <w:bCs/>
          <w:color w:val="0070C0"/>
          <w:sz w:val="16"/>
          <w:szCs w:val="16"/>
        </w:rPr>
      </w:pPr>
    </w:p>
    <w:p w14:paraId="0F98B62E" w14:textId="38155EDF" w:rsidR="00770467" w:rsidRPr="00131A83" w:rsidRDefault="00770467" w:rsidP="003C1FA7">
      <w:pPr>
        <w:jc w:val="both"/>
        <w:rPr>
          <w:bCs/>
          <w:i/>
          <w:color w:val="000000" w:themeColor="text1"/>
          <w:sz w:val="16"/>
          <w:szCs w:val="16"/>
        </w:rPr>
      </w:pPr>
      <w:r w:rsidRPr="00131A83">
        <w:rPr>
          <w:bCs/>
          <w:i/>
          <w:color w:val="000000" w:themeColor="text1"/>
          <w:sz w:val="16"/>
          <w:szCs w:val="16"/>
        </w:rPr>
        <w:t xml:space="preserve">Авиация и воздухоплавание </w:t>
      </w:r>
      <w:r w:rsidR="005D64B4" w:rsidRPr="00131A83">
        <w:rPr>
          <w:bCs/>
          <w:i/>
          <w:color w:val="000000" w:themeColor="text1"/>
          <w:sz w:val="16"/>
          <w:szCs w:val="16"/>
        </w:rPr>
        <w:t>Англии</w:t>
      </w:r>
      <w:r w:rsidRPr="00131A83">
        <w:rPr>
          <w:bCs/>
          <w:i/>
          <w:color w:val="000000" w:themeColor="text1"/>
          <w:sz w:val="16"/>
          <w:szCs w:val="16"/>
        </w:rPr>
        <w:t>:</w:t>
      </w:r>
    </w:p>
    <w:p w14:paraId="7091CE29" w14:textId="77777777" w:rsidR="00770467" w:rsidRPr="00131A83" w:rsidRDefault="00770467" w:rsidP="003C1FA7">
      <w:pPr>
        <w:jc w:val="both"/>
        <w:rPr>
          <w:bCs/>
          <w:i/>
          <w:color w:val="000000" w:themeColor="text1"/>
          <w:sz w:val="16"/>
          <w:szCs w:val="16"/>
        </w:rPr>
      </w:pPr>
    </w:p>
    <w:p w14:paraId="249EF7BA" w14:textId="77777777" w:rsidR="00770467" w:rsidRPr="00131A83" w:rsidRDefault="00770467" w:rsidP="003C1FA7">
      <w:pPr>
        <w:jc w:val="both"/>
        <w:rPr>
          <w:bCs/>
          <w:color w:val="0070C0"/>
          <w:sz w:val="16"/>
          <w:szCs w:val="16"/>
        </w:rPr>
      </w:pPr>
      <w:r w:rsidRPr="00131A83">
        <w:rPr>
          <w:bCs/>
          <w:color w:val="0070C0"/>
          <w:sz w:val="16"/>
          <w:szCs w:val="16"/>
        </w:rPr>
        <w:t>В сентябре 1911 г. фирма «Шорт» выпустила в полет свой «Трипл Твин». Он представлял собой модификацию биплана «Фарман» с толкающим винтом. В передней части гондолы установили второй двигатель с цепным приводом на два винта перед крыльями. В скором времени фирма изготовила ещё две двухмоторные машины, отличавшиеся компоновкой силовой установки: «Тандем Твин» (1911 г.) имел один тянущий винт, на «Трипл Трактор» (1912 г.) передний двигатель вращал носовой винт, а задний — два винта у передней кромки крыла (17489).</w:t>
      </w:r>
    </w:p>
    <w:p w14:paraId="019265BA" w14:textId="77777777" w:rsidR="00770467" w:rsidRPr="00131A83" w:rsidRDefault="00770467" w:rsidP="003C1FA7">
      <w:pPr>
        <w:jc w:val="both"/>
        <w:rPr>
          <w:bCs/>
          <w:color w:val="0070C0"/>
          <w:sz w:val="16"/>
          <w:szCs w:val="16"/>
        </w:rPr>
      </w:pPr>
    </w:p>
    <w:p w14:paraId="1D3D6B76" w14:textId="77777777" w:rsidR="005D64B4" w:rsidRPr="00131A83" w:rsidRDefault="005D64B4" w:rsidP="003C1FA7">
      <w:pPr>
        <w:jc w:val="both"/>
        <w:rPr>
          <w:bCs/>
          <w:i/>
          <w:color w:val="000000" w:themeColor="text1"/>
          <w:sz w:val="16"/>
          <w:szCs w:val="16"/>
        </w:rPr>
      </w:pPr>
      <w:r w:rsidRPr="00131A83">
        <w:rPr>
          <w:bCs/>
          <w:i/>
          <w:color w:val="000000" w:themeColor="text1"/>
          <w:sz w:val="16"/>
          <w:szCs w:val="16"/>
        </w:rPr>
        <w:t>Авиация и воздухоплавание за рубежом:</w:t>
      </w:r>
    </w:p>
    <w:p w14:paraId="58505F9D" w14:textId="77777777" w:rsidR="005D64B4" w:rsidRPr="00131A83" w:rsidRDefault="005D64B4" w:rsidP="003C1FA7">
      <w:pPr>
        <w:jc w:val="both"/>
        <w:rPr>
          <w:bCs/>
          <w:i/>
          <w:color w:val="000000" w:themeColor="text1"/>
          <w:sz w:val="16"/>
          <w:szCs w:val="16"/>
        </w:rPr>
      </w:pPr>
    </w:p>
    <w:p w14:paraId="68554B2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В сентябре 1911 г. Хью Робинсон (</w:t>
      </w:r>
      <w:proofErr w:type="spellStart"/>
      <w:r w:rsidRPr="00131A83">
        <w:rPr>
          <w:bCs/>
          <w:color w:val="000000" w:themeColor="text1"/>
          <w:sz w:val="16"/>
          <w:szCs w:val="16"/>
          <w:lang w:val="en-US"/>
        </w:rPr>
        <w:t>HughArmstrongRobinson</w:t>
      </w:r>
      <w:proofErr w:type="spellEnd"/>
      <w:r w:rsidRPr="00131A83">
        <w:rPr>
          <w:bCs/>
          <w:color w:val="000000" w:themeColor="text1"/>
          <w:sz w:val="16"/>
          <w:szCs w:val="16"/>
        </w:rPr>
        <w:t>, 1881-1963), бывший шеф-пи</w:t>
      </w:r>
      <w:r w:rsidRPr="00131A83">
        <w:rPr>
          <w:bCs/>
          <w:color w:val="000000" w:themeColor="text1"/>
          <w:sz w:val="16"/>
          <w:szCs w:val="16"/>
        </w:rPr>
        <w:softHyphen/>
        <w:t xml:space="preserve">лот фирмы </w:t>
      </w:r>
      <w:r w:rsidRPr="00131A83">
        <w:rPr>
          <w:bCs/>
          <w:color w:val="000000" w:themeColor="text1"/>
          <w:sz w:val="16"/>
          <w:szCs w:val="16"/>
          <w:lang w:val="en-US"/>
        </w:rPr>
        <w:t>Curtiss</w:t>
      </w:r>
      <w:r w:rsidRPr="00131A83">
        <w:rPr>
          <w:bCs/>
          <w:color w:val="000000" w:themeColor="text1"/>
          <w:sz w:val="16"/>
          <w:szCs w:val="16"/>
        </w:rPr>
        <w:t xml:space="preserve"> начал готовиться к трансатлантичес</w:t>
      </w:r>
      <w:r w:rsidRPr="00131A83">
        <w:rPr>
          <w:bCs/>
          <w:color w:val="000000" w:themeColor="text1"/>
          <w:sz w:val="16"/>
          <w:szCs w:val="16"/>
        </w:rPr>
        <w:softHyphen/>
        <w:t xml:space="preserve">кой </w:t>
      </w:r>
      <w:proofErr w:type="gramStart"/>
      <w:r w:rsidRPr="00131A83">
        <w:rPr>
          <w:bCs/>
          <w:color w:val="000000" w:themeColor="text1"/>
          <w:sz w:val="16"/>
          <w:szCs w:val="16"/>
        </w:rPr>
        <w:t>экспедиции ,</w:t>
      </w:r>
      <w:proofErr w:type="gramEnd"/>
      <w:r w:rsidRPr="00131A83">
        <w:rPr>
          <w:bCs/>
          <w:color w:val="000000" w:themeColor="text1"/>
          <w:sz w:val="16"/>
          <w:szCs w:val="16"/>
        </w:rPr>
        <w:t xml:space="preserve"> сделав предвари</w:t>
      </w:r>
      <w:r w:rsidRPr="00131A83">
        <w:rPr>
          <w:bCs/>
          <w:color w:val="000000" w:themeColor="text1"/>
          <w:sz w:val="16"/>
          <w:szCs w:val="16"/>
        </w:rPr>
        <w:softHyphen/>
        <w:t>тельные расчёты и пришёл к выводу, что имеющиеся технологии ещё не позволяют реализовать подобный проект. В 1912 г. Робинсон переклю</w:t>
      </w:r>
      <w:r w:rsidRPr="00131A83">
        <w:rPr>
          <w:bCs/>
          <w:color w:val="000000" w:themeColor="text1"/>
          <w:sz w:val="16"/>
          <w:szCs w:val="16"/>
        </w:rPr>
        <w:softHyphen/>
        <w:t xml:space="preserve">чился на разработку летающей лодки </w:t>
      </w:r>
      <w:r w:rsidRPr="00131A83">
        <w:rPr>
          <w:bCs/>
          <w:color w:val="000000" w:themeColor="text1"/>
          <w:sz w:val="16"/>
          <w:szCs w:val="16"/>
          <w:lang w:val="en-US"/>
        </w:rPr>
        <w:t>Benoist</w:t>
      </w:r>
      <w:r w:rsidRPr="00131A83">
        <w:rPr>
          <w:bCs/>
          <w:color w:val="000000" w:themeColor="text1"/>
          <w:sz w:val="16"/>
          <w:szCs w:val="16"/>
        </w:rPr>
        <w:t xml:space="preserve"> XIII, на базе которой затем возник </w:t>
      </w:r>
      <w:r w:rsidRPr="00131A83">
        <w:rPr>
          <w:bCs/>
          <w:color w:val="000000" w:themeColor="text1"/>
          <w:sz w:val="16"/>
          <w:szCs w:val="16"/>
          <w:lang w:val="en-US"/>
        </w:rPr>
        <w:t>Benoist</w:t>
      </w:r>
      <w:r w:rsidRPr="00131A83">
        <w:rPr>
          <w:bCs/>
          <w:color w:val="000000" w:themeColor="text1"/>
          <w:sz w:val="16"/>
          <w:szCs w:val="16"/>
        </w:rPr>
        <w:t xml:space="preserve"> XIV первым в мире </w:t>
      </w:r>
      <w:proofErr w:type="spellStart"/>
      <w:r w:rsidRPr="00131A83">
        <w:rPr>
          <w:bCs/>
          <w:color w:val="000000" w:themeColor="text1"/>
          <w:sz w:val="16"/>
          <w:szCs w:val="16"/>
        </w:rPr>
        <w:t>начад</w:t>
      </w:r>
      <w:proofErr w:type="spellEnd"/>
      <w:r w:rsidRPr="00131A83">
        <w:rPr>
          <w:bCs/>
          <w:color w:val="000000" w:themeColor="text1"/>
          <w:sz w:val="16"/>
          <w:szCs w:val="16"/>
        </w:rPr>
        <w:t xml:space="preserve"> регулярные пассажирские авиаперевозки (15834).</w:t>
      </w:r>
    </w:p>
    <w:p w14:paraId="2B3165BF" w14:textId="77777777" w:rsidR="00770467" w:rsidRPr="00131A83" w:rsidRDefault="00770467" w:rsidP="003C1FA7">
      <w:pPr>
        <w:jc w:val="both"/>
        <w:rPr>
          <w:bCs/>
          <w:color w:val="000000" w:themeColor="text1"/>
          <w:sz w:val="16"/>
          <w:szCs w:val="16"/>
        </w:rPr>
      </w:pPr>
    </w:p>
    <w:p w14:paraId="419EB9CB" w14:textId="77777777" w:rsidR="005D64B4" w:rsidRPr="00131A83" w:rsidRDefault="005D64B4" w:rsidP="003C1FA7">
      <w:pPr>
        <w:shd w:val="clear" w:color="auto" w:fill="FFFFFF"/>
        <w:jc w:val="both"/>
        <w:rPr>
          <w:bCs/>
          <w:color w:val="000000" w:themeColor="text1"/>
          <w:sz w:val="16"/>
          <w:szCs w:val="16"/>
        </w:rPr>
      </w:pPr>
      <w:r w:rsidRPr="00131A83">
        <w:rPr>
          <w:bCs/>
          <w:color w:val="000000" w:themeColor="text1"/>
          <w:sz w:val="16"/>
          <w:szCs w:val="16"/>
        </w:rPr>
        <w:t>В сентябре 1911 - октябре 1912 во время итало-турецкой войны на турецкие позиции сбрасывались 10-кг бомбы, в массивном цилиндрическом корпусе кото</w:t>
      </w:r>
      <w:r w:rsidRPr="00131A83">
        <w:rPr>
          <w:bCs/>
          <w:color w:val="000000" w:themeColor="text1"/>
          <w:sz w:val="16"/>
          <w:szCs w:val="16"/>
        </w:rPr>
        <w:softHyphen/>
        <w:t>рых вместе со взрывчатым веществом располагалась кар</w:t>
      </w:r>
      <w:r w:rsidRPr="00131A83">
        <w:rPr>
          <w:bCs/>
          <w:color w:val="000000" w:themeColor="text1"/>
          <w:sz w:val="16"/>
          <w:szCs w:val="16"/>
        </w:rPr>
        <w:softHyphen/>
        <w:t>течь, поражавшая при разрывах живую силу. В конце лета 1911г. даже в России проводились первые военные ма</w:t>
      </w:r>
      <w:r w:rsidRPr="00131A83">
        <w:rPr>
          <w:bCs/>
          <w:color w:val="000000" w:themeColor="text1"/>
          <w:sz w:val="16"/>
          <w:szCs w:val="16"/>
        </w:rPr>
        <w:softHyphen/>
        <w:t>невры с пробными полетами аэропланов (11060).</w:t>
      </w:r>
    </w:p>
    <w:p w14:paraId="014A8634" w14:textId="77777777" w:rsidR="005D64B4" w:rsidRPr="00131A83" w:rsidRDefault="005D64B4" w:rsidP="003C1FA7">
      <w:pPr>
        <w:shd w:val="clear" w:color="auto" w:fill="FFFFFF"/>
        <w:jc w:val="both"/>
        <w:rPr>
          <w:bCs/>
          <w:color w:val="000000" w:themeColor="text1"/>
          <w:sz w:val="16"/>
          <w:szCs w:val="16"/>
        </w:rPr>
      </w:pPr>
    </w:p>
    <w:p w14:paraId="21192D60"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Самолетостроение:</w:t>
      </w:r>
    </w:p>
    <w:p w14:paraId="5DEE7F4F" w14:textId="77777777" w:rsidR="00770467" w:rsidRPr="00131A83" w:rsidRDefault="00770467" w:rsidP="003C1FA7">
      <w:pPr>
        <w:shd w:val="clear" w:color="auto" w:fill="FFFFFF"/>
        <w:jc w:val="both"/>
        <w:rPr>
          <w:bCs/>
          <w:color w:val="000000" w:themeColor="text1"/>
          <w:sz w:val="16"/>
          <w:szCs w:val="16"/>
        </w:rPr>
      </w:pPr>
    </w:p>
    <w:p w14:paraId="0749534E" w14:textId="77777777" w:rsidR="00D25E9B" w:rsidRPr="00131A83" w:rsidRDefault="00D25E9B" w:rsidP="003C1FA7">
      <w:pPr>
        <w:jc w:val="both"/>
        <w:rPr>
          <w:bCs/>
          <w:color w:val="000000" w:themeColor="text1"/>
          <w:sz w:val="16"/>
          <w:szCs w:val="16"/>
        </w:rPr>
      </w:pPr>
      <w:r w:rsidRPr="00131A83">
        <w:rPr>
          <w:bCs/>
          <w:color w:val="000000" w:themeColor="text1"/>
          <w:sz w:val="16"/>
          <w:szCs w:val="16"/>
        </w:rPr>
        <w:t xml:space="preserve">Осенью 1911 года военное министерство организовало первый конкурс на военные самолеты отечественной конструкции. По условиям конкурса требовались: дальность беспосадочного полета - 100 верст, грузоподъемность - 2 человека, скорость - 65 верст в час для бипланов и 70 - для монопланов. Самолеты должны были допускать взлет и посадку на рыхлом грунте неподготовленных полей, а также быструю сборку и разборку - для перевозки за войсками на колесном транспорте. </w:t>
      </w:r>
    </w:p>
    <w:p w14:paraId="230D8A70" w14:textId="77777777" w:rsidR="00D25E9B" w:rsidRPr="00131A83" w:rsidRDefault="00D25E9B" w:rsidP="003C1FA7">
      <w:pPr>
        <w:jc w:val="both"/>
        <w:rPr>
          <w:bCs/>
          <w:color w:val="000000" w:themeColor="text1"/>
          <w:sz w:val="16"/>
          <w:szCs w:val="16"/>
        </w:rPr>
      </w:pPr>
      <w:r w:rsidRPr="00131A83">
        <w:rPr>
          <w:bCs/>
          <w:color w:val="000000" w:themeColor="text1"/>
          <w:sz w:val="16"/>
          <w:szCs w:val="16"/>
        </w:rPr>
        <w:t>Для уровня техники того времени эти требования были весьма тяжелы. Полностью их смог выполнить только один самолет - "Гаккель-VII". Все остальные, являвшиеся построенными на русских заводах копиями французских "Фарманов" и "Блерио", не смогли удовлетворить условиям конкурса.</w:t>
      </w:r>
    </w:p>
    <w:p w14:paraId="5984BFE1" w14:textId="77777777" w:rsidR="00D25E9B" w:rsidRPr="00131A83" w:rsidRDefault="00D25E9B" w:rsidP="003C1FA7">
      <w:pPr>
        <w:jc w:val="both"/>
        <w:rPr>
          <w:bCs/>
          <w:color w:val="000000" w:themeColor="text1"/>
          <w:sz w:val="16"/>
          <w:szCs w:val="16"/>
        </w:rPr>
      </w:pPr>
      <w:r w:rsidRPr="00131A83">
        <w:rPr>
          <w:bCs/>
          <w:color w:val="000000" w:themeColor="text1"/>
          <w:sz w:val="16"/>
          <w:szCs w:val="16"/>
        </w:rPr>
        <w:lastRenderedPageBreak/>
        <w:t xml:space="preserve">Тогда военное министерство проделало такое жульничество: оно объявило конкурс "не состоявшимся" и на этом основании отказало Я. М. Гаккелю в заслуженной им первой премии и в принятии его самолета на вооружение русского воздушного флота! </w:t>
      </w:r>
    </w:p>
    <w:p w14:paraId="32D5E0A6" w14:textId="77777777" w:rsidR="00D25E9B" w:rsidRPr="00131A83" w:rsidRDefault="00D25E9B" w:rsidP="003C1FA7">
      <w:pPr>
        <w:jc w:val="both"/>
        <w:rPr>
          <w:bCs/>
          <w:color w:val="000000" w:themeColor="text1"/>
          <w:sz w:val="16"/>
          <w:szCs w:val="16"/>
        </w:rPr>
      </w:pPr>
    </w:p>
    <w:p w14:paraId="2196E5D3"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 xml:space="preserve">Осенью 1911 перед военным ведомством остро возник вопрос, какие типы аэропланов нужно поставлять формируемым авиационным отрядам, и где их заказывать. Никому тогда еще неизвестный инженер-механик флота и будущий знаменитый теоретик военной и морской авиации </w:t>
      </w:r>
      <w:proofErr w:type="spellStart"/>
      <w:r w:rsidRPr="00131A83">
        <w:rPr>
          <w:b w:val="0"/>
          <w:bCs/>
          <w:color w:val="000000" w:themeColor="text1"/>
          <w:sz w:val="16"/>
          <w:szCs w:val="16"/>
        </w:rPr>
        <w:t>Н.А.Яцук</w:t>
      </w:r>
      <w:proofErr w:type="spellEnd"/>
      <w:r w:rsidRPr="00131A83">
        <w:rPr>
          <w:b w:val="0"/>
          <w:bCs/>
          <w:color w:val="000000" w:themeColor="text1"/>
          <w:sz w:val="16"/>
          <w:szCs w:val="16"/>
        </w:rPr>
        <w:t xml:space="preserve"> писал, что «одного распространения летательных аппаратов в войсковых частях мало. Ближайшей задачей русской техники является реальное осуществление возможности строить аэропланы и авиационные моторы на русских заводах. Лишь обладание указанной возможностью даст нам право считать себя стоящими на одинаковом уровне развития авиации с другими государствами, могущими комплектовать свой воздушный флот единицами, целиком построенными у себя дома.»</w:t>
      </w:r>
    </w:p>
    <w:p w14:paraId="34FB8740"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 xml:space="preserve">Начальник ГИУ </w:t>
      </w:r>
      <w:proofErr w:type="spellStart"/>
      <w:r w:rsidRPr="00131A83">
        <w:rPr>
          <w:b w:val="0"/>
          <w:bCs/>
          <w:color w:val="000000" w:themeColor="text1"/>
          <w:sz w:val="16"/>
          <w:szCs w:val="16"/>
        </w:rPr>
        <w:t>Н.Ф.Александров</w:t>
      </w:r>
      <w:proofErr w:type="spellEnd"/>
      <w:r w:rsidRPr="00131A83">
        <w:rPr>
          <w:b w:val="0"/>
          <w:bCs/>
          <w:color w:val="000000" w:themeColor="text1"/>
          <w:sz w:val="16"/>
          <w:szCs w:val="16"/>
        </w:rPr>
        <w:t xml:space="preserve"> в докладе военному министру отмечал «малую пригодность для военного дела аэропланов двухместных Блерио Х1 2бис (малая устойчивость- и -недостаточная: скорость), а также аэропланов Фармана тип «</w:t>
      </w:r>
      <w:proofErr w:type="spellStart"/>
      <w:r w:rsidRPr="00131A83">
        <w:rPr>
          <w:b w:val="0"/>
          <w:bCs/>
          <w:color w:val="000000" w:themeColor="text1"/>
          <w:sz w:val="16"/>
          <w:szCs w:val="16"/>
        </w:rPr>
        <w:t>Militaire</w:t>
      </w:r>
      <w:proofErr w:type="spellEnd"/>
      <w:r w:rsidRPr="00131A83">
        <w:rPr>
          <w:b w:val="0"/>
          <w:bCs/>
          <w:color w:val="000000" w:themeColor="text1"/>
          <w:sz w:val="16"/>
          <w:szCs w:val="16"/>
        </w:rPr>
        <w:t xml:space="preserve">», (громоздкость, недостаточная скорость, неспособность летать при ветре), требующих при том недостаточно разработанных и не вполне надежных моторов Гном в 70 лошадиных сил...» В итоге приняли решение снабдить все шесть формируемых-авиационных отрядов четырьмя двухместными «аэропланами Фармана» последнего типа (поверхность-21 </w:t>
      </w:r>
      <w:proofErr w:type="spellStart"/>
      <w:r w:rsidRPr="00131A83">
        <w:rPr>
          <w:b w:val="0"/>
          <w:bCs/>
          <w:color w:val="000000" w:themeColor="text1"/>
          <w:sz w:val="16"/>
          <w:szCs w:val="16"/>
        </w:rPr>
        <w:t>кв,м</w:t>
      </w:r>
      <w:proofErr w:type="spellEnd"/>
      <w:r w:rsidRPr="00131A83">
        <w:rPr>
          <w:b w:val="0"/>
          <w:bCs/>
          <w:color w:val="000000" w:themeColor="text1"/>
          <w:sz w:val="16"/>
          <w:szCs w:val="16"/>
        </w:rPr>
        <w:t>... скорость 80—85—100 км вместо-65 км)-и 2-мя одноместными аэропланами Блерио гоночного типа, показавшими себя с выгодной стороны на маневрах.» На всех типах аэропланов собирались ставить менее мощный, но надежный «Гном» в 50 л.с.</w:t>
      </w:r>
    </w:p>
    <w:p w14:paraId="3080738C"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 xml:space="preserve">«Фарманы» решили строить в России, «за исключением моторов и винтов к ним, а более сложной конструкции аэропланы Блерио обязательно заказать на заводе Блерио». Уже тогда в Москве собирались строить по лицензии моторы «Гном», но они, «по утверждению авиаторов, еще не могут </w:t>
      </w:r>
      <w:proofErr w:type="spellStart"/>
      <w:r w:rsidRPr="00131A83">
        <w:rPr>
          <w:b w:val="0"/>
          <w:bCs/>
          <w:color w:val="000000" w:themeColor="text1"/>
          <w:sz w:val="16"/>
          <w:szCs w:val="16"/>
        </w:rPr>
        <w:t>бьггь</w:t>
      </w:r>
      <w:proofErr w:type="spellEnd"/>
      <w:r w:rsidRPr="00131A83">
        <w:rPr>
          <w:b w:val="0"/>
          <w:bCs/>
          <w:color w:val="000000" w:themeColor="text1"/>
          <w:sz w:val="16"/>
          <w:szCs w:val="16"/>
        </w:rPr>
        <w:t xml:space="preserve"> приняты для ответственной службы военных аэропланов, а авиатор Ефимов особенно настойчиво указывал на необходимость получения моторов и винтов к ним из-за границы.»</w:t>
      </w:r>
    </w:p>
    <w:p w14:paraId="4ADD9EC5"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 xml:space="preserve">Для заказа 24 «Фарманов» опросили все заводы и мастерские, строившие в России летательные аппараты. Особенную настойчивость в стремлении получить военный заказ проявляли ПРТВ </w:t>
      </w:r>
      <w:proofErr w:type="spellStart"/>
      <w:r w:rsidRPr="00131A83">
        <w:rPr>
          <w:b w:val="0"/>
          <w:bCs/>
          <w:color w:val="000000" w:themeColor="text1"/>
          <w:sz w:val="16"/>
          <w:szCs w:val="16"/>
        </w:rPr>
        <w:t>С.С.Щетинина</w:t>
      </w:r>
      <w:proofErr w:type="spellEnd"/>
      <w:r w:rsidRPr="00131A83">
        <w:rPr>
          <w:b w:val="0"/>
          <w:bCs/>
          <w:color w:val="000000" w:themeColor="text1"/>
          <w:sz w:val="16"/>
          <w:szCs w:val="16"/>
        </w:rPr>
        <w:t xml:space="preserve">, </w:t>
      </w:r>
      <w:proofErr w:type="spellStart"/>
      <w:r w:rsidRPr="00131A83">
        <w:rPr>
          <w:b w:val="0"/>
          <w:bCs/>
          <w:color w:val="000000" w:themeColor="text1"/>
          <w:sz w:val="16"/>
          <w:szCs w:val="16"/>
        </w:rPr>
        <w:t>М.А.Щербакова</w:t>
      </w:r>
      <w:proofErr w:type="spellEnd"/>
      <w:r w:rsidRPr="00131A83">
        <w:rPr>
          <w:b w:val="0"/>
          <w:bCs/>
          <w:color w:val="000000" w:themeColor="text1"/>
          <w:sz w:val="16"/>
          <w:szCs w:val="16"/>
        </w:rPr>
        <w:t xml:space="preserve"> </w:t>
      </w:r>
      <w:proofErr w:type="gramStart"/>
      <w:r w:rsidRPr="00131A83">
        <w:rPr>
          <w:b w:val="0"/>
          <w:bCs/>
          <w:color w:val="000000" w:themeColor="text1"/>
          <w:sz w:val="16"/>
          <w:szCs w:val="16"/>
        </w:rPr>
        <w:t>и Со</w:t>
      </w:r>
      <w:proofErr w:type="gramEnd"/>
      <w:r w:rsidRPr="00131A83">
        <w:rPr>
          <w:b w:val="0"/>
          <w:bCs/>
          <w:color w:val="000000" w:themeColor="text1"/>
          <w:sz w:val="16"/>
          <w:szCs w:val="16"/>
        </w:rPr>
        <w:t xml:space="preserve"> (фирма «Гамаюн»). 31 мая 1911 г. они направили в ГИУ письмо, подчеркивая, что на своем заводе уже строят 30 «Фарманов» военного типа и 6 учебных. Кроме того, завод освоил технологию производства винтов из высококачественной импортной древесины (африканского ореха) и имеет большие запасы древесины. К середине лета число рабочих на заводе достигло 100, но, по-видимому, дела с частными заказами шли далеко не блестяще, и 8 августа в тот же адрес ушло новое слезное письмо с просьбой о выдаче заказа, иначе «приходится, за полною неизвестностью предстоящих нам заказов теперь же приступить к значительному сокращению штатов опытных рабочих-специалистов, обучение которых стоило громадных трудов и затрат.» В октябре, узнав, что заказ на постройку «Блерио» решено передать заказ иностранцам, </w:t>
      </w:r>
      <w:proofErr w:type="spellStart"/>
      <w:r w:rsidRPr="00131A83">
        <w:rPr>
          <w:b w:val="0"/>
          <w:bCs/>
          <w:color w:val="000000" w:themeColor="text1"/>
          <w:sz w:val="16"/>
          <w:szCs w:val="16"/>
        </w:rPr>
        <w:t>С.С.Щетннин</w:t>
      </w:r>
      <w:proofErr w:type="spellEnd"/>
      <w:r w:rsidRPr="00131A83">
        <w:rPr>
          <w:b w:val="0"/>
          <w:bCs/>
          <w:color w:val="000000" w:themeColor="text1"/>
          <w:sz w:val="16"/>
          <w:szCs w:val="16"/>
        </w:rPr>
        <w:t xml:space="preserve"> и </w:t>
      </w:r>
      <w:proofErr w:type="spellStart"/>
      <w:r w:rsidRPr="00131A83">
        <w:rPr>
          <w:b w:val="0"/>
          <w:bCs/>
          <w:color w:val="000000" w:themeColor="text1"/>
          <w:sz w:val="16"/>
          <w:szCs w:val="16"/>
        </w:rPr>
        <w:t>М.А.Щербаков</w:t>
      </w:r>
      <w:proofErr w:type="spellEnd"/>
      <w:r w:rsidRPr="00131A83">
        <w:rPr>
          <w:b w:val="0"/>
          <w:bCs/>
          <w:color w:val="000000" w:themeColor="text1"/>
          <w:sz w:val="16"/>
          <w:szCs w:val="16"/>
        </w:rPr>
        <w:t xml:space="preserve"> послали председателю Совета Министров длиннейшую телеграмму, буквально умоляя передать им этот заказ: «Лишение же в настоящее время нас заказов привело бы наше дело к безвыходному положению, если не к полной ликвидации его. Убедительно просим не решать таким убийственным для русской промышленности образом вопрос о постройке аэропланов (15464).</w:t>
      </w:r>
    </w:p>
    <w:p w14:paraId="3320CE66" w14:textId="77777777" w:rsidR="00770467" w:rsidRPr="00131A83" w:rsidRDefault="00770467" w:rsidP="003C1FA7">
      <w:pPr>
        <w:pStyle w:val="2"/>
        <w:spacing w:before="0" w:after="0"/>
        <w:jc w:val="both"/>
        <w:rPr>
          <w:b w:val="0"/>
          <w:bCs/>
          <w:color w:val="000000" w:themeColor="text1"/>
          <w:sz w:val="16"/>
          <w:szCs w:val="16"/>
        </w:rPr>
      </w:pPr>
    </w:p>
    <w:p w14:paraId="0C9AE8F0"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Осенью 1911 Военное ведомство, заказывая самолеты для новых авиационных отрядов, опросило все заводы и мастерские, выпускавшие в России летательные аппараты. Выяснилось, что </w:t>
      </w:r>
      <w:proofErr w:type="spellStart"/>
      <w:r w:rsidRPr="00131A83">
        <w:rPr>
          <w:bCs/>
          <w:color w:val="000000" w:themeColor="text1"/>
          <w:sz w:val="16"/>
          <w:szCs w:val="16"/>
        </w:rPr>
        <w:t>Ю.А.Меллер</w:t>
      </w:r>
      <w:proofErr w:type="spellEnd"/>
      <w:r w:rsidRPr="00131A83">
        <w:rPr>
          <w:bCs/>
          <w:color w:val="000000" w:themeColor="text1"/>
          <w:sz w:val="16"/>
          <w:szCs w:val="16"/>
        </w:rPr>
        <w:t xml:space="preserve"> назначил самую низкую це</w:t>
      </w:r>
      <w:r w:rsidRPr="00131A83">
        <w:rPr>
          <w:bCs/>
          <w:color w:val="000000" w:themeColor="text1"/>
          <w:sz w:val="16"/>
          <w:szCs w:val="16"/>
        </w:rPr>
        <w:softHyphen/>
        <w:t>ну, и по «наименьшей цене в 7600—7700 руб., заявлен</w:t>
      </w:r>
      <w:r w:rsidRPr="00131A83">
        <w:rPr>
          <w:bCs/>
          <w:color w:val="000000" w:themeColor="text1"/>
          <w:sz w:val="16"/>
          <w:szCs w:val="16"/>
        </w:rPr>
        <w:softHyphen/>
        <w:t>ной по конкуренции», заводу поручили построить шесть «Фарманов» и четыре «Блерио» (9651).</w:t>
      </w:r>
    </w:p>
    <w:p w14:paraId="2DE6F669" w14:textId="77777777" w:rsidR="00770467" w:rsidRPr="00131A83" w:rsidRDefault="00770467" w:rsidP="003C1FA7">
      <w:pPr>
        <w:shd w:val="clear" w:color="auto" w:fill="FFFFFF"/>
        <w:jc w:val="both"/>
        <w:rPr>
          <w:bCs/>
          <w:color w:val="000000" w:themeColor="text1"/>
          <w:sz w:val="16"/>
          <w:szCs w:val="16"/>
        </w:rPr>
      </w:pPr>
    </w:p>
    <w:p w14:paraId="1087EEF7" w14:textId="6BFE0BFA" w:rsidR="00770467" w:rsidRPr="00131A83" w:rsidRDefault="00C968C6" w:rsidP="003C1FA7">
      <w:pPr>
        <w:shd w:val="clear" w:color="auto" w:fill="FFFFFF"/>
        <w:jc w:val="both"/>
        <w:rPr>
          <w:bCs/>
          <w:color w:val="000000" w:themeColor="text1"/>
          <w:sz w:val="16"/>
          <w:szCs w:val="16"/>
        </w:rPr>
      </w:pPr>
      <w:r w:rsidRPr="00131A83">
        <w:rPr>
          <w:bCs/>
          <w:color w:val="000000" w:themeColor="text1"/>
          <w:sz w:val="16"/>
          <w:szCs w:val="16"/>
        </w:rPr>
        <w:t>О</w:t>
      </w:r>
      <w:r w:rsidR="00770467" w:rsidRPr="00131A83">
        <w:rPr>
          <w:bCs/>
          <w:color w:val="000000" w:themeColor="text1"/>
          <w:sz w:val="16"/>
          <w:szCs w:val="16"/>
        </w:rPr>
        <w:t>сенью 1911 года</w:t>
      </w:r>
      <w:r w:rsidRPr="00131A83">
        <w:rPr>
          <w:bCs/>
          <w:color w:val="000000" w:themeColor="text1"/>
          <w:sz w:val="16"/>
          <w:szCs w:val="16"/>
        </w:rPr>
        <w:t xml:space="preserve"> испытания самолета Г-3</w:t>
      </w:r>
      <w:r w:rsidR="00770467" w:rsidRPr="00131A83">
        <w:rPr>
          <w:bCs/>
          <w:color w:val="000000" w:themeColor="text1"/>
          <w:sz w:val="16"/>
          <w:szCs w:val="16"/>
        </w:rPr>
        <w:t xml:space="preserve"> показали, что нагрузка на единицу мощности еще велика — не менее 15 кг/л. с. </w:t>
      </w:r>
      <w:r w:rsidRPr="00131A83">
        <w:rPr>
          <w:bCs/>
          <w:color w:val="000000" w:themeColor="text1"/>
          <w:sz w:val="16"/>
          <w:szCs w:val="16"/>
        </w:rPr>
        <w:t>Биплан, Г-3 создавался по пути даль</w:t>
      </w:r>
      <w:r w:rsidRPr="00131A83">
        <w:rPr>
          <w:bCs/>
          <w:color w:val="000000" w:themeColor="text1"/>
          <w:sz w:val="16"/>
          <w:szCs w:val="16"/>
        </w:rPr>
        <w:softHyphen/>
        <w:t>нейшего облегчения кон</w:t>
      </w:r>
      <w:r w:rsidRPr="00131A83">
        <w:rPr>
          <w:bCs/>
          <w:color w:val="000000" w:themeColor="text1"/>
          <w:sz w:val="16"/>
          <w:szCs w:val="16"/>
        </w:rPr>
        <w:softHyphen/>
        <w:t>струкции. Нижнее крыло значительно уменьшено по размаху, передний руль вы</w:t>
      </w:r>
      <w:r w:rsidRPr="00131A83">
        <w:rPr>
          <w:bCs/>
          <w:color w:val="000000" w:themeColor="text1"/>
          <w:sz w:val="16"/>
          <w:szCs w:val="16"/>
        </w:rPr>
        <w:softHyphen/>
        <w:t xml:space="preserve">соты стал </w:t>
      </w:r>
      <w:proofErr w:type="spellStart"/>
      <w:r w:rsidRPr="00131A83">
        <w:rPr>
          <w:bCs/>
          <w:color w:val="000000" w:themeColor="text1"/>
          <w:sz w:val="16"/>
          <w:szCs w:val="16"/>
        </w:rPr>
        <w:t>монопланиым</w:t>
      </w:r>
      <w:proofErr w:type="spellEnd"/>
      <w:r w:rsidRPr="00131A83">
        <w:rPr>
          <w:bCs/>
          <w:color w:val="000000" w:themeColor="text1"/>
          <w:sz w:val="16"/>
          <w:szCs w:val="16"/>
        </w:rPr>
        <w:t>, были укорочены полозья шасси. Несмотря на снижение ве</w:t>
      </w:r>
      <w:r w:rsidRPr="00131A83">
        <w:rPr>
          <w:bCs/>
          <w:color w:val="000000" w:themeColor="text1"/>
          <w:sz w:val="16"/>
          <w:szCs w:val="16"/>
        </w:rPr>
        <w:softHyphen/>
        <w:t xml:space="preserve">са испытания показали </w:t>
      </w:r>
      <w:proofErr w:type="spellStart"/>
      <w:r w:rsidRPr="00131A83">
        <w:rPr>
          <w:bCs/>
          <w:color w:val="000000" w:themeColor="text1"/>
          <w:sz w:val="16"/>
          <w:szCs w:val="16"/>
        </w:rPr>
        <w:t>недоведенность</w:t>
      </w:r>
      <w:proofErr w:type="spellEnd"/>
      <w:r w:rsidRPr="00131A83">
        <w:rPr>
          <w:bCs/>
          <w:color w:val="000000" w:themeColor="text1"/>
          <w:sz w:val="16"/>
          <w:szCs w:val="16"/>
        </w:rPr>
        <w:t xml:space="preserve"> машины </w:t>
      </w:r>
      <w:r w:rsidR="00770467" w:rsidRPr="00131A83">
        <w:rPr>
          <w:bCs/>
          <w:color w:val="000000" w:themeColor="text1"/>
          <w:sz w:val="16"/>
          <w:szCs w:val="16"/>
        </w:rPr>
        <w:t>(553).</w:t>
      </w:r>
    </w:p>
    <w:p w14:paraId="49E744E2" w14:textId="77777777" w:rsidR="00770467" w:rsidRPr="00131A83" w:rsidRDefault="00770467" w:rsidP="003C1FA7">
      <w:pPr>
        <w:shd w:val="clear" w:color="auto" w:fill="FFFFFF"/>
        <w:jc w:val="both"/>
        <w:rPr>
          <w:bCs/>
          <w:color w:val="000000" w:themeColor="text1"/>
          <w:sz w:val="16"/>
          <w:szCs w:val="16"/>
        </w:rPr>
      </w:pPr>
    </w:p>
    <w:p w14:paraId="484A730F"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Осенью 1911 г. перед военным ведомством остро возник вопрос, какие типы аэро</w:t>
      </w:r>
      <w:r w:rsidRPr="00131A83">
        <w:rPr>
          <w:bCs/>
          <w:color w:val="000000" w:themeColor="text1"/>
          <w:sz w:val="16"/>
          <w:szCs w:val="16"/>
        </w:rPr>
        <w:softHyphen/>
        <w:t>планов нужно поставлять формируемым авиационным отрядам, и где их заказывать. Инженер-лётчик, будущий известный военный теоретик Н.А. Яцук в своих статьях пи</w:t>
      </w:r>
      <w:r w:rsidRPr="00131A83">
        <w:rPr>
          <w:bCs/>
          <w:color w:val="000000" w:themeColor="text1"/>
          <w:sz w:val="16"/>
          <w:szCs w:val="16"/>
        </w:rPr>
        <w:softHyphen/>
        <w:t xml:space="preserve">сал, что «одного распространения летательных аппаратов в войсковых частях мало. Ближайшей задачей русской техники является реальное осуществление возможности строить аэропланы и </w:t>
      </w:r>
      <w:proofErr w:type="spellStart"/>
      <w:r w:rsidRPr="00131A83">
        <w:rPr>
          <w:bCs/>
          <w:color w:val="000000" w:themeColor="text1"/>
          <w:sz w:val="16"/>
          <w:szCs w:val="16"/>
        </w:rPr>
        <w:t>авиационые</w:t>
      </w:r>
      <w:proofErr w:type="spellEnd"/>
      <w:r w:rsidRPr="00131A83">
        <w:rPr>
          <w:bCs/>
          <w:color w:val="000000" w:themeColor="text1"/>
          <w:sz w:val="16"/>
          <w:szCs w:val="16"/>
        </w:rPr>
        <w:t xml:space="preserve"> моторы на русских заводах. Лишь обладание указан</w:t>
      </w:r>
      <w:r w:rsidRPr="00131A83">
        <w:rPr>
          <w:bCs/>
          <w:color w:val="000000" w:themeColor="text1"/>
          <w:sz w:val="16"/>
          <w:szCs w:val="16"/>
        </w:rPr>
        <w:softHyphen/>
        <w:t>ной возможностью даст нам право считать себя стоящими на одинаковом уровне раз</w:t>
      </w:r>
      <w:r w:rsidRPr="00131A83">
        <w:rPr>
          <w:bCs/>
          <w:color w:val="000000" w:themeColor="text1"/>
          <w:sz w:val="16"/>
          <w:szCs w:val="16"/>
        </w:rPr>
        <w:softHyphen/>
        <w:t>вития авиации с другими государствами, могущими комплектовать свой воздушный флот единицами, целиком построенными у себя дома»</w:t>
      </w:r>
      <w:r w:rsidRPr="00131A83">
        <w:rPr>
          <w:bCs/>
          <w:color w:val="000000" w:themeColor="text1"/>
          <w:sz w:val="16"/>
          <w:szCs w:val="16"/>
          <w:vertAlign w:val="superscript"/>
        </w:rPr>
        <w:t>9</w:t>
      </w:r>
      <w:r w:rsidRPr="00131A83">
        <w:rPr>
          <w:bCs/>
          <w:color w:val="000000" w:themeColor="text1"/>
          <w:sz w:val="16"/>
          <w:szCs w:val="16"/>
        </w:rPr>
        <w:t>. (Аэро- и автомобильная жизнь. 1911. № 13. С. 16. См. также: Демин А.А., Емелин А.Ю. О жизни и де</w:t>
      </w:r>
      <w:r w:rsidRPr="00131A83">
        <w:rPr>
          <w:bCs/>
          <w:color w:val="000000" w:themeColor="text1"/>
          <w:sz w:val="16"/>
          <w:szCs w:val="16"/>
        </w:rPr>
        <w:softHyphen/>
        <w:t xml:space="preserve">ятельности Н.А. Яцука... // В сб.: «Из истории авиации и космонавтики». </w:t>
      </w:r>
      <w:proofErr w:type="spellStart"/>
      <w:r w:rsidRPr="00131A83">
        <w:rPr>
          <w:bCs/>
          <w:color w:val="000000" w:themeColor="text1"/>
          <w:sz w:val="16"/>
          <w:szCs w:val="16"/>
        </w:rPr>
        <w:t>Вып</w:t>
      </w:r>
      <w:proofErr w:type="spellEnd"/>
      <w:r w:rsidRPr="00131A83">
        <w:rPr>
          <w:bCs/>
          <w:color w:val="000000" w:themeColor="text1"/>
          <w:sz w:val="16"/>
          <w:szCs w:val="16"/>
        </w:rPr>
        <w:t>. 72. М., 1998. С. 95-116.).</w:t>
      </w:r>
    </w:p>
    <w:p w14:paraId="6B2CE1EF"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Начальник ГИУ инженер-генерал Н.Ф. Александров в докладе военному министру от</w:t>
      </w:r>
      <w:r w:rsidRPr="00131A83">
        <w:rPr>
          <w:bCs/>
          <w:color w:val="000000" w:themeColor="text1"/>
          <w:sz w:val="16"/>
          <w:szCs w:val="16"/>
        </w:rPr>
        <w:softHyphen/>
        <w:t xml:space="preserve">мечал «малую пригодность для военного дела аэропланов двухместных Блерио </w:t>
      </w:r>
      <w:r w:rsidRPr="00131A83">
        <w:rPr>
          <w:bCs/>
          <w:color w:val="000000" w:themeColor="text1"/>
          <w:sz w:val="16"/>
          <w:szCs w:val="16"/>
          <w:lang w:val="en-US"/>
        </w:rPr>
        <w:t>XI</w:t>
      </w:r>
      <w:r w:rsidRPr="00131A83">
        <w:rPr>
          <w:bCs/>
          <w:color w:val="000000" w:themeColor="text1"/>
          <w:sz w:val="16"/>
          <w:szCs w:val="16"/>
        </w:rPr>
        <w:t xml:space="preserve"> 2бис (малая устойчивость и недостаточная скорость), а также аэропланов Фармана тип «МНйа1ге», (громоздкость, недостаточная скорость, неспособность летать при ветре), тре</w:t>
      </w:r>
      <w:r w:rsidRPr="00131A83">
        <w:rPr>
          <w:bCs/>
          <w:color w:val="000000" w:themeColor="text1"/>
          <w:sz w:val="16"/>
          <w:szCs w:val="16"/>
        </w:rPr>
        <w:softHyphen/>
        <w:t>бующих при том недостаточно разработанных и не вполне надежных моторов Гном в 70 лошадиных сил...» В итоге приняли решение снабдить все шесть формируемых авиа</w:t>
      </w:r>
      <w:r w:rsidRPr="00131A83">
        <w:rPr>
          <w:bCs/>
          <w:color w:val="000000" w:themeColor="text1"/>
          <w:sz w:val="16"/>
          <w:szCs w:val="16"/>
        </w:rPr>
        <w:softHyphen/>
        <w:t>отрядов четырьмя двухместными «Фарманами последнего типа» и двумя одноместными «Блерио гоночного типа, показавшими себя с выгодной стороны на маневрах». На все са</w:t>
      </w:r>
      <w:r w:rsidRPr="00131A83">
        <w:rPr>
          <w:bCs/>
          <w:color w:val="000000" w:themeColor="text1"/>
          <w:sz w:val="16"/>
          <w:szCs w:val="16"/>
        </w:rPr>
        <w:softHyphen/>
        <w:t>молеты собирались устанавливать менее мощные, но надежные «Гномы» в 50 л.с.</w:t>
      </w:r>
    </w:p>
    <w:p w14:paraId="33E485B6"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Для заказа 24 «Фарманов» опросили все заводы и мастерские, строившие летатель</w:t>
      </w:r>
      <w:r w:rsidRPr="00131A83">
        <w:rPr>
          <w:bCs/>
          <w:color w:val="000000" w:themeColor="text1"/>
          <w:sz w:val="16"/>
          <w:szCs w:val="16"/>
        </w:rPr>
        <w:softHyphen/>
        <w:t>ные аппараты в России. Особенную настойчивость в стремлении получить заказы воен</w:t>
      </w:r>
      <w:r w:rsidRPr="00131A83">
        <w:rPr>
          <w:bCs/>
          <w:color w:val="000000" w:themeColor="text1"/>
          <w:sz w:val="16"/>
          <w:szCs w:val="16"/>
        </w:rPr>
        <w:softHyphen/>
        <w:t>ного ведомства проявляли «Первое российское товарищество воздухоплавания» (ПРТВ) С.С. Щетинина и «</w:t>
      </w:r>
      <w:proofErr w:type="spellStart"/>
      <w:r w:rsidRPr="00131A83">
        <w:rPr>
          <w:bCs/>
          <w:color w:val="000000" w:themeColor="text1"/>
          <w:sz w:val="16"/>
          <w:szCs w:val="16"/>
        </w:rPr>
        <w:t>Аэротехническое</w:t>
      </w:r>
      <w:proofErr w:type="spellEnd"/>
      <w:r w:rsidRPr="00131A83">
        <w:rPr>
          <w:bCs/>
          <w:color w:val="000000" w:themeColor="text1"/>
          <w:sz w:val="16"/>
          <w:szCs w:val="16"/>
        </w:rPr>
        <w:t xml:space="preserve"> товарищество» М.А. Щербакова </w:t>
      </w:r>
      <w:proofErr w:type="gramStart"/>
      <w:r w:rsidRPr="00131A83">
        <w:rPr>
          <w:bCs/>
          <w:color w:val="000000" w:themeColor="text1"/>
          <w:sz w:val="16"/>
          <w:szCs w:val="16"/>
        </w:rPr>
        <w:t>и Со</w:t>
      </w:r>
      <w:proofErr w:type="gramEnd"/>
      <w:r w:rsidRPr="00131A83">
        <w:rPr>
          <w:bCs/>
          <w:color w:val="000000" w:themeColor="text1"/>
          <w:sz w:val="16"/>
          <w:szCs w:val="16"/>
        </w:rPr>
        <w:t xml:space="preserve"> (фирма «Гама-юн»). 31 мая 1911 г. они направили в ГИУ письмо, подчеркивая, что на заводе этих То</w:t>
      </w:r>
      <w:r w:rsidRPr="00131A83">
        <w:rPr>
          <w:bCs/>
          <w:color w:val="000000" w:themeColor="text1"/>
          <w:sz w:val="16"/>
          <w:szCs w:val="16"/>
        </w:rPr>
        <w:softHyphen/>
        <w:t>вариществ находятся в работе 30 «Фарманов» военного типа и 6 учебных. Кроме того, завод освоил технологию производства винтов из высококачественной импортной дре</w:t>
      </w:r>
      <w:r w:rsidRPr="00131A83">
        <w:rPr>
          <w:bCs/>
          <w:color w:val="000000" w:themeColor="text1"/>
          <w:sz w:val="16"/>
          <w:szCs w:val="16"/>
        </w:rPr>
        <w:softHyphen/>
        <w:t>весины (африканского ореха) и имеет большие запасы древесины. К середине лета чи</w:t>
      </w:r>
      <w:r w:rsidRPr="00131A83">
        <w:rPr>
          <w:bCs/>
          <w:color w:val="000000" w:themeColor="text1"/>
          <w:sz w:val="16"/>
          <w:szCs w:val="16"/>
        </w:rPr>
        <w:softHyphen/>
        <w:t>сло рабочих на заводе достигло 100 человек, но, по-видимому, дела с частными зака</w:t>
      </w:r>
      <w:r w:rsidRPr="00131A83">
        <w:rPr>
          <w:bCs/>
          <w:color w:val="000000" w:themeColor="text1"/>
          <w:sz w:val="16"/>
          <w:szCs w:val="16"/>
        </w:rPr>
        <w:softHyphen/>
        <w:t>зами шли далеко не блестя</w:t>
      </w:r>
      <w:r w:rsidRPr="00131A83">
        <w:rPr>
          <w:bCs/>
          <w:color w:val="000000" w:themeColor="text1"/>
          <w:sz w:val="16"/>
          <w:szCs w:val="16"/>
        </w:rPr>
        <w:softHyphen/>
        <w:t>ще, и 8 августа в тот же адрес ушло новое слезное письмо с просьбой о выдаче заказа, иначе «приходится, за полною неизвестностью предстоящих нам заказов теперь же при</w:t>
      </w:r>
      <w:r w:rsidRPr="00131A83">
        <w:rPr>
          <w:bCs/>
          <w:color w:val="000000" w:themeColor="text1"/>
          <w:sz w:val="16"/>
          <w:szCs w:val="16"/>
        </w:rPr>
        <w:softHyphen/>
        <w:t>ступить к значительному со</w:t>
      </w:r>
      <w:r w:rsidRPr="00131A83">
        <w:rPr>
          <w:bCs/>
          <w:color w:val="000000" w:themeColor="text1"/>
          <w:sz w:val="16"/>
          <w:szCs w:val="16"/>
        </w:rPr>
        <w:softHyphen/>
        <w:t>кращению штатов опытных рабочих-специалистов, обуче</w:t>
      </w:r>
      <w:r w:rsidRPr="00131A83">
        <w:rPr>
          <w:bCs/>
          <w:color w:val="000000" w:themeColor="text1"/>
          <w:sz w:val="16"/>
          <w:szCs w:val="16"/>
        </w:rPr>
        <w:softHyphen/>
        <w:t>ние которых стоило громадных трудов и затрат». В конце октября, узнав, что заказ на постройку аэропланов «Блерио» решено передать за грани</w:t>
      </w:r>
      <w:r w:rsidRPr="00131A83">
        <w:rPr>
          <w:bCs/>
          <w:color w:val="000000" w:themeColor="text1"/>
          <w:sz w:val="16"/>
          <w:szCs w:val="16"/>
        </w:rPr>
        <w:softHyphen/>
        <w:t>цу, С.С. Щетинин и М.А. Щербаков послали председателю Совета Министров длиннейшую телеграмму, буквально умо</w:t>
      </w:r>
      <w:r w:rsidRPr="00131A83">
        <w:rPr>
          <w:bCs/>
          <w:color w:val="000000" w:themeColor="text1"/>
          <w:sz w:val="16"/>
          <w:szCs w:val="16"/>
        </w:rPr>
        <w:softHyphen/>
        <w:t>ляя передать им этот заказ: «Лишение же в настоящее время нас заказов привело бы наше дело к безвыходному поло</w:t>
      </w:r>
      <w:r w:rsidRPr="00131A83">
        <w:rPr>
          <w:bCs/>
          <w:color w:val="000000" w:themeColor="text1"/>
          <w:sz w:val="16"/>
          <w:szCs w:val="16"/>
        </w:rPr>
        <w:softHyphen/>
        <w:t>жению, если не к полной ликвидации его. Убедительно про</w:t>
      </w:r>
      <w:r w:rsidRPr="00131A83">
        <w:rPr>
          <w:bCs/>
          <w:color w:val="000000" w:themeColor="text1"/>
          <w:sz w:val="16"/>
          <w:szCs w:val="16"/>
        </w:rPr>
        <w:softHyphen/>
        <w:t>сим не решать таким убийственным для русской промышлен</w:t>
      </w:r>
      <w:r w:rsidRPr="00131A83">
        <w:rPr>
          <w:bCs/>
          <w:color w:val="000000" w:themeColor="text1"/>
          <w:sz w:val="16"/>
          <w:szCs w:val="16"/>
        </w:rPr>
        <w:softHyphen/>
        <w:t>ности образом вопрос о постройке аэропланов».</w:t>
      </w:r>
    </w:p>
    <w:p w14:paraId="60EA6291"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Несмотря на многочисленные политические спекуляции в советский период, в то время царское правительство очень волновал вопрос создания современной отечественной авиапромышленности. Узнав о передаче заказа во Францию, 11 ноября 1911 г. член Государственного Совета Н.С. </w:t>
      </w:r>
      <w:proofErr w:type="spellStart"/>
      <w:proofErr w:type="gramStart"/>
      <w:r w:rsidRPr="00131A83">
        <w:rPr>
          <w:bCs/>
          <w:color w:val="000000" w:themeColor="text1"/>
          <w:sz w:val="16"/>
          <w:szCs w:val="16"/>
        </w:rPr>
        <w:t>Авда</w:t>
      </w:r>
      <w:proofErr w:type="spellEnd"/>
      <w:r w:rsidRPr="00131A83">
        <w:rPr>
          <w:bCs/>
          <w:color w:val="000000" w:themeColor="text1"/>
          <w:sz w:val="16"/>
          <w:szCs w:val="16"/>
        </w:rPr>
        <w:t>-ков</w:t>
      </w:r>
      <w:proofErr w:type="gramEnd"/>
      <w:r w:rsidRPr="00131A83">
        <w:rPr>
          <w:bCs/>
          <w:color w:val="000000" w:themeColor="text1"/>
          <w:sz w:val="16"/>
          <w:szCs w:val="16"/>
        </w:rPr>
        <w:t xml:space="preserve"> вошел к военному министру Сухомлинову с ходатайст</w:t>
      </w:r>
      <w:r w:rsidRPr="00131A83">
        <w:rPr>
          <w:bCs/>
          <w:color w:val="000000" w:themeColor="text1"/>
          <w:sz w:val="16"/>
          <w:szCs w:val="16"/>
        </w:rPr>
        <w:softHyphen/>
        <w:t>вом о распределении этого заказа между русскими завода</w:t>
      </w:r>
      <w:r w:rsidRPr="00131A83">
        <w:rPr>
          <w:bCs/>
          <w:color w:val="000000" w:themeColor="text1"/>
          <w:sz w:val="16"/>
          <w:szCs w:val="16"/>
        </w:rPr>
        <w:softHyphen/>
        <w:t>ми. Еще в начале октября в военное ведомство от шести рус</w:t>
      </w:r>
      <w:r w:rsidRPr="00131A83">
        <w:rPr>
          <w:bCs/>
          <w:color w:val="000000" w:themeColor="text1"/>
          <w:sz w:val="16"/>
          <w:szCs w:val="16"/>
        </w:rPr>
        <w:softHyphen/>
        <w:t>ских авиазаводов поступили предложения на постройку са</w:t>
      </w:r>
      <w:r w:rsidRPr="00131A83">
        <w:rPr>
          <w:bCs/>
          <w:color w:val="000000" w:themeColor="text1"/>
          <w:sz w:val="16"/>
          <w:szCs w:val="16"/>
        </w:rPr>
        <w:softHyphen/>
        <w:t>молётов, на основании которых Хозяйственный комитет Электротехнической части инженерного ведомства, занимавшийся тогда авиационными заказами, «признавая не</w:t>
      </w:r>
      <w:r w:rsidRPr="00131A83">
        <w:rPr>
          <w:bCs/>
          <w:color w:val="000000" w:themeColor="text1"/>
          <w:sz w:val="16"/>
          <w:szCs w:val="16"/>
        </w:rPr>
        <w:softHyphen/>
        <w:t xml:space="preserve">обходимым поддержать наши заводы, изготовляющие аэропланы, предоставлением им казенных заказов, полагал бы распределить заказы между конкурирующими заводами, предложив им построить по 5-ти аэропланов по наименьшей цене в 7600—7700 руб., заявленной по конкуренции...» (Авиация и воздухоплавание в России в 1907-1914 гг. </w:t>
      </w:r>
      <w:proofErr w:type="spellStart"/>
      <w:r w:rsidRPr="00131A83">
        <w:rPr>
          <w:bCs/>
          <w:color w:val="000000" w:themeColor="text1"/>
          <w:sz w:val="16"/>
          <w:szCs w:val="16"/>
        </w:rPr>
        <w:t>Вып</w:t>
      </w:r>
      <w:proofErr w:type="spellEnd"/>
      <w:r w:rsidRPr="00131A83">
        <w:rPr>
          <w:bCs/>
          <w:color w:val="000000" w:themeColor="text1"/>
          <w:sz w:val="16"/>
          <w:szCs w:val="16"/>
        </w:rPr>
        <w:t>. 3. 1911. С. 119.)</w:t>
      </w:r>
      <w:r w:rsidRPr="00131A83">
        <w:rPr>
          <w:bCs/>
          <w:color w:val="000000" w:themeColor="text1"/>
          <w:sz w:val="16"/>
          <w:szCs w:val="16"/>
          <w:vertAlign w:val="superscript"/>
        </w:rPr>
        <w:t>10</w:t>
      </w:r>
      <w:r w:rsidRPr="00131A83">
        <w:rPr>
          <w:bCs/>
          <w:color w:val="000000" w:themeColor="text1"/>
          <w:sz w:val="16"/>
          <w:szCs w:val="16"/>
        </w:rPr>
        <w:t>.</w:t>
      </w:r>
    </w:p>
    <w:p w14:paraId="1AD45182"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Все «Фарманы» решили строить в России, «за исключением моторов и винтов к ним, а более сложной конструкции аэропланы Блерио обязательно заказать на заводе Блерио». Уже тогда предпринимались попытки строить по лицензии моторы «Гном» (в 1913 г. в Москве начал работу авиадвигателестроительный завод французского АО «Гном»), но они, «по утверждению авиаторов, еще не могут быть приняты для ответственной служ</w:t>
      </w:r>
      <w:r w:rsidRPr="00131A83">
        <w:rPr>
          <w:bCs/>
          <w:color w:val="000000" w:themeColor="text1"/>
          <w:sz w:val="16"/>
          <w:szCs w:val="16"/>
        </w:rPr>
        <w:softHyphen/>
        <w:t>бы военных аэропланов, а авиатор Ефимов особенно настойчиво указывал на необхо</w:t>
      </w:r>
      <w:r w:rsidRPr="00131A83">
        <w:rPr>
          <w:bCs/>
          <w:color w:val="000000" w:themeColor="text1"/>
          <w:sz w:val="16"/>
          <w:szCs w:val="16"/>
        </w:rPr>
        <w:softHyphen/>
        <w:t>димость получения моторов и винтов к ним из-за границы» (Аэро- и автомобильная жизнь. 1911. № 5.)</w:t>
      </w:r>
      <w:r w:rsidRPr="00131A83">
        <w:rPr>
          <w:bCs/>
          <w:color w:val="000000" w:themeColor="text1"/>
          <w:sz w:val="16"/>
          <w:szCs w:val="16"/>
          <w:vertAlign w:val="superscript"/>
        </w:rPr>
        <w:t>11</w:t>
      </w:r>
      <w:r w:rsidRPr="00131A83">
        <w:rPr>
          <w:bCs/>
          <w:color w:val="000000" w:themeColor="text1"/>
          <w:sz w:val="16"/>
          <w:szCs w:val="16"/>
        </w:rPr>
        <w:t>.</w:t>
      </w:r>
    </w:p>
    <w:p w14:paraId="5E47B33A"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 своем докладе в Военный совет 16 ноября 1911 г. за № 2971 о заказе 36 самолё</w:t>
      </w:r>
      <w:r w:rsidRPr="00131A83">
        <w:rPr>
          <w:bCs/>
          <w:color w:val="000000" w:themeColor="text1"/>
          <w:sz w:val="16"/>
          <w:szCs w:val="16"/>
        </w:rPr>
        <w:softHyphen/>
        <w:t>тов и 12 запасных моторов для военного ведомства генерал Н.Ф. Александров предла</w:t>
      </w:r>
      <w:r w:rsidRPr="00131A83">
        <w:rPr>
          <w:bCs/>
          <w:color w:val="000000" w:themeColor="text1"/>
          <w:sz w:val="16"/>
          <w:szCs w:val="16"/>
        </w:rPr>
        <w:softHyphen/>
        <w:t>гал распределить по шесть «Фарманов-7» между ПРТВ, «Дуксом», РБВЗ и варшавской «</w:t>
      </w:r>
      <w:proofErr w:type="spellStart"/>
      <w:r w:rsidRPr="00131A83">
        <w:rPr>
          <w:bCs/>
          <w:color w:val="000000" w:themeColor="text1"/>
          <w:sz w:val="16"/>
          <w:szCs w:val="16"/>
        </w:rPr>
        <w:t>Авиатой</w:t>
      </w:r>
      <w:proofErr w:type="spellEnd"/>
      <w:r w:rsidRPr="00131A83">
        <w:rPr>
          <w:bCs/>
          <w:color w:val="000000" w:themeColor="text1"/>
          <w:sz w:val="16"/>
          <w:szCs w:val="16"/>
        </w:rPr>
        <w:t>». Заказ на шесть «Блерио» поровну поделить между ПРТВ, «Дуксом», РБВЗ, а еще шесть «Блерио» и авиационные моторы «Гном» — заказать во Франции.</w:t>
      </w:r>
    </w:p>
    <w:p w14:paraId="7FB3B173"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19 ноября 1911 г. военный министр подал царю Николаю </w:t>
      </w:r>
      <w:r w:rsidRPr="00131A83">
        <w:rPr>
          <w:bCs/>
          <w:color w:val="000000" w:themeColor="text1"/>
          <w:sz w:val="16"/>
          <w:szCs w:val="16"/>
          <w:lang w:val="en-US"/>
        </w:rPr>
        <w:t>II</w:t>
      </w:r>
      <w:r w:rsidRPr="00131A83">
        <w:rPr>
          <w:bCs/>
          <w:color w:val="000000" w:themeColor="text1"/>
          <w:sz w:val="16"/>
          <w:szCs w:val="16"/>
        </w:rPr>
        <w:t xml:space="preserve"> докладную записку «о предположениях постановки и развития воздухоплавательного дела в русской армии» с упором на авиацию, а не на воздухоплавание. В ней отмечалось: «Не отказываясь со</w:t>
      </w:r>
      <w:r w:rsidRPr="00131A83">
        <w:rPr>
          <w:bCs/>
          <w:color w:val="000000" w:themeColor="text1"/>
          <w:sz w:val="16"/>
          <w:szCs w:val="16"/>
        </w:rPr>
        <w:softHyphen/>
        <w:t>вершенно от управляемых аэростатов... военное ведомство должно направить ныне все свои усилия для скорейшего снабжения армии самолётами. С целью развития и поощ</w:t>
      </w:r>
      <w:r w:rsidRPr="00131A83">
        <w:rPr>
          <w:bCs/>
          <w:color w:val="000000" w:themeColor="text1"/>
          <w:sz w:val="16"/>
          <w:szCs w:val="16"/>
        </w:rPr>
        <w:softHyphen/>
        <w:t>рения промышленности по строительству... главным образом самолётов, военному ве</w:t>
      </w:r>
      <w:r w:rsidRPr="00131A83">
        <w:rPr>
          <w:bCs/>
          <w:color w:val="000000" w:themeColor="text1"/>
          <w:sz w:val="16"/>
          <w:szCs w:val="16"/>
        </w:rPr>
        <w:softHyphen/>
        <w:t xml:space="preserve">домству должно быть предоставлено право заказывать эти аппараты преимущественно на </w:t>
      </w:r>
      <w:r w:rsidRPr="00131A83">
        <w:rPr>
          <w:bCs/>
          <w:color w:val="000000" w:themeColor="text1"/>
          <w:sz w:val="16"/>
          <w:szCs w:val="16"/>
        </w:rPr>
        <w:lastRenderedPageBreak/>
        <w:t>отечественных заводах, хотя бы и по более дорогим ценам (выделено авт.), чем за границей, само собой разумеется, при условии обязательства заводов поставлять ап</w:t>
      </w:r>
      <w:r w:rsidRPr="00131A83">
        <w:rPr>
          <w:bCs/>
          <w:color w:val="000000" w:themeColor="text1"/>
          <w:sz w:val="16"/>
          <w:szCs w:val="16"/>
        </w:rPr>
        <w:softHyphen/>
        <w:t xml:space="preserve">параты последней наиболее совершенной конструкции» (Авиация и воздухоплавание в России в 1907-1914 гг. </w:t>
      </w:r>
      <w:proofErr w:type="spellStart"/>
      <w:r w:rsidRPr="00131A83">
        <w:rPr>
          <w:bCs/>
          <w:color w:val="000000" w:themeColor="text1"/>
          <w:sz w:val="16"/>
          <w:szCs w:val="16"/>
        </w:rPr>
        <w:t>Вып</w:t>
      </w:r>
      <w:proofErr w:type="spellEnd"/>
      <w:r w:rsidRPr="00131A83">
        <w:rPr>
          <w:bCs/>
          <w:color w:val="000000" w:themeColor="text1"/>
          <w:sz w:val="16"/>
          <w:szCs w:val="16"/>
        </w:rPr>
        <w:t>. 3. 1911. С. 119.)</w:t>
      </w:r>
      <w:r w:rsidRPr="00131A83">
        <w:rPr>
          <w:bCs/>
          <w:color w:val="000000" w:themeColor="text1"/>
          <w:sz w:val="16"/>
          <w:szCs w:val="16"/>
          <w:vertAlign w:val="superscript"/>
        </w:rPr>
        <w:t>12</w:t>
      </w:r>
      <w:r w:rsidRPr="00131A83">
        <w:rPr>
          <w:bCs/>
          <w:color w:val="000000" w:themeColor="text1"/>
          <w:sz w:val="16"/>
          <w:szCs w:val="16"/>
        </w:rPr>
        <w:t>.</w:t>
      </w:r>
    </w:p>
    <w:p w14:paraId="2BAB92DF"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На полях докладной есть резолюция Николая </w:t>
      </w:r>
      <w:r w:rsidRPr="00131A83">
        <w:rPr>
          <w:bCs/>
          <w:color w:val="000000" w:themeColor="text1"/>
          <w:sz w:val="16"/>
          <w:szCs w:val="16"/>
          <w:lang w:val="en-US"/>
        </w:rPr>
        <w:t>II</w:t>
      </w:r>
      <w:r w:rsidRPr="00131A83">
        <w:rPr>
          <w:bCs/>
          <w:color w:val="000000" w:themeColor="text1"/>
          <w:sz w:val="16"/>
          <w:szCs w:val="16"/>
        </w:rPr>
        <w:t>: «Общие предположения одобряю». Не</w:t>
      </w:r>
      <w:r w:rsidRPr="00131A83">
        <w:rPr>
          <w:bCs/>
          <w:color w:val="000000" w:themeColor="text1"/>
          <w:sz w:val="16"/>
          <w:szCs w:val="16"/>
        </w:rPr>
        <w:softHyphen/>
        <w:t>удивительно, что после такой резолюции 1 декабря 1911 г. Военный совет по докладу на</w:t>
      </w:r>
      <w:r w:rsidRPr="00131A83">
        <w:rPr>
          <w:bCs/>
          <w:color w:val="000000" w:themeColor="text1"/>
          <w:sz w:val="16"/>
          <w:szCs w:val="16"/>
        </w:rPr>
        <w:softHyphen/>
        <w:t>чальника ГИУ решил: «1. Заказать 1-му т-</w:t>
      </w:r>
      <w:proofErr w:type="spellStart"/>
      <w:r w:rsidRPr="00131A83">
        <w:rPr>
          <w:bCs/>
          <w:color w:val="000000" w:themeColor="text1"/>
          <w:sz w:val="16"/>
          <w:szCs w:val="16"/>
        </w:rPr>
        <w:t>ву</w:t>
      </w:r>
      <w:proofErr w:type="spellEnd"/>
      <w:r w:rsidRPr="00131A83">
        <w:rPr>
          <w:bCs/>
          <w:color w:val="000000" w:themeColor="text1"/>
          <w:sz w:val="16"/>
          <w:szCs w:val="16"/>
        </w:rPr>
        <w:t xml:space="preserve"> воздухоплавания 12 Фарманов и 4 Блерио; Русско-Балтийскому заводу — 6 Фарманов и 4 Блерио; заводу «Дукс» 6 Фарманов и 4 Блерио... 4. О заказе моторов войти с новым представлением».</w:t>
      </w:r>
    </w:p>
    <w:p w14:paraId="702E45DB"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Обращают на себя внимание оперативность принятия решений в царской </w:t>
      </w:r>
      <w:proofErr w:type="spellStart"/>
      <w:r w:rsidRPr="00131A83">
        <w:rPr>
          <w:bCs/>
          <w:color w:val="000000" w:themeColor="text1"/>
          <w:sz w:val="16"/>
          <w:szCs w:val="16"/>
        </w:rPr>
        <w:t>неразворот</w:t>
      </w:r>
      <w:r w:rsidRPr="00131A83">
        <w:rPr>
          <w:bCs/>
          <w:color w:val="000000" w:themeColor="text1"/>
          <w:sz w:val="16"/>
          <w:szCs w:val="16"/>
        </w:rPr>
        <w:softHyphen/>
        <w:t>ливой</w:t>
      </w:r>
      <w:proofErr w:type="spellEnd"/>
      <w:r w:rsidRPr="00131A83">
        <w:rPr>
          <w:bCs/>
          <w:color w:val="000000" w:themeColor="text1"/>
          <w:sz w:val="16"/>
          <w:szCs w:val="16"/>
        </w:rPr>
        <w:t xml:space="preserve"> «бюрократической военно-государственной машине». Контракты на поставку со всеми тремя заводами подписали в январе 1912 г., т.е. менее чем через два месяца.</w:t>
      </w:r>
    </w:p>
    <w:p w14:paraId="3A3AE263"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Первым, 16 января, подписали контракт № 376 с «Дуксом». Согласно его п.2, «...начиная с 7-го мая 1912 года должно предъявляться к сдаче не менее трех аппаратов в неде</w:t>
      </w:r>
      <w:r w:rsidRPr="00131A83">
        <w:rPr>
          <w:bCs/>
          <w:color w:val="000000" w:themeColor="text1"/>
          <w:sz w:val="16"/>
          <w:szCs w:val="16"/>
        </w:rPr>
        <w:softHyphen/>
        <w:t>лю». Такими же темпами планировалось строительство аэропланов на РБВЗ, а 1-е то</w:t>
      </w:r>
      <w:r w:rsidRPr="00131A83">
        <w:rPr>
          <w:bCs/>
          <w:color w:val="000000" w:themeColor="text1"/>
          <w:sz w:val="16"/>
          <w:szCs w:val="16"/>
        </w:rPr>
        <w:softHyphen/>
        <w:t>варищество воздухоплавания обязывалось первый «Блерио» предъявить к сдаче уже 15 февраля, и далее по одному каждые 10 дней. «Фарманы» планировали строить та</w:t>
      </w:r>
      <w:r w:rsidRPr="00131A83">
        <w:rPr>
          <w:bCs/>
          <w:color w:val="000000" w:themeColor="text1"/>
          <w:sz w:val="16"/>
          <w:szCs w:val="16"/>
        </w:rPr>
        <w:softHyphen/>
        <w:t>кими же темпами, начиная с 13 марта.</w:t>
      </w:r>
    </w:p>
    <w:p w14:paraId="000BC550"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Весной 1912 г. при подведении итогов 2-й Московской авиационной недели в прес</w:t>
      </w:r>
      <w:r w:rsidRPr="00131A83">
        <w:rPr>
          <w:bCs/>
          <w:color w:val="000000" w:themeColor="text1"/>
          <w:sz w:val="16"/>
          <w:szCs w:val="16"/>
        </w:rPr>
        <w:softHyphen/>
        <w:t>се сделали «отрадное заключение, что «русские» аэропланы уже теперь опередили многие лучшие заграничные».</w:t>
      </w:r>
    </w:p>
    <w:p w14:paraId="5E9D3D44"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Военное ведомство внимательно следило за новыми типами иностранных самолё</w:t>
      </w:r>
      <w:r w:rsidRPr="00131A83">
        <w:rPr>
          <w:bCs/>
          <w:color w:val="000000" w:themeColor="text1"/>
          <w:sz w:val="16"/>
          <w:szCs w:val="16"/>
        </w:rPr>
        <w:softHyphen/>
        <w:t>тов, «давшими по литературным сведениям хорошие результаты». Когда в 1912 г. во Франции появился моноплан «</w:t>
      </w:r>
      <w:proofErr w:type="spellStart"/>
      <w:r w:rsidRPr="00131A83">
        <w:rPr>
          <w:bCs/>
          <w:color w:val="000000" w:themeColor="text1"/>
          <w:sz w:val="16"/>
          <w:szCs w:val="16"/>
        </w:rPr>
        <w:t>Ньюпор</w:t>
      </w:r>
      <w:proofErr w:type="spellEnd"/>
      <w:r w:rsidRPr="00131A83">
        <w:rPr>
          <w:bCs/>
          <w:color w:val="000000" w:themeColor="text1"/>
          <w:sz w:val="16"/>
          <w:szCs w:val="16"/>
        </w:rPr>
        <w:t>», сразу же 12 новых двухместных «</w:t>
      </w:r>
      <w:proofErr w:type="spellStart"/>
      <w:r w:rsidRPr="00131A83">
        <w:rPr>
          <w:bCs/>
          <w:color w:val="000000" w:themeColor="text1"/>
          <w:sz w:val="16"/>
          <w:szCs w:val="16"/>
        </w:rPr>
        <w:t>Ньюпоров</w:t>
      </w:r>
      <w:proofErr w:type="spellEnd"/>
      <w:r w:rsidRPr="00131A83">
        <w:rPr>
          <w:bCs/>
          <w:color w:val="000000" w:themeColor="text1"/>
          <w:sz w:val="16"/>
          <w:szCs w:val="16"/>
        </w:rPr>
        <w:t>» с 50-сильными моторами «Гном» и два учебных решили заказать во Франции по об</w:t>
      </w:r>
      <w:r w:rsidRPr="00131A83">
        <w:rPr>
          <w:bCs/>
          <w:color w:val="000000" w:themeColor="text1"/>
          <w:sz w:val="16"/>
          <w:szCs w:val="16"/>
        </w:rPr>
        <w:softHyphen/>
        <w:t>щей цене 135000 руб., но с перспективой их освоения русскими заводами.</w:t>
      </w:r>
    </w:p>
    <w:p w14:paraId="5144442D"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 апреле 1912 г. в докладе Н.Ф. Александрова помощнику военного министра А.А. По</w:t>
      </w:r>
      <w:r w:rsidRPr="00131A83">
        <w:rPr>
          <w:bCs/>
          <w:color w:val="000000" w:themeColor="text1"/>
          <w:sz w:val="16"/>
          <w:szCs w:val="16"/>
        </w:rPr>
        <w:softHyphen/>
        <w:t>ливанову о заказах «</w:t>
      </w:r>
      <w:proofErr w:type="spellStart"/>
      <w:r w:rsidRPr="00131A83">
        <w:rPr>
          <w:bCs/>
          <w:color w:val="000000" w:themeColor="text1"/>
          <w:sz w:val="16"/>
          <w:szCs w:val="16"/>
        </w:rPr>
        <w:t>Ньюпоров</w:t>
      </w:r>
      <w:proofErr w:type="spellEnd"/>
      <w:r w:rsidRPr="00131A83">
        <w:rPr>
          <w:bCs/>
          <w:color w:val="000000" w:themeColor="text1"/>
          <w:sz w:val="16"/>
          <w:szCs w:val="16"/>
        </w:rPr>
        <w:t>» с моторами «Гном» для вновь формируемых авиаотрядов отмечалось, что все они должны иметь на вооружении только «</w:t>
      </w:r>
      <w:proofErr w:type="spellStart"/>
      <w:r w:rsidRPr="00131A83">
        <w:rPr>
          <w:bCs/>
          <w:color w:val="000000" w:themeColor="text1"/>
          <w:sz w:val="16"/>
          <w:szCs w:val="16"/>
        </w:rPr>
        <w:t>Ньюпоры</w:t>
      </w:r>
      <w:proofErr w:type="spellEnd"/>
      <w:r w:rsidRPr="00131A83">
        <w:rPr>
          <w:bCs/>
          <w:color w:val="000000" w:themeColor="text1"/>
          <w:sz w:val="16"/>
          <w:szCs w:val="16"/>
        </w:rPr>
        <w:t>» с моторами в 50 л.с. Общая потребность в «</w:t>
      </w:r>
      <w:proofErr w:type="spellStart"/>
      <w:r w:rsidRPr="00131A83">
        <w:rPr>
          <w:bCs/>
          <w:color w:val="000000" w:themeColor="text1"/>
          <w:sz w:val="16"/>
          <w:szCs w:val="16"/>
        </w:rPr>
        <w:t>Ньюпорах</w:t>
      </w:r>
      <w:proofErr w:type="spellEnd"/>
      <w:r w:rsidRPr="00131A83">
        <w:rPr>
          <w:bCs/>
          <w:color w:val="000000" w:themeColor="text1"/>
          <w:sz w:val="16"/>
          <w:szCs w:val="16"/>
        </w:rPr>
        <w:t xml:space="preserve">» «для 12 полевых и 1 крепостного отряда и 50% запасных аэропланов для 19 авиационных отрядов, а также для авиационного отдела Офицерской воздухоплавательной школы — 6 учебных Фарманов и 25 </w:t>
      </w:r>
      <w:proofErr w:type="spellStart"/>
      <w:r w:rsidRPr="00131A83">
        <w:rPr>
          <w:bCs/>
          <w:color w:val="000000" w:themeColor="text1"/>
          <w:sz w:val="16"/>
          <w:szCs w:val="16"/>
        </w:rPr>
        <w:t>Ньюпор</w:t>
      </w:r>
      <w:proofErr w:type="spellEnd"/>
      <w:r w:rsidRPr="00131A83">
        <w:rPr>
          <w:bCs/>
          <w:color w:val="000000" w:themeColor="text1"/>
          <w:sz w:val="16"/>
          <w:szCs w:val="16"/>
        </w:rPr>
        <w:t>[</w:t>
      </w:r>
      <w:proofErr w:type="spellStart"/>
      <w:r w:rsidRPr="00131A83">
        <w:rPr>
          <w:bCs/>
          <w:color w:val="000000" w:themeColor="text1"/>
          <w:sz w:val="16"/>
          <w:szCs w:val="16"/>
        </w:rPr>
        <w:t>ов</w:t>
      </w:r>
      <w:proofErr w:type="spellEnd"/>
      <w:r w:rsidRPr="00131A83">
        <w:rPr>
          <w:bCs/>
          <w:color w:val="000000" w:themeColor="text1"/>
          <w:sz w:val="16"/>
          <w:szCs w:val="16"/>
        </w:rPr>
        <w:t xml:space="preserve">] ( в том числе 5 учебных)» (Авиация и воздухоплавание в России в 1907-1914 гг. </w:t>
      </w:r>
      <w:proofErr w:type="spellStart"/>
      <w:r w:rsidRPr="00131A83">
        <w:rPr>
          <w:bCs/>
          <w:color w:val="000000" w:themeColor="text1"/>
          <w:sz w:val="16"/>
          <w:szCs w:val="16"/>
        </w:rPr>
        <w:t>Вып</w:t>
      </w:r>
      <w:proofErr w:type="spellEnd"/>
      <w:r w:rsidRPr="00131A83">
        <w:rPr>
          <w:bCs/>
          <w:color w:val="000000" w:themeColor="text1"/>
          <w:sz w:val="16"/>
          <w:szCs w:val="16"/>
        </w:rPr>
        <w:t>. 4. 1912. С. 56.)</w:t>
      </w:r>
      <w:r w:rsidRPr="00131A83">
        <w:rPr>
          <w:bCs/>
          <w:color w:val="000000" w:themeColor="text1"/>
          <w:sz w:val="16"/>
          <w:szCs w:val="16"/>
          <w:vertAlign w:val="superscript"/>
        </w:rPr>
        <w:t>13</w:t>
      </w:r>
      <w:r w:rsidRPr="00131A83">
        <w:rPr>
          <w:bCs/>
          <w:color w:val="000000" w:themeColor="text1"/>
          <w:sz w:val="16"/>
          <w:szCs w:val="16"/>
        </w:rPr>
        <w:t>, составляла 160 аэропланов. К этому времени в России еще не по</w:t>
      </w:r>
      <w:r w:rsidRPr="00131A83">
        <w:rPr>
          <w:bCs/>
          <w:color w:val="000000" w:themeColor="text1"/>
          <w:sz w:val="16"/>
          <w:szCs w:val="16"/>
        </w:rPr>
        <w:softHyphen/>
        <w:t>строили ни одного «</w:t>
      </w:r>
      <w:proofErr w:type="spellStart"/>
      <w:r w:rsidRPr="00131A83">
        <w:rPr>
          <w:bCs/>
          <w:color w:val="000000" w:themeColor="text1"/>
          <w:sz w:val="16"/>
          <w:szCs w:val="16"/>
        </w:rPr>
        <w:t>Ньюпора</w:t>
      </w:r>
      <w:proofErr w:type="spellEnd"/>
      <w:r w:rsidRPr="00131A83">
        <w:rPr>
          <w:bCs/>
          <w:color w:val="000000" w:themeColor="text1"/>
          <w:sz w:val="16"/>
          <w:szCs w:val="16"/>
        </w:rPr>
        <w:t>».</w:t>
      </w:r>
    </w:p>
    <w:p w14:paraId="42F85E18"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Военное ведомство опросило самолетостроительные фирмы в России, Франции и Германии на предмет постройки «</w:t>
      </w:r>
      <w:proofErr w:type="spellStart"/>
      <w:r w:rsidRPr="00131A83">
        <w:rPr>
          <w:bCs/>
          <w:color w:val="000000" w:themeColor="text1"/>
          <w:sz w:val="16"/>
          <w:szCs w:val="16"/>
        </w:rPr>
        <w:t>Ньюпоров</w:t>
      </w:r>
      <w:proofErr w:type="spellEnd"/>
      <w:r w:rsidRPr="00131A83">
        <w:rPr>
          <w:bCs/>
          <w:color w:val="000000" w:themeColor="text1"/>
          <w:sz w:val="16"/>
          <w:szCs w:val="16"/>
        </w:rPr>
        <w:t>». Выяснилось, что ПРТВ готово произво</w:t>
      </w:r>
      <w:r w:rsidRPr="00131A83">
        <w:rPr>
          <w:bCs/>
          <w:color w:val="000000" w:themeColor="text1"/>
          <w:sz w:val="16"/>
          <w:szCs w:val="16"/>
        </w:rPr>
        <w:softHyphen/>
        <w:t>дить по 100 штук в год, РБВЗ — по 2 самолёта в месяц, а первый из них через 2</w:t>
      </w:r>
      <w:r w:rsidRPr="00131A83">
        <w:rPr>
          <w:bCs/>
          <w:color w:val="000000" w:themeColor="text1"/>
          <w:sz w:val="16"/>
          <w:szCs w:val="16"/>
          <w:vertAlign w:val="superscript"/>
        </w:rPr>
        <w:t>1</w:t>
      </w:r>
      <w:r w:rsidRPr="00131A83">
        <w:rPr>
          <w:bCs/>
          <w:color w:val="000000" w:themeColor="text1"/>
          <w:sz w:val="16"/>
          <w:szCs w:val="16"/>
        </w:rPr>
        <w:t>/2 ме</w:t>
      </w:r>
      <w:r w:rsidRPr="00131A83">
        <w:rPr>
          <w:bCs/>
          <w:color w:val="000000" w:themeColor="text1"/>
          <w:sz w:val="16"/>
          <w:szCs w:val="16"/>
        </w:rPr>
        <w:softHyphen/>
        <w:t>сяца со дня заключения контракта. Общество «</w:t>
      </w:r>
      <w:proofErr w:type="spellStart"/>
      <w:r w:rsidRPr="00131A83">
        <w:rPr>
          <w:bCs/>
          <w:color w:val="000000" w:themeColor="text1"/>
          <w:sz w:val="16"/>
          <w:szCs w:val="16"/>
        </w:rPr>
        <w:t>Ньюпор</w:t>
      </w:r>
      <w:proofErr w:type="spellEnd"/>
      <w:r w:rsidRPr="00131A83">
        <w:rPr>
          <w:bCs/>
          <w:color w:val="000000" w:themeColor="text1"/>
          <w:sz w:val="16"/>
          <w:szCs w:val="16"/>
        </w:rPr>
        <w:t>» во Франции сообщило, что из-за границы оно поставит 10 аппаратов за три месяца; при сборке в России из французских частей — 10 аппаратов через 5</w:t>
      </w:r>
      <w:r w:rsidRPr="00131A83">
        <w:rPr>
          <w:bCs/>
          <w:color w:val="000000" w:themeColor="text1"/>
          <w:sz w:val="16"/>
          <w:szCs w:val="16"/>
          <w:vertAlign w:val="superscript"/>
        </w:rPr>
        <w:t>1</w:t>
      </w:r>
      <w:r w:rsidRPr="00131A83">
        <w:rPr>
          <w:bCs/>
          <w:color w:val="000000" w:themeColor="text1"/>
          <w:sz w:val="16"/>
          <w:szCs w:val="16"/>
        </w:rPr>
        <w:t>/2 месяцев со дня заказа; при постройке в России по 7 аппаратов в месяц, причем первый аппарат будет изготовлен через 7</w:t>
      </w:r>
      <w:r w:rsidRPr="00131A83">
        <w:rPr>
          <w:bCs/>
          <w:color w:val="000000" w:themeColor="text1"/>
          <w:sz w:val="16"/>
          <w:szCs w:val="16"/>
          <w:vertAlign w:val="superscript"/>
        </w:rPr>
        <w:t>1</w:t>
      </w:r>
      <w:r w:rsidRPr="00131A83">
        <w:rPr>
          <w:bCs/>
          <w:color w:val="000000" w:themeColor="text1"/>
          <w:sz w:val="16"/>
          <w:szCs w:val="16"/>
        </w:rPr>
        <w:t>/2 месяцев со дня заказа. Общество воздушных сообщений в Германии предлагало собрать в России из германских частей 20 «</w:t>
      </w:r>
      <w:proofErr w:type="spellStart"/>
      <w:r w:rsidRPr="00131A83">
        <w:rPr>
          <w:bCs/>
          <w:color w:val="000000" w:themeColor="text1"/>
          <w:sz w:val="16"/>
          <w:szCs w:val="16"/>
        </w:rPr>
        <w:t>Ньюпоров</w:t>
      </w:r>
      <w:proofErr w:type="spellEnd"/>
      <w:r w:rsidRPr="00131A83">
        <w:rPr>
          <w:bCs/>
          <w:color w:val="000000" w:themeColor="text1"/>
          <w:sz w:val="16"/>
          <w:szCs w:val="16"/>
        </w:rPr>
        <w:t>» в пятимесячный срок со дня заказа.</w:t>
      </w:r>
    </w:p>
    <w:p w14:paraId="4D3EA033"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 докладе предлагалось заказать 103 «</w:t>
      </w:r>
      <w:proofErr w:type="spellStart"/>
      <w:r w:rsidRPr="00131A83">
        <w:rPr>
          <w:bCs/>
          <w:color w:val="000000" w:themeColor="text1"/>
          <w:sz w:val="16"/>
          <w:szCs w:val="16"/>
        </w:rPr>
        <w:t>Ньюпора</w:t>
      </w:r>
      <w:proofErr w:type="spellEnd"/>
      <w:r w:rsidRPr="00131A83">
        <w:rPr>
          <w:bCs/>
          <w:color w:val="000000" w:themeColor="text1"/>
          <w:sz w:val="16"/>
          <w:szCs w:val="16"/>
        </w:rPr>
        <w:t>» во Франции, «обязав эту фирму сро</w:t>
      </w:r>
      <w:r w:rsidRPr="00131A83">
        <w:rPr>
          <w:bCs/>
          <w:color w:val="000000" w:themeColor="text1"/>
          <w:sz w:val="16"/>
          <w:szCs w:val="16"/>
        </w:rPr>
        <w:softHyphen/>
        <w:t>чным выполнением заказа и вместе с тем постройкой завода для изготовления аэропла</w:t>
      </w:r>
      <w:r w:rsidRPr="00131A83">
        <w:rPr>
          <w:bCs/>
          <w:color w:val="000000" w:themeColor="text1"/>
          <w:sz w:val="16"/>
          <w:szCs w:val="16"/>
        </w:rPr>
        <w:softHyphen/>
        <w:t>нов в Москве», а 57 «</w:t>
      </w:r>
      <w:proofErr w:type="spellStart"/>
      <w:r w:rsidRPr="00131A83">
        <w:rPr>
          <w:bCs/>
          <w:color w:val="000000" w:themeColor="text1"/>
          <w:sz w:val="16"/>
          <w:szCs w:val="16"/>
        </w:rPr>
        <w:t>Ньюпоров</w:t>
      </w:r>
      <w:proofErr w:type="spellEnd"/>
      <w:r w:rsidRPr="00131A83">
        <w:rPr>
          <w:bCs/>
          <w:color w:val="000000" w:themeColor="text1"/>
          <w:sz w:val="16"/>
          <w:szCs w:val="16"/>
        </w:rPr>
        <w:t>» «заказать на русских заводах по получении из-за грани</w:t>
      </w:r>
      <w:r w:rsidRPr="00131A83">
        <w:rPr>
          <w:bCs/>
          <w:color w:val="000000" w:themeColor="text1"/>
          <w:sz w:val="16"/>
          <w:szCs w:val="16"/>
        </w:rPr>
        <w:softHyphen/>
        <w:t>цы первых усовершенствованных аппаратов». Одновременно для срочности собирались заменить на улучшенных «</w:t>
      </w:r>
      <w:proofErr w:type="spellStart"/>
      <w:r w:rsidRPr="00131A83">
        <w:rPr>
          <w:bCs/>
          <w:color w:val="000000" w:themeColor="text1"/>
          <w:sz w:val="16"/>
          <w:szCs w:val="16"/>
        </w:rPr>
        <w:t>Ньюпорах</w:t>
      </w:r>
      <w:proofErr w:type="spellEnd"/>
      <w:r w:rsidRPr="00131A83">
        <w:rPr>
          <w:bCs/>
          <w:color w:val="000000" w:themeColor="text1"/>
          <w:sz w:val="16"/>
          <w:szCs w:val="16"/>
        </w:rPr>
        <w:t>» более мощные 60-сильные Гномы более надежны</w:t>
      </w:r>
      <w:r w:rsidRPr="00131A83">
        <w:rPr>
          <w:bCs/>
          <w:color w:val="000000" w:themeColor="text1"/>
          <w:sz w:val="16"/>
          <w:szCs w:val="16"/>
        </w:rPr>
        <w:softHyphen/>
        <w:t>ми 50-сильными.</w:t>
      </w:r>
    </w:p>
    <w:p w14:paraId="7694AA6D"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Но в конце апреля в ГИУ из Министерства торговли и промышленности поступило «раз</w:t>
      </w:r>
      <w:r w:rsidRPr="00131A83">
        <w:rPr>
          <w:bCs/>
          <w:color w:val="000000" w:themeColor="text1"/>
          <w:sz w:val="16"/>
          <w:szCs w:val="16"/>
        </w:rPr>
        <w:softHyphen/>
        <w:t xml:space="preserve">решение закупок авиационного имущества, кроме самолетов </w:t>
      </w:r>
      <w:proofErr w:type="spellStart"/>
      <w:r w:rsidRPr="00131A83">
        <w:rPr>
          <w:bCs/>
          <w:color w:val="000000" w:themeColor="text1"/>
          <w:sz w:val="16"/>
          <w:szCs w:val="16"/>
        </w:rPr>
        <w:t>Ньюпор</w:t>
      </w:r>
      <w:proofErr w:type="spellEnd"/>
      <w:r w:rsidRPr="00131A83">
        <w:rPr>
          <w:bCs/>
          <w:color w:val="000000" w:themeColor="text1"/>
          <w:sz w:val="16"/>
          <w:szCs w:val="16"/>
        </w:rPr>
        <w:t>». В ответ на за</w:t>
      </w:r>
      <w:r w:rsidRPr="00131A83">
        <w:rPr>
          <w:bCs/>
          <w:color w:val="000000" w:themeColor="text1"/>
          <w:sz w:val="16"/>
          <w:szCs w:val="16"/>
        </w:rPr>
        <w:softHyphen/>
        <w:t>прос № 2025 от 14 апреля «Отдел промышленности имеет честь сообщить Главному инженерному управлению, что, по докладе настоящего дела г. министру торговли и про</w:t>
      </w:r>
      <w:r w:rsidRPr="00131A83">
        <w:rPr>
          <w:bCs/>
          <w:color w:val="000000" w:themeColor="text1"/>
          <w:sz w:val="16"/>
          <w:szCs w:val="16"/>
        </w:rPr>
        <w:softHyphen/>
        <w:t xml:space="preserve">мышленности, его высокопревосходительство не встретил препятствий к передаче за границу заказа на все вышеозначенные предметы авиационного имущества (на общую сумму около 1.748.000 руб.), за исключением аэропланов </w:t>
      </w:r>
      <w:proofErr w:type="spellStart"/>
      <w:r w:rsidRPr="00131A83">
        <w:rPr>
          <w:bCs/>
          <w:color w:val="000000" w:themeColor="text1"/>
          <w:sz w:val="16"/>
          <w:szCs w:val="16"/>
        </w:rPr>
        <w:t>Ньюпора</w:t>
      </w:r>
      <w:proofErr w:type="spellEnd"/>
      <w:r w:rsidRPr="00131A83">
        <w:rPr>
          <w:bCs/>
          <w:color w:val="000000" w:themeColor="text1"/>
          <w:sz w:val="16"/>
          <w:szCs w:val="16"/>
        </w:rPr>
        <w:t xml:space="preserve"> на сумму 550.000 руб.</w:t>
      </w:r>
    </w:p>
    <w:p w14:paraId="405B1900"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Что же касается вопроса о приобретении этих последних аппаратов, то г. министр, приняв во внимание, что аэропланы изготовляются ныне в России, встретил сомнение в необходимости обращаться к столь большим их заказам к заграничным заводам...» (Авиация и воздухоплавание в России в 1907-1914 гг. </w:t>
      </w:r>
      <w:proofErr w:type="spellStart"/>
      <w:r w:rsidRPr="00131A83">
        <w:rPr>
          <w:bCs/>
          <w:color w:val="000000" w:themeColor="text1"/>
          <w:sz w:val="16"/>
          <w:szCs w:val="16"/>
        </w:rPr>
        <w:t>Вып</w:t>
      </w:r>
      <w:proofErr w:type="spellEnd"/>
      <w:r w:rsidRPr="00131A83">
        <w:rPr>
          <w:bCs/>
          <w:color w:val="000000" w:themeColor="text1"/>
          <w:sz w:val="16"/>
          <w:szCs w:val="16"/>
        </w:rPr>
        <w:t>. 4. 1912. С. 56.)</w:t>
      </w:r>
      <w:r w:rsidRPr="00131A83">
        <w:rPr>
          <w:bCs/>
          <w:color w:val="000000" w:themeColor="text1"/>
          <w:sz w:val="16"/>
          <w:szCs w:val="16"/>
          <w:vertAlign w:val="superscript"/>
        </w:rPr>
        <w:t>14</w:t>
      </w:r>
      <w:r w:rsidRPr="00131A83">
        <w:rPr>
          <w:bCs/>
          <w:color w:val="000000" w:themeColor="text1"/>
          <w:sz w:val="16"/>
          <w:szCs w:val="16"/>
        </w:rPr>
        <w:t>.</w:t>
      </w:r>
    </w:p>
    <w:p w14:paraId="01DAE328"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4 октября 1911 г. в Государственную Думу внесли законопроект об организации авиа</w:t>
      </w:r>
      <w:r w:rsidRPr="00131A83">
        <w:rPr>
          <w:bCs/>
          <w:color w:val="000000" w:themeColor="text1"/>
          <w:sz w:val="16"/>
          <w:szCs w:val="16"/>
        </w:rPr>
        <w:softHyphen/>
        <w:t>ционной службы в армии. Его принятие обеспечило бы целевое финансирование раз</w:t>
      </w:r>
      <w:r w:rsidRPr="00131A83">
        <w:rPr>
          <w:bCs/>
          <w:color w:val="000000" w:themeColor="text1"/>
          <w:sz w:val="16"/>
          <w:szCs w:val="16"/>
        </w:rPr>
        <w:softHyphen/>
        <w:t xml:space="preserve">вития авиации. Отвечая на запрос Думы, начальник Воздухоплавательного отдела ГИУ полковник В.А. </w:t>
      </w:r>
      <w:proofErr w:type="spellStart"/>
      <w:r w:rsidRPr="00131A83">
        <w:rPr>
          <w:bCs/>
          <w:color w:val="000000" w:themeColor="text1"/>
          <w:sz w:val="16"/>
          <w:szCs w:val="16"/>
        </w:rPr>
        <w:t>Семковский</w:t>
      </w:r>
      <w:proofErr w:type="spellEnd"/>
      <w:r w:rsidRPr="00131A83">
        <w:rPr>
          <w:bCs/>
          <w:color w:val="000000" w:themeColor="text1"/>
          <w:sz w:val="16"/>
          <w:szCs w:val="16"/>
        </w:rPr>
        <w:t xml:space="preserve"> 4 ноября 1911 г. доложил, что «к концу 1912 года в авиа</w:t>
      </w:r>
      <w:r w:rsidRPr="00131A83">
        <w:rPr>
          <w:bCs/>
          <w:color w:val="000000" w:themeColor="text1"/>
          <w:sz w:val="16"/>
          <w:szCs w:val="16"/>
        </w:rPr>
        <w:softHyphen/>
        <w:t>ционных отрядах будет 108 аэропланов с необходимым числом летчиков для них».</w:t>
      </w:r>
    </w:p>
    <w:p w14:paraId="454913F4"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На самом деле формирование авиаотрядов шло не так быстро, как ГИУ информиро</w:t>
      </w:r>
      <w:r w:rsidRPr="00131A83">
        <w:rPr>
          <w:bCs/>
          <w:color w:val="000000" w:themeColor="text1"/>
          <w:sz w:val="16"/>
          <w:szCs w:val="16"/>
        </w:rPr>
        <w:softHyphen/>
        <w:t>вало Думу. Обещание ГИУ иметь к весне 1912 г. 36 самолетов выполнено не было.</w:t>
      </w:r>
    </w:p>
    <w:p w14:paraId="1F8F47BE"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Авиаотряды начали получать самолеты только в июне 1912 г., и лишь к сентябрю чис</w:t>
      </w:r>
      <w:r w:rsidRPr="00131A83">
        <w:rPr>
          <w:bCs/>
          <w:color w:val="000000" w:themeColor="text1"/>
          <w:sz w:val="16"/>
          <w:szCs w:val="16"/>
        </w:rPr>
        <w:softHyphen/>
        <w:t>ло летчиков в отрядах достигло 26 человек при 32 самолётах.</w:t>
      </w:r>
    </w:p>
    <w:p w14:paraId="56C0152B"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Низкие темпы формирования авиачастей обусловливались и нежеланием части офи</w:t>
      </w:r>
      <w:r w:rsidRPr="00131A83">
        <w:rPr>
          <w:bCs/>
          <w:color w:val="000000" w:themeColor="text1"/>
          <w:sz w:val="16"/>
          <w:szCs w:val="16"/>
        </w:rPr>
        <w:softHyphen/>
        <w:t>церов-лётчиков служить в авиации. Многие по окончании лётной школы возвращались к местам прежней службы, не видя перспектив служебного роста в авиаотрядах, нахо</w:t>
      </w:r>
      <w:r w:rsidRPr="00131A83">
        <w:rPr>
          <w:bCs/>
          <w:color w:val="000000" w:themeColor="text1"/>
          <w:sz w:val="16"/>
          <w:szCs w:val="16"/>
        </w:rPr>
        <w:softHyphen/>
        <w:t>дившихся в ведении ГИУ. С другой стороны, в некоторых отрядах до середины 1912 г. не хватало самолётов для всех направляемых в них лётчиков.</w:t>
      </w:r>
    </w:p>
    <w:p w14:paraId="21F907F6"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 этих условиях в военном ведомстве созрело решение о передаче авиационного де</w:t>
      </w:r>
      <w:r w:rsidRPr="00131A83">
        <w:rPr>
          <w:bCs/>
          <w:color w:val="000000" w:themeColor="text1"/>
          <w:sz w:val="16"/>
          <w:szCs w:val="16"/>
        </w:rPr>
        <w:softHyphen/>
        <w:t>ла из ГИУ в Главное управление Генерального штаба (ГУ ГШ). Военный министр докла</w:t>
      </w:r>
      <w:r w:rsidRPr="00131A83">
        <w:rPr>
          <w:bCs/>
          <w:color w:val="000000" w:themeColor="text1"/>
          <w:sz w:val="16"/>
          <w:szCs w:val="16"/>
        </w:rPr>
        <w:softHyphen/>
        <w:t xml:space="preserve">дывал Николаю </w:t>
      </w:r>
      <w:r w:rsidRPr="00131A83">
        <w:rPr>
          <w:bCs/>
          <w:color w:val="000000" w:themeColor="text1"/>
          <w:sz w:val="16"/>
          <w:szCs w:val="16"/>
          <w:lang w:val="en-US"/>
        </w:rPr>
        <w:t>II</w:t>
      </w:r>
      <w:r w:rsidRPr="00131A83">
        <w:rPr>
          <w:bCs/>
          <w:color w:val="000000" w:themeColor="text1"/>
          <w:sz w:val="16"/>
          <w:szCs w:val="16"/>
        </w:rPr>
        <w:t>: «В настоящее время ведение вопросами снабжения войск воздухо</w:t>
      </w:r>
      <w:r w:rsidRPr="00131A83">
        <w:rPr>
          <w:bCs/>
          <w:color w:val="000000" w:themeColor="text1"/>
          <w:sz w:val="16"/>
          <w:szCs w:val="16"/>
        </w:rPr>
        <w:softHyphen/>
        <w:t>плавательными аппаратами и руководства обучением военных лётчиков и специальной подготовкой воздухоплавательных войск сосредоточено в Главном инженерном управ</w:t>
      </w:r>
      <w:r w:rsidRPr="00131A83">
        <w:rPr>
          <w:bCs/>
          <w:color w:val="000000" w:themeColor="text1"/>
          <w:sz w:val="16"/>
          <w:szCs w:val="16"/>
        </w:rPr>
        <w:softHyphen/>
        <w:t>лении. Такая постановка этого вопроса является, по-видимому, не соответственной, так как вследствие специальности органов инженерного ведомства, на первое место вы</w:t>
      </w:r>
      <w:r w:rsidRPr="00131A83">
        <w:rPr>
          <w:bCs/>
          <w:color w:val="000000" w:themeColor="text1"/>
          <w:sz w:val="16"/>
          <w:szCs w:val="16"/>
        </w:rPr>
        <w:softHyphen/>
        <w:t>двигается техническая сторона военного воздухоплавания. Между тем конечной целью его является служение войскам, облегчение их боевых действий путем придания им наиболее совершенных ныне средств разведки и связи...»</w:t>
      </w:r>
    </w:p>
    <w:p w14:paraId="69B32D13"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Таким образом, Военное министерство взяло курс на создание Военного воздушно</w:t>
      </w:r>
      <w:r w:rsidRPr="00131A83">
        <w:rPr>
          <w:bCs/>
          <w:color w:val="000000" w:themeColor="text1"/>
          <w:sz w:val="16"/>
          <w:szCs w:val="16"/>
        </w:rPr>
        <w:softHyphen/>
        <w:t>го флота, отвечающего условиям боевого применения, однако «техническая сторона военного воздухоплавания», о которой упомянул Военный министр в своем докладе, оборачивалась непредвиденными трудностями, с которыми ни ГИУ, ни ГУ ГШ справить</w:t>
      </w:r>
      <w:r w:rsidRPr="00131A83">
        <w:rPr>
          <w:bCs/>
          <w:color w:val="000000" w:themeColor="text1"/>
          <w:sz w:val="16"/>
          <w:szCs w:val="16"/>
        </w:rPr>
        <w:softHyphen/>
        <w:t>ся не могли из-за глубинных причин, коренившихся в технической отсталости России. Сложной проблемой оказалось налаживание заготовительно-снабженческих отноше</w:t>
      </w:r>
      <w:r w:rsidRPr="00131A83">
        <w:rPr>
          <w:bCs/>
          <w:color w:val="000000" w:themeColor="text1"/>
          <w:sz w:val="16"/>
          <w:szCs w:val="16"/>
        </w:rPr>
        <w:softHyphen/>
        <w:t>ний между военным ведомством и зарождающейся авиапромышленностью. Тем не ме</w:t>
      </w:r>
      <w:r w:rsidRPr="00131A83">
        <w:rPr>
          <w:bCs/>
          <w:color w:val="000000" w:themeColor="text1"/>
          <w:sz w:val="16"/>
          <w:szCs w:val="16"/>
        </w:rPr>
        <w:softHyphen/>
        <w:t>нее, Воздухоплавательный отдел ГИУ сумел провести через Думу «Закон об организа</w:t>
      </w:r>
      <w:r w:rsidRPr="00131A83">
        <w:rPr>
          <w:bCs/>
          <w:color w:val="000000" w:themeColor="text1"/>
          <w:sz w:val="16"/>
          <w:szCs w:val="16"/>
        </w:rPr>
        <w:softHyphen/>
        <w:t>ции в России авиационной службы и ее финансировании», и через Военный Совет ре</w:t>
      </w:r>
      <w:r w:rsidRPr="00131A83">
        <w:rPr>
          <w:bCs/>
          <w:color w:val="000000" w:themeColor="text1"/>
          <w:sz w:val="16"/>
          <w:szCs w:val="16"/>
        </w:rPr>
        <w:softHyphen/>
        <w:t>шить ряд вопросов по организации снабжения формируемых авиаотрядов авиационным имуществом — как от отечественных предприятий, так и по импорту. Например, в ян</w:t>
      </w:r>
      <w:r w:rsidRPr="00131A83">
        <w:rPr>
          <w:bCs/>
          <w:color w:val="000000" w:themeColor="text1"/>
          <w:sz w:val="16"/>
          <w:szCs w:val="16"/>
        </w:rPr>
        <w:softHyphen/>
        <w:t xml:space="preserve">варе 1912 г. шесть офицеров </w:t>
      </w:r>
      <w:proofErr w:type="gramStart"/>
      <w:r w:rsidRPr="00131A83">
        <w:rPr>
          <w:bCs/>
          <w:color w:val="000000" w:themeColor="text1"/>
          <w:sz w:val="16"/>
          <w:szCs w:val="16"/>
        </w:rPr>
        <w:t>в качестве</w:t>
      </w:r>
      <w:proofErr w:type="gramEnd"/>
      <w:r w:rsidRPr="00131A83">
        <w:rPr>
          <w:bCs/>
          <w:color w:val="000000" w:themeColor="text1"/>
          <w:sz w:val="16"/>
          <w:szCs w:val="16"/>
        </w:rPr>
        <w:t xml:space="preserve"> наблюдающих от военно-инженерного ведом</w:t>
      </w:r>
      <w:r w:rsidRPr="00131A83">
        <w:rPr>
          <w:bCs/>
          <w:color w:val="000000" w:themeColor="text1"/>
          <w:sz w:val="16"/>
          <w:szCs w:val="16"/>
        </w:rPr>
        <w:softHyphen/>
        <w:t>ства приступили к работе на русских авиастроительных предприятиях. Они еженедельно должны были рапортовать в ГИУ о ходе производства летательных аппаратов. Приём авиационного имущества за границей осуществляла Заграничная комиссия ОВФ. В кон</w:t>
      </w:r>
      <w:r w:rsidRPr="00131A83">
        <w:rPr>
          <w:bCs/>
          <w:color w:val="000000" w:themeColor="text1"/>
          <w:sz w:val="16"/>
          <w:szCs w:val="16"/>
        </w:rPr>
        <w:softHyphen/>
        <w:t>це 1912 г. из-за увеличения делопроизводства по приемке авиационной и воздухопла</w:t>
      </w:r>
      <w:r w:rsidRPr="00131A83">
        <w:rPr>
          <w:bCs/>
          <w:color w:val="000000" w:themeColor="text1"/>
          <w:sz w:val="16"/>
          <w:szCs w:val="16"/>
        </w:rPr>
        <w:softHyphen/>
        <w:t>вательной техники от промышленности создали специальную Воздухоплавательную приёмную комиссию в составе 5 человек (Елисеев С.П. Организационное строительство военной авиации России... С. 19-20.)</w:t>
      </w:r>
      <w:r w:rsidRPr="00131A83">
        <w:rPr>
          <w:bCs/>
          <w:color w:val="000000" w:themeColor="text1"/>
          <w:sz w:val="16"/>
          <w:szCs w:val="16"/>
          <w:vertAlign w:val="superscript"/>
        </w:rPr>
        <w:t>15</w:t>
      </w:r>
      <w:r w:rsidRPr="00131A83">
        <w:rPr>
          <w:bCs/>
          <w:color w:val="000000" w:themeColor="text1"/>
          <w:sz w:val="16"/>
          <w:szCs w:val="16"/>
        </w:rPr>
        <w:t>. В итоге в 1912г. Россия заняла второе ме</w:t>
      </w:r>
      <w:r w:rsidRPr="00131A83">
        <w:rPr>
          <w:bCs/>
          <w:color w:val="000000" w:themeColor="text1"/>
          <w:sz w:val="16"/>
          <w:szCs w:val="16"/>
        </w:rPr>
        <w:softHyphen/>
        <w:t>сто по развитию авиации среди европейских государств после Франции (Касаткин Н.Н. История авиации и ее современное состояние. СПб., 1912. С. 48; Елисеев С.П. Ор</w:t>
      </w:r>
      <w:r w:rsidRPr="00131A83">
        <w:rPr>
          <w:bCs/>
          <w:color w:val="000000" w:themeColor="text1"/>
          <w:sz w:val="16"/>
          <w:szCs w:val="16"/>
        </w:rPr>
        <w:softHyphen/>
        <w:t>ганизационное строительство военной авиации России... С. 23.)</w:t>
      </w:r>
      <w:r w:rsidRPr="00131A83">
        <w:rPr>
          <w:bCs/>
          <w:color w:val="000000" w:themeColor="text1"/>
          <w:sz w:val="16"/>
          <w:szCs w:val="16"/>
          <w:vertAlign w:val="superscript"/>
        </w:rPr>
        <w:t>16</w:t>
      </w:r>
      <w:r w:rsidRPr="00131A83">
        <w:rPr>
          <w:bCs/>
          <w:color w:val="000000" w:themeColor="text1"/>
          <w:sz w:val="16"/>
          <w:szCs w:val="16"/>
        </w:rPr>
        <w:t>.</w:t>
      </w:r>
    </w:p>
    <w:p w14:paraId="19D52166"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30 июля (12 августа </w:t>
      </w:r>
      <w:proofErr w:type="spellStart"/>
      <w:r w:rsidRPr="00131A83">
        <w:rPr>
          <w:bCs/>
          <w:color w:val="000000" w:themeColor="text1"/>
          <w:sz w:val="16"/>
          <w:szCs w:val="16"/>
        </w:rPr>
        <w:t>н.с</w:t>
      </w:r>
      <w:proofErr w:type="spellEnd"/>
      <w:r w:rsidRPr="00131A83">
        <w:rPr>
          <w:bCs/>
          <w:color w:val="000000" w:themeColor="text1"/>
          <w:sz w:val="16"/>
          <w:szCs w:val="16"/>
        </w:rPr>
        <w:t>.) 1912 г. появился приказ № 397, по которому «в целях из</w:t>
      </w:r>
      <w:r w:rsidRPr="00131A83">
        <w:rPr>
          <w:bCs/>
          <w:color w:val="000000" w:themeColor="text1"/>
          <w:sz w:val="16"/>
          <w:szCs w:val="16"/>
        </w:rPr>
        <w:softHyphen/>
        <w:t>менения направления развития авиационной службы» все вопро</w:t>
      </w:r>
      <w:r w:rsidRPr="00131A83">
        <w:rPr>
          <w:bCs/>
          <w:color w:val="000000" w:themeColor="text1"/>
          <w:sz w:val="16"/>
          <w:szCs w:val="16"/>
        </w:rPr>
        <w:softHyphen/>
        <w:t>сы воздухоплавания и авиации передавались в ведение вновь образованной Воздухоплаватель</w:t>
      </w:r>
      <w:r w:rsidRPr="00131A83">
        <w:rPr>
          <w:bCs/>
          <w:color w:val="000000" w:themeColor="text1"/>
          <w:sz w:val="16"/>
          <w:szCs w:val="16"/>
        </w:rPr>
        <w:softHyphen/>
        <w:t>ной части ГУ ГШ, а спустя 10 дней Начальник ГИУ направил Помощ</w:t>
      </w:r>
      <w:r w:rsidRPr="00131A83">
        <w:rPr>
          <w:bCs/>
          <w:color w:val="000000" w:themeColor="text1"/>
          <w:sz w:val="16"/>
          <w:szCs w:val="16"/>
        </w:rPr>
        <w:softHyphen/>
        <w:t>нику Военного министра «План организации авиационной служ</w:t>
      </w:r>
      <w:r w:rsidRPr="00131A83">
        <w:rPr>
          <w:bCs/>
          <w:color w:val="000000" w:themeColor="text1"/>
          <w:sz w:val="16"/>
          <w:szCs w:val="16"/>
        </w:rPr>
        <w:softHyphen/>
        <w:t>бы в армии».</w:t>
      </w:r>
    </w:p>
    <w:p w14:paraId="206F0453"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Воздухоплавательная часть со</w:t>
      </w:r>
      <w:r w:rsidRPr="00131A83">
        <w:rPr>
          <w:bCs/>
          <w:color w:val="000000" w:themeColor="text1"/>
          <w:sz w:val="16"/>
          <w:szCs w:val="16"/>
        </w:rPr>
        <w:softHyphen/>
        <w:t>стояла из двух отделений: первое из них предназначалось для руко</w:t>
      </w:r>
      <w:r w:rsidRPr="00131A83">
        <w:rPr>
          <w:bCs/>
          <w:color w:val="000000" w:themeColor="text1"/>
          <w:sz w:val="16"/>
          <w:szCs w:val="16"/>
        </w:rPr>
        <w:softHyphen/>
        <w:t>водства специальной подготовкой и службой, а второе — для решения технических и снабженческих вопросов. Всего там работало 16 человек (4 офицера с высшим военным и военным образованием, 5 офице</w:t>
      </w:r>
      <w:r w:rsidRPr="00131A83">
        <w:rPr>
          <w:bCs/>
          <w:color w:val="000000" w:themeColor="text1"/>
          <w:sz w:val="16"/>
          <w:szCs w:val="16"/>
        </w:rPr>
        <w:softHyphen/>
        <w:t>ров с военно-инженерным образованием и 7 писарей). Воздухоплавательную часть воз</w:t>
      </w:r>
      <w:r w:rsidRPr="00131A83">
        <w:rPr>
          <w:bCs/>
          <w:color w:val="000000" w:themeColor="text1"/>
          <w:sz w:val="16"/>
          <w:szCs w:val="16"/>
        </w:rPr>
        <w:softHyphen/>
        <w:t xml:space="preserve">главил генерал-майор М.И. </w:t>
      </w:r>
      <w:proofErr w:type="spellStart"/>
      <w:r w:rsidRPr="00131A83">
        <w:rPr>
          <w:bCs/>
          <w:color w:val="000000" w:themeColor="text1"/>
          <w:sz w:val="16"/>
          <w:szCs w:val="16"/>
        </w:rPr>
        <w:t>Шишкевич</w:t>
      </w:r>
      <w:proofErr w:type="spellEnd"/>
      <w:r w:rsidRPr="00131A83">
        <w:rPr>
          <w:bCs/>
          <w:color w:val="000000" w:themeColor="text1"/>
          <w:sz w:val="16"/>
          <w:szCs w:val="16"/>
        </w:rPr>
        <w:t xml:space="preserve">, принимавший в 1911-1912 гг. активное участие в развитии авиации в Московском военном округе (Более подробно о М.И. </w:t>
      </w:r>
      <w:proofErr w:type="spellStart"/>
      <w:r w:rsidRPr="00131A83">
        <w:rPr>
          <w:bCs/>
          <w:color w:val="000000" w:themeColor="text1"/>
          <w:sz w:val="16"/>
          <w:szCs w:val="16"/>
        </w:rPr>
        <w:t>Шишкевиче</w:t>
      </w:r>
      <w:proofErr w:type="spellEnd"/>
      <w:r w:rsidRPr="00131A83">
        <w:rPr>
          <w:bCs/>
          <w:color w:val="000000" w:themeColor="text1"/>
          <w:sz w:val="16"/>
          <w:szCs w:val="16"/>
        </w:rPr>
        <w:t xml:space="preserve"> см. соответствующую статью в настоящем сборнике.)</w:t>
      </w:r>
      <w:r w:rsidRPr="00131A83">
        <w:rPr>
          <w:bCs/>
          <w:color w:val="000000" w:themeColor="text1"/>
          <w:sz w:val="16"/>
          <w:szCs w:val="16"/>
          <w:vertAlign w:val="superscript"/>
        </w:rPr>
        <w:t>17</w:t>
      </w:r>
      <w:r w:rsidRPr="00131A83">
        <w:rPr>
          <w:bCs/>
          <w:color w:val="000000" w:themeColor="text1"/>
          <w:sz w:val="16"/>
          <w:szCs w:val="16"/>
        </w:rPr>
        <w:t>. Свою работу Воздухоплавательная часть начала с разработки нового «Общего плана организации воздухоплавания и авиа</w:t>
      </w:r>
      <w:r w:rsidRPr="00131A83">
        <w:rPr>
          <w:bCs/>
          <w:color w:val="000000" w:themeColor="text1"/>
          <w:sz w:val="16"/>
          <w:szCs w:val="16"/>
        </w:rPr>
        <w:softHyphen/>
        <w:t>ции в армии». В его основу положили «План организации авиационной службы в армии», подготовленный в свое время ГИУ.</w:t>
      </w:r>
    </w:p>
    <w:p w14:paraId="5E059574"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Начальник Воздухоплавательной части 19 октября 1912 г. представил «Общий план...» в форме доклада Военному министру. План предусматривал создание авиаотрядов четырех категорий: армейских, корпусных, крепостных и особого назначения.</w:t>
      </w:r>
    </w:p>
    <w:p w14:paraId="174370EA"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Армейские отряды должны были поступать в военное время в распоряжение генерал-квартирмейстеров штабов армий. Их назначение: ведение дальней разведки, уничтоже</w:t>
      </w:r>
      <w:r w:rsidRPr="00131A83">
        <w:rPr>
          <w:bCs/>
          <w:color w:val="000000" w:themeColor="text1"/>
          <w:sz w:val="16"/>
          <w:szCs w:val="16"/>
        </w:rPr>
        <w:softHyphen/>
        <w:t>ние летательных аппаратов противника и бомбардировка его объектов. Корпусными отрядами ближней разведки в военное время распоряжались начальники штабов корпу</w:t>
      </w:r>
      <w:r w:rsidRPr="00131A83">
        <w:rPr>
          <w:bCs/>
          <w:color w:val="000000" w:themeColor="text1"/>
          <w:sz w:val="16"/>
          <w:szCs w:val="16"/>
        </w:rPr>
        <w:softHyphen/>
        <w:t xml:space="preserve">сов. Крепостные отряды находились в распоряжении начальников штабов крепостей. Они предназначались для ведения ближней разведки и «активного обслуживания крепости» во время войны. Отряды особого назначения придавались крупным отрядам кавалерии </w:t>
      </w:r>
      <w:r w:rsidRPr="00131A83">
        <w:rPr>
          <w:bCs/>
          <w:color w:val="000000" w:themeColor="text1"/>
          <w:sz w:val="16"/>
          <w:szCs w:val="16"/>
        </w:rPr>
        <w:lastRenderedPageBreak/>
        <w:t>для ведения разведки и поддержания связи с командованием армии или фронта (Елисеев С.П. Организационное строительство военной авиации России... С. 23-24.)</w:t>
      </w:r>
      <w:r w:rsidRPr="00131A83">
        <w:rPr>
          <w:bCs/>
          <w:color w:val="000000" w:themeColor="text1"/>
          <w:sz w:val="16"/>
          <w:szCs w:val="16"/>
          <w:vertAlign w:val="superscript"/>
        </w:rPr>
        <w:t>18</w:t>
      </w:r>
      <w:r w:rsidRPr="00131A83">
        <w:rPr>
          <w:bCs/>
          <w:color w:val="000000" w:themeColor="text1"/>
          <w:sz w:val="16"/>
          <w:szCs w:val="16"/>
        </w:rPr>
        <w:t>.</w:t>
      </w:r>
    </w:p>
    <w:p w14:paraId="114F7875"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С целью повышения престижности службы в авиации предлагалось офицерский со</w:t>
      </w:r>
      <w:r w:rsidRPr="00131A83">
        <w:rPr>
          <w:bCs/>
          <w:color w:val="000000" w:themeColor="text1"/>
          <w:sz w:val="16"/>
          <w:szCs w:val="16"/>
        </w:rPr>
        <w:softHyphen/>
        <w:t>став всех воздухоплавательных частей изъять из инженерных войск и передать в веде</w:t>
      </w:r>
      <w:r w:rsidRPr="00131A83">
        <w:rPr>
          <w:bCs/>
          <w:color w:val="000000" w:themeColor="text1"/>
          <w:sz w:val="16"/>
          <w:szCs w:val="16"/>
        </w:rPr>
        <w:softHyphen/>
        <w:t>ние Генштаба, ввести новые должности на всех ступенях служебной иерархии и, таким образом, создать для офицерского состава возможность продвижения по службе (11696).</w:t>
      </w:r>
    </w:p>
    <w:p w14:paraId="30CCE3DE" w14:textId="77777777" w:rsidR="00770467" w:rsidRPr="00131A83" w:rsidRDefault="00770467" w:rsidP="003C1FA7">
      <w:pPr>
        <w:shd w:val="clear" w:color="auto" w:fill="FFFFFF"/>
        <w:jc w:val="both"/>
        <w:rPr>
          <w:bCs/>
          <w:color w:val="000000" w:themeColor="text1"/>
          <w:sz w:val="16"/>
          <w:szCs w:val="16"/>
        </w:rPr>
      </w:pPr>
    </w:p>
    <w:p w14:paraId="192CF802" w14:textId="77777777" w:rsidR="007756CD" w:rsidRPr="00131A83" w:rsidRDefault="007756CD" w:rsidP="003C1FA7">
      <w:pPr>
        <w:jc w:val="both"/>
        <w:rPr>
          <w:bCs/>
          <w:color w:val="0070C0"/>
          <w:sz w:val="16"/>
          <w:szCs w:val="16"/>
        </w:rPr>
      </w:pPr>
      <w:r w:rsidRPr="00131A83">
        <w:rPr>
          <w:bCs/>
          <w:color w:val="0070C0"/>
          <w:sz w:val="16"/>
          <w:szCs w:val="16"/>
        </w:rPr>
        <w:t>Осенью 1911 г. РБВЗ был получен от военного ведомства заказ на несколько «Фарманов» и «Блерио», а затем большой заказ на — «</w:t>
      </w:r>
      <w:proofErr w:type="spellStart"/>
      <w:r w:rsidRPr="00131A83">
        <w:rPr>
          <w:bCs/>
          <w:color w:val="0070C0"/>
          <w:sz w:val="16"/>
          <w:szCs w:val="16"/>
        </w:rPr>
        <w:t>Ньюпоры</w:t>
      </w:r>
      <w:proofErr w:type="spellEnd"/>
      <w:r w:rsidRPr="00131A83">
        <w:rPr>
          <w:bCs/>
          <w:color w:val="0070C0"/>
          <w:sz w:val="16"/>
          <w:szCs w:val="16"/>
        </w:rPr>
        <w:t>». В связи с этим появилась необходимость в преобразовании мастерской в авиационный завод. Таким образом, к весне 1912 г. возник Авиационный отдел РБВЗ, разместившийся на Строгановской набережной. Вот в это время и понадо</w:t>
      </w:r>
      <w:r w:rsidRPr="00131A83">
        <w:rPr>
          <w:bCs/>
          <w:color w:val="0070C0"/>
          <w:sz w:val="16"/>
          <w:szCs w:val="16"/>
        </w:rPr>
        <w:softHyphen/>
        <w:t>бился главный конструктор со свежими мыслями, сме</w:t>
      </w:r>
      <w:r w:rsidRPr="00131A83">
        <w:rPr>
          <w:bCs/>
          <w:color w:val="0070C0"/>
          <w:sz w:val="16"/>
          <w:szCs w:val="16"/>
        </w:rPr>
        <w:softHyphen/>
        <w:t>лыми идеями. Выбор пал на Сикорского (24177).</w:t>
      </w:r>
    </w:p>
    <w:p w14:paraId="6D332204" w14:textId="77777777" w:rsidR="007756CD" w:rsidRPr="00131A83" w:rsidRDefault="007756CD" w:rsidP="003C1FA7">
      <w:pPr>
        <w:jc w:val="both"/>
        <w:rPr>
          <w:bCs/>
          <w:color w:val="0070C0"/>
          <w:sz w:val="16"/>
          <w:szCs w:val="16"/>
          <w:lang w:bidi="ru-RU"/>
        </w:rPr>
      </w:pPr>
    </w:p>
    <w:p w14:paraId="3F4E7A70" w14:textId="77777777" w:rsidR="00770467" w:rsidRPr="00131A83" w:rsidRDefault="00770467" w:rsidP="003C1FA7">
      <w:pPr>
        <w:shd w:val="clear" w:color="auto" w:fill="FFFFFF"/>
        <w:jc w:val="both"/>
        <w:rPr>
          <w:bCs/>
          <w:i/>
          <w:iCs/>
          <w:color w:val="000000" w:themeColor="text1"/>
          <w:sz w:val="16"/>
          <w:szCs w:val="16"/>
        </w:rPr>
      </w:pPr>
      <w:proofErr w:type="spellStart"/>
      <w:r w:rsidRPr="00131A83">
        <w:rPr>
          <w:bCs/>
          <w:i/>
          <w:iCs/>
          <w:color w:val="000000" w:themeColor="text1"/>
          <w:sz w:val="16"/>
          <w:szCs w:val="16"/>
        </w:rPr>
        <w:t>Аэростатостроение</w:t>
      </w:r>
      <w:proofErr w:type="spellEnd"/>
      <w:r w:rsidRPr="00131A83">
        <w:rPr>
          <w:bCs/>
          <w:i/>
          <w:iCs/>
          <w:color w:val="000000" w:themeColor="text1"/>
          <w:sz w:val="16"/>
          <w:szCs w:val="16"/>
        </w:rPr>
        <w:t>:</w:t>
      </w:r>
    </w:p>
    <w:p w14:paraId="40BBFCC5" w14:textId="77777777" w:rsidR="00770467" w:rsidRPr="00131A83" w:rsidRDefault="00770467" w:rsidP="003C1FA7">
      <w:pPr>
        <w:shd w:val="clear" w:color="auto" w:fill="FFFFFF"/>
        <w:jc w:val="both"/>
        <w:rPr>
          <w:bCs/>
          <w:i/>
          <w:iCs/>
          <w:color w:val="000000" w:themeColor="text1"/>
          <w:sz w:val="16"/>
          <w:szCs w:val="16"/>
        </w:rPr>
      </w:pPr>
    </w:p>
    <w:p w14:paraId="06DCE27E" w14:textId="77777777" w:rsidR="00770467" w:rsidRPr="00131A83" w:rsidRDefault="00770467" w:rsidP="003C1FA7">
      <w:pPr>
        <w:jc w:val="both"/>
        <w:rPr>
          <w:bCs/>
          <w:color w:val="0070C0"/>
          <w:sz w:val="16"/>
          <w:szCs w:val="16"/>
        </w:rPr>
      </w:pPr>
      <w:bookmarkStart w:id="25" w:name="_Hlk53208931"/>
      <w:r w:rsidRPr="00131A83">
        <w:rPr>
          <w:bCs/>
          <w:color w:val="0070C0"/>
          <w:sz w:val="16"/>
          <w:szCs w:val="16"/>
        </w:rPr>
        <w:t xml:space="preserve">Осенью 1911 г. Ижорский завод представил выполненный капитаном Б.В. Голубовым и инженером-конструктором Д.С. </w:t>
      </w:r>
      <w:proofErr w:type="spellStart"/>
      <w:r w:rsidRPr="00131A83">
        <w:rPr>
          <w:bCs/>
          <w:color w:val="0070C0"/>
          <w:sz w:val="16"/>
          <w:szCs w:val="16"/>
        </w:rPr>
        <w:t>Сухоржевским</w:t>
      </w:r>
      <w:proofErr w:type="spellEnd"/>
      <w:r w:rsidRPr="00131A83">
        <w:rPr>
          <w:bCs/>
          <w:color w:val="0070C0"/>
          <w:sz w:val="16"/>
          <w:szCs w:val="16"/>
        </w:rPr>
        <w:t xml:space="preserve"> проект дирижабля мягкого типа с объ</w:t>
      </w:r>
      <w:r w:rsidRPr="00131A83">
        <w:rPr>
          <w:bCs/>
          <w:color w:val="0070C0"/>
          <w:sz w:val="16"/>
          <w:szCs w:val="16"/>
        </w:rPr>
        <w:softHyphen/>
        <w:t>ёмом оболочки 10 тыс. м3, двумя моторами по 150 л.с., проектной скоростью 18 м/с (65 км/ч), потолком до 2000 м, продолжительностью полё</w:t>
      </w:r>
      <w:r w:rsidRPr="00131A83">
        <w:rPr>
          <w:bCs/>
          <w:color w:val="0070C0"/>
          <w:sz w:val="16"/>
          <w:szCs w:val="16"/>
        </w:rPr>
        <w:softHyphen/>
        <w:t>та — 20 часов. Вооружение состояло из двух пу</w:t>
      </w:r>
      <w:r w:rsidRPr="00131A83">
        <w:rPr>
          <w:bCs/>
          <w:color w:val="0070C0"/>
          <w:sz w:val="16"/>
          <w:szCs w:val="16"/>
        </w:rPr>
        <w:softHyphen/>
        <w:t>лемётов (в гондоле и наверху оболочки) и около 20 пудов (330 кг) бомб. Предусматривалась ради</w:t>
      </w:r>
      <w:r w:rsidRPr="00131A83">
        <w:rPr>
          <w:bCs/>
          <w:color w:val="0070C0"/>
          <w:sz w:val="16"/>
          <w:szCs w:val="16"/>
        </w:rPr>
        <w:softHyphen/>
        <w:t>останция с дальностью действия 320 км.</w:t>
      </w:r>
    </w:p>
    <w:p w14:paraId="62E9B5D7" w14:textId="77777777" w:rsidR="00770467" w:rsidRPr="00131A83" w:rsidRDefault="00770467" w:rsidP="003C1FA7">
      <w:pPr>
        <w:jc w:val="both"/>
        <w:rPr>
          <w:bCs/>
          <w:color w:val="0070C0"/>
          <w:sz w:val="16"/>
          <w:szCs w:val="16"/>
        </w:rPr>
      </w:pPr>
      <w:r w:rsidRPr="00131A83">
        <w:rPr>
          <w:bCs/>
          <w:color w:val="0070C0"/>
          <w:sz w:val="16"/>
          <w:szCs w:val="16"/>
        </w:rPr>
        <w:t>Завод получил заказ, но ввиду того, что объём проектируемого дирижабля возрос по сравнению с «Голубем» и «Соколом» в четыре раза, потребо</w:t>
      </w:r>
      <w:r w:rsidRPr="00131A83">
        <w:rPr>
          <w:bCs/>
          <w:color w:val="0070C0"/>
          <w:sz w:val="16"/>
          <w:szCs w:val="16"/>
        </w:rPr>
        <w:softHyphen/>
        <w:t>валась большая работа по детальным расчётам и изготовлению рабочих чертежей. Поэтому по</w:t>
      </w:r>
      <w:r w:rsidRPr="00131A83">
        <w:rPr>
          <w:bCs/>
          <w:color w:val="0070C0"/>
          <w:sz w:val="16"/>
          <w:szCs w:val="16"/>
        </w:rPr>
        <w:softHyphen/>
        <w:t>стройка на заводе затянулась, и сборка дирижа</w:t>
      </w:r>
      <w:r w:rsidRPr="00131A83">
        <w:rPr>
          <w:bCs/>
          <w:color w:val="0070C0"/>
          <w:sz w:val="16"/>
          <w:szCs w:val="16"/>
        </w:rPr>
        <w:softHyphen/>
        <w:t xml:space="preserve">бля в эллинге началась только в августе 1912 г. </w:t>
      </w:r>
    </w:p>
    <w:p w14:paraId="3AF1F08B" w14:textId="77777777" w:rsidR="00770467" w:rsidRPr="00131A83" w:rsidRDefault="00770467" w:rsidP="003C1FA7">
      <w:pPr>
        <w:jc w:val="both"/>
        <w:rPr>
          <w:bCs/>
          <w:color w:val="0070C0"/>
          <w:sz w:val="16"/>
          <w:szCs w:val="16"/>
        </w:rPr>
      </w:pPr>
      <w:r w:rsidRPr="00131A83">
        <w:rPr>
          <w:bCs/>
          <w:color w:val="0070C0"/>
          <w:sz w:val="16"/>
          <w:szCs w:val="16"/>
        </w:rPr>
        <w:t>Дирижабль имел следующие основные харак</w:t>
      </w:r>
      <w:r w:rsidRPr="00131A83">
        <w:rPr>
          <w:bCs/>
          <w:color w:val="0070C0"/>
          <w:sz w:val="16"/>
          <w:szCs w:val="16"/>
        </w:rPr>
        <w:softHyphen/>
        <w:t>теристики: объём 9600 м3, общая длина 77 м, об</w:t>
      </w:r>
      <w:r w:rsidRPr="00131A83">
        <w:rPr>
          <w:bCs/>
          <w:color w:val="0070C0"/>
          <w:sz w:val="16"/>
          <w:szCs w:val="16"/>
        </w:rPr>
        <w:softHyphen/>
        <w:t>щая высота 22 м, два баллонета по 1200 м3. Гон</w:t>
      </w:r>
      <w:r w:rsidRPr="00131A83">
        <w:rPr>
          <w:bCs/>
          <w:color w:val="0070C0"/>
          <w:sz w:val="16"/>
          <w:szCs w:val="16"/>
        </w:rPr>
        <w:softHyphen/>
        <w:t>дола представляла собой решетчатую ферму пря</w:t>
      </w:r>
      <w:r w:rsidRPr="00131A83">
        <w:rPr>
          <w:bCs/>
          <w:color w:val="0070C0"/>
          <w:sz w:val="16"/>
          <w:szCs w:val="16"/>
        </w:rPr>
        <w:softHyphen/>
        <w:t>моугольного сечения. В ней установили два ше</w:t>
      </w:r>
      <w:r w:rsidRPr="00131A83">
        <w:rPr>
          <w:bCs/>
          <w:color w:val="0070C0"/>
          <w:sz w:val="16"/>
          <w:szCs w:val="16"/>
        </w:rPr>
        <w:softHyphen/>
        <w:t>стицилиндровых мотора «Клеман-</w:t>
      </w:r>
      <w:proofErr w:type="spellStart"/>
      <w:r w:rsidRPr="00131A83">
        <w:rPr>
          <w:bCs/>
          <w:color w:val="0070C0"/>
          <w:sz w:val="16"/>
          <w:szCs w:val="16"/>
        </w:rPr>
        <w:t>Баяр</w:t>
      </w:r>
      <w:proofErr w:type="spellEnd"/>
      <w:r w:rsidRPr="00131A83">
        <w:rPr>
          <w:bCs/>
          <w:color w:val="0070C0"/>
          <w:sz w:val="16"/>
          <w:szCs w:val="16"/>
        </w:rPr>
        <w:t>» водяно</w:t>
      </w:r>
      <w:r w:rsidRPr="00131A83">
        <w:rPr>
          <w:bCs/>
          <w:color w:val="0070C0"/>
          <w:sz w:val="16"/>
          <w:szCs w:val="16"/>
        </w:rPr>
        <w:softHyphen/>
        <w:t>го охлаждения по 150-180 л.с., заменённые в мае 1914 г. более надёжными и уравновешенными моторами «</w:t>
      </w:r>
      <w:proofErr w:type="spellStart"/>
      <w:r w:rsidRPr="00131A83">
        <w:rPr>
          <w:bCs/>
          <w:color w:val="0070C0"/>
          <w:sz w:val="16"/>
          <w:szCs w:val="16"/>
        </w:rPr>
        <w:t>Дансет</w:t>
      </w:r>
      <w:proofErr w:type="spellEnd"/>
      <w:r w:rsidRPr="00131A83">
        <w:rPr>
          <w:bCs/>
          <w:color w:val="0070C0"/>
          <w:sz w:val="16"/>
          <w:szCs w:val="16"/>
        </w:rPr>
        <w:t xml:space="preserve">-Жиль». Два деревянных винта системы </w:t>
      </w:r>
      <w:proofErr w:type="spellStart"/>
      <w:r w:rsidRPr="00131A83">
        <w:rPr>
          <w:bCs/>
          <w:color w:val="0070C0"/>
          <w:sz w:val="16"/>
          <w:szCs w:val="16"/>
        </w:rPr>
        <w:t>Шабского</w:t>
      </w:r>
      <w:proofErr w:type="spellEnd"/>
      <w:r w:rsidRPr="00131A83">
        <w:rPr>
          <w:bCs/>
          <w:color w:val="0070C0"/>
          <w:sz w:val="16"/>
          <w:szCs w:val="16"/>
        </w:rPr>
        <w:t xml:space="preserve"> имели диаметр 4,75 м. Органы устойчивости состояли из двух горизонтальных стабилизаторов и киля (последний представлял собой вертикальный стабилизатор в корме ди</w:t>
      </w:r>
      <w:r w:rsidRPr="00131A83">
        <w:rPr>
          <w:bCs/>
          <w:color w:val="0070C0"/>
          <w:sz w:val="16"/>
          <w:szCs w:val="16"/>
        </w:rPr>
        <w:softHyphen/>
        <w:t>рижабля, что не позволяет считать «Альбатрос» дирижаблем полужёсткого типа).</w:t>
      </w:r>
    </w:p>
    <w:p w14:paraId="6EA5CC80" w14:textId="77777777" w:rsidR="00770467" w:rsidRPr="00131A83" w:rsidRDefault="00770467" w:rsidP="003C1FA7">
      <w:pPr>
        <w:shd w:val="clear" w:color="auto" w:fill="FFFFFF"/>
        <w:jc w:val="both"/>
        <w:rPr>
          <w:bCs/>
          <w:color w:val="0070C0"/>
          <w:sz w:val="16"/>
          <w:szCs w:val="16"/>
        </w:rPr>
      </w:pPr>
      <w:bookmarkStart w:id="26" w:name="_Hlk53164394"/>
      <w:bookmarkStart w:id="27" w:name="_Hlk53209571"/>
      <w:bookmarkStart w:id="28" w:name="_Hlk53209679"/>
      <w:bookmarkStart w:id="29" w:name="_Hlk53209882"/>
      <w:bookmarkEnd w:id="25"/>
    </w:p>
    <w:bookmarkEnd w:id="26"/>
    <w:bookmarkEnd w:id="27"/>
    <w:bookmarkEnd w:id="28"/>
    <w:bookmarkEnd w:id="29"/>
    <w:p w14:paraId="69A339B1"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Другие оборонные отрасли:</w:t>
      </w:r>
    </w:p>
    <w:p w14:paraId="35E92A6C" w14:textId="77777777" w:rsidR="00770467" w:rsidRPr="00131A83" w:rsidRDefault="00770467" w:rsidP="003C1FA7">
      <w:pPr>
        <w:shd w:val="clear" w:color="auto" w:fill="FFFFFF"/>
        <w:jc w:val="both"/>
        <w:rPr>
          <w:bCs/>
          <w:color w:val="000000" w:themeColor="text1"/>
          <w:sz w:val="16"/>
          <w:szCs w:val="16"/>
        </w:rPr>
      </w:pPr>
    </w:p>
    <w:p w14:paraId="4D0D330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Начиная с осени 1911 года в номенклатуре выпускаемой </w:t>
      </w:r>
      <w:proofErr w:type="spellStart"/>
      <w:r w:rsidRPr="00131A83">
        <w:rPr>
          <w:bCs/>
          <w:color w:val="000000" w:themeColor="text1"/>
          <w:sz w:val="16"/>
          <w:szCs w:val="16"/>
        </w:rPr>
        <w:t>Мордовщиковской</w:t>
      </w:r>
      <w:proofErr w:type="spellEnd"/>
      <w:r w:rsidRPr="00131A83">
        <w:rPr>
          <w:bCs/>
          <w:color w:val="000000" w:themeColor="text1"/>
          <w:sz w:val="16"/>
          <w:szCs w:val="16"/>
        </w:rPr>
        <w:t xml:space="preserve"> судоверфью продукции прочно вошло мостостроение. Были изготовлены фермы для железных дорог: Волго-Бугульминской, Московско-Казанской, Троицкой, Забайкальской, Семиреченской, Житомирской. К 1912 году </w:t>
      </w:r>
      <w:proofErr w:type="spellStart"/>
      <w:r w:rsidRPr="00131A83">
        <w:rPr>
          <w:bCs/>
          <w:color w:val="000000" w:themeColor="text1"/>
          <w:sz w:val="16"/>
          <w:szCs w:val="16"/>
        </w:rPr>
        <w:t>Мордовщиковская</w:t>
      </w:r>
      <w:proofErr w:type="spellEnd"/>
      <w:r w:rsidRPr="00131A83">
        <w:rPr>
          <w:bCs/>
          <w:color w:val="000000" w:themeColor="text1"/>
          <w:sz w:val="16"/>
          <w:szCs w:val="16"/>
        </w:rPr>
        <w:t xml:space="preserve"> судоверфь стала основным поставщиком речных барж для Волжского бассейна. Наряду со строительством барж, резервуаров, мостов и кессонов начинается изготовление паровозных тендерных баков, железнодорожных цистерн, шахтных труб. До революции на </w:t>
      </w:r>
      <w:proofErr w:type="spellStart"/>
      <w:r w:rsidRPr="00131A83">
        <w:rPr>
          <w:bCs/>
          <w:color w:val="000000" w:themeColor="text1"/>
          <w:sz w:val="16"/>
          <w:szCs w:val="16"/>
        </w:rPr>
        <w:t>Мордовщиковской</w:t>
      </w:r>
      <w:proofErr w:type="spellEnd"/>
      <w:r w:rsidRPr="00131A83">
        <w:rPr>
          <w:bCs/>
          <w:color w:val="000000" w:themeColor="text1"/>
          <w:sz w:val="16"/>
          <w:szCs w:val="16"/>
        </w:rPr>
        <w:t xml:space="preserve"> судоверфи было построено более 60 судов общей грузоподъемностью свыше 200 тысяч тонн. Из числа этих судов свыше половины составляли баржи, более 20 – </w:t>
      </w:r>
      <w:proofErr w:type="spellStart"/>
      <w:r w:rsidRPr="00131A83">
        <w:rPr>
          <w:bCs/>
          <w:color w:val="000000" w:themeColor="text1"/>
          <w:sz w:val="16"/>
          <w:szCs w:val="16"/>
        </w:rPr>
        <w:t>землеотвозные</w:t>
      </w:r>
      <w:proofErr w:type="spellEnd"/>
      <w:r w:rsidRPr="00131A83">
        <w:rPr>
          <w:bCs/>
          <w:color w:val="000000" w:themeColor="text1"/>
          <w:sz w:val="16"/>
          <w:szCs w:val="16"/>
        </w:rPr>
        <w:t xml:space="preserve"> шаланды, а также грузопассажирские теплоходы, буксир и шхуна (15218).</w:t>
      </w:r>
    </w:p>
    <w:p w14:paraId="0E6B3317" w14:textId="77777777" w:rsidR="00770467" w:rsidRPr="00131A83" w:rsidRDefault="00770467" w:rsidP="003C1FA7">
      <w:pPr>
        <w:jc w:val="both"/>
        <w:rPr>
          <w:bCs/>
          <w:color w:val="000000" w:themeColor="text1"/>
          <w:sz w:val="16"/>
          <w:szCs w:val="16"/>
        </w:rPr>
      </w:pPr>
    </w:p>
    <w:p w14:paraId="4193BEE4"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Осенью 1911 к постройке первых трех линкоров ЧМ - «Императрица Екатери</w:t>
      </w:r>
      <w:r w:rsidRPr="00131A83">
        <w:rPr>
          <w:bCs/>
          <w:color w:val="000000" w:themeColor="text1"/>
          <w:sz w:val="16"/>
          <w:szCs w:val="16"/>
        </w:rPr>
        <w:softHyphen/>
        <w:t>на II», «Императрица Мария», «Император Александр III» - приступили г. в Николаеве. Их строи</w:t>
      </w:r>
      <w:r w:rsidRPr="00131A83">
        <w:rPr>
          <w:bCs/>
          <w:color w:val="000000" w:themeColor="text1"/>
          <w:sz w:val="16"/>
          <w:szCs w:val="16"/>
        </w:rPr>
        <w:softHyphen/>
        <w:t>тельство завершилось в 1915 г. Последний линкор серии - «Император Николай I» - завод «</w:t>
      </w:r>
      <w:proofErr w:type="spellStart"/>
      <w:r w:rsidRPr="00131A83">
        <w:rPr>
          <w:bCs/>
          <w:color w:val="000000" w:themeColor="text1"/>
          <w:sz w:val="16"/>
          <w:szCs w:val="16"/>
        </w:rPr>
        <w:t>Наваль</w:t>
      </w:r>
      <w:proofErr w:type="spellEnd"/>
      <w:r w:rsidRPr="00131A83">
        <w:rPr>
          <w:bCs/>
          <w:color w:val="000000" w:themeColor="text1"/>
          <w:sz w:val="16"/>
          <w:szCs w:val="16"/>
        </w:rPr>
        <w:t>» спустил на воду в 1917 г. под названием «Демократия». Впрочем, ввес</w:t>
      </w:r>
      <w:r w:rsidRPr="00131A83">
        <w:rPr>
          <w:bCs/>
          <w:color w:val="000000" w:themeColor="text1"/>
          <w:sz w:val="16"/>
          <w:szCs w:val="16"/>
        </w:rPr>
        <w:softHyphen/>
        <w:t>ти корабль в строй не удалось, поэтому в 1927-1928 гг. его разобрали на металл (11107).</w:t>
      </w:r>
    </w:p>
    <w:p w14:paraId="5C0EF9E2" w14:textId="77777777" w:rsidR="00770467" w:rsidRPr="00131A83" w:rsidRDefault="00770467" w:rsidP="003C1FA7">
      <w:pPr>
        <w:shd w:val="clear" w:color="auto" w:fill="FFFFFF"/>
        <w:jc w:val="both"/>
        <w:rPr>
          <w:bCs/>
          <w:color w:val="000000" w:themeColor="text1"/>
          <w:sz w:val="16"/>
          <w:szCs w:val="16"/>
        </w:rPr>
      </w:pPr>
    </w:p>
    <w:p w14:paraId="65B4B27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Осенью 1911 года, МГШ внес на рассмотрение адмиралтейств-совета предложение о спешном строительстве 18 средних подводных лодок среднего класса для усиления Тихоокеанского флота. По мнению МГШ, стоило создать недорогую подводную лодку для операций в акватории Желтого и Японского морей. Предложение было утверждено морским министром и внесено в качестве законопроекта на рассмотрение совета министров и СГО. Дважды Совмин отказывался согласовать законопроект, наконец, 22 марта 1912 года был высочайше утвержден закон "Об ассигновании средств на спешное усиление Тихоокеанского флота". Законом было предусмотрено строительство 18 подводных лодок водоизмещением 400 тонн общей стоимостью 19 миллионов 499 тысяч рублей. </w:t>
      </w:r>
    </w:p>
    <w:p w14:paraId="602ED25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В последний предвоенный год, учитывая отсутствие современных крейсеров на Черном море и недостаток легких сил на Дальнем Востоке, был высочайше утвержден закон "Об ассигновании средств на спешное усиление Тихоокеанского и Черноморского флотов" 18 августа 1913 года. Законом предусматривалось строительство 2-х крейсеров и 9 эсминцев т. "Яростный". Расходы на их строительство должны были составить 30 миллионов 989 тысяч рублей (12284).</w:t>
      </w:r>
    </w:p>
    <w:p w14:paraId="7F4881BC" w14:textId="77777777" w:rsidR="00770467" w:rsidRPr="00131A83" w:rsidRDefault="00770467" w:rsidP="003C1FA7">
      <w:pPr>
        <w:jc w:val="both"/>
        <w:rPr>
          <w:bCs/>
          <w:color w:val="000000" w:themeColor="text1"/>
          <w:sz w:val="16"/>
          <w:szCs w:val="16"/>
        </w:rPr>
      </w:pPr>
    </w:p>
    <w:p w14:paraId="1BA60E99"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Авиация:</w:t>
      </w:r>
    </w:p>
    <w:p w14:paraId="4C8ABC74" w14:textId="77777777" w:rsidR="00770467" w:rsidRPr="00131A83" w:rsidRDefault="00770467" w:rsidP="003C1FA7">
      <w:pPr>
        <w:shd w:val="clear" w:color="auto" w:fill="FFFFFF"/>
        <w:jc w:val="both"/>
        <w:rPr>
          <w:bCs/>
          <w:color w:val="000000" w:themeColor="text1"/>
          <w:sz w:val="16"/>
          <w:szCs w:val="16"/>
        </w:rPr>
      </w:pPr>
    </w:p>
    <w:p w14:paraId="016C82D0" w14:textId="77777777" w:rsidR="00770467" w:rsidRPr="00131A83" w:rsidRDefault="00770467" w:rsidP="003C1FA7">
      <w:pPr>
        <w:pStyle w:val="160"/>
        <w:shd w:val="clear" w:color="auto" w:fill="auto"/>
        <w:spacing w:before="0" w:line="240" w:lineRule="auto"/>
        <w:ind w:firstLine="0"/>
        <w:rPr>
          <w:rFonts w:ascii="Times New Roman" w:hAnsi="Times New Roman" w:cs="Times New Roman"/>
          <w:bCs/>
          <w:color w:val="000000" w:themeColor="text1"/>
          <w:sz w:val="16"/>
          <w:szCs w:val="16"/>
        </w:rPr>
      </w:pPr>
      <w:r w:rsidRPr="00131A83">
        <w:rPr>
          <w:rFonts w:ascii="Times New Roman" w:hAnsi="Times New Roman" w:cs="Times New Roman"/>
          <w:bCs/>
          <w:color w:val="000000" w:themeColor="text1"/>
          <w:sz w:val="16"/>
          <w:szCs w:val="16"/>
        </w:rPr>
        <w:t xml:space="preserve">Осенью 1911 г. «на военных маневрах под Москвой, </w:t>
      </w:r>
      <w:proofErr w:type="spellStart"/>
      <w:r w:rsidRPr="00131A83">
        <w:rPr>
          <w:rFonts w:ascii="Times New Roman" w:hAnsi="Times New Roman" w:cs="Times New Roman"/>
          <w:bCs/>
          <w:color w:val="000000" w:themeColor="text1"/>
          <w:sz w:val="16"/>
          <w:szCs w:val="16"/>
        </w:rPr>
        <w:t>ногда</w:t>
      </w:r>
      <w:proofErr w:type="spellEnd"/>
      <w:r w:rsidRPr="00131A83">
        <w:rPr>
          <w:rFonts w:ascii="Times New Roman" w:hAnsi="Times New Roman" w:cs="Times New Roman"/>
          <w:bCs/>
          <w:color w:val="000000" w:themeColor="text1"/>
          <w:sz w:val="16"/>
          <w:szCs w:val="16"/>
        </w:rPr>
        <w:t xml:space="preserve"> воздушная разведка оказала начальникам громадные услуги» подвели итоги военных конкурсов. Летали А.М. </w:t>
      </w:r>
      <w:proofErr w:type="spellStart"/>
      <w:r w:rsidRPr="00131A83">
        <w:rPr>
          <w:rFonts w:ascii="Times New Roman" w:hAnsi="Times New Roman" w:cs="Times New Roman"/>
          <w:bCs/>
          <w:color w:val="000000" w:themeColor="text1"/>
          <w:sz w:val="16"/>
          <w:szCs w:val="16"/>
        </w:rPr>
        <w:t>Габер-Влынский</w:t>
      </w:r>
      <w:proofErr w:type="spellEnd"/>
      <w:r w:rsidRPr="00131A83">
        <w:rPr>
          <w:rFonts w:ascii="Times New Roman" w:hAnsi="Times New Roman" w:cs="Times New Roman"/>
          <w:bCs/>
          <w:color w:val="000000" w:themeColor="text1"/>
          <w:sz w:val="16"/>
          <w:szCs w:val="16"/>
        </w:rPr>
        <w:t xml:space="preserve"> и его ученик </w:t>
      </w:r>
      <w:proofErr w:type="spellStart"/>
      <w:r w:rsidRPr="00131A83">
        <w:rPr>
          <w:rFonts w:ascii="Times New Roman" w:hAnsi="Times New Roman" w:cs="Times New Roman"/>
          <w:bCs/>
          <w:color w:val="000000" w:themeColor="text1"/>
          <w:sz w:val="16"/>
          <w:szCs w:val="16"/>
        </w:rPr>
        <w:t>В.А.Юнгмейстер</w:t>
      </w:r>
      <w:proofErr w:type="spellEnd"/>
      <w:r w:rsidRPr="00131A83">
        <w:rPr>
          <w:rFonts w:ascii="Times New Roman" w:hAnsi="Times New Roman" w:cs="Times New Roman"/>
          <w:bCs/>
          <w:color w:val="000000" w:themeColor="text1"/>
          <w:sz w:val="16"/>
          <w:szCs w:val="16"/>
        </w:rPr>
        <w:t xml:space="preserve"> (15781).</w:t>
      </w:r>
    </w:p>
    <w:p w14:paraId="3AE322C8" w14:textId="77777777" w:rsidR="00770467" w:rsidRPr="00131A83" w:rsidRDefault="00770467" w:rsidP="003C1FA7">
      <w:pPr>
        <w:pStyle w:val="160"/>
        <w:shd w:val="clear" w:color="auto" w:fill="auto"/>
        <w:spacing w:before="0" w:line="240" w:lineRule="auto"/>
        <w:ind w:firstLine="0"/>
        <w:rPr>
          <w:rFonts w:ascii="Times New Roman" w:hAnsi="Times New Roman" w:cs="Times New Roman"/>
          <w:bCs/>
          <w:color w:val="000000" w:themeColor="text1"/>
          <w:sz w:val="16"/>
          <w:szCs w:val="16"/>
        </w:rPr>
      </w:pPr>
    </w:p>
    <w:p w14:paraId="36BA157F"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На осень 1911 г. для изучения возможностей военной авиации сразу в нескольких округах — Петербургском, Московском, Киевском и Варшавском, назначили большие военные маневры с участием авиации (15464).</w:t>
      </w:r>
    </w:p>
    <w:p w14:paraId="1BD768FA" w14:textId="77777777" w:rsidR="00770467" w:rsidRPr="00131A83" w:rsidRDefault="00770467" w:rsidP="003C1FA7">
      <w:pPr>
        <w:pStyle w:val="2"/>
        <w:spacing w:before="0" w:after="0"/>
        <w:jc w:val="both"/>
        <w:rPr>
          <w:b w:val="0"/>
          <w:bCs/>
          <w:color w:val="000000" w:themeColor="text1"/>
          <w:sz w:val="16"/>
          <w:szCs w:val="16"/>
        </w:rPr>
      </w:pPr>
    </w:p>
    <w:p w14:paraId="31E30F5F"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Осенью 1911 г. ГИУ приступило непосредственно к укомплектованию авиа</w:t>
      </w:r>
      <w:r w:rsidRPr="00131A83">
        <w:rPr>
          <w:bCs/>
          <w:color w:val="000000" w:themeColor="text1"/>
          <w:sz w:val="16"/>
          <w:szCs w:val="16"/>
        </w:rPr>
        <w:softHyphen/>
        <w:t>ционных отрядов личным составом и к подготовке необходимой для них материальной части. Было решено вооружить первые 6 отрядов самолетами «Фарман-7» и «Блерио-11» (по 4 самолета «Фарман-7» и по 2 самолета «Блерио-11» в каждом отряде). Заказ на постройку самолетов был дан русским заводам («Дукс», Первого российского товарищества воздухоплавания и Русско-Балтийскому).</w:t>
      </w:r>
    </w:p>
    <w:p w14:paraId="6ED16D1A"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 первую очередь был укомплектован личным составом авиа</w:t>
      </w:r>
      <w:r w:rsidRPr="00131A83">
        <w:rPr>
          <w:bCs/>
          <w:color w:val="000000" w:themeColor="text1"/>
          <w:sz w:val="16"/>
          <w:szCs w:val="16"/>
        </w:rPr>
        <w:softHyphen/>
        <w:t>ционный отряд при Сибирском воздухоплавательном батальоне; формирование отряда, по официальным данным, было закончено 31 декабря 1911 г. В середине июня 1912 г. был сформирован авиационный отряд при 7-й воздухоплавательной роте (в Киеве). Рассылать самолеты отрядам Главное инженерное управление начало только летом 1912 г., хотя с заводов они стали поступать значительно раньше (278).</w:t>
      </w:r>
    </w:p>
    <w:p w14:paraId="7353641F" w14:textId="77777777" w:rsidR="00770467" w:rsidRPr="00131A83" w:rsidRDefault="00770467" w:rsidP="003C1FA7">
      <w:pPr>
        <w:shd w:val="clear" w:color="auto" w:fill="FFFFFF"/>
        <w:jc w:val="both"/>
        <w:rPr>
          <w:bCs/>
          <w:color w:val="000000" w:themeColor="text1"/>
          <w:sz w:val="16"/>
          <w:szCs w:val="16"/>
        </w:rPr>
      </w:pPr>
    </w:p>
    <w:p w14:paraId="6134E5D5"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Осенью 1911 года авиация впервые принимала участие в полевых маневрах русской армии. Воздуш</w:t>
      </w:r>
      <w:r w:rsidRPr="00131A83">
        <w:rPr>
          <w:bCs/>
          <w:color w:val="000000" w:themeColor="text1"/>
          <w:sz w:val="16"/>
          <w:szCs w:val="16"/>
        </w:rPr>
        <w:softHyphen/>
        <w:t xml:space="preserve">ный флот представляли самолеты, пилотируемые </w:t>
      </w:r>
      <w:proofErr w:type="spellStart"/>
      <w:r w:rsidRPr="00131A83">
        <w:rPr>
          <w:bCs/>
          <w:color w:val="000000" w:themeColor="text1"/>
          <w:sz w:val="16"/>
          <w:szCs w:val="16"/>
        </w:rPr>
        <w:t>инструктурами</w:t>
      </w:r>
      <w:proofErr w:type="spellEnd"/>
      <w:r w:rsidRPr="00131A83">
        <w:rPr>
          <w:bCs/>
          <w:color w:val="000000" w:themeColor="text1"/>
          <w:sz w:val="16"/>
          <w:szCs w:val="16"/>
        </w:rPr>
        <w:t xml:space="preserve"> и лучшими учениками Севастопольской школы, а также пилотами Гатчинского военного от</w:t>
      </w:r>
      <w:r w:rsidRPr="00131A83">
        <w:rPr>
          <w:bCs/>
          <w:color w:val="000000" w:themeColor="text1"/>
          <w:sz w:val="16"/>
          <w:szCs w:val="16"/>
        </w:rPr>
        <w:softHyphen/>
        <w:t>ряда — недавними выпускниками Качинской авиа</w:t>
      </w:r>
      <w:r w:rsidRPr="00131A83">
        <w:rPr>
          <w:bCs/>
          <w:color w:val="000000" w:themeColor="text1"/>
          <w:sz w:val="16"/>
          <w:szCs w:val="16"/>
        </w:rPr>
        <w:softHyphen/>
        <w:t xml:space="preserve">школы. В ходе этих учений </w:t>
      </w:r>
      <w:proofErr w:type="spellStart"/>
      <w:r w:rsidRPr="00131A83">
        <w:rPr>
          <w:bCs/>
          <w:color w:val="000000" w:themeColor="text1"/>
          <w:sz w:val="16"/>
          <w:szCs w:val="16"/>
        </w:rPr>
        <w:t>М.Н.Ефимов</w:t>
      </w:r>
      <w:proofErr w:type="spellEnd"/>
      <w:r w:rsidRPr="00131A83">
        <w:rPr>
          <w:bCs/>
          <w:color w:val="000000" w:themeColor="text1"/>
          <w:sz w:val="16"/>
          <w:szCs w:val="16"/>
        </w:rPr>
        <w:t>, как писали га</w:t>
      </w:r>
      <w:r w:rsidRPr="00131A83">
        <w:rPr>
          <w:bCs/>
          <w:color w:val="000000" w:themeColor="text1"/>
          <w:sz w:val="16"/>
          <w:szCs w:val="16"/>
        </w:rPr>
        <w:softHyphen/>
        <w:t>зеты, «совершил на Гатчинском аэродроме первый в России ночной полет. Он имел на аэроплане прожек</w:t>
      </w:r>
      <w:r w:rsidRPr="00131A83">
        <w:rPr>
          <w:bCs/>
          <w:color w:val="000000" w:themeColor="text1"/>
          <w:sz w:val="16"/>
          <w:szCs w:val="16"/>
        </w:rPr>
        <w:softHyphen/>
        <w:t>тор и при полете бросал снаряды». Сам же он расска</w:t>
      </w:r>
      <w:r w:rsidRPr="00131A83">
        <w:rPr>
          <w:bCs/>
          <w:color w:val="000000" w:themeColor="text1"/>
          <w:sz w:val="16"/>
          <w:szCs w:val="16"/>
        </w:rPr>
        <w:softHyphen/>
        <w:t>зывал репортерам: «Дадут задание определить место</w:t>
      </w:r>
      <w:r w:rsidRPr="00131A83">
        <w:rPr>
          <w:bCs/>
          <w:color w:val="000000" w:themeColor="text1"/>
          <w:sz w:val="16"/>
          <w:szCs w:val="16"/>
        </w:rPr>
        <w:softHyphen/>
        <w:t>положение неприятельской дивизии — поднимаешь</w:t>
      </w:r>
      <w:r w:rsidRPr="00131A83">
        <w:rPr>
          <w:bCs/>
          <w:color w:val="000000" w:themeColor="text1"/>
          <w:sz w:val="16"/>
          <w:szCs w:val="16"/>
        </w:rPr>
        <w:softHyphen/>
        <w:t>ся и летишь. Сверху видно все. Замечаешь, возвращаешься и доносишь. Маневры удались, лета</w:t>
      </w:r>
      <w:r w:rsidRPr="00131A83">
        <w:rPr>
          <w:bCs/>
          <w:color w:val="000000" w:themeColor="text1"/>
          <w:sz w:val="16"/>
          <w:szCs w:val="16"/>
        </w:rPr>
        <w:softHyphen/>
        <w:t>ли днем и ночью, в безветрие и при ветре...»</w:t>
      </w:r>
    </w:p>
    <w:p w14:paraId="4561FDDC"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После окончания военных учений под Киевом состоялся смотр войск, во время проведения которо</w:t>
      </w:r>
      <w:r w:rsidRPr="00131A83">
        <w:rPr>
          <w:bCs/>
          <w:color w:val="000000" w:themeColor="text1"/>
          <w:sz w:val="16"/>
          <w:szCs w:val="16"/>
        </w:rPr>
        <w:softHyphen/>
        <w:t>го свое мастерство продемонстрировали шесть воен</w:t>
      </w:r>
      <w:r w:rsidRPr="00131A83">
        <w:rPr>
          <w:bCs/>
          <w:color w:val="000000" w:themeColor="text1"/>
          <w:sz w:val="16"/>
          <w:szCs w:val="16"/>
        </w:rPr>
        <w:softHyphen/>
        <w:t xml:space="preserve">ных летчиков. </w:t>
      </w:r>
      <w:proofErr w:type="gramStart"/>
      <w:r w:rsidRPr="00131A83">
        <w:rPr>
          <w:bCs/>
          <w:color w:val="000000" w:themeColor="text1"/>
          <w:sz w:val="16"/>
          <w:szCs w:val="16"/>
        </w:rPr>
        <w:t>По сути</w:t>
      </w:r>
      <w:proofErr w:type="gramEnd"/>
      <w:r w:rsidRPr="00131A83">
        <w:rPr>
          <w:bCs/>
          <w:color w:val="000000" w:themeColor="text1"/>
          <w:sz w:val="16"/>
          <w:szCs w:val="16"/>
        </w:rPr>
        <w:t xml:space="preserve"> это был первый военно-воз</w:t>
      </w:r>
      <w:r w:rsidRPr="00131A83">
        <w:rPr>
          <w:bCs/>
          <w:color w:val="000000" w:themeColor="text1"/>
          <w:sz w:val="16"/>
          <w:szCs w:val="16"/>
        </w:rPr>
        <w:softHyphen/>
        <w:t>душный парад в России.</w:t>
      </w:r>
    </w:p>
    <w:p w14:paraId="5B54C6D3"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Для первых выпускников школы участие в ма</w:t>
      </w:r>
      <w:r w:rsidRPr="00131A83">
        <w:rPr>
          <w:bCs/>
          <w:color w:val="000000" w:themeColor="text1"/>
          <w:sz w:val="16"/>
          <w:szCs w:val="16"/>
        </w:rPr>
        <w:softHyphen/>
        <w:t>неврах было расценено как блестяще выдержанный экзамен на звание военного летчика. Им всем был устроен прием отдыхавшим тогда в Ливадии импера</w:t>
      </w:r>
      <w:r w:rsidRPr="00131A83">
        <w:rPr>
          <w:bCs/>
          <w:color w:val="000000" w:themeColor="text1"/>
          <w:sz w:val="16"/>
          <w:szCs w:val="16"/>
        </w:rPr>
        <w:softHyphen/>
        <w:t>тором.</w:t>
      </w:r>
    </w:p>
    <w:p w14:paraId="5E5C67B0"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Посетивший Качинскую школу военный ми</w:t>
      </w:r>
      <w:r w:rsidRPr="00131A83">
        <w:rPr>
          <w:bCs/>
          <w:color w:val="000000" w:themeColor="text1"/>
          <w:sz w:val="16"/>
          <w:szCs w:val="16"/>
        </w:rPr>
        <w:softHyphen/>
        <w:t>нистр России так оценил ее работу: «Я много слы</w:t>
      </w:r>
      <w:r w:rsidRPr="00131A83">
        <w:rPr>
          <w:bCs/>
          <w:color w:val="000000" w:themeColor="text1"/>
          <w:sz w:val="16"/>
          <w:szCs w:val="16"/>
        </w:rPr>
        <w:softHyphen/>
        <w:t>шал о школе, но то, что увидел, превзошло все мои ожидания. По справедливости, авиационная школа п Севастополе должна будет считаться родоначаль</w:t>
      </w:r>
      <w:r w:rsidRPr="00131A83">
        <w:rPr>
          <w:bCs/>
          <w:color w:val="000000" w:themeColor="text1"/>
          <w:sz w:val="16"/>
          <w:szCs w:val="16"/>
        </w:rPr>
        <w:softHyphen/>
        <w:t>ницей русского Воздушного Флота».</w:t>
      </w:r>
    </w:p>
    <w:p w14:paraId="1A02BF61"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В 1910-1917 годах обучение в школе вели такие известные инструкторы, как Д.Г. </w:t>
      </w:r>
      <w:proofErr w:type="spellStart"/>
      <w:r w:rsidRPr="00131A83">
        <w:rPr>
          <w:bCs/>
          <w:color w:val="000000" w:themeColor="text1"/>
          <w:sz w:val="16"/>
          <w:szCs w:val="16"/>
        </w:rPr>
        <w:t>Андреади</w:t>
      </w:r>
      <w:proofErr w:type="spellEnd"/>
      <w:r w:rsidRPr="00131A83">
        <w:rPr>
          <w:bCs/>
          <w:color w:val="000000" w:themeColor="text1"/>
          <w:sz w:val="16"/>
          <w:szCs w:val="16"/>
        </w:rPr>
        <w:t xml:space="preserve">, К.К. </w:t>
      </w:r>
      <w:proofErr w:type="spellStart"/>
      <w:r w:rsidRPr="00131A83">
        <w:rPr>
          <w:bCs/>
          <w:color w:val="000000" w:themeColor="text1"/>
          <w:sz w:val="16"/>
          <w:szCs w:val="16"/>
        </w:rPr>
        <w:t>Арцеулов</w:t>
      </w:r>
      <w:proofErr w:type="spellEnd"/>
      <w:r w:rsidRPr="00131A83">
        <w:rPr>
          <w:bCs/>
          <w:color w:val="000000" w:themeColor="text1"/>
          <w:sz w:val="16"/>
          <w:szCs w:val="16"/>
        </w:rPr>
        <w:t>, М.Н. Ефимов, А.Е. Раевский и др. К началу войны школа выпускала 150-200 летчиков в год (553).</w:t>
      </w:r>
    </w:p>
    <w:p w14:paraId="7674AA0D" w14:textId="77777777" w:rsidR="00770467" w:rsidRPr="00131A83" w:rsidRDefault="00770467" w:rsidP="003C1FA7">
      <w:pPr>
        <w:shd w:val="clear" w:color="auto" w:fill="FFFFFF"/>
        <w:jc w:val="both"/>
        <w:rPr>
          <w:bCs/>
          <w:color w:val="000000" w:themeColor="text1"/>
          <w:sz w:val="16"/>
          <w:szCs w:val="16"/>
        </w:rPr>
      </w:pPr>
    </w:p>
    <w:p w14:paraId="74ACAF4D" w14:textId="63D5A539" w:rsidR="00770467" w:rsidRPr="00131A83" w:rsidRDefault="009E06DA" w:rsidP="003C1FA7">
      <w:pPr>
        <w:jc w:val="both"/>
        <w:rPr>
          <w:bCs/>
          <w:color w:val="000000" w:themeColor="text1"/>
          <w:sz w:val="16"/>
          <w:szCs w:val="16"/>
        </w:rPr>
      </w:pPr>
      <w:r w:rsidRPr="00131A83">
        <w:rPr>
          <w:bCs/>
          <w:color w:val="000000" w:themeColor="text1"/>
          <w:sz w:val="16"/>
          <w:szCs w:val="16"/>
        </w:rPr>
        <w:lastRenderedPageBreak/>
        <w:t>Осенью 1911 г. в журнале Автомобиль (1911. №9), официальном органе Императорского российского автомобильного общества проявились и н</w:t>
      </w:r>
      <w:r w:rsidR="00770467" w:rsidRPr="00131A83">
        <w:rPr>
          <w:bCs/>
          <w:color w:val="000000" w:themeColor="text1"/>
          <w:sz w:val="16"/>
          <w:szCs w:val="16"/>
        </w:rPr>
        <w:t>едоброжелателям авиации. В журнале «Автомобиль, Е. Кузьмин пишет: «Мне кажется преувеличенным возведение авиации на степень общечеловеческой и первой государственной задачи».</w:t>
      </w:r>
    </w:p>
    <w:p w14:paraId="1FCE237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«...Нужна ли она, что она дает теперь и что даст в будущем? — И далее: — В вопросе авиации видно чисто ребяческое изумление и отношение к делу; нечто вроде ловкого фокуса, показанного ребятишкам; причем — обмана нет — все начистоту». А потому «авиация теперь модная забава, очень интересная, но занявшая положение далеко не по чину; а будущая роль авиации настолько неопределима и туманна, что ратовать за нее во имя ее прогресса, пожалуй, не стоит». </w:t>
      </w:r>
    </w:p>
    <w:p w14:paraId="42338E3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По мнению Е. Кузьмина, «сотни лиц, вполне понимающих нелепость модного увлечения, молчат, а если и захотели бы поднять свой голос, то не найдут себе ни прессы, ни аудитории». </w:t>
      </w:r>
    </w:p>
    <w:p w14:paraId="4EE44CE4"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Что заставляет автора статьи так возмущаться всеобщим интересом к практическому осуществлению завоевания воздуха, к колоссальному успеху авиации в наших хотя бы и «не твердых», как говорит Е. Кузьмин, умах? </w:t>
      </w:r>
    </w:p>
    <w:p w14:paraId="2766B06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Ответ на это дают другие строки из приведенной статьи: «...Мы, старые автомобилисты, смотрим с завистью и невольно думаем: «Эх, кабы нам вся эта благодать в свое время!» А немного ранее: «На аэропланы, на создание «воздушного флота» (почти что «воздушных замков»), сыплются деньги... Сравните это с тем, что было при начале автомобилизма в России! О каких бы то ни было «субсидиях» нечего было и помышлять... Автомобили, не в пример аэропланам, слишком нужны в жизни, слишком ценны и полезны». </w:t>
      </w:r>
    </w:p>
    <w:p w14:paraId="298A36A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Доводы все, как видим, весьма уважительные, и возмущение автора статьи нам вполне понятно; разделить его, однако, мы не можем ни в коем случае. </w:t>
      </w:r>
    </w:p>
    <w:p w14:paraId="365ECF2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Но дело не в этом, а в том, что автор, увлекшись в своем обличении, начинает клеветать на авиацию и все прикосновение к ней. Он не забывает упомянуть и про выставку, где посетители «созерцали аэропланы под звуки симфонического оркестра и при мигании кинематографа», и про «удивительный съезд шестисот деятелей воздухоплавания, выслушивавший взаимные приветствия и осматривавший [181] Петербург с авиационной точки зрения, предвидя повсюду зарождение аэродромов и кафедр </w:t>
      </w:r>
      <w:proofErr w:type="spellStart"/>
      <w:r w:rsidRPr="00131A83">
        <w:rPr>
          <w:bCs/>
          <w:color w:val="000000" w:themeColor="text1"/>
          <w:sz w:val="16"/>
          <w:szCs w:val="16"/>
        </w:rPr>
        <w:t>воздухоплавоведения</w:t>
      </w:r>
      <w:proofErr w:type="spellEnd"/>
      <w:r w:rsidRPr="00131A83">
        <w:rPr>
          <w:bCs/>
          <w:color w:val="000000" w:themeColor="text1"/>
          <w:sz w:val="16"/>
          <w:szCs w:val="16"/>
        </w:rPr>
        <w:t xml:space="preserve">». </w:t>
      </w:r>
    </w:p>
    <w:p w14:paraId="6E3EC18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Попытка кольнуть хоть чем-нибудь съезд и выставку, конечно, ничего, кроме улыбки, вызвать не может — слишком уж она наивна, но далее автор пускается ни </w:t>
      </w:r>
      <w:proofErr w:type="gramStart"/>
      <w:r w:rsidRPr="00131A83">
        <w:rPr>
          <w:bCs/>
          <w:color w:val="000000" w:themeColor="text1"/>
          <w:sz w:val="16"/>
          <w:szCs w:val="16"/>
        </w:rPr>
        <w:t>более</w:t>
      </w:r>
      <w:proofErr w:type="gramEnd"/>
      <w:r w:rsidRPr="00131A83">
        <w:rPr>
          <w:bCs/>
          <w:color w:val="000000" w:themeColor="text1"/>
          <w:sz w:val="16"/>
          <w:szCs w:val="16"/>
        </w:rPr>
        <w:t xml:space="preserve"> ни менее как в критику аэроплана. </w:t>
      </w:r>
    </w:p>
    <w:p w14:paraId="7892F2CA"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«Они совершенны, моторы идеальны, конструкция поразительно законченная, и в этом их смертельный приговор. Что бы ни делалось, что бы ни изобреталось, аэроплан всегда останется «без почвы под собой». Даже если будет чудесно устранена возможность падения, если получится возможность безопасно спускаться куда угодно; если, одним словом, полеты будут так же просто совершаться, как прогулка на автомобиле, то и тогда вряд ли будет выгодно частое применение аэроплана». </w:t>
      </w:r>
    </w:p>
    <w:p w14:paraId="387929B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Здесь — простое незнание автором того, что аэроплан совершенствуется и совершенствуется чрезвычайно быстро и во всех отношениях. Сам Блерио, например, советует не заказывать в настоящее время, то есть сейчас же большого числа аэропланов, так как уже осенью появятся новые типы, которые будут в значительной степени усовершенствованными. </w:t>
      </w:r>
    </w:p>
    <w:p w14:paraId="1B432954"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Теория и практика идут рука об руку. Сделался известным </w:t>
      </w:r>
      <w:proofErr w:type="spellStart"/>
      <w:r w:rsidRPr="00131A83">
        <w:rPr>
          <w:bCs/>
          <w:color w:val="000000" w:themeColor="text1"/>
          <w:sz w:val="16"/>
          <w:szCs w:val="16"/>
        </w:rPr>
        <w:t>наивыгоднейший</w:t>
      </w:r>
      <w:proofErr w:type="spellEnd"/>
      <w:r w:rsidRPr="00131A83">
        <w:rPr>
          <w:bCs/>
          <w:color w:val="000000" w:themeColor="text1"/>
          <w:sz w:val="16"/>
          <w:szCs w:val="16"/>
        </w:rPr>
        <w:t xml:space="preserve"> профиль поддерживающих поверхностей, изыскан ряд мер для уменьшения лобового сопротивления аэроплана и т. п. Все это неизвестно автору возводимых на авиацию обвинений или умышленно забывается им. </w:t>
      </w:r>
    </w:p>
    <w:p w14:paraId="7A95440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Вопрос о военном значении авиации решается автором чрезвычайно просто. Он предвидит скорую возможность того, что «какая-нибудь надоедливая Гаагская конференция» запретит «пользоваться воздушным флотом». </w:t>
      </w:r>
    </w:p>
    <w:p w14:paraId="4B60539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Таким образом, ничто не противоречит тому, что напрасно «тысячи нянек суетятся вокруг хилого, по-видимому недоношенного, ребенка — авиация, вскармливают его, водят на помочах». </w:t>
      </w:r>
    </w:p>
    <w:p w14:paraId="497433A8"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Два года тому назад Е. Кузьмин писал: «России нужен воздушный флот! Конечно, нужен, как голому цилиндр: хоть что-нибудь можно прикрыть!» А теперь он говорит: «Цилиндр этот вырос до огромных размеров, но платья он все-таки не заменит!» </w:t>
      </w:r>
    </w:p>
    <w:p w14:paraId="09EE7F6A"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Есть статьи, возражать на которые не следует; надо лишь процитировать из них наиболее рельефные места, и вся несообразность их становится сразу явной. </w:t>
      </w:r>
    </w:p>
    <w:p w14:paraId="1D9AAEA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Так и в приводимой статье г-на Кузьмина. Тенденция — ясна; доводы — неубедительны; обвинения — необоснованны. [182] </w:t>
      </w:r>
    </w:p>
    <w:p w14:paraId="522ABF11"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Поздние сожаления автора о «субсидиях», выпадавших и выпадающих на долю авиации, упоминание о том, что «практическое применение авиации видят пока только те догадливые люди, которые вовремя пристроились к модному делу и нажили себе кто состояньице, а кто хоть небольшую деньгу», поистине умилительны. Панегирик автомобилю, являющийся логическим следствием выводов автора, вполне понятен. </w:t>
      </w:r>
    </w:p>
    <w:p w14:paraId="4CF0C1D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Автомобилизму — слава! Но при нашем бездорожье мы более чем кто-либо нуждаемся в средствах передвижения, подобных летательным аппаратам; автомобилизм же нам важен, но важен менее, чем другим. </w:t>
      </w:r>
    </w:p>
    <w:p w14:paraId="4B487C8A"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Впрочем, пишущий эти строки не имеет в виду убеждать в преимуществах аэроплана перед другими средствами передвижения. Аксиомы не нуждаются в доказательствах. </w:t>
      </w:r>
    </w:p>
    <w:p w14:paraId="36DE9F8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Статья же «Автомобиль и аэроплан» дает лишний пример того, насколько неосновательность обвинений лишь более ясно обрисовывает правду и значение дела Воздухоплаватель. 1911. № 7 (11334).</w:t>
      </w:r>
    </w:p>
    <w:p w14:paraId="159A3537" w14:textId="77777777" w:rsidR="00770467" w:rsidRPr="00131A83" w:rsidRDefault="00770467" w:rsidP="003C1FA7">
      <w:pPr>
        <w:pStyle w:val="ac"/>
        <w:jc w:val="both"/>
        <w:rPr>
          <w:bCs/>
          <w:i w:val="0"/>
          <w:color w:val="000000" w:themeColor="text1"/>
          <w:spacing w:val="0"/>
          <w:kern w:val="0"/>
          <w:position w:val="0"/>
          <w:sz w:val="16"/>
          <w:szCs w:val="16"/>
        </w:rPr>
      </w:pPr>
    </w:p>
    <w:p w14:paraId="57F8438A" w14:textId="16306CA0" w:rsidR="00770467" w:rsidRPr="00131A83" w:rsidRDefault="00770467" w:rsidP="003C1FA7">
      <w:pPr>
        <w:pStyle w:val="ac"/>
        <w:jc w:val="both"/>
        <w:rPr>
          <w:bCs/>
          <w:i w:val="0"/>
          <w:color w:val="000000" w:themeColor="text1"/>
          <w:spacing w:val="0"/>
          <w:kern w:val="0"/>
          <w:position w:val="0"/>
          <w:sz w:val="16"/>
          <w:szCs w:val="16"/>
        </w:rPr>
      </w:pPr>
      <w:r w:rsidRPr="00131A83">
        <w:rPr>
          <w:bCs/>
          <w:i w:val="0"/>
          <w:color w:val="000000" w:themeColor="text1"/>
          <w:spacing w:val="0"/>
          <w:kern w:val="0"/>
          <w:position w:val="0"/>
          <w:sz w:val="16"/>
          <w:szCs w:val="16"/>
        </w:rPr>
        <w:t xml:space="preserve">Осенью 1911 г. в маневрах Варшавского военного округа приняли участие пять самолетов "Фарман", пять "Блерио" и дирижабль. Авиаотряды располагались в непосредственной близости от штабов корпусов и вели по их заданию разведку тыла "противника". Летчики с высоты 600 м (такая высота признавалась безопасной от ружейного и пулеметного огня) точно определяли места дислокации и количество войск. Лейтенант </w:t>
      </w:r>
      <w:proofErr w:type="spellStart"/>
      <w:r w:rsidRPr="00131A83">
        <w:rPr>
          <w:bCs/>
          <w:i w:val="0"/>
          <w:color w:val="000000" w:themeColor="text1"/>
          <w:spacing w:val="0"/>
          <w:kern w:val="0"/>
          <w:position w:val="0"/>
          <w:sz w:val="16"/>
          <w:szCs w:val="16"/>
        </w:rPr>
        <w:t>Дыбовский</w:t>
      </w:r>
      <w:proofErr w:type="spellEnd"/>
      <w:r w:rsidRPr="00131A83">
        <w:rPr>
          <w:bCs/>
          <w:i w:val="0"/>
          <w:color w:val="000000" w:themeColor="text1"/>
          <w:spacing w:val="0"/>
          <w:kern w:val="0"/>
          <w:position w:val="0"/>
          <w:sz w:val="16"/>
          <w:szCs w:val="16"/>
        </w:rPr>
        <w:t xml:space="preserve"> и подпоручик </w:t>
      </w:r>
      <w:proofErr w:type="spellStart"/>
      <w:r w:rsidRPr="00131A83">
        <w:rPr>
          <w:bCs/>
          <w:i w:val="0"/>
          <w:color w:val="000000" w:themeColor="text1"/>
          <w:spacing w:val="0"/>
          <w:kern w:val="0"/>
          <w:position w:val="0"/>
          <w:sz w:val="16"/>
          <w:szCs w:val="16"/>
        </w:rPr>
        <w:t>Гельгар</w:t>
      </w:r>
      <w:proofErr w:type="spellEnd"/>
      <w:r w:rsidRPr="00131A83">
        <w:rPr>
          <w:bCs/>
          <w:i w:val="0"/>
          <w:color w:val="000000" w:themeColor="text1"/>
          <w:spacing w:val="0"/>
          <w:kern w:val="0"/>
          <w:position w:val="0"/>
          <w:sz w:val="16"/>
          <w:szCs w:val="16"/>
        </w:rPr>
        <w:t xml:space="preserve"> произвели аэрофотосъемку, результаты которой были признаны весьма положительными. Кроме разведки, авиаторы осуществляли связь между штабами и крупными соединениями войск, главным образом, кавалерии, действовавшей в отрыве от главных сил. Эти маневры подтвердили способность авиации выполнять боевые задачи. На эффективность нового рода войск указал начальник Генерального штаба в специальной докладной записке "Об участии авиационных отрядов Отдела Воздушного флота в маневрах войск Варшавского военного округа". В частности, он подчеркнул, что "... именно благодаря хорошо организованной воздушной разведке командование "южной группы войск" получило достоверные сведения о расположении войск "противника" (11278).</w:t>
      </w:r>
    </w:p>
    <w:p w14:paraId="6A43E6B0" w14:textId="77777777" w:rsidR="00770467" w:rsidRPr="00131A83" w:rsidRDefault="00770467" w:rsidP="003C1FA7">
      <w:pPr>
        <w:pStyle w:val="ac"/>
        <w:jc w:val="both"/>
        <w:rPr>
          <w:bCs/>
          <w:i w:val="0"/>
          <w:color w:val="000000" w:themeColor="text1"/>
          <w:spacing w:val="0"/>
          <w:kern w:val="0"/>
          <w:position w:val="0"/>
          <w:sz w:val="16"/>
          <w:szCs w:val="16"/>
        </w:rPr>
      </w:pPr>
    </w:p>
    <w:p w14:paraId="49F5DACF" w14:textId="5CF93C76" w:rsidR="00770467" w:rsidRPr="00131A83" w:rsidRDefault="009E06DA" w:rsidP="003C1FA7">
      <w:pPr>
        <w:jc w:val="both"/>
        <w:rPr>
          <w:bCs/>
          <w:color w:val="000000" w:themeColor="text1"/>
          <w:sz w:val="16"/>
          <w:szCs w:val="16"/>
        </w:rPr>
      </w:pPr>
      <w:r w:rsidRPr="00131A83">
        <w:rPr>
          <w:bCs/>
          <w:color w:val="000000" w:themeColor="text1"/>
          <w:sz w:val="16"/>
          <w:szCs w:val="16"/>
        </w:rPr>
        <w:t>О</w:t>
      </w:r>
      <w:r w:rsidR="00770467" w:rsidRPr="00131A83">
        <w:rPr>
          <w:bCs/>
          <w:color w:val="000000" w:themeColor="text1"/>
          <w:sz w:val="16"/>
          <w:szCs w:val="16"/>
        </w:rPr>
        <w:t>сенью 1911 г</w:t>
      </w:r>
      <w:r w:rsidRPr="00131A83">
        <w:rPr>
          <w:bCs/>
          <w:color w:val="000000" w:themeColor="text1"/>
          <w:sz w:val="16"/>
          <w:szCs w:val="16"/>
        </w:rPr>
        <w:t xml:space="preserve"> на военных маневрах под Москвой</w:t>
      </w:r>
      <w:r w:rsidR="00770467" w:rsidRPr="00131A83">
        <w:rPr>
          <w:bCs/>
          <w:color w:val="000000" w:themeColor="text1"/>
          <w:sz w:val="16"/>
          <w:szCs w:val="16"/>
        </w:rPr>
        <w:t xml:space="preserve">, как отмечалось на II Всероссийском воздухоплавательном съезде, открывшемся 28 марта 1912 г., «воздушная разведка оказала начальникам громадные услуги». Летали А. </w:t>
      </w:r>
      <w:proofErr w:type="spellStart"/>
      <w:r w:rsidR="00770467" w:rsidRPr="00131A83">
        <w:rPr>
          <w:bCs/>
          <w:color w:val="000000" w:themeColor="text1"/>
          <w:sz w:val="16"/>
          <w:szCs w:val="16"/>
        </w:rPr>
        <w:t>Габер-Влынский</w:t>
      </w:r>
      <w:proofErr w:type="spellEnd"/>
      <w:r w:rsidR="00770467" w:rsidRPr="00131A83">
        <w:rPr>
          <w:bCs/>
          <w:color w:val="000000" w:themeColor="text1"/>
          <w:sz w:val="16"/>
          <w:szCs w:val="16"/>
        </w:rPr>
        <w:t xml:space="preserve"> и его первые ученики В. </w:t>
      </w:r>
      <w:proofErr w:type="spellStart"/>
      <w:r w:rsidR="00770467" w:rsidRPr="00131A83">
        <w:rPr>
          <w:bCs/>
          <w:color w:val="000000" w:themeColor="text1"/>
          <w:sz w:val="16"/>
          <w:szCs w:val="16"/>
        </w:rPr>
        <w:t>Юнгмейстер</w:t>
      </w:r>
      <w:proofErr w:type="spellEnd"/>
      <w:r w:rsidR="00770467" w:rsidRPr="00131A83">
        <w:rPr>
          <w:bCs/>
          <w:color w:val="000000" w:themeColor="text1"/>
          <w:sz w:val="16"/>
          <w:szCs w:val="16"/>
        </w:rPr>
        <w:t>, Л. Самуилов, А. Калинин. На заседании военной секции генерал-майор А. М. Кованько в докладе сформулировал «верный вывод, что Россия не должна увлекаться только авиацией, но должна иметь в своем распоряжении те же средства к воздушной обороне, какими обладают и ее соседи, так как отсутствие одного из них может иметь пагубное значение». Далее генерал указывает на необходимость подготовки персонала и более широкого применения аэропланов на войне и в конце концов говорит, что необходимо иметь воздушный флот всегда в полной боевой готовности... Большой успех имел доклад В. Вишневского о практической фотографии, имеющей громадное значение для съемки плана местности... Генерал А. М. Кованько в советской авиационной литературе всегда считался сторонником воздухоплавания и ярым противником авиации. Однако это не помешало его зятю и обоим сыновьям стать летчиками, старший Александр служил в отряде П. Н. Нестерова (11236).</w:t>
      </w:r>
    </w:p>
    <w:p w14:paraId="77D80E1D" w14:textId="77777777" w:rsidR="00770467" w:rsidRPr="00131A83" w:rsidRDefault="00770467" w:rsidP="003C1FA7">
      <w:pPr>
        <w:jc w:val="both"/>
        <w:rPr>
          <w:bCs/>
          <w:color w:val="000000" w:themeColor="text1"/>
          <w:sz w:val="16"/>
          <w:szCs w:val="16"/>
        </w:rPr>
      </w:pPr>
    </w:p>
    <w:p w14:paraId="36A26359" w14:textId="60915B26" w:rsidR="00770467" w:rsidRPr="00131A83" w:rsidRDefault="00770467" w:rsidP="003C1FA7">
      <w:pPr>
        <w:jc w:val="both"/>
        <w:rPr>
          <w:bCs/>
          <w:color w:val="000000" w:themeColor="text1"/>
          <w:sz w:val="16"/>
          <w:szCs w:val="16"/>
        </w:rPr>
      </w:pPr>
      <w:r w:rsidRPr="00131A83">
        <w:rPr>
          <w:bCs/>
          <w:color w:val="000000" w:themeColor="text1"/>
          <w:sz w:val="16"/>
          <w:szCs w:val="16"/>
        </w:rPr>
        <w:t>На осень 1911 г. были назначены маневры в Московском и Киевском военных округах, на которых впервые должна была применяться авиация. Подготовкой к ним занимались не только военные, но и авиационные спортивные организации. В программе перелета Петербург — Москва были опубликованы особые требования, предъявляемые к военным аппаратам при соискании конструкторского приза. Среди множества разумных требований — скорости, дальности, грузоподъемности, надежности двигателя, двойного управления, возможности посадки и взлета с неподготовленной площадки, простоты наземного обслуживания — на первое место военное ведомство выдвигало условие оперативной в течение не более двух часов сборки и разборки аэроплана и возможности «удобно укладываться и перевозиться (желательно на обыкновенных повозках)» (11236).</w:t>
      </w:r>
    </w:p>
    <w:p w14:paraId="0ECA2E11" w14:textId="77777777" w:rsidR="00770467" w:rsidRPr="00131A83" w:rsidRDefault="00770467" w:rsidP="003C1FA7">
      <w:pPr>
        <w:jc w:val="both"/>
        <w:rPr>
          <w:bCs/>
          <w:color w:val="000000" w:themeColor="text1"/>
          <w:sz w:val="16"/>
          <w:szCs w:val="16"/>
        </w:rPr>
      </w:pPr>
    </w:p>
    <w:p w14:paraId="7D5608C1"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Осенью 1911 г. со стороны летчиков уже было выдвинуто требование о выделении авиации из ведения Главного инженерного управления и о создании специального органа по руководству авиацией. Многие офицеры-летчики отказались от службы в авиационных отрядах, не желая пере</w:t>
      </w:r>
      <w:r w:rsidRPr="00131A83">
        <w:rPr>
          <w:bCs/>
          <w:color w:val="000000" w:themeColor="text1"/>
          <w:sz w:val="16"/>
          <w:szCs w:val="16"/>
        </w:rPr>
        <w:softHyphen/>
        <w:t>ходить в ведение Главного инженерного управления. Блестя</w:t>
      </w:r>
      <w:r w:rsidRPr="00131A83">
        <w:rPr>
          <w:bCs/>
          <w:color w:val="000000" w:themeColor="text1"/>
          <w:sz w:val="16"/>
          <w:szCs w:val="16"/>
        </w:rPr>
        <w:softHyphen/>
        <w:t>щие успехи русских летчиков на осенних маневрах 1911 г. (осо</w:t>
      </w:r>
      <w:r w:rsidRPr="00131A83">
        <w:rPr>
          <w:bCs/>
          <w:color w:val="000000" w:themeColor="text1"/>
          <w:sz w:val="16"/>
          <w:szCs w:val="16"/>
        </w:rPr>
        <w:softHyphen/>
        <w:t>бенно по воздушной разведке), быстрое развитие авиационной техники и рост производства самолетов — все это ясно показы</w:t>
      </w:r>
      <w:r w:rsidRPr="00131A83">
        <w:rPr>
          <w:bCs/>
          <w:color w:val="000000" w:themeColor="text1"/>
          <w:sz w:val="16"/>
          <w:szCs w:val="16"/>
        </w:rPr>
        <w:softHyphen/>
        <w:t>вало, что авиация переросла тесные рамки инженерного ведом</w:t>
      </w:r>
      <w:r w:rsidRPr="00131A83">
        <w:rPr>
          <w:bCs/>
          <w:color w:val="000000" w:themeColor="text1"/>
          <w:sz w:val="16"/>
          <w:szCs w:val="16"/>
        </w:rPr>
        <w:softHyphen/>
        <w:t>ства. Необходимо было ускорить формирование авиационных от</w:t>
      </w:r>
      <w:r w:rsidRPr="00131A83">
        <w:rPr>
          <w:bCs/>
          <w:color w:val="000000" w:themeColor="text1"/>
          <w:sz w:val="16"/>
          <w:szCs w:val="16"/>
        </w:rPr>
        <w:softHyphen/>
        <w:t>рядов и создать условия для тренировки и боевой подготовки летчиков, окончивших авиационные школы. В этих целях прика</w:t>
      </w:r>
      <w:r w:rsidRPr="00131A83">
        <w:rPr>
          <w:bCs/>
          <w:color w:val="000000" w:themeColor="text1"/>
          <w:sz w:val="16"/>
          <w:szCs w:val="16"/>
        </w:rPr>
        <w:softHyphen/>
        <w:t xml:space="preserve">зом по военному ведомству № 397 от 30 июля 1912 г. вопросы воздухоплавания и авиации были изъяты из </w:t>
      </w:r>
      <w:r w:rsidRPr="00131A83">
        <w:rPr>
          <w:bCs/>
          <w:color w:val="000000" w:themeColor="text1"/>
          <w:sz w:val="16"/>
          <w:szCs w:val="16"/>
        </w:rPr>
        <w:lastRenderedPageBreak/>
        <w:t>ведения Главного инженерного управления и переданы созданной при Главном управлении Генерального штаба (ГУГШ) воздухоплавательной части (278).</w:t>
      </w:r>
    </w:p>
    <w:p w14:paraId="689AD85C" w14:textId="77777777" w:rsidR="00770467" w:rsidRPr="00131A83" w:rsidRDefault="00770467" w:rsidP="003C1FA7">
      <w:pPr>
        <w:shd w:val="clear" w:color="auto" w:fill="FFFFFF"/>
        <w:jc w:val="both"/>
        <w:rPr>
          <w:bCs/>
          <w:color w:val="000000" w:themeColor="text1"/>
          <w:sz w:val="16"/>
          <w:szCs w:val="16"/>
        </w:rPr>
      </w:pPr>
    </w:p>
    <w:p w14:paraId="176B3231" w14:textId="77777777" w:rsidR="00770467" w:rsidRPr="00131A83" w:rsidRDefault="00770467" w:rsidP="003C1FA7">
      <w:pPr>
        <w:jc w:val="both"/>
        <w:rPr>
          <w:bCs/>
          <w:color w:val="000000" w:themeColor="text1"/>
          <w:sz w:val="16"/>
          <w:szCs w:val="16"/>
        </w:rPr>
      </w:pPr>
      <w:r w:rsidRPr="00131A83">
        <w:rPr>
          <w:bCs/>
          <w:i/>
          <w:color w:val="000000" w:themeColor="text1"/>
          <w:sz w:val="16"/>
          <w:szCs w:val="16"/>
        </w:rPr>
        <w:t>Воздухоплавание:</w:t>
      </w:r>
    </w:p>
    <w:p w14:paraId="06714371" w14:textId="77777777" w:rsidR="00770467" w:rsidRPr="00131A83" w:rsidRDefault="00770467" w:rsidP="003C1FA7">
      <w:pPr>
        <w:jc w:val="both"/>
        <w:rPr>
          <w:bCs/>
          <w:color w:val="000000" w:themeColor="text1"/>
          <w:sz w:val="16"/>
          <w:szCs w:val="16"/>
        </w:rPr>
      </w:pPr>
    </w:p>
    <w:p w14:paraId="4234FE06"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 течение осени 1911 года дирижабль “Киев” Андерса совершил несколько полетов над Киевом. Зимой 1911-1912 годов Андерс модернизировал свое детище. Маломощный «</w:t>
      </w:r>
      <w:proofErr w:type="spellStart"/>
      <w:r w:rsidRPr="00131A83">
        <w:rPr>
          <w:bCs/>
          <w:color w:val="000000" w:themeColor="text1"/>
          <w:sz w:val="16"/>
          <w:szCs w:val="16"/>
        </w:rPr>
        <w:t>Анзани</w:t>
      </w:r>
      <w:proofErr w:type="spellEnd"/>
      <w:r w:rsidRPr="00131A83">
        <w:rPr>
          <w:bCs/>
          <w:color w:val="000000" w:themeColor="text1"/>
          <w:sz w:val="16"/>
          <w:szCs w:val="16"/>
        </w:rPr>
        <w:t>» заменили 55-сильным двигателем КАО. Объем оболочки увеличи</w:t>
      </w:r>
      <w:r w:rsidRPr="00131A83">
        <w:rPr>
          <w:bCs/>
          <w:color w:val="000000" w:themeColor="text1"/>
          <w:sz w:val="16"/>
          <w:szCs w:val="16"/>
        </w:rPr>
        <w:softHyphen/>
        <w:t>ли до 1000 м</w:t>
      </w:r>
      <w:r w:rsidRPr="00131A83">
        <w:rPr>
          <w:bCs/>
          <w:color w:val="000000" w:themeColor="text1"/>
          <w:sz w:val="16"/>
          <w:szCs w:val="16"/>
          <w:vertAlign w:val="superscript"/>
        </w:rPr>
        <w:t>3</w:t>
      </w:r>
      <w:r w:rsidRPr="00131A83">
        <w:rPr>
          <w:bCs/>
          <w:color w:val="000000" w:themeColor="text1"/>
          <w:sz w:val="16"/>
          <w:szCs w:val="16"/>
        </w:rPr>
        <w:t>. Упразднили помещение для механиков (553).</w:t>
      </w:r>
    </w:p>
    <w:p w14:paraId="0601F9F6" w14:textId="77777777" w:rsidR="00770467" w:rsidRPr="00131A83" w:rsidRDefault="00770467" w:rsidP="003C1FA7">
      <w:pPr>
        <w:shd w:val="clear" w:color="auto" w:fill="FFFFFF"/>
        <w:jc w:val="both"/>
        <w:rPr>
          <w:bCs/>
          <w:color w:val="000000" w:themeColor="text1"/>
          <w:sz w:val="16"/>
          <w:szCs w:val="16"/>
        </w:rPr>
      </w:pPr>
    </w:p>
    <w:p w14:paraId="14DEF450" w14:textId="77777777" w:rsidR="00770467" w:rsidRPr="00131A83" w:rsidRDefault="00770467" w:rsidP="003C1FA7">
      <w:pPr>
        <w:shd w:val="clear" w:color="auto" w:fill="FFFFFF"/>
        <w:jc w:val="both"/>
        <w:rPr>
          <w:bCs/>
          <w:i/>
          <w:color w:val="000000" w:themeColor="text1"/>
          <w:sz w:val="16"/>
          <w:szCs w:val="16"/>
        </w:rPr>
      </w:pPr>
      <w:r w:rsidRPr="00131A83">
        <w:rPr>
          <w:bCs/>
          <w:i/>
          <w:color w:val="000000" w:themeColor="text1"/>
          <w:sz w:val="16"/>
          <w:szCs w:val="16"/>
        </w:rPr>
        <w:t>Армия:</w:t>
      </w:r>
    </w:p>
    <w:p w14:paraId="484F5F67" w14:textId="77777777" w:rsidR="00770467" w:rsidRPr="00131A83" w:rsidRDefault="00770467" w:rsidP="003C1FA7">
      <w:pPr>
        <w:shd w:val="clear" w:color="auto" w:fill="FFFFFF"/>
        <w:jc w:val="both"/>
        <w:rPr>
          <w:bCs/>
          <w:i/>
          <w:color w:val="000000" w:themeColor="text1"/>
          <w:sz w:val="16"/>
          <w:szCs w:val="16"/>
        </w:rPr>
      </w:pPr>
    </w:p>
    <w:p w14:paraId="24F3D597" w14:textId="030D4A0D" w:rsidR="00770467" w:rsidRPr="00131A83" w:rsidRDefault="009E06DA" w:rsidP="003C1FA7">
      <w:pPr>
        <w:jc w:val="both"/>
        <w:rPr>
          <w:bCs/>
          <w:color w:val="000000" w:themeColor="text1"/>
          <w:sz w:val="16"/>
          <w:szCs w:val="16"/>
        </w:rPr>
      </w:pPr>
      <w:r w:rsidRPr="00131A83">
        <w:rPr>
          <w:bCs/>
          <w:color w:val="000000" w:themeColor="text1"/>
          <w:sz w:val="16"/>
          <w:szCs w:val="16"/>
        </w:rPr>
        <w:t>К</w:t>
      </w:r>
      <w:r w:rsidR="00770467" w:rsidRPr="00131A83">
        <w:rPr>
          <w:bCs/>
          <w:color w:val="000000" w:themeColor="text1"/>
          <w:sz w:val="16"/>
          <w:szCs w:val="16"/>
        </w:rPr>
        <w:t xml:space="preserve"> осени 1911 года</w:t>
      </w:r>
      <w:r w:rsidRPr="00131A83">
        <w:rPr>
          <w:bCs/>
          <w:color w:val="000000" w:themeColor="text1"/>
          <w:sz w:val="16"/>
          <w:szCs w:val="16"/>
        </w:rPr>
        <w:t xml:space="preserve"> Тихоокеанская береговая батарея была полностью введена в строй </w:t>
      </w:r>
      <w:r w:rsidR="00770467" w:rsidRPr="00131A83">
        <w:rPr>
          <w:bCs/>
          <w:color w:val="000000" w:themeColor="text1"/>
          <w:sz w:val="16"/>
          <w:szCs w:val="16"/>
        </w:rPr>
        <w:t>(12284).</w:t>
      </w:r>
    </w:p>
    <w:p w14:paraId="3955D0FB" w14:textId="77777777" w:rsidR="00770467" w:rsidRPr="00131A83" w:rsidRDefault="00770467" w:rsidP="003C1FA7">
      <w:pPr>
        <w:jc w:val="both"/>
        <w:rPr>
          <w:bCs/>
          <w:color w:val="000000" w:themeColor="text1"/>
          <w:sz w:val="16"/>
          <w:szCs w:val="16"/>
        </w:rPr>
      </w:pPr>
    </w:p>
    <w:p w14:paraId="2C3EFFD5" w14:textId="77777777" w:rsidR="00770467" w:rsidRPr="00131A83" w:rsidRDefault="00770467" w:rsidP="003C1FA7">
      <w:pPr>
        <w:jc w:val="both"/>
        <w:rPr>
          <w:bCs/>
          <w:i/>
          <w:color w:val="000000" w:themeColor="text1"/>
          <w:sz w:val="16"/>
          <w:szCs w:val="16"/>
        </w:rPr>
      </w:pPr>
      <w:r w:rsidRPr="00131A83">
        <w:rPr>
          <w:bCs/>
          <w:i/>
          <w:color w:val="000000" w:themeColor="text1"/>
          <w:sz w:val="16"/>
          <w:szCs w:val="16"/>
        </w:rPr>
        <w:t>Авиация и воздухоплавание Франции:</w:t>
      </w:r>
    </w:p>
    <w:p w14:paraId="07E94F45" w14:textId="77777777" w:rsidR="00770467" w:rsidRPr="00131A83" w:rsidRDefault="00770467" w:rsidP="003C1FA7">
      <w:pPr>
        <w:jc w:val="both"/>
        <w:rPr>
          <w:bCs/>
          <w:i/>
          <w:color w:val="000000" w:themeColor="text1"/>
          <w:sz w:val="16"/>
          <w:szCs w:val="16"/>
        </w:rPr>
      </w:pPr>
    </w:p>
    <w:p w14:paraId="1C92C915" w14:textId="77777777" w:rsidR="00770467" w:rsidRPr="00131A83" w:rsidRDefault="00770467" w:rsidP="003C1FA7">
      <w:pPr>
        <w:pStyle w:val="a3"/>
        <w:rPr>
          <w:bCs/>
          <w:color w:val="000000" w:themeColor="text1"/>
          <w:sz w:val="16"/>
          <w:szCs w:val="16"/>
          <w:lang w:val="ru-RU"/>
        </w:rPr>
      </w:pPr>
      <w:r w:rsidRPr="00131A83">
        <w:rPr>
          <w:bCs/>
          <w:color w:val="000000" w:themeColor="text1"/>
          <w:sz w:val="16"/>
          <w:szCs w:val="16"/>
          <w:lang w:val="ru-RU"/>
        </w:rPr>
        <w:t xml:space="preserve">Осенью 1911 г. Николас де </w:t>
      </w:r>
      <w:proofErr w:type="spellStart"/>
      <w:r w:rsidRPr="00131A83">
        <w:rPr>
          <w:bCs/>
          <w:color w:val="000000" w:themeColor="text1"/>
          <w:sz w:val="16"/>
          <w:szCs w:val="16"/>
          <w:lang w:val="ru-RU"/>
        </w:rPr>
        <w:t>Сакоф</w:t>
      </w:r>
      <w:proofErr w:type="spellEnd"/>
      <w:r w:rsidRPr="00131A83">
        <w:rPr>
          <w:bCs/>
          <w:color w:val="000000" w:themeColor="text1"/>
          <w:sz w:val="16"/>
          <w:szCs w:val="16"/>
          <w:lang w:val="ru-RU"/>
        </w:rPr>
        <w:t xml:space="preserve"> (так он именует</w:t>
      </w:r>
      <w:r w:rsidRPr="00131A83">
        <w:rPr>
          <w:bCs/>
          <w:color w:val="000000" w:themeColor="text1"/>
          <w:sz w:val="16"/>
          <w:szCs w:val="16"/>
          <w:lang w:val="ru-RU"/>
        </w:rPr>
        <w:softHyphen/>
        <w:t>ся во французских доку</w:t>
      </w:r>
      <w:r w:rsidRPr="00131A83">
        <w:rPr>
          <w:bCs/>
          <w:color w:val="000000" w:themeColor="text1"/>
          <w:sz w:val="16"/>
          <w:szCs w:val="16"/>
          <w:lang w:val="ru-RU"/>
        </w:rPr>
        <w:softHyphen/>
        <w:t>ментах) стал дипломиро</w:t>
      </w:r>
      <w:r w:rsidRPr="00131A83">
        <w:rPr>
          <w:bCs/>
          <w:color w:val="000000" w:themeColor="text1"/>
          <w:sz w:val="16"/>
          <w:szCs w:val="16"/>
          <w:lang w:val="ru-RU"/>
        </w:rPr>
        <w:softHyphen/>
        <w:t>ванным лётчиком и пропа</w:t>
      </w:r>
      <w:r w:rsidRPr="00131A83">
        <w:rPr>
          <w:bCs/>
          <w:color w:val="000000" w:themeColor="text1"/>
          <w:sz w:val="16"/>
          <w:szCs w:val="16"/>
          <w:lang w:val="ru-RU"/>
        </w:rPr>
        <w:softHyphen/>
        <w:t xml:space="preserve">гандистом продукции фирмы Армана </w:t>
      </w:r>
      <w:proofErr w:type="spellStart"/>
      <w:r w:rsidRPr="00131A83">
        <w:rPr>
          <w:bCs/>
          <w:color w:val="000000" w:themeColor="text1"/>
          <w:sz w:val="16"/>
          <w:szCs w:val="16"/>
          <w:lang w:val="ru-RU"/>
        </w:rPr>
        <w:t>Депердюссена</w:t>
      </w:r>
      <w:proofErr w:type="spellEnd"/>
      <w:r w:rsidRPr="00131A83">
        <w:rPr>
          <w:bCs/>
          <w:color w:val="000000" w:themeColor="text1"/>
          <w:sz w:val="16"/>
          <w:szCs w:val="16"/>
          <w:lang w:val="ru-RU"/>
        </w:rPr>
        <w:t>. Он возвратился на Родину с при</w:t>
      </w:r>
      <w:r w:rsidRPr="00131A83">
        <w:rPr>
          <w:bCs/>
          <w:color w:val="000000" w:themeColor="text1"/>
          <w:sz w:val="16"/>
          <w:szCs w:val="16"/>
          <w:lang w:val="ru-RU"/>
        </w:rPr>
        <w:softHyphen/>
        <w:t>обретенным на фирме «</w:t>
      </w:r>
      <w:r w:rsidRPr="00131A83">
        <w:rPr>
          <w:bCs/>
          <w:color w:val="000000" w:themeColor="text1"/>
          <w:sz w:val="16"/>
          <w:szCs w:val="16"/>
        </w:rPr>
        <w:t>SPAD</w:t>
      </w:r>
      <w:r w:rsidRPr="00131A83">
        <w:rPr>
          <w:bCs/>
          <w:color w:val="000000" w:themeColor="text1"/>
          <w:sz w:val="16"/>
          <w:szCs w:val="16"/>
          <w:lang w:val="ru-RU"/>
        </w:rPr>
        <w:t>» монопланом тип А (или В), и на Ходынском поле в Москве продемонстрировал первый в России «</w:t>
      </w:r>
      <w:proofErr w:type="spellStart"/>
      <w:r w:rsidRPr="00131A83">
        <w:rPr>
          <w:bCs/>
          <w:color w:val="000000" w:themeColor="text1"/>
          <w:sz w:val="16"/>
          <w:szCs w:val="16"/>
          <w:lang w:val="ru-RU"/>
        </w:rPr>
        <w:t>Депердюссен</w:t>
      </w:r>
      <w:proofErr w:type="spellEnd"/>
      <w:r w:rsidRPr="00131A83">
        <w:rPr>
          <w:bCs/>
          <w:color w:val="000000" w:themeColor="text1"/>
          <w:sz w:val="16"/>
          <w:szCs w:val="16"/>
          <w:lang w:val="ru-RU"/>
        </w:rPr>
        <w:t>». Интереса у военных и промыш</w:t>
      </w:r>
      <w:r w:rsidRPr="00131A83">
        <w:rPr>
          <w:bCs/>
          <w:color w:val="000000" w:themeColor="text1"/>
          <w:sz w:val="16"/>
          <w:szCs w:val="16"/>
          <w:lang w:val="ru-RU"/>
        </w:rPr>
        <w:softHyphen/>
        <w:t>ленников, на который надеялся Саков, новый тип моноплана не вызвал (15817).</w:t>
      </w:r>
    </w:p>
    <w:p w14:paraId="4638FB40" w14:textId="77777777" w:rsidR="00770467" w:rsidRPr="00131A83" w:rsidRDefault="00770467" w:rsidP="003C1FA7">
      <w:pPr>
        <w:pStyle w:val="a3"/>
        <w:rPr>
          <w:bCs/>
          <w:color w:val="000000" w:themeColor="text1"/>
          <w:sz w:val="16"/>
          <w:szCs w:val="16"/>
          <w:lang w:val="ru-RU"/>
        </w:rPr>
      </w:pPr>
    </w:p>
    <w:p w14:paraId="130BB12D"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Самолетостроение:</w:t>
      </w:r>
    </w:p>
    <w:p w14:paraId="4298C68B" w14:textId="77777777" w:rsidR="00770467" w:rsidRPr="00131A83" w:rsidRDefault="00770467" w:rsidP="003C1FA7">
      <w:pPr>
        <w:shd w:val="clear" w:color="auto" w:fill="FFFFFF"/>
        <w:jc w:val="both"/>
        <w:rPr>
          <w:bCs/>
          <w:color w:val="000000" w:themeColor="text1"/>
          <w:sz w:val="16"/>
          <w:szCs w:val="16"/>
        </w:rPr>
      </w:pPr>
    </w:p>
    <w:p w14:paraId="7A058900" w14:textId="1E783161"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 xml:space="preserve">После 1 </w:t>
      </w:r>
      <w:r w:rsidR="00FA3FA9" w:rsidRPr="00131A83">
        <w:rPr>
          <w:b w:val="0"/>
          <w:bCs/>
          <w:color w:val="000000" w:themeColor="text1"/>
          <w:sz w:val="16"/>
          <w:szCs w:val="16"/>
        </w:rPr>
        <w:t xml:space="preserve">(14) </w:t>
      </w:r>
      <w:r w:rsidRPr="00131A83">
        <w:rPr>
          <w:b w:val="0"/>
          <w:bCs/>
          <w:color w:val="000000" w:themeColor="text1"/>
          <w:sz w:val="16"/>
          <w:szCs w:val="16"/>
        </w:rPr>
        <w:t xml:space="preserve">октября 1911 первый двухместный «Блерио XI 2бис» с «Гномом» в 50 л.с., </w:t>
      </w:r>
      <w:proofErr w:type="spellStart"/>
      <w:r w:rsidRPr="00131A83">
        <w:rPr>
          <w:b w:val="0"/>
          <w:bCs/>
          <w:color w:val="000000" w:themeColor="text1"/>
          <w:sz w:val="16"/>
          <w:szCs w:val="16"/>
        </w:rPr>
        <w:t>построеннный</w:t>
      </w:r>
      <w:proofErr w:type="spellEnd"/>
      <w:r w:rsidRPr="00131A83">
        <w:rPr>
          <w:b w:val="0"/>
          <w:bCs/>
          <w:color w:val="000000" w:themeColor="text1"/>
          <w:sz w:val="16"/>
          <w:szCs w:val="16"/>
        </w:rPr>
        <w:t xml:space="preserve"> на Дуксе, испытали по программе конкурса и получили следующие летные данные:</w:t>
      </w:r>
    </w:p>
    <w:p w14:paraId="4165C248"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1) Аппарат позволяет производить спуски и взлеты с пашни и луга.</w:t>
      </w:r>
    </w:p>
    <w:p w14:paraId="77DB129A"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2) Подъем на высоту в 500 метров при полной нагрузке потребовал времени 10 минут, что является вполне удовлетворительным.</w:t>
      </w:r>
    </w:p>
    <w:p w14:paraId="2A65A4F8"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3) Средняя скорость аппарата в полете при полной нагрузке около 60 верст в час, что для биплана этого типа следует признать вполне удовлетворительным.</w:t>
      </w:r>
    </w:p>
    <w:p w14:paraId="18767DDC"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4) Аппарат был складного типа и упаковывался в два ящика, по своим размерам, допускающих перевозку на подводах; разбирался и собирался вновь в промежуток времени значительно меньший, чем требовалось условиями конкурса, и после сборки на нем был немедленно совершен полет.</w:t>
      </w:r>
    </w:p>
    <w:p w14:paraId="14C72A81"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Для завершения конкурсных испытаний осталось невыполненным испытание на длительность полета на расстояние 180 верст, но это не могло быть произведено так, как во время подготовки к нему, аппарат был разбит налетевшим на него аппаратом военного летчика. При указанных качествах аппарат этот является типом, на котором впервые был разработан способ складывания его в ящик меньших размеров, в сравнении с принятыми у Фармана. Весь аппарат (за исключением мотора) был построен... из русских материалов и на собственном заводе общества [Дукс] в Москве.».</w:t>
      </w:r>
    </w:p>
    <w:p w14:paraId="37B65894"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 xml:space="preserve">Отмечая, что «Дукс» «как самостоятельный конструктор построенного в России складного типа аэроплана, заслуживает какого-либо поощрения со стороны правительства» и что «в аэроплане фирмы Дукс оказался разработанным важный для военного ведомства способ складывания аэроплана для перевозки», выражалось «мнение: 1) Выдать администрации акционерного общества Дукс, </w:t>
      </w:r>
      <w:proofErr w:type="spellStart"/>
      <w:r w:rsidRPr="00131A83">
        <w:rPr>
          <w:b w:val="0"/>
          <w:bCs/>
          <w:color w:val="000000" w:themeColor="text1"/>
          <w:sz w:val="16"/>
          <w:szCs w:val="16"/>
        </w:rPr>
        <w:t>Ю.А.Меллер</w:t>
      </w:r>
      <w:proofErr w:type="spellEnd"/>
      <w:r w:rsidRPr="00131A83">
        <w:rPr>
          <w:b w:val="0"/>
          <w:bCs/>
          <w:color w:val="000000" w:themeColor="text1"/>
          <w:sz w:val="16"/>
          <w:szCs w:val="16"/>
        </w:rPr>
        <w:t xml:space="preserve"> в поощрение ее трудов и на возмещение расходов по выработке и постройке в России аэроплана складного типа, давшего результаты, — 4000 руб...» (15464).</w:t>
      </w:r>
    </w:p>
    <w:p w14:paraId="6970E4B4" w14:textId="77777777" w:rsidR="00770467" w:rsidRPr="00131A83" w:rsidRDefault="00770467" w:rsidP="003C1FA7">
      <w:pPr>
        <w:pStyle w:val="2"/>
        <w:spacing w:before="0" w:after="0"/>
        <w:jc w:val="both"/>
        <w:rPr>
          <w:b w:val="0"/>
          <w:bCs/>
          <w:color w:val="000000" w:themeColor="text1"/>
          <w:sz w:val="16"/>
          <w:szCs w:val="16"/>
        </w:rPr>
      </w:pPr>
    </w:p>
    <w:p w14:paraId="2B02BD69"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Авиация:</w:t>
      </w:r>
    </w:p>
    <w:p w14:paraId="23292DD4" w14:textId="77777777" w:rsidR="00770467" w:rsidRPr="00131A83" w:rsidRDefault="00770467" w:rsidP="003C1FA7">
      <w:pPr>
        <w:shd w:val="clear" w:color="auto" w:fill="FFFFFF"/>
        <w:jc w:val="both"/>
        <w:rPr>
          <w:bCs/>
          <w:color w:val="000000" w:themeColor="text1"/>
          <w:sz w:val="16"/>
          <w:szCs w:val="16"/>
        </w:rPr>
      </w:pPr>
    </w:p>
    <w:p w14:paraId="7DCFD8D5" w14:textId="3F06028F"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1 (14) октября 1911 </w:t>
      </w:r>
      <w:r w:rsidR="00FA3FA9" w:rsidRPr="00131A83">
        <w:rPr>
          <w:bCs/>
          <w:color w:val="000000" w:themeColor="text1"/>
          <w:sz w:val="16"/>
          <w:szCs w:val="16"/>
        </w:rPr>
        <w:t>был о</w:t>
      </w:r>
      <w:r w:rsidRPr="00131A83">
        <w:rPr>
          <w:bCs/>
          <w:color w:val="000000" w:themeColor="text1"/>
          <w:sz w:val="16"/>
          <w:szCs w:val="16"/>
        </w:rPr>
        <w:t>снован Новгородский отдел ВАК (1137).</w:t>
      </w:r>
    </w:p>
    <w:p w14:paraId="29BE53C6" w14:textId="77777777" w:rsidR="00770467" w:rsidRPr="00131A83" w:rsidRDefault="00770467" w:rsidP="003C1FA7">
      <w:pPr>
        <w:shd w:val="clear" w:color="auto" w:fill="FFFFFF"/>
        <w:jc w:val="both"/>
        <w:rPr>
          <w:bCs/>
          <w:color w:val="000000" w:themeColor="text1"/>
          <w:sz w:val="16"/>
          <w:szCs w:val="16"/>
        </w:rPr>
      </w:pPr>
    </w:p>
    <w:p w14:paraId="05A09818" w14:textId="5E68B8CA"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1 </w:t>
      </w:r>
      <w:r w:rsidR="00FA3FA9" w:rsidRPr="00131A83">
        <w:rPr>
          <w:bCs/>
          <w:color w:val="000000" w:themeColor="text1"/>
          <w:sz w:val="16"/>
          <w:szCs w:val="16"/>
        </w:rPr>
        <w:t xml:space="preserve">(14) </w:t>
      </w:r>
      <w:r w:rsidRPr="00131A83">
        <w:rPr>
          <w:bCs/>
          <w:color w:val="000000" w:themeColor="text1"/>
          <w:sz w:val="16"/>
          <w:szCs w:val="16"/>
        </w:rPr>
        <w:t xml:space="preserve">октября 1911 </w:t>
      </w:r>
      <w:r w:rsidR="00FA3FA9" w:rsidRPr="00131A83">
        <w:rPr>
          <w:bCs/>
          <w:color w:val="000000" w:themeColor="text1"/>
          <w:sz w:val="16"/>
          <w:szCs w:val="16"/>
        </w:rPr>
        <w:t>был о</w:t>
      </w:r>
      <w:r w:rsidRPr="00131A83">
        <w:rPr>
          <w:bCs/>
          <w:color w:val="000000" w:themeColor="text1"/>
          <w:sz w:val="16"/>
          <w:szCs w:val="16"/>
        </w:rPr>
        <w:t>снован Новгородский отдел ВАК (11425).</w:t>
      </w:r>
    </w:p>
    <w:p w14:paraId="7CF776EE" w14:textId="77777777" w:rsidR="00770467" w:rsidRPr="00131A83" w:rsidRDefault="00770467" w:rsidP="003C1FA7">
      <w:pPr>
        <w:shd w:val="clear" w:color="auto" w:fill="FFFFFF"/>
        <w:jc w:val="both"/>
        <w:rPr>
          <w:bCs/>
          <w:color w:val="000000" w:themeColor="text1"/>
          <w:sz w:val="16"/>
          <w:szCs w:val="16"/>
        </w:rPr>
      </w:pPr>
    </w:p>
    <w:p w14:paraId="71259549" w14:textId="6DD58009" w:rsidR="00564516" w:rsidRPr="00131A83" w:rsidRDefault="00564516" w:rsidP="003C1FA7">
      <w:pPr>
        <w:jc w:val="both"/>
        <w:rPr>
          <w:bCs/>
          <w:color w:val="0070C0"/>
          <w:sz w:val="16"/>
          <w:szCs w:val="16"/>
          <w:lang w:bidi="en-US"/>
        </w:rPr>
      </w:pPr>
      <w:r w:rsidRPr="00131A83">
        <w:rPr>
          <w:bCs/>
          <w:color w:val="0070C0"/>
          <w:sz w:val="16"/>
          <w:szCs w:val="16"/>
          <w:lang w:bidi="en-US"/>
        </w:rPr>
        <w:t>1 (</w:t>
      </w:r>
      <w:r w:rsidRPr="00131A83">
        <w:rPr>
          <w:bCs/>
          <w:color w:val="0070C0"/>
          <w:sz w:val="16"/>
          <w:szCs w:val="16"/>
          <w:lang w:bidi="en-US"/>
        </w:rPr>
        <w:t>14</w:t>
      </w:r>
      <w:r w:rsidRPr="00131A83">
        <w:rPr>
          <w:bCs/>
          <w:color w:val="0070C0"/>
          <w:sz w:val="16"/>
          <w:szCs w:val="16"/>
          <w:lang w:bidi="en-US"/>
        </w:rPr>
        <w:t>)</w:t>
      </w:r>
      <w:r w:rsidRPr="00131A83">
        <w:rPr>
          <w:bCs/>
          <w:color w:val="0070C0"/>
          <w:sz w:val="16"/>
          <w:szCs w:val="16"/>
          <w:lang w:bidi="en-US"/>
        </w:rPr>
        <w:t xml:space="preserve"> октября 1911 г. Императорский Всероссийский аэроклуб официально открыл секцию в Нижнем Новгороде (23525).</w:t>
      </w:r>
    </w:p>
    <w:p w14:paraId="49DD170B" w14:textId="77777777" w:rsidR="00564516" w:rsidRPr="00131A83" w:rsidRDefault="00564516" w:rsidP="003C1FA7">
      <w:pPr>
        <w:jc w:val="both"/>
        <w:rPr>
          <w:bCs/>
          <w:color w:val="0070C0"/>
          <w:sz w:val="16"/>
          <w:szCs w:val="16"/>
        </w:rPr>
      </w:pPr>
    </w:p>
    <w:p w14:paraId="3C9A7ABA" w14:textId="4FBB62CC"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К 1 (14) октября 1911 г. </w:t>
      </w:r>
      <w:r w:rsidR="00257D24" w:rsidRPr="00131A83">
        <w:rPr>
          <w:bCs/>
          <w:color w:val="000000" w:themeColor="text1"/>
          <w:sz w:val="16"/>
          <w:szCs w:val="16"/>
        </w:rPr>
        <w:t>Севастопольская ш</w:t>
      </w:r>
      <w:r w:rsidRPr="00131A83">
        <w:rPr>
          <w:bCs/>
          <w:color w:val="000000" w:themeColor="text1"/>
          <w:sz w:val="16"/>
          <w:szCs w:val="16"/>
        </w:rPr>
        <w:t xml:space="preserve">кола имела свыше 40 самолетов различных типов. </w:t>
      </w:r>
      <w:bookmarkStart w:id="30" w:name="_Hlk116230979"/>
      <w:r w:rsidRPr="00131A83">
        <w:rPr>
          <w:bCs/>
          <w:color w:val="000000" w:themeColor="text1"/>
          <w:sz w:val="16"/>
          <w:szCs w:val="16"/>
        </w:rPr>
        <w:t>В ноябре 1911 г. состоялся первый выпуск (30 человек) офице</w:t>
      </w:r>
      <w:r w:rsidRPr="00131A83">
        <w:rPr>
          <w:bCs/>
          <w:color w:val="000000" w:themeColor="text1"/>
          <w:sz w:val="16"/>
          <w:szCs w:val="16"/>
        </w:rPr>
        <w:softHyphen/>
        <w:t>ров-летчиков. В феврале 1912 г. основной состав школы переведен на новый аэродром на речке Кача, где с 6 марта начались полеты. 3 мая 1916 г. школа переименована в Севастопольскую военную авиационную школу. Имела отделения в Симферополе и Бельбеке (1137).</w:t>
      </w:r>
    </w:p>
    <w:p w14:paraId="0D630B90" w14:textId="77777777" w:rsidR="00770467" w:rsidRPr="00131A83" w:rsidRDefault="00770467" w:rsidP="003C1FA7">
      <w:pPr>
        <w:shd w:val="clear" w:color="auto" w:fill="FFFFFF"/>
        <w:jc w:val="both"/>
        <w:rPr>
          <w:bCs/>
          <w:color w:val="000000" w:themeColor="text1"/>
          <w:sz w:val="16"/>
          <w:szCs w:val="16"/>
        </w:rPr>
      </w:pPr>
    </w:p>
    <w:bookmarkEnd w:id="30"/>
    <w:p w14:paraId="1F34DDF1" w14:textId="2FA65B0B" w:rsidR="00770467" w:rsidRPr="00131A83" w:rsidRDefault="00770467" w:rsidP="003C1FA7">
      <w:pPr>
        <w:pStyle w:val="a00"/>
        <w:spacing w:after="0"/>
        <w:jc w:val="both"/>
        <w:rPr>
          <w:bCs/>
          <w:color w:val="000000" w:themeColor="text1"/>
          <w:sz w:val="16"/>
          <w:szCs w:val="16"/>
        </w:rPr>
      </w:pPr>
      <w:r w:rsidRPr="00131A83">
        <w:rPr>
          <w:bCs/>
          <w:color w:val="000000" w:themeColor="text1"/>
          <w:sz w:val="16"/>
          <w:szCs w:val="16"/>
        </w:rPr>
        <w:t xml:space="preserve">К 1 </w:t>
      </w:r>
      <w:r w:rsidR="00257D24" w:rsidRPr="00131A83">
        <w:rPr>
          <w:bCs/>
          <w:color w:val="000000" w:themeColor="text1"/>
          <w:sz w:val="16"/>
          <w:szCs w:val="16"/>
        </w:rPr>
        <w:t xml:space="preserve">(14) </w:t>
      </w:r>
      <w:r w:rsidRPr="00131A83">
        <w:rPr>
          <w:bCs/>
          <w:color w:val="000000" w:themeColor="text1"/>
          <w:sz w:val="16"/>
          <w:szCs w:val="16"/>
        </w:rPr>
        <w:t xml:space="preserve">октября 1911 года школа имела свыше 40 самолетов различных типов, в феврале 1912 года основной состав школы был переведен на новый аэродром на речке Кача. По числу летчиков (33 человека) Россия в 1910 году вышла на второе место в мире после Франции (Келдыш М.В., </w:t>
      </w:r>
      <w:proofErr w:type="spellStart"/>
      <w:r w:rsidRPr="00131A83">
        <w:rPr>
          <w:bCs/>
          <w:color w:val="000000" w:themeColor="text1"/>
          <w:sz w:val="16"/>
          <w:szCs w:val="16"/>
        </w:rPr>
        <w:t>Свишев</w:t>
      </w:r>
      <w:proofErr w:type="spellEnd"/>
      <w:r w:rsidRPr="00131A83">
        <w:rPr>
          <w:bCs/>
          <w:color w:val="000000" w:themeColor="text1"/>
          <w:sz w:val="16"/>
          <w:szCs w:val="16"/>
        </w:rPr>
        <w:t xml:space="preserve"> Г.П. и др. Авиация в России. С. 280.). Имена первых русских летчиков - Михаила Никифоровича Ефимова, Сергея Исаевича Уточкина, Петра Николаевича Нестерова - золотыми буквами вписаны в историю мировой авиации (15135).</w:t>
      </w:r>
    </w:p>
    <w:p w14:paraId="4A3334ED" w14:textId="77777777" w:rsidR="00770467" w:rsidRPr="00131A83" w:rsidRDefault="00770467" w:rsidP="003C1FA7">
      <w:pPr>
        <w:pStyle w:val="a00"/>
        <w:spacing w:after="0"/>
        <w:jc w:val="both"/>
        <w:rPr>
          <w:bCs/>
          <w:color w:val="000000" w:themeColor="text1"/>
          <w:sz w:val="16"/>
          <w:szCs w:val="16"/>
        </w:rPr>
      </w:pPr>
    </w:p>
    <w:p w14:paraId="298241CA" w14:textId="77777777" w:rsidR="00770467" w:rsidRPr="00131A83" w:rsidRDefault="00770467" w:rsidP="003C1FA7">
      <w:pPr>
        <w:jc w:val="both"/>
        <w:rPr>
          <w:bCs/>
          <w:i/>
          <w:color w:val="000000" w:themeColor="text1"/>
          <w:sz w:val="16"/>
          <w:szCs w:val="16"/>
        </w:rPr>
      </w:pPr>
      <w:r w:rsidRPr="00131A83">
        <w:rPr>
          <w:bCs/>
          <w:i/>
          <w:color w:val="000000" w:themeColor="text1"/>
          <w:sz w:val="16"/>
          <w:szCs w:val="16"/>
        </w:rPr>
        <w:t>Другие оборонные отрасли:</w:t>
      </w:r>
    </w:p>
    <w:p w14:paraId="0522A61F" w14:textId="77777777" w:rsidR="00770467" w:rsidRPr="00131A83" w:rsidRDefault="00770467" w:rsidP="003C1FA7">
      <w:pPr>
        <w:jc w:val="both"/>
        <w:rPr>
          <w:bCs/>
          <w:i/>
          <w:color w:val="000000" w:themeColor="text1"/>
          <w:sz w:val="16"/>
          <w:szCs w:val="16"/>
        </w:rPr>
      </w:pPr>
    </w:p>
    <w:p w14:paraId="1D4BAE88" w14:textId="377DCB18"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 </w:t>
      </w:r>
      <w:r w:rsidR="00257D24" w:rsidRPr="00131A83">
        <w:rPr>
          <w:bCs/>
          <w:color w:val="000000" w:themeColor="text1"/>
          <w:sz w:val="16"/>
          <w:szCs w:val="16"/>
        </w:rPr>
        <w:t xml:space="preserve">(14) </w:t>
      </w:r>
      <w:r w:rsidRPr="00131A83">
        <w:rPr>
          <w:bCs/>
          <w:color w:val="000000" w:themeColor="text1"/>
          <w:sz w:val="16"/>
          <w:szCs w:val="16"/>
        </w:rPr>
        <w:t>октября в 1911 году заложен фундамент военно-</w:t>
      </w:r>
      <w:proofErr w:type="spellStart"/>
      <w:r w:rsidRPr="00131A83">
        <w:rPr>
          <w:bCs/>
          <w:color w:val="000000" w:themeColor="text1"/>
          <w:sz w:val="16"/>
          <w:szCs w:val="16"/>
        </w:rPr>
        <w:t>обмундировальной</w:t>
      </w:r>
      <w:proofErr w:type="spellEnd"/>
      <w:r w:rsidRPr="00131A83">
        <w:rPr>
          <w:bCs/>
          <w:color w:val="000000" w:themeColor="text1"/>
          <w:sz w:val="16"/>
          <w:szCs w:val="16"/>
        </w:rPr>
        <w:t xml:space="preserve"> мастерской в г. Москве, ныне ОАО "Объединение Вымпел" </w:t>
      </w:r>
    </w:p>
    <w:p w14:paraId="7B7364E1" w14:textId="77777777" w:rsidR="00770467" w:rsidRPr="00131A83" w:rsidRDefault="00770467" w:rsidP="003C1FA7">
      <w:pPr>
        <w:jc w:val="both"/>
        <w:rPr>
          <w:bCs/>
          <w:color w:val="000000" w:themeColor="text1"/>
          <w:sz w:val="16"/>
          <w:szCs w:val="16"/>
        </w:rPr>
      </w:pPr>
    </w:p>
    <w:p w14:paraId="14F204E6" w14:textId="7227D002" w:rsidR="00770467" w:rsidRPr="00131A83" w:rsidRDefault="00770467" w:rsidP="003C1FA7">
      <w:pPr>
        <w:jc w:val="both"/>
        <w:rPr>
          <w:rStyle w:val="ucoz-forum-post"/>
          <w:rFonts w:eastAsiaTheme="majorEastAsia"/>
          <w:bCs/>
          <w:color w:val="000000" w:themeColor="text1"/>
          <w:sz w:val="16"/>
          <w:szCs w:val="16"/>
        </w:rPr>
      </w:pPr>
      <w:r w:rsidRPr="00131A83">
        <w:rPr>
          <w:rStyle w:val="ucoz-forum-post"/>
          <w:rFonts w:eastAsiaTheme="majorEastAsia"/>
          <w:bCs/>
          <w:color w:val="000000" w:themeColor="text1"/>
          <w:sz w:val="16"/>
          <w:szCs w:val="16"/>
        </w:rPr>
        <w:t xml:space="preserve">1 </w:t>
      </w:r>
      <w:r w:rsidR="00257D24" w:rsidRPr="00131A83">
        <w:rPr>
          <w:rStyle w:val="ucoz-forum-post"/>
          <w:rFonts w:eastAsiaTheme="majorEastAsia"/>
          <w:bCs/>
          <w:color w:val="000000" w:themeColor="text1"/>
          <w:sz w:val="16"/>
          <w:szCs w:val="16"/>
        </w:rPr>
        <w:t xml:space="preserve">(14) </w:t>
      </w:r>
      <w:r w:rsidRPr="00131A83">
        <w:rPr>
          <w:rStyle w:val="ucoz-forum-post"/>
          <w:rFonts w:eastAsiaTheme="majorEastAsia"/>
          <w:bCs/>
          <w:color w:val="000000" w:themeColor="text1"/>
          <w:sz w:val="16"/>
          <w:szCs w:val="16"/>
        </w:rPr>
        <w:t>октября 1911 года Заложен фундамент военно-</w:t>
      </w:r>
      <w:proofErr w:type="spellStart"/>
      <w:r w:rsidRPr="00131A83">
        <w:rPr>
          <w:rStyle w:val="ucoz-forum-post"/>
          <w:rFonts w:eastAsiaTheme="majorEastAsia"/>
          <w:bCs/>
          <w:color w:val="000000" w:themeColor="text1"/>
          <w:sz w:val="16"/>
          <w:szCs w:val="16"/>
        </w:rPr>
        <w:t>обмундировальной</w:t>
      </w:r>
      <w:proofErr w:type="spellEnd"/>
      <w:r w:rsidRPr="00131A83">
        <w:rPr>
          <w:rStyle w:val="ucoz-forum-post"/>
          <w:rFonts w:eastAsiaTheme="majorEastAsia"/>
          <w:bCs/>
          <w:color w:val="000000" w:themeColor="text1"/>
          <w:sz w:val="16"/>
          <w:szCs w:val="16"/>
        </w:rPr>
        <w:t xml:space="preserve"> мастерской в г. Москве, ныне ОАО «Объединение Вымпел» (14786).</w:t>
      </w:r>
    </w:p>
    <w:p w14:paraId="23B2BA75" w14:textId="77777777" w:rsidR="00770467" w:rsidRPr="00131A83" w:rsidRDefault="00770467" w:rsidP="003C1FA7">
      <w:pPr>
        <w:jc w:val="both"/>
        <w:rPr>
          <w:rStyle w:val="ucoz-forum-post"/>
          <w:rFonts w:eastAsiaTheme="majorEastAsia"/>
          <w:bCs/>
          <w:color w:val="000000" w:themeColor="text1"/>
          <w:sz w:val="16"/>
          <w:szCs w:val="16"/>
        </w:rPr>
      </w:pPr>
    </w:p>
    <w:p w14:paraId="1AA7D83F" w14:textId="77777777" w:rsidR="00770467" w:rsidRPr="00131A83" w:rsidRDefault="00770467" w:rsidP="003C1FA7">
      <w:pPr>
        <w:jc w:val="both"/>
        <w:rPr>
          <w:rStyle w:val="ucoz-forum-post"/>
          <w:rFonts w:eastAsiaTheme="majorEastAsia"/>
          <w:bCs/>
          <w:i/>
          <w:iCs/>
          <w:color w:val="000000" w:themeColor="text1"/>
          <w:sz w:val="16"/>
          <w:szCs w:val="16"/>
        </w:rPr>
      </w:pPr>
      <w:r w:rsidRPr="00131A83">
        <w:rPr>
          <w:rStyle w:val="ucoz-forum-post"/>
          <w:rFonts w:eastAsiaTheme="majorEastAsia"/>
          <w:bCs/>
          <w:i/>
          <w:iCs/>
          <w:color w:val="000000" w:themeColor="text1"/>
          <w:sz w:val="16"/>
          <w:szCs w:val="16"/>
        </w:rPr>
        <w:t>Авиация и воздухоплавание за рубежом:</w:t>
      </w:r>
    </w:p>
    <w:p w14:paraId="341FB624" w14:textId="77777777" w:rsidR="00770467" w:rsidRPr="00131A83" w:rsidRDefault="00770467" w:rsidP="003C1FA7">
      <w:pPr>
        <w:jc w:val="both"/>
        <w:rPr>
          <w:rStyle w:val="ucoz-forum-post"/>
          <w:rFonts w:eastAsiaTheme="majorEastAsia"/>
          <w:bCs/>
          <w:i/>
          <w:iCs/>
          <w:color w:val="000000" w:themeColor="text1"/>
          <w:sz w:val="16"/>
          <w:szCs w:val="16"/>
        </w:rPr>
      </w:pPr>
    </w:p>
    <w:p w14:paraId="3F9B40F8" w14:textId="77777777" w:rsidR="00770467" w:rsidRPr="00131A83" w:rsidRDefault="00770467" w:rsidP="003C1FA7">
      <w:pPr>
        <w:jc w:val="both"/>
        <w:rPr>
          <w:bCs/>
          <w:color w:val="0070C0"/>
          <w:sz w:val="16"/>
          <w:szCs w:val="16"/>
        </w:rPr>
      </w:pPr>
      <w:r w:rsidRPr="00131A83">
        <w:rPr>
          <w:bCs/>
          <w:color w:val="0070C0"/>
          <w:sz w:val="16"/>
          <w:szCs w:val="16"/>
        </w:rPr>
        <w:t>1 (14) октября 1911 общее число авиационных смертей во всем мире достигло 100 (20331).</w:t>
      </w:r>
    </w:p>
    <w:p w14:paraId="42184548" w14:textId="77777777" w:rsidR="00770467" w:rsidRPr="00131A83" w:rsidRDefault="00770467" w:rsidP="003C1FA7">
      <w:pPr>
        <w:jc w:val="both"/>
        <w:rPr>
          <w:bCs/>
          <w:color w:val="0070C0"/>
          <w:sz w:val="16"/>
          <w:szCs w:val="16"/>
        </w:rPr>
      </w:pPr>
    </w:p>
    <w:p w14:paraId="3826B72B" w14:textId="77777777" w:rsidR="00770467" w:rsidRPr="00131A83" w:rsidRDefault="00770467" w:rsidP="003C1FA7">
      <w:pPr>
        <w:shd w:val="clear" w:color="auto" w:fill="FFFFFF"/>
        <w:jc w:val="both"/>
        <w:rPr>
          <w:bCs/>
          <w:i/>
          <w:color w:val="000000" w:themeColor="text1"/>
          <w:sz w:val="16"/>
          <w:szCs w:val="16"/>
        </w:rPr>
      </w:pPr>
      <w:proofErr w:type="spellStart"/>
      <w:r w:rsidRPr="00131A83">
        <w:rPr>
          <w:bCs/>
          <w:i/>
          <w:color w:val="000000" w:themeColor="text1"/>
          <w:sz w:val="16"/>
          <w:szCs w:val="16"/>
        </w:rPr>
        <w:t>Аэростатостроение</w:t>
      </w:r>
      <w:proofErr w:type="spellEnd"/>
      <w:r w:rsidRPr="00131A83">
        <w:rPr>
          <w:bCs/>
          <w:i/>
          <w:color w:val="000000" w:themeColor="text1"/>
          <w:sz w:val="16"/>
          <w:szCs w:val="16"/>
        </w:rPr>
        <w:t>:</w:t>
      </w:r>
    </w:p>
    <w:p w14:paraId="404DC88F" w14:textId="77777777" w:rsidR="00770467" w:rsidRPr="00131A83" w:rsidRDefault="00770467" w:rsidP="003C1FA7">
      <w:pPr>
        <w:shd w:val="clear" w:color="auto" w:fill="FFFFFF"/>
        <w:jc w:val="both"/>
        <w:rPr>
          <w:bCs/>
          <w:i/>
          <w:color w:val="000000" w:themeColor="text1"/>
          <w:sz w:val="16"/>
          <w:szCs w:val="16"/>
        </w:rPr>
      </w:pPr>
    </w:p>
    <w:p w14:paraId="0313EAEC"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3 (16) октября 1911 в Гатчине состоялся испытательный (сдаточный) полет дирижабля "Сокол" постройки Ижорского завода. "Сокол" -дирижабль мягкой системы, объемом 2400 м</w:t>
      </w:r>
      <w:r w:rsidRPr="00131A83">
        <w:rPr>
          <w:bCs/>
          <w:color w:val="000000" w:themeColor="text1"/>
          <w:sz w:val="16"/>
          <w:szCs w:val="16"/>
          <w:vertAlign w:val="superscript"/>
        </w:rPr>
        <w:t>3</w:t>
      </w:r>
      <w:r w:rsidRPr="00131A83">
        <w:rPr>
          <w:bCs/>
          <w:color w:val="000000" w:themeColor="text1"/>
          <w:sz w:val="16"/>
          <w:szCs w:val="16"/>
        </w:rPr>
        <w:t xml:space="preserve">, с двигателем в 96 л.с. Впервые в России были установлены на дирижабле пулемет и радиостанция. Представитель фирмы Сименс и Гальске передал с дирижабля в Петербург депешу в 160 слов. Управлял дирижаблем капитан </w:t>
      </w:r>
      <w:proofErr w:type="spellStart"/>
      <w:r w:rsidRPr="00131A83">
        <w:rPr>
          <w:bCs/>
          <w:color w:val="000000" w:themeColor="text1"/>
          <w:sz w:val="16"/>
          <w:szCs w:val="16"/>
        </w:rPr>
        <w:t>Б.В.Голубов</w:t>
      </w:r>
      <w:proofErr w:type="spellEnd"/>
      <w:r w:rsidRPr="00131A83">
        <w:rPr>
          <w:bCs/>
          <w:color w:val="000000" w:themeColor="text1"/>
          <w:sz w:val="16"/>
          <w:szCs w:val="16"/>
        </w:rPr>
        <w:t xml:space="preserve"> ("Киевлянин". 1911 г. 14 октября).</w:t>
      </w:r>
    </w:p>
    <w:p w14:paraId="2E281276" w14:textId="77777777" w:rsidR="00770467" w:rsidRPr="00131A83" w:rsidRDefault="00770467" w:rsidP="003C1FA7">
      <w:pPr>
        <w:shd w:val="clear" w:color="auto" w:fill="FFFFFF"/>
        <w:jc w:val="both"/>
        <w:rPr>
          <w:bCs/>
          <w:color w:val="000000" w:themeColor="text1"/>
          <w:sz w:val="16"/>
          <w:szCs w:val="16"/>
        </w:rPr>
      </w:pPr>
    </w:p>
    <w:p w14:paraId="52591195" w14:textId="1A793251"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3 (16) октября 1911 г. состоялся на то время самый продолжительный полет русского дирижабля – за 4 часа пройдено 145 км («Микст», экипаж: </w:t>
      </w:r>
      <w:proofErr w:type="spellStart"/>
      <w:r w:rsidRPr="00131A83">
        <w:rPr>
          <w:bCs/>
          <w:color w:val="000000" w:themeColor="text1"/>
          <w:sz w:val="16"/>
          <w:szCs w:val="16"/>
        </w:rPr>
        <w:t>Шабский</w:t>
      </w:r>
      <w:proofErr w:type="spellEnd"/>
      <w:r w:rsidRPr="00131A83">
        <w:rPr>
          <w:bCs/>
          <w:color w:val="000000" w:themeColor="text1"/>
          <w:sz w:val="16"/>
          <w:szCs w:val="16"/>
        </w:rPr>
        <w:t xml:space="preserve">, Р. </w:t>
      </w:r>
      <w:proofErr w:type="spellStart"/>
      <w:r w:rsidRPr="00131A83">
        <w:rPr>
          <w:bCs/>
          <w:color w:val="000000" w:themeColor="text1"/>
          <w:sz w:val="16"/>
          <w:szCs w:val="16"/>
        </w:rPr>
        <w:t>Нижевский</w:t>
      </w:r>
      <w:proofErr w:type="spellEnd"/>
      <w:r w:rsidRPr="00131A83">
        <w:rPr>
          <w:bCs/>
          <w:color w:val="000000" w:themeColor="text1"/>
          <w:sz w:val="16"/>
          <w:szCs w:val="16"/>
        </w:rPr>
        <w:t xml:space="preserve">, Тихонравов, </w:t>
      </w:r>
      <w:proofErr w:type="spellStart"/>
      <w:r w:rsidRPr="00131A83">
        <w:rPr>
          <w:bCs/>
          <w:color w:val="000000" w:themeColor="text1"/>
          <w:sz w:val="16"/>
          <w:szCs w:val="16"/>
        </w:rPr>
        <w:t>Чимала</w:t>
      </w:r>
      <w:proofErr w:type="spellEnd"/>
      <w:r w:rsidRPr="00131A83">
        <w:rPr>
          <w:bCs/>
          <w:color w:val="000000" w:themeColor="text1"/>
          <w:sz w:val="16"/>
          <w:szCs w:val="16"/>
        </w:rPr>
        <w:t>, Сергеев).</w:t>
      </w:r>
    </w:p>
    <w:p w14:paraId="3E04745E" w14:textId="77777777" w:rsidR="00770467" w:rsidRPr="00131A83" w:rsidRDefault="00770467" w:rsidP="003C1FA7">
      <w:pPr>
        <w:shd w:val="clear" w:color="auto" w:fill="FFFFFF"/>
        <w:jc w:val="both"/>
        <w:rPr>
          <w:bCs/>
          <w:color w:val="000000" w:themeColor="text1"/>
          <w:sz w:val="16"/>
          <w:szCs w:val="16"/>
        </w:rPr>
      </w:pPr>
    </w:p>
    <w:p w14:paraId="4BF121EC"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Авиация:</w:t>
      </w:r>
    </w:p>
    <w:p w14:paraId="7CAF4A86" w14:textId="77777777" w:rsidR="00770467" w:rsidRPr="00131A83" w:rsidRDefault="00770467" w:rsidP="003C1FA7">
      <w:pPr>
        <w:shd w:val="clear" w:color="auto" w:fill="FFFFFF"/>
        <w:jc w:val="both"/>
        <w:rPr>
          <w:bCs/>
          <w:color w:val="000000" w:themeColor="text1"/>
          <w:sz w:val="16"/>
          <w:szCs w:val="16"/>
        </w:rPr>
      </w:pPr>
    </w:p>
    <w:p w14:paraId="6BCAF72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3 (16) октября 1911 в Гатчине выдержала экзамен на звание пилота-авиатора г-жа </w:t>
      </w:r>
      <w:proofErr w:type="spellStart"/>
      <w:r w:rsidRPr="00131A83">
        <w:rPr>
          <w:bCs/>
          <w:color w:val="000000" w:themeColor="text1"/>
          <w:sz w:val="16"/>
          <w:szCs w:val="16"/>
        </w:rPr>
        <w:t>Анатра</w:t>
      </w:r>
      <w:proofErr w:type="spellEnd"/>
      <w:r w:rsidRPr="00131A83">
        <w:rPr>
          <w:bCs/>
          <w:color w:val="000000" w:themeColor="text1"/>
          <w:sz w:val="16"/>
          <w:szCs w:val="16"/>
        </w:rPr>
        <w:t xml:space="preserve">, вдова одесского спортсмена, разбившегося насмерть в прошлом году во время автомобильного пробега. Г-жа </w:t>
      </w:r>
      <w:proofErr w:type="spellStart"/>
      <w:r w:rsidRPr="00131A83">
        <w:rPr>
          <w:bCs/>
          <w:color w:val="000000" w:themeColor="text1"/>
          <w:sz w:val="16"/>
          <w:szCs w:val="16"/>
        </w:rPr>
        <w:t>Анатра</w:t>
      </w:r>
      <w:proofErr w:type="spellEnd"/>
      <w:r w:rsidRPr="00131A83">
        <w:rPr>
          <w:bCs/>
          <w:color w:val="000000" w:themeColor="text1"/>
          <w:sz w:val="16"/>
          <w:szCs w:val="16"/>
        </w:rPr>
        <w:t xml:space="preserve"> летает на «Фармане»; она ученица М. Н. Ефимова, от которого заимствовала всю его манеру — красивые подъемы, спуски и плавность полета. [163] (11334).</w:t>
      </w:r>
    </w:p>
    <w:p w14:paraId="64798D54" w14:textId="77777777" w:rsidR="00770467" w:rsidRPr="00131A83" w:rsidRDefault="00770467" w:rsidP="003C1FA7">
      <w:pPr>
        <w:shd w:val="clear" w:color="auto" w:fill="FFFFFF"/>
        <w:jc w:val="both"/>
        <w:rPr>
          <w:bCs/>
          <w:color w:val="000000" w:themeColor="text1"/>
          <w:sz w:val="16"/>
          <w:szCs w:val="16"/>
        </w:rPr>
      </w:pPr>
    </w:p>
    <w:p w14:paraId="262FC5D4"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Самолетостроение:</w:t>
      </w:r>
    </w:p>
    <w:p w14:paraId="11C52897" w14:textId="77777777" w:rsidR="00770467" w:rsidRPr="00131A83" w:rsidRDefault="00770467" w:rsidP="003C1FA7">
      <w:pPr>
        <w:shd w:val="clear" w:color="auto" w:fill="FFFFFF"/>
        <w:jc w:val="both"/>
        <w:rPr>
          <w:bCs/>
          <w:color w:val="000000" w:themeColor="text1"/>
          <w:sz w:val="16"/>
          <w:szCs w:val="16"/>
        </w:rPr>
      </w:pPr>
    </w:p>
    <w:p w14:paraId="53B2E2C6"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lastRenderedPageBreak/>
        <w:t>4 (17) и 14 (27) октября 1911 г. — Заявления Первого российского товарищества воздухоплавания Главному инженерному управлению об условиях заказа на постройку аэропланов</w:t>
      </w:r>
    </w:p>
    <w:p w14:paraId="10B2AF6F"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4 октября 1911 г. № 1961</w:t>
      </w:r>
    </w:p>
    <w:p w14:paraId="3200DF36"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Его высокопревосходительству</w:t>
      </w:r>
    </w:p>
    <w:p w14:paraId="667FE2B2"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господину начальнику Главного инженерного управления</w:t>
      </w:r>
    </w:p>
    <w:p w14:paraId="5328BCD3"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 ответ на запрос Главного инженерного управления от 20 сентября 1911 г. за № 5900 имеем честь сообщить:</w:t>
      </w:r>
    </w:p>
    <w:p w14:paraId="5CE0D5A6"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Немедленно по получении сего запроса нами был командирован во Францию для ознакомления с аэропланом Ф 9</w:t>
      </w:r>
      <w:r w:rsidRPr="00131A83">
        <w:rPr>
          <w:bCs/>
          <w:color w:val="000000" w:themeColor="text1"/>
          <w:sz w:val="16"/>
          <w:szCs w:val="16"/>
          <w:vertAlign w:val="superscript"/>
        </w:rPr>
        <w:t>147</w:t>
      </w:r>
      <w:r w:rsidRPr="00131A83">
        <w:rPr>
          <w:bCs/>
          <w:color w:val="000000" w:themeColor="text1"/>
          <w:sz w:val="16"/>
          <w:szCs w:val="16"/>
        </w:rPr>
        <w:t xml:space="preserve"> наш директор-распорядитель по технической части М. А. Щербаков, о некоторых результатах поездки коего мы уже имели честь довести до сведения Главного инженерного управления в заявлении от 30 сентября за № 1950.</w:t>
      </w:r>
    </w:p>
    <w:p w14:paraId="387129D5"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 настоящее время М. А. Щербаков окончательно устанавливает следующее:</w:t>
      </w:r>
    </w:p>
    <w:p w14:paraId="685E92C3"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I. Аэроплан Фармана типа Ф 9 создан всего три месяца [назад]; главные его размеры считаются пока не установленными.</w:t>
      </w:r>
    </w:p>
    <w:p w14:paraId="0F31407F"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Существующая модель: размах крыльев — 13 метров; верхняя поверхность шириною в 2 метра вынесена вперед (как у аэроплана «Гупи»); передний руль отсутствует; един</w:t>
      </w:r>
      <w:r w:rsidRPr="00131A83">
        <w:rPr>
          <w:bCs/>
          <w:color w:val="000000" w:themeColor="text1"/>
          <w:sz w:val="16"/>
          <w:szCs w:val="16"/>
        </w:rPr>
        <w:softHyphen/>
        <w:t xml:space="preserve">ственное достоинство — хорошее планирование; </w:t>
      </w:r>
      <w:proofErr w:type="spellStart"/>
      <w:r w:rsidRPr="00131A83">
        <w:rPr>
          <w:bCs/>
          <w:color w:val="000000" w:themeColor="text1"/>
          <w:sz w:val="16"/>
          <w:szCs w:val="16"/>
        </w:rPr>
        <w:t>аттериссаж</w:t>
      </w:r>
      <w:proofErr w:type="spellEnd"/>
      <w:r w:rsidRPr="00131A83">
        <w:rPr>
          <w:bCs/>
          <w:color w:val="000000" w:themeColor="text1"/>
          <w:sz w:val="16"/>
          <w:szCs w:val="16"/>
        </w:rPr>
        <w:t xml:space="preserve"> трудный. Никаких гаран</w:t>
      </w:r>
      <w:r w:rsidRPr="00131A83">
        <w:rPr>
          <w:bCs/>
          <w:color w:val="000000" w:themeColor="text1"/>
          <w:sz w:val="16"/>
          <w:szCs w:val="16"/>
        </w:rPr>
        <w:softHyphen/>
        <w:t>тий в смысле работы аппарата господин Фарман не дает.</w:t>
      </w:r>
    </w:p>
    <w:p w14:paraId="6F841310"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II. Фарман типа Ф 7. Военного типа; размах верхней поверхности — 12 метров, ниж</w:t>
      </w:r>
      <w:r w:rsidRPr="00131A83">
        <w:rPr>
          <w:bCs/>
          <w:color w:val="000000" w:themeColor="text1"/>
          <w:sz w:val="16"/>
          <w:szCs w:val="16"/>
        </w:rPr>
        <w:softHyphen/>
        <w:t>ней — 7 метров, длина — 9 метров. Имеется передний руль, который, по желанию, может быть отнят; длина аппарата при отнятом переднем руле — 7 метров.</w:t>
      </w:r>
    </w:p>
    <w:p w14:paraId="38DC3F3B"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Аппарат всесторонне испытан и вполне удовлетворяет «Частным условиям на постав</w:t>
      </w:r>
      <w:r w:rsidRPr="00131A83">
        <w:rPr>
          <w:bCs/>
          <w:color w:val="000000" w:themeColor="text1"/>
          <w:sz w:val="16"/>
          <w:szCs w:val="16"/>
        </w:rPr>
        <w:softHyphen/>
        <w:t>ку аэропланов», приложенным к запросу за № 5900.</w:t>
      </w:r>
    </w:p>
    <w:p w14:paraId="74727BFE"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Исходя из сказанного выше, мы можем предложить Главному инженерному управле</w:t>
      </w:r>
      <w:r w:rsidRPr="00131A83">
        <w:rPr>
          <w:bCs/>
          <w:color w:val="000000" w:themeColor="text1"/>
          <w:sz w:val="16"/>
          <w:szCs w:val="16"/>
        </w:rPr>
        <w:softHyphen/>
        <w:t>нию построить точные копии как типа Ф 7, так и типа Ф 9 по одной и той же указанной ниже цене и в те же сроки.</w:t>
      </w:r>
    </w:p>
    <w:p w14:paraId="670BBD00"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Что же касается до соответствия копии «Частным условиям на поставку аэропланов» (запрос № 5900), то таковое соответствие может быть нами гарантировано лишь в том случае, если нам будут заказаны копии аэроплана, описанного здесь под названием Фар</w:t>
      </w:r>
      <w:r w:rsidRPr="00131A83">
        <w:rPr>
          <w:bCs/>
          <w:color w:val="000000" w:themeColor="text1"/>
          <w:sz w:val="16"/>
          <w:szCs w:val="16"/>
        </w:rPr>
        <w:softHyphen/>
        <w:t>ман типа Ф 7.</w:t>
      </w:r>
    </w:p>
    <w:p w14:paraId="485EA169"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Сроки. Аэропланы могут быть изготовлены нами в следующие сроки:</w:t>
      </w:r>
    </w:p>
    <w:p w14:paraId="71630F02"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а) Образцовый французский аэроплан (согласно пункту II «Частных условий на по</w:t>
      </w:r>
      <w:r w:rsidRPr="00131A83">
        <w:rPr>
          <w:bCs/>
          <w:color w:val="000000" w:themeColor="text1"/>
          <w:sz w:val="16"/>
          <w:szCs w:val="16"/>
        </w:rPr>
        <w:softHyphen/>
        <w:t>ставку аэропланов», запрос № 5900) к 5 ноября 1911 г., имея в виду получение заказа не позднее 15 октября 1911 года.</w:t>
      </w:r>
    </w:p>
    <w:p w14:paraId="0043C614"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б) Следующий аэроплан, собственного производства, через шесть недель со дня одоб</w:t>
      </w:r>
      <w:r w:rsidRPr="00131A83">
        <w:rPr>
          <w:bCs/>
          <w:color w:val="000000" w:themeColor="text1"/>
          <w:sz w:val="16"/>
          <w:szCs w:val="16"/>
        </w:rPr>
        <w:softHyphen/>
        <w:t>рения Главным инженерным управлением вышеупомянутого в пункте «а» образцового французского аэроплана.</w:t>
      </w:r>
    </w:p>
    <w:p w14:paraId="4312949A"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 Следующие аэропланы, независимо от их числа, по одному через десять дней пос</w:t>
      </w:r>
      <w:r w:rsidRPr="00131A83">
        <w:rPr>
          <w:bCs/>
          <w:color w:val="000000" w:themeColor="text1"/>
          <w:sz w:val="16"/>
          <w:szCs w:val="16"/>
        </w:rPr>
        <w:softHyphen/>
        <w:t>ле изготовления нами аэроплана, вышеуказанного в пункте «б».</w:t>
      </w:r>
    </w:p>
    <w:p w14:paraId="3ADBBFA6"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г) При заказе нам 12 аэропланов мы обязуемся их все изготовить к 1 апреля 1912 года. Цены. Аэропланы могут быть поставлены и сданы нами казне в Санкт-Петербурге или по следующим ценам:</w:t>
      </w:r>
    </w:p>
    <w:p w14:paraId="1B541428"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1. Образцовый аэроплан французской постройки: 9425 рублей.</w:t>
      </w:r>
    </w:p>
    <w:p w14:paraId="0395F5A3"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2. Точные копии образцового аэроплана: Одна копия - 9275 рублей. Шесть копий — по 9125 руб. каждая. Двенадцать копий — по 9 тыс. руб. каждая.</w:t>
      </w:r>
    </w:p>
    <w:p w14:paraId="2AFD1D0C"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Первое Российское товарищество воздухоплавания «С. С. Щетинин и К°»</w:t>
      </w:r>
    </w:p>
    <w:p w14:paraId="4B501CFE"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С. С. Щетинин</w:t>
      </w:r>
    </w:p>
    <w:p w14:paraId="5B7508A0"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За </w:t>
      </w:r>
      <w:proofErr w:type="spellStart"/>
      <w:r w:rsidRPr="00131A83">
        <w:rPr>
          <w:bCs/>
          <w:color w:val="000000" w:themeColor="text1"/>
          <w:sz w:val="16"/>
          <w:szCs w:val="16"/>
        </w:rPr>
        <w:t>Аэротехническое</w:t>
      </w:r>
      <w:proofErr w:type="spellEnd"/>
      <w:r w:rsidRPr="00131A83">
        <w:rPr>
          <w:bCs/>
          <w:color w:val="000000" w:themeColor="text1"/>
          <w:sz w:val="16"/>
          <w:szCs w:val="16"/>
        </w:rPr>
        <w:t xml:space="preserve"> товарищество М. А. Щербаков и К° «Гамаюн»</w:t>
      </w:r>
    </w:p>
    <w:p w14:paraId="33D8BF7D"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инженер [А. </w:t>
      </w:r>
      <w:proofErr w:type="spellStart"/>
      <w:r w:rsidRPr="00131A83">
        <w:rPr>
          <w:bCs/>
          <w:color w:val="000000" w:themeColor="text1"/>
          <w:sz w:val="16"/>
          <w:szCs w:val="16"/>
        </w:rPr>
        <w:t>Зенгер</w:t>
      </w:r>
      <w:proofErr w:type="spellEnd"/>
      <w:r w:rsidRPr="00131A83">
        <w:rPr>
          <w:bCs/>
          <w:color w:val="000000" w:themeColor="text1"/>
          <w:sz w:val="16"/>
          <w:szCs w:val="16"/>
        </w:rPr>
        <w:t>] (10707).</w:t>
      </w:r>
    </w:p>
    <w:p w14:paraId="1D36DE54" w14:textId="77777777" w:rsidR="00770467" w:rsidRPr="00131A83" w:rsidRDefault="00770467" w:rsidP="003C1FA7">
      <w:pPr>
        <w:shd w:val="clear" w:color="auto" w:fill="FFFFFF"/>
        <w:jc w:val="both"/>
        <w:rPr>
          <w:bCs/>
          <w:color w:val="000000" w:themeColor="text1"/>
          <w:sz w:val="16"/>
          <w:szCs w:val="16"/>
        </w:rPr>
      </w:pPr>
    </w:p>
    <w:p w14:paraId="5CFBEDAB" w14:textId="3AD06679" w:rsidR="00770467" w:rsidRPr="00131A83" w:rsidRDefault="00770467" w:rsidP="003C1FA7">
      <w:pPr>
        <w:jc w:val="both"/>
        <w:rPr>
          <w:bCs/>
          <w:color w:val="000000" w:themeColor="text1"/>
          <w:sz w:val="16"/>
          <w:szCs w:val="16"/>
        </w:rPr>
      </w:pPr>
      <w:r w:rsidRPr="00131A83">
        <w:rPr>
          <w:rStyle w:val="ucoz-forum-post"/>
          <w:rFonts w:eastAsiaTheme="majorEastAsia"/>
          <w:bCs/>
          <w:color w:val="000000" w:themeColor="text1"/>
          <w:sz w:val="16"/>
          <w:szCs w:val="16"/>
        </w:rPr>
        <w:t xml:space="preserve">4 </w:t>
      </w:r>
      <w:r w:rsidR="00257D24" w:rsidRPr="00131A83">
        <w:rPr>
          <w:rStyle w:val="ucoz-forum-post"/>
          <w:rFonts w:eastAsiaTheme="majorEastAsia"/>
          <w:bCs/>
          <w:color w:val="000000" w:themeColor="text1"/>
          <w:sz w:val="16"/>
          <w:szCs w:val="16"/>
        </w:rPr>
        <w:t xml:space="preserve">(17) </w:t>
      </w:r>
      <w:r w:rsidRPr="00131A83">
        <w:rPr>
          <w:rStyle w:val="ucoz-forum-post"/>
          <w:rFonts w:eastAsiaTheme="majorEastAsia"/>
          <w:bCs/>
          <w:color w:val="000000" w:themeColor="text1"/>
          <w:sz w:val="16"/>
          <w:szCs w:val="16"/>
        </w:rPr>
        <w:t xml:space="preserve">октября </w:t>
      </w:r>
      <w:r w:rsidRPr="00131A83">
        <w:rPr>
          <w:bCs/>
          <w:color w:val="000000" w:themeColor="text1"/>
          <w:sz w:val="16"/>
          <w:szCs w:val="16"/>
        </w:rPr>
        <w:t xml:space="preserve">в 1911 году лейтенант </w:t>
      </w:r>
      <w:proofErr w:type="spellStart"/>
      <w:r w:rsidRPr="00131A83">
        <w:rPr>
          <w:bCs/>
          <w:color w:val="000000" w:themeColor="text1"/>
          <w:sz w:val="16"/>
          <w:szCs w:val="16"/>
        </w:rPr>
        <w:t>В.В.Дыбовский</w:t>
      </w:r>
      <w:proofErr w:type="spellEnd"/>
      <w:r w:rsidRPr="00131A83">
        <w:rPr>
          <w:bCs/>
          <w:color w:val="000000" w:themeColor="text1"/>
          <w:sz w:val="16"/>
          <w:szCs w:val="16"/>
        </w:rPr>
        <w:t xml:space="preserve"> во Франции совершил полет на аэроплане «Блерио» с лейтенантом </w:t>
      </w:r>
      <w:proofErr w:type="spellStart"/>
      <w:r w:rsidRPr="00131A83">
        <w:rPr>
          <w:bCs/>
          <w:color w:val="000000" w:themeColor="text1"/>
          <w:sz w:val="16"/>
          <w:szCs w:val="16"/>
        </w:rPr>
        <w:t>А.А.Тучковым</w:t>
      </w:r>
      <w:proofErr w:type="spellEnd"/>
      <w:r w:rsidRPr="00131A83">
        <w:rPr>
          <w:bCs/>
          <w:color w:val="000000" w:themeColor="text1"/>
          <w:sz w:val="16"/>
          <w:szCs w:val="16"/>
        </w:rPr>
        <w:t xml:space="preserve"> для испытания радиопередатчика системы Тучкова. Опыты связи с землей были удачными. </w:t>
      </w:r>
      <w:proofErr w:type="spellStart"/>
      <w:r w:rsidRPr="00131A83">
        <w:rPr>
          <w:bCs/>
          <w:color w:val="000000" w:themeColor="text1"/>
          <w:sz w:val="16"/>
          <w:szCs w:val="16"/>
        </w:rPr>
        <w:t>Дыбовский</w:t>
      </w:r>
      <w:proofErr w:type="spellEnd"/>
      <w:r w:rsidRPr="00131A83">
        <w:rPr>
          <w:bCs/>
          <w:color w:val="000000" w:themeColor="text1"/>
          <w:sz w:val="16"/>
          <w:szCs w:val="16"/>
        </w:rPr>
        <w:t xml:space="preserve"> обратился к военному ведомству с просьбой оборудовать передатчиком системы Тучкова самолет "</w:t>
      </w:r>
      <w:proofErr w:type="spellStart"/>
      <w:r w:rsidRPr="00131A83">
        <w:rPr>
          <w:bCs/>
          <w:color w:val="000000" w:themeColor="text1"/>
          <w:sz w:val="16"/>
          <w:szCs w:val="16"/>
        </w:rPr>
        <w:t>Ньюпор</w:t>
      </w:r>
      <w:proofErr w:type="spellEnd"/>
      <w:r w:rsidRPr="00131A83">
        <w:rPr>
          <w:bCs/>
          <w:color w:val="000000" w:themeColor="text1"/>
          <w:sz w:val="16"/>
          <w:szCs w:val="16"/>
        </w:rPr>
        <w:t>", чтобы во время будущих маневров передавать результаты воздушной разведки по радио;</w:t>
      </w:r>
    </w:p>
    <w:p w14:paraId="47D998F4" w14:textId="77777777" w:rsidR="00770467" w:rsidRPr="00131A83" w:rsidRDefault="00770467" w:rsidP="003C1FA7">
      <w:pPr>
        <w:jc w:val="both"/>
        <w:rPr>
          <w:bCs/>
          <w:color w:val="000000" w:themeColor="text1"/>
          <w:sz w:val="16"/>
          <w:szCs w:val="16"/>
        </w:rPr>
      </w:pPr>
    </w:p>
    <w:p w14:paraId="01CDAEB2" w14:textId="23F58E20" w:rsidR="00770467" w:rsidRPr="00131A83" w:rsidRDefault="00770467" w:rsidP="003C1FA7">
      <w:pPr>
        <w:jc w:val="both"/>
        <w:rPr>
          <w:rStyle w:val="ucoz-forum-post"/>
          <w:rFonts w:eastAsiaTheme="majorEastAsia"/>
          <w:bCs/>
          <w:color w:val="000000" w:themeColor="text1"/>
          <w:sz w:val="16"/>
          <w:szCs w:val="16"/>
        </w:rPr>
      </w:pPr>
      <w:r w:rsidRPr="00131A83">
        <w:rPr>
          <w:rStyle w:val="ucoz-forum-post"/>
          <w:rFonts w:eastAsiaTheme="majorEastAsia"/>
          <w:bCs/>
          <w:color w:val="000000" w:themeColor="text1"/>
          <w:sz w:val="16"/>
          <w:szCs w:val="16"/>
        </w:rPr>
        <w:t xml:space="preserve">4 </w:t>
      </w:r>
      <w:r w:rsidR="00257D24" w:rsidRPr="00131A83">
        <w:rPr>
          <w:rStyle w:val="ucoz-forum-post"/>
          <w:rFonts w:eastAsiaTheme="majorEastAsia"/>
          <w:bCs/>
          <w:color w:val="000000" w:themeColor="text1"/>
          <w:sz w:val="16"/>
          <w:szCs w:val="16"/>
        </w:rPr>
        <w:t xml:space="preserve">(17) </w:t>
      </w:r>
      <w:r w:rsidRPr="00131A83">
        <w:rPr>
          <w:rStyle w:val="ucoz-forum-post"/>
          <w:rFonts w:eastAsiaTheme="majorEastAsia"/>
          <w:bCs/>
          <w:color w:val="000000" w:themeColor="text1"/>
          <w:sz w:val="16"/>
          <w:szCs w:val="16"/>
        </w:rPr>
        <w:t xml:space="preserve">октября 1911 года Лейтенант Виктор Владимирович </w:t>
      </w:r>
      <w:proofErr w:type="spellStart"/>
      <w:r w:rsidRPr="00131A83">
        <w:rPr>
          <w:rStyle w:val="ucoz-forum-post"/>
          <w:rFonts w:eastAsiaTheme="majorEastAsia"/>
          <w:bCs/>
          <w:color w:val="000000" w:themeColor="text1"/>
          <w:sz w:val="16"/>
          <w:szCs w:val="16"/>
        </w:rPr>
        <w:t>Дыбовский</w:t>
      </w:r>
      <w:proofErr w:type="spellEnd"/>
      <w:r w:rsidRPr="00131A83">
        <w:rPr>
          <w:rStyle w:val="ucoz-forum-post"/>
          <w:rFonts w:eastAsiaTheme="majorEastAsia"/>
          <w:bCs/>
          <w:color w:val="000000" w:themeColor="text1"/>
          <w:sz w:val="16"/>
          <w:szCs w:val="16"/>
        </w:rPr>
        <w:t xml:space="preserve"> во Франции совершил полет на аэроплане «Блерио» с лейтенантом А.А. Тучковым для испытания радиопередатчика системы Тучкова. Опыты связи с землей были удачными. </w:t>
      </w:r>
      <w:proofErr w:type="spellStart"/>
      <w:r w:rsidRPr="00131A83">
        <w:rPr>
          <w:rStyle w:val="ucoz-forum-post"/>
          <w:rFonts w:eastAsiaTheme="majorEastAsia"/>
          <w:bCs/>
          <w:color w:val="000000" w:themeColor="text1"/>
          <w:sz w:val="16"/>
          <w:szCs w:val="16"/>
        </w:rPr>
        <w:t>Дыбовский</w:t>
      </w:r>
      <w:proofErr w:type="spellEnd"/>
      <w:r w:rsidRPr="00131A83">
        <w:rPr>
          <w:rStyle w:val="ucoz-forum-post"/>
          <w:rFonts w:eastAsiaTheme="majorEastAsia"/>
          <w:bCs/>
          <w:color w:val="000000" w:themeColor="text1"/>
          <w:sz w:val="16"/>
          <w:szCs w:val="16"/>
        </w:rPr>
        <w:t xml:space="preserve"> обратился к военному ведомству с просьбой оборудовать передатчиком системы Тучкова самолет "</w:t>
      </w:r>
      <w:proofErr w:type="spellStart"/>
      <w:r w:rsidRPr="00131A83">
        <w:rPr>
          <w:rStyle w:val="ucoz-forum-post"/>
          <w:rFonts w:eastAsiaTheme="majorEastAsia"/>
          <w:bCs/>
          <w:color w:val="000000" w:themeColor="text1"/>
          <w:sz w:val="16"/>
          <w:szCs w:val="16"/>
        </w:rPr>
        <w:t>Ньюпор</w:t>
      </w:r>
      <w:proofErr w:type="spellEnd"/>
      <w:r w:rsidRPr="00131A83">
        <w:rPr>
          <w:rStyle w:val="ucoz-forum-post"/>
          <w:rFonts w:eastAsiaTheme="majorEastAsia"/>
          <w:bCs/>
          <w:color w:val="000000" w:themeColor="text1"/>
          <w:sz w:val="16"/>
          <w:szCs w:val="16"/>
        </w:rPr>
        <w:t>", чтобы во время будущих маневров передавать результаты воздушной разведки по радио (14789).</w:t>
      </w:r>
    </w:p>
    <w:p w14:paraId="4AB3A546" w14:textId="77777777" w:rsidR="00770467" w:rsidRPr="00131A83" w:rsidRDefault="00770467" w:rsidP="003C1FA7">
      <w:pPr>
        <w:jc w:val="both"/>
        <w:rPr>
          <w:rStyle w:val="ucoz-forum-post"/>
          <w:rFonts w:eastAsiaTheme="majorEastAsia"/>
          <w:bCs/>
          <w:color w:val="000000" w:themeColor="text1"/>
          <w:sz w:val="16"/>
          <w:szCs w:val="16"/>
        </w:rPr>
      </w:pPr>
    </w:p>
    <w:p w14:paraId="27D91F67" w14:textId="61465A95" w:rsidR="00564516" w:rsidRPr="00131A83" w:rsidRDefault="00564516" w:rsidP="003C1FA7">
      <w:pPr>
        <w:jc w:val="both"/>
        <w:rPr>
          <w:bCs/>
          <w:color w:val="0070C0"/>
          <w:sz w:val="16"/>
          <w:szCs w:val="16"/>
          <w:lang w:bidi="en-US"/>
        </w:rPr>
      </w:pPr>
      <w:r w:rsidRPr="00131A83">
        <w:rPr>
          <w:bCs/>
          <w:color w:val="0070C0"/>
          <w:sz w:val="16"/>
          <w:szCs w:val="16"/>
          <w:lang w:bidi="en-US"/>
        </w:rPr>
        <w:t>4 (</w:t>
      </w:r>
      <w:r w:rsidRPr="00131A83">
        <w:rPr>
          <w:bCs/>
          <w:color w:val="0070C0"/>
          <w:sz w:val="16"/>
          <w:szCs w:val="16"/>
          <w:lang w:bidi="en-US"/>
        </w:rPr>
        <w:t>17</w:t>
      </w:r>
      <w:r w:rsidRPr="00131A83">
        <w:rPr>
          <w:bCs/>
          <w:color w:val="0070C0"/>
          <w:sz w:val="16"/>
          <w:szCs w:val="16"/>
          <w:lang w:bidi="en-US"/>
        </w:rPr>
        <w:t>)</w:t>
      </w:r>
      <w:r w:rsidRPr="00131A83">
        <w:rPr>
          <w:bCs/>
          <w:color w:val="0070C0"/>
          <w:sz w:val="16"/>
          <w:szCs w:val="16"/>
          <w:lang w:bidi="en-US"/>
        </w:rPr>
        <w:t xml:space="preserve"> октября 1911 г. лейтенант </w:t>
      </w:r>
      <w:proofErr w:type="spellStart"/>
      <w:r w:rsidRPr="00131A83">
        <w:rPr>
          <w:bCs/>
          <w:color w:val="0070C0"/>
          <w:sz w:val="16"/>
          <w:szCs w:val="16"/>
          <w:lang w:bidi="en-US"/>
        </w:rPr>
        <w:t>Дыбовский</w:t>
      </w:r>
      <w:proofErr w:type="spellEnd"/>
      <w:r w:rsidRPr="00131A83">
        <w:rPr>
          <w:bCs/>
          <w:color w:val="0070C0"/>
          <w:sz w:val="16"/>
          <w:szCs w:val="16"/>
          <w:lang w:bidi="en-US"/>
        </w:rPr>
        <w:t xml:space="preserve"> в Париж отправил рапорт великому князю Александру Михайловичу, сообщая ему об успешных испытаниях лейтенанта Тучкова телеграфной аппаратуры на машинах Блерио и </w:t>
      </w:r>
      <w:proofErr w:type="spellStart"/>
      <w:r w:rsidRPr="00131A83">
        <w:rPr>
          <w:bCs/>
          <w:color w:val="0070C0"/>
          <w:sz w:val="16"/>
          <w:szCs w:val="16"/>
          <w:lang w:bidi="en-US"/>
        </w:rPr>
        <w:t>Ньюпора</w:t>
      </w:r>
      <w:proofErr w:type="spellEnd"/>
      <w:r w:rsidRPr="00131A83">
        <w:rPr>
          <w:bCs/>
          <w:color w:val="0070C0"/>
          <w:sz w:val="16"/>
          <w:szCs w:val="16"/>
          <w:lang w:bidi="en-US"/>
        </w:rPr>
        <w:t xml:space="preserve"> с четкими сигналами, способными достигать 50-70 км (23525).</w:t>
      </w:r>
    </w:p>
    <w:p w14:paraId="4F968A4F" w14:textId="77777777" w:rsidR="00564516" w:rsidRPr="00131A83" w:rsidRDefault="00564516" w:rsidP="003C1FA7">
      <w:pPr>
        <w:jc w:val="both"/>
        <w:rPr>
          <w:bCs/>
          <w:color w:val="0070C0"/>
          <w:sz w:val="16"/>
          <w:szCs w:val="16"/>
        </w:rPr>
      </w:pPr>
    </w:p>
    <w:p w14:paraId="24E24D52" w14:textId="77777777" w:rsidR="00257D24" w:rsidRPr="00131A83" w:rsidRDefault="00257D24" w:rsidP="003C1FA7">
      <w:pPr>
        <w:shd w:val="clear" w:color="auto" w:fill="FFFFFF"/>
        <w:jc w:val="both"/>
        <w:rPr>
          <w:bCs/>
          <w:color w:val="000000" w:themeColor="text1"/>
          <w:sz w:val="16"/>
          <w:szCs w:val="16"/>
        </w:rPr>
      </w:pPr>
      <w:r w:rsidRPr="00131A83">
        <w:rPr>
          <w:bCs/>
          <w:color w:val="000000" w:themeColor="text1"/>
          <w:sz w:val="16"/>
          <w:szCs w:val="16"/>
        </w:rPr>
        <w:t xml:space="preserve">4 (17) октября 1911 лейтенант флота </w:t>
      </w:r>
      <w:proofErr w:type="spellStart"/>
      <w:r w:rsidRPr="00131A83">
        <w:rPr>
          <w:bCs/>
          <w:color w:val="000000" w:themeColor="text1"/>
          <w:sz w:val="16"/>
          <w:szCs w:val="16"/>
        </w:rPr>
        <w:t>В.В.Дыбовский</w:t>
      </w:r>
      <w:proofErr w:type="spellEnd"/>
      <w:r w:rsidRPr="00131A83">
        <w:rPr>
          <w:bCs/>
          <w:color w:val="000000" w:themeColor="text1"/>
          <w:sz w:val="16"/>
          <w:szCs w:val="16"/>
        </w:rPr>
        <w:t xml:space="preserve">, находясь во Франции, совершил там полет с лейтенантом Тучковым на самолете "Блерио" для испытания радиопередатчика. </w:t>
      </w:r>
      <w:proofErr w:type="spellStart"/>
      <w:r w:rsidRPr="00131A83">
        <w:rPr>
          <w:bCs/>
          <w:color w:val="000000" w:themeColor="text1"/>
          <w:sz w:val="16"/>
          <w:szCs w:val="16"/>
        </w:rPr>
        <w:t>Дыбовский</w:t>
      </w:r>
      <w:proofErr w:type="spellEnd"/>
      <w:r w:rsidRPr="00131A83">
        <w:rPr>
          <w:bCs/>
          <w:color w:val="000000" w:themeColor="text1"/>
          <w:sz w:val="16"/>
          <w:szCs w:val="16"/>
        </w:rPr>
        <w:t xml:space="preserve"> просил разре</w:t>
      </w:r>
      <w:r w:rsidRPr="00131A83">
        <w:rPr>
          <w:bCs/>
          <w:color w:val="000000" w:themeColor="text1"/>
          <w:sz w:val="16"/>
          <w:szCs w:val="16"/>
        </w:rPr>
        <w:softHyphen/>
        <w:t>шения военного ведомства на оборудование самолета "</w:t>
      </w:r>
      <w:proofErr w:type="spellStart"/>
      <w:r w:rsidRPr="00131A83">
        <w:rPr>
          <w:bCs/>
          <w:color w:val="000000" w:themeColor="text1"/>
          <w:sz w:val="16"/>
          <w:szCs w:val="16"/>
        </w:rPr>
        <w:t>Ньюпор</w:t>
      </w:r>
      <w:proofErr w:type="spellEnd"/>
      <w:r w:rsidRPr="00131A83">
        <w:rPr>
          <w:bCs/>
          <w:color w:val="000000" w:themeColor="text1"/>
          <w:sz w:val="16"/>
          <w:szCs w:val="16"/>
        </w:rPr>
        <w:t>" радиопередатчиком системы Тучкова, дабы во время будущих манев</w:t>
      </w:r>
      <w:r w:rsidRPr="00131A83">
        <w:rPr>
          <w:bCs/>
          <w:color w:val="000000" w:themeColor="text1"/>
          <w:sz w:val="16"/>
          <w:szCs w:val="16"/>
        </w:rPr>
        <w:softHyphen/>
        <w:t>ров передавать результаты воздушной разведки по радио. Предложе</w:t>
      </w:r>
      <w:r w:rsidRPr="00131A83">
        <w:rPr>
          <w:bCs/>
          <w:color w:val="000000" w:themeColor="text1"/>
          <w:sz w:val="16"/>
          <w:szCs w:val="16"/>
        </w:rPr>
        <w:softHyphen/>
        <w:t xml:space="preserve">ние </w:t>
      </w:r>
      <w:proofErr w:type="spellStart"/>
      <w:r w:rsidRPr="00131A83">
        <w:rPr>
          <w:bCs/>
          <w:color w:val="000000" w:themeColor="text1"/>
          <w:sz w:val="16"/>
          <w:szCs w:val="16"/>
        </w:rPr>
        <w:t>Дыбовского</w:t>
      </w:r>
      <w:proofErr w:type="spellEnd"/>
      <w:r w:rsidRPr="00131A83">
        <w:rPr>
          <w:bCs/>
          <w:color w:val="000000" w:themeColor="text1"/>
          <w:sz w:val="16"/>
          <w:szCs w:val="16"/>
        </w:rPr>
        <w:t>, очевидно, не было принято, так как последующие полеты в течение ряда лет проводились без радиосвязи. (ЦГВИА. ф.326, оп.1, Д.20, л.15-16).</w:t>
      </w:r>
    </w:p>
    <w:p w14:paraId="18BD192F" w14:textId="77777777" w:rsidR="00257D24" w:rsidRPr="00131A83" w:rsidRDefault="00257D24" w:rsidP="003C1FA7">
      <w:pPr>
        <w:shd w:val="clear" w:color="auto" w:fill="FFFFFF"/>
        <w:jc w:val="both"/>
        <w:rPr>
          <w:bCs/>
          <w:color w:val="000000" w:themeColor="text1"/>
          <w:sz w:val="16"/>
          <w:szCs w:val="16"/>
        </w:rPr>
      </w:pPr>
    </w:p>
    <w:p w14:paraId="68D85AA0"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Авиация:</w:t>
      </w:r>
    </w:p>
    <w:p w14:paraId="4F19A80E" w14:textId="77777777" w:rsidR="00770467" w:rsidRPr="00131A83" w:rsidRDefault="00770467" w:rsidP="003C1FA7">
      <w:pPr>
        <w:shd w:val="clear" w:color="auto" w:fill="FFFFFF"/>
        <w:jc w:val="both"/>
        <w:rPr>
          <w:bCs/>
          <w:color w:val="000000" w:themeColor="text1"/>
          <w:sz w:val="16"/>
          <w:szCs w:val="16"/>
        </w:rPr>
      </w:pPr>
    </w:p>
    <w:p w14:paraId="01B04253" w14:textId="66B92CF2" w:rsidR="00564516" w:rsidRPr="00131A83" w:rsidRDefault="00564516" w:rsidP="003C1FA7">
      <w:pPr>
        <w:jc w:val="both"/>
        <w:rPr>
          <w:bCs/>
          <w:color w:val="0070C0"/>
          <w:sz w:val="16"/>
          <w:szCs w:val="16"/>
        </w:rPr>
      </w:pPr>
      <w:r w:rsidRPr="00131A83">
        <w:rPr>
          <w:bCs/>
          <w:color w:val="0070C0"/>
          <w:sz w:val="16"/>
          <w:szCs w:val="16"/>
          <w:lang w:bidi="en-US"/>
        </w:rPr>
        <w:t>4 (</w:t>
      </w:r>
      <w:r w:rsidRPr="00131A83">
        <w:rPr>
          <w:bCs/>
          <w:color w:val="0070C0"/>
          <w:sz w:val="16"/>
          <w:szCs w:val="16"/>
          <w:lang w:bidi="en-US"/>
        </w:rPr>
        <w:t>17</w:t>
      </w:r>
      <w:r w:rsidRPr="00131A83">
        <w:rPr>
          <w:bCs/>
          <w:color w:val="0070C0"/>
          <w:sz w:val="16"/>
          <w:szCs w:val="16"/>
          <w:lang w:bidi="en-US"/>
        </w:rPr>
        <w:t>)</w:t>
      </w:r>
      <w:r w:rsidRPr="00131A83">
        <w:rPr>
          <w:bCs/>
          <w:color w:val="0070C0"/>
          <w:sz w:val="16"/>
          <w:szCs w:val="16"/>
          <w:lang w:bidi="en-US"/>
        </w:rPr>
        <w:t xml:space="preserve"> октября 1911 г. Военное министерство представило в Думу проекты, предполагавшие образование восемнадцати АО в составе восемнадцати воздухоплавательных рот в течение 1912 года. 24 октября Военное министерство издало приказ № 481, согласно которому предельным возрастом для летчиков является сорок пять лет (23525).</w:t>
      </w:r>
    </w:p>
    <w:p w14:paraId="61ED1516" w14:textId="77777777" w:rsidR="00564516" w:rsidRPr="00131A83" w:rsidRDefault="00564516" w:rsidP="003C1FA7">
      <w:pPr>
        <w:jc w:val="both"/>
        <w:rPr>
          <w:bCs/>
          <w:color w:val="0070C0"/>
          <w:sz w:val="16"/>
          <w:szCs w:val="16"/>
          <w:lang w:bidi="en-US"/>
        </w:rPr>
      </w:pPr>
    </w:p>
    <w:p w14:paraId="619CDFDC" w14:textId="225E4DED"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4 </w:t>
      </w:r>
      <w:r w:rsidR="00257D24" w:rsidRPr="00131A83">
        <w:rPr>
          <w:bCs/>
          <w:color w:val="000000" w:themeColor="text1"/>
          <w:sz w:val="16"/>
          <w:szCs w:val="16"/>
        </w:rPr>
        <w:t xml:space="preserve">(17) </w:t>
      </w:r>
      <w:r w:rsidRPr="00131A83">
        <w:rPr>
          <w:bCs/>
          <w:color w:val="000000" w:themeColor="text1"/>
          <w:sz w:val="16"/>
          <w:szCs w:val="16"/>
        </w:rPr>
        <w:t>октября 1911 г. в Государственную Думу внесли законопроект об организации авиа</w:t>
      </w:r>
      <w:r w:rsidRPr="00131A83">
        <w:rPr>
          <w:bCs/>
          <w:color w:val="000000" w:themeColor="text1"/>
          <w:sz w:val="16"/>
          <w:szCs w:val="16"/>
        </w:rPr>
        <w:softHyphen/>
        <w:t>ционной службы в армии. Его принятие обеспечило бы целевое финансирование раз</w:t>
      </w:r>
      <w:r w:rsidRPr="00131A83">
        <w:rPr>
          <w:bCs/>
          <w:color w:val="000000" w:themeColor="text1"/>
          <w:sz w:val="16"/>
          <w:szCs w:val="16"/>
        </w:rPr>
        <w:softHyphen/>
        <w:t xml:space="preserve">вития авиации. Отвечая на запрос Думы, начальник Воздухоплавательного отдела ГИУ полковник В.А. </w:t>
      </w:r>
      <w:proofErr w:type="spellStart"/>
      <w:r w:rsidRPr="00131A83">
        <w:rPr>
          <w:bCs/>
          <w:color w:val="000000" w:themeColor="text1"/>
          <w:sz w:val="16"/>
          <w:szCs w:val="16"/>
        </w:rPr>
        <w:t>Семковский</w:t>
      </w:r>
      <w:proofErr w:type="spellEnd"/>
      <w:r w:rsidRPr="00131A83">
        <w:rPr>
          <w:bCs/>
          <w:color w:val="000000" w:themeColor="text1"/>
          <w:sz w:val="16"/>
          <w:szCs w:val="16"/>
        </w:rPr>
        <w:t xml:space="preserve"> 4 ноября 1911 г. доложил, что «к концу 1912 года в авиа</w:t>
      </w:r>
      <w:r w:rsidRPr="00131A83">
        <w:rPr>
          <w:bCs/>
          <w:color w:val="000000" w:themeColor="text1"/>
          <w:sz w:val="16"/>
          <w:szCs w:val="16"/>
        </w:rPr>
        <w:softHyphen/>
        <w:t>ционных отрядах будет 108 аэропланов с необходимым числом летчиков для них».</w:t>
      </w:r>
    </w:p>
    <w:p w14:paraId="5A44EE4F"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На самом деле формирование авиаотрядов шло не так быстро, как ГИУ информиро</w:t>
      </w:r>
      <w:r w:rsidRPr="00131A83">
        <w:rPr>
          <w:bCs/>
          <w:color w:val="000000" w:themeColor="text1"/>
          <w:sz w:val="16"/>
          <w:szCs w:val="16"/>
        </w:rPr>
        <w:softHyphen/>
        <w:t>вало Думу. Обещание ГИУ иметь к весне 1912 г. 36 самолетов выполнено не было.</w:t>
      </w:r>
    </w:p>
    <w:p w14:paraId="2177426A"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Авиаотряды начали получать самолеты только в июне 1912 г., и лишь к сентябрю чис</w:t>
      </w:r>
      <w:r w:rsidRPr="00131A83">
        <w:rPr>
          <w:bCs/>
          <w:color w:val="000000" w:themeColor="text1"/>
          <w:sz w:val="16"/>
          <w:szCs w:val="16"/>
        </w:rPr>
        <w:softHyphen/>
        <w:t>ло летчиков в отрядах достигло 26 человек при 32 самолётах.</w:t>
      </w:r>
    </w:p>
    <w:p w14:paraId="773B9DB1"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Низкие темпы формирования авиачастей обусловливались и нежеланием части офи</w:t>
      </w:r>
      <w:r w:rsidRPr="00131A83">
        <w:rPr>
          <w:bCs/>
          <w:color w:val="000000" w:themeColor="text1"/>
          <w:sz w:val="16"/>
          <w:szCs w:val="16"/>
        </w:rPr>
        <w:softHyphen/>
        <w:t>церов-лётчиков служить в авиации. Многие по окончании лётной школы возвращались к местам прежней службы, не видя перспектив служебного роста в авиаотрядах, нахо</w:t>
      </w:r>
      <w:r w:rsidRPr="00131A83">
        <w:rPr>
          <w:bCs/>
          <w:color w:val="000000" w:themeColor="text1"/>
          <w:sz w:val="16"/>
          <w:szCs w:val="16"/>
        </w:rPr>
        <w:softHyphen/>
        <w:t>дившихся в ведении ГИУ. С другой стороны, в некоторых отрядах до середины 1912 г. не хватало самолётов для всех направляемых в них лётчиков.</w:t>
      </w:r>
    </w:p>
    <w:p w14:paraId="451D908D"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 этих условиях в военном ведомстве созрело решение о передаче авиационного де</w:t>
      </w:r>
      <w:r w:rsidRPr="00131A83">
        <w:rPr>
          <w:bCs/>
          <w:color w:val="000000" w:themeColor="text1"/>
          <w:sz w:val="16"/>
          <w:szCs w:val="16"/>
        </w:rPr>
        <w:softHyphen/>
        <w:t>ла из ГИУ в Главное управление Генерального штаба (ГУ ГШ). Военный министр докла</w:t>
      </w:r>
      <w:r w:rsidRPr="00131A83">
        <w:rPr>
          <w:bCs/>
          <w:color w:val="000000" w:themeColor="text1"/>
          <w:sz w:val="16"/>
          <w:szCs w:val="16"/>
        </w:rPr>
        <w:softHyphen/>
        <w:t xml:space="preserve">дывал Николаю </w:t>
      </w:r>
      <w:r w:rsidRPr="00131A83">
        <w:rPr>
          <w:bCs/>
          <w:color w:val="000000" w:themeColor="text1"/>
          <w:sz w:val="16"/>
          <w:szCs w:val="16"/>
          <w:lang w:val="en-US"/>
        </w:rPr>
        <w:t>II</w:t>
      </w:r>
      <w:r w:rsidRPr="00131A83">
        <w:rPr>
          <w:bCs/>
          <w:color w:val="000000" w:themeColor="text1"/>
          <w:sz w:val="16"/>
          <w:szCs w:val="16"/>
        </w:rPr>
        <w:t>: «В настоящее время ведение вопросами снабжения войск воздухо</w:t>
      </w:r>
      <w:r w:rsidRPr="00131A83">
        <w:rPr>
          <w:bCs/>
          <w:color w:val="000000" w:themeColor="text1"/>
          <w:sz w:val="16"/>
          <w:szCs w:val="16"/>
        </w:rPr>
        <w:softHyphen/>
        <w:t>плавательными аппаратами и руководства обучением военных лётчиков и специальной подготовкой воздухоплавательных войск сосредоточено в Главном инженерном управ</w:t>
      </w:r>
      <w:r w:rsidRPr="00131A83">
        <w:rPr>
          <w:bCs/>
          <w:color w:val="000000" w:themeColor="text1"/>
          <w:sz w:val="16"/>
          <w:szCs w:val="16"/>
        </w:rPr>
        <w:softHyphen/>
        <w:t>лении. Такая постановка этого вопроса является, по-видимому, не соответственной, так как вследствие специальности органов инженерного ведомства, на первое место вы</w:t>
      </w:r>
      <w:r w:rsidRPr="00131A83">
        <w:rPr>
          <w:bCs/>
          <w:color w:val="000000" w:themeColor="text1"/>
          <w:sz w:val="16"/>
          <w:szCs w:val="16"/>
        </w:rPr>
        <w:softHyphen/>
        <w:t>двигается техническая сторона военного воздухоплавания. Между тем конечной целью его является служение войскам, облегчение их боевых действий путем придания им наиболее совершенных ныне средств разведки и связи...»</w:t>
      </w:r>
    </w:p>
    <w:p w14:paraId="1A3F57CD"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Таким образом, Военное министерство взяло курс на создание Военного воздушно</w:t>
      </w:r>
      <w:r w:rsidRPr="00131A83">
        <w:rPr>
          <w:bCs/>
          <w:color w:val="000000" w:themeColor="text1"/>
          <w:sz w:val="16"/>
          <w:szCs w:val="16"/>
        </w:rPr>
        <w:softHyphen/>
        <w:t>го флота, отвечающего условиям боевого применения, однако «техническая сторона военного воздухоплавания», о которой упомянул Военный министр в своем докладе, оборачивалась непредвиденными трудностями, с которыми ни ГИУ, ни ГУ ГШ справить</w:t>
      </w:r>
      <w:r w:rsidRPr="00131A83">
        <w:rPr>
          <w:bCs/>
          <w:color w:val="000000" w:themeColor="text1"/>
          <w:sz w:val="16"/>
          <w:szCs w:val="16"/>
        </w:rPr>
        <w:softHyphen/>
        <w:t>ся не могли из-за глубинных причин, коренившихся в технической отсталости России. Сложной проблемой оказалось налаживание заготовительно-снабженческих отноше</w:t>
      </w:r>
      <w:r w:rsidRPr="00131A83">
        <w:rPr>
          <w:bCs/>
          <w:color w:val="000000" w:themeColor="text1"/>
          <w:sz w:val="16"/>
          <w:szCs w:val="16"/>
        </w:rPr>
        <w:softHyphen/>
        <w:t>ний между военным ведомством и зарождающейся авиапромышленностью. Тем не ме</w:t>
      </w:r>
      <w:r w:rsidRPr="00131A83">
        <w:rPr>
          <w:bCs/>
          <w:color w:val="000000" w:themeColor="text1"/>
          <w:sz w:val="16"/>
          <w:szCs w:val="16"/>
        </w:rPr>
        <w:softHyphen/>
        <w:t>нее, Воздухоплавательный отдел ГИУ сумел провести через Думу «Закон об организа</w:t>
      </w:r>
      <w:r w:rsidRPr="00131A83">
        <w:rPr>
          <w:bCs/>
          <w:color w:val="000000" w:themeColor="text1"/>
          <w:sz w:val="16"/>
          <w:szCs w:val="16"/>
        </w:rPr>
        <w:softHyphen/>
        <w:t>ции в России авиационной службы и ее финансировании», и через Военный Совет ре</w:t>
      </w:r>
      <w:r w:rsidRPr="00131A83">
        <w:rPr>
          <w:bCs/>
          <w:color w:val="000000" w:themeColor="text1"/>
          <w:sz w:val="16"/>
          <w:szCs w:val="16"/>
        </w:rPr>
        <w:softHyphen/>
        <w:t>шить ряд вопросов по организации снабжения формируемых авиаотрядов авиационным имуществом — как от отечественных предприятий, так и по импорту. Например, в ян</w:t>
      </w:r>
      <w:r w:rsidRPr="00131A83">
        <w:rPr>
          <w:bCs/>
          <w:color w:val="000000" w:themeColor="text1"/>
          <w:sz w:val="16"/>
          <w:szCs w:val="16"/>
        </w:rPr>
        <w:softHyphen/>
        <w:t xml:space="preserve">варе 1912 г. шесть офицеров </w:t>
      </w:r>
      <w:proofErr w:type="gramStart"/>
      <w:r w:rsidRPr="00131A83">
        <w:rPr>
          <w:bCs/>
          <w:color w:val="000000" w:themeColor="text1"/>
          <w:sz w:val="16"/>
          <w:szCs w:val="16"/>
        </w:rPr>
        <w:t>в качестве</w:t>
      </w:r>
      <w:proofErr w:type="gramEnd"/>
      <w:r w:rsidRPr="00131A83">
        <w:rPr>
          <w:bCs/>
          <w:color w:val="000000" w:themeColor="text1"/>
          <w:sz w:val="16"/>
          <w:szCs w:val="16"/>
        </w:rPr>
        <w:t xml:space="preserve"> наблюдающих от военно-инженерного ведом</w:t>
      </w:r>
      <w:r w:rsidRPr="00131A83">
        <w:rPr>
          <w:bCs/>
          <w:color w:val="000000" w:themeColor="text1"/>
          <w:sz w:val="16"/>
          <w:szCs w:val="16"/>
        </w:rPr>
        <w:softHyphen/>
        <w:t>ства приступили к работе на русских авиастроительных предприятиях. Они еженедельно должны были рапортовать в ГИУ о ходе производства летательных аппаратов. Приём авиационного имущества за границей осуществляла Заграничная комиссия ОВФ. В кон</w:t>
      </w:r>
      <w:r w:rsidRPr="00131A83">
        <w:rPr>
          <w:bCs/>
          <w:color w:val="000000" w:themeColor="text1"/>
          <w:sz w:val="16"/>
          <w:szCs w:val="16"/>
        </w:rPr>
        <w:softHyphen/>
        <w:t xml:space="preserve">це 1912 г. из-за увеличения делопроизводства по приемке </w:t>
      </w:r>
      <w:r w:rsidRPr="00131A83">
        <w:rPr>
          <w:bCs/>
          <w:color w:val="000000" w:themeColor="text1"/>
          <w:sz w:val="16"/>
          <w:szCs w:val="16"/>
        </w:rPr>
        <w:lastRenderedPageBreak/>
        <w:t>авиационной и воздухопла</w:t>
      </w:r>
      <w:r w:rsidRPr="00131A83">
        <w:rPr>
          <w:bCs/>
          <w:color w:val="000000" w:themeColor="text1"/>
          <w:sz w:val="16"/>
          <w:szCs w:val="16"/>
        </w:rPr>
        <w:softHyphen/>
        <w:t>вательной техники от промышленности создали специальную Воздухоплавательную приёмную комиссию в составе 5 человек (Елисеев С.П. Организационное строительство военной авиации России... С. 19-20.)</w:t>
      </w:r>
      <w:r w:rsidRPr="00131A83">
        <w:rPr>
          <w:bCs/>
          <w:color w:val="000000" w:themeColor="text1"/>
          <w:sz w:val="16"/>
          <w:szCs w:val="16"/>
          <w:vertAlign w:val="superscript"/>
        </w:rPr>
        <w:t>15</w:t>
      </w:r>
      <w:r w:rsidRPr="00131A83">
        <w:rPr>
          <w:bCs/>
          <w:color w:val="000000" w:themeColor="text1"/>
          <w:sz w:val="16"/>
          <w:szCs w:val="16"/>
        </w:rPr>
        <w:t>. В итоге в 1912г. Россия заняла второе ме</w:t>
      </w:r>
      <w:r w:rsidRPr="00131A83">
        <w:rPr>
          <w:bCs/>
          <w:color w:val="000000" w:themeColor="text1"/>
          <w:sz w:val="16"/>
          <w:szCs w:val="16"/>
        </w:rPr>
        <w:softHyphen/>
        <w:t>сто по развитию авиации среди европейских государств после Франции (Касаткин Н.Н. История авиации и ее современное состояние. СПб., 1912. С. 48; Елисеев С.П. Ор</w:t>
      </w:r>
      <w:r w:rsidRPr="00131A83">
        <w:rPr>
          <w:bCs/>
          <w:color w:val="000000" w:themeColor="text1"/>
          <w:sz w:val="16"/>
          <w:szCs w:val="16"/>
        </w:rPr>
        <w:softHyphen/>
        <w:t>ганизационное строительство военной авиации России... С. 23.)</w:t>
      </w:r>
      <w:r w:rsidRPr="00131A83">
        <w:rPr>
          <w:bCs/>
          <w:color w:val="000000" w:themeColor="text1"/>
          <w:sz w:val="16"/>
          <w:szCs w:val="16"/>
          <w:vertAlign w:val="superscript"/>
        </w:rPr>
        <w:t>16</w:t>
      </w:r>
      <w:r w:rsidRPr="00131A83">
        <w:rPr>
          <w:bCs/>
          <w:color w:val="000000" w:themeColor="text1"/>
          <w:sz w:val="16"/>
          <w:szCs w:val="16"/>
        </w:rPr>
        <w:t>.</w:t>
      </w:r>
    </w:p>
    <w:p w14:paraId="0B182081"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30 июля (12 августа </w:t>
      </w:r>
      <w:proofErr w:type="spellStart"/>
      <w:r w:rsidRPr="00131A83">
        <w:rPr>
          <w:bCs/>
          <w:color w:val="000000" w:themeColor="text1"/>
          <w:sz w:val="16"/>
          <w:szCs w:val="16"/>
        </w:rPr>
        <w:t>н.с</w:t>
      </w:r>
      <w:proofErr w:type="spellEnd"/>
      <w:r w:rsidRPr="00131A83">
        <w:rPr>
          <w:bCs/>
          <w:color w:val="000000" w:themeColor="text1"/>
          <w:sz w:val="16"/>
          <w:szCs w:val="16"/>
        </w:rPr>
        <w:t>.) 1912 г. появился приказ № 397, по которому «в целях из</w:t>
      </w:r>
      <w:r w:rsidRPr="00131A83">
        <w:rPr>
          <w:bCs/>
          <w:color w:val="000000" w:themeColor="text1"/>
          <w:sz w:val="16"/>
          <w:szCs w:val="16"/>
        </w:rPr>
        <w:softHyphen/>
        <w:t>менения направления развития авиационной службы» все вопро</w:t>
      </w:r>
      <w:r w:rsidRPr="00131A83">
        <w:rPr>
          <w:bCs/>
          <w:color w:val="000000" w:themeColor="text1"/>
          <w:sz w:val="16"/>
          <w:szCs w:val="16"/>
        </w:rPr>
        <w:softHyphen/>
        <w:t>сы воздухоплавания и авиации передавались в ведение вновь образованной Воздухоплаватель</w:t>
      </w:r>
      <w:r w:rsidRPr="00131A83">
        <w:rPr>
          <w:bCs/>
          <w:color w:val="000000" w:themeColor="text1"/>
          <w:sz w:val="16"/>
          <w:szCs w:val="16"/>
        </w:rPr>
        <w:softHyphen/>
        <w:t>ной части ГУ ГШ, а спустя 10 дней Начальник ГИУ направил Помощ</w:t>
      </w:r>
      <w:r w:rsidRPr="00131A83">
        <w:rPr>
          <w:bCs/>
          <w:color w:val="000000" w:themeColor="text1"/>
          <w:sz w:val="16"/>
          <w:szCs w:val="16"/>
        </w:rPr>
        <w:softHyphen/>
        <w:t>нику Военного министра «План организации авиационной служ</w:t>
      </w:r>
      <w:r w:rsidRPr="00131A83">
        <w:rPr>
          <w:bCs/>
          <w:color w:val="000000" w:themeColor="text1"/>
          <w:sz w:val="16"/>
          <w:szCs w:val="16"/>
        </w:rPr>
        <w:softHyphen/>
        <w:t>бы в армии».</w:t>
      </w:r>
    </w:p>
    <w:p w14:paraId="37A39DDA"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Воздухоплавательная часть со</w:t>
      </w:r>
      <w:r w:rsidRPr="00131A83">
        <w:rPr>
          <w:bCs/>
          <w:color w:val="000000" w:themeColor="text1"/>
          <w:sz w:val="16"/>
          <w:szCs w:val="16"/>
        </w:rPr>
        <w:softHyphen/>
        <w:t>стояла из двух отделений: первое из них предназначалось для руко</w:t>
      </w:r>
      <w:r w:rsidRPr="00131A83">
        <w:rPr>
          <w:bCs/>
          <w:color w:val="000000" w:themeColor="text1"/>
          <w:sz w:val="16"/>
          <w:szCs w:val="16"/>
        </w:rPr>
        <w:softHyphen/>
        <w:t>водства специальной подготовкой и службой, а второе — для решения технических и снабженческих вопросов. Всего там работало 16 человек (4 офицера с высшим военным и военным образованием, 5 офице</w:t>
      </w:r>
      <w:r w:rsidRPr="00131A83">
        <w:rPr>
          <w:bCs/>
          <w:color w:val="000000" w:themeColor="text1"/>
          <w:sz w:val="16"/>
          <w:szCs w:val="16"/>
        </w:rPr>
        <w:softHyphen/>
        <w:t>ров с военно-инженерным образованием и 7 писарей). Воздухоплавательную часть воз</w:t>
      </w:r>
      <w:r w:rsidRPr="00131A83">
        <w:rPr>
          <w:bCs/>
          <w:color w:val="000000" w:themeColor="text1"/>
          <w:sz w:val="16"/>
          <w:szCs w:val="16"/>
        </w:rPr>
        <w:softHyphen/>
        <w:t xml:space="preserve">главил генерал-майор М.И. </w:t>
      </w:r>
      <w:proofErr w:type="spellStart"/>
      <w:r w:rsidRPr="00131A83">
        <w:rPr>
          <w:bCs/>
          <w:color w:val="000000" w:themeColor="text1"/>
          <w:sz w:val="16"/>
          <w:szCs w:val="16"/>
        </w:rPr>
        <w:t>Шишкевич</w:t>
      </w:r>
      <w:proofErr w:type="spellEnd"/>
      <w:r w:rsidRPr="00131A83">
        <w:rPr>
          <w:bCs/>
          <w:color w:val="000000" w:themeColor="text1"/>
          <w:sz w:val="16"/>
          <w:szCs w:val="16"/>
        </w:rPr>
        <w:t xml:space="preserve">, принимавший в 1911-1912 гг. активное участие в развитии авиации в Московском военном округе (Более подробно о М.И. </w:t>
      </w:r>
      <w:proofErr w:type="spellStart"/>
      <w:r w:rsidRPr="00131A83">
        <w:rPr>
          <w:bCs/>
          <w:color w:val="000000" w:themeColor="text1"/>
          <w:sz w:val="16"/>
          <w:szCs w:val="16"/>
        </w:rPr>
        <w:t>Шишкевиче</w:t>
      </w:r>
      <w:proofErr w:type="spellEnd"/>
      <w:r w:rsidRPr="00131A83">
        <w:rPr>
          <w:bCs/>
          <w:color w:val="000000" w:themeColor="text1"/>
          <w:sz w:val="16"/>
          <w:szCs w:val="16"/>
        </w:rPr>
        <w:t xml:space="preserve"> см. соответствующую статью в настоящем сборнике.)</w:t>
      </w:r>
      <w:r w:rsidRPr="00131A83">
        <w:rPr>
          <w:bCs/>
          <w:color w:val="000000" w:themeColor="text1"/>
          <w:sz w:val="16"/>
          <w:szCs w:val="16"/>
          <w:vertAlign w:val="superscript"/>
        </w:rPr>
        <w:t>17</w:t>
      </w:r>
      <w:r w:rsidRPr="00131A83">
        <w:rPr>
          <w:bCs/>
          <w:color w:val="000000" w:themeColor="text1"/>
          <w:sz w:val="16"/>
          <w:szCs w:val="16"/>
        </w:rPr>
        <w:t>. Свою работу Воздухоплавательная часть начала с разработки нового «Общего плана организации воздухоплавания и авиа</w:t>
      </w:r>
      <w:r w:rsidRPr="00131A83">
        <w:rPr>
          <w:bCs/>
          <w:color w:val="000000" w:themeColor="text1"/>
          <w:sz w:val="16"/>
          <w:szCs w:val="16"/>
        </w:rPr>
        <w:softHyphen/>
        <w:t>ции в армии». В его основу положили «План организации авиационной службы в армии», подготовленный в свое время ГИУ.</w:t>
      </w:r>
    </w:p>
    <w:p w14:paraId="1AEB7563"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Начальник Воздухоплавательной части 19 октября 1912 г. представил «Общий план...» в форме доклада Военному министру. План предусматривал создание авиаотрядов четырех категорий: армейских, корпусных, крепостных и особого назначения.</w:t>
      </w:r>
    </w:p>
    <w:p w14:paraId="56030B7D"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Армейские отряды должны были поступать в военное время в распоряжение генерал-квартирмейстеров штабов армий. Их назначение: ведение дальней разведки, уничтоже</w:t>
      </w:r>
      <w:r w:rsidRPr="00131A83">
        <w:rPr>
          <w:bCs/>
          <w:color w:val="000000" w:themeColor="text1"/>
          <w:sz w:val="16"/>
          <w:szCs w:val="16"/>
        </w:rPr>
        <w:softHyphen/>
        <w:t>ние летательных аппаратов противника и бомбардировка его объектов. Корпусными отрядами ближней разведки в военное время распоряжались начальники штабов корпу</w:t>
      </w:r>
      <w:r w:rsidRPr="00131A83">
        <w:rPr>
          <w:bCs/>
          <w:color w:val="000000" w:themeColor="text1"/>
          <w:sz w:val="16"/>
          <w:szCs w:val="16"/>
        </w:rPr>
        <w:softHyphen/>
        <w:t>сов. Крепостные отряды находились в распоряжении начальников штабов крепостей. Они предназначались для ведения ближней разведки и «активного обслуживания крепости» во время войны. Отряды особого назначения придавались крупным отрядам кавалерии для ведения разведки и поддержания связи с командованием армии или фронта (Елисеев С.П. Организационное строительство военной авиации России... С. 23-24.)</w:t>
      </w:r>
      <w:r w:rsidRPr="00131A83">
        <w:rPr>
          <w:bCs/>
          <w:color w:val="000000" w:themeColor="text1"/>
          <w:sz w:val="16"/>
          <w:szCs w:val="16"/>
          <w:vertAlign w:val="superscript"/>
        </w:rPr>
        <w:t>18</w:t>
      </w:r>
      <w:r w:rsidRPr="00131A83">
        <w:rPr>
          <w:bCs/>
          <w:color w:val="000000" w:themeColor="text1"/>
          <w:sz w:val="16"/>
          <w:szCs w:val="16"/>
        </w:rPr>
        <w:t>.</w:t>
      </w:r>
    </w:p>
    <w:p w14:paraId="4DDCA0E9"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С целью повышения престижности службы в авиации предлагалось офицерский со</w:t>
      </w:r>
      <w:r w:rsidRPr="00131A83">
        <w:rPr>
          <w:bCs/>
          <w:color w:val="000000" w:themeColor="text1"/>
          <w:sz w:val="16"/>
          <w:szCs w:val="16"/>
        </w:rPr>
        <w:softHyphen/>
        <w:t>став всех воздухоплавательных частей изъять из инженерных войск и передать в веде</w:t>
      </w:r>
      <w:r w:rsidRPr="00131A83">
        <w:rPr>
          <w:bCs/>
          <w:color w:val="000000" w:themeColor="text1"/>
          <w:sz w:val="16"/>
          <w:szCs w:val="16"/>
        </w:rPr>
        <w:softHyphen/>
        <w:t>ние Генштаба, ввести новые должности на всех ступенях служебной иерархии и, таким образом, создать для офицерского состава возможность продвижения по службе (11696).</w:t>
      </w:r>
    </w:p>
    <w:p w14:paraId="2415F711" w14:textId="77777777" w:rsidR="00770467" w:rsidRPr="00131A83" w:rsidRDefault="00770467" w:rsidP="003C1FA7">
      <w:pPr>
        <w:shd w:val="clear" w:color="auto" w:fill="FFFFFF"/>
        <w:jc w:val="both"/>
        <w:rPr>
          <w:bCs/>
          <w:color w:val="000000" w:themeColor="text1"/>
          <w:sz w:val="16"/>
          <w:szCs w:val="16"/>
        </w:rPr>
      </w:pPr>
    </w:p>
    <w:p w14:paraId="3F8B3999" w14:textId="7C2A7FF8" w:rsidR="00D24B97" w:rsidRPr="00131A83" w:rsidRDefault="00D24B97" w:rsidP="003C1FA7">
      <w:pPr>
        <w:jc w:val="both"/>
        <w:rPr>
          <w:bCs/>
          <w:color w:val="0070C0"/>
          <w:sz w:val="16"/>
          <w:szCs w:val="16"/>
        </w:rPr>
      </w:pPr>
      <w:r w:rsidRPr="00131A83">
        <w:rPr>
          <w:bCs/>
          <w:color w:val="0070C0"/>
          <w:sz w:val="16"/>
          <w:szCs w:val="16"/>
        </w:rPr>
        <w:t>4 (17) октября 1911 года Военное министерство внесло в Государственную Думу законопроекты об организации авиационной службы в армии и о расширении авиационного отдела Офицерской воздухоплавательной школы. Программа организации авиационной службы предусматривала формирование авиационных отрядов при воздухоплавательных частях и доведение их числа в 1912 году до 18 - по числу воздухоплавательных рот (23327).</w:t>
      </w:r>
    </w:p>
    <w:p w14:paraId="793D4461" w14:textId="5B2D83EA" w:rsidR="00D24B97" w:rsidRPr="00131A83" w:rsidRDefault="00D24B97" w:rsidP="003C1FA7">
      <w:pPr>
        <w:jc w:val="both"/>
        <w:rPr>
          <w:bCs/>
          <w:color w:val="0070C0"/>
          <w:sz w:val="16"/>
          <w:szCs w:val="16"/>
        </w:rPr>
      </w:pPr>
    </w:p>
    <w:p w14:paraId="291FDCEA" w14:textId="77777777" w:rsidR="00770467" w:rsidRPr="00131A83" w:rsidRDefault="00770467" w:rsidP="003C1FA7">
      <w:pPr>
        <w:shd w:val="clear" w:color="auto" w:fill="FFFFFF"/>
        <w:jc w:val="both"/>
        <w:rPr>
          <w:bCs/>
          <w:i/>
          <w:iCs/>
          <w:color w:val="000000" w:themeColor="text1"/>
          <w:sz w:val="16"/>
          <w:szCs w:val="16"/>
        </w:rPr>
      </w:pPr>
      <w:r w:rsidRPr="00131A83">
        <w:rPr>
          <w:bCs/>
          <w:i/>
          <w:iCs/>
          <w:color w:val="000000" w:themeColor="text1"/>
          <w:sz w:val="16"/>
          <w:szCs w:val="16"/>
        </w:rPr>
        <w:t>Воздухоплавание:</w:t>
      </w:r>
    </w:p>
    <w:p w14:paraId="3E753F50" w14:textId="77777777" w:rsidR="00770467" w:rsidRPr="00131A83" w:rsidRDefault="00770467" w:rsidP="003C1FA7">
      <w:pPr>
        <w:shd w:val="clear" w:color="auto" w:fill="FFFFFF"/>
        <w:jc w:val="both"/>
        <w:rPr>
          <w:bCs/>
          <w:i/>
          <w:iCs/>
          <w:color w:val="000000" w:themeColor="text1"/>
          <w:sz w:val="16"/>
          <w:szCs w:val="16"/>
        </w:rPr>
      </w:pPr>
    </w:p>
    <w:p w14:paraId="330AC67E" w14:textId="77777777" w:rsidR="00770467" w:rsidRPr="00131A83" w:rsidRDefault="00770467" w:rsidP="003C1FA7">
      <w:pPr>
        <w:jc w:val="both"/>
        <w:rPr>
          <w:bCs/>
          <w:color w:val="0070C0"/>
          <w:sz w:val="16"/>
          <w:szCs w:val="16"/>
        </w:rPr>
      </w:pPr>
      <w:r w:rsidRPr="00131A83">
        <w:rPr>
          <w:bCs/>
          <w:color w:val="0070C0"/>
          <w:sz w:val="16"/>
          <w:szCs w:val="16"/>
        </w:rPr>
        <w:t xml:space="preserve">4 (17) октября 1911 г. Н.А. </w:t>
      </w:r>
      <w:proofErr w:type="spellStart"/>
      <w:r w:rsidRPr="00131A83">
        <w:rPr>
          <w:bCs/>
          <w:color w:val="0070C0"/>
          <w:sz w:val="16"/>
          <w:szCs w:val="16"/>
        </w:rPr>
        <w:t>Рынин</w:t>
      </w:r>
      <w:proofErr w:type="spellEnd"/>
      <w:r w:rsidRPr="00131A83">
        <w:rPr>
          <w:bCs/>
          <w:color w:val="0070C0"/>
          <w:sz w:val="16"/>
          <w:szCs w:val="16"/>
        </w:rPr>
        <w:t>, сдав экзамены на право управления дирижаблем и выполнив небольшие самостоятельные полёты, стал об</w:t>
      </w:r>
      <w:r w:rsidRPr="00131A83">
        <w:rPr>
          <w:bCs/>
          <w:color w:val="0070C0"/>
          <w:sz w:val="16"/>
          <w:szCs w:val="16"/>
        </w:rPr>
        <w:softHyphen/>
        <w:t>ладателем удостоверения № 1 пилота-аэронавта дирижабля. С учётом выполненных 9 сентября 1910 г. подъёмов на змейковом аэростате и воз</w:t>
      </w:r>
      <w:r w:rsidRPr="00131A83">
        <w:rPr>
          <w:bCs/>
          <w:color w:val="0070C0"/>
          <w:sz w:val="16"/>
          <w:szCs w:val="16"/>
        </w:rPr>
        <w:softHyphen/>
        <w:t>душном змее конструкции С.А. Ульянина и по</w:t>
      </w:r>
      <w:r w:rsidRPr="00131A83">
        <w:rPr>
          <w:bCs/>
          <w:color w:val="0070C0"/>
          <w:sz w:val="16"/>
          <w:szCs w:val="16"/>
        </w:rPr>
        <w:softHyphen/>
        <w:t>лученного 25 июня 1911 г. диплома пилота-ави</w:t>
      </w:r>
      <w:r w:rsidRPr="00131A83">
        <w:rPr>
          <w:bCs/>
          <w:color w:val="0070C0"/>
          <w:sz w:val="16"/>
          <w:szCs w:val="16"/>
        </w:rPr>
        <w:softHyphen/>
        <w:t>атора № 24, он стал единственным гражданским лицом в России, умевшим пилотировать все типы летательных аппаратов того времени. В ка</w:t>
      </w:r>
      <w:r w:rsidRPr="00131A83">
        <w:rPr>
          <w:bCs/>
          <w:color w:val="0070C0"/>
          <w:sz w:val="16"/>
          <w:szCs w:val="16"/>
        </w:rPr>
        <w:softHyphen/>
        <w:t xml:space="preserve">честве пассажира Н.А. </w:t>
      </w:r>
      <w:proofErr w:type="spellStart"/>
      <w:r w:rsidRPr="00131A83">
        <w:rPr>
          <w:bCs/>
          <w:color w:val="0070C0"/>
          <w:sz w:val="16"/>
          <w:szCs w:val="16"/>
        </w:rPr>
        <w:t>Рынин</w:t>
      </w:r>
      <w:proofErr w:type="spellEnd"/>
      <w:r w:rsidRPr="00131A83">
        <w:rPr>
          <w:bCs/>
          <w:color w:val="0070C0"/>
          <w:sz w:val="16"/>
          <w:szCs w:val="16"/>
        </w:rPr>
        <w:t xml:space="preserve"> совершил также полёты на цеппелине и многомоторном самолёте «Илья Муромец» (20120).</w:t>
      </w:r>
    </w:p>
    <w:p w14:paraId="3F6D8EDD" w14:textId="77777777" w:rsidR="00770467" w:rsidRPr="00131A83" w:rsidRDefault="00770467" w:rsidP="003C1FA7">
      <w:pPr>
        <w:jc w:val="both"/>
        <w:rPr>
          <w:bCs/>
          <w:color w:val="0070C0"/>
          <w:sz w:val="16"/>
          <w:szCs w:val="16"/>
        </w:rPr>
      </w:pPr>
    </w:p>
    <w:p w14:paraId="690E8BE0"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Авиация и воздухоплавание Германии:</w:t>
      </w:r>
    </w:p>
    <w:p w14:paraId="6E18F72D" w14:textId="77777777" w:rsidR="00770467" w:rsidRPr="00131A83" w:rsidRDefault="00770467" w:rsidP="003C1FA7">
      <w:pPr>
        <w:shd w:val="clear" w:color="auto" w:fill="FFFFFF"/>
        <w:jc w:val="both"/>
        <w:rPr>
          <w:bCs/>
          <w:color w:val="000000" w:themeColor="text1"/>
          <w:sz w:val="16"/>
          <w:szCs w:val="16"/>
        </w:rPr>
      </w:pPr>
    </w:p>
    <w:p w14:paraId="4ECF5B47" w14:textId="2C59B6FA" w:rsidR="00770467" w:rsidRPr="00131A83" w:rsidRDefault="00770467" w:rsidP="003C1FA7">
      <w:pPr>
        <w:jc w:val="both"/>
        <w:rPr>
          <w:bCs/>
          <w:color w:val="0070C0"/>
          <w:sz w:val="16"/>
          <w:szCs w:val="16"/>
        </w:rPr>
      </w:pPr>
      <w:r w:rsidRPr="00131A83">
        <w:rPr>
          <w:bCs/>
          <w:color w:val="0070C0"/>
          <w:sz w:val="16"/>
          <w:szCs w:val="16"/>
        </w:rPr>
        <w:t xml:space="preserve">4 (17) октября </w:t>
      </w:r>
      <w:proofErr w:type="gramStart"/>
      <w:r w:rsidRPr="00131A83">
        <w:rPr>
          <w:bCs/>
          <w:color w:val="0070C0"/>
          <w:sz w:val="16"/>
          <w:szCs w:val="16"/>
        </w:rPr>
        <w:t>1911 </w:t>
      </w:r>
      <w:r w:rsidR="00257D24" w:rsidRPr="00131A83">
        <w:rPr>
          <w:bCs/>
          <w:color w:val="0070C0"/>
          <w:sz w:val="16"/>
          <w:szCs w:val="16"/>
        </w:rPr>
        <w:t xml:space="preserve"> состоялся</w:t>
      </w:r>
      <w:proofErr w:type="gramEnd"/>
      <w:r w:rsidR="00257D24" w:rsidRPr="00131A83">
        <w:rPr>
          <w:bCs/>
          <w:color w:val="0070C0"/>
          <w:sz w:val="16"/>
          <w:szCs w:val="16"/>
        </w:rPr>
        <w:t xml:space="preserve"> п</w:t>
      </w:r>
      <w:r w:rsidRPr="00131A83">
        <w:rPr>
          <w:bCs/>
          <w:color w:val="0070C0"/>
          <w:sz w:val="16"/>
          <w:szCs w:val="16"/>
        </w:rPr>
        <w:t xml:space="preserve">ервый полёт первого жесткого дирижабля с деревянным каркасом SL-1 немецкой фирмы </w:t>
      </w:r>
      <w:proofErr w:type="spellStart"/>
      <w:r w:rsidRPr="00131A83">
        <w:rPr>
          <w:bCs/>
          <w:color w:val="0070C0"/>
          <w:sz w:val="16"/>
          <w:szCs w:val="16"/>
        </w:rPr>
        <w:t>Шюттэ-Ланц</w:t>
      </w:r>
      <w:proofErr w:type="spellEnd"/>
      <w:r w:rsidRPr="00131A83">
        <w:rPr>
          <w:bCs/>
          <w:color w:val="0070C0"/>
          <w:sz w:val="16"/>
          <w:szCs w:val="16"/>
        </w:rPr>
        <w:t>.</w:t>
      </w:r>
    </w:p>
    <w:p w14:paraId="03ED9C39" w14:textId="77777777" w:rsidR="00770467" w:rsidRPr="00131A83" w:rsidRDefault="00770467" w:rsidP="003C1FA7">
      <w:pPr>
        <w:jc w:val="both"/>
        <w:rPr>
          <w:bCs/>
          <w:color w:val="0070C0"/>
          <w:sz w:val="16"/>
          <w:szCs w:val="16"/>
        </w:rPr>
      </w:pPr>
      <w:r w:rsidRPr="00131A83">
        <w:rPr>
          <w:bCs/>
          <w:color w:val="0070C0"/>
          <w:sz w:val="16"/>
          <w:szCs w:val="16"/>
        </w:rPr>
        <w:t xml:space="preserve">Длина дирижабля 131 </w:t>
      </w:r>
      <w:proofErr w:type="gramStart"/>
      <w:r w:rsidRPr="00131A83">
        <w:rPr>
          <w:bCs/>
          <w:color w:val="0070C0"/>
          <w:sz w:val="16"/>
          <w:szCs w:val="16"/>
        </w:rPr>
        <w:t>м ,</w:t>
      </w:r>
      <w:proofErr w:type="gramEnd"/>
      <w:r w:rsidRPr="00131A83">
        <w:rPr>
          <w:bCs/>
          <w:color w:val="0070C0"/>
          <w:sz w:val="16"/>
          <w:szCs w:val="16"/>
        </w:rPr>
        <w:t xml:space="preserve"> диаметр 18,4 м . Объём дирижабля SL-1 составлял 19 000 куб. м. Полезная нагрузка 3100 кг. Вес пустого дирижабля 17950 кг. До декабря 1912 SL-1 совершил 53 экспериментальных полёта. SL-1 установил рекорд скорости для дирижаблей - 38,3 км/ч и рекорд по продолжительности полёта - более 16 часов.</w:t>
      </w:r>
    </w:p>
    <w:p w14:paraId="4D8ED9A0" w14:textId="77777777" w:rsidR="00770467" w:rsidRPr="00131A83" w:rsidRDefault="00770467" w:rsidP="003C1FA7">
      <w:pPr>
        <w:jc w:val="both"/>
        <w:rPr>
          <w:bCs/>
          <w:color w:val="0070C0"/>
          <w:sz w:val="16"/>
          <w:szCs w:val="16"/>
        </w:rPr>
      </w:pPr>
      <w:r w:rsidRPr="00131A83">
        <w:rPr>
          <w:bCs/>
          <w:color w:val="0070C0"/>
          <w:sz w:val="16"/>
          <w:szCs w:val="16"/>
        </w:rPr>
        <w:t xml:space="preserve">В 1913 г. дирижабль будет уничтожен бурей в </w:t>
      </w:r>
      <w:proofErr w:type="spellStart"/>
      <w:r w:rsidRPr="00131A83">
        <w:rPr>
          <w:bCs/>
          <w:color w:val="0070C0"/>
          <w:sz w:val="16"/>
          <w:szCs w:val="16"/>
        </w:rPr>
        <w:t>Шнейдемюле</w:t>
      </w:r>
      <w:proofErr w:type="spellEnd"/>
      <w:r w:rsidRPr="00131A83">
        <w:rPr>
          <w:bCs/>
          <w:color w:val="0070C0"/>
          <w:sz w:val="16"/>
          <w:szCs w:val="16"/>
        </w:rPr>
        <w:t>. Дирижабль стоял на якоре в открытом поле, когда налетевшим шквалом его сначала подняло вверх, затем ударило о землю. Причина аварии - отсутствие надёжных средств швартовки (22334).</w:t>
      </w:r>
    </w:p>
    <w:p w14:paraId="7C3F9B53" w14:textId="77777777" w:rsidR="00770467" w:rsidRPr="00131A83" w:rsidRDefault="00770467" w:rsidP="003C1FA7">
      <w:pPr>
        <w:jc w:val="both"/>
        <w:rPr>
          <w:bCs/>
          <w:color w:val="0070C0"/>
          <w:sz w:val="16"/>
          <w:szCs w:val="16"/>
        </w:rPr>
      </w:pPr>
    </w:p>
    <w:p w14:paraId="60C849B4" w14:textId="1DD55530" w:rsidR="00770467" w:rsidRPr="00131A83" w:rsidRDefault="00770467" w:rsidP="003C1FA7">
      <w:pPr>
        <w:jc w:val="both"/>
        <w:rPr>
          <w:bCs/>
          <w:color w:val="000000" w:themeColor="text1"/>
          <w:sz w:val="16"/>
          <w:szCs w:val="16"/>
        </w:rPr>
      </w:pPr>
      <w:r w:rsidRPr="00131A83">
        <w:rPr>
          <w:bCs/>
          <w:color w:val="000000" w:themeColor="text1"/>
          <w:sz w:val="16"/>
          <w:szCs w:val="16"/>
        </w:rPr>
        <w:t>4 (17) октября 1911 года</w:t>
      </w:r>
      <w:r w:rsidR="00257D24" w:rsidRPr="00131A83">
        <w:rPr>
          <w:bCs/>
          <w:color w:val="000000" w:themeColor="text1"/>
          <w:sz w:val="16"/>
          <w:szCs w:val="16"/>
        </w:rPr>
        <w:t xml:space="preserve"> первенец фирмы впервые поднялся в воздух</w:t>
      </w:r>
      <w:r w:rsidRPr="00131A83">
        <w:rPr>
          <w:bCs/>
          <w:color w:val="000000" w:themeColor="text1"/>
          <w:sz w:val="16"/>
          <w:szCs w:val="16"/>
        </w:rPr>
        <w:t xml:space="preserve">. Объем дирижабля SL-1 составлял 19 500 куб. м, в качестве силовой установки использовались два восьмицилиндровых двигателя «Мерседес» мощностью по 250 л. с. Длина дирижабля 131 м, диаметр 18,4 м. При собственном весе 17 950 кг вес полезной нагрузки был 3100 кг. </w:t>
      </w:r>
      <w:r w:rsidR="00257D24" w:rsidRPr="00131A83">
        <w:rPr>
          <w:bCs/>
          <w:color w:val="000000" w:themeColor="text1"/>
          <w:sz w:val="16"/>
          <w:szCs w:val="16"/>
        </w:rPr>
        <w:t>В первых кораблях «Шютте-</w:t>
      </w:r>
      <w:proofErr w:type="spellStart"/>
      <w:r w:rsidR="00257D24" w:rsidRPr="00131A83">
        <w:rPr>
          <w:bCs/>
          <w:color w:val="000000" w:themeColor="text1"/>
          <w:sz w:val="16"/>
          <w:szCs w:val="16"/>
        </w:rPr>
        <w:t>Ланц</w:t>
      </w:r>
      <w:proofErr w:type="spellEnd"/>
      <w:r w:rsidR="00257D24" w:rsidRPr="00131A83">
        <w:rPr>
          <w:bCs/>
          <w:color w:val="000000" w:themeColor="text1"/>
          <w:sz w:val="16"/>
          <w:szCs w:val="16"/>
        </w:rPr>
        <w:t xml:space="preserve">» основные газовые баллоны имели шаровую форму; кроме основных баллонов в верхней части [87] каркаса в промежутках между шаровыми поверхностями этих баллонов и каркасом помещались еще дополнительные газовые камеры треугольной формы в поперечном сечении. </w:t>
      </w:r>
      <w:r w:rsidRPr="00131A83">
        <w:rPr>
          <w:bCs/>
          <w:color w:val="000000" w:themeColor="text1"/>
          <w:sz w:val="16"/>
          <w:szCs w:val="16"/>
        </w:rPr>
        <w:t xml:space="preserve">Своими изящными обтекаемыми формами и цельными рулевыми плоскостями SL-1 выгодно отличался от угловатых цеппелинов, хвосты которых украшали целые гроздья аэропланных крыльев. Вместе с тем не обошлось и без просчетов. Поверхность корпуса, состоящая из большого количества «площадок», была слишком неровной, что не позволяло развивать скорость более 71 км/ч. В первом полете дирижабль получил небольшое повреждение — разорвалась обшивка стабилизатора. Вблизи </w:t>
      </w:r>
      <w:proofErr w:type="spellStart"/>
      <w:r w:rsidRPr="00131A83">
        <w:rPr>
          <w:bCs/>
          <w:color w:val="000000" w:themeColor="text1"/>
          <w:sz w:val="16"/>
          <w:szCs w:val="16"/>
        </w:rPr>
        <w:t>Вальдзее</w:t>
      </w:r>
      <w:proofErr w:type="spellEnd"/>
      <w:r w:rsidRPr="00131A83">
        <w:rPr>
          <w:bCs/>
          <w:color w:val="000000" w:themeColor="text1"/>
          <w:sz w:val="16"/>
          <w:szCs w:val="16"/>
        </w:rPr>
        <w:t xml:space="preserve"> SL-1 совершил в открытом поле посадку, где повреждение было устранено, и на следующий день в полдень возвратился в </w:t>
      </w:r>
      <w:proofErr w:type="spellStart"/>
      <w:r w:rsidRPr="00131A83">
        <w:rPr>
          <w:bCs/>
          <w:color w:val="000000" w:themeColor="text1"/>
          <w:sz w:val="16"/>
          <w:szCs w:val="16"/>
        </w:rPr>
        <w:t>Рейнау</w:t>
      </w:r>
      <w:proofErr w:type="spellEnd"/>
      <w:r w:rsidRPr="00131A83">
        <w:rPr>
          <w:bCs/>
          <w:color w:val="000000" w:themeColor="text1"/>
          <w:sz w:val="16"/>
          <w:szCs w:val="16"/>
        </w:rPr>
        <w:t xml:space="preserve">. Затем дирижабль выполнил более шестидесяти полетов почти над всей Германией, включая полеты в тяжелых штормовых условиях, пока 16 июля 1913 года его не постигла печальная участь в </w:t>
      </w:r>
      <w:proofErr w:type="spellStart"/>
      <w:r w:rsidRPr="00131A83">
        <w:rPr>
          <w:bCs/>
          <w:color w:val="000000" w:themeColor="text1"/>
          <w:sz w:val="16"/>
          <w:szCs w:val="16"/>
        </w:rPr>
        <w:t>Шнейдемюле</w:t>
      </w:r>
      <w:proofErr w:type="spellEnd"/>
      <w:r w:rsidRPr="00131A83">
        <w:rPr>
          <w:bCs/>
          <w:color w:val="000000" w:themeColor="text1"/>
          <w:sz w:val="16"/>
          <w:szCs w:val="16"/>
        </w:rPr>
        <w:t xml:space="preserve">. Во время грозы его сорвало со стоянки и бросило на лес, находившийся на расстоянии одного километра. К счастью, экипажа в это время на борту не было. </w:t>
      </w:r>
    </w:p>
    <w:p w14:paraId="7EC07B84" w14:textId="77777777" w:rsidR="00770467" w:rsidRPr="00131A83" w:rsidRDefault="00770467" w:rsidP="003C1FA7">
      <w:pPr>
        <w:shd w:val="clear" w:color="auto" w:fill="FFFFFF"/>
        <w:jc w:val="both"/>
        <w:rPr>
          <w:bCs/>
          <w:color w:val="000000" w:themeColor="text1"/>
          <w:sz w:val="16"/>
          <w:szCs w:val="16"/>
        </w:rPr>
      </w:pPr>
    </w:p>
    <w:p w14:paraId="0A8E3FE1" w14:textId="004507F2" w:rsidR="00A91357" w:rsidRPr="00131A83" w:rsidRDefault="00A91357" w:rsidP="003C1FA7">
      <w:pPr>
        <w:jc w:val="both"/>
        <w:rPr>
          <w:bCs/>
          <w:color w:val="000000" w:themeColor="text1"/>
          <w:sz w:val="16"/>
          <w:szCs w:val="16"/>
        </w:rPr>
      </w:pPr>
      <w:r w:rsidRPr="00131A83">
        <w:rPr>
          <w:bCs/>
          <w:color w:val="000000" w:themeColor="text1"/>
          <w:sz w:val="16"/>
          <w:szCs w:val="16"/>
        </w:rPr>
        <w:t>4 (17) октября в 1911 году поднимается в воздух первый жесткий дирижабль с деревянным каркасом, SL1 немецкой фирмы «Шютте-</w:t>
      </w:r>
      <w:proofErr w:type="spellStart"/>
      <w:r w:rsidRPr="00131A83">
        <w:rPr>
          <w:bCs/>
          <w:color w:val="000000" w:themeColor="text1"/>
          <w:sz w:val="16"/>
          <w:szCs w:val="16"/>
        </w:rPr>
        <w:t>Ланц</w:t>
      </w:r>
      <w:proofErr w:type="spellEnd"/>
      <w:r w:rsidRPr="00131A83">
        <w:rPr>
          <w:bCs/>
          <w:color w:val="000000" w:themeColor="text1"/>
          <w:sz w:val="16"/>
          <w:szCs w:val="16"/>
        </w:rPr>
        <w:t>» (14802).</w:t>
      </w:r>
    </w:p>
    <w:p w14:paraId="0E354813" w14:textId="77777777" w:rsidR="00A91357" w:rsidRPr="00131A83" w:rsidRDefault="00A91357" w:rsidP="003C1FA7">
      <w:pPr>
        <w:jc w:val="both"/>
        <w:rPr>
          <w:bCs/>
          <w:color w:val="000000" w:themeColor="text1"/>
          <w:sz w:val="16"/>
          <w:szCs w:val="16"/>
        </w:rPr>
      </w:pPr>
    </w:p>
    <w:p w14:paraId="2D1AB042" w14:textId="6AF6B56F" w:rsidR="00A91357" w:rsidRPr="00131A83" w:rsidRDefault="00A91357" w:rsidP="003C1FA7">
      <w:pPr>
        <w:jc w:val="both"/>
        <w:rPr>
          <w:rStyle w:val="ucoz-forum-post"/>
          <w:rFonts w:eastAsiaTheme="majorEastAsia"/>
          <w:bCs/>
          <w:color w:val="000000" w:themeColor="text1"/>
          <w:sz w:val="16"/>
          <w:szCs w:val="16"/>
        </w:rPr>
      </w:pPr>
      <w:r w:rsidRPr="00131A83">
        <w:rPr>
          <w:rStyle w:val="ucoz-forum-post"/>
          <w:rFonts w:eastAsiaTheme="majorEastAsia"/>
          <w:bCs/>
          <w:color w:val="000000" w:themeColor="text1"/>
          <w:sz w:val="16"/>
          <w:szCs w:val="16"/>
        </w:rPr>
        <w:t>4 (17) октября 1911 года состоялся первый полет первого жесткого дирижабля с деревянным каркасом SL - 1 немецкой фирмы Шютте-</w:t>
      </w:r>
      <w:proofErr w:type="spellStart"/>
      <w:r w:rsidRPr="00131A83">
        <w:rPr>
          <w:rStyle w:val="ucoz-forum-post"/>
          <w:rFonts w:eastAsiaTheme="majorEastAsia"/>
          <w:bCs/>
          <w:color w:val="000000" w:themeColor="text1"/>
          <w:sz w:val="16"/>
          <w:szCs w:val="16"/>
        </w:rPr>
        <w:t>Ланц</w:t>
      </w:r>
      <w:proofErr w:type="spellEnd"/>
      <w:r w:rsidRPr="00131A83">
        <w:rPr>
          <w:rStyle w:val="ucoz-forum-post"/>
          <w:rFonts w:eastAsiaTheme="majorEastAsia"/>
          <w:bCs/>
          <w:color w:val="000000" w:themeColor="text1"/>
          <w:sz w:val="16"/>
          <w:szCs w:val="16"/>
        </w:rPr>
        <w:t>.</w:t>
      </w:r>
    </w:p>
    <w:p w14:paraId="73E8A605" w14:textId="77777777" w:rsidR="00A91357" w:rsidRPr="00131A83" w:rsidRDefault="00A91357" w:rsidP="003C1FA7">
      <w:pPr>
        <w:jc w:val="both"/>
        <w:rPr>
          <w:rStyle w:val="ucoz-forum-post"/>
          <w:rFonts w:eastAsiaTheme="majorEastAsia"/>
          <w:bCs/>
          <w:color w:val="000000" w:themeColor="text1"/>
          <w:sz w:val="16"/>
          <w:szCs w:val="16"/>
        </w:rPr>
      </w:pPr>
      <w:r w:rsidRPr="00131A83">
        <w:rPr>
          <w:rStyle w:val="ucoz-forum-post"/>
          <w:rFonts w:eastAsiaTheme="majorEastAsia"/>
          <w:bCs/>
          <w:color w:val="000000" w:themeColor="text1"/>
          <w:sz w:val="16"/>
          <w:szCs w:val="16"/>
        </w:rPr>
        <w:t xml:space="preserve">Длина дирижабля 131 </w:t>
      </w:r>
      <w:proofErr w:type="gramStart"/>
      <w:r w:rsidRPr="00131A83">
        <w:rPr>
          <w:rStyle w:val="ucoz-forum-post"/>
          <w:rFonts w:eastAsiaTheme="majorEastAsia"/>
          <w:bCs/>
          <w:color w:val="000000" w:themeColor="text1"/>
          <w:sz w:val="16"/>
          <w:szCs w:val="16"/>
        </w:rPr>
        <w:t>м ,</w:t>
      </w:r>
      <w:proofErr w:type="gramEnd"/>
      <w:r w:rsidRPr="00131A83">
        <w:rPr>
          <w:rStyle w:val="ucoz-forum-post"/>
          <w:rFonts w:eastAsiaTheme="majorEastAsia"/>
          <w:bCs/>
          <w:color w:val="000000" w:themeColor="text1"/>
          <w:sz w:val="16"/>
          <w:szCs w:val="16"/>
        </w:rPr>
        <w:t xml:space="preserve"> диаметр 18,4 м . Объем дирижабля SL-1 составлял 19 000 куб. м. Полезная нагрузка 3100 кг. Вес пустого дирижабля 17950 кг. До декабря 1912 SL-1 совершил 53 экспериментальных полёта. SL-1 установил рекорд скорости для дирижаблей - 38,3 км/ч и рекорд по продолжительности полёта - более 16 часов.</w:t>
      </w:r>
    </w:p>
    <w:p w14:paraId="3F360A0C" w14:textId="77777777" w:rsidR="00A91357" w:rsidRPr="00131A83" w:rsidRDefault="00A91357" w:rsidP="003C1FA7">
      <w:pPr>
        <w:jc w:val="both"/>
        <w:rPr>
          <w:rStyle w:val="ucoz-forum-post"/>
          <w:rFonts w:eastAsiaTheme="majorEastAsia"/>
          <w:bCs/>
          <w:color w:val="000000" w:themeColor="text1"/>
          <w:sz w:val="16"/>
          <w:szCs w:val="16"/>
        </w:rPr>
      </w:pPr>
      <w:r w:rsidRPr="00131A83">
        <w:rPr>
          <w:rStyle w:val="ucoz-forum-post"/>
          <w:rFonts w:eastAsiaTheme="majorEastAsia"/>
          <w:bCs/>
          <w:color w:val="000000" w:themeColor="text1"/>
          <w:sz w:val="16"/>
          <w:szCs w:val="16"/>
        </w:rPr>
        <w:t xml:space="preserve">В 1913 г. дирижабль будет уничтожен бурей в </w:t>
      </w:r>
      <w:proofErr w:type="spellStart"/>
      <w:r w:rsidRPr="00131A83">
        <w:rPr>
          <w:rStyle w:val="ucoz-forum-post"/>
          <w:rFonts w:eastAsiaTheme="majorEastAsia"/>
          <w:bCs/>
          <w:color w:val="000000" w:themeColor="text1"/>
          <w:sz w:val="16"/>
          <w:szCs w:val="16"/>
        </w:rPr>
        <w:t>Шнейдемюле</w:t>
      </w:r>
      <w:proofErr w:type="spellEnd"/>
      <w:r w:rsidRPr="00131A83">
        <w:rPr>
          <w:rStyle w:val="ucoz-forum-post"/>
          <w:rFonts w:eastAsiaTheme="majorEastAsia"/>
          <w:bCs/>
          <w:color w:val="000000" w:themeColor="text1"/>
          <w:sz w:val="16"/>
          <w:szCs w:val="16"/>
        </w:rPr>
        <w:t>. Дирижабль стоял на якоре в открытом поле, когда налетевшим шквалом его сначала подняло вверх, затем ударило о землю. Причина аварии - отсутствие надежных средств швартовки (14802).</w:t>
      </w:r>
    </w:p>
    <w:p w14:paraId="172C4E7F" w14:textId="77777777" w:rsidR="00A91357" w:rsidRPr="00131A83" w:rsidRDefault="00A91357" w:rsidP="003C1FA7">
      <w:pPr>
        <w:jc w:val="both"/>
        <w:rPr>
          <w:rStyle w:val="ucoz-forum-post"/>
          <w:rFonts w:eastAsiaTheme="majorEastAsia"/>
          <w:bCs/>
          <w:color w:val="000000" w:themeColor="text1"/>
          <w:sz w:val="16"/>
          <w:szCs w:val="16"/>
        </w:rPr>
      </w:pPr>
    </w:p>
    <w:p w14:paraId="553696F1" w14:textId="2500D469" w:rsidR="001E4266" w:rsidRPr="00131A83" w:rsidRDefault="001E4266" w:rsidP="003C1FA7">
      <w:pPr>
        <w:shd w:val="clear" w:color="auto" w:fill="FFFFFF"/>
        <w:jc w:val="both"/>
        <w:rPr>
          <w:bCs/>
          <w:color w:val="000000" w:themeColor="text1"/>
          <w:sz w:val="16"/>
          <w:szCs w:val="16"/>
        </w:rPr>
      </w:pPr>
      <w:r w:rsidRPr="00131A83">
        <w:rPr>
          <w:bCs/>
          <w:i/>
          <w:color w:val="000000" w:themeColor="text1"/>
          <w:sz w:val="16"/>
          <w:szCs w:val="16"/>
        </w:rPr>
        <w:t>Авиация и воздухоплавание Франции:</w:t>
      </w:r>
    </w:p>
    <w:p w14:paraId="2A498A99" w14:textId="77777777" w:rsidR="001E4266" w:rsidRPr="00131A83" w:rsidRDefault="001E4266" w:rsidP="003C1FA7">
      <w:pPr>
        <w:shd w:val="clear" w:color="auto" w:fill="FFFFFF"/>
        <w:jc w:val="both"/>
        <w:rPr>
          <w:bCs/>
          <w:color w:val="000000" w:themeColor="text1"/>
          <w:sz w:val="16"/>
          <w:szCs w:val="16"/>
        </w:rPr>
      </w:pPr>
    </w:p>
    <w:p w14:paraId="29D27A15" w14:textId="77777777" w:rsidR="001E4266" w:rsidRPr="00131A83" w:rsidRDefault="001E4266" w:rsidP="003C1FA7">
      <w:pPr>
        <w:jc w:val="both"/>
        <w:rPr>
          <w:bCs/>
          <w:color w:val="000000" w:themeColor="text1"/>
          <w:sz w:val="16"/>
          <w:szCs w:val="16"/>
        </w:rPr>
      </w:pPr>
      <w:r w:rsidRPr="00131A83">
        <w:rPr>
          <w:bCs/>
          <w:color w:val="000000" w:themeColor="text1"/>
          <w:sz w:val="16"/>
          <w:szCs w:val="16"/>
        </w:rPr>
        <w:t>7 (20) октября 1911 года воздушный крейсер «Адъютант Ру» установил международный рекорд продолжительности полета — 21 час 30 минут, при этом он достиг высоты 2150 м (11324).</w:t>
      </w:r>
    </w:p>
    <w:p w14:paraId="0AA24136" w14:textId="77777777" w:rsidR="001E4266" w:rsidRPr="00131A83" w:rsidRDefault="001E4266" w:rsidP="003C1FA7">
      <w:pPr>
        <w:shd w:val="clear" w:color="auto" w:fill="FFFFFF"/>
        <w:jc w:val="both"/>
        <w:rPr>
          <w:bCs/>
          <w:color w:val="000000" w:themeColor="text1"/>
          <w:sz w:val="16"/>
          <w:szCs w:val="16"/>
        </w:rPr>
      </w:pPr>
    </w:p>
    <w:p w14:paraId="19CC1357" w14:textId="77777777" w:rsidR="00A91357" w:rsidRPr="00131A83" w:rsidRDefault="00A91357" w:rsidP="003C1FA7">
      <w:pPr>
        <w:jc w:val="both"/>
        <w:rPr>
          <w:bCs/>
          <w:i/>
          <w:color w:val="000000" w:themeColor="text1"/>
          <w:sz w:val="16"/>
          <w:szCs w:val="16"/>
        </w:rPr>
      </w:pPr>
      <w:r w:rsidRPr="00131A83">
        <w:rPr>
          <w:bCs/>
          <w:i/>
          <w:color w:val="000000" w:themeColor="text1"/>
          <w:sz w:val="16"/>
          <w:szCs w:val="16"/>
        </w:rPr>
        <w:t>Авиация и воздухоплавание за рубежом:</w:t>
      </w:r>
    </w:p>
    <w:p w14:paraId="450EA2BC" w14:textId="77777777" w:rsidR="00A91357" w:rsidRPr="00131A83" w:rsidRDefault="00A91357" w:rsidP="003C1FA7">
      <w:pPr>
        <w:jc w:val="both"/>
        <w:rPr>
          <w:bCs/>
          <w:i/>
          <w:color w:val="000000" w:themeColor="text1"/>
          <w:sz w:val="16"/>
          <w:szCs w:val="16"/>
        </w:rPr>
      </w:pPr>
    </w:p>
    <w:p w14:paraId="5D85CDA1" w14:textId="2593AA07" w:rsidR="00A91357" w:rsidRPr="00131A83" w:rsidRDefault="00A91357" w:rsidP="003C1FA7">
      <w:pPr>
        <w:jc w:val="both"/>
        <w:rPr>
          <w:bCs/>
          <w:color w:val="000000" w:themeColor="text1"/>
          <w:sz w:val="16"/>
          <w:szCs w:val="16"/>
        </w:rPr>
      </w:pPr>
      <w:r w:rsidRPr="00131A83">
        <w:rPr>
          <w:bCs/>
          <w:color w:val="000000" w:themeColor="text1"/>
          <w:sz w:val="16"/>
          <w:szCs w:val="16"/>
        </w:rPr>
        <w:t>4 (17) октября в 1911 году Турция обещает Болгарии отвести войска от границы и объявить демобилизацию (14802).</w:t>
      </w:r>
    </w:p>
    <w:p w14:paraId="712E7054" w14:textId="77777777" w:rsidR="00A91357" w:rsidRPr="00131A83" w:rsidRDefault="00A91357" w:rsidP="003C1FA7">
      <w:pPr>
        <w:jc w:val="both"/>
        <w:rPr>
          <w:bCs/>
          <w:color w:val="000000" w:themeColor="text1"/>
          <w:sz w:val="16"/>
          <w:szCs w:val="16"/>
        </w:rPr>
      </w:pPr>
    </w:p>
    <w:p w14:paraId="394F8432"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Самолетостроение:</w:t>
      </w:r>
    </w:p>
    <w:p w14:paraId="3A8F34C7" w14:textId="77777777" w:rsidR="00770467" w:rsidRPr="00131A83" w:rsidRDefault="00770467" w:rsidP="003C1FA7">
      <w:pPr>
        <w:shd w:val="clear" w:color="auto" w:fill="FFFFFF"/>
        <w:jc w:val="both"/>
        <w:rPr>
          <w:bCs/>
          <w:color w:val="000000" w:themeColor="text1"/>
          <w:sz w:val="16"/>
          <w:szCs w:val="16"/>
        </w:rPr>
      </w:pPr>
    </w:p>
    <w:p w14:paraId="22E87C21" w14:textId="7D5D8A0B"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5 (18) октября 1911 </w:t>
      </w:r>
      <w:r w:rsidR="00257D24" w:rsidRPr="00131A83">
        <w:rPr>
          <w:bCs/>
          <w:color w:val="000000" w:themeColor="text1"/>
          <w:sz w:val="16"/>
          <w:szCs w:val="16"/>
        </w:rPr>
        <w:t>Сикорский, который уже совершил несколько показательных полетов в Белой Церкви</w:t>
      </w:r>
      <w:r w:rsidRPr="00131A83">
        <w:rPr>
          <w:bCs/>
          <w:color w:val="000000" w:themeColor="text1"/>
          <w:sz w:val="16"/>
          <w:szCs w:val="16"/>
        </w:rPr>
        <w:t xml:space="preserve">, как обычно, взлетел с городского ипподрома, который располагался в черте города и был окружен постройками и высокими деревьями. Рядом находилась железнодорожная станция. Взлет прошел нормально. Впереди виднелись препятствия, и нужно было строго выдержать режим. Когда Сикорский набрал 50 м, вдруг отказал двигатель. Вокруг - </w:t>
      </w:r>
      <w:r w:rsidRPr="00131A83">
        <w:rPr>
          <w:bCs/>
          <w:color w:val="000000" w:themeColor="text1"/>
          <w:sz w:val="16"/>
          <w:szCs w:val="16"/>
        </w:rPr>
        <w:lastRenderedPageBreak/>
        <w:t>дома, впереди - станция. Казалось, деваться было некуда. Но тут пилот заметил свободный участок пути длиной метров 60 между товарным составом и каменной стеной. Выбора не было. Пришлось планировать туда. Сикорский намеренно совершил грубую посадку, чтобы снести шасси и сократить пробег. Самолет клюнул носом, затрещал и протащился до конца пути. Лобового удара удалось избежать (11230). В ожидании своих товарищей Сикорский осмотрел машину. Шасси полностью сломано, разбит пропеллер и некоторые части хвоста. Тем не менее самолет можно было восстановить. Самое интересное - двигатель оказался в порядке. Где же дефект? Судя по характеру работы двигателя, перед остановкой бензин не поступал в карбюратор. Конструктор снял его и внимательно осмотрел, к своему изумлению, обнаружил, что в жиклер попал комар и перекрыл доступ бензина. Вот они мелочи авиации, которые приводят к авариям и катастрофам! Нет, мелочей не должно быть. Проблему надежности - на первое место (11230). Эта авария по такой пустяковой причине заставила конструктора задуматься и засесть за изучение мирового опыта катастроф. И вот уже 17 ноября 1911 г. в электротехнической аудитории КПИ И. И. Сикорский выступил с докладом на тему "Причины авиационных катастроф и возможности их устранения". Он скрупулезно разобрал имевшуюся достаточно полную информацию по этой проблеме и отметил, что наряду с распространением авиации стали учащаться и катастрофы. Если в 1908 г. погиб только один человек, то в 1909 было уже три катастрофы, в 1910 - 30, а за 10 месяцев 1911 г. число их достигло 73. Одна авиационная катастрофа приходилась в 1909 на 3 тыс. км, в 1910 г. - на 15,5 тыс. и в 1911 г. - на 50 тыс. км (11230).</w:t>
      </w:r>
    </w:p>
    <w:p w14:paraId="4BEEBC8E" w14:textId="77777777" w:rsidR="00770467" w:rsidRPr="00131A83" w:rsidRDefault="00770467" w:rsidP="003C1FA7">
      <w:pPr>
        <w:jc w:val="both"/>
        <w:rPr>
          <w:bCs/>
          <w:color w:val="000000" w:themeColor="text1"/>
          <w:sz w:val="16"/>
          <w:szCs w:val="16"/>
        </w:rPr>
      </w:pPr>
    </w:p>
    <w:p w14:paraId="407D5C39" w14:textId="3C1D1C50" w:rsidR="00564516" w:rsidRPr="00131A83" w:rsidRDefault="00564516" w:rsidP="003C1FA7">
      <w:pPr>
        <w:jc w:val="both"/>
        <w:rPr>
          <w:bCs/>
          <w:color w:val="0070C0"/>
          <w:sz w:val="16"/>
          <w:szCs w:val="16"/>
        </w:rPr>
      </w:pPr>
      <w:r w:rsidRPr="00131A83">
        <w:rPr>
          <w:bCs/>
          <w:color w:val="0070C0"/>
          <w:sz w:val="16"/>
          <w:szCs w:val="16"/>
        </w:rPr>
        <w:t>5</w:t>
      </w:r>
      <w:r w:rsidRPr="00131A83">
        <w:rPr>
          <w:bCs/>
          <w:color w:val="0070C0"/>
          <w:sz w:val="16"/>
          <w:szCs w:val="16"/>
        </w:rPr>
        <w:t xml:space="preserve"> (18) </w:t>
      </w:r>
      <w:r w:rsidRPr="00131A83">
        <w:rPr>
          <w:bCs/>
          <w:color w:val="0070C0"/>
          <w:sz w:val="16"/>
          <w:szCs w:val="16"/>
        </w:rPr>
        <w:t>октября 1911 г. в Белой церкви Сикорский, как обычно, взлетел на С-5 с городского ипподрома, который располагался в черте города и был окружен постройками и высокими деревь</w:t>
      </w:r>
      <w:r w:rsidRPr="00131A83">
        <w:rPr>
          <w:bCs/>
          <w:color w:val="0070C0"/>
          <w:sz w:val="16"/>
          <w:szCs w:val="16"/>
        </w:rPr>
        <w:softHyphen/>
        <w:t>ями. Рядом находилась железнодорожная станция. Взлет прошел нормально. Впереди виднелись препятст</w:t>
      </w:r>
      <w:r w:rsidRPr="00131A83">
        <w:rPr>
          <w:bCs/>
          <w:color w:val="0070C0"/>
          <w:sz w:val="16"/>
          <w:szCs w:val="16"/>
        </w:rPr>
        <w:softHyphen/>
        <w:t>вия, и нужно было строго выдержать режим. Когда Си</w:t>
      </w:r>
      <w:r w:rsidRPr="00131A83">
        <w:rPr>
          <w:bCs/>
          <w:color w:val="0070C0"/>
          <w:sz w:val="16"/>
          <w:szCs w:val="16"/>
        </w:rPr>
        <w:softHyphen/>
        <w:t>корский набрал 50 м, вдруг отказал двигатель. Вокруг — дома, впереди — станция. Казалось, деваться было некуда. Но тут пилот заметил свободный участок пути длиной метров 60 между товарным составом и каменной стеной. Выбора не было. Пришлось плани</w:t>
      </w:r>
      <w:r w:rsidRPr="00131A83">
        <w:rPr>
          <w:bCs/>
          <w:color w:val="0070C0"/>
          <w:sz w:val="16"/>
          <w:szCs w:val="16"/>
        </w:rPr>
        <w:softHyphen/>
        <w:t>ровать туда. Сикорский намеренно совершил грубую посадку чтобы снести шасси и сократить пробег. Самолет клюнул носом, затрещал и протащился до конца пути. Лобового удара удалось избежать.</w:t>
      </w:r>
    </w:p>
    <w:p w14:paraId="2447CAB4" w14:textId="77777777" w:rsidR="00564516" w:rsidRPr="00131A83" w:rsidRDefault="00564516" w:rsidP="003C1FA7">
      <w:pPr>
        <w:jc w:val="both"/>
        <w:rPr>
          <w:bCs/>
          <w:color w:val="0070C0"/>
          <w:sz w:val="16"/>
          <w:szCs w:val="16"/>
        </w:rPr>
      </w:pPr>
      <w:r w:rsidRPr="00131A83">
        <w:rPr>
          <w:bCs/>
          <w:color w:val="0070C0"/>
          <w:sz w:val="16"/>
          <w:szCs w:val="16"/>
        </w:rPr>
        <w:t>Шасси было полностью сломано, разбит пропеллер и некоторые части хвоста. Тем не менее самолет можно было восстановить. Самое интересное — двигатель оказался в порядке. Где же дефект? Судя по характеру работы двигателя, перед остановкой бензин не поступал в карбюратор. Конструктор снял его и внимательно ос</w:t>
      </w:r>
      <w:r w:rsidRPr="00131A83">
        <w:rPr>
          <w:bCs/>
          <w:color w:val="0070C0"/>
          <w:sz w:val="16"/>
          <w:szCs w:val="16"/>
        </w:rPr>
        <w:softHyphen/>
        <w:t>мотрел, к своему изумлению, обнаружил, что в жиклер попал комар и перекрыл доступ бензина (24177).</w:t>
      </w:r>
    </w:p>
    <w:p w14:paraId="7138269E" w14:textId="77777777" w:rsidR="00564516" w:rsidRPr="00131A83" w:rsidRDefault="00564516" w:rsidP="003C1FA7">
      <w:pPr>
        <w:jc w:val="both"/>
        <w:rPr>
          <w:bCs/>
          <w:color w:val="0070C0"/>
          <w:sz w:val="16"/>
          <w:szCs w:val="16"/>
          <w:lang w:bidi="ru-RU"/>
        </w:rPr>
      </w:pPr>
    </w:p>
    <w:p w14:paraId="20C460C4" w14:textId="77777777" w:rsidR="00770467" w:rsidRPr="00131A83" w:rsidRDefault="00770467" w:rsidP="003C1FA7">
      <w:pPr>
        <w:jc w:val="both"/>
        <w:rPr>
          <w:bCs/>
          <w:i/>
          <w:iCs/>
          <w:color w:val="000000" w:themeColor="text1"/>
          <w:sz w:val="16"/>
          <w:szCs w:val="16"/>
        </w:rPr>
      </w:pPr>
      <w:r w:rsidRPr="00131A83">
        <w:rPr>
          <w:bCs/>
          <w:i/>
          <w:iCs/>
          <w:color w:val="000000" w:themeColor="text1"/>
          <w:sz w:val="16"/>
          <w:szCs w:val="16"/>
        </w:rPr>
        <w:t>Авиация и воздухоплавание за рубежом:</w:t>
      </w:r>
    </w:p>
    <w:p w14:paraId="28C0F621" w14:textId="77777777" w:rsidR="00770467" w:rsidRPr="00131A83" w:rsidRDefault="00770467" w:rsidP="003C1FA7">
      <w:pPr>
        <w:jc w:val="both"/>
        <w:rPr>
          <w:bCs/>
          <w:i/>
          <w:iCs/>
          <w:color w:val="000000" w:themeColor="text1"/>
          <w:sz w:val="16"/>
          <w:szCs w:val="16"/>
        </w:rPr>
      </w:pPr>
    </w:p>
    <w:p w14:paraId="0DAF08F0" w14:textId="6ACAC485"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6 (19) октября 1911 года </w:t>
      </w:r>
      <w:r w:rsidR="00B00B68" w:rsidRPr="00131A83">
        <w:rPr>
          <w:bCs/>
          <w:color w:val="000000" w:themeColor="text1"/>
          <w:sz w:val="16"/>
          <w:szCs w:val="16"/>
        </w:rPr>
        <w:t xml:space="preserve">первым объектом бомбометания с самолетов </w:t>
      </w:r>
      <w:r w:rsidRPr="00131A83">
        <w:rPr>
          <w:bCs/>
          <w:color w:val="000000" w:themeColor="text1"/>
          <w:sz w:val="16"/>
          <w:szCs w:val="16"/>
        </w:rPr>
        <w:t xml:space="preserve">стал оазис Айн-Сара. </w:t>
      </w:r>
      <w:r w:rsidR="00B00B68" w:rsidRPr="00131A83">
        <w:rPr>
          <w:bCs/>
          <w:color w:val="000000" w:themeColor="text1"/>
          <w:sz w:val="16"/>
          <w:szCs w:val="16"/>
        </w:rPr>
        <w:t>В войне участвовало восемь самолетов "</w:t>
      </w:r>
      <w:proofErr w:type="spellStart"/>
      <w:r w:rsidR="00B00B68" w:rsidRPr="00131A83">
        <w:rPr>
          <w:bCs/>
          <w:color w:val="000000" w:themeColor="text1"/>
          <w:sz w:val="16"/>
          <w:szCs w:val="16"/>
        </w:rPr>
        <w:t>Ньюпор</w:t>
      </w:r>
      <w:proofErr w:type="spellEnd"/>
      <w:r w:rsidR="00B00B68" w:rsidRPr="00131A83">
        <w:rPr>
          <w:bCs/>
          <w:color w:val="000000" w:themeColor="text1"/>
          <w:sz w:val="16"/>
          <w:szCs w:val="16"/>
        </w:rPr>
        <w:t xml:space="preserve">" и четыре самолета "Фарман". Для бомбометания было заготовлено 600 </w:t>
      </w:r>
      <w:proofErr w:type="spellStart"/>
      <w:r w:rsidR="00B00B68" w:rsidRPr="00131A83">
        <w:rPr>
          <w:bCs/>
          <w:color w:val="000000" w:themeColor="text1"/>
          <w:sz w:val="16"/>
          <w:szCs w:val="16"/>
        </w:rPr>
        <w:t>однокилограммовых</w:t>
      </w:r>
      <w:proofErr w:type="spellEnd"/>
      <w:r w:rsidR="00B00B68" w:rsidRPr="00131A83">
        <w:rPr>
          <w:bCs/>
          <w:color w:val="000000" w:themeColor="text1"/>
          <w:sz w:val="16"/>
          <w:szCs w:val="16"/>
        </w:rPr>
        <w:t xml:space="preserve"> бомб, снаряженных мелинитом. </w:t>
      </w:r>
      <w:r w:rsidRPr="00131A83">
        <w:rPr>
          <w:bCs/>
          <w:color w:val="000000" w:themeColor="text1"/>
          <w:sz w:val="16"/>
          <w:szCs w:val="16"/>
        </w:rPr>
        <w:t>Полеты самолетов проходили не без противодействия со стороны противника. Их обстреливали с земли групповым ружейным огнем. Русский журнал "Техника воздухоплавания в № 1 1912, оценивая боевое применение самолетов в Триполитанской кампании, высказал мысль об улучшении боевой живучести самолетов путем повышения высоты полета с 500-600 метров до 1000-1200м над целью и введения бронирования летчика и мотора. В этом же номере ТВ есть сведения, что кроме "</w:t>
      </w:r>
      <w:proofErr w:type="spellStart"/>
      <w:r w:rsidRPr="00131A83">
        <w:rPr>
          <w:bCs/>
          <w:color w:val="000000" w:themeColor="text1"/>
          <w:sz w:val="16"/>
          <w:szCs w:val="16"/>
        </w:rPr>
        <w:t>Ньюпоров</w:t>
      </w:r>
      <w:proofErr w:type="spellEnd"/>
      <w:r w:rsidRPr="00131A83">
        <w:rPr>
          <w:bCs/>
          <w:color w:val="000000" w:themeColor="text1"/>
          <w:sz w:val="16"/>
          <w:szCs w:val="16"/>
        </w:rPr>
        <w:t>" и "Фарманов" в кампании принимал участие самолет "</w:t>
      </w:r>
      <w:proofErr w:type="spellStart"/>
      <w:r w:rsidRPr="00131A83">
        <w:rPr>
          <w:bCs/>
          <w:color w:val="000000" w:themeColor="text1"/>
          <w:sz w:val="16"/>
          <w:szCs w:val="16"/>
        </w:rPr>
        <w:t>Анатра</w:t>
      </w:r>
      <w:proofErr w:type="spellEnd"/>
      <w:r w:rsidRPr="00131A83">
        <w:rPr>
          <w:bCs/>
          <w:color w:val="000000" w:themeColor="text1"/>
          <w:sz w:val="16"/>
          <w:szCs w:val="16"/>
        </w:rPr>
        <w:t>" русской постройки на одноименном заводе (</w:t>
      </w:r>
      <w:proofErr w:type="spellStart"/>
      <w:r w:rsidRPr="00131A83">
        <w:rPr>
          <w:bCs/>
          <w:color w:val="000000" w:themeColor="text1"/>
          <w:sz w:val="16"/>
          <w:szCs w:val="16"/>
        </w:rPr>
        <w:t>Лапчинский</w:t>
      </w:r>
      <w:proofErr w:type="spellEnd"/>
      <w:r w:rsidRPr="00131A83">
        <w:rPr>
          <w:bCs/>
          <w:color w:val="000000" w:themeColor="text1"/>
          <w:sz w:val="16"/>
          <w:szCs w:val="16"/>
        </w:rPr>
        <w:t>).</w:t>
      </w:r>
    </w:p>
    <w:p w14:paraId="0EF69477" w14:textId="77777777" w:rsidR="00770467" w:rsidRPr="00131A83" w:rsidRDefault="00770467" w:rsidP="003C1FA7">
      <w:pPr>
        <w:shd w:val="clear" w:color="auto" w:fill="FFFFFF"/>
        <w:jc w:val="both"/>
        <w:rPr>
          <w:bCs/>
          <w:color w:val="000000" w:themeColor="text1"/>
          <w:sz w:val="16"/>
          <w:szCs w:val="16"/>
        </w:rPr>
      </w:pPr>
    </w:p>
    <w:p w14:paraId="24AA5254" w14:textId="77777777" w:rsidR="00770467" w:rsidRPr="00131A83" w:rsidRDefault="00770467" w:rsidP="003C1FA7">
      <w:pPr>
        <w:jc w:val="both"/>
        <w:rPr>
          <w:bCs/>
          <w:color w:val="0070C0"/>
          <w:sz w:val="16"/>
          <w:szCs w:val="16"/>
        </w:rPr>
      </w:pPr>
      <w:r w:rsidRPr="00131A83">
        <w:rPr>
          <w:bCs/>
          <w:color w:val="0070C0"/>
          <w:sz w:val="16"/>
          <w:szCs w:val="16"/>
        </w:rPr>
        <w:t xml:space="preserve">6 (19) октября 1911 во время демонстрации пилотажа в </w:t>
      </w:r>
      <w:proofErr w:type="spellStart"/>
      <w:r w:rsidRPr="00131A83">
        <w:rPr>
          <w:bCs/>
          <w:color w:val="0070C0"/>
          <w:sz w:val="16"/>
          <w:szCs w:val="16"/>
        </w:rPr>
        <w:t>Маконе</w:t>
      </w:r>
      <w:proofErr w:type="spellEnd"/>
      <w:r w:rsidRPr="00131A83">
        <w:rPr>
          <w:bCs/>
          <w:color w:val="0070C0"/>
          <w:sz w:val="16"/>
          <w:szCs w:val="16"/>
        </w:rPr>
        <w:t>, штат Джорджия, пионер американской авиации Юджин Эли слишком поздно выходит из пикирования и врезается в землю, сломав себе шею. Он выпрыгивает из обломков, но через несколько минут умирает (20331).</w:t>
      </w:r>
    </w:p>
    <w:p w14:paraId="352523BA" w14:textId="77777777" w:rsidR="00770467" w:rsidRPr="00131A83" w:rsidRDefault="00770467" w:rsidP="003C1FA7">
      <w:pPr>
        <w:jc w:val="both"/>
        <w:rPr>
          <w:bCs/>
          <w:color w:val="0070C0"/>
          <w:sz w:val="16"/>
          <w:szCs w:val="16"/>
        </w:rPr>
      </w:pPr>
    </w:p>
    <w:p w14:paraId="6CD86DC9" w14:textId="77777777" w:rsidR="00770467" w:rsidRPr="00131A83" w:rsidRDefault="00770467" w:rsidP="003C1FA7">
      <w:pPr>
        <w:jc w:val="both"/>
        <w:rPr>
          <w:bCs/>
          <w:color w:val="0070C0"/>
          <w:sz w:val="16"/>
          <w:szCs w:val="16"/>
        </w:rPr>
      </w:pPr>
      <w:r w:rsidRPr="00131A83">
        <w:rPr>
          <w:bCs/>
          <w:color w:val="0070C0"/>
          <w:sz w:val="16"/>
          <w:szCs w:val="16"/>
        </w:rPr>
        <w:t xml:space="preserve">6 (19) октября 1911 Роберт Дж. Фаулер в ходе трансконтинентального перелета стал первым, поднявшим самолет с движущейся железнодорожной дрезины и взял в качестве пассажир Эдвард Шоу в Бомонте, штат Техас, что позволило Шоу снять первые воздушные кинофильмы и доставить лекарство по воздуху во время полета из Дженнингса в </w:t>
      </w:r>
      <w:proofErr w:type="spellStart"/>
      <w:r w:rsidRPr="00131A83">
        <w:rPr>
          <w:bCs/>
          <w:color w:val="0070C0"/>
          <w:sz w:val="16"/>
          <w:szCs w:val="16"/>
        </w:rPr>
        <w:t>Эванджелин</w:t>
      </w:r>
      <w:proofErr w:type="spellEnd"/>
      <w:r w:rsidRPr="00131A83">
        <w:rPr>
          <w:bCs/>
          <w:color w:val="0070C0"/>
          <w:sz w:val="16"/>
          <w:szCs w:val="16"/>
        </w:rPr>
        <w:t>, штат Луизиана . За время путешествия Роберт Дж. Фаулер совершил 65 вынужденных посадок (20333).</w:t>
      </w:r>
    </w:p>
    <w:p w14:paraId="45F8A258" w14:textId="77777777" w:rsidR="00770467" w:rsidRPr="00131A83" w:rsidRDefault="00770467" w:rsidP="003C1FA7">
      <w:pPr>
        <w:jc w:val="both"/>
        <w:rPr>
          <w:bCs/>
          <w:color w:val="0070C0"/>
          <w:sz w:val="16"/>
          <w:szCs w:val="16"/>
        </w:rPr>
      </w:pPr>
    </w:p>
    <w:p w14:paraId="7F89C05F" w14:textId="77777777" w:rsidR="00B00B68" w:rsidRPr="00131A83" w:rsidRDefault="00B00B68" w:rsidP="003C1FA7">
      <w:pPr>
        <w:jc w:val="both"/>
        <w:rPr>
          <w:bCs/>
          <w:color w:val="000000" w:themeColor="text1"/>
          <w:sz w:val="16"/>
          <w:szCs w:val="16"/>
        </w:rPr>
      </w:pPr>
      <w:bookmarkStart w:id="31" w:name="_Hlk116231770"/>
      <w:r w:rsidRPr="00131A83">
        <w:rPr>
          <w:bCs/>
          <w:i/>
          <w:color w:val="000000" w:themeColor="text1"/>
          <w:sz w:val="16"/>
          <w:szCs w:val="16"/>
        </w:rPr>
        <w:t>Авиация и воздухоплавание Франции:</w:t>
      </w:r>
    </w:p>
    <w:p w14:paraId="62A5EE67" w14:textId="77777777" w:rsidR="00B00B68" w:rsidRPr="00131A83" w:rsidRDefault="00B00B68" w:rsidP="003C1FA7">
      <w:pPr>
        <w:jc w:val="both"/>
        <w:rPr>
          <w:bCs/>
          <w:color w:val="000000" w:themeColor="text1"/>
          <w:sz w:val="16"/>
          <w:szCs w:val="16"/>
        </w:rPr>
      </w:pPr>
    </w:p>
    <w:p w14:paraId="12B7C2DB" w14:textId="77777777" w:rsidR="00B00B68" w:rsidRPr="00131A83" w:rsidRDefault="00B00B68" w:rsidP="003C1FA7">
      <w:pPr>
        <w:jc w:val="both"/>
        <w:rPr>
          <w:bCs/>
          <w:color w:val="000000" w:themeColor="text1"/>
          <w:sz w:val="16"/>
          <w:szCs w:val="16"/>
        </w:rPr>
      </w:pPr>
      <w:r w:rsidRPr="00131A83">
        <w:rPr>
          <w:bCs/>
          <w:color w:val="000000" w:themeColor="text1"/>
          <w:sz w:val="16"/>
          <w:szCs w:val="16"/>
        </w:rPr>
        <w:t>7 (20) октября 1911 года воздушный крейсер – дирижабль «Адъютант Ру» установил международный рекорд продолжительности полета — 21 час 30 минут, при этом он достиг высоты 2150 м (11324).</w:t>
      </w:r>
    </w:p>
    <w:p w14:paraId="2EBB1271" w14:textId="77777777" w:rsidR="00B00B68" w:rsidRPr="00131A83" w:rsidRDefault="00B00B68" w:rsidP="003C1FA7">
      <w:pPr>
        <w:shd w:val="clear" w:color="auto" w:fill="FFFFFF"/>
        <w:jc w:val="both"/>
        <w:rPr>
          <w:bCs/>
          <w:color w:val="000000" w:themeColor="text1"/>
          <w:sz w:val="16"/>
          <w:szCs w:val="16"/>
        </w:rPr>
      </w:pPr>
    </w:p>
    <w:bookmarkEnd w:id="31"/>
    <w:p w14:paraId="6E78DA37"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Самолетостроение:</w:t>
      </w:r>
    </w:p>
    <w:p w14:paraId="2D585E6D" w14:textId="77777777" w:rsidR="00770467" w:rsidRPr="00131A83" w:rsidRDefault="00770467" w:rsidP="003C1FA7">
      <w:pPr>
        <w:shd w:val="clear" w:color="auto" w:fill="FFFFFF"/>
        <w:jc w:val="both"/>
        <w:rPr>
          <w:bCs/>
          <w:color w:val="000000" w:themeColor="text1"/>
          <w:sz w:val="16"/>
          <w:szCs w:val="16"/>
        </w:rPr>
      </w:pPr>
    </w:p>
    <w:p w14:paraId="329D8B58" w14:textId="77777777" w:rsidR="00B00B68" w:rsidRPr="00131A83" w:rsidRDefault="00B00B68" w:rsidP="003C1FA7">
      <w:pPr>
        <w:pStyle w:val="2"/>
        <w:spacing w:before="0" w:after="0"/>
        <w:jc w:val="both"/>
        <w:rPr>
          <w:b w:val="0"/>
          <w:bCs/>
          <w:color w:val="000000" w:themeColor="text1"/>
          <w:sz w:val="16"/>
          <w:szCs w:val="16"/>
        </w:rPr>
      </w:pPr>
      <w:r w:rsidRPr="00131A83">
        <w:rPr>
          <w:b w:val="0"/>
          <w:bCs/>
          <w:color w:val="000000" w:themeColor="text1"/>
          <w:sz w:val="16"/>
          <w:szCs w:val="16"/>
        </w:rPr>
        <w:t>В начале октября 1911 в военное ведомство от русских авиационных заводов поступили следующие предложения на постройку самолетов.</w:t>
      </w:r>
    </w:p>
    <w:tbl>
      <w:tblPr>
        <w:tblStyle w:val="aff4"/>
        <w:tblW w:w="0" w:type="auto"/>
        <w:tblLook w:val="04A0" w:firstRow="1" w:lastRow="0" w:firstColumn="1" w:lastColumn="0" w:noHBand="0" w:noVBand="1"/>
      </w:tblPr>
      <w:tblGrid>
        <w:gridCol w:w="1869"/>
        <w:gridCol w:w="1869"/>
        <w:gridCol w:w="1869"/>
        <w:gridCol w:w="1869"/>
      </w:tblGrid>
      <w:tr w:rsidR="00B00B68" w:rsidRPr="00131A83" w14:paraId="14BF89C1" w14:textId="77777777" w:rsidTr="00994546">
        <w:tc>
          <w:tcPr>
            <w:tcW w:w="1869" w:type="dxa"/>
          </w:tcPr>
          <w:p w14:paraId="60F789A1" w14:textId="77777777" w:rsidR="00B00B68" w:rsidRPr="00131A83" w:rsidRDefault="00B00B68" w:rsidP="003C1FA7">
            <w:pPr>
              <w:pStyle w:val="2"/>
              <w:spacing w:before="0" w:after="0"/>
              <w:jc w:val="both"/>
              <w:rPr>
                <w:b w:val="0"/>
                <w:bCs/>
                <w:color w:val="000000" w:themeColor="text1"/>
                <w:sz w:val="16"/>
                <w:szCs w:val="16"/>
              </w:rPr>
            </w:pPr>
            <w:r w:rsidRPr="00131A83">
              <w:rPr>
                <w:b w:val="0"/>
                <w:bCs/>
                <w:color w:val="000000" w:themeColor="text1"/>
                <w:sz w:val="16"/>
                <w:szCs w:val="16"/>
              </w:rPr>
              <w:t>Предложения от заводов</w:t>
            </w:r>
          </w:p>
        </w:tc>
        <w:tc>
          <w:tcPr>
            <w:tcW w:w="1869" w:type="dxa"/>
          </w:tcPr>
          <w:p w14:paraId="1367DD74" w14:textId="77777777" w:rsidR="00B00B68" w:rsidRPr="00131A83" w:rsidRDefault="00B00B68" w:rsidP="003C1FA7">
            <w:pPr>
              <w:pStyle w:val="2"/>
              <w:spacing w:before="0" w:after="0"/>
              <w:jc w:val="both"/>
              <w:rPr>
                <w:b w:val="0"/>
                <w:bCs/>
                <w:color w:val="000000" w:themeColor="text1"/>
                <w:sz w:val="16"/>
                <w:szCs w:val="16"/>
              </w:rPr>
            </w:pPr>
            <w:r w:rsidRPr="00131A83">
              <w:rPr>
                <w:b w:val="0"/>
                <w:bCs/>
                <w:color w:val="000000" w:themeColor="text1"/>
                <w:sz w:val="16"/>
                <w:szCs w:val="16"/>
              </w:rPr>
              <w:t>На постройку одного самолета</w:t>
            </w:r>
          </w:p>
        </w:tc>
        <w:tc>
          <w:tcPr>
            <w:tcW w:w="1869" w:type="dxa"/>
          </w:tcPr>
          <w:p w14:paraId="12A75734" w14:textId="77777777" w:rsidR="00B00B68" w:rsidRPr="00131A83" w:rsidRDefault="00B00B68" w:rsidP="003C1FA7">
            <w:pPr>
              <w:pStyle w:val="2"/>
              <w:spacing w:before="0" w:after="0"/>
              <w:jc w:val="both"/>
              <w:rPr>
                <w:b w:val="0"/>
                <w:bCs/>
                <w:color w:val="000000" w:themeColor="text1"/>
                <w:sz w:val="16"/>
                <w:szCs w:val="16"/>
              </w:rPr>
            </w:pPr>
            <w:r w:rsidRPr="00131A83">
              <w:rPr>
                <w:b w:val="0"/>
                <w:bCs/>
                <w:color w:val="000000" w:themeColor="text1"/>
                <w:sz w:val="16"/>
                <w:szCs w:val="16"/>
              </w:rPr>
              <w:t>На постройку шести самолетов</w:t>
            </w:r>
          </w:p>
        </w:tc>
        <w:tc>
          <w:tcPr>
            <w:tcW w:w="1869" w:type="dxa"/>
          </w:tcPr>
          <w:p w14:paraId="38C911E0" w14:textId="77777777" w:rsidR="00B00B68" w:rsidRPr="00131A83" w:rsidRDefault="00B00B68" w:rsidP="003C1FA7">
            <w:pPr>
              <w:pStyle w:val="2"/>
              <w:spacing w:before="0" w:after="0"/>
              <w:jc w:val="both"/>
              <w:rPr>
                <w:b w:val="0"/>
                <w:bCs/>
                <w:color w:val="000000" w:themeColor="text1"/>
                <w:sz w:val="16"/>
                <w:szCs w:val="16"/>
              </w:rPr>
            </w:pPr>
            <w:r w:rsidRPr="00131A83">
              <w:rPr>
                <w:b w:val="0"/>
                <w:bCs/>
                <w:color w:val="000000" w:themeColor="text1"/>
                <w:sz w:val="16"/>
                <w:szCs w:val="16"/>
              </w:rPr>
              <w:t>Срок изготовления одного/шести</w:t>
            </w:r>
          </w:p>
        </w:tc>
      </w:tr>
      <w:tr w:rsidR="00B00B68" w:rsidRPr="00131A83" w14:paraId="1DCDD322" w14:textId="77777777" w:rsidTr="00994546">
        <w:tc>
          <w:tcPr>
            <w:tcW w:w="1869" w:type="dxa"/>
          </w:tcPr>
          <w:p w14:paraId="1314809E" w14:textId="77777777" w:rsidR="00B00B68" w:rsidRPr="00131A83" w:rsidRDefault="00B00B68" w:rsidP="003C1FA7">
            <w:pPr>
              <w:pStyle w:val="2"/>
              <w:spacing w:before="0" w:after="0"/>
              <w:jc w:val="both"/>
              <w:rPr>
                <w:b w:val="0"/>
                <w:bCs/>
                <w:color w:val="000000" w:themeColor="text1"/>
                <w:sz w:val="16"/>
                <w:szCs w:val="16"/>
              </w:rPr>
            </w:pPr>
            <w:r w:rsidRPr="00131A83">
              <w:rPr>
                <w:b w:val="0"/>
                <w:bCs/>
                <w:color w:val="000000" w:themeColor="text1"/>
                <w:sz w:val="16"/>
                <w:szCs w:val="16"/>
              </w:rPr>
              <w:t>1) РБВЗ (Рига)</w:t>
            </w:r>
          </w:p>
        </w:tc>
        <w:tc>
          <w:tcPr>
            <w:tcW w:w="1869" w:type="dxa"/>
          </w:tcPr>
          <w:p w14:paraId="1496D62A" w14:textId="77777777" w:rsidR="00B00B68" w:rsidRPr="00131A83" w:rsidRDefault="00B00B68" w:rsidP="003C1FA7">
            <w:pPr>
              <w:pStyle w:val="2"/>
              <w:spacing w:before="0" w:after="0"/>
              <w:jc w:val="both"/>
              <w:rPr>
                <w:b w:val="0"/>
                <w:bCs/>
                <w:color w:val="000000" w:themeColor="text1"/>
                <w:sz w:val="16"/>
                <w:szCs w:val="16"/>
              </w:rPr>
            </w:pPr>
            <w:r w:rsidRPr="00131A83">
              <w:rPr>
                <w:b w:val="0"/>
                <w:bCs/>
                <w:color w:val="000000" w:themeColor="text1"/>
                <w:sz w:val="16"/>
                <w:szCs w:val="16"/>
              </w:rPr>
              <w:t>9500 р.</w:t>
            </w:r>
          </w:p>
        </w:tc>
        <w:tc>
          <w:tcPr>
            <w:tcW w:w="1869" w:type="dxa"/>
          </w:tcPr>
          <w:p w14:paraId="79A2B58A" w14:textId="77777777" w:rsidR="00B00B68" w:rsidRPr="00131A83" w:rsidRDefault="00B00B68" w:rsidP="003C1FA7">
            <w:pPr>
              <w:pStyle w:val="2"/>
              <w:spacing w:before="0" w:after="0"/>
              <w:jc w:val="both"/>
              <w:rPr>
                <w:b w:val="0"/>
                <w:bCs/>
                <w:color w:val="000000" w:themeColor="text1"/>
                <w:sz w:val="16"/>
                <w:szCs w:val="16"/>
              </w:rPr>
            </w:pPr>
            <w:r w:rsidRPr="00131A83">
              <w:rPr>
                <w:b w:val="0"/>
                <w:bCs/>
                <w:color w:val="000000" w:themeColor="text1"/>
                <w:sz w:val="16"/>
                <w:szCs w:val="16"/>
              </w:rPr>
              <w:t>8500 р.</w:t>
            </w:r>
          </w:p>
        </w:tc>
        <w:tc>
          <w:tcPr>
            <w:tcW w:w="1869" w:type="dxa"/>
          </w:tcPr>
          <w:p w14:paraId="721B5662" w14:textId="77777777" w:rsidR="00B00B68" w:rsidRPr="00131A83" w:rsidRDefault="00B00B68" w:rsidP="003C1FA7">
            <w:pPr>
              <w:pStyle w:val="2"/>
              <w:spacing w:before="0" w:after="0"/>
              <w:jc w:val="both"/>
              <w:rPr>
                <w:b w:val="0"/>
                <w:bCs/>
                <w:color w:val="000000" w:themeColor="text1"/>
                <w:sz w:val="16"/>
                <w:szCs w:val="16"/>
              </w:rPr>
            </w:pPr>
            <w:r w:rsidRPr="00131A83">
              <w:rPr>
                <w:b w:val="0"/>
                <w:bCs/>
                <w:color w:val="000000" w:themeColor="text1"/>
                <w:sz w:val="16"/>
                <w:szCs w:val="16"/>
              </w:rPr>
              <w:t>2,5 месяца/4—5 месяцев</w:t>
            </w:r>
          </w:p>
        </w:tc>
      </w:tr>
      <w:tr w:rsidR="00B00B68" w:rsidRPr="00131A83" w14:paraId="54A1052C" w14:textId="77777777" w:rsidTr="00994546">
        <w:tc>
          <w:tcPr>
            <w:tcW w:w="1869" w:type="dxa"/>
          </w:tcPr>
          <w:p w14:paraId="7C29779F" w14:textId="77777777" w:rsidR="00B00B68" w:rsidRPr="00131A83" w:rsidRDefault="00B00B68" w:rsidP="003C1FA7">
            <w:pPr>
              <w:pStyle w:val="2"/>
              <w:spacing w:before="0" w:after="0"/>
              <w:jc w:val="both"/>
              <w:rPr>
                <w:b w:val="0"/>
                <w:bCs/>
                <w:color w:val="000000" w:themeColor="text1"/>
                <w:sz w:val="16"/>
                <w:szCs w:val="16"/>
              </w:rPr>
            </w:pPr>
            <w:r w:rsidRPr="00131A83">
              <w:rPr>
                <w:b w:val="0"/>
                <w:bCs/>
                <w:color w:val="000000" w:themeColor="text1"/>
                <w:sz w:val="16"/>
                <w:szCs w:val="16"/>
              </w:rPr>
              <w:t>2) «Дукс» (Москва)</w:t>
            </w:r>
          </w:p>
        </w:tc>
        <w:tc>
          <w:tcPr>
            <w:tcW w:w="1869" w:type="dxa"/>
          </w:tcPr>
          <w:p w14:paraId="5DDEF869" w14:textId="77777777" w:rsidR="00B00B68" w:rsidRPr="00131A83" w:rsidRDefault="00B00B68" w:rsidP="003C1FA7">
            <w:pPr>
              <w:pStyle w:val="2"/>
              <w:spacing w:before="0" w:after="0"/>
              <w:jc w:val="both"/>
              <w:rPr>
                <w:b w:val="0"/>
                <w:bCs/>
                <w:color w:val="000000" w:themeColor="text1"/>
                <w:sz w:val="16"/>
                <w:szCs w:val="16"/>
              </w:rPr>
            </w:pPr>
            <w:r w:rsidRPr="00131A83">
              <w:rPr>
                <w:b w:val="0"/>
                <w:bCs/>
                <w:color w:val="000000" w:themeColor="text1"/>
                <w:sz w:val="16"/>
                <w:szCs w:val="16"/>
              </w:rPr>
              <w:t>8200 р.</w:t>
            </w:r>
          </w:p>
        </w:tc>
        <w:tc>
          <w:tcPr>
            <w:tcW w:w="1869" w:type="dxa"/>
          </w:tcPr>
          <w:p w14:paraId="4DECB27B" w14:textId="77777777" w:rsidR="00B00B68" w:rsidRPr="00131A83" w:rsidRDefault="00B00B68" w:rsidP="003C1FA7">
            <w:pPr>
              <w:pStyle w:val="2"/>
              <w:spacing w:before="0" w:after="0"/>
              <w:jc w:val="both"/>
              <w:rPr>
                <w:b w:val="0"/>
                <w:bCs/>
                <w:color w:val="000000" w:themeColor="text1"/>
                <w:sz w:val="16"/>
                <w:szCs w:val="16"/>
              </w:rPr>
            </w:pPr>
            <w:r w:rsidRPr="00131A83">
              <w:rPr>
                <w:b w:val="0"/>
                <w:bCs/>
                <w:color w:val="000000" w:themeColor="text1"/>
                <w:sz w:val="16"/>
                <w:szCs w:val="16"/>
              </w:rPr>
              <w:t>7800 р.</w:t>
            </w:r>
          </w:p>
        </w:tc>
        <w:tc>
          <w:tcPr>
            <w:tcW w:w="1869" w:type="dxa"/>
          </w:tcPr>
          <w:p w14:paraId="0C87E676" w14:textId="77777777" w:rsidR="00B00B68" w:rsidRPr="00131A83" w:rsidRDefault="00B00B68" w:rsidP="003C1FA7">
            <w:pPr>
              <w:pStyle w:val="2"/>
              <w:spacing w:before="0" w:after="0"/>
              <w:jc w:val="both"/>
              <w:rPr>
                <w:b w:val="0"/>
                <w:bCs/>
                <w:color w:val="000000" w:themeColor="text1"/>
                <w:sz w:val="16"/>
                <w:szCs w:val="16"/>
              </w:rPr>
            </w:pPr>
            <w:r w:rsidRPr="00131A83">
              <w:rPr>
                <w:b w:val="0"/>
                <w:bCs/>
                <w:color w:val="000000" w:themeColor="text1"/>
                <w:sz w:val="16"/>
                <w:szCs w:val="16"/>
              </w:rPr>
              <w:t>15 апреля 1912 г.</w:t>
            </w:r>
          </w:p>
        </w:tc>
      </w:tr>
      <w:tr w:rsidR="00B00B68" w:rsidRPr="00131A83" w14:paraId="39B7BE77" w14:textId="77777777" w:rsidTr="00994546">
        <w:tc>
          <w:tcPr>
            <w:tcW w:w="1869" w:type="dxa"/>
          </w:tcPr>
          <w:p w14:paraId="40504DB0" w14:textId="77777777" w:rsidR="00B00B68" w:rsidRPr="00131A83" w:rsidRDefault="00B00B68" w:rsidP="003C1FA7">
            <w:pPr>
              <w:pStyle w:val="2"/>
              <w:spacing w:before="0" w:after="0"/>
              <w:jc w:val="both"/>
              <w:rPr>
                <w:b w:val="0"/>
                <w:bCs/>
                <w:color w:val="000000" w:themeColor="text1"/>
                <w:sz w:val="16"/>
                <w:szCs w:val="16"/>
              </w:rPr>
            </w:pPr>
            <w:r w:rsidRPr="00131A83">
              <w:rPr>
                <w:b w:val="0"/>
                <w:bCs/>
                <w:color w:val="000000" w:themeColor="text1"/>
                <w:sz w:val="16"/>
                <w:szCs w:val="16"/>
              </w:rPr>
              <w:t>3) ПРТВ (СПб)</w:t>
            </w:r>
          </w:p>
        </w:tc>
        <w:tc>
          <w:tcPr>
            <w:tcW w:w="1869" w:type="dxa"/>
          </w:tcPr>
          <w:p w14:paraId="63C13792" w14:textId="77777777" w:rsidR="00B00B68" w:rsidRPr="00131A83" w:rsidRDefault="00B00B68" w:rsidP="003C1FA7">
            <w:pPr>
              <w:pStyle w:val="2"/>
              <w:spacing w:before="0" w:after="0"/>
              <w:jc w:val="both"/>
              <w:rPr>
                <w:b w:val="0"/>
                <w:bCs/>
                <w:color w:val="000000" w:themeColor="text1"/>
                <w:sz w:val="16"/>
                <w:szCs w:val="16"/>
              </w:rPr>
            </w:pPr>
            <w:r w:rsidRPr="00131A83">
              <w:rPr>
                <w:b w:val="0"/>
                <w:bCs/>
                <w:color w:val="000000" w:themeColor="text1"/>
                <w:sz w:val="16"/>
                <w:szCs w:val="16"/>
              </w:rPr>
              <w:t>9225 р.</w:t>
            </w:r>
          </w:p>
        </w:tc>
        <w:tc>
          <w:tcPr>
            <w:tcW w:w="1869" w:type="dxa"/>
          </w:tcPr>
          <w:p w14:paraId="067DC5B1" w14:textId="77777777" w:rsidR="00B00B68" w:rsidRPr="00131A83" w:rsidRDefault="00B00B68" w:rsidP="003C1FA7">
            <w:pPr>
              <w:pStyle w:val="2"/>
              <w:spacing w:before="0" w:after="0"/>
              <w:jc w:val="both"/>
              <w:rPr>
                <w:b w:val="0"/>
                <w:bCs/>
                <w:color w:val="000000" w:themeColor="text1"/>
                <w:sz w:val="16"/>
                <w:szCs w:val="16"/>
              </w:rPr>
            </w:pPr>
            <w:r w:rsidRPr="00131A83">
              <w:rPr>
                <w:b w:val="0"/>
                <w:bCs/>
                <w:color w:val="000000" w:themeColor="text1"/>
                <w:sz w:val="16"/>
                <w:szCs w:val="16"/>
              </w:rPr>
              <w:t>9125 р.</w:t>
            </w:r>
          </w:p>
        </w:tc>
        <w:tc>
          <w:tcPr>
            <w:tcW w:w="1869" w:type="dxa"/>
          </w:tcPr>
          <w:p w14:paraId="2215CF20" w14:textId="77777777" w:rsidR="00B00B68" w:rsidRPr="00131A83" w:rsidRDefault="00B00B68" w:rsidP="003C1FA7">
            <w:pPr>
              <w:pStyle w:val="2"/>
              <w:spacing w:before="0" w:after="0"/>
              <w:jc w:val="both"/>
              <w:rPr>
                <w:b w:val="0"/>
                <w:bCs/>
                <w:color w:val="000000" w:themeColor="text1"/>
                <w:sz w:val="16"/>
                <w:szCs w:val="16"/>
              </w:rPr>
            </w:pPr>
            <w:r w:rsidRPr="00131A83">
              <w:rPr>
                <w:b w:val="0"/>
                <w:bCs/>
                <w:color w:val="000000" w:themeColor="text1"/>
                <w:sz w:val="16"/>
                <w:szCs w:val="16"/>
              </w:rPr>
              <w:t>2 месяца/Последующие по 3 с-та в мес.</w:t>
            </w:r>
          </w:p>
        </w:tc>
      </w:tr>
      <w:tr w:rsidR="00B00B68" w:rsidRPr="00131A83" w14:paraId="04CC0EA4" w14:textId="77777777" w:rsidTr="00994546">
        <w:tc>
          <w:tcPr>
            <w:tcW w:w="1869" w:type="dxa"/>
          </w:tcPr>
          <w:p w14:paraId="5912ABC7" w14:textId="77777777" w:rsidR="00B00B68" w:rsidRPr="00131A83" w:rsidRDefault="00B00B68" w:rsidP="003C1FA7">
            <w:pPr>
              <w:pStyle w:val="2"/>
              <w:spacing w:before="0" w:after="0"/>
              <w:jc w:val="both"/>
              <w:rPr>
                <w:b w:val="0"/>
                <w:bCs/>
                <w:color w:val="000000" w:themeColor="text1"/>
                <w:sz w:val="16"/>
                <w:szCs w:val="16"/>
              </w:rPr>
            </w:pPr>
            <w:r w:rsidRPr="00131A83">
              <w:rPr>
                <w:b w:val="0"/>
                <w:bCs/>
                <w:color w:val="000000" w:themeColor="text1"/>
                <w:sz w:val="16"/>
                <w:szCs w:val="16"/>
              </w:rPr>
              <w:t xml:space="preserve">4) </w:t>
            </w:r>
            <w:proofErr w:type="spellStart"/>
            <w:r w:rsidRPr="00131A83">
              <w:rPr>
                <w:b w:val="0"/>
                <w:bCs/>
                <w:color w:val="000000" w:themeColor="text1"/>
                <w:sz w:val="16"/>
                <w:szCs w:val="16"/>
              </w:rPr>
              <w:t>Ломач</w:t>
            </w:r>
            <w:proofErr w:type="spellEnd"/>
            <w:r w:rsidRPr="00131A83">
              <w:rPr>
                <w:b w:val="0"/>
                <w:bCs/>
                <w:color w:val="000000" w:themeColor="text1"/>
                <w:sz w:val="16"/>
                <w:szCs w:val="16"/>
              </w:rPr>
              <w:t xml:space="preserve"> и С° (СПб)</w:t>
            </w:r>
          </w:p>
        </w:tc>
        <w:tc>
          <w:tcPr>
            <w:tcW w:w="1869" w:type="dxa"/>
          </w:tcPr>
          <w:p w14:paraId="3C54D53F" w14:textId="77777777" w:rsidR="00B00B68" w:rsidRPr="00131A83" w:rsidRDefault="00B00B68" w:rsidP="003C1FA7">
            <w:pPr>
              <w:pStyle w:val="2"/>
              <w:spacing w:before="0" w:after="0"/>
              <w:jc w:val="both"/>
              <w:rPr>
                <w:b w:val="0"/>
                <w:bCs/>
                <w:color w:val="000000" w:themeColor="text1"/>
                <w:sz w:val="16"/>
                <w:szCs w:val="16"/>
              </w:rPr>
            </w:pPr>
            <w:r w:rsidRPr="00131A83">
              <w:rPr>
                <w:b w:val="0"/>
                <w:bCs/>
                <w:color w:val="000000" w:themeColor="text1"/>
                <w:sz w:val="16"/>
                <w:szCs w:val="16"/>
              </w:rPr>
              <w:t>7900 р.</w:t>
            </w:r>
          </w:p>
        </w:tc>
        <w:tc>
          <w:tcPr>
            <w:tcW w:w="1869" w:type="dxa"/>
          </w:tcPr>
          <w:p w14:paraId="1D85B791" w14:textId="77777777" w:rsidR="00B00B68" w:rsidRPr="00131A83" w:rsidRDefault="00B00B68" w:rsidP="003C1FA7">
            <w:pPr>
              <w:pStyle w:val="2"/>
              <w:spacing w:before="0" w:after="0"/>
              <w:jc w:val="both"/>
              <w:rPr>
                <w:b w:val="0"/>
                <w:bCs/>
                <w:color w:val="000000" w:themeColor="text1"/>
                <w:sz w:val="16"/>
                <w:szCs w:val="16"/>
              </w:rPr>
            </w:pPr>
            <w:r w:rsidRPr="00131A83">
              <w:rPr>
                <w:b w:val="0"/>
                <w:bCs/>
                <w:color w:val="000000" w:themeColor="text1"/>
                <w:sz w:val="16"/>
                <w:szCs w:val="16"/>
              </w:rPr>
              <w:t>7600 р.</w:t>
            </w:r>
          </w:p>
        </w:tc>
        <w:tc>
          <w:tcPr>
            <w:tcW w:w="1869" w:type="dxa"/>
          </w:tcPr>
          <w:p w14:paraId="2DDFFBCF" w14:textId="77777777" w:rsidR="00B00B68" w:rsidRPr="00131A83" w:rsidRDefault="00B00B68" w:rsidP="003C1FA7">
            <w:pPr>
              <w:pStyle w:val="2"/>
              <w:spacing w:before="0" w:after="0"/>
              <w:jc w:val="both"/>
              <w:rPr>
                <w:b w:val="0"/>
                <w:bCs/>
                <w:color w:val="000000" w:themeColor="text1"/>
                <w:sz w:val="16"/>
                <w:szCs w:val="16"/>
              </w:rPr>
            </w:pPr>
            <w:r w:rsidRPr="00131A83">
              <w:rPr>
                <w:b w:val="0"/>
                <w:bCs/>
                <w:color w:val="000000" w:themeColor="text1"/>
                <w:sz w:val="16"/>
                <w:szCs w:val="16"/>
              </w:rPr>
              <w:t>2 месяца/5 месяцев</w:t>
            </w:r>
          </w:p>
        </w:tc>
      </w:tr>
      <w:tr w:rsidR="00B00B68" w:rsidRPr="00131A83" w14:paraId="00926398" w14:textId="77777777" w:rsidTr="00994546">
        <w:tc>
          <w:tcPr>
            <w:tcW w:w="1869" w:type="dxa"/>
          </w:tcPr>
          <w:p w14:paraId="235A6646" w14:textId="77777777" w:rsidR="00B00B68" w:rsidRPr="00131A83" w:rsidRDefault="00B00B68" w:rsidP="003C1FA7">
            <w:pPr>
              <w:pStyle w:val="2"/>
              <w:spacing w:before="0" w:after="0"/>
              <w:jc w:val="both"/>
              <w:rPr>
                <w:b w:val="0"/>
                <w:bCs/>
                <w:color w:val="000000" w:themeColor="text1"/>
                <w:sz w:val="16"/>
                <w:szCs w:val="16"/>
              </w:rPr>
            </w:pPr>
            <w:r w:rsidRPr="00131A83">
              <w:rPr>
                <w:b w:val="0"/>
                <w:bCs/>
                <w:color w:val="000000" w:themeColor="text1"/>
                <w:sz w:val="16"/>
                <w:szCs w:val="16"/>
              </w:rPr>
              <w:t>5) «</w:t>
            </w:r>
            <w:proofErr w:type="spellStart"/>
            <w:r w:rsidRPr="00131A83">
              <w:rPr>
                <w:b w:val="0"/>
                <w:bCs/>
                <w:color w:val="000000" w:themeColor="text1"/>
                <w:sz w:val="16"/>
                <w:szCs w:val="16"/>
              </w:rPr>
              <w:t>Авиата</w:t>
            </w:r>
            <w:proofErr w:type="spellEnd"/>
            <w:r w:rsidRPr="00131A83">
              <w:rPr>
                <w:b w:val="0"/>
                <w:bCs/>
                <w:color w:val="000000" w:themeColor="text1"/>
                <w:sz w:val="16"/>
                <w:szCs w:val="16"/>
              </w:rPr>
              <w:t>» (</w:t>
            </w:r>
            <w:proofErr w:type="spellStart"/>
            <w:r w:rsidRPr="00131A83">
              <w:rPr>
                <w:b w:val="0"/>
                <w:bCs/>
                <w:color w:val="000000" w:themeColor="text1"/>
                <w:sz w:val="16"/>
                <w:szCs w:val="16"/>
              </w:rPr>
              <w:t>Варш</w:t>
            </w:r>
            <w:proofErr w:type="spellEnd"/>
            <w:r w:rsidRPr="00131A83">
              <w:rPr>
                <w:b w:val="0"/>
                <w:bCs/>
                <w:color w:val="000000" w:themeColor="text1"/>
                <w:sz w:val="16"/>
                <w:szCs w:val="16"/>
              </w:rPr>
              <w:t>.)</w:t>
            </w:r>
          </w:p>
        </w:tc>
        <w:tc>
          <w:tcPr>
            <w:tcW w:w="1869" w:type="dxa"/>
          </w:tcPr>
          <w:p w14:paraId="5E1243D9" w14:textId="77777777" w:rsidR="00B00B68" w:rsidRPr="00131A83" w:rsidRDefault="00B00B68" w:rsidP="003C1FA7">
            <w:pPr>
              <w:pStyle w:val="2"/>
              <w:spacing w:before="0" w:after="0"/>
              <w:jc w:val="both"/>
              <w:rPr>
                <w:b w:val="0"/>
                <w:bCs/>
                <w:color w:val="000000" w:themeColor="text1"/>
                <w:sz w:val="16"/>
                <w:szCs w:val="16"/>
              </w:rPr>
            </w:pPr>
            <w:r w:rsidRPr="00131A83">
              <w:rPr>
                <w:b w:val="0"/>
                <w:bCs/>
                <w:color w:val="000000" w:themeColor="text1"/>
                <w:sz w:val="16"/>
                <w:szCs w:val="16"/>
              </w:rPr>
              <w:t>9200 р.</w:t>
            </w:r>
          </w:p>
        </w:tc>
        <w:tc>
          <w:tcPr>
            <w:tcW w:w="1869" w:type="dxa"/>
          </w:tcPr>
          <w:p w14:paraId="7DC1D36A" w14:textId="77777777" w:rsidR="00B00B68" w:rsidRPr="00131A83" w:rsidRDefault="00B00B68" w:rsidP="003C1FA7">
            <w:pPr>
              <w:pStyle w:val="2"/>
              <w:spacing w:before="0" w:after="0"/>
              <w:jc w:val="both"/>
              <w:rPr>
                <w:b w:val="0"/>
                <w:bCs/>
                <w:color w:val="000000" w:themeColor="text1"/>
                <w:sz w:val="16"/>
                <w:szCs w:val="16"/>
              </w:rPr>
            </w:pPr>
            <w:r w:rsidRPr="00131A83">
              <w:rPr>
                <w:b w:val="0"/>
                <w:bCs/>
                <w:color w:val="000000" w:themeColor="text1"/>
                <w:sz w:val="16"/>
                <w:szCs w:val="16"/>
              </w:rPr>
              <w:t>8500 р.</w:t>
            </w:r>
          </w:p>
        </w:tc>
        <w:tc>
          <w:tcPr>
            <w:tcW w:w="1869" w:type="dxa"/>
          </w:tcPr>
          <w:p w14:paraId="0FD885D1" w14:textId="77777777" w:rsidR="00B00B68" w:rsidRPr="00131A83" w:rsidRDefault="00B00B68" w:rsidP="003C1FA7">
            <w:pPr>
              <w:pStyle w:val="2"/>
              <w:spacing w:before="0" w:after="0"/>
              <w:jc w:val="both"/>
              <w:rPr>
                <w:b w:val="0"/>
                <w:bCs/>
                <w:color w:val="000000" w:themeColor="text1"/>
                <w:sz w:val="16"/>
                <w:szCs w:val="16"/>
              </w:rPr>
            </w:pPr>
            <w:r w:rsidRPr="00131A83">
              <w:rPr>
                <w:b w:val="0"/>
                <w:bCs/>
                <w:color w:val="000000" w:themeColor="text1"/>
                <w:sz w:val="16"/>
                <w:szCs w:val="16"/>
              </w:rPr>
              <w:t>2 месяца/Последующие по 2 с-та в мес.</w:t>
            </w:r>
          </w:p>
        </w:tc>
      </w:tr>
      <w:tr w:rsidR="00B00B68" w:rsidRPr="00131A83" w14:paraId="22D2143A" w14:textId="77777777" w:rsidTr="00994546">
        <w:tc>
          <w:tcPr>
            <w:tcW w:w="1869" w:type="dxa"/>
          </w:tcPr>
          <w:p w14:paraId="0B036855" w14:textId="77777777" w:rsidR="00B00B68" w:rsidRPr="00131A83" w:rsidRDefault="00B00B68" w:rsidP="003C1FA7">
            <w:pPr>
              <w:pStyle w:val="2"/>
              <w:spacing w:before="0" w:after="0"/>
              <w:jc w:val="both"/>
              <w:rPr>
                <w:b w:val="0"/>
                <w:bCs/>
                <w:color w:val="000000" w:themeColor="text1"/>
                <w:sz w:val="16"/>
                <w:szCs w:val="16"/>
              </w:rPr>
            </w:pPr>
            <w:r w:rsidRPr="00131A83">
              <w:rPr>
                <w:b w:val="0"/>
                <w:bCs/>
                <w:color w:val="000000" w:themeColor="text1"/>
                <w:sz w:val="16"/>
                <w:szCs w:val="16"/>
              </w:rPr>
              <w:t>6) СПб арсенал</w:t>
            </w:r>
          </w:p>
        </w:tc>
        <w:tc>
          <w:tcPr>
            <w:tcW w:w="1869" w:type="dxa"/>
          </w:tcPr>
          <w:p w14:paraId="1CC63B81" w14:textId="77777777" w:rsidR="00B00B68" w:rsidRPr="00131A83" w:rsidRDefault="00B00B68" w:rsidP="003C1FA7">
            <w:pPr>
              <w:pStyle w:val="2"/>
              <w:spacing w:before="0" w:after="0"/>
              <w:jc w:val="both"/>
              <w:rPr>
                <w:b w:val="0"/>
                <w:bCs/>
                <w:color w:val="000000" w:themeColor="text1"/>
                <w:sz w:val="16"/>
                <w:szCs w:val="16"/>
              </w:rPr>
            </w:pPr>
            <w:r w:rsidRPr="00131A83">
              <w:rPr>
                <w:b w:val="0"/>
                <w:bCs/>
                <w:color w:val="000000" w:themeColor="text1"/>
                <w:sz w:val="16"/>
                <w:szCs w:val="16"/>
              </w:rPr>
              <w:t>9500 р.</w:t>
            </w:r>
          </w:p>
        </w:tc>
        <w:tc>
          <w:tcPr>
            <w:tcW w:w="1869" w:type="dxa"/>
          </w:tcPr>
          <w:p w14:paraId="7BE592CC" w14:textId="77777777" w:rsidR="00B00B68" w:rsidRPr="00131A83" w:rsidRDefault="00B00B68" w:rsidP="003C1FA7">
            <w:pPr>
              <w:pStyle w:val="2"/>
              <w:spacing w:before="0" w:after="0"/>
              <w:jc w:val="both"/>
              <w:rPr>
                <w:b w:val="0"/>
                <w:bCs/>
                <w:color w:val="000000" w:themeColor="text1"/>
                <w:sz w:val="16"/>
                <w:szCs w:val="16"/>
              </w:rPr>
            </w:pPr>
            <w:r w:rsidRPr="00131A83">
              <w:rPr>
                <w:b w:val="0"/>
                <w:bCs/>
                <w:color w:val="000000" w:themeColor="text1"/>
                <w:sz w:val="16"/>
                <w:szCs w:val="16"/>
              </w:rPr>
              <w:t>9500 р.</w:t>
            </w:r>
          </w:p>
        </w:tc>
        <w:tc>
          <w:tcPr>
            <w:tcW w:w="1869" w:type="dxa"/>
          </w:tcPr>
          <w:p w14:paraId="313D96E1" w14:textId="77777777" w:rsidR="00B00B68" w:rsidRPr="00131A83" w:rsidRDefault="00B00B68" w:rsidP="003C1FA7">
            <w:pPr>
              <w:pStyle w:val="2"/>
              <w:spacing w:before="0" w:after="0"/>
              <w:jc w:val="both"/>
              <w:rPr>
                <w:b w:val="0"/>
                <w:bCs/>
                <w:color w:val="000000" w:themeColor="text1"/>
                <w:sz w:val="16"/>
                <w:szCs w:val="16"/>
              </w:rPr>
            </w:pPr>
            <w:r w:rsidRPr="00131A83">
              <w:rPr>
                <w:b w:val="0"/>
                <w:bCs/>
                <w:color w:val="000000" w:themeColor="text1"/>
                <w:sz w:val="16"/>
                <w:szCs w:val="16"/>
              </w:rPr>
              <w:t>9 месяцев</w:t>
            </w:r>
          </w:p>
        </w:tc>
      </w:tr>
    </w:tbl>
    <w:p w14:paraId="705EAA6B" w14:textId="77777777" w:rsidR="00B00B68" w:rsidRPr="00131A83" w:rsidRDefault="00B00B68" w:rsidP="003C1FA7">
      <w:pPr>
        <w:pStyle w:val="2"/>
        <w:spacing w:before="0" w:after="0"/>
        <w:jc w:val="both"/>
        <w:rPr>
          <w:b w:val="0"/>
          <w:bCs/>
          <w:color w:val="000000" w:themeColor="text1"/>
          <w:sz w:val="16"/>
          <w:szCs w:val="16"/>
        </w:rPr>
      </w:pPr>
      <w:r w:rsidRPr="00131A83">
        <w:rPr>
          <w:b w:val="0"/>
          <w:bCs/>
          <w:color w:val="000000" w:themeColor="text1"/>
          <w:sz w:val="16"/>
          <w:szCs w:val="16"/>
        </w:rPr>
        <w:t>Очевидно, что Меллер запросил самую низкую цену (ниже была только цена компании «</w:t>
      </w:r>
      <w:proofErr w:type="spellStart"/>
      <w:r w:rsidRPr="00131A83">
        <w:rPr>
          <w:b w:val="0"/>
          <w:bCs/>
          <w:color w:val="000000" w:themeColor="text1"/>
          <w:sz w:val="16"/>
          <w:szCs w:val="16"/>
        </w:rPr>
        <w:t>Ломач</w:t>
      </w:r>
      <w:proofErr w:type="spellEnd"/>
      <w:r w:rsidRPr="00131A83">
        <w:rPr>
          <w:b w:val="0"/>
          <w:bCs/>
          <w:color w:val="000000" w:themeColor="text1"/>
          <w:sz w:val="16"/>
          <w:szCs w:val="16"/>
        </w:rPr>
        <w:t xml:space="preserve">», но они тогда еще не имели опыта постройки аэропланов, а 9 «Дукс» построил около 20). В итоге Хозяйственный комитет Электротехнической </w:t>
      </w:r>
      <w:proofErr w:type="spellStart"/>
      <w:r w:rsidRPr="00131A83">
        <w:rPr>
          <w:b w:val="0"/>
          <w:bCs/>
          <w:color w:val="000000" w:themeColor="text1"/>
          <w:sz w:val="16"/>
          <w:szCs w:val="16"/>
        </w:rPr>
        <w:t>чабта</w:t>
      </w:r>
      <w:proofErr w:type="spellEnd"/>
      <w:r w:rsidRPr="00131A83">
        <w:rPr>
          <w:b w:val="0"/>
          <w:bCs/>
          <w:color w:val="000000" w:themeColor="text1"/>
          <w:sz w:val="16"/>
          <w:szCs w:val="16"/>
        </w:rPr>
        <w:t xml:space="preserve"> инженерного ведомства, занимавшийся авиационными заказами, «признавая необходимым поддержать наши заводы, изготовляющие аэропланы, предоставлением им казенных заказов, полагал бы распределить заказы между конкурирующими заводами, предложив им построить по 5-ти аэропланов по наименьшей цене в 7600—7700 руб., заявленной по конкуренции...» (15464).</w:t>
      </w:r>
    </w:p>
    <w:p w14:paraId="7ABCB14B" w14:textId="77777777" w:rsidR="00B00B68" w:rsidRPr="00131A83" w:rsidRDefault="00B00B68" w:rsidP="003C1FA7">
      <w:pPr>
        <w:pStyle w:val="2"/>
        <w:spacing w:before="0" w:after="0"/>
        <w:jc w:val="both"/>
        <w:rPr>
          <w:b w:val="0"/>
          <w:bCs/>
          <w:color w:val="000000" w:themeColor="text1"/>
          <w:sz w:val="16"/>
          <w:szCs w:val="16"/>
        </w:rPr>
      </w:pPr>
    </w:p>
    <w:p w14:paraId="23BC0C06" w14:textId="0CABCFF2" w:rsidR="00770467" w:rsidRPr="00131A83" w:rsidRDefault="00B00B68" w:rsidP="003C1FA7">
      <w:pPr>
        <w:shd w:val="clear" w:color="auto" w:fill="FFFFFF"/>
        <w:jc w:val="both"/>
        <w:rPr>
          <w:bCs/>
          <w:color w:val="000000" w:themeColor="text1"/>
          <w:sz w:val="16"/>
          <w:szCs w:val="16"/>
        </w:rPr>
      </w:pPr>
      <w:r w:rsidRPr="00131A83">
        <w:rPr>
          <w:bCs/>
          <w:color w:val="000000" w:themeColor="text1"/>
          <w:sz w:val="16"/>
          <w:szCs w:val="16"/>
        </w:rPr>
        <w:t xml:space="preserve">В </w:t>
      </w:r>
      <w:r w:rsidR="00770467" w:rsidRPr="00131A83">
        <w:rPr>
          <w:bCs/>
          <w:color w:val="000000" w:themeColor="text1"/>
          <w:sz w:val="16"/>
          <w:szCs w:val="16"/>
        </w:rPr>
        <w:t xml:space="preserve">начале октября </w:t>
      </w:r>
      <w:r w:rsidRPr="00131A83">
        <w:rPr>
          <w:bCs/>
          <w:color w:val="000000" w:themeColor="text1"/>
          <w:sz w:val="16"/>
          <w:szCs w:val="16"/>
        </w:rPr>
        <w:t xml:space="preserve">1911 г. </w:t>
      </w:r>
      <w:r w:rsidR="00770467" w:rsidRPr="00131A83">
        <w:rPr>
          <w:bCs/>
          <w:color w:val="000000" w:themeColor="text1"/>
          <w:sz w:val="16"/>
          <w:szCs w:val="16"/>
        </w:rPr>
        <w:t>в военное ведомство от шести рус</w:t>
      </w:r>
      <w:r w:rsidR="00770467" w:rsidRPr="00131A83">
        <w:rPr>
          <w:bCs/>
          <w:color w:val="000000" w:themeColor="text1"/>
          <w:sz w:val="16"/>
          <w:szCs w:val="16"/>
        </w:rPr>
        <w:softHyphen/>
        <w:t>ских авиазаводов поступили предложения на постройку са</w:t>
      </w:r>
      <w:r w:rsidR="00770467" w:rsidRPr="00131A83">
        <w:rPr>
          <w:bCs/>
          <w:color w:val="000000" w:themeColor="text1"/>
          <w:sz w:val="16"/>
          <w:szCs w:val="16"/>
        </w:rPr>
        <w:softHyphen/>
        <w:t>молётов, на основании которых Хозяйственный комитет Электротехнической части инженерного ведомства, занимавшийся тогда авиационными заказами, «признавая не</w:t>
      </w:r>
      <w:r w:rsidR="00770467" w:rsidRPr="00131A83">
        <w:rPr>
          <w:bCs/>
          <w:color w:val="000000" w:themeColor="text1"/>
          <w:sz w:val="16"/>
          <w:szCs w:val="16"/>
        </w:rPr>
        <w:softHyphen/>
        <w:t xml:space="preserve">обходимым поддержать наши заводы, изготовляющие аэропланы, предоставлением им казенных заказов, полагал бы распределить заказы между конкурирующими заводами, предложив им построить по 5-ти аэропланов по наименьшей цене в 7600—7700 руб., заявленной по конкуренции...» (Авиация и воздухоплавание в России в 1907-1914 гг. </w:t>
      </w:r>
      <w:proofErr w:type="spellStart"/>
      <w:r w:rsidR="00770467" w:rsidRPr="00131A83">
        <w:rPr>
          <w:bCs/>
          <w:color w:val="000000" w:themeColor="text1"/>
          <w:sz w:val="16"/>
          <w:szCs w:val="16"/>
        </w:rPr>
        <w:t>Вып</w:t>
      </w:r>
      <w:proofErr w:type="spellEnd"/>
      <w:r w:rsidR="00770467" w:rsidRPr="00131A83">
        <w:rPr>
          <w:bCs/>
          <w:color w:val="000000" w:themeColor="text1"/>
          <w:sz w:val="16"/>
          <w:szCs w:val="16"/>
        </w:rPr>
        <w:t>. 3. 1911. С. 119.)</w:t>
      </w:r>
      <w:r w:rsidR="00770467" w:rsidRPr="00131A83">
        <w:rPr>
          <w:bCs/>
          <w:color w:val="000000" w:themeColor="text1"/>
          <w:sz w:val="16"/>
          <w:szCs w:val="16"/>
          <w:vertAlign w:val="superscript"/>
        </w:rPr>
        <w:t>10</w:t>
      </w:r>
      <w:r w:rsidR="00770467" w:rsidRPr="00131A83">
        <w:rPr>
          <w:bCs/>
          <w:color w:val="000000" w:themeColor="text1"/>
          <w:sz w:val="16"/>
          <w:szCs w:val="16"/>
        </w:rPr>
        <w:t>.</w:t>
      </w:r>
    </w:p>
    <w:p w14:paraId="0026126F"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Все «Фарманы» решили строить в России, «за исключением моторов и винтов к ним, а более сложной конструкции аэропланы Блерио обязательно заказать на заводе Блерио». Уже тогда предпринимались попытки строить по лицензии моторы «Гном» (в 1913 г. в Москве начал работу авиадвигателестроительный завод французского АО «Гном»), но они, «по утверждению авиаторов, еще не могут быть приняты для ответственной служ</w:t>
      </w:r>
      <w:r w:rsidRPr="00131A83">
        <w:rPr>
          <w:bCs/>
          <w:color w:val="000000" w:themeColor="text1"/>
          <w:sz w:val="16"/>
          <w:szCs w:val="16"/>
        </w:rPr>
        <w:softHyphen/>
        <w:t>бы военных аэропланов, а авиатор Ефимов особенно настойчиво указывал на необхо</w:t>
      </w:r>
      <w:r w:rsidRPr="00131A83">
        <w:rPr>
          <w:bCs/>
          <w:color w:val="000000" w:themeColor="text1"/>
          <w:sz w:val="16"/>
          <w:szCs w:val="16"/>
        </w:rPr>
        <w:softHyphen/>
        <w:t>димость получения моторов и винтов к ним из-за границы» (Аэро- и автомобильная жизнь. 1911. № 5.)</w:t>
      </w:r>
      <w:r w:rsidRPr="00131A83">
        <w:rPr>
          <w:bCs/>
          <w:color w:val="000000" w:themeColor="text1"/>
          <w:sz w:val="16"/>
          <w:szCs w:val="16"/>
          <w:vertAlign w:val="superscript"/>
        </w:rPr>
        <w:t>11</w:t>
      </w:r>
      <w:r w:rsidRPr="00131A83">
        <w:rPr>
          <w:bCs/>
          <w:color w:val="000000" w:themeColor="text1"/>
          <w:sz w:val="16"/>
          <w:szCs w:val="16"/>
        </w:rPr>
        <w:t>.</w:t>
      </w:r>
    </w:p>
    <w:p w14:paraId="4F9DCE0B"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 своем докладе в Военный совет 16 ноября 1911 г. за № 2971 о заказе 36 самолё</w:t>
      </w:r>
      <w:r w:rsidRPr="00131A83">
        <w:rPr>
          <w:bCs/>
          <w:color w:val="000000" w:themeColor="text1"/>
          <w:sz w:val="16"/>
          <w:szCs w:val="16"/>
        </w:rPr>
        <w:softHyphen/>
        <w:t>тов и 12 запасных моторов для военного ведомства генерал Н.Ф. Александров предла</w:t>
      </w:r>
      <w:r w:rsidRPr="00131A83">
        <w:rPr>
          <w:bCs/>
          <w:color w:val="000000" w:themeColor="text1"/>
          <w:sz w:val="16"/>
          <w:szCs w:val="16"/>
        </w:rPr>
        <w:softHyphen/>
        <w:t>гал распределить по шесть «Фарманов-7» между ПРТВ, «Дуксом», РБВЗ и варшавской «</w:t>
      </w:r>
      <w:proofErr w:type="spellStart"/>
      <w:r w:rsidRPr="00131A83">
        <w:rPr>
          <w:bCs/>
          <w:color w:val="000000" w:themeColor="text1"/>
          <w:sz w:val="16"/>
          <w:szCs w:val="16"/>
        </w:rPr>
        <w:t>Авиатой</w:t>
      </w:r>
      <w:proofErr w:type="spellEnd"/>
      <w:r w:rsidRPr="00131A83">
        <w:rPr>
          <w:bCs/>
          <w:color w:val="000000" w:themeColor="text1"/>
          <w:sz w:val="16"/>
          <w:szCs w:val="16"/>
        </w:rPr>
        <w:t>». Заказ на шесть «Блерио» поровну поделить между ПРТВ, «Дуксом», РБВЗ, а еще шесть «Блерио» и авиационные моторы «Гном» — заказать во Франции.</w:t>
      </w:r>
    </w:p>
    <w:p w14:paraId="73F64BCB"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19 ноября 1911 г. военный министр подал царю Николаю </w:t>
      </w:r>
      <w:r w:rsidRPr="00131A83">
        <w:rPr>
          <w:bCs/>
          <w:color w:val="000000" w:themeColor="text1"/>
          <w:sz w:val="16"/>
          <w:szCs w:val="16"/>
          <w:lang w:val="en-US"/>
        </w:rPr>
        <w:t>II</w:t>
      </w:r>
      <w:r w:rsidRPr="00131A83">
        <w:rPr>
          <w:bCs/>
          <w:color w:val="000000" w:themeColor="text1"/>
          <w:sz w:val="16"/>
          <w:szCs w:val="16"/>
        </w:rPr>
        <w:t xml:space="preserve"> докладную записку «о предположениях постановки и развития воздухоплавательного дела в русской армии» с упором на авиацию, а не на воздухоплавание. В ней отмечалось: «Не отказываясь со</w:t>
      </w:r>
      <w:r w:rsidRPr="00131A83">
        <w:rPr>
          <w:bCs/>
          <w:color w:val="000000" w:themeColor="text1"/>
          <w:sz w:val="16"/>
          <w:szCs w:val="16"/>
        </w:rPr>
        <w:softHyphen/>
        <w:t>вершенно от управляемых аэростатов... военное ведомство должно направить ныне все свои усилия для скорейшего снабжения армии самолётами. С целью развития и поощ</w:t>
      </w:r>
      <w:r w:rsidRPr="00131A83">
        <w:rPr>
          <w:bCs/>
          <w:color w:val="000000" w:themeColor="text1"/>
          <w:sz w:val="16"/>
          <w:szCs w:val="16"/>
        </w:rPr>
        <w:softHyphen/>
        <w:t>рения промышленности по строительству... главным образом самолётов, военному ве</w:t>
      </w:r>
      <w:r w:rsidRPr="00131A83">
        <w:rPr>
          <w:bCs/>
          <w:color w:val="000000" w:themeColor="text1"/>
          <w:sz w:val="16"/>
          <w:szCs w:val="16"/>
        </w:rPr>
        <w:softHyphen/>
        <w:t>домству должно быть предоставлено право заказывать эти аппараты преимущественно на отечественных заводах, хотя бы и по более дорогим ценам (выделено авт.), чем за границей, само собой разумеется, при условии обязательства заводов поставлять ап</w:t>
      </w:r>
      <w:r w:rsidRPr="00131A83">
        <w:rPr>
          <w:bCs/>
          <w:color w:val="000000" w:themeColor="text1"/>
          <w:sz w:val="16"/>
          <w:szCs w:val="16"/>
        </w:rPr>
        <w:softHyphen/>
        <w:t xml:space="preserve">параты последней наиболее совершенной конструкции» (Авиация и воздухоплавание в России в 1907-1914 гг. </w:t>
      </w:r>
      <w:proofErr w:type="spellStart"/>
      <w:r w:rsidRPr="00131A83">
        <w:rPr>
          <w:bCs/>
          <w:color w:val="000000" w:themeColor="text1"/>
          <w:sz w:val="16"/>
          <w:szCs w:val="16"/>
        </w:rPr>
        <w:t>Вып</w:t>
      </w:r>
      <w:proofErr w:type="spellEnd"/>
      <w:r w:rsidRPr="00131A83">
        <w:rPr>
          <w:bCs/>
          <w:color w:val="000000" w:themeColor="text1"/>
          <w:sz w:val="16"/>
          <w:szCs w:val="16"/>
        </w:rPr>
        <w:t>. 3. 1911. С. 119.)</w:t>
      </w:r>
      <w:r w:rsidRPr="00131A83">
        <w:rPr>
          <w:bCs/>
          <w:color w:val="000000" w:themeColor="text1"/>
          <w:sz w:val="16"/>
          <w:szCs w:val="16"/>
          <w:vertAlign w:val="superscript"/>
        </w:rPr>
        <w:t>12</w:t>
      </w:r>
      <w:r w:rsidRPr="00131A83">
        <w:rPr>
          <w:bCs/>
          <w:color w:val="000000" w:themeColor="text1"/>
          <w:sz w:val="16"/>
          <w:szCs w:val="16"/>
        </w:rPr>
        <w:t>.</w:t>
      </w:r>
    </w:p>
    <w:p w14:paraId="4AC6A421"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lastRenderedPageBreak/>
        <w:t xml:space="preserve">На полях докладной есть резолюция Николая </w:t>
      </w:r>
      <w:r w:rsidRPr="00131A83">
        <w:rPr>
          <w:bCs/>
          <w:color w:val="000000" w:themeColor="text1"/>
          <w:sz w:val="16"/>
          <w:szCs w:val="16"/>
          <w:lang w:val="en-US"/>
        </w:rPr>
        <w:t>II</w:t>
      </w:r>
      <w:r w:rsidRPr="00131A83">
        <w:rPr>
          <w:bCs/>
          <w:color w:val="000000" w:themeColor="text1"/>
          <w:sz w:val="16"/>
          <w:szCs w:val="16"/>
        </w:rPr>
        <w:t>: «Общие предположения одобряю». Не</w:t>
      </w:r>
      <w:r w:rsidRPr="00131A83">
        <w:rPr>
          <w:bCs/>
          <w:color w:val="000000" w:themeColor="text1"/>
          <w:sz w:val="16"/>
          <w:szCs w:val="16"/>
        </w:rPr>
        <w:softHyphen/>
        <w:t>удивительно, что после такой резолюции 1 декабря 1911 г. Военный совет по докладу на</w:t>
      </w:r>
      <w:r w:rsidRPr="00131A83">
        <w:rPr>
          <w:bCs/>
          <w:color w:val="000000" w:themeColor="text1"/>
          <w:sz w:val="16"/>
          <w:szCs w:val="16"/>
        </w:rPr>
        <w:softHyphen/>
        <w:t>чальника ГИУ решил: «1. Заказать 1-му т-</w:t>
      </w:r>
      <w:proofErr w:type="spellStart"/>
      <w:r w:rsidRPr="00131A83">
        <w:rPr>
          <w:bCs/>
          <w:color w:val="000000" w:themeColor="text1"/>
          <w:sz w:val="16"/>
          <w:szCs w:val="16"/>
        </w:rPr>
        <w:t>ву</w:t>
      </w:r>
      <w:proofErr w:type="spellEnd"/>
      <w:r w:rsidRPr="00131A83">
        <w:rPr>
          <w:bCs/>
          <w:color w:val="000000" w:themeColor="text1"/>
          <w:sz w:val="16"/>
          <w:szCs w:val="16"/>
        </w:rPr>
        <w:t xml:space="preserve"> воздухоплавания 12 Фарманов и 4 Блерио; Русско-Балтийскому заводу — 6 Фарманов и 4 Блерио; заводу «Дукс» 6 Фарманов и 4 Блерио... 4. О заказе моторов войти с новым представлением».</w:t>
      </w:r>
    </w:p>
    <w:p w14:paraId="419369B8"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Обращают на себя внимание оперативность принятия решений в царской </w:t>
      </w:r>
      <w:proofErr w:type="spellStart"/>
      <w:r w:rsidRPr="00131A83">
        <w:rPr>
          <w:bCs/>
          <w:color w:val="000000" w:themeColor="text1"/>
          <w:sz w:val="16"/>
          <w:szCs w:val="16"/>
        </w:rPr>
        <w:t>неразворот</w:t>
      </w:r>
      <w:r w:rsidRPr="00131A83">
        <w:rPr>
          <w:bCs/>
          <w:color w:val="000000" w:themeColor="text1"/>
          <w:sz w:val="16"/>
          <w:szCs w:val="16"/>
        </w:rPr>
        <w:softHyphen/>
        <w:t>ливой</w:t>
      </w:r>
      <w:proofErr w:type="spellEnd"/>
      <w:r w:rsidRPr="00131A83">
        <w:rPr>
          <w:bCs/>
          <w:color w:val="000000" w:themeColor="text1"/>
          <w:sz w:val="16"/>
          <w:szCs w:val="16"/>
        </w:rPr>
        <w:t xml:space="preserve"> «бюрократической военно-государственной машине». Контракты на поставку со всеми тремя заводами подписали в январе 1912 г., т.е. менее чем через два месяца.</w:t>
      </w:r>
    </w:p>
    <w:p w14:paraId="4F4B889E"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Первым, 16 января, подписали контракт № 376 с «Дуксом». Согласно его п.2, «...начиная с 7-го мая 1912 года должно предъявляться к сдаче не менее трех аппаратов в неде</w:t>
      </w:r>
      <w:r w:rsidRPr="00131A83">
        <w:rPr>
          <w:bCs/>
          <w:color w:val="000000" w:themeColor="text1"/>
          <w:sz w:val="16"/>
          <w:szCs w:val="16"/>
        </w:rPr>
        <w:softHyphen/>
        <w:t>лю». Такими же темпами планировалось строительство аэропланов на РБВЗ, а 1-е то</w:t>
      </w:r>
      <w:r w:rsidRPr="00131A83">
        <w:rPr>
          <w:bCs/>
          <w:color w:val="000000" w:themeColor="text1"/>
          <w:sz w:val="16"/>
          <w:szCs w:val="16"/>
        </w:rPr>
        <w:softHyphen/>
        <w:t>варищество воздухоплавания обязывалось первый «Блерио» предъявить к сдаче уже 15 февраля, и далее по одному каждые 10 дней. «Фарманы» планировали строить та</w:t>
      </w:r>
      <w:r w:rsidRPr="00131A83">
        <w:rPr>
          <w:bCs/>
          <w:color w:val="000000" w:themeColor="text1"/>
          <w:sz w:val="16"/>
          <w:szCs w:val="16"/>
        </w:rPr>
        <w:softHyphen/>
        <w:t>кими же темпами, начиная с 13 марта.</w:t>
      </w:r>
    </w:p>
    <w:p w14:paraId="1FC4E7E6"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Весной 1912 г. при подведении итогов 2-й Московской авиационной недели в прес</w:t>
      </w:r>
      <w:r w:rsidRPr="00131A83">
        <w:rPr>
          <w:bCs/>
          <w:color w:val="000000" w:themeColor="text1"/>
          <w:sz w:val="16"/>
          <w:szCs w:val="16"/>
        </w:rPr>
        <w:softHyphen/>
        <w:t>се сделали «отрадное заключение, что «русские» аэропланы уже теперь опередили многие лучшие заграничные».</w:t>
      </w:r>
    </w:p>
    <w:p w14:paraId="60011581"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Военное ведомство внимательно следило за новыми типами иностранных самолё</w:t>
      </w:r>
      <w:r w:rsidRPr="00131A83">
        <w:rPr>
          <w:bCs/>
          <w:color w:val="000000" w:themeColor="text1"/>
          <w:sz w:val="16"/>
          <w:szCs w:val="16"/>
        </w:rPr>
        <w:softHyphen/>
        <w:t>тов, «давшими по литературным сведениям хорошие результаты». Когда в 1912 г. во Франции появился моноплан «</w:t>
      </w:r>
      <w:proofErr w:type="spellStart"/>
      <w:r w:rsidRPr="00131A83">
        <w:rPr>
          <w:bCs/>
          <w:color w:val="000000" w:themeColor="text1"/>
          <w:sz w:val="16"/>
          <w:szCs w:val="16"/>
        </w:rPr>
        <w:t>Ньюпор</w:t>
      </w:r>
      <w:proofErr w:type="spellEnd"/>
      <w:r w:rsidRPr="00131A83">
        <w:rPr>
          <w:bCs/>
          <w:color w:val="000000" w:themeColor="text1"/>
          <w:sz w:val="16"/>
          <w:szCs w:val="16"/>
        </w:rPr>
        <w:t>», сразу же 12 новых двухместных «</w:t>
      </w:r>
      <w:proofErr w:type="spellStart"/>
      <w:r w:rsidRPr="00131A83">
        <w:rPr>
          <w:bCs/>
          <w:color w:val="000000" w:themeColor="text1"/>
          <w:sz w:val="16"/>
          <w:szCs w:val="16"/>
        </w:rPr>
        <w:t>Ньюпоров</w:t>
      </w:r>
      <w:proofErr w:type="spellEnd"/>
      <w:r w:rsidRPr="00131A83">
        <w:rPr>
          <w:bCs/>
          <w:color w:val="000000" w:themeColor="text1"/>
          <w:sz w:val="16"/>
          <w:szCs w:val="16"/>
        </w:rPr>
        <w:t>» с 50-сильными моторами «Гном» и два учебных решили заказать во Франции по об</w:t>
      </w:r>
      <w:r w:rsidRPr="00131A83">
        <w:rPr>
          <w:bCs/>
          <w:color w:val="000000" w:themeColor="text1"/>
          <w:sz w:val="16"/>
          <w:szCs w:val="16"/>
        </w:rPr>
        <w:softHyphen/>
        <w:t>щей цене 135000 руб., но с перспективой их освоения русскими заводами.</w:t>
      </w:r>
    </w:p>
    <w:p w14:paraId="24A2E37C"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 апреле 1912 г. в докладе Н.Ф. Александрова помощнику военного министра А.А. По</w:t>
      </w:r>
      <w:r w:rsidRPr="00131A83">
        <w:rPr>
          <w:bCs/>
          <w:color w:val="000000" w:themeColor="text1"/>
          <w:sz w:val="16"/>
          <w:szCs w:val="16"/>
        </w:rPr>
        <w:softHyphen/>
        <w:t>ливанову о заказах «</w:t>
      </w:r>
      <w:proofErr w:type="spellStart"/>
      <w:r w:rsidRPr="00131A83">
        <w:rPr>
          <w:bCs/>
          <w:color w:val="000000" w:themeColor="text1"/>
          <w:sz w:val="16"/>
          <w:szCs w:val="16"/>
        </w:rPr>
        <w:t>Ньюпоров</w:t>
      </w:r>
      <w:proofErr w:type="spellEnd"/>
      <w:r w:rsidRPr="00131A83">
        <w:rPr>
          <w:bCs/>
          <w:color w:val="000000" w:themeColor="text1"/>
          <w:sz w:val="16"/>
          <w:szCs w:val="16"/>
        </w:rPr>
        <w:t>» с моторами «Гном» для вновь формируемых авиаотрядов отмечалось, что все они должны иметь на вооружении только «</w:t>
      </w:r>
      <w:proofErr w:type="spellStart"/>
      <w:r w:rsidRPr="00131A83">
        <w:rPr>
          <w:bCs/>
          <w:color w:val="000000" w:themeColor="text1"/>
          <w:sz w:val="16"/>
          <w:szCs w:val="16"/>
        </w:rPr>
        <w:t>Ньюпоры</w:t>
      </w:r>
      <w:proofErr w:type="spellEnd"/>
      <w:r w:rsidRPr="00131A83">
        <w:rPr>
          <w:bCs/>
          <w:color w:val="000000" w:themeColor="text1"/>
          <w:sz w:val="16"/>
          <w:szCs w:val="16"/>
        </w:rPr>
        <w:t>» с моторами в 50 л.с. Общая потребность в «</w:t>
      </w:r>
      <w:proofErr w:type="spellStart"/>
      <w:r w:rsidRPr="00131A83">
        <w:rPr>
          <w:bCs/>
          <w:color w:val="000000" w:themeColor="text1"/>
          <w:sz w:val="16"/>
          <w:szCs w:val="16"/>
        </w:rPr>
        <w:t>Ньюпорах</w:t>
      </w:r>
      <w:proofErr w:type="spellEnd"/>
      <w:r w:rsidRPr="00131A83">
        <w:rPr>
          <w:bCs/>
          <w:color w:val="000000" w:themeColor="text1"/>
          <w:sz w:val="16"/>
          <w:szCs w:val="16"/>
        </w:rPr>
        <w:t xml:space="preserve">» «для 12 полевых и 1 крепостного отряда и 50% запасных аэропланов для 19 авиационных отрядов, а также для авиационного отдела Офицерской воздухоплавательной школы — 6 учебных Фарманов и 25 </w:t>
      </w:r>
      <w:proofErr w:type="spellStart"/>
      <w:r w:rsidRPr="00131A83">
        <w:rPr>
          <w:bCs/>
          <w:color w:val="000000" w:themeColor="text1"/>
          <w:sz w:val="16"/>
          <w:szCs w:val="16"/>
        </w:rPr>
        <w:t>Ньюпор</w:t>
      </w:r>
      <w:proofErr w:type="spellEnd"/>
      <w:r w:rsidRPr="00131A83">
        <w:rPr>
          <w:bCs/>
          <w:color w:val="000000" w:themeColor="text1"/>
          <w:sz w:val="16"/>
          <w:szCs w:val="16"/>
        </w:rPr>
        <w:t>[</w:t>
      </w:r>
      <w:proofErr w:type="spellStart"/>
      <w:r w:rsidRPr="00131A83">
        <w:rPr>
          <w:bCs/>
          <w:color w:val="000000" w:themeColor="text1"/>
          <w:sz w:val="16"/>
          <w:szCs w:val="16"/>
        </w:rPr>
        <w:t>ов</w:t>
      </w:r>
      <w:proofErr w:type="spellEnd"/>
      <w:r w:rsidRPr="00131A83">
        <w:rPr>
          <w:bCs/>
          <w:color w:val="000000" w:themeColor="text1"/>
          <w:sz w:val="16"/>
          <w:szCs w:val="16"/>
        </w:rPr>
        <w:t xml:space="preserve">] ( в том числе 5 учебных)» (Авиация и воздухоплавание в России в 1907-1914 гг. </w:t>
      </w:r>
      <w:proofErr w:type="spellStart"/>
      <w:r w:rsidRPr="00131A83">
        <w:rPr>
          <w:bCs/>
          <w:color w:val="000000" w:themeColor="text1"/>
          <w:sz w:val="16"/>
          <w:szCs w:val="16"/>
        </w:rPr>
        <w:t>Вып</w:t>
      </w:r>
      <w:proofErr w:type="spellEnd"/>
      <w:r w:rsidRPr="00131A83">
        <w:rPr>
          <w:bCs/>
          <w:color w:val="000000" w:themeColor="text1"/>
          <w:sz w:val="16"/>
          <w:szCs w:val="16"/>
        </w:rPr>
        <w:t>. 4. 1912. С. 56.)</w:t>
      </w:r>
      <w:r w:rsidRPr="00131A83">
        <w:rPr>
          <w:bCs/>
          <w:color w:val="000000" w:themeColor="text1"/>
          <w:sz w:val="16"/>
          <w:szCs w:val="16"/>
          <w:vertAlign w:val="superscript"/>
        </w:rPr>
        <w:t>13</w:t>
      </w:r>
      <w:r w:rsidRPr="00131A83">
        <w:rPr>
          <w:bCs/>
          <w:color w:val="000000" w:themeColor="text1"/>
          <w:sz w:val="16"/>
          <w:szCs w:val="16"/>
        </w:rPr>
        <w:t>, составляла 160 аэропланов. К этому времени в России еще не по</w:t>
      </w:r>
      <w:r w:rsidRPr="00131A83">
        <w:rPr>
          <w:bCs/>
          <w:color w:val="000000" w:themeColor="text1"/>
          <w:sz w:val="16"/>
          <w:szCs w:val="16"/>
        </w:rPr>
        <w:softHyphen/>
        <w:t>строили ни одного «</w:t>
      </w:r>
      <w:proofErr w:type="spellStart"/>
      <w:r w:rsidRPr="00131A83">
        <w:rPr>
          <w:bCs/>
          <w:color w:val="000000" w:themeColor="text1"/>
          <w:sz w:val="16"/>
          <w:szCs w:val="16"/>
        </w:rPr>
        <w:t>Ньюпора</w:t>
      </w:r>
      <w:proofErr w:type="spellEnd"/>
      <w:r w:rsidRPr="00131A83">
        <w:rPr>
          <w:bCs/>
          <w:color w:val="000000" w:themeColor="text1"/>
          <w:sz w:val="16"/>
          <w:szCs w:val="16"/>
        </w:rPr>
        <w:t>».</w:t>
      </w:r>
    </w:p>
    <w:p w14:paraId="17FDDBEC"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Военное ведомство опросило самолетостроительные фирмы в России, Франции и Германии на предмет постройки «</w:t>
      </w:r>
      <w:proofErr w:type="spellStart"/>
      <w:r w:rsidRPr="00131A83">
        <w:rPr>
          <w:bCs/>
          <w:color w:val="000000" w:themeColor="text1"/>
          <w:sz w:val="16"/>
          <w:szCs w:val="16"/>
        </w:rPr>
        <w:t>Ньюпоров</w:t>
      </w:r>
      <w:proofErr w:type="spellEnd"/>
      <w:r w:rsidRPr="00131A83">
        <w:rPr>
          <w:bCs/>
          <w:color w:val="000000" w:themeColor="text1"/>
          <w:sz w:val="16"/>
          <w:szCs w:val="16"/>
        </w:rPr>
        <w:t>». Выяснилось, что ПРТВ готово произво</w:t>
      </w:r>
      <w:r w:rsidRPr="00131A83">
        <w:rPr>
          <w:bCs/>
          <w:color w:val="000000" w:themeColor="text1"/>
          <w:sz w:val="16"/>
          <w:szCs w:val="16"/>
        </w:rPr>
        <w:softHyphen/>
        <w:t>дить по 100 штук в год, РБВЗ — по 2 самолёта в месяц, а первый из них через 2</w:t>
      </w:r>
      <w:r w:rsidRPr="00131A83">
        <w:rPr>
          <w:bCs/>
          <w:color w:val="000000" w:themeColor="text1"/>
          <w:sz w:val="16"/>
          <w:szCs w:val="16"/>
          <w:vertAlign w:val="superscript"/>
        </w:rPr>
        <w:t>1</w:t>
      </w:r>
      <w:r w:rsidRPr="00131A83">
        <w:rPr>
          <w:bCs/>
          <w:color w:val="000000" w:themeColor="text1"/>
          <w:sz w:val="16"/>
          <w:szCs w:val="16"/>
        </w:rPr>
        <w:t>/2 ме</w:t>
      </w:r>
      <w:r w:rsidRPr="00131A83">
        <w:rPr>
          <w:bCs/>
          <w:color w:val="000000" w:themeColor="text1"/>
          <w:sz w:val="16"/>
          <w:szCs w:val="16"/>
        </w:rPr>
        <w:softHyphen/>
        <w:t>сяца со дня заключения контракта. Общество «</w:t>
      </w:r>
      <w:proofErr w:type="spellStart"/>
      <w:r w:rsidRPr="00131A83">
        <w:rPr>
          <w:bCs/>
          <w:color w:val="000000" w:themeColor="text1"/>
          <w:sz w:val="16"/>
          <w:szCs w:val="16"/>
        </w:rPr>
        <w:t>Ньюпор</w:t>
      </w:r>
      <w:proofErr w:type="spellEnd"/>
      <w:r w:rsidRPr="00131A83">
        <w:rPr>
          <w:bCs/>
          <w:color w:val="000000" w:themeColor="text1"/>
          <w:sz w:val="16"/>
          <w:szCs w:val="16"/>
        </w:rPr>
        <w:t>» во Франции сообщило, что из-за границы оно поставит 10 аппаратов за три месяца; при сборке в России из французских частей — 10 аппаратов через 5</w:t>
      </w:r>
      <w:r w:rsidRPr="00131A83">
        <w:rPr>
          <w:bCs/>
          <w:color w:val="000000" w:themeColor="text1"/>
          <w:sz w:val="16"/>
          <w:szCs w:val="16"/>
          <w:vertAlign w:val="superscript"/>
        </w:rPr>
        <w:t>1</w:t>
      </w:r>
      <w:r w:rsidRPr="00131A83">
        <w:rPr>
          <w:bCs/>
          <w:color w:val="000000" w:themeColor="text1"/>
          <w:sz w:val="16"/>
          <w:szCs w:val="16"/>
        </w:rPr>
        <w:t>/2 месяцев со дня заказа; при постройке в России по 7 аппаратов в месяц, причем первый аппарат будет изготовлен через 7</w:t>
      </w:r>
      <w:r w:rsidRPr="00131A83">
        <w:rPr>
          <w:bCs/>
          <w:color w:val="000000" w:themeColor="text1"/>
          <w:sz w:val="16"/>
          <w:szCs w:val="16"/>
          <w:vertAlign w:val="superscript"/>
        </w:rPr>
        <w:t>1</w:t>
      </w:r>
      <w:r w:rsidRPr="00131A83">
        <w:rPr>
          <w:bCs/>
          <w:color w:val="000000" w:themeColor="text1"/>
          <w:sz w:val="16"/>
          <w:szCs w:val="16"/>
        </w:rPr>
        <w:t>/2 месяцев со дня заказа. Общество воздушных сообщений в Германии предлагало собрать в России из германских частей 20 «</w:t>
      </w:r>
      <w:proofErr w:type="spellStart"/>
      <w:r w:rsidRPr="00131A83">
        <w:rPr>
          <w:bCs/>
          <w:color w:val="000000" w:themeColor="text1"/>
          <w:sz w:val="16"/>
          <w:szCs w:val="16"/>
        </w:rPr>
        <w:t>Ньюпоров</w:t>
      </w:r>
      <w:proofErr w:type="spellEnd"/>
      <w:r w:rsidRPr="00131A83">
        <w:rPr>
          <w:bCs/>
          <w:color w:val="000000" w:themeColor="text1"/>
          <w:sz w:val="16"/>
          <w:szCs w:val="16"/>
        </w:rPr>
        <w:t>» в пятимесячный срок со дня заказа.</w:t>
      </w:r>
    </w:p>
    <w:p w14:paraId="00EAB857"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 докладе предлагалось заказать 103 «</w:t>
      </w:r>
      <w:proofErr w:type="spellStart"/>
      <w:r w:rsidRPr="00131A83">
        <w:rPr>
          <w:bCs/>
          <w:color w:val="000000" w:themeColor="text1"/>
          <w:sz w:val="16"/>
          <w:szCs w:val="16"/>
        </w:rPr>
        <w:t>Ньюпора</w:t>
      </w:r>
      <w:proofErr w:type="spellEnd"/>
      <w:r w:rsidRPr="00131A83">
        <w:rPr>
          <w:bCs/>
          <w:color w:val="000000" w:themeColor="text1"/>
          <w:sz w:val="16"/>
          <w:szCs w:val="16"/>
        </w:rPr>
        <w:t>» во Франции, «обязав эту фирму сро</w:t>
      </w:r>
      <w:r w:rsidRPr="00131A83">
        <w:rPr>
          <w:bCs/>
          <w:color w:val="000000" w:themeColor="text1"/>
          <w:sz w:val="16"/>
          <w:szCs w:val="16"/>
        </w:rPr>
        <w:softHyphen/>
        <w:t>чным выполнением заказа и вместе с тем постройкой завода для изготовления аэропла</w:t>
      </w:r>
      <w:r w:rsidRPr="00131A83">
        <w:rPr>
          <w:bCs/>
          <w:color w:val="000000" w:themeColor="text1"/>
          <w:sz w:val="16"/>
          <w:szCs w:val="16"/>
        </w:rPr>
        <w:softHyphen/>
        <w:t>нов в Москве», а 57 «</w:t>
      </w:r>
      <w:proofErr w:type="spellStart"/>
      <w:r w:rsidRPr="00131A83">
        <w:rPr>
          <w:bCs/>
          <w:color w:val="000000" w:themeColor="text1"/>
          <w:sz w:val="16"/>
          <w:szCs w:val="16"/>
        </w:rPr>
        <w:t>Ньюпоров</w:t>
      </w:r>
      <w:proofErr w:type="spellEnd"/>
      <w:r w:rsidRPr="00131A83">
        <w:rPr>
          <w:bCs/>
          <w:color w:val="000000" w:themeColor="text1"/>
          <w:sz w:val="16"/>
          <w:szCs w:val="16"/>
        </w:rPr>
        <w:t>» «заказать на русских заводах по получении из-за грани</w:t>
      </w:r>
      <w:r w:rsidRPr="00131A83">
        <w:rPr>
          <w:bCs/>
          <w:color w:val="000000" w:themeColor="text1"/>
          <w:sz w:val="16"/>
          <w:szCs w:val="16"/>
        </w:rPr>
        <w:softHyphen/>
        <w:t>цы первых усовершенствованных аппаратов». Одновременно для срочности собирались заменить на улучшенных «</w:t>
      </w:r>
      <w:proofErr w:type="spellStart"/>
      <w:r w:rsidRPr="00131A83">
        <w:rPr>
          <w:bCs/>
          <w:color w:val="000000" w:themeColor="text1"/>
          <w:sz w:val="16"/>
          <w:szCs w:val="16"/>
        </w:rPr>
        <w:t>Ньюпорах</w:t>
      </w:r>
      <w:proofErr w:type="spellEnd"/>
      <w:r w:rsidRPr="00131A83">
        <w:rPr>
          <w:bCs/>
          <w:color w:val="000000" w:themeColor="text1"/>
          <w:sz w:val="16"/>
          <w:szCs w:val="16"/>
        </w:rPr>
        <w:t>» более мощные 60-сильные Гномы более надежны</w:t>
      </w:r>
      <w:r w:rsidRPr="00131A83">
        <w:rPr>
          <w:bCs/>
          <w:color w:val="000000" w:themeColor="text1"/>
          <w:sz w:val="16"/>
          <w:szCs w:val="16"/>
        </w:rPr>
        <w:softHyphen/>
        <w:t>ми 50-сильными.</w:t>
      </w:r>
    </w:p>
    <w:p w14:paraId="47AE9FA5"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Но в конце апреля в ГИУ из Министерства торговли и промышленности поступило «раз</w:t>
      </w:r>
      <w:r w:rsidRPr="00131A83">
        <w:rPr>
          <w:bCs/>
          <w:color w:val="000000" w:themeColor="text1"/>
          <w:sz w:val="16"/>
          <w:szCs w:val="16"/>
        </w:rPr>
        <w:softHyphen/>
        <w:t xml:space="preserve">решение закупок авиационного имущества, кроме самолетов </w:t>
      </w:r>
      <w:proofErr w:type="spellStart"/>
      <w:r w:rsidRPr="00131A83">
        <w:rPr>
          <w:bCs/>
          <w:color w:val="000000" w:themeColor="text1"/>
          <w:sz w:val="16"/>
          <w:szCs w:val="16"/>
        </w:rPr>
        <w:t>Ньюпор</w:t>
      </w:r>
      <w:proofErr w:type="spellEnd"/>
      <w:r w:rsidRPr="00131A83">
        <w:rPr>
          <w:bCs/>
          <w:color w:val="000000" w:themeColor="text1"/>
          <w:sz w:val="16"/>
          <w:szCs w:val="16"/>
        </w:rPr>
        <w:t>». В ответ на за</w:t>
      </w:r>
      <w:r w:rsidRPr="00131A83">
        <w:rPr>
          <w:bCs/>
          <w:color w:val="000000" w:themeColor="text1"/>
          <w:sz w:val="16"/>
          <w:szCs w:val="16"/>
        </w:rPr>
        <w:softHyphen/>
        <w:t>прос № 2025 от 14 апреля «Отдел промышленности имеет честь сообщить Главному инженерному управлению, что, по докладе настоящего дела г. министру торговли и про</w:t>
      </w:r>
      <w:r w:rsidRPr="00131A83">
        <w:rPr>
          <w:bCs/>
          <w:color w:val="000000" w:themeColor="text1"/>
          <w:sz w:val="16"/>
          <w:szCs w:val="16"/>
        </w:rPr>
        <w:softHyphen/>
        <w:t xml:space="preserve">мышленности, его высокопревосходительство не встретил препятствий к передаче за границу заказа на все вышеозначенные предметы авиационного имущества (на общую сумму около 1.748.000 руб.), за исключением аэропланов </w:t>
      </w:r>
      <w:proofErr w:type="spellStart"/>
      <w:r w:rsidRPr="00131A83">
        <w:rPr>
          <w:bCs/>
          <w:color w:val="000000" w:themeColor="text1"/>
          <w:sz w:val="16"/>
          <w:szCs w:val="16"/>
        </w:rPr>
        <w:t>Ньюпора</w:t>
      </w:r>
      <w:proofErr w:type="spellEnd"/>
      <w:r w:rsidRPr="00131A83">
        <w:rPr>
          <w:bCs/>
          <w:color w:val="000000" w:themeColor="text1"/>
          <w:sz w:val="16"/>
          <w:szCs w:val="16"/>
        </w:rPr>
        <w:t xml:space="preserve"> на сумму 550.000 руб.</w:t>
      </w:r>
    </w:p>
    <w:p w14:paraId="112F6612"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Что же касается вопроса о приобретении этих последних аппаратов, то г. министр, приняв во внимание, что аэропланы изготовляются ныне в России, встретил сомнение в необходимости обращаться к столь большим их заказам к заграничным заводам...» (Авиация и воздухоплавание в России в 1907-1914 гг. </w:t>
      </w:r>
      <w:proofErr w:type="spellStart"/>
      <w:r w:rsidRPr="00131A83">
        <w:rPr>
          <w:bCs/>
          <w:color w:val="000000" w:themeColor="text1"/>
          <w:sz w:val="16"/>
          <w:szCs w:val="16"/>
        </w:rPr>
        <w:t>Вып</w:t>
      </w:r>
      <w:proofErr w:type="spellEnd"/>
      <w:r w:rsidRPr="00131A83">
        <w:rPr>
          <w:bCs/>
          <w:color w:val="000000" w:themeColor="text1"/>
          <w:sz w:val="16"/>
          <w:szCs w:val="16"/>
        </w:rPr>
        <w:t>. 4. 1912. С. 56.)</w:t>
      </w:r>
      <w:r w:rsidRPr="00131A83">
        <w:rPr>
          <w:bCs/>
          <w:color w:val="000000" w:themeColor="text1"/>
          <w:sz w:val="16"/>
          <w:szCs w:val="16"/>
          <w:vertAlign w:val="superscript"/>
        </w:rPr>
        <w:t>14</w:t>
      </w:r>
      <w:r w:rsidRPr="00131A83">
        <w:rPr>
          <w:bCs/>
          <w:color w:val="000000" w:themeColor="text1"/>
          <w:sz w:val="16"/>
          <w:szCs w:val="16"/>
        </w:rPr>
        <w:t>.</w:t>
      </w:r>
    </w:p>
    <w:p w14:paraId="626B7968"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4 октября 1911 г. в Государственную Думу внесли законопроект об организации авиа</w:t>
      </w:r>
      <w:r w:rsidRPr="00131A83">
        <w:rPr>
          <w:bCs/>
          <w:color w:val="000000" w:themeColor="text1"/>
          <w:sz w:val="16"/>
          <w:szCs w:val="16"/>
        </w:rPr>
        <w:softHyphen/>
        <w:t>ционной службы в армии. Его принятие обеспечило бы целевое финансирование раз</w:t>
      </w:r>
      <w:r w:rsidRPr="00131A83">
        <w:rPr>
          <w:bCs/>
          <w:color w:val="000000" w:themeColor="text1"/>
          <w:sz w:val="16"/>
          <w:szCs w:val="16"/>
        </w:rPr>
        <w:softHyphen/>
        <w:t xml:space="preserve">вития авиации. Отвечая на запрос Думы, начальник Воздухоплавательного отдела ГИУ полковник В.А. </w:t>
      </w:r>
      <w:proofErr w:type="spellStart"/>
      <w:r w:rsidRPr="00131A83">
        <w:rPr>
          <w:bCs/>
          <w:color w:val="000000" w:themeColor="text1"/>
          <w:sz w:val="16"/>
          <w:szCs w:val="16"/>
        </w:rPr>
        <w:t>Семковский</w:t>
      </w:r>
      <w:proofErr w:type="spellEnd"/>
      <w:r w:rsidRPr="00131A83">
        <w:rPr>
          <w:bCs/>
          <w:color w:val="000000" w:themeColor="text1"/>
          <w:sz w:val="16"/>
          <w:szCs w:val="16"/>
        </w:rPr>
        <w:t xml:space="preserve"> 4 ноября 1911 г. доложил, что «к концу 1912 года в авиа</w:t>
      </w:r>
      <w:r w:rsidRPr="00131A83">
        <w:rPr>
          <w:bCs/>
          <w:color w:val="000000" w:themeColor="text1"/>
          <w:sz w:val="16"/>
          <w:szCs w:val="16"/>
        </w:rPr>
        <w:softHyphen/>
        <w:t>ционных отрядах будет 108 аэропланов с необходимым числом летчиков для них».</w:t>
      </w:r>
    </w:p>
    <w:p w14:paraId="501D85D0"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На самом деле формирование авиаотрядов шло не так быстро, как ГИУ информиро</w:t>
      </w:r>
      <w:r w:rsidRPr="00131A83">
        <w:rPr>
          <w:bCs/>
          <w:color w:val="000000" w:themeColor="text1"/>
          <w:sz w:val="16"/>
          <w:szCs w:val="16"/>
        </w:rPr>
        <w:softHyphen/>
        <w:t>вало Думу. Обещание ГИУ иметь к весне 1912 г. 36 самолетов выполнено не было.</w:t>
      </w:r>
    </w:p>
    <w:p w14:paraId="17A36025"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Авиаотряды начали получать самолеты только в июне 1912 г., и лишь к сентябрю чис</w:t>
      </w:r>
      <w:r w:rsidRPr="00131A83">
        <w:rPr>
          <w:bCs/>
          <w:color w:val="000000" w:themeColor="text1"/>
          <w:sz w:val="16"/>
          <w:szCs w:val="16"/>
        </w:rPr>
        <w:softHyphen/>
        <w:t>ло летчиков в отрядах достигло 26 человек при 32 самолётах.</w:t>
      </w:r>
    </w:p>
    <w:p w14:paraId="71AC2E46"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Низкие темпы формирования авиачастей обусловливались и нежеланием части офи</w:t>
      </w:r>
      <w:r w:rsidRPr="00131A83">
        <w:rPr>
          <w:bCs/>
          <w:color w:val="000000" w:themeColor="text1"/>
          <w:sz w:val="16"/>
          <w:szCs w:val="16"/>
        </w:rPr>
        <w:softHyphen/>
        <w:t>церов-лётчиков служить в авиации. Многие по окончании лётной школы возвращались к местам прежней службы, не видя перспектив служебного роста в авиаотрядах, нахо</w:t>
      </w:r>
      <w:r w:rsidRPr="00131A83">
        <w:rPr>
          <w:bCs/>
          <w:color w:val="000000" w:themeColor="text1"/>
          <w:sz w:val="16"/>
          <w:szCs w:val="16"/>
        </w:rPr>
        <w:softHyphen/>
        <w:t>дившихся в ведении ГИУ. С другой стороны, в некоторых отрядах до середины 1912 г. не хватало самолётов для всех направляемых в них лётчиков.</w:t>
      </w:r>
    </w:p>
    <w:p w14:paraId="75783487"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 этих условиях в военном ведомстве созрело решение о передаче авиационного де</w:t>
      </w:r>
      <w:r w:rsidRPr="00131A83">
        <w:rPr>
          <w:bCs/>
          <w:color w:val="000000" w:themeColor="text1"/>
          <w:sz w:val="16"/>
          <w:szCs w:val="16"/>
        </w:rPr>
        <w:softHyphen/>
        <w:t>ла из ГИУ в Главное управление Генерального штаба (ГУ ГШ). Военный министр докла</w:t>
      </w:r>
      <w:r w:rsidRPr="00131A83">
        <w:rPr>
          <w:bCs/>
          <w:color w:val="000000" w:themeColor="text1"/>
          <w:sz w:val="16"/>
          <w:szCs w:val="16"/>
        </w:rPr>
        <w:softHyphen/>
        <w:t xml:space="preserve">дывал Николаю </w:t>
      </w:r>
      <w:r w:rsidRPr="00131A83">
        <w:rPr>
          <w:bCs/>
          <w:color w:val="000000" w:themeColor="text1"/>
          <w:sz w:val="16"/>
          <w:szCs w:val="16"/>
          <w:lang w:val="en-US"/>
        </w:rPr>
        <w:t>II</w:t>
      </w:r>
      <w:r w:rsidRPr="00131A83">
        <w:rPr>
          <w:bCs/>
          <w:color w:val="000000" w:themeColor="text1"/>
          <w:sz w:val="16"/>
          <w:szCs w:val="16"/>
        </w:rPr>
        <w:t>: «В настоящее время ведение вопросами снабжения войск воздухо</w:t>
      </w:r>
      <w:r w:rsidRPr="00131A83">
        <w:rPr>
          <w:bCs/>
          <w:color w:val="000000" w:themeColor="text1"/>
          <w:sz w:val="16"/>
          <w:szCs w:val="16"/>
        </w:rPr>
        <w:softHyphen/>
        <w:t>плавательными аппаратами и руководства обучением военных лётчиков и специальной подготовкой воздухоплавательных войск сосредоточено в Главном инженерном управ</w:t>
      </w:r>
      <w:r w:rsidRPr="00131A83">
        <w:rPr>
          <w:bCs/>
          <w:color w:val="000000" w:themeColor="text1"/>
          <w:sz w:val="16"/>
          <w:szCs w:val="16"/>
        </w:rPr>
        <w:softHyphen/>
        <w:t>лении. Такая постановка этого вопроса является, по-видимому, не соответственной, так как вследствие специальности органов инженерного ведомства, на первое место вы</w:t>
      </w:r>
      <w:r w:rsidRPr="00131A83">
        <w:rPr>
          <w:bCs/>
          <w:color w:val="000000" w:themeColor="text1"/>
          <w:sz w:val="16"/>
          <w:szCs w:val="16"/>
        </w:rPr>
        <w:softHyphen/>
        <w:t>двигается техническая сторона военного воздухоплавания. Между тем конечной целью его является служение войскам, облегчение их боевых действий путем придания им наиболее совершенных ныне средств разведки и связи...»</w:t>
      </w:r>
    </w:p>
    <w:p w14:paraId="1F841E0C"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Таким образом, Военное министерство взяло курс на создание Военного воздушно</w:t>
      </w:r>
      <w:r w:rsidRPr="00131A83">
        <w:rPr>
          <w:bCs/>
          <w:color w:val="000000" w:themeColor="text1"/>
          <w:sz w:val="16"/>
          <w:szCs w:val="16"/>
        </w:rPr>
        <w:softHyphen/>
        <w:t>го флота, отвечающего условиям боевого применения, однако «техническая сторона военного воздухоплавания», о которой упомянул Военный министр в своем докладе, оборачивалась непредвиденными трудностями, с которыми ни ГИУ, ни ГУ ГШ справить</w:t>
      </w:r>
      <w:r w:rsidRPr="00131A83">
        <w:rPr>
          <w:bCs/>
          <w:color w:val="000000" w:themeColor="text1"/>
          <w:sz w:val="16"/>
          <w:szCs w:val="16"/>
        </w:rPr>
        <w:softHyphen/>
        <w:t>ся не могли из-за глубинных причин, коренившихся в технической отсталости России. Сложной проблемой оказалось налаживание заготовительно-снабженческих отноше</w:t>
      </w:r>
      <w:r w:rsidRPr="00131A83">
        <w:rPr>
          <w:bCs/>
          <w:color w:val="000000" w:themeColor="text1"/>
          <w:sz w:val="16"/>
          <w:szCs w:val="16"/>
        </w:rPr>
        <w:softHyphen/>
        <w:t>ний между военным ведомством и зарождающейся авиапромышленностью. Тем не ме</w:t>
      </w:r>
      <w:r w:rsidRPr="00131A83">
        <w:rPr>
          <w:bCs/>
          <w:color w:val="000000" w:themeColor="text1"/>
          <w:sz w:val="16"/>
          <w:szCs w:val="16"/>
        </w:rPr>
        <w:softHyphen/>
        <w:t>нее, Воздухоплавательный отдел ГИУ сумел провести через Думу «Закон об организа</w:t>
      </w:r>
      <w:r w:rsidRPr="00131A83">
        <w:rPr>
          <w:bCs/>
          <w:color w:val="000000" w:themeColor="text1"/>
          <w:sz w:val="16"/>
          <w:szCs w:val="16"/>
        </w:rPr>
        <w:softHyphen/>
        <w:t>ции в России авиационной службы и ее финансировании», и через Военный Совет ре</w:t>
      </w:r>
      <w:r w:rsidRPr="00131A83">
        <w:rPr>
          <w:bCs/>
          <w:color w:val="000000" w:themeColor="text1"/>
          <w:sz w:val="16"/>
          <w:szCs w:val="16"/>
        </w:rPr>
        <w:softHyphen/>
        <w:t>шить ряд вопросов по организации снабжения формируемых авиаотрядов авиационным имуществом — как от отечественных предприятий, так и по импорту. Например, в ян</w:t>
      </w:r>
      <w:r w:rsidRPr="00131A83">
        <w:rPr>
          <w:bCs/>
          <w:color w:val="000000" w:themeColor="text1"/>
          <w:sz w:val="16"/>
          <w:szCs w:val="16"/>
        </w:rPr>
        <w:softHyphen/>
        <w:t xml:space="preserve">варе 1912 г. шесть офицеров </w:t>
      </w:r>
      <w:proofErr w:type="gramStart"/>
      <w:r w:rsidRPr="00131A83">
        <w:rPr>
          <w:bCs/>
          <w:color w:val="000000" w:themeColor="text1"/>
          <w:sz w:val="16"/>
          <w:szCs w:val="16"/>
        </w:rPr>
        <w:t>в качестве</w:t>
      </w:r>
      <w:proofErr w:type="gramEnd"/>
      <w:r w:rsidRPr="00131A83">
        <w:rPr>
          <w:bCs/>
          <w:color w:val="000000" w:themeColor="text1"/>
          <w:sz w:val="16"/>
          <w:szCs w:val="16"/>
        </w:rPr>
        <w:t xml:space="preserve"> наблюдающих от военно-инженерного ведом</w:t>
      </w:r>
      <w:r w:rsidRPr="00131A83">
        <w:rPr>
          <w:bCs/>
          <w:color w:val="000000" w:themeColor="text1"/>
          <w:sz w:val="16"/>
          <w:szCs w:val="16"/>
        </w:rPr>
        <w:softHyphen/>
        <w:t>ства приступили к работе на русских авиастроительных предприятиях. Они еженедельно должны были рапортовать в ГИУ о ходе производства летательных аппаратов. Приём авиационного имущества за границей осуществляла Заграничная комиссия ОВФ. В кон</w:t>
      </w:r>
      <w:r w:rsidRPr="00131A83">
        <w:rPr>
          <w:bCs/>
          <w:color w:val="000000" w:themeColor="text1"/>
          <w:sz w:val="16"/>
          <w:szCs w:val="16"/>
        </w:rPr>
        <w:softHyphen/>
        <w:t>це 1912 г. из-за увеличения делопроизводства по приемке авиационной и воздухопла</w:t>
      </w:r>
      <w:r w:rsidRPr="00131A83">
        <w:rPr>
          <w:bCs/>
          <w:color w:val="000000" w:themeColor="text1"/>
          <w:sz w:val="16"/>
          <w:szCs w:val="16"/>
        </w:rPr>
        <w:softHyphen/>
        <w:t>вательной техники от промышленности создали специальную Воздухоплавательную приёмную комиссию в составе 5 человек (Елисеев С.П. Организационное строительство военной авиации России... С. 19-20.)</w:t>
      </w:r>
      <w:r w:rsidRPr="00131A83">
        <w:rPr>
          <w:bCs/>
          <w:color w:val="000000" w:themeColor="text1"/>
          <w:sz w:val="16"/>
          <w:szCs w:val="16"/>
          <w:vertAlign w:val="superscript"/>
        </w:rPr>
        <w:t>15</w:t>
      </w:r>
      <w:r w:rsidRPr="00131A83">
        <w:rPr>
          <w:bCs/>
          <w:color w:val="000000" w:themeColor="text1"/>
          <w:sz w:val="16"/>
          <w:szCs w:val="16"/>
        </w:rPr>
        <w:t>. В итоге в 1912г. Россия заняла второе ме</w:t>
      </w:r>
      <w:r w:rsidRPr="00131A83">
        <w:rPr>
          <w:bCs/>
          <w:color w:val="000000" w:themeColor="text1"/>
          <w:sz w:val="16"/>
          <w:szCs w:val="16"/>
        </w:rPr>
        <w:softHyphen/>
        <w:t>сто по развитию авиации среди европейских государств после Франции (Касаткин Н.Н. История авиации и ее современное состояние. СПб., 1912. С. 48; Елисеев С.П. Ор</w:t>
      </w:r>
      <w:r w:rsidRPr="00131A83">
        <w:rPr>
          <w:bCs/>
          <w:color w:val="000000" w:themeColor="text1"/>
          <w:sz w:val="16"/>
          <w:szCs w:val="16"/>
        </w:rPr>
        <w:softHyphen/>
        <w:t>ганизационное строительство военной авиации России... С. 23.)</w:t>
      </w:r>
      <w:r w:rsidRPr="00131A83">
        <w:rPr>
          <w:bCs/>
          <w:color w:val="000000" w:themeColor="text1"/>
          <w:sz w:val="16"/>
          <w:szCs w:val="16"/>
          <w:vertAlign w:val="superscript"/>
        </w:rPr>
        <w:t>16</w:t>
      </w:r>
      <w:r w:rsidRPr="00131A83">
        <w:rPr>
          <w:bCs/>
          <w:color w:val="000000" w:themeColor="text1"/>
          <w:sz w:val="16"/>
          <w:szCs w:val="16"/>
        </w:rPr>
        <w:t>.</w:t>
      </w:r>
    </w:p>
    <w:p w14:paraId="2A8187B4"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30 июля (12 августа </w:t>
      </w:r>
      <w:proofErr w:type="spellStart"/>
      <w:r w:rsidRPr="00131A83">
        <w:rPr>
          <w:bCs/>
          <w:color w:val="000000" w:themeColor="text1"/>
          <w:sz w:val="16"/>
          <w:szCs w:val="16"/>
        </w:rPr>
        <w:t>н.с</w:t>
      </w:r>
      <w:proofErr w:type="spellEnd"/>
      <w:r w:rsidRPr="00131A83">
        <w:rPr>
          <w:bCs/>
          <w:color w:val="000000" w:themeColor="text1"/>
          <w:sz w:val="16"/>
          <w:szCs w:val="16"/>
        </w:rPr>
        <w:t>.) 1912 г. появился приказ № 397, по которому «в целях из</w:t>
      </w:r>
      <w:r w:rsidRPr="00131A83">
        <w:rPr>
          <w:bCs/>
          <w:color w:val="000000" w:themeColor="text1"/>
          <w:sz w:val="16"/>
          <w:szCs w:val="16"/>
        </w:rPr>
        <w:softHyphen/>
        <w:t>менения направления развития авиационной службы» все вопро</w:t>
      </w:r>
      <w:r w:rsidRPr="00131A83">
        <w:rPr>
          <w:bCs/>
          <w:color w:val="000000" w:themeColor="text1"/>
          <w:sz w:val="16"/>
          <w:szCs w:val="16"/>
        </w:rPr>
        <w:softHyphen/>
        <w:t>сы воздухоплавания и авиации передавались в ведение вновь образованной Воздухоплаватель</w:t>
      </w:r>
      <w:r w:rsidRPr="00131A83">
        <w:rPr>
          <w:bCs/>
          <w:color w:val="000000" w:themeColor="text1"/>
          <w:sz w:val="16"/>
          <w:szCs w:val="16"/>
        </w:rPr>
        <w:softHyphen/>
        <w:t>ной части ГУ ГШ, а спустя 10 дней Начальник ГИУ направил Помощ</w:t>
      </w:r>
      <w:r w:rsidRPr="00131A83">
        <w:rPr>
          <w:bCs/>
          <w:color w:val="000000" w:themeColor="text1"/>
          <w:sz w:val="16"/>
          <w:szCs w:val="16"/>
        </w:rPr>
        <w:softHyphen/>
        <w:t>нику Военного министра «План организации авиационной служ</w:t>
      </w:r>
      <w:r w:rsidRPr="00131A83">
        <w:rPr>
          <w:bCs/>
          <w:color w:val="000000" w:themeColor="text1"/>
          <w:sz w:val="16"/>
          <w:szCs w:val="16"/>
        </w:rPr>
        <w:softHyphen/>
        <w:t>бы в армии».</w:t>
      </w:r>
    </w:p>
    <w:p w14:paraId="463FD9F5"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Воздухоплавательная часть со</w:t>
      </w:r>
      <w:r w:rsidRPr="00131A83">
        <w:rPr>
          <w:bCs/>
          <w:color w:val="000000" w:themeColor="text1"/>
          <w:sz w:val="16"/>
          <w:szCs w:val="16"/>
        </w:rPr>
        <w:softHyphen/>
        <w:t>стояла из двух отделений: первое из них предназначалось для руко</w:t>
      </w:r>
      <w:r w:rsidRPr="00131A83">
        <w:rPr>
          <w:bCs/>
          <w:color w:val="000000" w:themeColor="text1"/>
          <w:sz w:val="16"/>
          <w:szCs w:val="16"/>
        </w:rPr>
        <w:softHyphen/>
        <w:t>водства специальной подготовкой и службой, а второе — для решения технических и снабженческих вопросов. Всего там работало 16 человек (4 офицера с высшим военным и военным образованием, 5 офице</w:t>
      </w:r>
      <w:r w:rsidRPr="00131A83">
        <w:rPr>
          <w:bCs/>
          <w:color w:val="000000" w:themeColor="text1"/>
          <w:sz w:val="16"/>
          <w:szCs w:val="16"/>
        </w:rPr>
        <w:softHyphen/>
        <w:t>ров с военно-инженерным образованием и 7 писарей). Воздухоплавательную часть воз</w:t>
      </w:r>
      <w:r w:rsidRPr="00131A83">
        <w:rPr>
          <w:bCs/>
          <w:color w:val="000000" w:themeColor="text1"/>
          <w:sz w:val="16"/>
          <w:szCs w:val="16"/>
        </w:rPr>
        <w:softHyphen/>
        <w:t xml:space="preserve">главил генерал-майор М.И. </w:t>
      </w:r>
      <w:proofErr w:type="spellStart"/>
      <w:r w:rsidRPr="00131A83">
        <w:rPr>
          <w:bCs/>
          <w:color w:val="000000" w:themeColor="text1"/>
          <w:sz w:val="16"/>
          <w:szCs w:val="16"/>
        </w:rPr>
        <w:t>Шишкевич</w:t>
      </w:r>
      <w:proofErr w:type="spellEnd"/>
      <w:r w:rsidRPr="00131A83">
        <w:rPr>
          <w:bCs/>
          <w:color w:val="000000" w:themeColor="text1"/>
          <w:sz w:val="16"/>
          <w:szCs w:val="16"/>
        </w:rPr>
        <w:t xml:space="preserve">, принимавший в 1911-1912 гг. активное участие в развитии авиации в Московском военном округе (Более подробно о М.И. </w:t>
      </w:r>
      <w:proofErr w:type="spellStart"/>
      <w:r w:rsidRPr="00131A83">
        <w:rPr>
          <w:bCs/>
          <w:color w:val="000000" w:themeColor="text1"/>
          <w:sz w:val="16"/>
          <w:szCs w:val="16"/>
        </w:rPr>
        <w:t>Шишкевиче</w:t>
      </w:r>
      <w:proofErr w:type="spellEnd"/>
      <w:r w:rsidRPr="00131A83">
        <w:rPr>
          <w:bCs/>
          <w:color w:val="000000" w:themeColor="text1"/>
          <w:sz w:val="16"/>
          <w:szCs w:val="16"/>
        </w:rPr>
        <w:t xml:space="preserve"> см. соответствующую статью в настоящем сборнике.)</w:t>
      </w:r>
      <w:r w:rsidRPr="00131A83">
        <w:rPr>
          <w:bCs/>
          <w:color w:val="000000" w:themeColor="text1"/>
          <w:sz w:val="16"/>
          <w:szCs w:val="16"/>
          <w:vertAlign w:val="superscript"/>
        </w:rPr>
        <w:t>17</w:t>
      </w:r>
      <w:r w:rsidRPr="00131A83">
        <w:rPr>
          <w:bCs/>
          <w:color w:val="000000" w:themeColor="text1"/>
          <w:sz w:val="16"/>
          <w:szCs w:val="16"/>
        </w:rPr>
        <w:t>. Свою работу Воздухоплавательная часть начала с разработки нового «Общего плана организации воздухоплавания и авиа</w:t>
      </w:r>
      <w:r w:rsidRPr="00131A83">
        <w:rPr>
          <w:bCs/>
          <w:color w:val="000000" w:themeColor="text1"/>
          <w:sz w:val="16"/>
          <w:szCs w:val="16"/>
        </w:rPr>
        <w:softHyphen/>
        <w:t>ции в армии». В его основу положили «План организации авиационной службы в армии», подготовленный в свое время ГИУ.</w:t>
      </w:r>
    </w:p>
    <w:p w14:paraId="1A99767B"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Начальник Воздухоплавательной части 19 октября 1912 г. представил «Общий план...» в форме доклада Военному министру. План предусматривал создание авиаотрядов четырех категорий: армейских, корпусных, крепостных и особого назначения.</w:t>
      </w:r>
    </w:p>
    <w:p w14:paraId="0C63046F"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Армейские отряды должны были поступать в военное время в распоряжение генерал-квартирмейстеров штабов армий. Их назначение: ведение дальней разведки, уничтоже</w:t>
      </w:r>
      <w:r w:rsidRPr="00131A83">
        <w:rPr>
          <w:bCs/>
          <w:color w:val="000000" w:themeColor="text1"/>
          <w:sz w:val="16"/>
          <w:szCs w:val="16"/>
        </w:rPr>
        <w:softHyphen/>
        <w:t>ние летательных аппаратов противника и бомбардировка его объектов. Корпусными отрядами ближней разведки в военное время распоряжались начальники штабов корпу</w:t>
      </w:r>
      <w:r w:rsidRPr="00131A83">
        <w:rPr>
          <w:bCs/>
          <w:color w:val="000000" w:themeColor="text1"/>
          <w:sz w:val="16"/>
          <w:szCs w:val="16"/>
        </w:rPr>
        <w:softHyphen/>
        <w:t>сов. Крепостные отряды находились в распоряжении начальников штабов крепостей. Они предназначались для ведения ближней разведки и «активного обслуживания крепости» во время войны. Отряды особого назначения придавались крупным отрядам кавалерии для ведения разведки и поддержания связи с командованием армии или фронта (Елисеев С.П. Организационное строительство военной авиации России... С. 23-24.)</w:t>
      </w:r>
      <w:r w:rsidRPr="00131A83">
        <w:rPr>
          <w:bCs/>
          <w:color w:val="000000" w:themeColor="text1"/>
          <w:sz w:val="16"/>
          <w:szCs w:val="16"/>
          <w:vertAlign w:val="superscript"/>
        </w:rPr>
        <w:t>18</w:t>
      </w:r>
      <w:r w:rsidRPr="00131A83">
        <w:rPr>
          <w:bCs/>
          <w:color w:val="000000" w:themeColor="text1"/>
          <w:sz w:val="16"/>
          <w:szCs w:val="16"/>
        </w:rPr>
        <w:t>.</w:t>
      </w:r>
    </w:p>
    <w:p w14:paraId="4DADCF32"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lastRenderedPageBreak/>
        <w:t>С целью повышения престижности службы в авиации предлагалось офицерский со</w:t>
      </w:r>
      <w:r w:rsidRPr="00131A83">
        <w:rPr>
          <w:bCs/>
          <w:color w:val="000000" w:themeColor="text1"/>
          <w:sz w:val="16"/>
          <w:szCs w:val="16"/>
        </w:rPr>
        <w:softHyphen/>
        <w:t>став всех воздухоплавательных частей изъять из инженерных войск и передать в веде</w:t>
      </w:r>
      <w:r w:rsidRPr="00131A83">
        <w:rPr>
          <w:bCs/>
          <w:color w:val="000000" w:themeColor="text1"/>
          <w:sz w:val="16"/>
          <w:szCs w:val="16"/>
        </w:rPr>
        <w:softHyphen/>
        <w:t>ние Генштаба, ввести новые должности на всех ступенях служебной иерархии и, таким образом, создать для офицерского состава возможность продвижения по службе (11696).</w:t>
      </w:r>
    </w:p>
    <w:p w14:paraId="1FF285D6" w14:textId="77777777" w:rsidR="00770467" w:rsidRPr="00131A83" w:rsidRDefault="00770467" w:rsidP="003C1FA7">
      <w:pPr>
        <w:shd w:val="clear" w:color="auto" w:fill="FFFFFF"/>
        <w:jc w:val="both"/>
        <w:rPr>
          <w:bCs/>
          <w:color w:val="000000" w:themeColor="text1"/>
          <w:sz w:val="16"/>
          <w:szCs w:val="16"/>
        </w:rPr>
      </w:pPr>
    </w:p>
    <w:p w14:paraId="44D02CD2" w14:textId="77777777" w:rsidR="00770467" w:rsidRPr="00131A83" w:rsidRDefault="00770467" w:rsidP="003C1FA7">
      <w:pPr>
        <w:shd w:val="clear" w:color="auto" w:fill="FFFFFF"/>
        <w:jc w:val="both"/>
        <w:rPr>
          <w:bCs/>
          <w:i/>
          <w:color w:val="000000" w:themeColor="text1"/>
          <w:sz w:val="16"/>
          <w:szCs w:val="16"/>
        </w:rPr>
      </w:pPr>
      <w:r w:rsidRPr="00131A83">
        <w:rPr>
          <w:bCs/>
          <w:i/>
          <w:color w:val="000000" w:themeColor="text1"/>
          <w:sz w:val="16"/>
          <w:szCs w:val="16"/>
        </w:rPr>
        <w:t>Авиация:</w:t>
      </w:r>
    </w:p>
    <w:p w14:paraId="01544511" w14:textId="77777777" w:rsidR="00770467" w:rsidRPr="00131A83" w:rsidRDefault="00770467" w:rsidP="003C1FA7">
      <w:pPr>
        <w:shd w:val="clear" w:color="auto" w:fill="FFFFFF"/>
        <w:jc w:val="both"/>
        <w:rPr>
          <w:bCs/>
          <w:i/>
          <w:color w:val="000000" w:themeColor="text1"/>
          <w:sz w:val="16"/>
          <w:szCs w:val="16"/>
        </w:rPr>
      </w:pPr>
    </w:p>
    <w:p w14:paraId="18EA4950" w14:textId="77777777" w:rsidR="00770467" w:rsidRPr="00131A83" w:rsidRDefault="00770467" w:rsidP="003C1FA7">
      <w:pPr>
        <w:jc w:val="both"/>
        <w:rPr>
          <w:bCs/>
          <w:color w:val="000000" w:themeColor="text1"/>
          <w:sz w:val="16"/>
          <w:szCs w:val="16"/>
        </w:rPr>
      </w:pPr>
      <w:r w:rsidRPr="00131A83">
        <w:rPr>
          <w:bCs/>
          <w:sz w:val="16"/>
          <w:szCs w:val="16"/>
        </w:rPr>
        <w:t>В начале октября 1911 г. в Думу был внесен законопроект об организации Авиационной службы в армии. Дума обратилась в ГИУ с соответствующим запросом. Отвечая на него, 4 ноября 1911 г. начальник воздухоплавательного отдела докладывал: «Организация Авиационной службы в армии выразилась в формировании авиационных отрядов при воздухоплавательных частях, число коих в 1912 г. предположено довести до 18, по числу воздухоплавательных рот» (19566).</w:t>
      </w:r>
    </w:p>
    <w:p w14:paraId="6F0B3503" w14:textId="77777777" w:rsidR="00770467" w:rsidRPr="00131A83" w:rsidRDefault="00770467" w:rsidP="003C1FA7">
      <w:pPr>
        <w:jc w:val="both"/>
        <w:rPr>
          <w:bCs/>
          <w:color w:val="000000" w:themeColor="text1"/>
          <w:sz w:val="16"/>
          <w:szCs w:val="16"/>
        </w:rPr>
      </w:pPr>
    </w:p>
    <w:p w14:paraId="1BFDAD37" w14:textId="77777777" w:rsidR="00770467" w:rsidRPr="00131A83" w:rsidRDefault="00770467" w:rsidP="003C1FA7">
      <w:pPr>
        <w:jc w:val="both"/>
        <w:rPr>
          <w:bCs/>
          <w:i/>
          <w:color w:val="000000" w:themeColor="text1"/>
          <w:sz w:val="16"/>
          <w:szCs w:val="16"/>
        </w:rPr>
      </w:pPr>
      <w:r w:rsidRPr="00131A83">
        <w:rPr>
          <w:bCs/>
          <w:i/>
          <w:color w:val="000000" w:themeColor="text1"/>
          <w:sz w:val="16"/>
          <w:szCs w:val="16"/>
        </w:rPr>
        <w:t>Самолетостроение:</w:t>
      </w:r>
    </w:p>
    <w:p w14:paraId="6DEACF40" w14:textId="77777777" w:rsidR="00770467" w:rsidRPr="00131A83" w:rsidRDefault="00770467" w:rsidP="003C1FA7">
      <w:pPr>
        <w:jc w:val="both"/>
        <w:rPr>
          <w:bCs/>
          <w:i/>
          <w:color w:val="000000" w:themeColor="text1"/>
          <w:sz w:val="16"/>
          <w:szCs w:val="16"/>
        </w:rPr>
      </w:pPr>
    </w:p>
    <w:p w14:paraId="75F5089D" w14:textId="77777777" w:rsidR="00B00B68" w:rsidRPr="00131A83" w:rsidRDefault="00B00B68" w:rsidP="003C1FA7">
      <w:pPr>
        <w:jc w:val="both"/>
        <w:rPr>
          <w:bCs/>
          <w:color w:val="000000" w:themeColor="text1"/>
          <w:sz w:val="16"/>
          <w:szCs w:val="16"/>
        </w:rPr>
      </w:pPr>
      <w:r w:rsidRPr="00131A83">
        <w:rPr>
          <w:bCs/>
          <w:color w:val="000000" w:themeColor="text1"/>
          <w:sz w:val="16"/>
          <w:szCs w:val="16"/>
        </w:rPr>
        <w:t>Не ранее 8 (21) октября 1911 г.</w:t>
      </w:r>
    </w:p>
    <w:p w14:paraId="641DB3E6" w14:textId="4DB3634B" w:rsidR="00770467" w:rsidRPr="00131A83" w:rsidRDefault="00770467" w:rsidP="003C1FA7">
      <w:pPr>
        <w:jc w:val="both"/>
        <w:rPr>
          <w:bCs/>
          <w:color w:val="000000" w:themeColor="text1"/>
          <w:sz w:val="16"/>
          <w:szCs w:val="16"/>
        </w:rPr>
      </w:pPr>
      <w:r w:rsidRPr="00131A83">
        <w:rPr>
          <w:bCs/>
          <w:color w:val="000000" w:themeColor="text1"/>
          <w:sz w:val="16"/>
          <w:szCs w:val="16"/>
        </w:rPr>
        <w:t>Заключение экспертной комиссии Общества им. Х.С. Леденцова об изобретении К.Э. Циолковского</w:t>
      </w:r>
    </w:p>
    <w:p w14:paraId="628B5CE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Не ранее 8 (21) октября 1911 г.</w:t>
      </w:r>
    </w:p>
    <w:p w14:paraId="1777649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г. Москва</w:t>
      </w:r>
    </w:p>
    <w:p w14:paraId="5A5B569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Дело К.Э. Циолковского поступило 19 сентября 1911 г. и было рассмотрено в экспертной комиссии, состоящей из председателя </w:t>
      </w:r>
      <w:proofErr w:type="spellStart"/>
      <w:r w:rsidRPr="00131A83">
        <w:rPr>
          <w:bCs/>
          <w:color w:val="000000" w:themeColor="text1"/>
          <w:sz w:val="16"/>
          <w:szCs w:val="16"/>
        </w:rPr>
        <w:t>проф</w:t>
      </w:r>
      <w:proofErr w:type="spellEnd"/>
      <w:r w:rsidRPr="00131A83">
        <w:rPr>
          <w:bCs/>
          <w:color w:val="000000" w:themeColor="text1"/>
          <w:sz w:val="16"/>
          <w:szCs w:val="16"/>
        </w:rPr>
        <w:t>[</w:t>
      </w:r>
      <w:proofErr w:type="spellStart"/>
      <w:r w:rsidRPr="00131A83">
        <w:rPr>
          <w:bCs/>
          <w:color w:val="000000" w:themeColor="text1"/>
          <w:sz w:val="16"/>
          <w:szCs w:val="16"/>
        </w:rPr>
        <w:t>ессора</w:t>
      </w:r>
      <w:proofErr w:type="spellEnd"/>
      <w:r w:rsidRPr="00131A83">
        <w:rPr>
          <w:bCs/>
          <w:color w:val="000000" w:themeColor="text1"/>
          <w:sz w:val="16"/>
          <w:szCs w:val="16"/>
        </w:rPr>
        <w:t>] Н.Е. Жуковского и члена эксп[</w:t>
      </w:r>
      <w:proofErr w:type="spellStart"/>
      <w:r w:rsidRPr="00131A83">
        <w:rPr>
          <w:bCs/>
          <w:color w:val="000000" w:themeColor="text1"/>
          <w:sz w:val="16"/>
          <w:szCs w:val="16"/>
        </w:rPr>
        <w:t>ертной</w:t>
      </w:r>
      <w:proofErr w:type="spellEnd"/>
      <w:r w:rsidRPr="00131A83">
        <w:rPr>
          <w:bCs/>
          <w:color w:val="000000" w:themeColor="text1"/>
          <w:sz w:val="16"/>
          <w:szCs w:val="16"/>
        </w:rPr>
        <w:t xml:space="preserve">] комиссии Б.М. </w:t>
      </w:r>
      <w:proofErr w:type="spellStart"/>
      <w:r w:rsidRPr="00131A83">
        <w:rPr>
          <w:bCs/>
          <w:color w:val="000000" w:themeColor="text1"/>
          <w:sz w:val="16"/>
          <w:szCs w:val="16"/>
        </w:rPr>
        <w:t>Бубекина</w:t>
      </w:r>
      <w:proofErr w:type="spellEnd"/>
      <w:r w:rsidRPr="00131A83">
        <w:rPr>
          <w:bCs/>
          <w:color w:val="000000" w:themeColor="text1"/>
          <w:sz w:val="16"/>
          <w:szCs w:val="16"/>
        </w:rPr>
        <w:t xml:space="preserve"> 8 </w:t>
      </w:r>
      <w:proofErr w:type="spellStart"/>
      <w:r w:rsidRPr="00131A83">
        <w:rPr>
          <w:bCs/>
          <w:color w:val="000000" w:themeColor="text1"/>
          <w:sz w:val="16"/>
          <w:szCs w:val="16"/>
        </w:rPr>
        <w:t>окт</w:t>
      </w:r>
      <w:proofErr w:type="spellEnd"/>
      <w:r w:rsidRPr="00131A83">
        <w:rPr>
          <w:bCs/>
          <w:color w:val="000000" w:themeColor="text1"/>
          <w:sz w:val="16"/>
          <w:szCs w:val="16"/>
        </w:rPr>
        <w:t>[</w:t>
      </w:r>
      <w:proofErr w:type="spellStart"/>
      <w:r w:rsidRPr="00131A83">
        <w:rPr>
          <w:bCs/>
          <w:color w:val="000000" w:themeColor="text1"/>
          <w:sz w:val="16"/>
          <w:szCs w:val="16"/>
        </w:rPr>
        <w:t>ября</w:t>
      </w:r>
      <w:proofErr w:type="spellEnd"/>
      <w:r w:rsidRPr="00131A83">
        <w:rPr>
          <w:bCs/>
          <w:color w:val="000000" w:themeColor="text1"/>
          <w:sz w:val="16"/>
          <w:szCs w:val="16"/>
        </w:rPr>
        <w:t>] 1911 г.</w:t>
      </w:r>
    </w:p>
    <w:p w14:paraId="7D16A9B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Предмет исследования или изобретения: металлический складной мешок для оболочки управляемых и других целей.</w:t>
      </w:r>
    </w:p>
    <w:p w14:paraId="697A964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Сущность просьбы: выдать 1000 р. немедленно для уплаты пошлин по иностранным патентам. В крайнем же случае 200 р. для немедленного внесения по патентам, срок которых истекает.</w:t>
      </w:r>
    </w:p>
    <w:p w14:paraId="1EE4A4F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Соображения: дело Циолковского уже не раз рассматривалось в О[</w:t>
      </w:r>
      <w:proofErr w:type="spellStart"/>
      <w:r w:rsidRPr="00131A83">
        <w:rPr>
          <w:bCs/>
          <w:color w:val="000000" w:themeColor="text1"/>
          <w:sz w:val="16"/>
          <w:szCs w:val="16"/>
        </w:rPr>
        <w:t>бщест</w:t>
      </w:r>
      <w:proofErr w:type="spellEnd"/>
      <w:r w:rsidRPr="00131A83">
        <w:rPr>
          <w:bCs/>
          <w:color w:val="000000" w:themeColor="text1"/>
          <w:sz w:val="16"/>
          <w:szCs w:val="16"/>
        </w:rPr>
        <w:t>]</w:t>
      </w:r>
      <w:proofErr w:type="spellStart"/>
      <w:r w:rsidRPr="00131A83">
        <w:rPr>
          <w:bCs/>
          <w:color w:val="000000" w:themeColor="text1"/>
          <w:sz w:val="16"/>
          <w:szCs w:val="16"/>
        </w:rPr>
        <w:t>ве</w:t>
      </w:r>
      <w:proofErr w:type="spellEnd"/>
      <w:r w:rsidRPr="00131A83">
        <w:rPr>
          <w:bCs/>
          <w:color w:val="000000" w:themeColor="text1"/>
          <w:sz w:val="16"/>
          <w:szCs w:val="16"/>
        </w:rPr>
        <w:t>, и ему было выдано 400 р. как пособие для устройства модели. Вопрос же о патентах, особенно иностранных, комиссия считает менее важным, чем поддержка на устройство, которую изобретатель уже получил.</w:t>
      </w:r>
    </w:p>
    <w:p w14:paraId="4499A33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Заключение экспертной комиссии: комиссия, однако, находит желательным, чтобы изобретатель имел русский патент, на </w:t>
      </w:r>
      <w:proofErr w:type="spellStart"/>
      <w:r w:rsidRPr="00131A83">
        <w:rPr>
          <w:bCs/>
          <w:color w:val="000000" w:themeColor="text1"/>
          <w:sz w:val="16"/>
          <w:szCs w:val="16"/>
        </w:rPr>
        <w:t>исхлопотание</w:t>
      </w:r>
      <w:proofErr w:type="spellEnd"/>
      <w:r w:rsidRPr="00131A83">
        <w:rPr>
          <w:bCs/>
          <w:color w:val="000000" w:themeColor="text1"/>
          <w:sz w:val="16"/>
          <w:szCs w:val="16"/>
        </w:rPr>
        <w:t xml:space="preserve"> которого и может быть выдана соответственная сумма.</w:t>
      </w:r>
    </w:p>
    <w:p w14:paraId="551889F8"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Комиссия полагает, что на предстоящем в 1912 [г.] II Всероссийском съезде изобретение будет по достоинству оценено. За присылку брошюр желательно выразить автору благодарность.</w:t>
      </w:r>
    </w:p>
    <w:p w14:paraId="2971C00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Постановление </w:t>
      </w:r>
      <w:proofErr w:type="spellStart"/>
      <w:r w:rsidRPr="00131A83">
        <w:rPr>
          <w:bCs/>
          <w:color w:val="000000" w:themeColor="text1"/>
          <w:sz w:val="16"/>
          <w:szCs w:val="16"/>
        </w:rPr>
        <w:t>cовета</w:t>
      </w:r>
      <w:proofErr w:type="spellEnd"/>
      <w:r w:rsidRPr="00131A83">
        <w:rPr>
          <w:bCs/>
          <w:color w:val="000000" w:themeColor="text1"/>
          <w:sz w:val="16"/>
          <w:szCs w:val="16"/>
        </w:rPr>
        <w:t xml:space="preserve"> Общества:</w:t>
      </w:r>
    </w:p>
    <w:p w14:paraId="0BE039E4"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 Принимая во внимание, что изобретателю уже выдано 400 р. в виде пособия на </w:t>
      </w:r>
      <w:proofErr w:type="spellStart"/>
      <w:r w:rsidRPr="00131A83">
        <w:rPr>
          <w:bCs/>
          <w:color w:val="000000" w:themeColor="text1"/>
          <w:sz w:val="16"/>
          <w:szCs w:val="16"/>
        </w:rPr>
        <w:t>устр</w:t>
      </w:r>
      <w:proofErr w:type="spellEnd"/>
      <w:r w:rsidRPr="00131A83">
        <w:rPr>
          <w:bCs/>
          <w:color w:val="000000" w:themeColor="text1"/>
          <w:sz w:val="16"/>
          <w:szCs w:val="16"/>
        </w:rPr>
        <w:t>[</w:t>
      </w:r>
      <w:proofErr w:type="spellStart"/>
      <w:r w:rsidRPr="00131A83">
        <w:rPr>
          <w:bCs/>
          <w:color w:val="000000" w:themeColor="text1"/>
          <w:sz w:val="16"/>
          <w:szCs w:val="16"/>
        </w:rPr>
        <w:t>ойст</w:t>
      </w:r>
      <w:proofErr w:type="spellEnd"/>
      <w:r w:rsidRPr="00131A83">
        <w:rPr>
          <w:bCs/>
          <w:color w:val="000000" w:themeColor="text1"/>
          <w:sz w:val="16"/>
          <w:szCs w:val="16"/>
        </w:rPr>
        <w:t xml:space="preserve">]во модели, а с другой стороны, придерживаясь уже не раз подтвержденного </w:t>
      </w:r>
      <w:proofErr w:type="spellStart"/>
      <w:r w:rsidRPr="00131A83">
        <w:rPr>
          <w:bCs/>
          <w:color w:val="000000" w:themeColor="text1"/>
          <w:sz w:val="16"/>
          <w:szCs w:val="16"/>
        </w:rPr>
        <w:t>cоветом</w:t>
      </w:r>
      <w:proofErr w:type="spellEnd"/>
      <w:r w:rsidRPr="00131A83">
        <w:rPr>
          <w:bCs/>
          <w:color w:val="000000" w:themeColor="text1"/>
          <w:sz w:val="16"/>
          <w:szCs w:val="16"/>
        </w:rPr>
        <w:t xml:space="preserve"> мнения о том, что вопрос о патентовании - в особенности в других государствах - представляется менее важным по сравнению с поддержкой на устройство, которую в данном случае изобретатель уже имел, предложить изобретателю оплатить стоимость лишь русского патента, буде такового еще не имеется.</w:t>
      </w:r>
    </w:p>
    <w:p w14:paraId="34198A8A"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2) Сообщить изобретателю мнение экспертизы, что на предстоящем в 1912 г. II Всероссийском съезде воздухоплавания изобретение будет по достоинству оценено.</w:t>
      </w:r>
    </w:p>
    <w:p w14:paraId="52E4982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3) За присылку в О[</w:t>
      </w:r>
      <w:proofErr w:type="spellStart"/>
      <w:r w:rsidRPr="00131A83">
        <w:rPr>
          <w:bCs/>
          <w:color w:val="000000" w:themeColor="text1"/>
          <w:sz w:val="16"/>
          <w:szCs w:val="16"/>
        </w:rPr>
        <w:t>бщест</w:t>
      </w:r>
      <w:proofErr w:type="spellEnd"/>
      <w:r w:rsidRPr="00131A83">
        <w:rPr>
          <w:bCs/>
          <w:color w:val="000000" w:themeColor="text1"/>
          <w:sz w:val="16"/>
          <w:szCs w:val="16"/>
        </w:rPr>
        <w:t>]</w:t>
      </w:r>
      <w:proofErr w:type="gramStart"/>
      <w:r w:rsidRPr="00131A83">
        <w:rPr>
          <w:bCs/>
          <w:color w:val="000000" w:themeColor="text1"/>
          <w:sz w:val="16"/>
          <w:szCs w:val="16"/>
        </w:rPr>
        <w:t>во брошюр</w:t>
      </w:r>
      <w:proofErr w:type="gramEnd"/>
      <w:r w:rsidRPr="00131A83">
        <w:rPr>
          <w:bCs/>
          <w:color w:val="000000" w:themeColor="text1"/>
          <w:sz w:val="16"/>
          <w:szCs w:val="16"/>
        </w:rPr>
        <w:t xml:space="preserve"> выразить автору благодарность.</w:t>
      </w:r>
    </w:p>
    <w:p w14:paraId="26AD65E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ЦИАМ. Ф. 224. Оп.1. Д. 874. Л. 49 - 49 об. Черновик. Рукопись.</w:t>
      </w:r>
    </w:p>
    <w:p w14:paraId="652B6466" w14:textId="77777777" w:rsidR="00770467" w:rsidRPr="00131A83" w:rsidRDefault="00770467" w:rsidP="003C1FA7">
      <w:pPr>
        <w:shd w:val="clear" w:color="auto" w:fill="FFFFFF"/>
        <w:jc w:val="both"/>
        <w:rPr>
          <w:bCs/>
          <w:color w:val="000000" w:themeColor="text1"/>
          <w:sz w:val="16"/>
          <w:szCs w:val="16"/>
        </w:rPr>
      </w:pPr>
    </w:p>
    <w:p w14:paraId="4CB78534" w14:textId="77777777" w:rsidR="00770467" w:rsidRPr="00131A83" w:rsidRDefault="00770467" w:rsidP="003C1FA7">
      <w:pPr>
        <w:shd w:val="clear" w:color="auto" w:fill="FFFFFF"/>
        <w:jc w:val="both"/>
        <w:rPr>
          <w:bCs/>
          <w:i/>
          <w:iCs/>
          <w:color w:val="000000" w:themeColor="text1"/>
          <w:sz w:val="16"/>
          <w:szCs w:val="16"/>
        </w:rPr>
      </w:pPr>
      <w:proofErr w:type="spellStart"/>
      <w:r w:rsidRPr="00131A83">
        <w:rPr>
          <w:bCs/>
          <w:i/>
          <w:iCs/>
          <w:color w:val="000000" w:themeColor="text1"/>
          <w:sz w:val="16"/>
          <w:szCs w:val="16"/>
        </w:rPr>
        <w:t>Аэростатостроение</w:t>
      </w:r>
      <w:proofErr w:type="spellEnd"/>
      <w:r w:rsidRPr="00131A83">
        <w:rPr>
          <w:bCs/>
          <w:i/>
          <w:iCs/>
          <w:color w:val="000000" w:themeColor="text1"/>
          <w:sz w:val="16"/>
          <w:szCs w:val="16"/>
        </w:rPr>
        <w:t>:</w:t>
      </w:r>
    </w:p>
    <w:p w14:paraId="377E082A" w14:textId="77777777" w:rsidR="00770467" w:rsidRPr="00131A83" w:rsidRDefault="00770467" w:rsidP="003C1FA7">
      <w:pPr>
        <w:shd w:val="clear" w:color="auto" w:fill="FFFFFF"/>
        <w:jc w:val="both"/>
        <w:rPr>
          <w:bCs/>
          <w:color w:val="000000" w:themeColor="text1"/>
          <w:sz w:val="16"/>
          <w:szCs w:val="16"/>
        </w:rPr>
      </w:pPr>
    </w:p>
    <w:p w14:paraId="790BF8CA"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9 (22) октября 1911 в Киеве состоялся первый полет дирижабля "Киев" местного конструктора Федора </w:t>
      </w:r>
      <w:proofErr w:type="spellStart"/>
      <w:r w:rsidRPr="00131A83">
        <w:rPr>
          <w:bCs/>
          <w:color w:val="000000" w:themeColor="text1"/>
          <w:sz w:val="16"/>
          <w:szCs w:val="16"/>
        </w:rPr>
        <w:t>Фердинандовича</w:t>
      </w:r>
      <w:proofErr w:type="spellEnd"/>
      <w:r w:rsidRPr="00131A83">
        <w:rPr>
          <w:bCs/>
          <w:color w:val="000000" w:themeColor="text1"/>
          <w:sz w:val="16"/>
          <w:szCs w:val="16"/>
        </w:rPr>
        <w:t xml:space="preserve"> Андерса. "Киев" -спортивный дирижабль мягкой системы, объемом 890 м2 с двигателем </w:t>
      </w:r>
      <w:proofErr w:type="spellStart"/>
      <w:r w:rsidRPr="00131A83">
        <w:rPr>
          <w:bCs/>
          <w:color w:val="000000" w:themeColor="text1"/>
          <w:sz w:val="16"/>
          <w:szCs w:val="16"/>
        </w:rPr>
        <w:t>Анзани</w:t>
      </w:r>
      <w:proofErr w:type="spellEnd"/>
      <w:r w:rsidRPr="00131A83">
        <w:rPr>
          <w:bCs/>
          <w:color w:val="000000" w:themeColor="text1"/>
          <w:sz w:val="16"/>
          <w:szCs w:val="16"/>
        </w:rPr>
        <w:t xml:space="preserve"> в 40 л.с., рассчитанный на подъем трех </w:t>
      </w:r>
      <w:proofErr w:type="spellStart"/>
      <w:proofErr w:type="gramStart"/>
      <w:r w:rsidRPr="00131A83">
        <w:rPr>
          <w:bCs/>
          <w:color w:val="000000" w:themeColor="text1"/>
          <w:sz w:val="16"/>
          <w:szCs w:val="16"/>
        </w:rPr>
        <w:t>пассажиров.Построен</w:t>
      </w:r>
      <w:proofErr w:type="spellEnd"/>
      <w:proofErr w:type="gramEnd"/>
      <w:r w:rsidRPr="00131A83">
        <w:rPr>
          <w:bCs/>
          <w:color w:val="000000" w:themeColor="text1"/>
          <w:sz w:val="16"/>
          <w:szCs w:val="16"/>
        </w:rPr>
        <w:t xml:space="preserve"> был на </w:t>
      </w:r>
      <w:proofErr w:type="spellStart"/>
      <w:r w:rsidRPr="00131A83">
        <w:rPr>
          <w:bCs/>
          <w:color w:val="000000" w:themeColor="text1"/>
          <w:sz w:val="16"/>
          <w:szCs w:val="16"/>
        </w:rPr>
        <w:t>личные.средства</w:t>
      </w:r>
      <w:proofErr w:type="spellEnd"/>
      <w:r w:rsidRPr="00131A83">
        <w:rPr>
          <w:bCs/>
          <w:color w:val="000000" w:themeColor="text1"/>
          <w:sz w:val="16"/>
          <w:szCs w:val="16"/>
        </w:rPr>
        <w:t xml:space="preserve"> конструктора. В 1912 году Андерс поднял на нем около 200 пассажиров, главным образом, с ознакомительной целью ("Киевлянин". 1911 г. 10 октября; "Вестник воздухоплава</w:t>
      </w:r>
      <w:r w:rsidRPr="00131A83">
        <w:rPr>
          <w:bCs/>
          <w:color w:val="000000" w:themeColor="text1"/>
          <w:sz w:val="16"/>
          <w:szCs w:val="16"/>
        </w:rPr>
        <w:softHyphen/>
        <w:t>ния" № 2, 1911).</w:t>
      </w:r>
    </w:p>
    <w:p w14:paraId="5B544CCD" w14:textId="77777777" w:rsidR="00770467" w:rsidRPr="00131A83" w:rsidRDefault="00770467" w:rsidP="003C1FA7">
      <w:pPr>
        <w:shd w:val="clear" w:color="auto" w:fill="FFFFFF"/>
        <w:jc w:val="both"/>
        <w:rPr>
          <w:bCs/>
          <w:color w:val="000000" w:themeColor="text1"/>
          <w:sz w:val="16"/>
          <w:szCs w:val="16"/>
        </w:rPr>
      </w:pPr>
    </w:p>
    <w:p w14:paraId="4C133235" w14:textId="77777777" w:rsidR="00770467" w:rsidRPr="00131A83" w:rsidRDefault="00770467" w:rsidP="003C1FA7">
      <w:pPr>
        <w:jc w:val="both"/>
        <w:rPr>
          <w:bCs/>
          <w:color w:val="0070C0"/>
          <w:sz w:val="16"/>
          <w:szCs w:val="16"/>
        </w:rPr>
      </w:pPr>
      <w:bookmarkStart w:id="32" w:name="_Hlk53162959"/>
      <w:r w:rsidRPr="00131A83">
        <w:rPr>
          <w:bCs/>
          <w:color w:val="0070C0"/>
          <w:sz w:val="16"/>
          <w:szCs w:val="16"/>
        </w:rPr>
        <w:t xml:space="preserve">9 (22) октября 1911 г. в 17.15 при полном безветрии Ф.Ф. Андерс и механик </w:t>
      </w:r>
      <w:proofErr w:type="spellStart"/>
      <w:r w:rsidRPr="00131A83">
        <w:rPr>
          <w:bCs/>
          <w:color w:val="0070C0"/>
          <w:sz w:val="16"/>
          <w:szCs w:val="16"/>
        </w:rPr>
        <w:t>Вессер</w:t>
      </w:r>
      <w:proofErr w:type="spellEnd"/>
      <w:r w:rsidRPr="00131A83">
        <w:rPr>
          <w:bCs/>
          <w:color w:val="0070C0"/>
          <w:sz w:val="16"/>
          <w:szCs w:val="16"/>
        </w:rPr>
        <w:t xml:space="preserve"> выполнили на «Киеве» первый публичный полёт над городом на высоте до 200 м (20120).</w:t>
      </w:r>
    </w:p>
    <w:p w14:paraId="1779FE03" w14:textId="6AF72F11" w:rsidR="00770467" w:rsidRPr="00131A83" w:rsidRDefault="00770467" w:rsidP="003C1FA7">
      <w:pPr>
        <w:jc w:val="both"/>
        <w:rPr>
          <w:bCs/>
          <w:color w:val="0070C0"/>
          <w:sz w:val="16"/>
          <w:szCs w:val="16"/>
        </w:rPr>
      </w:pPr>
    </w:p>
    <w:bookmarkEnd w:id="32"/>
    <w:p w14:paraId="3BCE1E4C" w14:textId="77777777" w:rsidR="00FA0627" w:rsidRPr="00131A83" w:rsidRDefault="00FA0627" w:rsidP="003C1FA7">
      <w:pPr>
        <w:jc w:val="both"/>
        <w:rPr>
          <w:bCs/>
          <w:color w:val="0070C0"/>
          <w:sz w:val="16"/>
          <w:szCs w:val="16"/>
        </w:rPr>
      </w:pPr>
      <w:r w:rsidRPr="00131A83">
        <w:rPr>
          <w:bCs/>
          <w:color w:val="0070C0"/>
          <w:sz w:val="16"/>
          <w:szCs w:val="16"/>
        </w:rPr>
        <w:t>9 (22) октября 1911 г. в Киеве состоялся первый полет дирижабля "Киев" местного кон</w:t>
      </w:r>
      <w:r w:rsidRPr="00131A83">
        <w:rPr>
          <w:bCs/>
          <w:color w:val="0070C0"/>
          <w:sz w:val="16"/>
          <w:szCs w:val="16"/>
        </w:rPr>
        <w:softHyphen/>
        <w:t xml:space="preserve">структора Федора </w:t>
      </w:r>
      <w:proofErr w:type="spellStart"/>
      <w:r w:rsidRPr="00131A83">
        <w:rPr>
          <w:bCs/>
          <w:color w:val="0070C0"/>
          <w:sz w:val="16"/>
          <w:szCs w:val="16"/>
        </w:rPr>
        <w:t>Фердинандовича</w:t>
      </w:r>
      <w:proofErr w:type="spellEnd"/>
      <w:r w:rsidRPr="00131A83">
        <w:rPr>
          <w:bCs/>
          <w:color w:val="0070C0"/>
          <w:sz w:val="16"/>
          <w:szCs w:val="16"/>
        </w:rPr>
        <w:t xml:space="preserve"> Андерса. "Киев" - дирижабль мяг</w:t>
      </w:r>
      <w:r w:rsidRPr="00131A83">
        <w:rPr>
          <w:bCs/>
          <w:color w:val="0070C0"/>
          <w:sz w:val="16"/>
          <w:szCs w:val="16"/>
        </w:rPr>
        <w:softHyphen/>
        <w:t xml:space="preserve">кой системы, объемом 890 м3 с мотором </w:t>
      </w:r>
      <w:proofErr w:type="spellStart"/>
      <w:r w:rsidRPr="00131A83">
        <w:rPr>
          <w:bCs/>
          <w:color w:val="0070C0"/>
          <w:sz w:val="16"/>
          <w:szCs w:val="16"/>
        </w:rPr>
        <w:t>Анзани</w:t>
      </w:r>
      <w:proofErr w:type="spellEnd"/>
      <w:r w:rsidRPr="00131A83">
        <w:rPr>
          <w:bCs/>
          <w:color w:val="0070C0"/>
          <w:sz w:val="16"/>
          <w:szCs w:val="16"/>
        </w:rPr>
        <w:t xml:space="preserve"> 40 л.с. Это был </w:t>
      </w:r>
      <w:proofErr w:type="spellStart"/>
      <w:proofErr w:type="gramStart"/>
      <w:r w:rsidRPr="00131A83">
        <w:rPr>
          <w:bCs/>
          <w:color w:val="0070C0"/>
          <w:sz w:val="16"/>
          <w:szCs w:val="16"/>
        </w:rPr>
        <w:t>ciK:j</w:t>
      </w:r>
      <w:proofErr w:type="spellEnd"/>
      <w:proofErr w:type="gramEnd"/>
      <w:r w:rsidRPr="00131A83">
        <w:rPr>
          <w:bCs/>
          <w:color w:val="0070C0"/>
          <w:sz w:val="16"/>
          <w:szCs w:val="16"/>
        </w:rPr>
        <w:t xml:space="preserve">| </w:t>
      </w:r>
      <w:proofErr w:type="spellStart"/>
      <w:r w:rsidRPr="00131A83">
        <w:rPr>
          <w:bCs/>
          <w:color w:val="0070C0"/>
          <w:sz w:val="16"/>
          <w:szCs w:val="16"/>
        </w:rPr>
        <w:t>тивный</w:t>
      </w:r>
      <w:proofErr w:type="spellEnd"/>
      <w:r w:rsidRPr="00131A83">
        <w:rPr>
          <w:bCs/>
          <w:color w:val="0070C0"/>
          <w:sz w:val="16"/>
          <w:szCs w:val="16"/>
        </w:rPr>
        <w:t xml:space="preserve"> дирижабль, рассчитанный на подъем трех пассажиров. Постро-1| </w:t>
      </w:r>
      <w:proofErr w:type="spellStart"/>
      <w:r w:rsidRPr="00131A83">
        <w:rPr>
          <w:bCs/>
          <w:color w:val="0070C0"/>
          <w:sz w:val="16"/>
          <w:szCs w:val="16"/>
        </w:rPr>
        <w:t>ен</w:t>
      </w:r>
      <w:proofErr w:type="spellEnd"/>
      <w:r w:rsidRPr="00131A83">
        <w:rPr>
          <w:bCs/>
          <w:color w:val="0070C0"/>
          <w:sz w:val="16"/>
          <w:szCs w:val="16"/>
        </w:rPr>
        <w:t xml:space="preserve"> на личные средства Андерса. В 1912 г. Андерс поднял на нем около 200 </w:t>
      </w:r>
      <w:proofErr w:type="spellStart"/>
      <w:r w:rsidRPr="00131A83">
        <w:rPr>
          <w:bCs/>
          <w:color w:val="0070C0"/>
          <w:sz w:val="16"/>
          <w:szCs w:val="16"/>
        </w:rPr>
        <w:t>пассадиров</w:t>
      </w:r>
      <w:proofErr w:type="spellEnd"/>
      <w:r w:rsidRPr="00131A83">
        <w:rPr>
          <w:bCs/>
          <w:color w:val="0070C0"/>
          <w:sz w:val="16"/>
          <w:szCs w:val="16"/>
        </w:rPr>
        <w:t>, главным образом, с ознакомительной целью.</w:t>
      </w:r>
    </w:p>
    <w:p w14:paraId="6D6D2E89" w14:textId="77777777" w:rsidR="00FA0627" w:rsidRPr="00131A83" w:rsidRDefault="00FA0627" w:rsidP="003C1FA7">
      <w:pPr>
        <w:jc w:val="both"/>
        <w:rPr>
          <w:bCs/>
          <w:color w:val="0070C0"/>
          <w:sz w:val="16"/>
          <w:szCs w:val="16"/>
        </w:rPr>
      </w:pPr>
      <w:r w:rsidRPr="00131A83">
        <w:rPr>
          <w:bCs/>
          <w:color w:val="0070C0"/>
          <w:sz w:val="16"/>
          <w:szCs w:val="16"/>
        </w:rPr>
        <w:t>/"Киевлянин” за 10 окт.1911; “Вестник воэдухопл.“1911, № 2/ (23320).</w:t>
      </w:r>
    </w:p>
    <w:p w14:paraId="109F3150" w14:textId="77777777" w:rsidR="00FA0627" w:rsidRPr="00131A83" w:rsidRDefault="00FA0627" w:rsidP="003C1FA7">
      <w:pPr>
        <w:jc w:val="both"/>
        <w:rPr>
          <w:bCs/>
          <w:color w:val="0070C0"/>
          <w:sz w:val="16"/>
          <w:szCs w:val="16"/>
        </w:rPr>
      </w:pPr>
    </w:p>
    <w:p w14:paraId="3E127C00"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Авиация:</w:t>
      </w:r>
    </w:p>
    <w:p w14:paraId="662BEDB4" w14:textId="77777777" w:rsidR="00770467" w:rsidRPr="00131A83" w:rsidRDefault="00770467" w:rsidP="003C1FA7">
      <w:pPr>
        <w:shd w:val="clear" w:color="auto" w:fill="FFFFFF"/>
        <w:jc w:val="both"/>
        <w:rPr>
          <w:bCs/>
          <w:color w:val="000000" w:themeColor="text1"/>
          <w:sz w:val="16"/>
          <w:szCs w:val="16"/>
        </w:rPr>
      </w:pPr>
    </w:p>
    <w:p w14:paraId="201A0C99" w14:textId="2B25D6FE" w:rsidR="00564516" w:rsidRPr="00131A83" w:rsidRDefault="00564516" w:rsidP="003C1FA7">
      <w:pPr>
        <w:jc w:val="both"/>
        <w:rPr>
          <w:bCs/>
          <w:color w:val="0070C0"/>
          <w:sz w:val="16"/>
          <w:szCs w:val="16"/>
          <w:lang w:bidi="en-US"/>
        </w:rPr>
      </w:pPr>
      <w:r w:rsidRPr="00131A83">
        <w:rPr>
          <w:bCs/>
          <w:color w:val="0070C0"/>
          <w:sz w:val="16"/>
          <w:szCs w:val="16"/>
          <w:lang w:bidi="en-US"/>
        </w:rPr>
        <w:t xml:space="preserve">9 </w:t>
      </w:r>
      <w:r w:rsidRPr="00131A83">
        <w:rPr>
          <w:bCs/>
          <w:color w:val="0070C0"/>
          <w:sz w:val="16"/>
          <w:szCs w:val="16"/>
          <w:lang w:bidi="en-US"/>
        </w:rPr>
        <w:t xml:space="preserve">(22) </w:t>
      </w:r>
      <w:r w:rsidRPr="00131A83">
        <w:rPr>
          <w:bCs/>
          <w:color w:val="0070C0"/>
          <w:sz w:val="16"/>
          <w:szCs w:val="16"/>
          <w:lang w:bidi="en-US"/>
        </w:rPr>
        <w:t>октября 1911 года Военное министерство внесло в Государственную думу законопроект о выделении субсидии в размере 100 000 рублей в год в течение трех лет на продление обучения в Офицерской воздухоплавательной школе с началом субсидирования в следующем году.</w:t>
      </w:r>
    </w:p>
    <w:p w14:paraId="22621E41" w14:textId="77777777" w:rsidR="00564516" w:rsidRPr="00131A83" w:rsidRDefault="00564516" w:rsidP="003C1FA7">
      <w:pPr>
        <w:jc w:val="both"/>
        <w:rPr>
          <w:bCs/>
          <w:color w:val="0070C0"/>
          <w:sz w:val="16"/>
          <w:szCs w:val="16"/>
          <w:lang w:bidi="ru-RU"/>
        </w:rPr>
      </w:pPr>
    </w:p>
    <w:p w14:paraId="3E4B0D33"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9 (22) октября 1911 летчик Севастопольской авиашколы поручик </w:t>
      </w:r>
      <w:proofErr w:type="spellStart"/>
      <w:r w:rsidRPr="00131A83">
        <w:rPr>
          <w:bCs/>
          <w:color w:val="000000" w:themeColor="text1"/>
          <w:sz w:val="16"/>
          <w:szCs w:val="16"/>
        </w:rPr>
        <w:t>В.Ф.Гельгар</w:t>
      </w:r>
      <w:proofErr w:type="spellEnd"/>
      <w:r w:rsidRPr="00131A83">
        <w:rPr>
          <w:bCs/>
          <w:color w:val="000000" w:themeColor="text1"/>
          <w:sz w:val="16"/>
          <w:szCs w:val="16"/>
        </w:rPr>
        <w:t xml:space="preserve"> установил новый всероссийский рекорд высоты полета, поднявшись на "Блерио-Х1" на высоту 2825 м и пролетев при этом над вершиной Ай-Петри ("Севастопольский авиационный иллюстрированный журнал", 1911).</w:t>
      </w:r>
    </w:p>
    <w:p w14:paraId="60462C33" w14:textId="77777777" w:rsidR="00770467" w:rsidRPr="00131A83" w:rsidRDefault="00770467" w:rsidP="003C1FA7">
      <w:pPr>
        <w:shd w:val="clear" w:color="auto" w:fill="FFFFFF"/>
        <w:jc w:val="both"/>
        <w:rPr>
          <w:bCs/>
          <w:color w:val="000000" w:themeColor="text1"/>
          <w:sz w:val="16"/>
          <w:szCs w:val="16"/>
        </w:rPr>
      </w:pPr>
    </w:p>
    <w:p w14:paraId="67BE20F7" w14:textId="77777777" w:rsidR="00FA0627" w:rsidRPr="00131A83" w:rsidRDefault="00FA0627" w:rsidP="003C1FA7">
      <w:pPr>
        <w:jc w:val="both"/>
        <w:rPr>
          <w:bCs/>
          <w:color w:val="0070C0"/>
          <w:sz w:val="16"/>
          <w:szCs w:val="16"/>
        </w:rPr>
      </w:pPr>
      <w:r w:rsidRPr="00131A83">
        <w:rPr>
          <w:bCs/>
          <w:color w:val="0070C0"/>
          <w:sz w:val="16"/>
          <w:szCs w:val="16"/>
        </w:rPr>
        <w:t xml:space="preserve">9 (22) октября 1911 г. летчик Севастопольской авиашколы поручик </w:t>
      </w:r>
      <w:proofErr w:type="spellStart"/>
      <w:r w:rsidRPr="00131A83">
        <w:rPr>
          <w:bCs/>
          <w:color w:val="0070C0"/>
          <w:sz w:val="16"/>
          <w:szCs w:val="16"/>
        </w:rPr>
        <w:t>В.Ф.Гельгар</w:t>
      </w:r>
      <w:proofErr w:type="spellEnd"/>
      <w:r w:rsidRPr="00131A83">
        <w:rPr>
          <w:bCs/>
          <w:color w:val="0070C0"/>
          <w:sz w:val="16"/>
          <w:szCs w:val="16"/>
        </w:rPr>
        <w:t xml:space="preserve"> установил всероссийский рекорд высоты полета, поднявшись на Блерио - XI на высоту 2825 м и пролетев при этом над вершиной Ай-Петри. Прежний рекорд 2500 м был установлен </w:t>
      </w:r>
      <w:proofErr w:type="spellStart"/>
      <w:r w:rsidRPr="00131A83">
        <w:rPr>
          <w:bCs/>
          <w:color w:val="0070C0"/>
          <w:sz w:val="16"/>
          <w:szCs w:val="16"/>
        </w:rPr>
        <w:t>Д.Г.Андреади</w:t>
      </w:r>
      <w:proofErr w:type="spellEnd"/>
      <w:r w:rsidRPr="00131A83">
        <w:rPr>
          <w:bCs/>
          <w:color w:val="0070C0"/>
          <w:sz w:val="16"/>
          <w:szCs w:val="16"/>
        </w:rPr>
        <w:t xml:space="preserve"> до 30 сент.</w:t>
      </w:r>
    </w:p>
    <w:p w14:paraId="0403988C" w14:textId="77777777" w:rsidR="00FA0627" w:rsidRPr="00131A83" w:rsidRDefault="00FA0627" w:rsidP="003C1FA7">
      <w:pPr>
        <w:jc w:val="both"/>
        <w:rPr>
          <w:bCs/>
          <w:color w:val="0070C0"/>
          <w:sz w:val="16"/>
          <w:szCs w:val="16"/>
        </w:rPr>
      </w:pPr>
      <w:r w:rsidRPr="00131A83">
        <w:rPr>
          <w:bCs/>
          <w:color w:val="0070C0"/>
          <w:sz w:val="16"/>
          <w:szCs w:val="16"/>
        </w:rPr>
        <w:t xml:space="preserve">/"Севастопольский авиационный </w:t>
      </w:r>
      <w:proofErr w:type="spellStart"/>
      <w:r w:rsidRPr="00131A83">
        <w:rPr>
          <w:bCs/>
          <w:color w:val="0070C0"/>
          <w:sz w:val="16"/>
          <w:szCs w:val="16"/>
        </w:rPr>
        <w:t>иллюстрир</w:t>
      </w:r>
      <w:proofErr w:type="spellEnd"/>
      <w:r w:rsidRPr="00131A83">
        <w:rPr>
          <w:bCs/>
          <w:color w:val="0070C0"/>
          <w:sz w:val="16"/>
          <w:szCs w:val="16"/>
        </w:rPr>
        <w:t>. журнал", 1911 г.</w:t>
      </w:r>
      <w:proofErr w:type="gramStart"/>
      <w:r w:rsidRPr="00131A83">
        <w:rPr>
          <w:bCs/>
          <w:color w:val="0070C0"/>
          <w:sz w:val="16"/>
          <w:szCs w:val="16"/>
        </w:rPr>
        <w:t>/(</w:t>
      </w:r>
      <w:proofErr w:type="gramEnd"/>
      <w:r w:rsidRPr="00131A83">
        <w:rPr>
          <w:bCs/>
          <w:color w:val="0070C0"/>
          <w:sz w:val="16"/>
          <w:szCs w:val="16"/>
        </w:rPr>
        <w:t>23320).</w:t>
      </w:r>
    </w:p>
    <w:p w14:paraId="18FFED28" w14:textId="77777777" w:rsidR="00FA0627" w:rsidRPr="00131A83" w:rsidRDefault="00FA0627" w:rsidP="003C1FA7">
      <w:pPr>
        <w:jc w:val="both"/>
        <w:rPr>
          <w:bCs/>
          <w:color w:val="0070C0"/>
          <w:sz w:val="16"/>
          <w:szCs w:val="16"/>
        </w:rPr>
      </w:pPr>
    </w:p>
    <w:p w14:paraId="7F1A961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9 (22) октября поручик офицерской воздухоплавательной школы Е. В. Руднев, выделившийся так своими полетами во время Всероссийского праздника воздухоплавания, совершил замечательный полет. В 2 часа 26 минут пополудни он поднялся на аэроплане вместе со своим механиком рядовым Плотниковым с целью совершить перелет на Гатчинский военный аэродром. Чтобы не угрожать центральным, наиболее людным частям столицы возможностью падения, он направился ко взморью, у самого берега моря облетел город и смело направился в Гатчину. Через 56 минут полета он спустился уже на Гатчинском военном поле, сделав всего около 60 верст. Холодная погода дала знать себя смелому авиатору: он сошел с аэроплана полузамерзшим, несмотря на теплую одежду. </w:t>
      </w:r>
    </w:p>
    <w:p w14:paraId="39FCC9F8"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Честь и слава отважному военному авиатору! (11334).</w:t>
      </w:r>
    </w:p>
    <w:p w14:paraId="31DD123A" w14:textId="77777777" w:rsidR="00770467" w:rsidRPr="00131A83" w:rsidRDefault="00770467" w:rsidP="003C1FA7">
      <w:pPr>
        <w:shd w:val="clear" w:color="auto" w:fill="FFFFFF"/>
        <w:jc w:val="both"/>
        <w:rPr>
          <w:bCs/>
          <w:color w:val="000000" w:themeColor="text1"/>
          <w:sz w:val="16"/>
          <w:szCs w:val="16"/>
        </w:rPr>
      </w:pPr>
    </w:p>
    <w:p w14:paraId="0910FA77"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9 (22) октября 1911 Всероссийский аэроклуб выдал диплом пилота-авиатора второй русской летчице - Любови Александровне </w:t>
      </w:r>
      <w:proofErr w:type="spellStart"/>
      <w:r w:rsidRPr="00131A83">
        <w:rPr>
          <w:bCs/>
          <w:color w:val="000000" w:themeColor="text1"/>
          <w:sz w:val="16"/>
          <w:szCs w:val="16"/>
        </w:rPr>
        <w:t>Галанчиковой</w:t>
      </w:r>
      <w:proofErr w:type="spellEnd"/>
      <w:r w:rsidRPr="00131A83">
        <w:rPr>
          <w:bCs/>
          <w:color w:val="000000" w:themeColor="text1"/>
          <w:sz w:val="16"/>
          <w:szCs w:val="16"/>
        </w:rPr>
        <w:t xml:space="preserve">, окончившей авиашколу Первого Русского товарищества авиации в Гатчине. </w:t>
      </w:r>
      <w:proofErr w:type="spellStart"/>
      <w:r w:rsidRPr="00131A83">
        <w:rPr>
          <w:bCs/>
          <w:color w:val="000000" w:themeColor="text1"/>
          <w:sz w:val="16"/>
          <w:szCs w:val="16"/>
        </w:rPr>
        <w:t>Л.А.Галанчикова</w:t>
      </w:r>
      <w:proofErr w:type="spellEnd"/>
      <w:r w:rsidRPr="00131A83">
        <w:rPr>
          <w:bCs/>
          <w:color w:val="000000" w:themeColor="text1"/>
          <w:sz w:val="16"/>
          <w:szCs w:val="16"/>
        </w:rPr>
        <w:t xml:space="preserve"> по профессии артистка, В 1912 году, познакомившись с немецким летчиком </w:t>
      </w:r>
      <w:proofErr w:type="spellStart"/>
      <w:r w:rsidRPr="00131A83">
        <w:rPr>
          <w:bCs/>
          <w:color w:val="000000" w:themeColor="text1"/>
          <w:sz w:val="16"/>
          <w:szCs w:val="16"/>
        </w:rPr>
        <w:t>А.Фоккером</w:t>
      </w:r>
      <w:proofErr w:type="spellEnd"/>
      <w:r w:rsidRPr="00131A83">
        <w:rPr>
          <w:bCs/>
          <w:color w:val="000000" w:themeColor="text1"/>
          <w:sz w:val="16"/>
          <w:szCs w:val="16"/>
        </w:rPr>
        <w:t xml:space="preserve">, уехала с ним в Германию, где освоила новый для нее самолет - моноплан Фоккера, же установила международный женский рекорд </w:t>
      </w:r>
      <w:proofErr w:type="spellStart"/>
      <w:proofErr w:type="gramStart"/>
      <w:r w:rsidRPr="00131A83">
        <w:rPr>
          <w:bCs/>
          <w:color w:val="000000" w:themeColor="text1"/>
          <w:sz w:val="16"/>
          <w:szCs w:val="16"/>
        </w:rPr>
        <w:t>высоты.Вернувшись</w:t>
      </w:r>
      <w:proofErr w:type="spellEnd"/>
      <w:proofErr w:type="gramEnd"/>
      <w:r w:rsidRPr="00131A83">
        <w:rPr>
          <w:bCs/>
          <w:color w:val="000000" w:themeColor="text1"/>
          <w:sz w:val="16"/>
          <w:szCs w:val="16"/>
        </w:rPr>
        <w:t xml:space="preserve"> на родину, оставила свое увлечение авиацией ("К спорту". 1913, № 5; по материалам </w:t>
      </w:r>
      <w:proofErr w:type="spellStart"/>
      <w:r w:rsidRPr="00131A83">
        <w:rPr>
          <w:bCs/>
          <w:color w:val="000000" w:themeColor="text1"/>
          <w:sz w:val="16"/>
          <w:szCs w:val="16"/>
        </w:rPr>
        <w:t>И.Е.Мосолова</w:t>
      </w:r>
      <w:proofErr w:type="spellEnd"/>
      <w:r w:rsidRPr="00131A83">
        <w:rPr>
          <w:bCs/>
          <w:color w:val="000000" w:themeColor="text1"/>
          <w:sz w:val="16"/>
          <w:szCs w:val="16"/>
        </w:rPr>
        <w:t>).</w:t>
      </w:r>
    </w:p>
    <w:p w14:paraId="6B654DF7" w14:textId="77777777" w:rsidR="00770467" w:rsidRPr="00131A83" w:rsidRDefault="00770467" w:rsidP="003C1FA7">
      <w:pPr>
        <w:shd w:val="clear" w:color="auto" w:fill="FFFFFF"/>
        <w:jc w:val="both"/>
        <w:rPr>
          <w:bCs/>
          <w:color w:val="000000" w:themeColor="text1"/>
          <w:sz w:val="16"/>
          <w:szCs w:val="16"/>
        </w:rPr>
      </w:pPr>
    </w:p>
    <w:p w14:paraId="135B4FB9" w14:textId="77777777" w:rsidR="00B80CDF" w:rsidRPr="00131A83" w:rsidRDefault="00B80CDF" w:rsidP="003C1FA7">
      <w:pPr>
        <w:jc w:val="both"/>
        <w:rPr>
          <w:bCs/>
          <w:color w:val="0070C0"/>
          <w:sz w:val="16"/>
          <w:szCs w:val="16"/>
        </w:rPr>
      </w:pPr>
      <w:r w:rsidRPr="00131A83">
        <w:rPr>
          <w:bCs/>
          <w:color w:val="0070C0"/>
          <w:sz w:val="16"/>
          <w:szCs w:val="16"/>
        </w:rPr>
        <w:t xml:space="preserve">9 (22) октября 1911 г. Всероссийский аэроклуб выдал диплом пилота-авиатора второй русской летчице – Любови </w:t>
      </w:r>
      <w:proofErr w:type="spellStart"/>
      <w:r w:rsidRPr="00131A83">
        <w:rPr>
          <w:bCs/>
          <w:color w:val="0070C0"/>
          <w:sz w:val="16"/>
          <w:szCs w:val="16"/>
        </w:rPr>
        <w:t>Адександровне</w:t>
      </w:r>
      <w:proofErr w:type="spellEnd"/>
      <w:r w:rsidRPr="00131A83">
        <w:rPr>
          <w:bCs/>
          <w:color w:val="0070C0"/>
          <w:sz w:val="16"/>
          <w:szCs w:val="16"/>
        </w:rPr>
        <w:t xml:space="preserve"> </w:t>
      </w:r>
      <w:proofErr w:type="spellStart"/>
      <w:r w:rsidRPr="00131A83">
        <w:rPr>
          <w:bCs/>
          <w:color w:val="0070C0"/>
          <w:sz w:val="16"/>
          <w:szCs w:val="16"/>
        </w:rPr>
        <w:t>Галанчиковой</w:t>
      </w:r>
      <w:proofErr w:type="spellEnd"/>
      <w:r w:rsidRPr="00131A83">
        <w:rPr>
          <w:bCs/>
          <w:color w:val="0070C0"/>
          <w:sz w:val="16"/>
          <w:szCs w:val="16"/>
        </w:rPr>
        <w:t xml:space="preserve">, </w:t>
      </w:r>
      <w:proofErr w:type="spellStart"/>
      <w:r w:rsidRPr="00131A83">
        <w:rPr>
          <w:bCs/>
          <w:color w:val="0070C0"/>
          <w:sz w:val="16"/>
          <w:szCs w:val="16"/>
        </w:rPr>
        <w:t>окоичившей</w:t>
      </w:r>
      <w:proofErr w:type="spellEnd"/>
      <w:r w:rsidRPr="00131A83">
        <w:rPr>
          <w:bCs/>
          <w:color w:val="0070C0"/>
          <w:sz w:val="16"/>
          <w:szCs w:val="16"/>
        </w:rPr>
        <w:t xml:space="preserve"> авиашколу Первого русского товарищества авиации в Гатчине. Л.А. </w:t>
      </w:r>
      <w:proofErr w:type="spellStart"/>
      <w:r w:rsidRPr="00131A83">
        <w:rPr>
          <w:bCs/>
          <w:color w:val="0070C0"/>
          <w:sz w:val="16"/>
          <w:szCs w:val="16"/>
        </w:rPr>
        <w:t>Галанчикова</w:t>
      </w:r>
      <w:proofErr w:type="spellEnd"/>
      <w:r w:rsidRPr="00131A83">
        <w:rPr>
          <w:bCs/>
          <w:color w:val="0070C0"/>
          <w:sz w:val="16"/>
          <w:szCs w:val="16"/>
        </w:rPr>
        <w:t xml:space="preserve"> по профессии - </w:t>
      </w:r>
      <w:proofErr w:type="gramStart"/>
      <w:r w:rsidRPr="00131A83">
        <w:rPr>
          <w:bCs/>
          <w:color w:val="0070C0"/>
          <w:sz w:val="16"/>
          <w:szCs w:val="16"/>
        </w:rPr>
        <w:t>артистка,  примкнувшая</w:t>
      </w:r>
      <w:proofErr w:type="gramEnd"/>
      <w:r w:rsidRPr="00131A83">
        <w:rPr>
          <w:bCs/>
          <w:color w:val="0070C0"/>
          <w:sz w:val="16"/>
          <w:szCs w:val="16"/>
        </w:rPr>
        <w:t xml:space="preserve"> к авиации главным образом из честолюбивых побуждений. Полетам обучалась на средства одного из своих </w:t>
      </w:r>
      <w:proofErr w:type="gramStart"/>
      <w:r w:rsidRPr="00131A83">
        <w:rPr>
          <w:bCs/>
          <w:color w:val="0070C0"/>
          <w:sz w:val="16"/>
          <w:szCs w:val="16"/>
        </w:rPr>
        <w:t>поклонников .В</w:t>
      </w:r>
      <w:proofErr w:type="gramEnd"/>
      <w:r w:rsidRPr="00131A83">
        <w:rPr>
          <w:bCs/>
          <w:color w:val="0070C0"/>
          <w:sz w:val="16"/>
          <w:szCs w:val="16"/>
        </w:rPr>
        <w:t xml:space="preserve"> 1912 году, познакомившись о немецким летчиком </w:t>
      </w:r>
      <w:proofErr w:type="spellStart"/>
      <w:r w:rsidRPr="00131A83">
        <w:rPr>
          <w:bCs/>
          <w:color w:val="0070C0"/>
          <w:sz w:val="16"/>
          <w:szCs w:val="16"/>
        </w:rPr>
        <w:t>А.Фоккером</w:t>
      </w:r>
      <w:proofErr w:type="spellEnd"/>
      <w:r w:rsidRPr="00131A83">
        <w:rPr>
          <w:bCs/>
          <w:color w:val="0070C0"/>
          <w:sz w:val="16"/>
          <w:szCs w:val="16"/>
        </w:rPr>
        <w:t>, уехала с ним в Германию, где освоила новый для нее самолет - моноплан Фоккера и там же установила международ</w:t>
      </w:r>
      <w:r w:rsidRPr="00131A83">
        <w:rPr>
          <w:bCs/>
          <w:color w:val="0070C0"/>
          <w:sz w:val="16"/>
          <w:szCs w:val="16"/>
        </w:rPr>
        <w:softHyphen/>
        <w:t>ный женский рекорд высоты. Вернувшись на родину, оставила свое увле</w:t>
      </w:r>
      <w:r w:rsidRPr="00131A83">
        <w:rPr>
          <w:bCs/>
          <w:color w:val="0070C0"/>
          <w:sz w:val="16"/>
          <w:szCs w:val="16"/>
        </w:rPr>
        <w:softHyphen/>
        <w:t xml:space="preserve">чение авиацией </w:t>
      </w:r>
    </w:p>
    <w:p w14:paraId="310E2634" w14:textId="77777777" w:rsidR="00B80CDF" w:rsidRPr="00131A83" w:rsidRDefault="00B80CDF" w:rsidP="003C1FA7">
      <w:pPr>
        <w:jc w:val="both"/>
        <w:rPr>
          <w:bCs/>
          <w:color w:val="0070C0"/>
          <w:sz w:val="16"/>
          <w:szCs w:val="16"/>
        </w:rPr>
      </w:pPr>
      <w:proofErr w:type="gramStart"/>
      <w:r w:rsidRPr="00131A83">
        <w:rPr>
          <w:bCs/>
          <w:color w:val="0070C0"/>
          <w:sz w:val="16"/>
          <w:szCs w:val="16"/>
        </w:rPr>
        <w:lastRenderedPageBreak/>
        <w:t>/«</w:t>
      </w:r>
      <w:proofErr w:type="gramEnd"/>
      <w:r w:rsidRPr="00131A83">
        <w:rPr>
          <w:bCs/>
          <w:color w:val="0070C0"/>
          <w:sz w:val="16"/>
          <w:szCs w:val="16"/>
        </w:rPr>
        <w:t xml:space="preserve">К спорту», 1913 № 5: по материалам </w:t>
      </w:r>
      <w:proofErr w:type="spellStart"/>
      <w:r w:rsidRPr="00131A83">
        <w:rPr>
          <w:bCs/>
          <w:color w:val="0070C0"/>
          <w:sz w:val="16"/>
          <w:szCs w:val="16"/>
        </w:rPr>
        <w:t>И.Е.Мосолова</w:t>
      </w:r>
      <w:proofErr w:type="spellEnd"/>
      <w:r w:rsidRPr="00131A83">
        <w:rPr>
          <w:bCs/>
          <w:color w:val="0070C0"/>
          <w:sz w:val="16"/>
          <w:szCs w:val="16"/>
        </w:rPr>
        <w:t>/ (23320).</w:t>
      </w:r>
    </w:p>
    <w:p w14:paraId="06DC6300" w14:textId="77777777" w:rsidR="00B80CDF" w:rsidRPr="00131A83" w:rsidRDefault="00B80CDF" w:rsidP="003C1FA7">
      <w:pPr>
        <w:jc w:val="both"/>
        <w:rPr>
          <w:bCs/>
          <w:color w:val="0070C0"/>
          <w:sz w:val="16"/>
          <w:szCs w:val="16"/>
        </w:rPr>
      </w:pPr>
    </w:p>
    <w:p w14:paraId="286CF96A" w14:textId="77777777" w:rsidR="00770467" w:rsidRPr="00131A83" w:rsidRDefault="00770467" w:rsidP="003C1FA7">
      <w:pPr>
        <w:jc w:val="both"/>
        <w:rPr>
          <w:bCs/>
          <w:i/>
          <w:color w:val="000000" w:themeColor="text1"/>
          <w:sz w:val="16"/>
          <w:szCs w:val="16"/>
        </w:rPr>
      </w:pPr>
      <w:r w:rsidRPr="00131A83">
        <w:rPr>
          <w:bCs/>
          <w:i/>
          <w:color w:val="000000" w:themeColor="text1"/>
          <w:sz w:val="16"/>
          <w:szCs w:val="16"/>
        </w:rPr>
        <w:t>Авиация и воздухоплавание за рубежом:</w:t>
      </w:r>
    </w:p>
    <w:p w14:paraId="77A91492" w14:textId="77777777" w:rsidR="00770467" w:rsidRPr="00131A83" w:rsidRDefault="00770467" w:rsidP="003C1FA7">
      <w:pPr>
        <w:jc w:val="both"/>
        <w:rPr>
          <w:bCs/>
          <w:color w:val="000000" w:themeColor="text1"/>
          <w:sz w:val="16"/>
          <w:szCs w:val="16"/>
        </w:rPr>
      </w:pPr>
    </w:p>
    <w:p w14:paraId="2C8726AB" w14:textId="77777777" w:rsidR="00770467" w:rsidRPr="00131A83" w:rsidRDefault="00770467" w:rsidP="003C1FA7">
      <w:pPr>
        <w:jc w:val="both"/>
        <w:rPr>
          <w:bCs/>
          <w:color w:val="0070C0"/>
          <w:sz w:val="16"/>
          <w:szCs w:val="16"/>
        </w:rPr>
      </w:pPr>
      <w:r w:rsidRPr="00131A83">
        <w:rPr>
          <w:bCs/>
          <w:color w:val="0070C0"/>
          <w:sz w:val="16"/>
          <w:szCs w:val="16"/>
        </w:rPr>
        <w:t xml:space="preserve">9 (22) октября 1911 военный самолет впервые совершает боевой полет, когда </w:t>
      </w:r>
      <w:proofErr w:type="spellStart"/>
      <w:r w:rsidRPr="00131A83">
        <w:rPr>
          <w:bCs/>
          <w:color w:val="0070C0"/>
          <w:sz w:val="16"/>
          <w:szCs w:val="16"/>
        </w:rPr>
        <w:t>Blériot</w:t>
      </w:r>
      <w:proofErr w:type="spellEnd"/>
      <w:r w:rsidRPr="00131A83">
        <w:rPr>
          <w:bCs/>
          <w:color w:val="0070C0"/>
          <w:sz w:val="16"/>
          <w:szCs w:val="16"/>
        </w:rPr>
        <w:t xml:space="preserve"> XI итальянской армии, пилотируемая капитаном Карло Пьяцца, вылетает из Триполи в </w:t>
      </w:r>
      <w:proofErr w:type="spellStart"/>
      <w:r w:rsidRPr="00131A83">
        <w:rPr>
          <w:bCs/>
          <w:color w:val="0070C0"/>
          <w:sz w:val="16"/>
          <w:szCs w:val="16"/>
        </w:rPr>
        <w:t>Азизию</w:t>
      </w:r>
      <w:proofErr w:type="spellEnd"/>
      <w:r w:rsidRPr="00131A83">
        <w:rPr>
          <w:bCs/>
          <w:color w:val="0070C0"/>
          <w:sz w:val="16"/>
          <w:szCs w:val="16"/>
        </w:rPr>
        <w:t xml:space="preserve"> для разведки позиций османской армии в Ливии во время итало-турецкой </w:t>
      </w:r>
      <w:proofErr w:type="gramStart"/>
      <w:r w:rsidRPr="00131A83">
        <w:rPr>
          <w:bCs/>
          <w:color w:val="0070C0"/>
          <w:sz w:val="16"/>
          <w:szCs w:val="16"/>
        </w:rPr>
        <w:t>войны .</w:t>
      </w:r>
      <w:proofErr w:type="gramEnd"/>
      <w:r w:rsidRPr="00131A83">
        <w:rPr>
          <w:bCs/>
          <w:color w:val="0070C0"/>
          <w:sz w:val="16"/>
          <w:szCs w:val="16"/>
        </w:rPr>
        <w:t xml:space="preserve"> Позже в тот же день итальянский </w:t>
      </w:r>
      <w:proofErr w:type="spellStart"/>
      <w:r w:rsidRPr="00131A83">
        <w:rPr>
          <w:bCs/>
          <w:color w:val="0070C0"/>
          <w:sz w:val="16"/>
          <w:szCs w:val="16"/>
        </w:rPr>
        <w:t>Nieuport</w:t>
      </w:r>
      <w:proofErr w:type="spellEnd"/>
      <w:r w:rsidRPr="00131A83">
        <w:rPr>
          <w:bCs/>
          <w:color w:val="0070C0"/>
          <w:sz w:val="16"/>
          <w:szCs w:val="16"/>
        </w:rPr>
        <w:t xml:space="preserve">, управляемый капитаном </w:t>
      </w:r>
      <w:proofErr w:type="spellStart"/>
      <w:r w:rsidRPr="00131A83">
        <w:rPr>
          <w:bCs/>
          <w:color w:val="0070C0"/>
          <w:sz w:val="16"/>
          <w:szCs w:val="16"/>
        </w:rPr>
        <w:t>Мойзо</w:t>
      </w:r>
      <w:proofErr w:type="spellEnd"/>
      <w:r w:rsidRPr="00131A83">
        <w:rPr>
          <w:bCs/>
          <w:color w:val="0070C0"/>
          <w:sz w:val="16"/>
          <w:szCs w:val="16"/>
        </w:rPr>
        <w:t>, становится первым самолетом, поврежденным вражескими силами в бою, когда он получает несколько попаданий от турецкого наземного огня (20331).</w:t>
      </w:r>
    </w:p>
    <w:p w14:paraId="57E32AE3" w14:textId="77777777" w:rsidR="00770467" w:rsidRPr="00131A83" w:rsidRDefault="00770467" w:rsidP="003C1FA7">
      <w:pPr>
        <w:jc w:val="both"/>
        <w:rPr>
          <w:bCs/>
          <w:color w:val="0070C0"/>
          <w:sz w:val="16"/>
          <w:szCs w:val="16"/>
        </w:rPr>
      </w:pPr>
    </w:p>
    <w:p w14:paraId="40F12C38" w14:textId="047F887A"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9 (22) октября 1911 </w:t>
      </w:r>
      <w:r w:rsidR="00A91357" w:rsidRPr="00131A83">
        <w:rPr>
          <w:bCs/>
          <w:color w:val="000000" w:themeColor="text1"/>
          <w:sz w:val="16"/>
          <w:szCs w:val="16"/>
        </w:rPr>
        <w:t>состоялось п</w:t>
      </w:r>
      <w:r w:rsidRPr="00131A83">
        <w:rPr>
          <w:bCs/>
          <w:color w:val="000000" w:themeColor="text1"/>
          <w:sz w:val="16"/>
          <w:szCs w:val="16"/>
        </w:rPr>
        <w:t>ервое применение авиации в войне: итальянский капитан Пьяцца произвел разведывательный полет над турецкими пози</w:t>
      </w:r>
      <w:r w:rsidRPr="00131A83">
        <w:rPr>
          <w:bCs/>
          <w:color w:val="000000" w:themeColor="text1"/>
          <w:sz w:val="16"/>
          <w:szCs w:val="16"/>
        </w:rPr>
        <w:softHyphen/>
        <w:t>циями вблизи Триполи на моноплане «Блерио» (1137).</w:t>
      </w:r>
    </w:p>
    <w:p w14:paraId="7F3A2D71" w14:textId="77777777" w:rsidR="00770467" w:rsidRPr="00131A83" w:rsidRDefault="00770467" w:rsidP="003C1FA7">
      <w:pPr>
        <w:shd w:val="clear" w:color="auto" w:fill="FFFFFF"/>
        <w:jc w:val="both"/>
        <w:rPr>
          <w:bCs/>
          <w:color w:val="000000" w:themeColor="text1"/>
          <w:sz w:val="16"/>
          <w:szCs w:val="16"/>
        </w:rPr>
      </w:pPr>
    </w:p>
    <w:p w14:paraId="75EE44BA" w14:textId="25C33655"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9 (22) октября 1911 г. итальянским нилотом капитаном </w:t>
      </w:r>
      <w:proofErr w:type="spellStart"/>
      <w:r w:rsidRPr="00131A83">
        <w:rPr>
          <w:bCs/>
          <w:color w:val="000000" w:themeColor="text1"/>
          <w:sz w:val="16"/>
          <w:szCs w:val="16"/>
        </w:rPr>
        <w:t>Пьсцца</w:t>
      </w:r>
      <w:proofErr w:type="spellEnd"/>
      <w:r w:rsidRPr="00131A83">
        <w:rPr>
          <w:bCs/>
          <w:color w:val="000000" w:themeColor="text1"/>
          <w:sz w:val="16"/>
          <w:szCs w:val="16"/>
        </w:rPr>
        <w:t xml:space="preserve"> на аппарате Блерио</w:t>
      </w:r>
      <w:r w:rsidR="00A91357" w:rsidRPr="00131A83">
        <w:rPr>
          <w:bCs/>
          <w:color w:val="000000" w:themeColor="text1"/>
          <w:sz w:val="16"/>
          <w:szCs w:val="16"/>
        </w:rPr>
        <w:t xml:space="preserve"> была про</w:t>
      </w:r>
      <w:r w:rsidR="00A91357" w:rsidRPr="00131A83">
        <w:rPr>
          <w:bCs/>
          <w:color w:val="000000" w:themeColor="text1"/>
          <w:sz w:val="16"/>
          <w:szCs w:val="16"/>
        </w:rPr>
        <w:softHyphen/>
        <w:t xml:space="preserve">ведена первая рекогносцировка позиций противника с аэроплана </w:t>
      </w:r>
      <w:r w:rsidRPr="00131A83">
        <w:rPr>
          <w:bCs/>
          <w:color w:val="000000" w:themeColor="text1"/>
          <w:sz w:val="16"/>
          <w:szCs w:val="16"/>
        </w:rPr>
        <w:t>(11060).</w:t>
      </w:r>
    </w:p>
    <w:p w14:paraId="50CF9D5D"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Одна из первых бомбардировок с самолета была произ</w:t>
      </w:r>
      <w:r w:rsidRPr="00131A83">
        <w:rPr>
          <w:bCs/>
          <w:color w:val="000000" w:themeColor="text1"/>
          <w:sz w:val="16"/>
          <w:szCs w:val="16"/>
        </w:rPr>
        <w:softHyphen/>
        <w:t xml:space="preserve">ведена 18 октября (1 ноября) или 1 (14) ноября 1911 г. Джулио </w:t>
      </w:r>
      <w:proofErr w:type="spellStart"/>
      <w:r w:rsidRPr="00131A83">
        <w:rPr>
          <w:bCs/>
          <w:color w:val="000000" w:themeColor="text1"/>
          <w:sz w:val="16"/>
          <w:szCs w:val="16"/>
        </w:rPr>
        <w:t>Гавотти</w:t>
      </w:r>
      <w:proofErr w:type="spellEnd"/>
      <w:r w:rsidRPr="00131A83">
        <w:rPr>
          <w:bCs/>
          <w:color w:val="000000" w:themeColor="text1"/>
          <w:sz w:val="16"/>
          <w:szCs w:val="16"/>
        </w:rPr>
        <w:t xml:space="preserve"> сбросил со своего «</w:t>
      </w:r>
      <w:proofErr w:type="spellStart"/>
      <w:r w:rsidRPr="00131A83">
        <w:rPr>
          <w:bCs/>
          <w:color w:val="000000" w:themeColor="text1"/>
          <w:sz w:val="16"/>
          <w:szCs w:val="16"/>
        </w:rPr>
        <w:t>Румплер</w:t>
      </w:r>
      <w:proofErr w:type="spellEnd"/>
      <w:r w:rsidRPr="00131A83">
        <w:rPr>
          <w:bCs/>
          <w:color w:val="000000" w:themeColor="text1"/>
          <w:sz w:val="16"/>
          <w:szCs w:val="16"/>
        </w:rPr>
        <w:t>-Таубе» 4 маленьких бомбы весом 2 кг на северо</w:t>
      </w:r>
      <w:r w:rsidRPr="00131A83">
        <w:rPr>
          <w:bCs/>
          <w:color w:val="000000" w:themeColor="text1"/>
          <w:sz w:val="16"/>
          <w:szCs w:val="16"/>
        </w:rPr>
        <w:softHyphen/>
        <w:t xml:space="preserve">африканские населенные пункты </w:t>
      </w:r>
      <w:proofErr w:type="spellStart"/>
      <w:r w:rsidRPr="00131A83">
        <w:rPr>
          <w:bCs/>
          <w:color w:val="000000" w:themeColor="text1"/>
          <w:sz w:val="16"/>
          <w:szCs w:val="16"/>
        </w:rPr>
        <w:t>Тагуира</w:t>
      </w:r>
      <w:proofErr w:type="spellEnd"/>
      <w:r w:rsidRPr="00131A83">
        <w:rPr>
          <w:bCs/>
          <w:color w:val="000000" w:themeColor="text1"/>
          <w:sz w:val="16"/>
          <w:szCs w:val="16"/>
        </w:rPr>
        <w:t xml:space="preserve"> и Айн </w:t>
      </w:r>
      <w:proofErr w:type="spellStart"/>
      <w:r w:rsidRPr="00131A83">
        <w:rPr>
          <w:bCs/>
          <w:color w:val="000000" w:themeColor="text1"/>
          <w:sz w:val="16"/>
          <w:szCs w:val="16"/>
        </w:rPr>
        <w:t>Цара</w:t>
      </w:r>
      <w:proofErr w:type="spellEnd"/>
      <w:r w:rsidRPr="00131A83">
        <w:rPr>
          <w:bCs/>
          <w:color w:val="000000" w:themeColor="text1"/>
          <w:sz w:val="16"/>
          <w:szCs w:val="16"/>
        </w:rPr>
        <w:t>; он же обстрелял при этом скопление арабских войск из личного оружия. Однако результат бомбардировки всех разочаровал (11060).</w:t>
      </w:r>
    </w:p>
    <w:p w14:paraId="47D4D41F" w14:textId="77777777" w:rsidR="00770467" w:rsidRPr="00131A83" w:rsidRDefault="00770467" w:rsidP="003C1FA7">
      <w:pPr>
        <w:shd w:val="clear" w:color="auto" w:fill="FFFFFF"/>
        <w:jc w:val="both"/>
        <w:rPr>
          <w:bCs/>
          <w:color w:val="000000" w:themeColor="text1"/>
          <w:sz w:val="16"/>
          <w:szCs w:val="16"/>
        </w:rPr>
      </w:pPr>
    </w:p>
    <w:p w14:paraId="4ADA9336" w14:textId="77777777" w:rsidR="00770467" w:rsidRPr="00131A83" w:rsidRDefault="00770467" w:rsidP="003C1FA7">
      <w:pPr>
        <w:shd w:val="clear" w:color="auto" w:fill="FFFFFF"/>
        <w:jc w:val="both"/>
        <w:rPr>
          <w:bCs/>
          <w:i/>
          <w:color w:val="000000" w:themeColor="text1"/>
          <w:sz w:val="16"/>
          <w:szCs w:val="16"/>
        </w:rPr>
      </w:pPr>
      <w:r w:rsidRPr="00131A83">
        <w:rPr>
          <w:bCs/>
          <w:i/>
          <w:color w:val="000000" w:themeColor="text1"/>
          <w:sz w:val="16"/>
          <w:szCs w:val="16"/>
        </w:rPr>
        <w:t>Авиация и воздухоплавание за рубежом:</w:t>
      </w:r>
    </w:p>
    <w:p w14:paraId="3E4E5250" w14:textId="77777777" w:rsidR="00770467" w:rsidRPr="00131A83" w:rsidRDefault="00770467" w:rsidP="003C1FA7">
      <w:pPr>
        <w:shd w:val="clear" w:color="auto" w:fill="FFFFFF"/>
        <w:jc w:val="both"/>
        <w:rPr>
          <w:bCs/>
          <w:i/>
          <w:color w:val="000000" w:themeColor="text1"/>
          <w:sz w:val="16"/>
          <w:szCs w:val="16"/>
        </w:rPr>
      </w:pPr>
    </w:p>
    <w:p w14:paraId="5DB89CC7" w14:textId="7ED3F4CA" w:rsidR="00770467" w:rsidRPr="00131A83" w:rsidRDefault="00A91357" w:rsidP="003C1FA7">
      <w:pPr>
        <w:jc w:val="both"/>
        <w:rPr>
          <w:bCs/>
          <w:color w:val="000000" w:themeColor="text1"/>
          <w:sz w:val="16"/>
          <w:szCs w:val="16"/>
        </w:rPr>
      </w:pPr>
      <w:r w:rsidRPr="00131A83">
        <w:rPr>
          <w:bCs/>
          <w:color w:val="000000" w:themeColor="text1"/>
          <w:sz w:val="16"/>
          <w:szCs w:val="16"/>
        </w:rPr>
        <w:t>10 (</w:t>
      </w:r>
      <w:r w:rsidR="00770467" w:rsidRPr="00131A83">
        <w:rPr>
          <w:bCs/>
          <w:color w:val="000000" w:themeColor="text1"/>
          <w:sz w:val="16"/>
          <w:szCs w:val="16"/>
        </w:rPr>
        <w:t>23</w:t>
      </w:r>
      <w:r w:rsidRPr="00131A83">
        <w:rPr>
          <w:bCs/>
          <w:color w:val="000000" w:themeColor="text1"/>
          <w:sz w:val="16"/>
          <w:szCs w:val="16"/>
        </w:rPr>
        <w:t>)</w:t>
      </w:r>
      <w:r w:rsidR="00770467" w:rsidRPr="00131A83">
        <w:rPr>
          <w:bCs/>
          <w:color w:val="000000" w:themeColor="text1"/>
          <w:sz w:val="16"/>
          <w:szCs w:val="16"/>
        </w:rPr>
        <w:t xml:space="preserve"> октября 1911 года итальянский пилот пролетел над турецкими позициями с разведывательной миссией, а спустя неделю, 1 ноября, сбросил бомбу на турецкий отряд), то эта война стала первой, в которой авиация применялась достаточно массово и организованно.</w:t>
      </w:r>
    </w:p>
    <w:p w14:paraId="0E6376B5" w14:textId="2462EDA2" w:rsidR="00770467" w:rsidRPr="00131A83" w:rsidRDefault="00770467" w:rsidP="003C1FA7">
      <w:pPr>
        <w:jc w:val="both"/>
        <w:rPr>
          <w:bCs/>
          <w:color w:val="000000" w:themeColor="text1"/>
          <w:sz w:val="16"/>
          <w:szCs w:val="16"/>
        </w:rPr>
      </w:pPr>
      <w:r w:rsidRPr="00131A83">
        <w:rPr>
          <w:bCs/>
          <w:color w:val="000000" w:themeColor="text1"/>
          <w:sz w:val="16"/>
          <w:szCs w:val="16"/>
        </w:rPr>
        <w:t>Россия по дипломатическим причинам не могла оказать Болгарии прямую военную помощь, поэтому туда едут добровольцы, в том числе и отряд гражданских (частных) авиаторов под руководством С.С. Щетинина (издатель журнала «Вестник воздухоплавания», основатель Первого Российского Товарищества Воздухоплавания - завод ПРТВ, 1909-й год).</w:t>
      </w:r>
    </w:p>
    <w:p w14:paraId="18CDAD4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Санкт-Петербург, осень 1912 года. С Николаевского железнодорожного вокзала отходит в южном направлении необычный состав. Духовой оркестр играет под моросящим дождем «Амурские волны» (это чуть позже напишет В.И. Агапкин бессмертную музыку «Прощание славянки»), шумят провожающие. Из вагонов, прощаясь, весело машут молодые, в основном, люди. Русские добровольцы едут помогать болгарским братьям в войне против турок. Фотообъектив репортера бесстрастно запечатлел этот момент: в окнах теплушки, одинаково одетые в кожаные регланы и кепки, выглядывают Сергей Щетинин, Яков Седов, Николай Костин, Петр Евсюков, Федор Колчин … Отряд насчитывал одиннадцать человек (на фотографии же их тринадцать, кто еще двое - неизвестно), все они вернутся на Родину живыми. И героями.</w:t>
      </w:r>
    </w:p>
    <w:p w14:paraId="257C9CF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Поездом до Одессы, оттуда по Чёрному морю на пароходе «Николай Александрович» добровольцы добрались до устья Дуная, затем на малых судах до болгарского городка </w:t>
      </w:r>
      <w:proofErr w:type="spellStart"/>
      <w:r w:rsidRPr="00131A83">
        <w:rPr>
          <w:bCs/>
          <w:color w:val="000000" w:themeColor="text1"/>
          <w:sz w:val="16"/>
          <w:szCs w:val="16"/>
        </w:rPr>
        <w:t>Рущук</w:t>
      </w:r>
      <w:proofErr w:type="spellEnd"/>
      <w:r w:rsidRPr="00131A83">
        <w:rPr>
          <w:bCs/>
          <w:color w:val="000000" w:themeColor="text1"/>
          <w:sz w:val="16"/>
          <w:szCs w:val="16"/>
        </w:rPr>
        <w:t>, по железной дороге до Тырново. 16 октября отряд прибыл на военный аэродром Тырново-</w:t>
      </w:r>
      <w:proofErr w:type="spellStart"/>
      <w:r w:rsidRPr="00131A83">
        <w:rPr>
          <w:bCs/>
          <w:color w:val="000000" w:themeColor="text1"/>
          <w:sz w:val="16"/>
          <w:szCs w:val="16"/>
        </w:rPr>
        <w:t>Сеймен</w:t>
      </w:r>
      <w:proofErr w:type="spellEnd"/>
      <w:r w:rsidRPr="00131A83">
        <w:rPr>
          <w:bCs/>
          <w:color w:val="000000" w:themeColor="text1"/>
          <w:sz w:val="16"/>
          <w:szCs w:val="16"/>
        </w:rPr>
        <w:t xml:space="preserve"> и присоединились к группе болгарских авиаторов. Затем, миновав Пловдив, передислоцировался на летное поле в пяти километрах от города Мустафа-Паша, находившееся в непосредственной близости от Адрианополя. Щетинин всерьез опасался, что турецкие лазутчики могут уничтожить всю его авиацию на земле. Место оказалось низменное, сырое, условия жизни в лагере были «спартанские». Пилоты и механики жили в приспособленных для этого ящиках </w:t>
      </w:r>
      <w:proofErr w:type="gramStart"/>
      <w:r w:rsidRPr="00131A83">
        <w:rPr>
          <w:bCs/>
          <w:color w:val="000000" w:themeColor="text1"/>
          <w:sz w:val="16"/>
          <w:szCs w:val="16"/>
        </w:rPr>
        <w:t>из под</w:t>
      </w:r>
      <w:proofErr w:type="gramEnd"/>
      <w:r w:rsidRPr="00131A83">
        <w:rPr>
          <w:bCs/>
          <w:color w:val="000000" w:themeColor="text1"/>
          <w:sz w:val="16"/>
          <w:szCs w:val="16"/>
        </w:rPr>
        <w:t xml:space="preserve"> «Фарманов». Но, как впоследствии вспоминал Я. Седов: «…от холода, ветра, ливня нас спасали утеплённые костюмы, ...дали спальные мешки... И не болели. К тому же, кормили нас болгары превосходно». Там авиаторы провели несколько зимних месяцев. Аэропланы хранились в брезентовых ангарах, сконструированных русским полковником Ульяниным. Полевая мастерская отлично показала себя: ее оборудование и запасы давали возможность делать не только мелкий, но и капитальный ремонт аэропланов. Все было тщательно продумано в деталях еще в России и, несмотря на отсутствие какого-либо опыта и короткие сроки на сборы – пять дней, отряд работал достаточно слаженно.</w:t>
      </w:r>
    </w:p>
    <w:p w14:paraId="389E56F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Первый в истории российской авиации боевой вылет совершил (за плату, но кто осудит?) 17-го (по другим данным 19-го) октября Тимофей Ефимов, прибывший на войну самостоятельно, вне отряда. Тимофей летал на собственном моноплане «Блерио». В одном из писем брату Михаилу он пишет: «Турки наблюдали мой полет с нескрываемым изумлением, многие падали на землю и закрывали головы руками. Дважды облетев город (Адрианополь – автор) я определил месторасположения турецких войск... Между прочим, болгары собирались нападать на правый фланг турок, я объяснил им, что видел колонны их противника, двигающиеся туда же. Болгары переменили направление и легко разбили не ожидавших нападения турок...».</w:t>
      </w:r>
    </w:p>
    <w:p w14:paraId="2D7C2F0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Из интервью </w:t>
      </w:r>
      <w:proofErr w:type="spellStart"/>
      <w:r w:rsidRPr="00131A83">
        <w:rPr>
          <w:bCs/>
          <w:color w:val="000000" w:themeColor="text1"/>
          <w:sz w:val="16"/>
          <w:szCs w:val="16"/>
        </w:rPr>
        <w:t>Я.Седова</w:t>
      </w:r>
      <w:proofErr w:type="spellEnd"/>
      <w:r w:rsidRPr="00131A83">
        <w:rPr>
          <w:bCs/>
          <w:color w:val="000000" w:themeColor="text1"/>
          <w:sz w:val="16"/>
          <w:szCs w:val="16"/>
        </w:rPr>
        <w:t>: «Всю зиму и осень мы с Костиным провели на аэродроме... Работа наша сводилась к двум задачам – разведке и бомбометанию. Разведывательные полёты совершались с наблюдателями, которые, к сожалению, не были офицерами Генерального штаба, не располагали сведениями о противнике, поэтому перед нами не ставились сложные задачи... Мой первый полёт проходил на высоте 1200 метров над Адрианополем. И тут подо мной начала рваться шрапнель. Я поднялся выше, чтобы быть недосягаемым для неприятельского обстрела. Чувство в это время у меня было неприятное...».</w:t>
      </w:r>
    </w:p>
    <w:p w14:paraId="1024265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Если верить болгарским источникам, то Яков Серов совершил как минимум один боевой вылет: «От </w:t>
      </w:r>
      <w:proofErr w:type="spellStart"/>
      <w:r w:rsidRPr="00131A83">
        <w:rPr>
          <w:bCs/>
          <w:color w:val="000000" w:themeColor="text1"/>
          <w:sz w:val="16"/>
          <w:szCs w:val="16"/>
        </w:rPr>
        <w:t>чужденците</w:t>
      </w:r>
      <w:proofErr w:type="spellEnd"/>
      <w:r w:rsidRPr="00131A83">
        <w:rPr>
          <w:bCs/>
          <w:color w:val="000000" w:themeColor="text1"/>
          <w:sz w:val="16"/>
          <w:szCs w:val="16"/>
        </w:rPr>
        <w:t xml:space="preserve"> в бойни полети </w:t>
      </w:r>
      <w:proofErr w:type="spellStart"/>
      <w:r w:rsidRPr="00131A83">
        <w:rPr>
          <w:bCs/>
          <w:color w:val="000000" w:themeColor="text1"/>
          <w:sz w:val="16"/>
          <w:szCs w:val="16"/>
        </w:rPr>
        <w:t>вземат</w:t>
      </w:r>
      <w:proofErr w:type="spellEnd"/>
      <w:r w:rsidRPr="00131A83">
        <w:rPr>
          <w:bCs/>
          <w:color w:val="000000" w:themeColor="text1"/>
          <w:sz w:val="16"/>
          <w:szCs w:val="16"/>
        </w:rPr>
        <w:t xml:space="preserve"> участие само 8 души - </w:t>
      </w:r>
      <w:proofErr w:type="spellStart"/>
      <w:r w:rsidRPr="00131A83">
        <w:rPr>
          <w:bCs/>
          <w:color w:val="000000" w:themeColor="text1"/>
          <w:sz w:val="16"/>
          <w:szCs w:val="16"/>
        </w:rPr>
        <w:t>Сабели</w:t>
      </w:r>
      <w:proofErr w:type="spellEnd"/>
      <w:r w:rsidRPr="00131A83">
        <w:rPr>
          <w:bCs/>
          <w:color w:val="000000" w:themeColor="text1"/>
          <w:sz w:val="16"/>
          <w:szCs w:val="16"/>
        </w:rPr>
        <w:t xml:space="preserve">, Хедли, </w:t>
      </w:r>
      <w:proofErr w:type="spellStart"/>
      <w:r w:rsidRPr="00131A83">
        <w:rPr>
          <w:bCs/>
          <w:color w:val="000000" w:themeColor="text1"/>
          <w:sz w:val="16"/>
          <w:szCs w:val="16"/>
        </w:rPr>
        <w:t>Бюри</w:t>
      </w:r>
      <w:proofErr w:type="spellEnd"/>
      <w:r w:rsidRPr="00131A83">
        <w:rPr>
          <w:bCs/>
          <w:color w:val="000000" w:themeColor="text1"/>
          <w:sz w:val="16"/>
          <w:szCs w:val="16"/>
        </w:rPr>
        <w:t>, Костин, Колчин, Евсюков, Седов, Ефимов». Что, учитывая полную непригодность аппаратов тех лет для военных целей, уже подвиг. Сколько же вылетов он совершил в действительности мне, к сожалению, не удалось выяснить.</w:t>
      </w:r>
    </w:p>
    <w:p w14:paraId="55DE829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Русские авиаторы вели воздушную разведку, производили бомбардировку турецких укреплений, сбрасывали листовки и выполняли задания по связи (особенно на дальних расстояниях). Использование противником ружейного и артиллерийского огня против самолетов заставляло выполнять полеты на высоте 1000 м и более.</w:t>
      </w:r>
    </w:p>
    <w:p w14:paraId="54447ED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17 марта 1913-го года закончилась Первая Балканская война, авиаторы вернулись на Родину. Их встречали как героев. Работа российских добровольцев широко освещалась в прессе. Вся страна знала их по именам и в лицо.</w:t>
      </w:r>
    </w:p>
    <w:p w14:paraId="62C21F5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конце февраля 1914 </w:t>
      </w:r>
      <w:proofErr w:type="spellStart"/>
      <w:r w:rsidRPr="00131A83">
        <w:rPr>
          <w:bCs/>
          <w:color w:val="000000" w:themeColor="text1"/>
          <w:sz w:val="16"/>
          <w:szCs w:val="16"/>
        </w:rPr>
        <w:t>С.С.Щетинин</w:t>
      </w:r>
      <w:proofErr w:type="spellEnd"/>
      <w:r w:rsidRPr="00131A83">
        <w:rPr>
          <w:bCs/>
          <w:color w:val="000000" w:themeColor="text1"/>
          <w:sz w:val="16"/>
          <w:szCs w:val="16"/>
        </w:rPr>
        <w:t xml:space="preserve"> был приглашен в Болгарское посольство, где ему сообщили, что царь Фердинанд наградил всех авиаторов, принимавших участие в Болгаро-турецкой войне (12149).</w:t>
      </w:r>
    </w:p>
    <w:p w14:paraId="4C386F3F" w14:textId="77777777" w:rsidR="00770467" w:rsidRPr="00131A83" w:rsidRDefault="00770467" w:rsidP="003C1FA7">
      <w:pPr>
        <w:shd w:val="clear" w:color="auto" w:fill="FFFFFF"/>
        <w:jc w:val="both"/>
        <w:rPr>
          <w:bCs/>
          <w:i/>
          <w:color w:val="000000" w:themeColor="text1"/>
          <w:sz w:val="16"/>
          <w:szCs w:val="16"/>
        </w:rPr>
      </w:pPr>
    </w:p>
    <w:p w14:paraId="0C217423" w14:textId="77777777" w:rsidR="00FF54C3" w:rsidRPr="00131A83" w:rsidRDefault="00FF54C3" w:rsidP="003C1FA7">
      <w:pPr>
        <w:jc w:val="both"/>
        <w:rPr>
          <w:bCs/>
          <w:color w:val="0070C0"/>
          <w:sz w:val="16"/>
          <w:szCs w:val="16"/>
        </w:rPr>
      </w:pPr>
      <w:r w:rsidRPr="00131A83">
        <w:rPr>
          <w:bCs/>
          <w:color w:val="0070C0"/>
          <w:sz w:val="16"/>
          <w:szCs w:val="16"/>
        </w:rPr>
        <w:t xml:space="preserve">10 (23) октября 1911 года командиром Авиационного батальона итальянского экспедиционного корпуса капитан Карло Мария Пьяцца (Carlo Maria </w:t>
      </w:r>
      <w:proofErr w:type="spellStart"/>
      <w:r w:rsidRPr="00131A83">
        <w:rPr>
          <w:bCs/>
          <w:color w:val="0070C0"/>
          <w:sz w:val="16"/>
          <w:szCs w:val="16"/>
        </w:rPr>
        <w:t>Pizza</w:t>
      </w:r>
      <w:proofErr w:type="spellEnd"/>
      <w:r w:rsidRPr="00131A83">
        <w:rPr>
          <w:bCs/>
          <w:color w:val="0070C0"/>
          <w:sz w:val="16"/>
          <w:szCs w:val="16"/>
        </w:rPr>
        <w:t xml:space="preserve">) на самолете Блерио XI и капитаном Риккардо </w:t>
      </w:r>
      <w:proofErr w:type="spellStart"/>
      <w:r w:rsidRPr="00131A83">
        <w:rPr>
          <w:bCs/>
          <w:color w:val="0070C0"/>
          <w:sz w:val="16"/>
          <w:szCs w:val="16"/>
        </w:rPr>
        <w:t>Мойзо</w:t>
      </w:r>
      <w:proofErr w:type="spellEnd"/>
      <w:r w:rsidRPr="00131A83">
        <w:rPr>
          <w:bCs/>
          <w:color w:val="0070C0"/>
          <w:sz w:val="16"/>
          <w:szCs w:val="16"/>
        </w:rPr>
        <w:t xml:space="preserve"> (</w:t>
      </w:r>
      <w:proofErr w:type="spellStart"/>
      <w:r w:rsidRPr="00131A83">
        <w:rPr>
          <w:bCs/>
          <w:color w:val="0070C0"/>
          <w:sz w:val="16"/>
          <w:szCs w:val="16"/>
        </w:rPr>
        <w:t>Rikkardo</w:t>
      </w:r>
      <w:proofErr w:type="spellEnd"/>
      <w:r w:rsidRPr="00131A83">
        <w:rPr>
          <w:bCs/>
          <w:color w:val="0070C0"/>
          <w:sz w:val="16"/>
          <w:szCs w:val="16"/>
        </w:rPr>
        <w:t xml:space="preserve"> </w:t>
      </w:r>
      <w:proofErr w:type="spellStart"/>
      <w:r w:rsidRPr="00131A83">
        <w:rPr>
          <w:bCs/>
          <w:color w:val="0070C0"/>
          <w:sz w:val="16"/>
          <w:szCs w:val="16"/>
        </w:rPr>
        <w:t>Moizo</w:t>
      </w:r>
      <w:proofErr w:type="spellEnd"/>
      <w:r w:rsidRPr="00131A83">
        <w:rPr>
          <w:bCs/>
          <w:color w:val="0070C0"/>
          <w:sz w:val="16"/>
          <w:szCs w:val="16"/>
        </w:rPr>
        <w:t xml:space="preserve">) на самолете </w:t>
      </w:r>
      <w:proofErr w:type="spellStart"/>
      <w:r w:rsidRPr="00131A83">
        <w:rPr>
          <w:bCs/>
          <w:color w:val="0070C0"/>
          <w:sz w:val="16"/>
          <w:szCs w:val="16"/>
        </w:rPr>
        <w:t>Ньюпор</w:t>
      </w:r>
      <w:proofErr w:type="spellEnd"/>
      <w:r w:rsidRPr="00131A83">
        <w:rPr>
          <w:bCs/>
          <w:color w:val="0070C0"/>
          <w:sz w:val="16"/>
          <w:szCs w:val="16"/>
        </w:rPr>
        <w:t xml:space="preserve"> IV были выполнены первые в истории боевые вылеты. Поднявшись в воздух около 05:00, они обнаружили активное движение вражеской конницы против всей оборонительной позиции итальянских войск от Триполи до </w:t>
      </w:r>
      <w:proofErr w:type="spellStart"/>
      <w:r w:rsidRPr="00131A83">
        <w:rPr>
          <w:bCs/>
          <w:color w:val="0070C0"/>
          <w:sz w:val="16"/>
          <w:szCs w:val="16"/>
        </w:rPr>
        <w:t>Шарашата</w:t>
      </w:r>
      <w:proofErr w:type="spellEnd"/>
      <w:r w:rsidRPr="00131A83">
        <w:rPr>
          <w:bCs/>
          <w:color w:val="0070C0"/>
          <w:sz w:val="16"/>
          <w:szCs w:val="16"/>
        </w:rPr>
        <w:t>. Итальянское командование считало, что враг дезорганизован и отступил далеко вглубь пустыни, не были даже выставлены передовые патрули, и только своевременное донесение летчиков лишило атаку внезапности и позволило отбить ее ружейно-пулеметным и орудийным огнем.</w:t>
      </w:r>
    </w:p>
    <w:p w14:paraId="7A71087A" w14:textId="77777777" w:rsidR="00FF54C3" w:rsidRPr="00131A83" w:rsidRDefault="00FF54C3" w:rsidP="003C1FA7">
      <w:pPr>
        <w:jc w:val="both"/>
        <w:rPr>
          <w:bCs/>
          <w:color w:val="0070C0"/>
          <w:sz w:val="16"/>
          <w:szCs w:val="16"/>
        </w:rPr>
      </w:pPr>
      <w:r w:rsidRPr="00131A83">
        <w:rPr>
          <w:bCs/>
          <w:color w:val="0070C0"/>
          <w:sz w:val="16"/>
          <w:szCs w:val="16"/>
        </w:rPr>
        <w:t xml:space="preserve">Наряду с Блерио XI, </w:t>
      </w:r>
      <w:proofErr w:type="spellStart"/>
      <w:r w:rsidRPr="00131A83">
        <w:rPr>
          <w:bCs/>
          <w:color w:val="0070C0"/>
          <w:sz w:val="16"/>
          <w:szCs w:val="16"/>
        </w:rPr>
        <w:t>Ньюпор</w:t>
      </w:r>
      <w:proofErr w:type="spellEnd"/>
      <w:r w:rsidRPr="00131A83">
        <w:rPr>
          <w:bCs/>
          <w:color w:val="0070C0"/>
          <w:sz w:val="16"/>
          <w:szCs w:val="16"/>
        </w:rPr>
        <w:t xml:space="preserve"> IV был первый самолет, который участвовал в боевых действиях в Триполитанской войне Италии против Турции, которая шла с 29 сентября 1911 по 18 октября 1912 гг., Авиационный батальон итальянского экспедиционного корпуса прибыл в район боевых действий в Триполи (современная Ливия, Северная Африка, в то время – территория Османской Империи).</w:t>
      </w:r>
    </w:p>
    <w:p w14:paraId="5D5F1F23" w14:textId="77777777" w:rsidR="00FF54C3" w:rsidRPr="00131A83" w:rsidRDefault="00FF54C3" w:rsidP="003C1FA7">
      <w:pPr>
        <w:jc w:val="both"/>
        <w:rPr>
          <w:bCs/>
          <w:color w:val="0070C0"/>
          <w:sz w:val="16"/>
          <w:szCs w:val="16"/>
        </w:rPr>
      </w:pPr>
      <w:r w:rsidRPr="00131A83">
        <w:rPr>
          <w:bCs/>
          <w:color w:val="0070C0"/>
          <w:sz w:val="16"/>
          <w:szCs w:val="16"/>
        </w:rPr>
        <w:t>За неделю до окончания войны (</w:t>
      </w:r>
      <w:proofErr w:type="gramStart"/>
      <w:r w:rsidRPr="00131A83">
        <w:rPr>
          <w:bCs/>
          <w:color w:val="0070C0"/>
          <w:sz w:val="16"/>
          <w:szCs w:val="16"/>
        </w:rPr>
        <w:t>до прекращение</w:t>
      </w:r>
      <w:proofErr w:type="gramEnd"/>
      <w:r w:rsidRPr="00131A83">
        <w:rPr>
          <w:bCs/>
          <w:color w:val="0070C0"/>
          <w:sz w:val="16"/>
          <w:szCs w:val="16"/>
        </w:rPr>
        <w:t xml:space="preserve"> огня – 15.10.12 г.) один самолет этого типа был сбит артиллерией противника, став, очевидно, и первой боевой потерей авиации.</w:t>
      </w:r>
    </w:p>
    <w:p w14:paraId="253A746F" w14:textId="77777777" w:rsidR="00FF54C3" w:rsidRPr="00131A83" w:rsidRDefault="00FF54C3" w:rsidP="003C1FA7">
      <w:pPr>
        <w:jc w:val="both"/>
        <w:rPr>
          <w:bCs/>
          <w:color w:val="0070C0"/>
          <w:sz w:val="16"/>
          <w:szCs w:val="16"/>
        </w:rPr>
      </w:pPr>
      <w:r w:rsidRPr="00131A83">
        <w:rPr>
          <w:bCs/>
          <w:color w:val="0070C0"/>
          <w:sz w:val="16"/>
          <w:szCs w:val="16"/>
        </w:rPr>
        <w:t>Основным способом применения самолета в этом военном конфликте были:</w:t>
      </w:r>
    </w:p>
    <w:p w14:paraId="4E917D52" w14:textId="77777777" w:rsidR="00FF54C3" w:rsidRPr="00131A83" w:rsidRDefault="00FF54C3" w:rsidP="003C1FA7">
      <w:pPr>
        <w:jc w:val="both"/>
        <w:rPr>
          <w:bCs/>
          <w:color w:val="0070C0"/>
          <w:sz w:val="16"/>
          <w:szCs w:val="16"/>
        </w:rPr>
      </w:pPr>
      <w:r w:rsidRPr="00131A83">
        <w:rPr>
          <w:bCs/>
          <w:color w:val="0070C0"/>
          <w:sz w:val="16"/>
          <w:szCs w:val="16"/>
        </w:rPr>
        <w:t>- воздушная разведка (в т.ч. на большую по меркам того времени глубину с полетами над пустыней);</w:t>
      </w:r>
    </w:p>
    <w:p w14:paraId="3E819911" w14:textId="77777777" w:rsidR="00FF54C3" w:rsidRPr="00131A83" w:rsidRDefault="00FF54C3" w:rsidP="003C1FA7">
      <w:pPr>
        <w:jc w:val="both"/>
        <w:rPr>
          <w:bCs/>
          <w:color w:val="0070C0"/>
          <w:sz w:val="16"/>
          <w:szCs w:val="16"/>
        </w:rPr>
      </w:pPr>
      <w:r w:rsidRPr="00131A83">
        <w:rPr>
          <w:bCs/>
          <w:color w:val="0070C0"/>
          <w:sz w:val="16"/>
          <w:szCs w:val="16"/>
        </w:rPr>
        <w:t>- воздушное наблюдение (патрулирование);</w:t>
      </w:r>
    </w:p>
    <w:p w14:paraId="0CD9F8B2" w14:textId="77777777" w:rsidR="00FF54C3" w:rsidRPr="00131A83" w:rsidRDefault="00FF54C3" w:rsidP="003C1FA7">
      <w:pPr>
        <w:jc w:val="both"/>
        <w:rPr>
          <w:bCs/>
          <w:color w:val="0070C0"/>
          <w:sz w:val="16"/>
          <w:szCs w:val="16"/>
        </w:rPr>
      </w:pPr>
      <w:r w:rsidRPr="00131A83">
        <w:rPr>
          <w:bCs/>
          <w:color w:val="0070C0"/>
          <w:sz w:val="16"/>
          <w:szCs w:val="16"/>
        </w:rPr>
        <w:t>- курьерская связь (доставка депеш) (23568).</w:t>
      </w:r>
    </w:p>
    <w:p w14:paraId="21267E23" w14:textId="77777777" w:rsidR="00FF54C3" w:rsidRPr="00131A83" w:rsidRDefault="00FF54C3" w:rsidP="003C1FA7">
      <w:pPr>
        <w:jc w:val="both"/>
        <w:rPr>
          <w:bCs/>
          <w:color w:val="0070C0"/>
          <w:sz w:val="16"/>
          <w:szCs w:val="16"/>
          <w:lang w:bidi="en-US"/>
        </w:rPr>
      </w:pPr>
    </w:p>
    <w:p w14:paraId="72EA74E1" w14:textId="3CFD5268" w:rsidR="00C60E27" w:rsidRPr="00131A83" w:rsidRDefault="00C60E27" w:rsidP="003C1FA7">
      <w:pPr>
        <w:shd w:val="clear" w:color="auto" w:fill="FFFFFF"/>
        <w:jc w:val="both"/>
        <w:rPr>
          <w:bCs/>
          <w:i/>
          <w:color w:val="000000" w:themeColor="text1"/>
          <w:sz w:val="16"/>
          <w:szCs w:val="16"/>
        </w:rPr>
      </w:pPr>
      <w:r w:rsidRPr="00131A83">
        <w:rPr>
          <w:bCs/>
          <w:i/>
          <w:color w:val="000000" w:themeColor="text1"/>
          <w:sz w:val="16"/>
          <w:szCs w:val="16"/>
        </w:rPr>
        <w:t>Армия:</w:t>
      </w:r>
    </w:p>
    <w:p w14:paraId="47998378" w14:textId="77777777" w:rsidR="00C60E27" w:rsidRPr="00131A83" w:rsidRDefault="00C60E27" w:rsidP="003C1FA7">
      <w:pPr>
        <w:shd w:val="clear" w:color="auto" w:fill="FFFFFF"/>
        <w:jc w:val="both"/>
        <w:rPr>
          <w:bCs/>
          <w:i/>
          <w:color w:val="000000" w:themeColor="text1"/>
          <w:sz w:val="16"/>
          <w:szCs w:val="16"/>
        </w:rPr>
      </w:pPr>
    </w:p>
    <w:p w14:paraId="5D4F3400" w14:textId="52438944" w:rsidR="00C60E27" w:rsidRPr="00131A83" w:rsidRDefault="00C60E27" w:rsidP="003C1FA7">
      <w:pPr>
        <w:jc w:val="both"/>
        <w:rPr>
          <w:bCs/>
          <w:color w:val="0070C0"/>
          <w:sz w:val="16"/>
          <w:szCs w:val="16"/>
        </w:rPr>
      </w:pPr>
      <w:r w:rsidRPr="00131A83">
        <w:rPr>
          <w:bCs/>
          <w:color w:val="0070C0"/>
          <w:sz w:val="16"/>
          <w:szCs w:val="16"/>
          <w:lang w:bidi="en-US"/>
        </w:rPr>
        <w:t>11 (</w:t>
      </w:r>
      <w:r w:rsidRPr="00131A83">
        <w:rPr>
          <w:bCs/>
          <w:color w:val="0070C0"/>
          <w:sz w:val="16"/>
          <w:szCs w:val="16"/>
          <w:lang w:bidi="en-US"/>
        </w:rPr>
        <w:t>24</w:t>
      </w:r>
      <w:r w:rsidRPr="00131A83">
        <w:rPr>
          <w:bCs/>
          <w:color w:val="0070C0"/>
          <w:sz w:val="16"/>
          <w:szCs w:val="16"/>
          <w:lang w:bidi="en-US"/>
        </w:rPr>
        <w:t>)</w:t>
      </w:r>
      <w:r w:rsidRPr="00131A83">
        <w:rPr>
          <w:bCs/>
          <w:color w:val="0070C0"/>
          <w:sz w:val="16"/>
          <w:szCs w:val="16"/>
          <w:lang w:bidi="en-US"/>
        </w:rPr>
        <w:t xml:space="preserve"> октября 1911 г. начальник Генерального штаба ВМФ адмирал А. А. </w:t>
      </w:r>
      <w:proofErr w:type="spellStart"/>
      <w:r w:rsidRPr="00131A83">
        <w:rPr>
          <w:bCs/>
          <w:color w:val="0070C0"/>
          <w:sz w:val="16"/>
          <w:szCs w:val="16"/>
          <w:lang w:bidi="en-US"/>
        </w:rPr>
        <w:t>Эбергард</w:t>
      </w:r>
      <w:proofErr w:type="spellEnd"/>
      <w:r w:rsidRPr="00131A83">
        <w:rPr>
          <w:bCs/>
          <w:color w:val="0070C0"/>
          <w:sz w:val="16"/>
          <w:szCs w:val="16"/>
          <w:lang w:bidi="en-US"/>
        </w:rPr>
        <w:t xml:space="preserve"> был избран командующим Черноморским флотом. Его сменил на посту начальника Морского генерального штаба адмирал князь А. А. Ливен. </w:t>
      </w:r>
      <w:proofErr w:type="spellStart"/>
      <w:r w:rsidRPr="00131A83">
        <w:rPr>
          <w:bCs/>
          <w:color w:val="0070C0"/>
          <w:sz w:val="16"/>
          <w:szCs w:val="16"/>
          <w:lang w:bidi="en-US"/>
        </w:rPr>
        <w:t>Эбергард</w:t>
      </w:r>
      <w:proofErr w:type="spellEnd"/>
      <w:r w:rsidRPr="00131A83">
        <w:rPr>
          <w:bCs/>
          <w:color w:val="0070C0"/>
          <w:sz w:val="16"/>
          <w:szCs w:val="16"/>
          <w:lang w:bidi="en-US"/>
        </w:rPr>
        <w:t xml:space="preserve"> служил командующим Черноморским флотом до 11 июля 1916 года (23525).</w:t>
      </w:r>
    </w:p>
    <w:p w14:paraId="428AC422" w14:textId="77777777" w:rsidR="00C60E27" w:rsidRPr="00131A83" w:rsidRDefault="00C60E27" w:rsidP="003C1FA7">
      <w:pPr>
        <w:jc w:val="both"/>
        <w:rPr>
          <w:bCs/>
          <w:color w:val="0070C0"/>
          <w:sz w:val="16"/>
          <w:szCs w:val="16"/>
          <w:lang w:bidi="en-US"/>
        </w:rPr>
      </w:pPr>
    </w:p>
    <w:p w14:paraId="2C10914A" w14:textId="2792D8F2"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lastRenderedPageBreak/>
        <w:t>Авиация:</w:t>
      </w:r>
    </w:p>
    <w:p w14:paraId="12A28FB7" w14:textId="77777777" w:rsidR="00770467" w:rsidRPr="00131A83" w:rsidRDefault="00770467" w:rsidP="003C1FA7">
      <w:pPr>
        <w:shd w:val="clear" w:color="auto" w:fill="FFFFFF"/>
        <w:jc w:val="both"/>
        <w:rPr>
          <w:bCs/>
          <w:color w:val="000000" w:themeColor="text1"/>
          <w:sz w:val="16"/>
          <w:szCs w:val="16"/>
        </w:rPr>
      </w:pPr>
    </w:p>
    <w:p w14:paraId="557EC1FC" w14:textId="2540965A"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11 (24) октября 1911 г. </w:t>
      </w:r>
      <w:r w:rsidR="00A91357" w:rsidRPr="00131A83">
        <w:rPr>
          <w:bCs/>
          <w:color w:val="000000" w:themeColor="text1"/>
          <w:sz w:val="16"/>
          <w:szCs w:val="16"/>
        </w:rPr>
        <w:t xml:space="preserve">Военным ведомством был издан приказ № 481 </w:t>
      </w:r>
      <w:r w:rsidRPr="00131A83">
        <w:rPr>
          <w:bCs/>
          <w:color w:val="000000" w:themeColor="text1"/>
          <w:sz w:val="16"/>
          <w:szCs w:val="16"/>
        </w:rPr>
        <w:t>об образовании первой врачебно-летной комиссии при Санкт-Петербургском клиническом военном госпитале, утвердивший "Расписание болезней и телесных недостатков, препятствующих службе офицеров, нижних чинов и вольнонаемных механиков в воздухоплавательных частях на аэростатах и аэропланах". Было введено ежегодное медицинское освидетельствование летчиков в специальных комиссиях и установлен предельный возраст для летчиков - 45 лет, а для аэронавтов - 58. В соответствии с этим приказом отбор летчиков проводится по общевойсковым приказам № 465 от 1906 г. и № 417 от 1907 г. Однако были введены 13 дополнительных более высоких требований к состоянию слуха, вестибулярной устойчивости, органа зрения, сердечно-сосудистой и нервной систем. Таким образом, было зарегистрировано создание врачебно-летной экспертизы в России.</w:t>
      </w:r>
    </w:p>
    <w:p w14:paraId="7AE4B729"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На основании опыта Первой мировой и Гражданской войн Военным Советом Республики в 1923г. был издан приказ №1262 "О регистрации аварий летчиков", в котором предусматривалась, в частности, необходимость фиксирования сведений, относящихся к предполетному нарушению режима членами летных экипажей, его физическому состоянию и индивидуальным особенностям. В связи с этим был введен медицинский отбор в авиацию (1924 г.). Включенные в него требования относились, главным образом, к остроте зрения, функции звукового и вестибулярного анализаторов, уровню физического развития претендентов и исключению у них физических дефектов, препятствующих профессиональной деятельности. О своевременности этой меры свидетельствует тот факт, что количество летных происшествий по медицинским причинам значительно сократилось - в 50 раз (Алпатов И.М.) (11877).</w:t>
      </w:r>
    </w:p>
    <w:p w14:paraId="33539F33" w14:textId="77777777" w:rsidR="00770467" w:rsidRPr="00131A83" w:rsidRDefault="00770467" w:rsidP="003C1FA7">
      <w:pPr>
        <w:jc w:val="both"/>
        <w:rPr>
          <w:bCs/>
          <w:color w:val="000000" w:themeColor="text1"/>
          <w:sz w:val="16"/>
          <w:szCs w:val="16"/>
        </w:rPr>
      </w:pPr>
    </w:p>
    <w:p w14:paraId="2272C252" w14:textId="77777777" w:rsidR="00D24B97" w:rsidRPr="00131A83" w:rsidRDefault="00D24B97" w:rsidP="003C1FA7">
      <w:pPr>
        <w:jc w:val="both"/>
        <w:rPr>
          <w:bCs/>
          <w:color w:val="0070C0"/>
          <w:sz w:val="16"/>
          <w:szCs w:val="16"/>
        </w:rPr>
      </w:pPr>
      <w:r w:rsidRPr="00131A83">
        <w:rPr>
          <w:bCs/>
          <w:color w:val="0070C0"/>
          <w:sz w:val="16"/>
          <w:szCs w:val="16"/>
        </w:rPr>
        <w:t>11 (24) октября 1911 года приказом по Военному ведомству № 481 было объявлено о предельном возрасте для службы в воздухоплавательных и авиационных частях и о расписании болезней, препятствующих службе в этих частях. Предельный возраст для службы офицерских чинов на аэропланах устанавливался - 45 лет (23327).</w:t>
      </w:r>
    </w:p>
    <w:p w14:paraId="2A0F3262" w14:textId="27957D30" w:rsidR="00D24B97" w:rsidRPr="00131A83" w:rsidRDefault="00D24B97" w:rsidP="003C1FA7">
      <w:pPr>
        <w:jc w:val="both"/>
        <w:rPr>
          <w:bCs/>
          <w:color w:val="0070C0"/>
          <w:sz w:val="16"/>
          <w:szCs w:val="16"/>
        </w:rPr>
      </w:pPr>
    </w:p>
    <w:p w14:paraId="466ABB0C" w14:textId="77777777" w:rsidR="00770467" w:rsidRPr="00131A83" w:rsidRDefault="00770467" w:rsidP="003C1FA7">
      <w:pPr>
        <w:jc w:val="both"/>
        <w:rPr>
          <w:bCs/>
          <w:i/>
          <w:iCs/>
          <w:color w:val="000000" w:themeColor="text1"/>
          <w:sz w:val="16"/>
          <w:szCs w:val="16"/>
        </w:rPr>
      </w:pPr>
      <w:r w:rsidRPr="00131A83">
        <w:rPr>
          <w:bCs/>
          <w:i/>
          <w:iCs/>
          <w:color w:val="000000" w:themeColor="text1"/>
          <w:sz w:val="16"/>
          <w:szCs w:val="16"/>
        </w:rPr>
        <w:t>Авиация и воздухоплавание за рубежом:</w:t>
      </w:r>
    </w:p>
    <w:p w14:paraId="240C9EB0" w14:textId="77777777" w:rsidR="00770467" w:rsidRPr="00131A83" w:rsidRDefault="00770467" w:rsidP="003C1FA7">
      <w:pPr>
        <w:jc w:val="both"/>
        <w:rPr>
          <w:bCs/>
          <w:i/>
          <w:iCs/>
          <w:color w:val="000000" w:themeColor="text1"/>
          <w:sz w:val="16"/>
          <w:szCs w:val="16"/>
        </w:rPr>
      </w:pPr>
    </w:p>
    <w:p w14:paraId="13308B8D" w14:textId="77777777" w:rsidR="00770467" w:rsidRPr="00131A83" w:rsidRDefault="00770467" w:rsidP="003C1FA7">
      <w:pPr>
        <w:jc w:val="both"/>
        <w:rPr>
          <w:bCs/>
          <w:color w:val="0070C0"/>
          <w:sz w:val="16"/>
          <w:szCs w:val="16"/>
        </w:rPr>
      </w:pPr>
      <w:r w:rsidRPr="00131A83">
        <w:rPr>
          <w:bCs/>
          <w:color w:val="0070C0"/>
          <w:sz w:val="16"/>
          <w:szCs w:val="16"/>
        </w:rPr>
        <w:t xml:space="preserve">11 (24) октября 1911 </w:t>
      </w:r>
      <w:proofErr w:type="spellStart"/>
      <w:r w:rsidRPr="00131A83">
        <w:rPr>
          <w:bCs/>
          <w:color w:val="0070C0"/>
          <w:sz w:val="16"/>
          <w:szCs w:val="16"/>
        </w:rPr>
        <w:t>Орвилл</w:t>
      </w:r>
      <w:proofErr w:type="spellEnd"/>
      <w:r w:rsidRPr="00131A83">
        <w:rPr>
          <w:bCs/>
          <w:color w:val="0070C0"/>
          <w:sz w:val="16"/>
          <w:szCs w:val="16"/>
        </w:rPr>
        <w:t xml:space="preserve"> Райт парит на планере 9 минут и 45 секунд над дюнами возле Китти-Хок, Северная Каролина (20331).</w:t>
      </w:r>
    </w:p>
    <w:p w14:paraId="486649E2" w14:textId="77777777" w:rsidR="00770467" w:rsidRPr="00131A83" w:rsidRDefault="00770467" w:rsidP="003C1FA7">
      <w:pPr>
        <w:jc w:val="both"/>
        <w:rPr>
          <w:bCs/>
          <w:color w:val="0070C0"/>
          <w:sz w:val="16"/>
          <w:szCs w:val="16"/>
        </w:rPr>
      </w:pPr>
    </w:p>
    <w:p w14:paraId="1F5834E2" w14:textId="77777777" w:rsidR="00AE2C4F" w:rsidRPr="00131A83" w:rsidRDefault="00AE2C4F" w:rsidP="003C1FA7">
      <w:pPr>
        <w:jc w:val="both"/>
        <w:rPr>
          <w:bCs/>
          <w:i/>
          <w:color w:val="000000" w:themeColor="text1"/>
          <w:sz w:val="16"/>
          <w:szCs w:val="16"/>
        </w:rPr>
      </w:pPr>
      <w:r w:rsidRPr="00131A83">
        <w:rPr>
          <w:bCs/>
          <w:i/>
          <w:color w:val="000000" w:themeColor="text1"/>
          <w:sz w:val="16"/>
          <w:szCs w:val="16"/>
        </w:rPr>
        <w:t>За рубежом:</w:t>
      </w:r>
    </w:p>
    <w:p w14:paraId="15F17BCD" w14:textId="77777777" w:rsidR="00AE2C4F" w:rsidRPr="00131A83" w:rsidRDefault="00AE2C4F" w:rsidP="003C1FA7">
      <w:pPr>
        <w:jc w:val="both"/>
        <w:rPr>
          <w:bCs/>
          <w:sz w:val="16"/>
          <w:szCs w:val="16"/>
        </w:rPr>
      </w:pPr>
    </w:p>
    <w:p w14:paraId="6C2715B3" w14:textId="7E1C8F29" w:rsidR="00AE2C4F" w:rsidRPr="00131A83" w:rsidRDefault="00AE2C4F" w:rsidP="003C1FA7">
      <w:pPr>
        <w:jc w:val="both"/>
        <w:rPr>
          <w:bCs/>
          <w:color w:val="000000" w:themeColor="text1"/>
          <w:sz w:val="16"/>
          <w:szCs w:val="16"/>
        </w:rPr>
      </w:pPr>
      <w:r w:rsidRPr="00131A83">
        <w:rPr>
          <w:rStyle w:val="ucoz-forum-post"/>
          <w:rFonts w:eastAsiaTheme="majorEastAsia"/>
          <w:bCs/>
          <w:color w:val="000000" w:themeColor="text1"/>
          <w:sz w:val="16"/>
          <w:szCs w:val="16"/>
        </w:rPr>
        <w:t xml:space="preserve">11 (24) октября </w:t>
      </w:r>
      <w:r w:rsidRPr="00131A83">
        <w:rPr>
          <w:bCs/>
          <w:color w:val="000000" w:themeColor="text1"/>
          <w:sz w:val="16"/>
          <w:szCs w:val="16"/>
        </w:rPr>
        <w:t xml:space="preserve">в 1911 году с мыса Эванс отправляется в путь антарктическая экспедиция англичанина Роберта </w:t>
      </w:r>
      <w:proofErr w:type="spellStart"/>
      <w:r w:rsidRPr="00131A83">
        <w:rPr>
          <w:bCs/>
          <w:color w:val="000000" w:themeColor="text1"/>
          <w:sz w:val="16"/>
          <w:szCs w:val="16"/>
        </w:rPr>
        <w:t>Фолкона</w:t>
      </w:r>
      <w:proofErr w:type="spellEnd"/>
      <w:r w:rsidRPr="00131A83">
        <w:rPr>
          <w:bCs/>
          <w:color w:val="000000" w:themeColor="text1"/>
          <w:sz w:val="16"/>
          <w:szCs w:val="16"/>
        </w:rPr>
        <w:t xml:space="preserve"> Скотта в составе 12 человек с целью достичь Южного полюса Земли. Экспедицию будут постоянно преследовать неудачи: моторные сани вскоре сломаются, сопровождавших экспедицию пони придется пристрелить, а собачьи упряжки отослать назад. Потом будут вынуждены повернуть назад семеро членов экспедиции. Когда же в январе следующего года оставшаяся пятерка достигнет цели путешествия, окажется, что их опередил норвежец Роальд Амундсен. На обратном пути погодные условия станут еще хуже. Первым 17 февраля умрет Эдгар Эванс. Ровно через месяц уйдет в снежную бурю и исчезнет </w:t>
      </w:r>
      <w:proofErr w:type="spellStart"/>
      <w:r w:rsidRPr="00131A83">
        <w:rPr>
          <w:bCs/>
          <w:color w:val="000000" w:themeColor="text1"/>
          <w:sz w:val="16"/>
          <w:szCs w:val="16"/>
        </w:rPr>
        <w:t>Оутс</w:t>
      </w:r>
      <w:proofErr w:type="spellEnd"/>
      <w:r w:rsidRPr="00131A83">
        <w:rPr>
          <w:bCs/>
          <w:color w:val="000000" w:themeColor="text1"/>
          <w:sz w:val="16"/>
          <w:szCs w:val="16"/>
        </w:rPr>
        <w:t>, не желающий быть обузой для своих товарищей. Оставшиеся трое пройдут еще 16 км, но их застигнет новая буря, которая будет продолжаться 9 дней. Без топлива и пищи они стоически вынесут все испытания, ожидая свою смерть. А до лагеря останется всего 18 км. 29 марта Скотт сделает последнюю запись в дневнике. Их палатку отыщут в ноябре (14809).</w:t>
      </w:r>
    </w:p>
    <w:p w14:paraId="32787701" w14:textId="77777777" w:rsidR="00AE2C4F" w:rsidRPr="00131A83" w:rsidRDefault="00AE2C4F" w:rsidP="003C1FA7">
      <w:pPr>
        <w:jc w:val="both"/>
        <w:rPr>
          <w:bCs/>
          <w:color w:val="000000" w:themeColor="text1"/>
          <w:sz w:val="16"/>
          <w:szCs w:val="16"/>
        </w:rPr>
      </w:pPr>
    </w:p>
    <w:p w14:paraId="16BCE3BA" w14:textId="0AEF8E52" w:rsidR="00F02B44" w:rsidRPr="00131A83" w:rsidRDefault="00F02B44" w:rsidP="003C1FA7">
      <w:pPr>
        <w:shd w:val="clear" w:color="auto" w:fill="FFFFFF"/>
        <w:jc w:val="both"/>
        <w:rPr>
          <w:bCs/>
          <w:i/>
          <w:color w:val="000000" w:themeColor="text1"/>
          <w:sz w:val="16"/>
          <w:szCs w:val="16"/>
        </w:rPr>
      </w:pPr>
      <w:r w:rsidRPr="00131A83">
        <w:rPr>
          <w:bCs/>
          <w:i/>
          <w:color w:val="000000" w:themeColor="text1"/>
          <w:sz w:val="16"/>
          <w:szCs w:val="16"/>
        </w:rPr>
        <w:t>Самолетостроение:</w:t>
      </w:r>
    </w:p>
    <w:p w14:paraId="2CDEB95D" w14:textId="77777777" w:rsidR="00F02B44" w:rsidRPr="00131A83" w:rsidRDefault="00F02B44" w:rsidP="003C1FA7">
      <w:pPr>
        <w:shd w:val="clear" w:color="auto" w:fill="FFFFFF"/>
        <w:jc w:val="both"/>
        <w:rPr>
          <w:bCs/>
          <w:i/>
          <w:color w:val="000000" w:themeColor="text1"/>
          <w:sz w:val="16"/>
          <w:szCs w:val="16"/>
        </w:rPr>
      </w:pPr>
    </w:p>
    <w:p w14:paraId="7779F99A" w14:textId="52872F12" w:rsidR="00F02B44" w:rsidRPr="00131A83" w:rsidRDefault="002E77E6" w:rsidP="003C1FA7">
      <w:pPr>
        <w:jc w:val="both"/>
        <w:rPr>
          <w:bCs/>
          <w:color w:val="0070C0"/>
          <w:sz w:val="16"/>
          <w:szCs w:val="16"/>
        </w:rPr>
      </w:pPr>
      <w:r w:rsidRPr="00131A83">
        <w:rPr>
          <w:bCs/>
          <w:color w:val="0070C0"/>
          <w:sz w:val="16"/>
          <w:szCs w:val="16"/>
          <w:lang w:bidi="en-US"/>
        </w:rPr>
        <w:t>11 (</w:t>
      </w:r>
      <w:r w:rsidR="00F02B44" w:rsidRPr="00131A83">
        <w:rPr>
          <w:bCs/>
          <w:color w:val="0070C0"/>
          <w:sz w:val="16"/>
          <w:szCs w:val="16"/>
          <w:lang w:bidi="en-US"/>
        </w:rPr>
        <w:t>25</w:t>
      </w:r>
      <w:r w:rsidRPr="00131A83">
        <w:rPr>
          <w:bCs/>
          <w:color w:val="0070C0"/>
          <w:sz w:val="16"/>
          <w:szCs w:val="16"/>
          <w:lang w:bidi="en-US"/>
        </w:rPr>
        <w:t>)</w:t>
      </w:r>
      <w:r w:rsidR="00F02B44" w:rsidRPr="00131A83">
        <w:rPr>
          <w:bCs/>
          <w:color w:val="0070C0"/>
          <w:sz w:val="16"/>
          <w:szCs w:val="16"/>
          <w:lang w:bidi="en-US"/>
        </w:rPr>
        <w:t xml:space="preserve"> сентября 1911 г. в Польше на варшавском аэродроме </w:t>
      </w:r>
      <w:proofErr w:type="spellStart"/>
      <w:r w:rsidR="00F02B44" w:rsidRPr="00131A83">
        <w:rPr>
          <w:bCs/>
          <w:color w:val="0070C0"/>
          <w:sz w:val="16"/>
          <w:szCs w:val="16"/>
          <w:lang w:bidi="en-US"/>
        </w:rPr>
        <w:t>Мокотовский</w:t>
      </w:r>
      <w:proofErr w:type="spellEnd"/>
      <w:r w:rsidR="00F02B44" w:rsidRPr="00131A83">
        <w:rPr>
          <w:bCs/>
          <w:color w:val="0070C0"/>
          <w:sz w:val="16"/>
          <w:szCs w:val="16"/>
          <w:lang w:bidi="en-US"/>
        </w:rPr>
        <w:t xml:space="preserve"> был продемонстрирован биплан конструкции Чеслава </w:t>
      </w:r>
      <w:proofErr w:type="spellStart"/>
      <w:r w:rsidR="00F02B44" w:rsidRPr="00131A83">
        <w:rPr>
          <w:bCs/>
          <w:color w:val="0070C0"/>
          <w:sz w:val="16"/>
          <w:szCs w:val="16"/>
          <w:lang w:bidi="en-US"/>
        </w:rPr>
        <w:t>Зберанского</w:t>
      </w:r>
      <w:proofErr w:type="spellEnd"/>
      <w:r w:rsidR="00F02B44" w:rsidRPr="00131A83">
        <w:rPr>
          <w:bCs/>
          <w:color w:val="0070C0"/>
          <w:sz w:val="16"/>
          <w:szCs w:val="16"/>
          <w:lang w:bidi="en-US"/>
        </w:rPr>
        <w:t xml:space="preserve"> и Станислава </w:t>
      </w:r>
      <w:proofErr w:type="spellStart"/>
      <w:r w:rsidR="00F02B44" w:rsidRPr="00131A83">
        <w:rPr>
          <w:bCs/>
          <w:color w:val="0070C0"/>
          <w:sz w:val="16"/>
          <w:szCs w:val="16"/>
          <w:lang w:bidi="en-US"/>
        </w:rPr>
        <w:t>Цывинского</w:t>
      </w:r>
      <w:proofErr w:type="spellEnd"/>
      <w:r w:rsidR="00F02B44" w:rsidRPr="00131A83">
        <w:rPr>
          <w:bCs/>
          <w:color w:val="0070C0"/>
          <w:sz w:val="16"/>
          <w:szCs w:val="16"/>
          <w:lang w:bidi="en-US"/>
        </w:rPr>
        <w:t xml:space="preserve">, пилотируемый Михаилом Кампо де </w:t>
      </w:r>
      <w:proofErr w:type="spellStart"/>
      <w:r w:rsidR="00F02B44" w:rsidRPr="00131A83">
        <w:rPr>
          <w:bCs/>
          <w:color w:val="0070C0"/>
          <w:sz w:val="16"/>
          <w:szCs w:val="16"/>
          <w:lang w:bidi="en-US"/>
        </w:rPr>
        <w:t>Сципо</w:t>
      </w:r>
      <w:proofErr w:type="spellEnd"/>
      <w:r w:rsidR="00F02B44" w:rsidRPr="00131A83">
        <w:rPr>
          <w:bCs/>
          <w:color w:val="0070C0"/>
          <w:sz w:val="16"/>
          <w:szCs w:val="16"/>
          <w:lang w:bidi="en-US"/>
        </w:rPr>
        <w:t xml:space="preserve"> (23525).</w:t>
      </w:r>
    </w:p>
    <w:p w14:paraId="1D697A77" w14:textId="77777777" w:rsidR="00F02B44" w:rsidRPr="00131A83" w:rsidRDefault="00F02B44" w:rsidP="003C1FA7">
      <w:pPr>
        <w:jc w:val="both"/>
        <w:rPr>
          <w:bCs/>
          <w:color w:val="0070C0"/>
          <w:sz w:val="16"/>
          <w:szCs w:val="16"/>
          <w:lang w:bidi="en-US"/>
        </w:rPr>
      </w:pPr>
    </w:p>
    <w:p w14:paraId="7B45CA57" w14:textId="3983DA6E" w:rsidR="002E77E6" w:rsidRPr="00131A83" w:rsidRDefault="002E77E6" w:rsidP="003C1FA7">
      <w:pPr>
        <w:shd w:val="clear" w:color="auto" w:fill="FFFFFF"/>
        <w:jc w:val="both"/>
        <w:rPr>
          <w:bCs/>
          <w:i/>
          <w:color w:val="000000" w:themeColor="text1"/>
          <w:sz w:val="16"/>
          <w:szCs w:val="16"/>
        </w:rPr>
      </w:pPr>
      <w:r w:rsidRPr="00131A83">
        <w:rPr>
          <w:bCs/>
          <w:i/>
          <w:color w:val="000000" w:themeColor="text1"/>
          <w:sz w:val="16"/>
          <w:szCs w:val="16"/>
        </w:rPr>
        <w:t>Авиация:</w:t>
      </w:r>
    </w:p>
    <w:p w14:paraId="55F06103" w14:textId="77777777" w:rsidR="002E77E6" w:rsidRPr="00131A83" w:rsidRDefault="002E77E6" w:rsidP="003C1FA7">
      <w:pPr>
        <w:shd w:val="clear" w:color="auto" w:fill="FFFFFF"/>
        <w:jc w:val="both"/>
        <w:rPr>
          <w:bCs/>
          <w:i/>
          <w:color w:val="000000" w:themeColor="text1"/>
          <w:sz w:val="16"/>
          <w:szCs w:val="16"/>
        </w:rPr>
      </w:pPr>
    </w:p>
    <w:p w14:paraId="125F90B8" w14:textId="2A5A5CD5" w:rsidR="002E77E6" w:rsidRPr="00131A83" w:rsidRDefault="002E77E6" w:rsidP="003C1FA7">
      <w:pPr>
        <w:jc w:val="both"/>
        <w:rPr>
          <w:bCs/>
          <w:color w:val="0070C0"/>
          <w:sz w:val="16"/>
          <w:szCs w:val="16"/>
          <w:lang w:bidi="en-US"/>
        </w:rPr>
      </w:pPr>
      <w:r w:rsidRPr="00131A83">
        <w:rPr>
          <w:bCs/>
          <w:color w:val="0070C0"/>
          <w:sz w:val="16"/>
          <w:szCs w:val="16"/>
          <w:lang w:bidi="en-US"/>
        </w:rPr>
        <w:t>11 (</w:t>
      </w:r>
      <w:r w:rsidRPr="00131A83">
        <w:rPr>
          <w:bCs/>
          <w:color w:val="0070C0"/>
          <w:sz w:val="16"/>
          <w:szCs w:val="16"/>
          <w:lang w:bidi="en-US"/>
        </w:rPr>
        <w:t>25</w:t>
      </w:r>
      <w:r w:rsidRPr="00131A83">
        <w:rPr>
          <w:bCs/>
          <w:color w:val="0070C0"/>
          <w:sz w:val="16"/>
          <w:szCs w:val="16"/>
          <w:lang w:bidi="en-US"/>
        </w:rPr>
        <w:t>)</w:t>
      </w:r>
      <w:r w:rsidRPr="00131A83">
        <w:rPr>
          <w:bCs/>
          <w:color w:val="0070C0"/>
          <w:sz w:val="16"/>
          <w:szCs w:val="16"/>
          <w:lang w:bidi="en-US"/>
        </w:rPr>
        <w:t xml:space="preserve"> сентября 1911 г. Главное инженерное управление приступило к оформлению планов создания первых авиационных отрядов (АО). Должно было быть двадцать пять корпусных АО (КАО) №№ 1-25, гвардейских КАО, 1-го, 2-го и 5-го Сибирских КАО, а также крепостных АО в Ковно, Гродно, Брест-</w:t>
      </w:r>
      <w:proofErr w:type="spellStart"/>
      <w:r w:rsidRPr="00131A83">
        <w:rPr>
          <w:bCs/>
          <w:color w:val="0070C0"/>
          <w:sz w:val="16"/>
          <w:szCs w:val="16"/>
          <w:lang w:bidi="en-US"/>
        </w:rPr>
        <w:t>Литовске</w:t>
      </w:r>
      <w:proofErr w:type="spellEnd"/>
      <w:r w:rsidRPr="00131A83">
        <w:rPr>
          <w:bCs/>
          <w:color w:val="0070C0"/>
          <w:sz w:val="16"/>
          <w:szCs w:val="16"/>
          <w:lang w:bidi="en-US"/>
        </w:rPr>
        <w:t xml:space="preserve">, </w:t>
      </w:r>
      <w:proofErr w:type="spellStart"/>
      <w:r w:rsidRPr="00131A83">
        <w:rPr>
          <w:bCs/>
          <w:color w:val="0070C0"/>
          <w:sz w:val="16"/>
          <w:szCs w:val="16"/>
          <w:lang w:bidi="en-US"/>
        </w:rPr>
        <w:t>Новогеоргиевске</w:t>
      </w:r>
      <w:proofErr w:type="spellEnd"/>
      <w:r w:rsidRPr="00131A83">
        <w:rPr>
          <w:bCs/>
          <w:color w:val="0070C0"/>
          <w:sz w:val="16"/>
          <w:szCs w:val="16"/>
          <w:lang w:bidi="en-US"/>
        </w:rPr>
        <w:t xml:space="preserve">, Осовце, Севастополе, Карсе и Владивостоке. , плюс один АО, подчиненный командованию 1-й армии. Составлены Таблицы и Регламенты </w:t>
      </w:r>
      <w:proofErr w:type="gramStart"/>
      <w:r w:rsidRPr="00131A83">
        <w:rPr>
          <w:bCs/>
          <w:color w:val="0070C0"/>
          <w:sz w:val="16"/>
          <w:szCs w:val="16"/>
          <w:lang w:bidi="en-US"/>
        </w:rPr>
        <w:t>собственности</w:t>
      </w:r>
      <w:proofErr w:type="gramEnd"/>
      <w:r w:rsidRPr="00131A83">
        <w:rPr>
          <w:bCs/>
          <w:color w:val="0070C0"/>
          <w:sz w:val="16"/>
          <w:szCs w:val="16"/>
          <w:lang w:bidi="en-US"/>
        </w:rPr>
        <w:t xml:space="preserve"> и порядок их подчинения (23525).</w:t>
      </w:r>
    </w:p>
    <w:p w14:paraId="773FA5C0" w14:textId="77777777" w:rsidR="002E77E6" w:rsidRPr="00131A83" w:rsidRDefault="002E77E6" w:rsidP="003C1FA7">
      <w:pPr>
        <w:jc w:val="both"/>
        <w:rPr>
          <w:bCs/>
          <w:color w:val="0070C0"/>
          <w:sz w:val="16"/>
          <w:szCs w:val="16"/>
        </w:rPr>
      </w:pPr>
    </w:p>
    <w:p w14:paraId="172D3CA5" w14:textId="3F706570"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Воздухоплавание:</w:t>
      </w:r>
    </w:p>
    <w:p w14:paraId="3D7C3BBE" w14:textId="77777777" w:rsidR="00770467" w:rsidRPr="00131A83" w:rsidRDefault="00770467" w:rsidP="003C1FA7">
      <w:pPr>
        <w:shd w:val="clear" w:color="auto" w:fill="FFFFFF"/>
        <w:jc w:val="both"/>
        <w:rPr>
          <w:bCs/>
          <w:color w:val="000000" w:themeColor="text1"/>
          <w:sz w:val="16"/>
          <w:szCs w:val="16"/>
        </w:rPr>
      </w:pPr>
    </w:p>
    <w:p w14:paraId="620CAB88" w14:textId="1CCF85D8"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12 (25) октября </w:t>
      </w:r>
      <w:r w:rsidR="00A91357" w:rsidRPr="00131A83">
        <w:rPr>
          <w:bCs/>
          <w:color w:val="000000" w:themeColor="text1"/>
          <w:sz w:val="16"/>
          <w:szCs w:val="16"/>
        </w:rPr>
        <w:t xml:space="preserve">1911 г. </w:t>
      </w:r>
      <w:r w:rsidRPr="00131A83">
        <w:rPr>
          <w:bCs/>
          <w:color w:val="000000" w:themeColor="text1"/>
          <w:sz w:val="16"/>
          <w:szCs w:val="16"/>
        </w:rPr>
        <w:t>в офицерском собрании армии и флота подполковник Генерального штаба С. И. Одинцов прочел лекцию на тему: «О полете через Россию на воздушном шаре». Лектор в живых образах передал слушателям те впечатления, которые им были вынесены из неоднократно совершенных им полетов на воздушных шарах, и в особенности впечатления полетов, произведенных им на дальность расстояния. «Немного мужества, немного привычки, — начинает свою лекцию отважный пилот, — требуется для совершения полетов. В самый момент поднятия вверх становится несколько жутко; кажется, точно вся земля провалилась под ногами, но чем подымаешься выше, тем испытываешь все новые и новые ощущения. Чарующие, волшебные картины, открывающиеся сверху, сами собою изглаживают первые неприятные впечатления жуткости и страха. С запада точно на ладони виднеется Финский залив, к востоку — Ладожское озеро, точно рукой подать — Гатчина, Петергоф, Царское... Феерические картины открываются по вечерам...» (11334).</w:t>
      </w:r>
    </w:p>
    <w:p w14:paraId="1B1D7380" w14:textId="77777777" w:rsidR="00770467" w:rsidRPr="00131A83" w:rsidRDefault="00770467" w:rsidP="003C1FA7">
      <w:pPr>
        <w:jc w:val="both"/>
        <w:rPr>
          <w:bCs/>
          <w:color w:val="000000" w:themeColor="text1"/>
          <w:sz w:val="16"/>
          <w:szCs w:val="16"/>
        </w:rPr>
      </w:pPr>
    </w:p>
    <w:p w14:paraId="53E4A8FA" w14:textId="77777777" w:rsidR="00770467" w:rsidRPr="00131A83" w:rsidRDefault="00770467" w:rsidP="003C1FA7">
      <w:pPr>
        <w:jc w:val="both"/>
        <w:rPr>
          <w:bCs/>
          <w:i/>
          <w:iCs/>
          <w:color w:val="000000" w:themeColor="text1"/>
          <w:sz w:val="16"/>
          <w:szCs w:val="16"/>
        </w:rPr>
      </w:pPr>
      <w:r w:rsidRPr="00131A83">
        <w:rPr>
          <w:bCs/>
          <w:i/>
          <w:iCs/>
          <w:color w:val="000000" w:themeColor="text1"/>
          <w:sz w:val="16"/>
          <w:szCs w:val="16"/>
        </w:rPr>
        <w:t>Авиация и воздухоплавание за рубежом:</w:t>
      </w:r>
    </w:p>
    <w:p w14:paraId="0633507F" w14:textId="77777777" w:rsidR="00770467" w:rsidRPr="00131A83" w:rsidRDefault="00770467" w:rsidP="003C1FA7">
      <w:pPr>
        <w:jc w:val="both"/>
        <w:rPr>
          <w:bCs/>
          <w:i/>
          <w:iCs/>
          <w:color w:val="000000" w:themeColor="text1"/>
          <w:sz w:val="16"/>
          <w:szCs w:val="16"/>
        </w:rPr>
      </w:pPr>
    </w:p>
    <w:p w14:paraId="79A3CB29" w14:textId="09DD634C" w:rsidR="00770467" w:rsidRPr="00131A83" w:rsidRDefault="00A91357" w:rsidP="003C1FA7">
      <w:pPr>
        <w:jc w:val="both"/>
        <w:rPr>
          <w:bCs/>
          <w:color w:val="000000" w:themeColor="text1"/>
          <w:sz w:val="16"/>
          <w:szCs w:val="16"/>
        </w:rPr>
      </w:pPr>
      <w:bookmarkStart w:id="33" w:name="_Hlk116232353"/>
      <w:r w:rsidRPr="00131A83">
        <w:rPr>
          <w:bCs/>
          <w:color w:val="000000" w:themeColor="text1"/>
          <w:sz w:val="16"/>
          <w:szCs w:val="16"/>
        </w:rPr>
        <w:t>С</w:t>
      </w:r>
      <w:r w:rsidR="00770467" w:rsidRPr="00131A83">
        <w:rPr>
          <w:bCs/>
          <w:color w:val="000000" w:themeColor="text1"/>
          <w:sz w:val="16"/>
          <w:szCs w:val="16"/>
        </w:rPr>
        <w:t xml:space="preserve"> 12 по 18 (25 по 31) октября 1911 в Турине проходил V Международный воздухоплавательный конгресс. В докладе «Об испытании воздушных винтов» он подробно рассказал об аэродинамических испытаниях различных конструкций пропеллеров и о других теоретических и экспериментальных работах, которые проводились в аэромеханической лаборатории петербургского путейского института. Работа </w:t>
      </w:r>
      <w:proofErr w:type="spellStart"/>
      <w:r w:rsidR="00770467" w:rsidRPr="00131A83">
        <w:rPr>
          <w:bCs/>
          <w:color w:val="000000" w:themeColor="text1"/>
          <w:sz w:val="16"/>
          <w:szCs w:val="16"/>
        </w:rPr>
        <w:t>Рынина</w:t>
      </w:r>
      <w:proofErr w:type="spellEnd"/>
      <w:r w:rsidR="00770467" w:rsidRPr="00131A83">
        <w:rPr>
          <w:bCs/>
          <w:color w:val="000000" w:themeColor="text1"/>
          <w:sz w:val="16"/>
          <w:szCs w:val="16"/>
        </w:rPr>
        <w:t xml:space="preserve"> получила высокую оценку наравне с докладами известных зарубежных специалистов в области воздухоплавания (ЛГИА, ф. 381, д. 571а, л. 446.)</w:t>
      </w:r>
    </w:p>
    <w:p w14:paraId="1BB5D87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Вернулся </w:t>
      </w:r>
      <w:proofErr w:type="spellStart"/>
      <w:r w:rsidRPr="00131A83">
        <w:rPr>
          <w:bCs/>
          <w:color w:val="000000" w:themeColor="text1"/>
          <w:sz w:val="16"/>
          <w:szCs w:val="16"/>
        </w:rPr>
        <w:t>Рынин</w:t>
      </w:r>
      <w:proofErr w:type="spellEnd"/>
      <w:r w:rsidRPr="00131A83">
        <w:rPr>
          <w:bCs/>
          <w:color w:val="000000" w:themeColor="text1"/>
          <w:sz w:val="16"/>
          <w:szCs w:val="16"/>
        </w:rPr>
        <w:t xml:space="preserve"> из-за границы с новыми творческими идеями, планами и замыслами и с </w:t>
      </w:r>
      <w:proofErr w:type="spellStart"/>
      <w:r w:rsidRPr="00131A83">
        <w:rPr>
          <w:bCs/>
          <w:color w:val="000000" w:themeColor="text1"/>
          <w:sz w:val="16"/>
          <w:szCs w:val="16"/>
        </w:rPr>
        <w:t>удвоеной</w:t>
      </w:r>
      <w:proofErr w:type="spellEnd"/>
      <w:r w:rsidRPr="00131A83">
        <w:rPr>
          <w:bCs/>
          <w:color w:val="000000" w:themeColor="text1"/>
          <w:sz w:val="16"/>
          <w:szCs w:val="16"/>
        </w:rPr>
        <w:t xml:space="preserve"> энергией приступил к учебной и научной работе. В первую очередь он добивается строительства в лаборатории большой (диаметром 2.5 м) аэродинамической трубы. Совет института «с целью выяснить вопрос о наиболее рациональном устройстве большой аэродинамической трубы во вновь </w:t>
      </w:r>
      <w:proofErr w:type="spellStart"/>
      <w:r w:rsidRPr="00131A83">
        <w:rPr>
          <w:bCs/>
          <w:color w:val="000000" w:themeColor="text1"/>
          <w:sz w:val="16"/>
          <w:szCs w:val="16"/>
        </w:rPr>
        <w:t>строющихся</w:t>
      </w:r>
      <w:proofErr w:type="spellEnd"/>
      <w:r w:rsidRPr="00131A83">
        <w:rPr>
          <w:bCs/>
          <w:color w:val="000000" w:themeColor="text1"/>
          <w:sz w:val="16"/>
          <w:szCs w:val="16"/>
        </w:rPr>
        <w:t xml:space="preserve"> зданиях института» постановил поручить </w:t>
      </w:r>
      <w:proofErr w:type="spellStart"/>
      <w:r w:rsidRPr="00131A83">
        <w:rPr>
          <w:bCs/>
          <w:color w:val="000000" w:themeColor="text1"/>
          <w:sz w:val="16"/>
          <w:szCs w:val="16"/>
        </w:rPr>
        <w:t>Рынину</w:t>
      </w:r>
      <w:proofErr w:type="spellEnd"/>
      <w:r w:rsidRPr="00131A83">
        <w:rPr>
          <w:bCs/>
          <w:color w:val="000000" w:themeColor="text1"/>
          <w:sz w:val="16"/>
          <w:szCs w:val="16"/>
        </w:rPr>
        <w:t xml:space="preserve"> «устроить опытную трубу малого размера, подобную проектируемой большой, и выяснить ее работу»,</w:t>
      </w:r>
      <w:r w:rsidRPr="00131A83">
        <w:rPr>
          <w:bCs/>
          <w:color w:val="000000" w:themeColor="text1"/>
          <w:sz w:val="16"/>
          <w:szCs w:val="16"/>
          <w:vertAlign w:val="superscript"/>
        </w:rPr>
        <w:t>45</w:t>
      </w:r>
      <w:r w:rsidRPr="00131A83">
        <w:rPr>
          <w:bCs/>
          <w:color w:val="000000" w:themeColor="text1"/>
          <w:sz w:val="16"/>
          <w:szCs w:val="16"/>
        </w:rPr>
        <w:t xml:space="preserve"> ассигновав для этой цели 800 р. </w:t>
      </w:r>
    </w:p>
    <w:p w14:paraId="2A3ED8CD" w14:textId="77777777" w:rsidR="00770467" w:rsidRPr="00131A83" w:rsidRDefault="00770467" w:rsidP="003C1FA7">
      <w:pPr>
        <w:jc w:val="both"/>
        <w:rPr>
          <w:bCs/>
          <w:color w:val="000000" w:themeColor="text1"/>
          <w:sz w:val="16"/>
          <w:szCs w:val="16"/>
        </w:rPr>
      </w:pPr>
    </w:p>
    <w:bookmarkEnd w:id="33"/>
    <w:p w14:paraId="11D23374" w14:textId="77777777" w:rsidR="0002680D" w:rsidRPr="00131A83" w:rsidRDefault="0002680D" w:rsidP="003C1FA7">
      <w:pPr>
        <w:shd w:val="clear" w:color="auto" w:fill="FFFFFF"/>
        <w:jc w:val="both"/>
        <w:rPr>
          <w:bCs/>
          <w:color w:val="000000" w:themeColor="text1"/>
          <w:sz w:val="16"/>
          <w:szCs w:val="16"/>
        </w:rPr>
      </w:pPr>
      <w:r w:rsidRPr="00131A83">
        <w:rPr>
          <w:bCs/>
          <w:i/>
          <w:color w:val="000000" w:themeColor="text1"/>
          <w:sz w:val="16"/>
          <w:szCs w:val="16"/>
        </w:rPr>
        <w:t>Авиация:</w:t>
      </w:r>
    </w:p>
    <w:p w14:paraId="480CA216" w14:textId="77777777" w:rsidR="0002680D" w:rsidRPr="00131A83" w:rsidRDefault="0002680D" w:rsidP="003C1FA7">
      <w:pPr>
        <w:jc w:val="both"/>
        <w:rPr>
          <w:bCs/>
          <w:color w:val="000000" w:themeColor="text1"/>
          <w:sz w:val="16"/>
          <w:szCs w:val="16"/>
        </w:rPr>
      </w:pPr>
    </w:p>
    <w:p w14:paraId="27B301A2" w14:textId="77777777" w:rsidR="0002680D" w:rsidRPr="00131A83" w:rsidRDefault="0002680D" w:rsidP="003C1FA7">
      <w:pPr>
        <w:jc w:val="both"/>
        <w:rPr>
          <w:bCs/>
          <w:color w:val="000000" w:themeColor="text1"/>
          <w:sz w:val="16"/>
          <w:szCs w:val="16"/>
        </w:rPr>
      </w:pPr>
      <w:r w:rsidRPr="00131A83">
        <w:rPr>
          <w:bCs/>
          <w:color w:val="000000" w:themeColor="text1"/>
          <w:sz w:val="16"/>
          <w:szCs w:val="16"/>
        </w:rPr>
        <w:t>13 (26) октября 1911 г. Сибирское слово:</w:t>
      </w:r>
    </w:p>
    <w:p w14:paraId="19525CF3" w14:textId="77777777" w:rsidR="0002680D" w:rsidRPr="00131A83" w:rsidRDefault="0002680D" w:rsidP="003C1FA7">
      <w:pPr>
        <w:jc w:val="both"/>
        <w:rPr>
          <w:bCs/>
          <w:color w:val="000000" w:themeColor="text1"/>
          <w:sz w:val="16"/>
          <w:szCs w:val="16"/>
        </w:rPr>
      </w:pPr>
      <w:r w:rsidRPr="00131A83">
        <w:rPr>
          <w:bCs/>
          <w:color w:val="000000" w:themeColor="text1"/>
          <w:sz w:val="16"/>
          <w:szCs w:val="16"/>
        </w:rPr>
        <w:t xml:space="preserve">Студенты — члены воздухоплавательного кружка ПИПС под руководством </w:t>
      </w:r>
      <w:proofErr w:type="spellStart"/>
      <w:r w:rsidRPr="00131A83">
        <w:rPr>
          <w:bCs/>
          <w:color w:val="000000" w:themeColor="text1"/>
          <w:sz w:val="16"/>
          <w:szCs w:val="16"/>
        </w:rPr>
        <w:t>Рынина</w:t>
      </w:r>
      <w:proofErr w:type="spellEnd"/>
      <w:r w:rsidRPr="00131A83">
        <w:rPr>
          <w:bCs/>
          <w:color w:val="000000" w:themeColor="text1"/>
          <w:sz w:val="16"/>
          <w:szCs w:val="16"/>
        </w:rPr>
        <w:t xml:space="preserve"> принимали личное участие в полетах на воздушных шарах, аэростатах и аэропланах. 21 октября 1911 г. студенты В. Никольский и Д. </w:t>
      </w:r>
      <w:proofErr w:type="spellStart"/>
      <w:r w:rsidRPr="00131A83">
        <w:rPr>
          <w:bCs/>
          <w:color w:val="000000" w:themeColor="text1"/>
          <w:sz w:val="16"/>
          <w:szCs w:val="16"/>
        </w:rPr>
        <w:t>Реховский</w:t>
      </w:r>
      <w:proofErr w:type="spellEnd"/>
      <w:r w:rsidRPr="00131A83">
        <w:rPr>
          <w:bCs/>
          <w:color w:val="000000" w:themeColor="text1"/>
          <w:sz w:val="16"/>
          <w:szCs w:val="16"/>
        </w:rPr>
        <w:t xml:space="preserve"> совершили полеты на аэроплане «Фарман» в Гатчине, а студент М. Л. </w:t>
      </w:r>
      <w:proofErr w:type="spellStart"/>
      <w:r w:rsidRPr="00131A83">
        <w:rPr>
          <w:bCs/>
          <w:color w:val="000000" w:themeColor="text1"/>
          <w:sz w:val="16"/>
          <w:szCs w:val="16"/>
        </w:rPr>
        <w:t>Григорашвили</w:t>
      </w:r>
      <w:proofErr w:type="spellEnd"/>
      <w:r w:rsidRPr="00131A83">
        <w:rPr>
          <w:bCs/>
          <w:color w:val="000000" w:themeColor="text1"/>
          <w:sz w:val="16"/>
          <w:szCs w:val="16"/>
        </w:rPr>
        <w:t xml:space="preserve"> 15 июля 1911 г. получил звание пилота-аэронавта и затем демонстрировал несколько полетов на аэроплане «Блерио» в различных городах России (25 сентября 1911 г. — в Челябинске, 16 (29) октября 1911г. — в Томске, а затем в Эдинбурге близ Риги и др.).</w:t>
      </w:r>
      <w:r w:rsidRPr="00131A83">
        <w:rPr>
          <w:bCs/>
          <w:color w:val="000000" w:themeColor="text1"/>
          <w:sz w:val="16"/>
          <w:szCs w:val="16"/>
          <w:vertAlign w:val="superscript"/>
        </w:rPr>
        <w:t>15</w:t>
      </w:r>
    </w:p>
    <w:p w14:paraId="07C4997E" w14:textId="77777777" w:rsidR="0002680D" w:rsidRPr="00131A83" w:rsidRDefault="0002680D" w:rsidP="003C1FA7">
      <w:pPr>
        <w:jc w:val="both"/>
        <w:rPr>
          <w:bCs/>
          <w:color w:val="000000" w:themeColor="text1"/>
          <w:sz w:val="16"/>
          <w:szCs w:val="16"/>
        </w:rPr>
      </w:pPr>
      <w:r w:rsidRPr="00131A83">
        <w:rPr>
          <w:bCs/>
          <w:color w:val="000000" w:themeColor="text1"/>
          <w:sz w:val="16"/>
          <w:szCs w:val="16"/>
        </w:rPr>
        <w:t>Газета «Сибирское слово» подробно описала его первый полет и восторг зрителей после благополучного приземления: «...около ангара столпилась группа наиболее экспансивных зрителей, из которых каждый так или иначе стремится выразить авиатору свой восторг... Публика подхватывает авиатора на руки и несет его до экипажа. Так в сумраке осеннего вечера заканчивается первый полет М. Л. Григорашвили».</w:t>
      </w:r>
      <w:r w:rsidRPr="00131A83">
        <w:rPr>
          <w:bCs/>
          <w:color w:val="000000" w:themeColor="text1"/>
          <w:sz w:val="16"/>
          <w:szCs w:val="16"/>
          <w:vertAlign w:val="superscript"/>
        </w:rPr>
        <w:t>16</w:t>
      </w:r>
    </w:p>
    <w:p w14:paraId="1C4127A1" w14:textId="77777777" w:rsidR="0002680D" w:rsidRPr="00131A83" w:rsidRDefault="0002680D" w:rsidP="003C1FA7">
      <w:pPr>
        <w:jc w:val="both"/>
        <w:rPr>
          <w:bCs/>
          <w:color w:val="000000" w:themeColor="text1"/>
          <w:sz w:val="16"/>
          <w:szCs w:val="16"/>
        </w:rPr>
      </w:pPr>
      <w:r w:rsidRPr="00131A83">
        <w:rPr>
          <w:bCs/>
          <w:color w:val="000000" w:themeColor="text1"/>
          <w:sz w:val="16"/>
          <w:szCs w:val="16"/>
          <w:vertAlign w:val="superscript"/>
        </w:rPr>
        <w:t>13</w:t>
      </w:r>
      <w:r w:rsidRPr="00131A83">
        <w:rPr>
          <w:bCs/>
          <w:color w:val="000000" w:themeColor="text1"/>
          <w:sz w:val="16"/>
          <w:szCs w:val="16"/>
        </w:rPr>
        <w:t xml:space="preserve"> Там же. 1911. № 1. С. 3. </w:t>
      </w:r>
    </w:p>
    <w:p w14:paraId="0A9A0F74" w14:textId="77777777" w:rsidR="0002680D" w:rsidRPr="00131A83" w:rsidRDefault="0002680D" w:rsidP="003C1FA7">
      <w:pPr>
        <w:jc w:val="both"/>
        <w:rPr>
          <w:bCs/>
          <w:color w:val="000000" w:themeColor="text1"/>
          <w:sz w:val="16"/>
          <w:szCs w:val="16"/>
        </w:rPr>
      </w:pPr>
      <w:r w:rsidRPr="00131A83">
        <w:rPr>
          <w:bCs/>
          <w:color w:val="000000" w:themeColor="text1"/>
          <w:sz w:val="16"/>
          <w:szCs w:val="16"/>
          <w:vertAlign w:val="superscript"/>
        </w:rPr>
        <w:t xml:space="preserve">14 </w:t>
      </w:r>
      <w:r w:rsidRPr="00131A83">
        <w:rPr>
          <w:bCs/>
          <w:color w:val="000000" w:themeColor="text1"/>
          <w:sz w:val="16"/>
          <w:szCs w:val="16"/>
        </w:rPr>
        <w:t xml:space="preserve">Там же. 1912. № 2-3. С. 3-4. </w:t>
      </w:r>
    </w:p>
    <w:p w14:paraId="534F7EF3" w14:textId="77777777" w:rsidR="0002680D" w:rsidRPr="00131A83" w:rsidRDefault="0002680D" w:rsidP="003C1FA7">
      <w:pPr>
        <w:jc w:val="both"/>
        <w:rPr>
          <w:bCs/>
          <w:color w:val="000000" w:themeColor="text1"/>
          <w:sz w:val="16"/>
          <w:szCs w:val="16"/>
        </w:rPr>
      </w:pPr>
      <w:r w:rsidRPr="00131A83">
        <w:rPr>
          <w:bCs/>
          <w:color w:val="000000" w:themeColor="text1"/>
          <w:sz w:val="16"/>
          <w:szCs w:val="16"/>
          <w:vertAlign w:val="superscript"/>
        </w:rPr>
        <w:lastRenderedPageBreak/>
        <w:t>15</w:t>
      </w:r>
      <w:r w:rsidRPr="00131A83">
        <w:rPr>
          <w:bCs/>
          <w:color w:val="000000" w:themeColor="text1"/>
          <w:sz w:val="16"/>
          <w:szCs w:val="16"/>
        </w:rPr>
        <w:t xml:space="preserve"> Преподавание воздухоплавания и деятельность кружка для изучения воздухоплавания в Институте инженеров путей сообщения. СПб., 1914. С. 5-7. (Музей </w:t>
      </w:r>
      <w:proofErr w:type="spellStart"/>
      <w:r w:rsidRPr="00131A83">
        <w:rPr>
          <w:bCs/>
          <w:color w:val="000000" w:themeColor="text1"/>
          <w:sz w:val="16"/>
          <w:szCs w:val="16"/>
        </w:rPr>
        <w:t>ЛИИЖТа</w:t>
      </w:r>
      <w:proofErr w:type="spellEnd"/>
      <w:r w:rsidRPr="00131A83">
        <w:rPr>
          <w:bCs/>
          <w:color w:val="000000" w:themeColor="text1"/>
          <w:sz w:val="16"/>
          <w:szCs w:val="16"/>
        </w:rPr>
        <w:t xml:space="preserve">, инв. № 6776/6). </w:t>
      </w:r>
    </w:p>
    <w:p w14:paraId="2BC617C1" w14:textId="77777777" w:rsidR="0002680D" w:rsidRPr="00131A83" w:rsidRDefault="0002680D" w:rsidP="003C1FA7">
      <w:pPr>
        <w:jc w:val="both"/>
        <w:rPr>
          <w:bCs/>
          <w:color w:val="000000" w:themeColor="text1"/>
          <w:sz w:val="16"/>
          <w:szCs w:val="16"/>
        </w:rPr>
      </w:pPr>
      <w:r w:rsidRPr="00131A83">
        <w:rPr>
          <w:bCs/>
          <w:color w:val="000000" w:themeColor="text1"/>
          <w:sz w:val="16"/>
          <w:szCs w:val="16"/>
          <w:vertAlign w:val="superscript"/>
        </w:rPr>
        <w:t>16</w:t>
      </w:r>
      <w:r w:rsidRPr="00131A83">
        <w:rPr>
          <w:bCs/>
          <w:color w:val="000000" w:themeColor="text1"/>
          <w:sz w:val="16"/>
          <w:szCs w:val="16"/>
        </w:rPr>
        <w:t xml:space="preserve"> Сибирское слово. 1911. 13 (26) октября. </w:t>
      </w:r>
    </w:p>
    <w:p w14:paraId="698A1B08" w14:textId="77777777" w:rsidR="0002680D" w:rsidRPr="00131A83" w:rsidRDefault="0002680D" w:rsidP="003C1FA7">
      <w:pPr>
        <w:shd w:val="clear" w:color="auto" w:fill="FFFFFF"/>
        <w:jc w:val="both"/>
        <w:rPr>
          <w:bCs/>
          <w:color w:val="000000" w:themeColor="text1"/>
          <w:sz w:val="16"/>
          <w:szCs w:val="16"/>
        </w:rPr>
      </w:pPr>
    </w:p>
    <w:p w14:paraId="480FFC73"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Авиация и воздухоплавание за рубежом:</w:t>
      </w:r>
    </w:p>
    <w:p w14:paraId="2854A8A9" w14:textId="77777777" w:rsidR="00770467" w:rsidRPr="00131A83" w:rsidRDefault="00770467" w:rsidP="003C1FA7">
      <w:pPr>
        <w:shd w:val="clear" w:color="auto" w:fill="FFFFFF"/>
        <w:jc w:val="both"/>
        <w:rPr>
          <w:bCs/>
          <w:color w:val="000000" w:themeColor="text1"/>
          <w:sz w:val="16"/>
          <w:szCs w:val="16"/>
        </w:rPr>
      </w:pPr>
    </w:p>
    <w:p w14:paraId="52D72FEA" w14:textId="77777777" w:rsidR="00770467" w:rsidRPr="00131A83" w:rsidRDefault="00770467" w:rsidP="003C1FA7">
      <w:pPr>
        <w:jc w:val="both"/>
        <w:rPr>
          <w:bCs/>
          <w:color w:val="0070C0"/>
          <w:sz w:val="16"/>
          <w:szCs w:val="16"/>
        </w:rPr>
      </w:pPr>
      <w:r w:rsidRPr="00131A83">
        <w:rPr>
          <w:bCs/>
          <w:color w:val="0070C0"/>
          <w:sz w:val="16"/>
          <w:szCs w:val="16"/>
        </w:rPr>
        <w:t xml:space="preserve">13 (26) октября 1911 самолет впервые корректирует артогонь с моря, когда итальянский </w:t>
      </w:r>
      <w:proofErr w:type="spellStart"/>
      <w:r w:rsidRPr="00131A83">
        <w:rPr>
          <w:bCs/>
          <w:color w:val="0070C0"/>
          <w:sz w:val="16"/>
          <w:szCs w:val="16"/>
        </w:rPr>
        <w:t>Этрих</w:t>
      </w:r>
      <w:proofErr w:type="spellEnd"/>
      <w:r w:rsidRPr="00131A83">
        <w:rPr>
          <w:bCs/>
          <w:color w:val="0070C0"/>
          <w:sz w:val="16"/>
          <w:szCs w:val="16"/>
        </w:rPr>
        <w:t xml:space="preserve"> Таубе под командованием капитана Карло Пьяцца и лейтенанта Джулио </w:t>
      </w:r>
      <w:proofErr w:type="spellStart"/>
      <w:r w:rsidRPr="00131A83">
        <w:rPr>
          <w:bCs/>
          <w:color w:val="0070C0"/>
          <w:sz w:val="16"/>
          <w:szCs w:val="16"/>
        </w:rPr>
        <w:t>Гавотти</w:t>
      </w:r>
      <w:proofErr w:type="spellEnd"/>
      <w:r w:rsidRPr="00131A83">
        <w:rPr>
          <w:bCs/>
          <w:color w:val="0070C0"/>
          <w:sz w:val="16"/>
          <w:szCs w:val="16"/>
        </w:rPr>
        <w:t xml:space="preserve"> наблюдает огонь броненосного крейсера </w:t>
      </w:r>
      <w:proofErr w:type="spellStart"/>
      <w:r w:rsidRPr="00131A83">
        <w:rPr>
          <w:bCs/>
          <w:color w:val="0070C0"/>
          <w:sz w:val="16"/>
          <w:szCs w:val="16"/>
        </w:rPr>
        <w:t>Regia</w:t>
      </w:r>
      <w:proofErr w:type="spellEnd"/>
      <w:r w:rsidRPr="00131A83">
        <w:rPr>
          <w:bCs/>
          <w:color w:val="0070C0"/>
          <w:sz w:val="16"/>
          <w:szCs w:val="16"/>
        </w:rPr>
        <w:t xml:space="preserve"> </w:t>
      </w:r>
      <w:proofErr w:type="spellStart"/>
      <w:r w:rsidRPr="00131A83">
        <w:rPr>
          <w:bCs/>
          <w:color w:val="0070C0"/>
          <w:sz w:val="16"/>
          <w:szCs w:val="16"/>
        </w:rPr>
        <w:t>Marina</w:t>
      </w:r>
      <w:proofErr w:type="spellEnd"/>
      <w:r w:rsidRPr="00131A83">
        <w:rPr>
          <w:bCs/>
          <w:color w:val="0070C0"/>
          <w:sz w:val="16"/>
          <w:szCs w:val="16"/>
        </w:rPr>
        <w:t xml:space="preserve"> (Королевский флот Италии) Карло Альберто, который стреляет по позициям Османской армии на берегу в Ливия (20331).</w:t>
      </w:r>
    </w:p>
    <w:p w14:paraId="2455F9A7" w14:textId="77777777" w:rsidR="00770467" w:rsidRPr="00131A83" w:rsidRDefault="00770467" w:rsidP="003C1FA7">
      <w:pPr>
        <w:jc w:val="both"/>
        <w:rPr>
          <w:bCs/>
          <w:color w:val="0070C0"/>
          <w:sz w:val="16"/>
          <w:szCs w:val="16"/>
        </w:rPr>
      </w:pPr>
    </w:p>
    <w:p w14:paraId="115746C0"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Самолетостроение:</w:t>
      </w:r>
    </w:p>
    <w:p w14:paraId="5C41E760" w14:textId="77777777" w:rsidR="00770467" w:rsidRPr="00131A83" w:rsidRDefault="00770467" w:rsidP="003C1FA7">
      <w:pPr>
        <w:shd w:val="clear" w:color="auto" w:fill="FFFFFF"/>
        <w:jc w:val="both"/>
        <w:rPr>
          <w:bCs/>
          <w:color w:val="000000" w:themeColor="text1"/>
          <w:sz w:val="16"/>
          <w:szCs w:val="16"/>
        </w:rPr>
      </w:pPr>
    </w:p>
    <w:p w14:paraId="67562D7B"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14 (27) октября 1911 г. № 1980</w:t>
      </w:r>
    </w:p>
    <w:p w14:paraId="701BBF31"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Его высокопревосходительству господину начальнику Главного инженерного управления</w:t>
      </w:r>
    </w:p>
    <w:p w14:paraId="7382B023"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Санкт - Петербург</w:t>
      </w:r>
    </w:p>
    <w:p w14:paraId="77AC19EF"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Ссылаясь на личные переговоры вашего высокопревосходительства с представителем нашим Иваном Казимировичем Зайончковским и в дополнение к заявлениям нашим от 4 сего октября за № 1961 и от 13 сего октября за № 1977, настоящим имеем честь сооб</w:t>
      </w:r>
      <w:r w:rsidRPr="00131A83">
        <w:rPr>
          <w:bCs/>
          <w:color w:val="000000" w:themeColor="text1"/>
          <w:sz w:val="16"/>
          <w:szCs w:val="16"/>
        </w:rPr>
        <w:softHyphen/>
        <w:t>щить, что мы вынуждены, как мы уже сообщали в заявлении от 13 сего октября, взять на себя постройку пяти аэропланов Фармана с моторами «Гном» в 50 НР по цене 7600 руб. за каждый, хотя эта цена на основании мотивов, подробно изложенных в заявлении нашем от 13 (26) сего октября, является явно убыточной и поставит наш завод в чрезвычайно трудное положение.</w:t>
      </w:r>
    </w:p>
    <w:p w14:paraId="206BE355"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Требуемый уставом о казенных подрядах и поставках залог представить не можем, про</w:t>
      </w:r>
      <w:r w:rsidRPr="00131A83">
        <w:rPr>
          <w:bCs/>
          <w:color w:val="000000" w:themeColor="text1"/>
          <w:sz w:val="16"/>
          <w:szCs w:val="16"/>
        </w:rPr>
        <w:softHyphen/>
        <w:t>сим от внесения такового нас освободить (свидетельство о производительности завода будет представлено нами по первому требованию Главного инженерного управления).</w:t>
      </w:r>
    </w:p>
    <w:p w14:paraId="65FCF0F2"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Одновременно с сим имеем честь покорнейше просить ваше высокопревосходитель</w:t>
      </w:r>
      <w:r w:rsidRPr="00131A83">
        <w:rPr>
          <w:bCs/>
          <w:color w:val="000000" w:themeColor="text1"/>
          <w:sz w:val="16"/>
          <w:szCs w:val="16"/>
        </w:rPr>
        <w:softHyphen/>
        <w:t>ство исходатайствовать перед Военным советом выдачу нам аванса в размере 50 % общей стоимости заказа, на каковой аванс уже изъявлено согласие его высокопревосходитель</w:t>
      </w:r>
      <w:r w:rsidRPr="00131A83">
        <w:rPr>
          <w:bCs/>
          <w:color w:val="000000" w:themeColor="text1"/>
          <w:sz w:val="16"/>
          <w:szCs w:val="16"/>
        </w:rPr>
        <w:softHyphen/>
        <w:t>ством господином помощником военного министра, сообщенное нам отношением Глав</w:t>
      </w:r>
      <w:r w:rsidRPr="00131A83">
        <w:rPr>
          <w:bCs/>
          <w:color w:val="000000" w:themeColor="text1"/>
          <w:sz w:val="16"/>
          <w:szCs w:val="16"/>
        </w:rPr>
        <w:softHyphen/>
        <w:t>ного инженерного управления от 31 августа сего 1911 г. за № 5490.</w:t>
      </w:r>
    </w:p>
    <w:p w14:paraId="33B44F2E"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Цена, указанная в настоящем заявлении, распространяется только на аэропланы на</w:t>
      </w:r>
      <w:r w:rsidRPr="00131A83">
        <w:rPr>
          <w:bCs/>
          <w:color w:val="000000" w:themeColor="text1"/>
          <w:sz w:val="16"/>
          <w:szCs w:val="16"/>
        </w:rPr>
        <w:softHyphen/>
        <w:t>шей собственной постройки, образцовый же аэроплан, выписанный нами из-за грани</w:t>
      </w:r>
      <w:r w:rsidRPr="00131A83">
        <w:rPr>
          <w:bCs/>
          <w:color w:val="000000" w:themeColor="text1"/>
          <w:sz w:val="16"/>
          <w:szCs w:val="16"/>
        </w:rPr>
        <w:softHyphen/>
        <w:t>цы согласно запроса Главного инженерного управления от 20 сентября за № 5900 и при</w:t>
      </w:r>
      <w:r w:rsidRPr="00131A83">
        <w:rPr>
          <w:bCs/>
          <w:color w:val="000000" w:themeColor="text1"/>
          <w:sz w:val="16"/>
          <w:szCs w:val="16"/>
        </w:rPr>
        <w:softHyphen/>
        <w:t>бывающий в Санкт-Петербург к 1 ноября с. г., оплачен нами в Париже в сумме 22 400 франков и обойдется нам с доставкой в Петербург и уплатой пошлины, не считая расхо</w:t>
      </w:r>
      <w:r w:rsidRPr="00131A83">
        <w:rPr>
          <w:bCs/>
          <w:color w:val="000000" w:themeColor="text1"/>
          <w:sz w:val="16"/>
          <w:szCs w:val="16"/>
        </w:rPr>
        <w:softHyphen/>
        <w:t>дов по командировке за границу нашего инженера для его приобретения, в 9 тыс. рублей. Первое Российское товарищество воздухоплавания «С. С. Щетинин и К"»</w:t>
      </w:r>
    </w:p>
    <w:p w14:paraId="274E5454"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С. С. Щетинин, П. Евсюков За </w:t>
      </w:r>
      <w:proofErr w:type="spellStart"/>
      <w:r w:rsidRPr="00131A83">
        <w:rPr>
          <w:bCs/>
          <w:color w:val="000000" w:themeColor="text1"/>
          <w:sz w:val="16"/>
          <w:szCs w:val="16"/>
        </w:rPr>
        <w:t>Аэротехническое</w:t>
      </w:r>
      <w:proofErr w:type="spellEnd"/>
      <w:r w:rsidRPr="00131A83">
        <w:rPr>
          <w:bCs/>
          <w:color w:val="000000" w:themeColor="text1"/>
          <w:sz w:val="16"/>
          <w:szCs w:val="16"/>
        </w:rPr>
        <w:t xml:space="preserve"> товарищество М. А. Щербаков и К" «Гамаюн», инженер А. </w:t>
      </w:r>
      <w:proofErr w:type="spellStart"/>
      <w:r w:rsidRPr="00131A83">
        <w:rPr>
          <w:bCs/>
          <w:color w:val="000000" w:themeColor="text1"/>
          <w:sz w:val="16"/>
          <w:szCs w:val="16"/>
        </w:rPr>
        <w:t>Зенгер</w:t>
      </w:r>
      <w:proofErr w:type="spellEnd"/>
    </w:p>
    <w:p w14:paraId="0305F256"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РГВИА. Ф. 802. Оп. 3. Д. 1290. Л. 236-240. Подлинники (10707).</w:t>
      </w:r>
    </w:p>
    <w:p w14:paraId="162E7C3A" w14:textId="77777777" w:rsidR="00770467" w:rsidRPr="00131A83" w:rsidRDefault="00770467" w:rsidP="003C1FA7">
      <w:pPr>
        <w:shd w:val="clear" w:color="auto" w:fill="FFFFFF"/>
        <w:jc w:val="both"/>
        <w:rPr>
          <w:bCs/>
          <w:color w:val="000000" w:themeColor="text1"/>
          <w:sz w:val="16"/>
          <w:szCs w:val="16"/>
        </w:rPr>
      </w:pPr>
    </w:p>
    <w:p w14:paraId="02E4DB0E"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14 (27) октября 1911 г. № 1980</w:t>
      </w:r>
    </w:p>
    <w:p w14:paraId="20B46801"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Его высокопревосходительству господину начальнику Главного инженерного управления</w:t>
      </w:r>
    </w:p>
    <w:p w14:paraId="44069F85"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Санкт - Петербург</w:t>
      </w:r>
    </w:p>
    <w:p w14:paraId="4D2281CA"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Ссылаясь на личные переговоры вашего высокопревосходительства с представителем нашим Иваном Казимировичем Зайончковским и в дополнение к заявлениям нашим от 4 сего октября за № 1961 и от 13 сего октября за № 1977, настоящим имеем честь сооб</w:t>
      </w:r>
      <w:r w:rsidRPr="00131A83">
        <w:rPr>
          <w:bCs/>
          <w:color w:val="000000" w:themeColor="text1"/>
          <w:sz w:val="16"/>
          <w:szCs w:val="16"/>
        </w:rPr>
        <w:softHyphen/>
        <w:t>щить, что мы вынуждены, как мы уже сообщали в заявлении от 13 сего октября, взять на себя постройку пяти аэропланов Фармана с моторами «Гном» в 50 НР по цене 7600 руб. за каждый, хотя эта цена на основании мотивов, подробно изложенных в заявлении нашем от 13 сего октября, является явно убыточной и поставит наш завод в чрезвычайно трудное положение.</w:t>
      </w:r>
    </w:p>
    <w:p w14:paraId="3FD9FF5F"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Требуемый уставом о казенных подрядах и поставках залог представить не можем, про</w:t>
      </w:r>
      <w:r w:rsidRPr="00131A83">
        <w:rPr>
          <w:bCs/>
          <w:color w:val="000000" w:themeColor="text1"/>
          <w:sz w:val="16"/>
          <w:szCs w:val="16"/>
        </w:rPr>
        <w:softHyphen/>
        <w:t>сим от внесения такового нас освободить (свидетельство о производительности завода будет представлено нами по первому требованию Главного инженерного управления).</w:t>
      </w:r>
    </w:p>
    <w:p w14:paraId="2926A2F3"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Одновременно с сим имеем честь покорнейше просить ваше высокопревосходитель</w:t>
      </w:r>
      <w:r w:rsidRPr="00131A83">
        <w:rPr>
          <w:bCs/>
          <w:color w:val="000000" w:themeColor="text1"/>
          <w:sz w:val="16"/>
          <w:szCs w:val="16"/>
        </w:rPr>
        <w:softHyphen/>
        <w:t>ство исходатайствовать перед Военным советом выдачу нам аванса в размере 50 % общей стоимости заказа, на каковой аванс уже изъявлено согласие его высокопревосходитель</w:t>
      </w:r>
      <w:r w:rsidRPr="00131A83">
        <w:rPr>
          <w:bCs/>
          <w:color w:val="000000" w:themeColor="text1"/>
          <w:sz w:val="16"/>
          <w:szCs w:val="16"/>
        </w:rPr>
        <w:softHyphen/>
        <w:t>ством господином помощником военного министра, сообщенное нам отношением Глав</w:t>
      </w:r>
      <w:r w:rsidRPr="00131A83">
        <w:rPr>
          <w:bCs/>
          <w:color w:val="000000" w:themeColor="text1"/>
          <w:sz w:val="16"/>
          <w:szCs w:val="16"/>
        </w:rPr>
        <w:softHyphen/>
        <w:t>ного инженерного управления от 31 августа сего 1911 г. за № 5490.</w:t>
      </w:r>
    </w:p>
    <w:p w14:paraId="4A460A09"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Цена, указанная в настоящем заявлении, распространяется только на аэропланы на</w:t>
      </w:r>
      <w:r w:rsidRPr="00131A83">
        <w:rPr>
          <w:bCs/>
          <w:color w:val="000000" w:themeColor="text1"/>
          <w:sz w:val="16"/>
          <w:szCs w:val="16"/>
        </w:rPr>
        <w:softHyphen/>
        <w:t>шей собственной постройки, образцовый же аэроплан, выписанный нами из-за грани</w:t>
      </w:r>
      <w:r w:rsidRPr="00131A83">
        <w:rPr>
          <w:bCs/>
          <w:color w:val="000000" w:themeColor="text1"/>
          <w:sz w:val="16"/>
          <w:szCs w:val="16"/>
        </w:rPr>
        <w:softHyphen/>
        <w:t>цы согласно запроса Главного инженерного управления от 20 сентября за № 5900 и при</w:t>
      </w:r>
      <w:r w:rsidRPr="00131A83">
        <w:rPr>
          <w:bCs/>
          <w:color w:val="000000" w:themeColor="text1"/>
          <w:sz w:val="16"/>
          <w:szCs w:val="16"/>
        </w:rPr>
        <w:softHyphen/>
        <w:t>бывающий в Санкт-Петербург к 1 ноября с. г., оплачен нами в Париже в сумме 22 400 франков и обойдется нам с доставкой в Петербург и уплатой пошлины, не считая расхо</w:t>
      </w:r>
      <w:r w:rsidRPr="00131A83">
        <w:rPr>
          <w:bCs/>
          <w:color w:val="000000" w:themeColor="text1"/>
          <w:sz w:val="16"/>
          <w:szCs w:val="16"/>
        </w:rPr>
        <w:softHyphen/>
        <w:t>дов по командировке за границу нашего инженера для его приобретения, в 9 тыс. рублей. Первое Российское товарищество воздухоплавания «С. С. Щетинин и К"»</w:t>
      </w:r>
    </w:p>
    <w:p w14:paraId="7BFBD93A"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С. С. Щетинин, П. Евсюков За </w:t>
      </w:r>
      <w:proofErr w:type="spellStart"/>
      <w:r w:rsidRPr="00131A83">
        <w:rPr>
          <w:bCs/>
          <w:color w:val="000000" w:themeColor="text1"/>
          <w:sz w:val="16"/>
          <w:szCs w:val="16"/>
        </w:rPr>
        <w:t>Аэротехническое</w:t>
      </w:r>
      <w:proofErr w:type="spellEnd"/>
      <w:r w:rsidRPr="00131A83">
        <w:rPr>
          <w:bCs/>
          <w:color w:val="000000" w:themeColor="text1"/>
          <w:sz w:val="16"/>
          <w:szCs w:val="16"/>
        </w:rPr>
        <w:t xml:space="preserve"> товарищество М. А. Щербаков и К" «Гамаюн», инженер А. </w:t>
      </w:r>
      <w:proofErr w:type="spellStart"/>
      <w:r w:rsidRPr="00131A83">
        <w:rPr>
          <w:bCs/>
          <w:color w:val="000000" w:themeColor="text1"/>
          <w:sz w:val="16"/>
          <w:szCs w:val="16"/>
        </w:rPr>
        <w:t>Зенгер</w:t>
      </w:r>
      <w:proofErr w:type="spellEnd"/>
    </w:p>
    <w:p w14:paraId="07C97DBC"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РГВИА. Ф. 802. Оп. 3. Д. 1290. Л. 236-240. Подлинники (10707).</w:t>
      </w:r>
    </w:p>
    <w:p w14:paraId="57E94BEB" w14:textId="1B8B15D8" w:rsidR="00770467" w:rsidRPr="00131A83" w:rsidRDefault="00770467" w:rsidP="003C1FA7">
      <w:pPr>
        <w:shd w:val="clear" w:color="auto" w:fill="FFFFFF"/>
        <w:jc w:val="both"/>
        <w:rPr>
          <w:bCs/>
          <w:color w:val="000000" w:themeColor="text1"/>
          <w:sz w:val="16"/>
          <w:szCs w:val="16"/>
        </w:rPr>
      </w:pPr>
    </w:p>
    <w:p w14:paraId="41D1B8DD" w14:textId="22E891AD" w:rsidR="0002680D" w:rsidRPr="00131A83" w:rsidRDefault="0002680D" w:rsidP="003C1FA7">
      <w:pPr>
        <w:shd w:val="clear" w:color="auto" w:fill="FFFFFF"/>
        <w:jc w:val="both"/>
        <w:rPr>
          <w:bCs/>
          <w:i/>
          <w:iCs/>
          <w:color w:val="000000" w:themeColor="text1"/>
          <w:sz w:val="16"/>
          <w:szCs w:val="16"/>
        </w:rPr>
      </w:pPr>
      <w:r w:rsidRPr="00131A83">
        <w:rPr>
          <w:bCs/>
          <w:i/>
          <w:iCs/>
          <w:color w:val="000000" w:themeColor="text1"/>
          <w:sz w:val="16"/>
          <w:szCs w:val="16"/>
        </w:rPr>
        <w:t>Авиация:</w:t>
      </w:r>
    </w:p>
    <w:p w14:paraId="1A98A06F" w14:textId="77777777" w:rsidR="0002680D" w:rsidRPr="00131A83" w:rsidRDefault="0002680D" w:rsidP="003C1FA7">
      <w:pPr>
        <w:shd w:val="clear" w:color="auto" w:fill="FFFFFF"/>
        <w:jc w:val="both"/>
        <w:rPr>
          <w:bCs/>
          <w:i/>
          <w:iCs/>
          <w:color w:val="000000" w:themeColor="text1"/>
          <w:sz w:val="16"/>
          <w:szCs w:val="16"/>
        </w:rPr>
      </w:pPr>
    </w:p>
    <w:p w14:paraId="1417C2FA" w14:textId="77777777" w:rsidR="0002680D" w:rsidRPr="00131A83" w:rsidRDefault="0002680D" w:rsidP="003C1FA7">
      <w:pPr>
        <w:jc w:val="both"/>
        <w:rPr>
          <w:bCs/>
          <w:color w:val="0070C0"/>
          <w:sz w:val="16"/>
          <w:szCs w:val="16"/>
        </w:rPr>
      </w:pPr>
      <w:r w:rsidRPr="00131A83">
        <w:rPr>
          <w:bCs/>
          <w:color w:val="0070C0"/>
          <w:sz w:val="16"/>
          <w:szCs w:val="16"/>
        </w:rPr>
        <w:t>14 (27) ноября 1911 года сформирован первый в армии авиационный отряд при 4-й Сибирской воздухоплавательной роте в г. Чите (впоследствии был переименован в 23-й корпусный авиационный отряд). О его сформировании штаб Иркутского военного округа донес рапортом № 3 от 5(18) января 1912 года в Отдел по устройству и службе войск Главного управления Генерального штаба.</w:t>
      </w:r>
    </w:p>
    <w:p w14:paraId="6E9FBED1" w14:textId="77777777" w:rsidR="0002680D" w:rsidRPr="00131A83" w:rsidRDefault="0002680D" w:rsidP="003C1FA7">
      <w:pPr>
        <w:jc w:val="both"/>
        <w:rPr>
          <w:bCs/>
          <w:color w:val="0070C0"/>
          <w:sz w:val="16"/>
          <w:szCs w:val="16"/>
        </w:rPr>
      </w:pPr>
      <w:r w:rsidRPr="00131A83">
        <w:rPr>
          <w:bCs/>
          <w:color w:val="0070C0"/>
          <w:sz w:val="16"/>
          <w:szCs w:val="16"/>
        </w:rPr>
        <w:t>В конце 1911 года был сформирован еще один авиационный отряд - при Сибирском воздухоплавательном батальоне в с. Спасском Приамурского военного округа (впоследствии переименован в 1-й Сибирский корпусной авиационный отряд) и начато формирование еще четырех отрядов: в Петербургском, Варшавском, Виленском и Кавказском военных округах (23327).</w:t>
      </w:r>
    </w:p>
    <w:p w14:paraId="33774F7B" w14:textId="01685B81" w:rsidR="0002680D" w:rsidRPr="00131A83" w:rsidRDefault="0002680D" w:rsidP="003C1FA7">
      <w:pPr>
        <w:jc w:val="both"/>
        <w:rPr>
          <w:bCs/>
          <w:color w:val="0070C0"/>
          <w:sz w:val="16"/>
          <w:szCs w:val="16"/>
        </w:rPr>
      </w:pPr>
    </w:p>
    <w:p w14:paraId="0796A47D" w14:textId="77777777" w:rsidR="00A91357" w:rsidRPr="00131A83" w:rsidRDefault="00A91357" w:rsidP="003C1FA7">
      <w:pPr>
        <w:shd w:val="clear" w:color="auto" w:fill="FFFFFF"/>
        <w:jc w:val="both"/>
        <w:rPr>
          <w:bCs/>
          <w:color w:val="000000" w:themeColor="text1"/>
          <w:sz w:val="16"/>
          <w:szCs w:val="16"/>
        </w:rPr>
      </w:pPr>
      <w:r w:rsidRPr="00131A83">
        <w:rPr>
          <w:bCs/>
          <w:i/>
          <w:color w:val="000000" w:themeColor="text1"/>
          <w:sz w:val="16"/>
          <w:szCs w:val="16"/>
        </w:rPr>
        <w:t>Воздухоплавание:</w:t>
      </w:r>
    </w:p>
    <w:p w14:paraId="0330E8DF" w14:textId="77777777" w:rsidR="00A91357" w:rsidRPr="00131A83" w:rsidRDefault="00A91357" w:rsidP="003C1FA7">
      <w:pPr>
        <w:shd w:val="clear" w:color="auto" w:fill="FFFFFF"/>
        <w:jc w:val="both"/>
        <w:rPr>
          <w:bCs/>
          <w:color w:val="000000" w:themeColor="text1"/>
          <w:sz w:val="16"/>
          <w:szCs w:val="16"/>
        </w:rPr>
      </w:pPr>
    </w:p>
    <w:p w14:paraId="0662558F" w14:textId="77777777" w:rsidR="00A91357" w:rsidRPr="00131A83" w:rsidRDefault="00A91357" w:rsidP="003C1FA7">
      <w:pPr>
        <w:jc w:val="both"/>
        <w:rPr>
          <w:bCs/>
          <w:color w:val="0070C0"/>
          <w:sz w:val="16"/>
          <w:szCs w:val="16"/>
        </w:rPr>
      </w:pPr>
      <w:r w:rsidRPr="00131A83">
        <w:rPr>
          <w:bCs/>
          <w:color w:val="0070C0"/>
          <w:sz w:val="16"/>
          <w:szCs w:val="16"/>
        </w:rPr>
        <w:t>14 (27) октября 1911 г. Ф.Ф. Андерс обратился к военному министру с письмом, в котором просил разрешить ему совершить перелёт из Киева в С.-Петербург на своём дирижабле и по</w:t>
      </w:r>
      <w:r w:rsidRPr="00131A83">
        <w:rPr>
          <w:bCs/>
          <w:color w:val="0070C0"/>
          <w:sz w:val="16"/>
          <w:szCs w:val="16"/>
        </w:rPr>
        <w:softHyphen/>
        <w:t>ступить с ним на службу, но получил отказ, так как Военное ведомство уже располагало доста</w:t>
      </w:r>
      <w:r w:rsidRPr="00131A83">
        <w:rPr>
          <w:bCs/>
          <w:color w:val="0070C0"/>
          <w:sz w:val="16"/>
          <w:szCs w:val="16"/>
        </w:rPr>
        <w:softHyphen/>
        <w:t>точным числом более совершенных дирижа</w:t>
      </w:r>
      <w:r w:rsidRPr="00131A83">
        <w:rPr>
          <w:bCs/>
          <w:color w:val="0070C0"/>
          <w:sz w:val="16"/>
          <w:szCs w:val="16"/>
        </w:rPr>
        <w:softHyphen/>
        <w:t>блей (20120).</w:t>
      </w:r>
    </w:p>
    <w:p w14:paraId="0578F851" w14:textId="77777777" w:rsidR="00A91357" w:rsidRPr="00131A83" w:rsidRDefault="00A91357" w:rsidP="003C1FA7">
      <w:pPr>
        <w:jc w:val="both"/>
        <w:rPr>
          <w:bCs/>
          <w:color w:val="0070C0"/>
          <w:sz w:val="16"/>
          <w:szCs w:val="16"/>
        </w:rPr>
      </w:pPr>
    </w:p>
    <w:p w14:paraId="2C12602C"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Самолетостроение:</w:t>
      </w:r>
    </w:p>
    <w:p w14:paraId="58003DBE" w14:textId="77777777" w:rsidR="00770467" w:rsidRPr="00131A83" w:rsidRDefault="00770467" w:rsidP="003C1FA7">
      <w:pPr>
        <w:shd w:val="clear" w:color="auto" w:fill="FFFFFF"/>
        <w:jc w:val="both"/>
        <w:rPr>
          <w:bCs/>
          <w:color w:val="000000" w:themeColor="text1"/>
          <w:sz w:val="16"/>
          <w:szCs w:val="16"/>
        </w:rPr>
      </w:pPr>
    </w:p>
    <w:p w14:paraId="1C4D7FFC"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15 (28) октября 1911 года, на закате дня со скаковой дорожки ипподрома, в присутствии представителей ВО ХО РТО, </w:t>
      </w:r>
      <w:proofErr w:type="spellStart"/>
      <w:r w:rsidRPr="00131A83">
        <w:rPr>
          <w:bCs/>
          <w:color w:val="000000" w:themeColor="text1"/>
          <w:sz w:val="16"/>
          <w:szCs w:val="16"/>
        </w:rPr>
        <w:t>Пшановский</w:t>
      </w:r>
      <w:proofErr w:type="spellEnd"/>
      <w:r w:rsidRPr="00131A83">
        <w:rPr>
          <w:bCs/>
          <w:color w:val="000000" w:themeColor="text1"/>
          <w:sz w:val="16"/>
          <w:szCs w:val="16"/>
        </w:rPr>
        <w:t xml:space="preserve"> предпринял на «Ласточ</w:t>
      </w:r>
      <w:r w:rsidRPr="00131A83">
        <w:rPr>
          <w:bCs/>
          <w:color w:val="000000" w:themeColor="text1"/>
          <w:sz w:val="16"/>
          <w:szCs w:val="16"/>
        </w:rPr>
        <w:softHyphen/>
        <w:t>ке» попытку подняться в воздух. Зрители видели, как покачиваясь с боку на бок, самолет уверенно пошел вверх. Пролетев метров сто над полем, «Ласточка» вдруг, резко клюнув носом, врезалась в находившую</w:t>
      </w:r>
      <w:r w:rsidRPr="00131A83">
        <w:rPr>
          <w:bCs/>
          <w:color w:val="000000" w:themeColor="text1"/>
          <w:sz w:val="16"/>
          <w:szCs w:val="16"/>
        </w:rPr>
        <w:softHyphen/>
        <w:t xml:space="preserve">ся на горке судейскую будку. Летчик, к счастью, остался невредимым, но самолет был разбит. Как позже объяснил </w:t>
      </w:r>
      <w:proofErr w:type="spellStart"/>
      <w:r w:rsidRPr="00131A83">
        <w:rPr>
          <w:bCs/>
          <w:color w:val="000000" w:themeColor="text1"/>
          <w:sz w:val="16"/>
          <w:szCs w:val="16"/>
        </w:rPr>
        <w:t>Пшановский</w:t>
      </w:r>
      <w:proofErr w:type="spellEnd"/>
      <w:r w:rsidRPr="00131A83">
        <w:rPr>
          <w:bCs/>
          <w:color w:val="000000" w:themeColor="text1"/>
          <w:sz w:val="16"/>
          <w:szCs w:val="16"/>
        </w:rPr>
        <w:t>, где-то на вы</w:t>
      </w:r>
      <w:r w:rsidRPr="00131A83">
        <w:rPr>
          <w:bCs/>
          <w:color w:val="000000" w:themeColor="text1"/>
          <w:sz w:val="16"/>
          <w:szCs w:val="16"/>
        </w:rPr>
        <w:softHyphen/>
        <w:t>соте двух метров отказал руль направления. Авиатор попытался было отключить мотор, но из-за корот</w:t>
      </w:r>
      <w:r w:rsidRPr="00131A83">
        <w:rPr>
          <w:bCs/>
          <w:color w:val="000000" w:themeColor="text1"/>
          <w:sz w:val="16"/>
          <w:szCs w:val="16"/>
        </w:rPr>
        <w:softHyphen/>
        <w:t xml:space="preserve">кого замыкания в магнето он продолжал работать, что и привело к катастрофе. Внешне спокойный </w:t>
      </w:r>
      <w:proofErr w:type="spellStart"/>
      <w:r w:rsidRPr="00131A83">
        <w:rPr>
          <w:bCs/>
          <w:color w:val="000000" w:themeColor="text1"/>
          <w:sz w:val="16"/>
          <w:szCs w:val="16"/>
        </w:rPr>
        <w:t>Лелье</w:t>
      </w:r>
      <w:proofErr w:type="spellEnd"/>
      <w:r w:rsidRPr="00131A83">
        <w:rPr>
          <w:bCs/>
          <w:color w:val="000000" w:themeColor="text1"/>
          <w:sz w:val="16"/>
          <w:szCs w:val="16"/>
        </w:rPr>
        <w:t xml:space="preserve"> стоял в стороне от того места, где грудой ле</w:t>
      </w:r>
      <w:r w:rsidRPr="00131A83">
        <w:rPr>
          <w:bCs/>
          <w:color w:val="000000" w:themeColor="text1"/>
          <w:sz w:val="16"/>
          <w:szCs w:val="16"/>
        </w:rPr>
        <w:softHyphen/>
        <w:t>жали обломки его детища. Неудачи, преследовавшие конструктора в течение последнего года, окончатель</w:t>
      </w:r>
      <w:r w:rsidRPr="00131A83">
        <w:rPr>
          <w:bCs/>
          <w:color w:val="000000" w:themeColor="text1"/>
          <w:sz w:val="16"/>
          <w:szCs w:val="16"/>
        </w:rPr>
        <w:softHyphen/>
        <w:t>но подорвали его веру в успех. И когда сочувствую</w:t>
      </w:r>
      <w:r w:rsidRPr="00131A83">
        <w:rPr>
          <w:bCs/>
          <w:color w:val="000000" w:themeColor="text1"/>
          <w:sz w:val="16"/>
          <w:szCs w:val="16"/>
        </w:rPr>
        <w:softHyphen/>
        <w:t xml:space="preserve">щие </w:t>
      </w:r>
      <w:proofErr w:type="spellStart"/>
      <w:r w:rsidRPr="00131A83">
        <w:rPr>
          <w:bCs/>
          <w:color w:val="000000" w:themeColor="text1"/>
          <w:sz w:val="16"/>
          <w:szCs w:val="16"/>
        </w:rPr>
        <w:t>Лелье</w:t>
      </w:r>
      <w:proofErr w:type="spellEnd"/>
      <w:r w:rsidRPr="00131A83">
        <w:rPr>
          <w:bCs/>
          <w:color w:val="000000" w:themeColor="text1"/>
          <w:sz w:val="16"/>
          <w:szCs w:val="16"/>
        </w:rPr>
        <w:t xml:space="preserve"> зрители покинули ипподром, он с отчая</w:t>
      </w:r>
      <w:r w:rsidRPr="00131A83">
        <w:rPr>
          <w:bCs/>
          <w:color w:val="000000" w:themeColor="text1"/>
          <w:sz w:val="16"/>
          <w:szCs w:val="16"/>
        </w:rPr>
        <w:softHyphen/>
        <w:t xml:space="preserve">ния приказал сжечь останки самолета. К авиации </w:t>
      </w:r>
      <w:proofErr w:type="spellStart"/>
      <w:r w:rsidRPr="00131A83">
        <w:rPr>
          <w:bCs/>
          <w:color w:val="000000" w:themeColor="text1"/>
          <w:sz w:val="16"/>
          <w:szCs w:val="16"/>
        </w:rPr>
        <w:t>Лелье</w:t>
      </w:r>
      <w:proofErr w:type="spellEnd"/>
      <w:r w:rsidRPr="00131A83">
        <w:rPr>
          <w:bCs/>
          <w:color w:val="000000" w:themeColor="text1"/>
          <w:sz w:val="16"/>
          <w:szCs w:val="16"/>
        </w:rPr>
        <w:t xml:space="preserve"> больше не возвращался и вскоре покинул Харь</w:t>
      </w:r>
      <w:r w:rsidRPr="00131A83">
        <w:rPr>
          <w:bCs/>
          <w:color w:val="000000" w:themeColor="text1"/>
          <w:sz w:val="16"/>
          <w:szCs w:val="16"/>
        </w:rPr>
        <w:softHyphen/>
        <w:t>ков, уехав к себе на родину, во Францию (553).</w:t>
      </w:r>
    </w:p>
    <w:p w14:paraId="6433B7D8" w14:textId="77777777" w:rsidR="00770467" w:rsidRPr="00131A83" w:rsidRDefault="00770467" w:rsidP="003C1FA7">
      <w:pPr>
        <w:shd w:val="clear" w:color="auto" w:fill="FFFFFF"/>
        <w:jc w:val="both"/>
        <w:rPr>
          <w:bCs/>
          <w:color w:val="000000" w:themeColor="text1"/>
          <w:sz w:val="16"/>
          <w:szCs w:val="16"/>
        </w:rPr>
      </w:pPr>
    </w:p>
    <w:p w14:paraId="2F20B662"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Авиация:</w:t>
      </w:r>
    </w:p>
    <w:p w14:paraId="15018A12" w14:textId="77777777" w:rsidR="00770467" w:rsidRPr="00131A83" w:rsidRDefault="00770467" w:rsidP="003C1FA7">
      <w:pPr>
        <w:shd w:val="clear" w:color="auto" w:fill="FFFFFF"/>
        <w:jc w:val="both"/>
        <w:rPr>
          <w:bCs/>
          <w:color w:val="000000" w:themeColor="text1"/>
          <w:sz w:val="16"/>
          <w:szCs w:val="16"/>
        </w:rPr>
      </w:pPr>
    </w:p>
    <w:p w14:paraId="771A9E6A" w14:textId="75664809"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16 (29) октября 1911г. </w:t>
      </w:r>
      <w:r w:rsidR="00A91357" w:rsidRPr="00131A83">
        <w:rPr>
          <w:bCs/>
          <w:color w:val="000000" w:themeColor="text1"/>
          <w:sz w:val="16"/>
          <w:szCs w:val="16"/>
        </w:rPr>
        <w:t xml:space="preserve">М. Л. </w:t>
      </w:r>
      <w:proofErr w:type="spellStart"/>
      <w:r w:rsidR="00A91357" w:rsidRPr="00131A83">
        <w:rPr>
          <w:bCs/>
          <w:color w:val="000000" w:themeColor="text1"/>
          <w:sz w:val="16"/>
          <w:szCs w:val="16"/>
        </w:rPr>
        <w:t>Григорашвили</w:t>
      </w:r>
      <w:proofErr w:type="spellEnd"/>
      <w:r w:rsidR="00A91357" w:rsidRPr="00131A83">
        <w:rPr>
          <w:bCs/>
          <w:color w:val="000000" w:themeColor="text1"/>
          <w:sz w:val="16"/>
          <w:szCs w:val="16"/>
        </w:rPr>
        <w:t xml:space="preserve"> летал</w:t>
      </w:r>
      <w:r w:rsidRPr="00131A83">
        <w:rPr>
          <w:bCs/>
          <w:color w:val="000000" w:themeColor="text1"/>
          <w:sz w:val="16"/>
          <w:szCs w:val="16"/>
        </w:rPr>
        <w:t xml:space="preserve"> в Томске, а затем в Эдинбурге близ Риги и др.).</w:t>
      </w:r>
      <w:r w:rsidRPr="00131A83">
        <w:rPr>
          <w:bCs/>
          <w:color w:val="000000" w:themeColor="text1"/>
          <w:sz w:val="16"/>
          <w:szCs w:val="16"/>
          <w:vertAlign w:val="superscript"/>
        </w:rPr>
        <w:t>15</w:t>
      </w:r>
    </w:p>
    <w:p w14:paraId="533C4C7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lastRenderedPageBreak/>
        <w:t>Газета «Сибирское слово» подробно описала его первый полет и восторг зрителей после благополучного приземления: «...около ангара столпилась группа наиболее экспансивных зрителей, из которых каждый так или иначе стремится выразить авиатору свой восторг... Публика подхватывает авиатора на руки и несет его до экипажа. Так в сумраке осеннего вечера заканчивается первый полет М. Л. Григорашвили».</w:t>
      </w:r>
      <w:r w:rsidRPr="00131A83">
        <w:rPr>
          <w:bCs/>
          <w:color w:val="000000" w:themeColor="text1"/>
          <w:sz w:val="16"/>
          <w:szCs w:val="16"/>
          <w:vertAlign w:val="superscript"/>
        </w:rPr>
        <w:t>16</w:t>
      </w:r>
    </w:p>
    <w:p w14:paraId="4B4DF966" w14:textId="77777777" w:rsidR="00770467" w:rsidRPr="00131A83" w:rsidRDefault="00770467" w:rsidP="003C1FA7">
      <w:pPr>
        <w:jc w:val="both"/>
        <w:rPr>
          <w:bCs/>
          <w:color w:val="000000" w:themeColor="text1"/>
          <w:sz w:val="16"/>
          <w:szCs w:val="16"/>
        </w:rPr>
      </w:pPr>
      <w:r w:rsidRPr="00131A83">
        <w:rPr>
          <w:bCs/>
          <w:color w:val="000000" w:themeColor="text1"/>
          <w:sz w:val="16"/>
          <w:szCs w:val="16"/>
          <w:vertAlign w:val="superscript"/>
        </w:rPr>
        <w:t>13</w:t>
      </w:r>
      <w:r w:rsidRPr="00131A83">
        <w:rPr>
          <w:bCs/>
          <w:color w:val="000000" w:themeColor="text1"/>
          <w:sz w:val="16"/>
          <w:szCs w:val="16"/>
        </w:rPr>
        <w:t xml:space="preserve"> Там же. 1911. № 1. С. 3. </w:t>
      </w:r>
    </w:p>
    <w:p w14:paraId="0965902E" w14:textId="77777777" w:rsidR="00770467" w:rsidRPr="00131A83" w:rsidRDefault="00770467" w:rsidP="003C1FA7">
      <w:pPr>
        <w:jc w:val="both"/>
        <w:rPr>
          <w:bCs/>
          <w:color w:val="000000" w:themeColor="text1"/>
          <w:sz w:val="16"/>
          <w:szCs w:val="16"/>
        </w:rPr>
      </w:pPr>
      <w:r w:rsidRPr="00131A83">
        <w:rPr>
          <w:bCs/>
          <w:color w:val="000000" w:themeColor="text1"/>
          <w:sz w:val="16"/>
          <w:szCs w:val="16"/>
          <w:vertAlign w:val="superscript"/>
        </w:rPr>
        <w:t xml:space="preserve">14 </w:t>
      </w:r>
      <w:r w:rsidRPr="00131A83">
        <w:rPr>
          <w:bCs/>
          <w:color w:val="000000" w:themeColor="text1"/>
          <w:sz w:val="16"/>
          <w:szCs w:val="16"/>
        </w:rPr>
        <w:t xml:space="preserve">Там же. 1912. № 2-3. С. 3-4. </w:t>
      </w:r>
    </w:p>
    <w:p w14:paraId="1858EB30" w14:textId="77777777" w:rsidR="00770467" w:rsidRPr="00131A83" w:rsidRDefault="00770467" w:rsidP="003C1FA7">
      <w:pPr>
        <w:jc w:val="both"/>
        <w:rPr>
          <w:bCs/>
          <w:color w:val="000000" w:themeColor="text1"/>
          <w:sz w:val="16"/>
          <w:szCs w:val="16"/>
        </w:rPr>
      </w:pPr>
      <w:r w:rsidRPr="00131A83">
        <w:rPr>
          <w:bCs/>
          <w:color w:val="000000" w:themeColor="text1"/>
          <w:sz w:val="16"/>
          <w:szCs w:val="16"/>
          <w:vertAlign w:val="superscript"/>
        </w:rPr>
        <w:t>15</w:t>
      </w:r>
      <w:r w:rsidRPr="00131A83">
        <w:rPr>
          <w:bCs/>
          <w:color w:val="000000" w:themeColor="text1"/>
          <w:sz w:val="16"/>
          <w:szCs w:val="16"/>
        </w:rPr>
        <w:t xml:space="preserve"> Преподавание воздухоплавания и деятельность кружка для изучения воздухоплавания в Институте инженеров путей сообщения. СПб., 1914. С. 5-7. (Музей </w:t>
      </w:r>
      <w:proofErr w:type="spellStart"/>
      <w:r w:rsidRPr="00131A83">
        <w:rPr>
          <w:bCs/>
          <w:color w:val="000000" w:themeColor="text1"/>
          <w:sz w:val="16"/>
          <w:szCs w:val="16"/>
        </w:rPr>
        <w:t>ЛИИЖТа</w:t>
      </w:r>
      <w:proofErr w:type="spellEnd"/>
      <w:r w:rsidRPr="00131A83">
        <w:rPr>
          <w:bCs/>
          <w:color w:val="000000" w:themeColor="text1"/>
          <w:sz w:val="16"/>
          <w:szCs w:val="16"/>
        </w:rPr>
        <w:t xml:space="preserve">, инв. № 6776/6). </w:t>
      </w:r>
    </w:p>
    <w:p w14:paraId="264345F0" w14:textId="77777777" w:rsidR="00770467" w:rsidRPr="00131A83" w:rsidRDefault="00770467" w:rsidP="003C1FA7">
      <w:pPr>
        <w:jc w:val="both"/>
        <w:rPr>
          <w:bCs/>
          <w:color w:val="000000" w:themeColor="text1"/>
          <w:sz w:val="16"/>
          <w:szCs w:val="16"/>
        </w:rPr>
      </w:pPr>
      <w:r w:rsidRPr="00131A83">
        <w:rPr>
          <w:bCs/>
          <w:color w:val="000000" w:themeColor="text1"/>
          <w:sz w:val="16"/>
          <w:szCs w:val="16"/>
          <w:vertAlign w:val="superscript"/>
        </w:rPr>
        <w:t>16</w:t>
      </w:r>
      <w:r w:rsidRPr="00131A83">
        <w:rPr>
          <w:bCs/>
          <w:color w:val="000000" w:themeColor="text1"/>
          <w:sz w:val="16"/>
          <w:szCs w:val="16"/>
        </w:rPr>
        <w:t xml:space="preserve"> Сибирское слово. 1911. 13 октября. </w:t>
      </w:r>
    </w:p>
    <w:p w14:paraId="7DDED62F" w14:textId="77777777" w:rsidR="00770467" w:rsidRPr="00131A83" w:rsidRDefault="00770467" w:rsidP="003C1FA7">
      <w:pPr>
        <w:shd w:val="clear" w:color="auto" w:fill="FFFFFF"/>
        <w:jc w:val="both"/>
        <w:rPr>
          <w:bCs/>
          <w:color w:val="000000" w:themeColor="text1"/>
          <w:sz w:val="16"/>
          <w:szCs w:val="16"/>
        </w:rPr>
      </w:pPr>
    </w:p>
    <w:p w14:paraId="6D742807" w14:textId="660465C4" w:rsidR="00A44637" w:rsidRPr="00131A83" w:rsidRDefault="00A44637" w:rsidP="003C1FA7">
      <w:pPr>
        <w:shd w:val="clear" w:color="auto" w:fill="FFFFFF"/>
        <w:jc w:val="both"/>
        <w:rPr>
          <w:bCs/>
          <w:i/>
          <w:color w:val="000000" w:themeColor="text1"/>
          <w:sz w:val="16"/>
          <w:szCs w:val="16"/>
        </w:rPr>
      </w:pPr>
      <w:r w:rsidRPr="00131A83">
        <w:rPr>
          <w:bCs/>
          <w:i/>
          <w:color w:val="000000" w:themeColor="text1"/>
          <w:sz w:val="16"/>
          <w:szCs w:val="16"/>
        </w:rPr>
        <w:t>Морская авиация:</w:t>
      </w:r>
    </w:p>
    <w:p w14:paraId="0E6B3946" w14:textId="77777777" w:rsidR="00A44637" w:rsidRPr="00131A83" w:rsidRDefault="00A44637" w:rsidP="003C1FA7">
      <w:pPr>
        <w:shd w:val="clear" w:color="auto" w:fill="FFFFFF"/>
        <w:jc w:val="both"/>
        <w:rPr>
          <w:bCs/>
          <w:i/>
          <w:color w:val="000000" w:themeColor="text1"/>
          <w:sz w:val="16"/>
          <w:szCs w:val="16"/>
        </w:rPr>
      </w:pPr>
    </w:p>
    <w:p w14:paraId="4280FD35" w14:textId="65865BC8" w:rsidR="00A44637" w:rsidRPr="00131A83" w:rsidRDefault="00A44637" w:rsidP="003C1FA7">
      <w:pPr>
        <w:jc w:val="both"/>
        <w:rPr>
          <w:bCs/>
          <w:color w:val="0070C0"/>
          <w:sz w:val="16"/>
          <w:szCs w:val="16"/>
          <w:lang w:bidi="en-US"/>
        </w:rPr>
      </w:pPr>
      <w:r w:rsidRPr="00131A83">
        <w:rPr>
          <w:bCs/>
          <w:color w:val="0070C0"/>
          <w:sz w:val="16"/>
          <w:szCs w:val="16"/>
          <w:lang w:bidi="en-US"/>
        </w:rPr>
        <w:t>16 (</w:t>
      </w:r>
      <w:r w:rsidRPr="00131A83">
        <w:rPr>
          <w:bCs/>
          <w:color w:val="0070C0"/>
          <w:sz w:val="16"/>
          <w:szCs w:val="16"/>
          <w:lang w:bidi="en-US"/>
        </w:rPr>
        <w:t>29</w:t>
      </w:r>
      <w:r w:rsidRPr="00131A83">
        <w:rPr>
          <w:bCs/>
          <w:color w:val="0070C0"/>
          <w:sz w:val="16"/>
          <w:szCs w:val="16"/>
          <w:lang w:bidi="en-US"/>
        </w:rPr>
        <w:t>)</w:t>
      </w:r>
      <w:r w:rsidRPr="00131A83">
        <w:rPr>
          <w:bCs/>
          <w:color w:val="0070C0"/>
          <w:sz w:val="16"/>
          <w:szCs w:val="16"/>
          <w:lang w:bidi="en-US"/>
        </w:rPr>
        <w:t xml:space="preserve"> сентября 1911 г. Морское министерство утвердило закон о создании морской авиации для Службы связи и связи Черноморского флота. Вскоре после этого морской министр обратился в отдел Воздушного флота Специального комитета по укреплению военно-морского флота за счет добровольных пожертвований с просьбой подарить военно-морскому ведомству неких Мориса Фармана и некоего Бреге для проведения испытаний беспроводного телеграфа и организации группа лоцманов Службы связи и связи Балтийского флота (23525).</w:t>
      </w:r>
    </w:p>
    <w:p w14:paraId="697EBEBB" w14:textId="77777777" w:rsidR="00A44637" w:rsidRPr="00131A83" w:rsidRDefault="00A44637" w:rsidP="003C1FA7">
      <w:pPr>
        <w:jc w:val="both"/>
        <w:rPr>
          <w:bCs/>
          <w:color w:val="0070C0"/>
          <w:sz w:val="16"/>
          <w:szCs w:val="16"/>
        </w:rPr>
      </w:pPr>
    </w:p>
    <w:p w14:paraId="4E19B130" w14:textId="56F65C27" w:rsidR="00A44637" w:rsidRPr="00131A83" w:rsidRDefault="00A44637" w:rsidP="003C1FA7">
      <w:pPr>
        <w:shd w:val="clear" w:color="auto" w:fill="FFFFFF"/>
        <w:jc w:val="both"/>
        <w:rPr>
          <w:bCs/>
          <w:i/>
          <w:color w:val="000000" w:themeColor="text1"/>
          <w:sz w:val="16"/>
          <w:szCs w:val="16"/>
        </w:rPr>
      </w:pPr>
      <w:r w:rsidRPr="00131A83">
        <w:rPr>
          <w:bCs/>
          <w:i/>
          <w:color w:val="000000" w:themeColor="text1"/>
          <w:sz w:val="16"/>
          <w:szCs w:val="16"/>
        </w:rPr>
        <w:t>За рубежом:</w:t>
      </w:r>
    </w:p>
    <w:p w14:paraId="453EDD6E" w14:textId="77777777" w:rsidR="00A44637" w:rsidRPr="00131A83" w:rsidRDefault="00A44637" w:rsidP="003C1FA7">
      <w:pPr>
        <w:shd w:val="clear" w:color="auto" w:fill="FFFFFF"/>
        <w:jc w:val="both"/>
        <w:rPr>
          <w:bCs/>
          <w:i/>
          <w:color w:val="000000" w:themeColor="text1"/>
          <w:sz w:val="16"/>
          <w:szCs w:val="16"/>
        </w:rPr>
      </w:pPr>
    </w:p>
    <w:p w14:paraId="443A1BC2" w14:textId="40152C51" w:rsidR="00A44637" w:rsidRPr="00131A83" w:rsidRDefault="00A44637" w:rsidP="003C1FA7">
      <w:pPr>
        <w:jc w:val="both"/>
        <w:rPr>
          <w:bCs/>
          <w:color w:val="0070C0"/>
          <w:sz w:val="16"/>
          <w:szCs w:val="16"/>
          <w:lang w:bidi="en-US"/>
        </w:rPr>
      </w:pPr>
      <w:r w:rsidRPr="00131A83">
        <w:rPr>
          <w:bCs/>
          <w:color w:val="0070C0"/>
          <w:sz w:val="16"/>
          <w:szCs w:val="16"/>
          <w:lang w:bidi="en-US"/>
        </w:rPr>
        <w:t>16 (</w:t>
      </w:r>
      <w:r w:rsidRPr="00131A83">
        <w:rPr>
          <w:bCs/>
          <w:color w:val="0070C0"/>
          <w:sz w:val="16"/>
          <w:szCs w:val="16"/>
          <w:lang w:bidi="en-US"/>
        </w:rPr>
        <w:t>29</w:t>
      </w:r>
      <w:r w:rsidRPr="00131A83">
        <w:rPr>
          <w:bCs/>
          <w:color w:val="0070C0"/>
          <w:sz w:val="16"/>
          <w:szCs w:val="16"/>
          <w:lang w:bidi="en-US"/>
        </w:rPr>
        <w:t>)</w:t>
      </w:r>
      <w:r w:rsidRPr="00131A83">
        <w:rPr>
          <w:bCs/>
          <w:color w:val="0070C0"/>
          <w:sz w:val="16"/>
          <w:szCs w:val="16"/>
          <w:lang w:bidi="en-US"/>
        </w:rPr>
        <w:t xml:space="preserve"> сентября 1911 года Италия объявила войну Османской империи и направила вооруженные силы для оккупации Триполитании. В течение октября и ноября прибыли две части с двенадцатью самолетами и шестнадцатью пилотами, а также отряд гражданских добровольцев. 23 октября был совершен первый в истории авиарейс военного времени. В декабре к силам добавились аэростат и два дирижабля ближнего действия. Они вступили в строй в марте 1912 года и использовались для бомбардировок, наблюдения и сброса листовок. В феврале и марте 1912 года итальянские летчики и аэронавты провели первую в мире аэрофотосъемку военного времени. У турок не было организованной авиации, чтобы противостоять итальянцам (23525).</w:t>
      </w:r>
    </w:p>
    <w:p w14:paraId="0447C848" w14:textId="77777777" w:rsidR="00A44637" w:rsidRPr="00131A83" w:rsidRDefault="00A44637" w:rsidP="003C1FA7">
      <w:pPr>
        <w:jc w:val="both"/>
        <w:rPr>
          <w:bCs/>
          <w:color w:val="0070C0"/>
          <w:sz w:val="16"/>
          <w:szCs w:val="16"/>
        </w:rPr>
      </w:pPr>
    </w:p>
    <w:p w14:paraId="68CBCCA5" w14:textId="4AAF6191"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Самолетостроение:</w:t>
      </w:r>
    </w:p>
    <w:p w14:paraId="6D76D4A5" w14:textId="77777777" w:rsidR="00770467" w:rsidRPr="00131A83" w:rsidRDefault="00770467" w:rsidP="003C1FA7">
      <w:pPr>
        <w:shd w:val="clear" w:color="auto" w:fill="FFFFFF"/>
        <w:jc w:val="both"/>
        <w:rPr>
          <w:bCs/>
          <w:color w:val="000000" w:themeColor="text1"/>
          <w:sz w:val="16"/>
          <w:szCs w:val="16"/>
        </w:rPr>
      </w:pPr>
    </w:p>
    <w:p w14:paraId="02C89DB4" w14:textId="45FCD4E2"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17 (30) ноября 1911 г. в электротехнической аудитории КПИ И. И. Сикорский выступил с докладом на тему "Причины авиационных катастроф и возможности их устранения". Он скрупулезно разобрал имевшуюся достаточно полную информацию по этой проблеме и отметил, что наряду с распространением авиации стали учащаться и катастрофы. Если в 1908 г. погиб только один человек, то в 1909 было уже три катастрофы, в 1910 - 30, а за 10 месяцев 1911 г. число их достигло 73. Одна авиационная катастрофа приходилась в 1909 на 3 тыс. км, в 1910 г. - на 15,5 тыс. и в 1911 г. - на 50 тыс. км (11230). Далее Сикорский детально проанализировал все катастрофы и разделил их причины на четыре категории: </w:t>
      </w:r>
    </w:p>
    <w:p w14:paraId="6556BB4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I - недостатки конструкции; </w:t>
      </w:r>
    </w:p>
    <w:p w14:paraId="4B5ACE0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II - вина пилота; </w:t>
      </w:r>
    </w:p>
    <w:p w14:paraId="759E1D4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III- атмосферные явления</w:t>
      </w:r>
      <w:proofErr w:type="gramStart"/>
      <w:r w:rsidRPr="00131A83">
        <w:rPr>
          <w:bCs/>
          <w:color w:val="000000" w:themeColor="text1"/>
          <w:sz w:val="16"/>
          <w:szCs w:val="16"/>
        </w:rPr>
        <w:t>; &gt;</w:t>
      </w:r>
      <w:proofErr w:type="gramEnd"/>
    </w:p>
    <w:p w14:paraId="4DD73FD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IV - случайные факторы (11230).</w:t>
      </w:r>
    </w:p>
    <w:p w14:paraId="55B8AA04"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В частности, докладчик отметил, что многие конструкторы, пытаясь выполнить требования заказчика, в погоне за скоростью поступались прочностью аппарата, надежностью двигателя и другими характеристиками аэроплана (11230).</w:t>
      </w:r>
    </w:p>
    <w:p w14:paraId="285F3AEA"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В конце своего выступления Сикорский коснулся и бытовавшего тогда мнения, что авиатором может стать далеко не каждый, для этого мол нужен "птичий инстинкт". Пилот, основываясь на собственном опыте, твердо заявил, что авиатору в такой же степени нужен "птичий инстинкт", как моряку "рыбий". Для пилотирования самолета нужно лишь иметь соответствующие технические знания, которые и позволят правильно действовать в различных ситуациях (11230).</w:t>
      </w:r>
    </w:p>
    <w:p w14:paraId="6863E63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Видимо, уже тогда, разбирая этот печальный опыт других и собственный, Сикорский пришел к твердому убеждению, что нужно строить тяжелые машины, мало подверженные капризам воздушной стихии, с мощными и надежными двигателями. На эту тему конструктор пока публично не распространялся, считал, что нужно все хорошенько обдумать, но идея пока подсознательно, потихоньку начала вызревать, обретать свои формы. Впервые эти мысли Сикорский изложил в своем докладе, прочитанном 9 декабря 1911 г. в физической аудитории КПИ (11230).</w:t>
      </w:r>
    </w:p>
    <w:p w14:paraId="5B83C98F" w14:textId="77777777" w:rsidR="00770467" w:rsidRPr="00131A83" w:rsidRDefault="00770467" w:rsidP="003C1FA7">
      <w:pPr>
        <w:jc w:val="both"/>
        <w:rPr>
          <w:bCs/>
          <w:color w:val="000000" w:themeColor="text1"/>
          <w:sz w:val="16"/>
          <w:szCs w:val="16"/>
        </w:rPr>
      </w:pPr>
    </w:p>
    <w:p w14:paraId="69D85D45" w14:textId="77777777" w:rsidR="00770467" w:rsidRPr="00131A83" w:rsidRDefault="00770467" w:rsidP="003C1FA7">
      <w:pPr>
        <w:jc w:val="both"/>
        <w:rPr>
          <w:bCs/>
          <w:color w:val="000000" w:themeColor="text1"/>
          <w:sz w:val="16"/>
          <w:szCs w:val="16"/>
        </w:rPr>
      </w:pPr>
      <w:r w:rsidRPr="00131A83">
        <w:rPr>
          <w:bCs/>
          <w:i/>
          <w:color w:val="000000" w:themeColor="text1"/>
          <w:sz w:val="16"/>
          <w:szCs w:val="16"/>
        </w:rPr>
        <w:t>Другие оборонные отрасли:</w:t>
      </w:r>
    </w:p>
    <w:p w14:paraId="2C7F169B" w14:textId="77777777" w:rsidR="00770467" w:rsidRPr="00131A83" w:rsidRDefault="00770467" w:rsidP="003C1FA7">
      <w:pPr>
        <w:jc w:val="both"/>
        <w:rPr>
          <w:bCs/>
          <w:color w:val="000000" w:themeColor="text1"/>
          <w:sz w:val="16"/>
          <w:szCs w:val="16"/>
        </w:rPr>
      </w:pPr>
    </w:p>
    <w:p w14:paraId="2292F96C" w14:textId="6D2C2579" w:rsidR="00770467" w:rsidRPr="00131A83" w:rsidRDefault="00770467" w:rsidP="003C1FA7">
      <w:pPr>
        <w:pStyle w:val="ac"/>
        <w:jc w:val="both"/>
        <w:rPr>
          <w:bCs/>
          <w:i w:val="0"/>
          <w:color w:val="000000" w:themeColor="text1"/>
          <w:spacing w:val="0"/>
          <w:kern w:val="0"/>
          <w:position w:val="0"/>
          <w:sz w:val="16"/>
          <w:szCs w:val="16"/>
        </w:rPr>
      </w:pPr>
      <w:r w:rsidRPr="00131A83">
        <w:rPr>
          <w:rStyle w:val="18"/>
          <w:b w:val="0"/>
          <w:bCs/>
          <w:i w:val="0"/>
          <w:color w:val="000000" w:themeColor="text1"/>
          <w:spacing w:val="0"/>
          <w:kern w:val="0"/>
          <w:position w:val="0"/>
          <w:sz w:val="16"/>
          <w:szCs w:val="16"/>
        </w:rPr>
        <w:t xml:space="preserve">17 </w:t>
      </w:r>
      <w:r w:rsidR="00A91357" w:rsidRPr="00131A83">
        <w:rPr>
          <w:rStyle w:val="18"/>
          <w:b w:val="0"/>
          <w:bCs/>
          <w:i w:val="0"/>
          <w:color w:val="000000" w:themeColor="text1"/>
          <w:spacing w:val="0"/>
          <w:kern w:val="0"/>
          <w:position w:val="0"/>
          <w:sz w:val="16"/>
          <w:szCs w:val="16"/>
        </w:rPr>
        <w:t xml:space="preserve">(30) </w:t>
      </w:r>
      <w:r w:rsidRPr="00131A83">
        <w:rPr>
          <w:rStyle w:val="18"/>
          <w:b w:val="0"/>
          <w:bCs/>
          <w:i w:val="0"/>
          <w:color w:val="000000" w:themeColor="text1"/>
          <w:spacing w:val="0"/>
          <w:kern w:val="0"/>
          <w:position w:val="0"/>
          <w:sz w:val="16"/>
          <w:szCs w:val="16"/>
        </w:rPr>
        <w:t>октября 1911 г.</w:t>
      </w:r>
      <w:r w:rsidR="00A91357" w:rsidRPr="00131A83">
        <w:rPr>
          <w:rStyle w:val="18"/>
          <w:b w:val="0"/>
          <w:bCs/>
          <w:i w:val="0"/>
          <w:color w:val="000000" w:themeColor="text1"/>
          <w:spacing w:val="0"/>
          <w:kern w:val="0"/>
          <w:position w:val="0"/>
          <w:sz w:val="16"/>
          <w:szCs w:val="16"/>
        </w:rPr>
        <w:t xml:space="preserve"> н</w:t>
      </w:r>
      <w:r w:rsidRPr="00131A83">
        <w:rPr>
          <w:bCs/>
          <w:i w:val="0"/>
          <w:color w:val="000000" w:themeColor="text1"/>
          <w:spacing w:val="0"/>
          <w:kern w:val="0"/>
          <w:position w:val="0"/>
          <w:sz w:val="16"/>
          <w:szCs w:val="16"/>
        </w:rPr>
        <w:t>а судостроительной верфи «</w:t>
      </w:r>
      <w:proofErr w:type="spellStart"/>
      <w:r w:rsidRPr="00131A83">
        <w:rPr>
          <w:bCs/>
          <w:i w:val="0"/>
          <w:color w:val="000000" w:themeColor="text1"/>
          <w:spacing w:val="0"/>
          <w:kern w:val="0"/>
          <w:position w:val="0"/>
          <w:sz w:val="16"/>
          <w:szCs w:val="16"/>
        </w:rPr>
        <w:t>Руссуд</w:t>
      </w:r>
      <w:proofErr w:type="spellEnd"/>
      <w:r w:rsidRPr="00131A83">
        <w:rPr>
          <w:bCs/>
          <w:i w:val="0"/>
          <w:color w:val="000000" w:themeColor="text1"/>
          <w:spacing w:val="0"/>
          <w:kern w:val="0"/>
          <w:position w:val="0"/>
          <w:sz w:val="16"/>
          <w:szCs w:val="16"/>
        </w:rPr>
        <w:t xml:space="preserve">» в городе Николаеве </w:t>
      </w:r>
      <w:r w:rsidR="00A91357" w:rsidRPr="00131A83">
        <w:rPr>
          <w:bCs/>
          <w:i w:val="0"/>
          <w:color w:val="000000" w:themeColor="text1"/>
          <w:spacing w:val="0"/>
          <w:kern w:val="0"/>
          <w:position w:val="0"/>
          <w:sz w:val="16"/>
          <w:szCs w:val="16"/>
        </w:rPr>
        <w:t xml:space="preserve">были </w:t>
      </w:r>
      <w:r w:rsidRPr="00131A83">
        <w:rPr>
          <w:bCs/>
          <w:i w:val="0"/>
          <w:color w:val="000000" w:themeColor="text1"/>
          <w:spacing w:val="0"/>
          <w:kern w:val="0"/>
          <w:position w:val="0"/>
          <w:sz w:val="16"/>
          <w:szCs w:val="16"/>
        </w:rPr>
        <w:t xml:space="preserve">заложены линкоры «Императрицы Мария», «Император Александр </w:t>
      </w:r>
      <w:proofErr w:type="gramStart"/>
      <w:r w:rsidRPr="00131A83">
        <w:rPr>
          <w:bCs/>
          <w:i w:val="0"/>
          <w:color w:val="000000" w:themeColor="text1"/>
          <w:spacing w:val="0"/>
          <w:kern w:val="0"/>
          <w:position w:val="0"/>
          <w:sz w:val="16"/>
          <w:szCs w:val="16"/>
        </w:rPr>
        <w:t>III »</w:t>
      </w:r>
      <w:proofErr w:type="gramEnd"/>
      <w:r w:rsidRPr="00131A83">
        <w:rPr>
          <w:bCs/>
          <w:i w:val="0"/>
          <w:color w:val="000000" w:themeColor="text1"/>
          <w:spacing w:val="0"/>
          <w:kern w:val="0"/>
          <w:position w:val="0"/>
          <w:sz w:val="16"/>
          <w:szCs w:val="16"/>
        </w:rPr>
        <w:t xml:space="preserve"> и «Импе­ратрица Екатерина Великая».</w:t>
      </w:r>
    </w:p>
    <w:p w14:paraId="7B777827" w14:textId="77777777" w:rsidR="00770467" w:rsidRPr="00131A83" w:rsidRDefault="00770467" w:rsidP="003C1FA7">
      <w:pPr>
        <w:jc w:val="both"/>
        <w:rPr>
          <w:bCs/>
          <w:color w:val="000000" w:themeColor="text1"/>
          <w:sz w:val="16"/>
          <w:szCs w:val="16"/>
        </w:rPr>
      </w:pPr>
    </w:p>
    <w:p w14:paraId="662CE381" w14:textId="4E22CA18"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17 </w:t>
      </w:r>
      <w:r w:rsidR="00A91357" w:rsidRPr="00131A83">
        <w:rPr>
          <w:bCs/>
          <w:color w:val="000000" w:themeColor="text1"/>
          <w:sz w:val="16"/>
          <w:szCs w:val="16"/>
        </w:rPr>
        <w:t xml:space="preserve">(30) </w:t>
      </w:r>
      <w:r w:rsidRPr="00131A83">
        <w:rPr>
          <w:bCs/>
          <w:color w:val="000000" w:themeColor="text1"/>
          <w:sz w:val="16"/>
          <w:szCs w:val="16"/>
        </w:rPr>
        <w:t xml:space="preserve">октября 1911 год на судостроительной верфи в городе Николаеве была проведена торжественная церемония по закладке сразу трех однотипных линкоров: «Императрица Мария», «Император Александр III» и «Императрица Екатерина Великая». </w:t>
      </w:r>
    </w:p>
    <w:p w14:paraId="6320A9D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Злой рок погубит впоследствии все эти три могучих дредноута в их ратной юности, и они не в полной мере выполнят, к несчастью для страны, предначертанную им миссию по укреплению и возвышению морского и государственного величия России. </w:t>
      </w:r>
    </w:p>
    <w:p w14:paraId="771FD4F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В печальной судьбе этих морских колоссов из стали и пороха с именами царственных особ на бронированных бортах видится мне поразительно много сходства с крушением земной жизни и духовным возвышением последнего нашего Императора Николая II и его семейства.</w:t>
      </w:r>
    </w:p>
    <w:p w14:paraId="1B394B31"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Богу было угодно, словно в фантастическом детективе, и в тоже время естественно, связать трагическую судьбу этих двух кораблей не только с судьбой русского флота, но и с сотнями, тысячами людей разных званий и достоинств: инженеров, корабелов, матросов, персон дворянского и духовного сословия, известнейших военных и гражданских фигур дореволюционной и Советской России, политиков мирового уровня, с потрясениями Гражданской, двух мировых войн, с событиями на десятке морей, в десятке стран Европы, связать так, что соединились корни прошлой славы нашего Отечества с ветвями патриотизма, проросшими в его будущее. </w:t>
      </w:r>
    </w:p>
    <w:p w14:paraId="0006534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Через два года после закладки, 6 октября 1913 года, линкор «Императрица Мария» был спущен на воду. Двенадцать 305-мм орудий для его четырех </w:t>
      </w:r>
      <w:proofErr w:type="spellStart"/>
      <w:r w:rsidRPr="00131A83">
        <w:rPr>
          <w:bCs/>
          <w:color w:val="000000" w:themeColor="text1"/>
          <w:sz w:val="16"/>
          <w:szCs w:val="16"/>
        </w:rPr>
        <w:t>трехорудийных</w:t>
      </w:r>
      <w:proofErr w:type="spellEnd"/>
      <w:r w:rsidRPr="00131A83">
        <w:rPr>
          <w:bCs/>
          <w:color w:val="000000" w:themeColor="text1"/>
          <w:sz w:val="16"/>
          <w:szCs w:val="16"/>
        </w:rPr>
        <w:t xml:space="preserve"> башен были изготовлены на Обуховском заводе в Санкт-Петербурге. Сами башенные установки сооружались на Николаевских заводах по чертежам петербургского Металлического завода. </w:t>
      </w:r>
    </w:p>
    <w:p w14:paraId="0DB547F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28 мая 1915 года «Императрица Мария» вступила в строй и совместно с крейсером «Кагул» образовала 1-ю тактическую маневренную группу. 30 июня 1915 года линкор с таким нежным и звучным названием, излучающим столько человеческого тепла и благородства, в охранении кораблей Черноморского флота впервые вошел в гавань Севастополя, был торжественно встречен экипажами кораблей и жителями города. </w:t>
      </w:r>
    </w:p>
    <w:p w14:paraId="7E95EC7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«Императрица Мария» успела принять активное участие в Первой мировой войне, в боевых операциях против германо-турецкого флота. </w:t>
      </w:r>
    </w:p>
    <w:p w14:paraId="589ECCF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С 13 по 15 октября 1915 года линкор прикрывал действия 2-й бригады линейных кораблей «Пантелеймон», «</w:t>
      </w:r>
      <w:proofErr w:type="spellStart"/>
      <w:r w:rsidRPr="00131A83">
        <w:rPr>
          <w:bCs/>
          <w:color w:val="000000" w:themeColor="text1"/>
          <w:sz w:val="16"/>
          <w:szCs w:val="16"/>
        </w:rPr>
        <w:t>Иоаннн</w:t>
      </w:r>
      <w:proofErr w:type="spellEnd"/>
      <w:r w:rsidRPr="00131A83">
        <w:rPr>
          <w:bCs/>
          <w:color w:val="000000" w:themeColor="text1"/>
          <w:sz w:val="16"/>
          <w:szCs w:val="16"/>
        </w:rPr>
        <w:t xml:space="preserve"> Златоуст» и «Евстафий». Со 2 по 4 и с 6 по 8 ноября 1915 года содействовал 2-й бригаде во время обстрела Варны и </w:t>
      </w:r>
      <w:proofErr w:type="spellStart"/>
      <w:r w:rsidRPr="00131A83">
        <w:rPr>
          <w:bCs/>
          <w:color w:val="000000" w:themeColor="text1"/>
          <w:sz w:val="16"/>
          <w:szCs w:val="16"/>
        </w:rPr>
        <w:t>Евсинограда</w:t>
      </w:r>
      <w:proofErr w:type="spellEnd"/>
      <w:r w:rsidRPr="00131A83">
        <w:rPr>
          <w:bCs/>
          <w:color w:val="000000" w:themeColor="text1"/>
          <w:sz w:val="16"/>
          <w:szCs w:val="16"/>
        </w:rPr>
        <w:t xml:space="preserve">. С 5 февраля по 18 апреля 1916 года участвовал в </w:t>
      </w:r>
      <w:proofErr w:type="spellStart"/>
      <w:r w:rsidRPr="00131A83">
        <w:rPr>
          <w:bCs/>
          <w:color w:val="000000" w:themeColor="text1"/>
          <w:sz w:val="16"/>
          <w:szCs w:val="16"/>
        </w:rPr>
        <w:t>Трапезундской</w:t>
      </w:r>
      <w:proofErr w:type="spellEnd"/>
      <w:r w:rsidRPr="00131A83">
        <w:rPr>
          <w:bCs/>
          <w:color w:val="000000" w:themeColor="text1"/>
          <w:sz w:val="16"/>
          <w:szCs w:val="16"/>
        </w:rPr>
        <w:t xml:space="preserve"> наступательной операции. В течение июня — октября 1916 года «Императрица Мария» совершила 24 эффективных боевых похода. В частности, 22 мая 1916 года она осуществила перехват немецкого крейсера «Бреслау». Если бы немецкий крейсер не спрятался за плотной стеной дождя в проливе Босфор, то 305-мм снаряды русского линкора наверняка «почесали» бы его броневую спину (11646).</w:t>
      </w:r>
    </w:p>
    <w:p w14:paraId="5F2A586D" w14:textId="77777777" w:rsidR="00770467" w:rsidRPr="00131A83" w:rsidRDefault="00770467" w:rsidP="003C1FA7">
      <w:pPr>
        <w:pStyle w:val="ac"/>
        <w:jc w:val="both"/>
        <w:rPr>
          <w:bCs/>
          <w:i w:val="0"/>
          <w:color w:val="000000" w:themeColor="text1"/>
          <w:spacing w:val="0"/>
          <w:kern w:val="0"/>
          <w:position w:val="0"/>
          <w:sz w:val="16"/>
          <w:szCs w:val="16"/>
        </w:rPr>
      </w:pPr>
    </w:p>
    <w:p w14:paraId="768F43FB" w14:textId="77777777" w:rsidR="00770467" w:rsidRPr="00131A83" w:rsidRDefault="00770467" w:rsidP="003C1FA7">
      <w:pPr>
        <w:jc w:val="both"/>
        <w:rPr>
          <w:bCs/>
          <w:color w:val="000000" w:themeColor="text1"/>
          <w:sz w:val="16"/>
          <w:szCs w:val="16"/>
        </w:rPr>
      </w:pPr>
      <w:r w:rsidRPr="00131A83">
        <w:rPr>
          <w:bCs/>
          <w:i/>
          <w:color w:val="000000" w:themeColor="text1"/>
          <w:sz w:val="16"/>
          <w:szCs w:val="16"/>
        </w:rPr>
        <w:t>Авиация и воздухоплавание Англии:</w:t>
      </w:r>
    </w:p>
    <w:p w14:paraId="712FF415" w14:textId="77777777" w:rsidR="00770467" w:rsidRPr="00131A83" w:rsidRDefault="00770467" w:rsidP="003C1FA7">
      <w:pPr>
        <w:jc w:val="both"/>
        <w:rPr>
          <w:bCs/>
          <w:color w:val="000000" w:themeColor="text1"/>
          <w:sz w:val="16"/>
          <w:szCs w:val="16"/>
        </w:rPr>
      </w:pPr>
    </w:p>
    <w:p w14:paraId="57B3CC3A" w14:textId="27AFCD84"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17 (30) октября 1911 г. помощник государственного секретаря военного ведомства полк. Сили произнес речь, с которой начинается история английской военной авиации: </w:t>
      </w:r>
    </w:p>
    <w:p w14:paraId="27AEBDFD"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 xml:space="preserve">«Мы твердо решили поставить в государстве военно-авиационное дело на должную высоту... Правительство вполне сознает огромное значение и важность воздушной разведки во время войны. Ныне уже не существует сомнений насчет дееспособности аэропланов при более или менее благоприятной погоде и возможности наблюдения с них за большими массами войск. Наблюдение с аэропланов является жизненной потребностью каждой страны, </w:t>
      </w:r>
      <w:r w:rsidRPr="00131A83">
        <w:rPr>
          <w:bCs/>
          <w:color w:val="000000" w:themeColor="text1"/>
          <w:sz w:val="16"/>
          <w:szCs w:val="16"/>
        </w:rPr>
        <w:lastRenderedPageBreak/>
        <w:t>имеющей армию. Военное и морское министерства, сознавая все значение этих вопросов, совместно работают над организацией правильной военной разведывательной службы. Правительство предпримет все возможное, чтобы поставить это военное дело на твердую почву...».</w:t>
      </w:r>
    </w:p>
    <w:p w14:paraId="75BB627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декабре того же года майор Филипс опубликовал в одном из журналов статью, доказывавшую необходимость создания воздушного флота для Англии. </w:t>
      </w:r>
    </w:p>
    <w:p w14:paraId="30BE0524"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1911 г. бюджет по воздушному флоту Англии составлял 131 тыс. фунт. </w:t>
      </w:r>
      <w:proofErr w:type="spellStart"/>
      <w:r w:rsidRPr="00131A83">
        <w:rPr>
          <w:bCs/>
          <w:color w:val="000000" w:themeColor="text1"/>
          <w:sz w:val="16"/>
          <w:szCs w:val="16"/>
        </w:rPr>
        <w:t>стерл</w:t>
      </w:r>
      <w:proofErr w:type="spellEnd"/>
      <w:r w:rsidRPr="00131A83">
        <w:rPr>
          <w:bCs/>
          <w:color w:val="000000" w:themeColor="text1"/>
          <w:sz w:val="16"/>
          <w:szCs w:val="16"/>
        </w:rPr>
        <w:t xml:space="preserve">., в 1912 г. — 311 тыс. и в 1913 г. — 500 тыс. </w:t>
      </w:r>
    </w:p>
    <w:p w14:paraId="04D804A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Особенное внимание авиации в то время уделял морской министр </w:t>
      </w:r>
      <w:proofErr w:type="spellStart"/>
      <w:r w:rsidRPr="00131A83">
        <w:rPr>
          <w:bCs/>
          <w:color w:val="000000" w:themeColor="text1"/>
          <w:sz w:val="16"/>
          <w:szCs w:val="16"/>
        </w:rPr>
        <w:t>Уитстон</w:t>
      </w:r>
      <w:proofErr w:type="spellEnd"/>
      <w:r w:rsidRPr="00131A83">
        <w:rPr>
          <w:bCs/>
          <w:color w:val="000000" w:themeColor="text1"/>
          <w:sz w:val="16"/>
          <w:szCs w:val="16"/>
        </w:rPr>
        <w:t xml:space="preserve"> Черчилль. В одной из своих речей в 1913 г. он говорил: </w:t>
      </w:r>
    </w:p>
    <w:p w14:paraId="6E384F70"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«Мир будет обеспечен только в том случае, если мы увеличим как нашу морскую, так и сухопутную авиацию до такой пропорции по отношению к другим странам, чтобы господствовать в воздухе так же, как и на море». [44]</w:t>
      </w:r>
    </w:p>
    <w:p w14:paraId="014C7FCA"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программу авиационного строительства было включено на 1914 г., в добавление к существовавшим, сооружение еще 3 гидростанций для обороны побережья. </w:t>
      </w:r>
    </w:p>
    <w:p w14:paraId="6ECF24D9" w14:textId="77777777" w:rsidR="00770467" w:rsidRPr="00131A83" w:rsidRDefault="00770467" w:rsidP="003C1FA7">
      <w:pPr>
        <w:jc w:val="both"/>
        <w:rPr>
          <w:bCs/>
          <w:color w:val="000000" w:themeColor="text1"/>
          <w:sz w:val="16"/>
          <w:szCs w:val="16"/>
        </w:rPr>
      </w:pPr>
    </w:p>
    <w:p w14:paraId="0967288A" w14:textId="77777777" w:rsidR="00770467" w:rsidRPr="00131A83" w:rsidRDefault="00770467" w:rsidP="003C1FA7">
      <w:pPr>
        <w:jc w:val="both"/>
        <w:rPr>
          <w:bCs/>
          <w:i/>
          <w:color w:val="000000" w:themeColor="text1"/>
          <w:sz w:val="16"/>
          <w:szCs w:val="16"/>
        </w:rPr>
      </w:pPr>
      <w:r w:rsidRPr="00131A83">
        <w:rPr>
          <w:bCs/>
          <w:i/>
          <w:color w:val="000000" w:themeColor="text1"/>
          <w:sz w:val="16"/>
          <w:szCs w:val="16"/>
        </w:rPr>
        <w:t>Авиация и воздухоплавание за рубежом:</w:t>
      </w:r>
    </w:p>
    <w:p w14:paraId="558AE1D1" w14:textId="77777777" w:rsidR="00770467" w:rsidRPr="00131A83" w:rsidRDefault="00770467" w:rsidP="003C1FA7">
      <w:pPr>
        <w:jc w:val="both"/>
        <w:rPr>
          <w:bCs/>
          <w:i/>
          <w:color w:val="000000" w:themeColor="text1"/>
          <w:sz w:val="16"/>
          <w:szCs w:val="16"/>
        </w:rPr>
      </w:pPr>
    </w:p>
    <w:p w14:paraId="4C05E4CB" w14:textId="572BF864"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18 </w:t>
      </w:r>
      <w:r w:rsidR="004C0E66" w:rsidRPr="00131A83">
        <w:rPr>
          <w:bCs/>
          <w:color w:val="000000" w:themeColor="text1"/>
          <w:sz w:val="16"/>
          <w:szCs w:val="16"/>
        </w:rPr>
        <w:t xml:space="preserve">(31) </w:t>
      </w:r>
      <w:r w:rsidRPr="00131A83">
        <w:rPr>
          <w:bCs/>
          <w:color w:val="000000" w:themeColor="text1"/>
          <w:sz w:val="16"/>
          <w:szCs w:val="16"/>
        </w:rPr>
        <w:t>октября 1911 г. состоялась первая бомбардировка с воздуха - сброс итальянским самолётом 4-х авиабомб на турецкие войска, а первой бомбардировкой с воздуха города в тылу противника – бомбардировка французской авиацией германского города Фрейбург 13 ноября 1915 г. (11165).</w:t>
      </w:r>
    </w:p>
    <w:p w14:paraId="19271FBB" w14:textId="77777777" w:rsidR="00770467" w:rsidRPr="00131A83" w:rsidRDefault="00770467" w:rsidP="003C1FA7">
      <w:pPr>
        <w:jc w:val="both"/>
        <w:rPr>
          <w:bCs/>
          <w:color w:val="000000" w:themeColor="text1"/>
          <w:sz w:val="16"/>
          <w:szCs w:val="16"/>
        </w:rPr>
      </w:pPr>
    </w:p>
    <w:p w14:paraId="0CF91690" w14:textId="25E4CA2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18 </w:t>
      </w:r>
      <w:r w:rsidR="004C0E66" w:rsidRPr="00131A83">
        <w:rPr>
          <w:bCs/>
          <w:color w:val="000000" w:themeColor="text1"/>
          <w:sz w:val="16"/>
          <w:szCs w:val="16"/>
        </w:rPr>
        <w:t xml:space="preserve">(31) </w:t>
      </w:r>
      <w:r w:rsidRPr="00131A83">
        <w:rPr>
          <w:bCs/>
          <w:color w:val="000000" w:themeColor="text1"/>
          <w:sz w:val="16"/>
          <w:szCs w:val="16"/>
        </w:rPr>
        <w:t xml:space="preserve">октября 1911 г. </w:t>
      </w:r>
      <w:r w:rsidR="00A91357" w:rsidRPr="00131A83">
        <w:rPr>
          <w:bCs/>
          <w:color w:val="000000" w:themeColor="text1"/>
          <w:sz w:val="16"/>
          <w:szCs w:val="16"/>
        </w:rPr>
        <w:t>была произ</w:t>
      </w:r>
      <w:r w:rsidR="00A91357" w:rsidRPr="00131A83">
        <w:rPr>
          <w:bCs/>
          <w:color w:val="000000" w:themeColor="text1"/>
          <w:sz w:val="16"/>
          <w:szCs w:val="16"/>
        </w:rPr>
        <w:softHyphen/>
        <w:t>ведена одна из первых бомбардировок с самолета</w:t>
      </w:r>
      <w:r w:rsidR="004C0E66" w:rsidRPr="00131A83">
        <w:rPr>
          <w:bCs/>
          <w:color w:val="000000" w:themeColor="text1"/>
          <w:sz w:val="16"/>
          <w:szCs w:val="16"/>
        </w:rPr>
        <w:t>.</w:t>
      </w:r>
      <w:r w:rsidR="00A91357" w:rsidRPr="00131A83">
        <w:rPr>
          <w:bCs/>
          <w:color w:val="000000" w:themeColor="text1"/>
          <w:sz w:val="16"/>
          <w:szCs w:val="16"/>
        </w:rPr>
        <w:t xml:space="preserve"> </w:t>
      </w:r>
      <w:r w:rsidRPr="00131A83">
        <w:rPr>
          <w:bCs/>
          <w:color w:val="000000" w:themeColor="text1"/>
          <w:sz w:val="16"/>
          <w:szCs w:val="16"/>
        </w:rPr>
        <w:t xml:space="preserve">Джулио </w:t>
      </w:r>
      <w:proofErr w:type="spellStart"/>
      <w:r w:rsidRPr="00131A83">
        <w:rPr>
          <w:bCs/>
          <w:color w:val="000000" w:themeColor="text1"/>
          <w:sz w:val="16"/>
          <w:szCs w:val="16"/>
        </w:rPr>
        <w:t>Гавотти</w:t>
      </w:r>
      <w:proofErr w:type="spellEnd"/>
      <w:r w:rsidRPr="00131A83">
        <w:rPr>
          <w:bCs/>
          <w:color w:val="000000" w:themeColor="text1"/>
          <w:sz w:val="16"/>
          <w:szCs w:val="16"/>
        </w:rPr>
        <w:t xml:space="preserve"> сбросил со своего «</w:t>
      </w:r>
      <w:proofErr w:type="spellStart"/>
      <w:r w:rsidRPr="00131A83">
        <w:rPr>
          <w:bCs/>
          <w:color w:val="000000" w:themeColor="text1"/>
          <w:sz w:val="16"/>
          <w:szCs w:val="16"/>
        </w:rPr>
        <w:t>Румплер</w:t>
      </w:r>
      <w:proofErr w:type="spellEnd"/>
      <w:r w:rsidRPr="00131A83">
        <w:rPr>
          <w:bCs/>
          <w:color w:val="000000" w:themeColor="text1"/>
          <w:sz w:val="16"/>
          <w:szCs w:val="16"/>
        </w:rPr>
        <w:t>-Таубе» 4 маленьких бомбы весом 2 кг на северо</w:t>
      </w:r>
      <w:r w:rsidRPr="00131A83">
        <w:rPr>
          <w:bCs/>
          <w:color w:val="000000" w:themeColor="text1"/>
          <w:sz w:val="16"/>
          <w:szCs w:val="16"/>
        </w:rPr>
        <w:softHyphen/>
        <w:t xml:space="preserve">африканские населенные пункты </w:t>
      </w:r>
      <w:proofErr w:type="spellStart"/>
      <w:r w:rsidRPr="00131A83">
        <w:rPr>
          <w:bCs/>
          <w:color w:val="000000" w:themeColor="text1"/>
          <w:sz w:val="16"/>
          <w:szCs w:val="16"/>
        </w:rPr>
        <w:t>Тагуира</w:t>
      </w:r>
      <w:proofErr w:type="spellEnd"/>
      <w:r w:rsidRPr="00131A83">
        <w:rPr>
          <w:bCs/>
          <w:color w:val="000000" w:themeColor="text1"/>
          <w:sz w:val="16"/>
          <w:szCs w:val="16"/>
        </w:rPr>
        <w:t xml:space="preserve"> и Айн </w:t>
      </w:r>
      <w:proofErr w:type="spellStart"/>
      <w:r w:rsidRPr="00131A83">
        <w:rPr>
          <w:bCs/>
          <w:color w:val="000000" w:themeColor="text1"/>
          <w:sz w:val="16"/>
          <w:szCs w:val="16"/>
        </w:rPr>
        <w:t>Цара</w:t>
      </w:r>
      <w:proofErr w:type="spellEnd"/>
      <w:r w:rsidRPr="00131A83">
        <w:rPr>
          <w:bCs/>
          <w:color w:val="000000" w:themeColor="text1"/>
          <w:sz w:val="16"/>
          <w:szCs w:val="16"/>
        </w:rPr>
        <w:t>; он же обстрелял при этом скопление арабских войск из личного оружия. Однако результат бомбардировки всех разочаровал (11060).</w:t>
      </w:r>
    </w:p>
    <w:p w14:paraId="4AE34CAE" w14:textId="77777777" w:rsidR="00770467" w:rsidRPr="00131A83" w:rsidRDefault="00770467" w:rsidP="003C1FA7">
      <w:pPr>
        <w:shd w:val="clear" w:color="auto" w:fill="FFFFFF"/>
        <w:jc w:val="both"/>
        <w:rPr>
          <w:bCs/>
          <w:color w:val="000000" w:themeColor="text1"/>
          <w:sz w:val="16"/>
          <w:szCs w:val="16"/>
        </w:rPr>
      </w:pPr>
    </w:p>
    <w:p w14:paraId="35E65FD8" w14:textId="44EF2D5F" w:rsidR="00452CC6" w:rsidRPr="00131A83" w:rsidRDefault="00452CC6" w:rsidP="003C1FA7">
      <w:pPr>
        <w:jc w:val="both"/>
        <w:rPr>
          <w:bCs/>
          <w:color w:val="000000" w:themeColor="text1"/>
          <w:sz w:val="16"/>
          <w:szCs w:val="16"/>
        </w:rPr>
      </w:pPr>
      <w:r w:rsidRPr="00131A83">
        <w:rPr>
          <w:bCs/>
          <w:color w:val="000000" w:themeColor="text1"/>
          <w:sz w:val="16"/>
          <w:szCs w:val="16"/>
        </w:rPr>
        <w:t>18 (31</w:t>
      </w:r>
      <w:r w:rsidR="00A35F35" w:rsidRPr="00131A83">
        <w:rPr>
          <w:bCs/>
          <w:color w:val="000000" w:themeColor="text1"/>
          <w:sz w:val="16"/>
          <w:szCs w:val="16"/>
        </w:rPr>
        <w:t>)</w:t>
      </w:r>
      <w:r w:rsidRPr="00131A83">
        <w:rPr>
          <w:bCs/>
          <w:color w:val="000000" w:themeColor="text1"/>
          <w:sz w:val="16"/>
          <w:szCs w:val="16"/>
        </w:rPr>
        <w:t xml:space="preserve"> октября 1911 г. в Триполи на взморье были произведены опыты по метанию бомб. Опыты были удачны, и 1 ноября поручик </w:t>
      </w:r>
      <w:proofErr w:type="spellStart"/>
      <w:r w:rsidRPr="00131A83">
        <w:rPr>
          <w:bCs/>
          <w:color w:val="000000" w:themeColor="text1"/>
          <w:sz w:val="16"/>
          <w:szCs w:val="16"/>
        </w:rPr>
        <w:t>Гавотти</w:t>
      </w:r>
      <w:proofErr w:type="spellEnd"/>
      <w:r w:rsidRPr="00131A83">
        <w:rPr>
          <w:bCs/>
          <w:color w:val="000000" w:themeColor="text1"/>
          <w:sz w:val="16"/>
          <w:szCs w:val="16"/>
        </w:rPr>
        <w:t xml:space="preserve"> впервые сбросил 4 бомбы в неприятельские скопления в оазисе Аин-Зара с высоты в 700 м. Бомбардирование это вызвало сильную панику, и с тех пор каждая разведка сопровождалась бомбардированием. Но бомбы были небольшие и давали такой незаметный разрыв, что летчик, бросавший бомбу, улетая к моменту взрыва далеко от места ее падения, не мог видеть результата. Поэтому вслед за самолетом с бомбами посылался другой [40] самолет для наблюдения за действием сбрасываемых бомб. В марте 1912 г. впервые бомбы были сброшены также и с дирижабля в количестве 28 шт. и нанесли некоторый урон противнику. Высота бомбардирования с дирижаблей была 1000 м (11334). </w:t>
      </w:r>
    </w:p>
    <w:p w14:paraId="61F7A1AE" w14:textId="77777777" w:rsidR="00452CC6" w:rsidRPr="00131A83" w:rsidRDefault="00452CC6" w:rsidP="003C1FA7">
      <w:pPr>
        <w:jc w:val="both"/>
        <w:rPr>
          <w:bCs/>
          <w:color w:val="000000" w:themeColor="text1"/>
          <w:sz w:val="16"/>
          <w:szCs w:val="16"/>
        </w:rPr>
      </w:pPr>
    </w:p>
    <w:p w14:paraId="0D019C29" w14:textId="0D6613DF"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18 </w:t>
      </w:r>
      <w:r w:rsidR="004C0E66" w:rsidRPr="00131A83">
        <w:rPr>
          <w:bCs/>
          <w:color w:val="000000" w:themeColor="text1"/>
          <w:sz w:val="16"/>
          <w:szCs w:val="16"/>
        </w:rPr>
        <w:t xml:space="preserve">(31) </w:t>
      </w:r>
      <w:r w:rsidRPr="00131A83">
        <w:rPr>
          <w:bCs/>
          <w:color w:val="000000" w:themeColor="text1"/>
          <w:sz w:val="16"/>
          <w:szCs w:val="16"/>
        </w:rPr>
        <w:t xml:space="preserve">октября 1911 г. лейтенант </w:t>
      </w:r>
      <w:proofErr w:type="spellStart"/>
      <w:r w:rsidRPr="00131A83">
        <w:rPr>
          <w:bCs/>
          <w:color w:val="000000" w:themeColor="text1"/>
          <w:sz w:val="16"/>
          <w:szCs w:val="16"/>
        </w:rPr>
        <w:t>Гавотти</w:t>
      </w:r>
      <w:proofErr w:type="spellEnd"/>
      <w:r w:rsidRPr="00131A83">
        <w:rPr>
          <w:bCs/>
          <w:color w:val="000000" w:themeColor="text1"/>
          <w:sz w:val="16"/>
          <w:szCs w:val="16"/>
        </w:rPr>
        <w:t xml:space="preserve"> сбросил четыре гранаты по 4,4 фунта на турецкие войска в Ливии. Позднее на турецкие позиции посыпались бомбы в 10 кг с картечью в массивном корпусе. Бомбардировки продолжались и носили скорее символический характер, чем представляли реальную опасность, но вскоре итальянские летчики на себе вкусили все прелести будущих воздушных войн. 20 ноября пять итальянских пилотов сбросили по пять разрывных бомб. Из-за течи в бензопроводе лейтенант </w:t>
      </w:r>
      <w:proofErr w:type="spellStart"/>
      <w:r w:rsidRPr="00131A83">
        <w:rPr>
          <w:bCs/>
          <w:color w:val="000000" w:themeColor="text1"/>
          <w:sz w:val="16"/>
          <w:szCs w:val="16"/>
        </w:rPr>
        <w:t>Дерадо</w:t>
      </w:r>
      <w:proofErr w:type="spellEnd"/>
      <w:r w:rsidRPr="00131A83">
        <w:rPr>
          <w:bCs/>
          <w:color w:val="000000" w:themeColor="text1"/>
          <w:sz w:val="16"/>
          <w:szCs w:val="16"/>
        </w:rPr>
        <w:t xml:space="preserve"> опустился на вынужденную посадку на виду у неприятеля. Ремонт и взлет пришлось производить под обстрелом, самолет вернулся с пулевыми прострелами крыльев. Капитана Монти пулей контузило. С боевых заданий начали возвращаться экипажи, летчики которых были ранены. Некоторое время спустя турки выступили с протестом против негуманного способа ведения боевых действий, так как итальянцы якобы разбомбили военный госпиталь. Действительно ли этот случай имел место, не установлено, но итальянцы выступили в прессе с опровержением и резонно заявили, что против гораздо более опасного и разрушительного артобстрела с кораблей несколькими днями раньше у турок возражений не было. С тех пор и до настоящего времени в мире не утихает дискуссия, гуманны ли бомбардировки с воздуха во время боевых действий (11236).</w:t>
      </w:r>
    </w:p>
    <w:p w14:paraId="11D0886B" w14:textId="77777777" w:rsidR="00770467" w:rsidRPr="00131A83" w:rsidRDefault="00770467" w:rsidP="003C1FA7">
      <w:pPr>
        <w:jc w:val="both"/>
        <w:rPr>
          <w:bCs/>
          <w:color w:val="000000" w:themeColor="text1"/>
          <w:sz w:val="16"/>
          <w:szCs w:val="16"/>
        </w:rPr>
      </w:pPr>
    </w:p>
    <w:p w14:paraId="080E3B34" w14:textId="1C8AA198" w:rsidR="00770467" w:rsidRPr="00131A83" w:rsidRDefault="004C0E66" w:rsidP="003C1FA7">
      <w:pPr>
        <w:jc w:val="both"/>
        <w:rPr>
          <w:bCs/>
          <w:color w:val="000000" w:themeColor="text1"/>
          <w:sz w:val="16"/>
          <w:szCs w:val="16"/>
        </w:rPr>
      </w:pPr>
      <w:r w:rsidRPr="00131A83">
        <w:rPr>
          <w:bCs/>
          <w:color w:val="000000" w:themeColor="text1"/>
          <w:sz w:val="16"/>
          <w:szCs w:val="16"/>
        </w:rPr>
        <w:t>18 (31) октября</w:t>
      </w:r>
      <w:r w:rsidR="00770467" w:rsidRPr="00131A83">
        <w:rPr>
          <w:bCs/>
          <w:color w:val="000000" w:themeColor="text1"/>
          <w:sz w:val="16"/>
          <w:szCs w:val="16"/>
        </w:rPr>
        <w:t xml:space="preserve"> 1911 г. </w:t>
      </w:r>
      <w:r w:rsidRPr="00131A83">
        <w:rPr>
          <w:bCs/>
          <w:color w:val="000000" w:themeColor="text1"/>
          <w:sz w:val="16"/>
          <w:szCs w:val="16"/>
        </w:rPr>
        <w:t xml:space="preserve">была произведена одна из первых бомбардировок с самолета. </w:t>
      </w:r>
      <w:proofErr w:type="spellStart"/>
      <w:r w:rsidR="00770467" w:rsidRPr="00131A83">
        <w:rPr>
          <w:bCs/>
          <w:color w:val="000000" w:themeColor="text1"/>
          <w:sz w:val="16"/>
          <w:szCs w:val="16"/>
        </w:rPr>
        <w:t>Джудио</w:t>
      </w:r>
      <w:proofErr w:type="spellEnd"/>
      <w:r w:rsidR="00770467" w:rsidRPr="00131A83">
        <w:rPr>
          <w:bCs/>
          <w:color w:val="000000" w:themeColor="text1"/>
          <w:sz w:val="16"/>
          <w:szCs w:val="16"/>
        </w:rPr>
        <w:t xml:space="preserve"> </w:t>
      </w:r>
      <w:proofErr w:type="spellStart"/>
      <w:r w:rsidR="00770467" w:rsidRPr="00131A83">
        <w:rPr>
          <w:bCs/>
          <w:color w:val="000000" w:themeColor="text1"/>
          <w:sz w:val="16"/>
          <w:szCs w:val="16"/>
        </w:rPr>
        <w:t>Гавотти</w:t>
      </w:r>
      <w:proofErr w:type="spellEnd"/>
      <w:r w:rsidR="00770467" w:rsidRPr="00131A83">
        <w:rPr>
          <w:bCs/>
          <w:color w:val="000000" w:themeColor="text1"/>
          <w:sz w:val="16"/>
          <w:szCs w:val="16"/>
        </w:rPr>
        <w:t xml:space="preserve"> сбросил со своего "</w:t>
      </w:r>
      <w:proofErr w:type="spellStart"/>
      <w:r w:rsidR="00770467" w:rsidRPr="00131A83">
        <w:rPr>
          <w:bCs/>
          <w:color w:val="000000" w:themeColor="text1"/>
          <w:sz w:val="16"/>
          <w:szCs w:val="16"/>
        </w:rPr>
        <w:t>Румплер</w:t>
      </w:r>
      <w:proofErr w:type="spellEnd"/>
      <w:r w:rsidR="00770467" w:rsidRPr="00131A83">
        <w:rPr>
          <w:bCs/>
          <w:color w:val="000000" w:themeColor="text1"/>
          <w:sz w:val="16"/>
          <w:szCs w:val="16"/>
        </w:rPr>
        <w:t xml:space="preserve">-Таубе" 4 маленьких бомбы весом 2 кг на североафриканские населенные пункты </w:t>
      </w:r>
      <w:proofErr w:type="spellStart"/>
      <w:r w:rsidR="00770467" w:rsidRPr="00131A83">
        <w:rPr>
          <w:bCs/>
          <w:color w:val="000000" w:themeColor="text1"/>
          <w:sz w:val="16"/>
          <w:szCs w:val="16"/>
        </w:rPr>
        <w:t>Тагуира</w:t>
      </w:r>
      <w:proofErr w:type="spellEnd"/>
      <w:r w:rsidR="00770467" w:rsidRPr="00131A83">
        <w:rPr>
          <w:bCs/>
          <w:color w:val="000000" w:themeColor="text1"/>
          <w:sz w:val="16"/>
          <w:szCs w:val="16"/>
        </w:rPr>
        <w:t xml:space="preserve"> и Айн </w:t>
      </w:r>
      <w:proofErr w:type="spellStart"/>
      <w:r w:rsidR="00770467" w:rsidRPr="00131A83">
        <w:rPr>
          <w:bCs/>
          <w:color w:val="000000" w:themeColor="text1"/>
          <w:sz w:val="16"/>
          <w:szCs w:val="16"/>
        </w:rPr>
        <w:t>Цара</w:t>
      </w:r>
      <w:proofErr w:type="spellEnd"/>
      <w:r w:rsidR="00770467" w:rsidRPr="00131A83">
        <w:rPr>
          <w:bCs/>
          <w:color w:val="000000" w:themeColor="text1"/>
          <w:sz w:val="16"/>
          <w:szCs w:val="16"/>
        </w:rPr>
        <w:t>; он же обстрелял при этом скопление арабских войск из личного оружия. Однако результат бомбардировки всех разочаровал.</w:t>
      </w:r>
    </w:p>
    <w:p w14:paraId="2501F49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В октябре 1912 п начались боевые действия на Балканах. Черногория, Сербия, Греция и Болгария объявили войну Турции. В этой войне участвовали уже не единичные самолеты, а целый авиаотряд с русскими летчиками-добровольцами. Под руководством С. Щетинина, одного из основателей Российского товарищества воздухоплавания, летчики Агафонов, Евсюков, Колчин и Костин составили первое в истории боевое подразделение русской авиации. Они много раз летали над осажденным Адрианополем, в котором засели турецкие войска, фотографировали вражеские позиции, сбрасывали бомбы и листовки.</w:t>
      </w:r>
    </w:p>
    <w:p w14:paraId="570FF46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Вернувшись в Россию, Щетинин обстоятельно доложил о деятельности авиаотряда в Обществе ревнителей военных знаний. Он, в частности, отметил, что болгарская армия могла бы оказаться в затруднительном положении, если бы турки располагали хотя бы парой аэропланов. Осадив Адрианополь, болгары подвозили войскам снаряжение и провиант по единственному мосту через реку Марицу. Будь у турок авиация, они бы разбомбили мост и отрезали от тылов передовые войска противника (11999).</w:t>
      </w:r>
    </w:p>
    <w:p w14:paraId="1A20072F" w14:textId="77777777" w:rsidR="00770467" w:rsidRPr="00131A83" w:rsidRDefault="00770467" w:rsidP="003C1FA7">
      <w:pPr>
        <w:jc w:val="both"/>
        <w:rPr>
          <w:bCs/>
          <w:color w:val="000000" w:themeColor="text1"/>
          <w:sz w:val="16"/>
          <w:szCs w:val="16"/>
        </w:rPr>
      </w:pPr>
    </w:p>
    <w:p w14:paraId="4F1BE48D" w14:textId="77777777" w:rsidR="004C0E66" w:rsidRPr="00131A83" w:rsidRDefault="004C0E66" w:rsidP="003C1FA7">
      <w:pPr>
        <w:jc w:val="both"/>
        <w:rPr>
          <w:bCs/>
          <w:color w:val="000000" w:themeColor="text1"/>
          <w:sz w:val="16"/>
          <w:szCs w:val="16"/>
        </w:rPr>
      </w:pPr>
      <w:r w:rsidRPr="00131A83">
        <w:rPr>
          <w:bCs/>
          <w:color w:val="000000" w:themeColor="text1"/>
          <w:sz w:val="16"/>
          <w:szCs w:val="16"/>
        </w:rPr>
        <w:t xml:space="preserve">18 (31) октября 1911 г. в Триполи на взморье были произведены опыты по метанию бомб. Опыты были удачны, и 1 ноября поручик </w:t>
      </w:r>
      <w:proofErr w:type="spellStart"/>
      <w:r w:rsidRPr="00131A83">
        <w:rPr>
          <w:bCs/>
          <w:color w:val="000000" w:themeColor="text1"/>
          <w:sz w:val="16"/>
          <w:szCs w:val="16"/>
        </w:rPr>
        <w:t>Гавотти</w:t>
      </w:r>
      <w:proofErr w:type="spellEnd"/>
      <w:r w:rsidRPr="00131A83">
        <w:rPr>
          <w:bCs/>
          <w:color w:val="000000" w:themeColor="text1"/>
          <w:sz w:val="16"/>
          <w:szCs w:val="16"/>
        </w:rPr>
        <w:t xml:space="preserve"> впервые сбросил 4 бомбы в неприятельские скопления в оазисе Аин-Зара с высоты в 700 м. Бомбардирование это вызвало сильную панику, и с тех пор каждая разведка сопровождалась бомбардированием. Но бомбы были небольшие и давали такой незаметный разрыв, что летчик, бросавший бомбу, улетая к моменту взрыва далеко от места ее падения, не мог видеть результата. Поэтому вслед за самолетом с бомбами посылался другой [40] самолет для наблюдения за действием сбрасываемых бомб. В марте 1912 г. впервые бомбы были сброшены также и с дирижабля в количестве 28 шт. и нанесли некоторый урон противнику. Высота бомбардирования с дирижаблей была 1000 м. </w:t>
      </w:r>
    </w:p>
    <w:p w14:paraId="7C1BE623" w14:textId="77777777" w:rsidR="004C0E66" w:rsidRPr="00131A83" w:rsidRDefault="004C0E66" w:rsidP="003C1FA7">
      <w:pPr>
        <w:jc w:val="both"/>
        <w:rPr>
          <w:bCs/>
          <w:color w:val="000000" w:themeColor="text1"/>
          <w:sz w:val="16"/>
          <w:szCs w:val="16"/>
        </w:rPr>
      </w:pPr>
      <w:r w:rsidRPr="00131A83">
        <w:rPr>
          <w:bCs/>
          <w:color w:val="000000" w:themeColor="text1"/>
          <w:sz w:val="16"/>
          <w:szCs w:val="16"/>
        </w:rPr>
        <w:t xml:space="preserve">Самолеты несли также службу связи. Экспедиционная армия занимала несколько пунктов, разбросанных по пустыне, сообщение между которыми поддерживалось при помощи самолетов. Лучший результат дал летчик </w:t>
      </w:r>
      <w:proofErr w:type="spellStart"/>
      <w:r w:rsidRPr="00131A83">
        <w:rPr>
          <w:bCs/>
          <w:color w:val="000000" w:themeColor="text1"/>
          <w:sz w:val="16"/>
          <w:szCs w:val="16"/>
        </w:rPr>
        <w:t>Монзо</w:t>
      </w:r>
      <w:proofErr w:type="spellEnd"/>
      <w:r w:rsidRPr="00131A83">
        <w:rPr>
          <w:bCs/>
          <w:color w:val="000000" w:themeColor="text1"/>
          <w:sz w:val="16"/>
          <w:szCs w:val="16"/>
        </w:rPr>
        <w:t xml:space="preserve">, покрывший за один день 250 км. </w:t>
      </w:r>
    </w:p>
    <w:p w14:paraId="5558D9A7" w14:textId="77777777" w:rsidR="004C0E66" w:rsidRPr="00131A83" w:rsidRDefault="004C0E66" w:rsidP="003C1FA7">
      <w:pPr>
        <w:jc w:val="both"/>
        <w:rPr>
          <w:bCs/>
          <w:color w:val="000000" w:themeColor="text1"/>
          <w:sz w:val="16"/>
          <w:szCs w:val="16"/>
        </w:rPr>
      </w:pPr>
      <w:r w:rsidRPr="00131A83">
        <w:rPr>
          <w:bCs/>
          <w:color w:val="000000" w:themeColor="text1"/>
          <w:sz w:val="16"/>
          <w:szCs w:val="16"/>
        </w:rPr>
        <w:t xml:space="preserve">Применялось также и фотографирование, причем фотографический аппарат помещался под сиденьем летчика. </w:t>
      </w:r>
    </w:p>
    <w:p w14:paraId="4CA2CF22" w14:textId="77777777" w:rsidR="004C0E66" w:rsidRPr="00131A83" w:rsidRDefault="004C0E66" w:rsidP="003C1FA7">
      <w:pPr>
        <w:jc w:val="both"/>
        <w:rPr>
          <w:bCs/>
          <w:color w:val="000000" w:themeColor="text1"/>
          <w:sz w:val="16"/>
          <w:szCs w:val="16"/>
        </w:rPr>
      </w:pPr>
      <w:r w:rsidRPr="00131A83">
        <w:rPr>
          <w:bCs/>
          <w:color w:val="000000" w:themeColor="text1"/>
          <w:sz w:val="16"/>
          <w:szCs w:val="16"/>
        </w:rPr>
        <w:t xml:space="preserve">Надо отметить, конечно, что условия боевой работы воздушного флота в Триполитании были особенно благоприятны для итальянцев: во-первых, не было воздушного противника, во-вторых, не было никаких средств активной борьбы с самолетами, кроме винтовок, при весьма слабой подготовке неприятельских войск. </w:t>
      </w:r>
    </w:p>
    <w:p w14:paraId="1CF121AC" w14:textId="77777777" w:rsidR="004C0E66" w:rsidRPr="00131A83" w:rsidRDefault="004C0E66" w:rsidP="003C1FA7">
      <w:pPr>
        <w:jc w:val="both"/>
        <w:rPr>
          <w:bCs/>
          <w:color w:val="000000" w:themeColor="text1"/>
          <w:sz w:val="16"/>
          <w:szCs w:val="16"/>
        </w:rPr>
      </w:pPr>
      <w:r w:rsidRPr="00131A83">
        <w:rPr>
          <w:bCs/>
          <w:color w:val="000000" w:themeColor="text1"/>
          <w:sz w:val="16"/>
          <w:szCs w:val="16"/>
        </w:rPr>
        <w:t xml:space="preserve">Меры, принимавшиеся турками и арабами против воздушного врага, заключались: 1) в стрельбе из ружей и 2) в применении укрытий: блиндажей, деревьев, оазисов и пещер, для маскировки более важных запасов. </w:t>
      </w:r>
    </w:p>
    <w:p w14:paraId="69A5808C" w14:textId="77777777" w:rsidR="004C0E66" w:rsidRPr="00131A83" w:rsidRDefault="004C0E66" w:rsidP="003C1FA7">
      <w:pPr>
        <w:jc w:val="both"/>
        <w:rPr>
          <w:bCs/>
          <w:color w:val="000000" w:themeColor="text1"/>
          <w:sz w:val="16"/>
          <w:szCs w:val="16"/>
        </w:rPr>
      </w:pPr>
      <w:r w:rsidRPr="00131A83">
        <w:rPr>
          <w:bCs/>
          <w:color w:val="000000" w:themeColor="text1"/>
          <w:sz w:val="16"/>
          <w:szCs w:val="16"/>
        </w:rPr>
        <w:t xml:space="preserve">В этой войне впервые была применена и агитационная служба воздушных судов: летчикам было поручено разбрасывание прокламаций. </w:t>
      </w:r>
    </w:p>
    <w:p w14:paraId="0D417C7D" w14:textId="77777777" w:rsidR="004C0E66" w:rsidRPr="00131A83" w:rsidRDefault="004C0E66" w:rsidP="003C1FA7">
      <w:pPr>
        <w:jc w:val="both"/>
        <w:rPr>
          <w:bCs/>
          <w:color w:val="000000" w:themeColor="text1"/>
          <w:sz w:val="16"/>
          <w:szCs w:val="16"/>
        </w:rPr>
      </w:pPr>
      <w:r w:rsidRPr="00131A83">
        <w:rPr>
          <w:bCs/>
          <w:color w:val="000000" w:themeColor="text1"/>
          <w:sz w:val="16"/>
          <w:szCs w:val="16"/>
        </w:rPr>
        <w:t>Турки оценили в этой войне значение воздушного флота, но, не имея авиапромышленности, стояли перед невозможностью создать его во время войны. Они делали попытки приглашать иностранцев, но потерпели неудачу, так как летчики, отправившиеся к ним с самолетами, по дороге были захвачены (11334).</w:t>
      </w:r>
    </w:p>
    <w:p w14:paraId="0B396C69" w14:textId="77777777" w:rsidR="00770467" w:rsidRPr="00131A83" w:rsidRDefault="00770467" w:rsidP="003C1FA7">
      <w:pPr>
        <w:jc w:val="both"/>
        <w:rPr>
          <w:bCs/>
          <w:color w:val="000000" w:themeColor="text1"/>
          <w:sz w:val="16"/>
          <w:szCs w:val="16"/>
        </w:rPr>
      </w:pPr>
    </w:p>
    <w:p w14:paraId="3500BBA8" w14:textId="77777777" w:rsidR="00770467" w:rsidRPr="00131A83" w:rsidRDefault="00770467" w:rsidP="003C1FA7">
      <w:pPr>
        <w:jc w:val="both"/>
        <w:rPr>
          <w:bCs/>
          <w:color w:val="0070C0"/>
          <w:sz w:val="16"/>
          <w:szCs w:val="16"/>
        </w:rPr>
      </w:pPr>
      <w:r w:rsidRPr="00131A83">
        <w:rPr>
          <w:bCs/>
          <w:color w:val="0070C0"/>
          <w:sz w:val="16"/>
          <w:szCs w:val="16"/>
        </w:rPr>
        <w:t xml:space="preserve">18 (31) октября 1911 Джон Монтгомери смертельно ранен в результате крушения его планера </w:t>
      </w:r>
      <w:proofErr w:type="spellStart"/>
      <w:r w:rsidRPr="00131A83">
        <w:rPr>
          <w:bCs/>
          <w:color w:val="0070C0"/>
          <w:sz w:val="16"/>
          <w:szCs w:val="16"/>
        </w:rPr>
        <w:t>Evergreen</w:t>
      </w:r>
      <w:proofErr w:type="spellEnd"/>
      <w:r w:rsidRPr="00131A83">
        <w:rPr>
          <w:bCs/>
          <w:color w:val="0070C0"/>
          <w:sz w:val="16"/>
          <w:szCs w:val="16"/>
        </w:rPr>
        <w:t xml:space="preserve"> недалеко от Сан-Хосе, Калифорния (20331).</w:t>
      </w:r>
    </w:p>
    <w:p w14:paraId="782BE8C1" w14:textId="77777777" w:rsidR="00770467" w:rsidRPr="00131A83" w:rsidRDefault="00770467" w:rsidP="003C1FA7">
      <w:pPr>
        <w:jc w:val="both"/>
        <w:rPr>
          <w:bCs/>
          <w:color w:val="0070C0"/>
          <w:sz w:val="16"/>
          <w:szCs w:val="16"/>
        </w:rPr>
      </w:pPr>
    </w:p>
    <w:p w14:paraId="4328D7AA" w14:textId="79270537" w:rsidR="003000D8" w:rsidRPr="00131A83" w:rsidRDefault="003000D8" w:rsidP="003C1FA7">
      <w:pPr>
        <w:shd w:val="clear" w:color="auto" w:fill="FFFFFF"/>
        <w:jc w:val="both"/>
        <w:rPr>
          <w:bCs/>
          <w:color w:val="000000" w:themeColor="text1"/>
          <w:sz w:val="16"/>
          <w:szCs w:val="16"/>
        </w:rPr>
      </w:pPr>
      <w:r w:rsidRPr="00131A83">
        <w:rPr>
          <w:bCs/>
          <w:color w:val="000000" w:themeColor="text1"/>
          <w:sz w:val="16"/>
          <w:szCs w:val="16"/>
        </w:rPr>
        <w:t>18 октября (1 ноября) 1911 г. была произ</w:t>
      </w:r>
      <w:r w:rsidRPr="00131A83">
        <w:rPr>
          <w:bCs/>
          <w:color w:val="000000" w:themeColor="text1"/>
          <w:sz w:val="16"/>
          <w:szCs w:val="16"/>
        </w:rPr>
        <w:softHyphen/>
        <w:t xml:space="preserve">ведена одна из первых бомбардировок с самолета. Джулио </w:t>
      </w:r>
      <w:proofErr w:type="spellStart"/>
      <w:r w:rsidRPr="00131A83">
        <w:rPr>
          <w:bCs/>
          <w:color w:val="000000" w:themeColor="text1"/>
          <w:sz w:val="16"/>
          <w:szCs w:val="16"/>
        </w:rPr>
        <w:t>Гавотти</w:t>
      </w:r>
      <w:proofErr w:type="spellEnd"/>
      <w:r w:rsidRPr="00131A83">
        <w:rPr>
          <w:bCs/>
          <w:color w:val="000000" w:themeColor="text1"/>
          <w:sz w:val="16"/>
          <w:szCs w:val="16"/>
        </w:rPr>
        <w:t xml:space="preserve"> сбросил со своего «</w:t>
      </w:r>
      <w:proofErr w:type="spellStart"/>
      <w:r w:rsidRPr="00131A83">
        <w:rPr>
          <w:bCs/>
          <w:color w:val="000000" w:themeColor="text1"/>
          <w:sz w:val="16"/>
          <w:szCs w:val="16"/>
        </w:rPr>
        <w:t>Румплер</w:t>
      </w:r>
      <w:proofErr w:type="spellEnd"/>
      <w:r w:rsidRPr="00131A83">
        <w:rPr>
          <w:bCs/>
          <w:color w:val="000000" w:themeColor="text1"/>
          <w:sz w:val="16"/>
          <w:szCs w:val="16"/>
        </w:rPr>
        <w:t>-Таубе» 4 маленьких бомбы весом 2 кг на северо</w:t>
      </w:r>
      <w:r w:rsidRPr="00131A83">
        <w:rPr>
          <w:bCs/>
          <w:color w:val="000000" w:themeColor="text1"/>
          <w:sz w:val="16"/>
          <w:szCs w:val="16"/>
        </w:rPr>
        <w:softHyphen/>
        <w:t xml:space="preserve">африканские населенные пункты </w:t>
      </w:r>
      <w:proofErr w:type="spellStart"/>
      <w:r w:rsidRPr="00131A83">
        <w:rPr>
          <w:bCs/>
          <w:color w:val="000000" w:themeColor="text1"/>
          <w:sz w:val="16"/>
          <w:szCs w:val="16"/>
        </w:rPr>
        <w:t>Тагуира</w:t>
      </w:r>
      <w:proofErr w:type="spellEnd"/>
      <w:r w:rsidRPr="00131A83">
        <w:rPr>
          <w:bCs/>
          <w:color w:val="000000" w:themeColor="text1"/>
          <w:sz w:val="16"/>
          <w:szCs w:val="16"/>
        </w:rPr>
        <w:t xml:space="preserve"> и Айн </w:t>
      </w:r>
      <w:proofErr w:type="spellStart"/>
      <w:r w:rsidRPr="00131A83">
        <w:rPr>
          <w:bCs/>
          <w:color w:val="000000" w:themeColor="text1"/>
          <w:sz w:val="16"/>
          <w:szCs w:val="16"/>
        </w:rPr>
        <w:t>Цара</w:t>
      </w:r>
      <w:proofErr w:type="spellEnd"/>
      <w:r w:rsidRPr="00131A83">
        <w:rPr>
          <w:bCs/>
          <w:color w:val="000000" w:themeColor="text1"/>
          <w:sz w:val="16"/>
          <w:szCs w:val="16"/>
        </w:rPr>
        <w:t>; он же обстрелял при этом скопление арабских войск из личного оружия. Однако результат бомбардировки всех разочаровал (11060).</w:t>
      </w:r>
    </w:p>
    <w:p w14:paraId="10E67B30" w14:textId="77777777" w:rsidR="003000D8" w:rsidRPr="00131A83" w:rsidRDefault="003000D8" w:rsidP="003C1FA7">
      <w:pPr>
        <w:shd w:val="clear" w:color="auto" w:fill="FFFFFF"/>
        <w:jc w:val="both"/>
        <w:rPr>
          <w:bCs/>
          <w:color w:val="000000" w:themeColor="text1"/>
          <w:sz w:val="16"/>
          <w:szCs w:val="16"/>
        </w:rPr>
      </w:pPr>
    </w:p>
    <w:p w14:paraId="5604C9E7" w14:textId="19D0E8B8" w:rsidR="003000D8" w:rsidRPr="00131A83" w:rsidRDefault="003000D8" w:rsidP="003C1FA7">
      <w:pPr>
        <w:jc w:val="both"/>
        <w:rPr>
          <w:bCs/>
          <w:color w:val="000000" w:themeColor="text1"/>
          <w:sz w:val="16"/>
          <w:szCs w:val="16"/>
        </w:rPr>
      </w:pPr>
      <w:r w:rsidRPr="00131A83">
        <w:rPr>
          <w:bCs/>
          <w:color w:val="000000" w:themeColor="text1"/>
          <w:sz w:val="16"/>
          <w:szCs w:val="16"/>
        </w:rPr>
        <w:t xml:space="preserve">18 октября (1 ноября) 1911 г. воздушная разведка уже выясняет присутствие значительных сил арабов, стоявших лагерем южнее Триполи, о чем и было дано знать в штаб экспедиционного корпуса. Были обнаружены три группы противника и точно определено их местонахождение. 4 ноября летчики (кап. </w:t>
      </w:r>
      <w:proofErr w:type="spellStart"/>
      <w:r w:rsidRPr="00131A83">
        <w:rPr>
          <w:bCs/>
          <w:color w:val="000000" w:themeColor="text1"/>
          <w:sz w:val="16"/>
          <w:szCs w:val="16"/>
        </w:rPr>
        <w:t>Муазо</w:t>
      </w:r>
      <w:proofErr w:type="spellEnd"/>
      <w:r w:rsidRPr="00131A83">
        <w:rPr>
          <w:bCs/>
          <w:color w:val="000000" w:themeColor="text1"/>
          <w:sz w:val="16"/>
          <w:szCs w:val="16"/>
        </w:rPr>
        <w:t xml:space="preserve"> и кап. </w:t>
      </w:r>
      <w:proofErr w:type="spellStart"/>
      <w:r w:rsidRPr="00131A83">
        <w:rPr>
          <w:bCs/>
          <w:color w:val="000000" w:themeColor="text1"/>
          <w:sz w:val="16"/>
          <w:szCs w:val="16"/>
        </w:rPr>
        <w:t>Пиацца</w:t>
      </w:r>
      <w:proofErr w:type="spellEnd"/>
      <w:r w:rsidRPr="00131A83">
        <w:rPr>
          <w:bCs/>
          <w:color w:val="000000" w:themeColor="text1"/>
          <w:sz w:val="16"/>
          <w:szCs w:val="16"/>
        </w:rPr>
        <w:t>) донесли, что главная квартира арабо-турецких войск находится в Сук-Эль-</w:t>
      </w:r>
      <w:proofErr w:type="spellStart"/>
      <w:r w:rsidRPr="00131A83">
        <w:rPr>
          <w:bCs/>
          <w:color w:val="000000" w:themeColor="text1"/>
          <w:sz w:val="16"/>
          <w:szCs w:val="16"/>
        </w:rPr>
        <w:t>Гиаме</w:t>
      </w:r>
      <w:proofErr w:type="spellEnd"/>
      <w:r w:rsidRPr="00131A83">
        <w:rPr>
          <w:bCs/>
          <w:color w:val="000000" w:themeColor="text1"/>
          <w:sz w:val="16"/>
          <w:szCs w:val="16"/>
        </w:rPr>
        <w:t xml:space="preserve">. 11 ноября кап. </w:t>
      </w:r>
      <w:proofErr w:type="spellStart"/>
      <w:r w:rsidRPr="00131A83">
        <w:rPr>
          <w:bCs/>
          <w:color w:val="000000" w:themeColor="text1"/>
          <w:sz w:val="16"/>
          <w:szCs w:val="16"/>
        </w:rPr>
        <w:t>Пиацца</w:t>
      </w:r>
      <w:proofErr w:type="spellEnd"/>
      <w:r w:rsidRPr="00131A83">
        <w:rPr>
          <w:bCs/>
          <w:color w:val="000000" w:themeColor="text1"/>
          <w:sz w:val="16"/>
          <w:szCs w:val="16"/>
        </w:rPr>
        <w:t xml:space="preserve"> привозит точные данные о неприятельской батарее, после чего артиллерийским огнем итальянцы очень скоро заставили эту батарею покинуть свою позицию. 19 ноября воздушная разведка продолжает открывать биваки арабских войск. </w:t>
      </w:r>
    </w:p>
    <w:p w14:paraId="10C274E5" w14:textId="77777777" w:rsidR="003000D8" w:rsidRPr="00131A83" w:rsidRDefault="003000D8" w:rsidP="003C1FA7">
      <w:pPr>
        <w:jc w:val="both"/>
        <w:rPr>
          <w:bCs/>
          <w:color w:val="000000" w:themeColor="text1"/>
          <w:sz w:val="16"/>
          <w:szCs w:val="16"/>
        </w:rPr>
      </w:pPr>
      <w:r w:rsidRPr="00131A83">
        <w:rPr>
          <w:bCs/>
          <w:color w:val="000000" w:themeColor="text1"/>
          <w:sz w:val="16"/>
          <w:szCs w:val="16"/>
        </w:rPr>
        <w:t xml:space="preserve">21 ноября вылетели сразу 5 летчиков и принесли ценные сведения [38] о местах группировок противника и о характере занятых ими позиций. </w:t>
      </w:r>
    </w:p>
    <w:p w14:paraId="0F0B1DBB" w14:textId="77777777" w:rsidR="003000D8" w:rsidRPr="00131A83" w:rsidRDefault="003000D8" w:rsidP="003C1FA7">
      <w:pPr>
        <w:jc w:val="both"/>
        <w:rPr>
          <w:bCs/>
          <w:color w:val="000000" w:themeColor="text1"/>
          <w:sz w:val="16"/>
          <w:szCs w:val="16"/>
        </w:rPr>
      </w:pPr>
      <w:r w:rsidRPr="00131A83">
        <w:rPr>
          <w:bCs/>
          <w:color w:val="000000" w:themeColor="text1"/>
          <w:sz w:val="16"/>
          <w:szCs w:val="16"/>
        </w:rPr>
        <w:t xml:space="preserve">Особо важное значение имела разведка 26 ноября. Летчики донесли, что две колонны арабов численностью около 20 тыс. чел. выступили со своими обозами из Аин-Зара по направлению в глубь страны к </w:t>
      </w:r>
      <w:proofErr w:type="spellStart"/>
      <w:r w:rsidRPr="00131A83">
        <w:rPr>
          <w:bCs/>
          <w:color w:val="000000" w:themeColor="text1"/>
          <w:sz w:val="16"/>
          <w:szCs w:val="16"/>
        </w:rPr>
        <w:t>Тархона</w:t>
      </w:r>
      <w:proofErr w:type="spellEnd"/>
      <w:r w:rsidRPr="00131A83">
        <w:rPr>
          <w:bCs/>
          <w:color w:val="000000" w:themeColor="text1"/>
          <w:sz w:val="16"/>
          <w:szCs w:val="16"/>
        </w:rPr>
        <w:t xml:space="preserve">, причем у оазиса Аин-Зара осталось около 20 палаток. </w:t>
      </w:r>
    </w:p>
    <w:p w14:paraId="38804CAD" w14:textId="77777777" w:rsidR="003000D8" w:rsidRPr="00131A83" w:rsidRDefault="003000D8" w:rsidP="003C1FA7">
      <w:pPr>
        <w:jc w:val="both"/>
        <w:rPr>
          <w:bCs/>
          <w:color w:val="000000" w:themeColor="text1"/>
          <w:sz w:val="16"/>
          <w:szCs w:val="16"/>
        </w:rPr>
      </w:pPr>
      <w:r w:rsidRPr="00131A83">
        <w:rPr>
          <w:bCs/>
          <w:color w:val="000000" w:themeColor="text1"/>
          <w:sz w:val="16"/>
          <w:szCs w:val="16"/>
        </w:rPr>
        <w:lastRenderedPageBreak/>
        <w:t xml:space="preserve">Результатом этой разведки был переход итальянцев в наступление. </w:t>
      </w:r>
    </w:p>
    <w:p w14:paraId="2D0A561A" w14:textId="77777777" w:rsidR="003000D8" w:rsidRPr="00131A83" w:rsidRDefault="003000D8" w:rsidP="003C1FA7">
      <w:pPr>
        <w:jc w:val="both"/>
        <w:rPr>
          <w:bCs/>
          <w:color w:val="000000" w:themeColor="text1"/>
          <w:sz w:val="16"/>
          <w:szCs w:val="16"/>
        </w:rPr>
      </w:pPr>
      <w:r w:rsidRPr="00131A83">
        <w:rPr>
          <w:bCs/>
          <w:color w:val="000000" w:themeColor="text1"/>
          <w:sz w:val="16"/>
          <w:szCs w:val="16"/>
        </w:rPr>
        <w:t xml:space="preserve">С 28 ноября начинается новая организация разведывательной службы. Воздушная разведка начинает производиться совместно с войсковыми частями, в частности с конницей. На основании данных авиационной разведки стараются захватить «язык» для получения подтверждения данных воздушной разведки и для необходимых поправок, освещающих детали, которых не может доставить воздушная разведка. Конница также наводилась на свои объекты разведки донесениями, сбрасываемыми летчиками в вымпелах. </w:t>
      </w:r>
    </w:p>
    <w:p w14:paraId="0095E157" w14:textId="77777777" w:rsidR="003000D8" w:rsidRPr="00131A83" w:rsidRDefault="003000D8" w:rsidP="003C1FA7">
      <w:pPr>
        <w:jc w:val="both"/>
        <w:rPr>
          <w:bCs/>
          <w:color w:val="000000" w:themeColor="text1"/>
          <w:sz w:val="16"/>
          <w:szCs w:val="16"/>
        </w:rPr>
      </w:pPr>
      <w:r w:rsidRPr="00131A83">
        <w:rPr>
          <w:bCs/>
          <w:color w:val="000000" w:themeColor="text1"/>
          <w:sz w:val="16"/>
          <w:szCs w:val="16"/>
        </w:rPr>
        <w:t xml:space="preserve">Что касается вопроса о разделении ролей летчика и наблюдателя, то ввиду несложности задач (определение группировки неприятельских войск, поверка предположений о подобных группировках) большее число летчиков наблюдало самостоятельно. В некоторых случаях летчики летали с пассажирами, но тут преследовалась другая цель — удобство метания бомб. </w:t>
      </w:r>
    </w:p>
    <w:p w14:paraId="10F27B6F" w14:textId="77777777" w:rsidR="003000D8" w:rsidRPr="00131A83" w:rsidRDefault="003000D8" w:rsidP="003C1FA7">
      <w:pPr>
        <w:jc w:val="both"/>
        <w:rPr>
          <w:bCs/>
          <w:color w:val="000000" w:themeColor="text1"/>
          <w:sz w:val="16"/>
          <w:szCs w:val="16"/>
        </w:rPr>
      </w:pPr>
      <w:r w:rsidRPr="00131A83">
        <w:rPr>
          <w:bCs/>
          <w:color w:val="000000" w:themeColor="text1"/>
          <w:sz w:val="16"/>
          <w:szCs w:val="16"/>
        </w:rPr>
        <w:t xml:space="preserve">Высота разведывательных полетов колебалась от 800 до 1000 м. Высота 800 м не гарантировала от ружейного огня, и было зарегистрировано несколько случаев попадания пуль в самолет. В одной из разведок был ранен летчик Монти, летевший пассажиром с летчиком Росси. Это был первый летчик, раненный пулей в воздухе. </w:t>
      </w:r>
    </w:p>
    <w:p w14:paraId="417606F9" w14:textId="77777777" w:rsidR="003000D8" w:rsidRPr="00131A83" w:rsidRDefault="003000D8" w:rsidP="003C1FA7">
      <w:pPr>
        <w:jc w:val="both"/>
        <w:rPr>
          <w:bCs/>
          <w:color w:val="000000" w:themeColor="text1"/>
          <w:sz w:val="16"/>
          <w:szCs w:val="16"/>
        </w:rPr>
      </w:pPr>
      <w:r w:rsidRPr="00131A83">
        <w:rPr>
          <w:bCs/>
          <w:color w:val="000000" w:themeColor="text1"/>
          <w:sz w:val="16"/>
          <w:szCs w:val="16"/>
        </w:rPr>
        <w:t xml:space="preserve">В это время полеты на небольшой высоте были правилом, и итальянцы сделали заказы на бронированные самолеты. Бронированные самолеты осуществлены не были, так как в то время производство и техника не могли выполнить этого требования тактики. Техника могла </w:t>
      </w:r>
      <w:proofErr w:type="spellStart"/>
      <w:r w:rsidRPr="00131A83">
        <w:rPr>
          <w:bCs/>
          <w:color w:val="000000" w:themeColor="text1"/>
          <w:sz w:val="16"/>
          <w:szCs w:val="16"/>
        </w:rPr>
        <w:t>итти</w:t>
      </w:r>
      <w:proofErr w:type="spellEnd"/>
      <w:r w:rsidRPr="00131A83">
        <w:rPr>
          <w:bCs/>
          <w:color w:val="000000" w:themeColor="text1"/>
          <w:sz w:val="16"/>
          <w:szCs w:val="16"/>
        </w:rPr>
        <w:t xml:space="preserve"> только по пути увеличения высоты полета. Но когда потребовались полеты на небольшой высоте для штурмовых действий, снова встал вопрос о бронированных самолетах, поставленный еще во время Триполитанской войны и не разрешенный еще во многих странах до сегодняшнего дня. </w:t>
      </w:r>
    </w:p>
    <w:p w14:paraId="67F665E5" w14:textId="77777777" w:rsidR="003000D8" w:rsidRPr="00131A83" w:rsidRDefault="003000D8" w:rsidP="003C1FA7">
      <w:pPr>
        <w:jc w:val="both"/>
        <w:rPr>
          <w:bCs/>
          <w:color w:val="000000" w:themeColor="text1"/>
          <w:sz w:val="16"/>
          <w:szCs w:val="16"/>
        </w:rPr>
      </w:pPr>
      <w:r w:rsidRPr="00131A83">
        <w:rPr>
          <w:bCs/>
          <w:color w:val="000000" w:themeColor="text1"/>
          <w:sz w:val="16"/>
          <w:szCs w:val="16"/>
        </w:rPr>
        <w:t xml:space="preserve">Как сказано выше, глубокую разведку было предположено возложить на дирижабли. Вследствие бури, выведшей дирижабли и их базу из строя, разведывательная работа их могла начаться только в марте 1912 г. Дирижабли вполне справились с своей задачей. Наблюдателями на них были офицеры генерального штаба, подготовленные заранее для этой цели. В глубоких разведках наблюдатели проверяли предположения командования относительно расположения неприятельских сил и составляли схемы и чертежи с обозначением количества полков, палаток и т. п. Дирижабли летали на высоте 1000–1 500 м. Продолжительность полетов достигала 10–15 час. [39] </w:t>
      </w:r>
    </w:p>
    <w:p w14:paraId="72AFE5D8" w14:textId="77777777" w:rsidR="003000D8" w:rsidRPr="00131A83" w:rsidRDefault="003000D8" w:rsidP="003C1FA7">
      <w:pPr>
        <w:jc w:val="both"/>
        <w:rPr>
          <w:bCs/>
          <w:color w:val="000000" w:themeColor="text1"/>
          <w:sz w:val="16"/>
          <w:szCs w:val="16"/>
        </w:rPr>
      </w:pPr>
      <w:r w:rsidRPr="00131A83">
        <w:rPr>
          <w:bCs/>
          <w:color w:val="000000" w:themeColor="text1"/>
          <w:sz w:val="16"/>
          <w:szCs w:val="16"/>
        </w:rPr>
        <w:t>Триполитанская война дала впервые примеры бомбардирования с самолетов и дирижаблей. О метании снарядов с воздуха много говорилось и писалось в свое время. Метание бомб с воздушных судов также предвиделось давно, но представлялось в то время действием чрезвычайно жестоким и носящим предательский характер. Было даже предложено применять воздушные суда исключительно для целей разведки с допущением боевых действий с них лишь в случае обороны.</w:t>
      </w:r>
    </w:p>
    <w:p w14:paraId="61117FA2" w14:textId="77777777" w:rsidR="003000D8" w:rsidRPr="00131A83" w:rsidRDefault="003000D8" w:rsidP="003C1FA7">
      <w:pPr>
        <w:jc w:val="both"/>
        <w:rPr>
          <w:bCs/>
          <w:color w:val="000000" w:themeColor="text1"/>
          <w:sz w:val="16"/>
          <w:szCs w:val="16"/>
        </w:rPr>
      </w:pPr>
      <w:r w:rsidRPr="00131A83">
        <w:rPr>
          <w:bCs/>
          <w:color w:val="000000" w:themeColor="text1"/>
          <w:sz w:val="16"/>
          <w:szCs w:val="16"/>
        </w:rPr>
        <w:t xml:space="preserve">На 1-й Гаагской конференции 1899 г. было постановлено не пользоваться в течение 6 лет воздухоплавательными аппаратами для обстрела и бомбардирования противника, «так как закон и обычай войны запрещают применять без нужды жестокие средства борьбы и прибегать к изменническому способу ведения войны». Гаагская конференция подвела стрельбу и бросание с высоты бомб под понятие «изменнического» нападения. Само собой разумеется, — это были лишь слова. 2-я Гаагская конференция 1907 г. возобновила запрет метания снарядов с аэростатов на время до закрытия 3-й конференции. Но теперь из 44 держав, представленных на 2-й конференции, 8 высказались против возобновления запрета и 8 воздержались от голосования. В числе противников запрета оказались Германия, Австрия, Италия и Россия; в числе воздержавшихся — Франция, Япония, Испания, Швеция. </w:t>
      </w:r>
    </w:p>
    <w:p w14:paraId="775A66E7" w14:textId="77777777" w:rsidR="003000D8" w:rsidRPr="00131A83" w:rsidRDefault="003000D8" w:rsidP="003C1FA7">
      <w:pPr>
        <w:jc w:val="both"/>
        <w:rPr>
          <w:bCs/>
          <w:color w:val="000000" w:themeColor="text1"/>
          <w:sz w:val="16"/>
          <w:szCs w:val="16"/>
        </w:rPr>
      </w:pPr>
      <w:r w:rsidRPr="00131A83">
        <w:rPr>
          <w:bCs/>
          <w:color w:val="000000" w:themeColor="text1"/>
          <w:sz w:val="16"/>
          <w:szCs w:val="16"/>
        </w:rPr>
        <w:t xml:space="preserve">Итальянцы применяли 2 типа бомб. Первый тип, предложенный еще в начале 900-х годов лейтенантом </w:t>
      </w:r>
      <w:proofErr w:type="spellStart"/>
      <w:r w:rsidRPr="00131A83">
        <w:rPr>
          <w:bCs/>
          <w:color w:val="000000" w:themeColor="text1"/>
          <w:sz w:val="16"/>
          <w:szCs w:val="16"/>
        </w:rPr>
        <w:t>Чипелли</w:t>
      </w:r>
      <w:proofErr w:type="spellEnd"/>
      <w:r w:rsidRPr="00131A83">
        <w:rPr>
          <w:bCs/>
          <w:color w:val="000000" w:themeColor="text1"/>
          <w:sz w:val="16"/>
          <w:szCs w:val="16"/>
        </w:rPr>
        <w:t xml:space="preserve">, предназначался для применения в морской авиации. </w:t>
      </w:r>
      <w:proofErr w:type="spellStart"/>
      <w:r w:rsidRPr="00131A83">
        <w:rPr>
          <w:bCs/>
          <w:color w:val="000000" w:themeColor="text1"/>
          <w:sz w:val="16"/>
          <w:szCs w:val="16"/>
        </w:rPr>
        <w:t>Чипелли</w:t>
      </w:r>
      <w:proofErr w:type="spellEnd"/>
      <w:r w:rsidRPr="00131A83">
        <w:rPr>
          <w:bCs/>
          <w:color w:val="000000" w:themeColor="text1"/>
          <w:sz w:val="16"/>
          <w:szCs w:val="16"/>
        </w:rPr>
        <w:t xml:space="preserve"> служил на пороховых заводах Сан-Бартоломео и работал совместно со своим товарищем </w:t>
      </w:r>
      <w:proofErr w:type="spellStart"/>
      <w:r w:rsidRPr="00131A83">
        <w:rPr>
          <w:bCs/>
          <w:color w:val="000000" w:themeColor="text1"/>
          <w:sz w:val="16"/>
          <w:szCs w:val="16"/>
        </w:rPr>
        <w:t>Мачио</w:t>
      </w:r>
      <w:proofErr w:type="spellEnd"/>
      <w:r w:rsidRPr="00131A83">
        <w:rPr>
          <w:bCs/>
          <w:color w:val="000000" w:themeColor="text1"/>
          <w:sz w:val="16"/>
          <w:szCs w:val="16"/>
        </w:rPr>
        <w:t xml:space="preserve">. В 1908 г. оба сделались жертвой нечаянного взрыва изобретенной ими бомбы во время снаряжения ее в Ван-Реджио. Бомба их — сферической формы, величиной с апельсин, состояла из стальной тонкостенной оболочки, наполненной пикрином и снабженной ударником с предохранительной чекой. Бомба эта поражала живые цели неудовлетворительно. Поэтому итальянцы предпочли бомбу кап. </w:t>
      </w:r>
      <w:proofErr w:type="spellStart"/>
      <w:r w:rsidRPr="00131A83">
        <w:rPr>
          <w:bCs/>
          <w:color w:val="000000" w:themeColor="text1"/>
          <w:sz w:val="16"/>
          <w:szCs w:val="16"/>
        </w:rPr>
        <w:t>Мальчезе</w:t>
      </w:r>
      <w:proofErr w:type="spellEnd"/>
      <w:r w:rsidRPr="00131A83">
        <w:rPr>
          <w:bCs/>
          <w:color w:val="000000" w:themeColor="text1"/>
          <w:sz w:val="16"/>
          <w:szCs w:val="16"/>
        </w:rPr>
        <w:t xml:space="preserve">, работавшего совместно с поручиком </w:t>
      </w:r>
      <w:proofErr w:type="spellStart"/>
      <w:r w:rsidRPr="00131A83">
        <w:rPr>
          <w:bCs/>
          <w:color w:val="000000" w:themeColor="text1"/>
          <w:sz w:val="16"/>
          <w:szCs w:val="16"/>
        </w:rPr>
        <w:t>Бонтемпелли</w:t>
      </w:r>
      <w:proofErr w:type="spellEnd"/>
      <w:r w:rsidRPr="00131A83">
        <w:rPr>
          <w:bCs/>
          <w:color w:val="000000" w:themeColor="text1"/>
          <w:sz w:val="16"/>
          <w:szCs w:val="16"/>
        </w:rPr>
        <w:t xml:space="preserve">. Эта бомба состояла из металлического цилиндра, наполненного значительным количеством пуль и имеющего внутри полую трубку с разрывным составом и особым ударным приспособлением, передающим огонь заряду в момент падения бомбы на землю. Бомбы эти снабжались ручками для удобства выбрасывания. </w:t>
      </w:r>
    </w:p>
    <w:p w14:paraId="622AB230" w14:textId="77777777" w:rsidR="003000D8" w:rsidRPr="00131A83" w:rsidRDefault="003000D8" w:rsidP="003C1FA7">
      <w:pPr>
        <w:jc w:val="both"/>
        <w:rPr>
          <w:bCs/>
          <w:color w:val="000000" w:themeColor="text1"/>
          <w:sz w:val="16"/>
          <w:szCs w:val="16"/>
        </w:rPr>
      </w:pPr>
      <w:r w:rsidRPr="00131A83">
        <w:rPr>
          <w:bCs/>
          <w:color w:val="000000" w:themeColor="text1"/>
          <w:sz w:val="16"/>
          <w:szCs w:val="16"/>
        </w:rPr>
        <w:t xml:space="preserve">31 октября 1911 г. в Триполи на взморье были произведены опыты по метанию бомб. Опыты были удачны, и 1 ноября поручик </w:t>
      </w:r>
      <w:proofErr w:type="spellStart"/>
      <w:r w:rsidRPr="00131A83">
        <w:rPr>
          <w:bCs/>
          <w:color w:val="000000" w:themeColor="text1"/>
          <w:sz w:val="16"/>
          <w:szCs w:val="16"/>
        </w:rPr>
        <w:t>Гавотти</w:t>
      </w:r>
      <w:proofErr w:type="spellEnd"/>
      <w:r w:rsidRPr="00131A83">
        <w:rPr>
          <w:bCs/>
          <w:color w:val="000000" w:themeColor="text1"/>
          <w:sz w:val="16"/>
          <w:szCs w:val="16"/>
        </w:rPr>
        <w:t xml:space="preserve"> впервые сбросил 4 бомбы в неприятельские скопления в оазисе Аин-Зара с высоты в 700 м. Бомбардирование это вызвало сильную панику, и с тех пор каждая разведка сопровождалась бомбардированием. Но бомбы были небольшие и давали такой незаметный разрыв, что летчик, бросавший бомбу, улетая к моменту взрыва далеко от места ее падения, не мог видеть результата. Поэтому вслед за самолетом с бомбами посылался другой [40] самолет для наблюдения за действием сбрасываемых бомб. В марте 1912 г. впервые бомбы были сброшены также и с дирижабля в количестве 28 шт. и нанесли некоторый урон противнику. Высота бомбардирования с дирижаблей была 1000 м. </w:t>
      </w:r>
    </w:p>
    <w:p w14:paraId="1B02C876" w14:textId="77777777" w:rsidR="003000D8" w:rsidRPr="00131A83" w:rsidRDefault="003000D8" w:rsidP="003C1FA7">
      <w:pPr>
        <w:jc w:val="both"/>
        <w:rPr>
          <w:bCs/>
          <w:color w:val="000000" w:themeColor="text1"/>
          <w:sz w:val="16"/>
          <w:szCs w:val="16"/>
        </w:rPr>
      </w:pPr>
      <w:r w:rsidRPr="00131A83">
        <w:rPr>
          <w:bCs/>
          <w:color w:val="000000" w:themeColor="text1"/>
          <w:sz w:val="16"/>
          <w:szCs w:val="16"/>
        </w:rPr>
        <w:t xml:space="preserve">Самолеты несли также службу связи. Экспедиционная армия занимала несколько пунктов, разбросанных по пустыне, сообщение между которыми поддерживалось при помощи самолетов. Лучший результат дал летчик </w:t>
      </w:r>
      <w:proofErr w:type="spellStart"/>
      <w:r w:rsidRPr="00131A83">
        <w:rPr>
          <w:bCs/>
          <w:color w:val="000000" w:themeColor="text1"/>
          <w:sz w:val="16"/>
          <w:szCs w:val="16"/>
        </w:rPr>
        <w:t>Монзо</w:t>
      </w:r>
      <w:proofErr w:type="spellEnd"/>
      <w:r w:rsidRPr="00131A83">
        <w:rPr>
          <w:bCs/>
          <w:color w:val="000000" w:themeColor="text1"/>
          <w:sz w:val="16"/>
          <w:szCs w:val="16"/>
        </w:rPr>
        <w:t xml:space="preserve">, покрывший за один день 250 км. </w:t>
      </w:r>
    </w:p>
    <w:p w14:paraId="54D1155B" w14:textId="77777777" w:rsidR="003000D8" w:rsidRPr="00131A83" w:rsidRDefault="003000D8" w:rsidP="003C1FA7">
      <w:pPr>
        <w:jc w:val="both"/>
        <w:rPr>
          <w:bCs/>
          <w:color w:val="000000" w:themeColor="text1"/>
          <w:sz w:val="16"/>
          <w:szCs w:val="16"/>
        </w:rPr>
      </w:pPr>
      <w:r w:rsidRPr="00131A83">
        <w:rPr>
          <w:bCs/>
          <w:color w:val="000000" w:themeColor="text1"/>
          <w:sz w:val="16"/>
          <w:szCs w:val="16"/>
        </w:rPr>
        <w:t xml:space="preserve">Применялось также и фотографирование, причем фотографический аппарат помещался под сиденьем летчика. </w:t>
      </w:r>
    </w:p>
    <w:p w14:paraId="742D30A0" w14:textId="77777777" w:rsidR="003000D8" w:rsidRPr="00131A83" w:rsidRDefault="003000D8" w:rsidP="003C1FA7">
      <w:pPr>
        <w:jc w:val="both"/>
        <w:rPr>
          <w:bCs/>
          <w:color w:val="000000" w:themeColor="text1"/>
          <w:sz w:val="16"/>
          <w:szCs w:val="16"/>
        </w:rPr>
      </w:pPr>
      <w:r w:rsidRPr="00131A83">
        <w:rPr>
          <w:bCs/>
          <w:color w:val="000000" w:themeColor="text1"/>
          <w:sz w:val="16"/>
          <w:szCs w:val="16"/>
        </w:rPr>
        <w:t xml:space="preserve">Надо отметить, конечно, что условия боевой работы воздушного флота в Триполитании были особенно благоприятны для итальянцев: во-первых, не было воздушного противника, во-вторых, не было никаких средств активной борьбы с самолетами, кроме винтовок, при весьма слабой подготовке неприятельских войск. </w:t>
      </w:r>
    </w:p>
    <w:p w14:paraId="04AF71E6" w14:textId="77777777" w:rsidR="003000D8" w:rsidRPr="00131A83" w:rsidRDefault="003000D8" w:rsidP="003C1FA7">
      <w:pPr>
        <w:jc w:val="both"/>
        <w:rPr>
          <w:bCs/>
          <w:color w:val="000000" w:themeColor="text1"/>
          <w:sz w:val="16"/>
          <w:szCs w:val="16"/>
        </w:rPr>
      </w:pPr>
      <w:r w:rsidRPr="00131A83">
        <w:rPr>
          <w:bCs/>
          <w:color w:val="000000" w:themeColor="text1"/>
          <w:sz w:val="16"/>
          <w:szCs w:val="16"/>
        </w:rPr>
        <w:t xml:space="preserve">Меры, принимавшиеся турками и арабами против воздушного врага, заключались: 1) в стрельбе из ружей и 2) в применении укрытий: блиндажей, деревьев, оазисов и пещер, для маскировки более важных запасов. </w:t>
      </w:r>
    </w:p>
    <w:p w14:paraId="59B13D20" w14:textId="77777777" w:rsidR="003000D8" w:rsidRPr="00131A83" w:rsidRDefault="003000D8" w:rsidP="003C1FA7">
      <w:pPr>
        <w:jc w:val="both"/>
        <w:rPr>
          <w:bCs/>
          <w:color w:val="000000" w:themeColor="text1"/>
          <w:sz w:val="16"/>
          <w:szCs w:val="16"/>
        </w:rPr>
      </w:pPr>
      <w:r w:rsidRPr="00131A83">
        <w:rPr>
          <w:bCs/>
          <w:color w:val="000000" w:themeColor="text1"/>
          <w:sz w:val="16"/>
          <w:szCs w:val="16"/>
        </w:rPr>
        <w:t xml:space="preserve">В этой войне впервые была применена и агитационная служба воздушных судов: летчикам было поручено разбрасывание прокламаций. </w:t>
      </w:r>
    </w:p>
    <w:p w14:paraId="7F82D3C8" w14:textId="77777777" w:rsidR="003000D8" w:rsidRPr="00131A83" w:rsidRDefault="003000D8" w:rsidP="003C1FA7">
      <w:pPr>
        <w:jc w:val="both"/>
        <w:rPr>
          <w:bCs/>
          <w:color w:val="000000" w:themeColor="text1"/>
          <w:sz w:val="16"/>
          <w:szCs w:val="16"/>
        </w:rPr>
      </w:pPr>
      <w:r w:rsidRPr="00131A83">
        <w:rPr>
          <w:bCs/>
          <w:color w:val="000000" w:themeColor="text1"/>
          <w:sz w:val="16"/>
          <w:szCs w:val="16"/>
        </w:rPr>
        <w:t>Турки оценили в этой войне значение воздушного флота, но, не имея авиапромышленности, стояли перед невозможностью создать его во время войны. Они делали попытки приглашать иностранцев, но потерпели неудачу, так как летчики, отправившиеся к ним с самолетами, по дороге были захвачены (11335).</w:t>
      </w:r>
    </w:p>
    <w:p w14:paraId="590393B8" w14:textId="77777777" w:rsidR="003000D8" w:rsidRPr="00131A83" w:rsidRDefault="003000D8" w:rsidP="003C1FA7">
      <w:pPr>
        <w:jc w:val="both"/>
        <w:rPr>
          <w:bCs/>
          <w:color w:val="000000" w:themeColor="text1"/>
          <w:sz w:val="16"/>
          <w:szCs w:val="16"/>
        </w:rPr>
      </w:pPr>
    </w:p>
    <w:p w14:paraId="7946E19E" w14:textId="25174370" w:rsidR="003000D8" w:rsidRPr="00131A83" w:rsidRDefault="003000D8" w:rsidP="003C1FA7">
      <w:pPr>
        <w:jc w:val="both"/>
        <w:rPr>
          <w:bCs/>
          <w:color w:val="000000" w:themeColor="text1"/>
          <w:sz w:val="16"/>
          <w:szCs w:val="16"/>
        </w:rPr>
      </w:pPr>
      <w:r w:rsidRPr="00131A83">
        <w:rPr>
          <w:bCs/>
          <w:color w:val="000000" w:themeColor="text1"/>
          <w:sz w:val="16"/>
          <w:szCs w:val="16"/>
        </w:rPr>
        <w:t xml:space="preserve">18 октября (1 ноября) 1911 г. в ходе итало-турецкой войны произошла первая бомбардировка с самолета. В этот день лейтенант </w:t>
      </w:r>
      <w:proofErr w:type="spellStart"/>
      <w:r w:rsidRPr="00131A83">
        <w:rPr>
          <w:bCs/>
          <w:color w:val="000000" w:themeColor="text1"/>
          <w:sz w:val="16"/>
          <w:szCs w:val="16"/>
        </w:rPr>
        <w:t>Гавотти</w:t>
      </w:r>
      <w:proofErr w:type="spellEnd"/>
      <w:r w:rsidRPr="00131A83">
        <w:rPr>
          <w:bCs/>
          <w:color w:val="000000" w:themeColor="text1"/>
          <w:sz w:val="16"/>
          <w:szCs w:val="16"/>
        </w:rPr>
        <w:t xml:space="preserve"> сбросил 4 гранаты весом по 4,4 фунта (1,8 кг) на турецкие войска в Ливии. В последующие дни итальянцы стали сбрасывать 10-кг бомбы, снаряженные готовыми поражающими элементами - шариками от картечи. Турки не растерялись и заявили, что бомбардировки с воздуха - негуманный способ ведения боевых действий, и что итальянцы ухитрились разбомбить турецкий госпиталь.</w:t>
      </w:r>
    </w:p>
    <w:p w14:paraId="2F4A5A31" w14:textId="77777777" w:rsidR="003000D8" w:rsidRPr="00131A83" w:rsidRDefault="003000D8" w:rsidP="003C1FA7">
      <w:pPr>
        <w:jc w:val="both"/>
        <w:rPr>
          <w:bCs/>
          <w:color w:val="000000" w:themeColor="text1"/>
          <w:sz w:val="16"/>
          <w:szCs w:val="16"/>
        </w:rPr>
      </w:pPr>
      <w:r w:rsidRPr="00131A83">
        <w:rPr>
          <w:bCs/>
          <w:color w:val="000000" w:themeColor="text1"/>
          <w:sz w:val="16"/>
          <w:szCs w:val="16"/>
        </w:rPr>
        <w:t xml:space="preserve">Однако применению авиабомб предшествовали </w:t>
      </w:r>
      <w:proofErr w:type="gramStart"/>
      <w:r w:rsidRPr="00131A83">
        <w:rPr>
          <w:bCs/>
          <w:color w:val="000000" w:themeColor="text1"/>
          <w:sz w:val="16"/>
          <w:szCs w:val="16"/>
        </w:rPr>
        <w:t>довольно таки</w:t>
      </w:r>
      <w:proofErr w:type="gramEnd"/>
      <w:r w:rsidRPr="00131A83">
        <w:rPr>
          <w:bCs/>
          <w:color w:val="000000" w:themeColor="text1"/>
          <w:sz w:val="16"/>
          <w:szCs w:val="16"/>
        </w:rPr>
        <w:t xml:space="preserve"> серьезные работы, которые велись в Италии до </w:t>
      </w:r>
      <w:proofErr w:type="spellStart"/>
      <w:r w:rsidRPr="00131A83">
        <w:rPr>
          <w:bCs/>
          <w:color w:val="000000" w:themeColor="text1"/>
          <w:sz w:val="16"/>
          <w:szCs w:val="16"/>
        </w:rPr>
        <w:t>вйны</w:t>
      </w:r>
      <w:proofErr w:type="spellEnd"/>
      <w:r w:rsidRPr="00131A83">
        <w:rPr>
          <w:bCs/>
          <w:color w:val="000000" w:themeColor="text1"/>
          <w:sz w:val="16"/>
          <w:szCs w:val="16"/>
        </w:rPr>
        <w:t xml:space="preserve">. Лейтенант итальянской армии К. </w:t>
      </w:r>
      <w:proofErr w:type="spellStart"/>
      <w:r w:rsidRPr="00131A83">
        <w:rPr>
          <w:bCs/>
          <w:color w:val="000000" w:themeColor="text1"/>
          <w:sz w:val="16"/>
          <w:szCs w:val="16"/>
        </w:rPr>
        <w:t>Ципелли</w:t>
      </w:r>
      <w:proofErr w:type="spellEnd"/>
      <w:r w:rsidRPr="00131A83">
        <w:rPr>
          <w:bCs/>
          <w:color w:val="000000" w:themeColor="text1"/>
          <w:sz w:val="16"/>
          <w:szCs w:val="16"/>
        </w:rPr>
        <w:t xml:space="preserve"> одним из первых создал прообраз современной авиационной бомбы. Труднее всего оказалось разработать взрыватель. Он должен был обеспечить безопасность при погрузке, в полете и срабатывать до того, как авиабомба зароется глубоко в землю. Экспериментировали итальянцы с новым оружием на античном виадуке </w:t>
      </w:r>
      <w:proofErr w:type="spellStart"/>
      <w:r w:rsidRPr="00131A83">
        <w:rPr>
          <w:bCs/>
          <w:color w:val="000000" w:themeColor="text1"/>
          <w:sz w:val="16"/>
          <w:szCs w:val="16"/>
        </w:rPr>
        <w:t>Альбоно</w:t>
      </w:r>
      <w:proofErr w:type="spellEnd"/>
      <w:r w:rsidRPr="00131A83">
        <w:rPr>
          <w:bCs/>
          <w:color w:val="000000" w:themeColor="text1"/>
          <w:sz w:val="16"/>
          <w:szCs w:val="16"/>
        </w:rPr>
        <w:t>. Взрыв одной из бомб стоил жизни самому изобретателю. Зато во время итало-турецкой войны в 1911 году итальянские пилоты смело сбрасывали со своих аэропланов начиненные картечью десятикилограммовые бомбы. И если потери турецких войск в живой силе от такого оружия были незначительны, морально-психологическое воздействие нового оружия компенсировало все издержки.</w:t>
      </w:r>
    </w:p>
    <w:p w14:paraId="5272E3F0" w14:textId="77777777" w:rsidR="003000D8" w:rsidRPr="00131A83" w:rsidRDefault="003000D8" w:rsidP="003C1FA7">
      <w:pPr>
        <w:jc w:val="both"/>
        <w:rPr>
          <w:bCs/>
          <w:color w:val="000000" w:themeColor="text1"/>
          <w:sz w:val="16"/>
          <w:szCs w:val="16"/>
        </w:rPr>
      </w:pPr>
      <w:r w:rsidRPr="00131A83">
        <w:rPr>
          <w:bCs/>
          <w:color w:val="000000" w:themeColor="text1"/>
          <w:sz w:val="16"/>
          <w:szCs w:val="16"/>
        </w:rPr>
        <w:t>В ходе балканских войн русские летчики, воевавшие на стороне славян, неоднократно производили бомбометания по турецким позициям. Понятно, что бомбы были кустарные, и эффект от их применения, в основном, был чисто психологический. Однако уже тогда новое оружие стало привлекать к себе внимание наиболее дальновидных специалистов Русской армии. После возращения на Родину С. Щетинин, бывший руководителем русского добровольческого авиаотряда, доложил о действиях этого авиаотряда на собрании Общества ревнителей военных знаний. По его мнению, болгарская армия могла бы оказаться в затруднительном положении, если бы турецкие войска имели хотя бы несколько аэропланов. Боеприпасы, снаряжение и провиант болгары подвозили своим войскам по единственному мосту через реку Марица. Разбомбить этот мост с воздуха не представляло никакого труда. В результате тылы болгарской армии оказались бы отрезанными от передовых войск.</w:t>
      </w:r>
    </w:p>
    <w:p w14:paraId="1C9F5BBC" w14:textId="77777777" w:rsidR="003000D8" w:rsidRPr="00131A83" w:rsidRDefault="003000D8" w:rsidP="003C1FA7">
      <w:pPr>
        <w:jc w:val="both"/>
        <w:rPr>
          <w:bCs/>
          <w:color w:val="000000" w:themeColor="text1"/>
          <w:sz w:val="16"/>
          <w:szCs w:val="16"/>
        </w:rPr>
      </w:pPr>
      <w:r w:rsidRPr="00131A83">
        <w:rPr>
          <w:bCs/>
          <w:color w:val="000000" w:themeColor="text1"/>
          <w:sz w:val="16"/>
          <w:szCs w:val="16"/>
        </w:rPr>
        <w:t>Однако к августу 1914 г. ни одна страна мира не имела серийных более или менее эффективных авиационных бомб.</w:t>
      </w:r>
    </w:p>
    <w:p w14:paraId="288F0434" w14:textId="77777777" w:rsidR="003000D8" w:rsidRPr="00131A83" w:rsidRDefault="003000D8" w:rsidP="003C1FA7">
      <w:pPr>
        <w:jc w:val="both"/>
        <w:rPr>
          <w:bCs/>
          <w:color w:val="000000" w:themeColor="text1"/>
          <w:sz w:val="16"/>
          <w:szCs w:val="16"/>
        </w:rPr>
      </w:pPr>
      <w:r w:rsidRPr="00131A83">
        <w:rPr>
          <w:bCs/>
          <w:color w:val="000000" w:themeColor="text1"/>
          <w:sz w:val="16"/>
          <w:szCs w:val="16"/>
        </w:rPr>
        <w:t xml:space="preserve">В 1914-1915 гг. в основном применялись самодельные бомбы цилиндрической и сферической формы, но со временем их вытеснили бомбы каплевидной формы. </w:t>
      </w:r>
    </w:p>
    <w:p w14:paraId="11A10E9E" w14:textId="77777777" w:rsidR="003000D8" w:rsidRPr="00131A83" w:rsidRDefault="003000D8" w:rsidP="003C1FA7">
      <w:pPr>
        <w:jc w:val="both"/>
        <w:rPr>
          <w:bCs/>
          <w:color w:val="000000" w:themeColor="text1"/>
          <w:sz w:val="16"/>
          <w:szCs w:val="16"/>
        </w:rPr>
      </w:pPr>
      <w:r w:rsidRPr="00131A83">
        <w:rPr>
          <w:bCs/>
          <w:color w:val="000000" w:themeColor="text1"/>
          <w:sz w:val="16"/>
          <w:szCs w:val="16"/>
        </w:rPr>
        <w:t xml:space="preserve">Во всех воюющих странах пытались также использовать в качестве авиационных бомб артиллерийские снаряды калибра 75 мм и выше. В частности, в России в 1914 г. полковник Печенкин снабдил 42-линейные (122-мм) гаубичные снаряды специальной ударной трубкой. Для устойчивости в падении к снарядам прикреплялся стабилизатор. Но эти первые авиационные бомбы не отвечали требованиям воздушного бомбометания. Устойчивость бомбы была недостаточна, очень часто они падали боком, и поэтому взрыватели не действовали. </w:t>
      </w:r>
    </w:p>
    <w:p w14:paraId="6ABA8110" w14:textId="77777777" w:rsidR="003000D8" w:rsidRPr="00131A83" w:rsidRDefault="003000D8" w:rsidP="003C1FA7">
      <w:pPr>
        <w:jc w:val="both"/>
        <w:rPr>
          <w:bCs/>
          <w:color w:val="000000" w:themeColor="text1"/>
          <w:sz w:val="16"/>
          <w:szCs w:val="16"/>
        </w:rPr>
      </w:pPr>
      <w:r w:rsidRPr="00131A83">
        <w:rPr>
          <w:bCs/>
          <w:color w:val="000000" w:themeColor="text1"/>
          <w:sz w:val="16"/>
          <w:szCs w:val="16"/>
        </w:rPr>
        <w:lastRenderedPageBreak/>
        <w:t>В дальнейшем для снаряжения бомб, переделанных из снарядов, был сконструирован специальный взрыватель, действовавший при ударе бомбы о землю любой стороной. Однако с учетом стоимости артиллерийского снаряда, это было слишком дорогим удовольствием. Исключение представляла ситуация, когда в авиабомбы переделывались снаряды, снятые с артиллерийского вооружения.</w:t>
      </w:r>
    </w:p>
    <w:p w14:paraId="0FF62F76" w14:textId="77777777" w:rsidR="003000D8" w:rsidRPr="00131A83" w:rsidRDefault="003000D8" w:rsidP="003C1FA7">
      <w:pPr>
        <w:jc w:val="both"/>
        <w:rPr>
          <w:bCs/>
          <w:color w:val="000000" w:themeColor="text1"/>
          <w:sz w:val="16"/>
          <w:szCs w:val="16"/>
        </w:rPr>
      </w:pPr>
      <w:r w:rsidRPr="00131A83">
        <w:rPr>
          <w:bCs/>
          <w:color w:val="000000" w:themeColor="text1"/>
          <w:sz w:val="16"/>
          <w:szCs w:val="16"/>
        </w:rPr>
        <w:t>В любом случае, вопрос создания пригодных для вооружения самолетов авиабомб оставался открытым.</w:t>
      </w:r>
    </w:p>
    <w:p w14:paraId="728783E0" w14:textId="77777777" w:rsidR="003000D8" w:rsidRPr="00131A83" w:rsidRDefault="003000D8" w:rsidP="003C1FA7">
      <w:pPr>
        <w:jc w:val="both"/>
        <w:rPr>
          <w:bCs/>
          <w:color w:val="000000" w:themeColor="text1"/>
          <w:sz w:val="16"/>
          <w:szCs w:val="16"/>
        </w:rPr>
      </w:pPr>
      <w:r w:rsidRPr="00131A83">
        <w:rPr>
          <w:bCs/>
          <w:color w:val="000000" w:themeColor="text1"/>
          <w:sz w:val="16"/>
          <w:szCs w:val="16"/>
        </w:rPr>
        <w:t xml:space="preserve">Уже первые боевые полеты самолета "Илья Муромец" в глубокий тыл противника сопровождались сбрасыванием бомб на военные объекты. Эти самолеты в то время брали 15- 20 бомб, в основном пудовых и 25-фунтовых. Возможности бомбометания ограничивало отсутствие авиабомб достаточной мощности и прицелов. Россия располагала разработанными капитаном Толмачевым каплевидными бомбами для сбрасывания с дирижаблей. Но практика бомбометания показала, что для тяжелых самолетов типа "Илья Муромец" нужны авиабомбы крупного калибра. Военное ведомство поставило перед учеными и специалистами задачу создания фугасных, осколочных и зажигательных бомб. К разрешению этой задачи был привлечен и профессор Н. Е. Жуковский. А пока не появились специальные авиабомбы, практики летного дела осуществляли бомбардировки неприятеля с помощью примитивных авиабомб и специальных стрел. </w:t>
      </w:r>
    </w:p>
    <w:p w14:paraId="53DB298D" w14:textId="77777777" w:rsidR="003000D8" w:rsidRPr="00131A83" w:rsidRDefault="003000D8" w:rsidP="003C1FA7">
      <w:pPr>
        <w:jc w:val="both"/>
        <w:rPr>
          <w:bCs/>
          <w:color w:val="000000" w:themeColor="text1"/>
          <w:sz w:val="16"/>
          <w:szCs w:val="16"/>
        </w:rPr>
      </w:pPr>
      <w:r w:rsidRPr="00131A83">
        <w:rPr>
          <w:bCs/>
          <w:color w:val="000000" w:themeColor="text1"/>
          <w:sz w:val="16"/>
          <w:szCs w:val="16"/>
        </w:rPr>
        <w:t xml:space="preserve">Полковнику Печенкину удалось разработать специальные ударные трубки и применить их к 42-линейным гаубичным снарядам, которые сбрасывались с аэропланов взамен авиабомб. Воздухоплавательное отделение ГВТУ отмечало, что это усовершенствование "дало возможность в первое время войны, когда других снарядов не имелось, производить бомбометание с аэропланов". Одновременно в мастерских авиационных отрядов началось изготовление специальных пуль для поражения кавалерии и пехоты противника. Эти пули применялись наряду с трофейными стальными стрелами. Пули и стрелы размещались в специальных кассетах, которые подвешивались под фюзеляжем самолета, и выбрасывались на цели из ячеек кассеты пачками. Падение пуль и стрел сопровождалось резким свистом, действовавшим на психику противника. </w:t>
      </w:r>
    </w:p>
    <w:p w14:paraId="19D5E5C2" w14:textId="77777777" w:rsidR="003000D8" w:rsidRPr="00131A83" w:rsidRDefault="003000D8" w:rsidP="003C1FA7">
      <w:pPr>
        <w:jc w:val="both"/>
        <w:rPr>
          <w:bCs/>
          <w:color w:val="000000" w:themeColor="text1"/>
          <w:sz w:val="16"/>
          <w:szCs w:val="16"/>
        </w:rPr>
      </w:pPr>
      <w:r w:rsidRPr="00131A83">
        <w:rPr>
          <w:bCs/>
          <w:color w:val="000000" w:themeColor="text1"/>
          <w:sz w:val="16"/>
          <w:szCs w:val="16"/>
        </w:rPr>
        <w:t>Даже в 1917 г. военное ведомство в массовом количестве заготовляло такие пули. Акционерному обществу "Дека" (бывшее товарищество "</w:t>
      </w:r>
      <w:proofErr w:type="spellStart"/>
      <w:r w:rsidRPr="00131A83">
        <w:rPr>
          <w:bCs/>
          <w:color w:val="000000" w:themeColor="text1"/>
          <w:sz w:val="16"/>
          <w:szCs w:val="16"/>
        </w:rPr>
        <w:t>Дюфлон</w:t>
      </w:r>
      <w:proofErr w:type="spellEnd"/>
      <w:r w:rsidRPr="00131A83">
        <w:rPr>
          <w:bCs/>
          <w:color w:val="000000" w:themeColor="text1"/>
          <w:sz w:val="16"/>
          <w:szCs w:val="16"/>
        </w:rPr>
        <w:t xml:space="preserve">-Константинович и К°") в начале этого Года было заказано 400 тыс. "пуль для метания с аэропланов" 2. Завод к июлю сдал этот заказ армии. </w:t>
      </w:r>
    </w:p>
    <w:p w14:paraId="3DDC0DA8" w14:textId="77777777" w:rsidR="003000D8" w:rsidRPr="00131A83" w:rsidRDefault="003000D8" w:rsidP="003C1FA7">
      <w:pPr>
        <w:jc w:val="both"/>
        <w:rPr>
          <w:bCs/>
          <w:color w:val="000000" w:themeColor="text1"/>
          <w:sz w:val="16"/>
          <w:szCs w:val="16"/>
        </w:rPr>
      </w:pPr>
      <w:r w:rsidRPr="00131A83">
        <w:rPr>
          <w:bCs/>
          <w:color w:val="000000" w:themeColor="text1"/>
          <w:sz w:val="16"/>
          <w:szCs w:val="16"/>
        </w:rPr>
        <w:t xml:space="preserve">Уже и начале воины русские летчики, имея на вооружен </w:t>
      </w:r>
      <w:proofErr w:type="spellStart"/>
      <w:r w:rsidRPr="00131A83">
        <w:rPr>
          <w:bCs/>
          <w:color w:val="000000" w:themeColor="text1"/>
          <w:sz w:val="16"/>
          <w:szCs w:val="16"/>
        </w:rPr>
        <w:t>in</w:t>
      </w:r>
      <w:proofErr w:type="spellEnd"/>
      <w:r w:rsidRPr="00131A83">
        <w:rPr>
          <w:bCs/>
          <w:color w:val="000000" w:themeColor="text1"/>
          <w:sz w:val="16"/>
          <w:szCs w:val="16"/>
        </w:rPr>
        <w:t xml:space="preserve">. примитивные авиабомбы, нанесли военным объектам </w:t>
      </w:r>
      <w:proofErr w:type="gramStart"/>
      <w:r w:rsidRPr="00131A83">
        <w:rPr>
          <w:bCs/>
          <w:color w:val="000000" w:themeColor="text1"/>
          <w:sz w:val="16"/>
          <w:szCs w:val="16"/>
        </w:rPr>
        <w:t>противник;:</w:t>
      </w:r>
      <w:proofErr w:type="gramEnd"/>
      <w:r w:rsidRPr="00131A83">
        <w:rPr>
          <w:bCs/>
          <w:color w:val="000000" w:themeColor="text1"/>
          <w:sz w:val="16"/>
          <w:szCs w:val="16"/>
        </w:rPr>
        <w:t xml:space="preserve"> немалый урон. Например, в ноябре 1914 г. Брест-Литовский </w:t>
      </w:r>
      <w:proofErr w:type="spellStart"/>
      <w:r w:rsidRPr="00131A83">
        <w:rPr>
          <w:bCs/>
          <w:color w:val="000000" w:themeColor="text1"/>
          <w:sz w:val="16"/>
          <w:szCs w:val="16"/>
        </w:rPr>
        <w:t>кре</w:t>
      </w:r>
      <w:proofErr w:type="spellEnd"/>
      <w:r w:rsidRPr="00131A83">
        <w:rPr>
          <w:bCs/>
          <w:color w:val="000000" w:themeColor="text1"/>
          <w:sz w:val="16"/>
          <w:szCs w:val="16"/>
        </w:rPr>
        <w:t xml:space="preserve"> постной и 24-й корпусной авиаотряды сбросили на крепость, Перемышль 23 бомбы общей массой 470 кг 1. По сведениям, полученным штабом 11-й армии путем опроса пленных, выяснено, что бомбы причинили повреждения электрической станции, казармам уланского полка, обозам, попали в орудийный склад, склады снарядов, место расположения сферического аэростата, произвели много пожаров. </w:t>
      </w:r>
    </w:p>
    <w:p w14:paraId="3E04B921" w14:textId="77777777" w:rsidR="003000D8" w:rsidRPr="00131A83" w:rsidRDefault="003000D8" w:rsidP="003C1FA7">
      <w:pPr>
        <w:jc w:val="both"/>
        <w:rPr>
          <w:bCs/>
          <w:color w:val="000000" w:themeColor="text1"/>
          <w:sz w:val="16"/>
          <w:szCs w:val="16"/>
        </w:rPr>
      </w:pPr>
      <w:r w:rsidRPr="00131A83">
        <w:rPr>
          <w:bCs/>
          <w:color w:val="000000" w:themeColor="text1"/>
          <w:sz w:val="16"/>
          <w:szCs w:val="16"/>
        </w:rPr>
        <w:t xml:space="preserve">Война показала эффективность зажигательных бомб. Их изготовлением занимались многие фронтовые летчики и военные инженеры. Одну из них изобрел </w:t>
      </w:r>
      <w:proofErr w:type="gramStart"/>
      <w:r w:rsidRPr="00131A83">
        <w:rPr>
          <w:bCs/>
          <w:color w:val="000000" w:themeColor="text1"/>
          <w:sz w:val="16"/>
          <w:szCs w:val="16"/>
        </w:rPr>
        <w:t>подполковник Калиновский</w:t>
      </w:r>
      <w:proofErr w:type="gramEnd"/>
      <w:r w:rsidRPr="00131A83">
        <w:rPr>
          <w:bCs/>
          <w:color w:val="000000" w:themeColor="text1"/>
          <w:sz w:val="16"/>
          <w:szCs w:val="16"/>
        </w:rPr>
        <w:t xml:space="preserve"> Неплохой зажигательный снаряд для метания с аэропланов удалось изготовить в 1915 г. прапорщику Голубу. Первые зажигательные бомбы изготовлялись с применением </w:t>
      </w:r>
      <w:proofErr w:type="gramStart"/>
      <w:r w:rsidRPr="00131A83">
        <w:rPr>
          <w:bCs/>
          <w:color w:val="000000" w:themeColor="text1"/>
          <w:sz w:val="16"/>
          <w:szCs w:val="16"/>
        </w:rPr>
        <w:t>белого фосфора</w:t>
      </w:r>
      <w:proofErr w:type="gramEnd"/>
      <w:r w:rsidRPr="00131A83">
        <w:rPr>
          <w:bCs/>
          <w:color w:val="000000" w:themeColor="text1"/>
          <w:sz w:val="16"/>
          <w:szCs w:val="16"/>
        </w:rPr>
        <w:t xml:space="preserve"> Острый дефицит этого химического элемента заставил искать заменители. Для самолетов "Илья Муромец" изобретатель П. А. Архипенко предложил зажигательный снаряд в виде бочки, наполненной бензином с прибавлением небольшого количества эфира которая, по мысли изобретателя, должна была подвешиваться на специальном тросе под самолетом. Предполагалось, что сброшенная на неприятельские колонны бочка с подожженной жидкостью разобьется и море огня от горящих газов бензина произведет в рядах неприятеля огромное опустошение и замешательство. Воспламенение бензина в этом снаряде обеспечивалось также с помощью фосфора. Это обстоятельство заставило военное ведомство отказаться от предложения изобретателя. </w:t>
      </w:r>
    </w:p>
    <w:p w14:paraId="563EEB52" w14:textId="77777777" w:rsidR="003000D8" w:rsidRPr="00131A83" w:rsidRDefault="003000D8" w:rsidP="003C1FA7">
      <w:pPr>
        <w:jc w:val="both"/>
        <w:rPr>
          <w:bCs/>
          <w:color w:val="000000" w:themeColor="text1"/>
          <w:sz w:val="16"/>
          <w:szCs w:val="16"/>
        </w:rPr>
      </w:pPr>
      <w:r w:rsidRPr="00131A83">
        <w:rPr>
          <w:bCs/>
          <w:color w:val="000000" w:themeColor="text1"/>
          <w:sz w:val="16"/>
          <w:szCs w:val="16"/>
        </w:rPr>
        <w:t xml:space="preserve">Заведующий авиацией и воздухоплаванием в действующей армии в июле 1915 г. обратился к профессору Н. Е. Жуковскому с просьбой изыскать способы изготовления зажигательных авиабомб малого и большого калибров. Для организации опытов1 ГВТУ отпустило в его распоряжение 1500 руб. К решению задачи Н. Е. Жуковский привлек своих учеников Б. Н. Юрьева, Б. С. Стечкина, В. П. Ветчинкина и других. В короткий срок в аэродинамической лаборатории МВТУ были изготовлены и испытаны зажигательные бомбы. 14 сентября 1915 г. Н. Е. Жуковский составил для военного ведомства отчет об этих испытаниях 5, к которому прилагались протокол испытания и два чертежа. </w:t>
      </w:r>
    </w:p>
    <w:p w14:paraId="46D69BCE" w14:textId="77777777" w:rsidR="003000D8" w:rsidRPr="00131A83" w:rsidRDefault="003000D8" w:rsidP="003C1FA7">
      <w:pPr>
        <w:jc w:val="both"/>
        <w:rPr>
          <w:bCs/>
          <w:color w:val="000000" w:themeColor="text1"/>
          <w:sz w:val="16"/>
          <w:szCs w:val="16"/>
        </w:rPr>
      </w:pPr>
      <w:r w:rsidRPr="00131A83">
        <w:rPr>
          <w:bCs/>
          <w:color w:val="000000" w:themeColor="text1"/>
          <w:sz w:val="16"/>
          <w:szCs w:val="16"/>
        </w:rPr>
        <w:t xml:space="preserve">Эти документы свидетельствуют, что ученым удалось создать весьма эффективные зажигательные снаряды. Из нескольких систем, испытанных при лаборатории, наиболее удачными были малые авиабомбы, спроектированные Б. Н. Юрьевым и Б. С. Стечкиным. Зажигательный снаряд прапорщика Б. Н. Юрьева "Стрела" состоял из тонкостенного сосуда и специального приспособления для разбрызгивания горючего. "Стрела" сбрасывалась с крыши МВТУ и, как свидетельствует Н. Е. Жуковский, давала большой радиус зажигательного района". </w:t>
      </w:r>
    </w:p>
    <w:p w14:paraId="322400B5" w14:textId="77777777" w:rsidR="003000D8" w:rsidRPr="00131A83" w:rsidRDefault="003000D8" w:rsidP="003C1FA7">
      <w:pPr>
        <w:jc w:val="both"/>
        <w:rPr>
          <w:bCs/>
          <w:color w:val="000000" w:themeColor="text1"/>
          <w:sz w:val="16"/>
          <w:szCs w:val="16"/>
        </w:rPr>
      </w:pPr>
      <w:r w:rsidRPr="00131A83">
        <w:rPr>
          <w:bCs/>
          <w:color w:val="000000" w:themeColor="text1"/>
          <w:sz w:val="16"/>
          <w:szCs w:val="16"/>
        </w:rPr>
        <w:t xml:space="preserve">Однако сбрасывание стрел с незначительной высоты не давало </w:t>
      </w:r>
      <w:proofErr w:type="gramStart"/>
      <w:r w:rsidRPr="00131A83">
        <w:rPr>
          <w:bCs/>
          <w:color w:val="000000" w:themeColor="text1"/>
          <w:sz w:val="16"/>
          <w:szCs w:val="16"/>
        </w:rPr>
        <w:t>1:олной</w:t>
      </w:r>
      <w:proofErr w:type="gramEnd"/>
      <w:r w:rsidRPr="00131A83">
        <w:rPr>
          <w:bCs/>
          <w:color w:val="000000" w:themeColor="text1"/>
          <w:sz w:val="16"/>
          <w:szCs w:val="16"/>
        </w:rPr>
        <w:t xml:space="preserve"> картины испытаний. Н. Е. Жуковскому удалось добиться прикомандирования для проведения опытов летчика Гулевича с самолетом "</w:t>
      </w:r>
      <w:proofErr w:type="spellStart"/>
      <w:r w:rsidRPr="00131A83">
        <w:rPr>
          <w:bCs/>
          <w:color w:val="000000" w:themeColor="text1"/>
          <w:sz w:val="16"/>
          <w:szCs w:val="16"/>
        </w:rPr>
        <w:t>Ньюпор</w:t>
      </w:r>
      <w:proofErr w:type="spellEnd"/>
      <w:r w:rsidRPr="00131A83">
        <w:rPr>
          <w:bCs/>
          <w:color w:val="000000" w:themeColor="text1"/>
          <w:sz w:val="16"/>
          <w:szCs w:val="16"/>
        </w:rPr>
        <w:t xml:space="preserve">" 1. После того как зажигательные снаряды были сброшены с самолета, Н. Е. Жуковский пришел к выводу, "что горючая жидкость, падая на землю с большой высоты в тонкостенных сосудах, сама весьма хорошо разбрызгивается, потому специальных приспособлений для разбрызгивания, как это было в стреле Б. Н. Юрьева, нет надобности применять". </w:t>
      </w:r>
    </w:p>
    <w:p w14:paraId="2A3BF58C" w14:textId="77777777" w:rsidR="003000D8" w:rsidRPr="00131A83" w:rsidRDefault="003000D8" w:rsidP="003C1FA7">
      <w:pPr>
        <w:jc w:val="both"/>
        <w:rPr>
          <w:bCs/>
          <w:color w:val="000000" w:themeColor="text1"/>
          <w:sz w:val="16"/>
          <w:szCs w:val="16"/>
        </w:rPr>
      </w:pPr>
      <w:r w:rsidRPr="00131A83">
        <w:rPr>
          <w:bCs/>
          <w:color w:val="000000" w:themeColor="text1"/>
          <w:sz w:val="16"/>
          <w:szCs w:val="16"/>
        </w:rPr>
        <w:t xml:space="preserve">Зажигательный снаряд Б. С. Стечкина и Синягина состоял из бычьего пузыря, наполненного паклей, бензином и нефтяными остатками. Воспламенителем служили две стеклянные пробирки, вставленные одна в другую. В одной находилась серная кислота, в другой - вата, осыпанная марганцовокислым калием. При падении пробирки разбивались, и смесь воспламенялась. Как утверждал Н. Е. Жуковский, "при сбрасывании с аэроплана зажигательных бомб Б. С. Стечкина (около 20 штук) не было ни одного отказа"2. Снаряд студента А. А. Микулина относился к бомбам тяжелого типа. Он состоял из жестяного корпуса, наполненного паклей, нефтью и бензином. Бомба в своей верхней части была снабжена четырехлопастным стабилизатором. В нижней части находился ударный воспламенитель с предохранительной чекой и воздушным винтом, заимствованный из взрывателя, разработанного для фугасных авиабомб капитаном </w:t>
      </w:r>
      <w:proofErr w:type="spellStart"/>
      <w:r w:rsidRPr="00131A83">
        <w:rPr>
          <w:bCs/>
          <w:color w:val="000000" w:themeColor="text1"/>
          <w:sz w:val="16"/>
          <w:szCs w:val="16"/>
        </w:rPr>
        <w:t>Орановским</w:t>
      </w:r>
      <w:proofErr w:type="spellEnd"/>
      <w:r w:rsidRPr="00131A83">
        <w:rPr>
          <w:bCs/>
          <w:color w:val="000000" w:themeColor="text1"/>
          <w:sz w:val="16"/>
          <w:szCs w:val="16"/>
        </w:rPr>
        <w:t xml:space="preserve">. При ударе снаряда о землю на жало ударника садился патрон с дымным порохом. Вспышка пороха воспламеняла содержание авиабомбы. </w:t>
      </w:r>
    </w:p>
    <w:p w14:paraId="5947D4DF" w14:textId="77777777" w:rsidR="003000D8" w:rsidRPr="00131A83" w:rsidRDefault="003000D8" w:rsidP="003C1FA7">
      <w:pPr>
        <w:jc w:val="both"/>
        <w:rPr>
          <w:bCs/>
          <w:color w:val="000000" w:themeColor="text1"/>
          <w:sz w:val="16"/>
          <w:szCs w:val="16"/>
        </w:rPr>
      </w:pPr>
      <w:r w:rsidRPr="00131A83">
        <w:rPr>
          <w:bCs/>
          <w:color w:val="000000" w:themeColor="text1"/>
          <w:sz w:val="16"/>
          <w:szCs w:val="16"/>
        </w:rPr>
        <w:t xml:space="preserve">Аэродинамическая лаборатория МВТУ изготовила 15 бомб системы Стечкина и 20 бомб системы Микулина для испытания в боевых условиях в авиаотряде, находившемся в крепости </w:t>
      </w:r>
      <w:proofErr w:type="gramStart"/>
      <w:r w:rsidRPr="00131A83">
        <w:rPr>
          <w:bCs/>
          <w:color w:val="000000" w:themeColor="text1"/>
          <w:sz w:val="16"/>
          <w:szCs w:val="16"/>
        </w:rPr>
        <w:t>Иван-город</w:t>
      </w:r>
      <w:proofErr w:type="gramEnd"/>
      <w:r w:rsidRPr="00131A83">
        <w:rPr>
          <w:bCs/>
          <w:color w:val="000000" w:themeColor="text1"/>
          <w:sz w:val="16"/>
          <w:szCs w:val="16"/>
        </w:rPr>
        <w:t xml:space="preserve">. В испытаниях участвовал полковник Вегенер, командовавший там воздухоплавательной ротой. </w:t>
      </w:r>
    </w:p>
    <w:p w14:paraId="33BE671F" w14:textId="77777777" w:rsidR="003000D8" w:rsidRPr="00131A83" w:rsidRDefault="003000D8" w:rsidP="003C1FA7">
      <w:pPr>
        <w:jc w:val="both"/>
        <w:rPr>
          <w:bCs/>
          <w:color w:val="000000" w:themeColor="text1"/>
          <w:sz w:val="16"/>
          <w:szCs w:val="16"/>
        </w:rPr>
      </w:pPr>
      <w:r w:rsidRPr="00131A83">
        <w:rPr>
          <w:bCs/>
          <w:color w:val="000000" w:themeColor="text1"/>
          <w:sz w:val="16"/>
          <w:szCs w:val="16"/>
        </w:rPr>
        <w:t xml:space="preserve">Технический комитет ГВТУ под председательством военного инженера генерал-лейтенанта Н. Л. Кирпичева 21 сентября 1915 г. Рассмотрел предложенные Н. Е. Жуковским зажигательные бомбы. Комитет отметил, что снаряд, разработанный Стечкиным и Синягиным, "является опасным в обращении, так как его воспламенитель при попадании в него пули может загореться на аэроплане". Что касается авиабомбы Микулина, то было принято следующее решение: "зажигательный снаряд студента Микулина своему назначению удовлетворяет и может быть допущен на снабжение авиационных частей. </w:t>
      </w:r>
    </w:p>
    <w:p w14:paraId="2A86F09F" w14:textId="77777777" w:rsidR="003000D8" w:rsidRPr="00131A83" w:rsidRDefault="003000D8" w:rsidP="003C1FA7">
      <w:pPr>
        <w:jc w:val="both"/>
        <w:rPr>
          <w:bCs/>
          <w:color w:val="000000" w:themeColor="text1"/>
          <w:sz w:val="16"/>
          <w:szCs w:val="16"/>
        </w:rPr>
      </w:pPr>
      <w:r w:rsidRPr="00131A83">
        <w:rPr>
          <w:bCs/>
          <w:color w:val="000000" w:themeColor="text1"/>
          <w:sz w:val="16"/>
          <w:szCs w:val="16"/>
        </w:rPr>
        <w:t xml:space="preserve">Таким образом, в результате работы коллектива МВТУ под руководством Н. Е. Жуковского в короткие сроки создана зажигательная авиабомба большой мощности. Однако вопрос о зажигательные калибра не был решен, в них на фронте ощущалась нужда. </w:t>
      </w:r>
    </w:p>
    <w:p w14:paraId="15C9CDDE" w14:textId="77777777" w:rsidR="003000D8" w:rsidRPr="00131A83" w:rsidRDefault="003000D8" w:rsidP="003C1FA7">
      <w:pPr>
        <w:jc w:val="both"/>
        <w:rPr>
          <w:bCs/>
          <w:color w:val="000000" w:themeColor="text1"/>
          <w:sz w:val="16"/>
          <w:szCs w:val="16"/>
        </w:rPr>
      </w:pPr>
      <w:r w:rsidRPr="00131A83">
        <w:rPr>
          <w:bCs/>
          <w:color w:val="000000" w:themeColor="text1"/>
          <w:sz w:val="16"/>
          <w:szCs w:val="16"/>
        </w:rPr>
        <w:t xml:space="preserve">Во 2-м армейском авиационном отряде, которым командовал Е. Н. </w:t>
      </w:r>
      <w:proofErr w:type="spellStart"/>
      <w:r w:rsidRPr="00131A83">
        <w:rPr>
          <w:bCs/>
          <w:color w:val="000000" w:themeColor="text1"/>
          <w:sz w:val="16"/>
          <w:szCs w:val="16"/>
        </w:rPr>
        <w:t>Крутень</w:t>
      </w:r>
      <w:proofErr w:type="spellEnd"/>
      <w:r w:rsidRPr="00131A83">
        <w:rPr>
          <w:bCs/>
          <w:color w:val="000000" w:themeColor="text1"/>
          <w:sz w:val="16"/>
          <w:szCs w:val="16"/>
        </w:rPr>
        <w:t xml:space="preserve">, в ноябре 1915 г. была испытана зажигательная бомба, изобретенная подполковником В. И. </w:t>
      </w:r>
      <w:proofErr w:type="spellStart"/>
      <w:r w:rsidRPr="00131A83">
        <w:rPr>
          <w:bCs/>
          <w:color w:val="000000" w:themeColor="text1"/>
          <w:sz w:val="16"/>
          <w:szCs w:val="16"/>
        </w:rPr>
        <w:t>Горчинским</w:t>
      </w:r>
      <w:proofErr w:type="spellEnd"/>
      <w:r w:rsidRPr="00131A83">
        <w:rPr>
          <w:bCs/>
          <w:color w:val="000000" w:themeColor="text1"/>
          <w:sz w:val="16"/>
          <w:szCs w:val="16"/>
        </w:rPr>
        <w:t xml:space="preserve">. Ее металлический корпус имел в головной части утяжеление из 1000-1200 г. свинца. Бомба наполнялась бензином. Взрывателем, смонтированным по принципу артиллерийского, служил фосфористый терочный состав. Снаряд имел массу 4 кг, был снабжен стабилизатором. На самолет брали 12-16 таких бомб. Летчик Шебалин при опытах c6pосил их с высоты 200-250 м. Испытание показало падении глубоко уходит в грунт, бензин не </w:t>
      </w:r>
      <w:proofErr w:type="spellStart"/>
      <w:r w:rsidRPr="00131A83">
        <w:rPr>
          <w:bCs/>
          <w:color w:val="000000" w:themeColor="text1"/>
          <w:sz w:val="16"/>
          <w:szCs w:val="16"/>
        </w:rPr>
        <w:t>paспыляется</w:t>
      </w:r>
      <w:proofErr w:type="spellEnd"/>
      <w:r w:rsidRPr="00131A83">
        <w:rPr>
          <w:bCs/>
          <w:color w:val="000000" w:themeColor="text1"/>
          <w:sz w:val="16"/>
          <w:szCs w:val="16"/>
        </w:rPr>
        <w:t xml:space="preserve"> по поверхности, а быстро сгорает в воронке. В отряде пришли к следующему заключению: "Бомба вполне безопасна и имеет надежный воспламенитель, но требует развития горючего состава для снаряжения и изменения наружной формы, после чего необходимо произвести еще испытание</w:t>
      </w:r>
      <w:proofErr w:type="gramStart"/>
      <w:r w:rsidRPr="00131A83">
        <w:rPr>
          <w:bCs/>
          <w:color w:val="000000" w:themeColor="text1"/>
          <w:sz w:val="16"/>
          <w:szCs w:val="16"/>
        </w:rPr>
        <w:t>" .</w:t>
      </w:r>
      <w:proofErr w:type="gramEnd"/>
      <w:r w:rsidRPr="00131A83">
        <w:rPr>
          <w:bCs/>
          <w:color w:val="000000" w:themeColor="text1"/>
          <w:sz w:val="16"/>
          <w:szCs w:val="16"/>
        </w:rPr>
        <w:t xml:space="preserve"> </w:t>
      </w:r>
    </w:p>
    <w:p w14:paraId="79EB89C6" w14:textId="77777777" w:rsidR="003000D8" w:rsidRPr="00131A83" w:rsidRDefault="003000D8" w:rsidP="003C1FA7">
      <w:pPr>
        <w:jc w:val="both"/>
        <w:rPr>
          <w:bCs/>
          <w:color w:val="000000" w:themeColor="text1"/>
          <w:sz w:val="16"/>
          <w:szCs w:val="16"/>
        </w:rPr>
      </w:pPr>
      <w:r w:rsidRPr="00131A83">
        <w:rPr>
          <w:bCs/>
          <w:color w:val="000000" w:themeColor="text1"/>
          <w:sz w:val="16"/>
          <w:szCs w:val="16"/>
        </w:rPr>
        <w:t xml:space="preserve">Командиры авиационных отрядов, пытаясь ускорить </w:t>
      </w:r>
      <w:proofErr w:type="spellStart"/>
      <w:r w:rsidRPr="00131A83">
        <w:rPr>
          <w:bCs/>
          <w:color w:val="000000" w:themeColor="text1"/>
          <w:sz w:val="16"/>
          <w:szCs w:val="16"/>
        </w:rPr>
        <w:t>peшение</w:t>
      </w:r>
      <w:proofErr w:type="spellEnd"/>
      <w:r w:rsidRPr="00131A83">
        <w:rPr>
          <w:bCs/>
          <w:color w:val="000000" w:themeColor="text1"/>
          <w:sz w:val="16"/>
          <w:szCs w:val="16"/>
        </w:rPr>
        <w:t xml:space="preserve"> вопроса о зажигательных бомбах небольшой массы </w:t>
      </w:r>
      <w:proofErr w:type="spellStart"/>
      <w:r w:rsidRPr="00131A83">
        <w:rPr>
          <w:bCs/>
          <w:color w:val="000000" w:themeColor="text1"/>
          <w:sz w:val="16"/>
          <w:szCs w:val="16"/>
        </w:rPr>
        <w:t>оброщались</w:t>
      </w:r>
      <w:proofErr w:type="spellEnd"/>
      <w:r w:rsidRPr="00131A83">
        <w:rPr>
          <w:bCs/>
          <w:color w:val="000000" w:themeColor="text1"/>
          <w:sz w:val="16"/>
          <w:szCs w:val="16"/>
        </w:rPr>
        <w:t xml:space="preserve"> в </w:t>
      </w:r>
      <w:proofErr w:type="spellStart"/>
      <w:r w:rsidRPr="00131A83">
        <w:rPr>
          <w:bCs/>
          <w:color w:val="000000" w:themeColor="text1"/>
          <w:sz w:val="16"/>
          <w:szCs w:val="16"/>
        </w:rPr>
        <w:t>Авиаканцелярию</w:t>
      </w:r>
      <w:proofErr w:type="spellEnd"/>
      <w:r w:rsidRPr="00131A83">
        <w:rPr>
          <w:bCs/>
          <w:color w:val="000000" w:themeColor="text1"/>
          <w:sz w:val="16"/>
          <w:szCs w:val="16"/>
        </w:rPr>
        <w:t xml:space="preserve">, последняя ставила этот вопрос перед Военно-техническим управлением и Военно-промышленным комитетом. </w:t>
      </w:r>
    </w:p>
    <w:p w14:paraId="5C115FBF" w14:textId="77777777" w:rsidR="003000D8" w:rsidRPr="00131A83" w:rsidRDefault="003000D8" w:rsidP="003C1FA7">
      <w:pPr>
        <w:jc w:val="both"/>
        <w:rPr>
          <w:bCs/>
          <w:color w:val="000000" w:themeColor="text1"/>
          <w:sz w:val="16"/>
          <w:szCs w:val="16"/>
        </w:rPr>
      </w:pPr>
      <w:r w:rsidRPr="00131A83">
        <w:rPr>
          <w:bCs/>
          <w:color w:val="000000" w:themeColor="text1"/>
          <w:sz w:val="16"/>
          <w:szCs w:val="16"/>
        </w:rPr>
        <w:t xml:space="preserve">Промышленный комитет Москвы обратился к приват-доценту Московского университета Е. И. </w:t>
      </w:r>
      <w:proofErr w:type="spellStart"/>
      <w:r w:rsidRPr="00131A83">
        <w:rPr>
          <w:bCs/>
          <w:color w:val="000000" w:themeColor="text1"/>
          <w:sz w:val="16"/>
          <w:szCs w:val="16"/>
        </w:rPr>
        <w:t>Шпитальскому</w:t>
      </w:r>
      <w:proofErr w:type="spellEnd"/>
      <w:r w:rsidRPr="00131A83">
        <w:rPr>
          <w:bCs/>
          <w:color w:val="000000" w:themeColor="text1"/>
          <w:sz w:val="16"/>
          <w:szCs w:val="16"/>
        </w:rPr>
        <w:t xml:space="preserve"> с просьбой изыскать возможность получения белого фосфора из красно </w:t>
      </w:r>
    </w:p>
    <w:p w14:paraId="2193151B" w14:textId="77777777" w:rsidR="003000D8" w:rsidRPr="00131A83" w:rsidRDefault="003000D8" w:rsidP="003C1FA7">
      <w:pPr>
        <w:jc w:val="both"/>
        <w:rPr>
          <w:bCs/>
          <w:color w:val="000000" w:themeColor="text1"/>
          <w:sz w:val="16"/>
          <w:szCs w:val="16"/>
        </w:rPr>
      </w:pPr>
      <w:r w:rsidRPr="00131A83">
        <w:rPr>
          <w:bCs/>
          <w:color w:val="000000" w:themeColor="text1"/>
          <w:sz w:val="16"/>
          <w:szCs w:val="16"/>
        </w:rPr>
        <w:t xml:space="preserve">В результате упорного труда многочисленных изобретателей была найдена наиболее рациональная форма зажигательной бомбы. До конца войны на вооружении состояли различные типы таких бомб, проверенных в процессе боевой практики. </w:t>
      </w:r>
    </w:p>
    <w:p w14:paraId="229D63CF" w14:textId="77777777" w:rsidR="003000D8" w:rsidRPr="00131A83" w:rsidRDefault="003000D8" w:rsidP="003C1FA7">
      <w:pPr>
        <w:jc w:val="both"/>
        <w:rPr>
          <w:bCs/>
          <w:color w:val="000000" w:themeColor="text1"/>
          <w:sz w:val="16"/>
          <w:szCs w:val="16"/>
        </w:rPr>
      </w:pPr>
      <w:r w:rsidRPr="00131A83">
        <w:rPr>
          <w:bCs/>
          <w:color w:val="000000" w:themeColor="text1"/>
          <w:sz w:val="16"/>
          <w:szCs w:val="16"/>
        </w:rPr>
        <w:t xml:space="preserve">Одновременно осуществлялось усовершенствование фугасных и осколочных бомб. В начале 1915 г. в штаб верховного главнокомандующего стали поступать сведения о немецких авиабомбах, дающих большое количество осколков. После одного из налетов эскадры самолетов "Илья Муромец" на аэродром в </w:t>
      </w:r>
      <w:proofErr w:type="spellStart"/>
      <w:r w:rsidRPr="00131A83">
        <w:rPr>
          <w:bCs/>
          <w:color w:val="000000" w:themeColor="text1"/>
          <w:sz w:val="16"/>
          <w:szCs w:val="16"/>
        </w:rPr>
        <w:t>Яблонне</w:t>
      </w:r>
      <w:proofErr w:type="spellEnd"/>
      <w:r w:rsidRPr="00131A83">
        <w:rPr>
          <w:bCs/>
          <w:color w:val="000000" w:themeColor="text1"/>
          <w:sz w:val="16"/>
          <w:szCs w:val="16"/>
        </w:rPr>
        <w:t xml:space="preserve"> генерал-майор В. Шидловский доносил в Ставку: "Наши бомбы, насколько позволил судить опыт последних бомбометаний, имея значительные фугасные действия, почти не дают осколков, что значительно уменьшает сферу поражаемого пространства". В. Шидловский особенно подчеркивал необходимость "снабжения воздушной эскадры снарядами, дающими большее количество осколков, и, наконец, желая еще больше развить активные боевые действия нашего воздушного флота, ходатайствую о присылке для опыта бомб с зарядами в 10, 15, 25 пудов тротила в бомбе, не менее двух снарядов каждого типа". </w:t>
      </w:r>
    </w:p>
    <w:p w14:paraId="0B0ABC1E" w14:textId="77777777" w:rsidR="003000D8" w:rsidRPr="00131A83" w:rsidRDefault="003000D8" w:rsidP="003C1FA7">
      <w:pPr>
        <w:jc w:val="both"/>
        <w:rPr>
          <w:bCs/>
          <w:color w:val="000000" w:themeColor="text1"/>
          <w:sz w:val="16"/>
          <w:szCs w:val="16"/>
        </w:rPr>
      </w:pPr>
      <w:r w:rsidRPr="00131A83">
        <w:rPr>
          <w:bCs/>
          <w:color w:val="000000" w:themeColor="text1"/>
          <w:sz w:val="16"/>
          <w:szCs w:val="16"/>
        </w:rPr>
        <w:t xml:space="preserve">Под давлением фронта ГВТУ приступило к срочной разработке специального типа авиационных бомб фугасного и осколочного действия. К середине 1915 г. капитану </w:t>
      </w:r>
      <w:proofErr w:type="spellStart"/>
      <w:r w:rsidRPr="00131A83">
        <w:rPr>
          <w:bCs/>
          <w:color w:val="000000" w:themeColor="text1"/>
          <w:sz w:val="16"/>
          <w:szCs w:val="16"/>
        </w:rPr>
        <w:t>Орановскому</w:t>
      </w:r>
      <w:proofErr w:type="spellEnd"/>
      <w:r w:rsidRPr="00131A83">
        <w:rPr>
          <w:bCs/>
          <w:color w:val="000000" w:themeColor="text1"/>
          <w:sz w:val="16"/>
          <w:szCs w:val="16"/>
        </w:rPr>
        <w:t xml:space="preserve"> удалось сконструировать вполне удовлетворительный тип авиационной бомбы, которая была принята на вооружение. </w:t>
      </w:r>
      <w:r w:rsidRPr="00131A83">
        <w:rPr>
          <w:bCs/>
          <w:color w:val="000000" w:themeColor="text1"/>
          <w:sz w:val="16"/>
          <w:szCs w:val="16"/>
        </w:rPr>
        <w:lastRenderedPageBreak/>
        <w:t xml:space="preserve">Фугасные бомбы </w:t>
      </w:r>
      <w:proofErr w:type="spellStart"/>
      <w:r w:rsidRPr="00131A83">
        <w:rPr>
          <w:bCs/>
          <w:color w:val="000000" w:themeColor="text1"/>
          <w:sz w:val="16"/>
          <w:szCs w:val="16"/>
        </w:rPr>
        <w:t>Орановского</w:t>
      </w:r>
      <w:proofErr w:type="spellEnd"/>
      <w:r w:rsidRPr="00131A83">
        <w:rPr>
          <w:bCs/>
          <w:color w:val="000000" w:themeColor="text1"/>
          <w:sz w:val="16"/>
          <w:szCs w:val="16"/>
        </w:rPr>
        <w:t xml:space="preserve"> имели металлический корпус каплевидной формы и начинялись тротилом. Детонатором являлся небольшой заряд тетрила. Бомба снабжалась стабилизатором. Взрыватель донного типа с замедлением 0,13 с. имел ветрянку, которая предохраняла бомбу от преждевременного взрыва. После сброса бомбы ветрянка силою воздушного потока вывертывалась и освобождала ударник. Бомбы с таким взрывателем действовали безотказно. </w:t>
      </w:r>
    </w:p>
    <w:p w14:paraId="35DF7C0D" w14:textId="77777777" w:rsidR="003000D8" w:rsidRPr="00131A83" w:rsidRDefault="003000D8" w:rsidP="003C1FA7">
      <w:pPr>
        <w:jc w:val="both"/>
        <w:rPr>
          <w:bCs/>
          <w:color w:val="000000" w:themeColor="text1"/>
          <w:sz w:val="16"/>
          <w:szCs w:val="16"/>
        </w:rPr>
      </w:pPr>
      <w:r w:rsidRPr="00131A83">
        <w:rPr>
          <w:bCs/>
          <w:color w:val="000000" w:themeColor="text1"/>
          <w:sz w:val="16"/>
          <w:szCs w:val="16"/>
        </w:rPr>
        <w:t xml:space="preserve">Бомбы системы </w:t>
      </w:r>
      <w:proofErr w:type="spellStart"/>
      <w:r w:rsidRPr="00131A83">
        <w:rPr>
          <w:bCs/>
          <w:color w:val="000000" w:themeColor="text1"/>
          <w:sz w:val="16"/>
          <w:szCs w:val="16"/>
        </w:rPr>
        <w:t>Орановского</w:t>
      </w:r>
      <w:proofErr w:type="spellEnd"/>
      <w:r w:rsidRPr="00131A83">
        <w:rPr>
          <w:bCs/>
          <w:color w:val="000000" w:themeColor="text1"/>
          <w:sz w:val="16"/>
          <w:szCs w:val="16"/>
        </w:rPr>
        <w:t xml:space="preserve"> калибра 10 и 16 кг.</w:t>
      </w:r>
    </w:p>
    <w:p w14:paraId="59A6DE8E" w14:textId="77777777" w:rsidR="003000D8" w:rsidRPr="00131A83" w:rsidRDefault="003000D8" w:rsidP="003C1FA7">
      <w:pPr>
        <w:jc w:val="both"/>
        <w:rPr>
          <w:bCs/>
          <w:color w:val="000000" w:themeColor="text1"/>
          <w:sz w:val="16"/>
          <w:szCs w:val="16"/>
        </w:rPr>
      </w:pPr>
      <w:r w:rsidRPr="00131A83">
        <w:rPr>
          <w:bCs/>
          <w:color w:val="000000" w:themeColor="text1"/>
          <w:sz w:val="16"/>
          <w:szCs w:val="16"/>
        </w:rPr>
        <w:t xml:space="preserve">На фронте корпусные и армейские авиаотряды применяли фугасные бомбы системы </w:t>
      </w:r>
      <w:proofErr w:type="spellStart"/>
      <w:r w:rsidRPr="00131A83">
        <w:rPr>
          <w:bCs/>
          <w:color w:val="000000" w:themeColor="text1"/>
          <w:sz w:val="16"/>
          <w:szCs w:val="16"/>
        </w:rPr>
        <w:t>Орановского</w:t>
      </w:r>
      <w:proofErr w:type="spellEnd"/>
      <w:r w:rsidRPr="00131A83">
        <w:rPr>
          <w:bCs/>
          <w:color w:val="000000" w:themeColor="text1"/>
          <w:sz w:val="16"/>
          <w:szCs w:val="16"/>
        </w:rPr>
        <w:t xml:space="preserve"> массой 4, 6, 10, 16, 32 кг. Они сбрасывались в основном с самолетов "Вуазен" и "Фарман". Бомбы массой 48, 80, 160, 240 и 400 кг поступали в эскадру воздушных кораблей и сбрасывались на важные военные объекты противника. В начале 1916 г. на Балтийском судостроительном заводе были изготовлены авиабомбы массой 640 кг, предназначавшиеся для бомбардирования с самолетов "Илья Муромец" германской базы подводных лодок в оккупированной </w:t>
      </w:r>
      <w:proofErr w:type="spellStart"/>
      <w:r w:rsidRPr="00131A83">
        <w:rPr>
          <w:bCs/>
          <w:color w:val="000000" w:themeColor="text1"/>
          <w:sz w:val="16"/>
          <w:szCs w:val="16"/>
        </w:rPr>
        <w:t>Либаве</w:t>
      </w:r>
      <w:proofErr w:type="spellEnd"/>
      <w:r w:rsidRPr="00131A83">
        <w:rPr>
          <w:bCs/>
          <w:color w:val="000000" w:themeColor="text1"/>
          <w:sz w:val="16"/>
          <w:szCs w:val="16"/>
        </w:rPr>
        <w:t xml:space="preserve">. Создание бомб такой массы было крупным достижением. </w:t>
      </w:r>
    </w:p>
    <w:p w14:paraId="71B4D3A3" w14:textId="77777777" w:rsidR="003000D8" w:rsidRPr="00131A83" w:rsidRDefault="003000D8" w:rsidP="003C1FA7">
      <w:pPr>
        <w:jc w:val="both"/>
        <w:rPr>
          <w:bCs/>
          <w:color w:val="000000" w:themeColor="text1"/>
          <w:sz w:val="16"/>
          <w:szCs w:val="16"/>
        </w:rPr>
      </w:pPr>
      <w:r w:rsidRPr="00131A83">
        <w:rPr>
          <w:bCs/>
          <w:color w:val="000000" w:themeColor="text1"/>
          <w:sz w:val="16"/>
          <w:szCs w:val="16"/>
        </w:rPr>
        <w:t xml:space="preserve">Были созданы также и осколочные авиабомбы массой 4 и 10кг с взрывателем того же типа, что и для фугасных авиабомб. В носок снаряда ввертывался упорный стержень длиною около Уз </w:t>
      </w:r>
      <w:proofErr w:type="gramStart"/>
      <w:r w:rsidRPr="00131A83">
        <w:rPr>
          <w:bCs/>
          <w:color w:val="000000" w:themeColor="text1"/>
          <w:sz w:val="16"/>
          <w:szCs w:val="16"/>
        </w:rPr>
        <w:t>м.</w:t>
      </w:r>
      <w:proofErr w:type="gramEnd"/>
      <w:r w:rsidRPr="00131A83">
        <w:rPr>
          <w:bCs/>
          <w:color w:val="000000" w:themeColor="text1"/>
          <w:sz w:val="16"/>
          <w:szCs w:val="16"/>
        </w:rPr>
        <w:t xml:space="preserve"> на конце которого находилась круглая пластинка, препятствовавшая углублению бомбы в землю. Это обеспечивало поверхностный разрыв и хорошее рассеивание осколков. </w:t>
      </w:r>
    </w:p>
    <w:p w14:paraId="4127FD31" w14:textId="77777777" w:rsidR="003000D8" w:rsidRPr="00131A83" w:rsidRDefault="003000D8" w:rsidP="003C1FA7">
      <w:pPr>
        <w:jc w:val="both"/>
        <w:rPr>
          <w:bCs/>
          <w:color w:val="000000" w:themeColor="text1"/>
          <w:sz w:val="16"/>
          <w:szCs w:val="16"/>
        </w:rPr>
      </w:pPr>
      <w:r w:rsidRPr="00131A83">
        <w:rPr>
          <w:bCs/>
          <w:color w:val="000000" w:themeColor="text1"/>
          <w:sz w:val="16"/>
          <w:szCs w:val="16"/>
        </w:rPr>
        <w:t xml:space="preserve">В лаборатории при МВТУ Н. Е. Жуковский орган и изучение аэродинамических свойств принятых на вооружение авиационных бомб. С этой целью проводились испытания и определение предельной скорости десяти типов бомб массой 409 кг. Активное участие в работах принимали К А Г. М. </w:t>
      </w:r>
      <w:proofErr w:type="spellStart"/>
      <w:r w:rsidRPr="00131A83">
        <w:rPr>
          <w:bCs/>
          <w:color w:val="000000" w:themeColor="text1"/>
          <w:sz w:val="16"/>
          <w:szCs w:val="16"/>
        </w:rPr>
        <w:t>Мусинянц</w:t>
      </w:r>
      <w:proofErr w:type="spellEnd"/>
      <w:r w:rsidRPr="00131A83">
        <w:rPr>
          <w:bCs/>
          <w:color w:val="000000" w:themeColor="text1"/>
          <w:sz w:val="16"/>
          <w:szCs w:val="16"/>
        </w:rPr>
        <w:t xml:space="preserve"> и Г. И. Лукьянов. Опыты показали, что скорость падения возрастает с величиной бомб. Для 409 кг. она составляла 296 м/с. При падении с высот, превышающих 800 м, колебания крупных бомб прекращаются. "Бомба, в вертикальном направлении, отмечал Н. Е. Жуковский, будет двигаться так, как будто бы она ниспадала по вертикальной линии". Этим самым было опровергнуто распространенное среди специалистов мнение, что колебания авиабомб служат причиной отказа ударных приспособлений. </w:t>
      </w:r>
    </w:p>
    <w:p w14:paraId="362906B6" w14:textId="77777777" w:rsidR="003000D8" w:rsidRPr="00131A83" w:rsidRDefault="003000D8" w:rsidP="003C1FA7">
      <w:pPr>
        <w:jc w:val="both"/>
        <w:rPr>
          <w:bCs/>
          <w:color w:val="000000" w:themeColor="text1"/>
          <w:sz w:val="16"/>
          <w:szCs w:val="16"/>
        </w:rPr>
      </w:pPr>
      <w:r w:rsidRPr="00131A83">
        <w:rPr>
          <w:bCs/>
          <w:color w:val="000000" w:themeColor="text1"/>
          <w:sz w:val="16"/>
          <w:szCs w:val="16"/>
        </w:rPr>
        <w:t xml:space="preserve">Свое исследование Н. Е. Жуковский представил в Технический комитет ГВТУ, который 16 ноября 1915 г. постановил: </w:t>
      </w:r>
    </w:p>
    <w:p w14:paraId="5EF339A6" w14:textId="77777777" w:rsidR="003000D8" w:rsidRPr="00131A83" w:rsidRDefault="003000D8" w:rsidP="003C1FA7">
      <w:pPr>
        <w:jc w:val="both"/>
        <w:rPr>
          <w:bCs/>
          <w:color w:val="000000" w:themeColor="text1"/>
          <w:sz w:val="16"/>
          <w:szCs w:val="16"/>
        </w:rPr>
      </w:pPr>
      <w:r w:rsidRPr="00131A83">
        <w:rPr>
          <w:bCs/>
          <w:color w:val="000000" w:themeColor="text1"/>
          <w:sz w:val="16"/>
          <w:szCs w:val="16"/>
        </w:rPr>
        <w:t xml:space="preserve">"1) исследование заслуженного профессора Жуковского о затухании колебаний больших аэропланных бомб принять к сведению; </w:t>
      </w:r>
    </w:p>
    <w:p w14:paraId="33F784B9" w14:textId="77777777" w:rsidR="003000D8" w:rsidRPr="00131A83" w:rsidRDefault="003000D8" w:rsidP="003C1FA7">
      <w:pPr>
        <w:jc w:val="both"/>
        <w:rPr>
          <w:bCs/>
          <w:color w:val="000000" w:themeColor="text1"/>
          <w:sz w:val="16"/>
          <w:szCs w:val="16"/>
        </w:rPr>
      </w:pPr>
      <w:r w:rsidRPr="00131A83">
        <w:rPr>
          <w:bCs/>
          <w:color w:val="000000" w:themeColor="text1"/>
          <w:sz w:val="16"/>
          <w:szCs w:val="16"/>
        </w:rPr>
        <w:t xml:space="preserve">2) выразить профессору Жуковскому благодарность комитета за доставление интересного для военного воздухоплавания исследования". </w:t>
      </w:r>
    </w:p>
    <w:p w14:paraId="39AB8ADE" w14:textId="77777777" w:rsidR="003000D8" w:rsidRPr="00131A83" w:rsidRDefault="003000D8" w:rsidP="003C1FA7">
      <w:pPr>
        <w:jc w:val="both"/>
        <w:rPr>
          <w:bCs/>
          <w:color w:val="000000" w:themeColor="text1"/>
          <w:sz w:val="16"/>
          <w:szCs w:val="16"/>
        </w:rPr>
      </w:pPr>
      <w:r w:rsidRPr="00131A83">
        <w:rPr>
          <w:bCs/>
          <w:color w:val="000000" w:themeColor="text1"/>
          <w:sz w:val="16"/>
          <w:szCs w:val="16"/>
        </w:rPr>
        <w:t xml:space="preserve">Выводы ученого позволили вскоре перейти к производству авиабомб нового типа с уменьшенным стабилизатором. </w:t>
      </w:r>
    </w:p>
    <w:p w14:paraId="04FB4271" w14:textId="77777777" w:rsidR="003000D8" w:rsidRPr="00131A83" w:rsidRDefault="003000D8" w:rsidP="003C1FA7">
      <w:pPr>
        <w:jc w:val="both"/>
        <w:rPr>
          <w:bCs/>
          <w:color w:val="000000" w:themeColor="text1"/>
          <w:sz w:val="16"/>
          <w:szCs w:val="16"/>
        </w:rPr>
      </w:pPr>
      <w:r w:rsidRPr="00131A83">
        <w:rPr>
          <w:bCs/>
          <w:color w:val="000000" w:themeColor="text1"/>
          <w:sz w:val="16"/>
          <w:szCs w:val="16"/>
        </w:rPr>
        <w:t xml:space="preserve">Над усовершенствованием бомб в течение всей войны трудилась большая группа изобретателей. Особенно их занимала проблема дистанционного взрывателя. Изобретатель С. Ф. Дашкевич 25 сентября 1915 г. писал начальнику штаба Кавказского военного округа о том, что им изобретена "модель приспособления, при помощи которого каждая бомба, метаемая с аэроплана, может быть взорвана на желаемой высоте от места назначения независимо от высоты, с которой она брошена". К сожалению, чертежи этого приспособления обнаружить не удалось, но по некоторым данным можно предположить, что С. Ф. Дашкевич сконструировал прибор, действовавший по барометрическому принципу. Капсюль авиабомбы разбивался механизмом, срабатывавшим от анероидной коробки на заранее установленной высоте, независимо от высоты сбрасывания бомбы. Как утверждал изобретатель, предварительные испытания устройства дали удовлетворительные результаты. Проект "дистанционной </w:t>
      </w:r>
      <w:proofErr w:type="spellStart"/>
      <w:r w:rsidRPr="00131A83">
        <w:rPr>
          <w:bCs/>
          <w:color w:val="000000" w:themeColor="text1"/>
          <w:sz w:val="16"/>
          <w:szCs w:val="16"/>
        </w:rPr>
        <w:t>аэрошрапнели</w:t>
      </w:r>
      <w:proofErr w:type="spellEnd"/>
      <w:r w:rsidRPr="00131A83">
        <w:rPr>
          <w:bCs/>
          <w:color w:val="000000" w:themeColor="text1"/>
          <w:sz w:val="16"/>
          <w:szCs w:val="16"/>
        </w:rPr>
        <w:t xml:space="preserve">" был разработан Н. Д. </w:t>
      </w:r>
      <w:proofErr w:type="spellStart"/>
      <w:r w:rsidRPr="00131A83">
        <w:rPr>
          <w:bCs/>
          <w:color w:val="000000" w:themeColor="text1"/>
          <w:sz w:val="16"/>
          <w:szCs w:val="16"/>
        </w:rPr>
        <w:t>Анощенко</w:t>
      </w:r>
      <w:proofErr w:type="spellEnd"/>
      <w:r w:rsidRPr="00131A83">
        <w:rPr>
          <w:bCs/>
          <w:color w:val="000000" w:themeColor="text1"/>
          <w:sz w:val="16"/>
          <w:szCs w:val="16"/>
        </w:rPr>
        <w:t xml:space="preserve">. </w:t>
      </w:r>
    </w:p>
    <w:p w14:paraId="363089B8" w14:textId="77777777" w:rsidR="003000D8" w:rsidRPr="00131A83" w:rsidRDefault="003000D8" w:rsidP="003C1FA7">
      <w:pPr>
        <w:jc w:val="both"/>
        <w:rPr>
          <w:bCs/>
          <w:color w:val="000000" w:themeColor="text1"/>
          <w:sz w:val="16"/>
          <w:szCs w:val="16"/>
        </w:rPr>
      </w:pPr>
      <w:r w:rsidRPr="00131A83">
        <w:rPr>
          <w:bCs/>
          <w:color w:val="000000" w:themeColor="text1"/>
          <w:sz w:val="16"/>
          <w:szCs w:val="16"/>
        </w:rPr>
        <w:t xml:space="preserve">Благодаря исследованиям Н. Е. Жуковского и его учеников, работам </w:t>
      </w:r>
      <w:proofErr w:type="spellStart"/>
      <w:r w:rsidRPr="00131A83">
        <w:rPr>
          <w:bCs/>
          <w:color w:val="000000" w:themeColor="text1"/>
          <w:sz w:val="16"/>
          <w:szCs w:val="16"/>
        </w:rPr>
        <w:t>Орановского</w:t>
      </w:r>
      <w:proofErr w:type="spellEnd"/>
      <w:r w:rsidRPr="00131A83">
        <w:rPr>
          <w:bCs/>
          <w:color w:val="000000" w:themeColor="text1"/>
          <w:sz w:val="16"/>
          <w:szCs w:val="16"/>
        </w:rPr>
        <w:t xml:space="preserve">, Калиновского и других изобретателей отечественная авиация получила на вооружение эффективные и надежные бомбы. Были изобретены также и термитные авиабомбы массой 8 кг и выше. </w:t>
      </w:r>
    </w:p>
    <w:p w14:paraId="7F20392C" w14:textId="77777777" w:rsidR="003000D8" w:rsidRPr="00131A83" w:rsidRDefault="003000D8" w:rsidP="003C1FA7">
      <w:pPr>
        <w:jc w:val="both"/>
        <w:rPr>
          <w:bCs/>
          <w:color w:val="000000" w:themeColor="text1"/>
          <w:sz w:val="16"/>
          <w:szCs w:val="16"/>
        </w:rPr>
      </w:pPr>
      <w:r w:rsidRPr="00131A83">
        <w:rPr>
          <w:bCs/>
          <w:color w:val="000000" w:themeColor="text1"/>
          <w:sz w:val="16"/>
          <w:szCs w:val="16"/>
        </w:rPr>
        <w:t xml:space="preserve">Русское общество по изготовлению снарядов и военных припасов освоило на своих заводах изготовление крупнокалиберных авиабомб. Например, в начале 1916 г. оно сдало военному ведомству 57 аэропланных бомб, в том числе массой 160 кг - 25, 240 кг - 15, 400 кг - 15, 640 кг - 2. Военный приемщик доносил 7 апреля, что бомбы "приняты и как годные своему назначению приготовлены к отправке". </w:t>
      </w:r>
    </w:p>
    <w:p w14:paraId="123E4B51" w14:textId="77777777" w:rsidR="003000D8" w:rsidRPr="00131A83" w:rsidRDefault="003000D8" w:rsidP="003C1FA7">
      <w:pPr>
        <w:jc w:val="both"/>
        <w:rPr>
          <w:bCs/>
          <w:color w:val="000000" w:themeColor="text1"/>
          <w:sz w:val="16"/>
          <w:szCs w:val="16"/>
        </w:rPr>
      </w:pPr>
      <w:r w:rsidRPr="00131A83">
        <w:rPr>
          <w:bCs/>
          <w:color w:val="000000" w:themeColor="text1"/>
          <w:sz w:val="16"/>
          <w:szCs w:val="16"/>
        </w:rPr>
        <w:t>Но в целом производство авиабомб отставало от потребностей фронта. Военным ведомством были установлены нормы "метательных снарядов с аэропланов". На каждый военный самолет армейского и корпусного типа полагалось 3200 кг бомб на год, на самолет "Илья Муромец" - 8000 кг. Общая потребность в авиабомбах в суммарной массе исчислялась на полтора года, начиная с 1 января 1917 г., в 3300 т. Между тем на складах было только 400 т бомб. Заводы срывали их поставку в установленные сроки. Все это ставило русские авиационные отряды в неравное положение по сравнению с противником, который не испытывал дефицита в авиабомбах.</w:t>
      </w:r>
    </w:p>
    <w:p w14:paraId="7ADC1F7D" w14:textId="77777777" w:rsidR="003000D8" w:rsidRPr="00131A83" w:rsidRDefault="003000D8" w:rsidP="003C1FA7">
      <w:pPr>
        <w:jc w:val="both"/>
        <w:rPr>
          <w:bCs/>
          <w:color w:val="000000" w:themeColor="text1"/>
          <w:sz w:val="16"/>
          <w:szCs w:val="16"/>
        </w:rPr>
      </w:pPr>
      <w:r w:rsidRPr="00131A83">
        <w:rPr>
          <w:bCs/>
          <w:color w:val="000000" w:themeColor="text1"/>
          <w:sz w:val="16"/>
          <w:szCs w:val="16"/>
        </w:rPr>
        <w:t>В целом производство авиабомб не являлось сложным для стран с развитой промышленностью, поскольку применялись дешевые материалы, простые технологии. Основные проблемы представляла отработка взрывателя и аэродинамики бомбы. Война всегда вызывает резкий скачок в развитии военной техники. К 1918 г. в Англии, Франции и Германии были созданы достаточно эффективные осколочные, фугасные, бронебойные, химические и дымовые бомбы. Эти бомбы снабжались крыльевыми или кольцевыми стабилизаторами и имели вполне "современный" вид.</w:t>
      </w:r>
    </w:p>
    <w:p w14:paraId="69B10009" w14:textId="77777777" w:rsidR="003000D8" w:rsidRPr="00131A83" w:rsidRDefault="003000D8" w:rsidP="003C1FA7">
      <w:pPr>
        <w:jc w:val="both"/>
        <w:rPr>
          <w:bCs/>
          <w:color w:val="000000" w:themeColor="text1"/>
          <w:sz w:val="16"/>
          <w:szCs w:val="16"/>
        </w:rPr>
      </w:pPr>
      <w:r w:rsidRPr="00131A83">
        <w:rPr>
          <w:bCs/>
          <w:color w:val="000000" w:themeColor="text1"/>
          <w:sz w:val="16"/>
          <w:szCs w:val="16"/>
        </w:rPr>
        <w:t>Среди оригинальных разработок союзников стоит отметить появление в конце войны во Франции "двухкамерных бомб".</w:t>
      </w:r>
    </w:p>
    <w:p w14:paraId="465B3C66" w14:textId="77777777" w:rsidR="003000D8" w:rsidRPr="00131A83" w:rsidRDefault="003000D8" w:rsidP="003C1FA7">
      <w:pPr>
        <w:jc w:val="both"/>
        <w:rPr>
          <w:bCs/>
          <w:color w:val="000000" w:themeColor="text1"/>
          <w:sz w:val="16"/>
          <w:szCs w:val="16"/>
        </w:rPr>
      </w:pPr>
      <w:r w:rsidRPr="00131A83">
        <w:rPr>
          <w:bCs/>
          <w:color w:val="000000" w:themeColor="text1"/>
          <w:sz w:val="16"/>
          <w:szCs w:val="16"/>
        </w:rPr>
        <w:t xml:space="preserve">Двухкамерные бомбы изготавливались весом 10, 15 и 20 кг с диаметром соответственно 120, 155 и 180 мм. Корпус бомбы состоял из двух частей, соединенных между собой по наибольшему диаметру. В плоскости стыков обеих частей была укреплена внутренняя перегородка из тонкой жести, делившая бомбу на 2 отдельные камеры. Нижняя камера наполнялась </w:t>
      </w:r>
      <w:proofErr w:type="spellStart"/>
      <w:r w:rsidRPr="00131A83">
        <w:rPr>
          <w:bCs/>
          <w:color w:val="000000" w:themeColor="text1"/>
          <w:sz w:val="16"/>
          <w:szCs w:val="16"/>
        </w:rPr>
        <w:t>мононитробензолом</w:t>
      </w:r>
      <w:proofErr w:type="spellEnd"/>
      <w:r w:rsidRPr="00131A83">
        <w:rPr>
          <w:bCs/>
          <w:color w:val="000000" w:themeColor="text1"/>
          <w:sz w:val="16"/>
          <w:szCs w:val="16"/>
        </w:rPr>
        <w:t xml:space="preserve">, а верхняя - азотной кислотой. </w:t>
      </w:r>
    </w:p>
    <w:p w14:paraId="3528FACF" w14:textId="77777777" w:rsidR="003000D8" w:rsidRPr="00131A83" w:rsidRDefault="003000D8" w:rsidP="003C1FA7">
      <w:pPr>
        <w:jc w:val="both"/>
        <w:rPr>
          <w:bCs/>
          <w:color w:val="000000" w:themeColor="text1"/>
          <w:sz w:val="16"/>
          <w:szCs w:val="16"/>
        </w:rPr>
      </w:pPr>
      <w:r w:rsidRPr="00131A83">
        <w:rPr>
          <w:bCs/>
          <w:color w:val="000000" w:themeColor="text1"/>
          <w:sz w:val="16"/>
          <w:szCs w:val="16"/>
        </w:rPr>
        <w:t xml:space="preserve">Стабилизатор бомбы состоял из четырех продольных лопастей. В донной части устанавливался взрыватель, снабженный крыльчатым предохранителем. В нижней камере бомбы была укреплена труба, в которой помещался ударник с сильной спиральной пружиной. </w:t>
      </w:r>
    </w:p>
    <w:p w14:paraId="002AA44E" w14:textId="77777777" w:rsidR="003000D8" w:rsidRPr="00131A83" w:rsidRDefault="003000D8" w:rsidP="003C1FA7">
      <w:pPr>
        <w:jc w:val="both"/>
        <w:rPr>
          <w:bCs/>
          <w:color w:val="000000" w:themeColor="text1"/>
          <w:sz w:val="16"/>
          <w:szCs w:val="16"/>
        </w:rPr>
      </w:pPr>
      <w:r w:rsidRPr="00131A83">
        <w:rPr>
          <w:bCs/>
          <w:color w:val="000000" w:themeColor="text1"/>
          <w:sz w:val="16"/>
          <w:szCs w:val="16"/>
        </w:rPr>
        <w:t xml:space="preserve">Устройство 2-камерной бомбы дало возможность применять </w:t>
      </w:r>
      <w:proofErr w:type="spellStart"/>
      <w:r w:rsidRPr="00131A83">
        <w:rPr>
          <w:bCs/>
          <w:color w:val="000000" w:themeColor="text1"/>
          <w:sz w:val="16"/>
          <w:szCs w:val="16"/>
        </w:rPr>
        <w:t>высокобризантное</w:t>
      </w:r>
      <w:proofErr w:type="spellEnd"/>
      <w:r w:rsidRPr="00131A83">
        <w:rPr>
          <w:bCs/>
          <w:color w:val="000000" w:themeColor="text1"/>
          <w:sz w:val="16"/>
          <w:szCs w:val="16"/>
        </w:rPr>
        <w:t xml:space="preserve"> взрывчатое вещество без опасности взрыва при простреле бомбы пулей. Но вместе с этим бомба имела существенный недостаток - она не допускала продолжительного хранения, так как азотная кислота разъедала тонкую перегородку, и жидкости смешивались. Образовавшийся тринитротолуол представлял большую опасность из-за своей высокой чувствительности (11237).</w:t>
      </w:r>
    </w:p>
    <w:p w14:paraId="7EEDF449" w14:textId="77777777" w:rsidR="003000D8" w:rsidRPr="00131A83" w:rsidRDefault="003000D8" w:rsidP="003C1FA7">
      <w:pPr>
        <w:jc w:val="both"/>
        <w:rPr>
          <w:bCs/>
          <w:color w:val="000000" w:themeColor="text1"/>
          <w:sz w:val="16"/>
          <w:szCs w:val="16"/>
        </w:rPr>
      </w:pPr>
    </w:p>
    <w:p w14:paraId="478D3451" w14:textId="77777777" w:rsidR="00770467" w:rsidRPr="00131A83" w:rsidRDefault="00770467" w:rsidP="003C1FA7">
      <w:pPr>
        <w:jc w:val="both"/>
        <w:rPr>
          <w:bCs/>
          <w:i/>
          <w:color w:val="000000" w:themeColor="text1"/>
          <w:sz w:val="16"/>
          <w:szCs w:val="16"/>
        </w:rPr>
      </w:pPr>
      <w:r w:rsidRPr="00131A83">
        <w:rPr>
          <w:bCs/>
          <w:i/>
          <w:color w:val="000000" w:themeColor="text1"/>
          <w:sz w:val="16"/>
          <w:szCs w:val="16"/>
        </w:rPr>
        <w:t>Авиация и воздухоплавание за рубежом:</w:t>
      </w:r>
    </w:p>
    <w:p w14:paraId="0F1CD92D" w14:textId="77777777" w:rsidR="00770467" w:rsidRPr="00131A83" w:rsidRDefault="00770467" w:rsidP="003C1FA7">
      <w:pPr>
        <w:jc w:val="both"/>
        <w:rPr>
          <w:bCs/>
          <w:i/>
          <w:color w:val="000000" w:themeColor="text1"/>
          <w:sz w:val="16"/>
          <w:szCs w:val="16"/>
        </w:rPr>
      </w:pPr>
    </w:p>
    <w:p w14:paraId="60C44D57" w14:textId="04C36819" w:rsidR="00770467" w:rsidRPr="00131A83" w:rsidRDefault="00770467" w:rsidP="003C1FA7">
      <w:pPr>
        <w:jc w:val="both"/>
        <w:rPr>
          <w:bCs/>
          <w:color w:val="000000" w:themeColor="text1"/>
          <w:sz w:val="16"/>
          <w:szCs w:val="16"/>
        </w:rPr>
      </w:pPr>
      <w:r w:rsidRPr="00131A83">
        <w:rPr>
          <w:rStyle w:val="ucoz-forum-post"/>
          <w:bCs/>
          <w:color w:val="000000" w:themeColor="text1"/>
          <w:sz w:val="16"/>
          <w:szCs w:val="16"/>
        </w:rPr>
        <w:t xml:space="preserve">19 октября (1 ноября) </w:t>
      </w:r>
      <w:r w:rsidRPr="00131A83">
        <w:rPr>
          <w:bCs/>
          <w:color w:val="000000" w:themeColor="text1"/>
          <w:sz w:val="16"/>
          <w:szCs w:val="16"/>
        </w:rPr>
        <w:t xml:space="preserve">в 1911 году </w:t>
      </w:r>
      <w:r w:rsidR="004C0E66" w:rsidRPr="00131A83">
        <w:rPr>
          <w:bCs/>
          <w:color w:val="000000" w:themeColor="text1"/>
          <w:sz w:val="16"/>
          <w:szCs w:val="16"/>
        </w:rPr>
        <w:t xml:space="preserve">прошла </w:t>
      </w:r>
      <w:r w:rsidRPr="00131A83">
        <w:rPr>
          <w:bCs/>
          <w:color w:val="000000" w:themeColor="text1"/>
          <w:sz w:val="16"/>
          <w:szCs w:val="16"/>
        </w:rPr>
        <w:t xml:space="preserve">первая бомбардировка с воздуха. Итальянский поручик </w:t>
      </w:r>
      <w:proofErr w:type="spellStart"/>
      <w:r w:rsidRPr="00131A83">
        <w:rPr>
          <w:bCs/>
          <w:color w:val="000000" w:themeColor="text1"/>
          <w:sz w:val="16"/>
          <w:szCs w:val="16"/>
        </w:rPr>
        <w:t>Дж.Гавотти</w:t>
      </w:r>
      <w:proofErr w:type="spellEnd"/>
      <w:r w:rsidRPr="00131A83">
        <w:rPr>
          <w:bCs/>
          <w:color w:val="000000" w:themeColor="text1"/>
          <w:sz w:val="16"/>
          <w:szCs w:val="16"/>
        </w:rPr>
        <w:t xml:space="preserve"> с высоты 700 м сбросил первые 4 бомбы (ручные гранаты) на неприятельские позиции - одна в районе Аин Зара и три над оазисом </w:t>
      </w:r>
      <w:proofErr w:type="spellStart"/>
      <w:r w:rsidRPr="00131A83">
        <w:rPr>
          <w:bCs/>
          <w:color w:val="000000" w:themeColor="text1"/>
          <w:sz w:val="16"/>
          <w:szCs w:val="16"/>
        </w:rPr>
        <w:t>Тагиура</w:t>
      </w:r>
      <w:proofErr w:type="spellEnd"/>
      <w:r w:rsidRPr="00131A83">
        <w:rPr>
          <w:bCs/>
          <w:color w:val="000000" w:themeColor="text1"/>
          <w:sz w:val="16"/>
          <w:szCs w:val="16"/>
        </w:rPr>
        <w:t xml:space="preserve"> (14817).</w:t>
      </w:r>
    </w:p>
    <w:p w14:paraId="65D7F312" w14:textId="77777777" w:rsidR="00770467" w:rsidRPr="00131A83" w:rsidRDefault="00770467" w:rsidP="003C1FA7">
      <w:pPr>
        <w:jc w:val="both"/>
        <w:rPr>
          <w:bCs/>
          <w:color w:val="000000" w:themeColor="text1"/>
          <w:sz w:val="16"/>
          <w:szCs w:val="16"/>
        </w:rPr>
      </w:pPr>
    </w:p>
    <w:p w14:paraId="33D97830" w14:textId="77777777" w:rsidR="00972BD1" w:rsidRPr="00131A83" w:rsidRDefault="00972BD1" w:rsidP="003C1FA7">
      <w:pPr>
        <w:shd w:val="clear" w:color="auto" w:fill="FFFFFF"/>
        <w:jc w:val="both"/>
        <w:rPr>
          <w:bCs/>
          <w:color w:val="000000" w:themeColor="text1"/>
          <w:sz w:val="16"/>
          <w:szCs w:val="16"/>
        </w:rPr>
      </w:pPr>
      <w:r w:rsidRPr="00131A83">
        <w:rPr>
          <w:bCs/>
          <w:color w:val="000000" w:themeColor="text1"/>
          <w:sz w:val="16"/>
          <w:szCs w:val="16"/>
        </w:rPr>
        <w:t xml:space="preserve">19 октября (1 ноября) 1911 г. в ходе итало-турецкой войны произошла первая в мировой истории бомбардировка с самолета. В этот день лейтенант </w:t>
      </w:r>
      <w:proofErr w:type="spellStart"/>
      <w:r w:rsidRPr="00131A83">
        <w:rPr>
          <w:bCs/>
          <w:color w:val="000000" w:themeColor="text1"/>
          <w:sz w:val="16"/>
          <w:szCs w:val="16"/>
        </w:rPr>
        <w:t>Гавотти</w:t>
      </w:r>
      <w:proofErr w:type="spellEnd"/>
      <w:r w:rsidRPr="00131A83">
        <w:rPr>
          <w:bCs/>
          <w:color w:val="000000" w:themeColor="text1"/>
          <w:sz w:val="16"/>
          <w:szCs w:val="16"/>
        </w:rPr>
        <w:t xml:space="preserve"> сбросил 4 гранаты весом по 4,4 фунта (1,8 кг) на турецкие войска в Ливии. В последующие дни итальянцы стали сбрасывать 10-килограммовые бомбы, снаряженные шариками от картечи. Турки не растерялись и заявили, что бомбардировки с воздуха — негуманный способ ведения боевых действий и что итальянцы разбомбили турецкий госпиталь.</w:t>
      </w:r>
    </w:p>
    <w:p w14:paraId="38E49198" w14:textId="77777777" w:rsidR="00972BD1" w:rsidRPr="00131A83" w:rsidRDefault="00972BD1" w:rsidP="003C1FA7">
      <w:pPr>
        <w:shd w:val="clear" w:color="auto" w:fill="FFFFFF"/>
        <w:jc w:val="both"/>
        <w:rPr>
          <w:bCs/>
          <w:color w:val="000000" w:themeColor="text1"/>
          <w:sz w:val="16"/>
          <w:szCs w:val="16"/>
        </w:rPr>
      </w:pPr>
    </w:p>
    <w:p w14:paraId="2894EC08"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19 октября (1 ноября) 1911 г. в ходе итало-турецкой войны произошла первая бомбардировка с самолета. В этот день лейтенант </w:t>
      </w:r>
      <w:proofErr w:type="spellStart"/>
      <w:r w:rsidRPr="00131A83">
        <w:rPr>
          <w:bCs/>
          <w:color w:val="000000" w:themeColor="text1"/>
          <w:sz w:val="16"/>
          <w:szCs w:val="16"/>
        </w:rPr>
        <w:t>Гавотти</w:t>
      </w:r>
      <w:proofErr w:type="spellEnd"/>
      <w:r w:rsidRPr="00131A83">
        <w:rPr>
          <w:bCs/>
          <w:color w:val="000000" w:themeColor="text1"/>
          <w:sz w:val="16"/>
          <w:szCs w:val="16"/>
        </w:rPr>
        <w:t xml:space="preserve"> сбросил 4 гранаты весом по 4,4 фунта (1,8 кг) на турецкие войска в Ливии. В последующие дни итальянцы стали сбрасывать 10-кг бомбы, снаряженные готовыми поражающими элементами - шариками от картечи. Турки не растерялись и заявили, что бомбардировки с воздуха - негуманный способ ведения боевых действий, и что итальянцы ухитрились разбомбить турецкий госпиталь.</w:t>
      </w:r>
    </w:p>
    <w:p w14:paraId="742FB75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Однако применению авиабомб предшествовали </w:t>
      </w:r>
      <w:proofErr w:type="gramStart"/>
      <w:r w:rsidRPr="00131A83">
        <w:rPr>
          <w:bCs/>
          <w:color w:val="000000" w:themeColor="text1"/>
          <w:sz w:val="16"/>
          <w:szCs w:val="16"/>
        </w:rPr>
        <w:t>довольно таки</w:t>
      </w:r>
      <w:proofErr w:type="gramEnd"/>
      <w:r w:rsidRPr="00131A83">
        <w:rPr>
          <w:bCs/>
          <w:color w:val="000000" w:themeColor="text1"/>
          <w:sz w:val="16"/>
          <w:szCs w:val="16"/>
        </w:rPr>
        <w:t xml:space="preserve"> серьезные работы, которые велись в Италии до </w:t>
      </w:r>
      <w:proofErr w:type="spellStart"/>
      <w:r w:rsidRPr="00131A83">
        <w:rPr>
          <w:bCs/>
          <w:color w:val="000000" w:themeColor="text1"/>
          <w:sz w:val="16"/>
          <w:szCs w:val="16"/>
        </w:rPr>
        <w:t>вйны</w:t>
      </w:r>
      <w:proofErr w:type="spellEnd"/>
      <w:r w:rsidRPr="00131A83">
        <w:rPr>
          <w:bCs/>
          <w:color w:val="000000" w:themeColor="text1"/>
          <w:sz w:val="16"/>
          <w:szCs w:val="16"/>
        </w:rPr>
        <w:t xml:space="preserve">. Лейтенант итальянской армии К. </w:t>
      </w:r>
      <w:proofErr w:type="spellStart"/>
      <w:r w:rsidRPr="00131A83">
        <w:rPr>
          <w:bCs/>
          <w:color w:val="000000" w:themeColor="text1"/>
          <w:sz w:val="16"/>
          <w:szCs w:val="16"/>
        </w:rPr>
        <w:t>Ципелли</w:t>
      </w:r>
      <w:proofErr w:type="spellEnd"/>
      <w:r w:rsidRPr="00131A83">
        <w:rPr>
          <w:bCs/>
          <w:color w:val="000000" w:themeColor="text1"/>
          <w:sz w:val="16"/>
          <w:szCs w:val="16"/>
        </w:rPr>
        <w:t xml:space="preserve"> одним из первых создал прообраз современной авиационной бомбы. Труднее всего оказалось разработать взрыватель. Он должен был обеспечить безопасность при погрузке, в полете и срабатывать до того, как авиабомба зароется глубоко в землю. Экспериментировали итальянцы с новым оружием на античном виадуке </w:t>
      </w:r>
      <w:proofErr w:type="spellStart"/>
      <w:r w:rsidRPr="00131A83">
        <w:rPr>
          <w:bCs/>
          <w:color w:val="000000" w:themeColor="text1"/>
          <w:sz w:val="16"/>
          <w:szCs w:val="16"/>
        </w:rPr>
        <w:t>Альбоно</w:t>
      </w:r>
      <w:proofErr w:type="spellEnd"/>
      <w:r w:rsidRPr="00131A83">
        <w:rPr>
          <w:bCs/>
          <w:color w:val="000000" w:themeColor="text1"/>
          <w:sz w:val="16"/>
          <w:szCs w:val="16"/>
        </w:rPr>
        <w:t>. Взрыв одной из бомб стоил жизни самому изобретателю. Зато во время итало-турецкой войны в 1911 году итальянские пилоты смело сбрасывали со своих аэропланов начиненные картечью десятикилограммовые бомбы. И если потери турецких войск в живой силе от такого оружия были незначительны, морально-психологическое воздействие нового оружия компенсировало все издержки (18738).</w:t>
      </w:r>
    </w:p>
    <w:p w14:paraId="659A370F" w14:textId="77777777" w:rsidR="00770467" w:rsidRPr="00131A83" w:rsidRDefault="00770467" w:rsidP="003C1FA7">
      <w:pPr>
        <w:shd w:val="clear" w:color="auto" w:fill="FFFFFF"/>
        <w:jc w:val="both"/>
        <w:rPr>
          <w:bCs/>
          <w:i/>
          <w:color w:val="000000" w:themeColor="text1"/>
          <w:sz w:val="16"/>
          <w:szCs w:val="16"/>
        </w:rPr>
      </w:pPr>
    </w:p>
    <w:p w14:paraId="683F375A" w14:textId="77777777" w:rsidR="00770467" w:rsidRPr="00131A83" w:rsidRDefault="00770467" w:rsidP="003C1FA7">
      <w:pPr>
        <w:jc w:val="both"/>
        <w:rPr>
          <w:bCs/>
          <w:color w:val="0070C0"/>
          <w:sz w:val="16"/>
          <w:szCs w:val="16"/>
        </w:rPr>
      </w:pPr>
      <w:r w:rsidRPr="00131A83">
        <w:rPr>
          <w:bCs/>
          <w:color w:val="0070C0"/>
          <w:sz w:val="16"/>
          <w:szCs w:val="16"/>
        </w:rPr>
        <w:t xml:space="preserve">19 октября (1 ноября) 1911 самолет впервые выполняет бомбардировку во время войны, когда итальянский лейтенант Джулио </w:t>
      </w:r>
      <w:proofErr w:type="spellStart"/>
      <w:r w:rsidRPr="00131A83">
        <w:rPr>
          <w:bCs/>
          <w:color w:val="0070C0"/>
          <w:sz w:val="16"/>
          <w:szCs w:val="16"/>
        </w:rPr>
        <w:t>Гавотти</w:t>
      </w:r>
      <w:proofErr w:type="spellEnd"/>
      <w:r w:rsidRPr="00131A83">
        <w:rPr>
          <w:bCs/>
          <w:color w:val="0070C0"/>
          <w:sz w:val="16"/>
          <w:szCs w:val="16"/>
        </w:rPr>
        <w:t xml:space="preserve"> , летающий на моноплане </w:t>
      </w:r>
      <w:proofErr w:type="spellStart"/>
      <w:r w:rsidRPr="00131A83">
        <w:rPr>
          <w:bCs/>
          <w:color w:val="0070C0"/>
          <w:sz w:val="16"/>
          <w:szCs w:val="16"/>
        </w:rPr>
        <w:t>Etrich</w:t>
      </w:r>
      <w:proofErr w:type="spellEnd"/>
      <w:r w:rsidRPr="00131A83">
        <w:rPr>
          <w:bCs/>
          <w:color w:val="0070C0"/>
          <w:sz w:val="16"/>
          <w:szCs w:val="16"/>
        </w:rPr>
        <w:t xml:space="preserve"> Таубе моноплан сбрасывает четыре 2 кг (4,5 фунта) бомбы на позиции османской армии в Айн Зара и </w:t>
      </w:r>
      <w:proofErr w:type="spellStart"/>
      <w:r w:rsidRPr="00131A83">
        <w:rPr>
          <w:bCs/>
          <w:color w:val="0070C0"/>
          <w:sz w:val="16"/>
          <w:szCs w:val="16"/>
        </w:rPr>
        <w:t>Тажуре</w:t>
      </w:r>
      <w:proofErr w:type="spellEnd"/>
      <w:r w:rsidRPr="00131A83">
        <w:rPr>
          <w:bCs/>
          <w:color w:val="0070C0"/>
          <w:sz w:val="16"/>
          <w:szCs w:val="16"/>
        </w:rPr>
        <w:t xml:space="preserve"> около Триполи, Ливия во время итало-турецкой войны (20331).</w:t>
      </w:r>
    </w:p>
    <w:p w14:paraId="5C3B7007" w14:textId="77777777" w:rsidR="00770467" w:rsidRPr="00131A83" w:rsidRDefault="00770467" w:rsidP="003C1FA7">
      <w:pPr>
        <w:jc w:val="both"/>
        <w:rPr>
          <w:bCs/>
          <w:color w:val="0070C0"/>
          <w:sz w:val="16"/>
          <w:szCs w:val="16"/>
        </w:rPr>
      </w:pPr>
    </w:p>
    <w:p w14:paraId="1728E966" w14:textId="06AAC8BA" w:rsidR="00BF4093" w:rsidRPr="00131A83" w:rsidRDefault="00BF4093" w:rsidP="003C1FA7">
      <w:pPr>
        <w:jc w:val="both"/>
        <w:rPr>
          <w:bCs/>
          <w:color w:val="000000" w:themeColor="text1"/>
          <w:sz w:val="16"/>
          <w:szCs w:val="16"/>
        </w:rPr>
      </w:pPr>
      <w:r w:rsidRPr="00131A83">
        <w:rPr>
          <w:bCs/>
          <w:color w:val="000000" w:themeColor="text1"/>
          <w:sz w:val="16"/>
          <w:szCs w:val="16"/>
        </w:rPr>
        <w:t xml:space="preserve">19 октября (1 ноября) 1911 г. поручик </w:t>
      </w:r>
      <w:proofErr w:type="spellStart"/>
      <w:r w:rsidRPr="00131A83">
        <w:rPr>
          <w:bCs/>
          <w:color w:val="000000" w:themeColor="text1"/>
          <w:sz w:val="16"/>
          <w:szCs w:val="16"/>
        </w:rPr>
        <w:t>Гавотти</w:t>
      </w:r>
      <w:proofErr w:type="spellEnd"/>
      <w:r w:rsidRPr="00131A83">
        <w:rPr>
          <w:bCs/>
          <w:color w:val="000000" w:themeColor="text1"/>
          <w:sz w:val="16"/>
          <w:szCs w:val="16"/>
        </w:rPr>
        <w:t xml:space="preserve"> впервые сбросил 4 бомбы в неприятельские скопления в оазисе Аин-Зара с высоты в 700 м. Бомбардирование это вызвало сильную панику, и с тех пор каждая разведка сопровождалась бомбардированием. Но бомбы были небольшие и давали такой незаметный разрыв, что летчик, бросавший бомбу, улетая к моменту взрыва далеко от места ее падения, не мог видеть результата. Поэтому вслед </w:t>
      </w:r>
      <w:r w:rsidRPr="00131A83">
        <w:rPr>
          <w:bCs/>
          <w:color w:val="000000" w:themeColor="text1"/>
          <w:sz w:val="16"/>
          <w:szCs w:val="16"/>
        </w:rPr>
        <w:lastRenderedPageBreak/>
        <w:t xml:space="preserve">за самолетом с бомбами посылался другой [40] самолет для наблюдения за действием сбрасываемых бомб. В марте 1912 г. впервые бомбы были сброшены также и с дирижабля в количестве 28 шт. и нанесли некоторый урон противнику. Высота бомбардирования с дирижаблей была 1000 м (11334). </w:t>
      </w:r>
    </w:p>
    <w:p w14:paraId="178EAEDF" w14:textId="77777777" w:rsidR="00BF4093" w:rsidRPr="00131A83" w:rsidRDefault="00BF4093" w:rsidP="003C1FA7">
      <w:pPr>
        <w:jc w:val="both"/>
        <w:rPr>
          <w:bCs/>
          <w:color w:val="000000" w:themeColor="text1"/>
          <w:sz w:val="16"/>
          <w:szCs w:val="16"/>
        </w:rPr>
      </w:pPr>
    </w:p>
    <w:p w14:paraId="7B806931" w14:textId="0A6EF172" w:rsidR="00BF4093" w:rsidRPr="00131A83" w:rsidRDefault="00BF4093" w:rsidP="003C1FA7">
      <w:pPr>
        <w:jc w:val="both"/>
        <w:rPr>
          <w:bCs/>
          <w:color w:val="000000" w:themeColor="text1"/>
          <w:sz w:val="16"/>
          <w:szCs w:val="16"/>
        </w:rPr>
      </w:pPr>
      <w:r w:rsidRPr="00131A83">
        <w:rPr>
          <w:bCs/>
          <w:color w:val="000000" w:themeColor="text1"/>
          <w:sz w:val="16"/>
          <w:szCs w:val="16"/>
        </w:rPr>
        <w:t xml:space="preserve">19 октября (1 ноября) 1911 г. воздушная разведка уже выясняет присутствие значительных сил арабов, стоявших лагерем южнее Триполи, о чем и было дано знать в штаб экспедиционного корпуса. Были обнаружены три группы противника и точно определено их местонахождение. 4 ноября летчики (кап. </w:t>
      </w:r>
      <w:proofErr w:type="spellStart"/>
      <w:r w:rsidRPr="00131A83">
        <w:rPr>
          <w:bCs/>
          <w:color w:val="000000" w:themeColor="text1"/>
          <w:sz w:val="16"/>
          <w:szCs w:val="16"/>
        </w:rPr>
        <w:t>Муазо</w:t>
      </w:r>
      <w:proofErr w:type="spellEnd"/>
      <w:r w:rsidRPr="00131A83">
        <w:rPr>
          <w:bCs/>
          <w:color w:val="000000" w:themeColor="text1"/>
          <w:sz w:val="16"/>
          <w:szCs w:val="16"/>
        </w:rPr>
        <w:t xml:space="preserve"> и кап. </w:t>
      </w:r>
      <w:proofErr w:type="spellStart"/>
      <w:r w:rsidRPr="00131A83">
        <w:rPr>
          <w:bCs/>
          <w:color w:val="000000" w:themeColor="text1"/>
          <w:sz w:val="16"/>
          <w:szCs w:val="16"/>
        </w:rPr>
        <w:t>Пиацца</w:t>
      </w:r>
      <w:proofErr w:type="spellEnd"/>
      <w:r w:rsidRPr="00131A83">
        <w:rPr>
          <w:bCs/>
          <w:color w:val="000000" w:themeColor="text1"/>
          <w:sz w:val="16"/>
          <w:szCs w:val="16"/>
        </w:rPr>
        <w:t>) донесли, что главная квартира арабо-турецких войск находится в Сук-Эль-</w:t>
      </w:r>
      <w:proofErr w:type="spellStart"/>
      <w:r w:rsidRPr="00131A83">
        <w:rPr>
          <w:bCs/>
          <w:color w:val="000000" w:themeColor="text1"/>
          <w:sz w:val="16"/>
          <w:szCs w:val="16"/>
        </w:rPr>
        <w:t>Гиаме</w:t>
      </w:r>
      <w:proofErr w:type="spellEnd"/>
      <w:r w:rsidRPr="00131A83">
        <w:rPr>
          <w:bCs/>
          <w:color w:val="000000" w:themeColor="text1"/>
          <w:sz w:val="16"/>
          <w:szCs w:val="16"/>
        </w:rPr>
        <w:t xml:space="preserve">. 11 ноября кап. </w:t>
      </w:r>
      <w:proofErr w:type="spellStart"/>
      <w:r w:rsidRPr="00131A83">
        <w:rPr>
          <w:bCs/>
          <w:color w:val="000000" w:themeColor="text1"/>
          <w:sz w:val="16"/>
          <w:szCs w:val="16"/>
        </w:rPr>
        <w:t>Пиацца</w:t>
      </w:r>
      <w:proofErr w:type="spellEnd"/>
      <w:r w:rsidRPr="00131A83">
        <w:rPr>
          <w:bCs/>
          <w:color w:val="000000" w:themeColor="text1"/>
          <w:sz w:val="16"/>
          <w:szCs w:val="16"/>
        </w:rPr>
        <w:t xml:space="preserve"> привозит точные данные о неприятельской батарее, после чего артиллерийским огнем итальянцы очень скоро заставили эту батарею покинуть свою позицию. 19 ноября воздушная разведка продолжает открывать биваки арабских войск. </w:t>
      </w:r>
    </w:p>
    <w:p w14:paraId="0850675A" w14:textId="77777777" w:rsidR="00BF4093" w:rsidRPr="00131A83" w:rsidRDefault="00BF4093" w:rsidP="003C1FA7">
      <w:pPr>
        <w:jc w:val="both"/>
        <w:rPr>
          <w:bCs/>
          <w:color w:val="000000" w:themeColor="text1"/>
          <w:sz w:val="16"/>
          <w:szCs w:val="16"/>
        </w:rPr>
      </w:pPr>
      <w:r w:rsidRPr="00131A83">
        <w:rPr>
          <w:bCs/>
          <w:color w:val="000000" w:themeColor="text1"/>
          <w:sz w:val="16"/>
          <w:szCs w:val="16"/>
        </w:rPr>
        <w:t xml:space="preserve">21 ноября вылетели сразу 5 летчиков и принесли ценные сведения [38] о местах группировок противника и о характере занятых ими позиций. </w:t>
      </w:r>
    </w:p>
    <w:p w14:paraId="0F99A690" w14:textId="77777777" w:rsidR="00BF4093" w:rsidRPr="00131A83" w:rsidRDefault="00BF4093" w:rsidP="003C1FA7">
      <w:pPr>
        <w:jc w:val="both"/>
        <w:rPr>
          <w:bCs/>
          <w:color w:val="000000" w:themeColor="text1"/>
          <w:sz w:val="16"/>
          <w:szCs w:val="16"/>
        </w:rPr>
      </w:pPr>
      <w:r w:rsidRPr="00131A83">
        <w:rPr>
          <w:bCs/>
          <w:color w:val="000000" w:themeColor="text1"/>
          <w:sz w:val="16"/>
          <w:szCs w:val="16"/>
        </w:rPr>
        <w:t xml:space="preserve">Особо важное значение имела разведка 26 ноября. Летчики донесли, что две колонны арабов численностью около 20 тыс. чел. выступили со своими обозами из Аин-Зара по направлению в глубь страны к </w:t>
      </w:r>
      <w:proofErr w:type="spellStart"/>
      <w:r w:rsidRPr="00131A83">
        <w:rPr>
          <w:bCs/>
          <w:color w:val="000000" w:themeColor="text1"/>
          <w:sz w:val="16"/>
          <w:szCs w:val="16"/>
        </w:rPr>
        <w:t>Тархона</w:t>
      </w:r>
      <w:proofErr w:type="spellEnd"/>
      <w:r w:rsidRPr="00131A83">
        <w:rPr>
          <w:bCs/>
          <w:color w:val="000000" w:themeColor="text1"/>
          <w:sz w:val="16"/>
          <w:szCs w:val="16"/>
        </w:rPr>
        <w:t xml:space="preserve">, причем у оазиса Аин-Зара осталось около 20 палаток. </w:t>
      </w:r>
    </w:p>
    <w:p w14:paraId="1497A500" w14:textId="77777777" w:rsidR="00BF4093" w:rsidRPr="00131A83" w:rsidRDefault="00BF4093" w:rsidP="003C1FA7">
      <w:pPr>
        <w:jc w:val="both"/>
        <w:rPr>
          <w:bCs/>
          <w:color w:val="000000" w:themeColor="text1"/>
          <w:sz w:val="16"/>
          <w:szCs w:val="16"/>
        </w:rPr>
      </w:pPr>
      <w:r w:rsidRPr="00131A83">
        <w:rPr>
          <w:bCs/>
          <w:color w:val="000000" w:themeColor="text1"/>
          <w:sz w:val="16"/>
          <w:szCs w:val="16"/>
        </w:rPr>
        <w:t xml:space="preserve">Результатом этой разведки был переход итальянцев в наступление. </w:t>
      </w:r>
    </w:p>
    <w:p w14:paraId="18A1BDCE" w14:textId="77777777" w:rsidR="00BF4093" w:rsidRPr="00131A83" w:rsidRDefault="00BF4093" w:rsidP="003C1FA7">
      <w:pPr>
        <w:jc w:val="both"/>
        <w:rPr>
          <w:bCs/>
          <w:color w:val="000000" w:themeColor="text1"/>
          <w:sz w:val="16"/>
          <w:szCs w:val="16"/>
        </w:rPr>
      </w:pPr>
      <w:r w:rsidRPr="00131A83">
        <w:rPr>
          <w:bCs/>
          <w:color w:val="000000" w:themeColor="text1"/>
          <w:sz w:val="16"/>
          <w:szCs w:val="16"/>
        </w:rPr>
        <w:t xml:space="preserve">С 28 ноября начинается новая организация разведывательной службы. Воздушная разведка начинает производиться совместно с войсковыми частями, в частности с конницей. На основании данных авиационной разведки стараются захватить «язык» для получения подтверждения данных воздушной разведки и для необходимых поправок, освещающих детали, которых не может доставить воздушная разведка. Конница также наводилась на свои объекты разведки донесениями, сбрасываемыми летчиками в вымпелах. </w:t>
      </w:r>
    </w:p>
    <w:p w14:paraId="0FFB4249" w14:textId="77777777" w:rsidR="00BF4093" w:rsidRPr="00131A83" w:rsidRDefault="00BF4093" w:rsidP="003C1FA7">
      <w:pPr>
        <w:jc w:val="both"/>
        <w:rPr>
          <w:bCs/>
          <w:color w:val="000000" w:themeColor="text1"/>
          <w:sz w:val="16"/>
          <w:szCs w:val="16"/>
        </w:rPr>
      </w:pPr>
      <w:r w:rsidRPr="00131A83">
        <w:rPr>
          <w:bCs/>
          <w:color w:val="000000" w:themeColor="text1"/>
          <w:sz w:val="16"/>
          <w:szCs w:val="16"/>
        </w:rPr>
        <w:t xml:space="preserve">Что касается вопроса о разделении ролей летчика и наблюдателя, то ввиду несложности задач (определение группировки неприятельских войск, поверка предположений о подобных группировках) большее число летчиков наблюдало самостоятельно. В некоторых случаях летчики летали с пассажирами, но тут преследовалась другая цель — удобство метания бомб. </w:t>
      </w:r>
    </w:p>
    <w:p w14:paraId="352A91B5" w14:textId="77777777" w:rsidR="00BF4093" w:rsidRPr="00131A83" w:rsidRDefault="00BF4093" w:rsidP="003C1FA7">
      <w:pPr>
        <w:jc w:val="both"/>
        <w:rPr>
          <w:bCs/>
          <w:color w:val="000000" w:themeColor="text1"/>
          <w:sz w:val="16"/>
          <w:szCs w:val="16"/>
        </w:rPr>
      </w:pPr>
      <w:r w:rsidRPr="00131A83">
        <w:rPr>
          <w:bCs/>
          <w:color w:val="000000" w:themeColor="text1"/>
          <w:sz w:val="16"/>
          <w:szCs w:val="16"/>
        </w:rPr>
        <w:t xml:space="preserve">Высота разведывательных полетов колебалась от 800 до 1000 м. Высота 800 м не гарантировала от ружейного огня, и было зарегистрировано несколько случаев попадания пуль в самолет. В одной из разведок был ранен летчик Монти, летевший пассажиром с летчиком Росси. Это был первый летчик, раненный пулей в воздухе. </w:t>
      </w:r>
    </w:p>
    <w:p w14:paraId="3D24A685" w14:textId="77777777" w:rsidR="00BF4093" w:rsidRPr="00131A83" w:rsidRDefault="00BF4093" w:rsidP="003C1FA7">
      <w:pPr>
        <w:jc w:val="both"/>
        <w:rPr>
          <w:bCs/>
          <w:color w:val="000000" w:themeColor="text1"/>
          <w:sz w:val="16"/>
          <w:szCs w:val="16"/>
        </w:rPr>
      </w:pPr>
      <w:r w:rsidRPr="00131A83">
        <w:rPr>
          <w:bCs/>
          <w:color w:val="000000" w:themeColor="text1"/>
          <w:sz w:val="16"/>
          <w:szCs w:val="16"/>
        </w:rPr>
        <w:t xml:space="preserve">В это время полеты на небольшой высоте были правилом, и итальянцы сделали заказы на бронированные самолеты. Бронированные самолеты осуществлены не были, так как в то время производство и техника не могли выполнить этого требования тактики. Техника могла </w:t>
      </w:r>
      <w:proofErr w:type="spellStart"/>
      <w:r w:rsidRPr="00131A83">
        <w:rPr>
          <w:bCs/>
          <w:color w:val="000000" w:themeColor="text1"/>
          <w:sz w:val="16"/>
          <w:szCs w:val="16"/>
        </w:rPr>
        <w:t>итти</w:t>
      </w:r>
      <w:proofErr w:type="spellEnd"/>
      <w:r w:rsidRPr="00131A83">
        <w:rPr>
          <w:bCs/>
          <w:color w:val="000000" w:themeColor="text1"/>
          <w:sz w:val="16"/>
          <w:szCs w:val="16"/>
        </w:rPr>
        <w:t xml:space="preserve"> только по пути увеличения высоты полета. Но когда потребовались полеты на небольшой высоте для штурмовых действий, снова встал вопрос о бронированных самолетах, поставленный еще во время Триполитанской войны и не разрешенный еще во многих странах до сегодняшнего дня. </w:t>
      </w:r>
    </w:p>
    <w:p w14:paraId="42150705" w14:textId="77777777" w:rsidR="00BF4093" w:rsidRPr="00131A83" w:rsidRDefault="00BF4093" w:rsidP="003C1FA7">
      <w:pPr>
        <w:jc w:val="both"/>
        <w:rPr>
          <w:bCs/>
          <w:color w:val="000000" w:themeColor="text1"/>
          <w:sz w:val="16"/>
          <w:szCs w:val="16"/>
        </w:rPr>
      </w:pPr>
      <w:r w:rsidRPr="00131A83">
        <w:rPr>
          <w:bCs/>
          <w:color w:val="000000" w:themeColor="text1"/>
          <w:sz w:val="16"/>
          <w:szCs w:val="16"/>
        </w:rPr>
        <w:t xml:space="preserve">Как сказано выше, глубокую разведку было предположено возложить на дирижабли. Вследствие бури, выведшей дирижабли и их базу из строя, разведывательная работа их могла начаться только в марте 1912 г. Дирижабли вполне справились с своей задачей. Наблюдателями на них были офицеры генерального штаба, подготовленные заранее для этой цели. В глубоких разведках наблюдатели проверяли предположения командования относительно расположения неприятельских сил и составляли схемы и чертежи с обозначением количества полков, палаток и т. п. Дирижабли летали на высоте 1000–1 500 м. Продолжительность полетов достигала 10–15 час. [39] </w:t>
      </w:r>
    </w:p>
    <w:p w14:paraId="3BBB2854" w14:textId="77777777" w:rsidR="00BF4093" w:rsidRPr="00131A83" w:rsidRDefault="00BF4093" w:rsidP="003C1FA7">
      <w:pPr>
        <w:jc w:val="both"/>
        <w:rPr>
          <w:bCs/>
          <w:color w:val="000000" w:themeColor="text1"/>
          <w:sz w:val="16"/>
          <w:szCs w:val="16"/>
        </w:rPr>
      </w:pPr>
      <w:r w:rsidRPr="00131A83">
        <w:rPr>
          <w:bCs/>
          <w:color w:val="000000" w:themeColor="text1"/>
          <w:sz w:val="16"/>
          <w:szCs w:val="16"/>
        </w:rPr>
        <w:t>Триполитанская война дала впервые примеры бомбардирования с самолетов и дирижаблей. О метании снарядов с воздуха много говорилось и писалось в свое время. Метание бомб с воздушных судов также предвиделось давно, но представлялось в то время действием чрезвычайно жестоким и носящим предательский характер. Было даже предложено применять воздушные суда исключительно для целей разведки с допущением боевых действий с них лишь в случае обороны.</w:t>
      </w:r>
    </w:p>
    <w:p w14:paraId="1606EC5E" w14:textId="77777777" w:rsidR="00BF4093" w:rsidRPr="00131A83" w:rsidRDefault="00BF4093" w:rsidP="003C1FA7">
      <w:pPr>
        <w:jc w:val="both"/>
        <w:rPr>
          <w:bCs/>
          <w:color w:val="000000" w:themeColor="text1"/>
          <w:sz w:val="16"/>
          <w:szCs w:val="16"/>
        </w:rPr>
      </w:pPr>
      <w:r w:rsidRPr="00131A83">
        <w:rPr>
          <w:bCs/>
          <w:color w:val="000000" w:themeColor="text1"/>
          <w:sz w:val="16"/>
          <w:szCs w:val="16"/>
        </w:rPr>
        <w:t xml:space="preserve">На 1-й Гаагской конференции 1899 г. было постановлено не пользоваться в течение 6 лет воздухоплавательными аппаратами для обстрела и бомбардирования противника, «так как закон и обычай войны запрещают применять без нужды жестокие средства борьбы и прибегать к изменническому способу ведения войны». Гаагская конференция подвела стрельбу и бросание с высоты бомб под понятие «изменнического» нападения. Само собой разумеется, — это были лишь слова. 2-я Гаагская конференция 1907 г. возобновила запрет метания снарядов с аэростатов на время до закрытия 3-й конференции. Но теперь из 44 держав, представленных на 2-й конференции, 8 высказались против возобновления запрета и 8 воздержались от голосования. В числе противников запрета оказались Германия, Австрия, Италия и Россия; в числе воздержавшихся — Франция, Япония, Испания, Швеция. </w:t>
      </w:r>
    </w:p>
    <w:p w14:paraId="22A6A16D" w14:textId="77777777" w:rsidR="00BF4093" w:rsidRPr="00131A83" w:rsidRDefault="00BF4093" w:rsidP="003C1FA7">
      <w:pPr>
        <w:jc w:val="both"/>
        <w:rPr>
          <w:bCs/>
          <w:color w:val="000000" w:themeColor="text1"/>
          <w:sz w:val="16"/>
          <w:szCs w:val="16"/>
        </w:rPr>
      </w:pPr>
      <w:r w:rsidRPr="00131A83">
        <w:rPr>
          <w:bCs/>
          <w:color w:val="000000" w:themeColor="text1"/>
          <w:sz w:val="16"/>
          <w:szCs w:val="16"/>
        </w:rPr>
        <w:t xml:space="preserve">Итальянцы применяли 2 типа бомб. Первый тип, предложенный еще в начале 900-х годов лейтенантом </w:t>
      </w:r>
      <w:proofErr w:type="spellStart"/>
      <w:r w:rsidRPr="00131A83">
        <w:rPr>
          <w:bCs/>
          <w:color w:val="000000" w:themeColor="text1"/>
          <w:sz w:val="16"/>
          <w:szCs w:val="16"/>
        </w:rPr>
        <w:t>Чипелли</w:t>
      </w:r>
      <w:proofErr w:type="spellEnd"/>
      <w:r w:rsidRPr="00131A83">
        <w:rPr>
          <w:bCs/>
          <w:color w:val="000000" w:themeColor="text1"/>
          <w:sz w:val="16"/>
          <w:szCs w:val="16"/>
        </w:rPr>
        <w:t xml:space="preserve">, предназначался для применения в морской авиации. </w:t>
      </w:r>
      <w:proofErr w:type="spellStart"/>
      <w:r w:rsidRPr="00131A83">
        <w:rPr>
          <w:bCs/>
          <w:color w:val="000000" w:themeColor="text1"/>
          <w:sz w:val="16"/>
          <w:szCs w:val="16"/>
        </w:rPr>
        <w:t>Чипелли</w:t>
      </w:r>
      <w:proofErr w:type="spellEnd"/>
      <w:r w:rsidRPr="00131A83">
        <w:rPr>
          <w:bCs/>
          <w:color w:val="000000" w:themeColor="text1"/>
          <w:sz w:val="16"/>
          <w:szCs w:val="16"/>
        </w:rPr>
        <w:t xml:space="preserve"> служил на пороховых заводах Сан-Бартоломео и работал совместно со своим товарищем </w:t>
      </w:r>
      <w:proofErr w:type="spellStart"/>
      <w:r w:rsidRPr="00131A83">
        <w:rPr>
          <w:bCs/>
          <w:color w:val="000000" w:themeColor="text1"/>
          <w:sz w:val="16"/>
          <w:szCs w:val="16"/>
        </w:rPr>
        <w:t>Мачио</w:t>
      </w:r>
      <w:proofErr w:type="spellEnd"/>
      <w:r w:rsidRPr="00131A83">
        <w:rPr>
          <w:bCs/>
          <w:color w:val="000000" w:themeColor="text1"/>
          <w:sz w:val="16"/>
          <w:szCs w:val="16"/>
        </w:rPr>
        <w:t xml:space="preserve">. В 1908 г. оба сделались жертвой нечаянного взрыва изобретенной ими бомбы во время снаряжения ее в Ван-Реджио. Бомба их — сферической формы, величиной с апельсин, состояла из стальной тонкостенной оболочки, наполненной пикрином и снабженной ударником с предохранительной чекой. Бомба эта поражала живые цели неудовлетворительно. Поэтому итальянцы предпочли бомбу кап. </w:t>
      </w:r>
      <w:proofErr w:type="spellStart"/>
      <w:r w:rsidRPr="00131A83">
        <w:rPr>
          <w:bCs/>
          <w:color w:val="000000" w:themeColor="text1"/>
          <w:sz w:val="16"/>
          <w:szCs w:val="16"/>
        </w:rPr>
        <w:t>Мальчезе</w:t>
      </w:r>
      <w:proofErr w:type="spellEnd"/>
      <w:r w:rsidRPr="00131A83">
        <w:rPr>
          <w:bCs/>
          <w:color w:val="000000" w:themeColor="text1"/>
          <w:sz w:val="16"/>
          <w:szCs w:val="16"/>
        </w:rPr>
        <w:t xml:space="preserve">, работавшего совместно с поручиком </w:t>
      </w:r>
      <w:proofErr w:type="spellStart"/>
      <w:r w:rsidRPr="00131A83">
        <w:rPr>
          <w:bCs/>
          <w:color w:val="000000" w:themeColor="text1"/>
          <w:sz w:val="16"/>
          <w:szCs w:val="16"/>
        </w:rPr>
        <w:t>Бонтемпелли</w:t>
      </w:r>
      <w:proofErr w:type="spellEnd"/>
      <w:r w:rsidRPr="00131A83">
        <w:rPr>
          <w:bCs/>
          <w:color w:val="000000" w:themeColor="text1"/>
          <w:sz w:val="16"/>
          <w:szCs w:val="16"/>
        </w:rPr>
        <w:t xml:space="preserve">. Эта бомба состояла из металлического цилиндра, наполненного значительным количеством пуль и имеющего внутри полую трубку с разрывным составом и особым ударным приспособлением, передающим огонь заряду в момент падения бомбы на землю. Бомбы эти снабжались ручками для удобства выбрасывания (11334). </w:t>
      </w:r>
    </w:p>
    <w:p w14:paraId="1DA60CF0" w14:textId="77777777" w:rsidR="00BF4093" w:rsidRPr="00131A83" w:rsidRDefault="00BF4093" w:rsidP="003C1FA7">
      <w:pPr>
        <w:jc w:val="both"/>
        <w:rPr>
          <w:bCs/>
          <w:i/>
          <w:color w:val="000000" w:themeColor="text1"/>
          <w:sz w:val="16"/>
          <w:szCs w:val="16"/>
        </w:rPr>
      </w:pPr>
    </w:p>
    <w:p w14:paraId="6F45B1CE" w14:textId="6D8B8CD1" w:rsidR="00770467" w:rsidRPr="00131A83" w:rsidRDefault="00770467" w:rsidP="003C1FA7">
      <w:pPr>
        <w:jc w:val="both"/>
        <w:rPr>
          <w:bCs/>
          <w:i/>
          <w:color w:val="000000" w:themeColor="text1"/>
          <w:sz w:val="16"/>
          <w:szCs w:val="16"/>
        </w:rPr>
      </w:pPr>
      <w:r w:rsidRPr="00131A83">
        <w:rPr>
          <w:bCs/>
          <w:i/>
          <w:color w:val="000000" w:themeColor="text1"/>
          <w:sz w:val="16"/>
          <w:szCs w:val="16"/>
        </w:rPr>
        <w:t>За рубежом:</w:t>
      </w:r>
    </w:p>
    <w:p w14:paraId="5FC30FF0" w14:textId="77777777" w:rsidR="00770467" w:rsidRPr="00131A83" w:rsidRDefault="00770467" w:rsidP="003C1FA7">
      <w:pPr>
        <w:jc w:val="both"/>
        <w:rPr>
          <w:bCs/>
          <w:sz w:val="16"/>
          <w:szCs w:val="16"/>
        </w:rPr>
      </w:pPr>
    </w:p>
    <w:p w14:paraId="59475DCD" w14:textId="39DFA9FC" w:rsidR="00770467" w:rsidRPr="00131A83" w:rsidRDefault="00770467" w:rsidP="003C1FA7">
      <w:pPr>
        <w:jc w:val="both"/>
        <w:rPr>
          <w:bCs/>
          <w:color w:val="000000" w:themeColor="text1"/>
          <w:sz w:val="16"/>
          <w:szCs w:val="16"/>
        </w:rPr>
      </w:pPr>
      <w:r w:rsidRPr="00131A83">
        <w:rPr>
          <w:rStyle w:val="ucoz-forum-post"/>
          <w:bCs/>
          <w:color w:val="000000" w:themeColor="text1"/>
          <w:sz w:val="16"/>
          <w:szCs w:val="16"/>
        </w:rPr>
        <w:t xml:space="preserve">19 октября (1 ноября) </w:t>
      </w:r>
      <w:r w:rsidRPr="00131A83">
        <w:rPr>
          <w:bCs/>
          <w:color w:val="000000" w:themeColor="text1"/>
          <w:sz w:val="16"/>
          <w:szCs w:val="16"/>
        </w:rPr>
        <w:t xml:space="preserve">в 1911 году </w:t>
      </w:r>
      <w:r w:rsidR="00AE2C4F" w:rsidRPr="00131A83">
        <w:rPr>
          <w:bCs/>
          <w:color w:val="000000" w:themeColor="text1"/>
          <w:sz w:val="16"/>
          <w:szCs w:val="16"/>
        </w:rPr>
        <w:t xml:space="preserve">произошло </w:t>
      </w:r>
      <w:r w:rsidRPr="00131A83">
        <w:rPr>
          <w:bCs/>
          <w:color w:val="000000" w:themeColor="text1"/>
          <w:sz w:val="16"/>
          <w:szCs w:val="16"/>
        </w:rPr>
        <w:t xml:space="preserve">слияние британский компаний «Лондон </w:t>
      </w:r>
      <w:proofErr w:type="spellStart"/>
      <w:r w:rsidRPr="00131A83">
        <w:rPr>
          <w:bCs/>
          <w:color w:val="000000" w:themeColor="text1"/>
          <w:sz w:val="16"/>
          <w:szCs w:val="16"/>
        </w:rPr>
        <w:t>дженерал</w:t>
      </w:r>
      <w:proofErr w:type="spellEnd"/>
      <w:r w:rsidRPr="00131A83">
        <w:rPr>
          <w:bCs/>
          <w:color w:val="000000" w:themeColor="text1"/>
          <w:sz w:val="16"/>
          <w:szCs w:val="16"/>
        </w:rPr>
        <w:t xml:space="preserve"> омнибус», «Метрополитен энд дистрикт </w:t>
      </w:r>
      <w:proofErr w:type="spellStart"/>
      <w:r w:rsidRPr="00131A83">
        <w:rPr>
          <w:bCs/>
          <w:color w:val="000000" w:themeColor="text1"/>
          <w:sz w:val="16"/>
          <w:szCs w:val="16"/>
        </w:rPr>
        <w:t>рейлуэй</w:t>
      </w:r>
      <w:proofErr w:type="spellEnd"/>
      <w:r w:rsidRPr="00131A83">
        <w:rPr>
          <w:bCs/>
          <w:color w:val="000000" w:themeColor="text1"/>
          <w:sz w:val="16"/>
          <w:szCs w:val="16"/>
        </w:rPr>
        <w:t xml:space="preserve">» и «Андеграунд электрик </w:t>
      </w:r>
      <w:proofErr w:type="spellStart"/>
      <w:r w:rsidRPr="00131A83">
        <w:rPr>
          <w:bCs/>
          <w:color w:val="000000" w:themeColor="text1"/>
          <w:sz w:val="16"/>
          <w:szCs w:val="16"/>
        </w:rPr>
        <w:t>рейлуэйз</w:t>
      </w:r>
      <w:proofErr w:type="spellEnd"/>
      <w:r w:rsidRPr="00131A83">
        <w:rPr>
          <w:bCs/>
          <w:color w:val="000000" w:themeColor="text1"/>
          <w:sz w:val="16"/>
          <w:szCs w:val="16"/>
        </w:rPr>
        <w:t>» (14817).</w:t>
      </w:r>
    </w:p>
    <w:p w14:paraId="21E665BB" w14:textId="77777777" w:rsidR="00770467" w:rsidRPr="00131A83" w:rsidRDefault="00770467" w:rsidP="003C1FA7">
      <w:pPr>
        <w:jc w:val="both"/>
        <w:rPr>
          <w:bCs/>
          <w:color w:val="000000" w:themeColor="text1"/>
          <w:sz w:val="16"/>
          <w:szCs w:val="16"/>
        </w:rPr>
      </w:pPr>
    </w:p>
    <w:p w14:paraId="1ED96BC3" w14:textId="77777777" w:rsidR="00770467" w:rsidRPr="00131A83" w:rsidRDefault="00770467" w:rsidP="003C1FA7">
      <w:pPr>
        <w:jc w:val="both"/>
        <w:rPr>
          <w:bCs/>
          <w:i/>
          <w:color w:val="000000" w:themeColor="text1"/>
          <w:sz w:val="16"/>
          <w:szCs w:val="16"/>
        </w:rPr>
      </w:pPr>
      <w:r w:rsidRPr="00131A83">
        <w:rPr>
          <w:bCs/>
          <w:i/>
          <w:color w:val="000000" w:themeColor="text1"/>
          <w:sz w:val="16"/>
          <w:szCs w:val="16"/>
        </w:rPr>
        <w:t>Авиация и воздухоплавание за рубежом:</w:t>
      </w:r>
    </w:p>
    <w:p w14:paraId="1607CD7E" w14:textId="77777777" w:rsidR="00770467" w:rsidRPr="00131A83" w:rsidRDefault="00770467" w:rsidP="003C1FA7">
      <w:pPr>
        <w:jc w:val="both"/>
        <w:rPr>
          <w:bCs/>
          <w:i/>
          <w:color w:val="000000" w:themeColor="text1"/>
          <w:sz w:val="16"/>
          <w:szCs w:val="16"/>
        </w:rPr>
      </w:pPr>
    </w:p>
    <w:p w14:paraId="44631059" w14:textId="77777777" w:rsidR="00770467" w:rsidRPr="00131A83" w:rsidRDefault="00770467" w:rsidP="003C1FA7">
      <w:pPr>
        <w:jc w:val="both"/>
        <w:rPr>
          <w:bCs/>
          <w:color w:val="0070C0"/>
          <w:sz w:val="16"/>
          <w:szCs w:val="16"/>
        </w:rPr>
      </w:pPr>
      <w:r w:rsidRPr="00131A83">
        <w:rPr>
          <w:bCs/>
          <w:color w:val="0070C0"/>
          <w:sz w:val="16"/>
          <w:szCs w:val="16"/>
        </w:rPr>
        <w:t xml:space="preserve">20 октября (2 ноября) 1911 </w:t>
      </w:r>
      <w:proofErr w:type="spellStart"/>
      <w:r w:rsidRPr="00131A83">
        <w:rPr>
          <w:bCs/>
          <w:color w:val="0070C0"/>
          <w:sz w:val="16"/>
          <w:szCs w:val="16"/>
        </w:rPr>
        <w:t>Калбрейт</w:t>
      </w:r>
      <w:proofErr w:type="spellEnd"/>
      <w:r w:rsidRPr="00131A83">
        <w:rPr>
          <w:bCs/>
          <w:color w:val="0070C0"/>
          <w:sz w:val="16"/>
          <w:szCs w:val="16"/>
        </w:rPr>
        <w:t xml:space="preserve"> Роджерс и Роберт Г. Фаулер пытаются совершить первый перелет от побережья к побережью через континентальную часть Соединенных Штатов - Роджерс в западном направлении и Фаулер в восточном направлении - встречаются в Тусоне, территория Аризоны, где оба делают промежуточную остановку (20331).</w:t>
      </w:r>
    </w:p>
    <w:p w14:paraId="2776FB4D" w14:textId="77777777" w:rsidR="00770467" w:rsidRPr="00131A83" w:rsidRDefault="00770467" w:rsidP="003C1FA7">
      <w:pPr>
        <w:jc w:val="both"/>
        <w:rPr>
          <w:bCs/>
          <w:color w:val="0070C0"/>
          <w:sz w:val="16"/>
          <w:szCs w:val="16"/>
        </w:rPr>
      </w:pPr>
    </w:p>
    <w:p w14:paraId="1A939211"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Авиация:</w:t>
      </w:r>
    </w:p>
    <w:p w14:paraId="2A574887" w14:textId="77777777" w:rsidR="00770467" w:rsidRPr="00131A83" w:rsidRDefault="00770467" w:rsidP="003C1FA7">
      <w:pPr>
        <w:shd w:val="clear" w:color="auto" w:fill="FFFFFF"/>
        <w:jc w:val="both"/>
        <w:rPr>
          <w:bCs/>
          <w:color w:val="000000" w:themeColor="text1"/>
          <w:sz w:val="16"/>
          <w:szCs w:val="16"/>
        </w:rPr>
      </w:pPr>
    </w:p>
    <w:p w14:paraId="71863F47" w14:textId="677C52B3"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21 октября (3 ноября) 1911 г. студенты В. Никольский и Д. </w:t>
      </w:r>
      <w:proofErr w:type="spellStart"/>
      <w:r w:rsidRPr="00131A83">
        <w:rPr>
          <w:bCs/>
          <w:color w:val="000000" w:themeColor="text1"/>
          <w:sz w:val="16"/>
          <w:szCs w:val="16"/>
        </w:rPr>
        <w:t>Реховский</w:t>
      </w:r>
      <w:proofErr w:type="spellEnd"/>
      <w:r w:rsidRPr="00131A83">
        <w:rPr>
          <w:bCs/>
          <w:color w:val="000000" w:themeColor="text1"/>
          <w:sz w:val="16"/>
          <w:szCs w:val="16"/>
        </w:rPr>
        <w:t xml:space="preserve"> совершили полеты на аэроплане «Фарман» в Гатчине, а студент М. Л. </w:t>
      </w:r>
      <w:proofErr w:type="spellStart"/>
      <w:r w:rsidRPr="00131A83">
        <w:rPr>
          <w:bCs/>
          <w:color w:val="000000" w:themeColor="text1"/>
          <w:sz w:val="16"/>
          <w:szCs w:val="16"/>
        </w:rPr>
        <w:t>Григорашвили</w:t>
      </w:r>
      <w:proofErr w:type="spellEnd"/>
      <w:r w:rsidRPr="00131A83">
        <w:rPr>
          <w:bCs/>
          <w:color w:val="000000" w:themeColor="text1"/>
          <w:sz w:val="16"/>
          <w:szCs w:val="16"/>
        </w:rPr>
        <w:t xml:space="preserve"> 15 июля 1911 г. получил звание пилота-аэронавта и затем демонстрировал несколько полетов на аэроплане «Блерио» в различных городах России (25 сентября 1911 г. — в Челябинске, 16 октября 1911г. — в Томске, а затем в Эдинбурге близ Риги и др.).</w:t>
      </w:r>
      <w:r w:rsidRPr="00131A83">
        <w:rPr>
          <w:bCs/>
          <w:color w:val="000000" w:themeColor="text1"/>
          <w:sz w:val="16"/>
          <w:szCs w:val="16"/>
          <w:vertAlign w:val="superscript"/>
        </w:rPr>
        <w:t>15</w:t>
      </w:r>
    </w:p>
    <w:p w14:paraId="463677A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Газета «Сибирское слово» подробно описала его первый полет и восторг зрителей после благополучного приземления: «...около ангара столпилась группа наиболее экспансивных зрителей, из которых каждый так или иначе стремится выразить авиатору свой восторг... Публика подхватывает авиатора на руки и несет его до экипажа. Так в сумраке осеннего вечера заканчивается первый полет М. Л. Григорашвили».</w:t>
      </w:r>
      <w:r w:rsidRPr="00131A83">
        <w:rPr>
          <w:bCs/>
          <w:color w:val="000000" w:themeColor="text1"/>
          <w:sz w:val="16"/>
          <w:szCs w:val="16"/>
          <w:vertAlign w:val="superscript"/>
        </w:rPr>
        <w:t>16</w:t>
      </w:r>
    </w:p>
    <w:p w14:paraId="329870F9" w14:textId="77777777" w:rsidR="00770467" w:rsidRPr="00131A83" w:rsidRDefault="00770467" w:rsidP="003C1FA7">
      <w:pPr>
        <w:jc w:val="both"/>
        <w:rPr>
          <w:bCs/>
          <w:color w:val="000000" w:themeColor="text1"/>
          <w:sz w:val="16"/>
          <w:szCs w:val="16"/>
        </w:rPr>
      </w:pPr>
      <w:r w:rsidRPr="00131A83">
        <w:rPr>
          <w:bCs/>
          <w:color w:val="000000" w:themeColor="text1"/>
          <w:sz w:val="16"/>
          <w:szCs w:val="16"/>
          <w:vertAlign w:val="superscript"/>
        </w:rPr>
        <w:t>13</w:t>
      </w:r>
      <w:r w:rsidRPr="00131A83">
        <w:rPr>
          <w:bCs/>
          <w:color w:val="000000" w:themeColor="text1"/>
          <w:sz w:val="16"/>
          <w:szCs w:val="16"/>
        </w:rPr>
        <w:t xml:space="preserve"> Там же. 1911. № 1. С. 3. </w:t>
      </w:r>
    </w:p>
    <w:p w14:paraId="1D32C23F" w14:textId="77777777" w:rsidR="00770467" w:rsidRPr="00131A83" w:rsidRDefault="00770467" w:rsidP="003C1FA7">
      <w:pPr>
        <w:jc w:val="both"/>
        <w:rPr>
          <w:bCs/>
          <w:color w:val="000000" w:themeColor="text1"/>
          <w:sz w:val="16"/>
          <w:szCs w:val="16"/>
        </w:rPr>
      </w:pPr>
      <w:r w:rsidRPr="00131A83">
        <w:rPr>
          <w:bCs/>
          <w:color w:val="000000" w:themeColor="text1"/>
          <w:sz w:val="16"/>
          <w:szCs w:val="16"/>
          <w:vertAlign w:val="superscript"/>
        </w:rPr>
        <w:t xml:space="preserve">14 </w:t>
      </w:r>
      <w:r w:rsidRPr="00131A83">
        <w:rPr>
          <w:bCs/>
          <w:color w:val="000000" w:themeColor="text1"/>
          <w:sz w:val="16"/>
          <w:szCs w:val="16"/>
        </w:rPr>
        <w:t xml:space="preserve">Там же. 1912. № 2-3. С. 3-4. </w:t>
      </w:r>
    </w:p>
    <w:p w14:paraId="3F52B0CC" w14:textId="77777777" w:rsidR="00770467" w:rsidRPr="00131A83" w:rsidRDefault="00770467" w:rsidP="003C1FA7">
      <w:pPr>
        <w:jc w:val="both"/>
        <w:rPr>
          <w:bCs/>
          <w:color w:val="000000" w:themeColor="text1"/>
          <w:sz w:val="16"/>
          <w:szCs w:val="16"/>
        </w:rPr>
      </w:pPr>
      <w:r w:rsidRPr="00131A83">
        <w:rPr>
          <w:bCs/>
          <w:color w:val="000000" w:themeColor="text1"/>
          <w:sz w:val="16"/>
          <w:szCs w:val="16"/>
          <w:vertAlign w:val="superscript"/>
        </w:rPr>
        <w:t>15</w:t>
      </w:r>
      <w:r w:rsidRPr="00131A83">
        <w:rPr>
          <w:bCs/>
          <w:color w:val="000000" w:themeColor="text1"/>
          <w:sz w:val="16"/>
          <w:szCs w:val="16"/>
        </w:rPr>
        <w:t xml:space="preserve"> Преподавание воздухоплавания и деятельность кружка для изучения воздухоплавания в Институте инженеров путей сообщения. СПб., 1914. С. 5-7. (Музей </w:t>
      </w:r>
      <w:proofErr w:type="spellStart"/>
      <w:r w:rsidRPr="00131A83">
        <w:rPr>
          <w:bCs/>
          <w:color w:val="000000" w:themeColor="text1"/>
          <w:sz w:val="16"/>
          <w:szCs w:val="16"/>
        </w:rPr>
        <w:t>ЛИИЖТа</w:t>
      </w:r>
      <w:proofErr w:type="spellEnd"/>
      <w:r w:rsidRPr="00131A83">
        <w:rPr>
          <w:bCs/>
          <w:color w:val="000000" w:themeColor="text1"/>
          <w:sz w:val="16"/>
          <w:szCs w:val="16"/>
        </w:rPr>
        <w:t xml:space="preserve">, инв. № 6776/6). </w:t>
      </w:r>
    </w:p>
    <w:p w14:paraId="625547A4" w14:textId="77777777" w:rsidR="00770467" w:rsidRPr="00131A83" w:rsidRDefault="00770467" w:rsidP="003C1FA7">
      <w:pPr>
        <w:jc w:val="both"/>
        <w:rPr>
          <w:bCs/>
          <w:color w:val="000000" w:themeColor="text1"/>
          <w:sz w:val="16"/>
          <w:szCs w:val="16"/>
        </w:rPr>
      </w:pPr>
      <w:r w:rsidRPr="00131A83">
        <w:rPr>
          <w:bCs/>
          <w:color w:val="000000" w:themeColor="text1"/>
          <w:sz w:val="16"/>
          <w:szCs w:val="16"/>
          <w:vertAlign w:val="superscript"/>
        </w:rPr>
        <w:t>16</w:t>
      </w:r>
      <w:r w:rsidRPr="00131A83">
        <w:rPr>
          <w:bCs/>
          <w:color w:val="000000" w:themeColor="text1"/>
          <w:sz w:val="16"/>
          <w:szCs w:val="16"/>
        </w:rPr>
        <w:t xml:space="preserve"> Сибирское слово. 1911. 13 октября. </w:t>
      </w:r>
    </w:p>
    <w:p w14:paraId="7CAA4DFE" w14:textId="77777777" w:rsidR="00770467" w:rsidRPr="00131A83" w:rsidRDefault="00770467" w:rsidP="003C1FA7">
      <w:pPr>
        <w:shd w:val="clear" w:color="auto" w:fill="FFFFFF"/>
        <w:jc w:val="both"/>
        <w:rPr>
          <w:bCs/>
          <w:color w:val="000000" w:themeColor="text1"/>
          <w:sz w:val="16"/>
          <w:szCs w:val="16"/>
        </w:rPr>
      </w:pPr>
    </w:p>
    <w:p w14:paraId="2C7F0D4C" w14:textId="77777777" w:rsidR="00770467" w:rsidRPr="00131A83" w:rsidRDefault="00770467" w:rsidP="003C1FA7">
      <w:pPr>
        <w:jc w:val="both"/>
        <w:rPr>
          <w:bCs/>
          <w:i/>
          <w:color w:val="000000" w:themeColor="text1"/>
          <w:sz w:val="16"/>
          <w:szCs w:val="16"/>
        </w:rPr>
      </w:pPr>
      <w:r w:rsidRPr="00131A83">
        <w:rPr>
          <w:bCs/>
          <w:i/>
          <w:color w:val="000000" w:themeColor="text1"/>
          <w:sz w:val="16"/>
          <w:szCs w:val="16"/>
        </w:rPr>
        <w:t>За рубежом:</w:t>
      </w:r>
    </w:p>
    <w:p w14:paraId="212DF88C" w14:textId="77777777" w:rsidR="00770467" w:rsidRPr="00131A83" w:rsidRDefault="00770467" w:rsidP="003C1FA7">
      <w:pPr>
        <w:jc w:val="both"/>
        <w:rPr>
          <w:bCs/>
          <w:sz w:val="16"/>
          <w:szCs w:val="16"/>
        </w:rPr>
      </w:pPr>
    </w:p>
    <w:p w14:paraId="7BA4E7D3" w14:textId="77777777" w:rsidR="00770467" w:rsidRPr="00131A83" w:rsidRDefault="00770467" w:rsidP="003C1FA7">
      <w:pPr>
        <w:jc w:val="both"/>
        <w:rPr>
          <w:bCs/>
          <w:color w:val="000000" w:themeColor="text1"/>
          <w:sz w:val="16"/>
          <w:szCs w:val="16"/>
        </w:rPr>
      </w:pPr>
      <w:r w:rsidRPr="00131A83">
        <w:rPr>
          <w:rStyle w:val="ucoz-forum-post"/>
          <w:bCs/>
          <w:color w:val="000000" w:themeColor="text1"/>
          <w:sz w:val="16"/>
          <w:szCs w:val="16"/>
        </w:rPr>
        <w:t xml:space="preserve">21 октября (3 ноября) </w:t>
      </w:r>
      <w:r w:rsidRPr="00131A83">
        <w:rPr>
          <w:bCs/>
          <w:color w:val="000000" w:themeColor="text1"/>
          <w:sz w:val="16"/>
          <w:szCs w:val="16"/>
        </w:rPr>
        <w:t xml:space="preserve">в 1911 году в Детройте была зарегистрирована торговая марка «Шевроле». Компания была основана бизнесменом Уильямом </w:t>
      </w:r>
      <w:proofErr w:type="spellStart"/>
      <w:r w:rsidRPr="00131A83">
        <w:rPr>
          <w:bCs/>
          <w:color w:val="000000" w:themeColor="text1"/>
          <w:sz w:val="16"/>
          <w:szCs w:val="16"/>
        </w:rPr>
        <w:t>Дурантом</w:t>
      </w:r>
      <w:proofErr w:type="spellEnd"/>
      <w:r w:rsidRPr="00131A83">
        <w:rPr>
          <w:bCs/>
          <w:color w:val="000000" w:themeColor="text1"/>
          <w:sz w:val="16"/>
          <w:szCs w:val="16"/>
        </w:rPr>
        <w:t xml:space="preserve"> (1861–1947), а имя ей дал швейцарский гонщик Луи Шевроле (1878–1941). Первый автомобиль этой марки, «Шевроле-Классик </w:t>
      </w:r>
      <w:proofErr w:type="spellStart"/>
      <w:r w:rsidRPr="00131A83">
        <w:rPr>
          <w:bCs/>
          <w:color w:val="000000" w:themeColor="text1"/>
          <w:sz w:val="16"/>
          <w:szCs w:val="16"/>
        </w:rPr>
        <w:t>Сикс</w:t>
      </w:r>
      <w:proofErr w:type="spellEnd"/>
      <w:r w:rsidRPr="00131A83">
        <w:rPr>
          <w:bCs/>
          <w:color w:val="000000" w:themeColor="text1"/>
          <w:sz w:val="16"/>
          <w:szCs w:val="16"/>
        </w:rPr>
        <w:t>», традиционная американская 4-местная машина с 6-цилиндровым двигателем мощностью 30 л. с., не имела успеха из-за слишком высокой цены. Настоящая слава к фирме пришла только в 1915 году с выпуском дешевого и надежного «Шевроле-490» (14819).</w:t>
      </w:r>
    </w:p>
    <w:p w14:paraId="005E891C" w14:textId="77777777" w:rsidR="00770467" w:rsidRPr="00131A83" w:rsidRDefault="00770467" w:rsidP="003C1FA7">
      <w:pPr>
        <w:jc w:val="both"/>
        <w:rPr>
          <w:bCs/>
          <w:color w:val="000000" w:themeColor="text1"/>
          <w:sz w:val="16"/>
          <w:szCs w:val="16"/>
        </w:rPr>
      </w:pPr>
    </w:p>
    <w:p w14:paraId="45BEA999" w14:textId="77777777" w:rsidR="00770467" w:rsidRPr="00131A83" w:rsidRDefault="00770467" w:rsidP="003C1FA7">
      <w:pPr>
        <w:jc w:val="both"/>
        <w:rPr>
          <w:bCs/>
          <w:i/>
          <w:color w:val="000000" w:themeColor="text1"/>
          <w:sz w:val="16"/>
          <w:szCs w:val="16"/>
        </w:rPr>
      </w:pPr>
      <w:r w:rsidRPr="00131A83">
        <w:rPr>
          <w:bCs/>
          <w:i/>
          <w:color w:val="000000" w:themeColor="text1"/>
          <w:sz w:val="16"/>
          <w:szCs w:val="16"/>
        </w:rPr>
        <w:t>Самолетостроение:</w:t>
      </w:r>
    </w:p>
    <w:p w14:paraId="3E7D35CA" w14:textId="77777777" w:rsidR="00770467" w:rsidRPr="00131A83" w:rsidRDefault="00770467" w:rsidP="003C1FA7">
      <w:pPr>
        <w:jc w:val="both"/>
        <w:rPr>
          <w:bCs/>
          <w:i/>
          <w:color w:val="000000" w:themeColor="text1"/>
          <w:sz w:val="16"/>
          <w:szCs w:val="16"/>
        </w:rPr>
      </w:pPr>
    </w:p>
    <w:p w14:paraId="64855B20" w14:textId="13DB8874" w:rsidR="00770467" w:rsidRPr="00131A83" w:rsidRDefault="00770467" w:rsidP="003C1FA7">
      <w:pPr>
        <w:jc w:val="both"/>
        <w:rPr>
          <w:rStyle w:val="ucoz-forum-post"/>
          <w:rFonts w:eastAsiaTheme="majorEastAsia"/>
          <w:bCs/>
          <w:color w:val="000000" w:themeColor="text1"/>
          <w:sz w:val="16"/>
          <w:szCs w:val="16"/>
        </w:rPr>
      </w:pPr>
      <w:r w:rsidRPr="00131A83">
        <w:rPr>
          <w:rStyle w:val="ucoz-forum-post"/>
          <w:rFonts w:eastAsiaTheme="majorEastAsia"/>
          <w:bCs/>
          <w:color w:val="000000" w:themeColor="text1"/>
          <w:sz w:val="16"/>
          <w:szCs w:val="16"/>
        </w:rPr>
        <w:t xml:space="preserve">22 октября </w:t>
      </w:r>
      <w:r w:rsidR="00AE2C4F" w:rsidRPr="00131A83">
        <w:rPr>
          <w:rStyle w:val="ucoz-forum-post"/>
          <w:rFonts w:eastAsiaTheme="majorEastAsia"/>
          <w:bCs/>
          <w:color w:val="000000" w:themeColor="text1"/>
          <w:sz w:val="16"/>
          <w:szCs w:val="16"/>
        </w:rPr>
        <w:t xml:space="preserve">(4 ноября) </w:t>
      </w:r>
      <w:r w:rsidRPr="00131A83">
        <w:rPr>
          <w:rStyle w:val="ucoz-forum-post"/>
          <w:rFonts w:eastAsiaTheme="majorEastAsia"/>
          <w:bCs/>
          <w:color w:val="000000" w:themeColor="text1"/>
          <w:sz w:val="16"/>
          <w:szCs w:val="16"/>
        </w:rPr>
        <w:t xml:space="preserve">1911 </w:t>
      </w:r>
      <w:proofErr w:type="gramStart"/>
      <w:r w:rsidRPr="00131A83">
        <w:rPr>
          <w:rStyle w:val="ucoz-forum-post"/>
          <w:rFonts w:eastAsiaTheme="majorEastAsia"/>
          <w:bCs/>
          <w:color w:val="000000" w:themeColor="text1"/>
          <w:sz w:val="16"/>
          <w:szCs w:val="16"/>
        </w:rPr>
        <w:t>года</w:t>
      </w:r>
      <w:proofErr w:type="gramEnd"/>
      <w:r w:rsidRPr="00131A83">
        <w:rPr>
          <w:rStyle w:val="ucoz-forum-post"/>
          <w:rFonts w:eastAsiaTheme="majorEastAsia"/>
          <w:bCs/>
          <w:color w:val="000000" w:themeColor="text1"/>
          <w:sz w:val="16"/>
          <w:szCs w:val="16"/>
        </w:rPr>
        <w:t xml:space="preserve"> В Гатчине инженер-подполковник Д. М. Колокольцев осуществил первую в России радиопередачу с самолета (14807).</w:t>
      </w:r>
    </w:p>
    <w:p w14:paraId="6B05C52C" w14:textId="77777777" w:rsidR="00770467" w:rsidRPr="00131A83" w:rsidRDefault="00770467" w:rsidP="003C1FA7">
      <w:pPr>
        <w:jc w:val="both"/>
        <w:rPr>
          <w:rStyle w:val="ucoz-forum-post"/>
          <w:rFonts w:eastAsiaTheme="majorEastAsia"/>
          <w:bCs/>
          <w:color w:val="000000" w:themeColor="text1"/>
          <w:sz w:val="16"/>
          <w:szCs w:val="16"/>
        </w:rPr>
      </w:pPr>
    </w:p>
    <w:p w14:paraId="576A0E10" w14:textId="743DEAD6" w:rsidR="00770467" w:rsidRPr="00131A83" w:rsidRDefault="00770467" w:rsidP="003C1FA7">
      <w:pPr>
        <w:jc w:val="both"/>
        <w:rPr>
          <w:bCs/>
          <w:color w:val="000000" w:themeColor="text1"/>
          <w:sz w:val="16"/>
          <w:szCs w:val="16"/>
        </w:rPr>
      </w:pPr>
      <w:r w:rsidRPr="00131A83">
        <w:rPr>
          <w:rStyle w:val="ucoz-forum-post"/>
          <w:rFonts w:eastAsiaTheme="majorEastAsia"/>
          <w:bCs/>
          <w:color w:val="000000" w:themeColor="text1"/>
          <w:sz w:val="16"/>
          <w:szCs w:val="16"/>
        </w:rPr>
        <w:t xml:space="preserve">22 октября </w:t>
      </w:r>
      <w:r w:rsidR="00AE2C4F" w:rsidRPr="00131A83">
        <w:rPr>
          <w:rStyle w:val="ucoz-forum-post"/>
          <w:rFonts w:eastAsiaTheme="majorEastAsia"/>
          <w:bCs/>
          <w:color w:val="000000" w:themeColor="text1"/>
          <w:sz w:val="16"/>
          <w:szCs w:val="16"/>
        </w:rPr>
        <w:t xml:space="preserve">(4 ноября) </w:t>
      </w:r>
      <w:r w:rsidRPr="00131A83">
        <w:rPr>
          <w:bCs/>
          <w:color w:val="000000" w:themeColor="text1"/>
          <w:sz w:val="16"/>
          <w:szCs w:val="16"/>
        </w:rPr>
        <w:t xml:space="preserve">в 1911 году в Гатчине инженер-подполковник </w:t>
      </w:r>
      <w:proofErr w:type="spellStart"/>
      <w:r w:rsidRPr="00131A83">
        <w:rPr>
          <w:bCs/>
          <w:color w:val="000000" w:themeColor="text1"/>
          <w:sz w:val="16"/>
          <w:szCs w:val="16"/>
        </w:rPr>
        <w:t>Д.М.Колокольцев</w:t>
      </w:r>
      <w:proofErr w:type="spellEnd"/>
      <w:r w:rsidRPr="00131A83">
        <w:rPr>
          <w:bCs/>
          <w:color w:val="000000" w:themeColor="text1"/>
          <w:sz w:val="16"/>
          <w:szCs w:val="16"/>
        </w:rPr>
        <w:t xml:space="preserve"> осуществил первую в России радиопередачу с самолета.</w:t>
      </w:r>
    </w:p>
    <w:p w14:paraId="1AAA5701"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в 1911 году состоялось первое применение авиации в войне: итальянский капитан Пьяцца произвел разведывательный полет над турецкими позициями вблизи Триполи на моноплане "Блерио" (14807).</w:t>
      </w:r>
    </w:p>
    <w:p w14:paraId="13D87704" w14:textId="77777777" w:rsidR="00770467" w:rsidRPr="00131A83" w:rsidRDefault="00770467" w:rsidP="003C1FA7">
      <w:pPr>
        <w:jc w:val="both"/>
        <w:rPr>
          <w:bCs/>
          <w:color w:val="000000" w:themeColor="text1"/>
          <w:sz w:val="16"/>
          <w:szCs w:val="16"/>
        </w:rPr>
      </w:pPr>
    </w:p>
    <w:p w14:paraId="725A8A06" w14:textId="77777777" w:rsidR="00770467" w:rsidRPr="00131A83" w:rsidRDefault="00770467" w:rsidP="003C1FA7">
      <w:pPr>
        <w:jc w:val="both"/>
        <w:rPr>
          <w:bCs/>
          <w:i/>
          <w:color w:val="000000" w:themeColor="text1"/>
          <w:sz w:val="16"/>
          <w:szCs w:val="16"/>
        </w:rPr>
      </w:pPr>
      <w:r w:rsidRPr="00131A83">
        <w:rPr>
          <w:bCs/>
          <w:i/>
          <w:color w:val="000000" w:themeColor="text1"/>
          <w:sz w:val="16"/>
          <w:szCs w:val="16"/>
        </w:rPr>
        <w:t>Авиация и воздухоплавание за рубежом:</w:t>
      </w:r>
    </w:p>
    <w:p w14:paraId="166E0384" w14:textId="77777777" w:rsidR="00770467" w:rsidRPr="00131A83" w:rsidRDefault="00770467" w:rsidP="003C1FA7">
      <w:pPr>
        <w:jc w:val="both"/>
        <w:rPr>
          <w:bCs/>
          <w:i/>
          <w:color w:val="000000" w:themeColor="text1"/>
          <w:sz w:val="16"/>
          <w:szCs w:val="16"/>
        </w:rPr>
      </w:pPr>
    </w:p>
    <w:p w14:paraId="158991D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22 октября (4 ноября) 1911 г. в </w:t>
      </w:r>
      <w:proofErr w:type="spellStart"/>
      <w:r w:rsidRPr="00131A83">
        <w:rPr>
          <w:bCs/>
          <w:color w:val="000000" w:themeColor="text1"/>
          <w:sz w:val="16"/>
          <w:szCs w:val="16"/>
        </w:rPr>
        <w:t>Атлантик-сити</w:t>
      </w:r>
      <w:proofErr w:type="spellEnd"/>
      <w:r w:rsidRPr="00131A83">
        <w:rPr>
          <w:bCs/>
          <w:color w:val="000000" w:themeColor="text1"/>
          <w:sz w:val="16"/>
          <w:szCs w:val="16"/>
        </w:rPr>
        <w:t xml:space="preserve"> начались лётные испы</w:t>
      </w:r>
      <w:r w:rsidRPr="00131A83">
        <w:rPr>
          <w:bCs/>
          <w:color w:val="000000" w:themeColor="text1"/>
          <w:sz w:val="16"/>
          <w:szCs w:val="16"/>
        </w:rPr>
        <w:softHyphen/>
        <w:t>тания дирижабля"</w:t>
      </w:r>
      <w:r w:rsidRPr="00131A83">
        <w:rPr>
          <w:bCs/>
          <w:color w:val="000000" w:themeColor="text1"/>
          <w:sz w:val="16"/>
          <w:szCs w:val="16"/>
          <w:lang w:val="en-US"/>
        </w:rPr>
        <w:t>Akron</w:t>
      </w:r>
      <w:r w:rsidRPr="00131A83">
        <w:rPr>
          <w:bCs/>
          <w:color w:val="000000" w:themeColor="text1"/>
          <w:sz w:val="16"/>
          <w:szCs w:val="16"/>
        </w:rPr>
        <w:t>", также предназначенного для трансатлантического перелета.</w:t>
      </w:r>
    </w:p>
    <w:p w14:paraId="59AC58A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Дирижабль по проекту </w:t>
      </w:r>
      <w:proofErr w:type="spellStart"/>
      <w:r w:rsidRPr="00131A83">
        <w:rPr>
          <w:bCs/>
          <w:color w:val="000000" w:themeColor="text1"/>
          <w:sz w:val="16"/>
          <w:szCs w:val="16"/>
        </w:rPr>
        <w:t>Вейнимэна</w:t>
      </w:r>
      <w:proofErr w:type="spellEnd"/>
      <w:r w:rsidRPr="00131A83">
        <w:rPr>
          <w:bCs/>
          <w:color w:val="000000" w:themeColor="text1"/>
          <w:sz w:val="16"/>
          <w:szCs w:val="16"/>
        </w:rPr>
        <w:t xml:space="preserve"> построила фирма </w:t>
      </w:r>
      <w:proofErr w:type="spellStart"/>
      <w:r w:rsidRPr="00131A83">
        <w:rPr>
          <w:bCs/>
          <w:color w:val="000000" w:themeColor="text1"/>
          <w:sz w:val="16"/>
          <w:szCs w:val="16"/>
          <w:lang w:val="en-US"/>
        </w:rPr>
        <w:t>Googyear</w:t>
      </w:r>
      <w:proofErr w:type="spellEnd"/>
      <w:r w:rsidRPr="00131A83">
        <w:rPr>
          <w:bCs/>
          <w:color w:val="000000" w:themeColor="text1"/>
          <w:sz w:val="16"/>
          <w:szCs w:val="16"/>
        </w:rPr>
        <w:t>. Аппарат, полу</w:t>
      </w:r>
      <w:r w:rsidRPr="00131A83">
        <w:rPr>
          <w:bCs/>
          <w:color w:val="000000" w:themeColor="text1"/>
          <w:sz w:val="16"/>
          <w:szCs w:val="16"/>
        </w:rPr>
        <w:softHyphen/>
        <w:t>чивший название «</w:t>
      </w:r>
      <w:r w:rsidRPr="00131A83">
        <w:rPr>
          <w:bCs/>
          <w:color w:val="000000" w:themeColor="text1"/>
          <w:sz w:val="16"/>
          <w:szCs w:val="16"/>
          <w:lang w:val="en-US"/>
        </w:rPr>
        <w:t>Akron</w:t>
      </w:r>
      <w:r w:rsidRPr="00131A83">
        <w:rPr>
          <w:bCs/>
          <w:color w:val="000000" w:themeColor="text1"/>
          <w:sz w:val="16"/>
          <w:szCs w:val="16"/>
        </w:rPr>
        <w:t xml:space="preserve">", был чуть больше "Америки" - объём 9800 </w:t>
      </w:r>
      <w:proofErr w:type="spellStart"/>
      <w:r w:rsidRPr="00131A83">
        <w:rPr>
          <w:bCs/>
          <w:color w:val="000000" w:themeColor="text1"/>
          <w:sz w:val="16"/>
          <w:szCs w:val="16"/>
        </w:rPr>
        <w:t>куб.м</w:t>
      </w:r>
      <w:proofErr w:type="spellEnd"/>
      <w:r w:rsidRPr="00131A83">
        <w:rPr>
          <w:bCs/>
          <w:color w:val="000000" w:themeColor="text1"/>
          <w:sz w:val="16"/>
          <w:szCs w:val="16"/>
        </w:rPr>
        <w:t>., длина 82 м, диаметр 14 м. Оболочку и пару баллонетов внутри неё изготовили из многослойной прорезиненной ткани. Расположенная под оболочкой киль-балка имела длину 56,4 м. Каркас киль-балки из стальных труб, обшивка из водонепроницаемой ткани. В балке располагались кабина экипажа и силовые установки.</w:t>
      </w:r>
    </w:p>
    <w:p w14:paraId="43D26C1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Пара двигателей </w:t>
      </w:r>
      <w:r w:rsidRPr="00131A83">
        <w:rPr>
          <w:bCs/>
          <w:color w:val="000000" w:themeColor="text1"/>
          <w:sz w:val="16"/>
          <w:szCs w:val="16"/>
          <w:lang w:val="en-US"/>
        </w:rPr>
        <w:t>Knight</w:t>
      </w:r>
      <w:r w:rsidRPr="00131A83">
        <w:rPr>
          <w:bCs/>
          <w:color w:val="000000" w:themeColor="text1"/>
          <w:sz w:val="16"/>
          <w:szCs w:val="16"/>
        </w:rPr>
        <w:t xml:space="preserve"> по 105 л.с. и один в 80 л.с. приводили во вращение винты. Поворотные двухлопастные винты располагались по бортам киль-балки в её средней и хвостовой части. Они были изготовлены по заказу </w:t>
      </w:r>
      <w:proofErr w:type="spellStart"/>
      <w:r w:rsidRPr="00131A83">
        <w:rPr>
          <w:bCs/>
          <w:color w:val="000000" w:themeColor="text1"/>
          <w:sz w:val="16"/>
          <w:szCs w:val="16"/>
        </w:rPr>
        <w:t>Вейнимэна</w:t>
      </w:r>
      <w:proofErr w:type="spellEnd"/>
      <w:r w:rsidRPr="00131A83">
        <w:rPr>
          <w:bCs/>
          <w:color w:val="000000" w:themeColor="text1"/>
          <w:sz w:val="16"/>
          <w:szCs w:val="16"/>
        </w:rPr>
        <w:t xml:space="preserve"> во Франции. Вспомогатель</w:t>
      </w:r>
      <w:r w:rsidRPr="00131A83">
        <w:rPr>
          <w:bCs/>
          <w:color w:val="000000" w:themeColor="text1"/>
          <w:sz w:val="16"/>
          <w:szCs w:val="16"/>
        </w:rPr>
        <w:softHyphen/>
        <w:t>ный двигатель в 17 л.с. осуществлял наддув двух баллонетов и приводил во вращение электрогенератор. Топливный бак из оцинкованной стали располагался в нижней части киль-балки. Запас топлива 3630 кг (5040 л).</w:t>
      </w:r>
    </w:p>
    <w:p w14:paraId="7A8A862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В качестве балласта использовалась вода. Балансировка осуществлялась рулями вы</w:t>
      </w:r>
      <w:r w:rsidRPr="00131A83">
        <w:rPr>
          <w:bCs/>
          <w:color w:val="000000" w:themeColor="text1"/>
          <w:sz w:val="16"/>
          <w:szCs w:val="16"/>
        </w:rPr>
        <w:softHyphen/>
        <w:t>соты. Ниже киль-балки подвешивалась та же самая шлюпка, на которой спаслась экспе</w:t>
      </w:r>
      <w:r w:rsidRPr="00131A83">
        <w:rPr>
          <w:bCs/>
          <w:color w:val="000000" w:themeColor="text1"/>
          <w:sz w:val="16"/>
          <w:szCs w:val="16"/>
        </w:rPr>
        <w:softHyphen/>
        <w:t>диция "Америки".</w:t>
      </w:r>
    </w:p>
    <w:p w14:paraId="2F48618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w:t>
      </w:r>
      <w:r w:rsidRPr="00131A83">
        <w:rPr>
          <w:bCs/>
          <w:color w:val="000000" w:themeColor="text1"/>
          <w:sz w:val="16"/>
          <w:szCs w:val="16"/>
          <w:lang w:val="en-US"/>
        </w:rPr>
        <w:t>Akron</w:t>
      </w:r>
      <w:r w:rsidRPr="00131A83">
        <w:rPr>
          <w:bCs/>
          <w:color w:val="000000" w:themeColor="text1"/>
          <w:sz w:val="16"/>
          <w:szCs w:val="16"/>
        </w:rPr>
        <w:t>" в разобранном виде доставили в Атлантик-Сити.</w:t>
      </w:r>
    </w:p>
    <w:p w14:paraId="06D335A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ходе испытаний был выявлен ряд недостатков, потребовавших доработки аппарата. Испытания возобновились в 1912 г. и продолжались до 2 июля 1912 г., когда в полёте произошёл взрыв. При падении дирижабля Мелвин </w:t>
      </w:r>
      <w:proofErr w:type="spellStart"/>
      <w:r w:rsidRPr="00131A83">
        <w:rPr>
          <w:bCs/>
          <w:color w:val="000000" w:themeColor="text1"/>
          <w:sz w:val="16"/>
          <w:szCs w:val="16"/>
        </w:rPr>
        <w:t>Вейнимэн</w:t>
      </w:r>
      <w:proofErr w:type="spellEnd"/>
      <w:r w:rsidRPr="00131A83">
        <w:rPr>
          <w:bCs/>
          <w:color w:val="000000" w:themeColor="text1"/>
          <w:sz w:val="16"/>
          <w:szCs w:val="16"/>
        </w:rPr>
        <w:t xml:space="preserve"> и остальные 4 члена экипажа - Келвин </w:t>
      </w:r>
      <w:proofErr w:type="spellStart"/>
      <w:r w:rsidRPr="00131A83">
        <w:rPr>
          <w:bCs/>
          <w:color w:val="000000" w:themeColor="text1"/>
          <w:sz w:val="16"/>
          <w:szCs w:val="16"/>
        </w:rPr>
        <w:t>Вейнимэн</w:t>
      </w:r>
      <w:proofErr w:type="spellEnd"/>
      <w:r w:rsidRPr="00131A83">
        <w:rPr>
          <w:bCs/>
          <w:color w:val="000000" w:themeColor="text1"/>
          <w:sz w:val="16"/>
          <w:szCs w:val="16"/>
        </w:rPr>
        <w:t xml:space="preserve"> (</w:t>
      </w:r>
      <w:proofErr w:type="spellStart"/>
      <w:r w:rsidRPr="00131A83">
        <w:rPr>
          <w:bCs/>
          <w:color w:val="000000" w:themeColor="text1"/>
          <w:sz w:val="16"/>
          <w:szCs w:val="16"/>
          <w:lang w:val="en-US"/>
        </w:rPr>
        <w:t>CalvinVaniman</w:t>
      </w:r>
      <w:proofErr w:type="spellEnd"/>
      <w:r w:rsidRPr="00131A83">
        <w:rPr>
          <w:bCs/>
          <w:color w:val="000000" w:themeColor="text1"/>
          <w:sz w:val="16"/>
          <w:szCs w:val="16"/>
        </w:rPr>
        <w:t>), Фред Элмер (</w:t>
      </w:r>
      <w:proofErr w:type="spellStart"/>
      <w:r w:rsidRPr="00131A83">
        <w:rPr>
          <w:bCs/>
          <w:color w:val="000000" w:themeColor="text1"/>
          <w:sz w:val="16"/>
          <w:szCs w:val="16"/>
          <w:lang w:val="en-US"/>
        </w:rPr>
        <w:t>FredElmer</w:t>
      </w:r>
      <w:proofErr w:type="spellEnd"/>
      <w:r w:rsidRPr="00131A83">
        <w:rPr>
          <w:bCs/>
          <w:color w:val="000000" w:themeColor="text1"/>
          <w:sz w:val="16"/>
          <w:szCs w:val="16"/>
        </w:rPr>
        <w:t>), Уолтер Гест (</w:t>
      </w:r>
      <w:proofErr w:type="spellStart"/>
      <w:r w:rsidRPr="00131A83">
        <w:rPr>
          <w:bCs/>
          <w:color w:val="000000" w:themeColor="text1"/>
          <w:sz w:val="16"/>
          <w:szCs w:val="16"/>
          <w:lang w:val="en-US"/>
        </w:rPr>
        <w:t>WalterGuest</w:t>
      </w:r>
      <w:proofErr w:type="spellEnd"/>
      <w:r w:rsidRPr="00131A83">
        <w:rPr>
          <w:bCs/>
          <w:color w:val="000000" w:themeColor="text1"/>
          <w:sz w:val="16"/>
          <w:szCs w:val="16"/>
        </w:rPr>
        <w:t xml:space="preserve">) и Джордж </w:t>
      </w:r>
      <w:proofErr w:type="spellStart"/>
      <w:r w:rsidRPr="00131A83">
        <w:rPr>
          <w:bCs/>
          <w:color w:val="000000" w:themeColor="text1"/>
          <w:sz w:val="16"/>
          <w:szCs w:val="16"/>
        </w:rPr>
        <w:t>Буртильон</w:t>
      </w:r>
      <w:proofErr w:type="spellEnd"/>
      <w:r w:rsidRPr="00131A83">
        <w:rPr>
          <w:bCs/>
          <w:color w:val="000000" w:themeColor="text1"/>
          <w:sz w:val="16"/>
          <w:szCs w:val="16"/>
        </w:rPr>
        <w:t xml:space="preserve"> (</w:t>
      </w:r>
      <w:proofErr w:type="spellStart"/>
      <w:r w:rsidRPr="00131A83">
        <w:rPr>
          <w:bCs/>
          <w:color w:val="000000" w:themeColor="text1"/>
          <w:sz w:val="16"/>
          <w:szCs w:val="16"/>
          <w:lang w:val="en-US"/>
        </w:rPr>
        <w:t>GeorgeBourtillon</w:t>
      </w:r>
      <w:proofErr w:type="spellEnd"/>
      <w:r w:rsidRPr="00131A83">
        <w:rPr>
          <w:bCs/>
          <w:color w:val="000000" w:themeColor="text1"/>
          <w:sz w:val="16"/>
          <w:szCs w:val="16"/>
        </w:rPr>
        <w:t>), погибли. Причиной катастрофы, скорее всего, была недостаточная пропускная способность клапанов оболочки (15834).</w:t>
      </w:r>
    </w:p>
    <w:p w14:paraId="6FBE939F" w14:textId="77777777" w:rsidR="00770467" w:rsidRPr="00131A83" w:rsidRDefault="00770467" w:rsidP="003C1FA7">
      <w:pPr>
        <w:jc w:val="both"/>
        <w:rPr>
          <w:bCs/>
          <w:color w:val="000000" w:themeColor="text1"/>
          <w:sz w:val="16"/>
          <w:szCs w:val="16"/>
        </w:rPr>
      </w:pPr>
    </w:p>
    <w:p w14:paraId="7D3224EF" w14:textId="77777777" w:rsidR="00770467" w:rsidRPr="00131A83" w:rsidRDefault="00770467" w:rsidP="003C1FA7">
      <w:pPr>
        <w:jc w:val="both"/>
        <w:rPr>
          <w:bCs/>
          <w:i/>
          <w:color w:val="000000" w:themeColor="text1"/>
          <w:sz w:val="16"/>
          <w:szCs w:val="16"/>
        </w:rPr>
      </w:pPr>
      <w:r w:rsidRPr="00131A83">
        <w:rPr>
          <w:bCs/>
          <w:i/>
          <w:color w:val="000000" w:themeColor="text1"/>
          <w:sz w:val="16"/>
          <w:szCs w:val="16"/>
        </w:rPr>
        <w:t>Авиация и воздухоплавание за рубежом:</w:t>
      </w:r>
    </w:p>
    <w:p w14:paraId="07BFCD81" w14:textId="77777777" w:rsidR="00770467" w:rsidRPr="00131A83" w:rsidRDefault="00770467" w:rsidP="003C1FA7">
      <w:pPr>
        <w:jc w:val="both"/>
        <w:rPr>
          <w:bCs/>
          <w:i/>
          <w:color w:val="000000" w:themeColor="text1"/>
          <w:sz w:val="16"/>
          <w:szCs w:val="16"/>
        </w:rPr>
      </w:pPr>
    </w:p>
    <w:p w14:paraId="643B77E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23 октября (5 ноября) в 1911 году пилот </w:t>
      </w:r>
      <w:proofErr w:type="spellStart"/>
      <w:r w:rsidRPr="00131A83">
        <w:rPr>
          <w:bCs/>
          <w:color w:val="000000" w:themeColor="text1"/>
          <w:sz w:val="16"/>
          <w:szCs w:val="16"/>
        </w:rPr>
        <w:t>С.П.Роджерс</w:t>
      </w:r>
      <w:proofErr w:type="spellEnd"/>
      <w:r w:rsidRPr="00131A83">
        <w:rPr>
          <w:bCs/>
          <w:color w:val="000000" w:themeColor="text1"/>
          <w:sz w:val="16"/>
          <w:szCs w:val="16"/>
        </w:rPr>
        <w:t xml:space="preserve"> совершил на самолёте </w:t>
      </w:r>
      <w:proofErr w:type="spellStart"/>
      <w:r w:rsidRPr="00131A83">
        <w:rPr>
          <w:bCs/>
          <w:color w:val="000000" w:themeColor="text1"/>
          <w:sz w:val="16"/>
          <w:szCs w:val="16"/>
        </w:rPr>
        <w:t>Wright</w:t>
      </w:r>
      <w:proofErr w:type="spellEnd"/>
      <w:r w:rsidRPr="00131A83">
        <w:rPr>
          <w:bCs/>
          <w:color w:val="000000" w:themeColor="text1"/>
          <w:sz w:val="16"/>
          <w:szCs w:val="16"/>
        </w:rPr>
        <w:t xml:space="preserve"> EX первый трансконтинентальный перелёт из Нью-Йорка в Лонг-Бич (дальность 6437 км). Этот путь он проделал за 49 суток с 17 сентября по 5 ноября с 69 промежуточными посадками</w:t>
      </w:r>
    </w:p>
    <w:p w14:paraId="58738892" w14:textId="77777777" w:rsidR="00770467" w:rsidRPr="00131A83" w:rsidRDefault="00770467" w:rsidP="003C1FA7">
      <w:pPr>
        <w:jc w:val="both"/>
        <w:rPr>
          <w:bCs/>
          <w:color w:val="000000" w:themeColor="text1"/>
          <w:sz w:val="16"/>
          <w:szCs w:val="16"/>
        </w:rPr>
      </w:pPr>
    </w:p>
    <w:p w14:paraId="634B36F5" w14:textId="77777777" w:rsidR="00770467" w:rsidRPr="00131A83" w:rsidRDefault="00770467" w:rsidP="003C1FA7">
      <w:pPr>
        <w:jc w:val="both"/>
        <w:rPr>
          <w:bCs/>
          <w:color w:val="000000" w:themeColor="text1"/>
          <w:sz w:val="16"/>
          <w:szCs w:val="16"/>
        </w:rPr>
      </w:pPr>
      <w:r w:rsidRPr="00131A83">
        <w:rPr>
          <w:rStyle w:val="ucoz-forum-post"/>
          <w:rFonts w:eastAsiaTheme="majorEastAsia"/>
          <w:bCs/>
          <w:color w:val="000000" w:themeColor="text1"/>
          <w:sz w:val="16"/>
          <w:szCs w:val="16"/>
        </w:rPr>
        <w:t xml:space="preserve">23 октября (5 ноября) </w:t>
      </w:r>
      <w:r w:rsidRPr="00131A83">
        <w:rPr>
          <w:bCs/>
          <w:color w:val="000000" w:themeColor="text1"/>
          <w:sz w:val="16"/>
          <w:szCs w:val="16"/>
        </w:rPr>
        <w:t xml:space="preserve">в 1911 году первое в истории Балкан применение самолета для решения боевых задач (визуальная разведка). Во время войны между Италией и Турцией (1911-1912 гг.) капитан Карло Мария </w:t>
      </w:r>
      <w:proofErr w:type="spellStart"/>
      <w:r w:rsidRPr="00131A83">
        <w:rPr>
          <w:bCs/>
          <w:color w:val="000000" w:themeColor="text1"/>
          <w:sz w:val="16"/>
          <w:szCs w:val="16"/>
        </w:rPr>
        <w:t>Пиаца</w:t>
      </w:r>
      <w:proofErr w:type="spellEnd"/>
      <w:r w:rsidRPr="00131A83">
        <w:rPr>
          <w:bCs/>
          <w:color w:val="000000" w:themeColor="text1"/>
          <w:sz w:val="16"/>
          <w:szCs w:val="16"/>
        </w:rPr>
        <w:t xml:space="preserve"> на самолете „Блерио“, и через несколько минут и капитан Рикардо </w:t>
      </w:r>
      <w:proofErr w:type="spellStart"/>
      <w:r w:rsidRPr="00131A83">
        <w:rPr>
          <w:bCs/>
          <w:color w:val="000000" w:themeColor="text1"/>
          <w:sz w:val="16"/>
          <w:szCs w:val="16"/>
        </w:rPr>
        <w:t>Моидзо</w:t>
      </w:r>
      <w:proofErr w:type="spellEnd"/>
      <w:r w:rsidRPr="00131A83">
        <w:rPr>
          <w:bCs/>
          <w:color w:val="000000" w:themeColor="text1"/>
          <w:sz w:val="16"/>
          <w:szCs w:val="16"/>
        </w:rPr>
        <w:t xml:space="preserve"> отправляются в полет, продолжительности около час на малой высоте над войсками противника около Триполи (14808).</w:t>
      </w:r>
    </w:p>
    <w:p w14:paraId="578840C0" w14:textId="77777777" w:rsidR="00770467" w:rsidRPr="00131A83" w:rsidRDefault="00770467" w:rsidP="003C1FA7">
      <w:pPr>
        <w:jc w:val="both"/>
        <w:rPr>
          <w:bCs/>
          <w:color w:val="000000" w:themeColor="text1"/>
          <w:sz w:val="16"/>
          <w:szCs w:val="16"/>
        </w:rPr>
      </w:pPr>
    </w:p>
    <w:p w14:paraId="2128E73C" w14:textId="77777777" w:rsidR="00770467" w:rsidRPr="00131A83" w:rsidRDefault="00770467" w:rsidP="003C1FA7">
      <w:pPr>
        <w:jc w:val="both"/>
        <w:rPr>
          <w:bCs/>
          <w:color w:val="0070C0"/>
          <w:sz w:val="16"/>
          <w:szCs w:val="16"/>
        </w:rPr>
      </w:pPr>
      <w:r w:rsidRPr="00131A83">
        <w:rPr>
          <w:bCs/>
          <w:color w:val="0070C0"/>
          <w:sz w:val="16"/>
          <w:szCs w:val="16"/>
        </w:rPr>
        <w:t xml:space="preserve">23 октября (5 ноября) 1911 </w:t>
      </w:r>
      <w:proofErr w:type="spellStart"/>
      <w:r w:rsidRPr="00131A83">
        <w:rPr>
          <w:bCs/>
          <w:color w:val="0070C0"/>
          <w:sz w:val="16"/>
          <w:szCs w:val="16"/>
        </w:rPr>
        <w:t>Кэлбрейт</w:t>
      </w:r>
      <w:proofErr w:type="spellEnd"/>
      <w:r w:rsidRPr="00131A83">
        <w:rPr>
          <w:bCs/>
          <w:color w:val="0070C0"/>
          <w:sz w:val="16"/>
          <w:szCs w:val="16"/>
        </w:rPr>
        <w:t xml:space="preserve"> Роджерс совершает первый рейс на самолете по направлению от побережья к побережью через континентальную часть Соединенных Штатов в программе </w:t>
      </w:r>
      <w:proofErr w:type="spellStart"/>
      <w:r w:rsidRPr="00131A83">
        <w:rPr>
          <w:bCs/>
          <w:color w:val="0070C0"/>
          <w:sz w:val="16"/>
          <w:szCs w:val="16"/>
        </w:rPr>
        <w:t>Vin</w:t>
      </w:r>
      <w:proofErr w:type="spellEnd"/>
      <w:r w:rsidRPr="00131A83">
        <w:rPr>
          <w:bCs/>
          <w:color w:val="0070C0"/>
          <w:sz w:val="16"/>
          <w:szCs w:val="16"/>
        </w:rPr>
        <w:t xml:space="preserve"> </w:t>
      </w:r>
      <w:proofErr w:type="spellStart"/>
      <w:r w:rsidRPr="00131A83">
        <w:rPr>
          <w:bCs/>
          <w:color w:val="0070C0"/>
          <w:sz w:val="16"/>
          <w:szCs w:val="16"/>
        </w:rPr>
        <w:t>Fiz</w:t>
      </w:r>
      <w:proofErr w:type="spellEnd"/>
      <w:r w:rsidRPr="00131A83">
        <w:rPr>
          <w:bCs/>
          <w:color w:val="0070C0"/>
          <w:sz w:val="16"/>
          <w:szCs w:val="16"/>
        </w:rPr>
        <w:t xml:space="preserve"> </w:t>
      </w:r>
      <w:proofErr w:type="spellStart"/>
      <w:r w:rsidRPr="00131A83">
        <w:rPr>
          <w:bCs/>
          <w:color w:val="0070C0"/>
          <w:sz w:val="16"/>
          <w:szCs w:val="16"/>
        </w:rPr>
        <w:t>Flyer</w:t>
      </w:r>
      <w:proofErr w:type="spellEnd"/>
      <w:r w:rsidRPr="00131A83">
        <w:rPr>
          <w:bCs/>
          <w:color w:val="0070C0"/>
          <w:sz w:val="16"/>
          <w:szCs w:val="16"/>
        </w:rPr>
        <w:t>. Путешествие занимает 49 дней, в пути было несколько аварий (20331).</w:t>
      </w:r>
    </w:p>
    <w:p w14:paraId="393BA856" w14:textId="77777777" w:rsidR="00770467" w:rsidRPr="00131A83" w:rsidRDefault="00770467" w:rsidP="003C1FA7">
      <w:pPr>
        <w:jc w:val="both"/>
        <w:rPr>
          <w:bCs/>
          <w:color w:val="0070C0"/>
          <w:sz w:val="16"/>
          <w:szCs w:val="16"/>
        </w:rPr>
      </w:pPr>
    </w:p>
    <w:p w14:paraId="40B5C648" w14:textId="77777777" w:rsidR="00770467" w:rsidRPr="00131A83" w:rsidRDefault="00770467" w:rsidP="003C1FA7">
      <w:pPr>
        <w:jc w:val="both"/>
        <w:rPr>
          <w:bCs/>
          <w:i/>
          <w:color w:val="000000" w:themeColor="text1"/>
          <w:sz w:val="16"/>
          <w:szCs w:val="16"/>
        </w:rPr>
      </w:pPr>
      <w:r w:rsidRPr="00131A83">
        <w:rPr>
          <w:bCs/>
          <w:i/>
          <w:color w:val="000000" w:themeColor="text1"/>
          <w:sz w:val="16"/>
          <w:szCs w:val="16"/>
        </w:rPr>
        <w:t>За рубежом:</w:t>
      </w:r>
    </w:p>
    <w:p w14:paraId="1884863C" w14:textId="77777777" w:rsidR="00770467" w:rsidRPr="00131A83" w:rsidRDefault="00770467" w:rsidP="003C1FA7">
      <w:pPr>
        <w:jc w:val="both"/>
        <w:rPr>
          <w:bCs/>
          <w:sz w:val="16"/>
          <w:szCs w:val="16"/>
        </w:rPr>
      </w:pPr>
    </w:p>
    <w:p w14:paraId="2F1E699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23 октября (5 ноября) в 1911 году Италия проводит аннексию Триполи и Киренаики (14821).</w:t>
      </w:r>
    </w:p>
    <w:p w14:paraId="3CC68041" w14:textId="77777777" w:rsidR="00770467" w:rsidRPr="00131A83" w:rsidRDefault="00770467" w:rsidP="003C1FA7">
      <w:pPr>
        <w:jc w:val="both"/>
        <w:rPr>
          <w:bCs/>
          <w:color w:val="000000" w:themeColor="text1"/>
          <w:sz w:val="16"/>
          <w:szCs w:val="16"/>
        </w:rPr>
      </w:pPr>
    </w:p>
    <w:p w14:paraId="26331DC0" w14:textId="77777777" w:rsidR="00770467" w:rsidRPr="00131A83" w:rsidRDefault="00770467" w:rsidP="003C1FA7">
      <w:pPr>
        <w:shd w:val="clear" w:color="auto" w:fill="FFFFFF"/>
        <w:jc w:val="both"/>
        <w:rPr>
          <w:bCs/>
          <w:i/>
          <w:color w:val="000000" w:themeColor="text1"/>
          <w:sz w:val="16"/>
          <w:szCs w:val="16"/>
        </w:rPr>
      </w:pPr>
      <w:r w:rsidRPr="00131A83">
        <w:rPr>
          <w:bCs/>
          <w:i/>
          <w:color w:val="000000" w:themeColor="text1"/>
          <w:sz w:val="16"/>
          <w:szCs w:val="16"/>
        </w:rPr>
        <w:t>Авиация:</w:t>
      </w:r>
    </w:p>
    <w:p w14:paraId="120903F4" w14:textId="77777777" w:rsidR="00770467" w:rsidRPr="00131A83" w:rsidRDefault="00770467" w:rsidP="003C1FA7">
      <w:pPr>
        <w:shd w:val="clear" w:color="auto" w:fill="FFFFFF"/>
        <w:jc w:val="both"/>
        <w:rPr>
          <w:bCs/>
          <w:i/>
          <w:color w:val="000000" w:themeColor="text1"/>
          <w:sz w:val="16"/>
          <w:szCs w:val="16"/>
        </w:rPr>
      </w:pPr>
    </w:p>
    <w:p w14:paraId="7EE959C4" w14:textId="0F1A621A" w:rsidR="00770467" w:rsidRPr="00131A83" w:rsidRDefault="00770467" w:rsidP="003C1FA7">
      <w:pPr>
        <w:jc w:val="both"/>
        <w:rPr>
          <w:bCs/>
          <w:color w:val="000000" w:themeColor="text1"/>
          <w:sz w:val="16"/>
          <w:szCs w:val="16"/>
        </w:rPr>
      </w:pPr>
      <w:r w:rsidRPr="00131A83">
        <w:rPr>
          <w:rStyle w:val="ucoz-forum-post"/>
          <w:rFonts w:eastAsiaTheme="majorEastAsia"/>
          <w:bCs/>
          <w:color w:val="000000" w:themeColor="text1"/>
          <w:sz w:val="16"/>
          <w:szCs w:val="16"/>
        </w:rPr>
        <w:t xml:space="preserve">24 октября </w:t>
      </w:r>
      <w:r w:rsidR="00AE2C4F" w:rsidRPr="00131A83">
        <w:rPr>
          <w:rStyle w:val="ucoz-forum-post"/>
          <w:rFonts w:eastAsiaTheme="majorEastAsia"/>
          <w:bCs/>
          <w:color w:val="000000" w:themeColor="text1"/>
          <w:sz w:val="16"/>
          <w:szCs w:val="16"/>
        </w:rPr>
        <w:t xml:space="preserve">(6 ноября) </w:t>
      </w:r>
      <w:r w:rsidRPr="00131A83">
        <w:rPr>
          <w:bCs/>
          <w:color w:val="000000" w:themeColor="text1"/>
          <w:sz w:val="16"/>
          <w:szCs w:val="16"/>
        </w:rPr>
        <w:t xml:space="preserve">в 1911 году в России введена врачебно-летная экспертиза; </w:t>
      </w:r>
    </w:p>
    <w:p w14:paraId="5925A1E6" w14:textId="77777777" w:rsidR="00770467" w:rsidRPr="00131A83" w:rsidRDefault="00770467" w:rsidP="003C1FA7">
      <w:pPr>
        <w:jc w:val="both"/>
        <w:rPr>
          <w:bCs/>
          <w:color w:val="000000" w:themeColor="text1"/>
          <w:sz w:val="16"/>
          <w:szCs w:val="16"/>
        </w:rPr>
      </w:pPr>
    </w:p>
    <w:p w14:paraId="41C5CB65" w14:textId="77777777" w:rsidR="00770467" w:rsidRPr="00131A83" w:rsidRDefault="00770467" w:rsidP="003C1FA7">
      <w:pPr>
        <w:jc w:val="both"/>
        <w:rPr>
          <w:bCs/>
          <w:color w:val="000000" w:themeColor="text1"/>
          <w:sz w:val="16"/>
          <w:szCs w:val="16"/>
        </w:rPr>
      </w:pPr>
      <w:r w:rsidRPr="00131A83">
        <w:rPr>
          <w:bCs/>
          <w:i/>
          <w:color w:val="000000" w:themeColor="text1"/>
          <w:sz w:val="16"/>
          <w:szCs w:val="16"/>
        </w:rPr>
        <w:t>Самолетостроение:</w:t>
      </w:r>
    </w:p>
    <w:p w14:paraId="5C18C040" w14:textId="77777777" w:rsidR="00770467" w:rsidRPr="00131A83" w:rsidRDefault="00770467" w:rsidP="003C1FA7">
      <w:pPr>
        <w:jc w:val="both"/>
        <w:rPr>
          <w:bCs/>
          <w:color w:val="000000" w:themeColor="text1"/>
          <w:sz w:val="16"/>
          <w:szCs w:val="16"/>
        </w:rPr>
      </w:pPr>
    </w:p>
    <w:p w14:paraId="3C9439EE" w14:textId="11C6CA91"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26 октября </w:t>
      </w:r>
      <w:r w:rsidR="00164611" w:rsidRPr="00131A83">
        <w:rPr>
          <w:bCs/>
          <w:color w:val="000000" w:themeColor="text1"/>
          <w:sz w:val="16"/>
          <w:szCs w:val="16"/>
        </w:rPr>
        <w:t>(</w:t>
      </w:r>
      <w:r w:rsidR="007D311F" w:rsidRPr="00131A83">
        <w:rPr>
          <w:bCs/>
          <w:color w:val="000000" w:themeColor="text1"/>
          <w:sz w:val="16"/>
          <w:szCs w:val="16"/>
        </w:rPr>
        <w:t>8</w:t>
      </w:r>
      <w:r w:rsidR="00164611" w:rsidRPr="00131A83">
        <w:rPr>
          <w:bCs/>
          <w:color w:val="000000" w:themeColor="text1"/>
          <w:sz w:val="16"/>
          <w:szCs w:val="16"/>
        </w:rPr>
        <w:t xml:space="preserve"> ноября) </w:t>
      </w:r>
      <w:r w:rsidRPr="00131A83">
        <w:rPr>
          <w:bCs/>
          <w:color w:val="000000" w:themeColor="text1"/>
          <w:sz w:val="16"/>
          <w:szCs w:val="16"/>
        </w:rPr>
        <w:t xml:space="preserve">1911 г. </w:t>
      </w:r>
      <w:r w:rsidR="00164611" w:rsidRPr="00131A83">
        <w:rPr>
          <w:bCs/>
          <w:color w:val="000000" w:themeColor="text1"/>
          <w:sz w:val="16"/>
          <w:szCs w:val="16"/>
        </w:rPr>
        <w:t>была т</w:t>
      </w:r>
      <w:r w:rsidRPr="00131A83">
        <w:rPr>
          <w:bCs/>
          <w:color w:val="000000" w:themeColor="text1"/>
          <w:sz w:val="16"/>
          <w:szCs w:val="16"/>
        </w:rPr>
        <w:t>елеграмма Первого российского товарищества воздухоплавания и. о. военного министра генералу от инфантерии А. А. Поливанову с ходатайством о заказе на аэропланы</w:t>
      </w:r>
    </w:p>
    <w:p w14:paraId="1D7F41C5"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 октябре с. г. специальной воздухоплавательной комиссией инженерного ведомства при участии военных летчиков всесторонне рассматривался вопрос о степени подготов</w:t>
      </w:r>
      <w:r w:rsidRPr="00131A83">
        <w:rPr>
          <w:bCs/>
          <w:color w:val="000000" w:themeColor="text1"/>
          <w:sz w:val="16"/>
          <w:szCs w:val="16"/>
        </w:rPr>
        <w:softHyphen/>
        <w:t>ленности русской воздухоплавательной промышленности к выполнению заказа на 12 аэро</w:t>
      </w:r>
      <w:r w:rsidRPr="00131A83">
        <w:rPr>
          <w:bCs/>
          <w:color w:val="000000" w:themeColor="text1"/>
          <w:sz w:val="16"/>
          <w:szCs w:val="16"/>
        </w:rPr>
        <w:softHyphen/>
        <w:t xml:space="preserve">планов типа </w:t>
      </w:r>
      <w:proofErr w:type="spellStart"/>
      <w:r w:rsidRPr="00131A83">
        <w:rPr>
          <w:bCs/>
          <w:color w:val="000000" w:themeColor="text1"/>
          <w:sz w:val="16"/>
          <w:szCs w:val="16"/>
        </w:rPr>
        <w:t>Блерио</w:t>
      </w:r>
      <w:r w:rsidRPr="00131A83">
        <w:rPr>
          <w:bCs/>
          <w:color w:val="000000" w:themeColor="text1"/>
          <w:sz w:val="16"/>
          <w:szCs w:val="16"/>
          <w:vertAlign w:val="superscript"/>
        </w:rPr>
        <w:t>ш</w:t>
      </w:r>
      <w:proofErr w:type="spellEnd"/>
      <w:r w:rsidRPr="00131A83">
        <w:rPr>
          <w:bCs/>
          <w:color w:val="000000" w:themeColor="text1"/>
          <w:sz w:val="16"/>
          <w:szCs w:val="16"/>
        </w:rPr>
        <w:t xml:space="preserve"> для нужд армии. Большинство комиссии, ссылаясь на двухлетний опыт нашего завода, сочло возможным передать этот заказ к выполнению в России, со</w:t>
      </w:r>
      <w:r w:rsidRPr="00131A83">
        <w:rPr>
          <w:bCs/>
          <w:color w:val="000000" w:themeColor="text1"/>
          <w:sz w:val="16"/>
          <w:szCs w:val="16"/>
        </w:rPr>
        <w:softHyphen/>
        <w:t>гласно с чем нами был получен соответствующий запрос инженерного ведомства, на кото</w:t>
      </w:r>
      <w:r w:rsidRPr="00131A83">
        <w:rPr>
          <w:bCs/>
          <w:color w:val="000000" w:themeColor="text1"/>
          <w:sz w:val="16"/>
          <w:szCs w:val="16"/>
        </w:rPr>
        <w:softHyphen/>
        <w:t xml:space="preserve">рый мы и ответили, назначая цены, сроки и гарантии, вполне конкурирующие с </w:t>
      </w:r>
      <w:proofErr w:type="spellStart"/>
      <w:r w:rsidRPr="00131A83">
        <w:rPr>
          <w:bCs/>
          <w:color w:val="000000" w:themeColor="text1"/>
          <w:sz w:val="16"/>
          <w:szCs w:val="16"/>
        </w:rPr>
        <w:t>загра</w:t>
      </w:r>
      <w:proofErr w:type="spellEnd"/>
      <w:r w:rsidRPr="00131A83">
        <w:rPr>
          <w:bCs/>
          <w:color w:val="000000" w:themeColor="text1"/>
          <w:sz w:val="16"/>
          <w:szCs w:val="16"/>
        </w:rPr>
        <w:t xml:space="preserve"> </w:t>
      </w:r>
      <w:proofErr w:type="spellStart"/>
      <w:r w:rsidRPr="00131A83">
        <w:rPr>
          <w:bCs/>
          <w:color w:val="000000" w:themeColor="text1"/>
          <w:sz w:val="16"/>
          <w:szCs w:val="16"/>
        </w:rPr>
        <w:t>ничными</w:t>
      </w:r>
      <w:proofErr w:type="spellEnd"/>
      <w:r w:rsidRPr="00131A83">
        <w:rPr>
          <w:bCs/>
          <w:color w:val="000000" w:themeColor="text1"/>
          <w:sz w:val="16"/>
          <w:szCs w:val="16"/>
        </w:rPr>
        <w:t>. Кроме того, при словесных переговорах представителю нашему в инженерном управлении заявлено было, что назначаемые нами сроки вполне соответствуют нуждам ведомства. На основании сказанного выше, желая в точности соблюсти исключительно короткие сроки, нами предложенные, мы немедленно приступили к изготовлению частей аэропланов Блерио, имея в виду получение нами заказа на все 12 аэропланов, так как в России единственно наш завод фактически строит аэропланы такого типа. В настоящее же время, заготовив уже части на несколько аэропланов, мы узнали, что упомянутый заказ решено все-таки передать за границу. Подобное решение является для нас в высокой сте</w:t>
      </w:r>
      <w:r w:rsidRPr="00131A83">
        <w:rPr>
          <w:bCs/>
          <w:color w:val="000000" w:themeColor="text1"/>
          <w:sz w:val="16"/>
          <w:szCs w:val="16"/>
        </w:rPr>
        <w:softHyphen/>
        <w:t>пени неожиданным и обидным. Наш завод, один из первых в мире, первый и пока един</w:t>
      </w:r>
      <w:r w:rsidRPr="00131A83">
        <w:rPr>
          <w:bCs/>
          <w:color w:val="000000" w:themeColor="text1"/>
          <w:sz w:val="16"/>
          <w:szCs w:val="16"/>
        </w:rPr>
        <w:softHyphen/>
        <w:t>ственный в России образцово поставленный специальный завод для постройки летатель</w:t>
      </w:r>
      <w:r w:rsidRPr="00131A83">
        <w:rPr>
          <w:bCs/>
          <w:color w:val="000000" w:themeColor="text1"/>
          <w:sz w:val="16"/>
          <w:szCs w:val="16"/>
        </w:rPr>
        <w:softHyphen/>
        <w:t>ных машин, за два года своего существования получил целый ряд наград за насаждение воздухоплавательной промышленности в России, за образцовую постановку дела на заво</w:t>
      </w:r>
      <w:r w:rsidRPr="00131A83">
        <w:rPr>
          <w:bCs/>
          <w:color w:val="000000" w:themeColor="text1"/>
          <w:sz w:val="16"/>
          <w:szCs w:val="16"/>
        </w:rPr>
        <w:softHyphen/>
        <w:t>де, за образцовую постройку аэропланов в России и т. д. В число наград входят высшая награда — большая золотая медаль военного ведомства, первый пассажирский приз пере</w:t>
      </w:r>
      <w:r w:rsidRPr="00131A83">
        <w:rPr>
          <w:bCs/>
          <w:color w:val="000000" w:themeColor="text1"/>
          <w:sz w:val="16"/>
          <w:szCs w:val="16"/>
        </w:rPr>
        <w:softHyphen/>
        <w:t>лета Петербург-Москва, первый конструкторский приз военного ведомства. Аэропланы наши во время последних маневров обнаружили высокие качества в смысле не только по</w:t>
      </w:r>
      <w:r w:rsidRPr="00131A83">
        <w:rPr>
          <w:bCs/>
          <w:color w:val="000000" w:themeColor="text1"/>
          <w:sz w:val="16"/>
          <w:szCs w:val="16"/>
        </w:rPr>
        <w:softHyphen/>
        <w:t>стройки, но и быстроты и грузоподъемности, превзойдя в этом отношении английские и немецкие аэропланы и сравнившись с французскими. По личному заявлению нашему директору-распорядителю его императорского высочества великого князя Александра Михайловича, аэроплан нашей постройки № 26 показал себя лучшим изо всех имеющих</w:t>
      </w:r>
      <w:r w:rsidRPr="00131A83">
        <w:rPr>
          <w:bCs/>
          <w:color w:val="000000" w:themeColor="text1"/>
          <w:sz w:val="16"/>
          <w:szCs w:val="16"/>
        </w:rPr>
        <w:softHyphen/>
        <w:t>ся в отделе воздушного флота подобного типа. Такие быстрые и реальные успехи нашего дела следует считать крупной победой не только русской воздухоплавательной промыш</w:t>
      </w:r>
      <w:r w:rsidRPr="00131A83">
        <w:rPr>
          <w:bCs/>
          <w:color w:val="000000" w:themeColor="text1"/>
          <w:sz w:val="16"/>
          <w:szCs w:val="16"/>
        </w:rPr>
        <w:softHyphen/>
        <w:t>ленности, но и русской промышленности вообще, так как не бывало еще до сих пор слу</w:t>
      </w:r>
      <w:r w:rsidRPr="00131A83">
        <w:rPr>
          <w:bCs/>
          <w:color w:val="000000" w:themeColor="text1"/>
          <w:sz w:val="16"/>
          <w:szCs w:val="16"/>
        </w:rPr>
        <w:softHyphen/>
        <w:t>чая, чтобы какая-либо отрасль отечественной промышленности в столь короткий срок сравнивалась бы с промышленностью заграничною. Всю тяжесть этой победы, однако, пришлось вынести на своих плечах исключительно нашему молодому делу. С громадными затратами как энергии, так и средств достигли мы сказанных результатов. Наша трудная деятельность совершается безо всякой определенной правительственной поддержки, на которую, ввиду совершенно исключительного государственного значения нашего пред</w:t>
      </w:r>
      <w:r w:rsidRPr="00131A83">
        <w:rPr>
          <w:bCs/>
          <w:color w:val="000000" w:themeColor="text1"/>
          <w:sz w:val="16"/>
          <w:szCs w:val="16"/>
        </w:rPr>
        <w:softHyphen/>
        <w:t>приятия, казалось бы, мы могли рассчитывать. Лишение же в настоящее время нас заказов привело бы наше дело к безвыходному положению, если не к полной ликвидации его. Убедительно просим не решать таким убийственным для русской промышленности обра</w:t>
      </w:r>
      <w:r w:rsidRPr="00131A83">
        <w:rPr>
          <w:bCs/>
          <w:color w:val="000000" w:themeColor="text1"/>
          <w:sz w:val="16"/>
          <w:szCs w:val="16"/>
        </w:rPr>
        <w:softHyphen/>
        <w:t>зом вопрос о постройке аэропланов. Мы просим еще раз проверить всю нашу деятель</w:t>
      </w:r>
      <w:r w:rsidRPr="00131A83">
        <w:rPr>
          <w:bCs/>
          <w:color w:val="000000" w:themeColor="text1"/>
          <w:sz w:val="16"/>
          <w:szCs w:val="16"/>
        </w:rPr>
        <w:softHyphen/>
        <w:t>ность, подробнейшим образом осмотреть завод наш и произведенные нами подготови</w:t>
      </w:r>
      <w:r w:rsidRPr="00131A83">
        <w:rPr>
          <w:bCs/>
          <w:color w:val="000000" w:themeColor="text1"/>
          <w:sz w:val="16"/>
          <w:szCs w:val="16"/>
        </w:rPr>
        <w:softHyphen/>
        <w:t>тельные работы, опросить военных авиаторов, из коих на наших Блерио летали лейтенант Дыбовский</w:t>
      </w:r>
      <w:r w:rsidRPr="00131A83">
        <w:rPr>
          <w:bCs/>
          <w:color w:val="000000" w:themeColor="text1"/>
          <w:sz w:val="16"/>
          <w:szCs w:val="16"/>
          <w:vertAlign w:val="superscript"/>
        </w:rPr>
        <w:t>149</w:t>
      </w:r>
      <w:r w:rsidRPr="00131A83">
        <w:rPr>
          <w:bCs/>
          <w:color w:val="000000" w:themeColor="text1"/>
          <w:sz w:val="16"/>
          <w:szCs w:val="16"/>
        </w:rPr>
        <w:t xml:space="preserve"> и авиатор Ефимов</w:t>
      </w:r>
      <w:r w:rsidRPr="00131A83">
        <w:rPr>
          <w:bCs/>
          <w:color w:val="000000" w:themeColor="text1"/>
          <w:sz w:val="16"/>
          <w:szCs w:val="16"/>
          <w:vertAlign w:val="superscript"/>
        </w:rPr>
        <w:t>150</w:t>
      </w:r>
      <w:r w:rsidRPr="00131A83">
        <w:rPr>
          <w:bCs/>
          <w:color w:val="000000" w:themeColor="text1"/>
          <w:sz w:val="16"/>
          <w:szCs w:val="16"/>
        </w:rPr>
        <w:t>. Заранее уверенные в результатах ознакомления с на</w:t>
      </w:r>
      <w:r w:rsidRPr="00131A83">
        <w:rPr>
          <w:bCs/>
          <w:color w:val="000000" w:themeColor="text1"/>
          <w:sz w:val="16"/>
          <w:szCs w:val="16"/>
        </w:rPr>
        <w:softHyphen/>
        <w:t>шей подготовленностью к исполнению аэропланов типа Блерио, мы настоящим убеди</w:t>
      </w:r>
      <w:r w:rsidRPr="00131A83">
        <w:rPr>
          <w:bCs/>
          <w:color w:val="000000" w:themeColor="text1"/>
          <w:sz w:val="16"/>
          <w:szCs w:val="16"/>
        </w:rPr>
        <w:softHyphen/>
        <w:t>тельно просим ваши высокопревосходительства и ваше превосходительство во имя спра</w:t>
      </w:r>
      <w:r w:rsidRPr="00131A83">
        <w:rPr>
          <w:bCs/>
          <w:color w:val="000000" w:themeColor="text1"/>
          <w:sz w:val="16"/>
          <w:szCs w:val="16"/>
        </w:rPr>
        <w:softHyphen/>
        <w:t>ведливости задержать решение вопроса о передаче заказа за границу.</w:t>
      </w:r>
    </w:p>
    <w:p w14:paraId="360AE208"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С совершенным почтением и таковой же преданностью Первое российское товарищество воздухоплавания.</w:t>
      </w:r>
    </w:p>
    <w:p w14:paraId="5A8E20F9"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Резолюция: «Главному инженерному управлению. Мне лично заказ за границей 12 Блерио несимпатичен, и я пойду на него только в том случае, если в России к весне изготовить нельзя. Но может быть, можно часть заказать в России, т. е. ту часть, которую успеют сделать. Меня поддерживает в этой мысли сочувствие летчиков заказу в России. Поливанов. 27/10».</w:t>
      </w:r>
    </w:p>
    <w:p w14:paraId="1993E905"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lastRenderedPageBreak/>
        <w:t xml:space="preserve">Резолюция А. П. </w:t>
      </w:r>
      <w:proofErr w:type="spellStart"/>
      <w:r w:rsidRPr="00131A83">
        <w:rPr>
          <w:bCs/>
          <w:color w:val="000000" w:themeColor="text1"/>
          <w:sz w:val="16"/>
          <w:szCs w:val="16"/>
        </w:rPr>
        <w:t>Вернандера</w:t>
      </w:r>
      <w:proofErr w:type="spellEnd"/>
      <w:r w:rsidRPr="00131A83">
        <w:rPr>
          <w:bCs/>
          <w:color w:val="000000" w:themeColor="text1"/>
          <w:sz w:val="16"/>
          <w:szCs w:val="16"/>
        </w:rPr>
        <w:t>: «Исполнить согласно доклада моего помощнику воен</w:t>
      </w:r>
      <w:r w:rsidRPr="00131A83">
        <w:rPr>
          <w:bCs/>
          <w:color w:val="000000" w:themeColor="text1"/>
          <w:sz w:val="16"/>
          <w:szCs w:val="16"/>
        </w:rPr>
        <w:softHyphen/>
        <w:t>ного министра, заказав на 3 аэроплана Блерио. 3 — Щетинину 1 - Дукс</w:t>
      </w:r>
    </w:p>
    <w:p w14:paraId="5A5F2242"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1 - Русско-Балтийский завод 1- ПТА [Итого] 6</w:t>
      </w:r>
    </w:p>
    <w:p w14:paraId="0EB215B9"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Выработать условия обеспечения заказа и задатков. 29 октября».</w:t>
      </w:r>
    </w:p>
    <w:p w14:paraId="60F80238"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РГВИА. Ф. 802. Оп. 3. Д. 1290. Л. 247-252. </w:t>
      </w:r>
      <w:proofErr w:type="spellStart"/>
      <w:r w:rsidRPr="00131A83">
        <w:rPr>
          <w:bCs/>
          <w:color w:val="000000" w:themeColor="text1"/>
          <w:sz w:val="16"/>
          <w:szCs w:val="16"/>
        </w:rPr>
        <w:t>Телегр</w:t>
      </w:r>
      <w:proofErr w:type="spellEnd"/>
      <w:r w:rsidRPr="00131A83">
        <w:rPr>
          <w:bCs/>
          <w:color w:val="000000" w:themeColor="text1"/>
          <w:sz w:val="16"/>
          <w:szCs w:val="16"/>
        </w:rPr>
        <w:t>. Бланки (11707).</w:t>
      </w:r>
    </w:p>
    <w:p w14:paraId="2579F809" w14:textId="77777777" w:rsidR="00770467" w:rsidRPr="00131A83" w:rsidRDefault="00770467" w:rsidP="003C1FA7">
      <w:pPr>
        <w:shd w:val="clear" w:color="auto" w:fill="FFFFFF"/>
        <w:jc w:val="both"/>
        <w:rPr>
          <w:bCs/>
          <w:color w:val="000000" w:themeColor="text1"/>
          <w:sz w:val="16"/>
          <w:szCs w:val="16"/>
        </w:rPr>
      </w:pPr>
    </w:p>
    <w:p w14:paraId="532D3501" w14:textId="77777777" w:rsidR="00770467" w:rsidRPr="00131A83" w:rsidRDefault="00770467" w:rsidP="003C1FA7">
      <w:pPr>
        <w:jc w:val="both"/>
        <w:rPr>
          <w:bCs/>
          <w:i/>
          <w:color w:val="000000" w:themeColor="text1"/>
          <w:sz w:val="16"/>
          <w:szCs w:val="16"/>
        </w:rPr>
      </w:pPr>
      <w:r w:rsidRPr="00131A83">
        <w:rPr>
          <w:bCs/>
          <w:i/>
          <w:color w:val="000000" w:themeColor="text1"/>
          <w:sz w:val="16"/>
          <w:szCs w:val="16"/>
        </w:rPr>
        <w:t>Другие оборонные отрасли:</w:t>
      </w:r>
    </w:p>
    <w:p w14:paraId="08574900" w14:textId="77777777" w:rsidR="00770467" w:rsidRPr="00131A83" w:rsidRDefault="00770467" w:rsidP="003C1FA7">
      <w:pPr>
        <w:jc w:val="both"/>
        <w:rPr>
          <w:bCs/>
          <w:i/>
          <w:color w:val="000000" w:themeColor="text1"/>
          <w:sz w:val="16"/>
          <w:szCs w:val="16"/>
        </w:rPr>
      </w:pPr>
    </w:p>
    <w:p w14:paraId="17982C1E" w14:textId="63AC5B01"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26 октября </w:t>
      </w:r>
      <w:r w:rsidR="007D311F" w:rsidRPr="00131A83">
        <w:rPr>
          <w:bCs/>
          <w:color w:val="000000" w:themeColor="text1"/>
          <w:sz w:val="16"/>
          <w:szCs w:val="16"/>
        </w:rPr>
        <w:t xml:space="preserve">(8 октября) </w:t>
      </w:r>
      <w:r w:rsidRPr="00131A83">
        <w:rPr>
          <w:bCs/>
          <w:color w:val="000000" w:themeColor="text1"/>
          <w:sz w:val="16"/>
          <w:szCs w:val="16"/>
        </w:rPr>
        <w:t xml:space="preserve">1911 г. </w:t>
      </w:r>
      <w:proofErr w:type="spellStart"/>
      <w:r w:rsidRPr="00131A83">
        <w:rPr>
          <w:bCs/>
          <w:color w:val="000000" w:themeColor="text1"/>
          <w:sz w:val="16"/>
          <w:szCs w:val="16"/>
        </w:rPr>
        <w:t>РОБТиТ</w:t>
      </w:r>
      <w:proofErr w:type="spellEnd"/>
      <w:r w:rsidRPr="00131A83">
        <w:rPr>
          <w:bCs/>
          <w:color w:val="000000" w:themeColor="text1"/>
          <w:sz w:val="16"/>
          <w:szCs w:val="16"/>
        </w:rPr>
        <w:t xml:space="preserve"> на чрезвычайном общем собрании акционеров проводит решение о приобретении привилегий английского «Общества беспроволочного телеграфа Маркони», следствием чего стало дополнительная эмиссия акций </w:t>
      </w:r>
      <w:proofErr w:type="spellStart"/>
      <w:r w:rsidRPr="00131A83">
        <w:rPr>
          <w:bCs/>
          <w:color w:val="000000" w:themeColor="text1"/>
          <w:sz w:val="16"/>
          <w:szCs w:val="16"/>
        </w:rPr>
        <w:t>РОБТиТ</w:t>
      </w:r>
      <w:proofErr w:type="spellEnd"/>
      <w:r w:rsidRPr="00131A83">
        <w:rPr>
          <w:bCs/>
          <w:color w:val="000000" w:themeColor="text1"/>
          <w:sz w:val="16"/>
          <w:szCs w:val="16"/>
        </w:rPr>
        <w:t xml:space="preserve">, приобретенных Г. Маркони в уплату за предоставленные патенты. В результате уставной капитал общества был увеличен до 1,8 млн. руб., а состав правления расширился до семи членов, среди которых трое теперь были иностранцы. Под контролем иностранного капитала оказалось и 53,04% акций </w:t>
      </w:r>
      <w:proofErr w:type="spellStart"/>
      <w:r w:rsidRPr="00131A83">
        <w:rPr>
          <w:bCs/>
          <w:color w:val="000000" w:themeColor="text1"/>
          <w:sz w:val="16"/>
          <w:szCs w:val="16"/>
        </w:rPr>
        <w:t>РОБТиТ</w:t>
      </w:r>
      <w:proofErr w:type="spellEnd"/>
      <w:r w:rsidRPr="00131A83">
        <w:rPr>
          <w:bCs/>
          <w:color w:val="000000" w:themeColor="text1"/>
          <w:sz w:val="16"/>
          <w:szCs w:val="16"/>
        </w:rPr>
        <w:t xml:space="preserve">. Проведенная реорганизация русской фирмы дала основание исследователям говорить о ее превращении в филиал фирмы «Маркони», или, более обобщенно, о ее поглощении английским концерном «Маркони». Не углубляясь в тонкости экономико-юридической терминологии и исходя из контекста проводимого исследования, следует </w:t>
      </w:r>
      <w:proofErr w:type="gramStart"/>
      <w:r w:rsidRPr="00131A83">
        <w:rPr>
          <w:bCs/>
          <w:color w:val="000000" w:themeColor="text1"/>
          <w:sz w:val="16"/>
          <w:szCs w:val="16"/>
        </w:rPr>
        <w:t>отметить</w:t>
      </w:r>
      <w:proofErr w:type="gramEnd"/>
      <w:r w:rsidRPr="00131A83">
        <w:rPr>
          <w:bCs/>
          <w:color w:val="000000" w:themeColor="text1"/>
          <w:sz w:val="16"/>
          <w:szCs w:val="16"/>
        </w:rPr>
        <w:t xml:space="preserve"> что это не так (18297).</w:t>
      </w:r>
    </w:p>
    <w:p w14:paraId="43E12755" w14:textId="77777777" w:rsidR="00770467" w:rsidRPr="00131A83" w:rsidRDefault="00770467" w:rsidP="003C1FA7">
      <w:pPr>
        <w:jc w:val="both"/>
        <w:rPr>
          <w:bCs/>
          <w:color w:val="000000" w:themeColor="text1"/>
          <w:sz w:val="16"/>
          <w:szCs w:val="16"/>
        </w:rPr>
      </w:pPr>
    </w:p>
    <w:p w14:paraId="2FAEB6B4" w14:textId="77777777" w:rsidR="00770467" w:rsidRPr="00131A83" w:rsidRDefault="00770467" w:rsidP="003C1FA7">
      <w:pPr>
        <w:jc w:val="both"/>
        <w:rPr>
          <w:bCs/>
          <w:color w:val="000000" w:themeColor="text1"/>
          <w:sz w:val="16"/>
          <w:szCs w:val="16"/>
        </w:rPr>
      </w:pPr>
      <w:r w:rsidRPr="00131A83">
        <w:rPr>
          <w:bCs/>
          <w:i/>
          <w:color w:val="000000" w:themeColor="text1"/>
          <w:sz w:val="16"/>
          <w:szCs w:val="16"/>
        </w:rPr>
        <w:t>Морская авиация:</w:t>
      </w:r>
    </w:p>
    <w:p w14:paraId="5CA3F486" w14:textId="77777777" w:rsidR="00770467" w:rsidRPr="00131A83" w:rsidRDefault="00770467" w:rsidP="003C1FA7">
      <w:pPr>
        <w:jc w:val="both"/>
        <w:rPr>
          <w:bCs/>
          <w:color w:val="000000" w:themeColor="text1"/>
          <w:sz w:val="16"/>
          <w:szCs w:val="16"/>
        </w:rPr>
      </w:pPr>
    </w:p>
    <w:p w14:paraId="18E8B06B" w14:textId="6F689FE4" w:rsidR="00770467" w:rsidRPr="00131A83" w:rsidRDefault="00770467" w:rsidP="003C1FA7">
      <w:pPr>
        <w:jc w:val="both"/>
        <w:rPr>
          <w:bCs/>
          <w:color w:val="000000" w:themeColor="text1"/>
          <w:sz w:val="16"/>
          <w:szCs w:val="16"/>
        </w:rPr>
      </w:pPr>
      <w:r w:rsidRPr="00131A83">
        <w:rPr>
          <w:rStyle w:val="ucoz-forum-post"/>
          <w:rFonts w:eastAsiaTheme="majorEastAsia"/>
          <w:bCs/>
          <w:color w:val="000000" w:themeColor="text1"/>
          <w:sz w:val="16"/>
          <w:szCs w:val="16"/>
        </w:rPr>
        <w:t xml:space="preserve">26 октября </w:t>
      </w:r>
      <w:r w:rsidR="007D311F" w:rsidRPr="00131A83">
        <w:rPr>
          <w:rStyle w:val="ucoz-forum-post"/>
          <w:rFonts w:eastAsiaTheme="majorEastAsia"/>
          <w:bCs/>
          <w:color w:val="000000" w:themeColor="text1"/>
          <w:sz w:val="16"/>
          <w:szCs w:val="16"/>
        </w:rPr>
        <w:t xml:space="preserve">(8 октября) </w:t>
      </w:r>
      <w:r w:rsidRPr="00131A83">
        <w:rPr>
          <w:bCs/>
          <w:color w:val="000000" w:themeColor="text1"/>
          <w:sz w:val="16"/>
          <w:szCs w:val="16"/>
        </w:rPr>
        <w:t xml:space="preserve">в 1911 году состоялся первый выпуск в Севастопольской военной авиашколе. Капитаны 2-го ранга </w:t>
      </w:r>
      <w:proofErr w:type="spellStart"/>
      <w:r w:rsidRPr="00131A83">
        <w:rPr>
          <w:bCs/>
          <w:color w:val="000000" w:themeColor="text1"/>
          <w:sz w:val="16"/>
          <w:szCs w:val="16"/>
        </w:rPr>
        <w:t>Недрин</w:t>
      </w:r>
      <w:proofErr w:type="spellEnd"/>
      <w:r w:rsidRPr="00131A83">
        <w:rPr>
          <w:bCs/>
          <w:color w:val="000000" w:themeColor="text1"/>
          <w:sz w:val="16"/>
          <w:szCs w:val="16"/>
        </w:rPr>
        <w:t xml:space="preserve"> и Дмитриев, поручики Макеев и </w:t>
      </w:r>
      <w:proofErr w:type="spellStart"/>
      <w:r w:rsidRPr="00131A83">
        <w:rPr>
          <w:bCs/>
          <w:color w:val="000000" w:themeColor="text1"/>
          <w:sz w:val="16"/>
          <w:szCs w:val="16"/>
        </w:rPr>
        <w:t>Гельгар</w:t>
      </w:r>
      <w:proofErr w:type="spellEnd"/>
      <w:r w:rsidRPr="00131A83">
        <w:rPr>
          <w:bCs/>
          <w:color w:val="000000" w:themeColor="text1"/>
          <w:sz w:val="16"/>
          <w:szCs w:val="16"/>
        </w:rPr>
        <w:t xml:space="preserve">, лейтенанты </w:t>
      </w:r>
      <w:proofErr w:type="spellStart"/>
      <w:r w:rsidRPr="00131A83">
        <w:rPr>
          <w:bCs/>
          <w:color w:val="000000" w:themeColor="text1"/>
          <w:sz w:val="16"/>
          <w:szCs w:val="16"/>
        </w:rPr>
        <w:t>Дрожинский</w:t>
      </w:r>
      <w:proofErr w:type="spellEnd"/>
      <w:r w:rsidRPr="00131A83">
        <w:rPr>
          <w:bCs/>
          <w:color w:val="000000" w:themeColor="text1"/>
          <w:sz w:val="16"/>
          <w:szCs w:val="16"/>
        </w:rPr>
        <w:t xml:space="preserve">, </w:t>
      </w:r>
      <w:proofErr w:type="spellStart"/>
      <w:r w:rsidRPr="00131A83">
        <w:rPr>
          <w:bCs/>
          <w:color w:val="000000" w:themeColor="text1"/>
          <w:sz w:val="16"/>
          <w:szCs w:val="16"/>
        </w:rPr>
        <w:t>Буксгевден</w:t>
      </w:r>
      <w:proofErr w:type="spellEnd"/>
      <w:r w:rsidRPr="00131A83">
        <w:rPr>
          <w:bCs/>
          <w:color w:val="000000" w:themeColor="text1"/>
          <w:sz w:val="16"/>
          <w:szCs w:val="16"/>
        </w:rPr>
        <w:t xml:space="preserve">, </w:t>
      </w:r>
      <w:proofErr w:type="spellStart"/>
      <w:r w:rsidRPr="00131A83">
        <w:rPr>
          <w:bCs/>
          <w:color w:val="000000" w:themeColor="text1"/>
          <w:sz w:val="16"/>
          <w:szCs w:val="16"/>
        </w:rPr>
        <w:t>Дыбовский</w:t>
      </w:r>
      <w:proofErr w:type="spellEnd"/>
      <w:r w:rsidRPr="00131A83">
        <w:rPr>
          <w:bCs/>
          <w:color w:val="000000" w:themeColor="text1"/>
          <w:sz w:val="16"/>
          <w:szCs w:val="16"/>
        </w:rPr>
        <w:t>, Подгурский первыми из офицеров флота получили официальное звание военного летчика (14811).</w:t>
      </w:r>
    </w:p>
    <w:p w14:paraId="31C4B663" w14:textId="77777777" w:rsidR="00770467" w:rsidRPr="00131A83" w:rsidRDefault="00770467" w:rsidP="003C1FA7">
      <w:pPr>
        <w:jc w:val="both"/>
        <w:rPr>
          <w:bCs/>
          <w:color w:val="000000" w:themeColor="text1"/>
          <w:sz w:val="16"/>
          <w:szCs w:val="16"/>
        </w:rPr>
      </w:pPr>
    </w:p>
    <w:p w14:paraId="6295D2AC"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26 октября (8 ноября) 1911 Состоялся первый выпуск </w:t>
      </w:r>
      <w:proofErr w:type="spellStart"/>
      <w:proofErr w:type="gramStart"/>
      <w:r w:rsidRPr="00131A83">
        <w:rPr>
          <w:bCs/>
          <w:color w:val="000000" w:themeColor="text1"/>
          <w:sz w:val="16"/>
          <w:szCs w:val="16"/>
        </w:rPr>
        <w:t>летчиков,окончивших</w:t>
      </w:r>
      <w:proofErr w:type="spellEnd"/>
      <w:proofErr w:type="gramEnd"/>
      <w:r w:rsidRPr="00131A83">
        <w:rPr>
          <w:bCs/>
          <w:color w:val="000000" w:themeColor="text1"/>
          <w:sz w:val="16"/>
          <w:szCs w:val="16"/>
        </w:rPr>
        <w:t xml:space="preserve"> Севастопольскую военную авиашколу. Звание военного летчика по</w:t>
      </w:r>
      <w:r w:rsidRPr="00131A83">
        <w:rPr>
          <w:bCs/>
          <w:color w:val="000000" w:themeColor="text1"/>
          <w:sz w:val="16"/>
          <w:szCs w:val="16"/>
        </w:rPr>
        <w:softHyphen/>
        <w:t xml:space="preserve">лучили 14 человек: подполковник </w:t>
      </w:r>
      <w:proofErr w:type="spellStart"/>
      <w:r w:rsidRPr="00131A83">
        <w:rPr>
          <w:bCs/>
          <w:color w:val="000000" w:themeColor="text1"/>
          <w:sz w:val="16"/>
          <w:szCs w:val="16"/>
        </w:rPr>
        <w:t>Макутин</w:t>
      </w:r>
      <w:proofErr w:type="spellEnd"/>
      <w:r w:rsidRPr="00131A83">
        <w:rPr>
          <w:bCs/>
          <w:color w:val="000000" w:themeColor="text1"/>
          <w:sz w:val="16"/>
          <w:szCs w:val="16"/>
        </w:rPr>
        <w:t xml:space="preserve">, капитаны </w:t>
      </w:r>
      <w:proofErr w:type="spellStart"/>
      <w:r w:rsidRPr="00131A83">
        <w:rPr>
          <w:bCs/>
          <w:color w:val="000000" w:themeColor="text1"/>
          <w:sz w:val="16"/>
          <w:szCs w:val="16"/>
        </w:rPr>
        <w:t>Кедрин</w:t>
      </w:r>
      <w:proofErr w:type="spellEnd"/>
      <w:r w:rsidRPr="00131A83">
        <w:rPr>
          <w:bCs/>
          <w:color w:val="000000" w:themeColor="text1"/>
          <w:sz w:val="16"/>
          <w:szCs w:val="16"/>
        </w:rPr>
        <w:t xml:space="preserve"> Дмит</w:t>
      </w:r>
      <w:r w:rsidRPr="00131A83">
        <w:rPr>
          <w:bCs/>
          <w:color w:val="000000" w:themeColor="text1"/>
          <w:sz w:val="16"/>
          <w:szCs w:val="16"/>
        </w:rPr>
        <w:softHyphen/>
        <w:t>риев, штабс-капитаны Быстрицкий, Виктор-</w:t>
      </w:r>
      <w:proofErr w:type="spellStart"/>
      <w:proofErr w:type="gramStart"/>
      <w:r w:rsidRPr="00131A83">
        <w:rPr>
          <w:bCs/>
          <w:color w:val="000000" w:themeColor="text1"/>
          <w:sz w:val="16"/>
          <w:szCs w:val="16"/>
        </w:rPr>
        <w:t>Берченко,поручики</w:t>
      </w:r>
      <w:proofErr w:type="spellEnd"/>
      <w:proofErr w:type="gramEnd"/>
      <w:r w:rsidRPr="00131A83">
        <w:rPr>
          <w:bCs/>
          <w:color w:val="000000" w:themeColor="text1"/>
          <w:sz w:val="16"/>
          <w:szCs w:val="16"/>
        </w:rPr>
        <w:t xml:space="preserve"> Макеев, </w:t>
      </w:r>
      <w:proofErr w:type="spellStart"/>
      <w:r w:rsidRPr="00131A83">
        <w:rPr>
          <w:bCs/>
          <w:color w:val="000000" w:themeColor="text1"/>
          <w:sz w:val="16"/>
          <w:szCs w:val="16"/>
        </w:rPr>
        <w:t>Гельгар</w:t>
      </w:r>
      <w:proofErr w:type="spellEnd"/>
      <w:r w:rsidRPr="00131A83">
        <w:rPr>
          <w:bCs/>
          <w:color w:val="000000" w:themeColor="text1"/>
          <w:sz w:val="16"/>
          <w:szCs w:val="16"/>
        </w:rPr>
        <w:t xml:space="preserve">, Ильин, </w:t>
      </w:r>
      <w:proofErr w:type="spellStart"/>
      <w:r w:rsidRPr="00131A83">
        <w:rPr>
          <w:bCs/>
          <w:color w:val="000000" w:themeColor="text1"/>
          <w:sz w:val="16"/>
          <w:szCs w:val="16"/>
        </w:rPr>
        <w:t>Самойло</w:t>
      </w:r>
      <w:proofErr w:type="spellEnd"/>
      <w:r w:rsidRPr="00131A83">
        <w:rPr>
          <w:bCs/>
          <w:color w:val="000000" w:themeColor="text1"/>
          <w:sz w:val="16"/>
          <w:szCs w:val="16"/>
        </w:rPr>
        <w:t xml:space="preserve">, лейтенанты Подгурский, </w:t>
      </w:r>
      <w:proofErr w:type="spellStart"/>
      <w:r w:rsidRPr="00131A83">
        <w:rPr>
          <w:bCs/>
          <w:color w:val="000000" w:themeColor="text1"/>
          <w:sz w:val="16"/>
          <w:szCs w:val="16"/>
        </w:rPr>
        <w:t>Дороганский</w:t>
      </w:r>
      <w:proofErr w:type="spellEnd"/>
      <w:r w:rsidRPr="00131A83">
        <w:rPr>
          <w:bCs/>
          <w:color w:val="000000" w:themeColor="text1"/>
          <w:sz w:val="16"/>
          <w:szCs w:val="16"/>
        </w:rPr>
        <w:t xml:space="preserve">, корнет </w:t>
      </w:r>
      <w:proofErr w:type="spellStart"/>
      <w:r w:rsidRPr="00131A83">
        <w:rPr>
          <w:bCs/>
          <w:color w:val="000000" w:themeColor="text1"/>
          <w:sz w:val="16"/>
          <w:szCs w:val="16"/>
        </w:rPr>
        <w:t>Бахмутов</w:t>
      </w:r>
      <w:proofErr w:type="spellEnd"/>
      <w:r w:rsidRPr="00131A83">
        <w:rPr>
          <w:bCs/>
          <w:color w:val="000000" w:themeColor="text1"/>
          <w:sz w:val="16"/>
          <w:szCs w:val="16"/>
        </w:rPr>
        <w:t xml:space="preserve"> (ЦГВИА. ф.326, оп.1, д.12; Иллюстрированный очерк дея</w:t>
      </w:r>
      <w:r w:rsidRPr="00131A83">
        <w:rPr>
          <w:bCs/>
          <w:color w:val="000000" w:themeColor="text1"/>
          <w:sz w:val="16"/>
          <w:szCs w:val="16"/>
        </w:rPr>
        <w:softHyphen/>
        <w:t>тельности Особого Комитета, 1912).</w:t>
      </w:r>
    </w:p>
    <w:p w14:paraId="28C0011A" w14:textId="77777777" w:rsidR="00770467" w:rsidRPr="00131A83" w:rsidRDefault="00770467" w:rsidP="003C1FA7">
      <w:pPr>
        <w:shd w:val="clear" w:color="auto" w:fill="FFFFFF"/>
        <w:jc w:val="both"/>
        <w:rPr>
          <w:bCs/>
          <w:color w:val="000000" w:themeColor="text1"/>
          <w:sz w:val="16"/>
          <w:szCs w:val="16"/>
        </w:rPr>
      </w:pPr>
    </w:p>
    <w:p w14:paraId="68F71C8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26 октября (8 ноября) 1911 г. в Севастопольской военной авиационной школе состоялся первый выпуск. "Капитаны 2 ранга </w:t>
      </w:r>
      <w:proofErr w:type="spellStart"/>
      <w:r w:rsidRPr="00131A83">
        <w:rPr>
          <w:bCs/>
          <w:color w:val="000000" w:themeColor="text1"/>
          <w:sz w:val="16"/>
          <w:szCs w:val="16"/>
        </w:rPr>
        <w:t>Кедрин</w:t>
      </w:r>
      <w:proofErr w:type="spellEnd"/>
      <w:r w:rsidRPr="00131A83">
        <w:rPr>
          <w:bCs/>
          <w:color w:val="000000" w:themeColor="text1"/>
          <w:sz w:val="16"/>
          <w:szCs w:val="16"/>
        </w:rPr>
        <w:t xml:space="preserve"> и Дмитриев, поручики Макеев и </w:t>
      </w:r>
      <w:proofErr w:type="spellStart"/>
      <w:r w:rsidRPr="00131A83">
        <w:rPr>
          <w:bCs/>
          <w:color w:val="000000" w:themeColor="text1"/>
          <w:sz w:val="16"/>
          <w:szCs w:val="16"/>
        </w:rPr>
        <w:t>Гельгар</w:t>
      </w:r>
      <w:proofErr w:type="spellEnd"/>
      <w:r w:rsidRPr="00131A83">
        <w:rPr>
          <w:bCs/>
          <w:color w:val="000000" w:themeColor="text1"/>
          <w:sz w:val="16"/>
          <w:szCs w:val="16"/>
        </w:rPr>
        <w:t xml:space="preserve">, лейтенанты </w:t>
      </w:r>
      <w:proofErr w:type="spellStart"/>
      <w:r w:rsidRPr="00131A83">
        <w:rPr>
          <w:bCs/>
          <w:color w:val="000000" w:themeColor="text1"/>
          <w:sz w:val="16"/>
          <w:szCs w:val="16"/>
        </w:rPr>
        <w:t>Дорожинский</w:t>
      </w:r>
      <w:proofErr w:type="spellEnd"/>
      <w:r w:rsidRPr="00131A83">
        <w:rPr>
          <w:bCs/>
          <w:color w:val="000000" w:themeColor="text1"/>
          <w:sz w:val="16"/>
          <w:szCs w:val="16"/>
        </w:rPr>
        <w:t xml:space="preserve">, </w:t>
      </w:r>
      <w:proofErr w:type="spellStart"/>
      <w:r w:rsidRPr="00131A83">
        <w:rPr>
          <w:bCs/>
          <w:color w:val="000000" w:themeColor="text1"/>
          <w:sz w:val="16"/>
          <w:szCs w:val="16"/>
        </w:rPr>
        <w:t>Буксгевден</w:t>
      </w:r>
      <w:proofErr w:type="spellEnd"/>
      <w:r w:rsidRPr="00131A83">
        <w:rPr>
          <w:bCs/>
          <w:color w:val="000000" w:themeColor="text1"/>
          <w:sz w:val="16"/>
          <w:szCs w:val="16"/>
        </w:rPr>
        <w:t xml:space="preserve">, </w:t>
      </w:r>
      <w:proofErr w:type="spellStart"/>
      <w:r w:rsidRPr="00131A83">
        <w:rPr>
          <w:bCs/>
          <w:color w:val="000000" w:themeColor="text1"/>
          <w:sz w:val="16"/>
          <w:szCs w:val="16"/>
        </w:rPr>
        <w:t>Дыбовский</w:t>
      </w:r>
      <w:proofErr w:type="spellEnd"/>
      <w:r w:rsidRPr="00131A83">
        <w:rPr>
          <w:bCs/>
          <w:color w:val="000000" w:themeColor="text1"/>
          <w:sz w:val="16"/>
          <w:szCs w:val="16"/>
        </w:rPr>
        <w:t xml:space="preserve">, Подгурский первыми из офицеров флота получили официальное звание военного летчика". По этому случаю император Николай II подарил школе часы, которые дожили до наших дней и исправно ходили в Качинском высшем военном училище летчиков Военно-Воздушных Сил Российской Федерации во второй половине 1990-х гг. Вообще, государь император с большим вниманием относился к Севастопольской авиационной школе и имел обыкновение принимать офицеров-выпускников в Ливадии. В Севастополе школа просуществовала до конца 1912 г., а затем была переведена на Качу. К тому времени Морской генеральный штаб стал уделять большое внимание вопросам организации авиационных подразделений на Флоте. В формируемый в Севастополе отряд из числа первых выпускников школы ОРФ получили назначение лейтенанты </w:t>
      </w:r>
      <w:proofErr w:type="spellStart"/>
      <w:r w:rsidRPr="00131A83">
        <w:rPr>
          <w:bCs/>
          <w:color w:val="000000" w:themeColor="text1"/>
          <w:sz w:val="16"/>
          <w:szCs w:val="16"/>
        </w:rPr>
        <w:t>Дорожинский</w:t>
      </w:r>
      <w:proofErr w:type="spellEnd"/>
      <w:r w:rsidRPr="00131A83">
        <w:rPr>
          <w:bCs/>
          <w:color w:val="000000" w:themeColor="text1"/>
          <w:sz w:val="16"/>
          <w:szCs w:val="16"/>
        </w:rPr>
        <w:t xml:space="preserve">, </w:t>
      </w:r>
      <w:proofErr w:type="spellStart"/>
      <w:r w:rsidRPr="00131A83">
        <w:rPr>
          <w:bCs/>
          <w:color w:val="000000" w:themeColor="text1"/>
          <w:sz w:val="16"/>
          <w:szCs w:val="16"/>
        </w:rPr>
        <w:t>Дыбовский</w:t>
      </w:r>
      <w:proofErr w:type="spellEnd"/>
      <w:r w:rsidRPr="00131A83">
        <w:rPr>
          <w:bCs/>
          <w:color w:val="000000" w:themeColor="text1"/>
          <w:sz w:val="16"/>
          <w:szCs w:val="16"/>
        </w:rPr>
        <w:t xml:space="preserve">, мичманы Лучанинов, Качинский, Коведяев, </w:t>
      </w:r>
      <w:proofErr w:type="spellStart"/>
      <w:r w:rsidRPr="00131A83">
        <w:rPr>
          <w:bCs/>
          <w:color w:val="000000" w:themeColor="text1"/>
          <w:sz w:val="16"/>
          <w:szCs w:val="16"/>
        </w:rPr>
        <w:t>Утгоф</w:t>
      </w:r>
      <w:proofErr w:type="spellEnd"/>
      <w:r w:rsidRPr="00131A83">
        <w:rPr>
          <w:bCs/>
          <w:color w:val="000000" w:themeColor="text1"/>
          <w:sz w:val="16"/>
          <w:szCs w:val="16"/>
        </w:rPr>
        <w:t>, Фриде и Эссен.</w:t>
      </w:r>
    </w:p>
    <w:p w14:paraId="6B0D8DCD" w14:textId="77777777" w:rsidR="00770467" w:rsidRPr="00131A83" w:rsidRDefault="00770467" w:rsidP="003C1FA7">
      <w:pPr>
        <w:jc w:val="both"/>
        <w:rPr>
          <w:bCs/>
          <w:color w:val="000000" w:themeColor="text1"/>
          <w:sz w:val="16"/>
          <w:szCs w:val="16"/>
        </w:rPr>
      </w:pPr>
    </w:p>
    <w:p w14:paraId="25A21C5D" w14:textId="77777777" w:rsidR="00B80CDF" w:rsidRPr="00131A83" w:rsidRDefault="00B80CDF" w:rsidP="003C1FA7">
      <w:pPr>
        <w:pStyle w:val="Blockquote"/>
        <w:spacing w:before="0" w:after="0"/>
        <w:ind w:left="0" w:right="0"/>
        <w:jc w:val="both"/>
        <w:rPr>
          <w:bCs/>
          <w:color w:val="000000" w:themeColor="text1"/>
          <w:sz w:val="16"/>
          <w:szCs w:val="16"/>
        </w:rPr>
      </w:pPr>
      <w:r w:rsidRPr="00131A83">
        <w:rPr>
          <w:bCs/>
          <w:color w:val="000000" w:themeColor="text1"/>
          <w:sz w:val="16"/>
          <w:szCs w:val="16"/>
        </w:rPr>
        <w:t>26 октября (8 ноября) 1911 г. в Ливадии Государю Императору имели счастье представиться прибывшие из Севастополя офицеры школы авиации ОВФ в числе 23 офицеров и руководителя Ефимова. При представлении находились Великий князь Александр Михайлович и управляющий делами отдела капитан 2-го ранга Фогель. Царь обходил офицеров, задавал вопросы, благодарил за усердие и прилежный труд в пользу русской авиации и пожелал им полного успеха в этом новом деле. По окончании представления Государь снялся [179] с офицерами в общей группе. После этого Великий князь Александр Михайлович пригласил всех представлявшихся на завтрак в свое имение «Ай-Тодор» (11334).</w:t>
      </w:r>
    </w:p>
    <w:p w14:paraId="5726D3AE" w14:textId="77777777" w:rsidR="00B80CDF" w:rsidRPr="00131A83" w:rsidRDefault="00B80CDF" w:rsidP="003C1FA7">
      <w:pPr>
        <w:shd w:val="clear" w:color="auto" w:fill="FFFFFF"/>
        <w:jc w:val="both"/>
        <w:rPr>
          <w:bCs/>
          <w:color w:val="000000" w:themeColor="text1"/>
          <w:sz w:val="16"/>
          <w:szCs w:val="16"/>
        </w:rPr>
      </w:pPr>
    </w:p>
    <w:p w14:paraId="0205E4DE" w14:textId="253EF103"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26 октября (8 ноября) 1911 года</w:t>
      </w:r>
      <w:r w:rsidR="007D311F" w:rsidRPr="00131A83">
        <w:rPr>
          <w:bCs/>
          <w:color w:val="000000" w:themeColor="text1"/>
          <w:sz w:val="16"/>
          <w:szCs w:val="16"/>
        </w:rPr>
        <w:t xml:space="preserve"> состоялся </w:t>
      </w:r>
      <w:r w:rsidR="007D311F" w:rsidRPr="00131A83">
        <w:rPr>
          <w:bCs/>
          <w:color w:val="000000" w:themeColor="text1"/>
          <w:sz w:val="16"/>
          <w:szCs w:val="16"/>
          <w:lang w:val="en-US"/>
        </w:rPr>
        <w:t>d</w:t>
      </w:r>
      <w:proofErr w:type="spellStart"/>
      <w:r w:rsidR="007D311F" w:rsidRPr="00131A83">
        <w:rPr>
          <w:bCs/>
          <w:color w:val="000000" w:themeColor="text1"/>
          <w:sz w:val="16"/>
          <w:szCs w:val="16"/>
        </w:rPr>
        <w:t>ыпуск</w:t>
      </w:r>
      <w:proofErr w:type="spellEnd"/>
      <w:r w:rsidR="007D311F" w:rsidRPr="00131A83">
        <w:rPr>
          <w:bCs/>
          <w:color w:val="000000" w:themeColor="text1"/>
          <w:sz w:val="16"/>
          <w:szCs w:val="16"/>
        </w:rPr>
        <w:t xml:space="preserve"> четырнадцати «доста</w:t>
      </w:r>
      <w:r w:rsidR="007D311F" w:rsidRPr="00131A83">
        <w:rPr>
          <w:bCs/>
          <w:color w:val="000000" w:themeColor="text1"/>
          <w:sz w:val="16"/>
          <w:szCs w:val="16"/>
        </w:rPr>
        <w:softHyphen/>
        <w:t>точно обученных» военных пилотов</w:t>
      </w:r>
      <w:r w:rsidRPr="00131A83">
        <w:rPr>
          <w:bCs/>
          <w:color w:val="000000" w:themeColor="text1"/>
          <w:sz w:val="16"/>
          <w:szCs w:val="16"/>
        </w:rPr>
        <w:t xml:space="preserve">. Среди них были капитаны 2 ранга В. </w:t>
      </w:r>
      <w:proofErr w:type="spellStart"/>
      <w:r w:rsidRPr="00131A83">
        <w:rPr>
          <w:bCs/>
          <w:color w:val="000000" w:themeColor="text1"/>
          <w:sz w:val="16"/>
          <w:szCs w:val="16"/>
        </w:rPr>
        <w:t>Кедрин</w:t>
      </w:r>
      <w:proofErr w:type="spellEnd"/>
      <w:r w:rsidRPr="00131A83">
        <w:rPr>
          <w:bCs/>
          <w:color w:val="000000" w:themeColor="text1"/>
          <w:sz w:val="16"/>
          <w:szCs w:val="16"/>
        </w:rPr>
        <w:t xml:space="preserve"> и </w:t>
      </w:r>
      <w:proofErr w:type="spellStart"/>
      <w:r w:rsidRPr="00131A83">
        <w:rPr>
          <w:bCs/>
          <w:color w:val="000000" w:themeColor="text1"/>
          <w:sz w:val="16"/>
          <w:szCs w:val="16"/>
        </w:rPr>
        <w:t>И</w:t>
      </w:r>
      <w:proofErr w:type="spellEnd"/>
      <w:r w:rsidRPr="00131A83">
        <w:rPr>
          <w:bCs/>
          <w:color w:val="000000" w:themeColor="text1"/>
          <w:sz w:val="16"/>
          <w:szCs w:val="16"/>
        </w:rPr>
        <w:t>. Дмит</w:t>
      </w:r>
      <w:r w:rsidRPr="00131A83">
        <w:rPr>
          <w:bCs/>
          <w:color w:val="000000" w:themeColor="text1"/>
          <w:sz w:val="16"/>
          <w:szCs w:val="16"/>
        </w:rPr>
        <w:softHyphen/>
        <w:t xml:space="preserve">риев, лейтенанты С. </w:t>
      </w:r>
      <w:proofErr w:type="spellStart"/>
      <w:r w:rsidRPr="00131A83">
        <w:rPr>
          <w:bCs/>
          <w:color w:val="000000" w:themeColor="text1"/>
          <w:sz w:val="16"/>
          <w:szCs w:val="16"/>
        </w:rPr>
        <w:t>Дорожинский</w:t>
      </w:r>
      <w:proofErr w:type="spellEnd"/>
      <w:r w:rsidRPr="00131A83">
        <w:rPr>
          <w:bCs/>
          <w:color w:val="000000" w:themeColor="text1"/>
          <w:sz w:val="16"/>
          <w:szCs w:val="16"/>
        </w:rPr>
        <w:t xml:space="preserve"> и В. </w:t>
      </w:r>
      <w:proofErr w:type="spellStart"/>
      <w:r w:rsidRPr="00131A83">
        <w:rPr>
          <w:bCs/>
          <w:color w:val="000000" w:themeColor="text1"/>
          <w:sz w:val="16"/>
          <w:szCs w:val="16"/>
        </w:rPr>
        <w:t>Дыбовский</w:t>
      </w:r>
      <w:proofErr w:type="spellEnd"/>
      <w:r w:rsidRPr="00131A83">
        <w:rPr>
          <w:bCs/>
          <w:color w:val="000000" w:themeColor="text1"/>
          <w:sz w:val="16"/>
          <w:szCs w:val="16"/>
        </w:rPr>
        <w:t>. Пройдут годы военных и революционных испытаний, пути-дороги ра</w:t>
      </w:r>
      <w:r w:rsidRPr="00131A83">
        <w:rPr>
          <w:bCs/>
          <w:color w:val="000000" w:themeColor="text1"/>
          <w:sz w:val="16"/>
          <w:szCs w:val="16"/>
        </w:rPr>
        <w:softHyphen/>
        <w:t>зойдутся. Иван Николаевич Дмитриев станет первым началь</w:t>
      </w:r>
      <w:r w:rsidRPr="00131A83">
        <w:rPr>
          <w:bCs/>
          <w:color w:val="000000" w:themeColor="text1"/>
          <w:sz w:val="16"/>
          <w:szCs w:val="16"/>
        </w:rPr>
        <w:softHyphen/>
        <w:t>ником Управления морской авиации Рабоче-Крестьянского Красного Флота и получит звание контр-адмирала. Следы дру</w:t>
      </w:r>
      <w:r w:rsidRPr="00131A83">
        <w:rPr>
          <w:bCs/>
          <w:color w:val="000000" w:themeColor="text1"/>
          <w:sz w:val="16"/>
          <w:szCs w:val="16"/>
        </w:rPr>
        <w:softHyphen/>
        <w:t>гих офицеров затерялись в эмиграции (11283).</w:t>
      </w:r>
    </w:p>
    <w:p w14:paraId="3729C1A3" w14:textId="77777777" w:rsidR="00770467" w:rsidRPr="00131A83" w:rsidRDefault="00770467" w:rsidP="003C1FA7">
      <w:pPr>
        <w:shd w:val="clear" w:color="auto" w:fill="FFFFFF"/>
        <w:jc w:val="both"/>
        <w:rPr>
          <w:bCs/>
          <w:color w:val="000000" w:themeColor="text1"/>
          <w:sz w:val="16"/>
          <w:szCs w:val="16"/>
        </w:rPr>
      </w:pPr>
    </w:p>
    <w:p w14:paraId="0C93E32F" w14:textId="77777777" w:rsidR="00B80CDF" w:rsidRPr="00131A83" w:rsidRDefault="00B80CDF" w:rsidP="003C1FA7">
      <w:pPr>
        <w:jc w:val="both"/>
        <w:rPr>
          <w:bCs/>
          <w:color w:val="0070C0"/>
          <w:sz w:val="16"/>
          <w:szCs w:val="16"/>
        </w:rPr>
      </w:pPr>
      <w:r w:rsidRPr="00131A83">
        <w:rPr>
          <w:bCs/>
          <w:color w:val="0070C0"/>
          <w:sz w:val="16"/>
          <w:szCs w:val="16"/>
        </w:rPr>
        <w:t>26 октября (8 ноября) 1911 г. состоялся первый выпуск летчиков, окончивших Севастопольскую военную авиашколу. Звание военного летчика получило 14 че</w:t>
      </w:r>
      <w:r w:rsidRPr="00131A83">
        <w:rPr>
          <w:bCs/>
          <w:color w:val="0070C0"/>
          <w:sz w:val="16"/>
          <w:szCs w:val="16"/>
        </w:rPr>
        <w:softHyphen/>
        <w:t xml:space="preserve">ловек подполковник Маку тин, капитаны </w:t>
      </w:r>
      <w:proofErr w:type="spellStart"/>
      <w:r w:rsidRPr="00131A83">
        <w:rPr>
          <w:bCs/>
          <w:color w:val="0070C0"/>
          <w:sz w:val="16"/>
          <w:szCs w:val="16"/>
        </w:rPr>
        <w:t>Кедрин</w:t>
      </w:r>
      <w:proofErr w:type="spellEnd"/>
      <w:r w:rsidRPr="00131A83">
        <w:rPr>
          <w:bCs/>
          <w:color w:val="0070C0"/>
          <w:sz w:val="16"/>
          <w:szCs w:val="16"/>
        </w:rPr>
        <w:t xml:space="preserve">, </w:t>
      </w:r>
      <w:proofErr w:type="gramStart"/>
      <w:r w:rsidRPr="00131A83">
        <w:rPr>
          <w:bCs/>
          <w:color w:val="0070C0"/>
          <w:sz w:val="16"/>
          <w:szCs w:val="16"/>
        </w:rPr>
        <w:t>Дмитриев .штабс</w:t>
      </w:r>
      <w:proofErr w:type="gramEnd"/>
      <w:r w:rsidRPr="00131A83">
        <w:rPr>
          <w:bCs/>
          <w:color w:val="0070C0"/>
          <w:sz w:val="16"/>
          <w:szCs w:val="16"/>
        </w:rPr>
        <w:t>-капитаны Быстрицкий, Виктор-</w:t>
      </w:r>
      <w:proofErr w:type="spellStart"/>
      <w:r w:rsidRPr="00131A83">
        <w:rPr>
          <w:bCs/>
          <w:color w:val="0070C0"/>
          <w:sz w:val="16"/>
          <w:szCs w:val="16"/>
        </w:rPr>
        <w:t>Берченко</w:t>
      </w:r>
      <w:proofErr w:type="spellEnd"/>
      <w:r w:rsidRPr="00131A83">
        <w:rPr>
          <w:bCs/>
          <w:color w:val="0070C0"/>
          <w:sz w:val="16"/>
          <w:szCs w:val="16"/>
        </w:rPr>
        <w:t xml:space="preserve">, поручики Макеев, </w:t>
      </w:r>
      <w:proofErr w:type="spellStart"/>
      <w:r w:rsidRPr="00131A83">
        <w:rPr>
          <w:bCs/>
          <w:color w:val="0070C0"/>
          <w:sz w:val="16"/>
          <w:szCs w:val="16"/>
        </w:rPr>
        <w:t>Гельгар</w:t>
      </w:r>
      <w:proofErr w:type="spellEnd"/>
      <w:r w:rsidRPr="00131A83">
        <w:rPr>
          <w:bCs/>
          <w:color w:val="0070C0"/>
          <w:sz w:val="16"/>
          <w:szCs w:val="16"/>
        </w:rPr>
        <w:t xml:space="preserve">, Ильин, Самойлов, лейтенанты Подгурский </w:t>
      </w:r>
      <w:proofErr w:type="spellStart"/>
      <w:r w:rsidRPr="00131A83">
        <w:rPr>
          <w:bCs/>
          <w:color w:val="0070C0"/>
          <w:sz w:val="16"/>
          <w:szCs w:val="16"/>
        </w:rPr>
        <w:t>Дорожинский</w:t>
      </w:r>
      <w:proofErr w:type="spellEnd"/>
      <w:r w:rsidRPr="00131A83">
        <w:rPr>
          <w:bCs/>
          <w:color w:val="0070C0"/>
          <w:sz w:val="16"/>
          <w:szCs w:val="16"/>
        </w:rPr>
        <w:t xml:space="preserve">, </w:t>
      </w:r>
      <w:proofErr w:type="spellStart"/>
      <w:r w:rsidRPr="00131A83">
        <w:rPr>
          <w:bCs/>
          <w:color w:val="0070C0"/>
          <w:sz w:val="16"/>
          <w:szCs w:val="16"/>
        </w:rPr>
        <w:t>Букгсведен</w:t>
      </w:r>
      <w:proofErr w:type="spellEnd"/>
      <w:r w:rsidRPr="00131A83">
        <w:rPr>
          <w:bCs/>
          <w:color w:val="0070C0"/>
          <w:sz w:val="16"/>
          <w:szCs w:val="16"/>
        </w:rPr>
        <w:t xml:space="preserve">, </w:t>
      </w:r>
      <w:proofErr w:type="spellStart"/>
      <w:r w:rsidRPr="00131A83">
        <w:rPr>
          <w:bCs/>
          <w:color w:val="0070C0"/>
          <w:sz w:val="16"/>
          <w:szCs w:val="16"/>
        </w:rPr>
        <w:t>Дыбовский</w:t>
      </w:r>
      <w:proofErr w:type="spellEnd"/>
      <w:r w:rsidRPr="00131A83">
        <w:rPr>
          <w:bCs/>
          <w:color w:val="0070C0"/>
          <w:sz w:val="16"/>
          <w:szCs w:val="16"/>
        </w:rPr>
        <w:t xml:space="preserve">, корнет </w:t>
      </w:r>
      <w:proofErr w:type="spellStart"/>
      <w:r w:rsidRPr="00131A83">
        <w:rPr>
          <w:bCs/>
          <w:color w:val="0070C0"/>
          <w:sz w:val="16"/>
          <w:szCs w:val="16"/>
        </w:rPr>
        <w:t>Бах</w:t>
      </w:r>
      <w:r w:rsidRPr="00131A83">
        <w:rPr>
          <w:bCs/>
          <w:color w:val="0070C0"/>
          <w:sz w:val="16"/>
          <w:szCs w:val="16"/>
        </w:rPr>
        <w:softHyphen/>
        <w:t>мутов</w:t>
      </w:r>
      <w:proofErr w:type="spellEnd"/>
      <w:r w:rsidRPr="00131A83">
        <w:rPr>
          <w:bCs/>
          <w:color w:val="0070C0"/>
          <w:sz w:val="16"/>
          <w:szCs w:val="16"/>
        </w:rPr>
        <w:t>.</w:t>
      </w:r>
    </w:p>
    <w:p w14:paraId="207F4A28" w14:textId="77777777" w:rsidR="00B80CDF" w:rsidRPr="00131A83" w:rsidRDefault="00B80CDF" w:rsidP="003C1FA7">
      <w:pPr>
        <w:jc w:val="both"/>
        <w:rPr>
          <w:bCs/>
          <w:color w:val="0070C0"/>
          <w:sz w:val="16"/>
          <w:szCs w:val="16"/>
        </w:rPr>
      </w:pPr>
      <w:r w:rsidRPr="00131A83">
        <w:rPr>
          <w:bCs/>
          <w:color w:val="0070C0"/>
          <w:sz w:val="16"/>
          <w:szCs w:val="16"/>
        </w:rPr>
        <w:t>/ЦГВИА, ф. 326, оп. 1, Д. 12/ (23320).</w:t>
      </w:r>
    </w:p>
    <w:p w14:paraId="4E4CB054" w14:textId="77777777" w:rsidR="00B80CDF" w:rsidRPr="00131A83" w:rsidRDefault="00B80CDF" w:rsidP="003C1FA7">
      <w:pPr>
        <w:jc w:val="both"/>
        <w:rPr>
          <w:bCs/>
          <w:color w:val="0070C0"/>
          <w:sz w:val="16"/>
          <w:szCs w:val="16"/>
        </w:rPr>
      </w:pPr>
    </w:p>
    <w:p w14:paraId="2D100999"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Самолетостроение:</w:t>
      </w:r>
    </w:p>
    <w:p w14:paraId="5B4D05FA" w14:textId="77777777" w:rsidR="00770467" w:rsidRPr="00131A83" w:rsidRDefault="00770467" w:rsidP="003C1FA7">
      <w:pPr>
        <w:shd w:val="clear" w:color="auto" w:fill="FFFFFF"/>
        <w:jc w:val="both"/>
        <w:rPr>
          <w:bCs/>
          <w:color w:val="000000" w:themeColor="text1"/>
          <w:sz w:val="16"/>
          <w:szCs w:val="16"/>
        </w:rPr>
      </w:pPr>
    </w:p>
    <w:p w14:paraId="34EB2807" w14:textId="7535B340"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27 октября (9 ноября) 1911 </w:t>
      </w:r>
      <w:r w:rsidR="007D311F" w:rsidRPr="00131A83">
        <w:rPr>
          <w:bCs/>
          <w:color w:val="000000" w:themeColor="text1"/>
          <w:sz w:val="16"/>
          <w:szCs w:val="16"/>
        </w:rPr>
        <w:t>з</w:t>
      </w:r>
      <w:r w:rsidRPr="00131A83">
        <w:rPr>
          <w:bCs/>
          <w:color w:val="000000" w:themeColor="text1"/>
          <w:sz w:val="16"/>
          <w:szCs w:val="16"/>
        </w:rPr>
        <w:t>аявку на ранцевый парашют подал Г. Е. Котельников (1137).</w:t>
      </w:r>
    </w:p>
    <w:p w14:paraId="3C6B7713" w14:textId="77777777" w:rsidR="00770467" w:rsidRPr="00131A83" w:rsidRDefault="00770467" w:rsidP="003C1FA7">
      <w:pPr>
        <w:shd w:val="clear" w:color="auto" w:fill="FFFFFF"/>
        <w:jc w:val="both"/>
        <w:rPr>
          <w:bCs/>
          <w:color w:val="000000" w:themeColor="text1"/>
          <w:sz w:val="16"/>
          <w:szCs w:val="16"/>
        </w:rPr>
      </w:pPr>
    </w:p>
    <w:p w14:paraId="01C3E847" w14:textId="414ED3C8"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27 октября </w:t>
      </w:r>
      <w:r w:rsidR="007D311F" w:rsidRPr="00131A83">
        <w:rPr>
          <w:bCs/>
          <w:color w:val="000000" w:themeColor="text1"/>
          <w:sz w:val="16"/>
          <w:szCs w:val="16"/>
        </w:rPr>
        <w:t xml:space="preserve">(9 ноября) </w:t>
      </w:r>
      <w:r w:rsidRPr="00131A83">
        <w:rPr>
          <w:bCs/>
          <w:color w:val="000000" w:themeColor="text1"/>
          <w:sz w:val="16"/>
          <w:szCs w:val="16"/>
        </w:rPr>
        <w:t xml:space="preserve">1911 </w:t>
      </w:r>
      <w:r w:rsidR="007D311F" w:rsidRPr="00131A83">
        <w:rPr>
          <w:bCs/>
          <w:color w:val="000000" w:themeColor="text1"/>
          <w:sz w:val="16"/>
          <w:szCs w:val="16"/>
        </w:rPr>
        <w:t>з</w:t>
      </w:r>
      <w:r w:rsidRPr="00131A83">
        <w:rPr>
          <w:bCs/>
          <w:color w:val="000000" w:themeColor="text1"/>
          <w:sz w:val="16"/>
          <w:szCs w:val="16"/>
        </w:rPr>
        <w:t>аявку на ранцевый парашют подал Г. Е. Котельников (11425).</w:t>
      </w:r>
    </w:p>
    <w:p w14:paraId="53B28D23" w14:textId="77777777" w:rsidR="00770467" w:rsidRPr="00131A83" w:rsidRDefault="00770467" w:rsidP="003C1FA7">
      <w:pPr>
        <w:shd w:val="clear" w:color="auto" w:fill="FFFFFF"/>
        <w:jc w:val="both"/>
        <w:rPr>
          <w:bCs/>
          <w:color w:val="000000" w:themeColor="text1"/>
          <w:sz w:val="16"/>
          <w:szCs w:val="16"/>
        </w:rPr>
      </w:pPr>
    </w:p>
    <w:p w14:paraId="03DD4B0B"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27 октября (9 ноября) 1911 отставной артиллерийский офицер Глеб Евгеньевич Котельников подал заявку на изобретенный им "ранец-парашют", купол которого в отличие от воздухоплавательного парашюта поме</w:t>
      </w:r>
      <w:r w:rsidRPr="00131A83">
        <w:rPr>
          <w:bCs/>
          <w:color w:val="000000" w:themeColor="text1"/>
          <w:sz w:val="16"/>
          <w:szCs w:val="16"/>
        </w:rPr>
        <w:softHyphen/>
        <w:t xml:space="preserve">щался в особом ранце за спиной парашютиста и раскрывался по желанию последнего. Патент был выдан 9 ноября </w:t>
      </w:r>
      <w:proofErr w:type="spellStart"/>
      <w:r w:rsidRPr="00131A83">
        <w:rPr>
          <w:bCs/>
          <w:color w:val="000000" w:themeColor="text1"/>
          <w:sz w:val="16"/>
          <w:szCs w:val="16"/>
        </w:rPr>
        <w:t>эяого</w:t>
      </w:r>
      <w:proofErr w:type="spellEnd"/>
      <w:r w:rsidRPr="00131A83">
        <w:rPr>
          <w:bCs/>
          <w:color w:val="000000" w:themeColor="text1"/>
          <w:sz w:val="16"/>
          <w:szCs w:val="16"/>
        </w:rPr>
        <w:t xml:space="preserve"> же года. Это был парашют свободного действия, по своему удобству и надеж</w:t>
      </w:r>
      <w:r w:rsidRPr="00131A83">
        <w:rPr>
          <w:bCs/>
          <w:color w:val="000000" w:themeColor="text1"/>
          <w:sz w:val="16"/>
          <w:szCs w:val="16"/>
        </w:rPr>
        <w:softHyphen/>
        <w:t xml:space="preserve">ности действия превосходивший все известные до того конструкции парашютов (ЦГВИА. ф.2000, оп. 7, д. 132, </w:t>
      </w:r>
      <w:proofErr w:type="spellStart"/>
      <w:r w:rsidRPr="00131A83">
        <w:rPr>
          <w:bCs/>
          <w:color w:val="000000" w:themeColor="text1"/>
          <w:sz w:val="16"/>
          <w:szCs w:val="16"/>
        </w:rPr>
        <w:t>лл</w:t>
      </w:r>
      <w:proofErr w:type="spellEnd"/>
      <w:r w:rsidRPr="00131A83">
        <w:rPr>
          <w:bCs/>
          <w:color w:val="000000" w:themeColor="text1"/>
          <w:sz w:val="16"/>
          <w:szCs w:val="16"/>
        </w:rPr>
        <w:t>. 131-132).</w:t>
      </w:r>
    </w:p>
    <w:p w14:paraId="5B948883" w14:textId="77777777" w:rsidR="00770467" w:rsidRPr="00131A83" w:rsidRDefault="00770467" w:rsidP="003C1FA7">
      <w:pPr>
        <w:shd w:val="clear" w:color="auto" w:fill="FFFFFF"/>
        <w:jc w:val="both"/>
        <w:rPr>
          <w:bCs/>
          <w:color w:val="000000" w:themeColor="text1"/>
          <w:sz w:val="16"/>
          <w:szCs w:val="16"/>
        </w:rPr>
      </w:pPr>
    </w:p>
    <w:p w14:paraId="6C45E72C" w14:textId="38F820A8" w:rsidR="00770467" w:rsidRPr="00131A83" w:rsidRDefault="00770467" w:rsidP="003C1FA7">
      <w:pPr>
        <w:jc w:val="both"/>
        <w:rPr>
          <w:bCs/>
          <w:color w:val="0070C0"/>
          <w:sz w:val="16"/>
          <w:szCs w:val="16"/>
        </w:rPr>
      </w:pPr>
      <w:r w:rsidRPr="00131A83">
        <w:rPr>
          <w:bCs/>
          <w:color w:val="0070C0"/>
          <w:sz w:val="16"/>
          <w:szCs w:val="16"/>
        </w:rPr>
        <w:t>27 октября (</w:t>
      </w:r>
      <w:r w:rsidR="007D311F" w:rsidRPr="00131A83">
        <w:rPr>
          <w:bCs/>
          <w:color w:val="0070C0"/>
          <w:sz w:val="16"/>
          <w:szCs w:val="16"/>
        </w:rPr>
        <w:t>9</w:t>
      </w:r>
      <w:r w:rsidRPr="00131A83">
        <w:rPr>
          <w:bCs/>
          <w:color w:val="0070C0"/>
          <w:sz w:val="16"/>
          <w:szCs w:val="16"/>
        </w:rPr>
        <w:t xml:space="preserve"> ноября) 1911 года Глеб Евгеньевич Котельников подал в Комитет по изобретениям заявку на патент. Патент на свое изобретение Котельников также не получил. Зарегистрировать парашют ему удалось во Франции 20 марта 1912 года. Изобретатель решил добиться испытания парашюта в России. Новый опытный образец обошелся ему в несколько сотен рублей. Не имея поддержки от правительства, Котельников залез в долги, отношения на основной службе испортились, поскольку он все меньше и меньше времени мог уделять работе (19958).</w:t>
      </w:r>
    </w:p>
    <w:p w14:paraId="50C27E2A" w14:textId="77777777" w:rsidR="00770467" w:rsidRPr="00131A83" w:rsidRDefault="00770467" w:rsidP="003C1FA7">
      <w:pPr>
        <w:jc w:val="both"/>
        <w:rPr>
          <w:bCs/>
          <w:color w:val="0070C0"/>
          <w:sz w:val="16"/>
          <w:szCs w:val="16"/>
        </w:rPr>
      </w:pPr>
    </w:p>
    <w:p w14:paraId="761AF4AD" w14:textId="1A408663" w:rsidR="000378B0" w:rsidRPr="00131A83" w:rsidRDefault="000378B0" w:rsidP="003C1FA7">
      <w:pPr>
        <w:jc w:val="both"/>
        <w:rPr>
          <w:bCs/>
          <w:color w:val="0070C0"/>
          <w:sz w:val="16"/>
          <w:szCs w:val="16"/>
        </w:rPr>
      </w:pPr>
      <w:r w:rsidRPr="00131A83">
        <w:rPr>
          <w:bCs/>
          <w:color w:val="0070C0"/>
          <w:sz w:val="16"/>
          <w:szCs w:val="16"/>
        </w:rPr>
        <w:t>27 октября (9 ноября) 1911 г. отставной артиллерийский офицер Глеб Евгеньевич Котельников подал заявку на изобретенный им ранец-парашют, купол кото</w:t>
      </w:r>
      <w:r w:rsidRPr="00131A83">
        <w:rPr>
          <w:bCs/>
          <w:color w:val="0070C0"/>
          <w:sz w:val="16"/>
          <w:szCs w:val="16"/>
        </w:rPr>
        <w:softHyphen/>
        <w:t>рого в отличие от воздухоплавательного парашюта помещался в особом ранце за спиной парашютиста и раскрывался по желанию последнего. Па</w:t>
      </w:r>
      <w:r w:rsidRPr="00131A83">
        <w:rPr>
          <w:bCs/>
          <w:color w:val="0070C0"/>
          <w:sz w:val="16"/>
          <w:szCs w:val="16"/>
        </w:rPr>
        <w:softHyphen/>
        <w:t>тент был выдан 9 ноября этого же года. Это был парашют свободного действия, по своему удобству и надежности действия превосходивший все известные до того конструкции парашютов,</w:t>
      </w:r>
    </w:p>
    <w:p w14:paraId="0329949D" w14:textId="77777777" w:rsidR="000378B0" w:rsidRPr="00131A83" w:rsidRDefault="000378B0" w:rsidP="003C1FA7">
      <w:pPr>
        <w:jc w:val="both"/>
        <w:rPr>
          <w:bCs/>
          <w:color w:val="0070C0"/>
          <w:sz w:val="16"/>
          <w:szCs w:val="16"/>
        </w:rPr>
      </w:pPr>
      <w:r w:rsidRPr="00131A83">
        <w:rPr>
          <w:bCs/>
          <w:color w:val="0070C0"/>
          <w:sz w:val="16"/>
          <w:szCs w:val="16"/>
        </w:rPr>
        <w:t xml:space="preserve">/ЦГВИА, Ф. 2000, оп. 7, д. 132, </w:t>
      </w:r>
      <w:proofErr w:type="spellStart"/>
      <w:r w:rsidRPr="00131A83">
        <w:rPr>
          <w:bCs/>
          <w:color w:val="0070C0"/>
          <w:sz w:val="16"/>
          <w:szCs w:val="16"/>
        </w:rPr>
        <w:t>лл</w:t>
      </w:r>
      <w:proofErr w:type="spellEnd"/>
      <w:r w:rsidRPr="00131A83">
        <w:rPr>
          <w:bCs/>
          <w:color w:val="0070C0"/>
          <w:sz w:val="16"/>
          <w:szCs w:val="16"/>
        </w:rPr>
        <w:t>. 131-132/ (23320).</w:t>
      </w:r>
    </w:p>
    <w:p w14:paraId="6D36FB5D" w14:textId="77777777" w:rsidR="000378B0" w:rsidRPr="00131A83" w:rsidRDefault="000378B0" w:rsidP="003C1FA7">
      <w:pPr>
        <w:jc w:val="both"/>
        <w:rPr>
          <w:bCs/>
          <w:color w:val="0070C0"/>
          <w:sz w:val="16"/>
          <w:szCs w:val="16"/>
        </w:rPr>
      </w:pPr>
    </w:p>
    <w:p w14:paraId="506F02C6" w14:textId="77777777" w:rsidR="00770467" w:rsidRPr="00131A83" w:rsidRDefault="00770467" w:rsidP="003C1FA7">
      <w:pPr>
        <w:jc w:val="both"/>
        <w:rPr>
          <w:bCs/>
          <w:i/>
          <w:color w:val="000000" w:themeColor="text1"/>
          <w:sz w:val="16"/>
          <w:szCs w:val="16"/>
        </w:rPr>
      </w:pPr>
      <w:r w:rsidRPr="00131A83">
        <w:rPr>
          <w:bCs/>
          <w:i/>
          <w:color w:val="000000" w:themeColor="text1"/>
          <w:sz w:val="16"/>
          <w:szCs w:val="16"/>
        </w:rPr>
        <w:t>Другие оборонные отрасли:</w:t>
      </w:r>
    </w:p>
    <w:p w14:paraId="4DCA46E3" w14:textId="77777777" w:rsidR="00770467" w:rsidRPr="00131A83" w:rsidRDefault="00770467" w:rsidP="003C1FA7">
      <w:pPr>
        <w:jc w:val="both"/>
        <w:rPr>
          <w:bCs/>
          <w:i/>
          <w:color w:val="000000" w:themeColor="text1"/>
          <w:sz w:val="16"/>
          <w:szCs w:val="16"/>
        </w:rPr>
      </w:pPr>
    </w:p>
    <w:p w14:paraId="640E4DF3" w14:textId="50936594" w:rsidR="00770467" w:rsidRPr="00131A83" w:rsidRDefault="00770467" w:rsidP="003C1FA7">
      <w:pPr>
        <w:pStyle w:val="aff0"/>
        <w:spacing w:before="0" w:beforeAutospacing="0" w:after="0" w:afterAutospacing="0"/>
        <w:jc w:val="both"/>
        <w:rPr>
          <w:bCs/>
          <w:color w:val="000000" w:themeColor="text1"/>
          <w:sz w:val="16"/>
          <w:szCs w:val="16"/>
        </w:rPr>
      </w:pPr>
      <w:r w:rsidRPr="00131A83">
        <w:rPr>
          <w:bCs/>
          <w:color w:val="000000" w:themeColor="text1"/>
          <w:sz w:val="16"/>
          <w:szCs w:val="16"/>
        </w:rPr>
        <w:t xml:space="preserve">27 октября </w:t>
      </w:r>
      <w:r w:rsidR="007D311F" w:rsidRPr="00131A83">
        <w:rPr>
          <w:bCs/>
          <w:color w:val="000000" w:themeColor="text1"/>
          <w:sz w:val="16"/>
          <w:szCs w:val="16"/>
        </w:rPr>
        <w:t xml:space="preserve">(9 ноября) </w:t>
      </w:r>
      <w:r w:rsidRPr="00131A83">
        <w:rPr>
          <w:bCs/>
          <w:color w:val="000000" w:themeColor="text1"/>
          <w:sz w:val="16"/>
          <w:szCs w:val="16"/>
        </w:rPr>
        <w:t>1911 г.</w:t>
      </w:r>
      <w:r w:rsidR="007D311F" w:rsidRPr="00131A83">
        <w:rPr>
          <w:bCs/>
          <w:color w:val="000000" w:themeColor="text1"/>
          <w:sz w:val="16"/>
          <w:szCs w:val="16"/>
        </w:rPr>
        <w:t xml:space="preserve"> </w:t>
      </w:r>
      <w:r w:rsidRPr="00131A83">
        <w:rPr>
          <w:bCs/>
          <w:color w:val="000000" w:themeColor="text1"/>
          <w:sz w:val="16"/>
          <w:szCs w:val="16"/>
        </w:rPr>
        <w:t xml:space="preserve">спустя два года после принятия решения Госдумой – Совет Министров России, возглавляемый В.Н. </w:t>
      </w:r>
      <w:proofErr w:type="spellStart"/>
      <w:r w:rsidRPr="00131A83">
        <w:rPr>
          <w:bCs/>
          <w:color w:val="000000" w:themeColor="text1"/>
          <w:sz w:val="16"/>
          <w:szCs w:val="16"/>
        </w:rPr>
        <w:t>Коковцевым</w:t>
      </w:r>
      <w:proofErr w:type="spellEnd"/>
      <w:r w:rsidRPr="00131A83">
        <w:rPr>
          <w:bCs/>
          <w:color w:val="000000" w:themeColor="text1"/>
          <w:sz w:val="16"/>
          <w:szCs w:val="16"/>
        </w:rPr>
        <w:t>, рассмотрел вопрос о строительстве Центральной НТЛ ВВ.</w:t>
      </w:r>
    </w:p>
    <w:p w14:paraId="13D15B2A" w14:textId="77777777" w:rsidR="00770467" w:rsidRPr="00131A83" w:rsidRDefault="00770467" w:rsidP="003C1FA7">
      <w:pPr>
        <w:pStyle w:val="aff0"/>
        <w:spacing w:before="0" w:beforeAutospacing="0" w:after="0" w:afterAutospacing="0"/>
        <w:jc w:val="both"/>
        <w:rPr>
          <w:bCs/>
          <w:color w:val="000000" w:themeColor="text1"/>
          <w:sz w:val="16"/>
          <w:szCs w:val="16"/>
        </w:rPr>
      </w:pPr>
      <w:r w:rsidRPr="00131A83">
        <w:rPr>
          <w:bCs/>
          <w:color w:val="000000" w:themeColor="text1"/>
          <w:sz w:val="16"/>
          <w:szCs w:val="16"/>
        </w:rPr>
        <w:t xml:space="preserve">Председателем хозяйственно-строительной комиссии по ее постройке 7 декабря 1912 г. был назначен генерал-лейтенант профессор Г.А. </w:t>
      </w:r>
      <w:proofErr w:type="spellStart"/>
      <w:r w:rsidRPr="00131A83">
        <w:rPr>
          <w:bCs/>
          <w:color w:val="000000" w:themeColor="text1"/>
          <w:sz w:val="16"/>
          <w:szCs w:val="16"/>
        </w:rPr>
        <w:t>Забудский</w:t>
      </w:r>
      <w:proofErr w:type="spellEnd"/>
      <w:r w:rsidRPr="00131A83">
        <w:rPr>
          <w:bCs/>
          <w:color w:val="000000" w:themeColor="text1"/>
          <w:sz w:val="16"/>
          <w:szCs w:val="16"/>
        </w:rPr>
        <w:t xml:space="preserve">, а еще восемь месяцев спустя, 13 августа 1913 г., Военный совет Военного министерства рассмотрел проекты штата и положения. В самом преддверии войны, 29 июля 1914 года, императором были утверждены, а 30 июня 1914 г. Военным советом Военного ведомства введены в действие с 1 июля 1914 года временные штат и положение о ЦНТЛ ВВ. Г.А. </w:t>
      </w:r>
      <w:proofErr w:type="spellStart"/>
      <w:r w:rsidRPr="00131A83">
        <w:rPr>
          <w:bCs/>
          <w:color w:val="000000" w:themeColor="text1"/>
          <w:sz w:val="16"/>
          <w:szCs w:val="16"/>
        </w:rPr>
        <w:t>Забудский</w:t>
      </w:r>
      <w:proofErr w:type="spellEnd"/>
      <w:r w:rsidRPr="00131A83">
        <w:rPr>
          <w:bCs/>
          <w:color w:val="000000" w:themeColor="text1"/>
          <w:sz w:val="16"/>
          <w:szCs w:val="16"/>
        </w:rPr>
        <w:t xml:space="preserve"> 3 августа 1914 г. был назначен начальником ЦНТЛ ВВ, и только 26 августа 1914 г. военный министр В.А. Сухомлинов подписал Приказ № 551 об открытии ЦНТЛ (15736).</w:t>
      </w:r>
    </w:p>
    <w:p w14:paraId="61A325B5" w14:textId="1BA20675" w:rsidR="00770467" w:rsidRPr="00131A83" w:rsidRDefault="00770467" w:rsidP="003C1FA7">
      <w:pPr>
        <w:pStyle w:val="aff0"/>
        <w:spacing w:before="0" w:beforeAutospacing="0" w:after="0" w:afterAutospacing="0"/>
        <w:jc w:val="both"/>
        <w:rPr>
          <w:bCs/>
          <w:color w:val="000000" w:themeColor="text1"/>
          <w:sz w:val="16"/>
          <w:szCs w:val="16"/>
        </w:rPr>
      </w:pPr>
    </w:p>
    <w:p w14:paraId="5F5018D3" w14:textId="77777777" w:rsidR="007D311F" w:rsidRPr="00131A83" w:rsidRDefault="007D311F" w:rsidP="003C1FA7">
      <w:pPr>
        <w:jc w:val="both"/>
        <w:rPr>
          <w:bCs/>
          <w:color w:val="000000" w:themeColor="text1"/>
          <w:sz w:val="16"/>
          <w:szCs w:val="16"/>
        </w:rPr>
      </w:pPr>
      <w:r w:rsidRPr="00131A83">
        <w:rPr>
          <w:bCs/>
          <w:i/>
          <w:color w:val="000000" w:themeColor="text1"/>
          <w:sz w:val="16"/>
          <w:szCs w:val="16"/>
        </w:rPr>
        <w:t>Авиация:</w:t>
      </w:r>
    </w:p>
    <w:p w14:paraId="1ED53909" w14:textId="77777777" w:rsidR="007D311F" w:rsidRPr="00131A83" w:rsidRDefault="007D311F" w:rsidP="003C1FA7">
      <w:pPr>
        <w:jc w:val="both"/>
        <w:rPr>
          <w:bCs/>
          <w:color w:val="000000" w:themeColor="text1"/>
          <w:sz w:val="16"/>
          <w:szCs w:val="16"/>
        </w:rPr>
      </w:pPr>
    </w:p>
    <w:p w14:paraId="49030EC8" w14:textId="6B8F7979" w:rsidR="00C60E27" w:rsidRPr="00131A83" w:rsidRDefault="00C60E27" w:rsidP="003C1FA7">
      <w:pPr>
        <w:jc w:val="both"/>
        <w:rPr>
          <w:bCs/>
          <w:color w:val="0070C0"/>
          <w:sz w:val="16"/>
          <w:szCs w:val="16"/>
        </w:rPr>
      </w:pPr>
      <w:r w:rsidRPr="00131A83">
        <w:rPr>
          <w:bCs/>
          <w:color w:val="0070C0"/>
          <w:sz w:val="16"/>
          <w:szCs w:val="16"/>
          <w:lang w:bidi="en-US"/>
        </w:rPr>
        <w:t>24 октября (</w:t>
      </w:r>
      <w:r w:rsidRPr="00131A83">
        <w:rPr>
          <w:bCs/>
          <w:color w:val="0070C0"/>
          <w:sz w:val="16"/>
          <w:szCs w:val="16"/>
          <w:lang w:bidi="en-US"/>
        </w:rPr>
        <w:t>9 ноября</w:t>
      </w:r>
      <w:r w:rsidRPr="00131A83">
        <w:rPr>
          <w:bCs/>
          <w:color w:val="0070C0"/>
          <w:sz w:val="16"/>
          <w:szCs w:val="16"/>
          <w:lang w:bidi="en-US"/>
        </w:rPr>
        <w:t>)</w:t>
      </w:r>
      <w:r w:rsidRPr="00131A83">
        <w:rPr>
          <w:bCs/>
          <w:color w:val="0070C0"/>
          <w:sz w:val="16"/>
          <w:szCs w:val="16"/>
          <w:lang w:bidi="en-US"/>
        </w:rPr>
        <w:t xml:space="preserve"> 1911 г. появилось новое Положение. Оба были окончательно утверждены царем 8 июля 1912 г. В составе 4-й воздухоплавательной роты началось формирование АО, который (9 апреля 1913 г.) было выведен из состава роты и переименовано в АО «Ковенская крепость»</w:t>
      </w:r>
      <w:proofErr w:type="gramStart"/>
      <w:r w:rsidRPr="00131A83">
        <w:rPr>
          <w:bCs/>
          <w:color w:val="0070C0"/>
          <w:sz w:val="16"/>
          <w:szCs w:val="16"/>
          <w:lang w:bidi="en-US"/>
        </w:rPr>
        <w:t>. .</w:t>
      </w:r>
      <w:proofErr w:type="gramEnd"/>
      <w:r w:rsidRPr="00131A83">
        <w:rPr>
          <w:bCs/>
          <w:color w:val="0070C0"/>
          <w:sz w:val="16"/>
          <w:szCs w:val="16"/>
          <w:lang w:bidi="en-US"/>
        </w:rPr>
        <w:t xml:space="preserve"> В составе 6-й воздухоплавательной роты началось формирование АО, которая в апреле 1913 г. была выведена из состава роты и переименована в АО «Островецкая крепость». В составе 11-й воздухоплавательной роты, которая в апреле 1913 г. была выведена из состава роты и переименована в </w:t>
      </w:r>
      <w:proofErr w:type="spellStart"/>
      <w:r w:rsidRPr="00131A83">
        <w:rPr>
          <w:bCs/>
          <w:color w:val="0070C0"/>
          <w:sz w:val="16"/>
          <w:szCs w:val="16"/>
          <w:lang w:bidi="en-US"/>
        </w:rPr>
        <w:t>Новогеоргиевск</w:t>
      </w:r>
      <w:proofErr w:type="spellEnd"/>
      <w:r w:rsidRPr="00131A83">
        <w:rPr>
          <w:bCs/>
          <w:color w:val="0070C0"/>
          <w:sz w:val="16"/>
          <w:szCs w:val="16"/>
          <w:lang w:bidi="en-US"/>
        </w:rPr>
        <w:t>, был образован АО. Крепость АО.</w:t>
      </w:r>
    </w:p>
    <w:p w14:paraId="155AFD2E" w14:textId="77777777" w:rsidR="00C60E27" w:rsidRPr="00131A83" w:rsidRDefault="00C60E27" w:rsidP="003C1FA7">
      <w:pPr>
        <w:jc w:val="both"/>
        <w:rPr>
          <w:bCs/>
          <w:color w:val="0070C0"/>
          <w:sz w:val="16"/>
          <w:szCs w:val="16"/>
        </w:rPr>
      </w:pPr>
      <w:r w:rsidRPr="00131A83">
        <w:rPr>
          <w:bCs/>
          <w:color w:val="0070C0"/>
          <w:sz w:val="16"/>
          <w:szCs w:val="16"/>
          <w:lang w:bidi="en-US"/>
        </w:rPr>
        <w:t>В составе 1-й Кавказской воздухоплавательной роты было образовано АО, которое в апреле 1913 г. было выведено из состава роты и переименовано в АО «</w:t>
      </w:r>
      <w:proofErr w:type="spellStart"/>
      <w:r w:rsidRPr="00131A83">
        <w:rPr>
          <w:bCs/>
          <w:color w:val="0070C0"/>
          <w:sz w:val="16"/>
          <w:szCs w:val="16"/>
          <w:lang w:bidi="en-US"/>
        </w:rPr>
        <w:t>Карсская</w:t>
      </w:r>
      <w:proofErr w:type="spellEnd"/>
      <w:r w:rsidRPr="00131A83">
        <w:rPr>
          <w:bCs/>
          <w:color w:val="0070C0"/>
          <w:sz w:val="16"/>
          <w:szCs w:val="16"/>
          <w:lang w:bidi="en-US"/>
        </w:rPr>
        <w:t xml:space="preserve"> крепость». В составе 5-й воздухоплавательной роты была образована АО, которая в апреле 1913 г. была выделена из состава роты и переименована в 19-ю КАО). В составе 7-й воздухоплавательной роты был образован АО, который в апреле 1913 г. был выведен из состава роты и переименован в 3-й полевой АО. АО было сформировано в составе 4-й Сибирской воздухоплавательной роты, которая в апреле 1913 г. была выведена из состава роты и переименована в 23-ю КАО. В составе Сибирского воздухоплавательного батальона был сформирован АО, который в апреле 1913 г. был переименован в 1-й Сибирский КАО (23525).</w:t>
      </w:r>
    </w:p>
    <w:p w14:paraId="5EAF7E1D" w14:textId="77777777" w:rsidR="00C60E27" w:rsidRPr="00131A83" w:rsidRDefault="00C60E27" w:rsidP="003C1FA7">
      <w:pPr>
        <w:jc w:val="both"/>
        <w:rPr>
          <w:bCs/>
          <w:color w:val="0070C0"/>
          <w:sz w:val="16"/>
          <w:szCs w:val="16"/>
          <w:lang w:bidi="en-US"/>
        </w:rPr>
      </w:pPr>
    </w:p>
    <w:p w14:paraId="0D86056A" w14:textId="1ED3D6D1" w:rsidR="00C60E27" w:rsidRPr="00131A83" w:rsidRDefault="00C60E27" w:rsidP="003C1FA7">
      <w:pPr>
        <w:jc w:val="both"/>
        <w:rPr>
          <w:bCs/>
          <w:color w:val="0070C0"/>
          <w:sz w:val="16"/>
          <w:szCs w:val="16"/>
          <w:lang w:bidi="en-US"/>
        </w:rPr>
      </w:pPr>
      <w:r w:rsidRPr="00131A83">
        <w:rPr>
          <w:bCs/>
          <w:color w:val="0070C0"/>
          <w:sz w:val="16"/>
          <w:szCs w:val="16"/>
          <w:lang w:bidi="en-US"/>
        </w:rPr>
        <w:t>24 октября (</w:t>
      </w:r>
      <w:r w:rsidRPr="00131A83">
        <w:rPr>
          <w:bCs/>
          <w:color w:val="0070C0"/>
          <w:sz w:val="16"/>
          <w:szCs w:val="16"/>
          <w:lang w:bidi="en-US"/>
        </w:rPr>
        <w:t>9 ноября</w:t>
      </w:r>
      <w:r w:rsidRPr="00131A83">
        <w:rPr>
          <w:bCs/>
          <w:color w:val="0070C0"/>
          <w:sz w:val="16"/>
          <w:szCs w:val="16"/>
          <w:lang w:bidi="en-US"/>
        </w:rPr>
        <w:t>)</w:t>
      </w:r>
      <w:r w:rsidRPr="00131A83">
        <w:rPr>
          <w:bCs/>
          <w:color w:val="0070C0"/>
          <w:sz w:val="16"/>
          <w:szCs w:val="16"/>
          <w:lang w:bidi="en-US"/>
        </w:rPr>
        <w:t xml:space="preserve"> 1911 г. военное министерство приказало увеличить количество КАО и крепостных АО и начало формирование первой из шести авиационных рот, в которой люди набирались из существующих отрядов аэростатов (23525).</w:t>
      </w:r>
    </w:p>
    <w:p w14:paraId="698A760B" w14:textId="77777777" w:rsidR="00C60E27" w:rsidRPr="00131A83" w:rsidRDefault="00C60E27" w:rsidP="003C1FA7">
      <w:pPr>
        <w:jc w:val="both"/>
        <w:rPr>
          <w:bCs/>
          <w:color w:val="0070C0"/>
          <w:sz w:val="16"/>
          <w:szCs w:val="16"/>
        </w:rPr>
      </w:pPr>
    </w:p>
    <w:p w14:paraId="011E4E23" w14:textId="3A374B61" w:rsidR="007D311F" w:rsidRPr="00131A83" w:rsidRDefault="007D311F" w:rsidP="003C1FA7">
      <w:pPr>
        <w:shd w:val="clear" w:color="auto" w:fill="FFFFFF"/>
        <w:jc w:val="both"/>
        <w:rPr>
          <w:bCs/>
          <w:color w:val="000000" w:themeColor="text1"/>
          <w:sz w:val="16"/>
          <w:szCs w:val="16"/>
        </w:rPr>
      </w:pPr>
      <w:r w:rsidRPr="00131A83">
        <w:rPr>
          <w:bCs/>
          <w:color w:val="000000" w:themeColor="text1"/>
          <w:sz w:val="16"/>
          <w:szCs w:val="16"/>
        </w:rPr>
        <w:t>«27 сего октября (9 ноября) 1911</w:t>
      </w:r>
      <w:r w:rsidR="00CC0052" w:rsidRPr="00131A83">
        <w:rPr>
          <w:bCs/>
          <w:color w:val="000000" w:themeColor="text1"/>
          <w:sz w:val="16"/>
          <w:szCs w:val="16"/>
        </w:rPr>
        <w:t xml:space="preserve"> г.</w:t>
      </w:r>
      <w:r w:rsidRPr="00131A83">
        <w:rPr>
          <w:bCs/>
          <w:color w:val="000000" w:themeColor="text1"/>
          <w:sz w:val="16"/>
          <w:szCs w:val="16"/>
        </w:rPr>
        <w:t xml:space="preserve"> в 4 час. 30 мин. дня штабс-капитан князь </w:t>
      </w:r>
      <w:proofErr w:type="spellStart"/>
      <w:r w:rsidRPr="00131A83">
        <w:rPr>
          <w:bCs/>
          <w:color w:val="000000" w:themeColor="text1"/>
          <w:sz w:val="16"/>
          <w:szCs w:val="16"/>
        </w:rPr>
        <w:t>Музури</w:t>
      </w:r>
      <w:proofErr w:type="spellEnd"/>
      <w:r w:rsidRPr="00131A83">
        <w:rPr>
          <w:bCs/>
          <w:color w:val="000000" w:themeColor="text1"/>
          <w:sz w:val="16"/>
          <w:szCs w:val="16"/>
        </w:rPr>
        <w:t xml:space="preserve"> во время учебного полета на самолете </w:t>
      </w:r>
      <w:proofErr w:type="gramStart"/>
      <w:r w:rsidRPr="00131A83">
        <w:rPr>
          <w:bCs/>
          <w:color w:val="000000" w:themeColor="text1"/>
          <w:sz w:val="16"/>
          <w:szCs w:val="16"/>
        </w:rPr>
        <w:t>АФ-3, вследствие того, что</w:t>
      </w:r>
      <w:proofErr w:type="gramEnd"/>
      <w:r w:rsidRPr="00131A83">
        <w:rPr>
          <w:bCs/>
          <w:color w:val="000000" w:themeColor="text1"/>
          <w:sz w:val="16"/>
          <w:szCs w:val="16"/>
        </w:rPr>
        <w:t xml:space="preserve"> подошел несколько круто к земле и не выключил своевременно </w:t>
      </w:r>
      <w:proofErr w:type="spellStart"/>
      <w:r w:rsidRPr="00131A83">
        <w:rPr>
          <w:bCs/>
          <w:color w:val="000000" w:themeColor="text1"/>
          <w:sz w:val="16"/>
          <w:szCs w:val="16"/>
        </w:rPr>
        <w:t>контшег</w:t>
      </w:r>
      <w:proofErr w:type="spellEnd"/>
      <w:r w:rsidRPr="00131A83">
        <w:rPr>
          <w:bCs/>
          <w:color w:val="000000" w:themeColor="text1"/>
          <w:sz w:val="16"/>
          <w:szCs w:val="16"/>
        </w:rPr>
        <w:t xml:space="preserve">»—упал с самолета и получил следующие повреждения...». Дальше обстоятельно перечисляется такое количество ушибов и увечий этого самого князя </w:t>
      </w:r>
      <w:proofErr w:type="spellStart"/>
      <w:r w:rsidRPr="00131A83">
        <w:rPr>
          <w:bCs/>
          <w:color w:val="000000" w:themeColor="text1"/>
          <w:sz w:val="16"/>
          <w:szCs w:val="16"/>
        </w:rPr>
        <w:t>Музури</w:t>
      </w:r>
      <w:proofErr w:type="spellEnd"/>
      <w:r w:rsidRPr="00131A83">
        <w:rPr>
          <w:bCs/>
          <w:color w:val="000000" w:themeColor="text1"/>
          <w:sz w:val="16"/>
          <w:szCs w:val="16"/>
        </w:rPr>
        <w:t xml:space="preserve">, что просто удивляешься, как сей вышеназванный «король воздуха» вообще остался жив. И лишь дальнейшие довольно частые упоминания о нем в связи со все новыми и новыми «подвигами» позволяют успокоиться на этот счет.» </w:t>
      </w:r>
    </w:p>
    <w:p w14:paraId="02A833E4" w14:textId="77777777" w:rsidR="007D311F" w:rsidRPr="00131A83" w:rsidRDefault="007D311F" w:rsidP="003C1FA7">
      <w:pPr>
        <w:shd w:val="clear" w:color="auto" w:fill="FFFFFF"/>
        <w:jc w:val="both"/>
        <w:rPr>
          <w:bCs/>
          <w:color w:val="000000" w:themeColor="text1"/>
          <w:sz w:val="16"/>
          <w:szCs w:val="16"/>
        </w:rPr>
      </w:pPr>
      <w:r w:rsidRPr="00131A83">
        <w:rPr>
          <w:bCs/>
          <w:color w:val="000000" w:themeColor="text1"/>
          <w:sz w:val="16"/>
          <w:szCs w:val="16"/>
        </w:rPr>
        <w:t>Аварии и катастрофы в офицерской школе насчитывались в большом количестве. Для борьбы с ними началь</w:t>
      </w:r>
      <w:r w:rsidRPr="00131A83">
        <w:rPr>
          <w:bCs/>
          <w:color w:val="000000" w:themeColor="text1"/>
          <w:sz w:val="16"/>
          <w:szCs w:val="16"/>
        </w:rPr>
        <w:softHyphen/>
        <w:t>ство школы вынуждено было разработать специальное учебно-методическое руководство. О практической ценно</w:t>
      </w:r>
      <w:r w:rsidRPr="00131A83">
        <w:rPr>
          <w:bCs/>
          <w:color w:val="000000" w:themeColor="text1"/>
          <w:sz w:val="16"/>
          <w:szCs w:val="16"/>
        </w:rPr>
        <w:softHyphen/>
        <w:t>сти этого смехотворного документа можно судить по сле</w:t>
      </w:r>
      <w:r w:rsidRPr="00131A83">
        <w:rPr>
          <w:bCs/>
          <w:color w:val="000000" w:themeColor="text1"/>
          <w:sz w:val="16"/>
          <w:szCs w:val="16"/>
        </w:rPr>
        <w:softHyphen/>
        <w:t>дующим выдержкам:</w:t>
      </w:r>
    </w:p>
    <w:p w14:paraId="09DB5486" w14:textId="77777777" w:rsidR="007D311F" w:rsidRPr="00131A83" w:rsidRDefault="007D311F" w:rsidP="003C1FA7">
      <w:pPr>
        <w:shd w:val="clear" w:color="auto" w:fill="FFFFFF"/>
        <w:jc w:val="both"/>
        <w:rPr>
          <w:bCs/>
          <w:color w:val="000000" w:themeColor="text1"/>
          <w:sz w:val="16"/>
          <w:szCs w:val="16"/>
        </w:rPr>
      </w:pPr>
      <w:r w:rsidRPr="00131A83">
        <w:rPr>
          <w:bCs/>
          <w:color w:val="000000" w:themeColor="text1"/>
          <w:sz w:val="16"/>
          <w:szCs w:val="16"/>
        </w:rPr>
        <w:t>«...Весьма важно, чтобы у летчика была надета каска я чтобы он твердо знал, что при полете на АП при спуске, при малейшем треске аппарата ему надлежит поднять ноги вверх; многие случаи падения с самолетами показывали, что исполнявшие указанные правила точно никогда не получали тяжелых повреждений...»</w:t>
      </w:r>
    </w:p>
    <w:p w14:paraId="3E465B7A" w14:textId="77777777" w:rsidR="007D311F" w:rsidRPr="00131A83" w:rsidRDefault="007D311F" w:rsidP="003C1FA7">
      <w:pPr>
        <w:shd w:val="clear" w:color="auto" w:fill="FFFFFF"/>
        <w:jc w:val="both"/>
        <w:rPr>
          <w:bCs/>
          <w:color w:val="000000" w:themeColor="text1"/>
          <w:sz w:val="16"/>
          <w:szCs w:val="16"/>
        </w:rPr>
      </w:pPr>
      <w:r w:rsidRPr="00131A83">
        <w:rPr>
          <w:bCs/>
          <w:color w:val="000000" w:themeColor="text1"/>
          <w:sz w:val="16"/>
          <w:szCs w:val="16"/>
        </w:rPr>
        <w:t>или:</w:t>
      </w:r>
    </w:p>
    <w:p w14:paraId="2C302AC4" w14:textId="15390F0C" w:rsidR="007D311F" w:rsidRPr="00131A83" w:rsidRDefault="007D311F" w:rsidP="003C1FA7">
      <w:pPr>
        <w:shd w:val="clear" w:color="auto" w:fill="FFFFFF"/>
        <w:jc w:val="both"/>
        <w:rPr>
          <w:bCs/>
          <w:color w:val="000000" w:themeColor="text1"/>
          <w:sz w:val="16"/>
          <w:szCs w:val="16"/>
        </w:rPr>
      </w:pPr>
      <w:r w:rsidRPr="00131A83">
        <w:rPr>
          <w:bCs/>
          <w:color w:val="000000" w:themeColor="text1"/>
          <w:sz w:val="16"/>
          <w:szCs w:val="16"/>
        </w:rPr>
        <w:t xml:space="preserve">«За последнее время было несколько случаев, когда летчик при спуске на самолете «Блерио» </w:t>
      </w:r>
      <w:proofErr w:type="spellStart"/>
      <w:r w:rsidRPr="00131A83">
        <w:rPr>
          <w:bCs/>
          <w:color w:val="000000" w:themeColor="text1"/>
          <w:sz w:val="16"/>
          <w:szCs w:val="16"/>
        </w:rPr>
        <w:t>довоеного</w:t>
      </w:r>
      <w:proofErr w:type="spellEnd"/>
      <w:r w:rsidRPr="00131A83">
        <w:rPr>
          <w:bCs/>
          <w:color w:val="000000" w:themeColor="text1"/>
          <w:sz w:val="16"/>
          <w:szCs w:val="16"/>
        </w:rPr>
        <w:t xml:space="preserve"> типа, видя, что его наносит на какие-нибудь местные предметы, на ходу выскакивал из самолета, </w:t>
      </w:r>
      <w:r w:rsidR="00C60E27" w:rsidRPr="00131A83">
        <w:rPr>
          <w:bCs/>
          <w:color w:val="000000" w:themeColor="text1"/>
          <w:sz w:val="16"/>
          <w:szCs w:val="16"/>
        </w:rPr>
        <w:t>и</w:t>
      </w:r>
      <w:r w:rsidRPr="00131A83">
        <w:rPr>
          <w:bCs/>
          <w:color w:val="000000" w:themeColor="text1"/>
          <w:sz w:val="16"/>
          <w:szCs w:val="16"/>
        </w:rPr>
        <w:t xml:space="preserve"> причем каждый, раз летчики получали тяжелые увечья (штабс-капитан Горшков, Васильев и др.). Между тем практика школы показала, что при ударах о местные предметы ломаются самолеты, но летчики остаются невредимыми, поэтому безусловно воспрещаю господам офи</w:t>
      </w:r>
      <w:r w:rsidRPr="00131A83">
        <w:rPr>
          <w:bCs/>
          <w:color w:val="000000" w:themeColor="text1"/>
          <w:sz w:val="16"/>
          <w:szCs w:val="16"/>
        </w:rPr>
        <w:softHyphen/>
        <w:t>церам на ходу выскакивать из самолетов». (Приказ № 146 от 24 октя</w:t>
      </w:r>
      <w:r w:rsidRPr="00131A83">
        <w:rPr>
          <w:bCs/>
          <w:color w:val="000000" w:themeColor="text1"/>
          <w:sz w:val="16"/>
          <w:szCs w:val="16"/>
        </w:rPr>
        <w:softHyphen/>
        <w:t>бря 1910 г.) (11097).</w:t>
      </w:r>
    </w:p>
    <w:p w14:paraId="4EE55A99" w14:textId="77777777" w:rsidR="007D311F" w:rsidRPr="00131A83" w:rsidRDefault="007D311F" w:rsidP="003C1FA7">
      <w:pPr>
        <w:jc w:val="both"/>
        <w:rPr>
          <w:bCs/>
          <w:color w:val="000000" w:themeColor="text1"/>
          <w:sz w:val="16"/>
          <w:szCs w:val="16"/>
        </w:rPr>
      </w:pPr>
    </w:p>
    <w:p w14:paraId="740A1FC9" w14:textId="77777777" w:rsidR="007D311F" w:rsidRPr="00131A83" w:rsidRDefault="007D311F" w:rsidP="003C1FA7">
      <w:pPr>
        <w:jc w:val="both"/>
        <w:rPr>
          <w:bCs/>
          <w:i/>
          <w:color w:val="000000" w:themeColor="text1"/>
          <w:sz w:val="16"/>
          <w:szCs w:val="16"/>
        </w:rPr>
      </w:pPr>
      <w:r w:rsidRPr="00131A83">
        <w:rPr>
          <w:bCs/>
          <w:i/>
          <w:color w:val="000000" w:themeColor="text1"/>
          <w:sz w:val="16"/>
          <w:szCs w:val="16"/>
        </w:rPr>
        <w:t>За рубежом:</w:t>
      </w:r>
    </w:p>
    <w:p w14:paraId="43726AC4" w14:textId="77777777" w:rsidR="007D311F" w:rsidRPr="00131A83" w:rsidRDefault="007D311F" w:rsidP="003C1FA7">
      <w:pPr>
        <w:jc w:val="both"/>
        <w:rPr>
          <w:bCs/>
          <w:sz w:val="16"/>
          <w:szCs w:val="16"/>
        </w:rPr>
      </w:pPr>
    </w:p>
    <w:p w14:paraId="1776A7B7" w14:textId="77777777" w:rsidR="007D311F" w:rsidRPr="00131A83" w:rsidRDefault="007D311F" w:rsidP="003C1FA7">
      <w:pPr>
        <w:jc w:val="both"/>
        <w:rPr>
          <w:bCs/>
          <w:color w:val="000000" w:themeColor="text1"/>
          <w:sz w:val="16"/>
          <w:szCs w:val="16"/>
        </w:rPr>
      </w:pPr>
      <w:r w:rsidRPr="00131A83">
        <w:rPr>
          <w:rStyle w:val="ucoz-forum-post"/>
          <w:bCs/>
          <w:color w:val="000000" w:themeColor="text1"/>
          <w:sz w:val="16"/>
          <w:szCs w:val="16"/>
        </w:rPr>
        <w:t xml:space="preserve">27 октября (9 ноября) </w:t>
      </w:r>
      <w:r w:rsidRPr="00131A83">
        <w:rPr>
          <w:bCs/>
          <w:color w:val="000000" w:themeColor="text1"/>
          <w:sz w:val="16"/>
          <w:szCs w:val="16"/>
        </w:rPr>
        <w:t>в 1911 году парижанин Жорж Клод патентует неоновую рекламу (14825).</w:t>
      </w:r>
    </w:p>
    <w:p w14:paraId="3E0CC809" w14:textId="77777777" w:rsidR="007D311F" w:rsidRPr="00131A83" w:rsidRDefault="007D311F" w:rsidP="003C1FA7">
      <w:pPr>
        <w:jc w:val="both"/>
        <w:rPr>
          <w:bCs/>
          <w:color w:val="000000" w:themeColor="text1"/>
          <w:sz w:val="16"/>
          <w:szCs w:val="16"/>
        </w:rPr>
      </w:pPr>
    </w:p>
    <w:p w14:paraId="31DE7200" w14:textId="606E3FA5" w:rsidR="007D311F" w:rsidRPr="00131A83" w:rsidRDefault="007D311F" w:rsidP="003C1FA7">
      <w:pPr>
        <w:pStyle w:val="aff0"/>
        <w:spacing w:before="0" w:beforeAutospacing="0" w:after="0" w:afterAutospacing="0"/>
        <w:jc w:val="both"/>
        <w:rPr>
          <w:bCs/>
          <w:i/>
          <w:iCs/>
          <w:color w:val="000000" w:themeColor="text1"/>
          <w:sz w:val="16"/>
          <w:szCs w:val="16"/>
        </w:rPr>
      </w:pPr>
      <w:r w:rsidRPr="00131A83">
        <w:rPr>
          <w:bCs/>
          <w:i/>
          <w:iCs/>
          <w:color w:val="000000" w:themeColor="text1"/>
          <w:sz w:val="16"/>
          <w:szCs w:val="16"/>
        </w:rPr>
        <w:t>Авиация:</w:t>
      </w:r>
    </w:p>
    <w:p w14:paraId="6AEE3C9C" w14:textId="77777777" w:rsidR="007D311F" w:rsidRPr="00131A83" w:rsidRDefault="007D311F" w:rsidP="003C1FA7">
      <w:pPr>
        <w:shd w:val="clear" w:color="auto" w:fill="FFFFFF"/>
        <w:jc w:val="both"/>
        <w:rPr>
          <w:bCs/>
          <w:color w:val="000000" w:themeColor="text1"/>
          <w:sz w:val="16"/>
          <w:szCs w:val="16"/>
        </w:rPr>
      </w:pPr>
    </w:p>
    <w:p w14:paraId="01257F20" w14:textId="50980F5A" w:rsidR="007D311F" w:rsidRPr="00131A83" w:rsidRDefault="007D311F" w:rsidP="003C1FA7">
      <w:pPr>
        <w:shd w:val="clear" w:color="auto" w:fill="FFFFFF"/>
        <w:jc w:val="both"/>
        <w:rPr>
          <w:bCs/>
          <w:color w:val="000000" w:themeColor="text1"/>
          <w:sz w:val="16"/>
          <w:szCs w:val="16"/>
        </w:rPr>
      </w:pPr>
      <w:r w:rsidRPr="00131A83">
        <w:rPr>
          <w:bCs/>
          <w:color w:val="000000" w:themeColor="text1"/>
          <w:sz w:val="16"/>
          <w:szCs w:val="16"/>
        </w:rPr>
        <w:t>27 октября (9 ноября) 1911 года, на основании статьи 96 Основных государственных законов и со</w:t>
      </w:r>
      <w:r w:rsidRPr="00131A83">
        <w:rPr>
          <w:bCs/>
          <w:color w:val="000000" w:themeColor="text1"/>
          <w:sz w:val="16"/>
          <w:szCs w:val="16"/>
        </w:rPr>
        <w:softHyphen/>
        <w:t>стоявшегося по сему делу положения Военного совета по журналу испрашивает: Отпустить Военному министерству из государственного казначей</w:t>
      </w:r>
      <w:r w:rsidRPr="00131A83">
        <w:rPr>
          <w:bCs/>
          <w:color w:val="000000" w:themeColor="text1"/>
          <w:sz w:val="16"/>
          <w:szCs w:val="16"/>
        </w:rPr>
        <w:softHyphen/>
        <w:t>ства в 1912 г. на расходы по устройству конкурса летательных аппаратов 70 тыс. рублей.</w:t>
      </w:r>
    </w:p>
    <w:p w14:paraId="168AAEEB" w14:textId="77777777" w:rsidR="007D311F" w:rsidRPr="00131A83" w:rsidRDefault="007D311F" w:rsidP="003C1FA7">
      <w:pPr>
        <w:shd w:val="clear" w:color="auto" w:fill="FFFFFF"/>
        <w:jc w:val="both"/>
        <w:rPr>
          <w:bCs/>
          <w:color w:val="000000" w:themeColor="text1"/>
          <w:sz w:val="16"/>
          <w:szCs w:val="16"/>
        </w:rPr>
      </w:pPr>
      <w:r w:rsidRPr="00131A83">
        <w:rPr>
          <w:bCs/>
          <w:color w:val="000000" w:themeColor="text1"/>
          <w:sz w:val="16"/>
          <w:szCs w:val="16"/>
        </w:rPr>
        <w:t>За военного министра генерал от инфантерии Поливанов Начальник Главного инженерного управления инженер-генерал Александров</w:t>
      </w:r>
    </w:p>
    <w:p w14:paraId="61651B00" w14:textId="77777777" w:rsidR="007D311F" w:rsidRPr="00131A83" w:rsidRDefault="007D311F" w:rsidP="003C1FA7">
      <w:pPr>
        <w:shd w:val="clear" w:color="auto" w:fill="FFFFFF"/>
        <w:jc w:val="both"/>
        <w:rPr>
          <w:bCs/>
          <w:color w:val="000000" w:themeColor="text1"/>
          <w:sz w:val="16"/>
          <w:szCs w:val="16"/>
        </w:rPr>
      </w:pPr>
      <w:r w:rsidRPr="00131A83">
        <w:rPr>
          <w:bCs/>
          <w:color w:val="000000" w:themeColor="text1"/>
          <w:sz w:val="16"/>
          <w:szCs w:val="16"/>
        </w:rPr>
        <w:t>Помета: «Постановлением Государственной думы от 1 ноября 1911 г. в Комиссию по государственной обороне и на заключение бюджетной».</w:t>
      </w:r>
    </w:p>
    <w:p w14:paraId="7EC9CC17" w14:textId="77777777" w:rsidR="007D311F" w:rsidRPr="00131A83" w:rsidRDefault="007D311F" w:rsidP="003C1FA7">
      <w:pPr>
        <w:shd w:val="clear" w:color="auto" w:fill="FFFFFF"/>
        <w:jc w:val="both"/>
        <w:rPr>
          <w:bCs/>
          <w:color w:val="000000" w:themeColor="text1"/>
          <w:sz w:val="16"/>
          <w:szCs w:val="16"/>
        </w:rPr>
      </w:pPr>
      <w:r w:rsidRPr="00131A83">
        <w:rPr>
          <w:bCs/>
          <w:color w:val="000000" w:themeColor="text1"/>
          <w:sz w:val="16"/>
          <w:szCs w:val="16"/>
        </w:rPr>
        <w:t>РГИА. Ф. 1278. Оп. 2. Д. 1984. Л. 3-4 об. Подлинник (10707).</w:t>
      </w:r>
    </w:p>
    <w:p w14:paraId="1EA784E5" w14:textId="77777777" w:rsidR="007D311F" w:rsidRPr="00131A83" w:rsidRDefault="007D311F" w:rsidP="003C1FA7">
      <w:pPr>
        <w:jc w:val="both"/>
        <w:rPr>
          <w:bCs/>
          <w:color w:val="000000" w:themeColor="text1"/>
          <w:sz w:val="16"/>
          <w:szCs w:val="16"/>
        </w:rPr>
      </w:pPr>
    </w:p>
    <w:p w14:paraId="4AEA8D96" w14:textId="77777777" w:rsidR="00770467" w:rsidRPr="00131A83" w:rsidRDefault="00770467" w:rsidP="003C1FA7">
      <w:pPr>
        <w:jc w:val="both"/>
        <w:rPr>
          <w:bCs/>
          <w:color w:val="000000" w:themeColor="text1"/>
          <w:sz w:val="16"/>
          <w:szCs w:val="16"/>
        </w:rPr>
      </w:pPr>
      <w:r w:rsidRPr="00131A83">
        <w:rPr>
          <w:bCs/>
          <w:i/>
          <w:color w:val="000000" w:themeColor="text1"/>
          <w:sz w:val="16"/>
          <w:szCs w:val="16"/>
        </w:rPr>
        <w:t>Самолетостроение:</w:t>
      </w:r>
    </w:p>
    <w:p w14:paraId="23467E7F" w14:textId="77777777" w:rsidR="00770467" w:rsidRPr="00131A83" w:rsidRDefault="00770467" w:rsidP="003C1FA7">
      <w:pPr>
        <w:jc w:val="both"/>
        <w:rPr>
          <w:bCs/>
          <w:color w:val="000000" w:themeColor="text1"/>
          <w:sz w:val="16"/>
          <w:szCs w:val="16"/>
        </w:rPr>
      </w:pPr>
    </w:p>
    <w:p w14:paraId="626FA128" w14:textId="5955B002"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28 октября (10 ноября) 1911 г. </w:t>
      </w:r>
      <w:r w:rsidR="007D311F" w:rsidRPr="00131A83">
        <w:rPr>
          <w:bCs/>
          <w:color w:val="000000" w:themeColor="text1"/>
          <w:sz w:val="16"/>
          <w:szCs w:val="16"/>
        </w:rPr>
        <w:t>было</w:t>
      </w:r>
      <w:r w:rsidRPr="00131A83">
        <w:rPr>
          <w:bCs/>
          <w:color w:val="000000" w:themeColor="text1"/>
          <w:sz w:val="16"/>
          <w:szCs w:val="16"/>
        </w:rPr>
        <w:t xml:space="preserve"> Представление Военного министерства в Государственную думу об отпуске средств на устройство конкурса летательных аппаратов № 20716</w:t>
      </w:r>
    </w:p>
    <w:p w14:paraId="6F865F42"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Полеты на аэропланах, состоявшиеся в минувшем и текущем годах у нас в России и во многих городах Европы и Америки, показали, что за последнее время авиация достигла блестящих результатов и что аэропланы в настоящее время могут явиться уже серьезным боевым средством, заставляющим все государства внимательно следить за всяким новым усовершенствованием в деле летания на аппаратах, тяжелейших воздуха. Несмотря, од</w:t>
      </w:r>
      <w:r w:rsidRPr="00131A83">
        <w:rPr>
          <w:bCs/>
          <w:color w:val="000000" w:themeColor="text1"/>
          <w:sz w:val="16"/>
          <w:szCs w:val="16"/>
        </w:rPr>
        <w:softHyphen/>
        <w:t>нако, на прекрасные результаты, достигнутые при полетах на аппаратах последней кон</w:t>
      </w:r>
      <w:r w:rsidRPr="00131A83">
        <w:rPr>
          <w:bCs/>
          <w:color w:val="000000" w:themeColor="text1"/>
          <w:sz w:val="16"/>
          <w:szCs w:val="16"/>
        </w:rPr>
        <w:softHyphen/>
        <w:t>струкции, не все они пригодны для военного дела, так как специальные задачи и условия службы, а также исключительная обстановка, в которой придется действовать военному аэроплану, заставляют предъявлять к нему особенные требования, как, например, воз</w:t>
      </w:r>
      <w:r w:rsidRPr="00131A83">
        <w:rPr>
          <w:bCs/>
          <w:color w:val="000000" w:themeColor="text1"/>
          <w:sz w:val="16"/>
          <w:szCs w:val="16"/>
        </w:rPr>
        <w:softHyphen/>
        <w:t>можность спуска на неподготовленном для сего месте, удобство укладки, перевозки и прочее.</w:t>
      </w:r>
    </w:p>
    <w:p w14:paraId="11015E1E"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 целях развития отечественной промышленности и усовершенствования дела авиа</w:t>
      </w:r>
      <w:r w:rsidRPr="00131A83">
        <w:rPr>
          <w:bCs/>
          <w:color w:val="000000" w:themeColor="text1"/>
          <w:sz w:val="16"/>
          <w:szCs w:val="16"/>
        </w:rPr>
        <w:softHyphen/>
        <w:t>ции в применении к специальным военным требованиям иностранные государства, из которых на первом месте стоит Франция, принимают все зависящие от них меры и не жалеют средств на субсидирование изобретателей и конструкторов и на выдачу поощри</w:t>
      </w:r>
      <w:r w:rsidRPr="00131A83">
        <w:rPr>
          <w:bCs/>
          <w:color w:val="000000" w:themeColor="text1"/>
          <w:sz w:val="16"/>
          <w:szCs w:val="16"/>
        </w:rPr>
        <w:softHyphen/>
        <w:t>тельных премий заводам, изготовляющим и разрабатывающим новые типы аэропланов.</w:t>
      </w:r>
    </w:p>
    <w:p w14:paraId="7C84512D"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 России вопрос о снабжении армии аэропланами вследствие мало развитой у нас отечественной воздухоплавательной промышленности находится в исключительно не</w:t>
      </w:r>
      <w:r w:rsidRPr="00131A83">
        <w:rPr>
          <w:bCs/>
          <w:color w:val="000000" w:themeColor="text1"/>
          <w:sz w:val="16"/>
          <w:szCs w:val="16"/>
        </w:rPr>
        <w:softHyphen/>
        <w:t>благоприятных условиях, почему Военное министерство поставило себе задачею приня</w:t>
      </w:r>
      <w:r w:rsidRPr="00131A83">
        <w:rPr>
          <w:bCs/>
          <w:color w:val="000000" w:themeColor="text1"/>
          <w:sz w:val="16"/>
          <w:szCs w:val="16"/>
        </w:rPr>
        <w:softHyphen/>
        <w:t>тие мер к насаждению и развитию производства аэропланов в России из русских матери</w:t>
      </w:r>
      <w:r w:rsidRPr="00131A83">
        <w:rPr>
          <w:bCs/>
          <w:color w:val="000000" w:themeColor="text1"/>
          <w:sz w:val="16"/>
          <w:szCs w:val="16"/>
        </w:rPr>
        <w:softHyphen/>
        <w:t>алов и русскими рабочими с тем, чтобы при предстоящем снабжении аэропланами воз</w:t>
      </w:r>
      <w:r w:rsidRPr="00131A83">
        <w:rPr>
          <w:bCs/>
          <w:color w:val="000000" w:themeColor="text1"/>
          <w:sz w:val="16"/>
          <w:szCs w:val="16"/>
        </w:rPr>
        <w:softHyphen/>
        <w:t>духоплавательных частей не зависеть, по возможности, от иностранных фирм и в то же время получать вполне пригодные и современные типы аэропланов.</w:t>
      </w:r>
    </w:p>
    <w:p w14:paraId="7B2B38F5"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С этой целью Военное министерство в текущем году оказало содействие организо</w:t>
      </w:r>
      <w:r w:rsidRPr="00131A83">
        <w:rPr>
          <w:bCs/>
          <w:color w:val="000000" w:themeColor="text1"/>
          <w:sz w:val="16"/>
          <w:szCs w:val="16"/>
        </w:rPr>
        <w:softHyphen/>
        <w:t>ванному несколькими частными обществами перелету Петербург — Москва, испросив необходимые на его устройство средства, и выработало условия, которым должен удов</w:t>
      </w:r>
      <w:r w:rsidRPr="00131A83">
        <w:rPr>
          <w:bCs/>
          <w:color w:val="000000" w:themeColor="text1"/>
          <w:sz w:val="16"/>
          <w:szCs w:val="16"/>
        </w:rPr>
        <w:softHyphen/>
        <w:t>летворять аппарат военного типа. Вместе с тем для военных аппаратов, изготовленных в России, было установлено три премии, из которых одна и была выдана конструктору аппарата, в наибольшей степени выполнившему поставленные требования.</w:t>
      </w:r>
    </w:p>
    <w:p w14:paraId="44351AE5"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 сентябре этого года военное ведомство само организовало конкурс летательных ап</w:t>
      </w:r>
      <w:r w:rsidRPr="00131A83">
        <w:rPr>
          <w:bCs/>
          <w:color w:val="000000" w:themeColor="text1"/>
          <w:sz w:val="16"/>
          <w:szCs w:val="16"/>
        </w:rPr>
        <w:softHyphen/>
        <w:t>паратов, на который, согласно выработанным и распубликованным правилам, допуска</w:t>
      </w:r>
      <w:r w:rsidRPr="00131A83">
        <w:rPr>
          <w:bCs/>
          <w:color w:val="000000" w:themeColor="text1"/>
          <w:sz w:val="16"/>
          <w:szCs w:val="16"/>
        </w:rPr>
        <w:softHyphen/>
        <w:t>лись аппараты, изготовленные только в России, из русских материалов и русскими рабо</w:t>
      </w:r>
      <w:r w:rsidRPr="00131A83">
        <w:rPr>
          <w:bCs/>
          <w:color w:val="000000" w:themeColor="text1"/>
          <w:sz w:val="16"/>
          <w:szCs w:val="16"/>
        </w:rPr>
        <w:softHyphen/>
        <w:t>чими, причем участникам были поставлены более повышенные требования, примени</w:t>
      </w:r>
      <w:r w:rsidRPr="00131A83">
        <w:rPr>
          <w:bCs/>
          <w:color w:val="000000" w:themeColor="text1"/>
          <w:sz w:val="16"/>
          <w:szCs w:val="16"/>
        </w:rPr>
        <w:softHyphen/>
        <w:t>тельно к особенностям и специальным условиям военного воздухоплавания. Из 10 запи</w:t>
      </w:r>
      <w:r w:rsidRPr="00131A83">
        <w:rPr>
          <w:bCs/>
          <w:color w:val="000000" w:themeColor="text1"/>
          <w:sz w:val="16"/>
          <w:szCs w:val="16"/>
        </w:rPr>
        <w:softHyphen/>
        <w:t xml:space="preserve">савшихся аппаратов фактически приняли участие только три, но и те, к сожалению, не могли полностью выполнить программу конкурса, так как два аппарата были разбиты, а третий не закончил требуемых испытаний, и призы, таким образом, остались </w:t>
      </w:r>
      <w:proofErr w:type="spellStart"/>
      <w:r w:rsidRPr="00131A83">
        <w:rPr>
          <w:bCs/>
          <w:color w:val="000000" w:themeColor="text1"/>
          <w:sz w:val="16"/>
          <w:szCs w:val="16"/>
        </w:rPr>
        <w:t>неразыг</w:t>
      </w:r>
      <w:r w:rsidRPr="00131A83">
        <w:rPr>
          <w:bCs/>
          <w:color w:val="000000" w:themeColor="text1"/>
          <w:sz w:val="16"/>
          <w:szCs w:val="16"/>
        </w:rPr>
        <w:softHyphen/>
        <w:t>ранными</w:t>
      </w:r>
      <w:proofErr w:type="spellEnd"/>
      <w:r w:rsidRPr="00131A83">
        <w:rPr>
          <w:bCs/>
          <w:color w:val="000000" w:themeColor="text1"/>
          <w:sz w:val="16"/>
          <w:szCs w:val="16"/>
        </w:rPr>
        <w:t>. Во всяком случае как перелет Петербург—Москва, так и сентябрьский конкурс военных аппаратов доказали, что со стороны русских фирм и заводов было приложено много труда и энергии к разрешению поставленных военным ведомством задач и что русская воздухоплавательная промышленность в настоящее время может конкурировать с иностранной, при условии, однако, поддержки ее со стороны правительства. Чтобы не останавливаться в [движении к] намеченной цели — выработке типа аэроплана, отвечаю</w:t>
      </w:r>
      <w:r w:rsidRPr="00131A83">
        <w:rPr>
          <w:bCs/>
          <w:color w:val="000000" w:themeColor="text1"/>
          <w:sz w:val="16"/>
          <w:szCs w:val="16"/>
        </w:rPr>
        <w:softHyphen/>
        <w:t>щего условиям военной службы, — Военное министерство полагало бы и в дальнейшем идти на помощь русским изобретателям и организовать с этой целью в 1912 г. конкурс летательных аппаратов применительно к программе, принятой французским военным ведомством для конкурса, назначенного им на осень этого года.</w:t>
      </w:r>
    </w:p>
    <w:p w14:paraId="4455A1D3"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С этой целью Военное министерство для предположенного конкурса полагало бы установить следующие три премии:</w:t>
      </w:r>
    </w:p>
    <w:p w14:paraId="242E054E"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Первая премия: конструктору 10 тыс. руб. и заводу заказать 4 аппарата по 17 тыс. руб., всего премия на сумму 78 тыс. рублей.</w:t>
      </w:r>
    </w:p>
    <w:p w14:paraId="148E3929"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Вторая премия: конструктору 6 тыс. руб. и заводу заказать 2 аппарата по 17 тыс. руб., всего на сумму 40 тыс. рублей.</w:t>
      </w:r>
    </w:p>
    <w:p w14:paraId="2F3399BC"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Третья премия: заводу заказать 2 аппарата по 17 тыс. руб., всего на сумму 34 тыс. рублей.</w:t>
      </w:r>
    </w:p>
    <w:p w14:paraId="699D91D8"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lastRenderedPageBreak/>
        <w:t>На расходы по устройству самого конкурса оставить в распоряжении Главного инже</w:t>
      </w:r>
      <w:r w:rsidRPr="00131A83">
        <w:rPr>
          <w:bCs/>
          <w:color w:val="000000" w:themeColor="text1"/>
          <w:sz w:val="16"/>
          <w:szCs w:val="16"/>
        </w:rPr>
        <w:softHyphen/>
        <w:t>нерного управления 6 тыс. рублей. Таким образом, на устройство конкурса потребуется всего 158 тыс. руб., но ввиду того, что путем устройства конкурса на означенных основа</w:t>
      </w:r>
      <w:r w:rsidRPr="00131A83">
        <w:rPr>
          <w:bCs/>
          <w:color w:val="000000" w:themeColor="text1"/>
          <w:sz w:val="16"/>
          <w:szCs w:val="16"/>
        </w:rPr>
        <w:softHyphen/>
        <w:t>ниях военное ведомство приобретает вместе с тем 8 аппаратов на сумму, по табельной стоимости, в 88 тыс. руб., которые будут назначены в имущество авиационных отрядов, является возможность часть потребного для конкурса расхода, именно 88 тыс. руб., от</w:t>
      </w:r>
      <w:r w:rsidRPr="00131A83">
        <w:rPr>
          <w:bCs/>
          <w:color w:val="000000" w:themeColor="text1"/>
          <w:sz w:val="16"/>
          <w:szCs w:val="16"/>
        </w:rPr>
        <w:softHyphen/>
        <w:t>нести на кредит, испрашиваемый по чрезвычайной смете на 1912 г. на приобретение аэропланов в счет общего кредита, исчисленного Военным министерством по ведомости чрезвычайных расходов на пополнение и ремонт материальной части артиллерии и на усовершенствование обороны государства, а остальные 70 тыс. руб. испросить к допол</w:t>
      </w:r>
      <w:r w:rsidRPr="00131A83">
        <w:rPr>
          <w:bCs/>
          <w:color w:val="000000" w:themeColor="text1"/>
          <w:sz w:val="16"/>
          <w:szCs w:val="16"/>
        </w:rPr>
        <w:softHyphen/>
        <w:t>нительному отпуску. Сумма эта занесена к условному отпуску на 1912 г. в смету Главного инженерного управления по § 3 статьи 6.</w:t>
      </w:r>
    </w:p>
    <w:p w14:paraId="5CF0EF6C"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Ввиду изложенного, на основании статьи 96 Основных государственных законов и со</w:t>
      </w:r>
      <w:r w:rsidRPr="00131A83">
        <w:rPr>
          <w:bCs/>
          <w:color w:val="000000" w:themeColor="text1"/>
          <w:sz w:val="16"/>
          <w:szCs w:val="16"/>
        </w:rPr>
        <w:softHyphen/>
        <w:t>стоявшегося по сему делу положения Военного совета по журналу 27 октября 1911 года, испрашивается: Отпустить Военному министерству из государственного казначей</w:t>
      </w:r>
      <w:r w:rsidRPr="00131A83">
        <w:rPr>
          <w:bCs/>
          <w:color w:val="000000" w:themeColor="text1"/>
          <w:sz w:val="16"/>
          <w:szCs w:val="16"/>
        </w:rPr>
        <w:softHyphen/>
        <w:t>ства в 1912 г. на расходы по устройству конкурса летательных аппаратов 70 тыс. рублей.</w:t>
      </w:r>
    </w:p>
    <w:p w14:paraId="221DE7EA"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За военного министра генерал от инфантерии Поливанов Начальник Главного инженерного управления инженер-генерал Александров</w:t>
      </w:r>
    </w:p>
    <w:p w14:paraId="7056C223"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Помета: «Постановлением Государственной думы от 1 ноября 1911 г. в Комиссию по государственной обороне и на заключение бюджетной».</w:t>
      </w:r>
    </w:p>
    <w:p w14:paraId="4B62B984"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РГИА. Ф. 1278. Оп. 2. Д. 1984. Л. 3-4 об. Подлинник (10707).</w:t>
      </w:r>
    </w:p>
    <w:p w14:paraId="2573E016" w14:textId="77777777" w:rsidR="00770467" w:rsidRPr="00131A83" w:rsidRDefault="00770467" w:rsidP="003C1FA7">
      <w:pPr>
        <w:jc w:val="both"/>
        <w:rPr>
          <w:bCs/>
          <w:color w:val="000000" w:themeColor="text1"/>
          <w:sz w:val="16"/>
          <w:szCs w:val="16"/>
        </w:rPr>
      </w:pPr>
    </w:p>
    <w:p w14:paraId="006F40A3" w14:textId="4C8A4C2D" w:rsidR="00C60E27" w:rsidRPr="00131A83" w:rsidRDefault="00C60E27" w:rsidP="003C1FA7">
      <w:pPr>
        <w:jc w:val="both"/>
        <w:rPr>
          <w:bCs/>
          <w:i/>
          <w:color w:val="000000" w:themeColor="text1"/>
          <w:sz w:val="16"/>
          <w:szCs w:val="16"/>
        </w:rPr>
      </w:pPr>
      <w:r w:rsidRPr="00131A83">
        <w:rPr>
          <w:bCs/>
          <w:i/>
          <w:color w:val="000000" w:themeColor="text1"/>
          <w:sz w:val="16"/>
          <w:szCs w:val="16"/>
        </w:rPr>
        <w:t>Авиация и воздухоплавание за рубежом:</w:t>
      </w:r>
    </w:p>
    <w:p w14:paraId="30E3DBAB" w14:textId="77777777" w:rsidR="00C60E27" w:rsidRPr="00131A83" w:rsidRDefault="00C60E27" w:rsidP="003C1FA7">
      <w:pPr>
        <w:jc w:val="both"/>
        <w:rPr>
          <w:bCs/>
          <w:i/>
          <w:color w:val="000000" w:themeColor="text1"/>
          <w:sz w:val="16"/>
          <w:szCs w:val="16"/>
        </w:rPr>
      </w:pPr>
    </w:p>
    <w:p w14:paraId="306F067D" w14:textId="5FA0B494" w:rsidR="00C60E27" w:rsidRPr="00131A83" w:rsidRDefault="001B0D41" w:rsidP="003C1FA7">
      <w:pPr>
        <w:jc w:val="both"/>
        <w:rPr>
          <w:bCs/>
          <w:color w:val="0070C0"/>
          <w:sz w:val="16"/>
          <w:szCs w:val="16"/>
          <w:lang w:bidi="en-US"/>
        </w:rPr>
      </w:pPr>
      <w:r w:rsidRPr="00131A83">
        <w:rPr>
          <w:bCs/>
          <w:color w:val="0070C0"/>
          <w:sz w:val="16"/>
          <w:szCs w:val="16"/>
          <w:lang w:bidi="en-US"/>
        </w:rPr>
        <w:t>28 октября (</w:t>
      </w:r>
      <w:r w:rsidR="00C60E27" w:rsidRPr="00131A83">
        <w:rPr>
          <w:bCs/>
          <w:color w:val="0070C0"/>
          <w:sz w:val="16"/>
          <w:szCs w:val="16"/>
          <w:lang w:bidi="en-US"/>
        </w:rPr>
        <w:t>10 ноября</w:t>
      </w:r>
      <w:r w:rsidRPr="00131A83">
        <w:rPr>
          <w:bCs/>
          <w:color w:val="0070C0"/>
          <w:sz w:val="16"/>
          <w:szCs w:val="16"/>
          <w:lang w:bidi="en-US"/>
        </w:rPr>
        <w:t>)</w:t>
      </w:r>
      <w:r w:rsidR="00C60E27" w:rsidRPr="00131A83">
        <w:rPr>
          <w:bCs/>
          <w:color w:val="0070C0"/>
          <w:sz w:val="16"/>
          <w:szCs w:val="16"/>
          <w:lang w:bidi="en-US"/>
        </w:rPr>
        <w:t xml:space="preserve"> 1911 года в Румынии на аэродроме </w:t>
      </w:r>
      <w:proofErr w:type="spellStart"/>
      <w:r w:rsidR="00C60E27" w:rsidRPr="00131A83">
        <w:rPr>
          <w:bCs/>
          <w:color w:val="0070C0"/>
          <w:sz w:val="16"/>
          <w:szCs w:val="16"/>
          <w:lang w:bidi="en-US"/>
        </w:rPr>
        <w:t>Котрочени</w:t>
      </w:r>
      <w:proofErr w:type="spellEnd"/>
      <w:r w:rsidR="00C60E27" w:rsidRPr="00131A83">
        <w:rPr>
          <w:bCs/>
          <w:color w:val="0070C0"/>
          <w:sz w:val="16"/>
          <w:szCs w:val="16"/>
          <w:lang w:bidi="en-US"/>
        </w:rPr>
        <w:t>, недалеко от Бухареста, была открыта школа пилотов. Этому способствовал успех шести румынских пилотов, принимавших участие в военных маневрах в начале октября (23525).</w:t>
      </w:r>
    </w:p>
    <w:p w14:paraId="2E58BB4F" w14:textId="77777777" w:rsidR="00C60E27" w:rsidRPr="00131A83" w:rsidRDefault="00C60E27" w:rsidP="003C1FA7">
      <w:pPr>
        <w:jc w:val="both"/>
        <w:rPr>
          <w:bCs/>
          <w:color w:val="0070C0"/>
          <w:sz w:val="16"/>
          <w:szCs w:val="16"/>
        </w:rPr>
      </w:pPr>
    </w:p>
    <w:p w14:paraId="3A37B6D2" w14:textId="470F4C03" w:rsidR="00770467" w:rsidRPr="00131A83" w:rsidRDefault="00770467" w:rsidP="003C1FA7">
      <w:pPr>
        <w:jc w:val="both"/>
        <w:rPr>
          <w:bCs/>
          <w:i/>
          <w:color w:val="000000" w:themeColor="text1"/>
          <w:sz w:val="16"/>
          <w:szCs w:val="16"/>
        </w:rPr>
      </w:pPr>
      <w:r w:rsidRPr="00131A83">
        <w:rPr>
          <w:bCs/>
          <w:i/>
          <w:color w:val="000000" w:themeColor="text1"/>
          <w:sz w:val="16"/>
          <w:szCs w:val="16"/>
        </w:rPr>
        <w:t>За рубежом:</w:t>
      </w:r>
    </w:p>
    <w:p w14:paraId="066D571B" w14:textId="77777777" w:rsidR="00770467" w:rsidRPr="00131A83" w:rsidRDefault="00770467" w:rsidP="003C1FA7">
      <w:pPr>
        <w:jc w:val="both"/>
        <w:rPr>
          <w:bCs/>
          <w:sz w:val="16"/>
          <w:szCs w:val="16"/>
        </w:rPr>
      </w:pPr>
    </w:p>
    <w:p w14:paraId="2BB35EDB" w14:textId="77777777" w:rsidR="00770467" w:rsidRPr="00131A83" w:rsidRDefault="00770467" w:rsidP="003C1FA7">
      <w:pPr>
        <w:jc w:val="both"/>
        <w:rPr>
          <w:bCs/>
          <w:color w:val="000000" w:themeColor="text1"/>
          <w:sz w:val="16"/>
          <w:szCs w:val="16"/>
        </w:rPr>
      </w:pPr>
      <w:r w:rsidRPr="00131A83">
        <w:rPr>
          <w:rStyle w:val="ucoz-forum-post"/>
          <w:bCs/>
          <w:color w:val="000000" w:themeColor="text1"/>
          <w:sz w:val="16"/>
          <w:szCs w:val="16"/>
        </w:rPr>
        <w:t xml:space="preserve">28 октября (10 ноября) </w:t>
      </w:r>
      <w:r w:rsidRPr="00131A83">
        <w:rPr>
          <w:bCs/>
          <w:color w:val="000000" w:themeColor="text1"/>
          <w:sz w:val="16"/>
          <w:szCs w:val="16"/>
        </w:rPr>
        <w:t xml:space="preserve">в 1911 году от залива Мак-Мердо в направлении Южного полюса на нартах двинулась небольшая группа английского исследователя Антарктиды Роберта </w:t>
      </w:r>
      <w:proofErr w:type="spellStart"/>
      <w:r w:rsidRPr="00131A83">
        <w:rPr>
          <w:bCs/>
          <w:color w:val="000000" w:themeColor="text1"/>
          <w:sz w:val="16"/>
          <w:szCs w:val="16"/>
        </w:rPr>
        <w:t>Фолкона</w:t>
      </w:r>
      <w:proofErr w:type="spellEnd"/>
      <w:r w:rsidRPr="00131A83">
        <w:rPr>
          <w:bCs/>
          <w:color w:val="000000" w:themeColor="text1"/>
          <w:sz w:val="16"/>
          <w:szCs w:val="16"/>
        </w:rPr>
        <w:t xml:space="preserve"> Скотта. Продвижение сильно замедлял рыхлый снег и сильный мороз, из-за которого вскоре погибли собаки и пони. 18 января 1912 года Скотт и его спутники достигли Южного полюса. Но, как выяснилось, норвежская экспедиция Руаля Амундсена (1872–1928) опередила их на 33 дня. На обратном пути в 18 км от последнего лагеря Роберт Скотт и его товарищи попали в ураган и погибли. Точная дата трагедии неизвестна, однако последнюю запись в дневнике Скотт сделал 29 марта 1912 года. Последняя стоянка экспедиции была обнаружена спасательным отрядом 12 ноября 1912 года (14817).</w:t>
      </w:r>
    </w:p>
    <w:p w14:paraId="1B4ACC4E" w14:textId="77777777" w:rsidR="00770467" w:rsidRPr="00131A83" w:rsidRDefault="00770467" w:rsidP="003C1FA7">
      <w:pPr>
        <w:jc w:val="both"/>
        <w:rPr>
          <w:bCs/>
          <w:color w:val="000000" w:themeColor="text1"/>
          <w:sz w:val="16"/>
          <w:szCs w:val="16"/>
        </w:rPr>
      </w:pPr>
    </w:p>
    <w:p w14:paraId="1F8C9086" w14:textId="77777777" w:rsidR="00770467" w:rsidRPr="00131A83" w:rsidRDefault="00770467" w:rsidP="003C1FA7">
      <w:pPr>
        <w:jc w:val="both"/>
        <w:rPr>
          <w:bCs/>
          <w:i/>
          <w:color w:val="000000" w:themeColor="text1"/>
          <w:sz w:val="16"/>
          <w:szCs w:val="16"/>
        </w:rPr>
      </w:pPr>
      <w:r w:rsidRPr="00131A83">
        <w:rPr>
          <w:bCs/>
          <w:i/>
          <w:color w:val="000000" w:themeColor="text1"/>
          <w:sz w:val="16"/>
          <w:szCs w:val="16"/>
        </w:rPr>
        <w:t>Другие оборонные отрасли:</w:t>
      </w:r>
    </w:p>
    <w:p w14:paraId="6E912364" w14:textId="77777777" w:rsidR="00770467" w:rsidRPr="00131A83" w:rsidRDefault="00770467" w:rsidP="003C1FA7">
      <w:pPr>
        <w:jc w:val="both"/>
        <w:rPr>
          <w:bCs/>
          <w:i/>
          <w:color w:val="000000" w:themeColor="text1"/>
          <w:sz w:val="16"/>
          <w:szCs w:val="16"/>
        </w:rPr>
      </w:pPr>
    </w:p>
    <w:p w14:paraId="5107B4CE" w14:textId="44580AB8"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 xml:space="preserve">30 октября </w:t>
      </w:r>
      <w:r w:rsidR="00CC0052" w:rsidRPr="00131A83">
        <w:rPr>
          <w:b w:val="0"/>
          <w:bCs/>
          <w:color w:val="000000" w:themeColor="text1"/>
          <w:sz w:val="16"/>
          <w:szCs w:val="16"/>
        </w:rPr>
        <w:t xml:space="preserve">(12 ноября) </w:t>
      </w:r>
      <w:r w:rsidRPr="00131A83">
        <w:rPr>
          <w:b w:val="0"/>
          <w:bCs/>
          <w:color w:val="000000" w:themeColor="text1"/>
          <w:sz w:val="16"/>
          <w:szCs w:val="16"/>
        </w:rPr>
        <w:t>1911 Государственная Дума утвердила план создания специального государственного научно- технического центра для выполнения различных научно-исследовательских работ — Центральной научно-технической лаборатории (ЦНТЛ) Военного ведомства</w:t>
      </w:r>
      <w:proofErr w:type="gramStart"/>
      <w:r w:rsidRPr="00131A83">
        <w:rPr>
          <w:b w:val="0"/>
          <w:bCs/>
          <w:color w:val="000000" w:themeColor="text1"/>
          <w:sz w:val="16"/>
          <w:szCs w:val="16"/>
        </w:rPr>
        <w:t>.</w:t>
      </w:r>
      <w:proofErr w:type="gramEnd"/>
      <w:r w:rsidRPr="00131A83">
        <w:rPr>
          <w:b w:val="0"/>
          <w:bCs/>
          <w:color w:val="000000" w:themeColor="text1"/>
          <w:sz w:val="16"/>
          <w:szCs w:val="16"/>
        </w:rPr>
        <w:t xml:space="preserve"> и началось строительство первого в России авиационного научно-исследовательского учреждения. К началу войны ЦНТЛ развернула работу восьми отделений, выполнявших многочисленные заказы для военной авиации. С учетом ее интенсивного развития в конце 1913 г. армейское руководство реорганизовало Воздухоплавательную часть ГУ ГШ и объединило управление военной авиацией в специальном воздухоплавательном отделении вновь сформированного Главного военно-технического управления (ГВТУ). При нем образовали вышеупомянутый Технический комитет «для рассмотрения изобретения, руководства опытами и исследованиями по испытанию самолетов, моторов, материалов, разработок технических условий на поставляемое авиационное и воздухоплавательное имущество и применение» (15464).</w:t>
      </w:r>
    </w:p>
    <w:p w14:paraId="2FB017E2" w14:textId="77777777" w:rsidR="00770467" w:rsidRPr="00131A83" w:rsidRDefault="00770467" w:rsidP="003C1FA7">
      <w:pPr>
        <w:pStyle w:val="2"/>
        <w:spacing w:before="0" w:after="0"/>
        <w:jc w:val="both"/>
        <w:rPr>
          <w:b w:val="0"/>
          <w:bCs/>
          <w:color w:val="000000" w:themeColor="text1"/>
          <w:sz w:val="16"/>
          <w:szCs w:val="16"/>
        </w:rPr>
      </w:pPr>
    </w:p>
    <w:p w14:paraId="1190F2CD"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Авиация:</w:t>
      </w:r>
    </w:p>
    <w:p w14:paraId="00BF50B5" w14:textId="77777777" w:rsidR="00770467" w:rsidRPr="00131A83" w:rsidRDefault="00770467" w:rsidP="003C1FA7">
      <w:pPr>
        <w:shd w:val="clear" w:color="auto" w:fill="FFFFFF"/>
        <w:jc w:val="both"/>
        <w:rPr>
          <w:bCs/>
          <w:color w:val="000000" w:themeColor="text1"/>
          <w:sz w:val="16"/>
          <w:szCs w:val="16"/>
        </w:rPr>
      </w:pPr>
    </w:p>
    <w:p w14:paraId="4687E600" w14:textId="4E72EC8D"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30 октября (12 ноября) 1911 г. между Уточкиным и </w:t>
      </w:r>
      <w:proofErr w:type="spellStart"/>
      <w:r w:rsidRPr="00131A83">
        <w:rPr>
          <w:bCs/>
          <w:color w:val="000000" w:themeColor="text1"/>
          <w:sz w:val="16"/>
          <w:szCs w:val="16"/>
        </w:rPr>
        <w:t>Хиони</w:t>
      </w:r>
      <w:proofErr w:type="spellEnd"/>
      <w:r w:rsidRPr="00131A83">
        <w:rPr>
          <w:bCs/>
          <w:color w:val="000000" w:themeColor="text1"/>
          <w:sz w:val="16"/>
          <w:szCs w:val="16"/>
        </w:rPr>
        <w:t xml:space="preserve"> было проведено соревнование на скорость полета. По условиям соревнований они должны были одновременно взлететь с ипподрома, пролететь по маршруту до села </w:t>
      </w:r>
      <w:proofErr w:type="spellStart"/>
      <w:r w:rsidRPr="00131A83">
        <w:rPr>
          <w:bCs/>
          <w:color w:val="000000" w:themeColor="text1"/>
          <w:sz w:val="16"/>
          <w:szCs w:val="16"/>
        </w:rPr>
        <w:t>Кляйнлибенталь</w:t>
      </w:r>
      <w:proofErr w:type="spellEnd"/>
      <w:r w:rsidRPr="00131A83">
        <w:rPr>
          <w:bCs/>
          <w:color w:val="000000" w:themeColor="text1"/>
          <w:sz w:val="16"/>
          <w:szCs w:val="16"/>
        </w:rPr>
        <w:t xml:space="preserve"> и вернуться на ипподром. В этом "залете" победил </w:t>
      </w:r>
      <w:proofErr w:type="spellStart"/>
      <w:r w:rsidRPr="00131A83">
        <w:rPr>
          <w:bCs/>
          <w:color w:val="000000" w:themeColor="text1"/>
          <w:sz w:val="16"/>
          <w:szCs w:val="16"/>
        </w:rPr>
        <w:t>Хиони</w:t>
      </w:r>
      <w:proofErr w:type="spellEnd"/>
      <w:r w:rsidRPr="00131A83">
        <w:rPr>
          <w:bCs/>
          <w:color w:val="000000" w:themeColor="text1"/>
          <w:sz w:val="16"/>
          <w:szCs w:val="16"/>
        </w:rPr>
        <w:t>, а у самолета Уточкина отказал мотор.</w:t>
      </w:r>
    </w:p>
    <w:p w14:paraId="668F7B52" w14:textId="77777777" w:rsidR="00770467" w:rsidRPr="00131A83" w:rsidRDefault="00770467" w:rsidP="003C1FA7">
      <w:pPr>
        <w:jc w:val="both"/>
        <w:rPr>
          <w:bCs/>
          <w:color w:val="000000" w:themeColor="text1"/>
          <w:sz w:val="16"/>
          <w:szCs w:val="16"/>
        </w:rPr>
      </w:pPr>
    </w:p>
    <w:p w14:paraId="297ADE9E"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Самолетостроение:</w:t>
      </w:r>
    </w:p>
    <w:p w14:paraId="69BB2777" w14:textId="77777777" w:rsidR="00770467" w:rsidRPr="00131A83" w:rsidRDefault="00770467" w:rsidP="003C1FA7">
      <w:pPr>
        <w:shd w:val="clear" w:color="auto" w:fill="FFFFFF"/>
        <w:jc w:val="both"/>
        <w:rPr>
          <w:bCs/>
          <w:color w:val="000000" w:themeColor="text1"/>
          <w:sz w:val="16"/>
          <w:szCs w:val="16"/>
        </w:rPr>
      </w:pPr>
    </w:p>
    <w:p w14:paraId="4BE5F8CA"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 xml:space="preserve">В октябре 1911, узнав, что заказ на постройку «Блерио» решено передать заказ иностранцам, </w:t>
      </w:r>
      <w:proofErr w:type="spellStart"/>
      <w:r w:rsidRPr="00131A83">
        <w:rPr>
          <w:b w:val="0"/>
          <w:bCs/>
          <w:color w:val="000000" w:themeColor="text1"/>
          <w:sz w:val="16"/>
          <w:szCs w:val="16"/>
        </w:rPr>
        <w:t>С.С.Щетннин</w:t>
      </w:r>
      <w:proofErr w:type="spellEnd"/>
      <w:r w:rsidRPr="00131A83">
        <w:rPr>
          <w:b w:val="0"/>
          <w:bCs/>
          <w:color w:val="000000" w:themeColor="text1"/>
          <w:sz w:val="16"/>
          <w:szCs w:val="16"/>
        </w:rPr>
        <w:t xml:space="preserve"> и </w:t>
      </w:r>
      <w:proofErr w:type="spellStart"/>
      <w:r w:rsidRPr="00131A83">
        <w:rPr>
          <w:b w:val="0"/>
          <w:bCs/>
          <w:color w:val="000000" w:themeColor="text1"/>
          <w:sz w:val="16"/>
          <w:szCs w:val="16"/>
        </w:rPr>
        <w:t>М.А.Щербаков</w:t>
      </w:r>
      <w:proofErr w:type="spellEnd"/>
      <w:r w:rsidRPr="00131A83">
        <w:rPr>
          <w:b w:val="0"/>
          <w:bCs/>
          <w:color w:val="000000" w:themeColor="text1"/>
          <w:sz w:val="16"/>
          <w:szCs w:val="16"/>
        </w:rPr>
        <w:t xml:space="preserve"> послали председателю Совета Министров длиннейшую телеграмму, буквально умоляя передать им этот заказ: «Лишение же в настоящее время нас заказов привело бы наше дело к безвыходному положению, если не к полной ликвидации его. Убедительно просим не решать таким убийственным для русской промышленности образом вопрос о постройке аэропланов (15464).</w:t>
      </w:r>
    </w:p>
    <w:p w14:paraId="50864130" w14:textId="77777777" w:rsidR="00770467" w:rsidRPr="00131A83" w:rsidRDefault="00770467" w:rsidP="003C1FA7">
      <w:pPr>
        <w:pStyle w:val="2"/>
        <w:spacing w:before="0" w:after="0"/>
        <w:jc w:val="both"/>
        <w:rPr>
          <w:b w:val="0"/>
          <w:bCs/>
          <w:color w:val="000000" w:themeColor="text1"/>
          <w:sz w:val="16"/>
          <w:szCs w:val="16"/>
        </w:rPr>
      </w:pPr>
    </w:p>
    <w:p w14:paraId="497FA62E" w14:textId="51C288D5" w:rsidR="00770467" w:rsidRPr="00131A83" w:rsidRDefault="00CC0052" w:rsidP="003C1FA7">
      <w:pPr>
        <w:shd w:val="clear" w:color="auto" w:fill="FFFFFF"/>
        <w:jc w:val="both"/>
        <w:rPr>
          <w:bCs/>
          <w:color w:val="000000" w:themeColor="text1"/>
          <w:sz w:val="16"/>
          <w:szCs w:val="16"/>
        </w:rPr>
      </w:pPr>
      <w:r w:rsidRPr="00131A83">
        <w:rPr>
          <w:bCs/>
          <w:color w:val="000000" w:themeColor="text1"/>
          <w:sz w:val="16"/>
          <w:szCs w:val="16"/>
        </w:rPr>
        <w:t>В</w:t>
      </w:r>
      <w:r w:rsidR="00770467" w:rsidRPr="00131A83">
        <w:rPr>
          <w:bCs/>
          <w:color w:val="000000" w:themeColor="text1"/>
          <w:sz w:val="16"/>
          <w:szCs w:val="16"/>
        </w:rPr>
        <w:t xml:space="preserve"> октябре 1911 г. </w:t>
      </w:r>
      <w:r w:rsidRPr="00131A83">
        <w:rPr>
          <w:bCs/>
          <w:color w:val="000000" w:themeColor="text1"/>
          <w:sz w:val="16"/>
          <w:szCs w:val="16"/>
        </w:rPr>
        <w:t>б</w:t>
      </w:r>
      <w:r w:rsidR="00770467" w:rsidRPr="00131A83">
        <w:rPr>
          <w:bCs/>
          <w:color w:val="000000" w:themeColor="text1"/>
          <w:sz w:val="16"/>
          <w:szCs w:val="16"/>
        </w:rPr>
        <w:t>удучи до</w:t>
      </w:r>
      <w:r w:rsidR="00770467" w:rsidRPr="00131A83">
        <w:rPr>
          <w:bCs/>
          <w:color w:val="000000" w:themeColor="text1"/>
          <w:sz w:val="16"/>
          <w:szCs w:val="16"/>
        </w:rPr>
        <w:softHyphen/>
        <w:t xml:space="preserve">вольно известной актрисой, выступавшей под псевдонимом Мили Моле, </w:t>
      </w:r>
      <w:r w:rsidRPr="00131A83">
        <w:rPr>
          <w:bCs/>
          <w:color w:val="000000" w:themeColor="text1"/>
          <w:sz w:val="16"/>
          <w:szCs w:val="16"/>
        </w:rPr>
        <w:t xml:space="preserve">Л.А. </w:t>
      </w:r>
      <w:proofErr w:type="spellStart"/>
      <w:r w:rsidRPr="00131A83">
        <w:rPr>
          <w:bCs/>
          <w:color w:val="000000" w:themeColor="text1"/>
          <w:sz w:val="16"/>
          <w:szCs w:val="16"/>
        </w:rPr>
        <w:t>Галанчикова</w:t>
      </w:r>
      <w:proofErr w:type="spellEnd"/>
      <w:r w:rsidR="00770467" w:rsidRPr="00131A83">
        <w:rPr>
          <w:bCs/>
          <w:color w:val="000000" w:themeColor="text1"/>
          <w:sz w:val="16"/>
          <w:szCs w:val="16"/>
        </w:rPr>
        <w:t xml:space="preserve"> окончила авиашколу Товарищества воздухоплавания «Гамаюн» и сменила театральные подмостки на воздушную сцену. Показательные полеты на родине и за рубежом быстро принесли ей известность, а после установления мирово</w:t>
      </w:r>
      <w:r w:rsidR="00770467" w:rsidRPr="00131A83">
        <w:rPr>
          <w:bCs/>
          <w:color w:val="000000" w:themeColor="text1"/>
          <w:sz w:val="16"/>
          <w:szCs w:val="16"/>
        </w:rPr>
        <w:softHyphen/>
        <w:t>го рекорда высоты полета для женщин ее пригласил на свою фирму в качестве шеф-пилота Антони Фоккер. Вернувшись в Рос</w:t>
      </w:r>
      <w:r w:rsidR="00770467" w:rsidRPr="00131A83">
        <w:rPr>
          <w:bCs/>
          <w:color w:val="000000" w:themeColor="text1"/>
          <w:sz w:val="16"/>
          <w:szCs w:val="16"/>
        </w:rPr>
        <w:softHyphen/>
        <w:t xml:space="preserve">сию, </w:t>
      </w:r>
      <w:proofErr w:type="spellStart"/>
      <w:r w:rsidR="00770467" w:rsidRPr="00131A83">
        <w:rPr>
          <w:bCs/>
          <w:color w:val="000000" w:themeColor="text1"/>
          <w:sz w:val="16"/>
          <w:szCs w:val="16"/>
        </w:rPr>
        <w:t>Галанчикова</w:t>
      </w:r>
      <w:proofErr w:type="spellEnd"/>
      <w:r w:rsidR="00770467" w:rsidRPr="00131A83">
        <w:rPr>
          <w:bCs/>
          <w:color w:val="000000" w:themeColor="text1"/>
          <w:sz w:val="16"/>
          <w:szCs w:val="16"/>
        </w:rPr>
        <w:t xml:space="preserve"> 1 декабря 1913 г. заключи</w:t>
      </w:r>
      <w:r w:rsidR="00770467" w:rsidRPr="00131A83">
        <w:rPr>
          <w:bCs/>
          <w:color w:val="000000" w:themeColor="text1"/>
          <w:sz w:val="16"/>
          <w:szCs w:val="16"/>
        </w:rPr>
        <w:softHyphen/>
        <w:t>ла с Терещенко контракт, в котором содер</w:t>
      </w:r>
      <w:r w:rsidR="00770467" w:rsidRPr="00131A83">
        <w:rPr>
          <w:bCs/>
          <w:color w:val="000000" w:themeColor="text1"/>
          <w:sz w:val="16"/>
          <w:szCs w:val="16"/>
        </w:rPr>
        <w:softHyphen/>
        <w:t>жались весьма интересные пункты. Напри</w:t>
      </w:r>
      <w:r w:rsidR="00770467" w:rsidRPr="00131A83">
        <w:rPr>
          <w:bCs/>
          <w:color w:val="000000" w:themeColor="text1"/>
          <w:sz w:val="16"/>
          <w:szCs w:val="16"/>
        </w:rPr>
        <w:softHyphen/>
        <w:t>мер, она обязалась в течение года «летать на аппаратах, которые мне будут даны фир</w:t>
      </w:r>
      <w:r w:rsidR="00770467" w:rsidRPr="00131A83">
        <w:rPr>
          <w:bCs/>
          <w:color w:val="000000" w:themeColor="text1"/>
          <w:sz w:val="16"/>
          <w:szCs w:val="16"/>
        </w:rPr>
        <w:softHyphen/>
        <w:t xml:space="preserve">мой </w:t>
      </w:r>
      <w:proofErr w:type="spellStart"/>
      <w:r w:rsidR="00770467" w:rsidRPr="00131A83">
        <w:rPr>
          <w:bCs/>
          <w:color w:val="000000" w:themeColor="text1"/>
          <w:sz w:val="16"/>
          <w:szCs w:val="16"/>
        </w:rPr>
        <w:t>Червоннской</w:t>
      </w:r>
      <w:proofErr w:type="spellEnd"/>
      <w:r w:rsidR="00770467" w:rsidRPr="00131A83">
        <w:rPr>
          <w:bCs/>
          <w:color w:val="000000" w:themeColor="text1"/>
          <w:sz w:val="16"/>
          <w:szCs w:val="16"/>
        </w:rPr>
        <w:t xml:space="preserve"> аэропланной мастерской, на других же аппаратах производить полеты не предоставлю себе права». И далее: «... принимаю на себя полную ответствен</w:t>
      </w:r>
      <w:r w:rsidR="00770467" w:rsidRPr="00131A83">
        <w:rPr>
          <w:bCs/>
          <w:color w:val="000000" w:themeColor="text1"/>
          <w:sz w:val="16"/>
          <w:szCs w:val="16"/>
        </w:rPr>
        <w:softHyphen/>
        <w:t xml:space="preserve">ность в случае могущих произойти со мной несчастных случаях, не дай Бог, во время полетов. При полетах с пассажирами </w:t>
      </w:r>
      <w:proofErr w:type="gramStart"/>
      <w:r w:rsidR="00770467" w:rsidRPr="00131A83">
        <w:rPr>
          <w:bCs/>
          <w:color w:val="000000" w:themeColor="text1"/>
          <w:sz w:val="16"/>
          <w:szCs w:val="16"/>
        </w:rPr>
        <w:t>я...</w:t>
      </w:r>
      <w:proofErr w:type="gramEnd"/>
      <w:r w:rsidR="00770467" w:rsidRPr="00131A83">
        <w:rPr>
          <w:bCs/>
          <w:color w:val="000000" w:themeColor="text1"/>
          <w:sz w:val="16"/>
          <w:szCs w:val="16"/>
        </w:rPr>
        <w:t xml:space="preserve"> должна брать от них подписки о том, что они риски принимают на свой страх...» </w:t>
      </w:r>
      <w:proofErr w:type="spellStart"/>
      <w:r w:rsidR="00770467" w:rsidRPr="00131A83">
        <w:rPr>
          <w:bCs/>
          <w:color w:val="000000" w:themeColor="text1"/>
          <w:sz w:val="16"/>
          <w:szCs w:val="16"/>
        </w:rPr>
        <w:t>Галанчи-ковой</w:t>
      </w:r>
      <w:proofErr w:type="spellEnd"/>
      <w:r w:rsidR="00770467" w:rsidRPr="00131A83">
        <w:rPr>
          <w:bCs/>
          <w:color w:val="000000" w:themeColor="text1"/>
          <w:sz w:val="16"/>
          <w:szCs w:val="16"/>
        </w:rPr>
        <w:t xml:space="preserve"> полагалась ежемесячная зарплата в 500 руб., квартира в Червонном и «стол» (11217).</w:t>
      </w:r>
    </w:p>
    <w:p w14:paraId="41170116" w14:textId="77777777" w:rsidR="00770467" w:rsidRPr="00131A83" w:rsidRDefault="00770467" w:rsidP="003C1FA7">
      <w:pPr>
        <w:shd w:val="clear" w:color="auto" w:fill="FFFFFF"/>
        <w:jc w:val="both"/>
        <w:rPr>
          <w:bCs/>
          <w:color w:val="000000" w:themeColor="text1"/>
          <w:sz w:val="16"/>
          <w:szCs w:val="16"/>
        </w:rPr>
      </w:pPr>
    </w:p>
    <w:p w14:paraId="2B4F3750" w14:textId="3561B669"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В октябре </w:t>
      </w:r>
      <w:r w:rsidR="00CC0052" w:rsidRPr="00131A83">
        <w:rPr>
          <w:bCs/>
          <w:color w:val="000000" w:themeColor="text1"/>
          <w:sz w:val="16"/>
          <w:szCs w:val="16"/>
        </w:rPr>
        <w:t xml:space="preserve">1911 г </w:t>
      </w:r>
      <w:r w:rsidRPr="00131A83">
        <w:rPr>
          <w:bCs/>
          <w:color w:val="000000" w:themeColor="text1"/>
          <w:sz w:val="16"/>
          <w:szCs w:val="16"/>
        </w:rPr>
        <w:t>специальной воздухоплавательной комиссией инженерного ведомства при участии военных летчиков всесторонне рассматривался вопрос о степени подготов</w:t>
      </w:r>
      <w:r w:rsidRPr="00131A83">
        <w:rPr>
          <w:bCs/>
          <w:color w:val="000000" w:themeColor="text1"/>
          <w:sz w:val="16"/>
          <w:szCs w:val="16"/>
        </w:rPr>
        <w:softHyphen/>
        <w:t>ленности русской воздухоплавательной промышленности к выполнению заказа на 12 аэро</w:t>
      </w:r>
      <w:r w:rsidRPr="00131A83">
        <w:rPr>
          <w:bCs/>
          <w:color w:val="000000" w:themeColor="text1"/>
          <w:sz w:val="16"/>
          <w:szCs w:val="16"/>
        </w:rPr>
        <w:softHyphen/>
        <w:t xml:space="preserve">планов типа </w:t>
      </w:r>
      <w:proofErr w:type="spellStart"/>
      <w:r w:rsidRPr="00131A83">
        <w:rPr>
          <w:bCs/>
          <w:color w:val="000000" w:themeColor="text1"/>
          <w:sz w:val="16"/>
          <w:szCs w:val="16"/>
        </w:rPr>
        <w:t>Блерио</w:t>
      </w:r>
      <w:r w:rsidRPr="00131A83">
        <w:rPr>
          <w:bCs/>
          <w:color w:val="000000" w:themeColor="text1"/>
          <w:sz w:val="16"/>
          <w:szCs w:val="16"/>
          <w:vertAlign w:val="superscript"/>
        </w:rPr>
        <w:t>ш</w:t>
      </w:r>
      <w:proofErr w:type="spellEnd"/>
      <w:r w:rsidRPr="00131A83">
        <w:rPr>
          <w:bCs/>
          <w:color w:val="000000" w:themeColor="text1"/>
          <w:sz w:val="16"/>
          <w:szCs w:val="16"/>
        </w:rPr>
        <w:t xml:space="preserve"> для нужд армии. Большинство комиссии, ссылаясь на двухлетний опыт нашего завода, сочло возможным передать этот заказ к выполнению в России, со</w:t>
      </w:r>
      <w:r w:rsidRPr="00131A83">
        <w:rPr>
          <w:bCs/>
          <w:color w:val="000000" w:themeColor="text1"/>
          <w:sz w:val="16"/>
          <w:szCs w:val="16"/>
        </w:rPr>
        <w:softHyphen/>
        <w:t>гласно с чем нами был получен соответствующий запрос инженерного ведомства, на кото</w:t>
      </w:r>
      <w:r w:rsidRPr="00131A83">
        <w:rPr>
          <w:bCs/>
          <w:color w:val="000000" w:themeColor="text1"/>
          <w:sz w:val="16"/>
          <w:szCs w:val="16"/>
        </w:rPr>
        <w:softHyphen/>
        <w:t xml:space="preserve">рый мы и ответили, назначая цены, сроки и гарантии, вполне конкурирующие с </w:t>
      </w:r>
      <w:proofErr w:type="spellStart"/>
      <w:r w:rsidRPr="00131A83">
        <w:rPr>
          <w:bCs/>
          <w:color w:val="000000" w:themeColor="text1"/>
          <w:sz w:val="16"/>
          <w:szCs w:val="16"/>
        </w:rPr>
        <w:t>загра</w:t>
      </w:r>
      <w:proofErr w:type="spellEnd"/>
      <w:r w:rsidRPr="00131A83">
        <w:rPr>
          <w:bCs/>
          <w:color w:val="000000" w:themeColor="text1"/>
          <w:sz w:val="16"/>
          <w:szCs w:val="16"/>
        </w:rPr>
        <w:t xml:space="preserve"> </w:t>
      </w:r>
      <w:proofErr w:type="spellStart"/>
      <w:r w:rsidRPr="00131A83">
        <w:rPr>
          <w:bCs/>
          <w:color w:val="000000" w:themeColor="text1"/>
          <w:sz w:val="16"/>
          <w:szCs w:val="16"/>
        </w:rPr>
        <w:t>ничными</w:t>
      </w:r>
      <w:proofErr w:type="spellEnd"/>
      <w:r w:rsidRPr="00131A83">
        <w:rPr>
          <w:bCs/>
          <w:color w:val="000000" w:themeColor="text1"/>
          <w:sz w:val="16"/>
          <w:szCs w:val="16"/>
        </w:rPr>
        <w:t>. Кроме того, при словесных переговорах представителю нашему в инженерном управлении заявлено было, что назначаемые нами сроки вполне соответствуют нуждам ведомства. На основании сказанного выше, желая в точности соблюсти исключительно короткие сроки, нами предложенные, мы немедленно приступили к изготовлению частей аэропланов Блерио, имея в виду получение нами заказа на все 12 аэропланов, так как в России единственно наш завод фактически строит аэропланы такого типа. В настоящее же время, заготовив уже части на несколько аэропланов, мы узнали, что упомянутый заказ решено все-таки передать за границу. Подобное решение является для нас в высокой сте</w:t>
      </w:r>
      <w:r w:rsidRPr="00131A83">
        <w:rPr>
          <w:bCs/>
          <w:color w:val="000000" w:themeColor="text1"/>
          <w:sz w:val="16"/>
          <w:szCs w:val="16"/>
        </w:rPr>
        <w:softHyphen/>
        <w:t>пени неожиданным и обидным. Наш завод, один из первых в мире, первый и пока един</w:t>
      </w:r>
      <w:r w:rsidRPr="00131A83">
        <w:rPr>
          <w:bCs/>
          <w:color w:val="000000" w:themeColor="text1"/>
          <w:sz w:val="16"/>
          <w:szCs w:val="16"/>
        </w:rPr>
        <w:softHyphen/>
        <w:t>ственный в России образцово поставленный специальный завод для постройки летатель</w:t>
      </w:r>
      <w:r w:rsidRPr="00131A83">
        <w:rPr>
          <w:bCs/>
          <w:color w:val="000000" w:themeColor="text1"/>
          <w:sz w:val="16"/>
          <w:szCs w:val="16"/>
        </w:rPr>
        <w:softHyphen/>
        <w:t>ных машин, за два года своего существования получил целый ряд наград за насаждение воздухоплавательной промышленности в России, за образцовую постановку дела на заво</w:t>
      </w:r>
      <w:r w:rsidRPr="00131A83">
        <w:rPr>
          <w:bCs/>
          <w:color w:val="000000" w:themeColor="text1"/>
          <w:sz w:val="16"/>
          <w:szCs w:val="16"/>
        </w:rPr>
        <w:softHyphen/>
        <w:t>де, за образцовую постройку аэропланов в России и т. д. В число наград входят высшая награда — большая золотая медаль военного ведомства, первый пассажирский приз пере</w:t>
      </w:r>
      <w:r w:rsidRPr="00131A83">
        <w:rPr>
          <w:bCs/>
          <w:color w:val="000000" w:themeColor="text1"/>
          <w:sz w:val="16"/>
          <w:szCs w:val="16"/>
        </w:rPr>
        <w:softHyphen/>
        <w:t>лета Петербург-Москва, первый конструкторский приз военного ведомства. Аэропланы наши во время последних маневров обнаружили высокие качества в смысле не только по</w:t>
      </w:r>
      <w:r w:rsidRPr="00131A83">
        <w:rPr>
          <w:bCs/>
          <w:color w:val="000000" w:themeColor="text1"/>
          <w:sz w:val="16"/>
          <w:szCs w:val="16"/>
        </w:rPr>
        <w:softHyphen/>
        <w:t>стройки, но и быстроты и грузоподъемности, превзойдя в этом отношении английские и немецкие аэропланы и сравнившись с французскими. По личному заявлению нашему директору-распорядителю его императорского высочества великого князя Александра Михайловича, аэроплан нашей постройки № 26 показал себя лучшим изо всех имеющих</w:t>
      </w:r>
      <w:r w:rsidRPr="00131A83">
        <w:rPr>
          <w:bCs/>
          <w:color w:val="000000" w:themeColor="text1"/>
          <w:sz w:val="16"/>
          <w:szCs w:val="16"/>
        </w:rPr>
        <w:softHyphen/>
        <w:t>ся в отделе воздушного флота подобного типа. Такие быстрые и реальные успехи нашего дела следует считать крупной победой не только русской воздухоплавательной промыш</w:t>
      </w:r>
      <w:r w:rsidRPr="00131A83">
        <w:rPr>
          <w:bCs/>
          <w:color w:val="000000" w:themeColor="text1"/>
          <w:sz w:val="16"/>
          <w:szCs w:val="16"/>
        </w:rPr>
        <w:softHyphen/>
        <w:t>ленности, но и русской промышленности вообще, так как не бывало еще до сих пор слу</w:t>
      </w:r>
      <w:r w:rsidRPr="00131A83">
        <w:rPr>
          <w:bCs/>
          <w:color w:val="000000" w:themeColor="text1"/>
          <w:sz w:val="16"/>
          <w:szCs w:val="16"/>
        </w:rPr>
        <w:softHyphen/>
        <w:t>чая, чтобы какая-либо отрасль отечественной промышленности в столь короткий срок сравнивалась бы с промышленностью заграничною. Всю тяжесть этой победы, однако, пришлось вынести на своих плечах исключительно нашему молодому делу. С громадными затратами как энергии, так и средств достигли мы сказанных результатов. Наша трудная деятельность совершается безо всякой определенной правительственной поддержки, на которую, ввиду совершенно исключительного государственного значения нашего пред</w:t>
      </w:r>
      <w:r w:rsidRPr="00131A83">
        <w:rPr>
          <w:bCs/>
          <w:color w:val="000000" w:themeColor="text1"/>
          <w:sz w:val="16"/>
          <w:szCs w:val="16"/>
        </w:rPr>
        <w:softHyphen/>
        <w:t xml:space="preserve">приятия, казалось бы, мы могли рассчитывать. Лишение же в настоящее время нас заказов привело бы наше дело </w:t>
      </w:r>
      <w:r w:rsidRPr="00131A83">
        <w:rPr>
          <w:bCs/>
          <w:color w:val="000000" w:themeColor="text1"/>
          <w:sz w:val="16"/>
          <w:szCs w:val="16"/>
        </w:rPr>
        <w:lastRenderedPageBreak/>
        <w:t>к безвыходному положению, если не к полной ликвидации его. Убедительно просим не решать таким убийственным для русской промышленности обра</w:t>
      </w:r>
      <w:r w:rsidRPr="00131A83">
        <w:rPr>
          <w:bCs/>
          <w:color w:val="000000" w:themeColor="text1"/>
          <w:sz w:val="16"/>
          <w:szCs w:val="16"/>
        </w:rPr>
        <w:softHyphen/>
        <w:t>зом вопрос о постройке аэропланов. Мы просим еще раз проверить всю нашу деятель</w:t>
      </w:r>
      <w:r w:rsidRPr="00131A83">
        <w:rPr>
          <w:bCs/>
          <w:color w:val="000000" w:themeColor="text1"/>
          <w:sz w:val="16"/>
          <w:szCs w:val="16"/>
        </w:rPr>
        <w:softHyphen/>
        <w:t>ность, подробнейшим образом осмотреть завод наш и произведенные нами подготови</w:t>
      </w:r>
      <w:r w:rsidRPr="00131A83">
        <w:rPr>
          <w:bCs/>
          <w:color w:val="000000" w:themeColor="text1"/>
          <w:sz w:val="16"/>
          <w:szCs w:val="16"/>
        </w:rPr>
        <w:softHyphen/>
        <w:t>тельные работы, опросить военных авиаторов, из коих на наших Блерио летали лейтенант Дыбовский</w:t>
      </w:r>
      <w:r w:rsidRPr="00131A83">
        <w:rPr>
          <w:bCs/>
          <w:color w:val="000000" w:themeColor="text1"/>
          <w:sz w:val="16"/>
          <w:szCs w:val="16"/>
          <w:vertAlign w:val="superscript"/>
        </w:rPr>
        <w:t>149</w:t>
      </w:r>
      <w:r w:rsidRPr="00131A83">
        <w:rPr>
          <w:bCs/>
          <w:color w:val="000000" w:themeColor="text1"/>
          <w:sz w:val="16"/>
          <w:szCs w:val="16"/>
        </w:rPr>
        <w:t xml:space="preserve"> и авиатор Ефимов</w:t>
      </w:r>
      <w:r w:rsidRPr="00131A83">
        <w:rPr>
          <w:bCs/>
          <w:color w:val="000000" w:themeColor="text1"/>
          <w:sz w:val="16"/>
          <w:szCs w:val="16"/>
          <w:vertAlign w:val="superscript"/>
        </w:rPr>
        <w:t>150</w:t>
      </w:r>
      <w:r w:rsidRPr="00131A83">
        <w:rPr>
          <w:bCs/>
          <w:color w:val="000000" w:themeColor="text1"/>
          <w:sz w:val="16"/>
          <w:szCs w:val="16"/>
        </w:rPr>
        <w:t>. Заранее уверенные в результатах ознакомления с на</w:t>
      </w:r>
      <w:r w:rsidRPr="00131A83">
        <w:rPr>
          <w:bCs/>
          <w:color w:val="000000" w:themeColor="text1"/>
          <w:sz w:val="16"/>
          <w:szCs w:val="16"/>
        </w:rPr>
        <w:softHyphen/>
        <w:t>шей подготовленностью к исполнению аэропланов типа Блерио, мы настоящим убеди</w:t>
      </w:r>
      <w:r w:rsidRPr="00131A83">
        <w:rPr>
          <w:bCs/>
          <w:color w:val="000000" w:themeColor="text1"/>
          <w:sz w:val="16"/>
          <w:szCs w:val="16"/>
        </w:rPr>
        <w:softHyphen/>
        <w:t>тельно просим ваши высокопревосходительства и ваше превосходительство во имя спра</w:t>
      </w:r>
      <w:r w:rsidRPr="00131A83">
        <w:rPr>
          <w:bCs/>
          <w:color w:val="000000" w:themeColor="text1"/>
          <w:sz w:val="16"/>
          <w:szCs w:val="16"/>
        </w:rPr>
        <w:softHyphen/>
        <w:t>ведливости задержать решение вопроса о передаче заказа за границу.</w:t>
      </w:r>
    </w:p>
    <w:p w14:paraId="1909B355"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С совершенным почтением и таковой же преданностью Первое российское товарищество воздухоплавания.</w:t>
      </w:r>
    </w:p>
    <w:p w14:paraId="2431915B"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Резолюция: «Главному инженерному управлению. Мне лично заказ за границей 12 Блерио несимпатичен, и я пойду на него только в том случае, если в России к весне изготовить нельзя. Но может быть, можно часть заказать в России, т. е. ту часть, которую успеют сделать. Меня поддерживает в этой мысли сочувствие летчиков заказу в России. Поливанов. 27/10».</w:t>
      </w:r>
    </w:p>
    <w:p w14:paraId="1CA222DB"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Резолюция А. П. </w:t>
      </w:r>
      <w:proofErr w:type="spellStart"/>
      <w:r w:rsidRPr="00131A83">
        <w:rPr>
          <w:bCs/>
          <w:color w:val="000000" w:themeColor="text1"/>
          <w:sz w:val="16"/>
          <w:szCs w:val="16"/>
        </w:rPr>
        <w:t>Вернандера</w:t>
      </w:r>
      <w:proofErr w:type="spellEnd"/>
      <w:r w:rsidRPr="00131A83">
        <w:rPr>
          <w:bCs/>
          <w:color w:val="000000" w:themeColor="text1"/>
          <w:sz w:val="16"/>
          <w:szCs w:val="16"/>
        </w:rPr>
        <w:t>: «Исполнить согласно доклада моего помощнику воен</w:t>
      </w:r>
      <w:r w:rsidRPr="00131A83">
        <w:rPr>
          <w:bCs/>
          <w:color w:val="000000" w:themeColor="text1"/>
          <w:sz w:val="16"/>
          <w:szCs w:val="16"/>
        </w:rPr>
        <w:softHyphen/>
        <w:t>ного министра, заказав на 3 аэроплана Блерио. 3 — Щетинину 1 - Дукс, 1 - Русско-Балтийский завод 1- ПТА [Итого] 6</w:t>
      </w:r>
    </w:p>
    <w:p w14:paraId="131FFA63"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Выработать условия обеспечения заказа и задатков. 29 октября».</w:t>
      </w:r>
    </w:p>
    <w:p w14:paraId="4CD55EBD"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РГВИА. Ф. 802. Оп. 3. Д. 1290. Л. 247-252. </w:t>
      </w:r>
      <w:proofErr w:type="spellStart"/>
      <w:r w:rsidRPr="00131A83">
        <w:rPr>
          <w:bCs/>
          <w:color w:val="000000" w:themeColor="text1"/>
          <w:sz w:val="16"/>
          <w:szCs w:val="16"/>
        </w:rPr>
        <w:t>Телегр</w:t>
      </w:r>
      <w:proofErr w:type="spellEnd"/>
      <w:r w:rsidRPr="00131A83">
        <w:rPr>
          <w:bCs/>
          <w:color w:val="000000" w:themeColor="text1"/>
          <w:sz w:val="16"/>
          <w:szCs w:val="16"/>
        </w:rPr>
        <w:t>. Бланки (11707).</w:t>
      </w:r>
    </w:p>
    <w:p w14:paraId="30A04A09" w14:textId="77777777" w:rsidR="00770467" w:rsidRPr="00131A83" w:rsidRDefault="00770467" w:rsidP="003C1FA7">
      <w:pPr>
        <w:shd w:val="clear" w:color="auto" w:fill="FFFFFF"/>
        <w:jc w:val="both"/>
        <w:rPr>
          <w:bCs/>
          <w:color w:val="000000" w:themeColor="text1"/>
          <w:sz w:val="16"/>
          <w:szCs w:val="16"/>
        </w:rPr>
      </w:pPr>
    </w:p>
    <w:p w14:paraId="1044F8CA" w14:textId="6B7D7390"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октябре 1911 г. </w:t>
      </w:r>
      <w:proofErr w:type="spellStart"/>
      <w:r w:rsidR="00CC0052" w:rsidRPr="00131A83">
        <w:rPr>
          <w:bCs/>
          <w:color w:val="000000" w:themeColor="text1"/>
          <w:sz w:val="16"/>
          <w:szCs w:val="16"/>
        </w:rPr>
        <w:t>С.И.Бухало</w:t>
      </w:r>
      <w:proofErr w:type="spellEnd"/>
      <w:r w:rsidRPr="00131A83">
        <w:rPr>
          <w:bCs/>
          <w:color w:val="000000" w:themeColor="text1"/>
          <w:sz w:val="16"/>
          <w:szCs w:val="16"/>
        </w:rPr>
        <w:t xml:space="preserve"> ушел с фабрики</w:t>
      </w:r>
      <w:r w:rsidR="00CC0052" w:rsidRPr="00131A83">
        <w:rPr>
          <w:bCs/>
          <w:color w:val="000000" w:themeColor="text1"/>
          <w:sz w:val="16"/>
          <w:szCs w:val="16"/>
        </w:rPr>
        <w:t xml:space="preserve"> Роберта Боша в Штутгарте на фабрику</w:t>
      </w:r>
      <w:r w:rsidRPr="00131A83">
        <w:rPr>
          <w:bCs/>
          <w:color w:val="000000" w:themeColor="text1"/>
          <w:sz w:val="16"/>
          <w:szCs w:val="16"/>
        </w:rPr>
        <w:t xml:space="preserve">, увидев "контракт - без участия в прибылях" и обозвав хозяев фабрики жуликами. </w:t>
      </w:r>
      <w:r w:rsidR="00CC0052" w:rsidRPr="00131A83">
        <w:rPr>
          <w:bCs/>
          <w:color w:val="000000" w:themeColor="text1"/>
          <w:sz w:val="16"/>
          <w:szCs w:val="16"/>
        </w:rPr>
        <w:t xml:space="preserve">После окончания финансирования своих работ в России он поступил чертежником за 5 марок в день, но уже через 4 месяца работал инженером и получил обещание на "контракт с участием в прибылях, даваемых его изобретениями". </w:t>
      </w:r>
      <w:r w:rsidRPr="00131A83">
        <w:rPr>
          <w:bCs/>
          <w:color w:val="000000" w:themeColor="text1"/>
          <w:sz w:val="16"/>
          <w:szCs w:val="16"/>
        </w:rPr>
        <w:t>Переехав в Мюнхен, он, не имея русского паспорта, который он в годы революции отдал какому-то эмигранту для поездки в Россию, оказался под опекой местной полиции и просил у Бурцева содействия и помощи.</w:t>
      </w:r>
    </w:p>
    <w:p w14:paraId="410915BB" w14:textId="77777777" w:rsidR="00770467" w:rsidRPr="00131A83" w:rsidRDefault="00770467" w:rsidP="003C1FA7">
      <w:pPr>
        <w:jc w:val="both"/>
        <w:rPr>
          <w:bCs/>
          <w:color w:val="000000" w:themeColor="text1"/>
          <w:sz w:val="16"/>
          <w:szCs w:val="16"/>
        </w:rPr>
      </w:pPr>
    </w:p>
    <w:p w14:paraId="4A48A50C" w14:textId="049D9DA6" w:rsidR="00F1742A" w:rsidRPr="00131A83" w:rsidRDefault="00F1742A" w:rsidP="003C1FA7">
      <w:pPr>
        <w:shd w:val="clear" w:color="auto" w:fill="FFFFFF"/>
        <w:jc w:val="both"/>
        <w:rPr>
          <w:bCs/>
          <w:color w:val="000000" w:themeColor="text1"/>
          <w:sz w:val="16"/>
          <w:szCs w:val="16"/>
        </w:rPr>
      </w:pPr>
      <w:r w:rsidRPr="00131A83">
        <w:rPr>
          <w:bCs/>
          <w:color w:val="000000" w:themeColor="text1"/>
          <w:sz w:val="16"/>
          <w:szCs w:val="16"/>
        </w:rPr>
        <w:t>В октябре 1911 года в мастерской была закончена боль</w:t>
      </w:r>
      <w:r w:rsidRPr="00131A83">
        <w:rPr>
          <w:bCs/>
          <w:color w:val="000000" w:themeColor="text1"/>
          <w:sz w:val="16"/>
          <w:szCs w:val="16"/>
        </w:rPr>
        <w:softHyphen/>
        <w:t>шая модель будущего самолета Повалишина: длина 2 м, размах крыльев 1,5 м, высота 1 м. Угол стреловид</w:t>
      </w:r>
      <w:r w:rsidRPr="00131A83">
        <w:rPr>
          <w:bCs/>
          <w:color w:val="000000" w:themeColor="text1"/>
          <w:sz w:val="16"/>
          <w:szCs w:val="16"/>
        </w:rPr>
        <w:softHyphen/>
        <w:t>ности крыла, имевшего в плане форму ромба, дости</w:t>
      </w:r>
      <w:r w:rsidRPr="00131A83">
        <w:rPr>
          <w:bCs/>
          <w:color w:val="000000" w:themeColor="text1"/>
          <w:sz w:val="16"/>
          <w:szCs w:val="16"/>
        </w:rPr>
        <w:softHyphen/>
        <w:t>гал 40°. Испытания модели Повалишин решил проводить в Харькове в присутствии специально созданной ко</w:t>
      </w:r>
      <w:r w:rsidRPr="00131A83">
        <w:rPr>
          <w:bCs/>
          <w:color w:val="000000" w:themeColor="text1"/>
          <w:sz w:val="16"/>
          <w:szCs w:val="16"/>
        </w:rPr>
        <w:softHyphen/>
        <w:t>миссии Воздухоплавательного отдела.</w:t>
      </w:r>
    </w:p>
    <w:p w14:paraId="5FF0885C" w14:textId="77777777" w:rsidR="00F1742A" w:rsidRPr="00131A83" w:rsidRDefault="00F1742A" w:rsidP="003C1FA7">
      <w:pPr>
        <w:shd w:val="clear" w:color="auto" w:fill="FFFFFF"/>
        <w:jc w:val="both"/>
        <w:rPr>
          <w:bCs/>
          <w:color w:val="000000" w:themeColor="text1"/>
          <w:sz w:val="16"/>
          <w:szCs w:val="16"/>
        </w:rPr>
      </w:pPr>
    </w:p>
    <w:p w14:paraId="14937131"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Другие оборонные отрасли:</w:t>
      </w:r>
    </w:p>
    <w:p w14:paraId="776A1880" w14:textId="77777777" w:rsidR="00770467" w:rsidRPr="00131A83" w:rsidRDefault="00770467" w:rsidP="003C1FA7">
      <w:pPr>
        <w:shd w:val="clear" w:color="auto" w:fill="FFFFFF"/>
        <w:jc w:val="both"/>
        <w:rPr>
          <w:bCs/>
          <w:color w:val="000000" w:themeColor="text1"/>
          <w:sz w:val="16"/>
          <w:szCs w:val="16"/>
        </w:rPr>
      </w:pPr>
    </w:p>
    <w:p w14:paraId="3C3ACD14"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октябре 1911 г. </w:t>
      </w:r>
      <w:proofErr w:type="spellStart"/>
      <w:r w:rsidRPr="00131A83">
        <w:rPr>
          <w:bCs/>
          <w:color w:val="000000" w:themeColor="text1"/>
          <w:sz w:val="16"/>
          <w:szCs w:val="16"/>
        </w:rPr>
        <w:t>РОБТиТ</w:t>
      </w:r>
      <w:proofErr w:type="spellEnd"/>
      <w:r w:rsidRPr="00131A83">
        <w:rPr>
          <w:bCs/>
          <w:color w:val="000000" w:themeColor="text1"/>
          <w:sz w:val="16"/>
          <w:szCs w:val="16"/>
        </w:rPr>
        <w:t xml:space="preserve"> заключило соглашение с фирмой Маркони (18297).</w:t>
      </w:r>
    </w:p>
    <w:p w14:paraId="36DA455E" w14:textId="77777777" w:rsidR="00770467" w:rsidRPr="00131A83" w:rsidRDefault="00770467" w:rsidP="003C1FA7">
      <w:pPr>
        <w:jc w:val="both"/>
        <w:rPr>
          <w:bCs/>
          <w:color w:val="000000" w:themeColor="text1"/>
          <w:sz w:val="16"/>
          <w:szCs w:val="16"/>
        </w:rPr>
      </w:pPr>
    </w:p>
    <w:p w14:paraId="7D7DC7CB" w14:textId="74D97806" w:rsidR="00770467" w:rsidRPr="00131A83" w:rsidRDefault="00CC0052" w:rsidP="003C1FA7">
      <w:pPr>
        <w:shd w:val="clear" w:color="auto" w:fill="FFFFFF"/>
        <w:jc w:val="both"/>
        <w:rPr>
          <w:bCs/>
          <w:color w:val="000000" w:themeColor="text1"/>
          <w:sz w:val="16"/>
          <w:szCs w:val="16"/>
        </w:rPr>
      </w:pPr>
      <w:r w:rsidRPr="00131A83">
        <w:rPr>
          <w:bCs/>
          <w:color w:val="000000" w:themeColor="text1"/>
          <w:sz w:val="16"/>
          <w:szCs w:val="16"/>
        </w:rPr>
        <w:t>В</w:t>
      </w:r>
      <w:r w:rsidR="00770467" w:rsidRPr="00131A83">
        <w:rPr>
          <w:bCs/>
          <w:color w:val="000000" w:themeColor="text1"/>
          <w:sz w:val="16"/>
          <w:szCs w:val="16"/>
        </w:rPr>
        <w:t xml:space="preserve"> октябре 1911 года </w:t>
      </w:r>
      <w:proofErr w:type="spellStart"/>
      <w:r w:rsidRPr="00131A83">
        <w:rPr>
          <w:bCs/>
          <w:color w:val="000000" w:themeColor="text1"/>
          <w:sz w:val="16"/>
          <w:szCs w:val="16"/>
        </w:rPr>
        <w:t>ОБТиТ</w:t>
      </w:r>
      <w:proofErr w:type="spellEnd"/>
      <w:r w:rsidRPr="00131A83">
        <w:rPr>
          <w:bCs/>
          <w:color w:val="000000" w:themeColor="text1"/>
          <w:sz w:val="16"/>
          <w:szCs w:val="16"/>
        </w:rPr>
        <w:t xml:space="preserve"> </w:t>
      </w:r>
      <w:r w:rsidR="00770467" w:rsidRPr="00131A83">
        <w:rPr>
          <w:bCs/>
          <w:color w:val="000000" w:themeColor="text1"/>
          <w:sz w:val="16"/>
          <w:szCs w:val="16"/>
        </w:rPr>
        <w:t>был заключен договор с Лондонской компанией Маркони, который предусмат</w:t>
      </w:r>
      <w:r w:rsidR="00770467" w:rsidRPr="00131A83">
        <w:rPr>
          <w:bCs/>
          <w:color w:val="000000" w:themeColor="text1"/>
          <w:sz w:val="16"/>
          <w:szCs w:val="16"/>
        </w:rPr>
        <w:softHyphen/>
        <w:t>ривал покупку этой компанией дополнительно выпущенных ак</w:t>
      </w:r>
      <w:r w:rsidR="00770467" w:rsidRPr="00131A83">
        <w:rPr>
          <w:bCs/>
          <w:color w:val="000000" w:themeColor="text1"/>
          <w:sz w:val="16"/>
          <w:szCs w:val="16"/>
        </w:rPr>
        <w:softHyphen/>
        <w:t>ций. Это обеспечивало приток новых капиталов в дело, подни</w:t>
      </w:r>
      <w:r w:rsidR="00770467" w:rsidRPr="00131A83">
        <w:rPr>
          <w:bCs/>
          <w:color w:val="000000" w:themeColor="text1"/>
          <w:sz w:val="16"/>
          <w:szCs w:val="16"/>
        </w:rPr>
        <w:softHyphen/>
        <w:t>мало авторитет Общества за счет привлечения в партнеры опыт</w:t>
      </w:r>
      <w:r w:rsidR="00770467" w:rsidRPr="00131A83">
        <w:rPr>
          <w:bCs/>
          <w:color w:val="000000" w:themeColor="text1"/>
          <w:sz w:val="16"/>
          <w:szCs w:val="16"/>
        </w:rPr>
        <w:softHyphen/>
        <w:t>ной фирмы, обладавшей многолетней практикой оборудования регулярных линий дальней радиосвязи. Кроме того, договор спо</w:t>
      </w:r>
      <w:r w:rsidR="00770467" w:rsidRPr="00131A83">
        <w:rPr>
          <w:bCs/>
          <w:color w:val="000000" w:themeColor="text1"/>
          <w:sz w:val="16"/>
          <w:szCs w:val="16"/>
        </w:rPr>
        <w:softHyphen/>
        <w:t>собствовал сглаживанию конкуренции и взаимному использова</w:t>
      </w:r>
      <w:r w:rsidR="00770467" w:rsidRPr="00131A83">
        <w:rPr>
          <w:bCs/>
          <w:color w:val="000000" w:themeColor="text1"/>
          <w:sz w:val="16"/>
          <w:szCs w:val="16"/>
        </w:rPr>
        <w:softHyphen/>
        <w:t xml:space="preserve">нию патентов Маркони в России и патентов </w:t>
      </w:r>
      <w:proofErr w:type="spellStart"/>
      <w:r w:rsidR="00770467" w:rsidRPr="00131A83">
        <w:rPr>
          <w:bCs/>
          <w:color w:val="000000" w:themeColor="text1"/>
          <w:sz w:val="16"/>
          <w:szCs w:val="16"/>
        </w:rPr>
        <w:t>Айзенштейна</w:t>
      </w:r>
      <w:proofErr w:type="spellEnd"/>
      <w:r w:rsidR="00770467" w:rsidRPr="00131A83">
        <w:rPr>
          <w:bCs/>
          <w:color w:val="000000" w:themeColor="text1"/>
          <w:sz w:val="16"/>
          <w:szCs w:val="16"/>
        </w:rPr>
        <w:t xml:space="preserve"> в Ан</w:t>
      </w:r>
      <w:r w:rsidR="00770467" w:rsidRPr="00131A83">
        <w:rPr>
          <w:bCs/>
          <w:color w:val="000000" w:themeColor="text1"/>
          <w:sz w:val="16"/>
          <w:szCs w:val="16"/>
        </w:rPr>
        <w:softHyphen/>
        <w:t>глии. По количеству приобретенных акций компания Маркони получала право иметь в Правлении Общества своих представи</w:t>
      </w:r>
      <w:r w:rsidR="00770467" w:rsidRPr="00131A83">
        <w:rPr>
          <w:bCs/>
          <w:color w:val="000000" w:themeColor="text1"/>
          <w:sz w:val="16"/>
          <w:szCs w:val="16"/>
        </w:rPr>
        <w:softHyphen/>
        <w:t>телей, в том числе самого Г. Маркони.</w:t>
      </w:r>
    </w:p>
    <w:p w14:paraId="5D66B2D3"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Вложения компании Маркони лежали в русле предвоенной эко</w:t>
      </w:r>
      <w:r w:rsidRPr="00131A83">
        <w:rPr>
          <w:bCs/>
          <w:color w:val="000000" w:themeColor="text1"/>
          <w:sz w:val="16"/>
          <w:szCs w:val="16"/>
        </w:rPr>
        <w:softHyphen/>
        <w:t>номической политики правительства по привлечению иностранных инвестиций в промышленность. Помимо компании Маркони часть акций была куплена частными лицами, в основном англичанами, тес</w:t>
      </w:r>
      <w:r w:rsidRPr="00131A83">
        <w:rPr>
          <w:bCs/>
          <w:color w:val="000000" w:themeColor="text1"/>
          <w:sz w:val="16"/>
          <w:szCs w:val="16"/>
        </w:rPr>
        <w:softHyphen/>
        <w:t xml:space="preserve">но связанными с этой компанией. Однако управление обществом в целом оставалось в руках отечественных представителей. Так, СМ. </w:t>
      </w:r>
      <w:proofErr w:type="spellStart"/>
      <w:r w:rsidRPr="00131A83">
        <w:rPr>
          <w:bCs/>
          <w:color w:val="000000" w:themeColor="text1"/>
          <w:sz w:val="16"/>
          <w:szCs w:val="16"/>
        </w:rPr>
        <w:t>Айзенштейн</w:t>
      </w:r>
      <w:proofErr w:type="spellEnd"/>
      <w:r w:rsidRPr="00131A83">
        <w:rPr>
          <w:bCs/>
          <w:color w:val="000000" w:themeColor="text1"/>
          <w:sz w:val="16"/>
          <w:szCs w:val="16"/>
        </w:rPr>
        <w:t xml:space="preserve"> остался не только директором правления Об</w:t>
      </w:r>
      <w:r w:rsidRPr="00131A83">
        <w:rPr>
          <w:bCs/>
          <w:color w:val="000000" w:themeColor="text1"/>
          <w:sz w:val="16"/>
          <w:szCs w:val="16"/>
        </w:rPr>
        <w:softHyphen/>
        <w:t xml:space="preserve">щества, но и директором завода </w:t>
      </w:r>
      <w:proofErr w:type="spellStart"/>
      <w:r w:rsidRPr="00131A83">
        <w:rPr>
          <w:bCs/>
          <w:color w:val="000000" w:themeColor="text1"/>
          <w:sz w:val="16"/>
          <w:szCs w:val="16"/>
        </w:rPr>
        <w:t>РОБТиТ</w:t>
      </w:r>
      <w:proofErr w:type="spellEnd"/>
      <w:r w:rsidRPr="00131A83">
        <w:rPr>
          <w:bCs/>
          <w:color w:val="000000" w:themeColor="text1"/>
          <w:sz w:val="16"/>
          <w:szCs w:val="16"/>
        </w:rPr>
        <w:t>. Председателем Прав</w:t>
      </w:r>
      <w:r w:rsidRPr="00131A83">
        <w:rPr>
          <w:bCs/>
          <w:color w:val="000000" w:themeColor="text1"/>
          <w:sz w:val="16"/>
          <w:szCs w:val="16"/>
        </w:rPr>
        <w:softHyphen/>
        <w:t>ления по 1912г. оставался Ю.М. Тищенко. Затем его сменил быв</w:t>
      </w:r>
      <w:r w:rsidRPr="00131A83">
        <w:rPr>
          <w:bCs/>
          <w:color w:val="000000" w:themeColor="text1"/>
          <w:sz w:val="16"/>
          <w:szCs w:val="16"/>
        </w:rPr>
        <w:softHyphen/>
        <w:t>ший товарищ (заместитель) морского министра Иван Федоро</w:t>
      </w:r>
      <w:r w:rsidRPr="00131A83">
        <w:rPr>
          <w:bCs/>
          <w:color w:val="000000" w:themeColor="text1"/>
          <w:sz w:val="16"/>
          <w:szCs w:val="16"/>
        </w:rPr>
        <w:softHyphen/>
        <w:t xml:space="preserve">вич </w:t>
      </w:r>
      <w:proofErr w:type="spellStart"/>
      <w:r w:rsidRPr="00131A83">
        <w:rPr>
          <w:bCs/>
          <w:color w:val="000000" w:themeColor="text1"/>
          <w:sz w:val="16"/>
          <w:szCs w:val="16"/>
        </w:rPr>
        <w:t>Бострем</w:t>
      </w:r>
      <w:proofErr w:type="spellEnd"/>
      <w:r w:rsidRPr="00131A83">
        <w:rPr>
          <w:bCs/>
          <w:color w:val="000000" w:themeColor="text1"/>
          <w:sz w:val="16"/>
          <w:szCs w:val="16"/>
        </w:rPr>
        <w:t>. Степень финансового влияния компании Маркони на деятельность общества видна из таблицы 1.</w:t>
      </w:r>
    </w:p>
    <w:p w14:paraId="47E74110"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Таблица 1 Вложения иностранного капитала</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854"/>
        <w:gridCol w:w="1536"/>
        <w:gridCol w:w="1296"/>
        <w:gridCol w:w="1248"/>
        <w:gridCol w:w="1296"/>
      </w:tblGrid>
      <w:tr w:rsidR="00770467" w:rsidRPr="00131A83" w14:paraId="02F627EF" w14:textId="77777777" w:rsidTr="004C66D3">
        <w:trPr>
          <w:trHeight w:hRule="exact" w:val="1162"/>
        </w:trPr>
        <w:tc>
          <w:tcPr>
            <w:tcW w:w="854" w:type="dxa"/>
            <w:shd w:val="clear" w:color="auto" w:fill="FFFFFF"/>
          </w:tcPr>
          <w:p w14:paraId="0DB7D8AF"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Год 1910</w:t>
            </w:r>
          </w:p>
        </w:tc>
        <w:tc>
          <w:tcPr>
            <w:tcW w:w="1536" w:type="dxa"/>
            <w:shd w:val="clear" w:color="auto" w:fill="FFFFFF"/>
          </w:tcPr>
          <w:p w14:paraId="61006B31"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Основной капитал </w:t>
            </w:r>
            <w:proofErr w:type="spellStart"/>
            <w:r w:rsidRPr="00131A83">
              <w:rPr>
                <w:bCs/>
                <w:color w:val="000000" w:themeColor="text1"/>
                <w:sz w:val="16"/>
                <w:szCs w:val="16"/>
              </w:rPr>
              <w:t>РОБТиТ</w:t>
            </w:r>
            <w:proofErr w:type="spellEnd"/>
            <w:r w:rsidRPr="00131A83">
              <w:rPr>
                <w:bCs/>
                <w:color w:val="000000" w:themeColor="text1"/>
                <w:sz w:val="16"/>
                <w:szCs w:val="16"/>
              </w:rPr>
              <w:t xml:space="preserve"> (в руб.)</w:t>
            </w:r>
          </w:p>
          <w:p w14:paraId="681D2ACA"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1.200.000</w:t>
            </w:r>
          </w:p>
        </w:tc>
        <w:tc>
          <w:tcPr>
            <w:tcW w:w="1296" w:type="dxa"/>
            <w:shd w:val="clear" w:color="auto" w:fill="FFFFFF"/>
          </w:tcPr>
          <w:p w14:paraId="41FF681E"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Компания Маркони</w:t>
            </w:r>
          </w:p>
          <w:p w14:paraId="7E4A0D7A"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 руб.)</w:t>
            </w:r>
          </w:p>
        </w:tc>
        <w:tc>
          <w:tcPr>
            <w:tcW w:w="1248" w:type="dxa"/>
            <w:shd w:val="clear" w:color="auto" w:fill="FFFFFF"/>
          </w:tcPr>
          <w:p w14:paraId="79F40591"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Суммарно </w:t>
            </w:r>
            <w:proofErr w:type="gramStart"/>
            <w:r w:rsidRPr="00131A83">
              <w:rPr>
                <w:bCs/>
                <w:color w:val="000000" w:themeColor="text1"/>
                <w:sz w:val="16"/>
                <w:szCs w:val="16"/>
              </w:rPr>
              <w:t>( в</w:t>
            </w:r>
            <w:proofErr w:type="gramEnd"/>
            <w:r w:rsidRPr="00131A83">
              <w:rPr>
                <w:bCs/>
                <w:color w:val="000000" w:themeColor="text1"/>
                <w:sz w:val="16"/>
                <w:szCs w:val="16"/>
              </w:rPr>
              <w:t xml:space="preserve"> руб.)</w:t>
            </w:r>
          </w:p>
        </w:tc>
        <w:tc>
          <w:tcPr>
            <w:tcW w:w="1296" w:type="dxa"/>
            <w:shd w:val="clear" w:color="auto" w:fill="FFFFFF"/>
          </w:tcPr>
          <w:p w14:paraId="21867C72"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к основному капиталу</w:t>
            </w:r>
          </w:p>
          <w:p w14:paraId="3F60E320"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0,0</w:t>
            </w:r>
          </w:p>
        </w:tc>
      </w:tr>
      <w:tr w:rsidR="00770467" w:rsidRPr="00131A83" w14:paraId="0EBA85E7" w14:textId="77777777" w:rsidTr="004C66D3">
        <w:trPr>
          <w:trHeight w:hRule="exact" w:val="326"/>
        </w:trPr>
        <w:tc>
          <w:tcPr>
            <w:tcW w:w="854" w:type="dxa"/>
            <w:shd w:val="clear" w:color="auto" w:fill="FFFFFF"/>
          </w:tcPr>
          <w:p w14:paraId="38669F1E"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1911</w:t>
            </w:r>
          </w:p>
        </w:tc>
        <w:tc>
          <w:tcPr>
            <w:tcW w:w="1536" w:type="dxa"/>
            <w:shd w:val="clear" w:color="auto" w:fill="FFFFFF"/>
          </w:tcPr>
          <w:p w14:paraId="53F30A95"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1.500.000</w:t>
            </w:r>
          </w:p>
        </w:tc>
        <w:tc>
          <w:tcPr>
            <w:tcW w:w="1296" w:type="dxa"/>
            <w:shd w:val="clear" w:color="auto" w:fill="FFFFFF"/>
          </w:tcPr>
          <w:p w14:paraId="2DE9C7F4"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180.000</w:t>
            </w:r>
          </w:p>
        </w:tc>
        <w:tc>
          <w:tcPr>
            <w:tcW w:w="1248" w:type="dxa"/>
            <w:shd w:val="clear" w:color="auto" w:fill="FFFFFF"/>
          </w:tcPr>
          <w:p w14:paraId="7CA89C9A"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300.000</w:t>
            </w:r>
          </w:p>
        </w:tc>
        <w:tc>
          <w:tcPr>
            <w:tcW w:w="1296" w:type="dxa"/>
            <w:shd w:val="clear" w:color="auto" w:fill="FFFFFF"/>
          </w:tcPr>
          <w:p w14:paraId="6B8CAC4A"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20,0</w:t>
            </w:r>
          </w:p>
        </w:tc>
      </w:tr>
      <w:tr w:rsidR="00770467" w:rsidRPr="00131A83" w14:paraId="3E63D702" w14:textId="77777777" w:rsidTr="004C66D3">
        <w:trPr>
          <w:trHeight w:hRule="exact" w:val="307"/>
        </w:trPr>
        <w:tc>
          <w:tcPr>
            <w:tcW w:w="854" w:type="dxa"/>
            <w:shd w:val="clear" w:color="auto" w:fill="FFFFFF"/>
          </w:tcPr>
          <w:p w14:paraId="24AF9B81"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1914</w:t>
            </w:r>
          </w:p>
        </w:tc>
        <w:tc>
          <w:tcPr>
            <w:tcW w:w="1536" w:type="dxa"/>
            <w:shd w:val="clear" w:color="auto" w:fill="FFFFFF"/>
          </w:tcPr>
          <w:p w14:paraId="7FED5A42"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3.000.000</w:t>
            </w:r>
          </w:p>
        </w:tc>
        <w:tc>
          <w:tcPr>
            <w:tcW w:w="1296" w:type="dxa"/>
            <w:shd w:val="clear" w:color="auto" w:fill="FFFFFF"/>
          </w:tcPr>
          <w:p w14:paraId="4FAC913C"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300.000</w:t>
            </w:r>
          </w:p>
        </w:tc>
        <w:tc>
          <w:tcPr>
            <w:tcW w:w="1248" w:type="dxa"/>
            <w:shd w:val="clear" w:color="auto" w:fill="FFFFFF"/>
          </w:tcPr>
          <w:p w14:paraId="2A4C7CFF"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1.560.000</w:t>
            </w:r>
          </w:p>
        </w:tc>
        <w:tc>
          <w:tcPr>
            <w:tcW w:w="1296" w:type="dxa"/>
            <w:shd w:val="clear" w:color="auto" w:fill="FFFFFF"/>
          </w:tcPr>
          <w:p w14:paraId="53640014"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52,0</w:t>
            </w:r>
          </w:p>
        </w:tc>
      </w:tr>
      <w:tr w:rsidR="00770467" w:rsidRPr="00131A83" w14:paraId="3CBB278F" w14:textId="77777777" w:rsidTr="004C66D3">
        <w:trPr>
          <w:trHeight w:hRule="exact" w:val="240"/>
        </w:trPr>
        <w:tc>
          <w:tcPr>
            <w:tcW w:w="854" w:type="dxa"/>
            <w:shd w:val="clear" w:color="auto" w:fill="FFFFFF"/>
          </w:tcPr>
          <w:p w14:paraId="173C361B"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1916</w:t>
            </w:r>
          </w:p>
        </w:tc>
        <w:tc>
          <w:tcPr>
            <w:tcW w:w="1536" w:type="dxa"/>
            <w:shd w:val="clear" w:color="auto" w:fill="FFFFFF"/>
          </w:tcPr>
          <w:p w14:paraId="7BF45D22"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3.000.000</w:t>
            </w:r>
          </w:p>
        </w:tc>
        <w:tc>
          <w:tcPr>
            <w:tcW w:w="1296" w:type="dxa"/>
            <w:shd w:val="clear" w:color="auto" w:fill="FFFFFF"/>
          </w:tcPr>
          <w:p w14:paraId="68A5CB73" w14:textId="77777777" w:rsidR="00770467" w:rsidRPr="00131A83" w:rsidRDefault="00770467" w:rsidP="003C1FA7">
            <w:pPr>
              <w:shd w:val="clear" w:color="auto" w:fill="FFFFFF"/>
              <w:jc w:val="both"/>
              <w:rPr>
                <w:bCs/>
                <w:color w:val="000000" w:themeColor="text1"/>
                <w:sz w:val="16"/>
                <w:szCs w:val="16"/>
              </w:rPr>
            </w:pPr>
          </w:p>
        </w:tc>
        <w:tc>
          <w:tcPr>
            <w:tcW w:w="1248" w:type="dxa"/>
            <w:shd w:val="clear" w:color="auto" w:fill="FFFFFF"/>
          </w:tcPr>
          <w:p w14:paraId="3B7ADC69"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1.340.000</w:t>
            </w:r>
          </w:p>
        </w:tc>
        <w:tc>
          <w:tcPr>
            <w:tcW w:w="1296" w:type="dxa"/>
            <w:shd w:val="clear" w:color="auto" w:fill="FFFFFF"/>
          </w:tcPr>
          <w:p w14:paraId="7366759E"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44.7 (11481)</w:t>
            </w:r>
          </w:p>
        </w:tc>
      </w:tr>
    </w:tbl>
    <w:p w14:paraId="3B83D803" w14:textId="77777777" w:rsidR="00B03D4C" w:rsidRPr="00131A83" w:rsidRDefault="00B03D4C" w:rsidP="003C1FA7">
      <w:pPr>
        <w:jc w:val="both"/>
        <w:rPr>
          <w:bCs/>
          <w:color w:val="000000" w:themeColor="text1"/>
          <w:sz w:val="16"/>
          <w:szCs w:val="16"/>
        </w:rPr>
      </w:pPr>
    </w:p>
    <w:p w14:paraId="5A35CDB0" w14:textId="3BEE2EBD" w:rsidR="00770467" w:rsidRPr="00131A83" w:rsidRDefault="00B03D4C" w:rsidP="003C1FA7">
      <w:pPr>
        <w:jc w:val="both"/>
        <w:rPr>
          <w:bCs/>
          <w:color w:val="000000" w:themeColor="text1"/>
          <w:sz w:val="16"/>
          <w:szCs w:val="16"/>
        </w:rPr>
      </w:pPr>
      <w:r w:rsidRPr="00131A83">
        <w:rPr>
          <w:bCs/>
          <w:color w:val="000000" w:themeColor="text1"/>
          <w:sz w:val="16"/>
          <w:szCs w:val="16"/>
        </w:rPr>
        <w:t>В</w:t>
      </w:r>
      <w:r w:rsidR="00770467" w:rsidRPr="00131A83">
        <w:rPr>
          <w:bCs/>
          <w:color w:val="000000" w:themeColor="text1"/>
          <w:sz w:val="16"/>
          <w:szCs w:val="16"/>
        </w:rPr>
        <w:t xml:space="preserve"> октябре 1911 г. </w:t>
      </w:r>
      <w:r w:rsidRPr="00131A83">
        <w:rPr>
          <w:bCs/>
          <w:color w:val="000000" w:themeColor="text1"/>
          <w:sz w:val="16"/>
          <w:szCs w:val="16"/>
        </w:rPr>
        <w:t xml:space="preserve">для укрепления финансового состояния предприятия и его позиций на рынке </w:t>
      </w:r>
      <w:proofErr w:type="spellStart"/>
      <w:r w:rsidR="00770467" w:rsidRPr="00131A83">
        <w:rPr>
          <w:bCs/>
          <w:color w:val="000000" w:themeColor="text1"/>
          <w:sz w:val="16"/>
          <w:szCs w:val="16"/>
        </w:rPr>
        <w:t>РОБТиТ</w:t>
      </w:r>
      <w:proofErr w:type="spellEnd"/>
      <w:r w:rsidR="00770467" w:rsidRPr="00131A83">
        <w:rPr>
          <w:bCs/>
          <w:color w:val="000000" w:themeColor="text1"/>
          <w:sz w:val="16"/>
          <w:szCs w:val="16"/>
        </w:rPr>
        <w:t xml:space="preserve"> заключает договор с компанией Г. Маркони об обмене патентами и покупке этой компанией части акций </w:t>
      </w:r>
      <w:proofErr w:type="spellStart"/>
      <w:r w:rsidR="00770467" w:rsidRPr="00131A83">
        <w:rPr>
          <w:bCs/>
          <w:color w:val="000000" w:themeColor="text1"/>
          <w:sz w:val="16"/>
          <w:szCs w:val="16"/>
        </w:rPr>
        <w:t>РОБТиТ</w:t>
      </w:r>
      <w:proofErr w:type="spellEnd"/>
      <w:r w:rsidR="00770467" w:rsidRPr="00131A83">
        <w:rPr>
          <w:bCs/>
          <w:color w:val="000000" w:themeColor="text1"/>
          <w:sz w:val="16"/>
          <w:szCs w:val="16"/>
        </w:rPr>
        <w:t xml:space="preserve">. Причем сам Г. Маркони получил право войти в состав правления общества (Гончаров В.Б., </w:t>
      </w:r>
      <w:proofErr w:type="spellStart"/>
      <w:r w:rsidR="00770467" w:rsidRPr="00131A83">
        <w:rPr>
          <w:bCs/>
          <w:color w:val="000000" w:themeColor="text1"/>
          <w:sz w:val="16"/>
          <w:szCs w:val="16"/>
        </w:rPr>
        <w:t>Петкау</w:t>
      </w:r>
      <w:proofErr w:type="spellEnd"/>
      <w:r w:rsidR="00770467" w:rsidRPr="00131A83">
        <w:rPr>
          <w:bCs/>
          <w:color w:val="000000" w:themeColor="text1"/>
          <w:sz w:val="16"/>
          <w:szCs w:val="16"/>
        </w:rPr>
        <w:t xml:space="preserve"> О.Г. Старейшее радиотехническое предприятие Санкт-Петербурга // Электросвязь. - 2003. - № 10. - С. 44.).</w:t>
      </w:r>
    </w:p>
    <w:p w14:paraId="5D20AD01"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годы Первой мировой войны </w:t>
      </w:r>
      <w:proofErr w:type="spellStart"/>
      <w:r w:rsidRPr="00131A83">
        <w:rPr>
          <w:bCs/>
          <w:color w:val="000000" w:themeColor="text1"/>
          <w:sz w:val="16"/>
          <w:szCs w:val="16"/>
        </w:rPr>
        <w:t>РОБТиТ</w:t>
      </w:r>
      <w:proofErr w:type="spellEnd"/>
      <w:r w:rsidRPr="00131A83">
        <w:rPr>
          <w:bCs/>
          <w:color w:val="000000" w:themeColor="text1"/>
          <w:sz w:val="16"/>
          <w:szCs w:val="16"/>
        </w:rPr>
        <w:t xml:space="preserve"> разработало обширную </w:t>
      </w:r>
      <w:proofErr w:type="spellStart"/>
      <w:r w:rsidRPr="00131A83">
        <w:rPr>
          <w:bCs/>
          <w:color w:val="000000" w:themeColor="text1"/>
          <w:sz w:val="16"/>
          <w:szCs w:val="16"/>
        </w:rPr>
        <w:t>номенкла</w:t>
      </w:r>
      <w:proofErr w:type="spellEnd"/>
      <w:r w:rsidRPr="00131A83">
        <w:rPr>
          <w:bCs/>
          <w:color w:val="000000" w:themeColor="text1"/>
          <w:sz w:val="16"/>
          <w:szCs w:val="16"/>
        </w:rPr>
        <w:t xml:space="preserve"> туру радиотехнического оборудования. Апогеем деятельности общества явилось строительство и ввод в действие в 1914-1915 гг. двух передающих радиостанций мощностью 300 кВт (в Царском Село и на Ходынском поле в Москве) и </w:t>
      </w:r>
      <w:proofErr w:type="spellStart"/>
      <w:proofErr w:type="gramStart"/>
      <w:r w:rsidRPr="00131A83">
        <w:rPr>
          <w:bCs/>
          <w:color w:val="000000" w:themeColor="text1"/>
          <w:sz w:val="16"/>
          <w:szCs w:val="16"/>
        </w:rPr>
        <w:t>отдель</w:t>
      </w:r>
      <w:proofErr w:type="spellEnd"/>
      <w:r w:rsidRPr="00131A83">
        <w:rPr>
          <w:bCs/>
          <w:color w:val="000000" w:themeColor="text1"/>
          <w:sz w:val="16"/>
          <w:szCs w:val="16"/>
        </w:rPr>
        <w:t xml:space="preserve"> ной</w:t>
      </w:r>
      <w:proofErr w:type="gramEnd"/>
      <w:r w:rsidRPr="00131A83">
        <w:rPr>
          <w:bCs/>
          <w:color w:val="000000" w:themeColor="text1"/>
          <w:sz w:val="16"/>
          <w:szCs w:val="16"/>
        </w:rPr>
        <w:t xml:space="preserve"> приемной радиостанции в Твери, обеспечивавших связь России со своими союзниками по Антанте (Глущенко А.А. Указ. </w:t>
      </w:r>
      <w:proofErr w:type="spellStart"/>
      <w:r w:rsidRPr="00131A83">
        <w:rPr>
          <w:bCs/>
          <w:color w:val="000000" w:themeColor="text1"/>
          <w:sz w:val="16"/>
          <w:szCs w:val="16"/>
        </w:rPr>
        <w:t>соч</w:t>
      </w:r>
      <w:proofErr w:type="spellEnd"/>
      <w:r w:rsidRPr="00131A83">
        <w:rPr>
          <w:bCs/>
          <w:color w:val="000000" w:themeColor="text1"/>
          <w:sz w:val="16"/>
          <w:szCs w:val="16"/>
        </w:rPr>
        <w:t>).</w:t>
      </w:r>
    </w:p>
    <w:p w14:paraId="4999F7E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w:t>
      </w:r>
      <w:proofErr w:type="spellStart"/>
      <w:r w:rsidRPr="00131A83">
        <w:rPr>
          <w:bCs/>
          <w:color w:val="000000" w:themeColor="text1"/>
          <w:sz w:val="16"/>
          <w:szCs w:val="16"/>
        </w:rPr>
        <w:t>РОБТиТ</w:t>
      </w:r>
      <w:proofErr w:type="spellEnd"/>
      <w:r w:rsidRPr="00131A83">
        <w:rPr>
          <w:bCs/>
          <w:color w:val="000000" w:themeColor="text1"/>
          <w:sz w:val="16"/>
          <w:szCs w:val="16"/>
        </w:rPr>
        <w:t xml:space="preserve">, кроме самого С. М. </w:t>
      </w:r>
      <w:proofErr w:type="spellStart"/>
      <w:r w:rsidRPr="00131A83">
        <w:rPr>
          <w:bCs/>
          <w:color w:val="000000" w:themeColor="text1"/>
          <w:sz w:val="16"/>
          <w:szCs w:val="16"/>
        </w:rPr>
        <w:t>Айзенштейна</w:t>
      </w:r>
      <w:proofErr w:type="spellEnd"/>
      <w:r w:rsidRPr="00131A83">
        <w:rPr>
          <w:bCs/>
          <w:color w:val="000000" w:themeColor="text1"/>
          <w:sz w:val="16"/>
          <w:szCs w:val="16"/>
        </w:rPr>
        <w:t xml:space="preserve">, работали многие </w:t>
      </w:r>
      <w:proofErr w:type="spellStart"/>
      <w:r w:rsidRPr="00131A83">
        <w:rPr>
          <w:bCs/>
          <w:color w:val="000000" w:themeColor="text1"/>
          <w:sz w:val="16"/>
          <w:szCs w:val="16"/>
        </w:rPr>
        <w:t>талантли</w:t>
      </w:r>
      <w:proofErr w:type="spellEnd"/>
      <w:r w:rsidRPr="00131A83">
        <w:rPr>
          <w:bCs/>
          <w:color w:val="000000" w:themeColor="text1"/>
          <w:sz w:val="16"/>
          <w:szCs w:val="16"/>
        </w:rPr>
        <w:t xml:space="preserve"> вые отечественные радиотехники и инженеры – Н.Н. Дмитриев, Р.В. Львович, Н.Д. </w:t>
      </w:r>
      <w:proofErr w:type="spellStart"/>
      <w:r w:rsidRPr="00131A83">
        <w:rPr>
          <w:bCs/>
          <w:color w:val="000000" w:themeColor="text1"/>
          <w:sz w:val="16"/>
          <w:szCs w:val="16"/>
        </w:rPr>
        <w:t>Папалекси</w:t>
      </w:r>
      <w:proofErr w:type="spellEnd"/>
      <w:r w:rsidRPr="00131A83">
        <w:rPr>
          <w:bCs/>
          <w:color w:val="000000" w:themeColor="text1"/>
          <w:sz w:val="16"/>
          <w:szCs w:val="16"/>
        </w:rPr>
        <w:t xml:space="preserve">, И.Ю. </w:t>
      </w:r>
      <w:proofErr w:type="spellStart"/>
      <w:r w:rsidRPr="00131A83">
        <w:rPr>
          <w:bCs/>
          <w:color w:val="000000" w:themeColor="text1"/>
          <w:sz w:val="16"/>
          <w:szCs w:val="16"/>
        </w:rPr>
        <w:t>Шейнберг</w:t>
      </w:r>
      <w:proofErr w:type="spellEnd"/>
      <w:r w:rsidRPr="00131A83">
        <w:rPr>
          <w:bCs/>
          <w:color w:val="000000" w:themeColor="text1"/>
          <w:sz w:val="16"/>
          <w:szCs w:val="16"/>
        </w:rPr>
        <w:t xml:space="preserve">, В.В. Ширков и др. В числе новаторских работ следует упомянуть об опытах по установлению радиосвязи с подводными </w:t>
      </w:r>
      <w:proofErr w:type="spellStart"/>
      <w:r w:rsidRPr="00131A83">
        <w:rPr>
          <w:bCs/>
          <w:color w:val="000000" w:themeColor="text1"/>
          <w:sz w:val="16"/>
          <w:szCs w:val="16"/>
        </w:rPr>
        <w:t>лод</w:t>
      </w:r>
      <w:proofErr w:type="spellEnd"/>
      <w:r w:rsidRPr="00131A83">
        <w:rPr>
          <w:bCs/>
          <w:color w:val="000000" w:themeColor="text1"/>
          <w:sz w:val="16"/>
          <w:szCs w:val="16"/>
        </w:rPr>
        <w:t xml:space="preserve"> </w:t>
      </w:r>
      <w:proofErr w:type="spellStart"/>
      <w:r w:rsidRPr="00131A83">
        <w:rPr>
          <w:bCs/>
          <w:color w:val="000000" w:themeColor="text1"/>
          <w:sz w:val="16"/>
          <w:szCs w:val="16"/>
        </w:rPr>
        <w:t>ками</w:t>
      </w:r>
      <w:proofErr w:type="spellEnd"/>
      <w:r w:rsidRPr="00131A83">
        <w:rPr>
          <w:bCs/>
          <w:color w:val="000000" w:themeColor="text1"/>
          <w:sz w:val="16"/>
          <w:szCs w:val="16"/>
        </w:rPr>
        <w:t xml:space="preserve"> и опытах по радиотелефонии (С.М. </w:t>
      </w:r>
      <w:proofErr w:type="spellStart"/>
      <w:r w:rsidRPr="00131A83">
        <w:rPr>
          <w:bCs/>
          <w:color w:val="000000" w:themeColor="text1"/>
          <w:sz w:val="16"/>
          <w:szCs w:val="16"/>
        </w:rPr>
        <w:t>Айзенштейн</w:t>
      </w:r>
      <w:proofErr w:type="spellEnd"/>
      <w:r w:rsidRPr="00131A83">
        <w:rPr>
          <w:bCs/>
          <w:color w:val="000000" w:themeColor="text1"/>
          <w:sz w:val="16"/>
          <w:szCs w:val="16"/>
        </w:rPr>
        <w:t xml:space="preserve">), а также о разработке пер </w:t>
      </w:r>
      <w:proofErr w:type="spellStart"/>
      <w:r w:rsidRPr="00131A83">
        <w:rPr>
          <w:bCs/>
          <w:color w:val="000000" w:themeColor="text1"/>
          <w:sz w:val="16"/>
          <w:szCs w:val="16"/>
        </w:rPr>
        <w:t>вых</w:t>
      </w:r>
      <w:proofErr w:type="spellEnd"/>
      <w:r w:rsidRPr="00131A83">
        <w:rPr>
          <w:bCs/>
          <w:color w:val="000000" w:themeColor="text1"/>
          <w:sz w:val="16"/>
          <w:szCs w:val="16"/>
        </w:rPr>
        <w:t xml:space="preserve"> отечественных радиоламп – катодных реле (Н.Д. </w:t>
      </w:r>
      <w:proofErr w:type="spellStart"/>
      <w:r w:rsidRPr="00131A83">
        <w:rPr>
          <w:bCs/>
          <w:color w:val="000000" w:themeColor="text1"/>
          <w:sz w:val="16"/>
          <w:szCs w:val="16"/>
        </w:rPr>
        <w:t>Папалекси</w:t>
      </w:r>
      <w:proofErr w:type="spellEnd"/>
      <w:r w:rsidRPr="00131A83">
        <w:rPr>
          <w:bCs/>
          <w:color w:val="000000" w:themeColor="text1"/>
          <w:sz w:val="16"/>
          <w:szCs w:val="16"/>
        </w:rPr>
        <w:t>).</w:t>
      </w:r>
    </w:p>
    <w:p w14:paraId="32C8FC8A"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условиях значительного спроса оборонных ведомств на </w:t>
      </w:r>
      <w:proofErr w:type="spellStart"/>
      <w:r w:rsidRPr="00131A83">
        <w:rPr>
          <w:bCs/>
          <w:color w:val="000000" w:themeColor="text1"/>
          <w:sz w:val="16"/>
          <w:szCs w:val="16"/>
        </w:rPr>
        <w:t>радиотехниче</w:t>
      </w:r>
      <w:proofErr w:type="spellEnd"/>
      <w:r w:rsidRPr="00131A83">
        <w:rPr>
          <w:bCs/>
          <w:color w:val="000000" w:themeColor="text1"/>
          <w:sz w:val="16"/>
          <w:szCs w:val="16"/>
        </w:rPr>
        <w:t xml:space="preserve"> </w:t>
      </w:r>
      <w:proofErr w:type="spellStart"/>
      <w:r w:rsidRPr="00131A83">
        <w:rPr>
          <w:bCs/>
          <w:color w:val="000000" w:themeColor="text1"/>
          <w:sz w:val="16"/>
          <w:szCs w:val="16"/>
        </w:rPr>
        <w:t>ские</w:t>
      </w:r>
      <w:proofErr w:type="spellEnd"/>
      <w:r w:rsidRPr="00131A83">
        <w:rPr>
          <w:bCs/>
          <w:color w:val="000000" w:themeColor="text1"/>
          <w:sz w:val="16"/>
          <w:szCs w:val="16"/>
        </w:rPr>
        <w:t xml:space="preserve"> изделия, </w:t>
      </w:r>
      <w:proofErr w:type="spellStart"/>
      <w:r w:rsidRPr="00131A83">
        <w:rPr>
          <w:bCs/>
          <w:color w:val="000000" w:themeColor="text1"/>
          <w:sz w:val="16"/>
          <w:szCs w:val="16"/>
        </w:rPr>
        <w:t>РОБТиТ</w:t>
      </w:r>
      <w:proofErr w:type="spellEnd"/>
      <w:r w:rsidRPr="00131A83">
        <w:rPr>
          <w:bCs/>
          <w:color w:val="000000" w:themeColor="text1"/>
          <w:sz w:val="16"/>
          <w:szCs w:val="16"/>
        </w:rPr>
        <w:t xml:space="preserve"> идет на расширение номенклатуры выпускаемых изделий, для чего требовалось расширение имеемых производственных площадей. С этой целью в 1916 г. предприятие строит в Москве (на Шаболовке) мастерские по производству электродвигателей и учреждает свое представительство. В конце 1917 – начале 1918 гг. Общество эвакуирует из Петрограда в Москву заводскую лабораторию, значительную часть оборудования и находившие на складе </w:t>
      </w:r>
      <w:proofErr w:type="spellStart"/>
      <w:r w:rsidRPr="00131A83">
        <w:rPr>
          <w:bCs/>
          <w:color w:val="000000" w:themeColor="text1"/>
          <w:sz w:val="16"/>
          <w:szCs w:val="16"/>
        </w:rPr>
        <w:t>гото</w:t>
      </w:r>
      <w:proofErr w:type="spellEnd"/>
      <w:r w:rsidRPr="00131A83">
        <w:rPr>
          <w:bCs/>
          <w:color w:val="000000" w:themeColor="text1"/>
          <w:sz w:val="16"/>
          <w:szCs w:val="16"/>
        </w:rPr>
        <w:t xml:space="preserve"> вые изделия. Оставшееся в Петрограде оборудование было законсервировано.</w:t>
      </w:r>
    </w:p>
    <w:p w14:paraId="638D11D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Декретом Совета народных комиссаров от 28 марта 1918 г. завод </w:t>
      </w:r>
      <w:proofErr w:type="spellStart"/>
      <w:r w:rsidRPr="00131A83">
        <w:rPr>
          <w:bCs/>
          <w:color w:val="000000" w:themeColor="text1"/>
          <w:sz w:val="16"/>
          <w:szCs w:val="16"/>
        </w:rPr>
        <w:t>РОБТиТ</w:t>
      </w:r>
      <w:proofErr w:type="spellEnd"/>
      <w:r w:rsidRPr="00131A83">
        <w:rPr>
          <w:bCs/>
          <w:color w:val="000000" w:themeColor="text1"/>
          <w:sz w:val="16"/>
          <w:szCs w:val="16"/>
        </w:rPr>
        <w:t xml:space="preserve"> со всеми принадлежавшими ему производственными подразделениями был национализирован (Глущенко А.А. Указ. соч. С. 418.). Предприятие в Петрограде получило наименование – Петроград </w:t>
      </w:r>
      <w:proofErr w:type="spellStart"/>
      <w:r w:rsidRPr="00131A83">
        <w:rPr>
          <w:bCs/>
          <w:color w:val="000000" w:themeColor="text1"/>
          <w:sz w:val="16"/>
          <w:szCs w:val="16"/>
        </w:rPr>
        <w:t>ский</w:t>
      </w:r>
      <w:proofErr w:type="spellEnd"/>
      <w:r w:rsidRPr="00131A83">
        <w:rPr>
          <w:bCs/>
          <w:color w:val="000000" w:themeColor="text1"/>
          <w:sz w:val="16"/>
          <w:szCs w:val="16"/>
        </w:rPr>
        <w:t xml:space="preserve"> радиоаппаратный завод.</w:t>
      </w:r>
    </w:p>
    <w:p w14:paraId="35F38CC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Кроме вышеперечисленных заводов, составлявших ядро </w:t>
      </w:r>
      <w:proofErr w:type="spellStart"/>
      <w:r w:rsidRPr="00131A83">
        <w:rPr>
          <w:bCs/>
          <w:color w:val="000000" w:themeColor="text1"/>
          <w:sz w:val="16"/>
          <w:szCs w:val="16"/>
        </w:rPr>
        <w:t>электротехниче</w:t>
      </w:r>
      <w:proofErr w:type="spellEnd"/>
      <w:r w:rsidRPr="00131A83">
        <w:rPr>
          <w:bCs/>
          <w:color w:val="000000" w:themeColor="text1"/>
          <w:sz w:val="16"/>
          <w:szCs w:val="16"/>
        </w:rPr>
        <w:t xml:space="preserve"> </w:t>
      </w:r>
      <w:proofErr w:type="spellStart"/>
      <w:r w:rsidRPr="00131A83">
        <w:rPr>
          <w:bCs/>
          <w:color w:val="000000" w:themeColor="text1"/>
          <w:sz w:val="16"/>
          <w:szCs w:val="16"/>
        </w:rPr>
        <w:t>ской</w:t>
      </w:r>
      <w:proofErr w:type="spellEnd"/>
      <w:r w:rsidRPr="00131A83">
        <w:rPr>
          <w:bCs/>
          <w:color w:val="000000" w:themeColor="text1"/>
          <w:sz w:val="16"/>
          <w:szCs w:val="16"/>
        </w:rPr>
        <w:t xml:space="preserve"> промышленности слабых токов, производственно-исследовательские </w:t>
      </w:r>
      <w:proofErr w:type="spellStart"/>
      <w:r w:rsidRPr="00131A83">
        <w:rPr>
          <w:bCs/>
          <w:color w:val="000000" w:themeColor="text1"/>
          <w:sz w:val="16"/>
          <w:szCs w:val="16"/>
        </w:rPr>
        <w:t>рабо</w:t>
      </w:r>
      <w:proofErr w:type="spellEnd"/>
      <w:r w:rsidRPr="00131A83">
        <w:rPr>
          <w:bCs/>
          <w:color w:val="000000" w:themeColor="text1"/>
          <w:sz w:val="16"/>
          <w:szCs w:val="16"/>
        </w:rPr>
        <w:t xml:space="preserve"> ты в области средств связи, в первую очередь для нужд Военного ведомства, проводились на других промышленных объектах и в научно-исследовательских учреждениях (НИУ) Петербурга-Петрограда.</w:t>
      </w:r>
    </w:p>
    <w:p w14:paraId="5B6B7B7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Среди них необходимо отметить существовавшую в Петербурге </w:t>
      </w:r>
      <w:proofErr w:type="gramStart"/>
      <w:r w:rsidRPr="00131A83">
        <w:rPr>
          <w:bCs/>
          <w:color w:val="000000" w:themeColor="text1"/>
          <w:sz w:val="16"/>
          <w:szCs w:val="16"/>
        </w:rPr>
        <w:t>при</w:t>
      </w:r>
      <w:proofErr w:type="gramEnd"/>
      <w:r w:rsidRPr="00131A83">
        <w:rPr>
          <w:bCs/>
          <w:color w:val="000000" w:themeColor="text1"/>
          <w:sz w:val="16"/>
          <w:szCs w:val="16"/>
        </w:rPr>
        <w:t xml:space="preserve"> Ни </w:t>
      </w:r>
      <w:proofErr w:type="spellStart"/>
      <w:r w:rsidRPr="00131A83">
        <w:rPr>
          <w:bCs/>
          <w:color w:val="000000" w:themeColor="text1"/>
          <w:sz w:val="16"/>
          <w:szCs w:val="16"/>
        </w:rPr>
        <w:t>колаевском</w:t>
      </w:r>
      <w:proofErr w:type="spellEnd"/>
      <w:r w:rsidRPr="00131A83">
        <w:rPr>
          <w:bCs/>
          <w:color w:val="000000" w:themeColor="text1"/>
          <w:sz w:val="16"/>
          <w:szCs w:val="16"/>
        </w:rPr>
        <w:t xml:space="preserve"> военно-инженерном училище (Архив Военно-исторического музея артиллерии, инженерных войск и войск связи (архив </w:t>
      </w:r>
      <w:proofErr w:type="spellStart"/>
      <w:r w:rsidRPr="00131A83">
        <w:rPr>
          <w:bCs/>
          <w:color w:val="000000" w:themeColor="text1"/>
          <w:sz w:val="16"/>
          <w:szCs w:val="16"/>
        </w:rPr>
        <w:t>ВИМАИВиВС</w:t>
      </w:r>
      <w:proofErr w:type="spellEnd"/>
      <w:r w:rsidRPr="00131A83">
        <w:rPr>
          <w:bCs/>
          <w:color w:val="000000" w:themeColor="text1"/>
          <w:sz w:val="16"/>
          <w:szCs w:val="16"/>
        </w:rPr>
        <w:t xml:space="preserve">), ф. 60р, оп. 1, д. 34, л. 2.) Военную электротехническую школу, которая с 1911 года стала называться Офицерской электротехнической школой (ОЭШ). Наряду с подготовкой специалистов для подразделений связи русской армии, в </w:t>
      </w:r>
      <w:proofErr w:type="spellStart"/>
      <w:r w:rsidRPr="00131A83">
        <w:rPr>
          <w:bCs/>
          <w:color w:val="000000" w:themeColor="text1"/>
          <w:sz w:val="16"/>
          <w:szCs w:val="16"/>
        </w:rPr>
        <w:t>радиокабинете</w:t>
      </w:r>
      <w:proofErr w:type="spellEnd"/>
      <w:r w:rsidRPr="00131A83">
        <w:rPr>
          <w:bCs/>
          <w:color w:val="000000" w:themeColor="text1"/>
          <w:sz w:val="16"/>
          <w:szCs w:val="16"/>
        </w:rPr>
        <w:t xml:space="preserve"> этой школы велись исследовательские работы (Центральная радиолаборатория в Ленинграде. [Очерк истории ЦРЛ – ИРПА] / Под ред. И.В. </w:t>
      </w:r>
      <w:proofErr w:type="spellStart"/>
      <w:r w:rsidRPr="00131A83">
        <w:rPr>
          <w:bCs/>
          <w:color w:val="000000" w:themeColor="text1"/>
          <w:sz w:val="16"/>
          <w:szCs w:val="16"/>
        </w:rPr>
        <w:t>Бренева</w:t>
      </w:r>
      <w:proofErr w:type="spellEnd"/>
      <w:r w:rsidRPr="00131A83">
        <w:rPr>
          <w:bCs/>
          <w:color w:val="000000" w:themeColor="text1"/>
          <w:sz w:val="16"/>
          <w:szCs w:val="16"/>
        </w:rPr>
        <w:t>. – М.: Сов. радио, 1973. С. 13.).</w:t>
      </w:r>
    </w:p>
    <w:p w14:paraId="456B61C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1904 г. здесь была осуществлена модернизация первых армейских </w:t>
      </w:r>
      <w:proofErr w:type="spellStart"/>
      <w:r w:rsidRPr="00131A83">
        <w:rPr>
          <w:bCs/>
          <w:color w:val="000000" w:themeColor="text1"/>
          <w:sz w:val="16"/>
          <w:szCs w:val="16"/>
        </w:rPr>
        <w:t>ра</w:t>
      </w:r>
      <w:proofErr w:type="spellEnd"/>
      <w:r w:rsidRPr="00131A83">
        <w:rPr>
          <w:bCs/>
          <w:color w:val="000000" w:themeColor="text1"/>
          <w:sz w:val="16"/>
          <w:szCs w:val="16"/>
        </w:rPr>
        <w:t xml:space="preserve"> </w:t>
      </w:r>
      <w:proofErr w:type="spellStart"/>
      <w:r w:rsidRPr="00131A83">
        <w:rPr>
          <w:bCs/>
          <w:color w:val="000000" w:themeColor="text1"/>
          <w:sz w:val="16"/>
          <w:szCs w:val="16"/>
        </w:rPr>
        <w:t>диостанций</w:t>
      </w:r>
      <w:proofErr w:type="spellEnd"/>
      <w:r w:rsidRPr="00131A83">
        <w:rPr>
          <w:bCs/>
          <w:color w:val="000000" w:themeColor="text1"/>
          <w:sz w:val="16"/>
          <w:szCs w:val="16"/>
        </w:rPr>
        <w:t>, разработанных под руководством А.С. Попова, для эксплуатации в полевых условиях (</w:t>
      </w:r>
      <w:proofErr w:type="spellStart"/>
      <w:r w:rsidRPr="00131A83">
        <w:rPr>
          <w:bCs/>
          <w:color w:val="000000" w:themeColor="text1"/>
          <w:sz w:val="16"/>
          <w:szCs w:val="16"/>
        </w:rPr>
        <w:t>Члиянц</w:t>
      </w:r>
      <w:proofErr w:type="spellEnd"/>
      <w:r w:rsidRPr="00131A83">
        <w:rPr>
          <w:bCs/>
          <w:color w:val="000000" w:themeColor="text1"/>
          <w:sz w:val="16"/>
          <w:szCs w:val="16"/>
        </w:rPr>
        <w:t xml:space="preserve"> Г. Из истории становления отечественной военной радиосвязи // </w:t>
      </w:r>
      <w:proofErr w:type="spellStart"/>
      <w:r w:rsidRPr="00131A83">
        <w:rPr>
          <w:bCs/>
          <w:color w:val="000000" w:themeColor="text1"/>
          <w:sz w:val="16"/>
          <w:szCs w:val="16"/>
        </w:rPr>
        <w:t>Радиомир.КВ</w:t>
      </w:r>
      <w:proofErr w:type="spellEnd"/>
      <w:r w:rsidRPr="00131A83">
        <w:rPr>
          <w:bCs/>
          <w:color w:val="000000" w:themeColor="text1"/>
          <w:sz w:val="16"/>
          <w:szCs w:val="16"/>
        </w:rPr>
        <w:t xml:space="preserve"> и УКВ. - 2002. - № 12. - С. 2.), а в 1911 г. была впервые разработана самолетная </w:t>
      </w:r>
      <w:proofErr w:type="spellStart"/>
      <w:r w:rsidRPr="00131A83">
        <w:rPr>
          <w:bCs/>
          <w:color w:val="000000" w:themeColor="text1"/>
          <w:sz w:val="16"/>
          <w:szCs w:val="16"/>
        </w:rPr>
        <w:t>радиостан</w:t>
      </w:r>
      <w:proofErr w:type="spellEnd"/>
      <w:r w:rsidRPr="00131A83">
        <w:rPr>
          <w:bCs/>
          <w:color w:val="000000" w:themeColor="text1"/>
          <w:sz w:val="16"/>
          <w:szCs w:val="16"/>
        </w:rPr>
        <w:t xml:space="preserve"> </w:t>
      </w:r>
      <w:proofErr w:type="spellStart"/>
      <w:r w:rsidRPr="00131A83">
        <w:rPr>
          <w:bCs/>
          <w:color w:val="000000" w:themeColor="text1"/>
          <w:sz w:val="16"/>
          <w:szCs w:val="16"/>
        </w:rPr>
        <w:t>ция</w:t>
      </w:r>
      <w:proofErr w:type="spellEnd"/>
      <w:r w:rsidRPr="00131A83">
        <w:rPr>
          <w:bCs/>
          <w:color w:val="000000" w:themeColor="text1"/>
          <w:sz w:val="16"/>
          <w:szCs w:val="16"/>
        </w:rPr>
        <w:t>, которая в конце 1915 г. стала поступать на вооружение армии (Тележный Б.Г. Развитие радиосвязи в российской армии в период русско-японской и пер вой мировой войн // Электросвязь. - 2002. - № 2. - С. 47.).</w:t>
      </w:r>
    </w:p>
    <w:p w14:paraId="43933DA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Весной 1918 г. в связи с военной угрозой ОЭШ вместе с личным составом и имуществом была эвакуирована из Петрограда. Новым местом дислокации Офицерских курсов стал Сергиев Посад, а Запасного батальона и </w:t>
      </w:r>
      <w:proofErr w:type="spellStart"/>
      <w:r w:rsidRPr="00131A83">
        <w:rPr>
          <w:bCs/>
          <w:color w:val="000000" w:themeColor="text1"/>
          <w:sz w:val="16"/>
          <w:szCs w:val="16"/>
        </w:rPr>
        <w:t>радиокабинета</w:t>
      </w:r>
      <w:proofErr w:type="spellEnd"/>
      <w:r w:rsidRPr="00131A83">
        <w:rPr>
          <w:bCs/>
          <w:color w:val="000000" w:themeColor="text1"/>
          <w:sz w:val="16"/>
          <w:szCs w:val="16"/>
        </w:rPr>
        <w:t xml:space="preserve"> - Саратов. Впоследствии эти подразделения ОЭШ стали базой для </w:t>
      </w:r>
      <w:proofErr w:type="gramStart"/>
      <w:r w:rsidRPr="00131A83">
        <w:rPr>
          <w:bCs/>
          <w:color w:val="000000" w:themeColor="text1"/>
          <w:sz w:val="16"/>
          <w:szCs w:val="16"/>
        </w:rPr>
        <w:t>создания</w:t>
      </w:r>
      <w:proofErr w:type="gramEnd"/>
      <w:r w:rsidRPr="00131A83">
        <w:rPr>
          <w:bCs/>
          <w:color w:val="000000" w:themeColor="text1"/>
          <w:sz w:val="16"/>
          <w:szCs w:val="16"/>
        </w:rPr>
        <w:t xml:space="preserve"> но </w:t>
      </w:r>
      <w:proofErr w:type="spellStart"/>
      <w:r w:rsidRPr="00131A83">
        <w:rPr>
          <w:bCs/>
          <w:color w:val="000000" w:themeColor="text1"/>
          <w:sz w:val="16"/>
          <w:szCs w:val="16"/>
        </w:rPr>
        <w:t>вых</w:t>
      </w:r>
      <w:proofErr w:type="spellEnd"/>
      <w:r w:rsidRPr="00131A83">
        <w:rPr>
          <w:bCs/>
          <w:color w:val="000000" w:themeColor="text1"/>
          <w:sz w:val="16"/>
          <w:szCs w:val="16"/>
        </w:rPr>
        <w:t xml:space="preserve"> учреждений, работавших в области военной связи. Офицерские курсы 8 ноября 1919 г. приказом РВС были преобразованы в Высшую </w:t>
      </w:r>
      <w:r w:rsidRPr="00131A83">
        <w:rPr>
          <w:bCs/>
          <w:color w:val="000000" w:themeColor="text1"/>
          <w:sz w:val="16"/>
          <w:szCs w:val="16"/>
        </w:rPr>
        <w:lastRenderedPageBreak/>
        <w:t xml:space="preserve">военную </w:t>
      </w:r>
      <w:proofErr w:type="spellStart"/>
      <w:r w:rsidRPr="00131A83">
        <w:rPr>
          <w:bCs/>
          <w:color w:val="000000" w:themeColor="text1"/>
          <w:sz w:val="16"/>
          <w:szCs w:val="16"/>
        </w:rPr>
        <w:t>электротех</w:t>
      </w:r>
      <w:proofErr w:type="spellEnd"/>
      <w:r w:rsidRPr="00131A83">
        <w:rPr>
          <w:bCs/>
          <w:color w:val="000000" w:themeColor="text1"/>
          <w:sz w:val="16"/>
          <w:szCs w:val="16"/>
        </w:rPr>
        <w:t xml:space="preserve"> </w:t>
      </w:r>
      <w:proofErr w:type="spellStart"/>
      <w:r w:rsidRPr="00131A83">
        <w:rPr>
          <w:bCs/>
          <w:color w:val="000000" w:themeColor="text1"/>
          <w:sz w:val="16"/>
          <w:szCs w:val="16"/>
        </w:rPr>
        <w:t>ническую</w:t>
      </w:r>
      <w:proofErr w:type="spellEnd"/>
      <w:r w:rsidRPr="00131A83">
        <w:rPr>
          <w:bCs/>
          <w:color w:val="000000" w:themeColor="text1"/>
          <w:sz w:val="16"/>
          <w:szCs w:val="16"/>
        </w:rPr>
        <w:t xml:space="preserve"> школу комсостава РККА (Архив </w:t>
      </w:r>
      <w:proofErr w:type="spellStart"/>
      <w:r w:rsidRPr="00131A83">
        <w:rPr>
          <w:bCs/>
          <w:color w:val="000000" w:themeColor="text1"/>
          <w:sz w:val="16"/>
          <w:szCs w:val="16"/>
        </w:rPr>
        <w:t>ВИМАИВиВС</w:t>
      </w:r>
      <w:proofErr w:type="spellEnd"/>
      <w:r w:rsidRPr="00131A83">
        <w:rPr>
          <w:bCs/>
          <w:color w:val="000000" w:themeColor="text1"/>
          <w:sz w:val="16"/>
          <w:szCs w:val="16"/>
        </w:rPr>
        <w:t xml:space="preserve">, ф. 60р, оп. 1, д. 74, л. 5.), впоследствии ставшую известной как Во </w:t>
      </w:r>
      <w:proofErr w:type="spellStart"/>
      <w:r w:rsidRPr="00131A83">
        <w:rPr>
          <w:bCs/>
          <w:color w:val="000000" w:themeColor="text1"/>
          <w:sz w:val="16"/>
          <w:szCs w:val="16"/>
        </w:rPr>
        <w:t>енная</w:t>
      </w:r>
      <w:proofErr w:type="spellEnd"/>
      <w:r w:rsidRPr="00131A83">
        <w:rPr>
          <w:bCs/>
          <w:color w:val="000000" w:themeColor="text1"/>
          <w:sz w:val="16"/>
          <w:szCs w:val="16"/>
        </w:rPr>
        <w:t xml:space="preserve"> ордена Ленина Краснознаменная академия связи им. С.М. Буденного. На базе </w:t>
      </w:r>
      <w:proofErr w:type="spellStart"/>
      <w:r w:rsidRPr="00131A83">
        <w:rPr>
          <w:bCs/>
          <w:color w:val="000000" w:themeColor="text1"/>
          <w:sz w:val="16"/>
          <w:szCs w:val="16"/>
        </w:rPr>
        <w:t>радиокабинета</w:t>
      </w:r>
      <w:proofErr w:type="spellEnd"/>
      <w:r w:rsidRPr="00131A83">
        <w:rPr>
          <w:bCs/>
          <w:color w:val="000000" w:themeColor="text1"/>
          <w:sz w:val="16"/>
          <w:szCs w:val="16"/>
        </w:rPr>
        <w:t xml:space="preserve"> в Москве была создана Военная радиотехническая лаборатория, в свою очередь ставшая прообразом Научно- испытательного института </w:t>
      </w:r>
      <w:proofErr w:type="spellStart"/>
      <w:r w:rsidRPr="00131A83">
        <w:rPr>
          <w:bCs/>
          <w:color w:val="000000" w:themeColor="text1"/>
          <w:sz w:val="16"/>
          <w:szCs w:val="16"/>
        </w:rPr>
        <w:t>свя</w:t>
      </w:r>
      <w:proofErr w:type="spellEnd"/>
      <w:r w:rsidRPr="00131A83">
        <w:rPr>
          <w:bCs/>
          <w:color w:val="000000" w:themeColor="text1"/>
          <w:sz w:val="16"/>
          <w:szCs w:val="16"/>
        </w:rPr>
        <w:t xml:space="preserve"> </w:t>
      </w:r>
      <w:proofErr w:type="spellStart"/>
      <w:r w:rsidRPr="00131A83">
        <w:rPr>
          <w:bCs/>
          <w:color w:val="000000" w:themeColor="text1"/>
          <w:sz w:val="16"/>
          <w:szCs w:val="16"/>
        </w:rPr>
        <w:t>зи</w:t>
      </w:r>
      <w:proofErr w:type="spellEnd"/>
      <w:r w:rsidRPr="00131A83">
        <w:rPr>
          <w:bCs/>
          <w:color w:val="000000" w:themeColor="text1"/>
          <w:sz w:val="16"/>
          <w:szCs w:val="16"/>
        </w:rPr>
        <w:t xml:space="preserve"> (НИИС) Рабоче-крестьянской Красной Армии (РККА).</w:t>
      </w:r>
    </w:p>
    <w:p w14:paraId="02B0FD2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Анализ процесса зарождения и развития отечественной базы производства средств связи, прежде всего петербургско-петроградской, позволяет прийти к некоторым принципиальным выводам.</w:t>
      </w:r>
    </w:p>
    <w:p w14:paraId="5AEC473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Во-первых, большинство русских электротехнических предприятий воз никло и развивалось под эгидой крупнейших заграничных фирм. В довоенное время характерной чертой этих предприятий было то, что они пользовались всем опытом крупнейших заграничных предприятий и результатами научных </w:t>
      </w:r>
      <w:proofErr w:type="spellStart"/>
      <w:r w:rsidRPr="00131A83">
        <w:rPr>
          <w:bCs/>
          <w:color w:val="000000" w:themeColor="text1"/>
          <w:sz w:val="16"/>
          <w:szCs w:val="16"/>
        </w:rPr>
        <w:t>дости</w:t>
      </w:r>
      <w:proofErr w:type="spellEnd"/>
      <w:r w:rsidRPr="00131A83">
        <w:rPr>
          <w:bCs/>
          <w:color w:val="000000" w:themeColor="text1"/>
          <w:sz w:val="16"/>
          <w:szCs w:val="16"/>
        </w:rPr>
        <w:t xml:space="preserve"> </w:t>
      </w:r>
      <w:proofErr w:type="spellStart"/>
      <w:r w:rsidRPr="00131A83">
        <w:rPr>
          <w:bCs/>
          <w:color w:val="000000" w:themeColor="text1"/>
          <w:sz w:val="16"/>
          <w:szCs w:val="16"/>
        </w:rPr>
        <w:t>жений</w:t>
      </w:r>
      <w:proofErr w:type="spellEnd"/>
      <w:r w:rsidRPr="00131A83">
        <w:rPr>
          <w:bCs/>
          <w:color w:val="000000" w:themeColor="text1"/>
          <w:sz w:val="16"/>
          <w:szCs w:val="16"/>
        </w:rPr>
        <w:t xml:space="preserve"> интеллектуальных сил Запада, имея возможность применять практически испытанные конструкции, пользуясь приемами производства и получая из-за границы даже часть технически подготовленного технического персонала. В своей производственной деятельности эти предприятия могли обходиться без особо развитой технической организации, а тем более без постановки широко масштабных научных исследований в области техники слабого тока (Глущенко А.А. Указ. соч. С. 450.).</w:t>
      </w:r>
    </w:p>
    <w:p w14:paraId="3575BDF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Во-вторых, следует сказать, что эти так называемые «русские», а по суще </w:t>
      </w:r>
      <w:proofErr w:type="spellStart"/>
      <w:r w:rsidRPr="00131A83">
        <w:rPr>
          <w:bCs/>
          <w:color w:val="000000" w:themeColor="text1"/>
          <w:sz w:val="16"/>
          <w:szCs w:val="16"/>
        </w:rPr>
        <w:t>ству</w:t>
      </w:r>
      <w:proofErr w:type="spellEnd"/>
      <w:r w:rsidRPr="00131A83">
        <w:rPr>
          <w:bCs/>
          <w:color w:val="000000" w:themeColor="text1"/>
          <w:sz w:val="16"/>
          <w:szCs w:val="16"/>
        </w:rPr>
        <w:t xml:space="preserve"> иностранные предприятия в России сыграли существенную положительную роль в нашей стране. Они способствовали вовлечению значительного количества людей в производство и обслуживание технических средств новой, наукоемкой отрасли – электротехники слабых токов. Впоследствии эти кадры оказались нужными и полезными при становлении и последующем развертывании про </w:t>
      </w:r>
      <w:proofErr w:type="spellStart"/>
      <w:r w:rsidRPr="00131A83">
        <w:rPr>
          <w:bCs/>
          <w:color w:val="000000" w:themeColor="text1"/>
          <w:sz w:val="16"/>
          <w:szCs w:val="16"/>
        </w:rPr>
        <w:t>мышленности</w:t>
      </w:r>
      <w:proofErr w:type="spellEnd"/>
      <w:r w:rsidRPr="00131A83">
        <w:rPr>
          <w:bCs/>
          <w:color w:val="000000" w:themeColor="text1"/>
          <w:sz w:val="16"/>
          <w:szCs w:val="16"/>
        </w:rPr>
        <w:t xml:space="preserve"> средств связи СССР (</w:t>
      </w:r>
      <w:proofErr w:type="spellStart"/>
      <w:r w:rsidRPr="00131A83">
        <w:rPr>
          <w:bCs/>
          <w:color w:val="000000" w:themeColor="text1"/>
          <w:sz w:val="16"/>
          <w:szCs w:val="16"/>
        </w:rPr>
        <w:t>Бренёв</w:t>
      </w:r>
      <w:proofErr w:type="spellEnd"/>
      <w:r w:rsidRPr="00131A83">
        <w:rPr>
          <w:bCs/>
          <w:color w:val="000000" w:themeColor="text1"/>
          <w:sz w:val="16"/>
          <w:szCs w:val="16"/>
        </w:rPr>
        <w:t xml:space="preserve"> И. В. Начало радиотехники в России. - М., 1970. С. 144.).</w:t>
      </w:r>
    </w:p>
    <w:p w14:paraId="010660B1"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В-третьих, производство электрослаботочной продукции принадлежало к числу наиболее организованных и поставленных отраслей, и поэтому покрывало в дореволюционный период большую часть внутреннего спроса (</w:t>
      </w:r>
      <w:proofErr w:type="spellStart"/>
      <w:r w:rsidRPr="00131A83">
        <w:rPr>
          <w:bCs/>
          <w:color w:val="000000" w:themeColor="text1"/>
          <w:sz w:val="16"/>
          <w:szCs w:val="16"/>
        </w:rPr>
        <w:t>Кафенгауз</w:t>
      </w:r>
      <w:proofErr w:type="spellEnd"/>
      <w:r w:rsidRPr="00131A83">
        <w:rPr>
          <w:bCs/>
          <w:color w:val="000000" w:themeColor="text1"/>
          <w:sz w:val="16"/>
          <w:szCs w:val="16"/>
        </w:rPr>
        <w:t xml:space="preserve"> Л.Б. Эволюция промышленного производства России (последняя треть XIX – 30 е годы ХХ в.) - М.: </w:t>
      </w:r>
      <w:proofErr w:type="spellStart"/>
      <w:r w:rsidRPr="00131A83">
        <w:rPr>
          <w:bCs/>
          <w:color w:val="000000" w:themeColor="text1"/>
          <w:sz w:val="16"/>
          <w:szCs w:val="16"/>
        </w:rPr>
        <w:t>Эпифания</w:t>
      </w:r>
      <w:proofErr w:type="spellEnd"/>
      <w:r w:rsidRPr="00131A83">
        <w:rPr>
          <w:bCs/>
          <w:color w:val="000000" w:themeColor="text1"/>
          <w:sz w:val="16"/>
          <w:szCs w:val="16"/>
        </w:rPr>
        <w:t>, 1994. С. 143.).</w:t>
      </w:r>
    </w:p>
    <w:p w14:paraId="6CB8083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В-четвертых, период Первой мировой войны явился для </w:t>
      </w:r>
      <w:proofErr w:type="spellStart"/>
      <w:r w:rsidRPr="00131A83">
        <w:rPr>
          <w:bCs/>
          <w:color w:val="000000" w:themeColor="text1"/>
          <w:sz w:val="16"/>
          <w:szCs w:val="16"/>
        </w:rPr>
        <w:t>электротехниче</w:t>
      </w:r>
      <w:proofErr w:type="spellEnd"/>
      <w:r w:rsidRPr="00131A83">
        <w:rPr>
          <w:bCs/>
          <w:color w:val="000000" w:themeColor="text1"/>
          <w:sz w:val="16"/>
          <w:szCs w:val="16"/>
        </w:rPr>
        <w:t xml:space="preserve"> </w:t>
      </w:r>
      <w:proofErr w:type="spellStart"/>
      <w:r w:rsidRPr="00131A83">
        <w:rPr>
          <w:bCs/>
          <w:color w:val="000000" w:themeColor="text1"/>
          <w:sz w:val="16"/>
          <w:szCs w:val="16"/>
        </w:rPr>
        <w:t>ской</w:t>
      </w:r>
      <w:proofErr w:type="spellEnd"/>
      <w:r w:rsidRPr="00131A83">
        <w:rPr>
          <w:bCs/>
          <w:color w:val="000000" w:themeColor="text1"/>
          <w:sz w:val="16"/>
          <w:szCs w:val="16"/>
        </w:rPr>
        <w:t xml:space="preserve"> промышленности слабых токов периодом наивысшего расцвета. Война прервала связи русских заводов с их головными заграничными предприятиями, потребовалось создание своей промышленной базы. Была начата организация новых производств, началось строительство новых заводов. Само производство заводов претерпело существенный сдвиг в сторону военного производства, а проведенное во время войны расширение и дооборудование предприятий </w:t>
      </w:r>
      <w:proofErr w:type="spellStart"/>
      <w:r w:rsidRPr="00131A83">
        <w:rPr>
          <w:bCs/>
          <w:color w:val="000000" w:themeColor="text1"/>
          <w:sz w:val="16"/>
          <w:szCs w:val="16"/>
        </w:rPr>
        <w:t>спо</w:t>
      </w:r>
      <w:proofErr w:type="spellEnd"/>
      <w:r w:rsidRPr="00131A83">
        <w:rPr>
          <w:bCs/>
          <w:color w:val="000000" w:themeColor="text1"/>
          <w:sz w:val="16"/>
          <w:szCs w:val="16"/>
        </w:rPr>
        <w:t xml:space="preserve"> </w:t>
      </w:r>
      <w:proofErr w:type="spellStart"/>
      <w:r w:rsidRPr="00131A83">
        <w:rPr>
          <w:bCs/>
          <w:color w:val="000000" w:themeColor="text1"/>
          <w:sz w:val="16"/>
          <w:szCs w:val="16"/>
        </w:rPr>
        <w:t>собствовало</w:t>
      </w:r>
      <w:proofErr w:type="spellEnd"/>
      <w:r w:rsidRPr="00131A83">
        <w:rPr>
          <w:bCs/>
          <w:color w:val="000000" w:themeColor="text1"/>
          <w:sz w:val="16"/>
          <w:szCs w:val="16"/>
        </w:rPr>
        <w:t xml:space="preserve"> решению задач и целей мирного строительства.</w:t>
      </w:r>
    </w:p>
    <w:p w14:paraId="6B21173A"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Благодаря деятельности вышеперечисленных предприятий русская армия в годы Первой мировой войны имела на вооружении целый ряд </w:t>
      </w:r>
      <w:proofErr w:type="spellStart"/>
      <w:r w:rsidRPr="00131A83">
        <w:rPr>
          <w:bCs/>
          <w:color w:val="000000" w:themeColor="text1"/>
          <w:sz w:val="16"/>
          <w:szCs w:val="16"/>
        </w:rPr>
        <w:t>электротехниче</w:t>
      </w:r>
      <w:proofErr w:type="spellEnd"/>
      <w:r w:rsidRPr="00131A83">
        <w:rPr>
          <w:bCs/>
          <w:color w:val="000000" w:themeColor="text1"/>
          <w:sz w:val="16"/>
          <w:szCs w:val="16"/>
        </w:rPr>
        <w:t xml:space="preserve"> </w:t>
      </w:r>
      <w:proofErr w:type="spellStart"/>
      <w:r w:rsidRPr="00131A83">
        <w:rPr>
          <w:bCs/>
          <w:color w:val="000000" w:themeColor="text1"/>
          <w:sz w:val="16"/>
          <w:szCs w:val="16"/>
        </w:rPr>
        <w:t>ских</w:t>
      </w:r>
      <w:proofErr w:type="spellEnd"/>
      <w:r w:rsidRPr="00131A83">
        <w:rPr>
          <w:bCs/>
          <w:color w:val="000000" w:themeColor="text1"/>
          <w:sz w:val="16"/>
          <w:szCs w:val="16"/>
        </w:rPr>
        <w:t xml:space="preserve"> средств связи.</w:t>
      </w:r>
    </w:p>
    <w:p w14:paraId="6F84F63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начале войны в войсках имелось около ста полевых, тридцати легких ка </w:t>
      </w:r>
      <w:proofErr w:type="spellStart"/>
      <w:r w:rsidRPr="00131A83">
        <w:rPr>
          <w:bCs/>
          <w:color w:val="000000" w:themeColor="text1"/>
          <w:sz w:val="16"/>
          <w:szCs w:val="16"/>
        </w:rPr>
        <w:t>валерийских</w:t>
      </w:r>
      <w:proofErr w:type="spellEnd"/>
      <w:r w:rsidRPr="00131A83">
        <w:rPr>
          <w:bCs/>
          <w:color w:val="000000" w:themeColor="text1"/>
          <w:sz w:val="16"/>
          <w:szCs w:val="16"/>
        </w:rPr>
        <w:t xml:space="preserve">, двенадцати базисных и восьми крепостных радиостанций. Полевые радиостанции имелись трех типов: искровые </w:t>
      </w:r>
      <w:proofErr w:type="spellStart"/>
      <w:r w:rsidRPr="00131A83">
        <w:rPr>
          <w:bCs/>
          <w:color w:val="000000" w:themeColor="text1"/>
          <w:sz w:val="16"/>
          <w:szCs w:val="16"/>
        </w:rPr>
        <w:t>РОБТиТ</w:t>
      </w:r>
      <w:proofErr w:type="spellEnd"/>
      <w:r w:rsidRPr="00131A83">
        <w:rPr>
          <w:bCs/>
          <w:color w:val="000000" w:themeColor="text1"/>
          <w:sz w:val="16"/>
          <w:szCs w:val="16"/>
        </w:rPr>
        <w:t xml:space="preserve"> обр. 1908 г. и два типа </w:t>
      </w:r>
      <w:proofErr w:type="spellStart"/>
      <w:r w:rsidRPr="00131A83">
        <w:rPr>
          <w:bCs/>
          <w:color w:val="000000" w:themeColor="text1"/>
          <w:sz w:val="16"/>
          <w:szCs w:val="16"/>
        </w:rPr>
        <w:t>ра</w:t>
      </w:r>
      <w:proofErr w:type="spellEnd"/>
      <w:r w:rsidRPr="00131A83">
        <w:rPr>
          <w:bCs/>
          <w:color w:val="000000" w:themeColor="text1"/>
          <w:sz w:val="16"/>
          <w:szCs w:val="16"/>
        </w:rPr>
        <w:t xml:space="preserve"> </w:t>
      </w:r>
      <w:proofErr w:type="spellStart"/>
      <w:r w:rsidRPr="00131A83">
        <w:rPr>
          <w:bCs/>
          <w:color w:val="000000" w:themeColor="text1"/>
          <w:sz w:val="16"/>
          <w:szCs w:val="16"/>
        </w:rPr>
        <w:t>диостанций</w:t>
      </w:r>
      <w:proofErr w:type="spellEnd"/>
      <w:r w:rsidRPr="00131A83">
        <w:rPr>
          <w:bCs/>
          <w:color w:val="000000" w:themeColor="text1"/>
          <w:sz w:val="16"/>
          <w:szCs w:val="16"/>
        </w:rPr>
        <w:t xml:space="preserve"> производства «Сименс и Гальске» и </w:t>
      </w:r>
      <w:proofErr w:type="spellStart"/>
      <w:r w:rsidRPr="00131A83">
        <w:rPr>
          <w:bCs/>
          <w:color w:val="000000" w:themeColor="text1"/>
          <w:sz w:val="16"/>
          <w:szCs w:val="16"/>
        </w:rPr>
        <w:t>РОБТиТ</w:t>
      </w:r>
      <w:proofErr w:type="spellEnd"/>
      <w:r w:rsidRPr="00131A83">
        <w:rPr>
          <w:bCs/>
          <w:color w:val="000000" w:themeColor="text1"/>
          <w:sz w:val="16"/>
          <w:szCs w:val="16"/>
        </w:rPr>
        <w:t xml:space="preserve"> обр. 1910 г. (</w:t>
      </w:r>
      <w:proofErr w:type="spellStart"/>
      <w:r w:rsidRPr="00131A83">
        <w:rPr>
          <w:bCs/>
          <w:color w:val="000000" w:themeColor="text1"/>
          <w:sz w:val="16"/>
          <w:szCs w:val="16"/>
        </w:rPr>
        <w:t>Бренев</w:t>
      </w:r>
      <w:proofErr w:type="spellEnd"/>
      <w:r w:rsidRPr="00131A83">
        <w:rPr>
          <w:bCs/>
          <w:color w:val="000000" w:themeColor="text1"/>
          <w:sz w:val="16"/>
          <w:szCs w:val="16"/>
        </w:rPr>
        <w:t xml:space="preserve"> И.В. Указ. соч. С. 226.).</w:t>
      </w:r>
    </w:p>
    <w:p w14:paraId="5AE7913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ходе войны были разработаны и поступили на вооружение действующей армии несколько типов телеграфных искровых радиостанций различных фирм: «Маркони», «Сименс и Гальске», </w:t>
      </w:r>
      <w:proofErr w:type="spellStart"/>
      <w:r w:rsidRPr="00131A83">
        <w:rPr>
          <w:bCs/>
          <w:color w:val="000000" w:themeColor="text1"/>
          <w:sz w:val="16"/>
          <w:szCs w:val="16"/>
        </w:rPr>
        <w:t>РОБТиТ</w:t>
      </w:r>
      <w:proofErr w:type="spellEnd"/>
      <w:r w:rsidRPr="00131A83">
        <w:rPr>
          <w:bCs/>
          <w:color w:val="000000" w:themeColor="text1"/>
          <w:sz w:val="16"/>
          <w:szCs w:val="16"/>
        </w:rPr>
        <w:t xml:space="preserve"> (Балаев Н.И. и др. Военные связисты в дни войны и мира / Н.И. Балаев, А.И. </w:t>
      </w:r>
      <w:proofErr w:type="spellStart"/>
      <w:r w:rsidRPr="00131A83">
        <w:rPr>
          <w:bCs/>
          <w:color w:val="000000" w:themeColor="text1"/>
          <w:sz w:val="16"/>
          <w:szCs w:val="16"/>
        </w:rPr>
        <w:t>Бородни</w:t>
      </w:r>
      <w:proofErr w:type="spellEnd"/>
      <w:r w:rsidRPr="00131A83">
        <w:rPr>
          <w:bCs/>
          <w:color w:val="000000" w:themeColor="text1"/>
          <w:sz w:val="16"/>
          <w:szCs w:val="16"/>
        </w:rPr>
        <w:t xml:space="preserve">, </w:t>
      </w:r>
      <w:proofErr w:type="spellStart"/>
      <w:r w:rsidRPr="00131A83">
        <w:rPr>
          <w:bCs/>
          <w:color w:val="000000" w:themeColor="text1"/>
          <w:sz w:val="16"/>
          <w:szCs w:val="16"/>
        </w:rPr>
        <w:t>Л.С.Гордон</w:t>
      </w:r>
      <w:proofErr w:type="spellEnd"/>
      <w:r w:rsidRPr="00131A83">
        <w:rPr>
          <w:bCs/>
          <w:color w:val="000000" w:themeColor="text1"/>
          <w:sz w:val="16"/>
          <w:szCs w:val="16"/>
        </w:rPr>
        <w:t>. - М.: Воениздат, 1968. С. 51.).</w:t>
      </w:r>
    </w:p>
    <w:p w14:paraId="00BA21E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Всего к концу 1916 г. на вооружении армии находилось более 1000 </w:t>
      </w:r>
      <w:proofErr w:type="gramStart"/>
      <w:r w:rsidRPr="00131A83">
        <w:rPr>
          <w:bCs/>
          <w:color w:val="000000" w:themeColor="text1"/>
          <w:sz w:val="16"/>
          <w:szCs w:val="16"/>
        </w:rPr>
        <w:t>радио станций</w:t>
      </w:r>
      <w:proofErr w:type="gramEnd"/>
      <w:r w:rsidRPr="00131A83">
        <w:rPr>
          <w:bCs/>
          <w:color w:val="000000" w:themeColor="text1"/>
          <w:sz w:val="16"/>
          <w:szCs w:val="16"/>
        </w:rPr>
        <w:t xml:space="preserve"> (Б.Г. Тележный. </w:t>
      </w:r>
      <w:proofErr w:type="spellStart"/>
      <w:r w:rsidRPr="00131A83">
        <w:rPr>
          <w:bCs/>
          <w:color w:val="000000" w:themeColor="text1"/>
          <w:sz w:val="16"/>
          <w:szCs w:val="16"/>
        </w:rPr>
        <w:t>Указ.соч</w:t>
      </w:r>
      <w:proofErr w:type="spellEnd"/>
      <w:r w:rsidRPr="00131A83">
        <w:rPr>
          <w:bCs/>
          <w:color w:val="000000" w:themeColor="text1"/>
          <w:sz w:val="16"/>
          <w:szCs w:val="16"/>
        </w:rPr>
        <w:t xml:space="preserve">. // Электросвязь. - 2002. - № 2. - С. 47.). Кроме того, войска использовали местные стационарные искровые станции с дальностью действия до 640 и более километров (Балаев Н.И. и др. </w:t>
      </w:r>
      <w:proofErr w:type="spellStart"/>
      <w:r w:rsidRPr="00131A83">
        <w:rPr>
          <w:bCs/>
          <w:color w:val="000000" w:themeColor="text1"/>
          <w:sz w:val="16"/>
          <w:szCs w:val="16"/>
        </w:rPr>
        <w:t>Указ.соч</w:t>
      </w:r>
      <w:proofErr w:type="spellEnd"/>
      <w:r w:rsidRPr="00131A83">
        <w:rPr>
          <w:bCs/>
          <w:color w:val="000000" w:themeColor="text1"/>
          <w:sz w:val="16"/>
          <w:szCs w:val="16"/>
        </w:rPr>
        <w:t>. С. 27.).</w:t>
      </w:r>
    </w:p>
    <w:p w14:paraId="7FB4571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Основное производство радиостанций для ВМФ было организовано на «Радиотелеграфном заводе Морского ведомства». Силами отечественных </w:t>
      </w:r>
      <w:proofErr w:type="gramStart"/>
      <w:r w:rsidRPr="00131A83">
        <w:rPr>
          <w:bCs/>
          <w:color w:val="000000" w:themeColor="text1"/>
          <w:sz w:val="16"/>
          <w:szCs w:val="16"/>
        </w:rPr>
        <w:t>радио специалистов</w:t>
      </w:r>
      <w:proofErr w:type="gramEnd"/>
      <w:r w:rsidRPr="00131A83">
        <w:rPr>
          <w:bCs/>
          <w:color w:val="000000" w:themeColor="text1"/>
          <w:sz w:val="16"/>
          <w:szCs w:val="16"/>
        </w:rPr>
        <w:t xml:space="preserve"> были разработаны и поставлены на производство пять типов кора </w:t>
      </w:r>
      <w:proofErr w:type="spellStart"/>
      <w:r w:rsidRPr="00131A83">
        <w:rPr>
          <w:bCs/>
          <w:color w:val="000000" w:themeColor="text1"/>
          <w:sz w:val="16"/>
          <w:szCs w:val="16"/>
        </w:rPr>
        <w:t>бельных</w:t>
      </w:r>
      <w:proofErr w:type="spellEnd"/>
      <w:r w:rsidRPr="00131A83">
        <w:rPr>
          <w:bCs/>
          <w:color w:val="000000" w:themeColor="text1"/>
          <w:sz w:val="16"/>
          <w:szCs w:val="16"/>
        </w:rPr>
        <w:t xml:space="preserve"> и береговых искровых передатчиков мощностью от 0,2 до 25 кВт (Белов Ф.И. Этапы </w:t>
      </w:r>
      <w:proofErr w:type="spellStart"/>
      <w:r w:rsidRPr="00131A83">
        <w:rPr>
          <w:bCs/>
          <w:color w:val="000000" w:themeColor="text1"/>
          <w:sz w:val="16"/>
          <w:szCs w:val="16"/>
        </w:rPr>
        <w:t>радиовооружения</w:t>
      </w:r>
      <w:proofErr w:type="spellEnd"/>
      <w:r w:rsidRPr="00131A83">
        <w:rPr>
          <w:bCs/>
          <w:color w:val="000000" w:themeColor="text1"/>
          <w:sz w:val="16"/>
          <w:szCs w:val="16"/>
        </w:rPr>
        <w:t xml:space="preserve"> войск связи Советской Армии // Очерки по истории войск связи. – М.: ВНО при ЦДСА им. М.В. Фрунзе, 1969. – вып.1. – С. 62.).</w:t>
      </w:r>
    </w:p>
    <w:p w14:paraId="447EE17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Основу арсенала телефонной техники, с которым русская армия встретила Первую мировую войну, составляли полевые телефонные аппараты с </w:t>
      </w:r>
      <w:proofErr w:type="spellStart"/>
      <w:r w:rsidRPr="00131A83">
        <w:rPr>
          <w:bCs/>
          <w:color w:val="000000" w:themeColor="text1"/>
          <w:sz w:val="16"/>
          <w:szCs w:val="16"/>
        </w:rPr>
        <w:t>фониче</w:t>
      </w:r>
      <w:proofErr w:type="spellEnd"/>
      <w:r w:rsidRPr="00131A83">
        <w:rPr>
          <w:bCs/>
          <w:color w:val="000000" w:themeColor="text1"/>
          <w:sz w:val="16"/>
          <w:szCs w:val="16"/>
        </w:rPr>
        <w:t xml:space="preserve"> </w:t>
      </w:r>
      <w:proofErr w:type="spellStart"/>
      <w:r w:rsidRPr="00131A83">
        <w:rPr>
          <w:bCs/>
          <w:color w:val="000000" w:themeColor="text1"/>
          <w:sz w:val="16"/>
          <w:szCs w:val="16"/>
        </w:rPr>
        <w:t>ским</w:t>
      </w:r>
      <w:proofErr w:type="spellEnd"/>
      <w:r w:rsidRPr="00131A83">
        <w:rPr>
          <w:bCs/>
          <w:color w:val="000000" w:themeColor="text1"/>
          <w:sz w:val="16"/>
          <w:szCs w:val="16"/>
        </w:rPr>
        <w:t xml:space="preserve"> вызовом обр. 1909 г., изготовленные заводами «Эриксона» и «</w:t>
      </w:r>
      <w:proofErr w:type="spellStart"/>
      <w:r w:rsidRPr="00131A83">
        <w:rPr>
          <w:bCs/>
          <w:color w:val="000000" w:themeColor="text1"/>
          <w:sz w:val="16"/>
          <w:szCs w:val="16"/>
        </w:rPr>
        <w:t>Гейслера</w:t>
      </w:r>
      <w:proofErr w:type="spellEnd"/>
      <w:r w:rsidRPr="00131A83">
        <w:rPr>
          <w:bCs/>
          <w:color w:val="000000" w:themeColor="text1"/>
          <w:sz w:val="16"/>
          <w:szCs w:val="16"/>
        </w:rPr>
        <w:t xml:space="preserve">» (Архив </w:t>
      </w:r>
      <w:proofErr w:type="spellStart"/>
      <w:r w:rsidRPr="00131A83">
        <w:rPr>
          <w:bCs/>
          <w:color w:val="000000" w:themeColor="text1"/>
          <w:sz w:val="16"/>
          <w:szCs w:val="16"/>
        </w:rPr>
        <w:t>ВИМАИВиВС</w:t>
      </w:r>
      <w:proofErr w:type="spellEnd"/>
      <w:r w:rsidRPr="00131A83">
        <w:rPr>
          <w:bCs/>
          <w:color w:val="000000" w:themeColor="text1"/>
          <w:sz w:val="16"/>
          <w:szCs w:val="16"/>
        </w:rPr>
        <w:t>, ф. 10р, оп. 1, д. 107, л. 164).</w:t>
      </w:r>
    </w:p>
    <w:p w14:paraId="529C168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Во время войны были выпущены полевые телефонные аппараты с </w:t>
      </w:r>
      <w:proofErr w:type="spellStart"/>
      <w:r w:rsidRPr="00131A83">
        <w:rPr>
          <w:bCs/>
          <w:color w:val="000000" w:themeColor="text1"/>
          <w:sz w:val="16"/>
          <w:szCs w:val="16"/>
        </w:rPr>
        <w:t>индук</w:t>
      </w:r>
      <w:proofErr w:type="spellEnd"/>
      <w:r w:rsidRPr="00131A83">
        <w:rPr>
          <w:bCs/>
          <w:color w:val="000000" w:themeColor="text1"/>
          <w:sz w:val="16"/>
          <w:szCs w:val="16"/>
        </w:rPr>
        <w:t xml:space="preserve"> торным вызовом девяти типов, с фоническим вызовом 16 типов, три типа </w:t>
      </w:r>
      <w:proofErr w:type="spellStart"/>
      <w:r w:rsidRPr="00131A83">
        <w:rPr>
          <w:bCs/>
          <w:color w:val="000000" w:themeColor="text1"/>
          <w:sz w:val="16"/>
          <w:szCs w:val="16"/>
        </w:rPr>
        <w:t>аппа</w:t>
      </w:r>
      <w:proofErr w:type="spellEnd"/>
      <w:r w:rsidRPr="00131A83">
        <w:rPr>
          <w:bCs/>
          <w:color w:val="000000" w:themeColor="text1"/>
          <w:sz w:val="16"/>
          <w:szCs w:val="16"/>
        </w:rPr>
        <w:t xml:space="preserve"> </w:t>
      </w:r>
      <w:proofErr w:type="spellStart"/>
      <w:r w:rsidRPr="00131A83">
        <w:rPr>
          <w:bCs/>
          <w:color w:val="000000" w:themeColor="text1"/>
          <w:sz w:val="16"/>
          <w:szCs w:val="16"/>
        </w:rPr>
        <w:t>ратов</w:t>
      </w:r>
      <w:proofErr w:type="spellEnd"/>
      <w:r w:rsidRPr="00131A83">
        <w:rPr>
          <w:bCs/>
          <w:color w:val="000000" w:themeColor="text1"/>
          <w:sz w:val="16"/>
          <w:szCs w:val="16"/>
        </w:rPr>
        <w:t xml:space="preserve"> облегченного типа, два образца полевых форпостных телефонов. Все эти аппараты отличались друг от друга габаритами, весом, схемами, но </w:t>
      </w:r>
      <w:proofErr w:type="spellStart"/>
      <w:r w:rsidRPr="00131A83">
        <w:rPr>
          <w:bCs/>
          <w:color w:val="000000" w:themeColor="text1"/>
          <w:sz w:val="16"/>
          <w:szCs w:val="16"/>
        </w:rPr>
        <w:t>принципи</w:t>
      </w:r>
      <w:proofErr w:type="spellEnd"/>
      <w:r w:rsidRPr="00131A83">
        <w:rPr>
          <w:bCs/>
          <w:color w:val="000000" w:themeColor="text1"/>
          <w:sz w:val="16"/>
          <w:szCs w:val="16"/>
        </w:rPr>
        <w:t xml:space="preserve"> </w:t>
      </w:r>
      <w:proofErr w:type="spellStart"/>
      <w:r w:rsidRPr="00131A83">
        <w:rPr>
          <w:bCs/>
          <w:color w:val="000000" w:themeColor="text1"/>
          <w:sz w:val="16"/>
          <w:szCs w:val="16"/>
        </w:rPr>
        <w:t>альных</w:t>
      </w:r>
      <w:proofErr w:type="spellEnd"/>
      <w:r w:rsidRPr="00131A83">
        <w:rPr>
          <w:bCs/>
          <w:color w:val="000000" w:themeColor="text1"/>
          <w:sz w:val="16"/>
          <w:szCs w:val="16"/>
        </w:rPr>
        <w:t xml:space="preserve"> различий не имели (Архив </w:t>
      </w:r>
      <w:proofErr w:type="spellStart"/>
      <w:r w:rsidRPr="00131A83">
        <w:rPr>
          <w:bCs/>
          <w:color w:val="000000" w:themeColor="text1"/>
          <w:sz w:val="16"/>
          <w:szCs w:val="16"/>
        </w:rPr>
        <w:t>ВИМАИВиВС</w:t>
      </w:r>
      <w:proofErr w:type="spellEnd"/>
      <w:r w:rsidRPr="00131A83">
        <w:rPr>
          <w:bCs/>
          <w:color w:val="000000" w:themeColor="text1"/>
          <w:sz w:val="16"/>
          <w:szCs w:val="16"/>
        </w:rPr>
        <w:t xml:space="preserve">, ф. 10р, оп. 1, д. 107, л. 165.). Со второй половины войны число различных систем телефонов значительно возросло за счет появления аппаратов иностранных </w:t>
      </w:r>
      <w:proofErr w:type="spellStart"/>
      <w:r w:rsidRPr="00131A83">
        <w:rPr>
          <w:bCs/>
          <w:color w:val="000000" w:themeColor="text1"/>
          <w:sz w:val="16"/>
          <w:szCs w:val="16"/>
        </w:rPr>
        <w:t>ма</w:t>
      </w:r>
      <w:proofErr w:type="spellEnd"/>
      <w:r w:rsidRPr="00131A83">
        <w:rPr>
          <w:bCs/>
          <w:color w:val="000000" w:themeColor="text1"/>
          <w:sz w:val="16"/>
          <w:szCs w:val="16"/>
        </w:rPr>
        <w:t xml:space="preserve"> рок: английских, норвежских, японских, американских, германских, австрийских (Архив </w:t>
      </w:r>
      <w:proofErr w:type="spellStart"/>
      <w:r w:rsidRPr="00131A83">
        <w:rPr>
          <w:bCs/>
          <w:color w:val="000000" w:themeColor="text1"/>
          <w:sz w:val="16"/>
          <w:szCs w:val="16"/>
        </w:rPr>
        <w:t>ВИМАИВиВС</w:t>
      </w:r>
      <w:proofErr w:type="spellEnd"/>
      <w:r w:rsidRPr="00131A83">
        <w:rPr>
          <w:bCs/>
          <w:color w:val="000000" w:themeColor="text1"/>
          <w:sz w:val="16"/>
          <w:szCs w:val="16"/>
        </w:rPr>
        <w:t>, ф. 10р, оп. 1, д. 107, л. 166.).</w:t>
      </w:r>
    </w:p>
    <w:p w14:paraId="491813E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Для устройства центральных телефонных станций в русской армии приме </w:t>
      </w:r>
      <w:proofErr w:type="spellStart"/>
      <w:r w:rsidRPr="00131A83">
        <w:rPr>
          <w:bCs/>
          <w:color w:val="000000" w:themeColor="text1"/>
          <w:sz w:val="16"/>
          <w:szCs w:val="16"/>
        </w:rPr>
        <w:t>нялись</w:t>
      </w:r>
      <w:proofErr w:type="spellEnd"/>
      <w:r w:rsidRPr="00131A83">
        <w:rPr>
          <w:bCs/>
          <w:color w:val="000000" w:themeColor="text1"/>
          <w:sz w:val="16"/>
          <w:szCs w:val="16"/>
        </w:rPr>
        <w:t xml:space="preserve"> фонические и индукторные коммутаторы, изготовляемые, в основном, фирмами «Эриксона» и «</w:t>
      </w:r>
      <w:proofErr w:type="spellStart"/>
      <w:r w:rsidRPr="00131A83">
        <w:rPr>
          <w:bCs/>
          <w:color w:val="000000" w:themeColor="text1"/>
          <w:sz w:val="16"/>
          <w:szCs w:val="16"/>
        </w:rPr>
        <w:t>Гейслера</w:t>
      </w:r>
      <w:proofErr w:type="spellEnd"/>
      <w:r w:rsidRPr="00131A83">
        <w:rPr>
          <w:bCs/>
          <w:color w:val="000000" w:themeColor="text1"/>
          <w:sz w:val="16"/>
          <w:szCs w:val="16"/>
        </w:rPr>
        <w:t xml:space="preserve">» (Архив </w:t>
      </w:r>
      <w:proofErr w:type="spellStart"/>
      <w:r w:rsidRPr="00131A83">
        <w:rPr>
          <w:bCs/>
          <w:color w:val="000000" w:themeColor="text1"/>
          <w:sz w:val="16"/>
          <w:szCs w:val="16"/>
        </w:rPr>
        <w:t>ВИМАИВиВС</w:t>
      </w:r>
      <w:proofErr w:type="spellEnd"/>
      <w:r w:rsidRPr="00131A83">
        <w:rPr>
          <w:bCs/>
          <w:color w:val="000000" w:themeColor="text1"/>
          <w:sz w:val="16"/>
          <w:szCs w:val="16"/>
        </w:rPr>
        <w:t>, ф. 10Р, оп. 1, д. 107, л. 186.).</w:t>
      </w:r>
    </w:p>
    <w:p w14:paraId="3BC051D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Телеграфная связь обеспечивалась аппаратами Морзе образца 1904, 1910 и 1917 гг., а также быстродействующими и буквопечатающими аппаратами, экс </w:t>
      </w:r>
      <w:proofErr w:type="spellStart"/>
      <w:r w:rsidRPr="00131A83">
        <w:rPr>
          <w:bCs/>
          <w:color w:val="000000" w:themeColor="text1"/>
          <w:sz w:val="16"/>
          <w:szCs w:val="16"/>
        </w:rPr>
        <w:t>плуатируемыми</w:t>
      </w:r>
      <w:proofErr w:type="spellEnd"/>
      <w:r w:rsidRPr="00131A83">
        <w:rPr>
          <w:bCs/>
          <w:color w:val="000000" w:themeColor="text1"/>
          <w:sz w:val="16"/>
          <w:szCs w:val="16"/>
        </w:rPr>
        <w:t xml:space="preserve"> в гражданских ведомствах (Брежнев И.А. и др. Строительство советских Вооруженных Сил, управление войсками и развитие войск связи в период 1917-1941 </w:t>
      </w:r>
      <w:proofErr w:type="spellStart"/>
      <w:r w:rsidRPr="00131A83">
        <w:rPr>
          <w:bCs/>
          <w:color w:val="000000" w:themeColor="text1"/>
          <w:sz w:val="16"/>
          <w:szCs w:val="16"/>
        </w:rPr>
        <w:t>гг</w:t>
      </w:r>
      <w:proofErr w:type="spellEnd"/>
      <w:r w:rsidRPr="00131A83">
        <w:rPr>
          <w:bCs/>
          <w:color w:val="000000" w:themeColor="text1"/>
          <w:sz w:val="16"/>
          <w:szCs w:val="16"/>
        </w:rPr>
        <w:t xml:space="preserve">). Аппарат Морзе был единственным, специально разработанным для армии, и применялся от штаба фронта до штаба дивизии (бригады). Из телеграфных коммутаторов наиболее широко </w:t>
      </w:r>
      <w:proofErr w:type="spellStart"/>
      <w:r w:rsidRPr="00131A83">
        <w:rPr>
          <w:bCs/>
          <w:color w:val="000000" w:themeColor="text1"/>
          <w:sz w:val="16"/>
          <w:szCs w:val="16"/>
        </w:rPr>
        <w:t>применя</w:t>
      </w:r>
      <w:proofErr w:type="spellEnd"/>
      <w:r w:rsidRPr="00131A83">
        <w:rPr>
          <w:bCs/>
          <w:color w:val="000000" w:themeColor="text1"/>
          <w:sz w:val="16"/>
          <w:szCs w:val="16"/>
        </w:rPr>
        <w:t xml:space="preserve"> </w:t>
      </w:r>
      <w:proofErr w:type="spellStart"/>
      <w:r w:rsidRPr="00131A83">
        <w:rPr>
          <w:bCs/>
          <w:color w:val="000000" w:themeColor="text1"/>
          <w:sz w:val="16"/>
          <w:szCs w:val="16"/>
        </w:rPr>
        <w:t>лись</w:t>
      </w:r>
      <w:proofErr w:type="spellEnd"/>
      <w:r w:rsidRPr="00131A83">
        <w:rPr>
          <w:bCs/>
          <w:color w:val="000000" w:themeColor="text1"/>
          <w:sz w:val="16"/>
          <w:szCs w:val="16"/>
        </w:rPr>
        <w:t xml:space="preserve"> ламельные (швейцарские) коммутаторы на 12, 24 и 30 ламелей.</w:t>
      </w:r>
    </w:p>
    <w:p w14:paraId="5C11A064"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Именно такое наследство досталось войскам связи Красной Армии. </w:t>
      </w:r>
      <w:proofErr w:type="spellStart"/>
      <w:r w:rsidRPr="00131A83">
        <w:rPr>
          <w:bCs/>
          <w:color w:val="000000" w:themeColor="text1"/>
          <w:sz w:val="16"/>
          <w:szCs w:val="16"/>
        </w:rPr>
        <w:t>Харак</w:t>
      </w:r>
      <w:proofErr w:type="spellEnd"/>
      <w:r w:rsidRPr="00131A83">
        <w:rPr>
          <w:bCs/>
          <w:color w:val="000000" w:themeColor="text1"/>
          <w:sz w:val="16"/>
          <w:szCs w:val="16"/>
        </w:rPr>
        <w:t xml:space="preserve"> </w:t>
      </w:r>
      <w:proofErr w:type="spellStart"/>
      <w:r w:rsidRPr="00131A83">
        <w:rPr>
          <w:bCs/>
          <w:color w:val="000000" w:themeColor="text1"/>
          <w:sz w:val="16"/>
          <w:szCs w:val="16"/>
        </w:rPr>
        <w:t>теризуя</w:t>
      </w:r>
      <w:proofErr w:type="spellEnd"/>
      <w:r w:rsidRPr="00131A83">
        <w:rPr>
          <w:bCs/>
          <w:color w:val="000000" w:themeColor="text1"/>
          <w:sz w:val="16"/>
          <w:szCs w:val="16"/>
        </w:rPr>
        <w:t xml:space="preserve"> состояние материально-технической базы войск связи, И.А. </w:t>
      </w:r>
      <w:proofErr w:type="spellStart"/>
      <w:r w:rsidRPr="00131A83">
        <w:rPr>
          <w:bCs/>
          <w:color w:val="000000" w:themeColor="text1"/>
          <w:sz w:val="16"/>
          <w:szCs w:val="16"/>
        </w:rPr>
        <w:t>Халепский</w:t>
      </w:r>
      <w:proofErr w:type="spellEnd"/>
      <w:r w:rsidRPr="00131A83">
        <w:rPr>
          <w:bCs/>
          <w:color w:val="000000" w:themeColor="text1"/>
          <w:sz w:val="16"/>
          <w:szCs w:val="16"/>
        </w:rPr>
        <w:t xml:space="preserve"> писал: «Участники гражданской войны знают, что наследство из средств связи империалистической войны мы получили весьма бедное. Старая армия накануне своего развала весьма бедно была снабжена средствами связи и к моменту </w:t>
      </w:r>
      <w:proofErr w:type="spellStart"/>
      <w:r w:rsidRPr="00131A83">
        <w:rPr>
          <w:bCs/>
          <w:color w:val="000000" w:themeColor="text1"/>
          <w:sz w:val="16"/>
          <w:szCs w:val="16"/>
        </w:rPr>
        <w:t>соз</w:t>
      </w:r>
      <w:proofErr w:type="spellEnd"/>
      <w:r w:rsidRPr="00131A83">
        <w:rPr>
          <w:bCs/>
          <w:color w:val="000000" w:themeColor="text1"/>
          <w:sz w:val="16"/>
          <w:szCs w:val="16"/>
        </w:rPr>
        <w:t xml:space="preserve"> дания нашей армии мы абсолютно не располагали какими-либо складскими за пасами средств связи»6. Начавшаяся Гражданская война и сопутствующая ей хо </w:t>
      </w:r>
      <w:proofErr w:type="spellStart"/>
      <w:r w:rsidRPr="00131A83">
        <w:rPr>
          <w:bCs/>
          <w:color w:val="000000" w:themeColor="text1"/>
          <w:sz w:val="16"/>
          <w:szCs w:val="16"/>
        </w:rPr>
        <w:t>зяйственная</w:t>
      </w:r>
      <w:proofErr w:type="spellEnd"/>
      <w:r w:rsidRPr="00131A83">
        <w:rPr>
          <w:bCs/>
          <w:color w:val="000000" w:themeColor="text1"/>
          <w:sz w:val="16"/>
          <w:szCs w:val="16"/>
        </w:rPr>
        <w:t xml:space="preserve"> разруха только усугубили эту ситуацию. О тяжелом положении с обеспечением Красной Армии электротехническими средствами связи уже в 1920-е годы свидетельствуют факты самого широкого применения в этот период иных вспомогательных средств. Например, 26 июня 1925 г. приказом РВС СССР № 654 было введено «Положение о военно-голубиных станциях», на которые возлагались задачи подготовки голубиной связи и обслуживания ею частей и </w:t>
      </w:r>
      <w:proofErr w:type="spellStart"/>
      <w:r w:rsidRPr="00131A83">
        <w:rPr>
          <w:bCs/>
          <w:color w:val="000000" w:themeColor="text1"/>
          <w:sz w:val="16"/>
          <w:szCs w:val="16"/>
        </w:rPr>
        <w:t>уч</w:t>
      </w:r>
      <w:proofErr w:type="spellEnd"/>
      <w:r w:rsidRPr="00131A83">
        <w:rPr>
          <w:bCs/>
          <w:color w:val="000000" w:themeColor="text1"/>
          <w:sz w:val="16"/>
          <w:szCs w:val="16"/>
        </w:rPr>
        <w:t xml:space="preserve"> </w:t>
      </w:r>
      <w:proofErr w:type="spellStart"/>
      <w:r w:rsidRPr="00131A83">
        <w:rPr>
          <w:bCs/>
          <w:color w:val="000000" w:themeColor="text1"/>
          <w:sz w:val="16"/>
          <w:szCs w:val="16"/>
        </w:rPr>
        <w:t>реждений</w:t>
      </w:r>
      <w:proofErr w:type="spellEnd"/>
      <w:r w:rsidRPr="00131A83">
        <w:rPr>
          <w:bCs/>
          <w:color w:val="000000" w:themeColor="text1"/>
          <w:sz w:val="16"/>
          <w:szCs w:val="16"/>
        </w:rPr>
        <w:t xml:space="preserve"> РККА (Архив штаба </w:t>
      </w:r>
      <w:proofErr w:type="spellStart"/>
      <w:r w:rsidRPr="00131A83">
        <w:rPr>
          <w:bCs/>
          <w:color w:val="000000" w:themeColor="text1"/>
          <w:sz w:val="16"/>
          <w:szCs w:val="16"/>
        </w:rPr>
        <w:t>ЛенВО</w:t>
      </w:r>
      <w:proofErr w:type="spellEnd"/>
      <w:r w:rsidRPr="00131A83">
        <w:rPr>
          <w:bCs/>
          <w:color w:val="000000" w:themeColor="text1"/>
          <w:sz w:val="16"/>
          <w:szCs w:val="16"/>
        </w:rPr>
        <w:t>, ф. 21, оп. 49530, д. 78, л. 489.).</w:t>
      </w:r>
    </w:p>
    <w:p w14:paraId="2B43080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До революции в русской армии самостоятельной структуры войск связи не существовало. В Красной Армии служба связи первоначально была разделена на три части. На протяжении 1918 г. РВС вынужден был четыре раза заниматься вопросами упорядочения руководства службой связи в РККА. Несмотря на это, положение продолжало оставаться ненормальным. Созданная в середине июня 1919 г. комиссия из представителей различных структур единодушно </w:t>
      </w:r>
      <w:proofErr w:type="spellStart"/>
      <w:r w:rsidRPr="00131A83">
        <w:rPr>
          <w:bCs/>
          <w:color w:val="000000" w:themeColor="text1"/>
          <w:sz w:val="16"/>
          <w:szCs w:val="16"/>
        </w:rPr>
        <w:t>высказа</w:t>
      </w:r>
      <w:proofErr w:type="spellEnd"/>
      <w:r w:rsidRPr="00131A83">
        <w:rPr>
          <w:bCs/>
          <w:color w:val="000000" w:themeColor="text1"/>
          <w:sz w:val="16"/>
          <w:szCs w:val="16"/>
        </w:rPr>
        <w:t xml:space="preserve"> </w:t>
      </w:r>
      <w:proofErr w:type="spellStart"/>
      <w:r w:rsidRPr="00131A83">
        <w:rPr>
          <w:bCs/>
          <w:color w:val="000000" w:themeColor="text1"/>
          <w:sz w:val="16"/>
          <w:szCs w:val="16"/>
        </w:rPr>
        <w:t>лась</w:t>
      </w:r>
      <w:proofErr w:type="spellEnd"/>
      <w:r w:rsidRPr="00131A83">
        <w:rPr>
          <w:bCs/>
          <w:color w:val="000000" w:themeColor="text1"/>
          <w:sz w:val="16"/>
          <w:szCs w:val="16"/>
        </w:rPr>
        <w:t xml:space="preserve"> за образование в РККА единого централизованного органа управления </w:t>
      </w:r>
      <w:proofErr w:type="spellStart"/>
      <w:r w:rsidRPr="00131A83">
        <w:rPr>
          <w:bCs/>
          <w:color w:val="000000" w:themeColor="text1"/>
          <w:sz w:val="16"/>
          <w:szCs w:val="16"/>
        </w:rPr>
        <w:t>свя</w:t>
      </w:r>
      <w:proofErr w:type="spellEnd"/>
      <w:r w:rsidRPr="00131A83">
        <w:rPr>
          <w:bCs/>
          <w:color w:val="000000" w:themeColor="text1"/>
          <w:sz w:val="16"/>
          <w:szCs w:val="16"/>
        </w:rPr>
        <w:t xml:space="preserve"> </w:t>
      </w:r>
      <w:proofErr w:type="spellStart"/>
      <w:r w:rsidRPr="00131A83">
        <w:rPr>
          <w:bCs/>
          <w:color w:val="000000" w:themeColor="text1"/>
          <w:sz w:val="16"/>
          <w:szCs w:val="16"/>
        </w:rPr>
        <w:t>зью</w:t>
      </w:r>
      <w:proofErr w:type="spellEnd"/>
      <w:r w:rsidRPr="00131A83">
        <w:rPr>
          <w:bCs/>
          <w:color w:val="000000" w:themeColor="text1"/>
          <w:sz w:val="16"/>
          <w:szCs w:val="16"/>
        </w:rPr>
        <w:t xml:space="preserve"> (Архив </w:t>
      </w:r>
      <w:proofErr w:type="spellStart"/>
      <w:r w:rsidRPr="00131A83">
        <w:rPr>
          <w:bCs/>
          <w:color w:val="000000" w:themeColor="text1"/>
          <w:sz w:val="16"/>
          <w:szCs w:val="16"/>
        </w:rPr>
        <w:t>ВИМАИВиВС</w:t>
      </w:r>
      <w:proofErr w:type="spellEnd"/>
      <w:r w:rsidRPr="00131A83">
        <w:rPr>
          <w:bCs/>
          <w:color w:val="000000" w:themeColor="text1"/>
          <w:sz w:val="16"/>
          <w:szCs w:val="16"/>
        </w:rPr>
        <w:t>, ф. 60р, оп).</w:t>
      </w:r>
    </w:p>
    <w:p w14:paraId="4596C28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Приказом РВС № 1736/362 от 20 октября 1919 г. было создано Управление связи Красной Армии (УСКА). Однако на состоянии обеспечения войск </w:t>
      </w:r>
      <w:proofErr w:type="spellStart"/>
      <w:r w:rsidRPr="00131A83">
        <w:rPr>
          <w:bCs/>
          <w:color w:val="000000" w:themeColor="text1"/>
          <w:sz w:val="16"/>
          <w:szCs w:val="16"/>
        </w:rPr>
        <w:t>имуще</w:t>
      </w:r>
      <w:proofErr w:type="spellEnd"/>
      <w:r w:rsidRPr="00131A83">
        <w:rPr>
          <w:bCs/>
          <w:color w:val="000000" w:themeColor="text1"/>
          <w:sz w:val="16"/>
          <w:szCs w:val="16"/>
        </w:rPr>
        <w:t xml:space="preserve"> </w:t>
      </w:r>
      <w:proofErr w:type="spellStart"/>
      <w:r w:rsidRPr="00131A83">
        <w:rPr>
          <w:bCs/>
          <w:color w:val="000000" w:themeColor="text1"/>
          <w:sz w:val="16"/>
          <w:szCs w:val="16"/>
        </w:rPr>
        <w:t>ством</w:t>
      </w:r>
      <w:proofErr w:type="spellEnd"/>
      <w:r w:rsidRPr="00131A83">
        <w:rPr>
          <w:bCs/>
          <w:color w:val="000000" w:themeColor="text1"/>
          <w:sz w:val="16"/>
          <w:szCs w:val="16"/>
        </w:rPr>
        <w:t xml:space="preserve"> связи в значительной степени сказывалось то, что и после образования УСКА снабжение продолжало оставаться в ведении Главного </w:t>
      </w:r>
      <w:proofErr w:type="spellStart"/>
      <w:r w:rsidRPr="00131A83">
        <w:rPr>
          <w:bCs/>
          <w:color w:val="000000" w:themeColor="text1"/>
          <w:sz w:val="16"/>
          <w:szCs w:val="16"/>
        </w:rPr>
        <w:t>военно</w:t>
      </w:r>
      <w:proofErr w:type="spellEnd"/>
      <w:r w:rsidRPr="00131A83">
        <w:rPr>
          <w:bCs/>
          <w:color w:val="000000" w:themeColor="text1"/>
          <w:sz w:val="16"/>
          <w:szCs w:val="16"/>
        </w:rPr>
        <w:t xml:space="preserve"> инженерного управления (ГВИУ). Только 6 октября 1920 г. приказом РВС № 2052 снабжение имуществом связи было передано в ведение начальника УСКА вместе с телеграфно-телефонным и радиотелеграфными отделами, входившими до этого в состав ГВИУ.</w:t>
      </w:r>
    </w:p>
    <w:p w14:paraId="43B1059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Завершение активной фазы Гражданской войны положило начало </w:t>
      </w:r>
      <w:proofErr w:type="spellStart"/>
      <w:r w:rsidRPr="00131A83">
        <w:rPr>
          <w:bCs/>
          <w:color w:val="000000" w:themeColor="text1"/>
          <w:sz w:val="16"/>
          <w:szCs w:val="16"/>
        </w:rPr>
        <w:t>процес</w:t>
      </w:r>
      <w:proofErr w:type="spellEnd"/>
      <w:r w:rsidRPr="00131A83">
        <w:rPr>
          <w:bCs/>
          <w:color w:val="000000" w:themeColor="text1"/>
          <w:sz w:val="16"/>
          <w:szCs w:val="16"/>
        </w:rPr>
        <w:t xml:space="preserve"> су осмысления опыта прошедших войн, роли и места войск связи в системе управления войсками, характера и направления их дальнейшего развития (11870).</w:t>
      </w:r>
    </w:p>
    <w:p w14:paraId="793132B2" w14:textId="77777777" w:rsidR="00770467" w:rsidRPr="00131A83" w:rsidRDefault="00770467" w:rsidP="003C1FA7">
      <w:pPr>
        <w:jc w:val="both"/>
        <w:rPr>
          <w:bCs/>
          <w:color w:val="000000" w:themeColor="text1"/>
          <w:sz w:val="16"/>
          <w:szCs w:val="16"/>
        </w:rPr>
      </w:pPr>
    </w:p>
    <w:p w14:paraId="5DAA8AFC" w14:textId="77777777" w:rsidR="00B16523" w:rsidRPr="00131A83" w:rsidRDefault="00B16523" w:rsidP="003C1FA7">
      <w:pPr>
        <w:jc w:val="both"/>
        <w:rPr>
          <w:rFonts w:eastAsia="Times-Roman"/>
          <w:bCs/>
          <w:color w:val="0070C0"/>
          <w:sz w:val="16"/>
          <w:szCs w:val="16"/>
        </w:rPr>
      </w:pPr>
      <w:r w:rsidRPr="00131A83">
        <w:rPr>
          <w:rFonts w:eastAsia="TimesNewRoman"/>
          <w:bCs/>
          <w:color w:val="0070C0"/>
          <w:sz w:val="16"/>
          <w:szCs w:val="16"/>
        </w:rPr>
        <w:t xml:space="preserve">В октябре </w:t>
      </w:r>
      <w:r w:rsidRPr="00131A83">
        <w:rPr>
          <w:rFonts w:eastAsia="Times-Roman"/>
          <w:bCs/>
          <w:color w:val="0070C0"/>
          <w:sz w:val="16"/>
          <w:szCs w:val="16"/>
        </w:rPr>
        <w:t xml:space="preserve">1911 </w:t>
      </w:r>
      <w:r w:rsidRPr="00131A83">
        <w:rPr>
          <w:rFonts w:eastAsia="TimesNewRoman"/>
          <w:bCs/>
          <w:color w:val="0070C0"/>
          <w:sz w:val="16"/>
          <w:szCs w:val="16"/>
        </w:rPr>
        <w:t xml:space="preserve">года Морское министерство с разрешения Совета Министров представило в Государственную думу законопроект об ассигновании кредитов на изготовление самодвижущихся мин для вооружения строящихся </w:t>
      </w:r>
      <w:r w:rsidRPr="00131A83">
        <w:rPr>
          <w:rFonts w:eastAsia="Times-Roman"/>
          <w:bCs/>
          <w:color w:val="0070C0"/>
          <w:sz w:val="16"/>
          <w:szCs w:val="16"/>
        </w:rPr>
        <w:t xml:space="preserve">7 </w:t>
      </w:r>
      <w:r w:rsidRPr="00131A83">
        <w:rPr>
          <w:rFonts w:eastAsia="TimesNewRoman"/>
          <w:bCs/>
          <w:color w:val="0070C0"/>
          <w:sz w:val="16"/>
          <w:szCs w:val="16"/>
        </w:rPr>
        <w:t>линкоров</w:t>
      </w:r>
      <w:r w:rsidRPr="00131A83">
        <w:rPr>
          <w:rFonts w:eastAsia="Times-Roman"/>
          <w:bCs/>
          <w:color w:val="0070C0"/>
          <w:sz w:val="16"/>
          <w:szCs w:val="16"/>
        </w:rPr>
        <w:t xml:space="preserve">, 10 </w:t>
      </w:r>
      <w:r w:rsidRPr="00131A83">
        <w:rPr>
          <w:rFonts w:eastAsia="TimesNewRoman"/>
          <w:bCs/>
          <w:color w:val="0070C0"/>
          <w:sz w:val="16"/>
          <w:szCs w:val="16"/>
        </w:rPr>
        <w:t xml:space="preserve">эскадренных миноносцев и </w:t>
      </w:r>
      <w:r w:rsidRPr="00131A83">
        <w:rPr>
          <w:rFonts w:eastAsia="Times-Roman"/>
          <w:bCs/>
          <w:color w:val="0070C0"/>
          <w:sz w:val="16"/>
          <w:szCs w:val="16"/>
        </w:rPr>
        <w:t xml:space="preserve">6 </w:t>
      </w:r>
      <w:r w:rsidRPr="00131A83">
        <w:rPr>
          <w:rFonts w:eastAsia="TimesNewRoman"/>
          <w:bCs/>
          <w:color w:val="0070C0"/>
          <w:sz w:val="16"/>
          <w:szCs w:val="16"/>
        </w:rPr>
        <w:t>подводных лодок</w:t>
      </w:r>
      <w:r w:rsidRPr="00131A83">
        <w:rPr>
          <w:rFonts w:eastAsia="Times-Roman"/>
          <w:bCs/>
          <w:color w:val="0070C0"/>
          <w:sz w:val="16"/>
          <w:szCs w:val="16"/>
        </w:rPr>
        <w:t xml:space="preserve">. </w:t>
      </w:r>
      <w:r w:rsidRPr="00131A83">
        <w:rPr>
          <w:rFonts w:eastAsia="TimesNewRoman"/>
          <w:bCs/>
          <w:color w:val="0070C0"/>
          <w:sz w:val="16"/>
          <w:szCs w:val="16"/>
        </w:rPr>
        <w:t>Нужные для перечисленных судов мины предполагалось построить по последнему</w:t>
      </w:r>
      <w:r w:rsidRPr="00131A83">
        <w:rPr>
          <w:rFonts w:eastAsia="Times-Roman"/>
          <w:bCs/>
          <w:color w:val="0070C0"/>
          <w:sz w:val="16"/>
          <w:szCs w:val="16"/>
        </w:rPr>
        <w:t xml:space="preserve">, </w:t>
      </w:r>
      <w:r w:rsidRPr="00131A83">
        <w:rPr>
          <w:rFonts w:eastAsia="TimesNewRoman"/>
          <w:bCs/>
          <w:color w:val="0070C0"/>
          <w:sz w:val="16"/>
          <w:szCs w:val="16"/>
        </w:rPr>
        <w:t>принятому в Российском Императорском флоте</w:t>
      </w:r>
      <w:r w:rsidRPr="00131A83">
        <w:rPr>
          <w:rFonts w:eastAsia="Times-Roman"/>
          <w:bCs/>
          <w:color w:val="0070C0"/>
          <w:sz w:val="16"/>
          <w:szCs w:val="16"/>
        </w:rPr>
        <w:t xml:space="preserve">, </w:t>
      </w:r>
      <w:r w:rsidRPr="00131A83">
        <w:rPr>
          <w:rFonts w:eastAsia="TimesNewRoman"/>
          <w:bCs/>
          <w:color w:val="0070C0"/>
          <w:sz w:val="16"/>
          <w:szCs w:val="16"/>
        </w:rPr>
        <w:t xml:space="preserve">образцу </w:t>
      </w:r>
      <w:r w:rsidRPr="00131A83">
        <w:rPr>
          <w:rFonts w:eastAsia="Times-Roman"/>
          <w:bCs/>
          <w:color w:val="0070C0"/>
          <w:sz w:val="16"/>
          <w:szCs w:val="16"/>
        </w:rPr>
        <w:t xml:space="preserve">1910 </w:t>
      </w:r>
      <w:r w:rsidRPr="00131A83">
        <w:rPr>
          <w:rFonts w:eastAsia="TimesNewRoman"/>
          <w:bCs/>
          <w:color w:val="0070C0"/>
          <w:sz w:val="16"/>
          <w:szCs w:val="16"/>
        </w:rPr>
        <w:t>года (20240)</w:t>
      </w:r>
      <w:r w:rsidRPr="00131A83">
        <w:rPr>
          <w:rFonts w:eastAsia="Times-Roman"/>
          <w:bCs/>
          <w:color w:val="0070C0"/>
          <w:sz w:val="16"/>
          <w:szCs w:val="16"/>
        </w:rPr>
        <w:t>.</w:t>
      </w:r>
    </w:p>
    <w:p w14:paraId="72A2DF01" w14:textId="77777777" w:rsidR="00B16523" w:rsidRPr="00131A83" w:rsidRDefault="00B16523" w:rsidP="003C1FA7">
      <w:pPr>
        <w:jc w:val="both"/>
        <w:rPr>
          <w:rFonts w:eastAsia="Times-Roman"/>
          <w:bCs/>
          <w:color w:val="0070C0"/>
          <w:sz w:val="16"/>
          <w:szCs w:val="16"/>
        </w:rPr>
      </w:pPr>
    </w:p>
    <w:p w14:paraId="6F72CE9F"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Авиация:</w:t>
      </w:r>
    </w:p>
    <w:p w14:paraId="226DA2A0" w14:textId="77777777" w:rsidR="00770467" w:rsidRPr="00131A83" w:rsidRDefault="00770467" w:rsidP="003C1FA7">
      <w:pPr>
        <w:shd w:val="clear" w:color="auto" w:fill="FFFFFF"/>
        <w:jc w:val="both"/>
        <w:rPr>
          <w:bCs/>
          <w:color w:val="000000" w:themeColor="text1"/>
          <w:sz w:val="16"/>
          <w:szCs w:val="16"/>
        </w:rPr>
      </w:pPr>
    </w:p>
    <w:p w14:paraId="63048726"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В октябре 1911 при Петербургском политехническом институте открылись теоретические воздухоплавательные курсы имени </w:t>
      </w:r>
      <w:proofErr w:type="spellStart"/>
      <w:r w:rsidRPr="00131A83">
        <w:rPr>
          <w:bCs/>
          <w:color w:val="000000" w:themeColor="text1"/>
          <w:sz w:val="16"/>
          <w:szCs w:val="16"/>
        </w:rPr>
        <w:t>В.В.Захарова</w:t>
      </w:r>
      <w:proofErr w:type="spellEnd"/>
      <w:r w:rsidRPr="00131A83">
        <w:rPr>
          <w:bCs/>
          <w:color w:val="000000" w:themeColor="text1"/>
          <w:sz w:val="16"/>
          <w:szCs w:val="16"/>
        </w:rPr>
        <w:t xml:space="preserve">, организованные Отделом воздушного флота для подготовки будущих летчиков. Курсы содержались на проценты с капитала в 180 тысяч рублей, пожертвованного капиталистом </w:t>
      </w:r>
      <w:proofErr w:type="spellStart"/>
      <w:r w:rsidRPr="00131A83">
        <w:rPr>
          <w:bCs/>
          <w:color w:val="000000" w:themeColor="text1"/>
          <w:sz w:val="16"/>
          <w:szCs w:val="16"/>
        </w:rPr>
        <w:t>В.В.Захаровым</w:t>
      </w:r>
      <w:proofErr w:type="spellEnd"/>
      <w:r w:rsidRPr="00131A83">
        <w:rPr>
          <w:bCs/>
          <w:color w:val="000000" w:themeColor="text1"/>
          <w:sz w:val="16"/>
          <w:szCs w:val="16"/>
        </w:rPr>
        <w:t xml:space="preserve"> для этой цели. (Отчет Особого комитета за 8 лет с 6,2.1904 по 1.2.1912 г. ЦГВИА. ф.493, оп.8, д.84, лл.44-45).</w:t>
      </w:r>
    </w:p>
    <w:p w14:paraId="3FC1B165" w14:textId="77777777" w:rsidR="00770467" w:rsidRPr="00131A83" w:rsidRDefault="00770467" w:rsidP="003C1FA7">
      <w:pPr>
        <w:shd w:val="clear" w:color="auto" w:fill="FFFFFF"/>
        <w:jc w:val="both"/>
        <w:rPr>
          <w:bCs/>
          <w:color w:val="000000" w:themeColor="text1"/>
          <w:sz w:val="16"/>
          <w:szCs w:val="16"/>
        </w:rPr>
      </w:pPr>
    </w:p>
    <w:p w14:paraId="694DD353" w14:textId="77777777" w:rsidR="000378B0" w:rsidRPr="00131A83" w:rsidRDefault="000378B0" w:rsidP="003C1FA7">
      <w:pPr>
        <w:jc w:val="both"/>
        <w:rPr>
          <w:bCs/>
          <w:color w:val="0070C0"/>
          <w:sz w:val="16"/>
          <w:szCs w:val="16"/>
        </w:rPr>
      </w:pPr>
      <w:r w:rsidRPr="00131A83">
        <w:rPr>
          <w:bCs/>
          <w:color w:val="0070C0"/>
          <w:sz w:val="16"/>
          <w:szCs w:val="16"/>
        </w:rPr>
        <w:t xml:space="preserve">В октябре 1911 г при Петербургском политехническом институте открылись теоретические воздухоплавательные курсы имени </w:t>
      </w:r>
      <w:proofErr w:type="spellStart"/>
      <w:r w:rsidRPr="00131A83">
        <w:rPr>
          <w:bCs/>
          <w:color w:val="0070C0"/>
          <w:sz w:val="16"/>
          <w:szCs w:val="16"/>
        </w:rPr>
        <w:t>В.В.Захарова</w:t>
      </w:r>
      <w:proofErr w:type="spellEnd"/>
      <w:r w:rsidRPr="00131A83">
        <w:rPr>
          <w:bCs/>
          <w:color w:val="0070C0"/>
          <w:sz w:val="16"/>
          <w:szCs w:val="16"/>
        </w:rPr>
        <w:t xml:space="preserve">, организованные Отделом воздушного флота для подготовки будущих </w:t>
      </w:r>
      <w:proofErr w:type="spellStart"/>
      <w:r w:rsidRPr="00131A83">
        <w:rPr>
          <w:bCs/>
          <w:color w:val="0070C0"/>
          <w:sz w:val="16"/>
          <w:szCs w:val="16"/>
        </w:rPr>
        <w:t>летчико</w:t>
      </w:r>
      <w:proofErr w:type="spellEnd"/>
      <w:r w:rsidRPr="00131A83">
        <w:rPr>
          <w:bCs/>
          <w:color w:val="0070C0"/>
          <w:sz w:val="16"/>
          <w:szCs w:val="16"/>
        </w:rPr>
        <w:t>. Курен содержались на процента с капитала, пожертвованного капита</w:t>
      </w:r>
      <w:r w:rsidRPr="00131A83">
        <w:rPr>
          <w:bCs/>
          <w:color w:val="0070C0"/>
          <w:sz w:val="16"/>
          <w:szCs w:val="16"/>
        </w:rPr>
        <w:softHyphen/>
        <w:t xml:space="preserve">листом </w:t>
      </w:r>
      <w:proofErr w:type="spellStart"/>
      <w:r w:rsidRPr="00131A83">
        <w:rPr>
          <w:bCs/>
          <w:color w:val="0070C0"/>
          <w:sz w:val="16"/>
          <w:szCs w:val="16"/>
        </w:rPr>
        <w:t>В.В.Захаровым</w:t>
      </w:r>
      <w:proofErr w:type="spellEnd"/>
      <w:r w:rsidRPr="00131A83">
        <w:rPr>
          <w:bCs/>
          <w:color w:val="0070C0"/>
          <w:sz w:val="16"/>
          <w:szCs w:val="16"/>
        </w:rPr>
        <w:t xml:space="preserve"> для этой целя в сумме 180 тысяч рублей».</w:t>
      </w:r>
    </w:p>
    <w:p w14:paraId="69B10E10" w14:textId="77777777" w:rsidR="000378B0" w:rsidRPr="00131A83" w:rsidRDefault="000378B0" w:rsidP="003C1FA7">
      <w:pPr>
        <w:jc w:val="both"/>
        <w:rPr>
          <w:bCs/>
          <w:color w:val="0070C0"/>
          <w:sz w:val="16"/>
          <w:szCs w:val="16"/>
        </w:rPr>
      </w:pPr>
      <w:r w:rsidRPr="00131A83">
        <w:rPr>
          <w:bCs/>
          <w:color w:val="0070C0"/>
          <w:sz w:val="16"/>
          <w:szCs w:val="16"/>
        </w:rPr>
        <w:lastRenderedPageBreak/>
        <w:t>/Отчет Особого комитета за 8 лет с 6.2.1904 по 1.2.1912 г./ (23320).</w:t>
      </w:r>
    </w:p>
    <w:p w14:paraId="48755FC4" w14:textId="77777777" w:rsidR="000378B0" w:rsidRPr="00131A83" w:rsidRDefault="000378B0" w:rsidP="003C1FA7">
      <w:pPr>
        <w:jc w:val="both"/>
        <w:rPr>
          <w:bCs/>
          <w:color w:val="0070C0"/>
          <w:sz w:val="16"/>
          <w:szCs w:val="16"/>
        </w:rPr>
      </w:pPr>
    </w:p>
    <w:p w14:paraId="04BF3B73" w14:textId="2214B0AC"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В октябре 1911 г. при ППИ </w:t>
      </w:r>
      <w:r w:rsidR="00B03D4C" w:rsidRPr="00131A83">
        <w:rPr>
          <w:bCs/>
          <w:color w:val="000000" w:themeColor="text1"/>
          <w:sz w:val="16"/>
          <w:szCs w:val="16"/>
        </w:rPr>
        <w:t xml:space="preserve">имени Петра Первого </w:t>
      </w:r>
      <w:r w:rsidRPr="00131A83">
        <w:rPr>
          <w:bCs/>
          <w:color w:val="000000" w:themeColor="text1"/>
          <w:sz w:val="16"/>
          <w:szCs w:val="16"/>
        </w:rPr>
        <w:t>были открыты воз</w:t>
      </w:r>
      <w:r w:rsidRPr="00131A83">
        <w:rPr>
          <w:bCs/>
          <w:color w:val="000000" w:themeColor="text1"/>
          <w:sz w:val="16"/>
          <w:szCs w:val="16"/>
        </w:rPr>
        <w:softHyphen/>
        <w:t>духоплавательные теоретические курсы Отдела воздушного флота. С целью ускорения начала занятий решили, с согласия правления ин</w:t>
      </w:r>
      <w:r w:rsidRPr="00131A83">
        <w:rPr>
          <w:bCs/>
          <w:color w:val="000000" w:themeColor="text1"/>
          <w:sz w:val="16"/>
          <w:szCs w:val="16"/>
        </w:rPr>
        <w:softHyphen/>
        <w:t>ститута, воспользоваться уже суще</w:t>
      </w:r>
      <w:r w:rsidRPr="00131A83">
        <w:rPr>
          <w:bCs/>
          <w:color w:val="000000" w:themeColor="text1"/>
          <w:sz w:val="16"/>
          <w:szCs w:val="16"/>
        </w:rPr>
        <w:softHyphen/>
        <w:t>ствующими при нем помещениями курсов воздухоплавания и вместе с тем отпустить в распоряжение прав</w:t>
      </w:r>
      <w:r w:rsidRPr="00131A83">
        <w:rPr>
          <w:bCs/>
          <w:color w:val="000000" w:themeColor="text1"/>
          <w:sz w:val="16"/>
          <w:szCs w:val="16"/>
        </w:rPr>
        <w:softHyphen/>
        <w:t>ления из сумм комитета 25 тысяч рублей на постройку и оборудова</w:t>
      </w:r>
      <w:r w:rsidRPr="00131A83">
        <w:rPr>
          <w:bCs/>
          <w:color w:val="000000" w:themeColor="text1"/>
          <w:sz w:val="16"/>
          <w:szCs w:val="16"/>
        </w:rPr>
        <w:softHyphen/>
        <w:t>ние зданий под лаборатории и ма</w:t>
      </w:r>
      <w:r w:rsidRPr="00131A83">
        <w:rPr>
          <w:bCs/>
          <w:color w:val="000000" w:themeColor="text1"/>
          <w:sz w:val="16"/>
          <w:szCs w:val="16"/>
        </w:rPr>
        <w:softHyphen/>
        <w:t>стерские курсов Отдела воздушно</w:t>
      </w:r>
      <w:r w:rsidRPr="00131A83">
        <w:rPr>
          <w:bCs/>
          <w:color w:val="000000" w:themeColor="text1"/>
          <w:sz w:val="16"/>
          <w:szCs w:val="16"/>
        </w:rPr>
        <w:softHyphen/>
        <w:t>го флота. На содержание курсов комитет расходовал проценты с ка</w:t>
      </w:r>
      <w:r w:rsidRPr="00131A83">
        <w:rPr>
          <w:bCs/>
          <w:color w:val="000000" w:themeColor="text1"/>
          <w:sz w:val="16"/>
          <w:szCs w:val="16"/>
        </w:rPr>
        <w:softHyphen/>
        <w:t>питала, пожертвованного на эту цель доктором прав В.В. Захаровым в процентных бумагах на сумму 180 тысяч рублей. На курсах читались лекции, в лабораториях, мастерс</w:t>
      </w:r>
      <w:r w:rsidRPr="00131A83">
        <w:rPr>
          <w:bCs/>
          <w:color w:val="000000" w:themeColor="text1"/>
          <w:sz w:val="16"/>
          <w:szCs w:val="16"/>
        </w:rPr>
        <w:softHyphen/>
        <w:t>ких и ангарах под руководством преподавателей производятся прак</w:t>
      </w:r>
      <w:r w:rsidRPr="00131A83">
        <w:rPr>
          <w:bCs/>
          <w:color w:val="000000" w:themeColor="text1"/>
          <w:sz w:val="16"/>
          <w:szCs w:val="16"/>
        </w:rPr>
        <w:softHyphen/>
        <w:t>тические работы. В число теорети</w:t>
      </w:r>
      <w:r w:rsidRPr="00131A83">
        <w:rPr>
          <w:bCs/>
          <w:color w:val="000000" w:themeColor="text1"/>
          <w:sz w:val="16"/>
          <w:szCs w:val="16"/>
        </w:rPr>
        <w:softHyphen/>
        <w:t>ческих предметов включили: крат</w:t>
      </w:r>
      <w:r w:rsidRPr="00131A83">
        <w:rPr>
          <w:bCs/>
          <w:color w:val="000000" w:themeColor="text1"/>
          <w:sz w:val="16"/>
          <w:szCs w:val="16"/>
        </w:rPr>
        <w:softHyphen/>
        <w:t>кие сведения по истории воздухо</w:t>
      </w:r>
      <w:r w:rsidRPr="00131A83">
        <w:rPr>
          <w:bCs/>
          <w:color w:val="000000" w:themeColor="text1"/>
          <w:sz w:val="16"/>
          <w:szCs w:val="16"/>
        </w:rPr>
        <w:softHyphen/>
        <w:t>плавания и авиации, краткий курс метеорологии (аэрология), курс авиации, сведения по аэромехани</w:t>
      </w:r>
      <w:r w:rsidRPr="00131A83">
        <w:rPr>
          <w:bCs/>
          <w:color w:val="000000" w:themeColor="text1"/>
          <w:sz w:val="16"/>
          <w:szCs w:val="16"/>
        </w:rPr>
        <w:softHyphen/>
        <w:t>ке, данные аэропланов всех систем, изучение воздушных винтов, сведе</w:t>
      </w:r>
      <w:r w:rsidRPr="00131A83">
        <w:rPr>
          <w:bCs/>
          <w:color w:val="000000" w:themeColor="text1"/>
          <w:sz w:val="16"/>
          <w:szCs w:val="16"/>
        </w:rPr>
        <w:softHyphen/>
        <w:t>ния по теории двигателей внутрен</w:t>
      </w:r>
      <w:r w:rsidRPr="00131A83">
        <w:rPr>
          <w:bCs/>
          <w:color w:val="000000" w:themeColor="text1"/>
          <w:sz w:val="16"/>
          <w:szCs w:val="16"/>
        </w:rPr>
        <w:softHyphen/>
        <w:t>него сгорания, описание двигате</w:t>
      </w:r>
      <w:r w:rsidRPr="00131A83">
        <w:rPr>
          <w:bCs/>
          <w:color w:val="000000" w:themeColor="text1"/>
          <w:sz w:val="16"/>
          <w:szCs w:val="16"/>
        </w:rPr>
        <w:softHyphen/>
        <w:t>лей, порядок осмотра перед поле</w:t>
      </w:r>
      <w:r w:rsidRPr="00131A83">
        <w:rPr>
          <w:bCs/>
          <w:color w:val="000000" w:themeColor="text1"/>
          <w:sz w:val="16"/>
          <w:szCs w:val="16"/>
        </w:rPr>
        <w:softHyphen/>
        <w:t>тами (регулировка).</w:t>
      </w:r>
    </w:p>
    <w:p w14:paraId="37585064"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Появившиеся в 1910 - 1912 гг. аналогичные курсы при других ву</w:t>
      </w:r>
      <w:r w:rsidRPr="00131A83">
        <w:rPr>
          <w:bCs/>
          <w:color w:val="000000" w:themeColor="text1"/>
          <w:sz w:val="16"/>
          <w:szCs w:val="16"/>
        </w:rPr>
        <w:softHyphen/>
        <w:t>зах носили факультативный харак</w:t>
      </w:r>
      <w:r w:rsidRPr="00131A83">
        <w:rPr>
          <w:bCs/>
          <w:color w:val="000000" w:themeColor="text1"/>
          <w:sz w:val="16"/>
          <w:szCs w:val="16"/>
        </w:rPr>
        <w:softHyphen/>
        <w:t>тер. В Москве высшее авиацион</w:t>
      </w:r>
      <w:r w:rsidRPr="00131A83">
        <w:rPr>
          <w:bCs/>
          <w:color w:val="000000" w:themeColor="text1"/>
          <w:sz w:val="16"/>
          <w:szCs w:val="16"/>
        </w:rPr>
        <w:softHyphen/>
        <w:t>ное образование можно было по</w:t>
      </w:r>
      <w:r w:rsidRPr="00131A83">
        <w:rPr>
          <w:bCs/>
          <w:color w:val="000000" w:themeColor="text1"/>
          <w:sz w:val="16"/>
          <w:szCs w:val="16"/>
        </w:rPr>
        <w:softHyphen/>
        <w:t>лучить в Высшем техническом учи</w:t>
      </w:r>
      <w:r w:rsidRPr="00131A83">
        <w:rPr>
          <w:bCs/>
          <w:color w:val="000000" w:themeColor="text1"/>
          <w:sz w:val="16"/>
          <w:szCs w:val="16"/>
        </w:rPr>
        <w:softHyphen/>
        <w:t>лище (МВТУ). Её авиационное подразделение представляли Н.Е. Жу</w:t>
      </w:r>
      <w:r w:rsidRPr="00131A83">
        <w:rPr>
          <w:bCs/>
          <w:color w:val="000000" w:themeColor="text1"/>
          <w:sz w:val="16"/>
          <w:szCs w:val="16"/>
        </w:rPr>
        <w:softHyphen/>
        <w:t>ковский и С.А. Чаплыгин - крупней</w:t>
      </w:r>
      <w:r w:rsidRPr="00131A83">
        <w:rPr>
          <w:bCs/>
          <w:color w:val="000000" w:themeColor="text1"/>
          <w:sz w:val="16"/>
          <w:szCs w:val="16"/>
        </w:rPr>
        <w:softHyphen/>
        <w:t>шие ученые с мировой известнос</w:t>
      </w:r>
      <w:r w:rsidRPr="00131A83">
        <w:rPr>
          <w:bCs/>
          <w:color w:val="000000" w:themeColor="text1"/>
          <w:sz w:val="16"/>
          <w:szCs w:val="16"/>
        </w:rPr>
        <w:softHyphen/>
        <w:t>тью. В 1912 г. для теоретической подготовки офицеров, изъявивших желание стать военными летчика</w:t>
      </w:r>
      <w:r w:rsidRPr="00131A83">
        <w:rPr>
          <w:bCs/>
          <w:color w:val="000000" w:themeColor="text1"/>
          <w:sz w:val="16"/>
          <w:szCs w:val="16"/>
        </w:rPr>
        <w:softHyphen/>
        <w:t>ми, при том же кораблестроитель</w:t>
      </w:r>
      <w:r w:rsidRPr="00131A83">
        <w:rPr>
          <w:bCs/>
          <w:color w:val="000000" w:themeColor="text1"/>
          <w:sz w:val="16"/>
          <w:szCs w:val="16"/>
        </w:rPr>
        <w:softHyphen/>
        <w:t>ном отделении ППИ открыли офи</w:t>
      </w:r>
      <w:r w:rsidRPr="00131A83">
        <w:rPr>
          <w:bCs/>
          <w:color w:val="000000" w:themeColor="text1"/>
          <w:sz w:val="16"/>
          <w:szCs w:val="16"/>
        </w:rPr>
        <w:softHyphen/>
        <w:t>церские теоретические курсы авиа</w:t>
      </w:r>
      <w:r w:rsidRPr="00131A83">
        <w:rPr>
          <w:bCs/>
          <w:color w:val="000000" w:themeColor="text1"/>
          <w:sz w:val="16"/>
          <w:szCs w:val="16"/>
        </w:rPr>
        <w:softHyphen/>
        <w:t>ции и воздухоплавания. После на</w:t>
      </w:r>
      <w:r w:rsidRPr="00131A83">
        <w:rPr>
          <w:bCs/>
          <w:color w:val="000000" w:themeColor="text1"/>
          <w:sz w:val="16"/>
          <w:szCs w:val="16"/>
        </w:rPr>
        <w:softHyphen/>
        <w:t>чала Первой мировой войны откры</w:t>
      </w:r>
      <w:r w:rsidRPr="00131A83">
        <w:rPr>
          <w:bCs/>
          <w:color w:val="000000" w:themeColor="text1"/>
          <w:sz w:val="16"/>
          <w:szCs w:val="16"/>
        </w:rPr>
        <w:softHyphen/>
        <w:t xml:space="preserve">ли курсы авиации и </w:t>
      </w:r>
      <w:proofErr w:type="spellStart"/>
      <w:r w:rsidRPr="00131A83">
        <w:rPr>
          <w:bCs/>
          <w:color w:val="000000" w:themeColor="text1"/>
          <w:sz w:val="16"/>
          <w:szCs w:val="16"/>
        </w:rPr>
        <w:t>воздухоплава-нья</w:t>
      </w:r>
      <w:proofErr w:type="spellEnd"/>
      <w:r w:rsidRPr="00131A83">
        <w:rPr>
          <w:bCs/>
          <w:color w:val="000000" w:themeColor="text1"/>
          <w:sz w:val="16"/>
          <w:szCs w:val="16"/>
        </w:rPr>
        <w:t xml:space="preserve"> для теоретической подготовки будущих летчиков из числа добро</w:t>
      </w:r>
      <w:r w:rsidRPr="00131A83">
        <w:rPr>
          <w:bCs/>
          <w:color w:val="000000" w:themeColor="text1"/>
          <w:sz w:val="16"/>
          <w:szCs w:val="16"/>
        </w:rPr>
        <w:softHyphen/>
        <w:t>вольцев, так называемых "охотни</w:t>
      </w:r>
      <w:r w:rsidRPr="00131A83">
        <w:rPr>
          <w:bCs/>
          <w:color w:val="000000" w:themeColor="text1"/>
          <w:sz w:val="16"/>
          <w:szCs w:val="16"/>
        </w:rPr>
        <w:softHyphen/>
        <w:t>ков". В 1915 г. на этих курсах по</w:t>
      </w:r>
      <w:r w:rsidRPr="00131A83">
        <w:rPr>
          <w:bCs/>
          <w:color w:val="000000" w:themeColor="text1"/>
          <w:sz w:val="16"/>
          <w:szCs w:val="16"/>
        </w:rPr>
        <w:softHyphen/>
        <w:t>явилось специализированное отде</w:t>
      </w:r>
      <w:r w:rsidRPr="00131A83">
        <w:rPr>
          <w:bCs/>
          <w:color w:val="000000" w:themeColor="text1"/>
          <w:sz w:val="16"/>
          <w:szCs w:val="16"/>
        </w:rPr>
        <w:softHyphen/>
        <w:t>ление - курсы гидроавиации, учи</w:t>
      </w:r>
      <w:r w:rsidRPr="00131A83">
        <w:rPr>
          <w:bCs/>
          <w:color w:val="000000" w:themeColor="text1"/>
          <w:sz w:val="16"/>
          <w:szCs w:val="16"/>
        </w:rPr>
        <w:softHyphen/>
        <w:t>тывавшие морскую специфику. Однако, как и ожидалось, камнем преткновения стал вопрос финан</w:t>
      </w:r>
      <w:r w:rsidRPr="00131A83">
        <w:rPr>
          <w:bCs/>
          <w:color w:val="000000" w:themeColor="text1"/>
          <w:sz w:val="16"/>
          <w:szCs w:val="16"/>
        </w:rPr>
        <w:softHyphen/>
        <w:t>сирования развития авиации, но удалось найти и выход из создав</w:t>
      </w:r>
      <w:r w:rsidRPr="00131A83">
        <w:rPr>
          <w:bCs/>
          <w:color w:val="000000" w:themeColor="text1"/>
          <w:sz w:val="16"/>
          <w:szCs w:val="16"/>
        </w:rPr>
        <w:softHyphen/>
        <w:t>шегося положения (11753).</w:t>
      </w:r>
    </w:p>
    <w:p w14:paraId="5210ED36" w14:textId="77777777" w:rsidR="00770467" w:rsidRPr="00131A83" w:rsidRDefault="00770467" w:rsidP="003C1FA7">
      <w:pPr>
        <w:pStyle w:val="af5"/>
        <w:spacing w:before="0" w:after="0"/>
        <w:jc w:val="both"/>
        <w:rPr>
          <w:bCs/>
          <w:color w:val="000000" w:themeColor="text1"/>
          <w:sz w:val="16"/>
          <w:szCs w:val="16"/>
        </w:rPr>
      </w:pPr>
    </w:p>
    <w:p w14:paraId="2FC5D85F" w14:textId="77777777" w:rsidR="00B03D4C" w:rsidRPr="00131A83" w:rsidRDefault="00B03D4C" w:rsidP="003C1FA7">
      <w:pPr>
        <w:jc w:val="both"/>
        <w:rPr>
          <w:bCs/>
          <w:color w:val="000000" w:themeColor="text1"/>
          <w:sz w:val="16"/>
          <w:szCs w:val="16"/>
        </w:rPr>
      </w:pPr>
      <w:r w:rsidRPr="00131A83">
        <w:rPr>
          <w:bCs/>
          <w:color w:val="000000" w:themeColor="text1"/>
          <w:sz w:val="16"/>
          <w:szCs w:val="16"/>
        </w:rPr>
        <w:t xml:space="preserve">В октябре 1911 года при Санкт-Петербургском политехническом институте имени императора Петра Великого были открыты воздухоплавательные теоретические курсы Отдела воздушного флота. С целью ускорения начала занятий было решено, с согласия правления института, воспользоваться уже существующими при нем помещениями курсов воздухоплавания и вместе с тем отпустить в распоряжение правления из сумм комитета 25 тысяч рублей на постройку и оборудование зданий под лаборатории и мастерские курсов Отдела воздушного флота. </w:t>
      </w:r>
    </w:p>
    <w:p w14:paraId="540A733A" w14:textId="77777777" w:rsidR="00B03D4C" w:rsidRPr="00131A83" w:rsidRDefault="00B03D4C" w:rsidP="003C1FA7">
      <w:pPr>
        <w:jc w:val="both"/>
        <w:rPr>
          <w:bCs/>
          <w:color w:val="000000" w:themeColor="text1"/>
          <w:sz w:val="16"/>
          <w:szCs w:val="16"/>
        </w:rPr>
      </w:pPr>
      <w:r w:rsidRPr="00131A83">
        <w:rPr>
          <w:bCs/>
          <w:color w:val="000000" w:themeColor="text1"/>
          <w:sz w:val="16"/>
          <w:szCs w:val="16"/>
        </w:rPr>
        <w:t xml:space="preserve">На содержание курсов комитет расходует проценты с капитала, пожертвованного на эту цель доктором прав Василием Васильевичем [211] Захаровым в процентных бумагах на сумму 180 тысяч рублей. </w:t>
      </w:r>
    </w:p>
    <w:p w14:paraId="2FF3532F" w14:textId="77777777" w:rsidR="00B03D4C" w:rsidRPr="00131A83" w:rsidRDefault="00B03D4C" w:rsidP="003C1FA7">
      <w:pPr>
        <w:jc w:val="both"/>
        <w:rPr>
          <w:bCs/>
          <w:color w:val="000000" w:themeColor="text1"/>
          <w:sz w:val="16"/>
          <w:szCs w:val="16"/>
        </w:rPr>
      </w:pPr>
      <w:r w:rsidRPr="00131A83">
        <w:rPr>
          <w:bCs/>
          <w:color w:val="000000" w:themeColor="text1"/>
          <w:sz w:val="16"/>
          <w:szCs w:val="16"/>
        </w:rPr>
        <w:t xml:space="preserve">Пожертвование это было обусловлено особым договором, подписанным августейшим председателем и В. В. Захаровым 16 апреля 1911 года; причем пунктом 3 договора предусмотрено нижеследующее: ближайшее распоряжение доходами с пожертвованного капитала, организация и главное управление содержимых на эти доходы курсов, а также, в случае надобности, право замены входящих в состав капитала бумаг другими государственными или гарантированными правительством бумагами принадлежит единолично председателю Высочайше учрежденного Особого комитета по усилению военного флота на добровольные пожертвования; пока им состоит Его Императорское Высочество Великий князь Александр Михайлович, а если председателем комитета будет другое лицо, то осуществляется комитетом и Отделом воздушного флота на общем, установленном для их дела основании. </w:t>
      </w:r>
    </w:p>
    <w:p w14:paraId="24CB071F" w14:textId="77777777" w:rsidR="00B03D4C" w:rsidRPr="00131A83" w:rsidRDefault="00B03D4C" w:rsidP="003C1FA7">
      <w:pPr>
        <w:jc w:val="both"/>
        <w:rPr>
          <w:bCs/>
          <w:color w:val="000000" w:themeColor="text1"/>
          <w:sz w:val="16"/>
          <w:szCs w:val="16"/>
        </w:rPr>
      </w:pPr>
      <w:r w:rsidRPr="00131A83">
        <w:rPr>
          <w:bCs/>
          <w:color w:val="000000" w:themeColor="text1"/>
          <w:sz w:val="16"/>
          <w:szCs w:val="16"/>
        </w:rPr>
        <w:t xml:space="preserve">На курсах читаются лекции. В лабораториях, мастерских и ангарах под руководством преподавателей производятся практические работы. В число предметов теоретического характера входят: краткие сведения по истории воздухоплавания и авиации, краткий курс метеорологии (аэрология), курс авиации, в который включаются необходимые сведения по аэромеханике, конструктивные сведения об аэропланах всех систем, изучение воздушных винтов, специальный курс двигателей, в который входят необходимые сведения по теории двигателей внутреннего сгорания, описание наиболее употребительных двигателей, порядок осмотра перед полетами — регулировка. </w:t>
      </w:r>
    </w:p>
    <w:p w14:paraId="1BDCE9F6" w14:textId="77777777" w:rsidR="00B03D4C" w:rsidRPr="00131A83" w:rsidRDefault="00B03D4C" w:rsidP="003C1FA7">
      <w:pPr>
        <w:jc w:val="both"/>
        <w:rPr>
          <w:bCs/>
          <w:color w:val="000000" w:themeColor="text1"/>
          <w:sz w:val="16"/>
          <w:szCs w:val="16"/>
        </w:rPr>
      </w:pPr>
      <w:r w:rsidRPr="00131A83">
        <w:rPr>
          <w:bCs/>
          <w:color w:val="000000" w:themeColor="text1"/>
          <w:sz w:val="16"/>
          <w:szCs w:val="16"/>
        </w:rPr>
        <w:t xml:space="preserve">Вообще, курс авиации преимущественно практический, где теория, преподаваемая в меру, не превращается в научный балласт. </w:t>
      </w:r>
    </w:p>
    <w:p w14:paraId="0508309A" w14:textId="77777777" w:rsidR="00B03D4C" w:rsidRPr="00131A83" w:rsidRDefault="00B03D4C" w:rsidP="003C1FA7">
      <w:pPr>
        <w:jc w:val="both"/>
        <w:rPr>
          <w:bCs/>
          <w:color w:val="000000" w:themeColor="text1"/>
          <w:sz w:val="16"/>
          <w:szCs w:val="16"/>
        </w:rPr>
      </w:pPr>
      <w:r w:rsidRPr="00131A83">
        <w:rPr>
          <w:bCs/>
          <w:color w:val="000000" w:themeColor="text1"/>
          <w:sz w:val="16"/>
          <w:szCs w:val="16"/>
        </w:rPr>
        <w:t xml:space="preserve">Конечно, военный летчик, вышедший из школы, умеет проследить девиацию компаса или определить при помощи метеорологических инструментов воздушные течения на разных высотах, но он по преимуществу должен быть практиком военно-авиационного дела. Авиаторы и автомобилисты говорят, что в конце концов они почти автоматически управляют своей машиной, которая становится как бы частью их тела. Сознательные и рефлекторные движения невольно передаются аппарату. Им управляют инстинктивно, приводя в действие нужные рычаги и педали. Только тогда летчик вполне овладевает своим аппаратом, когда он не размышляет о его механизме. Такова практика, создающая привычку полета. [212] </w:t>
      </w:r>
    </w:p>
    <w:p w14:paraId="263D3A32" w14:textId="77777777" w:rsidR="00B03D4C" w:rsidRPr="00131A83" w:rsidRDefault="00B03D4C" w:rsidP="003C1FA7">
      <w:pPr>
        <w:jc w:val="both"/>
        <w:rPr>
          <w:bCs/>
          <w:color w:val="000000" w:themeColor="text1"/>
          <w:sz w:val="16"/>
          <w:szCs w:val="16"/>
        </w:rPr>
      </w:pPr>
      <w:r w:rsidRPr="00131A83">
        <w:rPr>
          <w:bCs/>
          <w:color w:val="000000" w:themeColor="text1"/>
          <w:sz w:val="16"/>
          <w:szCs w:val="16"/>
        </w:rPr>
        <w:t xml:space="preserve">Насколько солидно поставлено в школе обучение, можно судить по результатам участия отрядов отдела на маневрах, а также по дальним полетам офицеров школы, как, например: перелеты штабс-капитана </w:t>
      </w:r>
      <w:proofErr w:type="spellStart"/>
      <w:r w:rsidRPr="00131A83">
        <w:rPr>
          <w:bCs/>
          <w:color w:val="000000" w:themeColor="text1"/>
          <w:sz w:val="16"/>
          <w:szCs w:val="16"/>
        </w:rPr>
        <w:t>Андреади</w:t>
      </w:r>
      <w:proofErr w:type="spellEnd"/>
      <w:r w:rsidRPr="00131A83">
        <w:rPr>
          <w:bCs/>
          <w:color w:val="000000" w:themeColor="text1"/>
          <w:sz w:val="16"/>
          <w:szCs w:val="16"/>
        </w:rPr>
        <w:t xml:space="preserve"> — Севастополь — Одесса — Петербург и лейтенанта </w:t>
      </w:r>
      <w:proofErr w:type="spellStart"/>
      <w:r w:rsidRPr="00131A83">
        <w:rPr>
          <w:bCs/>
          <w:color w:val="000000" w:themeColor="text1"/>
          <w:sz w:val="16"/>
          <w:szCs w:val="16"/>
        </w:rPr>
        <w:t>Дыбовского</w:t>
      </w:r>
      <w:proofErr w:type="spellEnd"/>
      <w:r w:rsidRPr="00131A83">
        <w:rPr>
          <w:bCs/>
          <w:color w:val="000000" w:themeColor="text1"/>
          <w:sz w:val="16"/>
          <w:szCs w:val="16"/>
        </w:rPr>
        <w:t xml:space="preserve"> — Севастополь — Петербург. Отдел воздушного флота, открывшийся в феврале 1910 года, в полтора года сумел положить начало громадного дела, совершенно нового в России. Он дал нам авиационный флот, с комплектом аппаратов и личным составом опытных летчиков-офицеров. Первые из них, обучившись за границей, выдвинули целый ряд своих учеников, и русская авиация уже имеет свою школу на родине. </w:t>
      </w:r>
    </w:p>
    <w:p w14:paraId="15EE5720" w14:textId="77777777" w:rsidR="00B03D4C" w:rsidRPr="00131A83" w:rsidRDefault="00B03D4C" w:rsidP="003C1FA7">
      <w:pPr>
        <w:jc w:val="both"/>
        <w:rPr>
          <w:bCs/>
          <w:color w:val="000000" w:themeColor="text1"/>
          <w:sz w:val="16"/>
          <w:szCs w:val="16"/>
        </w:rPr>
      </w:pPr>
      <w:r w:rsidRPr="00131A83">
        <w:rPr>
          <w:bCs/>
          <w:color w:val="000000" w:themeColor="text1"/>
          <w:sz w:val="16"/>
          <w:szCs w:val="16"/>
        </w:rPr>
        <w:t xml:space="preserve">Из всей деятельности Особого комитета, начавшейся 6 февраля 1904 года, последний двухгодовой период, с 1910 по 1912 год, надо признать наиболее плодотворным. Создание воздушного флота, бесспорно, является историческим подвигом. </w:t>
      </w:r>
    </w:p>
    <w:p w14:paraId="73911A9F" w14:textId="77777777" w:rsidR="00B03D4C" w:rsidRPr="00131A83" w:rsidRDefault="00B03D4C" w:rsidP="003C1FA7">
      <w:pPr>
        <w:jc w:val="both"/>
        <w:rPr>
          <w:bCs/>
          <w:color w:val="000000" w:themeColor="text1"/>
          <w:sz w:val="16"/>
          <w:szCs w:val="16"/>
        </w:rPr>
      </w:pPr>
      <w:r w:rsidRPr="00131A83">
        <w:rPr>
          <w:bCs/>
          <w:color w:val="000000" w:themeColor="text1"/>
          <w:sz w:val="16"/>
          <w:szCs w:val="16"/>
        </w:rPr>
        <w:t xml:space="preserve">Без преувеличения можно сказать, что Его Императорское Высочество Великий князь Александр Михайлович, со своими ближайшими сотрудниками по организации воздушного флота, положил в России твердое начало русской военной авиации и что благодаря их деятельности Россия по праву заняла второе место в Европе в деле воздухоплавания. Это место было бы первым, если бы Особый комитет обладал значительно большими средствами, чем он располагает фактически. С нашим способным, смелым и самоотверженным составом армии, дающим превосходных военных летчиков, можно далеко уйти вперед, а энергии и любви к делу у организаторов воздушного флота в России достаточно для совершения и более трудного подвига. Нужна только более единодушная поддержка русского общества, более сознательное отношение к великим задачам будущего; </w:t>
      </w:r>
      <w:proofErr w:type="gramStart"/>
      <w:r w:rsidRPr="00131A83">
        <w:rPr>
          <w:bCs/>
          <w:color w:val="000000" w:themeColor="text1"/>
          <w:sz w:val="16"/>
          <w:szCs w:val="16"/>
        </w:rPr>
        <w:t>и</w:t>
      </w:r>
      <w:proofErr w:type="gramEnd"/>
      <w:r w:rsidRPr="00131A83">
        <w:rPr>
          <w:bCs/>
          <w:color w:val="000000" w:themeColor="text1"/>
          <w:sz w:val="16"/>
          <w:szCs w:val="16"/>
        </w:rPr>
        <w:t xml:space="preserve"> если общественные пожертвования не будут скудны, можно создать первенствующий в мире воздушный флот — и Россия будет властительницей воздуха, как Англия стала «царицей морей». </w:t>
      </w:r>
    </w:p>
    <w:p w14:paraId="20B74837" w14:textId="77777777" w:rsidR="00B03D4C" w:rsidRPr="00131A83" w:rsidRDefault="00B03D4C" w:rsidP="003C1FA7">
      <w:pPr>
        <w:jc w:val="both"/>
        <w:rPr>
          <w:bCs/>
          <w:color w:val="000000" w:themeColor="text1"/>
          <w:sz w:val="16"/>
          <w:szCs w:val="16"/>
        </w:rPr>
      </w:pPr>
      <w:r w:rsidRPr="00131A83">
        <w:rPr>
          <w:bCs/>
          <w:color w:val="000000" w:themeColor="text1"/>
          <w:sz w:val="16"/>
          <w:szCs w:val="16"/>
        </w:rPr>
        <w:t xml:space="preserve">Русский воздушный флот в будущем должен быть более сильным и грандиозным. Он должен состоять из дирижаблей, этих крейсеров и дредноутов воздуха, и из целой флотилии аэропланов, которые, как миноноски, скользят в голубых волнах неба. Когда орлы и соколы соберутся в стаю, Россия будет непобедима. </w:t>
      </w:r>
    </w:p>
    <w:p w14:paraId="325A2299" w14:textId="77777777" w:rsidR="00B03D4C" w:rsidRPr="00131A83" w:rsidRDefault="00B03D4C" w:rsidP="003C1FA7">
      <w:pPr>
        <w:jc w:val="both"/>
        <w:rPr>
          <w:bCs/>
          <w:color w:val="000000" w:themeColor="text1"/>
          <w:sz w:val="16"/>
          <w:szCs w:val="16"/>
        </w:rPr>
      </w:pPr>
      <w:r w:rsidRPr="00131A83">
        <w:rPr>
          <w:bCs/>
          <w:color w:val="000000" w:themeColor="text1"/>
          <w:sz w:val="16"/>
          <w:szCs w:val="16"/>
        </w:rPr>
        <w:t xml:space="preserve">Пока мы вынуждены покупать и строить наши летучие суда воздушного флота за границей, но необходимо стремиться к тому, чтобы иметь свои фабрики и верфи воздухоплавания, дабы не зависеть [213] от иностранцев. При авиационной школе комитета в Севастополе уже есть мастерские, где могут изготовить все деревянные части аэроплана, почти все, кроме мотора. </w:t>
      </w:r>
    </w:p>
    <w:p w14:paraId="46EE1F66" w14:textId="77777777" w:rsidR="00B03D4C" w:rsidRPr="00131A83" w:rsidRDefault="00B03D4C" w:rsidP="003C1FA7">
      <w:pPr>
        <w:jc w:val="both"/>
        <w:rPr>
          <w:bCs/>
          <w:color w:val="000000" w:themeColor="text1"/>
          <w:sz w:val="16"/>
          <w:szCs w:val="16"/>
        </w:rPr>
      </w:pPr>
      <w:r w:rsidRPr="00131A83">
        <w:rPr>
          <w:bCs/>
          <w:color w:val="000000" w:themeColor="text1"/>
          <w:sz w:val="16"/>
          <w:szCs w:val="16"/>
        </w:rPr>
        <w:t xml:space="preserve">Заканчивая обзор деятельности комитета, необходимо упомянуть о тех героях-мучениках, которые в борьбе с воздушной стихией поплатились своей жизнью: 24 сентября 1910 года при полете в Петербурге погиб капитан Лев Макарович </w:t>
      </w:r>
      <w:proofErr w:type="spellStart"/>
      <w:r w:rsidRPr="00131A83">
        <w:rPr>
          <w:bCs/>
          <w:color w:val="000000" w:themeColor="text1"/>
          <w:sz w:val="16"/>
          <w:szCs w:val="16"/>
        </w:rPr>
        <w:t>Мациевич</w:t>
      </w:r>
      <w:proofErr w:type="spellEnd"/>
      <w:r w:rsidRPr="00131A83">
        <w:rPr>
          <w:bCs/>
          <w:color w:val="000000" w:themeColor="text1"/>
          <w:sz w:val="16"/>
          <w:szCs w:val="16"/>
        </w:rPr>
        <w:t xml:space="preserve">; 18 апреля 1911 года при полете в Севастополе погиб штабс-капитан Бронислав Витольдович </w:t>
      </w:r>
      <w:proofErr w:type="spellStart"/>
      <w:r w:rsidRPr="00131A83">
        <w:rPr>
          <w:bCs/>
          <w:color w:val="000000" w:themeColor="text1"/>
          <w:sz w:val="16"/>
          <w:szCs w:val="16"/>
        </w:rPr>
        <w:t>Матыевич</w:t>
      </w:r>
      <w:proofErr w:type="spellEnd"/>
      <w:r w:rsidRPr="00131A83">
        <w:rPr>
          <w:bCs/>
          <w:color w:val="000000" w:themeColor="text1"/>
          <w:sz w:val="16"/>
          <w:szCs w:val="16"/>
        </w:rPr>
        <w:t xml:space="preserve">-Мацеевич вместе со своим братом, взятым в качестве пассажира; 26 января 1912 года при полете в Севастополе погибли штабс-капитан Федор Федорович Леон и штабс-капитан Владимир Николаевич </w:t>
      </w:r>
      <w:proofErr w:type="spellStart"/>
      <w:r w:rsidRPr="00131A83">
        <w:rPr>
          <w:bCs/>
          <w:color w:val="000000" w:themeColor="text1"/>
          <w:sz w:val="16"/>
          <w:szCs w:val="16"/>
        </w:rPr>
        <w:t>Яниш</w:t>
      </w:r>
      <w:proofErr w:type="spellEnd"/>
      <w:r w:rsidRPr="00131A83">
        <w:rPr>
          <w:bCs/>
          <w:color w:val="000000" w:themeColor="text1"/>
          <w:sz w:val="16"/>
          <w:szCs w:val="16"/>
        </w:rPr>
        <w:t xml:space="preserve">; 9 марта 1912 года при дальнем полете погибли около станции </w:t>
      </w:r>
      <w:proofErr w:type="spellStart"/>
      <w:r w:rsidRPr="00131A83">
        <w:rPr>
          <w:bCs/>
          <w:color w:val="000000" w:themeColor="text1"/>
          <w:sz w:val="16"/>
          <w:szCs w:val="16"/>
        </w:rPr>
        <w:t>Сарабуз</w:t>
      </w:r>
      <w:proofErr w:type="spellEnd"/>
      <w:r w:rsidRPr="00131A83">
        <w:rPr>
          <w:bCs/>
          <w:color w:val="000000" w:themeColor="text1"/>
          <w:sz w:val="16"/>
          <w:szCs w:val="16"/>
        </w:rPr>
        <w:t xml:space="preserve"> Южных дорог подпоручик Владимир Александрович </w:t>
      </w:r>
      <w:proofErr w:type="spellStart"/>
      <w:r w:rsidRPr="00131A83">
        <w:rPr>
          <w:bCs/>
          <w:color w:val="000000" w:themeColor="text1"/>
          <w:sz w:val="16"/>
          <w:szCs w:val="16"/>
        </w:rPr>
        <w:t>Альбокринов</w:t>
      </w:r>
      <w:proofErr w:type="spellEnd"/>
      <w:r w:rsidRPr="00131A83">
        <w:rPr>
          <w:bCs/>
          <w:color w:val="000000" w:themeColor="text1"/>
          <w:sz w:val="16"/>
          <w:szCs w:val="16"/>
        </w:rPr>
        <w:t xml:space="preserve"> и рядовой Александр Сонин, и 2 июля 1912 года при полете в Александро-Михайловском лагере на реке Каче погиб поручик Александр Васильевич </w:t>
      </w:r>
      <w:proofErr w:type="spellStart"/>
      <w:r w:rsidRPr="00131A83">
        <w:rPr>
          <w:bCs/>
          <w:color w:val="000000" w:themeColor="text1"/>
          <w:sz w:val="16"/>
          <w:szCs w:val="16"/>
        </w:rPr>
        <w:t>Закуцкий</w:t>
      </w:r>
      <w:proofErr w:type="spellEnd"/>
      <w:r w:rsidRPr="00131A83">
        <w:rPr>
          <w:bCs/>
          <w:color w:val="000000" w:themeColor="text1"/>
          <w:sz w:val="16"/>
          <w:szCs w:val="16"/>
        </w:rPr>
        <w:t xml:space="preserve">. </w:t>
      </w:r>
    </w:p>
    <w:p w14:paraId="38376166" w14:textId="77777777" w:rsidR="00B03D4C" w:rsidRPr="00131A83" w:rsidRDefault="00B03D4C" w:rsidP="003C1FA7">
      <w:pPr>
        <w:jc w:val="both"/>
        <w:rPr>
          <w:bCs/>
          <w:color w:val="000000" w:themeColor="text1"/>
          <w:sz w:val="16"/>
          <w:szCs w:val="16"/>
        </w:rPr>
      </w:pPr>
      <w:r w:rsidRPr="00131A83">
        <w:rPr>
          <w:bCs/>
          <w:color w:val="000000" w:themeColor="text1"/>
          <w:sz w:val="16"/>
          <w:szCs w:val="16"/>
        </w:rPr>
        <w:t>Жертв искупительных просит всякое великое дело, и незабвенными в истории русской авиации останутся имена ее первых мучеников. Вечная память героям! (Воздухоплаватель. 1913) (11334).</w:t>
      </w:r>
    </w:p>
    <w:p w14:paraId="3FA05BA0" w14:textId="77777777" w:rsidR="00B03D4C" w:rsidRPr="00131A83" w:rsidRDefault="00B03D4C" w:rsidP="003C1FA7">
      <w:pPr>
        <w:shd w:val="clear" w:color="auto" w:fill="FFFFFF"/>
        <w:jc w:val="both"/>
        <w:rPr>
          <w:bCs/>
          <w:color w:val="000000" w:themeColor="text1"/>
          <w:sz w:val="16"/>
          <w:szCs w:val="16"/>
        </w:rPr>
      </w:pPr>
    </w:p>
    <w:p w14:paraId="38ACA602" w14:textId="77777777" w:rsidR="00704665" w:rsidRPr="00131A83" w:rsidRDefault="00704665" w:rsidP="003C1FA7">
      <w:pPr>
        <w:jc w:val="both"/>
        <w:rPr>
          <w:bCs/>
          <w:color w:val="000000" w:themeColor="text1"/>
          <w:sz w:val="16"/>
          <w:szCs w:val="16"/>
        </w:rPr>
      </w:pPr>
      <w:r w:rsidRPr="00131A83">
        <w:rPr>
          <w:bCs/>
          <w:i/>
          <w:color w:val="000000" w:themeColor="text1"/>
          <w:sz w:val="16"/>
          <w:szCs w:val="16"/>
        </w:rPr>
        <w:t>Авиация и воздухоплавание Германии:</w:t>
      </w:r>
    </w:p>
    <w:p w14:paraId="52695DF0" w14:textId="77777777" w:rsidR="00704665" w:rsidRPr="00131A83" w:rsidRDefault="00704665" w:rsidP="003C1FA7">
      <w:pPr>
        <w:jc w:val="both"/>
        <w:rPr>
          <w:bCs/>
          <w:color w:val="000000" w:themeColor="text1"/>
          <w:sz w:val="16"/>
          <w:szCs w:val="16"/>
        </w:rPr>
      </w:pPr>
    </w:p>
    <w:p w14:paraId="7734BEA3" w14:textId="620EBD74" w:rsidR="00704665" w:rsidRPr="00131A83" w:rsidRDefault="00704665" w:rsidP="003C1FA7">
      <w:pPr>
        <w:jc w:val="both"/>
        <w:rPr>
          <w:bCs/>
          <w:color w:val="000000" w:themeColor="text1"/>
          <w:sz w:val="16"/>
          <w:szCs w:val="16"/>
        </w:rPr>
      </w:pPr>
      <w:r w:rsidRPr="00131A83">
        <w:rPr>
          <w:bCs/>
          <w:color w:val="000000" w:themeColor="text1"/>
          <w:sz w:val="16"/>
          <w:szCs w:val="16"/>
        </w:rPr>
        <w:t xml:space="preserve">В октябре 1911 года (в то время как заводской номер цеппелина достиг LZ-9); аналогично появился и [71] в январе 1913 года Z-I (заводской номер — LZ-15). Z-I, </w:t>
      </w:r>
      <w:proofErr w:type="gramStart"/>
      <w:r w:rsidRPr="00131A83">
        <w:rPr>
          <w:bCs/>
          <w:color w:val="000000" w:themeColor="text1"/>
          <w:sz w:val="16"/>
          <w:szCs w:val="16"/>
        </w:rPr>
        <w:t>так согласно армейскому стандарту</w:t>
      </w:r>
      <w:proofErr w:type="gramEnd"/>
      <w:r w:rsidRPr="00131A83">
        <w:rPr>
          <w:bCs/>
          <w:color w:val="000000" w:themeColor="text1"/>
          <w:sz w:val="16"/>
          <w:szCs w:val="16"/>
        </w:rPr>
        <w:t xml:space="preserve"> обозначили бывший LZ-3, доработанный и увеличенный до объема 12 200 куб. м. Армейская система обозначения цеппелинов была достаточно запутанной. Когда более ранние дирижабли выходили из строя по причине аварий, заменявшим их присваивали «освободившееся» обозначение. Z-II поэтому </w:t>
      </w:r>
      <w:proofErr w:type="gramStart"/>
      <w:r w:rsidRPr="00131A83">
        <w:rPr>
          <w:bCs/>
          <w:color w:val="000000" w:themeColor="text1"/>
          <w:sz w:val="16"/>
          <w:szCs w:val="16"/>
        </w:rPr>
        <w:t>появился еще раз</w:t>
      </w:r>
      <w:proofErr w:type="gramEnd"/>
      <w:r w:rsidRPr="00131A83">
        <w:rPr>
          <w:bCs/>
          <w:color w:val="000000" w:themeColor="text1"/>
          <w:sz w:val="16"/>
          <w:szCs w:val="16"/>
        </w:rPr>
        <w:t xml:space="preserve"> Такая же судьба ожидала и другие армейские дирижабли, от Z-III до Z-VIII, постепенно поставленных до начала войны. Таким образом, до 1914 года нумерация армейских цеппелинов дошла лишь до восьми, хотя на службе их побывало 11. </w:t>
      </w:r>
    </w:p>
    <w:p w14:paraId="3D826D80" w14:textId="77777777" w:rsidR="00704665" w:rsidRPr="00131A83" w:rsidRDefault="00704665" w:rsidP="003C1FA7">
      <w:pPr>
        <w:shd w:val="clear" w:color="auto" w:fill="FFFFFF"/>
        <w:jc w:val="both"/>
        <w:rPr>
          <w:bCs/>
          <w:color w:val="000000" w:themeColor="text1"/>
          <w:sz w:val="16"/>
          <w:szCs w:val="16"/>
        </w:rPr>
      </w:pPr>
    </w:p>
    <w:p w14:paraId="6E5BF877" w14:textId="77777777" w:rsidR="00770467" w:rsidRPr="00131A83" w:rsidRDefault="00770467" w:rsidP="003C1FA7">
      <w:pPr>
        <w:shd w:val="clear" w:color="auto" w:fill="FFFFFF"/>
        <w:jc w:val="both"/>
        <w:rPr>
          <w:bCs/>
          <w:i/>
          <w:iCs/>
          <w:color w:val="000000" w:themeColor="text1"/>
          <w:sz w:val="16"/>
          <w:szCs w:val="16"/>
        </w:rPr>
      </w:pPr>
      <w:r w:rsidRPr="00131A83">
        <w:rPr>
          <w:bCs/>
          <w:i/>
          <w:iCs/>
          <w:color w:val="000000" w:themeColor="text1"/>
          <w:sz w:val="16"/>
          <w:szCs w:val="16"/>
        </w:rPr>
        <w:t>Авиация и воздухоплавание Франции:</w:t>
      </w:r>
    </w:p>
    <w:p w14:paraId="5957E171" w14:textId="77777777" w:rsidR="00770467" w:rsidRPr="00131A83" w:rsidRDefault="00770467" w:rsidP="003C1FA7">
      <w:pPr>
        <w:shd w:val="clear" w:color="auto" w:fill="FFFFFF"/>
        <w:jc w:val="both"/>
        <w:rPr>
          <w:bCs/>
          <w:i/>
          <w:iCs/>
          <w:color w:val="000000" w:themeColor="text1"/>
          <w:sz w:val="16"/>
          <w:szCs w:val="16"/>
        </w:rPr>
      </w:pPr>
    </w:p>
    <w:p w14:paraId="1B70A1C4" w14:textId="77777777" w:rsidR="00770467" w:rsidRPr="00131A83" w:rsidRDefault="00770467" w:rsidP="003C1FA7">
      <w:pPr>
        <w:jc w:val="both"/>
        <w:rPr>
          <w:bCs/>
          <w:color w:val="0070C0"/>
          <w:sz w:val="16"/>
          <w:szCs w:val="16"/>
        </w:rPr>
      </w:pPr>
      <w:r w:rsidRPr="00131A83">
        <w:rPr>
          <w:bCs/>
          <w:color w:val="0070C0"/>
          <w:sz w:val="16"/>
          <w:szCs w:val="16"/>
        </w:rPr>
        <w:t xml:space="preserve">В октябре 1911 г. братья Леон и Робер Моран и Раймонд </w:t>
      </w:r>
      <w:proofErr w:type="spellStart"/>
      <w:r w:rsidRPr="00131A83">
        <w:rPr>
          <w:bCs/>
          <w:color w:val="0070C0"/>
          <w:sz w:val="16"/>
          <w:szCs w:val="16"/>
        </w:rPr>
        <w:t>Солнье</w:t>
      </w:r>
      <w:proofErr w:type="spellEnd"/>
      <w:r w:rsidRPr="00131A83">
        <w:rPr>
          <w:bCs/>
          <w:color w:val="0070C0"/>
          <w:sz w:val="16"/>
          <w:szCs w:val="16"/>
        </w:rPr>
        <w:t xml:space="preserve"> зарегистрировали фирму </w:t>
      </w:r>
      <w:proofErr w:type="spellStart"/>
      <w:r w:rsidRPr="00131A83">
        <w:rPr>
          <w:bCs/>
          <w:color w:val="0070C0"/>
          <w:sz w:val="16"/>
          <w:szCs w:val="16"/>
        </w:rPr>
        <w:t>Aéroplanes</w:t>
      </w:r>
      <w:proofErr w:type="spellEnd"/>
      <w:r w:rsidRPr="00131A83">
        <w:rPr>
          <w:bCs/>
          <w:color w:val="0070C0"/>
          <w:sz w:val="16"/>
          <w:szCs w:val="16"/>
        </w:rPr>
        <w:t xml:space="preserve"> </w:t>
      </w:r>
      <w:proofErr w:type="spellStart"/>
      <w:r w:rsidRPr="00131A83">
        <w:rPr>
          <w:bCs/>
          <w:color w:val="0070C0"/>
          <w:sz w:val="16"/>
          <w:szCs w:val="16"/>
        </w:rPr>
        <w:t>Morane-Saulnier</w:t>
      </w:r>
      <w:proofErr w:type="spellEnd"/>
      <w:r w:rsidRPr="00131A83">
        <w:rPr>
          <w:bCs/>
          <w:color w:val="0070C0"/>
          <w:sz w:val="16"/>
          <w:szCs w:val="16"/>
        </w:rPr>
        <w:t>. Ее базой стало прежнее расположение фирмы «Моран-</w:t>
      </w:r>
      <w:proofErr w:type="spellStart"/>
      <w:r w:rsidRPr="00131A83">
        <w:rPr>
          <w:bCs/>
          <w:color w:val="0070C0"/>
          <w:sz w:val="16"/>
          <w:szCs w:val="16"/>
        </w:rPr>
        <w:t>Борэл</w:t>
      </w:r>
      <w:proofErr w:type="spellEnd"/>
      <w:r w:rsidRPr="00131A83">
        <w:rPr>
          <w:bCs/>
          <w:color w:val="0070C0"/>
          <w:sz w:val="16"/>
          <w:szCs w:val="16"/>
        </w:rPr>
        <w:t>-</w:t>
      </w:r>
      <w:proofErr w:type="spellStart"/>
      <w:r w:rsidRPr="00131A83">
        <w:rPr>
          <w:bCs/>
          <w:color w:val="0070C0"/>
          <w:sz w:val="16"/>
          <w:szCs w:val="16"/>
        </w:rPr>
        <w:t>Солнье</w:t>
      </w:r>
      <w:proofErr w:type="spellEnd"/>
      <w:r w:rsidRPr="00131A83">
        <w:rPr>
          <w:bCs/>
          <w:color w:val="0070C0"/>
          <w:sz w:val="16"/>
          <w:szCs w:val="16"/>
        </w:rPr>
        <w:t xml:space="preserve">» в г. </w:t>
      </w:r>
      <w:proofErr w:type="spellStart"/>
      <w:r w:rsidRPr="00131A83">
        <w:rPr>
          <w:bCs/>
          <w:color w:val="0070C0"/>
          <w:sz w:val="16"/>
          <w:szCs w:val="16"/>
        </w:rPr>
        <w:t>Пюто</w:t>
      </w:r>
      <w:proofErr w:type="spellEnd"/>
      <w:r w:rsidRPr="00131A83">
        <w:rPr>
          <w:bCs/>
          <w:color w:val="0070C0"/>
          <w:sz w:val="16"/>
          <w:szCs w:val="16"/>
        </w:rPr>
        <w:t>. Там была построена серия самолетов, которые были проданы как во Франции, так и за рубеж (23132).</w:t>
      </w:r>
    </w:p>
    <w:p w14:paraId="4AFA9D64" w14:textId="77777777" w:rsidR="00770467" w:rsidRPr="00131A83" w:rsidRDefault="00770467" w:rsidP="003C1FA7">
      <w:pPr>
        <w:jc w:val="both"/>
        <w:rPr>
          <w:bCs/>
          <w:color w:val="0070C0"/>
          <w:sz w:val="16"/>
          <w:szCs w:val="16"/>
        </w:rPr>
      </w:pPr>
    </w:p>
    <w:p w14:paraId="0B74E038" w14:textId="77777777" w:rsidR="00770467" w:rsidRPr="00131A83" w:rsidRDefault="00770467" w:rsidP="003C1FA7">
      <w:pPr>
        <w:shd w:val="clear" w:color="auto" w:fill="FFFFFF"/>
        <w:jc w:val="both"/>
        <w:rPr>
          <w:bCs/>
          <w:i/>
          <w:iCs/>
          <w:color w:val="000000" w:themeColor="text1"/>
          <w:sz w:val="16"/>
          <w:szCs w:val="16"/>
        </w:rPr>
      </w:pPr>
      <w:r w:rsidRPr="00131A83">
        <w:rPr>
          <w:bCs/>
          <w:i/>
          <w:iCs/>
          <w:color w:val="000000" w:themeColor="text1"/>
          <w:sz w:val="16"/>
          <w:szCs w:val="16"/>
        </w:rPr>
        <w:t>Авиация и воздухоплавание Англии:</w:t>
      </w:r>
    </w:p>
    <w:p w14:paraId="1DCA847C" w14:textId="77777777" w:rsidR="00770467" w:rsidRPr="00131A83" w:rsidRDefault="00770467" w:rsidP="003C1FA7">
      <w:pPr>
        <w:shd w:val="clear" w:color="auto" w:fill="FFFFFF"/>
        <w:jc w:val="both"/>
        <w:rPr>
          <w:bCs/>
          <w:i/>
          <w:iCs/>
          <w:color w:val="000000" w:themeColor="text1"/>
          <w:sz w:val="16"/>
          <w:szCs w:val="16"/>
        </w:rPr>
      </w:pPr>
    </w:p>
    <w:p w14:paraId="7D494F1A" w14:textId="77777777" w:rsidR="00770467" w:rsidRPr="00131A83" w:rsidRDefault="00770467" w:rsidP="003C1FA7">
      <w:pPr>
        <w:jc w:val="both"/>
        <w:rPr>
          <w:bCs/>
          <w:color w:val="0070C0"/>
          <w:sz w:val="16"/>
          <w:szCs w:val="16"/>
        </w:rPr>
      </w:pPr>
      <w:r w:rsidRPr="00131A83">
        <w:rPr>
          <w:bCs/>
          <w:color w:val="0070C0"/>
          <w:sz w:val="16"/>
          <w:szCs w:val="16"/>
        </w:rPr>
        <w:t>В октябре 1911 г. аппарат, названный В.Е.1, в котором от оригинального Блерио остался только мотор «</w:t>
      </w:r>
      <w:proofErr w:type="spellStart"/>
      <w:r w:rsidRPr="00131A83">
        <w:rPr>
          <w:bCs/>
          <w:color w:val="0070C0"/>
          <w:sz w:val="16"/>
          <w:szCs w:val="16"/>
        </w:rPr>
        <w:t>Вулсели</w:t>
      </w:r>
      <w:proofErr w:type="spellEnd"/>
      <w:r w:rsidRPr="00131A83">
        <w:rPr>
          <w:bCs/>
          <w:color w:val="0070C0"/>
          <w:sz w:val="16"/>
          <w:szCs w:val="16"/>
        </w:rPr>
        <w:t xml:space="preserve">» в 60 сил, радиатор (водяное охлаждение имели его клапаны, а цилиндры обдувались воздухом) и несколько металлических крепежных деталей и по воле Де </w:t>
      </w:r>
      <w:proofErr w:type="spellStart"/>
      <w:r w:rsidRPr="00131A83">
        <w:rPr>
          <w:bCs/>
          <w:color w:val="0070C0"/>
          <w:sz w:val="16"/>
          <w:szCs w:val="16"/>
        </w:rPr>
        <w:t>Невиленда</w:t>
      </w:r>
      <w:proofErr w:type="spellEnd"/>
      <w:r w:rsidRPr="00131A83">
        <w:rPr>
          <w:bCs/>
          <w:color w:val="0070C0"/>
          <w:sz w:val="16"/>
          <w:szCs w:val="16"/>
        </w:rPr>
        <w:t xml:space="preserve"> превратился в классический полутораплан с тянущим винтом, выкатили на аэродром. Все первые попытки подняться оказались неудачными. Лишь 4 декабря де </w:t>
      </w:r>
      <w:proofErr w:type="spellStart"/>
      <w:r w:rsidRPr="00131A83">
        <w:rPr>
          <w:bCs/>
          <w:color w:val="0070C0"/>
          <w:sz w:val="16"/>
          <w:szCs w:val="16"/>
        </w:rPr>
        <w:t>Хэвилленд</w:t>
      </w:r>
      <w:proofErr w:type="spellEnd"/>
      <w:r w:rsidRPr="00131A83">
        <w:rPr>
          <w:bCs/>
          <w:color w:val="0070C0"/>
          <w:sz w:val="16"/>
          <w:szCs w:val="16"/>
        </w:rPr>
        <w:t xml:space="preserve"> смог выполнить на нем полет по кругу, получив за это 12,5 пенса — не слишком много, учитывая смертность среди летчиков-испытателей в то время. Самолет был сдан заказчику 11 марта 1912 г. и прослужил в RFC как минимум до конца июля 1916 г. Он не блистал высокими летными данными, зато хорошо управлялся и стал прототипом одного из самых массовых аэропланов того времени — RAF B.E.2. (22734).</w:t>
      </w:r>
    </w:p>
    <w:p w14:paraId="006C9248" w14:textId="77777777" w:rsidR="00770467" w:rsidRPr="00131A83" w:rsidRDefault="00770467" w:rsidP="003C1FA7">
      <w:pPr>
        <w:jc w:val="both"/>
        <w:rPr>
          <w:bCs/>
          <w:color w:val="0070C0"/>
          <w:sz w:val="16"/>
          <w:szCs w:val="16"/>
        </w:rPr>
      </w:pPr>
    </w:p>
    <w:p w14:paraId="171F1CA5" w14:textId="77777777" w:rsidR="00B03D4C" w:rsidRPr="00131A83" w:rsidRDefault="00B03D4C" w:rsidP="003C1FA7">
      <w:pPr>
        <w:shd w:val="clear" w:color="auto" w:fill="FFFFFF"/>
        <w:jc w:val="both"/>
        <w:rPr>
          <w:bCs/>
          <w:i/>
          <w:iCs/>
          <w:color w:val="000000" w:themeColor="text1"/>
          <w:sz w:val="16"/>
          <w:szCs w:val="16"/>
        </w:rPr>
      </w:pPr>
      <w:r w:rsidRPr="00131A83">
        <w:rPr>
          <w:bCs/>
          <w:i/>
          <w:iCs/>
          <w:color w:val="000000" w:themeColor="text1"/>
          <w:sz w:val="16"/>
          <w:szCs w:val="16"/>
        </w:rPr>
        <w:t>Авиация и воздухоплавание за рубежом:</w:t>
      </w:r>
    </w:p>
    <w:p w14:paraId="1F9AB657" w14:textId="77777777" w:rsidR="00B03D4C" w:rsidRPr="00131A83" w:rsidRDefault="00B03D4C" w:rsidP="003C1FA7">
      <w:pPr>
        <w:shd w:val="clear" w:color="auto" w:fill="FFFFFF"/>
        <w:jc w:val="both"/>
        <w:rPr>
          <w:bCs/>
          <w:i/>
          <w:iCs/>
          <w:color w:val="000000" w:themeColor="text1"/>
          <w:sz w:val="16"/>
          <w:szCs w:val="16"/>
        </w:rPr>
      </w:pPr>
    </w:p>
    <w:p w14:paraId="0D51FDA0" w14:textId="77777777" w:rsidR="00B03D4C" w:rsidRPr="00131A83" w:rsidRDefault="00B03D4C" w:rsidP="003C1FA7">
      <w:pPr>
        <w:jc w:val="both"/>
        <w:rPr>
          <w:bCs/>
          <w:color w:val="0070C0"/>
          <w:sz w:val="16"/>
          <w:szCs w:val="16"/>
        </w:rPr>
      </w:pPr>
      <w:r w:rsidRPr="00131A83">
        <w:rPr>
          <w:bCs/>
          <w:color w:val="0070C0"/>
          <w:sz w:val="16"/>
          <w:szCs w:val="16"/>
        </w:rPr>
        <w:t xml:space="preserve">В октябре 1911 г. был образован штаб Императорских и Королевских воздушных войск Австро-Венгрии, который возглавил майор Милан (Эмиль) </w:t>
      </w:r>
      <w:proofErr w:type="spellStart"/>
      <w:r w:rsidRPr="00131A83">
        <w:rPr>
          <w:bCs/>
          <w:color w:val="0070C0"/>
          <w:sz w:val="16"/>
          <w:szCs w:val="16"/>
        </w:rPr>
        <w:t>Узелац</w:t>
      </w:r>
      <w:proofErr w:type="spellEnd"/>
      <w:r w:rsidRPr="00131A83">
        <w:rPr>
          <w:bCs/>
          <w:color w:val="0070C0"/>
          <w:sz w:val="16"/>
          <w:szCs w:val="16"/>
        </w:rPr>
        <w:t xml:space="preserve">. Однако недостаток финансирования привел к тому, что на момент начала войны Австро-Венгрии с Россией, Сербией и Черногорией в составе вооруженных сил числилось всего 39 самолетов трех типов (монопланы «Таубе» в двух вариантах, а также бипланы </w:t>
      </w:r>
      <w:proofErr w:type="spellStart"/>
      <w:r w:rsidRPr="00131A83">
        <w:rPr>
          <w:bCs/>
          <w:color w:val="0070C0"/>
          <w:sz w:val="16"/>
          <w:szCs w:val="16"/>
        </w:rPr>
        <w:t>Лонэр</w:t>
      </w:r>
      <w:proofErr w:type="spellEnd"/>
      <w:r w:rsidRPr="00131A83">
        <w:rPr>
          <w:bCs/>
          <w:color w:val="0070C0"/>
          <w:sz w:val="16"/>
          <w:szCs w:val="16"/>
        </w:rPr>
        <w:t xml:space="preserve"> «</w:t>
      </w:r>
      <w:proofErr w:type="spellStart"/>
      <w:r w:rsidRPr="00131A83">
        <w:rPr>
          <w:bCs/>
          <w:color w:val="0070C0"/>
          <w:sz w:val="16"/>
          <w:szCs w:val="16"/>
        </w:rPr>
        <w:t>Пфейль</w:t>
      </w:r>
      <w:proofErr w:type="spellEnd"/>
      <w:r w:rsidRPr="00131A83">
        <w:rPr>
          <w:bCs/>
          <w:color w:val="0070C0"/>
          <w:sz w:val="16"/>
          <w:szCs w:val="16"/>
        </w:rPr>
        <w:t xml:space="preserve">»), один управляемый дирижабль и 10 аэростатов. В штате было 85 пилотов, сведенных в девять летных рот — </w:t>
      </w:r>
      <w:proofErr w:type="spellStart"/>
      <w:r w:rsidRPr="00131A83">
        <w:rPr>
          <w:bCs/>
          <w:color w:val="0070C0"/>
          <w:sz w:val="16"/>
          <w:szCs w:val="16"/>
        </w:rPr>
        <w:t>Fliegerkompanie</w:t>
      </w:r>
      <w:proofErr w:type="spellEnd"/>
      <w:r w:rsidRPr="00131A83">
        <w:rPr>
          <w:bCs/>
          <w:color w:val="0070C0"/>
          <w:sz w:val="16"/>
          <w:szCs w:val="16"/>
        </w:rPr>
        <w:t xml:space="preserve">, сокращенно </w:t>
      </w:r>
      <w:proofErr w:type="spellStart"/>
      <w:r w:rsidRPr="00131A83">
        <w:rPr>
          <w:bCs/>
          <w:color w:val="0070C0"/>
          <w:sz w:val="16"/>
          <w:szCs w:val="16"/>
        </w:rPr>
        <w:t>Flik</w:t>
      </w:r>
      <w:proofErr w:type="spellEnd"/>
      <w:r w:rsidRPr="00131A83">
        <w:rPr>
          <w:bCs/>
          <w:color w:val="0070C0"/>
          <w:sz w:val="16"/>
          <w:szCs w:val="16"/>
        </w:rPr>
        <w:t xml:space="preserve"> (22479).</w:t>
      </w:r>
    </w:p>
    <w:p w14:paraId="1D7BAAAF" w14:textId="77777777" w:rsidR="00B03D4C" w:rsidRPr="00131A83" w:rsidRDefault="00B03D4C" w:rsidP="003C1FA7">
      <w:pPr>
        <w:jc w:val="both"/>
        <w:rPr>
          <w:bCs/>
          <w:color w:val="0070C0"/>
          <w:sz w:val="16"/>
          <w:szCs w:val="16"/>
        </w:rPr>
      </w:pPr>
    </w:p>
    <w:p w14:paraId="20615981" w14:textId="77777777" w:rsidR="00A73640" w:rsidRPr="00131A83" w:rsidRDefault="00A73640" w:rsidP="003C1FA7">
      <w:pPr>
        <w:jc w:val="both"/>
        <w:rPr>
          <w:bCs/>
          <w:color w:val="000000" w:themeColor="text1"/>
          <w:sz w:val="16"/>
          <w:szCs w:val="16"/>
        </w:rPr>
      </w:pPr>
      <w:r w:rsidRPr="00131A83">
        <w:rPr>
          <w:bCs/>
          <w:color w:val="000000" w:themeColor="text1"/>
          <w:sz w:val="16"/>
          <w:szCs w:val="16"/>
        </w:rPr>
        <w:t xml:space="preserve">В октябре 1911 г. возможность начать действия воздушного флота открылась только после перехода в руки итальянцев ряда прибрежных пунктов. Для оборудования базы было выбрано место около города Триполи. Выбор места был не совсем удачен. Место было выбрано [36] вблизи моря, хотя и удобное, так как этой близостью к морю облегчалась доставка всей материальной части, и база была более или менее обеспечена от покушений со стороны противника, но совершенно незащищенное от сильных ветров Триполитании. </w:t>
      </w:r>
    </w:p>
    <w:p w14:paraId="51B37910" w14:textId="77777777" w:rsidR="00A73640" w:rsidRPr="00131A83" w:rsidRDefault="00A73640" w:rsidP="003C1FA7">
      <w:pPr>
        <w:jc w:val="both"/>
        <w:rPr>
          <w:bCs/>
          <w:color w:val="000000" w:themeColor="text1"/>
          <w:sz w:val="16"/>
          <w:szCs w:val="16"/>
        </w:rPr>
      </w:pPr>
      <w:r w:rsidRPr="00131A83">
        <w:rPr>
          <w:bCs/>
          <w:color w:val="000000" w:themeColor="text1"/>
          <w:sz w:val="16"/>
          <w:szCs w:val="16"/>
        </w:rPr>
        <w:t xml:space="preserve">Доставка всей материальной части производилась морским транспортом после специальных испытаний в Бриндизи, производившихся перед самым отправлением. </w:t>
      </w:r>
    </w:p>
    <w:p w14:paraId="6D38346D" w14:textId="77777777" w:rsidR="00A73640" w:rsidRPr="00131A83" w:rsidRDefault="00A73640" w:rsidP="003C1FA7">
      <w:pPr>
        <w:jc w:val="both"/>
        <w:rPr>
          <w:bCs/>
          <w:color w:val="000000" w:themeColor="text1"/>
          <w:sz w:val="16"/>
          <w:szCs w:val="16"/>
        </w:rPr>
      </w:pPr>
      <w:r w:rsidRPr="00131A83">
        <w:rPr>
          <w:bCs/>
          <w:color w:val="000000" w:themeColor="text1"/>
          <w:sz w:val="16"/>
          <w:szCs w:val="16"/>
        </w:rPr>
        <w:t xml:space="preserve">Для доставки ее к месту оборудования базы от места выгрузки была проведена узкоколейная железная дорога с паровой тягой, причем возле воздухоплавательного городка был развит небольшой железнодорожный узел с запасными путями, на которые ставились неразгруженные вагонетки с различными прибывающими из Италии грузами. В нескольких местах впервые были наведены специальные понтонные мосты для облегчения выгрузки. В состав экспедиционного корпуса вошли: </w:t>
      </w:r>
    </w:p>
    <w:p w14:paraId="20401CBB" w14:textId="77777777" w:rsidR="00A73640" w:rsidRPr="00131A83" w:rsidRDefault="00A73640" w:rsidP="003C1FA7">
      <w:pPr>
        <w:jc w:val="both"/>
        <w:rPr>
          <w:bCs/>
          <w:color w:val="000000" w:themeColor="text1"/>
          <w:sz w:val="16"/>
          <w:szCs w:val="16"/>
        </w:rPr>
      </w:pPr>
      <w:r w:rsidRPr="00131A83">
        <w:rPr>
          <w:bCs/>
          <w:color w:val="000000" w:themeColor="text1"/>
          <w:sz w:val="16"/>
          <w:szCs w:val="16"/>
        </w:rPr>
        <w:t>1) специальный воздухоплавательный отряд из двух дирижаблей Р2 и Р3 («</w:t>
      </w:r>
      <w:proofErr w:type="spellStart"/>
      <w:r w:rsidRPr="00131A83">
        <w:rPr>
          <w:bCs/>
          <w:color w:val="000000" w:themeColor="text1"/>
          <w:sz w:val="16"/>
          <w:szCs w:val="16"/>
        </w:rPr>
        <w:t>Piecolо</w:t>
      </w:r>
      <w:proofErr w:type="spellEnd"/>
      <w:r w:rsidRPr="00131A83">
        <w:rPr>
          <w:bCs/>
          <w:color w:val="000000" w:themeColor="text1"/>
          <w:sz w:val="16"/>
          <w:szCs w:val="16"/>
        </w:rPr>
        <w:t xml:space="preserve">» — малый, 3 200 куб. м); </w:t>
      </w:r>
    </w:p>
    <w:p w14:paraId="569AF166" w14:textId="77777777" w:rsidR="00A73640" w:rsidRPr="00131A83" w:rsidRDefault="00A73640" w:rsidP="003C1FA7">
      <w:pPr>
        <w:jc w:val="both"/>
        <w:rPr>
          <w:bCs/>
          <w:color w:val="000000" w:themeColor="text1"/>
          <w:sz w:val="16"/>
          <w:szCs w:val="16"/>
        </w:rPr>
      </w:pPr>
      <w:r w:rsidRPr="00131A83">
        <w:rPr>
          <w:bCs/>
          <w:color w:val="000000" w:themeColor="text1"/>
          <w:sz w:val="16"/>
          <w:szCs w:val="16"/>
        </w:rPr>
        <w:t xml:space="preserve">2) три авиационных отряда; </w:t>
      </w:r>
    </w:p>
    <w:p w14:paraId="112BAA21" w14:textId="77777777" w:rsidR="00A73640" w:rsidRPr="00131A83" w:rsidRDefault="00A73640" w:rsidP="003C1FA7">
      <w:pPr>
        <w:jc w:val="both"/>
        <w:rPr>
          <w:bCs/>
          <w:color w:val="000000" w:themeColor="text1"/>
          <w:sz w:val="16"/>
          <w:szCs w:val="16"/>
        </w:rPr>
      </w:pPr>
      <w:r w:rsidRPr="00131A83">
        <w:rPr>
          <w:bCs/>
          <w:color w:val="000000" w:themeColor="text1"/>
          <w:sz w:val="16"/>
          <w:szCs w:val="16"/>
        </w:rPr>
        <w:t>3) два змейковых аэростата системы Парсеваль-</w:t>
      </w:r>
      <w:proofErr w:type="spellStart"/>
      <w:r w:rsidRPr="00131A83">
        <w:rPr>
          <w:bCs/>
          <w:color w:val="000000" w:themeColor="text1"/>
          <w:sz w:val="16"/>
          <w:szCs w:val="16"/>
        </w:rPr>
        <w:t>Зитсфельд</w:t>
      </w:r>
      <w:proofErr w:type="spellEnd"/>
      <w:r w:rsidRPr="00131A83">
        <w:rPr>
          <w:bCs/>
          <w:color w:val="000000" w:themeColor="text1"/>
          <w:sz w:val="16"/>
          <w:szCs w:val="16"/>
        </w:rPr>
        <w:t xml:space="preserve">, поднимаемых на особых судах для производства наблюдений с целью корректирования стрельбы своих броненосцев и батарей (11335). </w:t>
      </w:r>
    </w:p>
    <w:p w14:paraId="532A5FD2" w14:textId="77777777" w:rsidR="00A73640" w:rsidRPr="00131A83" w:rsidRDefault="00A73640" w:rsidP="003C1FA7">
      <w:pPr>
        <w:jc w:val="both"/>
        <w:rPr>
          <w:bCs/>
          <w:color w:val="000000" w:themeColor="text1"/>
          <w:sz w:val="16"/>
          <w:szCs w:val="16"/>
        </w:rPr>
      </w:pPr>
    </w:p>
    <w:p w14:paraId="2C4FC0F6" w14:textId="77777777" w:rsidR="00B03D4C" w:rsidRPr="00131A83" w:rsidRDefault="00B03D4C" w:rsidP="003C1FA7">
      <w:pPr>
        <w:jc w:val="both"/>
        <w:rPr>
          <w:bCs/>
          <w:color w:val="000000" w:themeColor="text1"/>
          <w:sz w:val="16"/>
          <w:szCs w:val="16"/>
        </w:rPr>
      </w:pPr>
      <w:r w:rsidRPr="00131A83">
        <w:rPr>
          <w:bCs/>
          <w:color w:val="000000" w:themeColor="text1"/>
          <w:sz w:val="16"/>
          <w:szCs w:val="16"/>
        </w:rPr>
        <w:t xml:space="preserve">В октябре 1911 г. некоторые из летчиков пробовали свои силы, вылетая из расположения своих войск на 5–6 км, причем неприятельских войск обнаружено не было. Вскоре воздушная разведка стала приносить ощутительную пользу. Оккупационная армия подвергалась постоянным нападениям со стороны турок и арабов, особенно у города Триполи, невдалеке от которого находился оазис Аин-Зара, примыкавший к итальянским окопам. Пересеченная местность и преимущество арабской конницы делали сторожевое охранение ненадежным. Неприятель постоянно тревожил итальянцев, неожиданно «вырастая из земли». Самолеты производили разведки утром и вечером и обнаруживали угрозы нападения заблаговременно. 1 ноября воздушная разведка уже выясняет присутствие значительных сил арабов, стоявших лагерем южнее Триполи, о чем и было дано знать в штаб экспедиционного корпуса. Были обнаружены три группы противника и точно определено их местонахождение. 4 ноября летчики (кап. </w:t>
      </w:r>
      <w:proofErr w:type="spellStart"/>
      <w:r w:rsidRPr="00131A83">
        <w:rPr>
          <w:bCs/>
          <w:color w:val="000000" w:themeColor="text1"/>
          <w:sz w:val="16"/>
          <w:szCs w:val="16"/>
        </w:rPr>
        <w:t>Муазо</w:t>
      </w:r>
      <w:proofErr w:type="spellEnd"/>
      <w:r w:rsidRPr="00131A83">
        <w:rPr>
          <w:bCs/>
          <w:color w:val="000000" w:themeColor="text1"/>
          <w:sz w:val="16"/>
          <w:szCs w:val="16"/>
        </w:rPr>
        <w:t xml:space="preserve"> и кап. </w:t>
      </w:r>
      <w:proofErr w:type="spellStart"/>
      <w:r w:rsidRPr="00131A83">
        <w:rPr>
          <w:bCs/>
          <w:color w:val="000000" w:themeColor="text1"/>
          <w:sz w:val="16"/>
          <w:szCs w:val="16"/>
        </w:rPr>
        <w:t>Пиацца</w:t>
      </w:r>
      <w:proofErr w:type="spellEnd"/>
      <w:r w:rsidRPr="00131A83">
        <w:rPr>
          <w:bCs/>
          <w:color w:val="000000" w:themeColor="text1"/>
          <w:sz w:val="16"/>
          <w:szCs w:val="16"/>
        </w:rPr>
        <w:t>) донесли, что главная квартира арабо-турецких войск находится в Сук-Эль-</w:t>
      </w:r>
      <w:proofErr w:type="spellStart"/>
      <w:r w:rsidRPr="00131A83">
        <w:rPr>
          <w:bCs/>
          <w:color w:val="000000" w:themeColor="text1"/>
          <w:sz w:val="16"/>
          <w:szCs w:val="16"/>
        </w:rPr>
        <w:t>Гиаме</w:t>
      </w:r>
      <w:proofErr w:type="spellEnd"/>
      <w:r w:rsidRPr="00131A83">
        <w:rPr>
          <w:bCs/>
          <w:color w:val="000000" w:themeColor="text1"/>
          <w:sz w:val="16"/>
          <w:szCs w:val="16"/>
        </w:rPr>
        <w:t xml:space="preserve">. 11 ноября кап. </w:t>
      </w:r>
      <w:proofErr w:type="spellStart"/>
      <w:r w:rsidRPr="00131A83">
        <w:rPr>
          <w:bCs/>
          <w:color w:val="000000" w:themeColor="text1"/>
          <w:sz w:val="16"/>
          <w:szCs w:val="16"/>
        </w:rPr>
        <w:t>Пиацца</w:t>
      </w:r>
      <w:proofErr w:type="spellEnd"/>
      <w:r w:rsidRPr="00131A83">
        <w:rPr>
          <w:bCs/>
          <w:color w:val="000000" w:themeColor="text1"/>
          <w:sz w:val="16"/>
          <w:szCs w:val="16"/>
        </w:rPr>
        <w:t xml:space="preserve"> привозит точные данные о неприятельской батарее, после чего артиллерийским огнем итальянцы очень скоро заставили эту батарею покинуть свою позицию. 19 ноября воздушная разведка продолжает открывать биваки арабских войск. </w:t>
      </w:r>
    </w:p>
    <w:p w14:paraId="0AAA587D" w14:textId="77777777" w:rsidR="00B03D4C" w:rsidRPr="00131A83" w:rsidRDefault="00B03D4C" w:rsidP="003C1FA7">
      <w:pPr>
        <w:jc w:val="both"/>
        <w:rPr>
          <w:bCs/>
          <w:color w:val="000000" w:themeColor="text1"/>
          <w:sz w:val="16"/>
          <w:szCs w:val="16"/>
        </w:rPr>
      </w:pPr>
      <w:r w:rsidRPr="00131A83">
        <w:rPr>
          <w:bCs/>
          <w:color w:val="000000" w:themeColor="text1"/>
          <w:sz w:val="16"/>
          <w:szCs w:val="16"/>
        </w:rPr>
        <w:t xml:space="preserve">21 ноября вылетели сразу 5 летчиков и принесли ценные сведения [38] о местах группировок противника и о характере занятых ими позиций. </w:t>
      </w:r>
    </w:p>
    <w:p w14:paraId="441172F3" w14:textId="77777777" w:rsidR="00B03D4C" w:rsidRPr="00131A83" w:rsidRDefault="00B03D4C" w:rsidP="003C1FA7">
      <w:pPr>
        <w:jc w:val="both"/>
        <w:rPr>
          <w:bCs/>
          <w:color w:val="000000" w:themeColor="text1"/>
          <w:sz w:val="16"/>
          <w:szCs w:val="16"/>
        </w:rPr>
      </w:pPr>
      <w:r w:rsidRPr="00131A83">
        <w:rPr>
          <w:bCs/>
          <w:color w:val="000000" w:themeColor="text1"/>
          <w:sz w:val="16"/>
          <w:szCs w:val="16"/>
        </w:rPr>
        <w:t xml:space="preserve">Особо важное значение имела разведка 26 ноября. Летчики донесли, что две колонны арабов численностью около 20 тыс. чел. выступили со своими обозами из Аин-Зара по направлению в глубь страны к </w:t>
      </w:r>
      <w:proofErr w:type="spellStart"/>
      <w:r w:rsidRPr="00131A83">
        <w:rPr>
          <w:bCs/>
          <w:color w:val="000000" w:themeColor="text1"/>
          <w:sz w:val="16"/>
          <w:szCs w:val="16"/>
        </w:rPr>
        <w:t>Тархона</w:t>
      </w:r>
      <w:proofErr w:type="spellEnd"/>
      <w:r w:rsidRPr="00131A83">
        <w:rPr>
          <w:bCs/>
          <w:color w:val="000000" w:themeColor="text1"/>
          <w:sz w:val="16"/>
          <w:szCs w:val="16"/>
        </w:rPr>
        <w:t xml:space="preserve">, причем у оазиса Аин-Зара осталось около 20 палаток. </w:t>
      </w:r>
    </w:p>
    <w:p w14:paraId="6C73AF50" w14:textId="77777777" w:rsidR="00B03D4C" w:rsidRPr="00131A83" w:rsidRDefault="00B03D4C" w:rsidP="003C1FA7">
      <w:pPr>
        <w:jc w:val="both"/>
        <w:rPr>
          <w:bCs/>
          <w:color w:val="000000" w:themeColor="text1"/>
          <w:sz w:val="16"/>
          <w:szCs w:val="16"/>
        </w:rPr>
      </w:pPr>
      <w:r w:rsidRPr="00131A83">
        <w:rPr>
          <w:bCs/>
          <w:color w:val="000000" w:themeColor="text1"/>
          <w:sz w:val="16"/>
          <w:szCs w:val="16"/>
        </w:rPr>
        <w:t xml:space="preserve">Результатом этой разведки был переход итальянцев в наступление. </w:t>
      </w:r>
    </w:p>
    <w:p w14:paraId="2D198481" w14:textId="77777777" w:rsidR="00B03D4C" w:rsidRPr="00131A83" w:rsidRDefault="00B03D4C" w:rsidP="003C1FA7">
      <w:pPr>
        <w:jc w:val="both"/>
        <w:rPr>
          <w:bCs/>
          <w:color w:val="000000" w:themeColor="text1"/>
          <w:sz w:val="16"/>
          <w:szCs w:val="16"/>
        </w:rPr>
      </w:pPr>
      <w:r w:rsidRPr="00131A83">
        <w:rPr>
          <w:bCs/>
          <w:color w:val="000000" w:themeColor="text1"/>
          <w:sz w:val="16"/>
          <w:szCs w:val="16"/>
        </w:rPr>
        <w:t xml:space="preserve">С 28 ноября начинается новая организация разведывательной службы. Воздушная разведка начинает производиться совместно с войсковыми частями, в частности с конницей. На основании данных авиационной разведки стараются захватить «язык» для получения подтверждения данных воздушной разведки и для необходимых поправок, освещающих детали, которых не может доставить воздушная разведка. Конница также наводилась на свои объекты разведки донесениями, сбрасываемыми летчиками в вымпелах. </w:t>
      </w:r>
    </w:p>
    <w:p w14:paraId="46FD06D4" w14:textId="77777777" w:rsidR="00B03D4C" w:rsidRPr="00131A83" w:rsidRDefault="00B03D4C" w:rsidP="003C1FA7">
      <w:pPr>
        <w:jc w:val="both"/>
        <w:rPr>
          <w:bCs/>
          <w:color w:val="000000" w:themeColor="text1"/>
          <w:sz w:val="16"/>
          <w:szCs w:val="16"/>
        </w:rPr>
      </w:pPr>
      <w:r w:rsidRPr="00131A83">
        <w:rPr>
          <w:bCs/>
          <w:color w:val="000000" w:themeColor="text1"/>
          <w:sz w:val="16"/>
          <w:szCs w:val="16"/>
        </w:rPr>
        <w:t xml:space="preserve">Что касается вопроса о разделении ролей летчика и наблюдателя, то ввиду несложности задач (определение группировки неприятельских войск, поверка предположений о подобных группировках) большее число летчиков наблюдало самостоятельно. В некоторых случаях летчики летали с пассажирами, но тут преследовалась другая цель — удобство метания бомб. </w:t>
      </w:r>
    </w:p>
    <w:p w14:paraId="73FBD52B" w14:textId="77777777" w:rsidR="00B03D4C" w:rsidRPr="00131A83" w:rsidRDefault="00B03D4C" w:rsidP="003C1FA7">
      <w:pPr>
        <w:jc w:val="both"/>
        <w:rPr>
          <w:bCs/>
          <w:color w:val="000000" w:themeColor="text1"/>
          <w:sz w:val="16"/>
          <w:szCs w:val="16"/>
        </w:rPr>
      </w:pPr>
      <w:r w:rsidRPr="00131A83">
        <w:rPr>
          <w:bCs/>
          <w:color w:val="000000" w:themeColor="text1"/>
          <w:sz w:val="16"/>
          <w:szCs w:val="16"/>
        </w:rPr>
        <w:t xml:space="preserve">Высота разведывательных полетов колебалась от 800 до 1000 м. Высота 800 м не гарантировала от ружейного огня, и было зарегистрировано несколько случаев попадания пуль в самолет. В одной из разведок был ранен летчик Монти, летевший пассажиром с летчиком Росси. Это был первый летчик, раненный пулей в воздухе. </w:t>
      </w:r>
    </w:p>
    <w:p w14:paraId="1F2DD0E1" w14:textId="77777777" w:rsidR="00B03D4C" w:rsidRPr="00131A83" w:rsidRDefault="00B03D4C" w:rsidP="003C1FA7">
      <w:pPr>
        <w:jc w:val="both"/>
        <w:rPr>
          <w:bCs/>
          <w:color w:val="000000" w:themeColor="text1"/>
          <w:sz w:val="16"/>
          <w:szCs w:val="16"/>
        </w:rPr>
      </w:pPr>
      <w:r w:rsidRPr="00131A83">
        <w:rPr>
          <w:bCs/>
          <w:color w:val="000000" w:themeColor="text1"/>
          <w:sz w:val="16"/>
          <w:szCs w:val="16"/>
        </w:rPr>
        <w:t xml:space="preserve">В это время полеты на небольшой высоте были правилом, и итальянцы сделали заказы на бронированные самолеты. Бронированные самолеты осуществлены не были, так как в то время производство и техника не могли выполнить этого требования тактики. Техника могла </w:t>
      </w:r>
      <w:proofErr w:type="spellStart"/>
      <w:r w:rsidRPr="00131A83">
        <w:rPr>
          <w:bCs/>
          <w:color w:val="000000" w:themeColor="text1"/>
          <w:sz w:val="16"/>
          <w:szCs w:val="16"/>
        </w:rPr>
        <w:t>итти</w:t>
      </w:r>
      <w:proofErr w:type="spellEnd"/>
      <w:r w:rsidRPr="00131A83">
        <w:rPr>
          <w:bCs/>
          <w:color w:val="000000" w:themeColor="text1"/>
          <w:sz w:val="16"/>
          <w:szCs w:val="16"/>
        </w:rPr>
        <w:t xml:space="preserve"> только по пути увеличения высоты полета. Но когда потребовались полеты на небольшой высоте для штурмовых действий, снова встал вопрос о бронированных самолетах, поставленный еще во время Триполитанской войны и не разрешенный еще во многих странах до сегодняшнего дня. </w:t>
      </w:r>
    </w:p>
    <w:p w14:paraId="3BB2FDC3" w14:textId="77777777" w:rsidR="00B03D4C" w:rsidRPr="00131A83" w:rsidRDefault="00B03D4C" w:rsidP="003C1FA7">
      <w:pPr>
        <w:jc w:val="both"/>
        <w:rPr>
          <w:bCs/>
          <w:color w:val="000000" w:themeColor="text1"/>
          <w:sz w:val="16"/>
          <w:szCs w:val="16"/>
        </w:rPr>
      </w:pPr>
      <w:r w:rsidRPr="00131A83">
        <w:rPr>
          <w:bCs/>
          <w:color w:val="000000" w:themeColor="text1"/>
          <w:sz w:val="16"/>
          <w:szCs w:val="16"/>
        </w:rPr>
        <w:t xml:space="preserve">Как сказано выше, глубокую разведку было предположено возложить на дирижабли. Вследствие бури, выведшей дирижабли и их базу из строя, разведывательная работа их могла начаться только в марте 1912 г. Дирижабли вполне справились с своей задачей. Наблюдателями на них были офицеры генерального штаба, подготовленные заранее для этой цели. В глубоких разведках наблюдатели проверяли предположения командования относительно расположения неприятельских сил и составляли схемы и чертежи с обозначением количества полков, палаток и т. п. Дирижабли летали на высоте 1000–1 500 м. Продолжительность полетов достигала 10–15 час. [39] </w:t>
      </w:r>
    </w:p>
    <w:p w14:paraId="5CBDFA41" w14:textId="77777777" w:rsidR="00B03D4C" w:rsidRPr="00131A83" w:rsidRDefault="00B03D4C" w:rsidP="003C1FA7">
      <w:pPr>
        <w:jc w:val="both"/>
        <w:rPr>
          <w:bCs/>
          <w:color w:val="000000" w:themeColor="text1"/>
          <w:sz w:val="16"/>
          <w:szCs w:val="16"/>
        </w:rPr>
      </w:pPr>
      <w:r w:rsidRPr="00131A83">
        <w:rPr>
          <w:bCs/>
          <w:color w:val="000000" w:themeColor="text1"/>
          <w:sz w:val="16"/>
          <w:szCs w:val="16"/>
        </w:rPr>
        <w:t>Триполитанская война дала впервые примеры бомбардирования с самолетов и дирижаблей. О метании снарядов с воздуха много говорилось и писалось в свое время. Метание бомб с воздушных судов также предвиделось давно, но представлялось в то время действием чрезвычайно жестоким и носящим предательский характер. Было даже предложено применять воздушные суда исключительно для целей разведки с допущением боевых действий с них лишь в случае обороны.</w:t>
      </w:r>
    </w:p>
    <w:p w14:paraId="7F367656" w14:textId="77777777" w:rsidR="00B03D4C" w:rsidRPr="00131A83" w:rsidRDefault="00B03D4C" w:rsidP="003C1FA7">
      <w:pPr>
        <w:jc w:val="both"/>
        <w:rPr>
          <w:bCs/>
          <w:color w:val="000000" w:themeColor="text1"/>
          <w:sz w:val="16"/>
          <w:szCs w:val="16"/>
        </w:rPr>
      </w:pPr>
      <w:r w:rsidRPr="00131A83">
        <w:rPr>
          <w:bCs/>
          <w:color w:val="000000" w:themeColor="text1"/>
          <w:sz w:val="16"/>
          <w:szCs w:val="16"/>
        </w:rPr>
        <w:t xml:space="preserve">На 1-й Гаагской конференции 1899 г. было постановлено не пользоваться в течение 6 лет воздухоплавательными аппаратами для обстрела и бомбардирования противника, «так как закон и обычай войны запрещают применять без нужды жестокие средства борьбы и прибегать к изменническому способу ведения войны». Гаагская конференция подвела стрельбу и бросание с высоты бомб под понятие «изменнического» нападения. Само собой разумеется, — это были лишь слова. 2-я Гаагская конференция 1907 г. возобновила запрет метания снарядов с аэростатов на время до закрытия 3-й конференции. Но теперь из 44 держав, представленных на 2-й конференции, 8 высказались против возобновления запрета и 8 воздержались от голосования. В числе противников запрета оказались Германия, Австрия, Италия и Россия; в числе воздержавшихся — Франция, Япония, Испания, Швеция. </w:t>
      </w:r>
    </w:p>
    <w:p w14:paraId="6766C291" w14:textId="77777777" w:rsidR="00B03D4C" w:rsidRPr="00131A83" w:rsidRDefault="00B03D4C" w:rsidP="003C1FA7">
      <w:pPr>
        <w:jc w:val="both"/>
        <w:rPr>
          <w:bCs/>
          <w:color w:val="000000" w:themeColor="text1"/>
          <w:sz w:val="16"/>
          <w:szCs w:val="16"/>
        </w:rPr>
      </w:pPr>
      <w:r w:rsidRPr="00131A83">
        <w:rPr>
          <w:bCs/>
          <w:color w:val="000000" w:themeColor="text1"/>
          <w:sz w:val="16"/>
          <w:szCs w:val="16"/>
        </w:rPr>
        <w:t xml:space="preserve">Итальянцы применяли 2 типа бомб. Первый тип, предложенный еще в начале 900-х годов лейтенантом </w:t>
      </w:r>
      <w:proofErr w:type="spellStart"/>
      <w:r w:rsidRPr="00131A83">
        <w:rPr>
          <w:bCs/>
          <w:color w:val="000000" w:themeColor="text1"/>
          <w:sz w:val="16"/>
          <w:szCs w:val="16"/>
        </w:rPr>
        <w:t>Чипелли</w:t>
      </w:r>
      <w:proofErr w:type="spellEnd"/>
      <w:r w:rsidRPr="00131A83">
        <w:rPr>
          <w:bCs/>
          <w:color w:val="000000" w:themeColor="text1"/>
          <w:sz w:val="16"/>
          <w:szCs w:val="16"/>
        </w:rPr>
        <w:t xml:space="preserve">, предназначался для применения в морской авиации. </w:t>
      </w:r>
      <w:proofErr w:type="spellStart"/>
      <w:r w:rsidRPr="00131A83">
        <w:rPr>
          <w:bCs/>
          <w:color w:val="000000" w:themeColor="text1"/>
          <w:sz w:val="16"/>
          <w:szCs w:val="16"/>
        </w:rPr>
        <w:t>Чипелли</w:t>
      </w:r>
      <w:proofErr w:type="spellEnd"/>
      <w:r w:rsidRPr="00131A83">
        <w:rPr>
          <w:bCs/>
          <w:color w:val="000000" w:themeColor="text1"/>
          <w:sz w:val="16"/>
          <w:szCs w:val="16"/>
        </w:rPr>
        <w:t xml:space="preserve"> служил на пороховых заводах Сан-Бартоломео и работал совместно со своим товарищем </w:t>
      </w:r>
      <w:proofErr w:type="spellStart"/>
      <w:r w:rsidRPr="00131A83">
        <w:rPr>
          <w:bCs/>
          <w:color w:val="000000" w:themeColor="text1"/>
          <w:sz w:val="16"/>
          <w:szCs w:val="16"/>
        </w:rPr>
        <w:t>Мачио</w:t>
      </w:r>
      <w:proofErr w:type="spellEnd"/>
      <w:r w:rsidRPr="00131A83">
        <w:rPr>
          <w:bCs/>
          <w:color w:val="000000" w:themeColor="text1"/>
          <w:sz w:val="16"/>
          <w:szCs w:val="16"/>
        </w:rPr>
        <w:t xml:space="preserve">. В 1908 г. оба сделались жертвой нечаянного взрыва изобретенной ими бомбы во время снаряжения ее в Ван-Реджио. Бомба их — сферической формы, величиной с апельсин, состояла из стальной тонкостенной оболочки, наполненной пикрином и снабженной ударником с предохранительной чекой. Бомба эта поражала живые цели неудовлетворительно. Поэтому итальянцы предпочли бомбу кап. </w:t>
      </w:r>
      <w:proofErr w:type="spellStart"/>
      <w:r w:rsidRPr="00131A83">
        <w:rPr>
          <w:bCs/>
          <w:color w:val="000000" w:themeColor="text1"/>
          <w:sz w:val="16"/>
          <w:szCs w:val="16"/>
        </w:rPr>
        <w:t>Мальчезе</w:t>
      </w:r>
      <w:proofErr w:type="spellEnd"/>
      <w:r w:rsidRPr="00131A83">
        <w:rPr>
          <w:bCs/>
          <w:color w:val="000000" w:themeColor="text1"/>
          <w:sz w:val="16"/>
          <w:szCs w:val="16"/>
        </w:rPr>
        <w:t xml:space="preserve">, работавшего совместно с поручиком </w:t>
      </w:r>
      <w:proofErr w:type="spellStart"/>
      <w:r w:rsidRPr="00131A83">
        <w:rPr>
          <w:bCs/>
          <w:color w:val="000000" w:themeColor="text1"/>
          <w:sz w:val="16"/>
          <w:szCs w:val="16"/>
        </w:rPr>
        <w:t>Бонтемпелли</w:t>
      </w:r>
      <w:proofErr w:type="spellEnd"/>
      <w:r w:rsidRPr="00131A83">
        <w:rPr>
          <w:bCs/>
          <w:color w:val="000000" w:themeColor="text1"/>
          <w:sz w:val="16"/>
          <w:szCs w:val="16"/>
        </w:rPr>
        <w:t xml:space="preserve">. Эта бомба состояла из металлического цилиндра, наполненного значительным количеством пуль и имеющего внутри полую трубку с разрывным составом и особым ударным приспособлением, передающим огонь заряду в момент падения бомбы на землю. Бомбы эти снабжались ручками для удобства выбрасывания. </w:t>
      </w:r>
    </w:p>
    <w:p w14:paraId="6C43224B" w14:textId="77777777" w:rsidR="00B03D4C" w:rsidRPr="00131A83" w:rsidRDefault="00B03D4C" w:rsidP="003C1FA7">
      <w:pPr>
        <w:jc w:val="both"/>
        <w:rPr>
          <w:bCs/>
          <w:color w:val="000000" w:themeColor="text1"/>
          <w:sz w:val="16"/>
          <w:szCs w:val="16"/>
        </w:rPr>
      </w:pPr>
      <w:r w:rsidRPr="00131A83">
        <w:rPr>
          <w:bCs/>
          <w:color w:val="000000" w:themeColor="text1"/>
          <w:sz w:val="16"/>
          <w:szCs w:val="16"/>
        </w:rPr>
        <w:lastRenderedPageBreak/>
        <w:t xml:space="preserve">31 октября 1911 г. в Триполи на взморье были произведены опыты по метанию бомб. Опыты были удачны, и 1 ноября поручик </w:t>
      </w:r>
      <w:proofErr w:type="spellStart"/>
      <w:r w:rsidRPr="00131A83">
        <w:rPr>
          <w:bCs/>
          <w:color w:val="000000" w:themeColor="text1"/>
          <w:sz w:val="16"/>
          <w:szCs w:val="16"/>
        </w:rPr>
        <w:t>Гавотти</w:t>
      </w:r>
      <w:proofErr w:type="spellEnd"/>
      <w:r w:rsidRPr="00131A83">
        <w:rPr>
          <w:bCs/>
          <w:color w:val="000000" w:themeColor="text1"/>
          <w:sz w:val="16"/>
          <w:szCs w:val="16"/>
        </w:rPr>
        <w:t xml:space="preserve"> впервые сбросил 4 бомбы в неприятельские скопления в оазисе Аин-Зара с высоты в 700 м. Бомбардирование это вызвало сильную панику, и с тех пор каждая разведка сопровождалась бомбардированием. Но бомбы были небольшие и давали такой незаметный разрыв, что летчик, бросавший бомбу, улетая к моменту взрыва далеко от места ее падения, не мог видеть результата. Поэтому вслед за самолетом с бомбами посылался другой [40] самолет для наблюдения за действием сбрасываемых бомб. В марте 1912 г. впервые бомбы были сброшены также и с дирижабля в количестве 28 шт. и нанесли некоторый урон противнику. Высота бомбардирования с дирижаблей была 1000 м. </w:t>
      </w:r>
    </w:p>
    <w:p w14:paraId="66878D7B" w14:textId="77777777" w:rsidR="00B03D4C" w:rsidRPr="00131A83" w:rsidRDefault="00B03D4C" w:rsidP="003C1FA7">
      <w:pPr>
        <w:jc w:val="both"/>
        <w:rPr>
          <w:bCs/>
          <w:color w:val="000000" w:themeColor="text1"/>
          <w:sz w:val="16"/>
          <w:szCs w:val="16"/>
        </w:rPr>
      </w:pPr>
      <w:r w:rsidRPr="00131A83">
        <w:rPr>
          <w:bCs/>
          <w:color w:val="000000" w:themeColor="text1"/>
          <w:sz w:val="16"/>
          <w:szCs w:val="16"/>
        </w:rPr>
        <w:t xml:space="preserve">Самолеты несли также службу связи. Экспедиционная армия занимала несколько пунктов, разбросанных по пустыне, сообщение между которыми поддерживалось при помощи самолетов. Лучший результат дал летчик </w:t>
      </w:r>
      <w:proofErr w:type="spellStart"/>
      <w:r w:rsidRPr="00131A83">
        <w:rPr>
          <w:bCs/>
          <w:color w:val="000000" w:themeColor="text1"/>
          <w:sz w:val="16"/>
          <w:szCs w:val="16"/>
        </w:rPr>
        <w:t>Монзо</w:t>
      </w:r>
      <w:proofErr w:type="spellEnd"/>
      <w:r w:rsidRPr="00131A83">
        <w:rPr>
          <w:bCs/>
          <w:color w:val="000000" w:themeColor="text1"/>
          <w:sz w:val="16"/>
          <w:szCs w:val="16"/>
        </w:rPr>
        <w:t xml:space="preserve">, покрывший за один день 250 км. </w:t>
      </w:r>
    </w:p>
    <w:p w14:paraId="794B99CC" w14:textId="77777777" w:rsidR="00B03D4C" w:rsidRPr="00131A83" w:rsidRDefault="00B03D4C" w:rsidP="003C1FA7">
      <w:pPr>
        <w:jc w:val="both"/>
        <w:rPr>
          <w:bCs/>
          <w:color w:val="000000" w:themeColor="text1"/>
          <w:sz w:val="16"/>
          <w:szCs w:val="16"/>
        </w:rPr>
      </w:pPr>
      <w:r w:rsidRPr="00131A83">
        <w:rPr>
          <w:bCs/>
          <w:color w:val="000000" w:themeColor="text1"/>
          <w:sz w:val="16"/>
          <w:szCs w:val="16"/>
        </w:rPr>
        <w:t xml:space="preserve">Применялось также и фотографирование, причем фотографический аппарат помещался под сиденьем летчика. </w:t>
      </w:r>
    </w:p>
    <w:p w14:paraId="64581973" w14:textId="77777777" w:rsidR="00B03D4C" w:rsidRPr="00131A83" w:rsidRDefault="00B03D4C" w:rsidP="003C1FA7">
      <w:pPr>
        <w:jc w:val="both"/>
        <w:rPr>
          <w:bCs/>
          <w:color w:val="000000" w:themeColor="text1"/>
          <w:sz w:val="16"/>
          <w:szCs w:val="16"/>
        </w:rPr>
      </w:pPr>
      <w:r w:rsidRPr="00131A83">
        <w:rPr>
          <w:bCs/>
          <w:color w:val="000000" w:themeColor="text1"/>
          <w:sz w:val="16"/>
          <w:szCs w:val="16"/>
        </w:rPr>
        <w:t xml:space="preserve">Надо отметить, конечно, что условия боевой работы воздушного флота в Триполитании были особенно благоприятны для итальянцев: во-первых, не было воздушного противника, во-вторых, не было никаких средств активной борьбы с самолетами, кроме винтовок, при весьма слабой подготовке неприятельских войск. </w:t>
      </w:r>
    </w:p>
    <w:p w14:paraId="22D531D0" w14:textId="77777777" w:rsidR="00B03D4C" w:rsidRPr="00131A83" w:rsidRDefault="00B03D4C" w:rsidP="003C1FA7">
      <w:pPr>
        <w:jc w:val="both"/>
        <w:rPr>
          <w:bCs/>
          <w:color w:val="000000" w:themeColor="text1"/>
          <w:sz w:val="16"/>
          <w:szCs w:val="16"/>
        </w:rPr>
      </w:pPr>
      <w:r w:rsidRPr="00131A83">
        <w:rPr>
          <w:bCs/>
          <w:color w:val="000000" w:themeColor="text1"/>
          <w:sz w:val="16"/>
          <w:szCs w:val="16"/>
        </w:rPr>
        <w:t xml:space="preserve">Меры, принимавшиеся турками и арабами против воздушного врага, заключались: 1) в стрельбе из ружей и 2) в применении укрытий: блиндажей, деревьев, оазисов и пещер, для маскировки более важных запасов. </w:t>
      </w:r>
    </w:p>
    <w:p w14:paraId="67E4B4A7" w14:textId="77777777" w:rsidR="00B03D4C" w:rsidRPr="00131A83" w:rsidRDefault="00B03D4C" w:rsidP="003C1FA7">
      <w:pPr>
        <w:jc w:val="both"/>
        <w:rPr>
          <w:bCs/>
          <w:color w:val="000000" w:themeColor="text1"/>
          <w:sz w:val="16"/>
          <w:szCs w:val="16"/>
        </w:rPr>
      </w:pPr>
      <w:r w:rsidRPr="00131A83">
        <w:rPr>
          <w:bCs/>
          <w:color w:val="000000" w:themeColor="text1"/>
          <w:sz w:val="16"/>
          <w:szCs w:val="16"/>
        </w:rPr>
        <w:t xml:space="preserve">В этой войне впервые была применена и агитационная служба воздушных судов: летчикам было поручено разбрасывание прокламаций. </w:t>
      </w:r>
    </w:p>
    <w:p w14:paraId="4BF35E6F" w14:textId="77777777" w:rsidR="00B03D4C" w:rsidRPr="00131A83" w:rsidRDefault="00B03D4C" w:rsidP="003C1FA7">
      <w:pPr>
        <w:jc w:val="both"/>
        <w:rPr>
          <w:bCs/>
          <w:color w:val="000000" w:themeColor="text1"/>
          <w:sz w:val="16"/>
          <w:szCs w:val="16"/>
        </w:rPr>
      </w:pPr>
      <w:r w:rsidRPr="00131A83">
        <w:rPr>
          <w:bCs/>
          <w:color w:val="000000" w:themeColor="text1"/>
          <w:sz w:val="16"/>
          <w:szCs w:val="16"/>
        </w:rPr>
        <w:t>Турки оценили в этой войне значение воздушного флота, но, не имея авиапромышленности, стояли перед невозможностью создать его во время войны. Они делали попытки приглашать иностранцев, но потерпели неудачу, так как летчики, отправившиеся к ним с самолетами, по дороге были захвачены (11334).</w:t>
      </w:r>
    </w:p>
    <w:p w14:paraId="527A9427" w14:textId="77777777" w:rsidR="00B03D4C" w:rsidRPr="00131A83" w:rsidRDefault="00B03D4C" w:rsidP="003C1FA7">
      <w:pPr>
        <w:jc w:val="both"/>
        <w:rPr>
          <w:bCs/>
          <w:color w:val="000000" w:themeColor="text1"/>
          <w:sz w:val="16"/>
          <w:szCs w:val="16"/>
        </w:rPr>
      </w:pPr>
    </w:p>
    <w:p w14:paraId="7B9E6350" w14:textId="77777777" w:rsidR="00D24B97" w:rsidRPr="00131A83" w:rsidRDefault="00D24B97" w:rsidP="003C1FA7">
      <w:pPr>
        <w:jc w:val="both"/>
        <w:rPr>
          <w:bCs/>
          <w:color w:val="000000" w:themeColor="text1"/>
          <w:sz w:val="16"/>
          <w:szCs w:val="16"/>
        </w:rPr>
      </w:pPr>
      <w:r w:rsidRPr="00131A83">
        <w:rPr>
          <w:bCs/>
          <w:color w:val="000000" w:themeColor="text1"/>
          <w:sz w:val="16"/>
          <w:szCs w:val="16"/>
        </w:rPr>
        <w:t xml:space="preserve">В октябре 1911 г. было положено начало авиационной разведке, когда некоторые из летчиков пробовали свои силы, вылетая из расположения своих войск на 5–6 км, причем неприятельских войск обнаружено не было. Вскоре воздушная разведка стала приносить ощутительную пользу. Оккупационная армия подвергалась постоянным нападениям со стороны турок и арабов, особенно у города Триполи, невдалеке от которого находился оазис Аин-Зара, примыкавший к итальянским окопам. Пересеченная местность и преимущество арабской конницы делали сторожевое охранение ненадежным. Неприятель постоянно тревожил итальянцев, неожиданно «вырастая из земли». Самолеты производили разведки утром и вечером и обнаруживали угрозы нападения заблаговременно. 1 ноября воздушная разведка уже выясняет присутствие значительных сил арабов, стоявших лагерем южнее Триполи, о чем и было дано знать в штаб экспедиционного корпуса. Были обнаружены три группы противника и точно определено их местонахождение. 4 ноября летчики (кап. </w:t>
      </w:r>
      <w:proofErr w:type="spellStart"/>
      <w:r w:rsidRPr="00131A83">
        <w:rPr>
          <w:bCs/>
          <w:color w:val="000000" w:themeColor="text1"/>
          <w:sz w:val="16"/>
          <w:szCs w:val="16"/>
        </w:rPr>
        <w:t>Муазо</w:t>
      </w:r>
      <w:proofErr w:type="spellEnd"/>
      <w:r w:rsidRPr="00131A83">
        <w:rPr>
          <w:bCs/>
          <w:color w:val="000000" w:themeColor="text1"/>
          <w:sz w:val="16"/>
          <w:szCs w:val="16"/>
        </w:rPr>
        <w:t xml:space="preserve"> и кап. </w:t>
      </w:r>
      <w:proofErr w:type="spellStart"/>
      <w:r w:rsidRPr="00131A83">
        <w:rPr>
          <w:bCs/>
          <w:color w:val="000000" w:themeColor="text1"/>
          <w:sz w:val="16"/>
          <w:szCs w:val="16"/>
        </w:rPr>
        <w:t>Пиацца</w:t>
      </w:r>
      <w:proofErr w:type="spellEnd"/>
      <w:r w:rsidRPr="00131A83">
        <w:rPr>
          <w:bCs/>
          <w:color w:val="000000" w:themeColor="text1"/>
          <w:sz w:val="16"/>
          <w:szCs w:val="16"/>
        </w:rPr>
        <w:t>) донесли, что главная квартира арабо-турецких войск находится в Сук-Эль-</w:t>
      </w:r>
      <w:proofErr w:type="spellStart"/>
      <w:r w:rsidRPr="00131A83">
        <w:rPr>
          <w:bCs/>
          <w:color w:val="000000" w:themeColor="text1"/>
          <w:sz w:val="16"/>
          <w:szCs w:val="16"/>
        </w:rPr>
        <w:t>Гиаме</w:t>
      </w:r>
      <w:proofErr w:type="spellEnd"/>
      <w:r w:rsidRPr="00131A83">
        <w:rPr>
          <w:bCs/>
          <w:color w:val="000000" w:themeColor="text1"/>
          <w:sz w:val="16"/>
          <w:szCs w:val="16"/>
        </w:rPr>
        <w:t xml:space="preserve">. 11 ноября кап. </w:t>
      </w:r>
      <w:proofErr w:type="spellStart"/>
      <w:r w:rsidRPr="00131A83">
        <w:rPr>
          <w:bCs/>
          <w:color w:val="000000" w:themeColor="text1"/>
          <w:sz w:val="16"/>
          <w:szCs w:val="16"/>
        </w:rPr>
        <w:t>Пиацца</w:t>
      </w:r>
      <w:proofErr w:type="spellEnd"/>
      <w:r w:rsidRPr="00131A83">
        <w:rPr>
          <w:bCs/>
          <w:color w:val="000000" w:themeColor="text1"/>
          <w:sz w:val="16"/>
          <w:szCs w:val="16"/>
        </w:rPr>
        <w:t xml:space="preserve"> привозит точные данные о неприятельской батарее, после чего артиллерийским огнем итальянцы очень скоро заставили эту батарею покинуть свою позицию. 19 ноября воздушная разведка продолжает открывать биваки арабских войск. </w:t>
      </w:r>
    </w:p>
    <w:p w14:paraId="0654E97B" w14:textId="77777777" w:rsidR="00D24B97" w:rsidRPr="00131A83" w:rsidRDefault="00D24B97" w:rsidP="003C1FA7">
      <w:pPr>
        <w:jc w:val="both"/>
        <w:rPr>
          <w:bCs/>
          <w:color w:val="000000" w:themeColor="text1"/>
          <w:sz w:val="16"/>
          <w:szCs w:val="16"/>
        </w:rPr>
      </w:pPr>
      <w:r w:rsidRPr="00131A83">
        <w:rPr>
          <w:bCs/>
          <w:color w:val="000000" w:themeColor="text1"/>
          <w:sz w:val="16"/>
          <w:szCs w:val="16"/>
        </w:rPr>
        <w:t xml:space="preserve">21 ноября вылетели сразу 5 летчиков и принесли ценные сведения [38] о местах группировок противника и о характере занятых ими позиций. </w:t>
      </w:r>
    </w:p>
    <w:p w14:paraId="028DB914" w14:textId="77777777" w:rsidR="00D24B97" w:rsidRPr="00131A83" w:rsidRDefault="00D24B97" w:rsidP="003C1FA7">
      <w:pPr>
        <w:jc w:val="both"/>
        <w:rPr>
          <w:bCs/>
          <w:color w:val="000000" w:themeColor="text1"/>
          <w:sz w:val="16"/>
          <w:szCs w:val="16"/>
        </w:rPr>
      </w:pPr>
      <w:r w:rsidRPr="00131A83">
        <w:rPr>
          <w:bCs/>
          <w:color w:val="000000" w:themeColor="text1"/>
          <w:sz w:val="16"/>
          <w:szCs w:val="16"/>
        </w:rPr>
        <w:t xml:space="preserve">Особо важное значение имела разведка 26 ноября. Летчики донесли, что две колонны арабов численностью около 20 тыс. чел. выступили со своими обозами из Аин-Зара по направлению в глубь страны к </w:t>
      </w:r>
      <w:proofErr w:type="spellStart"/>
      <w:r w:rsidRPr="00131A83">
        <w:rPr>
          <w:bCs/>
          <w:color w:val="000000" w:themeColor="text1"/>
          <w:sz w:val="16"/>
          <w:szCs w:val="16"/>
        </w:rPr>
        <w:t>Тархона</w:t>
      </w:r>
      <w:proofErr w:type="spellEnd"/>
      <w:r w:rsidRPr="00131A83">
        <w:rPr>
          <w:bCs/>
          <w:color w:val="000000" w:themeColor="text1"/>
          <w:sz w:val="16"/>
          <w:szCs w:val="16"/>
        </w:rPr>
        <w:t xml:space="preserve">, причем у оазиса Аин-Зара осталось около 20 палаток. </w:t>
      </w:r>
    </w:p>
    <w:p w14:paraId="1201D9E2" w14:textId="77777777" w:rsidR="00D24B97" w:rsidRPr="00131A83" w:rsidRDefault="00D24B97" w:rsidP="003C1FA7">
      <w:pPr>
        <w:jc w:val="both"/>
        <w:rPr>
          <w:bCs/>
          <w:color w:val="000000" w:themeColor="text1"/>
          <w:sz w:val="16"/>
          <w:szCs w:val="16"/>
        </w:rPr>
      </w:pPr>
      <w:r w:rsidRPr="00131A83">
        <w:rPr>
          <w:bCs/>
          <w:color w:val="000000" w:themeColor="text1"/>
          <w:sz w:val="16"/>
          <w:szCs w:val="16"/>
        </w:rPr>
        <w:t xml:space="preserve">Результатом этой разведки был переход итальянцев в наступление. </w:t>
      </w:r>
    </w:p>
    <w:p w14:paraId="6C106D9F" w14:textId="77777777" w:rsidR="00D24B97" w:rsidRPr="00131A83" w:rsidRDefault="00D24B97" w:rsidP="003C1FA7">
      <w:pPr>
        <w:jc w:val="both"/>
        <w:rPr>
          <w:bCs/>
          <w:color w:val="000000" w:themeColor="text1"/>
          <w:sz w:val="16"/>
          <w:szCs w:val="16"/>
        </w:rPr>
      </w:pPr>
      <w:r w:rsidRPr="00131A83">
        <w:rPr>
          <w:bCs/>
          <w:color w:val="000000" w:themeColor="text1"/>
          <w:sz w:val="16"/>
          <w:szCs w:val="16"/>
        </w:rPr>
        <w:t xml:space="preserve">С 28 ноября начинается новая организация разведывательной службы. Воздушная разведка начинает производиться совместно с войсковыми частями, в частности с конницей. На основании данных авиационной разведки стараются захватить «язык» для получения подтверждения данных воздушной разведки и для необходимых поправок, освещающих детали, которых не может доставить воздушная разведка. Конница также наводилась на свои объекты разведки донесениями, сбрасываемыми летчиками в вымпелах. </w:t>
      </w:r>
    </w:p>
    <w:p w14:paraId="4D4A5849" w14:textId="77777777" w:rsidR="00D24B97" w:rsidRPr="00131A83" w:rsidRDefault="00D24B97" w:rsidP="003C1FA7">
      <w:pPr>
        <w:jc w:val="both"/>
        <w:rPr>
          <w:bCs/>
          <w:color w:val="000000" w:themeColor="text1"/>
          <w:sz w:val="16"/>
          <w:szCs w:val="16"/>
        </w:rPr>
      </w:pPr>
      <w:r w:rsidRPr="00131A83">
        <w:rPr>
          <w:bCs/>
          <w:color w:val="000000" w:themeColor="text1"/>
          <w:sz w:val="16"/>
          <w:szCs w:val="16"/>
        </w:rPr>
        <w:t xml:space="preserve">Что касается вопроса о разделении ролей летчика и наблюдателя, то ввиду несложности задач (определение группировки неприятельских войск, поверка предположений о подобных группировках) большее число летчиков наблюдало самостоятельно. В некоторых случаях летчики летали с пассажирами, но тут преследовалась другая цель — удобство метания бомб. </w:t>
      </w:r>
    </w:p>
    <w:p w14:paraId="3829B52C" w14:textId="77777777" w:rsidR="00D24B97" w:rsidRPr="00131A83" w:rsidRDefault="00D24B97" w:rsidP="003C1FA7">
      <w:pPr>
        <w:jc w:val="both"/>
        <w:rPr>
          <w:bCs/>
          <w:color w:val="000000" w:themeColor="text1"/>
          <w:sz w:val="16"/>
          <w:szCs w:val="16"/>
        </w:rPr>
      </w:pPr>
      <w:r w:rsidRPr="00131A83">
        <w:rPr>
          <w:bCs/>
          <w:color w:val="000000" w:themeColor="text1"/>
          <w:sz w:val="16"/>
          <w:szCs w:val="16"/>
        </w:rPr>
        <w:t xml:space="preserve">Высота разведывательных полетов колебалась от 800 до 1000 м. Высота 800 м не гарантировала от ружейного огня, и было зарегистрировано несколько случаев попадания пуль в самолет. В одной из разведок был ранен летчик Монти, летевший пассажиром с летчиком Росси. Это был первый летчик, раненный пулей в воздухе. </w:t>
      </w:r>
    </w:p>
    <w:p w14:paraId="33182BDB" w14:textId="77777777" w:rsidR="00D24B97" w:rsidRPr="00131A83" w:rsidRDefault="00D24B97" w:rsidP="003C1FA7">
      <w:pPr>
        <w:jc w:val="both"/>
        <w:rPr>
          <w:bCs/>
          <w:color w:val="000000" w:themeColor="text1"/>
          <w:sz w:val="16"/>
          <w:szCs w:val="16"/>
        </w:rPr>
      </w:pPr>
      <w:r w:rsidRPr="00131A83">
        <w:rPr>
          <w:bCs/>
          <w:color w:val="000000" w:themeColor="text1"/>
          <w:sz w:val="16"/>
          <w:szCs w:val="16"/>
        </w:rPr>
        <w:t xml:space="preserve">В это время полеты на небольшой высоте были правилом, и итальянцы сделали заказы на бронированные самолеты. Бронированные самолеты осуществлены не были, так как в то время производство и техника не могли выполнить этого требования тактики. Техника могла </w:t>
      </w:r>
      <w:proofErr w:type="spellStart"/>
      <w:r w:rsidRPr="00131A83">
        <w:rPr>
          <w:bCs/>
          <w:color w:val="000000" w:themeColor="text1"/>
          <w:sz w:val="16"/>
          <w:szCs w:val="16"/>
        </w:rPr>
        <w:t>итти</w:t>
      </w:r>
      <w:proofErr w:type="spellEnd"/>
      <w:r w:rsidRPr="00131A83">
        <w:rPr>
          <w:bCs/>
          <w:color w:val="000000" w:themeColor="text1"/>
          <w:sz w:val="16"/>
          <w:szCs w:val="16"/>
        </w:rPr>
        <w:t xml:space="preserve"> только по пути увеличения высоты полета. Но когда потребовались полеты на небольшой высоте для штурмовых действий, снова встал вопрос о бронированных самолетах, поставленный еще во время Триполитанской войны и не разрешенный еще во многих странах до сегодняшнего дня. </w:t>
      </w:r>
    </w:p>
    <w:p w14:paraId="4157465A" w14:textId="77777777" w:rsidR="00D24B97" w:rsidRPr="00131A83" w:rsidRDefault="00D24B97" w:rsidP="003C1FA7">
      <w:pPr>
        <w:jc w:val="both"/>
        <w:rPr>
          <w:bCs/>
          <w:color w:val="000000" w:themeColor="text1"/>
          <w:sz w:val="16"/>
          <w:szCs w:val="16"/>
        </w:rPr>
      </w:pPr>
      <w:r w:rsidRPr="00131A83">
        <w:rPr>
          <w:bCs/>
          <w:color w:val="000000" w:themeColor="text1"/>
          <w:sz w:val="16"/>
          <w:szCs w:val="16"/>
        </w:rPr>
        <w:t xml:space="preserve">Как сказано выше, глубокую разведку было предположено возложить на дирижабли. Вследствие бури, выведшей дирижабли и их базу из строя, разведывательная работа их могла начаться только в марте 1912 г. Дирижабли вполне справились с своей задачей. Наблюдателями на них были офицеры генерального штаба, подготовленные заранее для этой цели. В глубоких разведках наблюдатели проверяли предположения командования относительно расположения неприятельских сил и составляли схемы и чертежи с обозначением количества полков, палаток и т. п. Дирижабли летали на высоте 1000–1 500 м. Продолжительность полетов достигала 10–15 час. [39] </w:t>
      </w:r>
    </w:p>
    <w:p w14:paraId="4C32C3B6" w14:textId="77777777" w:rsidR="00D24B97" w:rsidRPr="00131A83" w:rsidRDefault="00D24B97" w:rsidP="003C1FA7">
      <w:pPr>
        <w:jc w:val="both"/>
        <w:rPr>
          <w:bCs/>
          <w:color w:val="000000" w:themeColor="text1"/>
          <w:sz w:val="16"/>
          <w:szCs w:val="16"/>
        </w:rPr>
      </w:pPr>
      <w:r w:rsidRPr="00131A83">
        <w:rPr>
          <w:bCs/>
          <w:color w:val="000000" w:themeColor="text1"/>
          <w:sz w:val="16"/>
          <w:szCs w:val="16"/>
        </w:rPr>
        <w:t>Триполитанская война дала впервые примеры бомбардирования с самолетов и дирижаблей. О метании снарядов с воздуха много говорилось и писалось в свое время. Метание бомб с воздушных судов также предвиделось давно, но представлялось в то время действием чрезвычайно жестоким и носящим предательский характер. Было даже предложено применять воздушные суда исключительно для целей разведки с допущением боевых действий с них лишь в случае обороны.</w:t>
      </w:r>
    </w:p>
    <w:p w14:paraId="528AEEDD" w14:textId="77777777" w:rsidR="00D24B97" w:rsidRPr="00131A83" w:rsidRDefault="00D24B97" w:rsidP="003C1FA7">
      <w:pPr>
        <w:jc w:val="both"/>
        <w:rPr>
          <w:bCs/>
          <w:color w:val="000000" w:themeColor="text1"/>
          <w:sz w:val="16"/>
          <w:szCs w:val="16"/>
        </w:rPr>
      </w:pPr>
      <w:r w:rsidRPr="00131A83">
        <w:rPr>
          <w:bCs/>
          <w:color w:val="000000" w:themeColor="text1"/>
          <w:sz w:val="16"/>
          <w:szCs w:val="16"/>
        </w:rPr>
        <w:t xml:space="preserve">На 1-й Гаагской конференции 1899 г. было постановлено не пользоваться в течение 6 лет воздухоплавательными аппаратами для обстрела и бомбардирования противника, «так как закон и обычай войны запрещают применять без нужды жестокие средства борьбы и прибегать к изменническому способу ведения войны». Гаагская конференция подвела стрельбу и бросание с высоты бомб под понятие «изменнического» нападения. Само собой разумеется, — это были лишь слова. 2-я Гаагская конференция 1907 г. возобновила запрет метания снарядов с аэростатов на время до закрытия 3-й конференции. Но теперь из 44 держав, представленных на 2-й конференции, 8 высказались против возобновления запрета и 8 воздержались от голосования. В числе противников запрета оказались Германия, Австрия, Италия и Россия; в числе воздержавшихся — Франция, Япония, Испания, Швеция. </w:t>
      </w:r>
    </w:p>
    <w:p w14:paraId="36FA74A5" w14:textId="77777777" w:rsidR="00D24B97" w:rsidRPr="00131A83" w:rsidRDefault="00D24B97" w:rsidP="003C1FA7">
      <w:pPr>
        <w:jc w:val="both"/>
        <w:rPr>
          <w:bCs/>
          <w:color w:val="000000" w:themeColor="text1"/>
          <w:sz w:val="16"/>
          <w:szCs w:val="16"/>
        </w:rPr>
      </w:pPr>
      <w:r w:rsidRPr="00131A83">
        <w:rPr>
          <w:bCs/>
          <w:color w:val="000000" w:themeColor="text1"/>
          <w:sz w:val="16"/>
          <w:szCs w:val="16"/>
        </w:rPr>
        <w:t xml:space="preserve">Итальянцы применяли 2 типа бомб. Первый тип, предложенный еще в начале 900-х годов лейтенантом </w:t>
      </w:r>
      <w:proofErr w:type="spellStart"/>
      <w:r w:rsidRPr="00131A83">
        <w:rPr>
          <w:bCs/>
          <w:color w:val="000000" w:themeColor="text1"/>
          <w:sz w:val="16"/>
          <w:szCs w:val="16"/>
        </w:rPr>
        <w:t>Чипелли</w:t>
      </w:r>
      <w:proofErr w:type="spellEnd"/>
      <w:r w:rsidRPr="00131A83">
        <w:rPr>
          <w:bCs/>
          <w:color w:val="000000" w:themeColor="text1"/>
          <w:sz w:val="16"/>
          <w:szCs w:val="16"/>
        </w:rPr>
        <w:t xml:space="preserve">, предназначался для применения в морской авиации. </w:t>
      </w:r>
      <w:proofErr w:type="spellStart"/>
      <w:r w:rsidRPr="00131A83">
        <w:rPr>
          <w:bCs/>
          <w:color w:val="000000" w:themeColor="text1"/>
          <w:sz w:val="16"/>
          <w:szCs w:val="16"/>
        </w:rPr>
        <w:t>Чипелли</w:t>
      </w:r>
      <w:proofErr w:type="spellEnd"/>
      <w:r w:rsidRPr="00131A83">
        <w:rPr>
          <w:bCs/>
          <w:color w:val="000000" w:themeColor="text1"/>
          <w:sz w:val="16"/>
          <w:szCs w:val="16"/>
        </w:rPr>
        <w:t xml:space="preserve"> служил на пороховых заводах Сан-Бартоломео и работал совместно со своим товарищем </w:t>
      </w:r>
      <w:proofErr w:type="spellStart"/>
      <w:r w:rsidRPr="00131A83">
        <w:rPr>
          <w:bCs/>
          <w:color w:val="000000" w:themeColor="text1"/>
          <w:sz w:val="16"/>
          <w:szCs w:val="16"/>
        </w:rPr>
        <w:t>Мачио</w:t>
      </w:r>
      <w:proofErr w:type="spellEnd"/>
      <w:r w:rsidRPr="00131A83">
        <w:rPr>
          <w:bCs/>
          <w:color w:val="000000" w:themeColor="text1"/>
          <w:sz w:val="16"/>
          <w:szCs w:val="16"/>
        </w:rPr>
        <w:t xml:space="preserve">. В 1908 г. оба сделались жертвой нечаянного взрыва изобретенной ими бомбы во время снаряжения ее в Ван-Реджио. Бомба их — сферической формы, величиной с апельсин, состояла из стальной тонкостенной оболочки, наполненной пикрином и снабженной ударником с предохранительной чекой. Бомба эта поражала живые цели неудовлетворительно. Поэтому итальянцы предпочли бомбу кап. </w:t>
      </w:r>
      <w:proofErr w:type="spellStart"/>
      <w:r w:rsidRPr="00131A83">
        <w:rPr>
          <w:bCs/>
          <w:color w:val="000000" w:themeColor="text1"/>
          <w:sz w:val="16"/>
          <w:szCs w:val="16"/>
        </w:rPr>
        <w:t>Мальчезе</w:t>
      </w:r>
      <w:proofErr w:type="spellEnd"/>
      <w:r w:rsidRPr="00131A83">
        <w:rPr>
          <w:bCs/>
          <w:color w:val="000000" w:themeColor="text1"/>
          <w:sz w:val="16"/>
          <w:szCs w:val="16"/>
        </w:rPr>
        <w:t xml:space="preserve">, работавшего совместно с поручиком </w:t>
      </w:r>
      <w:proofErr w:type="spellStart"/>
      <w:r w:rsidRPr="00131A83">
        <w:rPr>
          <w:bCs/>
          <w:color w:val="000000" w:themeColor="text1"/>
          <w:sz w:val="16"/>
          <w:szCs w:val="16"/>
        </w:rPr>
        <w:t>Бонтемпелли</w:t>
      </w:r>
      <w:proofErr w:type="spellEnd"/>
      <w:r w:rsidRPr="00131A83">
        <w:rPr>
          <w:bCs/>
          <w:color w:val="000000" w:themeColor="text1"/>
          <w:sz w:val="16"/>
          <w:szCs w:val="16"/>
        </w:rPr>
        <w:t xml:space="preserve">. Эта бомба состояла из металлического цилиндра, наполненного значительным количеством пуль и имеющего внутри полую трубку с разрывным составом и особым ударным приспособлением, передающим огонь заряду в момент падения бомбы на землю. Бомбы эти снабжались ручками для удобства выбрасывания. </w:t>
      </w:r>
    </w:p>
    <w:p w14:paraId="4159A80C" w14:textId="77777777" w:rsidR="00D24B97" w:rsidRPr="00131A83" w:rsidRDefault="00D24B97" w:rsidP="003C1FA7">
      <w:pPr>
        <w:jc w:val="both"/>
        <w:rPr>
          <w:bCs/>
          <w:color w:val="000000" w:themeColor="text1"/>
          <w:sz w:val="16"/>
          <w:szCs w:val="16"/>
        </w:rPr>
      </w:pPr>
    </w:p>
    <w:p w14:paraId="6034951E"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Авиация:</w:t>
      </w:r>
    </w:p>
    <w:p w14:paraId="5C498C3F" w14:textId="77777777" w:rsidR="00770467" w:rsidRPr="00131A83" w:rsidRDefault="00770467" w:rsidP="003C1FA7">
      <w:pPr>
        <w:shd w:val="clear" w:color="auto" w:fill="FFFFFF"/>
        <w:jc w:val="both"/>
        <w:rPr>
          <w:bCs/>
          <w:color w:val="000000" w:themeColor="text1"/>
          <w:sz w:val="16"/>
          <w:szCs w:val="16"/>
        </w:rPr>
      </w:pPr>
    </w:p>
    <w:p w14:paraId="0C9624D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К ноябрю 1910 года было закончено оборудование школы авиации и аэродрома в Севастополе, было доставлено потребное количество самолетов и началось обучение. </w:t>
      </w:r>
    </w:p>
    <w:p w14:paraId="7710A27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Первыми учителями в Севастопольской школе были офицеры, возвратившиеся из Франции: на аппаратах «Блерио» — </w:t>
      </w:r>
      <w:proofErr w:type="spellStart"/>
      <w:r w:rsidRPr="00131A83">
        <w:rPr>
          <w:bCs/>
          <w:color w:val="000000" w:themeColor="text1"/>
          <w:sz w:val="16"/>
          <w:szCs w:val="16"/>
        </w:rPr>
        <w:t>Матыевич</w:t>
      </w:r>
      <w:proofErr w:type="spellEnd"/>
      <w:r w:rsidRPr="00131A83">
        <w:rPr>
          <w:bCs/>
          <w:color w:val="000000" w:themeColor="text1"/>
          <w:sz w:val="16"/>
          <w:szCs w:val="16"/>
        </w:rPr>
        <w:t xml:space="preserve">-Мацеевич и Пиотровский, на «Антуанетт» — Зеленский и Комаров и на «Фармане» вместо погибшего </w:t>
      </w:r>
      <w:proofErr w:type="spellStart"/>
      <w:r w:rsidRPr="00131A83">
        <w:rPr>
          <w:bCs/>
          <w:color w:val="000000" w:themeColor="text1"/>
          <w:sz w:val="16"/>
          <w:szCs w:val="16"/>
        </w:rPr>
        <w:t>Мациевича</w:t>
      </w:r>
      <w:proofErr w:type="spellEnd"/>
      <w:r w:rsidRPr="00131A83">
        <w:rPr>
          <w:bCs/>
          <w:color w:val="000000" w:themeColor="text1"/>
          <w:sz w:val="16"/>
          <w:szCs w:val="16"/>
        </w:rPr>
        <w:t xml:space="preserve"> — поручик Руднев, а вместо капитана Ульянина, назначенного в воздухоплавательную школу военно-инженерного ведомства, был приглашен в качестве учителя по вольному найму известный русский летчик М. Ефимов. </w:t>
      </w:r>
    </w:p>
    <w:p w14:paraId="5435EFA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Первое время председателем совета школы был капитан 2-го ранга Н. Ф. Фогель, с переводом же школы в Севастополь таковым был [209] назначен капитан 2-го ранга В. В. </w:t>
      </w:r>
      <w:proofErr w:type="spellStart"/>
      <w:r w:rsidRPr="00131A83">
        <w:rPr>
          <w:bCs/>
          <w:color w:val="000000" w:themeColor="text1"/>
          <w:sz w:val="16"/>
          <w:szCs w:val="16"/>
        </w:rPr>
        <w:t>Кедрин</w:t>
      </w:r>
      <w:proofErr w:type="spellEnd"/>
      <w:r w:rsidRPr="00131A83">
        <w:rPr>
          <w:bCs/>
          <w:color w:val="000000" w:themeColor="text1"/>
          <w:sz w:val="16"/>
          <w:szCs w:val="16"/>
        </w:rPr>
        <w:t xml:space="preserve">. В мае 1911 года начальником школы был назначен полковник Генерального штаба С. И. Одинцов, а в настоящее время в этой должности состоит с 8 ноября 1912 года подполковник Генерального штаба князь А. А. Мурузи. </w:t>
      </w:r>
    </w:p>
    <w:p w14:paraId="3437782A"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lastRenderedPageBreak/>
        <w:t xml:space="preserve">К открытию действия школы распоряжением военного и морского ведомств в обучающийся состав школы было послано 10 офицеров и 20 нижних чинов; кроме того, при школе были оставлены кондукторы флота и нижние члены, подготовлявшиеся за границей. </w:t>
      </w:r>
    </w:p>
    <w:p w14:paraId="4F09BA5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К апрелю выяснилось, что приобретенные самолеты «Антуанетт» являются непригодными для службы в армии, вследствие чего было решено прекратить в школе обучение полетам на самолетах этого образца, а имевшиеся налицо два самолета «Антуанетт» передать морскому ведомству, имевшему один такой самолет и двух обученных на нем летчиков: лейтенанта </w:t>
      </w:r>
      <w:proofErr w:type="spellStart"/>
      <w:r w:rsidRPr="00131A83">
        <w:rPr>
          <w:bCs/>
          <w:color w:val="000000" w:themeColor="text1"/>
          <w:sz w:val="16"/>
          <w:szCs w:val="16"/>
        </w:rPr>
        <w:t>Дорожинского</w:t>
      </w:r>
      <w:proofErr w:type="spellEnd"/>
      <w:r w:rsidRPr="00131A83">
        <w:rPr>
          <w:bCs/>
          <w:color w:val="000000" w:themeColor="text1"/>
          <w:sz w:val="16"/>
          <w:szCs w:val="16"/>
        </w:rPr>
        <w:t xml:space="preserve"> и поручика Комарова. </w:t>
      </w:r>
    </w:p>
    <w:p w14:paraId="433DDE8A"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Таким образом, обучение в школе производилось на биплане Фармана и моноплане Блерио. </w:t>
      </w:r>
    </w:p>
    <w:p w14:paraId="378F2C8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Первоначальное обучение велось по программе, выработанной советом школы, а управление — на основании Положения о школе, утвержденного Отделом воздушного флота 14 сентября 1910 года; но впоследствии, с быстрым развитием техники воздухоплавания и постепенным расширением школы, явилась неотложная необходимость в создании более разработанной программы и нового Положения о школе, которое бы вполне отвечало чисто военному направлению школы. </w:t>
      </w:r>
    </w:p>
    <w:p w14:paraId="0AACDD9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Для этой цели, по предложению августейшего председателя, в феврале 1911 года выехала в Севастополь Особая комиссия под непосредственным председательством Его Императорского Высочества Великого князя Александра Михайловича. Ознакомившись на месте с постановкой дела и ходом обучения, комиссия выработала новое Положение об Отделе воздушного флота и его учреждениях и о воздушном флоте, сооружаемом на добровольные пожертвования, утвержденное Отделом воздушного флота 14 марта 1911 года и посланное на заключение военному министру. </w:t>
      </w:r>
    </w:p>
    <w:p w14:paraId="24BD9E7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Насколько требования к этому времени повысились, можно заключить из того, что для летчиков-наблюдателей продолжительность полета с 15 минут на высоте 500 метров была повышена до 1 часа 15 минут на самолетах Блерио и до 2 часов на самолетах Фармана, [210] на высоте 600 метров, причем надо было пролететь 100 верст; для военных летчиков непрерывный полет был увеличен до 6 часов, при расстоянии 400 верст, причем летчик должен был уметь летать на высоте 1500 метров над высшей точкой данной местности, а также в тумане, при дожде, ночью и при ветре более 8 метров в секунду. </w:t>
      </w:r>
    </w:p>
    <w:p w14:paraId="1974B59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С марта 1911 года занятия в школе были урегулированы, полеты производились ежедневно ранним утром и вечером, и обучение шло настолько удачно, что общая сумма часов полета за 1911 год достигла почти 600 часов. </w:t>
      </w:r>
    </w:p>
    <w:p w14:paraId="2D6809F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Одновременно с усиленными занятиями по обучению искусству летать чинам школы, под постоянным надзором и общим руководством августейшего председателя и при деятельном участии обучающихся, пришлось вырабатывать всевозможные правила по уходу и управлению двигателями и самолетами, и вообще стремиться к тому, чтобы столь чуждое и новое для человека дело, как искусство летать, было поставлено на научную почву. </w:t>
      </w:r>
    </w:p>
    <w:p w14:paraId="0B53694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Правильная постановка в школе дела и энергичная и дружная общая работа как обучающих, так и обучающихся дала в самом скором времени те блестящие результаты, благодаря которым осенью 1911 года отряды летчиков Севастопольской школы впервые в русской армии принимали участие в маневрах Санкт-Петербургского, Варшавского и Киевского военных округов. Отряды были сформированы на самолетах Блерио и Фармана. </w:t>
      </w:r>
    </w:p>
    <w:p w14:paraId="19FB92A1"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Авиационная служба этих отрядов фактически доказала огромное значение авиации в военном деле, а успешное выполнение возложенных на летчиков тактических заданий и поручений удостоилось Высочайшего одобрения и лестного отзыва многих военачальников. </w:t>
      </w:r>
    </w:p>
    <w:p w14:paraId="763D12EF" w14:textId="77777777" w:rsidR="00B03D4C" w:rsidRPr="00131A83" w:rsidRDefault="00B03D4C" w:rsidP="003C1FA7">
      <w:pPr>
        <w:shd w:val="clear" w:color="auto" w:fill="FFFFFF"/>
        <w:jc w:val="both"/>
        <w:rPr>
          <w:bCs/>
          <w:color w:val="000000" w:themeColor="text1"/>
          <w:sz w:val="16"/>
          <w:szCs w:val="16"/>
        </w:rPr>
      </w:pPr>
    </w:p>
    <w:p w14:paraId="799CCCFA" w14:textId="77777777" w:rsidR="00A61F06" w:rsidRPr="00131A83" w:rsidRDefault="00A61F06" w:rsidP="003C1FA7">
      <w:pPr>
        <w:shd w:val="clear" w:color="auto" w:fill="FFFFFF"/>
        <w:jc w:val="both"/>
        <w:rPr>
          <w:bCs/>
          <w:color w:val="000000" w:themeColor="text1"/>
          <w:sz w:val="16"/>
          <w:szCs w:val="16"/>
        </w:rPr>
      </w:pPr>
      <w:r w:rsidRPr="00131A83">
        <w:rPr>
          <w:bCs/>
          <w:i/>
          <w:color w:val="000000" w:themeColor="text1"/>
          <w:sz w:val="16"/>
          <w:szCs w:val="16"/>
        </w:rPr>
        <w:t>Морская авиация:</w:t>
      </w:r>
    </w:p>
    <w:p w14:paraId="0F7088B0" w14:textId="77777777" w:rsidR="00A61F06" w:rsidRPr="00131A83" w:rsidRDefault="00A61F06" w:rsidP="003C1FA7">
      <w:pPr>
        <w:shd w:val="clear" w:color="auto" w:fill="FFFFFF"/>
        <w:jc w:val="both"/>
        <w:rPr>
          <w:bCs/>
          <w:color w:val="000000" w:themeColor="text1"/>
          <w:sz w:val="16"/>
          <w:szCs w:val="16"/>
        </w:rPr>
      </w:pPr>
    </w:p>
    <w:p w14:paraId="6B3870C5" w14:textId="77777777" w:rsidR="00A61F06" w:rsidRPr="00131A83" w:rsidRDefault="00A61F06" w:rsidP="003C1FA7">
      <w:pPr>
        <w:shd w:val="clear" w:color="auto" w:fill="FFFFFF"/>
        <w:jc w:val="both"/>
        <w:rPr>
          <w:bCs/>
          <w:color w:val="000000" w:themeColor="text1"/>
          <w:sz w:val="16"/>
          <w:szCs w:val="16"/>
        </w:rPr>
      </w:pPr>
      <w:r w:rsidRPr="00131A83">
        <w:rPr>
          <w:bCs/>
          <w:color w:val="000000" w:themeColor="text1"/>
          <w:sz w:val="16"/>
          <w:szCs w:val="16"/>
        </w:rPr>
        <w:t>2 (15) но</w:t>
      </w:r>
      <w:r w:rsidRPr="00131A83">
        <w:rPr>
          <w:bCs/>
          <w:color w:val="000000" w:themeColor="text1"/>
          <w:sz w:val="16"/>
          <w:szCs w:val="16"/>
        </w:rPr>
        <w:softHyphen/>
        <w:t xml:space="preserve">ября 1911 г. </w:t>
      </w:r>
      <w:proofErr w:type="spellStart"/>
      <w:proofErr w:type="gramStart"/>
      <w:r w:rsidRPr="00131A83">
        <w:rPr>
          <w:bCs/>
          <w:color w:val="000000" w:themeColor="text1"/>
          <w:sz w:val="16"/>
          <w:szCs w:val="16"/>
        </w:rPr>
        <w:t>Дорожинский</w:t>
      </w:r>
      <w:proofErr w:type="spellEnd"/>
      <w:r w:rsidRPr="00131A83">
        <w:rPr>
          <w:bCs/>
          <w:color w:val="000000" w:themeColor="text1"/>
          <w:sz w:val="16"/>
          <w:szCs w:val="16"/>
        </w:rPr>
        <w:t xml:space="preserve">  на</w:t>
      </w:r>
      <w:proofErr w:type="gramEnd"/>
      <w:r w:rsidRPr="00131A83">
        <w:rPr>
          <w:bCs/>
          <w:color w:val="000000" w:themeColor="text1"/>
          <w:sz w:val="16"/>
          <w:szCs w:val="16"/>
        </w:rPr>
        <w:t xml:space="preserve"> самолете «Вуазен-</w:t>
      </w:r>
      <w:proofErr w:type="spellStart"/>
      <w:r w:rsidRPr="00131A83">
        <w:rPr>
          <w:bCs/>
          <w:color w:val="000000" w:themeColor="text1"/>
          <w:sz w:val="16"/>
          <w:szCs w:val="16"/>
        </w:rPr>
        <w:t>Канар»он</w:t>
      </w:r>
      <w:proofErr w:type="spellEnd"/>
      <w:r w:rsidRPr="00131A83">
        <w:rPr>
          <w:bCs/>
          <w:color w:val="000000" w:themeColor="text1"/>
          <w:sz w:val="16"/>
          <w:szCs w:val="16"/>
        </w:rPr>
        <w:t xml:space="preserve"> потерпел аварию, о которой через два дня доложил начальнику связи Чёрного моря телеграммой, а 12 февраля 1912 г. представил письменный рапорт. </w:t>
      </w:r>
      <w:proofErr w:type="spellStart"/>
      <w:r w:rsidRPr="00131A83">
        <w:rPr>
          <w:bCs/>
          <w:color w:val="000000" w:themeColor="text1"/>
          <w:sz w:val="16"/>
          <w:szCs w:val="16"/>
        </w:rPr>
        <w:t>Дорожинский</w:t>
      </w:r>
      <w:proofErr w:type="spellEnd"/>
      <w:r w:rsidRPr="00131A83">
        <w:rPr>
          <w:bCs/>
          <w:color w:val="000000" w:themeColor="text1"/>
          <w:sz w:val="16"/>
          <w:szCs w:val="16"/>
        </w:rPr>
        <w:t xml:space="preserve"> объясняет аварию следующим: «Причина падения зак</w:t>
      </w:r>
      <w:r w:rsidRPr="00131A83">
        <w:rPr>
          <w:bCs/>
          <w:color w:val="000000" w:themeColor="text1"/>
          <w:sz w:val="16"/>
          <w:szCs w:val="16"/>
        </w:rPr>
        <w:softHyphen/>
        <w:t>лючается в конструктивных недочё</w:t>
      </w:r>
      <w:r w:rsidRPr="00131A83">
        <w:rPr>
          <w:bCs/>
          <w:color w:val="000000" w:themeColor="text1"/>
          <w:sz w:val="16"/>
          <w:szCs w:val="16"/>
        </w:rPr>
        <w:softHyphen/>
        <w:t>тах аппарата «Вуазен-</w:t>
      </w:r>
      <w:proofErr w:type="spellStart"/>
      <w:r w:rsidRPr="00131A83">
        <w:rPr>
          <w:bCs/>
          <w:color w:val="000000" w:themeColor="text1"/>
          <w:sz w:val="16"/>
          <w:szCs w:val="16"/>
        </w:rPr>
        <w:t>Канар</w:t>
      </w:r>
      <w:proofErr w:type="spellEnd"/>
      <w:r w:rsidRPr="00131A83">
        <w:rPr>
          <w:bCs/>
          <w:color w:val="000000" w:themeColor="text1"/>
          <w:sz w:val="16"/>
          <w:szCs w:val="16"/>
        </w:rPr>
        <w:t>». Са</w:t>
      </w:r>
      <w:r w:rsidRPr="00131A83">
        <w:rPr>
          <w:bCs/>
          <w:color w:val="000000" w:themeColor="text1"/>
          <w:sz w:val="16"/>
          <w:szCs w:val="16"/>
        </w:rPr>
        <w:softHyphen/>
        <w:t>мый существенный заключается в том, что руль глубины, каковым яв</w:t>
      </w:r>
      <w:r w:rsidRPr="00131A83">
        <w:rPr>
          <w:bCs/>
          <w:color w:val="000000" w:themeColor="text1"/>
          <w:sz w:val="16"/>
          <w:szCs w:val="16"/>
        </w:rPr>
        <w:softHyphen/>
        <w:t>ляется вся передняя поверхность аппарата, слишком чувствителен и требует математического расчёта в движении штурвалом; малейший уклон в ту или другую сторону даёт обратный эффект; такой случай имел место в моей катастрофе, когда, пролетая при спуске над не</w:t>
      </w:r>
      <w:r w:rsidRPr="00131A83">
        <w:rPr>
          <w:bCs/>
          <w:color w:val="000000" w:themeColor="text1"/>
          <w:sz w:val="16"/>
          <w:szCs w:val="16"/>
        </w:rPr>
        <w:softHyphen/>
        <w:t>ровностью почвы, я взял руль на подъём, а аппарат резко пошёл вниз. Такое устройство рулевого меха</w:t>
      </w:r>
      <w:r w:rsidRPr="00131A83">
        <w:rPr>
          <w:bCs/>
          <w:color w:val="000000" w:themeColor="text1"/>
          <w:sz w:val="16"/>
          <w:szCs w:val="16"/>
        </w:rPr>
        <w:softHyphen/>
        <w:t>низма следует считать очень неудов</w:t>
      </w:r>
      <w:r w:rsidRPr="00131A83">
        <w:rPr>
          <w:bCs/>
          <w:color w:val="000000" w:themeColor="text1"/>
          <w:sz w:val="16"/>
          <w:szCs w:val="16"/>
        </w:rPr>
        <w:softHyphen/>
        <w:t xml:space="preserve">летворительным. После этой </w:t>
      </w:r>
      <w:proofErr w:type="spellStart"/>
      <w:r w:rsidRPr="00131A83">
        <w:rPr>
          <w:bCs/>
          <w:color w:val="000000" w:themeColor="text1"/>
          <w:sz w:val="16"/>
          <w:szCs w:val="16"/>
        </w:rPr>
        <w:t>катас</w:t>
      </w:r>
      <w:proofErr w:type="spellEnd"/>
      <w:r w:rsidRPr="00131A83">
        <w:rPr>
          <w:bCs/>
          <w:color w:val="000000" w:themeColor="text1"/>
          <w:sz w:val="16"/>
          <w:szCs w:val="16"/>
        </w:rPr>
        <w:t>-</w:t>
      </w:r>
    </w:p>
    <w:p w14:paraId="6F4B358B" w14:textId="77777777" w:rsidR="00A61F06" w:rsidRPr="00131A83" w:rsidRDefault="00A61F06" w:rsidP="003C1FA7">
      <w:pPr>
        <w:shd w:val="clear" w:color="auto" w:fill="FFFFFF"/>
        <w:jc w:val="both"/>
        <w:rPr>
          <w:bCs/>
          <w:color w:val="000000" w:themeColor="text1"/>
          <w:sz w:val="16"/>
          <w:szCs w:val="16"/>
        </w:rPr>
      </w:pPr>
      <w:proofErr w:type="spellStart"/>
      <w:r w:rsidRPr="00131A83">
        <w:rPr>
          <w:bCs/>
          <w:color w:val="000000" w:themeColor="text1"/>
          <w:sz w:val="16"/>
          <w:szCs w:val="16"/>
        </w:rPr>
        <w:t>трофы</w:t>
      </w:r>
      <w:proofErr w:type="spellEnd"/>
      <w:r w:rsidRPr="00131A83">
        <w:rPr>
          <w:bCs/>
          <w:color w:val="000000" w:themeColor="text1"/>
          <w:sz w:val="16"/>
          <w:szCs w:val="16"/>
        </w:rPr>
        <w:t xml:space="preserve"> фирма «Вуазен» внесла в конструкцию существенные измене</w:t>
      </w:r>
      <w:r w:rsidRPr="00131A83">
        <w:rPr>
          <w:bCs/>
          <w:color w:val="000000" w:themeColor="text1"/>
          <w:sz w:val="16"/>
          <w:szCs w:val="16"/>
        </w:rPr>
        <w:softHyphen/>
        <w:t>ния, оставив в передней части ап</w:t>
      </w:r>
      <w:r w:rsidRPr="00131A83">
        <w:rPr>
          <w:bCs/>
          <w:color w:val="000000" w:themeColor="text1"/>
          <w:sz w:val="16"/>
          <w:szCs w:val="16"/>
        </w:rPr>
        <w:softHyphen/>
        <w:t>парата только две крайние части поверхности для руля глубины и укрепив наглухо остальную всю среднюю часть; таким образом, передняя поверхность является те</w:t>
      </w:r>
      <w:r w:rsidRPr="00131A83">
        <w:rPr>
          <w:bCs/>
          <w:color w:val="000000" w:themeColor="text1"/>
          <w:sz w:val="16"/>
          <w:szCs w:val="16"/>
        </w:rPr>
        <w:softHyphen/>
        <w:t>перь тоже несущей с постоянным углом. Опыты, сделанные в период испытаний и сдачи, дали фирме «Вуазен» возможность выполнить ряд условий, оговоренных в кон</w:t>
      </w:r>
      <w:r w:rsidRPr="00131A83">
        <w:rPr>
          <w:bCs/>
          <w:color w:val="000000" w:themeColor="text1"/>
          <w:sz w:val="16"/>
          <w:szCs w:val="16"/>
        </w:rPr>
        <w:softHyphen/>
        <w:t>тракте но серьёзных опытов не было сделано с новой конструкцией, так что надёжность и целесообраз</w:t>
      </w:r>
      <w:r w:rsidRPr="00131A83">
        <w:rPr>
          <w:bCs/>
          <w:color w:val="000000" w:themeColor="text1"/>
          <w:sz w:val="16"/>
          <w:szCs w:val="16"/>
        </w:rPr>
        <w:softHyphen/>
        <w:t>ность её являются совершенно не</w:t>
      </w:r>
      <w:r w:rsidRPr="00131A83">
        <w:rPr>
          <w:bCs/>
          <w:color w:val="000000" w:themeColor="text1"/>
          <w:sz w:val="16"/>
          <w:szCs w:val="16"/>
        </w:rPr>
        <w:softHyphen/>
        <w:t>доказанными; кроме того, среди специалистов авиации существует недоверие к боковой устойчивос</w:t>
      </w:r>
      <w:r w:rsidRPr="00131A83">
        <w:rPr>
          <w:bCs/>
          <w:color w:val="000000" w:themeColor="text1"/>
          <w:sz w:val="16"/>
          <w:szCs w:val="16"/>
        </w:rPr>
        <w:softHyphen/>
        <w:t>ти аэропланов «Вуазен-</w:t>
      </w:r>
      <w:proofErr w:type="spellStart"/>
      <w:r w:rsidRPr="00131A83">
        <w:rPr>
          <w:bCs/>
          <w:color w:val="000000" w:themeColor="text1"/>
          <w:sz w:val="16"/>
          <w:szCs w:val="16"/>
        </w:rPr>
        <w:t>Канар</w:t>
      </w:r>
      <w:proofErr w:type="spellEnd"/>
      <w:r w:rsidRPr="00131A83">
        <w:rPr>
          <w:bCs/>
          <w:color w:val="000000" w:themeColor="text1"/>
          <w:sz w:val="16"/>
          <w:szCs w:val="16"/>
        </w:rPr>
        <w:t>»; за отсутствием опытов трудно решить этот вопрос определённо......</w:t>
      </w:r>
    </w:p>
    <w:p w14:paraId="3351F8A1" w14:textId="77777777" w:rsidR="00A61F06" w:rsidRPr="00131A83" w:rsidRDefault="00A61F06" w:rsidP="003C1FA7">
      <w:pPr>
        <w:shd w:val="clear" w:color="auto" w:fill="FFFFFF"/>
        <w:jc w:val="both"/>
        <w:rPr>
          <w:bCs/>
          <w:color w:val="000000" w:themeColor="text1"/>
          <w:sz w:val="16"/>
          <w:szCs w:val="16"/>
        </w:rPr>
      </w:pPr>
      <w:r w:rsidRPr="00131A83">
        <w:rPr>
          <w:bCs/>
          <w:color w:val="000000" w:themeColor="text1"/>
          <w:sz w:val="16"/>
          <w:szCs w:val="16"/>
        </w:rPr>
        <w:t xml:space="preserve">Из приведенного следует, что основными причинами аварии </w:t>
      </w:r>
      <w:proofErr w:type="spellStart"/>
      <w:r w:rsidRPr="00131A83">
        <w:rPr>
          <w:bCs/>
          <w:color w:val="000000" w:themeColor="text1"/>
          <w:sz w:val="16"/>
          <w:szCs w:val="16"/>
        </w:rPr>
        <w:t>До</w:t>
      </w:r>
      <w:r w:rsidRPr="00131A83">
        <w:rPr>
          <w:bCs/>
          <w:color w:val="000000" w:themeColor="text1"/>
          <w:sz w:val="16"/>
          <w:szCs w:val="16"/>
        </w:rPr>
        <w:softHyphen/>
        <w:t>рожинского</w:t>
      </w:r>
      <w:proofErr w:type="spellEnd"/>
      <w:r w:rsidRPr="00131A83">
        <w:rPr>
          <w:bCs/>
          <w:color w:val="000000" w:themeColor="text1"/>
          <w:sz w:val="16"/>
          <w:szCs w:val="16"/>
        </w:rPr>
        <w:t xml:space="preserve"> можно считать две: первая </w:t>
      </w:r>
      <w:proofErr w:type="gramStart"/>
      <w:r w:rsidRPr="00131A83">
        <w:rPr>
          <w:bCs/>
          <w:color w:val="000000" w:themeColor="text1"/>
          <w:sz w:val="16"/>
          <w:szCs w:val="16"/>
        </w:rPr>
        <w:t>- это</w:t>
      </w:r>
      <w:proofErr w:type="gramEnd"/>
      <w:r w:rsidRPr="00131A83">
        <w:rPr>
          <w:bCs/>
          <w:color w:val="000000" w:themeColor="text1"/>
          <w:sz w:val="16"/>
          <w:szCs w:val="16"/>
        </w:rPr>
        <w:t xml:space="preserve"> конструктивный недо</w:t>
      </w:r>
      <w:r w:rsidRPr="00131A83">
        <w:rPr>
          <w:bCs/>
          <w:color w:val="000000" w:themeColor="text1"/>
          <w:sz w:val="16"/>
          <w:szCs w:val="16"/>
        </w:rPr>
        <w:softHyphen/>
        <w:t>статок управления самолётом, впос</w:t>
      </w:r>
      <w:r w:rsidRPr="00131A83">
        <w:rPr>
          <w:bCs/>
          <w:color w:val="000000" w:themeColor="text1"/>
          <w:sz w:val="16"/>
          <w:szCs w:val="16"/>
        </w:rPr>
        <w:softHyphen/>
        <w:t>ледствии он получит название «</w:t>
      </w:r>
      <w:proofErr w:type="spellStart"/>
      <w:r w:rsidRPr="00131A83">
        <w:rPr>
          <w:bCs/>
          <w:color w:val="000000" w:themeColor="text1"/>
          <w:sz w:val="16"/>
          <w:szCs w:val="16"/>
        </w:rPr>
        <w:t>пе</w:t>
      </w:r>
      <w:r w:rsidRPr="00131A83">
        <w:rPr>
          <w:bCs/>
          <w:color w:val="000000" w:themeColor="text1"/>
          <w:sz w:val="16"/>
          <w:szCs w:val="16"/>
        </w:rPr>
        <w:softHyphen/>
        <w:t>ребалансировка</w:t>
      </w:r>
      <w:proofErr w:type="spellEnd"/>
      <w:r w:rsidRPr="00131A83">
        <w:rPr>
          <w:bCs/>
          <w:color w:val="000000" w:themeColor="text1"/>
          <w:sz w:val="16"/>
          <w:szCs w:val="16"/>
        </w:rPr>
        <w:t xml:space="preserve"> рулей» и вторая - перерыв в полётах более двух месяцев, что при его скромном опы</w:t>
      </w:r>
      <w:r w:rsidRPr="00131A83">
        <w:rPr>
          <w:bCs/>
          <w:color w:val="000000" w:themeColor="text1"/>
          <w:sz w:val="16"/>
          <w:szCs w:val="16"/>
        </w:rPr>
        <w:softHyphen/>
        <w:t>те могло способствовать происше</w:t>
      </w:r>
      <w:r w:rsidRPr="00131A83">
        <w:rPr>
          <w:bCs/>
          <w:color w:val="000000" w:themeColor="text1"/>
          <w:sz w:val="16"/>
          <w:szCs w:val="16"/>
        </w:rPr>
        <w:softHyphen/>
        <w:t>ствию (11754).</w:t>
      </w:r>
    </w:p>
    <w:p w14:paraId="6ABBF7F3" w14:textId="77777777" w:rsidR="00A61F06" w:rsidRPr="00131A83" w:rsidRDefault="00A61F06" w:rsidP="003C1FA7">
      <w:pPr>
        <w:shd w:val="clear" w:color="auto" w:fill="FFFFFF"/>
        <w:jc w:val="both"/>
        <w:rPr>
          <w:bCs/>
          <w:color w:val="000000" w:themeColor="text1"/>
          <w:sz w:val="16"/>
          <w:szCs w:val="16"/>
        </w:rPr>
      </w:pPr>
    </w:p>
    <w:p w14:paraId="754347A5" w14:textId="77777777" w:rsidR="00DB2101" w:rsidRPr="00131A83" w:rsidRDefault="00DB2101" w:rsidP="003C1FA7">
      <w:pPr>
        <w:jc w:val="both"/>
        <w:rPr>
          <w:bCs/>
          <w:i/>
          <w:color w:val="000000" w:themeColor="text1"/>
          <w:sz w:val="16"/>
          <w:szCs w:val="16"/>
        </w:rPr>
      </w:pPr>
      <w:r w:rsidRPr="00131A83">
        <w:rPr>
          <w:bCs/>
          <w:i/>
          <w:color w:val="000000" w:themeColor="text1"/>
          <w:sz w:val="16"/>
          <w:szCs w:val="16"/>
        </w:rPr>
        <w:t>Жизнь и внутренняя политика:</w:t>
      </w:r>
    </w:p>
    <w:p w14:paraId="31208332" w14:textId="77777777" w:rsidR="00DB2101" w:rsidRPr="00131A83" w:rsidRDefault="00DB2101" w:rsidP="003C1FA7">
      <w:pPr>
        <w:jc w:val="both"/>
        <w:rPr>
          <w:bCs/>
          <w:i/>
          <w:color w:val="000000" w:themeColor="text1"/>
          <w:sz w:val="16"/>
          <w:szCs w:val="16"/>
        </w:rPr>
      </w:pPr>
    </w:p>
    <w:p w14:paraId="4755F18D" w14:textId="77777777" w:rsidR="00DB2101" w:rsidRPr="00131A83" w:rsidRDefault="00DB2101" w:rsidP="003C1FA7">
      <w:pPr>
        <w:jc w:val="both"/>
        <w:rPr>
          <w:bCs/>
          <w:color w:val="000000" w:themeColor="text1"/>
          <w:sz w:val="16"/>
          <w:szCs w:val="16"/>
        </w:rPr>
      </w:pPr>
      <w:r w:rsidRPr="00131A83">
        <w:rPr>
          <w:rStyle w:val="ucoz-forum-post"/>
          <w:bCs/>
          <w:color w:val="000000" w:themeColor="text1"/>
          <w:sz w:val="16"/>
          <w:szCs w:val="16"/>
        </w:rPr>
        <w:t xml:space="preserve">2 (15) ноября </w:t>
      </w:r>
      <w:r w:rsidRPr="00131A83">
        <w:rPr>
          <w:bCs/>
          <w:color w:val="000000" w:themeColor="text1"/>
          <w:sz w:val="16"/>
          <w:szCs w:val="16"/>
        </w:rPr>
        <w:t xml:space="preserve">в 1911 году на квартире </w:t>
      </w:r>
      <w:proofErr w:type="spellStart"/>
      <w:r w:rsidRPr="00131A83">
        <w:rPr>
          <w:bCs/>
          <w:color w:val="000000" w:themeColor="text1"/>
          <w:sz w:val="16"/>
          <w:szCs w:val="16"/>
        </w:rPr>
        <w:t>С.М.Городецкого</w:t>
      </w:r>
      <w:proofErr w:type="spellEnd"/>
      <w:r w:rsidRPr="00131A83">
        <w:rPr>
          <w:bCs/>
          <w:color w:val="000000" w:themeColor="text1"/>
          <w:sz w:val="16"/>
          <w:szCs w:val="16"/>
        </w:rPr>
        <w:t xml:space="preserve"> на Фонтанке, 143 прошло учредительное собрание «Цеха Поэтов». Эта литературная организация стала центром акмеизма - нового течения в литературе. Участниками «Цеха» были </w:t>
      </w:r>
      <w:proofErr w:type="spellStart"/>
      <w:r w:rsidRPr="00131A83">
        <w:rPr>
          <w:bCs/>
          <w:color w:val="000000" w:themeColor="text1"/>
          <w:sz w:val="16"/>
          <w:szCs w:val="16"/>
        </w:rPr>
        <w:t>О.Мандельштам</w:t>
      </w:r>
      <w:proofErr w:type="spellEnd"/>
      <w:r w:rsidRPr="00131A83">
        <w:rPr>
          <w:bCs/>
          <w:color w:val="000000" w:themeColor="text1"/>
          <w:sz w:val="16"/>
          <w:szCs w:val="16"/>
        </w:rPr>
        <w:t xml:space="preserve">, </w:t>
      </w:r>
      <w:proofErr w:type="spellStart"/>
      <w:r w:rsidRPr="00131A83">
        <w:rPr>
          <w:bCs/>
          <w:color w:val="000000" w:themeColor="text1"/>
          <w:sz w:val="16"/>
          <w:szCs w:val="16"/>
        </w:rPr>
        <w:t>Н.Гумилев</w:t>
      </w:r>
      <w:proofErr w:type="spellEnd"/>
      <w:r w:rsidRPr="00131A83">
        <w:rPr>
          <w:bCs/>
          <w:color w:val="000000" w:themeColor="text1"/>
          <w:sz w:val="16"/>
          <w:szCs w:val="16"/>
        </w:rPr>
        <w:t xml:space="preserve">, </w:t>
      </w:r>
      <w:proofErr w:type="spellStart"/>
      <w:r w:rsidRPr="00131A83">
        <w:rPr>
          <w:bCs/>
          <w:color w:val="000000" w:themeColor="text1"/>
          <w:sz w:val="16"/>
          <w:szCs w:val="16"/>
        </w:rPr>
        <w:t>С.Городецкий</w:t>
      </w:r>
      <w:proofErr w:type="spellEnd"/>
      <w:r w:rsidRPr="00131A83">
        <w:rPr>
          <w:bCs/>
          <w:color w:val="000000" w:themeColor="text1"/>
          <w:sz w:val="16"/>
          <w:szCs w:val="16"/>
        </w:rPr>
        <w:t xml:space="preserve">, </w:t>
      </w:r>
      <w:proofErr w:type="spellStart"/>
      <w:r w:rsidRPr="00131A83">
        <w:rPr>
          <w:bCs/>
          <w:color w:val="000000" w:themeColor="text1"/>
          <w:sz w:val="16"/>
          <w:szCs w:val="16"/>
        </w:rPr>
        <w:t>А.Ахматова</w:t>
      </w:r>
      <w:proofErr w:type="spellEnd"/>
      <w:r w:rsidRPr="00131A83">
        <w:rPr>
          <w:bCs/>
          <w:color w:val="000000" w:themeColor="text1"/>
          <w:sz w:val="16"/>
          <w:szCs w:val="16"/>
        </w:rPr>
        <w:t xml:space="preserve">, </w:t>
      </w:r>
      <w:proofErr w:type="spellStart"/>
      <w:r w:rsidRPr="00131A83">
        <w:rPr>
          <w:bCs/>
          <w:color w:val="000000" w:themeColor="text1"/>
          <w:sz w:val="16"/>
          <w:szCs w:val="16"/>
        </w:rPr>
        <w:t>М.Лозинский</w:t>
      </w:r>
      <w:proofErr w:type="spellEnd"/>
      <w:r w:rsidRPr="00131A83">
        <w:rPr>
          <w:bCs/>
          <w:color w:val="000000" w:themeColor="text1"/>
          <w:sz w:val="16"/>
          <w:szCs w:val="16"/>
        </w:rPr>
        <w:t>. «Цех» выпускал свой журнал - «Гиперборей», книги и сборники стихов (14818).</w:t>
      </w:r>
    </w:p>
    <w:p w14:paraId="472086A3" w14:textId="77777777" w:rsidR="00DB2101" w:rsidRPr="00131A83" w:rsidRDefault="00DB2101" w:rsidP="003C1FA7">
      <w:pPr>
        <w:jc w:val="both"/>
        <w:rPr>
          <w:bCs/>
          <w:color w:val="000000" w:themeColor="text1"/>
          <w:sz w:val="16"/>
          <w:szCs w:val="16"/>
        </w:rPr>
      </w:pPr>
    </w:p>
    <w:p w14:paraId="45DA01F1" w14:textId="0B81D9A9" w:rsidR="00DB2101" w:rsidRPr="00131A83" w:rsidRDefault="00DB2101" w:rsidP="003C1FA7">
      <w:pPr>
        <w:shd w:val="clear" w:color="auto" w:fill="FFFFFF"/>
        <w:jc w:val="both"/>
        <w:rPr>
          <w:bCs/>
          <w:color w:val="000000" w:themeColor="text1"/>
          <w:sz w:val="16"/>
          <w:szCs w:val="16"/>
        </w:rPr>
      </w:pPr>
      <w:r w:rsidRPr="00131A83">
        <w:rPr>
          <w:bCs/>
          <w:i/>
          <w:color w:val="000000" w:themeColor="text1"/>
          <w:sz w:val="16"/>
          <w:szCs w:val="16"/>
        </w:rPr>
        <w:t>Морская авиация:</w:t>
      </w:r>
    </w:p>
    <w:p w14:paraId="57895583" w14:textId="77777777" w:rsidR="00DB2101" w:rsidRPr="00131A83" w:rsidRDefault="00DB2101" w:rsidP="003C1FA7">
      <w:pPr>
        <w:shd w:val="clear" w:color="auto" w:fill="FFFFFF"/>
        <w:jc w:val="both"/>
        <w:rPr>
          <w:bCs/>
          <w:color w:val="000000" w:themeColor="text1"/>
          <w:sz w:val="16"/>
          <w:szCs w:val="16"/>
        </w:rPr>
      </w:pPr>
    </w:p>
    <w:p w14:paraId="4AA2700F" w14:textId="0AF8C855" w:rsidR="00DB2101" w:rsidRPr="00131A83" w:rsidRDefault="00DB2101" w:rsidP="003C1FA7">
      <w:pPr>
        <w:pStyle w:val="Blockquote"/>
        <w:spacing w:before="0" w:after="0"/>
        <w:ind w:left="0" w:right="0"/>
        <w:jc w:val="both"/>
        <w:rPr>
          <w:bCs/>
          <w:color w:val="000000" w:themeColor="text1"/>
          <w:sz w:val="16"/>
          <w:szCs w:val="16"/>
        </w:rPr>
      </w:pPr>
      <w:r w:rsidRPr="00131A83">
        <w:rPr>
          <w:bCs/>
          <w:color w:val="000000" w:themeColor="text1"/>
          <w:sz w:val="16"/>
          <w:szCs w:val="16"/>
        </w:rPr>
        <w:t>3 (17) ноября 1911 г. Ливадия. Телеграмма министра двора.</w:t>
      </w:r>
    </w:p>
    <w:p w14:paraId="54B1D7C0" w14:textId="77777777" w:rsidR="00DB2101" w:rsidRPr="00131A83" w:rsidRDefault="00DB2101" w:rsidP="003C1FA7">
      <w:pPr>
        <w:pStyle w:val="Blockquote"/>
        <w:spacing w:before="0" w:after="0"/>
        <w:ind w:left="0" w:right="0"/>
        <w:jc w:val="both"/>
        <w:rPr>
          <w:bCs/>
          <w:color w:val="000000" w:themeColor="text1"/>
          <w:sz w:val="16"/>
          <w:szCs w:val="16"/>
        </w:rPr>
      </w:pPr>
      <w:r w:rsidRPr="00131A83">
        <w:rPr>
          <w:bCs/>
          <w:color w:val="000000" w:themeColor="text1"/>
          <w:sz w:val="16"/>
          <w:szCs w:val="16"/>
        </w:rPr>
        <w:t>26 октября в Ливадии Государю Императору имели счастье представиться прибывшие из Севастополя офицеры школы авиации ОВФ в числе 23 офицеров и руководителя Ефимова. При представлении находились Великий князь Александр Михайлович и управляющий делами отдела капитан 2-го ранга Фогель. Царь обходил офицеров, задавал вопросы, благодарил за усердие и прилежный труд в пользу русской авиации и пожелал им полного успеха в этом новом деле. По окончании представления Государь снялся [179] с офицерами в общей группе. После этого Великий князь Александр Михайлович пригласил всех представлявшихся на завтрак в свое имение «Ай-Тодор» (11334).</w:t>
      </w:r>
    </w:p>
    <w:p w14:paraId="45AEB498" w14:textId="77777777" w:rsidR="00DB2101" w:rsidRPr="00131A83" w:rsidRDefault="00DB2101" w:rsidP="003C1FA7">
      <w:pPr>
        <w:shd w:val="clear" w:color="auto" w:fill="FFFFFF"/>
        <w:jc w:val="both"/>
        <w:rPr>
          <w:bCs/>
          <w:color w:val="000000" w:themeColor="text1"/>
          <w:sz w:val="16"/>
          <w:szCs w:val="16"/>
        </w:rPr>
      </w:pPr>
    </w:p>
    <w:p w14:paraId="0D77D55E" w14:textId="77777777" w:rsidR="00A61F06" w:rsidRPr="00131A83" w:rsidRDefault="00A61F06" w:rsidP="003C1FA7">
      <w:pPr>
        <w:shd w:val="clear" w:color="auto" w:fill="FFFFFF"/>
        <w:jc w:val="both"/>
        <w:rPr>
          <w:bCs/>
          <w:color w:val="000000" w:themeColor="text1"/>
          <w:sz w:val="16"/>
          <w:szCs w:val="16"/>
        </w:rPr>
      </w:pPr>
      <w:r w:rsidRPr="00131A83">
        <w:rPr>
          <w:bCs/>
          <w:i/>
          <w:color w:val="000000" w:themeColor="text1"/>
          <w:sz w:val="16"/>
          <w:szCs w:val="16"/>
        </w:rPr>
        <w:t>Морская авиация:</w:t>
      </w:r>
    </w:p>
    <w:p w14:paraId="4941326B" w14:textId="77777777" w:rsidR="00A61F06" w:rsidRPr="00131A83" w:rsidRDefault="00A61F06" w:rsidP="003C1FA7">
      <w:pPr>
        <w:shd w:val="clear" w:color="auto" w:fill="FFFFFF"/>
        <w:jc w:val="both"/>
        <w:rPr>
          <w:bCs/>
          <w:color w:val="000000" w:themeColor="text1"/>
          <w:sz w:val="16"/>
          <w:szCs w:val="16"/>
        </w:rPr>
      </w:pPr>
    </w:p>
    <w:p w14:paraId="65380058" w14:textId="20BF9E76" w:rsidR="00A61F06" w:rsidRPr="00131A83" w:rsidRDefault="00A61F06" w:rsidP="003C1FA7">
      <w:pPr>
        <w:shd w:val="clear" w:color="auto" w:fill="FFFFFF"/>
        <w:jc w:val="both"/>
        <w:rPr>
          <w:bCs/>
          <w:color w:val="000000" w:themeColor="text1"/>
          <w:sz w:val="16"/>
          <w:szCs w:val="16"/>
        </w:rPr>
      </w:pPr>
      <w:r w:rsidRPr="00131A83">
        <w:rPr>
          <w:bCs/>
          <w:color w:val="000000" w:themeColor="text1"/>
          <w:sz w:val="16"/>
          <w:szCs w:val="16"/>
        </w:rPr>
        <w:t>4 (17) но</w:t>
      </w:r>
      <w:r w:rsidRPr="00131A83">
        <w:rPr>
          <w:bCs/>
          <w:color w:val="000000" w:themeColor="text1"/>
          <w:sz w:val="16"/>
          <w:szCs w:val="16"/>
        </w:rPr>
        <w:softHyphen/>
        <w:t xml:space="preserve">ября 1911 г. </w:t>
      </w:r>
      <w:proofErr w:type="spellStart"/>
      <w:r w:rsidRPr="00131A83">
        <w:rPr>
          <w:bCs/>
          <w:color w:val="000000" w:themeColor="text1"/>
          <w:sz w:val="16"/>
          <w:szCs w:val="16"/>
        </w:rPr>
        <w:t>Дорожинский</w:t>
      </w:r>
      <w:proofErr w:type="spellEnd"/>
      <w:r w:rsidRPr="00131A83">
        <w:rPr>
          <w:bCs/>
          <w:color w:val="000000" w:themeColor="text1"/>
          <w:sz w:val="16"/>
          <w:szCs w:val="16"/>
        </w:rPr>
        <w:t xml:space="preserve"> доложил </w:t>
      </w:r>
      <w:r w:rsidR="00DB2101" w:rsidRPr="00131A83">
        <w:rPr>
          <w:bCs/>
          <w:color w:val="000000" w:themeColor="text1"/>
          <w:sz w:val="16"/>
          <w:szCs w:val="16"/>
        </w:rPr>
        <w:t xml:space="preserve">об аварии </w:t>
      </w:r>
      <w:r w:rsidRPr="00131A83">
        <w:rPr>
          <w:bCs/>
          <w:color w:val="000000" w:themeColor="text1"/>
          <w:sz w:val="16"/>
          <w:szCs w:val="16"/>
        </w:rPr>
        <w:t xml:space="preserve">начальнику связи Чёрного моря телеграммой, а 12 февраля 1912 г. представил письменный рапорт. </w:t>
      </w:r>
      <w:proofErr w:type="spellStart"/>
      <w:r w:rsidRPr="00131A83">
        <w:rPr>
          <w:bCs/>
          <w:color w:val="000000" w:themeColor="text1"/>
          <w:sz w:val="16"/>
          <w:szCs w:val="16"/>
        </w:rPr>
        <w:t>Дорожинский</w:t>
      </w:r>
      <w:proofErr w:type="spellEnd"/>
      <w:r w:rsidRPr="00131A83">
        <w:rPr>
          <w:bCs/>
          <w:color w:val="000000" w:themeColor="text1"/>
          <w:sz w:val="16"/>
          <w:szCs w:val="16"/>
        </w:rPr>
        <w:t xml:space="preserve"> объясняет аварию следующим: «Причина падения зак</w:t>
      </w:r>
      <w:r w:rsidRPr="00131A83">
        <w:rPr>
          <w:bCs/>
          <w:color w:val="000000" w:themeColor="text1"/>
          <w:sz w:val="16"/>
          <w:szCs w:val="16"/>
        </w:rPr>
        <w:softHyphen/>
        <w:t>лючается в конструктивных недочё</w:t>
      </w:r>
      <w:r w:rsidRPr="00131A83">
        <w:rPr>
          <w:bCs/>
          <w:color w:val="000000" w:themeColor="text1"/>
          <w:sz w:val="16"/>
          <w:szCs w:val="16"/>
        </w:rPr>
        <w:softHyphen/>
        <w:t>тах аппарата «Вуазен-</w:t>
      </w:r>
      <w:proofErr w:type="spellStart"/>
      <w:r w:rsidRPr="00131A83">
        <w:rPr>
          <w:bCs/>
          <w:color w:val="000000" w:themeColor="text1"/>
          <w:sz w:val="16"/>
          <w:szCs w:val="16"/>
        </w:rPr>
        <w:t>Канар</w:t>
      </w:r>
      <w:proofErr w:type="spellEnd"/>
      <w:r w:rsidRPr="00131A83">
        <w:rPr>
          <w:bCs/>
          <w:color w:val="000000" w:themeColor="text1"/>
          <w:sz w:val="16"/>
          <w:szCs w:val="16"/>
        </w:rPr>
        <w:t>». Са</w:t>
      </w:r>
      <w:r w:rsidRPr="00131A83">
        <w:rPr>
          <w:bCs/>
          <w:color w:val="000000" w:themeColor="text1"/>
          <w:sz w:val="16"/>
          <w:szCs w:val="16"/>
        </w:rPr>
        <w:softHyphen/>
        <w:t>мый существенный заключается в том, что руль глубины, каковым яв</w:t>
      </w:r>
      <w:r w:rsidRPr="00131A83">
        <w:rPr>
          <w:bCs/>
          <w:color w:val="000000" w:themeColor="text1"/>
          <w:sz w:val="16"/>
          <w:szCs w:val="16"/>
        </w:rPr>
        <w:softHyphen/>
        <w:t>ляется вся передняя поверхность аппарата, слишком чувствителен и требует математического расчёта в движении штурвалом; малейший уклон в ту или другую сторону даёт обратный эффект; такой случай имел место в моей катастрофе, когда, пролетая при спуске над не</w:t>
      </w:r>
      <w:r w:rsidRPr="00131A83">
        <w:rPr>
          <w:bCs/>
          <w:color w:val="000000" w:themeColor="text1"/>
          <w:sz w:val="16"/>
          <w:szCs w:val="16"/>
        </w:rPr>
        <w:softHyphen/>
        <w:t>ровностью почвы, я взял руль на подъём, а аппарат резко пошёл вниз. Такое устройство рулевого меха</w:t>
      </w:r>
      <w:r w:rsidRPr="00131A83">
        <w:rPr>
          <w:bCs/>
          <w:color w:val="000000" w:themeColor="text1"/>
          <w:sz w:val="16"/>
          <w:szCs w:val="16"/>
        </w:rPr>
        <w:softHyphen/>
        <w:t>низма следует считать очень неудов</w:t>
      </w:r>
      <w:r w:rsidRPr="00131A83">
        <w:rPr>
          <w:bCs/>
          <w:color w:val="000000" w:themeColor="text1"/>
          <w:sz w:val="16"/>
          <w:szCs w:val="16"/>
        </w:rPr>
        <w:softHyphen/>
        <w:t xml:space="preserve">летворительным. После этой </w:t>
      </w:r>
      <w:proofErr w:type="spellStart"/>
      <w:r w:rsidRPr="00131A83">
        <w:rPr>
          <w:bCs/>
          <w:color w:val="000000" w:themeColor="text1"/>
          <w:sz w:val="16"/>
          <w:szCs w:val="16"/>
        </w:rPr>
        <w:t>катас</w:t>
      </w:r>
      <w:proofErr w:type="spellEnd"/>
      <w:r w:rsidRPr="00131A83">
        <w:rPr>
          <w:bCs/>
          <w:color w:val="000000" w:themeColor="text1"/>
          <w:sz w:val="16"/>
          <w:szCs w:val="16"/>
        </w:rPr>
        <w:t>-</w:t>
      </w:r>
    </w:p>
    <w:p w14:paraId="30722921" w14:textId="77777777" w:rsidR="00A61F06" w:rsidRPr="00131A83" w:rsidRDefault="00A61F06" w:rsidP="003C1FA7">
      <w:pPr>
        <w:shd w:val="clear" w:color="auto" w:fill="FFFFFF"/>
        <w:jc w:val="both"/>
        <w:rPr>
          <w:bCs/>
          <w:color w:val="000000" w:themeColor="text1"/>
          <w:sz w:val="16"/>
          <w:szCs w:val="16"/>
        </w:rPr>
      </w:pPr>
      <w:proofErr w:type="spellStart"/>
      <w:r w:rsidRPr="00131A83">
        <w:rPr>
          <w:bCs/>
          <w:color w:val="000000" w:themeColor="text1"/>
          <w:sz w:val="16"/>
          <w:szCs w:val="16"/>
        </w:rPr>
        <w:t>трофы</w:t>
      </w:r>
      <w:proofErr w:type="spellEnd"/>
      <w:r w:rsidRPr="00131A83">
        <w:rPr>
          <w:bCs/>
          <w:color w:val="000000" w:themeColor="text1"/>
          <w:sz w:val="16"/>
          <w:szCs w:val="16"/>
        </w:rPr>
        <w:t xml:space="preserve"> фирма «Вуазен» внесла в конструкцию существенные измене</w:t>
      </w:r>
      <w:r w:rsidRPr="00131A83">
        <w:rPr>
          <w:bCs/>
          <w:color w:val="000000" w:themeColor="text1"/>
          <w:sz w:val="16"/>
          <w:szCs w:val="16"/>
        </w:rPr>
        <w:softHyphen/>
        <w:t>ния, оставив в передней части ап</w:t>
      </w:r>
      <w:r w:rsidRPr="00131A83">
        <w:rPr>
          <w:bCs/>
          <w:color w:val="000000" w:themeColor="text1"/>
          <w:sz w:val="16"/>
          <w:szCs w:val="16"/>
        </w:rPr>
        <w:softHyphen/>
        <w:t>парата только две крайние части поверхности для руля глубины и укрепив наглухо остальную всю среднюю часть; таким образом, передняя поверхность является те</w:t>
      </w:r>
      <w:r w:rsidRPr="00131A83">
        <w:rPr>
          <w:bCs/>
          <w:color w:val="000000" w:themeColor="text1"/>
          <w:sz w:val="16"/>
          <w:szCs w:val="16"/>
        </w:rPr>
        <w:softHyphen/>
        <w:t>перь тоже несущей с постоянным углом. Опыты, сделанные в период испытаний и сдачи, дали фирме «Вуазен» возможность выполнить ряд условий, оговоренных в кон</w:t>
      </w:r>
      <w:r w:rsidRPr="00131A83">
        <w:rPr>
          <w:bCs/>
          <w:color w:val="000000" w:themeColor="text1"/>
          <w:sz w:val="16"/>
          <w:szCs w:val="16"/>
        </w:rPr>
        <w:softHyphen/>
        <w:t>тракте но серьёзных опытов не было сделано с новой конструкцией, так что надёжность и целесообраз</w:t>
      </w:r>
      <w:r w:rsidRPr="00131A83">
        <w:rPr>
          <w:bCs/>
          <w:color w:val="000000" w:themeColor="text1"/>
          <w:sz w:val="16"/>
          <w:szCs w:val="16"/>
        </w:rPr>
        <w:softHyphen/>
        <w:t>ность её являются совершенно не</w:t>
      </w:r>
      <w:r w:rsidRPr="00131A83">
        <w:rPr>
          <w:bCs/>
          <w:color w:val="000000" w:themeColor="text1"/>
          <w:sz w:val="16"/>
          <w:szCs w:val="16"/>
        </w:rPr>
        <w:softHyphen/>
        <w:t>доказанными; кроме того, среди специалистов авиации существует недоверие к боковой устойчивос</w:t>
      </w:r>
      <w:r w:rsidRPr="00131A83">
        <w:rPr>
          <w:bCs/>
          <w:color w:val="000000" w:themeColor="text1"/>
          <w:sz w:val="16"/>
          <w:szCs w:val="16"/>
        </w:rPr>
        <w:softHyphen/>
        <w:t>ти аэропланов «Вуазен-</w:t>
      </w:r>
      <w:proofErr w:type="spellStart"/>
      <w:r w:rsidRPr="00131A83">
        <w:rPr>
          <w:bCs/>
          <w:color w:val="000000" w:themeColor="text1"/>
          <w:sz w:val="16"/>
          <w:szCs w:val="16"/>
        </w:rPr>
        <w:t>Канар</w:t>
      </w:r>
      <w:proofErr w:type="spellEnd"/>
      <w:r w:rsidRPr="00131A83">
        <w:rPr>
          <w:bCs/>
          <w:color w:val="000000" w:themeColor="text1"/>
          <w:sz w:val="16"/>
          <w:szCs w:val="16"/>
        </w:rPr>
        <w:t>»; за отсутствием опытов трудно решить этот вопрос определённо......</w:t>
      </w:r>
    </w:p>
    <w:p w14:paraId="26A0A5D1" w14:textId="77777777" w:rsidR="00A61F06" w:rsidRPr="00131A83" w:rsidRDefault="00A61F06" w:rsidP="003C1FA7">
      <w:pPr>
        <w:shd w:val="clear" w:color="auto" w:fill="FFFFFF"/>
        <w:jc w:val="both"/>
        <w:rPr>
          <w:bCs/>
          <w:color w:val="000000" w:themeColor="text1"/>
          <w:sz w:val="16"/>
          <w:szCs w:val="16"/>
        </w:rPr>
      </w:pPr>
      <w:r w:rsidRPr="00131A83">
        <w:rPr>
          <w:bCs/>
          <w:color w:val="000000" w:themeColor="text1"/>
          <w:sz w:val="16"/>
          <w:szCs w:val="16"/>
        </w:rPr>
        <w:t xml:space="preserve">Из приведенного следует, что основными причинами аварии </w:t>
      </w:r>
      <w:proofErr w:type="spellStart"/>
      <w:r w:rsidRPr="00131A83">
        <w:rPr>
          <w:bCs/>
          <w:color w:val="000000" w:themeColor="text1"/>
          <w:sz w:val="16"/>
          <w:szCs w:val="16"/>
        </w:rPr>
        <w:t>До</w:t>
      </w:r>
      <w:r w:rsidRPr="00131A83">
        <w:rPr>
          <w:bCs/>
          <w:color w:val="000000" w:themeColor="text1"/>
          <w:sz w:val="16"/>
          <w:szCs w:val="16"/>
        </w:rPr>
        <w:softHyphen/>
        <w:t>рожинского</w:t>
      </w:r>
      <w:proofErr w:type="spellEnd"/>
      <w:r w:rsidRPr="00131A83">
        <w:rPr>
          <w:bCs/>
          <w:color w:val="000000" w:themeColor="text1"/>
          <w:sz w:val="16"/>
          <w:szCs w:val="16"/>
        </w:rPr>
        <w:t xml:space="preserve"> можно считать две: первая </w:t>
      </w:r>
      <w:proofErr w:type="gramStart"/>
      <w:r w:rsidRPr="00131A83">
        <w:rPr>
          <w:bCs/>
          <w:color w:val="000000" w:themeColor="text1"/>
          <w:sz w:val="16"/>
          <w:szCs w:val="16"/>
        </w:rPr>
        <w:t>- это</w:t>
      </w:r>
      <w:proofErr w:type="gramEnd"/>
      <w:r w:rsidRPr="00131A83">
        <w:rPr>
          <w:bCs/>
          <w:color w:val="000000" w:themeColor="text1"/>
          <w:sz w:val="16"/>
          <w:szCs w:val="16"/>
        </w:rPr>
        <w:t xml:space="preserve"> конструктивный недо</w:t>
      </w:r>
      <w:r w:rsidRPr="00131A83">
        <w:rPr>
          <w:bCs/>
          <w:color w:val="000000" w:themeColor="text1"/>
          <w:sz w:val="16"/>
          <w:szCs w:val="16"/>
        </w:rPr>
        <w:softHyphen/>
        <w:t>статок управления самолётом, впос</w:t>
      </w:r>
      <w:r w:rsidRPr="00131A83">
        <w:rPr>
          <w:bCs/>
          <w:color w:val="000000" w:themeColor="text1"/>
          <w:sz w:val="16"/>
          <w:szCs w:val="16"/>
        </w:rPr>
        <w:softHyphen/>
        <w:t>ледствии он получит название «</w:t>
      </w:r>
      <w:proofErr w:type="spellStart"/>
      <w:r w:rsidRPr="00131A83">
        <w:rPr>
          <w:bCs/>
          <w:color w:val="000000" w:themeColor="text1"/>
          <w:sz w:val="16"/>
          <w:szCs w:val="16"/>
        </w:rPr>
        <w:t>пе</w:t>
      </w:r>
      <w:r w:rsidRPr="00131A83">
        <w:rPr>
          <w:bCs/>
          <w:color w:val="000000" w:themeColor="text1"/>
          <w:sz w:val="16"/>
          <w:szCs w:val="16"/>
        </w:rPr>
        <w:softHyphen/>
        <w:t>ребалансировка</w:t>
      </w:r>
      <w:proofErr w:type="spellEnd"/>
      <w:r w:rsidRPr="00131A83">
        <w:rPr>
          <w:bCs/>
          <w:color w:val="000000" w:themeColor="text1"/>
          <w:sz w:val="16"/>
          <w:szCs w:val="16"/>
        </w:rPr>
        <w:t xml:space="preserve"> рулей» и вторая - перерыв в полётах более двух месяцев, что при его скромном опы</w:t>
      </w:r>
      <w:r w:rsidRPr="00131A83">
        <w:rPr>
          <w:bCs/>
          <w:color w:val="000000" w:themeColor="text1"/>
          <w:sz w:val="16"/>
          <w:szCs w:val="16"/>
        </w:rPr>
        <w:softHyphen/>
        <w:t>те могло способствовать происше</w:t>
      </w:r>
      <w:r w:rsidRPr="00131A83">
        <w:rPr>
          <w:bCs/>
          <w:color w:val="000000" w:themeColor="text1"/>
          <w:sz w:val="16"/>
          <w:szCs w:val="16"/>
        </w:rPr>
        <w:softHyphen/>
        <w:t>ствию (11754).</w:t>
      </w:r>
    </w:p>
    <w:p w14:paraId="7C05F9B2" w14:textId="77777777" w:rsidR="00A61F06" w:rsidRPr="00131A83" w:rsidRDefault="00A61F06" w:rsidP="003C1FA7">
      <w:pPr>
        <w:shd w:val="clear" w:color="auto" w:fill="FFFFFF"/>
        <w:jc w:val="both"/>
        <w:rPr>
          <w:bCs/>
          <w:color w:val="000000" w:themeColor="text1"/>
          <w:sz w:val="16"/>
          <w:szCs w:val="16"/>
        </w:rPr>
      </w:pPr>
    </w:p>
    <w:p w14:paraId="4E6E28F1" w14:textId="77777777" w:rsidR="00770467" w:rsidRPr="00131A83" w:rsidRDefault="00770467" w:rsidP="003C1FA7">
      <w:pPr>
        <w:jc w:val="both"/>
        <w:rPr>
          <w:bCs/>
          <w:i/>
          <w:iCs/>
          <w:color w:val="000000" w:themeColor="text1"/>
          <w:sz w:val="16"/>
          <w:szCs w:val="16"/>
        </w:rPr>
      </w:pPr>
      <w:r w:rsidRPr="00131A83">
        <w:rPr>
          <w:bCs/>
          <w:i/>
          <w:iCs/>
          <w:color w:val="000000" w:themeColor="text1"/>
          <w:sz w:val="16"/>
          <w:szCs w:val="16"/>
        </w:rPr>
        <w:t>Авиация и воздухоплавание за рубежом:</w:t>
      </w:r>
    </w:p>
    <w:p w14:paraId="73257619" w14:textId="77777777" w:rsidR="00770467" w:rsidRPr="00131A83" w:rsidRDefault="00770467" w:rsidP="003C1FA7">
      <w:pPr>
        <w:jc w:val="both"/>
        <w:rPr>
          <w:bCs/>
          <w:i/>
          <w:iCs/>
          <w:color w:val="000000" w:themeColor="text1"/>
          <w:sz w:val="16"/>
          <w:szCs w:val="16"/>
        </w:rPr>
      </w:pPr>
    </w:p>
    <w:p w14:paraId="086FACEB" w14:textId="097FDEA5" w:rsidR="00770467" w:rsidRPr="00131A83" w:rsidRDefault="00770467" w:rsidP="003C1FA7">
      <w:pPr>
        <w:jc w:val="both"/>
        <w:rPr>
          <w:bCs/>
          <w:color w:val="000000" w:themeColor="text1"/>
          <w:sz w:val="16"/>
          <w:szCs w:val="16"/>
        </w:rPr>
      </w:pPr>
      <w:r w:rsidRPr="00131A83">
        <w:rPr>
          <w:bCs/>
          <w:color w:val="000000" w:themeColor="text1"/>
          <w:sz w:val="16"/>
          <w:szCs w:val="16"/>
        </w:rPr>
        <w:lastRenderedPageBreak/>
        <w:t xml:space="preserve">4 </w:t>
      </w:r>
      <w:r w:rsidR="003000D8" w:rsidRPr="00131A83">
        <w:rPr>
          <w:bCs/>
          <w:color w:val="000000" w:themeColor="text1"/>
          <w:sz w:val="16"/>
          <w:szCs w:val="16"/>
        </w:rPr>
        <w:t xml:space="preserve">(17) </w:t>
      </w:r>
      <w:r w:rsidRPr="00131A83">
        <w:rPr>
          <w:bCs/>
          <w:color w:val="000000" w:themeColor="text1"/>
          <w:sz w:val="16"/>
          <w:szCs w:val="16"/>
        </w:rPr>
        <w:t>ноября</w:t>
      </w:r>
      <w:r w:rsidR="003000D8" w:rsidRPr="00131A83">
        <w:rPr>
          <w:bCs/>
          <w:color w:val="000000" w:themeColor="text1"/>
          <w:sz w:val="16"/>
          <w:szCs w:val="16"/>
        </w:rPr>
        <w:t xml:space="preserve"> 1911 г</w:t>
      </w:r>
      <w:r w:rsidRPr="00131A83">
        <w:rPr>
          <w:bCs/>
          <w:color w:val="000000" w:themeColor="text1"/>
          <w:sz w:val="16"/>
          <w:szCs w:val="16"/>
        </w:rPr>
        <w:t xml:space="preserve"> летчики (кап. </w:t>
      </w:r>
      <w:proofErr w:type="spellStart"/>
      <w:r w:rsidRPr="00131A83">
        <w:rPr>
          <w:bCs/>
          <w:color w:val="000000" w:themeColor="text1"/>
          <w:sz w:val="16"/>
          <w:szCs w:val="16"/>
        </w:rPr>
        <w:t>Муазо</w:t>
      </w:r>
      <w:proofErr w:type="spellEnd"/>
      <w:r w:rsidRPr="00131A83">
        <w:rPr>
          <w:bCs/>
          <w:color w:val="000000" w:themeColor="text1"/>
          <w:sz w:val="16"/>
          <w:szCs w:val="16"/>
        </w:rPr>
        <w:t xml:space="preserve"> и кап. </w:t>
      </w:r>
      <w:proofErr w:type="spellStart"/>
      <w:r w:rsidRPr="00131A83">
        <w:rPr>
          <w:bCs/>
          <w:color w:val="000000" w:themeColor="text1"/>
          <w:sz w:val="16"/>
          <w:szCs w:val="16"/>
        </w:rPr>
        <w:t>Пиацца</w:t>
      </w:r>
      <w:proofErr w:type="spellEnd"/>
      <w:r w:rsidRPr="00131A83">
        <w:rPr>
          <w:bCs/>
          <w:color w:val="000000" w:themeColor="text1"/>
          <w:sz w:val="16"/>
          <w:szCs w:val="16"/>
        </w:rPr>
        <w:t>) донесли, что главная квартира арабо-турецких войск находится в Сук-Эль-</w:t>
      </w:r>
      <w:proofErr w:type="spellStart"/>
      <w:r w:rsidRPr="00131A83">
        <w:rPr>
          <w:bCs/>
          <w:color w:val="000000" w:themeColor="text1"/>
          <w:sz w:val="16"/>
          <w:szCs w:val="16"/>
        </w:rPr>
        <w:t>Гиаме</w:t>
      </w:r>
      <w:proofErr w:type="spellEnd"/>
      <w:r w:rsidRPr="00131A83">
        <w:rPr>
          <w:bCs/>
          <w:color w:val="000000" w:themeColor="text1"/>
          <w:sz w:val="16"/>
          <w:szCs w:val="16"/>
        </w:rPr>
        <w:t xml:space="preserve">. 11 ноября кап. </w:t>
      </w:r>
      <w:proofErr w:type="spellStart"/>
      <w:r w:rsidRPr="00131A83">
        <w:rPr>
          <w:bCs/>
          <w:color w:val="000000" w:themeColor="text1"/>
          <w:sz w:val="16"/>
          <w:szCs w:val="16"/>
        </w:rPr>
        <w:t>Пиацца</w:t>
      </w:r>
      <w:proofErr w:type="spellEnd"/>
      <w:r w:rsidRPr="00131A83">
        <w:rPr>
          <w:bCs/>
          <w:color w:val="000000" w:themeColor="text1"/>
          <w:sz w:val="16"/>
          <w:szCs w:val="16"/>
        </w:rPr>
        <w:t xml:space="preserve"> привозит точные данные о неприятельской батарее, после чего артиллерийским огнем итальянцы очень скоро заставили эту батарею покинуть свою позицию. 19 ноября воздушная разведка продолжает открывать биваки арабских войск. </w:t>
      </w:r>
    </w:p>
    <w:p w14:paraId="3F495DD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21 ноября вылетели сразу 5 летчиков и принесли ценные сведения [38] о местах группировок противника и о характере занятых ими позиций. </w:t>
      </w:r>
    </w:p>
    <w:p w14:paraId="7CA2740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Особо важное значение имела разведка 26 ноября. Летчики донесли, что две колонны арабов численностью около 20 тыс. чел. выступили со своими обозами из Аин-Зара по направлению в глубь страны к </w:t>
      </w:r>
      <w:proofErr w:type="spellStart"/>
      <w:r w:rsidRPr="00131A83">
        <w:rPr>
          <w:bCs/>
          <w:color w:val="000000" w:themeColor="text1"/>
          <w:sz w:val="16"/>
          <w:szCs w:val="16"/>
        </w:rPr>
        <w:t>Тархона</w:t>
      </w:r>
      <w:proofErr w:type="spellEnd"/>
      <w:r w:rsidRPr="00131A83">
        <w:rPr>
          <w:bCs/>
          <w:color w:val="000000" w:themeColor="text1"/>
          <w:sz w:val="16"/>
          <w:szCs w:val="16"/>
        </w:rPr>
        <w:t xml:space="preserve">, причем у оазиса Аин-Зара осталось около 20 палаток. </w:t>
      </w:r>
    </w:p>
    <w:p w14:paraId="7F49DF5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Результатом этой разведки был переход итальянцев в наступление. </w:t>
      </w:r>
    </w:p>
    <w:p w14:paraId="500B2D9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С 28 ноября начинается новая организация разведывательной службы. Воздушная разведка начинает производиться совместно с войсковыми частями, в частности с конницей. На основании данных авиационной разведки стараются захватить «язык» для получения подтверждения данных воздушной разведки и для необходимых поправок, освещающих детали, которых не может доставить воздушная разведка. Конница также наводилась на свои объекты разведки донесениями, сбрасываемыми летчиками в вымпелах. </w:t>
      </w:r>
    </w:p>
    <w:p w14:paraId="57E0808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Что касается вопроса о разделении ролей летчика и наблюдателя, то ввиду несложности задач (определение группировки неприятельских войск, поверка предположений о подобных группировках) большее число летчиков наблюдало самостоятельно. В некоторых случаях летчики летали с пассажирами, но тут преследовалась другая цель — удобство метания бомб. </w:t>
      </w:r>
    </w:p>
    <w:p w14:paraId="5AAF74E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Высота разведывательных полетов колебалась от 800 до 1000 м. Высота 800 м не гарантировала от ружейного огня, и было зарегистрировано несколько случаев попадания пуль в самолет. В одной из разведок был ранен летчик Монти, летевший пассажиром с летчиком Росси. Это был первый летчик, раненный пулей в воздухе. </w:t>
      </w:r>
    </w:p>
    <w:p w14:paraId="18240B0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это время полеты на небольшой высоте были правилом, и итальянцы сделали заказы на бронированные самолеты. Бронированные самолеты осуществлены не были, так как в то время производство и техника не могли выполнить этого требования тактики. Техника могла </w:t>
      </w:r>
      <w:proofErr w:type="spellStart"/>
      <w:r w:rsidRPr="00131A83">
        <w:rPr>
          <w:bCs/>
          <w:color w:val="000000" w:themeColor="text1"/>
          <w:sz w:val="16"/>
          <w:szCs w:val="16"/>
        </w:rPr>
        <w:t>итти</w:t>
      </w:r>
      <w:proofErr w:type="spellEnd"/>
      <w:r w:rsidRPr="00131A83">
        <w:rPr>
          <w:bCs/>
          <w:color w:val="000000" w:themeColor="text1"/>
          <w:sz w:val="16"/>
          <w:szCs w:val="16"/>
        </w:rPr>
        <w:t xml:space="preserve"> только по пути увеличения высоты полета. Но когда потребовались полеты на небольшой высоте для штурмовых действий, снова встал вопрос о бронированных самолетах, поставленный еще во время Триполитанской войны и не разрешенный еще во многих странах до сегодняшнего дня. </w:t>
      </w:r>
    </w:p>
    <w:p w14:paraId="39C6AD0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Как сказано выше, глубокую разведку было предположено возложить на дирижабли. Вследствие бури, выведшей дирижабли и их базу из строя, разведывательная работа их могла начаться только в марте 1912 г. Дирижабли вполне справились с своей задачей. Наблюдателями на них были офицеры генерального штаба, подготовленные заранее для этой цели. В глубоких разведках наблюдатели проверяли предположения командования относительно расположения неприятельских сил и составляли схемы и чертежи с обозначением количества полков, палаток и т. п. Дирижабли летали на высоте 1000–1 500 м. Продолжительность полетов достигала 10–15 час. [39] </w:t>
      </w:r>
    </w:p>
    <w:p w14:paraId="15E7ED7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Триполитанская война дала впервые примеры бомбардирования с самолетов и дирижаблей. О метании снарядов с воздуха много говорилось и писалось в свое время. Метание бомб с воздушных судов также предвиделось давно, но представлялось в то время действием чрезвычайно жестоким и носящим предательский характер. Было даже предложено применять воздушные суда исключительно для целей разведки с допущением боевых действий с них лишь в случае обороны.</w:t>
      </w:r>
    </w:p>
    <w:p w14:paraId="7D8C8EA4"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На 1-й Гаагской конференции 1899 г. было постановлено не пользоваться в течение 6 лет воздухоплавательными аппаратами для обстрела и бомбардирования противника, «так как закон и обычай войны запрещают применять без нужды жестокие средства борьбы и прибегать к изменническому способу ведения войны». Гаагская конференция подвела стрельбу и бросание с высоты бомб под понятие «изменнического» нападения. Само собой разумеется, — это были лишь слова. 2-я Гаагская конференция 1907 г. возобновила запрет метания снарядов с аэростатов на время до закрытия 3-й конференции. Но теперь из 44 держав, представленных на 2-й конференции, 8 высказались против возобновления запрета и 8 воздержались от голосования. В числе противников запрета оказались Германия, Австрия, Италия и Россия; в числе воздержавшихся — Франция, Япония, Испания, Швеция. </w:t>
      </w:r>
    </w:p>
    <w:p w14:paraId="1449292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Итальянцы применяли 2 типа бомб. Первый тип, предложенный еще в начале 900-х годов лейтенантом </w:t>
      </w:r>
      <w:proofErr w:type="spellStart"/>
      <w:r w:rsidRPr="00131A83">
        <w:rPr>
          <w:bCs/>
          <w:color w:val="000000" w:themeColor="text1"/>
          <w:sz w:val="16"/>
          <w:szCs w:val="16"/>
        </w:rPr>
        <w:t>Чипелли</w:t>
      </w:r>
      <w:proofErr w:type="spellEnd"/>
      <w:r w:rsidRPr="00131A83">
        <w:rPr>
          <w:bCs/>
          <w:color w:val="000000" w:themeColor="text1"/>
          <w:sz w:val="16"/>
          <w:szCs w:val="16"/>
        </w:rPr>
        <w:t xml:space="preserve">, предназначался для применения в морской авиации. </w:t>
      </w:r>
      <w:proofErr w:type="spellStart"/>
      <w:r w:rsidRPr="00131A83">
        <w:rPr>
          <w:bCs/>
          <w:color w:val="000000" w:themeColor="text1"/>
          <w:sz w:val="16"/>
          <w:szCs w:val="16"/>
        </w:rPr>
        <w:t>Чипелли</w:t>
      </w:r>
      <w:proofErr w:type="spellEnd"/>
      <w:r w:rsidRPr="00131A83">
        <w:rPr>
          <w:bCs/>
          <w:color w:val="000000" w:themeColor="text1"/>
          <w:sz w:val="16"/>
          <w:szCs w:val="16"/>
        </w:rPr>
        <w:t xml:space="preserve"> служил на пороховых заводах Сан-Бартоломео и работал совместно со своим товарищем </w:t>
      </w:r>
      <w:proofErr w:type="spellStart"/>
      <w:r w:rsidRPr="00131A83">
        <w:rPr>
          <w:bCs/>
          <w:color w:val="000000" w:themeColor="text1"/>
          <w:sz w:val="16"/>
          <w:szCs w:val="16"/>
        </w:rPr>
        <w:t>Мачио</w:t>
      </w:r>
      <w:proofErr w:type="spellEnd"/>
      <w:r w:rsidRPr="00131A83">
        <w:rPr>
          <w:bCs/>
          <w:color w:val="000000" w:themeColor="text1"/>
          <w:sz w:val="16"/>
          <w:szCs w:val="16"/>
        </w:rPr>
        <w:t xml:space="preserve">. В 1908 г. оба сделались жертвой нечаянного взрыва изобретенной ими бомбы во время снаряжения ее в Ван-Реджио. Бомба их — сферической формы, величиной с апельсин, состояла из стальной тонкостенной оболочки, наполненной пикрином и снабженной ударником с предохранительной чекой. Бомба эта поражала живые цели неудовлетворительно. Поэтому итальянцы предпочли бомбу кап. </w:t>
      </w:r>
      <w:proofErr w:type="spellStart"/>
      <w:r w:rsidRPr="00131A83">
        <w:rPr>
          <w:bCs/>
          <w:color w:val="000000" w:themeColor="text1"/>
          <w:sz w:val="16"/>
          <w:szCs w:val="16"/>
        </w:rPr>
        <w:t>Мальчезе</w:t>
      </w:r>
      <w:proofErr w:type="spellEnd"/>
      <w:r w:rsidRPr="00131A83">
        <w:rPr>
          <w:bCs/>
          <w:color w:val="000000" w:themeColor="text1"/>
          <w:sz w:val="16"/>
          <w:szCs w:val="16"/>
        </w:rPr>
        <w:t xml:space="preserve">, работавшего совместно с поручиком </w:t>
      </w:r>
      <w:proofErr w:type="spellStart"/>
      <w:r w:rsidRPr="00131A83">
        <w:rPr>
          <w:bCs/>
          <w:color w:val="000000" w:themeColor="text1"/>
          <w:sz w:val="16"/>
          <w:szCs w:val="16"/>
        </w:rPr>
        <w:t>Бонтемпелли</w:t>
      </w:r>
      <w:proofErr w:type="spellEnd"/>
      <w:r w:rsidRPr="00131A83">
        <w:rPr>
          <w:bCs/>
          <w:color w:val="000000" w:themeColor="text1"/>
          <w:sz w:val="16"/>
          <w:szCs w:val="16"/>
        </w:rPr>
        <w:t xml:space="preserve">. Эта бомба состояла из металлического цилиндра, наполненного значительным количеством пуль и имеющего внутри полую трубку с разрывным составом и особым ударным приспособлением, передающим огонь заряду в момент падения бомбы на землю. Бомбы эти снабжались ручками для удобства выбрасывания. </w:t>
      </w:r>
    </w:p>
    <w:p w14:paraId="55BDB07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31 октября 1911 г. в Триполи на взморье были произведены опыты по метанию бомб. Опыты были удачны, и 1 ноября поручик </w:t>
      </w:r>
      <w:proofErr w:type="spellStart"/>
      <w:r w:rsidRPr="00131A83">
        <w:rPr>
          <w:bCs/>
          <w:color w:val="000000" w:themeColor="text1"/>
          <w:sz w:val="16"/>
          <w:szCs w:val="16"/>
        </w:rPr>
        <w:t>Гавотти</w:t>
      </w:r>
      <w:proofErr w:type="spellEnd"/>
      <w:r w:rsidRPr="00131A83">
        <w:rPr>
          <w:bCs/>
          <w:color w:val="000000" w:themeColor="text1"/>
          <w:sz w:val="16"/>
          <w:szCs w:val="16"/>
        </w:rPr>
        <w:t xml:space="preserve"> впервые сбросил 4 бомбы в неприятельские скопления в оазисе Аин-Зара с высоты в 700 м. Бомбардирование это вызвало сильную панику, и с тех пор каждая разведка сопровождалась бомбардированием. Но бомбы были небольшие и давали такой незаметный разрыв, что летчик, бросавший бомбу, улетая к моменту взрыва далеко от места ее падения, не мог видеть результата. Поэтому вслед за самолетом с бомбами посылался другой [40] самолет для наблюдения за действием сбрасываемых бомб. В марте 1912 г. впервые бомбы были сброшены также и с дирижабля в количестве 28 шт. и нанесли некоторый урон противнику. Высота бомбардирования с дирижаблей была 1000 м. </w:t>
      </w:r>
    </w:p>
    <w:p w14:paraId="692693A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Самолеты несли также службу связи. Экспедиционная армия занимала несколько пунктов, разбросанных по пустыне, сообщение между которыми поддерживалось при помощи самолетов. Лучший результат дал летчик </w:t>
      </w:r>
      <w:proofErr w:type="spellStart"/>
      <w:r w:rsidRPr="00131A83">
        <w:rPr>
          <w:bCs/>
          <w:color w:val="000000" w:themeColor="text1"/>
          <w:sz w:val="16"/>
          <w:szCs w:val="16"/>
        </w:rPr>
        <w:t>Монзо</w:t>
      </w:r>
      <w:proofErr w:type="spellEnd"/>
      <w:r w:rsidRPr="00131A83">
        <w:rPr>
          <w:bCs/>
          <w:color w:val="000000" w:themeColor="text1"/>
          <w:sz w:val="16"/>
          <w:szCs w:val="16"/>
        </w:rPr>
        <w:t xml:space="preserve">, покрывший за один день 250 км. </w:t>
      </w:r>
    </w:p>
    <w:p w14:paraId="07FB34C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Применялось также и фотографирование, причем фотографический аппарат помещался под сиденьем летчика. </w:t>
      </w:r>
    </w:p>
    <w:p w14:paraId="4B24783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Надо отметить, конечно, что условия боевой работы воздушного флота в Триполитании были особенно благоприятны для итальянцев: во-первых, не было воздушного противника, во-вторых, не было никаких средств активной борьбы с самолетами, кроме винтовок, при весьма слабой подготовке неприятельских войск. </w:t>
      </w:r>
    </w:p>
    <w:p w14:paraId="5125434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Меры, принимавшиеся турками и арабами против воздушного врага, заключались: 1) в стрельбе из ружей и 2) в применении укрытий: блиндажей, деревьев, оазисов и пещер, для маскировки более важных запасов. </w:t>
      </w:r>
    </w:p>
    <w:p w14:paraId="1D92DE7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этой войне впервые была применена и агитационная служба воздушных судов: летчикам было поручено разбрасывание прокламаций. </w:t>
      </w:r>
    </w:p>
    <w:p w14:paraId="266CAB95" w14:textId="023A980D" w:rsidR="00770467" w:rsidRPr="00131A83" w:rsidRDefault="00770467" w:rsidP="003C1FA7">
      <w:pPr>
        <w:jc w:val="both"/>
        <w:rPr>
          <w:bCs/>
          <w:color w:val="000000" w:themeColor="text1"/>
          <w:sz w:val="16"/>
          <w:szCs w:val="16"/>
        </w:rPr>
      </w:pPr>
      <w:r w:rsidRPr="00131A83">
        <w:rPr>
          <w:bCs/>
          <w:color w:val="000000" w:themeColor="text1"/>
          <w:sz w:val="16"/>
          <w:szCs w:val="16"/>
        </w:rPr>
        <w:t>Турки оценили в этой войне значение воздушного флота, но, не имея авиапромышленности, стояли перед невозможностью создать его во время войны. Они делали попытки приглашать иностранцев, но потерпели неудачу, так как летчики, отправившиеся к ним с самолетами, по дороге были захвачены (11335).</w:t>
      </w:r>
    </w:p>
    <w:p w14:paraId="31FF49BF" w14:textId="77777777" w:rsidR="00770467" w:rsidRPr="00131A83" w:rsidRDefault="00770467" w:rsidP="003C1FA7">
      <w:pPr>
        <w:jc w:val="both"/>
        <w:rPr>
          <w:bCs/>
          <w:color w:val="000000" w:themeColor="text1"/>
          <w:sz w:val="16"/>
          <w:szCs w:val="16"/>
        </w:rPr>
      </w:pPr>
    </w:p>
    <w:p w14:paraId="3F04DB83" w14:textId="201C8187" w:rsidR="005F6B6D" w:rsidRPr="00131A83" w:rsidRDefault="005F6B6D" w:rsidP="003C1FA7">
      <w:pPr>
        <w:jc w:val="both"/>
        <w:rPr>
          <w:bCs/>
          <w:color w:val="000000" w:themeColor="text1"/>
          <w:sz w:val="16"/>
          <w:szCs w:val="16"/>
        </w:rPr>
      </w:pPr>
      <w:r w:rsidRPr="00131A83">
        <w:rPr>
          <w:bCs/>
          <w:color w:val="000000" w:themeColor="text1"/>
          <w:sz w:val="16"/>
          <w:szCs w:val="16"/>
        </w:rPr>
        <w:t xml:space="preserve">4 (17) декабря были установлены 6 стальных арок эллинга и для Р2. Но в этот же день ураганом эллинги были превращены в груды обломков. [37] </w:t>
      </w:r>
    </w:p>
    <w:p w14:paraId="38661452" w14:textId="5DB574B2" w:rsidR="005F6B6D" w:rsidRPr="00131A83" w:rsidRDefault="005F6B6D" w:rsidP="003C1FA7">
      <w:pPr>
        <w:jc w:val="both"/>
        <w:rPr>
          <w:bCs/>
          <w:color w:val="000000" w:themeColor="text1"/>
          <w:sz w:val="16"/>
          <w:szCs w:val="16"/>
        </w:rPr>
      </w:pPr>
      <w:r w:rsidRPr="00131A83">
        <w:rPr>
          <w:bCs/>
          <w:color w:val="000000" w:themeColor="text1"/>
          <w:sz w:val="16"/>
          <w:szCs w:val="16"/>
        </w:rPr>
        <w:t>Потребовалось еще 3 месяца упорной работы, чтобы залечить раны, нанесенные стихией дирижаблям. Первые разведывательные действия их начались лишь в марте 1912 г.</w:t>
      </w:r>
    </w:p>
    <w:p w14:paraId="3F265E90" w14:textId="154ACB8D" w:rsidR="005F6B6D" w:rsidRPr="00131A83" w:rsidRDefault="005F6B6D" w:rsidP="003C1FA7">
      <w:pPr>
        <w:jc w:val="both"/>
        <w:rPr>
          <w:bCs/>
          <w:color w:val="000000" w:themeColor="text1"/>
          <w:sz w:val="16"/>
          <w:szCs w:val="16"/>
        </w:rPr>
      </w:pPr>
      <w:r w:rsidRPr="00131A83">
        <w:rPr>
          <w:bCs/>
          <w:color w:val="000000" w:themeColor="text1"/>
          <w:sz w:val="16"/>
          <w:szCs w:val="16"/>
        </w:rPr>
        <w:t xml:space="preserve">Змейковые аэростаты поднимались с судов. Судно с аэростатом подводилось к нужному месту, затем становилось на якорь и уже только тогда становилось неподвижной платформой (11335). </w:t>
      </w:r>
    </w:p>
    <w:p w14:paraId="3E068CCF" w14:textId="77777777" w:rsidR="005F6B6D" w:rsidRPr="00131A83" w:rsidRDefault="005F6B6D" w:rsidP="003C1FA7">
      <w:pPr>
        <w:jc w:val="both"/>
        <w:rPr>
          <w:bCs/>
          <w:color w:val="000000" w:themeColor="text1"/>
          <w:sz w:val="16"/>
          <w:szCs w:val="16"/>
        </w:rPr>
      </w:pPr>
    </w:p>
    <w:p w14:paraId="63AB0E39"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Другие оборонные отрасли:</w:t>
      </w:r>
    </w:p>
    <w:p w14:paraId="344D8EA1" w14:textId="77777777" w:rsidR="00770467" w:rsidRPr="00131A83" w:rsidRDefault="00770467" w:rsidP="003C1FA7">
      <w:pPr>
        <w:shd w:val="clear" w:color="auto" w:fill="FFFFFF"/>
        <w:jc w:val="both"/>
        <w:rPr>
          <w:bCs/>
          <w:color w:val="000000" w:themeColor="text1"/>
          <w:sz w:val="16"/>
          <w:szCs w:val="16"/>
        </w:rPr>
      </w:pPr>
    </w:p>
    <w:p w14:paraId="68B5F6AC" w14:textId="4BAD6A46" w:rsidR="00770467" w:rsidRPr="00131A83" w:rsidRDefault="00770467" w:rsidP="003C1FA7">
      <w:pPr>
        <w:jc w:val="both"/>
        <w:rPr>
          <w:bCs/>
          <w:color w:val="000000" w:themeColor="text1"/>
          <w:sz w:val="16"/>
          <w:szCs w:val="16"/>
        </w:rPr>
      </w:pPr>
      <w:r w:rsidRPr="00131A83">
        <w:rPr>
          <w:bCs/>
          <w:color w:val="000000" w:themeColor="text1"/>
          <w:sz w:val="16"/>
          <w:szCs w:val="16"/>
        </w:rPr>
        <w:t>5</w:t>
      </w:r>
      <w:r w:rsidR="00704665" w:rsidRPr="00131A83">
        <w:rPr>
          <w:bCs/>
          <w:color w:val="000000" w:themeColor="text1"/>
          <w:sz w:val="16"/>
          <w:szCs w:val="16"/>
        </w:rPr>
        <w:t xml:space="preserve"> (18) ноября </w:t>
      </w:r>
      <w:r w:rsidRPr="00131A83">
        <w:rPr>
          <w:bCs/>
          <w:color w:val="000000" w:themeColor="text1"/>
          <w:sz w:val="16"/>
          <w:szCs w:val="16"/>
        </w:rPr>
        <w:t xml:space="preserve">1911 г. </w:t>
      </w:r>
      <w:r w:rsidR="00704665" w:rsidRPr="00131A83">
        <w:rPr>
          <w:bCs/>
          <w:color w:val="000000" w:themeColor="text1"/>
          <w:sz w:val="16"/>
          <w:szCs w:val="16"/>
        </w:rPr>
        <w:t>был утвержден Устав частного завода «</w:t>
      </w:r>
      <w:proofErr w:type="spellStart"/>
      <w:r w:rsidR="00704665" w:rsidRPr="00131A83">
        <w:rPr>
          <w:bCs/>
          <w:color w:val="000000" w:themeColor="text1"/>
          <w:sz w:val="16"/>
          <w:szCs w:val="16"/>
        </w:rPr>
        <w:t>Руссуд</w:t>
      </w:r>
      <w:proofErr w:type="spellEnd"/>
      <w:r w:rsidR="00704665" w:rsidRPr="00131A83">
        <w:rPr>
          <w:bCs/>
          <w:color w:val="000000" w:themeColor="text1"/>
          <w:sz w:val="16"/>
          <w:szCs w:val="16"/>
        </w:rPr>
        <w:t xml:space="preserve">». </w:t>
      </w:r>
      <w:r w:rsidRPr="00131A83">
        <w:rPr>
          <w:bCs/>
          <w:color w:val="000000" w:themeColor="text1"/>
          <w:sz w:val="16"/>
          <w:szCs w:val="16"/>
        </w:rPr>
        <w:t xml:space="preserve">К 05.1913 г. было завершено строительство первой очереди верфи: построены 3 стапеля (2- для линкоров по 200 м), главная судостроительная, механическая и литейная мастерские, электростанция. Имелись также: Серебряный док, в котором была оборудована площадка для постройки малых судов; </w:t>
      </w:r>
      <w:proofErr w:type="spellStart"/>
      <w:r w:rsidRPr="00131A83">
        <w:rPr>
          <w:bCs/>
          <w:color w:val="000000" w:themeColor="text1"/>
          <w:sz w:val="16"/>
          <w:szCs w:val="16"/>
        </w:rPr>
        <w:t>Мортонов</w:t>
      </w:r>
      <w:proofErr w:type="spellEnd"/>
      <w:r w:rsidRPr="00131A83">
        <w:rPr>
          <w:bCs/>
          <w:color w:val="000000" w:themeColor="text1"/>
          <w:sz w:val="16"/>
          <w:szCs w:val="16"/>
        </w:rPr>
        <w:t xml:space="preserve"> эллинг; достроечный причал, вдоль которого размещались такелажная, малярная, </w:t>
      </w:r>
      <w:proofErr w:type="spellStart"/>
      <w:r w:rsidRPr="00131A83">
        <w:rPr>
          <w:bCs/>
          <w:color w:val="000000" w:themeColor="text1"/>
          <w:sz w:val="16"/>
          <w:szCs w:val="16"/>
        </w:rPr>
        <w:t>плотницко</w:t>
      </w:r>
      <w:proofErr w:type="spellEnd"/>
      <w:r w:rsidRPr="00131A83">
        <w:rPr>
          <w:bCs/>
          <w:color w:val="000000" w:themeColor="text1"/>
          <w:sz w:val="16"/>
          <w:szCs w:val="16"/>
        </w:rPr>
        <w:t>-столярная и механическая мастерские, кузница и медницкий цех. В 1915 г. завод «</w:t>
      </w:r>
      <w:proofErr w:type="spellStart"/>
      <w:r w:rsidRPr="00131A83">
        <w:rPr>
          <w:bCs/>
          <w:color w:val="000000" w:themeColor="text1"/>
          <w:sz w:val="16"/>
          <w:szCs w:val="16"/>
        </w:rPr>
        <w:t>Руссуд</w:t>
      </w:r>
      <w:proofErr w:type="spellEnd"/>
      <w:r w:rsidRPr="00131A83">
        <w:rPr>
          <w:bCs/>
          <w:color w:val="000000" w:themeColor="text1"/>
          <w:sz w:val="16"/>
          <w:szCs w:val="16"/>
        </w:rPr>
        <w:t xml:space="preserve">» был объединен с </w:t>
      </w:r>
      <w:proofErr w:type="spellStart"/>
      <w:r w:rsidRPr="00131A83">
        <w:rPr>
          <w:bCs/>
          <w:color w:val="000000" w:themeColor="text1"/>
          <w:sz w:val="16"/>
          <w:szCs w:val="16"/>
        </w:rPr>
        <w:t>ОНЗиВ</w:t>
      </w:r>
      <w:proofErr w:type="spellEnd"/>
      <w:r w:rsidRPr="00131A83">
        <w:rPr>
          <w:bCs/>
          <w:color w:val="000000" w:themeColor="text1"/>
          <w:sz w:val="16"/>
          <w:szCs w:val="16"/>
        </w:rPr>
        <w:t xml:space="preserve"> в трест «</w:t>
      </w:r>
      <w:proofErr w:type="spellStart"/>
      <w:r w:rsidRPr="00131A83">
        <w:rPr>
          <w:bCs/>
          <w:color w:val="000000" w:themeColor="text1"/>
          <w:sz w:val="16"/>
          <w:szCs w:val="16"/>
        </w:rPr>
        <w:t>Наваль-Руссуд</w:t>
      </w:r>
      <w:proofErr w:type="spellEnd"/>
      <w:r w:rsidRPr="00131A83">
        <w:rPr>
          <w:bCs/>
          <w:color w:val="000000" w:themeColor="text1"/>
          <w:sz w:val="16"/>
          <w:szCs w:val="16"/>
        </w:rPr>
        <w:t>». «</w:t>
      </w:r>
      <w:proofErr w:type="spellStart"/>
      <w:r w:rsidRPr="00131A83">
        <w:rPr>
          <w:bCs/>
          <w:color w:val="000000" w:themeColor="text1"/>
          <w:sz w:val="16"/>
          <w:szCs w:val="16"/>
        </w:rPr>
        <w:t>Руссуд</w:t>
      </w:r>
      <w:proofErr w:type="spellEnd"/>
      <w:r w:rsidRPr="00131A83">
        <w:rPr>
          <w:bCs/>
          <w:color w:val="000000" w:themeColor="text1"/>
          <w:sz w:val="16"/>
          <w:szCs w:val="16"/>
        </w:rPr>
        <w:t xml:space="preserve">» начал специализироваться на производстве корпусных работ, а </w:t>
      </w:r>
      <w:proofErr w:type="spellStart"/>
      <w:r w:rsidRPr="00131A83">
        <w:rPr>
          <w:bCs/>
          <w:color w:val="000000" w:themeColor="text1"/>
          <w:sz w:val="16"/>
          <w:szCs w:val="16"/>
        </w:rPr>
        <w:t>ОНЗиВ</w:t>
      </w:r>
      <w:proofErr w:type="spellEnd"/>
      <w:r w:rsidRPr="00131A83">
        <w:rPr>
          <w:bCs/>
          <w:color w:val="000000" w:themeColor="text1"/>
          <w:sz w:val="16"/>
          <w:szCs w:val="16"/>
        </w:rPr>
        <w:t>- на изготовлении судовых механизмов. В 1916 г. завод получил заказ на постройку 8 ГШ по пр. Голланда и «Фиат».</w:t>
      </w:r>
    </w:p>
    <w:p w14:paraId="27C525E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1911 г. существовало техническое бюро завода, размещавшееся в помещениях ГУ кораблестроения Морского министерства. Там к 11.1911 г. под руководством </w:t>
      </w:r>
      <w:r w:rsidRPr="00131A83">
        <w:rPr>
          <w:bCs/>
          <w:color w:val="000000" w:themeColor="text1"/>
          <w:sz w:val="16"/>
          <w:szCs w:val="16"/>
          <w:lang w:val="en-US"/>
        </w:rPr>
        <w:t>JI</w:t>
      </w:r>
      <w:r w:rsidRPr="00131A83">
        <w:rPr>
          <w:bCs/>
          <w:color w:val="000000" w:themeColor="text1"/>
          <w:sz w:val="16"/>
          <w:szCs w:val="16"/>
        </w:rPr>
        <w:t>.</w:t>
      </w:r>
      <w:r w:rsidRPr="00131A83">
        <w:rPr>
          <w:bCs/>
          <w:color w:val="000000" w:themeColor="text1"/>
          <w:sz w:val="16"/>
          <w:szCs w:val="16"/>
          <w:lang w:val="en-US"/>
        </w:rPr>
        <w:t>JI</w:t>
      </w:r>
      <w:r w:rsidRPr="00131A83">
        <w:rPr>
          <w:bCs/>
          <w:color w:val="000000" w:themeColor="text1"/>
          <w:sz w:val="16"/>
          <w:szCs w:val="16"/>
        </w:rPr>
        <w:t xml:space="preserve">. </w:t>
      </w:r>
      <w:proofErr w:type="spellStart"/>
      <w:r w:rsidRPr="00131A83">
        <w:rPr>
          <w:bCs/>
          <w:color w:val="000000" w:themeColor="text1"/>
          <w:sz w:val="16"/>
          <w:szCs w:val="16"/>
        </w:rPr>
        <w:t>Коромальди</w:t>
      </w:r>
      <w:proofErr w:type="spellEnd"/>
      <w:r w:rsidRPr="00131A83">
        <w:rPr>
          <w:bCs/>
          <w:color w:val="000000" w:themeColor="text1"/>
          <w:sz w:val="16"/>
          <w:szCs w:val="16"/>
        </w:rPr>
        <w:t xml:space="preserve"> и М.И. </w:t>
      </w:r>
      <w:proofErr w:type="spellStart"/>
      <w:r w:rsidRPr="00131A83">
        <w:rPr>
          <w:bCs/>
          <w:color w:val="000000" w:themeColor="text1"/>
          <w:sz w:val="16"/>
          <w:szCs w:val="16"/>
        </w:rPr>
        <w:t>Сасиновского</w:t>
      </w:r>
      <w:proofErr w:type="spellEnd"/>
      <w:r w:rsidRPr="00131A83">
        <w:rPr>
          <w:bCs/>
          <w:color w:val="000000" w:themeColor="text1"/>
          <w:sz w:val="16"/>
          <w:szCs w:val="16"/>
        </w:rPr>
        <w:t xml:space="preserve"> разработан проект линкора для Черного моря. В 1913 г. завод участвовал в конкурсе на проект легкого </w:t>
      </w:r>
      <w:proofErr w:type="spellStart"/>
      <w:r w:rsidRPr="00131A83">
        <w:rPr>
          <w:bCs/>
          <w:color w:val="000000" w:themeColor="text1"/>
          <w:sz w:val="16"/>
          <w:szCs w:val="16"/>
        </w:rPr>
        <w:t>крйсера</w:t>
      </w:r>
      <w:proofErr w:type="spellEnd"/>
      <w:r w:rsidRPr="00131A83">
        <w:rPr>
          <w:bCs/>
          <w:color w:val="000000" w:themeColor="text1"/>
          <w:sz w:val="16"/>
          <w:szCs w:val="16"/>
        </w:rPr>
        <w:t>, в 1915 г. - в конкурсе на эскадренную ПЛ.</w:t>
      </w:r>
    </w:p>
    <w:p w14:paraId="514B438A"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30.04.1913 г. </w:t>
      </w:r>
      <w:proofErr w:type="spellStart"/>
      <w:r w:rsidRPr="00131A83">
        <w:rPr>
          <w:bCs/>
          <w:color w:val="000000" w:themeColor="text1"/>
          <w:sz w:val="16"/>
          <w:szCs w:val="16"/>
        </w:rPr>
        <w:t>ОНЗиВ</w:t>
      </w:r>
      <w:proofErr w:type="spellEnd"/>
      <w:r w:rsidRPr="00131A83">
        <w:rPr>
          <w:bCs/>
          <w:color w:val="000000" w:themeColor="text1"/>
          <w:sz w:val="16"/>
          <w:szCs w:val="16"/>
        </w:rPr>
        <w:t xml:space="preserve"> и «</w:t>
      </w:r>
      <w:proofErr w:type="spellStart"/>
      <w:r w:rsidRPr="00131A83">
        <w:rPr>
          <w:bCs/>
          <w:color w:val="000000" w:themeColor="text1"/>
          <w:sz w:val="16"/>
          <w:szCs w:val="16"/>
        </w:rPr>
        <w:t>Руссуд</w:t>
      </w:r>
      <w:proofErr w:type="spellEnd"/>
      <w:r w:rsidRPr="00131A83">
        <w:rPr>
          <w:bCs/>
          <w:color w:val="000000" w:themeColor="text1"/>
          <w:sz w:val="16"/>
          <w:szCs w:val="16"/>
        </w:rPr>
        <w:t>» образовали совместный Центральный комитет по проектированию и постройке легких крейсеров.</w:t>
      </w:r>
    </w:p>
    <w:p w14:paraId="4F6AE95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1912 г. на территории завода на правом берегу р. Ингул открыто Николаевское отделение Невского завода, где </w:t>
      </w:r>
      <w:proofErr w:type="spellStart"/>
      <w:r w:rsidRPr="00131A83">
        <w:rPr>
          <w:bCs/>
          <w:color w:val="000000" w:themeColor="text1"/>
          <w:sz w:val="16"/>
          <w:szCs w:val="16"/>
        </w:rPr>
        <w:t>осуществлась</w:t>
      </w:r>
      <w:proofErr w:type="spellEnd"/>
      <w:r w:rsidRPr="00131A83">
        <w:rPr>
          <w:bCs/>
          <w:color w:val="000000" w:themeColor="text1"/>
          <w:sz w:val="16"/>
          <w:szCs w:val="16"/>
        </w:rPr>
        <w:t xml:space="preserve"> достройка двух эсминцев и ПЛ. Тогда же здесь было открыто отделение Балтийского завода. Произведен ремонт старых стапелей и зданий.</w:t>
      </w:r>
    </w:p>
    <w:p w14:paraId="53857648"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lastRenderedPageBreak/>
        <w:t>В 1918 г. «</w:t>
      </w:r>
      <w:proofErr w:type="spellStart"/>
      <w:r w:rsidRPr="00131A83">
        <w:rPr>
          <w:bCs/>
          <w:color w:val="000000" w:themeColor="text1"/>
          <w:sz w:val="16"/>
          <w:szCs w:val="16"/>
        </w:rPr>
        <w:t>Руссуд</w:t>
      </w:r>
      <w:proofErr w:type="spellEnd"/>
      <w:r w:rsidRPr="00131A83">
        <w:rPr>
          <w:bCs/>
          <w:color w:val="000000" w:themeColor="text1"/>
          <w:sz w:val="16"/>
          <w:szCs w:val="16"/>
        </w:rPr>
        <w:t>» был национализирован, объединен с заводами «</w:t>
      </w:r>
      <w:proofErr w:type="spellStart"/>
      <w:r w:rsidRPr="00131A83">
        <w:rPr>
          <w:bCs/>
          <w:color w:val="000000" w:themeColor="text1"/>
          <w:sz w:val="16"/>
          <w:szCs w:val="16"/>
        </w:rPr>
        <w:t>Ремсуд</w:t>
      </w:r>
      <w:proofErr w:type="spellEnd"/>
      <w:r w:rsidRPr="00131A83">
        <w:rPr>
          <w:bCs/>
          <w:color w:val="000000" w:themeColor="text1"/>
          <w:sz w:val="16"/>
          <w:szCs w:val="16"/>
        </w:rPr>
        <w:t>» и «</w:t>
      </w:r>
      <w:proofErr w:type="spellStart"/>
      <w:r w:rsidRPr="00131A83">
        <w:rPr>
          <w:bCs/>
          <w:color w:val="000000" w:themeColor="text1"/>
          <w:sz w:val="16"/>
          <w:szCs w:val="16"/>
        </w:rPr>
        <w:t>Тэмвод</w:t>
      </w:r>
      <w:proofErr w:type="spellEnd"/>
      <w:r w:rsidRPr="00131A83">
        <w:rPr>
          <w:bCs/>
          <w:color w:val="000000" w:themeColor="text1"/>
          <w:sz w:val="16"/>
          <w:szCs w:val="16"/>
        </w:rPr>
        <w:t>» и получил название «</w:t>
      </w:r>
      <w:proofErr w:type="spellStart"/>
      <w:r w:rsidRPr="00131A83">
        <w:rPr>
          <w:bCs/>
          <w:color w:val="000000" w:themeColor="text1"/>
          <w:sz w:val="16"/>
          <w:szCs w:val="16"/>
        </w:rPr>
        <w:t>Тремсуд</w:t>
      </w:r>
      <w:proofErr w:type="spellEnd"/>
      <w:r w:rsidRPr="00131A83">
        <w:rPr>
          <w:bCs/>
          <w:color w:val="000000" w:themeColor="text1"/>
          <w:sz w:val="16"/>
          <w:szCs w:val="16"/>
        </w:rPr>
        <w:t>». В 1920 г. создано объединенное правление заводов «</w:t>
      </w:r>
      <w:proofErr w:type="spellStart"/>
      <w:r w:rsidRPr="00131A83">
        <w:rPr>
          <w:bCs/>
          <w:color w:val="000000" w:themeColor="text1"/>
          <w:sz w:val="16"/>
          <w:szCs w:val="16"/>
        </w:rPr>
        <w:t>Наваль</w:t>
      </w:r>
      <w:proofErr w:type="spellEnd"/>
      <w:r w:rsidRPr="00131A83">
        <w:rPr>
          <w:bCs/>
          <w:color w:val="000000" w:themeColor="text1"/>
          <w:sz w:val="16"/>
          <w:szCs w:val="16"/>
        </w:rPr>
        <w:t>» им. А. Марти и «</w:t>
      </w:r>
      <w:proofErr w:type="spellStart"/>
      <w:r w:rsidRPr="00131A83">
        <w:rPr>
          <w:bCs/>
          <w:color w:val="000000" w:themeColor="text1"/>
          <w:sz w:val="16"/>
          <w:szCs w:val="16"/>
        </w:rPr>
        <w:t>Тремсуд</w:t>
      </w:r>
      <w:proofErr w:type="spellEnd"/>
      <w:r w:rsidRPr="00131A83">
        <w:rPr>
          <w:bCs/>
          <w:color w:val="000000" w:themeColor="text1"/>
          <w:sz w:val="16"/>
          <w:szCs w:val="16"/>
        </w:rPr>
        <w:t>», которые затем получили название Николаевские государственные заводы им. А. Марти. По решению ВСНХ от 08.1922 г. завод вошел в состав Южного машиностроительного треста. Затем «</w:t>
      </w:r>
      <w:proofErr w:type="spellStart"/>
      <w:r w:rsidRPr="00131A83">
        <w:rPr>
          <w:bCs/>
          <w:color w:val="000000" w:themeColor="text1"/>
          <w:sz w:val="16"/>
          <w:szCs w:val="16"/>
        </w:rPr>
        <w:t>Руссуд</w:t>
      </w:r>
      <w:proofErr w:type="spellEnd"/>
      <w:r w:rsidRPr="00131A83">
        <w:rPr>
          <w:bCs/>
          <w:color w:val="000000" w:themeColor="text1"/>
          <w:sz w:val="16"/>
          <w:szCs w:val="16"/>
        </w:rPr>
        <w:t>» выведен из состава «</w:t>
      </w:r>
      <w:proofErr w:type="spellStart"/>
      <w:r w:rsidRPr="00131A83">
        <w:rPr>
          <w:bCs/>
          <w:color w:val="000000" w:themeColor="text1"/>
          <w:sz w:val="16"/>
          <w:szCs w:val="16"/>
        </w:rPr>
        <w:t>Тремсуда</w:t>
      </w:r>
      <w:proofErr w:type="spellEnd"/>
      <w:r w:rsidRPr="00131A83">
        <w:rPr>
          <w:bCs/>
          <w:color w:val="000000" w:themeColor="text1"/>
          <w:sz w:val="16"/>
          <w:szCs w:val="16"/>
        </w:rPr>
        <w:t>» и подчинен Южному судостроительному тресту (ЮСТ). С 1.04.1923 г. завод переведен на режим консервации (по 1930 г.), а судостроительный цех преобразован в отделение завода «</w:t>
      </w:r>
      <w:proofErr w:type="spellStart"/>
      <w:r w:rsidRPr="00131A83">
        <w:rPr>
          <w:bCs/>
          <w:color w:val="000000" w:themeColor="text1"/>
          <w:sz w:val="16"/>
          <w:szCs w:val="16"/>
        </w:rPr>
        <w:t>Наваль</w:t>
      </w:r>
      <w:proofErr w:type="spellEnd"/>
      <w:r w:rsidRPr="00131A83">
        <w:rPr>
          <w:bCs/>
          <w:color w:val="000000" w:themeColor="text1"/>
          <w:sz w:val="16"/>
          <w:szCs w:val="16"/>
        </w:rPr>
        <w:t xml:space="preserve">». С 1930 г. - в ведении </w:t>
      </w:r>
      <w:proofErr w:type="spellStart"/>
      <w:r w:rsidRPr="00131A83">
        <w:rPr>
          <w:bCs/>
          <w:color w:val="000000" w:themeColor="text1"/>
          <w:sz w:val="16"/>
          <w:szCs w:val="16"/>
        </w:rPr>
        <w:t>Союзверфи</w:t>
      </w:r>
      <w:proofErr w:type="spellEnd"/>
      <w:r w:rsidRPr="00131A83">
        <w:rPr>
          <w:bCs/>
          <w:color w:val="000000" w:themeColor="text1"/>
          <w:sz w:val="16"/>
          <w:szCs w:val="16"/>
        </w:rPr>
        <w:t xml:space="preserve"> ВСНХ. В 02.1930 г. завод «</w:t>
      </w:r>
      <w:proofErr w:type="spellStart"/>
      <w:r w:rsidRPr="00131A83">
        <w:rPr>
          <w:bCs/>
          <w:color w:val="000000" w:themeColor="text1"/>
          <w:sz w:val="16"/>
          <w:szCs w:val="16"/>
        </w:rPr>
        <w:t>Руссуд</w:t>
      </w:r>
      <w:proofErr w:type="spellEnd"/>
      <w:r w:rsidRPr="00131A83">
        <w:rPr>
          <w:bCs/>
          <w:color w:val="000000" w:themeColor="text1"/>
          <w:sz w:val="16"/>
          <w:szCs w:val="16"/>
        </w:rPr>
        <w:t xml:space="preserve">» переименован в судостроительный завод им. «61» {в честь 61 жителя Николаева (в основном, богатых), взятых в заложники и расстрелянных деникинцами в 1919 г.). В 1933 г. передан из </w:t>
      </w:r>
      <w:proofErr w:type="spellStart"/>
      <w:r w:rsidRPr="00131A83">
        <w:rPr>
          <w:bCs/>
          <w:color w:val="000000" w:themeColor="text1"/>
          <w:sz w:val="16"/>
          <w:szCs w:val="16"/>
        </w:rPr>
        <w:t>Союзверфи</w:t>
      </w:r>
      <w:proofErr w:type="spellEnd"/>
      <w:r w:rsidRPr="00131A83">
        <w:rPr>
          <w:bCs/>
          <w:color w:val="000000" w:themeColor="text1"/>
          <w:sz w:val="16"/>
          <w:szCs w:val="16"/>
        </w:rPr>
        <w:t xml:space="preserve"> в подчинение </w:t>
      </w:r>
      <w:proofErr w:type="spellStart"/>
      <w:r w:rsidRPr="00131A83">
        <w:rPr>
          <w:bCs/>
          <w:color w:val="000000" w:themeColor="text1"/>
          <w:sz w:val="16"/>
          <w:szCs w:val="16"/>
        </w:rPr>
        <w:t>Главморпрому</w:t>
      </w:r>
      <w:proofErr w:type="spellEnd"/>
      <w:r w:rsidRPr="00131A83">
        <w:rPr>
          <w:bCs/>
          <w:color w:val="000000" w:themeColor="text1"/>
          <w:sz w:val="16"/>
          <w:szCs w:val="16"/>
        </w:rPr>
        <w:t xml:space="preserve"> НКТП. По пр. НКОП № </w:t>
      </w:r>
      <w:proofErr w:type="spellStart"/>
      <w:r w:rsidRPr="00131A83">
        <w:rPr>
          <w:bCs/>
          <w:color w:val="000000" w:themeColor="text1"/>
          <w:sz w:val="16"/>
          <w:szCs w:val="16"/>
        </w:rPr>
        <w:t>Обсс</w:t>
      </w:r>
      <w:proofErr w:type="spellEnd"/>
      <w:r w:rsidRPr="00131A83">
        <w:rPr>
          <w:bCs/>
          <w:color w:val="000000" w:themeColor="text1"/>
          <w:sz w:val="16"/>
          <w:szCs w:val="16"/>
        </w:rPr>
        <w:t xml:space="preserve"> от 30.12.1936 г. Николаевский государственный завод им. «61» переименован в завод № 200 им. «61». В 02.1937 г. завод - в ведении 2ГУ </w:t>
      </w:r>
      <w:r w:rsidRPr="00131A83">
        <w:rPr>
          <w:bCs/>
          <w:color w:val="000000" w:themeColor="text1"/>
          <w:sz w:val="16"/>
          <w:szCs w:val="16"/>
          <w:lang w:val="en-US"/>
        </w:rPr>
        <w:t>HKOII</w:t>
      </w:r>
      <w:r w:rsidRPr="00131A83">
        <w:rPr>
          <w:bCs/>
          <w:color w:val="000000" w:themeColor="text1"/>
          <w:sz w:val="16"/>
          <w:szCs w:val="16"/>
        </w:rPr>
        <w:t>, приказом № 136 от 11.04.1937 г. утвержден Устав завода. В 02.1939 г. из 2ГУ НКОП передан в состав 2ГУ НКСП.</w:t>
      </w:r>
    </w:p>
    <w:p w14:paraId="4217884A"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Приказами № 0014 от 1.02.1937 г. и № 0093 от 27.04.1937 г. утверждены работы по капстроительству на 1937 г.: удлинение и реконструкция стапелей №1,2, 3, 4, ввод в эксплуатацию механического цеха </w:t>
      </w:r>
      <w:proofErr w:type="spellStart"/>
      <w:r w:rsidRPr="00131A83">
        <w:rPr>
          <w:bCs/>
          <w:color w:val="000000" w:themeColor="text1"/>
          <w:sz w:val="16"/>
          <w:szCs w:val="16"/>
        </w:rPr>
        <w:t>Ремсуд</w:t>
      </w:r>
      <w:proofErr w:type="spellEnd"/>
      <w:r w:rsidRPr="00131A83">
        <w:rPr>
          <w:bCs/>
          <w:color w:val="000000" w:themeColor="text1"/>
          <w:sz w:val="16"/>
          <w:szCs w:val="16"/>
        </w:rPr>
        <w:t xml:space="preserve">. Приказом № 00235 от 29.10.1937 г. окончание работ по реконструкции стапелей было перенесено: № 1 и 2 - на 05.1938 г., № 3 - на 08.1938 г. «В связи с неудовлетворительными темпами работ» 13/20.01.1938 г. вышел приказ № Юс провести обследование реконструкции завода. </w:t>
      </w:r>
      <w:proofErr w:type="gramStart"/>
      <w:r w:rsidRPr="00131A83">
        <w:rPr>
          <w:bCs/>
          <w:color w:val="000000" w:themeColor="text1"/>
          <w:sz w:val="16"/>
          <w:szCs w:val="16"/>
        </w:rPr>
        <w:t>В соответствии с пост</w:t>
      </w:r>
      <w:proofErr w:type="gramEnd"/>
      <w:r w:rsidRPr="00131A83">
        <w:rPr>
          <w:bCs/>
          <w:color w:val="000000" w:themeColor="text1"/>
          <w:sz w:val="16"/>
          <w:szCs w:val="16"/>
        </w:rPr>
        <w:t>, правительства № 80сс от 11.05.1938 г. и пр. № 178сс от 26.05.1938 г. заводу передан от Николаевского облсовета земельный участок вдоль берега р. Ингул вверх по течению длиной 500 м, шириной 50 м для подъездных путей к стапелю № 3.</w:t>
      </w:r>
    </w:p>
    <w:p w14:paraId="1BD45A7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На заводе строились эсминцы, ПЛ (с 1932-33 г.), плавсредства обеспечения ВМФ, в т.ч. спасательные суда с глубоководными аппаратами. Приказом № 0088 от 22.04.1937 г. заводу предписано заложить линкор типа «А» в 10.1937г, и по одному линкору типа «Б» в 12.1937 г. и в 02.1938 г. (приказ был отменен пост, правительства № 87сс от 13/15.08.1937 г.). Во исполнение постановления СТО № ОК-167сс от 16.07.1936 г. приказом № 00157 от 14/15.07.1937 г. заводу поручено изготовить к 30.08.1937 г. 24 противоторпедных отсека для УМС НКО.</w:t>
      </w:r>
    </w:p>
    <w:p w14:paraId="3C9E9FE8"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С 07.1941 г. перешел на выполнение фронтовых заказов: производил понтоны, минометы, бомбы, снаряды, мины. 8.07.1941 г. вышла директива НКСП о частичной эвакуации завода. В соответствии с приказом НКСП от 18.07.1941 г. завод был частично эвакуирован (1457 чел.) в Астрахань на завод № 638 и на завод № 342, оставшаяся часть завода попала в оккупацию. Завод был переименован немцами в «Северную верфь» и производил понтоны, фермы мостов, детали для транспорта. Перед отступлением в начале 1944 г. стапель с корпусом крейсера «Севастополь» был взорван.</w:t>
      </w:r>
    </w:p>
    <w:p w14:paraId="2C694E9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После освобождения Николаева в 03.1944 г. до конца 1945 г. шло восстановление завода, которому был присвоен № 445.</w:t>
      </w:r>
      <w:r w:rsidRPr="00131A83">
        <w:rPr>
          <w:bCs/>
          <w:color w:val="000000" w:themeColor="text1"/>
          <w:sz w:val="16"/>
          <w:szCs w:val="16"/>
          <w:vertAlign w:val="superscript"/>
        </w:rPr>
        <w:t>61</w:t>
      </w:r>
    </w:p>
    <w:p w14:paraId="5EF9B3E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Численность персонала (1818 г.)- около 1500 чел., (04.1920 г.)- 500 чел., (1937 г.)- 7423 чел., (06.1941 г.)- 10.800 чел.</w:t>
      </w:r>
    </w:p>
    <w:p w14:paraId="2C76863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Директор (-1913-16 г.-)- Н.И. Дмитриев, (-07-29.08.1937 г.)- Н.В. Щербина; и.о. (29.08-21.09.1937 г.)- И. Г. </w:t>
      </w:r>
      <w:proofErr w:type="spellStart"/>
      <w:r w:rsidRPr="00131A83">
        <w:rPr>
          <w:bCs/>
          <w:color w:val="000000" w:themeColor="text1"/>
          <w:sz w:val="16"/>
          <w:szCs w:val="16"/>
        </w:rPr>
        <w:t>Миляшкин</w:t>
      </w:r>
      <w:proofErr w:type="spellEnd"/>
      <w:r w:rsidRPr="00131A83">
        <w:rPr>
          <w:bCs/>
          <w:color w:val="000000" w:themeColor="text1"/>
          <w:sz w:val="16"/>
          <w:szCs w:val="16"/>
        </w:rPr>
        <w:t xml:space="preserve">; (21.09.1937-09.1938 г.-)- И. Г. </w:t>
      </w:r>
      <w:proofErr w:type="spellStart"/>
      <w:r w:rsidRPr="00131A83">
        <w:rPr>
          <w:bCs/>
          <w:color w:val="000000" w:themeColor="text1"/>
          <w:sz w:val="16"/>
          <w:szCs w:val="16"/>
        </w:rPr>
        <w:t>Миляшкин</w:t>
      </w:r>
      <w:proofErr w:type="spellEnd"/>
      <w:r w:rsidRPr="00131A83">
        <w:rPr>
          <w:bCs/>
          <w:color w:val="000000" w:themeColor="text1"/>
          <w:sz w:val="16"/>
          <w:szCs w:val="16"/>
        </w:rPr>
        <w:t>.</w:t>
      </w:r>
    </w:p>
    <w:p w14:paraId="5A07F71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Управляющий (1913 г.)- К. Г. </w:t>
      </w:r>
      <w:proofErr w:type="spellStart"/>
      <w:r w:rsidRPr="00131A83">
        <w:rPr>
          <w:bCs/>
          <w:color w:val="000000" w:themeColor="text1"/>
          <w:sz w:val="16"/>
          <w:szCs w:val="16"/>
        </w:rPr>
        <w:t>Ващалов</w:t>
      </w:r>
      <w:proofErr w:type="spellEnd"/>
      <w:r w:rsidRPr="00131A83">
        <w:rPr>
          <w:bCs/>
          <w:color w:val="000000" w:themeColor="text1"/>
          <w:sz w:val="16"/>
          <w:szCs w:val="16"/>
        </w:rPr>
        <w:t>. Зам. директора (21.09.1937 г.-)</w:t>
      </w:r>
      <w:proofErr w:type="gramStart"/>
      <w:r w:rsidRPr="00131A83">
        <w:rPr>
          <w:bCs/>
          <w:color w:val="000000" w:themeColor="text1"/>
          <w:sz w:val="16"/>
          <w:szCs w:val="16"/>
        </w:rPr>
        <w:t>-  Г.В.</w:t>
      </w:r>
      <w:proofErr w:type="gramEnd"/>
      <w:r w:rsidRPr="00131A83">
        <w:rPr>
          <w:bCs/>
          <w:color w:val="000000" w:themeColor="text1"/>
          <w:sz w:val="16"/>
          <w:szCs w:val="16"/>
        </w:rPr>
        <w:t xml:space="preserve"> Бабенко. 2-й зам. директора (21.09.1937 г.-)- В.И. Кузнецов. Помощник директора по найму и увольнению (19.07.1937-09.1938 г.-)- Е.М. </w:t>
      </w:r>
      <w:proofErr w:type="spellStart"/>
      <w:r w:rsidRPr="00131A83">
        <w:rPr>
          <w:bCs/>
          <w:color w:val="000000" w:themeColor="text1"/>
          <w:sz w:val="16"/>
          <w:szCs w:val="16"/>
        </w:rPr>
        <w:t>Гервиц</w:t>
      </w:r>
      <w:proofErr w:type="spellEnd"/>
      <w:r w:rsidRPr="00131A83">
        <w:rPr>
          <w:bCs/>
          <w:color w:val="000000" w:themeColor="text1"/>
          <w:sz w:val="16"/>
          <w:szCs w:val="16"/>
        </w:rPr>
        <w:t>.</w:t>
      </w:r>
    </w:p>
    <w:p w14:paraId="7EA045D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Гл. корабельный инженер (-1914-16 г.-)- Л.Л. </w:t>
      </w:r>
      <w:proofErr w:type="spellStart"/>
      <w:r w:rsidRPr="00131A83">
        <w:rPr>
          <w:bCs/>
          <w:color w:val="000000" w:themeColor="text1"/>
          <w:sz w:val="16"/>
          <w:szCs w:val="16"/>
        </w:rPr>
        <w:t>Коромальди</w:t>
      </w:r>
      <w:proofErr w:type="spellEnd"/>
      <w:r w:rsidRPr="00131A83">
        <w:rPr>
          <w:bCs/>
          <w:color w:val="000000" w:themeColor="text1"/>
          <w:sz w:val="16"/>
          <w:szCs w:val="16"/>
        </w:rPr>
        <w:t xml:space="preserve">. Гл. инженер (-05-07.1937 г.-)- А.И. Павлов, (29.08- 21.09.1937 г.)- И. Г. </w:t>
      </w:r>
      <w:proofErr w:type="spellStart"/>
      <w:r w:rsidRPr="00131A83">
        <w:rPr>
          <w:bCs/>
          <w:color w:val="000000" w:themeColor="text1"/>
          <w:sz w:val="16"/>
          <w:szCs w:val="16"/>
        </w:rPr>
        <w:t>Миляшкин</w:t>
      </w:r>
      <w:proofErr w:type="spellEnd"/>
      <w:r w:rsidRPr="00131A83">
        <w:rPr>
          <w:bCs/>
          <w:color w:val="000000" w:themeColor="text1"/>
          <w:sz w:val="16"/>
          <w:szCs w:val="16"/>
        </w:rPr>
        <w:t>, (21.09.1937 г.-)</w:t>
      </w:r>
      <w:proofErr w:type="gramStart"/>
      <w:r w:rsidRPr="00131A83">
        <w:rPr>
          <w:bCs/>
          <w:color w:val="000000" w:themeColor="text1"/>
          <w:sz w:val="16"/>
          <w:szCs w:val="16"/>
        </w:rPr>
        <w:t>-  Г.В.</w:t>
      </w:r>
      <w:proofErr w:type="gramEnd"/>
      <w:r w:rsidRPr="00131A83">
        <w:rPr>
          <w:bCs/>
          <w:color w:val="000000" w:themeColor="text1"/>
          <w:sz w:val="16"/>
          <w:szCs w:val="16"/>
        </w:rPr>
        <w:t xml:space="preserve"> Бабенко.</w:t>
      </w:r>
    </w:p>
    <w:p w14:paraId="65A514D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Гл. строители: (-1896-1904 г.-)- А.Э. Шотт, (1939 г.-)</w:t>
      </w:r>
      <w:proofErr w:type="gramStart"/>
      <w:r w:rsidRPr="00131A83">
        <w:rPr>
          <w:bCs/>
          <w:color w:val="000000" w:themeColor="text1"/>
          <w:sz w:val="16"/>
          <w:szCs w:val="16"/>
        </w:rPr>
        <w:t>-  Г.В.</w:t>
      </w:r>
      <w:proofErr w:type="gramEnd"/>
      <w:r w:rsidRPr="00131A83">
        <w:rPr>
          <w:bCs/>
          <w:color w:val="000000" w:themeColor="text1"/>
          <w:sz w:val="16"/>
          <w:szCs w:val="16"/>
        </w:rPr>
        <w:t xml:space="preserve"> Бабенко (пр. 69).</w:t>
      </w:r>
    </w:p>
    <w:p w14:paraId="091C4E3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Начальники цехов: корпусного (05.1937 г.)- </w:t>
      </w:r>
      <w:r w:rsidRPr="00131A83">
        <w:rPr>
          <w:bCs/>
          <w:color w:val="000000" w:themeColor="text1"/>
          <w:sz w:val="16"/>
          <w:szCs w:val="16"/>
          <w:lang w:val="en-US"/>
        </w:rPr>
        <w:t>A</w:t>
      </w:r>
      <w:r w:rsidRPr="00131A83">
        <w:rPr>
          <w:bCs/>
          <w:color w:val="000000" w:themeColor="text1"/>
          <w:sz w:val="16"/>
          <w:szCs w:val="16"/>
        </w:rPr>
        <w:t>.</w:t>
      </w:r>
      <w:r w:rsidRPr="00131A83">
        <w:rPr>
          <w:bCs/>
          <w:color w:val="000000" w:themeColor="text1"/>
          <w:sz w:val="16"/>
          <w:szCs w:val="16"/>
          <w:lang w:val="en-US"/>
        </w:rPr>
        <w:t>M</w:t>
      </w:r>
      <w:r w:rsidRPr="00131A83">
        <w:rPr>
          <w:bCs/>
          <w:color w:val="000000" w:themeColor="text1"/>
          <w:sz w:val="16"/>
          <w:szCs w:val="16"/>
        </w:rPr>
        <w:t xml:space="preserve">. </w:t>
      </w:r>
      <w:proofErr w:type="spellStart"/>
      <w:r w:rsidRPr="00131A83">
        <w:rPr>
          <w:bCs/>
          <w:color w:val="000000" w:themeColor="text1"/>
          <w:sz w:val="16"/>
          <w:szCs w:val="16"/>
        </w:rPr>
        <w:t>Челпаков</w:t>
      </w:r>
      <w:proofErr w:type="spellEnd"/>
      <w:r w:rsidRPr="00131A83">
        <w:rPr>
          <w:bCs/>
          <w:color w:val="000000" w:themeColor="text1"/>
          <w:sz w:val="16"/>
          <w:szCs w:val="16"/>
        </w:rPr>
        <w:t>.</w:t>
      </w:r>
    </w:p>
    <w:p w14:paraId="1DF0BDD1"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Начальники отделов: технического (1911 г.)- А.Н. Прохоров; ПЭО (01.1938 г.)- </w:t>
      </w:r>
      <w:proofErr w:type="spellStart"/>
      <w:r w:rsidRPr="00131A83">
        <w:rPr>
          <w:bCs/>
          <w:color w:val="000000" w:themeColor="text1"/>
          <w:sz w:val="16"/>
          <w:szCs w:val="16"/>
        </w:rPr>
        <w:t>Коревицкий</w:t>
      </w:r>
      <w:proofErr w:type="spellEnd"/>
      <w:r w:rsidRPr="00131A83">
        <w:rPr>
          <w:bCs/>
          <w:color w:val="000000" w:themeColor="text1"/>
          <w:sz w:val="16"/>
          <w:szCs w:val="16"/>
        </w:rPr>
        <w:t>.</w:t>
      </w:r>
    </w:p>
    <w:p w14:paraId="37AEB2C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Начальник технического бюро (1914 г.)- Л.Л. </w:t>
      </w:r>
      <w:proofErr w:type="spellStart"/>
      <w:r w:rsidRPr="00131A83">
        <w:rPr>
          <w:bCs/>
          <w:color w:val="000000" w:themeColor="text1"/>
          <w:sz w:val="16"/>
          <w:szCs w:val="16"/>
        </w:rPr>
        <w:t>Коромальди</w:t>
      </w:r>
      <w:proofErr w:type="spellEnd"/>
      <w:r w:rsidRPr="00131A83">
        <w:rPr>
          <w:bCs/>
          <w:color w:val="000000" w:themeColor="text1"/>
          <w:sz w:val="16"/>
          <w:szCs w:val="16"/>
        </w:rPr>
        <w:t xml:space="preserve">, (1916 г.)- М.И. </w:t>
      </w:r>
      <w:proofErr w:type="spellStart"/>
      <w:r w:rsidRPr="00131A83">
        <w:rPr>
          <w:bCs/>
          <w:color w:val="000000" w:themeColor="text1"/>
          <w:sz w:val="16"/>
          <w:szCs w:val="16"/>
        </w:rPr>
        <w:t>Сасиновский</w:t>
      </w:r>
      <w:proofErr w:type="spellEnd"/>
      <w:r w:rsidRPr="00131A83">
        <w:rPr>
          <w:bCs/>
          <w:color w:val="000000" w:themeColor="text1"/>
          <w:sz w:val="16"/>
          <w:szCs w:val="16"/>
        </w:rPr>
        <w:t>.</w:t>
      </w:r>
    </w:p>
    <w:p w14:paraId="440C2F9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Корабельные мастера: (-1817-20 г.-)- А.И. Мелихов, (1823 г.)- И.С. Разумов, (1829 г.)- М.И. </w:t>
      </w:r>
      <w:proofErr w:type="spellStart"/>
      <w:r w:rsidRPr="00131A83">
        <w:rPr>
          <w:bCs/>
          <w:color w:val="000000" w:themeColor="text1"/>
          <w:sz w:val="16"/>
          <w:szCs w:val="16"/>
        </w:rPr>
        <w:t>Суравцев</w:t>
      </w:r>
      <w:proofErr w:type="spellEnd"/>
      <w:r w:rsidRPr="00131A83">
        <w:rPr>
          <w:bCs/>
          <w:color w:val="000000" w:themeColor="text1"/>
          <w:sz w:val="16"/>
          <w:szCs w:val="16"/>
        </w:rPr>
        <w:t xml:space="preserve">, (-1846-55 г.-)- С.И. Чернявский, (-1837-55 г.-)- А.С. Акимов. Строители кораблей: (-1887-91 г.-)- С.К. Ратник, (1894 г.)- Н.И. Янковский, (-1894-97 г.-)- М.К. Яковлев, (1904 г.)- А.Л. </w:t>
      </w:r>
      <w:proofErr w:type="spellStart"/>
      <w:r w:rsidRPr="00131A83">
        <w:rPr>
          <w:bCs/>
          <w:color w:val="000000" w:themeColor="text1"/>
          <w:sz w:val="16"/>
          <w:szCs w:val="16"/>
        </w:rPr>
        <w:t>Коссов</w:t>
      </w:r>
      <w:proofErr w:type="spellEnd"/>
      <w:r w:rsidRPr="00131A83">
        <w:rPr>
          <w:bCs/>
          <w:color w:val="000000" w:themeColor="text1"/>
          <w:sz w:val="16"/>
          <w:szCs w:val="16"/>
        </w:rPr>
        <w:t xml:space="preserve">, (1907 г.)- И.О. </w:t>
      </w:r>
      <w:proofErr w:type="spellStart"/>
      <w:r w:rsidRPr="00131A83">
        <w:rPr>
          <w:bCs/>
          <w:color w:val="000000" w:themeColor="text1"/>
          <w:sz w:val="16"/>
          <w:szCs w:val="16"/>
        </w:rPr>
        <w:t>Гайдамович</w:t>
      </w:r>
      <w:proofErr w:type="spellEnd"/>
      <w:r w:rsidRPr="00131A83">
        <w:rPr>
          <w:bCs/>
          <w:color w:val="000000" w:themeColor="text1"/>
          <w:sz w:val="16"/>
          <w:szCs w:val="16"/>
        </w:rPr>
        <w:t xml:space="preserve"> (1920-е)- Я.С. Солдатов. Машинный мастер (1819 г.)- Шмит.</w:t>
      </w:r>
    </w:p>
    <w:p w14:paraId="228A8468"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Производство: фрегаты: 26 -пушечные (1790)- 1, 44-пушечные «Св. Николай» (01.1790-), «</w:t>
      </w:r>
      <w:proofErr w:type="spellStart"/>
      <w:r w:rsidRPr="00131A83">
        <w:rPr>
          <w:bCs/>
          <w:color w:val="000000" w:themeColor="text1"/>
          <w:sz w:val="16"/>
          <w:szCs w:val="16"/>
        </w:rPr>
        <w:t>Минвера</w:t>
      </w:r>
      <w:proofErr w:type="spellEnd"/>
      <w:r w:rsidRPr="00131A83">
        <w:rPr>
          <w:bCs/>
          <w:color w:val="000000" w:themeColor="text1"/>
          <w:sz w:val="16"/>
          <w:szCs w:val="16"/>
        </w:rPr>
        <w:t xml:space="preserve">» (11.1809-), «Поспешный» (1820-21), «Пармен» (1822-23), «Флора» (1837-39), «Кагул» (1840-43), 50-пушечный «Григорий </w:t>
      </w:r>
      <w:proofErr w:type="spellStart"/>
      <w:r w:rsidRPr="00131A83">
        <w:rPr>
          <w:bCs/>
          <w:color w:val="000000" w:themeColor="text1"/>
          <w:sz w:val="16"/>
          <w:szCs w:val="16"/>
        </w:rPr>
        <w:t>Великия</w:t>
      </w:r>
      <w:proofErr w:type="spellEnd"/>
      <w:r w:rsidRPr="00131A83">
        <w:rPr>
          <w:bCs/>
          <w:color w:val="000000" w:themeColor="text1"/>
          <w:sz w:val="16"/>
          <w:szCs w:val="16"/>
        </w:rPr>
        <w:t xml:space="preserve"> Армения» (09.1790-91), 60-пушечные «</w:t>
      </w:r>
      <w:proofErr w:type="spellStart"/>
      <w:r w:rsidRPr="00131A83">
        <w:rPr>
          <w:bCs/>
          <w:color w:val="000000" w:themeColor="text1"/>
          <w:sz w:val="16"/>
          <w:szCs w:val="16"/>
        </w:rPr>
        <w:t>Тенедос</w:t>
      </w:r>
      <w:proofErr w:type="spellEnd"/>
      <w:r w:rsidRPr="00131A83">
        <w:rPr>
          <w:bCs/>
          <w:color w:val="000000" w:themeColor="text1"/>
          <w:sz w:val="16"/>
          <w:szCs w:val="16"/>
        </w:rPr>
        <w:t>» (1827-28), «Архипелаг» (1828-29), «</w:t>
      </w:r>
      <w:proofErr w:type="spellStart"/>
      <w:r w:rsidRPr="00131A83">
        <w:rPr>
          <w:bCs/>
          <w:color w:val="000000" w:themeColor="text1"/>
          <w:sz w:val="16"/>
          <w:szCs w:val="16"/>
        </w:rPr>
        <w:t>Агатополь</w:t>
      </w:r>
      <w:proofErr w:type="spellEnd"/>
      <w:r w:rsidRPr="00131A83">
        <w:rPr>
          <w:bCs/>
          <w:color w:val="000000" w:themeColor="text1"/>
          <w:sz w:val="16"/>
          <w:szCs w:val="16"/>
        </w:rPr>
        <w:t>» (1833-34), «</w:t>
      </w:r>
      <w:proofErr w:type="spellStart"/>
      <w:r w:rsidRPr="00131A83">
        <w:rPr>
          <w:bCs/>
          <w:color w:val="000000" w:themeColor="text1"/>
          <w:sz w:val="16"/>
          <w:szCs w:val="16"/>
        </w:rPr>
        <w:t>Месемврия</w:t>
      </w:r>
      <w:proofErr w:type="spellEnd"/>
      <w:r w:rsidRPr="00131A83">
        <w:rPr>
          <w:bCs/>
          <w:color w:val="000000" w:themeColor="text1"/>
          <w:sz w:val="16"/>
          <w:szCs w:val="16"/>
        </w:rPr>
        <w:t>» (1838-40), «Мидия» (1840-43), «</w:t>
      </w:r>
      <w:proofErr w:type="spellStart"/>
      <w:r w:rsidRPr="00131A83">
        <w:rPr>
          <w:bCs/>
          <w:color w:val="000000" w:themeColor="text1"/>
          <w:sz w:val="16"/>
          <w:szCs w:val="16"/>
        </w:rPr>
        <w:t>Кулевчи</w:t>
      </w:r>
      <w:proofErr w:type="spellEnd"/>
      <w:r w:rsidRPr="00131A83">
        <w:rPr>
          <w:bCs/>
          <w:color w:val="000000" w:themeColor="text1"/>
          <w:sz w:val="16"/>
          <w:szCs w:val="16"/>
        </w:rPr>
        <w:t>» (-1847); «Флора» (1818); линейные корабли: 74-пушечные «Лесное» (11.1809-), «Кульм» (1810-13), «Красное» (1813-), 80-пушечный «Пантелеймон» (10.1822-), 84-пушечные «Чесма» (-1828), «Память Евстафия» (05.1829-), «Адрианополь» (07.1829-), «</w:t>
      </w:r>
      <w:proofErr w:type="spellStart"/>
      <w:r w:rsidRPr="00131A83">
        <w:rPr>
          <w:bCs/>
          <w:color w:val="000000" w:themeColor="text1"/>
          <w:sz w:val="16"/>
          <w:szCs w:val="16"/>
        </w:rPr>
        <w:t>Силистрия</w:t>
      </w:r>
      <w:proofErr w:type="spellEnd"/>
      <w:r w:rsidRPr="00131A83">
        <w:rPr>
          <w:bCs/>
          <w:color w:val="000000" w:themeColor="text1"/>
          <w:sz w:val="16"/>
          <w:szCs w:val="16"/>
        </w:rPr>
        <w:t>» (-1835), «Султан Махмут» (1835-36), «</w:t>
      </w:r>
      <w:proofErr w:type="spellStart"/>
      <w:r w:rsidRPr="00131A83">
        <w:rPr>
          <w:bCs/>
          <w:color w:val="000000" w:themeColor="text1"/>
          <w:sz w:val="16"/>
          <w:szCs w:val="16"/>
        </w:rPr>
        <w:t>Селафаил</w:t>
      </w:r>
      <w:proofErr w:type="spellEnd"/>
      <w:r w:rsidRPr="00131A83">
        <w:rPr>
          <w:bCs/>
          <w:color w:val="000000" w:themeColor="text1"/>
          <w:sz w:val="16"/>
          <w:szCs w:val="16"/>
        </w:rPr>
        <w:t>» (08.1838-40), «</w:t>
      </w:r>
      <w:proofErr w:type="spellStart"/>
      <w:r w:rsidRPr="00131A83">
        <w:rPr>
          <w:bCs/>
          <w:color w:val="000000" w:themeColor="text1"/>
          <w:sz w:val="16"/>
          <w:szCs w:val="16"/>
        </w:rPr>
        <w:t>Ягудиил</w:t>
      </w:r>
      <w:proofErr w:type="spellEnd"/>
      <w:r w:rsidRPr="00131A83">
        <w:rPr>
          <w:bCs/>
          <w:color w:val="000000" w:themeColor="text1"/>
          <w:sz w:val="16"/>
          <w:szCs w:val="16"/>
        </w:rPr>
        <w:t>» (1839-43), «Храбрый» (1846-47), «Чесма» (1842-49), «Императрица Мария» (1849-05.1853), 90-пушечный (11.1791-), 110- пушечный «Дербент» (10.1823-), 120-пушечные «Варшава» (1832-), «Три святителя» (1835-38), «Двенадцать Апостолов» (1838-41), «Париж» (1847-54), «Великий князь Константин» (05.1850-09.1852), «Босфор» (09.1852-); «Норд Адлер» (-1820), винтовые «Синоп» (1852-09.1857), «Цесаревич» (1853-57), «Императрица Мария» (10.1911-10.1913), «Император Александр III» (10.1911-04.1914); 20-пушечные акаты (1790-91)- 2; транспорты (1790-е)- 1, «Мария» (1818-), «Ингул» (1819-), (1823-31-)- 3, «Березань» (1835-37), «Кубань», «Ингул» (1836-37), «</w:t>
      </w:r>
      <w:proofErr w:type="spellStart"/>
      <w:r w:rsidRPr="00131A83">
        <w:rPr>
          <w:bCs/>
          <w:color w:val="000000" w:themeColor="text1"/>
          <w:sz w:val="16"/>
          <w:szCs w:val="16"/>
        </w:rPr>
        <w:t>Кинбурн</w:t>
      </w:r>
      <w:proofErr w:type="spellEnd"/>
      <w:r w:rsidRPr="00131A83">
        <w:rPr>
          <w:bCs/>
          <w:color w:val="000000" w:themeColor="text1"/>
          <w:sz w:val="16"/>
          <w:szCs w:val="16"/>
        </w:rPr>
        <w:t>» (1837-38), «Дунай» (-1847), (1838-49-)- 10; корветы: «Або» (1808-09), «</w:t>
      </w:r>
      <w:proofErr w:type="spellStart"/>
      <w:r w:rsidRPr="00131A83">
        <w:rPr>
          <w:bCs/>
          <w:color w:val="000000" w:themeColor="text1"/>
          <w:sz w:val="16"/>
          <w:szCs w:val="16"/>
        </w:rPr>
        <w:t>Сизополь</w:t>
      </w:r>
      <w:proofErr w:type="spellEnd"/>
      <w:r w:rsidRPr="00131A83">
        <w:rPr>
          <w:bCs/>
          <w:color w:val="000000" w:themeColor="text1"/>
          <w:sz w:val="16"/>
          <w:szCs w:val="16"/>
        </w:rPr>
        <w:t>» (-1830), «Калипсо» (-1845), 18-пушечный «Орест» (1835-36), «Андромаха» (1840-41), 20-пушечный «Пилад» (1838-40), 22-пушечный «Ифигения» (1833-34), 24-пушечный «</w:t>
      </w:r>
      <w:proofErr w:type="spellStart"/>
      <w:r w:rsidRPr="00131A83">
        <w:rPr>
          <w:bCs/>
          <w:color w:val="000000" w:themeColor="text1"/>
          <w:sz w:val="16"/>
          <w:szCs w:val="16"/>
        </w:rPr>
        <w:t>Пендераклия</w:t>
      </w:r>
      <w:proofErr w:type="spellEnd"/>
      <w:r w:rsidRPr="00131A83">
        <w:rPr>
          <w:bCs/>
          <w:color w:val="000000" w:themeColor="text1"/>
          <w:sz w:val="16"/>
          <w:szCs w:val="16"/>
        </w:rPr>
        <w:t>» (1830-), винтовой «Воин» (1855-58); 8-пушечный тендер (1817); бриги: 12-пушечный «</w:t>
      </w:r>
      <w:proofErr w:type="spellStart"/>
      <w:r w:rsidRPr="00131A83">
        <w:rPr>
          <w:bCs/>
          <w:color w:val="000000" w:themeColor="text1"/>
          <w:sz w:val="16"/>
          <w:szCs w:val="16"/>
        </w:rPr>
        <w:t>Эндимион</w:t>
      </w:r>
      <w:proofErr w:type="spellEnd"/>
      <w:r w:rsidRPr="00131A83">
        <w:rPr>
          <w:bCs/>
          <w:color w:val="000000" w:themeColor="text1"/>
          <w:sz w:val="16"/>
          <w:szCs w:val="16"/>
        </w:rPr>
        <w:t>» (1837-39), 16-пушечный «Эней» (1840-42), 20-пушечные «Ганимед» (1819-), «</w:t>
      </w:r>
      <w:proofErr w:type="spellStart"/>
      <w:r w:rsidRPr="00131A83">
        <w:rPr>
          <w:bCs/>
          <w:color w:val="000000" w:themeColor="text1"/>
          <w:sz w:val="16"/>
          <w:szCs w:val="16"/>
        </w:rPr>
        <w:t>Фемистокл</w:t>
      </w:r>
      <w:proofErr w:type="spellEnd"/>
      <w:r w:rsidRPr="00131A83">
        <w:rPr>
          <w:bCs/>
          <w:color w:val="000000" w:themeColor="text1"/>
          <w:sz w:val="16"/>
          <w:szCs w:val="16"/>
        </w:rPr>
        <w:t>» (1832-33); «Орфей» (1820-), (1829)- 2, «</w:t>
      </w:r>
      <w:proofErr w:type="spellStart"/>
      <w:r w:rsidRPr="00131A83">
        <w:rPr>
          <w:bCs/>
          <w:color w:val="000000" w:themeColor="text1"/>
          <w:sz w:val="16"/>
          <w:szCs w:val="16"/>
        </w:rPr>
        <w:t>Фемистокл</w:t>
      </w:r>
      <w:proofErr w:type="spellEnd"/>
      <w:r w:rsidRPr="00131A83">
        <w:rPr>
          <w:bCs/>
          <w:color w:val="000000" w:themeColor="text1"/>
          <w:sz w:val="16"/>
          <w:szCs w:val="16"/>
        </w:rPr>
        <w:t>», «</w:t>
      </w:r>
      <w:proofErr w:type="spellStart"/>
      <w:r w:rsidRPr="00131A83">
        <w:rPr>
          <w:bCs/>
          <w:color w:val="000000" w:themeColor="text1"/>
          <w:sz w:val="16"/>
          <w:szCs w:val="16"/>
        </w:rPr>
        <w:t>Паламед</w:t>
      </w:r>
      <w:proofErr w:type="spellEnd"/>
      <w:r w:rsidRPr="00131A83">
        <w:rPr>
          <w:bCs/>
          <w:color w:val="000000" w:themeColor="text1"/>
          <w:sz w:val="16"/>
          <w:szCs w:val="16"/>
        </w:rPr>
        <w:t>» (1838-39), «Персей», «</w:t>
      </w:r>
      <w:proofErr w:type="spellStart"/>
      <w:r w:rsidRPr="00131A83">
        <w:rPr>
          <w:bCs/>
          <w:color w:val="000000" w:themeColor="text1"/>
          <w:sz w:val="16"/>
          <w:szCs w:val="16"/>
        </w:rPr>
        <w:t>Неарк</w:t>
      </w:r>
      <w:proofErr w:type="spellEnd"/>
      <w:r w:rsidRPr="00131A83">
        <w:rPr>
          <w:bCs/>
          <w:color w:val="000000" w:themeColor="text1"/>
          <w:sz w:val="16"/>
          <w:szCs w:val="16"/>
        </w:rPr>
        <w:t>» (1839-40), «Тезей», «Птолемей» (-1845); яхты «Утеха» (1820-21), (1830-35)- 3, «</w:t>
      </w:r>
      <w:proofErr w:type="spellStart"/>
      <w:r w:rsidRPr="00131A83">
        <w:rPr>
          <w:bCs/>
          <w:color w:val="000000" w:themeColor="text1"/>
          <w:sz w:val="16"/>
          <w:szCs w:val="16"/>
        </w:rPr>
        <w:t>Ориадна</w:t>
      </w:r>
      <w:proofErr w:type="spellEnd"/>
      <w:r w:rsidRPr="00131A83">
        <w:rPr>
          <w:bCs/>
          <w:color w:val="000000" w:themeColor="text1"/>
          <w:sz w:val="16"/>
          <w:szCs w:val="16"/>
        </w:rPr>
        <w:t>» (1836-); пароходы: «Везувий» (12.1819-05.1820), «Метеор» (03.1823-), «</w:t>
      </w:r>
      <w:proofErr w:type="spellStart"/>
      <w:r w:rsidRPr="00131A83">
        <w:rPr>
          <w:bCs/>
          <w:color w:val="000000" w:themeColor="text1"/>
          <w:sz w:val="16"/>
          <w:szCs w:val="16"/>
        </w:rPr>
        <w:t>Громоносец</w:t>
      </w:r>
      <w:proofErr w:type="spellEnd"/>
      <w:r w:rsidRPr="00131A83">
        <w:rPr>
          <w:bCs/>
          <w:color w:val="000000" w:themeColor="text1"/>
          <w:sz w:val="16"/>
          <w:szCs w:val="16"/>
        </w:rPr>
        <w:t>» (02.1829-30), «Северная звезда» (06.1834-), портовый «Успешный» (1836-37), «Силач» (1837-38), «Метеор» (1838-39), «Молния» (1840-42), «Ординарец» (1847-49); дноуглубительная машина (1819); 12-пушечные катера «Ласточка», «Соловей» (1825); канонерские лодки (1828-51-)- 16, «Запорожец» (1890-е); иолы (1828-29-)- 20; шхуны (1829-38-)- 5, 16-пушечные «Опыт» (1837-49-)- 5, винтовые «Дон», «Салгир» (1855); 12-пушечные люггеры (1831); тендеры (1834-35)- 4; транспортные боты (1836-37)- 3; баржи (1836-51)- 43; плашкоуты (1839-51)- 10; бомбардирский корабль «Перун» (1840-42); броненосцы: «</w:t>
      </w:r>
      <w:proofErr w:type="spellStart"/>
      <w:r w:rsidRPr="00131A83">
        <w:rPr>
          <w:bCs/>
          <w:color w:val="000000" w:themeColor="text1"/>
          <w:sz w:val="16"/>
          <w:szCs w:val="16"/>
        </w:rPr>
        <w:t>поповки</w:t>
      </w:r>
      <w:proofErr w:type="spellEnd"/>
      <w:r w:rsidRPr="00131A83">
        <w:rPr>
          <w:bCs/>
          <w:color w:val="000000" w:themeColor="text1"/>
          <w:sz w:val="16"/>
          <w:szCs w:val="16"/>
        </w:rPr>
        <w:t>» «Новгород» (достройка 05.1873), «Вице-адмирал Попов» (-1876); «Екатерина II» (-1886), «Двенадцать апостолов» (02.1988-09.1890), «Три святителя» (-10.1893), «Ростислав» (01.1894- 08.1896), «Князь Потемкин-Таврический» (12.1897-09.1900), «Евстафий» (11.03.1904-21.10.1906); батарейные плоты (1877)- 3; миноносцы: «Измаил» (-1886), типа «</w:t>
      </w:r>
      <w:proofErr w:type="spellStart"/>
      <w:r w:rsidRPr="00131A83">
        <w:rPr>
          <w:bCs/>
          <w:color w:val="000000" w:themeColor="text1"/>
          <w:sz w:val="16"/>
          <w:szCs w:val="16"/>
        </w:rPr>
        <w:t>Анакрия</w:t>
      </w:r>
      <w:proofErr w:type="spellEnd"/>
      <w:r w:rsidRPr="00131A83">
        <w:rPr>
          <w:bCs/>
          <w:color w:val="000000" w:themeColor="text1"/>
          <w:sz w:val="16"/>
          <w:szCs w:val="16"/>
        </w:rPr>
        <w:t>» № 268 и № 269 (1892-95), типа «</w:t>
      </w:r>
      <w:proofErr w:type="spellStart"/>
      <w:r w:rsidRPr="00131A83">
        <w:rPr>
          <w:bCs/>
          <w:color w:val="000000" w:themeColor="text1"/>
          <w:sz w:val="16"/>
          <w:szCs w:val="16"/>
        </w:rPr>
        <w:t>Пернов</w:t>
      </w:r>
      <w:proofErr w:type="spellEnd"/>
      <w:r w:rsidRPr="00131A83">
        <w:rPr>
          <w:bCs/>
          <w:color w:val="000000" w:themeColor="text1"/>
          <w:sz w:val="16"/>
          <w:szCs w:val="16"/>
        </w:rPr>
        <w:t>» № 270, 271, 272, 273 (1890-е); минные крейсера: «Капитан Сакен» (-04.1889), «</w:t>
      </w:r>
      <w:proofErr w:type="spellStart"/>
      <w:r w:rsidRPr="00131A83">
        <w:rPr>
          <w:bCs/>
          <w:color w:val="000000" w:themeColor="text1"/>
          <w:sz w:val="16"/>
          <w:szCs w:val="16"/>
        </w:rPr>
        <w:t>Гридень</w:t>
      </w:r>
      <w:proofErr w:type="spellEnd"/>
      <w:r w:rsidRPr="00131A83">
        <w:rPr>
          <w:bCs/>
          <w:color w:val="000000" w:themeColor="text1"/>
          <w:sz w:val="16"/>
          <w:szCs w:val="16"/>
        </w:rPr>
        <w:t xml:space="preserve">» (-1895); крейсеры: «Кагул» («Память Меркурия», «Коминтерн») (-1907), легкие «Адмирал Нахимов» (Червона Украина») (10.1913-26), «Адмирал Лазарев» (10.1913-06.1916), «Адмирал Корнилов» (11.1915-); тяжелый пр. 69 «Севастополь» (11.1939-, не достроен); пр. 68 «Куйбышев» (08.1939-01.1941), «Свердлов» (01.1941-, не достроен); эсминцы: типа «Заветный», типа «Живой» (1905-06); пр. 7 «Безупречный», «Бдительный», «Бесстрашный» («Совершенный») (-02.1939), «Бесшумный» («Свободный») (-02.1939), «Прочный», «Подвижный», «Полезный» («Смышленый»), «Прозорливый» (08.1936-), «Бурный», «Боевой», «Пронзительный», «Поражающий» (08.1936-, разобраны); пр. 30 «Опасный» («Огневой») (08.1939-40), «Озорной» (-1940), «Отменный», «Обученный», «Отчаянный», «Общительный» (1939-40-); ПЛ: Балтийского завода типа «Лебедь» «Гагара», «Утка» (08.1915-16), типа АГ </w:t>
      </w:r>
      <w:proofErr w:type="spellStart"/>
      <w:r w:rsidRPr="00131A83">
        <w:rPr>
          <w:bCs/>
          <w:color w:val="000000" w:themeColor="text1"/>
          <w:sz w:val="16"/>
          <w:szCs w:val="16"/>
        </w:rPr>
        <w:t>АГ</w:t>
      </w:r>
      <w:proofErr w:type="spellEnd"/>
      <w:r w:rsidRPr="00131A83">
        <w:rPr>
          <w:bCs/>
          <w:color w:val="000000" w:themeColor="text1"/>
          <w:sz w:val="16"/>
          <w:szCs w:val="16"/>
        </w:rPr>
        <w:t xml:space="preserve">- 21 (08.1917-18), АГ-22 (03.1917-07.1920), АГ-23 (1917-06.1920), АГ-24 (06.1920-04.1921), АГ-25 (07.1921-04.1922), АГ-26 (10.1920-02.1923); сборка лодок заводов Балтийского и им. Марта </w:t>
      </w:r>
      <w:proofErr w:type="spellStart"/>
      <w:r w:rsidRPr="00131A83">
        <w:rPr>
          <w:bCs/>
          <w:color w:val="000000" w:themeColor="text1"/>
          <w:sz w:val="16"/>
          <w:szCs w:val="16"/>
        </w:rPr>
        <w:t>Убис</w:t>
      </w:r>
      <w:proofErr w:type="spellEnd"/>
      <w:r w:rsidRPr="00131A83">
        <w:rPr>
          <w:bCs/>
          <w:color w:val="000000" w:themeColor="text1"/>
          <w:sz w:val="16"/>
          <w:szCs w:val="16"/>
        </w:rPr>
        <w:t xml:space="preserve"> (VII) серии Щ-201, -202, -203, -204 (-1935); VI серии М-2, -4, -5, -6, -7, 10, -14,' -15, -23,26 (1932-35)- 10; </w:t>
      </w:r>
      <w:proofErr w:type="spellStart"/>
      <w:r w:rsidRPr="00131A83">
        <w:rPr>
          <w:bCs/>
          <w:color w:val="000000" w:themeColor="text1"/>
          <w:sz w:val="16"/>
          <w:szCs w:val="16"/>
        </w:rPr>
        <w:t>Убис</w:t>
      </w:r>
      <w:proofErr w:type="spellEnd"/>
      <w:r w:rsidRPr="00131A83">
        <w:rPr>
          <w:bCs/>
          <w:color w:val="000000" w:themeColor="text1"/>
          <w:sz w:val="16"/>
          <w:szCs w:val="16"/>
        </w:rPr>
        <w:t xml:space="preserve"> (II) серии Щ-205, Щ-206, Щ-207 (1930- е); У1бис серии М-54, М-55, М-56 (1930-е); X серии Щ-208, -209, -210, -211, -212, -213 (</w:t>
      </w:r>
      <w:proofErr w:type="spellStart"/>
      <w:r w:rsidRPr="00131A83">
        <w:rPr>
          <w:bCs/>
          <w:color w:val="000000" w:themeColor="text1"/>
          <w:sz w:val="16"/>
          <w:szCs w:val="16"/>
        </w:rPr>
        <w:t>зак</w:t>
      </w:r>
      <w:proofErr w:type="spellEnd"/>
      <w:r w:rsidRPr="00131A83">
        <w:rPr>
          <w:bCs/>
          <w:color w:val="000000" w:themeColor="text1"/>
          <w:sz w:val="16"/>
          <w:szCs w:val="16"/>
        </w:rPr>
        <w:t>. 1037, 1938), -214 (</w:t>
      </w:r>
      <w:proofErr w:type="spellStart"/>
      <w:r w:rsidRPr="00131A83">
        <w:rPr>
          <w:bCs/>
          <w:color w:val="000000" w:themeColor="text1"/>
          <w:sz w:val="16"/>
          <w:szCs w:val="16"/>
        </w:rPr>
        <w:t>зак</w:t>
      </w:r>
      <w:proofErr w:type="spellEnd"/>
      <w:r w:rsidRPr="00131A83">
        <w:rPr>
          <w:bCs/>
          <w:color w:val="000000" w:themeColor="text1"/>
          <w:sz w:val="16"/>
          <w:szCs w:val="16"/>
        </w:rPr>
        <w:t xml:space="preserve">. 1038, 1938), -215 (05.1934-09.1938); </w:t>
      </w:r>
      <w:proofErr w:type="spellStart"/>
      <w:r w:rsidRPr="00131A83">
        <w:rPr>
          <w:bCs/>
          <w:color w:val="000000" w:themeColor="text1"/>
          <w:sz w:val="16"/>
          <w:szCs w:val="16"/>
        </w:rPr>
        <w:t>Хбис</w:t>
      </w:r>
      <w:proofErr w:type="spellEnd"/>
      <w:r w:rsidRPr="00131A83">
        <w:rPr>
          <w:bCs/>
          <w:color w:val="000000" w:themeColor="text1"/>
          <w:sz w:val="16"/>
          <w:szCs w:val="16"/>
        </w:rPr>
        <w:t xml:space="preserve"> серии Щ-216 (1939-41); плавбаза ПЛ «</w:t>
      </w:r>
      <w:proofErr w:type="spellStart"/>
      <w:r w:rsidRPr="00131A83">
        <w:rPr>
          <w:bCs/>
          <w:color w:val="000000" w:themeColor="text1"/>
          <w:sz w:val="16"/>
          <w:szCs w:val="16"/>
        </w:rPr>
        <w:t>Эльборус</w:t>
      </w:r>
      <w:proofErr w:type="spellEnd"/>
      <w:r w:rsidRPr="00131A83">
        <w:rPr>
          <w:bCs/>
          <w:color w:val="000000" w:themeColor="text1"/>
          <w:sz w:val="16"/>
          <w:szCs w:val="16"/>
        </w:rPr>
        <w:t>» (05-12.1916); десантные корабли типа «</w:t>
      </w:r>
      <w:proofErr w:type="spellStart"/>
      <w:r w:rsidRPr="00131A83">
        <w:rPr>
          <w:bCs/>
          <w:color w:val="000000" w:themeColor="text1"/>
          <w:sz w:val="16"/>
          <w:szCs w:val="16"/>
        </w:rPr>
        <w:t>элышдифор</w:t>
      </w:r>
      <w:proofErr w:type="spellEnd"/>
      <w:r w:rsidRPr="00131A83">
        <w:rPr>
          <w:bCs/>
          <w:color w:val="000000" w:themeColor="text1"/>
          <w:sz w:val="16"/>
          <w:szCs w:val="16"/>
        </w:rPr>
        <w:t xml:space="preserve">» № 4Ю-412 (1916-20), 413-429 (1916-)- 20; достройка № 413-415 в качестве канонерских лодок «Красная Абхазия», «Красный </w:t>
      </w:r>
      <w:proofErr w:type="spellStart"/>
      <w:r w:rsidRPr="00131A83">
        <w:rPr>
          <w:bCs/>
          <w:color w:val="000000" w:themeColor="text1"/>
          <w:sz w:val="16"/>
          <w:szCs w:val="16"/>
        </w:rPr>
        <w:t>Аджаристан</w:t>
      </w:r>
      <w:proofErr w:type="spellEnd"/>
      <w:r w:rsidRPr="00131A83">
        <w:rPr>
          <w:bCs/>
          <w:color w:val="000000" w:themeColor="text1"/>
          <w:sz w:val="16"/>
          <w:szCs w:val="16"/>
        </w:rPr>
        <w:t>» (1920-21)- 3, № 416, 417 в качестве тральщиков (1921-23), № 422 как танкера, № 418-421, 423-427 как гражданские транспорты (1922-29), № 428, 429- не достроены; вооружение пароходов «Медведица», «</w:t>
      </w:r>
      <w:proofErr w:type="spellStart"/>
      <w:r w:rsidRPr="00131A83">
        <w:rPr>
          <w:bCs/>
          <w:color w:val="000000" w:themeColor="text1"/>
          <w:sz w:val="16"/>
          <w:szCs w:val="16"/>
        </w:rPr>
        <w:t>Старочеркасск</w:t>
      </w:r>
      <w:proofErr w:type="spellEnd"/>
      <w:r w:rsidRPr="00131A83">
        <w:rPr>
          <w:bCs/>
          <w:color w:val="000000" w:themeColor="text1"/>
          <w:sz w:val="16"/>
          <w:szCs w:val="16"/>
        </w:rPr>
        <w:t>», «Вилково» (1920-е); лесовозы типа «</w:t>
      </w:r>
      <w:proofErr w:type="spellStart"/>
      <w:r w:rsidRPr="00131A83">
        <w:rPr>
          <w:bCs/>
          <w:color w:val="000000" w:themeColor="text1"/>
          <w:sz w:val="16"/>
          <w:szCs w:val="16"/>
        </w:rPr>
        <w:t>Волголес</w:t>
      </w:r>
      <w:proofErr w:type="spellEnd"/>
      <w:r w:rsidRPr="00131A83">
        <w:rPr>
          <w:bCs/>
          <w:color w:val="000000" w:themeColor="text1"/>
          <w:sz w:val="16"/>
          <w:szCs w:val="16"/>
        </w:rPr>
        <w:t>» «Коллективизация» («Анатолий Серов»), «Строительство» («Полина Осипенко») (1932-39, переоборудованы в рудовозы); сухогрузы: типа «Ногин» «Цюрупа», «Тимирязев», «Скворцов-Степанов» (1930- 36), «Чапаев», «Лепсе», «Ульянов», «Пугачев», «Разин» (достроены на СРЗ Мариуполя, Керчи, Херсона); «Труд», «Диктатура» (-1933); танкер типа «Моссовет» «Урал» (1940); плавучий док на 5000 т пр. 75 (1934-40)- 4.</w:t>
      </w:r>
    </w:p>
    <w:p w14:paraId="3706476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Спасская верфь / г. Николаев/</w:t>
      </w:r>
    </w:p>
    <w:p w14:paraId="06ECED31"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1810 г. в стороне от основного адмиралтейства Л.И. Львовым сооружен еще один эллинг для подрядных работ и организована частная (подрядная) Спасская верфь. В 1828-29 г. на подрядной верфи М.Ш. </w:t>
      </w:r>
      <w:proofErr w:type="spellStart"/>
      <w:r w:rsidRPr="00131A83">
        <w:rPr>
          <w:bCs/>
          <w:color w:val="000000" w:themeColor="text1"/>
          <w:sz w:val="16"/>
          <w:szCs w:val="16"/>
        </w:rPr>
        <w:t>Сребренным</w:t>
      </w:r>
      <w:proofErr w:type="spellEnd"/>
      <w:r w:rsidRPr="00131A83">
        <w:rPr>
          <w:bCs/>
          <w:color w:val="000000" w:themeColor="text1"/>
          <w:sz w:val="16"/>
          <w:szCs w:val="16"/>
        </w:rPr>
        <w:t xml:space="preserve"> построен второй эллинг на правом берегу Ингула напротив адмиралтейства. Осенью 1834 г. в Николаев переведен Херсонский литейный завод, который разместили в бывшем угольном сарае Спасской верфи, преобразованным в литейную мастерскую.</w:t>
      </w:r>
    </w:p>
    <w:p w14:paraId="4A5436EF" w14:textId="77777777" w:rsidR="00770467" w:rsidRPr="00131A83" w:rsidRDefault="00770467" w:rsidP="003C1FA7">
      <w:pPr>
        <w:jc w:val="both"/>
        <w:rPr>
          <w:bCs/>
          <w:color w:val="000000" w:themeColor="text1"/>
          <w:sz w:val="16"/>
          <w:szCs w:val="16"/>
        </w:rPr>
      </w:pPr>
      <w:proofErr w:type="spellStart"/>
      <w:r w:rsidRPr="00131A83">
        <w:rPr>
          <w:bCs/>
          <w:color w:val="000000" w:themeColor="text1"/>
          <w:sz w:val="16"/>
          <w:szCs w:val="16"/>
        </w:rPr>
        <w:lastRenderedPageBreak/>
        <w:t>Производство:_линейные</w:t>
      </w:r>
      <w:proofErr w:type="spellEnd"/>
      <w:r w:rsidRPr="00131A83">
        <w:rPr>
          <w:bCs/>
          <w:color w:val="000000" w:themeColor="text1"/>
          <w:sz w:val="16"/>
          <w:szCs w:val="16"/>
        </w:rPr>
        <w:t xml:space="preserve"> корабли: «Анапа», «Эривань» (-1829), 84-пушечные «Императрица Екатерина» (12.1829-), «Гавриил» (08.1838-11.1839), «</w:t>
      </w:r>
      <w:proofErr w:type="spellStart"/>
      <w:r w:rsidRPr="00131A83">
        <w:rPr>
          <w:bCs/>
          <w:color w:val="000000" w:themeColor="text1"/>
          <w:sz w:val="16"/>
          <w:szCs w:val="16"/>
        </w:rPr>
        <w:t>Уриил</w:t>
      </w:r>
      <w:proofErr w:type="spellEnd"/>
      <w:r w:rsidRPr="00131A83">
        <w:rPr>
          <w:bCs/>
          <w:color w:val="000000" w:themeColor="text1"/>
          <w:sz w:val="16"/>
          <w:szCs w:val="16"/>
        </w:rPr>
        <w:t>» (08.1838-40), «Ростислав» (1843-44), «Святослав» (1843-45), 135-пушечный «Цесаревич» (08.1853-10.1857); фрегат 60-пушечный «Варна» (1829-); пароходофрегат «Тигр» (1855-); почтово-пассажирский пароход № 116 «Императрица Александра» (1896) (11982).</w:t>
      </w:r>
    </w:p>
    <w:p w14:paraId="1BCC4944" w14:textId="77777777" w:rsidR="00770467" w:rsidRPr="00131A83" w:rsidRDefault="00770467" w:rsidP="003C1FA7">
      <w:pPr>
        <w:shd w:val="clear" w:color="auto" w:fill="FFFFFF"/>
        <w:jc w:val="both"/>
        <w:rPr>
          <w:bCs/>
          <w:color w:val="000000" w:themeColor="text1"/>
          <w:sz w:val="16"/>
          <w:szCs w:val="16"/>
        </w:rPr>
      </w:pPr>
    </w:p>
    <w:p w14:paraId="07237266" w14:textId="77777777" w:rsidR="00770467" w:rsidRPr="00131A83" w:rsidRDefault="00770467" w:rsidP="003C1FA7">
      <w:pPr>
        <w:shd w:val="clear" w:color="auto" w:fill="FFFFFF"/>
        <w:jc w:val="both"/>
        <w:rPr>
          <w:bCs/>
          <w:i/>
          <w:iCs/>
          <w:color w:val="000000" w:themeColor="text1"/>
          <w:sz w:val="16"/>
          <w:szCs w:val="16"/>
        </w:rPr>
      </w:pPr>
      <w:r w:rsidRPr="00131A83">
        <w:rPr>
          <w:bCs/>
          <w:i/>
          <w:iCs/>
          <w:color w:val="000000" w:themeColor="text1"/>
          <w:sz w:val="16"/>
          <w:szCs w:val="16"/>
        </w:rPr>
        <w:t>Самолетостроение:</w:t>
      </w:r>
    </w:p>
    <w:p w14:paraId="75E86B79" w14:textId="77777777" w:rsidR="00770467" w:rsidRPr="00131A83" w:rsidRDefault="00770467" w:rsidP="003C1FA7">
      <w:pPr>
        <w:shd w:val="clear" w:color="auto" w:fill="FFFFFF"/>
        <w:jc w:val="both"/>
        <w:rPr>
          <w:bCs/>
          <w:i/>
          <w:iCs/>
          <w:color w:val="000000" w:themeColor="text1"/>
          <w:sz w:val="16"/>
          <w:szCs w:val="16"/>
        </w:rPr>
      </w:pPr>
    </w:p>
    <w:p w14:paraId="706FF88A" w14:textId="77777777" w:rsidR="00770467" w:rsidRPr="00131A83" w:rsidRDefault="00770467" w:rsidP="003C1FA7">
      <w:pPr>
        <w:jc w:val="both"/>
        <w:rPr>
          <w:bCs/>
          <w:color w:val="0070C0"/>
          <w:sz w:val="16"/>
          <w:szCs w:val="16"/>
        </w:rPr>
      </w:pPr>
      <w:r w:rsidRPr="00131A83">
        <w:rPr>
          <w:bCs/>
          <w:color w:val="0070C0"/>
          <w:sz w:val="16"/>
          <w:szCs w:val="16"/>
        </w:rPr>
        <w:t xml:space="preserve">В начале ноября 1911 Котельников с запиской заместителя военного министра в руках появился в Инженерном замке. Генерал фон </w:t>
      </w:r>
      <w:proofErr w:type="spellStart"/>
      <w:r w:rsidRPr="00131A83">
        <w:rPr>
          <w:bCs/>
          <w:color w:val="0070C0"/>
          <w:sz w:val="16"/>
          <w:szCs w:val="16"/>
        </w:rPr>
        <w:t>Рооп</w:t>
      </w:r>
      <w:proofErr w:type="spellEnd"/>
      <w:r w:rsidRPr="00131A83">
        <w:rPr>
          <w:bCs/>
          <w:color w:val="0070C0"/>
          <w:sz w:val="16"/>
          <w:szCs w:val="16"/>
        </w:rPr>
        <w:t xml:space="preserve"> назначил для рассмотрения изобретения Котельникова особую комиссию под председательством генерала Александра Кованько, являвшегося начальником Воздухоплавательной службы. Комиссия забраковала замечательное устройство, наложив резолюцию «За ненадобностью» (19958).</w:t>
      </w:r>
    </w:p>
    <w:p w14:paraId="129EC271" w14:textId="77777777" w:rsidR="00770467" w:rsidRPr="00131A83" w:rsidRDefault="00770467" w:rsidP="003C1FA7">
      <w:pPr>
        <w:jc w:val="both"/>
        <w:rPr>
          <w:bCs/>
          <w:color w:val="0070C0"/>
          <w:sz w:val="16"/>
          <w:szCs w:val="16"/>
        </w:rPr>
      </w:pPr>
    </w:p>
    <w:p w14:paraId="6F9629B6" w14:textId="77777777" w:rsidR="00770467" w:rsidRPr="00131A83" w:rsidRDefault="00770467" w:rsidP="003C1FA7">
      <w:pPr>
        <w:shd w:val="clear" w:color="auto" w:fill="FFFFFF"/>
        <w:jc w:val="both"/>
        <w:rPr>
          <w:bCs/>
          <w:i/>
          <w:color w:val="000000" w:themeColor="text1"/>
          <w:sz w:val="16"/>
          <w:szCs w:val="16"/>
        </w:rPr>
      </w:pPr>
      <w:r w:rsidRPr="00131A83">
        <w:rPr>
          <w:bCs/>
          <w:i/>
          <w:color w:val="000000" w:themeColor="text1"/>
          <w:sz w:val="16"/>
          <w:szCs w:val="16"/>
        </w:rPr>
        <w:t>Авиация и воздухоплавание за рубежом:</w:t>
      </w:r>
    </w:p>
    <w:p w14:paraId="6ECB21F3" w14:textId="77777777" w:rsidR="00770467" w:rsidRPr="00131A83" w:rsidRDefault="00770467" w:rsidP="003C1FA7">
      <w:pPr>
        <w:shd w:val="clear" w:color="auto" w:fill="FFFFFF"/>
        <w:jc w:val="both"/>
        <w:rPr>
          <w:bCs/>
          <w:color w:val="000000" w:themeColor="text1"/>
          <w:sz w:val="16"/>
          <w:szCs w:val="16"/>
        </w:rPr>
      </w:pPr>
    </w:p>
    <w:p w14:paraId="01E26AC8" w14:textId="63F8ADEF"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7 (20) ноября 1911 </w:t>
      </w:r>
      <w:r w:rsidR="00DB2101" w:rsidRPr="00131A83">
        <w:rPr>
          <w:bCs/>
          <w:color w:val="000000" w:themeColor="text1"/>
          <w:sz w:val="16"/>
          <w:szCs w:val="16"/>
        </w:rPr>
        <w:t xml:space="preserve">г. </w:t>
      </w:r>
      <w:r w:rsidRPr="00131A83">
        <w:rPr>
          <w:bCs/>
          <w:color w:val="000000" w:themeColor="text1"/>
          <w:sz w:val="16"/>
          <w:szCs w:val="16"/>
        </w:rPr>
        <w:t xml:space="preserve">пять итальянских пилотов сбросили по пять разрывных бомб. Из-за течи в бензопроводе лейтенант </w:t>
      </w:r>
      <w:proofErr w:type="spellStart"/>
      <w:r w:rsidRPr="00131A83">
        <w:rPr>
          <w:bCs/>
          <w:color w:val="000000" w:themeColor="text1"/>
          <w:sz w:val="16"/>
          <w:szCs w:val="16"/>
        </w:rPr>
        <w:t>Дерадо</w:t>
      </w:r>
      <w:proofErr w:type="spellEnd"/>
      <w:r w:rsidRPr="00131A83">
        <w:rPr>
          <w:bCs/>
          <w:color w:val="000000" w:themeColor="text1"/>
          <w:sz w:val="16"/>
          <w:szCs w:val="16"/>
        </w:rPr>
        <w:t xml:space="preserve"> опустился на вынужденную посадку на виду у неприятеля. Ремонт и взлет пришлось производить под обстрелом, самолет вернулся с пулевыми прострелами крыльев. Капитана Монти пулей контузило. С боевых заданий начали возвращаться экипажи, летчики которых были ранены. Некоторое время спустя турки выступили с протестом против негуманного способа ведения боевых действий, так как итальянцы якобы разбомбили военный госпиталь. Действительно ли этот случай имел место, не установлено, но итальянцы выступили в прессе с опровержением и резонно заявили, что против гораздо более опасного и разрушительного артобстрела с кораблей несколькими днями раньше у турок возражений не было. С тех пор и до настоящего времени в мире не утихает дискуссия, гуманны ли бомбардировки с воздуха во время боевых действий (11236).</w:t>
      </w:r>
    </w:p>
    <w:p w14:paraId="662725BD" w14:textId="77777777" w:rsidR="00770467" w:rsidRPr="00131A83" w:rsidRDefault="00770467" w:rsidP="003C1FA7">
      <w:pPr>
        <w:jc w:val="both"/>
        <w:rPr>
          <w:bCs/>
          <w:color w:val="000000" w:themeColor="text1"/>
          <w:sz w:val="16"/>
          <w:szCs w:val="16"/>
        </w:rPr>
      </w:pPr>
    </w:p>
    <w:p w14:paraId="06DFAE84" w14:textId="77777777" w:rsidR="00770467" w:rsidRPr="00131A83" w:rsidRDefault="00770467" w:rsidP="003C1FA7">
      <w:pPr>
        <w:jc w:val="both"/>
        <w:rPr>
          <w:bCs/>
          <w:i/>
          <w:color w:val="000000" w:themeColor="text1"/>
          <w:sz w:val="16"/>
          <w:szCs w:val="16"/>
        </w:rPr>
      </w:pPr>
      <w:r w:rsidRPr="00131A83">
        <w:rPr>
          <w:bCs/>
          <w:i/>
          <w:color w:val="000000" w:themeColor="text1"/>
          <w:sz w:val="16"/>
          <w:szCs w:val="16"/>
        </w:rPr>
        <w:t>Авиация и воздухоплавание за рубежом:</w:t>
      </w:r>
    </w:p>
    <w:p w14:paraId="4E36A2D1" w14:textId="77777777" w:rsidR="00770467" w:rsidRPr="00131A83" w:rsidRDefault="00770467" w:rsidP="003C1FA7">
      <w:pPr>
        <w:jc w:val="both"/>
        <w:rPr>
          <w:bCs/>
          <w:i/>
          <w:color w:val="000000" w:themeColor="text1"/>
          <w:sz w:val="16"/>
          <w:szCs w:val="16"/>
        </w:rPr>
      </w:pPr>
    </w:p>
    <w:p w14:paraId="18F9E3FD" w14:textId="31F6A00E"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8 (21) ноября </w:t>
      </w:r>
      <w:r w:rsidR="00DB2101" w:rsidRPr="00131A83">
        <w:rPr>
          <w:bCs/>
          <w:color w:val="000000" w:themeColor="text1"/>
          <w:sz w:val="16"/>
          <w:szCs w:val="16"/>
        </w:rPr>
        <w:t xml:space="preserve">1911 г. был поднят один из итальянских аэростатов </w:t>
      </w:r>
      <w:r w:rsidRPr="00131A83">
        <w:rPr>
          <w:bCs/>
          <w:color w:val="000000" w:themeColor="text1"/>
          <w:sz w:val="16"/>
          <w:szCs w:val="16"/>
        </w:rPr>
        <w:t>и весь день корректировал стрельбу батарей, находившихся у Сиди-</w:t>
      </w:r>
      <w:proofErr w:type="spellStart"/>
      <w:r w:rsidRPr="00131A83">
        <w:rPr>
          <w:bCs/>
          <w:color w:val="000000" w:themeColor="text1"/>
          <w:sz w:val="16"/>
          <w:szCs w:val="16"/>
        </w:rPr>
        <w:t>Месери</w:t>
      </w:r>
      <w:proofErr w:type="spellEnd"/>
      <w:r w:rsidRPr="00131A83">
        <w:rPr>
          <w:bCs/>
          <w:color w:val="000000" w:themeColor="text1"/>
          <w:sz w:val="16"/>
          <w:szCs w:val="16"/>
        </w:rPr>
        <w:t xml:space="preserve"> и стрелявших по турецкой артиллерии, расположенной между оазисом и Аин-Зарой, и по караванам, находившимся в этом же районе. В тот же день около 14 час. с броненосца «Карл Альберт» началась стрельба по Аин-Русса, причем с змейкового аэростата давались самые точные указания о попаданиях снарядов. Через несколько времени огонь был перенесен на неприятельский лагерь к югу от </w:t>
      </w:r>
      <w:proofErr w:type="spellStart"/>
      <w:r w:rsidRPr="00131A83">
        <w:rPr>
          <w:bCs/>
          <w:color w:val="000000" w:themeColor="text1"/>
          <w:sz w:val="16"/>
          <w:szCs w:val="16"/>
        </w:rPr>
        <w:t>Мелока</w:t>
      </w:r>
      <w:proofErr w:type="spellEnd"/>
      <w:r w:rsidRPr="00131A83">
        <w:rPr>
          <w:bCs/>
          <w:color w:val="000000" w:themeColor="text1"/>
          <w:sz w:val="16"/>
          <w:szCs w:val="16"/>
        </w:rPr>
        <w:t>, результатом чего явилось отступление арабов из Аин-Русса к Бен-Сайду и Ханни к Бу-</w:t>
      </w:r>
      <w:proofErr w:type="spellStart"/>
      <w:r w:rsidRPr="00131A83">
        <w:rPr>
          <w:bCs/>
          <w:color w:val="000000" w:themeColor="text1"/>
          <w:sz w:val="16"/>
          <w:szCs w:val="16"/>
        </w:rPr>
        <w:t>Арна</w:t>
      </w:r>
      <w:proofErr w:type="spellEnd"/>
      <w:r w:rsidRPr="00131A83">
        <w:rPr>
          <w:bCs/>
          <w:color w:val="000000" w:themeColor="text1"/>
          <w:sz w:val="16"/>
          <w:szCs w:val="16"/>
        </w:rPr>
        <w:t>. Огонь с «Карла Альберта» был немедленно перенесен по Бен-Сайду, что принудило неприятеля оставить и эту позицию, сосредоточившись у Бу-</w:t>
      </w:r>
      <w:proofErr w:type="spellStart"/>
      <w:r w:rsidRPr="00131A83">
        <w:rPr>
          <w:bCs/>
          <w:color w:val="000000" w:themeColor="text1"/>
          <w:sz w:val="16"/>
          <w:szCs w:val="16"/>
        </w:rPr>
        <w:t>Арна</w:t>
      </w:r>
      <w:proofErr w:type="spellEnd"/>
      <w:r w:rsidRPr="00131A83">
        <w:rPr>
          <w:bCs/>
          <w:color w:val="000000" w:themeColor="text1"/>
          <w:sz w:val="16"/>
          <w:szCs w:val="16"/>
        </w:rPr>
        <w:t xml:space="preserve">. Во все это время броненосец продолжал обстреливать отступавших и благодаря указаниям с аэростата наносил им значительные потери. </w:t>
      </w:r>
    </w:p>
    <w:p w14:paraId="45AC0E18"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До середины декабря аэростат служил отличным наблюдательным пунктом экспедиционного отряда, но буря 17 декабря прервала его деятельность. Он был сорван и унесен ветром. Лишь на 3-й день оболочка его была найдена в одном из оазисов, находившихся в расположении итальянцев. </w:t>
      </w:r>
    </w:p>
    <w:p w14:paraId="74A5767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Начало авиационной разведке было положено в октябре, когда некоторые из летчиков пробовали свои силы, вылетая из расположения своих войск на 5–6 км, причем неприятельских войск обнаружено не было. Вскоре воздушная разведка стала приносить ощутительную пользу. Оккупационная армия подвергалась постоянным нападениям со стороны турок и арабов, особенно у города Триполи, невдалеке от которого находился оазис Аин-Зара, примыкавший к итальянским окопам. Пересеченная местность и преимущество арабской конницы делали сторожевое охранение ненадежным. Неприятель постоянно тревожил итальянцев, неожиданно «вырастая из земли». Самолеты производили разведки утром и вечером и обнаруживали угрозы нападения заблаговременно. 1 ноября воздушная разведка уже выясняет присутствие значительных сил арабов, стоявших лагерем южнее Триполи, о чем и было дано знать в штаб экспедиционного корпуса. Были обнаружены три группы противника и точно определено их местонахождение. 4 ноября летчики (кап. </w:t>
      </w:r>
      <w:proofErr w:type="spellStart"/>
      <w:r w:rsidRPr="00131A83">
        <w:rPr>
          <w:bCs/>
          <w:color w:val="000000" w:themeColor="text1"/>
          <w:sz w:val="16"/>
          <w:szCs w:val="16"/>
        </w:rPr>
        <w:t>Муазо</w:t>
      </w:r>
      <w:proofErr w:type="spellEnd"/>
      <w:r w:rsidRPr="00131A83">
        <w:rPr>
          <w:bCs/>
          <w:color w:val="000000" w:themeColor="text1"/>
          <w:sz w:val="16"/>
          <w:szCs w:val="16"/>
        </w:rPr>
        <w:t xml:space="preserve"> и кап. </w:t>
      </w:r>
      <w:proofErr w:type="spellStart"/>
      <w:r w:rsidRPr="00131A83">
        <w:rPr>
          <w:bCs/>
          <w:color w:val="000000" w:themeColor="text1"/>
          <w:sz w:val="16"/>
          <w:szCs w:val="16"/>
        </w:rPr>
        <w:t>Пиацца</w:t>
      </w:r>
      <w:proofErr w:type="spellEnd"/>
      <w:r w:rsidRPr="00131A83">
        <w:rPr>
          <w:bCs/>
          <w:color w:val="000000" w:themeColor="text1"/>
          <w:sz w:val="16"/>
          <w:szCs w:val="16"/>
        </w:rPr>
        <w:t>) донесли, что главная квартира арабо-турецких войск находится в Сук-Эль-</w:t>
      </w:r>
      <w:proofErr w:type="spellStart"/>
      <w:r w:rsidRPr="00131A83">
        <w:rPr>
          <w:bCs/>
          <w:color w:val="000000" w:themeColor="text1"/>
          <w:sz w:val="16"/>
          <w:szCs w:val="16"/>
        </w:rPr>
        <w:t>Гиаме</w:t>
      </w:r>
      <w:proofErr w:type="spellEnd"/>
      <w:r w:rsidRPr="00131A83">
        <w:rPr>
          <w:bCs/>
          <w:color w:val="000000" w:themeColor="text1"/>
          <w:sz w:val="16"/>
          <w:szCs w:val="16"/>
        </w:rPr>
        <w:t xml:space="preserve">. 11 ноября кап. </w:t>
      </w:r>
      <w:proofErr w:type="spellStart"/>
      <w:r w:rsidRPr="00131A83">
        <w:rPr>
          <w:bCs/>
          <w:color w:val="000000" w:themeColor="text1"/>
          <w:sz w:val="16"/>
          <w:szCs w:val="16"/>
        </w:rPr>
        <w:t>Пиацца</w:t>
      </w:r>
      <w:proofErr w:type="spellEnd"/>
      <w:r w:rsidRPr="00131A83">
        <w:rPr>
          <w:bCs/>
          <w:color w:val="000000" w:themeColor="text1"/>
          <w:sz w:val="16"/>
          <w:szCs w:val="16"/>
        </w:rPr>
        <w:t xml:space="preserve"> привозит точные данные о неприятельской батарее, после чего артиллерийским огнем итальянцы очень скоро заставили эту батарею покинуть свою позицию. 19 ноября воздушная разведка продолжает открывать биваки арабских войск. </w:t>
      </w:r>
    </w:p>
    <w:p w14:paraId="0ABFE6C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21 ноября вылетели сразу 5 летчиков и принесли ценные сведения [38] о местах группировок противника и о характере занятых ими позиций. </w:t>
      </w:r>
    </w:p>
    <w:p w14:paraId="7F05A89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Особо важное значение имела разведка 26 ноября. Летчики донесли, что две колонны арабов численностью около 20 тыс. чел. выступили со своими обозами из Аин-Зара по направлению в глубь страны к </w:t>
      </w:r>
      <w:proofErr w:type="spellStart"/>
      <w:r w:rsidRPr="00131A83">
        <w:rPr>
          <w:bCs/>
          <w:color w:val="000000" w:themeColor="text1"/>
          <w:sz w:val="16"/>
          <w:szCs w:val="16"/>
        </w:rPr>
        <w:t>Тархона</w:t>
      </w:r>
      <w:proofErr w:type="spellEnd"/>
      <w:r w:rsidRPr="00131A83">
        <w:rPr>
          <w:bCs/>
          <w:color w:val="000000" w:themeColor="text1"/>
          <w:sz w:val="16"/>
          <w:szCs w:val="16"/>
        </w:rPr>
        <w:t xml:space="preserve">, причем у оазиса Аин-Зара осталось около 20 палаток. </w:t>
      </w:r>
    </w:p>
    <w:p w14:paraId="1720FD6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Результатом этой разведки был переход итальянцев в наступление. </w:t>
      </w:r>
    </w:p>
    <w:p w14:paraId="67A5FE68"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С 28 ноября начинается новая организация разведывательной службы. Воздушная разведка начинает производиться совместно с войсковыми частями, в частности с конницей. На основании данных авиационной разведки стараются захватить «язык» для получения подтверждения данных воздушной разведки и для необходимых поправок, освещающих детали, которых не может доставить воздушная разведка. Конница также наводилась на свои объекты разведки донесениями, сбрасываемыми летчиками в вымпелах. </w:t>
      </w:r>
    </w:p>
    <w:p w14:paraId="661DB924"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Что касается вопроса о разделении ролей летчика и наблюдателя, то ввиду несложности задач (определение группировки неприятельских войск, поверка предположений о подобных группировках) большее число летчиков наблюдало самостоятельно. В некоторых случаях летчики летали с пассажирами, но тут преследовалась другая цель — удобство метания бомб. </w:t>
      </w:r>
    </w:p>
    <w:p w14:paraId="1D54805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Высота разведывательных полетов колебалась от 800 до 1000 м. Высота 800 м не гарантировала от ружейного огня, и было зарегистрировано несколько случаев попадания пуль в самолет. В одной из разведок был ранен летчик Монти, летевший пассажиром с летчиком Росси. Это был первый летчик, раненный пулей в воздухе. </w:t>
      </w:r>
    </w:p>
    <w:p w14:paraId="4DCCFA9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это время полеты на небольшой высоте были правилом, и итальянцы сделали заказы на бронированные самолеты. Бронированные самолеты осуществлены не были, так как в то время производство и техника не могли выполнить этого требования тактики. Техника могла </w:t>
      </w:r>
      <w:proofErr w:type="spellStart"/>
      <w:r w:rsidRPr="00131A83">
        <w:rPr>
          <w:bCs/>
          <w:color w:val="000000" w:themeColor="text1"/>
          <w:sz w:val="16"/>
          <w:szCs w:val="16"/>
        </w:rPr>
        <w:t>итти</w:t>
      </w:r>
      <w:proofErr w:type="spellEnd"/>
      <w:r w:rsidRPr="00131A83">
        <w:rPr>
          <w:bCs/>
          <w:color w:val="000000" w:themeColor="text1"/>
          <w:sz w:val="16"/>
          <w:szCs w:val="16"/>
        </w:rPr>
        <w:t xml:space="preserve"> только по пути увеличения высоты полета. Но когда потребовались полеты на небольшой высоте для штурмовых действий, снова встал вопрос о бронированных самолетах, поставленный еще во время Триполитанской войны и не разрешенный еще во многих странах до сегодняшнего дня. </w:t>
      </w:r>
    </w:p>
    <w:p w14:paraId="4BB5B93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Как сказано выше, глубокую разведку было предположено возложить на дирижабли. Вследствие бури, выведшей дирижабли и их базу из строя, разведывательная работа их могла начаться только в марте 1912 г. Дирижабли вполне справились с своей задачей. Наблюдателями на них были офицеры генерального штаба, подготовленные заранее для этой цели. В глубоких разведках наблюдатели проверяли предположения командования относительно расположения неприятельских сил и составляли схемы и чертежи с обозначением количества полков, палаток и т. п. Дирижабли летали на высоте 1000–1 500 м. Продолжительность полетов достигала 10–15 час. [39] </w:t>
      </w:r>
    </w:p>
    <w:p w14:paraId="159018DA"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Триполитанская война дала впервые примеры бомбардирования с самолетов и дирижаблей. О метании снарядов с воздуха много говорилось и писалось в свое время. Метание бомб с воздушных судов также предвиделось давно, но представлялось в то время действием чрезвычайно жестоким и носящим предательский характер. Было даже предложено применять воздушные суда исключительно для целей разведки с допущением боевых действий с них лишь в случае обороны.</w:t>
      </w:r>
    </w:p>
    <w:p w14:paraId="541625C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На 1-й Гаагской конференции 1899 г. было постановлено не пользоваться в течение 6 лет воздухоплавательными аппаратами для обстрела и бомбардирования противника, «так как закон и обычай войны запрещают применять без нужды жестокие средства борьбы и прибегать к изменническому способу ведения войны». Гаагская конференция подвела стрельбу и бросание с высоты бомб под понятие «изменнического» нападения. Само собой разумеется, — это были лишь слова. 2-я Гаагская конференция 1907 г. возобновила запрет метания снарядов с аэростатов на время до закрытия 3-й конференции. Но теперь из 44 держав, представленных на 2-й конференции, 8 высказались против возобновления запрета и 8 воздержались от голосования. В числе противников запрета оказались Германия, Австрия, Италия и Россия; в числе воздержавшихся — Франция, Япония, Испания, Швеция. </w:t>
      </w:r>
    </w:p>
    <w:p w14:paraId="70B53C08"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Итальянцы применяли 2 типа бомб. Первый тип, предложенный еще в начале 900-х годов лейтенантом </w:t>
      </w:r>
      <w:proofErr w:type="spellStart"/>
      <w:r w:rsidRPr="00131A83">
        <w:rPr>
          <w:bCs/>
          <w:color w:val="000000" w:themeColor="text1"/>
          <w:sz w:val="16"/>
          <w:szCs w:val="16"/>
        </w:rPr>
        <w:t>Чипелли</w:t>
      </w:r>
      <w:proofErr w:type="spellEnd"/>
      <w:r w:rsidRPr="00131A83">
        <w:rPr>
          <w:bCs/>
          <w:color w:val="000000" w:themeColor="text1"/>
          <w:sz w:val="16"/>
          <w:szCs w:val="16"/>
        </w:rPr>
        <w:t xml:space="preserve">, предназначался для применения в морской авиации. </w:t>
      </w:r>
      <w:proofErr w:type="spellStart"/>
      <w:r w:rsidRPr="00131A83">
        <w:rPr>
          <w:bCs/>
          <w:color w:val="000000" w:themeColor="text1"/>
          <w:sz w:val="16"/>
          <w:szCs w:val="16"/>
        </w:rPr>
        <w:t>Чипелли</w:t>
      </w:r>
      <w:proofErr w:type="spellEnd"/>
      <w:r w:rsidRPr="00131A83">
        <w:rPr>
          <w:bCs/>
          <w:color w:val="000000" w:themeColor="text1"/>
          <w:sz w:val="16"/>
          <w:szCs w:val="16"/>
        </w:rPr>
        <w:t xml:space="preserve"> служил на пороховых заводах Сан-Бартоломео и работал совместно со своим товарищем </w:t>
      </w:r>
      <w:proofErr w:type="spellStart"/>
      <w:r w:rsidRPr="00131A83">
        <w:rPr>
          <w:bCs/>
          <w:color w:val="000000" w:themeColor="text1"/>
          <w:sz w:val="16"/>
          <w:szCs w:val="16"/>
        </w:rPr>
        <w:t>Мачио</w:t>
      </w:r>
      <w:proofErr w:type="spellEnd"/>
      <w:r w:rsidRPr="00131A83">
        <w:rPr>
          <w:bCs/>
          <w:color w:val="000000" w:themeColor="text1"/>
          <w:sz w:val="16"/>
          <w:szCs w:val="16"/>
        </w:rPr>
        <w:t xml:space="preserve">. В 1908 г. оба сделались жертвой нечаянного взрыва изобретенной ими бомбы во время снаряжения ее в Ван-Реджио. Бомба их — сферической формы, величиной с апельсин, состояла из стальной тонкостенной оболочки, наполненной пикрином и снабженной ударником с предохранительной чекой. Бомба эта поражала живые цели неудовлетворительно. Поэтому итальянцы предпочли бомбу кап. </w:t>
      </w:r>
      <w:proofErr w:type="spellStart"/>
      <w:r w:rsidRPr="00131A83">
        <w:rPr>
          <w:bCs/>
          <w:color w:val="000000" w:themeColor="text1"/>
          <w:sz w:val="16"/>
          <w:szCs w:val="16"/>
        </w:rPr>
        <w:t>Мальчезе</w:t>
      </w:r>
      <w:proofErr w:type="spellEnd"/>
      <w:r w:rsidRPr="00131A83">
        <w:rPr>
          <w:bCs/>
          <w:color w:val="000000" w:themeColor="text1"/>
          <w:sz w:val="16"/>
          <w:szCs w:val="16"/>
        </w:rPr>
        <w:t xml:space="preserve">, работавшего совместно с поручиком </w:t>
      </w:r>
      <w:proofErr w:type="spellStart"/>
      <w:r w:rsidRPr="00131A83">
        <w:rPr>
          <w:bCs/>
          <w:color w:val="000000" w:themeColor="text1"/>
          <w:sz w:val="16"/>
          <w:szCs w:val="16"/>
        </w:rPr>
        <w:t>Бонтемпелли</w:t>
      </w:r>
      <w:proofErr w:type="spellEnd"/>
      <w:r w:rsidRPr="00131A83">
        <w:rPr>
          <w:bCs/>
          <w:color w:val="000000" w:themeColor="text1"/>
          <w:sz w:val="16"/>
          <w:szCs w:val="16"/>
        </w:rPr>
        <w:t xml:space="preserve">. Эта бомба состояла из металлического цилиндра, наполненного значительным количеством пуль и имеющего внутри полую трубку с разрывным составом и особым ударным приспособлением, передающим огонь заряду в момент падения бомбы на землю. Бомбы эти снабжались ручками для удобства выбрасывания. </w:t>
      </w:r>
    </w:p>
    <w:p w14:paraId="73CCE3D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lastRenderedPageBreak/>
        <w:t xml:space="preserve">31 октября 1911 г. в Триполи на взморье были произведены опыты по метанию бомб. Опыты были удачны, и 1 ноября поручик </w:t>
      </w:r>
      <w:proofErr w:type="spellStart"/>
      <w:r w:rsidRPr="00131A83">
        <w:rPr>
          <w:bCs/>
          <w:color w:val="000000" w:themeColor="text1"/>
          <w:sz w:val="16"/>
          <w:szCs w:val="16"/>
        </w:rPr>
        <w:t>Гавотти</w:t>
      </w:r>
      <w:proofErr w:type="spellEnd"/>
      <w:r w:rsidRPr="00131A83">
        <w:rPr>
          <w:bCs/>
          <w:color w:val="000000" w:themeColor="text1"/>
          <w:sz w:val="16"/>
          <w:szCs w:val="16"/>
        </w:rPr>
        <w:t xml:space="preserve"> впервые сбросил 4 бомбы в неприятельские скопления в оазисе Аин-Зара с высоты в 700 м. Бомбардирование это вызвало сильную панику, и с тех пор каждая разведка сопровождалась бомбардированием. Но бомбы были небольшие и давали такой незаметный разрыв, что летчик, бросавший бомбу, улетая к моменту взрыва далеко от места ее падения, не мог видеть результата. Поэтому вслед за самолетом с бомбами посылался другой [40] самолет для наблюдения за действием сбрасываемых бомб. В марте 1912 г. впервые бомбы были сброшены также и с дирижабля в количестве 28 шт. и нанесли некоторый урон противнику. Высота бомбардирования с дирижаблей была 1000 м. </w:t>
      </w:r>
    </w:p>
    <w:p w14:paraId="164D55F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Самолеты несли также службу связи. Экспедиционная армия занимала несколько пунктов, разбросанных по пустыне, сообщение между которыми поддерживалось при помощи самолетов. Лучший результат дал летчик </w:t>
      </w:r>
      <w:proofErr w:type="spellStart"/>
      <w:r w:rsidRPr="00131A83">
        <w:rPr>
          <w:bCs/>
          <w:color w:val="000000" w:themeColor="text1"/>
          <w:sz w:val="16"/>
          <w:szCs w:val="16"/>
        </w:rPr>
        <w:t>Монзо</w:t>
      </w:r>
      <w:proofErr w:type="spellEnd"/>
      <w:r w:rsidRPr="00131A83">
        <w:rPr>
          <w:bCs/>
          <w:color w:val="000000" w:themeColor="text1"/>
          <w:sz w:val="16"/>
          <w:szCs w:val="16"/>
        </w:rPr>
        <w:t xml:space="preserve">, покрывший за один день 250 км. </w:t>
      </w:r>
    </w:p>
    <w:p w14:paraId="2FE8D59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Применялось также и фотографирование, причем фотографический аппарат помещался под сиденьем летчика. </w:t>
      </w:r>
    </w:p>
    <w:p w14:paraId="1257571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Надо отметить, конечно, что условия боевой работы воздушного флота в Триполитании были особенно благоприятны для итальянцев: во-первых, не было воздушного противника, во-вторых, не было никаких средств активной борьбы с самолетами, кроме винтовок, при весьма слабой подготовке неприятельских войск. </w:t>
      </w:r>
    </w:p>
    <w:p w14:paraId="3BB5585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Меры, принимавшиеся турками и арабами против воздушного врага, заключались: 1) в стрельбе из ружей и 2) в применении укрытий: блиндажей, деревьев, оазисов и пещер, для маскировки более важных запасов. </w:t>
      </w:r>
    </w:p>
    <w:p w14:paraId="370AB78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этой войне впервые была применена и агитационная служба воздушных судов: летчикам было поручено разбрасывание прокламаций. </w:t>
      </w:r>
    </w:p>
    <w:p w14:paraId="3130940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Турки оценили в этой войне значение воздушного флота, но, не имея авиапромышленности, стояли перед невозможностью создать его во время войны. Они делали попытки приглашать иностранцев, но потерпели неудачу, так как летчики, отправившиеся к ним с самолетами, по дороге были захвачены (11334).</w:t>
      </w:r>
    </w:p>
    <w:p w14:paraId="2FABE1C1" w14:textId="77777777" w:rsidR="00770467" w:rsidRPr="00131A83" w:rsidRDefault="00770467" w:rsidP="003C1FA7">
      <w:pPr>
        <w:jc w:val="both"/>
        <w:rPr>
          <w:bCs/>
          <w:color w:val="000000" w:themeColor="text1"/>
          <w:sz w:val="16"/>
          <w:szCs w:val="16"/>
        </w:rPr>
      </w:pPr>
    </w:p>
    <w:p w14:paraId="700083B3" w14:textId="77777777" w:rsidR="00770467" w:rsidRPr="00131A83" w:rsidRDefault="00770467" w:rsidP="003C1FA7">
      <w:pPr>
        <w:jc w:val="both"/>
        <w:rPr>
          <w:bCs/>
          <w:color w:val="000000" w:themeColor="text1"/>
          <w:sz w:val="16"/>
          <w:szCs w:val="16"/>
        </w:rPr>
      </w:pPr>
      <w:r w:rsidRPr="00131A83">
        <w:rPr>
          <w:bCs/>
          <w:i/>
          <w:color w:val="000000" w:themeColor="text1"/>
          <w:sz w:val="16"/>
          <w:szCs w:val="16"/>
        </w:rPr>
        <w:t>Самолетостроение:</w:t>
      </w:r>
    </w:p>
    <w:p w14:paraId="5EC95B05" w14:textId="77777777" w:rsidR="00770467" w:rsidRPr="00131A83" w:rsidRDefault="00770467" w:rsidP="003C1FA7">
      <w:pPr>
        <w:jc w:val="both"/>
        <w:rPr>
          <w:bCs/>
          <w:color w:val="000000" w:themeColor="text1"/>
          <w:sz w:val="16"/>
          <w:szCs w:val="16"/>
        </w:rPr>
      </w:pPr>
    </w:p>
    <w:p w14:paraId="6DB5A55B" w14:textId="0F6B071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9 (22) ноября 1911 </w:t>
      </w:r>
      <w:r w:rsidR="006377DB" w:rsidRPr="00131A83">
        <w:rPr>
          <w:bCs/>
          <w:color w:val="000000" w:themeColor="text1"/>
          <w:sz w:val="16"/>
          <w:szCs w:val="16"/>
        </w:rPr>
        <w:t>г</w:t>
      </w:r>
      <w:r w:rsidR="00DD030A" w:rsidRPr="00131A83">
        <w:rPr>
          <w:bCs/>
          <w:color w:val="000000" w:themeColor="text1"/>
          <w:sz w:val="16"/>
          <w:szCs w:val="16"/>
        </w:rPr>
        <w:t>.</w:t>
      </w:r>
      <w:r w:rsidR="006377DB" w:rsidRPr="00131A83">
        <w:rPr>
          <w:bCs/>
          <w:color w:val="000000" w:themeColor="text1"/>
          <w:sz w:val="16"/>
          <w:szCs w:val="16"/>
        </w:rPr>
        <w:t xml:space="preserve"> </w:t>
      </w:r>
      <w:r w:rsidR="00DB2101" w:rsidRPr="00131A83">
        <w:rPr>
          <w:bCs/>
          <w:color w:val="000000" w:themeColor="text1"/>
          <w:sz w:val="16"/>
          <w:szCs w:val="16"/>
        </w:rPr>
        <w:t>п</w:t>
      </w:r>
      <w:r w:rsidRPr="00131A83">
        <w:rPr>
          <w:bCs/>
          <w:color w:val="000000" w:themeColor="text1"/>
          <w:sz w:val="16"/>
          <w:szCs w:val="16"/>
        </w:rPr>
        <w:t>ервая в России радиопередача с самолета осуществлена инже</w:t>
      </w:r>
      <w:r w:rsidRPr="00131A83">
        <w:rPr>
          <w:bCs/>
          <w:color w:val="000000" w:themeColor="text1"/>
          <w:sz w:val="16"/>
          <w:szCs w:val="16"/>
        </w:rPr>
        <w:softHyphen/>
        <w:t xml:space="preserve">нер-подполковником Д. М. </w:t>
      </w:r>
      <w:proofErr w:type="spellStart"/>
      <w:r w:rsidRPr="00131A83">
        <w:rPr>
          <w:bCs/>
          <w:color w:val="000000" w:themeColor="text1"/>
          <w:sz w:val="16"/>
          <w:szCs w:val="16"/>
        </w:rPr>
        <w:t>Сокольцевым</w:t>
      </w:r>
      <w:proofErr w:type="spellEnd"/>
      <w:r w:rsidRPr="00131A83">
        <w:rPr>
          <w:bCs/>
          <w:color w:val="000000" w:themeColor="text1"/>
          <w:sz w:val="16"/>
          <w:szCs w:val="16"/>
        </w:rPr>
        <w:t xml:space="preserve"> в Гатчине. Изданы лекции Н. Е. Жуковского «Теоретические основы воздухоплавания» (1137). </w:t>
      </w:r>
    </w:p>
    <w:p w14:paraId="6C958C64" w14:textId="77777777" w:rsidR="00770467" w:rsidRPr="00131A83" w:rsidRDefault="00770467" w:rsidP="003C1FA7">
      <w:pPr>
        <w:jc w:val="both"/>
        <w:rPr>
          <w:bCs/>
          <w:color w:val="000000" w:themeColor="text1"/>
          <w:sz w:val="16"/>
          <w:szCs w:val="16"/>
        </w:rPr>
      </w:pPr>
    </w:p>
    <w:p w14:paraId="4037CDB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9 (22) ноября в 1911 году русский летчик полковник </w:t>
      </w:r>
      <w:proofErr w:type="spellStart"/>
      <w:r w:rsidRPr="00131A83">
        <w:rPr>
          <w:bCs/>
          <w:color w:val="000000" w:themeColor="text1"/>
          <w:sz w:val="16"/>
          <w:szCs w:val="16"/>
        </w:rPr>
        <w:t>Д.И.Сокольцев</w:t>
      </w:r>
      <w:proofErr w:type="spellEnd"/>
      <w:r w:rsidRPr="00131A83">
        <w:rPr>
          <w:bCs/>
          <w:color w:val="000000" w:themeColor="text1"/>
          <w:sz w:val="16"/>
          <w:szCs w:val="16"/>
        </w:rPr>
        <w:t xml:space="preserve"> из Офицерской радиотехнической школы успешно испытал сконструированную им первую самолетную радиостанцию, передав сообщение с борта самолета на землю (14837).</w:t>
      </w:r>
    </w:p>
    <w:p w14:paraId="37DCBDC7" w14:textId="77777777" w:rsidR="00770467" w:rsidRPr="00131A83" w:rsidRDefault="00770467" w:rsidP="003C1FA7">
      <w:pPr>
        <w:jc w:val="both"/>
        <w:rPr>
          <w:bCs/>
          <w:color w:val="000000" w:themeColor="text1"/>
          <w:sz w:val="16"/>
          <w:szCs w:val="16"/>
        </w:rPr>
      </w:pPr>
    </w:p>
    <w:p w14:paraId="2A694746" w14:textId="0E15B430"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9 (22) ноября 1911 г. в Петер</w:t>
      </w:r>
      <w:r w:rsidRPr="00131A83">
        <w:rPr>
          <w:bCs/>
          <w:color w:val="000000" w:themeColor="text1"/>
          <w:sz w:val="16"/>
          <w:szCs w:val="16"/>
        </w:rPr>
        <w:softHyphen/>
        <w:t>бурге</w:t>
      </w:r>
      <w:r w:rsidR="00DB2101" w:rsidRPr="00131A83">
        <w:rPr>
          <w:bCs/>
          <w:color w:val="000000" w:themeColor="text1"/>
          <w:sz w:val="16"/>
          <w:szCs w:val="16"/>
        </w:rPr>
        <w:t xml:space="preserve"> состоялась первая радиопередача с самолета на землю в России. </w:t>
      </w:r>
      <w:r w:rsidRPr="00131A83">
        <w:rPr>
          <w:bCs/>
          <w:color w:val="000000" w:themeColor="text1"/>
          <w:sz w:val="16"/>
          <w:szCs w:val="16"/>
        </w:rPr>
        <w:t>Подполковник Сокольцев установил на самолет радиопере</w:t>
      </w:r>
      <w:r w:rsidRPr="00131A83">
        <w:rPr>
          <w:bCs/>
          <w:color w:val="000000" w:themeColor="text1"/>
          <w:sz w:val="16"/>
          <w:szCs w:val="16"/>
        </w:rPr>
        <w:softHyphen/>
        <w:t>датчик своей конструкции, и его сигналы принимались на земле. Однако дальнейшее развитие событий показало, что радиосвязь на самолетах — дело далеко не такое простое, как казалось (1085).</w:t>
      </w:r>
    </w:p>
    <w:p w14:paraId="23E002F3" w14:textId="77777777" w:rsidR="00770467" w:rsidRPr="00131A83" w:rsidRDefault="00770467" w:rsidP="003C1FA7">
      <w:pPr>
        <w:shd w:val="clear" w:color="auto" w:fill="FFFFFF"/>
        <w:jc w:val="both"/>
        <w:rPr>
          <w:bCs/>
          <w:color w:val="000000" w:themeColor="text1"/>
          <w:sz w:val="16"/>
          <w:szCs w:val="16"/>
        </w:rPr>
      </w:pPr>
    </w:p>
    <w:p w14:paraId="1A85B06C" w14:textId="5BE2DF6C"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9 (2</w:t>
      </w:r>
      <w:r w:rsidR="00DD030A" w:rsidRPr="00131A83">
        <w:rPr>
          <w:bCs/>
          <w:color w:val="000000" w:themeColor="text1"/>
          <w:sz w:val="16"/>
          <w:szCs w:val="16"/>
        </w:rPr>
        <w:t>2</w:t>
      </w:r>
      <w:r w:rsidRPr="00131A83">
        <w:rPr>
          <w:bCs/>
          <w:color w:val="000000" w:themeColor="text1"/>
          <w:sz w:val="16"/>
          <w:szCs w:val="16"/>
        </w:rPr>
        <w:t xml:space="preserve">) ноября 1911 </w:t>
      </w:r>
      <w:r w:rsidR="006377DB" w:rsidRPr="00131A83">
        <w:rPr>
          <w:bCs/>
          <w:color w:val="000000" w:themeColor="text1"/>
          <w:sz w:val="16"/>
          <w:szCs w:val="16"/>
        </w:rPr>
        <w:t xml:space="preserve">г. </w:t>
      </w:r>
      <w:r w:rsidRPr="00131A83">
        <w:rPr>
          <w:bCs/>
          <w:color w:val="000000" w:themeColor="text1"/>
          <w:sz w:val="16"/>
          <w:szCs w:val="16"/>
        </w:rPr>
        <w:t>в Петербурге состоялась первая в России радио</w:t>
      </w:r>
      <w:r w:rsidRPr="00131A83">
        <w:rPr>
          <w:bCs/>
          <w:color w:val="000000" w:themeColor="text1"/>
          <w:sz w:val="16"/>
          <w:szCs w:val="16"/>
        </w:rPr>
        <w:softHyphen/>
        <w:t xml:space="preserve">передача с самолета на землю. Радиопередачу вел конструктор радиоустановки подполковник Дмитрий Михайлович </w:t>
      </w:r>
      <w:proofErr w:type="spellStart"/>
      <w:r w:rsidRPr="00131A83">
        <w:rPr>
          <w:bCs/>
          <w:color w:val="000000" w:themeColor="text1"/>
          <w:sz w:val="16"/>
          <w:szCs w:val="16"/>
        </w:rPr>
        <w:t>Сокольцов</w:t>
      </w:r>
      <w:proofErr w:type="spellEnd"/>
      <w:r w:rsidRPr="00131A83">
        <w:rPr>
          <w:bCs/>
          <w:color w:val="000000" w:themeColor="text1"/>
          <w:sz w:val="16"/>
          <w:szCs w:val="16"/>
        </w:rPr>
        <w:t xml:space="preserve"> с самолета "Фарман-7", пилотируемого летчиком Алексеем Васильевичем Панкратьевым. Было произведено три полета ("Вестник воздухоплавания". 1911, № 20).</w:t>
      </w:r>
    </w:p>
    <w:p w14:paraId="15CDEE36" w14:textId="77777777" w:rsidR="00770467" w:rsidRPr="00131A83" w:rsidRDefault="00770467" w:rsidP="003C1FA7">
      <w:pPr>
        <w:shd w:val="clear" w:color="auto" w:fill="FFFFFF"/>
        <w:jc w:val="both"/>
        <w:rPr>
          <w:bCs/>
          <w:color w:val="000000" w:themeColor="text1"/>
          <w:sz w:val="16"/>
          <w:szCs w:val="16"/>
        </w:rPr>
      </w:pPr>
    </w:p>
    <w:p w14:paraId="7E398391" w14:textId="49FDB7D5"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9 </w:t>
      </w:r>
      <w:r w:rsidR="006377DB" w:rsidRPr="00131A83">
        <w:rPr>
          <w:bCs/>
          <w:color w:val="000000" w:themeColor="text1"/>
          <w:sz w:val="16"/>
          <w:szCs w:val="16"/>
        </w:rPr>
        <w:t>(2</w:t>
      </w:r>
      <w:r w:rsidR="00DD030A" w:rsidRPr="00131A83">
        <w:rPr>
          <w:bCs/>
          <w:color w:val="000000" w:themeColor="text1"/>
          <w:sz w:val="16"/>
          <w:szCs w:val="16"/>
        </w:rPr>
        <w:t>2</w:t>
      </w:r>
      <w:r w:rsidR="006377DB" w:rsidRPr="00131A83">
        <w:rPr>
          <w:bCs/>
          <w:color w:val="000000" w:themeColor="text1"/>
          <w:sz w:val="16"/>
          <w:szCs w:val="16"/>
        </w:rPr>
        <w:t xml:space="preserve">) </w:t>
      </w:r>
      <w:r w:rsidRPr="00131A83">
        <w:rPr>
          <w:bCs/>
          <w:color w:val="000000" w:themeColor="text1"/>
          <w:sz w:val="16"/>
          <w:szCs w:val="16"/>
        </w:rPr>
        <w:t xml:space="preserve">ноября 1911 </w:t>
      </w:r>
      <w:r w:rsidR="006377DB" w:rsidRPr="00131A83">
        <w:rPr>
          <w:bCs/>
          <w:color w:val="000000" w:themeColor="text1"/>
          <w:sz w:val="16"/>
          <w:szCs w:val="16"/>
        </w:rPr>
        <w:t>г. п</w:t>
      </w:r>
      <w:r w:rsidRPr="00131A83">
        <w:rPr>
          <w:bCs/>
          <w:color w:val="000000" w:themeColor="text1"/>
          <w:sz w:val="16"/>
          <w:szCs w:val="16"/>
        </w:rPr>
        <w:t xml:space="preserve">ервая в России радиопередача с самолёта осуществлена инженер-подполковником Д. М. </w:t>
      </w:r>
      <w:proofErr w:type="spellStart"/>
      <w:r w:rsidRPr="00131A83">
        <w:rPr>
          <w:bCs/>
          <w:color w:val="000000" w:themeColor="text1"/>
          <w:sz w:val="16"/>
          <w:szCs w:val="16"/>
        </w:rPr>
        <w:t>Сокольцевым</w:t>
      </w:r>
      <w:proofErr w:type="spellEnd"/>
      <w:r w:rsidRPr="00131A83">
        <w:rPr>
          <w:bCs/>
          <w:color w:val="000000" w:themeColor="text1"/>
          <w:sz w:val="16"/>
          <w:szCs w:val="16"/>
        </w:rPr>
        <w:t xml:space="preserve"> в Гатчине (11425).</w:t>
      </w:r>
    </w:p>
    <w:p w14:paraId="7F794FB4" w14:textId="77777777" w:rsidR="00770467" w:rsidRPr="00131A83" w:rsidRDefault="00770467" w:rsidP="003C1FA7">
      <w:pPr>
        <w:shd w:val="clear" w:color="auto" w:fill="FFFFFF"/>
        <w:jc w:val="both"/>
        <w:rPr>
          <w:bCs/>
          <w:color w:val="000000" w:themeColor="text1"/>
          <w:sz w:val="16"/>
          <w:szCs w:val="16"/>
        </w:rPr>
      </w:pPr>
    </w:p>
    <w:p w14:paraId="1D047F6D" w14:textId="77777777" w:rsidR="003B5FD6" w:rsidRPr="00131A83" w:rsidRDefault="003B5FD6" w:rsidP="003C1FA7">
      <w:pPr>
        <w:jc w:val="both"/>
        <w:rPr>
          <w:bCs/>
          <w:color w:val="0070C0"/>
          <w:sz w:val="16"/>
          <w:szCs w:val="16"/>
        </w:rPr>
      </w:pPr>
      <w:r w:rsidRPr="00131A83">
        <w:rPr>
          <w:bCs/>
          <w:color w:val="0070C0"/>
          <w:sz w:val="16"/>
          <w:szCs w:val="16"/>
        </w:rPr>
        <w:t xml:space="preserve">9 (22) ноября 1911 г. в Петербурге состоялась первая в Россия радиопередача с самолета на землю. Радиопередачу вел конструктор радиоустановки подполковник Дмитрий </w:t>
      </w:r>
      <w:proofErr w:type="spellStart"/>
      <w:r w:rsidRPr="00131A83">
        <w:rPr>
          <w:bCs/>
          <w:color w:val="0070C0"/>
          <w:sz w:val="16"/>
          <w:szCs w:val="16"/>
        </w:rPr>
        <w:t>Михаилович</w:t>
      </w:r>
      <w:proofErr w:type="spellEnd"/>
      <w:r w:rsidRPr="00131A83">
        <w:rPr>
          <w:bCs/>
          <w:color w:val="0070C0"/>
          <w:sz w:val="16"/>
          <w:szCs w:val="16"/>
        </w:rPr>
        <w:t xml:space="preserve"> </w:t>
      </w:r>
      <w:proofErr w:type="spellStart"/>
      <w:r w:rsidRPr="00131A83">
        <w:rPr>
          <w:bCs/>
          <w:color w:val="0070C0"/>
          <w:sz w:val="16"/>
          <w:szCs w:val="16"/>
        </w:rPr>
        <w:t>Сокольцов</w:t>
      </w:r>
      <w:proofErr w:type="spellEnd"/>
      <w:r w:rsidRPr="00131A83">
        <w:rPr>
          <w:bCs/>
          <w:color w:val="0070C0"/>
          <w:sz w:val="16"/>
          <w:szCs w:val="16"/>
        </w:rPr>
        <w:t xml:space="preserve"> с самолета Фарман-4, пи</w:t>
      </w:r>
      <w:r w:rsidRPr="00131A83">
        <w:rPr>
          <w:bCs/>
          <w:color w:val="0070C0"/>
          <w:sz w:val="16"/>
          <w:szCs w:val="16"/>
        </w:rPr>
        <w:softHyphen/>
        <w:t>лотируемом летчиком Алексеем Васильевичем Панкратьевым. Было сде</w:t>
      </w:r>
      <w:r w:rsidRPr="00131A83">
        <w:rPr>
          <w:bCs/>
          <w:color w:val="0070C0"/>
          <w:sz w:val="16"/>
          <w:szCs w:val="16"/>
        </w:rPr>
        <w:softHyphen/>
        <w:t xml:space="preserve">лано три полета общей продолжительностью около одного часа. </w:t>
      </w:r>
      <w:proofErr w:type="spellStart"/>
      <w:r w:rsidRPr="00131A83">
        <w:rPr>
          <w:bCs/>
          <w:color w:val="0070C0"/>
          <w:sz w:val="16"/>
          <w:szCs w:val="16"/>
        </w:rPr>
        <w:t>Опытпая</w:t>
      </w:r>
      <w:proofErr w:type="spellEnd"/>
      <w:r w:rsidRPr="00131A83">
        <w:rPr>
          <w:bCs/>
          <w:color w:val="0070C0"/>
          <w:sz w:val="16"/>
          <w:szCs w:val="16"/>
        </w:rPr>
        <w:t xml:space="preserve"> радиосвязь выявила много конструктивных недостатков.</w:t>
      </w:r>
    </w:p>
    <w:p w14:paraId="50992DA5" w14:textId="77777777" w:rsidR="003B5FD6" w:rsidRPr="00131A83" w:rsidRDefault="003B5FD6" w:rsidP="003C1FA7">
      <w:pPr>
        <w:jc w:val="both"/>
        <w:rPr>
          <w:bCs/>
          <w:color w:val="0070C0"/>
          <w:sz w:val="16"/>
          <w:szCs w:val="16"/>
        </w:rPr>
      </w:pPr>
      <w:proofErr w:type="gramStart"/>
      <w:r w:rsidRPr="00131A83">
        <w:rPr>
          <w:bCs/>
          <w:color w:val="0070C0"/>
          <w:sz w:val="16"/>
          <w:szCs w:val="16"/>
        </w:rPr>
        <w:t>/«</w:t>
      </w:r>
      <w:proofErr w:type="gramEnd"/>
      <w:r w:rsidRPr="00131A83">
        <w:rPr>
          <w:bCs/>
          <w:color w:val="0070C0"/>
          <w:sz w:val="16"/>
          <w:szCs w:val="16"/>
        </w:rPr>
        <w:t>Вестник воздухоплавания», 1911, № 20/ (23320).</w:t>
      </w:r>
    </w:p>
    <w:p w14:paraId="0095DE80" w14:textId="77777777" w:rsidR="003B5FD6" w:rsidRPr="00131A83" w:rsidRDefault="003B5FD6" w:rsidP="003C1FA7">
      <w:pPr>
        <w:jc w:val="both"/>
        <w:rPr>
          <w:rStyle w:val="ucoz-forum-post"/>
          <w:bCs/>
          <w:color w:val="000000" w:themeColor="text1"/>
          <w:sz w:val="16"/>
          <w:szCs w:val="16"/>
        </w:rPr>
      </w:pPr>
    </w:p>
    <w:p w14:paraId="6BF39A4F" w14:textId="3536D158" w:rsidR="00770467" w:rsidRPr="00131A83" w:rsidRDefault="00770467" w:rsidP="003C1FA7">
      <w:pPr>
        <w:jc w:val="both"/>
        <w:rPr>
          <w:bCs/>
          <w:color w:val="000000" w:themeColor="text1"/>
          <w:sz w:val="16"/>
          <w:szCs w:val="16"/>
        </w:rPr>
      </w:pPr>
      <w:r w:rsidRPr="00131A83">
        <w:rPr>
          <w:rStyle w:val="ucoz-forum-post"/>
          <w:bCs/>
          <w:color w:val="000000" w:themeColor="text1"/>
          <w:sz w:val="16"/>
          <w:szCs w:val="16"/>
        </w:rPr>
        <w:t xml:space="preserve">9 </w:t>
      </w:r>
      <w:r w:rsidR="006377DB" w:rsidRPr="00131A83">
        <w:rPr>
          <w:rStyle w:val="ucoz-forum-post"/>
          <w:bCs/>
          <w:color w:val="000000" w:themeColor="text1"/>
          <w:sz w:val="16"/>
          <w:szCs w:val="16"/>
        </w:rPr>
        <w:t>(2</w:t>
      </w:r>
      <w:r w:rsidR="00DD030A" w:rsidRPr="00131A83">
        <w:rPr>
          <w:rStyle w:val="ucoz-forum-post"/>
          <w:bCs/>
          <w:color w:val="000000" w:themeColor="text1"/>
          <w:sz w:val="16"/>
          <w:szCs w:val="16"/>
        </w:rPr>
        <w:t>2</w:t>
      </w:r>
      <w:r w:rsidR="006377DB" w:rsidRPr="00131A83">
        <w:rPr>
          <w:rStyle w:val="ucoz-forum-post"/>
          <w:bCs/>
          <w:color w:val="000000" w:themeColor="text1"/>
          <w:sz w:val="16"/>
          <w:szCs w:val="16"/>
        </w:rPr>
        <w:t xml:space="preserve">) </w:t>
      </w:r>
      <w:r w:rsidRPr="00131A83">
        <w:rPr>
          <w:rStyle w:val="ucoz-forum-post"/>
          <w:bCs/>
          <w:color w:val="000000" w:themeColor="text1"/>
          <w:sz w:val="16"/>
          <w:szCs w:val="16"/>
        </w:rPr>
        <w:t xml:space="preserve">ноября </w:t>
      </w:r>
      <w:r w:rsidRPr="00131A83">
        <w:rPr>
          <w:bCs/>
          <w:color w:val="000000" w:themeColor="text1"/>
          <w:sz w:val="16"/>
          <w:szCs w:val="16"/>
        </w:rPr>
        <w:t xml:space="preserve">в 1911 году состоялось успешное испытание первого в мире ранцевого парашюта РК-1. Осенью 1910 года Глеб Котельников, находясь на трибуне Комендантского аэродрома в Санкт-Петербурге, наблюдал, как во время демонстративного полета из неожиданно развалившегося в воздухе аэроплана вывалился и камнем устремился к земле капитан Лев </w:t>
      </w:r>
      <w:proofErr w:type="spellStart"/>
      <w:r w:rsidRPr="00131A83">
        <w:rPr>
          <w:bCs/>
          <w:color w:val="000000" w:themeColor="text1"/>
          <w:sz w:val="16"/>
          <w:szCs w:val="16"/>
        </w:rPr>
        <w:t>Мациевич</w:t>
      </w:r>
      <w:proofErr w:type="spellEnd"/>
      <w:r w:rsidRPr="00131A83">
        <w:rPr>
          <w:bCs/>
          <w:color w:val="000000" w:themeColor="text1"/>
          <w:sz w:val="16"/>
          <w:szCs w:val="16"/>
        </w:rPr>
        <w:t xml:space="preserve">. Парашюта, способного спасти авиатора в такой ситуации, в то время не существовало. Котельников был до такой степени потрясен, что тут же начал придумывать средство спасения. Первым делом конструктор сформулировал принципы будущего изобретения: на протяжении всего полета парашют должен быть при авиаторе, не мешая ему в случае, если понадобится срочно покинуть аэроплан, и обязан раскрываться автоматически, потому что при аварии летчик может быть без сознания. Изобретателя мучила только одна проблема: парашют должен быть компактным, брезентовый такой громоздкий, что для пилота места не хватает. А если пилота нет, то кого спасать-то? Помог случай - Глеб Евгеньевич увидел, как дама извлекла из сумочки шелковый комочек, превратившийся в шаль. "Купол надо шить из шелка, а вместо сумочки использовать легко открываемый ранец!" - осенило Котельникова. Закипела работа. В тот год артист Котельников сыграл 80 спектаклей, по утрам репетировал, а ночами вместе с женой кроил клинья для куполов и просиживал за швейной машинкой. Наконец опытный парашют был готов. Он имел круглую форму и укладывался в металлический ранец, расположенный на летчике при помощи подвесной системы. На дне ранца располагались пружины, которые выбрасывали купол в поток после </w:t>
      </w:r>
      <w:proofErr w:type="gramStart"/>
      <w:r w:rsidRPr="00131A83">
        <w:rPr>
          <w:bCs/>
          <w:color w:val="000000" w:themeColor="text1"/>
          <w:sz w:val="16"/>
          <w:szCs w:val="16"/>
        </w:rPr>
        <w:t>того</w:t>
      </w:r>
      <w:proofErr w:type="gramEnd"/>
      <w:r w:rsidRPr="00131A83">
        <w:rPr>
          <w:bCs/>
          <w:color w:val="000000" w:themeColor="text1"/>
          <w:sz w:val="16"/>
          <w:szCs w:val="16"/>
        </w:rPr>
        <w:t xml:space="preserve"> как прыгающий выдергивал вытяжное кольцо (уже потом жесткий ранец был заменен мягким, а на его дне появились соты для укладки в них строп). Глеб Евгеньевич представил изобретение высокой государственной комиссии, но руководство Главного инженерного управления особого энтузиазма не проявило и проект отвергло, а командующий Российскими Воздушными силами Великий князь Александр Михайлович недвусмысленно высказался: "Парашют в авиации - вещь вредная, так как летчики при малейшей опасности будут спасаться на парашютах, предоставляя самолеты гибели". Не получив патента в России, Котельников сделал заявку на парашют во Франции и 20 марта 1912 года получил патент за № 438612. Вначале изобретение было названо спасательным прибором, потом появилось название ранец-парашют, позже «РК-1» (Русский, Котельников, модель первая) (14825).</w:t>
      </w:r>
    </w:p>
    <w:p w14:paraId="7B73B485" w14:textId="77777777" w:rsidR="00770467" w:rsidRPr="00131A83" w:rsidRDefault="00770467" w:rsidP="003C1FA7">
      <w:pPr>
        <w:jc w:val="both"/>
        <w:rPr>
          <w:bCs/>
          <w:color w:val="000000" w:themeColor="text1"/>
          <w:sz w:val="16"/>
          <w:szCs w:val="16"/>
        </w:rPr>
      </w:pPr>
    </w:p>
    <w:p w14:paraId="40EEC9C1" w14:textId="26A43138" w:rsidR="00DD030A" w:rsidRPr="00131A83" w:rsidRDefault="00DD030A" w:rsidP="003C1FA7">
      <w:pPr>
        <w:jc w:val="both"/>
        <w:rPr>
          <w:bCs/>
          <w:color w:val="000000" w:themeColor="text1"/>
          <w:sz w:val="16"/>
          <w:szCs w:val="16"/>
        </w:rPr>
      </w:pPr>
      <w:r w:rsidRPr="00131A83">
        <w:rPr>
          <w:bCs/>
          <w:color w:val="000000" w:themeColor="text1"/>
          <w:sz w:val="16"/>
          <w:szCs w:val="16"/>
        </w:rPr>
        <w:t>9 (22) ноября 1911 г. в Петербурге состоялась первая в России радиопередача с самолета на землю. Под</w:t>
      </w:r>
      <w:r w:rsidRPr="00131A83">
        <w:rPr>
          <w:bCs/>
          <w:color w:val="000000" w:themeColor="text1"/>
          <w:sz w:val="16"/>
          <w:szCs w:val="16"/>
        </w:rPr>
        <w:softHyphen/>
        <w:t>полковник Сокольцев установил на самолет радиопередатчик своей конструкции, и его сигналы прини</w:t>
      </w:r>
      <w:r w:rsidRPr="00131A83">
        <w:rPr>
          <w:bCs/>
          <w:color w:val="000000" w:themeColor="text1"/>
          <w:sz w:val="16"/>
          <w:szCs w:val="16"/>
        </w:rPr>
        <w:softHyphen/>
        <w:t>мались на земле. Однако дальней</w:t>
      </w:r>
      <w:r w:rsidRPr="00131A83">
        <w:rPr>
          <w:bCs/>
          <w:color w:val="000000" w:themeColor="text1"/>
          <w:sz w:val="16"/>
          <w:szCs w:val="16"/>
        </w:rPr>
        <w:softHyphen/>
        <w:t>шее развитие событий показало, что радиосвязь на самолетах - дело далеко не такое простое, как каза</w:t>
      </w:r>
      <w:r w:rsidRPr="00131A83">
        <w:rPr>
          <w:bCs/>
          <w:color w:val="000000" w:themeColor="text1"/>
          <w:sz w:val="16"/>
          <w:szCs w:val="16"/>
        </w:rPr>
        <w:softHyphen/>
        <w:t>лось. В сентябре 1913 г. командую</w:t>
      </w:r>
      <w:r w:rsidRPr="00131A83">
        <w:rPr>
          <w:bCs/>
          <w:color w:val="000000" w:themeColor="text1"/>
          <w:sz w:val="16"/>
          <w:szCs w:val="16"/>
        </w:rPr>
        <w:softHyphen/>
        <w:t>щий Черноморским флотом обра</w:t>
      </w:r>
      <w:r w:rsidRPr="00131A83">
        <w:rPr>
          <w:bCs/>
          <w:color w:val="000000" w:themeColor="text1"/>
          <w:sz w:val="16"/>
          <w:szCs w:val="16"/>
        </w:rPr>
        <w:softHyphen/>
        <w:t>тился в Морской генеральный штаб с просьбой заказать радиостанции для гидросамолетов (к этому вре</w:t>
      </w:r>
      <w:r w:rsidRPr="00131A83">
        <w:rPr>
          <w:bCs/>
          <w:color w:val="000000" w:themeColor="text1"/>
          <w:sz w:val="16"/>
          <w:szCs w:val="16"/>
        </w:rPr>
        <w:softHyphen/>
        <w:t>мени был проведен не один успеш</w:t>
      </w:r>
      <w:r w:rsidRPr="00131A83">
        <w:rPr>
          <w:bCs/>
          <w:color w:val="000000" w:themeColor="text1"/>
          <w:sz w:val="16"/>
          <w:szCs w:val="16"/>
        </w:rPr>
        <w:softHyphen/>
        <w:t xml:space="preserve">ный эксперимент по </w:t>
      </w:r>
      <w:proofErr w:type="spellStart"/>
      <w:r w:rsidRPr="00131A83">
        <w:rPr>
          <w:bCs/>
          <w:color w:val="000000" w:themeColor="text1"/>
          <w:sz w:val="16"/>
          <w:szCs w:val="16"/>
        </w:rPr>
        <w:t>радиотелегра</w:t>
      </w:r>
      <w:r w:rsidRPr="00131A83">
        <w:rPr>
          <w:bCs/>
          <w:color w:val="000000" w:themeColor="text1"/>
          <w:sz w:val="16"/>
          <w:szCs w:val="16"/>
        </w:rPr>
        <w:softHyphen/>
        <w:t>фированию</w:t>
      </w:r>
      <w:proofErr w:type="spellEnd"/>
      <w:r w:rsidRPr="00131A83">
        <w:rPr>
          <w:bCs/>
          <w:color w:val="000000" w:themeColor="text1"/>
          <w:sz w:val="16"/>
          <w:szCs w:val="16"/>
        </w:rPr>
        <w:t xml:space="preserve"> с гидросамолетов). Вес</w:t>
      </w:r>
      <w:r w:rsidRPr="00131A83">
        <w:rPr>
          <w:bCs/>
          <w:color w:val="000000" w:themeColor="text1"/>
          <w:sz w:val="16"/>
          <w:szCs w:val="16"/>
        </w:rPr>
        <w:softHyphen/>
        <w:t>ной 1914 г. опыты по установке на самолетах радиотелеграфа стали проводиться в более широких мас</w:t>
      </w:r>
      <w:r w:rsidRPr="00131A83">
        <w:rPr>
          <w:bCs/>
          <w:color w:val="000000" w:themeColor="text1"/>
          <w:sz w:val="16"/>
          <w:szCs w:val="16"/>
        </w:rPr>
        <w:softHyphen/>
        <w:t>штабах, осуществлялись некоторые доработки, изучалась возможность замены выпускной антенны замкну</w:t>
      </w:r>
      <w:r w:rsidRPr="00131A83">
        <w:rPr>
          <w:bCs/>
          <w:color w:val="000000" w:themeColor="text1"/>
          <w:sz w:val="16"/>
          <w:szCs w:val="16"/>
        </w:rPr>
        <w:softHyphen/>
        <w:t>тым контуром. Дальнейшие собы</w:t>
      </w:r>
      <w:r w:rsidRPr="00131A83">
        <w:rPr>
          <w:bCs/>
          <w:color w:val="000000" w:themeColor="text1"/>
          <w:sz w:val="16"/>
          <w:szCs w:val="16"/>
        </w:rPr>
        <w:softHyphen/>
        <w:t>тия с установкой оборудования на самолеты развивались по непонят</w:t>
      </w:r>
      <w:r w:rsidRPr="00131A83">
        <w:rPr>
          <w:bCs/>
          <w:color w:val="000000" w:themeColor="text1"/>
          <w:sz w:val="16"/>
          <w:szCs w:val="16"/>
        </w:rPr>
        <w:softHyphen/>
        <w:t>ным канонам.</w:t>
      </w:r>
    </w:p>
    <w:p w14:paraId="23BEB719" w14:textId="77777777" w:rsidR="00DD030A" w:rsidRPr="00131A83" w:rsidRDefault="00DD030A" w:rsidP="003C1FA7">
      <w:pPr>
        <w:jc w:val="both"/>
        <w:rPr>
          <w:bCs/>
          <w:color w:val="000000" w:themeColor="text1"/>
          <w:sz w:val="16"/>
          <w:szCs w:val="16"/>
        </w:rPr>
      </w:pPr>
      <w:r w:rsidRPr="00131A83">
        <w:rPr>
          <w:bCs/>
          <w:color w:val="000000" w:themeColor="text1"/>
          <w:sz w:val="16"/>
          <w:szCs w:val="16"/>
        </w:rPr>
        <w:t>В мае 1915 г. военно-морской атташе в США предложил приоб</w:t>
      </w:r>
      <w:r w:rsidRPr="00131A83">
        <w:rPr>
          <w:bCs/>
          <w:color w:val="000000" w:themeColor="text1"/>
          <w:sz w:val="16"/>
          <w:szCs w:val="16"/>
        </w:rPr>
        <w:softHyphen/>
        <w:t>рести радиостанции «Де Фореста» и «Маркони». Решение никто не принял. В свою очередь торговый дом «Яков Прозоров с сыном» выс</w:t>
      </w:r>
      <w:r w:rsidRPr="00131A83">
        <w:rPr>
          <w:bCs/>
          <w:color w:val="000000" w:themeColor="text1"/>
          <w:sz w:val="16"/>
          <w:szCs w:val="16"/>
        </w:rPr>
        <w:softHyphen/>
        <w:t>тупил посредником в приобретении аппаратов Рузе. Через военно-мор</w:t>
      </w:r>
      <w:r w:rsidRPr="00131A83">
        <w:rPr>
          <w:bCs/>
          <w:color w:val="000000" w:themeColor="text1"/>
          <w:sz w:val="16"/>
          <w:szCs w:val="16"/>
        </w:rPr>
        <w:softHyphen/>
        <w:t>ского атташе во Франции аппара</w:t>
      </w:r>
      <w:r w:rsidRPr="00131A83">
        <w:rPr>
          <w:bCs/>
          <w:color w:val="000000" w:themeColor="text1"/>
          <w:sz w:val="16"/>
          <w:szCs w:val="16"/>
        </w:rPr>
        <w:softHyphen/>
        <w:t>ты этого типа были закуплены. Ис</w:t>
      </w:r>
      <w:r w:rsidRPr="00131A83">
        <w:rPr>
          <w:bCs/>
          <w:color w:val="000000" w:themeColor="text1"/>
          <w:sz w:val="16"/>
          <w:szCs w:val="16"/>
        </w:rPr>
        <w:softHyphen/>
        <w:t>пытания, проведенные в Ревеле, дали неплохие результаты. Морс</w:t>
      </w:r>
      <w:r w:rsidRPr="00131A83">
        <w:rPr>
          <w:bCs/>
          <w:color w:val="000000" w:themeColor="text1"/>
          <w:sz w:val="16"/>
          <w:szCs w:val="16"/>
        </w:rPr>
        <w:softHyphen/>
        <w:t>кой генеральный штаб разрешил устанавливать их на самолеты, мощ</w:t>
      </w:r>
      <w:r w:rsidRPr="00131A83">
        <w:rPr>
          <w:bCs/>
          <w:color w:val="000000" w:themeColor="text1"/>
          <w:sz w:val="16"/>
          <w:szCs w:val="16"/>
        </w:rPr>
        <w:softHyphen/>
        <w:t xml:space="preserve">ность </w:t>
      </w:r>
      <w:proofErr w:type="gramStart"/>
      <w:r w:rsidRPr="00131A83">
        <w:rPr>
          <w:bCs/>
          <w:color w:val="000000" w:themeColor="text1"/>
          <w:sz w:val="16"/>
          <w:szCs w:val="16"/>
        </w:rPr>
        <w:t>двигателей</w:t>
      </w:r>
      <w:proofErr w:type="gramEnd"/>
      <w:r w:rsidRPr="00131A83">
        <w:rPr>
          <w:bCs/>
          <w:color w:val="000000" w:themeColor="text1"/>
          <w:sz w:val="16"/>
          <w:szCs w:val="16"/>
        </w:rPr>
        <w:t xml:space="preserve"> у которых «150 сил и более». Но постоянно что-то ме</w:t>
      </w:r>
      <w:r w:rsidRPr="00131A83">
        <w:rPr>
          <w:bCs/>
          <w:color w:val="000000" w:themeColor="text1"/>
          <w:sz w:val="16"/>
          <w:szCs w:val="16"/>
        </w:rPr>
        <w:softHyphen/>
        <w:t>шало осуществить задуманное. И пройдет почти сорок лет, когда самолеты смогут надежно связы</w:t>
      </w:r>
      <w:r w:rsidRPr="00131A83">
        <w:rPr>
          <w:bCs/>
          <w:color w:val="000000" w:themeColor="text1"/>
          <w:sz w:val="16"/>
          <w:szCs w:val="16"/>
        </w:rPr>
        <w:softHyphen/>
        <w:t>ваться между собой и с наземными абонентами (11872).</w:t>
      </w:r>
    </w:p>
    <w:p w14:paraId="66830695" w14:textId="77777777" w:rsidR="00DD030A" w:rsidRPr="00131A83" w:rsidRDefault="00DD030A" w:rsidP="003C1FA7">
      <w:pPr>
        <w:jc w:val="both"/>
        <w:rPr>
          <w:bCs/>
          <w:color w:val="000000" w:themeColor="text1"/>
          <w:sz w:val="16"/>
          <w:szCs w:val="16"/>
        </w:rPr>
      </w:pPr>
    </w:p>
    <w:p w14:paraId="20E13AD8"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Самолетостроение:</w:t>
      </w:r>
    </w:p>
    <w:p w14:paraId="7B9B32ED" w14:textId="77777777" w:rsidR="00770467" w:rsidRPr="00131A83" w:rsidRDefault="00770467" w:rsidP="003C1FA7">
      <w:pPr>
        <w:shd w:val="clear" w:color="auto" w:fill="FFFFFF"/>
        <w:jc w:val="both"/>
        <w:rPr>
          <w:bCs/>
          <w:color w:val="000000" w:themeColor="text1"/>
          <w:sz w:val="16"/>
          <w:szCs w:val="16"/>
        </w:rPr>
      </w:pPr>
    </w:p>
    <w:p w14:paraId="0BFDB2B9" w14:textId="15236983"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 xml:space="preserve">11 </w:t>
      </w:r>
      <w:r w:rsidR="006377DB" w:rsidRPr="00131A83">
        <w:rPr>
          <w:b w:val="0"/>
          <w:bCs/>
          <w:color w:val="000000" w:themeColor="text1"/>
          <w:sz w:val="16"/>
          <w:szCs w:val="16"/>
        </w:rPr>
        <w:t xml:space="preserve">(24) </w:t>
      </w:r>
      <w:r w:rsidRPr="00131A83">
        <w:rPr>
          <w:b w:val="0"/>
          <w:bCs/>
          <w:color w:val="000000" w:themeColor="text1"/>
          <w:sz w:val="16"/>
          <w:szCs w:val="16"/>
        </w:rPr>
        <w:t xml:space="preserve">ноября 1911 г., узнав о передаче заказа на монопланы Блерио во Францию, член Государственного Совета </w:t>
      </w:r>
      <w:proofErr w:type="spellStart"/>
      <w:r w:rsidRPr="00131A83">
        <w:rPr>
          <w:b w:val="0"/>
          <w:bCs/>
          <w:color w:val="000000" w:themeColor="text1"/>
          <w:sz w:val="16"/>
          <w:szCs w:val="16"/>
        </w:rPr>
        <w:t>Н.С.Авдаков</w:t>
      </w:r>
      <w:proofErr w:type="spellEnd"/>
      <w:r w:rsidRPr="00131A83">
        <w:rPr>
          <w:b w:val="0"/>
          <w:bCs/>
          <w:color w:val="000000" w:themeColor="text1"/>
          <w:sz w:val="16"/>
          <w:szCs w:val="16"/>
        </w:rPr>
        <w:t xml:space="preserve"> вошел к военному министру </w:t>
      </w:r>
      <w:proofErr w:type="spellStart"/>
      <w:r w:rsidRPr="00131A83">
        <w:rPr>
          <w:b w:val="0"/>
          <w:bCs/>
          <w:color w:val="000000" w:themeColor="text1"/>
          <w:sz w:val="16"/>
          <w:szCs w:val="16"/>
        </w:rPr>
        <w:t>В.А.Сухомлииову</w:t>
      </w:r>
      <w:proofErr w:type="spellEnd"/>
      <w:r w:rsidRPr="00131A83">
        <w:rPr>
          <w:b w:val="0"/>
          <w:bCs/>
          <w:color w:val="000000" w:themeColor="text1"/>
          <w:sz w:val="16"/>
          <w:szCs w:val="16"/>
        </w:rPr>
        <w:t xml:space="preserve"> с ходатайством о распределении этого заказа между русскими заводами. Генерал </w:t>
      </w:r>
      <w:proofErr w:type="spellStart"/>
      <w:r w:rsidRPr="00131A83">
        <w:rPr>
          <w:b w:val="0"/>
          <w:bCs/>
          <w:color w:val="000000" w:themeColor="text1"/>
          <w:sz w:val="16"/>
          <w:szCs w:val="16"/>
        </w:rPr>
        <w:t>Н.Ф.Александров</w:t>
      </w:r>
      <w:proofErr w:type="spellEnd"/>
      <w:r w:rsidRPr="00131A83">
        <w:rPr>
          <w:b w:val="0"/>
          <w:bCs/>
          <w:color w:val="000000" w:themeColor="text1"/>
          <w:sz w:val="16"/>
          <w:szCs w:val="16"/>
        </w:rPr>
        <w:t xml:space="preserve"> в своем докладе Военному Совету 16 ноября 1911 г. о заказе 36 самолетов и 12 запасных моторов для военного ведомства предлагал распределить заказ следующим образом: по шесть «Фарманов-VII» и два «Блерио» заказать «Дуксу», ПРТВ и РБВЗ, Товариществу «</w:t>
      </w:r>
      <w:proofErr w:type="spellStart"/>
      <w:r w:rsidRPr="00131A83">
        <w:rPr>
          <w:b w:val="0"/>
          <w:bCs/>
          <w:color w:val="000000" w:themeColor="text1"/>
          <w:sz w:val="16"/>
          <w:szCs w:val="16"/>
        </w:rPr>
        <w:t>Авиата</w:t>
      </w:r>
      <w:proofErr w:type="spellEnd"/>
      <w:r w:rsidRPr="00131A83">
        <w:rPr>
          <w:b w:val="0"/>
          <w:bCs/>
          <w:color w:val="000000" w:themeColor="text1"/>
          <w:sz w:val="16"/>
          <w:szCs w:val="16"/>
        </w:rPr>
        <w:t>» дать заказ только на шесть «Фарманов-VII», а еще шесть «Блерио» и авиационные моторы «Гном» заказать во Франции (15464).</w:t>
      </w:r>
    </w:p>
    <w:p w14:paraId="1EBE2A2B" w14:textId="77777777" w:rsidR="00770467" w:rsidRPr="00131A83" w:rsidRDefault="00770467" w:rsidP="003C1FA7">
      <w:pPr>
        <w:pStyle w:val="2"/>
        <w:spacing w:before="0" w:after="0"/>
        <w:jc w:val="both"/>
        <w:rPr>
          <w:b w:val="0"/>
          <w:bCs/>
          <w:color w:val="000000" w:themeColor="text1"/>
          <w:sz w:val="16"/>
          <w:szCs w:val="16"/>
        </w:rPr>
      </w:pPr>
    </w:p>
    <w:p w14:paraId="056006E6" w14:textId="7146CAD1"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lastRenderedPageBreak/>
        <w:t xml:space="preserve">11 </w:t>
      </w:r>
      <w:r w:rsidR="006377DB" w:rsidRPr="00131A83">
        <w:rPr>
          <w:bCs/>
          <w:color w:val="000000" w:themeColor="text1"/>
          <w:sz w:val="16"/>
          <w:szCs w:val="16"/>
        </w:rPr>
        <w:t xml:space="preserve">(24) </w:t>
      </w:r>
      <w:r w:rsidRPr="00131A83">
        <w:rPr>
          <w:bCs/>
          <w:color w:val="000000" w:themeColor="text1"/>
          <w:sz w:val="16"/>
          <w:szCs w:val="16"/>
        </w:rPr>
        <w:t>ноября 1911 г. член Государственного Совета Н.С. Авдаков вошел к военному министру Сухомлинову с ходатайст</w:t>
      </w:r>
      <w:r w:rsidRPr="00131A83">
        <w:rPr>
          <w:bCs/>
          <w:color w:val="000000" w:themeColor="text1"/>
          <w:sz w:val="16"/>
          <w:szCs w:val="16"/>
        </w:rPr>
        <w:softHyphen/>
        <w:t>вом о распределении этого заказа между русскими завода</w:t>
      </w:r>
      <w:r w:rsidRPr="00131A83">
        <w:rPr>
          <w:bCs/>
          <w:color w:val="000000" w:themeColor="text1"/>
          <w:sz w:val="16"/>
          <w:szCs w:val="16"/>
        </w:rPr>
        <w:softHyphen/>
        <w:t>ми. Еще в начале октября в военное ведомство от шести рус</w:t>
      </w:r>
      <w:r w:rsidRPr="00131A83">
        <w:rPr>
          <w:bCs/>
          <w:color w:val="000000" w:themeColor="text1"/>
          <w:sz w:val="16"/>
          <w:szCs w:val="16"/>
        </w:rPr>
        <w:softHyphen/>
        <w:t>ских авиазаводов поступили предложения на постройку са</w:t>
      </w:r>
      <w:r w:rsidRPr="00131A83">
        <w:rPr>
          <w:bCs/>
          <w:color w:val="000000" w:themeColor="text1"/>
          <w:sz w:val="16"/>
          <w:szCs w:val="16"/>
        </w:rPr>
        <w:softHyphen/>
        <w:t>молётов, на основании которых Хозяйственный комитет Электротехнической части инженерного ведомства, занимавшийся тогда авиационными заказами, «признавая не</w:t>
      </w:r>
      <w:r w:rsidRPr="00131A83">
        <w:rPr>
          <w:bCs/>
          <w:color w:val="000000" w:themeColor="text1"/>
          <w:sz w:val="16"/>
          <w:szCs w:val="16"/>
        </w:rPr>
        <w:softHyphen/>
        <w:t xml:space="preserve">обходимым поддержать наши заводы, изготовляющие аэропланы, предоставлением им казенных заказов, полагал бы распределить заказы между конкурирующими заводами, предложив им построить по 5-ти аэропланов по наименьшей цене в 7600—7700 руб., заявленной по конкуренции...» (Авиация и воздухоплавание в России в 1907-1914 гг. </w:t>
      </w:r>
      <w:proofErr w:type="spellStart"/>
      <w:r w:rsidRPr="00131A83">
        <w:rPr>
          <w:bCs/>
          <w:color w:val="000000" w:themeColor="text1"/>
          <w:sz w:val="16"/>
          <w:szCs w:val="16"/>
        </w:rPr>
        <w:t>Вып</w:t>
      </w:r>
      <w:proofErr w:type="spellEnd"/>
      <w:r w:rsidRPr="00131A83">
        <w:rPr>
          <w:bCs/>
          <w:color w:val="000000" w:themeColor="text1"/>
          <w:sz w:val="16"/>
          <w:szCs w:val="16"/>
        </w:rPr>
        <w:t>. 3. 1911. С. 119.)</w:t>
      </w:r>
      <w:r w:rsidRPr="00131A83">
        <w:rPr>
          <w:bCs/>
          <w:color w:val="000000" w:themeColor="text1"/>
          <w:sz w:val="16"/>
          <w:szCs w:val="16"/>
          <w:vertAlign w:val="superscript"/>
        </w:rPr>
        <w:t>10</w:t>
      </w:r>
      <w:r w:rsidRPr="00131A83">
        <w:rPr>
          <w:bCs/>
          <w:color w:val="000000" w:themeColor="text1"/>
          <w:sz w:val="16"/>
          <w:szCs w:val="16"/>
        </w:rPr>
        <w:t>.</w:t>
      </w:r>
    </w:p>
    <w:p w14:paraId="4FF553DC"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Все «Фарманы» решили строить в России, «за исключением моторов и винтов к ним, а более сложной конструкции аэропланы Блерио обязательно заказать на заводе Блерио». Уже тогда предпринимались попытки строить по лицензии моторы «Гном» (в 1913 г. в Москве начал работу авиадвигателестроительный завод французского АО «Гном»), но они, «по утверждению авиаторов, еще не могут быть приняты для ответственной служ</w:t>
      </w:r>
      <w:r w:rsidRPr="00131A83">
        <w:rPr>
          <w:bCs/>
          <w:color w:val="000000" w:themeColor="text1"/>
          <w:sz w:val="16"/>
          <w:szCs w:val="16"/>
        </w:rPr>
        <w:softHyphen/>
        <w:t>бы военных аэропланов, а авиатор Ефимов особенно настойчиво указывал на необхо</w:t>
      </w:r>
      <w:r w:rsidRPr="00131A83">
        <w:rPr>
          <w:bCs/>
          <w:color w:val="000000" w:themeColor="text1"/>
          <w:sz w:val="16"/>
          <w:szCs w:val="16"/>
        </w:rPr>
        <w:softHyphen/>
        <w:t>димость получения моторов и винтов к ним из-за границы» (Аэро- и автомобильная жизнь. 1911. № 5.)</w:t>
      </w:r>
      <w:r w:rsidRPr="00131A83">
        <w:rPr>
          <w:bCs/>
          <w:color w:val="000000" w:themeColor="text1"/>
          <w:sz w:val="16"/>
          <w:szCs w:val="16"/>
          <w:vertAlign w:val="superscript"/>
        </w:rPr>
        <w:t>11</w:t>
      </w:r>
      <w:r w:rsidRPr="00131A83">
        <w:rPr>
          <w:bCs/>
          <w:color w:val="000000" w:themeColor="text1"/>
          <w:sz w:val="16"/>
          <w:szCs w:val="16"/>
        </w:rPr>
        <w:t>.</w:t>
      </w:r>
    </w:p>
    <w:p w14:paraId="119F0281"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 своем докладе в Военный совет 16 ноября 1911 г. за № 2971 о заказе 36 самолё</w:t>
      </w:r>
      <w:r w:rsidRPr="00131A83">
        <w:rPr>
          <w:bCs/>
          <w:color w:val="000000" w:themeColor="text1"/>
          <w:sz w:val="16"/>
          <w:szCs w:val="16"/>
        </w:rPr>
        <w:softHyphen/>
        <w:t>тов и 12 запасных моторов для военного ведомства генерал Н.Ф. Александров предла</w:t>
      </w:r>
      <w:r w:rsidRPr="00131A83">
        <w:rPr>
          <w:bCs/>
          <w:color w:val="000000" w:themeColor="text1"/>
          <w:sz w:val="16"/>
          <w:szCs w:val="16"/>
        </w:rPr>
        <w:softHyphen/>
        <w:t>гал распределить по шесть «Фарманов-7» между ПРТВ, «Дуксом», РБВЗ и варшавской «</w:t>
      </w:r>
      <w:proofErr w:type="spellStart"/>
      <w:r w:rsidRPr="00131A83">
        <w:rPr>
          <w:bCs/>
          <w:color w:val="000000" w:themeColor="text1"/>
          <w:sz w:val="16"/>
          <w:szCs w:val="16"/>
        </w:rPr>
        <w:t>Авиатой</w:t>
      </w:r>
      <w:proofErr w:type="spellEnd"/>
      <w:r w:rsidRPr="00131A83">
        <w:rPr>
          <w:bCs/>
          <w:color w:val="000000" w:themeColor="text1"/>
          <w:sz w:val="16"/>
          <w:szCs w:val="16"/>
        </w:rPr>
        <w:t>». Заказ на шесть «Блерио» поровну поделить между ПРТВ, «Дуксом», РБВЗ, а еще шесть «Блерио» и авиационные моторы «Гном» — заказать во Франции.</w:t>
      </w:r>
    </w:p>
    <w:p w14:paraId="1C2FD1B4"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19 ноября 1911 г. военный министр подал царю Николаю </w:t>
      </w:r>
      <w:r w:rsidRPr="00131A83">
        <w:rPr>
          <w:bCs/>
          <w:color w:val="000000" w:themeColor="text1"/>
          <w:sz w:val="16"/>
          <w:szCs w:val="16"/>
          <w:lang w:val="en-US"/>
        </w:rPr>
        <w:t>II</w:t>
      </w:r>
      <w:r w:rsidRPr="00131A83">
        <w:rPr>
          <w:bCs/>
          <w:color w:val="000000" w:themeColor="text1"/>
          <w:sz w:val="16"/>
          <w:szCs w:val="16"/>
        </w:rPr>
        <w:t xml:space="preserve"> докладную записку «о предположениях постановки и развития воздухоплавательного дела в русской армии» с упором на авиацию, а не на воздухоплавание. В ней отмечалось: «Не отказываясь со</w:t>
      </w:r>
      <w:r w:rsidRPr="00131A83">
        <w:rPr>
          <w:bCs/>
          <w:color w:val="000000" w:themeColor="text1"/>
          <w:sz w:val="16"/>
          <w:szCs w:val="16"/>
        </w:rPr>
        <w:softHyphen/>
        <w:t>вершенно от управляемых аэростатов... военное ведомство должно направить ныне все свои усилия для скорейшего снабжения армии самолётами. С целью развития и поощ</w:t>
      </w:r>
      <w:r w:rsidRPr="00131A83">
        <w:rPr>
          <w:bCs/>
          <w:color w:val="000000" w:themeColor="text1"/>
          <w:sz w:val="16"/>
          <w:szCs w:val="16"/>
        </w:rPr>
        <w:softHyphen/>
        <w:t>рения промышленности по строительству... главным образом самолётов, военному ве</w:t>
      </w:r>
      <w:r w:rsidRPr="00131A83">
        <w:rPr>
          <w:bCs/>
          <w:color w:val="000000" w:themeColor="text1"/>
          <w:sz w:val="16"/>
          <w:szCs w:val="16"/>
        </w:rPr>
        <w:softHyphen/>
        <w:t>домству должно быть предоставлено право заказывать эти аппараты преимущественно на отечественных заводах, хотя бы и по более дорогим ценам (выделено авт.), чем за границей, само собой разумеется, при условии обязательства заводов поставлять ап</w:t>
      </w:r>
      <w:r w:rsidRPr="00131A83">
        <w:rPr>
          <w:bCs/>
          <w:color w:val="000000" w:themeColor="text1"/>
          <w:sz w:val="16"/>
          <w:szCs w:val="16"/>
        </w:rPr>
        <w:softHyphen/>
        <w:t xml:space="preserve">параты последней наиболее совершенной конструкции» (Авиация и воздухоплавание в России в 1907-1914 гг. </w:t>
      </w:r>
      <w:proofErr w:type="spellStart"/>
      <w:r w:rsidRPr="00131A83">
        <w:rPr>
          <w:bCs/>
          <w:color w:val="000000" w:themeColor="text1"/>
          <w:sz w:val="16"/>
          <w:szCs w:val="16"/>
        </w:rPr>
        <w:t>Вып</w:t>
      </w:r>
      <w:proofErr w:type="spellEnd"/>
      <w:r w:rsidRPr="00131A83">
        <w:rPr>
          <w:bCs/>
          <w:color w:val="000000" w:themeColor="text1"/>
          <w:sz w:val="16"/>
          <w:szCs w:val="16"/>
        </w:rPr>
        <w:t>. 3. 1911. С. 119.)</w:t>
      </w:r>
      <w:r w:rsidRPr="00131A83">
        <w:rPr>
          <w:bCs/>
          <w:color w:val="000000" w:themeColor="text1"/>
          <w:sz w:val="16"/>
          <w:szCs w:val="16"/>
          <w:vertAlign w:val="superscript"/>
        </w:rPr>
        <w:t>12</w:t>
      </w:r>
      <w:r w:rsidRPr="00131A83">
        <w:rPr>
          <w:bCs/>
          <w:color w:val="000000" w:themeColor="text1"/>
          <w:sz w:val="16"/>
          <w:szCs w:val="16"/>
        </w:rPr>
        <w:t>.</w:t>
      </w:r>
    </w:p>
    <w:p w14:paraId="718C9AC3"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На полях докладной есть резолюция Николая </w:t>
      </w:r>
      <w:r w:rsidRPr="00131A83">
        <w:rPr>
          <w:bCs/>
          <w:color w:val="000000" w:themeColor="text1"/>
          <w:sz w:val="16"/>
          <w:szCs w:val="16"/>
          <w:lang w:val="en-US"/>
        </w:rPr>
        <w:t>II</w:t>
      </w:r>
      <w:r w:rsidRPr="00131A83">
        <w:rPr>
          <w:bCs/>
          <w:color w:val="000000" w:themeColor="text1"/>
          <w:sz w:val="16"/>
          <w:szCs w:val="16"/>
        </w:rPr>
        <w:t>: «Общие предположения одобряю». Не</w:t>
      </w:r>
      <w:r w:rsidRPr="00131A83">
        <w:rPr>
          <w:bCs/>
          <w:color w:val="000000" w:themeColor="text1"/>
          <w:sz w:val="16"/>
          <w:szCs w:val="16"/>
        </w:rPr>
        <w:softHyphen/>
        <w:t>удивительно, что после такой резолюции 1 декабря 1911 г. Военный совет по докладу на</w:t>
      </w:r>
      <w:r w:rsidRPr="00131A83">
        <w:rPr>
          <w:bCs/>
          <w:color w:val="000000" w:themeColor="text1"/>
          <w:sz w:val="16"/>
          <w:szCs w:val="16"/>
        </w:rPr>
        <w:softHyphen/>
        <w:t>чальника ГИУ решил: «1. Заказать 1-му т-</w:t>
      </w:r>
      <w:proofErr w:type="spellStart"/>
      <w:r w:rsidRPr="00131A83">
        <w:rPr>
          <w:bCs/>
          <w:color w:val="000000" w:themeColor="text1"/>
          <w:sz w:val="16"/>
          <w:szCs w:val="16"/>
        </w:rPr>
        <w:t>ву</w:t>
      </w:r>
      <w:proofErr w:type="spellEnd"/>
      <w:r w:rsidRPr="00131A83">
        <w:rPr>
          <w:bCs/>
          <w:color w:val="000000" w:themeColor="text1"/>
          <w:sz w:val="16"/>
          <w:szCs w:val="16"/>
        </w:rPr>
        <w:t xml:space="preserve"> воздухоплавания 12 Фарманов и 4 Блерио; Русско-Балтийскому заводу — 6 Фарманов и 4 Блерио; заводу «Дукс» 6 Фарманов и 4 Блерио... 4. О заказе моторов войти с новым представлением».</w:t>
      </w:r>
    </w:p>
    <w:p w14:paraId="3A1A29C5"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Обращают на себя внимание оперативность принятия решений в царской </w:t>
      </w:r>
      <w:proofErr w:type="spellStart"/>
      <w:r w:rsidRPr="00131A83">
        <w:rPr>
          <w:bCs/>
          <w:color w:val="000000" w:themeColor="text1"/>
          <w:sz w:val="16"/>
          <w:szCs w:val="16"/>
        </w:rPr>
        <w:t>неразворот</w:t>
      </w:r>
      <w:r w:rsidRPr="00131A83">
        <w:rPr>
          <w:bCs/>
          <w:color w:val="000000" w:themeColor="text1"/>
          <w:sz w:val="16"/>
          <w:szCs w:val="16"/>
        </w:rPr>
        <w:softHyphen/>
        <w:t>ливой</w:t>
      </w:r>
      <w:proofErr w:type="spellEnd"/>
      <w:r w:rsidRPr="00131A83">
        <w:rPr>
          <w:bCs/>
          <w:color w:val="000000" w:themeColor="text1"/>
          <w:sz w:val="16"/>
          <w:szCs w:val="16"/>
        </w:rPr>
        <w:t xml:space="preserve"> «бюрократической военно-государственной машине». Контракты на поставку со всеми тремя заводами подписали в январе 1912 г., т.е. менее чем через два месяца.</w:t>
      </w:r>
    </w:p>
    <w:p w14:paraId="18C13905"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Первым, 16 января, подписали контракт № 376 с «Дуксом». Согласно его п.2, «...начиная с 7-го мая 1912 года должно предъявляться к сдаче не менее трех аппаратов в неде</w:t>
      </w:r>
      <w:r w:rsidRPr="00131A83">
        <w:rPr>
          <w:bCs/>
          <w:color w:val="000000" w:themeColor="text1"/>
          <w:sz w:val="16"/>
          <w:szCs w:val="16"/>
        </w:rPr>
        <w:softHyphen/>
        <w:t>лю». Такими же темпами планировалось строительство аэропланов на РБВЗ, а 1-е то</w:t>
      </w:r>
      <w:r w:rsidRPr="00131A83">
        <w:rPr>
          <w:bCs/>
          <w:color w:val="000000" w:themeColor="text1"/>
          <w:sz w:val="16"/>
          <w:szCs w:val="16"/>
        </w:rPr>
        <w:softHyphen/>
        <w:t>варищество воздухоплавания обязывалось первый «Блерио» предъявить к сдаче уже 15 февраля, и далее по одному каждые 10 дней. «Фарманы» планировали строить та</w:t>
      </w:r>
      <w:r w:rsidRPr="00131A83">
        <w:rPr>
          <w:bCs/>
          <w:color w:val="000000" w:themeColor="text1"/>
          <w:sz w:val="16"/>
          <w:szCs w:val="16"/>
        </w:rPr>
        <w:softHyphen/>
        <w:t>кими же темпами, начиная с 13 марта.</w:t>
      </w:r>
    </w:p>
    <w:p w14:paraId="47B52F1C"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Весной 1912 г. при подведении итогов 2-й Московской авиационной недели в прес</w:t>
      </w:r>
      <w:r w:rsidRPr="00131A83">
        <w:rPr>
          <w:bCs/>
          <w:color w:val="000000" w:themeColor="text1"/>
          <w:sz w:val="16"/>
          <w:szCs w:val="16"/>
        </w:rPr>
        <w:softHyphen/>
        <w:t>се сделали «отрадное заключение, что «русские» аэропланы уже теперь опередили многие лучшие заграничные».</w:t>
      </w:r>
    </w:p>
    <w:p w14:paraId="0CDD2B27"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Военное ведомство внимательно следило за новыми типами иностранных самолё</w:t>
      </w:r>
      <w:r w:rsidRPr="00131A83">
        <w:rPr>
          <w:bCs/>
          <w:color w:val="000000" w:themeColor="text1"/>
          <w:sz w:val="16"/>
          <w:szCs w:val="16"/>
        </w:rPr>
        <w:softHyphen/>
        <w:t>тов, «давшими по литературным сведениям хорошие результаты». Когда в 1912 г. во Франции появился моноплан «</w:t>
      </w:r>
      <w:proofErr w:type="spellStart"/>
      <w:r w:rsidRPr="00131A83">
        <w:rPr>
          <w:bCs/>
          <w:color w:val="000000" w:themeColor="text1"/>
          <w:sz w:val="16"/>
          <w:szCs w:val="16"/>
        </w:rPr>
        <w:t>Ньюпор</w:t>
      </w:r>
      <w:proofErr w:type="spellEnd"/>
      <w:r w:rsidRPr="00131A83">
        <w:rPr>
          <w:bCs/>
          <w:color w:val="000000" w:themeColor="text1"/>
          <w:sz w:val="16"/>
          <w:szCs w:val="16"/>
        </w:rPr>
        <w:t>», сразу же 12 новых двухместных «</w:t>
      </w:r>
      <w:proofErr w:type="spellStart"/>
      <w:r w:rsidRPr="00131A83">
        <w:rPr>
          <w:bCs/>
          <w:color w:val="000000" w:themeColor="text1"/>
          <w:sz w:val="16"/>
          <w:szCs w:val="16"/>
        </w:rPr>
        <w:t>Ньюпоров</w:t>
      </w:r>
      <w:proofErr w:type="spellEnd"/>
      <w:r w:rsidRPr="00131A83">
        <w:rPr>
          <w:bCs/>
          <w:color w:val="000000" w:themeColor="text1"/>
          <w:sz w:val="16"/>
          <w:szCs w:val="16"/>
        </w:rPr>
        <w:t>» с 50-сильными моторами «Гном» и два учебных решили заказать во Франции по об</w:t>
      </w:r>
      <w:r w:rsidRPr="00131A83">
        <w:rPr>
          <w:bCs/>
          <w:color w:val="000000" w:themeColor="text1"/>
          <w:sz w:val="16"/>
          <w:szCs w:val="16"/>
        </w:rPr>
        <w:softHyphen/>
        <w:t>щей цене 135000 руб., но с перспективой их освоения русскими заводами.</w:t>
      </w:r>
    </w:p>
    <w:p w14:paraId="1BCD32D0"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 апреле 1912 г. в докладе Н.Ф. Александрова помощнику военного министра А.А. По</w:t>
      </w:r>
      <w:r w:rsidRPr="00131A83">
        <w:rPr>
          <w:bCs/>
          <w:color w:val="000000" w:themeColor="text1"/>
          <w:sz w:val="16"/>
          <w:szCs w:val="16"/>
        </w:rPr>
        <w:softHyphen/>
        <w:t>ливанову о заказах «</w:t>
      </w:r>
      <w:proofErr w:type="spellStart"/>
      <w:r w:rsidRPr="00131A83">
        <w:rPr>
          <w:bCs/>
          <w:color w:val="000000" w:themeColor="text1"/>
          <w:sz w:val="16"/>
          <w:szCs w:val="16"/>
        </w:rPr>
        <w:t>Ньюпоров</w:t>
      </w:r>
      <w:proofErr w:type="spellEnd"/>
      <w:r w:rsidRPr="00131A83">
        <w:rPr>
          <w:bCs/>
          <w:color w:val="000000" w:themeColor="text1"/>
          <w:sz w:val="16"/>
          <w:szCs w:val="16"/>
        </w:rPr>
        <w:t>» с моторами «Гном» для вновь формируемых авиаотрядов отмечалось, что все они должны иметь на вооружении только «</w:t>
      </w:r>
      <w:proofErr w:type="spellStart"/>
      <w:r w:rsidRPr="00131A83">
        <w:rPr>
          <w:bCs/>
          <w:color w:val="000000" w:themeColor="text1"/>
          <w:sz w:val="16"/>
          <w:szCs w:val="16"/>
        </w:rPr>
        <w:t>Ньюпоры</w:t>
      </w:r>
      <w:proofErr w:type="spellEnd"/>
      <w:r w:rsidRPr="00131A83">
        <w:rPr>
          <w:bCs/>
          <w:color w:val="000000" w:themeColor="text1"/>
          <w:sz w:val="16"/>
          <w:szCs w:val="16"/>
        </w:rPr>
        <w:t>» с моторами в 50 л.с. Общая потребность в «</w:t>
      </w:r>
      <w:proofErr w:type="spellStart"/>
      <w:r w:rsidRPr="00131A83">
        <w:rPr>
          <w:bCs/>
          <w:color w:val="000000" w:themeColor="text1"/>
          <w:sz w:val="16"/>
          <w:szCs w:val="16"/>
        </w:rPr>
        <w:t>Ньюпорах</w:t>
      </w:r>
      <w:proofErr w:type="spellEnd"/>
      <w:r w:rsidRPr="00131A83">
        <w:rPr>
          <w:bCs/>
          <w:color w:val="000000" w:themeColor="text1"/>
          <w:sz w:val="16"/>
          <w:szCs w:val="16"/>
        </w:rPr>
        <w:t xml:space="preserve">» «для 12 полевых и 1 крепостного отряда и 50% запасных аэропланов для 19 авиационных отрядов, а также для авиационного отдела Офицерской воздухоплавательной школы — 6 учебных Фарманов и 25 </w:t>
      </w:r>
      <w:proofErr w:type="spellStart"/>
      <w:r w:rsidRPr="00131A83">
        <w:rPr>
          <w:bCs/>
          <w:color w:val="000000" w:themeColor="text1"/>
          <w:sz w:val="16"/>
          <w:szCs w:val="16"/>
        </w:rPr>
        <w:t>Ньюпор</w:t>
      </w:r>
      <w:proofErr w:type="spellEnd"/>
      <w:r w:rsidRPr="00131A83">
        <w:rPr>
          <w:bCs/>
          <w:color w:val="000000" w:themeColor="text1"/>
          <w:sz w:val="16"/>
          <w:szCs w:val="16"/>
        </w:rPr>
        <w:t>[</w:t>
      </w:r>
      <w:proofErr w:type="spellStart"/>
      <w:r w:rsidRPr="00131A83">
        <w:rPr>
          <w:bCs/>
          <w:color w:val="000000" w:themeColor="text1"/>
          <w:sz w:val="16"/>
          <w:szCs w:val="16"/>
        </w:rPr>
        <w:t>ов</w:t>
      </w:r>
      <w:proofErr w:type="spellEnd"/>
      <w:r w:rsidRPr="00131A83">
        <w:rPr>
          <w:bCs/>
          <w:color w:val="000000" w:themeColor="text1"/>
          <w:sz w:val="16"/>
          <w:szCs w:val="16"/>
        </w:rPr>
        <w:t xml:space="preserve">] ( в том числе 5 учебных)» (Авиация и воздухоплавание в России в 1907-1914 гг. </w:t>
      </w:r>
      <w:proofErr w:type="spellStart"/>
      <w:r w:rsidRPr="00131A83">
        <w:rPr>
          <w:bCs/>
          <w:color w:val="000000" w:themeColor="text1"/>
          <w:sz w:val="16"/>
          <w:szCs w:val="16"/>
        </w:rPr>
        <w:t>Вып</w:t>
      </w:r>
      <w:proofErr w:type="spellEnd"/>
      <w:r w:rsidRPr="00131A83">
        <w:rPr>
          <w:bCs/>
          <w:color w:val="000000" w:themeColor="text1"/>
          <w:sz w:val="16"/>
          <w:szCs w:val="16"/>
        </w:rPr>
        <w:t>. 4. 1912. С. 56.)</w:t>
      </w:r>
      <w:r w:rsidRPr="00131A83">
        <w:rPr>
          <w:bCs/>
          <w:color w:val="000000" w:themeColor="text1"/>
          <w:sz w:val="16"/>
          <w:szCs w:val="16"/>
          <w:vertAlign w:val="superscript"/>
        </w:rPr>
        <w:t>13</w:t>
      </w:r>
      <w:r w:rsidRPr="00131A83">
        <w:rPr>
          <w:bCs/>
          <w:color w:val="000000" w:themeColor="text1"/>
          <w:sz w:val="16"/>
          <w:szCs w:val="16"/>
        </w:rPr>
        <w:t>, составляла 160 аэропланов. К этому времени в России еще не по</w:t>
      </w:r>
      <w:r w:rsidRPr="00131A83">
        <w:rPr>
          <w:bCs/>
          <w:color w:val="000000" w:themeColor="text1"/>
          <w:sz w:val="16"/>
          <w:szCs w:val="16"/>
        </w:rPr>
        <w:softHyphen/>
        <w:t>строили ни одного «</w:t>
      </w:r>
      <w:proofErr w:type="spellStart"/>
      <w:r w:rsidRPr="00131A83">
        <w:rPr>
          <w:bCs/>
          <w:color w:val="000000" w:themeColor="text1"/>
          <w:sz w:val="16"/>
          <w:szCs w:val="16"/>
        </w:rPr>
        <w:t>Ньюпора</w:t>
      </w:r>
      <w:proofErr w:type="spellEnd"/>
      <w:r w:rsidRPr="00131A83">
        <w:rPr>
          <w:bCs/>
          <w:color w:val="000000" w:themeColor="text1"/>
          <w:sz w:val="16"/>
          <w:szCs w:val="16"/>
        </w:rPr>
        <w:t>».</w:t>
      </w:r>
    </w:p>
    <w:p w14:paraId="2A231F85"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Военное ведомство опросило самолетостроительные фирмы в России, Франции и Германии на предмет постройки «</w:t>
      </w:r>
      <w:proofErr w:type="spellStart"/>
      <w:r w:rsidRPr="00131A83">
        <w:rPr>
          <w:bCs/>
          <w:color w:val="000000" w:themeColor="text1"/>
          <w:sz w:val="16"/>
          <w:szCs w:val="16"/>
        </w:rPr>
        <w:t>Ньюпоров</w:t>
      </w:r>
      <w:proofErr w:type="spellEnd"/>
      <w:r w:rsidRPr="00131A83">
        <w:rPr>
          <w:bCs/>
          <w:color w:val="000000" w:themeColor="text1"/>
          <w:sz w:val="16"/>
          <w:szCs w:val="16"/>
        </w:rPr>
        <w:t>». Выяснилось, что ПРТВ готово произво</w:t>
      </w:r>
      <w:r w:rsidRPr="00131A83">
        <w:rPr>
          <w:bCs/>
          <w:color w:val="000000" w:themeColor="text1"/>
          <w:sz w:val="16"/>
          <w:szCs w:val="16"/>
        </w:rPr>
        <w:softHyphen/>
        <w:t>дить по 100 штук в год, РБВЗ — по 2 самолёта в месяц, а первый из них через 2</w:t>
      </w:r>
      <w:r w:rsidRPr="00131A83">
        <w:rPr>
          <w:bCs/>
          <w:color w:val="000000" w:themeColor="text1"/>
          <w:sz w:val="16"/>
          <w:szCs w:val="16"/>
          <w:vertAlign w:val="superscript"/>
        </w:rPr>
        <w:t>1</w:t>
      </w:r>
      <w:r w:rsidRPr="00131A83">
        <w:rPr>
          <w:bCs/>
          <w:color w:val="000000" w:themeColor="text1"/>
          <w:sz w:val="16"/>
          <w:szCs w:val="16"/>
        </w:rPr>
        <w:t>/2 ме</w:t>
      </w:r>
      <w:r w:rsidRPr="00131A83">
        <w:rPr>
          <w:bCs/>
          <w:color w:val="000000" w:themeColor="text1"/>
          <w:sz w:val="16"/>
          <w:szCs w:val="16"/>
        </w:rPr>
        <w:softHyphen/>
        <w:t>сяца со дня заключения контракта. Общество «</w:t>
      </w:r>
      <w:proofErr w:type="spellStart"/>
      <w:r w:rsidRPr="00131A83">
        <w:rPr>
          <w:bCs/>
          <w:color w:val="000000" w:themeColor="text1"/>
          <w:sz w:val="16"/>
          <w:szCs w:val="16"/>
        </w:rPr>
        <w:t>Ньюпор</w:t>
      </w:r>
      <w:proofErr w:type="spellEnd"/>
      <w:r w:rsidRPr="00131A83">
        <w:rPr>
          <w:bCs/>
          <w:color w:val="000000" w:themeColor="text1"/>
          <w:sz w:val="16"/>
          <w:szCs w:val="16"/>
        </w:rPr>
        <w:t>» во Франции сообщило, что из-за границы оно поставит 10 аппаратов за три месяца; при сборке в России из французских частей — 10 аппаратов через 5</w:t>
      </w:r>
      <w:r w:rsidRPr="00131A83">
        <w:rPr>
          <w:bCs/>
          <w:color w:val="000000" w:themeColor="text1"/>
          <w:sz w:val="16"/>
          <w:szCs w:val="16"/>
          <w:vertAlign w:val="superscript"/>
        </w:rPr>
        <w:t>1</w:t>
      </w:r>
      <w:r w:rsidRPr="00131A83">
        <w:rPr>
          <w:bCs/>
          <w:color w:val="000000" w:themeColor="text1"/>
          <w:sz w:val="16"/>
          <w:szCs w:val="16"/>
        </w:rPr>
        <w:t>/2 месяцев со дня заказа; при постройке в России по 7 аппаратов в месяц, причем первый аппарат будет изготовлен через 7</w:t>
      </w:r>
      <w:r w:rsidRPr="00131A83">
        <w:rPr>
          <w:bCs/>
          <w:color w:val="000000" w:themeColor="text1"/>
          <w:sz w:val="16"/>
          <w:szCs w:val="16"/>
          <w:vertAlign w:val="superscript"/>
        </w:rPr>
        <w:t>1</w:t>
      </w:r>
      <w:r w:rsidRPr="00131A83">
        <w:rPr>
          <w:bCs/>
          <w:color w:val="000000" w:themeColor="text1"/>
          <w:sz w:val="16"/>
          <w:szCs w:val="16"/>
        </w:rPr>
        <w:t>/2 месяцев со дня заказа. Общество воздушных сообщений в Германии предлагало собрать в России из германских частей 20 «</w:t>
      </w:r>
      <w:proofErr w:type="spellStart"/>
      <w:r w:rsidRPr="00131A83">
        <w:rPr>
          <w:bCs/>
          <w:color w:val="000000" w:themeColor="text1"/>
          <w:sz w:val="16"/>
          <w:szCs w:val="16"/>
        </w:rPr>
        <w:t>Ньюпоров</w:t>
      </w:r>
      <w:proofErr w:type="spellEnd"/>
      <w:r w:rsidRPr="00131A83">
        <w:rPr>
          <w:bCs/>
          <w:color w:val="000000" w:themeColor="text1"/>
          <w:sz w:val="16"/>
          <w:szCs w:val="16"/>
        </w:rPr>
        <w:t>» в пятимесячный срок со дня заказа.</w:t>
      </w:r>
    </w:p>
    <w:p w14:paraId="207CEF82"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 докладе предлагалось заказать 103 «</w:t>
      </w:r>
      <w:proofErr w:type="spellStart"/>
      <w:r w:rsidRPr="00131A83">
        <w:rPr>
          <w:bCs/>
          <w:color w:val="000000" w:themeColor="text1"/>
          <w:sz w:val="16"/>
          <w:szCs w:val="16"/>
        </w:rPr>
        <w:t>Ньюпора</w:t>
      </w:r>
      <w:proofErr w:type="spellEnd"/>
      <w:r w:rsidRPr="00131A83">
        <w:rPr>
          <w:bCs/>
          <w:color w:val="000000" w:themeColor="text1"/>
          <w:sz w:val="16"/>
          <w:szCs w:val="16"/>
        </w:rPr>
        <w:t>» во Франции, «обязав эту фирму сро</w:t>
      </w:r>
      <w:r w:rsidRPr="00131A83">
        <w:rPr>
          <w:bCs/>
          <w:color w:val="000000" w:themeColor="text1"/>
          <w:sz w:val="16"/>
          <w:szCs w:val="16"/>
        </w:rPr>
        <w:softHyphen/>
        <w:t>чным выполнением заказа и вместе с тем постройкой завода для изготовления аэропла</w:t>
      </w:r>
      <w:r w:rsidRPr="00131A83">
        <w:rPr>
          <w:bCs/>
          <w:color w:val="000000" w:themeColor="text1"/>
          <w:sz w:val="16"/>
          <w:szCs w:val="16"/>
        </w:rPr>
        <w:softHyphen/>
        <w:t>нов в Москве», а 57 «</w:t>
      </w:r>
      <w:proofErr w:type="spellStart"/>
      <w:r w:rsidRPr="00131A83">
        <w:rPr>
          <w:bCs/>
          <w:color w:val="000000" w:themeColor="text1"/>
          <w:sz w:val="16"/>
          <w:szCs w:val="16"/>
        </w:rPr>
        <w:t>Ньюпоров</w:t>
      </w:r>
      <w:proofErr w:type="spellEnd"/>
      <w:r w:rsidRPr="00131A83">
        <w:rPr>
          <w:bCs/>
          <w:color w:val="000000" w:themeColor="text1"/>
          <w:sz w:val="16"/>
          <w:szCs w:val="16"/>
        </w:rPr>
        <w:t>» «заказать на русских заводах по получении из-за грани</w:t>
      </w:r>
      <w:r w:rsidRPr="00131A83">
        <w:rPr>
          <w:bCs/>
          <w:color w:val="000000" w:themeColor="text1"/>
          <w:sz w:val="16"/>
          <w:szCs w:val="16"/>
        </w:rPr>
        <w:softHyphen/>
        <w:t>цы первых усовершенствованных аппаратов». Одновременно для срочности собирались заменить на улучшенных «</w:t>
      </w:r>
      <w:proofErr w:type="spellStart"/>
      <w:r w:rsidRPr="00131A83">
        <w:rPr>
          <w:bCs/>
          <w:color w:val="000000" w:themeColor="text1"/>
          <w:sz w:val="16"/>
          <w:szCs w:val="16"/>
        </w:rPr>
        <w:t>Ньюпорах</w:t>
      </w:r>
      <w:proofErr w:type="spellEnd"/>
      <w:r w:rsidRPr="00131A83">
        <w:rPr>
          <w:bCs/>
          <w:color w:val="000000" w:themeColor="text1"/>
          <w:sz w:val="16"/>
          <w:szCs w:val="16"/>
        </w:rPr>
        <w:t>» более мощные 60-сильные Гномы более надежны</w:t>
      </w:r>
      <w:r w:rsidRPr="00131A83">
        <w:rPr>
          <w:bCs/>
          <w:color w:val="000000" w:themeColor="text1"/>
          <w:sz w:val="16"/>
          <w:szCs w:val="16"/>
        </w:rPr>
        <w:softHyphen/>
        <w:t>ми 50-сильными.</w:t>
      </w:r>
    </w:p>
    <w:p w14:paraId="73FD1EEC"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Но в конце апреля в ГИУ из Министерства торговли и промышленности поступило «раз</w:t>
      </w:r>
      <w:r w:rsidRPr="00131A83">
        <w:rPr>
          <w:bCs/>
          <w:color w:val="000000" w:themeColor="text1"/>
          <w:sz w:val="16"/>
          <w:szCs w:val="16"/>
        </w:rPr>
        <w:softHyphen/>
        <w:t xml:space="preserve">решение закупок авиационного имущества, кроме самолетов </w:t>
      </w:r>
      <w:proofErr w:type="spellStart"/>
      <w:r w:rsidRPr="00131A83">
        <w:rPr>
          <w:bCs/>
          <w:color w:val="000000" w:themeColor="text1"/>
          <w:sz w:val="16"/>
          <w:szCs w:val="16"/>
        </w:rPr>
        <w:t>Ньюпор</w:t>
      </w:r>
      <w:proofErr w:type="spellEnd"/>
      <w:r w:rsidRPr="00131A83">
        <w:rPr>
          <w:bCs/>
          <w:color w:val="000000" w:themeColor="text1"/>
          <w:sz w:val="16"/>
          <w:szCs w:val="16"/>
        </w:rPr>
        <w:t>». В ответ на за</w:t>
      </w:r>
      <w:r w:rsidRPr="00131A83">
        <w:rPr>
          <w:bCs/>
          <w:color w:val="000000" w:themeColor="text1"/>
          <w:sz w:val="16"/>
          <w:szCs w:val="16"/>
        </w:rPr>
        <w:softHyphen/>
        <w:t>прос № 2025 от 14 апреля «Отдел промышленности имеет честь сообщить Главному инженерному управлению, что, по докладе настоящего дела г. министру торговли и про</w:t>
      </w:r>
      <w:r w:rsidRPr="00131A83">
        <w:rPr>
          <w:bCs/>
          <w:color w:val="000000" w:themeColor="text1"/>
          <w:sz w:val="16"/>
          <w:szCs w:val="16"/>
        </w:rPr>
        <w:softHyphen/>
        <w:t xml:space="preserve">мышленности, его высокопревосходительство не встретил препятствий к передаче за границу заказа на все вышеозначенные предметы авиационного имущества (на общую сумму около 1.748.000 руб.), за исключением аэропланов </w:t>
      </w:r>
      <w:proofErr w:type="spellStart"/>
      <w:r w:rsidRPr="00131A83">
        <w:rPr>
          <w:bCs/>
          <w:color w:val="000000" w:themeColor="text1"/>
          <w:sz w:val="16"/>
          <w:szCs w:val="16"/>
        </w:rPr>
        <w:t>Ньюпора</w:t>
      </w:r>
      <w:proofErr w:type="spellEnd"/>
      <w:r w:rsidRPr="00131A83">
        <w:rPr>
          <w:bCs/>
          <w:color w:val="000000" w:themeColor="text1"/>
          <w:sz w:val="16"/>
          <w:szCs w:val="16"/>
        </w:rPr>
        <w:t xml:space="preserve"> на сумму 550.000 руб.</w:t>
      </w:r>
    </w:p>
    <w:p w14:paraId="509835A0"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Что же касается вопроса о приобретении этих последних аппаратов, то г. министр, приняв во внимание, что аэропланы изготовляются ныне в России, встретил сомнение в необходимости обращаться к столь большим их заказам к заграничным заводам...» (Авиация и воздухоплавание в России в 1907-1914 гг. </w:t>
      </w:r>
      <w:proofErr w:type="spellStart"/>
      <w:r w:rsidRPr="00131A83">
        <w:rPr>
          <w:bCs/>
          <w:color w:val="000000" w:themeColor="text1"/>
          <w:sz w:val="16"/>
          <w:szCs w:val="16"/>
        </w:rPr>
        <w:t>Вып</w:t>
      </w:r>
      <w:proofErr w:type="spellEnd"/>
      <w:r w:rsidRPr="00131A83">
        <w:rPr>
          <w:bCs/>
          <w:color w:val="000000" w:themeColor="text1"/>
          <w:sz w:val="16"/>
          <w:szCs w:val="16"/>
        </w:rPr>
        <w:t>. 4. 1912. С. 56.)</w:t>
      </w:r>
      <w:r w:rsidRPr="00131A83">
        <w:rPr>
          <w:bCs/>
          <w:color w:val="000000" w:themeColor="text1"/>
          <w:sz w:val="16"/>
          <w:szCs w:val="16"/>
          <w:vertAlign w:val="superscript"/>
        </w:rPr>
        <w:t>14</w:t>
      </w:r>
      <w:r w:rsidRPr="00131A83">
        <w:rPr>
          <w:bCs/>
          <w:color w:val="000000" w:themeColor="text1"/>
          <w:sz w:val="16"/>
          <w:szCs w:val="16"/>
        </w:rPr>
        <w:t>.</w:t>
      </w:r>
    </w:p>
    <w:p w14:paraId="7A4E188F"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4 октября 1911 г. в Государственную Думу внесли законопроект об организации авиа</w:t>
      </w:r>
      <w:r w:rsidRPr="00131A83">
        <w:rPr>
          <w:bCs/>
          <w:color w:val="000000" w:themeColor="text1"/>
          <w:sz w:val="16"/>
          <w:szCs w:val="16"/>
        </w:rPr>
        <w:softHyphen/>
        <w:t>ционной службы в армии. Его принятие обеспечило бы целевое финансирование раз</w:t>
      </w:r>
      <w:r w:rsidRPr="00131A83">
        <w:rPr>
          <w:bCs/>
          <w:color w:val="000000" w:themeColor="text1"/>
          <w:sz w:val="16"/>
          <w:szCs w:val="16"/>
        </w:rPr>
        <w:softHyphen/>
        <w:t xml:space="preserve">вития авиации. Отвечая на запрос Думы, начальник Воздухоплавательного отдела ГИУ полковник В.А. </w:t>
      </w:r>
      <w:proofErr w:type="spellStart"/>
      <w:r w:rsidRPr="00131A83">
        <w:rPr>
          <w:bCs/>
          <w:color w:val="000000" w:themeColor="text1"/>
          <w:sz w:val="16"/>
          <w:szCs w:val="16"/>
        </w:rPr>
        <w:t>Семковский</w:t>
      </w:r>
      <w:proofErr w:type="spellEnd"/>
      <w:r w:rsidRPr="00131A83">
        <w:rPr>
          <w:bCs/>
          <w:color w:val="000000" w:themeColor="text1"/>
          <w:sz w:val="16"/>
          <w:szCs w:val="16"/>
        </w:rPr>
        <w:t xml:space="preserve"> 4 ноября 1911 г. доложил, что «к концу 1912 года в авиа</w:t>
      </w:r>
      <w:r w:rsidRPr="00131A83">
        <w:rPr>
          <w:bCs/>
          <w:color w:val="000000" w:themeColor="text1"/>
          <w:sz w:val="16"/>
          <w:szCs w:val="16"/>
        </w:rPr>
        <w:softHyphen/>
        <w:t>ционных отрядах будет 108 аэропланов с необходимым числом летчиков для них».</w:t>
      </w:r>
    </w:p>
    <w:p w14:paraId="21111332"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На самом деле формирование авиаотрядов шло не так быстро, как ГИУ информиро</w:t>
      </w:r>
      <w:r w:rsidRPr="00131A83">
        <w:rPr>
          <w:bCs/>
          <w:color w:val="000000" w:themeColor="text1"/>
          <w:sz w:val="16"/>
          <w:szCs w:val="16"/>
        </w:rPr>
        <w:softHyphen/>
        <w:t>вало Думу. Обещание ГИУ иметь к весне 1912 г. 36 самолетов выполнено не было.</w:t>
      </w:r>
    </w:p>
    <w:p w14:paraId="271A38B6"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Авиаотряды начали получать самолеты только в июне 1912 г., и лишь к сентябрю чис</w:t>
      </w:r>
      <w:r w:rsidRPr="00131A83">
        <w:rPr>
          <w:bCs/>
          <w:color w:val="000000" w:themeColor="text1"/>
          <w:sz w:val="16"/>
          <w:szCs w:val="16"/>
        </w:rPr>
        <w:softHyphen/>
        <w:t>ло летчиков в отрядах достигло 26 человек при 32 самолётах.</w:t>
      </w:r>
    </w:p>
    <w:p w14:paraId="33FE65E6"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Низкие темпы формирования авиачастей обусловливались и нежеланием части офи</w:t>
      </w:r>
      <w:r w:rsidRPr="00131A83">
        <w:rPr>
          <w:bCs/>
          <w:color w:val="000000" w:themeColor="text1"/>
          <w:sz w:val="16"/>
          <w:szCs w:val="16"/>
        </w:rPr>
        <w:softHyphen/>
        <w:t>церов-лётчиков служить в авиации. Многие по окончании лётной школы возвращались к местам прежней службы, не видя перспектив служебного роста в авиаотрядах, нахо</w:t>
      </w:r>
      <w:r w:rsidRPr="00131A83">
        <w:rPr>
          <w:bCs/>
          <w:color w:val="000000" w:themeColor="text1"/>
          <w:sz w:val="16"/>
          <w:szCs w:val="16"/>
        </w:rPr>
        <w:softHyphen/>
        <w:t>дившихся в ведении ГИУ. С другой стороны, в некоторых отрядах до середины 1912 г. не хватало самолётов для всех направляемых в них лётчиков.</w:t>
      </w:r>
    </w:p>
    <w:p w14:paraId="419802D8"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 этих условиях в военном ведомстве созрело решение о передаче авиационного де</w:t>
      </w:r>
      <w:r w:rsidRPr="00131A83">
        <w:rPr>
          <w:bCs/>
          <w:color w:val="000000" w:themeColor="text1"/>
          <w:sz w:val="16"/>
          <w:szCs w:val="16"/>
        </w:rPr>
        <w:softHyphen/>
        <w:t>ла из ГИУ в Главное управление Генерального штаба (ГУ ГШ). Военный министр докла</w:t>
      </w:r>
      <w:r w:rsidRPr="00131A83">
        <w:rPr>
          <w:bCs/>
          <w:color w:val="000000" w:themeColor="text1"/>
          <w:sz w:val="16"/>
          <w:szCs w:val="16"/>
        </w:rPr>
        <w:softHyphen/>
        <w:t xml:space="preserve">дывал Николаю </w:t>
      </w:r>
      <w:r w:rsidRPr="00131A83">
        <w:rPr>
          <w:bCs/>
          <w:color w:val="000000" w:themeColor="text1"/>
          <w:sz w:val="16"/>
          <w:szCs w:val="16"/>
          <w:lang w:val="en-US"/>
        </w:rPr>
        <w:t>II</w:t>
      </w:r>
      <w:r w:rsidRPr="00131A83">
        <w:rPr>
          <w:bCs/>
          <w:color w:val="000000" w:themeColor="text1"/>
          <w:sz w:val="16"/>
          <w:szCs w:val="16"/>
        </w:rPr>
        <w:t>: «В настоящее время ведение вопросами снабжения войск воздухо</w:t>
      </w:r>
      <w:r w:rsidRPr="00131A83">
        <w:rPr>
          <w:bCs/>
          <w:color w:val="000000" w:themeColor="text1"/>
          <w:sz w:val="16"/>
          <w:szCs w:val="16"/>
        </w:rPr>
        <w:softHyphen/>
        <w:t>плавательными аппаратами и руководства обучением военных лётчиков и специальной подготовкой воздухоплавательных войск сосредоточено в Главном инженерном управ</w:t>
      </w:r>
      <w:r w:rsidRPr="00131A83">
        <w:rPr>
          <w:bCs/>
          <w:color w:val="000000" w:themeColor="text1"/>
          <w:sz w:val="16"/>
          <w:szCs w:val="16"/>
        </w:rPr>
        <w:softHyphen/>
        <w:t>лении. Такая постановка этого вопроса является, по-видимому, не соответственной, так как вследствие специальности органов инженерного ведомства, на первое место вы</w:t>
      </w:r>
      <w:r w:rsidRPr="00131A83">
        <w:rPr>
          <w:bCs/>
          <w:color w:val="000000" w:themeColor="text1"/>
          <w:sz w:val="16"/>
          <w:szCs w:val="16"/>
        </w:rPr>
        <w:softHyphen/>
        <w:t>двигается техническая сторона военного воздухоплавания. Между тем конечной целью его является служение войскам, облегчение их боевых действий путем придания им наиболее совершенных ныне средств разведки и связи...»</w:t>
      </w:r>
    </w:p>
    <w:p w14:paraId="7FB1ED95"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Таким образом, Военное министерство взяло курс на создание Военного воздушно</w:t>
      </w:r>
      <w:r w:rsidRPr="00131A83">
        <w:rPr>
          <w:bCs/>
          <w:color w:val="000000" w:themeColor="text1"/>
          <w:sz w:val="16"/>
          <w:szCs w:val="16"/>
        </w:rPr>
        <w:softHyphen/>
        <w:t>го флота, отвечающего условиям боевого применения, однако «техническая сторона военного воздухоплавания», о которой упомянул Военный министр в своем докладе, оборачивалась непредвиденными трудностями, с которыми ни ГИУ, ни ГУ ГШ справить</w:t>
      </w:r>
      <w:r w:rsidRPr="00131A83">
        <w:rPr>
          <w:bCs/>
          <w:color w:val="000000" w:themeColor="text1"/>
          <w:sz w:val="16"/>
          <w:szCs w:val="16"/>
        </w:rPr>
        <w:softHyphen/>
        <w:t>ся не могли из-за глубинных причин, коренившихся в технической отсталости России. Сложной проблемой оказалось налаживание заготовительно-снабженческих отноше</w:t>
      </w:r>
      <w:r w:rsidRPr="00131A83">
        <w:rPr>
          <w:bCs/>
          <w:color w:val="000000" w:themeColor="text1"/>
          <w:sz w:val="16"/>
          <w:szCs w:val="16"/>
        </w:rPr>
        <w:softHyphen/>
        <w:t>ний между военным ведомством и зарождающейся авиапромышленностью. Тем не ме</w:t>
      </w:r>
      <w:r w:rsidRPr="00131A83">
        <w:rPr>
          <w:bCs/>
          <w:color w:val="000000" w:themeColor="text1"/>
          <w:sz w:val="16"/>
          <w:szCs w:val="16"/>
        </w:rPr>
        <w:softHyphen/>
        <w:t>нее, Воздухоплавательный отдел ГИУ сумел провести через Думу «Закон об организа</w:t>
      </w:r>
      <w:r w:rsidRPr="00131A83">
        <w:rPr>
          <w:bCs/>
          <w:color w:val="000000" w:themeColor="text1"/>
          <w:sz w:val="16"/>
          <w:szCs w:val="16"/>
        </w:rPr>
        <w:softHyphen/>
        <w:t>ции в России авиационной службы и ее финансировании», и через Военный Совет ре</w:t>
      </w:r>
      <w:r w:rsidRPr="00131A83">
        <w:rPr>
          <w:bCs/>
          <w:color w:val="000000" w:themeColor="text1"/>
          <w:sz w:val="16"/>
          <w:szCs w:val="16"/>
        </w:rPr>
        <w:softHyphen/>
        <w:t>шить ряд вопросов по организации снабжения формируемых авиаотрядов авиационным имуществом — как от отечественных предприятий, так и по импорту. Например, в ян</w:t>
      </w:r>
      <w:r w:rsidRPr="00131A83">
        <w:rPr>
          <w:bCs/>
          <w:color w:val="000000" w:themeColor="text1"/>
          <w:sz w:val="16"/>
          <w:szCs w:val="16"/>
        </w:rPr>
        <w:softHyphen/>
        <w:t xml:space="preserve">варе 1912 г. шесть офицеров </w:t>
      </w:r>
      <w:proofErr w:type="gramStart"/>
      <w:r w:rsidRPr="00131A83">
        <w:rPr>
          <w:bCs/>
          <w:color w:val="000000" w:themeColor="text1"/>
          <w:sz w:val="16"/>
          <w:szCs w:val="16"/>
        </w:rPr>
        <w:t>в качестве</w:t>
      </w:r>
      <w:proofErr w:type="gramEnd"/>
      <w:r w:rsidRPr="00131A83">
        <w:rPr>
          <w:bCs/>
          <w:color w:val="000000" w:themeColor="text1"/>
          <w:sz w:val="16"/>
          <w:szCs w:val="16"/>
        </w:rPr>
        <w:t xml:space="preserve"> наблюдающих от военно-инженерного ведом</w:t>
      </w:r>
      <w:r w:rsidRPr="00131A83">
        <w:rPr>
          <w:bCs/>
          <w:color w:val="000000" w:themeColor="text1"/>
          <w:sz w:val="16"/>
          <w:szCs w:val="16"/>
        </w:rPr>
        <w:softHyphen/>
        <w:t>ства приступили к работе на русских авиастроительных предприятиях. Они еженедельно должны были рапортовать в ГИУ о ходе производства летательных аппаратов. Приём авиационного имущества за границей осуществляла Заграничная комиссия ОВФ. В кон</w:t>
      </w:r>
      <w:r w:rsidRPr="00131A83">
        <w:rPr>
          <w:bCs/>
          <w:color w:val="000000" w:themeColor="text1"/>
          <w:sz w:val="16"/>
          <w:szCs w:val="16"/>
        </w:rPr>
        <w:softHyphen/>
        <w:t>це 1912 г. из-за увеличения делопроизводства по приемке авиационной и воздухопла</w:t>
      </w:r>
      <w:r w:rsidRPr="00131A83">
        <w:rPr>
          <w:bCs/>
          <w:color w:val="000000" w:themeColor="text1"/>
          <w:sz w:val="16"/>
          <w:szCs w:val="16"/>
        </w:rPr>
        <w:softHyphen/>
        <w:t>вательной техники от промышленности создали специальную Воздухоплавательную приёмную комиссию в составе 5 человек (Елисеев С.П. Организационное строительство военной авиации России... С. 19-20.)</w:t>
      </w:r>
      <w:r w:rsidRPr="00131A83">
        <w:rPr>
          <w:bCs/>
          <w:color w:val="000000" w:themeColor="text1"/>
          <w:sz w:val="16"/>
          <w:szCs w:val="16"/>
          <w:vertAlign w:val="superscript"/>
        </w:rPr>
        <w:t>15</w:t>
      </w:r>
      <w:r w:rsidRPr="00131A83">
        <w:rPr>
          <w:bCs/>
          <w:color w:val="000000" w:themeColor="text1"/>
          <w:sz w:val="16"/>
          <w:szCs w:val="16"/>
        </w:rPr>
        <w:t>. В итоге в 1912г. Россия заняла второе ме</w:t>
      </w:r>
      <w:r w:rsidRPr="00131A83">
        <w:rPr>
          <w:bCs/>
          <w:color w:val="000000" w:themeColor="text1"/>
          <w:sz w:val="16"/>
          <w:szCs w:val="16"/>
        </w:rPr>
        <w:softHyphen/>
        <w:t xml:space="preserve">сто по развитию авиации </w:t>
      </w:r>
      <w:r w:rsidRPr="00131A83">
        <w:rPr>
          <w:bCs/>
          <w:color w:val="000000" w:themeColor="text1"/>
          <w:sz w:val="16"/>
          <w:szCs w:val="16"/>
        </w:rPr>
        <w:lastRenderedPageBreak/>
        <w:t>среди европейских государств после Франции (Касаткин Н.Н. История авиации и ее современное состояние. СПб., 1912. С. 48; Елисеев С.П. Ор</w:t>
      </w:r>
      <w:r w:rsidRPr="00131A83">
        <w:rPr>
          <w:bCs/>
          <w:color w:val="000000" w:themeColor="text1"/>
          <w:sz w:val="16"/>
          <w:szCs w:val="16"/>
        </w:rPr>
        <w:softHyphen/>
        <w:t>ганизационное строительство военной авиации России... С. 23.)</w:t>
      </w:r>
      <w:r w:rsidRPr="00131A83">
        <w:rPr>
          <w:bCs/>
          <w:color w:val="000000" w:themeColor="text1"/>
          <w:sz w:val="16"/>
          <w:szCs w:val="16"/>
          <w:vertAlign w:val="superscript"/>
        </w:rPr>
        <w:t>16</w:t>
      </w:r>
      <w:r w:rsidRPr="00131A83">
        <w:rPr>
          <w:bCs/>
          <w:color w:val="000000" w:themeColor="text1"/>
          <w:sz w:val="16"/>
          <w:szCs w:val="16"/>
        </w:rPr>
        <w:t>.</w:t>
      </w:r>
    </w:p>
    <w:p w14:paraId="67F47A84"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30 июля (12 августа </w:t>
      </w:r>
      <w:proofErr w:type="spellStart"/>
      <w:r w:rsidRPr="00131A83">
        <w:rPr>
          <w:bCs/>
          <w:color w:val="000000" w:themeColor="text1"/>
          <w:sz w:val="16"/>
          <w:szCs w:val="16"/>
        </w:rPr>
        <w:t>н.с</w:t>
      </w:r>
      <w:proofErr w:type="spellEnd"/>
      <w:r w:rsidRPr="00131A83">
        <w:rPr>
          <w:bCs/>
          <w:color w:val="000000" w:themeColor="text1"/>
          <w:sz w:val="16"/>
          <w:szCs w:val="16"/>
        </w:rPr>
        <w:t>.) 1912 г. появился приказ № 397, по которому «в целях из</w:t>
      </w:r>
      <w:r w:rsidRPr="00131A83">
        <w:rPr>
          <w:bCs/>
          <w:color w:val="000000" w:themeColor="text1"/>
          <w:sz w:val="16"/>
          <w:szCs w:val="16"/>
        </w:rPr>
        <w:softHyphen/>
        <w:t>менения направления развития авиационной службы» все вопро</w:t>
      </w:r>
      <w:r w:rsidRPr="00131A83">
        <w:rPr>
          <w:bCs/>
          <w:color w:val="000000" w:themeColor="text1"/>
          <w:sz w:val="16"/>
          <w:szCs w:val="16"/>
        </w:rPr>
        <w:softHyphen/>
        <w:t>сы воздухоплавания и авиации передавались в ведение вновь образованной Воздухоплаватель</w:t>
      </w:r>
      <w:r w:rsidRPr="00131A83">
        <w:rPr>
          <w:bCs/>
          <w:color w:val="000000" w:themeColor="text1"/>
          <w:sz w:val="16"/>
          <w:szCs w:val="16"/>
        </w:rPr>
        <w:softHyphen/>
        <w:t>ной части ГУ ГШ, а спустя 10 дней Начальник ГИУ направил Помощ</w:t>
      </w:r>
      <w:r w:rsidRPr="00131A83">
        <w:rPr>
          <w:bCs/>
          <w:color w:val="000000" w:themeColor="text1"/>
          <w:sz w:val="16"/>
          <w:szCs w:val="16"/>
        </w:rPr>
        <w:softHyphen/>
        <w:t>нику Военного министра «План организации авиационной служ</w:t>
      </w:r>
      <w:r w:rsidRPr="00131A83">
        <w:rPr>
          <w:bCs/>
          <w:color w:val="000000" w:themeColor="text1"/>
          <w:sz w:val="16"/>
          <w:szCs w:val="16"/>
        </w:rPr>
        <w:softHyphen/>
        <w:t>бы в армии».</w:t>
      </w:r>
    </w:p>
    <w:p w14:paraId="290D10DE"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Воздухоплавательная часть со</w:t>
      </w:r>
      <w:r w:rsidRPr="00131A83">
        <w:rPr>
          <w:bCs/>
          <w:color w:val="000000" w:themeColor="text1"/>
          <w:sz w:val="16"/>
          <w:szCs w:val="16"/>
        </w:rPr>
        <w:softHyphen/>
        <w:t>стояла из двух отделений: первое из них предназначалось для руко</w:t>
      </w:r>
      <w:r w:rsidRPr="00131A83">
        <w:rPr>
          <w:bCs/>
          <w:color w:val="000000" w:themeColor="text1"/>
          <w:sz w:val="16"/>
          <w:szCs w:val="16"/>
        </w:rPr>
        <w:softHyphen/>
        <w:t>водства специальной подготовкой и службой, а второе — для решения технических и снабженческих вопросов. Всего там работало 16 человек (4 офицера с высшим военным и военным образованием, 5 офице</w:t>
      </w:r>
      <w:r w:rsidRPr="00131A83">
        <w:rPr>
          <w:bCs/>
          <w:color w:val="000000" w:themeColor="text1"/>
          <w:sz w:val="16"/>
          <w:szCs w:val="16"/>
        </w:rPr>
        <w:softHyphen/>
        <w:t>ров с военно-инженерным образованием и 7 писарей). Воздухоплавательную часть воз</w:t>
      </w:r>
      <w:r w:rsidRPr="00131A83">
        <w:rPr>
          <w:bCs/>
          <w:color w:val="000000" w:themeColor="text1"/>
          <w:sz w:val="16"/>
          <w:szCs w:val="16"/>
        </w:rPr>
        <w:softHyphen/>
        <w:t xml:space="preserve">главил генерал-майор М.И. </w:t>
      </w:r>
      <w:proofErr w:type="spellStart"/>
      <w:r w:rsidRPr="00131A83">
        <w:rPr>
          <w:bCs/>
          <w:color w:val="000000" w:themeColor="text1"/>
          <w:sz w:val="16"/>
          <w:szCs w:val="16"/>
        </w:rPr>
        <w:t>Шишкевич</w:t>
      </w:r>
      <w:proofErr w:type="spellEnd"/>
      <w:r w:rsidRPr="00131A83">
        <w:rPr>
          <w:bCs/>
          <w:color w:val="000000" w:themeColor="text1"/>
          <w:sz w:val="16"/>
          <w:szCs w:val="16"/>
        </w:rPr>
        <w:t xml:space="preserve">, принимавший в 1911-1912 гг. активное участие в развитии авиации в Московском военном округе (Более подробно о М.И. </w:t>
      </w:r>
      <w:proofErr w:type="spellStart"/>
      <w:r w:rsidRPr="00131A83">
        <w:rPr>
          <w:bCs/>
          <w:color w:val="000000" w:themeColor="text1"/>
          <w:sz w:val="16"/>
          <w:szCs w:val="16"/>
        </w:rPr>
        <w:t>Шишкевиче</w:t>
      </w:r>
      <w:proofErr w:type="spellEnd"/>
      <w:r w:rsidRPr="00131A83">
        <w:rPr>
          <w:bCs/>
          <w:color w:val="000000" w:themeColor="text1"/>
          <w:sz w:val="16"/>
          <w:szCs w:val="16"/>
        </w:rPr>
        <w:t xml:space="preserve"> см. соответствующую статью в настоящем сборнике.)</w:t>
      </w:r>
      <w:r w:rsidRPr="00131A83">
        <w:rPr>
          <w:bCs/>
          <w:color w:val="000000" w:themeColor="text1"/>
          <w:sz w:val="16"/>
          <w:szCs w:val="16"/>
          <w:vertAlign w:val="superscript"/>
        </w:rPr>
        <w:t>17</w:t>
      </w:r>
      <w:r w:rsidRPr="00131A83">
        <w:rPr>
          <w:bCs/>
          <w:color w:val="000000" w:themeColor="text1"/>
          <w:sz w:val="16"/>
          <w:szCs w:val="16"/>
        </w:rPr>
        <w:t>. Свою работу Воздухоплавательная часть начала с разработки нового «Общего плана организации воздухоплавания и авиа</w:t>
      </w:r>
      <w:r w:rsidRPr="00131A83">
        <w:rPr>
          <w:bCs/>
          <w:color w:val="000000" w:themeColor="text1"/>
          <w:sz w:val="16"/>
          <w:szCs w:val="16"/>
        </w:rPr>
        <w:softHyphen/>
        <w:t>ции в армии». В его основу положили «План организации авиационной службы в армии», подготовленный в свое время ГИУ.</w:t>
      </w:r>
    </w:p>
    <w:p w14:paraId="754CD23D"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Начальник Воздухоплавательной части 19 октября 1912 г. представил «Общий план...» в форме доклада Военному министру. План предусматривал создание авиаотрядов четырех категорий: армейских, корпусных, крепостных и особого назначения.</w:t>
      </w:r>
    </w:p>
    <w:p w14:paraId="1F2A53D7"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Армейские отряды должны были поступать в военное время в распоряжение генерал-квартирмейстеров штабов армий. Их назначение: ведение дальней разведки, уничтоже</w:t>
      </w:r>
      <w:r w:rsidRPr="00131A83">
        <w:rPr>
          <w:bCs/>
          <w:color w:val="000000" w:themeColor="text1"/>
          <w:sz w:val="16"/>
          <w:szCs w:val="16"/>
        </w:rPr>
        <w:softHyphen/>
        <w:t>ние летательных аппаратов противника и бомбардировка его объектов. Корпусными отрядами ближней разведки в военное время распоряжались начальники штабов корпу</w:t>
      </w:r>
      <w:r w:rsidRPr="00131A83">
        <w:rPr>
          <w:bCs/>
          <w:color w:val="000000" w:themeColor="text1"/>
          <w:sz w:val="16"/>
          <w:szCs w:val="16"/>
        </w:rPr>
        <w:softHyphen/>
        <w:t>сов. Крепостные отряды находились в распоряжении начальников штабов крепостей. Они предназначались для ведения ближней разведки и «активного обслуживания крепости» во время войны. Отряды особого назначения придавались крупным отрядам кавалерии для ведения разведки и поддержания связи с командованием армии или фронта (Елисеев С.П. Организационное строительство военной авиации России... С. 23-24.)</w:t>
      </w:r>
      <w:r w:rsidRPr="00131A83">
        <w:rPr>
          <w:bCs/>
          <w:color w:val="000000" w:themeColor="text1"/>
          <w:sz w:val="16"/>
          <w:szCs w:val="16"/>
          <w:vertAlign w:val="superscript"/>
        </w:rPr>
        <w:t>18</w:t>
      </w:r>
      <w:r w:rsidRPr="00131A83">
        <w:rPr>
          <w:bCs/>
          <w:color w:val="000000" w:themeColor="text1"/>
          <w:sz w:val="16"/>
          <w:szCs w:val="16"/>
        </w:rPr>
        <w:t>.</w:t>
      </w:r>
    </w:p>
    <w:p w14:paraId="35DF2550"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С целью повышения престижности службы в авиации предлагалось офицерский со</w:t>
      </w:r>
      <w:r w:rsidRPr="00131A83">
        <w:rPr>
          <w:bCs/>
          <w:color w:val="000000" w:themeColor="text1"/>
          <w:sz w:val="16"/>
          <w:szCs w:val="16"/>
        </w:rPr>
        <w:softHyphen/>
        <w:t>став всех воздухоплавательных частей изъять из инженерных войск и передать в веде</w:t>
      </w:r>
      <w:r w:rsidRPr="00131A83">
        <w:rPr>
          <w:bCs/>
          <w:color w:val="000000" w:themeColor="text1"/>
          <w:sz w:val="16"/>
          <w:szCs w:val="16"/>
        </w:rPr>
        <w:softHyphen/>
        <w:t>ние Генштаба, ввести новые должности на всех ступенях служебной иерархии и, таким образом, создать для офицерского состава возможность продвижения по службе (11696).</w:t>
      </w:r>
    </w:p>
    <w:p w14:paraId="4CA74F78" w14:textId="77777777" w:rsidR="00770467" w:rsidRPr="00131A83" w:rsidRDefault="00770467" w:rsidP="003C1FA7">
      <w:pPr>
        <w:shd w:val="clear" w:color="auto" w:fill="FFFFFF"/>
        <w:jc w:val="both"/>
        <w:rPr>
          <w:bCs/>
          <w:color w:val="000000" w:themeColor="text1"/>
          <w:sz w:val="16"/>
          <w:szCs w:val="16"/>
        </w:rPr>
      </w:pPr>
    </w:p>
    <w:p w14:paraId="165AE452" w14:textId="77777777" w:rsidR="008A49D8" w:rsidRPr="00131A83" w:rsidRDefault="008A49D8" w:rsidP="003C1FA7">
      <w:pPr>
        <w:shd w:val="clear" w:color="auto" w:fill="FFFFFF"/>
        <w:jc w:val="both"/>
        <w:rPr>
          <w:bCs/>
          <w:color w:val="000000" w:themeColor="text1"/>
          <w:sz w:val="16"/>
          <w:szCs w:val="16"/>
        </w:rPr>
      </w:pPr>
      <w:r w:rsidRPr="00131A83">
        <w:rPr>
          <w:bCs/>
          <w:i/>
          <w:color w:val="000000" w:themeColor="text1"/>
          <w:sz w:val="16"/>
          <w:szCs w:val="16"/>
        </w:rPr>
        <w:t>Морская авиация:</w:t>
      </w:r>
    </w:p>
    <w:p w14:paraId="37F5CABF" w14:textId="77777777" w:rsidR="008A49D8" w:rsidRPr="00131A83" w:rsidRDefault="008A49D8" w:rsidP="003C1FA7">
      <w:pPr>
        <w:shd w:val="clear" w:color="auto" w:fill="FFFFFF"/>
        <w:jc w:val="both"/>
        <w:rPr>
          <w:bCs/>
          <w:color w:val="000000" w:themeColor="text1"/>
          <w:sz w:val="16"/>
          <w:szCs w:val="16"/>
        </w:rPr>
      </w:pPr>
    </w:p>
    <w:p w14:paraId="6B6FDAA0" w14:textId="77777777" w:rsidR="008A49D8" w:rsidRPr="00131A83" w:rsidRDefault="008A49D8" w:rsidP="003C1FA7">
      <w:pPr>
        <w:shd w:val="clear" w:color="auto" w:fill="FFFFFF"/>
        <w:jc w:val="both"/>
        <w:rPr>
          <w:bCs/>
          <w:color w:val="000000" w:themeColor="text1"/>
          <w:sz w:val="16"/>
          <w:szCs w:val="16"/>
        </w:rPr>
      </w:pPr>
      <w:r w:rsidRPr="00131A83">
        <w:rPr>
          <w:bCs/>
          <w:color w:val="000000" w:themeColor="text1"/>
          <w:sz w:val="16"/>
          <w:szCs w:val="16"/>
        </w:rPr>
        <w:t>12 (25) но</w:t>
      </w:r>
      <w:r w:rsidRPr="00131A83">
        <w:rPr>
          <w:bCs/>
          <w:color w:val="000000" w:themeColor="text1"/>
          <w:sz w:val="16"/>
          <w:szCs w:val="16"/>
        </w:rPr>
        <w:softHyphen/>
        <w:t xml:space="preserve">ября 1911 г. </w:t>
      </w:r>
      <w:proofErr w:type="spellStart"/>
      <w:r w:rsidRPr="00131A83">
        <w:rPr>
          <w:bCs/>
          <w:color w:val="000000" w:themeColor="text1"/>
          <w:sz w:val="16"/>
          <w:szCs w:val="16"/>
        </w:rPr>
        <w:t>Дорожинский</w:t>
      </w:r>
      <w:proofErr w:type="spellEnd"/>
      <w:r w:rsidRPr="00131A83">
        <w:rPr>
          <w:bCs/>
          <w:color w:val="000000" w:themeColor="text1"/>
          <w:sz w:val="16"/>
          <w:szCs w:val="16"/>
        </w:rPr>
        <w:t xml:space="preserve"> представил письменный рапорт. </w:t>
      </w:r>
      <w:proofErr w:type="spellStart"/>
      <w:r w:rsidRPr="00131A83">
        <w:rPr>
          <w:bCs/>
          <w:color w:val="000000" w:themeColor="text1"/>
          <w:sz w:val="16"/>
          <w:szCs w:val="16"/>
        </w:rPr>
        <w:t>Дорожинский</w:t>
      </w:r>
      <w:proofErr w:type="spellEnd"/>
      <w:r w:rsidRPr="00131A83">
        <w:rPr>
          <w:bCs/>
          <w:color w:val="000000" w:themeColor="text1"/>
          <w:sz w:val="16"/>
          <w:szCs w:val="16"/>
        </w:rPr>
        <w:t xml:space="preserve"> объясняет аварию следующим: «Причина падения зак</w:t>
      </w:r>
      <w:r w:rsidRPr="00131A83">
        <w:rPr>
          <w:bCs/>
          <w:color w:val="000000" w:themeColor="text1"/>
          <w:sz w:val="16"/>
          <w:szCs w:val="16"/>
        </w:rPr>
        <w:softHyphen/>
        <w:t>лючается в конструктивных недочё</w:t>
      </w:r>
      <w:r w:rsidRPr="00131A83">
        <w:rPr>
          <w:bCs/>
          <w:color w:val="000000" w:themeColor="text1"/>
          <w:sz w:val="16"/>
          <w:szCs w:val="16"/>
        </w:rPr>
        <w:softHyphen/>
        <w:t>тах аппарата «Вуазен-</w:t>
      </w:r>
      <w:proofErr w:type="spellStart"/>
      <w:r w:rsidRPr="00131A83">
        <w:rPr>
          <w:bCs/>
          <w:color w:val="000000" w:themeColor="text1"/>
          <w:sz w:val="16"/>
          <w:szCs w:val="16"/>
        </w:rPr>
        <w:t>Канар</w:t>
      </w:r>
      <w:proofErr w:type="spellEnd"/>
      <w:r w:rsidRPr="00131A83">
        <w:rPr>
          <w:bCs/>
          <w:color w:val="000000" w:themeColor="text1"/>
          <w:sz w:val="16"/>
          <w:szCs w:val="16"/>
        </w:rPr>
        <w:t>». Са</w:t>
      </w:r>
      <w:r w:rsidRPr="00131A83">
        <w:rPr>
          <w:bCs/>
          <w:color w:val="000000" w:themeColor="text1"/>
          <w:sz w:val="16"/>
          <w:szCs w:val="16"/>
        </w:rPr>
        <w:softHyphen/>
        <w:t>мый существенный заключается в том, что руль глубины, каковым яв</w:t>
      </w:r>
      <w:r w:rsidRPr="00131A83">
        <w:rPr>
          <w:bCs/>
          <w:color w:val="000000" w:themeColor="text1"/>
          <w:sz w:val="16"/>
          <w:szCs w:val="16"/>
        </w:rPr>
        <w:softHyphen/>
        <w:t>ляется вся передняя поверхность аппарата, слишком чувствителен и требует математического расчёта в движении штурвалом; малейший уклон в ту или другую сторону даёт обратный эффект; такой случай имел место в моей катастрофе, когда, пролетая при спуске над не</w:t>
      </w:r>
      <w:r w:rsidRPr="00131A83">
        <w:rPr>
          <w:bCs/>
          <w:color w:val="000000" w:themeColor="text1"/>
          <w:sz w:val="16"/>
          <w:szCs w:val="16"/>
        </w:rPr>
        <w:softHyphen/>
        <w:t>ровностью почвы, я взял руль на подъём, а аппарат резко пошёл вниз. Такое устройство рулевого меха</w:t>
      </w:r>
      <w:r w:rsidRPr="00131A83">
        <w:rPr>
          <w:bCs/>
          <w:color w:val="000000" w:themeColor="text1"/>
          <w:sz w:val="16"/>
          <w:szCs w:val="16"/>
        </w:rPr>
        <w:softHyphen/>
        <w:t>низма следует считать очень неудов</w:t>
      </w:r>
      <w:r w:rsidRPr="00131A83">
        <w:rPr>
          <w:bCs/>
          <w:color w:val="000000" w:themeColor="text1"/>
          <w:sz w:val="16"/>
          <w:szCs w:val="16"/>
        </w:rPr>
        <w:softHyphen/>
        <w:t xml:space="preserve">летворительным. После этой </w:t>
      </w:r>
      <w:proofErr w:type="spellStart"/>
      <w:r w:rsidRPr="00131A83">
        <w:rPr>
          <w:bCs/>
          <w:color w:val="000000" w:themeColor="text1"/>
          <w:sz w:val="16"/>
          <w:szCs w:val="16"/>
        </w:rPr>
        <w:t>катас</w:t>
      </w:r>
      <w:proofErr w:type="spellEnd"/>
      <w:r w:rsidRPr="00131A83">
        <w:rPr>
          <w:bCs/>
          <w:color w:val="000000" w:themeColor="text1"/>
          <w:sz w:val="16"/>
          <w:szCs w:val="16"/>
        </w:rPr>
        <w:t>-</w:t>
      </w:r>
    </w:p>
    <w:p w14:paraId="3D2312C7" w14:textId="77777777" w:rsidR="008A49D8" w:rsidRPr="00131A83" w:rsidRDefault="008A49D8" w:rsidP="003C1FA7">
      <w:pPr>
        <w:shd w:val="clear" w:color="auto" w:fill="FFFFFF"/>
        <w:jc w:val="both"/>
        <w:rPr>
          <w:bCs/>
          <w:color w:val="000000" w:themeColor="text1"/>
          <w:sz w:val="16"/>
          <w:szCs w:val="16"/>
        </w:rPr>
      </w:pPr>
      <w:proofErr w:type="spellStart"/>
      <w:r w:rsidRPr="00131A83">
        <w:rPr>
          <w:bCs/>
          <w:color w:val="000000" w:themeColor="text1"/>
          <w:sz w:val="16"/>
          <w:szCs w:val="16"/>
        </w:rPr>
        <w:t>трофы</w:t>
      </w:r>
      <w:proofErr w:type="spellEnd"/>
      <w:r w:rsidRPr="00131A83">
        <w:rPr>
          <w:bCs/>
          <w:color w:val="000000" w:themeColor="text1"/>
          <w:sz w:val="16"/>
          <w:szCs w:val="16"/>
        </w:rPr>
        <w:t xml:space="preserve"> фирма «Вуазен» внесла в конструкцию существенные измене</w:t>
      </w:r>
      <w:r w:rsidRPr="00131A83">
        <w:rPr>
          <w:bCs/>
          <w:color w:val="000000" w:themeColor="text1"/>
          <w:sz w:val="16"/>
          <w:szCs w:val="16"/>
        </w:rPr>
        <w:softHyphen/>
        <w:t>ния, оставив в передней части ап</w:t>
      </w:r>
      <w:r w:rsidRPr="00131A83">
        <w:rPr>
          <w:bCs/>
          <w:color w:val="000000" w:themeColor="text1"/>
          <w:sz w:val="16"/>
          <w:szCs w:val="16"/>
        </w:rPr>
        <w:softHyphen/>
        <w:t>парата только две крайние части поверхности для руля глубины и укрепив наглухо остальную всю среднюю часть; таким образом, передняя поверхность является те</w:t>
      </w:r>
      <w:r w:rsidRPr="00131A83">
        <w:rPr>
          <w:bCs/>
          <w:color w:val="000000" w:themeColor="text1"/>
          <w:sz w:val="16"/>
          <w:szCs w:val="16"/>
        </w:rPr>
        <w:softHyphen/>
        <w:t>перь тоже несущей с постоянным углом. Опыты, сделанные в период испытаний и сдачи, дали фирме «Вуазен» возможность выполнить ряд условий, оговоренных в кон</w:t>
      </w:r>
      <w:r w:rsidRPr="00131A83">
        <w:rPr>
          <w:bCs/>
          <w:color w:val="000000" w:themeColor="text1"/>
          <w:sz w:val="16"/>
          <w:szCs w:val="16"/>
        </w:rPr>
        <w:softHyphen/>
        <w:t>тракте но серьёзных опытов не было сделано с новой конструкцией, так что надёжность и целесообраз</w:t>
      </w:r>
      <w:r w:rsidRPr="00131A83">
        <w:rPr>
          <w:bCs/>
          <w:color w:val="000000" w:themeColor="text1"/>
          <w:sz w:val="16"/>
          <w:szCs w:val="16"/>
        </w:rPr>
        <w:softHyphen/>
        <w:t>ность её являются совершенно не</w:t>
      </w:r>
      <w:r w:rsidRPr="00131A83">
        <w:rPr>
          <w:bCs/>
          <w:color w:val="000000" w:themeColor="text1"/>
          <w:sz w:val="16"/>
          <w:szCs w:val="16"/>
        </w:rPr>
        <w:softHyphen/>
        <w:t>доказанными; кроме того, среди специалистов авиации существует недоверие к боковой устойчивос</w:t>
      </w:r>
      <w:r w:rsidRPr="00131A83">
        <w:rPr>
          <w:bCs/>
          <w:color w:val="000000" w:themeColor="text1"/>
          <w:sz w:val="16"/>
          <w:szCs w:val="16"/>
        </w:rPr>
        <w:softHyphen/>
        <w:t>ти аэропланов «Вуазен-</w:t>
      </w:r>
      <w:proofErr w:type="spellStart"/>
      <w:r w:rsidRPr="00131A83">
        <w:rPr>
          <w:bCs/>
          <w:color w:val="000000" w:themeColor="text1"/>
          <w:sz w:val="16"/>
          <w:szCs w:val="16"/>
        </w:rPr>
        <w:t>Канар</w:t>
      </w:r>
      <w:proofErr w:type="spellEnd"/>
      <w:r w:rsidRPr="00131A83">
        <w:rPr>
          <w:bCs/>
          <w:color w:val="000000" w:themeColor="text1"/>
          <w:sz w:val="16"/>
          <w:szCs w:val="16"/>
        </w:rPr>
        <w:t>»; за отсутствием опытов трудно решить этот вопрос определённо......</w:t>
      </w:r>
    </w:p>
    <w:p w14:paraId="05943071" w14:textId="77777777" w:rsidR="008A49D8" w:rsidRPr="00131A83" w:rsidRDefault="008A49D8" w:rsidP="003C1FA7">
      <w:pPr>
        <w:shd w:val="clear" w:color="auto" w:fill="FFFFFF"/>
        <w:jc w:val="both"/>
        <w:rPr>
          <w:bCs/>
          <w:color w:val="000000" w:themeColor="text1"/>
          <w:sz w:val="16"/>
          <w:szCs w:val="16"/>
        </w:rPr>
      </w:pPr>
      <w:r w:rsidRPr="00131A83">
        <w:rPr>
          <w:bCs/>
          <w:color w:val="000000" w:themeColor="text1"/>
          <w:sz w:val="16"/>
          <w:szCs w:val="16"/>
        </w:rPr>
        <w:t xml:space="preserve">Из приведенного следует, что основными причинами аварии </w:t>
      </w:r>
      <w:proofErr w:type="spellStart"/>
      <w:r w:rsidRPr="00131A83">
        <w:rPr>
          <w:bCs/>
          <w:color w:val="000000" w:themeColor="text1"/>
          <w:sz w:val="16"/>
          <w:szCs w:val="16"/>
        </w:rPr>
        <w:t>До</w:t>
      </w:r>
      <w:r w:rsidRPr="00131A83">
        <w:rPr>
          <w:bCs/>
          <w:color w:val="000000" w:themeColor="text1"/>
          <w:sz w:val="16"/>
          <w:szCs w:val="16"/>
        </w:rPr>
        <w:softHyphen/>
        <w:t>рожинского</w:t>
      </w:r>
      <w:proofErr w:type="spellEnd"/>
      <w:r w:rsidRPr="00131A83">
        <w:rPr>
          <w:bCs/>
          <w:color w:val="000000" w:themeColor="text1"/>
          <w:sz w:val="16"/>
          <w:szCs w:val="16"/>
        </w:rPr>
        <w:t xml:space="preserve"> можно считать две: первая </w:t>
      </w:r>
      <w:proofErr w:type="gramStart"/>
      <w:r w:rsidRPr="00131A83">
        <w:rPr>
          <w:bCs/>
          <w:color w:val="000000" w:themeColor="text1"/>
          <w:sz w:val="16"/>
          <w:szCs w:val="16"/>
        </w:rPr>
        <w:t>- это</w:t>
      </w:r>
      <w:proofErr w:type="gramEnd"/>
      <w:r w:rsidRPr="00131A83">
        <w:rPr>
          <w:bCs/>
          <w:color w:val="000000" w:themeColor="text1"/>
          <w:sz w:val="16"/>
          <w:szCs w:val="16"/>
        </w:rPr>
        <w:t xml:space="preserve"> конструктивный недо</w:t>
      </w:r>
      <w:r w:rsidRPr="00131A83">
        <w:rPr>
          <w:bCs/>
          <w:color w:val="000000" w:themeColor="text1"/>
          <w:sz w:val="16"/>
          <w:szCs w:val="16"/>
        </w:rPr>
        <w:softHyphen/>
        <w:t>статок управления самолётом, впос</w:t>
      </w:r>
      <w:r w:rsidRPr="00131A83">
        <w:rPr>
          <w:bCs/>
          <w:color w:val="000000" w:themeColor="text1"/>
          <w:sz w:val="16"/>
          <w:szCs w:val="16"/>
        </w:rPr>
        <w:softHyphen/>
        <w:t>ледствии он получит название «</w:t>
      </w:r>
      <w:proofErr w:type="spellStart"/>
      <w:r w:rsidRPr="00131A83">
        <w:rPr>
          <w:bCs/>
          <w:color w:val="000000" w:themeColor="text1"/>
          <w:sz w:val="16"/>
          <w:szCs w:val="16"/>
        </w:rPr>
        <w:t>пе</w:t>
      </w:r>
      <w:r w:rsidRPr="00131A83">
        <w:rPr>
          <w:bCs/>
          <w:color w:val="000000" w:themeColor="text1"/>
          <w:sz w:val="16"/>
          <w:szCs w:val="16"/>
        </w:rPr>
        <w:softHyphen/>
        <w:t>ребалансировка</w:t>
      </w:r>
      <w:proofErr w:type="spellEnd"/>
      <w:r w:rsidRPr="00131A83">
        <w:rPr>
          <w:bCs/>
          <w:color w:val="000000" w:themeColor="text1"/>
          <w:sz w:val="16"/>
          <w:szCs w:val="16"/>
        </w:rPr>
        <w:t xml:space="preserve"> рулей» и вторая - перерыв в полётах более двух месяцев, что при его скромном опы</w:t>
      </w:r>
      <w:r w:rsidRPr="00131A83">
        <w:rPr>
          <w:bCs/>
          <w:color w:val="000000" w:themeColor="text1"/>
          <w:sz w:val="16"/>
          <w:szCs w:val="16"/>
        </w:rPr>
        <w:softHyphen/>
        <w:t>те могло способствовать происше</w:t>
      </w:r>
      <w:r w:rsidRPr="00131A83">
        <w:rPr>
          <w:bCs/>
          <w:color w:val="000000" w:themeColor="text1"/>
          <w:sz w:val="16"/>
          <w:szCs w:val="16"/>
        </w:rPr>
        <w:softHyphen/>
        <w:t>ствию (11754).</w:t>
      </w:r>
    </w:p>
    <w:p w14:paraId="211311DB" w14:textId="77777777" w:rsidR="008A49D8" w:rsidRPr="00131A83" w:rsidRDefault="008A49D8" w:rsidP="003C1FA7">
      <w:pPr>
        <w:shd w:val="clear" w:color="auto" w:fill="FFFFFF"/>
        <w:jc w:val="both"/>
        <w:rPr>
          <w:bCs/>
          <w:color w:val="000000" w:themeColor="text1"/>
          <w:sz w:val="16"/>
          <w:szCs w:val="16"/>
        </w:rPr>
      </w:pPr>
    </w:p>
    <w:p w14:paraId="49A08D87"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Авиация:</w:t>
      </w:r>
    </w:p>
    <w:p w14:paraId="2F625334" w14:textId="77777777" w:rsidR="00770467" w:rsidRPr="00131A83" w:rsidRDefault="00770467" w:rsidP="003C1FA7">
      <w:pPr>
        <w:shd w:val="clear" w:color="auto" w:fill="FFFFFF"/>
        <w:jc w:val="both"/>
        <w:rPr>
          <w:bCs/>
          <w:color w:val="000000" w:themeColor="text1"/>
          <w:sz w:val="16"/>
          <w:szCs w:val="16"/>
        </w:rPr>
      </w:pPr>
    </w:p>
    <w:p w14:paraId="27FCF14D" w14:textId="4A2D4955" w:rsidR="00770467" w:rsidRPr="00131A83" w:rsidRDefault="00770467" w:rsidP="003C1FA7">
      <w:pPr>
        <w:jc w:val="both"/>
        <w:rPr>
          <w:bCs/>
          <w:color w:val="000000" w:themeColor="text1"/>
          <w:sz w:val="16"/>
          <w:szCs w:val="16"/>
        </w:rPr>
      </w:pPr>
      <w:r w:rsidRPr="00131A83">
        <w:rPr>
          <w:bCs/>
          <w:color w:val="000000" w:themeColor="text1"/>
          <w:sz w:val="16"/>
          <w:szCs w:val="16"/>
        </w:rPr>
        <w:t>14</w:t>
      </w:r>
      <w:r w:rsidR="008A49D8" w:rsidRPr="00131A83">
        <w:rPr>
          <w:bCs/>
          <w:color w:val="000000" w:themeColor="text1"/>
          <w:sz w:val="16"/>
          <w:szCs w:val="16"/>
        </w:rPr>
        <w:t xml:space="preserve"> </w:t>
      </w:r>
      <w:r w:rsidRPr="00131A83">
        <w:rPr>
          <w:bCs/>
          <w:color w:val="000000" w:themeColor="text1"/>
          <w:sz w:val="16"/>
          <w:szCs w:val="16"/>
        </w:rPr>
        <w:t>(2</w:t>
      </w:r>
      <w:r w:rsidR="008A49D8" w:rsidRPr="00131A83">
        <w:rPr>
          <w:bCs/>
          <w:color w:val="000000" w:themeColor="text1"/>
          <w:sz w:val="16"/>
          <w:szCs w:val="16"/>
        </w:rPr>
        <w:t>7</w:t>
      </w:r>
      <w:r w:rsidRPr="00131A83">
        <w:rPr>
          <w:bCs/>
          <w:color w:val="000000" w:themeColor="text1"/>
          <w:sz w:val="16"/>
          <w:szCs w:val="16"/>
        </w:rPr>
        <w:t>)</w:t>
      </w:r>
      <w:r w:rsidR="008A49D8" w:rsidRPr="00131A83">
        <w:rPr>
          <w:bCs/>
          <w:color w:val="000000" w:themeColor="text1"/>
          <w:sz w:val="16"/>
          <w:szCs w:val="16"/>
        </w:rPr>
        <w:t xml:space="preserve"> ноября </w:t>
      </w:r>
      <w:r w:rsidRPr="00131A83">
        <w:rPr>
          <w:bCs/>
          <w:color w:val="000000" w:themeColor="text1"/>
          <w:sz w:val="16"/>
          <w:szCs w:val="16"/>
        </w:rPr>
        <w:t xml:space="preserve">1911 </w:t>
      </w:r>
      <w:r w:rsidR="008A49D8" w:rsidRPr="00131A83">
        <w:rPr>
          <w:bCs/>
          <w:color w:val="000000" w:themeColor="text1"/>
          <w:sz w:val="16"/>
          <w:szCs w:val="16"/>
        </w:rPr>
        <w:t xml:space="preserve">г. </w:t>
      </w:r>
      <w:r w:rsidRPr="00131A83">
        <w:rPr>
          <w:bCs/>
          <w:color w:val="000000" w:themeColor="text1"/>
          <w:sz w:val="16"/>
          <w:szCs w:val="16"/>
        </w:rPr>
        <w:t xml:space="preserve">штаб Иркутского ВО доложил в центр. Формирование отряда стало точкой отсчета в истории военной авиации не только </w:t>
      </w:r>
      <w:proofErr w:type="spellStart"/>
      <w:r w:rsidRPr="00131A83">
        <w:rPr>
          <w:bCs/>
          <w:color w:val="000000" w:themeColor="text1"/>
          <w:sz w:val="16"/>
          <w:szCs w:val="16"/>
        </w:rPr>
        <w:t>Заб</w:t>
      </w:r>
      <w:proofErr w:type="spellEnd"/>
      <w:r w:rsidRPr="00131A83">
        <w:rPr>
          <w:bCs/>
          <w:color w:val="000000" w:themeColor="text1"/>
          <w:sz w:val="16"/>
          <w:szCs w:val="16"/>
        </w:rPr>
        <w:t xml:space="preserve">., но и всей страны. Летом 1912 в отряд поступили 6 самолетов фр. производства «Фарман». До авг. 1914 в отряде проводилось интенсивное обучение летного и техн. состава, освоение авиационной техники и тактики ее применения. С нач. 1-й мировой войны авиаотряд переименован в 6-ю авиационную роту. </w:t>
      </w:r>
    </w:p>
    <w:p w14:paraId="2DC1E54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Лит.: </w:t>
      </w:r>
      <w:proofErr w:type="spellStart"/>
      <w:r w:rsidRPr="00131A83">
        <w:rPr>
          <w:bCs/>
          <w:color w:val="000000" w:themeColor="text1"/>
          <w:sz w:val="16"/>
          <w:szCs w:val="16"/>
        </w:rPr>
        <w:t>Родиков</w:t>
      </w:r>
      <w:proofErr w:type="spellEnd"/>
      <w:r w:rsidRPr="00131A83">
        <w:rPr>
          <w:bCs/>
          <w:color w:val="000000" w:themeColor="text1"/>
          <w:sz w:val="16"/>
          <w:szCs w:val="16"/>
        </w:rPr>
        <w:t xml:space="preserve"> Б. Г. Крылатый век </w:t>
      </w:r>
      <w:proofErr w:type="spellStart"/>
      <w:r w:rsidRPr="00131A83">
        <w:rPr>
          <w:bCs/>
          <w:color w:val="000000" w:themeColor="text1"/>
          <w:sz w:val="16"/>
          <w:szCs w:val="16"/>
        </w:rPr>
        <w:t>Заб</w:t>
      </w:r>
      <w:proofErr w:type="spellEnd"/>
      <w:r w:rsidRPr="00131A83">
        <w:rPr>
          <w:bCs/>
          <w:color w:val="000000" w:themeColor="text1"/>
          <w:sz w:val="16"/>
          <w:szCs w:val="16"/>
        </w:rPr>
        <w:t>. – Чита, 2003.» (11701)</w:t>
      </w:r>
    </w:p>
    <w:p w14:paraId="02858128" w14:textId="77777777" w:rsidR="00770467" w:rsidRPr="00131A83" w:rsidRDefault="00770467" w:rsidP="003C1FA7">
      <w:pPr>
        <w:jc w:val="both"/>
        <w:rPr>
          <w:bCs/>
          <w:color w:val="000000" w:themeColor="text1"/>
          <w:sz w:val="16"/>
          <w:szCs w:val="16"/>
        </w:rPr>
      </w:pPr>
    </w:p>
    <w:p w14:paraId="56B87D06" w14:textId="7BF4DBFD" w:rsidR="00770467" w:rsidRPr="00131A83" w:rsidRDefault="00770467" w:rsidP="003C1FA7">
      <w:pPr>
        <w:jc w:val="both"/>
        <w:rPr>
          <w:bCs/>
          <w:sz w:val="16"/>
          <w:szCs w:val="16"/>
        </w:rPr>
      </w:pPr>
      <w:r w:rsidRPr="00131A83">
        <w:rPr>
          <w:bCs/>
          <w:sz w:val="16"/>
          <w:szCs w:val="16"/>
        </w:rPr>
        <w:t xml:space="preserve">14 </w:t>
      </w:r>
      <w:r w:rsidR="008A49D8" w:rsidRPr="00131A83">
        <w:rPr>
          <w:bCs/>
          <w:sz w:val="16"/>
          <w:szCs w:val="16"/>
        </w:rPr>
        <w:t xml:space="preserve">(27) </w:t>
      </w:r>
      <w:r w:rsidRPr="00131A83">
        <w:rPr>
          <w:bCs/>
          <w:sz w:val="16"/>
          <w:szCs w:val="16"/>
        </w:rPr>
        <w:t xml:space="preserve">ноября 1911 г. в г. Чите появился первый в России авиационный отряд, а 31 декабря 1911 г. в селе Спасское – второй. В это время военное ведомство располагало, помимо инструкторов Авиационного отдела, лишь 16 военными летчиками. Обещание ГИУ перед Думой иметь к весне 1912 г. 36 самолетов не было выполнено. Авиаотряды начали получать самолеты только в июне 1912 г., и лишь к сентябрю число летчиков в отрядах достигло 26 человек при 32 самолетах. В это время планировалось заменить воздухоплавательные роты, где сначала формировались авиаотряды, авиационными ротами, которые должны были стать пунктами сосредоточения авиаотрядов. В военное время рота превращалась в тыловую базу авиаотрядов, выдвинутых к фронту. В </w:t>
      </w:r>
      <w:proofErr w:type="spellStart"/>
      <w:r w:rsidRPr="00131A83">
        <w:rPr>
          <w:bCs/>
          <w:sz w:val="16"/>
          <w:szCs w:val="16"/>
        </w:rPr>
        <w:t>авиароте</w:t>
      </w:r>
      <w:proofErr w:type="spellEnd"/>
      <w:r w:rsidRPr="00131A83">
        <w:rPr>
          <w:bCs/>
          <w:sz w:val="16"/>
          <w:szCs w:val="16"/>
        </w:rPr>
        <w:t xml:space="preserve">, по замыслу Генштаба, «производится ремонт самолетов, эвакуированных с фронтовых аэродромов, и через роту отряды снабжаются авиатехникой от заводов». Планировалось создать авиаотряды армейские, корпусные, крепостные и особого назначения. Всего намечалось сформировать 10 армейских, 37 корпусных и 8 крепостных авиаотрядов, из расчета по одному отряду на каждые армию, корпус и крепость, а также 8 отрядов особого назначения. Все отряды, кроме крепостных, должны были группироваться вокруг девяти </w:t>
      </w:r>
      <w:proofErr w:type="spellStart"/>
      <w:r w:rsidRPr="00131A83">
        <w:rPr>
          <w:bCs/>
          <w:sz w:val="16"/>
          <w:szCs w:val="16"/>
        </w:rPr>
        <w:t>авиарот</w:t>
      </w:r>
      <w:proofErr w:type="spellEnd"/>
      <w:r w:rsidRPr="00131A83">
        <w:rPr>
          <w:bCs/>
          <w:sz w:val="16"/>
          <w:szCs w:val="16"/>
        </w:rPr>
        <w:t>. Некоторые из воздухоплавательных рот планировалось упразднить, а их личный состав и материальную базу использовать для формирования авиационных рот и отрядов.</w:t>
      </w:r>
    </w:p>
    <w:p w14:paraId="7EA1306F" w14:textId="77777777" w:rsidR="00770467" w:rsidRPr="00131A83" w:rsidRDefault="00770467" w:rsidP="003C1FA7">
      <w:pPr>
        <w:jc w:val="both"/>
        <w:rPr>
          <w:bCs/>
          <w:sz w:val="16"/>
          <w:szCs w:val="16"/>
        </w:rPr>
      </w:pPr>
      <w:r w:rsidRPr="00131A83">
        <w:rPr>
          <w:bCs/>
          <w:sz w:val="16"/>
          <w:szCs w:val="16"/>
        </w:rPr>
        <w:t xml:space="preserve">Для повышения престижности службы в авиации предлагалось офицерский состав всех воздухоплавательных частей изъять из инженерных войск и передать в ведение Генерального штаба, ввести новые должности на всех ступенях служебной иерархии и, таким образом, создать для офицерского состава возможность продвижения по службе и в Воздушном флоте. </w:t>
      </w:r>
    </w:p>
    <w:p w14:paraId="08CC20B1" w14:textId="77777777" w:rsidR="00770467" w:rsidRPr="00131A83" w:rsidRDefault="00770467" w:rsidP="003C1FA7">
      <w:pPr>
        <w:jc w:val="both"/>
        <w:rPr>
          <w:bCs/>
          <w:sz w:val="16"/>
          <w:szCs w:val="16"/>
        </w:rPr>
      </w:pPr>
      <w:r w:rsidRPr="00131A83">
        <w:rPr>
          <w:bCs/>
          <w:sz w:val="16"/>
          <w:szCs w:val="16"/>
        </w:rPr>
        <w:t>(РГВИА. Ф. 2000. Оп. 8. Д. 13. Л. 248; Оп. 2. Т. 1. Д. 242. Л. 323 и Д. 520. Л. 25.</w:t>
      </w:r>
    </w:p>
    <w:p w14:paraId="1A0EDE46" w14:textId="77777777" w:rsidR="00770467" w:rsidRPr="00131A83" w:rsidRDefault="00770467" w:rsidP="003C1FA7">
      <w:pPr>
        <w:jc w:val="both"/>
        <w:rPr>
          <w:bCs/>
          <w:sz w:val="16"/>
          <w:szCs w:val="16"/>
        </w:rPr>
      </w:pPr>
      <w:r w:rsidRPr="00131A83">
        <w:rPr>
          <w:bCs/>
          <w:sz w:val="16"/>
          <w:szCs w:val="16"/>
        </w:rPr>
        <w:t>РГВИА. Ф. 802. Оп. 3. Д. 1081. Л. 70. 3 РГВИА. Ф. 802. Оп. 3. Д. 1346. Л. 201, 203.</w:t>
      </w:r>
    </w:p>
    <w:p w14:paraId="4771F135" w14:textId="77777777" w:rsidR="00770467" w:rsidRPr="00131A83" w:rsidRDefault="00770467" w:rsidP="003C1FA7">
      <w:pPr>
        <w:jc w:val="both"/>
        <w:rPr>
          <w:bCs/>
          <w:sz w:val="16"/>
          <w:szCs w:val="16"/>
        </w:rPr>
      </w:pPr>
      <w:r w:rsidRPr="00131A83">
        <w:rPr>
          <w:bCs/>
          <w:sz w:val="16"/>
          <w:szCs w:val="16"/>
        </w:rPr>
        <w:t>РГВИА. Ф. 2000. Оп. 7. Д. 231. Л. 12. 5 РГВИА. Ф. 2000. Оп. 7. Д. 231. Л. 13 – 14.) (19566).</w:t>
      </w:r>
    </w:p>
    <w:p w14:paraId="793F468E" w14:textId="77777777" w:rsidR="00770467" w:rsidRPr="00131A83" w:rsidRDefault="00770467" w:rsidP="003C1FA7">
      <w:pPr>
        <w:jc w:val="both"/>
        <w:rPr>
          <w:bCs/>
          <w:sz w:val="16"/>
          <w:szCs w:val="16"/>
        </w:rPr>
      </w:pPr>
    </w:p>
    <w:p w14:paraId="0B82C0A8" w14:textId="5BEEB611" w:rsidR="00770467" w:rsidRPr="00131A83" w:rsidRDefault="009B4E12" w:rsidP="003C1FA7">
      <w:pPr>
        <w:jc w:val="both"/>
        <w:rPr>
          <w:bCs/>
          <w:color w:val="000000" w:themeColor="text1"/>
          <w:sz w:val="16"/>
          <w:szCs w:val="16"/>
        </w:rPr>
      </w:pPr>
      <w:r w:rsidRPr="00131A83">
        <w:rPr>
          <w:rStyle w:val="ucoz-forum-post"/>
          <w:bCs/>
          <w:color w:val="000000" w:themeColor="text1"/>
          <w:sz w:val="16"/>
          <w:szCs w:val="16"/>
        </w:rPr>
        <w:t>14 (</w:t>
      </w:r>
      <w:r w:rsidR="00770467" w:rsidRPr="00131A83">
        <w:rPr>
          <w:rStyle w:val="ucoz-forum-post"/>
          <w:bCs/>
          <w:color w:val="000000" w:themeColor="text1"/>
          <w:sz w:val="16"/>
          <w:szCs w:val="16"/>
        </w:rPr>
        <w:t>27</w:t>
      </w:r>
      <w:r w:rsidR="008A49D8" w:rsidRPr="00131A83">
        <w:rPr>
          <w:rStyle w:val="ucoz-forum-post"/>
          <w:bCs/>
          <w:color w:val="000000" w:themeColor="text1"/>
          <w:sz w:val="16"/>
          <w:szCs w:val="16"/>
        </w:rPr>
        <w:t xml:space="preserve">) </w:t>
      </w:r>
      <w:r w:rsidR="00770467" w:rsidRPr="00131A83">
        <w:rPr>
          <w:rStyle w:val="ucoz-forum-post"/>
          <w:bCs/>
          <w:color w:val="000000" w:themeColor="text1"/>
          <w:sz w:val="16"/>
          <w:szCs w:val="16"/>
        </w:rPr>
        <w:t xml:space="preserve">ноября </w:t>
      </w:r>
      <w:r w:rsidR="00770467" w:rsidRPr="00131A83">
        <w:rPr>
          <w:bCs/>
          <w:color w:val="000000" w:themeColor="text1"/>
          <w:sz w:val="16"/>
          <w:szCs w:val="16"/>
        </w:rPr>
        <w:t>в 1911 году в соответствии с решением Военного министерства при 4-й Сибирской воздухоплавательной роте (Чита) сформирован 1-й авиационный отряд- 4-ая воздухоплавательная рота была сформирована по распоряжению императора Николая II в феврале 1904 года в Чите в связи с начавшейся русско-японской войной для усиления боевого потенциала русских войск на востоке. Первым командиром назначен капитан Боресков. В начале 1910 года на базе роты создана школа по подготовке мотористов-механиков для воздухоплавания — 1-ое в Забайкалье авиационное учебное заведение, позволившее организовать обучение авиационных специалистов для восточных районов страны (14842).</w:t>
      </w:r>
    </w:p>
    <w:p w14:paraId="3225A54E" w14:textId="77777777" w:rsidR="00770467" w:rsidRPr="00131A83" w:rsidRDefault="00770467" w:rsidP="003C1FA7">
      <w:pPr>
        <w:jc w:val="both"/>
        <w:rPr>
          <w:bCs/>
          <w:color w:val="000000" w:themeColor="text1"/>
          <w:sz w:val="16"/>
          <w:szCs w:val="16"/>
        </w:rPr>
      </w:pPr>
    </w:p>
    <w:p w14:paraId="41E86F69" w14:textId="1BE0AB75" w:rsidR="00DB219B" w:rsidRPr="00131A83" w:rsidRDefault="00DB219B" w:rsidP="003C1FA7">
      <w:pPr>
        <w:pStyle w:val="DefinitionList"/>
        <w:ind w:left="0"/>
        <w:jc w:val="both"/>
        <w:rPr>
          <w:bCs/>
          <w:color w:val="000000" w:themeColor="text1"/>
          <w:sz w:val="16"/>
          <w:szCs w:val="16"/>
        </w:rPr>
      </w:pPr>
      <w:r w:rsidRPr="00131A83">
        <w:rPr>
          <w:bCs/>
          <w:color w:val="000000" w:themeColor="text1"/>
          <w:sz w:val="16"/>
          <w:szCs w:val="16"/>
        </w:rPr>
        <w:t>14 (27) ноября 1911 г. в г. Чите был сформирован первый в русской армии авиационный отряд при 4-й Сибирской воздухоплавательной роте, преобразованный, в дальнейшем, в 23-й корпусной авиаотряд (11039).</w:t>
      </w:r>
    </w:p>
    <w:p w14:paraId="0D06F9C5" w14:textId="77777777" w:rsidR="00DB219B" w:rsidRPr="00131A83" w:rsidRDefault="00DB219B" w:rsidP="003C1FA7">
      <w:pPr>
        <w:jc w:val="both"/>
        <w:rPr>
          <w:bCs/>
          <w:color w:val="000000" w:themeColor="text1"/>
          <w:sz w:val="16"/>
          <w:szCs w:val="16"/>
        </w:rPr>
      </w:pPr>
    </w:p>
    <w:p w14:paraId="0477DBD6" w14:textId="77777777" w:rsidR="00BD0D7D" w:rsidRPr="00131A83" w:rsidRDefault="00BD0D7D" w:rsidP="003C1FA7">
      <w:pPr>
        <w:jc w:val="both"/>
        <w:rPr>
          <w:bCs/>
          <w:color w:val="0070C0"/>
          <w:sz w:val="16"/>
          <w:szCs w:val="16"/>
          <w:lang w:bidi="en-US"/>
        </w:rPr>
      </w:pPr>
      <w:r w:rsidRPr="00131A83">
        <w:rPr>
          <w:bCs/>
          <w:color w:val="0070C0"/>
          <w:sz w:val="16"/>
          <w:szCs w:val="16"/>
          <w:lang w:bidi="en-US"/>
        </w:rPr>
        <w:t>14 (27) ноября 1911 г. в составе 4-й Сибирской воздухоплавательной компании в Чите было создано Читинское АО. Позднее в 1913 году Читинский АО стал 23-м КАО (23525).</w:t>
      </w:r>
    </w:p>
    <w:p w14:paraId="05395618" w14:textId="77777777" w:rsidR="00BD0D7D" w:rsidRPr="00131A83" w:rsidRDefault="00BD0D7D" w:rsidP="003C1FA7">
      <w:pPr>
        <w:jc w:val="both"/>
        <w:rPr>
          <w:bCs/>
          <w:color w:val="0070C0"/>
          <w:sz w:val="16"/>
          <w:szCs w:val="16"/>
        </w:rPr>
      </w:pPr>
    </w:p>
    <w:p w14:paraId="6943649F"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Самолетостроение:</w:t>
      </w:r>
    </w:p>
    <w:p w14:paraId="597805F2" w14:textId="77777777" w:rsidR="00770467" w:rsidRPr="00131A83" w:rsidRDefault="00770467" w:rsidP="003C1FA7">
      <w:pPr>
        <w:shd w:val="clear" w:color="auto" w:fill="FFFFFF"/>
        <w:jc w:val="both"/>
        <w:rPr>
          <w:bCs/>
          <w:color w:val="000000" w:themeColor="text1"/>
          <w:sz w:val="16"/>
          <w:szCs w:val="16"/>
        </w:rPr>
      </w:pPr>
    </w:p>
    <w:p w14:paraId="6C88FB1D" w14:textId="1328D26E"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 xml:space="preserve">15 </w:t>
      </w:r>
      <w:r w:rsidR="009B4E12" w:rsidRPr="00131A83">
        <w:rPr>
          <w:b w:val="0"/>
          <w:bCs/>
          <w:color w:val="000000" w:themeColor="text1"/>
          <w:sz w:val="16"/>
          <w:szCs w:val="16"/>
        </w:rPr>
        <w:t xml:space="preserve">(28) </w:t>
      </w:r>
      <w:r w:rsidRPr="00131A83">
        <w:rPr>
          <w:b w:val="0"/>
          <w:bCs/>
          <w:color w:val="000000" w:themeColor="text1"/>
          <w:sz w:val="16"/>
          <w:szCs w:val="16"/>
        </w:rPr>
        <w:t xml:space="preserve">ноября 1911 </w:t>
      </w:r>
      <w:r w:rsidR="009B4E12" w:rsidRPr="00131A83">
        <w:rPr>
          <w:b w:val="0"/>
          <w:bCs/>
          <w:color w:val="000000" w:themeColor="text1"/>
          <w:sz w:val="16"/>
          <w:szCs w:val="16"/>
        </w:rPr>
        <w:t xml:space="preserve">г. </w:t>
      </w:r>
      <w:r w:rsidRPr="00131A83">
        <w:rPr>
          <w:b w:val="0"/>
          <w:bCs/>
          <w:color w:val="000000" w:themeColor="text1"/>
          <w:sz w:val="16"/>
          <w:szCs w:val="16"/>
        </w:rPr>
        <w:t xml:space="preserve">Лобанов вновь обратился в Общество Леденцова «о назначении комиссии для осмотра самолета, находящегося на аэродроме МОВ, и определении степени его годности». Он просил ускорить решение о покупке двигателя: «Покорнейше прошу также купить этот мотор возможно скорее, так как я желаю испытать аэроплан не только при обыкновенных условиях — летом, но и при тяжелых условиях нашего климата, т.е. зимой», хотя об установке зимних лыж речь пока еще не шла. По заключению экспертной комиссии — Жуковского и </w:t>
      </w:r>
      <w:proofErr w:type="spellStart"/>
      <w:r w:rsidRPr="00131A83">
        <w:rPr>
          <w:b w:val="0"/>
          <w:bCs/>
          <w:color w:val="000000" w:themeColor="text1"/>
          <w:sz w:val="16"/>
          <w:szCs w:val="16"/>
        </w:rPr>
        <w:t>Бубекина</w:t>
      </w:r>
      <w:proofErr w:type="spellEnd"/>
      <w:r w:rsidRPr="00131A83">
        <w:rPr>
          <w:b w:val="0"/>
          <w:bCs/>
          <w:color w:val="000000" w:themeColor="text1"/>
          <w:sz w:val="16"/>
          <w:szCs w:val="16"/>
        </w:rPr>
        <w:t xml:space="preserve">, Совет Общества попросил эту же </w:t>
      </w:r>
      <w:r w:rsidRPr="00131A83">
        <w:rPr>
          <w:b w:val="0"/>
          <w:bCs/>
          <w:color w:val="000000" w:themeColor="text1"/>
          <w:sz w:val="16"/>
          <w:szCs w:val="16"/>
        </w:rPr>
        <w:lastRenderedPageBreak/>
        <w:t xml:space="preserve">комиссию осмотреть аэроплан, а «в отношении </w:t>
      </w:r>
      <w:proofErr w:type="gramStart"/>
      <w:r w:rsidRPr="00131A83">
        <w:rPr>
          <w:b w:val="0"/>
          <w:bCs/>
          <w:color w:val="000000" w:themeColor="text1"/>
          <w:sz w:val="16"/>
          <w:szCs w:val="16"/>
        </w:rPr>
        <w:t>двигателя.—</w:t>
      </w:r>
      <w:proofErr w:type="gramEnd"/>
      <w:r w:rsidRPr="00131A83">
        <w:rPr>
          <w:b w:val="0"/>
          <w:bCs/>
          <w:color w:val="000000" w:themeColor="text1"/>
          <w:sz w:val="16"/>
          <w:szCs w:val="16"/>
        </w:rPr>
        <w:t xml:space="preserve"> иметь в виду особый доклад комиссии о соглашении с фирмами на предоставление двигателей во временное пользование для испытаний аэропланов.»</w:t>
      </w:r>
    </w:p>
    <w:p w14:paraId="5E167E72"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 xml:space="preserve">Лобанов был первым, предложившим предоставлять конструкторам моторы «во временное пользование на льготных условиях», но к концу 1911 г. заявления от многочисленных изобретателей в комиссию Жуковского с ходатайствами «о приобретении для них двигателей для испытания уже выполненных летательных машин или их пропеллеров» пошли таким потоком, что сам ученый 27 ноября обратился в Совет Общества Леденцова с любопытным предложением: «Не покупая двигателя, что сопряжено с большим расходом по его приобретению и эксплуатации, а также с риском его поломки, вступить в соглашение с заводом летательных машин «Дукс» Ю.А. Меллера о предоставлении во временное пользование изобретателям двигателей с соответствующими принадлежностями под надзором опытного механика. Соглашение может </w:t>
      </w:r>
      <w:proofErr w:type="spellStart"/>
      <w:r w:rsidRPr="00131A83">
        <w:rPr>
          <w:b w:val="0"/>
          <w:bCs/>
          <w:color w:val="000000" w:themeColor="text1"/>
          <w:sz w:val="16"/>
          <w:szCs w:val="16"/>
        </w:rPr>
        <w:t>бьггь</w:t>
      </w:r>
      <w:proofErr w:type="spellEnd"/>
      <w:r w:rsidRPr="00131A83">
        <w:rPr>
          <w:b w:val="0"/>
          <w:bCs/>
          <w:color w:val="000000" w:themeColor="text1"/>
          <w:sz w:val="16"/>
          <w:szCs w:val="16"/>
        </w:rPr>
        <w:t xml:space="preserve"> устанавливаемо для каждого отдельного случая. Также желательно было бы войти в соглашение с вышеупомянутой фабрикой о временном пользовании целыми аэропланами с механиками и пилотами для испытания отдельных органов аэропланов и приспособлений для автоматической устойчивости и пр.» (15464).</w:t>
      </w:r>
    </w:p>
    <w:p w14:paraId="1FFDBF72" w14:textId="77777777" w:rsidR="00770467" w:rsidRPr="00131A83" w:rsidRDefault="00770467" w:rsidP="003C1FA7">
      <w:pPr>
        <w:pStyle w:val="2"/>
        <w:spacing w:before="0" w:after="0"/>
        <w:jc w:val="both"/>
        <w:rPr>
          <w:b w:val="0"/>
          <w:bCs/>
          <w:color w:val="000000" w:themeColor="text1"/>
          <w:sz w:val="16"/>
          <w:szCs w:val="16"/>
        </w:rPr>
      </w:pPr>
    </w:p>
    <w:p w14:paraId="64A63EB2"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Самолетостроение:</w:t>
      </w:r>
    </w:p>
    <w:p w14:paraId="58C01B0A" w14:textId="77777777" w:rsidR="00770467" w:rsidRPr="00131A83" w:rsidRDefault="00770467" w:rsidP="003C1FA7">
      <w:pPr>
        <w:shd w:val="clear" w:color="auto" w:fill="FFFFFF"/>
        <w:jc w:val="both"/>
        <w:rPr>
          <w:bCs/>
          <w:color w:val="000000" w:themeColor="text1"/>
          <w:sz w:val="16"/>
          <w:szCs w:val="16"/>
        </w:rPr>
      </w:pPr>
    </w:p>
    <w:p w14:paraId="717E8EAD" w14:textId="46DFB3F3"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16 </w:t>
      </w:r>
      <w:r w:rsidR="009B4E12" w:rsidRPr="00131A83">
        <w:rPr>
          <w:bCs/>
          <w:color w:val="000000" w:themeColor="text1"/>
          <w:sz w:val="16"/>
          <w:szCs w:val="16"/>
        </w:rPr>
        <w:t xml:space="preserve">(29) </w:t>
      </w:r>
      <w:r w:rsidRPr="00131A83">
        <w:rPr>
          <w:bCs/>
          <w:color w:val="000000" w:themeColor="text1"/>
          <w:sz w:val="16"/>
          <w:szCs w:val="16"/>
        </w:rPr>
        <w:t xml:space="preserve">ноября 1911 г. </w:t>
      </w:r>
      <w:r w:rsidR="009B4E12" w:rsidRPr="00131A83">
        <w:rPr>
          <w:bCs/>
          <w:color w:val="000000" w:themeColor="text1"/>
          <w:sz w:val="16"/>
          <w:szCs w:val="16"/>
        </w:rPr>
        <w:t xml:space="preserve">в своем докладе в Военный совет </w:t>
      </w:r>
      <w:r w:rsidRPr="00131A83">
        <w:rPr>
          <w:bCs/>
          <w:color w:val="000000" w:themeColor="text1"/>
          <w:sz w:val="16"/>
          <w:szCs w:val="16"/>
        </w:rPr>
        <w:t>за № 2971 о заказе 36 самолё</w:t>
      </w:r>
      <w:r w:rsidRPr="00131A83">
        <w:rPr>
          <w:bCs/>
          <w:color w:val="000000" w:themeColor="text1"/>
          <w:sz w:val="16"/>
          <w:szCs w:val="16"/>
        </w:rPr>
        <w:softHyphen/>
        <w:t>тов и 12 запасных моторов для военного ведомства генерал Н.Ф. Александров предла</w:t>
      </w:r>
      <w:r w:rsidRPr="00131A83">
        <w:rPr>
          <w:bCs/>
          <w:color w:val="000000" w:themeColor="text1"/>
          <w:sz w:val="16"/>
          <w:szCs w:val="16"/>
        </w:rPr>
        <w:softHyphen/>
        <w:t>гал распределить по шесть «Фарманов-7» между ПРТВ, «Дуксом», РБВЗ и варшавской «</w:t>
      </w:r>
      <w:proofErr w:type="spellStart"/>
      <w:r w:rsidRPr="00131A83">
        <w:rPr>
          <w:bCs/>
          <w:color w:val="000000" w:themeColor="text1"/>
          <w:sz w:val="16"/>
          <w:szCs w:val="16"/>
        </w:rPr>
        <w:t>Авиатой</w:t>
      </w:r>
      <w:proofErr w:type="spellEnd"/>
      <w:r w:rsidRPr="00131A83">
        <w:rPr>
          <w:bCs/>
          <w:color w:val="000000" w:themeColor="text1"/>
          <w:sz w:val="16"/>
          <w:szCs w:val="16"/>
        </w:rPr>
        <w:t>». Заказ на шесть «Блерио» поровну поделить между ПРТВ, «Дуксом», РБВЗ, а еще шесть «Блерио» и авиационные моторы «Гном» — заказать во Франции.</w:t>
      </w:r>
    </w:p>
    <w:p w14:paraId="1F3477F7"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19 ноября 1911 г. военный министр подал царю Николаю </w:t>
      </w:r>
      <w:r w:rsidRPr="00131A83">
        <w:rPr>
          <w:bCs/>
          <w:color w:val="000000" w:themeColor="text1"/>
          <w:sz w:val="16"/>
          <w:szCs w:val="16"/>
          <w:lang w:val="en-US"/>
        </w:rPr>
        <w:t>II</w:t>
      </w:r>
      <w:r w:rsidRPr="00131A83">
        <w:rPr>
          <w:bCs/>
          <w:color w:val="000000" w:themeColor="text1"/>
          <w:sz w:val="16"/>
          <w:szCs w:val="16"/>
        </w:rPr>
        <w:t xml:space="preserve"> докладную записку «о предположениях постановки и развития воздухоплавательного дела в русской армии» с упором на авиацию, а не на воздухоплавание. В ней отмечалось: «Не отказываясь со</w:t>
      </w:r>
      <w:r w:rsidRPr="00131A83">
        <w:rPr>
          <w:bCs/>
          <w:color w:val="000000" w:themeColor="text1"/>
          <w:sz w:val="16"/>
          <w:szCs w:val="16"/>
        </w:rPr>
        <w:softHyphen/>
        <w:t>вершенно от управляемых аэростатов... военное ведомство должно направить ныне все свои усилия для скорейшего снабжения армии самолётами. С целью развития и поощ</w:t>
      </w:r>
      <w:r w:rsidRPr="00131A83">
        <w:rPr>
          <w:bCs/>
          <w:color w:val="000000" w:themeColor="text1"/>
          <w:sz w:val="16"/>
          <w:szCs w:val="16"/>
        </w:rPr>
        <w:softHyphen/>
        <w:t>рения промышленности по строительству... главным образом самолётов, военному ве</w:t>
      </w:r>
      <w:r w:rsidRPr="00131A83">
        <w:rPr>
          <w:bCs/>
          <w:color w:val="000000" w:themeColor="text1"/>
          <w:sz w:val="16"/>
          <w:szCs w:val="16"/>
        </w:rPr>
        <w:softHyphen/>
        <w:t>домству должно быть предоставлено право заказывать эти аппараты преимущественно на отечественных заводах, хотя бы и по более дорогим ценам (выделено авт.), чем за границей, само собой разумеется, при условии обязательства заводов поставлять ап</w:t>
      </w:r>
      <w:r w:rsidRPr="00131A83">
        <w:rPr>
          <w:bCs/>
          <w:color w:val="000000" w:themeColor="text1"/>
          <w:sz w:val="16"/>
          <w:szCs w:val="16"/>
        </w:rPr>
        <w:softHyphen/>
        <w:t xml:space="preserve">параты последней наиболее совершенной конструкции» (Авиация и воздухоплавание в России в 1907-1914 гг. </w:t>
      </w:r>
      <w:proofErr w:type="spellStart"/>
      <w:r w:rsidRPr="00131A83">
        <w:rPr>
          <w:bCs/>
          <w:color w:val="000000" w:themeColor="text1"/>
          <w:sz w:val="16"/>
          <w:szCs w:val="16"/>
        </w:rPr>
        <w:t>Вып</w:t>
      </w:r>
      <w:proofErr w:type="spellEnd"/>
      <w:r w:rsidRPr="00131A83">
        <w:rPr>
          <w:bCs/>
          <w:color w:val="000000" w:themeColor="text1"/>
          <w:sz w:val="16"/>
          <w:szCs w:val="16"/>
        </w:rPr>
        <w:t>. 3. 1911. С. 119.)</w:t>
      </w:r>
      <w:r w:rsidRPr="00131A83">
        <w:rPr>
          <w:bCs/>
          <w:color w:val="000000" w:themeColor="text1"/>
          <w:sz w:val="16"/>
          <w:szCs w:val="16"/>
          <w:vertAlign w:val="superscript"/>
        </w:rPr>
        <w:t>12</w:t>
      </w:r>
      <w:r w:rsidRPr="00131A83">
        <w:rPr>
          <w:bCs/>
          <w:color w:val="000000" w:themeColor="text1"/>
          <w:sz w:val="16"/>
          <w:szCs w:val="16"/>
        </w:rPr>
        <w:t>.</w:t>
      </w:r>
    </w:p>
    <w:p w14:paraId="3AEAEE9C"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На полях докладной есть резолюция Николая </w:t>
      </w:r>
      <w:r w:rsidRPr="00131A83">
        <w:rPr>
          <w:bCs/>
          <w:color w:val="000000" w:themeColor="text1"/>
          <w:sz w:val="16"/>
          <w:szCs w:val="16"/>
          <w:lang w:val="en-US"/>
        </w:rPr>
        <w:t>II</w:t>
      </w:r>
      <w:r w:rsidRPr="00131A83">
        <w:rPr>
          <w:bCs/>
          <w:color w:val="000000" w:themeColor="text1"/>
          <w:sz w:val="16"/>
          <w:szCs w:val="16"/>
        </w:rPr>
        <w:t>: «Общие предположения одобряю». Не</w:t>
      </w:r>
      <w:r w:rsidRPr="00131A83">
        <w:rPr>
          <w:bCs/>
          <w:color w:val="000000" w:themeColor="text1"/>
          <w:sz w:val="16"/>
          <w:szCs w:val="16"/>
        </w:rPr>
        <w:softHyphen/>
        <w:t>удивительно, что после такой резолюции 1 декабря 1911 г. Военный совет по докладу на</w:t>
      </w:r>
      <w:r w:rsidRPr="00131A83">
        <w:rPr>
          <w:bCs/>
          <w:color w:val="000000" w:themeColor="text1"/>
          <w:sz w:val="16"/>
          <w:szCs w:val="16"/>
        </w:rPr>
        <w:softHyphen/>
        <w:t>чальника ГИУ решил: «1. Заказать 1-му т-</w:t>
      </w:r>
      <w:proofErr w:type="spellStart"/>
      <w:r w:rsidRPr="00131A83">
        <w:rPr>
          <w:bCs/>
          <w:color w:val="000000" w:themeColor="text1"/>
          <w:sz w:val="16"/>
          <w:szCs w:val="16"/>
        </w:rPr>
        <w:t>ву</w:t>
      </w:r>
      <w:proofErr w:type="spellEnd"/>
      <w:r w:rsidRPr="00131A83">
        <w:rPr>
          <w:bCs/>
          <w:color w:val="000000" w:themeColor="text1"/>
          <w:sz w:val="16"/>
          <w:szCs w:val="16"/>
        </w:rPr>
        <w:t xml:space="preserve"> воздухоплавания 12 Фарманов и 4 Блерио; Русско-Балтийскому заводу — 6 Фарманов и 4 Блерио; заводу «Дукс» 6 Фарманов и 4 Блерио... 4. О заказе моторов войти с новым представлением».</w:t>
      </w:r>
    </w:p>
    <w:p w14:paraId="61D0B322"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Обращают на себя внимание оперативность принятия решений в царской </w:t>
      </w:r>
      <w:proofErr w:type="spellStart"/>
      <w:r w:rsidRPr="00131A83">
        <w:rPr>
          <w:bCs/>
          <w:color w:val="000000" w:themeColor="text1"/>
          <w:sz w:val="16"/>
          <w:szCs w:val="16"/>
        </w:rPr>
        <w:t>неразворот</w:t>
      </w:r>
      <w:r w:rsidRPr="00131A83">
        <w:rPr>
          <w:bCs/>
          <w:color w:val="000000" w:themeColor="text1"/>
          <w:sz w:val="16"/>
          <w:szCs w:val="16"/>
        </w:rPr>
        <w:softHyphen/>
        <w:t>ливой</w:t>
      </w:r>
      <w:proofErr w:type="spellEnd"/>
      <w:r w:rsidRPr="00131A83">
        <w:rPr>
          <w:bCs/>
          <w:color w:val="000000" w:themeColor="text1"/>
          <w:sz w:val="16"/>
          <w:szCs w:val="16"/>
        </w:rPr>
        <w:t xml:space="preserve"> «бюрократической военно-государственной машине». Контракты на поставку со всеми тремя заводами подписали в январе 1912 г., т.е. менее чем через два месяца.</w:t>
      </w:r>
    </w:p>
    <w:p w14:paraId="1E74FEBD"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Первым, 16 января, подписали контракт № 376 с «Дуксом». Согласно его п.2, «...начиная с 7-го мая 1912 года должно предъявляться к сдаче не менее трех аппаратов в неде</w:t>
      </w:r>
      <w:r w:rsidRPr="00131A83">
        <w:rPr>
          <w:bCs/>
          <w:color w:val="000000" w:themeColor="text1"/>
          <w:sz w:val="16"/>
          <w:szCs w:val="16"/>
        </w:rPr>
        <w:softHyphen/>
        <w:t>лю». Такими же темпами планировалось строительство аэропланов на РБВЗ, а 1-е то</w:t>
      </w:r>
      <w:r w:rsidRPr="00131A83">
        <w:rPr>
          <w:bCs/>
          <w:color w:val="000000" w:themeColor="text1"/>
          <w:sz w:val="16"/>
          <w:szCs w:val="16"/>
        </w:rPr>
        <w:softHyphen/>
        <w:t>варищество воздухоплавания обязывалось первый «Блерио» предъявить к сдаче уже 15 февраля, и далее по одному каждые 10 дней. «Фарманы» планировали строить та</w:t>
      </w:r>
      <w:r w:rsidRPr="00131A83">
        <w:rPr>
          <w:bCs/>
          <w:color w:val="000000" w:themeColor="text1"/>
          <w:sz w:val="16"/>
          <w:szCs w:val="16"/>
        </w:rPr>
        <w:softHyphen/>
        <w:t>кими же темпами, начиная с 13 марта.</w:t>
      </w:r>
    </w:p>
    <w:p w14:paraId="095D54E8"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Весной 1912 г. при подведении итогов 2-й Московской авиационной недели в прес</w:t>
      </w:r>
      <w:r w:rsidRPr="00131A83">
        <w:rPr>
          <w:bCs/>
          <w:color w:val="000000" w:themeColor="text1"/>
          <w:sz w:val="16"/>
          <w:szCs w:val="16"/>
        </w:rPr>
        <w:softHyphen/>
        <w:t>се сделали «отрадное заключение, что «русские» аэропланы уже теперь опередили многие лучшие заграничные».</w:t>
      </w:r>
    </w:p>
    <w:p w14:paraId="5C8EFD41"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Военное ведомство внимательно следило за новыми типами иностранных самолё</w:t>
      </w:r>
      <w:r w:rsidRPr="00131A83">
        <w:rPr>
          <w:bCs/>
          <w:color w:val="000000" w:themeColor="text1"/>
          <w:sz w:val="16"/>
          <w:szCs w:val="16"/>
        </w:rPr>
        <w:softHyphen/>
        <w:t>тов, «давшими по литературным сведениям хорошие результаты». Когда в 1912 г. во Франции появился моноплан «</w:t>
      </w:r>
      <w:proofErr w:type="spellStart"/>
      <w:r w:rsidRPr="00131A83">
        <w:rPr>
          <w:bCs/>
          <w:color w:val="000000" w:themeColor="text1"/>
          <w:sz w:val="16"/>
          <w:szCs w:val="16"/>
        </w:rPr>
        <w:t>Ньюпор</w:t>
      </w:r>
      <w:proofErr w:type="spellEnd"/>
      <w:r w:rsidRPr="00131A83">
        <w:rPr>
          <w:bCs/>
          <w:color w:val="000000" w:themeColor="text1"/>
          <w:sz w:val="16"/>
          <w:szCs w:val="16"/>
        </w:rPr>
        <w:t>», сразу же 12 новых двухместных «</w:t>
      </w:r>
      <w:proofErr w:type="spellStart"/>
      <w:r w:rsidRPr="00131A83">
        <w:rPr>
          <w:bCs/>
          <w:color w:val="000000" w:themeColor="text1"/>
          <w:sz w:val="16"/>
          <w:szCs w:val="16"/>
        </w:rPr>
        <w:t>Ньюпоров</w:t>
      </w:r>
      <w:proofErr w:type="spellEnd"/>
      <w:r w:rsidRPr="00131A83">
        <w:rPr>
          <w:bCs/>
          <w:color w:val="000000" w:themeColor="text1"/>
          <w:sz w:val="16"/>
          <w:szCs w:val="16"/>
        </w:rPr>
        <w:t>» с 50-сильными моторами «Гном» и два учебных решили заказать во Франции по об</w:t>
      </w:r>
      <w:r w:rsidRPr="00131A83">
        <w:rPr>
          <w:bCs/>
          <w:color w:val="000000" w:themeColor="text1"/>
          <w:sz w:val="16"/>
          <w:szCs w:val="16"/>
        </w:rPr>
        <w:softHyphen/>
        <w:t>щей цене 135000 руб., но с перспективой их освоения русскими заводами.</w:t>
      </w:r>
    </w:p>
    <w:p w14:paraId="7496908F"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 апреле 1912 г. в докладе Н.Ф. Александрова помощнику военного министра А.А. По</w:t>
      </w:r>
      <w:r w:rsidRPr="00131A83">
        <w:rPr>
          <w:bCs/>
          <w:color w:val="000000" w:themeColor="text1"/>
          <w:sz w:val="16"/>
          <w:szCs w:val="16"/>
        </w:rPr>
        <w:softHyphen/>
        <w:t>ливанову о заказах «</w:t>
      </w:r>
      <w:proofErr w:type="spellStart"/>
      <w:r w:rsidRPr="00131A83">
        <w:rPr>
          <w:bCs/>
          <w:color w:val="000000" w:themeColor="text1"/>
          <w:sz w:val="16"/>
          <w:szCs w:val="16"/>
        </w:rPr>
        <w:t>Ньюпоров</w:t>
      </w:r>
      <w:proofErr w:type="spellEnd"/>
      <w:r w:rsidRPr="00131A83">
        <w:rPr>
          <w:bCs/>
          <w:color w:val="000000" w:themeColor="text1"/>
          <w:sz w:val="16"/>
          <w:szCs w:val="16"/>
        </w:rPr>
        <w:t>» с моторами «Гном» для вновь формируемых авиаотрядов отмечалось, что все они должны иметь на вооружении только «</w:t>
      </w:r>
      <w:proofErr w:type="spellStart"/>
      <w:r w:rsidRPr="00131A83">
        <w:rPr>
          <w:bCs/>
          <w:color w:val="000000" w:themeColor="text1"/>
          <w:sz w:val="16"/>
          <w:szCs w:val="16"/>
        </w:rPr>
        <w:t>Ньюпоры</w:t>
      </w:r>
      <w:proofErr w:type="spellEnd"/>
      <w:r w:rsidRPr="00131A83">
        <w:rPr>
          <w:bCs/>
          <w:color w:val="000000" w:themeColor="text1"/>
          <w:sz w:val="16"/>
          <w:szCs w:val="16"/>
        </w:rPr>
        <w:t>» с моторами в 50 л.с. Общая потребность в «</w:t>
      </w:r>
      <w:proofErr w:type="spellStart"/>
      <w:r w:rsidRPr="00131A83">
        <w:rPr>
          <w:bCs/>
          <w:color w:val="000000" w:themeColor="text1"/>
          <w:sz w:val="16"/>
          <w:szCs w:val="16"/>
        </w:rPr>
        <w:t>Ньюпорах</w:t>
      </w:r>
      <w:proofErr w:type="spellEnd"/>
      <w:r w:rsidRPr="00131A83">
        <w:rPr>
          <w:bCs/>
          <w:color w:val="000000" w:themeColor="text1"/>
          <w:sz w:val="16"/>
          <w:szCs w:val="16"/>
        </w:rPr>
        <w:t xml:space="preserve">» «для 12 полевых и 1 крепостного отряда и 50% запасных аэропланов для 19 авиационных отрядов, а также для авиационного отдела Офицерской воздухоплавательной школы — 6 учебных Фарманов и 25 </w:t>
      </w:r>
      <w:proofErr w:type="spellStart"/>
      <w:r w:rsidRPr="00131A83">
        <w:rPr>
          <w:bCs/>
          <w:color w:val="000000" w:themeColor="text1"/>
          <w:sz w:val="16"/>
          <w:szCs w:val="16"/>
        </w:rPr>
        <w:t>Ньюпор</w:t>
      </w:r>
      <w:proofErr w:type="spellEnd"/>
      <w:r w:rsidRPr="00131A83">
        <w:rPr>
          <w:bCs/>
          <w:color w:val="000000" w:themeColor="text1"/>
          <w:sz w:val="16"/>
          <w:szCs w:val="16"/>
        </w:rPr>
        <w:t>[</w:t>
      </w:r>
      <w:proofErr w:type="spellStart"/>
      <w:r w:rsidRPr="00131A83">
        <w:rPr>
          <w:bCs/>
          <w:color w:val="000000" w:themeColor="text1"/>
          <w:sz w:val="16"/>
          <w:szCs w:val="16"/>
        </w:rPr>
        <w:t>ов</w:t>
      </w:r>
      <w:proofErr w:type="spellEnd"/>
      <w:r w:rsidRPr="00131A83">
        <w:rPr>
          <w:bCs/>
          <w:color w:val="000000" w:themeColor="text1"/>
          <w:sz w:val="16"/>
          <w:szCs w:val="16"/>
        </w:rPr>
        <w:t xml:space="preserve">] ( в том числе 5 учебных)» (Авиация и воздухоплавание в России в 1907-1914 гг. </w:t>
      </w:r>
      <w:proofErr w:type="spellStart"/>
      <w:r w:rsidRPr="00131A83">
        <w:rPr>
          <w:bCs/>
          <w:color w:val="000000" w:themeColor="text1"/>
          <w:sz w:val="16"/>
          <w:szCs w:val="16"/>
        </w:rPr>
        <w:t>Вып</w:t>
      </w:r>
      <w:proofErr w:type="spellEnd"/>
      <w:r w:rsidRPr="00131A83">
        <w:rPr>
          <w:bCs/>
          <w:color w:val="000000" w:themeColor="text1"/>
          <w:sz w:val="16"/>
          <w:szCs w:val="16"/>
        </w:rPr>
        <w:t>. 4. 1912. С. 56.)</w:t>
      </w:r>
      <w:r w:rsidRPr="00131A83">
        <w:rPr>
          <w:bCs/>
          <w:color w:val="000000" w:themeColor="text1"/>
          <w:sz w:val="16"/>
          <w:szCs w:val="16"/>
          <w:vertAlign w:val="superscript"/>
        </w:rPr>
        <w:t>13</w:t>
      </w:r>
      <w:r w:rsidRPr="00131A83">
        <w:rPr>
          <w:bCs/>
          <w:color w:val="000000" w:themeColor="text1"/>
          <w:sz w:val="16"/>
          <w:szCs w:val="16"/>
        </w:rPr>
        <w:t>, составляла 160 аэропланов. К этому времени в России еще не по</w:t>
      </w:r>
      <w:r w:rsidRPr="00131A83">
        <w:rPr>
          <w:bCs/>
          <w:color w:val="000000" w:themeColor="text1"/>
          <w:sz w:val="16"/>
          <w:szCs w:val="16"/>
        </w:rPr>
        <w:softHyphen/>
        <w:t>строили ни одного «</w:t>
      </w:r>
      <w:proofErr w:type="spellStart"/>
      <w:r w:rsidRPr="00131A83">
        <w:rPr>
          <w:bCs/>
          <w:color w:val="000000" w:themeColor="text1"/>
          <w:sz w:val="16"/>
          <w:szCs w:val="16"/>
        </w:rPr>
        <w:t>Ньюпора</w:t>
      </w:r>
      <w:proofErr w:type="spellEnd"/>
      <w:r w:rsidRPr="00131A83">
        <w:rPr>
          <w:bCs/>
          <w:color w:val="000000" w:themeColor="text1"/>
          <w:sz w:val="16"/>
          <w:szCs w:val="16"/>
        </w:rPr>
        <w:t>».</w:t>
      </w:r>
    </w:p>
    <w:p w14:paraId="4F34B802"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Военное ведомство опросило самолетостроительные фирмы в России, Франции и Германии на предмет постройки «</w:t>
      </w:r>
      <w:proofErr w:type="spellStart"/>
      <w:r w:rsidRPr="00131A83">
        <w:rPr>
          <w:bCs/>
          <w:color w:val="000000" w:themeColor="text1"/>
          <w:sz w:val="16"/>
          <w:szCs w:val="16"/>
        </w:rPr>
        <w:t>Ньюпоров</w:t>
      </w:r>
      <w:proofErr w:type="spellEnd"/>
      <w:r w:rsidRPr="00131A83">
        <w:rPr>
          <w:bCs/>
          <w:color w:val="000000" w:themeColor="text1"/>
          <w:sz w:val="16"/>
          <w:szCs w:val="16"/>
        </w:rPr>
        <w:t>». Выяснилось, что ПРТВ готово произво</w:t>
      </w:r>
      <w:r w:rsidRPr="00131A83">
        <w:rPr>
          <w:bCs/>
          <w:color w:val="000000" w:themeColor="text1"/>
          <w:sz w:val="16"/>
          <w:szCs w:val="16"/>
        </w:rPr>
        <w:softHyphen/>
        <w:t>дить по 100 штук в год, РБВЗ — по 2 самолёта в месяц, а первый из них через 2</w:t>
      </w:r>
      <w:r w:rsidRPr="00131A83">
        <w:rPr>
          <w:bCs/>
          <w:color w:val="000000" w:themeColor="text1"/>
          <w:sz w:val="16"/>
          <w:szCs w:val="16"/>
          <w:vertAlign w:val="superscript"/>
        </w:rPr>
        <w:t>1</w:t>
      </w:r>
      <w:r w:rsidRPr="00131A83">
        <w:rPr>
          <w:bCs/>
          <w:color w:val="000000" w:themeColor="text1"/>
          <w:sz w:val="16"/>
          <w:szCs w:val="16"/>
        </w:rPr>
        <w:t>/2 ме</w:t>
      </w:r>
      <w:r w:rsidRPr="00131A83">
        <w:rPr>
          <w:bCs/>
          <w:color w:val="000000" w:themeColor="text1"/>
          <w:sz w:val="16"/>
          <w:szCs w:val="16"/>
        </w:rPr>
        <w:softHyphen/>
        <w:t>сяца со дня заключения контракта. Общество «</w:t>
      </w:r>
      <w:proofErr w:type="spellStart"/>
      <w:r w:rsidRPr="00131A83">
        <w:rPr>
          <w:bCs/>
          <w:color w:val="000000" w:themeColor="text1"/>
          <w:sz w:val="16"/>
          <w:szCs w:val="16"/>
        </w:rPr>
        <w:t>Ньюпор</w:t>
      </w:r>
      <w:proofErr w:type="spellEnd"/>
      <w:r w:rsidRPr="00131A83">
        <w:rPr>
          <w:bCs/>
          <w:color w:val="000000" w:themeColor="text1"/>
          <w:sz w:val="16"/>
          <w:szCs w:val="16"/>
        </w:rPr>
        <w:t>» во Франции сообщило, что из-за границы оно поставит 10 аппаратов за три месяца; при сборке в России из французских частей — 10 аппаратов через 5</w:t>
      </w:r>
      <w:r w:rsidRPr="00131A83">
        <w:rPr>
          <w:bCs/>
          <w:color w:val="000000" w:themeColor="text1"/>
          <w:sz w:val="16"/>
          <w:szCs w:val="16"/>
          <w:vertAlign w:val="superscript"/>
        </w:rPr>
        <w:t>1</w:t>
      </w:r>
      <w:r w:rsidRPr="00131A83">
        <w:rPr>
          <w:bCs/>
          <w:color w:val="000000" w:themeColor="text1"/>
          <w:sz w:val="16"/>
          <w:szCs w:val="16"/>
        </w:rPr>
        <w:t>/2 месяцев со дня заказа; при постройке в России по 7 аппаратов в месяц, причем первый аппарат будет изготовлен через 7</w:t>
      </w:r>
      <w:r w:rsidRPr="00131A83">
        <w:rPr>
          <w:bCs/>
          <w:color w:val="000000" w:themeColor="text1"/>
          <w:sz w:val="16"/>
          <w:szCs w:val="16"/>
          <w:vertAlign w:val="superscript"/>
        </w:rPr>
        <w:t>1</w:t>
      </w:r>
      <w:r w:rsidRPr="00131A83">
        <w:rPr>
          <w:bCs/>
          <w:color w:val="000000" w:themeColor="text1"/>
          <w:sz w:val="16"/>
          <w:szCs w:val="16"/>
        </w:rPr>
        <w:t>/2 месяцев со дня заказа. Общество воздушных сообщений в Германии предлагало собрать в России из германских частей 20 «</w:t>
      </w:r>
      <w:proofErr w:type="spellStart"/>
      <w:r w:rsidRPr="00131A83">
        <w:rPr>
          <w:bCs/>
          <w:color w:val="000000" w:themeColor="text1"/>
          <w:sz w:val="16"/>
          <w:szCs w:val="16"/>
        </w:rPr>
        <w:t>Ньюпоров</w:t>
      </w:r>
      <w:proofErr w:type="spellEnd"/>
      <w:r w:rsidRPr="00131A83">
        <w:rPr>
          <w:bCs/>
          <w:color w:val="000000" w:themeColor="text1"/>
          <w:sz w:val="16"/>
          <w:szCs w:val="16"/>
        </w:rPr>
        <w:t>» в пятимесячный срок со дня заказа.</w:t>
      </w:r>
    </w:p>
    <w:p w14:paraId="3483FA85"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 докладе предлагалось заказать 103 «</w:t>
      </w:r>
      <w:proofErr w:type="spellStart"/>
      <w:r w:rsidRPr="00131A83">
        <w:rPr>
          <w:bCs/>
          <w:color w:val="000000" w:themeColor="text1"/>
          <w:sz w:val="16"/>
          <w:szCs w:val="16"/>
        </w:rPr>
        <w:t>Ньюпора</w:t>
      </w:r>
      <w:proofErr w:type="spellEnd"/>
      <w:r w:rsidRPr="00131A83">
        <w:rPr>
          <w:bCs/>
          <w:color w:val="000000" w:themeColor="text1"/>
          <w:sz w:val="16"/>
          <w:szCs w:val="16"/>
        </w:rPr>
        <w:t>» во Франции, «обязав эту фирму сро</w:t>
      </w:r>
      <w:r w:rsidRPr="00131A83">
        <w:rPr>
          <w:bCs/>
          <w:color w:val="000000" w:themeColor="text1"/>
          <w:sz w:val="16"/>
          <w:szCs w:val="16"/>
        </w:rPr>
        <w:softHyphen/>
        <w:t>чным выполнением заказа и вместе с тем постройкой завода для изготовления аэропла</w:t>
      </w:r>
      <w:r w:rsidRPr="00131A83">
        <w:rPr>
          <w:bCs/>
          <w:color w:val="000000" w:themeColor="text1"/>
          <w:sz w:val="16"/>
          <w:szCs w:val="16"/>
        </w:rPr>
        <w:softHyphen/>
        <w:t>нов в Москве», а 57 «</w:t>
      </w:r>
      <w:proofErr w:type="spellStart"/>
      <w:r w:rsidRPr="00131A83">
        <w:rPr>
          <w:bCs/>
          <w:color w:val="000000" w:themeColor="text1"/>
          <w:sz w:val="16"/>
          <w:szCs w:val="16"/>
        </w:rPr>
        <w:t>Ньюпоров</w:t>
      </w:r>
      <w:proofErr w:type="spellEnd"/>
      <w:r w:rsidRPr="00131A83">
        <w:rPr>
          <w:bCs/>
          <w:color w:val="000000" w:themeColor="text1"/>
          <w:sz w:val="16"/>
          <w:szCs w:val="16"/>
        </w:rPr>
        <w:t>» «заказать на русских заводах по получении из-за грани</w:t>
      </w:r>
      <w:r w:rsidRPr="00131A83">
        <w:rPr>
          <w:bCs/>
          <w:color w:val="000000" w:themeColor="text1"/>
          <w:sz w:val="16"/>
          <w:szCs w:val="16"/>
        </w:rPr>
        <w:softHyphen/>
        <w:t>цы первых усовершенствованных аппаратов». Одновременно для срочности собирались заменить на улучшенных «</w:t>
      </w:r>
      <w:proofErr w:type="spellStart"/>
      <w:r w:rsidRPr="00131A83">
        <w:rPr>
          <w:bCs/>
          <w:color w:val="000000" w:themeColor="text1"/>
          <w:sz w:val="16"/>
          <w:szCs w:val="16"/>
        </w:rPr>
        <w:t>Ньюпорах</w:t>
      </w:r>
      <w:proofErr w:type="spellEnd"/>
      <w:r w:rsidRPr="00131A83">
        <w:rPr>
          <w:bCs/>
          <w:color w:val="000000" w:themeColor="text1"/>
          <w:sz w:val="16"/>
          <w:szCs w:val="16"/>
        </w:rPr>
        <w:t>» более мощные 60-сильные Гномы более надежны</w:t>
      </w:r>
      <w:r w:rsidRPr="00131A83">
        <w:rPr>
          <w:bCs/>
          <w:color w:val="000000" w:themeColor="text1"/>
          <w:sz w:val="16"/>
          <w:szCs w:val="16"/>
        </w:rPr>
        <w:softHyphen/>
        <w:t>ми 50-сильными.</w:t>
      </w:r>
    </w:p>
    <w:p w14:paraId="462E9955"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Но в конце апреля в ГИУ из Министерства торговли и промышленности поступило «раз</w:t>
      </w:r>
      <w:r w:rsidRPr="00131A83">
        <w:rPr>
          <w:bCs/>
          <w:color w:val="000000" w:themeColor="text1"/>
          <w:sz w:val="16"/>
          <w:szCs w:val="16"/>
        </w:rPr>
        <w:softHyphen/>
        <w:t xml:space="preserve">решение закупок авиационного имущества, кроме самолетов </w:t>
      </w:r>
      <w:proofErr w:type="spellStart"/>
      <w:r w:rsidRPr="00131A83">
        <w:rPr>
          <w:bCs/>
          <w:color w:val="000000" w:themeColor="text1"/>
          <w:sz w:val="16"/>
          <w:szCs w:val="16"/>
        </w:rPr>
        <w:t>Ньюпор</w:t>
      </w:r>
      <w:proofErr w:type="spellEnd"/>
      <w:r w:rsidRPr="00131A83">
        <w:rPr>
          <w:bCs/>
          <w:color w:val="000000" w:themeColor="text1"/>
          <w:sz w:val="16"/>
          <w:szCs w:val="16"/>
        </w:rPr>
        <w:t>». В ответ на за</w:t>
      </w:r>
      <w:r w:rsidRPr="00131A83">
        <w:rPr>
          <w:bCs/>
          <w:color w:val="000000" w:themeColor="text1"/>
          <w:sz w:val="16"/>
          <w:szCs w:val="16"/>
        </w:rPr>
        <w:softHyphen/>
        <w:t>прос № 2025 от 14 апреля «Отдел промышленности имеет честь сообщить Главному инженерному управлению, что, по докладе настоящего дела г. министру торговли и про</w:t>
      </w:r>
      <w:r w:rsidRPr="00131A83">
        <w:rPr>
          <w:bCs/>
          <w:color w:val="000000" w:themeColor="text1"/>
          <w:sz w:val="16"/>
          <w:szCs w:val="16"/>
        </w:rPr>
        <w:softHyphen/>
        <w:t xml:space="preserve">мышленности, его высокопревосходительство не встретил препятствий к передаче за границу заказа на все вышеозначенные предметы авиационного имущества (на общую сумму около 1.748.000 руб.), за исключением аэропланов </w:t>
      </w:r>
      <w:proofErr w:type="spellStart"/>
      <w:r w:rsidRPr="00131A83">
        <w:rPr>
          <w:bCs/>
          <w:color w:val="000000" w:themeColor="text1"/>
          <w:sz w:val="16"/>
          <w:szCs w:val="16"/>
        </w:rPr>
        <w:t>Ньюпора</w:t>
      </w:r>
      <w:proofErr w:type="spellEnd"/>
      <w:r w:rsidRPr="00131A83">
        <w:rPr>
          <w:bCs/>
          <w:color w:val="000000" w:themeColor="text1"/>
          <w:sz w:val="16"/>
          <w:szCs w:val="16"/>
        </w:rPr>
        <w:t xml:space="preserve"> на сумму 550.000 руб.</w:t>
      </w:r>
    </w:p>
    <w:p w14:paraId="04BD23A1"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Что же касается вопроса о приобретении этих последних аппаратов, то г. министр, приняв во внимание, что аэропланы изготовляются ныне в России, встретил сомнение в необходимости обращаться к столь большим их заказам к заграничным заводам...» (Авиация и воздухоплавание в России в 1907-1914 гг. </w:t>
      </w:r>
      <w:proofErr w:type="spellStart"/>
      <w:r w:rsidRPr="00131A83">
        <w:rPr>
          <w:bCs/>
          <w:color w:val="000000" w:themeColor="text1"/>
          <w:sz w:val="16"/>
          <w:szCs w:val="16"/>
        </w:rPr>
        <w:t>Вып</w:t>
      </w:r>
      <w:proofErr w:type="spellEnd"/>
      <w:r w:rsidRPr="00131A83">
        <w:rPr>
          <w:bCs/>
          <w:color w:val="000000" w:themeColor="text1"/>
          <w:sz w:val="16"/>
          <w:szCs w:val="16"/>
        </w:rPr>
        <w:t>. 4. 1912. С. 56.)</w:t>
      </w:r>
      <w:r w:rsidRPr="00131A83">
        <w:rPr>
          <w:bCs/>
          <w:color w:val="000000" w:themeColor="text1"/>
          <w:sz w:val="16"/>
          <w:szCs w:val="16"/>
          <w:vertAlign w:val="superscript"/>
        </w:rPr>
        <w:t>14</w:t>
      </w:r>
      <w:r w:rsidRPr="00131A83">
        <w:rPr>
          <w:bCs/>
          <w:color w:val="000000" w:themeColor="text1"/>
          <w:sz w:val="16"/>
          <w:szCs w:val="16"/>
        </w:rPr>
        <w:t>.</w:t>
      </w:r>
    </w:p>
    <w:p w14:paraId="670C917B"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4 октября 1911 г. в Государственную Думу внесли законопроект об организации авиа</w:t>
      </w:r>
      <w:r w:rsidRPr="00131A83">
        <w:rPr>
          <w:bCs/>
          <w:color w:val="000000" w:themeColor="text1"/>
          <w:sz w:val="16"/>
          <w:szCs w:val="16"/>
        </w:rPr>
        <w:softHyphen/>
        <w:t>ционной службы в армии. Его принятие обеспечило бы целевое финансирование раз</w:t>
      </w:r>
      <w:r w:rsidRPr="00131A83">
        <w:rPr>
          <w:bCs/>
          <w:color w:val="000000" w:themeColor="text1"/>
          <w:sz w:val="16"/>
          <w:szCs w:val="16"/>
        </w:rPr>
        <w:softHyphen/>
        <w:t xml:space="preserve">вития авиации. Отвечая на запрос Думы, начальник Воздухоплавательного отдела ГИУ полковник В.А. </w:t>
      </w:r>
      <w:proofErr w:type="spellStart"/>
      <w:r w:rsidRPr="00131A83">
        <w:rPr>
          <w:bCs/>
          <w:color w:val="000000" w:themeColor="text1"/>
          <w:sz w:val="16"/>
          <w:szCs w:val="16"/>
        </w:rPr>
        <w:t>Семковский</w:t>
      </w:r>
      <w:proofErr w:type="spellEnd"/>
      <w:r w:rsidRPr="00131A83">
        <w:rPr>
          <w:bCs/>
          <w:color w:val="000000" w:themeColor="text1"/>
          <w:sz w:val="16"/>
          <w:szCs w:val="16"/>
        </w:rPr>
        <w:t xml:space="preserve"> 4 ноября 1911 г. доложил, что «к концу 1912 года в авиа</w:t>
      </w:r>
      <w:r w:rsidRPr="00131A83">
        <w:rPr>
          <w:bCs/>
          <w:color w:val="000000" w:themeColor="text1"/>
          <w:sz w:val="16"/>
          <w:szCs w:val="16"/>
        </w:rPr>
        <w:softHyphen/>
        <w:t>ционных отрядах будет 108 аэропланов с необходимым числом летчиков для них».</w:t>
      </w:r>
    </w:p>
    <w:p w14:paraId="68360C26"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На самом деле формирование авиаотрядов шло не так быстро, как ГИУ информиро</w:t>
      </w:r>
      <w:r w:rsidRPr="00131A83">
        <w:rPr>
          <w:bCs/>
          <w:color w:val="000000" w:themeColor="text1"/>
          <w:sz w:val="16"/>
          <w:szCs w:val="16"/>
        </w:rPr>
        <w:softHyphen/>
        <w:t>вало Думу. Обещание ГИУ иметь к весне 1912 г. 36 самолетов выполнено не было.</w:t>
      </w:r>
    </w:p>
    <w:p w14:paraId="7C7D004B"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Авиаотряды начали получать самолеты только в июне 1912 г., и лишь к сентябрю чис</w:t>
      </w:r>
      <w:r w:rsidRPr="00131A83">
        <w:rPr>
          <w:bCs/>
          <w:color w:val="000000" w:themeColor="text1"/>
          <w:sz w:val="16"/>
          <w:szCs w:val="16"/>
        </w:rPr>
        <w:softHyphen/>
        <w:t>ло летчиков в отрядах достигло 26 человек при 32 самолётах.</w:t>
      </w:r>
    </w:p>
    <w:p w14:paraId="62812C10"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Низкие темпы формирования авиачастей обусловливались и нежеланием части офи</w:t>
      </w:r>
      <w:r w:rsidRPr="00131A83">
        <w:rPr>
          <w:bCs/>
          <w:color w:val="000000" w:themeColor="text1"/>
          <w:sz w:val="16"/>
          <w:szCs w:val="16"/>
        </w:rPr>
        <w:softHyphen/>
        <w:t>церов-лётчиков служить в авиации. Многие по окончании лётной школы возвращались к местам прежней службы, не видя перспектив служебного роста в авиаотрядах, нахо</w:t>
      </w:r>
      <w:r w:rsidRPr="00131A83">
        <w:rPr>
          <w:bCs/>
          <w:color w:val="000000" w:themeColor="text1"/>
          <w:sz w:val="16"/>
          <w:szCs w:val="16"/>
        </w:rPr>
        <w:softHyphen/>
        <w:t>дившихся в ведении ГИУ. С другой стороны, в некоторых отрядах до середины 1912 г. не хватало самолётов для всех направляемых в них лётчиков.</w:t>
      </w:r>
    </w:p>
    <w:p w14:paraId="10845488"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 этих условиях в военном ведомстве созрело решение о передаче авиационного де</w:t>
      </w:r>
      <w:r w:rsidRPr="00131A83">
        <w:rPr>
          <w:bCs/>
          <w:color w:val="000000" w:themeColor="text1"/>
          <w:sz w:val="16"/>
          <w:szCs w:val="16"/>
        </w:rPr>
        <w:softHyphen/>
        <w:t>ла из ГИУ в Главное управление Генерального штаба (ГУ ГШ). Военный министр докла</w:t>
      </w:r>
      <w:r w:rsidRPr="00131A83">
        <w:rPr>
          <w:bCs/>
          <w:color w:val="000000" w:themeColor="text1"/>
          <w:sz w:val="16"/>
          <w:szCs w:val="16"/>
        </w:rPr>
        <w:softHyphen/>
        <w:t xml:space="preserve">дывал Николаю </w:t>
      </w:r>
      <w:r w:rsidRPr="00131A83">
        <w:rPr>
          <w:bCs/>
          <w:color w:val="000000" w:themeColor="text1"/>
          <w:sz w:val="16"/>
          <w:szCs w:val="16"/>
          <w:lang w:val="en-US"/>
        </w:rPr>
        <w:t>II</w:t>
      </w:r>
      <w:r w:rsidRPr="00131A83">
        <w:rPr>
          <w:bCs/>
          <w:color w:val="000000" w:themeColor="text1"/>
          <w:sz w:val="16"/>
          <w:szCs w:val="16"/>
        </w:rPr>
        <w:t>: «В настоящее время ведение вопросами снабжения войск воздухо</w:t>
      </w:r>
      <w:r w:rsidRPr="00131A83">
        <w:rPr>
          <w:bCs/>
          <w:color w:val="000000" w:themeColor="text1"/>
          <w:sz w:val="16"/>
          <w:szCs w:val="16"/>
        </w:rPr>
        <w:softHyphen/>
        <w:t>плавательными аппаратами и руководства обучением военных лётчиков и специальной подготовкой воздухоплавательных войск сосредоточено в Главном инженерном управ</w:t>
      </w:r>
      <w:r w:rsidRPr="00131A83">
        <w:rPr>
          <w:bCs/>
          <w:color w:val="000000" w:themeColor="text1"/>
          <w:sz w:val="16"/>
          <w:szCs w:val="16"/>
        </w:rPr>
        <w:softHyphen/>
        <w:t>лении. Такая постановка этого вопроса является, по-видимому, не соответственной, так как вследствие специальности органов инженерного ведомства, на первое место вы</w:t>
      </w:r>
      <w:r w:rsidRPr="00131A83">
        <w:rPr>
          <w:bCs/>
          <w:color w:val="000000" w:themeColor="text1"/>
          <w:sz w:val="16"/>
          <w:szCs w:val="16"/>
        </w:rPr>
        <w:softHyphen/>
        <w:t>двигается техническая сторона военного воздухоплавания. Между тем конечной целью его является служение войскам, облегчение их боевых действий путем придания им наиболее совершенных ныне средств разведки и связи...»</w:t>
      </w:r>
    </w:p>
    <w:p w14:paraId="3FAB9C67"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Таким образом, Военное министерство взяло курс на создание Военного воздушно</w:t>
      </w:r>
      <w:r w:rsidRPr="00131A83">
        <w:rPr>
          <w:bCs/>
          <w:color w:val="000000" w:themeColor="text1"/>
          <w:sz w:val="16"/>
          <w:szCs w:val="16"/>
        </w:rPr>
        <w:softHyphen/>
        <w:t>го флота, отвечающего условиям боевого применения, однако «техническая сторона военного воздухоплавания», о которой упомянул Военный министр в своем докладе, оборачивалась непредвиденными трудностями, с которыми ни ГИУ, ни ГУ ГШ справить</w:t>
      </w:r>
      <w:r w:rsidRPr="00131A83">
        <w:rPr>
          <w:bCs/>
          <w:color w:val="000000" w:themeColor="text1"/>
          <w:sz w:val="16"/>
          <w:szCs w:val="16"/>
        </w:rPr>
        <w:softHyphen/>
        <w:t>ся не могли из-за глубинных причин, коренившихся в технической отсталости России. Сложной проблемой оказалось налаживание заготовительно-снабженческих отноше</w:t>
      </w:r>
      <w:r w:rsidRPr="00131A83">
        <w:rPr>
          <w:bCs/>
          <w:color w:val="000000" w:themeColor="text1"/>
          <w:sz w:val="16"/>
          <w:szCs w:val="16"/>
        </w:rPr>
        <w:softHyphen/>
        <w:t>ний между военным ведомством и зарождающейся авиапромышленностью. Тем не ме</w:t>
      </w:r>
      <w:r w:rsidRPr="00131A83">
        <w:rPr>
          <w:bCs/>
          <w:color w:val="000000" w:themeColor="text1"/>
          <w:sz w:val="16"/>
          <w:szCs w:val="16"/>
        </w:rPr>
        <w:softHyphen/>
        <w:t>нее, Воздухоплавательный отдел ГИУ сумел провести через Думу «Закон об организа</w:t>
      </w:r>
      <w:r w:rsidRPr="00131A83">
        <w:rPr>
          <w:bCs/>
          <w:color w:val="000000" w:themeColor="text1"/>
          <w:sz w:val="16"/>
          <w:szCs w:val="16"/>
        </w:rPr>
        <w:softHyphen/>
        <w:t>ции в России авиационной службы и ее финансировании», и через Военный Совет ре</w:t>
      </w:r>
      <w:r w:rsidRPr="00131A83">
        <w:rPr>
          <w:bCs/>
          <w:color w:val="000000" w:themeColor="text1"/>
          <w:sz w:val="16"/>
          <w:szCs w:val="16"/>
        </w:rPr>
        <w:softHyphen/>
        <w:t>шить ряд вопросов по организации снабжения формируемых авиаотрядов авиационным имуществом — как от отечественных предприятий, так и по импорту. Например, в ян</w:t>
      </w:r>
      <w:r w:rsidRPr="00131A83">
        <w:rPr>
          <w:bCs/>
          <w:color w:val="000000" w:themeColor="text1"/>
          <w:sz w:val="16"/>
          <w:szCs w:val="16"/>
        </w:rPr>
        <w:softHyphen/>
        <w:t xml:space="preserve">варе 1912 г. шесть офицеров </w:t>
      </w:r>
      <w:proofErr w:type="gramStart"/>
      <w:r w:rsidRPr="00131A83">
        <w:rPr>
          <w:bCs/>
          <w:color w:val="000000" w:themeColor="text1"/>
          <w:sz w:val="16"/>
          <w:szCs w:val="16"/>
        </w:rPr>
        <w:t>в качестве</w:t>
      </w:r>
      <w:proofErr w:type="gramEnd"/>
      <w:r w:rsidRPr="00131A83">
        <w:rPr>
          <w:bCs/>
          <w:color w:val="000000" w:themeColor="text1"/>
          <w:sz w:val="16"/>
          <w:szCs w:val="16"/>
        </w:rPr>
        <w:t xml:space="preserve"> наблюдающих от военно-инженерного ведом</w:t>
      </w:r>
      <w:r w:rsidRPr="00131A83">
        <w:rPr>
          <w:bCs/>
          <w:color w:val="000000" w:themeColor="text1"/>
          <w:sz w:val="16"/>
          <w:szCs w:val="16"/>
        </w:rPr>
        <w:softHyphen/>
        <w:t>ства приступили к работе на русских авиастроительных предприятиях. Они еженедельно должны были рапортовать в ГИУ о ходе производства летательных аппаратов. Приём авиационного имущества за границей осуществляла Заграничная комиссия ОВФ. В кон</w:t>
      </w:r>
      <w:r w:rsidRPr="00131A83">
        <w:rPr>
          <w:bCs/>
          <w:color w:val="000000" w:themeColor="text1"/>
          <w:sz w:val="16"/>
          <w:szCs w:val="16"/>
        </w:rPr>
        <w:softHyphen/>
        <w:t xml:space="preserve">це 1912 г. из-за увеличения делопроизводства по приемке </w:t>
      </w:r>
      <w:r w:rsidRPr="00131A83">
        <w:rPr>
          <w:bCs/>
          <w:color w:val="000000" w:themeColor="text1"/>
          <w:sz w:val="16"/>
          <w:szCs w:val="16"/>
        </w:rPr>
        <w:lastRenderedPageBreak/>
        <w:t>авиационной и воздухопла</w:t>
      </w:r>
      <w:r w:rsidRPr="00131A83">
        <w:rPr>
          <w:bCs/>
          <w:color w:val="000000" w:themeColor="text1"/>
          <w:sz w:val="16"/>
          <w:szCs w:val="16"/>
        </w:rPr>
        <w:softHyphen/>
        <w:t>вательной техники от промышленности создали специальную Воздухоплавательную приёмную комиссию в составе 5 человек (Елисеев С.П. Организационное строительство военной авиации России... С. 19-20.)</w:t>
      </w:r>
      <w:r w:rsidRPr="00131A83">
        <w:rPr>
          <w:bCs/>
          <w:color w:val="000000" w:themeColor="text1"/>
          <w:sz w:val="16"/>
          <w:szCs w:val="16"/>
          <w:vertAlign w:val="superscript"/>
        </w:rPr>
        <w:t>15</w:t>
      </w:r>
      <w:r w:rsidRPr="00131A83">
        <w:rPr>
          <w:bCs/>
          <w:color w:val="000000" w:themeColor="text1"/>
          <w:sz w:val="16"/>
          <w:szCs w:val="16"/>
        </w:rPr>
        <w:t>. В итоге в 1912г. Россия заняла второе ме</w:t>
      </w:r>
      <w:r w:rsidRPr="00131A83">
        <w:rPr>
          <w:bCs/>
          <w:color w:val="000000" w:themeColor="text1"/>
          <w:sz w:val="16"/>
          <w:szCs w:val="16"/>
        </w:rPr>
        <w:softHyphen/>
        <w:t>сто по развитию авиации среди европейских государств после Франции (Касаткин Н.Н. История авиации и ее современное состояние. СПб., 1912. С. 48; Елисеев С.П. Ор</w:t>
      </w:r>
      <w:r w:rsidRPr="00131A83">
        <w:rPr>
          <w:bCs/>
          <w:color w:val="000000" w:themeColor="text1"/>
          <w:sz w:val="16"/>
          <w:szCs w:val="16"/>
        </w:rPr>
        <w:softHyphen/>
        <w:t>ганизационное строительство военной авиации России... С. 23.)</w:t>
      </w:r>
      <w:r w:rsidRPr="00131A83">
        <w:rPr>
          <w:bCs/>
          <w:color w:val="000000" w:themeColor="text1"/>
          <w:sz w:val="16"/>
          <w:szCs w:val="16"/>
          <w:vertAlign w:val="superscript"/>
        </w:rPr>
        <w:t>16</w:t>
      </w:r>
      <w:r w:rsidRPr="00131A83">
        <w:rPr>
          <w:bCs/>
          <w:color w:val="000000" w:themeColor="text1"/>
          <w:sz w:val="16"/>
          <w:szCs w:val="16"/>
        </w:rPr>
        <w:t>.</w:t>
      </w:r>
    </w:p>
    <w:p w14:paraId="359C01B2"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30 июля (12 августа </w:t>
      </w:r>
      <w:proofErr w:type="spellStart"/>
      <w:r w:rsidRPr="00131A83">
        <w:rPr>
          <w:bCs/>
          <w:color w:val="000000" w:themeColor="text1"/>
          <w:sz w:val="16"/>
          <w:szCs w:val="16"/>
        </w:rPr>
        <w:t>н.с</w:t>
      </w:r>
      <w:proofErr w:type="spellEnd"/>
      <w:r w:rsidRPr="00131A83">
        <w:rPr>
          <w:bCs/>
          <w:color w:val="000000" w:themeColor="text1"/>
          <w:sz w:val="16"/>
          <w:szCs w:val="16"/>
        </w:rPr>
        <w:t>.) 1912 г. появился приказ № 397, по которому «в целях из</w:t>
      </w:r>
      <w:r w:rsidRPr="00131A83">
        <w:rPr>
          <w:bCs/>
          <w:color w:val="000000" w:themeColor="text1"/>
          <w:sz w:val="16"/>
          <w:szCs w:val="16"/>
        </w:rPr>
        <w:softHyphen/>
        <w:t>менения направления развития авиационной службы» все вопро</w:t>
      </w:r>
      <w:r w:rsidRPr="00131A83">
        <w:rPr>
          <w:bCs/>
          <w:color w:val="000000" w:themeColor="text1"/>
          <w:sz w:val="16"/>
          <w:szCs w:val="16"/>
        </w:rPr>
        <w:softHyphen/>
        <w:t>сы воздухоплавания и авиации передавались в ведение вновь образованной Воздухоплаватель</w:t>
      </w:r>
      <w:r w:rsidRPr="00131A83">
        <w:rPr>
          <w:bCs/>
          <w:color w:val="000000" w:themeColor="text1"/>
          <w:sz w:val="16"/>
          <w:szCs w:val="16"/>
        </w:rPr>
        <w:softHyphen/>
        <w:t>ной части ГУ ГШ, а спустя 10 дней Начальник ГИУ направил Помощ</w:t>
      </w:r>
      <w:r w:rsidRPr="00131A83">
        <w:rPr>
          <w:bCs/>
          <w:color w:val="000000" w:themeColor="text1"/>
          <w:sz w:val="16"/>
          <w:szCs w:val="16"/>
        </w:rPr>
        <w:softHyphen/>
        <w:t>нику Военного министра «План организации авиационной служ</w:t>
      </w:r>
      <w:r w:rsidRPr="00131A83">
        <w:rPr>
          <w:bCs/>
          <w:color w:val="000000" w:themeColor="text1"/>
          <w:sz w:val="16"/>
          <w:szCs w:val="16"/>
        </w:rPr>
        <w:softHyphen/>
        <w:t>бы в армии».</w:t>
      </w:r>
    </w:p>
    <w:p w14:paraId="3CF9E12E"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Воздухоплавательная часть со</w:t>
      </w:r>
      <w:r w:rsidRPr="00131A83">
        <w:rPr>
          <w:bCs/>
          <w:color w:val="000000" w:themeColor="text1"/>
          <w:sz w:val="16"/>
          <w:szCs w:val="16"/>
        </w:rPr>
        <w:softHyphen/>
        <w:t>стояла из двух отделений: первое из них предназначалось для руко</w:t>
      </w:r>
      <w:r w:rsidRPr="00131A83">
        <w:rPr>
          <w:bCs/>
          <w:color w:val="000000" w:themeColor="text1"/>
          <w:sz w:val="16"/>
          <w:szCs w:val="16"/>
        </w:rPr>
        <w:softHyphen/>
        <w:t>водства специальной подготовкой и службой, а второе — для решения технических и снабженческих вопросов. Всего там работало 16 человек (4 офицера с высшим военным и военным образованием, 5 офице</w:t>
      </w:r>
      <w:r w:rsidRPr="00131A83">
        <w:rPr>
          <w:bCs/>
          <w:color w:val="000000" w:themeColor="text1"/>
          <w:sz w:val="16"/>
          <w:szCs w:val="16"/>
        </w:rPr>
        <w:softHyphen/>
        <w:t>ров с военно-инженерным образованием и 7 писарей). Воздухоплавательную часть воз</w:t>
      </w:r>
      <w:r w:rsidRPr="00131A83">
        <w:rPr>
          <w:bCs/>
          <w:color w:val="000000" w:themeColor="text1"/>
          <w:sz w:val="16"/>
          <w:szCs w:val="16"/>
        </w:rPr>
        <w:softHyphen/>
        <w:t xml:space="preserve">главил генерал-майор М.И. </w:t>
      </w:r>
      <w:proofErr w:type="spellStart"/>
      <w:r w:rsidRPr="00131A83">
        <w:rPr>
          <w:bCs/>
          <w:color w:val="000000" w:themeColor="text1"/>
          <w:sz w:val="16"/>
          <w:szCs w:val="16"/>
        </w:rPr>
        <w:t>Шишкевич</w:t>
      </w:r>
      <w:proofErr w:type="spellEnd"/>
      <w:r w:rsidRPr="00131A83">
        <w:rPr>
          <w:bCs/>
          <w:color w:val="000000" w:themeColor="text1"/>
          <w:sz w:val="16"/>
          <w:szCs w:val="16"/>
        </w:rPr>
        <w:t xml:space="preserve">, принимавший в 1911-1912 гг. активное участие в развитии авиации в Московском военном округе (Более подробно о М.И. </w:t>
      </w:r>
      <w:proofErr w:type="spellStart"/>
      <w:r w:rsidRPr="00131A83">
        <w:rPr>
          <w:bCs/>
          <w:color w:val="000000" w:themeColor="text1"/>
          <w:sz w:val="16"/>
          <w:szCs w:val="16"/>
        </w:rPr>
        <w:t>Шишкевиче</w:t>
      </w:r>
      <w:proofErr w:type="spellEnd"/>
      <w:r w:rsidRPr="00131A83">
        <w:rPr>
          <w:bCs/>
          <w:color w:val="000000" w:themeColor="text1"/>
          <w:sz w:val="16"/>
          <w:szCs w:val="16"/>
        </w:rPr>
        <w:t xml:space="preserve"> см. соответствующую статью в настоящем сборнике.)</w:t>
      </w:r>
      <w:r w:rsidRPr="00131A83">
        <w:rPr>
          <w:bCs/>
          <w:color w:val="000000" w:themeColor="text1"/>
          <w:sz w:val="16"/>
          <w:szCs w:val="16"/>
          <w:vertAlign w:val="superscript"/>
        </w:rPr>
        <w:t>17</w:t>
      </w:r>
      <w:r w:rsidRPr="00131A83">
        <w:rPr>
          <w:bCs/>
          <w:color w:val="000000" w:themeColor="text1"/>
          <w:sz w:val="16"/>
          <w:szCs w:val="16"/>
        </w:rPr>
        <w:t>. Свою работу Воздухоплавательная часть начала с разработки нового «Общего плана организации воздухоплавания и авиа</w:t>
      </w:r>
      <w:r w:rsidRPr="00131A83">
        <w:rPr>
          <w:bCs/>
          <w:color w:val="000000" w:themeColor="text1"/>
          <w:sz w:val="16"/>
          <w:szCs w:val="16"/>
        </w:rPr>
        <w:softHyphen/>
        <w:t>ции в армии». В его основу положили «План организации авиационной службы в армии», подготовленный в свое время ГИУ.</w:t>
      </w:r>
    </w:p>
    <w:p w14:paraId="5940818B"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Начальник Воздухоплавательной части 19 октября 1912 г. представил «Общий план...» в форме доклада Военному министру. План предусматривал создание авиаотрядов четырех категорий: армейских, корпусных, крепостных и особого назначения.</w:t>
      </w:r>
    </w:p>
    <w:p w14:paraId="1AB6978D"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Армейские отряды должны были поступать в военное время в распоряжение генерал-квартирмейстеров штабов армий. Их назначение: ведение дальней разведки, уничтоже</w:t>
      </w:r>
      <w:r w:rsidRPr="00131A83">
        <w:rPr>
          <w:bCs/>
          <w:color w:val="000000" w:themeColor="text1"/>
          <w:sz w:val="16"/>
          <w:szCs w:val="16"/>
        </w:rPr>
        <w:softHyphen/>
        <w:t>ние летательных аппаратов противника и бомбардировка его объектов. Корпусными отрядами ближней разведки в военное время распоряжались начальники штабов корпу</w:t>
      </w:r>
      <w:r w:rsidRPr="00131A83">
        <w:rPr>
          <w:bCs/>
          <w:color w:val="000000" w:themeColor="text1"/>
          <w:sz w:val="16"/>
          <w:szCs w:val="16"/>
        </w:rPr>
        <w:softHyphen/>
        <w:t>сов. Крепостные отряды находились в распоряжении начальников штабов крепостей. Они предназначались для ведения ближней разведки и «активного обслуживания крепости» во время войны. Отряды особого назначения придавались крупным отрядам кавалерии для ведения разведки и поддержания связи с командованием армии или фронта (Елисеев С.П. Организационное строительство военной авиации России... С. 23-24.)</w:t>
      </w:r>
      <w:r w:rsidRPr="00131A83">
        <w:rPr>
          <w:bCs/>
          <w:color w:val="000000" w:themeColor="text1"/>
          <w:sz w:val="16"/>
          <w:szCs w:val="16"/>
          <w:vertAlign w:val="superscript"/>
        </w:rPr>
        <w:t>18</w:t>
      </w:r>
      <w:r w:rsidRPr="00131A83">
        <w:rPr>
          <w:bCs/>
          <w:color w:val="000000" w:themeColor="text1"/>
          <w:sz w:val="16"/>
          <w:szCs w:val="16"/>
        </w:rPr>
        <w:t>.</w:t>
      </w:r>
    </w:p>
    <w:p w14:paraId="69E0BED5"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С целью повышения престижности службы в авиации предлагалось офицерский со</w:t>
      </w:r>
      <w:r w:rsidRPr="00131A83">
        <w:rPr>
          <w:bCs/>
          <w:color w:val="000000" w:themeColor="text1"/>
          <w:sz w:val="16"/>
          <w:szCs w:val="16"/>
        </w:rPr>
        <w:softHyphen/>
        <w:t>став всех воздухоплавательных частей изъять из инженерных войск и передать в веде</w:t>
      </w:r>
      <w:r w:rsidRPr="00131A83">
        <w:rPr>
          <w:bCs/>
          <w:color w:val="000000" w:themeColor="text1"/>
          <w:sz w:val="16"/>
          <w:szCs w:val="16"/>
        </w:rPr>
        <w:softHyphen/>
        <w:t>ние Генштаба, ввести новые должности на всех ступенях служебной иерархии и, таким образом, создать для офицерского состава возможность продвижения по службе (11696).</w:t>
      </w:r>
    </w:p>
    <w:p w14:paraId="6E05DD93" w14:textId="77777777" w:rsidR="00770467" w:rsidRPr="00131A83" w:rsidRDefault="00770467" w:rsidP="003C1FA7">
      <w:pPr>
        <w:shd w:val="clear" w:color="auto" w:fill="FFFFFF"/>
        <w:jc w:val="both"/>
        <w:rPr>
          <w:bCs/>
          <w:color w:val="000000" w:themeColor="text1"/>
          <w:sz w:val="16"/>
          <w:szCs w:val="16"/>
        </w:rPr>
      </w:pPr>
    </w:p>
    <w:p w14:paraId="647838E7" w14:textId="5205630F" w:rsidR="005E28C8" w:rsidRPr="00131A83" w:rsidRDefault="005E28C8" w:rsidP="003C1FA7">
      <w:pPr>
        <w:pStyle w:val="1d"/>
        <w:shd w:val="clear" w:color="auto" w:fill="auto"/>
        <w:spacing w:before="0" w:line="240" w:lineRule="auto"/>
        <w:ind w:firstLine="0"/>
        <w:jc w:val="both"/>
        <w:rPr>
          <w:bCs/>
          <w:color w:val="000000" w:themeColor="text1"/>
          <w:sz w:val="16"/>
          <w:szCs w:val="16"/>
        </w:rPr>
      </w:pPr>
      <w:r w:rsidRPr="00131A83">
        <w:rPr>
          <w:bCs/>
          <w:color w:val="000000" w:themeColor="text1"/>
          <w:sz w:val="16"/>
          <w:szCs w:val="16"/>
        </w:rPr>
        <w:t>16 (29) ноября 1911 г. Военный воздухоплавательный комитет ГИУ под руководством известно</w:t>
      </w:r>
      <w:r w:rsidRPr="00131A83">
        <w:rPr>
          <w:bCs/>
          <w:color w:val="000000" w:themeColor="text1"/>
          <w:sz w:val="16"/>
          <w:szCs w:val="16"/>
        </w:rPr>
        <w:softHyphen/>
        <w:t>го ученого генерал-лейтенанта Нила Львовича Кирпичева и при участии дру</w:t>
      </w:r>
      <w:r w:rsidRPr="00131A83">
        <w:rPr>
          <w:bCs/>
          <w:color w:val="000000" w:themeColor="text1"/>
          <w:sz w:val="16"/>
          <w:szCs w:val="16"/>
        </w:rPr>
        <w:softHyphen/>
        <w:t xml:space="preserve">гих видных специалистов рассмотрел предложение Г. А. </w:t>
      </w:r>
      <w:proofErr w:type="spellStart"/>
      <w:r w:rsidRPr="00131A83">
        <w:rPr>
          <w:bCs/>
          <w:color w:val="000000" w:themeColor="text1"/>
          <w:sz w:val="16"/>
          <w:szCs w:val="16"/>
        </w:rPr>
        <w:t>Ботезата</w:t>
      </w:r>
      <w:proofErr w:type="spellEnd"/>
      <w:r w:rsidRPr="00131A83">
        <w:rPr>
          <w:bCs/>
          <w:color w:val="000000" w:themeColor="text1"/>
          <w:sz w:val="16"/>
          <w:szCs w:val="16"/>
        </w:rPr>
        <w:t>. Перспективы, обещанные молодым ученым, были за</w:t>
      </w:r>
      <w:r w:rsidRPr="00131A83">
        <w:rPr>
          <w:bCs/>
          <w:color w:val="000000" w:themeColor="text1"/>
          <w:sz w:val="16"/>
          <w:szCs w:val="16"/>
        </w:rPr>
        <w:softHyphen/>
        <w:t>хватывающими, но смущала запрашиваемая сумма (211 тыс. руб.). Компромисс был найден. Комитет для сбережения средств разумно постановил для начала произвести некоторые предварительные опыты на моделях в аэродинамической трубе, чтобы экспериментально проверить все «явления, эксплуатируемые в аэро</w:t>
      </w:r>
      <w:r w:rsidRPr="00131A83">
        <w:rPr>
          <w:bCs/>
          <w:color w:val="000000" w:themeColor="text1"/>
          <w:sz w:val="16"/>
          <w:szCs w:val="16"/>
        </w:rPr>
        <w:softHyphen/>
        <w:t xml:space="preserve">плане системы Г. А. </w:t>
      </w:r>
      <w:proofErr w:type="spellStart"/>
      <w:r w:rsidRPr="00131A83">
        <w:rPr>
          <w:bCs/>
          <w:color w:val="000000" w:themeColor="text1"/>
          <w:sz w:val="16"/>
          <w:szCs w:val="16"/>
        </w:rPr>
        <w:t>Ботезата</w:t>
      </w:r>
      <w:proofErr w:type="spellEnd"/>
      <w:r w:rsidRPr="00131A83">
        <w:rPr>
          <w:bCs/>
          <w:color w:val="000000" w:themeColor="text1"/>
          <w:sz w:val="16"/>
          <w:szCs w:val="16"/>
        </w:rPr>
        <w:t>».</w:t>
      </w:r>
    </w:p>
    <w:p w14:paraId="732BD719" w14:textId="77777777" w:rsidR="005E28C8" w:rsidRPr="00131A83" w:rsidRDefault="005E28C8" w:rsidP="003C1FA7">
      <w:pPr>
        <w:pStyle w:val="1d"/>
        <w:shd w:val="clear" w:color="auto" w:fill="auto"/>
        <w:spacing w:before="0" w:line="240" w:lineRule="auto"/>
        <w:ind w:firstLine="0"/>
        <w:jc w:val="both"/>
        <w:rPr>
          <w:bCs/>
          <w:color w:val="000000" w:themeColor="text1"/>
          <w:sz w:val="16"/>
          <w:szCs w:val="16"/>
        </w:rPr>
      </w:pPr>
      <w:r w:rsidRPr="00131A83">
        <w:rPr>
          <w:bCs/>
          <w:color w:val="000000" w:themeColor="text1"/>
          <w:sz w:val="16"/>
          <w:szCs w:val="16"/>
        </w:rPr>
        <w:t>В решении комиссии говорилось: «Эти опыты должны иметь своей целью:</w:t>
      </w:r>
    </w:p>
    <w:p w14:paraId="73E7CA79" w14:textId="77777777" w:rsidR="005E28C8" w:rsidRPr="00131A83" w:rsidRDefault="005E28C8" w:rsidP="003C1FA7">
      <w:pPr>
        <w:pStyle w:val="1d"/>
        <w:shd w:val="clear" w:color="auto" w:fill="auto"/>
        <w:tabs>
          <w:tab w:val="left" w:pos="547"/>
        </w:tabs>
        <w:spacing w:before="0" w:line="240" w:lineRule="auto"/>
        <w:ind w:firstLine="0"/>
        <w:jc w:val="both"/>
        <w:rPr>
          <w:bCs/>
          <w:color w:val="000000" w:themeColor="text1"/>
          <w:sz w:val="16"/>
          <w:szCs w:val="16"/>
        </w:rPr>
      </w:pPr>
      <w:r w:rsidRPr="00131A83">
        <w:rPr>
          <w:bCs/>
          <w:color w:val="000000" w:themeColor="text1"/>
          <w:sz w:val="16"/>
          <w:szCs w:val="16"/>
        </w:rPr>
        <w:t>1) проверить, что действительно существует столь сильное явление пога</w:t>
      </w:r>
      <w:r w:rsidRPr="00131A83">
        <w:rPr>
          <w:bCs/>
          <w:color w:val="000000" w:themeColor="text1"/>
          <w:sz w:val="16"/>
          <w:szCs w:val="16"/>
        </w:rPr>
        <w:softHyphen/>
        <w:t>шения стабилизирующих поверхностей, что нижняя часть аэроплана систе</w:t>
      </w:r>
      <w:r w:rsidRPr="00131A83">
        <w:rPr>
          <w:bCs/>
          <w:color w:val="000000" w:themeColor="text1"/>
          <w:sz w:val="16"/>
          <w:szCs w:val="16"/>
        </w:rPr>
        <w:softHyphen/>
        <w:t xml:space="preserve">мы Г. А. </w:t>
      </w:r>
      <w:proofErr w:type="spellStart"/>
      <w:r w:rsidRPr="00131A83">
        <w:rPr>
          <w:bCs/>
          <w:color w:val="000000" w:themeColor="text1"/>
          <w:sz w:val="16"/>
          <w:szCs w:val="16"/>
        </w:rPr>
        <w:t>Ботезата</w:t>
      </w:r>
      <w:proofErr w:type="spellEnd"/>
      <w:r w:rsidRPr="00131A83">
        <w:rPr>
          <w:bCs/>
          <w:color w:val="000000" w:themeColor="text1"/>
          <w:sz w:val="16"/>
          <w:szCs w:val="16"/>
        </w:rPr>
        <w:t xml:space="preserve"> может быть сделана вполне </w:t>
      </w:r>
      <w:proofErr w:type="spellStart"/>
      <w:r w:rsidRPr="00131A83">
        <w:rPr>
          <w:bCs/>
          <w:color w:val="000000" w:themeColor="text1"/>
          <w:sz w:val="16"/>
          <w:szCs w:val="16"/>
        </w:rPr>
        <w:t>апериодичной</w:t>
      </w:r>
      <w:proofErr w:type="spellEnd"/>
      <w:r w:rsidRPr="00131A83">
        <w:rPr>
          <w:bCs/>
          <w:color w:val="000000" w:themeColor="text1"/>
          <w:sz w:val="16"/>
          <w:szCs w:val="16"/>
        </w:rPr>
        <w:t>;</w:t>
      </w:r>
    </w:p>
    <w:p w14:paraId="1E4F6F7B" w14:textId="77777777" w:rsidR="005E28C8" w:rsidRPr="00131A83" w:rsidRDefault="005E28C8" w:rsidP="003C1FA7">
      <w:pPr>
        <w:pStyle w:val="1d"/>
        <w:shd w:val="clear" w:color="auto" w:fill="auto"/>
        <w:tabs>
          <w:tab w:val="left" w:pos="542"/>
        </w:tabs>
        <w:spacing w:before="0" w:line="240" w:lineRule="auto"/>
        <w:ind w:firstLine="0"/>
        <w:jc w:val="both"/>
        <w:rPr>
          <w:bCs/>
          <w:color w:val="000000" w:themeColor="text1"/>
          <w:sz w:val="16"/>
          <w:szCs w:val="16"/>
        </w:rPr>
      </w:pPr>
      <w:r w:rsidRPr="00131A83">
        <w:rPr>
          <w:bCs/>
          <w:color w:val="000000" w:themeColor="text1"/>
          <w:sz w:val="16"/>
          <w:szCs w:val="16"/>
        </w:rPr>
        <w:t xml:space="preserve">2) проверить, что верхняя часть аэроплана системы Г. А. </w:t>
      </w:r>
      <w:proofErr w:type="spellStart"/>
      <w:r w:rsidRPr="00131A83">
        <w:rPr>
          <w:bCs/>
          <w:color w:val="000000" w:themeColor="text1"/>
          <w:sz w:val="16"/>
          <w:szCs w:val="16"/>
        </w:rPr>
        <w:t>Ботезата</w:t>
      </w:r>
      <w:proofErr w:type="spellEnd"/>
      <w:r w:rsidRPr="00131A83">
        <w:rPr>
          <w:bCs/>
          <w:color w:val="000000" w:themeColor="text1"/>
          <w:sz w:val="16"/>
          <w:szCs w:val="16"/>
        </w:rPr>
        <w:t>, несмот</w:t>
      </w:r>
      <w:r w:rsidRPr="00131A83">
        <w:rPr>
          <w:bCs/>
          <w:color w:val="000000" w:themeColor="text1"/>
          <w:sz w:val="16"/>
          <w:szCs w:val="16"/>
        </w:rPr>
        <w:softHyphen/>
        <w:t>ря на то, что она просто свободно соединена с нижней частью, все же находит</w:t>
      </w:r>
      <w:r w:rsidRPr="00131A83">
        <w:rPr>
          <w:bCs/>
          <w:color w:val="000000" w:themeColor="text1"/>
          <w:sz w:val="16"/>
          <w:szCs w:val="16"/>
        </w:rPr>
        <w:softHyphen/>
        <w:t>ся во вполне устойчивом состоянии равновесия»</w:t>
      </w:r>
      <w:r w:rsidRPr="00131A83">
        <w:rPr>
          <w:bCs/>
          <w:color w:val="000000" w:themeColor="text1"/>
          <w:sz w:val="16"/>
          <w:szCs w:val="16"/>
          <w:vertAlign w:val="superscript"/>
        </w:rPr>
        <w:t>78</w:t>
      </w:r>
      <w:r w:rsidRPr="00131A83">
        <w:rPr>
          <w:bCs/>
          <w:color w:val="000000" w:themeColor="text1"/>
          <w:sz w:val="16"/>
          <w:szCs w:val="16"/>
        </w:rPr>
        <w:t>.</w:t>
      </w:r>
    </w:p>
    <w:p w14:paraId="68748E55" w14:textId="77777777" w:rsidR="005E28C8" w:rsidRPr="00131A83" w:rsidRDefault="005E28C8" w:rsidP="003C1FA7">
      <w:pPr>
        <w:pStyle w:val="1d"/>
        <w:shd w:val="clear" w:color="auto" w:fill="auto"/>
        <w:spacing w:before="0" w:line="240" w:lineRule="auto"/>
        <w:ind w:firstLine="0"/>
        <w:jc w:val="both"/>
        <w:rPr>
          <w:bCs/>
          <w:color w:val="000000" w:themeColor="text1"/>
          <w:sz w:val="16"/>
          <w:szCs w:val="16"/>
        </w:rPr>
      </w:pPr>
      <w:proofErr w:type="spellStart"/>
      <w:r w:rsidRPr="00131A83">
        <w:rPr>
          <w:bCs/>
          <w:color w:val="000000" w:themeColor="text1"/>
          <w:sz w:val="16"/>
          <w:szCs w:val="16"/>
        </w:rPr>
        <w:t>Ботезат</w:t>
      </w:r>
      <w:proofErr w:type="spellEnd"/>
      <w:r w:rsidRPr="00131A83">
        <w:rPr>
          <w:bCs/>
          <w:color w:val="000000" w:themeColor="text1"/>
          <w:sz w:val="16"/>
          <w:szCs w:val="16"/>
        </w:rPr>
        <w:t xml:space="preserve"> разработал «общую смету расходов для производства предвари</w:t>
      </w:r>
      <w:r w:rsidRPr="00131A83">
        <w:rPr>
          <w:bCs/>
          <w:color w:val="000000" w:themeColor="text1"/>
          <w:sz w:val="16"/>
          <w:szCs w:val="16"/>
        </w:rPr>
        <w:softHyphen/>
        <w:t xml:space="preserve">тельных изысканий и опытов для выяснения и проверки основных явлений, эксплуатируемых в абсолютно устойчивом самолете системы Г. А. </w:t>
      </w:r>
      <w:proofErr w:type="spellStart"/>
      <w:r w:rsidRPr="00131A83">
        <w:rPr>
          <w:bCs/>
          <w:color w:val="000000" w:themeColor="text1"/>
          <w:sz w:val="16"/>
          <w:szCs w:val="16"/>
        </w:rPr>
        <w:t>Ботезата</w:t>
      </w:r>
      <w:proofErr w:type="spellEnd"/>
      <w:r w:rsidRPr="00131A83">
        <w:rPr>
          <w:bCs/>
          <w:color w:val="000000" w:themeColor="text1"/>
          <w:sz w:val="16"/>
          <w:szCs w:val="16"/>
        </w:rPr>
        <w:t>» и попросил сравнительно небольшую по тому времени сумму, чтобы постро</w:t>
      </w:r>
      <w:r w:rsidRPr="00131A83">
        <w:rPr>
          <w:bCs/>
          <w:color w:val="000000" w:themeColor="text1"/>
          <w:sz w:val="16"/>
          <w:szCs w:val="16"/>
        </w:rPr>
        <w:softHyphen/>
        <w:t>ить:</w:t>
      </w:r>
    </w:p>
    <w:p w14:paraId="5A854C1D" w14:textId="77777777" w:rsidR="005E28C8" w:rsidRPr="00131A83" w:rsidRDefault="005E28C8" w:rsidP="003C1FA7">
      <w:pPr>
        <w:pStyle w:val="1d"/>
        <w:shd w:val="clear" w:color="auto" w:fill="auto"/>
        <w:spacing w:before="0" w:line="240" w:lineRule="auto"/>
        <w:ind w:firstLine="0"/>
        <w:jc w:val="both"/>
        <w:rPr>
          <w:bCs/>
          <w:color w:val="000000" w:themeColor="text1"/>
          <w:sz w:val="16"/>
          <w:szCs w:val="16"/>
        </w:rPr>
      </w:pPr>
      <w:r w:rsidRPr="00131A83">
        <w:rPr>
          <w:bCs/>
          <w:color w:val="000000" w:themeColor="text1"/>
          <w:sz w:val="16"/>
          <w:szCs w:val="16"/>
        </w:rPr>
        <w:t>«1) модель нижней части аппарата; причем эта модель будет сконструиро</w:t>
      </w:r>
      <w:r w:rsidRPr="00131A83">
        <w:rPr>
          <w:bCs/>
          <w:color w:val="000000" w:themeColor="text1"/>
          <w:sz w:val="16"/>
          <w:szCs w:val="16"/>
        </w:rPr>
        <w:softHyphen/>
        <w:t>вана, имея в виду ее специальную цель испытания и установки, так что она будет так построена, чтобы ее можно было подвергнуть широкой регулировке в смысле нормирования погашающего момента;</w:t>
      </w:r>
    </w:p>
    <w:p w14:paraId="46C5CA54" w14:textId="77777777" w:rsidR="005E28C8" w:rsidRPr="00131A83" w:rsidRDefault="005E28C8" w:rsidP="003C1FA7">
      <w:pPr>
        <w:pStyle w:val="1d"/>
        <w:shd w:val="clear" w:color="auto" w:fill="auto"/>
        <w:tabs>
          <w:tab w:val="left" w:pos="538"/>
        </w:tabs>
        <w:spacing w:before="0" w:line="240" w:lineRule="auto"/>
        <w:ind w:firstLine="0"/>
        <w:jc w:val="both"/>
        <w:rPr>
          <w:bCs/>
          <w:color w:val="000000" w:themeColor="text1"/>
          <w:sz w:val="16"/>
          <w:szCs w:val="16"/>
        </w:rPr>
      </w:pPr>
      <w:r w:rsidRPr="00131A83">
        <w:rPr>
          <w:bCs/>
          <w:color w:val="000000" w:themeColor="text1"/>
          <w:sz w:val="16"/>
          <w:szCs w:val="16"/>
        </w:rPr>
        <w:t xml:space="preserve">2) модель верхней части аппарата системы Г. А. </w:t>
      </w:r>
      <w:proofErr w:type="spellStart"/>
      <w:r w:rsidRPr="00131A83">
        <w:rPr>
          <w:bCs/>
          <w:color w:val="000000" w:themeColor="text1"/>
          <w:sz w:val="16"/>
          <w:szCs w:val="16"/>
        </w:rPr>
        <w:t>Ботезата</w:t>
      </w:r>
      <w:proofErr w:type="spellEnd"/>
      <w:r w:rsidRPr="00131A83">
        <w:rPr>
          <w:bCs/>
          <w:color w:val="000000" w:themeColor="text1"/>
          <w:sz w:val="16"/>
          <w:szCs w:val="16"/>
        </w:rPr>
        <w:t xml:space="preserve"> в том же масшта</w:t>
      </w:r>
      <w:r w:rsidRPr="00131A83">
        <w:rPr>
          <w:bCs/>
          <w:color w:val="000000" w:themeColor="text1"/>
          <w:sz w:val="16"/>
          <w:szCs w:val="16"/>
        </w:rPr>
        <w:softHyphen/>
        <w:t>бе, что и нижняя часть, также имея в виду возможность регулировки действия ее различных частей; в этой верхней части придется нормировать не только погашающий момент, но еще и стабилизирующий эффект;</w:t>
      </w:r>
    </w:p>
    <w:p w14:paraId="2CEFD188" w14:textId="77777777" w:rsidR="005E28C8" w:rsidRPr="00131A83" w:rsidRDefault="005E28C8" w:rsidP="003C1FA7">
      <w:pPr>
        <w:pStyle w:val="1d"/>
        <w:shd w:val="clear" w:color="auto" w:fill="auto"/>
        <w:tabs>
          <w:tab w:val="left" w:pos="542"/>
        </w:tabs>
        <w:spacing w:before="0" w:line="240" w:lineRule="auto"/>
        <w:ind w:firstLine="0"/>
        <w:jc w:val="both"/>
        <w:rPr>
          <w:bCs/>
          <w:color w:val="000000" w:themeColor="text1"/>
          <w:sz w:val="16"/>
          <w:szCs w:val="16"/>
        </w:rPr>
      </w:pPr>
      <w:r w:rsidRPr="00131A83">
        <w:rPr>
          <w:bCs/>
          <w:color w:val="000000" w:themeColor="text1"/>
          <w:sz w:val="16"/>
          <w:szCs w:val="16"/>
        </w:rPr>
        <w:t>3) специальный станок для испытания обеих частей аппарата в трубе; ста</w:t>
      </w:r>
      <w:r w:rsidRPr="00131A83">
        <w:rPr>
          <w:bCs/>
          <w:color w:val="000000" w:themeColor="text1"/>
          <w:sz w:val="16"/>
          <w:szCs w:val="16"/>
        </w:rPr>
        <w:softHyphen/>
        <w:t>нок этот будет в общих частях состоять из горизонтальной оси, установлен</w:t>
      </w:r>
      <w:r w:rsidRPr="00131A83">
        <w:rPr>
          <w:bCs/>
          <w:color w:val="000000" w:themeColor="text1"/>
          <w:sz w:val="16"/>
          <w:szCs w:val="16"/>
        </w:rPr>
        <w:softHyphen/>
        <w:t>ной на двух салазках, могущих свободно кататься по рельсам. Так что всей оси можно будет легко придавать чувствительные горизонтальные ускорения; к этой оси и будут свободно подвешиваться испытываемые части аппарата...</w:t>
      </w:r>
    </w:p>
    <w:p w14:paraId="07462028" w14:textId="77777777" w:rsidR="005E28C8" w:rsidRPr="00131A83" w:rsidRDefault="005E28C8" w:rsidP="003C1FA7">
      <w:pPr>
        <w:pStyle w:val="1d"/>
        <w:shd w:val="clear" w:color="auto" w:fill="auto"/>
        <w:spacing w:before="0" w:line="240" w:lineRule="auto"/>
        <w:ind w:firstLine="0"/>
        <w:jc w:val="both"/>
        <w:rPr>
          <w:bCs/>
          <w:color w:val="000000" w:themeColor="text1"/>
          <w:sz w:val="16"/>
          <w:szCs w:val="16"/>
        </w:rPr>
      </w:pPr>
      <w:r w:rsidRPr="00131A83">
        <w:rPr>
          <w:bCs/>
          <w:color w:val="000000" w:themeColor="text1"/>
          <w:sz w:val="16"/>
          <w:szCs w:val="16"/>
        </w:rPr>
        <w:t>...Модели будут так сконструированы, чтобы можно было проделывать с ними различные комбинации различных плоскостей и других ее частей, счи</w:t>
      </w:r>
      <w:r w:rsidRPr="00131A83">
        <w:rPr>
          <w:bCs/>
          <w:color w:val="000000" w:themeColor="text1"/>
          <w:sz w:val="16"/>
          <w:szCs w:val="16"/>
        </w:rPr>
        <w:softHyphen/>
        <w:t>таясь в то же время и с тем обстоятельством, что модель всегда должна отве</w:t>
      </w:r>
      <w:r w:rsidRPr="00131A83">
        <w:rPr>
          <w:bCs/>
          <w:color w:val="000000" w:themeColor="text1"/>
          <w:sz w:val="16"/>
          <w:szCs w:val="16"/>
        </w:rPr>
        <w:softHyphen/>
        <w:t>чать особым условиям, кроме тех, которым отвечает действительный аппарат, дабы иметь возможность иллюстрировать явление, которое от нее ожидается.</w:t>
      </w:r>
    </w:p>
    <w:p w14:paraId="284C5887" w14:textId="77777777" w:rsidR="005E28C8" w:rsidRPr="00131A83" w:rsidRDefault="005E28C8" w:rsidP="003C1FA7">
      <w:pPr>
        <w:pStyle w:val="1d"/>
        <w:shd w:val="clear" w:color="auto" w:fill="auto"/>
        <w:spacing w:before="0" w:line="240" w:lineRule="auto"/>
        <w:ind w:firstLine="0"/>
        <w:jc w:val="both"/>
        <w:rPr>
          <w:bCs/>
          <w:color w:val="000000" w:themeColor="text1"/>
          <w:sz w:val="16"/>
          <w:szCs w:val="16"/>
        </w:rPr>
      </w:pPr>
      <w:r w:rsidRPr="00131A83">
        <w:rPr>
          <w:bCs/>
          <w:color w:val="000000" w:themeColor="text1"/>
          <w:sz w:val="16"/>
          <w:szCs w:val="16"/>
        </w:rPr>
        <w:t xml:space="preserve">Испытания придется вести так, чтобы не только проверить, действительно ли осуществят обе части аппарата все предсказанные им свойства, </w:t>
      </w:r>
      <w:proofErr w:type="gramStart"/>
      <w:r w:rsidRPr="00131A83">
        <w:rPr>
          <w:bCs/>
          <w:color w:val="000000" w:themeColor="text1"/>
          <w:sz w:val="16"/>
          <w:szCs w:val="16"/>
        </w:rPr>
        <w:t>но</w:t>
      </w:r>
      <w:proofErr w:type="gramEnd"/>
      <w:r w:rsidRPr="00131A83">
        <w:rPr>
          <w:bCs/>
          <w:color w:val="000000" w:themeColor="text1"/>
          <w:sz w:val="16"/>
          <w:szCs w:val="16"/>
        </w:rPr>
        <w:t xml:space="preserve"> чтобы из самого испытания этих частей получить возможно больше указаний для постройки действительного аппарата»</w:t>
      </w:r>
      <w:r w:rsidRPr="00131A83">
        <w:rPr>
          <w:bCs/>
          <w:color w:val="000000" w:themeColor="text1"/>
          <w:sz w:val="16"/>
          <w:szCs w:val="16"/>
          <w:vertAlign w:val="superscript"/>
        </w:rPr>
        <w:t>78</w:t>
      </w:r>
      <w:r w:rsidRPr="00131A83">
        <w:rPr>
          <w:bCs/>
          <w:color w:val="000000" w:themeColor="text1"/>
          <w:sz w:val="16"/>
          <w:szCs w:val="16"/>
        </w:rPr>
        <w:t>.</w:t>
      </w:r>
    </w:p>
    <w:p w14:paraId="13ECFD26" w14:textId="77777777" w:rsidR="005E28C8" w:rsidRPr="00131A83" w:rsidRDefault="005E28C8" w:rsidP="003C1FA7">
      <w:pPr>
        <w:pStyle w:val="1d"/>
        <w:shd w:val="clear" w:color="auto" w:fill="auto"/>
        <w:spacing w:before="0" w:line="240" w:lineRule="auto"/>
        <w:ind w:firstLine="0"/>
        <w:jc w:val="both"/>
        <w:rPr>
          <w:bCs/>
          <w:color w:val="000000" w:themeColor="text1"/>
          <w:sz w:val="16"/>
          <w:szCs w:val="16"/>
        </w:rPr>
      </w:pPr>
      <w:r w:rsidRPr="00131A83">
        <w:rPr>
          <w:bCs/>
          <w:color w:val="000000" w:themeColor="text1"/>
          <w:sz w:val="16"/>
          <w:szCs w:val="16"/>
        </w:rPr>
        <w:t>Руководство ГИУ поддержало ходатайство Воздухоплавательного коми</w:t>
      </w:r>
      <w:r w:rsidRPr="00131A83">
        <w:rPr>
          <w:bCs/>
          <w:color w:val="000000" w:themeColor="text1"/>
          <w:sz w:val="16"/>
          <w:szCs w:val="16"/>
        </w:rPr>
        <w:softHyphen/>
        <w:t xml:space="preserve">тета, а профессора Политехнического института К. П. </w:t>
      </w:r>
      <w:proofErr w:type="spellStart"/>
      <w:r w:rsidRPr="00131A83">
        <w:rPr>
          <w:bCs/>
          <w:color w:val="000000" w:themeColor="text1"/>
          <w:sz w:val="16"/>
          <w:szCs w:val="16"/>
        </w:rPr>
        <w:t>Боклевский</w:t>
      </w:r>
      <w:proofErr w:type="spellEnd"/>
      <w:r w:rsidRPr="00131A83">
        <w:rPr>
          <w:bCs/>
          <w:color w:val="000000" w:themeColor="text1"/>
          <w:sz w:val="16"/>
          <w:szCs w:val="16"/>
        </w:rPr>
        <w:t xml:space="preserve"> и А. П. </w:t>
      </w:r>
      <w:proofErr w:type="gramStart"/>
      <w:r w:rsidRPr="00131A83">
        <w:rPr>
          <w:bCs/>
          <w:color w:val="000000" w:themeColor="text1"/>
          <w:sz w:val="16"/>
          <w:szCs w:val="16"/>
        </w:rPr>
        <w:t>Фан- дер</w:t>
      </w:r>
      <w:proofErr w:type="gramEnd"/>
      <w:r w:rsidRPr="00131A83">
        <w:rPr>
          <w:bCs/>
          <w:color w:val="000000" w:themeColor="text1"/>
          <w:sz w:val="16"/>
          <w:szCs w:val="16"/>
        </w:rPr>
        <w:t>-Флит предложили провести указанные опыты в институтской аэродина</w:t>
      </w:r>
      <w:r w:rsidRPr="00131A83">
        <w:rPr>
          <w:bCs/>
          <w:color w:val="000000" w:themeColor="text1"/>
          <w:sz w:val="16"/>
          <w:szCs w:val="16"/>
        </w:rPr>
        <w:softHyphen/>
        <w:t xml:space="preserve">мической лаборатории. Положением Военного совета от 8 марта 1912 г. </w:t>
      </w:r>
      <w:proofErr w:type="spellStart"/>
      <w:r w:rsidRPr="00131A83">
        <w:rPr>
          <w:bCs/>
          <w:color w:val="000000" w:themeColor="text1"/>
          <w:sz w:val="16"/>
          <w:szCs w:val="16"/>
        </w:rPr>
        <w:t>Ботезату</w:t>
      </w:r>
      <w:proofErr w:type="spellEnd"/>
      <w:r w:rsidRPr="00131A83">
        <w:rPr>
          <w:bCs/>
          <w:color w:val="000000" w:themeColor="text1"/>
          <w:sz w:val="16"/>
          <w:szCs w:val="16"/>
        </w:rPr>
        <w:t xml:space="preserve"> было выделено первое ассигнование «на опыты по выработке аэроплана с автоматической и абсолютной устойчивостью»</w:t>
      </w:r>
      <w:r w:rsidRPr="00131A83">
        <w:rPr>
          <w:bCs/>
          <w:color w:val="000000" w:themeColor="text1"/>
          <w:sz w:val="16"/>
          <w:szCs w:val="16"/>
          <w:vertAlign w:val="superscript"/>
        </w:rPr>
        <w:t>79</w:t>
      </w:r>
      <w:r w:rsidRPr="00131A83">
        <w:rPr>
          <w:bCs/>
          <w:color w:val="000000" w:themeColor="text1"/>
          <w:sz w:val="16"/>
          <w:szCs w:val="16"/>
        </w:rPr>
        <w:t>. В прессе появилось сле</w:t>
      </w:r>
      <w:r w:rsidRPr="00131A83">
        <w:rPr>
          <w:bCs/>
          <w:color w:val="000000" w:themeColor="text1"/>
          <w:sz w:val="16"/>
          <w:szCs w:val="16"/>
        </w:rPr>
        <w:softHyphen/>
        <w:t>дующее сообщение: «...имея в виду важное значение выработки типа устойчи</w:t>
      </w:r>
      <w:r w:rsidRPr="00131A83">
        <w:rPr>
          <w:bCs/>
          <w:color w:val="000000" w:themeColor="text1"/>
          <w:sz w:val="16"/>
          <w:szCs w:val="16"/>
        </w:rPr>
        <w:softHyphen/>
        <w:t xml:space="preserve">вого аэроплана, инженеру </w:t>
      </w:r>
      <w:proofErr w:type="spellStart"/>
      <w:r w:rsidRPr="00131A83">
        <w:rPr>
          <w:bCs/>
          <w:color w:val="000000" w:themeColor="text1"/>
          <w:sz w:val="16"/>
          <w:szCs w:val="16"/>
        </w:rPr>
        <w:t>Ботезату</w:t>
      </w:r>
      <w:proofErr w:type="spellEnd"/>
      <w:r w:rsidRPr="00131A83">
        <w:rPr>
          <w:bCs/>
          <w:color w:val="000000" w:themeColor="text1"/>
          <w:sz w:val="16"/>
          <w:szCs w:val="16"/>
        </w:rPr>
        <w:t xml:space="preserve"> была выдана субсидия в 8000 рублей на производство первоначальных опытов и на составление проекта аппарата его системы... и на обеспечение его привилегиями в заграничных государствах (15740).</w:t>
      </w:r>
    </w:p>
    <w:p w14:paraId="05B866F0" w14:textId="77777777" w:rsidR="005E28C8" w:rsidRPr="00131A83" w:rsidRDefault="005E28C8" w:rsidP="003C1FA7">
      <w:pPr>
        <w:pStyle w:val="1d"/>
        <w:shd w:val="clear" w:color="auto" w:fill="auto"/>
        <w:spacing w:before="0" w:line="240" w:lineRule="auto"/>
        <w:ind w:firstLine="0"/>
        <w:jc w:val="both"/>
        <w:rPr>
          <w:bCs/>
          <w:color w:val="000000" w:themeColor="text1"/>
          <w:sz w:val="16"/>
          <w:szCs w:val="16"/>
        </w:rPr>
      </w:pPr>
    </w:p>
    <w:p w14:paraId="72123554" w14:textId="7AD3D84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 xml:space="preserve">16 </w:t>
      </w:r>
      <w:r w:rsidR="005E28C8" w:rsidRPr="00131A83">
        <w:rPr>
          <w:b w:val="0"/>
          <w:bCs/>
          <w:color w:val="000000" w:themeColor="text1"/>
          <w:sz w:val="16"/>
          <w:szCs w:val="16"/>
        </w:rPr>
        <w:t xml:space="preserve">(29) </w:t>
      </w:r>
      <w:r w:rsidRPr="00131A83">
        <w:rPr>
          <w:b w:val="0"/>
          <w:bCs/>
          <w:color w:val="000000" w:themeColor="text1"/>
          <w:sz w:val="16"/>
          <w:szCs w:val="16"/>
        </w:rPr>
        <w:t xml:space="preserve">ноября 1911 г. Генерал </w:t>
      </w:r>
      <w:proofErr w:type="spellStart"/>
      <w:r w:rsidRPr="00131A83">
        <w:rPr>
          <w:b w:val="0"/>
          <w:bCs/>
          <w:color w:val="000000" w:themeColor="text1"/>
          <w:sz w:val="16"/>
          <w:szCs w:val="16"/>
        </w:rPr>
        <w:t>Н.Ф.Александров</w:t>
      </w:r>
      <w:proofErr w:type="spellEnd"/>
      <w:r w:rsidRPr="00131A83">
        <w:rPr>
          <w:b w:val="0"/>
          <w:bCs/>
          <w:color w:val="000000" w:themeColor="text1"/>
          <w:sz w:val="16"/>
          <w:szCs w:val="16"/>
        </w:rPr>
        <w:t xml:space="preserve"> в своем докладе Военному Совету о заказе 36 самолетов и 12 запасных моторов для военного ведомства предлагал распределить заказ следующим образом: по шесть «Фарманов-VII» и два «Блерио» заказать «Дуксу», ПРТВ и РБВЗ, Товариществу «</w:t>
      </w:r>
      <w:proofErr w:type="spellStart"/>
      <w:r w:rsidRPr="00131A83">
        <w:rPr>
          <w:b w:val="0"/>
          <w:bCs/>
          <w:color w:val="000000" w:themeColor="text1"/>
          <w:sz w:val="16"/>
          <w:szCs w:val="16"/>
        </w:rPr>
        <w:t>Авиата</w:t>
      </w:r>
      <w:proofErr w:type="spellEnd"/>
      <w:r w:rsidRPr="00131A83">
        <w:rPr>
          <w:b w:val="0"/>
          <w:bCs/>
          <w:color w:val="000000" w:themeColor="text1"/>
          <w:sz w:val="16"/>
          <w:szCs w:val="16"/>
        </w:rPr>
        <w:t>» дать заказ только на шесть «Фарманов-VII», а еще шесть «Блерио» и авиационные моторы «Гном» заказать во Франции (15464).</w:t>
      </w:r>
    </w:p>
    <w:p w14:paraId="3F94CB21" w14:textId="77777777" w:rsidR="00770467" w:rsidRPr="00131A83" w:rsidRDefault="00770467" w:rsidP="003C1FA7">
      <w:pPr>
        <w:pStyle w:val="2"/>
        <w:spacing w:before="0" w:after="0"/>
        <w:jc w:val="both"/>
        <w:rPr>
          <w:b w:val="0"/>
          <w:bCs/>
          <w:color w:val="000000" w:themeColor="text1"/>
          <w:sz w:val="16"/>
          <w:szCs w:val="16"/>
        </w:rPr>
      </w:pPr>
    </w:p>
    <w:p w14:paraId="4A419551"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Другие оборонные отрасли:</w:t>
      </w:r>
    </w:p>
    <w:p w14:paraId="510A2695" w14:textId="77777777" w:rsidR="00770467" w:rsidRPr="00131A83" w:rsidRDefault="00770467" w:rsidP="003C1FA7">
      <w:pPr>
        <w:shd w:val="clear" w:color="auto" w:fill="FFFFFF"/>
        <w:jc w:val="both"/>
        <w:rPr>
          <w:bCs/>
          <w:color w:val="000000" w:themeColor="text1"/>
          <w:sz w:val="16"/>
          <w:szCs w:val="16"/>
        </w:rPr>
      </w:pPr>
    </w:p>
    <w:p w14:paraId="02880F06" w14:textId="16B533CE"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16 </w:t>
      </w:r>
      <w:r w:rsidR="009B4E12" w:rsidRPr="00131A83">
        <w:rPr>
          <w:bCs/>
          <w:color w:val="000000" w:themeColor="text1"/>
          <w:sz w:val="16"/>
          <w:szCs w:val="16"/>
        </w:rPr>
        <w:t xml:space="preserve">(29) </w:t>
      </w:r>
      <w:r w:rsidRPr="00131A83">
        <w:rPr>
          <w:bCs/>
          <w:color w:val="000000" w:themeColor="text1"/>
          <w:sz w:val="16"/>
          <w:szCs w:val="16"/>
        </w:rPr>
        <w:t xml:space="preserve">ноября </w:t>
      </w:r>
      <w:r w:rsidR="009B4E12" w:rsidRPr="00131A83">
        <w:rPr>
          <w:bCs/>
          <w:color w:val="000000" w:themeColor="text1"/>
          <w:sz w:val="16"/>
          <w:szCs w:val="16"/>
        </w:rPr>
        <w:t>1911</w:t>
      </w:r>
      <w:r w:rsidRPr="00131A83">
        <w:rPr>
          <w:bCs/>
          <w:color w:val="000000" w:themeColor="text1"/>
          <w:sz w:val="16"/>
          <w:szCs w:val="16"/>
        </w:rPr>
        <w:t xml:space="preserve"> года </w:t>
      </w:r>
      <w:r w:rsidR="009B4E12" w:rsidRPr="00131A83">
        <w:rPr>
          <w:bCs/>
          <w:color w:val="000000" w:themeColor="text1"/>
          <w:sz w:val="16"/>
          <w:szCs w:val="16"/>
        </w:rPr>
        <w:t xml:space="preserve">было утверждено </w:t>
      </w:r>
      <w:r w:rsidRPr="00131A83">
        <w:rPr>
          <w:bCs/>
          <w:color w:val="000000" w:themeColor="text1"/>
          <w:sz w:val="16"/>
          <w:szCs w:val="16"/>
        </w:rPr>
        <w:t>«Положени</w:t>
      </w:r>
      <w:r w:rsidR="009B4E12" w:rsidRPr="00131A83">
        <w:rPr>
          <w:bCs/>
          <w:color w:val="000000" w:themeColor="text1"/>
          <w:sz w:val="16"/>
          <w:szCs w:val="16"/>
        </w:rPr>
        <w:t>е</w:t>
      </w:r>
      <w:r w:rsidRPr="00131A83">
        <w:rPr>
          <w:bCs/>
          <w:color w:val="000000" w:themeColor="text1"/>
          <w:sz w:val="16"/>
          <w:szCs w:val="16"/>
        </w:rPr>
        <w:t>»</w:t>
      </w:r>
      <w:r w:rsidR="009B4E12" w:rsidRPr="00131A83">
        <w:rPr>
          <w:bCs/>
          <w:color w:val="000000" w:themeColor="text1"/>
          <w:sz w:val="16"/>
          <w:szCs w:val="16"/>
        </w:rPr>
        <w:t xml:space="preserve"> о «Поверочном </w:t>
      </w:r>
      <w:proofErr w:type="spellStart"/>
      <w:r w:rsidR="009B4E12" w:rsidRPr="00131A83">
        <w:rPr>
          <w:bCs/>
          <w:color w:val="000000" w:themeColor="text1"/>
          <w:sz w:val="16"/>
          <w:szCs w:val="16"/>
        </w:rPr>
        <w:t>отделеним</w:t>
      </w:r>
      <w:proofErr w:type="spellEnd"/>
      <w:r w:rsidR="009B4E12" w:rsidRPr="00131A83">
        <w:rPr>
          <w:bCs/>
          <w:color w:val="000000" w:themeColor="text1"/>
          <w:sz w:val="16"/>
          <w:szCs w:val="16"/>
        </w:rPr>
        <w:t xml:space="preserve">» - </w:t>
      </w:r>
      <w:r w:rsidRPr="00131A83">
        <w:rPr>
          <w:bCs/>
          <w:color w:val="000000" w:themeColor="text1"/>
          <w:sz w:val="16"/>
          <w:szCs w:val="16"/>
        </w:rPr>
        <w:t>перв</w:t>
      </w:r>
      <w:r w:rsidR="009B4E12" w:rsidRPr="00131A83">
        <w:rPr>
          <w:bCs/>
          <w:color w:val="000000" w:themeColor="text1"/>
          <w:sz w:val="16"/>
          <w:szCs w:val="16"/>
        </w:rPr>
        <w:t>ой</w:t>
      </w:r>
      <w:r w:rsidRPr="00131A83">
        <w:rPr>
          <w:bCs/>
          <w:color w:val="000000" w:themeColor="text1"/>
          <w:sz w:val="16"/>
          <w:szCs w:val="16"/>
        </w:rPr>
        <w:t xml:space="preserve"> промышленн</w:t>
      </w:r>
      <w:r w:rsidR="009B4E12" w:rsidRPr="00131A83">
        <w:rPr>
          <w:bCs/>
          <w:color w:val="000000" w:themeColor="text1"/>
          <w:sz w:val="16"/>
          <w:szCs w:val="16"/>
        </w:rPr>
        <w:t>ой</w:t>
      </w:r>
      <w:r w:rsidRPr="00131A83">
        <w:rPr>
          <w:bCs/>
          <w:color w:val="000000" w:themeColor="text1"/>
          <w:sz w:val="16"/>
          <w:szCs w:val="16"/>
        </w:rPr>
        <w:t xml:space="preserve"> радиолаборатори</w:t>
      </w:r>
      <w:r w:rsidR="009B4E12" w:rsidRPr="00131A83">
        <w:rPr>
          <w:bCs/>
          <w:color w:val="000000" w:themeColor="text1"/>
          <w:sz w:val="16"/>
          <w:szCs w:val="16"/>
        </w:rPr>
        <w:t>и</w:t>
      </w:r>
      <w:r w:rsidRPr="00131A83">
        <w:rPr>
          <w:bCs/>
          <w:color w:val="000000" w:themeColor="text1"/>
          <w:sz w:val="16"/>
          <w:szCs w:val="16"/>
        </w:rPr>
        <w:t xml:space="preserve"> </w:t>
      </w:r>
      <w:r w:rsidR="009B4E12" w:rsidRPr="00131A83">
        <w:rPr>
          <w:bCs/>
          <w:color w:val="000000" w:themeColor="text1"/>
          <w:sz w:val="16"/>
          <w:szCs w:val="16"/>
        </w:rPr>
        <w:t>России</w:t>
      </w:r>
      <w:r w:rsidRPr="00131A83">
        <w:rPr>
          <w:bCs/>
          <w:color w:val="000000" w:themeColor="text1"/>
          <w:sz w:val="16"/>
          <w:szCs w:val="16"/>
        </w:rPr>
        <w:t>.</w:t>
      </w:r>
    </w:p>
    <w:p w14:paraId="38B50BE8"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В 1913 г. решением Морского ведомства организуется Радиотелеграфное депо, а в 1914 г. это депо, а также мастерская и радиотелеграфная лаборатория объединяются в единое предприятие (ЦГА СПб., ф. 945, оп. 6, л. 1.). Приказом командира Петроградского пор та контр-адмирала А.Г. Бутакова № 355 от 26 июня 1915 г. предприятие получает наименование - «Радиотелеграфный завод Морского ведомства» (Глущенко А.А. Указ. соч. С. 321.).</w:t>
      </w:r>
    </w:p>
    <w:p w14:paraId="14969C0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Радиотелеграфный завод был почти единственным местом, где развивалась самостоятельная русская научная мысль в области радиотехники. Вопросами </w:t>
      </w:r>
      <w:proofErr w:type="spellStart"/>
      <w:r w:rsidRPr="00131A83">
        <w:rPr>
          <w:bCs/>
          <w:color w:val="000000" w:themeColor="text1"/>
          <w:sz w:val="16"/>
          <w:szCs w:val="16"/>
        </w:rPr>
        <w:t>ра</w:t>
      </w:r>
      <w:proofErr w:type="spellEnd"/>
      <w:r w:rsidRPr="00131A83">
        <w:rPr>
          <w:bCs/>
          <w:color w:val="000000" w:themeColor="text1"/>
          <w:sz w:val="16"/>
          <w:szCs w:val="16"/>
        </w:rPr>
        <w:t xml:space="preserve"> </w:t>
      </w:r>
      <w:proofErr w:type="spellStart"/>
      <w:r w:rsidRPr="00131A83">
        <w:rPr>
          <w:bCs/>
          <w:color w:val="000000" w:themeColor="text1"/>
          <w:sz w:val="16"/>
          <w:szCs w:val="16"/>
        </w:rPr>
        <w:t>диовооружения</w:t>
      </w:r>
      <w:proofErr w:type="spellEnd"/>
      <w:r w:rsidRPr="00131A83">
        <w:rPr>
          <w:bCs/>
          <w:color w:val="000000" w:themeColor="text1"/>
          <w:sz w:val="16"/>
          <w:szCs w:val="16"/>
        </w:rPr>
        <w:t xml:space="preserve"> флота здесь занимались крупнейшие отечественные </w:t>
      </w:r>
      <w:proofErr w:type="spellStart"/>
      <w:r w:rsidRPr="00131A83">
        <w:rPr>
          <w:bCs/>
          <w:color w:val="000000" w:themeColor="text1"/>
          <w:sz w:val="16"/>
          <w:szCs w:val="16"/>
        </w:rPr>
        <w:t>радиоспе</w:t>
      </w:r>
      <w:proofErr w:type="spellEnd"/>
      <w:r w:rsidRPr="00131A83">
        <w:rPr>
          <w:bCs/>
          <w:color w:val="000000" w:themeColor="text1"/>
          <w:sz w:val="16"/>
          <w:szCs w:val="16"/>
        </w:rPr>
        <w:t xml:space="preserve"> </w:t>
      </w:r>
      <w:proofErr w:type="spellStart"/>
      <w:r w:rsidRPr="00131A83">
        <w:rPr>
          <w:bCs/>
          <w:color w:val="000000" w:themeColor="text1"/>
          <w:sz w:val="16"/>
          <w:szCs w:val="16"/>
        </w:rPr>
        <w:t>циалисты</w:t>
      </w:r>
      <w:proofErr w:type="spellEnd"/>
      <w:r w:rsidRPr="00131A83">
        <w:rPr>
          <w:bCs/>
          <w:color w:val="000000" w:themeColor="text1"/>
          <w:sz w:val="16"/>
          <w:szCs w:val="16"/>
        </w:rPr>
        <w:t xml:space="preserve">: М.В. Шулейкин (с осени 1914 г. по март 1918 г. – начальник </w:t>
      </w:r>
      <w:proofErr w:type="spellStart"/>
      <w:proofErr w:type="gramStart"/>
      <w:r w:rsidRPr="00131A83">
        <w:rPr>
          <w:bCs/>
          <w:color w:val="000000" w:themeColor="text1"/>
          <w:sz w:val="16"/>
          <w:szCs w:val="16"/>
        </w:rPr>
        <w:t>лабора</w:t>
      </w:r>
      <w:proofErr w:type="spellEnd"/>
      <w:r w:rsidRPr="00131A83">
        <w:rPr>
          <w:bCs/>
          <w:color w:val="000000" w:themeColor="text1"/>
          <w:sz w:val="16"/>
          <w:szCs w:val="16"/>
        </w:rPr>
        <w:t xml:space="preserve">  тории</w:t>
      </w:r>
      <w:proofErr w:type="gramEnd"/>
      <w:r w:rsidRPr="00131A83">
        <w:rPr>
          <w:bCs/>
          <w:color w:val="000000" w:themeColor="text1"/>
          <w:sz w:val="16"/>
          <w:szCs w:val="16"/>
        </w:rPr>
        <w:t xml:space="preserve"> завода), Н.Н. </w:t>
      </w:r>
      <w:proofErr w:type="spellStart"/>
      <w:r w:rsidRPr="00131A83">
        <w:rPr>
          <w:bCs/>
          <w:color w:val="000000" w:themeColor="text1"/>
          <w:sz w:val="16"/>
          <w:szCs w:val="16"/>
        </w:rPr>
        <w:t>Циклинский</w:t>
      </w:r>
      <w:proofErr w:type="spellEnd"/>
      <w:r w:rsidRPr="00131A83">
        <w:rPr>
          <w:bCs/>
          <w:color w:val="000000" w:themeColor="text1"/>
          <w:sz w:val="16"/>
          <w:szCs w:val="16"/>
        </w:rPr>
        <w:t xml:space="preserve">, А.А. Петровский, Л.Д. Исаков, В.А. Габель, В.И. Волынкин и </w:t>
      </w:r>
      <w:proofErr w:type="spellStart"/>
      <w:r w:rsidRPr="00131A83">
        <w:rPr>
          <w:bCs/>
          <w:color w:val="000000" w:themeColor="text1"/>
          <w:sz w:val="16"/>
          <w:szCs w:val="16"/>
        </w:rPr>
        <w:t>др</w:t>
      </w:r>
      <w:proofErr w:type="spellEnd"/>
      <w:r w:rsidRPr="00131A83">
        <w:rPr>
          <w:bCs/>
          <w:color w:val="000000" w:themeColor="text1"/>
          <w:sz w:val="16"/>
          <w:szCs w:val="16"/>
        </w:rPr>
        <w:t xml:space="preserve"> (Михаил Васильевич Шулейкин: Сб. статей / Под ред. Б.А. Введенского. - М.: </w:t>
      </w:r>
      <w:proofErr w:type="spellStart"/>
      <w:r w:rsidRPr="00131A83">
        <w:rPr>
          <w:bCs/>
          <w:color w:val="000000" w:themeColor="text1"/>
          <w:sz w:val="16"/>
          <w:szCs w:val="16"/>
        </w:rPr>
        <w:t>Сов.радио</w:t>
      </w:r>
      <w:proofErr w:type="spellEnd"/>
      <w:r w:rsidRPr="00131A83">
        <w:rPr>
          <w:bCs/>
          <w:color w:val="000000" w:themeColor="text1"/>
          <w:sz w:val="16"/>
          <w:szCs w:val="16"/>
        </w:rPr>
        <w:t>, 1952. С. 25.).</w:t>
      </w:r>
    </w:p>
    <w:p w14:paraId="70EB78E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годы Первой мировой войны завод осуществлял снабжение и </w:t>
      </w:r>
      <w:proofErr w:type="spellStart"/>
      <w:r w:rsidRPr="00131A83">
        <w:rPr>
          <w:bCs/>
          <w:color w:val="000000" w:themeColor="text1"/>
          <w:sz w:val="16"/>
          <w:szCs w:val="16"/>
        </w:rPr>
        <w:t>вооруже</w:t>
      </w:r>
      <w:proofErr w:type="spellEnd"/>
      <w:r w:rsidRPr="00131A83">
        <w:rPr>
          <w:bCs/>
          <w:color w:val="000000" w:themeColor="text1"/>
          <w:sz w:val="16"/>
          <w:szCs w:val="16"/>
        </w:rPr>
        <w:t xml:space="preserve"> </w:t>
      </w:r>
      <w:proofErr w:type="spellStart"/>
      <w:r w:rsidRPr="00131A83">
        <w:rPr>
          <w:bCs/>
          <w:color w:val="000000" w:themeColor="text1"/>
          <w:sz w:val="16"/>
          <w:szCs w:val="16"/>
        </w:rPr>
        <w:t>ние</w:t>
      </w:r>
      <w:proofErr w:type="spellEnd"/>
      <w:r w:rsidRPr="00131A83">
        <w:rPr>
          <w:bCs/>
          <w:color w:val="000000" w:themeColor="text1"/>
          <w:sz w:val="16"/>
          <w:szCs w:val="16"/>
        </w:rPr>
        <w:t xml:space="preserve"> флота радиосредствами. Пик производства пришелся на 1916 г., когда на предприятии было произведено 77 передающих и 300 приемных радиостанций, около 500 мелких радиоприборов и осуществлена установка 30 станций (ЦГА СПб., ф. 945, оп. 3, д. 2, л. 53.).</w:t>
      </w:r>
    </w:p>
    <w:p w14:paraId="1489112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После революции завод перешел в ведение Морского отдела Технического производственного управления Главного управления военной промышленности (ГУВП) (ЦГА СПб., ф. 945, оп. 3, д. 2, л. 29.). 9 февраля 1923 г. приказом по ГУВП предприятие получило </w:t>
      </w:r>
      <w:proofErr w:type="spellStart"/>
      <w:r w:rsidRPr="00131A83">
        <w:rPr>
          <w:bCs/>
          <w:color w:val="000000" w:themeColor="text1"/>
          <w:sz w:val="16"/>
          <w:szCs w:val="16"/>
        </w:rPr>
        <w:t>наимено</w:t>
      </w:r>
      <w:proofErr w:type="spellEnd"/>
      <w:r w:rsidRPr="00131A83">
        <w:rPr>
          <w:bCs/>
          <w:color w:val="000000" w:themeColor="text1"/>
          <w:sz w:val="16"/>
          <w:szCs w:val="16"/>
        </w:rPr>
        <w:t xml:space="preserve"> </w:t>
      </w:r>
      <w:proofErr w:type="spellStart"/>
      <w:r w:rsidRPr="00131A83">
        <w:rPr>
          <w:bCs/>
          <w:color w:val="000000" w:themeColor="text1"/>
          <w:sz w:val="16"/>
          <w:szCs w:val="16"/>
        </w:rPr>
        <w:t>вание</w:t>
      </w:r>
      <w:proofErr w:type="spellEnd"/>
      <w:r w:rsidRPr="00131A83">
        <w:rPr>
          <w:bCs/>
          <w:color w:val="000000" w:themeColor="text1"/>
          <w:sz w:val="16"/>
          <w:szCs w:val="16"/>
        </w:rPr>
        <w:t xml:space="preserve"> - «Петроградский радиотелеграфный завод им. Коминтерна» (ЦГА СПб., ф. 945, оп. 3, д. 2, л. 13.).</w:t>
      </w:r>
    </w:p>
    <w:p w14:paraId="6963CEA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Организатором еще одного отечественного радиотехнического </w:t>
      </w:r>
      <w:proofErr w:type="spellStart"/>
      <w:r w:rsidRPr="00131A83">
        <w:rPr>
          <w:bCs/>
          <w:color w:val="000000" w:themeColor="text1"/>
          <w:sz w:val="16"/>
          <w:szCs w:val="16"/>
        </w:rPr>
        <w:t>предпри</w:t>
      </w:r>
      <w:proofErr w:type="spellEnd"/>
      <w:r w:rsidRPr="00131A83">
        <w:rPr>
          <w:bCs/>
          <w:color w:val="000000" w:themeColor="text1"/>
          <w:sz w:val="16"/>
          <w:szCs w:val="16"/>
        </w:rPr>
        <w:t xml:space="preserve"> </w:t>
      </w:r>
      <w:proofErr w:type="spellStart"/>
      <w:r w:rsidRPr="00131A83">
        <w:rPr>
          <w:bCs/>
          <w:color w:val="000000" w:themeColor="text1"/>
          <w:sz w:val="16"/>
          <w:szCs w:val="16"/>
        </w:rPr>
        <w:t>ятия</w:t>
      </w:r>
      <w:proofErr w:type="spellEnd"/>
      <w:r w:rsidRPr="00131A83">
        <w:rPr>
          <w:bCs/>
          <w:color w:val="000000" w:themeColor="text1"/>
          <w:sz w:val="16"/>
          <w:szCs w:val="16"/>
        </w:rPr>
        <w:t xml:space="preserve"> был С. М. </w:t>
      </w:r>
      <w:proofErr w:type="spellStart"/>
      <w:r w:rsidRPr="00131A83">
        <w:rPr>
          <w:bCs/>
          <w:color w:val="000000" w:themeColor="text1"/>
          <w:sz w:val="16"/>
          <w:szCs w:val="16"/>
        </w:rPr>
        <w:t>Айзенштейн</w:t>
      </w:r>
      <w:proofErr w:type="spellEnd"/>
      <w:r w:rsidRPr="00131A83">
        <w:rPr>
          <w:bCs/>
          <w:color w:val="000000" w:themeColor="text1"/>
          <w:sz w:val="16"/>
          <w:szCs w:val="16"/>
        </w:rPr>
        <w:t xml:space="preserve">. В 1908 г. он подал в Министерство торговли про </w:t>
      </w:r>
      <w:proofErr w:type="spellStart"/>
      <w:r w:rsidRPr="00131A83">
        <w:rPr>
          <w:bCs/>
          <w:color w:val="000000" w:themeColor="text1"/>
          <w:sz w:val="16"/>
          <w:szCs w:val="16"/>
        </w:rPr>
        <w:t>шение</w:t>
      </w:r>
      <w:proofErr w:type="spellEnd"/>
      <w:r w:rsidRPr="00131A83">
        <w:rPr>
          <w:bCs/>
          <w:color w:val="000000" w:themeColor="text1"/>
          <w:sz w:val="16"/>
          <w:szCs w:val="16"/>
        </w:rPr>
        <w:t xml:space="preserve"> об учреждении «Общества беспроволочных телеграфов и телефонов», а 3 октября этого же года император Николай II рассмотрел и утвердил устав нового общества (Глущенко А.А. Указ. соч. С. 379.).</w:t>
      </w:r>
    </w:p>
    <w:p w14:paraId="34FC7D98"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Общество выполняло заказы правительственных ведомств на изготовление, установку и ввод в эксплуатацию связных радиостанций. Оно имело </w:t>
      </w:r>
      <w:proofErr w:type="spellStart"/>
      <w:proofErr w:type="gramStart"/>
      <w:r w:rsidRPr="00131A83">
        <w:rPr>
          <w:bCs/>
          <w:color w:val="000000" w:themeColor="text1"/>
          <w:sz w:val="16"/>
          <w:szCs w:val="16"/>
        </w:rPr>
        <w:t>собствен</w:t>
      </w:r>
      <w:proofErr w:type="spellEnd"/>
      <w:r w:rsidRPr="00131A83">
        <w:rPr>
          <w:bCs/>
          <w:color w:val="000000" w:themeColor="text1"/>
          <w:sz w:val="16"/>
          <w:szCs w:val="16"/>
        </w:rPr>
        <w:t xml:space="preserve"> </w:t>
      </w:r>
      <w:proofErr w:type="spellStart"/>
      <w:r w:rsidRPr="00131A83">
        <w:rPr>
          <w:bCs/>
          <w:color w:val="000000" w:themeColor="text1"/>
          <w:sz w:val="16"/>
          <w:szCs w:val="16"/>
        </w:rPr>
        <w:t>ные</w:t>
      </w:r>
      <w:proofErr w:type="spellEnd"/>
      <w:proofErr w:type="gramEnd"/>
      <w:r w:rsidRPr="00131A83">
        <w:rPr>
          <w:bCs/>
          <w:color w:val="000000" w:themeColor="text1"/>
          <w:sz w:val="16"/>
          <w:szCs w:val="16"/>
        </w:rPr>
        <w:t xml:space="preserve"> мастерские, а в 1909 г. построило в Петербурге специализированный завод на Лопухинской ул. (ныне ул. академика Павлова), д. 14а, директором которого стал С.М. </w:t>
      </w:r>
      <w:proofErr w:type="spellStart"/>
      <w:r w:rsidRPr="00131A83">
        <w:rPr>
          <w:bCs/>
          <w:color w:val="000000" w:themeColor="text1"/>
          <w:sz w:val="16"/>
          <w:szCs w:val="16"/>
        </w:rPr>
        <w:t>Айзенштейн</w:t>
      </w:r>
      <w:proofErr w:type="spellEnd"/>
      <w:r w:rsidRPr="00131A83">
        <w:rPr>
          <w:bCs/>
          <w:color w:val="000000" w:themeColor="text1"/>
          <w:sz w:val="16"/>
          <w:szCs w:val="16"/>
        </w:rPr>
        <w:t xml:space="preserve">. Завод не только обеспечивал текущие потребности про </w:t>
      </w:r>
      <w:proofErr w:type="spellStart"/>
      <w:r w:rsidRPr="00131A83">
        <w:rPr>
          <w:bCs/>
          <w:color w:val="000000" w:themeColor="text1"/>
          <w:sz w:val="16"/>
          <w:szCs w:val="16"/>
        </w:rPr>
        <w:t>изводства</w:t>
      </w:r>
      <w:proofErr w:type="spellEnd"/>
      <w:r w:rsidRPr="00131A83">
        <w:rPr>
          <w:bCs/>
          <w:color w:val="000000" w:themeColor="text1"/>
          <w:sz w:val="16"/>
          <w:szCs w:val="16"/>
        </w:rPr>
        <w:t xml:space="preserve"> – там велись научные исследования и разработки. </w:t>
      </w:r>
      <w:r w:rsidRPr="00131A83">
        <w:rPr>
          <w:bCs/>
          <w:color w:val="000000" w:themeColor="text1"/>
          <w:sz w:val="16"/>
          <w:szCs w:val="16"/>
        </w:rPr>
        <w:lastRenderedPageBreak/>
        <w:t>Одной из первых разработок Общества была полевая искровая радиостанция, установленная на четырех двуколках. Она обеспечивала уверенную связь на расстоянии 150 верст.</w:t>
      </w:r>
    </w:p>
    <w:p w14:paraId="556AF34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Аналогичная радиостанция компании Г. Маркони размещалась на 14 двуколках и обеспечивала связь на 45 верст. В 1910 г. Общество переименовывается в «Русское общество беспроволочных телеграфов и телефонов» (</w:t>
      </w:r>
      <w:proofErr w:type="spellStart"/>
      <w:r w:rsidRPr="00131A83">
        <w:rPr>
          <w:bCs/>
          <w:color w:val="000000" w:themeColor="text1"/>
          <w:sz w:val="16"/>
          <w:szCs w:val="16"/>
        </w:rPr>
        <w:t>РОБТиТ</w:t>
      </w:r>
      <w:proofErr w:type="spellEnd"/>
      <w:r w:rsidRPr="00131A83">
        <w:rPr>
          <w:bCs/>
          <w:color w:val="000000" w:themeColor="text1"/>
          <w:sz w:val="16"/>
          <w:szCs w:val="16"/>
        </w:rPr>
        <w:t>).</w:t>
      </w:r>
    </w:p>
    <w:p w14:paraId="0303DA71"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Для укрепления финансового состояния предприятия и его позиций на рынке в октябре 1911 г. </w:t>
      </w:r>
      <w:proofErr w:type="spellStart"/>
      <w:r w:rsidRPr="00131A83">
        <w:rPr>
          <w:bCs/>
          <w:color w:val="000000" w:themeColor="text1"/>
          <w:sz w:val="16"/>
          <w:szCs w:val="16"/>
        </w:rPr>
        <w:t>РОБТиТ</w:t>
      </w:r>
      <w:proofErr w:type="spellEnd"/>
      <w:r w:rsidRPr="00131A83">
        <w:rPr>
          <w:bCs/>
          <w:color w:val="000000" w:themeColor="text1"/>
          <w:sz w:val="16"/>
          <w:szCs w:val="16"/>
        </w:rPr>
        <w:t xml:space="preserve"> заключает договор с компанией Г. Маркони об обмене патентами и покупке этой компанией части акций </w:t>
      </w:r>
      <w:proofErr w:type="spellStart"/>
      <w:r w:rsidRPr="00131A83">
        <w:rPr>
          <w:bCs/>
          <w:color w:val="000000" w:themeColor="text1"/>
          <w:sz w:val="16"/>
          <w:szCs w:val="16"/>
        </w:rPr>
        <w:t>РОБТиТ</w:t>
      </w:r>
      <w:proofErr w:type="spellEnd"/>
      <w:r w:rsidRPr="00131A83">
        <w:rPr>
          <w:bCs/>
          <w:color w:val="000000" w:themeColor="text1"/>
          <w:sz w:val="16"/>
          <w:szCs w:val="16"/>
        </w:rPr>
        <w:t xml:space="preserve">. Причем сам Г. Маркони получил право войти в состав правления общества (Гончаров В.Б., </w:t>
      </w:r>
      <w:proofErr w:type="spellStart"/>
      <w:r w:rsidRPr="00131A83">
        <w:rPr>
          <w:bCs/>
          <w:color w:val="000000" w:themeColor="text1"/>
          <w:sz w:val="16"/>
          <w:szCs w:val="16"/>
        </w:rPr>
        <w:t>Петкау</w:t>
      </w:r>
      <w:proofErr w:type="spellEnd"/>
      <w:r w:rsidRPr="00131A83">
        <w:rPr>
          <w:bCs/>
          <w:color w:val="000000" w:themeColor="text1"/>
          <w:sz w:val="16"/>
          <w:szCs w:val="16"/>
        </w:rPr>
        <w:t xml:space="preserve"> О.Г. Старейшее радиотехническое предприятие Санкт-Петербурга // Электросвязь. - 2003. - № 10. - С. 44.).</w:t>
      </w:r>
    </w:p>
    <w:p w14:paraId="45DFC6E4"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годы Первой мировой войны </w:t>
      </w:r>
      <w:proofErr w:type="spellStart"/>
      <w:r w:rsidRPr="00131A83">
        <w:rPr>
          <w:bCs/>
          <w:color w:val="000000" w:themeColor="text1"/>
          <w:sz w:val="16"/>
          <w:szCs w:val="16"/>
        </w:rPr>
        <w:t>РОБТиТ</w:t>
      </w:r>
      <w:proofErr w:type="spellEnd"/>
      <w:r w:rsidRPr="00131A83">
        <w:rPr>
          <w:bCs/>
          <w:color w:val="000000" w:themeColor="text1"/>
          <w:sz w:val="16"/>
          <w:szCs w:val="16"/>
        </w:rPr>
        <w:t xml:space="preserve"> разработало обширную </w:t>
      </w:r>
      <w:proofErr w:type="spellStart"/>
      <w:r w:rsidRPr="00131A83">
        <w:rPr>
          <w:bCs/>
          <w:color w:val="000000" w:themeColor="text1"/>
          <w:sz w:val="16"/>
          <w:szCs w:val="16"/>
        </w:rPr>
        <w:t>номенкла</w:t>
      </w:r>
      <w:proofErr w:type="spellEnd"/>
      <w:r w:rsidRPr="00131A83">
        <w:rPr>
          <w:bCs/>
          <w:color w:val="000000" w:themeColor="text1"/>
          <w:sz w:val="16"/>
          <w:szCs w:val="16"/>
        </w:rPr>
        <w:t xml:space="preserve"> туру радиотехнического оборудования. Апогеем деятельности общества явилось строительство и ввод в действие в 1914-1915 гг. двух передающих радиостанций мощностью 300 кВт (в Царском Село и на Ходынском поле в Москве) и </w:t>
      </w:r>
      <w:proofErr w:type="spellStart"/>
      <w:proofErr w:type="gramStart"/>
      <w:r w:rsidRPr="00131A83">
        <w:rPr>
          <w:bCs/>
          <w:color w:val="000000" w:themeColor="text1"/>
          <w:sz w:val="16"/>
          <w:szCs w:val="16"/>
        </w:rPr>
        <w:t>отдель</w:t>
      </w:r>
      <w:proofErr w:type="spellEnd"/>
      <w:r w:rsidRPr="00131A83">
        <w:rPr>
          <w:bCs/>
          <w:color w:val="000000" w:themeColor="text1"/>
          <w:sz w:val="16"/>
          <w:szCs w:val="16"/>
        </w:rPr>
        <w:t xml:space="preserve"> ной</w:t>
      </w:r>
      <w:proofErr w:type="gramEnd"/>
      <w:r w:rsidRPr="00131A83">
        <w:rPr>
          <w:bCs/>
          <w:color w:val="000000" w:themeColor="text1"/>
          <w:sz w:val="16"/>
          <w:szCs w:val="16"/>
        </w:rPr>
        <w:t xml:space="preserve"> приемной радиостанции в Твери, обеспечивавших связь России со своими союзниками по Антанте (Глущенко А.А. Указ. </w:t>
      </w:r>
      <w:proofErr w:type="spellStart"/>
      <w:r w:rsidRPr="00131A83">
        <w:rPr>
          <w:bCs/>
          <w:color w:val="000000" w:themeColor="text1"/>
          <w:sz w:val="16"/>
          <w:szCs w:val="16"/>
        </w:rPr>
        <w:t>соч</w:t>
      </w:r>
      <w:proofErr w:type="spellEnd"/>
      <w:r w:rsidRPr="00131A83">
        <w:rPr>
          <w:bCs/>
          <w:color w:val="000000" w:themeColor="text1"/>
          <w:sz w:val="16"/>
          <w:szCs w:val="16"/>
        </w:rPr>
        <w:t>).</w:t>
      </w:r>
    </w:p>
    <w:p w14:paraId="34DDE841"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w:t>
      </w:r>
      <w:proofErr w:type="spellStart"/>
      <w:r w:rsidRPr="00131A83">
        <w:rPr>
          <w:bCs/>
          <w:color w:val="000000" w:themeColor="text1"/>
          <w:sz w:val="16"/>
          <w:szCs w:val="16"/>
        </w:rPr>
        <w:t>РОБТиТ</w:t>
      </w:r>
      <w:proofErr w:type="spellEnd"/>
      <w:r w:rsidRPr="00131A83">
        <w:rPr>
          <w:bCs/>
          <w:color w:val="000000" w:themeColor="text1"/>
          <w:sz w:val="16"/>
          <w:szCs w:val="16"/>
        </w:rPr>
        <w:t xml:space="preserve">, кроме самого С. М. </w:t>
      </w:r>
      <w:proofErr w:type="spellStart"/>
      <w:r w:rsidRPr="00131A83">
        <w:rPr>
          <w:bCs/>
          <w:color w:val="000000" w:themeColor="text1"/>
          <w:sz w:val="16"/>
          <w:szCs w:val="16"/>
        </w:rPr>
        <w:t>Айзенштейна</w:t>
      </w:r>
      <w:proofErr w:type="spellEnd"/>
      <w:r w:rsidRPr="00131A83">
        <w:rPr>
          <w:bCs/>
          <w:color w:val="000000" w:themeColor="text1"/>
          <w:sz w:val="16"/>
          <w:szCs w:val="16"/>
        </w:rPr>
        <w:t xml:space="preserve">, работали многие </w:t>
      </w:r>
      <w:proofErr w:type="spellStart"/>
      <w:r w:rsidRPr="00131A83">
        <w:rPr>
          <w:bCs/>
          <w:color w:val="000000" w:themeColor="text1"/>
          <w:sz w:val="16"/>
          <w:szCs w:val="16"/>
        </w:rPr>
        <w:t>талантли</w:t>
      </w:r>
      <w:proofErr w:type="spellEnd"/>
      <w:r w:rsidRPr="00131A83">
        <w:rPr>
          <w:bCs/>
          <w:color w:val="000000" w:themeColor="text1"/>
          <w:sz w:val="16"/>
          <w:szCs w:val="16"/>
        </w:rPr>
        <w:t xml:space="preserve"> вые отечественные радиотехники и инженеры – Н.Н. Дмитриев, Р.В. Львович, Н.Д. </w:t>
      </w:r>
      <w:proofErr w:type="spellStart"/>
      <w:r w:rsidRPr="00131A83">
        <w:rPr>
          <w:bCs/>
          <w:color w:val="000000" w:themeColor="text1"/>
          <w:sz w:val="16"/>
          <w:szCs w:val="16"/>
        </w:rPr>
        <w:t>Папалекси</w:t>
      </w:r>
      <w:proofErr w:type="spellEnd"/>
      <w:r w:rsidRPr="00131A83">
        <w:rPr>
          <w:bCs/>
          <w:color w:val="000000" w:themeColor="text1"/>
          <w:sz w:val="16"/>
          <w:szCs w:val="16"/>
        </w:rPr>
        <w:t xml:space="preserve">, И.Ю. </w:t>
      </w:r>
      <w:proofErr w:type="spellStart"/>
      <w:r w:rsidRPr="00131A83">
        <w:rPr>
          <w:bCs/>
          <w:color w:val="000000" w:themeColor="text1"/>
          <w:sz w:val="16"/>
          <w:szCs w:val="16"/>
        </w:rPr>
        <w:t>Шейнберг</w:t>
      </w:r>
      <w:proofErr w:type="spellEnd"/>
      <w:r w:rsidRPr="00131A83">
        <w:rPr>
          <w:bCs/>
          <w:color w:val="000000" w:themeColor="text1"/>
          <w:sz w:val="16"/>
          <w:szCs w:val="16"/>
        </w:rPr>
        <w:t xml:space="preserve">, В.В. Ширков и др. В числе новаторских работ следует упомянуть об опытах по установлению радиосвязи с подводными </w:t>
      </w:r>
      <w:proofErr w:type="spellStart"/>
      <w:r w:rsidRPr="00131A83">
        <w:rPr>
          <w:bCs/>
          <w:color w:val="000000" w:themeColor="text1"/>
          <w:sz w:val="16"/>
          <w:szCs w:val="16"/>
        </w:rPr>
        <w:t>лод</w:t>
      </w:r>
      <w:proofErr w:type="spellEnd"/>
      <w:r w:rsidRPr="00131A83">
        <w:rPr>
          <w:bCs/>
          <w:color w:val="000000" w:themeColor="text1"/>
          <w:sz w:val="16"/>
          <w:szCs w:val="16"/>
        </w:rPr>
        <w:t xml:space="preserve"> </w:t>
      </w:r>
      <w:proofErr w:type="spellStart"/>
      <w:r w:rsidRPr="00131A83">
        <w:rPr>
          <w:bCs/>
          <w:color w:val="000000" w:themeColor="text1"/>
          <w:sz w:val="16"/>
          <w:szCs w:val="16"/>
        </w:rPr>
        <w:t>ками</w:t>
      </w:r>
      <w:proofErr w:type="spellEnd"/>
      <w:r w:rsidRPr="00131A83">
        <w:rPr>
          <w:bCs/>
          <w:color w:val="000000" w:themeColor="text1"/>
          <w:sz w:val="16"/>
          <w:szCs w:val="16"/>
        </w:rPr>
        <w:t xml:space="preserve"> и опытах по радиотелефонии (С.М. </w:t>
      </w:r>
      <w:proofErr w:type="spellStart"/>
      <w:r w:rsidRPr="00131A83">
        <w:rPr>
          <w:bCs/>
          <w:color w:val="000000" w:themeColor="text1"/>
          <w:sz w:val="16"/>
          <w:szCs w:val="16"/>
        </w:rPr>
        <w:t>Айзенштейн</w:t>
      </w:r>
      <w:proofErr w:type="spellEnd"/>
      <w:r w:rsidRPr="00131A83">
        <w:rPr>
          <w:bCs/>
          <w:color w:val="000000" w:themeColor="text1"/>
          <w:sz w:val="16"/>
          <w:szCs w:val="16"/>
        </w:rPr>
        <w:t xml:space="preserve">), а также о разработке пер </w:t>
      </w:r>
      <w:proofErr w:type="spellStart"/>
      <w:r w:rsidRPr="00131A83">
        <w:rPr>
          <w:bCs/>
          <w:color w:val="000000" w:themeColor="text1"/>
          <w:sz w:val="16"/>
          <w:szCs w:val="16"/>
        </w:rPr>
        <w:t>вых</w:t>
      </w:r>
      <w:proofErr w:type="spellEnd"/>
      <w:r w:rsidRPr="00131A83">
        <w:rPr>
          <w:bCs/>
          <w:color w:val="000000" w:themeColor="text1"/>
          <w:sz w:val="16"/>
          <w:szCs w:val="16"/>
        </w:rPr>
        <w:t xml:space="preserve"> отечественных радиоламп – катодных реле (Н.Д. </w:t>
      </w:r>
      <w:proofErr w:type="spellStart"/>
      <w:r w:rsidRPr="00131A83">
        <w:rPr>
          <w:bCs/>
          <w:color w:val="000000" w:themeColor="text1"/>
          <w:sz w:val="16"/>
          <w:szCs w:val="16"/>
        </w:rPr>
        <w:t>Папалекси</w:t>
      </w:r>
      <w:proofErr w:type="spellEnd"/>
      <w:r w:rsidRPr="00131A83">
        <w:rPr>
          <w:bCs/>
          <w:color w:val="000000" w:themeColor="text1"/>
          <w:sz w:val="16"/>
          <w:szCs w:val="16"/>
        </w:rPr>
        <w:t>).</w:t>
      </w:r>
    </w:p>
    <w:p w14:paraId="4023E4C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условиях значительного спроса оборонных ведомств на </w:t>
      </w:r>
      <w:proofErr w:type="spellStart"/>
      <w:r w:rsidRPr="00131A83">
        <w:rPr>
          <w:bCs/>
          <w:color w:val="000000" w:themeColor="text1"/>
          <w:sz w:val="16"/>
          <w:szCs w:val="16"/>
        </w:rPr>
        <w:t>радиотехниче</w:t>
      </w:r>
      <w:proofErr w:type="spellEnd"/>
      <w:r w:rsidRPr="00131A83">
        <w:rPr>
          <w:bCs/>
          <w:color w:val="000000" w:themeColor="text1"/>
          <w:sz w:val="16"/>
          <w:szCs w:val="16"/>
        </w:rPr>
        <w:t xml:space="preserve"> </w:t>
      </w:r>
      <w:proofErr w:type="spellStart"/>
      <w:r w:rsidRPr="00131A83">
        <w:rPr>
          <w:bCs/>
          <w:color w:val="000000" w:themeColor="text1"/>
          <w:sz w:val="16"/>
          <w:szCs w:val="16"/>
        </w:rPr>
        <w:t>ские</w:t>
      </w:r>
      <w:proofErr w:type="spellEnd"/>
      <w:r w:rsidRPr="00131A83">
        <w:rPr>
          <w:bCs/>
          <w:color w:val="000000" w:themeColor="text1"/>
          <w:sz w:val="16"/>
          <w:szCs w:val="16"/>
        </w:rPr>
        <w:t xml:space="preserve"> изделия, </w:t>
      </w:r>
      <w:proofErr w:type="spellStart"/>
      <w:r w:rsidRPr="00131A83">
        <w:rPr>
          <w:bCs/>
          <w:color w:val="000000" w:themeColor="text1"/>
          <w:sz w:val="16"/>
          <w:szCs w:val="16"/>
        </w:rPr>
        <w:t>РОБТиТ</w:t>
      </w:r>
      <w:proofErr w:type="spellEnd"/>
      <w:r w:rsidRPr="00131A83">
        <w:rPr>
          <w:bCs/>
          <w:color w:val="000000" w:themeColor="text1"/>
          <w:sz w:val="16"/>
          <w:szCs w:val="16"/>
        </w:rPr>
        <w:t xml:space="preserve"> идет на расширение номенклатуры выпускаемых изделий, для чего требовалось расширение имеемых производственных площадей. С этой целью в 1916 г. предприятие строит в Москве (на Шаболовке) мастерские по производству электродвигателей и учреждает свое представительство. В конце 1917 – начале 1918 гг. Общество эвакуирует из Петрограда в Москву заводскую лабораторию, значительную часть оборудования и находившие на складе </w:t>
      </w:r>
      <w:proofErr w:type="spellStart"/>
      <w:r w:rsidRPr="00131A83">
        <w:rPr>
          <w:bCs/>
          <w:color w:val="000000" w:themeColor="text1"/>
          <w:sz w:val="16"/>
          <w:szCs w:val="16"/>
        </w:rPr>
        <w:t>гото</w:t>
      </w:r>
      <w:proofErr w:type="spellEnd"/>
      <w:r w:rsidRPr="00131A83">
        <w:rPr>
          <w:bCs/>
          <w:color w:val="000000" w:themeColor="text1"/>
          <w:sz w:val="16"/>
          <w:szCs w:val="16"/>
        </w:rPr>
        <w:t xml:space="preserve"> вые изделия. Оставшееся в Петрограде оборудование было законсервировано.</w:t>
      </w:r>
    </w:p>
    <w:p w14:paraId="3C0C4DA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Декретом Совета народных комиссаров от 28 марта 1918 г. завод </w:t>
      </w:r>
      <w:proofErr w:type="spellStart"/>
      <w:r w:rsidRPr="00131A83">
        <w:rPr>
          <w:bCs/>
          <w:color w:val="000000" w:themeColor="text1"/>
          <w:sz w:val="16"/>
          <w:szCs w:val="16"/>
        </w:rPr>
        <w:t>РОБТиТ</w:t>
      </w:r>
      <w:proofErr w:type="spellEnd"/>
      <w:r w:rsidRPr="00131A83">
        <w:rPr>
          <w:bCs/>
          <w:color w:val="000000" w:themeColor="text1"/>
          <w:sz w:val="16"/>
          <w:szCs w:val="16"/>
        </w:rPr>
        <w:t xml:space="preserve"> со всеми принадлежавшими ему производственными подразделениями был национализирован (Глущенко А.А. Указ. соч. С. 418.). Предприятие в Петрограде получило наименование – Петроград </w:t>
      </w:r>
      <w:proofErr w:type="spellStart"/>
      <w:r w:rsidRPr="00131A83">
        <w:rPr>
          <w:bCs/>
          <w:color w:val="000000" w:themeColor="text1"/>
          <w:sz w:val="16"/>
          <w:szCs w:val="16"/>
        </w:rPr>
        <w:t>ский</w:t>
      </w:r>
      <w:proofErr w:type="spellEnd"/>
      <w:r w:rsidRPr="00131A83">
        <w:rPr>
          <w:bCs/>
          <w:color w:val="000000" w:themeColor="text1"/>
          <w:sz w:val="16"/>
          <w:szCs w:val="16"/>
        </w:rPr>
        <w:t xml:space="preserve"> радиоаппаратный завод.</w:t>
      </w:r>
    </w:p>
    <w:p w14:paraId="3F0B013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Кроме вышеперечисленных заводов, составлявших ядро </w:t>
      </w:r>
      <w:proofErr w:type="spellStart"/>
      <w:r w:rsidRPr="00131A83">
        <w:rPr>
          <w:bCs/>
          <w:color w:val="000000" w:themeColor="text1"/>
          <w:sz w:val="16"/>
          <w:szCs w:val="16"/>
        </w:rPr>
        <w:t>электротехниче</w:t>
      </w:r>
      <w:proofErr w:type="spellEnd"/>
      <w:r w:rsidRPr="00131A83">
        <w:rPr>
          <w:bCs/>
          <w:color w:val="000000" w:themeColor="text1"/>
          <w:sz w:val="16"/>
          <w:szCs w:val="16"/>
        </w:rPr>
        <w:t xml:space="preserve"> </w:t>
      </w:r>
      <w:proofErr w:type="spellStart"/>
      <w:r w:rsidRPr="00131A83">
        <w:rPr>
          <w:bCs/>
          <w:color w:val="000000" w:themeColor="text1"/>
          <w:sz w:val="16"/>
          <w:szCs w:val="16"/>
        </w:rPr>
        <w:t>ской</w:t>
      </w:r>
      <w:proofErr w:type="spellEnd"/>
      <w:r w:rsidRPr="00131A83">
        <w:rPr>
          <w:bCs/>
          <w:color w:val="000000" w:themeColor="text1"/>
          <w:sz w:val="16"/>
          <w:szCs w:val="16"/>
        </w:rPr>
        <w:t xml:space="preserve"> промышленности слабых токов, производственно-исследовательские </w:t>
      </w:r>
      <w:proofErr w:type="spellStart"/>
      <w:r w:rsidRPr="00131A83">
        <w:rPr>
          <w:bCs/>
          <w:color w:val="000000" w:themeColor="text1"/>
          <w:sz w:val="16"/>
          <w:szCs w:val="16"/>
        </w:rPr>
        <w:t>рабо</w:t>
      </w:r>
      <w:proofErr w:type="spellEnd"/>
      <w:r w:rsidRPr="00131A83">
        <w:rPr>
          <w:bCs/>
          <w:color w:val="000000" w:themeColor="text1"/>
          <w:sz w:val="16"/>
          <w:szCs w:val="16"/>
        </w:rPr>
        <w:t xml:space="preserve"> ты в области средств связи, в первую очередь для нужд Военного ведомства, проводились на других промышленных объектах и в научно-исследовательских учреждениях (НИУ) Петербурга-Петрограда.</w:t>
      </w:r>
    </w:p>
    <w:p w14:paraId="24397744"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Среди них необходимо отметить существовавшую в Петербурге </w:t>
      </w:r>
      <w:proofErr w:type="gramStart"/>
      <w:r w:rsidRPr="00131A83">
        <w:rPr>
          <w:bCs/>
          <w:color w:val="000000" w:themeColor="text1"/>
          <w:sz w:val="16"/>
          <w:szCs w:val="16"/>
        </w:rPr>
        <w:t>при</w:t>
      </w:r>
      <w:proofErr w:type="gramEnd"/>
      <w:r w:rsidRPr="00131A83">
        <w:rPr>
          <w:bCs/>
          <w:color w:val="000000" w:themeColor="text1"/>
          <w:sz w:val="16"/>
          <w:szCs w:val="16"/>
        </w:rPr>
        <w:t xml:space="preserve"> Ни </w:t>
      </w:r>
      <w:proofErr w:type="spellStart"/>
      <w:r w:rsidRPr="00131A83">
        <w:rPr>
          <w:bCs/>
          <w:color w:val="000000" w:themeColor="text1"/>
          <w:sz w:val="16"/>
          <w:szCs w:val="16"/>
        </w:rPr>
        <w:t>колаевском</w:t>
      </w:r>
      <w:proofErr w:type="spellEnd"/>
      <w:r w:rsidRPr="00131A83">
        <w:rPr>
          <w:bCs/>
          <w:color w:val="000000" w:themeColor="text1"/>
          <w:sz w:val="16"/>
          <w:szCs w:val="16"/>
        </w:rPr>
        <w:t xml:space="preserve"> военно-инженерном училище (Архив Военно-исторического музея артиллерии, инженерных войск и войск связи (архив </w:t>
      </w:r>
      <w:proofErr w:type="spellStart"/>
      <w:r w:rsidRPr="00131A83">
        <w:rPr>
          <w:bCs/>
          <w:color w:val="000000" w:themeColor="text1"/>
          <w:sz w:val="16"/>
          <w:szCs w:val="16"/>
        </w:rPr>
        <w:t>ВИМАИВиВС</w:t>
      </w:r>
      <w:proofErr w:type="spellEnd"/>
      <w:r w:rsidRPr="00131A83">
        <w:rPr>
          <w:bCs/>
          <w:color w:val="000000" w:themeColor="text1"/>
          <w:sz w:val="16"/>
          <w:szCs w:val="16"/>
        </w:rPr>
        <w:t xml:space="preserve">), ф. 60р, оп. 1, д. 34, л. 2.) Военную электротехническую школу, которая с 1911 года стала называться Офицерской электротехнической школой (ОЭШ). Наряду с подготовкой специалистов для подразделений связи русской армии, в </w:t>
      </w:r>
      <w:proofErr w:type="spellStart"/>
      <w:r w:rsidRPr="00131A83">
        <w:rPr>
          <w:bCs/>
          <w:color w:val="000000" w:themeColor="text1"/>
          <w:sz w:val="16"/>
          <w:szCs w:val="16"/>
        </w:rPr>
        <w:t>радиокабинете</w:t>
      </w:r>
      <w:proofErr w:type="spellEnd"/>
      <w:r w:rsidRPr="00131A83">
        <w:rPr>
          <w:bCs/>
          <w:color w:val="000000" w:themeColor="text1"/>
          <w:sz w:val="16"/>
          <w:szCs w:val="16"/>
        </w:rPr>
        <w:t xml:space="preserve"> этой школы велись исследовательские работы (Центральная радиолаборатория в Ленинграде. [Очерк истории ЦРЛ – ИРПА] / Под ред. И.В. </w:t>
      </w:r>
      <w:proofErr w:type="spellStart"/>
      <w:r w:rsidRPr="00131A83">
        <w:rPr>
          <w:bCs/>
          <w:color w:val="000000" w:themeColor="text1"/>
          <w:sz w:val="16"/>
          <w:szCs w:val="16"/>
        </w:rPr>
        <w:t>Бренева</w:t>
      </w:r>
      <w:proofErr w:type="spellEnd"/>
      <w:r w:rsidRPr="00131A83">
        <w:rPr>
          <w:bCs/>
          <w:color w:val="000000" w:themeColor="text1"/>
          <w:sz w:val="16"/>
          <w:szCs w:val="16"/>
        </w:rPr>
        <w:t>. – М.: Сов. радио, 1973. С. 13.).</w:t>
      </w:r>
    </w:p>
    <w:p w14:paraId="4BA1239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1904 г. здесь была осуществлена модернизация первых армейских </w:t>
      </w:r>
      <w:proofErr w:type="spellStart"/>
      <w:r w:rsidRPr="00131A83">
        <w:rPr>
          <w:bCs/>
          <w:color w:val="000000" w:themeColor="text1"/>
          <w:sz w:val="16"/>
          <w:szCs w:val="16"/>
        </w:rPr>
        <w:t>ра</w:t>
      </w:r>
      <w:proofErr w:type="spellEnd"/>
      <w:r w:rsidRPr="00131A83">
        <w:rPr>
          <w:bCs/>
          <w:color w:val="000000" w:themeColor="text1"/>
          <w:sz w:val="16"/>
          <w:szCs w:val="16"/>
        </w:rPr>
        <w:t xml:space="preserve"> </w:t>
      </w:r>
      <w:proofErr w:type="spellStart"/>
      <w:r w:rsidRPr="00131A83">
        <w:rPr>
          <w:bCs/>
          <w:color w:val="000000" w:themeColor="text1"/>
          <w:sz w:val="16"/>
          <w:szCs w:val="16"/>
        </w:rPr>
        <w:t>диостанций</w:t>
      </w:r>
      <w:proofErr w:type="spellEnd"/>
      <w:r w:rsidRPr="00131A83">
        <w:rPr>
          <w:bCs/>
          <w:color w:val="000000" w:themeColor="text1"/>
          <w:sz w:val="16"/>
          <w:szCs w:val="16"/>
        </w:rPr>
        <w:t>, разработанных под руководством А.С. Попова, для эксплуатации в полевых условиях (</w:t>
      </w:r>
      <w:proofErr w:type="spellStart"/>
      <w:r w:rsidRPr="00131A83">
        <w:rPr>
          <w:bCs/>
          <w:color w:val="000000" w:themeColor="text1"/>
          <w:sz w:val="16"/>
          <w:szCs w:val="16"/>
        </w:rPr>
        <w:t>Члиянц</w:t>
      </w:r>
      <w:proofErr w:type="spellEnd"/>
      <w:r w:rsidRPr="00131A83">
        <w:rPr>
          <w:bCs/>
          <w:color w:val="000000" w:themeColor="text1"/>
          <w:sz w:val="16"/>
          <w:szCs w:val="16"/>
        </w:rPr>
        <w:t xml:space="preserve"> Г. Из истории становления отечественной военной радиосвязи // </w:t>
      </w:r>
      <w:proofErr w:type="spellStart"/>
      <w:r w:rsidRPr="00131A83">
        <w:rPr>
          <w:bCs/>
          <w:color w:val="000000" w:themeColor="text1"/>
          <w:sz w:val="16"/>
          <w:szCs w:val="16"/>
        </w:rPr>
        <w:t>Радиомир.КВ</w:t>
      </w:r>
      <w:proofErr w:type="spellEnd"/>
      <w:r w:rsidRPr="00131A83">
        <w:rPr>
          <w:bCs/>
          <w:color w:val="000000" w:themeColor="text1"/>
          <w:sz w:val="16"/>
          <w:szCs w:val="16"/>
        </w:rPr>
        <w:t xml:space="preserve"> и УКВ. - 2002. - № 12. - С. 2.), а в 1911 г. была впервые разработана самолетная </w:t>
      </w:r>
      <w:proofErr w:type="spellStart"/>
      <w:r w:rsidRPr="00131A83">
        <w:rPr>
          <w:bCs/>
          <w:color w:val="000000" w:themeColor="text1"/>
          <w:sz w:val="16"/>
          <w:szCs w:val="16"/>
        </w:rPr>
        <w:t>радиостан</w:t>
      </w:r>
      <w:proofErr w:type="spellEnd"/>
      <w:r w:rsidRPr="00131A83">
        <w:rPr>
          <w:bCs/>
          <w:color w:val="000000" w:themeColor="text1"/>
          <w:sz w:val="16"/>
          <w:szCs w:val="16"/>
        </w:rPr>
        <w:t xml:space="preserve"> </w:t>
      </w:r>
      <w:proofErr w:type="spellStart"/>
      <w:r w:rsidRPr="00131A83">
        <w:rPr>
          <w:bCs/>
          <w:color w:val="000000" w:themeColor="text1"/>
          <w:sz w:val="16"/>
          <w:szCs w:val="16"/>
        </w:rPr>
        <w:t>ция</w:t>
      </w:r>
      <w:proofErr w:type="spellEnd"/>
      <w:r w:rsidRPr="00131A83">
        <w:rPr>
          <w:bCs/>
          <w:color w:val="000000" w:themeColor="text1"/>
          <w:sz w:val="16"/>
          <w:szCs w:val="16"/>
        </w:rPr>
        <w:t>, которая в конце 1915 г. стала поступать на вооружение армии (Тележный Б.Г. Развитие радиосвязи в российской армии в период русско-японской и пер вой мировой войн // Электросвязь. - 2002. - № 2. - С. 47.).</w:t>
      </w:r>
    </w:p>
    <w:p w14:paraId="7FDF91C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Весной 1918 г. в связи с военной угрозой ОЭШ вместе с личным составом и имуществом была эвакуирована из Петрограда. Новым местом дислокации Офицерских курсов стал Сергиев Посад, а Запасного батальона и </w:t>
      </w:r>
      <w:proofErr w:type="spellStart"/>
      <w:r w:rsidRPr="00131A83">
        <w:rPr>
          <w:bCs/>
          <w:color w:val="000000" w:themeColor="text1"/>
          <w:sz w:val="16"/>
          <w:szCs w:val="16"/>
        </w:rPr>
        <w:t>радиокабинета</w:t>
      </w:r>
      <w:proofErr w:type="spellEnd"/>
      <w:r w:rsidRPr="00131A83">
        <w:rPr>
          <w:bCs/>
          <w:color w:val="000000" w:themeColor="text1"/>
          <w:sz w:val="16"/>
          <w:szCs w:val="16"/>
        </w:rPr>
        <w:t xml:space="preserve"> - Саратов. Впоследствии эти подразделения ОЭШ стали базой для </w:t>
      </w:r>
      <w:proofErr w:type="gramStart"/>
      <w:r w:rsidRPr="00131A83">
        <w:rPr>
          <w:bCs/>
          <w:color w:val="000000" w:themeColor="text1"/>
          <w:sz w:val="16"/>
          <w:szCs w:val="16"/>
        </w:rPr>
        <w:t>создания</w:t>
      </w:r>
      <w:proofErr w:type="gramEnd"/>
      <w:r w:rsidRPr="00131A83">
        <w:rPr>
          <w:bCs/>
          <w:color w:val="000000" w:themeColor="text1"/>
          <w:sz w:val="16"/>
          <w:szCs w:val="16"/>
        </w:rPr>
        <w:t xml:space="preserve"> но </w:t>
      </w:r>
      <w:proofErr w:type="spellStart"/>
      <w:r w:rsidRPr="00131A83">
        <w:rPr>
          <w:bCs/>
          <w:color w:val="000000" w:themeColor="text1"/>
          <w:sz w:val="16"/>
          <w:szCs w:val="16"/>
        </w:rPr>
        <w:t>вых</w:t>
      </w:r>
      <w:proofErr w:type="spellEnd"/>
      <w:r w:rsidRPr="00131A83">
        <w:rPr>
          <w:bCs/>
          <w:color w:val="000000" w:themeColor="text1"/>
          <w:sz w:val="16"/>
          <w:szCs w:val="16"/>
        </w:rPr>
        <w:t xml:space="preserve"> учреждений, работавших в области военной связи. Офицерские курсы 8 ноября 1919 г. приказом РВС были преобразованы в Высшую военную </w:t>
      </w:r>
      <w:proofErr w:type="spellStart"/>
      <w:r w:rsidRPr="00131A83">
        <w:rPr>
          <w:bCs/>
          <w:color w:val="000000" w:themeColor="text1"/>
          <w:sz w:val="16"/>
          <w:szCs w:val="16"/>
        </w:rPr>
        <w:t>электротех</w:t>
      </w:r>
      <w:proofErr w:type="spellEnd"/>
      <w:r w:rsidRPr="00131A83">
        <w:rPr>
          <w:bCs/>
          <w:color w:val="000000" w:themeColor="text1"/>
          <w:sz w:val="16"/>
          <w:szCs w:val="16"/>
        </w:rPr>
        <w:t xml:space="preserve"> </w:t>
      </w:r>
      <w:proofErr w:type="spellStart"/>
      <w:r w:rsidRPr="00131A83">
        <w:rPr>
          <w:bCs/>
          <w:color w:val="000000" w:themeColor="text1"/>
          <w:sz w:val="16"/>
          <w:szCs w:val="16"/>
        </w:rPr>
        <w:t>ническую</w:t>
      </w:r>
      <w:proofErr w:type="spellEnd"/>
      <w:r w:rsidRPr="00131A83">
        <w:rPr>
          <w:bCs/>
          <w:color w:val="000000" w:themeColor="text1"/>
          <w:sz w:val="16"/>
          <w:szCs w:val="16"/>
        </w:rPr>
        <w:t xml:space="preserve"> школу комсостава РККА (Архив </w:t>
      </w:r>
      <w:proofErr w:type="spellStart"/>
      <w:r w:rsidRPr="00131A83">
        <w:rPr>
          <w:bCs/>
          <w:color w:val="000000" w:themeColor="text1"/>
          <w:sz w:val="16"/>
          <w:szCs w:val="16"/>
        </w:rPr>
        <w:t>ВИМАИВиВС</w:t>
      </w:r>
      <w:proofErr w:type="spellEnd"/>
      <w:r w:rsidRPr="00131A83">
        <w:rPr>
          <w:bCs/>
          <w:color w:val="000000" w:themeColor="text1"/>
          <w:sz w:val="16"/>
          <w:szCs w:val="16"/>
        </w:rPr>
        <w:t xml:space="preserve">, ф. 60р, оп. 1, д. 74, л. 5.), впоследствии ставшую известной как Во </w:t>
      </w:r>
      <w:proofErr w:type="spellStart"/>
      <w:r w:rsidRPr="00131A83">
        <w:rPr>
          <w:bCs/>
          <w:color w:val="000000" w:themeColor="text1"/>
          <w:sz w:val="16"/>
          <w:szCs w:val="16"/>
        </w:rPr>
        <w:t>енная</w:t>
      </w:r>
      <w:proofErr w:type="spellEnd"/>
      <w:r w:rsidRPr="00131A83">
        <w:rPr>
          <w:bCs/>
          <w:color w:val="000000" w:themeColor="text1"/>
          <w:sz w:val="16"/>
          <w:szCs w:val="16"/>
        </w:rPr>
        <w:t xml:space="preserve"> ордена Ленина Краснознаменная академия связи им. С.М. Буденного. На базе </w:t>
      </w:r>
      <w:proofErr w:type="spellStart"/>
      <w:r w:rsidRPr="00131A83">
        <w:rPr>
          <w:bCs/>
          <w:color w:val="000000" w:themeColor="text1"/>
          <w:sz w:val="16"/>
          <w:szCs w:val="16"/>
        </w:rPr>
        <w:t>радиокабинета</w:t>
      </w:r>
      <w:proofErr w:type="spellEnd"/>
      <w:r w:rsidRPr="00131A83">
        <w:rPr>
          <w:bCs/>
          <w:color w:val="000000" w:themeColor="text1"/>
          <w:sz w:val="16"/>
          <w:szCs w:val="16"/>
        </w:rPr>
        <w:t xml:space="preserve"> в Москве была создана Военная радиотехническая лаборатория, в свою очередь ставшая прообразом Научно- испытательного института </w:t>
      </w:r>
      <w:proofErr w:type="spellStart"/>
      <w:r w:rsidRPr="00131A83">
        <w:rPr>
          <w:bCs/>
          <w:color w:val="000000" w:themeColor="text1"/>
          <w:sz w:val="16"/>
          <w:szCs w:val="16"/>
        </w:rPr>
        <w:t>свя</w:t>
      </w:r>
      <w:proofErr w:type="spellEnd"/>
      <w:r w:rsidRPr="00131A83">
        <w:rPr>
          <w:bCs/>
          <w:color w:val="000000" w:themeColor="text1"/>
          <w:sz w:val="16"/>
          <w:szCs w:val="16"/>
        </w:rPr>
        <w:t xml:space="preserve"> </w:t>
      </w:r>
      <w:proofErr w:type="spellStart"/>
      <w:r w:rsidRPr="00131A83">
        <w:rPr>
          <w:bCs/>
          <w:color w:val="000000" w:themeColor="text1"/>
          <w:sz w:val="16"/>
          <w:szCs w:val="16"/>
        </w:rPr>
        <w:t>зи</w:t>
      </w:r>
      <w:proofErr w:type="spellEnd"/>
      <w:r w:rsidRPr="00131A83">
        <w:rPr>
          <w:bCs/>
          <w:color w:val="000000" w:themeColor="text1"/>
          <w:sz w:val="16"/>
          <w:szCs w:val="16"/>
        </w:rPr>
        <w:t xml:space="preserve"> (НИИС) Рабоче-крестьянской Красной Армии (РККА).</w:t>
      </w:r>
    </w:p>
    <w:p w14:paraId="3EE7658A"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Анализ процесса зарождения и развития отечественной базы производства средств связи, прежде всего петербургско-петроградской, позволяет прийти к некоторым принципиальным выводам.</w:t>
      </w:r>
    </w:p>
    <w:p w14:paraId="4E2F437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Во-первых, большинство русских электротехнических предприятий воз никло и развивалось под эгидой крупнейших заграничных фирм. В довоенное время характерной чертой этих предприятий было то, что они пользовались всем опытом крупнейших заграничных предприятий и результатами научных </w:t>
      </w:r>
      <w:proofErr w:type="spellStart"/>
      <w:r w:rsidRPr="00131A83">
        <w:rPr>
          <w:bCs/>
          <w:color w:val="000000" w:themeColor="text1"/>
          <w:sz w:val="16"/>
          <w:szCs w:val="16"/>
        </w:rPr>
        <w:t>дости</w:t>
      </w:r>
      <w:proofErr w:type="spellEnd"/>
      <w:r w:rsidRPr="00131A83">
        <w:rPr>
          <w:bCs/>
          <w:color w:val="000000" w:themeColor="text1"/>
          <w:sz w:val="16"/>
          <w:szCs w:val="16"/>
        </w:rPr>
        <w:t xml:space="preserve"> </w:t>
      </w:r>
      <w:proofErr w:type="spellStart"/>
      <w:r w:rsidRPr="00131A83">
        <w:rPr>
          <w:bCs/>
          <w:color w:val="000000" w:themeColor="text1"/>
          <w:sz w:val="16"/>
          <w:szCs w:val="16"/>
        </w:rPr>
        <w:t>жений</w:t>
      </w:r>
      <w:proofErr w:type="spellEnd"/>
      <w:r w:rsidRPr="00131A83">
        <w:rPr>
          <w:bCs/>
          <w:color w:val="000000" w:themeColor="text1"/>
          <w:sz w:val="16"/>
          <w:szCs w:val="16"/>
        </w:rPr>
        <w:t xml:space="preserve"> интеллектуальных сил Запада, имея возможность применять практически испытанные конструкции, пользуясь приемами производства и получая из-за границы даже часть технически подготовленного технического персонала. В своей производственной деятельности эти предприятия могли обходиться без особо развитой технической организации, а тем более без постановки широко масштабных научных исследований в области техники слабого тока (Глущенко А.А. Указ. соч. С. 450.).</w:t>
      </w:r>
    </w:p>
    <w:p w14:paraId="063BE80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Во-вторых, следует сказать, что эти так называемые «русские», а по суще </w:t>
      </w:r>
      <w:proofErr w:type="spellStart"/>
      <w:r w:rsidRPr="00131A83">
        <w:rPr>
          <w:bCs/>
          <w:color w:val="000000" w:themeColor="text1"/>
          <w:sz w:val="16"/>
          <w:szCs w:val="16"/>
        </w:rPr>
        <w:t>ству</w:t>
      </w:r>
      <w:proofErr w:type="spellEnd"/>
      <w:r w:rsidRPr="00131A83">
        <w:rPr>
          <w:bCs/>
          <w:color w:val="000000" w:themeColor="text1"/>
          <w:sz w:val="16"/>
          <w:szCs w:val="16"/>
        </w:rPr>
        <w:t xml:space="preserve"> иностранные предприятия в России сыграли существенную положительную роль в нашей стране. Они способствовали вовлечению значительного количества людей в производство и обслуживание технических средств новой, наукоемкой отрасли – электротехники слабых токов. Впоследствии эти кадры оказались нужными и полезными при становлении и последующем развертывании про </w:t>
      </w:r>
      <w:proofErr w:type="spellStart"/>
      <w:r w:rsidRPr="00131A83">
        <w:rPr>
          <w:bCs/>
          <w:color w:val="000000" w:themeColor="text1"/>
          <w:sz w:val="16"/>
          <w:szCs w:val="16"/>
        </w:rPr>
        <w:t>мышленности</w:t>
      </w:r>
      <w:proofErr w:type="spellEnd"/>
      <w:r w:rsidRPr="00131A83">
        <w:rPr>
          <w:bCs/>
          <w:color w:val="000000" w:themeColor="text1"/>
          <w:sz w:val="16"/>
          <w:szCs w:val="16"/>
        </w:rPr>
        <w:t xml:space="preserve"> средств связи СССР (</w:t>
      </w:r>
      <w:proofErr w:type="spellStart"/>
      <w:r w:rsidRPr="00131A83">
        <w:rPr>
          <w:bCs/>
          <w:color w:val="000000" w:themeColor="text1"/>
          <w:sz w:val="16"/>
          <w:szCs w:val="16"/>
        </w:rPr>
        <w:t>Бренёв</w:t>
      </w:r>
      <w:proofErr w:type="spellEnd"/>
      <w:r w:rsidRPr="00131A83">
        <w:rPr>
          <w:bCs/>
          <w:color w:val="000000" w:themeColor="text1"/>
          <w:sz w:val="16"/>
          <w:szCs w:val="16"/>
        </w:rPr>
        <w:t xml:space="preserve"> И. В. Начало радиотехники в России. - М., 1970. С. 144.).</w:t>
      </w:r>
    </w:p>
    <w:p w14:paraId="4341061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В-третьих, производство электрослаботочной продукции принадлежало к числу наиболее организованных и поставленных отраслей, и поэтому покрывало в дореволюционный период большую часть внутреннего спроса (</w:t>
      </w:r>
      <w:proofErr w:type="spellStart"/>
      <w:r w:rsidRPr="00131A83">
        <w:rPr>
          <w:bCs/>
          <w:color w:val="000000" w:themeColor="text1"/>
          <w:sz w:val="16"/>
          <w:szCs w:val="16"/>
        </w:rPr>
        <w:t>Кафенгауз</w:t>
      </w:r>
      <w:proofErr w:type="spellEnd"/>
      <w:r w:rsidRPr="00131A83">
        <w:rPr>
          <w:bCs/>
          <w:color w:val="000000" w:themeColor="text1"/>
          <w:sz w:val="16"/>
          <w:szCs w:val="16"/>
        </w:rPr>
        <w:t xml:space="preserve"> Л.Б. Эволюция промышленного производства России (последняя треть XIX – 30 е годы ХХ в.) - М.: </w:t>
      </w:r>
      <w:proofErr w:type="spellStart"/>
      <w:r w:rsidRPr="00131A83">
        <w:rPr>
          <w:bCs/>
          <w:color w:val="000000" w:themeColor="text1"/>
          <w:sz w:val="16"/>
          <w:szCs w:val="16"/>
        </w:rPr>
        <w:t>Эпифания</w:t>
      </w:r>
      <w:proofErr w:type="spellEnd"/>
      <w:r w:rsidRPr="00131A83">
        <w:rPr>
          <w:bCs/>
          <w:color w:val="000000" w:themeColor="text1"/>
          <w:sz w:val="16"/>
          <w:szCs w:val="16"/>
        </w:rPr>
        <w:t>, 1994. С. 143.).</w:t>
      </w:r>
    </w:p>
    <w:p w14:paraId="3092BCDA"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В-четвертых, период Первой мировой войны явился для </w:t>
      </w:r>
      <w:proofErr w:type="spellStart"/>
      <w:r w:rsidRPr="00131A83">
        <w:rPr>
          <w:bCs/>
          <w:color w:val="000000" w:themeColor="text1"/>
          <w:sz w:val="16"/>
          <w:szCs w:val="16"/>
        </w:rPr>
        <w:t>электротехниче</w:t>
      </w:r>
      <w:proofErr w:type="spellEnd"/>
      <w:r w:rsidRPr="00131A83">
        <w:rPr>
          <w:bCs/>
          <w:color w:val="000000" w:themeColor="text1"/>
          <w:sz w:val="16"/>
          <w:szCs w:val="16"/>
        </w:rPr>
        <w:t xml:space="preserve"> </w:t>
      </w:r>
      <w:proofErr w:type="spellStart"/>
      <w:r w:rsidRPr="00131A83">
        <w:rPr>
          <w:bCs/>
          <w:color w:val="000000" w:themeColor="text1"/>
          <w:sz w:val="16"/>
          <w:szCs w:val="16"/>
        </w:rPr>
        <w:t>ской</w:t>
      </w:r>
      <w:proofErr w:type="spellEnd"/>
      <w:r w:rsidRPr="00131A83">
        <w:rPr>
          <w:bCs/>
          <w:color w:val="000000" w:themeColor="text1"/>
          <w:sz w:val="16"/>
          <w:szCs w:val="16"/>
        </w:rPr>
        <w:t xml:space="preserve"> промышленности слабых токов периодом наивысшего расцвета. Война прервала связи русских заводов с их головными заграничными предприятиями, потребовалось создание своей промышленной базы. Была начата организация новых производств, началось строительство новых заводов. Само производство заводов претерпело существенный сдвиг в сторону военного производства, а проведенное во время войны расширение и дооборудование предприятий </w:t>
      </w:r>
      <w:proofErr w:type="spellStart"/>
      <w:r w:rsidRPr="00131A83">
        <w:rPr>
          <w:bCs/>
          <w:color w:val="000000" w:themeColor="text1"/>
          <w:sz w:val="16"/>
          <w:szCs w:val="16"/>
        </w:rPr>
        <w:t>спо</w:t>
      </w:r>
      <w:proofErr w:type="spellEnd"/>
      <w:r w:rsidRPr="00131A83">
        <w:rPr>
          <w:bCs/>
          <w:color w:val="000000" w:themeColor="text1"/>
          <w:sz w:val="16"/>
          <w:szCs w:val="16"/>
        </w:rPr>
        <w:t xml:space="preserve"> </w:t>
      </w:r>
      <w:proofErr w:type="spellStart"/>
      <w:r w:rsidRPr="00131A83">
        <w:rPr>
          <w:bCs/>
          <w:color w:val="000000" w:themeColor="text1"/>
          <w:sz w:val="16"/>
          <w:szCs w:val="16"/>
        </w:rPr>
        <w:t>собствовало</w:t>
      </w:r>
      <w:proofErr w:type="spellEnd"/>
      <w:r w:rsidRPr="00131A83">
        <w:rPr>
          <w:bCs/>
          <w:color w:val="000000" w:themeColor="text1"/>
          <w:sz w:val="16"/>
          <w:szCs w:val="16"/>
        </w:rPr>
        <w:t xml:space="preserve"> решению задач и целей мирного строительства.</w:t>
      </w:r>
    </w:p>
    <w:p w14:paraId="0863C8A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Благодаря деятельности вышеперечисленных предприятий русская армия в годы Первой мировой войны имела на вооружении целый ряд </w:t>
      </w:r>
      <w:proofErr w:type="spellStart"/>
      <w:r w:rsidRPr="00131A83">
        <w:rPr>
          <w:bCs/>
          <w:color w:val="000000" w:themeColor="text1"/>
          <w:sz w:val="16"/>
          <w:szCs w:val="16"/>
        </w:rPr>
        <w:t>электротехниче</w:t>
      </w:r>
      <w:proofErr w:type="spellEnd"/>
      <w:r w:rsidRPr="00131A83">
        <w:rPr>
          <w:bCs/>
          <w:color w:val="000000" w:themeColor="text1"/>
          <w:sz w:val="16"/>
          <w:szCs w:val="16"/>
        </w:rPr>
        <w:t xml:space="preserve"> </w:t>
      </w:r>
      <w:proofErr w:type="spellStart"/>
      <w:r w:rsidRPr="00131A83">
        <w:rPr>
          <w:bCs/>
          <w:color w:val="000000" w:themeColor="text1"/>
          <w:sz w:val="16"/>
          <w:szCs w:val="16"/>
        </w:rPr>
        <w:t>ских</w:t>
      </w:r>
      <w:proofErr w:type="spellEnd"/>
      <w:r w:rsidRPr="00131A83">
        <w:rPr>
          <w:bCs/>
          <w:color w:val="000000" w:themeColor="text1"/>
          <w:sz w:val="16"/>
          <w:szCs w:val="16"/>
        </w:rPr>
        <w:t xml:space="preserve"> средств связи.</w:t>
      </w:r>
    </w:p>
    <w:p w14:paraId="7715266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начале войны в войсках имелось около ста полевых, тридцати легких ка </w:t>
      </w:r>
      <w:proofErr w:type="spellStart"/>
      <w:r w:rsidRPr="00131A83">
        <w:rPr>
          <w:bCs/>
          <w:color w:val="000000" w:themeColor="text1"/>
          <w:sz w:val="16"/>
          <w:szCs w:val="16"/>
        </w:rPr>
        <w:t>валерийских</w:t>
      </w:r>
      <w:proofErr w:type="spellEnd"/>
      <w:r w:rsidRPr="00131A83">
        <w:rPr>
          <w:bCs/>
          <w:color w:val="000000" w:themeColor="text1"/>
          <w:sz w:val="16"/>
          <w:szCs w:val="16"/>
        </w:rPr>
        <w:t xml:space="preserve">, двенадцати базисных и восьми крепостных радиостанций. Полевые радиостанции имелись трех типов: искровые </w:t>
      </w:r>
      <w:proofErr w:type="spellStart"/>
      <w:r w:rsidRPr="00131A83">
        <w:rPr>
          <w:bCs/>
          <w:color w:val="000000" w:themeColor="text1"/>
          <w:sz w:val="16"/>
          <w:szCs w:val="16"/>
        </w:rPr>
        <w:t>РОБТиТ</w:t>
      </w:r>
      <w:proofErr w:type="spellEnd"/>
      <w:r w:rsidRPr="00131A83">
        <w:rPr>
          <w:bCs/>
          <w:color w:val="000000" w:themeColor="text1"/>
          <w:sz w:val="16"/>
          <w:szCs w:val="16"/>
        </w:rPr>
        <w:t xml:space="preserve"> обр. 1908 г. и два типа </w:t>
      </w:r>
      <w:proofErr w:type="spellStart"/>
      <w:r w:rsidRPr="00131A83">
        <w:rPr>
          <w:bCs/>
          <w:color w:val="000000" w:themeColor="text1"/>
          <w:sz w:val="16"/>
          <w:szCs w:val="16"/>
        </w:rPr>
        <w:t>ра</w:t>
      </w:r>
      <w:proofErr w:type="spellEnd"/>
      <w:r w:rsidRPr="00131A83">
        <w:rPr>
          <w:bCs/>
          <w:color w:val="000000" w:themeColor="text1"/>
          <w:sz w:val="16"/>
          <w:szCs w:val="16"/>
        </w:rPr>
        <w:t xml:space="preserve"> </w:t>
      </w:r>
      <w:proofErr w:type="spellStart"/>
      <w:r w:rsidRPr="00131A83">
        <w:rPr>
          <w:bCs/>
          <w:color w:val="000000" w:themeColor="text1"/>
          <w:sz w:val="16"/>
          <w:szCs w:val="16"/>
        </w:rPr>
        <w:t>диостанций</w:t>
      </w:r>
      <w:proofErr w:type="spellEnd"/>
      <w:r w:rsidRPr="00131A83">
        <w:rPr>
          <w:bCs/>
          <w:color w:val="000000" w:themeColor="text1"/>
          <w:sz w:val="16"/>
          <w:szCs w:val="16"/>
        </w:rPr>
        <w:t xml:space="preserve"> производства «Сименс и Гальске» и </w:t>
      </w:r>
      <w:proofErr w:type="spellStart"/>
      <w:r w:rsidRPr="00131A83">
        <w:rPr>
          <w:bCs/>
          <w:color w:val="000000" w:themeColor="text1"/>
          <w:sz w:val="16"/>
          <w:szCs w:val="16"/>
        </w:rPr>
        <w:t>РОБТиТ</w:t>
      </w:r>
      <w:proofErr w:type="spellEnd"/>
      <w:r w:rsidRPr="00131A83">
        <w:rPr>
          <w:bCs/>
          <w:color w:val="000000" w:themeColor="text1"/>
          <w:sz w:val="16"/>
          <w:szCs w:val="16"/>
        </w:rPr>
        <w:t xml:space="preserve"> обр. 1910 г. (</w:t>
      </w:r>
      <w:proofErr w:type="spellStart"/>
      <w:r w:rsidRPr="00131A83">
        <w:rPr>
          <w:bCs/>
          <w:color w:val="000000" w:themeColor="text1"/>
          <w:sz w:val="16"/>
          <w:szCs w:val="16"/>
        </w:rPr>
        <w:t>Бренев</w:t>
      </w:r>
      <w:proofErr w:type="spellEnd"/>
      <w:r w:rsidRPr="00131A83">
        <w:rPr>
          <w:bCs/>
          <w:color w:val="000000" w:themeColor="text1"/>
          <w:sz w:val="16"/>
          <w:szCs w:val="16"/>
        </w:rPr>
        <w:t xml:space="preserve"> И.В. Указ. соч. С. 226.).</w:t>
      </w:r>
    </w:p>
    <w:p w14:paraId="016FFE31"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ходе войны были разработаны и поступили на вооружение действующей армии несколько типов телеграфных искровых радиостанций различных фирм: «Маркони», «Сименс и Гальске», </w:t>
      </w:r>
      <w:proofErr w:type="spellStart"/>
      <w:r w:rsidRPr="00131A83">
        <w:rPr>
          <w:bCs/>
          <w:color w:val="000000" w:themeColor="text1"/>
          <w:sz w:val="16"/>
          <w:szCs w:val="16"/>
        </w:rPr>
        <w:t>РОБТиТ</w:t>
      </w:r>
      <w:proofErr w:type="spellEnd"/>
      <w:r w:rsidRPr="00131A83">
        <w:rPr>
          <w:bCs/>
          <w:color w:val="000000" w:themeColor="text1"/>
          <w:sz w:val="16"/>
          <w:szCs w:val="16"/>
        </w:rPr>
        <w:t xml:space="preserve"> (Балаев Н.И. и др. Военные связисты в дни войны и мира / Н.И. Балаев, А.И. </w:t>
      </w:r>
      <w:proofErr w:type="spellStart"/>
      <w:r w:rsidRPr="00131A83">
        <w:rPr>
          <w:bCs/>
          <w:color w:val="000000" w:themeColor="text1"/>
          <w:sz w:val="16"/>
          <w:szCs w:val="16"/>
        </w:rPr>
        <w:t>Бородни</w:t>
      </w:r>
      <w:proofErr w:type="spellEnd"/>
      <w:r w:rsidRPr="00131A83">
        <w:rPr>
          <w:bCs/>
          <w:color w:val="000000" w:themeColor="text1"/>
          <w:sz w:val="16"/>
          <w:szCs w:val="16"/>
        </w:rPr>
        <w:t xml:space="preserve">, </w:t>
      </w:r>
      <w:proofErr w:type="spellStart"/>
      <w:r w:rsidRPr="00131A83">
        <w:rPr>
          <w:bCs/>
          <w:color w:val="000000" w:themeColor="text1"/>
          <w:sz w:val="16"/>
          <w:szCs w:val="16"/>
        </w:rPr>
        <w:t>Л.С.Гордон</w:t>
      </w:r>
      <w:proofErr w:type="spellEnd"/>
      <w:r w:rsidRPr="00131A83">
        <w:rPr>
          <w:bCs/>
          <w:color w:val="000000" w:themeColor="text1"/>
          <w:sz w:val="16"/>
          <w:szCs w:val="16"/>
        </w:rPr>
        <w:t>. - М.: Воениздат, 1968. С. 51.).</w:t>
      </w:r>
    </w:p>
    <w:p w14:paraId="40774224"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Всего к концу 1916 г. на вооружении армии находилось более 1000 </w:t>
      </w:r>
      <w:proofErr w:type="gramStart"/>
      <w:r w:rsidRPr="00131A83">
        <w:rPr>
          <w:bCs/>
          <w:color w:val="000000" w:themeColor="text1"/>
          <w:sz w:val="16"/>
          <w:szCs w:val="16"/>
        </w:rPr>
        <w:t>радио станций</w:t>
      </w:r>
      <w:proofErr w:type="gramEnd"/>
      <w:r w:rsidRPr="00131A83">
        <w:rPr>
          <w:bCs/>
          <w:color w:val="000000" w:themeColor="text1"/>
          <w:sz w:val="16"/>
          <w:szCs w:val="16"/>
        </w:rPr>
        <w:t xml:space="preserve"> (Б.Г. Тележный. </w:t>
      </w:r>
      <w:proofErr w:type="spellStart"/>
      <w:r w:rsidRPr="00131A83">
        <w:rPr>
          <w:bCs/>
          <w:color w:val="000000" w:themeColor="text1"/>
          <w:sz w:val="16"/>
          <w:szCs w:val="16"/>
        </w:rPr>
        <w:t>Указ.соч</w:t>
      </w:r>
      <w:proofErr w:type="spellEnd"/>
      <w:r w:rsidRPr="00131A83">
        <w:rPr>
          <w:bCs/>
          <w:color w:val="000000" w:themeColor="text1"/>
          <w:sz w:val="16"/>
          <w:szCs w:val="16"/>
        </w:rPr>
        <w:t xml:space="preserve">. // Электросвязь. - 2002. - № 2. - С. 47.). Кроме того, войска использовали местные стационарные искровые станции с дальностью действия до 640 и более километров (Балаев Н.И. и др. </w:t>
      </w:r>
      <w:proofErr w:type="spellStart"/>
      <w:r w:rsidRPr="00131A83">
        <w:rPr>
          <w:bCs/>
          <w:color w:val="000000" w:themeColor="text1"/>
          <w:sz w:val="16"/>
          <w:szCs w:val="16"/>
        </w:rPr>
        <w:t>Указ.соч</w:t>
      </w:r>
      <w:proofErr w:type="spellEnd"/>
      <w:r w:rsidRPr="00131A83">
        <w:rPr>
          <w:bCs/>
          <w:color w:val="000000" w:themeColor="text1"/>
          <w:sz w:val="16"/>
          <w:szCs w:val="16"/>
        </w:rPr>
        <w:t>. С. 27.).</w:t>
      </w:r>
    </w:p>
    <w:p w14:paraId="3A313C9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Основное производство радиостанций для ВМФ было организовано на «Радиотелеграфном заводе Морского ведомства». Силами отечественных </w:t>
      </w:r>
      <w:proofErr w:type="gramStart"/>
      <w:r w:rsidRPr="00131A83">
        <w:rPr>
          <w:bCs/>
          <w:color w:val="000000" w:themeColor="text1"/>
          <w:sz w:val="16"/>
          <w:szCs w:val="16"/>
        </w:rPr>
        <w:t>радио специалистов</w:t>
      </w:r>
      <w:proofErr w:type="gramEnd"/>
      <w:r w:rsidRPr="00131A83">
        <w:rPr>
          <w:bCs/>
          <w:color w:val="000000" w:themeColor="text1"/>
          <w:sz w:val="16"/>
          <w:szCs w:val="16"/>
        </w:rPr>
        <w:t xml:space="preserve"> были разработаны и поставлены на производство пять типов кора </w:t>
      </w:r>
      <w:proofErr w:type="spellStart"/>
      <w:r w:rsidRPr="00131A83">
        <w:rPr>
          <w:bCs/>
          <w:color w:val="000000" w:themeColor="text1"/>
          <w:sz w:val="16"/>
          <w:szCs w:val="16"/>
        </w:rPr>
        <w:t>бельных</w:t>
      </w:r>
      <w:proofErr w:type="spellEnd"/>
      <w:r w:rsidRPr="00131A83">
        <w:rPr>
          <w:bCs/>
          <w:color w:val="000000" w:themeColor="text1"/>
          <w:sz w:val="16"/>
          <w:szCs w:val="16"/>
        </w:rPr>
        <w:t xml:space="preserve"> и береговых искровых передатчиков мощностью от 0,2 до 25 кВт (Белов Ф.И. Этапы </w:t>
      </w:r>
      <w:proofErr w:type="spellStart"/>
      <w:r w:rsidRPr="00131A83">
        <w:rPr>
          <w:bCs/>
          <w:color w:val="000000" w:themeColor="text1"/>
          <w:sz w:val="16"/>
          <w:szCs w:val="16"/>
        </w:rPr>
        <w:t>радиовооружения</w:t>
      </w:r>
      <w:proofErr w:type="spellEnd"/>
      <w:r w:rsidRPr="00131A83">
        <w:rPr>
          <w:bCs/>
          <w:color w:val="000000" w:themeColor="text1"/>
          <w:sz w:val="16"/>
          <w:szCs w:val="16"/>
        </w:rPr>
        <w:t xml:space="preserve"> войск связи Советской Армии // Очерки по истории войск связи. – М.: ВНО при ЦДСА им. М.В. Фрунзе, 1969. – вып.1. – С. 62.).</w:t>
      </w:r>
    </w:p>
    <w:p w14:paraId="0DEE462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Основу арсенала телефонной техники, с которым русская армия встретила Первую мировую войну, составляли полевые телефонные аппараты с </w:t>
      </w:r>
      <w:proofErr w:type="spellStart"/>
      <w:r w:rsidRPr="00131A83">
        <w:rPr>
          <w:bCs/>
          <w:color w:val="000000" w:themeColor="text1"/>
          <w:sz w:val="16"/>
          <w:szCs w:val="16"/>
        </w:rPr>
        <w:t>фониче</w:t>
      </w:r>
      <w:proofErr w:type="spellEnd"/>
      <w:r w:rsidRPr="00131A83">
        <w:rPr>
          <w:bCs/>
          <w:color w:val="000000" w:themeColor="text1"/>
          <w:sz w:val="16"/>
          <w:szCs w:val="16"/>
        </w:rPr>
        <w:t xml:space="preserve"> </w:t>
      </w:r>
      <w:proofErr w:type="spellStart"/>
      <w:r w:rsidRPr="00131A83">
        <w:rPr>
          <w:bCs/>
          <w:color w:val="000000" w:themeColor="text1"/>
          <w:sz w:val="16"/>
          <w:szCs w:val="16"/>
        </w:rPr>
        <w:t>ским</w:t>
      </w:r>
      <w:proofErr w:type="spellEnd"/>
      <w:r w:rsidRPr="00131A83">
        <w:rPr>
          <w:bCs/>
          <w:color w:val="000000" w:themeColor="text1"/>
          <w:sz w:val="16"/>
          <w:szCs w:val="16"/>
        </w:rPr>
        <w:t xml:space="preserve"> вызовом обр. 1909 г., изготовленные заводами «Эриксона» и «</w:t>
      </w:r>
      <w:proofErr w:type="spellStart"/>
      <w:r w:rsidRPr="00131A83">
        <w:rPr>
          <w:bCs/>
          <w:color w:val="000000" w:themeColor="text1"/>
          <w:sz w:val="16"/>
          <w:szCs w:val="16"/>
        </w:rPr>
        <w:t>Гейслера</w:t>
      </w:r>
      <w:proofErr w:type="spellEnd"/>
      <w:r w:rsidRPr="00131A83">
        <w:rPr>
          <w:bCs/>
          <w:color w:val="000000" w:themeColor="text1"/>
          <w:sz w:val="16"/>
          <w:szCs w:val="16"/>
        </w:rPr>
        <w:t xml:space="preserve">» (Архив </w:t>
      </w:r>
      <w:proofErr w:type="spellStart"/>
      <w:r w:rsidRPr="00131A83">
        <w:rPr>
          <w:bCs/>
          <w:color w:val="000000" w:themeColor="text1"/>
          <w:sz w:val="16"/>
          <w:szCs w:val="16"/>
        </w:rPr>
        <w:t>ВИМАИВиВС</w:t>
      </w:r>
      <w:proofErr w:type="spellEnd"/>
      <w:r w:rsidRPr="00131A83">
        <w:rPr>
          <w:bCs/>
          <w:color w:val="000000" w:themeColor="text1"/>
          <w:sz w:val="16"/>
          <w:szCs w:val="16"/>
        </w:rPr>
        <w:t>, ф. 10р, оп. 1, д. 107, л. 164).</w:t>
      </w:r>
    </w:p>
    <w:p w14:paraId="0906CD3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Во время войны были выпущены полевые телефонные аппараты с </w:t>
      </w:r>
      <w:proofErr w:type="spellStart"/>
      <w:r w:rsidRPr="00131A83">
        <w:rPr>
          <w:bCs/>
          <w:color w:val="000000" w:themeColor="text1"/>
          <w:sz w:val="16"/>
          <w:szCs w:val="16"/>
        </w:rPr>
        <w:t>индук</w:t>
      </w:r>
      <w:proofErr w:type="spellEnd"/>
      <w:r w:rsidRPr="00131A83">
        <w:rPr>
          <w:bCs/>
          <w:color w:val="000000" w:themeColor="text1"/>
          <w:sz w:val="16"/>
          <w:szCs w:val="16"/>
        </w:rPr>
        <w:t xml:space="preserve"> торным вызовом девяти типов, с фоническим вызовом 16 типов, три типа </w:t>
      </w:r>
      <w:proofErr w:type="spellStart"/>
      <w:r w:rsidRPr="00131A83">
        <w:rPr>
          <w:bCs/>
          <w:color w:val="000000" w:themeColor="text1"/>
          <w:sz w:val="16"/>
          <w:szCs w:val="16"/>
        </w:rPr>
        <w:t>аппа</w:t>
      </w:r>
      <w:proofErr w:type="spellEnd"/>
      <w:r w:rsidRPr="00131A83">
        <w:rPr>
          <w:bCs/>
          <w:color w:val="000000" w:themeColor="text1"/>
          <w:sz w:val="16"/>
          <w:szCs w:val="16"/>
        </w:rPr>
        <w:t xml:space="preserve"> </w:t>
      </w:r>
      <w:proofErr w:type="spellStart"/>
      <w:r w:rsidRPr="00131A83">
        <w:rPr>
          <w:bCs/>
          <w:color w:val="000000" w:themeColor="text1"/>
          <w:sz w:val="16"/>
          <w:szCs w:val="16"/>
        </w:rPr>
        <w:t>ратов</w:t>
      </w:r>
      <w:proofErr w:type="spellEnd"/>
      <w:r w:rsidRPr="00131A83">
        <w:rPr>
          <w:bCs/>
          <w:color w:val="000000" w:themeColor="text1"/>
          <w:sz w:val="16"/>
          <w:szCs w:val="16"/>
        </w:rPr>
        <w:t xml:space="preserve"> облегченного типа, два образца полевых форпостных телефонов. Все эти аппараты отличались друг от друга габаритами, весом, схемами, но </w:t>
      </w:r>
      <w:proofErr w:type="spellStart"/>
      <w:r w:rsidRPr="00131A83">
        <w:rPr>
          <w:bCs/>
          <w:color w:val="000000" w:themeColor="text1"/>
          <w:sz w:val="16"/>
          <w:szCs w:val="16"/>
        </w:rPr>
        <w:t>принципи</w:t>
      </w:r>
      <w:proofErr w:type="spellEnd"/>
      <w:r w:rsidRPr="00131A83">
        <w:rPr>
          <w:bCs/>
          <w:color w:val="000000" w:themeColor="text1"/>
          <w:sz w:val="16"/>
          <w:szCs w:val="16"/>
        </w:rPr>
        <w:t xml:space="preserve"> </w:t>
      </w:r>
      <w:proofErr w:type="spellStart"/>
      <w:r w:rsidRPr="00131A83">
        <w:rPr>
          <w:bCs/>
          <w:color w:val="000000" w:themeColor="text1"/>
          <w:sz w:val="16"/>
          <w:szCs w:val="16"/>
        </w:rPr>
        <w:t>альных</w:t>
      </w:r>
      <w:proofErr w:type="spellEnd"/>
      <w:r w:rsidRPr="00131A83">
        <w:rPr>
          <w:bCs/>
          <w:color w:val="000000" w:themeColor="text1"/>
          <w:sz w:val="16"/>
          <w:szCs w:val="16"/>
        </w:rPr>
        <w:t xml:space="preserve"> различий не имели (Архив </w:t>
      </w:r>
      <w:proofErr w:type="spellStart"/>
      <w:r w:rsidRPr="00131A83">
        <w:rPr>
          <w:bCs/>
          <w:color w:val="000000" w:themeColor="text1"/>
          <w:sz w:val="16"/>
          <w:szCs w:val="16"/>
        </w:rPr>
        <w:t>ВИМАИВиВС</w:t>
      </w:r>
      <w:proofErr w:type="spellEnd"/>
      <w:r w:rsidRPr="00131A83">
        <w:rPr>
          <w:bCs/>
          <w:color w:val="000000" w:themeColor="text1"/>
          <w:sz w:val="16"/>
          <w:szCs w:val="16"/>
        </w:rPr>
        <w:t xml:space="preserve">, ф. 10р, оп. 1, д. 107, л. 165.). Со второй половины войны число различных систем телефонов значительно возросло за счет появления аппаратов иностранных </w:t>
      </w:r>
      <w:proofErr w:type="spellStart"/>
      <w:r w:rsidRPr="00131A83">
        <w:rPr>
          <w:bCs/>
          <w:color w:val="000000" w:themeColor="text1"/>
          <w:sz w:val="16"/>
          <w:szCs w:val="16"/>
        </w:rPr>
        <w:t>ма</w:t>
      </w:r>
      <w:proofErr w:type="spellEnd"/>
      <w:r w:rsidRPr="00131A83">
        <w:rPr>
          <w:bCs/>
          <w:color w:val="000000" w:themeColor="text1"/>
          <w:sz w:val="16"/>
          <w:szCs w:val="16"/>
        </w:rPr>
        <w:t xml:space="preserve"> рок: английских, норвежских, японских, американских, германских, австрийских (Архив </w:t>
      </w:r>
      <w:proofErr w:type="spellStart"/>
      <w:r w:rsidRPr="00131A83">
        <w:rPr>
          <w:bCs/>
          <w:color w:val="000000" w:themeColor="text1"/>
          <w:sz w:val="16"/>
          <w:szCs w:val="16"/>
        </w:rPr>
        <w:t>ВИМАИВиВС</w:t>
      </w:r>
      <w:proofErr w:type="spellEnd"/>
      <w:r w:rsidRPr="00131A83">
        <w:rPr>
          <w:bCs/>
          <w:color w:val="000000" w:themeColor="text1"/>
          <w:sz w:val="16"/>
          <w:szCs w:val="16"/>
        </w:rPr>
        <w:t>, ф. 10р, оп. 1, д. 107, л. 166.).</w:t>
      </w:r>
    </w:p>
    <w:p w14:paraId="64FC936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Для устройства центральных телефонных станций в русской армии приме </w:t>
      </w:r>
      <w:proofErr w:type="spellStart"/>
      <w:r w:rsidRPr="00131A83">
        <w:rPr>
          <w:bCs/>
          <w:color w:val="000000" w:themeColor="text1"/>
          <w:sz w:val="16"/>
          <w:szCs w:val="16"/>
        </w:rPr>
        <w:t>нялись</w:t>
      </w:r>
      <w:proofErr w:type="spellEnd"/>
      <w:r w:rsidRPr="00131A83">
        <w:rPr>
          <w:bCs/>
          <w:color w:val="000000" w:themeColor="text1"/>
          <w:sz w:val="16"/>
          <w:szCs w:val="16"/>
        </w:rPr>
        <w:t xml:space="preserve"> фонические и индукторные коммутаторы, изготовляемые, в основном, фирмами «Эриксона» и «</w:t>
      </w:r>
      <w:proofErr w:type="spellStart"/>
      <w:r w:rsidRPr="00131A83">
        <w:rPr>
          <w:bCs/>
          <w:color w:val="000000" w:themeColor="text1"/>
          <w:sz w:val="16"/>
          <w:szCs w:val="16"/>
        </w:rPr>
        <w:t>Гейслера</w:t>
      </w:r>
      <w:proofErr w:type="spellEnd"/>
      <w:r w:rsidRPr="00131A83">
        <w:rPr>
          <w:bCs/>
          <w:color w:val="000000" w:themeColor="text1"/>
          <w:sz w:val="16"/>
          <w:szCs w:val="16"/>
        </w:rPr>
        <w:t xml:space="preserve">» (Архив </w:t>
      </w:r>
      <w:proofErr w:type="spellStart"/>
      <w:r w:rsidRPr="00131A83">
        <w:rPr>
          <w:bCs/>
          <w:color w:val="000000" w:themeColor="text1"/>
          <w:sz w:val="16"/>
          <w:szCs w:val="16"/>
        </w:rPr>
        <w:t>ВИМАИВиВС</w:t>
      </w:r>
      <w:proofErr w:type="spellEnd"/>
      <w:r w:rsidRPr="00131A83">
        <w:rPr>
          <w:bCs/>
          <w:color w:val="000000" w:themeColor="text1"/>
          <w:sz w:val="16"/>
          <w:szCs w:val="16"/>
        </w:rPr>
        <w:t>, ф. 10Р, оп. 1, д. 107, л. 186.).</w:t>
      </w:r>
    </w:p>
    <w:p w14:paraId="48AF7BA8"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Телеграфная связь обеспечивалась аппаратами Морзе образца 1904, 1910 и 1917 гг., а также быстродействующими и буквопечатающими аппаратами, экс </w:t>
      </w:r>
      <w:proofErr w:type="spellStart"/>
      <w:r w:rsidRPr="00131A83">
        <w:rPr>
          <w:bCs/>
          <w:color w:val="000000" w:themeColor="text1"/>
          <w:sz w:val="16"/>
          <w:szCs w:val="16"/>
        </w:rPr>
        <w:t>плуатируемыми</w:t>
      </w:r>
      <w:proofErr w:type="spellEnd"/>
      <w:r w:rsidRPr="00131A83">
        <w:rPr>
          <w:bCs/>
          <w:color w:val="000000" w:themeColor="text1"/>
          <w:sz w:val="16"/>
          <w:szCs w:val="16"/>
        </w:rPr>
        <w:t xml:space="preserve"> в гражданских ведомствах (Брежнев И.А. и др. Строительство советских Вооруженных Сил, управление войсками и развитие войск связи </w:t>
      </w:r>
      <w:r w:rsidRPr="00131A83">
        <w:rPr>
          <w:bCs/>
          <w:color w:val="000000" w:themeColor="text1"/>
          <w:sz w:val="16"/>
          <w:szCs w:val="16"/>
        </w:rPr>
        <w:lastRenderedPageBreak/>
        <w:t xml:space="preserve">в период 1917-1941 </w:t>
      </w:r>
      <w:proofErr w:type="spellStart"/>
      <w:r w:rsidRPr="00131A83">
        <w:rPr>
          <w:bCs/>
          <w:color w:val="000000" w:themeColor="text1"/>
          <w:sz w:val="16"/>
          <w:szCs w:val="16"/>
        </w:rPr>
        <w:t>гг</w:t>
      </w:r>
      <w:proofErr w:type="spellEnd"/>
      <w:r w:rsidRPr="00131A83">
        <w:rPr>
          <w:bCs/>
          <w:color w:val="000000" w:themeColor="text1"/>
          <w:sz w:val="16"/>
          <w:szCs w:val="16"/>
        </w:rPr>
        <w:t xml:space="preserve">). Аппарат Морзе был единственным, специально разработанным для армии, и применялся от штаба фронта до штаба дивизии (бригады). Из телеграфных коммутаторов наиболее широко </w:t>
      </w:r>
      <w:proofErr w:type="spellStart"/>
      <w:r w:rsidRPr="00131A83">
        <w:rPr>
          <w:bCs/>
          <w:color w:val="000000" w:themeColor="text1"/>
          <w:sz w:val="16"/>
          <w:szCs w:val="16"/>
        </w:rPr>
        <w:t>применя</w:t>
      </w:r>
      <w:proofErr w:type="spellEnd"/>
      <w:r w:rsidRPr="00131A83">
        <w:rPr>
          <w:bCs/>
          <w:color w:val="000000" w:themeColor="text1"/>
          <w:sz w:val="16"/>
          <w:szCs w:val="16"/>
        </w:rPr>
        <w:t xml:space="preserve"> </w:t>
      </w:r>
      <w:proofErr w:type="spellStart"/>
      <w:r w:rsidRPr="00131A83">
        <w:rPr>
          <w:bCs/>
          <w:color w:val="000000" w:themeColor="text1"/>
          <w:sz w:val="16"/>
          <w:szCs w:val="16"/>
        </w:rPr>
        <w:t>лись</w:t>
      </w:r>
      <w:proofErr w:type="spellEnd"/>
      <w:r w:rsidRPr="00131A83">
        <w:rPr>
          <w:bCs/>
          <w:color w:val="000000" w:themeColor="text1"/>
          <w:sz w:val="16"/>
          <w:szCs w:val="16"/>
        </w:rPr>
        <w:t xml:space="preserve"> ламельные (швейцарские) коммутаторы на 12, 24 и 30 ламелей.</w:t>
      </w:r>
    </w:p>
    <w:p w14:paraId="0F27C07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Именно такое наследство досталось войскам связи Красной Армии. </w:t>
      </w:r>
      <w:proofErr w:type="spellStart"/>
      <w:r w:rsidRPr="00131A83">
        <w:rPr>
          <w:bCs/>
          <w:color w:val="000000" w:themeColor="text1"/>
          <w:sz w:val="16"/>
          <w:szCs w:val="16"/>
        </w:rPr>
        <w:t>Харак</w:t>
      </w:r>
      <w:proofErr w:type="spellEnd"/>
      <w:r w:rsidRPr="00131A83">
        <w:rPr>
          <w:bCs/>
          <w:color w:val="000000" w:themeColor="text1"/>
          <w:sz w:val="16"/>
          <w:szCs w:val="16"/>
        </w:rPr>
        <w:t xml:space="preserve"> </w:t>
      </w:r>
      <w:proofErr w:type="spellStart"/>
      <w:r w:rsidRPr="00131A83">
        <w:rPr>
          <w:bCs/>
          <w:color w:val="000000" w:themeColor="text1"/>
          <w:sz w:val="16"/>
          <w:szCs w:val="16"/>
        </w:rPr>
        <w:t>теризуя</w:t>
      </w:r>
      <w:proofErr w:type="spellEnd"/>
      <w:r w:rsidRPr="00131A83">
        <w:rPr>
          <w:bCs/>
          <w:color w:val="000000" w:themeColor="text1"/>
          <w:sz w:val="16"/>
          <w:szCs w:val="16"/>
        </w:rPr>
        <w:t xml:space="preserve"> состояние материально-технической базы войск связи, И.А. </w:t>
      </w:r>
      <w:proofErr w:type="spellStart"/>
      <w:r w:rsidRPr="00131A83">
        <w:rPr>
          <w:bCs/>
          <w:color w:val="000000" w:themeColor="text1"/>
          <w:sz w:val="16"/>
          <w:szCs w:val="16"/>
        </w:rPr>
        <w:t>Халепский</w:t>
      </w:r>
      <w:proofErr w:type="spellEnd"/>
      <w:r w:rsidRPr="00131A83">
        <w:rPr>
          <w:bCs/>
          <w:color w:val="000000" w:themeColor="text1"/>
          <w:sz w:val="16"/>
          <w:szCs w:val="16"/>
        </w:rPr>
        <w:t xml:space="preserve"> писал: «Участники гражданской войны знают, что наследство из средств связи империалистической войны мы получили весьма бедное. Старая армия накануне своего развала весьма бедно была снабжена средствами связи и к моменту </w:t>
      </w:r>
      <w:proofErr w:type="spellStart"/>
      <w:r w:rsidRPr="00131A83">
        <w:rPr>
          <w:bCs/>
          <w:color w:val="000000" w:themeColor="text1"/>
          <w:sz w:val="16"/>
          <w:szCs w:val="16"/>
        </w:rPr>
        <w:t>соз</w:t>
      </w:r>
      <w:proofErr w:type="spellEnd"/>
      <w:r w:rsidRPr="00131A83">
        <w:rPr>
          <w:bCs/>
          <w:color w:val="000000" w:themeColor="text1"/>
          <w:sz w:val="16"/>
          <w:szCs w:val="16"/>
        </w:rPr>
        <w:t xml:space="preserve"> дания нашей армии мы абсолютно не располагали какими-либо складскими за пасами средств связи»6. Начавшаяся Гражданская война и сопутствующая ей хо </w:t>
      </w:r>
      <w:proofErr w:type="spellStart"/>
      <w:r w:rsidRPr="00131A83">
        <w:rPr>
          <w:bCs/>
          <w:color w:val="000000" w:themeColor="text1"/>
          <w:sz w:val="16"/>
          <w:szCs w:val="16"/>
        </w:rPr>
        <w:t>зяйственная</w:t>
      </w:r>
      <w:proofErr w:type="spellEnd"/>
      <w:r w:rsidRPr="00131A83">
        <w:rPr>
          <w:bCs/>
          <w:color w:val="000000" w:themeColor="text1"/>
          <w:sz w:val="16"/>
          <w:szCs w:val="16"/>
        </w:rPr>
        <w:t xml:space="preserve"> разруха только усугубили эту ситуацию. О тяжелом положении с обеспечением Красной Армии электротехническими средствами связи уже в 1920-е годы свидетельствуют факты самого широкого применения в этот период иных вспомогательных средств. Например, 26 июня 1925 г. приказом РВС СССР № 654 было введено «Положение о военно-голубиных станциях», на которые возлагались задачи подготовки голубиной связи и обслуживания ею частей и </w:t>
      </w:r>
      <w:proofErr w:type="spellStart"/>
      <w:r w:rsidRPr="00131A83">
        <w:rPr>
          <w:bCs/>
          <w:color w:val="000000" w:themeColor="text1"/>
          <w:sz w:val="16"/>
          <w:szCs w:val="16"/>
        </w:rPr>
        <w:t>уч</w:t>
      </w:r>
      <w:proofErr w:type="spellEnd"/>
      <w:r w:rsidRPr="00131A83">
        <w:rPr>
          <w:bCs/>
          <w:color w:val="000000" w:themeColor="text1"/>
          <w:sz w:val="16"/>
          <w:szCs w:val="16"/>
        </w:rPr>
        <w:t xml:space="preserve"> </w:t>
      </w:r>
      <w:proofErr w:type="spellStart"/>
      <w:r w:rsidRPr="00131A83">
        <w:rPr>
          <w:bCs/>
          <w:color w:val="000000" w:themeColor="text1"/>
          <w:sz w:val="16"/>
          <w:szCs w:val="16"/>
        </w:rPr>
        <w:t>реждений</w:t>
      </w:r>
      <w:proofErr w:type="spellEnd"/>
      <w:r w:rsidRPr="00131A83">
        <w:rPr>
          <w:bCs/>
          <w:color w:val="000000" w:themeColor="text1"/>
          <w:sz w:val="16"/>
          <w:szCs w:val="16"/>
        </w:rPr>
        <w:t xml:space="preserve"> РККА (Архив штаба </w:t>
      </w:r>
      <w:proofErr w:type="spellStart"/>
      <w:r w:rsidRPr="00131A83">
        <w:rPr>
          <w:bCs/>
          <w:color w:val="000000" w:themeColor="text1"/>
          <w:sz w:val="16"/>
          <w:szCs w:val="16"/>
        </w:rPr>
        <w:t>ЛенВО</w:t>
      </w:r>
      <w:proofErr w:type="spellEnd"/>
      <w:r w:rsidRPr="00131A83">
        <w:rPr>
          <w:bCs/>
          <w:color w:val="000000" w:themeColor="text1"/>
          <w:sz w:val="16"/>
          <w:szCs w:val="16"/>
        </w:rPr>
        <w:t>, ф. 21, оп. 49530, д. 78, л. 489.).</w:t>
      </w:r>
    </w:p>
    <w:p w14:paraId="030E4B74"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До революции в русской армии самостоятельной структуры войск связи не существовало. В Красной Армии служба связи первоначально была разделена на три части. На протяжении 1918 г. РВС вынужден был четыре раза заниматься вопросами упорядочения руководства службой связи в РККА. Несмотря на это, положение продолжало оставаться ненормальным. Созданная в середине июня 1919 г. комиссия из представителей различных структур единодушно </w:t>
      </w:r>
      <w:proofErr w:type="spellStart"/>
      <w:r w:rsidRPr="00131A83">
        <w:rPr>
          <w:bCs/>
          <w:color w:val="000000" w:themeColor="text1"/>
          <w:sz w:val="16"/>
          <w:szCs w:val="16"/>
        </w:rPr>
        <w:t>высказа</w:t>
      </w:r>
      <w:proofErr w:type="spellEnd"/>
      <w:r w:rsidRPr="00131A83">
        <w:rPr>
          <w:bCs/>
          <w:color w:val="000000" w:themeColor="text1"/>
          <w:sz w:val="16"/>
          <w:szCs w:val="16"/>
        </w:rPr>
        <w:t xml:space="preserve"> </w:t>
      </w:r>
      <w:proofErr w:type="spellStart"/>
      <w:r w:rsidRPr="00131A83">
        <w:rPr>
          <w:bCs/>
          <w:color w:val="000000" w:themeColor="text1"/>
          <w:sz w:val="16"/>
          <w:szCs w:val="16"/>
        </w:rPr>
        <w:t>лась</w:t>
      </w:r>
      <w:proofErr w:type="spellEnd"/>
      <w:r w:rsidRPr="00131A83">
        <w:rPr>
          <w:bCs/>
          <w:color w:val="000000" w:themeColor="text1"/>
          <w:sz w:val="16"/>
          <w:szCs w:val="16"/>
        </w:rPr>
        <w:t xml:space="preserve"> за образование в РККА единого централизованного органа управления </w:t>
      </w:r>
      <w:proofErr w:type="spellStart"/>
      <w:r w:rsidRPr="00131A83">
        <w:rPr>
          <w:bCs/>
          <w:color w:val="000000" w:themeColor="text1"/>
          <w:sz w:val="16"/>
          <w:szCs w:val="16"/>
        </w:rPr>
        <w:t>свя</w:t>
      </w:r>
      <w:proofErr w:type="spellEnd"/>
      <w:r w:rsidRPr="00131A83">
        <w:rPr>
          <w:bCs/>
          <w:color w:val="000000" w:themeColor="text1"/>
          <w:sz w:val="16"/>
          <w:szCs w:val="16"/>
        </w:rPr>
        <w:t xml:space="preserve"> </w:t>
      </w:r>
      <w:proofErr w:type="spellStart"/>
      <w:r w:rsidRPr="00131A83">
        <w:rPr>
          <w:bCs/>
          <w:color w:val="000000" w:themeColor="text1"/>
          <w:sz w:val="16"/>
          <w:szCs w:val="16"/>
        </w:rPr>
        <w:t>зью</w:t>
      </w:r>
      <w:proofErr w:type="spellEnd"/>
      <w:r w:rsidRPr="00131A83">
        <w:rPr>
          <w:bCs/>
          <w:color w:val="000000" w:themeColor="text1"/>
          <w:sz w:val="16"/>
          <w:szCs w:val="16"/>
        </w:rPr>
        <w:t xml:space="preserve"> (Архив </w:t>
      </w:r>
      <w:proofErr w:type="spellStart"/>
      <w:r w:rsidRPr="00131A83">
        <w:rPr>
          <w:bCs/>
          <w:color w:val="000000" w:themeColor="text1"/>
          <w:sz w:val="16"/>
          <w:szCs w:val="16"/>
        </w:rPr>
        <w:t>ВИМАИВиВС</w:t>
      </w:r>
      <w:proofErr w:type="spellEnd"/>
      <w:r w:rsidRPr="00131A83">
        <w:rPr>
          <w:bCs/>
          <w:color w:val="000000" w:themeColor="text1"/>
          <w:sz w:val="16"/>
          <w:szCs w:val="16"/>
        </w:rPr>
        <w:t>, ф. 60р, оп).</w:t>
      </w:r>
    </w:p>
    <w:p w14:paraId="56714E8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Приказом РВС № 1736/362 от 20 октября 1919 г. было создано Управление связи Красной Армии (УСКА). Однако на состоянии обеспечения войск </w:t>
      </w:r>
      <w:proofErr w:type="spellStart"/>
      <w:r w:rsidRPr="00131A83">
        <w:rPr>
          <w:bCs/>
          <w:color w:val="000000" w:themeColor="text1"/>
          <w:sz w:val="16"/>
          <w:szCs w:val="16"/>
        </w:rPr>
        <w:t>имуще</w:t>
      </w:r>
      <w:proofErr w:type="spellEnd"/>
      <w:r w:rsidRPr="00131A83">
        <w:rPr>
          <w:bCs/>
          <w:color w:val="000000" w:themeColor="text1"/>
          <w:sz w:val="16"/>
          <w:szCs w:val="16"/>
        </w:rPr>
        <w:t xml:space="preserve"> </w:t>
      </w:r>
      <w:proofErr w:type="spellStart"/>
      <w:r w:rsidRPr="00131A83">
        <w:rPr>
          <w:bCs/>
          <w:color w:val="000000" w:themeColor="text1"/>
          <w:sz w:val="16"/>
          <w:szCs w:val="16"/>
        </w:rPr>
        <w:t>ством</w:t>
      </w:r>
      <w:proofErr w:type="spellEnd"/>
      <w:r w:rsidRPr="00131A83">
        <w:rPr>
          <w:bCs/>
          <w:color w:val="000000" w:themeColor="text1"/>
          <w:sz w:val="16"/>
          <w:szCs w:val="16"/>
        </w:rPr>
        <w:t xml:space="preserve"> связи в значительной степени сказывалось то, что и после образования УСКА снабжение продолжало оставаться в ведении Главного </w:t>
      </w:r>
      <w:proofErr w:type="spellStart"/>
      <w:r w:rsidRPr="00131A83">
        <w:rPr>
          <w:bCs/>
          <w:color w:val="000000" w:themeColor="text1"/>
          <w:sz w:val="16"/>
          <w:szCs w:val="16"/>
        </w:rPr>
        <w:t>военно</w:t>
      </w:r>
      <w:proofErr w:type="spellEnd"/>
      <w:r w:rsidRPr="00131A83">
        <w:rPr>
          <w:bCs/>
          <w:color w:val="000000" w:themeColor="text1"/>
          <w:sz w:val="16"/>
          <w:szCs w:val="16"/>
        </w:rPr>
        <w:t xml:space="preserve"> инженерного управления (ГВИУ). Только 6 октября 1920 г. приказом РВС № 2052 снабжение имуществом связи было передано в ведение начальника УСКА вместе с телеграфно-телефонным и радиотелеграфными отделами, входившими до этого в состав ГВИУ.</w:t>
      </w:r>
    </w:p>
    <w:p w14:paraId="53DF2D8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Завершение активной фазы Гражданской войны положило начало </w:t>
      </w:r>
      <w:proofErr w:type="spellStart"/>
      <w:r w:rsidRPr="00131A83">
        <w:rPr>
          <w:bCs/>
          <w:color w:val="000000" w:themeColor="text1"/>
          <w:sz w:val="16"/>
          <w:szCs w:val="16"/>
        </w:rPr>
        <w:t>процес</w:t>
      </w:r>
      <w:proofErr w:type="spellEnd"/>
      <w:r w:rsidRPr="00131A83">
        <w:rPr>
          <w:bCs/>
          <w:color w:val="000000" w:themeColor="text1"/>
          <w:sz w:val="16"/>
          <w:szCs w:val="16"/>
        </w:rPr>
        <w:t xml:space="preserve"> су осмысления опыта прошедших войн, роли и места войск связи в системе управления войсками, характера и направления их дальнейшего развития (11870).</w:t>
      </w:r>
    </w:p>
    <w:p w14:paraId="33E338CA" w14:textId="77777777" w:rsidR="00770467" w:rsidRPr="00131A83" w:rsidRDefault="00770467" w:rsidP="003C1FA7">
      <w:pPr>
        <w:jc w:val="both"/>
        <w:rPr>
          <w:bCs/>
          <w:color w:val="000000" w:themeColor="text1"/>
          <w:sz w:val="16"/>
          <w:szCs w:val="16"/>
        </w:rPr>
      </w:pPr>
    </w:p>
    <w:p w14:paraId="4BF8561B" w14:textId="6F6A07D6" w:rsidR="00770467" w:rsidRPr="00131A83" w:rsidRDefault="00770467" w:rsidP="003C1FA7">
      <w:pPr>
        <w:jc w:val="both"/>
        <w:rPr>
          <w:bCs/>
          <w:color w:val="000000" w:themeColor="text1"/>
          <w:sz w:val="16"/>
          <w:szCs w:val="16"/>
        </w:rPr>
      </w:pPr>
      <w:r w:rsidRPr="00131A83">
        <w:rPr>
          <w:bCs/>
          <w:color w:val="000000" w:themeColor="text1"/>
          <w:sz w:val="16"/>
          <w:szCs w:val="16"/>
        </w:rPr>
        <w:t>16</w:t>
      </w:r>
      <w:r w:rsidR="009B4E12" w:rsidRPr="00131A83">
        <w:rPr>
          <w:bCs/>
          <w:color w:val="000000" w:themeColor="text1"/>
          <w:sz w:val="16"/>
          <w:szCs w:val="16"/>
        </w:rPr>
        <w:t xml:space="preserve"> </w:t>
      </w:r>
      <w:r w:rsidRPr="00131A83">
        <w:rPr>
          <w:bCs/>
          <w:color w:val="000000" w:themeColor="text1"/>
          <w:sz w:val="16"/>
          <w:szCs w:val="16"/>
        </w:rPr>
        <w:t>(29)</w:t>
      </w:r>
      <w:r w:rsidR="009B4E12" w:rsidRPr="00131A83">
        <w:rPr>
          <w:bCs/>
          <w:color w:val="000000" w:themeColor="text1"/>
          <w:sz w:val="16"/>
          <w:szCs w:val="16"/>
        </w:rPr>
        <w:t xml:space="preserve"> ноября </w:t>
      </w:r>
      <w:r w:rsidRPr="00131A83">
        <w:rPr>
          <w:bCs/>
          <w:color w:val="000000" w:themeColor="text1"/>
          <w:sz w:val="16"/>
          <w:szCs w:val="16"/>
        </w:rPr>
        <w:t xml:space="preserve">1911 г. </w:t>
      </w:r>
      <w:r w:rsidR="009B4E12" w:rsidRPr="00131A83">
        <w:rPr>
          <w:bCs/>
          <w:color w:val="000000" w:themeColor="text1"/>
          <w:sz w:val="16"/>
          <w:szCs w:val="16"/>
        </w:rPr>
        <w:t xml:space="preserve">была </w:t>
      </w:r>
      <w:r w:rsidRPr="00131A83">
        <w:rPr>
          <w:bCs/>
          <w:color w:val="000000" w:themeColor="text1"/>
          <w:sz w:val="16"/>
          <w:szCs w:val="16"/>
        </w:rPr>
        <w:t>учреждена Научно-исследовательская промышленная лаборатория (НИПЛ). На базе НИПЛ и мастерской образована «Радиотелеграфная лаборатория» (или «Радиотелеграфное депо») в подчинении минного отдела ГУ кораблестроения Морского ведомства, размещалась в бывшем пироксилиновом заводе. Лаборатория помимо исследовательских работ разрабатывала радиостанции для ВМФ, авиации, подвижные армейские радиостанции. 25.05. 1915 г. депо преобразовано в Радиотелеграфный завод. Производство радиостанций мощностью 10 и 25 кВт, радиоприемников и радиопеленгаторов, электронных ламп.</w:t>
      </w:r>
    </w:p>
    <w:p w14:paraId="110C257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Пост, президиума ВСНХ от 18.01.1919 г. Радиотелеграфный завод передан в ведение СНХ Северного района, тогда же предполагалось передать его в ведение Петроградского отделения </w:t>
      </w:r>
      <w:proofErr w:type="spellStart"/>
      <w:r w:rsidRPr="00131A83">
        <w:rPr>
          <w:bCs/>
          <w:color w:val="000000" w:themeColor="text1"/>
          <w:sz w:val="16"/>
          <w:szCs w:val="16"/>
        </w:rPr>
        <w:t>Гособъединения</w:t>
      </w:r>
      <w:proofErr w:type="spellEnd"/>
      <w:r w:rsidRPr="00131A83">
        <w:rPr>
          <w:bCs/>
          <w:color w:val="000000" w:themeColor="text1"/>
          <w:sz w:val="16"/>
          <w:szCs w:val="16"/>
        </w:rPr>
        <w:t xml:space="preserve"> радиотелеграфных заводов ВСНХ. 21.02.1921 г. переименован в Петроградский государственный радиотелеграфный завод им. Коминтерна, в 1920-24 г. - в ведении «</w:t>
      </w:r>
      <w:proofErr w:type="spellStart"/>
      <w:r w:rsidRPr="00131A83">
        <w:rPr>
          <w:bCs/>
          <w:color w:val="000000" w:themeColor="text1"/>
          <w:sz w:val="16"/>
          <w:szCs w:val="16"/>
        </w:rPr>
        <w:t>Севзапвоенпрома</w:t>
      </w:r>
      <w:proofErr w:type="spellEnd"/>
      <w:r w:rsidRPr="00131A83">
        <w:rPr>
          <w:bCs/>
          <w:color w:val="000000" w:themeColor="text1"/>
          <w:sz w:val="16"/>
          <w:szCs w:val="16"/>
        </w:rPr>
        <w:t>» ВСНХ, затем - ГЭТ ВСНХ. В 1928 г. Завод им. Коминтерна стал опытным производством ОРПУ. В 06.1930 г. Завод им. Коминтерна вместе с ОРПУ и Нижегородской радиолабораторией вошел в состав ЦРЛ. В 08.1931 г. переименован в Радиозавод им. Коминтерна. С 1930 г. - в ведении ВЭО, с 1931 г. - ВЭСО ВСНХ, с 1932 г. - ВЭСО НКТП, с конца 1933 г.- в ведении «</w:t>
      </w:r>
      <w:proofErr w:type="spellStart"/>
      <w:r w:rsidRPr="00131A83">
        <w:rPr>
          <w:bCs/>
          <w:color w:val="000000" w:themeColor="text1"/>
          <w:sz w:val="16"/>
          <w:szCs w:val="16"/>
        </w:rPr>
        <w:t>Главэспрома</w:t>
      </w:r>
      <w:proofErr w:type="spellEnd"/>
      <w:r w:rsidRPr="00131A83">
        <w:rPr>
          <w:bCs/>
          <w:color w:val="000000" w:themeColor="text1"/>
          <w:sz w:val="16"/>
          <w:szCs w:val="16"/>
        </w:rPr>
        <w:t>» НКТП. В 02.1934 г. переименован в завод-лабораторию мощного радиостроения им. Коминтерна, 1.03.1935 г. завод преобразован в КМРС им. Коминтерна. В его составе- ОРПУ.</w:t>
      </w:r>
      <w:r w:rsidRPr="00131A83">
        <w:rPr>
          <w:bCs/>
          <w:color w:val="000000" w:themeColor="text1"/>
          <w:sz w:val="16"/>
          <w:szCs w:val="16"/>
          <w:vertAlign w:val="superscript"/>
        </w:rPr>
        <w:t>101</w:t>
      </w:r>
      <w:r w:rsidRPr="00131A83">
        <w:rPr>
          <w:bCs/>
          <w:color w:val="000000" w:themeColor="text1"/>
          <w:sz w:val="16"/>
          <w:szCs w:val="16"/>
        </w:rPr>
        <w:t xml:space="preserve"> По пр. НКОП № </w:t>
      </w:r>
      <w:proofErr w:type="spellStart"/>
      <w:r w:rsidRPr="00131A83">
        <w:rPr>
          <w:bCs/>
          <w:color w:val="000000" w:themeColor="text1"/>
          <w:sz w:val="16"/>
          <w:szCs w:val="16"/>
        </w:rPr>
        <w:t>Обсс</w:t>
      </w:r>
      <w:proofErr w:type="spellEnd"/>
      <w:r w:rsidRPr="00131A83">
        <w:rPr>
          <w:bCs/>
          <w:color w:val="000000" w:themeColor="text1"/>
          <w:sz w:val="16"/>
          <w:szCs w:val="16"/>
        </w:rPr>
        <w:t xml:space="preserve"> от 30.12.1936 г. КМРС им. Коминтерна переименован в завод № 208 им. Коминтерна 5ГУ НКОП, приказом № 116 от 31.03.1937 г. утвержден Устав ГС завода № 208 им. Коминтерна.'</w:t>
      </w:r>
      <w:r w:rsidRPr="00131A83">
        <w:rPr>
          <w:bCs/>
          <w:color w:val="000000" w:themeColor="text1"/>
          <w:sz w:val="16"/>
          <w:szCs w:val="16"/>
          <w:vertAlign w:val="superscript"/>
        </w:rPr>
        <w:t>39</w:t>
      </w:r>
      <w:r w:rsidRPr="00131A83">
        <w:rPr>
          <w:bCs/>
          <w:color w:val="000000" w:themeColor="text1"/>
          <w:sz w:val="16"/>
          <w:szCs w:val="16"/>
        </w:rPr>
        <w:t xml:space="preserve"> С 01.1939 г. из 5ГУ НКОП передан в НКАП. Устав завода утвержден в 01.1939 г. По Указу Президиума ВС от 17.04.1940 г. и приказу НКАП/НКЭП № 105/5 от 23.04.1940 г. завод передан в ведение вновь образованного НКЭП.</w:t>
      </w:r>
    </w:p>
    <w:p w14:paraId="1A0565E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кварцевой лаборатории разработаны техпроцессы и аппаратура для изготовления высокоточных </w:t>
      </w:r>
      <w:proofErr w:type="spellStart"/>
      <w:proofErr w:type="gramStart"/>
      <w:r w:rsidRPr="00131A83">
        <w:rPr>
          <w:bCs/>
          <w:color w:val="000000" w:themeColor="text1"/>
          <w:sz w:val="16"/>
          <w:szCs w:val="16"/>
        </w:rPr>
        <w:t>пьезо</w:t>
      </w:r>
      <w:proofErr w:type="spellEnd"/>
      <w:r w:rsidRPr="00131A83">
        <w:rPr>
          <w:bCs/>
          <w:color w:val="000000" w:themeColor="text1"/>
          <w:sz w:val="16"/>
          <w:szCs w:val="16"/>
        </w:rPr>
        <w:t>- кварцевых</w:t>
      </w:r>
      <w:proofErr w:type="gramEnd"/>
      <w:r w:rsidRPr="00131A83">
        <w:rPr>
          <w:bCs/>
          <w:color w:val="000000" w:themeColor="text1"/>
          <w:sz w:val="16"/>
          <w:szCs w:val="16"/>
        </w:rPr>
        <w:t xml:space="preserve"> эталонов частоты. Разработаны все антенные мачты-башни для мощных радиостанций (Ю.А. Савицкий).</w:t>
      </w:r>
    </w:p>
    <w:p w14:paraId="5C22059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Имелись лаборатории: Военно-морская (1932-34 г.), кварцевая (1937 г.), отраслевая радиолаборатория измерительных устройств (1937 г.).</w:t>
      </w:r>
    </w:p>
    <w:p w14:paraId="203D22B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22.10.1934 г. заводу поручена разработка опытных станций радиообнаружения самолетов в метровом и дециметровом диапазонах «Вега» и «Конус».</w:t>
      </w:r>
    </w:p>
    <w:p w14:paraId="6469641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Приказом № 0020 от 3.02.1937 г. заводу предписано создать к 1.01.1938 г. мощности по производству аэродромных радиостанций - 20 шт. в год. Приказом № 0063 от 27.03.1937 г. заводу выдано задание в 1937 г. наладить выпуск </w:t>
      </w:r>
      <w:proofErr w:type="gramStart"/>
      <w:r w:rsidRPr="00131A83">
        <w:rPr>
          <w:bCs/>
          <w:color w:val="000000" w:themeColor="text1"/>
          <w:sz w:val="16"/>
          <w:szCs w:val="16"/>
        </w:rPr>
        <w:t>радио-измерительной</w:t>
      </w:r>
      <w:proofErr w:type="gramEnd"/>
      <w:r w:rsidRPr="00131A83">
        <w:rPr>
          <w:bCs/>
          <w:color w:val="000000" w:themeColor="text1"/>
          <w:sz w:val="16"/>
          <w:szCs w:val="16"/>
        </w:rPr>
        <w:t xml:space="preserve"> аппаратуры: изготовить опытные частотно-измерительные гетеродины, </w:t>
      </w:r>
      <w:proofErr w:type="spellStart"/>
      <w:r w:rsidRPr="00131A83">
        <w:rPr>
          <w:bCs/>
          <w:color w:val="000000" w:themeColor="text1"/>
          <w:sz w:val="16"/>
          <w:szCs w:val="16"/>
        </w:rPr>
        <w:t>субстандарты</w:t>
      </w:r>
      <w:proofErr w:type="spellEnd"/>
      <w:r w:rsidRPr="00131A83">
        <w:rPr>
          <w:bCs/>
          <w:color w:val="000000" w:themeColor="text1"/>
          <w:sz w:val="16"/>
          <w:szCs w:val="16"/>
        </w:rPr>
        <w:t xml:space="preserve"> частоты, отдельные мультивибраторы, </w:t>
      </w:r>
      <w:r w:rsidRPr="00131A83">
        <w:rPr>
          <w:bCs/>
          <w:color w:val="000000" w:themeColor="text1"/>
          <w:sz w:val="16"/>
          <w:szCs w:val="16"/>
          <w:lang w:val="en-US"/>
        </w:rPr>
        <w:t>KB</w:t>
      </w:r>
      <w:r w:rsidRPr="00131A83">
        <w:rPr>
          <w:bCs/>
          <w:color w:val="000000" w:themeColor="text1"/>
          <w:sz w:val="16"/>
          <w:szCs w:val="16"/>
        </w:rPr>
        <w:t xml:space="preserve"> и ДВ модулированные гетеродины, катодные осциллографы, ламповые вольтметры и мосты для измерения емкости и самоиндукции.</w:t>
      </w:r>
    </w:p>
    <w:p w14:paraId="3A312371"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По решению СНК № СО-2195 от 15.07.1937 г. и пр. № 0175 от 10.08.1937 г. завод № 208 был реорганизован: В его составе оставлены предприятия № 1 и 2; предприятия № 3, 4 и 5 объединены в институт мощного радиостроения - институт № 33 5ГУ НКОП; предприятие № 6 выделено в самостоятельную лабораторию № 34 5ГУ НКОП.</w:t>
      </w:r>
    </w:p>
    <w:p w14:paraId="0A29672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1937 г. строилась радиостанция им. Косиора </w:t>
      </w:r>
      <w:proofErr w:type="gramStart"/>
      <w:r w:rsidRPr="00131A83">
        <w:rPr>
          <w:bCs/>
          <w:color w:val="000000" w:themeColor="text1"/>
          <w:sz w:val="16"/>
          <w:szCs w:val="16"/>
        </w:rPr>
        <w:t>( г.</w:t>
      </w:r>
      <w:proofErr w:type="gramEnd"/>
      <w:r w:rsidRPr="00131A83">
        <w:rPr>
          <w:bCs/>
          <w:color w:val="000000" w:themeColor="text1"/>
          <w:sz w:val="16"/>
          <w:szCs w:val="16"/>
        </w:rPr>
        <w:t xml:space="preserve"> Киев). В 06.1941 г. изготовлен войсковой подвижный РЛ комплекс «Редут» (РУС-2).</w:t>
      </w:r>
    </w:p>
    <w:p w14:paraId="71678A2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По пр. № 151 от 19.04.1938 г. заводу требовалось сдать к 25.04.1938 г. строительству № 11 </w:t>
      </w:r>
      <w:proofErr w:type="gramStart"/>
      <w:r w:rsidRPr="00131A83">
        <w:rPr>
          <w:bCs/>
          <w:color w:val="000000" w:themeColor="text1"/>
          <w:sz w:val="16"/>
          <w:szCs w:val="16"/>
        </w:rPr>
        <w:t>( г.</w:t>
      </w:r>
      <w:proofErr w:type="gramEnd"/>
      <w:r w:rsidRPr="00131A83">
        <w:rPr>
          <w:bCs/>
          <w:color w:val="000000" w:themeColor="text1"/>
          <w:sz w:val="16"/>
          <w:szCs w:val="16"/>
        </w:rPr>
        <w:t xml:space="preserve"> Алма-Ата) передатчик мощностью 150 кВт.</w:t>
      </w:r>
    </w:p>
    <w:p w14:paraId="2C2CCAF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Приказом № 156с от 7/10.05.1938 г. была подчеркнута неудовлетворительная работа завода (план 1937 г. выполнен на 33,1%). Этим же приказом требовалось создать в 1938 г. лабораторию и КБ по модернизации и конструированию объектов мощного радиостроения.</w:t>
      </w:r>
    </w:p>
    <w:p w14:paraId="4D73783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В соответствии с пост. ГКО № 99сс от 11.07.1941 г. основная часть завода № 208 НКЭП эвакуирована в Новосибирск на площадку мебельной фабрики «Стандарт», в помещения Педагогического и Сельскохозяйственного институтов. По пр. НКЭП № 231сс от 16.08.1941 г. эвакуированные в Новосибирск цеха реорганизованы в самостоятельный завод № 615, по пр. № 325с от 27.10.1941 г. «в связи с окончанием эвакуации большей части оборудования» завод № 615 был переименован в ГС завод № 208 им. Коминтерна.</w:t>
      </w:r>
      <w:r w:rsidRPr="00131A83">
        <w:rPr>
          <w:bCs/>
          <w:color w:val="000000" w:themeColor="text1"/>
          <w:sz w:val="16"/>
          <w:szCs w:val="16"/>
          <w:vertAlign w:val="superscript"/>
        </w:rPr>
        <w:t>149</w:t>
      </w:r>
    </w:p>
    <w:p w14:paraId="61D7B3F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Выпускал мощные радиостанции (единственный завод в СССР). В годы войны создана антенная лаборатория (П.П. Кузнецов).</w:t>
      </w:r>
    </w:p>
    <w:p w14:paraId="2B1EF5D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В Ленинграде на базе оставшегося оборудования по пр. № 325с от 27.10.1941 г. организован новый завод</w:t>
      </w:r>
    </w:p>
    <w:p w14:paraId="5DCA62B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№615.</w:t>
      </w:r>
    </w:p>
    <w:p w14:paraId="383AF5D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соответствии с пост. ГКО № 3686сс от 4.07.1943 г. завод № 208 передан в ведение созданного ГУ </w:t>
      </w:r>
      <w:r w:rsidRPr="00131A83">
        <w:rPr>
          <w:bCs/>
          <w:color w:val="000000" w:themeColor="text1"/>
          <w:sz w:val="16"/>
          <w:szCs w:val="16"/>
          <w:lang w:val="en-US"/>
        </w:rPr>
        <w:t>PJI</w:t>
      </w:r>
      <w:r w:rsidRPr="00131A83">
        <w:rPr>
          <w:bCs/>
          <w:color w:val="000000" w:themeColor="text1"/>
          <w:sz w:val="16"/>
          <w:szCs w:val="16"/>
        </w:rPr>
        <w:t xml:space="preserve"> промышленности НКЭП. В 1960-</w:t>
      </w:r>
      <w:proofErr w:type="gramStart"/>
      <w:r w:rsidRPr="00131A83">
        <w:rPr>
          <w:bCs/>
          <w:color w:val="000000" w:themeColor="text1"/>
          <w:sz w:val="16"/>
          <w:szCs w:val="16"/>
        </w:rPr>
        <w:t>е  г.</w:t>
      </w:r>
      <w:proofErr w:type="gramEnd"/>
      <w:r w:rsidRPr="00131A83">
        <w:rPr>
          <w:bCs/>
          <w:color w:val="000000" w:themeColor="text1"/>
          <w:sz w:val="16"/>
          <w:szCs w:val="16"/>
        </w:rPr>
        <w:t xml:space="preserve"> - в ведении Управления радиотехнической и электронной промышленности Западно-Сибирского СНХ. В ~ 1983 г. на базе завода создано Сибирское ПО им. Коминтерна.</w:t>
      </w:r>
    </w:p>
    <w:p w14:paraId="48F69C7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В 1960-</w:t>
      </w:r>
      <w:proofErr w:type="gramStart"/>
      <w:r w:rsidRPr="00131A83">
        <w:rPr>
          <w:bCs/>
          <w:color w:val="000000" w:themeColor="text1"/>
          <w:sz w:val="16"/>
          <w:szCs w:val="16"/>
        </w:rPr>
        <w:t>е  г.</w:t>
      </w:r>
      <w:proofErr w:type="gramEnd"/>
      <w:r w:rsidRPr="00131A83">
        <w:rPr>
          <w:bCs/>
          <w:color w:val="000000" w:themeColor="text1"/>
          <w:sz w:val="16"/>
          <w:szCs w:val="16"/>
        </w:rPr>
        <w:t xml:space="preserve"> выпускал станции обнаружения и целеуказания.</w:t>
      </w:r>
      <w:r w:rsidRPr="00131A83">
        <w:rPr>
          <w:bCs/>
          <w:color w:val="000000" w:themeColor="text1"/>
          <w:sz w:val="16"/>
          <w:szCs w:val="16"/>
          <w:vertAlign w:val="superscript"/>
        </w:rPr>
        <w:t>80</w:t>
      </w:r>
    </w:p>
    <w:p w14:paraId="37DC524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В 1979 г. создан Тувинский филиал завода (с 1980-</w:t>
      </w:r>
      <w:proofErr w:type="gramStart"/>
      <w:r w:rsidRPr="00131A83">
        <w:rPr>
          <w:bCs/>
          <w:color w:val="000000" w:themeColor="text1"/>
          <w:sz w:val="16"/>
          <w:szCs w:val="16"/>
        </w:rPr>
        <w:t>х  г.</w:t>
      </w:r>
      <w:proofErr w:type="gramEnd"/>
      <w:r w:rsidRPr="00131A83">
        <w:rPr>
          <w:bCs/>
          <w:color w:val="000000" w:themeColor="text1"/>
          <w:sz w:val="16"/>
          <w:szCs w:val="16"/>
        </w:rPr>
        <w:t xml:space="preserve"> - Тувинский машиностроительный завод).</w:t>
      </w:r>
    </w:p>
    <w:p w14:paraId="1A4D1C4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w:t>
      </w:r>
    </w:p>
    <w:p w14:paraId="1B418E68"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Численность персонала (1915 г.)- около 300 чел.</w:t>
      </w:r>
    </w:p>
    <w:p w14:paraId="3D00E66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Директор (-01-14.07.1937 г.)- М.А. Гущин, (14.07.1937-17.12.1938 г.)- А.И. Васильев, (17.12.1938 г.-)- В.П. Виноградов. И.О. Гендиректора (2007 г.)</w:t>
      </w:r>
      <w:proofErr w:type="gramStart"/>
      <w:r w:rsidRPr="00131A83">
        <w:rPr>
          <w:bCs/>
          <w:color w:val="000000" w:themeColor="text1"/>
          <w:sz w:val="16"/>
          <w:szCs w:val="16"/>
        </w:rPr>
        <w:t>-  Г.Н.</w:t>
      </w:r>
      <w:proofErr w:type="gramEnd"/>
      <w:r w:rsidRPr="00131A83">
        <w:rPr>
          <w:bCs/>
          <w:color w:val="000000" w:themeColor="text1"/>
          <w:sz w:val="16"/>
          <w:szCs w:val="16"/>
        </w:rPr>
        <w:t xml:space="preserve"> Голубев.</w:t>
      </w:r>
    </w:p>
    <w:p w14:paraId="6692CC5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Зам. директора (01.1937 г.)- </w:t>
      </w:r>
      <w:r w:rsidRPr="00131A83">
        <w:rPr>
          <w:bCs/>
          <w:color w:val="000000" w:themeColor="text1"/>
          <w:sz w:val="16"/>
          <w:szCs w:val="16"/>
          <w:lang w:val="en-US"/>
        </w:rPr>
        <w:t>A</w:t>
      </w:r>
      <w:r w:rsidRPr="00131A83">
        <w:rPr>
          <w:bCs/>
          <w:color w:val="000000" w:themeColor="text1"/>
          <w:sz w:val="16"/>
          <w:szCs w:val="16"/>
        </w:rPr>
        <w:t>.</w:t>
      </w:r>
      <w:r w:rsidRPr="00131A83">
        <w:rPr>
          <w:bCs/>
          <w:color w:val="000000" w:themeColor="text1"/>
          <w:sz w:val="16"/>
          <w:szCs w:val="16"/>
          <w:lang w:val="en-US"/>
        </w:rPr>
        <w:t>JI</w:t>
      </w:r>
      <w:r w:rsidRPr="00131A83">
        <w:rPr>
          <w:bCs/>
          <w:color w:val="000000" w:themeColor="text1"/>
          <w:sz w:val="16"/>
          <w:szCs w:val="16"/>
        </w:rPr>
        <w:t xml:space="preserve">. Минц, (-27.03.1937; 16.05.1937 г.-)- </w:t>
      </w:r>
      <w:r w:rsidRPr="00131A83">
        <w:rPr>
          <w:bCs/>
          <w:color w:val="000000" w:themeColor="text1"/>
          <w:sz w:val="16"/>
          <w:szCs w:val="16"/>
          <w:lang w:val="en-US"/>
        </w:rPr>
        <w:t>B</w:t>
      </w:r>
      <w:r w:rsidRPr="00131A83">
        <w:rPr>
          <w:bCs/>
          <w:color w:val="000000" w:themeColor="text1"/>
          <w:sz w:val="16"/>
          <w:szCs w:val="16"/>
        </w:rPr>
        <w:t>.</w:t>
      </w:r>
      <w:r w:rsidRPr="00131A83">
        <w:rPr>
          <w:bCs/>
          <w:color w:val="000000" w:themeColor="text1"/>
          <w:sz w:val="16"/>
          <w:szCs w:val="16"/>
          <w:lang w:val="en-US"/>
        </w:rPr>
        <w:t>C</w:t>
      </w:r>
      <w:r w:rsidRPr="00131A83">
        <w:rPr>
          <w:bCs/>
          <w:color w:val="000000" w:themeColor="text1"/>
          <w:sz w:val="16"/>
          <w:szCs w:val="16"/>
        </w:rPr>
        <w:t>. Курков. Помощник директора по найму и увольнению (28.09.1938 г.-)- А.Е. Фомичев.</w:t>
      </w:r>
    </w:p>
    <w:p w14:paraId="28B6DD4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Гл. инженер (-01-27.03.1937 г.)- А.Л. Минц, (27.03-05.1937 г.-)- А.И. Васильев, (02.1938 г.)- Н.А. Романов, (1948-50 г.)-</w:t>
      </w:r>
      <w:r w:rsidRPr="00131A83">
        <w:rPr>
          <w:bCs/>
          <w:color w:val="000000" w:themeColor="text1"/>
          <w:spacing w:val="30"/>
          <w:sz w:val="16"/>
          <w:szCs w:val="16"/>
        </w:rPr>
        <w:t xml:space="preserve"> ЯЛ.</w:t>
      </w:r>
      <w:r w:rsidRPr="00131A83">
        <w:rPr>
          <w:bCs/>
          <w:color w:val="000000" w:themeColor="text1"/>
          <w:sz w:val="16"/>
          <w:szCs w:val="16"/>
        </w:rPr>
        <w:t xml:space="preserve"> Беликов.</w:t>
      </w:r>
    </w:p>
    <w:p w14:paraId="0A54EB28"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Зам. гл. инженера (1928 г.-)- А.Л. Минц, В.Е. </w:t>
      </w:r>
      <w:proofErr w:type="spellStart"/>
      <w:r w:rsidRPr="00131A83">
        <w:rPr>
          <w:bCs/>
          <w:color w:val="000000" w:themeColor="text1"/>
          <w:sz w:val="16"/>
          <w:szCs w:val="16"/>
        </w:rPr>
        <w:t>Гайслер</w:t>
      </w:r>
      <w:proofErr w:type="spellEnd"/>
      <w:r w:rsidRPr="00131A83">
        <w:rPr>
          <w:bCs/>
          <w:color w:val="000000" w:themeColor="text1"/>
          <w:sz w:val="16"/>
          <w:szCs w:val="16"/>
        </w:rPr>
        <w:t>.</w:t>
      </w:r>
    </w:p>
    <w:p w14:paraId="76CE0DA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Заведующий производством (1930-е)- А. Г. Громов.</w:t>
      </w:r>
    </w:p>
    <w:p w14:paraId="59EDF138"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Научный руководитель (1936 г.-)- А.Л. Минц.</w:t>
      </w:r>
    </w:p>
    <w:p w14:paraId="184BC471"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Заведующий мастерскими- А. Г. Громов. Начальники цехов: выпускного (-1947 г.)- А.К. Володин; (-1948 г.)- Я.П. Беликов, (-1953 г.)- В.В. </w:t>
      </w:r>
      <w:proofErr w:type="spellStart"/>
      <w:r w:rsidRPr="00131A83">
        <w:rPr>
          <w:bCs/>
          <w:color w:val="000000" w:themeColor="text1"/>
          <w:sz w:val="16"/>
          <w:szCs w:val="16"/>
        </w:rPr>
        <w:t>Райзберг</w:t>
      </w:r>
      <w:proofErr w:type="spellEnd"/>
      <w:r w:rsidRPr="00131A83">
        <w:rPr>
          <w:bCs/>
          <w:color w:val="000000" w:themeColor="text1"/>
          <w:sz w:val="16"/>
          <w:szCs w:val="16"/>
        </w:rPr>
        <w:t xml:space="preserve">, (1930-е)- А.А. </w:t>
      </w:r>
      <w:proofErr w:type="spellStart"/>
      <w:r w:rsidRPr="00131A83">
        <w:rPr>
          <w:bCs/>
          <w:color w:val="000000" w:themeColor="text1"/>
          <w:sz w:val="16"/>
          <w:szCs w:val="16"/>
        </w:rPr>
        <w:t>Форштер</w:t>
      </w:r>
      <w:proofErr w:type="spellEnd"/>
      <w:r w:rsidRPr="00131A83">
        <w:rPr>
          <w:bCs/>
          <w:color w:val="000000" w:themeColor="text1"/>
          <w:sz w:val="16"/>
          <w:szCs w:val="16"/>
        </w:rPr>
        <w:t>.</w:t>
      </w:r>
    </w:p>
    <w:p w14:paraId="2DBBE76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Зам. начальника цеха: (-1945 г.)- А.В. Загорянский.</w:t>
      </w:r>
    </w:p>
    <w:p w14:paraId="1CA88D9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Начальники отделов: радиовещательных передатчиков (1937 г.)- З.И. Модель; (1925-26 г.)- А.Ф. Шорин, (-1935 г.)- А.А. </w:t>
      </w:r>
      <w:proofErr w:type="spellStart"/>
      <w:r w:rsidRPr="00131A83">
        <w:rPr>
          <w:bCs/>
          <w:color w:val="000000" w:themeColor="text1"/>
          <w:sz w:val="16"/>
          <w:szCs w:val="16"/>
        </w:rPr>
        <w:t>Форштер</w:t>
      </w:r>
      <w:proofErr w:type="spellEnd"/>
      <w:r w:rsidRPr="00131A83">
        <w:rPr>
          <w:bCs/>
          <w:color w:val="000000" w:themeColor="text1"/>
          <w:sz w:val="16"/>
          <w:szCs w:val="16"/>
        </w:rPr>
        <w:t xml:space="preserve">, А.А. </w:t>
      </w:r>
      <w:proofErr w:type="spellStart"/>
      <w:r w:rsidRPr="00131A83">
        <w:rPr>
          <w:bCs/>
          <w:color w:val="000000" w:themeColor="text1"/>
          <w:sz w:val="16"/>
          <w:szCs w:val="16"/>
        </w:rPr>
        <w:t>Пистолькорс</w:t>
      </w:r>
      <w:proofErr w:type="spellEnd"/>
      <w:r w:rsidRPr="00131A83">
        <w:rPr>
          <w:bCs/>
          <w:color w:val="000000" w:themeColor="text1"/>
          <w:sz w:val="16"/>
          <w:szCs w:val="16"/>
        </w:rPr>
        <w:t>.</w:t>
      </w:r>
    </w:p>
    <w:p w14:paraId="094DB94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Заведующие лабораторией: А.А. </w:t>
      </w:r>
      <w:proofErr w:type="spellStart"/>
      <w:r w:rsidRPr="00131A83">
        <w:rPr>
          <w:bCs/>
          <w:color w:val="000000" w:themeColor="text1"/>
          <w:sz w:val="16"/>
          <w:szCs w:val="16"/>
        </w:rPr>
        <w:t>Пистолькорс</w:t>
      </w:r>
      <w:proofErr w:type="spellEnd"/>
      <w:r w:rsidRPr="00131A83">
        <w:rPr>
          <w:bCs/>
          <w:color w:val="000000" w:themeColor="text1"/>
          <w:sz w:val="16"/>
          <w:szCs w:val="16"/>
        </w:rPr>
        <w:t xml:space="preserve">. Начальники лабораторий: кварцевой- П.П. </w:t>
      </w:r>
      <w:proofErr w:type="spellStart"/>
      <w:r w:rsidRPr="00131A83">
        <w:rPr>
          <w:bCs/>
          <w:color w:val="000000" w:themeColor="text1"/>
          <w:sz w:val="16"/>
          <w:szCs w:val="16"/>
        </w:rPr>
        <w:t>Куровский</w:t>
      </w:r>
      <w:proofErr w:type="spellEnd"/>
      <w:r w:rsidRPr="00131A83">
        <w:rPr>
          <w:bCs/>
          <w:color w:val="000000" w:themeColor="text1"/>
          <w:sz w:val="16"/>
          <w:szCs w:val="16"/>
        </w:rPr>
        <w:t xml:space="preserve">; ЦЗТЛ- В.Е. </w:t>
      </w:r>
      <w:proofErr w:type="spellStart"/>
      <w:r w:rsidRPr="00131A83">
        <w:rPr>
          <w:bCs/>
          <w:color w:val="000000" w:themeColor="text1"/>
          <w:sz w:val="16"/>
          <w:szCs w:val="16"/>
        </w:rPr>
        <w:t>Гайслер</w:t>
      </w:r>
      <w:proofErr w:type="spellEnd"/>
      <w:r w:rsidRPr="00131A83">
        <w:rPr>
          <w:bCs/>
          <w:color w:val="000000" w:themeColor="text1"/>
          <w:sz w:val="16"/>
          <w:szCs w:val="16"/>
        </w:rPr>
        <w:t xml:space="preserve">; отраслевой радиолаборатории измерительных устройств- П.П. </w:t>
      </w:r>
      <w:proofErr w:type="spellStart"/>
      <w:r w:rsidRPr="00131A83">
        <w:rPr>
          <w:bCs/>
          <w:color w:val="000000" w:themeColor="text1"/>
          <w:sz w:val="16"/>
          <w:szCs w:val="16"/>
        </w:rPr>
        <w:t>Куровский</w:t>
      </w:r>
      <w:proofErr w:type="spellEnd"/>
      <w:r w:rsidRPr="00131A83">
        <w:rPr>
          <w:bCs/>
          <w:color w:val="000000" w:themeColor="text1"/>
          <w:sz w:val="16"/>
          <w:szCs w:val="16"/>
        </w:rPr>
        <w:t xml:space="preserve">; (1946 г.-)- В.Е. </w:t>
      </w:r>
      <w:proofErr w:type="spellStart"/>
      <w:r w:rsidRPr="00131A83">
        <w:rPr>
          <w:bCs/>
          <w:color w:val="000000" w:themeColor="text1"/>
          <w:sz w:val="16"/>
          <w:szCs w:val="16"/>
        </w:rPr>
        <w:t>Гайслер</w:t>
      </w:r>
      <w:proofErr w:type="spellEnd"/>
      <w:r w:rsidRPr="00131A83">
        <w:rPr>
          <w:bCs/>
          <w:color w:val="000000" w:themeColor="text1"/>
          <w:sz w:val="16"/>
          <w:szCs w:val="16"/>
        </w:rPr>
        <w:t>, (</w:t>
      </w:r>
      <w:r w:rsidRPr="00131A83">
        <w:rPr>
          <w:bCs/>
          <w:color w:val="000000" w:themeColor="text1"/>
          <w:sz w:val="16"/>
          <w:szCs w:val="16"/>
          <w:lang w:val="en-US"/>
        </w:rPr>
        <w:t>BOB</w:t>
      </w:r>
      <w:r w:rsidRPr="00131A83">
        <w:rPr>
          <w:bCs/>
          <w:color w:val="000000" w:themeColor="text1"/>
          <w:sz w:val="16"/>
          <w:szCs w:val="16"/>
        </w:rPr>
        <w:t xml:space="preserve">)- А.В. Загорянский, (1950-е; 1981-92 г.)- В.В. </w:t>
      </w:r>
      <w:proofErr w:type="spellStart"/>
      <w:r w:rsidRPr="00131A83">
        <w:rPr>
          <w:bCs/>
          <w:color w:val="000000" w:themeColor="text1"/>
          <w:sz w:val="16"/>
          <w:szCs w:val="16"/>
        </w:rPr>
        <w:t>Райзберг</w:t>
      </w:r>
      <w:proofErr w:type="spellEnd"/>
      <w:r w:rsidRPr="00131A83">
        <w:rPr>
          <w:bCs/>
          <w:color w:val="000000" w:themeColor="text1"/>
          <w:sz w:val="16"/>
          <w:szCs w:val="16"/>
        </w:rPr>
        <w:t>, (-1941 г.)- И.Л. Эристов.</w:t>
      </w:r>
    </w:p>
    <w:p w14:paraId="05C961D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Начальники бюро: проектно-монтажного (-1936 г.)- А.А. </w:t>
      </w:r>
      <w:proofErr w:type="spellStart"/>
      <w:r w:rsidRPr="00131A83">
        <w:rPr>
          <w:bCs/>
          <w:color w:val="000000" w:themeColor="text1"/>
          <w:sz w:val="16"/>
          <w:szCs w:val="16"/>
        </w:rPr>
        <w:t>Пистолькорс</w:t>
      </w:r>
      <w:proofErr w:type="spellEnd"/>
      <w:r w:rsidRPr="00131A83">
        <w:rPr>
          <w:bCs/>
          <w:color w:val="000000" w:themeColor="text1"/>
          <w:sz w:val="16"/>
          <w:szCs w:val="16"/>
        </w:rPr>
        <w:t>.</w:t>
      </w:r>
    </w:p>
    <w:p w14:paraId="19BC0DF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Руководители групп: по проектированию радиостанции им. Косиора (1937 г.)- В.Д. </w:t>
      </w:r>
      <w:proofErr w:type="spellStart"/>
      <w:r w:rsidRPr="00131A83">
        <w:rPr>
          <w:bCs/>
          <w:color w:val="000000" w:themeColor="text1"/>
          <w:sz w:val="16"/>
          <w:szCs w:val="16"/>
        </w:rPr>
        <w:t>Селивохин</w:t>
      </w:r>
      <w:proofErr w:type="spellEnd"/>
      <w:r w:rsidRPr="00131A83">
        <w:rPr>
          <w:bCs/>
          <w:color w:val="000000" w:themeColor="text1"/>
          <w:sz w:val="16"/>
          <w:szCs w:val="16"/>
        </w:rPr>
        <w:t>.</w:t>
      </w:r>
    </w:p>
    <w:p w14:paraId="5E6F81E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Начальник строительства радиостанции им. Косиора (1937 г.)- В.Д. </w:t>
      </w:r>
      <w:proofErr w:type="spellStart"/>
      <w:r w:rsidRPr="00131A83">
        <w:rPr>
          <w:bCs/>
          <w:color w:val="000000" w:themeColor="text1"/>
          <w:sz w:val="16"/>
          <w:szCs w:val="16"/>
        </w:rPr>
        <w:t>Селивохин</w:t>
      </w:r>
      <w:proofErr w:type="spellEnd"/>
      <w:r w:rsidRPr="00131A83">
        <w:rPr>
          <w:bCs/>
          <w:color w:val="000000" w:themeColor="text1"/>
          <w:sz w:val="16"/>
          <w:szCs w:val="16"/>
        </w:rPr>
        <w:t>.</w:t>
      </w:r>
    </w:p>
    <w:p w14:paraId="76D88E2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Зам. начальника строительства по </w:t>
      </w:r>
      <w:proofErr w:type="spellStart"/>
      <w:r w:rsidRPr="00131A83">
        <w:rPr>
          <w:bCs/>
          <w:color w:val="000000" w:themeColor="text1"/>
          <w:sz w:val="16"/>
          <w:szCs w:val="16"/>
        </w:rPr>
        <w:t>техчасти</w:t>
      </w:r>
      <w:proofErr w:type="spellEnd"/>
      <w:r w:rsidRPr="00131A83">
        <w:rPr>
          <w:bCs/>
          <w:color w:val="000000" w:themeColor="text1"/>
          <w:sz w:val="16"/>
          <w:szCs w:val="16"/>
        </w:rPr>
        <w:t xml:space="preserve"> радиостанции им. Косиора (1937 г.)- В.А. Енютин.</w:t>
      </w:r>
    </w:p>
    <w:p w14:paraId="6CD36B2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lastRenderedPageBreak/>
        <w:t>Создано: радиолокатор наведения луча прожектора на самолеты РАП-150 (1948).</w:t>
      </w:r>
    </w:p>
    <w:p w14:paraId="05C38FE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Производство: первый отечественный триод ЛЭ-1 (1922-);</w:t>
      </w:r>
      <w:r w:rsidRPr="00131A83">
        <w:rPr>
          <w:bCs/>
          <w:color w:val="000000" w:themeColor="text1"/>
          <w:sz w:val="16"/>
          <w:szCs w:val="16"/>
          <w:vertAlign w:val="superscript"/>
        </w:rPr>
        <w:t>103</w:t>
      </w:r>
      <w:r w:rsidRPr="00131A83">
        <w:rPr>
          <w:bCs/>
          <w:color w:val="000000" w:themeColor="text1"/>
          <w:sz w:val="16"/>
          <w:szCs w:val="16"/>
        </w:rPr>
        <w:t xml:space="preserve"> радиопеленгаторы: «Градус», для ПЛ «Пассат», типа «Телефункен» (1937); объект «Норд» (1938); РЛС: «Редут» РУС-2, 5Н64, 1С 12 для ЗРК «Круг», П-40;</w:t>
      </w:r>
      <w:r w:rsidRPr="00131A83">
        <w:rPr>
          <w:bCs/>
          <w:color w:val="000000" w:themeColor="text1"/>
          <w:sz w:val="16"/>
          <w:szCs w:val="16"/>
          <w:vertAlign w:val="superscript"/>
        </w:rPr>
        <w:t xml:space="preserve">130 </w:t>
      </w:r>
      <w:r w:rsidRPr="00131A83">
        <w:rPr>
          <w:bCs/>
          <w:color w:val="000000" w:themeColor="text1"/>
          <w:sz w:val="16"/>
          <w:szCs w:val="16"/>
        </w:rPr>
        <w:t>радиодальномер 1РЛ111Д; изделия 1Л23-6, 1Л24, 76Е6 системы опознавания «Пароль»; радиоприемник ФЭБ (11982).</w:t>
      </w:r>
    </w:p>
    <w:p w14:paraId="3A74D382" w14:textId="77777777" w:rsidR="00770467" w:rsidRPr="00131A83" w:rsidRDefault="00770467" w:rsidP="003C1FA7">
      <w:pPr>
        <w:jc w:val="both"/>
        <w:rPr>
          <w:bCs/>
          <w:color w:val="000000" w:themeColor="text1"/>
          <w:sz w:val="16"/>
          <w:szCs w:val="16"/>
        </w:rPr>
      </w:pPr>
    </w:p>
    <w:p w14:paraId="2EE2F15A" w14:textId="4383C080"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16 </w:t>
      </w:r>
      <w:r w:rsidR="009B4E12" w:rsidRPr="00131A83">
        <w:rPr>
          <w:bCs/>
          <w:color w:val="000000" w:themeColor="text1"/>
          <w:sz w:val="16"/>
          <w:szCs w:val="16"/>
        </w:rPr>
        <w:t xml:space="preserve">(29) </w:t>
      </w:r>
      <w:r w:rsidRPr="00131A83">
        <w:rPr>
          <w:bCs/>
          <w:color w:val="000000" w:themeColor="text1"/>
          <w:sz w:val="16"/>
          <w:szCs w:val="16"/>
        </w:rPr>
        <w:t>ноября 1911 г. Адмиралтейств-советом был одобрен проект организации лаборатории - центрального органа, способного объединить лучшие национальные научные силы для решения актуальных задач военно-морской радиосвязи, а приказом по Главному управлению кораблестроения (ГУК) от 22 декабря 1911 г. она была передана в подчинение Минного отдела. На должность начальника радиолаборатории был приглашен А.А. Петровский5, которого после его перехода в Военно-морскую академию сменил в начале 1913 г. бывший инспектор Главной палаты мер и весов Л.Д. Исаков6. Однако в законодательном порядке эти начинания Морского ведомства так и не были одобрены, что послужило основанием к составлению нового проекта – проекта положения о Радиотелеграфном депо Морского ведомства в составе мастерской и лаборатории и с подчинением его также Минному отделу ГУК. 24 мая 1912 г. эти предложения были одобрены межведомственным совещанием1, после длительных согласований в различных инстанциях только в апреле 1914 г. в виде законопроекта были направлены в Государственную думу, где их рассмотрение затянулось более чем на два года (18297).</w:t>
      </w:r>
    </w:p>
    <w:p w14:paraId="5351DC57" w14:textId="77777777" w:rsidR="00770467" w:rsidRPr="00131A83" w:rsidRDefault="00770467" w:rsidP="003C1FA7">
      <w:pPr>
        <w:jc w:val="both"/>
        <w:rPr>
          <w:bCs/>
          <w:color w:val="000000" w:themeColor="text1"/>
          <w:sz w:val="16"/>
          <w:szCs w:val="16"/>
        </w:rPr>
      </w:pPr>
    </w:p>
    <w:p w14:paraId="610174BD" w14:textId="610D22E5" w:rsidR="00067B46" w:rsidRPr="00131A83" w:rsidRDefault="00067B46" w:rsidP="003C1FA7">
      <w:pPr>
        <w:shd w:val="clear" w:color="auto" w:fill="FFFFFF"/>
        <w:jc w:val="both"/>
        <w:rPr>
          <w:bCs/>
          <w:i/>
          <w:color w:val="000000" w:themeColor="text1"/>
          <w:sz w:val="16"/>
          <w:szCs w:val="16"/>
        </w:rPr>
      </w:pPr>
      <w:r w:rsidRPr="00131A83">
        <w:rPr>
          <w:bCs/>
          <w:i/>
          <w:color w:val="000000" w:themeColor="text1"/>
          <w:sz w:val="16"/>
          <w:szCs w:val="16"/>
        </w:rPr>
        <w:t>Самолетостроение:</w:t>
      </w:r>
    </w:p>
    <w:p w14:paraId="61DA6856" w14:textId="77777777" w:rsidR="00067B46" w:rsidRPr="00131A83" w:rsidRDefault="00067B46" w:rsidP="003C1FA7">
      <w:pPr>
        <w:shd w:val="clear" w:color="auto" w:fill="FFFFFF"/>
        <w:jc w:val="both"/>
        <w:rPr>
          <w:bCs/>
          <w:i/>
          <w:color w:val="000000" w:themeColor="text1"/>
          <w:sz w:val="16"/>
          <w:szCs w:val="16"/>
        </w:rPr>
      </w:pPr>
    </w:p>
    <w:p w14:paraId="12E1A7B3" w14:textId="7BA8991E" w:rsidR="00067B46" w:rsidRPr="00131A83" w:rsidRDefault="00067B46" w:rsidP="003C1FA7">
      <w:pPr>
        <w:jc w:val="both"/>
        <w:rPr>
          <w:bCs/>
          <w:color w:val="0070C0"/>
          <w:sz w:val="16"/>
          <w:szCs w:val="16"/>
        </w:rPr>
      </w:pPr>
      <w:r w:rsidRPr="00131A83">
        <w:rPr>
          <w:bCs/>
          <w:color w:val="0070C0"/>
          <w:sz w:val="16"/>
          <w:szCs w:val="16"/>
        </w:rPr>
        <w:t xml:space="preserve">17 </w:t>
      </w:r>
      <w:r w:rsidRPr="00131A83">
        <w:rPr>
          <w:bCs/>
          <w:color w:val="0070C0"/>
          <w:sz w:val="16"/>
          <w:szCs w:val="16"/>
        </w:rPr>
        <w:t xml:space="preserve">(30) </w:t>
      </w:r>
      <w:r w:rsidRPr="00131A83">
        <w:rPr>
          <w:bCs/>
          <w:color w:val="0070C0"/>
          <w:sz w:val="16"/>
          <w:szCs w:val="16"/>
        </w:rPr>
        <w:t>ноября 1911 г. в элек</w:t>
      </w:r>
      <w:r w:rsidRPr="00131A83">
        <w:rPr>
          <w:bCs/>
          <w:color w:val="0070C0"/>
          <w:sz w:val="16"/>
          <w:szCs w:val="16"/>
        </w:rPr>
        <w:softHyphen/>
        <w:t>тротехнической аудитории КПИ И. И. Сикорский выступил с докладом на тему «Причины авиационных катастроф и возможности их устранения». Он скрупу</w:t>
      </w:r>
      <w:r w:rsidRPr="00131A83">
        <w:rPr>
          <w:bCs/>
          <w:color w:val="0070C0"/>
          <w:sz w:val="16"/>
          <w:szCs w:val="16"/>
        </w:rPr>
        <w:softHyphen/>
        <w:t>лезно разобрал имевшуюся достаточно полную инфор</w:t>
      </w:r>
      <w:r w:rsidRPr="00131A83">
        <w:rPr>
          <w:bCs/>
          <w:color w:val="0070C0"/>
          <w:sz w:val="16"/>
          <w:szCs w:val="16"/>
        </w:rPr>
        <w:softHyphen/>
        <w:t>мацию по этой проблеме и отметил, что наряду с распространением авиации стали учащаться и катаст</w:t>
      </w:r>
      <w:r w:rsidRPr="00131A83">
        <w:rPr>
          <w:bCs/>
          <w:color w:val="0070C0"/>
          <w:sz w:val="16"/>
          <w:szCs w:val="16"/>
        </w:rPr>
        <w:softHyphen/>
        <w:t>рофы. Если в 1908 г. погиб только один человек, то в 1909 было уже три катастрофы, в 1910 — 30, а за 10 месяцев 1911 г. число их достигло 73. Одна авиацион</w:t>
      </w:r>
      <w:r w:rsidRPr="00131A83">
        <w:rPr>
          <w:bCs/>
          <w:color w:val="0070C0"/>
          <w:sz w:val="16"/>
          <w:szCs w:val="16"/>
        </w:rPr>
        <w:softHyphen/>
        <w:t>ная катастрофа приходилась в 1909 на 3 тыс. км, в 1910 г. — на 15,5 тыс. и в 1911 г. — на 50 тыс. км.</w:t>
      </w:r>
    </w:p>
    <w:p w14:paraId="75EB4C8D" w14:textId="77777777" w:rsidR="00067B46" w:rsidRPr="00131A83" w:rsidRDefault="00067B46" w:rsidP="003C1FA7">
      <w:pPr>
        <w:jc w:val="both"/>
        <w:rPr>
          <w:bCs/>
          <w:color w:val="0070C0"/>
          <w:sz w:val="16"/>
          <w:szCs w:val="16"/>
        </w:rPr>
      </w:pPr>
      <w:r w:rsidRPr="00131A83">
        <w:rPr>
          <w:bCs/>
          <w:color w:val="0070C0"/>
          <w:sz w:val="16"/>
          <w:szCs w:val="16"/>
        </w:rPr>
        <w:t>Далее Сикорский детально проанализировал все ката</w:t>
      </w:r>
      <w:r w:rsidRPr="00131A83">
        <w:rPr>
          <w:bCs/>
          <w:color w:val="0070C0"/>
          <w:sz w:val="16"/>
          <w:szCs w:val="16"/>
        </w:rPr>
        <w:softHyphen/>
        <w:t>строфы и разделил их причины на четыре категории:</w:t>
      </w:r>
    </w:p>
    <w:p w14:paraId="5EE4A4D9" w14:textId="77777777" w:rsidR="00067B46" w:rsidRPr="00131A83" w:rsidRDefault="00067B46" w:rsidP="003C1FA7">
      <w:pPr>
        <w:jc w:val="both"/>
        <w:rPr>
          <w:bCs/>
          <w:color w:val="0070C0"/>
          <w:sz w:val="16"/>
          <w:szCs w:val="16"/>
        </w:rPr>
      </w:pPr>
      <w:r w:rsidRPr="00131A83">
        <w:rPr>
          <w:bCs/>
          <w:color w:val="0070C0"/>
          <w:sz w:val="16"/>
          <w:szCs w:val="16"/>
        </w:rPr>
        <w:t>1 недостатки конструкции;</w:t>
      </w:r>
    </w:p>
    <w:p w14:paraId="0494FAC4" w14:textId="77777777" w:rsidR="00067B46" w:rsidRPr="00131A83" w:rsidRDefault="00067B46" w:rsidP="003C1FA7">
      <w:pPr>
        <w:jc w:val="both"/>
        <w:rPr>
          <w:bCs/>
          <w:color w:val="0070C0"/>
          <w:sz w:val="16"/>
          <w:szCs w:val="16"/>
        </w:rPr>
      </w:pPr>
      <w:r w:rsidRPr="00131A83">
        <w:rPr>
          <w:bCs/>
          <w:color w:val="0070C0"/>
          <w:sz w:val="16"/>
          <w:szCs w:val="16"/>
        </w:rPr>
        <w:t>2. вина пилота;</w:t>
      </w:r>
    </w:p>
    <w:p w14:paraId="6264F430" w14:textId="77777777" w:rsidR="00067B46" w:rsidRPr="00131A83" w:rsidRDefault="00067B46" w:rsidP="003C1FA7">
      <w:pPr>
        <w:jc w:val="both"/>
        <w:rPr>
          <w:bCs/>
          <w:color w:val="0070C0"/>
          <w:sz w:val="16"/>
          <w:szCs w:val="16"/>
        </w:rPr>
      </w:pPr>
      <w:r w:rsidRPr="00131A83">
        <w:rPr>
          <w:bCs/>
          <w:color w:val="0070C0"/>
          <w:sz w:val="16"/>
          <w:szCs w:val="16"/>
        </w:rPr>
        <w:t>3. атмосферные явления;</w:t>
      </w:r>
    </w:p>
    <w:p w14:paraId="55F8BE1C" w14:textId="77777777" w:rsidR="00067B46" w:rsidRPr="00131A83" w:rsidRDefault="00067B46" w:rsidP="003C1FA7">
      <w:pPr>
        <w:jc w:val="both"/>
        <w:rPr>
          <w:bCs/>
          <w:color w:val="0070C0"/>
          <w:sz w:val="16"/>
          <w:szCs w:val="16"/>
        </w:rPr>
      </w:pPr>
      <w:r w:rsidRPr="00131A83">
        <w:rPr>
          <w:bCs/>
          <w:color w:val="0070C0"/>
          <w:sz w:val="16"/>
          <w:szCs w:val="16"/>
        </w:rPr>
        <w:t>4. случайные факторы.</w:t>
      </w:r>
    </w:p>
    <w:p w14:paraId="42A22EDC" w14:textId="77777777" w:rsidR="00067B46" w:rsidRPr="00131A83" w:rsidRDefault="00067B46" w:rsidP="003C1FA7">
      <w:pPr>
        <w:jc w:val="both"/>
        <w:rPr>
          <w:bCs/>
          <w:color w:val="0070C0"/>
          <w:sz w:val="16"/>
          <w:szCs w:val="16"/>
        </w:rPr>
      </w:pPr>
      <w:r w:rsidRPr="00131A83">
        <w:rPr>
          <w:bCs/>
          <w:color w:val="0070C0"/>
          <w:sz w:val="16"/>
          <w:szCs w:val="16"/>
        </w:rPr>
        <w:t>В частности, докладчик отметил, что многие конст</w:t>
      </w:r>
      <w:r w:rsidRPr="00131A83">
        <w:rPr>
          <w:bCs/>
          <w:color w:val="0070C0"/>
          <w:sz w:val="16"/>
          <w:szCs w:val="16"/>
        </w:rPr>
        <w:softHyphen/>
        <w:t>рукторы, пытаясь выполнить требования заказчика, в погоне за скоростью поступались прочностью аппарата, надежностью двигателя и другими характеристиками.</w:t>
      </w:r>
    </w:p>
    <w:p w14:paraId="62EC7CF8" w14:textId="77777777" w:rsidR="00067B46" w:rsidRPr="00131A83" w:rsidRDefault="00067B46" w:rsidP="003C1FA7">
      <w:pPr>
        <w:jc w:val="both"/>
        <w:rPr>
          <w:bCs/>
          <w:color w:val="0070C0"/>
          <w:sz w:val="16"/>
          <w:szCs w:val="16"/>
        </w:rPr>
      </w:pPr>
      <w:r w:rsidRPr="00131A83">
        <w:rPr>
          <w:bCs/>
          <w:color w:val="0070C0"/>
          <w:sz w:val="16"/>
          <w:szCs w:val="16"/>
        </w:rPr>
        <w:t xml:space="preserve">В конце своего выступления </w:t>
      </w:r>
      <w:proofErr w:type="spellStart"/>
      <w:r w:rsidRPr="00131A83">
        <w:rPr>
          <w:bCs/>
          <w:color w:val="0070C0"/>
          <w:sz w:val="16"/>
          <w:szCs w:val="16"/>
        </w:rPr>
        <w:t>Сикорскии</w:t>
      </w:r>
      <w:proofErr w:type="spellEnd"/>
      <w:r w:rsidRPr="00131A83">
        <w:rPr>
          <w:bCs/>
          <w:color w:val="0070C0"/>
          <w:sz w:val="16"/>
          <w:szCs w:val="16"/>
        </w:rPr>
        <w:t xml:space="preserve"> коснулся и бытовавшего тогда мнения, что авиатором может стать далеко не каждый, для этого мол нужен «птичий инс</w:t>
      </w:r>
      <w:r w:rsidRPr="00131A83">
        <w:rPr>
          <w:bCs/>
          <w:color w:val="0070C0"/>
          <w:sz w:val="16"/>
          <w:szCs w:val="16"/>
        </w:rPr>
        <w:softHyphen/>
        <w:t>тинкт». Пилот, основываясь на собственном опыте, твердо заявил, что авиатору в такой же степени нужен «птичий инстинкт», как моряку «рыбий». Для пилоти</w:t>
      </w:r>
      <w:r w:rsidRPr="00131A83">
        <w:rPr>
          <w:bCs/>
          <w:color w:val="0070C0"/>
          <w:sz w:val="16"/>
          <w:szCs w:val="16"/>
        </w:rPr>
        <w:softHyphen/>
        <w:t>рования самолета нужно лишь иметь соответствующие технические знания, которые и позволят правильно действовать в различных ситуациях (24177).</w:t>
      </w:r>
    </w:p>
    <w:p w14:paraId="25832823" w14:textId="77777777" w:rsidR="00067B46" w:rsidRPr="00131A83" w:rsidRDefault="00067B46" w:rsidP="003C1FA7">
      <w:pPr>
        <w:jc w:val="both"/>
        <w:rPr>
          <w:bCs/>
          <w:color w:val="0070C0"/>
          <w:sz w:val="16"/>
          <w:szCs w:val="16"/>
        </w:rPr>
      </w:pPr>
    </w:p>
    <w:p w14:paraId="54AF0C90" w14:textId="30CD2E04" w:rsidR="0031714E" w:rsidRPr="00131A83" w:rsidRDefault="0031714E" w:rsidP="003C1FA7">
      <w:pPr>
        <w:shd w:val="clear" w:color="auto" w:fill="FFFFFF"/>
        <w:jc w:val="both"/>
        <w:rPr>
          <w:bCs/>
          <w:i/>
          <w:color w:val="000000" w:themeColor="text1"/>
          <w:sz w:val="16"/>
          <w:szCs w:val="16"/>
        </w:rPr>
      </w:pPr>
      <w:r w:rsidRPr="00131A83">
        <w:rPr>
          <w:bCs/>
          <w:i/>
          <w:color w:val="000000" w:themeColor="text1"/>
          <w:sz w:val="16"/>
          <w:szCs w:val="16"/>
        </w:rPr>
        <w:t>Авиация:</w:t>
      </w:r>
    </w:p>
    <w:p w14:paraId="42C74E39" w14:textId="77777777" w:rsidR="0031714E" w:rsidRPr="00131A83" w:rsidRDefault="0031714E" w:rsidP="003C1FA7">
      <w:pPr>
        <w:shd w:val="clear" w:color="auto" w:fill="FFFFFF"/>
        <w:jc w:val="both"/>
        <w:rPr>
          <w:bCs/>
          <w:i/>
          <w:color w:val="000000" w:themeColor="text1"/>
          <w:sz w:val="16"/>
          <w:szCs w:val="16"/>
        </w:rPr>
      </w:pPr>
    </w:p>
    <w:p w14:paraId="7310C974" w14:textId="2372A6F1" w:rsidR="0031714E" w:rsidRPr="00131A83" w:rsidRDefault="0031714E" w:rsidP="003C1FA7">
      <w:pPr>
        <w:jc w:val="both"/>
        <w:rPr>
          <w:bCs/>
          <w:color w:val="0070C0"/>
          <w:sz w:val="16"/>
          <w:szCs w:val="16"/>
          <w:lang w:bidi="en-US"/>
        </w:rPr>
      </w:pPr>
      <w:r w:rsidRPr="00131A83">
        <w:rPr>
          <w:bCs/>
          <w:color w:val="0070C0"/>
          <w:sz w:val="16"/>
          <w:szCs w:val="16"/>
          <w:lang w:bidi="en-US"/>
        </w:rPr>
        <w:t>18 ноября (</w:t>
      </w:r>
      <w:r w:rsidRPr="00131A83">
        <w:rPr>
          <w:bCs/>
          <w:color w:val="0070C0"/>
          <w:sz w:val="16"/>
          <w:szCs w:val="16"/>
          <w:lang w:bidi="en-US"/>
        </w:rPr>
        <w:t>1 декабря</w:t>
      </w:r>
      <w:r w:rsidRPr="00131A83">
        <w:rPr>
          <w:bCs/>
          <w:color w:val="0070C0"/>
          <w:sz w:val="16"/>
          <w:szCs w:val="16"/>
          <w:lang w:bidi="en-US"/>
        </w:rPr>
        <w:t>)</w:t>
      </w:r>
      <w:r w:rsidRPr="00131A83">
        <w:rPr>
          <w:bCs/>
          <w:color w:val="0070C0"/>
          <w:sz w:val="16"/>
          <w:szCs w:val="16"/>
          <w:lang w:bidi="en-US"/>
        </w:rPr>
        <w:t xml:space="preserve"> 1911 г. царь Николай </w:t>
      </w:r>
      <w:r w:rsidRPr="00131A83">
        <w:rPr>
          <w:bCs/>
          <w:color w:val="0070C0"/>
          <w:sz w:val="16"/>
          <w:szCs w:val="16"/>
          <w:lang w:val="en-US" w:bidi="en-US"/>
        </w:rPr>
        <w:t>II</w:t>
      </w:r>
      <w:r w:rsidRPr="00131A83">
        <w:rPr>
          <w:bCs/>
          <w:color w:val="0070C0"/>
          <w:sz w:val="16"/>
          <w:szCs w:val="16"/>
          <w:lang w:bidi="en-US"/>
        </w:rPr>
        <w:t xml:space="preserve"> утвердил просьбу военного министра генерала Сухомлинова о формировании восемнадцати АО по шесть самолетов в каждом (23525).</w:t>
      </w:r>
    </w:p>
    <w:p w14:paraId="660D64CB" w14:textId="77777777" w:rsidR="0031714E" w:rsidRPr="00131A83" w:rsidRDefault="0031714E" w:rsidP="003C1FA7">
      <w:pPr>
        <w:jc w:val="both"/>
        <w:rPr>
          <w:bCs/>
          <w:color w:val="0070C0"/>
          <w:sz w:val="16"/>
          <w:szCs w:val="16"/>
        </w:rPr>
      </w:pPr>
    </w:p>
    <w:p w14:paraId="067EDCDC" w14:textId="5A81DB4F"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Авиация и воздухоплавание Англии:</w:t>
      </w:r>
    </w:p>
    <w:p w14:paraId="4BEBA2F0" w14:textId="77777777" w:rsidR="00770467" w:rsidRPr="00131A83" w:rsidRDefault="00770467" w:rsidP="003C1FA7">
      <w:pPr>
        <w:shd w:val="clear" w:color="auto" w:fill="FFFFFF"/>
        <w:jc w:val="both"/>
        <w:rPr>
          <w:bCs/>
          <w:color w:val="000000" w:themeColor="text1"/>
          <w:sz w:val="16"/>
          <w:szCs w:val="16"/>
        </w:rPr>
      </w:pPr>
    </w:p>
    <w:p w14:paraId="29D6A1D0" w14:textId="1CDE38BC" w:rsidR="00770467" w:rsidRPr="00131A83" w:rsidRDefault="00770467" w:rsidP="003C1FA7">
      <w:pPr>
        <w:jc w:val="both"/>
        <w:rPr>
          <w:bCs/>
          <w:color w:val="0070C0"/>
          <w:sz w:val="16"/>
          <w:szCs w:val="16"/>
        </w:rPr>
      </w:pPr>
      <w:r w:rsidRPr="00131A83">
        <w:rPr>
          <w:bCs/>
          <w:color w:val="0070C0"/>
          <w:sz w:val="16"/>
          <w:szCs w:val="16"/>
        </w:rPr>
        <w:t>1</w:t>
      </w:r>
      <w:r w:rsidR="009B4E12" w:rsidRPr="00131A83">
        <w:rPr>
          <w:bCs/>
          <w:color w:val="0070C0"/>
          <w:sz w:val="16"/>
          <w:szCs w:val="16"/>
        </w:rPr>
        <w:t xml:space="preserve">8 </w:t>
      </w:r>
      <w:r w:rsidRPr="00131A83">
        <w:rPr>
          <w:bCs/>
          <w:color w:val="0070C0"/>
          <w:sz w:val="16"/>
          <w:szCs w:val="16"/>
        </w:rPr>
        <w:t xml:space="preserve">ноября (1 декабря) 1911 лейтенант Королевского флота Артур </w:t>
      </w:r>
      <w:proofErr w:type="spellStart"/>
      <w:r w:rsidRPr="00131A83">
        <w:rPr>
          <w:bCs/>
          <w:color w:val="0070C0"/>
          <w:sz w:val="16"/>
          <w:szCs w:val="16"/>
        </w:rPr>
        <w:t>Лонгмор</w:t>
      </w:r>
      <w:proofErr w:type="spellEnd"/>
      <w:r w:rsidRPr="00131A83">
        <w:rPr>
          <w:bCs/>
          <w:color w:val="0070C0"/>
          <w:sz w:val="16"/>
          <w:szCs w:val="16"/>
        </w:rPr>
        <w:t xml:space="preserve"> приземляется на оборудованном поплавками </w:t>
      </w:r>
      <w:proofErr w:type="spellStart"/>
      <w:r w:rsidRPr="00131A83">
        <w:rPr>
          <w:bCs/>
          <w:color w:val="0070C0"/>
          <w:sz w:val="16"/>
          <w:szCs w:val="16"/>
        </w:rPr>
        <w:t>Short</w:t>
      </w:r>
      <w:proofErr w:type="spellEnd"/>
      <w:r w:rsidRPr="00131A83">
        <w:rPr>
          <w:bCs/>
          <w:color w:val="0070C0"/>
          <w:sz w:val="16"/>
          <w:szCs w:val="16"/>
        </w:rPr>
        <w:t xml:space="preserve"> </w:t>
      </w:r>
      <w:proofErr w:type="spellStart"/>
      <w:r w:rsidRPr="00131A83">
        <w:rPr>
          <w:bCs/>
          <w:color w:val="0070C0"/>
          <w:sz w:val="16"/>
          <w:szCs w:val="16"/>
        </w:rPr>
        <w:t>Improved</w:t>
      </w:r>
      <w:proofErr w:type="spellEnd"/>
      <w:r w:rsidRPr="00131A83">
        <w:rPr>
          <w:bCs/>
          <w:color w:val="0070C0"/>
          <w:sz w:val="16"/>
          <w:szCs w:val="16"/>
        </w:rPr>
        <w:t xml:space="preserve"> S.27 на реке </w:t>
      </w:r>
      <w:proofErr w:type="spellStart"/>
      <w:r w:rsidRPr="00131A83">
        <w:rPr>
          <w:bCs/>
          <w:color w:val="0070C0"/>
          <w:sz w:val="16"/>
          <w:szCs w:val="16"/>
        </w:rPr>
        <w:t>Медуэй</w:t>
      </w:r>
      <w:proofErr w:type="spellEnd"/>
      <w:r w:rsidRPr="00131A83">
        <w:rPr>
          <w:bCs/>
          <w:color w:val="0070C0"/>
          <w:sz w:val="16"/>
          <w:szCs w:val="16"/>
        </w:rPr>
        <w:t>, став первым человеком в Соединенном Королевстве, который взлетел с земли и совершил успешную посадку на воду (20331).</w:t>
      </w:r>
    </w:p>
    <w:p w14:paraId="2A0A6D20" w14:textId="77777777" w:rsidR="00770467" w:rsidRPr="00131A83" w:rsidRDefault="00770467" w:rsidP="003C1FA7">
      <w:pPr>
        <w:jc w:val="both"/>
        <w:rPr>
          <w:bCs/>
          <w:color w:val="0070C0"/>
          <w:sz w:val="16"/>
          <w:szCs w:val="16"/>
        </w:rPr>
      </w:pPr>
    </w:p>
    <w:p w14:paraId="20D17355" w14:textId="0BC1355A" w:rsidR="009B4E12" w:rsidRPr="00131A83" w:rsidRDefault="009B4E12" w:rsidP="003C1FA7">
      <w:pPr>
        <w:shd w:val="clear" w:color="auto" w:fill="FFFFFF"/>
        <w:jc w:val="both"/>
        <w:rPr>
          <w:bCs/>
          <w:i/>
          <w:color w:val="000000" w:themeColor="text1"/>
          <w:sz w:val="16"/>
          <w:szCs w:val="16"/>
        </w:rPr>
      </w:pPr>
      <w:r w:rsidRPr="00131A83">
        <w:rPr>
          <w:bCs/>
          <w:i/>
          <w:color w:val="000000" w:themeColor="text1"/>
          <w:sz w:val="16"/>
          <w:szCs w:val="16"/>
        </w:rPr>
        <w:t>Самолетостроение:</w:t>
      </w:r>
    </w:p>
    <w:p w14:paraId="6E2FC5C5" w14:textId="77777777" w:rsidR="009B4E12" w:rsidRPr="00131A83" w:rsidRDefault="009B4E12" w:rsidP="003C1FA7">
      <w:pPr>
        <w:shd w:val="clear" w:color="auto" w:fill="FFFFFF"/>
        <w:jc w:val="both"/>
        <w:rPr>
          <w:bCs/>
          <w:i/>
          <w:color w:val="000000" w:themeColor="text1"/>
          <w:sz w:val="16"/>
          <w:szCs w:val="16"/>
        </w:rPr>
      </w:pPr>
    </w:p>
    <w:p w14:paraId="2B5BF33F" w14:textId="77777777" w:rsidR="009B4E12" w:rsidRPr="00131A83" w:rsidRDefault="009B4E12" w:rsidP="003C1FA7">
      <w:pPr>
        <w:shd w:val="clear" w:color="auto" w:fill="FFFFFF"/>
        <w:jc w:val="both"/>
        <w:rPr>
          <w:bCs/>
          <w:color w:val="000000" w:themeColor="text1"/>
          <w:sz w:val="16"/>
          <w:szCs w:val="16"/>
        </w:rPr>
      </w:pPr>
      <w:r w:rsidRPr="00131A83">
        <w:rPr>
          <w:bCs/>
          <w:color w:val="000000" w:themeColor="text1"/>
          <w:sz w:val="16"/>
          <w:szCs w:val="16"/>
        </w:rPr>
        <w:t>19 ноября (2 декабря) 1911 г. было Письмо военного министра генерала от кавалерии В. А. Сухомлинова</w:t>
      </w:r>
      <w:r w:rsidRPr="00131A83">
        <w:rPr>
          <w:bCs/>
          <w:color w:val="000000" w:themeColor="text1"/>
          <w:sz w:val="16"/>
          <w:szCs w:val="16"/>
          <w:vertAlign w:val="superscript"/>
        </w:rPr>
        <w:t>151</w:t>
      </w:r>
      <w:r w:rsidRPr="00131A83">
        <w:rPr>
          <w:bCs/>
          <w:color w:val="000000" w:themeColor="text1"/>
          <w:sz w:val="16"/>
          <w:szCs w:val="16"/>
        </w:rPr>
        <w:t xml:space="preserve"> председателю Совета министров В. Н. Коковцову о заказе аэропланов Первому российскому товариществу воздухоплавания № 22283</w:t>
      </w:r>
    </w:p>
    <w:p w14:paraId="018F837E" w14:textId="77777777" w:rsidR="009B4E12" w:rsidRPr="00131A83" w:rsidRDefault="009B4E12" w:rsidP="003C1FA7">
      <w:pPr>
        <w:shd w:val="clear" w:color="auto" w:fill="FFFFFF"/>
        <w:jc w:val="both"/>
        <w:rPr>
          <w:bCs/>
          <w:color w:val="000000" w:themeColor="text1"/>
          <w:sz w:val="16"/>
          <w:szCs w:val="16"/>
        </w:rPr>
      </w:pPr>
      <w:r w:rsidRPr="00131A83">
        <w:rPr>
          <w:bCs/>
          <w:color w:val="000000" w:themeColor="text1"/>
          <w:sz w:val="16"/>
          <w:szCs w:val="16"/>
        </w:rPr>
        <w:t>Милостивый государь, Владимир Николаевич.</w:t>
      </w:r>
    </w:p>
    <w:p w14:paraId="79B436D0" w14:textId="77777777" w:rsidR="009B4E12" w:rsidRPr="00131A83" w:rsidRDefault="009B4E12" w:rsidP="003C1FA7">
      <w:pPr>
        <w:shd w:val="clear" w:color="auto" w:fill="FFFFFF"/>
        <w:jc w:val="both"/>
        <w:rPr>
          <w:bCs/>
          <w:color w:val="000000" w:themeColor="text1"/>
          <w:sz w:val="16"/>
          <w:szCs w:val="16"/>
        </w:rPr>
      </w:pPr>
      <w:r w:rsidRPr="00131A83">
        <w:rPr>
          <w:bCs/>
          <w:color w:val="000000" w:themeColor="text1"/>
          <w:sz w:val="16"/>
          <w:szCs w:val="16"/>
        </w:rPr>
        <w:t>Вследствие письма вашего высокопревосходительства по поводу ходатайства 1 -го Рос</w:t>
      </w:r>
      <w:r w:rsidRPr="00131A83">
        <w:rPr>
          <w:bCs/>
          <w:color w:val="000000" w:themeColor="text1"/>
          <w:sz w:val="16"/>
          <w:szCs w:val="16"/>
        </w:rPr>
        <w:softHyphen/>
        <w:t>сийского товарищества воздухоплавания о передаче ему заказа военного ведомства на 12 аэропланов Блерио имею честь уведомить, что военное ведомство принимает все меры к тому, чтобы по возможности все заказы по обеспечению боевой готовности нашей ар</w:t>
      </w:r>
      <w:r w:rsidRPr="00131A83">
        <w:rPr>
          <w:bCs/>
          <w:color w:val="000000" w:themeColor="text1"/>
          <w:sz w:val="16"/>
          <w:szCs w:val="16"/>
        </w:rPr>
        <w:softHyphen/>
        <w:t>мии производились в России, если только это явно не идет в ущерб качествам аппаратов, обеспечивающих эту готовность. Так, с 1910 г. в России были построены 4 малых и один большой управляемые аэростаты, 2 складных эллинга, 2 тыс. труб для сжатого водорода, змейковые аэростаты и проч. принадлежности, изготовлявшиеся до сего времени только за границей.</w:t>
      </w:r>
    </w:p>
    <w:p w14:paraId="11A7B2B1" w14:textId="77777777" w:rsidR="009B4E12" w:rsidRPr="00131A83" w:rsidRDefault="009B4E12" w:rsidP="003C1FA7">
      <w:pPr>
        <w:shd w:val="clear" w:color="auto" w:fill="FFFFFF"/>
        <w:jc w:val="both"/>
        <w:rPr>
          <w:bCs/>
          <w:color w:val="000000" w:themeColor="text1"/>
          <w:sz w:val="16"/>
          <w:szCs w:val="16"/>
        </w:rPr>
      </w:pPr>
      <w:r w:rsidRPr="00131A83">
        <w:rPr>
          <w:bCs/>
          <w:color w:val="000000" w:themeColor="text1"/>
          <w:sz w:val="16"/>
          <w:szCs w:val="16"/>
        </w:rPr>
        <w:t>В частности, по вопросу о постройке в России аэропланов и моторов для них считаю долгом уведомить, что с развитием авиации за границей во всех государствах в надежде на большой спрос образовался ряд заводов и мастерских для изготовления летательных аппаратов. Надежды эти не оправдались, и большинство этих заводов, за исключением более крупных мастерских, например, Фармана и Блерио и некоторых других, закрылись.</w:t>
      </w:r>
    </w:p>
    <w:p w14:paraId="697EE952" w14:textId="77777777" w:rsidR="009B4E12" w:rsidRPr="00131A83" w:rsidRDefault="009B4E12" w:rsidP="003C1FA7">
      <w:pPr>
        <w:shd w:val="clear" w:color="auto" w:fill="FFFFFF"/>
        <w:jc w:val="both"/>
        <w:rPr>
          <w:bCs/>
          <w:color w:val="000000" w:themeColor="text1"/>
          <w:sz w:val="16"/>
          <w:szCs w:val="16"/>
        </w:rPr>
      </w:pPr>
      <w:r w:rsidRPr="00131A83">
        <w:rPr>
          <w:bCs/>
          <w:color w:val="000000" w:themeColor="text1"/>
          <w:sz w:val="16"/>
          <w:szCs w:val="16"/>
        </w:rPr>
        <w:t xml:space="preserve">В России тоже образовался ряд предприятий по </w:t>
      </w:r>
      <w:proofErr w:type="spellStart"/>
      <w:r w:rsidRPr="00131A83">
        <w:rPr>
          <w:bCs/>
          <w:color w:val="000000" w:themeColor="text1"/>
          <w:sz w:val="16"/>
          <w:szCs w:val="16"/>
        </w:rPr>
        <w:t>посмтройке</w:t>
      </w:r>
      <w:proofErr w:type="spellEnd"/>
      <w:r w:rsidRPr="00131A83">
        <w:rPr>
          <w:bCs/>
          <w:color w:val="000000" w:themeColor="text1"/>
          <w:sz w:val="16"/>
          <w:szCs w:val="16"/>
        </w:rPr>
        <w:t xml:space="preserve"> летательных аппаратов.</w:t>
      </w:r>
    </w:p>
    <w:p w14:paraId="44C9D165" w14:textId="77777777" w:rsidR="009B4E12" w:rsidRPr="00131A83" w:rsidRDefault="009B4E12" w:rsidP="003C1FA7">
      <w:pPr>
        <w:shd w:val="clear" w:color="auto" w:fill="FFFFFF"/>
        <w:jc w:val="both"/>
        <w:rPr>
          <w:bCs/>
          <w:color w:val="000000" w:themeColor="text1"/>
          <w:sz w:val="16"/>
          <w:szCs w:val="16"/>
        </w:rPr>
      </w:pPr>
      <w:r w:rsidRPr="00131A83">
        <w:rPr>
          <w:bCs/>
          <w:color w:val="000000" w:themeColor="text1"/>
          <w:sz w:val="16"/>
          <w:szCs w:val="16"/>
        </w:rPr>
        <w:t xml:space="preserve">Одни из них, составляя отделы уже существующих заводов, имеют наибольшие шансы на дальнейшее развитие, т.к. по мере поступления заказов они могут увеличивать и уменьшать производство без заметного для себя ущерба. Само производство на этих </w:t>
      </w:r>
      <w:proofErr w:type="spellStart"/>
      <w:r w:rsidRPr="00131A83">
        <w:rPr>
          <w:bCs/>
          <w:color w:val="000000" w:themeColor="text1"/>
          <w:sz w:val="16"/>
          <w:szCs w:val="16"/>
        </w:rPr>
        <w:t>заводжах</w:t>
      </w:r>
      <w:proofErr w:type="spellEnd"/>
      <w:r w:rsidRPr="00131A83">
        <w:rPr>
          <w:bCs/>
          <w:color w:val="000000" w:themeColor="text1"/>
          <w:sz w:val="16"/>
          <w:szCs w:val="16"/>
        </w:rPr>
        <w:t xml:space="preserve"> обходится дешевле, т.к. накладных расходов меньше. К таковым заводам относятся Русско-Балтийский вагонный завод в Риге</w:t>
      </w:r>
      <w:r w:rsidRPr="00131A83">
        <w:rPr>
          <w:bCs/>
          <w:color w:val="000000" w:themeColor="text1"/>
          <w:sz w:val="16"/>
          <w:szCs w:val="16"/>
          <w:vertAlign w:val="superscript"/>
        </w:rPr>
        <w:t>153</w:t>
      </w:r>
      <w:r w:rsidRPr="00131A83">
        <w:rPr>
          <w:bCs/>
          <w:color w:val="000000" w:themeColor="text1"/>
          <w:sz w:val="16"/>
          <w:szCs w:val="16"/>
        </w:rPr>
        <w:t>, велосипедный завод акционерного общества Дукс в Москве'</w:t>
      </w:r>
      <w:r w:rsidRPr="00131A83">
        <w:rPr>
          <w:bCs/>
          <w:color w:val="000000" w:themeColor="text1"/>
          <w:sz w:val="16"/>
          <w:szCs w:val="16"/>
          <w:vertAlign w:val="superscript"/>
        </w:rPr>
        <w:t>34</w:t>
      </w:r>
      <w:r w:rsidRPr="00131A83">
        <w:rPr>
          <w:bCs/>
          <w:color w:val="000000" w:themeColor="text1"/>
          <w:sz w:val="16"/>
          <w:szCs w:val="16"/>
        </w:rPr>
        <w:t>, «Мотор» в Риге</w:t>
      </w:r>
      <w:r w:rsidRPr="00131A83">
        <w:rPr>
          <w:bCs/>
          <w:color w:val="000000" w:themeColor="text1"/>
          <w:sz w:val="16"/>
          <w:szCs w:val="16"/>
          <w:vertAlign w:val="superscript"/>
        </w:rPr>
        <w:t>1</w:t>
      </w:r>
      <w:r w:rsidRPr="00131A83">
        <w:rPr>
          <w:bCs/>
          <w:color w:val="000000" w:themeColor="text1"/>
          <w:sz w:val="16"/>
          <w:szCs w:val="16"/>
        </w:rPr>
        <w:t>" и отча</w:t>
      </w:r>
      <w:r w:rsidRPr="00131A83">
        <w:rPr>
          <w:bCs/>
          <w:color w:val="000000" w:themeColor="text1"/>
          <w:sz w:val="16"/>
          <w:szCs w:val="16"/>
        </w:rPr>
        <w:softHyphen/>
        <w:t>сти Товарищество «</w:t>
      </w:r>
      <w:proofErr w:type="spellStart"/>
      <w:r w:rsidRPr="00131A83">
        <w:rPr>
          <w:bCs/>
          <w:color w:val="000000" w:themeColor="text1"/>
          <w:sz w:val="16"/>
          <w:szCs w:val="16"/>
        </w:rPr>
        <w:t>Авиата</w:t>
      </w:r>
      <w:proofErr w:type="spellEnd"/>
      <w:r w:rsidRPr="00131A83">
        <w:rPr>
          <w:bCs/>
          <w:color w:val="000000" w:themeColor="text1"/>
          <w:sz w:val="16"/>
          <w:szCs w:val="16"/>
        </w:rPr>
        <w:t>» в Варшаве</w:t>
      </w:r>
      <w:r w:rsidRPr="00131A83">
        <w:rPr>
          <w:bCs/>
          <w:color w:val="000000" w:themeColor="text1"/>
          <w:sz w:val="16"/>
          <w:szCs w:val="16"/>
          <w:vertAlign w:val="superscript"/>
        </w:rPr>
        <w:t>156</w:t>
      </w:r>
      <w:r w:rsidRPr="00131A83">
        <w:rPr>
          <w:bCs/>
          <w:color w:val="000000" w:themeColor="text1"/>
          <w:sz w:val="16"/>
          <w:szCs w:val="16"/>
        </w:rPr>
        <w:t>.</w:t>
      </w:r>
    </w:p>
    <w:p w14:paraId="0D72EB08" w14:textId="77777777" w:rsidR="009B4E12" w:rsidRPr="00131A83" w:rsidRDefault="009B4E12" w:rsidP="003C1FA7">
      <w:pPr>
        <w:shd w:val="clear" w:color="auto" w:fill="FFFFFF"/>
        <w:jc w:val="both"/>
        <w:rPr>
          <w:bCs/>
          <w:color w:val="000000" w:themeColor="text1"/>
          <w:sz w:val="16"/>
          <w:szCs w:val="16"/>
        </w:rPr>
      </w:pPr>
      <w:r w:rsidRPr="00131A83">
        <w:rPr>
          <w:bCs/>
          <w:color w:val="000000" w:themeColor="text1"/>
          <w:sz w:val="16"/>
          <w:szCs w:val="16"/>
        </w:rPr>
        <w:t>Первое российское товарищество воздухоплавания в Петербурге устроило специаль</w:t>
      </w:r>
      <w:r w:rsidRPr="00131A83">
        <w:rPr>
          <w:bCs/>
          <w:color w:val="000000" w:themeColor="text1"/>
          <w:sz w:val="16"/>
          <w:szCs w:val="16"/>
        </w:rPr>
        <w:softHyphen/>
        <w:t>ный завод для постройки аэропланов. При полном почти отсутствии частных заказов и не имея оборотного капитала, завод этот даже при поддержке казенными заказами вряд ли будет в состоянии конкурировать с упомянутыми выше заводами.</w:t>
      </w:r>
    </w:p>
    <w:p w14:paraId="0CAF557F" w14:textId="77777777" w:rsidR="009B4E12" w:rsidRPr="00131A83" w:rsidRDefault="009B4E12" w:rsidP="003C1FA7">
      <w:pPr>
        <w:shd w:val="clear" w:color="auto" w:fill="FFFFFF"/>
        <w:jc w:val="both"/>
        <w:rPr>
          <w:bCs/>
          <w:color w:val="000000" w:themeColor="text1"/>
          <w:sz w:val="16"/>
          <w:szCs w:val="16"/>
        </w:rPr>
      </w:pPr>
      <w:r w:rsidRPr="00131A83">
        <w:rPr>
          <w:bCs/>
          <w:color w:val="000000" w:themeColor="text1"/>
          <w:sz w:val="16"/>
          <w:szCs w:val="16"/>
        </w:rPr>
        <w:t>Наконец, имеется ряд небольших аэропланных мастерских. Эти мастерские в случае получения заказов открываются и по выполнении их прекращают свое существование.</w:t>
      </w:r>
    </w:p>
    <w:p w14:paraId="3D6F9678" w14:textId="77777777" w:rsidR="009B4E12" w:rsidRPr="00131A83" w:rsidRDefault="009B4E12" w:rsidP="003C1FA7">
      <w:pPr>
        <w:shd w:val="clear" w:color="auto" w:fill="FFFFFF"/>
        <w:jc w:val="both"/>
        <w:rPr>
          <w:bCs/>
          <w:color w:val="000000" w:themeColor="text1"/>
          <w:sz w:val="16"/>
          <w:szCs w:val="16"/>
        </w:rPr>
      </w:pPr>
      <w:r w:rsidRPr="00131A83">
        <w:rPr>
          <w:bCs/>
          <w:color w:val="000000" w:themeColor="text1"/>
          <w:sz w:val="16"/>
          <w:szCs w:val="16"/>
        </w:rPr>
        <w:t>Для обеспечения снабжения армии летательными аппаратами главное значение име</w:t>
      </w:r>
      <w:r w:rsidRPr="00131A83">
        <w:rPr>
          <w:bCs/>
          <w:color w:val="000000" w:themeColor="text1"/>
          <w:sz w:val="16"/>
          <w:szCs w:val="16"/>
        </w:rPr>
        <w:softHyphen/>
        <w:t>ет установление производства этих аппаратов на крупных заводах, имеющих особые от</w:t>
      </w:r>
      <w:r w:rsidRPr="00131A83">
        <w:rPr>
          <w:bCs/>
          <w:color w:val="000000" w:themeColor="text1"/>
          <w:sz w:val="16"/>
          <w:szCs w:val="16"/>
        </w:rPr>
        <w:softHyphen/>
        <w:t>делы по воздухоплаванию. Сверх того, военное ведомство разрабатывает вопрос о пост</w:t>
      </w:r>
      <w:r w:rsidRPr="00131A83">
        <w:rPr>
          <w:bCs/>
          <w:color w:val="000000" w:themeColor="text1"/>
          <w:sz w:val="16"/>
          <w:szCs w:val="16"/>
        </w:rPr>
        <w:softHyphen/>
        <w:t>ройке летательных аппаратов в арсеналах артиллерийского ведомства.</w:t>
      </w:r>
    </w:p>
    <w:p w14:paraId="7CEC4F4F" w14:textId="77777777" w:rsidR="009B4E12" w:rsidRPr="00131A83" w:rsidRDefault="009B4E12" w:rsidP="003C1FA7">
      <w:pPr>
        <w:shd w:val="clear" w:color="auto" w:fill="FFFFFF"/>
        <w:jc w:val="both"/>
        <w:rPr>
          <w:bCs/>
          <w:color w:val="000000" w:themeColor="text1"/>
          <w:sz w:val="16"/>
          <w:szCs w:val="16"/>
        </w:rPr>
      </w:pPr>
      <w:r w:rsidRPr="00131A83">
        <w:rPr>
          <w:bCs/>
          <w:color w:val="000000" w:themeColor="text1"/>
          <w:sz w:val="16"/>
          <w:szCs w:val="16"/>
        </w:rPr>
        <w:t>Вышеозначенные заводы изготовляют лишь некоторые части аэропланов и произво</w:t>
      </w:r>
      <w:r w:rsidRPr="00131A83">
        <w:rPr>
          <w:bCs/>
          <w:color w:val="000000" w:themeColor="text1"/>
          <w:sz w:val="16"/>
          <w:szCs w:val="16"/>
        </w:rPr>
        <w:softHyphen/>
        <w:t xml:space="preserve">дят их сборку, что же касается до моторов, то таковых до настоящего времени в России не строилось, и лишь в последнее время по предложению военного ведомства был построен мотор, по образцу «Гном», заводом «Мотор» </w:t>
      </w:r>
      <w:r w:rsidRPr="00131A83">
        <w:rPr>
          <w:bCs/>
          <w:color w:val="000000" w:themeColor="text1"/>
          <w:sz w:val="16"/>
          <w:szCs w:val="16"/>
          <w:vertAlign w:val="superscript"/>
        </w:rPr>
        <w:t>157</w:t>
      </w:r>
      <w:r w:rsidRPr="00131A83">
        <w:rPr>
          <w:bCs/>
          <w:color w:val="000000" w:themeColor="text1"/>
          <w:sz w:val="16"/>
          <w:szCs w:val="16"/>
        </w:rPr>
        <w:t xml:space="preserve"> в Риге, испытанный в Офицерской возду</w:t>
      </w:r>
      <w:r w:rsidRPr="00131A83">
        <w:rPr>
          <w:bCs/>
          <w:color w:val="000000" w:themeColor="text1"/>
          <w:sz w:val="16"/>
          <w:szCs w:val="16"/>
        </w:rPr>
        <w:softHyphen/>
        <w:t>хоплавательной школе</w:t>
      </w:r>
      <w:r w:rsidRPr="00131A83">
        <w:rPr>
          <w:bCs/>
          <w:color w:val="000000" w:themeColor="text1"/>
          <w:sz w:val="16"/>
          <w:szCs w:val="16"/>
          <w:vertAlign w:val="superscript"/>
        </w:rPr>
        <w:t>158</w:t>
      </w:r>
      <w:r w:rsidRPr="00131A83">
        <w:rPr>
          <w:bCs/>
          <w:color w:val="000000" w:themeColor="text1"/>
          <w:sz w:val="16"/>
          <w:szCs w:val="16"/>
        </w:rPr>
        <w:t xml:space="preserve"> и давший удовлетворительные результаты; после дальнейшего усовершенствования производства, по-видимому, окажется возможным впоследствии строить эти моторы в России. Постройку моторов для авиации намерено установить и акционерное общество Дукс в Москве</w:t>
      </w:r>
      <w:r w:rsidRPr="00131A83">
        <w:rPr>
          <w:bCs/>
          <w:color w:val="000000" w:themeColor="text1"/>
          <w:sz w:val="16"/>
          <w:szCs w:val="16"/>
          <w:vertAlign w:val="superscript"/>
        </w:rPr>
        <w:t>159</w:t>
      </w:r>
      <w:r w:rsidRPr="00131A83">
        <w:rPr>
          <w:bCs/>
          <w:color w:val="000000" w:themeColor="text1"/>
          <w:sz w:val="16"/>
          <w:szCs w:val="16"/>
        </w:rPr>
        <w:t>.</w:t>
      </w:r>
    </w:p>
    <w:p w14:paraId="10AB821D" w14:textId="77777777" w:rsidR="009B4E12" w:rsidRPr="00131A83" w:rsidRDefault="009B4E12" w:rsidP="003C1FA7">
      <w:pPr>
        <w:shd w:val="clear" w:color="auto" w:fill="FFFFFF"/>
        <w:jc w:val="both"/>
        <w:rPr>
          <w:bCs/>
          <w:color w:val="000000" w:themeColor="text1"/>
          <w:sz w:val="16"/>
          <w:szCs w:val="16"/>
        </w:rPr>
      </w:pPr>
      <w:r w:rsidRPr="00131A83">
        <w:rPr>
          <w:bCs/>
          <w:color w:val="000000" w:themeColor="text1"/>
          <w:sz w:val="16"/>
          <w:szCs w:val="16"/>
        </w:rPr>
        <w:t>В настоящее время военным ведомством заготовляются 24 аэроплана Фармана и 12 аэропланов Блерио, назначенных для снабжения авиационных отрядов воздухоплава</w:t>
      </w:r>
      <w:r w:rsidRPr="00131A83">
        <w:rPr>
          <w:bCs/>
          <w:color w:val="000000" w:themeColor="text1"/>
          <w:sz w:val="16"/>
          <w:szCs w:val="16"/>
        </w:rPr>
        <w:softHyphen/>
        <w:t>тельных частей. По обсуждении вопроса о заготовке этих аппаратов в воздухоплаватель</w:t>
      </w:r>
      <w:r w:rsidRPr="00131A83">
        <w:rPr>
          <w:bCs/>
          <w:color w:val="000000" w:themeColor="text1"/>
          <w:sz w:val="16"/>
          <w:szCs w:val="16"/>
        </w:rPr>
        <w:softHyphen/>
        <w:t>ном комитете с участием специалистов-летчиков было признано возможным 24 аэро</w:t>
      </w:r>
      <w:r w:rsidRPr="00131A83">
        <w:rPr>
          <w:bCs/>
          <w:color w:val="000000" w:themeColor="text1"/>
          <w:sz w:val="16"/>
          <w:szCs w:val="16"/>
        </w:rPr>
        <w:softHyphen/>
        <w:t>плана Фармана построить на русских заводах, за исключением моторов и винтов, а 12 аэропланов Блерио, отличающихся сложной и ответственной конструкцией, признано необходимым строить на заводе Блерио во Франции. Тем не менее, признавая необходи</w:t>
      </w:r>
      <w:r w:rsidRPr="00131A83">
        <w:rPr>
          <w:bCs/>
          <w:color w:val="000000" w:themeColor="text1"/>
          <w:sz w:val="16"/>
          <w:szCs w:val="16"/>
        </w:rPr>
        <w:softHyphen/>
        <w:t>мым установить в России производство аэропланов всех систем, военное ведомство име</w:t>
      </w:r>
      <w:r w:rsidRPr="00131A83">
        <w:rPr>
          <w:bCs/>
          <w:color w:val="000000" w:themeColor="text1"/>
          <w:sz w:val="16"/>
          <w:szCs w:val="16"/>
        </w:rPr>
        <w:softHyphen/>
        <w:t>ет в виду заказать на русских заводах, кроме 24 аэропланов Фармана, еще 6 аэропланов Блерио, приобретая за границей лишь остальные 6 аэропланов Блерио, чтобы, таким образом, в каждом авиационном отряде иметь по одному надежному аэроплану Блерио, построенному под наблюдением самого г. Блерио, и по одной копии с него, построен</w:t>
      </w:r>
      <w:r w:rsidRPr="00131A83">
        <w:rPr>
          <w:bCs/>
          <w:color w:val="000000" w:themeColor="text1"/>
          <w:sz w:val="16"/>
          <w:szCs w:val="16"/>
        </w:rPr>
        <w:softHyphen/>
        <w:t>ной на русских заводах.</w:t>
      </w:r>
    </w:p>
    <w:p w14:paraId="1EAB421E" w14:textId="77777777" w:rsidR="009B4E12" w:rsidRPr="00131A83" w:rsidRDefault="009B4E12" w:rsidP="003C1FA7">
      <w:pPr>
        <w:shd w:val="clear" w:color="auto" w:fill="FFFFFF"/>
        <w:jc w:val="both"/>
        <w:rPr>
          <w:bCs/>
          <w:color w:val="000000" w:themeColor="text1"/>
          <w:sz w:val="16"/>
          <w:szCs w:val="16"/>
        </w:rPr>
      </w:pPr>
      <w:r w:rsidRPr="00131A83">
        <w:rPr>
          <w:bCs/>
          <w:color w:val="000000" w:themeColor="text1"/>
          <w:sz w:val="16"/>
          <w:szCs w:val="16"/>
        </w:rPr>
        <w:lastRenderedPageBreak/>
        <w:t>Из числа подлежащих заготовке 36 аэропланов по разверстке предположено заказать Первому российскому товариществу воздухоплавания 6 аэропланов Фармана и 2 Блерио</w:t>
      </w:r>
      <w:r w:rsidRPr="00131A83">
        <w:rPr>
          <w:bCs/>
          <w:color w:val="000000" w:themeColor="text1"/>
          <w:sz w:val="16"/>
          <w:szCs w:val="16"/>
          <w:vertAlign w:val="superscript"/>
        </w:rPr>
        <w:t>160</w:t>
      </w:r>
      <w:r w:rsidRPr="00131A83">
        <w:rPr>
          <w:bCs/>
          <w:color w:val="000000" w:themeColor="text1"/>
          <w:sz w:val="16"/>
          <w:szCs w:val="16"/>
        </w:rPr>
        <w:t>.</w:t>
      </w:r>
    </w:p>
    <w:p w14:paraId="2B14397D" w14:textId="77777777" w:rsidR="009B4E12" w:rsidRPr="00131A83" w:rsidRDefault="009B4E12" w:rsidP="003C1FA7">
      <w:pPr>
        <w:shd w:val="clear" w:color="auto" w:fill="FFFFFF"/>
        <w:jc w:val="both"/>
        <w:rPr>
          <w:bCs/>
          <w:color w:val="000000" w:themeColor="text1"/>
          <w:sz w:val="16"/>
          <w:szCs w:val="16"/>
        </w:rPr>
      </w:pPr>
      <w:r w:rsidRPr="00131A83">
        <w:rPr>
          <w:bCs/>
          <w:color w:val="000000" w:themeColor="text1"/>
          <w:sz w:val="16"/>
          <w:szCs w:val="16"/>
        </w:rPr>
        <w:t>РГИА. Ф. 1276. Оп. 7. Д.169. Л. 10-11 об. Подлинник.</w:t>
      </w:r>
    </w:p>
    <w:p w14:paraId="41EE39EA" w14:textId="77777777" w:rsidR="009B4E12" w:rsidRPr="00131A83" w:rsidRDefault="009B4E12" w:rsidP="003C1FA7">
      <w:pPr>
        <w:shd w:val="clear" w:color="auto" w:fill="FFFFFF"/>
        <w:jc w:val="both"/>
        <w:rPr>
          <w:bCs/>
          <w:color w:val="000000" w:themeColor="text1"/>
          <w:sz w:val="16"/>
          <w:szCs w:val="16"/>
        </w:rPr>
      </w:pPr>
    </w:p>
    <w:p w14:paraId="6D091FD1" w14:textId="1E423D20"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Авиация:</w:t>
      </w:r>
    </w:p>
    <w:p w14:paraId="121681CD" w14:textId="77777777" w:rsidR="00770467" w:rsidRPr="00131A83" w:rsidRDefault="00770467" w:rsidP="003C1FA7">
      <w:pPr>
        <w:shd w:val="clear" w:color="auto" w:fill="FFFFFF"/>
        <w:jc w:val="both"/>
        <w:rPr>
          <w:bCs/>
          <w:color w:val="000000" w:themeColor="text1"/>
          <w:sz w:val="16"/>
          <w:szCs w:val="16"/>
        </w:rPr>
      </w:pPr>
    </w:p>
    <w:p w14:paraId="047E461B" w14:textId="0DD8B258"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19 нояб</w:t>
      </w:r>
      <w:r w:rsidRPr="00131A83">
        <w:rPr>
          <w:bCs/>
          <w:color w:val="000000" w:themeColor="text1"/>
          <w:sz w:val="16"/>
          <w:szCs w:val="16"/>
        </w:rPr>
        <w:softHyphen/>
        <w:t xml:space="preserve">ря (2 декабря) 1911 г. </w:t>
      </w:r>
      <w:r w:rsidR="009B4E12" w:rsidRPr="00131A83">
        <w:rPr>
          <w:bCs/>
          <w:color w:val="000000" w:themeColor="text1"/>
          <w:sz w:val="16"/>
          <w:szCs w:val="16"/>
        </w:rPr>
        <w:t xml:space="preserve">Военный министр Сухомлинов в своем докладе царю </w:t>
      </w:r>
      <w:r w:rsidRPr="00131A83">
        <w:rPr>
          <w:bCs/>
          <w:color w:val="000000" w:themeColor="text1"/>
          <w:sz w:val="16"/>
          <w:szCs w:val="16"/>
        </w:rPr>
        <w:t>подчеркнул, что «Военное ведомство должно направить ныне все свои усилия для скорейшего снабжения армии самоле</w:t>
      </w:r>
      <w:r w:rsidRPr="00131A83">
        <w:rPr>
          <w:bCs/>
          <w:color w:val="000000" w:themeColor="text1"/>
          <w:sz w:val="16"/>
          <w:szCs w:val="16"/>
        </w:rPr>
        <w:softHyphen/>
        <w:t>тами» (11042,200).</w:t>
      </w:r>
    </w:p>
    <w:p w14:paraId="7B5428DC" w14:textId="77777777" w:rsidR="00770467" w:rsidRPr="00131A83" w:rsidRDefault="00770467" w:rsidP="003C1FA7">
      <w:pPr>
        <w:shd w:val="clear" w:color="auto" w:fill="FFFFFF"/>
        <w:jc w:val="both"/>
        <w:rPr>
          <w:bCs/>
          <w:color w:val="000000" w:themeColor="text1"/>
          <w:sz w:val="16"/>
          <w:szCs w:val="16"/>
        </w:rPr>
      </w:pPr>
    </w:p>
    <w:p w14:paraId="68F7FEDF" w14:textId="04B70C35"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19 ноября </w:t>
      </w:r>
      <w:r w:rsidR="009B4E12" w:rsidRPr="00131A83">
        <w:rPr>
          <w:bCs/>
          <w:color w:val="000000" w:themeColor="text1"/>
          <w:sz w:val="16"/>
          <w:szCs w:val="16"/>
        </w:rPr>
        <w:t xml:space="preserve">(2 декабря) </w:t>
      </w:r>
      <w:r w:rsidRPr="00131A83">
        <w:rPr>
          <w:bCs/>
          <w:color w:val="000000" w:themeColor="text1"/>
          <w:sz w:val="16"/>
          <w:szCs w:val="16"/>
        </w:rPr>
        <w:t xml:space="preserve">1911 г. военный министр подал царю Николаю </w:t>
      </w:r>
      <w:r w:rsidRPr="00131A83">
        <w:rPr>
          <w:bCs/>
          <w:color w:val="000000" w:themeColor="text1"/>
          <w:sz w:val="16"/>
          <w:szCs w:val="16"/>
          <w:lang w:val="en-US"/>
        </w:rPr>
        <w:t>II</w:t>
      </w:r>
      <w:r w:rsidRPr="00131A83">
        <w:rPr>
          <w:bCs/>
          <w:color w:val="000000" w:themeColor="text1"/>
          <w:sz w:val="16"/>
          <w:szCs w:val="16"/>
        </w:rPr>
        <w:t xml:space="preserve"> докладную записку «о предположениях постановки и развития воздухоплавательного дела в русской армии» с упором на авиацию, а не на воздухоплавание. В ней отмечалось: «Не отказываясь со</w:t>
      </w:r>
      <w:r w:rsidRPr="00131A83">
        <w:rPr>
          <w:bCs/>
          <w:color w:val="000000" w:themeColor="text1"/>
          <w:sz w:val="16"/>
          <w:szCs w:val="16"/>
        </w:rPr>
        <w:softHyphen/>
        <w:t>вершенно от управляемых аэростатов... военное ведомство должно направить ныне все свои усилия для скорейшего снабжения армии самолётами. С целью развития и поощ</w:t>
      </w:r>
      <w:r w:rsidRPr="00131A83">
        <w:rPr>
          <w:bCs/>
          <w:color w:val="000000" w:themeColor="text1"/>
          <w:sz w:val="16"/>
          <w:szCs w:val="16"/>
        </w:rPr>
        <w:softHyphen/>
        <w:t>рения промышленности по строительству... главным образом самолётов, военному ве</w:t>
      </w:r>
      <w:r w:rsidRPr="00131A83">
        <w:rPr>
          <w:bCs/>
          <w:color w:val="000000" w:themeColor="text1"/>
          <w:sz w:val="16"/>
          <w:szCs w:val="16"/>
        </w:rPr>
        <w:softHyphen/>
        <w:t>домству должно быть предоставлено право заказывать эти аппараты преимущественно на отечественных заводах, хотя бы и по более дорогим ценам (выделено авт.), чем за границей, само собой разумеется, при условии обязательства заводов поставлять ап</w:t>
      </w:r>
      <w:r w:rsidRPr="00131A83">
        <w:rPr>
          <w:bCs/>
          <w:color w:val="000000" w:themeColor="text1"/>
          <w:sz w:val="16"/>
          <w:szCs w:val="16"/>
        </w:rPr>
        <w:softHyphen/>
        <w:t xml:space="preserve">параты последней наиболее совершенной конструкции» (Авиация и воздухоплавание в России в 1907-1914 гг. </w:t>
      </w:r>
      <w:proofErr w:type="spellStart"/>
      <w:r w:rsidRPr="00131A83">
        <w:rPr>
          <w:bCs/>
          <w:color w:val="000000" w:themeColor="text1"/>
          <w:sz w:val="16"/>
          <w:szCs w:val="16"/>
        </w:rPr>
        <w:t>Вып</w:t>
      </w:r>
      <w:proofErr w:type="spellEnd"/>
      <w:r w:rsidRPr="00131A83">
        <w:rPr>
          <w:bCs/>
          <w:color w:val="000000" w:themeColor="text1"/>
          <w:sz w:val="16"/>
          <w:szCs w:val="16"/>
        </w:rPr>
        <w:t>. 3. 1911. С. 119.)</w:t>
      </w:r>
      <w:r w:rsidRPr="00131A83">
        <w:rPr>
          <w:bCs/>
          <w:color w:val="000000" w:themeColor="text1"/>
          <w:sz w:val="16"/>
          <w:szCs w:val="16"/>
          <w:vertAlign w:val="superscript"/>
        </w:rPr>
        <w:t>12</w:t>
      </w:r>
      <w:r w:rsidRPr="00131A83">
        <w:rPr>
          <w:bCs/>
          <w:color w:val="000000" w:themeColor="text1"/>
          <w:sz w:val="16"/>
          <w:szCs w:val="16"/>
        </w:rPr>
        <w:t>.</w:t>
      </w:r>
    </w:p>
    <w:p w14:paraId="0CF99E30"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На полях докладной есть резолюция Николая </w:t>
      </w:r>
      <w:r w:rsidRPr="00131A83">
        <w:rPr>
          <w:bCs/>
          <w:color w:val="000000" w:themeColor="text1"/>
          <w:sz w:val="16"/>
          <w:szCs w:val="16"/>
          <w:lang w:val="en-US"/>
        </w:rPr>
        <w:t>II</w:t>
      </w:r>
      <w:r w:rsidRPr="00131A83">
        <w:rPr>
          <w:bCs/>
          <w:color w:val="000000" w:themeColor="text1"/>
          <w:sz w:val="16"/>
          <w:szCs w:val="16"/>
        </w:rPr>
        <w:t>: «Общие предположения одобряю». Не</w:t>
      </w:r>
      <w:r w:rsidRPr="00131A83">
        <w:rPr>
          <w:bCs/>
          <w:color w:val="000000" w:themeColor="text1"/>
          <w:sz w:val="16"/>
          <w:szCs w:val="16"/>
        </w:rPr>
        <w:softHyphen/>
        <w:t>удивительно, что после такой резолюции 1 декабря 1911 г. Военный совет по докладу на</w:t>
      </w:r>
      <w:r w:rsidRPr="00131A83">
        <w:rPr>
          <w:bCs/>
          <w:color w:val="000000" w:themeColor="text1"/>
          <w:sz w:val="16"/>
          <w:szCs w:val="16"/>
        </w:rPr>
        <w:softHyphen/>
        <w:t>чальника ГИУ решил: «1. Заказать 1-му т-</w:t>
      </w:r>
      <w:proofErr w:type="spellStart"/>
      <w:r w:rsidRPr="00131A83">
        <w:rPr>
          <w:bCs/>
          <w:color w:val="000000" w:themeColor="text1"/>
          <w:sz w:val="16"/>
          <w:szCs w:val="16"/>
        </w:rPr>
        <w:t>ву</w:t>
      </w:r>
      <w:proofErr w:type="spellEnd"/>
      <w:r w:rsidRPr="00131A83">
        <w:rPr>
          <w:bCs/>
          <w:color w:val="000000" w:themeColor="text1"/>
          <w:sz w:val="16"/>
          <w:szCs w:val="16"/>
        </w:rPr>
        <w:t xml:space="preserve"> воздухоплавания 12 Фарманов и 4 Блерио; Русско-Балтийскому заводу — 6 Фарманов и 4 Блерио; заводу «Дукс» 6 Фарманов и 4 Блерио... 4. О заказе моторов войти с новым представлением».</w:t>
      </w:r>
    </w:p>
    <w:p w14:paraId="5F363D80"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Обращают на себя внимание оперативность принятия решений в царской </w:t>
      </w:r>
      <w:proofErr w:type="spellStart"/>
      <w:r w:rsidRPr="00131A83">
        <w:rPr>
          <w:bCs/>
          <w:color w:val="000000" w:themeColor="text1"/>
          <w:sz w:val="16"/>
          <w:szCs w:val="16"/>
        </w:rPr>
        <w:t>неразворот</w:t>
      </w:r>
      <w:r w:rsidRPr="00131A83">
        <w:rPr>
          <w:bCs/>
          <w:color w:val="000000" w:themeColor="text1"/>
          <w:sz w:val="16"/>
          <w:szCs w:val="16"/>
        </w:rPr>
        <w:softHyphen/>
        <w:t>ливой</w:t>
      </w:r>
      <w:proofErr w:type="spellEnd"/>
      <w:r w:rsidRPr="00131A83">
        <w:rPr>
          <w:bCs/>
          <w:color w:val="000000" w:themeColor="text1"/>
          <w:sz w:val="16"/>
          <w:szCs w:val="16"/>
        </w:rPr>
        <w:t xml:space="preserve"> «бюрократической военно-государственной машине». Контракты на поставку со всеми тремя заводами подписали в январе 1912 г., т.е. менее чем через два месяца.</w:t>
      </w:r>
    </w:p>
    <w:p w14:paraId="3EE23BD4"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Первым, 16 января, подписали контракт № 376 с «Дуксом». Согласно его п.2, «...начиная с 7-го мая 1912 года должно предъявляться к сдаче не менее трех аппаратов в неде</w:t>
      </w:r>
      <w:r w:rsidRPr="00131A83">
        <w:rPr>
          <w:bCs/>
          <w:color w:val="000000" w:themeColor="text1"/>
          <w:sz w:val="16"/>
          <w:szCs w:val="16"/>
        </w:rPr>
        <w:softHyphen/>
        <w:t>лю». Такими же темпами планировалось строительство аэропланов на РБВЗ, а 1-е то</w:t>
      </w:r>
      <w:r w:rsidRPr="00131A83">
        <w:rPr>
          <w:bCs/>
          <w:color w:val="000000" w:themeColor="text1"/>
          <w:sz w:val="16"/>
          <w:szCs w:val="16"/>
        </w:rPr>
        <w:softHyphen/>
        <w:t>варищество воздухоплавания обязывалось первый «Блерио» предъявить к сдаче уже 15 февраля, и далее по одному каждые 10 дней. «Фарманы» планировали строить та</w:t>
      </w:r>
      <w:r w:rsidRPr="00131A83">
        <w:rPr>
          <w:bCs/>
          <w:color w:val="000000" w:themeColor="text1"/>
          <w:sz w:val="16"/>
          <w:szCs w:val="16"/>
        </w:rPr>
        <w:softHyphen/>
        <w:t>кими же темпами, начиная с 13 марта.</w:t>
      </w:r>
    </w:p>
    <w:p w14:paraId="081E162D"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Весной 1912 г. при подведении итогов 2-й Московской авиационной недели в прес</w:t>
      </w:r>
      <w:r w:rsidRPr="00131A83">
        <w:rPr>
          <w:bCs/>
          <w:color w:val="000000" w:themeColor="text1"/>
          <w:sz w:val="16"/>
          <w:szCs w:val="16"/>
        </w:rPr>
        <w:softHyphen/>
        <w:t>се сделали «отрадное заключение, что «русские» аэропланы уже теперь опередили многие лучшие заграничные».</w:t>
      </w:r>
    </w:p>
    <w:p w14:paraId="05456DE1"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Военное ведомство внимательно следило за новыми типами иностранных самолё</w:t>
      </w:r>
      <w:r w:rsidRPr="00131A83">
        <w:rPr>
          <w:bCs/>
          <w:color w:val="000000" w:themeColor="text1"/>
          <w:sz w:val="16"/>
          <w:szCs w:val="16"/>
        </w:rPr>
        <w:softHyphen/>
        <w:t>тов, «давшими по литературным сведениям хорошие результаты». Когда в 1912 г. во Франции появился моноплан «</w:t>
      </w:r>
      <w:proofErr w:type="spellStart"/>
      <w:r w:rsidRPr="00131A83">
        <w:rPr>
          <w:bCs/>
          <w:color w:val="000000" w:themeColor="text1"/>
          <w:sz w:val="16"/>
          <w:szCs w:val="16"/>
        </w:rPr>
        <w:t>Ньюпор</w:t>
      </w:r>
      <w:proofErr w:type="spellEnd"/>
      <w:r w:rsidRPr="00131A83">
        <w:rPr>
          <w:bCs/>
          <w:color w:val="000000" w:themeColor="text1"/>
          <w:sz w:val="16"/>
          <w:szCs w:val="16"/>
        </w:rPr>
        <w:t>», сразу же 12 новых двухместных «</w:t>
      </w:r>
      <w:proofErr w:type="spellStart"/>
      <w:r w:rsidRPr="00131A83">
        <w:rPr>
          <w:bCs/>
          <w:color w:val="000000" w:themeColor="text1"/>
          <w:sz w:val="16"/>
          <w:szCs w:val="16"/>
        </w:rPr>
        <w:t>Ньюпоров</w:t>
      </w:r>
      <w:proofErr w:type="spellEnd"/>
      <w:r w:rsidRPr="00131A83">
        <w:rPr>
          <w:bCs/>
          <w:color w:val="000000" w:themeColor="text1"/>
          <w:sz w:val="16"/>
          <w:szCs w:val="16"/>
        </w:rPr>
        <w:t>» с 50-сильными моторами «Гном» и два учебных решили заказать во Франции по об</w:t>
      </w:r>
      <w:r w:rsidRPr="00131A83">
        <w:rPr>
          <w:bCs/>
          <w:color w:val="000000" w:themeColor="text1"/>
          <w:sz w:val="16"/>
          <w:szCs w:val="16"/>
        </w:rPr>
        <w:softHyphen/>
        <w:t>щей цене 135000 руб., но с перспективой их освоения русскими заводами.</w:t>
      </w:r>
    </w:p>
    <w:p w14:paraId="539506B0"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 апреле 1912 г. в докладе Н.Ф. Александрова помощнику военного министра А.А. По</w:t>
      </w:r>
      <w:r w:rsidRPr="00131A83">
        <w:rPr>
          <w:bCs/>
          <w:color w:val="000000" w:themeColor="text1"/>
          <w:sz w:val="16"/>
          <w:szCs w:val="16"/>
        </w:rPr>
        <w:softHyphen/>
        <w:t>ливанову о заказах «</w:t>
      </w:r>
      <w:proofErr w:type="spellStart"/>
      <w:r w:rsidRPr="00131A83">
        <w:rPr>
          <w:bCs/>
          <w:color w:val="000000" w:themeColor="text1"/>
          <w:sz w:val="16"/>
          <w:szCs w:val="16"/>
        </w:rPr>
        <w:t>Ньюпоров</w:t>
      </w:r>
      <w:proofErr w:type="spellEnd"/>
      <w:r w:rsidRPr="00131A83">
        <w:rPr>
          <w:bCs/>
          <w:color w:val="000000" w:themeColor="text1"/>
          <w:sz w:val="16"/>
          <w:szCs w:val="16"/>
        </w:rPr>
        <w:t>» с моторами «Гном» для вновь формируемых авиаотрядов отмечалось, что все они должны иметь на вооружении только «</w:t>
      </w:r>
      <w:proofErr w:type="spellStart"/>
      <w:r w:rsidRPr="00131A83">
        <w:rPr>
          <w:bCs/>
          <w:color w:val="000000" w:themeColor="text1"/>
          <w:sz w:val="16"/>
          <w:szCs w:val="16"/>
        </w:rPr>
        <w:t>Ньюпоры</w:t>
      </w:r>
      <w:proofErr w:type="spellEnd"/>
      <w:r w:rsidRPr="00131A83">
        <w:rPr>
          <w:bCs/>
          <w:color w:val="000000" w:themeColor="text1"/>
          <w:sz w:val="16"/>
          <w:szCs w:val="16"/>
        </w:rPr>
        <w:t>» с моторами в 50 л.с. Общая потребность в «</w:t>
      </w:r>
      <w:proofErr w:type="spellStart"/>
      <w:r w:rsidRPr="00131A83">
        <w:rPr>
          <w:bCs/>
          <w:color w:val="000000" w:themeColor="text1"/>
          <w:sz w:val="16"/>
          <w:szCs w:val="16"/>
        </w:rPr>
        <w:t>Ньюпорах</w:t>
      </w:r>
      <w:proofErr w:type="spellEnd"/>
      <w:r w:rsidRPr="00131A83">
        <w:rPr>
          <w:bCs/>
          <w:color w:val="000000" w:themeColor="text1"/>
          <w:sz w:val="16"/>
          <w:szCs w:val="16"/>
        </w:rPr>
        <w:t xml:space="preserve">» «для 12 полевых и 1 крепостного отряда и 50% запасных аэропланов для 19 авиационных отрядов, а также для авиационного отдела Офицерской воздухоплавательной школы — 6 учебных Фарманов и 25 </w:t>
      </w:r>
      <w:proofErr w:type="spellStart"/>
      <w:r w:rsidRPr="00131A83">
        <w:rPr>
          <w:bCs/>
          <w:color w:val="000000" w:themeColor="text1"/>
          <w:sz w:val="16"/>
          <w:szCs w:val="16"/>
        </w:rPr>
        <w:t>Ньюпор</w:t>
      </w:r>
      <w:proofErr w:type="spellEnd"/>
      <w:r w:rsidRPr="00131A83">
        <w:rPr>
          <w:bCs/>
          <w:color w:val="000000" w:themeColor="text1"/>
          <w:sz w:val="16"/>
          <w:szCs w:val="16"/>
        </w:rPr>
        <w:t>[</w:t>
      </w:r>
      <w:proofErr w:type="spellStart"/>
      <w:r w:rsidRPr="00131A83">
        <w:rPr>
          <w:bCs/>
          <w:color w:val="000000" w:themeColor="text1"/>
          <w:sz w:val="16"/>
          <w:szCs w:val="16"/>
        </w:rPr>
        <w:t>ов</w:t>
      </w:r>
      <w:proofErr w:type="spellEnd"/>
      <w:r w:rsidRPr="00131A83">
        <w:rPr>
          <w:bCs/>
          <w:color w:val="000000" w:themeColor="text1"/>
          <w:sz w:val="16"/>
          <w:szCs w:val="16"/>
        </w:rPr>
        <w:t xml:space="preserve">] ( в том числе 5 учебных)» (Авиация и воздухоплавание в России в 1907-1914 гг. </w:t>
      </w:r>
      <w:proofErr w:type="spellStart"/>
      <w:r w:rsidRPr="00131A83">
        <w:rPr>
          <w:bCs/>
          <w:color w:val="000000" w:themeColor="text1"/>
          <w:sz w:val="16"/>
          <w:szCs w:val="16"/>
        </w:rPr>
        <w:t>Вып</w:t>
      </w:r>
      <w:proofErr w:type="spellEnd"/>
      <w:r w:rsidRPr="00131A83">
        <w:rPr>
          <w:bCs/>
          <w:color w:val="000000" w:themeColor="text1"/>
          <w:sz w:val="16"/>
          <w:szCs w:val="16"/>
        </w:rPr>
        <w:t>. 4. 1912. С. 56.)</w:t>
      </w:r>
      <w:r w:rsidRPr="00131A83">
        <w:rPr>
          <w:bCs/>
          <w:color w:val="000000" w:themeColor="text1"/>
          <w:sz w:val="16"/>
          <w:szCs w:val="16"/>
          <w:vertAlign w:val="superscript"/>
        </w:rPr>
        <w:t>13</w:t>
      </w:r>
      <w:r w:rsidRPr="00131A83">
        <w:rPr>
          <w:bCs/>
          <w:color w:val="000000" w:themeColor="text1"/>
          <w:sz w:val="16"/>
          <w:szCs w:val="16"/>
        </w:rPr>
        <w:t>, составляла 160 аэропланов. К этому времени в России еще не по</w:t>
      </w:r>
      <w:r w:rsidRPr="00131A83">
        <w:rPr>
          <w:bCs/>
          <w:color w:val="000000" w:themeColor="text1"/>
          <w:sz w:val="16"/>
          <w:szCs w:val="16"/>
        </w:rPr>
        <w:softHyphen/>
        <w:t>строили ни одного «</w:t>
      </w:r>
      <w:proofErr w:type="spellStart"/>
      <w:r w:rsidRPr="00131A83">
        <w:rPr>
          <w:bCs/>
          <w:color w:val="000000" w:themeColor="text1"/>
          <w:sz w:val="16"/>
          <w:szCs w:val="16"/>
        </w:rPr>
        <w:t>Ньюпора</w:t>
      </w:r>
      <w:proofErr w:type="spellEnd"/>
      <w:r w:rsidRPr="00131A83">
        <w:rPr>
          <w:bCs/>
          <w:color w:val="000000" w:themeColor="text1"/>
          <w:sz w:val="16"/>
          <w:szCs w:val="16"/>
        </w:rPr>
        <w:t>».</w:t>
      </w:r>
    </w:p>
    <w:p w14:paraId="172E5F63"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Военное ведомство опросило самолетостроительные фирмы в России, Франции и Германии на предмет постройки «</w:t>
      </w:r>
      <w:proofErr w:type="spellStart"/>
      <w:r w:rsidRPr="00131A83">
        <w:rPr>
          <w:bCs/>
          <w:color w:val="000000" w:themeColor="text1"/>
          <w:sz w:val="16"/>
          <w:szCs w:val="16"/>
        </w:rPr>
        <w:t>Ньюпоров</w:t>
      </w:r>
      <w:proofErr w:type="spellEnd"/>
      <w:r w:rsidRPr="00131A83">
        <w:rPr>
          <w:bCs/>
          <w:color w:val="000000" w:themeColor="text1"/>
          <w:sz w:val="16"/>
          <w:szCs w:val="16"/>
        </w:rPr>
        <w:t>». Выяснилось, что ПРТВ готово произво</w:t>
      </w:r>
      <w:r w:rsidRPr="00131A83">
        <w:rPr>
          <w:bCs/>
          <w:color w:val="000000" w:themeColor="text1"/>
          <w:sz w:val="16"/>
          <w:szCs w:val="16"/>
        </w:rPr>
        <w:softHyphen/>
        <w:t>дить по 100 штук в год, РБВЗ — по 2 самолёта в месяц, а первый из них через 2</w:t>
      </w:r>
      <w:r w:rsidRPr="00131A83">
        <w:rPr>
          <w:bCs/>
          <w:color w:val="000000" w:themeColor="text1"/>
          <w:sz w:val="16"/>
          <w:szCs w:val="16"/>
          <w:vertAlign w:val="superscript"/>
        </w:rPr>
        <w:t>1</w:t>
      </w:r>
      <w:r w:rsidRPr="00131A83">
        <w:rPr>
          <w:bCs/>
          <w:color w:val="000000" w:themeColor="text1"/>
          <w:sz w:val="16"/>
          <w:szCs w:val="16"/>
        </w:rPr>
        <w:t>/2 ме</w:t>
      </w:r>
      <w:r w:rsidRPr="00131A83">
        <w:rPr>
          <w:bCs/>
          <w:color w:val="000000" w:themeColor="text1"/>
          <w:sz w:val="16"/>
          <w:szCs w:val="16"/>
        </w:rPr>
        <w:softHyphen/>
        <w:t>сяца со дня заключения контракта. Общество «</w:t>
      </w:r>
      <w:proofErr w:type="spellStart"/>
      <w:r w:rsidRPr="00131A83">
        <w:rPr>
          <w:bCs/>
          <w:color w:val="000000" w:themeColor="text1"/>
          <w:sz w:val="16"/>
          <w:szCs w:val="16"/>
        </w:rPr>
        <w:t>Ньюпор</w:t>
      </w:r>
      <w:proofErr w:type="spellEnd"/>
      <w:r w:rsidRPr="00131A83">
        <w:rPr>
          <w:bCs/>
          <w:color w:val="000000" w:themeColor="text1"/>
          <w:sz w:val="16"/>
          <w:szCs w:val="16"/>
        </w:rPr>
        <w:t>» во Франции сообщило, что из-за границы оно поставит 10 аппаратов за три месяца; при сборке в России из французских частей — 10 аппаратов через 5</w:t>
      </w:r>
      <w:r w:rsidRPr="00131A83">
        <w:rPr>
          <w:bCs/>
          <w:color w:val="000000" w:themeColor="text1"/>
          <w:sz w:val="16"/>
          <w:szCs w:val="16"/>
          <w:vertAlign w:val="superscript"/>
        </w:rPr>
        <w:t>1</w:t>
      </w:r>
      <w:r w:rsidRPr="00131A83">
        <w:rPr>
          <w:bCs/>
          <w:color w:val="000000" w:themeColor="text1"/>
          <w:sz w:val="16"/>
          <w:szCs w:val="16"/>
        </w:rPr>
        <w:t>/2 месяцев со дня заказа; при постройке в России по 7 аппаратов в месяц, причем первый аппарат будет изготовлен через 7</w:t>
      </w:r>
      <w:r w:rsidRPr="00131A83">
        <w:rPr>
          <w:bCs/>
          <w:color w:val="000000" w:themeColor="text1"/>
          <w:sz w:val="16"/>
          <w:szCs w:val="16"/>
          <w:vertAlign w:val="superscript"/>
        </w:rPr>
        <w:t>1</w:t>
      </w:r>
      <w:r w:rsidRPr="00131A83">
        <w:rPr>
          <w:bCs/>
          <w:color w:val="000000" w:themeColor="text1"/>
          <w:sz w:val="16"/>
          <w:szCs w:val="16"/>
        </w:rPr>
        <w:t>/2 месяцев со дня заказа. Общество воздушных сообщений в Германии предлагало собрать в России из германских частей 20 «</w:t>
      </w:r>
      <w:proofErr w:type="spellStart"/>
      <w:r w:rsidRPr="00131A83">
        <w:rPr>
          <w:bCs/>
          <w:color w:val="000000" w:themeColor="text1"/>
          <w:sz w:val="16"/>
          <w:szCs w:val="16"/>
        </w:rPr>
        <w:t>Ньюпоров</w:t>
      </w:r>
      <w:proofErr w:type="spellEnd"/>
      <w:r w:rsidRPr="00131A83">
        <w:rPr>
          <w:bCs/>
          <w:color w:val="000000" w:themeColor="text1"/>
          <w:sz w:val="16"/>
          <w:szCs w:val="16"/>
        </w:rPr>
        <w:t>» в пятимесячный срок со дня заказа.</w:t>
      </w:r>
    </w:p>
    <w:p w14:paraId="690E1D72"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 докладе предлагалось заказать 103 «</w:t>
      </w:r>
      <w:proofErr w:type="spellStart"/>
      <w:r w:rsidRPr="00131A83">
        <w:rPr>
          <w:bCs/>
          <w:color w:val="000000" w:themeColor="text1"/>
          <w:sz w:val="16"/>
          <w:szCs w:val="16"/>
        </w:rPr>
        <w:t>Ньюпора</w:t>
      </w:r>
      <w:proofErr w:type="spellEnd"/>
      <w:r w:rsidRPr="00131A83">
        <w:rPr>
          <w:bCs/>
          <w:color w:val="000000" w:themeColor="text1"/>
          <w:sz w:val="16"/>
          <w:szCs w:val="16"/>
        </w:rPr>
        <w:t>» во Франции, «обязав эту фирму сро</w:t>
      </w:r>
      <w:r w:rsidRPr="00131A83">
        <w:rPr>
          <w:bCs/>
          <w:color w:val="000000" w:themeColor="text1"/>
          <w:sz w:val="16"/>
          <w:szCs w:val="16"/>
        </w:rPr>
        <w:softHyphen/>
        <w:t>чным выполнением заказа и вместе с тем постройкой завода для изготовления аэропла</w:t>
      </w:r>
      <w:r w:rsidRPr="00131A83">
        <w:rPr>
          <w:bCs/>
          <w:color w:val="000000" w:themeColor="text1"/>
          <w:sz w:val="16"/>
          <w:szCs w:val="16"/>
        </w:rPr>
        <w:softHyphen/>
        <w:t>нов в Москве», а 57 «</w:t>
      </w:r>
      <w:proofErr w:type="spellStart"/>
      <w:r w:rsidRPr="00131A83">
        <w:rPr>
          <w:bCs/>
          <w:color w:val="000000" w:themeColor="text1"/>
          <w:sz w:val="16"/>
          <w:szCs w:val="16"/>
        </w:rPr>
        <w:t>Ньюпоров</w:t>
      </w:r>
      <w:proofErr w:type="spellEnd"/>
      <w:r w:rsidRPr="00131A83">
        <w:rPr>
          <w:bCs/>
          <w:color w:val="000000" w:themeColor="text1"/>
          <w:sz w:val="16"/>
          <w:szCs w:val="16"/>
        </w:rPr>
        <w:t>» «заказать на русских заводах по получении из-за грани</w:t>
      </w:r>
      <w:r w:rsidRPr="00131A83">
        <w:rPr>
          <w:bCs/>
          <w:color w:val="000000" w:themeColor="text1"/>
          <w:sz w:val="16"/>
          <w:szCs w:val="16"/>
        </w:rPr>
        <w:softHyphen/>
        <w:t>цы первых усовершенствованных аппаратов». Одновременно для срочности собирались заменить на улучшенных «</w:t>
      </w:r>
      <w:proofErr w:type="spellStart"/>
      <w:r w:rsidRPr="00131A83">
        <w:rPr>
          <w:bCs/>
          <w:color w:val="000000" w:themeColor="text1"/>
          <w:sz w:val="16"/>
          <w:szCs w:val="16"/>
        </w:rPr>
        <w:t>Ньюпорах</w:t>
      </w:r>
      <w:proofErr w:type="spellEnd"/>
      <w:r w:rsidRPr="00131A83">
        <w:rPr>
          <w:bCs/>
          <w:color w:val="000000" w:themeColor="text1"/>
          <w:sz w:val="16"/>
          <w:szCs w:val="16"/>
        </w:rPr>
        <w:t>» более мощные 60-сильные Гномы более надежны</w:t>
      </w:r>
      <w:r w:rsidRPr="00131A83">
        <w:rPr>
          <w:bCs/>
          <w:color w:val="000000" w:themeColor="text1"/>
          <w:sz w:val="16"/>
          <w:szCs w:val="16"/>
        </w:rPr>
        <w:softHyphen/>
        <w:t>ми 50-сильными.</w:t>
      </w:r>
    </w:p>
    <w:p w14:paraId="5D8C9F5D"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Но в конце апреля в ГИУ из Министерства торговли и промышленности поступило «раз</w:t>
      </w:r>
      <w:r w:rsidRPr="00131A83">
        <w:rPr>
          <w:bCs/>
          <w:color w:val="000000" w:themeColor="text1"/>
          <w:sz w:val="16"/>
          <w:szCs w:val="16"/>
        </w:rPr>
        <w:softHyphen/>
        <w:t xml:space="preserve">решение закупок авиационного имущества, кроме самолетов </w:t>
      </w:r>
      <w:proofErr w:type="spellStart"/>
      <w:r w:rsidRPr="00131A83">
        <w:rPr>
          <w:bCs/>
          <w:color w:val="000000" w:themeColor="text1"/>
          <w:sz w:val="16"/>
          <w:szCs w:val="16"/>
        </w:rPr>
        <w:t>Ньюпор</w:t>
      </w:r>
      <w:proofErr w:type="spellEnd"/>
      <w:r w:rsidRPr="00131A83">
        <w:rPr>
          <w:bCs/>
          <w:color w:val="000000" w:themeColor="text1"/>
          <w:sz w:val="16"/>
          <w:szCs w:val="16"/>
        </w:rPr>
        <w:t>». В ответ на за</w:t>
      </w:r>
      <w:r w:rsidRPr="00131A83">
        <w:rPr>
          <w:bCs/>
          <w:color w:val="000000" w:themeColor="text1"/>
          <w:sz w:val="16"/>
          <w:szCs w:val="16"/>
        </w:rPr>
        <w:softHyphen/>
        <w:t>прос № 2025 от 14 апреля «Отдел промышленности имеет честь сообщить Главному инженерному управлению, что, по докладе настоящего дела г. министру торговли и про</w:t>
      </w:r>
      <w:r w:rsidRPr="00131A83">
        <w:rPr>
          <w:bCs/>
          <w:color w:val="000000" w:themeColor="text1"/>
          <w:sz w:val="16"/>
          <w:szCs w:val="16"/>
        </w:rPr>
        <w:softHyphen/>
        <w:t xml:space="preserve">мышленности, его высокопревосходительство не встретил препятствий к передаче за границу заказа на все вышеозначенные предметы авиационного имущества (на общую сумму около 1.748.000 руб.), за исключением аэропланов </w:t>
      </w:r>
      <w:proofErr w:type="spellStart"/>
      <w:r w:rsidRPr="00131A83">
        <w:rPr>
          <w:bCs/>
          <w:color w:val="000000" w:themeColor="text1"/>
          <w:sz w:val="16"/>
          <w:szCs w:val="16"/>
        </w:rPr>
        <w:t>Ньюпора</w:t>
      </w:r>
      <w:proofErr w:type="spellEnd"/>
      <w:r w:rsidRPr="00131A83">
        <w:rPr>
          <w:bCs/>
          <w:color w:val="000000" w:themeColor="text1"/>
          <w:sz w:val="16"/>
          <w:szCs w:val="16"/>
        </w:rPr>
        <w:t xml:space="preserve"> на сумму 550.000 руб.</w:t>
      </w:r>
    </w:p>
    <w:p w14:paraId="76CAA3C6"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Что же касается вопроса о приобретении этих последних аппаратов, то г. министр, приняв во внимание, что аэропланы изготовляются ныне в России, встретил сомнение в необходимости обращаться к столь большим их заказам к заграничным заводам...» (Авиация и воздухоплавание в России в 1907-1914 гг. </w:t>
      </w:r>
      <w:proofErr w:type="spellStart"/>
      <w:r w:rsidRPr="00131A83">
        <w:rPr>
          <w:bCs/>
          <w:color w:val="000000" w:themeColor="text1"/>
          <w:sz w:val="16"/>
          <w:szCs w:val="16"/>
        </w:rPr>
        <w:t>Вып</w:t>
      </w:r>
      <w:proofErr w:type="spellEnd"/>
      <w:r w:rsidRPr="00131A83">
        <w:rPr>
          <w:bCs/>
          <w:color w:val="000000" w:themeColor="text1"/>
          <w:sz w:val="16"/>
          <w:szCs w:val="16"/>
        </w:rPr>
        <w:t>. 4. 1912. С. 56.)</w:t>
      </w:r>
      <w:r w:rsidRPr="00131A83">
        <w:rPr>
          <w:bCs/>
          <w:color w:val="000000" w:themeColor="text1"/>
          <w:sz w:val="16"/>
          <w:szCs w:val="16"/>
          <w:vertAlign w:val="superscript"/>
        </w:rPr>
        <w:t>14</w:t>
      </w:r>
      <w:r w:rsidRPr="00131A83">
        <w:rPr>
          <w:bCs/>
          <w:color w:val="000000" w:themeColor="text1"/>
          <w:sz w:val="16"/>
          <w:szCs w:val="16"/>
        </w:rPr>
        <w:t>.</w:t>
      </w:r>
    </w:p>
    <w:p w14:paraId="56F9DFD6"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4 октября 1911 г. в Государственную Думу внесли законопроект об организации авиа</w:t>
      </w:r>
      <w:r w:rsidRPr="00131A83">
        <w:rPr>
          <w:bCs/>
          <w:color w:val="000000" w:themeColor="text1"/>
          <w:sz w:val="16"/>
          <w:szCs w:val="16"/>
        </w:rPr>
        <w:softHyphen/>
        <w:t>ционной службы в армии. Его принятие обеспечило бы целевое финансирование раз</w:t>
      </w:r>
      <w:r w:rsidRPr="00131A83">
        <w:rPr>
          <w:bCs/>
          <w:color w:val="000000" w:themeColor="text1"/>
          <w:sz w:val="16"/>
          <w:szCs w:val="16"/>
        </w:rPr>
        <w:softHyphen/>
        <w:t xml:space="preserve">вития авиации. Отвечая на запрос Думы, начальник Воздухоплавательного отдела ГИУ полковник В.А. </w:t>
      </w:r>
      <w:proofErr w:type="spellStart"/>
      <w:r w:rsidRPr="00131A83">
        <w:rPr>
          <w:bCs/>
          <w:color w:val="000000" w:themeColor="text1"/>
          <w:sz w:val="16"/>
          <w:szCs w:val="16"/>
        </w:rPr>
        <w:t>Семковский</w:t>
      </w:r>
      <w:proofErr w:type="spellEnd"/>
      <w:r w:rsidRPr="00131A83">
        <w:rPr>
          <w:bCs/>
          <w:color w:val="000000" w:themeColor="text1"/>
          <w:sz w:val="16"/>
          <w:szCs w:val="16"/>
        </w:rPr>
        <w:t xml:space="preserve"> 4 ноября 1911 г. доложил, что «к концу 1912 года в авиа</w:t>
      </w:r>
      <w:r w:rsidRPr="00131A83">
        <w:rPr>
          <w:bCs/>
          <w:color w:val="000000" w:themeColor="text1"/>
          <w:sz w:val="16"/>
          <w:szCs w:val="16"/>
        </w:rPr>
        <w:softHyphen/>
        <w:t>ционных отрядах будет 108 аэропланов с необходимым числом летчиков для них».</w:t>
      </w:r>
    </w:p>
    <w:p w14:paraId="4B0CE6CA"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На самом деле формирование авиаотрядов шло не так быстро, как ГИУ информиро</w:t>
      </w:r>
      <w:r w:rsidRPr="00131A83">
        <w:rPr>
          <w:bCs/>
          <w:color w:val="000000" w:themeColor="text1"/>
          <w:sz w:val="16"/>
          <w:szCs w:val="16"/>
        </w:rPr>
        <w:softHyphen/>
        <w:t>вало Думу. Обещание ГИУ иметь к весне 1912 г. 36 самолетов выполнено не было.</w:t>
      </w:r>
    </w:p>
    <w:p w14:paraId="48FEA940"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Авиаотряды начали получать самолеты только в июне 1912 г., и лишь к сентябрю чис</w:t>
      </w:r>
      <w:r w:rsidRPr="00131A83">
        <w:rPr>
          <w:bCs/>
          <w:color w:val="000000" w:themeColor="text1"/>
          <w:sz w:val="16"/>
          <w:szCs w:val="16"/>
        </w:rPr>
        <w:softHyphen/>
        <w:t>ло летчиков в отрядах достигло 26 человек при 32 самолётах.</w:t>
      </w:r>
    </w:p>
    <w:p w14:paraId="6CAFDC3B"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Низкие темпы формирования авиачастей обусловливались и нежеланием части офи</w:t>
      </w:r>
      <w:r w:rsidRPr="00131A83">
        <w:rPr>
          <w:bCs/>
          <w:color w:val="000000" w:themeColor="text1"/>
          <w:sz w:val="16"/>
          <w:szCs w:val="16"/>
        </w:rPr>
        <w:softHyphen/>
        <w:t>церов-лётчиков служить в авиации. Многие по окончании лётной школы возвращались к местам прежней службы, не видя перспектив служебного роста в авиаотрядах, нахо</w:t>
      </w:r>
      <w:r w:rsidRPr="00131A83">
        <w:rPr>
          <w:bCs/>
          <w:color w:val="000000" w:themeColor="text1"/>
          <w:sz w:val="16"/>
          <w:szCs w:val="16"/>
        </w:rPr>
        <w:softHyphen/>
        <w:t>дившихся в ведении ГИУ. С другой стороны, в некоторых отрядах до середины 1912 г. не хватало самолётов для всех направляемых в них лётчиков.</w:t>
      </w:r>
    </w:p>
    <w:p w14:paraId="31A0B76C"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 этих условиях в военном ведомстве созрело решение о передаче авиационного де</w:t>
      </w:r>
      <w:r w:rsidRPr="00131A83">
        <w:rPr>
          <w:bCs/>
          <w:color w:val="000000" w:themeColor="text1"/>
          <w:sz w:val="16"/>
          <w:szCs w:val="16"/>
        </w:rPr>
        <w:softHyphen/>
        <w:t>ла из ГИУ в Главное управление Генерального штаба (ГУ ГШ). Военный министр докла</w:t>
      </w:r>
      <w:r w:rsidRPr="00131A83">
        <w:rPr>
          <w:bCs/>
          <w:color w:val="000000" w:themeColor="text1"/>
          <w:sz w:val="16"/>
          <w:szCs w:val="16"/>
        </w:rPr>
        <w:softHyphen/>
        <w:t xml:space="preserve">дывал Николаю </w:t>
      </w:r>
      <w:r w:rsidRPr="00131A83">
        <w:rPr>
          <w:bCs/>
          <w:color w:val="000000" w:themeColor="text1"/>
          <w:sz w:val="16"/>
          <w:szCs w:val="16"/>
          <w:lang w:val="en-US"/>
        </w:rPr>
        <w:t>II</w:t>
      </w:r>
      <w:r w:rsidRPr="00131A83">
        <w:rPr>
          <w:bCs/>
          <w:color w:val="000000" w:themeColor="text1"/>
          <w:sz w:val="16"/>
          <w:szCs w:val="16"/>
        </w:rPr>
        <w:t>: «В настоящее время ведение вопросами снабжения войск воздухо</w:t>
      </w:r>
      <w:r w:rsidRPr="00131A83">
        <w:rPr>
          <w:bCs/>
          <w:color w:val="000000" w:themeColor="text1"/>
          <w:sz w:val="16"/>
          <w:szCs w:val="16"/>
        </w:rPr>
        <w:softHyphen/>
        <w:t>плавательными аппаратами и руководства обучением военных лётчиков и специальной подготовкой воздухоплавательных войск сосредоточено в Главном инженерном управ</w:t>
      </w:r>
      <w:r w:rsidRPr="00131A83">
        <w:rPr>
          <w:bCs/>
          <w:color w:val="000000" w:themeColor="text1"/>
          <w:sz w:val="16"/>
          <w:szCs w:val="16"/>
        </w:rPr>
        <w:softHyphen/>
        <w:t>лении. Такая постановка этого вопроса является, по-видимому, не соответственной, так как вследствие специальности органов инженерного ведомства, на первое место вы</w:t>
      </w:r>
      <w:r w:rsidRPr="00131A83">
        <w:rPr>
          <w:bCs/>
          <w:color w:val="000000" w:themeColor="text1"/>
          <w:sz w:val="16"/>
          <w:szCs w:val="16"/>
        </w:rPr>
        <w:softHyphen/>
        <w:t>двигается техническая сторона военного воздухоплавания. Между тем конечной целью его является служение войскам, облегчение их боевых действий путем придания им наиболее совершенных ныне средств разведки и связи...»</w:t>
      </w:r>
    </w:p>
    <w:p w14:paraId="7DA98AF7"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Таким образом, Военное министерство взяло курс на создание Военного воздушно</w:t>
      </w:r>
      <w:r w:rsidRPr="00131A83">
        <w:rPr>
          <w:bCs/>
          <w:color w:val="000000" w:themeColor="text1"/>
          <w:sz w:val="16"/>
          <w:szCs w:val="16"/>
        </w:rPr>
        <w:softHyphen/>
        <w:t>го флота, отвечающего условиям боевого применения, однако «техническая сторона военного воздухоплавания», о которой упомянул Военный министр в своем докладе, оборачивалась непредвиденными трудностями, с которыми ни ГИУ, ни ГУ ГШ справить</w:t>
      </w:r>
      <w:r w:rsidRPr="00131A83">
        <w:rPr>
          <w:bCs/>
          <w:color w:val="000000" w:themeColor="text1"/>
          <w:sz w:val="16"/>
          <w:szCs w:val="16"/>
        </w:rPr>
        <w:softHyphen/>
        <w:t>ся не могли из-за глубинных причин, коренившихся в технической отсталости России. Сложной проблемой оказалось налаживание заготовительно-снабженческих отноше</w:t>
      </w:r>
      <w:r w:rsidRPr="00131A83">
        <w:rPr>
          <w:bCs/>
          <w:color w:val="000000" w:themeColor="text1"/>
          <w:sz w:val="16"/>
          <w:szCs w:val="16"/>
        </w:rPr>
        <w:softHyphen/>
        <w:t>ний между военным ведомством и зарождающейся авиапромышленностью. Тем не ме</w:t>
      </w:r>
      <w:r w:rsidRPr="00131A83">
        <w:rPr>
          <w:bCs/>
          <w:color w:val="000000" w:themeColor="text1"/>
          <w:sz w:val="16"/>
          <w:szCs w:val="16"/>
        </w:rPr>
        <w:softHyphen/>
        <w:t>нее, Воздухоплавательный отдел ГИУ сумел провести через Думу «Закон об организа</w:t>
      </w:r>
      <w:r w:rsidRPr="00131A83">
        <w:rPr>
          <w:bCs/>
          <w:color w:val="000000" w:themeColor="text1"/>
          <w:sz w:val="16"/>
          <w:szCs w:val="16"/>
        </w:rPr>
        <w:softHyphen/>
        <w:t>ции в России авиационной службы и ее финансировании», и через Военный Совет ре</w:t>
      </w:r>
      <w:r w:rsidRPr="00131A83">
        <w:rPr>
          <w:bCs/>
          <w:color w:val="000000" w:themeColor="text1"/>
          <w:sz w:val="16"/>
          <w:szCs w:val="16"/>
        </w:rPr>
        <w:softHyphen/>
        <w:t>шить ряд вопросов по организации снабжения формируемых авиаотрядов авиационным имуществом — как от отечественных предприятий, так и по импорту. Например, в ян</w:t>
      </w:r>
      <w:r w:rsidRPr="00131A83">
        <w:rPr>
          <w:bCs/>
          <w:color w:val="000000" w:themeColor="text1"/>
          <w:sz w:val="16"/>
          <w:szCs w:val="16"/>
        </w:rPr>
        <w:softHyphen/>
        <w:t xml:space="preserve">варе 1912 г. шесть офицеров </w:t>
      </w:r>
      <w:proofErr w:type="gramStart"/>
      <w:r w:rsidRPr="00131A83">
        <w:rPr>
          <w:bCs/>
          <w:color w:val="000000" w:themeColor="text1"/>
          <w:sz w:val="16"/>
          <w:szCs w:val="16"/>
        </w:rPr>
        <w:t>в качестве</w:t>
      </w:r>
      <w:proofErr w:type="gramEnd"/>
      <w:r w:rsidRPr="00131A83">
        <w:rPr>
          <w:bCs/>
          <w:color w:val="000000" w:themeColor="text1"/>
          <w:sz w:val="16"/>
          <w:szCs w:val="16"/>
        </w:rPr>
        <w:t xml:space="preserve"> наблюдающих от военно-инженерного ведом</w:t>
      </w:r>
      <w:r w:rsidRPr="00131A83">
        <w:rPr>
          <w:bCs/>
          <w:color w:val="000000" w:themeColor="text1"/>
          <w:sz w:val="16"/>
          <w:szCs w:val="16"/>
        </w:rPr>
        <w:softHyphen/>
        <w:t>ства приступили к работе на русских авиастроительных предприятиях. Они еженедельно должны были рапортовать в ГИУ о ходе производства летательных аппаратов. Приём авиационного имущества за границей осуществляла Заграничная комиссия ОВФ. В кон</w:t>
      </w:r>
      <w:r w:rsidRPr="00131A83">
        <w:rPr>
          <w:bCs/>
          <w:color w:val="000000" w:themeColor="text1"/>
          <w:sz w:val="16"/>
          <w:szCs w:val="16"/>
        </w:rPr>
        <w:softHyphen/>
        <w:t>це 1912 г. из-за увеличения делопроизводства по приемке авиационной и воздухопла</w:t>
      </w:r>
      <w:r w:rsidRPr="00131A83">
        <w:rPr>
          <w:bCs/>
          <w:color w:val="000000" w:themeColor="text1"/>
          <w:sz w:val="16"/>
          <w:szCs w:val="16"/>
        </w:rPr>
        <w:softHyphen/>
        <w:t>вательной техники от промышленности создали специальную Воздухоплавательную приёмную комиссию в составе 5 человек (Елисеев С.П. Организационное строительство военной авиации России... С. 19-20.)</w:t>
      </w:r>
      <w:r w:rsidRPr="00131A83">
        <w:rPr>
          <w:bCs/>
          <w:color w:val="000000" w:themeColor="text1"/>
          <w:sz w:val="16"/>
          <w:szCs w:val="16"/>
          <w:vertAlign w:val="superscript"/>
        </w:rPr>
        <w:t>15</w:t>
      </w:r>
      <w:r w:rsidRPr="00131A83">
        <w:rPr>
          <w:bCs/>
          <w:color w:val="000000" w:themeColor="text1"/>
          <w:sz w:val="16"/>
          <w:szCs w:val="16"/>
        </w:rPr>
        <w:t>. В итоге в 1912г. Россия заняла второе ме</w:t>
      </w:r>
      <w:r w:rsidRPr="00131A83">
        <w:rPr>
          <w:bCs/>
          <w:color w:val="000000" w:themeColor="text1"/>
          <w:sz w:val="16"/>
          <w:szCs w:val="16"/>
        </w:rPr>
        <w:softHyphen/>
        <w:t>сто по развитию авиации среди европейских государств после Франции (Касаткин Н.Н. История авиации и ее современное состояние. СПб., 1912. С. 48; Елисеев С.П. Ор</w:t>
      </w:r>
      <w:r w:rsidRPr="00131A83">
        <w:rPr>
          <w:bCs/>
          <w:color w:val="000000" w:themeColor="text1"/>
          <w:sz w:val="16"/>
          <w:szCs w:val="16"/>
        </w:rPr>
        <w:softHyphen/>
        <w:t>ганизационное строительство военной авиации России... С. 23.)</w:t>
      </w:r>
      <w:r w:rsidRPr="00131A83">
        <w:rPr>
          <w:bCs/>
          <w:color w:val="000000" w:themeColor="text1"/>
          <w:sz w:val="16"/>
          <w:szCs w:val="16"/>
          <w:vertAlign w:val="superscript"/>
        </w:rPr>
        <w:t>16</w:t>
      </w:r>
      <w:r w:rsidRPr="00131A83">
        <w:rPr>
          <w:bCs/>
          <w:color w:val="000000" w:themeColor="text1"/>
          <w:sz w:val="16"/>
          <w:szCs w:val="16"/>
        </w:rPr>
        <w:t>.</w:t>
      </w:r>
    </w:p>
    <w:p w14:paraId="6C4512AD"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lastRenderedPageBreak/>
        <w:t xml:space="preserve">30 июля (12 августа </w:t>
      </w:r>
      <w:proofErr w:type="spellStart"/>
      <w:r w:rsidRPr="00131A83">
        <w:rPr>
          <w:bCs/>
          <w:color w:val="000000" w:themeColor="text1"/>
          <w:sz w:val="16"/>
          <w:szCs w:val="16"/>
        </w:rPr>
        <w:t>н.с</w:t>
      </w:r>
      <w:proofErr w:type="spellEnd"/>
      <w:r w:rsidRPr="00131A83">
        <w:rPr>
          <w:bCs/>
          <w:color w:val="000000" w:themeColor="text1"/>
          <w:sz w:val="16"/>
          <w:szCs w:val="16"/>
        </w:rPr>
        <w:t>.) 1912 г. появился приказ № 397, по которому «в целях из</w:t>
      </w:r>
      <w:r w:rsidRPr="00131A83">
        <w:rPr>
          <w:bCs/>
          <w:color w:val="000000" w:themeColor="text1"/>
          <w:sz w:val="16"/>
          <w:szCs w:val="16"/>
        </w:rPr>
        <w:softHyphen/>
        <w:t>менения направления развития авиационной службы» все вопро</w:t>
      </w:r>
      <w:r w:rsidRPr="00131A83">
        <w:rPr>
          <w:bCs/>
          <w:color w:val="000000" w:themeColor="text1"/>
          <w:sz w:val="16"/>
          <w:szCs w:val="16"/>
        </w:rPr>
        <w:softHyphen/>
        <w:t>сы воздухоплавания и авиации передавались в ведение вновь образованной Воздухоплаватель</w:t>
      </w:r>
      <w:r w:rsidRPr="00131A83">
        <w:rPr>
          <w:bCs/>
          <w:color w:val="000000" w:themeColor="text1"/>
          <w:sz w:val="16"/>
          <w:szCs w:val="16"/>
        </w:rPr>
        <w:softHyphen/>
        <w:t>ной части ГУ ГШ, а спустя 10 дней Начальник ГИУ направил Помощ</w:t>
      </w:r>
      <w:r w:rsidRPr="00131A83">
        <w:rPr>
          <w:bCs/>
          <w:color w:val="000000" w:themeColor="text1"/>
          <w:sz w:val="16"/>
          <w:szCs w:val="16"/>
        </w:rPr>
        <w:softHyphen/>
        <w:t>нику Военного министра «План организации авиационной служ</w:t>
      </w:r>
      <w:r w:rsidRPr="00131A83">
        <w:rPr>
          <w:bCs/>
          <w:color w:val="000000" w:themeColor="text1"/>
          <w:sz w:val="16"/>
          <w:szCs w:val="16"/>
        </w:rPr>
        <w:softHyphen/>
        <w:t>бы в армии».</w:t>
      </w:r>
    </w:p>
    <w:p w14:paraId="30EA54E2"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Воздухоплавательная часть со</w:t>
      </w:r>
      <w:r w:rsidRPr="00131A83">
        <w:rPr>
          <w:bCs/>
          <w:color w:val="000000" w:themeColor="text1"/>
          <w:sz w:val="16"/>
          <w:szCs w:val="16"/>
        </w:rPr>
        <w:softHyphen/>
        <w:t>стояла из двух отделений: первое из них предназначалось для руко</w:t>
      </w:r>
      <w:r w:rsidRPr="00131A83">
        <w:rPr>
          <w:bCs/>
          <w:color w:val="000000" w:themeColor="text1"/>
          <w:sz w:val="16"/>
          <w:szCs w:val="16"/>
        </w:rPr>
        <w:softHyphen/>
        <w:t>водства специальной подготовкой и службой, а второе — для решения технических и снабженческих вопросов. Всего там работало 16 человек (4 офицера с высшим военным и военным образованием, 5 офице</w:t>
      </w:r>
      <w:r w:rsidRPr="00131A83">
        <w:rPr>
          <w:bCs/>
          <w:color w:val="000000" w:themeColor="text1"/>
          <w:sz w:val="16"/>
          <w:szCs w:val="16"/>
        </w:rPr>
        <w:softHyphen/>
        <w:t>ров с военно-инженерным образованием и 7 писарей). Воздухоплавательную часть воз</w:t>
      </w:r>
      <w:r w:rsidRPr="00131A83">
        <w:rPr>
          <w:bCs/>
          <w:color w:val="000000" w:themeColor="text1"/>
          <w:sz w:val="16"/>
          <w:szCs w:val="16"/>
        </w:rPr>
        <w:softHyphen/>
        <w:t xml:space="preserve">главил генерал-майор М.И. </w:t>
      </w:r>
      <w:proofErr w:type="spellStart"/>
      <w:r w:rsidRPr="00131A83">
        <w:rPr>
          <w:bCs/>
          <w:color w:val="000000" w:themeColor="text1"/>
          <w:sz w:val="16"/>
          <w:szCs w:val="16"/>
        </w:rPr>
        <w:t>Шишкевич</w:t>
      </w:r>
      <w:proofErr w:type="spellEnd"/>
      <w:r w:rsidRPr="00131A83">
        <w:rPr>
          <w:bCs/>
          <w:color w:val="000000" w:themeColor="text1"/>
          <w:sz w:val="16"/>
          <w:szCs w:val="16"/>
        </w:rPr>
        <w:t xml:space="preserve">, принимавший в 1911-1912 гг. активное участие в развитии авиации в Московском военном округе (Более подробно о М.И. </w:t>
      </w:r>
      <w:proofErr w:type="spellStart"/>
      <w:r w:rsidRPr="00131A83">
        <w:rPr>
          <w:bCs/>
          <w:color w:val="000000" w:themeColor="text1"/>
          <w:sz w:val="16"/>
          <w:szCs w:val="16"/>
        </w:rPr>
        <w:t>Шишкевиче</w:t>
      </w:r>
      <w:proofErr w:type="spellEnd"/>
      <w:r w:rsidRPr="00131A83">
        <w:rPr>
          <w:bCs/>
          <w:color w:val="000000" w:themeColor="text1"/>
          <w:sz w:val="16"/>
          <w:szCs w:val="16"/>
        </w:rPr>
        <w:t xml:space="preserve"> см. соответствующую статью в настоящем сборнике.)</w:t>
      </w:r>
      <w:r w:rsidRPr="00131A83">
        <w:rPr>
          <w:bCs/>
          <w:color w:val="000000" w:themeColor="text1"/>
          <w:sz w:val="16"/>
          <w:szCs w:val="16"/>
          <w:vertAlign w:val="superscript"/>
        </w:rPr>
        <w:t>17</w:t>
      </w:r>
      <w:r w:rsidRPr="00131A83">
        <w:rPr>
          <w:bCs/>
          <w:color w:val="000000" w:themeColor="text1"/>
          <w:sz w:val="16"/>
          <w:szCs w:val="16"/>
        </w:rPr>
        <w:t>. Свою работу Воздухоплавательная часть начала с разработки нового «Общего плана организации воздухоплавания и авиа</w:t>
      </w:r>
      <w:r w:rsidRPr="00131A83">
        <w:rPr>
          <w:bCs/>
          <w:color w:val="000000" w:themeColor="text1"/>
          <w:sz w:val="16"/>
          <w:szCs w:val="16"/>
        </w:rPr>
        <w:softHyphen/>
        <w:t>ции в армии». В его основу положили «План организации авиационной службы в армии», подготовленный в свое время ГИУ.</w:t>
      </w:r>
    </w:p>
    <w:p w14:paraId="28C73A72"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Начальник Воздухоплавательной части 19 октября 1912 г. представил «Общий план...» в форме доклада Военному министру. План предусматривал создание авиаотрядов четырех категорий: армейских, корпусных, крепостных и особого назначения.</w:t>
      </w:r>
    </w:p>
    <w:p w14:paraId="7E19E0CE"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Армейские отряды должны были поступать в военное время в распоряжение генерал-квартирмейстеров штабов армий. Их назначение: ведение дальней разведки, уничтоже</w:t>
      </w:r>
      <w:r w:rsidRPr="00131A83">
        <w:rPr>
          <w:bCs/>
          <w:color w:val="000000" w:themeColor="text1"/>
          <w:sz w:val="16"/>
          <w:szCs w:val="16"/>
        </w:rPr>
        <w:softHyphen/>
        <w:t>ние летательных аппаратов противника и бомбардировка его объектов. Корпусными отрядами ближней разведки в военное время распоряжались начальники штабов корпу</w:t>
      </w:r>
      <w:r w:rsidRPr="00131A83">
        <w:rPr>
          <w:bCs/>
          <w:color w:val="000000" w:themeColor="text1"/>
          <w:sz w:val="16"/>
          <w:szCs w:val="16"/>
        </w:rPr>
        <w:softHyphen/>
        <w:t>сов. Крепостные отряды находились в распоряжении начальников штабов крепостей. Они предназначались для ведения ближней разведки и «активного обслуживания крепости» во время войны. Отряды особого назначения придавались крупным отрядам кавалерии для ведения разведки и поддержания связи с командованием армии или фронта (Елисеев С.П. Организационное строительство военной авиации России... С. 23-24.)</w:t>
      </w:r>
      <w:r w:rsidRPr="00131A83">
        <w:rPr>
          <w:bCs/>
          <w:color w:val="000000" w:themeColor="text1"/>
          <w:sz w:val="16"/>
          <w:szCs w:val="16"/>
          <w:vertAlign w:val="superscript"/>
        </w:rPr>
        <w:t>18</w:t>
      </w:r>
      <w:r w:rsidRPr="00131A83">
        <w:rPr>
          <w:bCs/>
          <w:color w:val="000000" w:themeColor="text1"/>
          <w:sz w:val="16"/>
          <w:szCs w:val="16"/>
        </w:rPr>
        <w:t>.</w:t>
      </w:r>
    </w:p>
    <w:p w14:paraId="41D24449"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С целью повышения престижности службы в авиации предлагалось офицерский со</w:t>
      </w:r>
      <w:r w:rsidRPr="00131A83">
        <w:rPr>
          <w:bCs/>
          <w:color w:val="000000" w:themeColor="text1"/>
          <w:sz w:val="16"/>
          <w:szCs w:val="16"/>
        </w:rPr>
        <w:softHyphen/>
        <w:t>став всех воздухоплавательных частей изъять из инженерных войск и передать в веде</w:t>
      </w:r>
      <w:r w:rsidRPr="00131A83">
        <w:rPr>
          <w:bCs/>
          <w:color w:val="000000" w:themeColor="text1"/>
          <w:sz w:val="16"/>
          <w:szCs w:val="16"/>
        </w:rPr>
        <w:softHyphen/>
        <w:t>ние Генштаба, ввести новые должности на всех ступенях служебной иерархии и, таким образом, создать для офицерского состава возможность продвижения по службе (11696).</w:t>
      </w:r>
    </w:p>
    <w:p w14:paraId="3A926B54" w14:textId="77777777" w:rsidR="00770467" w:rsidRPr="00131A83" w:rsidRDefault="00770467" w:rsidP="003C1FA7">
      <w:pPr>
        <w:shd w:val="clear" w:color="auto" w:fill="FFFFFF"/>
        <w:jc w:val="both"/>
        <w:rPr>
          <w:bCs/>
          <w:color w:val="000000" w:themeColor="text1"/>
          <w:sz w:val="16"/>
          <w:szCs w:val="16"/>
        </w:rPr>
      </w:pPr>
    </w:p>
    <w:p w14:paraId="1E2C41F2" w14:textId="78D91BAB"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 xml:space="preserve">19 ноября </w:t>
      </w:r>
      <w:r w:rsidR="009B4E12" w:rsidRPr="00131A83">
        <w:rPr>
          <w:b w:val="0"/>
          <w:bCs/>
          <w:color w:val="000000" w:themeColor="text1"/>
          <w:sz w:val="16"/>
          <w:szCs w:val="16"/>
        </w:rPr>
        <w:t xml:space="preserve">(2 декабря) </w:t>
      </w:r>
      <w:r w:rsidRPr="00131A83">
        <w:rPr>
          <w:b w:val="0"/>
          <w:bCs/>
          <w:color w:val="000000" w:themeColor="text1"/>
          <w:sz w:val="16"/>
          <w:szCs w:val="16"/>
        </w:rPr>
        <w:t xml:space="preserve">1911 г. военный министр </w:t>
      </w:r>
      <w:proofErr w:type="spellStart"/>
      <w:r w:rsidRPr="00131A83">
        <w:rPr>
          <w:b w:val="0"/>
          <w:bCs/>
          <w:color w:val="000000" w:themeColor="text1"/>
          <w:sz w:val="16"/>
          <w:szCs w:val="16"/>
        </w:rPr>
        <w:t>В.А.Сухомлинов</w:t>
      </w:r>
      <w:proofErr w:type="spellEnd"/>
      <w:r w:rsidRPr="00131A83">
        <w:rPr>
          <w:b w:val="0"/>
          <w:bCs/>
          <w:color w:val="000000" w:themeColor="text1"/>
          <w:sz w:val="16"/>
          <w:szCs w:val="16"/>
        </w:rPr>
        <w:t xml:space="preserve"> подал царю Николаю II докладную записку «о предположениях постановки и развития воздухоплавательного дела в русской армии» с упором на авиацию, а не на воздухоплавание: «Не отказываясь совершенно от управляемых аэростатов... военное ведомство должно направить ныне все свои усилия для скорейшего снабжения армии самолетами. С целью развития и поощрения промышленности по строительству... главным образом самолетов, военному ведомству должно быть предоставлено право заказывать эти аппараты преимущественно на отечественных заводах, хотя бы и по более дорогим ценам, чем за границей, само собой разумеется, при условии обязательства заводов поставлять аппараты последней наиболее совершенной конструкции.»</w:t>
      </w:r>
    </w:p>
    <w:p w14:paraId="22EA9EE2"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 xml:space="preserve">Согласно докладной Сухомлинова, на первом этапе планировали создать 18 авиационных отрядов, в дальнейшем собирались снабдить ими все армейские корпуса и создать для полевых армий до 45 авиационных отрядов, всего 540 самолетов, и для крепостей 8 крепостных авиаотрядов. На полях докладной есть резолюция Николая II: «Общие предположения одобряю». После такой резолюции 1 декабря 1911 г. Военный совет по докладу, начальника ГНУ решил заказать ПРТВ 12 «Фарманов» и 4 «Блерио», РБВЗ и «Дуксу» — по~6«Фарманов» и 4 «Блерио», а «о заказе моторов войти с новым представлением». Обращают на себя внимание </w:t>
      </w:r>
      <w:proofErr w:type="gramStart"/>
      <w:r w:rsidRPr="00131A83">
        <w:rPr>
          <w:b w:val="0"/>
          <w:bCs/>
          <w:color w:val="000000" w:themeColor="text1"/>
          <w:sz w:val="16"/>
          <w:szCs w:val="16"/>
        </w:rPr>
        <w:t>оперативность</w:t>
      </w:r>
      <w:proofErr w:type="gramEnd"/>
      <w:r w:rsidRPr="00131A83">
        <w:rPr>
          <w:b w:val="0"/>
          <w:bCs/>
          <w:color w:val="000000" w:themeColor="text1"/>
          <w:sz w:val="16"/>
          <w:szCs w:val="16"/>
        </w:rPr>
        <w:t xml:space="preserve"> принятая решений в царской </w:t>
      </w:r>
      <w:proofErr w:type="spellStart"/>
      <w:r w:rsidRPr="00131A83">
        <w:rPr>
          <w:b w:val="0"/>
          <w:bCs/>
          <w:color w:val="000000" w:themeColor="text1"/>
          <w:sz w:val="16"/>
          <w:szCs w:val="16"/>
        </w:rPr>
        <w:t>неразворотливой</w:t>
      </w:r>
      <w:proofErr w:type="spellEnd"/>
      <w:r w:rsidRPr="00131A83">
        <w:rPr>
          <w:b w:val="0"/>
          <w:bCs/>
          <w:color w:val="000000" w:themeColor="text1"/>
          <w:sz w:val="16"/>
          <w:szCs w:val="16"/>
        </w:rPr>
        <w:t xml:space="preserve"> «бюрократической военно-государственной машине». Контракты на поставку со всеми тремя заводами подписали в январе 1912 г., менее чем за два месяца. Первым, 16 января, подписали контракт № 376 с «Дуксом». По п.2 с 7 мая 1912 г. к сдаче должны были предъявлять не менее трех аппаратов в неделю. Такими же темпами планировали строить аэропланы на РБВЗ, а ПРТВ обязывалось первый «Блерио» предъявить к сдаче 15 февраля, и далее по одному каждые 10 дней. С 13 марта такими же темпами собирались строить «Фарманы» (15464).</w:t>
      </w:r>
    </w:p>
    <w:p w14:paraId="1DDDFFE6" w14:textId="77777777" w:rsidR="00770467" w:rsidRPr="00131A83" w:rsidRDefault="00770467" w:rsidP="003C1FA7">
      <w:pPr>
        <w:pStyle w:val="2"/>
        <w:spacing w:before="0" w:after="0"/>
        <w:jc w:val="both"/>
        <w:rPr>
          <w:b w:val="0"/>
          <w:bCs/>
          <w:color w:val="000000" w:themeColor="text1"/>
          <w:sz w:val="16"/>
          <w:szCs w:val="16"/>
        </w:rPr>
      </w:pPr>
    </w:p>
    <w:p w14:paraId="46762B3C" w14:textId="369AAAD3" w:rsidR="00923CA2" w:rsidRPr="00131A83" w:rsidRDefault="00923CA2" w:rsidP="003C1FA7">
      <w:pPr>
        <w:shd w:val="clear" w:color="auto" w:fill="FFFFFF"/>
        <w:jc w:val="both"/>
        <w:rPr>
          <w:bCs/>
          <w:color w:val="000000" w:themeColor="text1"/>
          <w:sz w:val="16"/>
          <w:szCs w:val="16"/>
        </w:rPr>
      </w:pPr>
      <w:r w:rsidRPr="00131A83">
        <w:rPr>
          <w:bCs/>
          <w:color w:val="000000" w:themeColor="text1"/>
          <w:sz w:val="16"/>
          <w:szCs w:val="16"/>
        </w:rPr>
        <w:t xml:space="preserve">19 ноября (2 декабря) 1911 г. военный министр подал царю Николаю </w:t>
      </w:r>
      <w:r w:rsidRPr="00131A83">
        <w:rPr>
          <w:bCs/>
          <w:color w:val="000000" w:themeColor="text1"/>
          <w:sz w:val="16"/>
          <w:szCs w:val="16"/>
          <w:lang w:val="en-US"/>
        </w:rPr>
        <w:t>II</w:t>
      </w:r>
      <w:r w:rsidRPr="00131A83">
        <w:rPr>
          <w:bCs/>
          <w:color w:val="000000" w:themeColor="text1"/>
          <w:sz w:val="16"/>
          <w:szCs w:val="16"/>
        </w:rPr>
        <w:t xml:space="preserve"> докладную записку «о предположениях постановки и развития воздухоплавательного дела в русской армии» с упором на авиацию, а не на воздухоплавание. В ней отмечалось: «Не отказываясь со</w:t>
      </w:r>
      <w:r w:rsidRPr="00131A83">
        <w:rPr>
          <w:bCs/>
          <w:color w:val="000000" w:themeColor="text1"/>
          <w:sz w:val="16"/>
          <w:szCs w:val="16"/>
        </w:rPr>
        <w:softHyphen/>
        <w:t>вершенно от управляемых аэростатов... военное ведомство должно направить ныне все свои усилия для скорейшего снабжения армии самолётами. С целью развития и поощ</w:t>
      </w:r>
      <w:r w:rsidRPr="00131A83">
        <w:rPr>
          <w:bCs/>
          <w:color w:val="000000" w:themeColor="text1"/>
          <w:sz w:val="16"/>
          <w:szCs w:val="16"/>
        </w:rPr>
        <w:softHyphen/>
        <w:t>рения промышленности по строительству... главным образом самолётов, военному ве</w:t>
      </w:r>
      <w:r w:rsidRPr="00131A83">
        <w:rPr>
          <w:bCs/>
          <w:color w:val="000000" w:themeColor="text1"/>
          <w:sz w:val="16"/>
          <w:szCs w:val="16"/>
        </w:rPr>
        <w:softHyphen/>
        <w:t>домству должно быть предоставлено право заказывать эти аппараты преимущественно на отечественных заводах, хотя бы и по более дорогим ценам (выделено авт.), чем за границей, само собой разумеется, при условии обязательства заводов поставлять ап</w:t>
      </w:r>
      <w:r w:rsidRPr="00131A83">
        <w:rPr>
          <w:bCs/>
          <w:color w:val="000000" w:themeColor="text1"/>
          <w:sz w:val="16"/>
          <w:szCs w:val="16"/>
        </w:rPr>
        <w:softHyphen/>
        <w:t xml:space="preserve">параты последней наиболее совершенной конструкции» (Авиация и воздухоплавание в России в 1907-1914 гг. </w:t>
      </w:r>
      <w:proofErr w:type="spellStart"/>
      <w:r w:rsidRPr="00131A83">
        <w:rPr>
          <w:bCs/>
          <w:color w:val="000000" w:themeColor="text1"/>
          <w:sz w:val="16"/>
          <w:szCs w:val="16"/>
        </w:rPr>
        <w:t>Вып</w:t>
      </w:r>
      <w:proofErr w:type="spellEnd"/>
      <w:r w:rsidRPr="00131A83">
        <w:rPr>
          <w:bCs/>
          <w:color w:val="000000" w:themeColor="text1"/>
          <w:sz w:val="16"/>
          <w:szCs w:val="16"/>
        </w:rPr>
        <w:t>. 3. 1911. С. 119.)</w:t>
      </w:r>
      <w:r w:rsidRPr="00131A83">
        <w:rPr>
          <w:bCs/>
          <w:color w:val="000000" w:themeColor="text1"/>
          <w:sz w:val="16"/>
          <w:szCs w:val="16"/>
          <w:vertAlign w:val="superscript"/>
        </w:rPr>
        <w:t>12</w:t>
      </w:r>
      <w:r w:rsidRPr="00131A83">
        <w:rPr>
          <w:bCs/>
          <w:color w:val="000000" w:themeColor="text1"/>
          <w:sz w:val="16"/>
          <w:szCs w:val="16"/>
        </w:rPr>
        <w:t>.</w:t>
      </w:r>
    </w:p>
    <w:p w14:paraId="3E65749E" w14:textId="77777777" w:rsidR="00923CA2" w:rsidRPr="00131A83" w:rsidRDefault="00923CA2" w:rsidP="003C1FA7">
      <w:pPr>
        <w:shd w:val="clear" w:color="auto" w:fill="FFFFFF"/>
        <w:jc w:val="both"/>
        <w:rPr>
          <w:bCs/>
          <w:color w:val="000000" w:themeColor="text1"/>
          <w:sz w:val="16"/>
          <w:szCs w:val="16"/>
        </w:rPr>
      </w:pPr>
      <w:r w:rsidRPr="00131A83">
        <w:rPr>
          <w:bCs/>
          <w:color w:val="000000" w:themeColor="text1"/>
          <w:sz w:val="16"/>
          <w:szCs w:val="16"/>
        </w:rPr>
        <w:t xml:space="preserve">На полях докладной есть резолюция Николая </w:t>
      </w:r>
      <w:r w:rsidRPr="00131A83">
        <w:rPr>
          <w:bCs/>
          <w:color w:val="000000" w:themeColor="text1"/>
          <w:sz w:val="16"/>
          <w:szCs w:val="16"/>
          <w:lang w:val="en-US"/>
        </w:rPr>
        <w:t>II</w:t>
      </w:r>
      <w:r w:rsidRPr="00131A83">
        <w:rPr>
          <w:bCs/>
          <w:color w:val="000000" w:themeColor="text1"/>
          <w:sz w:val="16"/>
          <w:szCs w:val="16"/>
        </w:rPr>
        <w:t>: «Общие предположения одобряю». Не</w:t>
      </w:r>
      <w:r w:rsidRPr="00131A83">
        <w:rPr>
          <w:bCs/>
          <w:color w:val="000000" w:themeColor="text1"/>
          <w:sz w:val="16"/>
          <w:szCs w:val="16"/>
        </w:rPr>
        <w:softHyphen/>
        <w:t>удивительно, что после такой резолюции 1 декабря 1911 г. Военный совет по докладу на</w:t>
      </w:r>
      <w:r w:rsidRPr="00131A83">
        <w:rPr>
          <w:bCs/>
          <w:color w:val="000000" w:themeColor="text1"/>
          <w:sz w:val="16"/>
          <w:szCs w:val="16"/>
        </w:rPr>
        <w:softHyphen/>
        <w:t>чальника ГИУ решил: «1. Заказать 1-му т-</w:t>
      </w:r>
      <w:proofErr w:type="spellStart"/>
      <w:r w:rsidRPr="00131A83">
        <w:rPr>
          <w:bCs/>
          <w:color w:val="000000" w:themeColor="text1"/>
          <w:sz w:val="16"/>
          <w:szCs w:val="16"/>
        </w:rPr>
        <w:t>ву</w:t>
      </w:r>
      <w:proofErr w:type="spellEnd"/>
      <w:r w:rsidRPr="00131A83">
        <w:rPr>
          <w:bCs/>
          <w:color w:val="000000" w:themeColor="text1"/>
          <w:sz w:val="16"/>
          <w:szCs w:val="16"/>
        </w:rPr>
        <w:t xml:space="preserve"> воздухоплавания 12 Фарманов и 4 Блерио; Русско-Балтийскому заводу — 6 Фарманов и 4 Блерио; заводу «Дукс» 6 Фарманов и 4 Блерио... 4. О заказе моторов войти с новым представлением».</w:t>
      </w:r>
    </w:p>
    <w:p w14:paraId="55379761" w14:textId="77777777" w:rsidR="00923CA2" w:rsidRPr="00131A83" w:rsidRDefault="00923CA2" w:rsidP="003C1FA7">
      <w:pPr>
        <w:shd w:val="clear" w:color="auto" w:fill="FFFFFF"/>
        <w:jc w:val="both"/>
        <w:rPr>
          <w:bCs/>
          <w:color w:val="000000" w:themeColor="text1"/>
          <w:sz w:val="16"/>
          <w:szCs w:val="16"/>
        </w:rPr>
      </w:pPr>
      <w:r w:rsidRPr="00131A83">
        <w:rPr>
          <w:bCs/>
          <w:color w:val="000000" w:themeColor="text1"/>
          <w:sz w:val="16"/>
          <w:szCs w:val="16"/>
        </w:rPr>
        <w:t xml:space="preserve">Обращают на себя внимание оперативность принятия решений в царской </w:t>
      </w:r>
      <w:proofErr w:type="spellStart"/>
      <w:r w:rsidRPr="00131A83">
        <w:rPr>
          <w:bCs/>
          <w:color w:val="000000" w:themeColor="text1"/>
          <w:sz w:val="16"/>
          <w:szCs w:val="16"/>
        </w:rPr>
        <w:t>неразворот</w:t>
      </w:r>
      <w:r w:rsidRPr="00131A83">
        <w:rPr>
          <w:bCs/>
          <w:color w:val="000000" w:themeColor="text1"/>
          <w:sz w:val="16"/>
          <w:szCs w:val="16"/>
        </w:rPr>
        <w:softHyphen/>
        <w:t>ливой</w:t>
      </w:r>
      <w:proofErr w:type="spellEnd"/>
      <w:r w:rsidRPr="00131A83">
        <w:rPr>
          <w:bCs/>
          <w:color w:val="000000" w:themeColor="text1"/>
          <w:sz w:val="16"/>
          <w:szCs w:val="16"/>
        </w:rPr>
        <w:t xml:space="preserve"> «бюрократической военно-государственной машине» (11696). </w:t>
      </w:r>
    </w:p>
    <w:p w14:paraId="50B7571A" w14:textId="77777777" w:rsidR="00923CA2" w:rsidRPr="00131A83" w:rsidRDefault="00923CA2" w:rsidP="003C1FA7">
      <w:pPr>
        <w:shd w:val="clear" w:color="auto" w:fill="FFFFFF"/>
        <w:jc w:val="both"/>
        <w:rPr>
          <w:bCs/>
          <w:color w:val="000000" w:themeColor="text1"/>
          <w:sz w:val="16"/>
          <w:szCs w:val="16"/>
        </w:rPr>
      </w:pPr>
    </w:p>
    <w:p w14:paraId="68AECC15"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Авиация:</w:t>
      </w:r>
    </w:p>
    <w:p w14:paraId="14D81DF2" w14:textId="77777777" w:rsidR="00770467" w:rsidRPr="00131A83" w:rsidRDefault="00770467" w:rsidP="003C1FA7">
      <w:pPr>
        <w:shd w:val="clear" w:color="auto" w:fill="FFFFFF"/>
        <w:jc w:val="both"/>
        <w:rPr>
          <w:bCs/>
          <w:color w:val="000000" w:themeColor="text1"/>
          <w:sz w:val="16"/>
          <w:szCs w:val="16"/>
        </w:rPr>
      </w:pPr>
    </w:p>
    <w:p w14:paraId="420177F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21 ноября (4 декабря) 1911 г. в Чите при 4-й Сибирской воздухоплавательной роте был сформирован первый авиационный отряд русской армии (впоследствии 23-й корпусной авиационный отряд). </w:t>
      </w:r>
    </w:p>
    <w:p w14:paraId="4D655C7C" w14:textId="77777777" w:rsidR="00770467" w:rsidRPr="00131A83" w:rsidRDefault="00770467" w:rsidP="003C1FA7">
      <w:pPr>
        <w:pStyle w:val="DefinitionList"/>
        <w:ind w:left="0"/>
        <w:jc w:val="both"/>
        <w:rPr>
          <w:bCs/>
          <w:color w:val="000000" w:themeColor="text1"/>
          <w:sz w:val="16"/>
          <w:szCs w:val="16"/>
        </w:rPr>
      </w:pPr>
    </w:p>
    <w:p w14:paraId="4499DBA3" w14:textId="77777777" w:rsidR="00770467" w:rsidRPr="00131A83" w:rsidRDefault="00770467" w:rsidP="003C1FA7">
      <w:pPr>
        <w:jc w:val="both"/>
        <w:rPr>
          <w:bCs/>
          <w:color w:val="000000" w:themeColor="text1"/>
          <w:sz w:val="16"/>
          <w:szCs w:val="16"/>
        </w:rPr>
      </w:pPr>
      <w:r w:rsidRPr="00131A83">
        <w:rPr>
          <w:bCs/>
          <w:i/>
          <w:color w:val="000000" w:themeColor="text1"/>
          <w:sz w:val="16"/>
          <w:szCs w:val="16"/>
        </w:rPr>
        <w:t>Самолетостроение:</w:t>
      </w:r>
    </w:p>
    <w:p w14:paraId="5D8BC6D8" w14:textId="77777777" w:rsidR="00770467" w:rsidRPr="00131A83" w:rsidRDefault="00770467" w:rsidP="003C1FA7">
      <w:pPr>
        <w:jc w:val="both"/>
        <w:rPr>
          <w:bCs/>
          <w:color w:val="000000" w:themeColor="text1"/>
          <w:sz w:val="16"/>
          <w:szCs w:val="16"/>
        </w:rPr>
      </w:pPr>
    </w:p>
    <w:p w14:paraId="56582303"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22 ноября (5 декабря) 1911 владелец рижского завода "Мотор" Федор Георгие</w:t>
      </w:r>
      <w:r w:rsidRPr="00131A83">
        <w:rPr>
          <w:bCs/>
          <w:color w:val="000000" w:themeColor="text1"/>
          <w:sz w:val="16"/>
          <w:szCs w:val="16"/>
        </w:rPr>
        <w:softHyphen/>
        <w:t xml:space="preserve">вич </w:t>
      </w:r>
      <w:proofErr w:type="spellStart"/>
      <w:r w:rsidRPr="00131A83">
        <w:rPr>
          <w:bCs/>
          <w:color w:val="000000" w:themeColor="text1"/>
          <w:sz w:val="16"/>
          <w:szCs w:val="16"/>
        </w:rPr>
        <w:t>Калеп</w:t>
      </w:r>
      <w:proofErr w:type="spellEnd"/>
      <w:r w:rsidRPr="00131A83">
        <w:rPr>
          <w:bCs/>
          <w:color w:val="000000" w:themeColor="text1"/>
          <w:sz w:val="16"/>
          <w:szCs w:val="16"/>
        </w:rPr>
        <w:t xml:space="preserve"> запатентовал сконструированный им совместно с инжене</w:t>
      </w:r>
      <w:r w:rsidRPr="00131A83">
        <w:rPr>
          <w:bCs/>
          <w:color w:val="000000" w:themeColor="text1"/>
          <w:sz w:val="16"/>
          <w:szCs w:val="16"/>
        </w:rPr>
        <w:softHyphen/>
        <w:t xml:space="preserve">ром </w:t>
      </w:r>
      <w:proofErr w:type="spellStart"/>
      <w:r w:rsidRPr="00131A83">
        <w:rPr>
          <w:bCs/>
          <w:color w:val="000000" w:themeColor="text1"/>
          <w:sz w:val="16"/>
          <w:szCs w:val="16"/>
        </w:rPr>
        <w:t>М.С.Шухгалтером</w:t>
      </w:r>
      <w:proofErr w:type="spellEnd"/>
      <w:r w:rsidRPr="00131A83">
        <w:rPr>
          <w:bCs/>
          <w:color w:val="000000" w:themeColor="text1"/>
          <w:sz w:val="16"/>
          <w:szCs w:val="16"/>
        </w:rPr>
        <w:t xml:space="preserve"> ротативный авиадвигатель мощностью в 60 л.с. Двигатель "</w:t>
      </w:r>
      <w:proofErr w:type="spellStart"/>
      <w:r w:rsidRPr="00131A83">
        <w:rPr>
          <w:bCs/>
          <w:color w:val="000000" w:themeColor="text1"/>
          <w:sz w:val="16"/>
          <w:szCs w:val="16"/>
        </w:rPr>
        <w:t>Калеп</w:t>
      </w:r>
      <w:proofErr w:type="spellEnd"/>
      <w:r w:rsidRPr="00131A83">
        <w:rPr>
          <w:bCs/>
          <w:color w:val="000000" w:themeColor="text1"/>
          <w:sz w:val="16"/>
          <w:szCs w:val="16"/>
        </w:rPr>
        <w:t>" был сконструирован по типу известного семицилиндрового двигателя Гном в 50 л.с., но с некоторыми тех</w:t>
      </w:r>
      <w:r w:rsidRPr="00131A83">
        <w:rPr>
          <w:bCs/>
          <w:color w:val="000000" w:themeColor="text1"/>
          <w:sz w:val="16"/>
          <w:szCs w:val="16"/>
        </w:rPr>
        <w:softHyphen/>
        <w:t>нологическими улучшениями. Первая партия двигателей была готова в феврале 1912 г. Испытания показали преимущество их перед фран</w:t>
      </w:r>
      <w:r w:rsidRPr="00131A83">
        <w:rPr>
          <w:bCs/>
          <w:color w:val="000000" w:themeColor="text1"/>
          <w:sz w:val="16"/>
          <w:szCs w:val="16"/>
        </w:rPr>
        <w:softHyphen/>
        <w:t xml:space="preserve">цузским </w:t>
      </w:r>
      <w:proofErr w:type="gramStart"/>
      <w:r w:rsidRPr="00131A83">
        <w:rPr>
          <w:bCs/>
          <w:color w:val="000000" w:themeColor="text1"/>
          <w:sz w:val="16"/>
          <w:szCs w:val="16"/>
        </w:rPr>
        <w:t>Гномом ,</w:t>
      </w:r>
      <w:proofErr w:type="gramEnd"/>
      <w:r w:rsidRPr="00131A83">
        <w:rPr>
          <w:bCs/>
          <w:color w:val="000000" w:themeColor="text1"/>
          <w:sz w:val="16"/>
          <w:szCs w:val="16"/>
        </w:rPr>
        <w:t xml:space="preserve"> но в эксплуатацию они внедрялись с трудом в силу тогдашнего предпочтения иностранной техники (История воздухоплавания и авиации в СССР. 1944, стр. 499).</w:t>
      </w:r>
    </w:p>
    <w:p w14:paraId="0E43FC11" w14:textId="77777777" w:rsidR="00770467" w:rsidRPr="00131A83" w:rsidRDefault="00770467" w:rsidP="003C1FA7">
      <w:pPr>
        <w:shd w:val="clear" w:color="auto" w:fill="FFFFFF"/>
        <w:jc w:val="both"/>
        <w:rPr>
          <w:bCs/>
          <w:color w:val="000000" w:themeColor="text1"/>
          <w:sz w:val="16"/>
          <w:szCs w:val="16"/>
        </w:rPr>
      </w:pPr>
    </w:p>
    <w:p w14:paraId="7BC5CC54" w14:textId="0B618D28"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22 ноября </w:t>
      </w:r>
      <w:r w:rsidR="00DB219B" w:rsidRPr="00131A83">
        <w:rPr>
          <w:bCs/>
          <w:color w:val="000000" w:themeColor="text1"/>
          <w:sz w:val="16"/>
          <w:szCs w:val="16"/>
        </w:rPr>
        <w:t xml:space="preserve">(5 декабря) </w:t>
      </w:r>
      <w:r w:rsidRPr="00131A83">
        <w:rPr>
          <w:bCs/>
          <w:color w:val="000000" w:themeColor="text1"/>
          <w:sz w:val="16"/>
          <w:szCs w:val="16"/>
        </w:rPr>
        <w:t xml:space="preserve">1911 г. Т.Г. </w:t>
      </w:r>
      <w:proofErr w:type="spellStart"/>
      <w:r w:rsidRPr="00131A83">
        <w:rPr>
          <w:bCs/>
          <w:color w:val="000000" w:themeColor="text1"/>
          <w:sz w:val="16"/>
          <w:szCs w:val="16"/>
        </w:rPr>
        <w:t>Калеп</w:t>
      </w:r>
      <w:proofErr w:type="spellEnd"/>
      <w:r w:rsidRPr="00131A83">
        <w:rPr>
          <w:bCs/>
          <w:color w:val="000000" w:themeColor="text1"/>
          <w:sz w:val="16"/>
          <w:szCs w:val="16"/>
        </w:rPr>
        <w:t xml:space="preserve"> подал заявку за № 50497 на получение патента на авиационный двигатель «внутреннего горения с радиально укрепленными на кривошипной камере вращающимися цилиндрами», которая была удовлетворена, и автор получил патент на этот двигатель за № 25057. </w:t>
      </w:r>
    </w:p>
    <w:p w14:paraId="6E3CB1F7" w14:textId="77777777" w:rsidR="00770467" w:rsidRPr="00131A83" w:rsidRDefault="00770467" w:rsidP="003C1FA7">
      <w:pPr>
        <w:jc w:val="both"/>
        <w:rPr>
          <w:bCs/>
          <w:color w:val="000000" w:themeColor="text1"/>
          <w:sz w:val="16"/>
          <w:szCs w:val="16"/>
        </w:rPr>
      </w:pPr>
      <w:proofErr w:type="spellStart"/>
      <w:r w:rsidRPr="00131A83">
        <w:rPr>
          <w:bCs/>
          <w:color w:val="000000" w:themeColor="text1"/>
          <w:sz w:val="16"/>
          <w:szCs w:val="16"/>
        </w:rPr>
        <w:t>Калеп</w:t>
      </w:r>
      <w:proofErr w:type="spellEnd"/>
      <w:r w:rsidRPr="00131A83">
        <w:rPr>
          <w:bCs/>
          <w:color w:val="000000" w:themeColor="text1"/>
          <w:sz w:val="16"/>
          <w:szCs w:val="16"/>
        </w:rPr>
        <w:t xml:space="preserve"> разработал двигатель, который по надежности, эксплуатационным свойствам, весовым характеристикам и технологичности существенно превосходил французский «Гном». Достаточно сказать, что число деталей, необходимых для сборки каждого мотора, уменьшилось на 85 единиц. В феврале 1912 года на заводе «Мотор» была выпущена небольшая серия (семь штук) авиационных моторов «</w:t>
      </w:r>
      <w:proofErr w:type="spellStart"/>
      <w:r w:rsidRPr="00131A83">
        <w:rPr>
          <w:bCs/>
          <w:color w:val="000000" w:themeColor="text1"/>
          <w:sz w:val="16"/>
          <w:szCs w:val="16"/>
        </w:rPr>
        <w:t>Калеп</w:t>
      </w:r>
      <w:proofErr w:type="spellEnd"/>
      <w:r w:rsidRPr="00131A83">
        <w:rPr>
          <w:bCs/>
          <w:color w:val="000000" w:themeColor="text1"/>
          <w:sz w:val="16"/>
          <w:szCs w:val="16"/>
        </w:rPr>
        <w:t>» мощностью в 60 л.с. Начались сравнительные испытания моторов «Гном» и «</w:t>
      </w:r>
      <w:proofErr w:type="spellStart"/>
      <w:r w:rsidRPr="00131A83">
        <w:rPr>
          <w:bCs/>
          <w:color w:val="000000" w:themeColor="text1"/>
          <w:sz w:val="16"/>
          <w:szCs w:val="16"/>
        </w:rPr>
        <w:t>Калеп</w:t>
      </w:r>
      <w:proofErr w:type="spellEnd"/>
      <w:r w:rsidRPr="00131A83">
        <w:rPr>
          <w:bCs/>
          <w:color w:val="000000" w:themeColor="text1"/>
          <w:sz w:val="16"/>
          <w:szCs w:val="16"/>
        </w:rPr>
        <w:t>», которые подтвердили лучшие качества отечественного авиационного двигателя. Летные испытания мотора «</w:t>
      </w:r>
      <w:proofErr w:type="spellStart"/>
      <w:r w:rsidRPr="00131A83">
        <w:rPr>
          <w:bCs/>
          <w:color w:val="000000" w:themeColor="text1"/>
          <w:sz w:val="16"/>
          <w:szCs w:val="16"/>
        </w:rPr>
        <w:t>Калеп</w:t>
      </w:r>
      <w:proofErr w:type="spellEnd"/>
      <w:r w:rsidRPr="00131A83">
        <w:rPr>
          <w:bCs/>
          <w:color w:val="000000" w:themeColor="text1"/>
          <w:sz w:val="16"/>
          <w:szCs w:val="16"/>
        </w:rPr>
        <w:t xml:space="preserve">» в Севастопольской школе авиации прошли также успешно. В акте испытаний от 22 декабря 1912 г. было записано, что «в полете мотор работал хорошо, давал 1100 и </w:t>
      </w:r>
      <w:proofErr w:type="gramStart"/>
      <w:r w:rsidRPr="00131A83">
        <w:rPr>
          <w:bCs/>
          <w:color w:val="000000" w:themeColor="text1"/>
          <w:sz w:val="16"/>
          <w:szCs w:val="16"/>
        </w:rPr>
        <w:t>более оборотов</w:t>
      </w:r>
      <w:proofErr w:type="gramEnd"/>
      <w:r w:rsidRPr="00131A83">
        <w:rPr>
          <w:bCs/>
          <w:color w:val="000000" w:themeColor="text1"/>
          <w:sz w:val="16"/>
          <w:szCs w:val="16"/>
        </w:rPr>
        <w:t xml:space="preserve"> и вообще мощность его немного больше «Гнома» [1.4]. </w:t>
      </w:r>
    </w:p>
    <w:p w14:paraId="29844FE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В результате, военное ведомство, заинтересованное в производстве авиационных моторов, признало высокое качество продукции рижского завода «Мотор». Мотор «</w:t>
      </w:r>
      <w:proofErr w:type="spellStart"/>
      <w:r w:rsidRPr="00131A83">
        <w:rPr>
          <w:bCs/>
          <w:color w:val="000000" w:themeColor="text1"/>
          <w:sz w:val="16"/>
          <w:szCs w:val="16"/>
        </w:rPr>
        <w:t>Калеп</w:t>
      </w:r>
      <w:proofErr w:type="spellEnd"/>
      <w:r w:rsidRPr="00131A83">
        <w:rPr>
          <w:bCs/>
          <w:color w:val="000000" w:themeColor="text1"/>
          <w:sz w:val="16"/>
          <w:szCs w:val="16"/>
        </w:rPr>
        <w:t>» стал выпускаться серийно в следующих вариантах: 50 л.с. при массе 68 кг, 80 л.с. при массе 85 кг, а позднее – 100 л.с. при массе 110 кг. По сравнению с французским прототипом «Гном» рижские моторы «</w:t>
      </w:r>
      <w:proofErr w:type="spellStart"/>
      <w:r w:rsidRPr="00131A83">
        <w:rPr>
          <w:bCs/>
          <w:color w:val="000000" w:themeColor="text1"/>
          <w:sz w:val="16"/>
          <w:szCs w:val="16"/>
        </w:rPr>
        <w:t>Калеп</w:t>
      </w:r>
      <w:proofErr w:type="spellEnd"/>
      <w:r w:rsidRPr="00131A83">
        <w:rPr>
          <w:bCs/>
          <w:color w:val="000000" w:themeColor="text1"/>
          <w:sz w:val="16"/>
          <w:szCs w:val="16"/>
        </w:rPr>
        <w:t>» имели более рациональную конструкцию, учитывающую требования эксплуатации в полевых условиях («разборка цилиндров продолжается 2 мин.»). Для повышения надежности работы поршни были выполнены с двойной обтюрацией и кольцами. Завод гарантировал «официально 30 ч непрерывной работы без уменьшения мощности».</w:t>
      </w:r>
    </w:p>
    <w:p w14:paraId="53F97461"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В апреле 1913г. Временная приемная комиссия, учрежденная при Воздухоплавательной части Главного управления Генерального штаба, участвовала в испытаниях в г. Риге на заводе «Мотор» переделанного этим заводом двигателя «Гном» и мотора «</w:t>
      </w:r>
      <w:proofErr w:type="spellStart"/>
      <w:r w:rsidRPr="00131A83">
        <w:rPr>
          <w:bCs/>
          <w:color w:val="000000" w:themeColor="text1"/>
          <w:sz w:val="16"/>
          <w:szCs w:val="16"/>
        </w:rPr>
        <w:t>Калеп</w:t>
      </w:r>
      <w:proofErr w:type="spellEnd"/>
      <w:r w:rsidRPr="00131A83">
        <w:rPr>
          <w:bCs/>
          <w:color w:val="000000" w:themeColor="text1"/>
          <w:sz w:val="16"/>
          <w:szCs w:val="16"/>
        </w:rPr>
        <w:t>». В декабре этого же года комиссия вновь выехала в Ригу для приема готовой продукции. Как следует из «Ведомости аэропланов, изготовленных для ГВТУ на авиационных заводах по состоянию к 8 января 1915г. и заказанных за границей» на заводе «Гном и Рон» (французское отделение в Москве) было изготовлено 190 моторов «Гном» мощностью 80 л.с., а на заводе «Мотор» в Риге моторов «</w:t>
      </w:r>
      <w:proofErr w:type="spellStart"/>
      <w:r w:rsidRPr="00131A83">
        <w:rPr>
          <w:bCs/>
          <w:color w:val="000000" w:themeColor="text1"/>
          <w:sz w:val="16"/>
          <w:szCs w:val="16"/>
        </w:rPr>
        <w:t>Калеп</w:t>
      </w:r>
      <w:proofErr w:type="spellEnd"/>
      <w:r w:rsidRPr="00131A83">
        <w:rPr>
          <w:bCs/>
          <w:color w:val="000000" w:themeColor="text1"/>
          <w:sz w:val="16"/>
          <w:szCs w:val="16"/>
        </w:rPr>
        <w:t xml:space="preserve">» мощностью 80 л.с. – 30 моторов. Из-за границы должно было поступить 100 моторов «Гном», прибыло же только 20, а моторов «Рон» из 50 не поступило ни одного! </w:t>
      </w:r>
    </w:p>
    <w:p w14:paraId="23F2A0E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Как докладывалось в начале 1915 г. начальнику штаба Верховного Главнокомандующего: «Наш военный агент во Франции уведомил, что французское правительство отказывает нам в отпуске обещанных моторов, чем… нарушен весь наш план дальнейшего изготовления аэропланов». 18 февраля 1915г. </w:t>
      </w:r>
      <w:r w:rsidRPr="00131A83">
        <w:rPr>
          <w:bCs/>
          <w:color w:val="000000" w:themeColor="text1"/>
          <w:sz w:val="16"/>
          <w:szCs w:val="16"/>
        </w:rPr>
        <w:lastRenderedPageBreak/>
        <w:t>в Ставку Верховного Главнокомандующего поступила телеграмма, где говорилось: «Что расчеты на получение аппаратов и моторов из-за границы не оправдались, и когда будут получены неизвестно». В телеграмме испрашивалось разрешение по заказу новых самолетов и моторов на отечественных заводах. В связи с этим военное ведомство дополнительно заказало на рижском заводе «Мотор» еще 30 моторов, а на заводе «Гном и Рон» в Москве – 40. Так, неумение царского правительства распорядиться творческими силами отечественных конструкторов и имеющихся, пусть небольшого числа, заводов поставило в военные годы русский воздушный флот в тяжелейшее положение. А ведь еще в апреле 1913г. комиссия Главного инженерного управления, обследовавшая производственные мощности завода «Мотор», пришла к выводу, что этот рижский завод способен выпускать в год более 500 авиационных двигателей, что вполне обеспечило бы нужды авиации России. Не были использованы и производственные мощности крупнейшего рижского завода РБВЗ, где проводились работы по изготовлению двигателей водяного охлаждения мощностью до 166 л.с. типа РБВЗ-6 («Аргус») (11698).</w:t>
      </w:r>
    </w:p>
    <w:p w14:paraId="2E148F52" w14:textId="77777777" w:rsidR="00770467" w:rsidRPr="00131A83" w:rsidRDefault="00770467" w:rsidP="003C1FA7">
      <w:pPr>
        <w:jc w:val="both"/>
        <w:rPr>
          <w:bCs/>
          <w:color w:val="000000" w:themeColor="text1"/>
          <w:sz w:val="16"/>
          <w:szCs w:val="16"/>
        </w:rPr>
      </w:pPr>
    </w:p>
    <w:p w14:paraId="3E19B650" w14:textId="77777777" w:rsidR="00D422E3" w:rsidRPr="00131A83" w:rsidRDefault="00D422E3" w:rsidP="003C1FA7">
      <w:pPr>
        <w:jc w:val="both"/>
        <w:rPr>
          <w:bCs/>
          <w:color w:val="0070C0"/>
          <w:sz w:val="16"/>
          <w:szCs w:val="16"/>
        </w:rPr>
      </w:pPr>
      <w:r w:rsidRPr="00131A83">
        <w:rPr>
          <w:bCs/>
          <w:color w:val="0070C0"/>
          <w:sz w:val="16"/>
          <w:szCs w:val="16"/>
        </w:rPr>
        <w:t xml:space="preserve">22 ноября (декабря) 1911 г. владелец рижского завода "Мотор" Федор Георгиевич </w:t>
      </w:r>
      <w:proofErr w:type="spellStart"/>
      <w:r w:rsidRPr="00131A83">
        <w:rPr>
          <w:bCs/>
          <w:color w:val="0070C0"/>
          <w:sz w:val="16"/>
          <w:szCs w:val="16"/>
        </w:rPr>
        <w:t>Калеп</w:t>
      </w:r>
      <w:proofErr w:type="spellEnd"/>
      <w:r w:rsidRPr="00131A83">
        <w:rPr>
          <w:bCs/>
          <w:color w:val="0070C0"/>
          <w:sz w:val="16"/>
          <w:szCs w:val="16"/>
        </w:rPr>
        <w:t xml:space="preserve"> запатентовал сконструированный им совместно с инженером М.С </w:t>
      </w:r>
      <w:proofErr w:type="spellStart"/>
      <w:r w:rsidRPr="00131A83">
        <w:rPr>
          <w:bCs/>
          <w:color w:val="0070C0"/>
          <w:sz w:val="16"/>
          <w:szCs w:val="16"/>
        </w:rPr>
        <w:t>Шухгальтером</w:t>
      </w:r>
      <w:proofErr w:type="spellEnd"/>
      <w:r w:rsidRPr="00131A83">
        <w:rPr>
          <w:bCs/>
          <w:color w:val="0070C0"/>
          <w:sz w:val="16"/>
          <w:szCs w:val="16"/>
        </w:rPr>
        <w:t xml:space="preserve"> ротативный авиамотор мощностью 60 л.с. Мотор «</w:t>
      </w:r>
      <w:proofErr w:type="spellStart"/>
      <w:r w:rsidRPr="00131A83">
        <w:rPr>
          <w:bCs/>
          <w:color w:val="0070C0"/>
          <w:sz w:val="16"/>
          <w:szCs w:val="16"/>
        </w:rPr>
        <w:t>Калеп</w:t>
      </w:r>
      <w:proofErr w:type="spellEnd"/>
      <w:r w:rsidRPr="00131A83">
        <w:rPr>
          <w:bCs/>
          <w:color w:val="0070C0"/>
          <w:sz w:val="16"/>
          <w:szCs w:val="16"/>
        </w:rPr>
        <w:t>» сконструирован по типу известного семицилиндрового "Гном" 50 л.с., во с некоторыми технологическими изменениями в лучшую сторону» Первая партия моторов была готова в феврале 1912 г. Испытания показали преимущество моторов "</w:t>
      </w:r>
      <w:proofErr w:type="spellStart"/>
      <w:r w:rsidRPr="00131A83">
        <w:rPr>
          <w:bCs/>
          <w:color w:val="0070C0"/>
          <w:sz w:val="16"/>
          <w:szCs w:val="16"/>
        </w:rPr>
        <w:t>Калеп</w:t>
      </w:r>
      <w:proofErr w:type="spellEnd"/>
      <w:r w:rsidRPr="00131A83">
        <w:rPr>
          <w:bCs/>
          <w:color w:val="0070C0"/>
          <w:sz w:val="16"/>
          <w:szCs w:val="16"/>
        </w:rPr>
        <w:t>" над французским гномом, но в эк</w:t>
      </w:r>
      <w:r w:rsidRPr="00131A83">
        <w:rPr>
          <w:bCs/>
          <w:color w:val="0070C0"/>
          <w:sz w:val="16"/>
          <w:szCs w:val="16"/>
        </w:rPr>
        <w:softHyphen/>
        <w:t>сплуатацию внедрялись с трудом в силу тогдашнего предпочтения иностранным моторам.</w:t>
      </w:r>
    </w:p>
    <w:p w14:paraId="7B73F280" w14:textId="77777777" w:rsidR="00D422E3" w:rsidRPr="00131A83" w:rsidRDefault="00D422E3" w:rsidP="003C1FA7">
      <w:pPr>
        <w:jc w:val="both"/>
        <w:rPr>
          <w:bCs/>
          <w:color w:val="0070C0"/>
          <w:sz w:val="16"/>
          <w:szCs w:val="16"/>
        </w:rPr>
      </w:pPr>
      <w:r w:rsidRPr="00131A83">
        <w:rPr>
          <w:bCs/>
          <w:color w:val="0070C0"/>
          <w:sz w:val="16"/>
          <w:szCs w:val="16"/>
        </w:rPr>
        <w:t>/</w:t>
      </w:r>
      <w:proofErr w:type="spellStart"/>
      <w:r w:rsidRPr="00131A83">
        <w:rPr>
          <w:bCs/>
          <w:color w:val="0070C0"/>
          <w:sz w:val="16"/>
          <w:szCs w:val="16"/>
        </w:rPr>
        <w:t>П.Д.Дузь</w:t>
      </w:r>
      <w:proofErr w:type="spellEnd"/>
      <w:r w:rsidRPr="00131A83">
        <w:rPr>
          <w:bCs/>
          <w:color w:val="0070C0"/>
          <w:sz w:val="16"/>
          <w:szCs w:val="16"/>
        </w:rPr>
        <w:t>. История воздухоплавания и авиации в СССР, 1944, стр. 499/ (23320).</w:t>
      </w:r>
    </w:p>
    <w:p w14:paraId="2A2B17BB" w14:textId="77777777" w:rsidR="00D422E3" w:rsidRPr="00131A83" w:rsidRDefault="00D422E3" w:rsidP="003C1FA7">
      <w:pPr>
        <w:jc w:val="both"/>
        <w:rPr>
          <w:bCs/>
          <w:color w:val="0070C0"/>
          <w:sz w:val="16"/>
          <w:szCs w:val="16"/>
        </w:rPr>
      </w:pPr>
    </w:p>
    <w:p w14:paraId="65CB13DB" w14:textId="77777777" w:rsidR="00770467" w:rsidRPr="00131A83" w:rsidRDefault="00770467" w:rsidP="003C1FA7">
      <w:pPr>
        <w:shd w:val="clear" w:color="auto" w:fill="FFFFFF"/>
        <w:jc w:val="both"/>
        <w:rPr>
          <w:bCs/>
          <w:i/>
          <w:color w:val="000000" w:themeColor="text1"/>
          <w:sz w:val="16"/>
          <w:szCs w:val="16"/>
        </w:rPr>
      </w:pPr>
      <w:r w:rsidRPr="00131A83">
        <w:rPr>
          <w:bCs/>
          <w:i/>
          <w:color w:val="000000" w:themeColor="text1"/>
          <w:sz w:val="16"/>
          <w:szCs w:val="16"/>
        </w:rPr>
        <w:t>Авиация:</w:t>
      </w:r>
    </w:p>
    <w:p w14:paraId="3AC594F2" w14:textId="77777777" w:rsidR="00770467" w:rsidRPr="00131A83" w:rsidRDefault="00770467" w:rsidP="003C1FA7">
      <w:pPr>
        <w:shd w:val="clear" w:color="auto" w:fill="FFFFFF"/>
        <w:jc w:val="both"/>
        <w:rPr>
          <w:bCs/>
          <w:i/>
          <w:color w:val="000000" w:themeColor="text1"/>
          <w:sz w:val="16"/>
          <w:szCs w:val="16"/>
        </w:rPr>
      </w:pPr>
    </w:p>
    <w:p w14:paraId="48EFE054" w14:textId="7E4174F5"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22 ноября </w:t>
      </w:r>
      <w:r w:rsidR="00DB219B" w:rsidRPr="00131A83">
        <w:rPr>
          <w:bCs/>
          <w:color w:val="000000" w:themeColor="text1"/>
          <w:sz w:val="16"/>
          <w:szCs w:val="16"/>
        </w:rPr>
        <w:t xml:space="preserve">(5 декабря) </w:t>
      </w:r>
      <w:r w:rsidRPr="00131A83">
        <w:rPr>
          <w:bCs/>
          <w:color w:val="000000" w:themeColor="text1"/>
          <w:sz w:val="16"/>
          <w:szCs w:val="16"/>
        </w:rPr>
        <w:t xml:space="preserve">в 1911 году </w:t>
      </w:r>
      <w:proofErr w:type="spellStart"/>
      <w:r w:rsidRPr="00131A83">
        <w:rPr>
          <w:bCs/>
          <w:color w:val="000000" w:themeColor="text1"/>
          <w:sz w:val="16"/>
          <w:szCs w:val="16"/>
        </w:rPr>
        <w:t>Л.А.Галанчикова</w:t>
      </w:r>
      <w:proofErr w:type="spellEnd"/>
      <w:r w:rsidRPr="00131A83">
        <w:rPr>
          <w:bCs/>
          <w:color w:val="000000" w:themeColor="text1"/>
          <w:sz w:val="16"/>
          <w:szCs w:val="16"/>
        </w:rPr>
        <w:t xml:space="preserve">, на самолете известного авиаконструктора Фоккера, поднялась на высоту 2200 метров, в три раза превысив мировой рекорд высотных полетов, установленный </w:t>
      </w:r>
      <w:proofErr w:type="spellStart"/>
      <w:r w:rsidRPr="00131A83">
        <w:rPr>
          <w:bCs/>
          <w:color w:val="000000" w:themeColor="text1"/>
          <w:sz w:val="16"/>
          <w:szCs w:val="16"/>
        </w:rPr>
        <w:t>Мелли</w:t>
      </w:r>
      <w:proofErr w:type="spellEnd"/>
      <w:r w:rsidRPr="00131A83">
        <w:rPr>
          <w:bCs/>
          <w:color w:val="000000" w:themeColor="text1"/>
          <w:sz w:val="16"/>
          <w:szCs w:val="16"/>
        </w:rPr>
        <w:t xml:space="preserve"> Безе — 820 метров (14837).</w:t>
      </w:r>
    </w:p>
    <w:p w14:paraId="357DDD3E" w14:textId="77777777" w:rsidR="00770467" w:rsidRPr="00131A83" w:rsidRDefault="00770467" w:rsidP="003C1FA7">
      <w:pPr>
        <w:jc w:val="both"/>
        <w:rPr>
          <w:bCs/>
          <w:color w:val="000000" w:themeColor="text1"/>
          <w:sz w:val="16"/>
          <w:szCs w:val="16"/>
        </w:rPr>
      </w:pPr>
    </w:p>
    <w:p w14:paraId="691BCD21" w14:textId="77777777" w:rsidR="00DD030A" w:rsidRPr="00131A83" w:rsidRDefault="00DD030A" w:rsidP="003C1FA7">
      <w:pPr>
        <w:jc w:val="both"/>
        <w:rPr>
          <w:bCs/>
          <w:color w:val="000000" w:themeColor="text1"/>
          <w:sz w:val="16"/>
          <w:szCs w:val="16"/>
        </w:rPr>
      </w:pPr>
      <w:r w:rsidRPr="00131A83">
        <w:rPr>
          <w:bCs/>
          <w:color w:val="000000" w:themeColor="text1"/>
          <w:sz w:val="16"/>
          <w:szCs w:val="16"/>
        </w:rPr>
        <w:t>22 ноября (5 декабря) 1911 г. в Петербурге состоялась первая в России радиопередача с самолета на землю. Под</w:t>
      </w:r>
      <w:r w:rsidRPr="00131A83">
        <w:rPr>
          <w:bCs/>
          <w:color w:val="000000" w:themeColor="text1"/>
          <w:sz w:val="16"/>
          <w:szCs w:val="16"/>
        </w:rPr>
        <w:softHyphen/>
        <w:t>полковник Сокольцев установил на самолет радиопередатчик своей конструкции, и его сигналы прини</w:t>
      </w:r>
      <w:r w:rsidRPr="00131A83">
        <w:rPr>
          <w:bCs/>
          <w:color w:val="000000" w:themeColor="text1"/>
          <w:sz w:val="16"/>
          <w:szCs w:val="16"/>
        </w:rPr>
        <w:softHyphen/>
        <w:t>мались на земле. Однако дальней</w:t>
      </w:r>
      <w:r w:rsidRPr="00131A83">
        <w:rPr>
          <w:bCs/>
          <w:color w:val="000000" w:themeColor="text1"/>
          <w:sz w:val="16"/>
          <w:szCs w:val="16"/>
        </w:rPr>
        <w:softHyphen/>
        <w:t>шее развитие событий показало, что радиосвязь на самолетах - дело далеко не такое простое, как каза</w:t>
      </w:r>
      <w:r w:rsidRPr="00131A83">
        <w:rPr>
          <w:bCs/>
          <w:color w:val="000000" w:themeColor="text1"/>
          <w:sz w:val="16"/>
          <w:szCs w:val="16"/>
        </w:rPr>
        <w:softHyphen/>
        <w:t>лось. В сентябре 1913 г. командую</w:t>
      </w:r>
      <w:r w:rsidRPr="00131A83">
        <w:rPr>
          <w:bCs/>
          <w:color w:val="000000" w:themeColor="text1"/>
          <w:sz w:val="16"/>
          <w:szCs w:val="16"/>
        </w:rPr>
        <w:softHyphen/>
        <w:t>щий Черноморским флотом обра</w:t>
      </w:r>
      <w:r w:rsidRPr="00131A83">
        <w:rPr>
          <w:bCs/>
          <w:color w:val="000000" w:themeColor="text1"/>
          <w:sz w:val="16"/>
          <w:szCs w:val="16"/>
        </w:rPr>
        <w:softHyphen/>
        <w:t>тился в Морской генеральный штаб с просьбой заказать радиостанции для гидросамолетов (к этому вре</w:t>
      </w:r>
      <w:r w:rsidRPr="00131A83">
        <w:rPr>
          <w:bCs/>
          <w:color w:val="000000" w:themeColor="text1"/>
          <w:sz w:val="16"/>
          <w:szCs w:val="16"/>
        </w:rPr>
        <w:softHyphen/>
        <w:t>мени был проведен не один успеш</w:t>
      </w:r>
      <w:r w:rsidRPr="00131A83">
        <w:rPr>
          <w:bCs/>
          <w:color w:val="000000" w:themeColor="text1"/>
          <w:sz w:val="16"/>
          <w:szCs w:val="16"/>
        </w:rPr>
        <w:softHyphen/>
        <w:t xml:space="preserve">ный эксперимент по </w:t>
      </w:r>
      <w:proofErr w:type="spellStart"/>
      <w:r w:rsidRPr="00131A83">
        <w:rPr>
          <w:bCs/>
          <w:color w:val="000000" w:themeColor="text1"/>
          <w:sz w:val="16"/>
          <w:szCs w:val="16"/>
        </w:rPr>
        <w:t>радиотелегра</w:t>
      </w:r>
      <w:r w:rsidRPr="00131A83">
        <w:rPr>
          <w:bCs/>
          <w:color w:val="000000" w:themeColor="text1"/>
          <w:sz w:val="16"/>
          <w:szCs w:val="16"/>
        </w:rPr>
        <w:softHyphen/>
        <w:t>фированию</w:t>
      </w:r>
      <w:proofErr w:type="spellEnd"/>
      <w:r w:rsidRPr="00131A83">
        <w:rPr>
          <w:bCs/>
          <w:color w:val="000000" w:themeColor="text1"/>
          <w:sz w:val="16"/>
          <w:szCs w:val="16"/>
        </w:rPr>
        <w:t xml:space="preserve"> с гидросамолетов). Вес</w:t>
      </w:r>
      <w:r w:rsidRPr="00131A83">
        <w:rPr>
          <w:bCs/>
          <w:color w:val="000000" w:themeColor="text1"/>
          <w:sz w:val="16"/>
          <w:szCs w:val="16"/>
        </w:rPr>
        <w:softHyphen/>
        <w:t>ной 1914 г. опыты по установке на самолетах радиотелеграфа стали проводиться в более широких мас</w:t>
      </w:r>
      <w:r w:rsidRPr="00131A83">
        <w:rPr>
          <w:bCs/>
          <w:color w:val="000000" w:themeColor="text1"/>
          <w:sz w:val="16"/>
          <w:szCs w:val="16"/>
        </w:rPr>
        <w:softHyphen/>
        <w:t>штабах, осуществлялись некоторые доработки, изучалась возможность замены выпускной антенны замкну</w:t>
      </w:r>
      <w:r w:rsidRPr="00131A83">
        <w:rPr>
          <w:bCs/>
          <w:color w:val="000000" w:themeColor="text1"/>
          <w:sz w:val="16"/>
          <w:szCs w:val="16"/>
        </w:rPr>
        <w:softHyphen/>
        <w:t>тым контуром. Дальнейшие собы</w:t>
      </w:r>
      <w:r w:rsidRPr="00131A83">
        <w:rPr>
          <w:bCs/>
          <w:color w:val="000000" w:themeColor="text1"/>
          <w:sz w:val="16"/>
          <w:szCs w:val="16"/>
        </w:rPr>
        <w:softHyphen/>
        <w:t>тия с установкой оборудования на самолеты развивались по непонят</w:t>
      </w:r>
      <w:r w:rsidRPr="00131A83">
        <w:rPr>
          <w:bCs/>
          <w:color w:val="000000" w:themeColor="text1"/>
          <w:sz w:val="16"/>
          <w:szCs w:val="16"/>
        </w:rPr>
        <w:softHyphen/>
        <w:t>ным канонам.</w:t>
      </w:r>
    </w:p>
    <w:p w14:paraId="6A99698A" w14:textId="77777777" w:rsidR="00DD030A" w:rsidRPr="00131A83" w:rsidRDefault="00DD030A" w:rsidP="003C1FA7">
      <w:pPr>
        <w:jc w:val="both"/>
        <w:rPr>
          <w:bCs/>
          <w:color w:val="000000" w:themeColor="text1"/>
          <w:sz w:val="16"/>
          <w:szCs w:val="16"/>
        </w:rPr>
      </w:pPr>
      <w:r w:rsidRPr="00131A83">
        <w:rPr>
          <w:bCs/>
          <w:color w:val="000000" w:themeColor="text1"/>
          <w:sz w:val="16"/>
          <w:szCs w:val="16"/>
        </w:rPr>
        <w:t>В мае 1915 г. военно-морской атташе в США предложил приоб</w:t>
      </w:r>
      <w:r w:rsidRPr="00131A83">
        <w:rPr>
          <w:bCs/>
          <w:color w:val="000000" w:themeColor="text1"/>
          <w:sz w:val="16"/>
          <w:szCs w:val="16"/>
        </w:rPr>
        <w:softHyphen/>
        <w:t>рести радиостанции «Де Фореста» и «Маркони». Решение никто не принял. В свою очередь торговый дом «Яков Прозоров с сыном» выс</w:t>
      </w:r>
      <w:r w:rsidRPr="00131A83">
        <w:rPr>
          <w:bCs/>
          <w:color w:val="000000" w:themeColor="text1"/>
          <w:sz w:val="16"/>
          <w:szCs w:val="16"/>
        </w:rPr>
        <w:softHyphen/>
        <w:t>тупил посредником в приобретении аппаратов Рузе. Через военно-мор</w:t>
      </w:r>
      <w:r w:rsidRPr="00131A83">
        <w:rPr>
          <w:bCs/>
          <w:color w:val="000000" w:themeColor="text1"/>
          <w:sz w:val="16"/>
          <w:szCs w:val="16"/>
        </w:rPr>
        <w:softHyphen/>
        <w:t>ского атташе во Франции аппара</w:t>
      </w:r>
      <w:r w:rsidRPr="00131A83">
        <w:rPr>
          <w:bCs/>
          <w:color w:val="000000" w:themeColor="text1"/>
          <w:sz w:val="16"/>
          <w:szCs w:val="16"/>
        </w:rPr>
        <w:softHyphen/>
        <w:t>ты этого типа были закуплены. Ис</w:t>
      </w:r>
      <w:r w:rsidRPr="00131A83">
        <w:rPr>
          <w:bCs/>
          <w:color w:val="000000" w:themeColor="text1"/>
          <w:sz w:val="16"/>
          <w:szCs w:val="16"/>
        </w:rPr>
        <w:softHyphen/>
        <w:t>пытания, проведенные в Ревеле, дали неплохие результаты. Морс</w:t>
      </w:r>
      <w:r w:rsidRPr="00131A83">
        <w:rPr>
          <w:bCs/>
          <w:color w:val="000000" w:themeColor="text1"/>
          <w:sz w:val="16"/>
          <w:szCs w:val="16"/>
        </w:rPr>
        <w:softHyphen/>
        <w:t>кой генеральный штаб разрешил устанавливать их на самолеты, мощ</w:t>
      </w:r>
      <w:r w:rsidRPr="00131A83">
        <w:rPr>
          <w:bCs/>
          <w:color w:val="000000" w:themeColor="text1"/>
          <w:sz w:val="16"/>
          <w:szCs w:val="16"/>
        </w:rPr>
        <w:softHyphen/>
        <w:t xml:space="preserve">ность </w:t>
      </w:r>
      <w:proofErr w:type="gramStart"/>
      <w:r w:rsidRPr="00131A83">
        <w:rPr>
          <w:bCs/>
          <w:color w:val="000000" w:themeColor="text1"/>
          <w:sz w:val="16"/>
          <w:szCs w:val="16"/>
        </w:rPr>
        <w:t>двигателей</w:t>
      </w:r>
      <w:proofErr w:type="gramEnd"/>
      <w:r w:rsidRPr="00131A83">
        <w:rPr>
          <w:bCs/>
          <w:color w:val="000000" w:themeColor="text1"/>
          <w:sz w:val="16"/>
          <w:szCs w:val="16"/>
        </w:rPr>
        <w:t xml:space="preserve"> у которых «150 сил и более». Но постоянно что-то ме</w:t>
      </w:r>
      <w:r w:rsidRPr="00131A83">
        <w:rPr>
          <w:bCs/>
          <w:color w:val="000000" w:themeColor="text1"/>
          <w:sz w:val="16"/>
          <w:szCs w:val="16"/>
        </w:rPr>
        <w:softHyphen/>
        <w:t>шало осуществить задуманное. И пройдет почти сорок лет, когда самолеты смогут надежно связы</w:t>
      </w:r>
      <w:r w:rsidRPr="00131A83">
        <w:rPr>
          <w:bCs/>
          <w:color w:val="000000" w:themeColor="text1"/>
          <w:sz w:val="16"/>
          <w:szCs w:val="16"/>
        </w:rPr>
        <w:softHyphen/>
        <w:t>ваться между собой и с наземными абонентами (11872).</w:t>
      </w:r>
    </w:p>
    <w:p w14:paraId="1A72CB52" w14:textId="77777777" w:rsidR="00DD030A" w:rsidRPr="00131A83" w:rsidRDefault="00DD030A" w:rsidP="003C1FA7">
      <w:pPr>
        <w:jc w:val="both"/>
        <w:rPr>
          <w:bCs/>
          <w:color w:val="000000" w:themeColor="text1"/>
          <w:sz w:val="16"/>
          <w:szCs w:val="16"/>
        </w:rPr>
      </w:pPr>
    </w:p>
    <w:p w14:paraId="2675694C" w14:textId="295438E1" w:rsidR="0031714E" w:rsidRPr="00131A83" w:rsidRDefault="0031714E" w:rsidP="003C1FA7">
      <w:pPr>
        <w:jc w:val="both"/>
        <w:rPr>
          <w:bCs/>
          <w:color w:val="0070C0"/>
          <w:sz w:val="16"/>
          <w:szCs w:val="16"/>
          <w:lang w:bidi="en-US"/>
        </w:rPr>
      </w:pPr>
      <w:r w:rsidRPr="00131A83">
        <w:rPr>
          <w:bCs/>
          <w:color w:val="0070C0"/>
          <w:sz w:val="16"/>
          <w:szCs w:val="16"/>
          <w:lang w:bidi="en-US"/>
        </w:rPr>
        <w:t>22 ноября (</w:t>
      </w:r>
      <w:r w:rsidRPr="00131A83">
        <w:rPr>
          <w:bCs/>
          <w:color w:val="0070C0"/>
          <w:sz w:val="16"/>
          <w:szCs w:val="16"/>
          <w:lang w:bidi="en-US"/>
        </w:rPr>
        <w:t>5 декабря</w:t>
      </w:r>
      <w:r w:rsidRPr="00131A83">
        <w:rPr>
          <w:bCs/>
          <w:color w:val="0070C0"/>
          <w:sz w:val="16"/>
          <w:szCs w:val="16"/>
          <w:lang w:bidi="en-US"/>
        </w:rPr>
        <w:t>)</w:t>
      </w:r>
      <w:r w:rsidRPr="00131A83">
        <w:rPr>
          <w:bCs/>
          <w:color w:val="0070C0"/>
          <w:sz w:val="16"/>
          <w:szCs w:val="16"/>
          <w:lang w:bidi="en-US"/>
        </w:rPr>
        <w:t xml:space="preserve"> 1911 г. первые в России испытания радиопередачи с «Фармана </w:t>
      </w:r>
      <w:r w:rsidRPr="00131A83">
        <w:rPr>
          <w:bCs/>
          <w:color w:val="0070C0"/>
          <w:sz w:val="16"/>
          <w:szCs w:val="16"/>
          <w:lang w:val="en-US" w:bidi="en-US"/>
        </w:rPr>
        <w:t>VII</w:t>
      </w:r>
      <w:r w:rsidRPr="00131A83">
        <w:rPr>
          <w:bCs/>
          <w:color w:val="0070C0"/>
          <w:sz w:val="16"/>
          <w:szCs w:val="16"/>
          <w:lang w:bidi="en-US"/>
        </w:rPr>
        <w:t>» в Гатчине провели инженер Полковник Д.М. Сокольцев с летчиком С.В. Панкратьевым. Полковник Немченко присутствовал на испытаниях, но так и не понял их возможной боевой ценности (23525).</w:t>
      </w:r>
    </w:p>
    <w:p w14:paraId="01555B12" w14:textId="77777777" w:rsidR="0031714E" w:rsidRPr="00131A83" w:rsidRDefault="0031714E" w:rsidP="003C1FA7">
      <w:pPr>
        <w:jc w:val="both"/>
        <w:rPr>
          <w:bCs/>
          <w:color w:val="0070C0"/>
          <w:sz w:val="16"/>
          <w:szCs w:val="16"/>
        </w:rPr>
      </w:pPr>
    </w:p>
    <w:p w14:paraId="389D6E7D" w14:textId="77777777" w:rsidR="00770467" w:rsidRPr="00131A83" w:rsidRDefault="00770467" w:rsidP="003C1FA7">
      <w:pPr>
        <w:jc w:val="both"/>
        <w:rPr>
          <w:bCs/>
          <w:i/>
          <w:color w:val="000000" w:themeColor="text1"/>
          <w:sz w:val="16"/>
          <w:szCs w:val="16"/>
        </w:rPr>
      </w:pPr>
      <w:r w:rsidRPr="00131A83">
        <w:rPr>
          <w:bCs/>
          <w:i/>
          <w:color w:val="000000" w:themeColor="text1"/>
          <w:sz w:val="16"/>
          <w:szCs w:val="16"/>
        </w:rPr>
        <w:t>Другие оборонные отрасли:</w:t>
      </w:r>
    </w:p>
    <w:p w14:paraId="0AA47885" w14:textId="77777777" w:rsidR="00770467" w:rsidRPr="00131A83" w:rsidRDefault="00770467" w:rsidP="003C1FA7">
      <w:pPr>
        <w:jc w:val="both"/>
        <w:rPr>
          <w:bCs/>
          <w:i/>
          <w:color w:val="000000" w:themeColor="text1"/>
          <w:sz w:val="16"/>
          <w:szCs w:val="16"/>
        </w:rPr>
      </w:pPr>
    </w:p>
    <w:p w14:paraId="62B04840" w14:textId="4BEE3233" w:rsidR="00770467" w:rsidRPr="00131A83" w:rsidRDefault="00770467" w:rsidP="003C1FA7">
      <w:pPr>
        <w:pStyle w:val="aff0"/>
        <w:spacing w:before="0" w:beforeAutospacing="0" w:after="0" w:afterAutospacing="0"/>
        <w:jc w:val="both"/>
        <w:rPr>
          <w:bCs/>
          <w:color w:val="000000" w:themeColor="text1"/>
          <w:sz w:val="16"/>
          <w:szCs w:val="16"/>
        </w:rPr>
      </w:pPr>
      <w:r w:rsidRPr="00131A83">
        <w:rPr>
          <w:bCs/>
          <w:color w:val="000000" w:themeColor="text1"/>
          <w:sz w:val="16"/>
          <w:szCs w:val="16"/>
        </w:rPr>
        <w:t xml:space="preserve">24 ноября </w:t>
      </w:r>
      <w:r w:rsidR="00DB219B" w:rsidRPr="00131A83">
        <w:rPr>
          <w:bCs/>
          <w:color w:val="000000" w:themeColor="text1"/>
          <w:sz w:val="16"/>
          <w:szCs w:val="16"/>
        </w:rPr>
        <w:t xml:space="preserve">(7 декабря) </w:t>
      </w:r>
      <w:r w:rsidRPr="00131A83">
        <w:rPr>
          <w:bCs/>
          <w:color w:val="000000" w:themeColor="text1"/>
          <w:sz w:val="16"/>
          <w:szCs w:val="16"/>
        </w:rPr>
        <w:t xml:space="preserve">1911 г. главный российский радиотехник А.А. </w:t>
      </w:r>
      <w:proofErr w:type="spellStart"/>
      <w:r w:rsidRPr="00131A83">
        <w:rPr>
          <w:bCs/>
          <w:color w:val="000000" w:themeColor="text1"/>
          <w:sz w:val="16"/>
          <w:szCs w:val="16"/>
        </w:rPr>
        <w:t>Реммерт</w:t>
      </w:r>
      <w:proofErr w:type="spellEnd"/>
      <w:r w:rsidRPr="00131A83">
        <w:rPr>
          <w:bCs/>
          <w:color w:val="000000" w:themeColor="text1"/>
          <w:sz w:val="16"/>
          <w:szCs w:val="16"/>
        </w:rPr>
        <w:t xml:space="preserve"> становится исполняющим дела Начальника минного отдела Главного управления кораблестроения (</w:t>
      </w:r>
      <w:proofErr w:type="spellStart"/>
      <w:r w:rsidRPr="00131A83">
        <w:rPr>
          <w:bCs/>
          <w:color w:val="000000" w:themeColor="text1"/>
          <w:sz w:val="16"/>
          <w:szCs w:val="16"/>
        </w:rPr>
        <w:t>ГУКа</w:t>
      </w:r>
      <w:proofErr w:type="spellEnd"/>
      <w:r w:rsidRPr="00131A83">
        <w:rPr>
          <w:bCs/>
          <w:color w:val="000000" w:themeColor="text1"/>
          <w:sz w:val="16"/>
          <w:szCs w:val="16"/>
        </w:rPr>
        <w:t xml:space="preserve">), и его усилиями мастерская постепенно преобразуется в достаточно мощное казенное предприятие – </w:t>
      </w:r>
      <w:proofErr w:type="spellStart"/>
      <w:r w:rsidRPr="00131A83">
        <w:rPr>
          <w:bCs/>
          <w:color w:val="000000" w:themeColor="text1"/>
          <w:sz w:val="16"/>
          <w:szCs w:val="16"/>
        </w:rPr>
        <w:t>Радиотеграфное</w:t>
      </w:r>
      <w:proofErr w:type="spellEnd"/>
      <w:r w:rsidRPr="00131A83">
        <w:rPr>
          <w:bCs/>
          <w:color w:val="000000" w:themeColor="text1"/>
          <w:sz w:val="16"/>
          <w:szCs w:val="16"/>
        </w:rPr>
        <w:t xml:space="preserve"> депо морского ведомства для выпуска современных радиостанций. В январе 1913 г. состоялось освящение нового завода, и во вступительной речи А.А. </w:t>
      </w:r>
      <w:proofErr w:type="spellStart"/>
      <w:r w:rsidRPr="00131A83">
        <w:rPr>
          <w:bCs/>
          <w:color w:val="000000" w:themeColor="text1"/>
          <w:sz w:val="16"/>
          <w:szCs w:val="16"/>
        </w:rPr>
        <w:t>Реммерт</w:t>
      </w:r>
      <w:proofErr w:type="spellEnd"/>
      <w:r w:rsidRPr="00131A83">
        <w:rPr>
          <w:bCs/>
          <w:color w:val="000000" w:themeColor="text1"/>
          <w:sz w:val="16"/>
          <w:szCs w:val="16"/>
        </w:rPr>
        <w:t xml:space="preserve"> отметил: «После сделанного Александром Степановичем Поповым открытия практического применения теоретических работ Максвелла и Герца наш славный и глубоко симпатичный учитель начал хлопотать об устройстве мастерской для выделки радиотелеграфных приборов…» (15736).</w:t>
      </w:r>
    </w:p>
    <w:p w14:paraId="1FD0B976" w14:textId="77777777" w:rsidR="00770467" w:rsidRPr="00131A83" w:rsidRDefault="00770467" w:rsidP="003C1FA7">
      <w:pPr>
        <w:pStyle w:val="aff0"/>
        <w:spacing w:before="0" w:beforeAutospacing="0" w:after="0" w:afterAutospacing="0"/>
        <w:jc w:val="both"/>
        <w:rPr>
          <w:bCs/>
          <w:color w:val="000000" w:themeColor="text1"/>
          <w:sz w:val="16"/>
          <w:szCs w:val="16"/>
        </w:rPr>
      </w:pPr>
    </w:p>
    <w:p w14:paraId="2567A129" w14:textId="77777777" w:rsidR="00770467" w:rsidRPr="00131A83" w:rsidRDefault="00770467" w:rsidP="003C1FA7">
      <w:pPr>
        <w:jc w:val="both"/>
        <w:rPr>
          <w:bCs/>
          <w:color w:val="000000" w:themeColor="text1"/>
          <w:sz w:val="16"/>
          <w:szCs w:val="16"/>
        </w:rPr>
      </w:pPr>
      <w:r w:rsidRPr="00131A83">
        <w:rPr>
          <w:bCs/>
          <w:i/>
          <w:color w:val="000000" w:themeColor="text1"/>
          <w:sz w:val="16"/>
          <w:szCs w:val="16"/>
        </w:rPr>
        <w:t>Самолетостроение:</w:t>
      </w:r>
    </w:p>
    <w:p w14:paraId="139E6BB4" w14:textId="77777777" w:rsidR="00770467" w:rsidRPr="00131A83" w:rsidRDefault="00770467" w:rsidP="003C1FA7">
      <w:pPr>
        <w:jc w:val="both"/>
        <w:rPr>
          <w:bCs/>
          <w:color w:val="000000" w:themeColor="text1"/>
          <w:sz w:val="16"/>
          <w:szCs w:val="16"/>
        </w:rPr>
      </w:pPr>
    </w:p>
    <w:p w14:paraId="3F9688A5" w14:textId="18B7F662"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27 ноября (10 декабря) 1911 года</w:t>
      </w:r>
      <w:r w:rsidR="00DB219B" w:rsidRPr="00131A83">
        <w:rPr>
          <w:bCs/>
          <w:color w:val="000000" w:themeColor="text1"/>
          <w:sz w:val="16"/>
          <w:szCs w:val="16"/>
        </w:rPr>
        <w:t xml:space="preserve"> Журнал «Тяже</w:t>
      </w:r>
      <w:r w:rsidR="00DB219B" w:rsidRPr="00131A83">
        <w:rPr>
          <w:bCs/>
          <w:color w:val="000000" w:themeColor="text1"/>
          <w:sz w:val="16"/>
          <w:szCs w:val="16"/>
        </w:rPr>
        <w:softHyphen/>
        <w:t xml:space="preserve">лее воздуха» описывал испытания </w:t>
      </w:r>
      <w:proofErr w:type="gramStart"/>
      <w:r w:rsidR="00DB219B" w:rsidRPr="00131A83">
        <w:rPr>
          <w:bCs/>
          <w:color w:val="000000" w:themeColor="text1"/>
          <w:sz w:val="16"/>
          <w:szCs w:val="16"/>
        </w:rPr>
        <w:t>так:</w:t>
      </w:r>
      <w:r w:rsidRPr="00131A83">
        <w:rPr>
          <w:bCs/>
          <w:color w:val="000000" w:themeColor="text1"/>
          <w:sz w:val="16"/>
          <w:szCs w:val="16"/>
        </w:rPr>
        <w:t>,</w:t>
      </w:r>
      <w:proofErr w:type="gramEnd"/>
      <w:r w:rsidRPr="00131A83">
        <w:rPr>
          <w:bCs/>
          <w:color w:val="000000" w:themeColor="text1"/>
          <w:sz w:val="16"/>
          <w:szCs w:val="16"/>
        </w:rPr>
        <w:t xml:space="preserve"> за городом по Сумскому шоссе, было про</w:t>
      </w:r>
      <w:r w:rsidRPr="00131A83">
        <w:rPr>
          <w:bCs/>
          <w:color w:val="000000" w:themeColor="text1"/>
          <w:sz w:val="16"/>
          <w:szCs w:val="16"/>
        </w:rPr>
        <w:softHyphen/>
        <w:t>изведено испытание модели летательной машины. В 11 часов утра, после сборки, модель была запущена на шнурке, распущенном на 200 саженей. Модель дала хороший подъем, достигавший иногда 90-100 саже</w:t>
      </w:r>
      <w:r w:rsidRPr="00131A83">
        <w:rPr>
          <w:bCs/>
          <w:color w:val="000000" w:themeColor="text1"/>
          <w:sz w:val="16"/>
          <w:szCs w:val="16"/>
        </w:rPr>
        <w:softHyphen/>
        <w:t>ней (180-210 метров). Пробы на «аварию» дали вполне удовлетворительные результаты: модель бы</w:t>
      </w:r>
      <w:r w:rsidRPr="00131A83">
        <w:rPr>
          <w:bCs/>
          <w:color w:val="000000" w:themeColor="text1"/>
          <w:sz w:val="16"/>
          <w:szCs w:val="16"/>
        </w:rPr>
        <w:softHyphen/>
        <w:t>стро выравнивалась. Опыты со спуском (с перере</w:t>
      </w:r>
      <w:r w:rsidRPr="00131A83">
        <w:rPr>
          <w:bCs/>
          <w:color w:val="000000" w:themeColor="text1"/>
          <w:sz w:val="16"/>
          <w:szCs w:val="16"/>
        </w:rPr>
        <w:softHyphen/>
        <w:t>занной веревкой) также были вполне удовлетворитель</w:t>
      </w:r>
      <w:r w:rsidRPr="00131A83">
        <w:rPr>
          <w:bCs/>
          <w:color w:val="000000" w:themeColor="text1"/>
          <w:sz w:val="16"/>
          <w:szCs w:val="16"/>
        </w:rPr>
        <w:softHyphen/>
        <w:t>ны. Модель плавно, сохраняя горизонтальное поло</w:t>
      </w:r>
      <w:r w:rsidRPr="00131A83">
        <w:rPr>
          <w:bCs/>
          <w:color w:val="000000" w:themeColor="text1"/>
          <w:sz w:val="16"/>
          <w:szCs w:val="16"/>
        </w:rPr>
        <w:softHyphen/>
        <w:t>жение, по наклонной опускалась на землю». Результаты первых опытов превзошли все ожи</w:t>
      </w:r>
      <w:r w:rsidRPr="00131A83">
        <w:rPr>
          <w:bCs/>
          <w:color w:val="000000" w:themeColor="text1"/>
          <w:sz w:val="16"/>
          <w:szCs w:val="16"/>
        </w:rPr>
        <w:softHyphen/>
        <w:t>дания. Модель прекрасно летала, имея хорошую ус</w:t>
      </w:r>
      <w:r w:rsidRPr="00131A83">
        <w:rPr>
          <w:bCs/>
          <w:color w:val="000000" w:themeColor="text1"/>
          <w:sz w:val="16"/>
          <w:szCs w:val="16"/>
        </w:rPr>
        <w:softHyphen/>
        <w:t>тойчивость. Но для создания реального самолета тре</w:t>
      </w:r>
      <w:r w:rsidRPr="00131A83">
        <w:rPr>
          <w:bCs/>
          <w:color w:val="000000" w:themeColor="text1"/>
          <w:sz w:val="16"/>
          <w:szCs w:val="16"/>
        </w:rPr>
        <w:softHyphen/>
        <w:t>бовалось проведение практических расчетов по аэро</w:t>
      </w:r>
      <w:r w:rsidRPr="00131A83">
        <w:rPr>
          <w:bCs/>
          <w:color w:val="000000" w:themeColor="text1"/>
          <w:sz w:val="16"/>
          <w:szCs w:val="16"/>
        </w:rPr>
        <w:softHyphen/>
        <w:t xml:space="preserve">динамике. Ни Воздухоплавательный отдел, ни </w:t>
      </w:r>
      <w:proofErr w:type="spellStart"/>
      <w:r w:rsidRPr="00131A83">
        <w:rPr>
          <w:bCs/>
          <w:color w:val="000000" w:themeColor="text1"/>
          <w:sz w:val="16"/>
          <w:szCs w:val="16"/>
        </w:rPr>
        <w:t>Аэросекция</w:t>
      </w:r>
      <w:proofErr w:type="spellEnd"/>
      <w:r w:rsidRPr="00131A83">
        <w:rPr>
          <w:bCs/>
          <w:color w:val="000000" w:themeColor="text1"/>
          <w:sz w:val="16"/>
          <w:szCs w:val="16"/>
        </w:rPr>
        <w:t xml:space="preserve"> ХТИ, где Проскура в то время присту</w:t>
      </w:r>
      <w:r w:rsidRPr="00131A83">
        <w:rPr>
          <w:bCs/>
          <w:color w:val="000000" w:themeColor="text1"/>
          <w:sz w:val="16"/>
          <w:szCs w:val="16"/>
        </w:rPr>
        <w:softHyphen/>
        <w:t>пил к постройке аэродинамической трубы, такими возможностями еще не располагали. Поэтому, по рекомендации Проскуры, в апреле 1912 года, взяв модель и все свои расчеты, Повалишин отправился в Москву (553).</w:t>
      </w:r>
    </w:p>
    <w:p w14:paraId="0D04FAE2" w14:textId="77777777" w:rsidR="00770467" w:rsidRPr="00131A83" w:rsidRDefault="00770467" w:rsidP="003C1FA7">
      <w:pPr>
        <w:shd w:val="clear" w:color="auto" w:fill="FFFFFF"/>
        <w:jc w:val="both"/>
        <w:rPr>
          <w:bCs/>
          <w:color w:val="000000" w:themeColor="text1"/>
          <w:sz w:val="16"/>
          <w:szCs w:val="16"/>
        </w:rPr>
      </w:pPr>
    </w:p>
    <w:p w14:paraId="13197AE2" w14:textId="1BB6B628"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 xml:space="preserve">27 ноября </w:t>
      </w:r>
      <w:r w:rsidR="00DB219B" w:rsidRPr="00131A83">
        <w:rPr>
          <w:b w:val="0"/>
          <w:bCs/>
          <w:color w:val="000000" w:themeColor="text1"/>
          <w:sz w:val="16"/>
          <w:szCs w:val="16"/>
        </w:rPr>
        <w:t xml:space="preserve">(10 декабря) </w:t>
      </w:r>
      <w:r w:rsidRPr="00131A83">
        <w:rPr>
          <w:b w:val="0"/>
          <w:bCs/>
          <w:color w:val="000000" w:themeColor="text1"/>
          <w:sz w:val="16"/>
          <w:szCs w:val="16"/>
        </w:rPr>
        <w:t xml:space="preserve">1911 </w:t>
      </w:r>
      <w:r w:rsidR="00DB219B" w:rsidRPr="00131A83">
        <w:rPr>
          <w:b w:val="0"/>
          <w:bCs/>
          <w:color w:val="000000" w:themeColor="text1"/>
          <w:sz w:val="16"/>
          <w:szCs w:val="16"/>
        </w:rPr>
        <w:t xml:space="preserve">г. </w:t>
      </w:r>
      <w:proofErr w:type="spellStart"/>
      <w:r w:rsidRPr="00131A83">
        <w:rPr>
          <w:b w:val="0"/>
          <w:bCs/>
          <w:color w:val="000000" w:themeColor="text1"/>
          <w:sz w:val="16"/>
          <w:szCs w:val="16"/>
        </w:rPr>
        <w:t>Н.Е.Жуковский</w:t>
      </w:r>
      <w:proofErr w:type="spellEnd"/>
      <w:r w:rsidRPr="00131A83">
        <w:rPr>
          <w:b w:val="0"/>
          <w:bCs/>
          <w:color w:val="000000" w:themeColor="text1"/>
          <w:sz w:val="16"/>
          <w:szCs w:val="16"/>
        </w:rPr>
        <w:t xml:space="preserve"> обратился в Совет Общества Леденцова с любопытным предложением: «Не покупая двигателя, что сопряжено с большим расходом по его приобретению и эксплуатации, а также с риском его поломки, вступить в соглашение с заводом летательных машин «Дукс» Ю.А. Меллера о предоставлении во временное пользование изобретателям двигателей с соответствующими принадлежностями под надзором опытного механика. Соглашение может </w:t>
      </w:r>
      <w:proofErr w:type="spellStart"/>
      <w:r w:rsidRPr="00131A83">
        <w:rPr>
          <w:b w:val="0"/>
          <w:bCs/>
          <w:color w:val="000000" w:themeColor="text1"/>
          <w:sz w:val="16"/>
          <w:szCs w:val="16"/>
        </w:rPr>
        <w:t>бьггь</w:t>
      </w:r>
      <w:proofErr w:type="spellEnd"/>
      <w:r w:rsidRPr="00131A83">
        <w:rPr>
          <w:b w:val="0"/>
          <w:bCs/>
          <w:color w:val="000000" w:themeColor="text1"/>
          <w:sz w:val="16"/>
          <w:szCs w:val="16"/>
        </w:rPr>
        <w:t xml:space="preserve"> устанавливаемо для каждого отдельного случая. Также желательно было бы войти в соглашение с вышеупомянутой фабрикой о временном пользовании целыми аэропланами с механиками и пилотами для испытания отдельных органов аэропланов и приспособлений для автоматической устойчивости и пр.».</w:t>
      </w:r>
    </w:p>
    <w:p w14:paraId="538BEE37"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Переговоры с Меллером шли долго, о результатах Жуковский сообщил в Совет Общества лишь в сентябре 1912 г. Хозяин «Дукса» не согласился ставить на аэропланы изобретателей свои двигатели «и принять на себя риск их поломок, но согласился принять на себя хранение двигателя, уход, установку и организацию пробных полетов со своим летчиком и механиком.» Председатель комиссии предложил приобрести в собственность Общества Леденцова три мотора — «</w:t>
      </w:r>
      <w:proofErr w:type="spellStart"/>
      <w:r w:rsidRPr="00131A83">
        <w:rPr>
          <w:b w:val="0"/>
          <w:bCs/>
          <w:color w:val="000000" w:themeColor="text1"/>
          <w:sz w:val="16"/>
          <w:szCs w:val="16"/>
        </w:rPr>
        <w:t>Анзани</w:t>
      </w:r>
      <w:proofErr w:type="spellEnd"/>
      <w:r w:rsidRPr="00131A83">
        <w:rPr>
          <w:b w:val="0"/>
          <w:bCs/>
          <w:color w:val="000000" w:themeColor="text1"/>
          <w:sz w:val="16"/>
          <w:szCs w:val="16"/>
        </w:rPr>
        <w:t>» в 25 л.с., «Гном» в 50 л.с. и «Аргус» в 100 л.с. Предприимчивый Меллер предлагал купить все три подержанных, но годных для испытаний двигателя за 2000—3000 руб.22 23 октября Совет Общества ассигновал 1500 руб. на покупку одного мотора.</w:t>
      </w:r>
    </w:p>
    <w:p w14:paraId="3A3EA413"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Неясно, какой мотор в итоге приобрели у Меллера. Самолет Лобанова без двигателя простоял всю весну 1912 г., и не смог принять участие в Московской авиационной неделе. Затем на него сначала установили мотор ENW в 40 л.с., позднее «Гном» в 50 л.с. с четырехлопастным винтом конструкции самого изобретателя. Впоследствии Лобанов с друзьями совершил на своем самолете до сотни полетов (15464).</w:t>
      </w:r>
    </w:p>
    <w:p w14:paraId="10293C8E" w14:textId="77777777" w:rsidR="00770467" w:rsidRPr="00131A83" w:rsidRDefault="00770467" w:rsidP="003C1FA7">
      <w:pPr>
        <w:pStyle w:val="2"/>
        <w:spacing w:before="0" w:after="0"/>
        <w:jc w:val="both"/>
        <w:rPr>
          <w:b w:val="0"/>
          <w:bCs/>
          <w:color w:val="000000" w:themeColor="text1"/>
          <w:sz w:val="16"/>
          <w:szCs w:val="16"/>
        </w:rPr>
      </w:pPr>
    </w:p>
    <w:p w14:paraId="00566FA2" w14:textId="77777777" w:rsidR="00770467" w:rsidRPr="00131A83" w:rsidRDefault="00770467" w:rsidP="003C1FA7">
      <w:pPr>
        <w:jc w:val="both"/>
        <w:rPr>
          <w:bCs/>
          <w:color w:val="000000" w:themeColor="text1"/>
          <w:sz w:val="16"/>
          <w:szCs w:val="16"/>
        </w:rPr>
      </w:pPr>
      <w:r w:rsidRPr="00131A83">
        <w:rPr>
          <w:bCs/>
          <w:i/>
          <w:color w:val="000000" w:themeColor="text1"/>
          <w:sz w:val="16"/>
          <w:szCs w:val="16"/>
        </w:rPr>
        <w:t>Самолетостроение:</w:t>
      </w:r>
    </w:p>
    <w:p w14:paraId="0F053BF2" w14:textId="77777777" w:rsidR="00770467" w:rsidRPr="00131A83" w:rsidRDefault="00770467" w:rsidP="003C1FA7">
      <w:pPr>
        <w:jc w:val="both"/>
        <w:rPr>
          <w:bCs/>
          <w:color w:val="000000" w:themeColor="text1"/>
          <w:sz w:val="16"/>
          <w:szCs w:val="16"/>
        </w:rPr>
      </w:pPr>
    </w:p>
    <w:p w14:paraId="56D97F31"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В конце ноября 1911 г. начались летные испытания С-6. Первые результаты обескуражили конструктора. Скорость была больше, чем у С-5, но длина разбега и взлетной дистанции значительно превысила ожидаемые. Выше оказалась и скорость отрыва. Потолок и скороподъемность ниже, чем у С-5, несмотря на удвоенную мощность двигателя. Посадочная скорость была также выше, кроме того, самолет требовал особого внимания при посадке (11230).</w:t>
      </w:r>
    </w:p>
    <w:p w14:paraId="70F15F8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Конструктор решил приостановить испытания, обработать полученные данные и заняться улучшением машины. В первую очередь был необходим анализ аэродинамических качеств самолета. Чтобы иметь по крайней мере сравнительные данные по аэродинамическому сопротивлению узлов и деталей, Сикорский создал простую коловратную установку, которая позволяла получать не только сравнительные, но и количественные данные путем замера установившихся скоростей вращения диска с закрепленной на нем испытываемой деталью. Это был грубый, но зато эффективный метод, который позволил в короткий срок сделать необходимые выводы. Размах верхнего крыла был увеличен на 3 м, и удлинение теперь составляло 9,67. Консоли имели подкосы с минимальным лобовым сопротивлением, проволочные расчалки сделаны парными с вложенными между ними деревянными планками с общей </w:t>
      </w:r>
      <w:r w:rsidRPr="00131A83">
        <w:rPr>
          <w:bCs/>
          <w:color w:val="000000" w:themeColor="text1"/>
          <w:sz w:val="16"/>
          <w:szCs w:val="16"/>
        </w:rPr>
        <w:lastRenderedPageBreak/>
        <w:t xml:space="preserve">обмоткой тесьмой. Сопротивление расчалок от этого уменьшилось вдвое. Элероны на нижнем крыле упразднены. Фюзеляж обшит фанерой, закрывались также фанерой кабина и </w:t>
      </w:r>
      <w:proofErr w:type="spellStart"/>
      <w:r w:rsidRPr="00131A83">
        <w:rPr>
          <w:bCs/>
          <w:color w:val="000000" w:themeColor="text1"/>
          <w:sz w:val="16"/>
          <w:szCs w:val="16"/>
        </w:rPr>
        <w:t>мотогондола</w:t>
      </w:r>
      <w:proofErr w:type="spellEnd"/>
      <w:r w:rsidRPr="00131A83">
        <w:rPr>
          <w:bCs/>
          <w:color w:val="000000" w:themeColor="text1"/>
          <w:sz w:val="16"/>
          <w:szCs w:val="16"/>
        </w:rPr>
        <w:t>. К концу декабря доработанный самолет был готов и получил название С-6Л. При испытаниях летные качества превзошли все ожидания: самолет легко взлетал, хорошо набирал высоту, был прост в управлении. После нескольких ознакомительных полетов Сикорский взял на борт сначала одного, а потом и двух пассажиров. 29 декабря 1911 г. на этом самолете с тремя людьми на борту был установлен мировой рекорд скорости - 111 км/ч, а 14 марта 1912 г, Сикорский совершил рекордный полет с пятью людьми на борту и достиг при этом скорости 106 км/ч.</w:t>
      </w:r>
    </w:p>
    <w:p w14:paraId="76EBDE6B" w14:textId="593B95BA" w:rsidR="00770467" w:rsidRPr="00131A83" w:rsidRDefault="00770467" w:rsidP="003C1FA7">
      <w:pPr>
        <w:jc w:val="both"/>
        <w:rPr>
          <w:bCs/>
          <w:color w:val="000000" w:themeColor="text1"/>
          <w:sz w:val="16"/>
          <w:szCs w:val="16"/>
        </w:rPr>
      </w:pPr>
    </w:p>
    <w:p w14:paraId="55577561" w14:textId="77777777" w:rsidR="00BD0D7D" w:rsidRPr="00131A83" w:rsidRDefault="00BD0D7D" w:rsidP="003C1FA7">
      <w:pPr>
        <w:jc w:val="both"/>
        <w:rPr>
          <w:bCs/>
          <w:color w:val="0070C0"/>
          <w:sz w:val="16"/>
          <w:szCs w:val="16"/>
        </w:rPr>
      </w:pPr>
      <w:r w:rsidRPr="00131A83">
        <w:rPr>
          <w:bCs/>
          <w:color w:val="0070C0"/>
          <w:sz w:val="16"/>
          <w:szCs w:val="16"/>
        </w:rPr>
        <w:t>В конце ноября 1911 г. начались летные испытания С-6 Сикорского. Первые результаты обескуражили конструктора. Скорость была больше, чем у С-5, но длина разбега и взлетной дистанции значительно превысила ожидае</w:t>
      </w:r>
      <w:r w:rsidRPr="00131A83">
        <w:rPr>
          <w:bCs/>
          <w:color w:val="0070C0"/>
          <w:sz w:val="16"/>
          <w:szCs w:val="16"/>
        </w:rPr>
        <w:softHyphen/>
        <w:t>мые. Выше оказалась и скорость отрыва. Потолок и скороподъемность были ниже, чем у С-5, несмотря на удвоен</w:t>
      </w:r>
      <w:r w:rsidRPr="00131A83">
        <w:rPr>
          <w:bCs/>
          <w:color w:val="0070C0"/>
          <w:sz w:val="16"/>
          <w:szCs w:val="16"/>
        </w:rPr>
        <w:softHyphen/>
        <w:t>ную мощность двигателя. Посадочная скорость была также выше, кроме того, самолет требовал особого вни</w:t>
      </w:r>
      <w:r w:rsidRPr="00131A83">
        <w:rPr>
          <w:bCs/>
          <w:color w:val="0070C0"/>
          <w:sz w:val="16"/>
          <w:szCs w:val="16"/>
        </w:rPr>
        <w:softHyphen/>
        <w:t>мания при посадке.</w:t>
      </w:r>
    </w:p>
    <w:p w14:paraId="173EEF78" w14:textId="77777777" w:rsidR="00BD0D7D" w:rsidRPr="00131A83" w:rsidRDefault="00BD0D7D" w:rsidP="003C1FA7">
      <w:pPr>
        <w:jc w:val="both"/>
        <w:rPr>
          <w:bCs/>
          <w:color w:val="0070C0"/>
          <w:sz w:val="16"/>
          <w:szCs w:val="16"/>
        </w:rPr>
      </w:pPr>
      <w:r w:rsidRPr="00131A83">
        <w:rPr>
          <w:bCs/>
          <w:color w:val="0070C0"/>
          <w:sz w:val="16"/>
          <w:szCs w:val="16"/>
        </w:rPr>
        <w:t>Хотя на этом самолете 29 декабря 1911 г. был уста</w:t>
      </w:r>
      <w:r w:rsidRPr="00131A83">
        <w:rPr>
          <w:bCs/>
          <w:color w:val="0070C0"/>
          <w:sz w:val="16"/>
          <w:szCs w:val="16"/>
        </w:rPr>
        <w:softHyphen/>
        <w:t>новлен мировой рекорд скорости 111 км/ч для двух авиаторов на борту, конструктор решил приостановить испытания, обработать полученные данные и заняться улучшением машины. Негладким путем проб и ошибок он пришел к простой и ясной мысли, что самолет дол</w:t>
      </w:r>
      <w:r w:rsidRPr="00131A83">
        <w:rPr>
          <w:bCs/>
          <w:color w:val="0070C0"/>
          <w:sz w:val="16"/>
          <w:szCs w:val="16"/>
        </w:rPr>
        <w:softHyphen/>
        <w:t>жен быть цельным и оптимальным созданием, т.е. каж</w:t>
      </w:r>
      <w:r w:rsidRPr="00131A83">
        <w:rPr>
          <w:bCs/>
          <w:color w:val="0070C0"/>
          <w:sz w:val="16"/>
          <w:szCs w:val="16"/>
        </w:rPr>
        <w:softHyphen/>
        <w:t>дая его часть должна вытекать из другой, соответствовать друг другу. Можно сделать прекрасные крылья, красивый и прочный фюзеляж, удобное управ</w:t>
      </w:r>
      <w:r w:rsidRPr="00131A83">
        <w:rPr>
          <w:bCs/>
          <w:color w:val="0070C0"/>
          <w:sz w:val="16"/>
          <w:szCs w:val="16"/>
        </w:rPr>
        <w:softHyphen/>
        <w:t>ление, удачно подобрать силовую установку, а машина окажется негодной. Теперь стало ясно — в первую оче</w:t>
      </w:r>
      <w:r w:rsidRPr="00131A83">
        <w:rPr>
          <w:bCs/>
          <w:color w:val="0070C0"/>
          <w:sz w:val="16"/>
          <w:szCs w:val="16"/>
        </w:rPr>
        <w:softHyphen/>
        <w:t>редь необходим анализ аэродинамических качеств С-6. Чтобы иметь по крайней мере сравнительные данные по аэродинамическому сопротивлению узлов и деталей, Сикорский создал простую коловратную установку, ко</w:t>
      </w:r>
      <w:r w:rsidRPr="00131A83">
        <w:rPr>
          <w:bCs/>
          <w:color w:val="0070C0"/>
          <w:sz w:val="16"/>
          <w:szCs w:val="16"/>
        </w:rPr>
        <w:softHyphen/>
        <w:t>торая позволяла получать не только сравнительные, но и количественные данные путем замера установившихся скоростей вращения диска с закрепленной на нем ис</w:t>
      </w:r>
      <w:r w:rsidRPr="00131A83">
        <w:rPr>
          <w:bCs/>
          <w:color w:val="0070C0"/>
          <w:sz w:val="16"/>
          <w:szCs w:val="16"/>
        </w:rPr>
        <w:softHyphen/>
        <w:t>пытываемой деталью. Это был грубый, но зато эффек</w:t>
      </w:r>
      <w:r w:rsidRPr="00131A83">
        <w:rPr>
          <w:bCs/>
          <w:color w:val="0070C0"/>
          <w:sz w:val="16"/>
          <w:szCs w:val="16"/>
        </w:rPr>
        <w:softHyphen/>
        <w:t>тивный метод, который позволил в короткий срок сделать необходимые выводы.</w:t>
      </w:r>
    </w:p>
    <w:p w14:paraId="64759147" w14:textId="77777777" w:rsidR="00BD0D7D" w:rsidRPr="00131A83" w:rsidRDefault="00BD0D7D" w:rsidP="003C1FA7">
      <w:pPr>
        <w:jc w:val="both"/>
        <w:rPr>
          <w:bCs/>
          <w:color w:val="0070C0"/>
          <w:sz w:val="16"/>
          <w:szCs w:val="16"/>
        </w:rPr>
      </w:pPr>
      <w:r w:rsidRPr="00131A83">
        <w:rPr>
          <w:bCs/>
          <w:color w:val="0070C0"/>
          <w:sz w:val="16"/>
          <w:szCs w:val="16"/>
        </w:rPr>
        <w:t xml:space="preserve">Размах верхнего крыла был увеличен на 3 м, удлинение теперь составляло 9,67. Консоли имели подкосы с минимальным лобовым сопротивлением, проволочные расчалки сделаны парными с вложенными между ними деревянными профильными планками с общей обмоткой тесьмой. Сопротивление расчалок от этого уменьшилось вдвое. Элероны на нижнем крыле были упразднены. Фюзеляж обшивался фанерой, закрывались также фанерой кабина, </w:t>
      </w:r>
      <w:proofErr w:type="spellStart"/>
      <w:r w:rsidRPr="00131A83">
        <w:rPr>
          <w:bCs/>
          <w:color w:val="0070C0"/>
          <w:sz w:val="16"/>
          <w:szCs w:val="16"/>
        </w:rPr>
        <w:t>мотогондола</w:t>
      </w:r>
      <w:proofErr w:type="spellEnd"/>
      <w:r w:rsidRPr="00131A83">
        <w:rPr>
          <w:bCs/>
          <w:color w:val="0070C0"/>
          <w:sz w:val="16"/>
          <w:szCs w:val="16"/>
        </w:rPr>
        <w:t xml:space="preserve"> и часть вере</w:t>
      </w:r>
      <w:r w:rsidRPr="00131A83">
        <w:rPr>
          <w:bCs/>
          <w:color w:val="0070C0"/>
          <w:sz w:val="16"/>
          <w:szCs w:val="16"/>
        </w:rPr>
        <w:softHyphen/>
        <w:t>тенообразного хвоста. Радиатор площадью 7 м2 помещался под фюзеляжем. В марте доработанный са</w:t>
      </w:r>
      <w:r w:rsidRPr="00131A83">
        <w:rPr>
          <w:bCs/>
          <w:color w:val="0070C0"/>
          <w:sz w:val="16"/>
          <w:szCs w:val="16"/>
        </w:rPr>
        <w:softHyphen/>
        <w:t>молет был готов и получил название С-6А (24177).</w:t>
      </w:r>
    </w:p>
    <w:p w14:paraId="0D5343F6" w14:textId="77777777" w:rsidR="00BD0D7D" w:rsidRPr="00131A83" w:rsidRDefault="00BD0D7D" w:rsidP="003C1FA7">
      <w:pPr>
        <w:jc w:val="both"/>
        <w:rPr>
          <w:bCs/>
          <w:color w:val="0070C0"/>
          <w:sz w:val="16"/>
          <w:szCs w:val="16"/>
          <w:lang w:bidi="en-US"/>
        </w:rPr>
      </w:pPr>
    </w:p>
    <w:p w14:paraId="5DEBD730" w14:textId="52991C8A" w:rsidR="008343DD" w:rsidRPr="00131A83" w:rsidRDefault="008343DD" w:rsidP="003C1FA7">
      <w:pPr>
        <w:jc w:val="both"/>
        <w:rPr>
          <w:bCs/>
          <w:i/>
          <w:iCs/>
          <w:color w:val="000000" w:themeColor="text1"/>
          <w:sz w:val="16"/>
          <w:szCs w:val="16"/>
        </w:rPr>
      </w:pPr>
      <w:r w:rsidRPr="00131A83">
        <w:rPr>
          <w:bCs/>
          <w:i/>
          <w:iCs/>
          <w:color w:val="000000" w:themeColor="text1"/>
          <w:sz w:val="16"/>
          <w:szCs w:val="16"/>
        </w:rPr>
        <w:t>Авиация и воздухоплавание за рубежом:</w:t>
      </w:r>
    </w:p>
    <w:p w14:paraId="2FC5C505" w14:textId="77777777" w:rsidR="008343DD" w:rsidRPr="00131A83" w:rsidRDefault="008343DD" w:rsidP="003C1FA7">
      <w:pPr>
        <w:jc w:val="both"/>
        <w:rPr>
          <w:bCs/>
          <w:i/>
          <w:iCs/>
          <w:color w:val="000000" w:themeColor="text1"/>
          <w:sz w:val="16"/>
          <w:szCs w:val="16"/>
        </w:rPr>
      </w:pPr>
    </w:p>
    <w:p w14:paraId="2D030D29" w14:textId="77777777" w:rsidR="008343DD" w:rsidRPr="00131A83" w:rsidRDefault="008343DD" w:rsidP="003C1FA7">
      <w:pPr>
        <w:jc w:val="both"/>
        <w:rPr>
          <w:bCs/>
          <w:color w:val="000000" w:themeColor="text1"/>
          <w:sz w:val="16"/>
          <w:szCs w:val="16"/>
        </w:rPr>
      </w:pPr>
      <w:r w:rsidRPr="00131A83">
        <w:rPr>
          <w:bCs/>
          <w:color w:val="000000" w:themeColor="text1"/>
          <w:sz w:val="16"/>
          <w:szCs w:val="16"/>
        </w:rPr>
        <w:t xml:space="preserve">К концу ноября 1911 г. Италия транспортировала в Триполитанию всего 9 самолетов: 6 в Триполи и 3 в Бенгази. </w:t>
      </w:r>
    </w:p>
    <w:p w14:paraId="691C9E41" w14:textId="77777777" w:rsidR="008343DD" w:rsidRPr="00131A83" w:rsidRDefault="008343DD" w:rsidP="003C1FA7">
      <w:pPr>
        <w:jc w:val="both"/>
        <w:rPr>
          <w:bCs/>
          <w:color w:val="000000" w:themeColor="text1"/>
          <w:sz w:val="16"/>
          <w:szCs w:val="16"/>
        </w:rPr>
      </w:pPr>
      <w:proofErr w:type="spellStart"/>
      <w:r w:rsidRPr="00131A83">
        <w:rPr>
          <w:bCs/>
          <w:color w:val="000000" w:themeColor="text1"/>
          <w:sz w:val="16"/>
          <w:szCs w:val="16"/>
        </w:rPr>
        <w:t>Триполийская</w:t>
      </w:r>
      <w:proofErr w:type="spellEnd"/>
      <w:r w:rsidRPr="00131A83">
        <w:rPr>
          <w:bCs/>
          <w:color w:val="000000" w:themeColor="text1"/>
          <w:sz w:val="16"/>
          <w:szCs w:val="16"/>
        </w:rPr>
        <w:t xml:space="preserve"> группа состояла из: 1 Фармана (двухместный аппарат), 1 </w:t>
      </w:r>
      <w:proofErr w:type="spellStart"/>
      <w:r w:rsidRPr="00131A83">
        <w:rPr>
          <w:bCs/>
          <w:color w:val="000000" w:themeColor="text1"/>
          <w:sz w:val="16"/>
          <w:szCs w:val="16"/>
        </w:rPr>
        <w:t>Ньюпора</w:t>
      </w:r>
      <w:proofErr w:type="spellEnd"/>
      <w:r w:rsidRPr="00131A83">
        <w:rPr>
          <w:bCs/>
          <w:color w:val="000000" w:themeColor="text1"/>
          <w:sz w:val="16"/>
          <w:szCs w:val="16"/>
        </w:rPr>
        <w:t xml:space="preserve">, 2 Блерио, 1 </w:t>
      </w:r>
      <w:proofErr w:type="spellStart"/>
      <w:r w:rsidRPr="00131A83">
        <w:rPr>
          <w:bCs/>
          <w:color w:val="000000" w:themeColor="text1"/>
          <w:sz w:val="16"/>
          <w:szCs w:val="16"/>
        </w:rPr>
        <w:t>Этриха</w:t>
      </w:r>
      <w:proofErr w:type="spellEnd"/>
      <w:r w:rsidRPr="00131A83">
        <w:rPr>
          <w:bCs/>
          <w:color w:val="000000" w:themeColor="text1"/>
          <w:sz w:val="16"/>
          <w:szCs w:val="16"/>
        </w:rPr>
        <w:t xml:space="preserve"> и 1 резервного </w:t>
      </w:r>
      <w:proofErr w:type="spellStart"/>
      <w:r w:rsidRPr="00131A83">
        <w:rPr>
          <w:bCs/>
          <w:color w:val="000000" w:themeColor="text1"/>
          <w:sz w:val="16"/>
          <w:szCs w:val="16"/>
        </w:rPr>
        <w:t>Ньюпора</w:t>
      </w:r>
      <w:proofErr w:type="spellEnd"/>
      <w:r w:rsidRPr="00131A83">
        <w:rPr>
          <w:bCs/>
          <w:color w:val="000000" w:themeColor="text1"/>
          <w:sz w:val="16"/>
          <w:szCs w:val="16"/>
        </w:rPr>
        <w:t xml:space="preserve"> (одноместные аппараты). </w:t>
      </w:r>
    </w:p>
    <w:p w14:paraId="09F024F1" w14:textId="77777777" w:rsidR="008343DD" w:rsidRPr="00131A83" w:rsidRDefault="008343DD" w:rsidP="003C1FA7">
      <w:pPr>
        <w:jc w:val="both"/>
        <w:rPr>
          <w:bCs/>
          <w:color w:val="000000" w:themeColor="text1"/>
          <w:sz w:val="16"/>
          <w:szCs w:val="16"/>
        </w:rPr>
      </w:pPr>
      <w:r w:rsidRPr="00131A83">
        <w:rPr>
          <w:bCs/>
          <w:color w:val="000000" w:themeColor="text1"/>
          <w:sz w:val="16"/>
          <w:szCs w:val="16"/>
        </w:rPr>
        <w:t xml:space="preserve">Группа в Бенгази состояла из: 1 Фармана и 1 Астории (двухместные аппараты), 1 Блерио (одноместный аппарат). </w:t>
      </w:r>
    </w:p>
    <w:p w14:paraId="5CC5F8A8" w14:textId="77777777" w:rsidR="008343DD" w:rsidRPr="00131A83" w:rsidRDefault="008343DD" w:rsidP="003C1FA7">
      <w:pPr>
        <w:jc w:val="both"/>
        <w:rPr>
          <w:bCs/>
          <w:color w:val="000000" w:themeColor="text1"/>
          <w:sz w:val="16"/>
          <w:szCs w:val="16"/>
        </w:rPr>
      </w:pPr>
      <w:r w:rsidRPr="00131A83">
        <w:rPr>
          <w:bCs/>
          <w:color w:val="000000" w:themeColor="text1"/>
          <w:sz w:val="16"/>
          <w:szCs w:val="16"/>
        </w:rPr>
        <w:t xml:space="preserve">К концу войны в Триполитании было 28 действующих самолетов (11335). </w:t>
      </w:r>
    </w:p>
    <w:p w14:paraId="31E12D55" w14:textId="77777777" w:rsidR="008343DD" w:rsidRPr="00131A83" w:rsidRDefault="008343DD" w:rsidP="003C1FA7">
      <w:pPr>
        <w:jc w:val="both"/>
        <w:rPr>
          <w:bCs/>
          <w:color w:val="000000" w:themeColor="text1"/>
          <w:sz w:val="16"/>
          <w:szCs w:val="16"/>
        </w:rPr>
      </w:pPr>
      <w:r w:rsidRPr="00131A83">
        <w:rPr>
          <w:bCs/>
          <w:color w:val="000000" w:themeColor="text1"/>
          <w:sz w:val="16"/>
          <w:szCs w:val="16"/>
        </w:rPr>
        <w:t xml:space="preserve">Работа авиации началась тотчас же по прибытии первых самолетов в октябре 1911 г. </w:t>
      </w:r>
    </w:p>
    <w:p w14:paraId="2694E9BA" w14:textId="77777777" w:rsidR="008343DD" w:rsidRPr="00131A83" w:rsidRDefault="008343DD" w:rsidP="003C1FA7">
      <w:pPr>
        <w:jc w:val="both"/>
        <w:rPr>
          <w:bCs/>
          <w:color w:val="000000" w:themeColor="text1"/>
          <w:sz w:val="16"/>
          <w:szCs w:val="16"/>
        </w:rPr>
      </w:pPr>
      <w:r w:rsidRPr="00131A83">
        <w:rPr>
          <w:bCs/>
          <w:color w:val="000000" w:themeColor="text1"/>
          <w:sz w:val="16"/>
          <w:szCs w:val="16"/>
        </w:rPr>
        <w:t xml:space="preserve">Распределение работы предположено было такое: самолеты, главным образом, должны были вести разведку и вместе с тем производить опыты по бомбардированию. </w:t>
      </w:r>
    </w:p>
    <w:p w14:paraId="39D741DD" w14:textId="77777777" w:rsidR="008343DD" w:rsidRPr="00131A83" w:rsidRDefault="008343DD" w:rsidP="003C1FA7">
      <w:pPr>
        <w:jc w:val="both"/>
        <w:rPr>
          <w:bCs/>
          <w:color w:val="000000" w:themeColor="text1"/>
          <w:sz w:val="16"/>
          <w:szCs w:val="16"/>
        </w:rPr>
      </w:pPr>
      <w:r w:rsidRPr="00131A83">
        <w:rPr>
          <w:bCs/>
          <w:color w:val="000000" w:themeColor="text1"/>
          <w:sz w:val="16"/>
          <w:szCs w:val="16"/>
        </w:rPr>
        <w:t xml:space="preserve">Большие надежды возлагались на бомбардирование с дирижаблей, вследствие их значительной грузоподъемности. Кроме того, дирижабли должны были применяться для дальней разведки. </w:t>
      </w:r>
    </w:p>
    <w:p w14:paraId="12068518" w14:textId="77777777" w:rsidR="008343DD" w:rsidRPr="00131A83" w:rsidRDefault="008343DD" w:rsidP="003C1FA7">
      <w:pPr>
        <w:jc w:val="both"/>
        <w:rPr>
          <w:bCs/>
          <w:color w:val="000000" w:themeColor="text1"/>
          <w:sz w:val="16"/>
          <w:szCs w:val="16"/>
        </w:rPr>
      </w:pPr>
      <w:r w:rsidRPr="00131A83">
        <w:rPr>
          <w:bCs/>
          <w:color w:val="000000" w:themeColor="text1"/>
          <w:sz w:val="16"/>
          <w:szCs w:val="16"/>
        </w:rPr>
        <w:t xml:space="preserve">Змейковые аэростаты должны были служить для наблюдения в интересах артиллерии. </w:t>
      </w:r>
    </w:p>
    <w:p w14:paraId="273FE4DC" w14:textId="77777777" w:rsidR="008343DD" w:rsidRPr="00131A83" w:rsidRDefault="008343DD" w:rsidP="003C1FA7">
      <w:pPr>
        <w:jc w:val="both"/>
        <w:rPr>
          <w:bCs/>
          <w:i/>
          <w:color w:val="000000" w:themeColor="text1"/>
          <w:sz w:val="16"/>
          <w:szCs w:val="16"/>
        </w:rPr>
      </w:pPr>
    </w:p>
    <w:p w14:paraId="51C0973F" w14:textId="7C6419D4" w:rsidR="00770467" w:rsidRPr="00131A83" w:rsidRDefault="00770467" w:rsidP="003C1FA7">
      <w:pPr>
        <w:jc w:val="both"/>
        <w:rPr>
          <w:bCs/>
          <w:color w:val="000000" w:themeColor="text1"/>
          <w:sz w:val="16"/>
          <w:szCs w:val="16"/>
        </w:rPr>
      </w:pPr>
      <w:r w:rsidRPr="00131A83">
        <w:rPr>
          <w:bCs/>
          <w:i/>
          <w:color w:val="000000" w:themeColor="text1"/>
          <w:sz w:val="16"/>
          <w:szCs w:val="16"/>
        </w:rPr>
        <w:t>Самолетостроение:</w:t>
      </w:r>
    </w:p>
    <w:p w14:paraId="647726C6" w14:textId="77777777" w:rsidR="00770467" w:rsidRPr="00131A83" w:rsidRDefault="00770467" w:rsidP="003C1FA7">
      <w:pPr>
        <w:jc w:val="both"/>
        <w:rPr>
          <w:bCs/>
          <w:color w:val="000000" w:themeColor="text1"/>
          <w:sz w:val="16"/>
          <w:szCs w:val="16"/>
        </w:rPr>
      </w:pPr>
    </w:p>
    <w:p w14:paraId="4A17606E" w14:textId="77777777" w:rsidR="00770467" w:rsidRPr="00131A83" w:rsidRDefault="00770467" w:rsidP="003C1FA7">
      <w:pPr>
        <w:jc w:val="both"/>
        <w:rPr>
          <w:bCs/>
          <w:color w:val="0070C0"/>
          <w:sz w:val="16"/>
          <w:szCs w:val="16"/>
        </w:rPr>
      </w:pPr>
      <w:r w:rsidRPr="00131A83">
        <w:rPr>
          <w:bCs/>
          <w:color w:val="0070C0"/>
          <w:sz w:val="16"/>
          <w:szCs w:val="16"/>
        </w:rPr>
        <w:t>В ноябре 1911 года военный министр В.А. Сухомлинов докладывал царю: «С целью развития и поощрения промышленности по строительству воздухоплавательных аппаратов, главным образом, самолетов, военному ведомству должно быть предоставлено право заказывать эти аппараты преимущественно на отечественных заводах, хотя бы и по более дорогим ценам, чем за границей, само собой разумеется, при условии обязательства заводов поставлять аппараты последней наиболее совершенной конструкции» (20121).</w:t>
      </w:r>
    </w:p>
    <w:p w14:paraId="7DDB4861" w14:textId="77777777" w:rsidR="00770467" w:rsidRPr="00131A83" w:rsidRDefault="00770467" w:rsidP="003C1FA7">
      <w:pPr>
        <w:jc w:val="both"/>
        <w:rPr>
          <w:bCs/>
          <w:color w:val="0070C0"/>
          <w:sz w:val="16"/>
          <w:szCs w:val="16"/>
        </w:rPr>
      </w:pPr>
    </w:p>
    <w:p w14:paraId="6074AB12"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 xml:space="preserve">В ноябре 1911 г. Московский аэродром инспектировал подполковник Немченко, из отчета которого видно, как </w:t>
      </w:r>
      <w:proofErr w:type="spellStart"/>
      <w:r w:rsidRPr="00131A83">
        <w:rPr>
          <w:b w:val="0"/>
          <w:bCs/>
          <w:color w:val="000000" w:themeColor="text1"/>
          <w:sz w:val="16"/>
          <w:szCs w:val="16"/>
        </w:rPr>
        <w:t>Н.Е.Жуковский</w:t>
      </w:r>
      <w:proofErr w:type="spellEnd"/>
      <w:r w:rsidRPr="00131A83">
        <w:rPr>
          <w:b w:val="0"/>
          <w:bCs/>
          <w:color w:val="000000" w:themeColor="text1"/>
          <w:sz w:val="16"/>
          <w:szCs w:val="16"/>
        </w:rPr>
        <w:t xml:space="preserve"> с коллегами планировали вести научно-исследовательскую работу по проектированию и созданию летательных аппаратов: «Выяснился </w:t>
      </w:r>
      <w:proofErr w:type="gramStart"/>
      <w:r w:rsidRPr="00131A83">
        <w:rPr>
          <w:b w:val="0"/>
          <w:bCs/>
          <w:color w:val="000000" w:themeColor="text1"/>
          <w:sz w:val="16"/>
          <w:szCs w:val="16"/>
        </w:rPr>
        <w:t>путь</w:t>
      </w:r>
      <w:proofErr w:type="gramEnd"/>
      <w:r w:rsidRPr="00131A83">
        <w:rPr>
          <w:b w:val="0"/>
          <w:bCs/>
          <w:color w:val="000000" w:themeColor="text1"/>
          <w:sz w:val="16"/>
          <w:szCs w:val="16"/>
        </w:rPr>
        <w:t xml:space="preserve"> по которому этим обществом предложено следовать при разработке и постройке научно-сконструированного русского аэроплана. Для этого намечено следующее:</w:t>
      </w:r>
    </w:p>
    <w:p w14:paraId="76D3B8DD"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 xml:space="preserve">а/ вычисление теоретическим путем каждой части аэроплана и установления наиболее выгодного очертания этих частей, </w:t>
      </w:r>
    </w:p>
    <w:p w14:paraId="3367E2A2"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 xml:space="preserve">б/ поверка построенных на основании расчета частей и винтов аэроплана опытным путем в аэродинамических лабораториях Московского университета и московского инженерного училища, и, если представится возможность, то в соответственных лабораториях учебных заведений гор. </w:t>
      </w:r>
      <w:proofErr w:type="spellStart"/>
      <w:r w:rsidRPr="00131A83">
        <w:rPr>
          <w:b w:val="0"/>
          <w:bCs/>
          <w:color w:val="000000" w:themeColor="text1"/>
          <w:sz w:val="16"/>
          <w:szCs w:val="16"/>
        </w:rPr>
        <w:t>С.Петербурга</w:t>
      </w:r>
      <w:proofErr w:type="spellEnd"/>
      <w:r w:rsidRPr="00131A83">
        <w:rPr>
          <w:b w:val="0"/>
          <w:bCs/>
          <w:color w:val="000000" w:themeColor="text1"/>
          <w:sz w:val="16"/>
          <w:szCs w:val="16"/>
        </w:rPr>
        <w:t xml:space="preserve">, </w:t>
      </w:r>
    </w:p>
    <w:p w14:paraId="336E2D81"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в/ проверка построенных и собранных частей и винта аэроплана на открытом воздухе в условиях, близких к действительному полету аэроплана». Далее в отчете шло описание «натурного эксперимента»: «Для этой цели, как выяснилось, можно будет воспользоваться предоставляемым городом Москвой участком трамвайного пути длиною 1,1 версты проложенным в местности, относительно мало заселенной (около Петровского дворца). Рельсовый путь и телефон, на которых можно будет производить испытания, при достижении поступательной скорости 50—80 верст в час предоставлены будут городом для упомянутой цели с января месяца по ночам от 12 часов ночи до 6-ти часов утра. Кроме того, город предоставляет обществу материал (рельсы) для прокладки специального кругового пути на Ходынском поле для производства таких же испытаний.» (15464).</w:t>
      </w:r>
    </w:p>
    <w:p w14:paraId="24D480BC" w14:textId="77777777" w:rsidR="00770467" w:rsidRPr="00131A83" w:rsidRDefault="00770467" w:rsidP="003C1FA7">
      <w:pPr>
        <w:pStyle w:val="2"/>
        <w:spacing w:before="0" w:after="0"/>
        <w:jc w:val="both"/>
        <w:rPr>
          <w:b w:val="0"/>
          <w:bCs/>
          <w:color w:val="000000" w:themeColor="text1"/>
          <w:sz w:val="16"/>
          <w:szCs w:val="16"/>
        </w:rPr>
      </w:pPr>
    </w:p>
    <w:p w14:paraId="3F4570D7" w14:textId="77777777" w:rsidR="00F90A2D" w:rsidRPr="00131A83" w:rsidRDefault="00F90A2D" w:rsidP="003C1FA7">
      <w:pPr>
        <w:jc w:val="both"/>
        <w:rPr>
          <w:bCs/>
          <w:color w:val="000000" w:themeColor="text1"/>
          <w:sz w:val="16"/>
          <w:szCs w:val="16"/>
        </w:rPr>
      </w:pPr>
      <w:r w:rsidRPr="00131A83">
        <w:rPr>
          <w:bCs/>
          <w:color w:val="000000" w:themeColor="text1"/>
          <w:sz w:val="16"/>
          <w:szCs w:val="16"/>
        </w:rPr>
        <w:t>В ноябре 1911 г. был закончен С-6, начатый постройкой в августе. Его постройке предшествовали первые аэродинамические опыты по определению лобового сопротивления частей и деталей самолета, произведенные И. И. Сикорским на самодельной коловратной установке.</w:t>
      </w:r>
    </w:p>
    <w:p w14:paraId="6606B25B" w14:textId="77777777" w:rsidR="00F90A2D" w:rsidRPr="00131A83" w:rsidRDefault="00F90A2D" w:rsidP="003C1FA7">
      <w:pPr>
        <w:jc w:val="both"/>
        <w:rPr>
          <w:bCs/>
          <w:color w:val="000000" w:themeColor="text1"/>
          <w:sz w:val="16"/>
          <w:szCs w:val="16"/>
        </w:rPr>
      </w:pPr>
      <w:r w:rsidRPr="00131A83">
        <w:rPr>
          <w:bCs/>
          <w:color w:val="000000" w:themeColor="text1"/>
          <w:sz w:val="16"/>
          <w:szCs w:val="16"/>
        </w:rPr>
        <w:t xml:space="preserve">Конструктор принял меры к тому, чтобы высокие качества русских авиационных конструкций завоевали всеобщее признание. После самолета С-5 имя И. И. Сикорского стало известным в России, и все-таки самолет С-5 оставался только промежуточным типом, нужен был самолет с более высокими, рекордными показателями. Самолет С-6 по схеме и размерам </w:t>
      </w:r>
      <w:proofErr w:type="spellStart"/>
      <w:r w:rsidRPr="00131A83">
        <w:rPr>
          <w:bCs/>
          <w:color w:val="000000" w:themeColor="text1"/>
          <w:sz w:val="16"/>
          <w:szCs w:val="16"/>
        </w:rPr>
        <w:t>пйчти</w:t>
      </w:r>
      <w:proofErr w:type="spellEnd"/>
      <w:r w:rsidRPr="00131A83">
        <w:rPr>
          <w:bCs/>
          <w:color w:val="000000" w:themeColor="text1"/>
          <w:sz w:val="16"/>
          <w:szCs w:val="16"/>
        </w:rPr>
        <w:t xml:space="preserve"> совпадал с С-5, но отличался от него трехместной гондолой (летчик помещался сзади) и более тщательной отделкой. Бензобаки были сделаны обтекаемыми и подтянуты непосредственно к верхнему крылу, спицы колес закрыты алюминиевыми дисками, обшивка была тщательно отлакирована, а фанерная гондола и стойки отполированы. Радиатор длиной в 2,5 м был сделан из алюминиевых трубок, впрессованных концами в коллекторы, и установлен вдоль верхних поясов хвостовой фермы; он давал очень малое сопротивление. Двигатель — “Аргус” в 100 л. с.</w:t>
      </w:r>
    </w:p>
    <w:p w14:paraId="29F54D7D" w14:textId="77777777" w:rsidR="00F90A2D" w:rsidRPr="00131A83" w:rsidRDefault="00F90A2D" w:rsidP="003C1FA7">
      <w:pPr>
        <w:jc w:val="both"/>
        <w:rPr>
          <w:bCs/>
          <w:color w:val="000000" w:themeColor="text1"/>
          <w:sz w:val="16"/>
          <w:szCs w:val="16"/>
        </w:rPr>
      </w:pPr>
    </w:p>
    <w:p w14:paraId="2CD0BA89" w14:textId="28720685"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В ноябре 1911 года Е.И. </w:t>
      </w:r>
      <w:proofErr w:type="spellStart"/>
      <w:r w:rsidRPr="00131A83">
        <w:rPr>
          <w:bCs/>
          <w:color w:val="000000" w:themeColor="text1"/>
          <w:sz w:val="16"/>
          <w:szCs w:val="16"/>
        </w:rPr>
        <w:t>Касяненко</w:t>
      </w:r>
      <w:proofErr w:type="spellEnd"/>
      <w:r w:rsidRPr="00131A83">
        <w:rPr>
          <w:bCs/>
          <w:color w:val="000000" w:themeColor="text1"/>
          <w:sz w:val="16"/>
          <w:szCs w:val="16"/>
        </w:rPr>
        <w:t xml:space="preserve"> сделал в Воздухо</w:t>
      </w:r>
      <w:r w:rsidRPr="00131A83">
        <w:rPr>
          <w:bCs/>
          <w:color w:val="000000" w:themeColor="text1"/>
          <w:sz w:val="16"/>
          <w:szCs w:val="16"/>
        </w:rPr>
        <w:softHyphen/>
        <w:t>плавательном кружке КПИ доклад об «оживленных» крыльях. Под этим названием понимались крылья, меняющие угол установки в, полете, для осуществле</w:t>
      </w:r>
      <w:r w:rsidRPr="00131A83">
        <w:rPr>
          <w:bCs/>
          <w:color w:val="000000" w:themeColor="text1"/>
          <w:sz w:val="16"/>
          <w:szCs w:val="16"/>
        </w:rPr>
        <w:softHyphen/>
        <w:t>ния поперечного управления самолетом без перека</w:t>
      </w:r>
      <w:r w:rsidRPr="00131A83">
        <w:rPr>
          <w:bCs/>
          <w:color w:val="000000" w:themeColor="text1"/>
          <w:sz w:val="16"/>
          <w:szCs w:val="16"/>
        </w:rPr>
        <w:softHyphen/>
        <w:t xml:space="preserve">шивания концов крыльев или элеронов. По своей инициативе и на свои средства братья </w:t>
      </w:r>
      <w:proofErr w:type="spellStart"/>
      <w:r w:rsidRPr="00131A83">
        <w:rPr>
          <w:bCs/>
          <w:color w:val="000000" w:themeColor="text1"/>
          <w:sz w:val="16"/>
          <w:szCs w:val="16"/>
        </w:rPr>
        <w:t>Касяненко</w:t>
      </w:r>
      <w:proofErr w:type="spellEnd"/>
      <w:r w:rsidRPr="00131A83">
        <w:rPr>
          <w:bCs/>
          <w:color w:val="000000" w:themeColor="text1"/>
          <w:sz w:val="16"/>
          <w:szCs w:val="16"/>
        </w:rPr>
        <w:t xml:space="preserve"> предприняли постройку такого самолета-биплана, у которого обе полукоробки крыльев могли менять угол установки одна относительно другой. Предполагалось, что «оживленные» крылья обеспе</w:t>
      </w:r>
      <w:r w:rsidRPr="00131A83">
        <w:rPr>
          <w:bCs/>
          <w:color w:val="000000" w:themeColor="text1"/>
          <w:sz w:val="16"/>
          <w:szCs w:val="16"/>
        </w:rPr>
        <w:softHyphen/>
        <w:t>чат автоматическую поперечную устойчивость. Схема самолета — четырехстоечный биплан с уз</w:t>
      </w:r>
      <w:r w:rsidRPr="00131A83">
        <w:rPr>
          <w:bCs/>
          <w:color w:val="000000" w:themeColor="text1"/>
          <w:sz w:val="16"/>
          <w:szCs w:val="16"/>
        </w:rPr>
        <w:softHyphen/>
        <w:t>ким трехгранным форменным расчалочным фюзеля</w:t>
      </w:r>
      <w:r w:rsidRPr="00131A83">
        <w:rPr>
          <w:bCs/>
          <w:color w:val="000000" w:themeColor="text1"/>
          <w:sz w:val="16"/>
          <w:szCs w:val="16"/>
        </w:rPr>
        <w:softHyphen/>
        <w:t>жем, с двигателем «</w:t>
      </w:r>
      <w:proofErr w:type="spellStart"/>
      <w:r w:rsidRPr="00131A83">
        <w:rPr>
          <w:bCs/>
          <w:color w:val="000000" w:themeColor="text1"/>
          <w:sz w:val="16"/>
          <w:szCs w:val="16"/>
        </w:rPr>
        <w:t>Эрликон</w:t>
      </w:r>
      <w:proofErr w:type="spellEnd"/>
      <w:r w:rsidRPr="00131A83">
        <w:rPr>
          <w:bCs/>
          <w:color w:val="000000" w:themeColor="text1"/>
          <w:sz w:val="16"/>
          <w:szCs w:val="16"/>
        </w:rPr>
        <w:t>» в 50 л.с., вращавшим посредством цепных передач два тянущих винта, уста</w:t>
      </w:r>
      <w:r w:rsidRPr="00131A83">
        <w:rPr>
          <w:bCs/>
          <w:color w:val="000000" w:themeColor="text1"/>
          <w:sz w:val="16"/>
          <w:szCs w:val="16"/>
        </w:rPr>
        <w:softHyphen/>
        <w:t>новленных посредине между крыльями, чуть впереди их носков. Винты вращались в разные стороны. Ко</w:t>
      </w:r>
      <w:r w:rsidRPr="00131A83">
        <w:rPr>
          <w:bCs/>
          <w:color w:val="000000" w:themeColor="text1"/>
          <w:sz w:val="16"/>
          <w:szCs w:val="16"/>
        </w:rPr>
        <w:softHyphen/>
        <w:t>робка крыльев имела восемь пар стоек, между перед</w:t>
      </w:r>
      <w:r w:rsidRPr="00131A83">
        <w:rPr>
          <w:bCs/>
          <w:color w:val="000000" w:themeColor="text1"/>
          <w:sz w:val="16"/>
          <w:szCs w:val="16"/>
        </w:rPr>
        <w:softHyphen/>
        <w:t>ними и задними стойками К-образные раскосы от, концов передних стоек к середине задних стоек. Полу</w:t>
      </w:r>
      <w:r w:rsidRPr="00131A83">
        <w:rPr>
          <w:bCs/>
          <w:color w:val="000000" w:themeColor="text1"/>
          <w:sz w:val="16"/>
          <w:szCs w:val="16"/>
        </w:rPr>
        <w:softHyphen/>
        <w:t xml:space="preserve">коробки крыльев могли менять угол установки путем вращения передних лонжеронов. Хвостовое оперение </w:t>
      </w:r>
      <w:proofErr w:type="spellStart"/>
      <w:r w:rsidRPr="00131A83">
        <w:rPr>
          <w:bCs/>
          <w:color w:val="000000" w:themeColor="text1"/>
          <w:sz w:val="16"/>
          <w:szCs w:val="16"/>
        </w:rPr>
        <w:t>бипланное</w:t>
      </w:r>
      <w:proofErr w:type="spellEnd"/>
      <w:r w:rsidRPr="00131A83">
        <w:rPr>
          <w:bCs/>
          <w:color w:val="000000" w:themeColor="text1"/>
          <w:sz w:val="16"/>
          <w:szCs w:val="16"/>
        </w:rPr>
        <w:t>. Постройка «Касяненко-3» велась в Петербурге и была закончена к осени 1912 года — ко времени про</w:t>
      </w:r>
      <w:r w:rsidRPr="00131A83">
        <w:rPr>
          <w:bCs/>
          <w:color w:val="000000" w:themeColor="text1"/>
          <w:sz w:val="16"/>
          <w:szCs w:val="16"/>
        </w:rPr>
        <w:softHyphen/>
        <w:t>ведения конкурса военных самолетов. Аэроплан, при</w:t>
      </w:r>
      <w:r w:rsidRPr="00131A83">
        <w:rPr>
          <w:bCs/>
          <w:color w:val="000000" w:themeColor="text1"/>
          <w:sz w:val="16"/>
          <w:szCs w:val="16"/>
        </w:rPr>
        <w:softHyphen/>
        <w:t>нимавший участие в конкурсе, в ходе летных испы</w:t>
      </w:r>
      <w:r w:rsidRPr="00131A83">
        <w:rPr>
          <w:bCs/>
          <w:color w:val="000000" w:themeColor="text1"/>
          <w:sz w:val="16"/>
          <w:szCs w:val="16"/>
        </w:rPr>
        <w:softHyphen/>
        <w:t>таний 28 октября потерпел аварию (553).</w:t>
      </w:r>
    </w:p>
    <w:p w14:paraId="5E90E931" w14:textId="77777777" w:rsidR="00770467" w:rsidRPr="00131A83" w:rsidRDefault="00770467" w:rsidP="003C1FA7">
      <w:pPr>
        <w:shd w:val="clear" w:color="auto" w:fill="FFFFFF"/>
        <w:jc w:val="both"/>
        <w:rPr>
          <w:bCs/>
          <w:color w:val="000000" w:themeColor="text1"/>
          <w:sz w:val="16"/>
          <w:szCs w:val="16"/>
        </w:rPr>
      </w:pPr>
    </w:p>
    <w:p w14:paraId="784EEB51" w14:textId="3B9637AC" w:rsidR="00770467" w:rsidRPr="00131A83" w:rsidRDefault="00F90A2D" w:rsidP="003C1FA7">
      <w:pPr>
        <w:jc w:val="both"/>
        <w:rPr>
          <w:bCs/>
          <w:color w:val="000000" w:themeColor="text1"/>
          <w:sz w:val="16"/>
          <w:szCs w:val="16"/>
        </w:rPr>
      </w:pPr>
      <w:r w:rsidRPr="00131A83">
        <w:rPr>
          <w:bCs/>
          <w:color w:val="000000" w:themeColor="text1"/>
          <w:sz w:val="16"/>
          <w:szCs w:val="16"/>
        </w:rPr>
        <w:t>В</w:t>
      </w:r>
      <w:r w:rsidR="00770467" w:rsidRPr="00131A83">
        <w:rPr>
          <w:bCs/>
          <w:color w:val="000000" w:themeColor="text1"/>
          <w:sz w:val="16"/>
          <w:szCs w:val="16"/>
        </w:rPr>
        <w:t xml:space="preserve"> ноябре 1911 г. Е. И. </w:t>
      </w:r>
      <w:proofErr w:type="spellStart"/>
      <w:r w:rsidR="00770467" w:rsidRPr="00131A83">
        <w:rPr>
          <w:bCs/>
          <w:color w:val="000000" w:themeColor="text1"/>
          <w:sz w:val="16"/>
          <w:szCs w:val="16"/>
        </w:rPr>
        <w:t>Касяненко</w:t>
      </w:r>
      <w:proofErr w:type="spellEnd"/>
      <w:r w:rsidR="00770467" w:rsidRPr="00131A83">
        <w:rPr>
          <w:bCs/>
          <w:color w:val="000000" w:themeColor="text1"/>
          <w:sz w:val="16"/>
          <w:szCs w:val="16"/>
        </w:rPr>
        <w:t xml:space="preserve"> сделал доклад в Воздухоплавательном кружке Киевского политехнического института. Под “оживленными” понимались крылья самолета, меняющие угол установки в полете для достижения поперечного управления самолетом без перекашивания (</w:t>
      </w:r>
      <w:proofErr w:type="spellStart"/>
      <w:r w:rsidR="00770467" w:rsidRPr="00131A83">
        <w:rPr>
          <w:bCs/>
          <w:color w:val="000000" w:themeColor="text1"/>
          <w:sz w:val="16"/>
          <w:szCs w:val="16"/>
        </w:rPr>
        <w:t>гоширования</w:t>
      </w:r>
      <w:proofErr w:type="spellEnd"/>
      <w:r w:rsidR="00770467" w:rsidRPr="00131A83">
        <w:rPr>
          <w:bCs/>
          <w:color w:val="000000" w:themeColor="text1"/>
          <w:sz w:val="16"/>
          <w:szCs w:val="16"/>
        </w:rPr>
        <w:t>) и без элеронов.</w:t>
      </w:r>
    </w:p>
    <w:p w14:paraId="06A67F8F" w14:textId="77777777" w:rsidR="00770467" w:rsidRPr="00131A83" w:rsidRDefault="00770467" w:rsidP="003C1FA7">
      <w:pPr>
        <w:pStyle w:val="Blockquote"/>
        <w:spacing w:before="0" w:after="0"/>
        <w:ind w:left="0" w:right="0"/>
        <w:jc w:val="both"/>
        <w:rPr>
          <w:bCs/>
          <w:color w:val="000000" w:themeColor="text1"/>
          <w:sz w:val="16"/>
          <w:szCs w:val="16"/>
        </w:rPr>
      </w:pPr>
    </w:p>
    <w:p w14:paraId="3C78519D" w14:textId="5357FFE7" w:rsidR="00770467" w:rsidRPr="00131A83" w:rsidRDefault="00F90A2D" w:rsidP="003C1FA7">
      <w:pPr>
        <w:jc w:val="both"/>
        <w:rPr>
          <w:bCs/>
          <w:color w:val="000000" w:themeColor="text1"/>
          <w:sz w:val="16"/>
          <w:szCs w:val="16"/>
        </w:rPr>
      </w:pPr>
      <w:r w:rsidRPr="00131A83">
        <w:rPr>
          <w:bCs/>
          <w:color w:val="000000" w:themeColor="text1"/>
          <w:sz w:val="16"/>
          <w:szCs w:val="16"/>
        </w:rPr>
        <w:lastRenderedPageBreak/>
        <w:t>В</w:t>
      </w:r>
      <w:r w:rsidR="00770467" w:rsidRPr="00131A83">
        <w:rPr>
          <w:bCs/>
          <w:color w:val="000000" w:themeColor="text1"/>
          <w:sz w:val="16"/>
          <w:szCs w:val="16"/>
        </w:rPr>
        <w:t xml:space="preserve"> ноябре 1911 г. в Гатчине</w:t>
      </w:r>
      <w:r w:rsidRPr="00131A83">
        <w:rPr>
          <w:bCs/>
          <w:color w:val="000000" w:themeColor="text1"/>
          <w:sz w:val="16"/>
          <w:szCs w:val="16"/>
        </w:rPr>
        <w:t xml:space="preserve"> инженер-подполковник Д. М. </w:t>
      </w:r>
      <w:proofErr w:type="spellStart"/>
      <w:r w:rsidRPr="00131A83">
        <w:rPr>
          <w:bCs/>
          <w:color w:val="000000" w:themeColor="text1"/>
          <w:sz w:val="16"/>
          <w:szCs w:val="16"/>
        </w:rPr>
        <w:t>Сокольцов</w:t>
      </w:r>
      <w:proofErr w:type="spellEnd"/>
      <w:r w:rsidRPr="00131A83">
        <w:rPr>
          <w:bCs/>
          <w:color w:val="000000" w:themeColor="text1"/>
          <w:sz w:val="16"/>
          <w:szCs w:val="16"/>
        </w:rPr>
        <w:t xml:space="preserve"> осуществил первую в России радиопередачу с самолета, пилотируемого А. В. Панкратьевым</w:t>
      </w:r>
      <w:r w:rsidR="00770467" w:rsidRPr="00131A83">
        <w:rPr>
          <w:bCs/>
          <w:color w:val="000000" w:themeColor="text1"/>
          <w:sz w:val="16"/>
          <w:szCs w:val="16"/>
        </w:rPr>
        <w:t>. Аппаратура состояла из закрепленного на груди передатчика, отдельного приемника и установленного под сиденьем электромотора. Антенной служил спущенный с хвоста самолета оголенный провод длиной 35 м, заканчивавшийся металлическим кругом метрового диаметра. Общий вес системы составлял около 30 кг. (11236).</w:t>
      </w:r>
    </w:p>
    <w:p w14:paraId="6EDFC481" w14:textId="77777777" w:rsidR="00770467" w:rsidRPr="00131A83" w:rsidRDefault="00770467" w:rsidP="003C1FA7">
      <w:pPr>
        <w:jc w:val="both"/>
        <w:rPr>
          <w:bCs/>
          <w:color w:val="000000" w:themeColor="text1"/>
          <w:sz w:val="16"/>
          <w:szCs w:val="16"/>
        </w:rPr>
      </w:pPr>
    </w:p>
    <w:p w14:paraId="24F89F56" w14:textId="77777777" w:rsidR="00F90A2D" w:rsidRPr="00131A83" w:rsidRDefault="00F90A2D" w:rsidP="003C1FA7">
      <w:pPr>
        <w:jc w:val="both"/>
        <w:rPr>
          <w:bCs/>
          <w:color w:val="000000" w:themeColor="text1"/>
          <w:sz w:val="16"/>
          <w:szCs w:val="16"/>
        </w:rPr>
      </w:pPr>
      <w:r w:rsidRPr="00131A83">
        <w:rPr>
          <w:bCs/>
          <w:color w:val="000000" w:themeColor="text1"/>
          <w:sz w:val="16"/>
          <w:szCs w:val="16"/>
        </w:rPr>
        <w:t xml:space="preserve">В ноябре 1911 года в Гатчине состоялись испытания первой отечественной авиационной радиостанции, которая была разработана подполковником ГИУ Н.М. </w:t>
      </w:r>
      <w:proofErr w:type="spellStart"/>
      <w:r w:rsidRPr="00131A83">
        <w:rPr>
          <w:bCs/>
          <w:color w:val="000000" w:themeColor="text1"/>
          <w:sz w:val="16"/>
          <w:szCs w:val="16"/>
        </w:rPr>
        <w:t>Сокольцовым</w:t>
      </w:r>
      <w:proofErr w:type="spellEnd"/>
      <w:r w:rsidRPr="00131A83">
        <w:rPr>
          <w:bCs/>
          <w:color w:val="000000" w:themeColor="text1"/>
          <w:sz w:val="16"/>
          <w:szCs w:val="16"/>
        </w:rPr>
        <w:t>. Однако дальше этого первого опыта отечественная промышленность не пошла (18297).</w:t>
      </w:r>
    </w:p>
    <w:p w14:paraId="71057AFC" w14:textId="77777777" w:rsidR="00F90A2D" w:rsidRPr="00131A83" w:rsidRDefault="00F90A2D" w:rsidP="003C1FA7">
      <w:pPr>
        <w:jc w:val="both"/>
        <w:rPr>
          <w:bCs/>
          <w:color w:val="000000" w:themeColor="text1"/>
          <w:sz w:val="16"/>
          <w:szCs w:val="16"/>
        </w:rPr>
      </w:pPr>
    </w:p>
    <w:p w14:paraId="53EBD2D0" w14:textId="77777777" w:rsidR="002C4A3E" w:rsidRPr="00131A83" w:rsidRDefault="002C4A3E" w:rsidP="003C1FA7">
      <w:pPr>
        <w:shd w:val="clear" w:color="auto" w:fill="FFFFFF"/>
        <w:jc w:val="both"/>
        <w:rPr>
          <w:bCs/>
          <w:color w:val="000000" w:themeColor="text1"/>
          <w:sz w:val="16"/>
          <w:szCs w:val="16"/>
        </w:rPr>
      </w:pPr>
      <w:r w:rsidRPr="00131A83">
        <w:rPr>
          <w:bCs/>
          <w:color w:val="000000" w:themeColor="text1"/>
          <w:sz w:val="16"/>
          <w:szCs w:val="16"/>
        </w:rPr>
        <w:t>В ноябре 1911 г. полковник Сокольцев оборудовал самолет радиопередат</w:t>
      </w:r>
      <w:r w:rsidRPr="00131A83">
        <w:rPr>
          <w:bCs/>
          <w:color w:val="000000" w:themeColor="text1"/>
          <w:sz w:val="16"/>
          <w:szCs w:val="16"/>
        </w:rPr>
        <w:softHyphen/>
        <w:t>чиком и добился надежной односторонней радиосвязи с землей на расстоянии до 20 км. Ни в одной стране в мире таких опытов тогда еще не проводилось.</w:t>
      </w:r>
    </w:p>
    <w:p w14:paraId="19034C8F" w14:textId="77777777" w:rsidR="002C4A3E" w:rsidRPr="00131A83" w:rsidRDefault="002C4A3E" w:rsidP="003C1FA7">
      <w:pPr>
        <w:shd w:val="clear" w:color="auto" w:fill="FFFFFF"/>
        <w:jc w:val="both"/>
        <w:rPr>
          <w:bCs/>
          <w:color w:val="000000" w:themeColor="text1"/>
          <w:sz w:val="16"/>
          <w:szCs w:val="16"/>
        </w:rPr>
      </w:pPr>
    </w:p>
    <w:p w14:paraId="31D758E8" w14:textId="77777777" w:rsidR="002C4A3E" w:rsidRPr="00131A83" w:rsidRDefault="002C4A3E" w:rsidP="003C1FA7">
      <w:pPr>
        <w:jc w:val="both"/>
        <w:rPr>
          <w:bCs/>
          <w:i/>
          <w:color w:val="0070C0"/>
          <w:sz w:val="16"/>
          <w:szCs w:val="16"/>
        </w:rPr>
      </w:pPr>
    </w:p>
    <w:p w14:paraId="19828C37" w14:textId="6EC280EE" w:rsidR="00770467" w:rsidRPr="00131A83" w:rsidRDefault="00F90A2D" w:rsidP="003C1FA7">
      <w:pPr>
        <w:shd w:val="clear" w:color="auto" w:fill="FFFFFF"/>
        <w:jc w:val="both"/>
        <w:rPr>
          <w:bCs/>
          <w:color w:val="000000" w:themeColor="text1"/>
          <w:sz w:val="16"/>
          <w:szCs w:val="16"/>
        </w:rPr>
      </w:pPr>
      <w:r w:rsidRPr="00131A83">
        <w:rPr>
          <w:bCs/>
          <w:color w:val="000000" w:themeColor="text1"/>
          <w:sz w:val="16"/>
          <w:szCs w:val="16"/>
        </w:rPr>
        <w:t xml:space="preserve">В </w:t>
      </w:r>
      <w:r w:rsidR="00770467" w:rsidRPr="00131A83">
        <w:rPr>
          <w:bCs/>
          <w:color w:val="000000" w:themeColor="text1"/>
          <w:sz w:val="16"/>
          <w:szCs w:val="16"/>
        </w:rPr>
        <w:t>ноябр</w:t>
      </w:r>
      <w:r w:rsidRPr="00131A83">
        <w:rPr>
          <w:bCs/>
          <w:color w:val="000000" w:themeColor="text1"/>
          <w:sz w:val="16"/>
          <w:szCs w:val="16"/>
        </w:rPr>
        <w:t>е</w:t>
      </w:r>
      <w:r w:rsidR="00770467" w:rsidRPr="00131A83">
        <w:rPr>
          <w:bCs/>
          <w:color w:val="000000" w:themeColor="text1"/>
          <w:sz w:val="16"/>
          <w:szCs w:val="16"/>
        </w:rPr>
        <w:t xml:space="preserve"> 1911 А.Н. Вегенер построил самолёт </w:t>
      </w:r>
      <w:proofErr w:type="spellStart"/>
      <w:r w:rsidR="00770467" w:rsidRPr="00131A83">
        <w:rPr>
          <w:bCs/>
          <w:color w:val="000000" w:themeColor="text1"/>
          <w:sz w:val="16"/>
          <w:szCs w:val="16"/>
        </w:rPr>
        <w:t>бипланной</w:t>
      </w:r>
      <w:proofErr w:type="spellEnd"/>
      <w:r w:rsidR="00770467" w:rsidRPr="00131A83">
        <w:rPr>
          <w:bCs/>
          <w:color w:val="000000" w:themeColor="text1"/>
          <w:sz w:val="16"/>
          <w:szCs w:val="16"/>
        </w:rPr>
        <w:t xml:space="preserve"> схемы с закрытым обтекателем местом для ученика и инструктора (устроенное впервые в мире) (11425).</w:t>
      </w:r>
    </w:p>
    <w:p w14:paraId="4049DD7E" w14:textId="77777777" w:rsidR="00770467" w:rsidRPr="00131A83" w:rsidRDefault="00770467" w:rsidP="003C1FA7">
      <w:pPr>
        <w:shd w:val="clear" w:color="auto" w:fill="FFFFFF"/>
        <w:jc w:val="both"/>
        <w:rPr>
          <w:bCs/>
          <w:color w:val="000000" w:themeColor="text1"/>
          <w:sz w:val="16"/>
          <w:szCs w:val="16"/>
        </w:rPr>
      </w:pPr>
    </w:p>
    <w:p w14:paraId="0E9DC358" w14:textId="0C330B05"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В ноябре </w:t>
      </w:r>
      <w:r w:rsidR="00F90A2D" w:rsidRPr="00131A83">
        <w:rPr>
          <w:bCs/>
          <w:color w:val="000000" w:themeColor="text1"/>
          <w:sz w:val="16"/>
          <w:szCs w:val="16"/>
        </w:rPr>
        <w:t>1911</w:t>
      </w:r>
      <w:r w:rsidRPr="00131A83">
        <w:rPr>
          <w:bCs/>
          <w:color w:val="000000" w:themeColor="text1"/>
          <w:sz w:val="16"/>
          <w:szCs w:val="16"/>
        </w:rPr>
        <w:t xml:space="preserve"> года </w:t>
      </w:r>
      <w:r w:rsidR="00F90A2D" w:rsidRPr="00131A83">
        <w:rPr>
          <w:bCs/>
          <w:color w:val="000000" w:themeColor="text1"/>
          <w:sz w:val="16"/>
          <w:szCs w:val="16"/>
        </w:rPr>
        <w:t xml:space="preserve">Уфимцев </w:t>
      </w:r>
      <w:r w:rsidRPr="00131A83">
        <w:rPr>
          <w:bCs/>
          <w:color w:val="000000" w:themeColor="text1"/>
          <w:sz w:val="16"/>
          <w:szCs w:val="16"/>
        </w:rPr>
        <w:t>подал новую за</w:t>
      </w:r>
      <w:r w:rsidRPr="00131A83">
        <w:rPr>
          <w:bCs/>
          <w:color w:val="000000" w:themeColor="text1"/>
          <w:sz w:val="16"/>
          <w:szCs w:val="16"/>
        </w:rPr>
        <w:softHyphen/>
        <w:t xml:space="preserve">явку на мотор, который мог работать как ротативный или </w:t>
      </w:r>
      <w:proofErr w:type="spellStart"/>
      <w:r w:rsidRPr="00131A83">
        <w:rPr>
          <w:bCs/>
          <w:color w:val="000000" w:themeColor="text1"/>
          <w:sz w:val="16"/>
          <w:szCs w:val="16"/>
        </w:rPr>
        <w:t>биротативный</w:t>
      </w:r>
      <w:proofErr w:type="spellEnd"/>
      <w:r w:rsidRPr="00131A83">
        <w:rPr>
          <w:bCs/>
          <w:color w:val="000000" w:themeColor="text1"/>
          <w:sz w:val="16"/>
          <w:szCs w:val="16"/>
        </w:rPr>
        <w:t xml:space="preserve">. В последнем случае, по расчетам, мощность могла достигнуть 80-90 л.с. В </w:t>
      </w:r>
      <w:proofErr w:type="spellStart"/>
      <w:r w:rsidRPr="00131A83">
        <w:rPr>
          <w:bCs/>
          <w:color w:val="000000" w:themeColor="text1"/>
          <w:sz w:val="16"/>
          <w:szCs w:val="16"/>
        </w:rPr>
        <w:t>биротативном</w:t>
      </w:r>
      <w:proofErr w:type="spellEnd"/>
      <w:r w:rsidRPr="00131A83">
        <w:rPr>
          <w:bCs/>
          <w:color w:val="000000" w:themeColor="text1"/>
          <w:sz w:val="16"/>
          <w:szCs w:val="16"/>
        </w:rPr>
        <w:t xml:space="preserve"> варианте двигатель вращал в противоположные стороны два воздушных винта. Заявка долго рассматривалась, но в 1913 г. Уфимцев получил патент и на этот вариант своего двигателя.</w:t>
      </w:r>
    </w:p>
    <w:p w14:paraId="555BB25A"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Был изготовлен и опробован на земле и 6-цилиндровый мотор. Инте</w:t>
      </w:r>
      <w:r w:rsidRPr="00131A83">
        <w:rPr>
          <w:bCs/>
          <w:color w:val="000000" w:themeColor="text1"/>
          <w:sz w:val="16"/>
          <w:szCs w:val="16"/>
        </w:rPr>
        <w:softHyphen/>
        <w:t xml:space="preserve">ресно, что двигатели Уфимцева не имели клапанов и сплошного картера-оболочки, а оснащались несущей конструкцией ферменного типа. В 1917 г. группа любителей на Брянском паровозостроительном заводе построила по схеме Уфимцева мотор мощностью 40 л.с. Ни один из этих </w:t>
      </w:r>
      <w:proofErr w:type="spellStart"/>
      <w:r w:rsidRPr="00131A83">
        <w:rPr>
          <w:bCs/>
          <w:color w:val="000000" w:themeColor="text1"/>
          <w:sz w:val="16"/>
          <w:szCs w:val="16"/>
        </w:rPr>
        <w:t>бирота-тивных</w:t>
      </w:r>
      <w:proofErr w:type="spellEnd"/>
      <w:r w:rsidRPr="00131A83">
        <w:rPr>
          <w:bCs/>
          <w:color w:val="000000" w:themeColor="text1"/>
          <w:sz w:val="16"/>
          <w:szCs w:val="16"/>
        </w:rPr>
        <w:t xml:space="preserve"> двигателей не устанавливался на летательных аппаратах.</w:t>
      </w:r>
    </w:p>
    <w:p w14:paraId="39D6070E"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С.В. Гризодубов в Харькове сначала создал копию известного двигате</w:t>
      </w:r>
      <w:r w:rsidRPr="00131A83">
        <w:rPr>
          <w:bCs/>
          <w:color w:val="000000" w:themeColor="text1"/>
          <w:sz w:val="16"/>
          <w:szCs w:val="16"/>
        </w:rPr>
        <w:softHyphen/>
        <w:t>ля Эно-</w:t>
      </w:r>
      <w:proofErr w:type="spellStart"/>
      <w:r w:rsidRPr="00131A83">
        <w:rPr>
          <w:bCs/>
          <w:color w:val="000000" w:themeColor="text1"/>
          <w:sz w:val="16"/>
          <w:szCs w:val="16"/>
        </w:rPr>
        <w:t>Пельтри</w:t>
      </w:r>
      <w:proofErr w:type="spellEnd"/>
      <w:r w:rsidRPr="00131A83">
        <w:rPr>
          <w:bCs/>
          <w:color w:val="000000" w:themeColor="text1"/>
          <w:sz w:val="16"/>
          <w:szCs w:val="16"/>
        </w:rPr>
        <w:t xml:space="preserve"> КЕР, а затем спроектировал и своими руками построил мотор мощностью 40 л.с. (по другим данным — около 30 л.с.). Это был рядный 4-цилиндровый двигатель водяного охлаждения. Он отличался до</w:t>
      </w:r>
      <w:r w:rsidRPr="00131A83">
        <w:rPr>
          <w:bCs/>
          <w:color w:val="000000" w:themeColor="text1"/>
          <w:sz w:val="16"/>
          <w:szCs w:val="16"/>
        </w:rPr>
        <w:softHyphen/>
        <w:t>вольно коротким ходом поршня. Подробности конструкции неизвестны, за исключением того, что винты (их было два) приводились во вращение по</w:t>
      </w:r>
      <w:r w:rsidRPr="00131A83">
        <w:rPr>
          <w:bCs/>
          <w:color w:val="000000" w:themeColor="text1"/>
          <w:sz w:val="16"/>
          <w:szCs w:val="16"/>
        </w:rPr>
        <w:softHyphen/>
        <w:t>средством цепной передачи. Вес двигателя был около 112 кг. Все детали, за исключением цилиндров, Гризодубов изготовил в домашней мастерской. Этот двигатель испытывался в 1910-1911 гг. последовательно на трех са</w:t>
      </w:r>
      <w:r w:rsidRPr="00131A83">
        <w:rPr>
          <w:bCs/>
          <w:color w:val="000000" w:themeColor="text1"/>
          <w:sz w:val="16"/>
          <w:szCs w:val="16"/>
        </w:rPr>
        <w:softHyphen/>
        <w:t>молетах, но ни один из них не смог оторваться от земли.</w:t>
      </w:r>
    </w:p>
    <w:p w14:paraId="62D96E3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В 1909 г. русский инженер Б.Г. Луцкой, работавший в Германии, по</w:t>
      </w:r>
      <w:r w:rsidRPr="00131A83">
        <w:rPr>
          <w:bCs/>
          <w:color w:val="000000" w:themeColor="text1"/>
          <w:sz w:val="16"/>
          <w:szCs w:val="16"/>
        </w:rPr>
        <w:softHyphen/>
        <w:t>строил самолет «Луцкой-1» с двумя моторами собственной конструкции.</w:t>
      </w:r>
    </w:p>
    <w:p w14:paraId="4A6519ED"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Известно, что это были рядные двигатели водяного охлаждения мощно</w:t>
      </w:r>
      <w:r w:rsidRPr="00131A83">
        <w:rPr>
          <w:bCs/>
          <w:color w:val="000000" w:themeColor="text1"/>
          <w:sz w:val="16"/>
          <w:szCs w:val="16"/>
        </w:rPr>
        <w:softHyphen/>
        <w:t>стью 50-60 л.с. Самолет проходил испытания в конце 1909 г. (11852).</w:t>
      </w:r>
    </w:p>
    <w:p w14:paraId="23A087EB" w14:textId="77777777" w:rsidR="00770467" w:rsidRPr="00131A83" w:rsidRDefault="00770467" w:rsidP="003C1FA7">
      <w:pPr>
        <w:shd w:val="clear" w:color="auto" w:fill="FFFFFF"/>
        <w:jc w:val="both"/>
        <w:rPr>
          <w:bCs/>
          <w:color w:val="000000" w:themeColor="text1"/>
          <w:sz w:val="16"/>
          <w:szCs w:val="16"/>
        </w:rPr>
      </w:pPr>
    </w:p>
    <w:p w14:paraId="608B0EA5" w14:textId="77777777" w:rsidR="00770467" w:rsidRPr="00131A83" w:rsidRDefault="00770467" w:rsidP="003C1FA7">
      <w:pPr>
        <w:jc w:val="both"/>
        <w:rPr>
          <w:bCs/>
          <w:color w:val="000000" w:themeColor="text1"/>
          <w:sz w:val="16"/>
          <w:szCs w:val="16"/>
        </w:rPr>
      </w:pPr>
      <w:r w:rsidRPr="00131A83">
        <w:rPr>
          <w:bCs/>
          <w:i/>
          <w:color w:val="000000" w:themeColor="text1"/>
          <w:sz w:val="16"/>
          <w:szCs w:val="16"/>
        </w:rPr>
        <w:t>Авиация:</w:t>
      </w:r>
    </w:p>
    <w:p w14:paraId="51BDCCB2" w14:textId="77777777" w:rsidR="00770467" w:rsidRPr="00131A83" w:rsidRDefault="00770467" w:rsidP="003C1FA7">
      <w:pPr>
        <w:jc w:val="both"/>
        <w:rPr>
          <w:bCs/>
          <w:color w:val="000000" w:themeColor="text1"/>
          <w:sz w:val="16"/>
          <w:szCs w:val="16"/>
        </w:rPr>
      </w:pPr>
    </w:p>
    <w:p w14:paraId="2788B782" w14:textId="77777777" w:rsidR="0007581C" w:rsidRPr="00131A83" w:rsidRDefault="0007581C" w:rsidP="003C1FA7">
      <w:pPr>
        <w:jc w:val="both"/>
        <w:rPr>
          <w:bCs/>
          <w:color w:val="0070C0"/>
          <w:sz w:val="16"/>
          <w:szCs w:val="16"/>
        </w:rPr>
      </w:pPr>
      <w:r w:rsidRPr="00131A83">
        <w:rPr>
          <w:bCs/>
          <w:color w:val="0070C0"/>
          <w:sz w:val="16"/>
          <w:szCs w:val="16"/>
        </w:rPr>
        <w:t xml:space="preserve">В ноябре 1911 г. на запрос военного министра "почему летчики-офицеры не желают </w:t>
      </w:r>
      <w:proofErr w:type="spellStart"/>
      <w:r w:rsidRPr="00131A83">
        <w:rPr>
          <w:bCs/>
          <w:color w:val="0070C0"/>
          <w:sz w:val="16"/>
          <w:szCs w:val="16"/>
        </w:rPr>
        <w:t>итти</w:t>
      </w:r>
      <w:proofErr w:type="spellEnd"/>
      <w:r w:rsidRPr="00131A83">
        <w:rPr>
          <w:bCs/>
          <w:color w:val="0070C0"/>
          <w:sz w:val="16"/>
          <w:szCs w:val="16"/>
        </w:rPr>
        <w:t xml:space="preserve"> в формируемые авиаотряды?" начальник Севастопольской авиашколы доложил, что существует «глубокая уверенность всех в не</w:t>
      </w:r>
      <w:r w:rsidRPr="00131A83">
        <w:rPr>
          <w:bCs/>
          <w:color w:val="0070C0"/>
          <w:sz w:val="16"/>
          <w:szCs w:val="16"/>
        </w:rPr>
        <w:softHyphen/>
        <w:t>возможности довести благополучно дело до конца, если авиация оста</w:t>
      </w:r>
      <w:r w:rsidRPr="00131A83">
        <w:rPr>
          <w:bCs/>
          <w:color w:val="0070C0"/>
          <w:sz w:val="16"/>
          <w:szCs w:val="16"/>
        </w:rPr>
        <w:softHyphen/>
        <w:t>нется в руках инженерного ведомства». Подобное отношение летчиков к авиаотрядам способствовало выделению авиации из инженерного ве</w:t>
      </w:r>
      <w:r w:rsidRPr="00131A83">
        <w:rPr>
          <w:bCs/>
          <w:color w:val="0070C0"/>
          <w:sz w:val="16"/>
          <w:szCs w:val="16"/>
        </w:rPr>
        <w:softHyphen/>
        <w:t>домства.</w:t>
      </w:r>
    </w:p>
    <w:p w14:paraId="42F4CDF8" w14:textId="77777777" w:rsidR="0007581C" w:rsidRPr="00131A83" w:rsidRDefault="0007581C" w:rsidP="003C1FA7">
      <w:pPr>
        <w:jc w:val="both"/>
        <w:rPr>
          <w:bCs/>
          <w:color w:val="0070C0"/>
          <w:sz w:val="16"/>
          <w:szCs w:val="16"/>
        </w:rPr>
      </w:pPr>
      <w:r w:rsidRPr="00131A83">
        <w:rPr>
          <w:bCs/>
          <w:color w:val="0070C0"/>
          <w:sz w:val="16"/>
          <w:szCs w:val="16"/>
        </w:rPr>
        <w:t xml:space="preserve">/ЦГВИА, Ф. 2000, оп. 3, д. 274, </w:t>
      </w:r>
      <w:proofErr w:type="spellStart"/>
      <w:r w:rsidRPr="00131A83">
        <w:rPr>
          <w:bCs/>
          <w:color w:val="0070C0"/>
          <w:sz w:val="16"/>
          <w:szCs w:val="16"/>
        </w:rPr>
        <w:t>лл</w:t>
      </w:r>
      <w:proofErr w:type="spellEnd"/>
      <w:r w:rsidRPr="00131A83">
        <w:rPr>
          <w:bCs/>
          <w:color w:val="0070C0"/>
          <w:sz w:val="16"/>
          <w:szCs w:val="16"/>
        </w:rPr>
        <w:t>. 224, 237/ (23320).</w:t>
      </w:r>
    </w:p>
    <w:p w14:paraId="448E7178" w14:textId="77777777" w:rsidR="0007581C" w:rsidRPr="00131A83" w:rsidRDefault="0007581C" w:rsidP="003C1FA7">
      <w:pPr>
        <w:jc w:val="both"/>
        <w:rPr>
          <w:bCs/>
          <w:color w:val="0070C0"/>
          <w:sz w:val="16"/>
          <w:szCs w:val="16"/>
        </w:rPr>
      </w:pPr>
    </w:p>
    <w:p w14:paraId="6D09D70F" w14:textId="77777777" w:rsidR="0031714E" w:rsidRPr="00131A83" w:rsidRDefault="0031714E" w:rsidP="003C1FA7">
      <w:pPr>
        <w:jc w:val="both"/>
        <w:rPr>
          <w:bCs/>
          <w:color w:val="0070C0"/>
          <w:sz w:val="16"/>
          <w:szCs w:val="16"/>
        </w:rPr>
      </w:pPr>
      <w:r w:rsidRPr="00131A83">
        <w:rPr>
          <w:bCs/>
          <w:color w:val="0070C0"/>
          <w:sz w:val="16"/>
          <w:szCs w:val="16"/>
          <w:lang w:bidi="en-US"/>
        </w:rPr>
        <w:t>На ноябрьском 1911 г. собрании ИВАК в Петербурге было предложено сформировать добровольческий экспериментальный отряд и внести идею на утверждение в Думу. План был одобрен, и в конечном итоге было сформировано Добровольное АО. 15 мая 1915 года он станет 34-м КАО (23525).</w:t>
      </w:r>
    </w:p>
    <w:p w14:paraId="2D8C4EBD" w14:textId="77777777" w:rsidR="0031714E" w:rsidRPr="00131A83" w:rsidRDefault="0031714E" w:rsidP="003C1FA7">
      <w:pPr>
        <w:jc w:val="both"/>
        <w:rPr>
          <w:bCs/>
          <w:color w:val="0070C0"/>
          <w:sz w:val="16"/>
          <w:szCs w:val="16"/>
        </w:rPr>
      </w:pPr>
    </w:p>
    <w:p w14:paraId="7AB57EE6" w14:textId="77777777" w:rsidR="0031714E" w:rsidRPr="00131A83" w:rsidRDefault="0031714E" w:rsidP="003C1FA7">
      <w:pPr>
        <w:jc w:val="both"/>
        <w:rPr>
          <w:bCs/>
          <w:color w:val="0070C0"/>
          <w:sz w:val="16"/>
          <w:szCs w:val="16"/>
        </w:rPr>
      </w:pPr>
      <w:r w:rsidRPr="00131A83">
        <w:rPr>
          <w:bCs/>
          <w:color w:val="0070C0"/>
          <w:sz w:val="16"/>
          <w:szCs w:val="16"/>
        </w:rPr>
        <w:t>В ноябре 1911 г. военный министр В.А. Сухомлинов докладывал царю: «С целью развития и поощрения промышленности по строительству воздухоплавательных аппаратов, главным образом самолетов, военному ведомству должно быть предоставлено право заказывать эти аппараты преимущественно на отечественных заводах, хотя бы и по более дорогим ценам, чем за границей, само собой разумеется, при условии обязательства заводов поставлять аппараты последней наиболее совершенной конструкции» (23472).</w:t>
      </w:r>
    </w:p>
    <w:p w14:paraId="1FD24062" w14:textId="77777777" w:rsidR="0031714E" w:rsidRPr="00131A83" w:rsidRDefault="0031714E" w:rsidP="003C1FA7">
      <w:pPr>
        <w:jc w:val="both"/>
        <w:rPr>
          <w:bCs/>
          <w:color w:val="0070C0"/>
          <w:sz w:val="16"/>
          <w:szCs w:val="16"/>
        </w:rPr>
      </w:pPr>
    </w:p>
    <w:p w14:paraId="7962B30F" w14:textId="77777777" w:rsidR="00770467" w:rsidRPr="00131A83" w:rsidRDefault="00770467" w:rsidP="003C1FA7">
      <w:pPr>
        <w:jc w:val="both"/>
        <w:rPr>
          <w:bCs/>
          <w:color w:val="000000" w:themeColor="text1"/>
          <w:sz w:val="16"/>
          <w:szCs w:val="16"/>
        </w:rPr>
      </w:pPr>
      <w:r w:rsidRPr="00131A83">
        <w:rPr>
          <w:bCs/>
          <w:sz w:val="16"/>
          <w:szCs w:val="16"/>
        </w:rPr>
        <w:t>В ноябре 1911 г. отчете Инженерного комитета ГИУ были подведены годовые итоги по военному воздухоплаванию и говорилось, что «полеты на аэропланах производились лишь во временном авиационном отделе (...) на Гатчинском военном поле» и на маневрах (19566).</w:t>
      </w:r>
    </w:p>
    <w:p w14:paraId="5A7C43F4" w14:textId="77777777" w:rsidR="00770467" w:rsidRPr="00131A83" w:rsidRDefault="00770467" w:rsidP="003C1FA7">
      <w:pPr>
        <w:jc w:val="both"/>
        <w:rPr>
          <w:bCs/>
          <w:color w:val="000000" w:themeColor="text1"/>
          <w:sz w:val="16"/>
          <w:szCs w:val="16"/>
        </w:rPr>
      </w:pPr>
    </w:p>
    <w:p w14:paraId="6C47CB11" w14:textId="0E40E95A"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w:t>
      </w:r>
      <w:proofErr w:type="spellStart"/>
      <w:r w:rsidRPr="00131A83">
        <w:rPr>
          <w:bCs/>
          <w:color w:val="000000" w:themeColor="text1"/>
          <w:sz w:val="16"/>
          <w:szCs w:val="16"/>
        </w:rPr>
        <w:t>нояб</w:t>
      </w:r>
      <w:proofErr w:type="spellEnd"/>
      <w:r w:rsidRPr="00131A83">
        <w:rPr>
          <w:bCs/>
          <w:color w:val="000000" w:themeColor="text1"/>
          <w:sz w:val="16"/>
          <w:szCs w:val="16"/>
        </w:rPr>
        <w:t xml:space="preserve">. 1911 в соответствии с решением Военного министерства при 4-й С. в. р. сформирован 1-й авиационный отряд. </w:t>
      </w:r>
    </w:p>
    <w:p w14:paraId="19464CC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Лит.: История авиации ордена Ленина </w:t>
      </w:r>
      <w:proofErr w:type="spellStart"/>
      <w:r w:rsidRPr="00131A83">
        <w:rPr>
          <w:bCs/>
          <w:color w:val="000000" w:themeColor="text1"/>
          <w:sz w:val="16"/>
          <w:szCs w:val="16"/>
        </w:rPr>
        <w:t>ЗабВО</w:t>
      </w:r>
      <w:proofErr w:type="spellEnd"/>
      <w:r w:rsidRPr="00131A83">
        <w:rPr>
          <w:bCs/>
          <w:color w:val="000000" w:themeColor="text1"/>
          <w:sz w:val="16"/>
          <w:szCs w:val="16"/>
        </w:rPr>
        <w:t xml:space="preserve">. — Чита, 1977; Военно-воздушные силы России 1912—2002. — М., 2002; </w:t>
      </w:r>
      <w:proofErr w:type="spellStart"/>
      <w:r w:rsidRPr="00131A83">
        <w:rPr>
          <w:bCs/>
          <w:color w:val="000000" w:themeColor="text1"/>
          <w:sz w:val="16"/>
          <w:szCs w:val="16"/>
        </w:rPr>
        <w:t>Родиков</w:t>
      </w:r>
      <w:proofErr w:type="spellEnd"/>
      <w:r w:rsidRPr="00131A83">
        <w:rPr>
          <w:bCs/>
          <w:color w:val="000000" w:themeColor="text1"/>
          <w:sz w:val="16"/>
          <w:szCs w:val="16"/>
        </w:rPr>
        <w:t xml:space="preserve"> Б. Г. Крылатый век </w:t>
      </w:r>
      <w:proofErr w:type="spellStart"/>
      <w:r w:rsidRPr="00131A83">
        <w:rPr>
          <w:bCs/>
          <w:color w:val="000000" w:themeColor="text1"/>
          <w:sz w:val="16"/>
          <w:szCs w:val="16"/>
        </w:rPr>
        <w:t>Заб</w:t>
      </w:r>
      <w:proofErr w:type="spellEnd"/>
      <w:r w:rsidRPr="00131A83">
        <w:rPr>
          <w:bCs/>
          <w:color w:val="000000" w:themeColor="text1"/>
          <w:sz w:val="16"/>
          <w:szCs w:val="16"/>
        </w:rPr>
        <w:t xml:space="preserve">. — Чита, 2003. </w:t>
      </w:r>
    </w:p>
    <w:p w14:paraId="38FD379B" w14:textId="77777777" w:rsidR="00770467" w:rsidRPr="00131A83" w:rsidRDefault="00770467" w:rsidP="003C1FA7">
      <w:pPr>
        <w:jc w:val="both"/>
        <w:rPr>
          <w:bCs/>
          <w:color w:val="000000" w:themeColor="text1"/>
          <w:sz w:val="16"/>
          <w:szCs w:val="16"/>
        </w:rPr>
      </w:pPr>
    </w:p>
    <w:p w14:paraId="08F94322" w14:textId="77777777" w:rsidR="00A73640" w:rsidRPr="00131A83" w:rsidRDefault="00A73640" w:rsidP="003C1FA7">
      <w:pPr>
        <w:shd w:val="clear" w:color="auto" w:fill="FFFFFF"/>
        <w:jc w:val="both"/>
        <w:rPr>
          <w:bCs/>
          <w:color w:val="000000" w:themeColor="text1"/>
          <w:sz w:val="16"/>
          <w:szCs w:val="16"/>
        </w:rPr>
      </w:pPr>
      <w:r w:rsidRPr="00131A83">
        <w:rPr>
          <w:bCs/>
          <w:color w:val="000000" w:themeColor="text1"/>
          <w:sz w:val="16"/>
          <w:szCs w:val="16"/>
        </w:rPr>
        <w:t>В ноябре 1911 г. состоялся первый выпуск (30 человек) офице</w:t>
      </w:r>
      <w:r w:rsidRPr="00131A83">
        <w:rPr>
          <w:bCs/>
          <w:color w:val="000000" w:themeColor="text1"/>
          <w:sz w:val="16"/>
          <w:szCs w:val="16"/>
        </w:rPr>
        <w:softHyphen/>
        <w:t>ров-летчиков. В феврале 1912 г. основной состав школы переведен на новый аэродром на речке Кача, где с 6 марта начались полеты. 3 мая 1916 г. школа переименована в Севастопольскую военную авиационную школу. Имела отделения в Симферополе и Бельбеке (1137).</w:t>
      </w:r>
    </w:p>
    <w:p w14:paraId="5D912526" w14:textId="77777777" w:rsidR="00A73640" w:rsidRPr="00131A83" w:rsidRDefault="00A73640" w:rsidP="003C1FA7">
      <w:pPr>
        <w:shd w:val="clear" w:color="auto" w:fill="FFFFFF"/>
        <w:jc w:val="both"/>
        <w:rPr>
          <w:bCs/>
          <w:color w:val="000000" w:themeColor="text1"/>
          <w:sz w:val="16"/>
          <w:szCs w:val="16"/>
        </w:rPr>
      </w:pPr>
    </w:p>
    <w:p w14:paraId="30D92204"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 ноябре 1911 г. в Москву для участия в заседаниях МОВ и для инспектирования аэ</w:t>
      </w:r>
      <w:r w:rsidRPr="00131A83">
        <w:rPr>
          <w:bCs/>
          <w:color w:val="000000" w:themeColor="text1"/>
          <w:sz w:val="16"/>
          <w:szCs w:val="16"/>
        </w:rPr>
        <w:softHyphen/>
        <w:t>родрома командировали полковника Найденова и делопроизводителя Воздухоплава</w:t>
      </w:r>
      <w:r w:rsidRPr="00131A83">
        <w:rPr>
          <w:bCs/>
          <w:color w:val="000000" w:themeColor="text1"/>
          <w:sz w:val="16"/>
          <w:szCs w:val="16"/>
        </w:rPr>
        <w:softHyphen/>
        <w:t>тельного отдела ГИУ подполковника Немченко. В отчете отмечалось: «При осмотре аэродрома присутствовал генерал-квартирмейстер штаба Московского военного окру</w:t>
      </w:r>
      <w:r w:rsidRPr="00131A83">
        <w:rPr>
          <w:bCs/>
          <w:color w:val="000000" w:themeColor="text1"/>
          <w:sz w:val="16"/>
          <w:szCs w:val="16"/>
        </w:rPr>
        <w:softHyphen/>
        <w:t xml:space="preserve">га генерал-майор </w:t>
      </w:r>
      <w:proofErr w:type="spellStart"/>
      <w:r w:rsidRPr="00131A83">
        <w:rPr>
          <w:bCs/>
          <w:color w:val="000000" w:themeColor="text1"/>
          <w:sz w:val="16"/>
          <w:szCs w:val="16"/>
        </w:rPr>
        <w:t>Шишкевич</w:t>
      </w:r>
      <w:proofErr w:type="spellEnd"/>
      <w:r w:rsidRPr="00131A83">
        <w:rPr>
          <w:bCs/>
          <w:color w:val="000000" w:themeColor="text1"/>
          <w:sz w:val="16"/>
          <w:szCs w:val="16"/>
        </w:rPr>
        <w:t xml:space="preserve"> (В оригинале документа фамилия </w:t>
      </w:r>
      <w:proofErr w:type="spellStart"/>
      <w:r w:rsidRPr="00131A83">
        <w:rPr>
          <w:bCs/>
          <w:color w:val="000000" w:themeColor="text1"/>
          <w:sz w:val="16"/>
          <w:szCs w:val="16"/>
        </w:rPr>
        <w:t>Шишкевича</w:t>
      </w:r>
      <w:proofErr w:type="spellEnd"/>
      <w:r w:rsidRPr="00131A83">
        <w:rPr>
          <w:bCs/>
          <w:color w:val="000000" w:themeColor="text1"/>
          <w:sz w:val="16"/>
          <w:szCs w:val="16"/>
        </w:rPr>
        <w:t xml:space="preserve"> указана неверно — Шишков.)</w:t>
      </w:r>
      <w:r w:rsidRPr="00131A83">
        <w:rPr>
          <w:bCs/>
          <w:color w:val="000000" w:themeColor="text1"/>
          <w:sz w:val="16"/>
          <w:szCs w:val="16"/>
          <w:vertAlign w:val="superscript"/>
        </w:rPr>
        <w:t>3</w:t>
      </w:r>
      <w:r w:rsidRPr="00131A83">
        <w:rPr>
          <w:bCs/>
          <w:color w:val="000000" w:themeColor="text1"/>
          <w:sz w:val="16"/>
          <w:szCs w:val="16"/>
        </w:rPr>
        <w:t xml:space="preserve">, под наблюдением которого велось обучение полетам офицеров... Обучено уже полетам около 7-ми человек и число их, по словам генерал-майора </w:t>
      </w:r>
      <w:proofErr w:type="spellStart"/>
      <w:r w:rsidRPr="00131A83">
        <w:rPr>
          <w:bCs/>
          <w:color w:val="000000" w:themeColor="text1"/>
          <w:sz w:val="16"/>
          <w:szCs w:val="16"/>
        </w:rPr>
        <w:t>Шишкевича</w:t>
      </w:r>
      <w:proofErr w:type="spellEnd"/>
      <w:r w:rsidRPr="00131A83">
        <w:rPr>
          <w:bCs/>
          <w:color w:val="000000" w:themeColor="text1"/>
          <w:sz w:val="16"/>
          <w:szCs w:val="16"/>
        </w:rPr>
        <w:t>, будет еще в этом году увеличено...»</w:t>
      </w:r>
    </w:p>
    <w:p w14:paraId="14FACEF2"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Далее в отчете отмечалось об участии двух «</w:t>
      </w:r>
      <w:proofErr w:type="gramStart"/>
      <w:r w:rsidRPr="00131A83">
        <w:rPr>
          <w:bCs/>
          <w:color w:val="000000" w:themeColor="text1"/>
          <w:sz w:val="16"/>
          <w:szCs w:val="16"/>
        </w:rPr>
        <w:t>Фарманов«</w:t>
      </w:r>
      <w:proofErr w:type="gramEnd"/>
      <w:r w:rsidRPr="00131A83">
        <w:rPr>
          <w:bCs/>
          <w:color w:val="000000" w:themeColor="text1"/>
          <w:sz w:val="16"/>
          <w:szCs w:val="16"/>
        </w:rPr>
        <w:t xml:space="preserve">, принадлежавших военному и спортивному комитету МОВ, в осенних военных манёврах МВО. Летали </w:t>
      </w:r>
      <w:proofErr w:type="spellStart"/>
      <w:r w:rsidRPr="00131A83">
        <w:rPr>
          <w:bCs/>
          <w:color w:val="000000" w:themeColor="text1"/>
          <w:sz w:val="16"/>
          <w:szCs w:val="16"/>
        </w:rPr>
        <w:t>Габер-Влын</w:t>
      </w:r>
      <w:r w:rsidRPr="00131A83">
        <w:rPr>
          <w:bCs/>
          <w:color w:val="000000" w:themeColor="text1"/>
          <w:sz w:val="16"/>
          <w:szCs w:val="16"/>
        </w:rPr>
        <w:softHyphen/>
        <w:t>ский</w:t>
      </w:r>
      <w:proofErr w:type="spellEnd"/>
      <w:r w:rsidRPr="00131A83">
        <w:rPr>
          <w:bCs/>
          <w:color w:val="000000" w:themeColor="text1"/>
          <w:sz w:val="16"/>
          <w:szCs w:val="16"/>
        </w:rPr>
        <w:t xml:space="preserve"> и </w:t>
      </w:r>
      <w:proofErr w:type="spellStart"/>
      <w:r w:rsidRPr="00131A83">
        <w:rPr>
          <w:bCs/>
          <w:color w:val="000000" w:themeColor="text1"/>
          <w:sz w:val="16"/>
          <w:szCs w:val="16"/>
        </w:rPr>
        <w:t>Юнгмейстер</w:t>
      </w:r>
      <w:proofErr w:type="spellEnd"/>
      <w:r w:rsidRPr="00131A83">
        <w:rPr>
          <w:bCs/>
          <w:color w:val="000000" w:themeColor="text1"/>
          <w:sz w:val="16"/>
          <w:szCs w:val="16"/>
        </w:rPr>
        <w:t xml:space="preserve">, а «наблюдателями были офицеры Генерального штаба, причем одним из них генерал-майор </w:t>
      </w:r>
      <w:proofErr w:type="spellStart"/>
      <w:r w:rsidRPr="00131A83">
        <w:rPr>
          <w:bCs/>
          <w:color w:val="000000" w:themeColor="text1"/>
          <w:sz w:val="16"/>
          <w:szCs w:val="16"/>
        </w:rPr>
        <w:t>Шишкевич</w:t>
      </w:r>
      <w:proofErr w:type="spellEnd"/>
      <w:r w:rsidRPr="00131A83">
        <w:rPr>
          <w:bCs/>
          <w:color w:val="000000" w:themeColor="text1"/>
          <w:sz w:val="16"/>
          <w:szCs w:val="16"/>
        </w:rPr>
        <w:t xml:space="preserve">, который выразил мнение, что аэроплан без наблюдателя не может считаться действительным средством разведки» (Авиация и воздухоплавание в России в 1907-1914 гг. </w:t>
      </w:r>
      <w:proofErr w:type="spellStart"/>
      <w:r w:rsidRPr="00131A83">
        <w:rPr>
          <w:bCs/>
          <w:color w:val="000000" w:themeColor="text1"/>
          <w:sz w:val="16"/>
          <w:szCs w:val="16"/>
        </w:rPr>
        <w:t>Вып</w:t>
      </w:r>
      <w:proofErr w:type="spellEnd"/>
      <w:r w:rsidRPr="00131A83">
        <w:rPr>
          <w:bCs/>
          <w:color w:val="000000" w:themeColor="text1"/>
          <w:sz w:val="16"/>
          <w:szCs w:val="16"/>
        </w:rPr>
        <w:t>. 3. 1911. С. 109-110.)</w:t>
      </w:r>
      <w:r w:rsidRPr="00131A83">
        <w:rPr>
          <w:bCs/>
          <w:color w:val="000000" w:themeColor="text1"/>
          <w:sz w:val="16"/>
          <w:szCs w:val="16"/>
          <w:vertAlign w:val="superscript"/>
        </w:rPr>
        <w:t xml:space="preserve">4 </w:t>
      </w:r>
      <w:r w:rsidRPr="00131A83">
        <w:rPr>
          <w:bCs/>
          <w:color w:val="000000" w:themeColor="text1"/>
          <w:sz w:val="16"/>
          <w:szCs w:val="16"/>
        </w:rPr>
        <w:t>(11696).</w:t>
      </w:r>
    </w:p>
    <w:p w14:paraId="74E1C512" w14:textId="77777777" w:rsidR="00770467" w:rsidRPr="00131A83" w:rsidRDefault="00770467" w:rsidP="003C1FA7">
      <w:pPr>
        <w:shd w:val="clear" w:color="auto" w:fill="FFFFFF"/>
        <w:jc w:val="both"/>
        <w:rPr>
          <w:bCs/>
          <w:color w:val="000000" w:themeColor="text1"/>
          <w:sz w:val="16"/>
          <w:szCs w:val="16"/>
        </w:rPr>
      </w:pPr>
    </w:p>
    <w:p w14:paraId="1452355C" w14:textId="77777777" w:rsidR="00770467" w:rsidRPr="00131A83" w:rsidRDefault="00770467" w:rsidP="003C1FA7">
      <w:pPr>
        <w:jc w:val="both"/>
        <w:rPr>
          <w:bCs/>
          <w:color w:val="000000" w:themeColor="text1"/>
          <w:sz w:val="16"/>
          <w:szCs w:val="16"/>
        </w:rPr>
      </w:pPr>
      <w:r w:rsidRPr="00131A83">
        <w:rPr>
          <w:bCs/>
          <w:i/>
          <w:color w:val="000000" w:themeColor="text1"/>
          <w:sz w:val="16"/>
          <w:szCs w:val="16"/>
        </w:rPr>
        <w:t>Морская авиация:</w:t>
      </w:r>
    </w:p>
    <w:p w14:paraId="30D5BA9A" w14:textId="77777777" w:rsidR="00770467" w:rsidRPr="00131A83" w:rsidRDefault="00770467" w:rsidP="003C1FA7">
      <w:pPr>
        <w:jc w:val="both"/>
        <w:rPr>
          <w:bCs/>
          <w:color w:val="000000" w:themeColor="text1"/>
          <w:sz w:val="16"/>
          <w:szCs w:val="16"/>
        </w:rPr>
      </w:pPr>
    </w:p>
    <w:p w14:paraId="126477EC" w14:textId="1F2F5FDE" w:rsidR="00770467" w:rsidRPr="00131A83" w:rsidRDefault="000B6BBE" w:rsidP="003C1FA7">
      <w:pPr>
        <w:pStyle w:val="6"/>
        <w:shd w:val="clear" w:color="auto" w:fill="auto"/>
        <w:spacing w:line="240" w:lineRule="auto"/>
        <w:jc w:val="both"/>
        <w:rPr>
          <w:rFonts w:ascii="Times New Roman" w:hAnsi="Times New Roman"/>
          <w:bCs/>
          <w:i w:val="0"/>
          <w:noProof w:val="0"/>
          <w:color w:val="000000" w:themeColor="text1"/>
          <w:sz w:val="16"/>
          <w:szCs w:val="16"/>
        </w:rPr>
      </w:pPr>
      <w:r w:rsidRPr="00131A83">
        <w:rPr>
          <w:rStyle w:val="62"/>
          <w:rFonts w:ascii="Times New Roman" w:hAnsi="Times New Roman"/>
          <w:bCs/>
          <w:noProof w:val="0"/>
          <w:color w:val="000000" w:themeColor="text1"/>
          <w:sz w:val="16"/>
          <w:szCs w:val="16"/>
        </w:rPr>
        <w:t>В</w:t>
      </w:r>
      <w:r w:rsidR="00770467" w:rsidRPr="00131A83">
        <w:rPr>
          <w:rStyle w:val="62"/>
          <w:rFonts w:ascii="Times New Roman" w:hAnsi="Times New Roman"/>
          <w:bCs/>
          <w:noProof w:val="0"/>
          <w:color w:val="000000" w:themeColor="text1"/>
          <w:sz w:val="16"/>
          <w:szCs w:val="16"/>
        </w:rPr>
        <w:t xml:space="preserve"> ноябре 1911 г. </w:t>
      </w:r>
      <w:r w:rsidRPr="00131A83">
        <w:rPr>
          <w:rStyle w:val="62"/>
          <w:rFonts w:ascii="Times New Roman" w:hAnsi="Times New Roman"/>
          <w:bCs/>
          <w:noProof w:val="0"/>
          <w:color w:val="000000" w:themeColor="text1"/>
          <w:sz w:val="16"/>
          <w:szCs w:val="16"/>
        </w:rPr>
        <w:t xml:space="preserve">Ткачев закончил Севастопольскую школу </w:t>
      </w:r>
      <w:r w:rsidR="00770467" w:rsidRPr="00131A83">
        <w:rPr>
          <w:rStyle w:val="62"/>
          <w:rFonts w:ascii="Times New Roman" w:hAnsi="Times New Roman"/>
          <w:bCs/>
          <w:noProof w:val="0"/>
          <w:color w:val="000000" w:themeColor="text1"/>
          <w:sz w:val="16"/>
          <w:szCs w:val="16"/>
        </w:rPr>
        <w:t>и о происходящем мог судить вполне квалифицированно:</w:t>
      </w:r>
      <w:r w:rsidR="00770467" w:rsidRPr="00131A83">
        <w:rPr>
          <w:rFonts w:ascii="Times New Roman" w:hAnsi="Times New Roman"/>
          <w:bCs/>
          <w:i w:val="0"/>
          <w:noProof w:val="0"/>
          <w:color w:val="000000" w:themeColor="text1"/>
          <w:sz w:val="16"/>
          <w:szCs w:val="16"/>
        </w:rPr>
        <w:t xml:space="preserve"> «Обучение по</w:t>
      </w:r>
      <w:r w:rsidR="00770467" w:rsidRPr="00131A83">
        <w:rPr>
          <w:rFonts w:ascii="Times New Roman" w:hAnsi="Times New Roman"/>
          <w:bCs/>
          <w:i w:val="0"/>
          <w:noProof w:val="0"/>
          <w:color w:val="000000" w:themeColor="text1"/>
          <w:sz w:val="16"/>
          <w:szCs w:val="16"/>
        </w:rPr>
        <w:softHyphen/>
        <w:t>лётам велось без всяких объясне</w:t>
      </w:r>
      <w:r w:rsidR="00770467" w:rsidRPr="00131A83">
        <w:rPr>
          <w:rFonts w:ascii="Times New Roman" w:hAnsi="Times New Roman"/>
          <w:bCs/>
          <w:i w:val="0"/>
          <w:noProof w:val="0"/>
          <w:color w:val="000000" w:themeColor="text1"/>
          <w:sz w:val="16"/>
          <w:szCs w:val="16"/>
        </w:rPr>
        <w:softHyphen/>
        <w:t>ний: до всего надо было доходить своим умом и ощущениями... К со</w:t>
      </w:r>
      <w:r w:rsidR="00770467" w:rsidRPr="00131A83">
        <w:rPr>
          <w:rFonts w:ascii="Times New Roman" w:hAnsi="Times New Roman"/>
          <w:bCs/>
          <w:i w:val="0"/>
          <w:noProof w:val="0"/>
          <w:color w:val="000000" w:themeColor="text1"/>
          <w:sz w:val="16"/>
          <w:szCs w:val="16"/>
        </w:rPr>
        <w:softHyphen/>
        <w:t>жалению, никто в Севастопольской не занялся анализом и обобщени</w:t>
      </w:r>
      <w:r w:rsidR="00770467" w:rsidRPr="00131A83">
        <w:rPr>
          <w:rFonts w:ascii="Times New Roman" w:hAnsi="Times New Roman"/>
          <w:bCs/>
          <w:i w:val="0"/>
          <w:noProof w:val="0"/>
          <w:color w:val="000000" w:themeColor="text1"/>
          <w:sz w:val="16"/>
          <w:szCs w:val="16"/>
        </w:rPr>
        <w:softHyphen/>
        <w:t>ем опыта, накопленного русской авиацией. Продуманного и систе</w:t>
      </w:r>
      <w:r w:rsidR="00770467" w:rsidRPr="00131A83">
        <w:rPr>
          <w:rFonts w:ascii="Times New Roman" w:hAnsi="Times New Roman"/>
          <w:bCs/>
          <w:i w:val="0"/>
          <w:noProof w:val="0"/>
          <w:color w:val="000000" w:themeColor="text1"/>
          <w:sz w:val="16"/>
          <w:szCs w:val="16"/>
        </w:rPr>
        <w:softHyphen/>
        <w:t>матизированного метода обучения полётам в школе не существовало, инструкторы действовали, «кто во что горазд». Вместо того, чтобы идти по строгому пути созидания авиа</w:t>
      </w:r>
      <w:r w:rsidR="00770467" w:rsidRPr="00131A83">
        <w:rPr>
          <w:rFonts w:ascii="Times New Roman" w:hAnsi="Times New Roman"/>
          <w:bCs/>
          <w:i w:val="0"/>
          <w:noProof w:val="0"/>
          <w:color w:val="000000" w:themeColor="text1"/>
          <w:sz w:val="16"/>
          <w:szCs w:val="16"/>
        </w:rPr>
        <w:softHyphen/>
        <w:t>ции, Школа иногда даже занима</w:t>
      </w:r>
      <w:r w:rsidR="00770467" w:rsidRPr="00131A83">
        <w:rPr>
          <w:rFonts w:ascii="Times New Roman" w:hAnsi="Times New Roman"/>
          <w:bCs/>
          <w:i w:val="0"/>
          <w:noProof w:val="0"/>
          <w:color w:val="000000" w:themeColor="text1"/>
          <w:sz w:val="16"/>
          <w:szCs w:val="16"/>
        </w:rPr>
        <w:softHyphen/>
        <w:t>лась очковтирательством. Неспо</w:t>
      </w:r>
      <w:r w:rsidR="00770467" w:rsidRPr="00131A83">
        <w:rPr>
          <w:rFonts w:ascii="Times New Roman" w:hAnsi="Times New Roman"/>
          <w:bCs/>
          <w:i w:val="0"/>
          <w:noProof w:val="0"/>
          <w:color w:val="000000" w:themeColor="text1"/>
          <w:sz w:val="16"/>
          <w:szCs w:val="16"/>
        </w:rPr>
        <w:softHyphen/>
        <w:t>собных учеников не отчисляли, а посылали в крепостные авиацион</w:t>
      </w:r>
      <w:r w:rsidR="00770467" w:rsidRPr="00131A83">
        <w:rPr>
          <w:rFonts w:ascii="Times New Roman" w:hAnsi="Times New Roman"/>
          <w:bCs/>
          <w:i w:val="0"/>
          <w:noProof w:val="0"/>
          <w:color w:val="000000" w:themeColor="text1"/>
          <w:sz w:val="16"/>
          <w:szCs w:val="16"/>
        </w:rPr>
        <w:softHyphen/>
        <w:t>ные отряды... Неуверенность, неиз</w:t>
      </w:r>
      <w:r w:rsidR="00770467" w:rsidRPr="00131A83">
        <w:rPr>
          <w:rFonts w:ascii="Times New Roman" w:hAnsi="Times New Roman"/>
          <w:bCs/>
          <w:i w:val="0"/>
          <w:noProof w:val="0"/>
          <w:color w:val="000000" w:themeColor="text1"/>
          <w:sz w:val="16"/>
          <w:szCs w:val="16"/>
        </w:rPr>
        <w:softHyphen/>
        <w:t>веданность и неизвестность порож</w:t>
      </w:r>
      <w:r w:rsidR="00770467" w:rsidRPr="00131A83">
        <w:rPr>
          <w:rFonts w:ascii="Times New Roman" w:hAnsi="Times New Roman"/>
          <w:bCs/>
          <w:i w:val="0"/>
          <w:noProof w:val="0"/>
          <w:color w:val="000000" w:themeColor="text1"/>
          <w:sz w:val="16"/>
          <w:szCs w:val="16"/>
        </w:rPr>
        <w:softHyphen/>
        <w:t>дали у немалого числа лётчиков страх перед полётом... наши лётчи</w:t>
      </w:r>
      <w:r w:rsidR="00770467" w:rsidRPr="00131A83">
        <w:rPr>
          <w:rFonts w:ascii="Times New Roman" w:hAnsi="Times New Roman"/>
          <w:bCs/>
          <w:i w:val="0"/>
          <w:noProof w:val="0"/>
          <w:color w:val="000000" w:themeColor="text1"/>
          <w:sz w:val="16"/>
          <w:szCs w:val="16"/>
        </w:rPr>
        <w:softHyphen/>
        <w:t xml:space="preserve">ки выпускались из школы в отряды недоученными и </w:t>
      </w:r>
      <w:proofErr w:type="spellStart"/>
      <w:r w:rsidR="00770467" w:rsidRPr="00131A83">
        <w:rPr>
          <w:rFonts w:ascii="Times New Roman" w:hAnsi="Times New Roman"/>
          <w:bCs/>
          <w:i w:val="0"/>
          <w:noProof w:val="0"/>
          <w:color w:val="000000" w:themeColor="text1"/>
          <w:sz w:val="16"/>
          <w:szCs w:val="16"/>
        </w:rPr>
        <w:t>недовоспитанными</w:t>
      </w:r>
      <w:proofErr w:type="spellEnd"/>
      <w:r w:rsidR="00770467" w:rsidRPr="00131A83">
        <w:rPr>
          <w:rFonts w:ascii="Times New Roman" w:hAnsi="Times New Roman"/>
          <w:bCs/>
          <w:i w:val="0"/>
          <w:noProof w:val="0"/>
          <w:color w:val="000000" w:themeColor="text1"/>
          <w:sz w:val="16"/>
          <w:szCs w:val="16"/>
        </w:rPr>
        <w:t>».</w:t>
      </w:r>
    </w:p>
    <w:p w14:paraId="33594146" w14:textId="23E94C4D" w:rsidR="00770467" w:rsidRPr="00131A83" w:rsidRDefault="00770467" w:rsidP="003C1FA7">
      <w:pPr>
        <w:pStyle w:val="a3"/>
        <w:rPr>
          <w:bCs/>
          <w:color w:val="000000" w:themeColor="text1"/>
          <w:sz w:val="16"/>
          <w:szCs w:val="16"/>
          <w:lang w:val="ru-RU"/>
        </w:rPr>
      </w:pPr>
      <w:r w:rsidRPr="00131A83">
        <w:rPr>
          <w:bCs/>
          <w:color w:val="000000" w:themeColor="text1"/>
          <w:sz w:val="16"/>
          <w:szCs w:val="16"/>
          <w:lang w:val="ru-RU"/>
        </w:rPr>
        <w:t>Особая комиссия под председа</w:t>
      </w:r>
      <w:r w:rsidRPr="00131A83">
        <w:rPr>
          <w:bCs/>
          <w:color w:val="000000" w:themeColor="text1"/>
          <w:sz w:val="16"/>
          <w:szCs w:val="16"/>
          <w:lang w:val="ru-RU"/>
        </w:rPr>
        <w:softHyphen/>
        <w:t>тельством великого князя Алексан</w:t>
      </w:r>
      <w:r w:rsidRPr="00131A83">
        <w:rPr>
          <w:bCs/>
          <w:color w:val="000000" w:themeColor="text1"/>
          <w:sz w:val="16"/>
          <w:szCs w:val="16"/>
          <w:lang w:val="ru-RU"/>
        </w:rPr>
        <w:softHyphen/>
        <w:t>дра Михайловича выработала ут</w:t>
      </w:r>
      <w:r w:rsidRPr="00131A83">
        <w:rPr>
          <w:bCs/>
          <w:color w:val="000000" w:themeColor="text1"/>
          <w:sz w:val="16"/>
          <w:szCs w:val="16"/>
          <w:lang w:val="ru-RU"/>
        </w:rPr>
        <w:softHyphen/>
        <w:t>верждённое 14 марта 1911 г. оче</w:t>
      </w:r>
      <w:r w:rsidRPr="00131A83">
        <w:rPr>
          <w:bCs/>
          <w:color w:val="000000" w:themeColor="text1"/>
          <w:sz w:val="16"/>
          <w:szCs w:val="16"/>
          <w:lang w:val="ru-RU"/>
        </w:rPr>
        <w:softHyphen/>
        <w:t>редное Положение об отделе Воз</w:t>
      </w:r>
      <w:r w:rsidRPr="00131A83">
        <w:rPr>
          <w:bCs/>
          <w:color w:val="000000" w:themeColor="text1"/>
          <w:sz w:val="16"/>
          <w:szCs w:val="16"/>
          <w:lang w:val="ru-RU"/>
        </w:rPr>
        <w:softHyphen/>
        <w:t>душного флота. Для получения сви</w:t>
      </w:r>
      <w:r w:rsidRPr="00131A83">
        <w:rPr>
          <w:bCs/>
          <w:color w:val="000000" w:themeColor="text1"/>
          <w:sz w:val="16"/>
          <w:szCs w:val="16"/>
          <w:lang w:val="ru-RU"/>
        </w:rPr>
        <w:softHyphen/>
        <w:t>детельства военного летчика про</w:t>
      </w:r>
      <w:r w:rsidRPr="00131A83">
        <w:rPr>
          <w:bCs/>
          <w:color w:val="000000" w:themeColor="text1"/>
          <w:sz w:val="16"/>
          <w:szCs w:val="16"/>
          <w:lang w:val="ru-RU"/>
        </w:rPr>
        <w:softHyphen/>
        <w:t>должительность полёта увеличили до 6 часов, дальность 400 верст, предъявлялось требование уметь выполнять полёт выше рельефа ме</w:t>
      </w:r>
      <w:r w:rsidRPr="00131A83">
        <w:rPr>
          <w:bCs/>
          <w:color w:val="000000" w:themeColor="text1"/>
          <w:sz w:val="16"/>
          <w:szCs w:val="16"/>
          <w:lang w:val="ru-RU"/>
        </w:rPr>
        <w:softHyphen/>
        <w:t>стности на 1500 м, а также в ту</w:t>
      </w:r>
      <w:r w:rsidRPr="00131A83">
        <w:rPr>
          <w:bCs/>
          <w:color w:val="000000" w:themeColor="text1"/>
          <w:sz w:val="16"/>
          <w:szCs w:val="16"/>
          <w:lang w:val="ru-RU"/>
        </w:rPr>
        <w:softHyphen/>
        <w:t>ман, в дождь, ночью и при ветре более 8 метров в секунду. В связи с более осознанным пониманием значения военной авиации количе</w:t>
      </w:r>
      <w:r w:rsidRPr="00131A83">
        <w:rPr>
          <w:bCs/>
          <w:color w:val="000000" w:themeColor="text1"/>
          <w:sz w:val="16"/>
          <w:szCs w:val="16"/>
          <w:lang w:val="ru-RU"/>
        </w:rPr>
        <w:softHyphen/>
        <w:t>ство обучающихся в школе офице</w:t>
      </w:r>
      <w:r w:rsidRPr="00131A83">
        <w:rPr>
          <w:bCs/>
          <w:color w:val="000000" w:themeColor="text1"/>
          <w:sz w:val="16"/>
          <w:szCs w:val="16"/>
          <w:lang w:val="ru-RU"/>
        </w:rPr>
        <w:softHyphen/>
        <w:t>ров увеличили до 60, а на теорети</w:t>
      </w:r>
      <w:r w:rsidRPr="00131A83">
        <w:rPr>
          <w:bCs/>
          <w:color w:val="000000" w:themeColor="text1"/>
          <w:sz w:val="16"/>
          <w:szCs w:val="16"/>
          <w:lang w:val="ru-RU"/>
        </w:rPr>
        <w:softHyphen/>
        <w:t>ческих курсах до 30, и заказали самолеты новейших образцов. Осо</w:t>
      </w:r>
      <w:r w:rsidRPr="00131A83">
        <w:rPr>
          <w:bCs/>
          <w:color w:val="000000" w:themeColor="text1"/>
          <w:sz w:val="16"/>
          <w:szCs w:val="16"/>
          <w:lang w:val="ru-RU"/>
        </w:rPr>
        <w:softHyphen/>
        <w:t>бое внимание обратили на аппа</w:t>
      </w:r>
      <w:r w:rsidRPr="00131A83">
        <w:rPr>
          <w:bCs/>
          <w:color w:val="000000" w:themeColor="text1"/>
          <w:sz w:val="16"/>
          <w:szCs w:val="16"/>
          <w:lang w:val="ru-RU"/>
        </w:rPr>
        <w:softHyphen/>
        <w:t>раты системы «</w:t>
      </w:r>
      <w:proofErr w:type="spellStart"/>
      <w:r w:rsidRPr="00131A83">
        <w:rPr>
          <w:bCs/>
          <w:color w:val="000000" w:themeColor="text1"/>
          <w:sz w:val="16"/>
          <w:szCs w:val="16"/>
          <w:lang w:val="ru-RU"/>
        </w:rPr>
        <w:t>Ньюпор</w:t>
      </w:r>
      <w:proofErr w:type="spellEnd"/>
      <w:r w:rsidRPr="00131A83">
        <w:rPr>
          <w:bCs/>
          <w:color w:val="000000" w:themeColor="text1"/>
          <w:sz w:val="16"/>
          <w:szCs w:val="16"/>
          <w:lang w:val="ru-RU"/>
        </w:rPr>
        <w:t>», обладав</w:t>
      </w:r>
      <w:r w:rsidRPr="00131A83">
        <w:rPr>
          <w:bCs/>
          <w:color w:val="000000" w:themeColor="text1"/>
          <w:sz w:val="16"/>
          <w:szCs w:val="16"/>
          <w:lang w:val="ru-RU"/>
        </w:rPr>
        <w:softHyphen/>
        <w:t>шие скоростью свыше 100 верст в час. Полагали, что благодаря проч</w:t>
      </w:r>
      <w:r w:rsidRPr="00131A83">
        <w:rPr>
          <w:bCs/>
          <w:color w:val="000000" w:themeColor="text1"/>
          <w:sz w:val="16"/>
          <w:szCs w:val="16"/>
          <w:lang w:val="ru-RU"/>
        </w:rPr>
        <w:softHyphen/>
        <w:t>ной конструкции они наиболее безопасны из всех существовавших самолётов. Решено было заказать 12 боевых и 2 учебных самолета этого типа. Увеличение посадочной и взлетной скоростей новых типов аэропланов и необходимость рас</w:t>
      </w:r>
      <w:r w:rsidRPr="00131A83">
        <w:rPr>
          <w:bCs/>
          <w:color w:val="000000" w:themeColor="text1"/>
          <w:sz w:val="16"/>
          <w:szCs w:val="16"/>
          <w:lang w:val="ru-RU"/>
        </w:rPr>
        <w:softHyphen/>
        <w:t>ширения зданий школы заставили администрацию подыскивать другое место. Подходящее поле нашли в 12 верстах от Севастополя в доли</w:t>
      </w:r>
      <w:r w:rsidRPr="00131A83">
        <w:rPr>
          <w:bCs/>
          <w:color w:val="000000" w:themeColor="text1"/>
          <w:sz w:val="16"/>
          <w:szCs w:val="16"/>
          <w:lang w:val="ru-RU"/>
        </w:rPr>
        <w:softHyphen/>
        <w:t xml:space="preserve">не реки Качи, близ деревни </w:t>
      </w:r>
      <w:proofErr w:type="spellStart"/>
      <w:r w:rsidRPr="00131A83">
        <w:rPr>
          <w:bCs/>
          <w:color w:val="000000" w:themeColor="text1"/>
          <w:sz w:val="16"/>
          <w:szCs w:val="16"/>
          <w:lang w:val="ru-RU"/>
        </w:rPr>
        <w:t>Мамшай</w:t>
      </w:r>
      <w:proofErr w:type="spellEnd"/>
      <w:r w:rsidRPr="00131A83">
        <w:rPr>
          <w:bCs/>
          <w:color w:val="000000" w:themeColor="text1"/>
          <w:sz w:val="16"/>
          <w:szCs w:val="16"/>
          <w:lang w:val="ru-RU"/>
        </w:rPr>
        <w:t>. Необходимая площадь земли была определена в 650 десятин, а средства, необходимые для покуп</w:t>
      </w:r>
      <w:r w:rsidRPr="00131A83">
        <w:rPr>
          <w:bCs/>
          <w:color w:val="000000" w:themeColor="text1"/>
          <w:sz w:val="16"/>
          <w:szCs w:val="16"/>
          <w:lang w:val="ru-RU"/>
        </w:rPr>
        <w:softHyphen/>
        <w:t>ки земли и возведения построек, оценены суммой в размере 1 050 000 рублей. Казна отпустила Комитету 400 000 рублей.</w:t>
      </w:r>
    </w:p>
    <w:p w14:paraId="0229D82D" w14:textId="77777777" w:rsidR="00770467" w:rsidRPr="00131A83" w:rsidRDefault="00770467" w:rsidP="003C1FA7">
      <w:pPr>
        <w:pStyle w:val="a3"/>
        <w:rPr>
          <w:bCs/>
          <w:color w:val="000000" w:themeColor="text1"/>
          <w:sz w:val="16"/>
          <w:szCs w:val="16"/>
          <w:lang w:val="ru-RU"/>
        </w:rPr>
      </w:pPr>
      <w:r w:rsidRPr="00131A83">
        <w:rPr>
          <w:bCs/>
          <w:color w:val="000000" w:themeColor="text1"/>
          <w:sz w:val="16"/>
          <w:szCs w:val="16"/>
          <w:lang w:val="ru-RU"/>
        </w:rPr>
        <w:lastRenderedPageBreak/>
        <w:t>Подготовка лётчиков для морс</w:t>
      </w:r>
      <w:r w:rsidRPr="00131A83">
        <w:rPr>
          <w:bCs/>
          <w:color w:val="000000" w:themeColor="text1"/>
          <w:sz w:val="16"/>
          <w:szCs w:val="16"/>
          <w:lang w:val="ru-RU"/>
        </w:rPr>
        <w:softHyphen/>
        <w:t>кого ведомства имела свои особен</w:t>
      </w:r>
      <w:r w:rsidRPr="00131A83">
        <w:rPr>
          <w:bCs/>
          <w:color w:val="000000" w:themeColor="text1"/>
          <w:sz w:val="16"/>
          <w:szCs w:val="16"/>
          <w:lang w:val="ru-RU"/>
        </w:rPr>
        <w:softHyphen/>
        <w:t>ности и проходила в два этапа. Начальную подготовку они получа</w:t>
      </w:r>
      <w:r w:rsidRPr="00131A83">
        <w:rPr>
          <w:bCs/>
          <w:color w:val="000000" w:themeColor="text1"/>
          <w:sz w:val="16"/>
          <w:szCs w:val="16"/>
          <w:lang w:val="ru-RU"/>
        </w:rPr>
        <w:softHyphen/>
        <w:t>ли в школе ОВФ на самолётах «</w:t>
      </w:r>
      <w:proofErr w:type="spellStart"/>
      <w:r w:rsidRPr="00131A83">
        <w:rPr>
          <w:bCs/>
          <w:color w:val="000000" w:themeColor="text1"/>
          <w:sz w:val="16"/>
          <w:szCs w:val="16"/>
          <w:lang w:val="ru-RU"/>
        </w:rPr>
        <w:t>Бле</w:t>
      </w:r>
      <w:proofErr w:type="spellEnd"/>
      <w:r w:rsidRPr="00131A83">
        <w:rPr>
          <w:bCs/>
          <w:color w:val="000000" w:themeColor="text1"/>
          <w:sz w:val="16"/>
          <w:szCs w:val="16"/>
          <w:lang w:val="ru-RU"/>
        </w:rPr>
        <w:t xml:space="preserve">- </w:t>
      </w:r>
      <w:proofErr w:type="spellStart"/>
      <w:r w:rsidRPr="00131A83">
        <w:rPr>
          <w:bCs/>
          <w:color w:val="000000" w:themeColor="text1"/>
          <w:sz w:val="16"/>
          <w:szCs w:val="16"/>
          <w:lang w:val="ru-RU"/>
        </w:rPr>
        <w:t>рио</w:t>
      </w:r>
      <w:proofErr w:type="spellEnd"/>
      <w:r w:rsidRPr="00131A83">
        <w:rPr>
          <w:bCs/>
          <w:color w:val="000000" w:themeColor="text1"/>
          <w:sz w:val="16"/>
          <w:szCs w:val="16"/>
          <w:lang w:val="ru-RU"/>
        </w:rPr>
        <w:t>» или «Фарман-4». После при</w:t>
      </w:r>
      <w:r w:rsidRPr="00131A83">
        <w:rPr>
          <w:bCs/>
          <w:color w:val="000000" w:themeColor="text1"/>
          <w:sz w:val="16"/>
          <w:szCs w:val="16"/>
          <w:lang w:val="ru-RU"/>
        </w:rPr>
        <w:softHyphen/>
        <w:t>своения звания лётчики направля</w:t>
      </w:r>
      <w:r w:rsidRPr="00131A83">
        <w:rPr>
          <w:bCs/>
          <w:color w:val="000000" w:themeColor="text1"/>
          <w:sz w:val="16"/>
          <w:szCs w:val="16"/>
          <w:lang w:val="ru-RU"/>
        </w:rPr>
        <w:softHyphen/>
        <w:t>лись в части, где переучивались на самолёты, которыми те были воо</w:t>
      </w:r>
      <w:r w:rsidRPr="00131A83">
        <w:rPr>
          <w:bCs/>
          <w:color w:val="000000" w:themeColor="text1"/>
          <w:sz w:val="16"/>
          <w:szCs w:val="16"/>
          <w:lang w:val="ru-RU"/>
        </w:rPr>
        <w:softHyphen/>
        <w:t>ружены.</w:t>
      </w:r>
    </w:p>
    <w:p w14:paraId="1A56DD3D" w14:textId="77777777" w:rsidR="00770467" w:rsidRPr="00131A83" w:rsidRDefault="00770467" w:rsidP="003C1FA7">
      <w:pPr>
        <w:pStyle w:val="afe"/>
        <w:shd w:val="clear" w:color="auto" w:fill="auto"/>
        <w:spacing w:line="240" w:lineRule="auto"/>
        <w:ind w:firstLine="0"/>
        <w:jc w:val="both"/>
        <w:rPr>
          <w:rFonts w:ascii="Times New Roman" w:hAnsi="Times New Roman"/>
          <w:b w:val="0"/>
          <w:bCs/>
          <w:noProof w:val="0"/>
          <w:color w:val="000000" w:themeColor="text1"/>
          <w:sz w:val="16"/>
          <w:szCs w:val="16"/>
        </w:rPr>
      </w:pPr>
      <w:r w:rsidRPr="00131A83">
        <w:rPr>
          <w:rFonts w:ascii="Times New Roman" w:hAnsi="Times New Roman"/>
          <w:b w:val="0"/>
          <w:bCs/>
          <w:noProof w:val="0"/>
          <w:color w:val="000000" w:themeColor="text1"/>
          <w:sz w:val="16"/>
          <w:szCs w:val="16"/>
        </w:rPr>
        <w:t>Не отрицая ценности единых методик лётного обучения, черно</w:t>
      </w:r>
      <w:r w:rsidRPr="00131A83">
        <w:rPr>
          <w:rFonts w:ascii="Times New Roman" w:hAnsi="Times New Roman"/>
          <w:b w:val="0"/>
          <w:bCs/>
          <w:noProof w:val="0"/>
          <w:color w:val="000000" w:themeColor="text1"/>
          <w:sz w:val="16"/>
          <w:szCs w:val="16"/>
        </w:rPr>
        <w:softHyphen/>
        <w:t>морцы предложили отказаться от обучения в школе ОВФ и органи</w:t>
      </w:r>
      <w:r w:rsidRPr="00131A83">
        <w:rPr>
          <w:rFonts w:ascii="Times New Roman" w:hAnsi="Times New Roman"/>
          <w:b w:val="0"/>
          <w:bCs/>
          <w:noProof w:val="0"/>
          <w:color w:val="000000" w:themeColor="text1"/>
          <w:sz w:val="16"/>
          <w:szCs w:val="16"/>
        </w:rPr>
        <w:softHyphen/>
        <w:t>зовать обучение летчиков своими силами, имея в виду гидросамоле</w:t>
      </w:r>
      <w:r w:rsidRPr="00131A83">
        <w:rPr>
          <w:rFonts w:ascii="Times New Roman" w:hAnsi="Times New Roman"/>
          <w:b w:val="0"/>
          <w:bCs/>
          <w:noProof w:val="0"/>
          <w:color w:val="000000" w:themeColor="text1"/>
          <w:sz w:val="16"/>
          <w:szCs w:val="16"/>
        </w:rPr>
        <w:softHyphen/>
        <w:t>ты. Своё предложение они обосно</w:t>
      </w:r>
      <w:r w:rsidRPr="00131A83">
        <w:rPr>
          <w:rFonts w:ascii="Times New Roman" w:hAnsi="Times New Roman"/>
          <w:b w:val="0"/>
          <w:bCs/>
          <w:noProof w:val="0"/>
          <w:color w:val="000000" w:themeColor="text1"/>
          <w:sz w:val="16"/>
          <w:szCs w:val="16"/>
        </w:rPr>
        <w:softHyphen/>
        <w:t>вывали возможностью сократить сроки подготовки на три - четыре месяца и снижением затрат (тео</w:t>
      </w:r>
      <w:r w:rsidRPr="00131A83">
        <w:rPr>
          <w:rFonts w:ascii="Times New Roman" w:hAnsi="Times New Roman"/>
          <w:b w:val="0"/>
          <w:bCs/>
          <w:noProof w:val="0"/>
          <w:color w:val="000000" w:themeColor="text1"/>
          <w:sz w:val="16"/>
          <w:szCs w:val="16"/>
        </w:rPr>
        <w:softHyphen/>
        <w:t>ретическое обучение на курсах в Петербурге не исключалось). Довод относительно снижения затрат на обучение и исключение этапа под</w:t>
      </w:r>
      <w:r w:rsidRPr="00131A83">
        <w:rPr>
          <w:rFonts w:ascii="Times New Roman" w:hAnsi="Times New Roman"/>
          <w:b w:val="0"/>
          <w:bCs/>
          <w:noProof w:val="0"/>
          <w:color w:val="000000" w:themeColor="text1"/>
          <w:sz w:val="16"/>
          <w:szCs w:val="16"/>
        </w:rPr>
        <w:softHyphen/>
        <w:t>готовки на сухопутных самолётах безусловно заслуживал внимания. Об этом и доложил в январе 1913 г. начальник Морского генерально</w:t>
      </w:r>
      <w:r w:rsidRPr="00131A83">
        <w:rPr>
          <w:rFonts w:ascii="Times New Roman" w:hAnsi="Times New Roman"/>
          <w:b w:val="0"/>
          <w:bCs/>
          <w:noProof w:val="0"/>
          <w:color w:val="000000" w:themeColor="text1"/>
          <w:sz w:val="16"/>
          <w:szCs w:val="16"/>
        </w:rPr>
        <w:softHyphen/>
        <w:t>го штаба вице-адмирал А.А Ливен морскому министру адмиралу И.К. Григоровичу. Одновременно возник вопрос о подготовке «нижних чи</w:t>
      </w:r>
      <w:r w:rsidRPr="00131A83">
        <w:rPr>
          <w:rFonts w:ascii="Times New Roman" w:hAnsi="Times New Roman"/>
          <w:b w:val="0"/>
          <w:bCs/>
          <w:noProof w:val="0"/>
          <w:color w:val="000000" w:themeColor="text1"/>
          <w:sz w:val="16"/>
          <w:szCs w:val="16"/>
        </w:rPr>
        <w:softHyphen/>
        <w:t>нов-специалистов». По опыту Служ</w:t>
      </w:r>
      <w:r w:rsidRPr="00131A83">
        <w:rPr>
          <w:rFonts w:ascii="Times New Roman" w:hAnsi="Times New Roman"/>
          <w:b w:val="0"/>
          <w:bCs/>
          <w:noProof w:val="0"/>
          <w:color w:val="000000" w:themeColor="text1"/>
          <w:sz w:val="16"/>
          <w:szCs w:val="16"/>
        </w:rPr>
        <w:softHyphen/>
        <w:t>бы связи Балтийского моря на обу</w:t>
      </w:r>
      <w:r w:rsidRPr="00131A83">
        <w:rPr>
          <w:rFonts w:ascii="Times New Roman" w:hAnsi="Times New Roman"/>
          <w:b w:val="0"/>
          <w:bCs/>
          <w:noProof w:val="0"/>
          <w:color w:val="000000" w:themeColor="text1"/>
          <w:sz w:val="16"/>
          <w:szCs w:val="16"/>
        </w:rPr>
        <w:softHyphen/>
        <w:t>чение этой категории личного со</w:t>
      </w:r>
      <w:r w:rsidRPr="00131A83">
        <w:rPr>
          <w:rFonts w:ascii="Times New Roman" w:hAnsi="Times New Roman"/>
          <w:b w:val="0"/>
          <w:bCs/>
          <w:noProof w:val="0"/>
          <w:color w:val="000000" w:themeColor="text1"/>
          <w:sz w:val="16"/>
          <w:szCs w:val="16"/>
        </w:rPr>
        <w:softHyphen/>
        <w:t>става затрачивалось три - четыре месяца. Непременное условие - направлять на эти курсы желающих из специалистов, в частности сверх</w:t>
      </w:r>
      <w:r w:rsidRPr="00131A83">
        <w:rPr>
          <w:rFonts w:ascii="Times New Roman" w:hAnsi="Times New Roman"/>
          <w:b w:val="0"/>
          <w:bCs/>
          <w:noProof w:val="0"/>
          <w:color w:val="000000" w:themeColor="text1"/>
          <w:sz w:val="16"/>
          <w:szCs w:val="16"/>
        </w:rPr>
        <w:softHyphen/>
        <w:t>срочнослужащих. Морской министр согласился с организацией подго</w:t>
      </w:r>
      <w:r w:rsidRPr="00131A83">
        <w:rPr>
          <w:rFonts w:ascii="Times New Roman" w:hAnsi="Times New Roman"/>
          <w:b w:val="0"/>
          <w:bCs/>
          <w:noProof w:val="0"/>
          <w:color w:val="000000" w:themeColor="text1"/>
          <w:sz w:val="16"/>
          <w:szCs w:val="16"/>
        </w:rPr>
        <w:softHyphen/>
        <w:t>товки морских лётчиков на Чёрном море. Если не вдаваться в формаль</w:t>
      </w:r>
      <w:r w:rsidRPr="00131A83">
        <w:rPr>
          <w:rFonts w:ascii="Times New Roman" w:hAnsi="Times New Roman"/>
          <w:b w:val="0"/>
          <w:bCs/>
          <w:noProof w:val="0"/>
          <w:color w:val="000000" w:themeColor="text1"/>
          <w:sz w:val="16"/>
          <w:szCs w:val="16"/>
        </w:rPr>
        <w:softHyphen/>
        <w:t>ную сторону, то это фактически разрешение на организацию первой школы морской авиации! Не исключено, что черноморцы дога</w:t>
      </w:r>
      <w:r w:rsidRPr="00131A83">
        <w:rPr>
          <w:rFonts w:ascii="Times New Roman" w:hAnsi="Times New Roman"/>
          <w:b w:val="0"/>
          <w:bCs/>
          <w:noProof w:val="0"/>
          <w:color w:val="000000" w:themeColor="text1"/>
          <w:sz w:val="16"/>
          <w:szCs w:val="16"/>
        </w:rPr>
        <w:softHyphen/>
        <w:t>дывались о назревающем конфлик</w:t>
      </w:r>
      <w:r w:rsidRPr="00131A83">
        <w:rPr>
          <w:rFonts w:ascii="Times New Roman" w:hAnsi="Times New Roman"/>
          <w:b w:val="0"/>
          <w:bCs/>
          <w:noProof w:val="0"/>
          <w:color w:val="000000" w:themeColor="text1"/>
          <w:sz w:val="16"/>
          <w:szCs w:val="16"/>
        </w:rPr>
        <w:softHyphen/>
        <w:t>те с руководством севастопольской школы ОВФ и не ошиблись в своих предположениях (11924).</w:t>
      </w:r>
    </w:p>
    <w:p w14:paraId="11722B0E" w14:textId="77777777" w:rsidR="00770467" w:rsidRPr="00131A83" w:rsidRDefault="00770467" w:rsidP="003C1FA7">
      <w:pPr>
        <w:pStyle w:val="a3"/>
        <w:rPr>
          <w:bCs/>
          <w:color w:val="000000" w:themeColor="text1"/>
          <w:sz w:val="16"/>
          <w:szCs w:val="16"/>
          <w:lang w:val="ru-RU"/>
        </w:rPr>
      </w:pPr>
    </w:p>
    <w:p w14:paraId="63EA83E9" w14:textId="77777777" w:rsidR="00770467" w:rsidRPr="00131A83" w:rsidRDefault="00770467" w:rsidP="003C1FA7">
      <w:pPr>
        <w:jc w:val="both"/>
        <w:rPr>
          <w:bCs/>
          <w:i/>
          <w:color w:val="000000" w:themeColor="text1"/>
          <w:sz w:val="16"/>
          <w:szCs w:val="16"/>
        </w:rPr>
      </w:pPr>
      <w:r w:rsidRPr="00131A83">
        <w:rPr>
          <w:bCs/>
          <w:i/>
          <w:color w:val="000000" w:themeColor="text1"/>
          <w:sz w:val="16"/>
          <w:szCs w:val="16"/>
        </w:rPr>
        <w:t>Внешняя политика:</w:t>
      </w:r>
    </w:p>
    <w:p w14:paraId="36D37AF4" w14:textId="77777777" w:rsidR="00770467" w:rsidRPr="00131A83" w:rsidRDefault="00770467" w:rsidP="003C1FA7">
      <w:pPr>
        <w:jc w:val="both"/>
        <w:rPr>
          <w:bCs/>
          <w:i/>
          <w:color w:val="000000" w:themeColor="text1"/>
          <w:sz w:val="16"/>
          <w:szCs w:val="16"/>
        </w:rPr>
      </w:pPr>
    </w:p>
    <w:p w14:paraId="6A20BF6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В ноябре 1911 года, когда шла итало-турецкая война, Уточкин предложил турецкому военному министерству свои услуги по созданию школы авиаторов. У него были в то время два собственных «Фармана» и один «Блерио». Надо полагать, не столько турки отказались от его услуг, но российские власти, что зарились на проливы и не желали победы и усиления Турции, запретили Уточкину эту авантюру.</w:t>
      </w:r>
    </w:p>
    <w:p w14:paraId="055BA751" w14:textId="77777777" w:rsidR="00770467" w:rsidRPr="00131A83" w:rsidRDefault="00770467" w:rsidP="003C1FA7">
      <w:pPr>
        <w:jc w:val="both"/>
        <w:rPr>
          <w:bCs/>
          <w:color w:val="000000" w:themeColor="text1"/>
          <w:sz w:val="16"/>
          <w:szCs w:val="16"/>
        </w:rPr>
      </w:pPr>
    </w:p>
    <w:p w14:paraId="282E7A30" w14:textId="77777777" w:rsidR="00770467" w:rsidRPr="00131A83" w:rsidRDefault="00770467" w:rsidP="003C1FA7">
      <w:pPr>
        <w:jc w:val="both"/>
        <w:rPr>
          <w:bCs/>
          <w:i/>
          <w:color w:val="000000" w:themeColor="text1"/>
          <w:sz w:val="16"/>
          <w:szCs w:val="16"/>
        </w:rPr>
      </w:pPr>
      <w:r w:rsidRPr="00131A83">
        <w:rPr>
          <w:bCs/>
          <w:i/>
          <w:color w:val="000000" w:themeColor="text1"/>
          <w:sz w:val="16"/>
          <w:szCs w:val="16"/>
        </w:rPr>
        <w:t>Авиация и воздухоплавание Англии:</w:t>
      </w:r>
    </w:p>
    <w:p w14:paraId="1A1239EA" w14:textId="77777777" w:rsidR="00770467" w:rsidRPr="00131A83" w:rsidRDefault="00770467" w:rsidP="003C1FA7">
      <w:pPr>
        <w:jc w:val="both"/>
        <w:rPr>
          <w:bCs/>
          <w:i/>
          <w:color w:val="000000" w:themeColor="text1"/>
          <w:sz w:val="16"/>
          <w:szCs w:val="16"/>
        </w:rPr>
      </w:pPr>
    </w:p>
    <w:p w14:paraId="48447B82" w14:textId="77777777" w:rsidR="00770467" w:rsidRPr="00131A83" w:rsidRDefault="00770467" w:rsidP="003C1FA7">
      <w:pPr>
        <w:jc w:val="both"/>
        <w:rPr>
          <w:bCs/>
          <w:color w:val="0070C0"/>
          <w:sz w:val="16"/>
          <w:szCs w:val="16"/>
        </w:rPr>
      </w:pPr>
      <w:r w:rsidRPr="00131A83">
        <w:rPr>
          <w:bCs/>
          <w:color w:val="0070C0"/>
          <w:sz w:val="16"/>
          <w:szCs w:val="16"/>
        </w:rPr>
        <w:t xml:space="preserve">В ноябре 1911 г. при Комитете обороны </w:t>
      </w:r>
      <w:proofErr w:type="spellStart"/>
      <w:r w:rsidRPr="00131A83">
        <w:rPr>
          <w:bCs/>
          <w:color w:val="0070C0"/>
          <w:sz w:val="16"/>
          <w:szCs w:val="16"/>
        </w:rPr>
        <w:t>Велиеобритании</w:t>
      </w:r>
      <w:proofErr w:type="spellEnd"/>
      <w:r w:rsidRPr="00131A83">
        <w:rPr>
          <w:bCs/>
          <w:color w:val="0070C0"/>
          <w:sz w:val="16"/>
          <w:szCs w:val="16"/>
        </w:rPr>
        <w:t xml:space="preserve"> был создан подкомитет для поиска недорогих и эффективных методов корректировки огня с борта линкоров, линейных и броненосных крейсеров, а также стрельбы дальнобойной полевой и крепостной артиллерии. В феврале 1912 г. он предложил для этого использовать аэропланы, учредив авиационные соединения Сухопутных войск и Флота, которые получили название «крыльев» — Wings, и Центральную летную школу (22734).</w:t>
      </w:r>
    </w:p>
    <w:p w14:paraId="0642F83B" w14:textId="77777777" w:rsidR="00770467" w:rsidRPr="00131A83" w:rsidRDefault="00770467" w:rsidP="003C1FA7">
      <w:pPr>
        <w:jc w:val="both"/>
        <w:rPr>
          <w:bCs/>
          <w:color w:val="0070C0"/>
          <w:sz w:val="16"/>
          <w:szCs w:val="16"/>
        </w:rPr>
      </w:pPr>
    </w:p>
    <w:p w14:paraId="5239A648" w14:textId="77777777" w:rsidR="00770467" w:rsidRPr="00131A83" w:rsidRDefault="00770467" w:rsidP="003C1FA7">
      <w:pPr>
        <w:jc w:val="both"/>
        <w:rPr>
          <w:bCs/>
          <w:i/>
          <w:color w:val="000000" w:themeColor="text1"/>
          <w:sz w:val="16"/>
          <w:szCs w:val="16"/>
        </w:rPr>
      </w:pPr>
      <w:r w:rsidRPr="00131A83">
        <w:rPr>
          <w:bCs/>
          <w:i/>
          <w:color w:val="000000" w:themeColor="text1"/>
          <w:sz w:val="16"/>
          <w:szCs w:val="16"/>
        </w:rPr>
        <w:t>Авиация и воздухоплавание за рубежом:</w:t>
      </w:r>
    </w:p>
    <w:p w14:paraId="08ACF080" w14:textId="77777777" w:rsidR="00770467" w:rsidRPr="00131A83" w:rsidRDefault="00770467" w:rsidP="003C1FA7">
      <w:pPr>
        <w:jc w:val="both"/>
        <w:rPr>
          <w:bCs/>
          <w:i/>
          <w:color w:val="000000" w:themeColor="text1"/>
          <w:sz w:val="16"/>
          <w:szCs w:val="16"/>
        </w:rPr>
      </w:pPr>
    </w:p>
    <w:p w14:paraId="6D9317E5"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В ноябре 1911 года в ходе Итало-турецкой войны младший лейтенант </w:t>
      </w:r>
      <w:proofErr w:type="spellStart"/>
      <w:r w:rsidRPr="00131A83">
        <w:rPr>
          <w:bCs/>
          <w:color w:val="000000" w:themeColor="text1"/>
          <w:sz w:val="16"/>
          <w:szCs w:val="16"/>
        </w:rPr>
        <w:t>Гавоти</w:t>
      </w:r>
      <w:proofErr w:type="spellEnd"/>
      <w:r w:rsidRPr="00131A83">
        <w:rPr>
          <w:bCs/>
          <w:color w:val="000000" w:themeColor="text1"/>
          <w:sz w:val="16"/>
          <w:szCs w:val="16"/>
        </w:rPr>
        <w:t xml:space="preserve"> совершил первую в мире воздушную бомбардировку, сбросив на турков 4 ручные гранаты (впрочем, еще в 1849 году австрийцы бомбардировали Венецию с воздуха при помощи непилотируемых аэростатов). Итальянская армия начала строить дирижабли специфической полужесткой конструкции еще в 1908 году. Всего в Итало-турецкой войне 1911–1912 годов принимали участие три воздушных корабля – два над Триполитанией и один над </w:t>
      </w:r>
      <w:proofErr w:type="spellStart"/>
      <w:r w:rsidRPr="00131A83">
        <w:rPr>
          <w:bCs/>
          <w:color w:val="000000" w:themeColor="text1"/>
          <w:sz w:val="16"/>
          <w:szCs w:val="16"/>
        </w:rPr>
        <w:t>Киренаикой</w:t>
      </w:r>
      <w:proofErr w:type="spellEnd"/>
      <w:r w:rsidRPr="00131A83">
        <w:rPr>
          <w:bCs/>
          <w:color w:val="000000" w:themeColor="text1"/>
          <w:sz w:val="16"/>
          <w:szCs w:val="16"/>
        </w:rPr>
        <w:t>. Команда каждого дирижабля состояла из четырех добровольцев, а его бомбовая нагрузка достигала 100 килограммов. В ходе боевых действий экипажи итальянских дирижаблей сбросили на противника 330 бомб и сделали около 300 фотографий (15797).</w:t>
      </w:r>
    </w:p>
    <w:p w14:paraId="3F088B47" w14:textId="77777777" w:rsidR="00770467" w:rsidRPr="00131A83" w:rsidRDefault="00770467" w:rsidP="003C1FA7">
      <w:pPr>
        <w:pStyle w:val="1d"/>
        <w:shd w:val="clear" w:color="auto" w:fill="auto"/>
        <w:spacing w:before="0" w:line="240" w:lineRule="auto"/>
        <w:ind w:firstLine="0"/>
        <w:jc w:val="both"/>
        <w:rPr>
          <w:bCs/>
          <w:color w:val="000000" w:themeColor="text1"/>
          <w:sz w:val="16"/>
          <w:szCs w:val="16"/>
        </w:rPr>
      </w:pPr>
    </w:p>
    <w:p w14:paraId="45D3E99A" w14:textId="77777777" w:rsidR="00770467" w:rsidRPr="00131A83" w:rsidRDefault="00770467" w:rsidP="003C1FA7">
      <w:pPr>
        <w:jc w:val="both"/>
        <w:rPr>
          <w:bCs/>
          <w:color w:val="000000" w:themeColor="text1"/>
          <w:sz w:val="16"/>
          <w:szCs w:val="16"/>
        </w:rPr>
      </w:pPr>
      <w:r w:rsidRPr="00131A83">
        <w:rPr>
          <w:bCs/>
          <w:i/>
          <w:color w:val="000000" w:themeColor="text1"/>
          <w:sz w:val="16"/>
          <w:szCs w:val="16"/>
        </w:rPr>
        <w:t>Самолетостроение:</w:t>
      </w:r>
    </w:p>
    <w:p w14:paraId="6DB5855F" w14:textId="77777777" w:rsidR="00770467" w:rsidRPr="00131A83" w:rsidRDefault="00770467" w:rsidP="003C1FA7">
      <w:pPr>
        <w:jc w:val="both"/>
        <w:rPr>
          <w:bCs/>
          <w:color w:val="000000" w:themeColor="text1"/>
          <w:sz w:val="16"/>
          <w:szCs w:val="16"/>
        </w:rPr>
      </w:pPr>
    </w:p>
    <w:p w14:paraId="3D70AF52" w14:textId="4FFFBD1C"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 xml:space="preserve">1 </w:t>
      </w:r>
      <w:r w:rsidR="000B6BBE" w:rsidRPr="00131A83">
        <w:rPr>
          <w:b w:val="0"/>
          <w:bCs/>
          <w:color w:val="000000" w:themeColor="text1"/>
          <w:sz w:val="16"/>
          <w:szCs w:val="16"/>
        </w:rPr>
        <w:t xml:space="preserve">(14) </w:t>
      </w:r>
      <w:r w:rsidRPr="00131A83">
        <w:rPr>
          <w:b w:val="0"/>
          <w:bCs/>
          <w:color w:val="000000" w:themeColor="text1"/>
          <w:sz w:val="16"/>
          <w:szCs w:val="16"/>
        </w:rPr>
        <w:t xml:space="preserve">декабря 1911 г. Военный совет по докладу, начальника ГНУ решил заказать ПРТВ 12 «Фарманов» и 4 «Блерио», РБВЗ и «Дуксу» — по~6«Фарманов» и 4 «Блерио», а «о заказе моторов войти с новым представлением». Обращают на себя внимание </w:t>
      </w:r>
      <w:proofErr w:type="gramStart"/>
      <w:r w:rsidRPr="00131A83">
        <w:rPr>
          <w:b w:val="0"/>
          <w:bCs/>
          <w:color w:val="000000" w:themeColor="text1"/>
          <w:sz w:val="16"/>
          <w:szCs w:val="16"/>
        </w:rPr>
        <w:t>оперативность</w:t>
      </w:r>
      <w:proofErr w:type="gramEnd"/>
      <w:r w:rsidRPr="00131A83">
        <w:rPr>
          <w:b w:val="0"/>
          <w:bCs/>
          <w:color w:val="000000" w:themeColor="text1"/>
          <w:sz w:val="16"/>
          <w:szCs w:val="16"/>
        </w:rPr>
        <w:t xml:space="preserve"> принятая решений в царской </w:t>
      </w:r>
      <w:proofErr w:type="spellStart"/>
      <w:r w:rsidRPr="00131A83">
        <w:rPr>
          <w:b w:val="0"/>
          <w:bCs/>
          <w:color w:val="000000" w:themeColor="text1"/>
          <w:sz w:val="16"/>
          <w:szCs w:val="16"/>
        </w:rPr>
        <w:t>неразворотливой</w:t>
      </w:r>
      <w:proofErr w:type="spellEnd"/>
      <w:r w:rsidRPr="00131A83">
        <w:rPr>
          <w:b w:val="0"/>
          <w:bCs/>
          <w:color w:val="000000" w:themeColor="text1"/>
          <w:sz w:val="16"/>
          <w:szCs w:val="16"/>
        </w:rPr>
        <w:t xml:space="preserve"> «бюрократической военно-государственной машине». Контракты на поставку со всеми тремя заводами подписали в январе 1912 г., менее чем за два месяца. Первым, 16 января, подписали контракт № 376 с «Дуксом». По п.2 с 7 мая 1912 г. к сдаче должны были предъявлять не менее трех аппаратов в неделю. Такими же темпами планировали строить аэропланы на РБВЗ, а ПРТВ обязывалось первый «Блерио» предъявить к сдаче 15 февраля, и далее по одному каждые 10 дней. С 13 марта такими же темпами собирались строить «Фарманы» (15464).</w:t>
      </w:r>
    </w:p>
    <w:p w14:paraId="2702A65F" w14:textId="77777777" w:rsidR="00770467" w:rsidRPr="00131A83" w:rsidRDefault="00770467" w:rsidP="003C1FA7">
      <w:pPr>
        <w:pStyle w:val="2"/>
        <w:spacing w:before="0" w:after="0"/>
        <w:jc w:val="both"/>
        <w:rPr>
          <w:b w:val="0"/>
          <w:bCs/>
          <w:color w:val="000000" w:themeColor="text1"/>
          <w:sz w:val="16"/>
          <w:szCs w:val="16"/>
        </w:rPr>
      </w:pPr>
    </w:p>
    <w:p w14:paraId="2BB54C3A" w14:textId="67A76F4B" w:rsidR="00770467" w:rsidRPr="00131A83" w:rsidRDefault="00770467" w:rsidP="003C1FA7">
      <w:pPr>
        <w:pStyle w:val="33"/>
        <w:shd w:val="clear" w:color="auto" w:fill="auto"/>
        <w:spacing w:line="240" w:lineRule="auto"/>
        <w:ind w:firstLine="0"/>
        <w:rPr>
          <w:rFonts w:ascii="Times New Roman" w:hAnsi="Times New Roman" w:cs="Times New Roman"/>
          <w:bCs/>
          <w:color w:val="000000" w:themeColor="text1"/>
          <w:sz w:val="16"/>
          <w:szCs w:val="16"/>
        </w:rPr>
      </w:pPr>
      <w:r w:rsidRPr="00131A83">
        <w:rPr>
          <w:rFonts w:ascii="Times New Roman" w:hAnsi="Times New Roman" w:cs="Times New Roman"/>
          <w:bCs/>
          <w:color w:val="000000" w:themeColor="text1"/>
          <w:sz w:val="16"/>
          <w:szCs w:val="16"/>
        </w:rPr>
        <w:t xml:space="preserve">1 </w:t>
      </w:r>
      <w:r w:rsidR="000B6BBE" w:rsidRPr="00131A83">
        <w:rPr>
          <w:rFonts w:ascii="Times New Roman" w:hAnsi="Times New Roman" w:cs="Times New Roman"/>
          <w:bCs/>
          <w:color w:val="000000" w:themeColor="text1"/>
          <w:sz w:val="16"/>
          <w:szCs w:val="16"/>
        </w:rPr>
        <w:t xml:space="preserve">(14) </w:t>
      </w:r>
      <w:r w:rsidRPr="00131A83">
        <w:rPr>
          <w:rFonts w:ascii="Times New Roman" w:hAnsi="Times New Roman" w:cs="Times New Roman"/>
          <w:bCs/>
          <w:color w:val="000000" w:themeColor="text1"/>
          <w:sz w:val="16"/>
          <w:szCs w:val="16"/>
        </w:rPr>
        <w:t>декабря 1911 г. Военный совет по док</w:t>
      </w:r>
      <w:r w:rsidRPr="00131A83">
        <w:rPr>
          <w:rFonts w:ascii="Times New Roman" w:hAnsi="Times New Roman" w:cs="Times New Roman"/>
          <w:bCs/>
          <w:color w:val="000000" w:themeColor="text1"/>
          <w:sz w:val="16"/>
          <w:szCs w:val="16"/>
        </w:rPr>
        <w:softHyphen/>
      </w:r>
      <w:r w:rsidRPr="00131A83">
        <w:rPr>
          <w:rStyle w:val="115pt0pt"/>
          <w:rFonts w:ascii="Times New Roman" w:hAnsi="Times New Roman" w:cs="Times New Roman"/>
          <w:b w:val="0"/>
          <w:color w:val="000000" w:themeColor="text1"/>
          <w:sz w:val="16"/>
          <w:szCs w:val="16"/>
        </w:rPr>
        <w:t>ладу</w:t>
      </w:r>
      <w:r w:rsidRPr="00131A83">
        <w:rPr>
          <w:rFonts w:ascii="Times New Roman" w:hAnsi="Times New Roman" w:cs="Times New Roman"/>
          <w:bCs/>
          <w:color w:val="000000" w:themeColor="text1"/>
          <w:sz w:val="16"/>
          <w:szCs w:val="16"/>
        </w:rPr>
        <w:t xml:space="preserve"> начальника ГИУ решил заказать «Дуксу» шесть «Фарманов» и четыре «Блерио» (15761).</w:t>
      </w:r>
    </w:p>
    <w:p w14:paraId="653A0C02" w14:textId="77777777" w:rsidR="00770467" w:rsidRPr="00131A83" w:rsidRDefault="00770467" w:rsidP="003C1FA7">
      <w:pPr>
        <w:pStyle w:val="33"/>
        <w:shd w:val="clear" w:color="auto" w:fill="auto"/>
        <w:spacing w:line="240" w:lineRule="auto"/>
        <w:ind w:firstLine="0"/>
        <w:rPr>
          <w:rFonts w:ascii="Times New Roman" w:hAnsi="Times New Roman" w:cs="Times New Roman"/>
          <w:bCs/>
          <w:color w:val="000000" w:themeColor="text1"/>
          <w:sz w:val="16"/>
          <w:szCs w:val="16"/>
        </w:rPr>
      </w:pPr>
    </w:p>
    <w:p w14:paraId="5CE5A03A" w14:textId="3CD87433" w:rsidR="00923CA2" w:rsidRPr="00131A83" w:rsidRDefault="00923CA2" w:rsidP="003C1FA7">
      <w:pPr>
        <w:shd w:val="clear" w:color="auto" w:fill="FFFFFF"/>
        <w:jc w:val="both"/>
        <w:rPr>
          <w:bCs/>
          <w:color w:val="000000" w:themeColor="text1"/>
          <w:sz w:val="16"/>
          <w:szCs w:val="16"/>
        </w:rPr>
      </w:pPr>
      <w:r w:rsidRPr="00131A83">
        <w:rPr>
          <w:bCs/>
          <w:color w:val="000000" w:themeColor="text1"/>
          <w:sz w:val="16"/>
          <w:szCs w:val="16"/>
        </w:rPr>
        <w:t>1 (14) декабря 1911 г. Военный совет по докладу на</w:t>
      </w:r>
      <w:r w:rsidRPr="00131A83">
        <w:rPr>
          <w:bCs/>
          <w:color w:val="000000" w:themeColor="text1"/>
          <w:sz w:val="16"/>
          <w:szCs w:val="16"/>
        </w:rPr>
        <w:softHyphen/>
        <w:t xml:space="preserve">чальника ГИУ с резолюцией Николая </w:t>
      </w:r>
      <w:r w:rsidRPr="00131A83">
        <w:rPr>
          <w:bCs/>
          <w:color w:val="000000" w:themeColor="text1"/>
          <w:sz w:val="16"/>
          <w:szCs w:val="16"/>
          <w:lang w:val="en-US"/>
        </w:rPr>
        <w:t>II</w:t>
      </w:r>
      <w:r w:rsidRPr="00131A83">
        <w:rPr>
          <w:bCs/>
          <w:color w:val="000000" w:themeColor="text1"/>
          <w:sz w:val="16"/>
          <w:szCs w:val="16"/>
        </w:rPr>
        <w:t>: «Общие предположения одобряю». решил: «1. Заказать 1-му т-</w:t>
      </w:r>
      <w:proofErr w:type="spellStart"/>
      <w:r w:rsidRPr="00131A83">
        <w:rPr>
          <w:bCs/>
          <w:color w:val="000000" w:themeColor="text1"/>
          <w:sz w:val="16"/>
          <w:szCs w:val="16"/>
        </w:rPr>
        <w:t>ву</w:t>
      </w:r>
      <w:proofErr w:type="spellEnd"/>
      <w:r w:rsidRPr="00131A83">
        <w:rPr>
          <w:bCs/>
          <w:color w:val="000000" w:themeColor="text1"/>
          <w:sz w:val="16"/>
          <w:szCs w:val="16"/>
        </w:rPr>
        <w:t xml:space="preserve"> воздухоплавания 12 Фарманов и 4 Блерио; Русско-Балтийскому заводу — 6 Фарманов и 4 Блерио; заводу «Дукс» 6 Фарманов и 4 Блерио... 4. О заказе моторов войти с новым представлением».</w:t>
      </w:r>
    </w:p>
    <w:p w14:paraId="7040ACA1" w14:textId="77777777" w:rsidR="00923CA2" w:rsidRPr="00131A83" w:rsidRDefault="00923CA2" w:rsidP="003C1FA7">
      <w:pPr>
        <w:shd w:val="clear" w:color="auto" w:fill="FFFFFF"/>
        <w:jc w:val="both"/>
        <w:rPr>
          <w:bCs/>
          <w:color w:val="000000" w:themeColor="text1"/>
          <w:sz w:val="16"/>
          <w:szCs w:val="16"/>
        </w:rPr>
      </w:pPr>
      <w:r w:rsidRPr="00131A83">
        <w:rPr>
          <w:bCs/>
          <w:color w:val="000000" w:themeColor="text1"/>
          <w:sz w:val="16"/>
          <w:szCs w:val="16"/>
        </w:rPr>
        <w:t xml:space="preserve">Обращают на себя внимание оперативность принятия решений в царской </w:t>
      </w:r>
      <w:proofErr w:type="spellStart"/>
      <w:r w:rsidRPr="00131A83">
        <w:rPr>
          <w:bCs/>
          <w:color w:val="000000" w:themeColor="text1"/>
          <w:sz w:val="16"/>
          <w:szCs w:val="16"/>
        </w:rPr>
        <w:t>неразворот</w:t>
      </w:r>
      <w:r w:rsidRPr="00131A83">
        <w:rPr>
          <w:bCs/>
          <w:color w:val="000000" w:themeColor="text1"/>
          <w:sz w:val="16"/>
          <w:szCs w:val="16"/>
        </w:rPr>
        <w:softHyphen/>
        <w:t>ливой</w:t>
      </w:r>
      <w:proofErr w:type="spellEnd"/>
      <w:r w:rsidRPr="00131A83">
        <w:rPr>
          <w:bCs/>
          <w:color w:val="000000" w:themeColor="text1"/>
          <w:sz w:val="16"/>
          <w:szCs w:val="16"/>
        </w:rPr>
        <w:t xml:space="preserve"> «бюрократической военно-государственной машине» (11696). </w:t>
      </w:r>
    </w:p>
    <w:p w14:paraId="7C2B9B57" w14:textId="77777777" w:rsidR="00923CA2" w:rsidRPr="00131A83" w:rsidRDefault="00923CA2" w:rsidP="003C1FA7">
      <w:pPr>
        <w:shd w:val="clear" w:color="auto" w:fill="FFFFFF"/>
        <w:jc w:val="both"/>
        <w:rPr>
          <w:bCs/>
          <w:color w:val="000000" w:themeColor="text1"/>
          <w:sz w:val="16"/>
          <w:szCs w:val="16"/>
        </w:rPr>
      </w:pPr>
    </w:p>
    <w:p w14:paraId="7EEB98BE" w14:textId="77777777" w:rsidR="00770467" w:rsidRPr="00131A83" w:rsidRDefault="00770467" w:rsidP="003C1FA7">
      <w:pPr>
        <w:jc w:val="both"/>
        <w:rPr>
          <w:bCs/>
          <w:i/>
          <w:color w:val="000000" w:themeColor="text1"/>
          <w:sz w:val="16"/>
          <w:szCs w:val="16"/>
        </w:rPr>
      </w:pPr>
      <w:r w:rsidRPr="00131A83">
        <w:rPr>
          <w:bCs/>
          <w:i/>
          <w:color w:val="000000" w:themeColor="text1"/>
          <w:sz w:val="16"/>
          <w:szCs w:val="16"/>
        </w:rPr>
        <w:t>За рубежом:</w:t>
      </w:r>
    </w:p>
    <w:p w14:paraId="2F4FA012" w14:textId="77777777" w:rsidR="00770467" w:rsidRPr="00131A83" w:rsidRDefault="00770467" w:rsidP="003C1FA7">
      <w:pPr>
        <w:jc w:val="both"/>
        <w:rPr>
          <w:bCs/>
          <w:sz w:val="16"/>
          <w:szCs w:val="16"/>
        </w:rPr>
      </w:pPr>
    </w:p>
    <w:p w14:paraId="1CBC8D8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 (14) декабря в 1911 году норвежский полярный исследователь Роальд Амундсен первым достигает Южного полюса Земли – на 35 дней раньше капитана Скотта (14860).</w:t>
      </w:r>
    </w:p>
    <w:p w14:paraId="088D8C32" w14:textId="77777777" w:rsidR="00770467" w:rsidRPr="00131A83" w:rsidRDefault="00770467" w:rsidP="003C1FA7">
      <w:pPr>
        <w:jc w:val="both"/>
        <w:rPr>
          <w:bCs/>
          <w:color w:val="000000" w:themeColor="text1"/>
          <w:sz w:val="16"/>
          <w:szCs w:val="16"/>
        </w:rPr>
      </w:pPr>
    </w:p>
    <w:p w14:paraId="39481715" w14:textId="77777777" w:rsidR="00770467" w:rsidRPr="00131A83" w:rsidRDefault="00770467" w:rsidP="003C1FA7">
      <w:pPr>
        <w:jc w:val="both"/>
        <w:rPr>
          <w:bCs/>
          <w:color w:val="000000" w:themeColor="text1"/>
          <w:sz w:val="16"/>
          <w:szCs w:val="16"/>
        </w:rPr>
      </w:pPr>
      <w:r w:rsidRPr="00131A83">
        <w:rPr>
          <w:bCs/>
          <w:i/>
          <w:color w:val="000000" w:themeColor="text1"/>
          <w:sz w:val="16"/>
          <w:szCs w:val="16"/>
        </w:rPr>
        <w:t>Авиация:</w:t>
      </w:r>
    </w:p>
    <w:p w14:paraId="1DAA4DF5" w14:textId="77777777" w:rsidR="00770467" w:rsidRPr="00131A83" w:rsidRDefault="00770467" w:rsidP="003C1FA7">
      <w:pPr>
        <w:jc w:val="both"/>
        <w:rPr>
          <w:bCs/>
          <w:color w:val="000000" w:themeColor="text1"/>
          <w:sz w:val="16"/>
          <w:szCs w:val="16"/>
        </w:rPr>
      </w:pPr>
    </w:p>
    <w:p w14:paraId="297D74D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2 (15) декабря 1911 военный министр подал Государю записку «О предложении постановки и развития воздухоплавательного дела в русской армии». Предлагалось сформировать 45 авиаотрядов (по 12 машин). </w:t>
      </w:r>
    </w:p>
    <w:p w14:paraId="4CF9195A" w14:textId="77777777" w:rsidR="00770467" w:rsidRPr="00131A83" w:rsidRDefault="00770467" w:rsidP="003C1FA7">
      <w:pPr>
        <w:jc w:val="both"/>
        <w:rPr>
          <w:bCs/>
          <w:color w:val="000000" w:themeColor="text1"/>
          <w:sz w:val="16"/>
          <w:szCs w:val="16"/>
        </w:rPr>
      </w:pPr>
    </w:p>
    <w:p w14:paraId="0B4E6E16" w14:textId="7E6DBBB1" w:rsidR="00770467" w:rsidRPr="00131A83" w:rsidRDefault="00770467" w:rsidP="003C1FA7">
      <w:pPr>
        <w:pStyle w:val="DefinitionList"/>
        <w:ind w:left="0"/>
        <w:jc w:val="both"/>
        <w:rPr>
          <w:bCs/>
          <w:color w:val="000000" w:themeColor="text1"/>
          <w:sz w:val="16"/>
          <w:szCs w:val="16"/>
        </w:rPr>
      </w:pPr>
      <w:r w:rsidRPr="00131A83">
        <w:rPr>
          <w:bCs/>
          <w:color w:val="000000" w:themeColor="text1"/>
          <w:sz w:val="16"/>
          <w:szCs w:val="16"/>
        </w:rPr>
        <w:t xml:space="preserve">2 (15) декабря 1911 года </w:t>
      </w:r>
      <w:r w:rsidR="00962894" w:rsidRPr="00131A83">
        <w:rPr>
          <w:bCs/>
          <w:color w:val="000000" w:themeColor="text1"/>
          <w:sz w:val="16"/>
          <w:szCs w:val="16"/>
        </w:rPr>
        <w:t xml:space="preserve">замысел, учитывающий опыт использования авиации в зарубежных государствах и войсковых маневров русской армии с применением воздухоплавательных средств и аэропланов, в частности, был изложен </w:t>
      </w:r>
      <w:r w:rsidRPr="00131A83">
        <w:rPr>
          <w:bCs/>
          <w:color w:val="000000" w:themeColor="text1"/>
          <w:sz w:val="16"/>
          <w:szCs w:val="16"/>
        </w:rPr>
        <w:t>военным министром В.А. Сухомлиновым Государю Императору Николаю II в докладной записке "О предложениях постановки и развития воздухоплавательного дела в русской армии". Суть его сводилась к следующему: "Не отказываясь совершенно от управляемых аэростатов... военное ведомство должно направить ныне все свои усилия для скорейшего снабжения армии аэропланами" (11039).</w:t>
      </w:r>
    </w:p>
    <w:p w14:paraId="5AE1F40B" w14:textId="77777777" w:rsidR="00770467" w:rsidRPr="00131A83" w:rsidRDefault="00770467" w:rsidP="003C1FA7">
      <w:pPr>
        <w:pStyle w:val="DefinitionList"/>
        <w:ind w:left="0"/>
        <w:jc w:val="both"/>
        <w:rPr>
          <w:bCs/>
          <w:color w:val="000000" w:themeColor="text1"/>
          <w:sz w:val="16"/>
          <w:szCs w:val="16"/>
        </w:rPr>
      </w:pPr>
      <w:r w:rsidRPr="00131A83">
        <w:rPr>
          <w:bCs/>
          <w:color w:val="000000" w:themeColor="text1"/>
          <w:sz w:val="16"/>
          <w:szCs w:val="16"/>
        </w:rPr>
        <w:t>В общем, предполагалось создать в России в полевых армиях до 45 авиационных отрядов и иметь в каждом из них по 12 летательных аппаратов, т.е. всего 540 аэропланов (11039).</w:t>
      </w:r>
    </w:p>
    <w:p w14:paraId="295C30B9" w14:textId="77777777" w:rsidR="00770467" w:rsidRPr="00131A83" w:rsidRDefault="00770467" w:rsidP="003C1FA7">
      <w:pPr>
        <w:pStyle w:val="DefinitionList"/>
        <w:ind w:left="0"/>
        <w:jc w:val="both"/>
        <w:rPr>
          <w:bCs/>
          <w:color w:val="000000" w:themeColor="text1"/>
          <w:sz w:val="16"/>
          <w:szCs w:val="16"/>
        </w:rPr>
      </w:pPr>
    </w:p>
    <w:p w14:paraId="4478586F" w14:textId="3D6C7916" w:rsidR="0031714E" w:rsidRPr="00131A83" w:rsidRDefault="0031714E" w:rsidP="003C1FA7">
      <w:pPr>
        <w:jc w:val="both"/>
        <w:rPr>
          <w:bCs/>
          <w:color w:val="0070C0"/>
          <w:sz w:val="16"/>
          <w:szCs w:val="16"/>
          <w:lang w:bidi="en-US"/>
        </w:rPr>
      </w:pPr>
      <w:r w:rsidRPr="00131A83">
        <w:rPr>
          <w:bCs/>
          <w:color w:val="0070C0"/>
          <w:sz w:val="16"/>
          <w:szCs w:val="16"/>
          <w:lang w:bidi="en-US"/>
        </w:rPr>
        <w:t>2 (</w:t>
      </w:r>
      <w:r w:rsidRPr="00131A83">
        <w:rPr>
          <w:bCs/>
          <w:color w:val="0070C0"/>
          <w:sz w:val="16"/>
          <w:szCs w:val="16"/>
          <w:lang w:bidi="en-US"/>
        </w:rPr>
        <w:t>15</w:t>
      </w:r>
      <w:r w:rsidRPr="00131A83">
        <w:rPr>
          <w:bCs/>
          <w:color w:val="0070C0"/>
          <w:sz w:val="16"/>
          <w:szCs w:val="16"/>
          <w:lang w:bidi="en-US"/>
        </w:rPr>
        <w:t>)</w:t>
      </w:r>
      <w:r w:rsidRPr="00131A83">
        <w:rPr>
          <w:bCs/>
          <w:color w:val="0070C0"/>
          <w:sz w:val="16"/>
          <w:szCs w:val="16"/>
          <w:lang w:bidi="en-US"/>
        </w:rPr>
        <w:t xml:space="preserve"> декабря 1911 г. российское военное министерство сообщило царю, что воздушные корабли будут иметь ограниченную полезность. 19-го царь назначил военного министра генерала Сухомлинова в Государственный совет обороны (23525).</w:t>
      </w:r>
    </w:p>
    <w:p w14:paraId="57E585FF" w14:textId="77777777" w:rsidR="0031714E" w:rsidRPr="00131A83" w:rsidRDefault="0031714E" w:rsidP="003C1FA7">
      <w:pPr>
        <w:jc w:val="both"/>
        <w:rPr>
          <w:bCs/>
          <w:color w:val="0070C0"/>
          <w:sz w:val="16"/>
          <w:szCs w:val="16"/>
          <w:lang w:bidi="en-US"/>
        </w:rPr>
      </w:pPr>
    </w:p>
    <w:p w14:paraId="69A101A7" w14:textId="77777777" w:rsidR="00770467" w:rsidRPr="00131A83" w:rsidRDefault="00770467" w:rsidP="003C1FA7">
      <w:pPr>
        <w:jc w:val="both"/>
        <w:rPr>
          <w:bCs/>
          <w:color w:val="000000" w:themeColor="text1"/>
          <w:sz w:val="16"/>
          <w:szCs w:val="16"/>
        </w:rPr>
      </w:pPr>
      <w:r w:rsidRPr="00131A83">
        <w:rPr>
          <w:bCs/>
          <w:i/>
          <w:color w:val="000000" w:themeColor="text1"/>
          <w:sz w:val="16"/>
          <w:szCs w:val="16"/>
        </w:rPr>
        <w:t>Авиация и воздухоплавание Франции:</w:t>
      </w:r>
    </w:p>
    <w:p w14:paraId="60C95DE0" w14:textId="77777777" w:rsidR="00770467" w:rsidRPr="00131A83" w:rsidRDefault="00770467" w:rsidP="003C1FA7">
      <w:pPr>
        <w:jc w:val="both"/>
        <w:rPr>
          <w:bCs/>
          <w:color w:val="000000" w:themeColor="text1"/>
          <w:sz w:val="16"/>
          <w:szCs w:val="16"/>
        </w:rPr>
      </w:pPr>
    </w:p>
    <w:p w14:paraId="28233E08"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3 (16) декабря 1911 г. – на третьем Парижском авиасалоне продемонстрирован первый цельнометаллический аэроплан (моноплан “</w:t>
      </w:r>
      <w:proofErr w:type="spellStart"/>
      <w:r w:rsidRPr="00131A83">
        <w:rPr>
          <w:bCs/>
          <w:color w:val="000000" w:themeColor="text1"/>
          <w:sz w:val="16"/>
          <w:szCs w:val="16"/>
        </w:rPr>
        <w:t>Тюбавион</w:t>
      </w:r>
      <w:proofErr w:type="spellEnd"/>
      <w:r w:rsidRPr="00131A83">
        <w:rPr>
          <w:bCs/>
          <w:color w:val="000000" w:themeColor="text1"/>
          <w:sz w:val="16"/>
          <w:szCs w:val="16"/>
        </w:rPr>
        <w:t xml:space="preserve">”), построенный французами </w:t>
      </w:r>
      <w:proofErr w:type="spellStart"/>
      <w:r w:rsidRPr="00131A83">
        <w:rPr>
          <w:bCs/>
          <w:color w:val="000000" w:themeColor="text1"/>
          <w:sz w:val="16"/>
          <w:szCs w:val="16"/>
        </w:rPr>
        <w:t>Понше</w:t>
      </w:r>
      <w:proofErr w:type="spellEnd"/>
      <w:r w:rsidRPr="00131A83">
        <w:rPr>
          <w:bCs/>
          <w:color w:val="000000" w:themeColor="text1"/>
          <w:sz w:val="16"/>
          <w:szCs w:val="16"/>
        </w:rPr>
        <w:t xml:space="preserve"> и </w:t>
      </w:r>
      <w:proofErr w:type="spellStart"/>
      <w:r w:rsidRPr="00131A83">
        <w:rPr>
          <w:bCs/>
          <w:color w:val="000000" w:themeColor="text1"/>
          <w:sz w:val="16"/>
          <w:szCs w:val="16"/>
        </w:rPr>
        <w:t>Примаром</w:t>
      </w:r>
      <w:proofErr w:type="spellEnd"/>
      <w:r w:rsidRPr="00131A83">
        <w:rPr>
          <w:bCs/>
          <w:color w:val="000000" w:themeColor="text1"/>
          <w:sz w:val="16"/>
          <w:szCs w:val="16"/>
        </w:rPr>
        <w:t>.</w:t>
      </w:r>
    </w:p>
    <w:p w14:paraId="6B0F82B5" w14:textId="77777777" w:rsidR="00770467" w:rsidRPr="00131A83" w:rsidRDefault="00770467" w:rsidP="003C1FA7">
      <w:pPr>
        <w:jc w:val="both"/>
        <w:rPr>
          <w:bCs/>
          <w:color w:val="000000" w:themeColor="text1"/>
          <w:sz w:val="16"/>
          <w:szCs w:val="16"/>
        </w:rPr>
      </w:pPr>
    </w:p>
    <w:p w14:paraId="4D1656BC" w14:textId="77777777" w:rsidR="00770467" w:rsidRPr="00131A83" w:rsidRDefault="00770467" w:rsidP="003C1FA7">
      <w:pPr>
        <w:jc w:val="both"/>
        <w:rPr>
          <w:rStyle w:val="ucoz-forum-post"/>
          <w:bCs/>
          <w:color w:val="000000" w:themeColor="text1"/>
          <w:sz w:val="16"/>
          <w:szCs w:val="16"/>
        </w:rPr>
      </w:pPr>
      <w:r w:rsidRPr="00131A83">
        <w:rPr>
          <w:rStyle w:val="ucoz-forum-post"/>
          <w:bCs/>
          <w:color w:val="000000" w:themeColor="text1"/>
          <w:sz w:val="16"/>
          <w:szCs w:val="16"/>
        </w:rPr>
        <w:t xml:space="preserve">3 (16) декабря 1911 </w:t>
      </w:r>
      <w:proofErr w:type="gramStart"/>
      <w:r w:rsidRPr="00131A83">
        <w:rPr>
          <w:rStyle w:val="ucoz-forum-post"/>
          <w:bCs/>
          <w:color w:val="000000" w:themeColor="text1"/>
          <w:sz w:val="16"/>
          <w:szCs w:val="16"/>
        </w:rPr>
        <w:t>года</w:t>
      </w:r>
      <w:proofErr w:type="gramEnd"/>
      <w:r w:rsidRPr="00131A83">
        <w:rPr>
          <w:rStyle w:val="ucoz-forum-post"/>
          <w:bCs/>
          <w:color w:val="000000" w:themeColor="text1"/>
          <w:sz w:val="16"/>
          <w:szCs w:val="16"/>
        </w:rPr>
        <w:t xml:space="preserve"> На третьем Парижском Воздухоплавательном салоне демонстрируется первый цельнометаллический аэроплан – моноплан «</w:t>
      </w:r>
      <w:proofErr w:type="spellStart"/>
      <w:r w:rsidRPr="00131A83">
        <w:rPr>
          <w:rStyle w:val="ucoz-forum-post"/>
          <w:bCs/>
          <w:color w:val="000000" w:themeColor="text1"/>
          <w:sz w:val="16"/>
          <w:szCs w:val="16"/>
        </w:rPr>
        <w:t>Тюбавион</w:t>
      </w:r>
      <w:proofErr w:type="spellEnd"/>
      <w:r w:rsidRPr="00131A83">
        <w:rPr>
          <w:rStyle w:val="ucoz-forum-post"/>
          <w:bCs/>
          <w:color w:val="000000" w:themeColor="text1"/>
          <w:sz w:val="16"/>
          <w:szCs w:val="16"/>
        </w:rPr>
        <w:t xml:space="preserve">», построенный французами </w:t>
      </w:r>
      <w:proofErr w:type="spellStart"/>
      <w:r w:rsidRPr="00131A83">
        <w:rPr>
          <w:rStyle w:val="ucoz-forum-post"/>
          <w:bCs/>
          <w:color w:val="000000" w:themeColor="text1"/>
          <w:sz w:val="16"/>
          <w:szCs w:val="16"/>
        </w:rPr>
        <w:t>Понше</w:t>
      </w:r>
      <w:proofErr w:type="spellEnd"/>
      <w:r w:rsidRPr="00131A83">
        <w:rPr>
          <w:rStyle w:val="ucoz-forum-post"/>
          <w:bCs/>
          <w:color w:val="000000" w:themeColor="text1"/>
          <w:sz w:val="16"/>
          <w:szCs w:val="16"/>
        </w:rPr>
        <w:t xml:space="preserve"> и </w:t>
      </w:r>
      <w:proofErr w:type="spellStart"/>
      <w:r w:rsidRPr="00131A83">
        <w:rPr>
          <w:rStyle w:val="ucoz-forum-post"/>
          <w:bCs/>
          <w:color w:val="000000" w:themeColor="text1"/>
          <w:sz w:val="16"/>
          <w:szCs w:val="16"/>
        </w:rPr>
        <w:t>Примаром</w:t>
      </w:r>
      <w:proofErr w:type="spellEnd"/>
      <w:r w:rsidRPr="00131A83">
        <w:rPr>
          <w:rStyle w:val="ucoz-forum-post"/>
          <w:bCs/>
          <w:color w:val="000000" w:themeColor="text1"/>
          <w:sz w:val="16"/>
          <w:szCs w:val="16"/>
        </w:rPr>
        <w:t>. Были построены две машины этого типа (14862).</w:t>
      </w:r>
    </w:p>
    <w:p w14:paraId="6D0A433C" w14:textId="77777777" w:rsidR="00770467" w:rsidRPr="00131A83" w:rsidRDefault="00770467" w:rsidP="003C1FA7">
      <w:pPr>
        <w:jc w:val="both"/>
        <w:rPr>
          <w:rStyle w:val="ucoz-forum-post"/>
          <w:bCs/>
          <w:color w:val="000000" w:themeColor="text1"/>
          <w:sz w:val="16"/>
          <w:szCs w:val="16"/>
        </w:rPr>
      </w:pPr>
    </w:p>
    <w:p w14:paraId="3DC245F0" w14:textId="77777777" w:rsidR="00770467" w:rsidRPr="00131A83" w:rsidRDefault="00770467" w:rsidP="003C1FA7">
      <w:pPr>
        <w:jc w:val="both"/>
        <w:rPr>
          <w:bCs/>
          <w:color w:val="0070C0"/>
          <w:sz w:val="16"/>
          <w:szCs w:val="16"/>
        </w:rPr>
      </w:pPr>
      <w:r w:rsidRPr="00131A83">
        <w:rPr>
          <w:bCs/>
          <w:color w:val="0070C0"/>
          <w:sz w:val="16"/>
          <w:szCs w:val="16"/>
        </w:rPr>
        <w:t>3 (16) декабря 1911 - На третьем Парижском Воздухоплавательном салоне демонстрируется первый цельнометаллический аэроплан – моноплан «</w:t>
      </w:r>
      <w:proofErr w:type="spellStart"/>
      <w:r w:rsidRPr="00131A83">
        <w:rPr>
          <w:bCs/>
          <w:color w:val="0070C0"/>
          <w:sz w:val="16"/>
          <w:szCs w:val="16"/>
        </w:rPr>
        <w:t>Тюбавион</w:t>
      </w:r>
      <w:proofErr w:type="spellEnd"/>
      <w:r w:rsidRPr="00131A83">
        <w:rPr>
          <w:bCs/>
          <w:color w:val="0070C0"/>
          <w:sz w:val="16"/>
          <w:szCs w:val="16"/>
        </w:rPr>
        <w:t>» (</w:t>
      </w:r>
      <w:proofErr w:type="spellStart"/>
      <w:r w:rsidRPr="00131A83">
        <w:rPr>
          <w:bCs/>
          <w:color w:val="0070C0"/>
          <w:sz w:val="16"/>
          <w:szCs w:val="16"/>
        </w:rPr>
        <w:t>Tubeavion</w:t>
      </w:r>
      <w:proofErr w:type="spellEnd"/>
      <w:r w:rsidRPr="00131A83">
        <w:rPr>
          <w:bCs/>
          <w:color w:val="0070C0"/>
          <w:sz w:val="16"/>
          <w:szCs w:val="16"/>
        </w:rPr>
        <w:t xml:space="preserve">), построенный французами </w:t>
      </w:r>
      <w:proofErr w:type="spellStart"/>
      <w:r w:rsidRPr="00131A83">
        <w:rPr>
          <w:bCs/>
          <w:color w:val="0070C0"/>
          <w:sz w:val="16"/>
          <w:szCs w:val="16"/>
        </w:rPr>
        <w:t>Понше</w:t>
      </w:r>
      <w:proofErr w:type="spellEnd"/>
      <w:r w:rsidRPr="00131A83">
        <w:rPr>
          <w:bCs/>
          <w:color w:val="0070C0"/>
          <w:sz w:val="16"/>
          <w:szCs w:val="16"/>
        </w:rPr>
        <w:t xml:space="preserve"> и </w:t>
      </w:r>
      <w:proofErr w:type="spellStart"/>
      <w:r w:rsidRPr="00131A83">
        <w:rPr>
          <w:bCs/>
          <w:color w:val="0070C0"/>
          <w:sz w:val="16"/>
          <w:szCs w:val="16"/>
        </w:rPr>
        <w:t>Примаром</w:t>
      </w:r>
      <w:proofErr w:type="spellEnd"/>
      <w:r w:rsidRPr="00131A83">
        <w:rPr>
          <w:bCs/>
          <w:color w:val="0070C0"/>
          <w:sz w:val="16"/>
          <w:szCs w:val="16"/>
        </w:rPr>
        <w:t>. Были построены две машины этого типа (22701).</w:t>
      </w:r>
    </w:p>
    <w:p w14:paraId="6101ECD1" w14:textId="77777777" w:rsidR="00770467" w:rsidRPr="00131A83" w:rsidRDefault="00770467" w:rsidP="003C1FA7">
      <w:pPr>
        <w:jc w:val="both"/>
        <w:rPr>
          <w:bCs/>
          <w:color w:val="0070C0"/>
          <w:sz w:val="16"/>
          <w:szCs w:val="16"/>
        </w:rPr>
      </w:pPr>
    </w:p>
    <w:p w14:paraId="21E6E598" w14:textId="77777777" w:rsidR="00770467" w:rsidRPr="00131A83" w:rsidRDefault="00770467" w:rsidP="003C1FA7">
      <w:pPr>
        <w:jc w:val="both"/>
        <w:rPr>
          <w:bCs/>
          <w:i/>
          <w:color w:val="000000" w:themeColor="text1"/>
          <w:sz w:val="16"/>
          <w:szCs w:val="16"/>
        </w:rPr>
      </w:pPr>
      <w:r w:rsidRPr="00131A83">
        <w:rPr>
          <w:bCs/>
          <w:i/>
          <w:color w:val="000000" w:themeColor="text1"/>
          <w:sz w:val="16"/>
          <w:szCs w:val="16"/>
        </w:rPr>
        <w:t>Авиация и воздухоплавание за рубежом:</w:t>
      </w:r>
    </w:p>
    <w:p w14:paraId="3202BFA0" w14:textId="77777777" w:rsidR="00770467" w:rsidRPr="00131A83" w:rsidRDefault="00770467" w:rsidP="003C1FA7">
      <w:pPr>
        <w:jc w:val="both"/>
        <w:rPr>
          <w:bCs/>
          <w:color w:val="000000" w:themeColor="text1"/>
          <w:sz w:val="16"/>
          <w:szCs w:val="16"/>
        </w:rPr>
      </w:pPr>
    </w:p>
    <w:p w14:paraId="444887F2" w14:textId="7D755452" w:rsidR="00770467" w:rsidRPr="00131A83" w:rsidRDefault="00770467" w:rsidP="003C1FA7">
      <w:pPr>
        <w:jc w:val="both"/>
        <w:rPr>
          <w:bCs/>
          <w:color w:val="000000" w:themeColor="text1"/>
          <w:sz w:val="16"/>
          <w:szCs w:val="16"/>
        </w:rPr>
      </w:pPr>
      <w:bookmarkStart w:id="34" w:name="_Hlk116289596"/>
      <w:r w:rsidRPr="00131A83">
        <w:rPr>
          <w:bCs/>
          <w:color w:val="000000" w:themeColor="text1"/>
          <w:sz w:val="16"/>
          <w:szCs w:val="16"/>
        </w:rPr>
        <w:t xml:space="preserve">4 (17) декабря </w:t>
      </w:r>
      <w:r w:rsidR="00962894" w:rsidRPr="00131A83">
        <w:rPr>
          <w:bCs/>
          <w:color w:val="000000" w:themeColor="text1"/>
          <w:sz w:val="16"/>
          <w:szCs w:val="16"/>
        </w:rPr>
        <w:t xml:space="preserve">1911 ш. буря </w:t>
      </w:r>
      <w:r w:rsidRPr="00131A83">
        <w:rPr>
          <w:bCs/>
          <w:color w:val="000000" w:themeColor="text1"/>
          <w:sz w:val="16"/>
          <w:szCs w:val="16"/>
        </w:rPr>
        <w:t>прервала деятельность</w:t>
      </w:r>
      <w:r w:rsidR="00962894" w:rsidRPr="00131A83">
        <w:rPr>
          <w:bCs/>
          <w:color w:val="000000" w:themeColor="text1"/>
          <w:sz w:val="16"/>
          <w:szCs w:val="16"/>
        </w:rPr>
        <w:t xml:space="preserve"> итальянского аэростата, который до середины декабря служил отличным наблюдательным пунктом экспедиционного отряда</w:t>
      </w:r>
      <w:r w:rsidRPr="00131A83">
        <w:rPr>
          <w:bCs/>
          <w:color w:val="000000" w:themeColor="text1"/>
          <w:sz w:val="16"/>
          <w:szCs w:val="16"/>
        </w:rPr>
        <w:t>. Он был сорван и унесен ветром. Лишь на 3-й день оболочка его была найдена в одном из оазисов, находившихся в расположении итальянцев</w:t>
      </w:r>
      <w:bookmarkEnd w:id="34"/>
      <w:r w:rsidR="00962894" w:rsidRPr="00131A83">
        <w:rPr>
          <w:bCs/>
          <w:color w:val="000000" w:themeColor="text1"/>
          <w:sz w:val="16"/>
          <w:szCs w:val="16"/>
        </w:rPr>
        <w:t xml:space="preserve"> </w:t>
      </w:r>
      <w:r w:rsidRPr="00131A83">
        <w:rPr>
          <w:bCs/>
          <w:color w:val="000000" w:themeColor="text1"/>
          <w:sz w:val="16"/>
          <w:szCs w:val="16"/>
        </w:rPr>
        <w:t>(11334).</w:t>
      </w:r>
    </w:p>
    <w:p w14:paraId="2D943531" w14:textId="77777777" w:rsidR="00770467" w:rsidRPr="00131A83" w:rsidRDefault="00770467" w:rsidP="003C1FA7">
      <w:pPr>
        <w:jc w:val="both"/>
        <w:rPr>
          <w:bCs/>
          <w:color w:val="000000" w:themeColor="text1"/>
          <w:sz w:val="16"/>
          <w:szCs w:val="16"/>
        </w:rPr>
      </w:pPr>
    </w:p>
    <w:p w14:paraId="29C97052" w14:textId="77777777" w:rsidR="00770467" w:rsidRPr="00131A83" w:rsidRDefault="00770467" w:rsidP="003C1FA7">
      <w:pPr>
        <w:jc w:val="both"/>
        <w:rPr>
          <w:bCs/>
          <w:color w:val="000000" w:themeColor="text1"/>
          <w:sz w:val="16"/>
          <w:szCs w:val="16"/>
        </w:rPr>
      </w:pPr>
      <w:r w:rsidRPr="00131A83">
        <w:rPr>
          <w:bCs/>
          <w:i/>
          <w:color w:val="000000" w:themeColor="text1"/>
          <w:sz w:val="16"/>
          <w:szCs w:val="16"/>
        </w:rPr>
        <w:t>Самолетостроение:</w:t>
      </w:r>
    </w:p>
    <w:p w14:paraId="2FE6B343" w14:textId="77777777" w:rsidR="00770467" w:rsidRPr="00131A83" w:rsidRDefault="00770467" w:rsidP="003C1FA7">
      <w:pPr>
        <w:jc w:val="both"/>
        <w:rPr>
          <w:bCs/>
          <w:color w:val="000000" w:themeColor="text1"/>
          <w:sz w:val="16"/>
          <w:szCs w:val="16"/>
        </w:rPr>
      </w:pPr>
    </w:p>
    <w:p w14:paraId="45FAEC04" w14:textId="4753277D"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9 (21) декабря 1911 г. в физической аудитории КПИ </w:t>
      </w:r>
      <w:r w:rsidR="008E08FF" w:rsidRPr="00131A83">
        <w:rPr>
          <w:bCs/>
          <w:color w:val="000000" w:themeColor="text1"/>
          <w:sz w:val="16"/>
          <w:szCs w:val="16"/>
        </w:rPr>
        <w:t xml:space="preserve">Сикорский изложил в своем докладе свои идеи, что нужно строить тяжелые машины, мало подверженные капризам воздушной стихии, с мощными и надежными двигателями </w:t>
      </w:r>
      <w:r w:rsidRPr="00131A83">
        <w:rPr>
          <w:bCs/>
          <w:color w:val="000000" w:themeColor="text1"/>
          <w:sz w:val="16"/>
          <w:szCs w:val="16"/>
        </w:rPr>
        <w:t>(11230).</w:t>
      </w:r>
    </w:p>
    <w:p w14:paraId="463D34FD" w14:textId="77777777" w:rsidR="00770467" w:rsidRPr="00131A83" w:rsidRDefault="00770467" w:rsidP="003C1FA7">
      <w:pPr>
        <w:jc w:val="both"/>
        <w:rPr>
          <w:bCs/>
          <w:color w:val="000000" w:themeColor="text1"/>
          <w:sz w:val="16"/>
          <w:szCs w:val="16"/>
        </w:rPr>
      </w:pPr>
    </w:p>
    <w:p w14:paraId="35269817" w14:textId="77777777" w:rsidR="00770467" w:rsidRPr="00131A83" w:rsidRDefault="00770467" w:rsidP="003C1FA7">
      <w:pPr>
        <w:shd w:val="clear" w:color="auto" w:fill="FFFFFF"/>
        <w:jc w:val="both"/>
        <w:rPr>
          <w:bCs/>
          <w:i/>
          <w:iCs/>
          <w:color w:val="000000" w:themeColor="text1"/>
          <w:sz w:val="16"/>
          <w:szCs w:val="16"/>
        </w:rPr>
      </w:pPr>
      <w:r w:rsidRPr="00131A83">
        <w:rPr>
          <w:bCs/>
          <w:i/>
          <w:iCs/>
          <w:color w:val="000000" w:themeColor="text1"/>
          <w:sz w:val="16"/>
          <w:szCs w:val="16"/>
        </w:rPr>
        <w:t>Авиация и воздухоплавание Англии:</w:t>
      </w:r>
    </w:p>
    <w:p w14:paraId="24A57D74" w14:textId="77777777" w:rsidR="00770467" w:rsidRPr="00131A83" w:rsidRDefault="00770467" w:rsidP="003C1FA7">
      <w:pPr>
        <w:shd w:val="clear" w:color="auto" w:fill="FFFFFF"/>
        <w:jc w:val="both"/>
        <w:rPr>
          <w:bCs/>
          <w:i/>
          <w:iCs/>
          <w:color w:val="000000" w:themeColor="text1"/>
          <w:sz w:val="16"/>
          <w:szCs w:val="16"/>
        </w:rPr>
      </w:pPr>
    </w:p>
    <w:p w14:paraId="7BCA8F79" w14:textId="77777777" w:rsidR="00770467" w:rsidRPr="00131A83" w:rsidRDefault="00770467" w:rsidP="003C1FA7">
      <w:pPr>
        <w:jc w:val="both"/>
        <w:rPr>
          <w:bCs/>
          <w:color w:val="0070C0"/>
          <w:sz w:val="16"/>
          <w:szCs w:val="16"/>
        </w:rPr>
      </w:pPr>
      <w:r w:rsidRPr="00131A83">
        <w:rPr>
          <w:bCs/>
          <w:color w:val="0070C0"/>
          <w:sz w:val="16"/>
          <w:szCs w:val="16"/>
        </w:rPr>
        <w:t xml:space="preserve">15 (28) декабря 1911 (10 января 1912) лейтенант-командир Чарльз Самсон взлетел на </w:t>
      </w:r>
      <w:proofErr w:type="spellStart"/>
      <w:r w:rsidRPr="00131A83">
        <w:rPr>
          <w:bCs/>
          <w:color w:val="0070C0"/>
          <w:sz w:val="16"/>
          <w:szCs w:val="16"/>
        </w:rPr>
        <w:t>Short</w:t>
      </w:r>
      <w:proofErr w:type="spellEnd"/>
      <w:r w:rsidRPr="00131A83">
        <w:rPr>
          <w:bCs/>
          <w:color w:val="0070C0"/>
          <w:sz w:val="16"/>
          <w:szCs w:val="16"/>
        </w:rPr>
        <w:t xml:space="preserve"> </w:t>
      </w:r>
      <w:proofErr w:type="spellStart"/>
      <w:r w:rsidRPr="00131A83">
        <w:rPr>
          <w:bCs/>
          <w:color w:val="0070C0"/>
          <w:sz w:val="16"/>
          <w:szCs w:val="16"/>
        </w:rPr>
        <w:t>Improved</w:t>
      </w:r>
      <w:proofErr w:type="spellEnd"/>
      <w:r w:rsidRPr="00131A83">
        <w:rPr>
          <w:bCs/>
          <w:color w:val="0070C0"/>
          <w:sz w:val="16"/>
          <w:szCs w:val="16"/>
        </w:rPr>
        <w:t xml:space="preserve"> S.27 No. 38 с платформы, построенной над палубой линкора HMS Africa, пришвартованного на реке </w:t>
      </w:r>
      <w:proofErr w:type="spellStart"/>
      <w:proofErr w:type="gramStart"/>
      <w:r w:rsidRPr="00131A83">
        <w:rPr>
          <w:bCs/>
          <w:color w:val="0070C0"/>
          <w:sz w:val="16"/>
          <w:szCs w:val="16"/>
        </w:rPr>
        <w:t>Медуэй</w:t>
      </w:r>
      <w:proofErr w:type="spellEnd"/>
      <w:r w:rsidRPr="00131A83">
        <w:rPr>
          <w:bCs/>
          <w:color w:val="0070C0"/>
          <w:sz w:val="16"/>
          <w:szCs w:val="16"/>
        </w:rPr>
        <w:t xml:space="preserve"> ,</w:t>
      </w:r>
      <w:proofErr w:type="gramEnd"/>
      <w:r w:rsidRPr="00131A83">
        <w:rPr>
          <w:bCs/>
          <w:color w:val="0070C0"/>
          <w:sz w:val="16"/>
          <w:szCs w:val="16"/>
        </w:rPr>
        <w:t xml:space="preserve"> Англия. Это первый взлет на самолете с корабля в Соединенном Королевстве (10333).</w:t>
      </w:r>
    </w:p>
    <w:p w14:paraId="24EF07F9" w14:textId="77777777" w:rsidR="00770467" w:rsidRPr="00131A83" w:rsidRDefault="00770467" w:rsidP="003C1FA7">
      <w:pPr>
        <w:jc w:val="both"/>
        <w:rPr>
          <w:bCs/>
          <w:color w:val="0070C0"/>
          <w:sz w:val="16"/>
          <w:szCs w:val="16"/>
        </w:rPr>
      </w:pPr>
    </w:p>
    <w:p w14:paraId="0111AE68" w14:textId="77777777" w:rsidR="00770467" w:rsidRPr="00131A83" w:rsidRDefault="00770467" w:rsidP="003C1FA7">
      <w:pPr>
        <w:jc w:val="both"/>
        <w:rPr>
          <w:bCs/>
          <w:color w:val="0070C0"/>
          <w:sz w:val="16"/>
          <w:szCs w:val="16"/>
        </w:rPr>
      </w:pPr>
      <w:r w:rsidRPr="00131A83">
        <w:rPr>
          <w:bCs/>
          <w:color w:val="0070C0"/>
          <w:sz w:val="16"/>
          <w:szCs w:val="16"/>
        </w:rPr>
        <w:t>15 (28) декабря 1911 (10 января 1912) взлетел Шорт S.36 (20333).</w:t>
      </w:r>
    </w:p>
    <w:p w14:paraId="1E5C822E" w14:textId="77777777" w:rsidR="00770467" w:rsidRPr="00131A83" w:rsidRDefault="00770467" w:rsidP="003C1FA7">
      <w:pPr>
        <w:jc w:val="both"/>
        <w:rPr>
          <w:bCs/>
          <w:color w:val="0070C0"/>
          <w:sz w:val="16"/>
          <w:szCs w:val="16"/>
        </w:rPr>
      </w:pPr>
    </w:p>
    <w:p w14:paraId="2F74870A" w14:textId="1793E4FF" w:rsidR="00DA0FC1" w:rsidRPr="00131A83" w:rsidRDefault="00DA0FC1" w:rsidP="003C1FA7">
      <w:pPr>
        <w:shd w:val="clear" w:color="auto" w:fill="FFFFFF"/>
        <w:jc w:val="both"/>
        <w:rPr>
          <w:bCs/>
          <w:i/>
          <w:iCs/>
          <w:color w:val="000000" w:themeColor="text1"/>
          <w:sz w:val="16"/>
          <w:szCs w:val="16"/>
        </w:rPr>
      </w:pPr>
      <w:bookmarkStart w:id="35" w:name="_Hlk116289672"/>
      <w:r w:rsidRPr="00131A83">
        <w:rPr>
          <w:bCs/>
          <w:i/>
          <w:iCs/>
          <w:color w:val="000000" w:themeColor="text1"/>
          <w:sz w:val="16"/>
          <w:szCs w:val="16"/>
        </w:rPr>
        <w:t>Авиация и воздухоплавание за рубежом:</w:t>
      </w:r>
    </w:p>
    <w:p w14:paraId="246D49A6" w14:textId="77777777" w:rsidR="00DA0FC1" w:rsidRPr="00131A83" w:rsidRDefault="00DA0FC1" w:rsidP="003C1FA7">
      <w:pPr>
        <w:shd w:val="clear" w:color="auto" w:fill="FFFFFF"/>
        <w:jc w:val="both"/>
        <w:rPr>
          <w:bCs/>
          <w:i/>
          <w:iCs/>
          <w:color w:val="000000" w:themeColor="text1"/>
          <w:sz w:val="16"/>
          <w:szCs w:val="16"/>
        </w:rPr>
      </w:pPr>
    </w:p>
    <w:p w14:paraId="442BB0B8" w14:textId="77777777" w:rsidR="00DA0FC1" w:rsidRPr="00131A83" w:rsidRDefault="00DA0FC1" w:rsidP="003C1FA7">
      <w:pPr>
        <w:jc w:val="both"/>
        <w:rPr>
          <w:bCs/>
          <w:color w:val="000000" w:themeColor="text1"/>
          <w:sz w:val="16"/>
          <w:szCs w:val="16"/>
        </w:rPr>
      </w:pPr>
      <w:r w:rsidRPr="00131A83">
        <w:rPr>
          <w:bCs/>
          <w:color w:val="000000" w:themeColor="text1"/>
          <w:sz w:val="16"/>
          <w:szCs w:val="16"/>
        </w:rPr>
        <w:t>До середины декабря аэростат служил отличным наблюдательным пунктом экспедиционного отряда</w:t>
      </w:r>
      <w:bookmarkEnd w:id="35"/>
      <w:r w:rsidRPr="00131A83">
        <w:rPr>
          <w:bCs/>
          <w:color w:val="000000" w:themeColor="text1"/>
          <w:sz w:val="16"/>
          <w:szCs w:val="16"/>
        </w:rPr>
        <w:t xml:space="preserve">, но буря 4 (17) декабря 1911 ш. буря прервала его деятельность. Он был сорван и унесен ветром. Лишь на 3-й день оболочка его была найдена в одном из оазисов, находившихся в расположении итальянцев (11334). </w:t>
      </w:r>
    </w:p>
    <w:p w14:paraId="5B275257" w14:textId="77777777" w:rsidR="00DA0FC1" w:rsidRPr="00131A83" w:rsidRDefault="00DA0FC1" w:rsidP="003C1FA7">
      <w:pPr>
        <w:shd w:val="clear" w:color="auto" w:fill="FFFFFF"/>
        <w:jc w:val="both"/>
        <w:rPr>
          <w:bCs/>
          <w:color w:val="000000" w:themeColor="text1"/>
          <w:sz w:val="16"/>
          <w:szCs w:val="16"/>
        </w:rPr>
      </w:pPr>
    </w:p>
    <w:p w14:paraId="314FCF47" w14:textId="2A409CD3" w:rsidR="0031714E" w:rsidRPr="00131A83" w:rsidRDefault="0031714E" w:rsidP="003C1FA7">
      <w:pPr>
        <w:jc w:val="both"/>
        <w:rPr>
          <w:bCs/>
          <w:color w:val="0070C0"/>
          <w:sz w:val="16"/>
          <w:szCs w:val="16"/>
        </w:rPr>
      </w:pPr>
      <w:r w:rsidRPr="00131A83">
        <w:rPr>
          <w:bCs/>
          <w:color w:val="0070C0"/>
          <w:sz w:val="16"/>
          <w:szCs w:val="16"/>
        </w:rPr>
        <w:t>17 (</w:t>
      </w:r>
      <w:r w:rsidRPr="00131A83">
        <w:rPr>
          <w:bCs/>
          <w:color w:val="0070C0"/>
          <w:sz w:val="16"/>
          <w:szCs w:val="16"/>
        </w:rPr>
        <w:t>30</w:t>
      </w:r>
      <w:r w:rsidRPr="00131A83">
        <w:rPr>
          <w:bCs/>
          <w:color w:val="0070C0"/>
          <w:sz w:val="16"/>
          <w:szCs w:val="16"/>
        </w:rPr>
        <w:t>)</w:t>
      </w:r>
      <w:r w:rsidRPr="00131A83">
        <w:rPr>
          <w:bCs/>
          <w:color w:val="0070C0"/>
          <w:sz w:val="16"/>
          <w:szCs w:val="16"/>
        </w:rPr>
        <w:t xml:space="preserve"> декабря 1911 г. «Новое время» с от</w:t>
      </w:r>
      <w:r w:rsidRPr="00131A83">
        <w:rPr>
          <w:bCs/>
          <w:color w:val="0070C0"/>
          <w:sz w:val="16"/>
          <w:szCs w:val="16"/>
        </w:rPr>
        <w:softHyphen/>
        <w:t>четом о действиях русских войск при вторжении в Персию, писала: «Венцом дела будет, ко</w:t>
      </w:r>
      <w:r w:rsidRPr="00131A83">
        <w:rPr>
          <w:bCs/>
          <w:color w:val="0070C0"/>
          <w:sz w:val="16"/>
          <w:szCs w:val="16"/>
        </w:rPr>
        <w:softHyphen/>
        <w:t>нечно, устройство военно-автомобильного завода в России, не менее нужного, чем судостроительные, иначе мы будем в зависимости от европейских фирм» (23452).</w:t>
      </w:r>
    </w:p>
    <w:p w14:paraId="5DCFB7AC" w14:textId="77777777" w:rsidR="0031714E" w:rsidRPr="00131A83" w:rsidRDefault="0031714E" w:rsidP="003C1FA7">
      <w:pPr>
        <w:jc w:val="both"/>
        <w:rPr>
          <w:bCs/>
          <w:color w:val="0070C0"/>
          <w:sz w:val="16"/>
          <w:szCs w:val="16"/>
          <w:lang w:bidi="ru-RU"/>
        </w:rPr>
      </w:pPr>
    </w:p>
    <w:p w14:paraId="5DFAF39B" w14:textId="77777777" w:rsidR="00770467" w:rsidRPr="00131A83" w:rsidRDefault="00770467" w:rsidP="003C1FA7">
      <w:pPr>
        <w:jc w:val="both"/>
        <w:rPr>
          <w:bCs/>
          <w:color w:val="000000" w:themeColor="text1"/>
          <w:sz w:val="16"/>
          <w:szCs w:val="16"/>
        </w:rPr>
      </w:pPr>
      <w:r w:rsidRPr="00131A83">
        <w:rPr>
          <w:bCs/>
          <w:i/>
          <w:color w:val="000000" w:themeColor="text1"/>
          <w:sz w:val="16"/>
          <w:szCs w:val="16"/>
        </w:rPr>
        <w:t>Самолетостроение:</w:t>
      </w:r>
    </w:p>
    <w:p w14:paraId="7F605EEE" w14:textId="77777777" w:rsidR="00770467" w:rsidRPr="00131A83" w:rsidRDefault="00770467" w:rsidP="003C1FA7">
      <w:pPr>
        <w:jc w:val="both"/>
        <w:rPr>
          <w:bCs/>
          <w:color w:val="000000" w:themeColor="text1"/>
          <w:sz w:val="16"/>
          <w:szCs w:val="16"/>
        </w:rPr>
      </w:pPr>
    </w:p>
    <w:p w14:paraId="2F26BBE9" w14:textId="539CC705"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17 и 18 </w:t>
      </w:r>
      <w:r w:rsidR="00594D3F" w:rsidRPr="00131A83">
        <w:rPr>
          <w:bCs/>
          <w:color w:val="000000" w:themeColor="text1"/>
          <w:sz w:val="16"/>
          <w:szCs w:val="16"/>
        </w:rPr>
        <w:t xml:space="preserve">(30-31) </w:t>
      </w:r>
      <w:r w:rsidRPr="00131A83">
        <w:rPr>
          <w:bCs/>
          <w:color w:val="000000" w:themeColor="text1"/>
          <w:sz w:val="16"/>
          <w:szCs w:val="16"/>
        </w:rPr>
        <w:t>декабря 1911 г.</w:t>
      </w:r>
      <w:r w:rsidR="00594D3F" w:rsidRPr="00131A83">
        <w:rPr>
          <w:bCs/>
          <w:color w:val="000000" w:themeColor="text1"/>
          <w:sz w:val="16"/>
          <w:szCs w:val="16"/>
        </w:rPr>
        <w:t>,</w:t>
      </w:r>
      <w:r w:rsidRPr="00131A83">
        <w:rPr>
          <w:bCs/>
          <w:color w:val="000000" w:themeColor="text1"/>
          <w:sz w:val="16"/>
          <w:szCs w:val="16"/>
        </w:rPr>
        <w:t xml:space="preserve"> </w:t>
      </w:r>
      <w:r w:rsidR="008E08FF" w:rsidRPr="00131A83">
        <w:rPr>
          <w:bCs/>
          <w:color w:val="000000" w:themeColor="text1"/>
          <w:sz w:val="16"/>
          <w:szCs w:val="16"/>
        </w:rPr>
        <w:t xml:space="preserve">25 ноября 1910 г., </w:t>
      </w:r>
      <w:r w:rsidRPr="00131A83">
        <w:rPr>
          <w:bCs/>
          <w:color w:val="000000" w:themeColor="text1"/>
          <w:sz w:val="16"/>
          <w:szCs w:val="16"/>
        </w:rPr>
        <w:t>8 февраля 1913г. и 12 ноября 1916 г. подпи</w:t>
      </w:r>
      <w:r w:rsidRPr="00131A83">
        <w:rPr>
          <w:bCs/>
          <w:color w:val="000000" w:themeColor="text1"/>
          <w:sz w:val="16"/>
          <w:szCs w:val="16"/>
        </w:rPr>
        <w:softHyphen/>
        <w:t>сывалось и пересматривалось официальное соглашение между С. С. Щетининым и М. А. Щербаковым В результате вносимых изменений ПРТВ все больше переходило в собственность Щетинина и в соответствии с последней из перечисленных договоренностей ему доставались исключи</w:t>
      </w:r>
      <w:r w:rsidRPr="00131A83">
        <w:rPr>
          <w:bCs/>
          <w:color w:val="000000" w:themeColor="text1"/>
          <w:sz w:val="16"/>
          <w:szCs w:val="16"/>
        </w:rPr>
        <w:softHyphen/>
        <w:t>тельные права в управлении компанией, с получением 80% прибыли от работы всех ее производств; М. А. Щербакову причитались оставшиеся 20% (2807).</w:t>
      </w:r>
    </w:p>
    <w:p w14:paraId="7C039F66" w14:textId="77777777" w:rsidR="00770467" w:rsidRPr="00131A83" w:rsidRDefault="00770467" w:rsidP="003C1FA7">
      <w:pPr>
        <w:shd w:val="clear" w:color="auto" w:fill="FFFFFF"/>
        <w:jc w:val="both"/>
        <w:rPr>
          <w:bCs/>
          <w:color w:val="000000" w:themeColor="text1"/>
          <w:sz w:val="16"/>
          <w:szCs w:val="16"/>
        </w:rPr>
      </w:pPr>
    </w:p>
    <w:p w14:paraId="5385EE9A" w14:textId="457026C5"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А</w:t>
      </w:r>
      <w:r w:rsidR="008E08FF" w:rsidRPr="00131A83">
        <w:rPr>
          <w:bCs/>
          <w:i/>
          <w:color w:val="000000" w:themeColor="text1"/>
          <w:sz w:val="16"/>
          <w:szCs w:val="16"/>
        </w:rPr>
        <w:t>рмия</w:t>
      </w:r>
      <w:r w:rsidRPr="00131A83">
        <w:rPr>
          <w:bCs/>
          <w:i/>
          <w:color w:val="000000" w:themeColor="text1"/>
          <w:sz w:val="16"/>
          <w:szCs w:val="16"/>
        </w:rPr>
        <w:t>:</w:t>
      </w:r>
    </w:p>
    <w:p w14:paraId="541F655B" w14:textId="77777777" w:rsidR="00770467" w:rsidRPr="00131A83" w:rsidRDefault="00770467" w:rsidP="003C1FA7">
      <w:pPr>
        <w:shd w:val="clear" w:color="auto" w:fill="FFFFFF"/>
        <w:jc w:val="both"/>
        <w:rPr>
          <w:bCs/>
          <w:color w:val="000000" w:themeColor="text1"/>
          <w:sz w:val="16"/>
          <w:szCs w:val="16"/>
        </w:rPr>
      </w:pPr>
    </w:p>
    <w:p w14:paraId="538044FA" w14:textId="2C077C04"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18 </w:t>
      </w:r>
      <w:r w:rsidR="00594D3F" w:rsidRPr="00131A83">
        <w:rPr>
          <w:bCs/>
          <w:color w:val="000000" w:themeColor="text1"/>
          <w:sz w:val="16"/>
          <w:szCs w:val="16"/>
        </w:rPr>
        <w:t xml:space="preserve">(31) </w:t>
      </w:r>
      <w:r w:rsidRPr="00131A83">
        <w:rPr>
          <w:bCs/>
          <w:color w:val="000000" w:themeColor="text1"/>
          <w:sz w:val="16"/>
          <w:szCs w:val="16"/>
        </w:rPr>
        <w:t xml:space="preserve">декабря </w:t>
      </w:r>
      <w:r w:rsidR="008E08FF" w:rsidRPr="00131A83">
        <w:rPr>
          <w:bCs/>
          <w:color w:val="000000" w:themeColor="text1"/>
          <w:sz w:val="16"/>
          <w:szCs w:val="16"/>
        </w:rPr>
        <w:t>1911 г.</w:t>
      </w:r>
      <w:r w:rsidRPr="00131A83">
        <w:rPr>
          <w:bCs/>
          <w:color w:val="000000" w:themeColor="text1"/>
          <w:sz w:val="16"/>
          <w:szCs w:val="16"/>
        </w:rPr>
        <w:t xml:space="preserve"> Интендантский курс преобразуется в Интендантскую академию. На торжественном мероприятии, посвящённом этому событию, присутствуют военный министр, начальник Генерального штаба, Главный интендант, начальники Императорской военной, юридической, Николаевской инженерной, артиллерийской и других академий. В адрес нового военно-учебного заведения поступает телеграмма и от Николая II с благодарностью и пожеланием плодотворной работы на пользу родной армии.</w:t>
      </w:r>
    </w:p>
    <w:p w14:paraId="7AE2FA64"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Новое военное учебное заведение отвечало всем требованиями, предъявляемыми к высшей школе: тщательно анализируется и обобщается опыт научной и педагогической деятельности в области подготовки специалистов военного хозяйства; организуются и проводятся исследования по проблемам обеспечения войск (в то время не существовало научно–исследовательских центров в системе органов военного управления); практикуется приглашение видных учёных и педагогов из других военных академий для чтения лекций и проведения практических занятий; создаются качественно новые уставные и другие руководящие документы по обеспечению жизнедеятельности войск; развиваются теория и практика тыловой подготовки армии и флота в мирное и военное время; положено начало выступлениям в печати представителей интендантства — в «Военном сборнике» (издавался с 1858 года), «Интендантском журнале» (издавался с 1899 года), военной газете «Русский инвалид» (выпускалась в 1813—1917 гг.).</w:t>
      </w:r>
    </w:p>
    <w:p w14:paraId="70ACCAC8"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В 1912 году Интендантская академия произвела свой первый выпуск, направив в войска 47 человек, из них в пехоту — 40, артиллерию — 2, инженерные войска — 1, кавалерию — 1, интендантское ведомство — 3. Выпускники академии имели следующие воинские звания: капитан — 2, штабс-капитан — 32, поручик — 13.</w:t>
      </w:r>
    </w:p>
    <w:p w14:paraId="2FEC4F9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Развитие преподавания экономических и финансовых дисциплин сопровождалось появлением новых форм учебно-методической работы. Традиционная лекционная система дополняется различными видами практических занятий; поощряется научное творчество слушателей в написании рефератов и работ, носящих характер самостоятельных исследований; расширяется изучение экономической теории — всё это способствует формированию высокообразованного офицерского корпуса, способного мыслить не только военными, но и экономическими категориями.</w:t>
      </w:r>
    </w:p>
    <w:p w14:paraId="17B74F1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Важнейшим этапом в развитии экономического и военно-экономического образования становится курс «Военное хозяйство», подготовленный профессором Ф.А. </w:t>
      </w:r>
      <w:proofErr w:type="spellStart"/>
      <w:r w:rsidRPr="00131A83">
        <w:rPr>
          <w:bCs/>
          <w:color w:val="000000" w:themeColor="text1"/>
          <w:sz w:val="16"/>
          <w:szCs w:val="16"/>
        </w:rPr>
        <w:t>Макшеевым</w:t>
      </w:r>
      <w:proofErr w:type="spellEnd"/>
      <w:r w:rsidRPr="00131A83">
        <w:rPr>
          <w:bCs/>
          <w:color w:val="000000" w:themeColor="text1"/>
          <w:sz w:val="16"/>
          <w:szCs w:val="16"/>
        </w:rPr>
        <w:t xml:space="preserve"> на базе его фундаментального труда «Военное хозяйство в мирное время в армиях: русской, германской, австрийской и французской (сравнительный очерк современного устройства)». Сочинение охватывает вопросы подготовки к войне, а также основы снабжения и обеспечения войск различными видами довольствия. Свой учебный курс Ф.А. </w:t>
      </w:r>
      <w:proofErr w:type="spellStart"/>
      <w:r w:rsidRPr="00131A83">
        <w:rPr>
          <w:bCs/>
          <w:color w:val="000000" w:themeColor="text1"/>
          <w:sz w:val="16"/>
          <w:szCs w:val="16"/>
        </w:rPr>
        <w:t>Макшеев</w:t>
      </w:r>
      <w:proofErr w:type="spellEnd"/>
      <w:r w:rsidRPr="00131A83">
        <w:rPr>
          <w:bCs/>
          <w:color w:val="000000" w:themeColor="text1"/>
          <w:sz w:val="16"/>
          <w:szCs w:val="16"/>
        </w:rPr>
        <w:t xml:space="preserve"> начинает с изучения военных финансов: на вооружённую силу расходуется очень крупная часть государственных средств, поэтому правильное определение цифры этого расхода и составляет первую задачу военного </w:t>
      </w:r>
      <w:proofErr w:type="spellStart"/>
      <w:proofErr w:type="gramStart"/>
      <w:r w:rsidRPr="00131A83">
        <w:rPr>
          <w:bCs/>
          <w:color w:val="000000" w:themeColor="text1"/>
          <w:sz w:val="16"/>
          <w:szCs w:val="16"/>
        </w:rPr>
        <w:t>хозяйства.То</w:t>
      </w:r>
      <w:proofErr w:type="spellEnd"/>
      <w:proofErr w:type="gramEnd"/>
      <w:r w:rsidRPr="00131A83">
        <w:rPr>
          <w:bCs/>
          <w:color w:val="000000" w:themeColor="text1"/>
          <w:sz w:val="16"/>
          <w:szCs w:val="16"/>
        </w:rPr>
        <w:t xml:space="preserve"> есть основная проблема, по мнению автора, заключается в нахождении оптимальной цифры ежегодных расходов на армию и флот. Кроме того, заслугой учёного является и то, что им предложена система показателей, которая позволила сравнить расходы на вооружённые силы стран, различающихся по величине территории, численности населения, размеру национального бюджета и другим параметрам: процентное соотношение военных расходов к общегосударственным расходам; размер военных расходов на душу населения; среднегодовая стоимость содержания одного военнослужащего; соотношение обыкновенных (текущее содержание армии) и единовременных расходов (по современной терминологии — научно–исследовательские и опытно-конструкторские работы, закупка вооружения, военной и специальной техники);</w:t>
      </w:r>
    </w:p>
    <w:p w14:paraId="6E6123E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Проведя глубокий анализ цифрового материала, Ф.А. </w:t>
      </w:r>
      <w:proofErr w:type="spellStart"/>
      <w:r w:rsidRPr="00131A83">
        <w:rPr>
          <w:bCs/>
          <w:color w:val="000000" w:themeColor="text1"/>
          <w:sz w:val="16"/>
          <w:szCs w:val="16"/>
        </w:rPr>
        <w:t>Макшеев</w:t>
      </w:r>
      <w:proofErr w:type="spellEnd"/>
      <w:r w:rsidRPr="00131A83">
        <w:rPr>
          <w:bCs/>
          <w:color w:val="000000" w:themeColor="text1"/>
          <w:sz w:val="16"/>
          <w:szCs w:val="16"/>
        </w:rPr>
        <w:t xml:space="preserve"> делает следующие выводы:</w:t>
      </w:r>
    </w:p>
    <w:p w14:paraId="1FAA4D60" w14:textId="77777777" w:rsidR="00770467" w:rsidRPr="00131A83" w:rsidRDefault="00770467" w:rsidP="003C1FA7">
      <w:pPr>
        <w:tabs>
          <w:tab w:val="left" w:pos="360"/>
        </w:tabs>
        <w:jc w:val="both"/>
        <w:rPr>
          <w:bCs/>
          <w:color w:val="000000" w:themeColor="text1"/>
          <w:sz w:val="16"/>
          <w:szCs w:val="16"/>
        </w:rPr>
      </w:pPr>
      <w:r w:rsidRPr="00131A83">
        <w:rPr>
          <w:bCs/>
          <w:color w:val="000000" w:themeColor="text1"/>
          <w:sz w:val="16"/>
          <w:szCs w:val="16"/>
        </w:rPr>
        <w:t xml:space="preserve">Несмотря на то, что русская армия самая большая в мире (в то время около 1200,0 тыс. чел.) размер её содержания сопоставим с расходами на армию таких стран, как Германия, Франция, США и составляет 23 проц. от общегосударственных. Это достаточно невысокая цифра — при огромном различии в территории и населении для Германии данный показатель составил 38 проц.; </w:t>
      </w:r>
    </w:p>
    <w:p w14:paraId="63671F3C" w14:textId="77777777" w:rsidR="00770467" w:rsidRPr="00131A83" w:rsidRDefault="00770467" w:rsidP="003C1FA7">
      <w:pPr>
        <w:tabs>
          <w:tab w:val="left" w:pos="360"/>
        </w:tabs>
        <w:jc w:val="both"/>
        <w:rPr>
          <w:bCs/>
          <w:color w:val="000000" w:themeColor="text1"/>
          <w:sz w:val="16"/>
          <w:szCs w:val="16"/>
        </w:rPr>
      </w:pPr>
      <w:r w:rsidRPr="00131A83">
        <w:rPr>
          <w:bCs/>
          <w:color w:val="000000" w:themeColor="text1"/>
          <w:sz w:val="16"/>
          <w:szCs w:val="16"/>
        </w:rPr>
        <w:t xml:space="preserve">Размер военных расходов на душу населения (3,2 руб. в год) сравним с Данией, Бельгией и Грецией; </w:t>
      </w:r>
    </w:p>
    <w:p w14:paraId="062625F4" w14:textId="77777777" w:rsidR="00770467" w:rsidRPr="00131A83" w:rsidRDefault="00770467" w:rsidP="003C1FA7">
      <w:pPr>
        <w:tabs>
          <w:tab w:val="left" w:pos="360"/>
        </w:tabs>
        <w:jc w:val="both"/>
        <w:rPr>
          <w:bCs/>
          <w:color w:val="000000" w:themeColor="text1"/>
          <w:sz w:val="16"/>
          <w:szCs w:val="16"/>
        </w:rPr>
      </w:pPr>
      <w:r w:rsidRPr="00131A83">
        <w:rPr>
          <w:bCs/>
          <w:color w:val="000000" w:themeColor="text1"/>
          <w:sz w:val="16"/>
          <w:szCs w:val="16"/>
        </w:rPr>
        <w:t>Среднегодовая стоимость содержания одного военнослужащего в России чрезвычайно низка, составляет 295 руб. в год и несравнима ни с одной армией мира (от 414 руб. во Франции до 3000 руб. в США); соотношение обыкновенных и единовременных военных расходов в нашей стране составляло соответственно 93 проц. и 7 проц., а в Германии – 74 проц. и 26 проц.</w:t>
      </w:r>
    </w:p>
    <w:p w14:paraId="008ABD5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Первая мировая война предъявила к экономике куда более высокие требования, чем те, которыми руководствовались генеральные штабы воюющих держав. В приложении к рассматриваемому труду — «Главнейшие изменения, происшедшие во время печатания этой книги» — автор уточняет вопрос о назначении и ассигновании денег на мобилизацию и на войну; о различных деталях денежного довольствия, введённых в 1914 – 1915 гг., и чётко выделяет в военной экономике две части: одна заключена в хозяйстве страны (производство), другую представляет хозяйство вооружённых сил. В нём также намечены два звена, которые по функциональному назначению можно обозначить как распределительное звено и звено, обслуживающее непосредственное потребление конечной военной продукции. Так, хозяйство по интендантскому довольствию разделено на интендантское хозяйство (по линии тыловых учреждений) и войсковое хозяйство. Это разделение позже послужило Ф.А. </w:t>
      </w:r>
      <w:proofErr w:type="spellStart"/>
      <w:r w:rsidRPr="00131A83">
        <w:rPr>
          <w:bCs/>
          <w:color w:val="000000" w:themeColor="text1"/>
          <w:sz w:val="16"/>
          <w:szCs w:val="16"/>
        </w:rPr>
        <w:t>Макшееву</w:t>
      </w:r>
      <w:proofErr w:type="spellEnd"/>
      <w:r w:rsidRPr="00131A83">
        <w:rPr>
          <w:bCs/>
          <w:color w:val="000000" w:themeColor="text1"/>
          <w:sz w:val="16"/>
          <w:szCs w:val="16"/>
        </w:rPr>
        <w:t xml:space="preserve"> обоснованием мысли о необходимости создания, наряду с курсом военного хозяйства, курса военной </w:t>
      </w:r>
      <w:proofErr w:type="spellStart"/>
      <w:proofErr w:type="gramStart"/>
      <w:r w:rsidRPr="00131A83">
        <w:rPr>
          <w:bCs/>
          <w:color w:val="000000" w:themeColor="text1"/>
          <w:sz w:val="16"/>
          <w:szCs w:val="16"/>
        </w:rPr>
        <w:t>экономики.Но</w:t>
      </w:r>
      <w:proofErr w:type="spellEnd"/>
      <w:proofErr w:type="gramEnd"/>
      <w:r w:rsidRPr="00131A83">
        <w:rPr>
          <w:bCs/>
          <w:color w:val="000000" w:themeColor="text1"/>
          <w:sz w:val="16"/>
          <w:szCs w:val="16"/>
        </w:rPr>
        <w:t xml:space="preserve"> данную задачу он адресует уже не интендантам: — по мнению учёного, она лежит на </w:t>
      </w:r>
      <w:r w:rsidRPr="00131A83">
        <w:rPr>
          <w:bCs/>
          <w:color w:val="000000" w:themeColor="text1"/>
          <w:sz w:val="16"/>
          <w:szCs w:val="16"/>
        </w:rPr>
        <w:lastRenderedPageBreak/>
        <w:t xml:space="preserve">экономистах (финансовая подготовка государства к войне, финансирование войны) и политэкономах (экономическая подготовка государства к войне и организация национального хозяйства во время войны). </w:t>
      </w:r>
    </w:p>
    <w:p w14:paraId="658F4358"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Таким образом, завершающийся процесс консолидации отдельных звеньев военной экономики в систему </w:t>
      </w:r>
      <w:proofErr w:type="spellStart"/>
      <w:r w:rsidRPr="00131A83">
        <w:rPr>
          <w:bCs/>
          <w:color w:val="000000" w:themeColor="text1"/>
          <w:sz w:val="16"/>
          <w:szCs w:val="16"/>
        </w:rPr>
        <w:t>военно</w:t>
      </w:r>
      <w:proofErr w:type="spellEnd"/>
      <w:r w:rsidRPr="00131A83">
        <w:rPr>
          <w:bCs/>
          <w:color w:val="000000" w:themeColor="text1"/>
          <w:sz w:val="16"/>
          <w:szCs w:val="16"/>
        </w:rPr>
        <w:t xml:space="preserve">–экономических знаний позволяет заключить, что для исследуемого периода характерен повышенный интерес к сущности, содержанию, структуре новых учебных предметов, их месту в науке, взаимоотношению с другими дисциплинами. Происходит систематизация теории и опыта, сведение в единый учебный курс военного хозяйства, отдельных, содержащихся в различных науках, в действующих законоположениях и в повседневной практике суждений, норм и правил, относящихся к экономическому обеспечению оборонного строительства. Практическое же внедрение этих положений в образовательный процесс военных учебных заведений началось с создания в 1832 году академии Генерального штаба. Именно тогда формируется профессорско-преподавательский состав, активно исследующий </w:t>
      </w:r>
      <w:proofErr w:type="spellStart"/>
      <w:r w:rsidRPr="00131A83">
        <w:rPr>
          <w:bCs/>
          <w:color w:val="000000" w:themeColor="text1"/>
          <w:sz w:val="16"/>
          <w:szCs w:val="16"/>
        </w:rPr>
        <w:t>военно</w:t>
      </w:r>
      <w:proofErr w:type="spellEnd"/>
      <w:r w:rsidRPr="00131A83">
        <w:rPr>
          <w:bCs/>
          <w:color w:val="000000" w:themeColor="text1"/>
          <w:sz w:val="16"/>
          <w:szCs w:val="16"/>
        </w:rPr>
        <w:t xml:space="preserve">–экономическую проблематику, а военная наука и образование приобретают системный характер. </w:t>
      </w:r>
    </w:p>
    <w:p w14:paraId="4417676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Понятно, что появление новых идей и их теоретическое осмысление преобразовали имеющиеся знания и вывели </w:t>
      </w:r>
      <w:proofErr w:type="spellStart"/>
      <w:r w:rsidRPr="00131A83">
        <w:rPr>
          <w:bCs/>
          <w:color w:val="000000" w:themeColor="text1"/>
          <w:sz w:val="16"/>
          <w:szCs w:val="16"/>
        </w:rPr>
        <w:t>военно</w:t>
      </w:r>
      <w:proofErr w:type="spellEnd"/>
      <w:r w:rsidRPr="00131A83">
        <w:rPr>
          <w:bCs/>
          <w:color w:val="000000" w:themeColor="text1"/>
          <w:sz w:val="16"/>
          <w:szCs w:val="16"/>
        </w:rPr>
        <w:t>–экономическую науку и военное образование на качественно новый уровень. Однако их развитие имело свои особенности, ибо опиралось не на коллективный разум общества, а на гениальность и одарённость отдельных личностей, посвятивших свою жизнь научным исследованиям и воспитанию будущего поколения страны.</w:t>
      </w:r>
    </w:p>
    <w:p w14:paraId="50E6B6F4"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Оценивая прошлое, следует признать, что система экономического и военно-экономического образования офицерских кадров приобрела богатейший опыт, на основе которого выработались устойчивые традиции и были подготовлены высокопрофессиональные преподавательские кадры. Именно эти качества помогали выстоять ей в трудных испытаниях и, будем надеяться, позволят совершенствоваться в XXI веке (11169).</w:t>
      </w:r>
    </w:p>
    <w:p w14:paraId="3E0594FE" w14:textId="77777777" w:rsidR="00770467" w:rsidRPr="00131A83" w:rsidRDefault="00770467" w:rsidP="003C1FA7">
      <w:pPr>
        <w:shd w:val="clear" w:color="auto" w:fill="FFFFFF"/>
        <w:jc w:val="both"/>
        <w:rPr>
          <w:bCs/>
          <w:color w:val="000000" w:themeColor="text1"/>
          <w:sz w:val="16"/>
          <w:szCs w:val="16"/>
        </w:rPr>
      </w:pPr>
    </w:p>
    <w:p w14:paraId="7731B2C1" w14:textId="77777777" w:rsidR="00770467" w:rsidRPr="00131A83" w:rsidRDefault="00770467" w:rsidP="003C1FA7">
      <w:pPr>
        <w:jc w:val="both"/>
        <w:rPr>
          <w:bCs/>
          <w:i/>
          <w:color w:val="000000" w:themeColor="text1"/>
          <w:sz w:val="16"/>
          <w:szCs w:val="16"/>
        </w:rPr>
      </w:pPr>
      <w:r w:rsidRPr="00131A83">
        <w:rPr>
          <w:bCs/>
          <w:i/>
          <w:color w:val="000000" w:themeColor="text1"/>
          <w:sz w:val="16"/>
          <w:szCs w:val="16"/>
        </w:rPr>
        <w:t>Авиация и воздухоплавание за рубежом:</w:t>
      </w:r>
    </w:p>
    <w:p w14:paraId="48A39830" w14:textId="77777777" w:rsidR="00770467" w:rsidRPr="00131A83" w:rsidRDefault="00770467" w:rsidP="003C1FA7">
      <w:pPr>
        <w:jc w:val="both"/>
        <w:rPr>
          <w:bCs/>
          <w:i/>
          <w:color w:val="000000" w:themeColor="text1"/>
          <w:sz w:val="16"/>
          <w:szCs w:val="16"/>
        </w:rPr>
      </w:pPr>
    </w:p>
    <w:p w14:paraId="47124FDD" w14:textId="3742C6A5"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19 декабря 1911 (1 января в 1912) году </w:t>
      </w:r>
      <w:r w:rsidR="008E08FF" w:rsidRPr="00131A83">
        <w:rPr>
          <w:bCs/>
          <w:color w:val="000000" w:themeColor="text1"/>
          <w:sz w:val="16"/>
          <w:szCs w:val="16"/>
        </w:rPr>
        <w:t xml:space="preserve">состоялся </w:t>
      </w:r>
      <w:r w:rsidRPr="00131A83">
        <w:rPr>
          <w:bCs/>
          <w:color w:val="000000" w:themeColor="text1"/>
          <w:sz w:val="16"/>
          <w:szCs w:val="16"/>
        </w:rPr>
        <w:t xml:space="preserve">первый полет вертолета с циклическим управлением шага винта. Радиальный двигатель на вертолете конструкции датского инженера Якоба </w:t>
      </w:r>
      <w:proofErr w:type="spellStart"/>
      <w:r w:rsidRPr="00131A83">
        <w:rPr>
          <w:bCs/>
          <w:color w:val="000000" w:themeColor="text1"/>
          <w:sz w:val="16"/>
          <w:szCs w:val="16"/>
        </w:rPr>
        <w:t>Эллехаммера</w:t>
      </w:r>
      <w:proofErr w:type="spellEnd"/>
      <w:r w:rsidRPr="00131A83">
        <w:rPr>
          <w:bCs/>
          <w:color w:val="000000" w:themeColor="text1"/>
          <w:sz w:val="16"/>
          <w:szCs w:val="16"/>
        </w:rPr>
        <w:t xml:space="preserve"> мощностью 36 л.с. приводил в действие вращающиеся в противоположных направлениях винты. Винты были представляли собой два кольца, вращавшихся в противоположных направлениях. На кольцах были укреплены шесть лопастей длиной 1.5 метра, которые могли поворачиваться в горизонтальной плоскости. Винты приводились в движение с помощью редуктора, разработанного самим </w:t>
      </w:r>
      <w:proofErr w:type="spellStart"/>
      <w:r w:rsidRPr="00131A83">
        <w:rPr>
          <w:bCs/>
          <w:color w:val="000000" w:themeColor="text1"/>
          <w:sz w:val="16"/>
          <w:szCs w:val="16"/>
        </w:rPr>
        <w:t>Эллехаммером</w:t>
      </w:r>
      <w:proofErr w:type="spellEnd"/>
      <w:r w:rsidRPr="00131A83">
        <w:rPr>
          <w:bCs/>
          <w:color w:val="000000" w:themeColor="text1"/>
          <w:sz w:val="16"/>
          <w:szCs w:val="16"/>
        </w:rPr>
        <w:t xml:space="preserve"> (14996).</w:t>
      </w:r>
    </w:p>
    <w:p w14:paraId="248EB6BD" w14:textId="77777777" w:rsidR="00770467" w:rsidRPr="00131A83" w:rsidRDefault="00770467" w:rsidP="003C1FA7">
      <w:pPr>
        <w:jc w:val="both"/>
        <w:rPr>
          <w:bCs/>
          <w:color w:val="000000" w:themeColor="text1"/>
          <w:sz w:val="16"/>
          <w:szCs w:val="16"/>
        </w:rPr>
      </w:pPr>
    </w:p>
    <w:p w14:paraId="12054841" w14:textId="18E116CD" w:rsidR="00770467" w:rsidRPr="00131A83" w:rsidRDefault="00770467" w:rsidP="003C1FA7">
      <w:pPr>
        <w:jc w:val="both"/>
        <w:rPr>
          <w:bCs/>
          <w:color w:val="0070C0"/>
          <w:sz w:val="16"/>
          <w:szCs w:val="16"/>
        </w:rPr>
      </w:pPr>
      <w:r w:rsidRPr="00131A83">
        <w:rPr>
          <w:bCs/>
          <w:color w:val="0070C0"/>
          <w:sz w:val="16"/>
          <w:szCs w:val="16"/>
        </w:rPr>
        <w:t>19 декабря 1911 (1 января 1912) </w:t>
      </w:r>
      <w:r w:rsidR="008E08FF" w:rsidRPr="00131A83">
        <w:rPr>
          <w:bCs/>
          <w:color w:val="0070C0"/>
          <w:sz w:val="16"/>
          <w:szCs w:val="16"/>
        </w:rPr>
        <w:t>состоялся</w:t>
      </w:r>
      <w:r w:rsidRPr="00131A83">
        <w:rPr>
          <w:bCs/>
          <w:color w:val="0070C0"/>
          <w:sz w:val="16"/>
          <w:szCs w:val="16"/>
        </w:rPr>
        <w:t xml:space="preserve"> </w:t>
      </w:r>
      <w:r w:rsidR="008E08FF" w:rsidRPr="00131A83">
        <w:rPr>
          <w:bCs/>
          <w:color w:val="0070C0"/>
          <w:sz w:val="16"/>
          <w:szCs w:val="16"/>
        </w:rPr>
        <w:t>п</w:t>
      </w:r>
      <w:r w:rsidRPr="00131A83">
        <w:rPr>
          <w:bCs/>
          <w:color w:val="0070C0"/>
          <w:sz w:val="16"/>
          <w:szCs w:val="16"/>
        </w:rPr>
        <w:t xml:space="preserve">ервый полет вертолета с циклическим управлением шага винта. Радиальный двигатель на вертолете конструкции датского инженера Якоба </w:t>
      </w:r>
      <w:proofErr w:type="spellStart"/>
      <w:r w:rsidRPr="00131A83">
        <w:rPr>
          <w:bCs/>
          <w:color w:val="0070C0"/>
          <w:sz w:val="16"/>
          <w:szCs w:val="16"/>
        </w:rPr>
        <w:t>Эллехаммера</w:t>
      </w:r>
      <w:proofErr w:type="spellEnd"/>
      <w:r w:rsidRPr="00131A83">
        <w:rPr>
          <w:bCs/>
          <w:color w:val="0070C0"/>
          <w:sz w:val="16"/>
          <w:szCs w:val="16"/>
        </w:rPr>
        <w:t xml:space="preserve"> мощностью 36 л.с. приводил в действие вращающиеся в противоположных направлениях винты. Винты были представляли собой два кольца, вращавшихся в противоположных направлениях. На кольцах были укреплены шесть лопастей длиной 1.5 метра, которые могли поворачиваться в горизонтальной плоскости. Винты приводились в движение с помощью редуктора, разработанного самим </w:t>
      </w:r>
      <w:proofErr w:type="spellStart"/>
      <w:r w:rsidRPr="00131A83">
        <w:rPr>
          <w:bCs/>
          <w:color w:val="0070C0"/>
          <w:sz w:val="16"/>
          <w:szCs w:val="16"/>
        </w:rPr>
        <w:t>Эллехаммером</w:t>
      </w:r>
      <w:proofErr w:type="spellEnd"/>
      <w:r w:rsidRPr="00131A83">
        <w:rPr>
          <w:bCs/>
          <w:color w:val="0070C0"/>
          <w:sz w:val="16"/>
          <w:szCs w:val="16"/>
        </w:rPr>
        <w:t>;</w:t>
      </w:r>
    </w:p>
    <w:p w14:paraId="6FB1A60D" w14:textId="77777777" w:rsidR="00770467" w:rsidRPr="00131A83" w:rsidRDefault="00770467" w:rsidP="003C1FA7">
      <w:pPr>
        <w:jc w:val="both"/>
        <w:rPr>
          <w:bCs/>
          <w:color w:val="0070C0"/>
          <w:sz w:val="16"/>
          <w:szCs w:val="16"/>
        </w:rPr>
      </w:pPr>
    </w:p>
    <w:p w14:paraId="0D3C22A8" w14:textId="77777777" w:rsidR="00770467" w:rsidRPr="00131A83" w:rsidRDefault="00770467" w:rsidP="003C1FA7">
      <w:pPr>
        <w:jc w:val="both"/>
        <w:rPr>
          <w:bCs/>
          <w:i/>
          <w:color w:val="000000" w:themeColor="text1"/>
          <w:sz w:val="16"/>
          <w:szCs w:val="16"/>
        </w:rPr>
      </w:pPr>
      <w:r w:rsidRPr="00131A83">
        <w:rPr>
          <w:bCs/>
          <w:i/>
          <w:color w:val="000000" w:themeColor="text1"/>
          <w:sz w:val="16"/>
          <w:szCs w:val="16"/>
        </w:rPr>
        <w:t>Авиация и воздухоплавание Франции:</w:t>
      </w:r>
    </w:p>
    <w:p w14:paraId="570A4A17" w14:textId="77777777" w:rsidR="00770467" w:rsidRPr="00131A83" w:rsidRDefault="00770467" w:rsidP="003C1FA7">
      <w:pPr>
        <w:jc w:val="both"/>
        <w:rPr>
          <w:bCs/>
          <w:i/>
          <w:color w:val="000000" w:themeColor="text1"/>
          <w:sz w:val="16"/>
          <w:szCs w:val="16"/>
        </w:rPr>
      </w:pPr>
    </w:p>
    <w:p w14:paraId="40C94400" w14:textId="77777777" w:rsidR="00770467" w:rsidRPr="00131A83" w:rsidRDefault="00770467" w:rsidP="003C1FA7">
      <w:pPr>
        <w:jc w:val="both"/>
        <w:rPr>
          <w:bCs/>
          <w:color w:val="0070C0"/>
          <w:sz w:val="16"/>
          <w:szCs w:val="16"/>
        </w:rPr>
      </w:pPr>
      <w:r w:rsidRPr="00131A83">
        <w:rPr>
          <w:bCs/>
          <w:color w:val="0070C0"/>
          <w:sz w:val="16"/>
          <w:szCs w:val="16"/>
        </w:rPr>
        <w:t xml:space="preserve">20 декабря 1911 (2 января 1912) документально зарегистрирован полет первый полет </w:t>
      </w:r>
      <w:proofErr w:type="spellStart"/>
      <w:r w:rsidRPr="00131A83">
        <w:rPr>
          <w:bCs/>
          <w:color w:val="0070C0"/>
          <w:sz w:val="16"/>
          <w:szCs w:val="16"/>
        </w:rPr>
        <w:t>Депердюссен</w:t>
      </w:r>
      <w:proofErr w:type="spellEnd"/>
      <w:r w:rsidRPr="00131A83">
        <w:rPr>
          <w:bCs/>
          <w:color w:val="0070C0"/>
          <w:sz w:val="16"/>
          <w:szCs w:val="16"/>
        </w:rPr>
        <w:t xml:space="preserve"> тип С («Монокок» тип 1912 г., </w:t>
      </w:r>
      <w:proofErr w:type="spellStart"/>
      <w:r w:rsidRPr="00131A83">
        <w:rPr>
          <w:bCs/>
          <w:color w:val="0070C0"/>
          <w:sz w:val="16"/>
          <w:szCs w:val="16"/>
        </w:rPr>
        <w:t>Депердюссен</w:t>
      </w:r>
      <w:proofErr w:type="spellEnd"/>
      <w:r w:rsidRPr="00131A83">
        <w:rPr>
          <w:bCs/>
          <w:color w:val="0070C0"/>
          <w:sz w:val="16"/>
          <w:szCs w:val="16"/>
        </w:rPr>
        <w:t xml:space="preserve"> «Гоночный» тип 1912 г.) экз. № 1, спортивный (гоночный) самолет.   Построен в соответствии с первоначальным проектом заводом «</w:t>
      </w:r>
      <w:proofErr w:type="spellStart"/>
      <w:r w:rsidRPr="00131A83">
        <w:rPr>
          <w:bCs/>
          <w:color w:val="0070C0"/>
          <w:sz w:val="16"/>
          <w:szCs w:val="16"/>
        </w:rPr>
        <w:t>Депердюссен</w:t>
      </w:r>
      <w:proofErr w:type="spellEnd"/>
      <w:proofErr w:type="gramStart"/>
      <w:r w:rsidRPr="00131A83">
        <w:rPr>
          <w:bCs/>
          <w:color w:val="0070C0"/>
          <w:sz w:val="16"/>
          <w:szCs w:val="16"/>
        </w:rPr>
        <w:t>» )</w:t>
      </w:r>
      <w:proofErr w:type="gramEnd"/>
      <w:r w:rsidRPr="00131A83">
        <w:rPr>
          <w:bCs/>
          <w:color w:val="0070C0"/>
          <w:sz w:val="16"/>
          <w:szCs w:val="16"/>
        </w:rPr>
        <w:t xml:space="preserve"> в г. </w:t>
      </w:r>
      <w:proofErr w:type="spellStart"/>
      <w:r w:rsidRPr="00131A83">
        <w:rPr>
          <w:bCs/>
          <w:color w:val="0070C0"/>
          <w:sz w:val="16"/>
          <w:szCs w:val="16"/>
        </w:rPr>
        <w:t>Бетани</w:t>
      </w:r>
      <w:proofErr w:type="spellEnd"/>
      <w:r w:rsidRPr="00131A83">
        <w:rPr>
          <w:bCs/>
          <w:color w:val="0070C0"/>
          <w:sz w:val="16"/>
          <w:szCs w:val="16"/>
        </w:rPr>
        <w:t xml:space="preserve"> (</w:t>
      </w:r>
      <w:proofErr w:type="spellStart"/>
      <w:r w:rsidRPr="00131A83">
        <w:rPr>
          <w:bCs/>
          <w:color w:val="0070C0"/>
          <w:sz w:val="16"/>
          <w:szCs w:val="16"/>
        </w:rPr>
        <w:t>Bethany</w:t>
      </w:r>
      <w:proofErr w:type="spellEnd"/>
      <w:r w:rsidRPr="00131A83">
        <w:rPr>
          <w:bCs/>
          <w:color w:val="0070C0"/>
          <w:sz w:val="16"/>
          <w:szCs w:val="16"/>
        </w:rPr>
        <w:t xml:space="preserve"> – р-н г. Реймс, ныне – Шампань-Арденны, северо-восток Франции). Этот полет был заявлен как «скоростной», но побить мировой рекорд, что было его целью, не удалось.   На самолете на этом этапе эксплуатации мотор уже был заменен на новый ротативный двухрядный 14-цилиндровый Гном «Дубль Лямбда» (</w:t>
      </w:r>
      <w:proofErr w:type="spellStart"/>
      <w:r w:rsidRPr="00131A83">
        <w:rPr>
          <w:bCs/>
          <w:color w:val="0070C0"/>
          <w:sz w:val="16"/>
          <w:szCs w:val="16"/>
        </w:rPr>
        <w:t>Gnome</w:t>
      </w:r>
      <w:proofErr w:type="spellEnd"/>
      <w:r w:rsidRPr="00131A83">
        <w:rPr>
          <w:bCs/>
          <w:color w:val="0070C0"/>
          <w:sz w:val="16"/>
          <w:szCs w:val="16"/>
        </w:rPr>
        <w:t xml:space="preserve"> Double </w:t>
      </w:r>
      <w:proofErr w:type="spellStart"/>
      <w:r w:rsidRPr="00131A83">
        <w:rPr>
          <w:bCs/>
          <w:color w:val="0070C0"/>
          <w:sz w:val="16"/>
          <w:szCs w:val="16"/>
        </w:rPr>
        <w:t>Lambda</w:t>
      </w:r>
      <w:proofErr w:type="spellEnd"/>
      <w:r w:rsidRPr="00131A83">
        <w:rPr>
          <w:bCs/>
          <w:color w:val="0070C0"/>
          <w:sz w:val="16"/>
          <w:szCs w:val="16"/>
        </w:rPr>
        <w:t xml:space="preserve">), 140 л.с.   22.02.12 г. Жуль Ведрин достиг средней скорости 169,7 км/ч, пролетев 200 км по замкнутому маршруту за 1 ч 15 мин. и 20,8 с, побив мировой рекорд.   Вскоре он показал среднюю скорость 167,910 км/ч на том же маршруте.   Имеется неподтвержденная информация, что при попытке перелета из Брюсселя в Мадрид за один день 29.04.12 г.   Пилот Ведрин потерпел аварию на этом самолете у г. </w:t>
      </w:r>
      <w:proofErr w:type="spellStart"/>
      <w:r w:rsidRPr="00131A83">
        <w:rPr>
          <w:bCs/>
          <w:color w:val="0070C0"/>
          <w:sz w:val="16"/>
          <w:szCs w:val="16"/>
        </w:rPr>
        <w:t>Эпине</w:t>
      </w:r>
      <w:proofErr w:type="spellEnd"/>
      <w:r w:rsidRPr="00131A83">
        <w:rPr>
          <w:bCs/>
          <w:color w:val="0070C0"/>
          <w:sz w:val="16"/>
          <w:szCs w:val="16"/>
        </w:rPr>
        <w:t>-сюр-Сен (</w:t>
      </w:r>
      <w:proofErr w:type="spellStart"/>
      <w:r w:rsidRPr="00131A83">
        <w:rPr>
          <w:bCs/>
          <w:color w:val="0070C0"/>
          <w:sz w:val="16"/>
          <w:szCs w:val="16"/>
        </w:rPr>
        <w:t>Épinay-sur-Seine</w:t>
      </w:r>
      <w:proofErr w:type="spellEnd"/>
      <w:r w:rsidRPr="00131A83">
        <w:rPr>
          <w:bCs/>
          <w:color w:val="0070C0"/>
          <w:sz w:val="16"/>
          <w:szCs w:val="16"/>
        </w:rPr>
        <w:t>, ныне департамент Сен-Сен-Дени, север Франции) (23100).</w:t>
      </w:r>
    </w:p>
    <w:p w14:paraId="04428035" w14:textId="77777777" w:rsidR="00770467" w:rsidRPr="00131A83" w:rsidRDefault="00770467" w:rsidP="003C1FA7">
      <w:pPr>
        <w:jc w:val="both"/>
        <w:rPr>
          <w:bCs/>
          <w:color w:val="0070C0"/>
          <w:sz w:val="16"/>
          <w:szCs w:val="16"/>
        </w:rPr>
      </w:pPr>
    </w:p>
    <w:p w14:paraId="063D1A52"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Самолетостроение:</w:t>
      </w:r>
    </w:p>
    <w:p w14:paraId="71275D94" w14:textId="77777777" w:rsidR="00770467" w:rsidRPr="00131A83" w:rsidRDefault="00770467" w:rsidP="003C1FA7">
      <w:pPr>
        <w:shd w:val="clear" w:color="auto" w:fill="FFFFFF"/>
        <w:jc w:val="both"/>
        <w:rPr>
          <w:bCs/>
          <w:color w:val="000000" w:themeColor="text1"/>
          <w:sz w:val="16"/>
          <w:szCs w:val="16"/>
        </w:rPr>
      </w:pPr>
    </w:p>
    <w:p w14:paraId="359757D1" w14:textId="1231659C"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22 декабря 1911 года (4 января 1912</w:t>
      </w:r>
      <w:r w:rsidR="008E08FF" w:rsidRPr="00131A83">
        <w:rPr>
          <w:bCs/>
          <w:color w:val="000000" w:themeColor="text1"/>
          <w:sz w:val="16"/>
          <w:szCs w:val="16"/>
        </w:rPr>
        <w:t xml:space="preserve"> г.</w:t>
      </w:r>
      <w:r w:rsidRPr="00131A83">
        <w:rPr>
          <w:bCs/>
          <w:color w:val="000000" w:themeColor="text1"/>
          <w:sz w:val="16"/>
          <w:szCs w:val="16"/>
        </w:rPr>
        <w:t>)</w:t>
      </w:r>
      <w:r w:rsidR="008E08FF" w:rsidRPr="00131A83">
        <w:rPr>
          <w:bCs/>
          <w:color w:val="000000" w:themeColor="text1"/>
          <w:sz w:val="16"/>
          <w:szCs w:val="16"/>
        </w:rPr>
        <w:t xml:space="preserve"> в Главный морской штаб была направлена</w:t>
      </w:r>
      <w:r w:rsidRPr="00131A83">
        <w:rPr>
          <w:bCs/>
          <w:color w:val="000000" w:themeColor="text1"/>
          <w:sz w:val="16"/>
          <w:szCs w:val="16"/>
        </w:rPr>
        <w:t xml:space="preserve"> служебн</w:t>
      </w:r>
      <w:r w:rsidR="008E08FF" w:rsidRPr="00131A83">
        <w:rPr>
          <w:bCs/>
          <w:color w:val="000000" w:themeColor="text1"/>
          <w:sz w:val="16"/>
          <w:szCs w:val="16"/>
        </w:rPr>
        <w:t>ая</w:t>
      </w:r>
      <w:r w:rsidRPr="00131A83">
        <w:rPr>
          <w:bCs/>
          <w:color w:val="000000" w:themeColor="text1"/>
          <w:sz w:val="16"/>
          <w:szCs w:val="16"/>
        </w:rPr>
        <w:t xml:space="preserve"> записк</w:t>
      </w:r>
      <w:r w:rsidR="008E08FF" w:rsidRPr="00131A83">
        <w:rPr>
          <w:bCs/>
          <w:color w:val="000000" w:themeColor="text1"/>
          <w:sz w:val="16"/>
          <w:szCs w:val="16"/>
        </w:rPr>
        <w:t>а</w:t>
      </w:r>
      <w:r w:rsidRPr="00131A83">
        <w:rPr>
          <w:bCs/>
          <w:color w:val="000000" w:themeColor="text1"/>
          <w:sz w:val="16"/>
          <w:szCs w:val="16"/>
        </w:rPr>
        <w:t xml:space="preserve"> начальника штаба Мор</w:t>
      </w:r>
      <w:r w:rsidRPr="00131A83">
        <w:rPr>
          <w:bCs/>
          <w:color w:val="000000" w:themeColor="text1"/>
          <w:sz w:val="16"/>
          <w:szCs w:val="16"/>
        </w:rPr>
        <w:softHyphen/>
        <w:t>ских сил Черного моря контр-адмирала А. Данилевского</w:t>
      </w:r>
      <w:r w:rsidR="008E08FF" w:rsidRPr="00131A83">
        <w:rPr>
          <w:bCs/>
          <w:color w:val="000000" w:themeColor="text1"/>
          <w:sz w:val="16"/>
          <w:szCs w:val="16"/>
        </w:rPr>
        <w:t xml:space="preserve"> о том</w:t>
      </w:r>
      <w:r w:rsidRPr="00131A83">
        <w:rPr>
          <w:bCs/>
          <w:color w:val="000000" w:themeColor="text1"/>
          <w:sz w:val="16"/>
          <w:szCs w:val="16"/>
        </w:rPr>
        <w:t xml:space="preserve">, </w:t>
      </w:r>
      <w:r w:rsidR="008E08FF" w:rsidRPr="00131A83">
        <w:rPr>
          <w:bCs/>
          <w:color w:val="000000" w:themeColor="text1"/>
          <w:sz w:val="16"/>
          <w:szCs w:val="16"/>
        </w:rPr>
        <w:t xml:space="preserve">что </w:t>
      </w:r>
      <w:r w:rsidRPr="00131A83">
        <w:rPr>
          <w:bCs/>
          <w:color w:val="000000" w:themeColor="text1"/>
          <w:sz w:val="16"/>
          <w:szCs w:val="16"/>
        </w:rPr>
        <w:t>обес</w:t>
      </w:r>
      <w:r w:rsidRPr="00131A83">
        <w:rPr>
          <w:bCs/>
          <w:color w:val="000000" w:themeColor="text1"/>
          <w:sz w:val="16"/>
          <w:szCs w:val="16"/>
        </w:rPr>
        <w:softHyphen/>
        <w:t>печить доставку импортных грузов из Марселя в Севастополь кратчайшим путем ему не удалось. «Непомерные поборы» Севастопольской таможни воспрепятствовали этому.</w:t>
      </w:r>
    </w:p>
    <w:p w14:paraId="6A62CA39" w14:textId="77777777" w:rsidR="008E08FF" w:rsidRPr="00131A83" w:rsidRDefault="008E08FF" w:rsidP="003C1FA7">
      <w:pPr>
        <w:shd w:val="clear" w:color="auto" w:fill="FFFFFF"/>
        <w:jc w:val="both"/>
        <w:rPr>
          <w:bCs/>
          <w:color w:val="000000" w:themeColor="text1"/>
          <w:sz w:val="16"/>
          <w:szCs w:val="16"/>
        </w:rPr>
      </w:pPr>
      <w:r w:rsidRPr="00131A83">
        <w:rPr>
          <w:bCs/>
          <w:color w:val="000000" w:themeColor="text1"/>
          <w:sz w:val="16"/>
          <w:szCs w:val="16"/>
        </w:rPr>
        <w:t xml:space="preserve">Наряду с приобретением </w:t>
      </w:r>
      <w:proofErr w:type="spellStart"/>
      <w:r w:rsidRPr="00131A83">
        <w:rPr>
          <w:bCs/>
          <w:color w:val="000000" w:themeColor="text1"/>
          <w:sz w:val="16"/>
          <w:szCs w:val="16"/>
        </w:rPr>
        <w:t>гидроаэроплана</w:t>
      </w:r>
      <w:proofErr w:type="spellEnd"/>
      <w:r w:rsidRPr="00131A83">
        <w:rPr>
          <w:bCs/>
          <w:color w:val="000000" w:themeColor="text1"/>
          <w:sz w:val="16"/>
          <w:szCs w:val="16"/>
        </w:rPr>
        <w:t xml:space="preserve"> фирмы «Вуазен». черноморские посланцы заказали лондонскому филиалу аме</w:t>
      </w:r>
      <w:r w:rsidRPr="00131A83">
        <w:rPr>
          <w:bCs/>
          <w:color w:val="000000" w:themeColor="text1"/>
          <w:sz w:val="16"/>
          <w:szCs w:val="16"/>
        </w:rPr>
        <w:softHyphen/>
        <w:t>риканской фирмы «</w:t>
      </w:r>
      <w:proofErr w:type="spellStart"/>
      <w:r w:rsidRPr="00131A83">
        <w:rPr>
          <w:bCs/>
          <w:color w:val="000000" w:themeColor="text1"/>
          <w:sz w:val="16"/>
          <w:szCs w:val="16"/>
        </w:rPr>
        <w:t>Кертисс</w:t>
      </w:r>
      <w:proofErr w:type="spellEnd"/>
      <w:r w:rsidRPr="00131A83">
        <w:rPr>
          <w:bCs/>
          <w:color w:val="000000" w:themeColor="text1"/>
          <w:sz w:val="16"/>
          <w:szCs w:val="16"/>
        </w:rPr>
        <w:t>» 2 летающие лодки разных моди</w:t>
      </w:r>
      <w:r w:rsidRPr="00131A83">
        <w:rPr>
          <w:bCs/>
          <w:color w:val="000000" w:themeColor="text1"/>
          <w:sz w:val="16"/>
          <w:szCs w:val="16"/>
        </w:rPr>
        <w:softHyphen/>
        <w:t>фикаций. После того, по распоряжению свыше, для нужд обоих флотов они купили еще б аэропланов, 2 автомобиля, 4 разбор</w:t>
      </w:r>
      <w:r w:rsidRPr="00131A83">
        <w:rPr>
          <w:bCs/>
          <w:color w:val="000000" w:themeColor="text1"/>
          <w:sz w:val="16"/>
          <w:szCs w:val="16"/>
        </w:rPr>
        <w:softHyphen/>
        <w:t>ных ангара и 12 бараков, другие предметы снабжения.</w:t>
      </w:r>
    </w:p>
    <w:p w14:paraId="6AF4E0B2" w14:textId="77777777" w:rsidR="008E08FF" w:rsidRPr="00131A83" w:rsidRDefault="008E08FF" w:rsidP="003C1FA7">
      <w:pPr>
        <w:shd w:val="clear" w:color="auto" w:fill="FFFFFF"/>
        <w:jc w:val="both"/>
        <w:rPr>
          <w:bCs/>
          <w:color w:val="000000" w:themeColor="text1"/>
          <w:sz w:val="16"/>
          <w:szCs w:val="16"/>
        </w:rPr>
      </w:pPr>
      <w:r w:rsidRPr="00131A83">
        <w:rPr>
          <w:bCs/>
          <w:color w:val="000000" w:themeColor="text1"/>
          <w:sz w:val="16"/>
          <w:szCs w:val="16"/>
        </w:rPr>
        <w:t>При провозе через русскую границу первой части этих гру</w:t>
      </w:r>
      <w:r w:rsidRPr="00131A83">
        <w:rPr>
          <w:bCs/>
          <w:color w:val="000000" w:themeColor="text1"/>
          <w:sz w:val="16"/>
          <w:szCs w:val="16"/>
        </w:rPr>
        <w:softHyphen/>
        <w:t>зов встретились непредвиденные осложнения, вызванные дей</w:t>
      </w:r>
      <w:r w:rsidRPr="00131A83">
        <w:rPr>
          <w:bCs/>
          <w:color w:val="000000" w:themeColor="text1"/>
          <w:sz w:val="16"/>
          <w:szCs w:val="16"/>
        </w:rPr>
        <w:softHyphen/>
        <w:t>ствовавшими таможенными правилами. Так, например, за раз</w:t>
      </w:r>
      <w:r w:rsidRPr="00131A83">
        <w:rPr>
          <w:bCs/>
          <w:color w:val="000000" w:themeColor="text1"/>
          <w:sz w:val="16"/>
          <w:szCs w:val="16"/>
        </w:rPr>
        <w:softHyphen/>
        <w:t>борный барак стоимостью 1000 рублей требовалось уплатить пошлину в сумме 850 рублей! Между учреждениями Морского министерства и Министерства торговли и промышленности началась затяжная переписка о разрешении беспошлинного ввоза авиатехники военного назначении.</w:t>
      </w:r>
    </w:p>
    <w:p w14:paraId="0A10CA11" w14:textId="77777777" w:rsidR="00770467" w:rsidRPr="00131A83" w:rsidRDefault="00770467" w:rsidP="003C1FA7">
      <w:pPr>
        <w:pStyle w:val="ac"/>
        <w:jc w:val="both"/>
        <w:rPr>
          <w:bCs/>
          <w:i w:val="0"/>
          <w:color w:val="000000" w:themeColor="text1"/>
          <w:spacing w:val="0"/>
          <w:sz w:val="16"/>
          <w:szCs w:val="16"/>
        </w:rPr>
      </w:pPr>
      <w:r w:rsidRPr="00131A83">
        <w:rPr>
          <w:bCs/>
          <w:i w:val="0"/>
          <w:color w:val="000000" w:themeColor="text1"/>
          <w:spacing w:val="0"/>
          <w:sz w:val="16"/>
          <w:szCs w:val="16"/>
        </w:rPr>
        <w:t>В результате приобретенную авиатехнику доставили в Греб</w:t>
      </w:r>
      <w:r w:rsidRPr="00131A83">
        <w:rPr>
          <w:bCs/>
          <w:i w:val="0"/>
          <w:color w:val="000000" w:themeColor="text1"/>
          <w:spacing w:val="0"/>
          <w:sz w:val="16"/>
          <w:szCs w:val="16"/>
        </w:rPr>
        <w:softHyphen/>
        <w:t>ной порт столицы с опозданием. Из Петербурга в Севастополь по железной дороге ее привезли лишь весной 1912 года. После сборки аппаратов и регулировки моторов в акватории Севас</w:t>
      </w:r>
      <w:r w:rsidRPr="00131A83">
        <w:rPr>
          <w:bCs/>
          <w:i w:val="0"/>
          <w:color w:val="000000" w:themeColor="text1"/>
          <w:spacing w:val="0"/>
          <w:sz w:val="16"/>
          <w:szCs w:val="16"/>
        </w:rPr>
        <w:softHyphen/>
        <w:t>топольской бухты 7 мая начались пробные взлеты и посадки. Первый продолжительный полет над внешними рейдами был совершен четыре дня спустя, что стало наглядным подтверж</w:t>
      </w:r>
      <w:r w:rsidRPr="00131A83">
        <w:rPr>
          <w:bCs/>
          <w:i w:val="0"/>
          <w:color w:val="000000" w:themeColor="text1"/>
          <w:spacing w:val="0"/>
          <w:sz w:val="16"/>
          <w:szCs w:val="16"/>
        </w:rPr>
        <w:softHyphen/>
        <w:t>дением сбывшейся мечты энтузиастов создания будущей мор</w:t>
      </w:r>
      <w:r w:rsidRPr="00131A83">
        <w:rPr>
          <w:bCs/>
          <w:i w:val="0"/>
          <w:color w:val="000000" w:themeColor="text1"/>
          <w:spacing w:val="0"/>
          <w:sz w:val="16"/>
          <w:szCs w:val="16"/>
        </w:rPr>
        <w:softHyphen/>
        <w:t>ской авиации (11283).</w:t>
      </w:r>
    </w:p>
    <w:p w14:paraId="4124992F" w14:textId="77777777" w:rsidR="00770467" w:rsidRPr="00131A83" w:rsidRDefault="00770467" w:rsidP="003C1FA7">
      <w:pPr>
        <w:pStyle w:val="ac"/>
        <w:jc w:val="both"/>
        <w:rPr>
          <w:bCs/>
          <w:i w:val="0"/>
          <w:color w:val="000000" w:themeColor="text1"/>
          <w:spacing w:val="0"/>
          <w:sz w:val="16"/>
          <w:szCs w:val="16"/>
        </w:rPr>
      </w:pPr>
    </w:p>
    <w:p w14:paraId="2C9B40DD" w14:textId="15840553" w:rsidR="0031714E" w:rsidRPr="00131A83" w:rsidRDefault="0031714E" w:rsidP="003C1FA7">
      <w:pPr>
        <w:jc w:val="both"/>
        <w:rPr>
          <w:bCs/>
          <w:color w:val="0070C0"/>
          <w:sz w:val="16"/>
          <w:szCs w:val="16"/>
        </w:rPr>
      </w:pPr>
      <w:r w:rsidRPr="00131A83">
        <w:rPr>
          <w:bCs/>
          <w:color w:val="0070C0"/>
          <w:sz w:val="16"/>
          <w:szCs w:val="16"/>
        </w:rPr>
        <w:t xml:space="preserve">22 декабря 1911 г. </w:t>
      </w:r>
      <w:r w:rsidRPr="00131A83">
        <w:rPr>
          <w:bCs/>
          <w:color w:val="0070C0"/>
          <w:sz w:val="16"/>
          <w:szCs w:val="16"/>
        </w:rPr>
        <w:t xml:space="preserve">(4 января 1912 г.) </w:t>
      </w:r>
      <w:r w:rsidRPr="00131A83">
        <w:rPr>
          <w:bCs/>
          <w:color w:val="0070C0"/>
          <w:sz w:val="16"/>
          <w:szCs w:val="16"/>
        </w:rPr>
        <w:t>Военное министерство заказало шесть машин «Русско-Балтийскому заводу». Завод взялся (контракт от 15 февраля 1912г.) сдать первые два гру</w:t>
      </w:r>
      <w:r w:rsidRPr="00131A83">
        <w:rPr>
          <w:bCs/>
          <w:color w:val="0070C0"/>
          <w:sz w:val="16"/>
          <w:szCs w:val="16"/>
        </w:rPr>
        <w:softHyphen/>
        <w:t>зовика в январе 1913 г., а остальные не позже мая. «Однако до сего времени, — отмечало ГАУ 30 ноября 1913 г., — на</w:t>
      </w:r>
      <w:r w:rsidRPr="00131A83">
        <w:rPr>
          <w:bCs/>
          <w:color w:val="0070C0"/>
          <w:sz w:val="16"/>
          <w:szCs w:val="16"/>
        </w:rPr>
        <w:softHyphen/>
        <w:t xml:space="preserve">званный </w:t>
      </w:r>
      <w:proofErr w:type="gramStart"/>
      <w:r w:rsidRPr="00131A83">
        <w:rPr>
          <w:bCs/>
          <w:color w:val="0070C0"/>
          <w:sz w:val="16"/>
          <w:szCs w:val="16"/>
        </w:rPr>
        <w:t>завод В</w:t>
      </w:r>
      <w:proofErr w:type="gramEnd"/>
      <w:r w:rsidRPr="00131A83">
        <w:rPr>
          <w:bCs/>
          <w:color w:val="0070C0"/>
          <w:sz w:val="16"/>
          <w:szCs w:val="16"/>
        </w:rPr>
        <w:t xml:space="preserve"> мае 1911г. артиллерийское ведомство для перевозки ми</w:t>
      </w:r>
      <w:r w:rsidRPr="00131A83">
        <w:rPr>
          <w:bCs/>
          <w:color w:val="0070C0"/>
          <w:sz w:val="16"/>
          <w:szCs w:val="16"/>
        </w:rPr>
        <w:softHyphen/>
        <w:t>шеней на полигоне под Лугой решило обзавестись грузо</w:t>
      </w:r>
      <w:r w:rsidRPr="00131A83">
        <w:rPr>
          <w:bCs/>
          <w:color w:val="0070C0"/>
          <w:sz w:val="16"/>
          <w:szCs w:val="16"/>
        </w:rPr>
        <w:softHyphen/>
        <w:t>виками и запросило Министерство торговли и промышлен</w:t>
      </w:r>
      <w:r w:rsidRPr="00131A83">
        <w:rPr>
          <w:bCs/>
          <w:color w:val="0070C0"/>
          <w:sz w:val="16"/>
          <w:szCs w:val="16"/>
        </w:rPr>
        <w:softHyphen/>
        <w:t>ности: каким русским заводам следует дать заказ на эти автомобили. Ответ гласил, что министр «не встречает пре</w:t>
      </w:r>
      <w:r w:rsidRPr="00131A83">
        <w:rPr>
          <w:bCs/>
          <w:color w:val="0070C0"/>
          <w:sz w:val="16"/>
          <w:szCs w:val="16"/>
        </w:rPr>
        <w:softHyphen/>
        <w:t>пятствий к приобретению автомобилей грузового типа за гра</w:t>
      </w:r>
      <w:r w:rsidRPr="00131A83">
        <w:rPr>
          <w:bCs/>
          <w:color w:val="0070C0"/>
          <w:sz w:val="16"/>
          <w:szCs w:val="16"/>
        </w:rPr>
        <w:softHyphen/>
        <w:t>ницей». И все же 22 декабря 1911 г. Военное министерство заказало шесть машин «Русско-Балтийскому заводу». Завод взялся (контракт от 15 февраля 1912г.) сдать первые два гру</w:t>
      </w:r>
      <w:r w:rsidRPr="00131A83">
        <w:rPr>
          <w:bCs/>
          <w:color w:val="0070C0"/>
          <w:sz w:val="16"/>
          <w:szCs w:val="16"/>
        </w:rPr>
        <w:softHyphen/>
        <w:t>зовика в январе 1913 г., а остальные не позже мая. «Однако до сего времени, — отмечало ГАУ 30 ноября 1913 г., — на</w:t>
      </w:r>
      <w:r w:rsidRPr="00131A83">
        <w:rPr>
          <w:bCs/>
          <w:color w:val="0070C0"/>
          <w:sz w:val="16"/>
          <w:szCs w:val="16"/>
        </w:rPr>
        <w:softHyphen/>
        <w:t>званный завод (23452).</w:t>
      </w:r>
    </w:p>
    <w:p w14:paraId="5B142697" w14:textId="77777777" w:rsidR="0031714E" w:rsidRPr="00131A83" w:rsidRDefault="0031714E" w:rsidP="003C1FA7">
      <w:pPr>
        <w:jc w:val="both"/>
        <w:rPr>
          <w:bCs/>
          <w:color w:val="0070C0"/>
          <w:sz w:val="16"/>
          <w:szCs w:val="16"/>
        </w:rPr>
      </w:pPr>
    </w:p>
    <w:p w14:paraId="341583F4" w14:textId="77777777" w:rsidR="00770467" w:rsidRPr="00131A83" w:rsidRDefault="00770467" w:rsidP="003C1FA7">
      <w:pPr>
        <w:jc w:val="both"/>
        <w:rPr>
          <w:bCs/>
          <w:i/>
          <w:color w:val="000000" w:themeColor="text1"/>
          <w:sz w:val="16"/>
          <w:szCs w:val="16"/>
        </w:rPr>
      </w:pPr>
      <w:r w:rsidRPr="00131A83">
        <w:rPr>
          <w:bCs/>
          <w:i/>
          <w:color w:val="000000" w:themeColor="text1"/>
          <w:sz w:val="16"/>
          <w:szCs w:val="16"/>
        </w:rPr>
        <w:t>Другие оборонные отрасли:</w:t>
      </w:r>
    </w:p>
    <w:p w14:paraId="3874065A" w14:textId="77777777" w:rsidR="00770467" w:rsidRPr="00131A83" w:rsidRDefault="00770467" w:rsidP="003C1FA7">
      <w:pPr>
        <w:jc w:val="both"/>
        <w:rPr>
          <w:bCs/>
          <w:i/>
          <w:color w:val="000000" w:themeColor="text1"/>
          <w:sz w:val="16"/>
          <w:szCs w:val="16"/>
        </w:rPr>
      </w:pPr>
    </w:p>
    <w:p w14:paraId="562474F3" w14:textId="0F8F4EC5" w:rsidR="00770467" w:rsidRPr="00131A83" w:rsidRDefault="00770467" w:rsidP="003C1FA7">
      <w:pPr>
        <w:pStyle w:val="p1"/>
        <w:spacing w:before="0" w:beforeAutospacing="0" w:after="0" w:afterAutospacing="0"/>
        <w:jc w:val="both"/>
        <w:rPr>
          <w:bCs/>
          <w:color w:val="000000" w:themeColor="text1"/>
          <w:sz w:val="16"/>
          <w:szCs w:val="16"/>
        </w:rPr>
      </w:pPr>
      <w:r w:rsidRPr="00131A83">
        <w:rPr>
          <w:bCs/>
          <w:color w:val="000000" w:themeColor="text1"/>
          <w:sz w:val="16"/>
          <w:szCs w:val="16"/>
        </w:rPr>
        <w:t xml:space="preserve">22 декабря 1911 г. </w:t>
      </w:r>
      <w:r w:rsidR="00314C3B" w:rsidRPr="00131A83">
        <w:rPr>
          <w:bCs/>
          <w:color w:val="000000" w:themeColor="text1"/>
          <w:sz w:val="16"/>
          <w:szCs w:val="16"/>
        </w:rPr>
        <w:t>(</w:t>
      </w:r>
      <w:r w:rsidR="008E08FF" w:rsidRPr="00131A83">
        <w:rPr>
          <w:bCs/>
          <w:color w:val="000000" w:themeColor="text1"/>
          <w:sz w:val="16"/>
          <w:szCs w:val="16"/>
        </w:rPr>
        <w:t xml:space="preserve">4 января 1912 г.) </w:t>
      </w:r>
      <w:r w:rsidRPr="00131A83">
        <w:rPr>
          <w:bCs/>
          <w:color w:val="000000" w:themeColor="text1"/>
          <w:sz w:val="16"/>
          <w:szCs w:val="16"/>
        </w:rPr>
        <w:t>Военное министерство заказало шесть машин «Русско-Балтийскому заводу». Завод взялся (контракт от 15 февраля 1912 г.) сдать первые два грузовика в январе 1913 г., а остальные не позже мая. «Однако до сего времени, — отмечало ГАУ 30 ноября 1913 г., — названный завод не поставил еще ни одного из заказанных ему шести грузовиков» (18366).</w:t>
      </w:r>
    </w:p>
    <w:p w14:paraId="4FA76857" w14:textId="77777777" w:rsidR="00770467" w:rsidRPr="00131A83" w:rsidRDefault="00770467" w:rsidP="003C1FA7">
      <w:pPr>
        <w:pStyle w:val="p1"/>
        <w:spacing w:before="0" w:beforeAutospacing="0" w:after="0" w:afterAutospacing="0"/>
        <w:jc w:val="both"/>
        <w:rPr>
          <w:bCs/>
          <w:color w:val="000000" w:themeColor="text1"/>
          <w:sz w:val="16"/>
          <w:szCs w:val="16"/>
        </w:rPr>
      </w:pPr>
    </w:p>
    <w:p w14:paraId="645AB82E"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Авиация:</w:t>
      </w:r>
    </w:p>
    <w:p w14:paraId="0758B01B" w14:textId="77777777" w:rsidR="00770467" w:rsidRPr="00131A83" w:rsidRDefault="00770467" w:rsidP="003C1FA7">
      <w:pPr>
        <w:shd w:val="clear" w:color="auto" w:fill="FFFFFF"/>
        <w:jc w:val="both"/>
        <w:rPr>
          <w:bCs/>
          <w:color w:val="000000" w:themeColor="text1"/>
          <w:sz w:val="16"/>
          <w:szCs w:val="16"/>
        </w:rPr>
      </w:pPr>
    </w:p>
    <w:p w14:paraId="7068A4CB"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22 декабря 1911 (4 января 1912) Авиашкола Одесского аэроклуба произвела первый (выпуск летчиков. Звание пилота получили 9 человек, в том числе {офицеры: штабс-капитаны Лахтионов и Греков, подъесаул Ткачев, подпоручик Мигай. (по материалам В, М. Ткачева, известного русского </w:t>
      </w:r>
      <w:proofErr w:type="spellStart"/>
      <w:r w:rsidRPr="00131A83">
        <w:rPr>
          <w:bCs/>
          <w:color w:val="000000" w:themeColor="text1"/>
          <w:sz w:val="16"/>
          <w:szCs w:val="16"/>
        </w:rPr>
        <w:t>лотчика</w:t>
      </w:r>
      <w:proofErr w:type="spellEnd"/>
      <w:r w:rsidRPr="00131A83">
        <w:rPr>
          <w:bCs/>
          <w:color w:val="000000" w:themeColor="text1"/>
          <w:sz w:val="16"/>
          <w:szCs w:val="16"/>
        </w:rPr>
        <w:t>).</w:t>
      </w:r>
    </w:p>
    <w:p w14:paraId="7986E74B" w14:textId="77777777" w:rsidR="00770467" w:rsidRPr="00131A83" w:rsidRDefault="00770467" w:rsidP="003C1FA7">
      <w:pPr>
        <w:shd w:val="clear" w:color="auto" w:fill="FFFFFF"/>
        <w:jc w:val="both"/>
        <w:rPr>
          <w:bCs/>
          <w:color w:val="000000" w:themeColor="text1"/>
          <w:sz w:val="16"/>
          <w:szCs w:val="16"/>
        </w:rPr>
      </w:pPr>
    </w:p>
    <w:p w14:paraId="5F1E18D9" w14:textId="07EA6084" w:rsidR="00DA0FC1" w:rsidRPr="00131A83" w:rsidRDefault="00DA0FC1" w:rsidP="003C1FA7">
      <w:pPr>
        <w:jc w:val="both"/>
        <w:rPr>
          <w:bCs/>
          <w:color w:val="0070C0"/>
          <w:sz w:val="16"/>
          <w:szCs w:val="16"/>
        </w:rPr>
      </w:pPr>
      <w:r w:rsidRPr="00131A83">
        <w:rPr>
          <w:bCs/>
          <w:color w:val="0070C0"/>
          <w:sz w:val="16"/>
          <w:szCs w:val="16"/>
        </w:rPr>
        <w:t xml:space="preserve">22 декабря 1911 г. </w:t>
      </w:r>
      <w:r w:rsidR="005C6FEC" w:rsidRPr="00131A83">
        <w:rPr>
          <w:bCs/>
          <w:color w:val="0070C0"/>
          <w:sz w:val="16"/>
          <w:szCs w:val="16"/>
        </w:rPr>
        <w:t xml:space="preserve">(4 января 1912 г.) </w:t>
      </w:r>
      <w:r w:rsidRPr="00131A83">
        <w:rPr>
          <w:bCs/>
          <w:color w:val="0070C0"/>
          <w:sz w:val="16"/>
          <w:szCs w:val="16"/>
        </w:rPr>
        <w:t xml:space="preserve">Авиашкола Одесского аэроклуба произвела первый выпуск </w:t>
      </w:r>
      <w:proofErr w:type="gramStart"/>
      <w:r w:rsidRPr="00131A83">
        <w:rPr>
          <w:bCs/>
          <w:color w:val="0070C0"/>
          <w:sz w:val="16"/>
          <w:szCs w:val="16"/>
        </w:rPr>
        <w:t>летчиков .Звание</w:t>
      </w:r>
      <w:proofErr w:type="gramEnd"/>
      <w:r w:rsidRPr="00131A83">
        <w:rPr>
          <w:bCs/>
          <w:color w:val="0070C0"/>
          <w:sz w:val="16"/>
          <w:szCs w:val="16"/>
        </w:rPr>
        <w:t xml:space="preserve"> пилота получило 9 человек, в том числе 5 офицер</w:t>
      </w:r>
      <w:r w:rsidR="002B421E" w:rsidRPr="00131A83">
        <w:rPr>
          <w:bCs/>
          <w:color w:val="0070C0"/>
          <w:sz w:val="16"/>
          <w:szCs w:val="16"/>
        </w:rPr>
        <w:t>о</w:t>
      </w:r>
      <w:r w:rsidRPr="00131A83">
        <w:rPr>
          <w:bCs/>
          <w:color w:val="0070C0"/>
          <w:sz w:val="16"/>
          <w:szCs w:val="16"/>
        </w:rPr>
        <w:t>в</w:t>
      </w:r>
      <w:r w:rsidR="002B421E" w:rsidRPr="00131A83">
        <w:rPr>
          <w:bCs/>
          <w:color w:val="000000" w:themeColor="text1"/>
          <w:sz w:val="16"/>
          <w:szCs w:val="16"/>
        </w:rPr>
        <w:t>: штабс-капитаны Лахтионов и Греков, подъесаул Ткачев, подпоручик Мигай</w:t>
      </w:r>
      <w:r w:rsidRPr="00131A83">
        <w:rPr>
          <w:bCs/>
          <w:color w:val="0070C0"/>
          <w:sz w:val="16"/>
          <w:szCs w:val="16"/>
        </w:rPr>
        <w:t>.</w:t>
      </w:r>
    </w:p>
    <w:p w14:paraId="20AC2150" w14:textId="77777777" w:rsidR="00DA0FC1" w:rsidRPr="00131A83" w:rsidRDefault="00DA0FC1" w:rsidP="003C1FA7">
      <w:pPr>
        <w:jc w:val="both"/>
        <w:rPr>
          <w:bCs/>
          <w:color w:val="0070C0"/>
          <w:sz w:val="16"/>
          <w:szCs w:val="16"/>
        </w:rPr>
      </w:pPr>
      <w:r w:rsidRPr="00131A83">
        <w:rPr>
          <w:bCs/>
          <w:color w:val="0070C0"/>
          <w:sz w:val="16"/>
          <w:szCs w:val="16"/>
        </w:rPr>
        <w:t xml:space="preserve">/По материалам </w:t>
      </w:r>
      <w:proofErr w:type="spellStart"/>
      <w:r w:rsidRPr="00131A83">
        <w:rPr>
          <w:bCs/>
          <w:color w:val="0070C0"/>
          <w:sz w:val="16"/>
          <w:szCs w:val="16"/>
        </w:rPr>
        <w:t>В.М.Ткачева</w:t>
      </w:r>
      <w:proofErr w:type="spellEnd"/>
      <w:r w:rsidRPr="00131A83">
        <w:rPr>
          <w:bCs/>
          <w:color w:val="0070C0"/>
          <w:sz w:val="16"/>
          <w:szCs w:val="16"/>
        </w:rPr>
        <w:t>/ (23320).</w:t>
      </w:r>
    </w:p>
    <w:p w14:paraId="0686C3CC" w14:textId="77777777" w:rsidR="00DA0FC1" w:rsidRPr="00131A83" w:rsidRDefault="00DA0FC1" w:rsidP="003C1FA7">
      <w:pPr>
        <w:jc w:val="both"/>
        <w:rPr>
          <w:bCs/>
          <w:color w:val="0070C0"/>
          <w:sz w:val="16"/>
          <w:szCs w:val="16"/>
        </w:rPr>
      </w:pPr>
    </w:p>
    <w:p w14:paraId="476429A6"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Жизнь и </w:t>
      </w:r>
      <w:proofErr w:type="spellStart"/>
      <w:r w:rsidRPr="00131A83">
        <w:rPr>
          <w:bCs/>
          <w:color w:val="000000" w:themeColor="text1"/>
          <w:sz w:val="16"/>
          <w:szCs w:val="16"/>
        </w:rPr>
        <w:t>внутреняя</w:t>
      </w:r>
      <w:proofErr w:type="spellEnd"/>
      <w:r w:rsidRPr="00131A83">
        <w:rPr>
          <w:bCs/>
          <w:color w:val="000000" w:themeColor="text1"/>
          <w:sz w:val="16"/>
          <w:szCs w:val="16"/>
        </w:rPr>
        <w:t xml:space="preserve"> политика:</w:t>
      </w:r>
    </w:p>
    <w:p w14:paraId="689E9374" w14:textId="77777777" w:rsidR="00770467" w:rsidRPr="00131A83" w:rsidRDefault="00770467" w:rsidP="003C1FA7">
      <w:pPr>
        <w:shd w:val="clear" w:color="auto" w:fill="FFFFFF"/>
        <w:jc w:val="both"/>
        <w:rPr>
          <w:bCs/>
          <w:color w:val="000000" w:themeColor="text1"/>
          <w:sz w:val="16"/>
          <w:szCs w:val="16"/>
        </w:rPr>
      </w:pPr>
    </w:p>
    <w:p w14:paraId="268BB44A"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lastRenderedPageBreak/>
        <w:t>23 декабря 1911 г. (5 января 1912) министр внутренних дел А. А. Макаров секретно сообщал военному министру В. А. Сухомлинову:</w:t>
      </w:r>
    </w:p>
    <w:p w14:paraId="58904AF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Значительное развитие воздухоплавания, вызванное изобретениями последнего времени, вывело в весьма короткий срок эту отрасль из области опытов и занятий лишь немногих специалистов, сделав ее достоянием широких слоев...(ЦГИАМ, ф. 102, д. 14, ч. 5, л. 3). </w:t>
      </w:r>
    </w:p>
    <w:p w14:paraId="32995FB1" w14:textId="77777777" w:rsidR="00770467" w:rsidRPr="00131A83" w:rsidRDefault="00770467" w:rsidP="003C1FA7">
      <w:pPr>
        <w:jc w:val="both"/>
        <w:rPr>
          <w:bCs/>
          <w:color w:val="000000" w:themeColor="text1"/>
          <w:sz w:val="16"/>
          <w:szCs w:val="16"/>
        </w:rPr>
      </w:pPr>
    </w:p>
    <w:p w14:paraId="40F8E157" w14:textId="77777777" w:rsidR="00770467" w:rsidRPr="00131A83" w:rsidRDefault="00770467" w:rsidP="003C1FA7">
      <w:pPr>
        <w:jc w:val="both"/>
        <w:rPr>
          <w:bCs/>
          <w:color w:val="000000" w:themeColor="text1"/>
          <w:sz w:val="16"/>
          <w:szCs w:val="16"/>
        </w:rPr>
      </w:pPr>
      <w:r w:rsidRPr="00131A83">
        <w:rPr>
          <w:bCs/>
          <w:i/>
          <w:color w:val="000000" w:themeColor="text1"/>
          <w:sz w:val="16"/>
          <w:szCs w:val="16"/>
        </w:rPr>
        <w:t>Морская авиация:</w:t>
      </w:r>
    </w:p>
    <w:p w14:paraId="26E9B0DB" w14:textId="77777777" w:rsidR="00770467" w:rsidRPr="00131A83" w:rsidRDefault="00770467" w:rsidP="003C1FA7">
      <w:pPr>
        <w:jc w:val="both"/>
        <w:rPr>
          <w:bCs/>
          <w:color w:val="000000" w:themeColor="text1"/>
          <w:sz w:val="16"/>
          <w:szCs w:val="16"/>
        </w:rPr>
      </w:pPr>
    </w:p>
    <w:p w14:paraId="6E328AC3" w14:textId="678ED9C6"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25 декабря 1911 г. (7 января 1912) </w:t>
      </w:r>
      <w:r w:rsidR="00314C3B" w:rsidRPr="00131A83">
        <w:rPr>
          <w:bCs/>
          <w:color w:val="000000" w:themeColor="text1"/>
          <w:sz w:val="16"/>
          <w:szCs w:val="16"/>
        </w:rPr>
        <w:t xml:space="preserve">появилась пояснительная записка к годовому отчету о деятельности Севастопольского воздухоплавательного парка за 1911 г., из которой </w:t>
      </w:r>
      <w:r w:rsidRPr="00131A83">
        <w:rPr>
          <w:bCs/>
          <w:color w:val="000000" w:themeColor="text1"/>
          <w:sz w:val="16"/>
          <w:szCs w:val="16"/>
        </w:rPr>
        <w:t>следует, что из полетов во Франции аэропланов «Антуанетт-4» выяснилась ненадежность крепления крыльев (во время полетов крылья ломаются). Это ведет к немину</w:t>
      </w:r>
      <w:r w:rsidRPr="00131A83">
        <w:rPr>
          <w:bCs/>
          <w:color w:val="000000" w:themeColor="text1"/>
          <w:sz w:val="16"/>
          <w:szCs w:val="16"/>
        </w:rPr>
        <w:softHyphen/>
        <w:t xml:space="preserve">емой гибели летчиков, как, например, в Реймсе, где во время летных состязаний в 1910 г. погиб летчик </w:t>
      </w:r>
      <w:proofErr w:type="spellStart"/>
      <w:r w:rsidRPr="00131A83">
        <w:rPr>
          <w:bCs/>
          <w:color w:val="000000" w:themeColor="text1"/>
          <w:sz w:val="16"/>
          <w:szCs w:val="16"/>
        </w:rPr>
        <w:t>Виштер</w:t>
      </w:r>
      <w:proofErr w:type="spellEnd"/>
      <w:r w:rsidRPr="00131A83">
        <w:rPr>
          <w:bCs/>
          <w:color w:val="000000" w:themeColor="text1"/>
          <w:sz w:val="16"/>
          <w:szCs w:val="16"/>
        </w:rPr>
        <w:t xml:space="preserve"> (самолет упал с высоты 200 м). В конце 1910 г. при полете на аэроплане «Антуа</w:t>
      </w:r>
      <w:r w:rsidRPr="00131A83">
        <w:rPr>
          <w:bCs/>
          <w:color w:val="000000" w:themeColor="text1"/>
          <w:sz w:val="16"/>
          <w:szCs w:val="16"/>
        </w:rPr>
        <w:softHyphen/>
        <w:t xml:space="preserve">нетт» в </w:t>
      </w:r>
      <w:proofErr w:type="spellStart"/>
      <w:r w:rsidRPr="00131A83">
        <w:rPr>
          <w:bCs/>
          <w:color w:val="000000" w:themeColor="text1"/>
          <w:sz w:val="16"/>
          <w:szCs w:val="16"/>
        </w:rPr>
        <w:t>Иссили</w:t>
      </w:r>
      <w:proofErr w:type="spellEnd"/>
      <w:r w:rsidRPr="00131A83">
        <w:rPr>
          <w:bCs/>
          <w:color w:val="000000" w:themeColor="text1"/>
          <w:sz w:val="16"/>
          <w:szCs w:val="16"/>
        </w:rPr>
        <w:t>-Мулино на высоте 50 м сломались крылья, и лет</w:t>
      </w:r>
      <w:r w:rsidRPr="00131A83">
        <w:rPr>
          <w:bCs/>
          <w:color w:val="000000" w:themeColor="text1"/>
          <w:sz w:val="16"/>
          <w:szCs w:val="16"/>
        </w:rPr>
        <w:softHyphen/>
        <w:t xml:space="preserve">чик </w:t>
      </w:r>
      <w:proofErr w:type="spellStart"/>
      <w:r w:rsidRPr="00131A83">
        <w:rPr>
          <w:bCs/>
          <w:color w:val="000000" w:themeColor="text1"/>
          <w:sz w:val="16"/>
          <w:szCs w:val="16"/>
        </w:rPr>
        <w:t>Лафо</w:t>
      </w:r>
      <w:proofErr w:type="spellEnd"/>
      <w:r w:rsidRPr="00131A83">
        <w:rPr>
          <w:bCs/>
          <w:color w:val="000000" w:themeColor="text1"/>
          <w:sz w:val="16"/>
          <w:szCs w:val="16"/>
        </w:rPr>
        <w:t xml:space="preserve"> с пассажиром Пола погибли (1085).</w:t>
      </w:r>
    </w:p>
    <w:p w14:paraId="24024670" w14:textId="77777777" w:rsidR="00770467" w:rsidRPr="00131A83" w:rsidRDefault="00770467" w:rsidP="003C1FA7">
      <w:pPr>
        <w:shd w:val="clear" w:color="auto" w:fill="FFFFFF"/>
        <w:jc w:val="both"/>
        <w:rPr>
          <w:bCs/>
          <w:color w:val="000000" w:themeColor="text1"/>
          <w:sz w:val="16"/>
          <w:szCs w:val="16"/>
        </w:rPr>
      </w:pPr>
    </w:p>
    <w:p w14:paraId="06550A3D"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Самолетостроение:</w:t>
      </w:r>
    </w:p>
    <w:p w14:paraId="07766795" w14:textId="77777777" w:rsidR="00770467" w:rsidRPr="00131A83" w:rsidRDefault="00770467" w:rsidP="003C1FA7">
      <w:pPr>
        <w:pStyle w:val="1d"/>
        <w:shd w:val="clear" w:color="auto" w:fill="auto"/>
        <w:spacing w:before="0" w:line="240" w:lineRule="auto"/>
        <w:ind w:firstLine="0"/>
        <w:jc w:val="both"/>
        <w:rPr>
          <w:bCs/>
          <w:color w:val="000000" w:themeColor="text1"/>
          <w:sz w:val="16"/>
          <w:szCs w:val="16"/>
        </w:rPr>
      </w:pPr>
    </w:p>
    <w:p w14:paraId="6470730D" w14:textId="12FE3FA6" w:rsidR="00770467" w:rsidRPr="00131A83" w:rsidRDefault="00770467" w:rsidP="003C1FA7">
      <w:pPr>
        <w:pStyle w:val="1d"/>
        <w:shd w:val="clear" w:color="auto" w:fill="auto"/>
        <w:spacing w:before="0" w:line="240" w:lineRule="auto"/>
        <w:ind w:firstLine="0"/>
        <w:jc w:val="both"/>
        <w:rPr>
          <w:bCs/>
          <w:color w:val="000000" w:themeColor="text1"/>
          <w:sz w:val="16"/>
          <w:szCs w:val="16"/>
        </w:rPr>
      </w:pPr>
      <w:r w:rsidRPr="00131A83">
        <w:rPr>
          <w:bCs/>
          <w:color w:val="000000" w:themeColor="text1"/>
          <w:sz w:val="16"/>
          <w:szCs w:val="16"/>
        </w:rPr>
        <w:t xml:space="preserve">26 декабря 1911 г. </w:t>
      </w:r>
      <w:r w:rsidR="00314C3B" w:rsidRPr="00131A83">
        <w:rPr>
          <w:bCs/>
          <w:color w:val="000000" w:themeColor="text1"/>
          <w:sz w:val="16"/>
          <w:szCs w:val="16"/>
        </w:rPr>
        <w:t xml:space="preserve">(8 января 1912 г.) </w:t>
      </w:r>
      <w:r w:rsidRPr="00131A83">
        <w:rPr>
          <w:bCs/>
          <w:color w:val="000000" w:themeColor="text1"/>
          <w:sz w:val="16"/>
          <w:szCs w:val="16"/>
        </w:rPr>
        <w:t xml:space="preserve">Г. А. </w:t>
      </w:r>
      <w:proofErr w:type="spellStart"/>
      <w:r w:rsidRPr="00131A83">
        <w:rPr>
          <w:bCs/>
          <w:color w:val="000000" w:themeColor="text1"/>
          <w:sz w:val="16"/>
          <w:szCs w:val="16"/>
        </w:rPr>
        <w:t>Ботезат</w:t>
      </w:r>
      <w:proofErr w:type="spellEnd"/>
      <w:r w:rsidRPr="00131A83">
        <w:rPr>
          <w:bCs/>
          <w:color w:val="000000" w:themeColor="text1"/>
          <w:sz w:val="16"/>
          <w:szCs w:val="16"/>
        </w:rPr>
        <w:t xml:space="preserve"> выступил с докладом «Проблема устойчивости аэроплана» на крупнейшем русском научном форуме того времени — Втором менделеевском съезде в Санкт-Петербурге. «При практическом решении проблемы устойчи</w:t>
      </w:r>
      <w:r w:rsidRPr="00131A83">
        <w:rPr>
          <w:bCs/>
          <w:color w:val="000000" w:themeColor="text1"/>
          <w:sz w:val="16"/>
          <w:szCs w:val="16"/>
        </w:rPr>
        <w:softHyphen/>
        <w:t>вости аэроплана были встречены такие затруднения, которые еще никогда не представлялись для других способов перемещения, — заявил ученый. — Рань</w:t>
      </w:r>
      <w:r w:rsidRPr="00131A83">
        <w:rPr>
          <w:bCs/>
          <w:color w:val="000000" w:themeColor="text1"/>
          <w:sz w:val="16"/>
          <w:szCs w:val="16"/>
        </w:rPr>
        <w:softHyphen/>
        <w:t>ше, чем надеяться построить вполне устойчивый аэроплан, мы должны про</w:t>
      </w:r>
      <w:r w:rsidRPr="00131A83">
        <w:rPr>
          <w:bCs/>
          <w:color w:val="000000" w:themeColor="text1"/>
          <w:sz w:val="16"/>
          <w:szCs w:val="16"/>
        </w:rPr>
        <w:softHyphen/>
        <w:t>анализировать всю совокупность элементов, необходимых аэроплану для обес</w:t>
      </w:r>
      <w:r w:rsidRPr="00131A83">
        <w:rPr>
          <w:bCs/>
          <w:color w:val="000000" w:themeColor="text1"/>
          <w:sz w:val="16"/>
          <w:szCs w:val="16"/>
        </w:rPr>
        <w:softHyphen/>
        <w:t>печения его устойчивости»</w:t>
      </w:r>
      <w:r w:rsidRPr="00131A83">
        <w:rPr>
          <w:bCs/>
          <w:color w:val="000000" w:themeColor="text1"/>
          <w:sz w:val="16"/>
          <w:szCs w:val="16"/>
          <w:vertAlign w:val="superscript"/>
        </w:rPr>
        <w:t>80</w:t>
      </w:r>
      <w:r w:rsidRPr="00131A83">
        <w:rPr>
          <w:bCs/>
          <w:color w:val="000000" w:themeColor="text1"/>
          <w:sz w:val="16"/>
          <w:szCs w:val="16"/>
        </w:rPr>
        <w:t>. В докладе, основанном на выводах докторской диссертации, а также результатах последних исследований в аэродинамичес</w:t>
      </w:r>
      <w:r w:rsidRPr="00131A83">
        <w:rPr>
          <w:bCs/>
          <w:color w:val="000000" w:themeColor="text1"/>
          <w:sz w:val="16"/>
          <w:szCs w:val="16"/>
        </w:rPr>
        <w:softHyphen/>
        <w:t>кой лаборатории Санкт-Петербургского политехнического института, ученый рассмотрел условия устойчивости самолета, действие на него аэродинамичес</w:t>
      </w:r>
      <w:r w:rsidRPr="00131A83">
        <w:rPr>
          <w:bCs/>
          <w:color w:val="000000" w:themeColor="text1"/>
          <w:sz w:val="16"/>
          <w:szCs w:val="16"/>
        </w:rPr>
        <w:softHyphen/>
        <w:t>ких сил, значение носовых и хвостовых стабилизирующих поверхностей, про</w:t>
      </w:r>
      <w:r w:rsidRPr="00131A83">
        <w:rPr>
          <w:bCs/>
          <w:color w:val="000000" w:themeColor="text1"/>
          <w:sz w:val="16"/>
          <w:szCs w:val="16"/>
        </w:rPr>
        <w:softHyphen/>
        <w:t>анализировал угловое движение самолета относительно поперечной оси изо</w:t>
      </w:r>
      <w:r w:rsidRPr="00131A83">
        <w:rPr>
          <w:bCs/>
          <w:color w:val="000000" w:themeColor="text1"/>
          <w:sz w:val="16"/>
          <w:szCs w:val="16"/>
        </w:rPr>
        <w:softHyphen/>
        <w:t>лированно от движения его центра тяжести, предложил разработанные мето</w:t>
      </w:r>
      <w:r w:rsidRPr="00131A83">
        <w:rPr>
          <w:bCs/>
          <w:color w:val="000000" w:themeColor="text1"/>
          <w:sz w:val="16"/>
          <w:szCs w:val="16"/>
        </w:rPr>
        <w:softHyphen/>
        <w:t>ды непосредственного экспериментального измерения демпфирующего мо</w:t>
      </w:r>
      <w:r w:rsidRPr="00131A83">
        <w:rPr>
          <w:bCs/>
          <w:color w:val="000000" w:themeColor="text1"/>
          <w:sz w:val="16"/>
          <w:szCs w:val="16"/>
        </w:rPr>
        <w:softHyphen/>
        <w:t>мента (15740).</w:t>
      </w:r>
    </w:p>
    <w:p w14:paraId="48FAB534" w14:textId="77777777" w:rsidR="00770467" w:rsidRPr="00131A83" w:rsidRDefault="00770467" w:rsidP="003C1FA7">
      <w:pPr>
        <w:pStyle w:val="1d"/>
        <w:shd w:val="clear" w:color="auto" w:fill="auto"/>
        <w:spacing w:before="0" w:line="240" w:lineRule="auto"/>
        <w:ind w:firstLine="0"/>
        <w:jc w:val="both"/>
        <w:rPr>
          <w:bCs/>
          <w:color w:val="000000" w:themeColor="text1"/>
          <w:sz w:val="16"/>
          <w:szCs w:val="16"/>
        </w:rPr>
      </w:pPr>
    </w:p>
    <w:p w14:paraId="007EC279" w14:textId="77777777" w:rsidR="00314C3B" w:rsidRPr="00131A83" w:rsidRDefault="00314C3B" w:rsidP="003C1FA7">
      <w:pPr>
        <w:shd w:val="clear" w:color="auto" w:fill="FFFFFF"/>
        <w:jc w:val="both"/>
        <w:rPr>
          <w:bCs/>
          <w:color w:val="000000" w:themeColor="text1"/>
          <w:sz w:val="16"/>
          <w:szCs w:val="16"/>
        </w:rPr>
      </w:pPr>
      <w:r w:rsidRPr="00131A83">
        <w:rPr>
          <w:bCs/>
          <w:i/>
          <w:color w:val="000000" w:themeColor="text1"/>
          <w:sz w:val="16"/>
          <w:szCs w:val="16"/>
        </w:rPr>
        <w:t>Авиация и воздухоплавание Англии:</w:t>
      </w:r>
    </w:p>
    <w:p w14:paraId="19F75009" w14:textId="77777777" w:rsidR="00314C3B" w:rsidRPr="00131A83" w:rsidRDefault="00314C3B" w:rsidP="003C1FA7">
      <w:pPr>
        <w:shd w:val="clear" w:color="auto" w:fill="FFFFFF"/>
        <w:jc w:val="both"/>
        <w:rPr>
          <w:bCs/>
          <w:color w:val="000000" w:themeColor="text1"/>
          <w:sz w:val="16"/>
          <w:szCs w:val="16"/>
        </w:rPr>
      </w:pPr>
    </w:p>
    <w:p w14:paraId="3FC625F7" w14:textId="35D27A6D" w:rsidR="00314C3B" w:rsidRPr="00131A83" w:rsidRDefault="00314C3B" w:rsidP="003C1FA7">
      <w:pPr>
        <w:jc w:val="both"/>
        <w:rPr>
          <w:bCs/>
          <w:color w:val="000000" w:themeColor="text1"/>
          <w:sz w:val="16"/>
          <w:szCs w:val="16"/>
        </w:rPr>
      </w:pPr>
      <w:r w:rsidRPr="00131A83">
        <w:rPr>
          <w:bCs/>
          <w:color w:val="000000" w:themeColor="text1"/>
          <w:sz w:val="16"/>
          <w:szCs w:val="16"/>
        </w:rPr>
        <w:t>28 декабря 1911 (10 января 1912) года лейтенант Ч. Сампсон впервые в истории британского флота поднялся в воздух с наклонного помоста, установленного на носу стоящего на якоре линкора &lt;Африка&gt;. Через несколько месяцев, 8 мая, Ч. Сампсон с наблюдателем на борту дважды стартовал с аналога &lt;Африки&gt; линкора &lt;</w:t>
      </w:r>
      <w:proofErr w:type="spellStart"/>
      <w:r w:rsidRPr="00131A83">
        <w:rPr>
          <w:bCs/>
          <w:color w:val="000000" w:themeColor="text1"/>
          <w:sz w:val="16"/>
          <w:szCs w:val="16"/>
        </w:rPr>
        <w:t>Хайберниа</w:t>
      </w:r>
      <w:proofErr w:type="spellEnd"/>
      <w:r w:rsidRPr="00131A83">
        <w:rPr>
          <w:bCs/>
          <w:color w:val="000000" w:themeColor="text1"/>
          <w:sz w:val="16"/>
          <w:szCs w:val="16"/>
        </w:rPr>
        <w:t xml:space="preserve">&gt;, шедшего со скоростью 10- 12 узлов. </w:t>
      </w:r>
    </w:p>
    <w:p w14:paraId="2FAB38A7" w14:textId="77777777" w:rsidR="00314C3B" w:rsidRPr="00131A83" w:rsidRDefault="00314C3B" w:rsidP="003C1FA7">
      <w:pPr>
        <w:shd w:val="clear" w:color="auto" w:fill="FFFFFF"/>
        <w:jc w:val="both"/>
        <w:rPr>
          <w:bCs/>
          <w:color w:val="000000" w:themeColor="text1"/>
          <w:sz w:val="16"/>
          <w:szCs w:val="16"/>
        </w:rPr>
      </w:pPr>
    </w:p>
    <w:p w14:paraId="550672EB" w14:textId="77777777" w:rsidR="00770467" w:rsidRPr="00131A83" w:rsidRDefault="00770467" w:rsidP="003C1FA7">
      <w:pPr>
        <w:jc w:val="both"/>
        <w:rPr>
          <w:bCs/>
          <w:i/>
          <w:color w:val="000000" w:themeColor="text1"/>
          <w:sz w:val="16"/>
          <w:szCs w:val="16"/>
        </w:rPr>
      </w:pPr>
      <w:r w:rsidRPr="00131A83">
        <w:rPr>
          <w:bCs/>
          <w:i/>
          <w:color w:val="000000" w:themeColor="text1"/>
          <w:sz w:val="16"/>
          <w:szCs w:val="16"/>
        </w:rPr>
        <w:t>Авиация и воздухоплавание за рубежом:</w:t>
      </w:r>
    </w:p>
    <w:p w14:paraId="737371D7" w14:textId="77777777" w:rsidR="00770467" w:rsidRPr="00131A83" w:rsidRDefault="00770467" w:rsidP="003C1FA7">
      <w:pPr>
        <w:jc w:val="both"/>
        <w:rPr>
          <w:bCs/>
          <w:i/>
          <w:color w:val="000000" w:themeColor="text1"/>
          <w:sz w:val="16"/>
          <w:szCs w:val="16"/>
        </w:rPr>
      </w:pPr>
    </w:p>
    <w:p w14:paraId="2EE34875" w14:textId="6D6F357E" w:rsidR="00770467" w:rsidRPr="00131A83" w:rsidRDefault="00770467" w:rsidP="003C1FA7">
      <w:pPr>
        <w:jc w:val="both"/>
        <w:rPr>
          <w:bCs/>
          <w:color w:val="000000" w:themeColor="text1"/>
          <w:sz w:val="16"/>
          <w:szCs w:val="16"/>
        </w:rPr>
      </w:pPr>
      <w:r w:rsidRPr="00131A83">
        <w:rPr>
          <w:bCs/>
          <w:color w:val="000000" w:themeColor="text1"/>
          <w:sz w:val="16"/>
          <w:szCs w:val="16"/>
        </w:rPr>
        <w:t>28 декабря 1911 (10 января в 1912</w:t>
      </w:r>
      <w:r w:rsidR="00314C3B" w:rsidRPr="00131A83">
        <w:rPr>
          <w:bCs/>
          <w:color w:val="000000" w:themeColor="text1"/>
          <w:sz w:val="16"/>
          <w:szCs w:val="16"/>
        </w:rPr>
        <w:t xml:space="preserve"> г.</w:t>
      </w:r>
      <w:r w:rsidRPr="00131A83">
        <w:rPr>
          <w:bCs/>
          <w:color w:val="000000" w:themeColor="text1"/>
          <w:sz w:val="16"/>
          <w:szCs w:val="16"/>
        </w:rPr>
        <w:t xml:space="preserve">) году первый полет летающей лодки </w:t>
      </w:r>
      <w:proofErr w:type="spellStart"/>
      <w:r w:rsidRPr="00131A83">
        <w:rPr>
          <w:bCs/>
          <w:color w:val="000000" w:themeColor="text1"/>
          <w:sz w:val="16"/>
          <w:szCs w:val="16"/>
        </w:rPr>
        <w:t>Г.Кертиса</w:t>
      </w:r>
      <w:proofErr w:type="spellEnd"/>
      <w:r w:rsidRPr="00131A83">
        <w:rPr>
          <w:bCs/>
          <w:color w:val="000000" w:themeColor="text1"/>
          <w:sz w:val="16"/>
          <w:szCs w:val="16"/>
        </w:rPr>
        <w:t xml:space="preserve">, США. Гидросамолет </w:t>
      </w:r>
      <w:proofErr w:type="spellStart"/>
      <w:r w:rsidRPr="00131A83">
        <w:rPr>
          <w:bCs/>
          <w:color w:val="000000" w:themeColor="text1"/>
          <w:sz w:val="16"/>
          <w:szCs w:val="16"/>
        </w:rPr>
        <w:t>Г.Кертисса</w:t>
      </w:r>
      <w:proofErr w:type="spellEnd"/>
      <w:r w:rsidRPr="00131A83">
        <w:rPr>
          <w:bCs/>
          <w:color w:val="000000" w:themeColor="text1"/>
          <w:sz w:val="16"/>
          <w:szCs w:val="16"/>
        </w:rPr>
        <w:t xml:space="preserve"> представлял собой биплан на лодке типа каноэ с размещенным на носу двигателем и двумя пропеллерами. За двигателем имелась небольшая кабина для пилота и пассажира. Хвостовое оперение при помощи балок крепилось к крылу. Замена тянущих воздушных винтов толкающими сделала гидроплан более комфортабельным. Подобная конструкция вскоре получила широкое распространение (15005).</w:t>
      </w:r>
    </w:p>
    <w:p w14:paraId="605F7403" w14:textId="77777777" w:rsidR="00770467" w:rsidRPr="00131A83" w:rsidRDefault="00770467" w:rsidP="003C1FA7">
      <w:pPr>
        <w:jc w:val="both"/>
        <w:rPr>
          <w:bCs/>
          <w:color w:val="000000" w:themeColor="text1"/>
          <w:sz w:val="16"/>
          <w:szCs w:val="16"/>
        </w:rPr>
      </w:pPr>
    </w:p>
    <w:p w14:paraId="3EC2F495" w14:textId="0137A4D8" w:rsidR="00770467" w:rsidRPr="00131A83" w:rsidRDefault="00770467" w:rsidP="003C1FA7">
      <w:pPr>
        <w:jc w:val="both"/>
        <w:rPr>
          <w:bCs/>
          <w:color w:val="0070C0"/>
          <w:sz w:val="16"/>
          <w:szCs w:val="16"/>
        </w:rPr>
      </w:pPr>
      <w:r w:rsidRPr="00131A83">
        <w:rPr>
          <w:bCs/>
          <w:color w:val="0070C0"/>
          <w:sz w:val="16"/>
          <w:szCs w:val="16"/>
        </w:rPr>
        <w:t xml:space="preserve">28 декабря 1911 </w:t>
      </w:r>
      <w:r w:rsidR="00314C3B" w:rsidRPr="00131A83">
        <w:rPr>
          <w:bCs/>
          <w:color w:val="0070C0"/>
          <w:sz w:val="16"/>
          <w:szCs w:val="16"/>
        </w:rPr>
        <w:t xml:space="preserve">г. </w:t>
      </w:r>
      <w:r w:rsidRPr="00131A83">
        <w:rPr>
          <w:bCs/>
          <w:color w:val="0070C0"/>
          <w:sz w:val="16"/>
          <w:szCs w:val="16"/>
        </w:rPr>
        <w:t>(10 января 1912</w:t>
      </w:r>
      <w:r w:rsidR="00314C3B" w:rsidRPr="00131A83">
        <w:rPr>
          <w:bCs/>
          <w:color w:val="0070C0"/>
          <w:sz w:val="16"/>
          <w:szCs w:val="16"/>
        </w:rPr>
        <w:t xml:space="preserve"> г.</w:t>
      </w:r>
      <w:r w:rsidRPr="00131A83">
        <w:rPr>
          <w:bCs/>
          <w:color w:val="0070C0"/>
          <w:sz w:val="16"/>
          <w:szCs w:val="16"/>
        </w:rPr>
        <w:t>) - Состоялась первая неудачная попытка взлета первой летающей лодки Кертиса (</w:t>
      </w:r>
      <w:proofErr w:type="spellStart"/>
      <w:r w:rsidRPr="00131A83">
        <w:rPr>
          <w:bCs/>
          <w:color w:val="0070C0"/>
          <w:sz w:val="16"/>
          <w:szCs w:val="16"/>
        </w:rPr>
        <w:t>Flying-boat</w:t>
      </w:r>
      <w:proofErr w:type="spellEnd"/>
      <w:r w:rsidRPr="00131A83">
        <w:rPr>
          <w:bCs/>
          <w:color w:val="0070C0"/>
          <w:sz w:val="16"/>
          <w:szCs w:val="16"/>
        </w:rPr>
        <w:t xml:space="preserve"> No.1) в Сан-Диего, США.</w:t>
      </w:r>
      <w:r w:rsidR="00314C3B" w:rsidRPr="00131A83">
        <w:rPr>
          <w:bCs/>
          <w:color w:val="0070C0"/>
          <w:sz w:val="16"/>
          <w:szCs w:val="16"/>
        </w:rPr>
        <w:t xml:space="preserve"> </w:t>
      </w:r>
      <w:r w:rsidRPr="00131A83">
        <w:rPr>
          <w:bCs/>
          <w:color w:val="0070C0"/>
          <w:sz w:val="16"/>
          <w:szCs w:val="16"/>
        </w:rPr>
        <w:t xml:space="preserve">Гидросамолет Г. </w:t>
      </w:r>
      <w:proofErr w:type="spellStart"/>
      <w:r w:rsidRPr="00131A83">
        <w:rPr>
          <w:bCs/>
          <w:color w:val="0070C0"/>
          <w:sz w:val="16"/>
          <w:szCs w:val="16"/>
        </w:rPr>
        <w:t>Кертисса</w:t>
      </w:r>
      <w:proofErr w:type="spellEnd"/>
      <w:r w:rsidRPr="00131A83">
        <w:rPr>
          <w:bCs/>
          <w:color w:val="0070C0"/>
          <w:sz w:val="16"/>
          <w:szCs w:val="16"/>
        </w:rPr>
        <w:t xml:space="preserve"> представлял собой биплан на лодке типа каноэ с размещенным на носу двигателем и двумя пропеллерами. За двигателем имелась небольшая кабина для пилота и пассажира. Хвостовое оперение при помощи балок крепилось к крылу. Замена тянущих воздушных винтов толкающими сделала гидроплан более комфортабельным. Подобная конструкция вскоре получила широкое распространение (22672).</w:t>
      </w:r>
    </w:p>
    <w:p w14:paraId="582DC65A" w14:textId="77777777" w:rsidR="00770467" w:rsidRPr="00131A83" w:rsidRDefault="00770467" w:rsidP="003C1FA7">
      <w:pPr>
        <w:jc w:val="both"/>
        <w:rPr>
          <w:bCs/>
          <w:color w:val="0070C0"/>
          <w:sz w:val="16"/>
          <w:szCs w:val="16"/>
        </w:rPr>
      </w:pPr>
    </w:p>
    <w:p w14:paraId="105BE3B9" w14:textId="77777777" w:rsidR="00314C3B" w:rsidRPr="00131A83" w:rsidRDefault="00314C3B" w:rsidP="003C1FA7">
      <w:pPr>
        <w:jc w:val="both"/>
        <w:rPr>
          <w:bCs/>
          <w:color w:val="0070C0"/>
          <w:sz w:val="16"/>
          <w:szCs w:val="16"/>
        </w:rPr>
      </w:pPr>
      <w:r w:rsidRPr="00131A83">
        <w:rPr>
          <w:bCs/>
          <w:color w:val="0070C0"/>
          <w:sz w:val="16"/>
          <w:szCs w:val="16"/>
        </w:rPr>
        <w:t>28 декабря 1911 г. (10 января 1912 г.) самолет впервые сбрасывает пропагандистские листовки, когда капитан итальянской армии Карло Пьяцца сбрасывает листовки над позициями Османской армии в Ливии с самолета во время итало-турецкой войны (20333).</w:t>
      </w:r>
    </w:p>
    <w:p w14:paraId="303BE8C7" w14:textId="77777777" w:rsidR="00314C3B" w:rsidRPr="00131A83" w:rsidRDefault="00314C3B" w:rsidP="003C1FA7">
      <w:pPr>
        <w:jc w:val="both"/>
        <w:rPr>
          <w:bCs/>
          <w:color w:val="0070C0"/>
          <w:sz w:val="16"/>
          <w:szCs w:val="16"/>
        </w:rPr>
      </w:pPr>
    </w:p>
    <w:p w14:paraId="6F1F5CCF"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Самолетостроение:</w:t>
      </w:r>
    </w:p>
    <w:p w14:paraId="2138638B" w14:textId="77777777" w:rsidR="00770467" w:rsidRPr="00131A83" w:rsidRDefault="00770467" w:rsidP="003C1FA7">
      <w:pPr>
        <w:shd w:val="clear" w:color="auto" w:fill="FFFFFF"/>
        <w:jc w:val="both"/>
        <w:rPr>
          <w:bCs/>
          <w:color w:val="000000" w:themeColor="text1"/>
          <w:sz w:val="16"/>
          <w:szCs w:val="16"/>
        </w:rPr>
      </w:pPr>
    </w:p>
    <w:p w14:paraId="0B4F862B" w14:textId="1051E330" w:rsidR="00770467" w:rsidRPr="00131A83" w:rsidRDefault="00770467" w:rsidP="003C1FA7">
      <w:pPr>
        <w:jc w:val="both"/>
        <w:rPr>
          <w:bCs/>
          <w:color w:val="000000" w:themeColor="text1"/>
          <w:sz w:val="16"/>
          <w:szCs w:val="16"/>
        </w:rPr>
      </w:pPr>
      <w:r w:rsidRPr="00131A83">
        <w:rPr>
          <w:bCs/>
          <w:color w:val="000000" w:themeColor="text1"/>
          <w:sz w:val="16"/>
          <w:szCs w:val="16"/>
        </w:rPr>
        <w:t>29 декабря</w:t>
      </w:r>
      <w:r w:rsidR="00314C3B" w:rsidRPr="00131A83">
        <w:rPr>
          <w:bCs/>
          <w:color w:val="000000" w:themeColor="text1"/>
          <w:sz w:val="16"/>
          <w:szCs w:val="16"/>
        </w:rPr>
        <w:t xml:space="preserve"> </w:t>
      </w:r>
      <w:r w:rsidRPr="00131A83">
        <w:rPr>
          <w:bCs/>
          <w:color w:val="000000" w:themeColor="text1"/>
          <w:sz w:val="16"/>
          <w:szCs w:val="16"/>
        </w:rPr>
        <w:t>в 1911 году</w:t>
      </w:r>
      <w:r w:rsidR="00314C3B" w:rsidRPr="00131A83">
        <w:rPr>
          <w:bCs/>
          <w:color w:val="000000" w:themeColor="text1"/>
          <w:sz w:val="16"/>
          <w:szCs w:val="16"/>
        </w:rPr>
        <w:t xml:space="preserve"> (11 января 1912 г.)</w:t>
      </w:r>
      <w:r w:rsidRPr="00131A83">
        <w:rPr>
          <w:bCs/>
          <w:color w:val="000000" w:themeColor="text1"/>
          <w:sz w:val="16"/>
          <w:szCs w:val="16"/>
        </w:rPr>
        <w:t xml:space="preserve"> мировой рекорд скорости 111 км/ч с тремя пассажирами на борту установил </w:t>
      </w:r>
      <w:proofErr w:type="spellStart"/>
      <w:r w:rsidRPr="00131A83">
        <w:rPr>
          <w:bCs/>
          <w:color w:val="000000" w:themeColor="text1"/>
          <w:sz w:val="16"/>
          <w:szCs w:val="16"/>
        </w:rPr>
        <w:t>И.Сикорский</w:t>
      </w:r>
      <w:proofErr w:type="spellEnd"/>
      <w:r w:rsidRPr="00131A83">
        <w:rPr>
          <w:bCs/>
          <w:color w:val="000000" w:themeColor="text1"/>
          <w:sz w:val="16"/>
          <w:szCs w:val="16"/>
        </w:rPr>
        <w:t xml:space="preserve"> на самолете «С-6» (14875).</w:t>
      </w:r>
    </w:p>
    <w:p w14:paraId="04DADBB8" w14:textId="77777777" w:rsidR="00770467" w:rsidRPr="00131A83" w:rsidRDefault="00770467" w:rsidP="003C1FA7">
      <w:pPr>
        <w:jc w:val="both"/>
        <w:rPr>
          <w:bCs/>
          <w:color w:val="000000" w:themeColor="text1"/>
          <w:sz w:val="16"/>
          <w:szCs w:val="16"/>
        </w:rPr>
      </w:pPr>
    </w:p>
    <w:p w14:paraId="45855715" w14:textId="5849BB39" w:rsidR="005C6FEC" w:rsidRPr="00131A83" w:rsidRDefault="005C6FEC" w:rsidP="003C1FA7">
      <w:pPr>
        <w:jc w:val="both"/>
        <w:rPr>
          <w:bCs/>
          <w:color w:val="0070C0"/>
          <w:sz w:val="16"/>
          <w:szCs w:val="16"/>
        </w:rPr>
      </w:pPr>
      <w:r w:rsidRPr="00131A83">
        <w:rPr>
          <w:bCs/>
          <w:color w:val="0070C0"/>
          <w:sz w:val="16"/>
          <w:szCs w:val="16"/>
        </w:rPr>
        <w:t xml:space="preserve">29 декабря 1911 г. (11 января 1912 г.) </w:t>
      </w:r>
      <w:proofErr w:type="spellStart"/>
      <w:r w:rsidRPr="00131A83">
        <w:rPr>
          <w:bCs/>
          <w:color w:val="0070C0"/>
          <w:sz w:val="16"/>
          <w:szCs w:val="16"/>
        </w:rPr>
        <w:t>И.И.Сикорский</w:t>
      </w:r>
      <w:proofErr w:type="spellEnd"/>
      <w:r w:rsidRPr="00131A83">
        <w:rPr>
          <w:bCs/>
          <w:color w:val="0070C0"/>
          <w:sz w:val="16"/>
          <w:szCs w:val="16"/>
        </w:rPr>
        <w:t xml:space="preserve"> на самолете своей конструкции Д «Сикорский-6» с мотором. Аргус 100 л.с., имея на борту двух пассажиров, установил всероссийский рекорд скорости полета — 111 км/час.</w:t>
      </w:r>
    </w:p>
    <w:p w14:paraId="276AA423" w14:textId="77777777" w:rsidR="005C6FEC" w:rsidRPr="00131A83" w:rsidRDefault="005C6FEC" w:rsidP="003C1FA7">
      <w:pPr>
        <w:jc w:val="both"/>
        <w:rPr>
          <w:bCs/>
          <w:color w:val="0070C0"/>
          <w:sz w:val="16"/>
          <w:szCs w:val="16"/>
        </w:rPr>
      </w:pPr>
      <w:proofErr w:type="gramStart"/>
      <w:r w:rsidRPr="00131A83">
        <w:rPr>
          <w:bCs/>
          <w:color w:val="0070C0"/>
          <w:sz w:val="16"/>
          <w:szCs w:val="16"/>
        </w:rPr>
        <w:t>/«</w:t>
      </w:r>
      <w:proofErr w:type="gramEnd"/>
      <w:r w:rsidRPr="00131A83">
        <w:rPr>
          <w:bCs/>
          <w:color w:val="0070C0"/>
          <w:sz w:val="16"/>
          <w:szCs w:val="16"/>
        </w:rPr>
        <w:t>Техника воздухоплавания», 1912 Р 3,стр.168-172/ (23320).</w:t>
      </w:r>
    </w:p>
    <w:p w14:paraId="41278E95" w14:textId="77777777" w:rsidR="005C6FEC" w:rsidRPr="00131A83" w:rsidRDefault="005C6FEC" w:rsidP="003C1FA7">
      <w:pPr>
        <w:jc w:val="both"/>
        <w:rPr>
          <w:bCs/>
          <w:color w:val="0070C0"/>
          <w:sz w:val="16"/>
          <w:szCs w:val="16"/>
        </w:rPr>
      </w:pPr>
    </w:p>
    <w:p w14:paraId="432AD3EE" w14:textId="55EAAEA5" w:rsidR="003208D3" w:rsidRPr="002D65D1" w:rsidRDefault="003208D3" w:rsidP="003C1FA7">
      <w:pPr>
        <w:jc w:val="both"/>
        <w:rPr>
          <w:color w:val="0070C0"/>
          <w:sz w:val="16"/>
          <w:szCs w:val="16"/>
          <w:lang w:bidi="en-US"/>
        </w:rPr>
      </w:pPr>
      <w:r>
        <w:rPr>
          <w:color w:val="0070C0"/>
          <w:sz w:val="16"/>
          <w:szCs w:val="16"/>
          <w:lang w:bidi="en-US"/>
        </w:rPr>
        <w:t>29 декабря (</w:t>
      </w:r>
      <w:r w:rsidRPr="002D65D1">
        <w:rPr>
          <w:color w:val="0070C0"/>
          <w:sz w:val="16"/>
          <w:szCs w:val="16"/>
          <w:lang w:bidi="en-US"/>
        </w:rPr>
        <w:t>11 января</w:t>
      </w:r>
      <w:r>
        <w:rPr>
          <w:color w:val="0070C0"/>
          <w:sz w:val="16"/>
          <w:szCs w:val="16"/>
          <w:lang w:bidi="en-US"/>
        </w:rPr>
        <w:t>)</w:t>
      </w:r>
      <w:r w:rsidRPr="002D65D1">
        <w:rPr>
          <w:color w:val="0070C0"/>
          <w:sz w:val="16"/>
          <w:szCs w:val="16"/>
          <w:lang w:bidi="en-US"/>
        </w:rPr>
        <w:t xml:space="preserve"> 1912 года конструктор Игорь И. Сикорский пилотировал свой С-6 (двигатель «Аргус» 100 л.с.) с тремя пассажирами, установив в Киеве мировой рекорд скорости 111 км/ч. Позже, 27 марта, его </w:t>
      </w:r>
      <w:r w:rsidRPr="002D65D1">
        <w:rPr>
          <w:color w:val="0070C0"/>
          <w:sz w:val="16"/>
          <w:szCs w:val="16"/>
          <w:lang w:val="en-US" w:bidi="en-US"/>
        </w:rPr>
        <w:t>S</w:t>
      </w:r>
      <w:r w:rsidRPr="002D65D1">
        <w:rPr>
          <w:color w:val="0070C0"/>
          <w:sz w:val="16"/>
          <w:szCs w:val="16"/>
          <w:lang w:bidi="en-US"/>
        </w:rPr>
        <w:t>-6</w:t>
      </w:r>
      <w:r w:rsidRPr="002D65D1">
        <w:rPr>
          <w:color w:val="0070C0"/>
          <w:sz w:val="16"/>
          <w:szCs w:val="16"/>
          <w:lang w:val="en-US" w:bidi="en-US"/>
        </w:rPr>
        <w:t>A</w:t>
      </w:r>
      <w:r w:rsidRPr="002D65D1">
        <w:rPr>
          <w:color w:val="0070C0"/>
          <w:sz w:val="16"/>
          <w:szCs w:val="16"/>
          <w:lang w:bidi="en-US"/>
        </w:rPr>
        <w:t xml:space="preserve"> разогнался до 106 км/ч с пятью людьми на борту. 3 февраля Сикорский был награжден медалью Императорского Русского технического общества «за полезные труды по воздухоплаванию и самостоятельный проект оригинальной конструкции аэроплана» (23525).</w:t>
      </w:r>
    </w:p>
    <w:p w14:paraId="5D113B7C" w14:textId="77777777" w:rsidR="003208D3" w:rsidRPr="002D65D1" w:rsidRDefault="003208D3" w:rsidP="003C1FA7">
      <w:pPr>
        <w:jc w:val="both"/>
        <w:rPr>
          <w:color w:val="0070C0"/>
          <w:sz w:val="16"/>
          <w:szCs w:val="16"/>
        </w:rPr>
      </w:pPr>
    </w:p>
    <w:p w14:paraId="5B2BC8E1" w14:textId="679402C1" w:rsidR="00770467" w:rsidRPr="00131A83" w:rsidRDefault="00770467" w:rsidP="003C1FA7">
      <w:pPr>
        <w:jc w:val="both"/>
        <w:rPr>
          <w:bCs/>
          <w:color w:val="000000" w:themeColor="text1"/>
          <w:sz w:val="16"/>
          <w:szCs w:val="16"/>
        </w:rPr>
      </w:pPr>
      <w:r w:rsidRPr="00131A83">
        <w:rPr>
          <w:bCs/>
          <w:color w:val="000000" w:themeColor="text1"/>
          <w:sz w:val="16"/>
          <w:szCs w:val="16"/>
        </w:rPr>
        <w:t>29 декабря 1911 г. (1</w:t>
      </w:r>
      <w:r w:rsidR="00314C3B" w:rsidRPr="00131A83">
        <w:rPr>
          <w:bCs/>
          <w:color w:val="000000" w:themeColor="text1"/>
          <w:sz w:val="16"/>
          <w:szCs w:val="16"/>
        </w:rPr>
        <w:t>1</w:t>
      </w:r>
      <w:r w:rsidRPr="00131A83">
        <w:rPr>
          <w:bCs/>
          <w:color w:val="000000" w:themeColor="text1"/>
          <w:sz w:val="16"/>
          <w:szCs w:val="16"/>
        </w:rPr>
        <w:t xml:space="preserve"> января 1911) </w:t>
      </w:r>
      <w:r w:rsidR="00314C3B" w:rsidRPr="00131A83">
        <w:rPr>
          <w:bCs/>
          <w:color w:val="000000" w:themeColor="text1"/>
          <w:sz w:val="16"/>
          <w:szCs w:val="16"/>
        </w:rPr>
        <w:t xml:space="preserve">на С-6 </w:t>
      </w:r>
      <w:r w:rsidRPr="00131A83">
        <w:rPr>
          <w:bCs/>
          <w:color w:val="000000" w:themeColor="text1"/>
          <w:sz w:val="16"/>
          <w:szCs w:val="16"/>
        </w:rPr>
        <w:t xml:space="preserve">был установлен мировой рекорд скорости 111 км/ч для двух авиаторов на борту, конструктор решил приостановить испытания, обработать полученные данные и заняться улучшением машины. Негладким путем проб и ошибок он пришел к простой и ясной мысли, что самолет должен быть цельным и оптимальным созданием, т. е. каждая его часть должна вытекать из другой, соответствовать друг другу. Можно сделать прекрасные Крылья, красивый и прочный фюзеляж, удобное управление, удачно подобрать силовую установку, а машина окажется негодной. Теперь стало ясно - в первую очередь необходим анализ аэродинамических качеств С-6. Чтобы иметь по крайней мере сравнительные данные по аэродинамическому сопротивлению узлов и деталей, Сикорский создал простую коловратную установку, которая позволяла получать не только сравнительные, но и количественные данные путем замера установившихся скоростей вращения диска с закрепленной на нем испытываемой деталью. Это был грубый, но зато эффективный метод, который позволил в короткий срок сделать необходимые выводы (11230). Размах верхнего крыла был увеличен на 3 м, удлинение теперь составляло 9,67. Консоли имели подкосы с минимальным лобовым сопротивлением, проволочные расчалки сделаны парными с вложенными между ними деревянными профильными планками с общей обмоткой тесьмой. Сопротивление расчалок от этого уменьшилось вдвое. Элероны на нижнем крыле были упразднены. Фюзеляж обшивался фанерой, закрывались также фанерой кабина, </w:t>
      </w:r>
      <w:proofErr w:type="spellStart"/>
      <w:r w:rsidRPr="00131A83">
        <w:rPr>
          <w:bCs/>
          <w:color w:val="000000" w:themeColor="text1"/>
          <w:sz w:val="16"/>
          <w:szCs w:val="16"/>
        </w:rPr>
        <w:t>мотогондола</w:t>
      </w:r>
      <w:proofErr w:type="spellEnd"/>
      <w:r w:rsidRPr="00131A83">
        <w:rPr>
          <w:bCs/>
          <w:color w:val="000000" w:themeColor="text1"/>
          <w:sz w:val="16"/>
          <w:szCs w:val="16"/>
        </w:rPr>
        <w:t xml:space="preserve"> и часть веретенообразного хвоста. Радиатор площадью 7 м помещался под фюзеляжем. В марте доработанный самолет был готов и получил название С-6А (11230).</w:t>
      </w:r>
    </w:p>
    <w:p w14:paraId="39C651EE" w14:textId="77777777" w:rsidR="00770467" w:rsidRPr="00131A83" w:rsidRDefault="00770467" w:rsidP="003C1FA7">
      <w:pPr>
        <w:jc w:val="both"/>
        <w:rPr>
          <w:bCs/>
          <w:color w:val="000000" w:themeColor="text1"/>
          <w:sz w:val="16"/>
          <w:szCs w:val="16"/>
        </w:rPr>
      </w:pPr>
    </w:p>
    <w:p w14:paraId="0841EA69" w14:textId="647708D0" w:rsidR="00770467" w:rsidRPr="00131A83" w:rsidRDefault="00770467" w:rsidP="003C1FA7">
      <w:pPr>
        <w:jc w:val="both"/>
        <w:rPr>
          <w:bCs/>
          <w:color w:val="000000" w:themeColor="text1"/>
          <w:sz w:val="16"/>
          <w:szCs w:val="16"/>
        </w:rPr>
      </w:pPr>
      <w:r w:rsidRPr="00131A83">
        <w:rPr>
          <w:bCs/>
          <w:color w:val="000000" w:themeColor="text1"/>
          <w:sz w:val="16"/>
          <w:szCs w:val="16"/>
        </w:rPr>
        <w:t>29 декабря 1911 г. (1</w:t>
      </w:r>
      <w:r w:rsidR="00314C3B" w:rsidRPr="00131A83">
        <w:rPr>
          <w:bCs/>
          <w:color w:val="000000" w:themeColor="text1"/>
          <w:sz w:val="16"/>
          <w:szCs w:val="16"/>
        </w:rPr>
        <w:t>1</w:t>
      </w:r>
      <w:r w:rsidRPr="00131A83">
        <w:rPr>
          <w:bCs/>
          <w:color w:val="000000" w:themeColor="text1"/>
          <w:sz w:val="16"/>
          <w:szCs w:val="16"/>
        </w:rPr>
        <w:t xml:space="preserve"> января 1912) И. И. Сикорский установил на самолете С-6 первый русский мировой рекорд скорости с экипажем в три человека - 111 км/ч. Этим были побиты сразу три рекорда: рекорд скорости с двумя пассажирами, рекорды скорости бипланов вообще и русских самолетов в частности (92,65).</w:t>
      </w:r>
    </w:p>
    <w:p w14:paraId="63CA748A" w14:textId="77777777" w:rsidR="00770467" w:rsidRPr="00131A83" w:rsidRDefault="00770467" w:rsidP="003C1FA7">
      <w:pPr>
        <w:jc w:val="both"/>
        <w:rPr>
          <w:bCs/>
          <w:color w:val="000000" w:themeColor="text1"/>
          <w:sz w:val="16"/>
          <w:szCs w:val="16"/>
        </w:rPr>
      </w:pPr>
    </w:p>
    <w:p w14:paraId="5872B956" w14:textId="4287DCCA" w:rsidR="00314C3B"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29 декабря 1911 года (1</w:t>
      </w:r>
      <w:r w:rsidR="00314C3B" w:rsidRPr="00131A83">
        <w:rPr>
          <w:bCs/>
          <w:color w:val="000000" w:themeColor="text1"/>
          <w:sz w:val="16"/>
          <w:szCs w:val="16"/>
        </w:rPr>
        <w:t>1</w:t>
      </w:r>
      <w:r w:rsidRPr="00131A83">
        <w:rPr>
          <w:bCs/>
          <w:color w:val="000000" w:themeColor="text1"/>
          <w:sz w:val="16"/>
          <w:szCs w:val="16"/>
        </w:rPr>
        <w:t xml:space="preserve"> января 1912) Сикорский установил на этом самолете мировой рекорд скорости с экипажем в 3 человека — 111 км/ч. </w:t>
      </w:r>
      <w:r w:rsidR="00314C3B" w:rsidRPr="00131A83">
        <w:rPr>
          <w:bCs/>
          <w:color w:val="000000" w:themeColor="text1"/>
          <w:sz w:val="16"/>
          <w:szCs w:val="16"/>
        </w:rPr>
        <w:t>Самолет С-6 но схеме и размерам почти совпадал с С-5, но отличался от него более мощным двигате</w:t>
      </w:r>
      <w:r w:rsidR="00314C3B" w:rsidRPr="00131A83">
        <w:rPr>
          <w:bCs/>
          <w:color w:val="000000" w:themeColor="text1"/>
          <w:sz w:val="16"/>
          <w:szCs w:val="16"/>
        </w:rPr>
        <w:softHyphen/>
        <w:t>лем «Аргус» в 100 л.с., 3-местной гондолой, в которой летчик располагался сза</w:t>
      </w:r>
      <w:r w:rsidR="00314C3B" w:rsidRPr="00131A83">
        <w:rPr>
          <w:bCs/>
          <w:color w:val="000000" w:themeColor="text1"/>
          <w:sz w:val="16"/>
          <w:szCs w:val="16"/>
        </w:rPr>
        <w:softHyphen/>
        <w:t>ди, и более тщательной от</w:t>
      </w:r>
      <w:r w:rsidR="00314C3B" w:rsidRPr="00131A83">
        <w:rPr>
          <w:bCs/>
          <w:color w:val="000000" w:themeColor="text1"/>
          <w:sz w:val="16"/>
          <w:szCs w:val="16"/>
        </w:rPr>
        <w:softHyphen/>
        <w:t>делкой. Бензобаки обтекае</w:t>
      </w:r>
      <w:r w:rsidR="00314C3B" w:rsidRPr="00131A83">
        <w:rPr>
          <w:bCs/>
          <w:color w:val="000000" w:themeColor="text1"/>
          <w:sz w:val="16"/>
          <w:szCs w:val="16"/>
        </w:rPr>
        <w:softHyphen/>
        <w:t>мой формы крепились непо</w:t>
      </w:r>
      <w:r w:rsidR="00314C3B" w:rsidRPr="00131A83">
        <w:rPr>
          <w:bCs/>
          <w:color w:val="000000" w:themeColor="text1"/>
          <w:sz w:val="16"/>
          <w:szCs w:val="16"/>
        </w:rPr>
        <w:softHyphen/>
        <w:t>средственно к верхнему крылу. Спицы колес закры</w:t>
      </w:r>
      <w:r w:rsidR="00314C3B" w:rsidRPr="00131A83">
        <w:rPr>
          <w:bCs/>
          <w:color w:val="000000" w:themeColor="text1"/>
          <w:sz w:val="16"/>
          <w:szCs w:val="16"/>
        </w:rPr>
        <w:softHyphen/>
        <w:t>вались алюминиевыми дис</w:t>
      </w:r>
      <w:r w:rsidR="00314C3B" w:rsidRPr="00131A83">
        <w:rPr>
          <w:bCs/>
          <w:color w:val="000000" w:themeColor="text1"/>
          <w:sz w:val="16"/>
          <w:szCs w:val="16"/>
        </w:rPr>
        <w:softHyphen/>
        <w:t>ками. Обшивка, фанерная кабина и стойки тщательно отделаны. Радиатор длиной 2,5 м, изготовленный из алюминиевых трубок, уста</w:t>
      </w:r>
      <w:r w:rsidR="00314C3B" w:rsidRPr="00131A83">
        <w:rPr>
          <w:bCs/>
          <w:color w:val="000000" w:themeColor="text1"/>
          <w:sz w:val="16"/>
          <w:szCs w:val="16"/>
        </w:rPr>
        <w:softHyphen/>
        <w:t>навливался сверху хвостовой фермы. Все это вместе дава</w:t>
      </w:r>
      <w:r w:rsidR="00314C3B" w:rsidRPr="00131A83">
        <w:rPr>
          <w:bCs/>
          <w:color w:val="000000" w:themeColor="text1"/>
          <w:sz w:val="16"/>
          <w:szCs w:val="16"/>
        </w:rPr>
        <w:softHyphen/>
        <w:t>ло возможность значительно уменьшить лобовое сопро</w:t>
      </w:r>
      <w:r w:rsidR="00314C3B" w:rsidRPr="00131A83">
        <w:rPr>
          <w:bCs/>
          <w:color w:val="000000" w:themeColor="text1"/>
          <w:sz w:val="16"/>
          <w:szCs w:val="16"/>
        </w:rPr>
        <w:softHyphen/>
        <w:t xml:space="preserve">тивление. </w:t>
      </w:r>
    </w:p>
    <w:p w14:paraId="68E5CD63" w14:textId="443D0629"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lastRenderedPageBreak/>
        <w:t>В порядке дальнейшего улучшения аэродинамичес</w:t>
      </w:r>
      <w:r w:rsidRPr="00131A83">
        <w:rPr>
          <w:bCs/>
          <w:color w:val="000000" w:themeColor="text1"/>
          <w:sz w:val="16"/>
          <w:szCs w:val="16"/>
        </w:rPr>
        <w:softHyphen/>
        <w:t>ких характеристик самолета конструктор заменил хвосто</w:t>
      </w:r>
      <w:r w:rsidRPr="00131A83">
        <w:rPr>
          <w:bCs/>
          <w:color w:val="000000" w:themeColor="text1"/>
          <w:sz w:val="16"/>
          <w:szCs w:val="16"/>
        </w:rPr>
        <w:softHyphen/>
        <w:t>вую ферму фюзеляжем, ра</w:t>
      </w:r>
      <w:r w:rsidRPr="00131A83">
        <w:rPr>
          <w:bCs/>
          <w:color w:val="000000" w:themeColor="text1"/>
          <w:sz w:val="16"/>
          <w:szCs w:val="16"/>
        </w:rPr>
        <w:softHyphen/>
        <w:t>диатор перенес под фюзе</w:t>
      </w:r>
      <w:r w:rsidRPr="00131A83">
        <w:rPr>
          <w:bCs/>
          <w:color w:val="000000" w:themeColor="text1"/>
          <w:sz w:val="16"/>
          <w:szCs w:val="16"/>
        </w:rPr>
        <w:softHyphen/>
        <w:t>ляж, увеличил размах верх</w:t>
      </w:r>
      <w:r w:rsidRPr="00131A83">
        <w:rPr>
          <w:bCs/>
          <w:color w:val="000000" w:themeColor="text1"/>
          <w:sz w:val="16"/>
          <w:szCs w:val="16"/>
        </w:rPr>
        <w:softHyphen/>
        <w:t>него крыла, упразднил элероны на нижней поверх</w:t>
      </w:r>
      <w:r w:rsidRPr="00131A83">
        <w:rPr>
          <w:bCs/>
          <w:color w:val="000000" w:themeColor="text1"/>
          <w:sz w:val="16"/>
          <w:szCs w:val="16"/>
        </w:rPr>
        <w:softHyphen/>
        <w:t>ности. Проволочные расчалки для лучшей обтекае</w:t>
      </w:r>
      <w:r w:rsidRPr="00131A83">
        <w:rPr>
          <w:bCs/>
          <w:color w:val="000000" w:themeColor="text1"/>
          <w:sz w:val="16"/>
          <w:szCs w:val="16"/>
        </w:rPr>
        <w:softHyphen/>
        <w:t>мости сделал парными с вложенными между ними деревянными планками. От этого сопротивление рас</w:t>
      </w:r>
      <w:r w:rsidRPr="00131A83">
        <w:rPr>
          <w:bCs/>
          <w:color w:val="000000" w:themeColor="text1"/>
          <w:sz w:val="16"/>
          <w:szCs w:val="16"/>
        </w:rPr>
        <w:softHyphen/>
        <w:t>чалок уменьшилось вдвое (553).</w:t>
      </w:r>
    </w:p>
    <w:p w14:paraId="53054773" w14:textId="77777777" w:rsidR="00770467" w:rsidRPr="00131A83" w:rsidRDefault="00770467" w:rsidP="003C1FA7">
      <w:pPr>
        <w:shd w:val="clear" w:color="auto" w:fill="FFFFFF"/>
        <w:jc w:val="both"/>
        <w:rPr>
          <w:bCs/>
          <w:color w:val="000000" w:themeColor="text1"/>
          <w:sz w:val="16"/>
          <w:szCs w:val="16"/>
        </w:rPr>
      </w:pPr>
    </w:p>
    <w:p w14:paraId="0C92E39E" w14:textId="0ED8D6BA"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29 декабря 1911 (1</w:t>
      </w:r>
      <w:r w:rsidR="00314C3B" w:rsidRPr="00131A83">
        <w:rPr>
          <w:bCs/>
          <w:color w:val="000000" w:themeColor="text1"/>
          <w:sz w:val="16"/>
          <w:szCs w:val="16"/>
        </w:rPr>
        <w:t>1</w:t>
      </w:r>
      <w:r w:rsidRPr="00131A83">
        <w:rPr>
          <w:bCs/>
          <w:color w:val="000000" w:themeColor="text1"/>
          <w:sz w:val="16"/>
          <w:szCs w:val="16"/>
        </w:rPr>
        <w:t xml:space="preserve"> января 1912) конструктор Игорь Иванович Сикорский на своем </w:t>
      </w:r>
      <w:proofErr w:type="spellStart"/>
      <w:r w:rsidRPr="00131A83">
        <w:rPr>
          <w:bCs/>
          <w:color w:val="000000" w:themeColor="text1"/>
          <w:sz w:val="16"/>
          <w:szCs w:val="16"/>
        </w:rPr>
        <w:t>рамолете</w:t>
      </w:r>
      <w:proofErr w:type="spellEnd"/>
      <w:r w:rsidRPr="00131A83">
        <w:rPr>
          <w:bCs/>
          <w:color w:val="000000" w:themeColor="text1"/>
          <w:sz w:val="16"/>
          <w:szCs w:val="16"/>
        </w:rPr>
        <w:t xml:space="preserve"> С-6 ("Сикорский -б") с двигателем Аргус в 100 л. с., имея на борту двух пассажиров, установил всероссийский рекорд </w:t>
      </w:r>
      <w:proofErr w:type="spellStart"/>
      <w:r w:rsidRPr="00131A83">
        <w:rPr>
          <w:bCs/>
          <w:color w:val="000000" w:themeColor="text1"/>
          <w:sz w:val="16"/>
          <w:szCs w:val="16"/>
        </w:rPr>
        <w:t>скороссти</w:t>
      </w:r>
      <w:proofErr w:type="spellEnd"/>
      <w:r w:rsidRPr="00131A83">
        <w:rPr>
          <w:bCs/>
          <w:color w:val="000000" w:themeColor="text1"/>
          <w:sz w:val="16"/>
          <w:szCs w:val="16"/>
        </w:rPr>
        <w:t xml:space="preserve"> полета - 111 км/час. Этот самолет был прямым развитием предыдущих типов С-3, С-4 и С-5. С-5 в августе 1911 г. с успехом применялся на Киевских маневрах, и 18 августа И. И. Сикорский на нем сдал экзамен на звание пилота-авиатора ("Техника воздухоплавания”, 1912, № 3, стр. 168-172).</w:t>
      </w:r>
    </w:p>
    <w:p w14:paraId="7A32D9E5" w14:textId="77777777" w:rsidR="00770467" w:rsidRPr="00131A83" w:rsidRDefault="00770467" w:rsidP="003C1FA7">
      <w:pPr>
        <w:shd w:val="clear" w:color="auto" w:fill="FFFFFF"/>
        <w:jc w:val="both"/>
        <w:rPr>
          <w:bCs/>
          <w:color w:val="000000" w:themeColor="text1"/>
          <w:sz w:val="16"/>
          <w:szCs w:val="16"/>
        </w:rPr>
      </w:pPr>
    </w:p>
    <w:p w14:paraId="136138AA" w14:textId="6681DE14" w:rsidR="00770467" w:rsidRPr="00131A83" w:rsidRDefault="00770467" w:rsidP="003C1FA7">
      <w:pPr>
        <w:jc w:val="both"/>
        <w:rPr>
          <w:bCs/>
          <w:i/>
          <w:color w:val="000000" w:themeColor="text1"/>
          <w:sz w:val="16"/>
          <w:szCs w:val="16"/>
        </w:rPr>
      </w:pPr>
      <w:r w:rsidRPr="00131A83">
        <w:rPr>
          <w:bCs/>
          <w:i/>
          <w:color w:val="000000" w:themeColor="text1"/>
          <w:sz w:val="16"/>
          <w:szCs w:val="16"/>
        </w:rPr>
        <w:t>Жизнь и внутренняя политика:</w:t>
      </w:r>
    </w:p>
    <w:p w14:paraId="13C7829D" w14:textId="77777777" w:rsidR="00770467" w:rsidRPr="00131A83" w:rsidRDefault="00770467" w:rsidP="003C1FA7">
      <w:pPr>
        <w:jc w:val="both"/>
        <w:rPr>
          <w:bCs/>
          <w:i/>
          <w:color w:val="000000" w:themeColor="text1"/>
          <w:sz w:val="16"/>
          <w:szCs w:val="16"/>
        </w:rPr>
      </w:pPr>
    </w:p>
    <w:p w14:paraId="67EA84FE" w14:textId="7BD04B0C" w:rsidR="00770467" w:rsidRPr="00131A83" w:rsidRDefault="00770467" w:rsidP="003C1FA7">
      <w:pPr>
        <w:jc w:val="both"/>
        <w:rPr>
          <w:bCs/>
          <w:color w:val="000000" w:themeColor="text1"/>
          <w:sz w:val="16"/>
          <w:szCs w:val="16"/>
        </w:rPr>
      </w:pPr>
      <w:r w:rsidRPr="00131A83">
        <w:rPr>
          <w:bCs/>
          <w:color w:val="000000" w:themeColor="text1"/>
          <w:sz w:val="16"/>
          <w:szCs w:val="16"/>
        </w:rPr>
        <w:t>29 декабря в 1911 году</w:t>
      </w:r>
      <w:r w:rsidR="00314C3B" w:rsidRPr="00131A83">
        <w:rPr>
          <w:bCs/>
          <w:color w:val="000000" w:themeColor="text1"/>
          <w:sz w:val="16"/>
          <w:szCs w:val="16"/>
        </w:rPr>
        <w:t xml:space="preserve"> (11</w:t>
      </w:r>
      <w:r w:rsidRPr="00131A83">
        <w:rPr>
          <w:bCs/>
          <w:color w:val="000000" w:themeColor="text1"/>
          <w:sz w:val="16"/>
          <w:szCs w:val="16"/>
        </w:rPr>
        <w:t xml:space="preserve"> </w:t>
      </w:r>
      <w:r w:rsidR="00314C3B" w:rsidRPr="00131A83">
        <w:rPr>
          <w:bCs/>
          <w:color w:val="000000" w:themeColor="text1"/>
          <w:sz w:val="16"/>
          <w:szCs w:val="16"/>
        </w:rPr>
        <w:t xml:space="preserve">января 1912 ш.) </w:t>
      </w:r>
      <w:r w:rsidRPr="00131A83">
        <w:rPr>
          <w:bCs/>
          <w:color w:val="000000" w:themeColor="text1"/>
          <w:sz w:val="16"/>
          <w:szCs w:val="16"/>
        </w:rPr>
        <w:t>в Москве появился маршрут легендарной "Аннушки" - трамвая "А". Первые трамваи появились на московских улицах в 1899 году. С тех далеких пор труженик-трамвай верно служит москвичам. Все началось с электрификации небольшой (3,5 километра) линии конки - так в старину называли конно-железную дорогу, предшественницу трамвая, вагоны которой тянули по рельсам лошади. Первый маршрут «электрической городской железной дороги», как тогда торжественно называли трамвай, проходил от Бутырской заставы (нынешнего Савеловского вокзала) по Нижней и Верхней Масловке. Новый транспорт первопрестольной сразу же полюбился москвичам, началось его бурное развитие. Если в 1905 году, когда закончилось строительство первой очереди, было перевезено лишь два миллиона пассажиров, то уже в 1915 году это число возросло до 382 миллионов, насчитывалось 34 трамвайных маршрута, протяженность линий возросла до 311 километров. Тогда же появились знаменитые «буквенные» маршруты - любимые москвичами «Аннушка», курсировавшая по Бульварному кольцу и Москворецкой набережной (с декабря 1911 года) и «Букашка» - на всем протяжении Садового кольца (с тех пор Бульварное кольцо москвичи именовали «кольцом А», а Садовое – «кольцом Б»). Троллейбус Б, ныне курсирующий по Садовому, унаследовал свое имя именно от «Букашки». Старожилы помнят также и «Верочку» (маршрут В), которая связывала по кольцу Таганку с районом Автозаводской. В Сокольниках ходил маршрут «СК» - Сокольническое кольцо. Вскоре трамвайные пути пролегли по всем центральным улицам Москвы, они проходили даже по Красной площади, а на окраинах уходили за город, в дачные поселки - Сокольники, Богородское, Воробьевы горы. Имелось семь депо, вагоноремонтный завод (СВАРЗ). В ту пору трамвай был единственным видом общественного городского транспорта. Не было ни автобусов, ни тем более троллейбусов и метро, появившегося лишь в 1935-м году. Вначале вагоны трамвая были импортными - в основном бельгийскими, английскими и немецкими. В 1909 году в Москву впервые поступили отечественные вагоны Ф (так называемые «фонарные») производства Коломенского завода. Свое название они получили из-за «светового фонаря» - возвышения крыши вдоль середины салона для освещения. Эти вагоны отличались необыкновенной прочностью и надежностью и прослужили москвичам до 1960 года (14875).</w:t>
      </w:r>
    </w:p>
    <w:p w14:paraId="2AFCFAD0" w14:textId="77777777" w:rsidR="00770467" w:rsidRPr="00131A83" w:rsidRDefault="00770467" w:rsidP="003C1FA7">
      <w:pPr>
        <w:jc w:val="both"/>
        <w:rPr>
          <w:bCs/>
          <w:color w:val="000000" w:themeColor="text1"/>
          <w:sz w:val="16"/>
          <w:szCs w:val="16"/>
        </w:rPr>
      </w:pPr>
    </w:p>
    <w:p w14:paraId="0246FB06" w14:textId="77777777" w:rsidR="00770467" w:rsidRPr="00131A83" w:rsidRDefault="00770467" w:rsidP="003C1FA7">
      <w:pPr>
        <w:jc w:val="both"/>
        <w:rPr>
          <w:bCs/>
          <w:i/>
          <w:color w:val="000000" w:themeColor="text1"/>
          <w:sz w:val="16"/>
          <w:szCs w:val="16"/>
        </w:rPr>
      </w:pPr>
      <w:r w:rsidRPr="00131A83">
        <w:rPr>
          <w:bCs/>
          <w:i/>
          <w:color w:val="000000" w:themeColor="text1"/>
          <w:sz w:val="16"/>
          <w:szCs w:val="16"/>
        </w:rPr>
        <w:t>Другие оборонные отрасли:</w:t>
      </w:r>
    </w:p>
    <w:p w14:paraId="7818C44E" w14:textId="77777777" w:rsidR="00770467" w:rsidRPr="00131A83" w:rsidRDefault="00770467" w:rsidP="003C1FA7">
      <w:pPr>
        <w:jc w:val="both"/>
        <w:rPr>
          <w:bCs/>
          <w:i/>
          <w:color w:val="000000" w:themeColor="text1"/>
          <w:sz w:val="16"/>
          <w:szCs w:val="16"/>
        </w:rPr>
      </w:pPr>
    </w:p>
    <w:p w14:paraId="692FEE34" w14:textId="52F08EF0" w:rsidR="00770467" w:rsidRPr="00131A83" w:rsidRDefault="00770467" w:rsidP="003C1FA7">
      <w:pPr>
        <w:pStyle w:val="p1"/>
        <w:spacing w:before="0" w:beforeAutospacing="0" w:after="0" w:afterAutospacing="0"/>
        <w:jc w:val="both"/>
        <w:rPr>
          <w:bCs/>
          <w:color w:val="000000" w:themeColor="text1"/>
          <w:sz w:val="16"/>
          <w:szCs w:val="16"/>
        </w:rPr>
      </w:pPr>
      <w:r w:rsidRPr="00131A83">
        <w:rPr>
          <w:bCs/>
          <w:color w:val="000000" w:themeColor="text1"/>
          <w:sz w:val="16"/>
          <w:szCs w:val="16"/>
        </w:rPr>
        <w:t xml:space="preserve">30 декабря 1911 г. </w:t>
      </w:r>
      <w:r w:rsidR="00314C3B" w:rsidRPr="00131A83">
        <w:rPr>
          <w:bCs/>
          <w:color w:val="000000" w:themeColor="text1"/>
          <w:sz w:val="16"/>
          <w:szCs w:val="16"/>
        </w:rPr>
        <w:t xml:space="preserve">(12 января 1912 г.) </w:t>
      </w:r>
      <w:r w:rsidRPr="00131A83">
        <w:rPr>
          <w:bCs/>
          <w:color w:val="000000" w:themeColor="text1"/>
          <w:sz w:val="16"/>
          <w:szCs w:val="16"/>
        </w:rPr>
        <w:t>газета «Новое время», в отчете о действиях русских войск при вторжении в Персию писала: «Венцом дела будет, конечно, устройство военно-автомобильного завода в России, не менее нужного, чем судостроительные, иначе мы будем в зависимости от европейских фирм». Но рекомендация пришлась не ко времени. Действенных усилий в поиске путей для решения этой проблемы так и не было предпринято (18366).</w:t>
      </w:r>
    </w:p>
    <w:p w14:paraId="6ED23A32" w14:textId="77777777" w:rsidR="00770467" w:rsidRPr="00131A83" w:rsidRDefault="00770467" w:rsidP="003C1FA7">
      <w:pPr>
        <w:pStyle w:val="p1"/>
        <w:spacing w:before="0" w:beforeAutospacing="0" w:after="0" w:afterAutospacing="0"/>
        <w:jc w:val="both"/>
        <w:rPr>
          <w:bCs/>
          <w:color w:val="000000" w:themeColor="text1"/>
          <w:sz w:val="16"/>
          <w:szCs w:val="16"/>
        </w:rPr>
      </w:pPr>
    </w:p>
    <w:p w14:paraId="120F934B" w14:textId="530CF1B0" w:rsidR="00770467" w:rsidRPr="00131A83" w:rsidRDefault="00770467" w:rsidP="003C1FA7">
      <w:pPr>
        <w:pStyle w:val="p1"/>
        <w:spacing w:before="0" w:beforeAutospacing="0" w:after="0" w:afterAutospacing="0"/>
        <w:jc w:val="both"/>
        <w:rPr>
          <w:bCs/>
          <w:color w:val="000000" w:themeColor="text1"/>
          <w:sz w:val="16"/>
          <w:szCs w:val="16"/>
        </w:rPr>
      </w:pPr>
      <w:r w:rsidRPr="00131A83">
        <w:rPr>
          <w:bCs/>
          <w:color w:val="000000" w:themeColor="text1"/>
          <w:sz w:val="16"/>
          <w:szCs w:val="16"/>
        </w:rPr>
        <w:t xml:space="preserve">30 декабря 1911 г. </w:t>
      </w:r>
      <w:r w:rsidR="001B461F" w:rsidRPr="00131A83">
        <w:rPr>
          <w:bCs/>
          <w:color w:val="000000" w:themeColor="text1"/>
          <w:sz w:val="16"/>
          <w:szCs w:val="16"/>
        </w:rPr>
        <w:t xml:space="preserve">(12 января 1912 г.) </w:t>
      </w:r>
      <w:r w:rsidRPr="00131A83">
        <w:rPr>
          <w:bCs/>
          <w:color w:val="000000" w:themeColor="text1"/>
          <w:sz w:val="16"/>
          <w:szCs w:val="16"/>
        </w:rPr>
        <w:t>«Новое время» с отчетом о действиях русских войск при вторжении в Персию писало:: «Венцом дела будет, конечно, устройство военно-автомобильного завода в России, не менее нужного, чем судостроительные, иначе мы будем в зависимости от европейских фирм» (18409).</w:t>
      </w:r>
    </w:p>
    <w:p w14:paraId="7A9252EC" w14:textId="77777777" w:rsidR="00770467" w:rsidRPr="00131A83" w:rsidRDefault="00770467" w:rsidP="003C1FA7">
      <w:pPr>
        <w:pStyle w:val="p1"/>
        <w:spacing w:before="0" w:beforeAutospacing="0" w:after="0" w:afterAutospacing="0"/>
        <w:jc w:val="both"/>
        <w:rPr>
          <w:bCs/>
          <w:color w:val="000000" w:themeColor="text1"/>
          <w:sz w:val="16"/>
          <w:szCs w:val="16"/>
        </w:rPr>
      </w:pPr>
    </w:p>
    <w:p w14:paraId="5A842E28"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Авиация:</w:t>
      </w:r>
    </w:p>
    <w:p w14:paraId="1BEB8947" w14:textId="77777777" w:rsidR="00770467" w:rsidRPr="00131A83" w:rsidRDefault="00770467" w:rsidP="003C1FA7">
      <w:pPr>
        <w:shd w:val="clear" w:color="auto" w:fill="FFFFFF"/>
        <w:jc w:val="both"/>
        <w:rPr>
          <w:bCs/>
          <w:color w:val="000000" w:themeColor="text1"/>
          <w:sz w:val="16"/>
          <w:szCs w:val="16"/>
        </w:rPr>
      </w:pPr>
    </w:p>
    <w:p w14:paraId="35FE2CFB"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31 декабря 1911 г. (13 января 1912) формирование отряда было закончено при Сибирском воздухоплавательном батальоне. В середине июня 1912 г. был сформирован авиационный отряд при 7-й воздухоплавательной роте (в Киеве). Рассылать самолеты отрядам Главное инженерное управление начало только летом 1912 г., хотя с заводов они стали поступать значительно раньше (278).</w:t>
      </w:r>
    </w:p>
    <w:p w14:paraId="731057E5" w14:textId="77777777" w:rsidR="00770467" w:rsidRPr="00131A83" w:rsidRDefault="00770467" w:rsidP="003C1FA7">
      <w:pPr>
        <w:jc w:val="both"/>
        <w:rPr>
          <w:bCs/>
          <w:color w:val="000000" w:themeColor="text1"/>
          <w:sz w:val="16"/>
          <w:szCs w:val="16"/>
        </w:rPr>
      </w:pPr>
    </w:p>
    <w:p w14:paraId="6800CE59" w14:textId="4D6460FB" w:rsidR="003C1FA7" w:rsidRPr="002D65D1" w:rsidRDefault="003C1FA7" w:rsidP="003C1FA7">
      <w:pPr>
        <w:jc w:val="both"/>
        <w:rPr>
          <w:color w:val="0070C0"/>
          <w:sz w:val="16"/>
          <w:szCs w:val="16"/>
          <w:lang w:bidi="en-US"/>
        </w:rPr>
      </w:pPr>
      <w:r>
        <w:rPr>
          <w:color w:val="0070C0"/>
          <w:sz w:val="16"/>
          <w:szCs w:val="16"/>
          <w:lang w:bidi="en-US"/>
        </w:rPr>
        <w:t>31 декабря 1911 г. (</w:t>
      </w:r>
      <w:r w:rsidRPr="002D65D1">
        <w:rPr>
          <w:color w:val="0070C0"/>
          <w:sz w:val="16"/>
          <w:szCs w:val="16"/>
          <w:lang w:bidi="en-US"/>
        </w:rPr>
        <w:t>13 января 1912 г.</w:t>
      </w:r>
      <w:r>
        <w:rPr>
          <w:color w:val="0070C0"/>
          <w:sz w:val="16"/>
          <w:szCs w:val="16"/>
          <w:lang w:bidi="en-US"/>
        </w:rPr>
        <w:t>)</w:t>
      </w:r>
      <w:r w:rsidRPr="002D65D1">
        <w:rPr>
          <w:color w:val="0070C0"/>
          <w:sz w:val="16"/>
          <w:szCs w:val="16"/>
          <w:lang w:bidi="en-US"/>
        </w:rPr>
        <w:t xml:space="preserve"> в составе Сибирского воздухоплавательного общества в Спасском под Владивостоком было образовано Сибирское АО. 19 мая 1913 г. он стал 1-м Сибирским КАО (23525).</w:t>
      </w:r>
    </w:p>
    <w:p w14:paraId="01F90D4B" w14:textId="77777777" w:rsidR="003C1FA7" w:rsidRPr="002D65D1" w:rsidRDefault="003C1FA7" w:rsidP="003C1FA7">
      <w:pPr>
        <w:jc w:val="both"/>
        <w:rPr>
          <w:color w:val="0070C0"/>
          <w:sz w:val="16"/>
          <w:szCs w:val="16"/>
        </w:rPr>
      </w:pPr>
    </w:p>
    <w:p w14:paraId="5B64C151" w14:textId="77777777" w:rsidR="00770467" w:rsidRPr="00131A83" w:rsidRDefault="00770467" w:rsidP="003C1FA7">
      <w:pPr>
        <w:jc w:val="both"/>
        <w:rPr>
          <w:bCs/>
          <w:i/>
          <w:color w:val="000000" w:themeColor="text1"/>
          <w:sz w:val="16"/>
          <w:szCs w:val="16"/>
        </w:rPr>
      </w:pPr>
      <w:r w:rsidRPr="00131A83">
        <w:rPr>
          <w:bCs/>
          <w:i/>
          <w:color w:val="000000" w:themeColor="text1"/>
          <w:sz w:val="16"/>
          <w:szCs w:val="16"/>
        </w:rPr>
        <w:t>За рубежом:</w:t>
      </w:r>
    </w:p>
    <w:p w14:paraId="43591505" w14:textId="77777777" w:rsidR="00770467" w:rsidRPr="00131A83" w:rsidRDefault="00770467" w:rsidP="003C1FA7">
      <w:pPr>
        <w:jc w:val="both"/>
        <w:rPr>
          <w:bCs/>
          <w:sz w:val="16"/>
          <w:szCs w:val="16"/>
        </w:rPr>
      </w:pPr>
    </w:p>
    <w:p w14:paraId="4B883D6D" w14:textId="77777777" w:rsidR="00770467" w:rsidRPr="00131A83" w:rsidRDefault="00770467" w:rsidP="003C1FA7">
      <w:pPr>
        <w:jc w:val="both"/>
        <w:rPr>
          <w:bCs/>
          <w:color w:val="000000" w:themeColor="text1"/>
          <w:spacing w:val="-3"/>
          <w:sz w:val="16"/>
          <w:szCs w:val="16"/>
        </w:rPr>
      </w:pPr>
      <w:r w:rsidRPr="00131A83">
        <w:rPr>
          <w:bCs/>
          <w:color w:val="000000" w:themeColor="text1"/>
          <w:spacing w:val="-3"/>
          <w:sz w:val="16"/>
          <w:szCs w:val="16"/>
        </w:rPr>
        <w:t xml:space="preserve">31 декабря 1911 (13 января 1912) года Нагель и </w:t>
      </w:r>
      <w:proofErr w:type="spellStart"/>
      <w:r w:rsidRPr="00131A83">
        <w:rPr>
          <w:bCs/>
          <w:color w:val="000000" w:themeColor="text1"/>
          <w:spacing w:val="-3"/>
          <w:sz w:val="16"/>
          <w:szCs w:val="16"/>
        </w:rPr>
        <w:t>В.А.Михайлов</w:t>
      </w:r>
      <w:proofErr w:type="spellEnd"/>
      <w:r w:rsidRPr="00131A83">
        <w:rPr>
          <w:bCs/>
          <w:color w:val="000000" w:themeColor="text1"/>
          <w:spacing w:val="-3"/>
          <w:sz w:val="16"/>
          <w:szCs w:val="16"/>
        </w:rPr>
        <w:t xml:space="preserve"> на специально подготовленном "С24-55 Монако" отправились на ралли "Монте-Карло", где заняли 9 место в общем зачёте и "Первый приз маршрутов", произведя, между прочим, сенсацию среди французских специалистов алюминиевыми поршнями (18376).</w:t>
      </w:r>
    </w:p>
    <w:p w14:paraId="44A96BEB" w14:textId="77777777" w:rsidR="00770467" w:rsidRPr="00131A83" w:rsidRDefault="00770467" w:rsidP="003C1FA7">
      <w:pPr>
        <w:jc w:val="both"/>
        <w:rPr>
          <w:bCs/>
          <w:color w:val="000000" w:themeColor="text1"/>
          <w:spacing w:val="-3"/>
          <w:sz w:val="16"/>
          <w:szCs w:val="16"/>
        </w:rPr>
      </w:pPr>
    </w:p>
    <w:p w14:paraId="329DF0BC"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Самолетостроение:</w:t>
      </w:r>
    </w:p>
    <w:p w14:paraId="70293862" w14:textId="77777777" w:rsidR="00770467" w:rsidRPr="00131A83" w:rsidRDefault="00770467" w:rsidP="003C1FA7">
      <w:pPr>
        <w:shd w:val="clear" w:color="auto" w:fill="FFFFFF"/>
        <w:jc w:val="both"/>
        <w:rPr>
          <w:bCs/>
          <w:color w:val="000000" w:themeColor="text1"/>
          <w:sz w:val="16"/>
          <w:szCs w:val="16"/>
        </w:rPr>
      </w:pPr>
    </w:p>
    <w:p w14:paraId="7864EA81" w14:textId="77777777" w:rsidR="00770467" w:rsidRPr="00131A83" w:rsidRDefault="00770467" w:rsidP="003C1FA7">
      <w:pPr>
        <w:pStyle w:val="aff0"/>
        <w:shd w:val="clear" w:color="auto" w:fill="FFFFFF"/>
        <w:spacing w:before="0" w:beforeAutospacing="0" w:after="0" w:afterAutospacing="0"/>
        <w:jc w:val="both"/>
        <w:rPr>
          <w:bCs/>
          <w:color w:val="0070C0"/>
          <w:sz w:val="16"/>
          <w:szCs w:val="16"/>
        </w:rPr>
      </w:pPr>
      <w:r w:rsidRPr="00131A83">
        <w:rPr>
          <w:bCs/>
          <w:color w:val="0070C0"/>
          <w:sz w:val="16"/>
          <w:szCs w:val="16"/>
        </w:rPr>
        <w:t>В декабре 1911 года Военный совет принял решение заказать «Дуксу» шесть «Фарманов» и два «Блерио». Такие же заказы получили и три других русских завода: ПРТВ, РБВЗ и «</w:t>
      </w:r>
      <w:proofErr w:type="spellStart"/>
      <w:r w:rsidRPr="00131A83">
        <w:rPr>
          <w:bCs/>
          <w:color w:val="0070C0"/>
          <w:sz w:val="16"/>
          <w:szCs w:val="16"/>
        </w:rPr>
        <w:t>Авиата</w:t>
      </w:r>
      <w:proofErr w:type="spellEnd"/>
      <w:r w:rsidRPr="00131A83">
        <w:rPr>
          <w:bCs/>
          <w:color w:val="0070C0"/>
          <w:sz w:val="16"/>
          <w:szCs w:val="16"/>
        </w:rPr>
        <w:t>». С этого заказа у «Дукса» началась эра главного поставщика военных самолетов. Тем более, что он являлся единственным официальным представителем французских фирм «Фарман», «Блерио» и «</w:t>
      </w:r>
      <w:proofErr w:type="spellStart"/>
      <w:r w:rsidRPr="00131A83">
        <w:rPr>
          <w:bCs/>
          <w:color w:val="0070C0"/>
          <w:sz w:val="16"/>
          <w:szCs w:val="16"/>
        </w:rPr>
        <w:t>Ньюпор</w:t>
      </w:r>
      <w:proofErr w:type="spellEnd"/>
      <w:r w:rsidRPr="00131A83">
        <w:rPr>
          <w:bCs/>
          <w:color w:val="0070C0"/>
          <w:sz w:val="16"/>
          <w:szCs w:val="16"/>
        </w:rPr>
        <w:t xml:space="preserve">». В 1912 году было построено 40 боевых аэропланов, а в 1913 году – 76. Их использовали как учебные, разведочные, связные, </w:t>
      </w:r>
      <w:proofErr w:type="spellStart"/>
      <w:r w:rsidRPr="00131A83">
        <w:rPr>
          <w:bCs/>
          <w:color w:val="0070C0"/>
          <w:sz w:val="16"/>
          <w:szCs w:val="16"/>
        </w:rPr>
        <w:t>фоторазведочные</w:t>
      </w:r>
      <w:proofErr w:type="spellEnd"/>
      <w:r w:rsidRPr="00131A83">
        <w:rPr>
          <w:bCs/>
          <w:color w:val="0070C0"/>
          <w:sz w:val="16"/>
          <w:szCs w:val="16"/>
        </w:rPr>
        <w:t>, штабные и пр. (19826).</w:t>
      </w:r>
    </w:p>
    <w:p w14:paraId="52854E13" w14:textId="77777777" w:rsidR="00770467" w:rsidRPr="00131A83" w:rsidRDefault="00770467" w:rsidP="003C1FA7">
      <w:pPr>
        <w:pStyle w:val="aff0"/>
        <w:shd w:val="clear" w:color="auto" w:fill="FFFFFF"/>
        <w:spacing w:before="0" w:beforeAutospacing="0" w:after="0" w:afterAutospacing="0"/>
        <w:jc w:val="both"/>
        <w:rPr>
          <w:bCs/>
          <w:color w:val="0070C0"/>
          <w:sz w:val="16"/>
          <w:szCs w:val="16"/>
        </w:rPr>
      </w:pPr>
    </w:p>
    <w:p w14:paraId="16627A75" w14:textId="72E9DC5F" w:rsidR="005F6B6D" w:rsidRPr="00131A83" w:rsidRDefault="005F6B6D" w:rsidP="003C1FA7">
      <w:pPr>
        <w:jc w:val="both"/>
        <w:rPr>
          <w:bCs/>
          <w:color w:val="000000" w:themeColor="text1"/>
          <w:sz w:val="16"/>
          <w:szCs w:val="16"/>
        </w:rPr>
      </w:pPr>
      <w:r w:rsidRPr="00131A83">
        <w:rPr>
          <w:bCs/>
          <w:color w:val="000000" w:themeColor="text1"/>
          <w:sz w:val="16"/>
          <w:szCs w:val="16"/>
        </w:rPr>
        <w:t xml:space="preserve">В декабре 1911 года Игорь Сикорский стал делать чертежи, расчеты и обдумывать внешний вид большого двухмоторного самолета. Публично свою идею о создании такого самолета Сикорский высказал 5 февраля 1912 года в докладе на общем собрании членов воздухоплавательного кружка Киевского политехнического института, где и продемонстрировал такой проект. </w:t>
      </w:r>
    </w:p>
    <w:p w14:paraId="5B0090FA" w14:textId="77777777" w:rsidR="005F6B6D" w:rsidRPr="00131A83" w:rsidRDefault="005F6B6D" w:rsidP="003C1FA7">
      <w:pPr>
        <w:jc w:val="both"/>
        <w:rPr>
          <w:bCs/>
          <w:color w:val="000000" w:themeColor="text1"/>
          <w:sz w:val="16"/>
          <w:szCs w:val="16"/>
        </w:rPr>
      </w:pPr>
      <w:r w:rsidRPr="00131A83">
        <w:rPr>
          <w:bCs/>
          <w:color w:val="000000" w:themeColor="text1"/>
          <w:sz w:val="16"/>
          <w:szCs w:val="16"/>
        </w:rPr>
        <w:t xml:space="preserve">Морское ведомство всячески стремилось удержать Сикорского на службе у себя и было готово повысить ему жалованье до 500 рублей в месяц. 10 января 1913 года между авиатором-конструктором Сикорским и главным командиром Петербургского порта был заключен договор, одним из условий которого было «Изобретения — собственность Сикорского. Преимущественное право приобретения — морскому ведомству». </w:t>
      </w:r>
    </w:p>
    <w:p w14:paraId="3FC6A2AF" w14:textId="77777777" w:rsidR="005F6B6D" w:rsidRPr="00131A83" w:rsidRDefault="005F6B6D" w:rsidP="003C1FA7">
      <w:pPr>
        <w:jc w:val="both"/>
        <w:rPr>
          <w:bCs/>
          <w:color w:val="000000" w:themeColor="text1"/>
          <w:sz w:val="16"/>
          <w:szCs w:val="16"/>
        </w:rPr>
      </w:pPr>
      <w:r w:rsidRPr="00131A83">
        <w:rPr>
          <w:bCs/>
          <w:color w:val="000000" w:themeColor="text1"/>
          <w:sz w:val="16"/>
          <w:szCs w:val="16"/>
        </w:rPr>
        <w:t xml:space="preserve">Но так уж получилось, что Русско-Балтийский завод не выполнил заказ на изготовление гидросамолетов С-10 в положенный срок. Во-первых, эта машина после постройки потребовала значительных доработок конструкции, а во-вторых, она оказалась недостаточно мореходной: при небольшом волнении пропеллер задевал за воду. Первый самолет был готов в конце июля и при испытании 6 августа был разбит летчиком завода </w:t>
      </w:r>
      <w:proofErr w:type="spellStart"/>
      <w:r w:rsidRPr="00131A83">
        <w:rPr>
          <w:bCs/>
          <w:color w:val="000000" w:themeColor="text1"/>
          <w:sz w:val="16"/>
          <w:szCs w:val="16"/>
        </w:rPr>
        <w:t>Алехновичем</w:t>
      </w:r>
      <w:proofErr w:type="spellEnd"/>
      <w:r w:rsidRPr="00131A83">
        <w:rPr>
          <w:bCs/>
          <w:color w:val="000000" w:themeColor="text1"/>
          <w:sz w:val="16"/>
          <w:szCs w:val="16"/>
        </w:rPr>
        <w:t xml:space="preserve">. [40] Второй самолет поступил уже в конце августа, и сдача его затянулась до октября. </w:t>
      </w:r>
    </w:p>
    <w:p w14:paraId="425BE193" w14:textId="77777777" w:rsidR="005F6B6D" w:rsidRPr="00131A83" w:rsidRDefault="005F6B6D" w:rsidP="003C1FA7">
      <w:pPr>
        <w:shd w:val="clear" w:color="auto" w:fill="FFFFFF"/>
        <w:jc w:val="both"/>
        <w:rPr>
          <w:bCs/>
          <w:color w:val="000000" w:themeColor="text1"/>
          <w:sz w:val="16"/>
          <w:szCs w:val="16"/>
        </w:rPr>
      </w:pPr>
    </w:p>
    <w:p w14:paraId="6D161BD7" w14:textId="77777777" w:rsidR="000F36A9" w:rsidRPr="00131A83" w:rsidRDefault="000F36A9" w:rsidP="003C1FA7">
      <w:pPr>
        <w:jc w:val="both"/>
        <w:rPr>
          <w:bCs/>
          <w:color w:val="0070C0"/>
          <w:sz w:val="16"/>
          <w:szCs w:val="16"/>
        </w:rPr>
      </w:pPr>
      <w:r w:rsidRPr="00131A83">
        <w:rPr>
          <w:bCs/>
          <w:color w:val="0070C0"/>
          <w:sz w:val="16"/>
          <w:szCs w:val="16"/>
        </w:rPr>
        <w:t>В декабре 1911 года Россия направила фирме «</w:t>
      </w:r>
      <w:proofErr w:type="spellStart"/>
      <w:r w:rsidRPr="00131A83">
        <w:rPr>
          <w:bCs/>
          <w:color w:val="0070C0"/>
          <w:sz w:val="16"/>
          <w:szCs w:val="16"/>
        </w:rPr>
        <w:t>Кер</w:t>
      </w:r>
      <w:r w:rsidRPr="00131A83">
        <w:rPr>
          <w:bCs/>
          <w:color w:val="0070C0"/>
          <w:sz w:val="16"/>
          <w:szCs w:val="16"/>
        </w:rPr>
        <w:softHyphen/>
        <w:t>тисс</w:t>
      </w:r>
      <w:proofErr w:type="spellEnd"/>
      <w:r w:rsidRPr="00131A83">
        <w:rPr>
          <w:bCs/>
          <w:color w:val="0070C0"/>
          <w:sz w:val="16"/>
          <w:szCs w:val="16"/>
        </w:rPr>
        <w:t>» первый заказ—на двухместный поплавковый са</w:t>
      </w:r>
      <w:r w:rsidRPr="00131A83">
        <w:rPr>
          <w:bCs/>
          <w:color w:val="0070C0"/>
          <w:sz w:val="16"/>
          <w:szCs w:val="16"/>
        </w:rPr>
        <w:softHyphen/>
        <w:t xml:space="preserve">молет. Кроме поплавка он имел и колеса, т.е. являлся «амфибией». «Ввиду выяснившихся отличных качеств гидропланов </w:t>
      </w:r>
      <w:proofErr w:type="spellStart"/>
      <w:r w:rsidRPr="00131A83">
        <w:rPr>
          <w:bCs/>
          <w:color w:val="0070C0"/>
          <w:sz w:val="16"/>
          <w:szCs w:val="16"/>
        </w:rPr>
        <w:t>Кертисса</w:t>
      </w:r>
      <w:proofErr w:type="spellEnd"/>
      <w:r w:rsidRPr="00131A83">
        <w:rPr>
          <w:bCs/>
          <w:color w:val="0070C0"/>
          <w:sz w:val="16"/>
          <w:szCs w:val="16"/>
        </w:rPr>
        <w:t>, Главным инженерным управле</w:t>
      </w:r>
      <w:r w:rsidRPr="00131A83">
        <w:rPr>
          <w:bCs/>
          <w:color w:val="0070C0"/>
          <w:sz w:val="16"/>
          <w:szCs w:val="16"/>
        </w:rPr>
        <w:softHyphen/>
        <w:t>нием был приобретен для испытания такой аппарат, приспособленный для подъемов и спусков на воду и на землю...</w:t>
      </w:r>
      <w:proofErr w:type="gramStart"/>
      <w:r w:rsidRPr="00131A83">
        <w:rPr>
          <w:bCs/>
          <w:color w:val="0070C0"/>
          <w:sz w:val="16"/>
          <w:szCs w:val="16"/>
        </w:rPr>
        <w:t>»,—</w:t>
      </w:r>
      <w:proofErr w:type="gramEnd"/>
      <w:r w:rsidRPr="00131A83">
        <w:rPr>
          <w:bCs/>
          <w:color w:val="0070C0"/>
          <w:sz w:val="16"/>
          <w:szCs w:val="16"/>
        </w:rPr>
        <w:t>говорится в отчете ГИУ за 1912 год.</w:t>
      </w:r>
    </w:p>
    <w:p w14:paraId="0436FAE0" w14:textId="12B67BE2" w:rsidR="000F36A9" w:rsidRPr="00131A83" w:rsidRDefault="000F36A9" w:rsidP="003C1FA7">
      <w:pPr>
        <w:jc w:val="both"/>
        <w:rPr>
          <w:bCs/>
          <w:color w:val="0070C0"/>
          <w:sz w:val="16"/>
          <w:szCs w:val="16"/>
        </w:rPr>
      </w:pPr>
      <w:r w:rsidRPr="00131A83">
        <w:rPr>
          <w:bCs/>
          <w:color w:val="0070C0"/>
          <w:sz w:val="16"/>
          <w:szCs w:val="16"/>
        </w:rPr>
        <w:t xml:space="preserve">Для помощи в сборке и отладке самолета </w:t>
      </w:r>
      <w:proofErr w:type="spellStart"/>
      <w:r w:rsidRPr="00131A83">
        <w:rPr>
          <w:bCs/>
          <w:color w:val="0070C0"/>
          <w:sz w:val="16"/>
          <w:szCs w:val="16"/>
        </w:rPr>
        <w:t>Кертисс</w:t>
      </w:r>
      <w:proofErr w:type="spellEnd"/>
      <w:r w:rsidRPr="00131A83">
        <w:rPr>
          <w:bCs/>
          <w:color w:val="0070C0"/>
          <w:sz w:val="16"/>
          <w:szCs w:val="16"/>
        </w:rPr>
        <w:t xml:space="preserve"> в январе 1912 года направил в Петербург вице-президен</w:t>
      </w:r>
      <w:r w:rsidRPr="00131A83">
        <w:rPr>
          <w:bCs/>
          <w:color w:val="0070C0"/>
          <w:sz w:val="16"/>
          <w:szCs w:val="16"/>
        </w:rPr>
        <w:softHyphen/>
        <w:t xml:space="preserve">та своей фирмы </w:t>
      </w:r>
      <w:proofErr w:type="spellStart"/>
      <w:r w:rsidRPr="00131A83">
        <w:rPr>
          <w:bCs/>
          <w:color w:val="0070C0"/>
          <w:sz w:val="16"/>
          <w:szCs w:val="16"/>
        </w:rPr>
        <w:t>Ж.Фанчулли</w:t>
      </w:r>
      <w:proofErr w:type="spellEnd"/>
      <w:r w:rsidRPr="00131A83">
        <w:rPr>
          <w:bCs/>
          <w:color w:val="0070C0"/>
          <w:sz w:val="16"/>
          <w:szCs w:val="16"/>
        </w:rPr>
        <w:t xml:space="preserve"> и двух летчиков—</w:t>
      </w:r>
      <w:proofErr w:type="spellStart"/>
      <w:r w:rsidRPr="00131A83">
        <w:rPr>
          <w:bCs/>
          <w:color w:val="0070C0"/>
          <w:sz w:val="16"/>
          <w:szCs w:val="16"/>
        </w:rPr>
        <w:t>Х.Робинсона</w:t>
      </w:r>
      <w:proofErr w:type="spellEnd"/>
      <w:r w:rsidRPr="00131A83">
        <w:rPr>
          <w:bCs/>
          <w:color w:val="0070C0"/>
          <w:sz w:val="16"/>
          <w:szCs w:val="16"/>
        </w:rPr>
        <w:t xml:space="preserve"> и </w:t>
      </w:r>
      <w:proofErr w:type="spellStart"/>
      <w:r w:rsidRPr="00131A83">
        <w:rPr>
          <w:bCs/>
          <w:color w:val="0070C0"/>
          <w:sz w:val="16"/>
          <w:szCs w:val="16"/>
        </w:rPr>
        <w:t>Е.Годе</w:t>
      </w:r>
      <w:proofErr w:type="spellEnd"/>
      <w:r w:rsidRPr="00131A83">
        <w:rPr>
          <w:bCs/>
          <w:color w:val="0070C0"/>
          <w:sz w:val="16"/>
          <w:szCs w:val="16"/>
        </w:rPr>
        <w:t>. Им предстояло продемонстрировать полеты гидросамолета перед великим князем и другими высокопоставленными особами.</w:t>
      </w:r>
    </w:p>
    <w:p w14:paraId="4C431FD7" w14:textId="77777777" w:rsidR="000F36A9" w:rsidRPr="00131A83" w:rsidRDefault="000F36A9" w:rsidP="003C1FA7">
      <w:pPr>
        <w:jc w:val="both"/>
        <w:rPr>
          <w:bCs/>
          <w:color w:val="0070C0"/>
          <w:sz w:val="16"/>
          <w:szCs w:val="16"/>
        </w:rPr>
      </w:pPr>
      <w:r w:rsidRPr="00131A83">
        <w:rPr>
          <w:bCs/>
          <w:color w:val="0070C0"/>
          <w:sz w:val="16"/>
          <w:szCs w:val="16"/>
        </w:rPr>
        <w:t>Дальнейшую судьбу первого купленного в США гидро</w:t>
      </w:r>
      <w:r w:rsidRPr="00131A83">
        <w:rPr>
          <w:bCs/>
          <w:color w:val="0070C0"/>
          <w:sz w:val="16"/>
          <w:szCs w:val="16"/>
        </w:rPr>
        <w:softHyphen/>
        <w:t>самолета выяснить не удалось. Известно лишь, что среди самолетов, принимавших участие в третьей «авиационной неделе» в Петербурге в мае 1913 года, был поплавковый «</w:t>
      </w:r>
      <w:proofErr w:type="spellStart"/>
      <w:r w:rsidRPr="00131A83">
        <w:rPr>
          <w:bCs/>
          <w:color w:val="0070C0"/>
          <w:sz w:val="16"/>
          <w:szCs w:val="16"/>
        </w:rPr>
        <w:t>Кертисс</w:t>
      </w:r>
      <w:proofErr w:type="spellEnd"/>
      <w:r w:rsidRPr="00131A83">
        <w:rPr>
          <w:bCs/>
          <w:color w:val="0070C0"/>
          <w:sz w:val="16"/>
          <w:szCs w:val="16"/>
        </w:rPr>
        <w:t>», на котором летал капитан Александров. Ско</w:t>
      </w:r>
      <w:r w:rsidRPr="00131A83">
        <w:rPr>
          <w:bCs/>
          <w:color w:val="0070C0"/>
          <w:sz w:val="16"/>
          <w:szCs w:val="16"/>
        </w:rPr>
        <w:softHyphen/>
        <w:t xml:space="preserve">рее всего, это и есть тот самый гидросамолет </w:t>
      </w:r>
      <w:proofErr w:type="spellStart"/>
      <w:r w:rsidRPr="00131A83">
        <w:rPr>
          <w:bCs/>
          <w:color w:val="0070C0"/>
          <w:sz w:val="16"/>
          <w:szCs w:val="16"/>
        </w:rPr>
        <w:t>Кертисса</w:t>
      </w:r>
      <w:proofErr w:type="spellEnd"/>
      <w:r w:rsidRPr="00131A83">
        <w:rPr>
          <w:bCs/>
          <w:color w:val="0070C0"/>
          <w:sz w:val="16"/>
          <w:szCs w:val="16"/>
        </w:rPr>
        <w:t>, так как другие машины этой фирмы собирались и испы</w:t>
      </w:r>
      <w:r w:rsidRPr="00131A83">
        <w:rPr>
          <w:bCs/>
          <w:color w:val="0070C0"/>
          <w:sz w:val="16"/>
          <w:szCs w:val="16"/>
        </w:rPr>
        <w:softHyphen/>
        <w:t>тывались в Севастополе (24545).</w:t>
      </w:r>
    </w:p>
    <w:p w14:paraId="46296B59" w14:textId="77777777" w:rsidR="000F36A9" w:rsidRPr="00131A83" w:rsidRDefault="000F36A9" w:rsidP="003C1FA7">
      <w:pPr>
        <w:jc w:val="both"/>
        <w:rPr>
          <w:bCs/>
          <w:color w:val="0070C0"/>
          <w:sz w:val="16"/>
          <w:szCs w:val="16"/>
          <w:lang w:bidi="en-US"/>
        </w:rPr>
      </w:pPr>
    </w:p>
    <w:p w14:paraId="3E0812EB" w14:textId="77777777" w:rsidR="000F36A9" w:rsidRPr="00131A83" w:rsidRDefault="000F36A9" w:rsidP="003C1FA7">
      <w:pPr>
        <w:jc w:val="both"/>
        <w:rPr>
          <w:bCs/>
          <w:color w:val="0070C0"/>
          <w:sz w:val="16"/>
          <w:szCs w:val="16"/>
          <w:lang w:bidi="en-US"/>
        </w:rPr>
      </w:pPr>
      <w:r w:rsidRPr="00131A83">
        <w:rPr>
          <w:bCs/>
          <w:color w:val="0070C0"/>
          <w:sz w:val="16"/>
          <w:szCs w:val="16"/>
          <w:lang w:bidi="en-US"/>
        </w:rPr>
        <w:lastRenderedPageBreak/>
        <w:t xml:space="preserve">В декабре 1911 г. во Франции. Русские офицеры приняли в </w:t>
      </w:r>
      <w:proofErr w:type="spellStart"/>
      <w:r w:rsidRPr="00131A83">
        <w:rPr>
          <w:bCs/>
          <w:color w:val="0070C0"/>
          <w:sz w:val="16"/>
          <w:szCs w:val="16"/>
          <w:lang w:bidi="en-US"/>
        </w:rPr>
        <w:t>Мурмелоне</w:t>
      </w:r>
      <w:proofErr w:type="spellEnd"/>
      <w:r w:rsidRPr="00131A83">
        <w:rPr>
          <w:bCs/>
          <w:color w:val="0070C0"/>
          <w:sz w:val="16"/>
          <w:szCs w:val="16"/>
          <w:lang w:bidi="en-US"/>
        </w:rPr>
        <w:t xml:space="preserve"> несколько двухместных </w:t>
      </w:r>
      <w:proofErr w:type="spellStart"/>
      <w:r w:rsidRPr="00131A83">
        <w:rPr>
          <w:bCs/>
          <w:color w:val="0070C0"/>
          <w:sz w:val="16"/>
          <w:szCs w:val="16"/>
          <w:lang w:val="en-US" w:bidi="en-US"/>
        </w:rPr>
        <w:t>Nieuport</w:t>
      </w:r>
      <w:proofErr w:type="spellEnd"/>
      <w:r w:rsidRPr="00131A83">
        <w:rPr>
          <w:bCs/>
          <w:color w:val="0070C0"/>
          <w:sz w:val="16"/>
          <w:szCs w:val="16"/>
          <w:lang w:bidi="en-US"/>
        </w:rPr>
        <w:t xml:space="preserve"> </w:t>
      </w:r>
      <w:r w:rsidRPr="00131A83">
        <w:rPr>
          <w:bCs/>
          <w:color w:val="0070C0"/>
          <w:sz w:val="16"/>
          <w:szCs w:val="16"/>
          <w:lang w:val="en-US" w:bidi="en-US"/>
        </w:rPr>
        <w:t>IV</w:t>
      </w:r>
      <w:r w:rsidRPr="00131A83">
        <w:rPr>
          <w:bCs/>
          <w:color w:val="0070C0"/>
          <w:sz w:val="16"/>
          <w:szCs w:val="16"/>
          <w:lang w:bidi="en-US"/>
        </w:rPr>
        <w:t xml:space="preserve"> мощностью 50 л.с. В декабре на маленьком заводе «Мотор» в Риге были выпущены первые авиадвигатели «</w:t>
      </w:r>
      <w:proofErr w:type="spellStart"/>
      <w:r w:rsidRPr="00131A83">
        <w:rPr>
          <w:bCs/>
          <w:color w:val="0070C0"/>
          <w:sz w:val="16"/>
          <w:szCs w:val="16"/>
          <w:lang w:bidi="en-US"/>
        </w:rPr>
        <w:t>Калеп</w:t>
      </w:r>
      <w:proofErr w:type="spellEnd"/>
      <w:r w:rsidRPr="00131A83">
        <w:rPr>
          <w:bCs/>
          <w:color w:val="0070C0"/>
          <w:sz w:val="16"/>
          <w:szCs w:val="16"/>
          <w:lang w:bidi="en-US"/>
        </w:rPr>
        <w:t>». «Мотор» был первым отечественным авиадвигателестроительным заводом в России. Во время наступления немцев в 1915 году завод был эвакуирован из Риги в Москву (23525).</w:t>
      </w:r>
    </w:p>
    <w:p w14:paraId="56CA9630" w14:textId="77777777" w:rsidR="000F36A9" w:rsidRPr="00131A83" w:rsidRDefault="000F36A9" w:rsidP="003C1FA7">
      <w:pPr>
        <w:jc w:val="both"/>
        <w:rPr>
          <w:bCs/>
          <w:color w:val="0070C0"/>
          <w:sz w:val="16"/>
          <w:szCs w:val="16"/>
        </w:rPr>
      </w:pPr>
    </w:p>
    <w:p w14:paraId="5F110871" w14:textId="77777777" w:rsidR="00770467" w:rsidRPr="00131A83" w:rsidRDefault="00770467" w:rsidP="003C1FA7">
      <w:pPr>
        <w:jc w:val="both"/>
        <w:rPr>
          <w:bCs/>
          <w:i/>
          <w:color w:val="000000" w:themeColor="text1"/>
          <w:sz w:val="16"/>
          <w:szCs w:val="16"/>
        </w:rPr>
      </w:pPr>
      <w:r w:rsidRPr="00131A83">
        <w:rPr>
          <w:bCs/>
          <w:i/>
          <w:color w:val="000000" w:themeColor="text1"/>
          <w:sz w:val="16"/>
          <w:szCs w:val="16"/>
        </w:rPr>
        <w:t>Другие оборонные отрасли:</w:t>
      </w:r>
    </w:p>
    <w:p w14:paraId="2B7DB337" w14:textId="77777777" w:rsidR="00770467" w:rsidRPr="00131A83" w:rsidRDefault="00770467" w:rsidP="003C1FA7">
      <w:pPr>
        <w:jc w:val="both"/>
        <w:rPr>
          <w:bCs/>
          <w:i/>
          <w:color w:val="000000" w:themeColor="text1"/>
          <w:sz w:val="16"/>
          <w:szCs w:val="16"/>
        </w:rPr>
      </w:pPr>
    </w:p>
    <w:p w14:paraId="1051087E" w14:textId="77777777" w:rsidR="00770467" w:rsidRPr="00131A83" w:rsidRDefault="00770467" w:rsidP="003C1FA7">
      <w:pPr>
        <w:jc w:val="both"/>
        <w:rPr>
          <w:rFonts w:eastAsia="Times-Roman"/>
          <w:bCs/>
          <w:color w:val="0070C0"/>
          <w:sz w:val="16"/>
          <w:szCs w:val="16"/>
        </w:rPr>
      </w:pPr>
      <w:r w:rsidRPr="00131A83">
        <w:rPr>
          <w:rFonts w:eastAsia="TimesNewRoman"/>
          <w:bCs/>
          <w:color w:val="0070C0"/>
          <w:sz w:val="16"/>
          <w:szCs w:val="16"/>
        </w:rPr>
        <w:t xml:space="preserve">В декабре </w:t>
      </w:r>
      <w:r w:rsidRPr="00131A83">
        <w:rPr>
          <w:rFonts w:eastAsia="Times-Roman"/>
          <w:bCs/>
          <w:color w:val="0070C0"/>
          <w:sz w:val="16"/>
          <w:szCs w:val="16"/>
        </w:rPr>
        <w:t xml:space="preserve">1911 </w:t>
      </w:r>
      <w:r w:rsidRPr="00131A83">
        <w:rPr>
          <w:rFonts w:eastAsia="TimesNewRoman"/>
          <w:bCs/>
          <w:color w:val="0070C0"/>
          <w:sz w:val="16"/>
          <w:szCs w:val="16"/>
        </w:rPr>
        <w:t xml:space="preserve">года завод фирмы </w:t>
      </w:r>
      <w:r w:rsidRPr="00131A83">
        <w:rPr>
          <w:rFonts w:eastAsia="Times-Roman"/>
          <w:bCs/>
          <w:color w:val="0070C0"/>
          <w:sz w:val="16"/>
          <w:szCs w:val="16"/>
        </w:rPr>
        <w:t>«</w:t>
      </w:r>
      <w:r w:rsidRPr="00131A83">
        <w:rPr>
          <w:rFonts w:eastAsia="TimesNewRoman"/>
          <w:bCs/>
          <w:color w:val="0070C0"/>
          <w:sz w:val="16"/>
          <w:szCs w:val="16"/>
        </w:rPr>
        <w:t>Уайтхед и Ко</w:t>
      </w:r>
      <w:r w:rsidRPr="00131A83">
        <w:rPr>
          <w:rFonts w:eastAsia="Times-Roman"/>
          <w:bCs/>
          <w:color w:val="0070C0"/>
          <w:sz w:val="16"/>
          <w:szCs w:val="16"/>
        </w:rPr>
        <w:t xml:space="preserve">» </w:t>
      </w:r>
      <w:r w:rsidRPr="00131A83">
        <w:rPr>
          <w:rFonts w:eastAsia="TimesNewRoman"/>
          <w:bCs/>
          <w:color w:val="0070C0"/>
          <w:sz w:val="16"/>
          <w:szCs w:val="16"/>
        </w:rPr>
        <w:t>сообщил Морскому министерству России</w:t>
      </w:r>
      <w:r w:rsidRPr="00131A83">
        <w:rPr>
          <w:rFonts w:eastAsia="Times-Roman"/>
          <w:bCs/>
          <w:color w:val="0070C0"/>
          <w:sz w:val="16"/>
          <w:szCs w:val="16"/>
        </w:rPr>
        <w:t xml:space="preserve">, </w:t>
      </w:r>
      <w:r w:rsidRPr="00131A83">
        <w:rPr>
          <w:rFonts w:eastAsia="TimesNewRoman"/>
          <w:bCs/>
          <w:color w:val="0070C0"/>
          <w:sz w:val="16"/>
          <w:szCs w:val="16"/>
        </w:rPr>
        <w:t>что ими была разработана и проходила окончательные испытания самодвижущаяся мина нового типа</w:t>
      </w:r>
      <w:r w:rsidRPr="00131A83">
        <w:rPr>
          <w:rFonts w:eastAsia="Times-Roman"/>
          <w:bCs/>
          <w:color w:val="0070C0"/>
          <w:sz w:val="16"/>
          <w:szCs w:val="16"/>
        </w:rPr>
        <w:t xml:space="preserve">, </w:t>
      </w:r>
      <w:r w:rsidRPr="00131A83">
        <w:rPr>
          <w:rFonts w:eastAsia="TimesNewRoman"/>
          <w:bCs/>
          <w:color w:val="0070C0"/>
          <w:sz w:val="16"/>
          <w:szCs w:val="16"/>
        </w:rPr>
        <w:t xml:space="preserve">значительно превышавшая по дальности и скорости хода мину образца </w:t>
      </w:r>
      <w:r w:rsidRPr="00131A83">
        <w:rPr>
          <w:rFonts w:eastAsia="Times-Roman"/>
          <w:bCs/>
          <w:color w:val="0070C0"/>
          <w:sz w:val="16"/>
          <w:szCs w:val="16"/>
        </w:rPr>
        <w:t xml:space="preserve">1910 </w:t>
      </w:r>
      <w:r w:rsidRPr="00131A83">
        <w:rPr>
          <w:rFonts w:eastAsia="TimesNewRoman"/>
          <w:bCs/>
          <w:color w:val="0070C0"/>
          <w:sz w:val="16"/>
          <w:szCs w:val="16"/>
        </w:rPr>
        <w:t>года</w:t>
      </w:r>
      <w:r w:rsidRPr="00131A83">
        <w:rPr>
          <w:rFonts w:eastAsia="Times-Roman"/>
          <w:bCs/>
          <w:color w:val="0070C0"/>
          <w:sz w:val="16"/>
          <w:szCs w:val="16"/>
        </w:rPr>
        <w:t xml:space="preserve">. </w:t>
      </w:r>
      <w:r w:rsidRPr="00131A83">
        <w:rPr>
          <w:rFonts w:eastAsia="TimesNewRoman"/>
          <w:bCs/>
          <w:color w:val="0070C0"/>
          <w:sz w:val="16"/>
          <w:szCs w:val="16"/>
        </w:rPr>
        <w:t>При этом сохранялись её прежние размеры</w:t>
      </w:r>
      <w:r w:rsidRPr="00131A83">
        <w:rPr>
          <w:rFonts w:eastAsia="Times-Roman"/>
          <w:bCs/>
          <w:color w:val="0070C0"/>
          <w:sz w:val="16"/>
          <w:szCs w:val="16"/>
        </w:rPr>
        <w:t xml:space="preserve">, </w:t>
      </w:r>
      <w:r w:rsidRPr="00131A83">
        <w:rPr>
          <w:rFonts w:eastAsia="TimesNewRoman"/>
          <w:bCs/>
          <w:color w:val="0070C0"/>
          <w:sz w:val="16"/>
          <w:szCs w:val="16"/>
        </w:rPr>
        <w:t>благодаря чему не менялись размеры и конструкция существующих минных аппаратов</w:t>
      </w:r>
      <w:r w:rsidRPr="00131A83">
        <w:rPr>
          <w:rFonts w:eastAsia="Times-Roman"/>
          <w:bCs/>
          <w:color w:val="0070C0"/>
          <w:sz w:val="16"/>
          <w:szCs w:val="16"/>
        </w:rPr>
        <w:t xml:space="preserve">. </w:t>
      </w:r>
      <w:r w:rsidRPr="00131A83">
        <w:rPr>
          <w:rFonts w:eastAsia="TimesNewRoman"/>
          <w:bCs/>
          <w:color w:val="0070C0"/>
          <w:sz w:val="16"/>
          <w:szCs w:val="16"/>
        </w:rPr>
        <w:t>Вместе с тем</w:t>
      </w:r>
      <w:r w:rsidRPr="00131A83">
        <w:rPr>
          <w:rFonts w:eastAsia="Times-Roman"/>
          <w:bCs/>
          <w:color w:val="0070C0"/>
          <w:sz w:val="16"/>
          <w:szCs w:val="16"/>
        </w:rPr>
        <w:t xml:space="preserve">, </w:t>
      </w:r>
      <w:r w:rsidRPr="00131A83">
        <w:rPr>
          <w:rFonts w:eastAsia="TimesNewRoman"/>
          <w:bCs/>
          <w:color w:val="0070C0"/>
          <w:sz w:val="16"/>
          <w:szCs w:val="16"/>
        </w:rPr>
        <w:t>контр</w:t>
      </w:r>
      <w:r w:rsidRPr="00131A83">
        <w:rPr>
          <w:rFonts w:eastAsia="Times-Roman"/>
          <w:bCs/>
          <w:color w:val="0070C0"/>
          <w:sz w:val="16"/>
          <w:szCs w:val="16"/>
        </w:rPr>
        <w:t>-</w:t>
      </w:r>
      <w:r w:rsidRPr="00131A83">
        <w:rPr>
          <w:rFonts w:eastAsia="TimesNewRoman"/>
          <w:bCs/>
          <w:color w:val="0070C0"/>
          <w:sz w:val="16"/>
          <w:szCs w:val="16"/>
        </w:rPr>
        <w:t>адмирал И</w:t>
      </w:r>
      <w:r w:rsidRPr="00131A83">
        <w:rPr>
          <w:rFonts w:eastAsia="Times-Roman"/>
          <w:bCs/>
          <w:color w:val="0070C0"/>
          <w:sz w:val="16"/>
          <w:szCs w:val="16"/>
        </w:rPr>
        <w:t>.</w:t>
      </w:r>
      <w:r w:rsidRPr="00131A83">
        <w:rPr>
          <w:rFonts w:eastAsia="TimesNewRoman"/>
          <w:bCs/>
          <w:color w:val="0070C0"/>
          <w:sz w:val="16"/>
          <w:szCs w:val="16"/>
        </w:rPr>
        <w:t>Г</w:t>
      </w:r>
      <w:r w:rsidRPr="00131A83">
        <w:rPr>
          <w:rFonts w:eastAsia="Times-Roman"/>
          <w:bCs/>
          <w:color w:val="0070C0"/>
          <w:sz w:val="16"/>
          <w:szCs w:val="16"/>
        </w:rPr>
        <w:t xml:space="preserve">. </w:t>
      </w:r>
      <w:r w:rsidRPr="00131A83">
        <w:rPr>
          <w:rFonts w:eastAsia="TimesNewRoman"/>
          <w:bCs/>
          <w:color w:val="0070C0"/>
          <w:sz w:val="16"/>
          <w:szCs w:val="16"/>
        </w:rPr>
        <w:t>Бубнов сообщал</w:t>
      </w:r>
      <w:r w:rsidRPr="00131A83">
        <w:rPr>
          <w:rFonts w:eastAsia="Times-Roman"/>
          <w:bCs/>
          <w:color w:val="0070C0"/>
          <w:sz w:val="16"/>
          <w:szCs w:val="16"/>
        </w:rPr>
        <w:t>: «</w:t>
      </w:r>
      <w:r w:rsidRPr="00131A83">
        <w:rPr>
          <w:rFonts w:eastAsia="TimesNewRoman"/>
          <w:bCs/>
          <w:color w:val="0070C0"/>
          <w:sz w:val="16"/>
          <w:szCs w:val="16"/>
        </w:rPr>
        <w:t>Преимущества новой мины настолько велики</w:t>
      </w:r>
      <w:r w:rsidRPr="00131A83">
        <w:rPr>
          <w:rFonts w:eastAsia="Times-Roman"/>
          <w:bCs/>
          <w:color w:val="0070C0"/>
          <w:sz w:val="16"/>
          <w:szCs w:val="16"/>
        </w:rPr>
        <w:t xml:space="preserve">, </w:t>
      </w:r>
      <w:r w:rsidRPr="00131A83">
        <w:rPr>
          <w:rFonts w:eastAsia="TimesNewRoman"/>
          <w:bCs/>
          <w:color w:val="0070C0"/>
          <w:sz w:val="16"/>
          <w:szCs w:val="16"/>
        </w:rPr>
        <w:t>что не может быть сомнения в необходимости вооружения вновь строящихся судов этими минами</w:t>
      </w:r>
      <w:r w:rsidRPr="00131A83">
        <w:rPr>
          <w:rFonts w:eastAsia="Times-Roman"/>
          <w:bCs/>
          <w:color w:val="0070C0"/>
          <w:sz w:val="16"/>
          <w:szCs w:val="16"/>
        </w:rPr>
        <w:t xml:space="preserve">. </w:t>
      </w:r>
      <w:r w:rsidRPr="00131A83">
        <w:rPr>
          <w:rFonts w:eastAsia="TimesNewRoman"/>
          <w:bCs/>
          <w:color w:val="0070C0"/>
          <w:sz w:val="16"/>
          <w:szCs w:val="16"/>
        </w:rPr>
        <w:t xml:space="preserve">Морское министерство ведёт переговоры с фирмой </w:t>
      </w:r>
      <w:r w:rsidRPr="00131A83">
        <w:rPr>
          <w:rFonts w:eastAsia="Times-Roman"/>
          <w:bCs/>
          <w:color w:val="0070C0"/>
          <w:sz w:val="16"/>
          <w:szCs w:val="16"/>
        </w:rPr>
        <w:t>«</w:t>
      </w:r>
      <w:r w:rsidRPr="00131A83">
        <w:rPr>
          <w:rFonts w:eastAsia="TimesNewRoman"/>
          <w:bCs/>
          <w:color w:val="0070C0"/>
          <w:sz w:val="16"/>
          <w:szCs w:val="16"/>
        </w:rPr>
        <w:t>Уайтхед</w:t>
      </w:r>
      <w:r w:rsidRPr="00131A83">
        <w:rPr>
          <w:rFonts w:eastAsia="Times-Roman"/>
          <w:bCs/>
          <w:color w:val="0070C0"/>
          <w:sz w:val="16"/>
          <w:szCs w:val="16"/>
        </w:rPr>
        <w:t xml:space="preserve">» </w:t>
      </w:r>
      <w:r w:rsidRPr="00131A83">
        <w:rPr>
          <w:rFonts w:eastAsia="TimesNewRoman"/>
          <w:bCs/>
          <w:color w:val="0070C0"/>
          <w:sz w:val="16"/>
          <w:szCs w:val="16"/>
        </w:rPr>
        <w:t>об условиях предоставления права строить их в России</w:t>
      </w:r>
      <w:r w:rsidRPr="00131A83">
        <w:rPr>
          <w:rFonts w:eastAsia="Times-Roman"/>
          <w:bCs/>
          <w:color w:val="0070C0"/>
          <w:sz w:val="16"/>
          <w:szCs w:val="16"/>
        </w:rPr>
        <w:t xml:space="preserve">. </w:t>
      </w:r>
      <w:r w:rsidRPr="00131A83">
        <w:rPr>
          <w:rFonts w:eastAsia="TimesNewRoman"/>
          <w:bCs/>
          <w:color w:val="0070C0"/>
          <w:sz w:val="16"/>
          <w:szCs w:val="16"/>
        </w:rPr>
        <w:t>Переговоры ещё не закончены</w:t>
      </w:r>
      <w:r w:rsidRPr="00131A83">
        <w:rPr>
          <w:rFonts w:eastAsia="Times-Roman"/>
          <w:bCs/>
          <w:color w:val="0070C0"/>
          <w:sz w:val="16"/>
          <w:szCs w:val="16"/>
        </w:rPr>
        <w:t xml:space="preserve">, </w:t>
      </w:r>
      <w:r w:rsidRPr="00131A83">
        <w:rPr>
          <w:rFonts w:eastAsia="TimesNewRoman"/>
          <w:bCs/>
          <w:color w:val="0070C0"/>
          <w:sz w:val="16"/>
          <w:szCs w:val="16"/>
        </w:rPr>
        <w:t>но уже ясно</w:t>
      </w:r>
      <w:r w:rsidRPr="00131A83">
        <w:rPr>
          <w:rFonts w:eastAsia="Times-Roman"/>
          <w:bCs/>
          <w:color w:val="0070C0"/>
          <w:sz w:val="16"/>
          <w:szCs w:val="16"/>
        </w:rPr>
        <w:t xml:space="preserve">, </w:t>
      </w:r>
      <w:r w:rsidRPr="00131A83">
        <w:rPr>
          <w:rFonts w:eastAsia="TimesNewRoman"/>
          <w:bCs/>
          <w:color w:val="0070C0"/>
          <w:sz w:val="16"/>
          <w:szCs w:val="16"/>
        </w:rPr>
        <w:t>что непременным условием</w:t>
      </w:r>
      <w:r w:rsidRPr="00131A83">
        <w:rPr>
          <w:rFonts w:eastAsia="Times-Roman"/>
          <w:bCs/>
          <w:color w:val="0070C0"/>
          <w:sz w:val="16"/>
          <w:szCs w:val="16"/>
        </w:rPr>
        <w:t xml:space="preserve">, </w:t>
      </w:r>
      <w:r w:rsidRPr="00131A83">
        <w:rPr>
          <w:rFonts w:eastAsia="TimesNewRoman"/>
          <w:bCs/>
          <w:color w:val="0070C0"/>
          <w:sz w:val="16"/>
          <w:szCs w:val="16"/>
        </w:rPr>
        <w:t>кроме уплаты премии за каждую самодвижущуюся мину</w:t>
      </w:r>
      <w:r w:rsidRPr="00131A83">
        <w:rPr>
          <w:rFonts w:eastAsia="Times-Roman"/>
          <w:bCs/>
          <w:color w:val="0070C0"/>
          <w:sz w:val="16"/>
          <w:szCs w:val="16"/>
        </w:rPr>
        <w:t xml:space="preserve">, </w:t>
      </w:r>
      <w:r w:rsidRPr="00131A83">
        <w:rPr>
          <w:rFonts w:eastAsia="TimesNewRoman"/>
          <w:bCs/>
          <w:color w:val="0070C0"/>
          <w:sz w:val="16"/>
          <w:szCs w:val="16"/>
        </w:rPr>
        <w:t>построенную на российских заводах</w:t>
      </w:r>
      <w:r w:rsidRPr="00131A83">
        <w:rPr>
          <w:rFonts w:eastAsia="Times-Roman"/>
          <w:bCs/>
          <w:color w:val="0070C0"/>
          <w:sz w:val="16"/>
          <w:szCs w:val="16"/>
        </w:rPr>
        <w:t xml:space="preserve">, </w:t>
      </w:r>
      <w:r w:rsidRPr="00131A83">
        <w:rPr>
          <w:rFonts w:eastAsia="TimesNewRoman"/>
          <w:bCs/>
          <w:color w:val="0070C0"/>
          <w:sz w:val="16"/>
          <w:szCs w:val="16"/>
        </w:rPr>
        <w:t xml:space="preserve">фирма выдвигает требование единовременного заказа у неё </w:t>
      </w:r>
      <w:r w:rsidRPr="00131A83">
        <w:rPr>
          <w:rFonts w:eastAsia="Times-Roman"/>
          <w:bCs/>
          <w:color w:val="0070C0"/>
          <w:sz w:val="16"/>
          <w:szCs w:val="16"/>
        </w:rPr>
        <w:t xml:space="preserve">250 </w:t>
      </w:r>
      <w:r w:rsidRPr="00131A83">
        <w:rPr>
          <w:rFonts w:eastAsia="TimesNewRoman"/>
          <w:bCs/>
          <w:color w:val="0070C0"/>
          <w:sz w:val="16"/>
          <w:szCs w:val="16"/>
        </w:rPr>
        <w:t>мин</w:t>
      </w:r>
      <w:r w:rsidRPr="00131A83">
        <w:rPr>
          <w:rFonts w:eastAsia="Times-Roman"/>
          <w:bCs/>
          <w:color w:val="0070C0"/>
          <w:sz w:val="16"/>
          <w:szCs w:val="16"/>
        </w:rPr>
        <w:t xml:space="preserve">. </w:t>
      </w:r>
      <w:r w:rsidRPr="00131A83">
        <w:rPr>
          <w:rFonts w:eastAsia="TimesNewRoman"/>
          <w:bCs/>
          <w:color w:val="0070C0"/>
          <w:sz w:val="16"/>
          <w:szCs w:val="16"/>
        </w:rPr>
        <w:t xml:space="preserve">Стоимость заказа по предлагаемой фирмой цене </w:t>
      </w:r>
      <w:r w:rsidRPr="00131A83">
        <w:rPr>
          <w:rFonts w:eastAsia="Times-Roman"/>
          <w:bCs/>
          <w:color w:val="0070C0"/>
          <w:sz w:val="16"/>
          <w:szCs w:val="16"/>
        </w:rPr>
        <w:t xml:space="preserve">875 </w:t>
      </w:r>
      <w:r w:rsidRPr="00131A83">
        <w:rPr>
          <w:rFonts w:eastAsia="TimesNewRoman"/>
          <w:bCs/>
          <w:color w:val="0070C0"/>
          <w:sz w:val="16"/>
          <w:szCs w:val="16"/>
        </w:rPr>
        <w:t xml:space="preserve">фунтов стерлингов за одну мину составит около </w:t>
      </w:r>
      <w:r w:rsidRPr="00131A83">
        <w:rPr>
          <w:rFonts w:eastAsia="Times-Roman"/>
          <w:bCs/>
          <w:color w:val="0070C0"/>
          <w:sz w:val="16"/>
          <w:szCs w:val="16"/>
        </w:rPr>
        <w:t xml:space="preserve">2.070.000 </w:t>
      </w:r>
      <w:r w:rsidRPr="00131A83">
        <w:rPr>
          <w:rFonts w:eastAsia="TimesNewRoman"/>
          <w:bCs/>
          <w:color w:val="0070C0"/>
          <w:sz w:val="16"/>
          <w:szCs w:val="16"/>
        </w:rPr>
        <w:t>рублей</w:t>
      </w:r>
      <w:r w:rsidRPr="00131A83">
        <w:rPr>
          <w:rFonts w:eastAsia="Times-Roman"/>
          <w:bCs/>
          <w:color w:val="0070C0"/>
          <w:sz w:val="16"/>
          <w:szCs w:val="16"/>
        </w:rPr>
        <w:t>».</w:t>
      </w:r>
    </w:p>
    <w:p w14:paraId="0FBF9681" w14:textId="77777777" w:rsidR="00770467" w:rsidRPr="00131A83" w:rsidRDefault="00770467" w:rsidP="003C1FA7">
      <w:pPr>
        <w:jc w:val="both"/>
        <w:rPr>
          <w:rFonts w:eastAsia="Times-Roman"/>
          <w:bCs/>
          <w:color w:val="0070C0"/>
          <w:sz w:val="16"/>
          <w:szCs w:val="16"/>
        </w:rPr>
      </w:pPr>
      <w:r w:rsidRPr="00131A83">
        <w:rPr>
          <w:rFonts w:eastAsia="TimesNewRoman"/>
          <w:bCs/>
          <w:color w:val="0070C0"/>
          <w:sz w:val="16"/>
          <w:szCs w:val="16"/>
        </w:rPr>
        <w:t>Товарищ Морского министра контр</w:t>
      </w:r>
      <w:r w:rsidRPr="00131A83">
        <w:rPr>
          <w:rFonts w:eastAsia="Times-Roman"/>
          <w:bCs/>
          <w:color w:val="0070C0"/>
          <w:sz w:val="16"/>
          <w:szCs w:val="16"/>
        </w:rPr>
        <w:t>-</w:t>
      </w:r>
      <w:r w:rsidRPr="00131A83">
        <w:rPr>
          <w:rFonts w:eastAsia="TimesNewRoman"/>
          <w:bCs/>
          <w:color w:val="0070C0"/>
          <w:sz w:val="16"/>
          <w:szCs w:val="16"/>
        </w:rPr>
        <w:t>адмирал И</w:t>
      </w:r>
      <w:r w:rsidRPr="00131A83">
        <w:rPr>
          <w:rFonts w:eastAsia="Times-Roman"/>
          <w:bCs/>
          <w:color w:val="0070C0"/>
          <w:sz w:val="16"/>
          <w:szCs w:val="16"/>
        </w:rPr>
        <w:t>.</w:t>
      </w:r>
      <w:r w:rsidRPr="00131A83">
        <w:rPr>
          <w:rFonts w:eastAsia="TimesNewRoman"/>
          <w:bCs/>
          <w:color w:val="0070C0"/>
          <w:sz w:val="16"/>
          <w:szCs w:val="16"/>
        </w:rPr>
        <w:t>Г</w:t>
      </w:r>
      <w:r w:rsidRPr="00131A83">
        <w:rPr>
          <w:rFonts w:eastAsia="Times-Roman"/>
          <w:bCs/>
          <w:color w:val="0070C0"/>
          <w:sz w:val="16"/>
          <w:szCs w:val="16"/>
        </w:rPr>
        <w:t xml:space="preserve">. </w:t>
      </w:r>
      <w:r w:rsidRPr="00131A83">
        <w:rPr>
          <w:rFonts w:eastAsia="TimesNewRoman"/>
          <w:bCs/>
          <w:color w:val="0070C0"/>
          <w:sz w:val="16"/>
          <w:szCs w:val="16"/>
        </w:rPr>
        <w:t>Бубнов просил Министра торговли и промышленности С</w:t>
      </w:r>
      <w:r w:rsidRPr="00131A83">
        <w:rPr>
          <w:rFonts w:eastAsia="Times-Roman"/>
          <w:bCs/>
          <w:color w:val="0070C0"/>
          <w:sz w:val="16"/>
          <w:szCs w:val="16"/>
        </w:rPr>
        <w:t>.</w:t>
      </w:r>
      <w:r w:rsidRPr="00131A83">
        <w:rPr>
          <w:rFonts w:eastAsia="TimesNewRoman"/>
          <w:bCs/>
          <w:color w:val="0070C0"/>
          <w:sz w:val="16"/>
          <w:szCs w:val="16"/>
        </w:rPr>
        <w:t>И</w:t>
      </w:r>
      <w:r w:rsidRPr="00131A83">
        <w:rPr>
          <w:rFonts w:eastAsia="Times-Roman"/>
          <w:bCs/>
          <w:color w:val="0070C0"/>
          <w:sz w:val="16"/>
          <w:szCs w:val="16"/>
        </w:rPr>
        <w:t xml:space="preserve">. </w:t>
      </w:r>
      <w:r w:rsidRPr="00131A83">
        <w:rPr>
          <w:rFonts w:eastAsia="TimesNewRoman"/>
          <w:bCs/>
          <w:color w:val="0070C0"/>
          <w:sz w:val="16"/>
          <w:szCs w:val="16"/>
        </w:rPr>
        <w:t>Тимашова не отказывать в разрешении этого заграничного заказа</w:t>
      </w:r>
      <w:r w:rsidRPr="00131A83">
        <w:rPr>
          <w:rFonts w:eastAsia="Times-Roman"/>
          <w:bCs/>
          <w:color w:val="0070C0"/>
          <w:sz w:val="16"/>
          <w:szCs w:val="16"/>
        </w:rPr>
        <w:t xml:space="preserve">. </w:t>
      </w:r>
      <w:r w:rsidRPr="00131A83">
        <w:rPr>
          <w:rFonts w:eastAsia="TimesNewRoman"/>
          <w:bCs/>
          <w:color w:val="0070C0"/>
          <w:sz w:val="16"/>
          <w:szCs w:val="16"/>
        </w:rPr>
        <w:t>Так как для снабжения данным видом боеприпаса в установленном комплекте уже строящихся судов и предполагаемых к постройке для Балтийского флота</w:t>
      </w:r>
      <w:r w:rsidRPr="00131A83">
        <w:rPr>
          <w:rFonts w:eastAsia="Times-Roman"/>
          <w:bCs/>
          <w:color w:val="0070C0"/>
          <w:sz w:val="16"/>
          <w:szCs w:val="16"/>
        </w:rPr>
        <w:t xml:space="preserve">, </w:t>
      </w:r>
      <w:r w:rsidRPr="00131A83">
        <w:rPr>
          <w:rFonts w:eastAsia="TimesNewRoman"/>
          <w:bCs/>
          <w:color w:val="0070C0"/>
          <w:sz w:val="16"/>
          <w:szCs w:val="16"/>
        </w:rPr>
        <w:t>в соответствии с пятилетней судостроительной программой</w:t>
      </w:r>
      <w:r w:rsidRPr="00131A83">
        <w:rPr>
          <w:rFonts w:eastAsia="Times-Roman"/>
          <w:bCs/>
          <w:color w:val="0070C0"/>
          <w:sz w:val="16"/>
          <w:szCs w:val="16"/>
        </w:rPr>
        <w:t xml:space="preserve">, </w:t>
      </w:r>
      <w:r w:rsidRPr="00131A83">
        <w:rPr>
          <w:rFonts w:eastAsia="TimesNewRoman"/>
          <w:bCs/>
          <w:color w:val="0070C0"/>
          <w:sz w:val="16"/>
          <w:szCs w:val="16"/>
        </w:rPr>
        <w:t xml:space="preserve">требуется заготовить в этот же срок до </w:t>
      </w:r>
      <w:r w:rsidRPr="00131A83">
        <w:rPr>
          <w:rFonts w:eastAsia="Times-Roman"/>
          <w:bCs/>
          <w:color w:val="0070C0"/>
          <w:sz w:val="16"/>
          <w:szCs w:val="16"/>
        </w:rPr>
        <w:t xml:space="preserve">2.200 </w:t>
      </w:r>
      <w:r w:rsidRPr="00131A83">
        <w:rPr>
          <w:rFonts w:eastAsia="TimesNewRoman"/>
          <w:bCs/>
          <w:color w:val="0070C0"/>
          <w:sz w:val="16"/>
          <w:szCs w:val="16"/>
        </w:rPr>
        <w:t>мин</w:t>
      </w:r>
      <w:r w:rsidRPr="00131A83">
        <w:rPr>
          <w:rFonts w:eastAsia="Times-Roman"/>
          <w:bCs/>
          <w:color w:val="0070C0"/>
          <w:sz w:val="16"/>
          <w:szCs w:val="16"/>
        </w:rPr>
        <w:t xml:space="preserve">. </w:t>
      </w:r>
      <w:r w:rsidRPr="00131A83">
        <w:rPr>
          <w:rFonts w:eastAsia="TimesNewRoman"/>
          <w:bCs/>
          <w:color w:val="0070C0"/>
          <w:sz w:val="16"/>
          <w:szCs w:val="16"/>
        </w:rPr>
        <w:t>Отечественные заводы такого количества боеприпаса для комплектации кораблей изготовить были не в состоянии (20240)</w:t>
      </w:r>
      <w:r w:rsidRPr="00131A83">
        <w:rPr>
          <w:rFonts w:eastAsia="Times-Roman"/>
          <w:bCs/>
          <w:color w:val="0070C0"/>
          <w:sz w:val="16"/>
          <w:szCs w:val="16"/>
        </w:rPr>
        <w:t>.</w:t>
      </w:r>
    </w:p>
    <w:p w14:paraId="43FD8657" w14:textId="77777777" w:rsidR="00770467" w:rsidRPr="00131A83" w:rsidRDefault="00770467" w:rsidP="003C1FA7">
      <w:pPr>
        <w:jc w:val="both"/>
        <w:rPr>
          <w:rFonts w:eastAsia="TimesNewRoman"/>
          <w:bCs/>
          <w:color w:val="0070C0"/>
          <w:sz w:val="16"/>
          <w:szCs w:val="16"/>
        </w:rPr>
      </w:pPr>
    </w:p>
    <w:p w14:paraId="79961F39" w14:textId="07A3AD8A" w:rsidR="000F36A9" w:rsidRPr="00131A83" w:rsidRDefault="000F36A9" w:rsidP="003C1FA7">
      <w:pPr>
        <w:shd w:val="clear" w:color="auto" w:fill="FFFFFF"/>
        <w:jc w:val="both"/>
        <w:rPr>
          <w:bCs/>
          <w:i/>
          <w:color w:val="000000" w:themeColor="text1"/>
          <w:sz w:val="16"/>
          <w:szCs w:val="16"/>
        </w:rPr>
      </w:pPr>
      <w:r w:rsidRPr="00131A83">
        <w:rPr>
          <w:bCs/>
          <w:i/>
          <w:color w:val="000000" w:themeColor="text1"/>
          <w:sz w:val="16"/>
          <w:szCs w:val="16"/>
        </w:rPr>
        <w:t>Авиация:</w:t>
      </w:r>
    </w:p>
    <w:p w14:paraId="0DDC1C73" w14:textId="77777777" w:rsidR="000F36A9" w:rsidRPr="00131A83" w:rsidRDefault="000F36A9" w:rsidP="003C1FA7">
      <w:pPr>
        <w:shd w:val="clear" w:color="auto" w:fill="FFFFFF"/>
        <w:jc w:val="both"/>
        <w:rPr>
          <w:bCs/>
          <w:i/>
          <w:color w:val="000000" w:themeColor="text1"/>
          <w:sz w:val="16"/>
          <w:szCs w:val="16"/>
        </w:rPr>
      </w:pPr>
    </w:p>
    <w:p w14:paraId="503C32B4" w14:textId="77777777" w:rsidR="000F36A9" w:rsidRPr="00131A83" w:rsidRDefault="000F36A9" w:rsidP="003C1FA7">
      <w:pPr>
        <w:jc w:val="both"/>
        <w:rPr>
          <w:bCs/>
          <w:color w:val="0070C0"/>
          <w:sz w:val="16"/>
          <w:szCs w:val="16"/>
          <w:lang w:bidi="en-US"/>
        </w:rPr>
      </w:pPr>
      <w:r w:rsidRPr="00131A83">
        <w:rPr>
          <w:bCs/>
          <w:color w:val="0070C0"/>
          <w:sz w:val="16"/>
          <w:szCs w:val="16"/>
          <w:lang w:bidi="en-US"/>
        </w:rPr>
        <w:t>В декабре 1911 г. в авиашколе ИВАК работали один летчик Лебедев В.А. (начальник школы), один летчик-инструктор (его заместитель) и 21 ученик. Были также один механик, один помощник механика, один плотник и несколько рабочих по перемещению самолетов. С 21 ноября по 24 декабря в течение благоприятных для полетов 48 дней было выполнено 244 учебно-тренировочных полета. Руководство «Аэроклуба» запросило финансовую поддержку у государства (23525).</w:t>
      </w:r>
    </w:p>
    <w:p w14:paraId="307215CF" w14:textId="77777777" w:rsidR="000F36A9" w:rsidRPr="00131A83" w:rsidRDefault="000F36A9" w:rsidP="003C1FA7">
      <w:pPr>
        <w:jc w:val="both"/>
        <w:rPr>
          <w:bCs/>
          <w:color w:val="0070C0"/>
          <w:sz w:val="16"/>
          <w:szCs w:val="16"/>
        </w:rPr>
      </w:pPr>
    </w:p>
    <w:p w14:paraId="70178946" w14:textId="0F38B749"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 xml:space="preserve">Авиация и воздухоплавание </w:t>
      </w:r>
      <w:r w:rsidR="001B461F" w:rsidRPr="00131A83">
        <w:rPr>
          <w:bCs/>
          <w:i/>
          <w:color w:val="000000" w:themeColor="text1"/>
          <w:sz w:val="16"/>
          <w:szCs w:val="16"/>
        </w:rPr>
        <w:t>Англии</w:t>
      </w:r>
      <w:r w:rsidRPr="00131A83">
        <w:rPr>
          <w:bCs/>
          <w:i/>
          <w:color w:val="000000" w:themeColor="text1"/>
          <w:sz w:val="16"/>
          <w:szCs w:val="16"/>
        </w:rPr>
        <w:t>:</w:t>
      </w:r>
    </w:p>
    <w:p w14:paraId="51FA422F" w14:textId="77777777" w:rsidR="00770467" w:rsidRPr="00131A83" w:rsidRDefault="00770467" w:rsidP="003C1FA7">
      <w:pPr>
        <w:shd w:val="clear" w:color="auto" w:fill="FFFFFF"/>
        <w:jc w:val="both"/>
        <w:rPr>
          <w:bCs/>
          <w:color w:val="000000" w:themeColor="text1"/>
          <w:sz w:val="16"/>
          <w:szCs w:val="16"/>
        </w:rPr>
      </w:pPr>
    </w:p>
    <w:p w14:paraId="3A06339D" w14:textId="56B1560C"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декабре </w:t>
      </w:r>
      <w:r w:rsidR="001B461F" w:rsidRPr="00131A83">
        <w:rPr>
          <w:bCs/>
          <w:color w:val="000000" w:themeColor="text1"/>
          <w:sz w:val="16"/>
          <w:szCs w:val="16"/>
        </w:rPr>
        <w:t>1911</w:t>
      </w:r>
      <w:r w:rsidRPr="00131A83">
        <w:rPr>
          <w:bCs/>
          <w:color w:val="000000" w:themeColor="text1"/>
          <w:sz w:val="16"/>
          <w:szCs w:val="16"/>
        </w:rPr>
        <w:t xml:space="preserve"> года майор Филипс опубликовал в одном из журналов статью, доказывавшую необходимость создания воздушного флота для Англии. </w:t>
      </w:r>
    </w:p>
    <w:p w14:paraId="1AF6CF6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1911 г. бюджет по воздушному флоту Англии составлял 131 тыс. фунт. </w:t>
      </w:r>
      <w:proofErr w:type="spellStart"/>
      <w:r w:rsidRPr="00131A83">
        <w:rPr>
          <w:bCs/>
          <w:color w:val="000000" w:themeColor="text1"/>
          <w:sz w:val="16"/>
          <w:szCs w:val="16"/>
        </w:rPr>
        <w:t>стерл</w:t>
      </w:r>
      <w:proofErr w:type="spellEnd"/>
      <w:r w:rsidRPr="00131A83">
        <w:rPr>
          <w:bCs/>
          <w:color w:val="000000" w:themeColor="text1"/>
          <w:sz w:val="16"/>
          <w:szCs w:val="16"/>
        </w:rPr>
        <w:t xml:space="preserve">., в 1912 г. — 311 тыс. и в 1913 г. — 500 тыс. </w:t>
      </w:r>
    </w:p>
    <w:p w14:paraId="097E585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Особенное внимание авиации в то время уделял морской министр </w:t>
      </w:r>
      <w:proofErr w:type="spellStart"/>
      <w:r w:rsidRPr="00131A83">
        <w:rPr>
          <w:bCs/>
          <w:color w:val="000000" w:themeColor="text1"/>
          <w:sz w:val="16"/>
          <w:szCs w:val="16"/>
        </w:rPr>
        <w:t>Уитстон</w:t>
      </w:r>
      <w:proofErr w:type="spellEnd"/>
      <w:r w:rsidRPr="00131A83">
        <w:rPr>
          <w:bCs/>
          <w:color w:val="000000" w:themeColor="text1"/>
          <w:sz w:val="16"/>
          <w:szCs w:val="16"/>
        </w:rPr>
        <w:t xml:space="preserve"> Черчилль. В одной из своих речей в 1913 г. он говорил: </w:t>
      </w:r>
    </w:p>
    <w:p w14:paraId="4F0FB980" w14:textId="77777777" w:rsidR="00770467" w:rsidRPr="00131A83" w:rsidRDefault="00770467" w:rsidP="003C1FA7">
      <w:pPr>
        <w:pStyle w:val="Blockquote"/>
        <w:spacing w:before="0" w:after="0"/>
        <w:ind w:left="0" w:right="0"/>
        <w:jc w:val="both"/>
        <w:rPr>
          <w:bCs/>
          <w:color w:val="000000" w:themeColor="text1"/>
          <w:sz w:val="16"/>
          <w:szCs w:val="16"/>
        </w:rPr>
      </w:pPr>
      <w:r w:rsidRPr="00131A83">
        <w:rPr>
          <w:bCs/>
          <w:color w:val="000000" w:themeColor="text1"/>
          <w:sz w:val="16"/>
          <w:szCs w:val="16"/>
        </w:rPr>
        <w:t>«Мир будет обеспечен только в том случае, если мы увеличим как нашу морскую, так и сухопутную авиацию до такой пропорции по отношению к другим странам, чтобы господствовать в воздухе так же, как и на море». [44]</w:t>
      </w:r>
    </w:p>
    <w:p w14:paraId="294C50A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программу авиационного строительства было включено на 1914 г., в добавление к существовавшим, сооружение еще 3 гидростанций для обороны побережья. </w:t>
      </w:r>
    </w:p>
    <w:p w14:paraId="6FBFA2E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Главнейшие страны провели, кроме того, сборы пожертвований на воздушный флот. </w:t>
      </w:r>
    </w:p>
    <w:p w14:paraId="25D9A8FA"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Италии эти сборы к концу военных действий в Триполитании дали 3000 тыс. лир; во Франции пожертвования составляли к 1 июля 1912 г. 3039 тыс. франков, в Германии — 7000 тыс. марок. </w:t>
      </w:r>
    </w:p>
    <w:p w14:paraId="2A343AB1"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Деньги эти шли не столько на увеличение числа самолетов, сколько на организацию воздушных войск. </w:t>
      </w:r>
    </w:p>
    <w:p w14:paraId="30BC50CC" w14:textId="1C58D336" w:rsidR="00770467" w:rsidRPr="00131A83" w:rsidRDefault="00770467" w:rsidP="003C1FA7">
      <w:pPr>
        <w:jc w:val="both"/>
        <w:rPr>
          <w:bCs/>
          <w:color w:val="000000" w:themeColor="text1"/>
          <w:sz w:val="16"/>
          <w:szCs w:val="16"/>
        </w:rPr>
      </w:pPr>
      <w:r w:rsidRPr="00131A83">
        <w:rPr>
          <w:bCs/>
          <w:color w:val="000000" w:themeColor="text1"/>
          <w:sz w:val="16"/>
          <w:szCs w:val="16"/>
        </w:rPr>
        <w:t>Авиация на маневрах 1912 г. была уже вполне организованным родом войск (11335).</w:t>
      </w:r>
    </w:p>
    <w:p w14:paraId="43747A4D" w14:textId="77777777" w:rsidR="00770467" w:rsidRPr="00131A83" w:rsidRDefault="00770467" w:rsidP="003C1FA7">
      <w:pPr>
        <w:shd w:val="clear" w:color="auto" w:fill="FFFFFF"/>
        <w:jc w:val="both"/>
        <w:rPr>
          <w:bCs/>
          <w:color w:val="000000" w:themeColor="text1"/>
          <w:sz w:val="16"/>
          <w:szCs w:val="16"/>
        </w:rPr>
      </w:pPr>
    </w:p>
    <w:p w14:paraId="6684ADCB"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Самолетостроение:</w:t>
      </w:r>
    </w:p>
    <w:p w14:paraId="0B0C2C13" w14:textId="77777777" w:rsidR="00770467" w:rsidRPr="00131A83" w:rsidRDefault="00770467" w:rsidP="003C1FA7">
      <w:pPr>
        <w:shd w:val="clear" w:color="auto" w:fill="FFFFFF"/>
        <w:jc w:val="both"/>
        <w:rPr>
          <w:bCs/>
          <w:color w:val="000000" w:themeColor="text1"/>
          <w:sz w:val="16"/>
          <w:szCs w:val="16"/>
        </w:rPr>
      </w:pPr>
    </w:p>
    <w:p w14:paraId="6D039AE2"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 конце 1911 года по плану создания военной авиации в России опросили все существовавшие в то время авиазаводы по поводу сроков постройки аэропланов и их цены. Меллер предложил наименьшую цену и с весны 1912 года стал одним из основных поставщиков самолётов в казну. К сдаче завод должен был предъявлять не менее трёх аппаратов в неделю. В 1911-1913 годах АО «Дукс» поставило в казну 137 аэропланов, в 1914-м — 190 («основной конкурент» — ПРТВ соответственно 134 и 110) (15220).</w:t>
      </w:r>
    </w:p>
    <w:p w14:paraId="3E59C2F8" w14:textId="77777777" w:rsidR="00770467" w:rsidRPr="00131A83" w:rsidRDefault="00770467" w:rsidP="003C1FA7">
      <w:pPr>
        <w:shd w:val="clear" w:color="auto" w:fill="FFFFFF"/>
        <w:jc w:val="both"/>
        <w:rPr>
          <w:bCs/>
          <w:color w:val="000000" w:themeColor="text1"/>
          <w:sz w:val="16"/>
          <w:szCs w:val="16"/>
        </w:rPr>
      </w:pPr>
    </w:p>
    <w:p w14:paraId="1499691B"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 xml:space="preserve">К концу 1911 г. МТУ на Ходынке на аэродроме МОВ проводило испытания воздушных винтов конструкции </w:t>
      </w:r>
      <w:proofErr w:type="spellStart"/>
      <w:r w:rsidRPr="00131A83">
        <w:rPr>
          <w:b w:val="0"/>
          <w:bCs/>
          <w:color w:val="000000" w:themeColor="text1"/>
          <w:sz w:val="16"/>
          <w:szCs w:val="16"/>
        </w:rPr>
        <w:t>Школина</w:t>
      </w:r>
      <w:proofErr w:type="spellEnd"/>
      <w:r w:rsidRPr="00131A83">
        <w:rPr>
          <w:b w:val="0"/>
          <w:bCs/>
          <w:color w:val="000000" w:themeColor="text1"/>
          <w:sz w:val="16"/>
          <w:szCs w:val="16"/>
        </w:rPr>
        <w:t>, Лобанова, Зелинского и др. (15464).</w:t>
      </w:r>
    </w:p>
    <w:p w14:paraId="5C61EF72" w14:textId="77777777" w:rsidR="00770467" w:rsidRPr="00131A83" w:rsidRDefault="00770467" w:rsidP="003C1FA7">
      <w:pPr>
        <w:pStyle w:val="2"/>
        <w:spacing w:before="0" w:after="0"/>
        <w:jc w:val="both"/>
        <w:rPr>
          <w:b w:val="0"/>
          <w:bCs/>
          <w:color w:val="000000" w:themeColor="text1"/>
          <w:sz w:val="16"/>
          <w:szCs w:val="16"/>
        </w:rPr>
      </w:pPr>
    </w:p>
    <w:p w14:paraId="342BE2EC"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 xml:space="preserve">В конце 1911 г. московский мещанин </w:t>
      </w:r>
      <w:proofErr w:type="spellStart"/>
      <w:r w:rsidRPr="00131A83">
        <w:rPr>
          <w:b w:val="0"/>
          <w:bCs/>
          <w:color w:val="000000" w:themeColor="text1"/>
          <w:sz w:val="16"/>
          <w:szCs w:val="16"/>
        </w:rPr>
        <w:t>М.М.Никифоров</w:t>
      </w:r>
      <w:proofErr w:type="spellEnd"/>
      <w:r w:rsidRPr="00131A83">
        <w:rPr>
          <w:b w:val="0"/>
          <w:bCs/>
          <w:color w:val="000000" w:themeColor="text1"/>
          <w:sz w:val="16"/>
          <w:szCs w:val="16"/>
        </w:rPr>
        <w:t xml:space="preserve"> направил в экспертную комиссию в Обществе Леденцова материалы на изобретенный им «способ и аппарат для обучения сохранения равновесия аэропланов». Однако его интересовала не столько реализация устройства, сколько «материальное содействие» к завершению учебы на последних семестрах в ИМТУ, откуда он должен был уйти «за неимением средств». Он изобрел подвижный тренажер, где «обучающийся помещается на раме, имеющей возможность качаться около двух осей... причем эта рама может намеренно выводиться из положения равновесия действием моментов внешних сил, а обучающийся или тренирующийся имеет возможность при помощи передачи, соответствующей передаче к рулям равновесия аэроплана, вызывать момент сил противоположного направления, действием каждого восстанавливается нарушенное равновесие.»</w:t>
      </w:r>
    </w:p>
    <w:p w14:paraId="12AD50E7"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В положительном отзыве комиссии отмечалось, что «мысль изобретателя не лишена интереса и при надлежащем выполнении может получить практическое значение для авиационных школ. Было бы правильным весь аппарат установить в потоке воздуха, хотя бы от большого гребного винта или в галерее (аэродинамической трубе — А.Д.) ИТУ».20 100 рублей на постройку тренажера Никифорову выделили, но удалось ли ему построить свой прибор и закончить ИМТУ, неизвестно (15464).</w:t>
      </w:r>
    </w:p>
    <w:p w14:paraId="1E05673E" w14:textId="77777777" w:rsidR="00770467" w:rsidRPr="00131A83" w:rsidRDefault="00770467" w:rsidP="003C1FA7">
      <w:pPr>
        <w:pStyle w:val="2"/>
        <w:spacing w:before="0" w:after="0"/>
        <w:jc w:val="both"/>
        <w:rPr>
          <w:b w:val="0"/>
          <w:bCs/>
          <w:color w:val="000000" w:themeColor="text1"/>
          <w:sz w:val="16"/>
          <w:szCs w:val="16"/>
        </w:rPr>
      </w:pPr>
    </w:p>
    <w:p w14:paraId="5056674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конце 1911 </w:t>
      </w:r>
      <w:proofErr w:type="spellStart"/>
      <w:r w:rsidRPr="00131A83">
        <w:rPr>
          <w:bCs/>
          <w:color w:val="000000" w:themeColor="text1"/>
          <w:sz w:val="16"/>
          <w:szCs w:val="16"/>
        </w:rPr>
        <w:t>Калеп</w:t>
      </w:r>
      <w:proofErr w:type="spellEnd"/>
      <w:r w:rsidRPr="00131A83">
        <w:rPr>
          <w:bCs/>
          <w:color w:val="000000" w:themeColor="text1"/>
          <w:sz w:val="16"/>
          <w:szCs w:val="16"/>
        </w:rPr>
        <w:t xml:space="preserve"> на Моторе в Риге создал свою версию Гномы - фирма хотела 2/3 доходов и пришлось работать самому (1137,269).</w:t>
      </w:r>
    </w:p>
    <w:p w14:paraId="1DC4D9A6" w14:textId="77777777" w:rsidR="00770467" w:rsidRPr="00131A83" w:rsidRDefault="00770467" w:rsidP="003C1FA7">
      <w:pPr>
        <w:jc w:val="both"/>
        <w:rPr>
          <w:bCs/>
          <w:color w:val="000000" w:themeColor="text1"/>
          <w:sz w:val="16"/>
          <w:szCs w:val="16"/>
        </w:rPr>
      </w:pPr>
    </w:p>
    <w:p w14:paraId="2F898F81" w14:textId="5CD025A9" w:rsidR="00770467" w:rsidRPr="00131A83" w:rsidRDefault="001B461F" w:rsidP="003C1FA7">
      <w:pPr>
        <w:jc w:val="both"/>
        <w:rPr>
          <w:bCs/>
          <w:color w:val="000000" w:themeColor="text1"/>
          <w:sz w:val="16"/>
          <w:szCs w:val="16"/>
        </w:rPr>
      </w:pPr>
      <w:r w:rsidRPr="00131A83">
        <w:rPr>
          <w:bCs/>
          <w:color w:val="000000" w:themeColor="text1"/>
          <w:sz w:val="16"/>
          <w:szCs w:val="16"/>
        </w:rPr>
        <w:t>В</w:t>
      </w:r>
      <w:r w:rsidR="00770467" w:rsidRPr="00131A83">
        <w:rPr>
          <w:bCs/>
          <w:color w:val="000000" w:themeColor="text1"/>
          <w:sz w:val="16"/>
          <w:szCs w:val="16"/>
        </w:rPr>
        <w:t xml:space="preserve"> конце 1911 г. </w:t>
      </w:r>
      <w:r w:rsidRPr="00131A83">
        <w:rPr>
          <w:bCs/>
          <w:color w:val="000000" w:themeColor="text1"/>
          <w:sz w:val="16"/>
          <w:szCs w:val="16"/>
        </w:rPr>
        <w:t xml:space="preserve">Морское ведомство </w:t>
      </w:r>
      <w:r w:rsidR="00770467" w:rsidRPr="00131A83">
        <w:rPr>
          <w:bCs/>
          <w:color w:val="000000" w:themeColor="text1"/>
          <w:sz w:val="16"/>
          <w:szCs w:val="16"/>
        </w:rPr>
        <w:t xml:space="preserve">"положило глаз" на И. И. Сикорского и следило за его работами и идеями. Дело в том, что в это время разрабатывался План развития авиации на Черном и Балтийском морях. Автором этого плана был старший лейтенант Б. П. Дудоров. Именно он рекомендовал пригласить Сикорского на службу в авиацию Балтийского флота в качестве техника по вольному найму. Вот что докладывал Дудоров о Сикорском: "Для выработки технических условий для </w:t>
      </w:r>
      <w:proofErr w:type="spellStart"/>
      <w:r w:rsidR="00770467" w:rsidRPr="00131A83">
        <w:rPr>
          <w:bCs/>
          <w:color w:val="000000" w:themeColor="text1"/>
          <w:sz w:val="16"/>
          <w:szCs w:val="16"/>
        </w:rPr>
        <w:t>гидроаэропланов</w:t>
      </w:r>
      <w:proofErr w:type="spellEnd"/>
      <w:r w:rsidR="00770467" w:rsidRPr="00131A83">
        <w:rPr>
          <w:bCs/>
          <w:color w:val="000000" w:themeColor="text1"/>
          <w:sz w:val="16"/>
          <w:szCs w:val="16"/>
        </w:rPr>
        <w:t xml:space="preserve"> необходимо нанять с воли опытное и технически образованное лицо на должность техника воздушного района. </w:t>
      </w:r>
    </w:p>
    <w:p w14:paraId="4B5305C1"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Вполне подходящим к такому назначению лицом является дворянин Игорь Иванович Сикорский, авиатор и конструктор, аппарат которого премирован на последней выставке в Москве. </w:t>
      </w:r>
    </w:p>
    <w:p w14:paraId="4B10984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настоящее время он состоит наблюдающим за постройкой своих аэропланов на Русско-Балтийском вагонном заводе и, по его заявлению, имеет достаточно свободного времени, чтобы выполнить одновременно требующуюся от него работу ... </w:t>
      </w:r>
    </w:p>
    <w:p w14:paraId="56AF9DF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Что касается личности Сикорского, то докладываю, что он происходит из дворянской семьи, его отец - профессор Киевского университета, а брат его служит в военно-морском судебном ведомстве и лично сам мне известен. </w:t>
      </w:r>
    </w:p>
    <w:p w14:paraId="2A4CA87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Как конструктор аэропланов при более близком знакомстве с задачами воздухоплавания на флоте он может оказать неоценимые услуги по разрешению этих задач, и потому, чтобы не упустить его, совершенно необходимо заключить с ним контракт, хотя бы до весны 1913 г. </w:t>
      </w:r>
    </w:p>
    <w:p w14:paraId="59E87204"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Необходимость нанять его немедленно вызывается, как указывалось выше, и безусловной необходимостью его участия как хорошо образованного по технике воздухоплавания лица и опытного летчика при составлении технических условий для заказа </w:t>
      </w:r>
      <w:proofErr w:type="spellStart"/>
      <w:r w:rsidRPr="00131A83">
        <w:rPr>
          <w:bCs/>
          <w:color w:val="000000" w:themeColor="text1"/>
          <w:sz w:val="16"/>
          <w:szCs w:val="16"/>
        </w:rPr>
        <w:t>гидроаэропланов</w:t>
      </w:r>
      <w:proofErr w:type="spellEnd"/>
      <w:r w:rsidRPr="00131A83">
        <w:rPr>
          <w:bCs/>
          <w:color w:val="000000" w:themeColor="text1"/>
          <w:sz w:val="16"/>
          <w:szCs w:val="16"/>
        </w:rPr>
        <w:t>". (Григорьев А. Б. Альбатросы</w:t>
      </w:r>
      <w:proofErr w:type="gramStart"/>
      <w:r w:rsidRPr="00131A83">
        <w:rPr>
          <w:bCs/>
          <w:color w:val="000000" w:themeColor="text1"/>
          <w:sz w:val="16"/>
          <w:szCs w:val="16"/>
        </w:rPr>
        <w:t>: Из</w:t>
      </w:r>
      <w:proofErr w:type="gramEnd"/>
      <w:r w:rsidRPr="00131A83">
        <w:rPr>
          <w:bCs/>
          <w:color w:val="000000" w:themeColor="text1"/>
          <w:sz w:val="16"/>
          <w:szCs w:val="16"/>
        </w:rPr>
        <w:t xml:space="preserve"> истории гидроавиации. - </w:t>
      </w:r>
      <w:proofErr w:type="gramStart"/>
      <w:r w:rsidRPr="00131A83">
        <w:rPr>
          <w:bCs/>
          <w:color w:val="000000" w:themeColor="text1"/>
          <w:sz w:val="16"/>
          <w:szCs w:val="16"/>
        </w:rPr>
        <w:t>М. :</w:t>
      </w:r>
      <w:proofErr w:type="gramEnd"/>
      <w:r w:rsidRPr="00131A83">
        <w:rPr>
          <w:bCs/>
          <w:color w:val="000000" w:themeColor="text1"/>
          <w:sz w:val="16"/>
          <w:szCs w:val="16"/>
        </w:rPr>
        <w:t xml:space="preserve"> Машиностроение, 1989. с. 37). 4 мая 1912 г. морской министр дал согласие принять конструктора на службу с условием приведения к присяге (11294).</w:t>
      </w:r>
    </w:p>
    <w:p w14:paraId="456ADC8B" w14:textId="77777777" w:rsidR="00770467" w:rsidRPr="00131A83" w:rsidRDefault="00770467" w:rsidP="003C1FA7">
      <w:pPr>
        <w:jc w:val="both"/>
        <w:rPr>
          <w:bCs/>
          <w:color w:val="000000" w:themeColor="text1"/>
          <w:sz w:val="16"/>
          <w:szCs w:val="16"/>
        </w:rPr>
      </w:pPr>
    </w:p>
    <w:p w14:paraId="66436860" w14:textId="1D26DDD7" w:rsidR="000F36A9" w:rsidRPr="00131A83" w:rsidRDefault="000F36A9" w:rsidP="003C1FA7">
      <w:pPr>
        <w:jc w:val="both"/>
        <w:rPr>
          <w:bCs/>
          <w:color w:val="0070C0"/>
          <w:sz w:val="16"/>
          <w:szCs w:val="16"/>
        </w:rPr>
      </w:pPr>
      <w:r w:rsidRPr="00131A83">
        <w:rPr>
          <w:bCs/>
          <w:color w:val="0070C0"/>
          <w:sz w:val="16"/>
          <w:szCs w:val="16"/>
        </w:rPr>
        <w:lastRenderedPageBreak/>
        <w:t>В конце 1911 г. Морское ведомство «</w:t>
      </w:r>
      <w:r w:rsidRPr="00131A83">
        <w:rPr>
          <w:bCs/>
          <w:color w:val="0070C0"/>
          <w:sz w:val="16"/>
          <w:szCs w:val="16"/>
        </w:rPr>
        <w:t>п</w:t>
      </w:r>
      <w:r w:rsidRPr="00131A83">
        <w:rPr>
          <w:bCs/>
          <w:color w:val="0070C0"/>
          <w:sz w:val="16"/>
          <w:szCs w:val="16"/>
        </w:rPr>
        <w:t xml:space="preserve">оложило глаз» на И. И. Сикорского и следило за его работами и идеями. Дело в том, что в это время разрабатывался план развития авиации на Черном и Балтийском морях. Автором этого плана был старший лейтенант Б. П. Дудоров. Именно он рекомендовал </w:t>
      </w:r>
      <w:proofErr w:type="spellStart"/>
      <w:r w:rsidRPr="00131A83">
        <w:rPr>
          <w:bCs/>
          <w:color w:val="0070C0"/>
          <w:sz w:val="16"/>
          <w:szCs w:val="16"/>
        </w:rPr>
        <w:t>нригласить</w:t>
      </w:r>
      <w:proofErr w:type="spellEnd"/>
      <w:r w:rsidRPr="00131A83">
        <w:rPr>
          <w:bCs/>
          <w:color w:val="0070C0"/>
          <w:sz w:val="16"/>
          <w:szCs w:val="16"/>
        </w:rPr>
        <w:t xml:space="preserve"> Сикор</w:t>
      </w:r>
      <w:r w:rsidRPr="00131A83">
        <w:rPr>
          <w:bCs/>
          <w:color w:val="0070C0"/>
          <w:sz w:val="16"/>
          <w:szCs w:val="16"/>
        </w:rPr>
        <w:softHyphen/>
        <w:t>ского на службу в авиацию Балтийского флота в каче</w:t>
      </w:r>
      <w:r w:rsidRPr="00131A83">
        <w:rPr>
          <w:bCs/>
          <w:color w:val="0070C0"/>
          <w:sz w:val="16"/>
          <w:szCs w:val="16"/>
        </w:rPr>
        <w:softHyphen/>
        <w:t>стве техника по вольному найму.</w:t>
      </w:r>
    </w:p>
    <w:p w14:paraId="430827EE" w14:textId="77777777" w:rsidR="000F36A9" w:rsidRPr="00131A83" w:rsidRDefault="000F36A9" w:rsidP="003C1FA7">
      <w:pPr>
        <w:jc w:val="both"/>
        <w:rPr>
          <w:bCs/>
          <w:color w:val="0070C0"/>
          <w:sz w:val="16"/>
          <w:szCs w:val="16"/>
        </w:rPr>
      </w:pPr>
      <w:r w:rsidRPr="00131A83">
        <w:rPr>
          <w:bCs/>
          <w:color w:val="0070C0"/>
          <w:sz w:val="16"/>
          <w:szCs w:val="16"/>
        </w:rPr>
        <w:t>Вот что докладывал Дудоров о Сикорском: «Для выработки технических ус</w:t>
      </w:r>
      <w:r w:rsidRPr="00131A83">
        <w:rPr>
          <w:bCs/>
          <w:color w:val="0070C0"/>
          <w:sz w:val="16"/>
          <w:szCs w:val="16"/>
        </w:rPr>
        <w:softHyphen/>
        <w:t xml:space="preserve">ловий для </w:t>
      </w:r>
      <w:proofErr w:type="spellStart"/>
      <w:r w:rsidRPr="00131A83">
        <w:rPr>
          <w:bCs/>
          <w:color w:val="0070C0"/>
          <w:sz w:val="16"/>
          <w:szCs w:val="16"/>
        </w:rPr>
        <w:t>гидроаэронланов</w:t>
      </w:r>
      <w:proofErr w:type="spellEnd"/>
      <w:r w:rsidRPr="00131A83">
        <w:rPr>
          <w:bCs/>
          <w:color w:val="0070C0"/>
          <w:sz w:val="16"/>
          <w:szCs w:val="16"/>
        </w:rPr>
        <w:t xml:space="preserve"> необходимо нанять с воли </w:t>
      </w:r>
      <w:proofErr w:type="spellStart"/>
      <w:r w:rsidRPr="00131A83">
        <w:rPr>
          <w:bCs/>
          <w:color w:val="0070C0"/>
          <w:sz w:val="16"/>
          <w:szCs w:val="16"/>
        </w:rPr>
        <w:t>онытное</w:t>
      </w:r>
      <w:proofErr w:type="spellEnd"/>
      <w:r w:rsidRPr="00131A83">
        <w:rPr>
          <w:bCs/>
          <w:color w:val="0070C0"/>
          <w:sz w:val="16"/>
          <w:szCs w:val="16"/>
        </w:rPr>
        <w:t xml:space="preserve"> и технически образованное лицо на должность техника воздушного района.</w:t>
      </w:r>
    </w:p>
    <w:p w14:paraId="2AF0B55F" w14:textId="77777777" w:rsidR="000F36A9" w:rsidRPr="00131A83" w:rsidRDefault="000F36A9" w:rsidP="003C1FA7">
      <w:pPr>
        <w:jc w:val="both"/>
        <w:rPr>
          <w:bCs/>
          <w:color w:val="0070C0"/>
          <w:sz w:val="16"/>
          <w:szCs w:val="16"/>
        </w:rPr>
      </w:pPr>
      <w:r w:rsidRPr="00131A83">
        <w:rPr>
          <w:bCs/>
          <w:color w:val="0070C0"/>
          <w:sz w:val="16"/>
          <w:szCs w:val="16"/>
        </w:rPr>
        <w:t xml:space="preserve">Вполне </w:t>
      </w:r>
      <w:proofErr w:type="spellStart"/>
      <w:r w:rsidRPr="00131A83">
        <w:rPr>
          <w:bCs/>
          <w:color w:val="0070C0"/>
          <w:sz w:val="16"/>
          <w:szCs w:val="16"/>
        </w:rPr>
        <w:t>нодходящим</w:t>
      </w:r>
      <w:proofErr w:type="spellEnd"/>
      <w:r w:rsidRPr="00131A83">
        <w:rPr>
          <w:bCs/>
          <w:color w:val="0070C0"/>
          <w:sz w:val="16"/>
          <w:szCs w:val="16"/>
        </w:rPr>
        <w:t xml:space="preserve"> к такому назначению лицом яв</w:t>
      </w:r>
      <w:r w:rsidRPr="00131A83">
        <w:rPr>
          <w:bCs/>
          <w:color w:val="0070C0"/>
          <w:sz w:val="16"/>
          <w:szCs w:val="16"/>
        </w:rPr>
        <w:softHyphen/>
        <w:t xml:space="preserve">ляется дворянин Игорь Иванович Сикорский, авиатор и конструктор, </w:t>
      </w:r>
      <w:proofErr w:type="spellStart"/>
      <w:r w:rsidRPr="00131A83">
        <w:rPr>
          <w:bCs/>
          <w:color w:val="0070C0"/>
          <w:sz w:val="16"/>
          <w:szCs w:val="16"/>
        </w:rPr>
        <w:t>аннарат</w:t>
      </w:r>
      <w:proofErr w:type="spellEnd"/>
      <w:r w:rsidRPr="00131A83">
        <w:rPr>
          <w:bCs/>
          <w:color w:val="0070C0"/>
          <w:sz w:val="16"/>
          <w:szCs w:val="16"/>
        </w:rPr>
        <w:t xml:space="preserve"> которого </w:t>
      </w:r>
      <w:proofErr w:type="spellStart"/>
      <w:r w:rsidRPr="00131A83">
        <w:rPr>
          <w:bCs/>
          <w:color w:val="0070C0"/>
          <w:sz w:val="16"/>
          <w:szCs w:val="16"/>
        </w:rPr>
        <w:t>нремирован</w:t>
      </w:r>
      <w:proofErr w:type="spellEnd"/>
      <w:r w:rsidRPr="00131A83">
        <w:rPr>
          <w:bCs/>
          <w:color w:val="0070C0"/>
          <w:sz w:val="16"/>
          <w:szCs w:val="16"/>
        </w:rPr>
        <w:t xml:space="preserve"> на </w:t>
      </w:r>
      <w:proofErr w:type="spellStart"/>
      <w:r w:rsidRPr="00131A83">
        <w:rPr>
          <w:bCs/>
          <w:color w:val="0070C0"/>
          <w:sz w:val="16"/>
          <w:szCs w:val="16"/>
        </w:rPr>
        <w:t>носледней</w:t>
      </w:r>
      <w:proofErr w:type="spellEnd"/>
      <w:r w:rsidRPr="00131A83">
        <w:rPr>
          <w:bCs/>
          <w:color w:val="0070C0"/>
          <w:sz w:val="16"/>
          <w:szCs w:val="16"/>
        </w:rPr>
        <w:t xml:space="preserve"> выставке в Москве.</w:t>
      </w:r>
    </w:p>
    <w:p w14:paraId="6F6AC42B" w14:textId="77777777" w:rsidR="000F36A9" w:rsidRPr="00131A83" w:rsidRDefault="000F36A9" w:rsidP="003C1FA7">
      <w:pPr>
        <w:jc w:val="both"/>
        <w:rPr>
          <w:bCs/>
          <w:color w:val="0070C0"/>
          <w:sz w:val="16"/>
          <w:szCs w:val="16"/>
        </w:rPr>
      </w:pPr>
      <w:r w:rsidRPr="00131A83">
        <w:rPr>
          <w:bCs/>
          <w:color w:val="0070C0"/>
          <w:sz w:val="16"/>
          <w:szCs w:val="16"/>
        </w:rPr>
        <w:t xml:space="preserve">В настоящее время он состоит наблюдающим за </w:t>
      </w:r>
      <w:proofErr w:type="spellStart"/>
      <w:r w:rsidRPr="00131A83">
        <w:rPr>
          <w:bCs/>
          <w:color w:val="0070C0"/>
          <w:sz w:val="16"/>
          <w:szCs w:val="16"/>
        </w:rPr>
        <w:t>ностройкой</w:t>
      </w:r>
      <w:proofErr w:type="spellEnd"/>
      <w:r w:rsidRPr="00131A83">
        <w:rPr>
          <w:bCs/>
          <w:color w:val="0070C0"/>
          <w:sz w:val="16"/>
          <w:szCs w:val="16"/>
        </w:rPr>
        <w:t xml:space="preserve"> своих </w:t>
      </w:r>
      <w:proofErr w:type="spellStart"/>
      <w:r w:rsidRPr="00131A83">
        <w:rPr>
          <w:bCs/>
          <w:color w:val="0070C0"/>
          <w:sz w:val="16"/>
          <w:szCs w:val="16"/>
        </w:rPr>
        <w:t>аэронланов</w:t>
      </w:r>
      <w:proofErr w:type="spellEnd"/>
      <w:r w:rsidRPr="00131A83">
        <w:rPr>
          <w:bCs/>
          <w:color w:val="0070C0"/>
          <w:sz w:val="16"/>
          <w:szCs w:val="16"/>
        </w:rPr>
        <w:t xml:space="preserve"> на Русско-Балтийском ва</w:t>
      </w:r>
      <w:r w:rsidRPr="00131A83">
        <w:rPr>
          <w:bCs/>
          <w:color w:val="0070C0"/>
          <w:sz w:val="16"/>
          <w:szCs w:val="16"/>
        </w:rPr>
        <w:softHyphen/>
        <w:t xml:space="preserve">гонном заводе и, но его заявлению, имеет достаточно свободного времени, чтобы </w:t>
      </w:r>
      <w:proofErr w:type="spellStart"/>
      <w:r w:rsidRPr="00131A83">
        <w:rPr>
          <w:bCs/>
          <w:color w:val="0070C0"/>
          <w:sz w:val="16"/>
          <w:szCs w:val="16"/>
        </w:rPr>
        <w:t>вынолнить</w:t>
      </w:r>
      <w:proofErr w:type="spellEnd"/>
      <w:r w:rsidRPr="00131A83">
        <w:rPr>
          <w:bCs/>
          <w:color w:val="0070C0"/>
          <w:sz w:val="16"/>
          <w:szCs w:val="16"/>
        </w:rPr>
        <w:t xml:space="preserve"> одновременно требующуюся от него работу...</w:t>
      </w:r>
    </w:p>
    <w:p w14:paraId="6DF48A79" w14:textId="77777777" w:rsidR="000F36A9" w:rsidRPr="00131A83" w:rsidRDefault="000F36A9" w:rsidP="003C1FA7">
      <w:pPr>
        <w:jc w:val="both"/>
        <w:rPr>
          <w:bCs/>
          <w:color w:val="0070C0"/>
          <w:sz w:val="16"/>
          <w:szCs w:val="16"/>
        </w:rPr>
      </w:pPr>
      <w:r w:rsidRPr="00131A83">
        <w:rPr>
          <w:bCs/>
          <w:color w:val="0070C0"/>
          <w:sz w:val="16"/>
          <w:szCs w:val="16"/>
        </w:rPr>
        <w:t xml:space="preserve">Что касается личности Сикорского, то докладываю, что он происходит из дворянской семьи, его отец — </w:t>
      </w:r>
      <w:proofErr w:type="spellStart"/>
      <w:r w:rsidRPr="00131A83">
        <w:rPr>
          <w:bCs/>
          <w:color w:val="0070C0"/>
          <w:sz w:val="16"/>
          <w:szCs w:val="16"/>
        </w:rPr>
        <w:t>нрофессор</w:t>
      </w:r>
      <w:proofErr w:type="spellEnd"/>
      <w:r w:rsidRPr="00131A83">
        <w:rPr>
          <w:bCs/>
          <w:color w:val="0070C0"/>
          <w:sz w:val="16"/>
          <w:szCs w:val="16"/>
        </w:rPr>
        <w:t xml:space="preserve"> Киевского университета, а брат его служит в </w:t>
      </w:r>
      <w:proofErr w:type="spellStart"/>
      <w:r w:rsidRPr="00131A83">
        <w:rPr>
          <w:bCs/>
          <w:color w:val="0070C0"/>
          <w:sz w:val="16"/>
          <w:szCs w:val="16"/>
        </w:rPr>
        <w:t>военно</w:t>
      </w:r>
      <w:r w:rsidRPr="00131A83">
        <w:rPr>
          <w:bCs/>
          <w:color w:val="0070C0"/>
          <w:sz w:val="16"/>
          <w:szCs w:val="16"/>
        </w:rPr>
        <w:softHyphen/>
        <w:t>морском</w:t>
      </w:r>
      <w:proofErr w:type="spellEnd"/>
      <w:r w:rsidRPr="00131A83">
        <w:rPr>
          <w:bCs/>
          <w:color w:val="0070C0"/>
          <w:sz w:val="16"/>
          <w:szCs w:val="16"/>
        </w:rPr>
        <w:t xml:space="preserve"> судебном ведомстве и лично сам мне известен.</w:t>
      </w:r>
    </w:p>
    <w:p w14:paraId="597130AD" w14:textId="77777777" w:rsidR="000F36A9" w:rsidRPr="00131A83" w:rsidRDefault="000F36A9" w:rsidP="003C1FA7">
      <w:pPr>
        <w:jc w:val="both"/>
        <w:rPr>
          <w:bCs/>
          <w:color w:val="0070C0"/>
          <w:sz w:val="16"/>
          <w:szCs w:val="16"/>
        </w:rPr>
      </w:pPr>
      <w:r w:rsidRPr="00131A83">
        <w:rPr>
          <w:bCs/>
          <w:color w:val="0070C0"/>
          <w:sz w:val="16"/>
          <w:szCs w:val="16"/>
        </w:rPr>
        <w:t xml:space="preserve">Как конструктор </w:t>
      </w:r>
      <w:proofErr w:type="spellStart"/>
      <w:r w:rsidRPr="00131A83">
        <w:rPr>
          <w:bCs/>
          <w:color w:val="0070C0"/>
          <w:sz w:val="16"/>
          <w:szCs w:val="16"/>
        </w:rPr>
        <w:t>аэронланов</w:t>
      </w:r>
      <w:proofErr w:type="spellEnd"/>
      <w:r w:rsidRPr="00131A83">
        <w:rPr>
          <w:bCs/>
          <w:color w:val="0070C0"/>
          <w:sz w:val="16"/>
          <w:szCs w:val="16"/>
        </w:rPr>
        <w:t xml:space="preserve"> </w:t>
      </w:r>
      <w:proofErr w:type="spellStart"/>
      <w:r w:rsidRPr="00131A83">
        <w:rPr>
          <w:bCs/>
          <w:color w:val="0070C0"/>
          <w:sz w:val="16"/>
          <w:szCs w:val="16"/>
        </w:rPr>
        <w:t>нри</w:t>
      </w:r>
      <w:proofErr w:type="spellEnd"/>
      <w:r w:rsidRPr="00131A83">
        <w:rPr>
          <w:bCs/>
          <w:color w:val="0070C0"/>
          <w:sz w:val="16"/>
          <w:szCs w:val="16"/>
        </w:rPr>
        <w:t xml:space="preserve"> более близком зна</w:t>
      </w:r>
      <w:r w:rsidRPr="00131A83">
        <w:rPr>
          <w:bCs/>
          <w:color w:val="0070C0"/>
          <w:sz w:val="16"/>
          <w:szCs w:val="16"/>
        </w:rPr>
        <w:softHyphen/>
        <w:t xml:space="preserve">комстве с задачами </w:t>
      </w:r>
      <w:proofErr w:type="spellStart"/>
      <w:r w:rsidRPr="00131A83">
        <w:rPr>
          <w:bCs/>
          <w:color w:val="0070C0"/>
          <w:sz w:val="16"/>
          <w:szCs w:val="16"/>
        </w:rPr>
        <w:t>воздухонлавания</w:t>
      </w:r>
      <w:proofErr w:type="spellEnd"/>
      <w:r w:rsidRPr="00131A83">
        <w:rPr>
          <w:bCs/>
          <w:color w:val="0070C0"/>
          <w:sz w:val="16"/>
          <w:szCs w:val="16"/>
        </w:rPr>
        <w:t xml:space="preserve"> на флоте, он может оказать неоценимые </w:t>
      </w:r>
      <w:proofErr w:type="gramStart"/>
      <w:r w:rsidRPr="00131A83">
        <w:rPr>
          <w:bCs/>
          <w:color w:val="0070C0"/>
          <w:sz w:val="16"/>
          <w:szCs w:val="16"/>
        </w:rPr>
        <w:t>услуги</w:t>
      </w:r>
      <w:proofErr w:type="gramEnd"/>
      <w:r w:rsidRPr="00131A83">
        <w:rPr>
          <w:bCs/>
          <w:color w:val="0070C0"/>
          <w:sz w:val="16"/>
          <w:szCs w:val="16"/>
        </w:rPr>
        <w:t xml:space="preserve"> но разрешению этих задач, и потому, чтобы не упустить его, совершенно необходимо заключить с ним контракт, хотя бы до весны 1913 г.</w:t>
      </w:r>
    </w:p>
    <w:p w14:paraId="66654C44" w14:textId="77777777" w:rsidR="000F36A9" w:rsidRPr="00131A83" w:rsidRDefault="000F36A9" w:rsidP="003C1FA7">
      <w:pPr>
        <w:jc w:val="both"/>
        <w:rPr>
          <w:bCs/>
          <w:color w:val="0070C0"/>
          <w:sz w:val="16"/>
          <w:szCs w:val="16"/>
        </w:rPr>
      </w:pPr>
      <w:r w:rsidRPr="00131A83">
        <w:rPr>
          <w:bCs/>
          <w:color w:val="0070C0"/>
          <w:sz w:val="16"/>
          <w:szCs w:val="16"/>
        </w:rPr>
        <w:t xml:space="preserve">...необходимость нанять его немедленно вызывается, как указывалось выше, и безусловной необходимостью его привлечения, как хорошо обработанного в области воздухоплавания лица и опытного летчика при составлении технических условий для заказа </w:t>
      </w:r>
      <w:proofErr w:type="spellStart"/>
      <w:r w:rsidRPr="00131A83">
        <w:rPr>
          <w:bCs/>
          <w:color w:val="0070C0"/>
          <w:sz w:val="16"/>
          <w:szCs w:val="16"/>
        </w:rPr>
        <w:t>гидроаэропланов</w:t>
      </w:r>
      <w:proofErr w:type="spellEnd"/>
      <w:r w:rsidRPr="00131A83">
        <w:rPr>
          <w:bCs/>
          <w:color w:val="0070C0"/>
          <w:sz w:val="16"/>
          <w:szCs w:val="16"/>
        </w:rPr>
        <w:t>». (Гри</w:t>
      </w:r>
      <w:r w:rsidRPr="00131A83">
        <w:rPr>
          <w:bCs/>
          <w:color w:val="0070C0"/>
          <w:sz w:val="16"/>
          <w:szCs w:val="16"/>
        </w:rPr>
        <w:softHyphen/>
        <w:t>горьев А. Б. Альбатросы</w:t>
      </w:r>
      <w:proofErr w:type="gramStart"/>
      <w:r w:rsidRPr="00131A83">
        <w:rPr>
          <w:bCs/>
          <w:color w:val="0070C0"/>
          <w:sz w:val="16"/>
          <w:szCs w:val="16"/>
        </w:rPr>
        <w:t>: Из</w:t>
      </w:r>
      <w:proofErr w:type="gramEnd"/>
      <w:r w:rsidRPr="00131A83">
        <w:rPr>
          <w:bCs/>
          <w:color w:val="0070C0"/>
          <w:sz w:val="16"/>
          <w:szCs w:val="16"/>
        </w:rPr>
        <w:t xml:space="preserve"> истории гидроавиации. (—М.: Машиностроение, 1989. с. 37). 4 мая 1912 г. морской ми</w:t>
      </w:r>
      <w:r w:rsidRPr="00131A83">
        <w:rPr>
          <w:bCs/>
          <w:color w:val="0070C0"/>
          <w:sz w:val="16"/>
          <w:szCs w:val="16"/>
        </w:rPr>
        <w:softHyphen/>
        <w:t>нистр дал согласие принять конструктора на службу с ус</w:t>
      </w:r>
      <w:r w:rsidRPr="00131A83">
        <w:rPr>
          <w:bCs/>
          <w:color w:val="0070C0"/>
          <w:sz w:val="16"/>
          <w:szCs w:val="16"/>
        </w:rPr>
        <w:softHyphen/>
        <w:t>ловием приведения к присяге (24177).</w:t>
      </w:r>
    </w:p>
    <w:p w14:paraId="572BAA5D" w14:textId="77777777" w:rsidR="000F36A9" w:rsidRPr="00131A83" w:rsidRDefault="000F36A9" w:rsidP="003C1FA7">
      <w:pPr>
        <w:jc w:val="both"/>
        <w:rPr>
          <w:bCs/>
          <w:color w:val="0070C0"/>
          <w:sz w:val="16"/>
          <w:szCs w:val="16"/>
        </w:rPr>
      </w:pPr>
    </w:p>
    <w:p w14:paraId="41338D93" w14:textId="77777777" w:rsidR="000F36A9" w:rsidRPr="00131A83" w:rsidRDefault="000F36A9" w:rsidP="003C1FA7">
      <w:pPr>
        <w:jc w:val="both"/>
        <w:rPr>
          <w:bCs/>
          <w:color w:val="0070C0"/>
          <w:sz w:val="16"/>
          <w:szCs w:val="16"/>
        </w:rPr>
      </w:pPr>
      <w:r w:rsidRPr="00131A83">
        <w:rPr>
          <w:bCs/>
          <w:color w:val="0070C0"/>
          <w:sz w:val="16"/>
          <w:szCs w:val="16"/>
        </w:rPr>
        <w:t xml:space="preserve">В конце 1911 г. Игорь Иванович Сикорский сделал первые заметки о строительстве большого многомоторного самолета. К тому времени русский конструктор Луцкой в Германии (по немецкому паспорту – </w:t>
      </w:r>
      <w:proofErr w:type="spellStart"/>
      <w:r w:rsidRPr="00131A83">
        <w:rPr>
          <w:bCs/>
          <w:color w:val="0070C0"/>
          <w:sz w:val="16"/>
          <w:szCs w:val="16"/>
        </w:rPr>
        <w:t>von</w:t>
      </w:r>
      <w:proofErr w:type="spellEnd"/>
      <w:r w:rsidRPr="00131A83">
        <w:rPr>
          <w:bCs/>
          <w:color w:val="0070C0"/>
          <w:sz w:val="16"/>
          <w:szCs w:val="16"/>
        </w:rPr>
        <w:t xml:space="preserve"> </w:t>
      </w:r>
      <w:proofErr w:type="spellStart"/>
      <w:r w:rsidRPr="00131A83">
        <w:rPr>
          <w:bCs/>
          <w:color w:val="0070C0"/>
          <w:sz w:val="16"/>
          <w:szCs w:val="16"/>
        </w:rPr>
        <w:t>Loutzkoy</w:t>
      </w:r>
      <w:proofErr w:type="spellEnd"/>
      <w:r w:rsidRPr="00131A83">
        <w:rPr>
          <w:bCs/>
          <w:color w:val="0070C0"/>
          <w:sz w:val="16"/>
          <w:szCs w:val="16"/>
        </w:rPr>
        <w:t xml:space="preserve">) построил самолет «Луцкой №1» с двумя моторами, работавшими на три воздушных винта (первый полет по немецким данным был 09.03.10 г., а по В.Б. Шаврову – даже в 1909 г.), а в Великобритании фирма </w:t>
      </w:r>
      <w:proofErr w:type="spellStart"/>
      <w:r w:rsidRPr="00131A83">
        <w:rPr>
          <w:bCs/>
          <w:color w:val="0070C0"/>
          <w:sz w:val="16"/>
          <w:szCs w:val="16"/>
        </w:rPr>
        <w:t>Short</w:t>
      </w:r>
      <w:proofErr w:type="spellEnd"/>
      <w:r w:rsidRPr="00131A83">
        <w:rPr>
          <w:bCs/>
          <w:color w:val="0070C0"/>
          <w:sz w:val="16"/>
          <w:szCs w:val="16"/>
        </w:rPr>
        <w:t xml:space="preserve"> построила как минимум два двухмоторных самолета: первый Triple Twin (</w:t>
      </w:r>
      <w:proofErr w:type="spellStart"/>
      <w:r w:rsidRPr="00131A83">
        <w:rPr>
          <w:bCs/>
          <w:color w:val="0070C0"/>
          <w:sz w:val="16"/>
          <w:szCs w:val="16"/>
        </w:rPr>
        <w:t>Admiralty</w:t>
      </w:r>
      <w:proofErr w:type="spellEnd"/>
      <w:r w:rsidRPr="00131A83">
        <w:rPr>
          <w:bCs/>
          <w:color w:val="0070C0"/>
          <w:sz w:val="16"/>
          <w:szCs w:val="16"/>
        </w:rPr>
        <w:t xml:space="preserve"> Type 3) совершил первый полет 18.09.11 г., а второй, </w:t>
      </w:r>
      <w:proofErr w:type="spellStart"/>
      <w:r w:rsidRPr="00131A83">
        <w:rPr>
          <w:bCs/>
          <w:color w:val="0070C0"/>
          <w:sz w:val="16"/>
          <w:szCs w:val="16"/>
        </w:rPr>
        <w:t>Tandem</w:t>
      </w:r>
      <w:proofErr w:type="spellEnd"/>
      <w:r w:rsidRPr="00131A83">
        <w:rPr>
          <w:bCs/>
          <w:color w:val="0070C0"/>
          <w:sz w:val="16"/>
          <w:szCs w:val="16"/>
        </w:rPr>
        <w:t>-Twin, был облетан 29.10.11 г.</w:t>
      </w:r>
    </w:p>
    <w:p w14:paraId="71CB076F" w14:textId="77777777" w:rsidR="000F36A9" w:rsidRPr="00131A83" w:rsidRDefault="000F36A9" w:rsidP="003C1FA7">
      <w:pPr>
        <w:jc w:val="both"/>
        <w:rPr>
          <w:bCs/>
          <w:color w:val="0070C0"/>
          <w:sz w:val="16"/>
          <w:szCs w:val="16"/>
        </w:rPr>
      </w:pPr>
      <w:r w:rsidRPr="00131A83">
        <w:rPr>
          <w:bCs/>
          <w:color w:val="0070C0"/>
          <w:sz w:val="16"/>
          <w:szCs w:val="16"/>
        </w:rPr>
        <w:t>На всех этих аппаратах моторы располагались в фюзеляже, что для такой силовой установки оказалось невыгодно и ограничило возможности их применения.</w:t>
      </w:r>
    </w:p>
    <w:p w14:paraId="14E90EA9" w14:textId="77777777" w:rsidR="000F36A9" w:rsidRPr="00131A83" w:rsidRDefault="000F36A9" w:rsidP="003C1FA7">
      <w:pPr>
        <w:jc w:val="both"/>
        <w:rPr>
          <w:bCs/>
          <w:color w:val="0070C0"/>
          <w:sz w:val="16"/>
          <w:szCs w:val="16"/>
        </w:rPr>
      </w:pPr>
      <w:r w:rsidRPr="00131A83">
        <w:rPr>
          <w:bCs/>
          <w:color w:val="0070C0"/>
          <w:sz w:val="16"/>
          <w:szCs w:val="16"/>
        </w:rPr>
        <w:t>Также были уже сделаны первые попытки размещения пассажиров в закрытых комфортных кабинах – например, на фирме «Блерио» во Франции.</w:t>
      </w:r>
    </w:p>
    <w:p w14:paraId="4BE41B12" w14:textId="77777777" w:rsidR="000F36A9" w:rsidRPr="00131A83" w:rsidRDefault="000F36A9" w:rsidP="003C1FA7">
      <w:pPr>
        <w:jc w:val="both"/>
        <w:rPr>
          <w:bCs/>
          <w:color w:val="0070C0"/>
          <w:sz w:val="16"/>
          <w:szCs w:val="16"/>
        </w:rPr>
      </w:pPr>
      <w:r w:rsidRPr="00131A83">
        <w:rPr>
          <w:bCs/>
          <w:color w:val="0070C0"/>
          <w:sz w:val="16"/>
          <w:szCs w:val="16"/>
        </w:rPr>
        <w:t>Однако компоновки их силовых установок и общие имели существенные недостатки, и из-за этого все эти проекты оказались неудачными. Эти недостатки были определены объединением всех винтомоторных установок в единый сложный, громоздкий и ненадежный агрегат, или размещением двух моторов в фюзеляже, что ограничивало возможности размещения в нем экипажа, пассажиров, оборудования и грузов.</w:t>
      </w:r>
    </w:p>
    <w:p w14:paraId="08EF6BCB" w14:textId="77777777" w:rsidR="000F36A9" w:rsidRPr="00131A83" w:rsidRDefault="000F36A9" w:rsidP="003C1FA7">
      <w:pPr>
        <w:jc w:val="both"/>
        <w:rPr>
          <w:bCs/>
          <w:color w:val="0070C0"/>
          <w:sz w:val="16"/>
          <w:szCs w:val="16"/>
        </w:rPr>
      </w:pPr>
      <w:r w:rsidRPr="00131A83">
        <w:rPr>
          <w:bCs/>
          <w:color w:val="0070C0"/>
          <w:sz w:val="16"/>
          <w:szCs w:val="16"/>
        </w:rPr>
        <w:t xml:space="preserve">Сикорский считал, что самолет должен иметь классическую аэродинамическую схему, сторонником которой был его учитель, преподаватель КПИ профессор Н. Артемьев, а также профессор МВТУ Николай Егорович Жуковский, чьим учеником в свою очередь был Артемьев. Также Сикорский считал, что моторы нужно не группировать в фюзеляже, а распределять по крылу. Так в то время никто не делал и вопрос этот проработан не был ни с точки зрения аэродинамики и динамики полета (включая случай отказа одного из моторов), ни с точки зрения прочности </w:t>
      </w:r>
      <w:proofErr w:type="spellStart"/>
      <w:r w:rsidRPr="00131A83">
        <w:rPr>
          <w:bCs/>
          <w:color w:val="0070C0"/>
          <w:sz w:val="16"/>
          <w:szCs w:val="16"/>
        </w:rPr>
        <w:t>бипланной</w:t>
      </w:r>
      <w:proofErr w:type="spellEnd"/>
      <w:r w:rsidRPr="00131A83">
        <w:rPr>
          <w:bCs/>
          <w:color w:val="0070C0"/>
          <w:sz w:val="16"/>
          <w:szCs w:val="16"/>
        </w:rPr>
        <w:t xml:space="preserve"> коробки крыльев.</w:t>
      </w:r>
    </w:p>
    <w:p w14:paraId="6406ED96" w14:textId="77777777" w:rsidR="000F36A9" w:rsidRPr="00131A83" w:rsidRDefault="000F36A9" w:rsidP="003C1FA7">
      <w:pPr>
        <w:jc w:val="both"/>
        <w:rPr>
          <w:bCs/>
          <w:color w:val="0070C0"/>
          <w:sz w:val="16"/>
          <w:szCs w:val="16"/>
        </w:rPr>
      </w:pPr>
      <w:r w:rsidRPr="00131A83">
        <w:rPr>
          <w:bCs/>
          <w:color w:val="0070C0"/>
          <w:sz w:val="16"/>
          <w:szCs w:val="16"/>
        </w:rPr>
        <w:t>Но осуществить задуманное в то время он не мог – требовались слишком большие денежные средства и производственная база (23601).</w:t>
      </w:r>
    </w:p>
    <w:p w14:paraId="78D57F16" w14:textId="77777777" w:rsidR="000F36A9" w:rsidRPr="00131A83" w:rsidRDefault="000F36A9" w:rsidP="003C1FA7">
      <w:pPr>
        <w:jc w:val="both"/>
        <w:rPr>
          <w:bCs/>
          <w:color w:val="0070C0"/>
          <w:sz w:val="16"/>
          <w:szCs w:val="16"/>
        </w:rPr>
      </w:pPr>
    </w:p>
    <w:p w14:paraId="2F9B9936" w14:textId="6723A79C"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 конце того же</w:t>
      </w:r>
      <w:r w:rsidR="000F36A9" w:rsidRPr="00131A83">
        <w:rPr>
          <w:bCs/>
          <w:color w:val="000000" w:themeColor="text1"/>
          <w:sz w:val="16"/>
          <w:szCs w:val="16"/>
        </w:rPr>
        <w:t xml:space="preserve"> 1911 </w:t>
      </w:r>
      <w:r w:rsidRPr="00131A83">
        <w:rPr>
          <w:bCs/>
          <w:color w:val="000000" w:themeColor="text1"/>
          <w:sz w:val="16"/>
          <w:szCs w:val="16"/>
        </w:rPr>
        <w:t xml:space="preserve">года </w:t>
      </w:r>
      <w:proofErr w:type="spellStart"/>
      <w:r w:rsidRPr="00131A83">
        <w:rPr>
          <w:bCs/>
          <w:color w:val="000000" w:themeColor="text1"/>
          <w:sz w:val="16"/>
          <w:szCs w:val="16"/>
        </w:rPr>
        <w:t>Калеп</w:t>
      </w:r>
      <w:proofErr w:type="spellEnd"/>
      <w:r w:rsidRPr="00131A83">
        <w:rPr>
          <w:bCs/>
          <w:color w:val="000000" w:themeColor="text1"/>
          <w:sz w:val="16"/>
          <w:szCs w:val="16"/>
        </w:rPr>
        <w:t xml:space="preserve"> построил четырехцилиндровый двухтактный мотор собствен</w:t>
      </w:r>
      <w:r w:rsidRPr="00131A83">
        <w:rPr>
          <w:bCs/>
          <w:color w:val="000000" w:themeColor="text1"/>
          <w:sz w:val="16"/>
          <w:szCs w:val="16"/>
        </w:rPr>
        <w:softHyphen/>
        <w:t>ной конструкции, оставшийся, однако, лишь опытным образцом (11852).</w:t>
      </w:r>
    </w:p>
    <w:p w14:paraId="7F5188DA" w14:textId="77777777" w:rsidR="00770467" w:rsidRPr="00131A83" w:rsidRDefault="00770467" w:rsidP="003C1FA7">
      <w:pPr>
        <w:shd w:val="clear" w:color="auto" w:fill="FFFFFF"/>
        <w:jc w:val="both"/>
        <w:rPr>
          <w:bCs/>
          <w:color w:val="000000" w:themeColor="text1"/>
          <w:sz w:val="16"/>
          <w:szCs w:val="16"/>
        </w:rPr>
      </w:pPr>
    </w:p>
    <w:p w14:paraId="75FC0409" w14:textId="77777777" w:rsidR="00770467" w:rsidRPr="00131A83" w:rsidRDefault="00770467" w:rsidP="003C1FA7">
      <w:pPr>
        <w:shd w:val="clear" w:color="auto" w:fill="FFFFFF"/>
        <w:jc w:val="both"/>
        <w:rPr>
          <w:bCs/>
          <w:i/>
          <w:iCs/>
          <w:color w:val="000000" w:themeColor="text1"/>
          <w:sz w:val="16"/>
          <w:szCs w:val="16"/>
        </w:rPr>
      </w:pPr>
      <w:proofErr w:type="spellStart"/>
      <w:r w:rsidRPr="00131A83">
        <w:rPr>
          <w:bCs/>
          <w:i/>
          <w:iCs/>
          <w:color w:val="000000" w:themeColor="text1"/>
          <w:sz w:val="16"/>
          <w:szCs w:val="16"/>
        </w:rPr>
        <w:t>Аэростатостроение</w:t>
      </w:r>
      <w:proofErr w:type="spellEnd"/>
      <w:r w:rsidRPr="00131A83">
        <w:rPr>
          <w:bCs/>
          <w:i/>
          <w:iCs/>
          <w:color w:val="000000" w:themeColor="text1"/>
          <w:sz w:val="16"/>
          <w:szCs w:val="16"/>
        </w:rPr>
        <w:t>:</w:t>
      </w:r>
    </w:p>
    <w:p w14:paraId="6033BC63" w14:textId="77777777" w:rsidR="00770467" w:rsidRPr="00131A83" w:rsidRDefault="00770467" w:rsidP="003C1FA7">
      <w:pPr>
        <w:shd w:val="clear" w:color="auto" w:fill="FFFFFF"/>
        <w:jc w:val="both"/>
        <w:rPr>
          <w:bCs/>
          <w:i/>
          <w:iCs/>
          <w:color w:val="000000" w:themeColor="text1"/>
          <w:sz w:val="16"/>
          <w:szCs w:val="16"/>
        </w:rPr>
      </w:pPr>
    </w:p>
    <w:p w14:paraId="3BCF0A31"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 конце 1911 и начале 1912 гг. Главное инженерное управление выработало технические условия на вооружение больших и малых дирижаблей (11042,164).</w:t>
      </w:r>
    </w:p>
    <w:p w14:paraId="10C6C6AE" w14:textId="77777777" w:rsidR="00770467" w:rsidRPr="00131A83" w:rsidRDefault="00770467" w:rsidP="003C1FA7">
      <w:pPr>
        <w:shd w:val="clear" w:color="auto" w:fill="FFFFFF"/>
        <w:jc w:val="both"/>
        <w:rPr>
          <w:bCs/>
          <w:color w:val="000000" w:themeColor="text1"/>
          <w:sz w:val="16"/>
          <w:szCs w:val="16"/>
        </w:rPr>
      </w:pPr>
    </w:p>
    <w:p w14:paraId="34C0C2A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конце 1911 и начале 1912 годов Главное инженерное управление выработало технические условия на вооружение больших и малых дирижаблей. Для разработки вопроса о вооружении дирижаблей была создана 25 февраля 1912 года специальная комиссия в составе генерала Дроздова, полковника Соколова, военного инженера </w:t>
      </w:r>
      <w:proofErr w:type="spellStart"/>
      <w:r w:rsidRPr="00131A83">
        <w:rPr>
          <w:bCs/>
          <w:color w:val="000000" w:themeColor="text1"/>
          <w:sz w:val="16"/>
          <w:szCs w:val="16"/>
        </w:rPr>
        <w:t>Надарова</w:t>
      </w:r>
      <w:proofErr w:type="spellEnd"/>
      <w:r w:rsidRPr="00131A83">
        <w:rPr>
          <w:bCs/>
          <w:color w:val="000000" w:themeColor="text1"/>
          <w:sz w:val="16"/>
          <w:szCs w:val="16"/>
        </w:rPr>
        <w:t xml:space="preserve">, полковника Новицкого и полковника Утешева. Комиссия провела интересные опытные стрельбы из ружья-пулемета </w:t>
      </w:r>
      <w:proofErr w:type="spellStart"/>
      <w:r w:rsidRPr="00131A83">
        <w:rPr>
          <w:bCs/>
          <w:color w:val="000000" w:themeColor="text1"/>
          <w:sz w:val="16"/>
          <w:szCs w:val="16"/>
        </w:rPr>
        <w:t>Мадсен</w:t>
      </w:r>
      <w:proofErr w:type="spellEnd"/>
      <w:r w:rsidRPr="00131A83">
        <w:rPr>
          <w:bCs/>
          <w:color w:val="000000" w:themeColor="text1"/>
          <w:sz w:val="16"/>
          <w:szCs w:val="16"/>
        </w:rPr>
        <w:t xml:space="preserve">, причем получила хорошие попадания в цель размерами 9 х 7 м с расстояния до 1500 м. </w:t>
      </w:r>
    </w:p>
    <w:p w14:paraId="61F73D8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Для размещения в гондоле ружья-пулемета комиссия разработала специальную установку. Была также спроектирована установка для пулемета «максим» на хребте дирижабля «Альбатрос». В соответствии с проведенными опытами воздухоплавательный комитет Главного инженерного управления 25 апреля 1912 года принял следующее решение: «Управляемые аэростаты малой емкости, как-то: «Лебедь», «Кречет», «Беркут» и «Сокол», вооружить ружьями-пулеметами </w:t>
      </w:r>
      <w:proofErr w:type="spellStart"/>
      <w:r w:rsidRPr="00131A83">
        <w:rPr>
          <w:bCs/>
          <w:color w:val="000000" w:themeColor="text1"/>
          <w:sz w:val="16"/>
          <w:szCs w:val="16"/>
        </w:rPr>
        <w:t>Мадсен</w:t>
      </w:r>
      <w:proofErr w:type="spellEnd"/>
      <w:r w:rsidRPr="00131A83">
        <w:rPr>
          <w:bCs/>
          <w:color w:val="000000" w:themeColor="text1"/>
          <w:sz w:val="16"/>
          <w:szCs w:val="16"/>
        </w:rPr>
        <w:t xml:space="preserve"> в количестве от 2 до 4 штук (в зависимости от их подъемной силы) с 1500 патронов на каждое ружье; управляемые аэростаты большой емкости, например «Гриф» и «Альбатрос», вооружить каждый двумя пулеметами «максим» с 3000 патронов на каждый пулемет, для чего испросить у артиллерийского ведомства соответственное число пулеметов и ружей-пулеметов, а также патронов для них» (11324).</w:t>
      </w:r>
    </w:p>
    <w:p w14:paraId="65014AB9" w14:textId="77777777" w:rsidR="00770467" w:rsidRPr="00131A83" w:rsidRDefault="00770467" w:rsidP="003C1FA7">
      <w:pPr>
        <w:shd w:val="clear" w:color="auto" w:fill="FFFFFF"/>
        <w:jc w:val="both"/>
        <w:rPr>
          <w:bCs/>
          <w:color w:val="000000" w:themeColor="text1"/>
          <w:sz w:val="16"/>
          <w:szCs w:val="16"/>
        </w:rPr>
      </w:pPr>
    </w:p>
    <w:p w14:paraId="64688D38" w14:textId="77777777" w:rsidR="00A716F9" w:rsidRPr="00131A83" w:rsidRDefault="00A716F9" w:rsidP="003C1FA7">
      <w:pPr>
        <w:jc w:val="both"/>
        <w:rPr>
          <w:bCs/>
          <w:color w:val="000000" w:themeColor="text1"/>
          <w:sz w:val="16"/>
          <w:szCs w:val="16"/>
        </w:rPr>
      </w:pPr>
      <w:r w:rsidRPr="00131A83">
        <w:rPr>
          <w:bCs/>
          <w:color w:val="000000" w:themeColor="text1"/>
          <w:sz w:val="16"/>
          <w:szCs w:val="16"/>
        </w:rPr>
        <w:t>В конце 1911 - начале 1912 гг. Главное инженерное управление выработало технические условия на вооружение больших и малых дирижаблей (15503).</w:t>
      </w:r>
    </w:p>
    <w:p w14:paraId="19FE9801" w14:textId="77777777" w:rsidR="00A716F9" w:rsidRPr="00131A83" w:rsidRDefault="00A716F9" w:rsidP="003C1FA7">
      <w:pPr>
        <w:jc w:val="both"/>
        <w:rPr>
          <w:bCs/>
          <w:color w:val="000000" w:themeColor="text1"/>
          <w:sz w:val="16"/>
          <w:szCs w:val="16"/>
        </w:rPr>
      </w:pPr>
    </w:p>
    <w:p w14:paraId="7D9C88C0"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Другие оборонные отрасли:</w:t>
      </w:r>
    </w:p>
    <w:p w14:paraId="79371D04" w14:textId="77777777" w:rsidR="00770467" w:rsidRPr="00131A83" w:rsidRDefault="00770467" w:rsidP="003C1FA7">
      <w:pPr>
        <w:shd w:val="clear" w:color="auto" w:fill="FFFFFF"/>
        <w:jc w:val="both"/>
        <w:rPr>
          <w:bCs/>
          <w:color w:val="000000" w:themeColor="text1"/>
          <w:sz w:val="16"/>
          <w:szCs w:val="16"/>
        </w:rPr>
      </w:pPr>
    </w:p>
    <w:p w14:paraId="5261189D"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В конце 1911 г. военное руководство страны во главе с генерал-</w:t>
      </w:r>
      <w:proofErr w:type="spellStart"/>
      <w:r w:rsidRPr="00131A83">
        <w:rPr>
          <w:b w:val="0"/>
          <w:bCs/>
          <w:color w:val="000000" w:themeColor="text1"/>
          <w:sz w:val="16"/>
          <w:szCs w:val="16"/>
        </w:rPr>
        <w:t>адыотантом</w:t>
      </w:r>
      <w:proofErr w:type="spellEnd"/>
      <w:r w:rsidRPr="00131A83">
        <w:rPr>
          <w:b w:val="0"/>
          <w:bCs/>
          <w:color w:val="000000" w:themeColor="text1"/>
          <w:sz w:val="16"/>
          <w:szCs w:val="16"/>
        </w:rPr>
        <w:t xml:space="preserve"> </w:t>
      </w:r>
      <w:proofErr w:type="spellStart"/>
      <w:r w:rsidRPr="00131A83">
        <w:rPr>
          <w:b w:val="0"/>
          <w:bCs/>
          <w:color w:val="000000" w:themeColor="text1"/>
          <w:sz w:val="16"/>
          <w:szCs w:val="16"/>
        </w:rPr>
        <w:t>А.Ф.Редигером</w:t>
      </w:r>
      <w:proofErr w:type="spellEnd"/>
      <w:r w:rsidRPr="00131A83">
        <w:rPr>
          <w:b w:val="0"/>
          <w:bCs/>
          <w:color w:val="000000" w:themeColor="text1"/>
          <w:sz w:val="16"/>
          <w:szCs w:val="16"/>
        </w:rPr>
        <w:t xml:space="preserve"> разработало план создания специального государственного научно- технического центра для выполнения различных научно-исследовательских работ — Центральной научно-технической лаборатории (ЦНТЛ) Военного ведомства. 30 октября Государственная Дума утвердила этот план и началось строительство первого в России авиационного научно-исследовательского учреждения.</w:t>
      </w:r>
    </w:p>
    <w:p w14:paraId="71FA2A1B"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К началу войны ЦНТЛ развернула работу восьми отделений, выполнявших многочисленные заказы для военной авиации. С учетом ее интенсивного развития в конце 1913 г. армейское руководство реорганизовало Воздухоплавательную часть ГУ ГШ и объединило управление военной авиацией в специальном воздухоплавательном отделении вновь сформированного Главного военно-технического управления (ГВТУ). При нем образовали вышеупомянутый Технический комитет «для рассмотрения изобретения, руководства опытами и исследованиями по испытанию самолетов, моторов, материалов, разработок технических условий на поставляемое авиационное и воздухоплавательное имущество и применение» (15464).</w:t>
      </w:r>
    </w:p>
    <w:p w14:paraId="252E3D4E" w14:textId="77777777" w:rsidR="00770467" w:rsidRPr="00131A83" w:rsidRDefault="00770467" w:rsidP="003C1FA7">
      <w:pPr>
        <w:pStyle w:val="33"/>
        <w:shd w:val="clear" w:color="auto" w:fill="auto"/>
        <w:spacing w:line="240" w:lineRule="auto"/>
        <w:ind w:firstLine="0"/>
        <w:rPr>
          <w:rFonts w:ascii="Times New Roman" w:hAnsi="Times New Roman" w:cs="Times New Roman"/>
          <w:bCs/>
          <w:color w:val="000000" w:themeColor="text1"/>
          <w:sz w:val="16"/>
          <w:szCs w:val="16"/>
        </w:rPr>
      </w:pPr>
    </w:p>
    <w:p w14:paraId="14495E64" w14:textId="611C8291" w:rsidR="00770467" w:rsidRPr="00131A83" w:rsidRDefault="00770467" w:rsidP="003C1FA7">
      <w:pPr>
        <w:jc w:val="both"/>
        <w:rPr>
          <w:bCs/>
          <w:color w:val="000000" w:themeColor="text1"/>
          <w:sz w:val="16"/>
          <w:szCs w:val="16"/>
        </w:rPr>
      </w:pPr>
      <w:r w:rsidRPr="00131A83">
        <w:rPr>
          <w:bCs/>
          <w:color w:val="000000" w:themeColor="text1"/>
          <w:sz w:val="16"/>
          <w:szCs w:val="16"/>
        </w:rPr>
        <w:t>В конце 1911 г., в самый разгар работ по переоборудованию, на Обуховском заводе по требованию Морского министерства были разработаны и составлены сметы для расширения завода под крупносерийное производство 14" пушек — 36 штук в год для флота и 12 для армии. 23 июня 1912 г. Обуховскому заводу на эти цели был ассигнован кредит в размере 3175 тыс. руб., после чего немедленно приступили к выполнению необходимых работ, срок окончания которых был намечен на начало 1914 г.</w:t>
      </w:r>
    </w:p>
    <w:p w14:paraId="5DB6CCB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июле 1913 г. было дополнительно ассигновано 750 тыс. руб. на расширение сборочного башенного цеха для возможности изготовления в нем 14" </w:t>
      </w:r>
      <w:proofErr w:type="spellStart"/>
      <w:r w:rsidRPr="00131A83">
        <w:rPr>
          <w:bCs/>
          <w:color w:val="000000" w:themeColor="text1"/>
          <w:sz w:val="16"/>
          <w:szCs w:val="16"/>
        </w:rPr>
        <w:t>трехорудийных</w:t>
      </w:r>
      <w:proofErr w:type="spellEnd"/>
      <w:r w:rsidRPr="00131A83">
        <w:rPr>
          <w:bCs/>
          <w:color w:val="000000" w:themeColor="text1"/>
          <w:sz w:val="16"/>
          <w:szCs w:val="16"/>
        </w:rPr>
        <w:t xml:space="preserve"> башен для линейных крейсеров (установка мостового крана в 150 т, некоторых крупных станков, и пр.). Весь 1913 г. прошел в напряженной работе. Весной 1914 г. новое дооборудование завода было полностью завершено. Обуховский завод представлял собой передовое артиллерийское производство, обладавшее широкими возможностями. Он был способен ежегодно изготавливать 72 12"/52 орудия, или соответствующее число орудий 14" — 16" калибра (первых до 48, вторых до 12), а также до 180 орудий средних калибров. Существенно было расширено и производство снарядов -1600 16" калибра или 2000 14" калибра, из которых 25 % в обоих случаях могли быть бронебойными; 3200 снарядов 12" калибра или 8000 снарядов 8" калибра, и, помимо этого, огромное количество снарядов для средней артиллерии.</w:t>
      </w:r>
    </w:p>
    <w:p w14:paraId="48D9582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На Обуховском заводе был образован оптико-механический отдел, где изготавливались для флота орудийные прицелы и перископы, а также производился ремонт и поверка крупных базисных дальномеров британской компании «Барр и </w:t>
      </w:r>
      <w:proofErr w:type="spellStart"/>
      <w:r w:rsidRPr="00131A83">
        <w:rPr>
          <w:bCs/>
          <w:color w:val="000000" w:themeColor="text1"/>
          <w:sz w:val="16"/>
          <w:szCs w:val="16"/>
        </w:rPr>
        <w:t>Струд</w:t>
      </w:r>
      <w:proofErr w:type="spellEnd"/>
      <w:r w:rsidRPr="00131A83">
        <w:rPr>
          <w:bCs/>
          <w:color w:val="000000" w:themeColor="text1"/>
          <w:sz w:val="16"/>
          <w:szCs w:val="16"/>
        </w:rPr>
        <w:t>», с которой завод с 1911 г. состоял в соглашении.</w:t>
      </w:r>
    </w:p>
    <w:p w14:paraId="5517ED24"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lastRenderedPageBreak/>
        <w:t>Основная часть работ по разработке предметов артиллерийского вооружения и оснащения, производившихся на заводе, была сосредоточена в заводской Минно-артиллерийской технической конторе, образованной в 1908 г. Заведовал ей инженер В.В. Поляков. В состав этого проектного подразделения входило 70 инженеров, конструкторов и чертежников (12109).</w:t>
      </w:r>
    </w:p>
    <w:p w14:paraId="11F16C87" w14:textId="77777777" w:rsidR="00770467" w:rsidRPr="00131A83" w:rsidRDefault="00770467" w:rsidP="003C1FA7">
      <w:pPr>
        <w:jc w:val="both"/>
        <w:rPr>
          <w:bCs/>
          <w:color w:val="000000" w:themeColor="text1"/>
          <w:sz w:val="16"/>
          <w:szCs w:val="16"/>
        </w:rPr>
      </w:pPr>
    </w:p>
    <w:p w14:paraId="75DD207A" w14:textId="77777777" w:rsidR="00770467" w:rsidRPr="00131A83" w:rsidRDefault="00770467" w:rsidP="003C1FA7">
      <w:pPr>
        <w:jc w:val="both"/>
        <w:rPr>
          <w:bCs/>
          <w:color w:val="000000" w:themeColor="text1"/>
          <w:spacing w:val="-3"/>
          <w:sz w:val="16"/>
          <w:szCs w:val="16"/>
        </w:rPr>
      </w:pPr>
      <w:r w:rsidRPr="00131A83">
        <w:rPr>
          <w:bCs/>
          <w:color w:val="000000" w:themeColor="text1"/>
          <w:spacing w:val="-3"/>
          <w:sz w:val="16"/>
          <w:szCs w:val="16"/>
        </w:rPr>
        <w:t>В конце 1911 года параллельно начали производить новое грузовое шасси, с грузоподъемностью в 1500 кг, оснащенное 24-сильным мотором Даймлера. Эти модели получили обозначение Фрезе-А15, и Фрезе-Б23. На базе этих шасси выпускались как обычные грузовики, так и всевозможные специальные автомобили. В общей сложности до конца 1914 года было построено 343 грузовых шасси, а всего было построено, собрано и продано 1147 автомобилей</w:t>
      </w:r>
    </w:p>
    <w:tbl>
      <w:tblPr>
        <w:tblW w:w="0" w:type="auto"/>
        <w:tblCellMar>
          <w:left w:w="0" w:type="dxa"/>
          <w:right w:w="0" w:type="dxa"/>
        </w:tblCellMar>
        <w:tblLook w:val="04A0" w:firstRow="1" w:lastRow="0" w:firstColumn="1" w:lastColumn="0" w:noHBand="0" w:noVBand="1"/>
      </w:tblPr>
      <w:tblGrid>
        <w:gridCol w:w="1491"/>
        <w:gridCol w:w="309"/>
        <w:gridCol w:w="309"/>
        <w:gridCol w:w="309"/>
        <w:gridCol w:w="309"/>
        <w:gridCol w:w="309"/>
        <w:gridCol w:w="309"/>
        <w:gridCol w:w="380"/>
      </w:tblGrid>
      <w:tr w:rsidR="00770467" w:rsidRPr="00131A83" w14:paraId="2265DF6F" w14:textId="77777777" w:rsidTr="004C66D3">
        <w:tc>
          <w:tcPr>
            <w:tcW w:w="0" w:type="auto"/>
            <w:tcBorders>
              <w:top w:val="nil"/>
              <w:left w:val="nil"/>
              <w:bottom w:val="nil"/>
              <w:right w:val="nil"/>
            </w:tcBorders>
            <w:vAlign w:val="bottom"/>
            <w:hideMark/>
          </w:tcPr>
          <w:p w14:paraId="3F33D351" w14:textId="77777777" w:rsidR="00770467" w:rsidRPr="00131A83" w:rsidRDefault="00770467" w:rsidP="003C1FA7">
            <w:pPr>
              <w:jc w:val="both"/>
              <w:rPr>
                <w:bCs/>
                <w:color w:val="000000" w:themeColor="text1"/>
                <w:spacing w:val="-3"/>
                <w:sz w:val="16"/>
                <w:szCs w:val="16"/>
              </w:rPr>
            </w:pPr>
            <w:r w:rsidRPr="00131A83">
              <w:rPr>
                <w:bCs/>
                <w:color w:val="000000" w:themeColor="text1"/>
                <w:spacing w:val="-3"/>
                <w:sz w:val="16"/>
                <w:szCs w:val="16"/>
              </w:rPr>
              <w:t>Название предприятия</w:t>
            </w:r>
          </w:p>
        </w:tc>
        <w:tc>
          <w:tcPr>
            <w:tcW w:w="0" w:type="auto"/>
            <w:tcBorders>
              <w:top w:val="nil"/>
              <w:left w:val="nil"/>
              <w:bottom w:val="nil"/>
              <w:right w:val="nil"/>
            </w:tcBorders>
            <w:vAlign w:val="bottom"/>
            <w:hideMark/>
          </w:tcPr>
          <w:p w14:paraId="423EB2F3" w14:textId="77777777" w:rsidR="00770467" w:rsidRPr="00131A83" w:rsidRDefault="00770467" w:rsidP="003C1FA7">
            <w:pPr>
              <w:jc w:val="both"/>
              <w:rPr>
                <w:bCs/>
                <w:color w:val="000000" w:themeColor="text1"/>
                <w:spacing w:val="-3"/>
                <w:sz w:val="16"/>
                <w:szCs w:val="16"/>
              </w:rPr>
            </w:pPr>
            <w:r w:rsidRPr="00131A83">
              <w:rPr>
                <w:bCs/>
                <w:color w:val="000000" w:themeColor="text1"/>
                <w:spacing w:val="-3"/>
                <w:sz w:val="16"/>
                <w:szCs w:val="16"/>
              </w:rPr>
              <w:t>1909</w:t>
            </w:r>
          </w:p>
        </w:tc>
        <w:tc>
          <w:tcPr>
            <w:tcW w:w="0" w:type="auto"/>
            <w:tcBorders>
              <w:top w:val="nil"/>
              <w:left w:val="nil"/>
              <w:bottom w:val="nil"/>
              <w:right w:val="nil"/>
            </w:tcBorders>
            <w:vAlign w:val="bottom"/>
            <w:hideMark/>
          </w:tcPr>
          <w:p w14:paraId="7A63FD06" w14:textId="77777777" w:rsidR="00770467" w:rsidRPr="00131A83" w:rsidRDefault="00770467" w:rsidP="003C1FA7">
            <w:pPr>
              <w:jc w:val="both"/>
              <w:rPr>
                <w:bCs/>
                <w:color w:val="000000" w:themeColor="text1"/>
                <w:spacing w:val="-3"/>
                <w:sz w:val="16"/>
                <w:szCs w:val="16"/>
              </w:rPr>
            </w:pPr>
            <w:r w:rsidRPr="00131A83">
              <w:rPr>
                <w:bCs/>
                <w:color w:val="000000" w:themeColor="text1"/>
                <w:spacing w:val="-3"/>
                <w:sz w:val="16"/>
                <w:szCs w:val="16"/>
              </w:rPr>
              <w:t>1910</w:t>
            </w:r>
          </w:p>
        </w:tc>
        <w:tc>
          <w:tcPr>
            <w:tcW w:w="0" w:type="auto"/>
            <w:tcBorders>
              <w:top w:val="nil"/>
              <w:left w:val="nil"/>
              <w:bottom w:val="nil"/>
              <w:right w:val="nil"/>
            </w:tcBorders>
            <w:vAlign w:val="bottom"/>
            <w:hideMark/>
          </w:tcPr>
          <w:p w14:paraId="68EECCD5" w14:textId="77777777" w:rsidR="00770467" w:rsidRPr="00131A83" w:rsidRDefault="00770467" w:rsidP="003C1FA7">
            <w:pPr>
              <w:jc w:val="both"/>
              <w:rPr>
                <w:bCs/>
                <w:color w:val="000000" w:themeColor="text1"/>
                <w:spacing w:val="-3"/>
                <w:sz w:val="16"/>
                <w:szCs w:val="16"/>
              </w:rPr>
            </w:pPr>
            <w:r w:rsidRPr="00131A83">
              <w:rPr>
                <w:bCs/>
                <w:color w:val="000000" w:themeColor="text1"/>
                <w:spacing w:val="-3"/>
                <w:sz w:val="16"/>
                <w:szCs w:val="16"/>
              </w:rPr>
              <w:t>1911</w:t>
            </w:r>
          </w:p>
        </w:tc>
        <w:tc>
          <w:tcPr>
            <w:tcW w:w="0" w:type="auto"/>
            <w:tcBorders>
              <w:top w:val="nil"/>
              <w:left w:val="nil"/>
              <w:bottom w:val="nil"/>
              <w:right w:val="nil"/>
            </w:tcBorders>
            <w:vAlign w:val="bottom"/>
            <w:hideMark/>
          </w:tcPr>
          <w:p w14:paraId="2C34F8BF" w14:textId="77777777" w:rsidR="00770467" w:rsidRPr="00131A83" w:rsidRDefault="00770467" w:rsidP="003C1FA7">
            <w:pPr>
              <w:jc w:val="both"/>
              <w:rPr>
                <w:bCs/>
                <w:color w:val="000000" w:themeColor="text1"/>
                <w:spacing w:val="-3"/>
                <w:sz w:val="16"/>
                <w:szCs w:val="16"/>
              </w:rPr>
            </w:pPr>
            <w:r w:rsidRPr="00131A83">
              <w:rPr>
                <w:bCs/>
                <w:color w:val="000000" w:themeColor="text1"/>
                <w:spacing w:val="-3"/>
                <w:sz w:val="16"/>
                <w:szCs w:val="16"/>
              </w:rPr>
              <w:t>1912</w:t>
            </w:r>
          </w:p>
        </w:tc>
        <w:tc>
          <w:tcPr>
            <w:tcW w:w="0" w:type="auto"/>
            <w:tcBorders>
              <w:top w:val="nil"/>
              <w:left w:val="nil"/>
              <w:bottom w:val="nil"/>
              <w:right w:val="nil"/>
            </w:tcBorders>
            <w:vAlign w:val="bottom"/>
            <w:hideMark/>
          </w:tcPr>
          <w:p w14:paraId="07378A69" w14:textId="77777777" w:rsidR="00770467" w:rsidRPr="00131A83" w:rsidRDefault="00770467" w:rsidP="003C1FA7">
            <w:pPr>
              <w:jc w:val="both"/>
              <w:rPr>
                <w:bCs/>
                <w:color w:val="000000" w:themeColor="text1"/>
                <w:spacing w:val="-3"/>
                <w:sz w:val="16"/>
                <w:szCs w:val="16"/>
              </w:rPr>
            </w:pPr>
            <w:r w:rsidRPr="00131A83">
              <w:rPr>
                <w:bCs/>
                <w:color w:val="000000" w:themeColor="text1"/>
                <w:spacing w:val="-3"/>
                <w:sz w:val="16"/>
                <w:szCs w:val="16"/>
              </w:rPr>
              <w:t>1913</w:t>
            </w:r>
          </w:p>
        </w:tc>
        <w:tc>
          <w:tcPr>
            <w:tcW w:w="0" w:type="auto"/>
            <w:tcBorders>
              <w:top w:val="nil"/>
              <w:left w:val="nil"/>
              <w:bottom w:val="nil"/>
              <w:right w:val="nil"/>
            </w:tcBorders>
            <w:vAlign w:val="bottom"/>
            <w:hideMark/>
          </w:tcPr>
          <w:p w14:paraId="78C59B82" w14:textId="77777777" w:rsidR="00770467" w:rsidRPr="00131A83" w:rsidRDefault="00770467" w:rsidP="003C1FA7">
            <w:pPr>
              <w:jc w:val="both"/>
              <w:rPr>
                <w:bCs/>
                <w:color w:val="000000" w:themeColor="text1"/>
                <w:spacing w:val="-3"/>
                <w:sz w:val="16"/>
                <w:szCs w:val="16"/>
              </w:rPr>
            </w:pPr>
            <w:r w:rsidRPr="00131A83">
              <w:rPr>
                <w:bCs/>
                <w:color w:val="000000" w:themeColor="text1"/>
                <w:spacing w:val="-3"/>
                <w:sz w:val="16"/>
                <w:szCs w:val="16"/>
              </w:rPr>
              <w:t>1914</w:t>
            </w:r>
          </w:p>
        </w:tc>
        <w:tc>
          <w:tcPr>
            <w:tcW w:w="0" w:type="auto"/>
            <w:tcBorders>
              <w:top w:val="nil"/>
              <w:left w:val="nil"/>
              <w:bottom w:val="nil"/>
              <w:right w:val="nil"/>
            </w:tcBorders>
            <w:vAlign w:val="bottom"/>
            <w:hideMark/>
          </w:tcPr>
          <w:p w14:paraId="4FEBC15D" w14:textId="77777777" w:rsidR="00770467" w:rsidRPr="00131A83" w:rsidRDefault="00770467" w:rsidP="003C1FA7">
            <w:pPr>
              <w:jc w:val="both"/>
              <w:rPr>
                <w:bCs/>
                <w:color w:val="000000" w:themeColor="text1"/>
                <w:spacing w:val="-3"/>
                <w:sz w:val="16"/>
                <w:szCs w:val="16"/>
              </w:rPr>
            </w:pPr>
            <w:r w:rsidRPr="00131A83">
              <w:rPr>
                <w:bCs/>
                <w:color w:val="000000" w:themeColor="text1"/>
                <w:spacing w:val="-3"/>
                <w:sz w:val="16"/>
                <w:szCs w:val="16"/>
              </w:rPr>
              <w:t>Всего</w:t>
            </w:r>
          </w:p>
        </w:tc>
      </w:tr>
      <w:tr w:rsidR="00770467" w:rsidRPr="00131A83" w14:paraId="0FE5FA68" w14:textId="77777777" w:rsidTr="004C66D3">
        <w:tc>
          <w:tcPr>
            <w:tcW w:w="0" w:type="auto"/>
            <w:tcBorders>
              <w:top w:val="nil"/>
              <w:left w:val="nil"/>
              <w:bottom w:val="nil"/>
              <w:right w:val="nil"/>
            </w:tcBorders>
            <w:vAlign w:val="bottom"/>
            <w:hideMark/>
          </w:tcPr>
          <w:p w14:paraId="39396636" w14:textId="77777777" w:rsidR="00770467" w:rsidRPr="00131A83" w:rsidRDefault="00770467" w:rsidP="003C1FA7">
            <w:pPr>
              <w:jc w:val="both"/>
              <w:rPr>
                <w:bCs/>
                <w:color w:val="000000" w:themeColor="text1"/>
                <w:spacing w:val="-3"/>
                <w:sz w:val="16"/>
                <w:szCs w:val="16"/>
              </w:rPr>
            </w:pPr>
            <w:r w:rsidRPr="00131A83">
              <w:rPr>
                <w:bCs/>
                <w:color w:val="000000" w:themeColor="text1"/>
                <w:spacing w:val="-3"/>
                <w:sz w:val="16"/>
                <w:szCs w:val="16"/>
              </w:rPr>
              <w:t>"Фрезе и К"</w:t>
            </w:r>
          </w:p>
        </w:tc>
        <w:tc>
          <w:tcPr>
            <w:tcW w:w="0" w:type="auto"/>
            <w:tcBorders>
              <w:top w:val="nil"/>
              <w:left w:val="nil"/>
              <w:bottom w:val="nil"/>
              <w:right w:val="nil"/>
            </w:tcBorders>
            <w:vAlign w:val="bottom"/>
            <w:hideMark/>
          </w:tcPr>
          <w:p w14:paraId="6A130AFE" w14:textId="77777777" w:rsidR="00770467" w:rsidRPr="00131A83" w:rsidRDefault="00770467" w:rsidP="003C1FA7">
            <w:pPr>
              <w:jc w:val="both"/>
              <w:rPr>
                <w:bCs/>
                <w:color w:val="000000" w:themeColor="text1"/>
                <w:spacing w:val="-3"/>
                <w:sz w:val="16"/>
                <w:szCs w:val="16"/>
              </w:rPr>
            </w:pPr>
            <w:r w:rsidRPr="00131A83">
              <w:rPr>
                <w:bCs/>
                <w:color w:val="000000" w:themeColor="text1"/>
                <w:spacing w:val="-3"/>
                <w:sz w:val="16"/>
                <w:szCs w:val="16"/>
              </w:rPr>
              <w:t>33</w:t>
            </w:r>
          </w:p>
        </w:tc>
        <w:tc>
          <w:tcPr>
            <w:tcW w:w="0" w:type="auto"/>
            <w:tcBorders>
              <w:top w:val="nil"/>
              <w:left w:val="nil"/>
              <w:bottom w:val="nil"/>
              <w:right w:val="nil"/>
            </w:tcBorders>
            <w:vAlign w:val="bottom"/>
            <w:hideMark/>
          </w:tcPr>
          <w:p w14:paraId="7799A942" w14:textId="77777777" w:rsidR="00770467" w:rsidRPr="00131A83" w:rsidRDefault="00770467" w:rsidP="003C1FA7">
            <w:pPr>
              <w:jc w:val="both"/>
              <w:rPr>
                <w:bCs/>
                <w:color w:val="000000" w:themeColor="text1"/>
                <w:spacing w:val="-3"/>
                <w:sz w:val="16"/>
                <w:szCs w:val="16"/>
              </w:rPr>
            </w:pPr>
            <w:r w:rsidRPr="00131A83">
              <w:rPr>
                <w:bCs/>
                <w:color w:val="000000" w:themeColor="text1"/>
                <w:spacing w:val="-3"/>
                <w:sz w:val="16"/>
                <w:szCs w:val="16"/>
              </w:rPr>
              <w:t>69</w:t>
            </w:r>
          </w:p>
        </w:tc>
        <w:tc>
          <w:tcPr>
            <w:tcW w:w="0" w:type="auto"/>
            <w:tcBorders>
              <w:top w:val="nil"/>
              <w:left w:val="nil"/>
              <w:bottom w:val="nil"/>
              <w:right w:val="nil"/>
            </w:tcBorders>
            <w:vAlign w:val="bottom"/>
            <w:hideMark/>
          </w:tcPr>
          <w:p w14:paraId="5CFF33E6" w14:textId="77777777" w:rsidR="00770467" w:rsidRPr="00131A83" w:rsidRDefault="00770467" w:rsidP="003C1FA7">
            <w:pPr>
              <w:jc w:val="both"/>
              <w:rPr>
                <w:bCs/>
                <w:color w:val="000000" w:themeColor="text1"/>
                <w:spacing w:val="-3"/>
                <w:sz w:val="16"/>
                <w:szCs w:val="16"/>
              </w:rPr>
            </w:pPr>
            <w:r w:rsidRPr="00131A83">
              <w:rPr>
                <w:bCs/>
                <w:color w:val="000000" w:themeColor="text1"/>
                <w:spacing w:val="-3"/>
                <w:sz w:val="16"/>
                <w:szCs w:val="16"/>
              </w:rPr>
              <w:t>129</w:t>
            </w:r>
          </w:p>
        </w:tc>
        <w:tc>
          <w:tcPr>
            <w:tcW w:w="0" w:type="auto"/>
            <w:tcBorders>
              <w:top w:val="nil"/>
              <w:left w:val="nil"/>
              <w:bottom w:val="nil"/>
              <w:right w:val="nil"/>
            </w:tcBorders>
            <w:vAlign w:val="bottom"/>
            <w:hideMark/>
          </w:tcPr>
          <w:p w14:paraId="4576E030" w14:textId="77777777" w:rsidR="00770467" w:rsidRPr="00131A83" w:rsidRDefault="00770467" w:rsidP="003C1FA7">
            <w:pPr>
              <w:jc w:val="both"/>
              <w:rPr>
                <w:bCs/>
                <w:color w:val="000000" w:themeColor="text1"/>
                <w:spacing w:val="-3"/>
                <w:sz w:val="16"/>
                <w:szCs w:val="16"/>
              </w:rPr>
            </w:pPr>
            <w:r w:rsidRPr="00131A83">
              <w:rPr>
                <w:bCs/>
                <w:color w:val="000000" w:themeColor="text1"/>
                <w:spacing w:val="-3"/>
                <w:sz w:val="16"/>
                <w:szCs w:val="16"/>
              </w:rPr>
              <w:t>243</w:t>
            </w:r>
          </w:p>
        </w:tc>
        <w:tc>
          <w:tcPr>
            <w:tcW w:w="0" w:type="auto"/>
            <w:tcBorders>
              <w:top w:val="nil"/>
              <w:left w:val="nil"/>
              <w:bottom w:val="nil"/>
              <w:right w:val="nil"/>
            </w:tcBorders>
            <w:vAlign w:val="bottom"/>
            <w:hideMark/>
          </w:tcPr>
          <w:p w14:paraId="7C835EE9" w14:textId="77777777" w:rsidR="00770467" w:rsidRPr="00131A83" w:rsidRDefault="00770467" w:rsidP="003C1FA7">
            <w:pPr>
              <w:jc w:val="both"/>
              <w:rPr>
                <w:bCs/>
                <w:color w:val="000000" w:themeColor="text1"/>
                <w:spacing w:val="-3"/>
                <w:sz w:val="16"/>
                <w:szCs w:val="16"/>
              </w:rPr>
            </w:pPr>
            <w:r w:rsidRPr="00131A83">
              <w:rPr>
                <w:bCs/>
                <w:color w:val="000000" w:themeColor="text1"/>
                <w:spacing w:val="-3"/>
                <w:sz w:val="16"/>
                <w:szCs w:val="16"/>
              </w:rPr>
              <w:t>299</w:t>
            </w:r>
          </w:p>
        </w:tc>
        <w:tc>
          <w:tcPr>
            <w:tcW w:w="0" w:type="auto"/>
            <w:tcBorders>
              <w:top w:val="nil"/>
              <w:left w:val="nil"/>
              <w:bottom w:val="nil"/>
              <w:right w:val="nil"/>
            </w:tcBorders>
            <w:vAlign w:val="bottom"/>
            <w:hideMark/>
          </w:tcPr>
          <w:p w14:paraId="56DD09CD" w14:textId="77777777" w:rsidR="00770467" w:rsidRPr="00131A83" w:rsidRDefault="00770467" w:rsidP="003C1FA7">
            <w:pPr>
              <w:jc w:val="both"/>
              <w:rPr>
                <w:bCs/>
                <w:color w:val="000000" w:themeColor="text1"/>
                <w:spacing w:val="-3"/>
                <w:sz w:val="16"/>
                <w:szCs w:val="16"/>
              </w:rPr>
            </w:pPr>
            <w:r w:rsidRPr="00131A83">
              <w:rPr>
                <w:bCs/>
                <w:color w:val="000000" w:themeColor="text1"/>
                <w:spacing w:val="-3"/>
                <w:sz w:val="16"/>
                <w:szCs w:val="16"/>
              </w:rPr>
              <w:t>374</w:t>
            </w:r>
          </w:p>
        </w:tc>
        <w:tc>
          <w:tcPr>
            <w:tcW w:w="0" w:type="auto"/>
            <w:tcBorders>
              <w:top w:val="nil"/>
              <w:left w:val="nil"/>
              <w:bottom w:val="nil"/>
              <w:right w:val="nil"/>
            </w:tcBorders>
            <w:vAlign w:val="bottom"/>
            <w:hideMark/>
          </w:tcPr>
          <w:p w14:paraId="78CDF2BB" w14:textId="77777777" w:rsidR="00770467" w:rsidRPr="00131A83" w:rsidRDefault="00770467" w:rsidP="003C1FA7">
            <w:pPr>
              <w:jc w:val="both"/>
              <w:rPr>
                <w:bCs/>
                <w:color w:val="000000" w:themeColor="text1"/>
                <w:spacing w:val="-3"/>
                <w:sz w:val="16"/>
                <w:szCs w:val="16"/>
              </w:rPr>
            </w:pPr>
            <w:r w:rsidRPr="00131A83">
              <w:rPr>
                <w:bCs/>
                <w:color w:val="000000" w:themeColor="text1"/>
                <w:spacing w:val="-3"/>
                <w:sz w:val="16"/>
                <w:szCs w:val="16"/>
              </w:rPr>
              <w:t>1147</w:t>
            </w:r>
          </w:p>
        </w:tc>
      </w:tr>
    </w:tbl>
    <w:p w14:paraId="04C40EAC" w14:textId="77777777" w:rsidR="00770467" w:rsidRPr="00131A83" w:rsidRDefault="00770467" w:rsidP="003C1FA7">
      <w:pPr>
        <w:jc w:val="both"/>
        <w:rPr>
          <w:bCs/>
          <w:color w:val="000000" w:themeColor="text1"/>
          <w:spacing w:val="-3"/>
          <w:sz w:val="16"/>
          <w:szCs w:val="16"/>
        </w:rPr>
      </w:pPr>
      <w:r w:rsidRPr="00131A83">
        <w:rPr>
          <w:bCs/>
          <w:color w:val="000000" w:themeColor="text1"/>
          <w:spacing w:val="-3"/>
          <w:sz w:val="16"/>
          <w:szCs w:val="16"/>
        </w:rPr>
        <w:t>(18376).</w:t>
      </w:r>
    </w:p>
    <w:p w14:paraId="70739A5F" w14:textId="77777777" w:rsidR="00770467" w:rsidRPr="00131A83" w:rsidRDefault="00770467" w:rsidP="003C1FA7">
      <w:pPr>
        <w:jc w:val="both"/>
        <w:rPr>
          <w:bCs/>
          <w:color w:val="000000" w:themeColor="text1"/>
          <w:spacing w:val="-3"/>
          <w:sz w:val="16"/>
          <w:szCs w:val="16"/>
        </w:rPr>
      </w:pPr>
    </w:p>
    <w:p w14:paraId="1DF63011" w14:textId="77777777" w:rsidR="00770467" w:rsidRPr="00131A83" w:rsidRDefault="00770467" w:rsidP="003C1FA7">
      <w:pPr>
        <w:jc w:val="both"/>
        <w:rPr>
          <w:bCs/>
          <w:color w:val="0070C0"/>
          <w:sz w:val="16"/>
          <w:szCs w:val="16"/>
        </w:rPr>
      </w:pPr>
      <w:r w:rsidRPr="00131A83">
        <w:rPr>
          <w:bCs/>
          <w:color w:val="0070C0"/>
          <w:sz w:val="16"/>
          <w:szCs w:val="16"/>
          <w:shd w:val="clear" w:color="auto" w:fill="FFFFFF"/>
        </w:rPr>
        <w:t>В конце 1911 года Меллер выставил свои аэросани на выставке воздухоплавания в Москве (21492)</w:t>
      </w:r>
    </w:p>
    <w:p w14:paraId="089EB1E7" w14:textId="77777777" w:rsidR="00770467" w:rsidRPr="00131A83" w:rsidRDefault="00770467" w:rsidP="003C1FA7">
      <w:pPr>
        <w:jc w:val="both"/>
        <w:rPr>
          <w:bCs/>
          <w:color w:val="0070C0"/>
          <w:sz w:val="16"/>
          <w:szCs w:val="16"/>
        </w:rPr>
      </w:pPr>
    </w:p>
    <w:p w14:paraId="4B1BA776"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Авиация:</w:t>
      </w:r>
    </w:p>
    <w:p w14:paraId="7EF42AB6" w14:textId="77777777" w:rsidR="00770467" w:rsidRPr="00131A83" w:rsidRDefault="00770467" w:rsidP="003C1FA7">
      <w:pPr>
        <w:shd w:val="clear" w:color="auto" w:fill="FFFFFF"/>
        <w:jc w:val="both"/>
        <w:rPr>
          <w:bCs/>
          <w:color w:val="000000" w:themeColor="text1"/>
          <w:sz w:val="16"/>
          <w:szCs w:val="16"/>
        </w:rPr>
      </w:pPr>
    </w:p>
    <w:p w14:paraId="781787F1" w14:textId="77777777" w:rsidR="00770467" w:rsidRPr="00131A83" w:rsidRDefault="00770467" w:rsidP="003C1FA7">
      <w:pPr>
        <w:pStyle w:val="33"/>
        <w:shd w:val="clear" w:color="auto" w:fill="auto"/>
        <w:spacing w:line="240" w:lineRule="auto"/>
        <w:ind w:firstLine="0"/>
        <w:rPr>
          <w:rFonts w:ascii="Times New Roman" w:hAnsi="Times New Roman" w:cs="Times New Roman"/>
          <w:bCs/>
          <w:color w:val="000000" w:themeColor="text1"/>
          <w:sz w:val="16"/>
          <w:szCs w:val="16"/>
        </w:rPr>
      </w:pPr>
      <w:r w:rsidRPr="00131A83">
        <w:rPr>
          <w:rFonts w:ascii="Times New Roman" w:hAnsi="Times New Roman" w:cs="Times New Roman"/>
          <w:bCs/>
          <w:color w:val="000000" w:themeColor="text1"/>
          <w:sz w:val="16"/>
          <w:szCs w:val="16"/>
        </w:rPr>
        <w:t xml:space="preserve">В конце 1911 г. в России оформились планы создания военной авиации. Опросили все существовавшие в то время авиазаводы относительно сроков постройки аэропланов и </w:t>
      </w:r>
      <w:r w:rsidRPr="00131A83">
        <w:rPr>
          <w:rStyle w:val="10pt"/>
          <w:rFonts w:ascii="Times New Roman" w:hAnsi="Times New Roman" w:cs="Times New Roman"/>
          <w:b w:val="0"/>
          <w:color w:val="000000" w:themeColor="text1"/>
          <w:sz w:val="16"/>
          <w:szCs w:val="16"/>
        </w:rPr>
        <w:t>цены.</w:t>
      </w:r>
      <w:r w:rsidRPr="00131A83">
        <w:rPr>
          <w:rFonts w:ascii="Times New Roman" w:hAnsi="Times New Roman" w:cs="Times New Roman"/>
          <w:bCs/>
          <w:color w:val="000000" w:themeColor="text1"/>
          <w:sz w:val="16"/>
          <w:szCs w:val="16"/>
        </w:rPr>
        <w:t xml:space="preserve"> Меллер предложил наименьшую цену, и 1 декабря 1911 г. Военный совет по док</w:t>
      </w:r>
      <w:r w:rsidRPr="00131A83">
        <w:rPr>
          <w:rFonts w:ascii="Times New Roman" w:hAnsi="Times New Roman" w:cs="Times New Roman"/>
          <w:bCs/>
          <w:color w:val="000000" w:themeColor="text1"/>
          <w:sz w:val="16"/>
          <w:szCs w:val="16"/>
        </w:rPr>
        <w:softHyphen/>
      </w:r>
      <w:r w:rsidRPr="00131A83">
        <w:rPr>
          <w:rStyle w:val="115pt0pt"/>
          <w:rFonts w:ascii="Times New Roman" w:hAnsi="Times New Roman" w:cs="Times New Roman"/>
          <w:b w:val="0"/>
          <w:color w:val="000000" w:themeColor="text1"/>
          <w:sz w:val="16"/>
          <w:szCs w:val="16"/>
        </w:rPr>
        <w:t>ладу</w:t>
      </w:r>
      <w:r w:rsidRPr="00131A83">
        <w:rPr>
          <w:rFonts w:ascii="Times New Roman" w:hAnsi="Times New Roman" w:cs="Times New Roman"/>
          <w:bCs/>
          <w:color w:val="000000" w:themeColor="text1"/>
          <w:sz w:val="16"/>
          <w:szCs w:val="16"/>
        </w:rPr>
        <w:t xml:space="preserve"> начальника ГИУ решил заказать «Дуксу» шесть «Фарманов» и четыре «Блерио» (15761).</w:t>
      </w:r>
    </w:p>
    <w:p w14:paraId="39C72442" w14:textId="77777777" w:rsidR="00770467" w:rsidRPr="00131A83" w:rsidRDefault="00770467" w:rsidP="003C1FA7">
      <w:pPr>
        <w:pStyle w:val="33"/>
        <w:shd w:val="clear" w:color="auto" w:fill="auto"/>
        <w:spacing w:line="240" w:lineRule="auto"/>
        <w:ind w:firstLine="0"/>
        <w:rPr>
          <w:rFonts w:ascii="Times New Roman" w:hAnsi="Times New Roman" w:cs="Times New Roman"/>
          <w:bCs/>
          <w:color w:val="000000" w:themeColor="text1"/>
          <w:sz w:val="16"/>
          <w:szCs w:val="16"/>
        </w:rPr>
      </w:pPr>
    </w:p>
    <w:p w14:paraId="27C6CD9F"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К концу 1911 г. русское военное ведомство имело в своем распоряжении около 50 подготовленных летчиков, что дало воз</w:t>
      </w:r>
      <w:r w:rsidRPr="00131A83">
        <w:rPr>
          <w:bCs/>
          <w:color w:val="000000" w:themeColor="text1"/>
          <w:sz w:val="16"/>
          <w:szCs w:val="16"/>
        </w:rPr>
        <w:softHyphen/>
        <w:t>можность приступить к формированию первых авиационных от</w:t>
      </w:r>
      <w:r w:rsidRPr="00131A83">
        <w:rPr>
          <w:bCs/>
          <w:color w:val="000000" w:themeColor="text1"/>
          <w:sz w:val="16"/>
          <w:szCs w:val="16"/>
        </w:rPr>
        <w:softHyphen/>
        <w:t>рядов. Быстрый рост числа авиационных частей в последующие годы потребовал значительного расширения работы существовавших авиационных школ по подготовке летчиков (278).</w:t>
      </w:r>
    </w:p>
    <w:p w14:paraId="10CB17D8" w14:textId="77777777" w:rsidR="00770467" w:rsidRPr="00131A83" w:rsidRDefault="00770467" w:rsidP="003C1FA7">
      <w:pPr>
        <w:shd w:val="clear" w:color="auto" w:fill="FFFFFF"/>
        <w:jc w:val="both"/>
        <w:rPr>
          <w:bCs/>
          <w:color w:val="000000" w:themeColor="text1"/>
          <w:sz w:val="16"/>
          <w:szCs w:val="16"/>
        </w:rPr>
      </w:pPr>
    </w:p>
    <w:p w14:paraId="6879BE26" w14:textId="77777777" w:rsidR="000F36A9" w:rsidRPr="00131A83" w:rsidRDefault="000F36A9" w:rsidP="003C1FA7">
      <w:pPr>
        <w:jc w:val="both"/>
        <w:rPr>
          <w:bCs/>
          <w:color w:val="0070C0"/>
          <w:sz w:val="16"/>
          <w:szCs w:val="16"/>
        </w:rPr>
      </w:pPr>
      <w:r w:rsidRPr="00131A83">
        <w:rPr>
          <w:bCs/>
          <w:color w:val="0070C0"/>
          <w:sz w:val="16"/>
          <w:szCs w:val="16"/>
          <w:lang w:bidi="en-US"/>
        </w:rPr>
        <w:t>К концу 1911 года в российских вооруженных силах уже было пятьдесят обученных летчиков, двадцать девять из которых окончили Севастопольскую авиационную школу. К концу 1912 года в штате будет 185 летчиков-офицеров. К началу войны насчитывалось более 200 летчиков и около 100 летчиков-наблюдателей (23525).</w:t>
      </w:r>
    </w:p>
    <w:p w14:paraId="2180B34A" w14:textId="77777777" w:rsidR="000F36A9" w:rsidRPr="00131A83" w:rsidRDefault="000F36A9" w:rsidP="003C1FA7">
      <w:pPr>
        <w:jc w:val="both"/>
        <w:rPr>
          <w:bCs/>
          <w:color w:val="0070C0"/>
          <w:sz w:val="16"/>
          <w:szCs w:val="16"/>
        </w:rPr>
      </w:pPr>
    </w:p>
    <w:p w14:paraId="5A5E6D18"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К концу 1911 года в России было семь авиационных школ: две военных и пять гражданских. Военные: Севастопольская - отдела воздушного флота и Гатчинская - Авиационный отдел Офицерской </w:t>
      </w:r>
      <w:proofErr w:type="spellStart"/>
      <w:r w:rsidRPr="00131A83">
        <w:rPr>
          <w:bCs/>
          <w:color w:val="000000" w:themeColor="text1"/>
          <w:sz w:val="16"/>
          <w:szCs w:val="16"/>
        </w:rPr>
        <w:t>воздухоплавателъной</w:t>
      </w:r>
      <w:proofErr w:type="spellEnd"/>
      <w:r w:rsidRPr="00131A83">
        <w:rPr>
          <w:bCs/>
          <w:color w:val="000000" w:themeColor="text1"/>
          <w:sz w:val="16"/>
          <w:szCs w:val="16"/>
        </w:rPr>
        <w:t xml:space="preserve"> школы. Гражданские - Всероссийского аэроклуба, Московского общества воздухоплавания, Общества "Гамаюн" (Гатчина), Общества "</w:t>
      </w:r>
      <w:proofErr w:type="spellStart"/>
      <w:r w:rsidRPr="00131A83">
        <w:rPr>
          <w:bCs/>
          <w:color w:val="000000" w:themeColor="text1"/>
          <w:sz w:val="16"/>
          <w:szCs w:val="16"/>
        </w:rPr>
        <w:t>Авиата</w:t>
      </w:r>
      <w:proofErr w:type="spellEnd"/>
      <w:r w:rsidRPr="00131A83">
        <w:rPr>
          <w:bCs/>
          <w:color w:val="000000" w:themeColor="text1"/>
          <w:sz w:val="16"/>
          <w:szCs w:val="16"/>
        </w:rPr>
        <w:t>" (Варшава) и школа Одесского аэроклуба.</w:t>
      </w:r>
    </w:p>
    <w:p w14:paraId="738C1153" w14:textId="77777777" w:rsidR="00770467" w:rsidRPr="00131A83" w:rsidRDefault="00770467" w:rsidP="003C1FA7">
      <w:pPr>
        <w:shd w:val="clear" w:color="auto" w:fill="FFFFFF"/>
        <w:jc w:val="both"/>
        <w:rPr>
          <w:bCs/>
          <w:color w:val="000000" w:themeColor="text1"/>
          <w:sz w:val="16"/>
          <w:szCs w:val="16"/>
        </w:rPr>
      </w:pPr>
    </w:p>
    <w:p w14:paraId="5F8194A9" w14:textId="29DFCE03" w:rsidR="00770467" w:rsidRPr="00131A83" w:rsidRDefault="001B461F" w:rsidP="003C1FA7">
      <w:pPr>
        <w:jc w:val="both"/>
        <w:rPr>
          <w:bCs/>
          <w:color w:val="000000" w:themeColor="text1"/>
          <w:sz w:val="16"/>
          <w:szCs w:val="16"/>
        </w:rPr>
      </w:pPr>
      <w:r w:rsidRPr="00131A83">
        <w:rPr>
          <w:bCs/>
          <w:color w:val="000000" w:themeColor="text1"/>
          <w:sz w:val="16"/>
          <w:szCs w:val="16"/>
        </w:rPr>
        <w:t>П</w:t>
      </w:r>
      <w:r w:rsidR="00770467" w:rsidRPr="00131A83">
        <w:rPr>
          <w:bCs/>
          <w:color w:val="000000" w:themeColor="text1"/>
          <w:sz w:val="16"/>
          <w:szCs w:val="16"/>
        </w:rPr>
        <w:t xml:space="preserve">о истечении </w:t>
      </w:r>
      <w:r w:rsidRPr="00131A83">
        <w:rPr>
          <w:bCs/>
          <w:color w:val="000000" w:themeColor="text1"/>
          <w:sz w:val="16"/>
          <w:szCs w:val="16"/>
        </w:rPr>
        <w:t xml:space="preserve">1911 </w:t>
      </w:r>
      <w:r w:rsidR="00770467" w:rsidRPr="00131A83">
        <w:rPr>
          <w:bCs/>
          <w:color w:val="000000" w:themeColor="text1"/>
          <w:sz w:val="16"/>
          <w:szCs w:val="16"/>
        </w:rPr>
        <w:t>года мож</w:t>
      </w:r>
      <w:r w:rsidRPr="00131A83">
        <w:rPr>
          <w:bCs/>
          <w:color w:val="000000" w:themeColor="text1"/>
          <w:sz w:val="16"/>
          <w:szCs w:val="16"/>
        </w:rPr>
        <w:t>но было</w:t>
      </w:r>
      <w:r w:rsidR="00770467" w:rsidRPr="00131A83">
        <w:rPr>
          <w:bCs/>
          <w:color w:val="000000" w:themeColor="text1"/>
          <w:sz w:val="16"/>
          <w:szCs w:val="16"/>
        </w:rPr>
        <w:t xml:space="preserve"> насчитать несколько десятков русских летчиков. Главный кадр составляют частные летуны, которые, по системам аэропланов, разбиваются на следующие группы: </w:t>
      </w:r>
    </w:p>
    <w:p w14:paraId="09310CD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 8 на биплане «Фарман» — Ефимов, Уточкин, Лебедев, </w:t>
      </w:r>
      <w:proofErr w:type="spellStart"/>
      <w:r w:rsidRPr="00131A83">
        <w:rPr>
          <w:bCs/>
          <w:color w:val="000000" w:themeColor="text1"/>
          <w:sz w:val="16"/>
          <w:szCs w:val="16"/>
        </w:rPr>
        <w:t>Габер</w:t>
      </w:r>
      <w:proofErr w:type="spellEnd"/>
      <w:r w:rsidRPr="00131A83">
        <w:rPr>
          <w:bCs/>
          <w:color w:val="000000" w:themeColor="text1"/>
          <w:sz w:val="16"/>
          <w:szCs w:val="16"/>
        </w:rPr>
        <w:t xml:space="preserve">-Волынский, Заикин, Костин, </w:t>
      </w:r>
      <w:proofErr w:type="spellStart"/>
      <w:r w:rsidRPr="00131A83">
        <w:rPr>
          <w:bCs/>
          <w:color w:val="000000" w:themeColor="text1"/>
          <w:sz w:val="16"/>
          <w:szCs w:val="16"/>
        </w:rPr>
        <w:t>Срединский</w:t>
      </w:r>
      <w:proofErr w:type="spellEnd"/>
      <w:r w:rsidRPr="00131A83">
        <w:rPr>
          <w:bCs/>
          <w:color w:val="000000" w:themeColor="text1"/>
          <w:sz w:val="16"/>
          <w:szCs w:val="16"/>
        </w:rPr>
        <w:t xml:space="preserve">. </w:t>
      </w:r>
      <w:proofErr w:type="spellStart"/>
      <w:r w:rsidRPr="00131A83">
        <w:rPr>
          <w:bCs/>
          <w:color w:val="000000" w:themeColor="text1"/>
          <w:sz w:val="16"/>
          <w:szCs w:val="16"/>
        </w:rPr>
        <w:t>Райгородский</w:t>
      </w:r>
      <w:proofErr w:type="spellEnd"/>
      <w:r w:rsidRPr="00131A83">
        <w:rPr>
          <w:bCs/>
          <w:color w:val="000000" w:themeColor="text1"/>
          <w:sz w:val="16"/>
          <w:szCs w:val="16"/>
        </w:rPr>
        <w:t xml:space="preserve">; </w:t>
      </w:r>
    </w:p>
    <w:p w14:paraId="39C52CE1"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2) 6 на моноплане «Блерио» — Васильев, Кузнецов, Эрдели, Гейне, </w:t>
      </w:r>
      <w:proofErr w:type="spellStart"/>
      <w:r w:rsidRPr="00131A83">
        <w:rPr>
          <w:bCs/>
          <w:color w:val="000000" w:themeColor="text1"/>
          <w:sz w:val="16"/>
          <w:szCs w:val="16"/>
        </w:rPr>
        <w:t>Суденский</w:t>
      </w:r>
      <w:proofErr w:type="spellEnd"/>
      <w:r w:rsidRPr="00131A83">
        <w:rPr>
          <w:bCs/>
          <w:color w:val="000000" w:themeColor="text1"/>
          <w:sz w:val="16"/>
          <w:szCs w:val="16"/>
        </w:rPr>
        <w:t xml:space="preserve">, Кузьминский; </w:t>
      </w:r>
    </w:p>
    <w:p w14:paraId="5C5778B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3) 2 на моноплане «Антуанетт» — Маковецкий и </w:t>
      </w:r>
      <w:proofErr w:type="spellStart"/>
      <w:r w:rsidRPr="00131A83">
        <w:rPr>
          <w:bCs/>
          <w:color w:val="000000" w:themeColor="text1"/>
          <w:sz w:val="16"/>
          <w:szCs w:val="16"/>
        </w:rPr>
        <w:t>Хиони</w:t>
      </w:r>
      <w:proofErr w:type="spellEnd"/>
      <w:r w:rsidRPr="00131A83">
        <w:rPr>
          <w:bCs/>
          <w:color w:val="000000" w:themeColor="text1"/>
          <w:sz w:val="16"/>
          <w:szCs w:val="16"/>
        </w:rPr>
        <w:t xml:space="preserve">; </w:t>
      </w:r>
    </w:p>
    <w:p w14:paraId="22C01C64"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4) 2 на биплане «Райт» — Попов и Волков; </w:t>
      </w:r>
    </w:p>
    <w:p w14:paraId="3F0DFC7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5) 2 на биплане «Авиатик» — </w:t>
      </w:r>
      <w:proofErr w:type="spellStart"/>
      <w:r w:rsidRPr="00131A83">
        <w:rPr>
          <w:bCs/>
          <w:color w:val="000000" w:themeColor="text1"/>
          <w:sz w:val="16"/>
          <w:szCs w:val="16"/>
        </w:rPr>
        <w:t>Сегно</w:t>
      </w:r>
      <w:proofErr w:type="spellEnd"/>
      <w:r w:rsidRPr="00131A83">
        <w:rPr>
          <w:bCs/>
          <w:color w:val="000000" w:themeColor="text1"/>
          <w:sz w:val="16"/>
          <w:szCs w:val="16"/>
        </w:rPr>
        <w:t xml:space="preserve">, фон </w:t>
      </w:r>
      <w:proofErr w:type="spellStart"/>
      <w:r w:rsidRPr="00131A83">
        <w:rPr>
          <w:bCs/>
          <w:color w:val="000000" w:themeColor="text1"/>
          <w:sz w:val="16"/>
          <w:szCs w:val="16"/>
        </w:rPr>
        <w:t>Крумм</w:t>
      </w:r>
      <w:proofErr w:type="spellEnd"/>
      <w:r w:rsidRPr="00131A83">
        <w:rPr>
          <w:bCs/>
          <w:color w:val="000000" w:themeColor="text1"/>
          <w:sz w:val="16"/>
          <w:szCs w:val="16"/>
        </w:rPr>
        <w:t xml:space="preserve">; </w:t>
      </w:r>
    </w:p>
    <w:p w14:paraId="169B872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6) 1 на биплане Гаккеля — Булгаков (в настоящее время отбывает воинскую повинность в офицерской воздухоплавательной школе); </w:t>
      </w:r>
    </w:p>
    <w:p w14:paraId="679B8FF1"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7) 1 на моноплане «</w:t>
      </w:r>
      <w:proofErr w:type="spellStart"/>
      <w:r w:rsidRPr="00131A83">
        <w:rPr>
          <w:bCs/>
          <w:color w:val="000000" w:themeColor="text1"/>
          <w:sz w:val="16"/>
          <w:szCs w:val="16"/>
        </w:rPr>
        <w:t>Анрио</w:t>
      </w:r>
      <w:proofErr w:type="spellEnd"/>
      <w:r w:rsidRPr="00131A83">
        <w:rPr>
          <w:bCs/>
          <w:color w:val="000000" w:themeColor="text1"/>
          <w:sz w:val="16"/>
          <w:szCs w:val="16"/>
        </w:rPr>
        <w:t>» — Кампо-</w:t>
      </w:r>
      <w:proofErr w:type="spellStart"/>
      <w:r w:rsidRPr="00131A83">
        <w:rPr>
          <w:bCs/>
          <w:color w:val="000000" w:themeColor="text1"/>
          <w:sz w:val="16"/>
          <w:szCs w:val="16"/>
        </w:rPr>
        <w:t>Сципио</w:t>
      </w:r>
      <w:proofErr w:type="spellEnd"/>
      <w:r w:rsidRPr="00131A83">
        <w:rPr>
          <w:bCs/>
          <w:color w:val="000000" w:themeColor="text1"/>
          <w:sz w:val="16"/>
          <w:szCs w:val="16"/>
        </w:rPr>
        <w:t xml:space="preserve">; </w:t>
      </w:r>
    </w:p>
    <w:p w14:paraId="55EE0F0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8) 1 на биплане Соммера — Петровский. </w:t>
      </w:r>
    </w:p>
    <w:p w14:paraId="28C370C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Кроме того, у нас имеются еще 8 военных летчиков: подполковник Ульянин, штабс-капитан Горошков и поручик Руднев — на «Фармане»; полковник Зеленский, лейтенант </w:t>
      </w:r>
      <w:proofErr w:type="spellStart"/>
      <w:r w:rsidRPr="00131A83">
        <w:rPr>
          <w:bCs/>
          <w:color w:val="000000" w:themeColor="text1"/>
          <w:sz w:val="16"/>
          <w:szCs w:val="16"/>
        </w:rPr>
        <w:t>Дорожинский</w:t>
      </w:r>
      <w:proofErr w:type="spellEnd"/>
      <w:r w:rsidRPr="00131A83">
        <w:rPr>
          <w:bCs/>
          <w:color w:val="000000" w:themeColor="text1"/>
          <w:sz w:val="16"/>
          <w:szCs w:val="16"/>
        </w:rPr>
        <w:t xml:space="preserve"> и поручик Комаров — на «Антуанетт»; штабс-капитан </w:t>
      </w:r>
      <w:proofErr w:type="spellStart"/>
      <w:r w:rsidRPr="00131A83">
        <w:rPr>
          <w:bCs/>
          <w:color w:val="000000" w:themeColor="text1"/>
          <w:sz w:val="16"/>
          <w:szCs w:val="16"/>
        </w:rPr>
        <w:t>Матыевич</w:t>
      </w:r>
      <w:proofErr w:type="spellEnd"/>
      <w:r w:rsidRPr="00131A83">
        <w:rPr>
          <w:bCs/>
          <w:color w:val="000000" w:themeColor="text1"/>
          <w:sz w:val="16"/>
          <w:szCs w:val="16"/>
        </w:rPr>
        <w:t xml:space="preserve">-Мацеевич и лейтенант Петровский — на «Блерио». </w:t>
      </w:r>
    </w:p>
    <w:p w14:paraId="6CC9ADE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Всего 31 человек. Если к этому числу прибавить учеников школы Отдела воздушного флота, летающих с успехом в Севастополе, а также гг. офицеров, обучающихся полетам на аэропланах в офицерской воздухоплавательной школе, то можно смело сказать, что к весне 1913 года мы будем иметь до 50 вполне подготовленных летчиков (11334).</w:t>
      </w:r>
    </w:p>
    <w:p w14:paraId="102222B6" w14:textId="77777777" w:rsidR="00770467" w:rsidRPr="00131A83" w:rsidRDefault="00770467" w:rsidP="003C1FA7">
      <w:pPr>
        <w:shd w:val="clear" w:color="auto" w:fill="FFFFFF"/>
        <w:jc w:val="both"/>
        <w:rPr>
          <w:bCs/>
          <w:color w:val="000000" w:themeColor="text1"/>
          <w:sz w:val="16"/>
          <w:szCs w:val="16"/>
        </w:rPr>
      </w:pPr>
    </w:p>
    <w:p w14:paraId="0555B757" w14:textId="740C498C" w:rsidR="005924B8" w:rsidRPr="00131A83" w:rsidRDefault="005924B8" w:rsidP="003C1FA7">
      <w:pPr>
        <w:jc w:val="both"/>
        <w:rPr>
          <w:bCs/>
          <w:color w:val="0070C0"/>
          <w:sz w:val="16"/>
          <w:szCs w:val="16"/>
        </w:rPr>
      </w:pPr>
      <w:r w:rsidRPr="00131A83">
        <w:rPr>
          <w:bCs/>
          <w:color w:val="0070C0"/>
          <w:sz w:val="16"/>
          <w:szCs w:val="16"/>
        </w:rPr>
        <w:t>К концу 1911 года имелось семь авиационных школ: две военных и пять гражданских. Военные: — Севастопольская Отдела воздушного флота и авиационный отдел офицерской воздухоплавательной школы. Гражданские: Всероссийского аэроклуба, московского общества воздухоплавания, общества "Гамаюн" /Гатчина/, общества “</w:t>
      </w:r>
      <w:proofErr w:type="spellStart"/>
      <w:r w:rsidRPr="00131A83">
        <w:rPr>
          <w:bCs/>
          <w:color w:val="0070C0"/>
          <w:sz w:val="16"/>
          <w:szCs w:val="16"/>
        </w:rPr>
        <w:t>Авиата</w:t>
      </w:r>
      <w:proofErr w:type="spellEnd"/>
      <w:r w:rsidRPr="00131A83">
        <w:rPr>
          <w:bCs/>
          <w:color w:val="0070C0"/>
          <w:sz w:val="16"/>
          <w:szCs w:val="16"/>
        </w:rPr>
        <w:t xml:space="preserve"> в /Варшава/и школа Одесского аэроклуба. Частные школы </w:t>
      </w:r>
      <w:proofErr w:type="spellStart"/>
      <w:r w:rsidRPr="00131A83">
        <w:rPr>
          <w:bCs/>
          <w:color w:val="0070C0"/>
          <w:sz w:val="16"/>
          <w:szCs w:val="16"/>
        </w:rPr>
        <w:t>Б.С.Масленикова</w:t>
      </w:r>
      <w:proofErr w:type="spellEnd"/>
      <w:r w:rsidRPr="00131A83">
        <w:rPr>
          <w:bCs/>
          <w:color w:val="0070C0"/>
          <w:sz w:val="16"/>
          <w:szCs w:val="16"/>
        </w:rPr>
        <w:t xml:space="preserve"> и Кампо-</w:t>
      </w:r>
      <w:proofErr w:type="spellStart"/>
      <w:r w:rsidRPr="00131A83">
        <w:rPr>
          <w:bCs/>
          <w:color w:val="0070C0"/>
          <w:sz w:val="16"/>
          <w:szCs w:val="16"/>
        </w:rPr>
        <w:t>Сципио</w:t>
      </w:r>
      <w:proofErr w:type="spellEnd"/>
      <w:r w:rsidRPr="00131A83">
        <w:rPr>
          <w:bCs/>
          <w:color w:val="0070C0"/>
          <w:sz w:val="16"/>
          <w:szCs w:val="16"/>
        </w:rPr>
        <w:t xml:space="preserve"> находились еще в стадии формирования (23320).</w:t>
      </w:r>
    </w:p>
    <w:p w14:paraId="44673B61" w14:textId="77777777" w:rsidR="005924B8" w:rsidRPr="00131A83" w:rsidRDefault="005924B8" w:rsidP="003C1FA7">
      <w:pPr>
        <w:jc w:val="both"/>
        <w:rPr>
          <w:bCs/>
          <w:color w:val="0070C0"/>
          <w:sz w:val="16"/>
          <w:szCs w:val="16"/>
        </w:rPr>
      </w:pPr>
    </w:p>
    <w:p w14:paraId="089A49DB" w14:textId="5C2D2CFC" w:rsidR="00770467" w:rsidRPr="00131A83" w:rsidRDefault="001B461F" w:rsidP="003C1FA7">
      <w:pPr>
        <w:jc w:val="both"/>
        <w:rPr>
          <w:bCs/>
          <w:color w:val="000000" w:themeColor="text1"/>
          <w:sz w:val="16"/>
          <w:szCs w:val="16"/>
        </w:rPr>
      </w:pPr>
      <w:r w:rsidRPr="00131A83">
        <w:rPr>
          <w:rStyle w:val="14"/>
          <w:b w:val="0"/>
          <w:bCs/>
          <w:color w:val="000000" w:themeColor="text1"/>
          <w:sz w:val="16"/>
          <w:szCs w:val="16"/>
        </w:rPr>
        <w:t>В</w:t>
      </w:r>
      <w:r w:rsidR="00770467" w:rsidRPr="00131A83">
        <w:rPr>
          <w:rStyle w:val="14"/>
          <w:b w:val="0"/>
          <w:bCs/>
          <w:color w:val="000000" w:themeColor="text1"/>
          <w:sz w:val="16"/>
          <w:szCs w:val="16"/>
        </w:rPr>
        <w:t xml:space="preserve"> конце </w:t>
      </w:r>
      <w:r w:rsidRPr="00131A83">
        <w:rPr>
          <w:rStyle w:val="14"/>
          <w:b w:val="0"/>
          <w:bCs/>
          <w:color w:val="000000" w:themeColor="text1"/>
          <w:sz w:val="16"/>
          <w:szCs w:val="16"/>
        </w:rPr>
        <w:t xml:space="preserve">1911 </w:t>
      </w:r>
      <w:r w:rsidR="00770467" w:rsidRPr="00131A83">
        <w:rPr>
          <w:rStyle w:val="14"/>
          <w:b w:val="0"/>
          <w:bCs/>
          <w:color w:val="000000" w:themeColor="text1"/>
          <w:sz w:val="16"/>
          <w:szCs w:val="16"/>
        </w:rPr>
        <w:t xml:space="preserve">года </w:t>
      </w:r>
      <w:r w:rsidRPr="00131A83">
        <w:rPr>
          <w:rStyle w:val="14"/>
          <w:b w:val="0"/>
          <w:bCs/>
          <w:color w:val="000000" w:themeColor="text1"/>
          <w:sz w:val="16"/>
          <w:szCs w:val="16"/>
        </w:rPr>
        <w:t>Владивостокский</w:t>
      </w:r>
      <w:r w:rsidR="00770467" w:rsidRPr="00131A83">
        <w:rPr>
          <w:rStyle w:val="14"/>
          <w:b w:val="0"/>
          <w:bCs/>
          <w:color w:val="000000" w:themeColor="text1"/>
          <w:sz w:val="16"/>
          <w:szCs w:val="16"/>
        </w:rPr>
        <w:t xml:space="preserve"> отдел Всероссийского аэроклуба послал одного из своих членов Стрельникова в Севастопольскую военную авиашколу. Срок обучения летному делу здесь колебался “от 2 до 4 месяцев в зависимости от способностей ученика, а главным образом, от погоды”.</w:t>
      </w:r>
    </w:p>
    <w:p w14:paraId="221010B5" w14:textId="77777777" w:rsidR="00770467" w:rsidRPr="00131A83" w:rsidRDefault="00770467" w:rsidP="003C1FA7">
      <w:pPr>
        <w:jc w:val="both"/>
        <w:rPr>
          <w:bCs/>
          <w:color w:val="000000" w:themeColor="text1"/>
          <w:sz w:val="16"/>
          <w:szCs w:val="16"/>
        </w:rPr>
      </w:pPr>
    </w:p>
    <w:p w14:paraId="67C50CA9" w14:textId="58A753BD" w:rsidR="005F6B6D" w:rsidRPr="00131A83" w:rsidRDefault="005F6B6D" w:rsidP="003C1FA7">
      <w:pPr>
        <w:shd w:val="clear" w:color="auto" w:fill="FFFFFF"/>
        <w:jc w:val="both"/>
        <w:rPr>
          <w:bCs/>
          <w:color w:val="000000" w:themeColor="text1"/>
          <w:sz w:val="16"/>
          <w:szCs w:val="16"/>
        </w:rPr>
      </w:pPr>
      <w:r w:rsidRPr="00131A83">
        <w:rPr>
          <w:bCs/>
          <w:color w:val="000000" w:themeColor="text1"/>
          <w:sz w:val="16"/>
          <w:szCs w:val="16"/>
        </w:rPr>
        <w:t>В конце 1911 г. пер</w:t>
      </w:r>
      <w:r w:rsidRPr="00131A83">
        <w:rPr>
          <w:bCs/>
          <w:color w:val="000000" w:themeColor="text1"/>
          <w:sz w:val="16"/>
          <w:szCs w:val="16"/>
        </w:rPr>
        <w:softHyphen/>
        <w:t>вый авиационный отряд при Сибирском воздухоплавательном ба</w:t>
      </w:r>
      <w:r w:rsidRPr="00131A83">
        <w:rPr>
          <w:bCs/>
          <w:color w:val="000000" w:themeColor="text1"/>
          <w:sz w:val="16"/>
          <w:szCs w:val="16"/>
        </w:rPr>
        <w:softHyphen/>
        <w:t>тальоне был укомплектован личным составом, но получил самолеты только летом 1912 г (430).</w:t>
      </w:r>
    </w:p>
    <w:p w14:paraId="0D8392FA" w14:textId="77777777" w:rsidR="005F6B6D" w:rsidRPr="00131A83" w:rsidRDefault="005F6B6D" w:rsidP="003C1FA7">
      <w:pPr>
        <w:shd w:val="clear" w:color="auto" w:fill="FFFFFF"/>
        <w:jc w:val="both"/>
        <w:rPr>
          <w:bCs/>
          <w:color w:val="000000" w:themeColor="text1"/>
          <w:sz w:val="16"/>
          <w:szCs w:val="16"/>
        </w:rPr>
      </w:pPr>
    </w:p>
    <w:p w14:paraId="5D5DA16E"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Воздухоплавание:</w:t>
      </w:r>
    </w:p>
    <w:p w14:paraId="6C06E335" w14:textId="77777777" w:rsidR="00770467" w:rsidRPr="00131A83" w:rsidRDefault="00770467" w:rsidP="003C1FA7">
      <w:pPr>
        <w:shd w:val="clear" w:color="auto" w:fill="FFFFFF"/>
        <w:jc w:val="both"/>
        <w:rPr>
          <w:bCs/>
          <w:color w:val="000000" w:themeColor="text1"/>
          <w:sz w:val="16"/>
          <w:szCs w:val="16"/>
        </w:rPr>
      </w:pPr>
    </w:p>
    <w:p w14:paraId="5F4757D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K концу 1911 года военный воздушный флот Российской империи насчитывал 11 дирижаблей, различных и непригодных для военных целей типов, 14 воздухоплавательных частей с привязными аэростатами и около 40 самолетов, часть которых была получена из-за границы, а часть построена по иностранным образцам на русских заводах. И это несмотря на то, что в том же году отечественные конструкторы предложили 23 новые системы самолетов и гидросамолетов!</w:t>
      </w:r>
    </w:p>
    <w:p w14:paraId="4F00FEF6" w14:textId="77777777" w:rsidR="00770467" w:rsidRPr="00131A83" w:rsidRDefault="00770467" w:rsidP="003C1FA7">
      <w:pPr>
        <w:jc w:val="both"/>
        <w:rPr>
          <w:bCs/>
          <w:color w:val="000000" w:themeColor="text1"/>
          <w:sz w:val="16"/>
          <w:szCs w:val="16"/>
        </w:rPr>
      </w:pPr>
    </w:p>
    <w:p w14:paraId="7441FDE1"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Авиация и воздухоплавание Германии:</w:t>
      </w:r>
    </w:p>
    <w:p w14:paraId="22B58AC4" w14:textId="77777777" w:rsidR="00770467" w:rsidRPr="00131A83" w:rsidRDefault="00770467" w:rsidP="003C1FA7">
      <w:pPr>
        <w:shd w:val="clear" w:color="auto" w:fill="FFFFFF"/>
        <w:jc w:val="both"/>
        <w:rPr>
          <w:bCs/>
          <w:color w:val="000000" w:themeColor="text1"/>
          <w:sz w:val="16"/>
          <w:szCs w:val="16"/>
        </w:rPr>
      </w:pPr>
    </w:p>
    <w:p w14:paraId="29993594"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К концу 1911 г. Германия имела около 50 военных летчиков и столько же самолетов. В 1912 г. число самолетов осталось без изменения, а число летчиков увеличилось до 75. Опыт маневров и боевых действий (в триполитанской и первой балканской войнах) заставил Германию уделить больше внима</w:t>
      </w:r>
      <w:r w:rsidRPr="00131A83">
        <w:rPr>
          <w:bCs/>
          <w:color w:val="000000" w:themeColor="text1"/>
          <w:sz w:val="16"/>
          <w:szCs w:val="16"/>
        </w:rPr>
        <w:softHyphen/>
        <w:t>ния авиации.</w:t>
      </w:r>
    </w:p>
    <w:p w14:paraId="75A94754"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Военное министерство приступило к созданию авиационных баз, строительству аэродромов и формированию </w:t>
      </w:r>
      <w:proofErr w:type="gramStart"/>
      <w:r w:rsidRPr="00131A83">
        <w:rPr>
          <w:bCs/>
          <w:color w:val="000000" w:themeColor="text1"/>
          <w:sz w:val="16"/>
          <w:szCs w:val="16"/>
        </w:rPr>
        <w:t>авиационных .частей</w:t>
      </w:r>
      <w:proofErr w:type="gramEnd"/>
      <w:r w:rsidRPr="00131A83">
        <w:rPr>
          <w:bCs/>
          <w:color w:val="000000" w:themeColor="text1"/>
          <w:sz w:val="16"/>
          <w:szCs w:val="16"/>
        </w:rPr>
        <w:t>.</w:t>
      </w:r>
    </w:p>
    <w:p w14:paraId="7A22562D"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На развитие военно-воздушных сил Германия израсходовала:</w:t>
      </w:r>
    </w:p>
    <w:p w14:paraId="1250F583"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 1909 г. ....... 193000 марок</w:t>
      </w:r>
    </w:p>
    <w:p w14:paraId="46E74B20"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 1910 г. ....... 6306000 „</w:t>
      </w:r>
    </w:p>
    <w:p w14:paraId="3239EEBB"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 1911 г. ....... 10000000 „</w:t>
      </w:r>
    </w:p>
    <w:p w14:paraId="7388492F"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 1912 г. ....... 21000000 „</w:t>
      </w:r>
    </w:p>
    <w:p w14:paraId="4E6C7454"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 1913 г. ....... 28000000 „</w:t>
      </w:r>
    </w:p>
    <w:p w14:paraId="31B795DB"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Таким образом, расходы на развитие ВВС в Германии за предвоенные годы (1910—1913 гг.) возросли более чем в четыре раза.</w:t>
      </w:r>
    </w:p>
    <w:p w14:paraId="6AFCB624"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Тактической единицей германской военной авиации являлась авиационная рота в составе 6 самолетов. Авиационные роты (от</w:t>
      </w:r>
      <w:r w:rsidRPr="00131A83">
        <w:rPr>
          <w:bCs/>
          <w:color w:val="000000" w:themeColor="text1"/>
          <w:sz w:val="16"/>
          <w:szCs w:val="16"/>
        </w:rPr>
        <w:softHyphen/>
        <w:t>ряды) группировались в авиационные батальоны. Возглавлялась военная авиация инспекцией военно-воздушных и автомобиль</w:t>
      </w:r>
      <w:r w:rsidRPr="00131A83">
        <w:rPr>
          <w:bCs/>
          <w:color w:val="000000" w:themeColor="text1"/>
          <w:sz w:val="16"/>
          <w:szCs w:val="16"/>
        </w:rPr>
        <w:softHyphen/>
        <w:t>ных сообщений, входившей в состав генеральной инспекции воен</w:t>
      </w:r>
      <w:r w:rsidRPr="00131A83">
        <w:rPr>
          <w:bCs/>
          <w:color w:val="000000" w:themeColor="text1"/>
          <w:sz w:val="16"/>
          <w:szCs w:val="16"/>
        </w:rPr>
        <w:softHyphen/>
        <w:t>ных сообщений. Во время мобилизации в 1914 г. Германия имела 21 дирижабль (емкостью от 23 до 30 тыс. куб. м), 5 авиа</w:t>
      </w:r>
      <w:r w:rsidRPr="00131A83">
        <w:rPr>
          <w:bCs/>
          <w:color w:val="000000" w:themeColor="text1"/>
          <w:sz w:val="16"/>
          <w:szCs w:val="16"/>
        </w:rPr>
        <w:softHyphen/>
        <w:t>ционных батальонов, 34 полевых авиационных отряда (по 6 са</w:t>
      </w:r>
      <w:r w:rsidRPr="00131A83">
        <w:rPr>
          <w:bCs/>
          <w:color w:val="000000" w:themeColor="text1"/>
          <w:sz w:val="16"/>
          <w:szCs w:val="16"/>
        </w:rPr>
        <w:softHyphen/>
        <w:t>молетов) и 7 крепостных авиационных отрядов (по 4 самолета). Всего в строю было 232 самолета (278).</w:t>
      </w:r>
    </w:p>
    <w:p w14:paraId="7BE47D22" w14:textId="77777777" w:rsidR="00770467" w:rsidRPr="00131A83" w:rsidRDefault="00770467" w:rsidP="003C1FA7">
      <w:pPr>
        <w:shd w:val="clear" w:color="auto" w:fill="FFFFFF"/>
        <w:jc w:val="both"/>
        <w:rPr>
          <w:bCs/>
          <w:color w:val="000000" w:themeColor="text1"/>
          <w:sz w:val="16"/>
          <w:szCs w:val="16"/>
        </w:rPr>
      </w:pPr>
    </w:p>
    <w:p w14:paraId="07A17D83"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Авиация и воздухоплавание Франции:</w:t>
      </w:r>
    </w:p>
    <w:p w14:paraId="5958BD51" w14:textId="77777777" w:rsidR="00770467" w:rsidRPr="00131A83" w:rsidRDefault="00770467" w:rsidP="003C1FA7">
      <w:pPr>
        <w:shd w:val="clear" w:color="auto" w:fill="FFFFFF"/>
        <w:jc w:val="both"/>
        <w:rPr>
          <w:bCs/>
          <w:color w:val="000000" w:themeColor="text1"/>
          <w:sz w:val="16"/>
          <w:szCs w:val="16"/>
        </w:rPr>
      </w:pPr>
    </w:p>
    <w:p w14:paraId="3C63A524" w14:textId="77777777" w:rsidR="00770467" w:rsidRPr="00131A83" w:rsidRDefault="00770467" w:rsidP="003C1FA7">
      <w:pPr>
        <w:pStyle w:val="aff0"/>
        <w:shd w:val="clear" w:color="auto" w:fill="FFFFFF"/>
        <w:spacing w:before="0" w:beforeAutospacing="0" w:after="0" w:afterAutospacing="0"/>
        <w:jc w:val="both"/>
        <w:textAlignment w:val="baseline"/>
        <w:rPr>
          <w:bCs/>
          <w:color w:val="0070C0"/>
          <w:sz w:val="16"/>
          <w:szCs w:val="16"/>
        </w:rPr>
      </w:pPr>
      <w:r w:rsidRPr="00131A83">
        <w:rPr>
          <w:bCs/>
          <w:color w:val="0070C0"/>
          <w:sz w:val="16"/>
          <w:szCs w:val="16"/>
        </w:rPr>
        <w:t xml:space="preserve">К концу 1911 года во французской армии имеется 52 пилота и 30 военных самолётов в подразделениях. Аэростатные роты упразднены, а их материальная база передаётся в учебные центры. В </w:t>
      </w:r>
      <w:proofErr w:type="spellStart"/>
      <w:r w:rsidRPr="00131A83">
        <w:rPr>
          <w:bCs/>
          <w:color w:val="0070C0"/>
          <w:sz w:val="16"/>
          <w:szCs w:val="16"/>
        </w:rPr>
        <w:t>Винсенне</w:t>
      </w:r>
      <w:proofErr w:type="spellEnd"/>
      <w:r w:rsidRPr="00131A83">
        <w:rPr>
          <w:bCs/>
          <w:color w:val="0070C0"/>
          <w:sz w:val="16"/>
          <w:szCs w:val="16"/>
        </w:rPr>
        <w:t xml:space="preserve"> организуется полигон, где испытывается первое авиационное вооружение (19791).</w:t>
      </w:r>
    </w:p>
    <w:p w14:paraId="55C33250" w14:textId="77777777" w:rsidR="00770467" w:rsidRPr="00131A83" w:rsidRDefault="00770467" w:rsidP="003C1FA7">
      <w:pPr>
        <w:jc w:val="both"/>
        <w:rPr>
          <w:bCs/>
          <w:color w:val="0070C0"/>
          <w:sz w:val="16"/>
          <w:szCs w:val="16"/>
          <w:shd w:val="clear" w:color="auto" w:fill="FFFFFF"/>
        </w:rPr>
      </w:pPr>
    </w:p>
    <w:p w14:paraId="3C6E17E8" w14:textId="51B9864E" w:rsidR="00770467" w:rsidRPr="00131A83" w:rsidRDefault="001B461F" w:rsidP="003C1FA7">
      <w:pPr>
        <w:pStyle w:val="ac"/>
        <w:jc w:val="both"/>
        <w:rPr>
          <w:bCs/>
          <w:i w:val="0"/>
          <w:color w:val="000000" w:themeColor="text1"/>
          <w:spacing w:val="0"/>
          <w:kern w:val="0"/>
          <w:position w:val="0"/>
          <w:sz w:val="16"/>
          <w:szCs w:val="16"/>
        </w:rPr>
      </w:pPr>
      <w:r w:rsidRPr="00131A83">
        <w:rPr>
          <w:bCs/>
          <w:i w:val="0"/>
          <w:color w:val="000000" w:themeColor="text1"/>
          <w:spacing w:val="0"/>
          <w:kern w:val="0"/>
          <w:position w:val="0"/>
          <w:sz w:val="16"/>
          <w:szCs w:val="16"/>
        </w:rPr>
        <w:t>В</w:t>
      </w:r>
      <w:r w:rsidR="00770467" w:rsidRPr="00131A83">
        <w:rPr>
          <w:bCs/>
          <w:i w:val="0"/>
          <w:color w:val="000000" w:themeColor="text1"/>
          <w:spacing w:val="0"/>
          <w:kern w:val="0"/>
          <w:position w:val="0"/>
          <w:sz w:val="16"/>
          <w:szCs w:val="16"/>
        </w:rPr>
        <w:t xml:space="preserve"> конце 1911 года</w:t>
      </w:r>
      <w:r w:rsidRPr="00131A83">
        <w:rPr>
          <w:bCs/>
          <w:i w:val="0"/>
          <w:color w:val="000000" w:themeColor="text1"/>
          <w:spacing w:val="0"/>
          <w:kern w:val="0"/>
          <w:position w:val="0"/>
          <w:sz w:val="16"/>
          <w:szCs w:val="16"/>
        </w:rPr>
        <w:t xml:space="preserve"> появился самолет фирмы "Моран-</w:t>
      </w:r>
      <w:proofErr w:type="spellStart"/>
      <w:r w:rsidRPr="00131A83">
        <w:rPr>
          <w:bCs/>
          <w:i w:val="0"/>
          <w:color w:val="000000" w:themeColor="text1"/>
          <w:spacing w:val="0"/>
          <w:kern w:val="0"/>
          <w:position w:val="0"/>
          <w:sz w:val="16"/>
          <w:szCs w:val="16"/>
        </w:rPr>
        <w:t>Солнье</w:t>
      </w:r>
      <w:proofErr w:type="spellEnd"/>
      <w:r w:rsidRPr="00131A83">
        <w:rPr>
          <w:bCs/>
          <w:i w:val="0"/>
          <w:color w:val="000000" w:themeColor="text1"/>
          <w:spacing w:val="0"/>
          <w:kern w:val="0"/>
          <w:position w:val="0"/>
          <w:sz w:val="16"/>
          <w:szCs w:val="16"/>
        </w:rPr>
        <w:t>" тип А</w:t>
      </w:r>
      <w:r w:rsidR="00770467" w:rsidRPr="00131A83">
        <w:rPr>
          <w:bCs/>
          <w:i w:val="0"/>
          <w:color w:val="000000" w:themeColor="text1"/>
          <w:spacing w:val="0"/>
          <w:kern w:val="0"/>
          <w:position w:val="0"/>
          <w:sz w:val="16"/>
          <w:szCs w:val="16"/>
        </w:rPr>
        <w:t xml:space="preserve">. Он представлял собой одноместный моноплан с ротативным двигателем "Гном" мощностью 50 л. с. Как и большинство монопланов того времени, он управлялся по крену с помощью </w:t>
      </w:r>
      <w:proofErr w:type="spellStart"/>
      <w:r w:rsidR="00770467" w:rsidRPr="00131A83">
        <w:rPr>
          <w:bCs/>
          <w:i w:val="0"/>
          <w:color w:val="000000" w:themeColor="text1"/>
          <w:spacing w:val="0"/>
          <w:kern w:val="0"/>
          <w:position w:val="0"/>
          <w:sz w:val="16"/>
          <w:szCs w:val="16"/>
        </w:rPr>
        <w:t>гоширования</w:t>
      </w:r>
      <w:proofErr w:type="spellEnd"/>
      <w:r w:rsidR="00770467" w:rsidRPr="00131A83">
        <w:rPr>
          <w:bCs/>
          <w:i w:val="0"/>
          <w:color w:val="000000" w:themeColor="text1"/>
          <w:spacing w:val="0"/>
          <w:kern w:val="0"/>
          <w:position w:val="0"/>
          <w:sz w:val="16"/>
          <w:szCs w:val="16"/>
        </w:rPr>
        <w:t xml:space="preserve"> (перекоса) крыльев. Самолет представили в Технический отдел FAM (</w:t>
      </w:r>
      <w:proofErr w:type="spellStart"/>
      <w:r w:rsidR="00770467" w:rsidRPr="00131A83">
        <w:rPr>
          <w:bCs/>
          <w:i w:val="0"/>
          <w:color w:val="000000" w:themeColor="text1"/>
          <w:spacing w:val="0"/>
          <w:kern w:val="0"/>
          <w:position w:val="0"/>
          <w:sz w:val="16"/>
          <w:szCs w:val="16"/>
        </w:rPr>
        <w:t>Frence</w:t>
      </w:r>
      <w:proofErr w:type="spellEnd"/>
      <w:r w:rsidR="00770467" w:rsidRPr="00131A83">
        <w:rPr>
          <w:bCs/>
          <w:i w:val="0"/>
          <w:color w:val="000000" w:themeColor="text1"/>
          <w:spacing w:val="0"/>
          <w:kern w:val="0"/>
          <w:position w:val="0"/>
          <w:sz w:val="16"/>
          <w:szCs w:val="16"/>
        </w:rPr>
        <w:t xml:space="preserve"> </w:t>
      </w:r>
      <w:proofErr w:type="spellStart"/>
      <w:r w:rsidR="00770467" w:rsidRPr="00131A83">
        <w:rPr>
          <w:bCs/>
          <w:i w:val="0"/>
          <w:color w:val="000000" w:themeColor="text1"/>
          <w:spacing w:val="0"/>
          <w:kern w:val="0"/>
          <w:position w:val="0"/>
          <w:sz w:val="16"/>
          <w:szCs w:val="16"/>
        </w:rPr>
        <w:t>Avation</w:t>
      </w:r>
      <w:proofErr w:type="spellEnd"/>
      <w:r w:rsidR="00770467" w:rsidRPr="00131A83">
        <w:rPr>
          <w:bCs/>
          <w:i w:val="0"/>
          <w:color w:val="000000" w:themeColor="text1"/>
          <w:spacing w:val="0"/>
          <w:kern w:val="0"/>
          <w:position w:val="0"/>
          <w:sz w:val="16"/>
          <w:szCs w:val="16"/>
        </w:rPr>
        <w:t xml:space="preserve"> </w:t>
      </w:r>
      <w:proofErr w:type="spellStart"/>
      <w:r w:rsidR="00770467" w:rsidRPr="00131A83">
        <w:rPr>
          <w:bCs/>
          <w:i w:val="0"/>
          <w:color w:val="000000" w:themeColor="text1"/>
          <w:spacing w:val="0"/>
          <w:kern w:val="0"/>
          <w:position w:val="0"/>
          <w:sz w:val="16"/>
          <w:szCs w:val="16"/>
        </w:rPr>
        <w:t>Militaire</w:t>
      </w:r>
      <w:proofErr w:type="spellEnd"/>
      <w:r w:rsidR="00770467" w:rsidRPr="00131A83">
        <w:rPr>
          <w:bCs/>
          <w:i w:val="0"/>
          <w:color w:val="000000" w:themeColor="text1"/>
          <w:spacing w:val="0"/>
          <w:kern w:val="0"/>
          <w:position w:val="0"/>
          <w:sz w:val="16"/>
          <w:szCs w:val="16"/>
        </w:rPr>
        <w:t xml:space="preserve"> - Французская военная авиация), где он произвел положительное впечатление и был принят на вооружение под обозначением M.S.11. Новый аэроплан понравился не только во Франции. Царская Россия проявила к нему большой интерес и выдала фирме заказ на несколько самолетов с более мощными двигателями в 80 л. с. Эти машины получили обозначение М. S. тип С. Правительство Румынии тоже заказало два самолета (11265).</w:t>
      </w:r>
    </w:p>
    <w:p w14:paraId="6697E7E2" w14:textId="77777777" w:rsidR="00770467" w:rsidRPr="00131A83" w:rsidRDefault="00770467" w:rsidP="003C1FA7">
      <w:pPr>
        <w:pStyle w:val="ac"/>
        <w:jc w:val="both"/>
        <w:rPr>
          <w:bCs/>
          <w:i w:val="0"/>
          <w:color w:val="000000" w:themeColor="text1"/>
          <w:spacing w:val="0"/>
          <w:kern w:val="0"/>
          <w:position w:val="0"/>
          <w:sz w:val="16"/>
          <w:szCs w:val="16"/>
        </w:rPr>
      </w:pPr>
    </w:p>
    <w:p w14:paraId="6CA7C9A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К концу 1911 года во Франции насчитывалось уже 200 военных аэропланов, в 1912 году намечалось довести это число до пятисот. А для подготовки квалифицированных пилотов там было открыто семь учебных центров. В России же к формированию авиационных отрядов приступили только в середине 1912 года.</w:t>
      </w:r>
    </w:p>
    <w:p w14:paraId="7BF0E65C" w14:textId="77777777" w:rsidR="00770467" w:rsidRPr="00131A83" w:rsidRDefault="00770467" w:rsidP="003C1FA7">
      <w:pPr>
        <w:shd w:val="clear" w:color="auto" w:fill="FFFFFF"/>
        <w:jc w:val="both"/>
        <w:rPr>
          <w:bCs/>
          <w:color w:val="000000" w:themeColor="text1"/>
          <w:sz w:val="16"/>
          <w:szCs w:val="16"/>
        </w:rPr>
      </w:pPr>
    </w:p>
    <w:p w14:paraId="2641072A" w14:textId="77777777" w:rsidR="00A716F9" w:rsidRPr="00131A83" w:rsidRDefault="001B461F" w:rsidP="003C1FA7">
      <w:pPr>
        <w:shd w:val="clear" w:color="auto" w:fill="FFFFFF"/>
        <w:jc w:val="both"/>
        <w:rPr>
          <w:bCs/>
          <w:color w:val="000000" w:themeColor="text1"/>
          <w:sz w:val="16"/>
          <w:szCs w:val="16"/>
        </w:rPr>
      </w:pPr>
      <w:r w:rsidRPr="00131A83">
        <w:rPr>
          <w:bCs/>
          <w:color w:val="000000" w:themeColor="text1"/>
          <w:sz w:val="16"/>
          <w:szCs w:val="16"/>
        </w:rPr>
        <w:t>В</w:t>
      </w:r>
      <w:r w:rsidR="00770467" w:rsidRPr="00131A83">
        <w:rPr>
          <w:bCs/>
          <w:color w:val="000000" w:themeColor="text1"/>
          <w:sz w:val="16"/>
          <w:szCs w:val="16"/>
        </w:rPr>
        <w:t xml:space="preserve"> конце 1911г.</w:t>
      </w:r>
      <w:r w:rsidRPr="00131A83">
        <w:rPr>
          <w:bCs/>
          <w:color w:val="000000" w:themeColor="text1"/>
          <w:sz w:val="16"/>
          <w:szCs w:val="16"/>
        </w:rPr>
        <w:t xml:space="preserve"> построили «</w:t>
      </w:r>
      <w:proofErr w:type="spellStart"/>
      <w:r w:rsidRPr="00131A83">
        <w:rPr>
          <w:bCs/>
          <w:color w:val="000000" w:themeColor="text1"/>
          <w:sz w:val="16"/>
          <w:szCs w:val="16"/>
        </w:rPr>
        <w:t>трубоплана</w:t>
      </w:r>
      <w:proofErr w:type="spellEnd"/>
      <w:r w:rsidRPr="00131A83">
        <w:rPr>
          <w:bCs/>
          <w:color w:val="000000" w:themeColor="text1"/>
          <w:sz w:val="16"/>
          <w:szCs w:val="16"/>
        </w:rPr>
        <w:t xml:space="preserve">» (примерно так можно перевести слово </w:t>
      </w:r>
      <w:proofErr w:type="spellStart"/>
      <w:r w:rsidRPr="00131A83">
        <w:rPr>
          <w:bCs/>
          <w:color w:val="000000" w:themeColor="text1"/>
          <w:sz w:val="16"/>
          <w:szCs w:val="16"/>
        </w:rPr>
        <w:t>ТиЬауюп</w:t>
      </w:r>
      <w:proofErr w:type="spellEnd"/>
      <w:r w:rsidRPr="00131A83">
        <w:rPr>
          <w:bCs/>
          <w:color w:val="000000" w:themeColor="text1"/>
          <w:sz w:val="16"/>
          <w:szCs w:val="16"/>
        </w:rPr>
        <w:t>), особенностью которого была дюралевая обшивка и крыла, и оперения.</w:t>
      </w:r>
      <w:r w:rsidR="00A716F9" w:rsidRPr="00131A83">
        <w:rPr>
          <w:bCs/>
          <w:color w:val="000000" w:themeColor="text1"/>
          <w:sz w:val="16"/>
          <w:szCs w:val="16"/>
        </w:rPr>
        <w:t xml:space="preserve"> </w:t>
      </w:r>
    </w:p>
    <w:p w14:paraId="7C494F8D" w14:textId="77777777" w:rsidR="00A716F9" w:rsidRPr="00131A83" w:rsidRDefault="00A716F9" w:rsidP="003C1FA7">
      <w:pPr>
        <w:shd w:val="clear" w:color="auto" w:fill="FFFFFF"/>
        <w:jc w:val="both"/>
        <w:rPr>
          <w:bCs/>
          <w:color w:val="000000" w:themeColor="text1"/>
          <w:sz w:val="16"/>
          <w:szCs w:val="16"/>
        </w:rPr>
      </w:pPr>
      <w:r w:rsidRPr="00131A83">
        <w:rPr>
          <w:bCs/>
          <w:color w:val="000000" w:themeColor="text1"/>
          <w:sz w:val="16"/>
          <w:szCs w:val="16"/>
        </w:rPr>
        <w:t>Конструкция его была необыч</w:t>
      </w:r>
      <w:r w:rsidRPr="00131A83">
        <w:rPr>
          <w:bCs/>
          <w:color w:val="000000" w:themeColor="text1"/>
          <w:sz w:val="16"/>
          <w:szCs w:val="16"/>
        </w:rPr>
        <w:softHyphen/>
        <w:t>ной. Основой каркаса служила стальная цельнотянутая труба, на которую надели винт. Винт приво</w:t>
      </w:r>
      <w:r w:rsidRPr="00131A83">
        <w:rPr>
          <w:bCs/>
          <w:color w:val="000000" w:themeColor="text1"/>
          <w:sz w:val="16"/>
          <w:szCs w:val="16"/>
        </w:rPr>
        <w:softHyphen/>
        <w:t>дился во вращение ременной пе</w:t>
      </w:r>
      <w:r w:rsidRPr="00131A83">
        <w:rPr>
          <w:bCs/>
          <w:color w:val="000000" w:themeColor="text1"/>
          <w:sz w:val="16"/>
          <w:szCs w:val="16"/>
        </w:rPr>
        <w:softHyphen/>
        <w:t>редачей от рядного двигателя «По</w:t>
      </w:r>
      <w:r w:rsidRPr="00131A83">
        <w:rPr>
          <w:bCs/>
          <w:color w:val="000000" w:themeColor="text1"/>
          <w:sz w:val="16"/>
          <w:szCs w:val="16"/>
        </w:rPr>
        <w:softHyphen/>
        <w:t>бор», установленного ниже. Перед винтом на той же трубе крепилось прямоугольное крыло, а сзади -крестообразное оперение с рулём высоты, стабилизатором и цельно-поворотным килем. Под трубой была смонтирована ферма, на ко</w:t>
      </w:r>
      <w:r w:rsidRPr="00131A83">
        <w:rPr>
          <w:bCs/>
          <w:color w:val="000000" w:themeColor="text1"/>
          <w:sz w:val="16"/>
          <w:szCs w:val="16"/>
        </w:rPr>
        <w:softHyphen/>
        <w:t>торой разместили сиденье пилота и двигатель. К нижним трубам фер</w:t>
      </w:r>
      <w:r w:rsidRPr="00131A83">
        <w:rPr>
          <w:bCs/>
          <w:color w:val="000000" w:themeColor="text1"/>
          <w:sz w:val="16"/>
          <w:szCs w:val="16"/>
        </w:rPr>
        <w:softHyphen/>
        <w:t>мы присоединялась ось шасси.</w:t>
      </w:r>
    </w:p>
    <w:p w14:paraId="43EEB65A" w14:textId="77777777" w:rsidR="00A716F9" w:rsidRPr="00131A83" w:rsidRDefault="00A716F9" w:rsidP="003C1FA7">
      <w:pPr>
        <w:shd w:val="clear" w:color="auto" w:fill="FFFFFF"/>
        <w:jc w:val="both"/>
        <w:rPr>
          <w:bCs/>
          <w:color w:val="000000" w:themeColor="text1"/>
          <w:sz w:val="16"/>
          <w:szCs w:val="16"/>
        </w:rPr>
      </w:pPr>
      <w:r w:rsidRPr="00131A83">
        <w:rPr>
          <w:bCs/>
          <w:color w:val="000000" w:themeColor="text1"/>
          <w:sz w:val="16"/>
          <w:szCs w:val="16"/>
        </w:rPr>
        <w:t xml:space="preserve">Вероятно, это был первый самолёт с подобной установкой винта. </w:t>
      </w:r>
    </w:p>
    <w:p w14:paraId="682806D4" w14:textId="2B5701D9" w:rsidR="00770467" w:rsidRPr="00131A83" w:rsidRDefault="00A716F9" w:rsidP="003C1FA7">
      <w:pPr>
        <w:shd w:val="clear" w:color="auto" w:fill="FFFFFF"/>
        <w:jc w:val="both"/>
        <w:rPr>
          <w:bCs/>
          <w:color w:val="000000" w:themeColor="text1"/>
          <w:sz w:val="16"/>
          <w:szCs w:val="16"/>
        </w:rPr>
      </w:pPr>
      <w:r w:rsidRPr="00131A83">
        <w:rPr>
          <w:bCs/>
          <w:color w:val="000000" w:themeColor="text1"/>
          <w:sz w:val="16"/>
          <w:szCs w:val="16"/>
        </w:rPr>
        <w:t>В</w:t>
      </w:r>
      <w:r w:rsidR="00770467" w:rsidRPr="00131A83">
        <w:rPr>
          <w:bCs/>
          <w:color w:val="000000" w:themeColor="text1"/>
          <w:sz w:val="16"/>
          <w:szCs w:val="16"/>
        </w:rPr>
        <w:t xml:space="preserve"> том же году он успел покрасоваться на Парижском авиа</w:t>
      </w:r>
      <w:r w:rsidR="00770467" w:rsidRPr="00131A83">
        <w:rPr>
          <w:bCs/>
          <w:color w:val="000000" w:themeColor="text1"/>
          <w:sz w:val="16"/>
          <w:szCs w:val="16"/>
        </w:rPr>
        <w:softHyphen/>
        <w:t>салоне, но оторваться от земли удалось не сразу: самолёт был слиш</w:t>
      </w:r>
      <w:r w:rsidR="00770467" w:rsidRPr="00131A83">
        <w:rPr>
          <w:bCs/>
          <w:color w:val="000000" w:themeColor="text1"/>
          <w:sz w:val="16"/>
          <w:szCs w:val="16"/>
        </w:rPr>
        <w:softHyphen/>
        <w:t>ком тяжёл даже для столь мощного 70-сильного мотора. Пришлось облегчать конструкцию, сняв два из четырёх колес шасси и всю обшив</w:t>
      </w:r>
      <w:r w:rsidR="00770467" w:rsidRPr="00131A83">
        <w:rPr>
          <w:bCs/>
          <w:color w:val="000000" w:themeColor="text1"/>
          <w:sz w:val="16"/>
          <w:szCs w:val="16"/>
        </w:rPr>
        <w:softHyphen/>
        <w:t>ку фюзеляжа. В таком виде в марте 1912 г. «</w:t>
      </w:r>
      <w:proofErr w:type="spellStart"/>
      <w:r w:rsidR="00770467" w:rsidRPr="00131A83">
        <w:rPr>
          <w:bCs/>
          <w:color w:val="000000" w:themeColor="text1"/>
          <w:sz w:val="16"/>
          <w:szCs w:val="16"/>
        </w:rPr>
        <w:t>Тюбавьён</w:t>
      </w:r>
      <w:proofErr w:type="spellEnd"/>
      <w:r w:rsidR="00770467" w:rsidRPr="00131A83">
        <w:rPr>
          <w:bCs/>
          <w:color w:val="000000" w:themeColor="text1"/>
          <w:sz w:val="16"/>
          <w:szCs w:val="16"/>
        </w:rPr>
        <w:t>», наконец, взлетел.</w:t>
      </w:r>
    </w:p>
    <w:p w14:paraId="629AEB6C"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Правда, летал он плоховато, и летом того же года конструкторы переделали его, заменив большую часть обшивки на обычную полот</w:t>
      </w:r>
      <w:r w:rsidRPr="00131A83">
        <w:rPr>
          <w:bCs/>
          <w:color w:val="000000" w:themeColor="text1"/>
          <w:sz w:val="16"/>
          <w:szCs w:val="16"/>
        </w:rPr>
        <w:softHyphen/>
        <w:t>няную, а капризный «</w:t>
      </w:r>
      <w:proofErr w:type="spellStart"/>
      <w:r w:rsidRPr="00131A83">
        <w:rPr>
          <w:bCs/>
          <w:color w:val="000000" w:themeColor="text1"/>
          <w:sz w:val="16"/>
          <w:szCs w:val="16"/>
        </w:rPr>
        <w:t>Лабор</w:t>
      </w:r>
      <w:proofErr w:type="spellEnd"/>
      <w:r w:rsidRPr="00131A83">
        <w:rPr>
          <w:bCs/>
          <w:color w:val="000000" w:themeColor="text1"/>
          <w:sz w:val="16"/>
          <w:szCs w:val="16"/>
        </w:rPr>
        <w:t>» - на ротативный двигатель «Гном» той же мощности (70 л.с.), установив его прямо на трубе, сразу за винтом.</w:t>
      </w:r>
    </w:p>
    <w:p w14:paraId="6C468A77"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Самолёт потерял большую часть уникальности, но полёт в марте 1912 г. уже даёт ему право назы</w:t>
      </w:r>
      <w:r w:rsidRPr="00131A83">
        <w:rPr>
          <w:bCs/>
          <w:color w:val="000000" w:themeColor="text1"/>
          <w:sz w:val="16"/>
          <w:szCs w:val="16"/>
        </w:rPr>
        <w:softHyphen/>
        <w:t>ваться первым в мире самолёт с металлическим каркасом и обшив</w:t>
      </w:r>
      <w:r w:rsidRPr="00131A83">
        <w:rPr>
          <w:bCs/>
          <w:color w:val="000000" w:themeColor="text1"/>
          <w:sz w:val="16"/>
          <w:szCs w:val="16"/>
        </w:rPr>
        <w:softHyphen/>
        <w:t>кой.</w:t>
      </w:r>
    </w:p>
    <w:p w14:paraId="693AD736"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А «Утка» </w:t>
      </w:r>
      <w:proofErr w:type="spellStart"/>
      <w:r w:rsidRPr="00131A83">
        <w:rPr>
          <w:bCs/>
          <w:color w:val="000000" w:themeColor="text1"/>
          <w:sz w:val="16"/>
          <w:szCs w:val="16"/>
        </w:rPr>
        <w:t>Рейсснера</w:t>
      </w:r>
      <w:proofErr w:type="spellEnd"/>
      <w:r w:rsidRPr="00131A83">
        <w:rPr>
          <w:bCs/>
          <w:color w:val="000000" w:themeColor="text1"/>
          <w:sz w:val="16"/>
          <w:szCs w:val="16"/>
        </w:rPr>
        <w:t xml:space="preserve"> остаётся вторым в мире самолётом с метал</w:t>
      </w:r>
      <w:r w:rsidRPr="00131A83">
        <w:rPr>
          <w:bCs/>
          <w:color w:val="000000" w:themeColor="text1"/>
          <w:sz w:val="16"/>
          <w:szCs w:val="16"/>
        </w:rPr>
        <w:softHyphen/>
        <w:t>лическим каркасом и обшивкой, но зато первым в мире цельносталь</w:t>
      </w:r>
      <w:r w:rsidRPr="00131A83">
        <w:rPr>
          <w:bCs/>
          <w:color w:val="000000" w:themeColor="text1"/>
          <w:sz w:val="16"/>
          <w:szCs w:val="16"/>
        </w:rPr>
        <w:softHyphen/>
        <w:t>ным (вспомним, что у «</w:t>
      </w:r>
      <w:proofErr w:type="spellStart"/>
      <w:r w:rsidRPr="00131A83">
        <w:rPr>
          <w:bCs/>
          <w:color w:val="000000" w:themeColor="text1"/>
          <w:sz w:val="16"/>
          <w:szCs w:val="16"/>
        </w:rPr>
        <w:t>трубоплана</w:t>
      </w:r>
      <w:proofErr w:type="spellEnd"/>
      <w:r w:rsidRPr="00131A83">
        <w:rPr>
          <w:bCs/>
          <w:color w:val="000000" w:themeColor="text1"/>
          <w:sz w:val="16"/>
          <w:szCs w:val="16"/>
        </w:rPr>
        <w:t>» обшивка была дюралевой).</w:t>
      </w:r>
    </w:p>
    <w:p w14:paraId="115F26AF"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 1915 г. Юнкере построил зна</w:t>
      </w:r>
      <w:r w:rsidRPr="00131A83">
        <w:rPr>
          <w:bCs/>
          <w:color w:val="000000" w:themeColor="text1"/>
          <w:sz w:val="16"/>
          <w:szCs w:val="16"/>
        </w:rPr>
        <w:softHyphen/>
        <w:t>менитый свободнонесущий моно</w:t>
      </w:r>
      <w:r w:rsidRPr="00131A83">
        <w:rPr>
          <w:bCs/>
          <w:color w:val="000000" w:themeColor="text1"/>
          <w:sz w:val="16"/>
          <w:szCs w:val="16"/>
        </w:rPr>
        <w:softHyphen/>
        <w:t>план Л. Стальными у него были и каркас, и обшивка. Толщина обшив</w:t>
      </w:r>
      <w:r w:rsidRPr="00131A83">
        <w:rPr>
          <w:bCs/>
          <w:color w:val="000000" w:themeColor="text1"/>
          <w:sz w:val="16"/>
          <w:szCs w:val="16"/>
        </w:rPr>
        <w:softHyphen/>
        <w:t>ки колебалась от 0,5 мм до 1 мм, с каркасом она соединялась точеч</w:t>
      </w:r>
      <w:r w:rsidRPr="00131A83">
        <w:rPr>
          <w:bCs/>
          <w:color w:val="000000" w:themeColor="text1"/>
          <w:sz w:val="16"/>
          <w:szCs w:val="16"/>
        </w:rPr>
        <w:softHyphen/>
        <w:t>ной электросваркой.</w:t>
      </w:r>
    </w:p>
    <w:p w14:paraId="0A5BC8EA"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Как видим, Юнкере Л не был первым цельностальным самолётом, но в нём впервые удалось полнос</w:t>
      </w:r>
      <w:r w:rsidRPr="00131A83">
        <w:rPr>
          <w:bCs/>
          <w:color w:val="000000" w:themeColor="text1"/>
          <w:sz w:val="16"/>
          <w:szCs w:val="16"/>
        </w:rPr>
        <w:softHyphen/>
        <w:t xml:space="preserve">тью использовать преимущества стали и толстого </w:t>
      </w:r>
      <w:proofErr w:type="spellStart"/>
      <w:proofErr w:type="gramStart"/>
      <w:r w:rsidRPr="00131A83">
        <w:rPr>
          <w:bCs/>
          <w:color w:val="000000" w:themeColor="text1"/>
          <w:sz w:val="16"/>
          <w:szCs w:val="16"/>
        </w:rPr>
        <w:t>свободнонесуще</w:t>
      </w:r>
      <w:proofErr w:type="spellEnd"/>
      <w:r w:rsidRPr="00131A83">
        <w:rPr>
          <w:bCs/>
          <w:color w:val="000000" w:themeColor="text1"/>
          <w:sz w:val="16"/>
          <w:szCs w:val="16"/>
        </w:rPr>
        <w:t>-го</w:t>
      </w:r>
      <w:proofErr w:type="gramEnd"/>
      <w:r w:rsidRPr="00131A83">
        <w:rPr>
          <w:bCs/>
          <w:color w:val="000000" w:themeColor="text1"/>
          <w:sz w:val="16"/>
          <w:szCs w:val="16"/>
        </w:rPr>
        <w:t xml:space="preserve"> крыла.</w:t>
      </w:r>
    </w:p>
    <w:p w14:paraId="7E377B77"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12 декабря Фридрих фон </w:t>
      </w:r>
      <w:proofErr w:type="spellStart"/>
      <w:r w:rsidRPr="00131A83">
        <w:rPr>
          <w:bCs/>
          <w:color w:val="000000" w:themeColor="text1"/>
          <w:sz w:val="16"/>
          <w:szCs w:val="16"/>
        </w:rPr>
        <w:t>Маленкродт</w:t>
      </w:r>
      <w:proofErr w:type="spellEnd"/>
      <w:r w:rsidRPr="00131A83">
        <w:rPr>
          <w:bCs/>
          <w:color w:val="000000" w:themeColor="text1"/>
          <w:sz w:val="16"/>
          <w:szCs w:val="16"/>
        </w:rPr>
        <w:t xml:space="preserve"> совершил на Л первый полёт. Испытания прошли успешно, но военных не удовлетворили ма</w:t>
      </w:r>
      <w:r w:rsidRPr="00131A83">
        <w:rPr>
          <w:bCs/>
          <w:color w:val="000000" w:themeColor="text1"/>
          <w:sz w:val="16"/>
          <w:szCs w:val="16"/>
        </w:rPr>
        <w:softHyphen/>
        <w:t>лая скороподъёмность (чуть более 1 метра в секунду) и невысокая полезная нагрузка.</w:t>
      </w:r>
    </w:p>
    <w:p w14:paraId="318888DB"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Поэтому в серию пошёл совсем другой самолёт - биплан.</w:t>
      </w:r>
    </w:p>
    <w:p w14:paraId="5DF70084"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На вооружение его приняли под наименованием II, что позднее создало немалую путаницу. Надо помнить, что это совсем разные буквы «</w:t>
      </w:r>
      <w:proofErr w:type="spellStart"/>
      <w:r w:rsidRPr="00131A83">
        <w:rPr>
          <w:bCs/>
          <w:color w:val="000000" w:themeColor="text1"/>
          <w:sz w:val="16"/>
          <w:szCs w:val="16"/>
        </w:rPr>
        <w:t>джей</w:t>
      </w:r>
      <w:proofErr w:type="spellEnd"/>
      <w:r w:rsidRPr="00131A83">
        <w:rPr>
          <w:bCs/>
          <w:color w:val="000000" w:themeColor="text1"/>
          <w:sz w:val="16"/>
          <w:szCs w:val="16"/>
        </w:rPr>
        <w:t>». М означает 4-ю кон</w:t>
      </w:r>
      <w:r w:rsidRPr="00131A83">
        <w:rPr>
          <w:bCs/>
          <w:color w:val="000000" w:themeColor="text1"/>
          <w:sz w:val="16"/>
          <w:szCs w:val="16"/>
        </w:rPr>
        <w:softHyphen/>
        <w:t xml:space="preserve">струкцию </w:t>
      </w:r>
      <w:proofErr w:type="gramStart"/>
      <w:r w:rsidRPr="00131A83">
        <w:rPr>
          <w:bCs/>
          <w:color w:val="000000" w:themeColor="text1"/>
          <w:sz w:val="16"/>
          <w:szCs w:val="16"/>
        </w:rPr>
        <w:t>фирмы .</w:t>
      </w:r>
      <w:proofErr w:type="gramEnd"/>
      <w:r w:rsidRPr="00131A83">
        <w:rPr>
          <w:bCs/>
          <w:color w:val="000000" w:themeColor="text1"/>
          <w:sz w:val="16"/>
          <w:szCs w:val="16"/>
        </w:rPr>
        <w:t>Ьп1&lt;.ег5, а II -первый ударный самолёт. Класси</w:t>
      </w:r>
      <w:r w:rsidRPr="00131A83">
        <w:rPr>
          <w:bCs/>
          <w:color w:val="000000" w:themeColor="text1"/>
          <w:sz w:val="16"/>
          <w:szCs w:val="16"/>
        </w:rPr>
        <w:softHyphen/>
        <w:t xml:space="preserve">фикация </w:t>
      </w:r>
      <w:proofErr w:type="gramStart"/>
      <w:r w:rsidRPr="00131A83">
        <w:rPr>
          <w:bCs/>
          <w:color w:val="000000" w:themeColor="text1"/>
          <w:sz w:val="16"/>
          <w:szCs w:val="16"/>
        </w:rPr>
        <w:t>«.Ь</w:t>
      </w:r>
      <w:proofErr w:type="gramEnd"/>
      <w:r w:rsidRPr="00131A83">
        <w:rPr>
          <w:bCs/>
          <w:color w:val="000000" w:themeColor="text1"/>
          <w:sz w:val="16"/>
          <w:szCs w:val="16"/>
        </w:rPr>
        <w:t xml:space="preserve"> для ударных самолётов была введена авиационным бюро немецкого военного министерства в 1917 г. Для номеров «юнкерса» использовались арабские цифры, а для номеров военного министер</w:t>
      </w:r>
      <w:r w:rsidRPr="00131A83">
        <w:rPr>
          <w:bCs/>
          <w:color w:val="000000" w:themeColor="text1"/>
          <w:sz w:val="16"/>
          <w:szCs w:val="16"/>
        </w:rPr>
        <w:softHyphen/>
        <w:t>ства - римские.</w:t>
      </w:r>
    </w:p>
    <w:p w14:paraId="67DBA251"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Но II нельзя считать цельнос</w:t>
      </w:r>
      <w:r w:rsidRPr="00131A83">
        <w:rPr>
          <w:bCs/>
          <w:color w:val="000000" w:themeColor="text1"/>
          <w:sz w:val="16"/>
          <w:szCs w:val="16"/>
        </w:rPr>
        <w:softHyphen/>
        <w:t>тальным. Хотя в нем была примене</w:t>
      </w:r>
      <w:r w:rsidRPr="00131A83">
        <w:rPr>
          <w:bCs/>
          <w:color w:val="000000" w:themeColor="text1"/>
          <w:sz w:val="16"/>
          <w:szCs w:val="16"/>
        </w:rPr>
        <w:softHyphen/>
        <w:t xml:space="preserve">на стальная </w:t>
      </w:r>
      <w:proofErr w:type="spellStart"/>
      <w:r w:rsidRPr="00131A83">
        <w:rPr>
          <w:bCs/>
          <w:color w:val="000000" w:themeColor="text1"/>
          <w:sz w:val="16"/>
          <w:szCs w:val="16"/>
        </w:rPr>
        <w:t>бронекоробка</w:t>
      </w:r>
      <w:proofErr w:type="spellEnd"/>
      <w:r w:rsidRPr="00131A83">
        <w:rPr>
          <w:bCs/>
          <w:color w:val="000000" w:themeColor="text1"/>
          <w:sz w:val="16"/>
          <w:szCs w:val="16"/>
        </w:rPr>
        <w:t xml:space="preserve"> (разго</w:t>
      </w:r>
      <w:r w:rsidRPr="00131A83">
        <w:rPr>
          <w:bCs/>
          <w:color w:val="000000" w:themeColor="text1"/>
          <w:sz w:val="16"/>
          <w:szCs w:val="16"/>
        </w:rPr>
        <w:softHyphen/>
        <w:t>вор о броне в авиации пойдет поз</w:t>
      </w:r>
      <w:r w:rsidRPr="00131A83">
        <w:rPr>
          <w:bCs/>
          <w:color w:val="000000" w:themeColor="text1"/>
          <w:sz w:val="16"/>
          <w:szCs w:val="16"/>
        </w:rPr>
        <w:softHyphen/>
        <w:t>же), но хвостовая часть фюзеляжа и крыло имели каркас из дюрале</w:t>
      </w:r>
      <w:r w:rsidRPr="00131A83">
        <w:rPr>
          <w:bCs/>
          <w:color w:val="000000" w:themeColor="text1"/>
          <w:sz w:val="16"/>
          <w:szCs w:val="16"/>
        </w:rPr>
        <w:softHyphen/>
        <w:t>вых труб.</w:t>
      </w:r>
    </w:p>
    <w:p w14:paraId="6FEED983"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Следовательно, для нас роль Юнкерса представляется интерес</w:t>
      </w:r>
      <w:r w:rsidRPr="00131A83">
        <w:rPr>
          <w:bCs/>
          <w:color w:val="000000" w:themeColor="text1"/>
          <w:sz w:val="16"/>
          <w:szCs w:val="16"/>
        </w:rPr>
        <w:softHyphen/>
        <w:t>ной тем, что на его фирме был по</w:t>
      </w:r>
      <w:r w:rsidRPr="00131A83">
        <w:rPr>
          <w:bCs/>
          <w:color w:val="000000" w:themeColor="text1"/>
          <w:sz w:val="16"/>
          <w:szCs w:val="16"/>
        </w:rPr>
        <w:softHyphen/>
        <w:t>строен первый в мире цельносталь</w:t>
      </w:r>
      <w:r w:rsidRPr="00131A83">
        <w:rPr>
          <w:bCs/>
          <w:color w:val="000000" w:themeColor="text1"/>
          <w:sz w:val="16"/>
          <w:szCs w:val="16"/>
        </w:rPr>
        <w:softHyphen/>
        <w:t>ной свободнонесущий моноплан.</w:t>
      </w:r>
    </w:p>
    <w:p w14:paraId="391B597F"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И, конечно, не стоит забывать о финансировании работ профессо</w:t>
      </w:r>
      <w:r w:rsidRPr="00131A83">
        <w:rPr>
          <w:bCs/>
          <w:color w:val="000000" w:themeColor="text1"/>
          <w:sz w:val="16"/>
          <w:szCs w:val="16"/>
        </w:rPr>
        <w:softHyphen/>
        <w:t xml:space="preserve">ра </w:t>
      </w:r>
      <w:proofErr w:type="spellStart"/>
      <w:r w:rsidRPr="00131A83">
        <w:rPr>
          <w:bCs/>
          <w:color w:val="000000" w:themeColor="text1"/>
          <w:sz w:val="16"/>
          <w:szCs w:val="16"/>
        </w:rPr>
        <w:t>Рейсснера</w:t>
      </w:r>
      <w:proofErr w:type="spellEnd"/>
      <w:r w:rsidRPr="00131A83">
        <w:rPr>
          <w:bCs/>
          <w:color w:val="000000" w:themeColor="text1"/>
          <w:sz w:val="16"/>
          <w:szCs w:val="16"/>
        </w:rPr>
        <w:t>.</w:t>
      </w:r>
    </w:p>
    <w:p w14:paraId="69452DFB"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 1920-е годы самолётов со стальным каркасом стало больше, чем с деревянным. Фюзеляж обыч</w:t>
      </w:r>
      <w:r w:rsidRPr="00131A83">
        <w:rPr>
          <w:bCs/>
          <w:color w:val="000000" w:themeColor="text1"/>
          <w:sz w:val="16"/>
          <w:szCs w:val="16"/>
        </w:rPr>
        <w:softHyphen/>
        <w:t>но «строился» вокруг сварной фер</w:t>
      </w:r>
      <w:r w:rsidRPr="00131A83">
        <w:rPr>
          <w:bCs/>
          <w:color w:val="000000" w:themeColor="text1"/>
          <w:sz w:val="16"/>
          <w:szCs w:val="16"/>
        </w:rPr>
        <w:softHyphen/>
        <w:t>мы из стальных труб. На эту ферму накладывались продольные и попе</w:t>
      </w:r>
      <w:r w:rsidRPr="00131A83">
        <w:rPr>
          <w:bCs/>
          <w:color w:val="000000" w:themeColor="text1"/>
          <w:sz w:val="16"/>
          <w:szCs w:val="16"/>
        </w:rPr>
        <w:softHyphen/>
        <w:t>речные элементы (стрингеры и шпангоуты) из различных материа</w:t>
      </w:r>
      <w:r w:rsidRPr="00131A83">
        <w:rPr>
          <w:bCs/>
          <w:color w:val="000000" w:themeColor="text1"/>
          <w:sz w:val="16"/>
          <w:szCs w:val="16"/>
        </w:rPr>
        <w:softHyphen/>
        <w:t>лов (дерево, дюраль), а сверху шла полотняная, фанерная или дюрале</w:t>
      </w:r>
      <w:r w:rsidRPr="00131A83">
        <w:rPr>
          <w:bCs/>
          <w:color w:val="000000" w:themeColor="text1"/>
          <w:sz w:val="16"/>
          <w:szCs w:val="16"/>
        </w:rPr>
        <w:softHyphen/>
        <w:t>вая обшивка. Каркас крыла всё чаще тоже делали стальным.</w:t>
      </w:r>
    </w:p>
    <w:p w14:paraId="1E01F603"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Но прошла новая технологичес</w:t>
      </w:r>
      <w:r w:rsidRPr="00131A83">
        <w:rPr>
          <w:bCs/>
          <w:color w:val="000000" w:themeColor="text1"/>
          <w:sz w:val="16"/>
          <w:szCs w:val="16"/>
        </w:rPr>
        <w:softHyphen/>
        <w:t>кая революция, и к концу 1930-х го</w:t>
      </w:r>
      <w:r w:rsidRPr="00131A83">
        <w:rPr>
          <w:bCs/>
          <w:color w:val="000000" w:themeColor="text1"/>
          <w:sz w:val="16"/>
          <w:szCs w:val="16"/>
        </w:rPr>
        <w:softHyphen/>
        <w:t>дов казалось, что сталь как конст</w:t>
      </w:r>
      <w:r w:rsidRPr="00131A83">
        <w:rPr>
          <w:bCs/>
          <w:color w:val="000000" w:themeColor="text1"/>
          <w:sz w:val="16"/>
          <w:szCs w:val="16"/>
        </w:rPr>
        <w:softHyphen/>
        <w:t>рукционный материал полностью уступила свои позиции алюминию.</w:t>
      </w:r>
    </w:p>
    <w:p w14:paraId="4C47A648"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На смену фермам из труб при</w:t>
      </w:r>
      <w:r w:rsidRPr="00131A83">
        <w:rPr>
          <w:bCs/>
          <w:color w:val="000000" w:themeColor="text1"/>
          <w:sz w:val="16"/>
          <w:szCs w:val="16"/>
        </w:rPr>
        <w:softHyphen/>
        <w:t>шёл набор фюзеляжа и крыла из открытых дюралевых профилей, всё чаще сочетавшихся с силовой дю</w:t>
      </w:r>
      <w:r w:rsidRPr="00131A83">
        <w:rPr>
          <w:bCs/>
          <w:color w:val="000000" w:themeColor="text1"/>
          <w:sz w:val="16"/>
          <w:szCs w:val="16"/>
        </w:rPr>
        <w:softHyphen/>
        <w:t>ралевой обшивкой.</w:t>
      </w:r>
    </w:p>
    <w:p w14:paraId="73C30626"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Немногочисленные цельносталь</w:t>
      </w:r>
      <w:r w:rsidRPr="00131A83">
        <w:rPr>
          <w:bCs/>
          <w:color w:val="000000" w:themeColor="text1"/>
          <w:sz w:val="16"/>
          <w:szCs w:val="16"/>
        </w:rPr>
        <w:softHyphen/>
        <w:t>ные самолёты, строившиеся в 1930-х годах, себя не оправдали. Собирать сварные конструкции из очень тон</w:t>
      </w:r>
      <w:r w:rsidRPr="00131A83">
        <w:rPr>
          <w:bCs/>
          <w:color w:val="000000" w:themeColor="text1"/>
          <w:sz w:val="16"/>
          <w:szCs w:val="16"/>
        </w:rPr>
        <w:softHyphen/>
        <w:t>ких стальных листов было сложно и дорого: малейшая оплошность - и лист «прогорал». Требовалась очень высокая квалификация рабо</w:t>
      </w:r>
      <w:r w:rsidRPr="00131A83">
        <w:rPr>
          <w:bCs/>
          <w:color w:val="000000" w:themeColor="text1"/>
          <w:sz w:val="16"/>
          <w:szCs w:val="16"/>
        </w:rPr>
        <w:softHyphen/>
        <w:t>чих, но всё равно сварное соеди</w:t>
      </w:r>
      <w:r w:rsidRPr="00131A83">
        <w:rPr>
          <w:bCs/>
          <w:color w:val="000000" w:themeColor="text1"/>
          <w:sz w:val="16"/>
          <w:szCs w:val="16"/>
        </w:rPr>
        <w:softHyphen/>
        <w:t>нение становилось слабым местом, с которого начиналась коррозия.</w:t>
      </w:r>
    </w:p>
    <w:p w14:paraId="1BCFD28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Выяснилось, что самолёты из нержавеющей стали приходят в негодность через 2-5 лет именно в местах сварки (11844).</w:t>
      </w:r>
    </w:p>
    <w:p w14:paraId="0ECC15C1" w14:textId="77777777" w:rsidR="00770467" w:rsidRPr="00131A83" w:rsidRDefault="00770467" w:rsidP="003C1FA7">
      <w:pPr>
        <w:jc w:val="both"/>
        <w:rPr>
          <w:bCs/>
          <w:color w:val="000000" w:themeColor="text1"/>
          <w:sz w:val="16"/>
          <w:szCs w:val="16"/>
        </w:rPr>
      </w:pPr>
    </w:p>
    <w:p w14:paraId="466B53FF" w14:textId="77777777" w:rsidR="00770467" w:rsidRPr="00131A83" w:rsidRDefault="00770467" w:rsidP="003C1FA7">
      <w:pPr>
        <w:jc w:val="both"/>
        <w:rPr>
          <w:bCs/>
          <w:color w:val="0070C0"/>
          <w:sz w:val="16"/>
          <w:szCs w:val="16"/>
        </w:rPr>
      </w:pPr>
      <w:r w:rsidRPr="00131A83">
        <w:rPr>
          <w:bCs/>
          <w:color w:val="0070C0"/>
          <w:sz w:val="16"/>
          <w:szCs w:val="16"/>
        </w:rPr>
        <w:t xml:space="preserve">В конце 1911 г. во Франции состоялся первый полет – </w:t>
      </w:r>
      <w:proofErr w:type="spellStart"/>
      <w:r w:rsidRPr="00131A83">
        <w:rPr>
          <w:bCs/>
          <w:color w:val="0070C0"/>
          <w:sz w:val="16"/>
          <w:szCs w:val="16"/>
        </w:rPr>
        <w:t>Депердюссен</w:t>
      </w:r>
      <w:proofErr w:type="spellEnd"/>
      <w:r w:rsidRPr="00131A83">
        <w:rPr>
          <w:bCs/>
          <w:color w:val="0070C0"/>
          <w:sz w:val="16"/>
          <w:szCs w:val="16"/>
        </w:rPr>
        <w:t xml:space="preserve"> тип С (</w:t>
      </w:r>
      <w:proofErr w:type="spellStart"/>
      <w:r w:rsidRPr="00131A83">
        <w:rPr>
          <w:bCs/>
          <w:color w:val="0070C0"/>
          <w:sz w:val="16"/>
          <w:szCs w:val="16"/>
        </w:rPr>
        <w:t>Deperdussin</w:t>
      </w:r>
      <w:proofErr w:type="spellEnd"/>
      <w:r w:rsidRPr="00131A83">
        <w:rPr>
          <w:bCs/>
          <w:color w:val="0070C0"/>
          <w:sz w:val="16"/>
          <w:szCs w:val="16"/>
        </w:rPr>
        <w:t xml:space="preserve"> Type C, «Монокок» Тип 1912 г., </w:t>
      </w:r>
      <w:proofErr w:type="spellStart"/>
      <w:r w:rsidRPr="00131A83">
        <w:rPr>
          <w:bCs/>
          <w:color w:val="0070C0"/>
          <w:sz w:val="16"/>
          <w:szCs w:val="16"/>
        </w:rPr>
        <w:t>Депердюссен</w:t>
      </w:r>
      <w:proofErr w:type="spellEnd"/>
      <w:r w:rsidRPr="00131A83">
        <w:rPr>
          <w:bCs/>
          <w:color w:val="0070C0"/>
          <w:sz w:val="16"/>
          <w:szCs w:val="16"/>
        </w:rPr>
        <w:t xml:space="preserve"> «Гоночный» Тип 1912 г. Самолет проектировался на фирме «</w:t>
      </w:r>
      <w:proofErr w:type="spellStart"/>
      <w:r w:rsidRPr="00131A83">
        <w:rPr>
          <w:bCs/>
          <w:color w:val="0070C0"/>
          <w:sz w:val="16"/>
          <w:szCs w:val="16"/>
        </w:rPr>
        <w:t>Депердюссен</w:t>
      </w:r>
      <w:proofErr w:type="spellEnd"/>
      <w:r w:rsidRPr="00131A83">
        <w:rPr>
          <w:bCs/>
          <w:color w:val="0070C0"/>
          <w:sz w:val="16"/>
          <w:szCs w:val="16"/>
        </w:rPr>
        <w:t xml:space="preserve">» (Societe </w:t>
      </w:r>
      <w:proofErr w:type="spellStart"/>
      <w:r w:rsidRPr="00131A83">
        <w:rPr>
          <w:bCs/>
          <w:color w:val="0070C0"/>
          <w:sz w:val="16"/>
          <w:szCs w:val="16"/>
        </w:rPr>
        <w:t>pour</w:t>
      </w:r>
      <w:proofErr w:type="spellEnd"/>
      <w:r w:rsidRPr="00131A83">
        <w:rPr>
          <w:bCs/>
          <w:color w:val="0070C0"/>
          <w:sz w:val="16"/>
          <w:szCs w:val="16"/>
        </w:rPr>
        <w:t xml:space="preserve"> </w:t>
      </w:r>
      <w:proofErr w:type="spellStart"/>
      <w:r w:rsidRPr="00131A83">
        <w:rPr>
          <w:bCs/>
          <w:color w:val="0070C0"/>
          <w:sz w:val="16"/>
          <w:szCs w:val="16"/>
        </w:rPr>
        <w:t>les</w:t>
      </w:r>
      <w:proofErr w:type="spellEnd"/>
      <w:r w:rsidRPr="00131A83">
        <w:rPr>
          <w:bCs/>
          <w:color w:val="0070C0"/>
          <w:sz w:val="16"/>
          <w:szCs w:val="16"/>
        </w:rPr>
        <w:t xml:space="preserve"> </w:t>
      </w:r>
      <w:proofErr w:type="spellStart"/>
      <w:r w:rsidRPr="00131A83">
        <w:rPr>
          <w:bCs/>
          <w:color w:val="0070C0"/>
          <w:sz w:val="16"/>
          <w:szCs w:val="16"/>
        </w:rPr>
        <w:t>Appareils</w:t>
      </w:r>
      <w:proofErr w:type="spellEnd"/>
      <w:r w:rsidRPr="00131A83">
        <w:rPr>
          <w:bCs/>
          <w:color w:val="0070C0"/>
          <w:sz w:val="16"/>
          <w:szCs w:val="16"/>
        </w:rPr>
        <w:t xml:space="preserve"> </w:t>
      </w:r>
      <w:proofErr w:type="spellStart"/>
      <w:r w:rsidRPr="00131A83">
        <w:rPr>
          <w:bCs/>
          <w:color w:val="0070C0"/>
          <w:sz w:val="16"/>
          <w:szCs w:val="16"/>
        </w:rPr>
        <w:t>Deperdussin</w:t>
      </w:r>
      <w:proofErr w:type="spellEnd"/>
      <w:r w:rsidRPr="00131A83">
        <w:rPr>
          <w:bCs/>
          <w:color w:val="0070C0"/>
          <w:sz w:val="16"/>
          <w:szCs w:val="16"/>
        </w:rPr>
        <w:t xml:space="preserve"> - SPAD) под руководством Л. </w:t>
      </w:r>
      <w:proofErr w:type="spellStart"/>
      <w:r w:rsidRPr="00131A83">
        <w:rPr>
          <w:bCs/>
          <w:color w:val="0070C0"/>
          <w:sz w:val="16"/>
          <w:szCs w:val="16"/>
        </w:rPr>
        <w:t>Бешеро</w:t>
      </w:r>
      <w:proofErr w:type="spellEnd"/>
      <w:r w:rsidRPr="00131A83">
        <w:rPr>
          <w:bCs/>
          <w:color w:val="0070C0"/>
          <w:sz w:val="16"/>
          <w:szCs w:val="16"/>
        </w:rPr>
        <w:t xml:space="preserve"> (Louis </w:t>
      </w:r>
      <w:proofErr w:type="spellStart"/>
      <w:r w:rsidRPr="00131A83">
        <w:rPr>
          <w:bCs/>
          <w:color w:val="0070C0"/>
          <w:sz w:val="16"/>
          <w:szCs w:val="16"/>
        </w:rPr>
        <w:t>Bechereau</w:t>
      </w:r>
      <w:proofErr w:type="spellEnd"/>
      <w:r w:rsidRPr="00131A83">
        <w:rPr>
          <w:bCs/>
          <w:color w:val="0070C0"/>
          <w:sz w:val="16"/>
          <w:szCs w:val="16"/>
        </w:rPr>
        <w:t>) специально для участия в гонках на приз Гордона-Беннетта (23100).</w:t>
      </w:r>
    </w:p>
    <w:p w14:paraId="1E823109" w14:textId="77777777" w:rsidR="00770467" w:rsidRPr="00131A83" w:rsidRDefault="00770467" w:rsidP="003C1FA7">
      <w:pPr>
        <w:jc w:val="both"/>
        <w:rPr>
          <w:bCs/>
          <w:color w:val="0070C0"/>
          <w:sz w:val="16"/>
          <w:szCs w:val="16"/>
        </w:rPr>
      </w:pPr>
    </w:p>
    <w:p w14:paraId="039FE01E" w14:textId="77777777" w:rsidR="00770467" w:rsidRPr="00131A83" w:rsidRDefault="00770467" w:rsidP="003C1FA7">
      <w:pPr>
        <w:shd w:val="clear" w:color="auto" w:fill="FFFFFF"/>
        <w:jc w:val="both"/>
        <w:rPr>
          <w:bCs/>
          <w:i/>
          <w:color w:val="000000" w:themeColor="text1"/>
          <w:sz w:val="16"/>
          <w:szCs w:val="16"/>
        </w:rPr>
      </w:pPr>
      <w:r w:rsidRPr="00131A83">
        <w:rPr>
          <w:bCs/>
          <w:i/>
          <w:color w:val="000000" w:themeColor="text1"/>
          <w:sz w:val="16"/>
          <w:szCs w:val="16"/>
        </w:rPr>
        <w:t>Авиация и воздухоплавание Англии:</w:t>
      </w:r>
    </w:p>
    <w:p w14:paraId="27659B11" w14:textId="77777777" w:rsidR="00770467" w:rsidRPr="00131A83" w:rsidRDefault="00770467" w:rsidP="003C1FA7">
      <w:pPr>
        <w:shd w:val="clear" w:color="auto" w:fill="FFFFFF"/>
        <w:jc w:val="both"/>
        <w:rPr>
          <w:bCs/>
          <w:i/>
          <w:color w:val="000000" w:themeColor="text1"/>
          <w:sz w:val="16"/>
          <w:szCs w:val="16"/>
        </w:rPr>
      </w:pPr>
    </w:p>
    <w:p w14:paraId="7FFAAF8B" w14:textId="77777777" w:rsidR="00770467" w:rsidRPr="00131A83" w:rsidRDefault="00770467" w:rsidP="003C1FA7">
      <w:pPr>
        <w:jc w:val="both"/>
        <w:rPr>
          <w:bCs/>
          <w:color w:val="0070C0"/>
          <w:sz w:val="16"/>
          <w:szCs w:val="16"/>
        </w:rPr>
      </w:pPr>
      <w:r w:rsidRPr="00131A83">
        <w:rPr>
          <w:bCs/>
          <w:color w:val="0070C0"/>
          <w:sz w:val="16"/>
          <w:szCs w:val="16"/>
        </w:rPr>
        <w:t>В конце 1911 г. капитан Бертрам Диксон направил в британский Комитет обороны империи меморандум, в котором писал: «В случае войны в Европе между двумя странами обе стороны могут быть оснащены большими группировками аэропланов, каждая будет пытаться получить информацию о другой и руководствоваться ею в своих движениях. Каждая сторона должна будет направить свои усилия на то, чтобы препятствовать противнику получать информацию… что неизбежно приведет к войне в воздухе за превосходство в воздухе между вооруженными аэропланами с каждой стороны. Это сражение за превосходство в воздухе в будущей войне будет иметь первостепенное и важнейшее значение» (22734).</w:t>
      </w:r>
    </w:p>
    <w:p w14:paraId="4F2D5591" w14:textId="77777777" w:rsidR="00770467" w:rsidRPr="00131A83" w:rsidRDefault="00770467" w:rsidP="003C1FA7">
      <w:pPr>
        <w:jc w:val="both"/>
        <w:rPr>
          <w:bCs/>
          <w:color w:val="0070C0"/>
          <w:sz w:val="16"/>
          <w:szCs w:val="16"/>
        </w:rPr>
      </w:pPr>
    </w:p>
    <w:p w14:paraId="19386F13" w14:textId="4EA57939" w:rsidR="00770467" w:rsidRPr="00131A83" w:rsidRDefault="00A716F9" w:rsidP="003C1FA7">
      <w:pPr>
        <w:shd w:val="clear" w:color="auto" w:fill="FFFFFF"/>
        <w:jc w:val="both"/>
        <w:rPr>
          <w:bCs/>
          <w:color w:val="000000" w:themeColor="text1"/>
          <w:sz w:val="16"/>
          <w:szCs w:val="16"/>
        </w:rPr>
      </w:pPr>
      <w:r w:rsidRPr="00131A83">
        <w:rPr>
          <w:bCs/>
          <w:color w:val="000000" w:themeColor="text1"/>
          <w:sz w:val="16"/>
          <w:szCs w:val="16"/>
        </w:rPr>
        <w:t>В</w:t>
      </w:r>
      <w:r w:rsidR="00770467" w:rsidRPr="00131A83">
        <w:rPr>
          <w:bCs/>
          <w:color w:val="000000" w:themeColor="text1"/>
          <w:sz w:val="16"/>
          <w:szCs w:val="16"/>
        </w:rPr>
        <w:t xml:space="preserve"> конце 1911 г.</w:t>
      </w:r>
      <w:r w:rsidRPr="00131A83">
        <w:rPr>
          <w:bCs/>
          <w:color w:val="000000" w:themeColor="text1"/>
          <w:sz w:val="16"/>
          <w:szCs w:val="16"/>
        </w:rPr>
        <w:t xml:space="preserve"> Англия приступила к созданию военной авиации.</w:t>
      </w:r>
      <w:r w:rsidR="00770467" w:rsidRPr="00131A83">
        <w:rPr>
          <w:bCs/>
          <w:color w:val="000000" w:themeColor="text1"/>
          <w:sz w:val="16"/>
          <w:szCs w:val="16"/>
        </w:rPr>
        <w:t xml:space="preserve"> Для этой цели было израсходовано:</w:t>
      </w:r>
    </w:p>
    <w:p w14:paraId="2509E5C0"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в 1911 </w:t>
      </w:r>
      <w:proofErr w:type="gramStart"/>
      <w:r w:rsidRPr="00131A83">
        <w:rPr>
          <w:bCs/>
          <w:color w:val="000000" w:themeColor="text1"/>
          <w:sz w:val="16"/>
          <w:szCs w:val="16"/>
        </w:rPr>
        <w:t>г. .</w:t>
      </w:r>
      <w:proofErr w:type="gramEnd"/>
      <w:r w:rsidRPr="00131A83">
        <w:rPr>
          <w:bCs/>
          <w:color w:val="000000" w:themeColor="text1"/>
          <w:sz w:val="16"/>
          <w:szCs w:val="16"/>
        </w:rPr>
        <w:t xml:space="preserve"> . 131 000 фунтов стерлингов</w:t>
      </w:r>
    </w:p>
    <w:p w14:paraId="07BFB2EC"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в 1912 </w:t>
      </w:r>
      <w:proofErr w:type="gramStart"/>
      <w:r w:rsidRPr="00131A83">
        <w:rPr>
          <w:bCs/>
          <w:color w:val="000000" w:themeColor="text1"/>
          <w:sz w:val="16"/>
          <w:szCs w:val="16"/>
        </w:rPr>
        <w:t>г. .</w:t>
      </w:r>
      <w:proofErr w:type="gramEnd"/>
      <w:r w:rsidRPr="00131A83">
        <w:rPr>
          <w:bCs/>
          <w:color w:val="000000" w:themeColor="text1"/>
          <w:sz w:val="16"/>
          <w:szCs w:val="16"/>
        </w:rPr>
        <w:t xml:space="preserve"> . 311000</w:t>
      </w:r>
    </w:p>
    <w:p w14:paraId="603FB5BD"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в 1913 </w:t>
      </w:r>
      <w:proofErr w:type="gramStart"/>
      <w:r w:rsidRPr="00131A83">
        <w:rPr>
          <w:bCs/>
          <w:color w:val="000000" w:themeColor="text1"/>
          <w:sz w:val="16"/>
          <w:szCs w:val="16"/>
        </w:rPr>
        <w:t>г. .</w:t>
      </w:r>
      <w:proofErr w:type="gramEnd"/>
      <w:r w:rsidRPr="00131A83">
        <w:rPr>
          <w:bCs/>
          <w:color w:val="000000" w:themeColor="text1"/>
          <w:sz w:val="16"/>
          <w:szCs w:val="16"/>
        </w:rPr>
        <w:t xml:space="preserve"> . 500000</w:t>
      </w:r>
    </w:p>
    <w:p w14:paraId="072C01BC"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 1912 г. все воздушные силы страны были сосредоточены в королевском воздушном корпусе, который делился на два от</w:t>
      </w:r>
      <w:r w:rsidRPr="00131A83">
        <w:rPr>
          <w:bCs/>
          <w:color w:val="000000" w:themeColor="text1"/>
          <w:sz w:val="16"/>
          <w:szCs w:val="16"/>
        </w:rPr>
        <w:softHyphen/>
        <w:t>дела — морской и армейский.</w:t>
      </w:r>
    </w:p>
    <w:p w14:paraId="3E4B3641"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Была организована центральная летная школа, куда прини</w:t>
      </w:r>
      <w:r w:rsidRPr="00131A83">
        <w:rPr>
          <w:bCs/>
          <w:color w:val="000000" w:themeColor="text1"/>
          <w:sz w:val="16"/>
          <w:szCs w:val="16"/>
        </w:rPr>
        <w:softHyphen/>
        <w:t>мались только офицеры, окончившие частные авиационные школы. Кроме того, была создана авиационно-морская школа.</w:t>
      </w:r>
    </w:p>
    <w:p w14:paraId="666D34DA"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Сухопутная авиация предназначалась главным образом для несения службы береговой обороны. Морские самолеты рассма</w:t>
      </w:r>
      <w:r w:rsidRPr="00131A83">
        <w:rPr>
          <w:bCs/>
          <w:color w:val="000000" w:themeColor="text1"/>
          <w:sz w:val="16"/>
          <w:szCs w:val="16"/>
        </w:rPr>
        <w:softHyphen/>
        <w:t>тривались как посыльные суда флота.</w:t>
      </w:r>
    </w:p>
    <w:p w14:paraId="069175DA"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 1913 г. Англия имела 6 дирижаблей, 84 сухопутных и 45 морских самолетов и 239 военных летчиков.</w:t>
      </w:r>
    </w:p>
    <w:p w14:paraId="1562D9D4"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К августу 1914 г. число самолетов было увеличено вдвое, но для участия в военных действиях во Франции было направлено только 30 самолетов (278).</w:t>
      </w:r>
    </w:p>
    <w:p w14:paraId="0C4B653F" w14:textId="77777777" w:rsidR="00770467" w:rsidRPr="00131A83" w:rsidRDefault="00770467" w:rsidP="003C1FA7">
      <w:pPr>
        <w:shd w:val="clear" w:color="auto" w:fill="FFFFFF"/>
        <w:jc w:val="both"/>
        <w:rPr>
          <w:bCs/>
          <w:color w:val="000000" w:themeColor="text1"/>
          <w:sz w:val="16"/>
          <w:szCs w:val="16"/>
        </w:rPr>
      </w:pPr>
    </w:p>
    <w:p w14:paraId="4377E373" w14:textId="77777777" w:rsidR="00770467" w:rsidRPr="00131A83" w:rsidRDefault="00770467" w:rsidP="003C1FA7">
      <w:pPr>
        <w:shd w:val="clear" w:color="auto" w:fill="FFFFFF"/>
        <w:jc w:val="both"/>
        <w:rPr>
          <w:bCs/>
          <w:i/>
          <w:iCs/>
          <w:color w:val="000000" w:themeColor="text1"/>
          <w:sz w:val="16"/>
          <w:szCs w:val="16"/>
        </w:rPr>
      </w:pPr>
      <w:r w:rsidRPr="00131A83">
        <w:rPr>
          <w:bCs/>
          <w:i/>
          <w:iCs/>
          <w:color w:val="000000" w:themeColor="text1"/>
          <w:sz w:val="16"/>
          <w:szCs w:val="16"/>
        </w:rPr>
        <w:lastRenderedPageBreak/>
        <w:t>Авиация и воздухоплавание за рубежом:</w:t>
      </w:r>
    </w:p>
    <w:p w14:paraId="695D8A24" w14:textId="77777777" w:rsidR="00770467" w:rsidRPr="00131A83" w:rsidRDefault="00770467" w:rsidP="003C1FA7">
      <w:pPr>
        <w:shd w:val="clear" w:color="auto" w:fill="FFFFFF"/>
        <w:jc w:val="both"/>
        <w:rPr>
          <w:bCs/>
          <w:i/>
          <w:iCs/>
          <w:color w:val="000000" w:themeColor="text1"/>
          <w:sz w:val="16"/>
          <w:szCs w:val="16"/>
        </w:rPr>
      </w:pPr>
    </w:p>
    <w:p w14:paraId="44897F57" w14:textId="4BD70BBC"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конце 1911 - начале 1912 года </w:t>
      </w:r>
      <w:r w:rsidR="00A716F9" w:rsidRPr="00131A83">
        <w:rPr>
          <w:bCs/>
          <w:color w:val="000000" w:themeColor="text1"/>
          <w:sz w:val="16"/>
          <w:szCs w:val="16"/>
        </w:rPr>
        <w:t xml:space="preserve">Грецией </w:t>
      </w:r>
      <w:r w:rsidRPr="00131A83">
        <w:rPr>
          <w:bCs/>
          <w:color w:val="000000" w:themeColor="text1"/>
          <w:sz w:val="16"/>
          <w:szCs w:val="16"/>
        </w:rPr>
        <w:t xml:space="preserve">во Францию было направлено шесть офицеров от различных родов войск (пехоты, кавалерии, артиллерии и инженерных войск) для обучения в школе Фармана на аэродроме </w:t>
      </w:r>
      <w:proofErr w:type="spellStart"/>
      <w:r w:rsidRPr="00131A83">
        <w:rPr>
          <w:bCs/>
          <w:color w:val="000000" w:themeColor="text1"/>
          <w:sz w:val="16"/>
          <w:szCs w:val="16"/>
        </w:rPr>
        <w:t>Этамп</w:t>
      </w:r>
      <w:proofErr w:type="spellEnd"/>
      <w:r w:rsidRPr="00131A83">
        <w:rPr>
          <w:bCs/>
          <w:color w:val="000000" w:themeColor="text1"/>
          <w:sz w:val="16"/>
          <w:szCs w:val="16"/>
        </w:rPr>
        <w:t xml:space="preserve"> под Парижем. С фирмой "Фарман" правительство также заключило контракт на поставку двух аэропланов "Анри Фарман", оснащенных 50-сильными двигателями. На все казна расщедрилась на 123000 французских франков. Позже удалось изыскать дополнительные средства на закупку еще двух "аппаратов".</w:t>
      </w:r>
    </w:p>
    <w:p w14:paraId="69E6F48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В начале мая 1912 года в Грецию прибыли два первых "</w:t>
      </w:r>
      <w:proofErr w:type="spellStart"/>
      <w:r w:rsidRPr="00131A83">
        <w:rPr>
          <w:bCs/>
          <w:color w:val="000000" w:themeColor="text1"/>
          <w:sz w:val="16"/>
          <w:szCs w:val="16"/>
        </w:rPr>
        <w:t>фармана</w:t>
      </w:r>
      <w:proofErr w:type="spellEnd"/>
      <w:r w:rsidRPr="00131A83">
        <w:rPr>
          <w:bCs/>
          <w:color w:val="000000" w:themeColor="text1"/>
          <w:sz w:val="16"/>
          <w:szCs w:val="16"/>
        </w:rPr>
        <w:t xml:space="preserve">", а из Франции в срочном порядке отозвали на родину лейтенанта инженерных войск </w:t>
      </w:r>
      <w:proofErr w:type="spellStart"/>
      <w:r w:rsidRPr="00131A83">
        <w:rPr>
          <w:bCs/>
          <w:color w:val="000000" w:themeColor="text1"/>
          <w:sz w:val="16"/>
          <w:szCs w:val="16"/>
        </w:rPr>
        <w:t>Димитриоса</w:t>
      </w:r>
      <w:proofErr w:type="spellEnd"/>
      <w:r w:rsidRPr="00131A83">
        <w:rPr>
          <w:bCs/>
          <w:color w:val="000000" w:themeColor="text1"/>
          <w:sz w:val="16"/>
          <w:szCs w:val="16"/>
        </w:rPr>
        <w:t xml:space="preserve"> </w:t>
      </w:r>
      <w:proofErr w:type="spellStart"/>
      <w:r w:rsidRPr="00131A83">
        <w:rPr>
          <w:bCs/>
          <w:color w:val="000000" w:themeColor="text1"/>
          <w:sz w:val="16"/>
          <w:szCs w:val="16"/>
        </w:rPr>
        <w:t>Кампероса</w:t>
      </w:r>
      <w:proofErr w:type="spellEnd"/>
      <w:r w:rsidRPr="00131A83">
        <w:rPr>
          <w:bCs/>
          <w:color w:val="000000" w:themeColor="text1"/>
          <w:sz w:val="16"/>
          <w:szCs w:val="16"/>
        </w:rPr>
        <w:t>. Он с одним аэропланом принял участие в учениях греческой армии, прошедших с 13 по 19 мая. В ходе них был совершен ряд полетов на разведку, и действия летчика получили высокую оценку командования.</w:t>
      </w:r>
    </w:p>
    <w:p w14:paraId="5C4013F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Вскоре прибыли и остальные три машины, и официально все четыре "</w:t>
      </w:r>
      <w:proofErr w:type="spellStart"/>
      <w:r w:rsidRPr="00131A83">
        <w:rPr>
          <w:bCs/>
          <w:color w:val="000000" w:themeColor="text1"/>
          <w:sz w:val="16"/>
          <w:szCs w:val="16"/>
        </w:rPr>
        <w:t>фармана</w:t>
      </w:r>
      <w:proofErr w:type="spellEnd"/>
      <w:r w:rsidRPr="00131A83">
        <w:rPr>
          <w:bCs/>
          <w:color w:val="000000" w:themeColor="text1"/>
          <w:sz w:val="16"/>
          <w:szCs w:val="16"/>
        </w:rPr>
        <w:t>" были приняты на вооружение 27 мая 1912 года. Причем каждому аэроплану присвоили собственное имя: "</w:t>
      </w:r>
      <w:proofErr w:type="spellStart"/>
      <w:r w:rsidRPr="00131A83">
        <w:rPr>
          <w:bCs/>
          <w:color w:val="000000" w:themeColor="text1"/>
          <w:sz w:val="16"/>
          <w:szCs w:val="16"/>
        </w:rPr>
        <w:t>Дедалос</w:t>
      </w:r>
      <w:proofErr w:type="spellEnd"/>
      <w:r w:rsidRPr="00131A83">
        <w:rPr>
          <w:bCs/>
          <w:color w:val="000000" w:themeColor="text1"/>
          <w:sz w:val="16"/>
          <w:szCs w:val="16"/>
        </w:rPr>
        <w:t>" (</w:t>
      </w:r>
      <w:proofErr w:type="spellStart"/>
      <w:r w:rsidRPr="00131A83">
        <w:rPr>
          <w:bCs/>
          <w:color w:val="000000" w:themeColor="text1"/>
          <w:sz w:val="16"/>
          <w:szCs w:val="16"/>
        </w:rPr>
        <w:t>Dedalos</w:t>
      </w:r>
      <w:proofErr w:type="spellEnd"/>
      <w:r w:rsidRPr="00131A83">
        <w:rPr>
          <w:bCs/>
          <w:color w:val="000000" w:themeColor="text1"/>
          <w:sz w:val="16"/>
          <w:szCs w:val="16"/>
        </w:rPr>
        <w:t>), "</w:t>
      </w:r>
      <w:proofErr w:type="spellStart"/>
      <w:r w:rsidRPr="00131A83">
        <w:rPr>
          <w:bCs/>
          <w:color w:val="000000" w:themeColor="text1"/>
          <w:sz w:val="16"/>
          <w:szCs w:val="16"/>
        </w:rPr>
        <w:t>Аэтос</w:t>
      </w:r>
      <w:proofErr w:type="spellEnd"/>
      <w:r w:rsidRPr="00131A83">
        <w:rPr>
          <w:bCs/>
          <w:color w:val="000000" w:themeColor="text1"/>
          <w:sz w:val="16"/>
          <w:szCs w:val="16"/>
        </w:rPr>
        <w:t>" (</w:t>
      </w:r>
      <w:proofErr w:type="spellStart"/>
      <w:r w:rsidRPr="00131A83">
        <w:rPr>
          <w:bCs/>
          <w:color w:val="000000" w:themeColor="text1"/>
          <w:sz w:val="16"/>
          <w:szCs w:val="16"/>
        </w:rPr>
        <w:t>Aetos</w:t>
      </w:r>
      <w:proofErr w:type="spellEnd"/>
      <w:r w:rsidRPr="00131A83">
        <w:rPr>
          <w:bCs/>
          <w:color w:val="000000" w:themeColor="text1"/>
          <w:sz w:val="16"/>
          <w:szCs w:val="16"/>
        </w:rPr>
        <w:t>), "</w:t>
      </w:r>
      <w:proofErr w:type="spellStart"/>
      <w:r w:rsidRPr="00131A83">
        <w:rPr>
          <w:bCs/>
          <w:color w:val="000000" w:themeColor="text1"/>
          <w:sz w:val="16"/>
          <w:szCs w:val="16"/>
        </w:rPr>
        <w:t>Джипс</w:t>
      </w:r>
      <w:proofErr w:type="spellEnd"/>
      <w:r w:rsidRPr="00131A83">
        <w:rPr>
          <w:bCs/>
          <w:color w:val="000000" w:themeColor="text1"/>
          <w:sz w:val="16"/>
          <w:szCs w:val="16"/>
        </w:rPr>
        <w:t>" (</w:t>
      </w:r>
      <w:proofErr w:type="spellStart"/>
      <w:r w:rsidRPr="00131A83">
        <w:rPr>
          <w:bCs/>
          <w:color w:val="000000" w:themeColor="text1"/>
          <w:sz w:val="16"/>
          <w:szCs w:val="16"/>
        </w:rPr>
        <w:t>Gyps</w:t>
      </w:r>
      <w:proofErr w:type="spellEnd"/>
      <w:r w:rsidRPr="00131A83">
        <w:rPr>
          <w:bCs/>
          <w:color w:val="000000" w:themeColor="text1"/>
          <w:sz w:val="16"/>
          <w:szCs w:val="16"/>
        </w:rPr>
        <w:t>), и "Иеракс" (</w:t>
      </w:r>
      <w:proofErr w:type="spellStart"/>
      <w:r w:rsidRPr="00131A83">
        <w:rPr>
          <w:bCs/>
          <w:color w:val="000000" w:themeColor="text1"/>
          <w:sz w:val="16"/>
          <w:szCs w:val="16"/>
        </w:rPr>
        <w:t>Ierax</w:t>
      </w:r>
      <w:proofErr w:type="spellEnd"/>
      <w:r w:rsidRPr="00131A83">
        <w:rPr>
          <w:bCs/>
          <w:color w:val="000000" w:themeColor="text1"/>
          <w:sz w:val="16"/>
          <w:szCs w:val="16"/>
        </w:rPr>
        <w:t>).</w:t>
      </w:r>
    </w:p>
    <w:p w14:paraId="214BEA84"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На основе этой матчасти была сформирована авиаэскадрилья (точнее будет сказать, </w:t>
      </w:r>
      <w:proofErr w:type="spellStart"/>
      <w:r w:rsidRPr="00131A83">
        <w:rPr>
          <w:bCs/>
          <w:color w:val="000000" w:themeColor="text1"/>
          <w:sz w:val="16"/>
          <w:szCs w:val="16"/>
        </w:rPr>
        <w:t>авиарота</w:t>
      </w:r>
      <w:proofErr w:type="spellEnd"/>
      <w:r w:rsidRPr="00131A83">
        <w:rPr>
          <w:bCs/>
          <w:color w:val="000000" w:themeColor="text1"/>
          <w:sz w:val="16"/>
          <w:szCs w:val="16"/>
        </w:rPr>
        <w:t>) при связном батальоне инженерных войск со штабом в городе Ларисса. Списочный состав был представлен четверкой пилотов и пятьюдесятью человеками наземного персонала.</w:t>
      </w:r>
    </w:p>
    <w:p w14:paraId="78708B5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По инициативе лейтенанта </w:t>
      </w:r>
      <w:proofErr w:type="spellStart"/>
      <w:r w:rsidRPr="00131A83">
        <w:rPr>
          <w:bCs/>
          <w:color w:val="000000" w:themeColor="text1"/>
          <w:sz w:val="16"/>
          <w:szCs w:val="16"/>
        </w:rPr>
        <w:t>Кампероса</w:t>
      </w:r>
      <w:proofErr w:type="spellEnd"/>
      <w:r w:rsidRPr="00131A83">
        <w:rPr>
          <w:bCs/>
          <w:color w:val="000000" w:themeColor="text1"/>
          <w:sz w:val="16"/>
          <w:szCs w:val="16"/>
        </w:rPr>
        <w:t xml:space="preserve"> были предприняты и первые шаги по созданию морской авиации - вместе с французским механиком Саво он оснастил один из "</w:t>
      </w:r>
      <w:proofErr w:type="spellStart"/>
      <w:r w:rsidRPr="00131A83">
        <w:rPr>
          <w:bCs/>
          <w:color w:val="000000" w:themeColor="text1"/>
          <w:sz w:val="16"/>
          <w:szCs w:val="16"/>
        </w:rPr>
        <w:t>фарманов</w:t>
      </w:r>
      <w:proofErr w:type="spellEnd"/>
      <w:r w:rsidRPr="00131A83">
        <w:rPr>
          <w:bCs/>
          <w:color w:val="000000" w:themeColor="text1"/>
          <w:sz w:val="16"/>
          <w:szCs w:val="16"/>
        </w:rPr>
        <w:t>" поплавками. Первый полет греческого гидроплана состоялся 22 июня 1912 года.</w:t>
      </w:r>
    </w:p>
    <w:p w14:paraId="109F5E9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Однако для военного применения самолеты были малопригодны - маломощные двигатели не позволяли брать на борт второго члена экипажа, который мог бы выполнять функции наблюдателя. К тому же всем машинам того периода была свойственно быстрая изнашиваемость.</w:t>
      </w:r>
    </w:p>
    <w:p w14:paraId="4CFC2DE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Однако даже такие аппараты пригодились в начавшейся вскоре Балканской войне, которую по праву считают предвестницей Великой войны. Именно на этой войне были заложены основы применения авиации во всех будущих войнах. Но это уже тема для следующей статьи.</w:t>
      </w:r>
    </w:p>
    <w:p w14:paraId="0179E478" w14:textId="77777777" w:rsidR="00770467" w:rsidRPr="00131A83" w:rsidRDefault="00770467" w:rsidP="003C1FA7">
      <w:pPr>
        <w:jc w:val="both"/>
        <w:rPr>
          <w:bCs/>
          <w:color w:val="000000" w:themeColor="text1"/>
          <w:sz w:val="16"/>
          <w:szCs w:val="16"/>
        </w:rPr>
      </w:pPr>
    </w:p>
    <w:p w14:paraId="42AD7871" w14:textId="4A5436D3" w:rsidR="00770467" w:rsidRPr="00131A83" w:rsidRDefault="00A716F9" w:rsidP="003C1FA7">
      <w:pPr>
        <w:jc w:val="both"/>
        <w:rPr>
          <w:bCs/>
          <w:color w:val="000000" w:themeColor="text1"/>
          <w:sz w:val="16"/>
          <w:szCs w:val="16"/>
        </w:rPr>
      </w:pPr>
      <w:r w:rsidRPr="00131A83">
        <w:rPr>
          <w:bCs/>
          <w:color w:val="000000" w:themeColor="text1"/>
          <w:sz w:val="16"/>
          <w:szCs w:val="16"/>
        </w:rPr>
        <w:t xml:space="preserve">К </w:t>
      </w:r>
      <w:r w:rsidR="00770467" w:rsidRPr="00131A83">
        <w:rPr>
          <w:bCs/>
          <w:color w:val="000000" w:themeColor="text1"/>
          <w:sz w:val="16"/>
          <w:szCs w:val="16"/>
        </w:rPr>
        <w:t>концу 1911 году было принято окончательное решение о создании болгарской авиации и деятельность военного министерства сконцентрировалась в двух направлениях - поставка новой техники и подготовка личного состава. В первом квартале 1912 года правительство выделяет 100 000 левов для покупки 4 - 5 самолетов. Одновременно были и расчеты формирования аэропланного отделения. В мирное время на его вооружении предполагалось иметь 4 - 5 самолетов (1-2 для подготовки летчиков, 1 - резерв и 1-2 в ремонте), а штат военного времени - 3-5 машин для каждой армии.</w:t>
      </w:r>
    </w:p>
    <w:p w14:paraId="13F2502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Обучение летчиков и механиков было связано с различными трудностями и не получилось организованным (каждый отдельный человек начинал свое обучение начиная с апреля и заканчивая августом). Всего были посланы 13 пилотов, 6 механиков и 2 </w:t>
      </w:r>
      <w:proofErr w:type="spellStart"/>
      <w:r w:rsidRPr="00131A83">
        <w:rPr>
          <w:bCs/>
          <w:color w:val="000000" w:themeColor="text1"/>
          <w:sz w:val="16"/>
          <w:szCs w:val="16"/>
        </w:rPr>
        <w:t>баллониста</w:t>
      </w:r>
      <w:proofErr w:type="spellEnd"/>
      <w:r w:rsidRPr="00131A83">
        <w:rPr>
          <w:bCs/>
          <w:color w:val="000000" w:themeColor="text1"/>
          <w:sz w:val="16"/>
          <w:szCs w:val="16"/>
        </w:rPr>
        <w:t xml:space="preserve"> в Германию, Англию, Францию и Россию. Причем по стандартам того времени летная подготовка проходила в летных школах при заводах - изготовителях купленных аппаратов. </w:t>
      </w:r>
      <w:proofErr w:type="gramStart"/>
      <w:r w:rsidRPr="00131A83">
        <w:rPr>
          <w:bCs/>
          <w:color w:val="000000" w:themeColor="text1"/>
          <w:sz w:val="16"/>
          <w:szCs w:val="16"/>
        </w:rPr>
        <w:t>Однако</w:t>
      </w:r>
      <w:proofErr w:type="gramEnd"/>
      <w:r w:rsidRPr="00131A83">
        <w:rPr>
          <w:bCs/>
          <w:color w:val="000000" w:themeColor="text1"/>
          <w:sz w:val="16"/>
          <w:szCs w:val="16"/>
        </w:rPr>
        <w:t xml:space="preserve"> что это была за подготовка! В своих мемуарах пилот Радул Милков пишет: "летная подготовка в Германии длилась 12 летных дней, за этого время налетал 3 часа". В августе же сего года в страну прибыл и первый болгарский самолет - Блерио XXI, на котором 13-го поручик Симеон Петров совершает первый вылет. Несмотря на то, что АО (Аэропланное отделение) не сформировано, однако самолеты принимают участие в больших военных сентябрьских маневрах.</w:t>
      </w:r>
    </w:p>
    <w:p w14:paraId="51FAD957" w14:textId="77777777" w:rsidR="00770467" w:rsidRPr="00131A83" w:rsidRDefault="00770467" w:rsidP="003C1FA7">
      <w:pPr>
        <w:jc w:val="both"/>
        <w:rPr>
          <w:bCs/>
          <w:color w:val="000000" w:themeColor="text1"/>
          <w:sz w:val="16"/>
          <w:szCs w:val="16"/>
        </w:rPr>
      </w:pPr>
    </w:p>
    <w:p w14:paraId="5C985C11"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Самолетостроение:</w:t>
      </w:r>
    </w:p>
    <w:p w14:paraId="5C10DA42" w14:textId="77777777" w:rsidR="00770467" w:rsidRPr="00131A83" w:rsidRDefault="00770467" w:rsidP="003C1FA7">
      <w:pPr>
        <w:shd w:val="clear" w:color="auto" w:fill="FFFFFF"/>
        <w:jc w:val="both"/>
        <w:rPr>
          <w:bCs/>
          <w:color w:val="000000" w:themeColor="text1"/>
          <w:sz w:val="16"/>
          <w:szCs w:val="16"/>
        </w:rPr>
      </w:pPr>
    </w:p>
    <w:p w14:paraId="0D91FDE8"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Зимой 1911-1912 годов польский инженер </w:t>
      </w:r>
      <w:proofErr w:type="spellStart"/>
      <w:r w:rsidRPr="00131A83">
        <w:rPr>
          <w:bCs/>
          <w:color w:val="000000" w:themeColor="text1"/>
          <w:sz w:val="16"/>
          <w:szCs w:val="16"/>
        </w:rPr>
        <w:t>С.С.Зембинский</w:t>
      </w:r>
      <w:proofErr w:type="spellEnd"/>
      <w:r w:rsidRPr="00131A83">
        <w:rPr>
          <w:bCs/>
          <w:color w:val="000000" w:themeColor="text1"/>
          <w:sz w:val="16"/>
          <w:szCs w:val="16"/>
        </w:rPr>
        <w:t xml:space="preserve"> сконструировал самолет Т-4, кото</w:t>
      </w:r>
      <w:r w:rsidRPr="00131A83">
        <w:rPr>
          <w:bCs/>
          <w:color w:val="000000" w:themeColor="text1"/>
          <w:sz w:val="16"/>
          <w:szCs w:val="16"/>
        </w:rPr>
        <w:softHyphen/>
        <w:t>рый представлял собой одноместный расчалочный моноплан с двигателем «Гном» в 50 л.с. Крылья с ото</w:t>
      </w:r>
      <w:r w:rsidRPr="00131A83">
        <w:rPr>
          <w:bCs/>
          <w:color w:val="000000" w:themeColor="text1"/>
          <w:sz w:val="16"/>
          <w:szCs w:val="16"/>
        </w:rPr>
        <w:softHyphen/>
        <w:t>гнутыми назад концами имели на задней кромке у фюзеляжа вырез для лучшего обзора вниз. Шасси с длинными противокапотажными полозьями, к кото</w:t>
      </w:r>
      <w:r w:rsidRPr="00131A83">
        <w:rPr>
          <w:bCs/>
          <w:color w:val="000000" w:themeColor="text1"/>
          <w:sz w:val="16"/>
          <w:szCs w:val="16"/>
        </w:rPr>
        <w:softHyphen/>
        <w:t>рым крепилась сквозная ось на резиновой амортиза</w:t>
      </w:r>
      <w:r w:rsidRPr="00131A83">
        <w:rPr>
          <w:bCs/>
          <w:color w:val="000000" w:themeColor="text1"/>
          <w:sz w:val="16"/>
          <w:szCs w:val="16"/>
        </w:rPr>
        <w:softHyphen/>
        <w:t>ции. Двигатель закрыт сильно вырезанным капотом. Самолет имел редкую в то время переднюю центров</w:t>
      </w:r>
      <w:r w:rsidRPr="00131A83">
        <w:rPr>
          <w:bCs/>
          <w:color w:val="000000" w:themeColor="text1"/>
          <w:sz w:val="16"/>
          <w:szCs w:val="16"/>
        </w:rPr>
        <w:softHyphen/>
        <w:t>ку, благоприятную для хорошей продольной стати</w:t>
      </w:r>
      <w:r w:rsidRPr="00131A83">
        <w:rPr>
          <w:bCs/>
          <w:color w:val="000000" w:themeColor="text1"/>
          <w:sz w:val="16"/>
          <w:szCs w:val="16"/>
        </w:rPr>
        <w:softHyphen/>
        <w:t xml:space="preserve">ческой устойчивости. Предполагалось, что самолет Т-4 примет участие в Московской воздухоплавательной выставке 1912 года, однако испытание его весной 1912 года (пилот Г. В. Янковский) окончились аварией, и на выставку он представлен не был. На смену С.С. </w:t>
      </w:r>
      <w:proofErr w:type="spellStart"/>
      <w:r w:rsidRPr="00131A83">
        <w:rPr>
          <w:bCs/>
          <w:color w:val="000000" w:themeColor="text1"/>
          <w:sz w:val="16"/>
          <w:szCs w:val="16"/>
        </w:rPr>
        <w:t>Зембинскому</w:t>
      </w:r>
      <w:proofErr w:type="spellEnd"/>
      <w:r w:rsidRPr="00131A83">
        <w:rPr>
          <w:bCs/>
          <w:color w:val="000000" w:themeColor="text1"/>
          <w:sz w:val="16"/>
          <w:szCs w:val="16"/>
        </w:rPr>
        <w:t xml:space="preserve"> Терещенко пригла</w:t>
      </w:r>
      <w:r w:rsidRPr="00131A83">
        <w:rPr>
          <w:bCs/>
          <w:color w:val="000000" w:themeColor="text1"/>
          <w:sz w:val="16"/>
          <w:szCs w:val="16"/>
        </w:rPr>
        <w:softHyphen/>
        <w:t>сил к себе работать французского конструктора-авиа</w:t>
      </w:r>
      <w:r w:rsidRPr="00131A83">
        <w:rPr>
          <w:bCs/>
          <w:color w:val="000000" w:themeColor="text1"/>
          <w:sz w:val="16"/>
          <w:szCs w:val="16"/>
        </w:rPr>
        <w:softHyphen/>
        <w:t xml:space="preserve">тора Альфреда Альфредовича </w:t>
      </w:r>
      <w:proofErr w:type="spellStart"/>
      <w:r w:rsidRPr="00131A83">
        <w:rPr>
          <w:bCs/>
          <w:color w:val="000000" w:themeColor="text1"/>
          <w:sz w:val="16"/>
          <w:szCs w:val="16"/>
        </w:rPr>
        <w:t>Пишофа</w:t>
      </w:r>
      <w:proofErr w:type="spellEnd"/>
      <w:r w:rsidRPr="00131A83">
        <w:rPr>
          <w:bCs/>
          <w:color w:val="000000" w:themeColor="text1"/>
          <w:sz w:val="16"/>
          <w:szCs w:val="16"/>
        </w:rPr>
        <w:t>. До этого тот выступал в России на самолете собственной конструк</w:t>
      </w:r>
      <w:r w:rsidRPr="00131A83">
        <w:rPr>
          <w:bCs/>
          <w:color w:val="000000" w:themeColor="text1"/>
          <w:sz w:val="16"/>
          <w:szCs w:val="16"/>
        </w:rPr>
        <w:softHyphen/>
        <w:t>ции с демонстрационными полетами (553).</w:t>
      </w:r>
    </w:p>
    <w:p w14:paraId="34C65E49" w14:textId="77777777" w:rsidR="00770467" w:rsidRPr="00131A83" w:rsidRDefault="00770467" w:rsidP="003C1FA7">
      <w:pPr>
        <w:shd w:val="clear" w:color="auto" w:fill="FFFFFF"/>
        <w:jc w:val="both"/>
        <w:rPr>
          <w:bCs/>
          <w:color w:val="000000" w:themeColor="text1"/>
          <w:sz w:val="16"/>
          <w:szCs w:val="16"/>
        </w:rPr>
      </w:pPr>
    </w:p>
    <w:p w14:paraId="391BE86B"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Григоровича быстро переманил к себе Щетинин, а в Червонное прибыл инженер С. </w:t>
      </w:r>
      <w:proofErr w:type="spellStart"/>
      <w:r w:rsidRPr="00131A83">
        <w:rPr>
          <w:bCs/>
          <w:color w:val="000000" w:themeColor="text1"/>
          <w:sz w:val="16"/>
          <w:szCs w:val="16"/>
        </w:rPr>
        <w:t>Зембинский</w:t>
      </w:r>
      <w:proofErr w:type="spellEnd"/>
      <w:r w:rsidRPr="00131A83">
        <w:rPr>
          <w:bCs/>
          <w:color w:val="000000" w:themeColor="text1"/>
          <w:sz w:val="16"/>
          <w:szCs w:val="16"/>
        </w:rPr>
        <w:t>. Зимой 1911-12 гг. под его руководством построили расчалочный мо</w:t>
      </w:r>
      <w:r w:rsidRPr="00131A83">
        <w:rPr>
          <w:bCs/>
          <w:color w:val="000000" w:themeColor="text1"/>
          <w:sz w:val="16"/>
          <w:szCs w:val="16"/>
        </w:rPr>
        <w:softHyphen/>
        <w:t>ноплан «Терещенко № 4», в конструкции ко</w:t>
      </w:r>
      <w:r w:rsidRPr="00131A83">
        <w:rPr>
          <w:bCs/>
          <w:color w:val="000000" w:themeColor="text1"/>
          <w:sz w:val="16"/>
          <w:szCs w:val="16"/>
        </w:rPr>
        <w:softHyphen/>
        <w:t>торого также было заметно влияние Блерио. Аппарат готовили к показу на Московской воздухоплавательной выставке, но в марте 1912 г. летчик Г. Яновский его разбил. Рас</w:t>
      </w:r>
      <w:r w:rsidRPr="00131A83">
        <w:rPr>
          <w:bCs/>
          <w:color w:val="000000" w:themeColor="text1"/>
          <w:sz w:val="16"/>
          <w:szCs w:val="16"/>
        </w:rPr>
        <w:softHyphen/>
        <w:t>следованием инцидента занимался глав</w:t>
      </w:r>
      <w:r w:rsidRPr="00131A83">
        <w:rPr>
          <w:bCs/>
          <w:color w:val="000000" w:themeColor="text1"/>
          <w:sz w:val="16"/>
          <w:szCs w:val="16"/>
        </w:rPr>
        <w:softHyphen/>
        <w:t xml:space="preserve">ноуправляющий </w:t>
      </w:r>
      <w:proofErr w:type="spellStart"/>
      <w:r w:rsidRPr="00131A83">
        <w:rPr>
          <w:bCs/>
          <w:color w:val="000000" w:themeColor="text1"/>
          <w:sz w:val="16"/>
          <w:szCs w:val="16"/>
        </w:rPr>
        <w:t>Червоннским</w:t>
      </w:r>
      <w:proofErr w:type="spellEnd"/>
      <w:r w:rsidRPr="00131A83">
        <w:rPr>
          <w:bCs/>
          <w:color w:val="000000" w:themeColor="text1"/>
          <w:sz w:val="16"/>
          <w:szCs w:val="16"/>
        </w:rPr>
        <w:t xml:space="preserve"> имением К.Т. Вашкевич, который уделял значительное внимание мастерским и решал большинство административных вопросов. В направлен</w:t>
      </w:r>
      <w:r w:rsidRPr="00131A83">
        <w:rPr>
          <w:bCs/>
          <w:color w:val="000000" w:themeColor="text1"/>
          <w:sz w:val="16"/>
          <w:szCs w:val="16"/>
        </w:rPr>
        <w:softHyphen/>
        <w:t xml:space="preserve">ном Терещенко отчете он писал, что </w:t>
      </w:r>
      <w:proofErr w:type="spellStart"/>
      <w:r w:rsidRPr="00131A83">
        <w:rPr>
          <w:bCs/>
          <w:color w:val="000000" w:themeColor="text1"/>
          <w:sz w:val="16"/>
          <w:szCs w:val="16"/>
        </w:rPr>
        <w:t>Зембин</w:t>
      </w:r>
      <w:r w:rsidRPr="00131A83">
        <w:rPr>
          <w:bCs/>
          <w:color w:val="000000" w:themeColor="text1"/>
          <w:sz w:val="16"/>
          <w:szCs w:val="16"/>
        </w:rPr>
        <w:softHyphen/>
        <w:t>ский</w:t>
      </w:r>
      <w:proofErr w:type="spellEnd"/>
      <w:r w:rsidRPr="00131A83">
        <w:rPr>
          <w:bCs/>
          <w:color w:val="000000" w:themeColor="text1"/>
          <w:sz w:val="16"/>
          <w:szCs w:val="16"/>
        </w:rPr>
        <w:t xml:space="preserve"> во всем винит Яновского, который яко</w:t>
      </w:r>
      <w:r w:rsidRPr="00131A83">
        <w:rPr>
          <w:bCs/>
          <w:color w:val="000000" w:themeColor="text1"/>
          <w:sz w:val="16"/>
          <w:szCs w:val="16"/>
        </w:rPr>
        <w:softHyphen/>
        <w:t>бы умышленно разбил аэроплан, заложив крутой вираж на малой высоте и зацепив крылом землю. Однако сам Вашкевич боль</w:t>
      </w:r>
      <w:r w:rsidRPr="00131A83">
        <w:rPr>
          <w:bCs/>
          <w:color w:val="000000" w:themeColor="text1"/>
          <w:sz w:val="16"/>
          <w:szCs w:val="16"/>
        </w:rPr>
        <w:softHyphen/>
        <w:t>ше доверял пилоту, утверждавшему, что он и летать-то не собирался, а лишь намерен был сделать «два прыжка», но аппарат попал на вспаханное поле, по всей вероятности, за</w:t>
      </w:r>
      <w:r w:rsidRPr="00131A83">
        <w:rPr>
          <w:bCs/>
          <w:color w:val="000000" w:themeColor="text1"/>
          <w:sz w:val="16"/>
          <w:szCs w:val="16"/>
        </w:rPr>
        <w:softHyphen/>
        <w:t>цепил одним противокапотажным полозом «за почву и сделал резкий поворот, что вы</w:t>
      </w:r>
      <w:r w:rsidRPr="00131A83">
        <w:rPr>
          <w:bCs/>
          <w:color w:val="000000" w:themeColor="text1"/>
          <w:sz w:val="16"/>
          <w:szCs w:val="16"/>
        </w:rPr>
        <w:softHyphen/>
        <w:t>звало падение». Судя по дальнейшему тек</w:t>
      </w:r>
      <w:r w:rsidRPr="00131A83">
        <w:rPr>
          <w:bCs/>
          <w:color w:val="000000" w:themeColor="text1"/>
          <w:sz w:val="16"/>
          <w:szCs w:val="16"/>
        </w:rPr>
        <w:softHyphen/>
        <w:t xml:space="preserve">сту этого документа, в целом отношения </w:t>
      </w:r>
      <w:proofErr w:type="spellStart"/>
      <w:r w:rsidRPr="00131A83">
        <w:rPr>
          <w:bCs/>
          <w:color w:val="000000" w:themeColor="text1"/>
          <w:sz w:val="16"/>
          <w:szCs w:val="16"/>
        </w:rPr>
        <w:t>Зембинского</w:t>
      </w:r>
      <w:proofErr w:type="spellEnd"/>
      <w:r w:rsidRPr="00131A83">
        <w:rPr>
          <w:bCs/>
          <w:color w:val="000000" w:themeColor="text1"/>
          <w:sz w:val="16"/>
          <w:szCs w:val="16"/>
        </w:rPr>
        <w:t xml:space="preserve"> и главноуправляющего не сло</w:t>
      </w:r>
      <w:r w:rsidRPr="00131A83">
        <w:rPr>
          <w:bCs/>
          <w:color w:val="000000" w:themeColor="text1"/>
          <w:sz w:val="16"/>
          <w:szCs w:val="16"/>
        </w:rPr>
        <w:softHyphen/>
        <w:t>жились. «</w:t>
      </w:r>
      <w:proofErr w:type="spellStart"/>
      <w:r w:rsidRPr="00131A83">
        <w:rPr>
          <w:bCs/>
          <w:color w:val="000000" w:themeColor="text1"/>
          <w:sz w:val="16"/>
          <w:szCs w:val="16"/>
        </w:rPr>
        <w:t>Зембинский</w:t>
      </w:r>
      <w:proofErr w:type="spellEnd"/>
      <w:r w:rsidRPr="00131A83">
        <w:rPr>
          <w:bCs/>
          <w:color w:val="000000" w:themeColor="text1"/>
          <w:sz w:val="16"/>
          <w:szCs w:val="16"/>
        </w:rPr>
        <w:t xml:space="preserve"> производит на меня странное впечатление. Чего-нибудь опре</w:t>
      </w:r>
      <w:r w:rsidRPr="00131A83">
        <w:rPr>
          <w:bCs/>
          <w:color w:val="000000" w:themeColor="text1"/>
          <w:sz w:val="16"/>
          <w:szCs w:val="16"/>
        </w:rPr>
        <w:softHyphen/>
        <w:t>деленного у него нельзя добиться никог</w:t>
      </w:r>
      <w:r w:rsidRPr="00131A83">
        <w:rPr>
          <w:bCs/>
          <w:color w:val="000000" w:themeColor="text1"/>
          <w:sz w:val="16"/>
          <w:szCs w:val="16"/>
        </w:rPr>
        <w:softHyphen/>
        <w:t>да...», — писал Вашкевич. Далее он сетовал, мол, авиатор не может точно сформулиро</w:t>
      </w:r>
      <w:r w:rsidRPr="00131A83">
        <w:rPr>
          <w:bCs/>
          <w:color w:val="000000" w:themeColor="text1"/>
          <w:sz w:val="16"/>
          <w:szCs w:val="16"/>
        </w:rPr>
        <w:softHyphen/>
        <w:t xml:space="preserve">вать, что ему нужно, «а потом винит других». Не удивительно, что </w:t>
      </w:r>
      <w:proofErr w:type="spellStart"/>
      <w:r w:rsidRPr="00131A83">
        <w:rPr>
          <w:bCs/>
          <w:color w:val="000000" w:themeColor="text1"/>
          <w:sz w:val="16"/>
          <w:szCs w:val="16"/>
        </w:rPr>
        <w:t>Зембинскому</w:t>
      </w:r>
      <w:proofErr w:type="spellEnd"/>
      <w:r w:rsidRPr="00131A83">
        <w:rPr>
          <w:bCs/>
          <w:color w:val="000000" w:themeColor="text1"/>
          <w:sz w:val="16"/>
          <w:szCs w:val="16"/>
        </w:rPr>
        <w:t xml:space="preserve"> пришлось покинуть Червонное (11217).</w:t>
      </w:r>
    </w:p>
    <w:p w14:paraId="7EB018CC" w14:textId="77777777" w:rsidR="00770467" w:rsidRPr="00131A83" w:rsidRDefault="00770467" w:rsidP="003C1FA7">
      <w:pPr>
        <w:shd w:val="clear" w:color="auto" w:fill="FFFFFF"/>
        <w:jc w:val="both"/>
        <w:rPr>
          <w:bCs/>
          <w:color w:val="000000" w:themeColor="text1"/>
          <w:sz w:val="16"/>
          <w:szCs w:val="16"/>
        </w:rPr>
      </w:pPr>
    </w:p>
    <w:p w14:paraId="7ABFC240" w14:textId="4800C5C5" w:rsidR="0030275F" w:rsidRPr="00131A83" w:rsidRDefault="0030275F" w:rsidP="003C1FA7">
      <w:pPr>
        <w:shd w:val="clear" w:color="auto" w:fill="FFFFFF"/>
        <w:jc w:val="both"/>
        <w:rPr>
          <w:bCs/>
          <w:color w:val="000000" w:themeColor="text1"/>
          <w:sz w:val="16"/>
          <w:szCs w:val="16"/>
        </w:rPr>
      </w:pPr>
      <w:r w:rsidRPr="00131A83">
        <w:rPr>
          <w:bCs/>
          <w:color w:val="000000" w:themeColor="text1"/>
          <w:sz w:val="16"/>
          <w:szCs w:val="16"/>
        </w:rPr>
        <w:t>Зимой 1911-12 гг. построили расчалочный мо</w:t>
      </w:r>
      <w:r w:rsidRPr="00131A83">
        <w:rPr>
          <w:bCs/>
          <w:color w:val="000000" w:themeColor="text1"/>
          <w:sz w:val="16"/>
          <w:szCs w:val="16"/>
        </w:rPr>
        <w:softHyphen/>
        <w:t>ноплан «Терещенко № 4», в конструкции ко</w:t>
      </w:r>
      <w:r w:rsidRPr="00131A83">
        <w:rPr>
          <w:bCs/>
          <w:color w:val="000000" w:themeColor="text1"/>
          <w:sz w:val="16"/>
          <w:szCs w:val="16"/>
        </w:rPr>
        <w:softHyphen/>
        <w:t xml:space="preserve">торого также было заметно влияние Блерио. Аппарат готовили к показу на Московской воздухоплавательной выставке, но </w:t>
      </w:r>
      <w:r w:rsidR="005279A3" w:rsidRPr="00131A83">
        <w:rPr>
          <w:bCs/>
          <w:color w:val="000000" w:themeColor="text1"/>
          <w:sz w:val="16"/>
          <w:szCs w:val="16"/>
        </w:rPr>
        <w:t>разбили пи испытаниях.</w:t>
      </w:r>
    </w:p>
    <w:p w14:paraId="298BFD99" w14:textId="77777777" w:rsidR="0030275F" w:rsidRPr="00131A83" w:rsidRDefault="0030275F" w:rsidP="003C1FA7">
      <w:pPr>
        <w:shd w:val="clear" w:color="auto" w:fill="FFFFFF"/>
        <w:jc w:val="both"/>
        <w:rPr>
          <w:bCs/>
          <w:color w:val="000000" w:themeColor="text1"/>
          <w:sz w:val="16"/>
          <w:szCs w:val="16"/>
        </w:rPr>
      </w:pPr>
    </w:p>
    <w:p w14:paraId="44B458B3" w14:textId="77777777" w:rsidR="00770467" w:rsidRPr="00131A83" w:rsidRDefault="00770467" w:rsidP="003C1FA7">
      <w:pPr>
        <w:shd w:val="clear" w:color="auto" w:fill="FFFFFF"/>
        <w:jc w:val="both"/>
        <w:rPr>
          <w:bCs/>
          <w:i/>
          <w:iCs/>
          <w:color w:val="000000" w:themeColor="text1"/>
          <w:sz w:val="16"/>
          <w:szCs w:val="16"/>
        </w:rPr>
      </w:pPr>
      <w:proofErr w:type="spellStart"/>
      <w:r w:rsidRPr="00131A83">
        <w:rPr>
          <w:bCs/>
          <w:i/>
          <w:iCs/>
          <w:color w:val="000000" w:themeColor="text1"/>
          <w:sz w:val="16"/>
          <w:szCs w:val="16"/>
        </w:rPr>
        <w:t>Аэростатостроение</w:t>
      </w:r>
      <w:proofErr w:type="spellEnd"/>
      <w:r w:rsidRPr="00131A83">
        <w:rPr>
          <w:bCs/>
          <w:i/>
          <w:iCs/>
          <w:color w:val="000000" w:themeColor="text1"/>
          <w:sz w:val="16"/>
          <w:szCs w:val="16"/>
        </w:rPr>
        <w:t>:</w:t>
      </w:r>
    </w:p>
    <w:p w14:paraId="55BB97FA" w14:textId="77777777" w:rsidR="00770467" w:rsidRPr="00131A83" w:rsidRDefault="00770467" w:rsidP="003C1FA7">
      <w:pPr>
        <w:shd w:val="clear" w:color="auto" w:fill="FFFFFF"/>
        <w:jc w:val="both"/>
        <w:rPr>
          <w:bCs/>
          <w:i/>
          <w:iCs/>
          <w:color w:val="000000" w:themeColor="text1"/>
          <w:sz w:val="16"/>
          <w:szCs w:val="16"/>
        </w:rPr>
      </w:pPr>
    </w:p>
    <w:p w14:paraId="18C24091" w14:textId="77777777" w:rsidR="00770467" w:rsidRPr="00131A83" w:rsidRDefault="00770467" w:rsidP="003C1FA7">
      <w:pPr>
        <w:jc w:val="both"/>
        <w:rPr>
          <w:bCs/>
          <w:color w:val="0070C0"/>
          <w:sz w:val="16"/>
          <w:szCs w:val="16"/>
        </w:rPr>
      </w:pPr>
      <w:bookmarkStart w:id="36" w:name="_Hlk53162898"/>
      <w:r w:rsidRPr="00131A83">
        <w:rPr>
          <w:bCs/>
          <w:color w:val="0070C0"/>
          <w:sz w:val="16"/>
          <w:szCs w:val="16"/>
        </w:rPr>
        <w:t>Зимой 1911-1912 гг. Андерс модернизиро</w:t>
      </w:r>
      <w:r w:rsidRPr="00131A83">
        <w:rPr>
          <w:bCs/>
          <w:color w:val="0070C0"/>
          <w:sz w:val="16"/>
          <w:szCs w:val="16"/>
        </w:rPr>
        <w:softHyphen/>
        <w:t>вал «Киев»: установил двигатель НАГ, увеличил объём оболочки до 1000 м3, изменил компонов</w:t>
      </w:r>
      <w:r w:rsidRPr="00131A83">
        <w:rPr>
          <w:bCs/>
          <w:color w:val="0070C0"/>
          <w:sz w:val="16"/>
          <w:szCs w:val="16"/>
        </w:rPr>
        <w:softHyphen/>
        <w:t xml:space="preserve">ку гондолы, а руль высоты выполнил в виде би- </w:t>
      </w:r>
      <w:proofErr w:type="spellStart"/>
      <w:r w:rsidRPr="00131A83">
        <w:rPr>
          <w:bCs/>
          <w:color w:val="0070C0"/>
          <w:sz w:val="16"/>
          <w:szCs w:val="16"/>
        </w:rPr>
        <w:t>планной</w:t>
      </w:r>
      <w:proofErr w:type="spellEnd"/>
      <w:r w:rsidRPr="00131A83">
        <w:rPr>
          <w:bCs/>
          <w:color w:val="0070C0"/>
          <w:sz w:val="16"/>
          <w:szCs w:val="16"/>
        </w:rPr>
        <w:t xml:space="preserve"> коробки. Он предполагал также обору</w:t>
      </w:r>
      <w:r w:rsidRPr="00131A83">
        <w:rPr>
          <w:bCs/>
          <w:color w:val="0070C0"/>
          <w:sz w:val="16"/>
          <w:szCs w:val="16"/>
        </w:rPr>
        <w:softHyphen/>
        <w:t>довать «Киев» световой рекламой (20120).</w:t>
      </w:r>
    </w:p>
    <w:bookmarkEnd w:id="36"/>
    <w:p w14:paraId="6F33BFFB" w14:textId="77777777" w:rsidR="00770467" w:rsidRPr="00131A83" w:rsidRDefault="00770467" w:rsidP="003C1FA7">
      <w:pPr>
        <w:jc w:val="both"/>
        <w:rPr>
          <w:bCs/>
          <w:color w:val="0070C0"/>
          <w:sz w:val="16"/>
          <w:szCs w:val="16"/>
        </w:rPr>
      </w:pPr>
    </w:p>
    <w:p w14:paraId="2F590110"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Самолетостроение:</w:t>
      </w:r>
    </w:p>
    <w:p w14:paraId="048A867A" w14:textId="77777777" w:rsidR="00770467" w:rsidRPr="00131A83" w:rsidRDefault="00770467" w:rsidP="003C1FA7">
      <w:pPr>
        <w:shd w:val="clear" w:color="auto" w:fill="FFFFFF"/>
        <w:jc w:val="both"/>
        <w:rPr>
          <w:bCs/>
          <w:color w:val="000000" w:themeColor="text1"/>
          <w:sz w:val="16"/>
          <w:szCs w:val="16"/>
        </w:rPr>
      </w:pPr>
    </w:p>
    <w:p w14:paraId="0B596342" w14:textId="77777777" w:rsidR="005924B8" w:rsidRPr="00131A83" w:rsidRDefault="005924B8" w:rsidP="003C1FA7">
      <w:pPr>
        <w:jc w:val="both"/>
        <w:rPr>
          <w:bCs/>
          <w:color w:val="0070C0"/>
          <w:sz w:val="16"/>
          <w:szCs w:val="16"/>
        </w:rPr>
      </w:pPr>
      <w:r w:rsidRPr="00131A83">
        <w:rPr>
          <w:bCs/>
          <w:color w:val="0070C0"/>
          <w:sz w:val="16"/>
          <w:szCs w:val="16"/>
        </w:rPr>
        <w:t xml:space="preserve">В течение 1911 года был к построены самолеты: Гаккель-4, Гаккель-5, Гаккель-6, Гаккель-7, Кудашев-4, Сикорский-5, Сикорский-6, </w:t>
      </w:r>
      <w:proofErr w:type="spellStart"/>
      <w:r w:rsidRPr="00131A83">
        <w:rPr>
          <w:bCs/>
          <w:color w:val="0070C0"/>
          <w:sz w:val="16"/>
          <w:szCs w:val="16"/>
        </w:rPr>
        <w:t>Касяненко</w:t>
      </w:r>
      <w:proofErr w:type="spellEnd"/>
      <w:r w:rsidRPr="00131A83">
        <w:rPr>
          <w:bCs/>
          <w:color w:val="0070C0"/>
          <w:sz w:val="16"/>
          <w:szCs w:val="16"/>
        </w:rPr>
        <w:t>— 1-бис, Лелье-2, Кебурия-1, Демкин-2, Стеглау-1, Карпека-1 бис, Пороховщкков-1 ,Терещенко-</w:t>
      </w:r>
      <w:proofErr w:type="spellStart"/>
      <w:r w:rsidRPr="00131A83">
        <w:rPr>
          <w:bCs/>
          <w:color w:val="0070C0"/>
          <w:sz w:val="16"/>
          <w:szCs w:val="16"/>
        </w:rPr>
        <w:t>Зембинский</w:t>
      </w:r>
      <w:proofErr w:type="spellEnd"/>
      <w:r w:rsidRPr="00131A83">
        <w:rPr>
          <w:bCs/>
          <w:color w:val="0070C0"/>
          <w:sz w:val="16"/>
          <w:szCs w:val="16"/>
        </w:rPr>
        <w:t xml:space="preserve">, ЧУР-1 /Чечет, Ушков, </w:t>
      </w:r>
      <w:proofErr w:type="spellStart"/>
      <w:r w:rsidRPr="00131A83">
        <w:rPr>
          <w:bCs/>
          <w:color w:val="0070C0"/>
          <w:sz w:val="16"/>
          <w:szCs w:val="16"/>
        </w:rPr>
        <w:t>Ребиков</w:t>
      </w:r>
      <w:proofErr w:type="spellEnd"/>
      <w:r w:rsidRPr="00131A83">
        <w:rPr>
          <w:bCs/>
          <w:color w:val="0070C0"/>
          <w:sz w:val="16"/>
          <w:szCs w:val="16"/>
        </w:rPr>
        <w:t xml:space="preserve">/, ПТА-1, Лобанов, Александров, </w:t>
      </w:r>
      <w:proofErr w:type="spellStart"/>
      <w:r w:rsidRPr="00131A83">
        <w:rPr>
          <w:bCs/>
          <w:color w:val="0070C0"/>
          <w:sz w:val="16"/>
          <w:szCs w:val="16"/>
        </w:rPr>
        <w:t>Рудлицкий</w:t>
      </w:r>
      <w:proofErr w:type="spellEnd"/>
      <w:r w:rsidRPr="00131A83">
        <w:rPr>
          <w:bCs/>
          <w:color w:val="0070C0"/>
          <w:sz w:val="16"/>
          <w:szCs w:val="16"/>
        </w:rPr>
        <w:t>, Вегенер, Короткевич , Григорович-</w:t>
      </w:r>
      <w:proofErr w:type="spellStart"/>
      <w:r w:rsidRPr="00131A83">
        <w:rPr>
          <w:bCs/>
          <w:color w:val="0070C0"/>
          <w:sz w:val="16"/>
          <w:szCs w:val="16"/>
        </w:rPr>
        <w:t>Кльницкий</w:t>
      </w:r>
      <w:proofErr w:type="spellEnd"/>
      <w:r w:rsidRPr="00131A83">
        <w:rPr>
          <w:bCs/>
          <w:color w:val="0070C0"/>
          <w:sz w:val="16"/>
          <w:szCs w:val="16"/>
        </w:rPr>
        <w:t xml:space="preserve">. Самолеты иностранных конструкций: Фарман-7, Фарман-9, Фарман-Альбатрос, Блерио-11 бис, Бреге, Ньюпор-4, </w:t>
      </w:r>
      <w:proofErr w:type="spellStart"/>
      <w:r w:rsidRPr="00131A83">
        <w:rPr>
          <w:bCs/>
          <w:color w:val="0070C0"/>
          <w:sz w:val="16"/>
          <w:szCs w:val="16"/>
        </w:rPr>
        <w:t>Ньюпор</w:t>
      </w:r>
      <w:proofErr w:type="spellEnd"/>
      <w:r w:rsidRPr="00131A83">
        <w:rPr>
          <w:bCs/>
          <w:color w:val="0070C0"/>
          <w:sz w:val="16"/>
          <w:szCs w:val="16"/>
        </w:rPr>
        <w:t xml:space="preserve"> учебный, Гупи, Кертис, Кертис амфибия, Граде, РЭП (23320).</w:t>
      </w:r>
    </w:p>
    <w:p w14:paraId="7F418635" w14:textId="77777777" w:rsidR="005924B8" w:rsidRPr="00131A83" w:rsidRDefault="005924B8" w:rsidP="003C1FA7">
      <w:pPr>
        <w:jc w:val="both"/>
        <w:rPr>
          <w:bCs/>
          <w:color w:val="0070C0"/>
          <w:sz w:val="16"/>
          <w:szCs w:val="16"/>
        </w:rPr>
      </w:pPr>
    </w:p>
    <w:p w14:paraId="5155AA9F" w14:textId="77777777" w:rsidR="00770467" w:rsidRPr="00131A83" w:rsidRDefault="00770467" w:rsidP="003C1FA7">
      <w:pPr>
        <w:pStyle w:val="33"/>
        <w:shd w:val="clear" w:color="auto" w:fill="auto"/>
        <w:spacing w:line="240" w:lineRule="auto"/>
        <w:ind w:firstLine="0"/>
        <w:rPr>
          <w:rFonts w:ascii="Times New Roman" w:hAnsi="Times New Roman" w:cs="Times New Roman"/>
          <w:bCs/>
          <w:color w:val="000000" w:themeColor="text1"/>
          <w:sz w:val="16"/>
          <w:szCs w:val="16"/>
        </w:rPr>
      </w:pPr>
      <w:r w:rsidRPr="00131A83">
        <w:rPr>
          <w:rFonts w:ascii="Times New Roman" w:hAnsi="Times New Roman" w:cs="Times New Roman"/>
          <w:bCs/>
          <w:color w:val="000000" w:themeColor="text1"/>
          <w:sz w:val="16"/>
          <w:szCs w:val="16"/>
        </w:rPr>
        <w:t>В 1911 г. параллельно с бипланами на заводе освоили выпуск «скоростных» Монопланов типа «Блерио». В малых количествах их строили до осени 1916 г. (15761)</w:t>
      </w:r>
    </w:p>
    <w:p w14:paraId="5E7F675B" w14:textId="77777777" w:rsidR="00770467" w:rsidRPr="00131A83" w:rsidRDefault="00770467" w:rsidP="003C1FA7">
      <w:pPr>
        <w:pStyle w:val="33"/>
        <w:shd w:val="clear" w:color="auto" w:fill="auto"/>
        <w:spacing w:line="240" w:lineRule="auto"/>
        <w:ind w:firstLine="0"/>
        <w:rPr>
          <w:rFonts w:ascii="Times New Roman" w:hAnsi="Times New Roman" w:cs="Times New Roman"/>
          <w:bCs/>
          <w:color w:val="000000" w:themeColor="text1"/>
          <w:sz w:val="16"/>
          <w:szCs w:val="16"/>
        </w:rPr>
      </w:pPr>
    </w:p>
    <w:p w14:paraId="58AD06D8"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 xml:space="preserve">В 1911 г. студент </w:t>
      </w:r>
      <w:proofErr w:type="spellStart"/>
      <w:r w:rsidRPr="00131A83">
        <w:rPr>
          <w:b w:val="0"/>
          <w:bCs/>
          <w:color w:val="000000" w:themeColor="text1"/>
          <w:sz w:val="16"/>
          <w:szCs w:val="16"/>
        </w:rPr>
        <w:t>В.Л.Александров</w:t>
      </w:r>
      <w:proofErr w:type="spellEnd"/>
      <w:r w:rsidRPr="00131A83">
        <w:rPr>
          <w:b w:val="0"/>
          <w:bCs/>
          <w:color w:val="000000" w:themeColor="text1"/>
          <w:sz w:val="16"/>
          <w:szCs w:val="16"/>
        </w:rPr>
        <w:t xml:space="preserve"> (будущий профессор аэродинамики, один из конструкторов самолета АК-1) начал строить моноплан под двигатель </w:t>
      </w:r>
      <w:proofErr w:type="spellStart"/>
      <w:r w:rsidRPr="00131A83">
        <w:rPr>
          <w:b w:val="0"/>
          <w:bCs/>
          <w:color w:val="000000" w:themeColor="text1"/>
          <w:sz w:val="16"/>
          <w:szCs w:val="16"/>
        </w:rPr>
        <w:t>Анзани</w:t>
      </w:r>
      <w:proofErr w:type="spellEnd"/>
      <w:r w:rsidRPr="00131A83">
        <w:rPr>
          <w:b w:val="0"/>
          <w:bCs/>
          <w:color w:val="000000" w:themeColor="text1"/>
          <w:sz w:val="16"/>
          <w:szCs w:val="16"/>
        </w:rPr>
        <w:t xml:space="preserve"> в 25 л.с. Фюзеляж трехгранного сечения, шасси — с длинными полозьями и сквозной осью. Однако средств на приобретение мотора не хватило, постройка осталась незавершенной (15464).</w:t>
      </w:r>
    </w:p>
    <w:p w14:paraId="00EC5ED2" w14:textId="77777777" w:rsidR="00770467" w:rsidRPr="00131A83" w:rsidRDefault="00770467" w:rsidP="003C1FA7">
      <w:pPr>
        <w:pStyle w:val="2"/>
        <w:spacing w:before="0" w:after="0"/>
        <w:jc w:val="both"/>
        <w:rPr>
          <w:b w:val="0"/>
          <w:bCs/>
          <w:color w:val="000000" w:themeColor="text1"/>
          <w:sz w:val="16"/>
          <w:szCs w:val="16"/>
        </w:rPr>
      </w:pPr>
    </w:p>
    <w:p w14:paraId="06FE434F" w14:textId="77777777" w:rsidR="00770467" w:rsidRPr="00131A83" w:rsidRDefault="00770467" w:rsidP="003C1FA7">
      <w:pPr>
        <w:pStyle w:val="ac"/>
        <w:jc w:val="both"/>
        <w:rPr>
          <w:bCs/>
          <w:i w:val="0"/>
          <w:color w:val="000000" w:themeColor="text1"/>
          <w:spacing w:val="0"/>
          <w:sz w:val="16"/>
          <w:szCs w:val="16"/>
        </w:rPr>
      </w:pPr>
      <w:r w:rsidRPr="00131A83">
        <w:rPr>
          <w:bCs/>
          <w:i w:val="0"/>
          <w:color w:val="000000" w:themeColor="text1"/>
          <w:spacing w:val="0"/>
          <w:sz w:val="16"/>
          <w:szCs w:val="16"/>
        </w:rPr>
        <w:t>В течение 1911 года были построены 120 самолетов, из которых 27 отечественной конструкции, из которых летало 21: "Гаккелъ-4”, Гаккель-5, Гаккелъ-6, Гаккелъ-7, Кудашев-4, Сикорский-5,Сикорский-6, Касяненко-1 бис, Лелье-2, Кебурия-1, Демкин~2, Стеглау-1, Карпека-1 бис, Пороховщиков-1, Терещенко-</w:t>
      </w:r>
      <w:proofErr w:type="spellStart"/>
      <w:r w:rsidRPr="00131A83">
        <w:rPr>
          <w:bCs/>
          <w:i w:val="0"/>
          <w:color w:val="000000" w:themeColor="text1"/>
          <w:spacing w:val="0"/>
          <w:sz w:val="16"/>
          <w:szCs w:val="16"/>
        </w:rPr>
        <w:t>Зембинский</w:t>
      </w:r>
      <w:proofErr w:type="spellEnd"/>
      <w:r w:rsidRPr="00131A83">
        <w:rPr>
          <w:bCs/>
          <w:i w:val="0"/>
          <w:color w:val="000000" w:themeColor="text1"/>
          <w:spacing w:val="0"/>
          <w:sz w:val="16"/>
          <w:szCs w:val="16"/>
        </w:rPr>
        <w:t xml:space="preserve">, ЧУР-1 (Чечет, Ушков, </w:t>
      </w:r>
      <w:proofErr w:type="spellStart"/>
      <w:r w:rsidRPr="00131A83">
        <w:rPr>
          <w:bCs/>
          <w:i w:val="0"/>
          <w:color w:val="000000" w:themeColor="text1"/>
          <w:spacing w:val="0"/>
          <w:sz w:val="16"/>
          <w:szCs w:val="16"/>
        </w:rPr>
        <w:t>Ребиков</w:t>
      </w:r>
      <w:proofErr w:type="spellEnd"/>
      <w:r w:rsidRPr="00131A83">
        <w:rPr>
          <w:bCs/>
          <w:i w:val="0"/>
          <w:color w:val="000000" w:themeColor="text1"/>
          <w:spacing w:val="0"/>
          <w:sz w:val="16"/>
          <w:szCs w:val="16"/>
        </w:rPr>
        <w:t xml:space="preserve">), ПТА-1, Лобанов, Александров, </w:t>
      </w:r>
      <w:proofErr w:type="spellStart"/>
      <w:r w:rsidRPr="00131A83">
        <w:rPr>
          <w:bCs/>
          <w:i w:val="0"/>
          <w:color w:val="000000" w:themeColor="text1"/>
          <w:spacing w:val="0"/>
          <w:sz w:val="16"/>
          <w:szCs w:val="16"/>
        </w:rPr>
        <w:t>Рудлицкий</w:t>
      </w:r>
      <w:proofErr w:type="spellEnd"/>
      <w:r w:rsidRPr="00131A83">
        <w:rPr>
          <w:bCs/>
          <w:i w:val="0"/>
          <w:color w:val="000000" w:themeColor="text1"/>
          <w:spacing w:val="0"/>
          <w:sz w:val="16"/>
          <w:szCs w:val="16"/>
        </w:rPr>
        <w:t>, инженер, Короткевич, Григорович-Ильницкий.</w:t>
      </w:r>
    </w:p>
    <w:p w14:paraId="6368D6D6" w14:textId="77777777" w:rsidR="00770467" w:rsidRPr="00131A83" w:rsidRDefault="00770467" w:rsidP="003C1FA7">
      <w:pPr>
        <w:pStyle w:val="ac"/>
        <w:jc w:val="both"/>
        <w:rPr>
          <w:bCs/>
          <w:i w:val="0"/>
          <w:color w:val="000000" w:themeColor="text1"/>
          <w:spacing w:val="0"/>
          <w:sz w:val="16"/>
          <w:szCs w:val="16"/>
        </w:rPr>
      </w:pPr>
    </w:p>
    <w:p w14:paraId="4806AA5E"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 1911 применялись самолеты иностранных конструкций: "Фарман-7", “Фарман-9", "Фарман-</w:t>
      </w:r>
      <w:proofErr w:type="spellStart"/>
      <w:r w:rsidRPr="00131A83">
        <w:rPr>
          <w:bCs/>
          <w:color w:val="000000" w:themeColor="text1"/>
          <w:sz w:val="16"/>
          <w:szCs w:val="16"/>
        </w:rPr>
        <w:t>Алъбатрос</w:t>
      </w:r>
      <w:proofErr w:type="spellEnd"/>
      <w:r w:rsidRPr="00131A83">
        <w:rPr>
          <w:bCs/>
          <w:color w:val="000000" w:themeColor="text1"/>
          <w:sz w:val="16"/>
          <w:szCs w:val="16"/>
        </w:rPr>
        <w:t>", "Блерио-11 бис", "Блерио-21", "Бреге", "Нъюпор-4", "</w:t>
      </w:r>
      <w:proofErr w:type="spellStart"/>
      <w:r w:rsidRPr="00131A83">
        <w:rPr>
          <w:bCs/>
          <w:color w:val="000000" w:themeColor="text1"/>
          <w:sz w:val="16"/>
          <w:szCs w:val="16"/>
        </w:rPr>
        <w:t>Ньюпор</w:t>
      </w:r>
      <w:proofErr w:type="spellEnd"/>
      <w:r w:rsidRPr="00131A83">
        <w:rPr>
          <w:bCs/>
          <w:color w:val="000000" w:themeColor="text1"/>
          <w:sz w:val="16"/>
          <w:szCs w:val="16"/>
        </w:rPr>
        <w:t xml:space="preserve"> учебный", "Гупи", “</w:t>
      </w:r>
      <w:proofErr w:type="spellStart"/>
      <w:r w:rsidRPr="00131A83">
        <w:rPr>
          <w:bCs/>
          <w:color w:val="000000" w:themeColor="text1"/>
          <w:sz w:val="16"/>
          <w:szCs w:val="16"/>
        </w:rPr>
        <w:t>Кертис","Кертис</w:t>
      </w:r>
      <w:proofErr w:type="spellEnd"/>
      <w:r w:rsidRPr="00131A83">
        <w:rPr>
          <w:bCs/>
          <w:color w:val="000000" w:themeColor="text1"/>
          <w:sz w:val="16"/>
          <w:szCs w:val="16"/>
        </w:rPr>
        <w:t xml:space="preserve"> </w:t>
      </w:r>
      <w:proofErr w:type="spellStart"/>
      <w:r w:rsidRPr="00131A83">
        <w:rPr>
          <w:bCs/>
          <w:color w:val="000000" w:themeColor="text1"/>
          <w:sz w:val="16"/>
          <w:szCs w:val="16"/>
        </w:rPr>
        <w:t>мфибия</w:t>
      </w:r>
      <w:proofErr w:type="spellEnd"/>
      <w:r w:rsidRPr="00131A83">
        <w:rPr>
          <w:bCs/>
          <w:color w:val="000000" w:themeColor="text1"/>
          <w:sz w:val="16"/>
          <w:szCs w:val="16"/>
        </w:rPr>
        <w:t>", "РЭП 1909 года", "Граде".</w:t>
      </w:r>
    </w:p>
    <w:p w14:paraId="42C2B968" w14:textId="77777777" w:rsidR="00770467" w:rsidRPr="00131A83" w:rsidRDefault="00770467" w:rsidP="003C1FA7">
      <w:pPr>
        <w:shd w:val="clear" w:color="auto" w:fill="FFFFFF"/>
        <w:jc w:val="both"/>
        <w:rPr>
          <w:bCs/>
          <w:color w:val="000000" w:themeColor="text1"/>
          <w:sz w:val="16"/>
          <w:szCs w:val="16"/>
        </w:rPr>
      </w:pPr>
    </w:p>
    <w:p w14:paraId="434F9BC7"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lastRenderedPageBreak/>
        <w:t>За 1911 год РБВЗ построено 7 самолетов, Щетинин - 20, "Дукс - 15, Мотор - 6 , "Терещенко" - 1, Одесский морской батальон - 8, Киевская воздухоплавательная рота - 6.</w:t>
      </w:r>
    </w:p>
    <w:p w14:paraId="601808B1" w14:textId="77777777" w:rsidR="00770467" w:rsidRPr="00131A83" w:rsidRDefault="00770467" w:rsidP="003C1FA7">
      <w:pPr>
        <w:shd w:val="clear" w:color="auto" w:fill="FFFFFF"/>
        <w:jc w:val="both"/>
        <w:rPr>
          <w:bCs/>
          <w:color w:val="000000" w:themeColor="text1"/>
          <w:sz w:val="16"/>
          <w:szCs w:val="16"/>
        </w:rPr>
      </w:pPr>
    </w:p>
    <w:p w14:paraId="75A4C6B1" w14:textId="417ABFBA" w:rsidR="001A581F" w:rsidRPr="00131A83" w:rsidRDefault="001A581F" w:rsidP="003C1FA7">
      <w:pPr>
        <w:jc w:val="both"/>
        <w:rPr>
          <w:bCs/>
          <w:color w:val="0070C0"/>
          <w:sz w:val="16"/>
          <w:szCs w:val="16"/>
        </w:rPr>
      </w:pPr>
      <w:r w:rsidRPr="00131A83">
        <w:rPr>
          <w:bCs/>
          <w:color w:val="0070C0"/>
          <w:sz w:val="16"/>
          <w:szCs w:val="16"/>
        </w:rPr>
        <w:t>В 1911 г. самолетостроением занимались заводы: РБВЗ /7/, «Гамаюн» /20/, «Дукс» /15/, «Мотор» /6</w:t>
      </w:r>
      <w:proofErr w:type="gramStart"/>
      <w:r w:rsidRPr="00131A83">
        <w:rPr>
          <w:bCs/>
          <w:color w:val="0070C0"/>
          <w:sz w:val="16"/>
          <w:szCs w:val="16"/>
        </w:rPr>
        <w:t>/,  Терещенко</w:t>
      </w:r>
      <w:proofErr w:type="gramEnd"/>
      <w:r w:rsidRPr="00131A83">
        <w:rPr>
          <w:bCs/>
          <w:color w:val="0070C0"/>
          <w:sz w:val="16"/>
          <w:szCs w:val="16"/>
        </w:rPr>
        <w:t xml:space="preserve"> /1/, Одесский морской батальон /8/, Киевская воздухоплавательная рота /6/ (23320).</w:t>
      </w:r>
    </w:p>
    <w:p w14:paraId="4D67624C" w14:textId="77777777" w:rsidR="001A581F" w:rsidRPr="00131A83" w:rsidRDefault="001A581F" w:rsidP="003C1FA7">
      <w:pPr>
        <w:jc w:val="both"/>
        <w:rPr>
          <w:bCs/>
          <w:color w:val="0070C0"/>
          <w:sz w:val="16"/>
          <w:szCs w:val="16"/>
        </w:rPr>
      </w:pPr>
    </w:p>
    <w:p w14:paraId="7D37B2C7" w14:textId="611951C4" w:rsidR="00770467" w:rsidRPr="00131A83" w:rsidRDefault="005C6FEC" w:rsidP="003C1FA7">
      <w:pPr>
        <w:jc w:val="both"/>
        <w:rPr>
          <w:bCs/>
          <w:color w:val="000000" w:themeColor="text1"/>
          <w:sz w:val="16"/>
          <w:szCs w:val="16"/>
        </w:rPr>
      </w:pPr>
      <w:r w:rsidRPr="00131A83">
        <w:rPr>
          <w:bCs/>
          <w:color w:val="000000" w:themeColor="text1"/>
          <w:sz w:val="16"/>
          <w:szCs w:val="16"/>
        </w:rPr>
        <w:t>В</w:t>
      </w:r>
      <w:r w:rsidR="00770467" w:rsidRPr="00131A83">
        <w:rPr>
          <w:bCs/>
          <w:color w:val="000000" w:themeColor="text1"/>
          <w:sz w:val="16"/>
          <w:szCs w:val="16"/>
        </w:rPr>
        <w:t xml:space="preserve"> 1911 г. </w:t>
      </w:r>
      <w:proofErr w:type="spellStart"/>
      <w:r w:rsidR="008E3D25" w:rsidRPr="00131A83">
        <w:rPr>
          <w:bCs/>
          <w:color w:val="000000" w:themeColor="text1"/>
          <w:sz w:val="16"/>
          <w:szCs w:val="16"/>
        </w:rPr>
        <w:t>авиаотдел</w:t>
      </w:r>
      <w:proofErr w:type="spellEnd"/>
      <w:r w:rsidR="008E3D25" w:rsidRPr="00131A83">
        <w:rPr>
          <w:bCs/>
          <w:color w:val="000000" w:themeColor="text1"/>
          <w:sz w:val="16"/>
          <w:szCs w:val="16"/>
        </w:rPr>
        <w:t xml:space="preserve"> РБВЗ, </w:t>
      </w:r>
      <w:r w:rsidRPr="00131A83">
        <w:rPr>
          <w:bCs/>
          <w:color w:val="000000" w:themeColor="text1"/>
          <w:sz w:val="16"/>
          <w:szCs w:val="16"/>
        </w:rPr>
        <w:t>открыт</w:t>
      </w:r>
      <w:r w:rsidR="008E3D25" w:rsidRPr="00131A83">
        <w:rPr>
          <w:bCs/>
          <w:color w:val="000000" w:themeColor="text1"/>
          <w:sz w:val="16"/>
          <w:szCs w:val="16"/>
        </w:rPr>
        <w:t>ый</w:t>
      </w:r>
      <w:r w:rsidRPr="00131A83">
        <w:rPr>
          <w:bCs/>
          <w:color w:val="000000" w:themeColor="text1"/>
          <w:sz w:val="16"/>
          <w:szCs w:val="16"/>
        </w:rPr>
        <w:t xml:space="preserve"> </w:t>
      </w:r>
      <w:r w:rsidR="00770467" w:rsidRPr="00131A83">
        <w:rPr>
          <w:bCs/>
          <w:color w:val="000000" w:themeColor="text1"/>
          <w:sz w:val="16"/>
          <w:szCs w:val="16"/>
        </w:rPr>
        <w:t>в Риге</w:t>
      </w:r>
      <w:r w:rsidRPr="00131A83">
        <w:rPr>
          <w:bCs/>
          <w:color w:val="000000" w:themeColor="text1"/>
          <w:sz w:val="16"/>
          <w:szCs w:val="16"/>
        </w:rPr>
        <w:t xml:space="preserve"> и в июне 1911 </w:t>
      </w:r>
      <w:proofErr w:type="spellStart"/>
      <w:r w:rsidR="00770467" w:rsidRPr="00131A83">
        <w:rPr>
          <w:bCs/>
          <w:color w:val="000000" w:themeColor="text1"/>
          <w:sz w:val="16"/>
          <w:szCs w:val="16"/>
        </w:rPr>
        <w:t>переведен</w:t>
      </w:r>
      <w:r w:rsidR="008E3D25" w:rsidRPr="00131A83">
        <w:rPr>
          <w:bCs/>
          <w:color w:val="000000" w:themeColor="text1"/>
          <w:sz w:val="16"/>
          <w:szCs w:val="16"/>
        </w:rPr>
        <w:t>ый</w:t>
      </w:r>
      <w:proofErr w:type="spellEnd"/>
      <w:r w:rsidR="00770467" w:rsidRPr="00131A83">
        <w:rPr>
          <w:bCs/>
          <w:color w:val="000000" w:themeColor="text1"/>
          <w:sz w:val="16"/>
          <w:szCs w:val="16"/>
        </w:rPr>
        <w:t xml:space="preserve"> в Петербург на Строгановскую набережную, где ему переданы сооружения кузницы, созданной 4.10.1878 г. на Черной речке</w:t>
      </w:r>
      <w:r w:rsidRPr="00131A83">
        <w:rPr>
          <w:bCs/>
          <w:color w:val="000000" w:themeColor="text1"/>
          <w:sz w:val="16"/>
          <w:szCs w:val="16"/>
        </w:rPr>
        <w:t>, начало работу</w:t>
      </w:r>
      <w:r w:rsidR="00770467" w:rsidRPr="00131A83">
        <w:rPr>
          <w:bCs/>
          <w:color w:val="000000" w:themeColor="text1"/>
          <w:sz w:val="16"/>
          <w:szCs w:val="16"/>
        </w:rPr>
        <w:t xml:space="preserve">. Финансовым организатором завода был М.В. Шидловский. В 01.1915 г. завод практически полностью сгорел, но был восстановлен весной того же года как дочерний завод РБВЗ - «Авиа-Балт». В 1916 г. завод был расширен за счет новой большой производственной площадки, где руководство работами возглавил </w:t>
      </w:r>
      <w:proofErr w:type="spellStart"/>
      <w:r w:rsidR="00770467" w:rsidRPr="00131A83">
        <w:rPr>
          <w:bCs/>
          <w:color w:val="000000" w:themeColor="text1"/>
          <w:sz w:val="16"/>
          <w:szCs w:val="16"/>
        </w:rPr>
        <w:t>Эргант</w:t>
      </w:r>
      <w:proofErr w:type="spellEnd"/>
      <w:r w:rsidR="00770467" w:rsidRPr="00131A83">
        <w:rPr>
          <w:bCs/>
          <w:color w:val="000000" w:themeColor="text1"/>
          <w:sz w:val="16"/>
          <w:szCs w:val="16"/>
        </w:rPr>
        <w:t>; на старой площадке работами руководил Н.Н. Поликарпов.</w:t>
      </w:r>
      <w:r w:rsidR="00770467" w:rsidRPr="00131A83">
        <w:rPr>
          <w:bCs/>
          <w:color w:val="000000" w:themeColor="text1"/>
          <w:sz w:val="16"/>
          <w:szCs w:val="16"/>
          <w:vertAlign w:val="superscript"/>
        </w:rPr>
        <w:t>144</w:t>
      </w:r>
    </w:p>
    <w:p w14:paraId="5CD267F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Работал конструктор И.И. Сикорский. Созданы самолеты: С-2 (третий взлетевший самолет отечественной конструкции, 16.06.1910 г.), поплавковый С-10 «Гидро» (21.05.1913 г.), истребитель С-16 (04.1915 г.), тяжелые: «Гранд» (10.05.1913 г.), «Илья Муромец» (10.12.1913 г.). Первым самолетом, строившимся на заводе серийно, стал С-10.</w:t>
      </w:r>
    </w:p>
    <w:p w14:paraId="0EEB495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В 1918 г. было принято решение эвакуировать завод в Ярославль на площадку недостроенного завода Щетинина. После того, как выяснилось, что завод в Ярославле уже переведен на выпуск сельхозтехники, часть оборудования была отправлена в Москву в Фили, а часть вернули обратно в Петроград. Летом 1918 г. практически одновременно Правление объединенных петроградских заводов приняло решение закрыть завод, а ВСНХ - эвакуировать его в Казань. В 1925 г. закрыта литейная. Далее основная часть завода располагалась по Строгановской наб., часть - на Комендантском аэродроме около ст. Новая Деревня. В 1926 г. в составе завода - опытный отдел и КБ; (1927 г.) отдел экономики труда (ОЭТ).</w:t>
      </w:r>
    </w:p>
    <w:p w14:paraId="7368996A"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Пост. СНХ Северного района от 25.09.1918 г. Русско-Балтийский воздухоплавательный завод АО РБВЗ был национализирован. С 17.12.1918 г. завод вошел в состав </w:t>
      </w:r>
      <w:proofErr w:type="spellStart"/>
      <w:r w:rsidRPr="00131A83">
        <w:rPr>
          <w:bCs/>
          <w:color w:val="000000" w:themeColor="text1"/>
          <w:sz w:val="16"/>
          <w:szCs w:val="16"/>
        </w:rPr>
        <w:t>Авиаправления</w:t>
      </w:r>
      <w:proofErr w:type="spellEnd"/>
      <w:r w:rsidRPr="00131A83">
        <w:rPr>
          <w:bCs/>
          <w:color w:val="000000" w:themeColor="text1"/>
          <w:sz w:val="16"/>
          <w:szCs w:val="16"/>
        </w:rPr>
        <w:t xml:space="preserve"> Секции по металлу СНХ Северного района, с 04.1919 г. - правления Северной районной группы авиазаводов. В 12.1919 г. - в ведении </w:t>
      </w:r>
      <w:proofErr w:type="spellStart"/>
      <w:r w:rsidRPr="00131A83">
        <w:rPr>
          <w:bCs/>
          <w:color w:val="000000" w:themeColor="text1"/>
          <w:sz w:val="16"/>
          <w:szCs w:val="16"/>
        </w:rPr>
        <w:t>Главкоавиа</w:t>
      </w:r>
      <w:proofErr w:type="spellEnd"/>
      <w:r w:rsidRPr="00131A83">
        <w:rPr>
          <w:bCs/>
          <w:color w:val="000000" w:themeColor="text1"/>
          <w:sz w:val="16"/>
          <w:szCs w:val="16"/>
        </w:rPr>
        <w:t xml:space="preserve">. В 11.1920 г. вошел как Русско-Балтийский авиазавод № 2 (отделение № 2) в состав Петроградского государственного соединённого авиазавода в ведении Петроградского СНХ. Туда также вошли заводы «Гамаюн» (отделение № 1), Лебедева (отделение № 3) и В.В. Слюсаренко. Объединение заводов было утверждено приказом ГУВП ВСНХ от 14.05.1921 г. Основу завода составили: оборудование и кадры завода «Гамаюн», оборудование завода Лебедева и часть оборудования завода </w:t>
      </w:r>
      <w:proofErr w:type="gramStart"/>
      <w:r w:rsidRPr="00131A83">
        <w:rPr>
          <w:bCs/>
          <w:color w:val="000000" w:themeColor="text1"/>
          <w:sz w:val="16"/>
          <w:szCs w:val="16"/>
        </w:rPr>
        <w:t>«Авиа-Балт»</w:t>
      </w:r>
      <w:proofErr w:type="gramEnd"/>
      <w:r w:rsidRPr="00131A83">
        <w:rPr>
          <w:bCs/>
          <w:color w:val="000000" w:themeColor="text1"/>
          <w:sz w:val="16"/>
          <w:szCs w:val="16"/>
        </w:rPr>
        <w:t xml:space="preserve"> не отправленная в Сарапул. В 11.1922 г. объединенный авиазавод переименован в ГАЗ-З «Красный лётчик» в ведении </w:t>
      </w:r>
      <w:proofErr w:type="spellStart"/>
      <w:r w:rsidRPr="00131A83">
        <w:rPr>
          <w:bCs/>
          <w:color w:val="000000" w:themeColor="text1"/>
          <w:sz w:val="16"/>
          <w:szCs w:val="16"/>
        </w:rPr>
        <w:t>Севзапвоенпрома</w:t>
      </w:r>
      <w:proofErr w:type="spellEnd"/>
      <w:r w:rsidRPr="00131A83">
        <w:rPr>
          <w:bCs/>
          <w:color w:val="000000" w:themeColor="text1"/>
          <w:sz w:val="16"/>
          <w:szCs w:val="16"/>
        </w:rPr>
        <w:t xml:space="preserve">. В 1924 г. - в ведении ГУВП ВСНХ. В соответствии с пост. СТО № 121 от 28.01.1925 г. и приказом ВСНХ № 415 от 10.02.1925 г. завод вошел в состав вновь образованного </w:t>
      </w:r>
      <w:proofErr w:type="spellStart"/>
      <w:r w:rsidRPr="00131A83">
        <w:rPr>
          <w:bCs/>
          <w:color w:val="000000" w:themeColor="text1"/>
          <w:sz w:val="16"/>
          <w:szCs w:val="16"/>
        </w:rPr>
        <w:t>Авиатреста</w:t>
      </w:r>
      <w:proofErr w:type="spellEnd"/>
      <w:r w:rsidRPr="00131A83">
        <w:rPr>
          <w:bCs/>
          <w:color w:val="000000" w:themeColor="text1"/>
          <w:sz w:val="16"/>
          <w:szCs w:val="16"/>
        </w:rPr>
        <w:t xml:space="preserve"> </w:t>
      </w:r>
      <w:proofErr w:type="spellStart"/>
      <w:r w:rsidRPr="00131A83">
        <w:rPr>
          <w:bCs/>
          <w:color w:val="000000" w:themeColor="text1"/>
          <w:sz w:val="16"/>
          <w:szCs w:val="16"/>
        </w:rPr>
        <w:t>Главметалла</w:t>
      </w:r>
      <w:proofErr w:type="spellEnd"/>
      <w:r w:rsidRPr="00131A83">
        <w:rPr>
          <w:bCs/>
          <w:color w:val="000000" w:themeColor="text1"/>
          <w:sz w:val="16"/>
          <w:szCs w:val="16"/>
        </w:rPr>
        <w:t xml:space="preserve"> ВСНХ. По пр. </w:t>
      </w:r>
      <w:proofErr w:type="spellStart"/>
      <w:r w:rsidRPr="00131A83">
        <w:rPr>
          <w:bCs/>
          <w:color w:val="000000" w:themeColor="text1"/>
          <w:sz w:val="16"/>
          <w:szCs w:val="16"/>
        </w:rPr>
        <w:t>Авиатреста</w:t>
      </w:r>
      <w:proofErr w:type="spellEnd"/>
      <w:r w:rsidRPr="00131A83">
        <w:rPr>
          <w:bCs/>
          <w:color w:val="000000" w:themeColor="text1"/>
          <w:sz w:val="16"/>
          <w:szCs w:val="16"/>
        </w:rPr>
        <w:t xml:space="preserve"> № 15 от 13.04.1925 г. завод № 3 «Красный летчик переименован в ГАЗ-З «Красный летчик». В соответствии с пост. СНК от 27.04.1926 г. по приказам ВСНХ/НКВМ/ОГПУ № 73сс от 9.07.1927 г. и </w:t>
      </w:r>
      <w:proofErr w:type="spellStart"/>
      <w:r w:rsidRPr="00131A83">
        <w:rPr>
          <w:bCs/>
          <w:color w:val="000000" w:themeColor="text1"/>
          <w:sz w:val="16"/>
          <w:szCs w:val="16"/>
        </w:rPr>
        <w:t>Авиатреста</w:t>
      </w:r>
      <w:proofErr w:type="spellEnd"/>
      <w:r w:rsidRPr="00131A83">
        <w:rPr>
          <w:bCs/>
          <w:color w:val="000000" w:themeColor="text1"/>
          <w:sz w:val="16"/>
          <w:szCs w:val="16"/>
        </w:rPr>
        <w:t xml:space="preserve"> № 114сс от 4.08.1927 г. ГАЗ-З «Красный летчик» с 1.10.1927 г. переименован в завод № 23. Приказом </w:t>
      </w:r>
      <w:proofErr w:type="spellStart"/>
      <w:r w:rsidRPr="00131A83">
        <w:rPr>
          <w:bCs/>
          <w:color w:val="000000" w:themeColor="text1"/>
          <w:sz w:val="16"/>
          <w:szCs w:val="16"/>
        </w:rPr>
        <w:t>Авиатреста</w:t>
      </w:r>
      <w:proofErr w:type="spellEnd"/>
      <w:r w:rsidRPr="00131A83">
        <w:rPr>
          <w:bCs/>
          <w:color w:val="000000" w:themeColor="text1"/>
          <w:sz w:val="16"/>
          <w:szCs w:val="16"/>
        </w:rPr>
        <w:t xml:space="preserve"> № 131 от 27.09.1927 г. действие приказа № 114сс было приостановлено до особого распоряжения. С 02.1931 г. завод - в ведении </w:t>
      </w:r>
      <w:r w:rsidRPr="00131A83">
        <w:rPr>
          <w:bCs/>
          <w:color w:val="000000" w:themeColor="text1"/>
          <w:sz w:val="16"/>
          <w:szCs w:val="16"/>
          <w:lang w:val="en-US"/>
        </w:rPr>
        <w:t>BOA</w:t>
      </w:r>
      <w:r w:rsidRPr="00131A83">
        <w:rPr>
          <w:bCs/>
          <w:color w:val="000000" w:themeColor="text1"/>
          <w:sz w:val="16"/>
          <w:szCs w:val="16"/>
        </w:rPr>
        <w:t xml:space="preserve"> ВСНХ, затем ВАО, с 1932 г. - в самолетном тресте ГУАП НКТП. В 02.1937 г. - в ведении 1ГУ НКОП (и на 12.1938 г.), с 01.1939 г. - НКАП.</w:t>
      </w:r>
    </w:p>
    <w:p w14:paraId="0ED2746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Производственная программа на 1923-24 г.: 28 М-24 (выпущено 28), 12 Морских АВРО (МУ1-М2) (0). В 1925 г. план по </w:t>
      </w:r>
      <w:proofErr w:type="spellStart"/>
      <w:r w:rsidRPr="00131A83">
        <w:rPr>
          <w:bCs/>
          <w:color w:val="000000" w:themeColor="text1"/>
          <w:sz w:val="16"/>
          <w:szCs w:val="16"/>
        </w:rPr>
        <w:t>авиапроизводству</w:t>
      </w:r>
      <w:proofErr w:type="spellEnd"/>
      <w:r w:rsidRPr="00131A83">
        <w:rPr>
          <w:bCs/>
          <w:color w:val="000000" w:themeColor="text1"/>
          <w:sz w:val="16"/>
          <w:szCs w:val="16"/>
        </w:rPr>
        <w:t xml:space="preserve"> выполнен на 27%, выпущено У-2 - 20 шт., МУР - 1, И-2 - 63 шт. В 1927 г. мощность завода - 120 И-2бис в год.</w:t>
      </w:r>
    </w:p>
    <w:p w14:paraId="3AC8D88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С 1922 г. Д.П. Григорович - шеф-конструктор завода, с 05.1926 г. на заводе действует ОМОС Григоровича, в 1927 г. отдел переведен на завод № 22.</w:t>
      </w:r>
    </w:p>
    <w:p w14:paraId="46289574"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С 1936 г. - на заводе база ОКБ В.В. Никитина. В разное время на заводе работали также А.С. Москалев, В.Б. </w:t>
      </w:r>
      <w:proofErr w:type="gramStart"/>
      <w:r w:rsidRPr="00131A83">
        <w:rPr>
          <w:bCs/>
          <w:color w:val="000000" w:themeColor="text1"/>
          <w:sz w:val="16"/>
          <w:szCs w:val="16"/>
        </w:rPr>
        <w:t>Шавров,  Г.И.</w:t>
      </w:r>
      <w:proofErr w:type="gramEnd"/>
      <w:r w:rsidRPr="00131A83">
        <w:rPr>
          <w:bCs/>
          <w:color w:val="000000" w:themeColor="text1"/>
          <w:sz w:val="16"/>
          <w:szCs w:val="16"/>
        </w:rPr>
        <w:t xml:space="preserve"> </w:t>
      </w:r>
      <w:proofErr w:type="spellStart"/>
      <w:r w:rsidRPr="00131A83">
        <w:rPr>
          <w:bCs/>
          <w:color w:val="000000" w:themeColor="text1"/>
          <w:sz w:val="16"/>
          <w:szCs w:val="16"/>
        </w:rPr>
        <w:t>Бакшаев</w:t>
      </w:r>
      <w:proofErr w:type="spellEnd"/>
      <w:r w:rsidRPr="00131A83">
        <w:rPr>
          <w:bCs/>
          <w:color w:val="000000" w:themeColor="text1"/>
          <w:sz w:val="16"/>
          <w:szCs w:val="16"/>
        </w:rPr>
        <w:t>.</w:t>
      </w:r>
    </w:p>
    <w:p w14:paraId="1DFA632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В 1930-</w:t>
      </w:r>
      <w:proofErr w:type="gramStart"/>
      <w:r w:rsidRPr="00131A83">
        <w:rPr>
          <w:bCs/>
          <w:color w:val="000000" w:themeColor="text1"/>
          <w:sz w:val="16"/>
          <w:szCs w:val="16"/>
        </w:rPr>
        <w:t>х  г.</w:t>
      </w:r>
      <w:proofErr w:type="gramEnd"/>
      <w:r w:rsidRPr="00131A83">
        <w:rPr>
          <w:bCs/>
          <w:color w:val="000000" w:themeColor="text1"/>
          <w:sz w:val="16"/>
          <w:szCs w:val="16"/>
        </w:rPr>
        <w:t xml:space="preserve"> на заводе проводились работы по модификации планирующих торпед.</w:t>
      </w:r>
    </w:p>
    <w:p w14:paraId="29B99041"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Производственная программа завода на 1937 г.: 1500 У-2. В 1939 г. проектная мощность завода составляла 3000 У-2 в год. План производства на 1941 г.: 510 ЛаГГ-3.</w:t>
      </w:r>
    </w:p>
    <w:p w14:paraId="4EDFC7F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С 03.1940 г. гл. конструктор завода- </w:t>
      </w:r>
      <w:r w:rsidRPr="00131A83">
        <w:rPr>
          <w:bCs/>
          <w:color w:val="000000" w:themeColor="text1"/>
          <w:sz w:val="16"/>
          <w:szCs w:val="16"/>
          <w:lang w:val="en-US"/>
        </w:rPr>
        <w:t>O</w:t>
      </w:r>
      <w:r w:rsidRPr="00131A83">
        <w:rPr>
          <w:bCs/>
          <w:color w:val="000000" w:themeColor="text1"/>
          <w:sz w:val="16"/>
          <w:szCs w:val="16"/>
        </w:rPr>
        <w:t>.</w:t>
      </w:r>
      <w:r w:rsidRPr="00131A83">
        <w:rPr>
          <w:bCs/>
          <w:color w:val="000000" w:themeColor="text1"/>
          <w:sz w:val="16"/>
          <w:szCs w:val="16"/>
          <w:lang w:val="en-US"/>
        </w:rPr>
        <w:t>K</w:t>
      </w:r>
      <w:r w:rsidRPr="00131A83">
        <w:rPr>
          <w:bCs/>
          <w:color w:val="000000" w:themeColor="text1"/>
          <w:sz w:val="16"/>
          <w:szCs w:val="16"/>
        </w:rPr>
        <w:t xml:space="preserve">. Антонов, здесь в 10.1940 г. он заканчивает проект «самолета № 4», в 09.1940 г.- разработан ОКА-38 «Аист». По приказу № 564с от 15.10.1940 г. </w:t>
      </w:r>
      <w:r w:rsidRPr="00131A83">
        <w:rPr>
          <w:bCs/>
          <w:color w:val="000000" w:themeColor="text1"/>
          <w:sz w:val="16"/>
          <w:szCs w:val="16"/>
          <w:lang w:val="en-US"/>
        </w:rPr>
        <w:t>O</w:t>
      </w:r>
      <w:r w:rsidRPr="00131A83">
        <w:rPr>
          <w:bCs/>
          <w:color w:val="000000" w:themeColor="text1"/>
          <w:sz w:val="16"/>
          <w:szCs w:val="16"/>
        </w:rPr>
        <w:t>.</w:t>
      </w:r>
      <w:r w:rsidRPr="00131A83">
        <w:rPr>
          <w:bCs/>
          <w:color w:val="000000" w:themeColor="text1"/>
          <w:sz w:val="16"/>
          <w:szCs w:val="16"/>
          <w:lang w:val="en-US"/>
        </w:rPr>
        <w:t>K</w:t>
      </w:r>
      <w:r w:rsidRPr="00131A83">
        <w:rPr>
          <w:bCs/>
          <w:color w:val="000000" w:themeColor="text1"/>
          <w:sz w:val="16"/>
          <w:szCs w:val="16"/>
        </w:rPr>
        <w:t>. Антонов освобожден от должности гл. конструктора завода № 23 и назначен начальником ОКО завода № 380 для продолжения работ по самолету ОКА-38 «Аист». Вместе с Антоновым переведена группа ИТР с завода № 23.</w:t>
      </w:r>
    </w:p>
    <w:p w14:paraId="7A07D52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соответствии с приказами НКАП № 652сс от 9.07.1941 г. и № 729сс от 22.07.1941 г. завод эвакуирован к 08.1941 г. </w:t>
      </w:r>
      <w:proofErr w:type="gramStart"/>
      <w:r w:rsidRPr="00131A83">
        <w:rPr>
          <w:bCs/>
          <w:color w:val="000000" w:themeColor="text1"/>
          <w:sz w:val="16"/>
          <w:szCs w:val="16"/>
        </w:rPr>
        <w:t>в  г.</w:t>
      </w:r>
      <w:proofErr w:type="gramEnd"/>
      <w:r w:rsidRPr="00131A83">
        <w:rPr>
          <w:bCs/>
          <w:color w:val="000000" w:themeColor="text1"/>
          <w:sz w:val="16"/>
          <w:szCs w:val="16"/>
        </w:rPr>
        <w:t xml:space="preserve"> Новосибирск и влит в состав завода № 153 НКАП, часть завода эвакуирована в Казань (в 12.1941 г. в Ленинграде действовало отделение завода № 23).</w:t>
      </w:r>
      <w:r w:rsidRPr="00131A83">
        <w:rPr>
          <w:bCs/>
          <w:color w:val="000000" w:themeColor="text1"/>
          <w:sz w:val="16"/>
          <w:szCs w:val="16"/>
          <w:vertAlign w:val="superscript"/>
        </w:rPr>
        <w:t>65</w:t>
      </w:r>
    </w:p>
    <w:p w14:paraId="198830E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В 11.1944 г. на его месте образован завод № 272 НКАП.</w:t>
      </w:r>
    </w:p>
    <w:p w14:paraId="18C7CBC8"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Количество оборудования: (1925 г.)- 120 ед., (1926 г.)-194 ед., (11.1940 г.)- 358 металлорежущих станков.</w:t>
      </w:r>
    </w:p>
    <w:p w14:paraId="43E1794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Площадь: территории (1925 г.)- 35 тыс. м</w:t>
      </w:r>
      <w:r w:rsidRPr="00131A83">
        <w:rPr>
          <w:bCs/>
          <w:color w:val="000000" w:themeColor="text1"/>
          <w:sz w:val="16"/>
          <w:szCs w:val="16"/>
          <w:vertAlign w:val="superscript"/>
        </w:rPr>
        <w:t>2</w:t>
      </w:r>
      <w:r w:rsidRPr="00131A83">
        <w:rPr>
          <w:bCs/>
          <w:color w:val="000000" w:themeColor="text1"/>
          <w:sz w:val="16"/>
          <w:szCs w:val="16"/>
        </w:rPr>
        <w:t>; производственная (1925 г.)- 4,5 тыс. м</w:t>
      </w:r>
      <w:r w:rsidRPr="00131A83">
        <w:rPr>
          <w:bCs/>
          <w:color w:val="000000" w:themeColor="text1"/>
          <w:sz w:val="16"/>
          <w:szCs w:val="16"/>
          <w:vertAlign w:val="superscript"/>
        </w:rPr>
        <w:t>2</w:t>
      </w:r>
      <w:r w:rsidRPr="00131A83">
        <w:rPr>
          <w:bCs/>
          <w:color w:val="000000" w:themeColor="text1"/>
          <w:sz w:val="16"/>
          <w:szCs w:val="16"/>
        </w:rPr>
        <w:t>; вспомогательная (1925 г.)- 2,4 тыс. м</w:t>
      </w:r>
      <w:r w:rsidRPr="00131A83">
        <w:rPr>
          <w:bCs/>
          <w:color w:val="000000" w:themeColor="text1"/>
          <w:sz w:val="16"/>
          <w:szCs w:val="16"/>
          <w:vertAlign w:val="superscript"/>
        </w:rPr>
        <w:t>2</w:t>
      </w:r>
      <w:r w:rsidRPr="00131A83">
        <w:rPr>
          <w:bCs/>
          <w:color w:val="000000" w:themeColor="text1"/>
          <w:sz w:val="16"/>
          <w:szCs w:val="16"/>
        </w:rPr>
        <w:t>.</w:t>
      </w:r>
    </w:p>
    <w:p w14:paraId="3BF7109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Численность персонала (1914 г.)- 270 рабочих, (11.1915 г.)- 490 рабочих, (1.04.1917 г.)- 869 чел., (12.1926 г.)- 733 чел.</w:t>
      </w:r>
    </w:p>
    <w:p w14:paraId="1043F1E8"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Директор (-1918 г.)- В.И. Ярковский (расстрелян). Управляющий (11.1924 г.)- Афанасьев. Директор (-09.1925- 26 г.)- Н.А. Афанасьев, (1926-10.1928 г.-&gt; А.С. Савельев, (-19.07.1937 г.)- Д.А. Орлов, (19.07.1937-29.08.1938 г.)- П.Н. Балабанов, (14.08.1938 г.-)- В.П. Воронин, (-07.1940 г.)- С.С. Баринов, (07.1940 г.-)- П.В. Фролов, (-04.1941 г.)- П.П. </w:t>
      </w:r>
      <w:proofErr w:type="spellStart"/>
      <w:r w:rsidRPr="00131A83">
        <w:rPr>
          <w:bCs/>
          <w:color w:val="000000" w:themeColor="text1"/>
          <w:sz w:val="16"/>
          <w:szCs w:val="16"/>
        </w:rPr>
        <w:t>Скарандаев</w:t>
      </w:r>
      <w:proofErr w:type="spellEnd"/>
      <w:r w:rsidRPr="00131A83">
        <w:rPr>
          <w:bCs/>
          <w:color w:val="000000" w:themeColor="text1"/>
          <w:sz w:val="16"/>
          <w:szCs w:val="16"/>
        </w:rPr>
        <w:t>, (07.1941 г.)- Обозный.</w:t>
      </w:r>
    </w:p>
    <w:p w14:paraId="19A4199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Зам. директора (07.1928 г.)- Соколов. Помощник директора: по </w:t>
      </w:r>
      <w:proofErr w:type="spellStart"/>
      <w:r w:rsidRPr="00131A83">
        <w:rPr>
          <w:bCs/>
          <w:color w:val="000000" w:themeColor="text1"/>
          <w:sz w:val="16"/>
          <w:szCs w:val="16"/>
        </w:rPr>
        <w:t>техчасти</w:t>
      </w:r>
      <w:proofErr w:type="spellEnd"/>
      <w:r w:rsidRPr="00131A83">
        <w:rPr>
          <w:bCs/>
          <w:color w:val="000000" w:themeColor="text1"/>
          <w:sz w:val="16"/>
          <w:szCs w:val="16"/>
        </w:rPr>
        <w:t xml:space="preserve"> (1925 г.)- </w:t>
      </w:r>
      <w:proofErr w:type="spellStart"/>
      <w:r w:rsidRPr="00131A83">
        <w:rPr>
          <w:bCs/>
          <w:color w:val="000000" w:themeColor="text1"/>
          <w:sz w:val="16"/>
          <w:szCs w:val="16"/>
        </w:rPr>
        <w:t>Сивальнев</w:t>
      </w:r>
      <w:proofErr w:type="spellEnd"/>
      <w:r w:rsidRPr="00131A83">
        <w:rPr>
          <w:bCs/>
          <w:color w:val="000000" w:themeColor="text1"/>
          <w:sz w:val="16"/>
          <w:szCs w:val="16"/>
        </w:rPr>
        <w:t>, (10.1928 г.)- Пашкевич; и.о.- Зверев; по коммерческой части (1925 г.)- С.А. Заблоцкий; по найму и увольнению'(06.1937 г.)- В.С, Козин.</w:t>
      </w:r>
    </w:p>
    <w:p w14:paraId="4776743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Директор: технический (1912 г.-)- И.И. Сикорский, (1927 г.)- Пашкевич, (-10.06.1937 г.)- Е.Ф. </w:t>
      </w:r>
      <w:proofErr w:type="spellStart"/>
      <w:r w:rsidRPr="00131A83">
        <w:rPr>
          <w:bCs/>
          <w:color w:val="000000" w:themeColor="text1"/>
          <w:sz w:val="16"/>
          <w:szCs w:val="16"/>
        </w:rPr>
        <w:t>Амбольт</w:t>
      </w:r>
      <w:proofErr w:type="spellEnd"/>
      <w:r w:rsidRPr="00131A83">
        <w:rPr>
          <w:bCs/>
          <w:color w:val="000000" w:themeColor="text1"/>
          <w:sz w:val="16"/>
          <w:szCs w:val="16"/>
        </w:rPr>
        <w:t>; коммерческий (1923 г.)- С.А. Заблоцкий.</w:t>
      </w:r>
    </w:p>
    <w:p w14:paraId="265480C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Гл. инженер (-21.11.1938 г.)- Н.Е. Попов, (21.11.1938 г.-)- П.С. </w:t>
      </w:r>
      <w:proofErr w:type="spellStart"/>
      <w:r w:rsidRPr="00131A83">
        <w:rPr>
          <w:bCs/>
          <w:color w:val="000000" w:themeColor="text1"/>
          <w:sz w:val="16"/>
          <w:szCs w:val="16"/>
        </w:rPr>
        <w:t>Брылин</w:t>
      </w:r>
      <w:proofErr w:type="spellEnd"/>
      <w:r w:rsidRPr="00131A83">
        <w:rPr>
          <w:bCs/>
          <w:color w:val="000000" w:themeColor="text1"/>
          <w:sz w:val="16"/>
          <w:szCs w:val="16"/>
        </w:rPr>
        <w:t>.</w:t>
      </w:r>
    </w:p>
    <w:p w14:paraId="12DDFBC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Гл. конструктор (04.1912-03.1918 г.)- И.И. Сикорский {6.06.1889-26.10.1972}, (1922-27 г.)- Д.П. Григорович, (- 03.1940 г.)- А.А. Дубровин, (03-10.1940 г.)- </w:t>
      </w:r>
      <w:r w:rsidRPr="00131A83">
        <w:rPr>
          <w:bCs/>
          <w:color w:val="000000" w:themeColor="text1"/>
          <w:sz w:val="16"/>
          <w:szCs w:val="16"/>
          <w:lang w:val="en-US"/>
        </w:rPr>
        <w:t>O</w:t>
      </w:r>
      <w:r w:rsidRPr="00131A83">
        <w:rPr>
          <w:bCs/>
          <w:color w:val="000000" w:themeColor="text1"/>
          <w:sz w:val="16"/>
          <w:szCs w:val="16"/>
        </w:rPr>
        <w:t>.</w:t>
      </w:r>
      <w:r w:rsidRPr="00131A83">
        <w:rPr>
          <w:bCs/>
          <w:color w:val="000000" w:themeColor="text1"/>
          <w:sz w:val="16"/>
          <w:szCs w:val="16"/>
          <w:lang w:val="en-US"/>
        </w:rPr>
        <w:t>K</w:t>
      </w:r>
      <w:r w:rsidRPr="00131A83">
        <w:rPr>
          <w:bCs/>
          <w:color w:val="000000" w:themeColor="text1"/>
          <w:sz w:val="16"/>
          <w:szCs w:val="16"/>
        </w:rPr>
        <w:t>. Антонов.</w:t>
      </w:r>
    </w:p>
    <w:p w14:paraId="69101FA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Начальник производства (1912-14 г.)</w:t>
      </w:r>
      <w:proofErr w:type="gramStart"/>
      <w:r w:rsidRPr="00131A83">
        <w:rPr>
          <w:bCs/>
          <w:color w:val="000000" w:themeColor="text1"/>
          <w:sz w:val="16"/>
          <w:szCs w:val="16"/>
        </w:rPr>
        <w:t>-  Г.</w:t>
      </w:r>
      <w:proofErr w:type="gramEnd"/>
      <w:r w:rsidRPr="00131A83">
        <w:rPr>
          <w:bCs/>
          <w:color w:val="000000" w:themeColor="text1"/>
          <w:sz w:val="16"/>
          <w:szCs w:val="16"/>
        </w:rPr>
        <w:t xml:space="preserve"> Адлер.</w:t>
      </w:r>
    </w:p>
    <w:p w14:paraId="2A9B7C9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Заведующие отделами: техническим (-09.1925-07.1927 г.-)- Зверев; ремонтно-строительным (1925 г.)- Зобнин; материальным (1925 г.)- Рыбин; контрольным (1927 г.)- Зверев; ОЭТ (10.1927 г.)- Жигулев, (10.1928 г.)- Боровский.</w:t>
      </w:r>
    </w:p>
    <w:p w14:paraId="2A07CA2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Заведующий бюро: организации и производства (-11.1924-25 г.-)- Н.В. Пирамидов; технико-нормировочного (1925 г.)- </w:t>
      </w:r>
      <w:proofErr w:type="spellStart"/>
      <w:r w:rsidRPr="00131A83">
        <w:rPr>
          <w:bCs/>
          <w:color w:val="000000" w:themeColor="text1"/>
          <w:sz w:val="16"/>
          <w:szCs w:val="16"/>
        </w:rPr>
        <w:t>Берхен</w:t>
      </w:r>
      <w:proofErr w:type="spellEnd"/>
      <w:r w:rsidRPr="00131A83">
        <w:rPr>
          <w:bCs/>
          <w:color w:val="000000" w:themeColor="text1"/>
          <w:sz w:val="16"/>
          <w:szCs w:val="16"/>
        </w:rPr>
        <w:t xml:space="preserve">; мобилизационным (04.1928 г.)- </w:t>
      </w:r>
      <w:proofErr w:type="spellStart"/>
      <w:r w:rsidRPr="00131A83">
        <w:rPr>
          <w:bCs/>
          <w:color w:val="000000" w:themeColor="text1"/>
          <w:sz w:val="16"/>
          <w:szCs w:val="16"/>
        </w:rPr>
        <w:t>Десмитнек</w:t>
      </w:r>
      <w:proofErr w:type="spellEnd"/>
      <w:r w:rsidRPr="00131A83">
        <w:rPr>
          <w:bCs/>
          <w:color w:val="000000" w:themeColor="text1"/>
          <w:sz w:val="16"/>
          <w:szCs w:val="16"/>
        </w:rPr>
        <w:t>.</w:t>
      </w:r>
    </w:p>
    <w:p w14:paraId="07E237F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Комендант (11.1924 г.)- Николаевский.</w:t>
      </w:r>
    </w:p>
    <w:p w14:paraId="0C88FE3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Производство: самолеты: «Гаккель-</w:t>
      </w:r>
      <w:r w:rsidRPr="00131A83">
        <w:rPr>
          <w:bCs/>
          <w:color w:val="000000" w:themeColor="text1"/>
          <w:sz w:val="16"/>
          <w:szCs w:val="16"/>
          <w:lang w:val="en-US"/>
        </w:rPr>
        <w:t>IV</w:t>
      </w:r>
      <w:r w:rsidRPr="00131A83">
        <w:rPr>
          <w:bCs/>
          <w:color w:val="000000" w:themeColor="text1"/>
          <w:sz w:val="16"/>
          <w:szCs w:val="16"/>
        </w:rPr>
        <w:t>» (1911)- 2, "</w:t>
      </w:r>
      <w:r w:rsidRPr="00131A83">
        <w:rPr>
          <w:bCs/>
          <w:color w:val="000000" w:themeColor="text1"/>
          <w:sz w:val="16"/>
          <w:szCs w:val="16"/>
          <w:lang w:val="en-US"/>
        </w:rPr>
        <w:t>Newport</w:t>
      </w:r>
      <w:r w:rsidRPr="00131A83">
        <w:rPr>
          <w:bCs/>
          <w:color w:val="000000" w:themeColor="text1"/>
          <w:sz w:val="16"/>
          <w:szCs w:val="16"/>
        </w:rPr>
        <w:t>-</w:t>
      </w:r>
      <w:r w:rsidRPr="00131A83">
        <w:rPr>
          <w:bCs/>
          <w:color w:val="000000" w:themeColor="text1"/>
          <w:sz w:val="16"/>
          <w:szCs w:val="16"/>
          <w:lang w:val="en-US"/>
        </w:rPr>
        <w:t>IV</w:t>
      </w:r>
      <w:r w:rsidRPr="00131A83">
        <w:rPr>
          <w:bCs/>
          <w:color w:val="000000" w:themeColor="text1"/>
          <w:sz w:val="16"/>
          <w:szCs w:val="16"/>
        </w:rPr>
        <w:t>" (1912-14)- 38, С-5А, С-10 (1913)- 16, С-12 (1913)- 12, С-16 (1915-16)- 33, С-19 (1916)- 4, С-20 (1917)- 4, «Русский витязь» (1913)- 1, «Илья Муромец» (1914- 18)- 85, М-23бис (1923)- 1, М-24 (1923-24)- 60, СУВП (1925)- 1, И-2 (1925-29)- 63 (1925), И-2бис (1928), МРЛ-1 (1925)- 1, МР-2 (1926)- 1, МУР-1 (1926)- 1, У-1 (</w:t>
      </w:r>
      <w:proofErr w:type="spellStart"/>
      <w:r w:rsidRPr="00131A83">
        <w:rPr>
          <w:bCs/>
          <w:color w:val="000000" w:themeColor="text1"/>
          <w:sz w:val="16"/>
          <w:szCs w:val="16"/>
        </w:rPr>
        <w:t>Авро</w:t>
      </w:r>
      <w:proofErr w:type="spellEnd"/>
      <w:r w:rsidRPr="00131A83">
        <w:rPr>
          <w:bCs/>
          <w:color w:val="000000" w:themeColor="text1"/>
          <w:sz w:val="16"/>
          <w:szCs w:val="16"/>
        </w:rPr>
        <w:t xml:space="preserve"> 504-К, 1926-30)- 482, МУ-1 (</w:t>
      </w:r>
      <w:proofErr w:type="spellStart"/>
      <w:r w:rsidRPr="00131A83">
        <w:rPr>
          <w:bCs/>
          <w:color w:val="000000" w:themeColor="text1"/>
          <w:sz w:val="16"/>
          <w:szCs w:val="16"/>
        </w:rPr>
        <w:t>Авро</w:t>
      </w:r>
      <w:proofErr w:type="spellEnd"/>
      <w:r w:rsidRPr="00131A83">
        <w:rPr>
          <w:bCs/>
          <w:color w:val="000000" w:themeColor="text1"/>
          <w:sz w:val="16"/>
          <w:szCs w:val="16"/>
        </w:rPr>
        <w:t xml:space="preserve"> 504-Л, 1927-29)- 61, РОМ-1 (1927)- 1, МУ-2 (1928)- 1, П-2 (1928), РОМ-2 (1929)- 1, МР-3 (1929)- 1, У-2 (1929-40)-10972, АП (1930-40)- 1235, СП (1934-39)- 831, СС (1934-36)- 99, АИР-6 (1935-36)- 107, ВС (1935-36)- 468, ЛИГ-10 (1937)- 1, УТ-2 (1938-41)- 677, ЛаГГ-3 (1941)- 65, Ш-2, МУ-3, Як-12 (11982).</w:t>
      </w:r>
    </w:p>
    <w:p w14:paraId="7E8DE390" w14:textId="77777777" w:rsidR="00770467" w:rsidRPr="00131A83" w:rsidRDefault="00770467" w:rsidP="003C1FA7">
      <w:pPr>
        <w:jc w:val="both"/>
        <w:rPr>
          <w:bCs/>
          <w:color w:val="000000" w:themeColor="text1"/>
          <w:sz w:val="16"/>
          <w:szCs w:val="16"/>
        </w:rPr>
      </w:pPr>
    </w:p>
    <w:p w14:paraId="23684423" w14:textId="77777777" w:rsidR="008E3D25" w:rsidRPr="00131A83" w:rsidRDefault="008E3D25" w:rsidP="003C1FA7">
      <w:pPr>
        <w:shd w:val="clear" w:color="auto" w:fill="FFFFFF"/>
        <w:jc w:val="both"/>
        <w:rPr>
          <w:bCs/>
          <w:color w:val="000000" w:themeColor="text1"/>
          <w:sz w:val="16"/>
          <w:szCs w:val="16"/>
        </w:rPr>
      </w:pPr>
      <w:r w:rsidRPr="00131A83">
        <w:rPr>
          <w:bCs/>
          <w:color w:val="000000" w:themeColor="text1"/>
          <w:sz w:val="16"/>
          <w:szCs w:val="16"/>
        </w:rPr>
        <w:t xml:space="preserve">В 1911 г. при </w:t>
      </w:r>
      <w:proofErr w:type="spellStart"/>
      <w:r w:rsidRPr="00131A83">
        <w:rPr>
          <w:bCs/>
          <w:color w:val="000000" w:themeColor="text1"/>
          <w:sz w:val="16"/>
          <w:szCs w:val="16"/>
        </w:rPr>
        <w:t>трансмирсионном</w:t>
      </w:r>
      <w:proofErr w:type="spellEnd"/>
      <w:r w:rsidRPr="00131A83">
        <w:rPr>
          <w:bCs/>
          <w:color w:val="000000" w:themeColor="text1"/>
          <w:sz w:val="16"/>
          <w:szCs w:val="16"/>
        </w:rPr>
        <w:t xml:space="preserve"> заводе «Мотор» в Риге открыли отдел, производивший главным образом авиадвигатели. Первой его продукцией оказался четырехцилиндровый двигатель внутреннего сгорания мощностью 30 л.с. при весе 90 кг конструкции Райта, к этому времени устаревший. В следующем году завод перешел на производство более совершенного французского семицилиндрового двигателя «Гном» воздушного охлаждения, развивавшего мощность 60 л.с. при 1050 об/мин. Он подвергся некоторой переделке и под названием «</w:t>
      </w:r>
      <w:proofErr w:type="spellStart"/>
      <w:r w:rsidRPr="00131A83">
        <w:rPr>
          <w:bCs/>
          <w:color w:val="000000" w:themeColor="text1"/>
          <w:sz w:val="16"/>
          <w:szCs w:val="16"/>
        </w:rPr>
        <w:t>Калеп</w:t>
      </w:r>
      <w:proofErr w:type="spellEnd"/>
      <w:r w:rsidRPr="00131A83">
        <w:rPr>
          <w:bCs/>
          <w:color w:val="000000" w:themeColor="text1"/>
          <w:sz w:val="16"/>
          <w:szCs w:val="16"/>
        </w:rPr>
        <w:t>» К-80 выпускался серийно, составляя основную продукцию завода. В 1915 г. завод «Мотор» перевели в Москву, где были построены механический и сборочный цехи. В 1916—1917 гг. производство двигателей составляло около 20 в месяц (1085).</w:t>
      </w:r>
    </w:p>
    <w:p w14:paraId="720AC489" w14:textId="77777777" w:rsidR="008E3D25" w:rsidRPr="00131A83" w:rsidRDefault="008E3D25" w:rsidP="003C1FA7">
      <w:pPr>
        <w:shd w:val="clear" w:color="auto" w:fill="FFFFFF"/>
        <w:jc w:val="both"/>
        <w:rPr>
          <w:bCs/>
          <w:color w:val="000000" w:themeColor="text1"/>
          <w:sz w:val="16"/>
          <w:szCs w:val="16"/>
        </w:rPr>
      </w:pPr>
    </w:p>
    <w:p w14:paraId="35E66E9A" w14:textId="77777777" w:rsidR="000F36A9" w:rsidRPr="00131A83" w:rsidRDefault="000F36A9" w:rsidP="003C1FA7">
      <w:pPr>
        <w:pStyle w:val="affc"/>
        <w:spacing w:line="240" w:lineRule="auto"/>
        <w:jc w:val="both"/>
        <w:rPr>
          <w:rFonts w:ascii="Times New Roman" w:hAnsi="Times New Roman" w:cs="Times New Roman"/>
          <w:bCs/>
          <w:color w:val="0070C0"/>
          <w:sz w:val="16"/>
          <w:szCs w:val="16"/>
        </w:rPr>
      </w:pPr>
      <w:r w:rsidRPr="00131A83">
        <w:rPr>
          <w:rFonts w:ascii="Times New Roman" w:hAnsi="Times New Roman" w:cs="Times New Roman"/>
          <w:bCs/>
          <w:color w:val="0070C0"/>
          <w:sz w:val="16"/>
          <w:szCs w:val="16"/>
        </w:rPr>
        <w:t>В 1911 г. «Дукс» построил для военного ведомства два «</w:t>
      </w:r>
      <w:proofErr w:type="spellStart"/>
      <w:r w:rsidRPr="00131A83">
        <w:rPr>
          <w:rFonts w:ascii="Times New Roman" w:hAnsi="Times New Roman" w:cs="Times New Roman"/>
          <w:bCs/>
          <w:color w:val="0070C0"/>
          <w:sz w:val="16"/>
          <w:szCs w:val="16"/>
        </w:rPr>
        <w:t>фармана</w:t>
      </w:r>
      <w:proofErr w:type="spellEnd"/>
      <w:r w:rsidRPr="00131A83">
        <w:rPr>
          <w:rFonts w:ascii="Times New Roman" w:hAnsi="Times New Roman" w:cs="Times New Roman"/>
          <w:bCs/>
          <w:color w:val="0070C0"/>
          <w:sz w:val="16"/>
          <w:szCs w:val="16"/>
        </w:rPr>
        <w:t>» и один «Блерио-11», все — с 50-сильными двигателями «Гном» (23472).</w:t>
      </w:r>
    </w:p>
    <w:p w14:paraId="642DCF41" w14:textId="77777777" w:rsidR="000F36A9" w:rsidRPr="00131A83" w:rsidRDefault="000F36A9" w:rsidP="003C1FA7">
      <w:pPr>
        <w:pStyle w:val="affc"/>
        <w:spacing w:line="240" w:lineRule="auto"/>
        <w:jc w:val="both"/>
        <w:rPr>
          <w:rFonts w:ascii="Times New Roman" w:hAnsi="Times New Roman" w:cs="Times New Roman"/>
          <w:bCs/>
          <w:color w:val="0070C0"/>
          <w:sz w:val="16"/>
          <w:szCs w:val="16"/>
        </w:rPr>
      </w:pPr>
    </w:p>
    <w:p w14:paraId="259FD472" w14:textId="77777777" w:rsidR="00AC7CFF" w:rsidRPr="00131A83" w:rsidRDefault="00AC7CFF" w:rsidP="003C1FA7">
      <w:pPr>
        <w:jc w:val="both"/>
        <w:rPr>
          <w:bCs/>
          <w:color w:val="000000" w:themeColor="text1"/>
          <w:sz w:val="16"/>
          <w:szCs w:val="16"/>
        </w:rPr>
      </w:pPr>
      <w:r w:rsidRPr="00131A83">
        <w:rPr>
          <w:bCs/>
          <w:color w:val="000000" w:themeColor="text1"/>
          <w:sz w:val="16"/>
          <w:szCs w:val="16"/>
        </w:rPr>
        <w:t>В 1911 г. при трансмиссионном заводе «Мотор» в Риге открыли отдел, специализировавшийся на постройке авиационных двигателей. Первой его продукцией оказался четырехцилиндровый двигатель внутреннего сгорания мощностью 30 л.с. при весе 90 кг конструкции Райта, к этому времени безнадёж</w:t>
      </w:r>
      <w:r w:rsidRPr="00131A83">
        <w:rPr>
          <w:bCs/>
          <w:color w:val="000000" w:themeColor="text1"/>
          <w:sz w:val="16"/>
          <w:szCs w:val="16"/>
        </w:rPr>
        <w:softHyphen/>
        <w:t>но устаревший. В следующем году завод перешел на производство более совершенного французско</w:t>
      </w:r>
      <w:r w:rsidRPr="00131A83">
        <w:rPr>
          <w:bCs/>
          <w:color w:val="000000" w:themeColor="text1"/>
          <w:sz w:val="16"/>
          <w:szCs w:val="16"/>
        </w:rPr>
        <w:softHyphen/>
        <w:t>го семицилиндрового двигателя «Гном» воздушного охлаждения, развивавшего мощность 60 л.с. при 1050 об/мин. Он подвергся неко</w:t>
      </w:r>
      <w:r w:rsidRPr="00131A83">
        <w:rPr>
          <w:bCs/>
          <w:color w:val="000000" w:themeColor="text1"/>
          <w:sz w:val="16"/>
          <w:szCs w:val="16"/>
        </w:rPr>
        <w:softHyphen/>
        <w:t>торой переделке и под названием «</w:t>
      </w:r>
      <w:proofErr w:type="spellStart"/>
      <w:r w:rsidRPr="00131A83">
        <w:rPr>
          <w:bCs/>
          <w:color w:val="000000" w:themeColor="text1"/>
          <w:sz w:val="16"/>
          <w:szCs w:val="16"/>
        </w:rPr>
        <w:t>Калеп</w:t>
      </w:r>
      <w:proofErr w:type="spellEnd"/>
      <w:r w:rsidRPr="00131A83">
        <w:rPr>
          <w:bCs/>
          <w:color w:val="000000" w:themeColor="text1"/>
          <w:sz w:val="16"/>
          <w:szCs w:val="16"/>
        </w:rPr>
        <w:t>» К-80 выпускался серийно, составляя основную продукцию за</w:t>
      </w:r>
      <w:r w:rsidRPr="00131A83">
        <w:rPr>
          <w:bCs/>
          <w:color w:val="000000" w:themeColor="text1"/>
          <w:sz w:val="16"/>
          <w:szCs w:val="16"/>
        </w:rPr>
        <w:softHyphen/>
        <w:t>вода. В 1915 г. завод «Мотор» пе</w:t>
      </w:r>
      <w:r w:rsidRPr="00131A83">
        <w:rPr>
          <w:bCs/>
          <w:color w:val="000000" w:themeColor="text1"/>
          <w:sz w:val="16"/>
          <w:szCs w:val="16"/>
        </w:rPr>
        <w:softHyphen/>
        <w:t>ревели в Москву, где были постро</w:t>
      </w:r>
      <w:r w:rsidRPr="00131A83">
        <w:rPr>
          <w:bCs/>
          <w:color w:val="000000" w:themeColor="text1"/>
          <w:sz w:val="16"/>
          <w:szCs w:val="16"/>
        </w:rPr>
        <w:softHyphen/>
        <w:t>ены механический и сборочный цеха. В 1916-1917 гг. производство двигателей составляло около 20 в месяц, что никак не удовлетворяло потребности авиации. В 1912 г. французское акционерное обще</w:t>
      </w:r>
      <w:r w:rsidRPr="00131A83">
        <w:rPr>
          <w:bCs/>
          <w:color w:val="000000" w:themeColor="text1"/>
          <w:sz w:val="16"/>
          <w:szCs w:val="16"/>
        </w:rPr>
        <w:softHyphen/>
        <w:t>ство «Гном» открыло в Москве не</w:t>
      </w:r>
      <w:r w:rsidRPr="00131A83">
        <w:rPr>
          <w:bCs/>
          <w:color w:val="000000" w:themeColor="text1"/>
          <w:sz w:val="16"/>
          <w:szCs w:val="16"/>
        </w:rPr>
        <w:softHyphen/>
        <w:t>большие мастерские по сборке одноименных авиадвигателей. На следующий год наладили производ</w:t>
      </w:r>
      <w:r w:rsidRPr="00131A83">
        <w:rPr>
          <w:bCs/>
          <w:color w:val="000000" w:themeColor="text1"/>
          <w:sz w:val="16"/>
          <w:szCs w:val="16"/>
        </w:rPr>
        <w:softHyphen/>
      </w:r>
      <w:r w:rsidRPr="00131A83">
        <w:rPr>
          <w:bCs/>
          <w:color w:val="000000" w:themeColor="text1"/>
          <w:sz w:val="16"/>
          <w:szCs w:val="16"/>
        </w:rPr>
        <w:lastRenderedPageBreak/>
        <w:t>ство некоторых деталей для них, а с 1914 г. выросший на базе мас</w:t>
      </w:r>
      <w:r w:rsidRPr="00131A83">
        <w:rPr>
          <w:bCs/>
          <w:color w:val="000000" w:themeColor="text1"/>
          <w:sz w:val="16"/>
          <w:szCs w:val="16"/>
        </w:rPr>
        <w:softHyphen/>
        <w:t>терских завод «Гном-Рон» присту</w:t>
      </w:r>
      <w:r w:rsidRPr="00131A83">
        <w:rPr>
          <w:bCs/>
          <w:color w:val="000000" w:themeColor="text1"/>
          <w:sz w:val="16"/>
          <w:szCs w:val="16"/>
        </w:rPr>
        <w:softHyphen/>
        <w:t xml:space="preserve">пил к выпуску пятицилиндровых </w:t>
      </w:r>
      <w:proofErr w:type="spellStart"/>
      <w:r w:rsidRPr="00131A83">
        <w:rPr>
          <w:bCs/>
          <w:color w:val="000000" w:themeColor="text1"/>
          <w:sz w:val="16"/>
          <w:szCs w:val="16"/>
        </w:rPr>
        <w:t>ро</w:t>
      </w:r>
      <w:proofErr w:type="spellEnd"/>
      <w:r w:rsidRPr="00131A83">
        <w:rPr>
          <w:bCs/>
          <w:color w:val="000000" w:themeColor="text1"/>
          <w:sz w:val="16"/>
          <w:szCs w:val="16"/>
        </w:rPr>
        <w:t xml:space="preserve">- </w:t>
      </w:r>
      <w:proofErr w:type="spellStart"/>
      <w:r w:rsidRPr="00131A83">
        <w:rPr>
          <w:bCs/>
          <w:color w:val="000000" w:themeColor="text1"/>
          <w:sz w:val="16"/>
          <w:szCs w:val="16"/>
        </w:rPr>
        <w:t>тативных</w:t>
      </w:r>
      <w:proofErr w:type="spellEnd"/>
      <w:r w:rsidRPr="00131A83">
        <w:rPr>
          <w:bCs/>
          <w:color w:val="000000" w:themeColor="text1"/>
          <w:sz w:val="16"/>
          <w:szCs w:val="16"/>
        </w:rPr>
        <w:t xml:space="preserve"> двигателей воздушного охлаждения «Рон-80» мощностью 80 л.с. и девятицилиндровых «Мо- </w:t>
      </w:r>
      <w:proofErr w:type="spellStart"/>
      <w:r w:rsidRPr="00131A83">
        <w:rPr>
          <w:bCs/>
          <w:color w:val="000000" w:themeColor="text1"/>
          <w:sz w:val="16"/>
          <w:szCs w:val="16"/>
        </w:rPr>
        <w:t>носупап</w:t>
      </w:r>
      <w:proofErr w:type="spellEnd"/>
      <w:r w:rsidRPr="00131A83">
        <w:rPr>
          <w:bCs/>
          <w:color w:val="000000" w:themeColor="text1"/>
          <w:sz w:val="16"/>
          <w:szCs w:val="16"/>
        </w:rPr>
        <w:t>» мощностью 100 л.с. В 1917 г. завод был расширен и его про</w:t>
      </w:r>
      <w:r w:rsidRPr="00131A83">
        <w:rPr>
          <w:bCs/>
          <w:color w:val="000000" w:themeColor="text1"/>
          <w:sz w:val="16"/>
          <w:szCs w:val="16"/>
        </w:rPr>
        <w:softHyphen/>
        <w:t>изводительность доведена до 40 двигателей двух модификаций в месяц. К концу 1915 г. в Москве пост</w:t>
      </w:r>
      <w:r w:rsidRPr="00131A83">
        <w:rPr>
          <w:bCs/>
          <w:color w:val="000000" w:themeColor="text1"/>
          <w:sz w:val="16"/>
          <w:szCs w:val="16"/>
        </w:rPr>
        <w:softHyphen/>
        <w:t>роили мастерские для сборки из деталей, получаемых из-за грани</w:t>
      </w:r>
      <w:r w:rsidRPr="00131A83">
        <w:rPr>
          <w:bCs/>
          <w:color w:val="000000" w:themeColor="text1"/>
          <w:sz w:val="16"/>
          <w:szCs w:val="16"/>
        </w:rPr>
        <w:softHyphen/>
        <w:t>цы, девятицилиндровых звездооб</w:t>
      </w:r>
      <w:r w:rsidRPr="00131A83">
        <w:rPr>
          <w:bCs/>
          <w:color w:val="000000" w:themeColor="text1"/>
          <w:sz w:val="16"/>
          <w:szCs w:val="16"/>
        </w:rPr>
        <w:softHyphen/>
        <w:t>разных двигателей жидкостного охлаждения французской фирмы «</w:t>
      </w:r>
      <w:proofErr w:type="spellStart"/>
      <w:r w:rsidRPr="00131A83">
        <w:rPr>
          <w:bCs/>
          <w:color w:val="000000" w:themeColor="text1"/>
          <w:sz w:val="16"/>
          <w:szCs w:val="16"/>
        </w:rPr>
        <w:t>Сальмсон</w:t>
      </w:r>
      <w:proofErr w:type="spellEnd"/>
      <w:r w:rsidRPr="00131A83">
        <w:rPr>
          <w:bCs/>
          <w:color w:val="000000" w:themeColor="text1"/>
          <w:sz w:val="16"/>
          <w:szCs w:val="16"/>
        </w:rPr>
        <w:t>» мощностью 130 л.с. Производительность мастерских удалось довести до 50 двигателей в месяц. В январе 1915 г. на заседании Авиационного комитета Службы связи Балтийского моря было при</w:t>
      </w:r>
      <w:r w:rsidRPr="00131A83">
        <w:rPr>
          <w:bCs/>
          <w:color w:val="000000" w:themeColor="text1"/>
          <w:sz w:val="16"/>
          <w:szCs w:val="16"/>
        </w:rPr>
        <w:softHyphen/>
        <w:t>нято решение ходатайствовать об организации производства авиаци</w:t>
      </w:r>
      <w:r w:rsidRPr="00131A83">
        <w:rPr>
          <w:bCs/>
          <w:color w:val="000000" w:themeColor="text1"/>
          <w:sz w:val="16"/>
          <w:szCs w:val="16"/>
        </w:rPr>
        <w:softHyphen/>
        <w:t>онных двигателей на Путиловском заводе (11872).</w:t>
      </w:r>
    </w:p>
    <w:p w14:paraId="7FA5E4DD" w14:textId="77777777" w:rsidR="00AC7CFF" w:rsidRPr="00131A83" w:rsidRDefault="00AC7CFF" w:rsidP="003C1FA7">
      <w:pPr>
        <w:jc w:val="both"/>
        <w:rPr>
          <w:bCs/>
          <w:color w:val="000000" w:themeColor="text1"/>
          <w:sz w:val="16"/>
          <w:szCs w:val="16"/>
        </w:rPr>
      </w:pPr>
    </w:p>
    <w:p w14:paraId="65BF083B" w14:textId="77777777" w:rsidR="00862C4A" w:rsidRPr="00131A83" w:rsidRDefault="00862C4A" w:rsidP="003C1FA7">
      <w:pPr>
        <w:jc w:val="both"/>
        <w:rPr>
          <w:bCs/>
          <w:color w:val="000000" w:themeColor="text1"/>
          <w:sz w:val="16"/>
          <w:szCs w:val="16"/>
        </w:rPr>
      </w:pPr>
      <w:r w:rsidRPr="00131A83">
        <w:rPr>
          <w:bCs/>
          <w:color w:val="000000" w:themeColor="text1"/>
          <w:sz w:val="16"/>
          <w:szCs w:val="16"/>
        </w:rPr>
        <w:t xml:space="preserve">С 1911 г. завод Мотор </w:t>
      </w:r>
      <w:proofErr w:type="spellStart"/>
      <w:r w:rsidRPr="00131A83">
        <w:rPr>
          <w:bCs/>
          <w:color w:val="000000" w:themeColor="text1"/>
          <w:sz w:val="16"/>
          <w:szCs w:val="16"/>
        </w:rPr>
        <w:t>Калепа</w:t>
      </w:r>
      <w:proofErr w:type="spellEnd"/>
      <w:r w:rsidRPr="00131A83">
        <w:rPr>
          <w:bCs/>
          <w:color w:val="000000" w:themeColor="text1"/>
          <w:sz w:val="16"/>
          <w:szCs w:val="16"/>
        </w:rPr>
        <w:t xml:space="preserve"> строил моторы собственной разработки. Созданы моторы: «</w:t>
      </w:r>
      <w:proofErr w:type="spellStart"/>
      <w:r w:rsidRPr="00131A83">
        <w:rPr>
          <w:bCs/>
          <w:color w:val="000000" w:themeColor="text1"/>
          <w:sz w:val="16"/>
          <w:szCs w:val="16"/>
        </w:rPr>
        <w:t>Калеп</w:t>
      </w:r>
      <w:proofErr w:type="spellEnd"/>
      <w:r w:rsidRPr="00131A83">
        <w:rPr>
          <w:bCs/>
          <w:color w:val="000000" w:themeColor="text1"/>
          <w:sz w:val="16"/>
          <w:szCs w:val="16"/>
        </w:rPr>
        <w:t>» К-60, К-80. В 1915 г. эвакуирован в Москву на Даниловскую заставу.</w:t>
      </w:r>
    </w:p>
    <w:p w14:paraId="6CABB54B" w14:textId="77777777" w:rsidR="00862C4A" w:rsidRPr="00131A83" w:rsidRDefault="00862C4A" w:rsidP="003C1FA7">
      <w:pPr>
        <w:jc w:val="both"/>
        <w:rPr>
          <w:bCs/>
          <w:color w:val="000000" w:themeColor="text1"/>
          <w:sz w:val="16"/>
          <w:szCs w:val="16"/>
        </w:rPr>
      </w:pPr>
      <w:r w:rsidRPr="00131A83">
        <w:rPr>
          <w:bCs/>
          <w:color w:val="000000" w:themeColor="text1"/>
          <w:sz w:val="16"/>
          <w:szCs w:val="16"/>
        </w:rPr>
        <w:t xml:space="preserve">Декретом СНК от 28.06.1918 г. завод «Мотор» национализирован, в 12.1918 г. передан из </w:t>
      </w:r>
      <w:proofErr w:type="spellStart"/>
      <w:r w:rsidRPr="00131A83">
        <w:rPr>
          <w:bCs/>
          <w:color w:val="000000" w:themeColor="text1"/>
          <w:sz w:val="16"/>
          <w:szCs w:val="16"/>
        </w:rPr>
        <w:t>Увофлота</w:t>
      </w:r>
      <w:proofErr w:type="spellEnd"/>
      <w:r w:rsidRPr="00131A83">
        <w:rPr>
          <w:bCs/>
          <w:color w:val="000000" w:themeColor="text1"/>
          <w:sz w:val="16"/>
          <w:szCs w:val="16"/>
        </w:rPr>
        <w:t xml:space="preserve"> НКВМ в ведение </w:t>
      </w:r>
      <w:proofErr w:type="spellStart"/>
      <w:r w:rsidRPr="00131A83">
        <w:rPr>
          <w:bCs/>
          <w:color w:val="000000" w:themeColor="text1"/>
          <w:sz w:val="16"/>
          <w:szCs w:val="16"/>
        </w:rPr>
        <w:t>Главкоавиа</w:t>
      </w:r>
      <w:proofErr w:type="spellEnd"/>
      <w:r w:rsidRPr="00131A83">
        <w:rPr>
          <w:bCs/>
          <w:color w:val="000000" w:themeColor="text1"/>
          <w:sz w:val="16"/>
          <w:szCs w:val="16"/>
        </w:rPr>
        <w:t xml:space="preserve"> ВСНХ. С 1920 г. - ГАЗ-4 «Мотор». По пр. ГУВП № 448 от 14.08.1923 г. ГАЗ-6 был переведён с Даниловской заставы на Семёновскую и объединен с ГАЗ-4, с 6.10.1923 г. заводы вновь стали самостоятельными. А 28.03.1924 г. заводы вновь были объединены на территории завода ГАЗ-6 с сохранением названия ГАЗ-4 «Мотор». В 1924 г. - в ведении ГУВП ВСНХ. В соответствии с пост. СТО № 121 от 28.01.1925 г. и приказом ВСНХ № 415 от 10.02.1925 г. завод вошел в состав вновь образованного </w:t>
      </w:r>
      <w:proofErr w:type="spellStart"/>
      <w:r w:rsidRPr="00131A83">
        <w:rPr>
          <w:bCs/>
          <w:color w:val="000000" w:themeColor="text1"/>
          <w:sz w:val="16"/>
          <w:szCs w:val="16"/>
        </w:rPr>
        <w:t>Авиатреста</w:t>
      </w:r>
      <w:proofErr w:type="spellEnd"/>
      <w:r w:rsidRPr="00131A83">
        <w:rPr>
          <w:bCs/>
          <w:color w:val="000000" w:themeColor="text1"/>
          <w:sz w:val="16"/>
          <w:szCs w:val="16"/>
        </w:rPr>
        <w:t xml:space="preserve"> </w:t>
      </w:r>
      <w:proofErr w:type="spellStart"/>
      <w:r w:rsidRPr="00131A83">
        <w:rPr>
          <w:bCs/>
          <w:color w:val="000000" w:themeColor="text1"/>
          <w:sz w:val="16"/>
          <w:szCs w:val="16"/>
        </w:rPr>
        <w:t>Главметалла</w:t>
      </w:r>
      <w:proofErr w:type="spellEnd"/>
      <w:r w:rsidRPr="00131A83">
        <w:rPr>
          <w:bCs/>
          <w:color w:val="000000" w:themeColor="text1"/>
          <w:sz w:val="16"/>
          <w:szCs w:val="16"/>
        </w:rPr>
        <w:t xml:space="preserve"> ВСНХ. По пр. </w:t>
      </w:r>
      <w:proofErr w:type="spellStart"/>
      <w:r w:rsidRPr="00131A83">
        <w:rPr>
          <w:bCs/>
          <w:color w:val="000000" w:themeColor="text1"/>
          <w:sz w:val="16"/>
          <w:szCs w:val="16"/>
        </w:rPr>
        <w:t>Авиатреста</w:t>
      </w:r>
      <w:proofErr w:type="spellEnd"/>
      <w:r w:rsidRPr="00131A83">
        <w:rPr>
          <w:bCs/>
          <w:color w:val="000000" w:themeColor="text1"/>
          <w:sz w:val="16"/>
          <w:szCs w:val="16"/>
        </w:rPr>
        <w:t xml:space="preserve"> № 15 от 13.04.1925 г. завод № 4 переименован в ГАЗ-4 «Мотор». С 1925 г. - ГАЗ-4 «Мотор» им. М.В. Фрунзе. В соответствии с пост. СТО и распоряжением </w:t>
      </w:r>
      <w:proofErr w:type="spellStart"/>
      <w:r w:rsidRPr="00131A83">
        <w:rPr>
          <w:bCs/>
          <w:color w:val="000000" w:themeColor="text1"/>
          <w:sz w:val="16"/>
          <w:szCs w:val="16"/>
        </w:rPr>
        <w:t>Авиатреста</w:t>
      </w:r>
      <w:proofErr w:type="spellEnd"/>
      <w:r w:rsidRPr="00131A83">
        <w:rPr>
          <w:bCs/>
          <w:color w:val="000000" w:themeColor="text1"/>
          <w:sz w:val="16"/>
          <w:szCs w:val="16"/>
        </w:rPr>
        <w:t xml:space="preserve"> от 11.05.1926 г. для разделения специализации и увеличения выпуска моторов было намечено слияние заводов ГАЗ-2 и ГАЗ-4 (оба предприятия располагались рядом в районе Семеновской заставы). Однако, по приказам ВСНХУНКВМ/ОГПУ № 73сс от 9.07.1927 г. и </w:t>
      </w:r>
      <w:proofErr w:type="spellStart"/>
      <w:r w:rsidRPr="00131A83">
        <w:rPr>
          <w:bCs/>
          <w:color w:val="000000" w:themeColor="text1"/>
          <w:sz w:val="16"/>
          <w:szCs w:val="16"/>
        </w:rPr>
        <w:t>Авиатреста</w:t>
      </w:r>
      <w:proofErr w:type="spellEnd"/>
      <w:r w:rsidRPr="00131A83">
        <w:rPr>
          <w:bCs/>
          <w:color w:val="000000" w:themeColor="text1"/>
          <w:sz w:val="16"/>
          <w:szCs w:val="16"/>
        </w:rPr>
        <w:t xml:space="preserve"> № 114сс от 4.08.1927 г. ГАЗ-4 «Мотор» им. Фрунзе с 1.10.1927 г. переименован в завод № 24 им. М.В. Фрунзе. Приказом </w:t>
      </w:r>
      <w:proofErr w:type="spellStart"/>
      <w:r w:rsidRPr="00131A83">
        <w:rPr>
          <w:bCs/>
          <w:color w:val="000000" w:themeColor="text1"/>
          <w:sz w:val="16"/>
          <w:szCs w:val="16"/>
        </w:rPr>
        <w:t>Авиатреста</w:t>
      </w:r>
      <w:proofErr w:type="spellEnd"/>
      <w:r w:rsidRPr="00131A83">
        <w:rPr>
          <w:bCs/>
          <w:color w:val="000000" w:themeColor="text1"/>
          <w:sz w:val="16"/>
          <w:szCs w:val="16"/>
        </w:rPr>
        <w:t xml:space="preserve"> № 131 от 27.09.1927 г. действие приказа № 114сс было приостановлено до особого распоряжения (в 10.1927 г. употреблялось наименование завод № 2/4). Далее ГАЗ-2 все-таки был влит в состав завода № 24. С 1930 г. завод № 24 - в ведении ВАО ВСНХ, с 1932 г. - в моторном тресте ГУАП НКТП. В 02.1937 г. - в ведении 1ГУ НКОП, по пр. № </w:t>
      </w:r>
      <w:proofErr w:type="spellStart"/>
      <w:r w:rsidRPr="00131A83">
        <w:rPr>
          <w:bCs/>
          <w:color w:val="000000" w:themeColor="text1"/>
          <w:sz w:val="16"/>
          <w:szCs w:val="16"/>
        </w:rPr>
        <w:t>ЗЗсс</w:t>
      </w:r>
      <w:proofErr w:type="spellEnd"/>
      <w:r w:rsidRPr="00131A83">
        <w:rPr>
          <w:bCs/>
          <w:color w:val="000000" w:themeColor="text1"/>
          <w:sz w:val="16"/>
          <w:szCs w:val="16"/>
        </w:rPr>
        <w:t xml:space="preserve"> от 1/3,02.1938 г. передан в ведение созданного ГУ авиационного моторостроения, в 12.1938 г. - в ведении 18ГУ.</w:t>
      </w:r>
    </w:p>
    <w:p w14:paraId="1256F3BD" w14:textId="77777777" w:rsidR="00862C4A" w:rsidRPr="00131A83" w:rsidRDefault="00862C4A" w:rsidP="003C1FA7">
      <w:pPr>
        <w:jc w:val="both"/>
        <w:rPr>
          <w:bCs/>
          <w:color w:val="000000" w:themeColor="text1"/>
          <w:sz w:val="16"/>
          <w:szCs w:val="16"/>
        </w:rPr>
      </w:pPr>
      <w:r w:rsidRPr="00131A83">
        <w:rPr>
          <w:bCs/>
          <w:color w:val="000000" w:themeColor="text1"/>
          <w:sz w:val="16"/>
          <w:szCs w:val="16"/>
        </w:rPr>
        <w:t>Серийное производство авиамоторов. Производственная программа на 1923-24 г. - 136 моторов М-2 (выпушено 70). Цена мотора М-5 (1925 г.) - 16.644 руб.</w:t>
      </w:r>
    </w:p>
    <w:p w14:paraId="2CD145F2" w14:textId="77777777" w:rsidR="00862C4A" w:rsidRPr="00131A83" w:rsidRDefault="00862C4A" w:rsidP="003C1FA7">
      <w:pPr>
        <w:jc w:val="both"/>
        <w:rPr>
          <w:bCs/>
          <w:color w:val="000000" w:themeColor="text1"/>
          <w:sz w:val="16"/>
          <w:szCs w:val="16"/>
        </w:rPr>
      </w:pPr>
      <w:r w:rsidRPr="00131A83">
        <w:rPr>
          <w:bCs/>
          <w:color w:val="000000" w:themeColor="text1"/>
          <w:sz w:val="16"/>
          <w:szCs w:val="16"/>
        </w:rPr>
        <w:t>В 09.1924 г. изготовлен опытный экземпляр двигателя М-11. С 1925 г. на заводе работало КБ А.Д. Швецова.</w:t>
      </w:r>
    </w:p>
    <w:p w14:paraId="737515CD" w14:textId="77777777" w:rsidR="00862C4A" w:rsidRPr="00131A83" w:rsidRDefault="00862C4A" w:rsidP="003C1FA7">
      <w:pPr>
        <w:jc w:val="both"/>
        <w:rPr>
          <w:bCs/>
          <w:color w:val="000000" w:themeColor="text1"/>
          <w:sz w:val="16"/>
          <w:szCs w:val="16"/>
        </w:rPr>
      </w:pPr>
      <w:r w:rsidRPr="00131A83">
        <w:rPr>
          <w:bCs/>
          <w:color w:val="000000" w:themeColor="text1"/>
          <w:sz w:val="16"/>
          <w:szCs w:val="16"/>
        </w:rPr>
        <w:t>В 1920-</w:t>
      </w:r>
      <w:proofErr w:type="gramStart"/>
      <w:r w:rsidRPr="00131A83">
        <w:rPr>
          <w:bCs/>
          <w:color w:val="000000" w:themeColor="text1"/>
          <w:sz w:val="16"/>
          <w:szCs w:val="16"/>
        </w:rPr>
        <w:t>е  г.</w:t>
      </w:r>
      <w:proofErr w:type="gramEnd"/>
      <w:r w:rsidRPr="00131A83">
        <w:rPr>
          <w:bCs/>
          <w:color w:val="000000" w:themeColor="text1"/>
          <w:sz w:val="16"/>
          <w:szCs w:val="16"/>
        </w:rPr>
        <w:t xml:space="preserve"> на заводе разработаны опытные моторы АБ-20 и РАМ, в серию они не пошли.</w:t>
      </w:r>
    </w:p>
    <w:p w14:paraId="6DD23ED9" w14:textId="77777777" w:rsidR="00862C4A" w:rsidRPr="00131A83" w:rsidRDefault="00862C4A" w:rsidP="003C1FA7">
      <w:pPr>
        <w:jc w:val="both"/>
        <w:rPr>
          <w:bCs/>
          <w:color w:val="000000" w:themeColor="text1"/>
          <w:sz w:val="16"/>
          <w:szCs w:val="16"/>
        </w:rPr>
      </w:pPr>
      <w:r w:rsidRPr="00131A83">
        <w:rPr>
          <w:bCs/>
          <w:color w:val="000000" w:themeColor="text1"/>
          <w:sz w:val="16"/>
          <w:szCs w:val="16"/>
        </w:rPr>
        <w:t>До начала 1930-</w:t>
      </w:r>
      <w:proofErr w:type="gramStart"/>
      <w:r w:rsidRPr="00131A83">
        <w:rPr>
          <w:bCs/>
          <w:color w:val="000000" w:themeColor="text1"/>
          <w:sz w:val="16"/>
          <w:szCs w:val="16"/>
        </w:rPr>
        <w:t>х  г.</w:t>
      </w:r>
      <w:proofErr w:type="gramEnd"/>
      <w:r w:rsidRPr="00131A83">
        <w:rPr>
          <w:bCs/>
          <w:color w:val="000000" w:themeColor="text1"/>
          <w:sz w:val="16"/>
          <w:szCs w:val="16"/>
        </w:rPr>
        <w:t xml:space="preserve"> завод располагался на двух территориях: по ул. Ткацкой в пригороде </w:t>
      </w:r>
      <w:proofErr w:type="spellStart"/>
      <w:r w:rsidRPr="00131A83">
        <w:rPr>
          <w:bCs/>
          <w:color w:val="000000" w:themeColor="text1"/>
          <w:sz w:val="16"/>
          <w:szCs w:val="16"/>
        </w:rPr>
        <w:t>Благуши</w:t>
      </w:r>
      <w:proofErr w:type="spellEnd"/>
      <w:r w:rsidRPr="00131A83">
        <w:rPr>
          <w:bCs/>
          <w:color w:val="000000" w:themeColor="text1"/>
          <w:sz w:val="16"/>
          <w:szCs w:val="16"/>
        </w:rPr>
        <w:t xml:space="preserve"> и по </w:t>
      </w:r>
      <w:proofErr w:type="spellStart"/>
      <w:r w:rsidRPr="00131A83">
        <w:rPr>
          <w:bCs/>
          <w:color w:val="000000" w:themeColor="text1"/>
          <w:sz w:val="16"/>
          <w:szCs w:val="16"/>
        </w:rPr>
        <w:t>Мейеровскому</w:t>
      </w:r>
      <w:proofErr w:type="spellEnd"/>
      <w:r w:rsidRPr="00131A83">
        <w:rPr>
          <w:bCs/>
          <w:color w:val="000000" w:themeColor="text1"/>
          <w:sz w:val="16"/>
          <w:szCs w:val="16"/>
        </w:rPr>
        <w:t xml:space="preserve"> проезду. В 1931 г. для увеличения производства началось капитальное строительство на новой территории, примыкающей к старой, по ул. </w:t>
      </w:r>
      <w:proofErr w:type="spellStart"/>
      <w:r w:rsidRPr="00131A83">
        <w:rPr>
          <w:bCs/>
          <w:color w:val="000000" w:themeColor="text1"/>
          <w:sz w:val="16"/>
          <w:szCs w:val="16"/>
        </w:rPr>
        <w:t>Мейеровской</w:t>
      </w:r>
      <w:proofErr w:type="spellEnd"/>
      <w:r w:rsidRPr="00131A83">
        <w:rPr>
          <w:bCs/>
          <w:color w:val="000000" w:themeColor="text1"/>
          <w:sz w:val="16"/>
          <w:szCs w:val="16"/>
        </w:rPr>
        <w:t>.</w:t>
      </w:r>
    </w:p>
    <w:p w14:paraId="35C201E5" w14:textId="77777777" w:rsidR="00862C4A" w:rsidRPr="00131A83" w:rsidRDefault="00862C4A" w:rsidP="003C1FA7">
      <w:pPr>
        <w:jc w:val="both"/>
        <w:rPr>
          <w:bCs/>
          <w:color w:val="000000" w:themeColor="text1"/>
          <w:sz w:val="16"/>
          <w:szCs w:val="16"/>
        </w:rPr>
      </w:pPr>
      <w:r w:rsidRPr="00131A83">
        <w:rPr>
          <w:bCs/>
          <w:color w:val="000000" w:themeColor="text1"/>
          <w:sz w:val="16"/>
          <w:szCs w:val="16"/>
        </w:rPr>
        <w:t xml:space="preserve">Структура управления заводом (1927 г.): директор, в его подчинении: помощники директора: по </w:t>
      </w:r>
      <w:proofErr w:type="spellStart"/>
      <w:r w:rsidRPr="00131A83">
        <w:rPr>
          <w:bCs/>
          <w:color w:val="000000" w:themeColor="text1"/>
          <w:sz w:val="16"/>
          <w:szCs w:val="16"/>
        </w:rPr>
        <w:t>техчасти</w:t>
      </w:r>
      <w:proofErr w:type="spellEnd"/>
      <w:r w:rsidRPr="00131A83">
        <w:rPr>
          <w:bCs/>
          <w:color w:val="000000" w:themeColor="text1"/>
          <w:sz w:val="16"/>
          <w:szCs w:val="16"/>
        </w:rPr>
        <w:t xml:space="preserve">, по вопросам снабжения и труда; АХО (комендант завода; канцелярия в составе общей и секретной части); главная бухгалтерия (подотделы: общий, материально-имущественный, расчетный); совет заводоуправления. В подчинении помощника директора по </w:t>
      </w:r>
      <w:proofErr w:type="spellStart"/>
      <w:r w:rsidRPr="00131A83">
        <w:rPr>
          <w:bCs/>
          <w:color w:val="000000" w:themeColor="text1"/>
          <w:sz w:val="16"/>
          <w:szCs w:val="16"/>
        </w:rPr>
        <w:t>техчасти</w:t>
      </w:r>
      <w:proofErr w:type="spellEnd"/>
      <w:r w:rsidRPr="00131A83">
        <w:rPr>
          <w:bCs/>
          <w:color w:val="000000" w:themeColor="text1"/>
          <w:sz w:val="16"/>
          <w:szCs w:val="16"/>
        </w:rPr>
        <w:t xml:space="preserve">: отделы: производственно-технический (подотделы: производственный, технический), опытный (в его составе: КБ новых конструкций; КБ усовершенствования строящихся моторов; бюро приспособлений и конструкций опытных моторов; опытная мастерская по постройке новых моторов), учетно-статистический; бюро: технико-нормировочное (ТНБ, в его составе тарифно- экономический отдел), контрольное, гл. механика (в его составе цехи: ремонтно-установочный и электротехнический; столярная мастерская); испытательная станция; лаборатория; техническое совещание. В подчинении помощника директора по вопросам снабжения и труда: отдел снабжения (подотделы: агентурный, заказов; центральный склад); приемочная комиссия. В составе производственного подотдела цехи: монтажно- сборочный, горячие (мастерские: модельная, литейная, кузница, термическая, сварочная), механический (мастерские: 1-я, 2-я и 3-я токарные, револьверная, шлифовочная, </w:t>
      </w:r>
      <w:proofErr w:type="spellStart"/>
      <w:r w:rsidRPr="00131A83">
        <w:rPr>
          <w:bCs/>
          <w:color w:val="000000" w:themeColor="text1"/>
          <w:sz w:val="16"/>
          <w:szCs w:val="16"/>
        </w:rPr>
        <w:t>фрезрная</w:t>
      </w:r>
      <w:proofErr w:type="spellEnd"/>
      <w:r w:rsidRPr="00131A83">
        <w:rPr>
          <w:bCs/>
          <w:color w:val="000000" w:themeColor="text1"/>
          <w:sz w:val="16"/>
          <w:szCs w:val="16"/>
        </w:rPr>
        <w:t>, слесарно-медницкая, по приспособлениям); инструментальная мастерская. В составе технического подотдела бюро: организации производства, распределительное (секции: планирования, подготовки), техническое (секции: конструкторская, нормалей, приспособлений и изучения техпроцессов, разработки инструмента; архив, библиотека, светокопия).</w:t>
      </w:r>
    </w:p>
    <w:p w14:paraId="6ECF79CB" w14:textId="77777777" w:rsidR="00862C4A" w:rsidRPr="00131A83" w:rsidRDefault="00862C4A" w:rsidP="003C1FA7">
      <w:pPr>
        <w:jc w:val="both"/>
        <w:rPr>
          <w:bCs/>
          <w:color w:val="000000" w:themeColor="text1"/>
          <w:sz w:val="16"/>
          <w:szCs w:val="16"/>
        </w:rPr>
      </w:pPr>
      <w:r w:rsidRPr="00131A83">
        <w:rPr>
          <w:bCs/>
          <w:color w:val="000000" w:themeColor="text1"/>
          <w:sz w:val="16"/>
          <w:szCs w:val="16"/>
        </w:rPr>
        <w:t>В 1927 г. мощность завода - 350 М-5 в год. В 09.1936 г. на заводе, одном из первых в отрасли, был внедрен конвейерный метод окончательной сборки моторов. Приказом № 0032 от 8.02.1937 г. заводу предписано к 1.07.1937 г. сдать в эксплуатацию цех № 27 для перевода в него цехов со старой площадки, на территории которой должно быть организовано производство моторов Рено. Производственная программа завода на 1937 г.: 1300 АМ- 34Н, 300 АМ-34РН, 350 АМ-34ФРН, 200 АМ-34ГМ, головная серия 100 шт. «Рено» (вместе с заводом № 16).</w:t>
      </w:r>
    </w:p>
    <w:p w14:paraId="28804527" w14:textId="77777777" w:rsidR="00862C4A" w:rsidRPr="00131A83" w:rsidRDefault="00862C4A" w:rsidP="003C1FA7">
      <w:pPr>
        <w:jc w:val="both"/>
        <w:rPr>
          <w:bCs/>
          <w:color w:val="000000" w:themeColor="text1"/>
          <w:sz w:val="16"/>
          <w:szCs w:val="16"/>
        </w:rPr>
      </w:pPr>
      <w:r w:rsidRPr="00131A83">
        <w:rPr>
          <w:bCs/>
          <w:color w:val="000000" w:themeColor="text1"/>
          <w:sz w:val="16"/>
          <w:szCs w:val="16"/>
        </w:rPr>
        <w:t xml:space="preserve">Завод стал одним из пионеров конструкторских работ по авиамоторостроению. С 1922 г. до 1933 г. на заводе работало КБ А.А. Бессонова. С 1925 г. до 1934 г. на заводе работало КБ А.Д. Швецова, оно выполняло функции ООМ </w:t>
      </w:r>
      <w:proofErr w:type="gramStart"/>
      <w:r w:rsidRPr="00131A83">
        <w:rPr>
          <w:bCs/>
          <w:color w:val="000000" w:themeColor="text1"/>
          <w:sz w:val="16"/>
          <w:szCs w:val="16"/>
        </w:rPr>
        <w:t>( отдел</w:t>
      </w:r>
      <w:proofErr w:type="gramEnd"/>
      <w:r w:rsidRPr="00131A83">
        <w:rPr>
          <w:bCs/>
          <w:color w:val="000000" w:themeColor="text1"/>
          <w:sz w:val="16"/>
          <w:szCs w:val="16"/>
        </w:rPr>
        <w:t xml:space="preserve"> опытного моторостроения) ЦКБ. Далее переведено на завод № 19. В 1936-41 г. ОКУ, КБ завода (ОКБ-24) возглавлял А.А. Микулин, до того работавший на заводе № 19. В середине 1941 г. на завод из МАИ были переданы работы по поршневым нагнетателям, переведены конструкторы П.Ф. Зубец, </w:t>
      </w:r>
      <w:r w:rsidRPr="00131A83">
        <w:rPr>
          <w:bCs/>
          <w:color w:val="000000" w:themeColor="text1"/>
          <w:sz w:val="16"/>
          <w:szCs w:val="16"/>
          <w:lang w:val="en-US"/>
        </w:rPr>
        <w:t>A</w:t>
      </w:r>
      <w:r w:rsidRPr="00131A83">
        <w:rPr>
          <w:bCs/>
          <w:color w:val="000000" w:themeColor="text1"/>
          <w:sz w:val="16"/>
          <w:szCs w:val="16"/>
        </w:rPr>
        <w:t>.</w:t>
      </w:r>
      <w:r w:rsidRPr="00131A83">
        <w:rPr>
          <w:bCs/>
          <w:color w:val="000000" w:themeColor="text1"/>
          <w:sz w:val="16"/>
          <w:szCs w:val="16"/>
          <w:lang w:val="en-US"/>
        </w:rPr>
        <w:t>M</w:t>
      </w:r>
      <w:r w:rsidRPr="00131A83">
        <w:rPr>
          <w:bCs/>
          <w:color w:val="000000" w:themeColor="text1"/>
          <w:sz w:val="16"/>
          <w:szCs w:val="16"/>
        </w:rPr>
        <w:t>. Беленький.</w:t>
      </w:r>
    </w:p>
    <w:p w14:paraId="5BE9ABED" w14:textId="77777777" w:rsidR="00862C4A" w:rsidRPr="00131A83" w:rsidRDefault="00862C4A" w:rsidP="003C1FA7">
      <w:pPr>
        <w:jc w:val="both"/>
        <w:rPr>
          <w:bCs/>
          <w:color w:val="000000" w:themeColor="text1"/>
          <w:sz w:val="16"/>
          <w:szCs w:val="16"/>
        </w:rPr>
      </w:pPr>
      <w:r w:rsidRPr="00131A83">
        <w:rPr>
          <w:bCs/>
          <w:color w:val="000000" w:themeColor="text1"/>
          <w:sz w:val="16"/>
          <w:szCs w:val="16"/>
        </w:rPr>
        <w:t xml:space="preserve">С 1930 г. по заданию Правительства в химической лаборатории завода работала группа (3 чел.) по получению металлического бериллия: Б.М. </w:t>
      </w:r>
      <w:proofErr w:type="spellStart"/>
      <w:r w:rsidRPr="00131A83">
        <w:rPr>
          <w:bCs/>
          <w:color w:val="000000" w:themeColor="text1"/>
          <w:sz w:val="16"/>
          <w:szCs w:val="16"/>
        </w:rPr>
        <w:t>Порватов</w:t>
      </w:r>
      <w:proofErr w:type="spellEnd"/>
      <w:r w:rsidRPr="00131A83">
        <w:rPr>
          <w:bCs/>
          <w:color w:val="000000" w:themeColor="text1"/>
          <w:sz w:val="16"/>
          <w:szCs w:val="16"/>
        </w:rPr>
        <w:t xml:space="preserve"> - руководитель, К.С. Лукьянова, О.Э. Гаспарян. Группа находилась в подчинении Техотдела Экономического управления </w:t>
      </w:r>
      <w:r w:rsidRPr="00131A83">
        <w:rPr>
          <w:bCs/>
          <w:color w:val="000000" w:themeColor="text1"/>
          <w:sz w:val="16"/>
          <w:szCs w:val="16"/>
          <w:lang w:val="en-US"/>
        </w:rPr>
        <w:t>OJ</w:t>
      </w:r>
      <w:r w:rsidRPr="00131A83">
        <w:rPr>
          <w:bCs/>
          <w:color w:val="000000" w:themeColor="text1"/>
          <w:sz w:val="16"/>
          <w:szCs w:val="16"/>
        </w:rPr>
        <w:t xml:space="preserve"> I </w:t>
      </w:r>
      <w:proofErr w:type="spellStart"/>
      <w:r w:rsidRPr="00131A83">
        <w:rPr>
          <w:bCs/>
          <w:color w:val="000000" w:themeColor="text1"/>
          <w:sz w:val="16"/>
          <w:szCs w:val="16"/>
        </w:rPr>
        <w:t>I</w:t>
      </w:r>
      <w:proofErr w:type="spellEnd"/>
      <w:r w:rsidRPr="00131A83">
        <w:rPr>
          <w:bCs/>
          <w:color w:val="000000" w:themeColor="text1"/>
          <w:sz w:val="16"/>
          <w:szCs w:val="16"/>
        </w:rPr>
        <w:t xml:space="preserve"> У. Работы по электролизу проводились на медеплавильном заводе в Нижних Котлах. В 05.1931 г. был получен первый бериллий. А в 1932 г. для его получения был основан завод «Б» на ул. Мочальской.</w:t>
      </w:r>
      <w:r w:rsidRPr="00131A83">
        <w:rPr>
          <w:bCs/>
          <w:color w:val="000000" w:themeColor="text1"/>
          <w:sz w:val="16"/>
          <w:szCs w:val="16"/>
          <w:vertAlign w:val="superscript"/>
        </w:rPr>
        <w:t>96</w:t>
      </w:r>
    </w:p>
    <w:p w14:paraId="2E759D3B" w14:textId="77777777" w:rsidR="00862C4A" w:rsidRPr="00131A83" w:rsidRDefault="00862C4A" w:rsidP="003C1FA7">
      <w:pPr>
        <w:jc w:val="both"/>
        <w:rPr>
          <w:bCs/>
          <w:color w:val="000000" w:themeColor="text1"/>
          <w:sz w:val="16"/>
          <w:szCs w:val="16"/>
        </w:rPr>
      </w:pPr>
      <w:r w:rsidRPr="00131A83">
        <w:rPr>
          <w:bCs/>
          <w:color w:val="000000" w:themeColor="text1"/>
          <w:sz w:val="16"/>
          <w:szCs w:val="16"/>
        </w:rPr>
        <w:t>Пост. СТО от 15.01.1937 г. и пр. № 0026 от 4.02.1937 г. заводу поручено изготовить в 1937 г. 150 втулок в/винтов ВИШ-4; приказом № 0084 от 15.04.1937 г. - довести выпуск в 12.1937 г. до 25 шт. в месяц. Приказом № 0127 от 7.06.1937 г. предписано в 06.1937 г. закончить испытания АМ-34ФРНВ, приступить к подготовке его серийного выпуска со 2-го квартала 1937 г. Согласно приказу № 43сс от 7.02.1938 г. было необходимо закончить госиспытания АМ-34ФРН 1200 л.с. к 15.02.1938 г. и обеспечить его внедрение в серию в 1-м квартале 1938 г.</w:t>
      </w:r>
    </w:p>
    <w:p w14:paraId="711DBD1E" w14:textId="77777777" w:rsidR="00862C4A" w:rsidRPr="00131A83" w:rsidRDefault="00862C4A" w:rsidP="003C1FA7">
      <w:pPr>
        <w:jc w:val="both"/>
        <w:rPr>
          <w:bCs/>
          <w:color w:val="000000" w:themeColor="text1"/>
          <w:sz w:val="16"/>
          <w:szCs w:val="16"/>
        </w:rPr>
      </w:pPr>
      <w:r w:rsidRPr="00131A83">
        <w:rPr>
          <w:bCs/>
          <w:color w:val="000000" w:themeColor="text1"/>
          <w:sz w:val="16"/>
          <w:szCs w:val="16"/>
        </w:rPr>
        <w:t xml:space="preserve">Для обеспечения дальнего перелета на самолетах АНТ-25 приказом № 0117 от 28.05.1937 г. заводу предписано подготовить к 10.06.1937 г. два мотора «РД 37 г.». Для обеспечения перелета на самолете ДБ-А приказом № 0126 от 5.06.1937 г. поручено подготовить к 25.06.1937 г. 6 моторов АМ-34РНБ. Для обеспечения спецзадания правительства самолетами АНТ-6 пр. № 0187 от 29.08.1937 г. было необходимо подготовить к 11.09.1937 г. 20 моторов АМ-34 </w:t>
      </w:r>
      <w:proofErr w:type="spellStart"/>
      <w:r w:rsidRPr="00131A83">
        <w:rPr>
          <w:bCs/>
          <w:color w:val="000000" w:themeColor="text1"/>
          <w:sz w:val="16"/>
          <w:szCs w:val="16"/>
        </w:rPr>
        <w:t>спецсборки</w:t>
      </w:r>
      <w:proofErr w:type="spellEnd"/>
      <w:r w:rsidRPr="00131A83">
        <w:rPr>
          <w:bCs/>
          <w:color w:val="000000" w:themeColor="text1"/>
          <w:sz w:val="16"/>
          <w:szCs w:val="16"/>
        </w:rPr>
        <w:t>.</w:t>
      </w:r>
    </w:p>
    <w:p w14:paraId="1CED1C31" w14:textId="77777777" w:rsidR="00862C4A" w:rsidRPr="00131A83" w:rsidRDefault="00862C4A" w:rsidP="003C1FA7">
      <w:pPr>
        <w:jc w:val="both"/>
        <w:rPr>
          <w:bCs/>
          <w:color w:val="000000" w:themeColor="text1"/>
          <w:sz w:val="16"/>
          <w:szCs w:val="16"/>
        </w:rPr>
      </w:pPr>
      <w:r w:rsidRPr="00131A83">
        <w:rPr>
          <w:bCs/>
          <w:color w:val="000000" w:themeColor="text1"/>
          <w:sz w:val="16"/>
          <w:szCs w:val="16"/>
        </w:rPr>
        <w:t xml:space="preserve">По пр. № 00276 от 20.12.1937 г. начата сборка головной серии мотора М-62, в 05.1938 г. было необходимо развернуть серийное производство, для этого с завода № 19 требовалось к 5.01.1938 г. передать на завод чертежи и технологии по М-62; КБ завода укомплектовать кадрами. В соответствии с пост, правительства № 223сс от 10.09.1938 г. и пр. № 381сс от 29.09.1938 г. требовалось: выпустить и предъявить на госиспытания: АМ-35 в 09.1938 г., изготовить 10 шт.; АМ-34ФН в 1938 г., изготовить 10 шт.; морской ГАМ-35ФН в 10.1938 г., изготовить 10 шт.; двигатель инженеров </w:t>
      </w:r>
      <w:proofErr w:type="spellStart"/>
      <w:r w:rsidRPr="00131A83">
        <w:rPr>
          <w:bCs/>
          <w:color w:val="000000" w:themeColor="text1"/>
          <w:sz w:val="16"/>
          <w:szCs w:val="16"/>
        </w:rPr>
        <w:t>Павлючук</w:t>
      </w:r>
      <w:proofErr w:type="spellEnd"/>
      <w:r w:rsidRPr="00131A83">
        <w:rPr>
          <w:bCs/>
          <w:color w:val="000000" w:themeColor="text1"/>
          <w:sz w:val="16"/>
          <w:szCs w:val="16"/>
        </w:rPr>
        <w:t xml:space="preserve"> и Бурова в 10.1939 г., построить 4-6 моторов; освоить и выпустить по чертежам ЦИАМ 25 </w:t>
      </w:r>
      <w:proofErr w:type="spellStart"/>
      <w:r w:rsidRPr="00131A83">
        <w:rPr>
          <w:bCs/>
          <w:color w:val="000000" w:themeColor="text1"/>
          <w:sz w:val="16"/>
          <w:szCs w:val="16"/>
        </w:rPr>
        <w:t>турбокомпресоров</w:t>
      </w:r>
      <w:proofErr w:type="spellEnd"/>
      <w:r w:rsidRPr="00131A83">
        <w:rPr>
          <w:bCs/>
          <w:color w:val="000000" w:themeColor="text1"/>
          <w:sz w:val="16"/>
          <w:szCs w:val="16"/>
        </w:rPr>
        <w:t xml:space="preserve"> для АМ-34ФРН и М-25; подготовить работы по дальнейшему форсажу АМ-36, ГАМ-36, М-62.</w:t>
      </w:r>
    </w:p>
    <w:p w14:paraId="4F5F33AE" w14:textId="77777777" w:rsidR="00862C4A" w:rsidRPr="00131A83" w:rsidRDefault="00862C4A" w:rsidP="003C1FA7">
      <w:pPr>
        <w:jc w:val="both"/>
        <w:rPr>
          <w:bCs/>
          <w:color w:val="000000" w:themeColor="text1"/>
          <w:sz w:val="16"/>
          <w:szCs w:val="16"/>
        </w:rPr>
      </w:pPr>
      <w:r w:rsidRPr="00131A83">
        <w:rPr>
          <w:bCs/>
          <w:color w:val="000000" w:themeColor="text1"/>
          <w:sz w:val="16"/>
          <w:szCs w:val="16"/>
        </w:rPr>
        <w:t>По пр. № 307с от 7.08.1938 г. требовалось сдать в 1938 г. в эксплуатацию термический цех П-5 и инструментальный П-23.</w:t>
      </w:r>
    </w:p>
    <w:p w14:paraId="124E76AD" w14:textId="77777777" w:rsidR="00862C4A" w:rsidRPr="00131A83" w:rsidRDefault="00862C4A" w:rsidP="003C1FA7">
      <w:pPr>
        <w:jc w:val="both"/>
        <w:rPr>
          <w:bCs/>
          <w:color w:val="000000" w:themeColor="text1"/>
          <w:sz w:val="16"/>
          <w:szCs w:val="16"/>
        </w:rPr>
      </w:pPr>
      <w:r w:rsidRPr="00131A83">
        <w:rPr>
          <w:bCs/>
          <w:color w:val="000000" w:themeColor="text1"/>
          <w:sz w:val="16"/>
          <w:szCs w:val="16"/>
        </w:rPr>
        <w:t>Серийный моторостроительный завод.</w:t>
      </w:r>
    </w:p>
    <w:p w14:paraId="672B83DE" w14:textId="77777777" w:rsidR="00862C4A" w:rsidRPr="00131A83" w:rsidRDefault="00862C4A" w:rsidP="003C1FA7">
      <w:pPr>
        <w:jc w:val="both"/>
        <w:rPr>
          <w:bCs/>
          <w:color w:val="000000" w:themeColor="text1"/>
          <w:sz w:val="16"/>
          <w:szCs w:val="16"/>
        </w:rPr>
      </w:pPr>
      <w:r w:rsidRPr="00131A83">
        <w:rPr>
          <w:bCs/>
          <w:color w:val="000000" w:themeColor="text1"/>
          <w:sz w:val="16"/>
          <w:szCs w:val="16"/>
        </w:rPr>
        <w:t>В 1939 г. проектная мощность завода составляла 8 тыс. АМ-35 в год, годовой план - 3843 мотора.</w:t>
      </w:r>
    </w:p>
    <w:p w14:paraId="0B6EBE42" w14:textId="77777777" w:rsidR="00862C4A" w:rsidRPr="00131A83" w:rsidRDefault="00862C4A" w:rsidP="003C1FA7">
      <w:pPr>
        <w:jc w:val="both"/>
        <w:rPr>
          <w:bCs/>
          <w:color w:val="000000" w:themeColor="text1"/>
          <w:sz w:val="16"/>
          <w:szCs w:val="16"/>
        </w:rPr>
      </w:pPr>
      <w:r w:rsidRPr="00131A83">
        <w:rPr>
          <w:bCs/>
          <w:color w:val="000000" w:themeColor="text1"/>
          <w:sz w:val="16"/>
          <w:szCs w:val="16"/>
        </w:rPr>
        <w:t>По приказу НКАП № 785 от 30.12.1940 г. запущен в серию с 1.01.1941 г. двигатель АМ-38 с планом на 1941 г.- 2000 шт. Кроме того, в 1941 г. планировалось выпустить 350 ГАМ-34БС.</w:t>
      </w:r>
    </w:p>
    <w:p w14:paraId="32859EF4" w14:textId="77777777" w:rsidR="00862C4A" w:rsidRPr="00131A83" w:rsidRDefault="00862C4A" w:rsidP="003C1FA7">
      <w:pPr>
        <w:jc w:val="both"/>
        <w:rPr>
          <w:bCs/>
          <w:color w:val="000000" w:themeColor="text1"/>
          <w:sz w:val="16"/>
          <w:szCs w:val="16"/>
        </w:rPr>
      </w:pPr>
      <w:r w:rsidRPr="00131A83">
        <w:rPr>
          <w:bCs/>
          <w:color w:val="000000" w:themeColor="text1"/>
          <w:sz w:val="16"/>
          <w:szCs w:val="16"/>
        </w:rPr>
        <w:t>В соответствии с распоряжением ГКО № 237 от 22.07.1941 г. на заводе была изготовлена опытная партия клапанов и цилиндров двигателя АМ-31.</w:t>
      </w:r>
    </w:p>
    <w:p w14:paraId="4B2FBA3A" w14:textId="77777777" w:rsidR="00862C4A" w:rsidRPr="00131A83" w:rsidRDefault="00862C4A" w:rsidP="003C1FA7">
      <w:pPr>
        <w:jc w:val="both"/>
        <w:rPr>
          <w:bCs/>
          <w:color w:val="000000" w:themeColor="text1"/>
          <w:sz w:val="16"/>
          <w:szCs w:val="16"/>
        </w:rPr>
      </w:pPr>
      <w:r w:rsidRPr="00131A83">
        <w:rPr>
          <w:bCs/>
          <w:color w:val="000000" w:themeColor="text1"/>
          <w:sz w:val="16"/>
          <w:szCs w:val="16"/>
        </w:rPr>
        <w:t xml:space="preserve">В соответствии с Пост. ГКО № 741с от 8.10.1941 г. и приказом НКАП № 1053сс от 9.10.1941 г. завод № 24 ЗГУ НКАП из Москвы эвакуирован </w:t>
      </w:r>
      <w:proofErr w:type="gramStart"/>
      <w:r w:rsidRPr="00131A83">
        <w:rPr>
          <w:bCs/>
          <w:color w:val="000000" w:themeColor="text1"/>
          <w:sz w:val="16"/>
          <w:szCs w:val="16"/>
        </w:rPr>
        <w:t>в  г.</w:t>
      </w:r>
      <w:proofErr w:type="gramEnd"/>
      <w:r w:rsidRPr="00131A83">
        <w:rPr>
          <w:bCs/>
          <w:color w:val="000000" w:themeColor="text1"/>
          <w:sz w:val="16"/>
          <w:szCs w:val="16"/>
        </w:rPr>
        <w:t xml:space="preserve"> Куйбышев на площадку строящегося завода № 337 НКАП. Здесь тем же приказом образован единый завод № 24 НКАП, объединивший заводы № 24 НКАП и № 337 НКАП. Вскоре в состав завода также влиты заводы № 281 НКАП, № 452 НКАП и № 459 НКАП. По постановлению ГКО № 1832 от 30.05.1942 г. 200 чел. ИГР были переведены с завода на завод № 45 НКАП.</w:t>
      </w:r>
    </w:p>
    <w:p w14:paraId="010816C5" w14:textId="77777777" w:rsidR="00862C4A" w:rsidRPr="00131A83" w:rsidRDefault="00862C4A" w:rsidP="003C1FA7">
      <w:pPr>
        <w:jc w:val="both"/>
        <w:rPr>
          <w:bCs/>
          <w:color w:val="000000" w:themeColor="text1"/>
          <w:sz w:val="16"/>
          <w:szCs w:val="16"/>
        </w:rPr>
      </w:pPr>
      <w:r w:rsidRPr="00131A83">
        <w:rPr>
          <w:bCs/>
          <w:color w:val="000000" w:themeColor="text1"/>
          <w:sz w:val="16"/>
          <w:szCs w:val="16"/>
        </w:rPr>
        <w:t>25.09.1942 г. вышло постановление ГКО № 2347 о постройке и испытании на заводе моторов АМ-38Ф и АМ- 42. 23.07.1944 г. - постановление ГКО № 6246 о производстве моторов АМ-42 на заводе.</w:t>
      </w:r>
    </w:p>
    <w:p w14:paraId="2E5E32EC" w14:textId="77777777" w:rsidR="00862C4A" w:rsidRPr="00131A83" w:rsidRDefault="00862C4A" w:rsidP="003C1FA7">
      <w:pPr>
        <w:jc w:val="both"/>
        <w:rPr>
          <w:bCs/>
          <w:color w:val="000000" w:themeColor="text1"/>
          <w:sz w:val="16"/>
          <w:szCs w:val="16"/>
        </w:rPr>
      </w:pPr>
      <w:r w:rsidRPr="00131A83">
        <w:rPr>
          <w:bCs/>
          <w:color w:val="000000" w:themeColor="text1"/>
          <w:sz w:val="16"/>
          <w:szCs w:val="16"/>
        </w:rPr>
        <w:t>На 02.1943 г. завод № 24 имел филиал - завод «Стальконструкция».</w:t>
      </w:r>
    </w:p>
    <w:p w14:paraId="6ED459C8" w14:textId="77777777" w:rsidR="00862C4A" w:rsidRPr="00131A83" w:rsidRDefault="00862C4A" w:rsidP="003C1FA7">
      <w:pPr>
        <w:jc w:val="both"/>
        <w:rPr>
          <w:bCs/>
          <w:color w:val="000000" w:themeColor="text1"/>
          <w:sz w:val="16"/>
          <w:szCs w:val="16"/>
        </w:rPr>
      </w:pPr>
      <w:r w:rsidRPr="00131A83">
        <w:rPr>
          <w:bCs/>
          <w:color w:val="000000" w:themeColor="text1"/>
          <w:sz w:val="16"/>
          <w:szCs w:val="16"/>
        </w:rPr>
        <w:t xml:space="preserve">По приказу № 1073с от 20.10.1941 г. на старой площадке в Москве образованы Моторные ремонтные мастерские при </w:t>
      </w:r>
      <w:proofErr w:type="spellStart"/>
      <w:r w:rsidRPr="00131A83">
        <w:rPr>
          <w:bCs/>
          <w:color w:val="000000" w:themeColor="text1"/>
          <w:sz w:val="16"/>
          <w:szCs w:val="16"/>
        </w:rPr>
        <w:t>Ремотделе</w:t>
      </w:r>
      <w:proofErr w:type="spellEnd"/>
      <w:r w:rsidRPr="00131A83">
        <w:rPr>
          <w:bCs/>
          <w:color w:val="000000" w:themeColor="text1"/>
          <w:sz w:val="16"/>
          <w:szCs w:val="16"/>
        </w:rPr>
        <w:t xml:space="preserve"> НКАП. Далее по приказу № 1184с от 23.12.1941 г. на их базе началось формирование нового завода № 337 НКАП в системе ЗГУ. В 02.1942 г. было принято решение о ликвидации завода № 337 и образовании на этой площадке завода № 45 НКАП.</w:t>
      </w:r>
    </w:p>
    <w:p w14:paraId="63852F06" w14:textId="77777777" w:rsidR="00862C4A" w:rsidRPr="00131A83" w:rsidRDefault="00862C4A" w:rsidP="003C1FA7">
      <w:pPr>
        <w:jc w:val="both"/>
        <w:rPr>
          <w:bCs/>
          <w:color w:val="000000" w:themeColor="text1"/>
          <w:sz w:val="16"/>
          <w:szCs w:val="16"/>
        </w:rPr>
      </w:pPr>
      <w:r w:rsidRPr="00131A83">
        <w:rPr>
          <w:bCs/>
          <w:color w:val="000000" w:themeColor="text1"/>
          <w:sz w:val="16"/>
          <w:szCs w:val="16"/>
        </w:rPr>
        <w:t>В соответствии с пост. СМ СССР № 713-342 от 26.06.1957 г. передан в ведение СНХ РСФСР.</w:t>
      </w:r>
    </w:p>
    <w:p w14:paraId="0769E7DA" w14:textId="77777777" w:rsidR="00862C4A" w:rsidRPr="00131A83" w:rsidRDefault="00862C4A" w:rsidP="003C1FA7">
      <w:pPr>
        <w:jc w:val="both"/>
        <w:rPr>
          <w:bCs/>
          <w:color w:val="000000" w:themeColor="text1"/>
          <w:sz w:val="16"/>
          <w:szCs w:val="16"/>
        </w:rPr>
      </w:pPr>
      <w:r w:rsidRPr="00131A83">
        <w:rPr>
          <w:bCs/>
          <w:color w:val="000000" w:themeColor="text1"/>
          <w:sz w:val="16"/>
          <w:szCs w:val="16"/>
        </w:rPr>
        <w:lastRenderedPageBreak/>
        <w:t>В 1958 г. на заводе создан Приволжский филиал № 2 ОКБ-456 (руководитель- Ю.Д. Соловьев) для сопровождения серии РД-107 и РД-108. Действовал в 1990-</w:t>
      </w:r>
      <w:proofErr w:type="gramStart"/>
      <w:r w:rsidRPr="00131A83">
        <w:rPr>
          <w:bCs/>
          <w:color w:val="000000" w:themeColor="text1"/>
          <w:sz w:val="16"/>
          <w:szCs w:val="16"/>
        </w:rPr>
        <w:t>е  г.</w:t>
      </w:r>
      <w:proofErr w:type="gramEnd"/>
    </w:p>
    <w:p w14:paraId="04F0548A" w14:textId="77777777" w:rsidR="00862C4A" w:rsidRPr="00131A83" w:rsidRDefault="00862C4A" w:rsidP="003C1FA7">
      <w:pPr>
        <w:jc w:val="both"/>
        <w:rPr>
          <w:bCs/>
          <w:color w:val="000000" w:themeColor="text1"/>
          <w:sz w:val="16"/>
          <w:szCs w:val="16"/>
        </w:rPr>
      </w:pPr>
      <w:r w:rsidRPr="00131A83">
        <w:rPr>
          <w:bCs/>
          <w:color w:val="000000" w:themeColor="text1"/>
          <w:sz w:val="16"/>
          <w:szCs w:val="16"/>
        </w:rPr>
        <w:t>В 08.1961 г. введен в эксплуатацию комплекс для испытаний ЖРД.</w:t>
      </w:r>
    </w:p>
    <w:p w14:paraId="12E7EA68" w14:textId="77777777" w:rsidR="00862C4A" w:rsidRPr="00131A83" w:rsidRDefault="00862C4A" w:rsidP="003C1FA7">
      <w:pPr>
        <w:jc w:val="both"/>
        <w:rPr>
          <w:bCs/>
          <w:color w:val="000000" w:themeColor="text1"/>
          <w:sz w:val="16"/>
          <w:szCs w:val="16"/>
        </w:rPr>
      </w:pPr>
      <w:r w:rsidRPr="00131A83">
        <w:rPr>
          <w:bCs/>
          <w:color w:val="000000" w:themeColor="text1"/>
          <w:sz w:val="16"/>
          <w:szCs w:val="16"/>
        </w:rPr>
        <w:t xml:space="preserve">В 1970 г. создан первый конвертированный авиационный ГТД для привода нагнетателя для </w:t>
      </w:r>
      <w:proofErr w:type="spellStart"/>
      <w:r w:rsidRPr="00131A83">
        <w:rPr>
          <w:bCs/>
          <w:color w:val="000000" w:themeColor="text1"/>
          <w:sz w:val="16"/>
          <w:szCs w:val="16"/>
        </w:rPr>
        <w:t>газоперекачки</w:t>
      </w:r>
      <w:proofErr w:type="spellEnd"/>
      <w:r w:rsidRPr="00131A83">
        <w:rPr>
          <w:bCs/>
          <w:color w:val="000000" w:themeColor="text1"/>
          <w:sz w:val="16"/>
          <w:szCs w:val="16"/>
        </w:rPr>
        <w:t>.</w:t>
      </w:r>
    </w:p>
    <w:p w14:paraId="66185B11" w14:textId="77777777" w:rsidR="00862C4A" w:rsidRPr="00131A83" w:rsidRDefault="00862C4A" w:rsidP="003C1FA7">
      <w:pPr>
        <w:jc w:val="both"/>
        <w:rPr>
          <w:bCs/>
          <w:color w:val="000000" w:themeColor="text1"/>
          <w:sz w:val="16"/>
          <w:szCs w:val="16"/>
        </w:rPr>
      </w:pPr>
      <w:r w:rsidRPr="00131A83">
        <w:rPr>
          <w:bCs/>
          <w:color w:val="000000" w:themeColor="text1"/>
          <w:sz w:val="16"/>
          <w:szCs w:val="16"/>
        </w:rPr>
        <w:t>С 1977 г.- Куйбышевское МПО им. М.В. Фрунзе, с 1994 г.- АО «Моторостроитель».</w:t>
      </w:r>
      <w:r w:rsidRPr="00131A83">
        <w:rPr>
          <w:bCs/>
          <w:color w:val="000000" w:themeColor="text1"/>
          <w:sz w:val="16"/>
          <w:szCs w:val="16"/>
          <w:vertAlign w:val="superscript"/>
        </w:rPr>
        <w:t>49</w:t>
      </w:r>
      <w:r w:rsidRPr="00131A83">
        <w:rPr>
          <w:bCs/>
          <w:color w:val="000000" w:themeColor="text1"/>
          <w:sz w:val="16"/>
          <w:szCs w:val="16"/>
        </w:rPr>
        <w:t xml:space="preserve"> В 03.1997 г. вошло в финансово-промышленную группу «Двигатели НК».</w:t>
      </w:r>
      <w:r w:rsidRPr="00131A83">
        <w:rPr>
          <w:bCs/>
          <w:color w:val="000000" w:themeColor="text1"/>
          <w:sz w:val="16"/>
          <w:szCs w:val="16"/>
          <w:vertAlign w:val="superscript"/>
        </w:rPr>
        <w:t>50</w:t>
      </w:r>
      <w:r w:rsidRPr="00131A83">
        <w:rPr>
          <w:bCs/>
          <w:color w:val="000000" w:themeColor="text1"/>
          <w:sz w:val="16"/>
          <w:szCs w:val="16"/>
        </w:rPr>
        <w:t xml:space="preserve"> По решению правительства № 22-р от 9.01.2004 г. и Указу Президента РФ № 1009 от 4.08.2004 г. вошло в число стратегических оборонных предприятий. В 2007 г.- в ведении ФКА. В 2009 г. предприятие являлось банкротом, на имущество наложен арест.</w:t>
      </w:r>
    </w:p>
    <w:p w14:paraId="4F6A795C" w14:textId="77777777" w:rsidR="00862C4A" w:rsidRPr="00131A83" w:rsidRDefault="00862C4A" w:rsidP="003C1FA7">
      <w:pPr>
        <w:jc w:val="both"/>
        <w:rPr>
          <w:bCs/>
          <w:color w:val="000000" w:themeColor="text1"/>
          <w:sz w:val="16"/>
          <w:szCs w:val="16"/>
        </w:rPr>
      </w:pPr>
      <w:r w:rsidRPr="00131A83">
        <w:rPr>
          <w:bCs/>
          <w:color w:val="000000" w:themeColor="text1"/>
          <w:sz w:val="16"/>
          <w:szCs w:val="16"/>
        </w:rPr>
        <w:t xml:space="preserve">В состав ОАО входили (2002 г.) 6 предприятий на правах филиалов: «Моторостроитель», три механосборочных завода, металлургический и инструментальный заводы. Имелся филиал - </w:t>
      </w:r>
      <w:proofErr w:type="spellStart"/>
      <w:r w:rsidRPr="00131A83">
        <w:rPr>
          <w:bCs/>
          <w:color w:val="000000" w:themeColor="text1"/>
          <w:sz w:val="16"/>
          <w:szCs w:val="16"/>
        </w:rPr>
        <w:t>Винтайский</w:t>
      </w:r>
      <w:proofErr w:type="spellEnd"/>
      <w:r w:rsidRPr="00131A83">
        <w:rPr>
          <w:bCs/>
          <w:color w:val="000000" w:themeColor="text1"/>
          <w:sz w:val="16"/>
          <w:szCs w:val="16"/>
        </w:rPr>
        <w:t xml:space="preserve"> машиностроительный завод.</w:t>
      </w:r>
    </w:p>
    <w:p w14:paraId="42BEA4A0" w14:textId="77777777" w:rsidR="00862C4A" w:rsidRPr="00131A83" w:rsidRDefault="00862C4A" w:rsidP="003C1FA7">
      <w:pPr>
        <w:jc w:val="both"/>
        <w:rPr>
          <w:bCs/>
          <w:color w:val="000000" w:themeColor="text1"/>
          <w:sz w:val="16"/>
          <w:szCs w:val="16"/>
        </w:rPr>
      </w:pPr>
      <w:r w:rsidRPr="00131A83">
        <w:rPr>
          <w:bCs/>
          <w:color w:val="000000" w:themeColor="text1"/>
          <w:sz w:val="16"/>
          <w:szCs w:val="16"/>
        </w:rPr>
        <w:t>Работы (2002 г.): участие в создании и подготовке производства НК-93; (2005 г.): подготовка к выпуску ЖРД 14Д21, 14Д22 для РН «Союз-ФГ».</w:t>
      </w:r>
    </w:p>
    <w:p w14:paraId="26BE5EAD" w14:textId="77777777" w:rsidR="00862C4A" w:rsidRPr="00131A83" w:rsidRDefault="00862C4A" w:rsidP="003C1FA7">
      <w:pPr>
        <w:jc w:val="both"/>
        <w:rPr>
          <w:bCs/>
          <w:color w:val="000000" w:themeColor="text1"/>
          <w:sz w:val="16"/>
          <w:szCs w:val="16"/>
        </w:rPr>
      </w:pPr>
      <w:r w:rsidRPr="00131A83">
        <w:rPr>
          <w:bCs/>
          <w:color w:val="000000" w:themeColor="text1"/>
          <w:sz w:val="16"/>
          <w:szCs w:val="16"/>
        </w:rPr>
        <w:t>Количество оборудования (1925 г.)- 307 ед., (1926 г.)- 473 ед.</w:t>
      </w:r>
    </w:p>
    <w:p w14:paraId="7042D070" w14:textId="77777777" w:rsidR="00862C4A" w:rsidRPr="00131A83" w:rsidRDefault="00862C4A" w:rsidP="003C1FA7">
      <w:pPr>
        <w:jc w:val="both"/>
        <w:rPr>
          <w:bCs/>
          <w:color w:val="000000" w:themeColor="text1"/>
          <w:sz w:val="16"/>
          <w:szCs w:val="16"/>
        </w:rPr>
      </w:pPr>
      <w:r w:rsidRPr="00131A83">
        <w:rPr>
          <w:bCs/>
          <w:color w:val="000000" w:themeColor="text1"/>
          <w:sz w:val="16"/>
          <w:szCs w:val="16"/>
        </w:rPr>
        <w:t>Площадь: территории (1925 г.)- 33 тыс. м</w:t>
      </w:r>
      <w:r w:rsidRPr="00131A83">
        <w:rPr>
          <w:bCs/>
          <w:color w:val="000000" w:themeColor="text1"/>
          <w:sz w:val="16"/>
          <w:szCs w:val="16"/>
          <w:vertAlign w:val="superscript"/>
        </w:rPr>
        <w:t>2</w:t>
      </w:r>
      <w:r w:rsidRPr="00131A83">
        <w:rPr>
          <w:bCs/>
          <w:color w:val="000000" w:themeColor="text1"/>
          <w:sz w:val="16"/>
          <w:szCs w:val="16"/>
        </w:rPr>
        <w:t>; производственная (1925 г.)- 6,8 тыс. м</w:t>
      </w:r>
      <w:r w:rsidRPr="00131A83">
        <w:rPr>
          <w:bCs/>
          <w:color w:val="000000" w:themeColor="text1"/>
          <w:sz w:val="16"/>
          <w:szCs w:val="16"/>
          <w:vertAlign w:val="superscript"/>
        </w:rPr>
        <w:t>2</w:t>
      </w:r>
      <w:r w:rsidRPr="00131A83">
        <w:rPr>
          <w:bCs/>
          <w:color w:val="000000" w:themeColor="text1"/>
          <w:sz w:val="16"/>
          <w:szCs w:val="16"/>
        </w:rPr>
        <w:t>; вспомогательная (1925 г.)- 2,3 тыс. м</w:t>
      </w:r>
      <w:r w:rsidRPr="00131A83">
        <w:rPr>
          <w:bCs/>
          <w:color w:val="000000" w:themeColor="text1"/>
          <w:sz w:val="16"/>
          <w:szCs w:val="16"/>
          <w:vertAlign w:val="superscript"/>
        </w:rPr>
        <w:t>2</w:t>
      </w:r>
      <w:r w:rsidRPr="00131A83">
        <w:rPr>
          <w:bCs/>
          <w:color w:val="000000" w:themeColor="text1"/>
          <w:sz w:val="16"/>
          <w:szCs w:val="16"/>
        </w:rPr>
        <w:t>.</w:t>
      </w:r>
    </w:p>
    <w:p w14:paraId="4E433E5D" w14:textId="77777777" w:rsidR="00862C4A" w:rsidRPr="00131A83" w:rsidRDefault="00862C4A" w:rsidP="003C1FA7">
      <w:pPr>
        <w:jc w:val="both"/>
        <w:rPr>
          <w:bCs/>
          <w:color w:val="000000" w:themeColor="text1"/>
          <w:sz w:val="16"/>
          <w:szCs w:val="16"/>
        </w:rPr>
      </w:pPr>
      <w:r w:rsidRPr="00131A83">
        <w:rPr>
          <w:bCs/>
          <w:color w:val="000000" w:themeColor="text1"/>
          <w:sz w:val="16"/>
          <w:szCs w:val="16"/>
        </w:rPr>
        <w:t>Численность персонала (10.1919 г.)- 177 чел., (1.10.1925 г.)- 618 чел., (12.1926 г.)- 610 чел., (17.03.1927 г.)- 694 чел., (2002 г.)- около 10 тыс. чел.</w:t>
      </w:r>
    </w:p>
    <w:p w14:paraId="04BC625C" w14:textId="77777777" w:rsidR="00862C4A" w:rsidRPr="00131A83" w:rsidRDefault="00862C4A" w:rsidP="003C1FA7">
      <w:pPr>
        <w:jc w:val="both"/>
        <w:rPr>
          <w:bCs/>
          <w:color w:val="000000" w:themeColor="text1"/>
          <w:sz w:val="16"/>
          <w:szCs w:val="16"/>
        </w:rPr>
      </w:pPr>
      <w:r w:rsidRPr="00131A83">
        <w:rPr>
          <w:bCs/>
          <w:color w:val="000000" w:themeColor="text1"/>
          <w:sz w:val="16"/>
          <w:szCs w:val="16"/>
        </w:rPr>
        <w:t xml:space="preserve">Директор (1910 г.-)- Т.Ф. </w:t>
      </w:r>
      <w:proofErr w:type="spellStart"/>
      <w:r w:rsidRPr="00131A83">
        <w:rPr>
          <w:bCs/>
          <w:color w:val="000000" w:themeColor="text1"/>
          <w:sz w:val="16"/>
          <w:szCs w:val="16"/>
        </w:rPr>
        <w:t>Калеп</w:t>
      </w:r>
      <w:proofErr w:type="spellEnd"/>
      <w:r w:rsidRPr="00131A83">
        <w:rPr>
          <w:bCs/>
          <w:color w:val="000000" w:themeColor="text1"/>
          <w:sz w:val="16"/>
          <w:szCs w:val="16"/>
        </w:rPr>
        <w:t xml:space="preserve">, (04.1925 г.)- П. Г. Кринкин, (-06.1926-03.1927 г.)- М.С. </w:t>
      </w:r>
      <w:proofErr w:type="spellStart"/>
      <w:r w:rsidRPr="00131A83">
        <w:rPr>
          <w:bCs/>
          <w:color w:val="000000" w:themeColor="text1"/>
          <w:sz w:val="16"/>
          <w:szCs w:val="16"/>
        </w:rPr>
        <w:t>Мансырев</w:t>
      </w:r>
      <w:proofErr w:type="spellEnd"/>
      <w:r w:rsidRPr="00131A83">
        <w:rPr>
          <w:bCs/>
          <w:color w:val="000000" w:themeColor="text1"/>
          <w:sz w:val="16"/>
          <w:szCs w:val="16"/>
        </w:rPr>
        <w:t xml:space="preserve">, (03-10.1927 г.- )-  Г.Н. Королев, (1930 г.)- И.И. </w:t>
      </w:r>
      <w:proofErr w:type="spellStart"/>
      <w:r w:rsidRPr="00131A83">
        <w:rPr>
          <w:bCs/>
          <w:color w:val="000000" w:themeColor="text1"/>
          <w:sz w:val="16"/>
          <w:szCs w:val="16"/>
        </w:rPr>
        <w:t>Побережский</w:t>
      </w:r>
      <w:proofErr w:type="spellEnd"/>
      <w:r w:rsidRPr="00131A83">
        <w:rPr>
          <w:bCs/>
          <w:color w:val="000000" w:themeColor="text1"/>
          <w:sz w:val="16"/>
          <w:szCs w:val="16"/>
        </w:rPr>
        <w:t xml:space="preserve">, (-06-9.12.1937 г.)- Н.Э. Марьямов (репрессирован), (9.12.1937- 13.01.1939 г.)- И.Т. Борисов (снят), (-02.1940 г.)- Д.М. Соколов, (02-12.1940 г.-)- В.М. Дубов, (1941-50 г.)- М.С. Жезлов, (1950-59 г.)- П.Д. Лаврентьев. Гендиректор (1961-82 г.)- Л.С. Чеченя, (1987-2006 г.-)- И.Л. </w:t>
      </w:r>
      <w:proofErr w:type="spellStart"/>
      <w:r w:rsidRPr="00131A83">
        <w:rPr>
          <w:bCs/>
          <w:color w:val="000000" w:themeColor="text1"/>
          <w:sz w:val="16"/>
          <w:szCs w:val="16"/>
        </w:rPr>
        <w:t>Шитарев</w:t>
      </w:r>
      <w:proofErr w:type="spellEnd"/>
      <w:r w:rsidRPr="00131A83">
        <w:rPr>
          <w:bCs/>
          <w:color w:val="000000" w:themeColor="text1"/>
          <w:sz w:val="16"/>
          <w:szCs w:val="16"/>
        </w:rPr>
        <w:t>.</w:t>
      </w:r>
    </w:p>
    <w:p w14:paraId="4A161E77" w14:textId="77777777" w:rsidR="00862C4A" w:rsidRPr="00131A83" w:rsidRDefault="00862C4A" w:rsidP="003C1FA7">
      <w:pPr>
        <w:jc w:val="both"/>
        <w:rPr>
          <w:bCs/>
          <w:color w:val="000000" w:themeColor="text1"/>
          <w:sz w:val="16"/>
          <w:szCs w:val="16"/>
        </w:rPr>
      </w:pPr>
      <w:r w:rsidRPr="00131A83">
        <w:rPr>
          <w:bCs/>
          <w:color w:val="000000" w:themeColor="text1"/>
          <w:sz w:val="16"/>
          <w:szCs w:val="16"/>
        </w:rPr>
        <w:t xml:space="preserve">1-й зам. гендиректора (2002 г.)- А.П. Анненков. Зам. директора (06.1925 г.)- </w:t>
      </w:r>
      <w:r w:rsidRPr="00131A83">
        <w:rPr>
          <w:bCs/>
          <w:color w:val="000000" w:themeColor="text1"/>
          <w:sz w:val="16"/>
          <w:szCs w:val="16"/>
          <w:lang w:val="en-US"/>
        </w:rPr>
        <w:t>P</w:t>
      </w:r>
      <w:r w:rsidRPr="00131A83">
        <w:rPr>
          <w:bCs/>
          <w:color w:val="000000" w:themeColor="text1"/>
          <w:sz w:val="16"/>
          <w:szCs w:val="16"/>
        </w:rPr>
        <w:t>.</w:t>
      </w:r>
      <w:r w:rsidRPr="00131A83">
        <w:rPr>
          <w:bCs/>
          <w:color w:val="000000" w:themeColor="text1"/>
          <w:sz w:val="16"/>
          <w:szCs w:val="16"/>
          <w:lang w:val="en-US"/>
        </w:rPr>
        <w:t>M</w:t>
      </w:r>
      <w:r w:rsidRPr="00131A83">
        <w:rPr>
          <w:bCs/>
          <w:color w:val="000000" w:themeColor="text1"/>
          <w:sz w:val="16"/>
          <w:szCs w:val="16"/>
        </w:rPr>
        <w:t xml:space="preserve">. </w:t>
      </w:r>
      <w:proofErr w:type="spellStart"/>
      <w:r w:rsidRPr="00131A83">
        <w:rPr>
          <w:bCs/>
          <w:color w:val="000000" w:themeColor="text1"/>
          <w:sz w:val="16"/>
          <w:szCs w:val="16"/>
        </w:rPr>
        <w:t>Викман</w:t>
      </w:r>
      <w:proofErr w:type="spellEnd"/>
      <w:r w:rsidRPr="00131A83">
        <w:rPr>
          <w:bCs/>
          <w:color w:val="000000" w:themeColor="text1"/>
          <w:sz w:val="16"/>
          <w:szCs w:val="16"/>
        </w:rPr>
        <w:t>, (-06.1926-03.1927</w:t>
      </w:r>
      <w:r w:rsidRPr="00131A83">
        <w:rPr>
          <w:bCs/>
          <w:color w:val="000000" w:themeColor="text1"/>
          <w:sz w:val="16"/>
          <w:szCs w:val="16"/>
          <w:lang w:val="en-US"/>
        </w:rPr>
        <w:t>r</w:t>
      </w:r>
      <w:r w:rsidRPr="00131A83">
        <w:rPr>
          <w:bCs/>
          <w:color w:val="000000" w:themeColor="text1"/>
          <w:sz w:val="16"/>
          <w:szCs w:val="16"/>
        </w:rPr>
        <w:t xml:space="preserve">.-&gt; С.А. Бжезинский, (01.1928 г.)- </w:t>
      </w:r>
      <w:proofErr w:type="spellStart"/>
      <w:r w:rsidRPr="00131A83">
        <w:rPr>
          <w:bCs/>
          <w:color w:val="000000" w:themeColor="text1"/>
          <w:sz w:val="16"/>
          <w:szCs w:val="16"/>
        </w:rPr>
        <w:t>Насеконик</w:t>
      </w:r>
      <w:proofErr w:type="spellEnd"/>
      <w:r w:rsidRPr="00131A83">
        <w:rPr>
          <w:bCs/>
          <w:color w:val="000000" w:themeColor="text1"/>
          <w:sz w:val="16"/>
          <w:szCs w:val="16"/>
        </w:rPr>
        <w:t xml:space="preserve">, (-1937 г.)- Гельман (репрессирован), (-1.01.1939 г.)- П.А. Борисов (снят), (28.12.1938 г.-)- А.А. Куинджи, (-10.1940 г.)- И.А. Ермаков; по маркетингу (2002 г.)- И.Л. Куприянов; по экономике и финансам (2002 г.)- В.В. Николаев, по финансам (2006 г.)- А. Гольдштейн. Помощник директора: по </w:t>
      </w:r>
      <w:proofErr w:type="spellStart"/>
      <w:r w:rsidRPr="00131A83">
        <w:rPr>
          <w:bCs/>
          <w:color w:val="000000" w:themeColor="text1"/>
          <w:sz w:val="16"/>
          <w:szCs w:val="16"/>
        </w:rPr>
        <w:t>техчасти</w:t>
      </w:r>
      <w:proofErr w:type="spellEnd"/>
      <w:r w:rsidRPr="00131A83">
        <w:rPr>
          <w:bCs/>
          <w:color w:val="000000" w:themeColor="text1"/>
          <w:sz w:val="16"/>
          <w:szCs w:val="16"/>
        </w:rPr>
        <w:t xml:space="preserve"> (1927 г.)- </w:t>
      </w:r>
      <w:proofErr w:type="spellStart"/>
      <w:r w:rsidRPr="00131A83">
        <w:rPr>
          <w:bCs/>
          <w:color w:val="000000" w:themeColor="text1"/>
          <w:sz w:val="16"/>
          <w:szCs w:val="16"/>
        </w:rPr>
        <w:t>Окромешко</w:t>
      </w:r>
      <w:proofErr w:type="spellEnd"/>
      <w:r w:rsidRPr="00131A83">
        <w:rPr>
          <w:bCs/>
          <w:color w:val="000000" w:themeColor="text1"/>
          <w:sz w:val="16"/>
          <w:szCs w:val="16"/>
        </w:rPr>
        <w:t xml:space="preserve">, (1927 г.)- Ермолаев; по найму и увольнению (-06.1937-10.07.1938 г.)- М.У. Губин, (10.07.1938 г.-)- П.М. </w:t>
      </w:r>
      <w:proofErr w:type="spellStart"/>
      <w:r w:rsidRPr="00131A83">
        <w:rPr>
          <w:bCs/>
          <w:color w:val="000000" w:themeColor="text1"/>
          <w:sz w:val="16"/>
          <w:szCs w:val="16"/>
        </w:rPr>
        <w:t>Брыков</w:t>
      </w:r>
      <w:proofErr w:type="spellEnd"/>
      <w:r w:rsidRPr="00131A83">
        <w:rPr>
          <w:bCs/>
          <w:color w:val="000000" w:themeColor="text1"/>
          <w:sz w:val="16"/>
          <w:szCs w:val="16"/>
        </w:rPr>
        <w:t>.</w:t>
      </w:r>
    </w:p>
    <w:p w14:paraId="4D9B9A2A" w14:textId="77777777" w:rsidR="00862C4A" w:rsidRPr="00131A83" w:rsidRDefault="00862C4A" w:rsidP="003C1FA7">
      <w:pPr>
        <w:jc w:val="both"/>
        <w:rPr>
          <w:bCs/>
          <w:color w:val="000000" w:themeColor="text1"/>
          <w:sz w:val="16"/>
          <w:szCs w:val="16"/>
        </w:rPr>
      </w:pPr>
      <w:r w:rsidRPr="00131A83">
        <w:rPr>
          <w:bCs/>
          <w:color w:val="000000" w:themeColor="text1"/>
          <w:sz w:val="16"/>
          <w:szCs w:val="16"/>
        </w:rPr>
        <w:t>Технический директор (10.1927 г.)- Ермолаев, (-16.09.1937 г.)- М.А. Колосов (репрессирован), (06.1938 г.)- М.Н. Степин.</w:t>
      </w:r>
    </w:p>
    <w:p w14:paraId="65761C6A" w14:textId="77777777" w:rsidR="00862C4A" w:rsidRPr="00131A83" w:rsidRDefault="00862C4A" w:rsidP="003C1FA7">
      <w:pPr>
        <w:jc w:val="both"/>
        <w:rPr>
          <w:bCs/>
          <w:color w:val="000000" w:themeColor="text1"/>
          <w:sz w:val="16"/>
          <w:szCs w:val="16"/>
        </w:rPr>
      </w:pPr>
      <w:r w:rsidRPr="00131A83">
        <w:rPr>
          <w:bCs/>
          <w:color w:val="000000" w:themeColor="text1"/>
          <w:sz w:val="16"/>
          <w:szCs w:val="16"/>
        </w:rPr>
        <w:t>Зам. технического директора (08.1928 г.)- Макеев.</w:t>
      </w:r>
    </w:p>
    <w:p w14:paraId="7F2D0291" w14:textId="77777777" w:rsidR="00862C4A" w:rsidRPr="00131A83" w:rsidRDefault="00862C4A" w:rsidP="003C1FA7">
      <w:pPr>
        <w:jc w:val="both"/>
        <w:rPr>
          <w:bCs/>
          <w:color w:val="000000" w:themeColor="text1"/>
          <w:sz w:val="16"/>
          <w:szCs w:val="16"/>
        </w:rPr>
      </w:pPr>
      <w:r w:rsidRPr="00131A83">
        <w:rPr>
          <w:bCs/>
          <w:color w:val="000000" w:themeColor="text1"/>
          <w:sz w:val="16"/>
          <w:szCs w:val="16"/>
        </w:rPr>
        <w:t>Гл. инженер (1926 г.)- А.Д. Швецов, (1920-</w:t>
      </w:r>
      <w:proofErr w:type="gramStart"/>
      <w:r w:rsidRPr="00131A83">
        <w:rPr>
          <w:bCs/>
          <w:color w:val="000000" w:themeColor="text1"/>
          <w:sz w:val="16"/>
          <w:szCs w:val="16"/>
        </w:rPr>
        <w:t>е  г.</w:t>
      </w:r>
      <w:proofErr w:type="gramEnd"/>
      <w:r w:rsidRPr="00131A83">
        <w:rPr>
          <w:bCs/>
          <w:color w:val="000000" w:themeColor="text1"/>
          <w:sz w:val="16"/>
          <w:szCs w:val="16"/>
        </w:rPr>
        <w:t xml:space="preserve">)- М.П. </w:t>
      </w:r>
      <w:proofErr w:type="spellStart"/>
      <w:r w:rsidRPr="00131A83">
        <w:rPr>
          <w:bCs/>
          <w:color w:val="000000" w:themeColor="text1"/>
          <w:sz w:val="16"/>
          <w:szCs w:val="16"/>
        </w:rPr>
        <w:t>Макарук</w:t>
      </w:r>
      <w:proofErr w:type="spellEnd"/>
      <w:r w:rsidRPr="00131A83">
        <w:rPr>
          <w:bCs/>
          <w:color w:val="000000" w:themeColor="text1"/>
          <w:sz w:val="16"/>
          <w:szCs w:val="16"/>
        </w:rPr>
        <w:t>, (-16.09Л937 г.)- М.А. Колосов, (12.1937 г.)- М.Н. Степин, (28Л2.1938 г.-)- А.А. Куинджи, (1960-е)- П.А. Захаров.</w:t>
      </w:r>
    </w:p>
    <w:p w14:paraId="7CC882BD" w14:textId="77777777" w:rsidR="00862C4A" w:rsidRPr="00131A83" w:rsidRDefault="00862C4A" w:rsidP="003C1FA7">
      <w:pPr>
        <w:jc w:val="both"/>
        <w:rPr>
          <w:bCs/>
          <w:color w:val="000000" w:themeColor="text1"/>
          <w:sz w:val="16"/>
          <w:szCs w:val="16"/>
        </w:rPr>
      </w:pPr>
      <w:r w:rsidRPr="00131A83">
        <w:rPr>
          <w:bCs/>
          <w:color w:val="000000" w:themeColor="text1"/>
          <w:sz w:val="16"/>
          <w:szCs w:val="16"/>
        </w:rPr>
        <w:t xml:space="preserve">Гл. конструктор (1926-34 г.)- А.Д. Швецов, (1935-39 г.)- В.А. Добрынин, (-12.1940-43 г.-)- А.А. Микулин, (1944- 53; 1962-66 г.)- М.Р. </w:t>
      </w:r>
      <w:proofErr w:type="spellStart"/>
      <w:r w:rsidRPr="00131A83">
        <w:rPr>
          <w:bCs/>
          <w:color w:val="000000" w:themeColor="text1"/>
          <w:sz w:val="16"/>
          <w:szCs w:val="16"/>
        </w:rPr>
        <w:t>Флисский</w:t>
      </w:r>
      <w:proofErr w:type="spellEnd"/>
      <w:r w:rsidRPr="00131A83">
        <w:rPr>
          <w:bCs/>
          <w:color w:val="000000" w:themeColor="text1"/>
          <w:sz w:val="16"/>
          <w:szCs w:val="16"/>
        </w:rPr>
        <w:t>.</w:t>
      </w:r>
    </w:p>
    <w:p w14:paraId="334C757C" w14:textId="77777777" w:rsidR="00862C4A" w:rsidRPr="00131A83" w:rsidRDefault="00862C4A" w:rsidP="003C1FA7">
      <w:pPr>
        <w:jc w:val="both"/>
        <w:rPr>
          <w:bCs/>
          <w:color w:val="000000" w:themeColor="text1"/>
          <w:sz w:val="16"/>
          <w:szCs w:val="16"/>
        </w:rPr>
      </w:pPr>
      <w:r w:rsidRPr="00131A83">
        <w:rPr>
          <w:bCs/>
          <w:color w:val="000000" w:themeColor="text1"/>
          <w:sz w:val="16"/>
          <w:szCs w:val="16"/>
        </w:rPr>
        <w:t xml:space="preserve">Зам. гл. конструктора (1941-44 г.)- М.Р. </w:t>
      </w:r>
      <w:proofErr w:type="spellStart"/>
      <w:r w:rsidRPr="00131A83">
        <w:rPr>
          <w:bCs/>
          <w:color w:val="000000" w:themeColor="text1"/>
          <w:sz w:val="16"/>
          <w:szCs w:val="16"/>
        </w:rPr>
        <w:t>Флиский</w:t>
      </w:r>
      <w:proofErr w:type="spellEnd"/>
      <w:r w:rsidRPr="00131A83">
        <w:rPr>
          <w:bCs/>
          <w:color w:val="000000" w:themeColor="text1"/>
          <w:sz w:val="16"/>
          <w:szCs w:val="16"/>
        </w:rPr>
        <w:t>.</w:t>
      </w:r>
    </w:p>
    <w:p w14:paraId="1743F462" w14:textId="77777777" w:rsidR="00862C4A" w:rsidRPr="00131A83" w:rsidRDefault="00862C4A" w:rsidP="003C1FA7">
      <w:pPr>
        <w:jc w:val="both"/>
        <w:rPr>
          <w:bCs/>
          <w:color w:val="000000" w:themeColor="text1"/>
          <w:sz w:val="16"/>
          <w:szCs w:val="16"/>
        </w:rPr>
      </w:pPr>
      <w:r w:rsidRPr="00131A83">
        <w:rPr>
          <w:bCs/>
          <w:color w:val="000000" w:themeColor="text1"/>
          <w:sz w:val="16"/>
          <w:szCs w:val="16"/>
        </w:rPr>
        <w:t xml:space="preserve">Заведующий производством (1927 г.)- Макеев, (07.1927 г.)- А.Д. Швецов. Начальник производства (06.1938 г.)- </w:t>
      </w:r>
      <w:proofErr w:type="spellStart"/>
      <w:r w:rsidRPr="00131A83">
        <w:rPr>
          <w:bCs/>
          <w:color w:val="000000" w:themeColor="text1"/>
          <w:sz w:val="16"/>
          <w:szCs w:val="16"/>
        </w:rPr>
        <w:t>Стратьев</w:t>
      </w:r>
      <w:proofErr w:type="spellEnd"/>
      <w:r w:rsidRPr="00131A83">
        <w:rPr>
          <w:bCs/>
          <w:color w:val="000000" w:themeColor="text1"/>
          <w:sz w:val="16"/>
          <w:szCs w:val="16"/>
        </w:rPr>
        <w:t>, (-1940-45 г.)- В.В. Чернышев. Гл. механик (1926 г.)- Елфимов.</w:t>
      </w:r>
    </w:p>
    <w:p w14:paraId="25032161" w14:textId="77777777" w:rsidR="00862C4A" w:rsidRPr="00131A83" w:rsidRDefault="00862C4A" w:rsidP="003C1FA7">
      <w:pPr>
        <w:jc w:val="both"/>
        <w:rPr>
          <w:bCs/>
          <w:color w:val="000000" w:themeColor="text1"/>
          <w:sz w:val="16"/>
          <w:szCs w:val="16"/>
        </w:rPr>
      </w:pPr>
      <w:r w:rsidRPr="00131A83">
        <w:rPr>
          <w:bCs/>
          <w:color w:val="000000" w:themeColor="text1"/>
          <w:sz w:val="16"/>
          <w:szCs w:val="16"/>
        </w:rPr>
        <w:t xml:space="preserve">Зам. начальника производства (06.1938 г.)- А. Г. </w:t>
      </w:r>
      <w:proofErr w:type="spellStart"/>
      <w:r w:rsidRPr="00131A83">
        <w:rPr>
          <w:bCs/>
          <w:color w:val="000000" w:themeColor="text1"/>
          <w:sz w:val="16"/>
          <w:szCs w:val="16"/>
        </w:rPr>
        <w:t>Минасбеков</w:t>
      </w:r>
      <w:proofErr w:type="spellEnd"/>
      <w:r w:rsidRPr="00131A83">
        <w:rPr>
          <w:bCs/>
          <w:color w:val="000000" w:themeColor="text1"/>
          <w:sz w:val="16"/>
          <w:szCs w:val="16"/>
        </w:rPr>
        <w:t>.</w:t>
      </w:r>
    </w:p>
    <w:p w14:paraId="04244E8C" w14:textId="77777777" w:rsidR="00862C4A" w:rsidRPr="00131A83" w:rsidRDefault="00862C4A" w:rsidP="003C1FA7">
      <w:pPr>
        <w:jc w:val="both"/>
        <w:rPr>
          <w:bCs/>
          <w:color w:val="000000" w:themeColor="text1"/>
          <w:sz w:val="16"/>
          <w:szCs w:val="16"/>
        </w:rPr>
      </w:pPr>
      <w:r w:rsidRPr="00131A83">
        <w:rPr>
          <w:bCs/>
          <w:color w:val="000000" w:themeColor="text1"/>
          <w:sz w:val="16"/>
          <w:szCs w:val="16"/>
        </w:rPr>
        <w:t>Заведующие цехами: механическим (1926 г.)- Дунаевский; лабораторией и горячими цехами (1926 г.)- Герасимов. Начальники цехов: механического № 2 (1936 г.)- Брандт; (1936 г.-)- В.В. Чернышев.</w:t>
      </w:r>
    </w:p>
    <w:p w14:paraId="7FE60F32" w14:textId="77777777" w:rsidR="00862C4A" w:rsidRPr="00131A83" w:rsidRDefault="00862C4A" w:rsidP="003C1FA7">
      <w:pPr>
        <w:jc w:val="both"/>
        <w:rPr>
          <w:bCs/>
          <w:color w:val="000000" w:themeColor="text1"/>
          <w:sz w:val="16"/>
          <w:szCs w:val="16"/>
        </w:rPr>
      </w:pPr>
      <w:r w:rsidRPr="00131A83">
        <w:rPr>
          <w:bCs/>
          <w:color w:val="000000" w:themeColor="text1"/>
          <w:sz w:val="16"/>
          <w:szCs w:val="16"/>
        </w:rPr>
        <w:t xml:space="preserve">Заведующий механической мастерской (1927 г.)- </w:t>
      </w:r>
      <w:proofErr w:type="spellStart"/>
      <w:r w:rsidRPr="00131A83">
        <w:rPr>
          <w:bCs/>
          <w:color w:val="000000" w:themeColor="text1"/>
          <w:sz w:val="16"/>
          <w:szCs w:val="16"/>
        </w:rPr>
        <w:t>Текин</w:t>
      </w:r>
      <w:proofErr w:type="spellEnd"/>
      <w:r w:rsidRPr="00131A83">
        <w:rPr>
          <w:bCs/>
          <w:color w:val="000000" w:themeColor="text1"/>
          <w:sz w:val="16"/>
          <w:szCs w:val="16"/>
        </w:rPr>
        <w:t>.</w:t>
      </w:r>
    </w:p>
    <w:p w14:paraId="37E1F62A" w14:textId="77777777" w:rsidR="00862C4A" w:rsidRPr="00131A83" w:rsidRDefault="00862C4A" w:rsidP="003C1FA7">
      <w:pPr>
        <w:jc w:val="both"/>
        <w:rPr>
          <w:bCs/>
          <w:color w:val="000000" w:themeColor="text1"/>
          <w:sz w:val="16"/>
          <w:szCs w:val="16"/>
        </w:rPr>
      </w:pPr>
      <w:r w:rsidRPr="00131A83">
        <w:rPr>
          <w:bCs/>
          <w:color w:val="000000" w:themeColor="text1"/>
          <w:sz w:val="16"/>
          <w:szCs w:val="16"/>
        </w:rPr>
        <w:t xml:space="preserve">Заведующие отделами: планировочным (1927 г.)- Дмитриев; металлургическим (1927 г.)- </w:t>
      </w:r>
      <w:proofErr w:type="spellStart"/>
      <w:r w:rsidRPr="00131A83">
        <w:rPr>
          <w:bCs/>
          <w:color w:val="000000" w:themeColor="text1"/>
          <w:sz w:val="16"/>
          <w:szCs w:val="16"/>
        </w:rPr>
        <w:t>Тырычев</w:t>
      </w:r>
      <w:proofErr w:type="spellEnd"/>
      <w:r w:rsidRPr="00131A83">
        <w:rPr>
          <w:bCs/>
          <w:color w:val="000000" w:themeColor="text1"/>
          <w:sz w:val="16"/>
          <w:szCs w:val="16"/>
        </w:rPr>
        <w:t>; АХО (08.1926 г.)- Переверзев, (03.1927 г.)- Балыков; снабжения (1926 г.)- Кузнецов; заказов (1926 г.)- Шутов; учетно- статистическим (1926 г.)- Беликов; материально-хозяйственным (01.1928 г.)- Рыбин. Начальники отделов: ОКС (- 02.1938 г.)-Н.В. Сучков.</w:t>
      </w:r>
    </w:p>
    <w:p w14:paraId="72AD6C9E" w14:textId="77777777" w:rsidR="00862C4A" w:rsidRPr="00131A83" w:rsidRDefault="00862C4A" w:rsidP="003C1FA7">
      <w:pPr>
        <w:jc w:val="both"/>
        <w:rPr>
          <w:bCs/>
          <w:color w:val="000000" w:themeColor="text1"/>
          <w:sz w:val="16"/>
          <w:szCs w:val="16"/>
        </w:rPr>
      </w:pPr>
      <w:r w:rsidRPr="00131A83">
        <w:rPr>
          <w:bCs/>
          <w:color w:val="000000" w:themeColor="text1"/>
          <w:sz w:val="16"/>
          <w:szCs w:val="16"/>
        </w:rPr>
        <w:t xml:space="preserve">Заведующие подотделами: статистики (10.1927 г.)- </w:t>
      </w:r>
      <w:proofErr w:type="spellStart"/>
      <w:r w:rsidRPr="00131A83">
        <w:rPr>
          <w:bCs/>
          <w:color w:val="000000" w:themeColor="text1"/>
          <w:sz w:val="16"/>
          <w:szCs w:val="16"/>
        </w:rPr>
        <w:t>Парникель</w:t>
      </w:r>
      <w:proofErr w:type="spellEnd"/>
      <w:r w:rsidRPr="00131A83">
        <w:rPr>
          <w:bCs/>
          <w:color w:val="000000" w:themeColor="text1"/>
          <w:sz w:val="16"/>
          <w:szCs w:val="16"/>
        </w:rPr>
        <w:t>.</w:t>
      </w:r>
    </w:p>
    <w:p w14:paraId="022CCE8E" w14:textId="77777777" w:rsidR="00862C4A" w:rsidRPr="00131A83" w:rsidRDefault="00862C4A" w:rsidP="003C1FA7">
      <w:pPr>
        <w:jc w:val="both"/>
        <w:rPr>
          <w:bCs/>
          <w:color w:val="000000" w:themeColor="text1"/>
          <w:sz w:val="16"/>
          <w:szCs w:val="16"/>
        </w:rPr>
      </w:pPr>
      <w:r w:rsidRPr="00131A83">
        <w:rPr>
          <w:bCs/>
          <w:color w:val="000000" w:themeColor="text1"/>
          <w:sz w:val="16"/>
          <w:szCs w:val="16"/>
        </w:rPr>
        <w:t xml:space="preserve">Заведующие бюро: ТНБ (1926 г.)- </w:t>
      </w:r>
      <w:proofErr w:type="spellStart"/>
      <w:r w:rsidRPr="00131A83">
        <w:rPr>
          <w:bCs/>
          <w:color w:val="000000" w:themeColor="text1"/>
          <w:sz w:val="16"/>
          <w:szCs w:val="16"/>
        </w:rPr>
        <w:t>Стратьев</w:t>
      </w:r>
      <w:proofErr w:type="spellEnd"/>
      <w:r w:rsidRPr="00131A83">
        <w:rPr>
          <w:bCs/>
          <w:color w:val="000000" w:themeColor="text1"/>
          <w:sz w:val="16"/>
          <w:szCs w:val="16"/>
        </w:rPr>
        <w:t>; строительным (1926 г.)- Швецов.</w:t>
      </w:r>
    </w:p>
    <w:p w14:paraId="0BFCD975" w14:textId="77777777" w:rsidR="00862C4A" w:rsidRPr="00131A83" w:rsidRDefault="00862C4A" w:rsidP="003C1FA7">
      <w:pPr>
        <w:jc w:val="both"/>
        <w:rPr>
          <w:bCs/>
          <w:color w:val="000000" w:themeColor="text1"/>
          <w:sz w:val="16"/>
          <w:szCs w:val="16"/>
        </w:rPr>
      </w:pPr>
      <w:r w:rsidRPr="00131A83">
        <w:rPr>
          <w:bCs/>
          <w:color w:val="000000" w:themeColor="text1"/>
          <w:sz w:val="16"/>
          <w:szCs w:val="16"/>
        </w:rPr>
        <w:t>Комендант (1926 г.)- Ершов.</w:t>
      </w:r>
      <w:r w:rsidRPr="00131A83">
        <w:rPr>
          <w:bCs/>
          <w:color w:val="000000" w:themeColor="text1"/>
          <w:sz w:val="16"/>
          <w:szCs w:val="16"/>
          <w:vertAlign w:val="superscript"/>
        </w:rPr>
        <w:t>133</w:t>
      </w:r>
    </w:p>
    <w:p w14:paraId="7E2F1600" w14:textId="77777777" w:rsidR="00862C4A" w:rsidRPr="00131A83" w:rsidRDefault="00862C4A" w:rsidP="003C1FA7">
      <w:pPr>
        <w:jc w:val="both"/>
        <w:rPr>
          <w:bCs/>
          <w:color w:val="000000" w:themeColor="text1"/>
          <w:sz w:val="16"/>
          <w:szCs w:val="16"/>
        </w:rPr>
      </w:pPr>
      <w:r w:rsidRPr="00131A83">
        <w:rPr>
          <w:bCs/>
          <w:color w:val="000000" w:themeColor="text1"/>
          <w:sz w:val="16"/>
          <w:szCs w:val="16"/>
        </w:rPr>
        <w:t>Производство: авиационные двигатели: поршневые: М-1, М-2 (1918-26), М-4, М4-НРБ (опытный, 1924-27), М-5 (1925-30), М-6, М8-РАМ (опытный, 1926), М-11 (-1927-29-), М-12 (1929), М-15 (1931-32), М-17 (1931), М-26 (1931-32), М-27 (1932), АМ-34 (1930-40), АМ-34бис (1941-42), М-25 (1938-39), АМ-35 (1939), АМ-35А (1941-44), М-62 (1939-41), М-ГФН (1940), ГАМ-34 (ВОВ) для бронекатеров, АМ-37 (1941), АМ-38 (1941-42), АМ-38Ф (1942-45), АМ-42 (1942-49; 1951-54), АМ-40 (1946-48), М-63; П-020, П-032; ГТД: РД-20, РД-500, ВК-1 (1950-52), ВК-1А (1952-54), РД-ЗМ-500, НК-4 (1957-59)- 200, НК-12 (1954-59), НК-12МВ (1960-98-), НК-8, НК-144А (1971- 78), НК-25 (1972-), НК-32 (1980-е-2000-е), НК-86; НК-37 (1990-е-2002-), НК-12СТ (2002), НК-14СТ (2002), НК- 36СТ (2002);</w:t>
      </w:r>
    </w:p>
    <w:p w14:paraId="6F6BED2F" w14:textId="77777777" w:rsidR="00862C4A" w:rsidRPr="00131A83" w:rsidRDefault="00862C4A" w:rsidP="003C1FA7">
      <w:pPr>
        <w:jc w:val="both"/>
        <w:rPr>
          <w:bCs/>
          <w:color w:val="000000" w:themeColor="text1"/>
          <w:sz w:val="16"/>
          <w:szCs w:val="16"/>
        </w:rPr>
      </w:pPr>
      <w:r w:rsidRPr="00131A83">
        <w:rPr>
          <w:bCs/>
          <w:color w:val="000000" w:themeColor="text1"/>
          <w:sz w:val="16"/>
          <w:szCs w:val="16"/>
        </w:rPr>
        <w:t xml:space="preserve">ПВРД: РД-900 для </w:t>
      </w:r>
      <w:proofErr w:type="spellStart"/>
      <w:r w:rsidRPr="00131A83">
        <w:rPr>
          <w:bCs/>
          <w:color w:val="000000" w:themeColor="text1"/>
          <w:sz w:val="16"/>
          <w:szCs w:val="16"/>
          <w:lang w:val="en-US"/>
        </w:rPr>
        <w:t>JIa</w:t>
      </w:r>
      <w:proofErr w:type="spellEnd"/>
      <w:r w:rsidRPr="00131A83">
        <w:rPr>
          <w:bCs/>
          <w:color w:val="000000" w:themeColor="text1"/>
          <w:sz w:val="16"/>
          <w:szCs w:val="16"/>
        </w:rPr>
        <w:t xml:space="preserve">-17 (1954-58), РД-012 для изд.»350» (1957); ЖРД: РД-107(-2002-05), РД-108 (1960-е- 2005-), НК-33 (1967-), Ж-43; блочно-модульные теплоэлектростанции АТГ-10, НК-900Э (2002), ГПА «Нева- 25НК» (2005); подвесные лодочные моторы «Вихрь» (2002); </w:t>
      </w:r>
      <w:proofErr w:type="spellStart"/>
      <w:r w:rsidRPr="00131A83">
        <w:rPr>
          <w:bCs/>
          <w:color w:val="000000" w:themeColor="text1"/>
          <w:sz w:val="16"/>
          <w:szCs w:val="16"/>
        </w:rPr>
        <w:t>газолучистый</w:t>
      </w:r>
      <w:proofErr w:type="spellEnd"/>
      <w:r w:rsidRPr="00131A83">
        <w:rPr>
          <w:bCs/>
          <w:color w:val="000000" w:themeColor="text1"/>
          <w:sz w:val="16"/>
          <w:szCs w:val="16"/>
        </w:rPr>
        <w:t xml:space="preserve"> обогреватель ГОЛ-40 (11982).</w:t>
      </w:r>
    </w:p>
    <w:p w14:paraId="1A77040F" w14:textId="77777777" w:rsidR="00862C4A" w:rsidRPr="00131A83" w:rsidRDefault="00862C4A" w:rsidP="003C1FA7">
      <w:pPr>
        <w:jc w:val="both"/>
        <w:rPr>
          <w:bCs/>
          <w:color w:val="000000" w:themeColor="text1"/>
          <w:sz w:val="16"/>
          <w:szCs w:val="16"/>
        </w:rPr>
      </w:pPr>
    </w:p>
    <w:p w14:paraId="766B2455" w14:textId="77777777" w:rsidR="00862C4A" w:rsidRPr="00131A83" w:rsidRDefault="00862C4A" w:rsidP="003C1FA7">
      <w:pPr>
        <w:shd w:val="clear" w:color="auto" w:fill="FFFFFF"/>
        <w:jc w:val="both"/>
        <w:rPr>
          <w:bCs/>
          <w:color w:val="000000" w:themeColor="text1"/>
          <w:sz w:val="16"/>
          <w:szCs w:val="16"/>
        </w:rPr>
      </w:pPr>
      <w:r w:rsidRPr="00131A83">
        <w:rPr>
          <w:bCs/>
          <w:color w:val="000000" w:themeColor="text1"/>
          <w:sz w:val="16"/>
          <w:szCs w:val="16"/>
        </w:rPr>
        <w:t xml:space="preserve">В 1911 г. инженером Т.Ф. </w:t>
      </w:r>
      <w:proofErr w:type="spellStart"/>
      <w:r w:rsidRPr="00131A83">
        <w:rPr>
          <w:bCs/>
          <w:color w:val="000000" w:themeColor="text1"/>
          <w:sz w:val="16"/>
          <w:szCs w:val="16"/>
        </w:rPr>
        <w:t>Калепом</w:t>
      </w:r>
      <w:proofErr w:type="spellEnd"/>
      <w:r w:rsidRPr="00131A83">
        <w:rPr>
          <w:bCs/>
          <w:color w:val="000000" w:themeColor="text1"/>
          <w:sz w:val="16"/>
          <w:szCs w:val="16"/>
        </w:rPr>
        <w:t xml:space="preserve"> на базе двигателя «Гном» им был создан ротативный двигатель «</w:t>
      </w:r>
      <w:proofErr w:type="spellStart"/>
      <w:r w:rsidRPr="00131A83">
        <w:rPr>
          <w:bCs/>
          <w:color w:val="000000" w:themeColor="text1"/>
          <w:sz w:val="16"/>
          <w:szCs w:val="16"/>
        </w:rPr>
        <w:t>Калеп</w:t>
      </w:r>
      <w:proofErr w:type="spellEnd"/>
      <w:r w:rsidRPr="00131A83">
        <w:rPr>
          <w:bCs/>
          <w:color w:val="000000" w:themeColor="text1"/>
          <w:sz w:val="16"/>
          <w:szCs w:val="16"/>
        </w:rPr>
        <w:t>» (К-60 мощностью 60 л.с.). В дальнейшем на заводе «Мотор» были созданы 7-цилиндровый К-80 (мощностью 80 л.с.) и 9-цилиндровый К-100 (мощ</w:t>
      </w:r>
      <w:r w:rsidRPr="00131A83">
        <w:rPr>
          <w:bCs/>
          <w:color w:val="000000" w:themeColor="text1"/>
          <w:sz w:val="16"/>
          <w:szCs w:val="16"/>
        </w:rPr>
        <w:softHyphen/>
        <w:t>ностью 100 л.с.) (11425).</w:t>
      </w:r>
    </w:p>
    <w:p w14:paraId="075DC3AC" w14:textId="77777777" w:rsidR="00862C4A" w:rsidRPr="00131A83" w:rsidRDefault="00862C4A" w:rsidP="003C1FA7">
      <w:pPr>
        <w:jc w:val="both"/>
        <w:rPr>
          <w:bCs/>
          <w:i/>
          <w:color w:val="0070C0"/>
          <w:sz w:val="16"/>
          <w:szCs w:val="16"/>
        </w:rPr>
      </w:pPr>
    </w:p>
    <w:p w14:paraId="66872931" w14:textId="77777777" w:rsidR="00862C4A" w:rsidRPr="00131A83" w:rsidRDefault="00862C4A" w:rsidP="003C1FA7">
      <w:pPr>
        <w:shd w:val="clear" w:color="auto" w:fill="FFFFFF"/>
        <w:jc w:val="both"/>
        <w:rPr>
          <w:bCs/>
          <w:color w:val="000000" w:themeColor="text1"/>
          <w:sz w:val="16"/>
          <w:szCs w:val="16"/>
        </w:rPr>
      </w:pPr>
      <w:r w:rsidRPr="00131A83">
        <w:rPr>
          <w:bCs/>
          <w:color w:val="000000" w:themeColor="text1"/>
          <w:sz w:val="16"/>
          <w:szCs w:val="16"/>
        </w:rPr>
        <w:t xml:space="preserve">В 1911 г. из Киева в Петербург приехал Д.П. </w:t>
      </w:r>
      <w:proofErr w:type="gramStart"/>
      <w:r w:rsidRPr="00131A83">
        <w:rPr>
          <w:bCs/>
          <w:color w:val="000000" w:themeColor="text1"/>
          <w:sz w:val="16"/>
          <w:szCs w:val="16"/>
        </w:rPr>
        <w:t>Григорович .</w:t>
      </w:r>
      <w:proofErr w:type="gramEnd"/>
      <w:r w:rsidRPr="00131A83">
        <w:rPr>
          <w:bCs/>
          <w:color w:val="000000" w:themeColor="text1"/>
          <w:sz w:val="16"/>
          <w:szCs w:val="16"/>
        </w:rPr>
        <w:t xml:space="preserve"> Он попытался заняться журналистикой, но на этом поприще не преус</w:t>
      </w:r>
      <w:r w:rsidRPr="00131A83">
        <w:rPr>
          <w:bCs/>
          <w:color w:val="000000" w:themeColor="text1"/>
          <w:sz w:val="16"/>
          <w:szCs w:val="16"/>
        </w:rPr>
        <w:softHyphen/>
        <w:t>пел и в 1913 г. поступил на завод в качестве управляющего. Завод занимался тем, что строил копии зарубежных самолетов «</w:t>
      </w:r>
      <w:proofErr w:type="spellStart"/>
      <w:r w:rsidRPr="00131A83">
        <w:rPr>
          <w:bCs/>
          <w:color w:val="000000" w:themeColor="text1"/>
          <w:sz w:val="16"/>
          <w:szCs w:val="16"/>
        </w:rPr>
        <w:t>Ньюпор</w:t>
      </w:r>
      <w:proofErr w:type="spellEnd"/>
      <w:r w:rsidRPr="00131A83">
        <w:rPr>
          <w:bCs/>
          <w:color w:val="000000" w:themeColor="text1"/>
          <w:sz w:val="16"/>
          <w:szCs w:val="16"/>
        </w:rPr>
        <w:t>» и «Фарман», в том числе и для морского ведомства. И только летом начались первые работы по гидросамолетам. Помог случай.</w:t>
      </w:r>
    </w:p>
    <w:p w14:paraId="6A4427A5" w14:textId="77777777" w:rsidR="00862C4A" w:rsidRPr="00131A83" w:rsidRDefault="00862C4A" w:rsidP="003C1FA7">
      <w:pPr>
        <w:shd w:val="clear" w:color="auto" w:fill="FFFFFF"/>
        <w:jc w:val="both"/>
        <w:rPr>
          <w:bCs/>
          <w:color w:val="000000" w:themeColor="text1"/>
          <w:sz w:val="16"/>
          <w:szCs w:val="16"/>
        </w:rPr>
      </w:pPr>
      <w:r w:rsidRPr="00131A83">
        <w:rPr>
          <w:bCs/>
          <w:color w:val="000000" w:themeColor="text1"/>
          <w:sz w:val="16"/>
          <w:szCs w:val="16"/>
        </w:rPr>
        <w:t>Начальник Опытной авиационной станции Балтийского флота, летчик, инженер-механик Д.Н. Александров, не имея допуска, взлетел в июне 1913 г. на летающей лодке «</w:t>
      </w:r>
      <w:proofErr w:type="spellStart"/>
      <w:r w:rsidRPr="00131A83">
        <w:rPr>
          <w:bCs/>
          <w:color w:val="000000" w:themeColor="text1"/>
          <w:sz w:val="16"/>
          <w:szCs w:val="16"/>
        </w:rPr>
        <w:t>Доннэ-Левек</w:t>
      </w:r>
      <w:proofErr w:type="spellEnd"/>
      <w:r w:rsidRPr="00131A83">
        <w:rPr>
          <w:bCs/>
          <w:color w:val="000000" w:themeColor="text1"/>
          <w:sz w:val="16"/>
          <w:szCs w:val="16"/>
        </w:rPr>
        <w:t>» и разбил ее на посадке. Самовольство могло повлечь за собой самые строгие взыскания. Во избежание неприятностей следовало срочно отре</w:t>
      </w:r>
      <w:r w:rsidRPr="00131A83">
        <w:rPr>
          <w:bCs/>
          <w:color w:val="000000" w:themeColor="text1"/>
          <w:sz w:val="16"/>
          <w:szCs w:val="16"/>
        </w:rPr>
        <w:softHyphen/>
        <w:t>монтировать самолет. На РБВЗ за ремонт заломили 6500 руб., т. е. почти половину стоимости самолета. Оставалась последняя надеж</w:t>
      </w:r>
      <w:r w:rsidRPr="00131A83">
        <w:rPr>
          <w:bCs/>
          <w:color w:val="000000" w:themeColor="text1"/>
          <w:sz w:val="16"/>
          <w:szCs w:val="16"/>
        </w:rPr>
        <w:softHyphen/>
        <w:t>да — завод С.С. Щетинина, принявший заказ на восстановление самолета за символическую плату — 400 руб. Такое стало возмож</w:t>
      </w:r>
      <w:r w:rsidRPr="00131A83">
        <w:rPr>
          <w:bCs/>
          <w:color w:val="000000" w:themeColor="text1"/>
          <w:sz w:val="16"/>
          <w:szCs w:val="16"/>
        </w:rPr>
        <w:softHyphen/>
        <w:t>ным благодаря Д.П. Григоровичу. По совету заведующего чертеж</w:t>
      </w:r>
      <w:r w:rsidRPr="00131A83">
        <w:rPr>
          <w:bCs/>
          <w:color w:val="000000" w:themeColor="text1"/>
          <w:sz w:val="16"/>
          <w:szCs w:val="16"/>
        </w:rPr>
        <w:softHyphen/>
        <w:t>ным бюро А.Н. Седельникова он уговорил Щетинина взяться за ремонт, с тем чтобы изучить летающую лодку и использовать в качестве прототипа для создания своих образцов. Идея оказалась перспективной, разбитую лодку отремонтировали, и она успешно летала (1085).</w:t>
      </w:r>
    </w:p>
    <w:p w14:paraId="53B1E5E4" w14:textId="77777777" w:rsidR="00862C4A" w:rsidRPr="00131A83" w:rsidRDefault="00862C4A" w:rsidP="003C1FA7">
      <w:pPr>
        <w:shd w:val="clear" w:color="auto" w:fill="FFFFFF"/>
        <w:jc w:val="both"/>
        <w:rPr>
          <w:bCs/>
          <w:color w:val="000000" w:themeColor="text1"/>
          <w:sz w:val="16"/>
          <w:szCs w:val="16"/>
        </w:rPr>
      </w:pPr>
      <w:r w:rsidRPr="00131A83">
        <w:rPr>
          <w:bCs/>
          <w:color w:val="000000" w:themeColor="text1"/>
          <w:sz w:val="16"/>
          <w:szCs w:val="16"/>
        </w:rPr>
        <w:t>То есть не просто журналистом</w:t>
      </w:r>
    </w:p>
    <w:p w14:paraId="6ACD4CD1" w14:textId="77777777" w:rsidR="00862C4A" w:rsidRPr="00131A83" w:rsidRDefault="00862C4A" w:rsidP="003C1FA7">
      <w:pPr>
        <w:shd w:val="clear" w:color="auto" w:fill="FFFFFF"/>
        <w:jc w:val="both"/>
        <w:rPr>
          <w:bCs/>
          <w:color w:val="000000" w:themeColor="text1"/>
          <w:sz w:val="16"/>
          <w:szCs w:val="16"/>
        </w:rPr>
      </w:pPr>
    </w:p>
    <w:p w14:paraId="559BF2B6" w14:textId="2362B448"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В 1911 году ученик одной из одесских гимназий, поляк по происхождению, Г.В. </w:t>
      </w:r>
      <w:proofErr w:type="spellStart"/>
      <w:r w:rsidRPr="00131A83">
        <w:rPr>
          <w:bCs/>
          <w:color w:val="000000" w:themeColor="text1"/>
          <w:sz w:val="16"/>
          <w:szCs w:val="16"/>
        </w:rPr>
        <w:t>Рудлицкий</w:t>
      </w:r>
      <w:proofErr w:type="spellEnd"/>
      <w:r w:rsidRPr="00131A83">
        <w:rPr>
          <w:bCs/>
          <w:color w:val="000000" w:themeColor="text1"/>
          <w:sz w:val="16"/>
          <w:szCs w:val="16"/>
        </w:rPr>
        <w:t xml:space="preserve"> своими силами построил планер балансирного типа (553).</w:t>
      </w:r>
    </w:p>
    <w:p w14:paraId="5ABB17AB" w14:textId="77777777" w:rsidR="00770467" w:rsidRPr="00131A83" w:rsidRDefault="00770467" w:rsidP="003C1FA7">
      <w:pPr>
        <w:shd w:val="clear" w:color="auto" w:fill="FFFFFF"/>
        <w:jc w:val="both"/>
        <w:rPr>
          <w:bCs/>
          <w:color w:val="000000" w:themeColor="text1"/>
          <w:sz w:val="16"/>
          <w:szCs w:val="16"/>
        </w:rPr>
      </w:pPr>
    </w:p>
    <w:p w14:paraId="78FFAAF4" w14:textId="77777777" w:rsidR="008E3D25" w:rsidRPr="00131A83" w:rsidRDefault="008E3D25" w:rsidP="003C1FA7">
      <w:pPr>
        <w:shd w:val="clear" w:color="auto" w:fill="FFFFFF"/>
        <w:jc w:val="both"/>
        <w:rPr>
          <w:bCs/>
          <w:color w:val="000000" w:themeColor="text1"/>
          <w:sz w:val="16"/>
          <w:szCs w:val="16"/>
        </w:rPr>
      </w:pPr>
      <w:r w:rsidRPr="00131A83">
        <w:rPr>
          <w:bCs/>
          <w:color w:val="000000" w:themeColor="text1"/>
          <w:sz w:val="16"/>
          <w:szCs w:val="16"/>
        </w:rPr>
        <w:t xml:space="preserve">В 1911 году в Одессе Г. В. </w:t>
      </w:r>
      <w:proofErr w:type="spellStart"/>
      <w:r w:rsidRPr="00131A83">
        <w:rPr>
          <w:bCs/>
          <w:color w:val="000000" w:themeColor="text1"/>
          <w:sz w:val="16"/>
          <w:szCs w:val="16"/>
        </w:rPr>
        <w:t>Рудлицкий</w:t>
      </w:r>
      <w:proofErr w:type="spellEnd"/>
      <w:r w:rsidRPr="00131A83">
        <w:rPr>
          <w:bCs/>
          <w:color w:val="000000" w:themeColor="text1"/>
          <w:sz w:val="16"/>
          <w:szCs w:val="16"/>
        </w:rPr>
        <w:t>, впоследствии известный военный летчик, своими силами построил самолет и выпол</w:t>
      </w:r>
      <w:r w:rsidRPr="00131A83">
        <w:rPr>
          <w:bCs/>
          <w:color w:val="000000" w:themeColor="text1"/>
          <w:sz w:val="16"/>
          <w:szCs w:val="16"/>
        </w:rPr>
        <w:softHyphen/>
        <w:t>нил на нем ряд полетов. Аэроплан представлял собой расчалочный моноплан, оснащенный двигателем «</w:t>
      </w:r>
      <w:proofErr w:type="spellStart"/>
      <w:r w:rsidRPr="00131A83">
        <w:rPr>
          <w:bCs/>
          <w:color w:val="000000" w:themeColor="text1"/>
          <w:sz w:val="16"/>
          <w:szCs w:val="16"/>
        </w:rPr>
        <w:t>Ан</w:t>
      </w:r>
      <w:r w:rsidRPr="00131A83">
        <w:rPr>
          <w:bCs/>
          <w:color w:val="000000" w:themeColor="text1"/>
          <w:sz w:val="16"/>
          <w:szCs w:val="16"/>
        </w:rPr>
        <w:softHyphen/>
        <w:t>зани</w:t>
      </w:r>
      <w:proofErr w:type="spellEnd"/>
      <w:r w:rsidRPr="00131A83">
        <w:rPr>
          <w:bCs/>
          <w:color w:val="000000" w:themeColor="text1"/>
          <w:sz w:val="16"/>
          <w:szCs w:val="16"/>
        </w:rPr>
        <w:t>» в 45 л. с. Размах крыла — 9 м, площадь — 15м</w:t>
      </w:r>
      <w:r w:rsidRPr="00131A83">
        <w:rPr>
          <w:bCs/>
          <w:color w:val="000000" w:themeColor="text1"/>
          <w:sz w:val="16"/>
          <w:szCs w:val="16"/>
          <w:vertAlign w:val="superscript"/>
        </w:rPr>
        <w:t>2</w:t>
      </w:r>
      <w:r w:rsidRPr="00131A83">
        <w:rPr>
          <w:bCs/>
          <w:color w:val="000000" w:themeColor="text1"/>
          <w:sz w:val="16"/>
          <w:szCs w:val="16"/>
        </w:rPr>
        <w:t xml:space="preserve">, длина — 9 м. На самолете установили винт </w:t>
      </w:r>
      <w:proofErr w:type="spellStart"/>
      <w:r w:rsidRPr="00131A83">
        <w:rPr>
          <w:bCs/>
          <w:color w:val="000000" w:themeColor="text1"/>
          <w:sz w:val="16"/>
          <w:szCs w:val="16"/>
        </w:rPr>
        <w:t>Шовьера</w:t>
      </w:r>
      <w:proofErr w:type="spellEnd"/>
      <w:r w:rsidRPr="00131A83">
        <w:rPr>
          <w:bCs/>
          <w:color w:val="000000" w:themeColor="text1"/>
          <w:sz w:val="16"/>
          <w:szCs w:val="16"/>
        </w:rPr>
        <w:t xml:space="preserve"> диаметром 2,1 м. Передняя часть аппарата опиралась на шасси, состоящее из двух колес и двух полозьев. Хвостовая часть опиралась на изогнутый полозок. Отличительной особенностью конструкции являлось наличие двух рулей глубины: впереди самолета и в хвостовой части аппарата (553).</w:t>
      </w:r>
    </w:p>
    <w:p w14:paraId="034E4283" w14:textId="77777777" w:rsidR="008E3D25" w:rsidRPr="00131A83" w:rsidRDefault="008E3D25" w:rsidP="003C1FA7">
      <w:pPr>
        <w:shd w:val="clear" w:color="auto" w:fill="FFFFFF"/>
        <w:jc w:val="both"/>
        <w:rPr>
          <w:bCs/>
          <w:color w:val="000000" w:themeColor="text1"/>
          <w:sz w:val="16"/>
          <w:szCs w:val="16"/>
        </w:rPr>
      </w:pPr>
    </w:p>
    <w:p w14:paraId="796DBF77" w14:textId="77777777" w:rsidR="00862C4A" w:rsidRPr="00131A83" w:rsidRDefault="00862C4A" w:rsidP="003C1FA7">
      <w:pPr>
        <w:jc w:val="both"/>
        <w:rPr>
          <w:rStyle w:val="14"/>
          <w:b w:val="0"/>
          <w:bCs/>
          <w:color w:val="000000" w:themeColor="text1"/>
          <w:sz w:val="16"/>
          <w:szCs w:val="16"/>
        </w:rPr>
      </w:pPr>
      <w:r w:rsidRPr="00131A83">
        <w:rPr>
          <w:rStyle w:val="14"/>
          <w:b w:val="0"/>
          <w:bCs/>
          <w:color w:val="000000" w:themeColor="text1"/>
          <w:sz w:val="16"/>
          <w:szCs w:val="16"/>
        </w:rPr>
        <w:t xml:space="preserve">В 1911 г. инженер-механик </w:t>
      </w:r>
      <w:proofErr w:type="spellStart"/>
      <w:r w:rsidRPr="00131A83">
        <w:rPr>
          <w:rStyle w:val="14"/>
          <w:b w:val="0"/>
          <w:bCs/>
          <w:color w:val="000000" w:themeColor="text1"/>
          <w:sz w:val="16"/>
          <w:szCs w:val="16"/>
        </w:rPr>
        <w:t>Л.М.Франк</w:t>
      </w:r>
      <w:proofErr w:type="spellEnd"/>
      <w:r w:rsidRPr="00131A83">
        <w:rPr>
          <w:rStyle w:val="14"/>
          <w:b w:val="0"/>
          <w:bCs/>
          <w:color w:val="000000" w:themeColor="text1"/>
          <w:sz w:val="16"/>
          <w:szCs w:val="16"/>
        </w:rPr>
        <w:t xml:space="preserve"> в книге “История авиации” впервые отметил новизну и оригинальность проекта Ульянина, реализованного Лебедевым. Основной заслугой проекта было то, что с целью повышения надежности полета каждый из двигателей аэроплана должен был тянуть машину при отказе одного из них. Предусматривалось поэлементное дублирование не только двигателей, но и ряда других важных узлов. Автор проекта в своих разработках применял дуализм узлов и деталей, впервые применил на практике понятие (до этого неизвестное) “коэффициент использования узлов”. Теперь его называют пионером практического применения теории надежности (11221).</w:t>
      </w:r>
    </w:p>
    <w:p w14:paraId="02573CDC" w14:textId="77777777" w:rsidR="00862C4A" w:rsidRPr="00131A83" w:rsidRDefault="00862C4A" w:rsidP="003C1FA7">
      <w:pPr>
        <w:jc w:val="both"/>
        <w:rPr>
          <w:rStyle w:val="14"/>
          <w:b w:val="0"/>
          <w:bCs/>
          <w:color w:val="000000" w:themeColor="text1"/>
          <w:sz w:val="16"/>
          <w:szCs w:val="16"/>
        </w:rPr>
      </w:pPr>
    </w:p>
    <w:p w14:paraId="71AB3C48" w14:textId="77777777" w:rsidR="008E3D25" w:rsidRPr="00131A83" w:rsidRDefault="008E3D25" w:rsidP="003C1FA7">
      <w:pPr>
        <w:jc w:val="both"/>
        <w:rPr>
          <w:bCs/>
          <w:color w:val="000000" w:themeColor="text1"/>
          <w:sz w:val="16"/>
          <w:szCs w:val="16"/>
        </w:rPr>
      </w:pPr>
      <w:r w:rsidRPr="00131A83">
        <w:rPr>
          <w:bCs/>
          <w:color w:val="000000" w:themeColor="text1"/>
          <w:sz w:val="16"/>
          <w:szCs w:val="16"/>
        </w:rPr>
        <w:t xml:space="preserve">В 1911 году по заданию Морского Генерального штаба для нужд флота были приобретены 6 самолетов, 2 автомобиля, 4 ангара и 12 разборных бараков для воздушных станций (так на первых порах именовали аэродромы), а также запасные моторы, инструменты и принадлежности. К сожалению, заказанные во Франции гидропланы прибыли в Гребной порт в Петербурге в конце года и попали в Севастополь лишь вместе со второй партией заказов в мае 1912 года. 11 мая штабс-капитан </w:t>
      </w:r>
      <w:proofErr w:type="spellStart"/>
      <w:r w:rsidRPr="00131A83">
        <w:rPr>
          <w:bCs/>
          <w:color w:val="000000" w:themeColor="text1"/>
          <w:sz w:val="16"/>
          <w:szCs w:val="16"/>
        </w:rPr>
        <w:t>Стаховский</w:t>
      </w:r>
      <w:proofErr w:type="spellEnd"/>
      <w:r w:rsidRPr="00131A83">
        <w:rPr>
          <w:bCs/>
          <w:color w:val="000000" w:themeColor="text1"/>
          <w:sz w:val="16"/>
          <w:szCs w:val="16"/>
        </w:rPr>
        <w:t xml:space="preserve"> совершил первый в России полет на гидросамолете «Вуазен-</w:t>
      </w:r>
      <w:proofErr w:type="spellStart"/>
      <w:r w:rsidRPr="00131A83">
        <w:rPr>
          <w:bCs/>
          <w:color w:val="000000" w:themeColor="text1"/>
          <w:sz w:val="16"/>
          <w:szCs w:val="16"/>
        </w:rPr>
        <w:t>Канар</w:t>
      </w:r>
      <w:proofErr w:type="spellEnd"/>
      <w:r w:rsidRPr="00131A83">
        <w:rPr>
          <w:bCs/>
          <w:color w:val="000000" w:themeColor="text1"/>
          <w:sz w:val="16"/>
          <w:szCs w:val="16"/>
        </w:rPr>
        <w:t xml:space="preserve">». По свидетельству нового начальника Морского Генерального штаба, энергичного и авторитетного вице-адмирала А. А. Ливена «...начало организации авиационного дела в морском ведомстве в целях применения его для боевых потребностей флота было положено летом 1912 года с прибытием в Севастополь второй партии </w:t>
      </w:r>
      <w:r w:rsidRPr="00131A83">
        <w:rPr>
          <w:bCs/>
          <w:color w:val="000000" w:themeColor="text1"/>
          <w:sz w:val="16"/>
          <w:szCs w:val="16"/>
        </w:rPr>
        <w:lastRenderedPageBreak/>
        <w:t>купленных гидросамолетов. Причем формируемый авиаотряд «поглотил» почти всех морских летчиков: двух лейтенантов (</w:t>
      </w:r>
      <w:proofErr w:type="spellStart"/>
      <w:r w:rsidRPr="00131A83">
        <w:rPr>
          <w:bCs/>
          <w:color w:val="000000" w:themeColor="text1"/>
          <w:sz w:val="16"/>
          <w:szCs w:val="16"/>
        </w:rPr>
        <w:t>Дорожинского</w:t>
      </w:r>
      <w:proofErr w:type="spellEnd"/>
      <w:r w:rsidRPr="00131A83">
        <w:rPr>
          <w:bCs/>
          <w:color w:val="000000" w:themeColor="text1"/>
          <w:sz w:val="16"/>
          <w:szCs w:val="16"/>
        </w:rPr>
        <w:t xml:space="preserve"> и </w:t>
      </w:r>
      <w:proofErr w:type="spellStart"/>
      <w:r w:rsidRPr="00131A83">
        <w:rPr>
          <w:bCs/>
          <w:color w:val="000000" w:themeColor="text1"/>
          <w:sz w:val="16"/>
          <w:szCs w:val="16"/>
        </w:rPr>
        <w:t>Дыбовского</w:t>
      </w:r>
      <w:proofErr w:type="spellEnd"/>
      <w:r w:rsidRPr="00131A83">
        <w:rPr>
          <w:bCs/>
          <w:color w:val="000000" w:themeColor="text1"/>
          <w:sz w:val="16"/>
          <w:szCs w:val="16"/>
        </w:rPr>
        <w:t xml:space="preserve">) и шесть мичманов (Лучанинова, Качинского, Коведяева, </w:t>
      </w:r>
      <w:proofErr w:type="spellStart"/>
      <w:r w:rsidRPr="00131A83">
        <w:rPr>
          <w:bCs/>
          <w:color w:val="000000" w:themeColor="text1"/>
          <w:sz w:val="16"/>
          <w:szCs w:val="16"/>
        </w:rPr>
        <w:t>Утгофа</w:t>
      </w:r>
      <w:proofErr w:type="spellEnd"/>
      <w:r w:rsidRPr="00131A83">
        <w:rPr>
          <w:bCs/>
          <w:color w:val="000000" w:themeColor="text1"/>
          <w:sz w:val="16"/>
          <w:szCs w:val="16"/>
        </w:rPr>
        <w:t>, Фриде и Эссена)» (99).</w:t>
      </w:r>
    </w:p>
    <w:p w14:paraId="51347C6F" w14:textId="77777777" w:rsidR="008E3D25" w:rsidRPr="00131A83" w:rsidRDefault="008E3D25" w:rsidP="003C1FA7">
      <w:pPr>
        <w:shd w:val="clear" w:color="auto" w:fill="FFFFFF"/>
        <w:jc w:val="both"/>
        <w:rPr>
          <w:bCs/>
          <w:color w:val="000000" w:themeColor="text1"/>
          <w:sz w:val="16"/>
          <w:szCs w:val="16"/>
        </w:rPr>
      </w:pPr>
    </w:p>
    <w:p w14:paraId="5687D602" w14:textId="659685EA" w:rsidR="00770467" w:rsidRPr="00131A83" w:rsidRDefault="00770467" w:rsidP="003C1FA7">
      <w:pPr>
        <w:jc w:val="both"/>
        <w:rPr>
          <w:bCs/>
          <w:color w:val="000000" w:themeColor="text1"/>
          <w:sz w:val="16"/>
          <w:szCs w:val="16"/>
        </w:rPr>
      </w:pPr>
      <w:r w:rsidRPr="00131A83">
        <w:rPr>
          <w:bCs/>
          <w:color w:val="000000" w:themeColor="text1"/>
          <w:sz w:val="16"/>
          <w:szCs w:val="16"/>
        </w:rPr>
        <w:t>В 1911</w:t>
      </w:r>
      <w:r w:rsidR="008E3D25" w:rsidRPr="00131A83">
        <w:rPr>
          <w:bCs/>
          <w:color w:val="000000" w:themeColor="text1"/>
          <w:sz w:val="16"/>
          <w:szCs w:val="16"/>
        </w:rPr>
        <w:t xml:space="preserve"> </w:t>
      </w:r>
      <w:r w:rsidRPr="00131A83">
        <w:rPr>
          <w:bCs/>
          <w:color w:val="000000" w:themeColor="text1"/>
          <w:sz w:val="16"/>
          <w:szCs w:val="16"/>
        </w:rPr>
        <w:t xml:space="preserve">г. </w:t>
      </w:r>
      <w:r w:rsidR="008E3D25" w:rsidRPr="00131A83">
        <w:rPr>
          <w:bCs/>
          <w:color w:val="000000" w:themeColor="text1"/>
          <w:sz w:val="16"/>
          <w:szCs w:val="16"/>
        </w:rPr>
        <w:t xml:space="preserve">в </w:t>
      </w:r>
      <w:proofErr w:type="spellStart"/>
      <w:r w:rsidR="008E3D25" w:rsidRPr="00131A83">
        <w:rPr>
          <w:bCs/>
          <w:color w:val="000000" w:themeColor="text1"/>
          <w:sz w:val="16"/>
          <w:szCs w:val="16"/>
        </w:rPr>
        <w:t>авамастерских</w:t>
      </w:r>
      <w:proofErr w:type="spellEnd"/>
      <w:r w:rsidR="008E3D25" w:rsidRPr="00131A83">
        <w:rPr>
          <w:bCs/>
          <w:color w:val="000000" w:themeColor="text1"/>
          <w:sz w:val="16"/>
          <w:szCs w:val="16"/>
        </w:rPr>
        <w:t xml:space="preserve"> Одессы </w:t>
      </w:r>
      <w:r w:rsidRPr="00131A83">
        <w:rPr>
          <w:bCs/>
          <w:color w:val="000000" w:themeColor="text1"/>
          <w:sz w:val="16"/>
          <w:szCs w:val="16"/>
        </w:rPr>
        <w:t>начата сборка лицензионных самолетов, первый полет "</w:t>
      </w:r>
      <w:r w:rsidRPr="00131A83">
        <w:rPr>
          <w:bCs/>
          <w:color w:val="000000" w:themeColor="text1"/>
          <w:sz w:val="16"/>
          <w:szCs w:val="16"/>
          <w:lang w:val="en-US"/>
        </w:rPr>
        <w:t>Farman</w:t>
      </w:r>
      <w:r w:rsidRPr="00131A83">
        <w:rPr>
          <w:bCs/>
          <w:color w:val="000000" w:themeColor="text1"/>
          <w:sz w:val="16"/>
          <w:szCs w:val="16"/>
        </w:rPr>
        <w:t>-</w:t>
      </w:r>
      <w:r w:rsidRPr="00131A83">
        <w:rPr>
          <w:bCs/>
          <w:color w:val="000000" w:themeColor="text1"/>
          <w:sz w:val="16"/>
          <w:szCs w:val="16"/>
          <w:lang w:val="en-US"/>
        </w:rPr>
        <w:t>IV</w:t>
      </w:r>
      <w:r w:rsidRPr="00131A83">
        <w:rPr>
          <w:bCs/>
          <w:color w:val="000000" w:themeColor="text1"/>
          <w:sz w:val="16"/>
          <w:szCs w:val="16"/>
        </w:rPr>
        <w:t xml:space="preserve">" выполнил 27.04.1911г. (этот день считается днем основания завода). В конце 1912г. на базе мастерских А.А. </w:t>
      </w:r>
      <w:proofErr w:type="spellStart"/>
      <w:r w:rsidRPr="00131A83">
        <w:rPr>
          <w:bCs/>
          <w:color w:val="000000" w:themeColor="text1"/>
          <w:sz w:val="16"/>
          <w:szCs w:val="16"/>
        </w:rPr>
        <w:t>Анатра</w:t>
      </w:r>
      <w:proofErr w:type="spellEnd"/>
      <w:r w:rsidRPr="00131A83">
        <w:rPr>
          <w:bCs/>
          <w:color w:val="000000" w:themeColor="text1"/>
          <w:sz w:val="16"/>
          <w:szCs w:val="16"/>
        </w:rPr>
        <w:t xml:space="preserve"> создал небольшой завод, который с 11.1913 г. стал полноценным авиапредприятием. Весной 1914г., в связи с увеличением заказов, началась постройка нового крупного завода, к концу года он вступил в строй. При постройке самолета «</w:t>
      </w:r>
      <w:proofErr w:type="spellStart"/>
      <w:r w:rsidRPr="00131A83">
        <w:rPr>
          <w:bCs/>
          <w:color w:val="000000" w:themeColor="text1"/>
          <w:sz w:val="16"/>
          <w:szCs w:val="16"/>
        </w:rPr>
        <w:t>Анадва</w:t>
      </w:r>
      <w:proofErr w:type="spellEnd"/>
      <w:r w:rsidRPr="00131A83">
        <w:rPr>
          <w:bCs/>
          <w:color w:val="000000" w:themeColor="text1"/>
          <w:sz w:val="16"/>
          <w:szCs w:val="16"/>
        </w:rPr>
        <w:t xml:space="preserve">» в 1916г. А.К. </w:t>
      </w:r>
      <w:proofErr w:type="spellStart"/>
      <w:r w:rsidRPr="00131A83">
        <w:rPr>
          <w:bCs/>
          <w:color w:val="000000" w:themeColor="text1"/>
          <w:sz w:val="16"/>
          <w:szCs w:val="16"/>
        </w:rPr>
        <w:t>Михалькевичем</w:t>
      </w:r>
      <w:proofErr w:type="spellEnd"/>
      <w:r w:rsidRPr="00131A83">
        <w:rPr>
          <w:bCs/>
          <w:color w:val="000000" w:themeColor="text1"/>
          <w:sz w:val="16"/>
          <w:szCs w:val="16"/>
        </w:rPr>
        <w:t xml:space="preserve"> впервые был применен </w:t>
      </w:r>
      <w:proofErr w:type="spellStart"/>
      <w:r w:rsidRPr="00131A83">
        <w:rPr>
          <w:bCs/>
          <w:color w:val="000000" w:themeColor="text1"/>
          <w:sz w:val="16"/>
          <w:szCs w:val="16"/>
        </w:rPr>
        <w:t>плазово</w:t>
      </w:r>
      <w:proofErr w:type="spellEnd"/>
      <w:r w:rsidRPr="00131A83">
        <w:rPr>
          <w:bCs/>
          <w:color w:val="000000" w:themeColor="text1"/>
          <w:sz w:val="16"/>
          <w:szCs w:val="16"/>
        </w:rPr>
        <w:t>-шаблонный метод.</w:t>
      </w:r>
      <w:r w:rsidRPr="00131A83">
        <w:rPr>
          <w:bCs/>
          <w:color w:val="000000" w:themeColor="text1"/>
          <w:sz w:val="16"/>
          <w:szCs w:val="16"/>
          <w:vertAlign w:val="superscript"/>
        </w:rPr>
        <w:t>76</w:t>
      </w:r>
    </w:p>
    <w:p w14:paraId="3429F13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Кроме того, </w:t>
      </w:r>
      <w:proofErr w:type="spellStart"/>
      <w:r w:rsidRPr="00131A83">
        <w:rPr>
          <w:bCs/>
          <w:color w:val="000000" w:themeColor="text1"/>
          <w:sz w:val="16"/>
          <w:szCs w:val="16"/>
        </w:rPr>
        <w:t>Анатра</w:t>
      </w:r>
      <w:proofErr w:type="spellEnd"/>
      <w:r w:rsidRPr="00131A83">
        <w:rPr>
          <w:bCs/>
          <w:color w:val="000000" w:themeColor="text1"/>
          <w:sz w:val="16"/>
          <w:szCs w:val="16"/>
        </w:rPr>
        <w:t xml:space="preserve"> построил авиационные заводы в Симферополе и Киеве (в 1921г. киевский завод </w:t>
      </w:r>
      <w:proofErr w:type="spellStart"/>
      <w:r w:rsidRPr="00131A83">
        <w:rPr>
          <w:bCs/>
          <w:color w:val="000000" w:themeColor="text1"/>
          <w:sz w:val="16"/>
          <w:szCs w:val="16"/>
        </w:rPr>
        <w:t>Анатра</w:t>
      </w:r>
      <w:proofErr w:type="spellEnd"/>
      <w:r w:rsidRPr="00131A83">
        <w:rPr>
          <w:bCs/>
          <w:color w:val="000000" w:themeColor="text1"/>
          <w:sz w:val="16"/>
          <w:szCs w:val="16"/>
        </w:rPr>
        <w:t xml:space="preserve"> - в ведении Главкоавиа;</w:t>
      </w:r>
      <w:r w:rsidRPr="00131A83">
        <w:rPr>
          <w:bCs/>
          <w:color w:val="000000" w:themeColor="text1"/>
          <w:sz w:val="16"/>
          <w:szCs w:val="16"/>
          <w:vertAlign w:val="superscript"/>
        </w:rPr>
        <w:t>144</w:t>
      </w:r>
      <w:r w:rsidRPr="00131A83">
        <w:rPr>
          <w:bCs/>
          <w:color w:val="000000" w:themeColor="text1"/>
          <w:sz w:val="16"/>
          <w:szCs w:val="16"/>
        </w:rPr>
        <w:t xml:space="preserve"> возможно, это в действительности Симферопольский завод).</w:t>
      </w:r>
    </w:p>
    <w:p w14:paraId="48182A7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В 12.1917 г. завод национализирован.</w:t>
      </w:r>
      <w:r w:rsidRPr="00131A83">
        <w:rPr>
          <w:bCs/>
          <w:color w:val="000000" w:themeColor="text1"/>
          <w:sz w:val="16"/>
          <w:szCs w:val="16"/>
          <w:vertAlign w:val="superscript"/>
        </w:rPr>
        <w:t>144</w:t>
      </w:r>
      <w:r w:rsidRPr="00131A83">
        <w:rPr>
          <w:bCs/>
          <w:color w:val="000000" w:themeColor="text1"/>
          <w:sz w:val="16"/>
          <w:szCs w:val="16"/>
        </w:rPr>
        <w:t xml:space="preserve"> С весны 1918г. завод работал на Австро-Венгрию, войска которой оккупировали Одессу. В 11.1918г. австрийские войска покинули Одессу. В начале 1920г. после освобождения города завод национализирован и получил наименование Государственные </w:t>
      </w:r>
      <w:proofErr w:type="spellStart"/>
      <w:r w:rsidRPr="00131A83">
        <w:rPr>
          <w:bCs/>
          <w:color w:val="000000" w:themeColor="text1"/>
          <w:sz w:val="16"/>
          <w:szCs w:val="16"/>
        </w:rPr>
        <w:t>авиамастерские</w:t>
      </w:r>
      <w:proofErr w:type="spellEnd"/>
      <w:r w:rsidRPr="00131A83">
        <w:rPr>
          <w:bCs/>
          <w:color w:val="000000" w:themeColor="text1"/>
          <w:sz w:val="16"/>
          <w:szCs w:val="16"/>
        </w:rPr>
        <w:t xml:space="preserve"> (ГАМ) № 7 (Государственные </w:t>
      </w:r>
      <w:proofErr w:type="spellStart"/>
      <w:r w:rsidRPr="00131A83">
        <w:rPr>
          <w:bCs/>
          <w:color w:val="000000" w:themeColor="text1"/>
          <w:sz w:val="16"/>
          <w:szCs w:val="16"/>
        </w:rPr>
        <w:t>авиамастерские</w:t>
      </w:r>
      <w:proofErr w:type="spellEnd"/>
      <w:r w:rsidRPr="00131A83">
        <w:rPr>
          <w:bCs/>
          <w:color w:val="000000" w:themeColor="text1"/>
          <w:sz w:val="16"/>
          <w:szCs w:val="16"/>
        </w:rPr>
        <w:t xml:space="preserve"> (ГАМ) № 7 ГУВП ВСНХ, Завод А.А. </w:t>
      </w:r>
      <w:proofErr w:type="spellStart"/>
      <w:r w:rsidRPr="00131A83">
        <w:rPr>
          <w:bCs/>
          <w:color w:val="000000" w:themeColor="text1"/>
          <w:sz w:val="16"/>
          <w:szCs w:val="16"/>
        </w:rPr>
        <w:t>Анатра</w:t>
      </w:r>
      <w:proofErr w:type="spellEnd"/>
      <w:r w:rsidRPr="00131A83">
        <w:rPr>
          <w:bCs/>
          <w:color w:val="000000" w:themeColor="text1"/>
          <w:sz w:val="16"/>
          <w:szCs w:val="16"/>
        </w:rPr>
        <w:t xml:space="preserve">, Государственный Авиационный завод № 11 (ГАЗ-11)). В 1921г. завод - в ведении </w:t>
      </w:r>
      <w:proofErr w:type="spellStart"/>
      <w:r w:rsidRPr="00131A83">
        <w:rPr>
          <w:bCs/>
          <w:color w:val="000000" w:themeColor="text1"/>
          <w:sz w:val="16"/>
          <w:szCs w:val="16"/>
        </w:rPr>
        <w:t>Главкоавиа</w:t>
      </w:r>
      <w:proofErr w:type="spellEnd"/>
      <w:r w:rsidRPr="00131A83">
        <w:rPr>
          <w:bCs/>
          <w:color w:val="000000" w:themeColor="text1"/>
          <w:sz w:val="16"/>
          <w:szCs w:val="16"/>
        </w:rPr>
        <w:t>, в 1924г. ГАЗ-11 - в ведении ГУВП ВСНХ, весной 1925г. завод закрыт. Позднее на этом месте основан 562-й АРЗ МО.</w:t>
      </w:r>
    </w:p>
    <w:p w14:paraId="6222F73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Создан сельскохозяйственный самолет «Конек-Горбунок» (ВХ-5), первый полет 19.07.1924г.</w:t>
      </w:r>
    </w:p>
    <w:p w14:paraId="7273ECB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Численность персонала: (07.1914г.)- 95 чел., (06.1917г.)- 1380 чел.</w:t>
      </w:r>
    </w:p>
    <w:p w14:paraId="644C6D6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Гл. конструктор КБ завода- Г.М. Макеев, (1915-17г.)- Декан (Е.А. Де Камп, </w:t>
      </w:r>
      <w:proofErr w:type="spellStart"/>
      <w:r w:rsidRPr="00131A83">
        <w:rPr>
          <w:bCs/>
          <w:color w:val="000000" w:themeColor="text1"/>
          <w:sz w:val="16"/>
          <w:szCs w:val="16"/>
          <w:lang w:val="en-US"/>
        </w:rPr>
        <w:t>DesCamps</w:t>
      </w:r>
      <w:proofErr w:type="spellEnd"/>
      <w:r w:rsidRPr="00131A83">
        <w:rPr>
          <w:bCs/>
          <w:color w:val="000000" w:themeColor="text1"/>
          <w:sz w:val="16"/>
          <w:szCs w:val="16"/>
        </w:rPr>
        <w:t xml:space="preserve">), (1921г.-)- В.Н. </w:t>
      </w:r>
      <w:proofErr w:type="spellStart"/>
      <w:r w:rsidRPr="00131A83">
        <w:rPr>
          <w:bCs/>
          <w:color w:val="000000" w:themeColor="text1"/>
          <w:sz w:val="16"/>
          <w:szCs w:val="16"/>
        </w:rPr>
        <w:t>Хиони</w:t>
      </w:r>
      <w:proofErr w:type="spellEnd"/>
      <w:r w:rsidRPr="00131A83">
        <w:rPr>
          <w:bCs/>
          <w:color w:val="000000" w:themeColor="text1"/>
          <w:sz w:val="16"/>
          <w:szCs w:val="16"/>
        </w:rPr>
        <w:t xml:space="preserve"> («Конек-Горбунок»),</w:t>
      </w:r>
    </w:p>
    <w:p w14:paraId="630F366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Производство: "</w:t>
      </w:r>
      <w:r w:rsidRPr="00131A83">
        <w:rPr>
          <w:bCs/>
          <w:color w:val="000000" w:themeColor="text1"/>
          <w:sz w:val="16"/>
          <w:szCs w:val="16"/>
          <w:lang w:val="en-US"/>
        </w:rPr>
        <w:t>Farman</w:t>
      </w:r>
      <w:r w:rsidRPr="00131A83">
        <w:rPr>
          <w:bCs/>
          <w:color w:val="000000" w:themeColor="text1"/>
          <w:sz w:val="16"/>
          <w:szCs w:val="16"/>
        </w:rPr>
        <w:t>-</w:t>
      </w:r>
      <w:r w:rsidRPr="00131A83">
        <w:rPr>
          <w:bCs/>
          <w:color w:val="000000" w:themeColor="text1"/>
          <w:sz w:val="16"/>
          <w:szCs w:val="16"/>
          <w:lang w:val="en-US"/>
        </w:rPr>
        <w:t>IV</w:t>
      </w:r>
      <w:r w:rsidRPr="00131A83">
        <w:rPr>
          <w:bCs/>
          <w:color w:val="000000" w:themeColor="text1"/>
          <w:sz w:val="16"/>
          <w:szCs w:val="16"/>
        </w:rPr>
        <w:t>" (04.1911-), "</w:t>
      </w:r>
      <w:r w:rsidRPr="00131A83">
        <w:rPr>
          <w:bCs/>
          <w:color w:val="000000" w:themeColor="text1"/>
          <w:sz w:val="16"/>
          <w:szCs w:val="16"/>
          <w:lang w:val="en-US"/>
        </w:rPr>
        <w:t>Newport</w:t>
      </w:r>
      <w:r w:rsidRPr="00131A83">
        <w:rPr>
          <w:bCs/>
          <w:color w:val="000000" w:themeColor="text1"/>
          <w:sz w:val="16"/>
          <w:szCs w:val="16"/>
        </w:rPr>
        <w:t>", "</w:t>
      </w:r>
      <w:r w:rsidRPr="00131A83">
        <w:rPr>
          <w:bCs/>
          <w:color w:val="000000" w:themeColor="text1"/>
          <w:sz w:val="16"/>
          <w:szCs w:val="16"/>
          <w:lang w:val="en-US"/>
        </w:rPr>
        <w:t>Morane</w:t>
      </w:r>
      <w:r w:rsidRPr="00131A83">
        <w:rPr>
          <w:bCs/>
          <w:color w:val="000000" w:themeColor="text1"/>
          <w:sz w:val="16"/>
          <w:szCs w:val="16"/>
        </w:rPr>
        <w:t>", "</w:t>
      </w:r>
      <w:r w:rsidRPr="00131A83">
        <w:rPr>
          <w:bCs/>
          <w:color w:val="000000" w:themeColor="text1"/>
          <w:sz w:val="16"/>
          <w:szCs w:val="16"/>
          <w:lang w:val="en-US"/>
        </w:rPr>
        <w:t>Voisin</w:t>
      </w:r>
      <w:r w:rsidRPr="00131A83">
        <w:rPr>
          <w:bCs/>
          <w:color w:val="000000" w:themeColor="text1"/>
          <w:sz w:val="16"/>
          <w:szCs w:val="16"/>
        </w:rPr>
        <w:t>"; "</w:t>
      </w:r>
      <w:proofErr w:type="spellStart"/>
      <w:r w:rsidRPr="00131A83">
        <w:rPr>
          <w:bCs/>
          <w:color w:val="000000" w:themeColor="text1"/>
          <w:sz w:val="16"/>
          <w:szCs w:val="16"/>
          <w:lang w:val="en-US"/>
        </w:rPr>
        <w:t>Anade</w:t>
      </w:r>
      <w:proofErr w:type="spellEnd"/>
      <w:r w:rsidRPr="00131A83">
        <w:rPr>
          <w:bCs/>
          <w:color w:val="000000" w:themeColor="text1"/>
          <w:sz w:val="16"/>
          <w:szCs w:val="16"/>
        </w:rPr>
        <w:t>" (1916-18)- 225, "</w:t>
      </w:r>
      <w:proofErr w:type="spellStart"/>
      <w:r w:rsidRPr="00131A83">
        <w:rPr>
          <w:bCs/>
          <w:color w:val="000000" w:themeColor="text1"/>
          <w:sz w:val="16"/>
          <w:szCs w:val="16"/>
          <w:lang w:val="en-US"/>
        </w:rPr>
        <w:t>Anacle</w:t>
      </w:r>
      <w:proofErr w:type="spellEnd"/>
      <w:r w:rsidRPr="00131A83">
        <w:rPr>
          <w:bCs/>
          <w:color w:val="000000" w:themeColor="text1"/>
          <w:sz w:val="16"/>
          <w:szCs w:val="16"/>
        </w:rPr>
        <w:t xml:space="preserve"> "(-1917)- 24, «В.И.» («Вуазен Иванова», 1916-17)- 150, </w:t>
      </w:r>
      <w:r w:rsidRPr="00131A83">
        <w:rPr>
          <w:bCs/>
          <w:color w:val="000000" w:themeColor="text1"/>
          <w:sz w:val="16"/>
          <w:szCs w:val="16"/>
          <w:lang w:val="en-US"/>
        </w:rPr>
        <w:t>M</w:t>
      </w:r>
      <w:r w:rsidRPr="00131A83">
        <w:rPr>
          <w:bCs/>
          <w:color w:val="000000" w:themeColor="text1"/>
          <w:sz w:val="16"/>
          <w:szCs w:val="16"/>
        </w:rPr>
        <w:t xml:space="preserve">-5 (1916), </w:t>
      </w:r>
      <w:proofErr w:type="spellStart"/>
      <w:r w:rsidRPr="00131A83">
        <w:rPr>
          <w:bCs/>
          <w:color w:val="000000" w:themeColor="text1"/>
          <w:sz w:val="16"/>
          <w:szCs w:val="16"/>
        </w:rPr>
        <w:t>Анадва</w:t>
      </w:r>
      <w:proofErr w:type="spellEnd"/>
      <w:r w:rsidRPr="00131A83">
        <w:rPr>
          <w:bCs/>
          <w:color w:val="000000" w:themeColor="text1"/>
          <w:sz w:val="16"/>
          <w:szCs w:val="16"/>
        </w:rPr>
        <w:t xml:space="preserve"> ВХ (1916-17)- 2, </w:t>
      </w:r>
      <w:proofErr w:type="spellStart"/>
      <w:r w:rsidRPr="00131A83">
        <w:rPr>
          <w:bCs/>
          <w:color w:val="000000" w:themeColor="text1"/>
          <w:sz w:val="16"/>
          <w:szCs w:val="16"/>
        </w:rPr>
        <w:t>Анадис</w:t>
      </w:r>
      <w:proofErr w:type="spellEnd"/>
      <w:r w:rsidRPr="00131A83">
        <w:rPr>
          <w:bCs/>
          <w:color w:val="000000" w:themeColor="text1"/>
          <w:sz w:val="16"/>
          <w:szCs w:val="16"/>
        </w:rPr>
        <w:t xml:space="preserve"> (1916)-1, "</w:t>
      </w:r>
      <w:proofErr w:type="spellStart"/>
      <w:r w:rsidRPr="00131A83">
        <w:rPr>
          <w:bCs/>
          <w:color w:val="000000" w:themeColor="text1"/>
          <w:sz w:val="16"/>
          <w:szCs w:val="16"/>
          <w:lang w:val="en-US"/>
        </w:rPr>
        <w:t>Anasal</w:t>
      </w:r>
      <w:proofErr w:type="spellEnd"/>
      <w:r w:rsidRPr="00131A83">
        <w:rPr>
          <w:bCs/>
          <w:color w:val="000000" w:themeColor="text1"/>
          <w:sz w:val="16"/>
          <w:szCs w:val="16"/>
        </w:rPr>
        <w:t>" (1917-18)- не менее 450, ВХ-5 (1923-25)- 30.</w:t>
      </w:r>
    </w:p>
    <w:p w14:paraId="59A80482" w14:textId="77777777" w:rsidR="00770467" w:rsidRPr="00131A83" w:rsidRDefault="00770467" w:rsidP="003C1FA7">
      <w:pPr>
        <w:shd w:val="clear" w:color="auto" w:fill="FFFFFF"/>
        <w:jc w:val="both"/>
        <w:rPr>
          <w:bCs/>
          <w:color w:val="000000" w:themeColor="text1"/>
          <w:sz w:val="16"/>
          <w:szCs w:val="16"/>
        </w:rPr>
      </w:pPr>
    </w:p>
    <w:p w14:paraId="1DC1D44F"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 1911 году владелец фабрики художествен</w:t>
      </w:r>
      <w:r w:rsidRPr="00131A83">
        <w:rPr>
          <w:bCs/>
          <w:color w:val="000000" w:themeColor="text1"/>
          <w:sz w:val="16"/>
          <w:szCs w:val="16"/>
        </w:rPr>
        <w:softHyphen/>
        <w:t xml:space="preserve">ной и гнутой мебели в Севастополе </w:t>
      </w:r>
      <w:proofErr w:type="spellStart"/>
      <w:r w:rsidRPr="00131A83">
        <w:rPr>
          <w:bCs/>
          <w:color w:val="000000" w:themeColor="text1"/>
          <w:sz w:val="16"/>
          <w:szCs w:val="16"/>
        </w:rPr>
        <w:t>К.Э.Акстман</w:t>
      </w:r>
      <w:proofErr w:type="spellEnd"/>
      <w:r w:rsidRPr="00131A83">
        <w:rPr>
          <w:bCs/>
          <w:color w:val="000000" w:themeColor="text1"/>
          <w:sz w:val="16"/>
          <w:szCs w:val="16"/>
        </w:rPr>
        <w:t xml:space="preserve">, будучи практичным человеком, смог соединить свое увлечение авиацией и </w:t>
      </w:r>
      <w:proofErr w:type="spellStart"/>
      <w:r w:rsidRPr="00131A83">
        <w:rPr>
          <w:bCs/>
          <w:color w:val="000000" w:themeColor="text1"/>
          <w:sz w:val="16"/>
          <w:szCs w:val="16"/>
        </w:rPr>
        <w:t>предпринимательство.Он</w:t>
      </w:r>
      <w:proofErr w:type="spellEnd"/>
      <w:r w:rsidRPr="00131A83">
        <w:rPr>
          <w:bCs/>
          <w:color w:val="000000" w:themeColor="text1"/>
          <w:sz w:val="16"/>
          <w:szCs w:val="16"/>
        </w:rPr>
        <w:t xml:space="preserve"> су</w:t>
      </w:r>
      <w:r w:rsidRPr="00131A83">
        <w:rPr>
          <w:bCs/>
          <w:color w:val="000000" w:themeColor="text1"/>
          <w:sz w:val="16"/>
          <w:szCs w:val="16"/>
        </w:rPr>
        <w:softHyphen/>
        <w:t>мел, выполняя заказы Севастопольской летной шко</w:t>
      </w:r>
      <w:r w:rsidRPr="00131A83">
        <w:rPr>
          <w:bCs/>
          <w:color w:val="000000" w:themeColor="text1"/>
          <w:sz w:val="16"/>
          <w:szCs w:val="16"/>
        </w:rPr>
        <w:softHyphen/>
        <w:t>лы, наладить на своей фабрике производство воз</w:t>
      </w:r>
      <w:r w:rsidRPr="00131A83">
        <w:rPr>
          <w:bCs/>
          <w:color w:val="000000" w:themeColor="text1"/>
          <w:sz w:val="16"/>
          <w:szCs w:val="16"/>
        </w:rPr>
        <w:softHyphen/>
        <w:t xml:space="preserve">душных винтов и отдельных частей </w:t>
      </w:r>
      <w:proofErr w:type="spellStart"/>
      <w:r w:rsidRPr="00131A83">
        <w:rPr>
          <w:bCs/>
          <w:color w:val="000000" w:themeColor="text1"/>
          <w:sz w:val="16"/>
          <w:szCs w:val="16"/>
        </w:rPr>
        <w:t>самолетов.Здесь</w:t>
      </w:r>
      <w:proofErr w:type="spellEnd"/>
      <w:r w:rsidRPr="00131A83">
        <w:rPr>
          <w:bCs/>
          <w:color w:val="000000" w:themeColor="text1"/>
          <w:sz w:val="16"/>
          <w:szCs w:val="16"/>
        </w:rPr>
        <w:t xml:space="preserve"> также были полностью построены аэропланы «Фарман-4» и «Блерио-11». Все работы отличались высо</w:t>
      </w:r>
      <w:r w:rsidRPr="00131A83">
        <w:rPr>
          <w:bCs/>
          <w:color w:val="000000" w:themeColor="text1"/>
          <w:sz w:val="16"/>
          <w:szCs w:val="16"/>
        </w:rPr>
        <w:softHyphen/>
        <w:t xml:space="preserve">ким качеством изготовления. Тогда же предприятие изготовило съемные самолетные лыжи конструкции капитана </w:t>
      </w:r>
      <w:proofErr w:type="spellStart"/>
      <w:r w:rsidRPr="00131A83">
        <w:rPr>
          <w:bCs/>
          <w:color w:val="000000" w:themeColor="text1"/>
          <w:sz w:val="16"/>
          <w:szCs w:val="16"/>
        </w:rPr>
        <w:t>В.Н.Кедрина</w:t>
      </w:r>
      <w:proofErr w:type="spellEnd"/>
      <w:r w:rsidRPr="00131A83">
        <w:rPr>
          <w:bCs/>
          <w:color w:val="000000" w:themeColor="text1"/>
          <w:sz w:val="16"/>
          <w:szCs w:val="16"/>
        </w:rPr>
        <w:t xml:space="preserve"> и лейтенанта </w:t>
      </w:r>
      <w:proofErr w:type="spellStart"/>
      <w:r w:rsidRPr="00131A83">
        <w:rPr>
          <w:bCs/>
          <w:color w:val="000000" w:themeColor="text1"/>
          <w:sz w:val="16"/>
          <w:szCs w:val="16"/>
        </w:rPr>
        <w:t>Г.В.Пиотровско</w:t>
      </w:r>
      <w:r w:rsidRPr="00131A83">
        <w:rPr>
          <w:bCs/>
          <w:color w:val="000000" w:themeColor="text1"/>
          <w:sz w:val="16"/>
          <w:szCs w:val="16"/>
        </w:rPr>
        <w:softHyphen/>
        <w:t>го</w:t>
      </w:r>
      <w:proofErr w:type="spellEnd"/>
      <w:r w:rsidRPr="00131A83">
        <w:rPr>
          <w:bCs/>
          <w:color w:val="000000" w:themeColor="text1"/>
          <w:sz w:val="16"/>
          <w:szCs w:val="16"/>
        </w:rPr>
        <w:t xml:space="preserve"> (553). Вскоре </w:t>
      </w:r>
      <w:proofErr w:type="spellStart"/>
      <w:r w:rsidRPr="00131A83">
        <w:rPr>
          <w:bCs/>
          <w:color w:val="000000" w:themeColor="text1"/>
          <w:sz w:val="16"/>
          <w:szCs w:val="16"/>
        </w:rPr>
        <w:t>Акстман</w:t>
      </w:r>
      <w:proofErr w:type="spellEnd"/>
      <w:r w:rsidRPr="00131A83">
        <w:rPr>
          <w:bCs/>
          <w:color w:val="000000" w:themeColor="text1"/>
          <w:sz w:val="16"/>
          <w:szCs w:val="16"/>
        </w:rPr>
        <w:t xml:space="preserve"> приступил к постройке двух аэропланов собственной конструкции. Один пред</w:t>
      </w:r>
      <w:r w:rsidRPr="00131A83">
        <w:rPr>
          <w:bCs/>
          <w:color w:val="000000" w:themeColor="text1"/>
          <w:sz w:val="16"/>
          <w:szCs w:val="16"/>
        </w:rPr>
        <w:softHyphen/>
        <w:t>назначался для Харьковской школы авиации, вто</w:t>
      </w:r>
      <w:r w:rsidRPr="00131A83">
        <w:rPr>
          <w:bCs/>
          <w:color w:val="000000" w:themeColor="text1"/>
          <w:sz w:val="16"/>
          <w:szCs w:val="16"/>
        </w:rPr>
        <w:softHyphen/>
        <w:t xml:space="preserve">рой строился по заказу состоятельного петербуржца </w:t>
      </w:r>
      <w:proofErr w:type="spellStart"/>
      <w:r w:rsidRPr="00131A83">
        <w:rPr>
          <w:bCs/>
          <w:color w:val="000000" w:themeColor="text1"/>
          <w:sz w:val="16"/>
          <w:szCs w:val="16"/>
        </w:rPr>
        <w:t>Гесселя</w:t>
      </w:r>
      <w:proofErr w:type="spellEnd"/>
      <w:r w:rsidRPr="00131A83">
        <w:rPr>
          <w:bCs/>
          <w:color w:val="000000" w:themeColor="text1"/>
          <w:sz w:val="16"/>
          <w:szCs w:val="16"/>
        </w:rPr>
        <w:t xml:space="preserve">. По схеме самолет </w:t>
      </w:r>
      <w:proofErr w:type="spellStart"/>
      <w:r w:rsidRPr="00131A83">
        <w:rPr>
          <w:bCs/>
          <w:color w:val="000000" w:themeColor="text1"/>
          <w:sz w:val="16"/>
          <w:szCs w:val="16"/>
        </w:rPr>
        <w:t>Акстмана</w:t>
      </w:r>
      <w:proofErr w:type="spellEnd"/>
      <w:r w:rsidRPr="00131A83">
        <w:rPr>
          <w:bCs/>
          <w:color w:val="000000" w:themeColor="text1"/>
          <w:sz w:val="16"/>
          <w:szCs w:val="16"/>
        </w:rPr>
        <w:t xml:space="preserve"> представлял </w:t>
      </w:r>
      <w:proofErr w:type="spellStart"/>
      <w:r w:rsidRPr="00131A83">
        <w:rPr>
          <w:bCs/>
          <w:color w:val="000000" w:themeColor="text1"/>
          <w:sz w:val="16"/>
          <w:szCs w:val="16"/>
        </w:rPr>
        <w:t>расча-лочный</w:t>
      </w:r>
      <w:proofErr w:type="spellEnd"/>
      <w:r w:rsidRPr="00131A83">
        <w:rPr>
          <w:bCs/>
          <w:color w:val="000000" w:themeColor="text1"/>
          <w:sz w:val="16"/>
          <w:szCs w:val="16"/>
        </w:rPr>
        <w:t xml:space="preserve"> моноплан-парасоль с веерообразным хвос</w:t>
      </w:r>
      <w:r w:rsidRPr="00131A83">
        <w:rPr>
          <w:bCs/>
          <w:color w:val="000000" w:themeColor="text1"/>
          <w:sz w:val="16"/>
          <w:szCs w:val="16"/>
        </w:rPr>
        <w:softHyphen/>
        <w:t>том и винтомоторной установкой, которая, по за</w:t>
      </w:r>
      <w:r w:rsidRPr="00131A83">
        <w:rPr>
          <w:bCs/>
          <w:color w:val="000000" w:themeColor="text1"/>
          <w:sz w:val="16"/>
          <w:szCs w:val="16"/>
        </w:rPr>
        <w:softHyphen/>
        <w:t>мыслу автора в случае падения самолета должна сбра</w:t>
      </w:r>
      <w:r w:rsidRPr="00131A83">
        <w:rPr>
          <w:bCs/>
          <w:color w:val="000000" w:themeColor="text1"/>
          <w:sz w:val="16"/>
          <w:szCs w:val="16"/>
        </w:rPr>
        <w:softHyphen/>
        <w:t xml:space="preserve">сываться, а летчик — парашютировать на планере самолета. Это являлось развитием предложения </w:t>
      </w:r>
      <w:proofErr w:type="spellStart"/>
      <w:r w:rsidRPr="00131A83">
        <w:rPr>
          <w:bCs/>
          <w:color w:val="000000" w:themeColor="text1"/>
          <w:sz w:val="16"/>
          <w:szCs w:val="16"/>
        </w:rPr>
        <w:t>Акст</w:t>
      </w:r>
      <w:r w:rsidRPr="00131A83">
        <w:rPr>
          <w:bCs/>
          <w:color w:val="000000" w:themeColor="text1"/>
          <w:sz w:val="16"/>
          <w:szCs w:val="16"/>
        </w:rPr>
        <w:softHyphen/>
        <w:t>мана</w:t>
      </w:r>
      <w:proofErr w:type="spellEnd"/>
      <w:r w:rsidRPr="00131A83">
        <w:rPr>
          <w:bCs/>
          <w:color w:val="000000" w:themeColor="text1"/>
          <w:sz w:val="16"/>
          <w:szCs w:val="16"/>
        </w:rPr>
        <w:t xml:space="preserve"> об автоматически устойчивом самолете, запа</w:t>
      </w:r>
      <w:r w:rsidRPr="00131A83">
        <w:rPr>
          <w:bCs/>
          <w:color w:val="000000" w:themeColor="text1"/>
          <w:sz w:val="16"/>
          <w:szCs w:val="16"/>
        </w:rPr>
        <w:softHyphen/>
        <w:t xml:space="preserve">тентованном им ранее. Ошибочное предложение </w:t>
      </w:r>
      <w:proofErr w:type="spellStart"/>
      <w:r w:rsidRPr="00131A83">
        <w:rPr>
          <w:bCs/>
          <w:color w:val="000000" w:themeColor="text1"/>
          <w:sz w:val="16"/>
          <w:szCs w:val="16"/>
        </w:rPr>
        <w:t>Акстмана</w:t>
      </w:r>
      <w:proofErr w:type="spellEnd"/>
      <w:r w:rsidRPr="00131A83">
        <w:rPr>
          <w:bCs/>
          <w:color w:val="000000" w:themeColor="text1"/>
          <w:sz w:val="16"/>
          <w:szCs w:val="16"/>
        </w:rPr>
        <w:t xml:space="preserve"> для условий 1909-1912 годов казалось вполне естественным и мно</w:t>
      </w:r>
      <w:r w:rsidRPr="00131A83">
        <w:rPr>
          <w:bCs/>
          <w:color w:val="000000" w:themeColor="text1"/>
          <w:sz w:val="16"/>
          <w:szCs w:val="16"/>
        </w:rPr>
        <w:softHyphen/>
        <w:t>гими признавалось. Конструкция аппарата, своеобразная и в своем роде единственная, выполне</w:t>
      </w:r>
      <w:r w:rsidRPr="00131A83">
        <w:rPr>
          <w:bCs/>
          <w:color w:val="000000" w:themeColor="text1"/>
          <w:sz w:val="16"/>
          <w:szCs w:val="16"/>
        </w:rPr>
        <w:softHyphen/>
        <w:t>на из гнутых ясеневых брусков и планок. Фюзеляж — расчалочный с тремя лонжеронами. Амортизаторы шасси служили продолжени</w:t>
      </w:r>
      <w:r w:rsidRPr="00131A83">
        <w:rPr>
          <w:bCs/>
          <w:color w:val="000000" w:themeColor="text1"/>
          <w:sz w:val="16"/>
          <w:szCs w:val="16"/>
        </w:rPr>
        <w:softHyphen/>
        <w:t>ем стоек кабана и делались из ясеневых брусков, согну</w:t>
      </w:r>
      <w:r w:rsidRPr="00131A83">
        <w:rPr>
          <w:bCs/>
          <w:color w:val="000000" w:themeColor="text1"/>
          <w:sz w:val="16"/>
          <w:szCs w:val="16"/>
        </w:rPr>
        <w:softHyphen/>
        <w:t>тых назад в виде архимедо</w:t>
      </w:r>
      <w:r w:rsidRPr="00131A83">
        <w:rPr>
          <w:bCs/>
          <w:color w:val="000000" w:themeColor="text1"/>
          <w:sz w:val="16"/>
          <w:szCs w:val="16"/>
        </w:rPr>
        <w:softHyphen/>
        <w:t>вой спирали, в центре кото</w:t>
      </w:r>
      <w:r w:rsidRPr="00131A83">
        <w:rPr>
          <w:bCs/>
          <w:color w:val="000000" w:themeColor="text1"/>
          <w:sz w:val="16"/>
          <w:szCs w:val="16"/>
        </w:rPr>
        <w:softHyphen/>
        <w:t>рых крепилась ось с колеса</w:t>
      </w:r>
      <w:r w:rsidRPr="00131A83">
        <w:rPr>
          <w:bCs/>
          <w:color w:val="000000" w:themeColor="text1"/>
          <w:sz w:val="16"/>
          <w:szCs w:val="16"/>
        </w:rPr>
        <w:softHyphen/>
        <w:t>ми. Из-за неполучения двигателей самолеты закон</w:t>
      </w:r>
      <w:r w:rsidRPr="00131A83">
        <w:rPr>
          <w:bCs/>
          <w:color w:val="000000" w:themeColor="text1"/>
          <w:sz w:val="16"/>
          <w:szCs w:val="16"/>
        </w:rPr>
        <w:softHyphen/>
        <w:t>чены не были (553).</w:t>
      </w:r>
    </w:p>
    <w:p w14:paraId="2FFA8F73" w14:textId="77777777" w:rsidR="00770467" w:rsidRPr="00131A83" w:rsidRDefault="00770467" w:rsidP="003C1FA7">
      <w:pPr>
        <w:shd w:val="clear" w:color="auto" w:fill="FFFFFF"/>
        <w:jc w:val="both"/>
        <w:rPr>
          <w:bCs/>
          <w:color w:val="000000" w:themeColor="text1"/>
          <w:sz w:val="16"/>
          <w:szCs w:val="16"/>
        </w:rPr>
      </w:pPr>
    </w:p>
    <w:p w14:paraId="0BD3866E" w14:textId="77777777" w:rsidR="00862C4A" w:rsidRPr="00131A83" w:rsidRDefault="00862C4A" w:rsidP="003C1FA7">
      <w:pPr>
        <w:shd w:val="clear" w:color="auto" w:fill="FFFFFF"/>
        <w:jc w:val="both"/>
        <w:rPr>
          <w:bCs/>
          <w:color w:val="000000" w:themeColor="text1"/>
          <w:sz w:val="16"/>
          <w:szCs w:val="16"/>
        </w:rPr>
      </w:pPr>
      <w:r w:rsidRPr="00131A83">
        <w:rPr>
          <w:bCs/>
          <w:color w:val="000000" w:themeColor="text1"/>
          <w:sz w:val="16"/>
          <w:szCs w:val="16"/>
        </w:rPr>
        <w:t>В 1911 г. в России были организованы еще два авиационных предприятия — самолетостроительный завод «Дукс» в Москве и авиационное производство «Русско-Балтийского вагон</w:t>
      </w:r>
      <w:r w:rsidRPr="00131A83">
        <w:rPr>
          <w:bCs/>
          <w:color w:val="000000" w:themeColor="text1"/>
          <w:sz w:val="16"/>
          <w:szCs w:val="16"/>
        </w:rPr>
        <w:softHyphen/>
        <w:t>ного завода» (РБВЗ) в Петрограде. С тех пор эти заводы, а не</w:t>
      </w:r>
      <w:r w:rsidRPr="00131A83">
        <w:rPr>
          <w:bCs/>
          <w:color w:val="000000" w:themeColor="text1"/>
          <w:sz w:val="16"/>
          <w:szCs w:val="16"/>
        </w:rPr>
        <w:softHyphen/>
        <w:t>сколько позднее Одесский самолетостроительный завод и завод Акционерного общества Воздухоплавания в Петрограде были един</w:t>
      </w:r>
      <w:r w:rsidRPr="00131A83">
        <w:rPr>
          <w:bCs/>
          <w:color w:val="000000" w:themeColor="text1"/>
          <w:sz w:val="16"/>
          <w:szCs w:val="16"/>
        </w:rPr>
        <w:softHyphen/>
        <w:t>ственными более или менее крупными для того времени предприя</w:t>
      </w:r>
      <w:r w:rsidRPr="00131A83">
        <w:rPr>
          <w:bCs/>
          <w:color w:val="000000" w:themeColor="text1"/>
          <w:sz w:val="16"/>
          <w:szCs w:val="16"/>
        </w:rPr>
        <w:softHyphen/>
        <w:t>тиями, работавшими в России на нужды авиации. На этих заводах работали многие видные русские конструкторы и инженеры, которые создали не один замечательный самолет (318).</w:t>
      </w:r>
    </w:p>
    <w:p w14:paraId="4CD8D8A4" w14:textId="77777777" w:rsidR="00862C4A" w:rsidRPr="00131A83" w:rsidRDefault="00862C4A" w:rsidP="003C1FA7">
      <w:pPr>
        <w:shd w:val="clear" w:color="auto" w:fill="FFFFFF"/>
        <w:jc w:val="both"/>
        <w:rPr>
          <w:bCs/>
          <w:color w:val="000000" w:themeColor="text1"/>
          <w:sz w:val="16"/>
          <w:szCs w:val="16"/>
        </w:rPr>
      </w:pPr>
    </w:p>
    <w:p w14:paraId="67EFE9D7" w14:textId="0A4621F2" w:rsidR="001D6F2D" w:rsidRPr="00131A83" w:rsidRDefault="001D6F2D" w:rsidP="003C1FA7">
      <w:pPr>
        <w:jc w:val="both"/>
        <w:rPr>
          <w:bCs/>
          <w:color w:val="0070C0"/>
          <w:sz w:val="16"/>
          <w:szCs w:val="16"/>
        </w:rPr>
      </w:pPr>
      <w:r w:rsidRPr="00131A83">
        <w:rPr>
          <w:bCs/>
          <w:color w:val="0070C0"/>
          <w:sz w:val="16"/>
          <w:szCs w:val="16"/>
        </w:rPr>
        <w:t xml:space="preserve">В 1911 г. инженер </w:t>
      </w:r>
      <w:proofErr w:type="spellStart"/>
      <w:r w:rsidRPr="00131A83">
        <w:rPr>
          <w:bCs/>
          <w:color w:val="0070C0"/>
          <w:sz w:val="16"/>
          <w:szCs w:val="16"/>
        </w:rPr>
        <w:t>А.Горохов</w:t>
      </w:r>
      <w:proofErr w:type="spellEnd"/>
      <w:r w:rsidRPr="00131A83">
        <w:rPr>
          <w:bCs/>
          <w:color w:val="0070C0"/>
          <w:sz w:val="16"/>
          <w:szCs w:val="16"/>
        </w:rPr>
        <w:t xml:space="preserve"> предложи» проект самолета с мотокомпрессорным воздушно-реактивным двигателем. Самолет - цельнометаллический моноплан с веретенообразным корпусом и небольшими крыльями. Реак</w:t>
      </w:r>
      <w:r w:rsidRPr="00131A83">
        <w:rPr>
          <w:bCs/>
          <w:color w:val="0070C0"/>
          <w:sz w:val="16"/>
          <w:szCs w:val="16"/>
        </w:rPr>
        <w:softHyphen/>
        <w:t>тивная установка состояла из двух камер сгорания, двух компрессо</w:t>
      </w:r>
      <w:r w:rsidRPr="00131A83">
        <w:rPr>
          <w:bCs/>
          <w:color w:val="0070C0"/>
          <w:sz w:val="16"/>
          <w:szCs w:val="16"/>
        </w:rPr>
        <w:softHyphen/>
        <w:t xml:space="preserve">ров, вспомогательно го мотора, шести реактивных сопел и должна была работать при постоянном объеме камеры сгорания. В качестве топлива предполагалось использовать нефть. Проект не был осуществлен. Подобная установка была осуществлена </w:t>
      </w:r>
      <w:proofErr w:type="gramStart"/>
      <w:r w:rsidRPr="00131A83">
        <w:rPr>
          <w:bCs/>
          <w:color w:val="0070C0"/>
          <w:sz w:val="16"/>
          <w:szCs w:val="16"/>
        </w:rPr>
        <w:t>только</w:t>
      </w:r>
      <w:proofErr w:type="gramEnd"/>
      <w:r w:rsidRPr="00131A83">
        <w:rPr>
          <w:bCs/>
          <w:color w:val="0070C0"/>
          <w:sz w:val="16"/>
          <w:szCs w:val="16"/>
        </w:rPr>
        <w:t xml:space="preserve"> а 1940 году итальянцем </w:t>
      </w:r>
      <w:proofErr w:type="spellStart"/>
      <w:r w:rsidRPr="00131A83">
        <w:rPr>
          <w:bCs/>
          <w:color w:val="0070C0"/>
          <w:sz w:val="16"/>
          <w:szCs w:val="16"/>
        </w:rPr>
        <w:t>Кампнни</w:t>
      </w:r>
      <w:proofErr w:type="spellEnd"/>
      <w:r w:rsidRPr="00131A83">
        <w:rPr>
          <w:bCs/>
          <w:color w:val="0070C0"/>
          <w:sz w:val="16"/>
          <w:szCs w:val="16"/>
        </w:rPr>
        <w:t>.</w:t>
      </w:r>
    </w:p>
    <w:p w14:paraId="79EAD5E3" w14:textId="77777777" w:rsidR="001D6F2D" w:rsidRPr="00131A83" w:rsidRDefault="001D6F2D" w:rsidP="003C1FA7">
      <w:pPr>
        <w:jc w:val="both"/>
        <w:rPr>
          <w:bCs/>
          <w:color w:val="0070C0"/>
          <w:sz w:val="16"/>
          <w:szCs w:val="16"/>
        </w:rPr>
      </w:pPr>
      <w:r w:rsidRPr="00131A83">
        <w:rPr>
          <w:bCs/>
          <w:color w:val="0070C0"/>
          <w:sz w:val="16"/>
          <w:szCs w:val="16"/>
        </w:rPr>
        <w:t xml:space="preserve">/А. Горохов «Летательная машина </w:t>
      </w:r>
      <w:proofErr w:type="gramStart"/>
      <w:r w:rsidRPr="00131A83">
        <w:rPr>
          <w:bCs/>
          <w:color w:val="0070C0"/>
          <w:sz w:val="16"/>
          <w:szCs w:val="16"/>
        </w:rPr>
        <w:t>будущего,..</w:t>
      </w:r>
      <w:proofErr w:type="gramEnd"/>
      <w:r w:rsidRPr="00131A83">
        <w:rPr>
          <w:bCs/>
          <w:color w:val="0070C0"/>
          <w:sz w:val="16"/>
          <w:szCs w:val="16"/>
        </w:rPr>
        <w:t>, 1911/ (23320).</w:t>
      </w:r>
    </w:p>
    <w:p w14:paraId="411C5E2D" w14:textId="77777777" w:rsidR="001D6F2D" w:rsidRPr="00131A83" w:rsidRDefault="001D6F2D" w:rsidP="003C1FA7">
      <w:pPr>
        <w:jc w:val="both"/>
        <w:rPr>
          <w:bCs/>
          <w:color w:val="0070C0"/>
          <w:sz w:val="16"/>
          <w:szCs w:val="16"/>
        </w:rPr>
      </w:pPr>
    </w:p>
    <w:p w14:paraId="1FE4C9B6" w14:textId="318C93E1"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1911-м Сергей Алексеевич </w:t>
      </w:r>
      <w:r w:rsidR="008E3D25" w:rsidRPr="00131A83">
        <w:rPr>
          <w:bCs/>
          <w:color w:val="000000" w:themeColor="text1"/>
          <w:sz w:val="16"/>
          <w:szCs w:val="16"/>
        </w:rPr>
        <w:t xml:space="preserve">Ульянин </w:t>
      </w:r>
      <w:r w:rsidRPr="00131A83">
        <w:rPr>
          <w:bCs/>
          <w:color w:val="000000" w:themeColor="text1"/>
          <w:sz w:val="16"/>
          <w:szCs w:val="16"/>
        </w:rPr>
        <w:t>сконструировал военный биплан. По идее Ульянина, он был разборным для удобства перевозки в войсковых колоннах. В проекте вопросам надежности снова уделено много внимания. Например, все тяги двойные: на случай разрыва одной из них. Впервые в России была создана закрытая гондола, защищавшая летчиков от холода и ветра; особо прочная рама для безопасного спуска на землю. Для подъема без помощи команды было введено особое приспособление, предусматривалось радиотелеграфное устройство; грузоподъемность до 5 человек; скорость около 75 км/ч.</w:t>
      </w:r>
      <w:r w:rsidR="008E3D25" w:rsidRPr="00131A83">
        <w:rPr>
          <w:bCs/>
          <w:color w:val="000000" w:themeColor="text1"/>
          <w:sz w:val="16"/>
          <w:szCs w:val="16"/>
        </w:rPr>
        <w:t xml:space="preserve"> </w:t>
      </w:r>
      <w:r w:rsidRPr="00131A83">
        <w:rPr>
          <w:bCs/>
          <w:color w:val="000000" w:themeColor="text1"/>
          <w:sz w:val="16"/>
          <w:szCs w:val="16"/>
        </w:rPr>
        <w:t xml:space="preserve">Самолет был построен Петербургским товариществом авиации и назван “ПТА” N1. Он удачно летал. </w:t>
      </w:r>
      <w:proofErr w:type="spellStart"/>
      <w:r w:rsidRPr="00131A83">
        <w:rPr>
          <w:bCs/>
          <w:color w:val="000000" w:themeColor="text1"/>
          <w:sz w:val="16"/>
          <w:szCs w:val="16"/>
        </w:rPr>
        <w:t>Полутороплан</w:t>
      </w:r>
      <w:proofErr w:type="spellEnd"/>
      <w:r w:rsidRPr="00131A83">
        <w:rPr>
          <w:bCs/>
          <w:color w:val="000000" w:themeColor="text1"/>
          <w:sz w:val="16"/>
          <w:szCs w:val="16"/>
        </w:rPr>
        <w:t xml:space="preserve"> ПТА испытывал сам создатель В. А. Лебедев (11237).</w:t>
      </w:r>
    </w:p>
    <w:p w14:paraId="271B1213" w14:textId="77777777" w:rsidR="00770467" w:rsidRPr="00131A83" w:rsidRDefault="00770467" w:rsidP="003C1FA7">
      <w:pPr>
        <w:jc w:val="both"/>
        <w:rPr>
          <w:bCs/>
          <w:color w:val="000000" w:themeColor="text1"/>
          <w:sz w:val="16"/>
          <w:szCs w:val="16"/>
        </w:rPr>
      </w:pPr>
    </w:p>
    <w:p w14:paraId="0C166482" w14:textId="77777777" w:rsidR="00862C4A" w:rsidRPr="00131A83" w:rsidRDefault="00862C4A" w:rsidP="003C1FA7">
      <w:pPr>
        <w:jc w:val="both"/>
        <w:rPr>
          <w:rStyle w:val="14"/>
          <w:b w:val="0"/>
          <w:bCs/>
          <w:color w:val="000000" w:themeColor="text1"/>
          <w:sz w:val="16"/>
          <w:szCs w:val="16"/>
        </w:rPr>
      </w:pPr>
      <w:r w:rsidRPr="00131A83">
        <w:rPr>
          <w:rStyle w:val="14"/>
          <w:b w:val="0"/>
          <w:bCs/>
          <w:color w:val="000000" w:themeColor="text1"/>
          <w:sz w:val="16"/>
          <w:szCs w:val="16"/>
        </w:rPr>
        <w:t xml:space="preserve">В 1911 г. </w:t>
      </w:r>
      <w:proofErr w:type="spellStart"/>
      <w:r w:rsidRPr="00131A83">
        <w:rPr>
          <w:rStyle w:val="14"/>
          <w:b w:val="0"/>
          <w:bCs/>
          <w:color w:val="000000" w:themeColor="text1"/>
          <w:sz w:val="16"/>
          <w:szCs w:val="16"/>
        </w:rPr>
        <w:t>С.И.Уточкин</w:t>
      </w:r>
      <w:proofErr w:type="spellEnd"/>
      <w:r w:rsidRPr="00131A83">
        <w:rPr>
          <w:rStyle w:val="14"/>
          <w:b w:val="0"/>
          <w:bCs/>
          <w:color w:val="000000" w:themeColor="text1"/>
          <w:sz w:val="16"/>
          <w:szCs w:val="16"/>
        </w:rPr>
        <w:t xml:space="preserve"> успешно летал на Пта № 1 на 1-м конкурсе военных аэропланов.</w:t>
      </w:r>
    </w:p>
    <w:p w14:paraId="521A82A0" w14:textId="77777777" w:rsidR="00862C4A" w:rsidRPr="00131A83" w:rsidRDefault="00862C4A" w:rsidP="003C1FA7">
      <w:pPr>
        <w:jc w:val="both"/>
        <w:rPr>
          <w:rStyle w:val="14"/>
          <w:b w:val="0"/>
          <w:bCs/>
          <w:color w:val="000000" w:themeColor="text1"/>
          <w:sz w:val="16"/>
          <w:szCs w:val="16"/>
        </w:rPr>
      </w:pPr>
      <w:r w:rsidRPr="00131A83">
        <w:rPr>
          <w:rStyle w:val="14"/>
          <w:b w:val="0"/>
          <w:bCs/>
          <w:color w:val="000000" w:themeColor="text1"/>
          <w:sz w:val="16"/>
          <w:szCs w:val="16"/>
        </w:rPr>
        <w:t xml:space="preserve">Оба проекта самолетов Ульянина были определенным вкладом в развитие самолетостроения в России: удачно летал первый военно-транспортный аэроплан, постройка, хотя и не доведенная до конца, первого в мире двухмоторного аэроплана повышенной надежности открыли дорогу многомоторным самолетам </w:t>
      </w:r>
      <w:proofErr w:type="spellStart"/>
      <w:r w:rsidRPr="00131A83">
        <w:rPr>
          <w:rStyle w:val="14"/>
          <w:b w:val="0"/>
          <w:bCs/>
          <w:color w:val="000000" w:themeColor="text1"/>
          <w:sz w:val="16"/>
          <w:szCs w:val="16"/>
        </w:rPr>
        <w:t>И.И.Сикорского</w:t>
      </w:r>
      <w:proofErr w:type="spellEnd"/>
      <w:r w:rsidRPr="00131A83">
        <w:rPr>
          <w:rStyle w:val="14"/>
          <w:b w:val="0"/>
          <w:bCs/>
          <w:color w:val="000000" w:themeColor="text1"/>
          <w:sz w:val="16"/>
          <w:szCs w:val="16"/>
        </w:rPr>
        <w:t>.</w:t>
      </w:r>
    </w:p>
    <w:p w14:paraId="5E122531" w14:textId="77777777" w:rsidR="00862C4A" w:rsidRPr="00131A83" w:rsidRDefault="00862C4A" w:rsidP="003C1FA7">
      <w:pPr>
        <w:jc w:val="both"/>
        <w:rPr>
          <w:rStyle w:val="14"/>
          <w:b w:val="0"/>
          <w:bCs/>
          <w:color w:val="000000" w:themeColor="text1"/>
          <w:sz w:val="16"/>
          <w:szCs w:val="16"/>
        </w:rPr>
      </w:pPr>
      <w:r w:rsidRPr="00131A83">
        <w:rPr>
          <w:rStyle w:val="14"/>
          <w:b w:val="0"/>
          <w:bCs/>
          <w:color w:val="000000" w:themeColor="text1"/>
          <w:sz w:val="16"/>
          <w:szCs w:val="16"/>
        </w:rPr>
        <w:t>Разработавший метод и формулу оценки аэропланов на военных конкурсах, Ульянин был на 2-м и 3-м конкурсах председателем экспертных комиссий. Участие в конкурсах и работа в комиссиях по приемке аэропланов и двигателей для них русского и иностранного производства, тоже было вкладом Ульянина в дело создания авиации в России. Одновременно и квалификация его неуклонно повышалась (11221).</w:t>
      </w:r>
    </w:p>
    <w:p w14:paraId="7929A64F" w14:textId="77777777" w:rsidR="00862C4A" w:rsidRPr="00131A83" w:rsidRDefault="00862C4A" w:rsidP="003C1FA7">
      <w:pPr>
        <w:jc w:val="both"/>
        <w:rPr>
          <w:rStyle w:val="14"/>
          <w:b w:val="0"/>
          <w:bCs/>
          <w:color w:val="000000" w:themeColor="text1"/>
          <w:sz w:val="16"/>
          <w:szCs w:val="16"/>
        </w:rPr>
      </w:pPr>
    </w:p>
    <w:p w14:paraId="0164694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В 1911г. в Риге начал свою конструкторскую работу и самый молодой в то время авиатор России – Александр Александрович Пороховщиков (1892 – 1943) – сын известного архитектора. Он не только спроектировал и построил легкий расчалочный моноплан, но и 26 июня 1911г. сам успешно испытал его в Риге. После чего им же был сделан еще ряд полетов продолжительностью до 12 мин. Каждый. Самолет имел четырехцилиндровый двигатель воздушного охлаждения мощностью в 22 л.с. В качестве лонжеронов прямоугольного крыла были использованы стальные трубы. Самолет был выполнен по нормальной схеме и снабжен элеронами. Никакой кабины для летчика не было. Летчик без каких-либо удобств садился верхом на балку-фюзеляж и управлял рулем поворота, рулем высоты и элеронами. Самолет был представлен на 2-ю Международную выставку в Москве в 1912г. Несмотря на отъезд из Риги, Пороховщиков не порвал с ней творческих связей. В 1915г. на РБВЗ по его проекту был построен первый в России танк. Можно предполагать, что идея создания танка Пороховщикову пришла после постройки им гусеничного шасси для самолета. Это шасси он спроектировал и построил уже в Петрограде для своего второго самолета «Би-Кок». Взамен колес на этом самолете были поставлены две «гусеницы». По конструкции это были брезентовые бесконечные ленты на семи установленных в ряд деревянных барабанах. Два внешних барабана имели большой диаметр (20 см), а пять внутренних – малый. По-видимому, это было первое такое шасси, испытанное на самолете. Позднее, с 1917г. до начала 20-х годов, Пороховщиков специализировался по постройке учебных самолетов, которые выпускались серийно вплоть до 1923г. (11698).</w:t>
      </w:r>
    </w:p>
    <w:p w14:paraId="04280CB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29 сентября 1916 г. в газете «Новое время» появилась его статья с заголовком «Сухопутный флот — русское изобретение». Помимо «танка» он настаивал и на других своих приоритетах: «В 1909 г., — писал Пороховщиков, — я построил автоматически устойчивый самолет..., в 1912 г. ...первый самолет «двухвостку» ..., в 1912 г. я предлагал удушливый газ». </w:t>
      </w:r>
    </w:p>
    <w:p w14:paraId="0F7D3B6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На протяжении 1911—1923 гг. он построил несколько самолетов, часть из них пошла в серию. На самолетах А. А. Пороховщикова выучились летать многие советские летчики. А. А. Пороховщиков начал интересоваться авиацией в 16-летнем возрасте. Летом 1909 г. он построил модель самолета, выставленную им в Воздухоплавательной подсекции XII Съезда естествоиспытателей и врачей в Москве в конце декабря 1909 г. После положительного отзыва Н. Е. Жуковского о модели и после ее удачных полетов владелец завода “Дукс” Ю. А. Меллер согласился построить натурный самолет, но не оказалось подходящего двигателя и дело ограничилось постройкой только планера самолета. В 1911 г. Пороховщикову удалось построить свой первый самолет, после удачных полетов которого он начал проектирование второго самолета “Би-Кок”, постройка которого была удачно завершена в 1914 г. </w:t>
      </w:r>
    </w:p>
    <w:p w14:paraId="525C98B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Во время первой мировой войны А. А. Пороховщиков организовал свое предприятие, выполнявшее небольшие заказы военного ведомства. В начале 1917 г. он выпустил учебный самолет П-IV и в 1920 г. —его модификацию П-IV бис. </w:t>
      </w:r>
    </w:p>
    <w:p w14:paraId="455CA60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lastRenderedPageBreak/>
        <w:t xml:space="preserve">В 1921—1923 гг. вышли еще три его модификации. </w:t>
      </w:r>
    </w:p>
    <w:p w14:paraId="0E5ACB11"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Самолет № 1 — расчалочный моноплан простейшей конструкции с двигателем “Вольт” в 22 л. с., 4-цилиндровым, веерообразным, с тянущим винтом. Крылья — прямоугольные, два их лонжерона — стальные трубы. Фюзеляж — простая бамбуковая палка (</w:t>
      </w:r>
      <w:proofErr w:type="spellStart"/>
      <w:r w:rsidRPr="00131A83">
        <w:rPr>
          <w:bCs/>
          <w:color w:val="000000" w:themeColor="text1"/>
          <w:sz w:val="16"/>
          <w:szCs w:val="16"/>
        </w:rPr>
        <w:t>подругим</w:t>
      </w:r>
      <w:proofErr w:type="spellEnd"/>
      <w:r w:rsidRPr="00131A83">
        <w:rPr>
          <w:bCs/>
          <w:color w:val="000000" w:themeColor="text1"/>
          <w:sz w:val="16"/>
          <w:szCs w:val="16"/>
        </w:rPr>
        <w:t xml:space="preserve"> сведениям, брус коробчатого сечения), усиленная шпренгелем. Летчик сидел на нем верхом. Горизонтальное оперение — очень узкое в плане, треугольное, киля не было. Управление — обычное, на крыле — элероны. Шасси V-образное со сквозной осью, амортизация — только пневматиками колес. </w:t>
      </w:r>
    </w:p>
    <w:p w14:paraId="4C2D013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Первый полет на этом самолете самого А. А. Пороховщикова состоялся 25 июня 1911 г. в Риге. Потом был ряд других полетов продолжительностью до 12 мин каждый. В 1912 г. самолет демонстрировался на 2-й Международной выставке в Москве (Шавров История воздухоплавания и авиации в СССР, с. 470—475.).</w:t>
      </w:r>
    </w:p>
    <w:p w14:paraId="7593D9F1"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 “Би-Кок” (№2, “Двухвостка”) </w:t>
      </w:r>
    </w:p>
    <w:p w14:paraId="441CD94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Построенный по весьма оригинальной схеме этот самолет может рассматриваться как прототип всех последующих самолетов двухбалочной схемы. В нем обычная для того времени расчалочная хвостовая ферма была заменена двумя расчалочными балками, обтянутыми полотном. Назначение—двухместный разведчик. Двигатель—“Гном” в 50 л. с. с толкающим винтом. Схема — полутораплан, верхнее крыло несло элероны и имело подносные консоли большого размаха. Гондола была расположена вплотную под верхним крылом и замыкалась сзади силовой установкой. Управление — двойное. Самолет легко разбирался на основные части двумя лицами за 5 мин и мог быть уложен в ящик размерами 3,7х1,8х1,7 м. Из конструктивных особенностей следует отметить армирование полок лонжеронов стальными полосами, прикрепленными к их верхней и нижней полкам, а также применение специального </w:t>
      </w:r>
      <w:proofErr w:type="spellStart"/>
      <w:r w:rsidRPr="00131A83">
        <w:rPr>
          <w:bCs/>
          <w:color w:val="000000" w:themeColor="text1"/>
          <w:sz w:val="16"/>
          <w:szCs w:val="16"/>
        </w:rPr>
        <w:t>неразмокающего</w:t>
      </w:r>
      <w:proofErr w:type="spellEnd"/>
      <w:r w:rsidRPr="00131A83">
        <w:rPr>
          <w:bCs/>
          <w:color w:val="000000" w:themeColor="text1"/>
          <w:sz w:val="16"/>
          <w:szCs w:val="16"/>
        </w:rPr>
        <w:t xml:space="preserve"> клея, изобретенного А. А. Пороховщиковым.</w:t>
      </w:r>
    </w:p>
    <w:p w14:paraId="21C853D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 ЦГВИА, ф. 2008, оп. 1, д. 501, </w:t>
      </w:r>
      <w:proofErr w:type="spellStart"/>
      <w:r w:rsidRPr="00131A83">
        <w:rPr>
          <w:bCs/>
          <w:color w:val="000000" w:themeColor="text1"/>
          <w:sz w:val="16"/>
          <w:szCs w:val="16"/>
        </w:rPr>
        <w:t>лл</w:t>
      </w:r>
      <w:proofErr w:type="spellEnd"/>
      <w:r w:rsidRPr="00131A83">
        <w:rPr>
          <w:bCs/>
          <w:color w:val="000000" w:themeColor="text1"/>
          <w:sz w:val="16"/>
          <w:szCs w:val="16"/>
        </w:rPr>
        <w:t xml:space="preserve">. 236—244 (Подробный отчет об испытаниях, ряд фотоснимков самолета). </w:t>
      </w:r>
    </w:p>
    <w:p w14:paraId="1D44E07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Адлер Г. П. Развитие русских авиационных конструкций до начала первой мировой войны, с. 128—130. “Аэро”, 1923, № 4, с. 58 и 59 (11828).</w:t>
      </w:r>
    </w:p>
    <w:p w14:paraId="7663A651" w14:textId="77777777" w:rsidR="00770467" w:rsidRPr="00131A83" w:rsidRDefault="00770467" w:rsidP="003C1FA7">
      <w:pPr>
        <w:jc w:val="both"/>
        <w:rPr>
          <w:bCs/>
          <w:color w:val="000000" w:themeColor="text1"/>
          <w:sz w:val="16"/>
          <w:szCs w:val="16"/>
        </w:rPr>
      </w:pPr>
    </w:p>
    <w:p w14:paraId="12FF9B7D" w14:textId="6059848C" w:rsidR="00770467" w:rsidRPr="00131A83" w:rsidRDefault="00770467" w:rsidP="003C1FA7">
      <w:pPr>
        <w:pStyle w:val="ac"/>
        <w:jc w:val="both"/>
        <w:rPr>
          <w:bCs/>
          <w:i w:val="0"/>
          <w:color w:val="000000" w:themeColor="text1"/>
          <w:spacing w:val="0"/>
          <w:sz w:val="16"/>
          <w:szCs w:val="16"/>
        </w:rPr>
      </w:pPr>
      <w:r w:rsidRPr="00131A83">
        <w:rPr>
          <w:bCs/>
          <w:i w:val="0"/>
          <w:color w:val="000000" w:themeColor="text1"/>
          <w:spacing w:val="0"/>
          <w:sz w:val="16"/>
          <w:szCs w:val="16"/>
        </w:rPr>
        <w:t xml:space="preserve">В 1911 году рабочий доменного цеха Таганрогского металлургического завода Федор Степанович </w:t>
      </w:r>
      <w:proofErr w:type="spellStart"/>
      <w:r w:rsidRPr="00131A83">
        <w:rPr>
          <w:bCs/>
          <w:i w:val="0"/>
          <w:color w:val="000000" w:themeColor="text1"/>
          <w:spacing w:val="0"/>
          <w:sz w:val="16"/>
          <w:szCs w:val="16"/>
        </w:rPr>
        <w:t>Старовойт</w:t>
      </w:r>
      <w:proofErr w:type="spellEnd"/>
      <w:r w:rsidRPr="00131A83">
        <w:rPr>
          <w:bCs/>
          <w:i w:val="0"/>
          <w:color w:val="000000" w:themeColor="text1"/>
          <w:spacing w:val="0"/>
          <w:sz w:val="16"/>
          <w:szCs w:val="16"/>
        </w:rPr>
        <w:t xml:space="preserve"> предложил проект двухвинтового вертолета с тянущим винтом главному инженерному управлению. Он разработал проект и построил макет вертолета </w:t>
      </w:r>
      <w:proofErr w:type="gramStart"/>
      <w:r w:rsidRPr="00131A83">
        <w:rPr>
          <w:bCs/>
          <w:i w:val="0"/>
          <w:color w:val="000000" w:themeColor="text1"/>
          <w:spacing w:val="0"/>
          <w:sz w:val="16"/>
          <w:szCs w:val="16"/>
        </w:rPr>
        <w:t>про-дольной</w:t>
      </w:r>
      <w:proofErr w:type="gramEnd"/>
      <w:r w:rsidRPr="00131A83">
        <w:rPr>
          <w:bCs/>
          <w:i w:val="0"/>
          <w:color w:val="000000" w:themeColor="text1"/>
          <w:spacing w:val="0"/>
          <w:sz w:val="16"/>
          <w:szCs w:val="16"/>
        </w:rPr>
        <w:t xml:space="preserve"> схемы с тянущим винтом, рулем поворота и тремя крыльями-«парашютами». Несущие винты были четырехлопастные диаметром 450 мм. Крылья имели разные размеры (переднее -450x200, среднее - 780x320, заднее - 600x320 мм), угол установки их мог меняться, благодаря чему предполагалось обеспечивать продольное управление. Весил макет 20,5 кг. Его общая длина была 1300 мм, высота - 620 мм. Его предложение о постройке было отклонено.</w:t>
      </w:r>
    </w:p>
    <w:p w14:paraId="24466082" w14:textId="5F0BED84" w:rsidR="00770467" w:rsidRPr="00131A83" w:rsidRDefault="00770467" w:rsidP="003C1FA7">
      <w:pPr>
        <w:pStyle w:val="ac"/>
        <w:jc w:val="both"/>
        <w:rPr>
          <w:bCs/>
          <w:i w:val="0"/>
          <w:color w:val="000000" w:themeColor="text1"/>
          <w:spacing w:val="0"/>
          <w:sz w:val="16"/>
          <w:szCs w:val="16"/>
        </w:rPr>
      </w:pPr>
      <w:r w:rsidRPr="00131A83">
        <w:rPr>
          <w:bCs/>
          <w:i w:val="0"/>
          <w:color w:val="000000" w:themeColor="text1"/>
          <w:spacing w:val="0"/>
          <w:sz w:val="16"/>
          <w:szCs w:val="16"/>
        </w:rPr>
        <w:t>Еще раньше, в 1909 году, конструктор-чертежник Таганрогского котельного завода Александр Филиппович Симонов после опытов с моделями винтов и вертолетов разработал проект вертолета. В 1911 году этот вертолет был собран в Таганроге и пустой весил 136 кг. Использовался на этом аппарате двигатель «</w:t>
      </w:r>
      <w:proofErr w:type="spellStart"/>
      <w:r w:rsidRPr="00131A83">
        <w:rPr>
          <w:bCs/>
          <w:i w:val="0"/>
          <w:color w:val="000000" w:themeColor="text1"/>
          <w:spacing w:val="0"/>
          <w:sz w:val="16"/>
          <w:szCs w:val="16"/>
        </w:rPr>
        <w:t>Анзани</w:t>
      </w:r>
      <w:proofErr w:type="spellEnd"/>
      <w:r w:rsidRPr="00131A83">
        <w:rPr>
          <w:bCs/>
          <w:i w:val="0"/>
          <w:color w:val="000000" w:themeColor="text1"/>
          <w:spacing w:val="0"/>
          <w:sz w:val="16"/>
          <w:szCs w:val="16"/>
        </w:rPr>
        <w:t>» в 25 л.с. Первые испытания на земле показали хорошую работу частей и деталей вертолета, но при этом были «только незначительные поломки». Но выписанный из Парижа капризный двигатель «</w:t>
      </w:r>
      <w:proofErr w:type="spellStart"/>
      <w:r w:rsidRPr="00131A83">
        <w:rPr>
          <w:bCs/>
          <w:i w:val="0"/>
          <w:color w:val="000000" w:themeColor="text1"/>
          <w:spacing w:val="0"/>
          <w:sz w:val="16"/>
          <w:szCs w:val="16"/>
        </w:rPr>
        <w:t>Анзани</w:t>
      </w:r>
      <w:proofErr w:type="spellEnd"/>
      <w:r w:rsidRPr="00131A83">
        <w:rPr>
          <w:bCs/>
          <w:i w:val="0"/>
          <w:color w:val="000000" w:themeColor="text1"/>
          <w:spacing w:val="0"/>
          <w:sz w:val="16"/>
          <w:szCs w:val="16"/>
        </w:rPr>
        <w:t>» был, видимо, поврежден в пути и очень быстро вышел из строя. Денег на новый двигатель не было, и А.Ф. Симонов обратился за помощью в Петербург во Всероссийский аэроклуб. Дальнейшая судьба вертолета Симонова неизвестна</w:t>
      </w:r>
      <w:r w:rsidR="008E3D25" w:rsidRPr="00131A83">
        <w:rPr>
          <w:bCs/>
          <w:i w:val="0"/>
          <w:color w:val="000000" w:themeColor="text1"/>
          <w:spacing w:val="0"/>
          <w:sz w:val="16"/>
          <w:szCs w:val="16"/>
        </w:rPr>
        <w:t xml:space="preserve"> </w:t>
      </w:r>
      <w:r w:rsidRPr="00131A83">
        <w:rPr>
          <w:bCs/>
          <w:i w:val="0"/>
          <w:color w:val="000000" w:themeColor="text1"/>
          <w:spacing w:val="0"/>
          <w:sz w:val="16"/>
          <w:szCs w:val="16"/>
        </w:rPr>
        <w:t>(11642).</w:t>
      </w:r>
    </w:p>
    <w:p w14:paraId="3AF10F4D" w14:textId="77777777" w:rsidR="00770467" w:rsidRPr="00131A83" w:rsidRDefault="00770467" w:rsidP="003C1FA7">
      <w:pPr>
        <w:pStyle w:val="ac"/>
        <w:jc w:val="both"/>
        <w:rPr>
          <w:bCs/>
          <w:i w:val="0"/>
          <w:color w:val="000000" w:themeColor="text1"/>
          <w:spacing w:val="0"/>
          <w:sz w:val="16"/>
          <w:szCs w:val="16"/>
        </w:rPr>
      </w:pPr>
    </w:p>
    <w:p w14:paraId="742D3A1F" w14:textId="77777777" w:rsidR="00862C4A" w:rsidRPr="00131A83" w:rsidRDefault="00862C4A" w:rsidP="003C1FA7">
      <w:pPr>
        <w:jc w:val="both"/>
        <w:rPr>
          <w:bCs/>
          <w:color w:val="000000" w:themeColor="text1"/>
          <w:sz w:val="16"/>
          <w:szCs w:val="16"/>
        </w:rPr>
      </w:pPr>
      <w:r w:rsidRPr="00131A83">
        <w:rPr>
          <w:bCs/>
          <w:color w:val="000000" w:themeColor="text1"/>
          <w:sz w:val="16"/>
          <w:szCs w:val="16"/>
        </w:rPr>
        <w:t xml:space="preserve">С 1911 года Главное инженерное управление (ГИУ) Генштаба начало проводить конкурсы по распределению подрядов на строительство военных аэропланов. И почти каждый раз большинство заказов доставалось </w:t>
      </w:r>
      <w:proofErr w:type="spellStart"/>
      <w:r w:rsidRPr="00131A83">
        <w:rPr>
          <w:bCs/>
          <w:color w:val="000000" w:themeColor="text1"/>
          <w:sz w:val="16"/>
          <w:szCs w:val="16"/>
        </w:rPr>
        <w:t>Руссобалту</w:t>
      </w:r>
      <w:proofErr w:type="spellEnd"/>
      <w:r w:rsidRPr="00131A83">
        <w:rPr>
          <w:bCs/>
          <w:color w:val="000000" w:themeColor="text1"/>
          <w:sz w:val="16"/>
          <w:szCs w:val="16"/>
        </w:rPr>
        <w:t xml:space="preserve"> и 1-му Товариществу воздухоплавания.</w:t>
      </w:r>
    </w:p>
    <w:p w14:paraId="061BAA6E" w14:textId="77777777" w:rsidR="00862C4A" w:rsidRPr="00131A83" w:rsidRDefault="00862C4A" w:rsidP="003C1FA7">
      <w:pPr>
        <w:jc w:val="both"/>
        <w:rPr>
          <w:bCs/>
          <w:color w:val="000000" w:themeColor="text1"/>
          <w:sz w:val="16"/>
          <w:szCs w:val="16"/>
        </w:rPr>
      </w:pPr>
      <w:r w:rsidRPr="00131A83">
        <w:rPr>
          <w:bCs/>
          <w:color w:val="000000" w:themeColor="text1"/>
          <w:sz w:val="16"/>
          <w:szCs w:val="16"/>
        </w:rPr>
        <w:t xml:space="preserve">Оба предприятия находились в Петербурге и имели солидную историю. </w:t>
      </w:r>
      <w:proofErr w:type="spellStart"/>
      <w:r w:rsidRPr="00131A83">
        <w:rPr>
          <w:bCs/>
          <w:color w:val="000000" w:themeColor="text1"/>
          <w:sz w:val="16"/>
          <w:szCs w:val="16"/>
        </w:rPr>
        <w:t>Руссобалт</w:t>
      </w:r>
      <w:proofErr w:type="spellEnd"/>
      <w:r w:rsidRPr="00131A83">
        <w:rPr>
          <w:bCs/>
          <w:color w:val="000000" w:themeColor="text1"/>
          <w:sz w:val="16"/>
          <w:szCs w:val="16"/>
        </w:rPr>
        <w:t xml:space="preserve"> был крупнейшим в России автомобилестроительным предприятием, располагал отличными инженерными кадрами и профессиональными рабочими. В число пайщиков фирмы входили многие члены Государственной Думы и сам военный министр Сухомлинов. Правда, дирекция </w:t>
      </w:r>
      <w:proofErr w:type="spellStart"/>
      <w:r w:rsidRPr="00131A83">
        <w:rPr>
          <w:bCs/>
          <w:color w:val="000000" w:themeColor="text1"/>
          <w:sz w:val="16"/>
          <w:szCs w:val="16"/>
        </w:rPr>
        <w:t>Руссобалта</w:t>
      </w:r>
      <w:proofErr w:type="spellEnd"/>
      <w:r w:rsidRPr="00131A83">
        <w:rPr>
          <w:bCs/>
          <w:color w:val="000000" w:themeColor="text1"/>
          <w:sz w:val="16"/>
          <w:szCs w:val="16"/>
        </w:rPr>
        <w:t xml:space="preserve"> поначалу считала выпуск аэропланов делом сравнительно второстепенным по сравнению с более привычным производством автомобилей, но после </w:t>
      </w:r>
      <w:proofErr w:type="gramStart"/>
      <w:r w:rsidRPr="00131A83">
        <w:rPr>
          <w:bCs/>
          <w:color w:val="000000" w:themeColor="text1"/>
          <w:sz w:val="16"/>
          <w:szCs w:val="16"/>
        </w:rPr>
        <w:t>того</w:t>
      </w:r>
      <w:proofErr w:type="gramEnd"/>
      <w:r w:rsidRPr="00131A83">
        <w:rPr>
          <w:bCs/>
          <w:color w:val="000000" w:themeColor="text1"/>
          <w:sz w:val="16"/>
          <w:szCs w:val="16"/>
        </w:rPr>
        <w:t xml:space="preserve"> как главным инженером стал И. И. Сикорский, приоритеты заметно изменились.</w:t>
      </w:r>
    </w:p>
    <w:p w14:paraId="6E65F87A" w14:textId="77777777" w:rsidR="00862C4A" w:rsidRPr="00131A83" w:rsidRDefault="00862C4A" w:rsidP="003C1FA7">
      <w:pPr>
        <w:jc w:val="both"/>
        <w:rPr>
          <w:bCs/>
          <w:color w:val="000000" w:themeColor="text1"/>
          <w:sz w:val="16"/>
          <w:szCs w:val="16"/>
        </w:rPr>
      </w:pPr>
      <w:r w:rsidRPr="00131A83">
        <w:rPr>
          <w:bCs/>
          <w:color w:val="000000" w:themeColor="text1"/>
          <w:sz w:val="16"/>
          <w:szCs w:val="16"/>
        </w:rPr>
        <w:t>Впрочем, успехи этого выдающегося конструктора были бы невозможны без поддержки председателя правления компании М. В. Шидловского - отличного организатора, умевшего не только наладить производство, но и протолкнуть, пролоббировать нужное решение в высших сферах.</w:t>
      </w:r>
    </w:p>
    <w:p w14:paraId="58FA5B34" w14:textId="77777777" w:rsidR="00862C4A" w:rsidRPr="00131A83" w:rsidRDefault="00862C4A" w:rsidP="003C1FA7">
      <w:pPr>
        <w:jc w:val="both"/>
        <w:rPr>
          <w:bCs/>
          <w:color w:val="000000" w:themeColor="text1"/>
          <w:sz w:val="16"/>
          <w:szCs w:val="16"/>
        </w:rPr>
      </w:pPr>
      <w:r w:rsidRPr="00131A83">
        <w:rPr>
          <w:bCs/>
          <w:color w:val="000000" w:themeColor="text1"/>
          <w:sz w:val="16"/>
          <w:szCs w:val="16"/>
        </w:rPr>
        <w:t>1-е Товарищество воздухоплавания располагало гораздо меньшими возможностями, но зато выпускало исключительно самолеты и к тому же являлось первым авиастроительным предприятием в России. Свою историю оно вело от созданной в Новой Деревне полукустарной мастерской Я. М. Гаккеля - той самой, в которой были собраны первые аэропланы оригинальной русской конструкции. С. С. Щетинин превратил мастерскую в настоящий завод с новейшим оборудованием, с собственным конструкторским бюро и квалифицированными сотрудниками.</w:t>
      </w:r>
    </w:p>
    <w:p w14:paraId="1789AF89" w14:textId="77777777" w:rsidR="00862C4A" w:rsidRPr="00131A83" w:rsidRDefault="00862C4A" w:rsidP="003C1FA7">
      <w:pPr>
        <w:jc w:val="both"/>
        <w:rPr>
          <w:bCs/>
          <w:color w:val="000000" w:themeColor="text1"/>
          <w:sz w:val="16"/>
          <w:szCs w:val="16"/>
        </w:rPr>
      </w:pPr>
      <w:r w:rsidRPr="00131A83">
        <w:rPr>
          <w:bCs/>
          <w:color w:val="000000" w:themeColor="text1"/>
          <w:sz w:val="16"/>
          <w:szCs w:val="16"/>
        </w:rPr>
        <w:t xml:space="preserve">Для испытания произведенных на частных заводах аэропланов власти отвели Комендантский аэродром, причем это решение не повредило, но напротив - пошло на пользу Всероссийскому аэроклубу. Арендная плата за землю теперь взималась не только с ИВАК, но и с тех фирм, чьи ангары располагались на летном поле. Большинство из них, разумеется, принадлежали </w:t>
      </w:r>
      <w:proofErr w:type="spellStart"/>
      <w:r w:rsidRPr="00131A83">
        <w:rPr>
          <w:bCs/>
          <w:color w:val="000000" w:themeColor="text1"/>
          <w:sz w:val="16"/>
          <w:szCs w:val="16"/>
        </w:rPr>
        <w:t>Руссобалту</w:t>
      </w:r>
      <w:proofErr w:type="spellEnd"/>
      <w:r w:rsidRPr="00131A83">
        <w:rPr>
          <w:bCs/>
          <w:color w:val="000000" w:themeColor="text1"/>
          <w:sz w:val="16"/>
          <w:szCs w:val="16"/>
        </w:rPr>
        <w:t xml:space="preserve"> и 1-му Товариществу воздухоплавания, но некоторые арендовались отдельными летчиками и изобретателями, собиравшими собственные "штучные" самолеты (Г. К. Демкин, В. А. </w:t>
      </w:r>
      <w:proofErr w:type="spellStart"/>
      <w:r w:rsidRPr="00131A83">
        <w:rPr>
          <w:bCs/>
          <w:color w:val="000000" w:themeColor="text1"/>
          <w:sz w:val="16"/>
          <w:szCs w:val="16"/>
        </w:rPr>
        <w:t>Ребиков</w:t>
      </w:r>
      <w:proofErr w:type="spellEnd"/>
      <w:r w:rsidRPr="00131A83">
        <w:rPr>
          <w:bCs/>
          <w:color w:val="000000" w:themeColor="text1"/>
          <w:sz w:val="16"/>
          <w:szCs w:val="16"/>
        </w:rPr>
        <w:t>, К. А. Антонов, В. А. Слесарев). Бесспорное лидерство среди этих "полукустарных" предприятий принадлежало мастерской талантливого конструктора А. А. Пороховщикова.</w:t>
      </w:r>
    </w:p>
    <w:p w14:paraId="181FE5DA" w14:textId="77777777" w:rsidR="00862C4A" w:rsidRPr="00131A83" w:rsidRDefault="00862C4A" w:rsidP="003C1FA7">
      <w:pPr>
        <w:jc w:val="both"/>
        <w:rPr>
          <w:bCs/>
          <w:color w:val="000000" w:themeColor="text1"/>
          <w:sz w:val="16"/>
          <w:szCs w:val="16"/>
        </w:rPr>
      </w:pPr>
      <w:r w:rsidRPr="00131A83">
        <w:rPr>
          <w:bCs/>
          <w:color w:val="000000" w:themeColor="text1"/>
          <w:sz w:val="16"/>
          <w:szCs w:val="16"/>
        </w:rPr>
        <w:t xml:space="preserve">Рядом с Комендантским аэродромом располагалась школа Всероссийского </w:t>
      </w:r>
      <w:proofErr w:type="gramStart"/>
      <w:r w:rsidRPr="00131A83">
        <w:rPr>
          <w:bCs/>
          <w:color w:val="000000" w:themeColor="text1"/>
          <w:sz w:val="16"/>
          <w:szCs w:val="16"/>
        </w:rPr>
        <w:t>аэроклуба ,</w:t>
      </w:r>
      <w:proofErr w:type="gramEnd"/>
      <w:r w:rsidRPr="00131A83">
        <w:rPr>
          <w:bCs/>
          <w:color w:val="000000" w:themeColor="text1"/>
          <w:sz w:val="16"/>
          <w:szCs w:val="16"/>
        </w:rPr>
        <w:t xml:space="preserve"> и ее инструкторы и учащиеся постоянно имели возможность попрактиковаться, а иногда и подработать в качестве летчиков-испытателей.</w:t>
      </w:r>
    </w:p>
    <w:p w14:paraId="1AC18FD3" w14:textId="77777777" w:rsidR="00862C4A" w:rsidRPr="00131A83" w:rsidRDefault="00862C4A" w:rsidP="003C1FA7">
      <w:pPr>
        <w:jc w:val="both"/>
        <w:rPr>
          <w:bCs/>
          <w:color w:val="000000" w:themeColor="text1"/>
          <w:sz w:val="16"/>
          <w:szCs w:val="16"/>
        </w:rPr>
      </w:pPr>
      <w:r w:rsidRPr="00131A83">
        <w:rPr>
          <w:bCs/>
          <w:color w:val="000000" w:themeColor="text1"/>
          <w:sz w:val="16"/>
          <w:szCs w:val="16"/>
        </w:rPr>
        <w:t xml:space="preserve">Все это создавало атмосферу творчества и соревнования, которая не давала расслабиться даже таким "тяжеловесам", как Шидловский и Щетинин. "Дедалы народов России" (так называл конструкторов один из пионеров отечественного воздухоплавания - генерал А. М. Кованько) постоянно строили все новые модели, не уступавшие, а чаще превосходившие творения таких "корифеев", как Фарман, Вуазен, Блерио. Как следствие, </w:t>
      </w:r>
      <w:proofErr w:type="spellStart"/>
      <w:r w:rsidRPr="00131A83">
        <w:rPr>
          <w:bCs/>
          <w:color w:val="000000" w:themeColor="text1"/>
          <w:sz w:val="16"/>
          <w:szCs w:val="16"/>
        </w:rPr>
        <w:t>Руссобалту</w:t>
      </w:r>
      <w:proofErr w:type="spellEnd"/>
      <w:r w:rsidRPr="00131A83">
        <w:rPr>
          <w:bCs/>
          <w:color w:val="000000" w:themeColor="text1"/>
          <w:sz w:val="16"/>
          <w:szCs w:val="16"/>
        </w:rPr>
        <w:t xml:space="preserve"> и 1-му Товариществу воздухоплавания приходилось либо создавать нечто еще более удачное, либо привлекать таланты в свою фирму.</w:t>
      </w:r>
    </w:p>
    <w:p w14:paraId="0EB74AE7" w14:textId="77777777" w:rsidR="00862C4A" w:rsidRPr="00131A83" w:rsidRDefault="00862C4A" w:rsidP="003C1FA7">
      <w:pPr>
        <w:jc w:val="both"/>
        <w:rPr>
          <w:bCs/>
          <w:color w:val="000000" w:themeColor="text1"/>
          <w:sz w:val="16"/>
          <w:szCs w:val="16"/>
        </w:rPr>
      </w:pPr>
      <w:r w:rsidRPr="00131A83">
        <w:rPr>
          <w:bCs/>
          <w:color w:val="000000" w:themeColor="text1"/>
          <w:sz w:val="16"/>
          <w:szCs w:val="16"/>
        </w:rPr>
        <w:t>Происходило и обратное: набравшись организаторского опыта и упрочив собственное финансовое положение, некоторые конструкторы со временем сами становились бизнесменами. Например, инженер В. А. Лебедев, начинавший карьеру в качестве летчика-испытателя в 1-м Товариществе воздухоплавания, впоследствии создал собственный завод и также получал государственные заказы. Именно на его предприятии были выпущены опытные образцы первого отечественного истребителя "Лебедь-17" и двухмоторного бомбардировщика "Святогор".</w:t>
      </w:r>
    </w:p>
    <w:p w14:paraId="28C12AB4" w14:textId="77777777" w:rsidR="00862C4A" w:rsidRPr="00131A83" w:rsidRDefault="00862C4A" w:rsidP="003C1FA7">
      <w:pPr>
        <w:jc w:val="both"/>
        <w:rPr>
          <w:bCs/>
          <w:color w:val="000000" w:themeColor="text1"/>
          <w:sz w:val="16"/>
          <w:szCs w:val="16"/>
        </w:rPr>
      </w:pPr>
    </w:p>
    <w:p w14:paraId="6B5DE98C" w14:textId="77777777" w:rsidR="00862C4A" w:rsidRPr="00131A83" w:rsidRDefault="00862C4A" w:rsidP="003C1FA7">
      <w:pPr>
        <w:shd w:val="clear" w:color="auto" w:fill="FFFFFF"/>
        <w:jc w:val="both"/>
        <w:rPr>
          <w:bCs/>
          <w:color w:val="000000" w:themeColor="text1"/>
          <w:sz w:val="16"/>
          <w:szCs w:val="16"/>
        </w:rPr>
      </w:pPr>
      <w:r w:rsidRPr="00131A83">
        <w:rPr>
          <w:bCs/>
          <w:color w:val="000000" w:themeColor="text1"/>
          <w:sz w:val="16"/>
          <w:szCs w:val="16"/>
        </w:rPr>
        <w:t>С 1911 г., основная задача конкурсов заключалась прежде всего в выборе самолета, достаточно устойчи</w:t>
      </w:r>
      <w:r w:rsidRPr="00131A83">
        <w:rPr>
          <w:bCs/>
          <w:color w:val="000000" w:themeColor="text1"/>
          <w:sz w:val="16"/>
          <w:szCs w:val="16"/>
        </w:rPr>
        <w:softHyphen/>
        <w:t>вого в полете, хорошо управляемого, со значительной грузоподъем</w:t>
      </w:r>
      <w:r w:rsidRPr="00131A83">
        <w:rPr>
          <w:bCs/>
          <w:color w:val="000000" w:themeColor="text1"/>
          <w:sz w:val="16"/>
          <w:szCs w:val="16"/>
        </w:rPr>
        <w:softHyphen/>
        <w:t>ностью, дальностью и продолжительностью полета. По условиям конкурсов не требовалось установки на самолет стрелкового и бом</w:t>
      </w:r>
      <w:r w:rsidRPr="00131A83">
        <w:rPr>
          <w:bCs/>
          <w:color w:val="000000" w:themeColor="text1"/>
          <w:sz w:val="16"/>
          <w:szCs w:val="16"/>
        </w:rPr>
        <w:softHyphen/>
        <w:t>бардировочного вооружения. В результате конкурсов 1912 и 1913 гг. был намечен тип самолета с одним двигателем, который в годы первой мировой войны был развит в двух направлениях:</w:t>
      </w:r>
    </w:p>
    <w:p w14:paraId="0CD59726" w14:textId="77777777" w:rsidR="00862C4A" w:rsidRPr="00131A83" w:rsidRDefault="00862C4A" w:rsidP="003C1FA7">
      <w:pPr>
        <w:shd w:val="clear" w:color="auto" w:fill="FFFFFF"/>
        <w:jc w:val="both"/>
        <w:rPr>
          <w:bCs/>
          <w:color w:val="000000" w:themeColor="text1"/>
          <w:sz w:val="16"/>
          <w:szCs w:val="16"/>
        </w:rPr>
      </w:pPr>
      <w:r w:rsidRPr="00131A83">
        <w:rPr>
          <w:bCs/>
          <w:color w:val="000000" w:themeColor="text1"/>
          <w:sz w:val="16"/>
          <w:szCs w:val="16"/>
        </w:rPr>
        <w:t>— в создании двухместного ближнего бомбардировщика и раз</w:t>
      </w:r>
      <w:r w:rsidRPr="00131A83">
        <w:rPr>
          <w:bCs/>
          <w:color w:val="000000" w:themeColor="text1"/>
          <w:sz w:val="16"/>
          <w:szCs w:val="16"/>
        </w:rPr>
        <w:softHyphen/>
        <w:t>ведчика и</w:t>
      </w:r>
    </w:p>
    <w:p w14:paraId="791446DF" w14:textId="77777777" w:rsidR="00862C4A" w:rsidRPr="00131A83" w:rsidRDefault="00862C4A" w:rsidP="003C1FA7">
      <w:pPr>
        <w:shd w:val="clear" w:color="auto" w:fill="FFFFFF"/>
        <w:jc w:val="both"/>
        <w:rPr>
          <w:bCs/>
          <w:color w:val="000000" w:themeColor="text1"/>
          <w:sz w:val="16"/>
          <w:szCs w:val="16"/>
        </w:rPr>
      </w:pPr>
      <w:r w:rsidRPr="00131A83">
        <w:rPr>
          <w:bCs/>
          <w:color w:val="000000" w:themeColor="text1"/>
          <w:sz w:val="16"/>
          <w:szCs w:val="16"/>
        </w:rPr>
        <w:t>— в создании высокоманевренного истребителя (318).</w:t>
      </w:r>
    </w:p>
    <w:p w14:paraId="19EFD073" w14:textId="77777777" w:rsidR="00862C4A" w:rsidRPr="00131A83" w:rsidRDefault="00862C4A" w:rsidP="003C1FA7">
      <w:pPr>
        <w:jc w:val="both"/>
        <w:rPr>
          <w:bCs/>
          <w:color w:val="000000" w:themeColor="text1"/>
          <w:sz w:val="16"/>
          <w:szCs w:val="16"/>
        </w:rPr>
      </w:pPr>
    </w:p>
    <w:p w14:paraId="30909DBC" w14:textId="77777777" w:rsidR="00862C4A" w:rsidRPr="00131A83" w:rsidRDefault="00862C4A" w:rsidP="003C1FA7">
      <w:pPr>
        <w:shd w:val="clear" w:color="auto" w:fill="FFFFFF"/>
        <w:jc w:val="both"/>
        <w:rPr>
          <w:bCs/>
          <w:color w:val="000000" w:themeColor="text1"/>
          <w:sz w:val="16"/>
          <w:szCs w:val="16"/>
        </w:rPr>
      </w:pPr>
      <w:r w:rsidRPr="00131A83">
        <w:rPr>
          <w:bCs/>
          <w:color w:val="000000" w:themeColor="text1"/>
          <w:sz w:val="16"/>
          <w:szCs w:val="16"/>
        </w:rPr>
        <w:t>В 1911 г. на конкурсе отметили, что «в аэроплане фирмы Дукс оказался разработанным важный для военного ведомства способ складывания аэроплана для перевозки» (9651).</w:t>
      </w:r>
    </w:p>
    <w:p w14:paraId="36FFF7D6" w14:textId="77777777" w:rsidR="00862C4A" w:rsidRPr="00131A83" w:rsidRDefault="00862C4A" w:rsidP="003C1FA7">
      <w:pPr>
        <w:shd w:val="clear" w:color="auto" w:fill="FFFFFF"/>
        <w:jc w:val="both"/>
        <w:rPr>
          <w:bCs/>
          <w:color w:val="000000" w:themeColor="text1"/>
          <w:sz w:val="16"/>
          <w:szCs w:val="16"/>
        </w:rPr>
      </w:pPr>
    </w:p>
    <w:p w14:paraId="1094E1B7" w14:textId="77777777" w:rsidR="00862C4A" w:rsidRPr="00131A83" w:rsidRDefault="00862C4A" w:rsidP="003C1FA7">
      <w:pPr>
        <w:shd w:val="clear" w:color="auto" w:fill="FFFFFF"/>
        <w:jc w:val="both"/>
        <w:rPr>
          <w:bCs/>
          <w:color w:val="000000" w:themeColor="text1"/>
          <w:sz w:val="16"/>
          <w:szCs w:val="16"/>
        </w:rPr>
      </w:pPr>
      <w:r w:rsidRPr="00131A83">
        <w:rPr>
          <w:bCs/>
          <w:color w:val="000000" w:themeColor="text1"/>
          <w:sz w:val="16"/>
          <w:szCs w:val="16"/>
        </w:rPr>
        <w:t>В 1911 г. состоялся первый конкурс аэропланов состоялся, но участниками его оказались всего три аэроплана - бипланы «Гаккель-</w:t>
      </w:r>
      <w:r w:rsidRPr="00131A83">
        <w:rPr>
          <w:bCs/>
          <w:color w:val="000000" w:themeColor="text1"/>
          <w:sz w:val="16"/>
          <w:szCs w:val="16"/>
          <w:lang w:val="en-US"/>
        </w:rPr>
        <w:t>VII</w:t>
      </w:r>
      <w:r w:rsidRPr="00131A83">
        <w:rPr>
          <w:bCs/>
          <w:color w:val="000000" w:themeColor="text1"/>
          <w:sz w:val="16"/>
          <w:szCs w:val="16"/>
        </w:rPr>
        <w:t>», «Дукс» и «Лебе</w:t>
      </w:r>
      <w:r w:rsidRPr="00131A83">
        <w:rPr>
          <w:bCs/>
          <w:color w:val="000000" w:themeColor="text1"/>
          <w:sz w:val="16"/>
          <w:szCs w:val="16"/>
        </w:rPr>
        <w:softHyphen/>
        <w:t xml:space="preserve">дев», причем последние два поломались на первом же этапе программы (взлет и посадка на вспаханном поле), и лишь «Гаккель-УП» выполнил все условия программы. 3 октября Г. В. </w:t>
      </w:r>
      <w:proofErr w:type="spellStart"/>
      <w:r w:rsidRPr="00131A83">
        <w:rPr>
          <w:bCs/>
          <w:color w:val="000000" w:themeColor="text1"/>
          <w:sz w:val="16"/>
          <w:szCs w:val="16"/>
        </w:rPr>
        <w:t>Алехнович</w:t>
      </w:r>
      <w:proofErr w:type="spellEnd"/>
      <w:r w:rsidRPr="00131A83">
        <w:rPr>
          <w:bCs/>
          <w:color w:val="000000" w:themeColor="text1"/>
          <w:sz w:val="16"/>
          <w:szCs w:val="16"/>
        </w:rPr>
        <w:t>, пилотировавший этот аэро</w:t>
      </w:r>
      <w:r w:rsidRPr="00131A83">
        <w:rPr>
          <w:bCs/>
          <w:color w:val="000000" w:themeColor="text1"/>
          <w:sz w:val="16"/>
          <w:szCs w:val="16"/>
        </w:rPr>
        <w:softHyphen/>
        <w:t>план, трижды совершил перелет Петербург-Гатчина, покрыв в общей слож</w:t>
      </w:r>
      <w:r w:rsidRPr="00131A83">
        <w:rPr>
          <w:bCs/>
          <w:color w:val="000000" w:themeColor="text1"/>
          <w:sz w:val="16"/>
          <w:szCs w:val="16"/>
        </w:rPr>
        <w:softHyphen/>
        <w:t>ности расстояние в 288 км со средней скоростью 92 км/ч. Однако, Глав</w:t>
      </w:r>
      <w:r w:rsidRPr="00131A83">
        <w:rPr>
          <w:bCs/>
          <w:color w:val="000000" w:themeColor="text1"/>
          <w:sz w:val="16"/>
          <w:szCs w:val="16"/>
        </w:rPr>
        <w:softHyphen/>
        <w:t>ное инженерное управление Военного министерства отказалось выдать Я. М. Гаккелю объявленный денежный приз из-за того, что конкурс факти</w:t>
      </w:r>
      <w:r w:rsidRPr="00131A83">
        <w:rPr>
          <w:bCs/>
          <w:color w:val="000000" w:themeColor="text1"/>
          <w:sz w:val="16"/>
          <w:szCs w:val="16"/>
        </w:rPr>
        <w:softHyphen/>
        <w:t>чески не состоялся, но купило его аэроплан за 8000 рублей [1] (11425).</w:t>
      </w:r>
    </w:p>
    <w:p w14:paraId="3AA3E3DA" w14:textId="77777777" w:rsidR="00862C4A" w:rsidRPr="00131A83" w:rsidRDefault="00862C4A" w:rsidP="003C1FA7">
      <w:pPr>
        <w:shd w:val="clear" w:color="auto" w:fill="FFFFFF"/>
        <w:jc w:val="both"/>
        <w:rPr>
          <w:bCs/>
          <w:color w:val="000000" w:themeColor="text1"/>
          <w:sz w:val="16"/>
          <w:szCs w:val="16"/>
        </w:rPr>
      </w:pPr>
    </w:p>
    <w:p w14:paraId="495BC70A" w14:textId="77777777" w:rsidR="00862C4A" w:rsidRPr="00131A83" w:rsidRDefault="00862C4A" w:rsidP="003C1FA7">
      <w:pPr>
        <w:shd w:val="clear" w:color="auto" w:fill="FFFFFF"/>
        <w:jc w:val="both"/>
        <w:rPr>
          <w:bCs/>
          <w:color w:val="000000" w:themeColor="text1"/>
          <w:sz w:val="16"/>
          <w:szCs w:val="16"/>
        </w:rPr>
      </w:pPr>
      <w:r w:rsidRPr="00131A83">
        <w:rPr>
          <w:bCs/>
          <w:color w:val="000000" w:themeColor="text1"/>
          <w:sz w:val="16"/>
          <w:szCs w:val="16"/>
        </w:rPr>
        <w:t>В 1911 г. Первый конкурс аэропланов состоялся, но участниками его оказались всего три аэроплана - бипланы, «Дукс» и «Лебе</w:t>
      </w:r>
      <w:r w:rsidRPr="00131A83">
        <w:rPr>
          <w:bCs/>
          <w:color w:val="000000" w:themeColor="text1"/>
          <w:sz w:val="16"/>
          <w:szCs w:val="16"/>
        </w:rPr>
        <w:softHyphen/>
        <w:t>дев», причем последние два поломались на первом же этапе программы (взлет и посадка на вспаханном поле), и лишь «Гаккель-УП» выполнил все условия программы.</w:t>
      </w:r>
    </w:p>
    <w:p w14:paraId="60EFABAA" w14:textId="77777777" w:rsidR="00862C4A" w:rsidRPr="00131A83" w:rsidRDefault="00862C4A" w:rsidP="003C1FA7">
      <w:pPr>
        <w:shd w:val="clear" w:color="auto" w:fill="FFFFFF"/>
        <w:jc w:val="both"/>
        <w:rPr>
          <w:bCs/>
          <w:color w:val="000000" w:themeColor="text1"/>
          <w:sz w:val="16"/>
          <w:szCs w:val="16"/>
        </w:rPr>
      </w:pPr>
    </w:p>
    <w:p w14:paraId="4F1707E8" w14:textId="77777777" w:rsidR="00862C4A" w:rsidRPr="00131A83" w:rsidRDefault="00862C4A" w:rsidP="003C1FA7">
      <w:pPr>
        <w:pStyle w:val="ac"/>
        <w:jc w:val="both"/>
        <w:rPr>
          <w:bCs/>
          <w:i w:val="0"/>
          <w:color w:val="000000" w:themeColor="text1"/>
          <w:spacing w:val="0"/>
          <w:kern w:val="0"/>
          <w:position w:val="0"/>
          <w:sz w:val="16"/>
          <w:szCs w:val="16"/>
        </w:rPr>
      </w:pPr>
      <w:r w:rsidRPr="00131A83">
        <w:rPr>
          <w:bCs/>
          <w:i w:val="0"/>
          <w:color w:val="000000" w:themeColor="text1"/>
          <w:spacing w:val="0"/>
          <w:kern w:val="0"/>
          <w:position w:val="0"/>
          <w:sz w:val="16"/>
          <w:szCs w:val="16"/>
        </w:rPr>
        <w:t xml:space="preserve">В 1911 г. моноплан РЭП выставлялся на Международной воздухоплавательной выставке в Москве. Русские специалисты дали очень лестную оценку аппарату </w:t>
      </w:r>
      <w:proofErr w:type="spellStart"/>
      <w:r w:rsidRPr="00131A83">
        <w:rPr>
          <w:bCs/>
          <w:i w:val="0"/>
          <w:color w:val="000000" w:themeColor="text1"/>
          <w:spacing w:val="0"/>
          <w:kern w:val="0"/>
          <w:position w:val="0"/>
          <w:sz w:val="16"/>
          <w:szCs w:val="16"/>
        </w:rPr>
        <w:t>Эсно-Пельтри</w:t>
      </w:r>
      <w:proofErr w:type="spellEnd"/>
      <w:r w:rsidRPr="00131A83">
        <w:rPr>
          <w:bCs/>
          <w:i w:val="0"/>
          <w:color w:val="000000" w:themeColor="text1"/>
          <w:spacing w:val="0"/>
          <w:kern w:val="0"/>
          <w:position w:val="0"/>
          <w:sz w:val="16"/>
          <w:szCs w:val="16"/>
        </w:rPr>
        <w:t>: «Один лишь стальной РЭП своими изящными формами и прочным корпусом, шасси и крыльями представляет интерес новизны; остальные — пережиток первых дней успеха, незаконченные примитивные аппараты» [62, с. 11]. Несколько таких монопланов были куплены для учебных целей и использовались в Гатчинской летной школе (11260).</w:t>
      </w:r>
    </w:p>
    <w:p w14:paraId="41972C1E" w14:textId="77777777" w:rsidR="00862C4A" w:rsidRPr="00131A83" w:rsidRDefault="00862C4A" w:rsidP="003C1FA7">
      <w:pPr>
        <w:pStyle w:val="ac"/>
        <w:jc w:val="both"/>
        <w:rPr>
          <w:bCs/>
          <w:i w:val="0"/>
          <w:color w:val="000000" w:themeColor="text1"/>
          <w:spacing w:val="0"/>
          <w:kern w:val="0"/>
          <w:position w:val="0"/>
          <w:sz w:val="16"/>
          <w:szCs w:val="16"/>
        </w:rPr>
      </w:pPr>
      <w:r w:rsidRPr="00131A83">
        <w:rPr>
          <w:bCs/>
          <w:i w:val="0"/>
          <w:color w:val="000000" w:themeColor="text1"/>
          <w:spacing w:val="0"/>
          <w:kern w:val="0"/>
          <w:position w:val="0"/>
          <w:sz w:val="16"/>
          <w:szCs w:val="16"/>
        </w:rPr>
        <w:lastRenderedPageBreak/>
        <w:t>С целью отбора аппаратов, наиболее пригодных для военных целей, в 1911 г. во Франции был проведен конкурс. Моноплан РЭП в этом конкурсе участия не принимал, однако военное ведомство купило несколько экземпляров этих аппаратов, которые входили в состав регулярных частей французской армии и даже принимали участие в первых боевых операциях в 1914 г. (11260).</w:t>
      </w:r>
    </w:p>
    <w:p w14:paraId="5F8456C2" w14:textId="77777777" w:rsidR="00862C4A" w:rsidRPr="00131A83" w:rsidRDefault="00862C4A" w:rsidP="003C1FA7">
      <w:pPr>
        <w:pStyle w:val="ac"/>
        <w:jc w:val="both"/>
        <w:rPr>
          <w:bCs/>
          <w:i w:val="0"/>
          <w:color w:val="000000" w:themeColor="text1"/>
          <w:spacing w:val="0"/>
          <w:kern w:val="0"/>
          <w:position w:val="0"/>
          <w:sz w:val="16"/>
          <w:szCs w:val="16"/>
        </w:rPr>
      </w:pPr>
    </w:p>
    <w:p w14:paraId="4CE4E007" w14:textId="07B10ACE" w:rsidR="00770467" w:rsidRPr="00131A83" w:rsidRDefault="008E3D25" w:rsidP="003C1FA7">
      <w:pPr>
        <w:shd w:val="clear" w:color="auto" w:fill="FFFFFF"/>
        <w:jc w:val="both"/>
        <w:rPr>
          <w:bCs/>
          <w:color w:val="000000" w:themeColor="text1"/>
          <w:sz w:val="16"/>
          <w:szCs w:val="16"/>
        </w:rPr>
      </w:pPr>
      <w:r w:rsidRPr="00131A83">
        <w:rPr>
          <w:bCs/>
          <w:color w:val="000000" w:themeColor="text1"/>
          <w:sz w:val="16"/>
          <w:szCs w:val="16"/>
        </w:rPr>
        <w:t>В 1911 г. в</w:t>
      </w:r>
      <w:r w:rsidR="00770467" w:rsidRPr="00131A83">
        <w:rPr>
          <w:bCs/>
          <w:color w:val="000000" w:themeColor="text1"/>
          <w:sz w:val="16"/>
          <w:szCs w:val="16"/>
        </w:rPr>
        <w:t xml:space="preserve"> пояснительной записке к отчё</w:t>
      </w:r>
      <w:r w:rsidR="00770467" w:rsidRPr="00131A83">
        <w:rPr>
          <w:bCs/>
          <w:color w:val="000000" w:themeColor="text1"/>
          <w:sz w:val="16"/>
          <w:szCs w:val="16"/>
        </w:rPr>
        <w:softHyphen/>
        <w:t xml:space="preserve">ту о деятельности парка за 1911 г. сообщается о попытке </w:t>
      </w:r>
      <w:proofErr w:type="spellStart"/>
      <w:r w:rsidR="00770467" w:rsidRPr="00131A83">
        <w:rPr>
          <w:bCs/>
          <w:color w:val="000000" w:themeColor="text1"/>
          <w:sz w:val="16"/>
          <w:szCs w:val="16"/>
        </w:rPr>
        <w:t>Дорожинского</w:t>
      </w:r>
      <w:proofErr w:type="spellEnd"/>
      <w:r w:rsidR="00770467" w:rsidRPr="00131A83">
        <w:rPr>
          <w:bCs/>
          <w:color w:val="000000" w:themeColor="text1"/>
          <w:sz w:val="16"/>
          <w:szCs w:val="16"/>
        </w:rPr>
        <w:t xml:space="preserve"> поставить «Антуанетт №1» на поплавки: «к аэроплану были при</w:t>
      </w:r>
      <w:r w:rsidR="00770467" w:rsidRPr="00131A83">
        <w:rPr>
          <w:bCs/>
          <w:color w:val="000000" w:themeColor="text1"/>
          <w:sz w:val="16"/>
          <w:szCs w:val="16"/>
        </w:rPr>
        <w:softHyphen/>
        <w:t xml:space="preserve">деланы поплавки, выделку которых взял на себя владелец столярного завода </w:t>
      </w:r>
      <w:proofErr w:type="spellStart"/>
      <w:r w:rsidR="00770467" w:rsidRPr="00131A83">
        <w:rPr>
          <w:bCs/>
          <w:color w:val="000000" w:themeColor="text1"/>
          <w:sz w:val="16"/>
          <w:szCs w:val="16"/>
        </w:rPr>
        <w:t>К.Э.Акстман</w:t>
      </w:r>
      <w:proofErr w:type="spellEnd"/>
      <w:r w:rsidR="00770467" w:rsidRPr="00131A83">
        <w:rPr>
          <w:bCs/>
          <w:color w:val="000000" w:themeColor="text1"/>
          <w:sz w:val="16"/>
          <w:szCs w:val="16"/>
        </w:rPr>
        <w:t>: выделка пер</w:t>
      </w:r>
      <w:r w:rsidR="00770467" w:rsidRPr="00131A83">
        <w:rPr>
          <w:bCs/>
          <w:color w:val="000000" w:themeColor="text1"/>
          <w:sz w:val="16"/>
          <w:szCs w:val="16"/>
        </w:rPr>
        <w:softHyphen/>
        <w:t xml:space="preserve">вых поплавков оказалась </w:t>
      </w:r>
      <w:proofErr w:type="spellStart"/>
      <w:r w:rsidR="00770467" w:rsidRPr="00131A83">
        <w:rPr>
          <w:bCs/>
          <w:color w:val="000000" w:themeColor="text1"/>
          <w:sz w:val="16"/>
          <w:szCs w:val="16"/>
        </w:rPr>
        <w:t>неудовле</w:t>
      </w:r>
      <w:proofErr w:type="spellEnd"/>
      <w:r w:rsidR="00770467" w:rsidRPr="00131A83">
        <w:rPr>
          <w:bCs/>
          <w:color w:val="000000" w:themeColor="text1"/>
          <w:sz w:val="16"/>
          <w:szCs w:val="16"/>
        </w:rPr>
        <w:t xml:space="preserve"> г -верительной - поплавки не могли держаться под аэропланом. </w:t>
      </w:r>
      <w:proofErr w:type="spellStart"/>
      <w:r w:rsidR="00770467" w:rsidRPr="00131A83">
        <w:rPr>
          <w:bCs/>
          <w:color w:val="000000" w:themeColor="text1"/>
          <w:sz w:val="16"/>
          <w:szCs w:val="16"/>
        </w:rPr>
        <w:t>К.Э.Ак</w:t>
      </w:r>
      <w:r w:rsidR="00770467" w:rsidRPr="00131A83">
        <w:rPr>
          <w:bCs/>
          <w:color w:val="000000" w:themeColor="text1"/>
          <w:sz w:val="16"/>
          <w:szCs w:val="16"/>
        </w:rPr>
        <w:softHyphen/>
        <w:t>стман</w:t>
      </w:r>
      <w:proofErr w:type="spellEnd"/>
      <w:r w:rsidR="00770467" w:rsidRPr="00131A83">
        <w:rPr>
          <w:bCs/>
          <w:color w:val="000000" w:themeColor="text1"/>
          <w:sz w:val="16"/>
          <w:szCs w:val="16"/>
        </w:rPr>
        <w:t xml:space="preserve"> переделал поплавки, на ко</w:t>
      </w:r>
      <w:r w:rsidR="00770467" w:rsidRPr="00131A83">
        <w:rPr>
          <w:bCs/>
          <w:color w:val="000000" w:themeColor="text1"/>
          <w:sz w:val="16"/>
          <w:szCs w:val="16"/>
        </w:rPr>
        <w:softHyphen/>
        <w:t>торых аэроплан впоследствии хо</w:t>
      </w:r>
      <w:r w:rsidR="00770467" w:rsidRPr="00131A83">
        <w:rPr>
          <w:bCs/>
          <w:color w:val="000000" w:themeColor="text1"/>
          <w:sz w:val="16"/>
          <w:szCs w:val="16"/>
        </w:rPr>
        <w:softHyphen/>
        <w:t>рошо мог стоять на воде. Аэроплан был поставлен на воду и продер</w:t>
      </w:r>
      <w:r w:rsidR="00770467" w:rsidRPr="00131A83">
        <w:rPr>
          <w:bCs/>
          <w:color w:val="000000" w:themeColor="text1"/>
          <w:sz w:val="16"/>
          <w:szCs w:val="16"/>
        </w:rPr>
        <w:softHyphen/>
        <w:t>жался на якоре всю ночь; причём боковая остойчивость оказалась хорошей. После испытаний боко</w:t>
      </w:r>
      <w:r w:rsidR="00770467" w:rsidRPr="00131A83">
        <w:rPr>
          <w:bCs/>
          <w:color w:val="000000" w:themeColor="text1"/>
          <w:sz w:val="16"/>
          <w:szCs w:val="16"/>
        </w:rPr>
        <w:softHyphen/>
        <w:t xml:space="preserve">вой остойчивости, было </w:t>
      </w:r>
      <w:proofErr w:type="spellStart"/>
      <w:r w:rsidR="00770467" w:rsidRPr="00131A83">
        <w:rPr>
          <w:bCs/>
          <w:color w:val="000000" w:themeColor="text1"/>
          <w:sz w:val="16"/>
          <w:szCs w:val="16"/>
        </w:rPr>
        <w:t>приступле</w:t>
      </w:r>
      <w:proofErr w:type="spellEnd"/>
      <w:r w:rsidR="00770467" w:rsidRPr="00131A83">
        <w:rPr>
          <w:bCs/>
          <w:color w:val="000000" w:themeColor="text1"/>
          <w:sz w:val="16"/>
          <w:szCs w:val="16"/>
        </w:rPr>
        <w:t>-но к испытаниям продольной остой</w:t>
      </w:r>
      <w:r w:rsidR="00770467" w:rsidRPr="00131A83">
        <w:rPr>
          <w:bCs/>
          <w:color w:val="000000" w:themeColor="text1"/>
          <w:sz w:val="16"/>
          <w:szCs w:val="16"/>
        </w:rPr>
        <w:softHyphen/>
        <w:t>чивости на ходу, был пущен мотор и аэроплан поплыл по воде; причём выяснилось, чем больше мотору давать оборотов, тем аэроплан всё более зарывался передним поплав</w:t>
      </w:r>
      <w:r w:rsidR="00770467" w:rsidRPr="00131A83">
        <w:rPr>
          <w:bCs/>
          <w:color w:val="000000" w:themeColor="text1"/>
          <w:sz w:val="16"/>
          <w:szCs w:val="16"/>
        </w:rPr>
        <w:softHyphen/>
        <w:t xml:space="preserve">ком в воду, на поверхности воды </w:t>
      </w:r>
      <w:proofErr w:type="spellStart"/>
      <w:r w:rsidR="00770467" w:rsidRPr="00131A83">
        <w:rPr>
          <w:bCs/>
          <w:color w:val="000000" w:themeColor="text1"/>
          <w:sz w:val="16"/>
          <w:szCs w:val="16"/>
        </w:rPr>
        <w:t>о'г</w:t>
      </w:r>
      <w:proofErr w:type="spellEnd"/>
      <w:r w:rsidR="00770467" w:rsidRPr="00131A83">
        <w:rPr>
          <w:bCs/>
          <w:color w:val="000000" w:themeColor="text1"/>
          <w:sz w:val="16"/>
          <w:szCs w:val="16"/>
        </w:rPr>
        <w:t xml:space="preserve"> вращения винта получалось разре</w:t>
      </w:r>
      <w:r w:rsidR="00770467" w:rsidRPr="00131A83">
        <w:rPr>
          <w:bCs/>
          <w:color w:val="000000" w:themeColor="text1"/>
          <w:sz w:val="16"/>
          <w:szCs w:val="16"/>
        </w:rPr>
        <w:softHyphen/>
        <w:t xml:space="preserve">жённое пространство, вода </w:t>
      </w:r>
      <w:proofErr w:type="spellStart"/>
      <w:r w:rsidR="00770467" w:rsidRPr="00131A83">
        <w:rPr>
          <w:bCs/>
          <w:color w:val="000000" w:themeColor="text1"/>
          <w:sz w:val="16"/>
          <w:szCs w:val="16"/>
        </w:rPr>
        <w:t>неболь</w:t>
      </w:r>
      <w:proofErr w:type="spellEnd"/>
      <w:r w:rsidR="00770467" w:rsidRPr="00131A83">
        <w:rPr>
          <w:bCs/>
          <w:color w:val="000000" w:themeColor="text1"/>
          <w:sz w:val="16"/>
          <w:szCs w:val="16"/>
        </w:rPr>
        <w:t xml:space="preserve"> </w:t>
      </w:r>
      <w:proofErr w:type="spellStart"/>
      <w:r w:rsidR="00770467" w:rsidRPr="00131A83">
        <w:rPr>
          <w:bCs/>
          <w:color w:val="000000" w:themeColor="text1"/>
          <w:sz w:val="16"/>
          <w:szCs w:val="16"/>
        </w:rPr>
        <w:t>шим</w:t>
      </w:r>
      <w:proofErr w:type="spellEnd"/>
      <w:r w:rsidR="00770467" w:rsidRPr="00131A83">
        <w:rPr>
          <w:bCs/>
          <w:color w:val="000000" w:themeColor="text1"/>
          <w:sz w:val="16"/>
          <w:szCs w:val="16"/>
        </w:rPr>
        <w:t xml:space="preserve"> воронкообразным столбиком направлялась вверх, здесь подхва</w:t>
      </w:r>
      <w:r w:rsidR="00770467" w:rsidRPr="00131A83">
        <w:rPr>
          <w:bCs/>
          <w:color w:val="000000" w:themeColor="text1"/>
          <w:sz w:val="16"/>
          <w:szCs w:val="16"/>
        </w:rPr>
        <w:softHyphen/>
        <w:t>тывалась винтом и рассевалась г, пыль, отбрасывалась на аэроплан, причём матерчатая склейка концов винта отклеивалась и растрёпыва</w:t>
      </w:r>
      <w:r w:rsidR="00770467" w:rsidRPr="00131A83">
        <w:rPr>
          <w:bCs/>
          <w:color w:val="000000" w:themeColor="text1"/>
          <w:sz w:val="16"/>
          <w:szCs w:val="16"/>
        </w:rPr>
        <w:softHyphen/>
        <w:t>лась почему и приходилось прекра</w:t>
      </w:r>
      <w:r w:rsidR="00770467" w:rsidRPr="00131A83">
        <w:rPr>
          <w:bCs/>
          <w:color w:val="000000" w:themeColor="text1"/>
          <w:sz w:val="16"/>
          <w:szCs w:val="16"/>
        </w:rPr>
        <w:softHyphen/>
        <w:t>щать действие вращения винта. При разбеге по воде поплавки получа</w:t>
      </w:r>
      <w:r w:rsidR="00770467" w:rsidRPr="00131A83">
        <w:rPr>
          <w:bCs/>
          <w:color w:val="000000" w:themeColor="text1"/>
          <w:sz w:val="16"/>
          <w:szCs w:val="16"/>
        </w:rPr>
        <w:softHyphen/>
        <w:t>ли большое сопротивление движе</w:t>
      </w:r>
      <w:r w:rsidR="00770467" w:rsidRPr="00131A83">
        <w:rPr>
          <w:bCs/>
          <w:color w:val="000000" w:themeColor="text1"/>
          <w:sz w:val="16"/>
          <w:szCs w:val="16"/>
        </w:rPr>
        <w:softHyphen/>
        <w:t>нию, почему аэроплан получал ма</w:t>
      </w:r>
      <w:r w:rsidR="00770467" w:rsidRPr="00131A83">
        <w:rPr>
          <w:bCs/>
          <w:color w:val="000000" w:themeColor="text1"/>
          <w:sz w:val="16"/>
          <w:szCs w:val="16"/>
        </w:rPr>
        <w:softHyphen/>
        <w:t>лую скорость, недостаточную для взлёта». Эти опыты вполне показа</w:t>
      </w:r>
      <w:r w:rsidR="00770467" w:rsidRPr="00131A83">
        <w:rPr>
          <w:bCs/>
          <w:color w:val="000000" w:themeColor="text1"/>
          <w:sz w:val="16"/>
          <w:szCs w:val="16"/>
        </w:rPr>
        <w:softHyphen/>
        <w:t>ли невозможность переоборудова</w:t>
      </w:r>
      <w:r w:rsidR="00770467" w:rsidRPr="00131A83">
        <w:rPr>
          <w:bCs/>
          <w:color w:val="000000" w:themeColor="text1"/>
          <w:sz w:val="16"/>
          <w:szCs w:val="16"/>
        </w:rPr>
        <w:softHyphen/>
        <w:t>ния самолета «Антуанетт» в гидро</w:t>
      </w:r>
      <w:r w:rsidR="00770467" w:rsidRPr="00131A83">
        <w:rPr>
          <w:bCs/>
          <w:color w:val="000000" w:themeColor="text1"/>
          <w:sz w:val="16"/>
          <w:szCs w:val="16"/>
        </w:rPr>
        <w:softHyphen/>
        <w:t>самолёт.</w:t>
      </w:r>
    </w:p>
    <w:p w14:paraId="03734B55"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Главный командир Севастополь</w:t>
      </w:r>
      <w:r w:rsidRPr="00131A83">
        <w:rPr>
          <w:bCs/>
          <w:color w:val="000000" w:themeColor="text1"/>
          <w:sz w:val="16"/>
          <w:szCs w:val="16"/>
        </w:rPr>
        <w:softHyphen/>
        <w:t xml:space="preserve">ского порта в конце июля 1911 г. обратился к морскому министру разрешить вновь командировать за границу капитана 2-го ранга </w:t>
      </w:r>
      <w:proofErr w:type="spellStart"/>
      <w:r w:rsidRPr="00131A83">
        <w:rPr>
          <w:bCs/>
          <w:color w:val="000000" w:themeColor="text1"/>
          <w:sz w:val="16"/>
          <w:szCs w:val="16"/>
        </w:rPr>
        <w:t>Кед</w:t>
      </w:r>
      <w:r w:rsidRPr="00131A83">
        <w:rPr>
          <w:bCs/>
          <w:color w:val="000000" w:themeColor="text1"/>
          <w:sz w:val="16"/>
          <w:szCs w:val="16"/>
        </w:rPr>
        <w:softHyphen/>
        <w:t>рина</w:t>
      </w:r>
      <w:proofErr w:type="spellEnd"/>
      <w:r w:rsidRPr="00131A83">
        <w:rPr>
          <w:bCs/>
          <w:color w:val="000000" w:themeColor="text1"/>
          <w:sz w:val="16"/>
          <w:szCs w:val="16"/>
        </w:rPr>
        <w:t xml:space="preserve"> и лейтенанта </w:t>
      </w:r>
      <w:proofErr w:type="spellStart"/>
      <w:r w:rsidRPr="00131A83">
        <w:rPr>
          <w:bCs/>
          <w:color w:val="000000" w:themeColor="text1"/>
          <w:sz w:val="16"/>
          <w:szCs w:val="16"/>
        </w:rPr>
        <w:t>Дорожинского</w:t>
      </w:r>
      <w:proofErr w:type="spellEnd"/>
      <w:r w:rsidRPr="00131A83">
        <w:rPr>
          <w:bCs/>
          <w:color w:val="000000" w:themeColor="text1"/>
          <w:sz w:val="16"/>
          <w:szCs w:val="16"/>
        </w:rPr>
        <w:t xml:space="preserve"> для знакомства с положением авиа</w:t>
      </w:r>
      <w:r w:rsidRPr="00131A83">
        <w:rPr>
          <w:bCs/>
          <w:color w:val="000000" w:themeColor="text1"/>
          <w:sz w:val="16"/>
          <w:szCs w:val="16"/>
        </w:rPr>
        <w:softHyphen/>
        <w:t>ции в Австрии, Франции и Англии и выбора наиболее подходящих са</w:t>
      </w:r>
      <w:r w:rsidRPr="00131A83">
        <w:rPr>
          <w:bCs/>
          <w:color w:val="000000" w:themeColor="text1"/>
          <w:sz w:val="16"/>
          <w:szCs w:val="16"/>
        </w:rPr>
        <w:softHyphen/>
        <w:t>молетов «...для целей разведки и приобрести лучшее на месте, а также запасные моторы, перенос</w:t>
      </w:r>
      <w:r w:rsidRPr="00131A83">
        <w:rPr>
          <w:bCs/>
          <w:color w:val="000000" w:themeColor="text1"/>
          <w:sz w:val="16"/>
          <w:szCs w:val="16"/>
        </w:rPr>
        <w:softHyphen/>
        <w:t>ные сараи, автомобили и запасные части аэропланов и моторов, что также необходимо из-за отсутствия этих предметов в России.</w:t>
      </w:r>
    </w:p>
    <w:p w14:paraId="791DA6BC" w14:textId="77777777" w:rsidR="00770467" w:rsidRPr="00131A83" w:rsidRDefault="00770467" w:rsidP="003C1FA7">
      <w:pPr>
        <w:pStyle w:val="af5"/>
        <w:spacing w:before="0" w:after="0"/>
        <w:jc w:val="both"/>
        <w:rPr>
          <w:bCs/>
          <w:color w:val="000000" w:themeColor="text1"/>
          <w:sz w:val="16"/>
          <w:szCs w:val="16"/>
        </w:rPr>
      </w:pPr>
      <w:r w:rsidRPr="00131A83">
        <w:rPr>
          <w:bCs/>
          <w:color w:val="000000" w:themeColor="text1"/>
          <w:sz w:val="16"/>
          <w:szCs w:val="16"/>
        </w:rPr>
        <w:t>Командирование названных офицеров за границу с предостав</w:t>
      </w:r>
      <w:r w:rsidRPr="00131A83">
        <w:rPr>
          <w:bCs/>
          <w:color w:val="000000" w:themeColor="text1"/>
          <w:sz w:val="16"/>
          <w:szCs w:val="16"/>
        </w:rPr>
        <w:softHyphen/>
        <w:t>лением им полномочий к производ</w:t>
      </w:r>
      <w:r w:rsidRPr="00131A83">
        <w:rPr>
          <w:bCs/>
          <w:color w:val="000000" w:themeColor="text1"/>
          <w:sz w:val="16"/>
          <w:szCs w:val="16"/>
        </w:rPr>
        <w:softHyphen/>
        <w:t>ству упомянутых приобретений и полной свободы действий я считаю условием, без которого приобре</w:t>
      </w:r>
      <w:r w:rsidRPr="00131A83">
        <w:rPr>
          <w:bCs/>
          <w:color w:val="000000" w:themeColor="text1"/>
          <w:sz w:val="16"/>
          <w:szCs w:val="16"/>
        </w:rPr>
        <w:softHyphen/>
        <w:t xml:space="preserve">тение материальной части для вновь учреждаемой команды </w:t>
      </w:r>
      <w:proofErr w:type="gramStart"/>
      <w:r w:rsidRPr="00131A83">
        <w:rPr>
          <w:bCs/>
          <w:color w:val="000000" w:themeColor="text1"/>
          <w:sz w:val="16"/>
          <w:szCs w:val="16"/>
        </w:rPr>
        <w:t>не может быть исполнено</w:t>
      </w:r>
      <w:proofErr w:type="gramEnd"/>
      <w:r w:rsidRPr="00131A83">
        <w:rPr>
          <w:bCs/>
          <w:color w:val="000000" w:themeColor="text1"/>
          <w:sz w:val="16"/>
          <w:szCs w:val="16"/>
        </w:rPr>
        <w:t xml:space="preserve"> и команда не может быть учреждена». В ра</w:t>
      </w:r>
      <w:r w:rsidRPr="00131A83">
        <w:rPr>
          <w:bCs/>
          <w:color w:val="000000" w:themeColor="text1"/>
          <w:sz w:val="16"/>
          <w:szCs w:val="16"/>
        </w:rPr>
        <w:softHyphen/>
        <w:t>порте приводится ещё одно обо</w:t>
      </w:r>
      <w:r w:rsidRPr="00131A83">
        <w:rPr>
          <w:bCs/>
          <w:color w:val="000000" w:themeColor="text1"/>
          <w:sz w:val="16"/>
          <w:szCs w:val="16"/>
        </w:rPr>
        <w:softHyphen/>
        <w:t>снование для командирования:</w:t>
      </w:r>
    </w:p>
    <w:p w14:paraId="0192769B"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«...надлежит подготовить кадр, ко</w:t>
      </w:r>
      <w:r w:rsidRPr="00131A83">
        <w:rPr>
          <w:bCs/>
          <w:color w:val="000000" w:themeColor="text1"/>
          <w:sz w:val="16"/>
          <w:szCs w:val="16"/>
        </w:rPr>
        <w:softHyphen/>
        <w:t>торый не имеет в России никакой почвы для своего самостоятельно</w:t>
      </w:r>
      <w:r w:rsidRPr="00131A83">
        <w:rPr>
          <w:bCs/>
          <w:color w:val="000000" w:themeColor="text1"/>
          <w:sz w:val="16"/>
          <w:szCs w:val="16"/>
        </w:rPr>
        <w:softHyphen/>
        <w:t>го развития и требует изучения дела за границей» (11754).</w:t>
      </w:r>
    </w:p>
    <w:p w14:paraId="6ADCD8F8" w14:textId="77777777" w:rsidR="00770467" w:rsidRPr="00131A83" w:rsidRDefault="00770467" w:rsidP="003C1FA7">
      <w:pPr>
        <w:shd w:val="clear" w:color="auto" w:fill="FFFFFF"/>
        <w:jc w:val="both"/>
        <w:rPr>
          <w:bCs/>
          <w:color w:val="000000" w:themeColor="text1"/>
          <w:sz w:val="16"/>
          <w:szCs w:val="16"/>
        </w:rPr>
      </w:pPr>
    </w:p>
    <w:p w14:paraId="357C98EF" w14:textId="34E83464" w:rsidR="00770467" w:rsidRPr="00131A83" w:rsidRDefault="008E3D25" w:rsidP="003C1FA7">
      <w:pPr>
        <w:shd w:val="clear" w:color="auto" w:fill="FFFFFF"/>
        <w:jc w:val="both"/>
        <w:rPr>
          <w:bCs/>
          <w:color w:val="000000" w:themeColor="text1"/>
          <w:sz w:val="16"/>
          <w:szCs w:val="16"/>
        </w:rPr>
      </w:pPr>
      <w:r w:rsidRPr="00131A83">
        <w:rPr>
          <w:bCs/>
          <w:color w:val="000000" w:themeColor="text1"/>
          <w:sz w:val="16"/>
          <w:szCs w:val="16"/>
        </w:rPr>
        <w:t>В</w:t>
      </w:r>
      <w:r w:rsidR="00770467" w:rsidRPr="00131A83">
        <w:rPr>
          <w:bCs/>
          <w:color w:val="000000" w:themeColor="text1"/>
          <w:sz w:val="16"/>
          <w:szCs w:val="16"/>
        </w:rPr>
        <w:t xml:space="preserve"> 1911 г. </w:t>
      </w:r>
      <w:r w:rsidRPr="00131A83">
        <w:rPr>
          <w:bCs/>
          <w:color w:val="000000" w:themeColor="text1"/>
          <w:sz w:val="16"/>
          <w:szCs w:val="16"/>
        </w:rPr>
        <w:t xml:space="preserve">построенный </w:t>
      </w:r>
      <w:r w:rsidR="00770467" w:rsidRPr="00131A83">
        <w:rPr>
          <w:bCs/>
          <w:color w:val="000000" w:themeColor="text1"/>
          <w:sz w:val="16"/>
          <w:szCs w:val="16"/>
        </w:rPr>
        <w:t>двух-поплавковый самолет-амфибия Я.М. Гаккеля (Яков Модестович Гаккель (1874-1945) - русский ученый в области самолетостроения, в 1909-1912 гг. спроектировал и построил несколько самолетов) был не бо</w:t>
      </w:r>
      <w:r w:rsidR="00770467" w:rsidRPr="00131A83">
        <w:rPr>
          <w:bCs/>
          <w:color w:val="000000" w:themeColor="text1"/>
          <w:sz w:val="16"/>
          <w:szCs w:val="16"/>
        </w:rPr>
        <w:softHyphen/>
        <w:t>лее чем выставочным экспонатом. В полете самолет не испытывался, плавучесть его не проверялась.</w:t>
      </w:r>
    </w:p>
    <w:p w14:paraId="0803CAFD"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Начальник Службы связи Черно</w:t>
      </w:r>
      <w:r w:rsidRPr="00131A83">
        <w:rPr>
          <w:bCs/>
          <w:color w:val="000000" w:themeColor="text1"/>
          <w:sz w:val="16"/>
          <w:szCs w:val="16"/>
        </w:rPr>
        <w:softHyphen/>
        <w:t>го моря капитан 2-го ранга Вячес</w:t>
      </w:r>
      <w:r w:rsidRPr="00131A83">
        <w:rPr>
          <w:bCs/>
          <w:color w:val="000000" w:themeColor="text1"/>
          <w:sz w:val="16"/>
          <w:szCs w:val="16"/>
        </w:rPr>
        <w:softHyphen/>
        <w:t xml:space="preserve">лав Никанорович </w:t>
      </w:r>
      <w:proofErr w:type="spellStart"/>
      <w:proofErr w:type="gramStart"/>
      <w:r w:rsidRPr="00131A83">
        <w:rPr>
          <w:bCs/>
          <w:color w:val="000000" w:themeColor="text1"/>
          <w:sz w:val="16"/>
          <w:szCs w:val="16"/>
        </w:rPr>
        <w:t>Кедрин</w:t>
      </w:r>
      <w:proofErr w:type="spellEnd"/>
      <w:proofErr w:type="gramEnd"/>
      <w:r w:rsidRPr="00131A83">
        <w:rPr>
          <w:bCs/>
          <w:color w:val="000000" w:themeColor="text1"/>
          <w:sz w:val="16"/>
          <w:szCs w:val="16"/>
        </w:rPr>
        <w:t xml:space="preserve"> в связи с этим доложил в Морской генераль</w:t>
      </w:r>
      <w:r w:rsidRPr="00131A83">
        <w:rPr>
          <w:bCs/>
          <w:color w:val="000000" w:themeColor="text1"/>
          <w:sz w:val="16"/>
          <w:szCs w:val="16"/>
        </w:rPr>
        <w:softHyphen/>
        <w:t>ный штаб: «...морской аэроплан Гаккеля... по виду своему произвел на меня впечатление полной непри</w:t>
      </w:r>
      <w:r w:rsidRPr="00131A83">
        <w:rPr>
          <w:bCs/>
          <w:color w:val="000000" w:themeColor="text1"/>
          <w:sz w:val="16"/>
          <w:szCs w:val="16"/>
        </w:rPr>
        <w:softHyphen/>
        <w:t>годности для воды и чрезвычайной перегруженности. Работа по выра</w:t>
      </w:r>
      <w:r w:rsidRPr="00131A83">
        <w:rPr>
          <w:bCs/>
          <w:color w:val="000000" w:themeColor="text1"/>
          <w:sz w:val="16"/>
          <w:szCs w:val="16"/>
        </w:rPr>
        <w:softHyphen/>
        <w:t>ботке рационального приспособле</w:t>
      </w:r>
      <w:r w:rsidRPr="00131A83">
        <w:rPr>
          <w:bCs/>
          <w:color w:val="000000" w:themeColor="text1"/>
          <w:sz w:val="16"/>
          <w:szCs w:val="16"/>
        </w:rPr>
        <w:softHyphen/>
        <w:t>ния для воды, по-видимому, не на</w:t>
      </w:r>
      <w:r w:rsidRPr="00131A83">
        <w:rPr>
          <w:bCs/>
          <w:color w:val="000000" w:themeColor="text1"/>
          <w:sz w:val="16"/>
          <w:szCs w:val="16"/>
        </w:rPr>
        <w:softHyphen/>
        <w:t>чата. Полагал бы по окончании работ приспособления аэроплана Гаккеля к морским целям произвес</w:t>
      </w:r>
      <w:r w:rsidRPr="00131A83">
        <w:rPr>
          <w:bCs/>
          <w:color w:val="000000" w:themeColor="text1"/>
          <w:sz w:val="16"/>
          <w:szCs w:val="16"/>
        </w:rPr>
        <w:softHyphen/>
        <w:t>ти ему испытания в присутствии комиссии от Морского министра. Тогда выяснится, следует ли зака</w:t>
      </w:r>
      <w:r w:rsidRPr="00131A83">
        <w:rPr>
          <w:bCs/>
          <w:color w:val="000000" w:themeColor="text1"/>
          <w:sz w:val="16"/>
          <w:szCs w:val="16"/>
        </w:rPr>
        <w:softHyphen/>
        <w:t>зывать такой аэроплан или нет». До</w:t>
      </w:r>
      <w:r w:rsidRPr="00131A83">
        <w:rPr>
          <w:bCs/>
          <w:color w:val="000000" w:themeColor="text1"/>
          <w:sz w:val="16"/>
          <w:szCs w:val="16"/>
        </w:rPr>
        <w:softHyphen/>
        <w:t>работкой своего творения конст</w:t>
      </w:r>
      <w:r w:rsidRPr="00131A83">
        <w:rPr>
          <w:bCs/>
          <w:color w:val="000000" w:themeColor="text1"/>
          <w:sz w:val="16"/>
          <w:szCs w:val="16"/>
        </w:rPr>
        <w:softHyphen/>
        <w:t>руктор не занимался. Так обстояло дело в России (11759).</w:t>
      </w:r>
    </w:p>
    <w:p w14:paraId="148F0E4D" w14:textId="77777777" w:rsidR="00770467" w:rsidRPr="00131A83" w:rsidRDefault="00770467" w:rsidP="003C1FA7">
      <w:pPr>
        <w:shd w:val="clear" w:color="auto" w:fill="FFFFFF"/>
        <w:jc w:val="both"/>
        <w:rPr>
          <w:bCs/>
          <w:color w:val="000000" w:themeColor="text1"/>
          <w:sz w:val="16"/>
          <w:szCs w:val="16"/>
        </w:rPr>
      </w:pPr>
    </w:p>
    <w:p w14:paraId="4F2450E6"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В 1911 инженер </w:t>
      </w:r>
      <w:proofErr w:type="spellStart"/>
      <w:r w:rsidRPr="00131A83">
        <w:rPr>
          <w:bCs/>
          <w:color w:val="000000" w:themeColor="text1"/>
          <w:sz w:val="16"/>
          <w:szCs w:val="16"/>
        </w:rPr>
        <w:t>А.Горохов</w:t>
      </w:r>
      <w:proofErr w:type="spellEnd"/>
      <w:r w:rsidRPr="00131A83">
        <w:rPr>
          <w:bCs/>
          <w:color w:val="000000" w:themeColor="text1"/>
          <w:sz w:val="16"/>
          <w:szCs w:val="16"/>
        </w:rPr>
        <w:t xml:space="preserve"> предложил проект самолета с мотор-компрессорным воздушно-реактивным двигателем. Самолет - цельноме</w:t>
      </w:r>
      <w:r w:rsidRPr="00131A83">
        <w:rPr>
          <w:bCs/>
          <w:color w:val="000000" w:themeColor="text1"/>
          <w:sz w:val="16"/>
          <w:szCs w:val="16"/>
        </w:rPr>
        <w:softHyphen/>
        <w:t xml:space="preserve">таллический моноплан с веретенообразным корпусом и небольшими крыльями. Реактивная установка состояла из двух камер сгорания, двух компрессоров, вспомогательного двигателя и шести реактивных </w:t>
      </w:r>
      <w:proofErr w:type="spellStart"/>
      <w:r w:rsidRPr="00131A83">
        <w:rPr>
          <w:bCs/>
          <w:color w:val="000000" w:themeColor="text1"/>
          <w:sz w:val="16"/>
          <w:szCs w:val="16"/>
        </w:rPr>
        <w:t>зпел</w:t>
      </w:r>
      <w:proofErr w:type="spellEnd"/>
      <w:r w:rsidRPr="00131A83">
        <w:rPr>
          <w:bCs/>
          <w:color w:val="000000" w:themeColor="text1"/>
          <w:sz w:val="16"/>
          <w:szCs w:val="16"/>
        </w:rPr>
        <w:t xml:space="preserve">. В качестве топлива предполагалось использовать </w:t>
      </w:r>
      <w:proofErr w:type="spellStart"/>
      <w:proofErr w:type="gramStart"/>
      <w:r w:rsidRPr="00131A83">
        <w:rPr>
          <w:bCs/>
          <w:color w:val="000000" w:themeColor="text1"/>
          <w:sz w:val="16"/>
          <w:szCs w:val="16"/>
        </w:rPr>
        <w:t>нефть.Проект</w:t>
      </w:r>
      <w:proofErr w:type="spellEnd"/>
      <w:proofErr w:type="gramEnd"/>
      <w:r w:rsidRPr="00131A83">
        <w:rPr>
          <w:bCs/>
          <w:color w:val="000000" w:themeColor="text1"/>
          <w:sz w:val="16"/>
          <w:szCs w:val="16"/>
        </w:rPr>
        <w:t xml:space="preserve"> не был осуществлен. Подобная установка была реализована толь-в 1940 году итальянцем </w:t>
      </w:r>
      <w:proofErr w:type="spellStart"/>
      <w:r w:rsidRPr="00131A83">
        <w:rPr>
          <w:bCs/>
          <w:color w:val="000000" w:themeColor="text1"/>
          <w:sz w:val="16"/>
          <w:szCs w:val="16"/>
        </w:rPr>
        <w:t>Кампини</w:t>
      </w:r>
      <w:proofErr w:type="spellEnd"/>
      <w:r w:rsidRPr="00131A83">
        <w:rPr>
          <w:bCs/>
          <w:color w:val="000000" w:themeColor="text1"/>
          <w:sz w:val="16"/>
          <w:szCs w:val="16"/>
        </w:rPr>
        <w:t xml:space="preserve"> </w:t>
      </w:r>
      <w:proofErr w:type="gramStart"/>
      <w:r w:rsidRPr="00131A83">
        <w:rPr>
          <w:bCs/>
          <w:color w:val="000000" w:themeColor="text1"/>
          <w:sz w:val="16"/>
          <w:szCs w:val="16"/>
        </w:rPr>
        <w:t xml:space="preserve">( </w:t>
      </w:r>
      <w:proofErr w:type="spellStart"/>
      <w:r w:rsidRPr="00131A83">
        <w:rPr>
          <w:bCs/>
          <w:color w:val="000000" w:themeColor="text1"/>
          <w:sz w:val="16"/>
          <w:szCs w:val="16"/>
        </w:rPr>
        <w:t>А.Горохов</w:t>
      </w:r>
      <w:proofErr w:type="spellEnd"/>
      <w:proofErr w:type="gramEnd"/>
      <w:r w:rsidRPr="00131A83">
        <w:rPr>
          <w:bCs/>
          <w:color w:val="000000" w:themeColor="text1"/>
          <w:sz w:val="16"/>
          <w:szCs w:val="16"/>
        </w:rPr>
        <w:t>. Летательная машина будущего... 1911).</w:t>
      </w:r>
    </w:p>
    <w:p w14:paraId="3F4078D9" w14:textId="77777777" w:rsidR="00770467" w:rsidRPr="00131A83" w:rsidRDefault="00770467" w:rsidP="003C1FA7">
      <w:pPr>
        <w:shd w:val="clear" w:color="auto" w:fill="FFFFFF"/>
        <w:jc w:val="both"/>
        <w:rPr>
          <w:bCs/>
          <w:color w:val="000000" w:themeColor="text1"/>
          <w:sz w:val="16"/>
          <w:szCs w:val="16"/>
        </w:rPr>
      </w:pPr>
    </w:p>
    <w:p w14:paraId="2768E8E3" w14:textId="4754AB7D" w:rsidR="00770467" w:rsidRPr="00131A83" w:rsidRDefault="008E3D25" w:rsidP="003C1FA7">
      <w:pPr>
        <w:shd w:val="clear" w:color="auto" w:fill="FFFFFF"/>
        <w:jc w:val="both"/>
        <w:rPr>
          <w:bCs/>
          <w:color w:val="000000" w:themeColor="text1"/>
          <w:sz w:val="16"/>
          <w:szCs w:val="16"/>
        </w:rPr>
      </w:pPr>
      <w:r w:rsidRPr="00131A83">
        <w:rPr>
          <w:bCs/>
          <w:color w:val="000000" w:themeColor="text1"/>
          <w:sz w:val="16"/>
          <w:szCs w:val="16"/>
        </w:rPr>
        <w:t>В</w:t>
      </w:r>
      <w:r w:rsidR="00770467" w:rsidRPr="00131A83">
        <w:rPr>
          <w:bCs/>
          <w:color w:val="000000" w:themeColor="text1"/>
          <w:sz w:val="16"/>
          <w:szCs w:val="16"/>
        </w:rPr>
        <w:t xml:space="preserve"> 1911 году</w:t>
      </w:r>
      <w:r w:rsidRPr="00131A83">
        <w:rPr>
          <w:bCs/>
          <w:color w:val="000000" w:themeColor="text1"/>
          <w:sz w:val="16"/>
          <w:szCs w:val="16"/>
        </w:rPr>
        <w:t xml:space="preserve"> был построен и испытывался самолет «Касяненко-1 бис» — видоизменение предыдущего самолета, но с хвостовой фермой и опере </w:t>
      </w:r>
      <w:proofErr w:type="spellStart"/>
      <w:r w:rsidRPr="00131A83">
        <w:rPr>
          <w:bCs/>
          <w:color w:val="000000" w:themeColor="text1"/>
          <w:sz w:val="16"/>
          <w:szCs w:val="16"/>
        </w:rPr>
        <w:t>нием</w:t>
      </w:r>
      <w:proofErr w:type="spellEnd"/>
      <w:r w:rsidRPr="00131A83">
        <w:rPr>
          <w:bCs/>
          <w:color w:val="000000" w:themeColor="text1"/>
          <w:sz w:val="16"/>
          <w:szCs w:val="16"/>
        </w:rPr>
        <w:t xml:space="preserve"> по типу «Фарман-7», без переднего руля высо</w:t>
      </w:r>
      <w:r w:rsidRPr="00131A83">
        <w:rPr>
          <w:bCs/>
          <w:color w:val="000000" w:themeColor="text1"/>
          <w:sz w:val="16"/>
          <w:szCs w:val="16"/>
        </w:rPr>
        <w:softHyphen/>
        <w:t>ты. Двигатель тот же. На верхнем крыле установлены элероны. П</w:t>
      </w:r>
      <w:r w:rsidR="00770467" w:rsidRPr="00131A83">
        <w:rPr>
          <w:bCs/>
          <w:color w:val="000000" w:themeColor="text1"/>
          <w:sz w:val="16"/>
          <w:szCs w:val="16"/>
        </w:rPr>
        <w:t>реимуществ перед пер</w:t>
      </w:r>
      <w:r w:rsidR="00770467" w:rsidRPr="00131A83">
        <w:rPr>
          <w:bCs/>
          <w:color w:val="000000" w:themeColor="text1"/>
          <w:sz w:val="16"/>
          <w:szCs w:val="16"/>
        </w:rPr>
        <w:softHyphen/>
        <w:t>вым самолетом не показал. [59, с.82] (553)</w:t>
      </w:r>
    </w:p>
    <w:p w14:paraId="7EBB0DF3" w14:textId="77777777" w:rsidR="00770467" w:rsidRPr="00131A83" w:rsidRDefault="00770467" w:rsidP="003C1FA7">
      <w:pPr>
        <w:shd w:val="clear" w:color="auto" w:fill="FFFFFF"/>
        <w:jc w:val="both"/>
        <w:rPr>
          <w:bCs/>
          <w:color w:val="000000" w:themeColor="text1"/>
          <w:sz w:val="16"/>
          <w:szCs w:val="16"/>
        </w:rPr>
      </w:pPr>
    </w:p>
    <w:p w14:paraId="102CF91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Мастерская А. Г. Уфимцева в Курске с 1911 начала изготовлять нефтяные двигатели для молотилок, а с начала войны 1914 производила также военные снаряды (запальные стаканы), для чего А. Г. Уфимцевым было специально сконструировано 13 станков-автоматов (11235).</w:t>
      </w:r>
    </w:p>
    <w:p w14:paraId="285CF559" w14:textId="77777777" w:rsidR="00770467" w:rsidRPr="00131A83" w:rsidRDefault="00770467" w:rsidP="003C1FA7">
      <w:pPr>
        <w:jc w:val="both"/>
        <w:rPr>
          <w:bCs/>
          <w:color w:val="000000" w:themeColor="text1"/>
          <w:sz w:val="16"/>
          <w:szCs w:val="16"/>
        </w:rPr>
      </w:pPr>
    </w:p>
    <w:p w14:paraId="60B1C42D" w14:textId="3AEFD3D3" w:rsidR="008E3D25" w:rsidRPr="00131A83" w:rsidRDefault="00770467" w:rsidP="003C1FA7">
      <w:pPr>
        <w:jc w:val="both"/>
        <w:rPr>
          <w:bCs/>
          <w:color w:val="000000" w:themeColor="text1"/>
          <w:sz w:val="16"/>
          <w:szCs w:val="16"/>
        </w:rPr>
      </w:pPr>
      <w:r w:rsidRPr="00131A83">
        <w:rPr>
          <w:bCs/>
          <w:color w:val="000000" w:themeColor="text1"/>
          <w:sz w:val="16"/>
          <w:szCs w:val="16"/>
        </w:rPr>
        <w:t>1 августа 1910 г. Сикорский выехал в Париж в кратковременную поездку. Основная цель - покупка 35-сильного мотора "</w:t>
      </w:r>
      <w:proofErr w:type="spellStart"/>
      <w:r w:rsidRPr="00131A83">
        <w:rPr>
          <w:bCs/>
          <w:color w:val="000000" w:themeColor="text1"/>
          <w:sz w:val="16"/>
          <w:szCs w:val="16"/>
        </w:rPr>
        <w:t>Анзани</w:t>
      </w:r>
      <w:proofErr w:type="spellEnd"/>
      <w:proofErr w:type="gramStart"/>
      <w:r w:rsidRPr="00131A83">
        <w:rPr>
          <w:bCs/>
          <w:color w:val="000000" w:themeColor="text1"/>
          <w:sz w:val="16"/>
          <w:szCs w:val="16"/>
        </w:rPr>
        <w:t>"..</w:t>
      </w:r>
      <w:proofErr w:type="gramEnd"/>
      <w:r w:rsidRPr="00131A83">
        <w:rPr>
          <w:bCs/>
          <w:color w:val="000000" w:themeColor="text1"/>
          <w:sz w:val="16"/>
          <w:szCs w:val="16"/>
        </w:rPr>
        <w:t xml:space="preserve"> В таком виде самолет </w:t>
      </w:r>
    </w:p>
    <w:p w14:paraId="3F651AF9" w14:textId="77777777" w:rsidR="008E3D25" w:rsidRPr="00131A83" w:rsidRDefault="008E3D25" w:rsidP="003C1FA7">
      <w:pPr>
        <w:jc w:val="both"/>
        <w:rPr>
          <w:bCs/>
          <w:color w:val="000000" w:themeColor="text1"/>
          <w:sz w:val="16"/>
          <w:szCs w:val="16"/>
        </w:rPr>
      </w:pPr>
    </w:p>
    <w:p w14:paraId="113D12D4" w14:textId="05F597BD" w:rsidR="00770467" w:rsidRPr="00131A83" w:rsidRDefault="008E3D25" w:rsidP="003C1FA7">
      <w:pPr>
        <w:jc w:val="both"/>
        <w:rPr>
          <w:bCs/>
          <w:color w:val="000000" w:themeColor="text1"/>
          <w:sz w:val="16"/>
          <w:szCs w:val="16"/>
        </w:rPr>
      </w:pPr>
      <w:r w:rsidRPr="00131A83">
        <w:rPr>
          <w:bCs/>
          <w:color w:val="000000" w:themeColor="text1"/>
          <w:sz w:val="16"/>
          <w:szCs w:val="16"/>
        </w:rPr>
        <w:t>В</w:t>
      </w:r>
      <w:r w:rsidR="00770467" w:rsidRPr="00131A83">
        <w:rPr>
          <w:bCs/>
          <w:color w:val="000000" w:themeColor="text1"/>
          <w:sz w:val="16"/>
          <w:szCs w:val="16"/>
        </w:rPr>
        <w:t xml:space="preserve"> 1911 г. </w:t>
      </w:r>
      <w:r w:rsidRPr="00131A83">
        <w:rPr>
          <w:bCs/>
          <w:color w:val="000000" w:themeColor="text1"/>
          <w:sz w:val="16"/>
          <w:szCs w:val="16"/>
        </w:rPr>
        <w:t xml:space="preserve">самолет Сикорского С-3 экспонировался </w:t>
      </w:r>
      <w:r w:rsidR="00770467" w:rsidRPr="00131A83">
        <w:rPr>
          <w:bCs/>
          <w:color w:val="000000" w:themeColor="text1"/>
          <w:sz w:val="16"/>
          <w:szCs w:val="16"/>
        </w:rPr>
        <w:t>на воздухоплавательной выставке в Харькове, и посетители могли воочию увидеть это интересное новшество</w:t>
      </w:r>
      <w:r w:rsidRPr="00131A83">
        <w:rPr>
          <w:bCs/>
          <w:color w:val="000000" w:themeColor="text1"/>
          <w:sz w:val="16"/>
          <w:szCs w:val="16"/>
        </w:rPr>
        <w:t xml:space="preserve">. Постройка С-3 была завершена о середине октября 1910 г. Конец октября и ноябрь ушли на отладку двигателя, регулировку машины, рулежки и пробежки. В октябре же Сикорскому как нельзя кстати поступил заказ от состоятельного студента КПИ </w:t>
      </w:r>
      <w:proofErr w:type="spellStart"/>
      <w:r w:rsidRPr="00131A83">
        <w:rPr>
          <w:bCs/>
          <w:color w:val="000000" w:themeColor="text1"/>
          <w:sz w:val="16"/>
          <w:szCs w:val="16"/>
        </w:rPr>
        <w:t>Громберга</w:t>
      </w:r>
      <w:proofErr w:type="spellEnd"/>
      <w:r w:rsidRPr="00131A83">
        <w:rPr>
          <w:bCs/>
          <w:color w:val="000000" w:themeColor="text1"/>
          <w:sz w:val="16"/>
          <w:szCs w:val="16"/>
        </w:rPr>
        <w:t xml:space="preserve"> на постройку аналогичной машины под специально привезенный из Парижа 50-сильвый "</w:t>
      </w:r>
      <w:proofErr w:type="spellStart"/>
      <w:r w:rsidRPr="00131A83">
        <w:rPr>
          <w:bCs/>
          <w:color w:val="000000" w:themeColor="text1"/>
          <w:sz w:val="16"/>
          <w:szCs w:val="16"/>
        </w:rPr>
        <w:t>Анзани</w:t>
      </w:r>
      <w:proofErr w:type="spellEnd"/>
      <w:r w:rsidRPr="00131A83">
        <w:rPr>
          <w:bCs/>
          <w:color w:val="000000" w:themeColor="text1"/>
          <w:sz w:val="16"/>
          <w:szCs w:val="16"/>
        </w:rPr>
        <w:t>". По контракту Сикорский должен был совершить на самолете два полета по кругу. В этом случае заказ считался выполненным. Конструктор с жаром принялся за работу, и к началу декабря аэроплан был готов. По схеме С-4 явился почти повторением С-3. Был несколько увеличен размах верхнего крыла и соответственно площадь. В первом варианте элероны на обоих крыльях были установлены под значительным отрицательным углом для обеспечения, по мнению конструктора, лучшей управляемости на больших углах атаки при посадке. В последующем от этого новшества Сикорский отказался и элероны были установлены в плоскости крыльев. Важным элементом окончательного варианта была штурвальная колонка, которая заменила две ручки управления</w:t>
      </w:r>
      <w:r w:rsidR="00770467" w:rsidRPr="00131A83">
        <w:rPr>
          <w:bCs/>
          <w:color w:val="000000" w:themeColor="text1"/>
          <w:sz w:val="16"/>
          <w:szCs w:val="16"/>
        </w:rPr>
        <w:t xml:space="preserve"> (11230).</w:t>
      </w:r>
    </w:p>
    <w:p w14:paraId="6F080B08" w14:textId="77777777" w:rsidR="00770467" w:rsidRPr="00131A83" w:rsidRDefault="00770467" w:rsidP="003C1FA7">
      <w:pPr>
        <w:jc w:val="both"/>
        <w:rPr>
          <w:bCs/>
          <w:color w:val="000000" w:themeColor="text1"/>
          <w:sz w:val="16"/>
          <w:szCs w:val="16"/>
        </w:rPr>
      </w:pPr>
    </w:p>
    <w:p w14:paraId="229C1EB4"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В 1911 году житель Одессы Т.Я. </w:t>
      </w:r>
      <w:proofErr w:type="spellStart"/>
      <w:r w:rsidRPr="00131A83">
        <w:rPr>
          <w:bCs/>
          <w:color w:val="000000" w:themeColor="text1"/>
          <w:sz w:val="16"/>
          <w:szCs w:val="16"/>
        </w:rPr>
        <w:t>Товмач</w:t>
      </w:r>
      <w:proofErr w:type="spellEnd"/>
      <w:r w:rsidRPr="00131A83">
        <w:rPr>
          <w:bCs/>
          <w:color w:val="000000" w:themeColor="text1"/>
          <w:sz w:val="16"/>
          <w:szCs w:val="16"/>
        </w:rPr>
        <w:t xml:space="preserve"> подал проект вертолета, но и это изобретение не было реа</w:t>
      </w:r>
      <w:r w:rsidRPr="00131A83">
        <w:rPr>
          <w:bCs/>
          <w:color w:val="000000" w:themeColor="text1"/>
          <w:sz w:val="16"/>
          <w:szCs w:val="16"/>
        </w:rPr>
        <w:softHyphen/>
        <w:t>лизовано (553).</w:t>
      </w:r>
    </w:p>
    <w:p w14:paraId="5A52AF56" w14:textId="77777777" w:rsidR="00770467" w:rsidRPr="00131A83" w:rsidRDefault="00770467" w:rsidP="003C1FA7">
      <w:pPr>
        <w:shd w:val="clear" w:color="auto" w:fill="FFFFFF"/>
        <w:jc w:val="both"/>
        <w:rPr>
          <w:bCs/>
          <w:color w:val="000000" w:themeColor="text1"/>
          <w:sz w:val="16"/>
          <w:szCs w:val="16"/>
        </w:rPr>
      </w:pPr>
    </w:p>
    <w:p w14:paraId="311D6F2D"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 1911 году в различные ведомства поступил ряд предложений по постройке вертолетов, среди кото</w:t>
      </w:r>
      <w:r w:rsidRPr="00131A83">
        <w:rPr>
          <w:bCs/>
          <w:color w:val="000000" w:themeColor="text1"/>
          <w:sz w:val="16"/>
          <w:szCs w:val="16"/>
        </w:rPr>
        <w:softHyphen/>
        <w:t xml:space="preserve">рых были проекты «преобразуемого» аппарата С. В. Чернавского и вертолета Т.Я. </w:t>
      </w:r>
      <w:proofErr w:type="spellStart"/>
      <w:r w:rsidRPr="00131A83">
        <w:rPr>
          <w:bCs/>
          <w:color w:val="000000" w:themeColor="text1"/>
          <w:sz w:val="16"/>
          <w:szCs w:val="16"/>
        </w:rPr>
        <w:t>Товмача</w:t>
      </w:r>
      <w:proofErr w:type="spellEnd"/>
      <w:r w:rsidRPr="00131A83">
        <w:rPr>
          <w:bCs/>
          <w:color w:val="000000" w:themeColor="text1"/>
          <w:sz w:val="16"/>
          <w:szCs w:val="16"/>
        </w:rPr>
        <w:t xml:space="preserve"> из Одес</w:t>
      </w:r>
      <w:r w:rsidRPr="00131A83">
        <w:rPr>
          <w:bCs/>
          <w:color w:val="000000" w:themeColor="text1"/>
          <w:sz w:val="16"/>
          <w:szCs w:val="16"/>
        </w:rPr>
        <w:softHyphen/>
        <w:t>сы (553).</w:t>
      </w:r>
    </w:p>
    <w:p w14:paraId="513EF1A1" w14:textId="77777777" w:rsidR="00770467" w:rsidRPr="00131A83" w:rsidRDefault="00770467" w:rsidP="003C1FA7">
      <w:pPr>
        <w:shd w:val="clear" w:color="auto" w:fill="FFFFFF"/>
        <w:jc w:val="both"/>
        <w:rPr>
          <w:bCs/>
          <w:color w:val="000000" w:themeColor="text1"/>
          <w:sz w:val="16"/>
          <w:szCs w:val="16"/>
        </w:rPr>
      </w:pPr>
    </w:p>
    <w:p w14:paraId="25394B2F" w14:textId="77777777" w:rsidR="00AC7CFF" w:rsidRPr="00131A83" w:rsidRDefault="008E3D25" w:rsidP="003C1FA7">
      <w:pPr>
        <w:shd w:val="clear" w:color="auto" w:fill="FFFFFF"/>
        <w:jc w:val="both"/>
        <w:rPr>
          <w:bCs/>
          <w:color w:val="000000" w:themeColor="text1"/>
          <w:sz w:val="16"/>
          <w:szCs w:val="16"/>
        </w:rPr>
      </w:pPr>
      <w:r w:rsidRPr="00131A83">
        <w:rPr>
          <w:bCs/>
          <w:color w:val="000000" w:themeColor="text1"/>
          <w:sz w:val="16"/>
          <w:szCs w:val="16"/>
        </w:rPr>
        <w:t>В</w:t>
      </w:r>
      <w:r w:rsidR="00770467" w:rsidRPr="00131A83">
        <w:rPr>
          <w:bCs/>
          <w:color w:val="000000" w:themeColor="text1"/>
          <w:sz w:val="16"/>
          <w:szCs w:val="16"/>
        </w:rPr>
        <w:t xml:space="preserve"> 1911 году</w:t>
      </w:r>
      <w:r w:rsidRPr="00131A83">
        <w:rPr>
          <w:bCs/>
          <w:color w:val="000000" w:themeColor="text1"/>
          <w:sz w:val="16"/>
          <w:szCs w:val="16"/>
        </w:rPr>
        <w:t xml:space="preserve"> был закончен</w:t>
      </w:r>
      <w:r w:rsidRPr="00131A83">
        <w:rPr>
          <w:bCs/>
          <w:color w:val="000000" w:themeColor="text1"/>
          <w:sz w:val="16"/>
          <w:szCs w:val="16"/>
        </w:rPr>
        <w:softHyphen/>
        <w:t>ный постройкой самолет ЧУР № 1</w:t>
      </w:r>
      <w:r w:rsidR="00770467" w:rsidRPr="00131A83">
        <w:rPr>
          <w:bCs/>
          <w:color w:val="000000" w:themeColor="text1"/>
          <w:sz w:val="16"/>
          <w:szCs w:val="16"/>
        </w:rPr>
        <w:t>. По своей схеме самолет представлял собой рас</w:t>
      </w:r>
      <w:r w:rsidR="00770467" w:rsidRPr="00131A83">
        <w:rPr>
          <w:bCs/>
          <w:color w:val="000000" w:themeColor="text1"/>
          <w:sz w:val="16"/>
          <w:szCs w:val="16"/>
        </w:rPr>
        <w:softHyphen/>
        <w:t xml:space="preserve">чалочный моноплан с добавочной поверхностью над крылом и </w:t>
      </w:r>
      <w:proofErr w:type="spellStart"/>
      <w:r w:rsidR="00770467" w:rsidRPr="00131A83">
        <w:rPr>
          <w:bCs/>
          <w:color w:val="000000" w:themeColor="text1"/>
          <w:sz w:val="16"/>
          <w:szCs w:val="16"/>
        </w:rPr>
        <w:t>бипланным</w:t>
      </w:r>
      <w:proofErr w:type="spellEnd"/>
      <w:r w:rsidR="00770467" w:rsidRPr="00131A83">
        <w:rPr>
          <w:bCs/>
          <w:color w:val="000000" w:themeColor="text1"/>
          <w:sz w:val="16"/>
          <w:szCs w:val="16"/>
        </w:rPr>
        <w:t xml:space="preserve"> хвостовым оперением. Основ</w:t>
      </w:r>
      <w:r w:rsidR="00770467" w:rsidRPr="00131A83">
        <w:rPr>
          <w:bCs/>
          <w:color w:val="000000" w:themeColor="text1"/>
          <w:sz w:val="16"/>
          <w:szCs w:val="16"/>
        </w:rPr>
        <w:softHyphen/>
        <w:t xml:space="preserve">ное крыло не имело </w:t>
      </w:r>
      <w:proofErr w:type="spellStart"/>
      <w:r w:rsidR="00770467" w:rsidRPr="00131A83">
        <w:rPr>
          <w:bCs/>
          <w:color w:val="000000" w:themeColor="text1"/>
          <w:sz w:val="16"/>
          <w:szCs w:val="16"/>
        </w:rPr>
        <w:t>элеролов</w:t>
      </w:r>
      <w:proofErr w:type="spellEnd"/>
      <w:r w:rsidR="00770467" w:rsidRPr="00131A83">
        <w:rPr>
          <w:bCs/>
          <w:color w:val="000000" w:themeColor="text1"/>
          <w:sz w:val="16"/>
          <w:szCs w:val="16"/>
        </w:rPr>
        <w:t xml:space="preserve"> и перекашивания. Верхняя плоскость могла менять угол установки в полете и несла элероны, поставленные наискось в ее передней кромке. В ходе испытаний элероны были установлены и на нижнем крыле. Для придания бо</w:t>
      </w:r>
      <w:r w:rsidR="00770467" w:rsidRPr="00131A83">
        <w:rPr>
          <w:bCs/>
          <w:color w:val="000000" w:themeColor="text1"/>
          <w:sz w:val="16"/>
          <w:szCs w:val="16"/>
        </w:rPr>
        <w:softHyphen/>
        <w:t>ковой устойчивости на концах крыльев имелись поверхности, раздвоенные под углом 90°. В перед</w:t>
      </w:r>
      <w:r w:rsidR="00770467" w:rsidRPr="00131A83">
        <w:rPr>
          <w:bCs/>
          <w:color w:val="000000" w:themeColor="text1"/>
          <w:sz w:val="16"/>
          <w:szCs w:val="16"/>
        </w:rPr>
        <w:softHyphen/>
        <w:t>ней части, где крепился мотор «Аргус» в 100 л.с., фюзеляж самолета имел четырехугольное сечение и был построен из стальных труб. За местом пилота четырехугольное сечение переходит в треугольное и стальные трубы заменены деревом. Фюзеляж обтя</w:t>
      </w:r>
      <w:r w:rsidR="00770467" w:rsidRPr="00131A83">
        <w:rPr>
          <w:bCs/>
          <w:color w:val="000000" w:themeColor="text1"/>
          <w:sz w:val="16"/>
          <w:szCs w:val="16"/>
        </w:rPr>
        <w:softHyphen/>
        <w:t>нут по всей длине. Шасси типа «Фарман» с двумя парами колес, укрепленных на полозьях резиновы</w:t>
      </w:r>
      <w:r w:rsidR="00770467" w:rsidRPr="00131A83">
        <w:rPr>
          <w:bCs/>
          <w:color w:val="000000" w:themeColor="text1"/>
          <w:sz w:val="16"/>
          <w:szCs w:val="16"/>
        </w:rPr>
        <w:softHyphen/>
        <w:t>ми амортизаторами. Над треугольным стабилизато</w:t>
      </w:r>
      <w:r w:rsidR="00770467" w:rsidRPr="00131A83">
        <w:rPr>
          <w:bCs/>
          <w:color w:val="000000" w:themeColor="text1"/>
          <w:sz w:val="16"/>
          <w:szCs w:val="16"/>
        </w:rPr>
        <w:softHyphen/>
        <w:t>ром для устранения усилия на ручке управления имелась добавочная поверхность, менявшая в поле</w:t>
      </w:r>
      <w:r w:rsidR="00770467" w:rsidRPr="00131A83">
        <w:rPr>
          <w:bCs/>
          <w:color w:val="000000" w:themeColor="text1"/>
          <w:sz w:val="16"/>
          <w:szCs w:val="16"/>
        </w:rPr>
        <w:softHyphen/>
        <w:t>те угол установки</w:t>
      </w:r>
      <w:r w:rsidR="00AC7CFF" w:rsidRPr="00131A83">
        <w:rPr>
          <w:bCs/>
          <w:color w:val="000000" w:themeColor="text1"/>
          <w:sz w:val="16"/>
          <w:szCs w:val="16"/>
        </w:rPr>
        <w:t>.</w:t>
      </w:r>
    </w:p>
    <w:p w14:paraId="76C896FC" w14:textId="5E917137" w:rsidR="00770467" w:rsidRPr="00131A83" w:rsidRDefault="00AC7CFF" w:rsidP="003C1FA7">
      <w:pPr>
        <w:shd w:val="clear" w:color="auto" w:fill="FFFFFF"/>
        <w:jc w:val="both"/>
        <w:rPr>
          <w:bCs/>
          <w:color w:val="000000" w:themeColor="text1"/>
          <w:sz w:val="16"/>
          <w:szCs w:val="16"/>
        </w:rPr>
      </w:pPr>
      <w:r w:rsidRPr="00131A83">
        <w:rPr>
          <w:bCs/>
          <w:color w:val="000000" w:themeColor="text1"/>
          <w:sz w:val="16"/>
          <w:szCs w:val="16"/>
        </w:rPr>
        <w:t>В 1908 году изобретате</w:t>
      </w:r>
      <w:r w:rsidRPr="00131A83">
        <w:rPr>
          <w:bCs/>
          <w:color w:val="000000" w:themeColor="text1"/>
          <w:sz w:val="16"/>
          <w:szCs w:val="16"/>
        </w:rPr>
        <w:softHyphen/>
        <w:t>лю-самоучке Г. Г. Чечету, ра</w:t>
      </w:r>
      <w:r w:rsidRPr="00131A83">
        <w:rPr>
          <w:bCs/>
          <w:color w:val="000000" w:themeColor="text1"/>
          <w:sz w:val="16"/>
          <w:szCs w:val="16"/>
        </w:rPr>
        <w:softHyphen/>
        <w:t>нее строившему планеры, удалось создать модель само</w:t>
      </w:r>
      <w:r w:rsidRPr="00131A83">
        <w:rPr>
          <w:bCs/>
          <w:color w:val="000000" w:themeColor="text1"/>
          <w:sz w:val="16"/>
          <w:szCs w:val="16"/>
        </w:rPr>
        <w:softHyphen/>
        <w:t xml:space="preserve">лета, отличавшуюся хорошей устойчивостью в полете. Моделью заинтересовался московский купец М. </w:t>
      </w:r>
      <w:proofErr w:type="spellStart"/>
      <w:r w:rsidRPr="00131A83">
        <w:rPr>
          <w:bCs/>
          <w:color w:val="000000" w:themeColor="text1"/>
          <w:sz w:val="16"/>
          <w:szCs w:val="16"/>
        </w:rPr>
        <w:t>К.Уш</w:t>
      </w:r>
      <w:r w:rsidRPr="00131A83">
        <w:rPr>
          <w:bCs/>
          <w:color w:val="000000" w:themeColor="text1"/>
          <w:sz w:val="16"/>
          <w:szCs w:val="16"/>
        </w:rPr>
        <w:softHyphen/>
        <w:t>ков</w:t>
      </w:r>
      <w:proofErr w:type="spellEnd"/>
      <w:r w:rsidRPr="00131A83">
        <w:rPr>
          <w:bCs/>
          <w:color w:val="000000" w:themeColor="text1"/>
          <w:sz w:val="16"/>
          <w:szCs w:val="16"/>
        </w:rPr>
        <w:t>, выделивший средства на строительство аэроплана. Выполнил необходимые рас</w:t>
      </w:r>
      <w:r w:rsidRPr="00131A83">
        <w:rPr>
          <w:bCs/>
          <w:color w:val="000000" w:themeColor="text1"/>
          <w:sz w:val="16"/>
          <w:szCs w:val="16"/>
        </w:rPr>
        <w:softHyphen/>
        <w:t>четы инженер Петербургско</w:t>
      </w:r>
      <w:r w:rsidRPr="00131A83">
        <w:rPr>
          <w:bCs/>
          <w:color w:val="000000" w:themeColor="text1"/>
          <w:sz w:val="16"/>
          <w:szCs w:val="16"/>
        </w:rPr>
        <w:softHyphen/>
        <w:t xml:space="preserve">го общества воздухоплавания </w:t>
      </w:r>
      <w:proofErr w:type="spellStart"/>
      <w:r w:rsidRPr="00131A83">
        <w:rPr>
          <w:bCs/>
          <w:color w:val="000000" w:themeColor="text1"/>
          <w:sz w:val="16"/>
          <w:szCs w:val="16"/>
        </w:rPr>
        <w:t>Н.Б.Ребиков</w:t>
      </w:r>
      <w:proofErr w:type="spellEnd"/>
      <w:r w:rsidRPr="00131A83">
        <w:rPr>
          <w:bCs/>
          <w:color w:val="000000" w:themeColor="text1"/>
          <w:sz w:val="16"/>
          <w:szCs w:val="16"/>
        </w:rPr>
        <w:t>. Он же руково</w:t>
      </w:r>
      <w:r w:rsidRPr="00131A83">
        <w:rPr>
          <w:bCs/>
          <w:color w:val="000000" w:themeColor="text1"/>
          <w:sz w:val="16"/>
          <w:szCs w:val="16"/>
        </w:rPr>
        <w:softHyphen/>
        <w:t>дил строительством самоле</w:t>
      </w:r>
      <w:r w:rsidRPr="00131A83">
        <w:rPr>
          <w:bCs/>
          <w:color w:val="000000" w:themeColor="text1"/>
          <w:sz w:val="16"/>
          <w:szCs w:val="16"/>
        </w:rPr>
        <w:softHyphen/>
        <w:t>та в Петербурге в частной мастерской.</w:t>
      </w:r>
      <w:r w:rsidR="00770467" w:rsidRPr="00131A83">
        <w:rPr>
          <w:bCs/>
          <w:color w:val="000000" w:themeColor="text1"/>
          <w:sz w:val="16"/>
          <w:szCs w:val="16"/>
        </w:rPr>
        <w:t xml:space="preserve"> (553).</w:t>
      </w:r>
    </w:p>
    <w:p w14:paraId="08553829" w14:textId="77777777" w:rsidR="00770467" w:rsidRPr="00131A83" w:rsidRDefault="00770467" w:rsidP="003C1FA7">
      <w:pPr>
        <w:shd w:val="clear" w:color="auto" w:fill="FFFFFF"/>
        <w:jc w:val="both"/>
        <w:rPr>
          <w:bCs/>
          <w:color w:val="000000" w:themeColor="text1"/>
          <w:sz w:val="16"/>
          <w:szCs w:val="16"/>
        </w:rPr>
      </w:pPr>
    </w:p>
    <w:p w14:paraId="172B66FC" w14:textId="6C0EA5B7" w:rsidR="001D6F2D" w:rsidRPr="00131A83" w:rsidRDefault="001D6F2D" w:rsidP="003C1FA7">
      <w:pPr>
        <w:jc w:val="both"/>
        <w:rPr>
          <w:bCs/>
          <w:color w:val="0070C0"/>
          <w:sz w:val="16"/>
          <w:szCs w:val="16"/>
        </w:rPr>
      </w:pPr>
      <w:r w:rsidRPr="00131A83">
        <w:rPr>
          <w:bCs/>
          <w:color w:val="0070C0"/>
          <w:sz w:val="16"/>
          <w:szCs w:val="16"/>
        </w:rPr>
        <w:t xml:space="preserve">В 1911 г. конструктор Михаил Саввич </w:t>
      </w:r>
      <w:proofErr w:type="spellStart"/>
      <w:r w:rsidRPr="00131A83">
        <w:rPr>
          <w:bCs/>
          <w:color w:val="0070C0"/>
          <w:sz w:val="16"/>
          <w:szCs w:val="16"/>
        </w:rPr>
        <w:t>Комоско</w:t>
      </w:r>
      <w:proofErr w:type="spellEnd"/>
      <w:r w:rsidRPr="00131A83">
        <w:rPr>
          <w:bCs/>
          <w:color w:val="0070C0"/>
          <w:sz w:val="16"/>
          <w:szCs w:val="16"/>
        </w:rPr>
        <w:t xml:space="preserve"> сконструировал моноплан с вин</w:t>
      </w:r>
      <w:r w:rsidRPr="00131A83">
        <w:rPr>
          <w:bCs/>
          <w:color w:val="0070C0"/>
          <w:sz w:val="16"/>
          <w:szCs w:val="16"/>
        </w:rPr>
        <w:softHyphen/>
        <w:t>том за хвостовым оперением, закрытой кабиной, автоматической стаби</w:t>
      </w:r>
      <w:r w:rsidRPr="00131A83">
        <w:rPr>
          <w:bCs/>
          <w:color w:val="0070C0"/>
          <w:sz w:val="16"/>
          <w:szCs w:val="16"/>
        </w:rPr>
        <w:softHyphen/>
        <w:t>лизацией и другими новшествами. Проект, весьма грамотный и во многом интересный остался не реализованным. На него даже не. поступило ответа.</w:t>
      </w:r>
    </w:p>
    <w:p w14:paraId="771A8685" w14:textId="77777777" w:rsidR="001D6F2D" w:rsidRPr="00131A83" w:rsidRDefault="001D6F2D" w:rsidP="003C1FA7">
      <w:pPr>
        <w:jc w:val="both"/>
        <w:rPr>
          <w:bCs/>
          <w:color w:val="0070C0"/>
          <w:sz w:val="16"/>
          <w:szCs w:val="16"/>
        </w:rPr>
      </w:pPr>
      <w:r w:rsidRPr="00131A83">
        <w:rPr>
          <w:bCs/>
          <w:color w:val="0070C0"/>
          <w:sz w:val="16"/>
          <w:szCs w:val="16"/>
        </w:rPr>
        <w:t xml:space="preserve">/ЦГВИА, ф. 802, оп. 3, д. 1661, </w:t>
      </w:r>
      <w:proofErr w:type="spellStart"/>
      <w:r w:rsidRPr="00131A83">
        <w:rPr>
          <w:bCs/>
          <w:color w:val="0070C0"/>
          <w:sz w:val="16"/>
          <w:szCs w:val="16"/>
        </w:rPr>
        <w:t>лл</w:t>
      </w:r>
      <w:proofErr w:type="spellEnd"/>
      <w:r w:rsidRPr="00131A83">
        <w:rPr>
          <w:bCs/>
          <w:color w:val="0070C0"/>
          <w:sz w:val="16"/>
          <w:szCs w:val="16"/>
        </w:rPr>
        <w:t>. 172 и др./ (23320).</w:t>
      </w:r>
    </w:p>
    <w:p w14:paraId="4FA78644" w14:textId="77777777" w:rsidR="001D6F2D" w:rsidRPr="00131A83" w:rsidRDefault="001D6F2D" w:rsidP="003C1FA7">
      <w:pPr>
        <w:jc w:val="both"/>
        <w:rPr>
          <w:bCs/>
          <w:color w:val="0070C0"/>
          <w:sz w:val="16"/>
          <w:szCs w:val="16"/>
        </w:rPr>
      </w:pPr>
    </w:p>
    <w:p w14:paraId="62EC72C9" w14:textId="77777777" w:rsidR="001D6F2D" w:rsidRPr="00131A83" w:rsidRDefault="001D6F2D" w:rsidP="003C1FA7">
      <w:pPr>
        <w:jc w:val="both"/>
        <w:rPr>
          <w:bCs/>
          <w:color w:val="0070C0"/>
          <w:sz w:val="16"/>
          <w:szCs w:val="16"/>
        </w:rPr>
      </w:pPr>
      <w:r w:rsidRPr="00131A83">
        <w:rPr>
          <w:bCs/>
          <w:color w:val="0070C0"/>
          <w:sz w:val="16"/>
          <w:szCs w:val="16"/>
        </w:rPr>
        <w:t>В 1911 г. в течение года было построено 120 самолетов различных типов, из них 27 отечественной конструкции, из которых летало 21. Значительная часть самолетов была построена авиашколами /25/ и частными лицами /25/.Остальные 70 самолетов были построены заводами и мастерскими.</w:t>
      </w:r>
    </w:p>
    <w:p w14:paraId="23FC6A6E" w14:textId="77777777" w:rsidR="001D6F2D" w:rsidRPr="00131A83" w:rsidRDefault="001D6F2D" w:rsidP="003C1FA7">
      <w:pPr>
        <w:jc w:val="both"/>
        <w:rPr>
          <w:bCs/>
          <w:color w:val="0070C0"/>
          <w:sz w:val="16"/>
          <w:szCs w:val="16"/>
        </w:rPr>
      </w:pPr>
      <w:r w:rsidRPr="00131A83">
        <w:rPr>
          <w:bCs/>
          <w:color w:val="0070C0"/>
          <w:sz w:val="16"/>
          <w:szCs w:val="16"/>
        </w:rPr>
        <w:t>/</w:t>
      </w:r>
      <w:proofErr w:type="spellStart"/>
      <w:r w:rsidRPr="00131A83">
        <w:rPr>
          <w:bCs/>
          <w:color w:val="0070C0"/>
          <w:sz w:val="16"/>
          <w:szCs w:val="16"/>
        </w:rPr>
        <w:t>В.Б.Шавров</w:t>
      </w:r>
      <w:proofErr w:type="spellEnd"/>
      <w:r w:rsidRPr="00131A83">
        <w:rPr>
          <w:bCs/>
          <w:color w:val="0070C0"/>
          <w:sz w:val="16"/>
          <w:szCs w:val="16"/>
        </w:rPr>
        <w:t xml:space="preserve"> «Русское самолетостроение, 1955/ (23320).</w:t>
      </w:r>
    </w:p>
    <w:p w14:paraId="258BB689" w14:textId="77777777" w:rsidR="001D6F2D" w:rsidRPr="00131A83" w:rsidRDefault="001D6F2D" w:rsidP="003C1FA7">
      <w:pPr>
        <w:jc w:val="both"/>
        <w:rPr>
          <w:bCs/>
          <w:color w:val="0070C0"/>
          <w:sz w:val="16"/>
          <w:szCs w:val="16"/>
        </w:rPr>
      </w:pPr>
    </w:p>
    <w:p w14:paraId="7EE59CA2" w14:textId="77777777" w:rsidR="00C46AED" w:rsidRPr="00131A83" w:rsidRDefault="00C46AED" w:rsidP="003C1FA7">
      <w:pPr>
        <w:jc w:val="both"/>
        <w:rPr>
          <w:bCs/>
          <w:color w:val="0070C0"/>
          <w:sz w:val="16"/>
          <w:szCs w:val="16"/>
        </w:rPr>
      </w:pPr>
      <w:r w:rsidRPr="00131A83">
        <w:rPr>
          <w:bCs/>
          <w:color w:val="0070C0"/>
          <w:sz w:val="16"/>
          <w:szCs w:val="16"/>
        </w:rPr>
        <w:lastRenderedPageBreak/>
        <w:t>В 1911 г. проф. Н.Е. Жуковский в течение года прочитал серию докладов по аэродинамике: 1/ «О центре давления плоских изогнутых планов по те</w:t>
      </w:r>
      <w:r w:rsidRPr="00131A83">
        <w:rPr>
          <w:bCs/>
          <w:color w:val="0070C0"/>
          <w:sz w:val="16"/>
          <w:szCs w:val="16"/>
        </w:rPr>
        <w:softHyphen/>
        <w:t>ории Кутта и Чаплыгина»; 2/ «О поддерживающих планах аэропланов»; 3/ Теория воздушного гребного винта»; 4/ "</w:t>
      </w:r>
      <w:proofErr w:type="spellStart"/>
      <w:r w:rsidRPr="00131A83">
        <w:rPr>
          <w:bCs/>
          <w:color w:val="0070C0"/>
          <w:sz w:val="16"/>
          <w:szCs w:val="16"/>
        </w:rPr>
        <w:t>Опытн</w:t>
      </w:r>
      <w:proofErr w:type="spellEnd"/>
      <w:r w:rsidRPr="00131A83">
        <w:rPr>
          <w:bCs/>
          <w:color w:val="0070C0"/>
          <w:sz w:val="16"/>
          <w:szCs w:val="16"/>
        </w:rPr>
        <w:t xml:space="preserve"> над поддерживаю</w:t>
      </w:r>
      <w:r w:rsidRPr="00131A83">
        <w:rPr>
          <w:bCs/>
          <w:color w:val="0070C0"/>
          <w:sz w:val="16"/>
          <w:szCs w:val="16"/>
        </w:rPr>
        <w:softHyphen/>
        <w:t>щими планами аэропланов"; 5/ «О трении воздуха о воздух» ; 6/ «О под</w:t>
      </w:r>
      <w:r w:rsidRPr="00131A83">
        <w:rPr>
          <w:bCs/>
          <w:color w:val="0070C0"/>
          <w:sz w:val="16"/>
          <w:szCs w:val="16"/>
        </w:rPr>
        <w:softHyphen/>
        <w:t>держивающих плавах типа Антуанетт». Кроме того, им было опублико</w:t>
      </w:r>
      <w:r w:rsidRPr="00131A83">
        <w:rPr>
          <w:bCs/>
          <w:color w:val="0070C0"/>
          <w:sz w:val="16"/>
          <w:szCs w:val="16"/>
        </w:rPr>
        <w:softHyphen/>
        <w:t>вано восемь статей по авиации.</w:t>
      </w:r>
    </w:p>
    <w:p w14:paraId="49B6F24E" w14:textId="77777777" w:rsidR="00C46AED" w:rsidRPr="00131A83" w:rsidRDefault="00C46AED" w:rsidP="003C1FA7">
      <w:pPr>
        <w:jc w:val="both"/>
        <w:rPr>
          <w:bCs/>
          <w:color w:val="0070C0"/>
          <w:sz w:val="16"/>
          <w:szCs w:val="16"/>
        </w:rPr>
      </w:pPr>
      <w:r w:rsidRPr="00131A83">
        <w:rPr>
          <w:bCs/>
          <w:color w:val="0070C0"/>
          <w:sz w:val="16"/>
          <w:szCs w:val="16"/>
        </w:rPr>
        <w:t>/</w:t>
      </w:r>
      <w:proofErr w:type="spellStart"/>
      <w:r w:rsidRPr="00131A83">
        <w:rPr>
          <w:bCs/>
          <w:color w:val="0070C0"/>
          <w:sz w:val="16"/>
          <w:szCs w:val="16"/>
        </w:rPr>
        <w:t>Л.С.Лейбензон</w:t>
      </w:r>
      <w:proofErr w:type="spellEnd"/>
      <w:r w:rsidRPr="00131A83">
        <w:rPr>
          <w:bCs/>
          <w:color w:val="0070C0"/>
          <w:sz w:val="16"/>
          <w:szCs w:val="16"/>
        </w:rPr>
        <w:t xml:space="preserve">. </w:t>
      </w:r>
      <w:proofErr w:type="spellStart"/>
      <w:r w:rsidRPr="00131A83">
        <w:rPr>
          <w:bCs/>
          <w:color w:val="0070C0"/>
          <w:sz w:val="16"/>
          <w:szCs w:val="16"/>
        </w:rPr>
        <w:t>Н.Е.Жуковский</w:t>
      </w:r>
      <w:proofErr w:type="spellEnd"/>
      <w:r w:rsidRPr="00131A83">
        <w:rPr>
          <w:bCs/>
          <w:color w:val="0070C0"/>
          <w:sz w:val="16"/>
          <w:szCs w:val="16"/>
        </w:rPr>
        <w:t xml:space="preserve">, </w:t>
      </w:r>
      <w:proofErr w:type="gramStart"/>
      <w:r w:rsidRPr="00131A83">
        <w:rPr>
          <w:bCs/>
          <w:color w:val="0070C0"/>
          <w:sz w:val="16"/>
          <w:szCs w:val="16"/>
        </w:rPr>
        <w:t>1947,стр.</w:t>
      </w:r>
      <w:proofErr w:type="gramEnd"/>
      <w:r w:rsidRPr="00131A83">
        <w:rPr>
          <w:bCs/>
          <w:color w:val="0070C0"/>
          <w:sz w:val="16"/>
          <w:szCs w:val="16"/>
        </w:rPr>
        <w:t>144/ (23320).</w:t>
      </w:r>
    </w:p>
    <w:p w14:paraId="0A7A7321" w14:textId="77777777" w:rsidR="00C46AED" w:rsidRPr="00131A83" w:rsidRDefault="00C46AED" w:rsidP="003C1FA7">
      <w:pPr>
        <w:jc w:val="both"/>
        <w:rPr>
          <w:bCs/>
          <w:color w:val="0070C0"/>
          <w:sz w:val="16"/>
          <w:szCs w:val="16"/>
        </w:rPr>
      </w:pPr>
    </w:p>
    <w:p w14:paraId="27E6F148" w14:textId="77777777" w:rsidR="003E6A5E" w:rsidRPr="00131A83" w:rsidRDefault="003E6A5E" w:rsidP="003C1FA7">
      <w:pPr>
        <w:jc w:val="both"/>
        <w:rPr>
          <w:bCs/>
          <w:color w:val="0070C0"/>
          <w:sz w:val="16"/>
          <w:szCs w:val="16"/>
        </w:rPr>
      </w:pPr>
      <w:r w:rsidRPr="00131A83">
        <w:rPr>
          <w:bCs/>
          <w:color w:val="0070C0"/>
          <w:sz w:val="16"/>
          <w:szCs w:val="16"/>
        </w:rPr>
        <w:t>В 1911 г. Студенческое издательское общество при МВТУ выпустило литогра</w:t>
      </w:r>
      <w:r w:rsidRPr="00131A83">
        <w:rPr>
          <w:bCs/>
          <w:color w:val="0070C0"/>
          <w:sz w:val="16"/>
          <w:szCs w:val="16"/>
        </w:rPr>
        <w:softHyphen/>
        <w:t xml:space="preserve">фированным изданием труд </w:t>
      </w:r>
      <w:proofErr w:type="spellStart"/>
      <w:r w:rsidRPr="00131A83">
        <w:rPr>
          <w:bCs/>
          <w:color w:val="0070C0"/>
          <w:sz w:val="16"/>
          <w:szCs w:val="16"/>
        </w:rPr>
        <w:t>Н.Е.Жуковского</w:t>
      </w:r>
      <w:proofErr w:type="spellEnd"/>
      <w:r w:rsidRPr="00131A83">
        <w:rPr>
          <w:bCs/>
          <w:color w:val="0070C0"/>
          <w:sz w:val="16"/>
          <w:szCs w:val="16"/>
        </w:rPr>
        <w:t xml:space="preserve"> «Теоретические основы воздухоплавания» - курс лекций, читанных нм в 1910-1911 году. Это было первое в России учебное пособие по аэродинамике, вскоре пере</w:t>
      </w:r>
      <w:r w:rsidRPr="00131A83">
        <w:rPr>
          <w:bCs/>
          <w:color w:val="0070C0"/>
          <w:sz w:val="16"/>
          <w:szCs w:val="16"/>
        </w:rPr>
        <w:softHyphen/>
        <w:t>веденное на французский, а затем и на другие языки (23320).</w:t>
      </w:r>
    </w:p>
    <w:p w14:paraId="61C31FD6" w14:textId="77777777" w:rsidR="003E6A5E" w:rsidRPr="00131A83" w:rsidRDefault="003E6A5E" w:rsidP="003C1FA7">
      <w:pPr>
        <w:jc w:val="both"/>
        <w:rPr>
          <w:bCs/>
          <w:color w:val="0070C0"/>
          <w:sz w:val="16"/>
          <w:szCs w:val="16"/>
        </w:rPr>
      </w:pPr>
    </w:p>
    <w:p w14:paraId="4858450D"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 1911 г. Н. Е. Жуковский при помощи В. П. Ветчинкина под</w:t>
      </w:r>
      <w:r w:rsidRPr="00131A83">
        <w:rPr>
          <w:bCs/>
          <w:color w:val="000000" w:themeColor="text1"/>
          <w:sz w:val="16"/>
          <w:szCs w:val="16"/>
        </w:rPr>
        <w:softHyphen/>
        <w:t>готовил к печати курс лекций «Теоретические основы воздухопла</w:t>
      </w:r>
      <w:r w:rsidRPr="00131A83">
        <w:rPr>
          <w:bCs/>
          <w:color w:val="000000" w:themeColor="text1"/>
          <w:sz w:val="16"/>
          <w:szCs w:val="16"/>
        </w:rPr>
        <w:softHyphen/>
        <w:t>вания», которые он читал в Московском университете и в Москов</w:t>
      </w:r>
      <w:r w:rsidRPr="00131A83">
        <w:rPr>
          <w:bCs/>
          <w:color w:val="000000" w:themeColor="text1"/>
          <w:sz w:val="16"/>
          <w:szCs w:val="16"/>
        </w:rPr>
        <w:softHyphen/>
        <w:t xml:space="preserve">ском высшем техническом училище. Это был первый в мире систематический курс теории авиации. В 1914—1916 гг. С. К- </w:t>
      </w:r>
      <w:proofErr w:type="spellStart"/>
      <w:r w:rsidRPr="00131A83">
        <w:rPr>
          <w:bCs/>
          <w:color w:val="000000" w:themeColor="text1"/>
          <w:sz w:val="16"/>
          <w:szCs w:val="16"/>
        </w:rPr>
        <w:t>Джевецкий</w:t>
      </w:r>
      <w:proofErr w:type="spellEnd"/>
      <w:r w:rsidRPr="00131A83">
        <w:rPr>
          <w:bCs/>
          <w:color w:val="000000" w:themeColor="text1"/>
          <w:sz w:val="16"/>
          <w:szCs w:val="16"/>
        </w:rPr>
        <w:t xml:space="preserve"> перевел и издал «Теоретические основы воздухоплавания» на фран</w:t>
      </w:r>
      <w:r w:rsidRPr="00131A83">
        <w:rPr>
          <w:bCs/>
          <w:color w:val="000000" w:themeColor="text1"/>
          <w:sz w:val="16"/>
          <w:szCs w:val="16"/>
        </w:rPr>
        <w:softHyphen/>
        <w:t>цузском языке (11042,179).</w:t>
      </w:r>
    </w:p>
    <w:p w14:paraId="7D5DDA7C" w14:textId="77777777" w:rsidR="00770467" w:rsidRPr="00131A83" w:rsidRDefault="00770467" w:rsidP="003C1FA7">
      <w:pPr>
        <w:shd w:val="clear" w:color="auto" w:fill="FFFFFF"/>
        <w:jc w:val="both"/>
        <w:rPr>
          <w:bCs/>
          <w:color w:val="000000" w:themeColor="text1"/>
          <w:sz w:val="16"/>
          <w:szCs w:val="16"/>
        </w:rPr>
      </w:pPr>
    </w:p>
    <w:p w14:paraId="1493D44A"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В 1911 проф. </w:t>
      </w:r>
      <w:proofErr w:type="spellStart"/>
      <w:r w:rsidRPr="00131A83">
        <w:rPr>
          <w:bCs/>
          <w:color w:val="000000" w:themeColor="text1"/>
          <w:sz w:val="16"/>
          <w:szCs w:val="16"/>
        </w:rPr>
        <w:t>Н.Е.Жуковский</w:t>
      </w:r>
      <w:proofErr w:type="spellEnd"/>
      <w:r w:rsidRPr="00131A83">
        <w:rPr>
          <w:bCs/>
          <w:color w:val="000000" w:themeColor="text1"/>
          <w:sz w:val="16"/>
          <w:szCs w:val="16"/>
        </w:rPr>
        <w:t xml:space="preserve"> в течение года прочитал серию докладов аэродинамике: "О центре давления плоских изогнутых планов по теории Кутта и Чаплыгина"; "О поддерживающих планах аэропланов"; </w:t>
      </w:r>
      <w:proofErr w:type="spellStart"/>
      <w:r w:rsidRPr="00131A83">
        <w:rPr>
          <w:bCs/>
          <w:color w:val="000000" w:themeColor="text1"/>
          <w:sz w:val="16"/>
          <w:szCs w:val="16"/>
        </w:rPr>
        <w:t>зория</w:t>
      </w:r>
      <w:proofErr w:type="spellEnd"/>
      <w:r w:rsidRPr="00131A83">
        <w:rPr>
          <w:bCs/>
          <w:color w:val="000000" w:themeColor="text1"/>
          <w:sz w:val="16"/>
          <w:szCs w:val="16"/>
        </w:rPr>
        <w:t xml:space="preserve"> воздушного гребного винта"; "Опыты над поддерживающими </w:t>
      </w:r>
      <w:proofErr w:type="spellStart"/>
      <w:r w:rsidRPr="00131A83">
        <w:rPr>
          <w:bCs/>
          <w:color w:val="000000" w:themeColor="text1"/>
          <w:sz w:val="16"/>
          <w:szCs w:val="16"/>
        </w:rPr>
        <w:t>шами</w:t>
      </w:r>
      <w:proofErr w:type="spellEnd"/>
      <w:r w:rsidRPr="00131A83">
        <w:rPr>
          <w:bCs/>
          <w:color w:val="000000" w:themeColor="text1"/>
          <w:sz w:val="16"/>
          <w:szCs w:val="16"/>
        </w:rPr>
        <w:t xml:space="preserve"> аэропланов"; "О трении воздуха о воздух"; "О </w:t>
      </w:r>
      <w:proofErr w:type="spellStart"/>
      <w:r w:rsidRPr="00131A83">
        <w:rPr>
          <w:bCs/>
          <w:color w:val="000000" w:themeColor="text1"/>
          <w:sz w:val="16"/>
          <w:szCs w:val="16"/>
        </w:rPr>
        <w:t>поддерживалх</w:t>
      </w:r>
      <w:proofErr w:type="spellEnd"/>
      <w:r w:rsidRPr="00131A83">
        <w:rPr>
          <w:bCs/>
          <w:color w:val="000000" w:themeColor="text1"/>
          <w:sz w:val="16"/>
          <w:szCs w:val="16"/>
        </w:rPr>
        <w:t xml:space="preserve"> планах типа Антуанет". Кроме того, им было опубликовано </w:t>
      </w:r>
      <w:proofErr w:type="spellStart"/>
      <w:r w:rsidRPr="00131A83">
        <w:rPr>
          <w:bCs/>
          <w:color w:val="000000" w:themeColor="text1"/>
          <w:sz w:val="16"/>
          <w:szCs w:val="16"/>
        </w:rPr>
        <w:t>воемь</w:t>
      </w:r>
      <w:proofErr w:type="spellEnd"/>
      <w:r w:rsidRPr="00131A83">
        <w:rPr>
          <w:bCs/>
          <w:color w:val="000000" w:themeColor="text1"/>
          <w:sz w:val="16"/>
          <w:szCs w:val="16"/>
        </w:rPr>
        <w:t xml:space="preserve"> статей по авиации (</w:t>
      </w:r>
      <w:proofErr w:type="spellStart"/>
      <w:r w:rsidRPr="00131A83">
        <w:rPr>
          <w:bCs/>
          <w:color w:val="000000" w:themeColor="text1"/>
          <w:sz w:val="16"/>
          <w:szCs w:val="16"/>
        </w:rPr>
        <w:t>Л.С.Лейбензон</w:t>
      </w:r>
      <w:proofErr w:type="spellEnd"/>
      <w:r w:rsidRPr="00131A83">
        <w:rPr>
          <w:bCs/>
          <w:color w:val="000000" w:themeColor="text1"/>
          <w:sz w:val="16"/>
          <w:szCs w:val="16"/>
        </w:rPr>
        <w:t xml:space="preserve">. </w:t>
      </w:r>
      <w:proofErr w:type="spellStart"/>
      <w:r w:rsidRPr="00131A83">
        <w:rPr>
          <w:bCs/>
          <w:color w:val="000000" w:themeColor="text1"/>
          <w:sz w:val="16"/>
          <w:szCs w:val="16"/>
        </w:rPr>
        <w:t>Н.Е.Жуковский</w:t>
      </w:r>
      <w:proofErr w:type="spellEnd"/>
      <w:r w:rsidRPr="00131A83">
        <w:rPr>
          <w:bCs/>
          <w:color w:val="000000" w:themeColor="text1"/>
          <w:sz w:val="16"/>
          <w:szCs w:val="16"/>
        </w:rPr>
        <w:t>. 1947, стр. 144.).</w:t>
      </w:r>
    </w:p>
    <w:p w14:paraId="0643DD7F" w14:textId="77777777" w:rsidR="00770467" w:rsidRPr="00131A83" w:rsidRDefault="00770467" w:rsidP="003C1FA7">
      <w:pPr>
        <w:shd w:val="clear" w:color="auto" w:fill="FFFFFF"/>
        <w:jc w:val="both"/>
        <w:rPr>
          <w:bCs/>
          <w:color w:val="000000" w:themeColor="text1"/>
          <w:sz w:val="16"/>
          <w:szCs w:val="16"/>
        </w:rPr>
      </w:pPr>
    </w:p>
    <w:p w14:paraId="749516F8"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В 1911 Студенческое издательское общество при МВТУ выпустило литографированным изданием труд </w:t>
      </w:r>
      <w:proofErr w:type="spellStart"/>
      <w:r w:rsidRPr="00131A83">
        <w:rPr>
          <w:bCs/>
          <w:color w:val="000000" w:themeColor="text1"/>
          <w:sz w:val="16"/>
          <w:szCs w:val="16"/>
        </w:rPr>
        <w:t>Н.ЕЖуковского</w:t>
      </w:r>
      <w:proofErr w:type="spellEnd"/>
      <w:r w:rsidRPr="00131A83">
        <w:rPr>
          <w:bCs/>
          <w:color w:val="000000" w:themeColor="text1"/>
          <w:sz w:val="16"/>
          <w:szCs w:val="16"/>
        </w:rPr>
        <w:t xml:space="preserve"> "Теоретические </w:t>
      </w:r>
      <w:proofErr w:type="spellStart"/>
      <w:r w:rsidRPr="00131A83">
        <w:rPr>
          <w:bCs/>
          <w:color w:val="000000" w:themeColor="text1"/>
          <w:sz w:val="16"/>
          <w:szCs w:val="16"/>
        </w:rPr>
        <w:t>осно</w:t>
      </w:r>
      <w:proofErr w:type="spellEnd"/>
      <w:r w:rsidRPr="00131A83">
        <w:rPr>
          <w:bCs/>
          <w:color w:val="000000" w:themeColor="text1"/>
          <w:sz w:val="16"/>
          <w:szCs w:val="16"/>
        </w:rPr>
        <w:t xml:space="preserve">-воздухоплавания" - курс лекций, прочитанных им в 1910-1911 году, было первое в России учебное пособие по </w:t>
      </w:r>
      <w:proofErr w:type="spellStart"/>
      <w:proofErr w:type="gramStart"/>
      <w:r w:rsidRPr="00131A83">
        <w:rPr>
          <w:bCs/>
          <w:color w:val="000000" w:themeColor="text1"/>
          <w:sz w:val="16"/>
          <w:szCs w:val="16"/>
        </w:rPr>
        <w:t>аэродинамике,вско</w:t>
      </w:r>
      <w:proofErr w:type="spellEnd"/>
      <w:proofErr w:type="gramEnd"/>
      <w:r w:rsidRPr="00131A83">
        <w:rPr>
          <w:bCs/>
          <w:color w:val="000000" w:themeColor="text1"/>
          <w:sz w:val="16"/>
          <w:szCs w:val="16"/>
        </w:rPr>
        <w:t>-переведенное на французский, а затем и на другие языки.</w:t>
      </w:r>
    </w:p>
    <w:p w14:paraId="169F0D06" w14:textId="77777777" w:rsidR="00770467" w:rsidRPr="00131A83" w:rsidRDefault="00770467" w:rsidP="003C1FA7">
      <w:pPr>
        <w:shd w:val="clear" w:color="auto" w:fill="FFFFFF"/>
        <w:jc w:val="both"/>
        <w:rPr>
          <w:bCs/>
          <w:color w:val="000000" w:themeColor="text1"/>
          <w:sz w:val="16"/>
          <w:szCs w:val="16"/>
        </w:rPr>
      </w:pPr>
    </w:p>
    <w:p w14:paraId="6EC36C6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1911 Вскоре после первой фундаментальной работы по теории крыла Чаплыгин выступил на заседании научно-технического комитета Московского общества воздухоплавания с докладом Результаты теоретических исследований о движении аэропланов, в котором в ясной и общедоступной форме изложил путь, приведший к созданию теории крыла, очертив идеи этой новой теории и полученные им результаты. </w:t>
      </w:r>
    </w:p>
    <w:p w14:paraId="5A239C37" w14:textId="77777777" w:rsidR="00770467" w:rsidRPr="00131A83" w:rsidRDefault="00770467" w:rsidP="003C1FA7">
      <w:pPr>
        <w:shd w:val="clear" w:color="auto" w:fill="FFFFFF"/>
        <w:jc w:val="both"/>
        <w:rPr>
          <w:bCs/>
          <w:color w:val="000000" w:themeColor="text1"/>
          <w:sz w:val="16"/>
          <w:szCs w:val="16"/>
        </w:rPr>
      </w:pPr>
    </w:p>
    <w:p w14:paraId="232CC55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В целом 1911 г. дал уже конструктору большое количество экспериментальных данных, полученных в основном в процессе полетов. Теперь появились знания, опыт и уверенность, что можно создавать более совершенные машины (11230). Самолет С-6 конструктор решил сделать трехместным. На самолет предполагалось поставить 100-сильный мотор "Аргус". С ним конструктор надеялся получить такие скорость и грузоподъемность, какие не имел еще ни один самолет в России (11230).</w:t>
      </w:r>
    </w:p>
    <w:p w14:paraId="079A9E61" w14:textId="77777777" w:rsidR="00770467" w:rsidRPr="00131A83" w:rsidRDefault="00770467" w:rsidP="003C1FA7">
      <w:pPr>
        <w:shd w:val="clear" w:color="auto" w:fill="FFFFFF"/>
        <w:jc w:val="both"/>
        <w:rPr>
          <w:bCs/>
          <w:color w:val="000000" w:themeColor="text1"/>
          <w:sz w:val="16"/>
          <w:szCs w:val="16"/>
        </w:rPr>
      </w:pPr>
    </w:p>
    <w:p w14:paraId="51BA9C92"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 1911 г. в России уже прямо ставится вопрос о борьбе с авиацией противника в воздухе: «...лучшим способом уничтоже</w:t>
      </w:r>
      <w:r w:rsidRPr="00131A83">
        <w:rPr>
          <w:bCs/>
          <w:color w:val="000000" w:themeColor="text1"/>
          <w:sz w:val="16"/>
          <w:szCs w:val="16"/>
        </w:rPr>
        <w:softHyphen/>
        <w:t>ния неприятельских дирижаблей и аэропланов, — говорится в «Известиях николаевской военной академии» № 15 за 1911 г., стр. 371, — следует считать наличность у себя таких аппаратов, но более высокого качества и с хорошим составом воздухопла</w:t>
      </w:r>
      <w:r w:rsidRPr="00131A83">
        <w:rPr>
          <w:bCs/>
          <w:color w:val="000000" w:themeColor="text1"/>
          <w:sz w:val="16"/>
          <w:szCs w:val="16"/>
        </w:rPr>
        <w:softHyphen/>
        <w:t>вателей» (430).</w:t>
      </w:r>
    </w:p>
    <w:p w14:paraId="7F1562C1" w14:textId="77777777" w:rsidR="00770467" w:rsidRPr="00131A83" w:rsidRDefault="00770467" w:rsidP="003C1FA7">
      <w:pPr>
        <w:shd w:val="clear" w:color="auto" w:fill="FFFFFF"/>
        <w:jc w:val="both"/>
        <w:rPr>
          <w:bCs/>
          <w:color w:val="000000" w:themeColor="text1"/>
          <w:sz w:val="16"/>
          <w:szCs w:val="16"/>
        </w:rPr>
      </w:pPr>
    </w:p>
    <w:p w14:paraId="727A7E85" w14:textId="0CFEADE8" w:rsidR="00770467" w:rsidRPr="00131A83" w:rsidRDefault="00AC7CFF" w:rsidP="003C1FA7">
      <w:pPr>
        <w:jc w:val="both"/>
        <w:rPr>
          <w:bCs/>
          <w:color w:val="000000" w:themeColor="text1"/>
          <w:sz w:val="16"/>
          <w:szCs w:val="16"/>
        </w:rPr>
      </w:pPr>
      <w:r w:rsidRPr="00131A83">
        <w:rPr>
          <w:bCs/>
          <w:color w:val="000000" w:themeColor="text1"/>
          <w:sz w:val="16"/>
          <w:szCs w:val="16"/>
        </w:rPr>
        <w:t>В</w:t>
      </w:r>
      <w:r w:rsidR="00770467" w:rsidRPr="00131A83">
        <w:rPr>
          <w:bCs/>
          <w:color w:val="000000" w:themeColor="text1"/>
          <w:sz w:val="16"/>
          <w:szCs w:val="16"/>
        </w:rPr>
        <w:t xml:space="preserve"> 1911 г. лаборатория авиационных двигателей под руководством А. А. Лебедева</w:t>
      </w:r>
      <w:r w:rsidRPr="00131A83">
        <w:rPr>
          <w:bCs/>
          <w:color w:val="000000" w:themeColor="text1"/>
          <w:sz w:val="16"/>
          <w:szCs w:val="16"/>
        </w:rPr>
        <w:t xml:space="preserve"> была создана при Политехе</w:t>
      </w:r>
      <w:r w:rsidR="00770467" w:rsidRPr="00131A83">
        <w:rPr>
          <w:bCs/>
          <w:color w:val="000000" w:themeColor="text1"/>
          <w:sz w:val="16"/>
          <w:szCs w:val="16"/>
        </w:rPr>
        <w:t xml:space="preserve">. В этих лабораториях петербургские ученые широким фронтом проводили исследования в интересах военного и морского ведомств, а также зарождавшейся авиационной промышленности. Возможностями лабораторий ППИ грех было не воспользоваться, и </w:t>
      </w:r>
      <w:proofErr w:type="spellStart"/>
      <w:r w:rsidR="00770467" w:rsidRPr="00131A83">
        <w:rPr>
          <w:bCs/>
          <w:color w:val="000000" w:themeColor="text1"/>
          <w:sz w:val="16"/>
          <w:szCs w:val="16"/>
        </w:rPr>
        <w:t>И</w:t>
      </w:r>
      <w:proofErr w:type="spellEnd"/>
      <w:r w:rsidR="00770467" w:rsidRPr="00131A83">
        <w:rPr>
          <w:bCs/>
          <w:color w:val="000000" w:themeColor="text1"/>
          <w:sz w:val="16"/>
          <w:szCs w:val="16"/>
        </w:rPr>
        <w:t>. И. Сикорский вскоре после переезда в столицу наладил с ними деловые контакты (11294).</w:t>
      </w:r>
    </w:p>
    <w:p w14:paraId="6054B09F" w14:textId="77777777" w:rsidR="00770467" w:rsidRPr="00131A83" w:rsidRDefault="00770467" w:rsidP="003C1FA7">
      <w:pPr>
        <w:jc w:val="both"/>
        <w:rPr>
          <w:bCs/>
          <w:color w:val="000000" w:themeColor="text1"/>
          <w:sz w:val="16"/>
          <w:szCs w:val="16"/>
        </w:rPr>
      </w:pPr>
    </w:p>
    <w:p w14:paraId="2D41C98C" w14:textId="47C95A44" w:rsidR="00770467" w:rsidRPr="00131A83" w:rsidRDefault="00AC7CFF" w:rsidP="003C1FA7">
      <w:pPr>
        <w:shd w:val="clear" w:color="auto" w:fill="FFFFFF"/>
        <w:jc w:val="both"/>
        <w:rPr>
          <w:bCs/>
          <w:color w:val="000000" w:themeColor="text1"/>
          <w:sz w:val="16"/>
          <w:szCs w:val="16"/>
        </w:rPr>
      </w:pPr>
      <w:r w:rsidRPr="00131A83">
        <w:rPr>
          <w:bCs/>
          <w:color w:val="000000" w:themeColor="text1"/>
          <w:sz w:val="16"/>
          <w:szCs w:val="16"/>
        </w:rPr>
        <w:t>В</w:t>
      </w:r>
      <w:r w:rsidR="00770467" w:rsidRPr="00131A83">
        <w:rPr>
          <w:bCs/>
          <w:color w:val="000000" w:themeColor="text1"/>
          <w:sz w:val="16"/>
          <w:szCs w:val="16"/>
        </w:rPr>
        <w:t xml:space="preserve"> 1911 г. </w:t>
      </w:r>
      <w:r w:rsidRPr="00131A83">
        <w:rPr>
          <w:bCs/>
          <w:color w:val="000000" w:themeColor="text1"/>
          <w:sz w:val="16"/>
          <w:szCs w:val="16"/>
        </w:rPr>
        <w:t xml:space="preserve">под руководством А.П. </w:t>
      </w:r>
      <w:proofErr w:type="gramStart"/>
      <w:r w:rsidRPr="00131A83">
        <w:rPr>
          <w:bCs/>
          <w:color w:val="000000" w:themeColor="text1"/>
          <w:sz w:val="16"/>
          <w:szCs w:val="16"/>
        </w:rPr>
        <w:t>Фан-дер</w:t>
      </w:r>
      <w:proofErr w:type="gramEnd"/>
      <w:r w:rsidRPr="00131A83">
        <w:rPr>
          <w:bCs/>
          <w:color w:val="000000" w:themeColor="text1"/>
          <w:sz w:val="16"/>
          <w:szCs w:val="16"/>
        </w:rPr>
        <w:t xml:space="preserve">-Флита была организована </w:t>
      </w:r>
      <w:r w:rsidR="00770467" w:rsidRPr="00131A83">
        <w:rPr>
          <w:bCs/>
          <w:color w:val="000000" w:themeColor="text1"/>
          <w:sz w:val="16"/>
          <w:szCs w:val="16"/>
        </w:rPr>
        <w:t>аэродинамическая лаборатория. В ней была самая крупная в мире аэро</w:t>
      </w:r>
      <w:r w:rsidR="00770467" w:rsidRPr="00131A83">
        <w:rPr>
          <w:bCs/>
          <w:color w:val="000000" w:themeColor="text1"/>
          <w:sz w:val="16"/>
          <w:szCs w:val="16"/>
        </w:rPr>
        <w:softHyphen/>
        <w:t>динамическая труба (д=3 м), вертикальная шахта для испытаний обтека</w:t>
      </w:r>
      <w:r w:rsidR="00770467" w:rsidRPr="00131A83">
        <w:rPr>
          <w:bCs/>
          <w:color w:val="000000" w:themeColor="text1"/>
          <w:sz w:val="16"/>
          <w:szCs w:val="16"/>
        </w:rPr>
        <w:softHyphen/>
        <w:t>ния тел при падении и другое оборудование. В этой лаборатории прово</w:t>
      </w:r>
      <w:r w:rsidR="00770467" w:rsidRPr="00131A83">
        <w:rPr>
          <w:bCs/>
          <w:color w:val="000000" w:themeColor="text1"/>
          <w:sz w:val="16"/>
          <w:szCs w:val="16"/>
        </w:rPr>
        <w:softHyphen/>
        <w:t>дились фундаментальные испытания по заказам военного ведомства.</w:t>
      </w:r>
    </w:p>
    <w:p w14:paraId="4FDDC34B"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В Петербурге вводилась в строй </w:t>
      </w:r>
      <w:proofErr w:type="gramStart"/>
      <w:r w:rsidRPr="00131A83">
        <w:rPr>
          <w:bCs/>
          <w:color w:val="000000" w:themeColor="text1"/>
          <w:sz w:val="16"/>
          <w:szCs w:val="16"/>
        </w:rPr>
        <w:t>Центральная научно-техническая лаборатория (ЦНТЛ)</w:t>
      </w:r>
      <w:proofErr w:type="gramEnd"/>
      <w:r w:rsidRPr="00131A83">
        <w:rPr>
          <w:bCs/>
          <w:color w:val="000000" w:themeColor="text1"/>
          <w:sz w:val="16"/>
          <w:szCs w:val="16"/>
        </w:rPr>
        <w:t xml:space="preserve"> в составе которой было 8 отделений, в том числе воздухоплавательное отделение. В это отделение входил А.П. </w:t>
      </w:r>
      <w:proofErr w:type="gramStart"/>
      <w:r w:rsidRPr="00131A83">
        <w:rPr>
          <w:bCs/>
          <w:color w:val="000000" w:themeColor="text1"/>
          <w:sz w:val="16"/>
          <w:szCs w:val="16"/>
        </w:rPr>
        <w:t>Фан-дер</w:t>
      </w:r>
      <w:proofErr w:type="gramEnd"/>
      <w:r w:rsidRPr="00131A83">
        <w:rPr>
          <w:bCs/>
          <w:color w:val="000000" w:themeColor="text1"/>
          <w:sz w:val="16"/>
          <w:szCs w:val="16"/>
        </w:rPr>
        <w:t>-Флит. Он участвовал в создании Главного аэродрома для летных испыта</w:t>
      </w:r>
      <w:r w:rsidRPr="00131A83">
        <w:rPr>
          <w:bCs/>
          <w:color w:val="000000" w:themeColor="text1"/>
          <w:sz w:val="16"/>
          <w:szCs w:val="16"/>
        </w:rPr>
        <w:softHyphen/>
        <w:t xml:space="preserve">ний самолётов. Александр Петрович был председателем комиссии по анализу характеристик самолётов, в которую входили С.П. Тимошенко и ГА. </w:t>
      </w:r>
      <w:proofErr w:type="spellStart"/>
      <w:r w:rsidRPr="00131A83">
        <w:rPr>
          <w:bCs/>
          <w:color w:val="000000" w:themeColor="text1"/>
          <w:sz w:val="16"/>
          <w:szCs w:val="16"/>
        </w:rPr>
        <w:t>Ботезат</w:t>
      </w:r>
      <w:proofErr w:type="spellEnd"/>
      <w:r w:rsidRPr="00131A83">
        <w:rPr>
          <w:bCs/>
          <w:color w:val="000000" w:themeColor="text1"/>
          <w:sz w:val="16"/>
          <w:szCs w:val="16"/>
        </w:rPr>
        <w:t xml:space="preserve"> и др.</w:t>
      </w:r>
    </w:p>
    <w:p w14:paraId="099A005F"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А.П. </w:t>
      </w:r>
      <w:proofErr w:type="gramStart"/>
      <w:r w:rsidRPr="00131A83">
        <w:rPr>
          <w:bCs/>
          <w:color w:val="000000" w:themeColor="text1"/>
          <w:sz w:val="16"/>
          <w:szCs w:val="16"/>
        </w:rPr>
        <w:t>Фан-дер</w:t>
      </w:r>
      <w:proofErr w:type="gramEnd"/>
      <w:r w:rsidRPr="00131A83">
        <w:rPr>
          <w:bCs/>
          <w:color w:val="000000" w:themeColor="text1"/>
          <w:sz w:val="16"/>
          <w:szCs w:val="16"/>
        </w:rPr>
        <w:t>-Флит участвовал в комиссии по выбору места базиро</w:t>
      </w:r>
      <w:r w:rsidRPr="00131A83">
        <w:rPr>
          <w:bCs/>
          <w:color w:val="000000" w:themeColor="text1"/>
          <w:sz w:val="16"/>
          <w:szCs w:val="16"/>
        </w:rPr>
        <w:softHyphen/>
        <w:t>вания Главного Центра авиации на юге России. Он обладал выдающимися организаторскими способностями. В дальнейшем руководил постройкой комплекса оборудования для испытательного Центра около г. Херсона.</w:t>
      </w:r>
    </w:p>
    <w:p w14:paraId="740CF41B"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После революции Александр Петрович несколько месяцев все еще занимался постройкой авиационного Центра (11425).</w:t>
      </w:r>
    </w:p>
    <w:p w14:paraId="2FFDA778" w14:textId="77777777" w:rsidR="00770467" w:rsidRPr="00131A83" w:rsidRDefault="00770467" w:rsidP="003C1FA7">
      <w:pPr>
        <w:shd w:val="clear" w:color="auto" w:fill="FFFFFF"/>
        <w:jc w:val="both"/>
        <w:rPr>
          <w:bCs/>
          <w:color w:val="000000" w:themeColor="text1"/>
          <w:sz w:val="16"/>
          <w:szCs w:val="16"/>
        </w:rPr>
      </w:pPr>
    </w:p>
    <w:p w14:paraId="310E8395"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В 1911 г. ГА. </w:t>
      </w:r>
      <w:proofErr w:type="spellStart"/>
      <w:r w:rsidRPr="00131A83">
        <w:rPr>
          <w:bCs/>
          <w:color w:val="000000" w:themeColor="text1"/>
          <w:sz w:val="16"/>
          <w:szCs w:val="16"/>
        </w:rPr>
        <w:t>Ботезат</w:t>
      </w:r>
      <w:proofErr w:type="spellEnd"/>
      <w:r w:rsidRPr="00131A83">
        <w:rPr>
          <w:bCs/>
          <w:color w:val="000000" w:themeColor="text1"/>
          <w:sz w:val="16"/>
          <w:szCs w:val="16"/>
        </w:rPr>
        <w:t xml:space="preserve"> представил проект в Главное инженерное уп</w:t>
      </w:r>
      <w:r w:rsidRPr="00131A83">
        <w:rPr>
          <w:bCs/>
          <w:color w:val="000000" w:themeColor="text1"/>
          <w:sz w:val="16"/>
          <w:szCs w:val="16"/>
        </w:rPr>
        <w:softHyphen/>
        <w:t xml:space="preserve">равление (ГИЦ) автоматически устойчивого самолёта. По ходатайству К.П. </w:t>
      </w:r>
      <w:proofErr w:type="spellStart"/>
      <w:r w:rsidRPr="00131A83">
        <w:rPr>
          <w:bCs/>
          <w:color w:val="000000" w:themeColor="text1"/>
          <w:sz w:val="16"/>
          <w:szCs w:val="16"/>
        </w:rPr>
        <w:t>Боклевского</w:t>
      </w:r>
      <w:proofErr w:type="spellEnd"/>
      <w:r w:rsidRPr="00131A83">
        <w:rPr>
          <w:bCs/>
          <w:color w:val="000000" w:themeColor="text1"/>
          <w:sz w:val="16"/>
          <w:szCs w:val="16"/>
        </w:rPr>
        <w:t xml:space="preserve"> и А.П. </w:t>
      </w:r>
      <w:proofErr w:type="gramStart"/>
      <w:r w:rsidRPr="00131A83">
        <w:rPr>
          <w:bCs/>
          <w:color w:val="000000" w:themeColor="text1"/>
          <w:sz w:val="16"/>
          <w:szCs w:val="16"/>
        </w:rPr>
        <w:t>Фан-дер</w:t>
      </w:r>
      <w:proofErr w:type="gramEnd"/>
      <w:r w:rsidRPr="00131A83">
        <w:rPr>
          <w:bCs/>
          <w:color w:val="000000" w:themeColor="text1"/>
          <w:sz w:val="16"/>
          <w:szCs w:val="16"/>
        </w:rPr>
        <w:t xml:space="preserve">-Флита Георгию Александровичу </w:t>
      </w:r>
      <w:proofErr w:type="spellStart"/>
      <w:r w:rsidRPr="00131A83">
        <w:rPr>
          <w:bCs/>
          <w:color w:val="000000" w:themeColor="text1"/>
          <w:sz w:val="16"/>
          <w:szCs w:val="16"/>
        </w:rPr>
        <w:t>Ботезату</w:t>
      </w:r>
      <w:proofErr w:type="spellEnd"/>
      <w:r w:rsidRPr="00131A83">
        <w:rPr>
          <w:bCs/>
          <w:color w:val="000000" w:themeColor="text1"/>
          <w:sz w:val="16"/>
          <w:szCs w:val="16"/>
        </w:rPr>
        <w:t xml:space="preserve"> были выделены деньги на исследования по созданию такого самолёта (11425).</w:t>
      </w:r>
    </w:p>
    <w:p w14:paraId="14DAAE91" w14:textId="77777777" w:rsidR="00770467" w:rsidRPr="00131A83" w:rsidRDefault="00770467" w:rsidP="003C1FA7">
      <w:pPr>
        <w:shd w:val="clear" w:color="auto" w:fill="FFFFFF"/>
        <w:jc w:val="both"/>
        <w:rPr>
          <w:bCs/>
          <w:color w:val="000000" w:themeColor="text1"/>
          <w:sz w:val="16"/>
          <w:szCs w:val="16"/>
        </w:rPr>
      </w:pPr>
    </w:p>
    <w:p w14:paraId="39CE9E49"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 1911 г. были организованы постоянные теоретические авиацион</w:t>
      </w:r>
      <w:r w:rsidRPr="00131A83">
        <w:rPr>
          <w:bCs/>
          <w:color w:val="000000" w:themeColor="text1"/>
          <w:sz w:val="16"/>
          <w:szCs w:val="16"/>
        </w:rPr>
        <w:softHyphen/>
        <w:t xml:space="preserve">ные курсы, на которых преподавали ученые-профессора ППИ и ИИПС: А.П. </w:t>
      </w:r>
      <w:proofErr w:type="gramStart"/>
      <w:r w:rsidRPr="00131A83">
        <w:rPr>
          <w:bCs/>
          <w:color w:val="000000" w:themeColor="text1"/>
          <w:sz w:val="16"/>
          <w:szCs w:val="16"/>
        </w:rPr>
        <w:t>Фан-дер</w:t>
      </w:r>
      <w:proofErr w:type="gramEnd"/>
      <w:r w:rsidRPr="00131A83">
        <w:rPr>
          <w:bCs/>
          <w:color w:val="000000" w:themeColor="text1"/>
          <w:sz w:val="16"/>
          <w:szCs w:val="16"/>
        </w:rPr>
        <w:t xml:space="preserve">-Флит, Н.А. </w:t>
      </w:r>
      <w:proofErr w:type="spellStart"/>
      <w:r w:rsidRPr="00131A83">
        <w:rPr>
          <w:bCs/>
          <w:color w:val="000000" w:themeColor="text1"/>
          <w:sz w:val="16"/>
          <w:szCs w:val="16"/>
        </w:rPr>
        <w:t>Рынин</w:t>
      </w:r>
      <w:proofErr w:type="spellEnd"/>
      <w:r w:rsidRPr="00131A83">
        <w:rPr>
          <w:bCs/>
          <w:color w:val="000000" w:themeColor="text1"/>
          <w:sz w:val="16"/>
          <w:szCs w:val="16"/>
        </w:rPr>
        <w:t xml:space="preserve">, ГА. </w:t>
      </w:r>
      <w:proofErr w:type="spellStart"/>
      <w:r w:rsidRPr="00131A83">
        <w:rPr>
          <w:bCs/>
          <w:color w:val="000000" w:themeColor="text1"/>
          <w:sz w:val="16"/>
          <w:szCs w:val="16"/>
        </w:rPr>
        <w:t>Ботезат</w:t>
      </w:r>
      <w:proofErr w:type="spellEnd"/>
      <w:r w:rsidRPr="00131A83">
        <w:rPr>
          <w:bCs/>
          <w:color w:val="000000" w:themeColor="text1"/>
          <w:sz w:val="16"/>
          <w:szCs w:val="16"/>
        </w:rPr>
        <w:t>, В.Ф. Найденов и др. Петроградс</w:t>
      </w:r>
      <w:r w:rsidRPr="00131A83">
        <w:rPr>
          <w:bCs/>
          <w:color w:val="000000" w:themeColor="text1"/>
          <w:sz w:val="16"/>
          <w:szCs w:val="16"/>
        </w:rPr>
        <w:softHyphen/>
        <w:t>кие курсы сыграли большую роль в деле подготовки специалистов для военно-воздушного флота. С 1914 г. декан кораблестроительного факуль</w:t>
      </w:r>
      <w:r w:rsidRPr="00131A83">
        <w:rPr>
          <w:bCs/>
          <w:color w:val="000000" w:themeColor="text1"/>
          <w:sz w:val="16"/>
          <w:szCs w:val="16"/>
        </w:rPr>
        <w:softHyphen/>
        <w:t xml:space="preserve">тета К.П. </w:t>
      </w:r>
      <w:proofErr w:type="spellStart"/>
      <w:r w:rsidRPr="00131A83">
        <w:rPr>
          <w:bCs/>
          <w:color w:val="000000" w:themeColor="text1"/>
          <w:sz w:val="16"/>
          <w:szCs w:val="16"/>
        </w:rPr>
        <w:t>Боклевский</w:t>
      </w:r>
      <w:proofErr w:type="spellEnd"/>
      <w:r w:rsidRPr="00131A83">
        <w:rPr>
          <w:bCs/>
          <w:color w:val="000000" w:themeColor="text1"/>
          <w:sz w:val="16"/>
          <w:szCs w:val="16"/>
        </w:rPr>
        <w:t xml:space="preserve"> расширил имеющиеся курсы и организовал теоре</w:t>
      </w:r>
      <w:r w:rsidRPr="00131A83">
        <w:rPr>
          <w:bCs/>
          <w:color w:val="000000" w:themeColor="text1"/>
          <w:sz w:val="16"/>
          <w:szCs w:val="16"/>
        </w:rPr>
        <w:softHyphen/>
        <w:t>тическую подготовку для летчиков-добровольцев и мотористов-механи</w:t>
      </w:r>
      <w:r w:rsidRPr="00131A83">
        <w:rPr>
          <w:bCs/>
          <w:color w:val="000000" w:themeColor="text1"/>
          <w:sz w:val="16"/>
          <w:szCs w:val="16"/>
        </w:rPr>
        <w:softHyphen/>
        <w:t>ков. Эти курсы сыграли большую роль в деле подготовки специалистов для военно-воздушного флота</w:t>
      </w:r>
    </w:p>
    <w:p w14:paraId="469B27D1"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 ученых кругах Петербурга возникла идея создать аэродинамичес</w:t>
      </w:r>
      <w:r w:rsidRPr="00131A83">
        <w:rPr>
          <w:bCs/>
          <w:color w:val="000000" w:themeColor="text1"/>
          <w:sz w:val="16"/>
          <w:szCs w:val="16"/>
        </w:rPr>
        <w:softHyphen/>
        <w:t xml:space="preserve">кую научно-исследовательскую лабораторию, подобную лаборатории Эйфеля в Париже. К. П. </w:t>
      </w:r>
      <w:proofErr w:type="spellStart"/>
      <w:r w:rsidRPr="00131A83">
        <w:rPr>
          <w:bCs/>
          <w:color w:val="000000" w:themeColor="text1"/>
          <w:sz w:val="16"/>
          <w:szCs w:val="16"/>
        </w:rPr>
        <w:t>Боклевский</w:t>
      </w:r>
      <w:proofErr w:type="spellEnd"/>
      <w:r w:rsidRPr="00131A83">
        <w:rPr>
          <w:bCs/>
          <w:color w:val="000000" w:themeColor="text1"/>
          <w:sz w:val="16"/>
          <w:szCs w:val="16"/>
        </w:rPr>
        <w:t xml:space="preserve"> в начале 1909 г. обратился с письмом к председателю совета министров с просьбой о предоставлении субси</w:t>
      </w:r>
      <w:r w:rsidRPr="00131A83">
        <w:rPr>
          <w:bCs/>
          <w:color w:val="000000" w:themeColor="text1"/>
          <w:sz w:val="16"/>
          <w:szCs w:val="16"/>
        </w:rPr>
        <w:softHyphen/>
        <w:t>дии на создание лаборатории, и лишь через год ему удалось добиться субсидии в 45000 руб., что позволило с 1 июня 1910г. приступить к наме</w:t>
      </w:r>
      <w:r w:rsidRPr="00131A83">
        <w:rPr>
          <w:bCs/>
          <w:color w:val="000000" w:themeColor="text1"/>
          <w:sz w:val="16"/>
          <w:szCs w:val="16"/>
        </w:rPr>
        <w:softHyphen/>
        <w:t xml:space="preserve">ченным работам. Для оборудования лаборатории К. П. </w:t>
      </w:r>
      <w:proofErr w:type="spellStart"/>
      <w:r w:rsidRPr="00131A83">
        <w:rPr>
          <w:bCs/>
          <w:color w:val="000000" w:themeColor="text1"/>
          <w:sz w:val="16"/>
          <w:szCs w:val="16"/>
        </w:rPr>
        <w:t>Боклевский</w:t>
      </w:r>
      <w:proofErr w:type="spellEnd"/>
      <w:r w:rsidRPr="00131A83">
        <w:rPr>
          <w:bCs/>
          <w:color w:val="000000" w:themeColor="text1"/>
          <w:sz w:val="16"/>
          <w:szCs w:val="16"/>
        </w:rPr>
        <w:t xml:space="preserve"> при</w:t>
      </w:r>
      <w:r w:rsidRPr="00131A83">
        <w:rPr>
          <w:bCs/>
          <w:color w:val="000000" w:themeColor="text1"/>
          <w:sz w:val="16"/>
          <w:szCs w:val="16"/>
        </w:rPr>
        <w:softHyphen/>
        <w:t>гласил В. А. Слесарева.</w:t>
      </w:r>
    </w:p>
    <w:p w14:paraId="495359D6"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Все работы по приспособлению 4-этажного здания бывшего студен</w:t>
      </w:r>
      <w:r w:rsidRPr="00131A83">
        <w:rPr>
          <w:bCs/>
          <w:color w:val="000000" w:themeColor="text1"/>
          <w:sz w:val="16"/>
          <w:szCs w:val="16"/>
        </w:rPr>
        <w:softHyphen/>
        <w:t xml:space="preserve">ческого общежития под лабораторию и изготовление аэродинамических приборов находились в ведении особой комиссии, возглавляемой К. П. </w:t>
      </w:r>
      <w:proofErr w:type="spellStart"/>
      <w:r w:rsidRPr="00131A83">
        <w:rPr>
          <w:bCs/>
          <w:color w:val="000000" w:themeColor="text1"/>
          <w:sz w:val="16"/>
          <w:szCs w:val="16"/>
        </w:rPr>
        <w:t>Боклевским</w:t>
      </w:r>
      <w:proofErr w:type="spellEnd"/>
      <w:r w:rsidRPr="00131A83">
        <w:rPr>
          <w:bCs/>
          <w:color w:val="000000" w:themeColor="text1"/>
          <w:sz w:val="16"/>
          <w:szCs w:val="16"/>
        </w:rPr>
        <w:t>.</w:t>
      </w:r>
    </w:p>
    <w:p w14:paraId="1DAA499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В лаборатории были созданы: большая и малая трубы, два прибора для испытания воздушных винтов, вспомогательные приборы для шахты, приборы для испытания материй, дерева и др. материалов и необходи</w:t>
      </w:r>
      <w:r w:rsidRPr="00131A83">
        <w:rPr>
          <w:bCs/>
          <w:color w:val="000000" w:themeColor="text1"/>
          <w:sz w:val="16"/>
          <w:szCs w:val="16"/>
        </w:rPr>
        <w:softHyphen/>
        <w:t xml:space="preserve">мые для исследований вспомогательные приборы, </w:t>
      </w:r>
      <w:proofErr w:type="gramStart"/>
      <w:r w:rsidRPr="00131A83">
        <w:rPr>
          <w:bCs/>
          <w:color w:val="000000" w:themeColor="text1"/>
          <w:sz w:val="16"/>
          <w:szCs w:val="16"/>
        </w:rPr>
        <w:t>как то</w:t>
      </w:r>
      <w:proofErr w:type="gramEnd"/>
      <w:r w:rsidRPr="00131A83">
        <w:rPr>
          <w:bCs/>
          <w:color w:val="000000" w:themeColor="text1"/>
          <w:sz w:val="16"/>
          <w:szCs w:val="16"/>
        </w:rPr>
        <w:t>: анемометры, динамометры и проч. [1].</w:t>
      </w:r>
    </w:p>
    <w:p w14:paraId="28D55649"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Большая труба. Устройство ее занимало два этажа. На первом эта</w:t>
      </w:r>
      <w:r w:rsidRPr="00131A83">
        <w:rPr>
          <w:bCs/>
          <w:color w:val="000000" w:themeColor="text1"/>
          <w:sz w:val="16"/>
          <w:szCs w:val="16"/>
        </w:rPr>
        <w:softHyphen/>
        <w:t>же были расположены: 1) машинное отделение с вентилятором типа «Си</w:t>
      </w:r>
      <w:r w:rsidRPr="00131A83">
        <w:rPr>
          <w:bCs/>
          <w:color w:val="000000" w:themeColor="text1"/>
          <w:sz w:val="16"/>
          <w:szCs w:val="16"/>
        </w:rPr>
        <w:softHyphen/>
        <w:t>рокко», диаметром в 1,8 метров и электромотором в 60-80 л. с. при 600-700 об./мин. и 220 вольтах; скорость воздушного потока в трубе до 20 м/с; 2) камера для наблюдения с выемкой в полу для измерительных прибо</w:t>
      </w:r>
      <w:r w:rsidRPr="00131A83">
        <w:rPr>
          <w:bCs/>
          <w:color w:val="000000" w:themeColor="text1"/>
          <w:sz w:val="16"/>
          <w:szCs w:val="16"/>
        </w:rPr>
        <w:softHyphen/>
        <w:t>ров и наблюдателя, помещающегося таким образом под трубою. Для на</w:t>
      </w:r>
      <w:r w:rsidRPr="00131A83">
        <w:rPr>
          <w:bCs/>
          <w:color w:val="000000" w:themeColor="text1"/>
          <w:sz w:val="16"/>
          <w:szCs w:val="16"/>
        </w:rPr>
        <w:softHyphen/>
        <w:t>блюдений часть трубы была сделана из стекла.</w:t>
      </w:r>
    </w:p>
    <w:p w14:paraId="1B5BE5BF"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Труба - всасывающего типа.</w:t>
      </w:r>
    </w:p>
    <w:p w14:paraId="2F897ED8"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При конструировании трубы руководствовались следующими двумя условиями: воздушный поток должен быть возможно более равномерным и скорость его не должна быть меньше скоростей, достигаемых в практи</w:t>
      </w:r>
      <w:r w:rsidRPr="00131A83">
        <w:rPr>
          <w:bCs/>
          <w:color w:val="000000" w:themeColor="text1"/>
          <w:sz w:val="16"/>
          <w:szCs w:val="16"/>
        </w:rPr>
        <w:softHyphen/>
        <w:t>ке дирижаблями и аэропланами (15-30 м/с).</w:t>
      </w:r>
    </w:p>
    <w:p w14:paraId="48D3EF9F"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Задавшись скоростью до 20 м/с, установили вентилятор типа «Си</w:t>
      </w:r>
      <w:r w:rsidRPr="00131A83">
        <w:rPr>
          <w:bCs/>
          <w:color w:val="000000" w:themeColor="text1"/>
          <w:sz w:val="16"/>
          <w:szCs w:val="16"/>
        </w:rPr>
        <w:softHyphen/>
        <w:t>рокко», как наиболее экономичный по расходу энергии и дающий более равномерный поток, чем, например, крыльчатый вентилятор.</w:t>
      </w:r>
    </w:p>
    <w:p w14:paraId="059C87B9"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Малая труба была приспособлена для наблюдений с большими скорос</w:t>
      </w:r>
      <w:r w:rsidRPr="00131A83">
        <w:rPr>
          <w:bCs/>
          <w:color w:val="000000" w:themeColor="text1"/>
          <w:sz w:val="16"/>
          <w:szCs w:val="16"/>
        </w:rPr>
        <w:softHyphen/>
        <w:t>тями, до 50 м/с и выполнена в виде деревянного каркаса, обитого картоном.</w:t>
      </w:r>
    </w:p>
    <w:p w14:paraId="610F7954"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Вентилятор типа «Сирокко» приводился во вращение соединенным непосредственно с ним электромотором в 5 л.с.</w:t>
      </w:r>
    </w:p>
    <w:p w14:paraId="29AE8367"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Приборы для исследования винтов. Таких приборов в лаборато</w:t>
      </w:r>
      <w:r w:rsidRPr="00131A83">
        <w:rPr>
          <w:bCs/>
          <w:color w:val="000000" w:themeColor="text1"/>
          <w:sz w:val="16"/>
          <w:szCs w:val="16"/>
        </w:rPr>
        <w:softHyphen/>
        <w:t>рии имелось два: первый - общеизвестные весы Ренара-Рябушинского с двумя взаимно перпендикулярными осями для измерения тяги и момента винта; числовое измерение производилось с помощью динамометра; вто</w:t>
      </w:r>
      <w:r w:rsidRPr="00131A83">
        <w:rPr>
          <w:bCs/>
          <w:color w:val="000000" w:themeColor="text1"/>
          <w:sz w:val="16"/>
          <w:szCs w:val="16"/>
        </w:rPr>
        <w:softHyphen/>
        <w:t>рой же - оригинальной конструкции.</w:t>
      </w:r>
    </w:p>
    <w:p w14:paraId="26F3D1DF"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lastRenderedPageBreak/>
        <w:t>Шахта. В ней был установлен прибор проф. Н. Е. Жуковского, состо</w:t>
      </w:r>
      <w:r w:rsidRPr="00131A83">
        <w:rPr>
          <w:bCs/>
          <w:color w:val="000000" w:themeColor="text1"/>
          <w:sz w:val="16"/>
          <w:szCs w:val="16"/>
        </w:rPr>
        <w:softHyphen/>
        <w:t>явший из двух систем блоков с осями, помещенными на роликах (один под крышей, второй внизу). Через блоки перекинут бесконечный шнур, к не</w:t>
      </w:r>
      <w:r w:rsidRPr="00131A83">
        <w:rPr>
          <w:bCs/>
          <w:color w:val="000000" w:themeColor="text1"/>
          <w:sz w:val="16"/>
          <w:szCs w:val="16"/>
        </w:rPr>
        <w:softHyphen/>
        <w:t>которой точке которого прикреплялась испытуемая модель, падающая свободно сверху. Начало и конец падения хронометрировался при помо</w:t>
      </w:r>
      <w:r w:rsidRPr="00131A83">
        <w:rPr>
          <w:bCs/>
          <w:color w:val="000000" w:themeColor="text1"/>
          <w:sz w:val="16"/>
          <w:szCs w:val="16"/>
        </w:rPr>
        <w:softHyphen/>
        <w:t>щи особого прибора-хронографа собственной конструкции. Зная же вре</w:t>
      </w:r>
      <w:r w:rsidRPr="00131A83">
        <w:rPr>
          <w:bCs/>
          <w:color w:val="000000" w:themeColor="text1"/>
          <w:sz w:val="16"/>
          <w:szCs w:val="16"/>
        </w:rPr>
        <w:softHyphen/>
        <w:t>мя и длину падения, по известным соотношениям легко получить и иско</w:t>
      </w:r>
      <w:r w:rsidRPr="00131A83">
        <w:rPr>
          <w:bCs/>
          <w:color w:val="000000" w:themeColor="text1"/>
          <w:sz w:val="16"/>
          <w:szCs w:val="16"/>
        </w:rPr>
        <w:softHyphen/>
        <w:t>мое сопротивление.</w:t>
      </w:r>
    </w:p>
    <w:p w14:paraId="72C72E7A"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Измерительные приборы. Для измерения скорости потока инже</w:t>
      </w:r>
      <w:r w:rsidRPr="00131A83">
        <w:rPr>
          <w:bCs/>
          <w:color w:val="000000" w:themeColor="text1"/>
          <w:sz w:val="16"/>
          <w:szCs w:val="16"/>
        </w:rPr>
        <w:softHyphen/>
        <w:t>нер. В.А. Слесарев сконструировал особый прибор - анемометр, действу</w:t>
      </w:r>
      <w:r w:rsidRPr="00131A83">
        <w:rPr>
          <w:bCs/>
          <w:color w:val="000000" w:themeColor="text1"/>
          <w:sz w:val="16"/>
          <w:szCs w:val="16"/>
        </w:rPr>
        <w:softHyphen/>
        <w:t>ющий по принципу дифференциального барометра-анероида; показание скорости потока в метрах в секунду непосредственно показывался стрел</w:t>
      </w:r>
      <w:r w:rsidRPr="00131A83">
        <w:rPr>
          <w:bCs/>
          <w:color w:val="000000" w:themeColor="text1"/>
          <w:sz w:val="16"/>
          <w:szCs w:val="16"/>
        </w:rPr>
        <w:softHyphen/>
        <w:t>кой прибора.</w:t>
      </w:r>
    </w:p>
    <w:p w14:paraId="5E4EEFAF"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Кроме того, превосходным указателем скорости потока служил обык</w:t>
      </w:r>
      <w:r w:rsidRPr="00131A83">
        <w:rPr>
          <w:bCs/>
          <w:color w:val="000000" w:themeColor="text1"/>
          <w:sz w:val="16"/>
          <w:szCs w:val="16"/>
        </w:rPr>
        <w:softHyphen/>
        <w:t>новенный вольтметр, включенный в цепь с вентилятором. Для измере</w:t>
      </w:r>
      <w:r w:rsidRPr="00131A83">
        <w:rPr>
          <w:bCs/>
          <w:color w:val="000000" w:themeColor="text1"/>
          <w:sz w:val="16"/>
          <w:szCs w:val="16"/>
        </w:rPr>
        <w:softHyphen/>
        <w:t>ния давлений употреблялись динамометры, состоявшие из металличес</w:t>
      </w:r>
      <w:r w:rsidRPr="00131A83">
        <w:rPr>
          <w:bCs/>
          <w:color w:val="000000" w:themeColor="text1"/>
          <w:sz w:val="16"/>
          <w:szCs w:val="16"/>
        </w:rPr>
        <w:softHyphen/>
        <w:t>кого тонкого бруска с делениями и стальной пружины, по растяжению ко</w:t>
      </w:r>
      <w:r w:rsidRPr="00131A83">
        <w:rPr>
          <w:bCs/>
          <w:color w:val="000000" w:themeColor="text1"/>
          <w:sz w:val="16"/>
          <w:szCs w:val="16"/>
        </w:rPr>
        <w:softHyphen/>
        <w:t>торой определяли величину давления.</w:t>
      </w:r>
    </w:p>
    <w:p w14:paraId="154E0609"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На конец коромысла, установленного против центра решетки, при</w:t>
      </w:r>
      <w:r w:rsidRPr="00131A83">
        <w:rPr>
          <w:bCs/>
          <w:color w:val="000000" w:themeColor="text1"/>
          <w:sz w:val="16"/>
          <w:szCs w:val="16"/>
        </w:rPr>
        <w:softHyphen/>
        <w:t>крепляли выполненное в натуральную величину сиденье типа «Фар-ман», на которое сажали человека. Измеряя давление потока вместе на сиденье и корпус человека, получили следующие результаты: при скорости потока в 17 м/с давление выражалось в 4,5 кг, чему соответ</w:t>
      </w:r>
      <w:r w:rsidRPr="00131A83">
        <w:rPr>
          <w:bCs/>
          <w:color w:val="000000" w:themeColor="text1"/>
          <w:sz w:val="16"/>
          <w:szCs w:val="16"/>
        </w:rPr>
        <w:softHyphen/>
        <w:t xml:space="preserve">ствовала работа сопротивления, равная Т = 17x4,5 = 76 </w:t>
      </w:r>
      <w:proofErr w:type="spellStart"/>
      <w:r w:rsidRPr="00131A83">
        <w:rPr>
          <w:bCs/>
          <w:color w:val="000000" w:themeColor="text1"/>
          <w:sz w:val="16"/>
          <w:szCs w:val="16"/>
        </w:rPr>
        <w:t>кгм</w:t>
      </w:r>
      <w:proofErr w:type="spellEnd"/>
      <w:r w:rsidRPr="00131A83">
        <w:rPr>
          <w:bCs/>
          <w:color w:val="000000" w:themeColor="text1"/>
          <w:sz w:val="16"/>
          <w:szCs w:val="16"/>
        </w:rPr>
        <w:t>/с = 1 л.с. Таким образом, при полете аэроплана 1 л. с. полезной мощности мо</w:t>
      </w:r>
      <w:r w:rsidRPr="00131A83">
        <w:rPr>
          <w:bCs/>
          <w:color w:val="000000" w:themeColor="text1"/>
          <w:sz w:val="16"/>
          <w:szCs w:val="16"/>
        </w:rPr>
        <w:softHyphen/>
        <w:t>тора поглощается лобовым сопротивлением пилота и сиденья. При помощи малой трубы определялось сопротивление проволок различ</w:t>
      </w:r>
      <w:r w:rsidRPr="00131A83">
        <w:rPr>
          <w:bCs/>
          <w:color w:val="000000" w:themeColor="text1"/>
          <w:sz w:val="16"/>
          <w:szCs w:val="16"/>
        </w:rPr>
        <w:softHyphen/>
        <w:t>ных толщин, тросов, лент и разного рода поддерживающих поверхнос</w:t>
      </w:r>
      <w:r w:rsidRPr="00131A83">
        <w:rPr>
          <w:bCs/>
          <w:color w:val="000000" w:themeColor="text1"/>
          <w:sz w:val="16"/>
          <w:szCs w:val="16"/>
        </w:rPr>
        <w:softHyphen/>
        <w:t>тей и стоек. На основании данных, полученных в лаборатории, установ</w:t>
      </w:r>
      <w:r w:rsidRPr="00131A83">
        <w:rPr>
          <w:bCs/>
          <w:color w:val="000000" w:themeColor="text1"/>
          <w:sz w:val="16"/>
          <w:szCs w:val="16"/>
        </w:rPr>
        <w:softHyphen/>
        <w:t>лено, что около 0,1 всего горизонтального сопротивления аэроплана приходится на пассивные сопротивления и 0,9 - на горизонтальную составляющую реакции несущих поверхностей.</w:t>
      </w:r>
    </w:p>
    <w:p w14:paraId="6D4A4B9A"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Весьма интересные результаты были получены в лаборатории с опре</w:t>
      </w:r>
      <w:r w:rsidRPr="00131A83">
        <w:rPr>
          <w:bCs/>
          <w:color w:val="000000" w:themeColor="text1"/>
          <w:sz w:val="16"/>
          <w:szCs w:val="16"/>
        </w:rPr>
        <w:softHyphen/>
        <w:t>делением изменений в прямолинейно-однородном воздушном потоке при обтекании им тел и поверхностей различной формы. При этих исследова</w:t>
      </w:r>
      <w:r w:rsidRPr="00131A83">
        <w:rPr>
          <w:bCs/>
          <w:color w:val="000000" w:themeColor="text1"/>
          <w:sz w:val="16"/>
          <w:szCs w:val="16"/>
        </w:rPr>
        <w:softHyphen/>
        <w:t>ниях применялись как общеизвестные методы, так и впервые применен</w:t>
      </w:r>
      <w:r w:rsidRPr="00131A83">
        <w:rPr>
          <w:bCs/>
          <w:color w:val="000000" w:themeColor="text1"/>
          <w:sz w:val="16"/>
          <w:szCs w:val="16"/>
        </w:rPr>
        <w:softHyphen/>
        <w:t>ный здесь искровой способ. В поток вводили существующую в продаже как елочное украшение алюминиевую свечку, дающую при горении целый сноп искр горящего в атмосфере воздуха алюминиевого порошка. В воз</w:t>
      </w:r>
      <w:r w:rsidRPr="00131A83">
        <w:rPr>
          <w:bCs/>
          <w:color w:val="000000" w:themeColor="text1"/>
          <w:sz w:val="16"/>
          <w:szCs w:val="16"/>
        </w:rPr>
        <w:softHyphen/>
        <w:t>душном потоке эти искры, благодаря своей малой массе, получают ско</w:t>
      </w:r>
      <w:r w:rsidRPr="00131A83">
        <w:rPr>
          <w:bCs/>
          <w:color w:val="000000" w:themeColor="text1"/>
          <w:sz w:val="16"/>
          <w:szCs w:val="16"/>
        </w:rPr>
        <w:softHyphen/>
        <w:t>рость и направление тех струй потока, которыми они увлекаются, и дают весьма яркий след струй на фотографической пластине. С помощью это</w:t>
      </w:r>
      <w:r w:rsidRPr="00131A83">
        <w:rPr>
          <w:bCs/>
          <w:color w:val="000000" w:themeColor="text1"/>
          <w:sz w:val="16"/>
          <w:szCs w:val="16"/>
        </w:rPr>
        <w:softHyphen/>
        <w:t>го метода можно легко определить не только изменения направлений струй, но и их скорости. Для этого перед объективом аппарата ставится вращающийся равномерно диск с отверстием, и след искры на пластине таким образом получается прерывистым. По числу перерывов на едини</w:t>
      </w:r>
      <w:r w:rsidRPr="00131A83">
        <w:rPr>
          <w:bCs/>
          <w:color w:val="000000" w:themeColor="text1"/>
          <w:sz w:val="16"/>
          <w:szCs w:val="16"/>
        </w:rPr>
        <w:softHyphen/>
        <w:t>це длины траектории можно легко определить скорость искры, а, следо</w:t>
      </w:r>
      <w:r w:rsidRPr="00131A83">
        <w:rPr>
          <w:bCs/>
          <w:color w:val="000000" w:themeColor="text1"/>
          <w:sz w:val="16"/>
          <w:szCs w:val="16"/>
        </w:rPr>
        <w:softHyphen/>
        <w:t>вательно, и скорость струи, увлекающей искру.</w:t>
      </w:r>
    </w:p>
    <w:p w14:paraId="564345F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При исследовании струйных спектров было найдено весьма интерес</w:t>
      </w:r>
      <w:r w:rsidRPr="00131A83">
        <w:rPr>
          <w:bCs/>
          <w:color w:val="000000" w:themeColor="text1"/>
          <w:sz w:val="16"/>
          <w:szCs w:val="16"/>
        </w:rPr>
        <w:softHyphen/>
        <w:t>ное явление - неустойчивость спектра. Если тело имеет плавную струй</w:t>
      </w:r>
      <w:r w:rsidRPr="00131A83">
        <w:rPr>
          <w:bCs/>
          <w:color w:val="000000" w:themeColor="text1"/>
          <w:sz w:val="16"/>
          <w:szCs w:val="16"/>
        </w:rPr>
        <w:softHyphen/>
        <w:t>ную форму, то поток стремится обтекать по контуру тела тем больше, чем больше скорость потока. Но такому прилипанию потока к контуру мешают возникающие при небольших скоростях вихревые движения вдоль конту</w:t>
      </w:r>
      <w:r w:rsidRPr="00131A83">
        <w:rPr>
          <w:bCs/>
          <w:color w:val="000000" w:themeColor="text1"/>
          <w:sz w:val="16"/>
          <w:szCs w:val="16"/>
        </w:rPr>
        <w:softHyphen/>
        <w:t>ра. Если чем-либо возмутить поток, то вихревые движения исчезают и поток прилипает к контуру и наоборот. Так как от плавности обтекания кон</w:t>
      </w:r>
      <w:r w:rsidRPr="00131A83">
        <w:rPr>
          <w:bCs/>
          <w:color w:val="000000" w:themeColor="text1"/>
          <w:sz w:val="16"/>
          <w:szCs w:val="16"/>
        </w:rPr>
        <w:softHyphen/>
        <w:t>тура зависит и его сопротивление, то получается крайне странное явле</w:t>
      </w:r>
      <w:r w:rsidRPr="00131A83">
        <w:rPr>
          <w:bCs/>
          <w:color w:val="000000" w:themeColor="text1"/>
          <w:sz w:val="16"/>
          <w:szCs w:val="16"/>
        </w:rPr>
        <w:softHyphen/>
        <w:t>ние: резкие скачки величины сопротивления контура то в одну, то в другую сторону. Таким путем были найдены профили, сопротивление кото</w:t>
      </w:r>
      <w:r w:rsidRPr="00131A83">
        <w:rPr>
          <w:bCs/>
          <w:color w:val="000000" w:themeColor="text1"/>
          <w:sz w:val="16"/>
          <w:szCs w:val="16"/>
        </w:rPr>
        <w:softHyphen/>
        <w:t>рых резко падает при значительных скоростях потока, достигающих 20-30 метров в секунду.</w:t>
      </w:r>
    </w:p>
    <w:p w14:paraId="6DDFC14F"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Исследования в аэродинамической лаборатории ППИ возглавлял В.А. Слесарев. В ее работе принимали участие профессора: от ППИ - В.А. Ко'-</w:t>
      </w:r>
      <w:proofErr w:type="spellStart"/>
      <w:r w:rsidRPr="00131A83">
        <w:rPr>
          <w:bCs/>
          <w:color w:val="000000" w:themeColor="text1"/>
          <w:sz w:val="16"/>
          <w:szCs w:val="16"/>
        </w:rPr>
        <w:t>стяковский</w:t>
      </w:r>
      <w:proofErr w:type="spellEnd"/>
      <w:r w:rsidRPr="00131A83">
        <w:rPr>
          <w:bCs/>
          <w:color w:val="000000" w:themeColor="text1"/>
          <w:sz w:val="16"/>
          <w:szCs w:val="16"/>
        </w:rPr>
        <w:t xml:space="preserve">, А.А. Лебедев, В.Ф. Найденов, Е.В. Красноперов, А.Н. Иванов, Д.И. Дьяков; от ИИПС - Н.А. </w:t>
      </w:r>
      <w:proofErr w:type="spellStart"/>
      <w:r w:rsidRPr="00131A83">
        <w:rPr>
          <w:bCs/>
          <w:color w:val="000000" w:themeColor="text1"/>
          <w:sz w:val="16"/>
          <w:szCs w:val="16"/>
        </w:rPr>
        <w:t>Рынин</w:t>
      </w:r>
      <w:proofErr w:type="spellEnd"/>
      <w:r w:rsidRPr="00131A83">
        <w:rPr>
          <w:bCs/>
          <w:color w:val="000000" w:themeColor="text1"/>
          <w:sz w:val="16"/>
          <w:szCs w:val="16"/>
        </w:rPr>
        <w:t xml:space="preserve"> и А.Г. Воробьев [1] (11425).</w:t>
      </w:r>
    </w:p>
    <w:p w14:paraId="3C07F6D3" w14:textId="77777777" w:rsidR="00770467" w:rsidRPr="00131A83" w:rsidRDefault="00770467" w:rsidP="003C1FA7">
      <w:pPr>
        <w:shd w:val="clear" w:color="auto" w:fill="FFFFFF"/>
        <w:jc w:val="both"/>
        <w:rPr>
          <w:bCs/>
          <w:color w:val="000000" w:themeColor="text1"/>
          <w:sz w:val="16"/>
          <w:szCs w:val="16"/>
        </w:rPr>
      </w:pPr>
    </w:p>
    <w:p w14:paraId="3880D6CF" w14:textId="7E83CD07" w:rsidR="00770467" w:rsidRPr="00131A83" w:rsidRDefault="00770467" w:rsidP="003C1FA7">
      <w:pPr>
        <w:jc w:val="both"/>
        <w:rPr>
          <w:bCs/>
          <w:color w:val="000000" w:themeColor="text1"/>
          <w:sz w:val="16"/>
          <w:szCs w:val="16"/>
        </w:rPr>
      </w:pPr>
      <w:r w:rsidRPr="00131A83">
        <w:rPr>
          <w:bCs/>
          <w:color w:val="000000" w:themeColor="text1"/>
          <w:sz w:val="16"/>
          <w:szCs w:val="16"/>
        </w:rPr>
        <w:t>В</w:t>
      </w:r>
      <w:r w:rsidR="00AC7CFF" w:rsidRPr="00131A83">
        <w:rPr>
          <w:bCs/>
          <w:color w:val="000000" w:themeColor="text1"/>
          <w:sz w:val="16"/>
          <w:szCs w:val="16"/>
        </w:rPr>
        <w:t xml:space="preserve"> 1911 г., в</w:t>
      </w:r>
      <w:r w:rsidRPr="00131A83">
        <w:rPr>
          <w:bCs/>
          <w:color w:val="000000" w:themeColor="text1"/>
          <w:sz w:val="16"/>
          <w:szCs w:val="16"/>
        </w:rPr>
        <w:t xml:space="preserve">дохновленный идеями </w:t>
      </w:r>
      <w:proofErr w:type="spellStart"/>
      <w:r w:rsidRPr="00131A83">
        <w:rPr>
          <w:bCs/>
          <w:color w:val="000000" w:themeColor="text1"/>
          <w:sz w:val="16"/>
          <w:szCs w:val="16"/>
        </w:rPr>
        <w:t>Лорэна</w:t>
      </w:r>
      <w:proofErr w:type="spellEnd"/>
      <w:r w:rsidRPr="00131A83">
        <w:rPr>
          <w:bCs/>
          <w:color w:val="000000" w:themeColor="text1"/>
          <w:sz w:val="16"/>
          <w:szCs w:val="16"/>
        </w:rPr>
        <w:t>, российский инженер Александр Горохов выдвинул свой проект реактивного летательного аппарата. В статье «Механический полет будущего» (1911 год) он описал управляемую крылатую ракету на трех пассажиров, движимую реакцией газов, получаемых в результате горения жидкого топлива (бензин, спирт, керосин) в воздухе, забираемом из внешней атмосферы. Корпус аппарата имел обтекаемую форму с хвостовым оперением, играющим роль рулей высоты и направления. Двигатель ракетоплана Горохова состоял из двух симметрично расположенных камер сгорания, в которые двумя компрессорами нагнетается воздух, а специальным насосом – топливо.</w:t>
      </w:r>
    </w:p>
    <w:p w14:paraId="41BD9924"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Скорость аппарата должна была составить более 350 км/ч. Схема взлета и посадки в точности воспроизводили схему, предложенную </w:t>
      </w:r>
      <w:proofErr w:type="spellStart"/>
      <w:r w:rsidRPr="00131A83">
        <w:rPr>
          <w:bCs/>
          <w:color w:val="000000" w:themeColor="text1"/>
          <w:sz w:val="16"/>
          <w:szCs w:val="16"/>
        </w:rPr>
        <w:t>Лорэном</w:t>
      </w:r>
      <w:proofErr w:type="spellEnd"/>
      <w:r w:rsidRPr="00131A83">
        <w:rPr>
          <w:bCs/>
          <w:color w:val="000000" w:themeColor="text1"/>
          <w:sz w:val="16"/>
          <w:szCs w:val="16"/>
        </w:rPr>
        <w:t xml:space="preserve"> для «аэроплана с катапультой».</w:t>
      </w:r>
    </w:p>
    <w:p w14:paraId="21A8E108"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Во всех проектах </w:t>
      </w:r>
      <w:proofErr w:type="spellStart"/>
      <w:r w:rsidRPr="00131A83">
        <w:rPr>
          <w:bCs/>
          <w:color w:val="000000" w:themeColor="text1"/>
          <w:sz w:val="16"/>
          <w:szCs w:val="16"/>
        </w:rPr>
        <w:t>Лорэна</w:t>
      </w:r>
      <w:proofErr w:type="spellEnd"/>
      <w:r w:rsidRPr="00131A83">
        <w:rPr>
          <w:bCs/>
          <w:color w:val="000000" w:themeColor="text1"/>
          <w:sz w:val="16"/>
          <w:szCs w:val="16"/>
        </w:rPr>
        <w:t xml:space="preserve"> (и, соответственно, в проекте Горохова) фигурирует реактивный двигатель, использующий энергию быстрой струи выхлопных газов. Однако </w:t>
      </w:r>
      <w:proofErr w:type="spellStart"/>
      <w:r w:rsidRPr="00131A83">
        <w:rPr>
          <w:bCs/>
          <w:color w:val="000000" w:themeColor="text1"/>
          <w:sz w:val="16"/>
          <w:szCs w:val="16"/>
        </w:rPr>
        <w:t>Лорэн</w:t>
      </w:r>
      <w:proofErr w:type="spellEnd"/>
      <w:r w:rsidRPr="00131A83">
        <w:rPr>
          <w:bCs/>
          <w:color w:val="000000" w:themeColor="text1"/>
          <w:sz w:val="16"/>
          <w:szCs w:val="16"/>
        </w:rPr>
        <w:t xml:space="preserve"> не понимал, почему этот двигатель уступает поршневому двигателю с винтом, создающим «струю» с большой массой, но малой скоростью. Только спустя несколько лет инженеры начали осознавать глубокую разницу между скоростью истечения газов и скоростью самолета.</w:t>
      </w:r>
    </w:p>
    <w:p w14:paraId="66CDB96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Имелось два способа сокращения этой разницы: увеличение скорости самолета и снижение скорости истечения газов. Оба способа, примененные одновременно, привели бы к полному устранению разницы (11688).</w:t>
      </w:r>
    </w:p>
    <w:p w14:paraId="7D4ED240" w14:textId="77777777" w:rsidR="00770467" w:rsidRPr="00131A83" w:rsidRDefault="00770467" w:rsidP="003C1FA7">
      <w:pPr>
        <w:jc w:val="both"/>
        <w:rPr>
          <w:bCs/>
          <w:color w:val="000000" w:themeColor="text1"/>
          <w:sz w:val="16"/>
          <w:szCs w:val="16"/>
        </w:rPr>
      </w:pPr>
    </w:p>
    <w:p w14:paraId="53E4CAA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1913 году в Риге начало функционировать и третье авиационное предприятие – мастерские пилота-авиатора Владимира Викторовича Слюсаренко и Лидии Виссарионовны Зверевой – первой русской летчицы, которая первая, из семи русских женщин, получила летную подготовку. В возрасте двадцати одного года она окончила Гатчинскую авиационную школу Первого русского товарищества Воздухоплавания под Петербургом (диплом от 10.8.1911г. номер 31). Другими первыми летчиками были: </w:t>
      </w:r>
      <w:proofErr w:type="spellStart"/>
      <w:r w:rsidRPr="00131A83">
        <w:rPr>
          <w:bCs/>
          <w:color w:val="000000" w:themeColor="text1"/>
          <w:sz w:val="16"/>
          <w:szCs w:val="16"/>
        </w:rPr>
        <w:t>Анатра</w:t>
      </w:r>
      <w:proofErr w:type="spellEnd"/>
      <w:r w:rsidRPr="00131A83">
        <w:rPr>
          <w:bCs/>
          <w:color w:val="000000" w:themeColor="text1"/>
          <w:sz w:val="16"/>
          <w:szCs w:val="16"/>
        </w:rPr>
        <w:t xml:space="preserve"> Е.В., </w:t>
      </w:r>
      <w:proofErr w:type="spellStart"/>
      <w:r w:rsidRPr="00131A83">
        <w:rPr>
          <w:bCs/>
          <w:color w:val="000000" w:themeColor="text1"/>
          <w:sz w:val="16"/>
          <w:szCs w:val="16"/>
        </w:rPr>
        <w:t>Голанчикова</w:t>
      </w:r>
      <w:proofErr w:type="spellEnd"/>
      <w:r w:rsidRPr="00131A83">
        <w:rPr>
          <w:bCs/>
          <w:color w:val="000000" w:themeColor="text1"/>
          <w:sz w:val="16"/>
          <w:szCs w:val="16"/>
        </w:rPr>
        <w:t xml:space="preserve"> Л.А., Самсонова Е.П., Долгорукая С.А., Шаховская Е.М. и Чуприна В.И. </w:t>
      </w:r>
    </w:p>
    <w:p w14:paraId="0B40183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Ни в одном из современных изданий не упоминаются их имена, хотя они достойны войти в список авиаторов, которые участвовали в становлении отечественной авиации. </w:t>
      </w:r>
    </w:p>
    <w:p w14:paraId="34ED561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Когда в 1913 г. Слюсаренко открыл в Риге летную школу, то главным инструктором в ней оказалась Лидия Виссарионовна Зверева. Так же, как при получении своего диплома пилота-авиатора, она должна была подготовить </w:t>
      </w:r>
      <w:proofErr w:type="spellStart"/>
      <w:r w:rsidRPr="00131A83">
        <w:rPr>
          <w:bCs/>
          <w:color w:val="000000" w:themeColor="text1"/>
          <w:sz w:val="16"/>
          <w:szCs w:val="16"/>
        </w:rPr>
        <w:t>учлета</w:t>
      </w:r>
      <w:proofErr w:type="spellEnd"/>
      <w:r w:rsidRPr="00131A83">
        <w:rPr>
          <w:bCs/>
          <w:color w:val="000000" w:themeColor="text1"/>
          <w:sz w:val="16"/>
          <w:szCs w:val="16"/>
        </w:rPr>
        <w:t xml:space="preserve"> (не моложе 18 лет) для выполнения испытательных полетов. При этом инструктор руководствовался «Международными правилами для получения пилотских дипломов». Приведем выписку из правил получения «диплома пилота-авиатора», которая отражает достигнутый к началу первой мировой войны технический уровень авиации. В правилах было записано следующее: «Для получения диплома надо выполнить три испытания: </w:t>
      </w:r>
    </w:p>
    <w:p w14:paraId="100B6F1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а) два испытания на дальность полета, причем каждое испытание заключается в совершении полета без прикосновения к земле или воде, по замкнутому кругу длиной не менее 5 километров; </w:t>
      </w:r>
    </w:p>
    <w:p w14:paraId="21B29A6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б) одно испытание на высоту, заключающееся в подъеме на высоту не менее 100 метров над местом взлета; слет на землю должен быть выполнен планирующим спуском. </w:t>
      </w:r>
    </w:p>
    <w:p w14:paraId="5BDB4134"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Во всех трех испытаниях экзаменующийся должен находиться на аэроплане совершенно один. Посадка должна выполняться без всяких повреждений аэроплана, и комиссар в своем протоколе должен отмечать те условия, при которых таковые имели место» (стр. 53-54 [1.1]). </w:t>
      </w:r>
    </w:p>
    <w:p w14:paraId="0561608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К моменту открытия летной школы в Риге Слюсаренко и Зверева имели уже большое число демонстрационных полетов по городам России, которые были для них единственным источником существования. Когда же их самолет был уничтожен бурей, они вообще остались без средств и, чтобы расплатиться с владельцами Скакового поля в Тифлисе, где проводились полеты, вынуждены были отдать и последнюю свою ценность – исправный мотор этого самолета. Так их трудная судьба привела в Ригу, где они по заказу военного ведомства, получив субсидию, приступили к производству самолетов-разведчиков типа «Фарман-XVI». Первый заказ военного ведомства был оформлен на два самолета. Летные испытания, проведенные В.В. Слюсаренко в Риге в октябре 1913 г., показали высокое качество самолетов русской постройки. Заводу был открыт заказ еще на восемь самолетов, которые были сданы к лету 1914 г. Отсутствие средств и слабость производственной базы не позволили Слюсаренко развернуть в это время работы по своим конструкциям. </w:t>
      </w:r>
    </w:p>
    <w:p w14:paraId="03C0DF7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К началу первой мировой войны завод регулярно выпускал на испытания 3 самолета в два месяца, не считая текущих ремонтов самолетов летной школы «Фарман-IV», поломки которых в период первых полетов происходили довольно регулярно. Начало войны и приближение фронта к Риге заставило перебазировать завод со всем персоналом и оборудованием в тыл, в Москву, где было расширено производство самолетов и продолжена конструкторская работа по созданию модифицированных самолетов, начатая В.В. Слюсаренко еще в Риге.</w:t>
      </w:r>
    </w:p>
    <w:p w14:paraId="194938C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Конструктором-энтузиастом воздухоплавания был в Прибалтике в те годы Карлис </w:t>
      </w:r>
      <w:proofErr w:type="spellStart"/>
      <w:r w:rsidRPr="00131A83">
        <w:rPr>
          <w:bCs/>
          <w:color w:val="000000" w:themeColor="text1"/>
          <w:sz w:val="16"/>
          <w:szCs w:val="16"/>
        </w:rPr>
        <w:t>Скаубитис</w:t>
      </w:r>
      <w:proofErr w:type="spellEnd"/>
      <w:r w:rsidRPr="00131A83">
        <w:rPr>
          <w:bCs/>
          <w:color w:val="000000" w:themeColor="text1"/>
          <w:sz w:val="16"/>
          <w:szCs w:val="16"/>
        </w:rPr>
        <w:t xml:space="preserve"> (1889 – 1929) – пионер авиации в Латвии. Первоначальную авиационную подготовку он получил на курсах мотористов при Петербургском политехническом институте, а позднее закончил школу летчиков 1-го Русского товарищества Воздухоплавания в Гатчине, участвовал в боевых действиях первой мировой войны, совершив 95 боевых вылетов. Однако до этого, еще в 1909 г., он спроектировали построил оригинальный самолет – </w:t>
      </w:r>
      <w:proofErr w:type="spellStart"/>
      <w:r w:rsidRPr="00131A83">
        <w:rPr>
          <w:bCs/>
          <w:color w:val="000000" w:themeColor="text1"/>
          <w:sz w:val="16"/>
          <w:szCs w:val="16"/>
        </w:rPr>
        <w:t>четырехплан</w:t>
      </w:r>
      <w:proofErr w:type="spellEnd"/>
      <w:r w:rsidRPr="00131A83">
        <w:rPr>
          <w:bCs/>
          <w:color w:val="000000" w:themeColor="text1"/>
          <w:sz w:val="16"/>
          <w:szCs w:val="16"/>
        </w:rPr>
        <w:t xml:space="preserve"> с двигателем внутреннего сгорания. В то же время совершал и регулярные полеты на воздушном шаре по городам Прибалтики и России (всего 56 полетов). Вскоре, в 1911 году, </w:t>
      </w:r>
      <w:proofErr w:type="spellStart"/>
      <w:r w:rsidRPr="00131A83">
        <w:rPr>
          <w:bCs/>
          <w:color w:val="000000" w:themeColor="text1"/>
          <w:sz w:val="16"/>
          <w:szCs w:val="16"/>
        </w:rPr>
        <w:t>Скаубитис</w:t>
      </w:r>
      <w:proofErr w:type="spellEnd"/>
      <w:r w:rsidRPr="00131A83">
        <w:rPr>
          <w:bCs/>
          <w:color w:val="000000" w:themeColor="text1"/>
          <w:sz w:val="16"/>
          <w:szCs w:val="16"/>
        </w:rPr>
        <w:t xml:space="preserve"> построил новый самолет: на этот раз </w:t>
      </w:r>
      <w:proofErr w:type="spellStart"/>
      <w:r w:rsidRPr="00131A83">
        <w:rPr>
          <w:bCs/>
          <w:color w:val="000000" w:themeColor="text1"/>
          <w:sz w:val="16"/>
          <w:szCs w:val="16"/>
        </w:rPr>
        <w:t>бипланной</w:t>
      </w:r>
      <w:proofErr w:type="spellEnd"/>
      <w:r w:rsidRPr="00131A83">
        <w:rPr>
          <w:bCs/>
          <w:color w:val="000000" w:themeColor="text1"/>
          <w:sz w:val="16"/>
          <w:szCs w:val="16"/>
        </w:rPr>
        <w:t xml:space="preserve"> схемы [6]. (11698).</w:t>
      </w:r>
    </w:p>
    <w:p w14:paraId="29135F97" w14:textId="77777777" w:rsidR="00770467" w:rsidRPr="00131A83" w:rsidRDefault="00770467" w:rsidP="003C1FA7">
      <w:pPr>
        <w:jc w:val="both"/>
        <w:rPr>
          <w:bCs/>
          <w:color w:val="000000" w:themeColor="text1"/>
          <w:sz w:val="16"/>
          <w:szCs w:val="16"/>
        </w:rPr>
      </w:pPr>
    </w:p>
    <w:p w14:paraId="7C31E2FC" w14:textId="3A4EF514" w:rsidR="00770467" w:rsidRPr="00131A83" w:rsidRDefault="00770467" w:rsidP="003C1FA7">
      <w:pPr>
        <w:jc w:val="both"/>
        <w:rPr>
          <w:bCs/>
          <w:color w:val="000000" w:themeColor="text1"/>
          <w:sz w:val="16"/>
          <w:szCs w:val="16"/>
        </w:rPr>
      </w:pPr>
      <w:r w:rsidRPr="00131A83">
        <w:rPr>
          <w:bCs/>
          <w:color w:val="000000" w:themeColor="text1"/>
          <w:sz w:val="16"/>
          <w:szCs w:val="16"/>
        </w:rPr>
        <w:lastRenderedPageBreak/>
        <w:t xml:space="preserve">В 1911 году представители заводов Виккерса в Петербурге прислала на завод проспект изделий из нового металла – </w:t>
      </w:r>
      <w:proofErr w:type="spellStart"/>
      <w:r w:rsidRPr="00131A83">
        <w:rPr>
          <w:bCs/>
          <w:color w:val="000000" w:themeColor="text1"/>
          <w:sz w:val="16"/>
          <w:szCs w:val="16"/>
        </w:rPr>
        <w:t>дюралюмина</w:t>
      </w:r>
      <w:proofErr w:type="spellEnd"/>
      <w:r w:rsidRPr="00131A83">
        <w:rPr>
          <w:bCs/>
          <w:color w:val="000000" w:themeColor="text1"/>
          <w:sz w:val="16"/>
          <w:szCs w:val="16"/>
        </w:rPr>
        <w:t>. Это был сплав 95% алюминия. 3.4 % меди. О,53% магния. 0,32% марганца. Этот легкий металл хорошо прокатывался и оказался счастливым для авиации. Инженеры завода стали производить опыты с этим металлом, который получил название кольчугалюминий (11636).</w:t>
      </w:r>
    </w:p>
    <w:p w14:paraId="20DDE625" w14:textId="77777777" w:rsidR="00770467" w:rsidRPr="00131A83" w:rsidRDefault="00770467" w:rsidP="003C1FA7">
      <w:pPr>
        <w:jc w:val="both"/>
        <w:rPr>
          <w:bCs/>
          <w:color w:val="000000" w:themeColor="text1"/>
          <w:sz w:val="16"/>
          <w:szCs w:val="16"/>
        </w:rPr>
      </w:pPr>
    </w:p>
    <w:p w14:paraId="13D72871" w14:textId="377401D0" w:rsidR="00876F33" w:rsidRPr="00131A83" w:rsidRDefault="00876F33" w:rsidP="003C1FA7">
      <w:pPr>
        <w:shd w:val="clear" w:color="auto" w:fill="FFFFFF"/>
        <w:jc w:val="both"/>
        <w:rPr>
          <w:bCs/>
          <w:color w:val="000000" w:themeColor="text1"/>
          <w:sz w:val="16"/>
          <w:szCs w:val="16"/>
        </w:rPr>
      </w:pPr>
      <w:r w:rsidRPr="00131A83">
        <w:rPr>
          <w:bCs/>
          <w:color w:val="000000" w:themeColor="text1"/>
          <w:sz w:val="16"/>
          <w:szCs w:val="16"/>
        </w:rPr>
        <w:t>В 1911 году в России состоялся полет самолёта с радиосвязью с зем</w:t>
      </w:r>
      <w:r w:rsidRPr="00131A83">
        <w:rPr>
          <w:bCs/>
          <w:color w:val="000000" w:themeColor="text1"/>
          <w:sz w:val="16"/>
          <w:szCs w:val="16"/>
        </w:rPr>
        <w:softHyphen/>
        <w:t>лей. В 1911-1912гг. Д.М. Сокольцев выступил с демонстрацией радиосвязи на первой и второй международных выставках, за что получил «Большие золотые медали». Первые приеме передающие радиостанции стали по</w:t>
      </w:r>
      <w:r w:rsidRPr="00131A83">
        <w:rPr>
          <w:bCs/>
          <w:color w:val="000000" w:themeColor="text1"/>
          <w:sz w:val="16"/>
          <w:szCs w:val="16"/>
        </w:rPr>
        <w:softHyphen/>
        <w:t>ступать в 1915г. в Российскую действующую армию [8] (11425).</w:t>
      </w:r>
    </w:p>
    <w:p w14:paraId="40374461" w14:textId="77777777" w:rsidR="00876F33" w:rsidRPr="00131A83" w:rsidRDefault="00876F33" w:rsidP="003C1FA7">
      <w:pPr>
        <w:shd w:val="clear" w:color="auto" w:fill="FFFFFF"/>
        <w:jc w:val="both"/>
        <w:rPr>
          <w:bCs/>
          <w:color w:val="000000" w:themeColor="text1"/>
          <w:sz w:val="16"/>
          <w:szCs w:val="16"/>
        </w:rPr>
      </w:pPr>
    </w:p>
    <w:p w14:paraId="7BD2D202" w14:textId="77777777" w:rsidR="00770467" w:rsidRPr="00131A83" w:rsidRDefault="00770467" w:rsidP="003C1FA7">
      <w:pPr>
        <w:jc w:val="both"/>
        <w:rPr>
          <w:bCs/>
          <w:i/>
          <w:color w:val="000000" w:themeColor="text1"/>
          <w:sz w:val="16"/>
          <w:szCs w:val="16"/>
        </w:rPr>
      </w:pPr>
      <w:proofErr w:type="spellStart"/>
      <w:r w:rsidRPr="00131A83">
        <w:rPr>
          <w:bCs/>
          <w:i/>
          <w:color w:val="000000" w:themeColor="text1"/>
          <w:sz w:val="16"/>
          <w:szCs w:val="16"/>
        </w:rPr>
        <w:t>Аэростатостроение</w:t>
      </w:r>
      <w:proofErr w:type="spellEnd"/>
      <w:r w:rsidRPr="00131A83">
        <w:rPr>
          <w:bCs/>
          <w:i/>
          <w:color w:val="000000" w:themeColor="text1"/>
          <w:sz w:val="16"/>
          <w:szCs w:val="16"/>
        </w:rPr>
        <w:t>:</w:t>
      </w:r>
    </w:p>
    <w:p w14:paraId="61CF9C3F" w14:textId="77777777" w:rsidR="00770467" w:rsidRPr="00131A83" w:rsidRDefault="00770467" w:rsidP="003C1FA7">
      <w:pPr>
        <w:jc w:val="both"/>
        <w:rPr>
          <w:bCs/>
          <w:i/>
          <w:color w:val="000000" w:themeColor="text1"/>
          <w:sz w:val="16"/>
          <w:szCs w:val="16"/>
        </w:rPr>
      </w:pPr>
    </w:p>
    <w:p w14:paraId="74AA1119" w14:textId="77777777" w:rsidR="00770467" w:rsidRPr="00131A83" w:rsidRDefault="00770467" w:rsidP="003C1FA7">
      <w:pPr>
        <w:pStyle w:val="1d"/>
        <w:shd w:val="clear" w:color="auto" w:fill="auto"/>
        <w:spacing w:before="0" w:line="240" w:lineRule="auto"/>
        <w:ind w:firstLine="0"/>
        <w:jc w:val="both"/>
        <w:rPr>
          <w:bCs/>
          <w:color w:val="000000" w:themeColor="text1"/>
          <w:sz w:val="16"/>
          <w:szCs w:val="16"/>
        </w:rPr>
      </w:pPr>
      <w:r w:rsidRPr="00131A83">
        <w:rPr>
          <w:bCs/>
          <w:color w:val="000000" w:themeColor="text1"/>
          <w:sz w:val="16"/>
          <w:szCs w:val="16"/>
        </w:rPr>
        <w:t>В 1911 г. на «ДЕКА» началось производство дирижаблей для рус</w:t>
      </w:r>
      <w:r w:rsidRPr="00131A83">
        <w:rPr>
          <w:bCs/>
          <w:color w:val="000000" w:themeColor="text1"/>
          <w:sz w:val="16"/>
          <w:szCs w:val="16"/>
        </w:rPr>
        <w:softHyphen/>
        <w:t>ской армии, однако вскоре, с появлением воздушных гигантов И. И. Сикорского, дирижаблестроение в России пошло на убыль. Авиация вытесняла с небес воздухоплавание (15740).</w:t>
      </w:r>
    </w:p>
    <w:p w14:paraId="3B5EE1B8" w14:textId="77777777" w:rsidR="00770467" w:rsidRPr="00131A83" w:rsidRDefault="00770467" w:rsidP="003C1FA7">
      <w:pPr>
        <w:pStyle w:val="1d"/>
        <w:shd w:val="clear" w:color="auto" w:fill="auto"/>
        <w:spacing w:before="0" w:line="240" w:lineRule="auto"/>
        <w:ind w:firstLine="0"/>
        <w:jc w:val="both"/>
        <w:rPr>
          <w:bCs/>
          <w:color w:val="000000" w:themeColor="text1"/>
          <w:sz w:val="16"/>
          <w:szCs w:val="16"/>
        </w:rPr>
      </w:pPr>
    </w:p>
    <w:p w14:paraId="17E14B7B" w14:textId="77777777" w:rsidR="000F36A9" w:rsidRPr="00131A83" w:rsidRDefault="000F36A9" w:rsidP="003C1FA7">
      <w:pPr>
        <w:jc w:val="both"/>
        <w:rPr>
          <w:bCs/>
          <w:color w:val="0070C0"/>
          <w:sz w:val="16"/>
          <w:szCs w:val="16"/>
          <w:lang w:bidi="en-US"/>
        </w:rPr>
      </w:pPr>
      <w:bookmarkStart w:id="37" w:name="_Hlk53211142"/>
      <w:r w:rsidRPr="00131A83">
        <w:rPr>
          <w:bCs/>
          <w:color w:val="0070C0"/>
          <w:sz w:val="16"/>
          <w:szCs w:val="16"/>
          <w:lang w:bidi="en-US"/>
        </w:rPr>
        <w:t xml:space="preserve">Где-то в 1911 году Завод армейских дирижаблей завершил полужесткий дирижабль «Микст» (2500 м </w:t>
      </w:r>
      <w:proofErr w:type="gramStart"/>
      <w:r w:rsidRPr="00131A83">
        <w:rPr>
          <w:bCs/>
          <w:color w:val="0070C0"/>
          <w:sz w:val="16"/>
          <w:szCs w:val="16"/>
          <w:vertAlign w:val="superscript"/>
          <w:lang w:bidi="en-US"/>
        </w:rPr>
        <w:t>3 )</w:t>
      </w:r>
      <w:proofErr w:type="gramEnd"/>
      <w:r w:rsidRPr="00131A83">
        <w:rPr>
          <w:bCs/>
          <w:color w:val="0070C0"/>
          <w:sz w:val="16"/>
          <w:szCs w:val="16"/>
          <w:vertAlign w:val="superscript"/>
          <w:lang w:bidi="en-US"/>
        </w:rPr>
        <w:t xml:space="preserve">. </w:t>
      </w:r>
      <w:r w:rsidRPr="00131A83">
        <w:rPr>
          <w:bCs/>
          <w:color w:val="0070C0"/>
          <w:sz w:val="16"/>
          <w:szCs w:val="16"/>
          <w:lang w:bidi="en-US"/>
        </w:rPr>
        <w:t xml:space="preserve">Он был спроектирован капитаном А. И. </w:t>
      </w:r>
      <w:proofErr w:type="spellStart"/>
      <w:r w:rsidRPr="00131A83">
        <w:rPr>
          <w:bCs/>
          <w:color w:val="0070C0"/>
          <w:sz w:val="16"/>
          <w:szCs w:val="16"/>
          <w:lang w:bidi="en-US"/>
        </w:rPr>
        <w:t>Шабским</w:t>
      </w:r>
      <w:proofErr w:type="spellEnd"/>
      <w:r w:rsidRPr="00131A83">
        <w:rPr>
          <w:bCs/>
          <w:color w:val="0070C0"/>
          <w:sz w:val="16"/>
          <w:szCs w:val="16"/>
          <w:lang w:bidi="en-US"/>
        </w:rPr>
        <w:t xml:space="preserve"> и совершил 22 полета летом и осенью 1911 г., после чего был разобран в 1912 г. (23525).</w:t>
      </w:r>
    </w:p>
    <w:p w14:paraId="39196E59" w14:textId="77777777" w:rsidR="000F36A9" w:rsidRPr="00131A83" w:rsidRDefault="000F36A9" w:rsidP="003C1FA7">
      <w:pPr>
        <w:jc w:val="both"/>
        <w:rPr>
          <w:bCs/>
          <w:color w:val="0070C0"/>
          <w:sz w:val="16"/>
          <w:szCs w:val="16"/>
        </w:rPr>
      </w:pPr>
    </w:p>
    <w:p w14:paraId="2901C120" w14:textId="77777777" w:rsidR="00876F33" w:rsidRPr="00131A83" w:rsidRDefault="00876F33" w:rsidP="003C1FA7">
      <w:pPr>
        <w:jc w:val="both"/>
        <w:rPr>
          <w:bCs/>
          <w:color w:val="0070C0"/>
          <w:sz w:val="16"/>
          <w:szCs w:val="16"/>
        </w:rPr>
      </w:pPr>
      <w:r w:rsidRPr="00131A83">
        <w:rPr>
          <w:bCs/>
          <w:color w:val="0070C0"/>
          <w:sz w:val="16"/>
          <w:szCs w:val="16"/>
        </w:rPr>
        <w:t>В 1911 г. электротехнический завод «</w:t>
      </w:r>
      <w:proofErr w:type="spellStart"/>
      <w:r w:rsidRPr="00131A83">
        <w:rPr>
          <w:bCs/>
          <w:color w:val="0070C0"/>
          <w:sz w:val="16"/>
          <w:szCs w:val="16"/>
        </w:rPr>
        <w:t>Дюфлон</w:t>
      </w:r>
      <w:proofErr w:type="spellEnd"/>
      <w:r w:rsidRPr="00131A83">
        <w:rPr>
          <w:bCs/>
          <w:color w:val="0070C0"/>
          <w:sz w:val="16"/>
          <w:szCs w:val="16"/>
        </w:rPr>
        <w:t xml:space="preserve">, Константинович и Ко» построил по проекту С.Н. Немченко и А.Е. </w:t>
      </w:r>
      <w:proofErr w:type="spellStart"/>
      <w:r w:rsidRPr="00131A83">
        <w:rPr>
          <w:bCs/>
          <w:color w:val="0070C0"/>
          <w:sz w:val="16"/>
          <w:szCs w:val="16"/>
        </w:rPr>
        <w:t>Гарута</w:t>
      </w:r>
      <w:proofErr w:type="spellEnd"/>
      <w:r w:rsidRPr="00131A83">
        <w:rPr>
          <w:bCs/>
          <w:color w:val="0070C0"/>
          <w:sz w:val="16"/>
          <w:szCs w:val="16"/>
        </w:rPr>
        <w:t xml:space="preserve"> небольшой полужёсткий дирижабль «Кобчик» (объём обо</w:t>
      </w:r>
      <w:r w:rsidRPr="00131A83">
        <w:rPr>
          <w:bCs/>
          <w:color w:val="0070C0"/>
          <w:sz w:val="16"/>
          <w:szCs w:val="16"/>
        </w:rPr>
        <w:softHyphen/>
        <w:t>лочки 2150 м3, длина 48 м, наибольший диаметр 9,5 м), задуманный как скоростной разведчик. Деревянную гондолу дирижабля, помещённую в такой же киль, со всеми подвесками зашили в материю (перкаль), идущую от подвесных по</w:t>
      </w:r>
      <w:r w:rsidRPr="00131A83">
        <w:rPr>
          <w:bCs/>
          <w:color w:val="0070C0"/>
          <w:sz w:val="16"/>
          <w:szCs w:val="16"/>
        </w:rPr>
        <w:softHyphen/>
        <w:t>ясов к низу гондолы, благодаря чему он получил хорошо обтекаемую форму. В гондоле находи</w:t>
      </w:r>
      <w:r w:rsidRPr="00131A83">
        <w:rPr>
          <w:bCs/>
          <w:color w:val="0070C0"/>
          <w:sz w:val="16"/>
          <w:szCs w:val="16"/>
        </w:rPr>
        <w:softHyphen/>
        <w:t>лись два двигателя «</w:t>
      </w:r>
      <w:proofErr w:type="spellStart"/>
      <w:r w:rsidRPr="00131A83">
        <w:rPr>
          <w:bCs/>
          <w:color w:val="0070C0"/>
          <w:sz w:val="16"/>
          <w:szCs w:val="16"/>
        </w:rPr>
        <w:t>Харле</w:t>
      </w:r>
      <w:proofErr w:type="spellEnd"/>
      <w:r w:rsidRPr="00131A83">
        <w:rPr>
          <w:bCs/>
          <w:color w:val="0070C0"/>
          <w:sz w:val="16"/>
          <w:szCs w:val="16"/>
        </w:rPr>
        <w:t>» по 50 л.с. Передача на два винта, находившиеся по бокам гондолы, осуществлялась канатами. «Кобчик» мог совер</w:t>
      </w:r>
      <w:r w:rsidRPr="00131A83">
        <w:rPr>
          <w:bCs/>
          <w:color w:val="0070C0"/>
          <w:sz w:val="16"/>
          <w:szCs w:val="16"/>
        </w:rPr>
        <w:softHyphen/>
        <w:t>шать управляемый полёт и на одном двигателе. Экипаж состоял из четырёх человек.</w:t>
      </w:r>
    </w:p>
    <w:p w14:paraId="435AB80D" w14:textId="77777777" w:rsidR="00876F33" w:rsidRPr="00131A83" w:rsidRDefault="00876F33" w:rsidP="003C1FA7">
      <w:pPr>
        <w:jc w:val="both"/>
        <w:rPr>
          <w:bCs/>
          <w:color w:val="0070C0"/>
          <w:sz w:val="16"/>
          <w:szCs w:val="16"/>
        </w:rPr>
      </w:pPr>
      <w:r w:rsidRPr="00131A83">
        <w:rPr>
          <w:bCs/>
          <w:color w:val="0070C0"/>
          <w:sz w:val="16"/>
          <w:szCs w:val="16"/>
        </w:rPr>
        <w:t>Постройка «Кобчика» затянулась на два года. С.Н. Немченко, имевший всё время неполадки в постройке, охладел к ней и не довёл её как сле</w:t>
      </w:r>
      <w:r w:rsidRPr="00131A83">
        <w:rPr>
          <w:bCs/>
          <w:color w:val="0070C0"/>
          <w:sz w:val="16"/>
          <w:szCs w:val="16"/>
        </w:rPr>
        <w:softHyphen/>
        <w:t>дует до конца. Малые по площади рули поворо</w:t>
      </w:r>
      <w:r w:rsidRPr="00131A83">
        <w:rPr>
          <w:bCs/>
          <w:color w:val="0070C0"/>
          <w:sz w:val="16"/>
          <w:szCs w:val="16"/>
        </w:rPr>
        <w:softHyphen/>
        <w:t>тов и высоты остались без изменений, так же, как и деревянные кронштейны к винтам, которые де</w:t>
      </w:r>
      <w:r w:rsidRPr="00131A83">
        <w:rPr>
          <w:bCs/>
          <w:color w:val="0070C0"/>
          <w:sz w:val="16"/>
          <w:szCs w:val="16"/>
        </w:rPr>
        <w:softHyphen/>
        <w:t>формировались и вызывали сбегание приводных ремней. На испытаниях потолок дирижабля со</w:t>
      </w:r>
      <w:r w:rsidRPr="00131A83">
        <w:rPr>
          <w:bCs/>
          <w:color w:val="0070C0"/>
          <w:sz w:val="16"/>
          <w:szCs w:val="16"/>
        </w:rPr>
        <w:softHyphen/>
        <w:t>ставил 500 м, а скорость — только 11-12 м/с. По</w:t>
      </w:r>
      <w:r w:rsidRPr="00131A83">
        <w:rPr>
          <w:bCs/>
          <w:color w:val="0070C0"/>
          <w:sz w:val="16"/>
          <w:szCs w:val="16"/>
        </w:rPr>
        <w:softHyphen/>
        <w:t>сле приёмки его отправили во Владивосток, и по</w:t>
      </w:r>
      <w:r w:rsidRPr="00131A83">
        <w:rPr>
          <w:bCs/>
          <w:color w:val="0070C0"/>
          <w:sz w:val="16"/>
          <w:szCs w:val="16"/>
        </w:rPr>
        <w:softHyphen/>
        <w:t>лётов на нём было мало (20120).</w:t>
      </w:r>
    </w:p>
    <w:p w14:paraId="0A5392E2" w14:textId="77777777" w:rsidR="00876F33" w:rsidRPr="00131A83" w:rsidRDefault="00876F33" w:rsidP="003C1FA7">
      <w:pPr>
        <w:jc w:val="both"/>
        <w:rPr>
          <w:bCs/>
          <w:color w:val="0070C0"/>
          <w:sz w:val="16"/>
          <w:szCs w:val="16"/>
        </w:rPr>
      </w:pPr>
    </w:p>
    <w:bookmarkEnd w:id="37"/>
    <w:p w14:paraId="42063094"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В 1911 г. проект аэростата с герметичной гондолой выдвинул русский военный возду</w:t>
      </w:r>
      <w:r w:rsidRPr="00131A83">
        <w:rPr>
          <w:bCs/>
          <w:color w:val="000000" w:themeColor="text1"/>
          <w:sz w:val="16"/>
          <w:szCs w:val="16"/>
        </w:rPr>
        <w:softHyphen/>
        <w:t>хоплаватель М.Н. Канищев (15833).</w:t>
      </w:r>
    </w:p>
    <w:p w14:paraId="0282645A" w14:textId="77777777" w:rsidR="00770467" w:rsidRPr="00131A83" w:rsidRDefault="00770467" w:rsidP="003C1FA7">
      <w:pPr>
        <w:jc w:val="both"/>
        <w:rPr>
          <w:bCs/>
          <w:color w:val="000000" w:themeColor="text1"/>
          <w:sz w:val="16"/>
          <w:szCs w:val="16"/>
        </w:rPr>
      </w:pPr>
    </w:p>
    <w:p w14:paraId="5F508837" w14:textId="06B28C37" w:rsidR="00770467" w:rsidRPr="00131A83" w:rsidRDefault="00D2203A" w:rsidP="003C1FA7">
      <w:pPr>
        <w:jc w:val="both"/>
        <w:rPr>
          <w:bCs/>
          <w:color w:val="000000" w:themeColor="text1"/>
          <w:sz w:val="16"/>
          <w:szCs w:val="16"/>
        </w:rPr>
      </w:pPr>
      <w:r w:rsidRPr="00131A83">
        <w:rPr>
          <w:bCs/>
          <w:color w:val="000000" w:themeColor="text1"/>
          <w:sz w:val="16"/>
          <w:szCs w:val="16"/>
        </w:rPr>
        <w:t>В</w:t>
      </w:r>
      <w:r w:rsidR="00770467" w:rsidRPr="00131A83">
        <w:rPr>
          <w:bCs/>
          <w:color w:val="000000" w:themeColor="text1"/>
          <w:sz w:val="16"/>
          <w:szCs w:val="16"/>
        </w:rPr>
        <w:t xml:space="preserve"> 1911 году </w:t>
      </w:r>
      <w:r w:rsidRPr="00131A83">
        <w:rPr>
          <w:bCs/>
          <w:color w:val="000000" w:themeColor="text1"/>
          <w:sz w:val="16"/>
          <w:szCs w:val="16"/>
        </w:rPr>
        <w:t xml:space="preserve">удачные полеты «Голубя» и «Сокола», показавшие соответствие их летно-технических характеристик расчетам, явились основанием для закладки </w:t>
      </w:r>
      <w:r w:rsidR="00770467" w:rsidRPr="00131A83">
        <w:rPr>
          <w:bCs/>
          <w:color w:val="000000" w:themeColor="text1"/>
          <w:sz w:val="16"/>
          <w:szCs w:val="16"/>
        </w:rPr>
        <w:t xml:space="preserve">на Ижорском заводе крупного дирижабля емкостью около 10 000 куб. м. Он должен был иметь 2 двигателя по 150 л. с., гарантированную скорость 65 км/ч, высоту подъема 2000 м., продолжительность полета — 20 часов, вооружение — пулеметы в гондоле и наверху оболочки, радиоустановку с дальностью передачи 350 км и бомбовую нагрузку около 300 кг. Эскизный проект был одобрен, заказ получен и завод приступил к постройке. Так как объем оболочки по сравнению с «Соколом» и «Голубем» увеличился в четыре раза, была проделана большая предварительная работа по расчетам и подготовке рабочих чертежей. Из-за этого изготовление деталей на заводе затянулось и дирижабль был поставлен на стапеля эллинга только в августе 1912 года, около месяца продолжалась сборка. Осень в 1912 году выдалась ранняя и ненастная, поэтому первый полет удалось сделать лишь в конце сентября. Он оказался неудачным, так как дирижабль сразу после вылета попал в туман и пришлось срочно возвращаться. Однако, как говорится, нет худа без добра. И вот теперь, используя вынужденную по причине нелетной погоды паузу в полетах, было решено как следует проверить правильность сборки оболочки и оснастки. </w:t>
      </w:r>
    </w:p>
    <w:p w14:paraId="2F8696A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Уже вскоре после наполнения оболочки и подведения гондолы было замечено несоответствие «по месту» строп подвески, неправильное положение киля по отношению к оси дирижабля и другие признаки </w:t>
      </w:r>
      <w:proofErr w:type="spellStart"/>
      <w:r w:rsidRPr="00131A83">
        <w:rPr>
          <w:bCs/>
          <w:color w:val="000000" w:themeColor="text1"/>
          <w:sz w:val="16"/>
          <w:szCs w:val="16"/>
        </w:rPr>
        <w:t>несимметрии</w:t>
      </w:r>
      <w:proofErr w:type="spellEnd"/>
      <w:r w:rsidRPr="00131A83">
        <w:rPr>
          <w:bCs/>
          <w:color w:val="000000" w:themeColor="text1"/>
          <w:sz w:val="16"/>
          <w:szCs w:val="16"/>
        </w:rPr>
        <w:t xml:space="preserve"> в подвеске и оборудовании баллона. Дальнейшие измерения подтвердили несимметричность расположения поясов подвески относительно бортов гондолы и смещение киля от плоскости оси. Единственной причиной этих несоответствий могла быть неправильная сборка оболочки, потому в </w:t>
      </w:r>
      <w:proofErr w:type="spellStart"/>
      <w:r w:rsidRPr="00131A83">
        <w:rPr>
          <w:bCs/>
          <w:color w:val="000000" w:themeColor="text1"/>
          <w:sz w:val="16"/>
          <w:szCs w:val="16"/>
        </w:rPr>
        <w:t>Сализи</w:t>
      </w:r>
      <w:proofErr w:type="spellEnd"/>
      <w:r w:rsidRPr="00131A83">
        <w:rPr>
          <w:bCs/>
          <w:color w:val="000000" w:themeColor="text1"/>
          <w:sz w:val="16"/>
          <w:szCs w:val="16"/>
        </w:rPr>
        <w:t xml:space="preserve"> были вызваны инженеры с завода «Треугольник», где она изготавливалась (11324).</w:t>
      </w:r>
    </w:p>
    <w:p w14:paraId="594F3C85" w14:textId="77777777" w:rsidR="00770467" w:rsidRPr="00131A83" w:rsidRDefault="00770467" w:rsidP="003C1FA7">
      <w:pPr>
        <w:shd w:val="clear" w:color="auto" w:fill="FFFFFF"/>
        <w:jc w:val="both"/>
        <w:rPr>
          <w:bCs/>
          <w:color w:val="000000" w:themeColor="text1"/>
          <w:sz w:val="16"/>
          <w:szCs w:val="16"/>
        </w:rPr>
      </w:pPr>
    </w:p>
    <w:p w14:paraId="3AB6028F" w14:textId="6B61F601" w:rsidR="00876F33" w:rsidRPr="00131A83" w:rsidRDefault="00876F33" w:rsidP="003C1FA7">
      <w:pPr>
        <w:jc w:val="both"/>
        <w:rPr>
          <w:bCs/>
          <w:color w:val="000000" w:themeColor="text1"/>
          <w:sz w:val="16"/>
          <w:szCs w:val="16"/>
        </w:rPr>
      </w:pPr>
      <w:r w:rsidRPr="00131A83">
        <w:rPr>
          <w:bCs/>
          <w:color w:val="000000" w:themeColor="text1"/>
          <w:sz w:val="16"/>
          <w:szCs w:val="16"/>
        </w:rPr>
        <w:t xml:space="preserve">В 1911 г. – На заводе </w:t>
      </w:r>
      <w:proofErr w:type="spellStart"/>
      <w:r w:rsidRPr="00131A83">
        <w:rPr>
          <w:bCs/>
          <w:color w:val="000000" w:themeColor="text1"/>
          <w:sz w:val="16"/>
          <w:szCs w:val="16"/>
        </w:rPr>
        <w:t>Дюфлон</w:t>
      </w:r>
      <w:proofErr w:type="spellEnd"/>
      <w:r w:rsidRPr="00131A83">
        <w:rPr>
          <w:bCs/>
          <w:color w:val="000000" w:themeColor="text1"/>
          <w:sz w:val="16"/>
          <w:szCs w:val="16"/>
        </w:rPr>
        <w:t xml:space="preserve"> </w:t>
      </w:r>
      <w:proofErr w:type="spellStart"/>
      <w:r w:rsidRPr="00131A83">
        <w:rPr>
          <w:bCs/>
          <w:color w:val="000000" w:themeColor="text1"/>
          <w:sz w:val="16"/>
          <w:szCs w:val="16"/>
        </w:rPr>
        <w:t>иКонстантинович</w:t>
      </w:r>
      <w:proofErr w:type="spellEnd"/>
      <w:r w:rsidRPr="00131A83">
        <w:rPr>
          <w:bCs/>
          <w:color w:val="000000" w:themeColor="text1"/>
          <w:sz w:val="16"/>
          <w:szCs w:val="16"/>
        </w:rPr>
        <w:t xml:space="preserve"> построен дирижабль «Кобчик» (конструкторы: С.Н. Немченко, А.Е. </w:t>
      </w:r>
      <w:proofErr w:type="spellStart"/>
      <w:r w:rsidRPr="00131A83">
        <w:rPr>
          <w:bCs/>
          <w:color w:val="000000" w:themeColor="text1"/>
          <w:sz w:val="16"/>
          <w:szCs w:val="16"/>
        </w:rPr>
        <w:t>Гарут</w:t>
      </w:r>
      <w:proofErr w:type="spellEnd"/>
      <w:r w:rsidRPr="00131A83">
        <w:rPr>
          <w:bCs/>
          <w:color w:val="000000" w:themeColor="text1"/>
          <w:sz w:val="16"/>
          <w:szCs w:val="16"/>
        </w:rPr>
        <w:t>).</w:t>
      </w:r>
    </w:p>
    <w:p w14:paraId="738D0D2D" w14:textId="77777777" w:rsidR="00876F33" w:rsidRPr="00131A83" w:rsidRDefault="00876F33" w:rsidP="003C1FA7">
      <w:pPr>
        <w:jc w:val="both"/>
        <w:rPr>
          <w:bCs/>
          <w:color w:val="000000" w:themeColor="text1"/>
          <w:sz w:val="16"/>
          <w:szCs w:val="16"/>
        </w:rPr>
      </w:pPr>
    </w:p>
    <w:p w14:paraId="4FD193B5" w14:textId="68D90EF0"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В 1911 </w:t>
      </w:r>
      <w:r w:rsidR="00876F33" w:rsidRPr="00131A83">
        <w:rPr>
          <w:bCs/>
          <w:color w:val="000000" w:themeColor="text1"/>
          <w:sz w:val="16"/>
          <w:szCs w:val="16"/>
        </w:rPr>
        <w:t xml:space="preserve">г. </w:t>
      </w:r>
      <w:r w:rsidRPr="00131A83">
        <w:rPr>
          <w:bCs/>
          <w:color w:val="000000" w:themeColor="text1"/>
          <w:sz w:val="16"/>
          <w:szCs w:val="16"/>
        </w:rPr>
        <w:t>МОВ заказал Дуксу пассажирский дирижабль, но не реализовали</w:t>
      </w:r>
    </w:p>
    <w:p w14:paraId="361C54FB" w14:textId="0AB9C511" w:rsidR="00770467" w:rsidRPr="00131A83" w:rsidRDefault="00770467" w:rsidP="003C1FA7">
      <w:pPr>
        <w:shd w:val="clear" w:color="auto" w:fill="FFFFFF"/>
        <w:jc w:val="both"/>
        <w:rPr>
          <w:bCs/>
          <w:color w:val="000000" w:themeColor="text1"/>
          <w:sz w:val="16"/>
          <w:szCs w:val="16"/>
        </w:rPr>
      </w:pPr>
    </w:p>
    <w:p w14:paraId="5396A24F" w14:textId="77777777" w:rsidR="001D6F2D" w:rsidRPr="00131A83" w:rsidRDefault="001D6F2D" w:rsidP="003C1FA7">
      <w:pPr>
        <w:jc w:val="both"/>
        <w:rPr>
          <w:bCs/>
          <w:color w:val="0070C0"/>
          <w:sz w:val="16"/>
          <w:szCs w:val="16"/>
        </w:rPr>
      </w:pPr>
      <w:r w:rsidRPr="00131A83">
        <w:rPr>
          <w:bCs/>
          <w:color w:val="0070C0"/>
          <w:sz w:val="16"/>
          <w:szCs w:val="16"/>
        </w:rPr>
        <w:t xml:space="preserve">В 1911 г. киевский конструктор Федор </w:t>
      </w:r>
      <w:proofErr w:type="spellStart"/>
      <w:r w:rsidRPr="00131A83">
        <w:rPr>
          <w:bCs/>
          <w:color w:val="0070C0"/>
          <w:sz w:val="16"/>
          <w:szCs w:val="16"/>
        </w:rPr>
        <w:t>Фердинандович</w:t>
      </w:r>
      <w:proofErr w:type="spellEnd"/>
      <w:r w:rsidRPr="00131A83">
        <w:rPr>
          <w:bCs/>
          <w:color w:val="0070C0"/>
          <w:sz w:val="16"/>
          <w:szCs w:val="16"/>
        </w:rPr>
        <w:t xml:space="preserve"> Андерс построил на свои средства дирижабль «Киев» собственной конструкции, мягкой системы объемом 850 м с мотором </w:t>
      </w:r>
      <w:proofErr w:type="spellStart"/>
      <w:r w:rsidRPr="00131A83">
        <w:rPr>
          <w:bCs/>
          <w:color w:val="0070C0"/>
          <w:sz w:val="16"/>
          <w:szCs w:val="16"/>
        </w:rPr>
        <w:t>Анзани</w:t>
      </w:r>
      <w:proofErr w:type="spellEnd"/>
      <w:r w:rsidRPr="00131A83">
        <w:rPr>
          <w:bCs/>
          <w:color w:val="0070C0"/>
          <w:sz w:val="16"/>
          <w:szCs w:val="16"/>
        </w:rPr>
        <w:t xml:space="preserve"> 40 л.с. Дирижабль поднимал трех пассажиров и был устойчив в полете. В 1912 г. Андерс поднял на нем около 200 человек, главным образом, с ознакомите</w:t>
      </w:r>
      <w:r w:rsidRPr="00131A83">
        <w:rPr>
          <w:bCs/>
          <w:color w:val="0070C0"/>
          <w:sz w:val="16"/>
          <w:szCs w:val="16"/>
        </w:rPr>
        <w:softHyphen/>
        <w:t>льной целью.</w:t>
      </w:r>
    </w:p>
    <w:p w14:paraId="54DD8BA9" w14:textId="6BF37356" w:rsidR="001D6F2D" w:rsidRPr="00131A83" w:rsidRDefault="001D6F2D" w:rsidP="003C1FA7">
      <w:pPr>
        <w:jc w:val="both"/>
        <w:rPr>
          <w:bCs/>
          <w:color w:val="0070C0"/>
          <w:sz w:val="16"/>
          <w:szCs w:val="16"/>
        </w:rPr>
      </w:pPr>
      <w:r w:rsidRPr="00131A83">
        <w:rPr>
          <w:bCs/>
          <w:color w:val="0070C0"/>
          <w:sz w:val="16"/>
          <w:szCs w:val="16"/>
        </w:rPr>
        <w:t>/"Вестник воздухоплавания, 1911, № 2/ (23320).</w:t>
      </w:r>
    </w:p>
    <w:p w14:paraId="5243BFDD" w14:textId="77777777" w:rsidR="001D6F2D" w:rsidRPr="00131A83" w:rsidRDefault="001D6F2D" w:rsidP="003C1FA7">
      <w:pPr>
        <w:jc w:val="both"/>
        <w:rPr>
          <w:bCs/>
          <w:color w:val="0070C0"/>
          <w:sz w:val="16"/>
          <w:szCs w:val="16"/>
        </w:rPr>
      </w:pPr>
    </w:p>
    <w:p w14:paraId="13C9E1AA" w14:textId="3CB0F07B" w:rsidR="00D2203A" w:rsidRPr="00131A83" w:rsidRDefault="00D2203A" w:rsidP="003C1FA7">
      <w:pPr>
        <w:shd w:val="clear" w:color="auto" w:fill="FFFFFF"/>
        <w:jc w:val="both"/>
        <w:rPr>
          <w:bCs/>
          <w:color w:val="000000" w:themeColor="text1"/>
          <w:sz w:val="16"/>
          <w:szCs w:val="16"/>
        </w:rPr>
      </w:pPr>
      <w:r w:rsidRPr="00131A83">
        <w:rPr>
          <w:bCs/>
          <w:color w:val="000000" w:themeColor="text1"/>
          <w:sz w:val="16"/>
          <w:szCs w:val="16"/>
        </w:rPr>
        <w:t>К 1911 сложилась определенная история дирижаблестроения;</w:t>
      </w:r>
    </w:p>
    <w:p w14:paraId="77F4ECE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Первый дирижабль России "Учебный" - 1908</w:t>
      </w:r>
    </w:p>
    <w:p w14:paraId="0A327F2B" w14:textId="1D98D301" w:rsidR="00770467" w:rsidRPr="00131A83" w:rsidRDefault="00770467" w:rsidP="003C1FA7">
      <w:pPr>
        <w:jc w:val="both"/>
        <w:rPr>
          <w:bCs/>
          <w:color w:val="000000" w:themeColor="text1"/>
          <w:sz w:val="16"/>
          <w:szCs w:val="16"/>
        </w:rPr>
      </w:pPr>
      <w:r w:rsidRPr="00131A83">
        <w:rPr>
          <w:bCs/>
          <w:color w:val="000000" w:themeColor="text1"/>
          <w:sz w:val="16"/>
          <w:szCs w:val="16"/>
        </w:rPr>
        <w:t>Дирижабль "Учебный" построен в России в 1908 году.</w:t>
      </w:r>
    </w:p>
    <w:p w14:paraId="4E454F4A"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Объем оболочки 2.000 </w:t>
      </w:r>
      <w:proofErr w:type="spellStart"/>
      <w:r w:rsidRPr="00131A83">
        <w:rPr>
          <w:bCs/>
          <w:color w:val="000000" w:themeColor="text1"/>
          <w:sz w:val="16"/>
          <w:szCs w:val="16"/>
        </w:rPr>
        <w:t>куб.м</w:t>
      </w:r>
      <w:proofErr w:type="spellEnd"/>
      <w:r w:rsidRPr="00131A83">
        <w:rPr>
          <w:bCs/>
          <w:color w:val="000000" w:themeColor="text1"/>
          <w:sz w:val="16"/>
          <w:szCs w:val="16"/>
        </w:rPr>
        <w:t>., длина 40 м, диаметр 6,6 м, макс. скорость 21 км/ч.</w:t>
      </w:r>
    </w:p>
    <w:p w14:paraId="53143F8E" w14:textId="0AE38843" w:rsidR="00770467" w:rsidRPr="00131A83" w:rsidRDefault="00770467" w:rsidP="003C1FA7">
      <w:pPr>
        <w:jc w:val="both"/>
        <w:rPr>
          <w:bCs/>
          <w:color w:val="000000" w:themeColor="text1"/>
          <w:sz w:val="16"/>
          <w:szCs w:val="16"/>
        </w:rPr>
      </w:pPr>
      <w:r w:rsidRPr="00131A83">
        <w:rPr>
          <w:bCs/>
          <w:color w:val="000000" w:themeColor="text1"/>
          <w:sz w:val="16"/>
          <w:szCs w:val="16"/>
        </w:rPr>
        <w:t>Дирижабль "Лебедь" - 1909</w:t>
      </w:r>
    </w:p>
    <w:p w14:paraId="4AD6FD88" w14:textId="55EF1CF9" w:rsidR="00770467" w:rsidRPr="00131A83" w:rsidRDefault="00770467" w:rsidP="003C1FA7">
      <w:pPr>
        <w:jc w:val="both"/>
        <w:rPr>
          <w:bCs/>
          <w:color w:val="000000" w:themeColor="text1"/>
          <w:sz w:val="16"/>
          <w:szCs w:val="16"/>
        </w:rPr>
      </w:pPr>
      <w:r w:rsidRPr="00131A83">
        <w:rPr>
          <w:bCs/>
          <w:color w:val="000000" w:themeColor="text1"/>
          <w:sz w:val="16"/>
          <w:szCs w:val="16"/>
        </w:rPr>
        <w:t>Дирижабль "Лебедь" был куплен у Франции (первоначальное название "</w:t>
      </w:r>
      <w:proofErr w:type="spellStart"/>
      <w:r w:rsidRPr="00131A83">
        <w:rPr>
          <w:bCs/>
          <w:color w:val="000000" w:themeColor="text1"/>
          <w:sz w:val="16"/>
          <w:szCs w:val="16"/>
        </w:rPr>
        <w:t>Lebaudy</w:t>
      </w:r>
      <w:proofErr w:type="spellEnd"/>
      <w:r w:rsidRPr="00131A83">
        <w:rPr>
          <w:bCs/>
          <w:color w:val="000000" w:themeColor="text1"/>
          <w:sz w:val="16"/>
          <w:szCs w:val="16"/>
        </w:rPr>
        <w:t xml:space="preserve">", </w:t>
      </w:r>
      <w:proofErr w:type="spellStart"/>
      <w:r w:rsidRPr="00131A83">
        <w:rPr>
          <w:bCs/>
          <w:color w:val="000000" w:themeColor="text1"/>
          <w:sz w:val="16"/>
          <w:szCs w:val="16"/>
        </w:rPr>
        <w:t>постр</w:t>
      </w:r>
      <w:proofErr w:type="spellEnd"/>
      <w:r w:rsidRPr="00131A83">
        <w:rPr>
          <w:bCs/>
          <w:color w:val="000000" w:themeColor="text1"/>
          <w:sz w:val="16"/>
          <w:szCs w:val="16"/>
        </w:rPr>
        <w:t xml:space="preserve">. 1908). Это был первый </w:t>
      </w:r>
      <w:proofErr w:type="gramStart"/>
      <w:r w:rsidRPr="00131A83">
        <w:rPr>
          <w:bCs/>
          <w:color w:val="000000" w:themeColor="text1"/>
          <w:sz w:val="16"/>
          <w:szCs w:val="16"/>
        </w:rPr>
        <w:t>дирижабль ,</w:t>
      </w:r>
      <w:proofErr w:type="gramEnd"/>
      <w:r w:rsidRPr="00131A83">
        <w:rPr>
          <w:bCs/>
          <w:color w:val="000000" w:themeColor="text1"/>
          <w:sz w:val="16"/>
          <w:szCs w:val="16"/>
        </w:rPr>
        <w:t xml:space="preserve"> заказанный военным ведомством за границей.</w:t>
      </w:r>
    </w:p>
    <w:p w14:paraId="34C9272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Объем оболочки 4.500 </w:t>
      </w:r>
      <w:proofErr w:type="spellStart"/>
      <w:r w:rsidRPr="00131A83">
        <w:rPr>
          <w:bCs/>
          <w:color w:val="000000" w:themeColor="text1"/>
          <w:sz w:val="16"/>
          <w:szCs w:val="16"/>
        </w:rPr>
        <w:t>куб.м</w:t>
      </w:r>
      <w:proofErr w:type="spellEnd"/>
      <w:r w:rsidRPr="00131A83">
        <w:rPr>
          <w:bCs/>
          <w:color w:val="000000" w:themeColor="text1"/>
          <w:sz w:val="16"/>
          <w:szCs w:val="16"/>
        </w:rPr>
        <w:t>., длина 61 м, диаметр 11 м, макс. скорость 36 км/ч.</w:t>
      </w:r>
    </w:p>
    <w:p w14:paraId="56F960BD" w14:textId="513763DB" w:rsidR="00770467" w:rsidRPr="00131A83" w:rsidRDefault="00770467" w:rsidP="003C1FA7">
      <w:pPr>
        <w:jc w:val="both"/>
        <w:rPr>
          <w:bCs/>
          <w:color w:val="000000" w:themeColor="text1"/>
          <w:sz w:val="16"/>
          <w:szCs w:val="16"/>
        </w:rPr>
      </w:pPr>
      <w:r w:rsidRPr="00131A83">
        <w:rPr>
          <w:bCs/>
          <w:color w:val="000000" w:themeColor="text1"/>
          <w:sz w:val="16"/>
          <w:szCs w:val="16"/>
        </w:rPr>
        <w:t>Дирижабль " Кречет " ("Комиссионный") - 1910</w:t>
      </w:r>
    </w:p>
    <w:p w14:paraId="38010E86" w14:textId="54FEBBDF" w:rsidR="00770467" w:rsidRPr="00131A83" w:rsidRDefault="00770467" w:rsidP="003C1FA7">
      <w:pPr>
        <w:jc w:val="both"/>
        <w:rPr>
          <w:bCs/>
          <w:color w:val="000000" w:themeColor="text1"/>
          <w:sz w:val="16"/>
          <w:szCs w:val="16"/>
        </w:rPr>
      </w:pPr>
      <w:r w:rsidRPr="00131A83">
        <w:rPr>
          <w:bCs/>
          <w:color w:val="000000" w:themeColor="text1"/>
          <w:sz w:val="16"/>
          <w:szCs w:val="16"/>
        </w:rPr>
        <w:t>Дирижабль " Кречет " ("Комиссионный") построен в России в 1910 году.</w:t>
      </w:r>
    </w:p>
    <w:p w14:paraId="1B96F8A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Объем оболочки 6.900 </w:t>
      </w:r>
      <w:proofErr w:type="spellStart"/>
      <w:r w:rsidRPr="00131A83">
        <w:rPr>
          <w:bCs/>
          <w:color w:val="000000" w:themeColor="text1"/>
          <w:sz w:val="16"/>
          <w:szCs w:val="16"/>
        </w:rPr>
        <w:t>куб.м</w:t>
      </w:r>
      <w:proofErr w:type="spellEnd"/>
      <w:r w:rsidRPr="00131A83">
        <w:rPr>
          <w:bCs/>
          <w:color w:val="000000" w:themeColor="text1"/>
          <w:sz w:val="16"/>
          <w:szCs w:val="16"/>
        </w:rPr>
        <w:t>., длина 70 м, диаметр 11 м, макс. скорость 43 км/ч.</w:t>
      </w:r>
    </w:p>
    <w:p w14:paraId="482DBA29" w14:textId="4B7A48C1" w:rsidR="00770467" w:rsidRPr="00131A83" w:rsidRDefault="00770467" w:rsidP="003C1FA7">
      <w:pPr>
        <w:jc w:val="both"/>
        <w:rPr>
          <w:bCs/>
          <w:color w:val="000000" w:themeColor="text1"/>
          <w:sz w:val="16"/>
          <w:szCs w:val="16"/>
        </w:rPr>
      </w:pPr>
      <w:r w:rsidRPr="00131A83">
        <w:rPr>
          <w:bCs/>
          <w:color w:val="000000" w:themeColor="text1"/>
          <w:sz w:val="16"/>
          <w:szCs w:val="16"/>
        </w:rPr>
        <w:t>Дирижабль "Беркут" - 1910</w:t>
      </w:r>
    </w:p>
    <w:p w14:paraId="1D4B95FB" w14:textId="2D45FFC9" w:rsidR="00770467" w:rsidRPr="00131A83" w:rsidRDefault="00770467" w:rsidP="003C1FA7">
      <w:pPr>
        <w:jc w:val="both"/>
        <w:rPr>
          <w:bCs/>
          <w:color w:val="000000" w:themeColor="text1"/>
          <w:sz w:val="16"/>
          <w:szCs w:val="16"/>
        </w:rPr>
      </w:pPr>
      <w:r w:rsidRPr="00131A83">
        <w:rPr>
          <w:bCs/>
          <w:color w:val="000000" w:themeColor="text1"/>
          <w:sz w:val="16"/>
          <w:szCs w:val="16"/>
        </w:rPr>
        <w:t>Дирижабль "Беркут" был куплен у Франции (первоначальное название "</w:t>
      </w:r>
      <w:proofErr w:type="spellStart"/>
      <w:r w:rsidRPr="00131A83">
        <w:rPr>
          <w:bCs/>
          <w:color w:val="000000" w:themeColor="text1"/>
          <w:sz w:val="16"/>
          <w:szCs w:val="16"/>
        </w:rPr>
        <w:t>Clement-Bayard</w:t>
      </w:r>
      <w:proofErr w:type="spellEnd"/>
      <w:r w:rsidRPr="00131A83">
        <w:rPr>
          <w:bCs/>
          <w:color w:val="000000" w:themeColor="text1"/>
          <w:sz w:val="16"/>
          <w:szCs w:val="16"/>
        </w:rPr>
        <w:t xml:space="preserve">", </w:t>
      </w:r>
      <w:proofErr w:type="spellStart"/>
      <w:r w:rsidRPr="00131A83">
        <w:rPr>
          <w:bCs/>
          <w:color w:val="000000" w:themeColor="text1"/>
          <w:sz w:val="16"/>
          <w:szCs w:val="16"/>
        </w:rPr>
        <w:t>постр</w:t>
      </w:r>
      <w:proofErr w:type="spellEnd"/>
      <w:r w:rsidRPr="00131A83">
        <w:rPr>
          <w:bCs/>
          <w:color w:val="000000" w:themeColor="text1"/>
          <w:sz w:val="16"/>
          <w:szCs w:val="16"/>
        </w:rPr>
        <w:t>. 1910).</w:t>
      </w:r>
    </w:p>
    <w:p w14:paraId="77C584EA"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Объем оболочки 3.500 </w:t>
      </w:r>
      <w:proofErr w:type="spellStart"/>
      <w:r w:rsidRPr="00131A83">
        <w:rPr>
          <w:bCs/>
          <w:color w:val="000000" w:themeColor="text1"/>
          <w:sz w:val="16"/>
          <w:szCs w:val="16"/>
        </w:rPr>
        <w:t>куб.м</w:t>
      </w:r>
      <w:proofErr w:type="spellEnd"/>
      <w:r w:rsidRPr="00131A83">
        <w:rPr>
          <w:bCs/>
          <w:color w:val="000000" w:themeColor="text1"/>
          <w:sz w:val="16"/>
          <w:szCs w:val="16"/>
        </w:rPr>
        <w:t>., длина 56 м, диаметр 10 м, макс. скорость 54 км/ч.</w:t>
      </w:r>
    </w:p>
    <w:p w14:paraId="57BEDFF5" w14:textId="607086C6" w:rsidR="00770467" w:rsidRPr="00131A83" w:rsidRDefault="00770467" w:rsidP="003C1FA7">
      <w:pPr>
        <w:jc w:val="both"/>
        <w:rPr>
          <w:bCs/>
          <w:color w:val="000000" w:themeColor="text1"/>
          <w:sz w:val="16"/>
          <w:szCs w:val="16"/>
        </w:rPr>
      </w:pPr>
      <w:r w:rsidRPr="00131A83">
        <w:rPr>
          <w:bCs/>
          <w:color w:val="000000" w:themeColor="text1"/>
          <w:sz w:val="16"/>
          <w:szCs w:val="16"/>
        </w:rPr>
        <w:t>Дирижабль "Голубь" - 1910</w:t>
      </w:r>
    </w:p>
    <w:p w14:paraId="50A29857" w14:textId="57EF327E"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Дирижабль "Голубь" был построен в России в 1910 году на Ижорском заводе в Колпино под Петроградом по проекту профессоров </w:t>
      </w:r>
      <w:proofErr w:type="spellStart"/>
      <w:r w:rsidRPr="00131A83">
        <w:rPr>
          <w:bCs/>
          <w:color w:val="000000" w:themeColor="text1"/>
          <w:sz w:val="16"/>
          <w:szCs w:val="16"/>
        </w:rPr>
        <w:t>Боклевского</w:t>
      </w:r>
      <w:proofErr w:type="spellEnd"/>
      <w:r w:rsidRPr="00131A83">
        <w:rPr>
          <w:bCs/>
          <w:color w:val="000000" w:themeColor="text1"/>
          <w:sz w:val="16"/>
          <w:szCs w:val="16"/>
        </w:rPr>
        <w:t>, Ван-дер-Флита и инженера В. Ф. Найденова при участии капитана Б.В. Голубова.</w:t>
      </w:r>
    </w:p>
    <w:p w14:paraId="08BB0F6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Объем оболочки 2.270 </w:t>
      </w:r>
      <w:proofErr w:type="spellStart"/>
      <w:proofErr w:type="gramStart"/>
      <w:r w:rsidRPr="00131A83">
        <w:rPr>
          <w:bCs/>
          <w:color w:val="000000" w:themeColor="text1"/>
          <w:sz w:val="16"/>
          <w:szCs w:val="16"/>
        </w:rPr>
        <w:t>куб.м</w:t>
      </w:r>
      <w:proofErr w:type="spellEnd"/>
      <w:proofErr w:type="gramEnd"/>
      <w:r w:rsidRPr="00131A83">
        <w:rPr>
          <w:bCs/>
          <w:color w:val="000000" w:themeColor="text1"/>
          <w:sz w:val="16"/>
          <w:szCs w:val="16"/>
        </w:rPr>
        <w:t>, длина 50 м, диаметр 8 м, макс. скорость 50 км/ч.</w:t>
      </w:r>
    </w:p>
    <w:p w14:paraId="0B49EAE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Во время Первой мировой войны на нем было сделано несколько разведывательных полетов, но за линию фронта "Голубь" не залетал. В октябре 1914 года дирижабль эвакуировали в Лиду, где он был разобран. Летом 1916 года дирижабль был снова собран, однако он стоял на открытом биваке и во время шторма у него лопнула оболочка.</w:t>
      </w:r>
    </w:p>
    <w:p w14:paraId="3539225C" w14:textId="0E710071" w:rsidR="00770467" w:rsidRPr="00131A83" w:rsidRDefault="00770467" w:rsidP="003C1FA7">
      <w:pPr>
        <w:jc w:val="both"/>
        <w:rPr>
          <w:bCs/>
          <w:color w:val="000000" w:themeColor="text1"/>
          <w:sz w:val="16"/>
          <w:szCs w:val="16"/>
        </w:rPr>
      </w:pPr>
      <w:r w:rsidRPr="00131A83">
        <w:rPr>
          <w:bCs/>
          <w:color w:val="000000" w:themeColor="text1"/>
          <w:sz w:val="16"/>
          <w:szCs w:val="16"/>
        </w:rPr>
        <w:t>Дирижабль "Ястреб" - 1910</w:t>
      </w:r>
    </w:p>
    <w:p w14:paraId="6BE8019B" w14:textId="202A9B69"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Дирижабль "Ястреб" был построен в России в 1910 году акционерным обществом «Дукс» в Москве. Конструктор А.И. </w:t>
      </w:r>
      <w:proofErr w:type="spellStart"/>
      <w:r w:rsidRPr="00131A83">
        <w:rPr>
          <w:bCs/>
          <w:color w:val="000000" w:themeColor="text1"/>
          <w:sz w:val="16"/>
          <w:szCs w:val="16"/>
        </w:rPr>
        <w:t>Шабский</w:t>
      </w:r>
      <w:proofErr w:type="spellEnd"/>
      <w:r w:rsidRPr="00131A83">
        <w:rPr>
          <w:bCs/>
          <w:color w:val="000000" w:themeColor="text1"/>
          <w:sz w:val="16"/>
          <w:szCs w:val="16"/>
        </w:rPr>
        <w:t>.</w:t>
      </w:r>
    </w:p>
    <w:p w14:paraId="3E927D8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Объем оболочки 2.800 </w:t>
      </w:r>
      <w:proofErr w:type="spellStart"/>
      <w:proofErr w:type="gramStart"/>
      <w:r w:rsidRPr="00131A83">
        <w:rPr>
          <w:bCs/>
          <w:color w:val="000000" w:themeColor="text1"/>
          <w:sz w:val="16"/>
          <w:szCs w:val="16"/>
        </w:rPr>
        <w:t>куб.м</w:t>
      </w:r>
      <w:proofErr w:type="spellEnd"/>
      <w:proofErr w:type="gramEnd"/>
      <w:r w:rsidRPr="00131A83">
        <w:rPr>
          <w:bCs/>
          <w:color w:val="000000" w:themeColor="text1"/>
          <w:sz w:val="16"/>
          <w:szCs w:val="16"/>
        </w:rPr>
        <w:t>, длина 50 м, диаметр 9 м, макс. скорость 47 км/ч.</w:t>
      </w:r>
    </w:p>
    <w:p w14:paraId="21F0D2CD" w14:textId="71729C88" w:rsidR="00770467" w:rsidRPr="00131A83" w:rsidRDefault="00770467" w:rsidP="003C1FA7">
      <w:pPr>
        <w:jc w:val="both"/>
        <w:rPr>
          <w:bCs/>
          <w:color w:val="000000" w:themeColor="text1"/>
          <w:sz w:val="16"/>
          <w:szCs w:val="16"/>
        </w:rPr>
      </w:pPr>
      <w:r w:rsidRPr="00131A83">
        <w:rPr>
          <w:bCs/>
          <w:color w:val="000000" w:themeColor="text1"/>
          <w:sz w:val="16"/>
          <w:szCs w:val="16"/>
        </w:rPr>
        <w:t>Дирижабль "Чайка" - 1910</w:t>
      </w:r>
    </w:p>
    <w:p w14:paraId="2ED3C89B" w14:textId="54EBF76E" w:rsidR="00770467" w:rsidRPr="00131A83" w:rsidRDefault="00770467" w:rsidP="003C1FA7">
      <w:pPr>
        <w:jc w:val="both"/>
        <w:rPr>
          <w:bCs/>
          <w:color w:val="000000" w:themeColor="text1"/>
          <w:sz w:val="16"/>
          <w:szCs w:val="16"/>
        </w:rPr>
      </w:pPr>
      <w:r w:rsidRPr="00131A83">
        <w:rPr>
          <w:bCs/>
          <w:color w:val="000000" w:themeColor="text1"/>
          <w:sz w:val="16"/>
          <w:szCs w:val="16"/>
        </w:rPr>
        <w:t>Дирижабль "Чайка" был куплен у Франции (первоначальное название "</w:t>
      </w:r>
      <w:proofErr w:type="spellStart"/>
      <w:r w:rsidRPr="00131A83">
        <w:rPr>
          <w:bCs/>
          <w:color w:val="000000" w:themeColor="text1"/>
          <w:sz w:val="16"/>
          <w:szCs w:val="16"/>
        </w:rPr>
        <w:t>Zodiac</w:t>
      </w:r>
      <w:proofErr w:type="spellEnd"/>
      <w:r w:rsidRPr="00131A83">
        <w:rPr>
          <w:bCs/>
          <w:color w:val="000000" w:themeColor="text1"/>
          <w:sz w:val="16"/>
          <w:szCs w:val="16"/>
        </w:rPr>
        <w:t xml:space="preserve">-VIII", </w:t>
      </w:r>
      <w:proofErr w:type="spellStart"/>
      <w:r w:rsidRPr="00131A83">
        <w:rPr>
          <w:bCs/>
          <w:color w:val="000000" w:themeColor="text1"/>
          <w:sz w:val="16"/>
          <w:szCs w:val="16"/>
        </w:rPr>
        <w:t>постр</w:t>
      </w:r>
      <w:proofErr w:type="spellEnd"/>
      <w:r w:rsidRPr="00131A83">
        <w:rPr>
          <w:bCs/>
          <w:color w:val="000000" w:themeColor="text1"/>
          <w:sz w:val="16"/>
          <w:szCs w:val="16"/>
        </w:rPr>
        <w:t>. 1910).</w:t>
      </w:r>
    </w:p>
    <w:p w14:paraId="0DC3BCC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Объем оболочки 2.140 </w:t>
      </w:r>
      <w:proofErr w:type="spellStart"/>
      <w:r w:rsidRPr="00131A83">
        <w:rPr>
          <w:bCs/>
          <w:color w:val="000000" w:themeColor="text1"/>
          <w:sz w:val="16"/>
          <w:szCs w:val="16"/>
        </w:rPr>
        <w:t>куб.м</w:t>
      </w:r>
      <w:proofErr w:type="spellEnd"/>
      <w:r w:rsidRPr="00131A83">
        <w:rPr>
          <w:bCs/>
          <w:color w:val="000000" w:themeColor="text1"/>
          <w:sz w:val="16"/>
          <w:szCs w:val="16"/>
        </w:rPr>
        <w:t>., длина 47 м, диаметр 9 м, макс. скорость 47 км/ч.</w:t>
      </w:r>
    </w:p>
    <w:p w14:paraId="7BB219F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Дирижабль "Коршун" - 1910</w:t>
      </w:r>
    </w:p>
    <w:p w14:paraId="7A9AEEAC" w14:textId="7B8011B2" w:rsidR="00770467" w:rsidRPr="00131A83" w:rsidRDefault="00770467" w:rsidP="003C1FA7">
      <w:pPr>
        <w:jc w:val="both"/>
        <w:rPr>
          <w:bCs/>
          <w:color w:val="000000" w:themeColor="text1"/>
          <w:sz w:val="16"/>
          <w:szCs w:val="16"/>
        </w:rPr>
      </w:pPr>
      <w:r w:rsidRPr="00131A83">
        <w:rPr>
          <w:bCs/>
          <w:color w:val="000000" w:themeColor="text1"/>
          <w:sz w:val="16"/>
          <w:szCs w:val="16"/>
        </w:rPr>
        <w:t>Дирижабль "Коршун" был куплен у Франции (первоначальное название "</w:t>
      </w:r>
      <w:proofErr w:type="spellStart"/>
      <w:r w:rsidRPr="00131A83">
        <w:rPr>
          <w:bCs/>
          <w:color w:val="000000" w:themeColor="text1"/>
          <w:sz w:val="16"/>
          <w:szCs w:val="16"/>
        </w:rPr>
        <w:t>Zodiac</w:t>
      </w:r>
      <w:proofErr w:type="spellEnd"/>
      <w:r w:rsidRPr="00131A83">
        <w:rPr>
          <w:bCs/>
          <w:color w:val="000000" w:themeColor="text1"/>
          <w:sz w:val="16"/>
          <w:szCs w:val="16"/>
        </w:rPr>
        <w:t xml:space="preserve">-IX", </w:t>
      </w:r>
      <w:proofErr w:type="spellStart"/>
      <w:r w:rsidRPr="00131A83">
        <w:rPr>
          <w:bCs/>
          <w:color w:val="000000" w:themeColor="text1"/>
          <w:sz w:val="16"/>
          <w:szCs w:val="16"/>
        </w:rPr>
        <w:t>постр</w:t>
      </w:r>
      <w:proofErr w:type="spellEnd"/>
      <w:r w:rsidRPr="00131A83">
        <w:rPr>
          <w:bCs/>
          <w:color w:val="000000" w:themeColor="text1"/>
          <w:sz w:val="16"/>
          <w:szCs w:val="16"/>
        </w:rPr>
        <w:t>. 1910).</w:t>
      </w:r>
    </w:p>
    <w:p w14:paraId="24C3238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Объем оболочки 2.140 </w:t>
      </w:r>
      <w:proofErr w:type="spellStart"/>
      <w:r w:rsidRPr="00131A83">
        <w:rPr>
          <w:bCs/>
          <w:color w:val="000000" w:themeColor="text1"/>
          <w:sz w:val="16"/>
          <w:szCs w:val="16"/>
        </w:rPr>
        <w:t>куб.м</w:t>
      </w:r>
      <w:proofErr w:type="spellEnd"/>
      <w:r w:rsidRPr="00131A83">
        <w:rPr>
          <w:bCs/>
          <w:color w:val="000000" w:themeColor="text1"/>
          <w:sz w:val="16"/>
          <w:szCs w:val="16"/>
        </w:rPr>
        <w:t>., длина 47 м, диаметр 9 м, макс. скорость 47 км/ч.</w:t>
      </w:r>
    </w:p>
    <w:p w14:paraId="749410F2" w14:textId="7B33D897" w:rsidR="00770467" w:rsidRPr="00131A83" w:rsidRDefault="00770467" w:rsidP="003C1FA7">
      <w:pPr>
        <w:jc w:val="both"/>
        <w:rPr>
          <w:bCs/>
          <w:color w:val="000000" w:themeColor="text1"/>
          <w:sz w:val="16"/>
          <w:szCs w:val="16"/>
        </w:rPr>
      </w:pPr>
      <w:r w:rsidRPr="00131A83">
        <w:rPr>
          <w:bCs/>
          <w:color w:val="000000" w:themeColor="text1"/>
          <w:sz w:val="16"/>
          <w:szCs w:val="16"/>
        </w:rPr>
        <w:lastRenderedPageBreak/>
        <w:t>Дирижабль "Гриф" - 1910</w:t>
      </w:r>
    </w:p>
    <w:p w14:paraId="6F5B0E58" w14:textId="0F090DAC" w:rsidR="00770467" w:rsidRPr="00131A83" w:rsidRDefault="00770467" w:rsidP="003C1FA7">
      <w:pPr>
        <w:jc w:val="both"/>
        <w:rPr>
          <w:bCs/>
          <w:color w:val="000000" w:themeColor="text1"/>
          <w:sz w:val="16"/>
          <w:szCs w:val="16"/>
        </w:rPr>
      </w:pPr>
      <w:r w:rsidRPr="00131A83">
        <w:rPr>
          <w:bCs/>
          <w:color w:val="000000" w:themeColor="text1"/>
          <w:sz w:val="16"/>
          <w:szCs w:val="16"/>
        </w:rPr>
        <w:t>Дирижабль "Гриф" был куплен у Германии (первоначальное название "</w:t>
      </w:r>
      <w:proofErr w:type="spellStart"/>
      <w:r w:rsidRPr="00131A83">
        <w:rPr>
          <w:bCs/>
          <w:color w:val="000000" w:themeColor="text1"/>
          <w:sz w:val="16"/>
          <w:szCs w:val="16"/>
        </w:rPr>
        <w:t>Parseval</w:t>
      </w:r>
      <w:proofErr w:type="spellEnd"/>
      <w:r w:rsidRPr="00131A83">
        <w:rPr>
          <w:bCs/>
          <w:color w:val="000000" w:themeColor="text1"/>
          <w:sz w:val="16"/>
          <w:szCs w:val="16"/>
        </w:rPr>
        <w:t xml:space="preserve"> PL-7", </w:t>
      </w:r>
      <w:proofErr w:type="spellStart"/>
      <w:r w:rsidRPr="00131A83">
        <w:rPr>
          <w:bCs/>
          <w:color w:val="000000" w:themeColor="text1"/>
          <w:sz w:val="16"/>
          <w:szCs w:val="16"/>
        </w:rPr>
        <w:t>постр</w:t>
      </w:r>
      <w:proofErr w:type="spellEnd"/>
      <w:r w:rsidRPr="00131A83">
        <w:rPr>
          <w:bCs/>
          <w:color w:val="000000" w:themeColor="text1"/>
          <w:sz w:val="16"/>
          <w:szCs w:val="16"/>
        </w:rPr>
        <w:t>. 1910).</w:t>
      </w:r>
    </w:p>
    <w:p w14:paraId="13423EA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Объем оболочки 7.600 </w:t>
      </w:r>
      <w:proofErr w:type="spellStart"/>
      <w:r w:rsidRPr="00131A83">
        <w:rPr>
          <w:bCs/>
          <w:color w:val="000000" w:themeColor="text1"/>
          <w:sz w:val="16"/>
          <w:szCs w:val="16"/>
        </w:rPr>
        <w:t>куб.м</w:t>
      </w:r>
      <w:proofErr w:type="spellEnd"/>
      <w:r w:rsidRPr="00131A83">
        <w:rPr>
          <w:bCs/>
          <w:color w:val="000000" w:themeColor="text1"/>
          <w:sz w:val="16"/>
          <w:szCs w:val="16"/>
        </w:rPr>
        <w:t>., длина 72 м, диаметр 14 м, макс. скорость 59 км/ч.</w:t>
      </w:r>
    </w:p>
    <w:p w14:paraId="0806103A" w14:textId="695E39DA" w:rsidR="00770467" w:rsidRPr="00131A83" w:rsidRDefault="00770467" w:rsidP="003C1FA7">
      <w:pPr>
        <w:jc w:val="both"/>
        <w:rPr>
          <w:bCs/>
          <w:color w:val="000000" w:themeColor="text1"/>
          <w:sz w:val="16"/>
          <w:szCs w:val="16"/>
        </w:rPr>
      </w:pPr>
      <w:r w:rsidRPr="00131A83">
        <w:rPr>
          <w:bCs/>
          <w:color w:val="000000" w:themeColor="text1"/>
          <w:sz w:val="16"/>
          <w:szCs w:val="16"/>
        </w:rPr>
        <w:t>Дирижабль "</w:t>
      </w:r>
      <w:proofErr w:type="spellStart"/>
      <w:r w:rsidRPr="00131A83">
        <w:rPr>
          <w:bCs/>
          <w:color w:val="000000" w:themeColor="text1"/>
          <w:sz w:val="16"/>
          <w:szCs w:val="16"/>
        </w:rPr>
        <w:t>Форсман</w:t>
      </w:r>
      <w:proofErr w:type="spellEnd"/>
      <w:r w:rsidRPr="00131A83">
        <w:rPr>
          <w:bCs/>
          <w:color w:val="000000" w:themeColor="text1"/>
          <w:sz w:val="16"/>
          <w:szCs w:val="16"/>
        </w:rPr>
        <w:t>" - 1911</w:t>
      </w:r>
    </w:p>
    <w:p w14:paraId="6BA93BA9" w14:textId="5EDE4D24" w:rsidR="00770467" w:rsidRPr="00131A83" w:rsidRDefault="00770467" w:rsidP="003C1FA7">
      <w:pPr>
        <w:jc w:val="both"/>
        <w:rPr>
          <w:bCs/>
          <w:color w:val="000000" w:themeColor="text1"/>
          <w:sz w:val="16"/>
          <w:szCs w:val="16"/>
        </w:rPr>
      </w:pPr>
      <w:r w:rsidRPr="00131A83">
        <w:rPr>
          <w:bCs/>
          <w:color w:val="000000" w:themeColor="text1"/>
          <w:sz w:val="16"/>
          <w:szCs w:val="16"/>
        </w:rPr>
        <w:t>Дирижабль "</w:t>
      </w:r>
      <w:proofErr w:type="spellStart"/>
      <w:r w:rsidRPr="00131A83">
        <w:rPr>
          <w:bCs/>
          <w:color w:val="000000" w:themeColor="text1"/>
          <w:sz w:val="16"/>
          <w:szCs w:val="16"/>
        </w:rPr>
        <w:t>Форсман</w:t>
      </w:r>
      <w:proofErr w:type="spellEnd"/>
      <w:r w:rsidRPr="00131A83">
        <w:rPr>
          <w:bCs/>
          <w:color w:val="000000" w:themeColor="text1"/>
          <w:sz w:val="16"/>
          <w:szCs w:val="16"/>
        </w:rPr>
        <w:t>" - самый маленький в мире. Был заказан в Швеции русским военным ведомством. Планировалась закупка еще нескольких дирижаблей этого типа для несения разведывательной службы в русской армии. Был ли этот дирижабль доставлен в Россию - неизвестно.</w:t>
      </w:r>
    </w:p>
    <w:p w14:paraId="5662C43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Объем оболочки всего 800 </w:t>
      </w:r>
      <w:proofErr w:type="spellStart"/>
      <w:r w:rsidRPr="00131A83">
        <w:rPr>
          <w:bCs/>
          <w:color w:val="000000" w:themeColor="text1"/>
          <w:sz w:val="16"/>
          <w:szCs w:val="16"/>
        </w:rPr>
        <w:t>куб.м</w:t>
      </w:r>
      <w:proofErr w:type="spellEnd"/>
      <w:r w:rsidRPr="00131A83">
        <w:rPr>
          <w:bCs/>
          <w:color w:val="000000" w:themeColor="text1"/>
          <w:sz w:val="16"/>
          <w:szCs w:val="16"/>
        </w:rPr>
        <w:t>., длина 36 м, диаметр 6 м, макс. скорость 43 км/ч.</w:t>
      </w:r>
    </w:p>
    <w:p w14:paraId="260F767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В связи с малым объемом гондола отсутствовала, вместо нее использовалась доска для сидения пилота и механика. Вес мотора - 38 кг при мощности 28 л.с.</w:t>
      </w:r>
    </w:p>
    <w:p w14:paraId="6FFF8EED" w14:textId="11423BF7" w:rsidR="00770467" w:rsidRPr="00131A83" w:rsidRDefault="00770467" w:rsidP="003C1FA7">
      <w:pPr>
        <w:jc w:val="both"/>
        <w:rPr>
          <w:bCs/>
          <w:color w:val="000000" w:themeColor="text1"/>
          <w:sz w:val="16"/>
          <w:szCs w:val="16"/>
        </w:rPr>
      </w:pPr>
      <w:r w:rsidRPr="00131A83">
        <w:rPr>
          <w:bCs/>
          <w:color w:val="000000" w:themeColor="text1"/>
          <w:sz w:val="16"/>
          <w:szCs w:val="16"/>
        </w:rPr>
        <w:t>Дирижабль "Кобчик" - 1912</w:t>
      </w:r>
    </w:p>
    <w:p w14:paraId="3A1B101C" w14:textId="35033D0F" w:rsidR="00770467" w:rsidRPr="00131A83" w:rsidRDefault="00770467" w:rsidP="003C1FA7">
      <w:pPr>
        <w:jc w:val="both"/>
        <w:rPr>
          <w:bCs/>
          <w:color w:val="000000" w:themeColor="text1"/>
          <w:sz w:val="16"/>
          <w:szCs w:val="16"/>
        </w:rPr>
      </w:pPr>
      <w:r w:rsidRPr="00131A83">
        <w:rPr>
          <w:bCs/>
          <w:color w:val="000000" w:themeColor="text1"/>
          <w:sz w:val="16"/>
          <w:szCs w:val="16"/>
        </w:rPr>
        <w:t>Дирижабль "Кобчик" был построен в России в 1912 году на заводе "</w:t>
      </w:r>
      <w:proofErr w:type="spellStart"/>
      <w:r w:rsidRPr="00131A83">
        <w:rPr>
          <w:bCs/>
          <w:color w:val="000000" w:themeColor="text1"/>
          <w:sz w:val="16"/>
          <w:szCs w:val="16"/>
        </w:rPr>
        <w:t>Дюфлон</w:t>
      </w:r>
      <w:proofErr w:type="spellEnd"/>
      <w:r w:rsidRPr="00131A83">
        <w:rPr>
          <w:bCs/>
          <w:color w:val="000000" w:themeColor="text1"/>
          <w:sz w:val="16"/>
          <w:szCs w:val="16"/>
        </w:rPr>
        <w:t>, Константинович и Ко", конструктор Немченко.</w:t>
      </w:r>
    </w:p>
    <w:p w14:paraId="3B45DF4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Объем оболочки 2.150 </w:t>
      </w:r>
      <w:proofErr w:type="spellStart"/>
      <w:proofErr w:type="gramStart"/>
      <w:r w:rsidRPr="00131A83">
        <w:rPr>
          <w:bCs/>
          <w:color w:val="000000" w:themeColor="text1"/>
          <w:sz w:val="16"/>
          <w:szCs w:val="16"/>
        </w:rPr>
        <w:t>куб.м</w:t>
      </w:r>
      <w:proofErr w:type="spellEnd"/>
      <w:proofErr w:type="gramEnd"/>
      <w:r w:rsidRPr="00131A83">
        <w:rPr>
          <w:bCs/>
          <w:color w:val="000000" w:themeColor="text1"/>
          <w:sz w:val="16"/>
          <w:szCs w:val="16"/>
        </w:rPr>
        <w:t>, длина 45 м, диаметр 8 м, макс. скорость 50 км/ч.</w:t>
      </w:r>
    </w:p>
    <w:p w14:paraId="1E03A896" w14:textId="584A497B" w:rsidR="00770467" w:rsidRPr="00131A83" w:rsidRDefault="00770467" w:rsidP="003C1FA7">
      <w:pPr>
        <w:jc w:val="both"/>
        <w:rPr>
          <w:bCs/>
          <w:color w:val="000000" w:themeColor="text1"/>
          <w:sz w:val="16"/>
          <w:szCs w:val="16"/>
        </w:rPr>
      </w:pPr>
      <w:r w:rsidRPr="00131A83">
        <w:rPr>
          <w:bCs/>
          <w:color w:val="000000" w:themeColor="text1"/>
          <w:sz w:val="16"/>
          <w:szCs w:val="16"/>
        </w:rPr>
        <w:t>Дирижабль "Сокол" - 1912</w:t>
      </w:r>
    </w:p>
    <w:p w14:paraId="0D673D64" w14:textId="6B066A82" w:rsidR="00770467" w:rsidRPr="00131A83" w:rsidRDefault="00770467" w:rsidP="003C1FA7">
      <w:pPr>
        <w:jc w:val="both"/>
        <w:rPr>
          <w:bCs/>
          <w:color w:val="000000" w:themeColor="text1"/>
          <w:sz w:val="16"/>
          <w:szCs w:val="16"/>
        </w:rPr>
      </w:pPr>
      <w:r w:rsidRPr="00131A83">
        <w:rPr>
          <w:bCs/>
          <w:color w:val="000000" w:themeColor="text1"/>
          <w:sz w:val="16"/>
          <w:szCs w:val="16"/>
        </w:rPr>
        <w:t>Дирижабль "Сокол" был построен в России в 1912 году на Ижорском заводе.</w:t>
      </w:r>
    </w:p>
    <w:p w14:paraId="4CAACFF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Объем оболочки 2.500 </w:t>
      </w:r>
      <w:proofErr w:type="spellStart"/>
      <w:proofErr w:type="gramStart"/>
      <w:r w:rsidRPr="00131A83">
        <w:rPr>
          <w:bCs/>
          <w:color w:val="000000" w:themeColor="text1"/>
          <w:sz w:val="16"/>
          <w:szCs w:val="16"/>
        </w:rPr>
        <w:t>куб.м</w:t>
      </w:r>
      <w:proofErr w:type="spellEnd"/>
      <w:proofErr w:type="gramEnd"/>
      <w:r w:rsidRPr="00131A83">
        <w:rPr>
          <w:bCs/>
          <w:color w:val="000000" w:themeColor="text1"/>
          <w:sz w:val="16"/>
          <w:szCs w:val="16"/>
        </w:rPr>
        <w:t>, длина 50 м, диаметр 9 м, макс. скорость 54 км/ч.</w:t>
      </w:r>
    </w:p>
    <w:p w14:paraId="23816FB3" w14:textId="216EC29C" w:rsidR="00770467" w:rsidRPr="00131A83" w:rsidRDefault="00770467" w:rsidP="003C1FA7">
      <w:pPr>
        <w:jc w:val="both"/>
        <w:rPr>
          <w:bCs/>
          <w:color w:val="000000" w:themeColor="text1"/>
          <w:sz w:val="16"/>
          <w:szCs w:val="16"/>
        </w:rPr>
      </w:pPr>
      <w:r w:rsidRPr="00131A83">
        <w:rPr>
          <w:bCs/>
          <w:color w:val="000000" w:themeColor="text1"/>
          <w:sz w:val="16"/>
          <w:szCs w:val="16"/>
        </w:rPr>
        <w:t>Дирижабль "Альбатрос" - 1912</w:t>
      </w:r>
    </w:p>
    <w:p w14:paraId="37A6EB56" w14:textId="7030F688" w:rsidR="00770467" w:rsidRPr="00131A83" w:rsidRDefault="00770467" w:rsidP="003C1FA7">
      <w:pPr>
        <w:jc w:val="both"/>
        <w:rPr>
          <w:bCs/>
          <w:color w:val="000000" w:themeColor="text1"/>
          <w:sz w:val="16"/>
          <w:szCs w:val="16"/>
        </w:rPr>
      </w:pPr>
      <w:r w:rsidRPr="00131A83">
        <w:rPr>
          <w:bCs/>
          <w:color w:val="000000" w:themeColor="text1"/>
          <w:sz w:val="16"/>
          <w:szCs w:val="16"/>
        </w:rPr>
        <w:t>Дирижабль "Альбатрос" был построен в России в 1912 году на Ижорском заводе.</w:t>
      </w:r>
    </w:p>
    <w:p w14:paraId="199F1CC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Возвышение в носовой части дирижабля - пулеметное гнездо.</w:t>
      </w:r>
    </w:p>
    <w:p w14:paraId="081F0224"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После одного пробного полета на стоянке в эллинге у "Альбатроса" лопнула оболочка. Дирижабль переделали и сменили название на "Альбатрос-II".</w:t>
      </w:r>
    </w:p>
    <w:p w14:paraId="504E412A"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В 1911 г. по проекту Б. В. Голубова и Д. С. </w:t>
      </w:r>
      <w:proofErr w:type="spellStart"/>
      <w:r w:rsidRPr="00131A83">
        <w:rPr>
          <w:bCs/>
          <w:color w:val="000000" w:themeColor="text1"/>
          <w:sz w:val="16"/>
          <w:szCs w:val="16"/>
        </w:rPr>
        <w:t>Сухоржевского</w:t>
      </w:r>
      <w:proofErr w:type="spellEnd"/>
      <w:r w:rsidRPr="00131A83">
        <w:rPr>
          <w:bCs/>
          <w:color w:val="000000" w:themeColor="text1"/>
          <w:sz w:val="16"/>
          <w:szCs w:val="16"/>
        </w:rPr>
        <w:t xml:space="preserve"> создается русский дирижабль мягкой системы «Аль</w:t>
      </w:r>
      <w:r w:rsidRPr="00131A83">
        <w:rPr>
          <w:bCs/>
          <w:color w:val="000000" w:themeColor="text1"/>
          <w:sz w:val="16"/>
          <w:szCs w:val="16"/>
        </w:rPr>
        <w:softHyphen/>
        <w:t>батрос». Это был крупный по тому времени корабль — объем его составлял 9600 м</w:t>
      </w:r>
      <w:r w:rsidRPr="00131A83">
        <w:rPr>
          <w:bCs/>
          <w:color w:val="000000" w:themeColor="text1"/>
          <w:sz w:val="16"/>
          <w:szCs w:val="16"/>
          <w:vertAlign w:val="superscript"/>
        </w:rPr>
        <w:t>3</w:t>
      </w:r>
      <w:r w:rsidRPr="00131A83">
        <w:rPr>
          <w:bCs/>
          <w:color w:val="000000" w:themeColor="text1"/>
          <w:sz w:val="16"/>
          <w:szCs w:val="16"/>
        </w:rPr>
        <w:t>, длина — 77 м. В оболочке было два баллонета по 1200 м</w:t>
      </w:r>
      <w:r w:rsidRPr="00131A83">
        <w:rPr>
          <w:bCs/>
          <w:color w:val="000000" w:themeColor="text1"/>
          <w:sz w:val="16"/>
          <w:szCs w:val="16"/>
          <w:vertAlign w:val="superscript"/>
        </w:rPr>
        <w:t>3</w:t>
      </w:r>
      <w:r w:rsidRPr="00131A83">
        <w:rPr>
          <w:bCs/>
          <w:color w:val="000000" w:themeColor="text1"/>
          <w:sz w:val="16"/>
          <w:szCs w:val="16"/>
        </w:rPr>
        <w:t xml:space="preserve"> каждый. В хво</w:t>
      </w:r>
      <w:r w:rsidRPr="00131A83">
        <w:rPr>
          <w:bCs/>
          <w:color w:val="000000" w:themeColor="text1"/>
          <w:sz w:val="16"/>
          <w:szCs w:val="16"/>
        </w:rPr>
        <w:softHyphen/>
        <w:t>стовой части были предусмотрены горизонтальные стаби</w:t>
      </w:r>
      <w:r w:rsidRPr="00131A83">
        <w:rPr>
          <w:bCs/>
          <w:color w:val="000000" w:themeColor="text1"/>
          <w:sz w:val="16"/>
          <w:szCs w:val="16"/>
        </w:rPr>
        <w:softHyphen/>
        <w:t xml:space="preserve">лизаторы, киль и рули. Два двигателя мощностью по 160 л. с. позволяли дирижаблю развивать скорость до 68 км/ч. </w:t>
      </w:r>
      <w:proofErr w:type="spellStart"/>
      <w:r w:rsidRPr="00131A83">
        <w:rPr>
          <w:bCs/>
          <w:color w:val="000000" w:themeColor="text1"/>
          <w:sz w:val="16"/>
          <w:szCs w:val="16"/>
        </w:rPr>
        <w:t>Алюминированная</w:t>
      </w:r>
      <w:proofErr w:type="spellEnd"/>
      <w:r w:rsidRPr="00131A83">
        <w:rPr>
          <w:bCs/>
          <w:color w:val="000000" w:themeColor="text1"/>
          <w:sz w:val="16"/>
          <w:szCs w:val="16"/>
        </w:rPr>
        <w:t xml:space="preserve"> оболочка существенно умень</w:t>
      </w:r>
      <w:r w:rsidRPr="00131A83">
        <w:rPr>
          <w:bCs/>
          <w:color w:val="000000" w:themeColor="text1"/>
          <w:sz w:val="16"/>
          <w:szCs w:val="16"/>
        </w:rPr>
        <w:softHyphen/>
        <w:t>шала нагрев несущего газа солнечными лучами, а также служила целям маскировки (11098).</w:t>
      </w:r>
    </w:p>
    <w:p w14:paraId="19D197B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Дирижабль "Альбатрос-II" - 1913</w:t>
      </w:r>
    </w:p>
    <w:p w14:paraId="18B50A70" w14:textId="312C903F" w:rsidR="00770467" w:rsidRPr="00131A83" w:rsidRDefault="00770467" w:rsidP="003C1FA7">
      <w:pPr>
        <w:jc w:val="both"/>
        <w:rPr>
          <w:bCs/>
          <w:color w:val="000000" w:themeColor="text1"/>
          <w:sz w:val="16"/>
          <w:szCs w:val="16"/>
        </w:rPr>
      </w:pPr>
      <w:r w:rsidRPr="00131A83">
        <w:rPr>
          <w:bCs/>
          <w:color w:val="000000" w:themeColor="text1"/>
          <w:sz w:val="16"/>
          <w:szCs w:val="16"/>
        </w:rPr>
        <w:t>Дирижабль "Альбатрос-II" был построен в России в 1912 году на Ижорском заводе.</w:t>
      </w:r>
    </w:p>
    <w:p w14:paraId="745E39C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Объем оболочки 9.600 </w:t>
      </w:r>
      <w:proofErr w:type="spellStart"/>
      <w:proofErr w:type="gramStart"/>
      <w:r w:rsidRPr="00131A83">
        <w:rPr>
          <w:bCs/>
          <w:color w:val="000000" w:themeColor="text1"/>
          <w:sz w:val="16"/>
          <w:szCs w:val="16"/>
        </w:rPr>
        <w:t>куб.м</w:t>
      </w:r>
      <w:proofErr w:type="spellEnd"/>
      <w:proofErr w:type="gramEnd"/>
      <w:r w:rsidRPr="00131A83">
        <w:rPr>
          <w:bCs/>
          <w:color w:val="000000" w:themeColor="text1"/>
          <w:sz w:val="16"/>
          <w:szCs w:val="16"/>
        </w:rPr>
        <w:t>, длина 77 м, диаметр 15 м, макс. скорость 68 км/ч.</w:t>
      </w:r>
    </w:p>
    <w:p w14:paraId="5DDCB33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Возвышение в средней части дирижабля - пулеметное гнездо.</w:t>
      </w:r>
    </w:p>
    <w:p w14:paraId="45AAAE30" w14:textId="15A695DC" w:rsidR="00770467" w:rsidRPr="00131A83" w:rsidRDefault="00770467" w:rsidP="003C1FA7">
      <w:pPr>
        <w:jc w:val="both"/>
        <w:rPr>
          <w:bCs/>
          <w:color w:val="000000" w:themeColor="text1"/>
          <w:sz w:val="16"/>
          <w:szCs w:val="16"/>
        </w:rPr>
      </w:pPr>
      <w:r w:rsidRPr="00131A83">
        <w:rPr>
          <w:bCs/>
          <w:color w:val="000000" w:themeColor="text1"/>
          <w:sz w:val="16"/>
          <w:szCs w:val="16"/>
        </w:rPr>
        <w:t>Дирижабль "Астра" - 1921</w:t>
      </w:r>
    </w:p>
    <w:p w14:paraId="3FE93A4F" w14:textId="32CFCBA6"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Дирижабль "Астра" был куплен у Франции (первоначальное название "Astra-XIII", </w:t>
      </w:r>
      <w:proofErr w:type="spellStart"/>
      <w:r w:rsidRPr="00131A83">
        <w:rPr>
          <w:bCs/>
          <w:color w:val="000000" w:themeColor="text1"/>
          <w:sz w:val="16"/>
          <w:szCs w:val="16"/>
        </w:rPr>
        <w:t>постр</w:t>
      </w:r>
      <w:proofErr w:type="spellEnd"/>
      <w:r w:rsidRPr="00131A83">
        <w:rPr>
          <w:bCs/>
          <w:color w:val="000000" w:themeColor="text1"/>
          <w:sz w:val="16"/>
          <w:szCs w:val="16"/>
        </w:rPr>
        <w:t>. 1913).</w:t>
      </w:r>
    </w:p>
    <w:p w14:paraId="716EBE7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Объем оболочки 10.500 </w:t>
      </w:r>
      <w:proofErr w:type="spellStart"/>
      <w:r w:rsidRPr="00131A83">
        <w:rPr>
          <w:bCs/>
          <w:color w:val="000000" w:themeColor="text1"/>
          <w:sz w:val="16"/>
          <w:szCs w:val="16"/>
        </w:rPr>
        <w:t>куб.м</w:t>
      </w:r>
      <w:proofErr w:type="spellEnd"/>
      <w:r w:rsidRPr="00131A83">
        <w:rPr>
          <w:bCs/>
          <w:color w:val="000000" w:themeColor="text1"/>
          <w:sz w:val="16"/>
          <w:szCs w:val="16"/>
        </w:rPr>
        <w:t>., длина 78 м, диаметр 15 м, макс. скорость 59 км/ч.</w:t>
      </w:r>
    </w:p>
    <w:p w14:paraId="408EC0CA"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На "Астре" во время Первой мировой войны было сделано 6 боевых полетов за линию фронта.</w:t>
      </w:r>
    </w:p>
    <w:p w14:paraId="3F86D721"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Осенью 1920 года в дер. </w:t>
      </w:r>
      <w:proofErr w:type="spellStart"/>
      <w:r w:rsidRPr="00131A83">
        <w:rPr>
          <w:bCs/>
          <w:color w:val="000000" w:themeColor="text1"/>
          <w:sz w:val="16"/>
          <w:szCs w:val="16"/>
        </w:rPr>
        <w:t>Сализи</w:t>
      </w:r>
      <w:proofErr w:type="spellEnd"/>
      <w:r w:rsidRPr="00131A83">
        <w:rPr>
          <w:bCs/>
          <w:color w:val="000000" w:themeColor="text1"/>
          <w:sz w:val="16"/>
          <w:szCs w:val="16"/>
        </w:rPr>
        <w:t xml:space="preserve"> (близ Петербурга) Воздухоплавательный отряд приступил к сборке дирижабля "Астра", купленного царским правительством у Франции и хранящегося на складе Воздухоплавательной школы с 1915 года. Дирижабль "Астра" переименовали в "Красную звезду".</w:t>
      </w:r>
    </w:p>
    <w:p w14:paraId="35FD49D1" w14:textId="68C47805" w:rsidR="00770467" w:rsidRPr="00131A83" w:rsidRDefault="00770467" w:rsidP="003C1FA7">
      <w:pPr>
        <w:jc w:val="both"/>
        <w:rPr>
          <w:bCs/>
          <w:color w:val="000000" w:themeColor="text1"/>
          <w:sz w:val="16"/>
          <w:szCs w:val="16"/>
        </w:rPr>
      </w:pPr>
      <w:r w:rsidRPr="00131A83">
        <w:rPr>
          <w:bCs/>
          <w:color w:val="000000" w:themeColor="text1"/>
          <w:sz w:val="16"/>
          <w:szCs w:val="16"/>
        </w:rPr>
        <w:t>Дирижабль "Кондор" - 1913</w:t>
      </w:r>
    </w:p>
    <w:p w14:paraId="51059F61" w14:textId="543D340D" w:rsidR="00770467" w:rsidRPr="00131A83" w:rsidRDefault="00770467" w:rsidP="003C1FA7">
      <w:pPr>
        <w:jc w:val="both"/>
        <w:rPr>
          <w:bCs/>
          <w:color w:val="000000" w:themeColor="text1"/>
          <w:sz w:val="16"/>
          <w:szCs w:val="16"/>
        </w:rPr>
      </w:pPr>
      <w:r w:rsidRPr="00131A83">
        <w:rPr>
          <w:bCs/>
          <w:color w:val="000000" w:themeColor="text1"/>
          <w:sz w:val="16"/>
          <w:szCs w:val="16"/>
        </w:rPr>
        <w:t>Дирижабль "Кондор" был куплен у Франции (первоначальное название "</w:t>
      </w:r>
      <w:proofErr w:type="spellStart"/>
      <w:r w:rsidRPr="00131A83">
        <w:rPr>
          <w:bCs/>
          <w:color w:val="000000" w:themeColor="text1"/>
          <w:sz w:val="16"/>
          <w:szCs w:val="16"/>
        </w:rPr>
        <w:t>Clement-Bayard</w:t>
      </w:r>
      <w:proofErr w:type="spellEnd"/>
      <w:r w:rsidRPr="00131A83">
        <w:rPr>
          <w:bCs/>
          <w:color w:val="000000" w:themeColor="text1"/>
          <w:sz w:val="16"/>
          <w:szCs w:val="16"/>
        </w:rPr>
        <w:t xml:space="preserve">", </w:t>
      </w:r>
      <w:proofErr w:type="spellStart"/>
      <w:r w:rsidRPr="00131A83">
        <w:rPr>
          <w:bCs/>
          <w:color w:val="000000" w:themeColor="text1"/>
          <w:sz w:val="16"/>
          <w:szCs w:val="16"/>
        </w:rPr>
        <w:t>постр</w:t>
      </w:r>
      <w:proofErr w:type="spellEnd"/>
      <w:r w:rsidRPr="00131A83">
        <w:rPr>
          <w:bCs/>
          <w:color w:val="000000" w:themeColor="text1"/>
          <w:sz w:val="16"/>
          <w:szCs w:val="16"/>
        </w:rPr>
        <w:t>. 1913).</w:t>
      </w:r>
    </w:p>
    <w:p w14:paraId="5FC03EE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Объем оболочки 9.600 </w:t>
      </w:r>
      <w:proofErr w:type="spellStart"/>
      <w:r w:rsidRPr="00131A83">
        <w:rPr>
          <w:bCs/>
          <w:color w:val="000000" w:themeColor="text1"/>
          <w:sz w:val="16"/>
          <w:szCs w:val="16"/>
        </w:rPr>
        <w:t>куб.м</w:t>
      </w:r>
      <w:proofErr w:type="spellEnd"/>
      <w:r w:rsidRPr="00131A83">
        <w:rPr>
          <w:bCs/>
          <w:color w:val="000000" w:themeColor="text1"/>
          <w:sz w:val="16"/>
          <w:szCs w:val="16"/>
        </w:rPr>
        <w:t>., длина 88 м, диаметр 14 м, макс. скорость 55 км/ч.</w:t>
      </w:r>
    </w:p>
    <w:p w14:paraId="68D54D1B" w14:textId="4B02C790" w:rsidR="00770467" w:rsidRPr="00131A83" w:rsidRDefault="00770467" w:rsidP="003C1FA7">
      <w:pPr>
        <w:jc w:val="both"/>
        <w:rPr>
          <w:bCs/>
          <w:color w:val="000000" w:themeColor="text1"/>
          <w:sz w:val="16"/>
          <w:szCs w:val="16"/>
        </w:rPr>
      </w:pPr>
      <w:r w:rsidRPr="00131A83">
        <w:rPr>
          <w:bCs/>
          <w:color w:val="000000" w:themeColor="text1"/>
          <w:sz w:val="16"/>
          <w:szCs w:val="16"/>
        </w:rPr>
        <w:t>Дирижабль "Парсеваль-II" - 1913</w:t>
      </w:r>
    </w:p>
    <w:p w14:paraId="59FBE82A" w14:textId="44AECE48" w:rsidR="00770467" w:rsidRPr="00131A83" w:rsidRDefault="00770467" w:rsidP="003C1FA7">
      <w:pPr>
        <w:jc w:val="both"/>
        <w:rPr>
          <w:bCs/>
          <w:color w:val="000000" w:themeColor="text1"/>
          <w:sz w:val="16"/>
          <w:szCs w:val="16"/>
        </w:rPr>
      </w:pPr>
      <w:r w:rsidRPr="00131A83">
        <w:rPr>
          <w:bCs/>
          <w:color w:val="000000" w:themeColor="text1"/>
          <w:sz w:val="16"/>
          <w:szCs w:val="16"/>
        </w:rPr>
        <w:t>Дирижабль "Парсеваль-II" (по другим данным он назывался "Буревестник") был куплен у Германии (первоначальное название "</w:t>
      </w:r>
      <w:proofErr w:type="spellStart"/>
      <w:r w:rsidRPr="00131A83">
        <w:rPr>
          <w:bCs/>
          <w:color w:val="000000" w:themeColor="text1"/>
          <w:sz w:val="16"/>
          <w:szCs w:val="16"/>
        </w:rPr>
        <w:t>Parseval</w:t>
      </w:r>
      <w:proofErr w:type="spellEnd"/>
      <w:r w:rsidRPr="00131A83">
        <w:rPr>
          <w:bCs/>
          <w:color w:val="000000" w:themeColor="text1"/>
          <w:sz w:val="16"/>
          <w:szCs w:val="16"/>
        </w:rPr>
        <w:t xml:space="preserve"> PL-14", </w:t>
      </w:r>
      <w:proofErr w:type="spellStart"/>
      <w:r w:rsidRPr="00131A83">
        <w:rPr>
          <w:bCs/>
          <w:color w:val="000000" w:themeColor="text1"/>
          <w:sz w:val="16"/>
          <w:szCs w:val="16"/>
        </w:rPr>
        <w:t>постр</w:t>
      </w:r>
      <w:proofErr w:type="spellEnd"/>
      <w:r w:rsidRPr="00131A83">
        <w:rPr>
          <w:bCs/>
          <w:color w:val="000000" w:themeColor="text1"/>
          <w:sz w:val="16"/>
          <w:szCs w:val="16"/>
        </w:rPr>
        <w:t>. 1913).</w:t>
      </w:r>
    </w:p>
    <w:p w14:paraId="3006678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Объем оболочки 9.600 </w:t>
      </w:r>
      <w:proofErr w:type="spellStart"/>
      <w:r w:rsidRPr="00131A83">
        <w:rPr>
          <w:bCs/>
          <w:color w:val="000000" w:themeColor="text1"/>
          <w:sz w:val="16"/>
          <w:szCs w:val="16"/>
        </w:rPr>
        <w:t>куб.м</w:t>
      </w:r>
      <w:proofErr w:type="spellEnd"/>
      <w:r w:rsidRPr="00131A83">
        <w:rPr>
          <w:bCs/>
          <w:color w:val="000000" w:themeColor="text1"/>
          <w:sz w:val="16"/>
          <w:szCs w:val="16"/>
        </w:rPr>
        <w:t>., длина 90 м, диаметр 16 м, макс. скорость 67 км/ч.</w:t>
      </w:r>
    </w:p>
    <w:p w14:paraId="00BF7354"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Этот дирижабль обладал наилучшими летными данными из всех имевшихся у России до 1915 года.</w:t>
      </w:r>
    </w:p>
    <w:p w14:paraId="4BB80E98"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Весной 1915 года дирижабль был разобран.</w:t>
      </w:r>
    </w:p>
    <w:p w14:paraId="1F93C670" w14:textId="012C7A60" w:rsidR="00770467" w:rsidRPr="00131A83" w:rsidRDefault="00770467" w:rsidP="003C1FA7">
      <w:pPr>
        <w:jc w:val="both"/>
        <w:rPr>
          <w:bCs/>
          <w:color w:val="000000" w:themeColor="text1"/>
          <w:sz w:val="16"/>
          <w:szCs w:val="16"/>
        </w:rPr>
      </w:pPr>
      <w:r w:rsidRPr="00131A83">
        <w:rPr>
          <w:bCs/>
          <w:color w:val="000000" w:themeColor="text1"/>
          <w:sz w:val="16"/>
          <w:szCs w:val="16"/>
        </w:rPr>
        <w:t>Дирижабль "Гигант" - 1915</w:t>
      </w:r>
    </w:p>
    <w:p w14:paraId="03307D46" w14:textId="225F5CAA"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Дирижабль "Гигант" был построен в России в 1915 году Балтийским заводом в эллинге в дер. </w:t>
      </w:r>
      <w:proofErr w:type="spellStart"/>
      <w:r w:rsidRPr="00131A83">
        <w:rPr>
          <w:bCs/>
          <w:color w:val="000000" w:themeColor="text1"/>
          <w:sz w:val="16"/>
          <w:szCs w:val="16"/>
        </w:rPr>
        <w:t>Сализи</w:t>
      </w:r>
      <w:proofErr w:type="spellEnd"/>
      <w:r w:rsidRPr="00131A83">
        <w:rPr>
          <w:bCs/>
          <w:color w:val="000000" w:themeColor="text1"/>
          <w:sz w:val="16"/>
          <w:szCs w:val="16"/>
        </w:rPr>
        <w:t xml:space="preserve"> под Петроградом.</w:t>
      </w:r>
    </w:p>
    <w:p w14:paraId="76429DF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Объем оболочки 20.500 </w:t>
      </w:r>
      <w:proofErr w:type="spellStart"/>
      <w:proofErr w:type="gramStart"/>
      <w:r w:rsidRPr="00131A83">
        <w:rPr>
          <w:bCs/>
          <w:color w:val="000000" w:themeColor="text1"/>
          <w:sz w:val="16"/>
          <w:szCs w:val="16"/>
        </w:rPr>
        <w:t>куб.м</w:t>
      </w:r>
      <w:proofErr w:type="spellEnd"/>
      <w:proofErr w:type="gramEnd"/>
      <w:r w:rsidRPr="00131A83">
        <w:rPr>
          <w:bCs/>
          <w:color w:val="000000" w:themeColor="text1"/>
          <w:sz w:val="16"/>
          <w:szCs w:val="16"/>
        </w:rPr>
        <w:t>, длина 114 м, диаметр 17 м, макс. скорость 58 км/ч.</w:t>
      </w:r>
    </w:p>
    <w:p w14:paraId="74B263F8"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Этот крупнейший из построенных в царской России дирижаблей потерпел аварию в первом же пробном полете.</w:t>
      </w:r>
    </w:p>
    <w:p w14:paraId="7C48014C" w14:textId="3F72AA8B" w:rsidR="00770467" w:rsidRPr="00131A83" w:rsidRDefault="00770467" w:rsidP="003C1FA7">
      <w:pPr>
        <w:jc w:val="both"/>
        <w:rPr>
          <w:bCs/>
          <w:color w:val="000000" w:themeColor="text1"/>
          <w:sz w:val="16"/>
          <w:szCs w:val="16"/>
        </w:rPr>
      </w:pPr>
      <w:r w:rsidRPr="00131A83">
        <w:rPr>
          <w:bCs/>
          <w:color w:val="000000" w:themeColor="text1"/>
          <w:sz w:val="16"/>
          <w:szCs w:val="16"/>
        </w:rPr>
        <w:t>Дирижабль "Черномор-1" - 1916</w:t>
      </w:r>
    </w:p>
    <w:p w14:paraId="7166B5F2" w14:textId="2D057219" w:rsidR="00770467" w:rsidRPr="00131A83" w:rsidRDefault="00770467" w:rsidP="003C1FA7">
      <w:pPr>
        <w:jc w:val="both"/>
        <w:rPr>
          <w:bCs/>
          <w:color w:val="000000" w:themeColor="text1"/>
          <w:sz w:val="16"/>
          <w:szCs w:val="16"/>
        </w:rPr>
      </w:pPr>
      <w:r w:rsidRPr="00131A83">
        <w:rPr>
          <w:bCs/>
          <w:color w:val="000000" w:themeColor="text1"/>
          <w:sz w:val="16"/>
          <w:szCs w:val="16"/>
        </w:rPr>
        <w:t>Дирижабль "Черномор-1" был куплен у Англии (первоначальное название "</w:t>
      </w:r>
      <w:proofErr w:type="spellStart"/>
      <w:r w:rsidRPr="00131A83">
        <w:rPr>
          <w:bCs/>
          <w:color w:val="000000" w:themeColor="text1"/>
          <w:sz w:val="16"/>
          <w:szCs w:val="16"/>
        </w:rPr>
        <w:t>Coastal</w:t>
      </w:r>
      <w:proofErr w:type="spellEnd"/>
      <w:r w:rsidRPr="00131A83">
        <w:rPr>
          <w:bCs/>
          <w:color w:val="000000" w:themeColor="text1"/>
          <w:sz w:val="16"/>
          <w:szCs w:val="16"/>
        </w:rPr>
        <w:t xml:space="preserve">", </w:t>
      </w:r>
      <w:proofErr w:type="spellStart"/>
      <w:r w:rsidRPr="00131A83">
        <w:rPr>
          <w:bCs/>
          <w:color w:val="000000" w:themeColor="text1"/>
          <w:sz w:val="16"/>
          <w:szCs w:val="16"/>
        </w:rPr>
        <w:t>постр</w:t>
      </w:r>
      <w:proofErr w:type="spellEnd"/>
      <w:r w:rsidRPr="00131A83">
        <w:rPr>
          <w:bCs/>
          <w:color w:val="000000" w:themeColor="text1"/>
          <w:sz w:val="16"/>
          <w:szCs w:val="16"/>
        </w:rPr>
        <w:t>. 1916).</w:t>
      </w:r>
    </w:p>
    <w:p w14:paraId="0C5EF024"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Объем оболочки 4.500 </w:t>
      </w:r>
      <w:proofErr w:type="spellStart"/>
      <w:r w:rsidRPr="00131A83">
        <w:rPr>
          <w:bCs/>
          <w:color w:val="000000" w:themeColor="text1"/>
          <w:sz w:val="16"/>
          <w:szCs w:val="16"/>
        </w:rPr>
        <w:t>куб.м</w:t>
      </w:r>
      <w:proofErr w:type="spellEnd"/>
      <w:r w:rsidRPr="00131A83">
        <w:rPr>
          <w:bCs/>
          <w:color w:val="000000" w:themeColor="text1"/>
          <w:sz w:val="16"/>
          <w:szCs w:val="16"/>
        </w:rPr>
        <w:t>., макс. скорость 80 км/ч.</w:t>
      </w:r>
    </w:p>
    <w:p w14:paraId="312F45D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Всего в Англии было заказано 4 дирижабля типа "</w:t>
      </w:r>
      <w:proofErr w:type="spellStart"/>
      <w:r w:rsidRPr="00131A83">
        <w:rPr>
          <w:bCs/>
          <w:color w:val="000000" w:themeColor="text1"/>
          <w:sz w:val="16"/>
          <w:szCs w:val="16"/>
        </w:rPr>
        <w:t>Coastal</w:t>
      </w:r>
      <w:proofErr w:type="spellEnd"/>
      <w:r w:rsidRPr="00131A83">
        <w:rPr>
          <w:bCs/>
          <w:color w:val="000000" w:themeColor="text1"/>
          <w:sz w:val="16"/>
          <w:szCs w:val="16"/>
        </w:rPr>
        <w:t>".</w:t>
      </w:r>
    </w:p>
    <w:p w14:paraId="7D97C5E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"Черномор-1" и "Черномор-2" сделали несколько полетов.</w:t>
      </w:r>
    </w:p>
    <w:p w14:paraId="4290764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"Черномор-3" сгорел в эллинге, так и не сделав ни одного вылета.</w:t>
      </w:r>
    </w:p>
    <w:p w14:paraId="3B174F2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"Черномор-4" не был собран.</w:t>
      </w:r>
    </w:p>
    <w:p w14:paraId="728BC8C1" w14:textId="44F6F1EA" w:rsidR="00770467" w:rsidRPr="00131A83" w:rsidRDefault="00770467" w:rsidP="003C1FA7">
      <w:pPr>
        <w:jc w:val="both"/>
        <w:rPr>
          <w:bCs/>
          <w:color w:val="000000" w:themeColor="text1"/>
          <w:sz w:val="16"/>
          <w:szCs w:val="16"/>
        </w:rPr>
      </w:pPr>
      <w:r w:rsidRPr="00131A83">
        <w:rPr>
          <w:bCs/>
          <w:color w:val="000000" w:themeColor="text1"/>
          <w:sz w:val="16"/>
          <w:szCs w:val="16"/>
        </w:rPr>
        <w:t>Дирижабль "Черномор-2" - 1916</w:t>
      </w:r>
    </w:p>
    <w:p w14:paraId="77A17930" w14:textId="50AB66C3" w:rsidR="00770467" w:rsidRPr="00131A83" w:rsidRDefault="00770467" w:rsidP="003C1FA7">
      <w:pPr>
        <w:jc w:val="both"/>
        <w:rPr>
          <w:bCs/>
          <w:color w:val="000000" w:themeColor="text1"/>
          <w:sz w:val="16"/>
          <w:szCs w:val="16"/>
        </w:rPr>
      </w:pPr>
      <w:r w:rsidRPr="00131A83">
        <w:rPr>
          <w:bCs/>
          <w:color w:val="000000" w:themeColor="text1"/>
          <w:sz w:val="16"/>
          <w:szCs w:val="16"/>
        </w:rPr>
        <w:t>Дирижабль "Черномор-2" был куплен у Англии (первоначальное название "</w:t>
      </w:r>
      <w:proofErr w:type="spellStart"/>
      <w:r w:rsidRPr="00131A83">
        <w:rPr>
          <w:bCs/>
          <w:color w:val="000000" w:themeColor="text1"/>
          <w:sz w:val="16"/>
          <w:szCs w:val="16"/>
        </w:rPr>
        <w:t>Coastal</w:t>
      </w:r>
      <w:proofErr w:type="spellEnd"/>
      <w:r w:rsidRPr="00131A83">
        <w:rPr>
          <w:bCs/>
          <w:color w:val="000000" w:themeColor="text1"/>
          <w:sz w:val="16"/>
          <w:szCs w:val="16"/>
        </w:rPr>
        <w:t xml:space="preserve">", </w:t>
      </w:r>
      <w:proofErr w:type="spellStart"/>
      <w:r w:rsidRPr="00131A83">
        <w:rPr>
          <w:bCs/>
          <w:color w:val="000000" w:themeColor="text1"/>
          <w:sz w:val="16"/>
          <w:szCs w:val="16"/>
        </w:rPr>
        <w:t>постр</w:t>
      </w:r>
      <w:proofErr w:type="spellEnd"/>
      <w:r w:rsidRPr="00131A83">
        <w:rPr>
          <w:bCs/>
          <w:color w:val="000000" w:themeColor="text1"/>
          <w:sz w:val="16"/>
          <w:szCs w:val="16"/>
        </w:rPr>
        <w:t>. 1916).</w:t>
      </w:r>
    </w:p>
    <w:p w14:paraId="08B327F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Объем оболочки 4.500 </w:t>
      </w:r>
      <w:proofErr w:type="spellStart"/>
      <w:r w:rsidRPr="00131A83">
        <w:rPr>
          <w:bCs/>
          <w:color w:val="000000" w:themeColor="text1"/>
          <w:sz w:val="16"/>
          <w:szCs w:val="16"/>
        </w:rPr>
        <w:t>куб.м</w:t>
      </w:r>
      <w:proofErr w:type="spellEnd"/>
      <w:r w:rsidRPr="00131A83">
        <w:rPr>
          <w:bCs/>
          <w:color w:val="000000" w:themeColor="text1"/>
          <w:sz w:val="16"/>
          <w:szCs w:val="16"/>
        </w:rPr>
        <w:t>., макс. скорость 80 км/ч.</w:t>
      </w:r>
    </w:p>
    <w:p w14:paraId="5C11F0F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В одном из пробных полетов отказал один двигатель. Было принято решение произвести посадку на аэродроме Качинской авиашколы. При посадке отказал и второй двигатель. Несмотря на это, посадку все-же совершили. Из-за усиливавшегося ветра и отсутствия места для безопасной стоянки дирижабль "Черномор-2" был разобран. После этого он так и не был собран вновь.</w:t>
      </w:r>
    </w:p>
    <w:p w14:paraId="3757498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Фото из альбома "Труды высшей военно-воздухоплавательной школы". </w:t>
      </w:r>
      <w:proofErr w:type="spellStart"/>
      <w:r w:rsidRPr="00131A83">
        <w:rPr>
          <w:bCs/>
          <w:color w:val="000000" w:themeColor="text1"/>
          <w:sz w:val="16"/>
          <w:szCs w:val="16"/>
        </w:rPr>
        <w:t>Вып</w:t>
      </w:r>
      <w:proofErr w:type="spellEnd"/>
      <w:r w:rsidRPr="00131A83">
        <w:rPr>
          <w:bCs/>
          <w:color w:val="000000" w:themeColor="text1"/>
          <w:sz w:val="16"/>
          <w:szCs w:val="16"/>
        </w:rPr>
        <w:t>. №3 - Петроград, 1921.</w:t>
      </w:r>
    </w:p>
    <w:p w14:paraId="2AAD2A58" w14:textId="77777777" w:rsidR="00770467" w:rsidRPr="00131A83" w:rsidRDefault="00770467" w:rsidP="003C1FA7">
      <w:pPr>
        <w:shd w:val="clear" w:color="auto" w:fill="FFFFFF"/>
        <w:jc w:val="both"/>
        <w:rPr>
          <w:bCs/>
          <w:color w:val="000000" w:themeColor="text1"/>
          <w:sz w:val="16"/>
          <w:szCs w:val="16"/>
        </w:rPr>
      </w:pPr>
    </w:p>
    <w:p w14:paraId="503E4B6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1911 г. Лето, - состоялась Харьковская авиационная выставка, где экспонировались и предметы воздухоплавания.</w:t>
      </w:r>
    </w:p>
    <w:p w14:paraId="00E0B686" w14:textId="77777777" w:rsidR="00770467" w:rsidRPr="00131A83" w:rsidRDefault="00770467" w:rsidP="003C1FA7">
      <w:pPr>
        <w:jc w:val="both"/>
        <w:rPr>
          <w:bCs/>
          <w:color w:val="000000" w:themeColor="text1"/>
          <w:sz w:val="16"/>
          <w:szCs w:val="16"/>
        </w:rPr>
      </w:pPr>
    </w:p>
    <w:p w14:paraId="47C6D3F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1911 г. – На Ижорском заводе построен дирижабль «Сокол» (конструкторы: Б.В. Голубов, Д.С. </w:t>
      </w:r>
      <w:proofErr w:type="spellStart"/>
      <w:r w:rsidRPr="00131A83">
        <w:rPr>
          <w:bCs/>
          <w:color w:val="000000" w:themeColor="text1"/>
          <w:sz w:val="16"/>
          <w:szCs w:val="16"/>
        </w:rPr>
        <w:t>Сухоржевский</w:t>
      </w:r>
      <w:proofErr w:type="spellEnd"/>
      <w:r w:rsidRPr="00131A83">
        <w:rPr>
          <w:bCs/>
          <w:color w:val="000000" w:themeColor="text1"/>
          <w:sz w:val="16"/>
          <w:szCs w:val="16"/>
        </w:rPr>
        <w:t>).</w:t>
      </w:r>
    </w:p>
    <w:p w14:paraId="31BDDDA2" w14:textId="77777777" w:rsidR="00770467" w:rsidRPr="00131A83" w:rsidRDefault="00770467" w:rsidP="003C1FA7">
      <w:pPr>
        <w:jc w:val="both"/>
        <w:rPr>
          <w:bCs/>
          <w:color w:val="000000" w:themeColor="text1"/>
          <w:sz w:val="16"/>
          <w:szCs w:val="16"/>
        </w:rPr>
      </w:pPr>
    </w:p>
    <w:p w14:paraId="76B927F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1911 г. – Из деталей дирижаблей «Голубь» и «Ястреб» собран дирижабль «Микст» (конструктор А.И. </w:t>
      </w:r>
      <w:proofErr w:type="spellStart"/>
      <w:r w:rsidRPr="00131A83">
        <w:rPr>
          <w:bCs/>
          <w:color w:val="000000" w:themeColor="text1"/>
          <w:sz w:val="16"/>
          <w:szCs w:val="16"/>
        </w:rPr>
        <w:t>Шабский</w:t>
      </w:r>
      <w:proofErr w:type="spellEnd"/>
      <w:r w:rsidRPr="00131A83">
        <w:rPr>
          <w:bCs/>
          <w:color w:val="000000" w:themeColor="text1"/>
          <w:sz w:val="16"/>
          <w:szCs w:val="16"/>
        </w:rPr>
        <w:t>).</w:t>
      </w:r>
    </w:p>
    <w:p w14:paraId="383ED4CB" w14:textId="77777777" w:rsidR="00770467" w:rsidRPr="00131A83" w:rsidRDefault="00770467" w:rsidP="003C1FA7">
      <w:pPr>
        <w:jc w:val="both"/>
        <w:rPr>
          <w:bCs/>
          <w:color w:val="000000" w:themeColor="text1"/>
          <w:sz w:val="16"/>
          <w:szCs w:val="16"/>
        </w:rPr>
      </w:pPr>
    </w:p>
    <w:p w14:paraId="5D76541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1911 г. – Начало строительства Центральной (Романовской) аэрологической обсерватории под руководством В.В. Кузнецова (деревня </w:t>
      </w:r>
      <w:proofErr w:type="spellStart"/>
      <w:r w:rsidRPr="00131A83">
        <w:rPr>
          <w:bCs/>
          <w:color w:val="000000" w:themeColor="text1"/>
          <w:sz w:val="16"/>
          <w:szCs w:val="16"/>
        </w:rPr>
        <w:t>Онтолово</w:t>
      </w:r>
      <w:proofErr w:type="spellEnd"/>
      <w:r w:rsidRPr="00131A83">
        <w:rPr>
          <w:bCs/>
          <w:color w:val="000000" w:themeColor="text1"/>
          <w:sz w:val="16"/>
          <w:szCs w:val="16"/>
        </w:rPr>
        <w:t>, 10 км от Царского Села).</w:t>
      </w:r>
    </w:p>
    <w:p w14:paraId="1F843F10" w14:textId="77777777" w:rsidR="00770467" w:rsidRPr="00131A83" w:rsidRDefault="00770467" w:rsidP="003C1FA7">
      <w:pPr>
        <w:jc w:val="both"/>
        <w:rPr>
          <w:bCs/>
          <w:color w:val="000000" w:themeColor="text1"/>
          <w:sz w:val="16"/>
          <w:szCs w:val="16"/>
        </w:rPr>
      </w:pPr>
    </w:p>
    <w:p w14:paraId="333783D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1911 г. – Начало выхода ежемесячного журнала «Техника воздухоплавания» (издатель и редактор В.Ф. Найденов).</w:t>
      </w:r>
    </w:p>
    <w:p w14:paraId="73C8D3C5" w14:textId="77777777" w:rsidR="00770467" w:rsidRPr="00131A83" w:rsidRDefault="00770467" w:rsidP="003C1FA7">
      <w:pPr>
        <w:jc w:val="both"/>
        <w:rPr>
          <w:bCs/>
          <w:color w:val="000000" w:themeColor="text1"/>
          <w:sz w:val="16"/>
          <w:szCs w:val="16"/>
        </w:rPr>
      </w:pPr>
    </w:p>
    <w:p w14:paraId="7A712D84" w14:textId="21068C5C" w:rsidR="00770467" w:rsidRPr="00131A83" w:rsidRDefault="00876F33" w:rsidP="003C1FA7">
      <w:pPr>
        <w:jc w:val="both"/>
        <w:rPr>
          <w:bCs/>
          <w:color w:val="000000" w:themeColor="text1"/>
          <w:sz w:val="16"/>
          <w:szCs w:val="16"/>
        </w:rPr>
      </w:pPr>
      <w:r w:rsidRPr="00131A83">
        <w:rPr>
          <w:bCs/>
          <w:color w:val="000000" w:themeColor="text1"/>
          <w:sz w:val="16"/>
          <w:szCs w:val="16"/>
        </w:rPr>
        <w:t>В</w:t>
      </w:r>
      <w:r w:rsidR="00770467" w:rsidRPr="00131A83">
        <w:rPr>
          <w:bCs/>
          <w:color w:val="000000" w:themeColor="text1"/>
          <w:sz w:val="16"/>
          <w:szCs w:val="16"/>
        </w:rPr>
        <w:t xml:space="preserve"> 1911 году отечественные дирижабли были в состоянии конкурировать с отдельными заграничными управляемыми аэростатами, </w:t>
      </w:r>
      <w:r w:rsidRPr="00131A83">
        <w:rPr>
          <w:bCs/>
          <w:color w:val="000000" w:themeColor="text1"/>
          <w:sz w:val="16"/>
          <w:szCs w:val="16"/>
        </w:rPr>
        <w:t>но</w:t>
      </w:r>
      <w:r w:rsidR="00770467" w:rsidRPr="00131A83">
        <w:rPr>
          <w:bCs/>
          <w:color w:val="000000" w:themeColor="text1"/>
          <w:sz w:val="16"/>
          <w:szCs w:val="16"/>
        </w:rPr>
        <w:t xml:space="preserve"> через три года они уже значительно уступали зарубежным. Например, построенный в 1913 году «Альбатрос» не превосходил по своим характеристикам французские дирижабли своего класса, появившиеся еще в 1910 году. Кроме того, как уже отмечалось, за рубежом приобретались не лучшие, а иногда даже выходившие из употребления аппараты. Так, купленный «Парсеваль XIV» значительно уступал построенному в Германии для своей армии дирижаблю [392] «Парсеваль XVI». Тем не менее в проектах и конструкциях дирижаблей российской постройки того времени было немало оригинальных технических решений, предложенных и реализованных намного раньше, чем на зарубежных управляемых аэростатах, и получивших широкое распространение на дальнейших этапах развития дирижаблестроения (11324).</w:t>
      </w:r>
    </w:p>
    <w:p w14:paraId="62EC1205" w14:textId="77777777" w:rsidR="00770467" w:rsidRPr="00131A83" w:rsidRDefault="00770467" w:rsidP="003C1FA7">
      <w:pPr>
        <w:jc w:val="both"/>
        <w:rPr>
          <w:bCs/>
          <w:color w:val="000000" w:themeColor="text1"/>
          <w:sz w:val="16"/>
          <w:szCs w:val="16"/>
        </w:rPr>
      </w:pPr>
    </w:p>
    <w:p w14:paraId="157C2768" w14:textId="77777777" w:rsidR="00770467" w:rsidRPr="00131A83" w:rsidRDefault="00770467" w:rsidP="003C1FA7">
      <w:pPr>
        <w:jc w:val="both"/>
        <w:rPr>
          <w:bCs/>
          <w:color w:val="0070C0"/>
          <w:sz w:val="16"/>
          <w:szCs w:val="16"/>
        </w:rPr>
      </w:pPr>
      <w:r w:rsidRPr="00131A83">
        <w:rPr>
          <w:bCs/>
          <w:color w:val="0070C0"/>
          <w:sz w:val="16"/>
          <w:szCs w:val="16"/>
        </w:rPr>
        <w:t>В 1911 г. проект стратостата разработал воен</w:t>
      </w:r>
      <w:r w:rsidRPr="00131A83">
        <w:rPr>
          <w:bCs/>
          <w:color w:val="0070C0"/>
          <w:sz w:val="16"/>
          <w:szCs w:val="16"/>
        </w:rPr>
        <w:softHyphen/>
        <w:t>ный воздухоплаватель М.Н. Канищев. Академия наук выделила на реализацию проекта 500 руб</w:t>
      </w:r>
      <w:r w:rsidRPr="00131A83">
        <w:rPr>
          <w:bCs/>
          <w:color w:val="0070C0"/>
          <w:sz w:val="16"/>
          <w:szCs w:val="16"/>
        </w:rPr>
        <w:softHyphen/>
        <w:t>лей, что, конечно, было недостаточно даже для самых скромных экспериментов. Возможно, речь идёт об одном и том же проекте, так как известно, что А.М. Кованько щедро делился с подчинённы</w:t>
      </w:r>
      <w:r w:rsidRPr="00131A83">
        <w:rPr>
          <w:bCs/>
          <w:color w:val="0070C0"/>
          <w:sz w:val="16"/>
          <w:szCs w:val="16"/>
        </w:rPr>
        <w:softHyphen/>
        <w:t>ми идеями, не придавая значения формальному закреплению своего авторства (20120).</w:t>
      </w:r>
    </w:p>
    <w:p w14:paraId="57006F3C" w14:textId="77777777" w:rsidR="00770467" w:rsidRPr="00131A83" w:rsidRDefault="00770467" w:rsidP="003C1FA7">
      <w:pPr>
        <w:jc w:val="both"/>
        <w:rPr>
          <w:bCs/>
          <w:color w:val="0070C0"/>
          <w:sz w:val="16"/>
          <w:szCs w:val="16"/>
        </w:rPr>
      </w:pPr>
    </w:p>
    <w:p w14:paraId="73A168DB" w14:textId="77777777" w:rsidR="00770467" w:rsidRPr="00131A83" w:rsidRDefault="00770467" w:rsidP="003C1FA7">
      <w:pPr>
        <w:jc w:val="both"/>
        <w:rPr>
          <w:bCs/>
          <w:color w:val="000000" w:themeColor="text1"/>
          <w:sz w:val="16"/>
          <w:szCs w:val="16"/>
        </w:rPr>
      </w:pPr>
      <w:r w:rsidRPr="00131A83">
        <w:rPr>
          <w:bCs/>
          <w:i/>
          <w:color w:val="000000" w:themeColor="text1"/>
          <w:sz w:val="16"/>
          <w:szCs w:val="16"/>
        </w:rPr>
        <w:t>Другие оборонные отрасли:</w:t>
      </w:r>
    </w:p>
    <w:p w14:paraId="12408B61" w14:textId="77777777" w:rsidR="00770467" w:rsidRPr="00131A83" w:rsidRDefault="00770467" w:rsidP="003C1FA7">
      <w:pPr>
        <w:jc w:val="both"/>
        <w:rPr>
          <w:bCs/>
          <w:color w:val="000000" w:themeColor="text1"/>
          <w:sz w:val="16"/>
          <w:szCs w:val="16"/>
        </w:rPr>
      </w:pPr>
    </w:p>
    <w:p w14:paraId="318CB09F" w14:textId="77777777" w:rsidR="00F0135B" w:rsidRPr="00131A83" w:rsidRDefault="00F0135B" w:rsidP="003C1FA7">
      <w:pPr>
        <w:jc w:val="both"/>
        <w:rPr>
          <w:bCs/>
          <w:color w:val="0070C0"/>
          <w:sz w:val="16"/>
          <w:szCs w:val="16"/>
        </w:rPr>
      </w:pPr>
      <w:r w:rsidRPr="00131A83">
        <w:rPr>
          <w:bCs/>
          <w:color w:val="0070C0"/>
          <w:sz w:val="16"/>
          <w:szCs w:val="16"/>
        </w:rPr>
        <w:t>В 1911 г. Обуховский завод соглашался впредь принимать заказы на бинокли в полном объеме годовой потребности (3—4 тысячи биноклей) при условии дооборудования своей мастерской, то есть не ранее 1913 г., а пока брался изгото</w:t>
      </w:r>
      <w:r w:rsidRPr="00131A83">
        <w:rPr>
          <w:bCs/>
          <w:color w:val="0070C0"/>
          <w:sz w:val="16"/>
          <w:szCs w:val="16"/>
        </w:rPr>
        <w:softHyphen/>
        <w:t>вить к выпуску офицеров 1912 г. лишь 500 биноклей. Когда же выяснилось, что средства на пополнение оборудования дадут только в 1912 г., то и «от поставки военному ведом</w:t>
      </w:r>
      <w:r w:rsidRPr="00131A83">
        <w:rPr>
          <w:bCs/>
          <w:color w:val="0070C0"/>
          <w:sz w:val="16"/>
          <w:szCs w:val="16"/>
        </w:rPr>
        <w:softHyphen/>
        <w:t>ству биноклей в потребность 1912 г. завод отказался». Пер</w:t>
      </w:r>
      <w:r w:rsidRPr="00131A83">
        <w:rPr>
          <w:bCs/>
          <w:color w:val="0070C0"/>
          <w:sz w:val="16"/>
          <w:szCs w:val="16"/>
        </w:rPr>
        <w:softHyphen/>
        <w:t>спективы на 1913 г. определялись тем, получит ли завод на оборудование 76 тысяч рублей. Эти деньги Николай II рас</w:t>
      </w:r>
      <w:r w:rsidRPr="00131A83">
        <w:rPr>
          <w:bCs/>
          <w:color w:val="0070C0"/>
          <w:sz w:val="16"/>
          <w:szCs w:val="16"/>
        </w:rPr>
        <w:softHyphen/>
        <w:t>порядился дать, присовокупив: «Необходимо поставить дело производства биноклей у нас на прочную ногу» (23452).</w:t>
      </w:r>
    </w:p>
    <w:p w14:paraId="7D609A60" w14:textId="77777777" w:rsidR="00F0135B" w:rsidRPr="00131A83" w:rsidRDefault="00F0135B" w:rsidP="003C1FA7">
      <w:pPr>
        <w:pStyle w:val="affc"/>
        <w:spacing w:line="240" w:lineRule="auto"/>
        <w:jc w:val="both"/>
        <w:rPr>
          <w:rFonts w:ascii="Times New Roman" w:hAnsi="Times New Roman" w:cs="Times New Roman"/>
          <w:bCs/>
          <w:color w:val="0070C0"/>
          <w:sz w:val="16"/>
          <w:szCs w:val="16"/>
        </w:rPr>
      </w:pPr>
    </w:p>
    <w:p w14:paraId="7E0F542D" w14:textId="77777777" w:rsidR="00F0135B" w:rsidRPr="00131A83" w:rsidRDefault="00F0135B" w:rsidP="003C1FA7">
      <w:pPr>
        <w:jc w:val="both"/>
        <w:rPr>
          <w:bCs/>
          <w:color w:val="0070C0"/>
          <w:sz w:val="16"/>
          <w:szCs w:val="16"/>
        </w:rPr>
      </w:pPr>
      <w:r w:rsidRPr="00131A83">
        <w:rPr>
          <w:bCs/>
          <w:color w:val="0070C0"/>
          <w:sz w:val="16"/>
          <w:szCs w:val="16"/>
        </w:rPr>
        <w:t>В 1911 г., не сделав, по существу, ничего по ранее получен</w:t>
      </w:r>
      <w:r w:rsidRPr="00131A83">
        <w:rPr>
          <w:bCs/>
          <w:color w:val="0070C0"/>
          <w:sz w:val="16"/>
          <w:szCs w:val="16"/>
        </w:rPr>
        <w:softHyphen/>
        <w:t>ному заказу на 1188 панорам, завод «</w:t>
      </w:r>
      <w:proofErr w:type="spellStart"/>
      <w:r w:rsidRPr="00131A83">
        <w:rPr>
          <w:bCs/>
          <w:color w:val="0070C0"/>
          <w:sz w:val="16"/>
          <w:szCs w:val="16"/>
        </w:rPr>
        <w:t>Фос</w:t>
      </w:r>
      <w:proofErr w:type="spellEnd"/>
      <w:r w:rsidRPr="00131A83">
        <w:rPr>
          <w:bCs/>
          <w:color w:val="0070C0"/>
          <w:sz w:val="16"/>
          <w:szCs w:val="16"/>
        </w:rPr>
        <w:t>» (первый в России оптический завод в Варшаве) закрылся и пере</w:t>
      </w:r>
      <w:r w:rsidRPr="00131A83">
        <w:rPr>
          <w:bCs/>
          <w:color w:val="0070C0"/>
          <w:sz w:val="16"/>
          <w:szCs w:val="16"/>
        </w:rPr>
        <w:softHyphen/>
        <w:t xml:space="preserve">стал существовать. Позднее </w:t>
      </w:r>
      <w:proofErr w:type="spellStart"/>
      <w:r w:rsidRPr="00131A83">
        <w:rPr>
          <w:bCs/>
          <w:color w:val="0070C0"/>
          <w:sz w:val="16"/>
          <w:szCs w:val="16"/>
        </w:rPr>
        <w:t>Маниковский</w:t>
      </w:r>
      <w:proofErr w:type="spellEnd"/>
      <w:r w:rsidRPr="00131A83">
        <w:rPr>
          <w:bCs/>
          <w:color w:val="0070C0"/>
          <w:sz w:val="16"/>
          <w:szCs w:val="16"/>
        </w:rPr>
        <w:t xml:space="preserve"> утверждал, что эта фирма «не могла выдержать конкуренции с герман</w:t>
      </w:r>
      <w:r w:rsidRPr="00131A83">
        <w:rPr>
          <w:bCs/>
          <w:color w:val="0070C0"/>
          <w:sz w:val="16"/>
          <w:szCs w:val="16"/>
        </w:rPr>
        <w:softHyphen/>
        <w:t xml:space="preserve">скими заводами», а Михайлов и А.Л. Корольков ставили ликвидацию завода в связь также со смертью владельца, А.Д. </w:t>
      </w:r>
      <w:proofErr w:type="spellStart"/>
      <w:r w:rsidRPr="00131A83">
        <w:rPr>
          <w:bCs/>
          <w:color w:val="0070C0"/>
          <w:sz w:val="16"/>
          <w:szCs w:val="16"/>
        </w:rPr>
        <w:t>Гинсберга</w:t>
      </w:r>
      <w:proofErr w:type="spellEnd"/>
      <w:r w:rsidRPr="00131A83">
        <w:rPr>
          <w:bCs/>
          <w:color w:val="0070C0"/>
          <w:sz w:val="16"/>
          <w:szCs w:val="16"/>
        </w:rPr>
        <w:t>. Но решающую роль в гибели предприятия сыграло, очевидно, не состязание с германскими или фран</w:t>
      </w:r>
      <w:r w:rsidRPr="00131A83">
        <w:rPr>
          <w:bCs/>
          <w:color w:val="0070C0"/>
          <w:sz w:val="16"/>
          <w:szCs w:val="16"/>
        </w:rPr>
        <w:softHyphen/>
        <w:t>цузскими производителями, а появление конкурента еще более мощного — не техническими возможностями, а пра</w:t>
      </w:r>
      <w:r w:rsidRPr="00131A83">
        <w:rPr>
          <w:bCs/>
          <w:color w:val="0070C0"/>
          <w:sz w:val="16"/>
          <w:szCs w:val="16"/>
        </w:rPr>
        <w:softHyphen/>
        <w:t xml:space="preserve">вительственной поддержкой — в лице оптического отдела Обуховского завода. При ликвидации варшавского завода оборудование, материалы и </w:t>
      </w:r>
      <w:proofErr w:type="spellStart"/>
      <w:r w:rsidRPr="00131A83">
        <w:rPr>
          <w:bCs/>
          <w:color w:val="0070C0"/>
          <w:sz w:val="16"/>
          <w:szCs w:val="16"/>
        </w:rPr>
        <w:t>полуготовые</w:t>
      </w:r>
      <w:proofErr w:type="spellEnd"/>
      <w:r w:rsidRPr="00131A83">
        <w:rPr>
          <w:bCs/>
          <w:color w:val="0070C0"/>
          <w:sz w:val="16"/>
          <w:szCs w:val="16"/>
        </w:rPr>
        <w:t xml:space="preserve"> изделия достались («по весьма дешевой цене») Обуховскому заводу, который с этого времени расширил выпуск оптических приборов; завод располагал мастерскими обработки стекол, обработки деталей, сборки, инструментальной, опытным отделением, химической лабораторией (23452).</w:t>
      </w:r>
    </w:p>
    <w:p w14:paraId="2D1D3391" w14:textId="77777777" w:rsidR="00F0135B" w:rsidRPr="00131A83" w:rsidRDefault="00F0135B" w:rsidP="003C1FA7">
      <w:pPr>
        <w:pStyle w:val="affc"/>
        <w:spacing w:line="240" w:lineRule="auto"/>
        <w:jc w:val="both"/>
        <w:rPr>
          <w:rFonts w:ascii="Times New Roman" w:hAnsi="Times New Roman" w:cs="Times New Roman"/>
          <w:bCs/>
          <w:color w:val="0070C0"/>
          <w:sz w:val="16"/>
          <w:szCs w:val="16"/>
        </w:rPr>
      </w:pPr>
    </w:p>
    <w:p w14:paraId="512FB86B" w14:textId="77777777" w:rsidR="00770467" w:rsidRPr="00131A83" w:rsidRDefault="00770467" w:rsidP="003C1FA7">
      <w:pPr>
        <w:pStyle w:val="p1"/>
        <w:spacing w:before="0" w:beforeAutospacing="0" w:after="0" w:afterAutospacing="0"/>
        <w:jc w:val="both"/>
        <w:rPr>
          <w:bCs/>
          <w:color w:val="000000" w:themeColor="text1"/>
          <w:sz w:val="16"/>
          <w:szCs w:val="16"/>
        </w:rPr>
      </w:pPr>
      <w:r w:rsidRPr="00131A83">
        <w:rPr>
          <w:bCs/>
          <w:color w:val="000000" w:themeColor="text1"/>
          <w:sz w:val="16"/>
          <w:szCs w:val="16"/>
        </w:rPr>
        <w:t>В 1911 г. изобретатель Я.В. Мамин построил (не «выпустил», как писали в 1940-х гг.) первых два гусеничных агрегата разной мощности, громоздкие и неповоротливые, но все же действовавшие, как опытные образцы, и добивался официальной экспертизы, чтобы получить поддержку от Министерства земледелия. Обращаясь к министру А.В. Кривошеину в марте 1912 г., он писал, что «это дело под силу не частным лицам, а только государству» (финансовую устойчивость его фирмы опыт с тракторами подкосил), и просил правительство «принять в свои руки изготовление тракторов». Оно и взяло в свои руки его завод с началом войны, чтобы делать там «токарные станки для изготовления шомпольных гранат и мин». В дальнейшем, после 1917 г., Мамин продолжал конструирование тракторов.</w:t>
      </w:r>
    </w:p>
    <w:p w14:paraId="2EC2B2D8" w14:textId="77777777" w:rsidR="00770467" w:rsidRPr="00131A83" w:rsidRDefault="00770467" w:rsidP="003C1FA7">
      <w:pPr>
        <w:pStyle w:val="p1"/>
        <w:spacing w:before="0" w:beforeAutospacing="0" w:after="0" w:afterAutospacing="0"/>
        <w:jc w:val="both"/>
        <w:rPr>
          <w:bCs/>
          <w:color w:val="000000" w:themeColor="text1"/>
          <w:sz w:val="16"/>
          <w:szCs w:val="16"/>
        </w:rPr>
      </w:pPr>
      <w:r w:rsidRPr="00131A83">
        <w:rPr>
          <w:bCs/>
          <w:color w:val="000000" w:themeColor="text1"/>
          <w:sz w:val="16"/>
          <w:szCs w:val="16"/>
        </w:rPr>
        <w:t xml:space="preserve">1911 г., принимаемый за начало русского тракторостроения, — это отголосок борьбы 1940-х гг. против «раболепия и преклонения перед иностранщиной», за русский технический приоритет против американской даты 1912 г. </w:t>
      </w:r>
      <w:proofErr w:type="spellStart"/>
      <w:r w:rsidRPr="00131A83">
        <w:rPr>
          <w:bCs/>
          <w:color w:val="000000" w:themeColor="text1"/>
          <w:sz w:val="16"/>
          <w:szCs w:val="16"/>
        </w:rPr>
        <w:t>Гольберг</w:t>
      </w:r>
      <w:proofErr w:type="spellEnd"/>
      <w:r w:rsidRPr="00131A83">
        <w:rPr>
          <w:bCs/>
          <w:color w:val="000000" w:themeColor="text1"/>
          <w:sz w:val="16"/>
          <w:szCs w:val="16"/>
        </w:rPr>
        <w:t xml:space="preserve"> утверждал, что перед войной в России изучали возможности применения в сельском хозяйстве тракторов и — с этой точки зрения — сравнивали различные образцы закупаемых за границей машин (18409).</w:t>
      </w:r>
    </w:p>
    <w:p w14:paraId="7E53D75D" w14:textId="77777777" w:rsidR="00770467" w:rsidRPr="00131A83" w:rsidRDefault="00770467" w:rsidP="003C1FA7">
      <w:pPr>
        <w:pStyle w:val="p1"/>
        <w:spacing w:before="0" w:beforeAutospacing="0" w:after="0" w:afterAutospacing="0"/>
        <w:jc w:val="both"/>
        <w:rPr>
          <w:bCs/>
          <w:color w:val="000000" w:themeColor="text1"/>
          <w:sz w:val="16"/>
          <w:szCs w:val="16"/>
        </w:rPr>
      </w:pPr>
    </w:p>
    <w:p w14:paraId="717A1540" w14:textId="13437812" w:rsidR="00770467" w:rsidRPr="00131A83" w:rsidRDefault="00770467" w:rsidP="003C1FA7">
      <w:pPr>
        <w:jc w:val="both"/>
        <w:rPr>
          <w:bCs/>
          <w:color w:val="000000" w:themeColor="text1"/>
          <w:sz w:val="16"/>
          <w:szCs w:val="16"/>
        </w:rPr>
      </w:pPr>
      <w:r w:rsidRPr="00131A83">
        <w:rPr>
          <w:bCs/>
          <w:color w:val="000000" w:themeColor="text1"/>
          <w:sz w:val="16"/>
          <w:szCs w:val="16"/>
        </w:rPr>
        <w:t>В 1911 г.</w:t>
      </w:r>
      <w:r w:rsidR="00876F33" w:rsidRPr="00131A83">
        <w:rPr>
          <w:bCs/>
          <w:color w:val="000000" w:themeColor="text1"/>
          <w:sz w:val="16"/>
          <w:szCs w:val="16"/>
        </w:rPr>
        <w:t xml:space="preserve"> </w:t>
      </w:r>
      <w:r w:rsidRPr="00131A83">
        <w:rPr>
          <w:bCs/>
          <w:color w:val="000000" w:themeColor="text1"/>
          <w:sz w:val="16"/>
          <w:szCs w:val="16"/>
        </w:rPr>
        <w:t xml:space="preserve">ОСЗ было заказано 505 штук 102/60-мм корабельных пушек. На 1 января 1917 г. завод сдал 225. Кроме миноносцев после 1918 г. их ставили и на корабли других классов. На начало ВОВ на кораблях СССР было 152 орудия. Ствол орудия скреплён тремя цилиндрами. Затвор полуавтоматический, горизонтальный, клиновой. Количество нарезов в стволе 24. Глубина нарезов 1,016 мм. Вес замка 50-53 кг. Вес орудия с замком 2850 кг. В боекомплект входили снаряды: фугасный весом 17,5 кг, вес ВВ — 2,4 кг; фугасный весом 17,5 кг, вес ВВ — 2,1 кг; зажигательный весом 17,6 кг, снаряжённый термитом; ныряющий весом 15,8 кг, вес ВВ 3,13 кг; осветительный </w:t>
      </w:r>
      <w:proofErr w:type="spellStart"/>
      <w:r w:rsidRPr="00131A83">
        <w:rPr>
          <w:bCs/>
          <w:color w:val="000000" w:themeColor="text1"/>
          <w:sz w:val="16"/>
          <w:szCs w:val="16"/>
        </w:rPr>
        <w:t>беспарашютный</w:t>
      </w:r>
      <w:proofErr w:type="spellEnd"/>
      <w:r w:rsidRPr="00131A83">
        <w:rPr>
          <w:bCs/>
          <w:color w:val="000000" w:themeColor="text1"/>
          <w:sz w:val="16"/>
          <w:szCs w:val="16"/>
        </w:rPr>
        <w:t xml:space="preserve"> весом 15,08 кг; химические. В 1917 г. было снаряжено 4000 удушающих снаряда. Заряжание унитарное, вес заряда для фугасных снарядов 5,2 кг пороха. Начальная скорость фугасного снаряда 823 м/с. Дальность стрельбы при угле возвышения +30° до 16 095 м. Первоначально орудия устанавливались на станках ОСЗ, дающих утлы вертикальной наводки -6°...+15°. Компрессор гидравлический, накатник пружинный. Длина отката 710 мм. Позже ставили на станки М3, позволяющие увеличить угол вертикальной наводки до -10°...+30°. Вес откатных частей 2970 кг. Вес качающихся частей 3900 кг. Скорострельность до 20 выстрелов в минуту (15132).</w:t>
      </w:r>
    </w:p>
    <w:p w14:paraId="738E2BDD" w14:textId="77777777" w:rsidR="00770467" w:rsidRPr="00131A83" w:rsidRDefault="00770467" w:rsidP="003C1FA7">
      <w:pPr>
        <w:jc w:val="both"/>
        <w:rPr>
          <w:bCs/>
          <w:color w:val="000000" w:themeColor="text1"/>
          <w:sz w:val="16"/>
          <w:szCs w:val="16"/>
        </w:rPr>
      </w:pPr>
    </w:p>
    <w:p w14:paraId="3035A19E" w14:textId="77777777" w:rsidR="00770467" w:rsidRPr="00131A83" w:rsidRDefault="00770467" w:rsidP="003C1FA7">
      <w:pPr>
        <w:pStyle w:val="p1"/>
        <w:spacing w:before="0" w:beforeAutospacing="0" w:after="0" w:afterAutospacing="0"/>
        <w:jc w:val="both"/>
        <w:rPr>
          <w:bCs/>
          <w:color w:val="000000" w:themeColor="text1"/>
          <w:sz w:val="16"/>
          <w:szCs w:val="16"/>
        </w:rPr>
      </w:pPr>
      <w:r w:rsidRPr="00131A83">
        <w:rPr>
          <w:bCs/>
          <w:color w:val="000000" w:themeColor="text1"/>
          <w:sz w:val="16"/>
          <w:szCs w:val="16"/>
        </w:rPr>
        <w:t>В 1911 г. пришлось изъять из боевых комплектов батарей и парков почти половину всего комплектного количества трубок (свыше 2 млн. из 5 млн.); с учетом 900 тысяч трубок, не сданных на службу самим заводом, насчитывалось уже 3,5 млн. трубок, «доброкачественность коих более чем сомнительна» и которые требовали осмотра и переделки.</w:t>
      </w:r>
    </w:p>
    <w:p w14:paraId="1485E645" w14:textId="77777777" w:rsidR="00770467" w:rsidRPr="00131A83" w:rsidRDefault="00770467" w:rsidP="003C1FA7">
      <w:pPr>
        <w:pStyle w:val="p1"/>
        <w:spacing w:before="0" w:beforeAutospacing="0" w:after="0" w:afterAutospacing="0"/>
        <w:jc w:val="both"/>
        <w:rPr>
          <w:bCs/>
          <w:color w:val="000000" w:themeColor="text1"/>
          <w:sz w:val="16"/>
          <w:szCs w:val="16"/>
        </w:rPr>
      </w:pPr>
      <w:r w:rsidRPr="00131A83">
        <w:rPr>
          <w:bCs/>
          <w:color w:val="000000" w:themeColor="text1"/>
          <w:sz w:val="16"/>
          <w:szCs w:val="16"/>
        </w:rPr>
        <w:t xml:space="preserve">Снарядные трубки выпускал только один специальный завод в Петербурге. Его трубки к тому же настолько часто не срабатывали (из-за порчи в них пороха при хранении) либо давали преждевременные разрывы, что приходилось их изымать в войсках и переделывать. В переделку поступала то треть всех выпущенных изделий (как в 1905 г.), то все (в 1907 г.). </w:t>
      </w:r>
    </w:p>
    <w:p w14:paraId="6FDF9D8F" w14:textId="77777777" w:rsidR="00770467" w:rsidRPr="00131A83" w:rsidRDefault="00770467" w:rsidP="003C1FA7">
      <w:pPr>
        <w:pStyle w:val="p1"/>
        <w:spacing w:before="0" w:beforeAutospacing="0" w:after="0" w:afterAutospacing="0"/>
        <w:jc w:val="both"/>
        <w:rPr>
          <w:bCs/>
          <w:color w:val="000000" w:themeColor="text1"/>
          <w:sz w:val="16"/>
          <w:szCs w:val="16"/>
        </w:rPr>
      </w:pPr>
      <w:r w:rsidRPr="00131A83">
        <w:rPr>
          <w:bCs/>
          <w:color w:val="000000" w:themeColor="text1"/>
          <w:sz w:val="16"/>
          <w:szCs w:val="16"/>
        </w:rPr>
        <w:t xml:space="preserve">22-секундная (по максимальной длительности горения) дистанционная трубка образца 1901 г., используемая при стрельбе шрапнельными снарядами, обладала конструктивными недостатками, но качество трубок еще снижалось из-за «отсутствия тщательности при ее фабрикации, как в смысле выполнения чертежа и точности его соблюдения, так и в смысле принятия мер к сохранению качеств трубки при ее разработке и укупорке». «Наши 22-сек. трубки, — писал 20 августа 1911 г. В.И. </w:t>
      </w:r>
      <w:proofErr w:type="spellStart"/>
      <w:r w:rsidRPr="00131A83">
        <w:rPr>
          <w:bCs/>
          <w:color w:val="000000" w:themeColor="text1"/>
          <w:sz w:val="16"/>
          <w:szCs w:val="16"/>
        </w:rPr>
        <w:t>Гибер</w:t>
      </w:r>
      <w:proofErr w:type="spellEnd"/>
      <w:r w:rsidRPr="00131A83">
        <w:rPr>
          <w:bCs/>
          <w:color w:val="000000" w:themeColor="text1"/>
          <w:sz w:val="16"/>
          <w:szCs w:val="16"/>
        </w:rPr>
        <w:t xml:space="preserve"> фон </w:t>
      </w:r>
      <w:proofErr w:type="spellStart"/>
      <w:r w:rsidRPr="00131A83">
        <w:rPr>
          <w:bCs/>
          <w:color w:val="000000" w:themeColor="text1"/>
          <w:sz w:val="16"/>
          <w:szCs w:val="16"/>
        </w:rPr>
        <w:t>Грейфенфельс</w:t>
      </w:r>
      <w:proofErr w:type="spellEnd"/>
      <w:r w:rsidRPr="00131A83">
        <w:rPr>
          <w:bCs/>
          <w:color w:val="000000" w:themeColor="text1"/>
          <w:sz w:val="16"/>
          <w:szCs w:val="16"/>
        </w:rPr>
        <w:t>, в то время помощник начальника Трубочного завода по технической части, — выделывались и выделываются по чертежам недостаточно разработанным», этим он объяснял «случаи и преждевременных разрывов и отказов по причине недостаточной согласованности как нормальных размеров, так и допусков на эти размеры» в различных частях трубки.</w:t>
      </w:r>
    </w:p>
    <w:p w14:paraId="70AC7580" w14:textId="77777777" w:rsidR="00770467" w:rsidRPr="00131A83" w:rsidRDefault="00770467" w:rsidP="003C1FA7">
      <w:pPr>
        <w:pStyle w:val="p1"/>
        <w:spacing w:before="0" w:beforeAutospacing="0" w:after="0" w:afterAutospacing="0"/>
        <w:jc w:val="both"/>
        <w:rPr>
          <w:bCs/>
          <w:color w:val="000000" w:themeColor="text1"/>
          <w:sz w:val="16"/>
          <w:szCs w:val="16"/>
        </w:rPr>
      </w:pPr>
      <w:r w:rsidRPr="00131A83">
        <w:rPr>
          <w:bCs/>
          <w:color w:val="000000" w:themeColor="text1"/>
          <w:sz w:val="16"/>
          <w:szCs w:val="16"/>
        </w:rPr>
        <w:t>Критическое состояние снабжения артиллерии трубками (а значит — в целом снарядами, потому что на шрапнель приходилось </w:t>
      </w:r>
      <w:r w:rsidRPr="00131A83">
        <w:rPr>
          <w:bCs/>
          <w:color w:val="000000" w:themeColor="text1"/>
          <w:sz w:val="16"/>
          <w:szCs w:val="16"/>
          <w:vertAlign w:val="superscript"/>
        </w:rPr>
        <w:t>6</w:t>
      </w:r>
      <w:r w:rsidRPr="00131A83">
        <w:rPr>
          <w:bCs/>
          <w:color w:val="000000" w:themeColor="text1"/>
          <w:sz w:val="16"/>
          <w:szCs w:val="16"/>
        </w:rPr>
        <w:t>/</w:t>
      </w:r>
      <w:r w:rsidRPr="00131A83">
        <w:rPr>
          <w:bCs/>
          <w:color w:val="000000" w:themeColor="text1"/>
          <w:sz w:val="16"/>
          <w:szCs w:val="16"/>
          <w:vertAlign w:val="subscript"/>
        </w:rPr>
        <w:t>7</w:t>
      </w:r>
      <w:r w:rsidRPr="00131A83">
        <w:rPr>
          <w:bCs/>
          <w:color w:val="000000" w:themeColor="text1"/>
          <w:sz w:val="16"/>
          <w:szCs w:val="16"/>
        </w:rPr>
        <w:t xml:space="preserve"> всех положенных запасов выстрелов) усугублялось тем, что и на заграничные заказы не приходилось полагаться. Опыт таких заказов в 1901 г. и во время войны с Японией, а также результаты стрельб в 1908–1909 гг. свидетельствовали, что и заводы Франции, Австрии и Германии давали трубки в массе негодные («неисправность», «разнообразие горения», «неправильное действие», «большое число клевков и </w:t>
      </w:r>
      <w:proofErr w:type="spellStart"/>
      <w:r w:rsidRPr="00131A83">
        <w:rPr>
          <w:bCs/>
          <w:color w:val="000000" w:themeColor="text1"/>
          <w:sz w:val="16"/>
          <w:szCs w:val="16"/>
        </w:rPr>
        <w:t>неразрывов</w:t>
      </w:r>
      <w:proofErr w:type="spellEnd"/>
      <w:r w:rsidRPr="00131A83">
        <w:rPr>
          <w:bCs/>
          <w:color w:val="000000" w:themeColor="text1"/>
          <w:sz w:val="16"/>
          <w:szCs w:val="16"/>
        </w:rPr>
        <w:t>», отсутствие пороха в центральном канале и пр.); австрийские трубки (фирмы «</w:t>
      </w:r>
      <w:proofErr w:type="spellStart"/>
      <w:r w:rsidRPr="00131A83">
        <w:rPr>
          <w:bCs/>
          <w:color w:val="000000" w:themeColor="text1"/>
          <w:sz w:val="16"/>
          <w:szCs w:val="16"/>
        </w:rPr>
        <w:t>Бр</w:t>
      </w:r>
      <w:proofErr w:type="spellEnd"/>
      <w:r w:rsidRPr="00131A83">
        <w:rPr>
          <w:bCs/>
          <w:color w:val="000000" w:themeColor="text1"/>
          <w:sz w:val="16"/>
          <w:szCs w:val="16"/>
        </w:rPr>
        <w:t xml:space="preserve">. </w:t>
      </w:r>
      <w:proofErr w:type="spellStart"/>
      <w:r w:rsidRPr="00131A83">
        <w:rPr>
          <w:bCs/>
          <w:color w:val="000000" w:themeColor="text1"/>
          <w:sz w:val="16"/>
          <w:szCs w:val="16"/>
        </w:rPr>
        <w:t>Бёлер</w:t>
      </w:r>
      <w:proofErr w:type="spellEnd"/>
      <w:r w:rsidRPr="00131A83">
        <w:rPr>
          <w:bCs/>
          <w:color w:val="000000" w:themeColor="text1"/>
          <w:sz w:val="16"/>
          <w:szCs w:val="16"/>
        </w:rPr>
        <w:t>») удостоились заключения об их «недопустимости в боевой комплект» (18409).</w:t>
      </w:r>
    </w:p>
    <w:p w14:paraId="2324A7C3" w14:textId="77777777" w:rsidR="00770467" w:rsidRPr="00131A83" w:rsidRDefault="00770467" w:rsidP="003C1FA7">
      <w:pPr>
        <w:pStyle w:val="p1"/>
        <w:spacing w:before="0" w:beforeAutospacing="0" w:after="0" w:afterAutospacing="0"/>
        <w:jc w:val="both"/>
        <w:rPr>
          <w:bCs/>
          <w:color w:val="000000" w:themeColor="text1"/>
          <w:sz w:val="16"/>
          <w:szCs w:val="16"/>
        </w:rPr>
      </w:pPr>
    </w:p>
    <w:p w14:paraId="5044ABD8" w14:textId="77777777" w:rsidR="00770467" w:rsidRPr="00131A83" w:rsidRDefault="00770467" w:rsidP="003C1FA7">
      <w:pPr>
        <w:pStyle w:val="33"/>
        <w:shd w:val="clear" w:color="auto" w:fill="auto"/>
        <w:spacing w:line="240" w:lineRule="auto"/>
        <w:ind w:firstLine="0"/>
        <w:rPr>
          <w:rFonts w:ascii="Times New Roman" w:hAnsi="Times New Roman" w:cs="Times New Roman"/>
          <w:bCs/>
          <w:color w:val="000000" w:themeColor="text1"/>
          <w:sz w:val="16"/>
          <w:szCs w:val="16"/>
        </w:rPr>
      </w:pPr>
      <w:r w:rsidRPr="00131A83">
        <w:rPr>
          <w:rFonts w:ascii="Times New Roman" w:hAnsi="Times New Roman" w:cs="Times New Roman"/>
          <w:bCs/>
          <w:color w:val="000000" w:themeColor="text1"/>
          <w:sz w:val="16"/>
          <w:szCs w:val="16"/>
        </w:rPr>
        <w:t>С 1911 г. в Ковно эксплуатировалась паровая платформа производства немецкой фирмы «Лампрехт» с прицепной повозкой. Она при</w:t>
      </w:r>
      <w:r w:rsidRPr="00131A83">
        <w:rPr>
          <w:rFonts w:ascii="Times New Roman" w:hAnsi="Times New Roman" w:cs="Times New Roman"/>
          <w:bCs/>
          <w:color w:val="000000" w:themeColor="text1"/>
          <w:sz w:val="16"/>
          <w:szCs w:val="16"/>
        </w:rPr>
        <w:softHyphen/>
        <w:t>надлежала частному лицу, но была задейст</w:t>
      </w:r>
      <w:r w:rsidRPr="00131A83">
        <w:rPr>
          <w:rFonts w:ascii="Times New Roman" w:hAnsi="Times New Roman" w:cs="Times New Roman"/>
          <w:bCs/>
          <w:color w:val="000000" w:themeColor="text1"/>
          <w:sz w:val="16"/>
          <w:szCs w:val="16"/>
        </w:rPr>
        <w:softHyphen/>
        <w:t>вована на строительных работах в Ковенской крепости (15775).</w:t>
      </w:r>
    </w:p>
    <w:p w14:paraId="75816CA9" w14:textId="77777777" w:rsidR="00770467" w:rsidRPr="00131A83" w:rsidRDefault="00770467" w:rsidP="003C1FA7">
      <w:pPr>
        <w:pStyle w:val="33"/>
        <w:shd w:val="clear" w:color="auto" w:fill="auto"/>
        <w:spacing w:line="240" w:lineRule="auto"/>
        <w:ind w:firstLine="0"/>
        <w:rPr>
          <w:rFonts w:ascii="Times New Roman" w:hAnsi="Times New Roman" w:cs="Times New Roman"/>
          <w:bCs/>
          <w:color w:val="000000" w:themeColor="text1"/>
          <w:sz w:val="16"/>
          <w:szCs w:val="16"/>
        </w:rPr>
      </w:pPr>
    </w:p>
    <w:p w14:paraId="01327E84" w14:textId="77777777" w:rsidR="00770467" w:rsidRPr="00131A83" w:rsidRDefault="00770467" w:rsidP="003C1FA7">
      <w:pPr>
        <w:pStyle w:val="aff0"/>
        <w:spacing w:before="0" w:beforeAutospacing="0" w:after="0" w:afterAutospacing="0"/>
        <w:jc w:val="both"/>
        <w:rPr>
          <w:bCs/>
          <w:color w:val="000000" w:themeColor="text1"/>
          <w:sz w:val="16"/>
          <w:szCs w:val="16"/>
        </w:rPr>
      </w:pPr>
      <w:r w:rsidRPr="00131A83">
        <w:rPr>
          <w:bCs/>
          <w:color w:val="000000" w:themeColor="text1"/>
          <w:sz w:val="16"/>
          <w:szCs w:val="16"/>
        </w:rPr>
        <w:t xml:space="preserve">В 1911 г. английская компания «Маркони», долгое время безуспешно пытавшаяся войти в русский рынок, сумела стать акционером </w:t>
      </w:r>
      <w:proofErr w:type="spellStart"/>
      <w:r w:rsidRPr="00131A83">
        <w:rPr>
          <w:bCs/>
          <w:color w:val="000000" w:themeColor="text1"/>
          <w:sz w:val="16"/>
          <w:szCs w:val="16"/>
        </w:rPr>
        <w:t>РОБТиТ</w:t>
      </w:r>
      <w:proofErr w:type="spellEnd"/>
      <w:r w:rsidRPr="00131A83">
        <w:rPr>
          <w:bCs/>
          <w:color w:val="000000" w:themeColor="text1"/>
          <w:sz w:val="16"/>
          <w:szCs w:val="16"/>
        </w:rPr>
        <w:t xml:space="preserve">. Начав с доли в 10 %, к 1914 году она сумела увеличить ее до 52 %. При этом гибкая модель сотрудничества с английской фирмой дала возможность </w:t>
      </w:r>
      <w:proofErr w:type="spellStart"/>
      <w:r w:rsidRPr="00131A83">
        <w:rPr>
          <w:bCs/>
          <w:color w:val="000000" w:themeColor="text1"/>
          <w:sz w:val="16"/>
          <w:szCs w:val="16"/>
        </w:rPr>
        <w:t>РОБТиТ</w:t>
      </w:r>
      <w:proofErr w:type="spellEnd"/>
      <w:r w:rsidRPr="00131A83">
        <w:rPr>
          <w:bCs/>
          <w:color w:val="000000" w:themeColor="text1"/>
          <w:sz w:val="16"/>
          <w:szCs w:val="16"/>
        </w:rPr>
        <w:t xml:space="preserve"> добиться конкурентных преимуществ на рынке </w:t>
      </w:r>
      <w:proofErr w:type="spellStart"/>
      <w:r w:rsidRPr="00131A83">
        <w:rPr>
          <w:bCs/>
          <w:color w:val="000000" w:themeColor="text1"/>
          <w:sz w:val="16"/>
          <w:szCs w:val="16"/>
        </w:rPr>
        <w:t>радиопродукции</w:t>
      </w:r>
      <w:proofErr w:type="spellEnd"/>
      <w:r w:rsidRPr="00131A83">
        <w:rPr>
          <w:bCs/>
          <w:color w:val="000000" w:themeColor="text1"/>
          <w:sz w:val="16"/>
          <w:szCs w:val="16"/>
        </w:rPr>
        <w:t xml:space="preserve"> (особенно военно-морской) (15736).</w:t>
      </w:r>
    </w:p>
    <w:p w14:paraId="092C4FD2" w14:textId="77777777" w:rsidR="00770467" w:rsidRPr="00131A83" w:rsidRDefault="00770467" w:rsidP="003C1FA7">
      <w:pPr>
        <w:pStyle w:val="aff0"/>
        <w:spacing w:before="0" w:beforeAutospacing="0" w:after="0" w:afterAutospacing="0"/>
        <w:jc w:val="both"/>
        <w:rPr>
          <w:bCs/>
          <w:color w:val="000000" w:themeColor="text1"/>
          <w:sz w:val="16"/>
          <w:szCs w:val="16"/>
        </w:rPr>
      </w:pPr>
    </w:p>
    <w:p w14:paraId="03FED1CF" w14:textId="77777777" w:rsidR="00770467" w:rsidRPr="00131A83" w:rsidRDefault="00770467" w:rsidP="003C1FA7">
      <w:pPr>
        <w:pStyle w:val="p1"/>
        <w:spacing w:before="0" w:beforeAutospacing="0" w:after="0" w:afterAutospacing="0"/>
        <w:jc w:val="both"/>
        <w:rPr>
          <w:bCs/>
          <w:color w:val="000000" w:themeColor="text1"/>
          <w:sz w:val="16"/>
          <w:szCs w:val="16"/>
        </w:rPr>
      </w:pPr>
      <w:r w:rsidRPr="00131A83">
        <w:rPr>
          <w:bCs/>
          <w:color w:val="000000" w:themeColor="text1"/>
          <w:sz w:val="16"/>
          <w:szCs w:val="16"/>
        </w:rPr>
        <w:t>В 1911 г. Обуховский завод соглашался впредь принимать заказы в полном объеме годовой потребности (3–4 тысячи биноклей) при условии дооборудования своей мастерской, то есть не ранее 1913 г., а пока брался изготовить к выпуску офицеров 1912 г. лишь 500 биноклей. Когда же выяснилось, что средства на пополнение оборудования дадут только в 1912 г., то и «от поставки военному ведомству биноклей в потребность 1912 г. завод отказался». Перспективы на 1913 г. определялись тем, получит ли завод на оборудование 76 тысяч рублей. Эти деньги Николай II распорядился дать, присовокупив: «Необходимо поставить дело производства биноклей у нас на прочную ногу».</w:t>
      </w:r>
    </w:p>
    <w:p w14:paraId="61C398C0" w14:textId="77777777" w:rsidR="00770467" w:rsidRPr="00131A83" w:rsidRDefault="00770467" w:rsidP="003C1FA7">
      <w:pPr>
        <w:pStyle w:val="p1"/>
        <w:spacing w:before="0" w:beforeAutospacing="0" w:after="0" w:afterAutospacing="0"/>
        <w:jc w:val="both"/>
        <w:rPr>
          <w:bCs/>
          <w:color w:val="000000" w:themeColor="text1"/>
          <w:sz w:val="16"/>
          <w:szCs w:val="16"/>
        </w:rPr>
      </w:pPr>
      <w:r w:rsidRPr="00131A83">
        <w:rPr>
          <w:bCs/>
          <w:color w:val="000000" w:themeColor="text1"/>
          <w:sz w:val="16"/>
          <w:szCs w:val="16"/>
        </w:rPr>
        <w:t xml:space="preserve">Военный министр А.Ф. </w:t>
      </w:r>
      <w:proofErr w:type="spellStart"/>
      <w:r w:rsidRPr="00131A83">
        <w:rPr>
          <w:bCs/>
          <w:color w:val="000000" w:themeColor="text1"/>
          <w:sz w:val="16"/>
          <w:szCs w:val="16"/>
        </w:rPr>
        <w:t>Редигер</w:t>
      </w:r>
      <w:proofErr w:type="spellEnd"/>
      <w:r w:rsidRPr="00131A83">
        <w:rPr>
          <w:bCs/>
          <w:color w:val="000000" w:themeColor="text1"/>
          <w:sz w:val="16"/>
          <w:szCs w:val="16"/>
        </w:rPr>
        <w:t xml:space="preserve"> сделал «распоряжение, чтобы бинокли, заготовляемые для производимых офицеров, впредь заказывались не иностранным фирмам, а Обуховскому заводу». Об успехах своего предприятия в этой области морской министр доложил Николаю II, и, утверждая </w:t>
      </w:r>
      <w:proofErr w:type="spellStart"/>
      <w:r w:rsidRPr="00131A83">
        <w:rPr>
          <w:bCs/>
          <w:color w:val="000000" w:themeColor="text1"/>
          <w:sz w:val="16"/>
          <w:szCs w:val="16"/>
        </w:rPr>
        <w:t>меморию</w:t>
      </w:r>
      <w:proofErr w:type="spellEnd"/>
      <w:r w:rsidRPr="00131A83">
        <w:rPr>
          <w:bCs/>
          <w:color w:val="000000" w:themeColor="text1"/>
          <w:sz w:val="16"/>
          <w:szCs w:val="16"/>
        </w:rPr>
        <w:t xml:space="preserve"> Военного совета о заказе за границей биноклей для вручения выпускникам военно-учебных заведений, царь приписал: «Обуховский завод изготовляет прекрасные бинокли той же системы». Однако новому военному министру Сухомлинову пришлось скорректировать завышенную оценку. «Доставленные этим заводом бинокли оказались, по испытании их… не отвечающими необходимым требованиям», уступая биноклям Цейса «как по своим оптическим качествам, так и в отношении герметичности. При этом Обуховский завод не мог выполнить к сроку принятого на себя заказа на сравнительно небольшое количество биноклей» (18409).</w:t>
      </w:r>
    </w:p>
    <w:p w14:paraId="27C7D5D4" w14:textId="77777777" w:rsidR="00770467" w:rsidRPr="00131A83" w:rsidRDefault="00770467" w:rsidP="003C1FA7">
      <w:pPr>
        <w:pStyle w:val="p1"/>
        <w:spacing w:before="0" w:beforeAutospacing="0" w:after="0" w:afterAutospacing="0"/>
        <w:jc w:val="both"/>
        <w:rPr>
          <w:bCs/>
          <w:color w:val="000000" w:themeColor="text1"/>
          <w:sz w:val="16"/>
          <w:szCs w:val="16"/>
        </w:rPr>
      </w:pPr>
    </w:p>
    <w:p w14:paraId="38630088"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В 1911 году представители Петербургского акционерного общества Российских бумажных фабрик, в правление которого входили инженеры-технологи Н.В. Печаткин и Е.Ф. Давыдов, приняли решение о строительстве завода целлюлозы годовой производительностью более миллиона пудов.</w:t>
      </w:r>
    </w:p>
    <w:p w14:paraId="49182511"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1913 году был оформлен договор на строительство завода на землях крестьян в деревне </w:t>
      </w:r>
      <w:proofErr w:type="spellStart"/>
      <w:r w:rsidRPr="00131A83">
        <w:rPr>
          <w:bCs/>
          <w:color w:val="000000" w:themeColor="text1"/>
          <w:sz w:val="16"/>
          <w:szCs w:val="16"/>
        </w:rPr>
        <w:t>Бердинка</w:t>
      </w:r>
      <w:proofErr w:type="spellEnd"/>
      <w:r w:rsidRPr="00131A83">
        <w:rPr>
          <w:bCs/>
          <w:color w:val="000000" w:themeColor="text1"/>
          <w:sz w:val="16"/>
          <w:szCs w:val="16"/>
        </w:rPr>
        <w:t xml:space="preserve">, Воскресенской </w:t>
      </w:r>
      <w:proofErr w:type="spellStart"/>
      <w:r w:rsidRPr="00131A83">
        <w:rPr>
          <w:bCs/>
          <w:color w:val="000000" w:themeColor="text1"/>
          <w:sz w:val="16"/>
          <w:szCs w:val="16"/>
        </w:rPr>
        <w:t>Боровецкой</w:t>
      </w:r>
      <w:proofErr w:type="spellEnd"/>
      <w:r w:rsidRPr="00131A83">
        <w:rPr>
          <w:bCs/>
          <w:color w:val="000000" w:themeColor="text1"/>
          <w:sz w:val="16"/>
          <w:szCs w:val="16"/>
        </w:rPr>
        <w:t xml:space="preserve"> церкви. Был проведен поиск новых акционеров, решена проблема кредитования строительства (заключение договора с Главным артиллерийским управлением России на производство вооружения).</w:t>
      </w:r>
    </w:p>
    <w:p w14:paraId="3E52D7D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1914 году Печаткин получает кредит из государственной казны в 6 миллионов рублей, и в 1915 году начинается строительство военного завода (ныне здание рольного цеха </w:t>
      </w:r>
      <w:proofErr w:type="spellStart"/>
      <w:r w:rsidRPr="00131A83">
        <w:rPr>
          <w:bCs/>
          <w:color w:val="000000" w:themeColor="text1"/>
          <w:sz w:val="16"/>
          <w:szCs w:val="16"/>
        </w:rPr>
        <w:t>бумфабрики</w:t>
      </w:r>
      <w:proofErr w:type="spellEnd"/>
      <w:r w:rsidRPr="00131A83">
        <w:rPr>
          <w:bCs/>
          <w:color w:val="000000" w:themeColor="text1"/>
          <w:sz w:val="16"/>
          <w:szCs w:val="16"/>
        </w:rPr>
        <w:t>) по производству 48-дюймовых артиллерийских снарядов (производительность — 400 тысяч снарядов в год).</w:t>
      </w:r>
    </w:p>
    <w:p w14:paraId="0B2F24B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lastRenderedPageBreak/>
        <w:t xml:space="preserve">Одновременно с военным заводом начато строительство и целлюлозного завода. В середине октября 1916 года были запущены </w:t>
      </w:r>
      <w:proofErr w:type="gramStart"/>
      <w:r w:rsidRPr="00131A83">
        <w:rPr>
          <w:bCs/>
          <w:color w:val="000000" w:themeColor="text1"/>
          <w:sz w:val="16"/>
          <w:szCs w:val="16"/>
        </w:rPr>
        <w:t>в  работу</w:t>
      </w:r>
      <w:proofErr w:type="gramEnd"/>
      <w:r w:rsidRPr="00131A83">
        <w:rPr>
          <w:bCs/>
          <w:color w:val="000000" w:themeColor="text1"/>
          <w:sz w:val="16"/>
          <w:szCs w:val="16"/>
        </w:rPr>
        <w:t xml:space="preserve"> первые 30 станков, а в ноябре-декабре — 120 из полученных 308. К началу 1917 года на военном заводе работало 818 человек. </w:t>
      </w:r>
    </w:p>
    <w:p w14:paraId="2A9FDFD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15 августа 1917 года хриплый протяжный гудок известил все окрестности, что в строй действующих предприятий вступил целлюлозный завод фабриканта Печаткина. Оборудование целлюлозного завода состояло из четырех варочных котлов по 150 кубометров каждый, для получения готовой целлюлозы предназначались две отжимные машины-</w:t>
      </w:r>
      <w:proofErr w:type="spellStart"/>
      <w:r w:rsidRPr="00131A83">
        <w:rPr>
          <w:bCs/>
          <w:color w:val="000000" w:themeColor="text1"/>
          <w:sz w:val="16"/>
          <w:szCs w:val="16"/>
        </w:rPr>
        <w:t>пресспаты</w:t>
      </w:r>
      <w:proofErr w:type="spellEnd"/>
      <w:r w:rsidRPr="00131A83">
        <w:rPr>
          <w:bCs/>
          <w:color w:val="000000" w:themeColor="text1"/>
          <w:sz w:val="16"/>
          <w:szCs w:val="16"/>
        </w:rPr>
        <w:t xml:space="preserve">. Снабжение завода паром и электроэнергией осуществлялось с тепловой электростанции, где были смонтированы пять паровых котлов и два турбогенератора мощностью 2000 кВт. В основном оборудование поставила шведская фирма «Джон </w:t>
      </w:r>
      <w:proofErr w:type="spellStart"/>
      <w:r w:rsidRPr="00131A83">
        <w:rPr>
          <w:bCs/>
          <w:color w:val="000000" w:themeColor="text1"/>
          <w:sz w:val="16"/>
          <w:szCs w:val="16"/>
        </w:rPr>
        <w:t>Сумпери</w:t>
      </w:r>
      <w:proofErr w:type="spellEnd"/>
      <w:r w:rsidRPr="00131A83">
        <w:rPr>
          <w:bCs/>
          <w:color w:val="000000" w:themeColor="text1"/>
          <w:sz w:val="16"/>
          <w:szCs w:val="16"/>
        </w:rPr>
        <w:t xml:space="preserve"> и К». Производительность завода составляла 16—20 тысяч тонн целлюлозы в год.</w:t>
      </w:r>
    </w:p>
    <w:p w14:paraId="525A00E8"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25 августа 1919 года предприятие национализируется и передается в ведение «</w:t>
      </w:r>
      <w:proofErr w:type="spellStart"/>
      <w:r w:rsidRPr="00131A83">
        <w:rPr>
          <w:bCs/>
          <w:color w:val="000000" w:themeColor="text1"/>
          <w:sz w:val="16"/>
          <w:szCs w:val="16"/>
        </w:rPr>
        <w:t>Центробумтреста</w:t>
      </w:r>
      <w:proofErr w:type="spellEnd"/>
      <w:r w:rsidRPr="00131A83">
        <w:rPr>
          <w:bCs/>
          <w:color w:val="000000" w:themeColor="text1"/>
          <w:sz w:val="16"/>
          <w:szCs w:val="16"/>
        </w:rPr>
        <w:t>». В этом же году завод получает новое название — Свердловский целлюлозный завод. Закрывается производство артиллерийских снарядов, происходит слияние военного производства с целлюлозным заводом (18631).</w:t>
      </w:r>
    </w:p>
    <w:p w14:paraId="61E1B605" w14:textId="77777777" w:rsidR="00770467" w:rsidRPr="00131A83" w:rsidRDefault="00770467" w:rsidP="003C1FA7">
      <w:pPr>
        <w:jc w:val="both"/>
        <w:rPr>
          <w:bCs/>
          <w:color w:val="000000" w:themeColor="text1"/>
          <w:sz w:val="16"/>
          <w:szCs w:val="16"/>
        </w:rPr>
      </w:pPr>
    </w:p>
    <w:p w14:paraId="2B10D3AE" w14:textId="77777777" w:rsidR="00770467" w:rsidRPr="00131A83" w:rsidRDefault="00770467" w:rsidP="003C1FA7">
      <w:pPr>
        <w:pStyle w:val="p1"/>
        <w:spacing w:before="0" w:beforeAutospacing="0" w:after="0" w:afterAutospacing="0"/>
        <w:jc w:val="both"/>
        <w:rPr>
          <w:bCs/>
          <w:color w:val="000000" w:themeColor="text1"/>
          <w:sz w:val="16"/>
          <w:szCs w:val="16"/>
        </w:rPr>
      </w:pPr>
      <w:r w:rsidRPr="00131A83">
        <w:rPr>
          <w:bCs/>
          <w:color w:val="000000" w:themeColor="text1"/>
          <w:sz w:val="16"/>
          <w:szCs w:val="16"/>
        </w:rPr>
        <w:t>В 1911 г., не сделав, по существу, ничего по ранее полученному заказу на 1188 панорам, завод «</w:t>
      </w:r>
      <w:proofErr w:type="spellStart"/>
      <w:r w:rsidRPr="00131A83">
        <w:rPr>
          <w:bCs/>
          <w:color w:val="000000" w:themeColor="text1"/>
          <w:sz w:val="16"/>
          <w:szCs w:val="16"/>
        </w:rPr>
        <w:t>Фос</w:t>
      </w:r>
      <w:proofErr w:type="spellEnd"/>
      <w:r w:rsidRPr="00131A83">
        <w:rPr>
          <w:bCs/>
          <w:color w:val="000000" w:themeColor="text1"/>
          <w:sz w:val="16"/>
          <w:szCs w:val="16"/>
        </w:rPr>
        <w:t xml:space="preserve">» закрылся и перестал существовать. Позднее </w:t>
      </w:r>
      <w:proofErr w:type="spellStart"/>
      <w:r w:rsidRPr="00131A83">
        <w:rPr>
          <w:bCs/>
          <w:color w:val="000000" w:themeColor="text1"/>
          <w:sz w:val="16"/>
          <w:szCs w:val="16"/>
        </w:rPr>
        <w:t>Маниковский</w:t>
      </w:r>
      <w:proofErr w:type="spellEnd"/>
      <w:r w:rsidRPr="00131A83">
        <w:rPr>
          <w:bCs/>
          <w:color w:val="000000" w:themeColor="text1"/>
          <w:sz w:val="16"/>
          <w:szCs w:val="16"/>
        </w:rPr>
        <w:t xml:space="preserve"> утверждал, что эта фирма «не могла выдержать конкуренции с германскими заводами», а Михайлов и А.Л. Корольков ставили ликвидацию завода в связь также со смертью владельца, А.Д. </w:t>
      </w:r>
      <w:proofErr w:type="spellStart"/>
      <w:r w:rsidRPr="00131A83">
        <w:rPr>
          <w:bCs/>
          <w:color w:val="000000" w:themeColor="text1"/>
          <w:sz w:val="16"/>
          <w:szCs w:val="16"/>
        </w:rPr>
        <w:t>Гинсберга</w:t>
      </w:r>
      <w:proofErr w:type="spellEnd"/>
      <w:r w:rsidRPr="00131A83">
        <w:rPr>
          <w:bCs/>
          <w:color w:val="000000" w:themeColor="text1"/>
          <w:sz w:val="16"/>
          <w:szCs w:val="16"/>
        </w:rPr>
        <w:t xml:space="preserve">. Но решающую роль в гибели предприятия сыграло, очевидно, не состязание с германскими или французскими производителями, а появление конкурента еще более мощного — не техническими возможностями, а правительственной поддержкой — в лице оптического отдела Обуховского завода. При ликвидации варшавского завода оборудование, материалы и </w:t>
      </w:r>
      <w:proofErr w:type="spellStart"/>
      <w:r w:rsidRPr="00131A83">
        <w:rPr>
          <w:bCs/>
          <w:color w:val="000000" w:themeColor="text1"/>
          <w:sz w:val="16"/>
          <w:szCs w:val="16"/>
        </w:rPr>
        <w:t>полуготовые</w:t>
      </w:r>
      <w:proofErr w:type="spellEnd"/>
      <w:r w:rsidRPr="00131A83">
        <w:rPr>
          <w:bCs/>
          <w:color w:val="000000" w:themeColor="text1"/>
          <w:sz w:val="16"/>
          <w:szCs w:val="16"/>
        </w:rPr>
        <w:t xml:space="preserve"> изделия достались («по весьма дешевой цене») Обуховскому заводу, который с этого времени расширил выпуск оптических приборов; завод располагал мастерскими обработки стекол, обработки деталей, сборки, инструментальной, опытным отделением, химической лабораторией.</w:t>
      </w:r>
    </w:p>
    <w:p w14:paraId="3F958956" w14:textId="77777777" w:rsidR="00770467" w:rsidRPr="00131A83" w:rsidRDefault="00770467" w:rsidP="003C1FA7">
      <w:pPr>
        <w:pStyle w:val="p1"/>
        <w:spacing w:before="0" w:beforeAutospacing="0" w:after="0" w:afterAutospacing="0"/>
        <w:jc w:val="both"/>
        <w:rPr>
          <w:bCs/>
          <w:color w:val="000000" w:themeColor="text1"/>
          <w:sz w:val="16"/>
          <w:szCs w:val="16"/>
        </w:rPr>
      </w:pPr>
      <w:r w:rsidRPr="00131A83">
        <w:rPr>
          <w:bCs/>
          <w:color w:val="000000" w:themeColor="text1"/>
          <w:sz w:val="16"/>
          <w:szCs w:val="16"/>
        </w:rPr>
        <w:t xml:space="preserve">Недоделанные бинокли пришлось </w:t>
      </w:r>
      <w:proofErr w:type="spellStart"/>
      <w:r w:rsidRPr="00131A83">
        <w:rPr>
          <w:bCs/>
          <w:color w:val="000000" w:themeColor="text1"/>
          <w:sz w:val="16"/>
          <w:szCs w:val="16"/>
        </w:rPr>
        <w:t>перезаказать</w:t>
      </w:r>
      <w:proofErr w:type="spellEnd"/>
      <w:r w:rsidRPr="00131A83">
        <w:rPr>
          <w:bCs/>
          <w:color w:val="000000" w:themeColor="text1"/>
          <w:sz w:val="16"/>
          <w:szCs w:val="16"/>
        </w:rPr>
        <w:t xml:space="preserve"> в Риге заводу «Герц», 66 больших стереотруб — «Цейсу»; 1188 панорам, 160 малых стереотруб взялся изготовить Обуховский завод; к 11 июля 1913 г. этот завод сдал 15 панорам, а не 300, как от него требовалось на этот срок. В 1912 г. львиную долю заказов на панорамы получило основное (берлинское) предприятие Герца (2903 панорамы), много работы досталось и его российскому филиалу. Перископы для подводных лодок вплоть до Первой мировой войны поступали из Германии; впрочем, оттуда же получали их и флоты Антанты (18409).</w:t>
      </w:r>
    </w:p>
    <w:p w14:paraId="66C27AE3" w14:textId="77777777" w:rsidR="00770467" w:rsidRPr="00131A83" w:rsidRDefault="00770467" w:rsidP="003C1FA7">
      <w:pPr>
        <w:pStyle w:val="p1"/>
        <w:spacing w:before="0" w:beforeAutospacing="0" w:after="0" w:afterAutospacing="0"/>
        <w:jc w:val="both"/>
        <w:rPr>
          <w:bCs/>
          <w:color w:val="000000" w:themeColor="text1"/>
          <w:sz w:val="16"/>
          <w:szCs w:val="16"/>
        </w:rPr>
      </w:pPr>
    </w:p>
    <w:p w14:paraId="3AD97ADC" w14:textId="340B97E7" w:rsidR="00770467" w:rsidRPr="00131A83" w:rsidRDefault="00876F33" w:rsidP="003C1FA7">
      <w:pPr>
        <w:jc w:val="both"/>
        <w:rPr>
          <w:bCs/>
          <w:color w:val="000000" w:themeColor="text1"/>
          <w:sz w:val="16"/>
          <w:szCs w:val="16"/>
        </w:rPr>
      </w:pPr>
      <w:r w:rsidRPr="00131A83">
        <w:rPr>
          <w:bCs/>
          <w:color w:val="000000" w:themeColor="text1"/>
          <w:sz w:val="16"/>
          <w:szCs w:val="16"/>
        </w:rPr>
        <w:t>В</w:t>
      </w:r>
      <w:r w:rsidR="00770467" w:rsidRPr="00131A83">
        <w:rPr>
          <w:bCs/>
          <w:color w:val="000000" w:themeColor="text1"/>
          <w:sz w:val="16"/>
          <w:szCs w:val="16"/>
        </w:rPr>
        <w:t xml:space="preserve"> 1911 г.</w:t>
      </w:r>
      <w:r w:rsidRPr="00131A83">
        <w:rPr>
          <w:bCs/>
          <w:color w:val="000000" w:themeColor="text1"/>
          <w:sz w:val="16"/>
          <w:szCs w:val="16"/>
        </w:rPr>
        <w:t xml:space="preserve"> был создан Полюстровский механический и трубочный завод АО «</w:t>
      </w:r>
      <w:proofErr w:type="spellStart"/>
      <w:r w:rsidRPr="00131A83">
        <w:rPr>
          <w:bCs/>
          <w:color w:val="000000" w:themeColor="text1"/>
          <w:sz w:val="16"/>
          <w:szCs w:val="16"/>
        </w:rPr>
        <w:t>Промет</w:t>
      </w:r>
      <w:proofErr w:type="spellEnd"/>
      <w:r w:rsidRPr="00131A83">
        <w:rPr>
          <w:bCs/>
          <w:color w:val="000000" w:themeColor="text1"/>
          <w:sz w:val="16"/>
          <w:szCs w:val="16"/>
        </w:rPr>
        <w:t>». (Завод № 684 МПСС, МЭСЭП, МРТП, Полюстровский механический и трубочный завод АО «</w:t>
      </w:r>
      <w:proofErr w:type="spellStart"/>
      <w:r w:rsidRPr="00131A83">
        <w:rPr>
          <w:bCs/>
          <w:color w:val="000000" w:themeColor="text1"/>
          <w:sz w:val="16"/>
          <w:szCs w:val="16"/>
        </w:rPr>
        <w:t>Промет</w:t>
      </w:r>
      <w:proofErr w:type="spellEnd"/>
      <w:r w:rsidRPr="00131A83">
        <w:rPr>
          <w:bCs/>
          <w:color w:val="000000" w:themeColor="text1"/>
          <w:sz w:val="16"/>
          <w:szCs w:val="16"/>
        </w:rPr>
        <w:t>», Государственный завод металлических изделий № 54, Механическо- штамповочный завод, Завод «</w:t>
      </w:r>
      <w:proofErr w:type="spellStart"/>
      <w:r w:rsidRPr="00131A83">
        <w:rPr>
          <w:bCs/>
          <w:color w:val="000000" w:themeColor="text1"/>
          <w:sz w:val="16"/>
          <w:szCs w:val="16"/>
        </w:rPr>
        <w:t>Промет</w:t>
      </w:r>
      <w:proofErr w:type="spellEnd"/>
      <w:r w:rsidRPr="00131A83">
        <w:rPr>
          <w:bCs/>
          <w:color w:val="000000" w:themeColor="text1"/>
          <w:sz w:val="16"/>
          <w:szCs w:val="16"/>
        </w:rPr>
        <w:t>», Завод противопожарного оборудования «</w:t>
      </w:r>
      <w:proofErr w:type="spellStart"/>
      <w:r w:rsidRPr="00131A83">
        <w:rPr>
          <w:bCs/>
          <w:color w:val="000000" w:themeColor="text1"/>
          <w:sz w:val="16"/>
          <w:szCs w:val="16"/>
        </w:rPr>
        <w:t>Промет</w:t>
      </w:r>
      <w:proofErr w:type="spellEnd"/>
      <w:r w:rsidRPr="00131A83">
        <w:rPr>
          <w:bCs/>
          <w:color w:val="000000" w:themeColor="text1"/>
          <w:sz w:val="16"/>
          <w:szCs w:val="16"/>
        </w:rPr>
        <w:t>», Механический завод «</w:t>
      </w:r>
      <w:proofErr w:type="spellStart"/>
      <w:r w:rsidRPr="00131A83">
        <w:rPr>
          <w:bCs/>
          <w:color w:val="000000" w:themeColor="text1"/>
          <w:sz w:val="16"/>
          <w:szCs w:val="16"/>
        </w:rPr>
        <w:t>Промет</w:t>
      </w:r>
      <w:proofErr w:type="spellEnd"/>
      <w:r w:rsidRPr="00131A83">
        <w:rPr>
          <w:bCs/>
          <w:color w:val="000000" w:themeColor="text1"/>
          <w:sz w:val="16"/>
          <w:szCs w:val="16"/>
        </w:rPr>
        <w:t>», Ленинградский мотоциклетный завод НКМП РСФСР, НКСМ, п/я 443, Ленинградский государственный завод «Россия» МРП, ГП «ПО «Россия» МРП, ГУП, ФГУП «Завод «Россия» Минэкономики /195160 (195027)  г. Санкт-Петербург Свердловская наб., 44 тел. 225-07-20/)</w:t>
      </w:r>
    </w:p>
    <w:p w14:paraId="444B1A8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В 12.1918 г. завод был секвестрирован (см. также завод № 357), пост. СНХ Северного района от 30.01.1919 г. национализирован. В 05.1921 г. переименован в Государственный завод металлических изделий № 54, в 10.1922 г. - в механическо-штамповочный завод треста «</w:t>
      </w:r>
      <w:proofErr w:type="spellStart"/>
      <w:r w:rsidRPr="00131A83">
        <w:rPr>
          <w:bCs/>
          <w:color w:val="000000" w:themeColor="text1"/>
          <w:sz w:val="16"/>
          <w:szCs w:val="16"/>
        </w:rPr>
        <w:t>Тремасс</w:t>
      </w:r>
      <w:proofErr w:type="spellEnd"/>
      <w:r w:rsidRPr="00131A83">
        <w:rPr>
          <w:bCs/>
          <w:color w:val="000000" w:themeColor="text1"/>
          <w:sz w:val="16"/>
          <w:szCs w:val="16"/>
        </w:rPr>
        <w:t>», в 1925 г. - в завод «</w:t>
      </w:r>
      <w:proofErr w:type="spellStart"/>
      <w:r w:rsidRPr="00131A83">
        <w:rPr>
          <w:bCs/>
          <w:color w:val="000000" w:themeColor="text1"/>
          <w:sz w:val="16"/>
          <w:szCs w:val="16"/>
        </w:rPr>
        <w:t>Промет</w:t>
      </w:r>
      <w:proofErr w:type="spellEnd"/>
      <w:r w:rsidRPr="00131A83">
        <w:rPr>
          <w:bCs/>
          <w:color w:val="000000" w:themeColor="text1"/>
          <w:sz w:val="16"/>
          <w:szCs w:val="16"/>
        </w:rPr>
        <w:t>», в 1930 г. - в завод противопожарного оборудования «</w:t>
      </w:r>
      <w:proofErr w:type="spellStart"/>
      <w:r w:rsidRPr="00131A83">
        <w:rPr>
          <w:bCs/>
          <w:color w:val="000000" w:themeColor="text1"/>
          <w:sz w:val="16"/>
          <w:szCs w:val="16"/>
        </w:rPr>
        <w:t>Промет</w:t>
      </w:r>
      <w:proofErr w:type="spellEnd"/>
      <w:r w:rsidRPr="00131A83">
        <w:rPr>
          <w:bCs/>
          <w:color w:val="000000" w:themeColor="text1"/>
          <w:sz w:val="16"/>
          <w:szCs w:val="16"/>
        </w:rPr>
        <w:t>» ВО коммунального оборудования, в 1932 г. - в механический завод «</w:t>
      </w:r>
      <w:proofErr w:type="spellStart"/>
      <w:r w:rsidRPr="00131A83">
        <w:rPr>
          <w:bCs/>
          <w:color w:val="000000" w:themeColor="text1"/>
          <w:sz w:val="16"/>
          <w:szCs w:val="16"/>
        </w:rPr>
        <w:t>Промет</w:t>
      </w:r>
      <w:proofErr w:type="spellEnd"/>
      <w:r w:rsidRPr="00131A83">
        <w:rPr>
          <w:bCs/>
          <w:color w:val="000000" w:themeColor="text1"/>
          <w:sz w:val="16"/>
          <w:szCs w:val="16"/>
        </w:rPr>
        <w:t>» НКТП. В 1936 г. передан в ведение НКМП РСФСР. В 01.1941 г. переименован в Ленинградский мотоциклетный завод НКМП РСФСР.</w:t>
      </w:r>
    </w:p>
    <w:p w14:paraId="1046316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В соответствии с пост. ГКО № 99сс от 11.07.1941 г. Ленинградский мотоциклетный завод НКСМ подлежал эвакуации в Горький на площадку завода «Красная Этна». Видимо, часть завода осталась в Ленинграде, с 11.1941 г. назывался механический завод «</w:t>
      </w:r>
      <w:proofErr w:type="spellStart"/>
      <w:r w:rsidRPr="00131A83">
        <w:rPr>
          <w:bCs/>
          <w:color w:val="000000" w:themeColor="text1"/>
          <w:sz w:val="16"/>
          <w:szCs w:val="16"/>
        </w:rPr>
        <w:t>Промет</w:t>
      </w:r>
      <w:proofErr w:type="spellEnd"/>
      <w:r w:rsidRPr="00131A83">
        <w:rPr>
          <w:bCs/>
          <w:color w:val="000000" w:themeColor="text1"/>
          <w:sz w:val="16"/>
          <w:szCs w:val="16"/>
        </w:rPr>
        <w:t>» треста «</w:t>
      </w:r>
      <w:proofErr w:type="spellStart"/>
      <w:r w:rsidRPr="00131A83">
        <w:rPr>
          <w:bCs/>
          <w:color w:val="000000" w:themeColor="text1"/>
          <w:sz w:val="16"/>
          <w:szCs w:val="16"/>
        </w:rPr>
        <w:t>Ленгорместпром</w:t>
      </w:r>
      <w:proofErr w:type="spellEnd"/>
      <w:r w:rsidRPr="00131A83">
        <w:rPr>
          <w:bCs/>
          <w:color w:val="000000" w:themeColor="text1"/>
          <w:sz w:val="16"/>
          <w:szCs w:val="16"/>
        </w:rPr>
        <w:t>».</w:t>
      </w:r>
    </w:p>
    <w:p w14:paraId="6FE2B76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С 1947 г. завод - в ведении МСДМ. 12.01.1952 г. завод передан в ведение МПСС и переименован в завод № 684. Имел наименование «п/я 443» (по другой информации- завод № 443). С 03.1953 г. - в ведении МЭСЭП, с 01.1954 г. - МРТП, затем - Управления радиотехнической промышленности </w:t>
      </w:r>
      <w:proofErr w:type="spellStart"/>
      <w:r w:rsidRPr="00131A83">
        <w:rPr>
          <w:bCs/>
          <w:color w:val="000000" w:themeColor="text1"/>
          <w:sz w:val="16"/>
          <w:szCs w:val="16"/>
        </w:rPr>
        <w:t>ЛенСНХ</w:t>
      </w:r>
      <w:proofErr w:type="spellEnd"/>
      <w:r w:rsidRPr="00131A83">
        <w:rPr>
          <w:bCs/>
          <w:color w:val="000000" w:themeColor="text1"/>
          <w:sz w:val="16"/>
          <w:szCs w:val="16"/>
        </w:rPr>
        <w:t>. В 01.1966 г. завод передан в МРП и переименован в Ленинградский государственный завод «Россия».</w:t>
      </w:r>
      <w:r w:rsidRPr="00131A83">
        <w:rPr>
          <w:bCs/>
          <w:color w:val="000000" w:themeColor="text1"/>
          <w:sz w:val="16"/>
          <w:szCs w:val="16"/>
          <w:vertAlign w:val="superscript"/>
        </w:rPr>
        <w:t>131</w:t>
      </w:r>
    </w:p>
    <w:p w14:paraId="67A3BD7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В ~ 1973 г. на базе завода создано ПО «Россия» МРП.</w:t>
      </w:r>
      <w:r w:rsidRPr="00131A83">
        <w:rPr>
          <w:bCs/>
          <w:color w:val="000000" w:themeColor="text1"/>
          <w:sz w:val="16"/>
          <w:szCs w:val="16"/>
          <w:vertAlign w:val="superscript"/>
        </w:rPr>
        <w:t>130</w:t>
      </w:r>
      <w:r w:rsidRPr="00131A83">
        <w:rPr>
          <w:bCs/>
          <w:color w:val="000000" w:themeColor="text1"/>
          <w:sz w:val="16"/>
          <w:szCs w:val="16"/>
        </w:rPr>
        <w:t xml:space="preserve"> В 1974 г. завод вошел в состав ПО «Красная заря». Производство (2002 г.): наземные приемо-передающие станции космической связи; аппаратура единого времени; стационарные системы пилотажно-навигационной информации; радиооборудование слепой посадки и полета; аэродромное оборудование; тренажеры. В 2005 г. ФГУП «Завод «Россия» обанкрочен. Численность персонала (2002 г.)- 2000 чел. Гендиректор (2002 г.)- В.Н. Цыплаков.</w:t>
      </w:r>
      <w:r w:rsidRPr="00131A83">
        <w:rPr>
          <w:bCs/>
          <w:color w:val="000000" w:themeColor="text1"/>
          <w:sz w:val="16"/>
          <w:szCs w:val="16"/>
          <w:vertAlign w:val="superscript"/>
        </w:rPr>
        <w:t xml:space="preserve">69 </w:t>
      </w:r>
      <w:r w:rsidRPr="00131A83">
        <w:rPr>
          <w:bCs/>
          <w:color w:val="000000" w:themeColor="text1"/>
          <w:sz w:val="16"/>
          <w:szCs w:val="16"/>
        </w:rPr>
        <w:t>Зам. гендиректора по качеству (-1989 г.)- В.В. Болтин. Гл. инженер (1973 г.-)- В.В. Болтин. Начальник КБ (1989-2004 г.)- В.В. Болтин. • Производство: мобильная полковая автоматизированная система управления полетами и посадкой самолетов фронтовой авиации РСП-11 (1975-); автоматизированная система УВД для аэродромов ГА «Старт» (1970-е)- 20; аппаратура Системы единого времени «Сандал», «Самшит», «Кипарис», «Кипарис К», «Миндаль», «Камыш»; телевизор КВН-49.</w:t>
      </w:r>
    </w:p>
    <w:p w14:paraId="0FA87B9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КБ завода «Россия», ФГУП «КБ завода «Россия» /г. Санкт-Петербург/ КБ завода создано в 1952 г.</w:t>
      </w:r>
    </w:p>
    <w:p w14:paraId="4D99FEE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Разработка </w:t>
      </w:r>
      <w:r w:rsidRPr="00131A83">
        <w:rPr>
          <w:bCs/>
          <w:color w:val="000000" w:themeColor="text1"/>
          <w:sz w:val="16"/>
          <w:szCs w:val="16"/>
          <w:lang w:val="en-US"/>
        </w:rPr>
        <w:t>PJIC</w:t>
      </w:r>
      <w:r w:rsidRPr="00131A83">
        <w:rPr>
          <w:bCs/>
          <w:color w:val="000000" w:themeColor="text1"/>
          <w:sz w:val="16"/>
          <w:szCs w:val="16"/>
        </w:rPr>
        <w:t xml:space="preserve"> посадки для </w:t>
      </w:r>
      <w:proofErr w:type="spellStart"/>
      <w:r w:rsidRPr="00131A83">
        <w:rPr>
          <w:bCs/>
          <w:color w:val="000000" w:themeColor="text1"/>
          <w:sz w:val="16"/>
          <w:szCs w:val="16"/>
        </w:rPr>
        <w:t>эародромов</w:t>
      </w:r>
      <w:proofErr w:type="spellEnd"/>
      <w:r w:rsidRPr="00131A83">
        <w:rPr>
          <w:bCs/>
          <w:color w:val="000000" w:themeColor="text1"/>
          <w:sz w:val="16"/>
          <w:szCs w:val="16"/>
        </w:rPr>
        <w:t>.</w:t>
      </w:r>
    </w:p>
    <w:p w14:paraId="27D50D2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Зам. гл. инженера (-1989 г.)- Я.М. Резников.</w:t>
      </w:r>
    </w:p>
    <w:p w14:paraId="3367841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Гл. конструкторы: Б.М. Игнатов (РСП-6М2</w:t>
      </w:r>
      <w:proofErr w:type="gramStart"/>
      <w:r w:rsidRPr="00131A83">
        <w:rPr>
          <w:bCs/>
          <w:color w:val="000000" w:themeColor="text1"/>
          <w:sz w:val="16"/>
          <w:szCs w:val="16"/>
        </w:rPr>
        <w:t>),  Г.А.</w:t>
      </w:r>
      <w:proofErr w:type="gramEnd"/>
      <w:r w:rsidRPr="00131A83">
        <w:rPr>
          <w:bCs/>
          <w:color w:val="000000" w:themeColor="text1"/>
          <w:sz w:val="16"/>
          <w:szCs w:val="16"/>
        </w:rPr>
        <w:t xml:space="preserve"> Гордин (РСП-6МЗ, «Иртыш»), И.М. Лукин («Фитин-Т»), В.А. Файнштейн (ДРЛС-9, -А, Иртыш-СК, -М, -СКМ), Е.Э. Шит («Нарва», РСП-8).</w:t>
      </w:r>
    </w:p>
    <w:p w14:paraId="2542384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Начальники отделов: КО (-1973 г.)- В.В. Болтин; (-2002 г.)</w:t>
      </w:r>
      <w:proofErr w:type="gramStart"/>
      <w:r w:rsidRPr="00131A83">
        <w:rPr>
          <w:bCs/>
          <w:color w:val="000000" w:themeColor="text1"/>
          <w:sz w:val="16"/>
          <w:szCs w:val="16"/>
        </w:rPr>
        <w:t>-  Г.А.</w:t>
      </w:r>
      <w:proofErr w:type="gramEnd"/>
      <w:r w:rsidRPr="00131A83">
        <w:rPr>
          <w:bCs/>
          <w:color w:val="000000" w:themeColor="text1"/>
          <w:sz w:val="16"/>
          <w:szCs w:val="16"/>
        </w:rPr>
        <w:t xml:space="preserve"> Гордин, (-1988 г.)- И.М. Лукин, Я.М. Резников.</w:t>
      </w:r>
    </w:p>
    <w:p w14:paraId="7876975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Зам. начальника отдела: (-1996 г.)- Б.М. Игнатов.</w:t>
      </w:r>
    </w:p>
    <w:p w14:paraId="78980B3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Начальники лабораторий: по созданию АСУ боевыми действиями ВВС (1977-80 г.)- Е.Т. Липатов; В.В. Болтин, Б.М. Игнатов.</w:t>
      </w:r>
    </w:p>
    <w:p w14:paraId="7BF32281"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Начальники секторов: (-1997 г.)- В.А. Файнштейн.</w:t>
      </w:r>
    </w:p>
    <w:p w14:paraId="397FB3D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Создано: аэродромные РЛС посадки: РСП-6, -6МН, -6М2, -6МЗ «Обкатка», -8; аэродромные РЛК для ГА: диспетчерская «Нарва», ДРЛС-9, ДРЛС-А, «Иртыш», «Иртыш-СК, -М, -СКМ»; вторичная РЛС «Малахит»; РЛС УВД военных аэродромов «Фитин-Т»; аппаратура отображения РЛ информации «Комета» ВИСП-75Т, ВИСП- 90 (11982).</w:t>
      </w:r>
    </w:p>
    <w:p w14:paraId="7323E8A5" w14:textId="77777777" w:rsidR="00770467" w:rsidRPr="00131A83" w:rsidRDefault="00770467" w:rsidP="003C1FA7">
      <w:pPr>
        <w:jc w:val="both"/>
        <w:rPr>
          <w:bCs/>
          <w:color w:val="000000" w:themeColor="text1"/>
          <w:sz w:val="16"/>
          <w:szCs w:val="16"/>
        </w:rPr>
      </w:pPr>
    </w:p>
    <w:p w14:paraId="286DE8E8" w14:textId="5DEA6009"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С 1911 г. заказы </w:t>
      </w:r>
      <w:r w:rsidR="00876F33" w:rsidRPr="00131A83">
        <w:rPr>
          <w:bCs/>
          <w:color w:val="000000" w:themeColor="text1"/>
          <w:sz w:val="16"/>
          <w:szCs w:val="16"/>
        </w:rPr>
        <w:t xml:space="preserve">Петроградскому патронному заводу </w:t>
      </w:r>
      <w:r w:rsidRPr="00131A83">
        <w:rPr>
          <w:bCs/>
          <w:color w:val="000000" w:themeColor="text1"/>
          <w:sz w:val="16"/>
          <w:szCs w:val="16"/>
        </w:rPr>
        <w:t xml:space="preserve">были </w:t>
      </w:r>
      <w:r w:rsidR="00876F33" w:rsidRPr="00131A83">
        <w:rPr>
          <w:bCs/>
          <w:color w:val="000000" w:themeColor="text1"/>
          <w:sz w:val="16"/>
          <w:szCs w:val="16"/>
        </w:rPr>
        <w:t xml:space="preserve">значительно </w:t>
      </w:r>
      <w:r w:rsidRPr="00131A83">
        <w:rPr>
          <w:bCs/>
          <w:color w:val="000000" w:themeColor="text1"/>
          <w:sz w:val="16"/>
          <w:szCs w:val="16"/>
        </w:rPr>
        <w:t>увеличены (млн шт.):</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224"/>
        <w:gridCol w:w="1224"/>
        <w:gridCol w:w="816"/>
      </w:tblGrid>
      <w:tr w:rsidR="00770467" w:rsidRPr="00131A83" w14:paraId="325D6C83" w14:textId="77777777" w:rsidTr="004C66D3">
        <w:tc>
          <w:tcPr>
            <w:tcW w:w="1224" w:type="dxa"/>
          </w:tcPr>
          <w:p w14:paraId="1B8CDE1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w:t>
            </w:r>
          </w:p>
        </w:tc>
        <w:tc>
          <w:tcPr>
            <w:tcW w:w="1224" w:type="dxa"/>
          </w:tcPr>
          <w:p w14:paraId="063172C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1911 г.</w:t>
            </w:r>
          </w:p>
        </w:tc>
        <w:tc>
          <w:tcPr>
            <w:tcW w:w="816" w:type="dxa"/>
          </w:tcPr>
          <w:p w14:paraId="320CDBEA"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136 </w:t>
            </w:r>
          </w:p>
        </w:tc>
      </w:tr>
      <w:tr w:rsidR="00770467" w:rsidRPr="00131A83" w14:paraId="3E75582D" w14:textId="77777777" w:rsidTr="004C66D3">
        <w:tc>
          <w:tcPr>
            <w:tcW w:w="1224" w:type="dxa"/>
          </w:tcPr>
          <w:p w14:paraId="4518A28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w:t>
            </w:r>
          </w:p>
        </w:tc>
        <w:tc>
          <w:tcPr>
            <w:tcW w:w="1224" w:type="dxa"/>
          </w:tcPr>
          <w:p w14:paraId="5D1FCCB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1912 г.</w:t>
            </w:r>
          </w:p>
        </w:tc>
        <w:tc>
          <w:tcPr>
            <w:tcW w:w="816" w:type="dxa"/>
          </w:tcPr>
          <w:p w14:paraId="27FD60B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187 </w:t>
            </w:r>
          </w:p>
        </w:tc>
      </w:tr>
      <w:tr w:rsidR="00770467" w:rsidRPr="00131A83" w14:paraId="2C7CB5E3" w14:textId="77777777" w:rsidTr="004C66D3">
        <w:tc>
          <w:tcPr>
            <w:tcW w:w="1224" w:type="dxa"/>
          </w:tcPr>
          <w:p w14:paraId="36C4998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w:t>
            </w:r>
          </w:p>
        </w:tc>
        <w:tc>
          <w:tcPr>
            <w:tcW w:w="1224" w:type="dxa"/>
          </w:tcPr>
          <w:p w14:paraId="2F43A2F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1913 г.</w:t>
            </w:r>
          </w:p>
        </w:tc>
        <w:tc>
          <w:tcPr>
            <w:tcW w:w="816" w:type="dxa"/>
          </w:tcPr>
          <w:p w14:paraId="50CEE6E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212</w:t>
            </w:r>
          </w:p>
        </w:tc>
      </w:tr>
    </w:tbl>
    <w:p w14:paraId="6583D39A" w14:textId="77777777" w:rsidR="00876F33" w:rsidRPr="00131A83" w:rsidRDefault="00876F33" w:rsidP="003C1FA7">
      <w:pPr>
        <w:jc w:val="both"/>
        <w:rPr>
          <w:bCs/>
          <w:color w:val="000000" w:themeColor="text1"/>
          <w:sz w:val="16"/>
          <w:szCs w:val="16"/>
        </w:rPr>
      </w:pPr>
      <w:r w:rsidRPr="00131A83">
        <w:rPr>
          <w:bCs/>
          <w:color w:val="000000" w:themeColor="text1"/>
          <w:sz w:val="16"/>
          <w:szCs w:val="16"/>
        </w:rPr>
        <w:t xml:space="preserve">он прекратил свое существование в 1918 г., будучи эвакуирован из Петрограда, когда последний находился под угрозой наступления немцев. Оборудование завода и его технический персонал, а частью и рабочие, были раскассированы между патронными заводами — Симбирским и Подольским. На месте бывшего петроградского Патронного завода не осталось ничего, и воспоминание о нем может представить только исторический интерес. </w:t>
      </w:r>
    </w:p>
    <w:p w14:paraId="0D59AAD1" w14:textId="77777777" w:rsidR="00876F33" w:rsidRPr="00131A83" w:rsidRDefault="00876F33" w:rsidP="003C1FA7">
      <w:pPr>
        <w:jc w:val="both"/>
        <w:rPr>
          <w:bCs/>
          <w:color w:val="000000" w:themeColor="text1"/>
          <w:sz w:val="16"/>
          <w:szCs w:val="16"/>
        </w:rPr>
      </w:pPr>
      <w:r w:rsidRPr="00131A83">
        <w:rPr>
          <w:bCs/>
          <w:color w:val="000000" w:themeColor="text1"/>
          <w:sz w:val="16"/>
          <w:szCs w:val="16"/>
        </w:rPr>
        <w:t xml:space="preserve">Завод основан в 1869 году. По времени основания он был самым старым из патронных заводов. При нем в период до 1895 г. находился капсюльный отдел и инструментальный отдел. Капсюльный впоследствии отошел к </w:t>
      </w:r>
      <w:proofErr w:type="spellStart"/>
      <w:r w:rsidRPr="00131A83">
        <w:rPr>
          <w:bCs/>
          <w:color w:val="000000" w:themeColor="text1"/>
          <w:sz w:val="16"/>
          <w:szCs w:val="16"/>
        </w:rPr>
        <w:t>Охтенскому</w:t>
      </w:r>
      <w:proofErr w:type="spellEnd"/>
      <w:r w:rsidRPr="00131A83">
        <w:rPr>
          <w:bCs/>
          <w:color w:val="000000" w:themeColor="text1"/>
          <w:sz w:val="16"/>
          <w:szCs w:val="16"/>
        </w:rPr>
        <w:t xml:space="preserve"> пороховому, а оттуда к </w:t>
      </w:r>
      <w:proofErr w:type="spellStart"/>
      <w:r w:rsidRPr="00131A83">
        <w:rPr>
          <w:bCs/>
          <w:color w:val="000000" w:themeColor="text1"/>
          <w:sz w:val="16"/>
          <w:szCs w:val="16"/>
        </w:rPr>
        <w:t>Охтенскому</w:t>
      </w:r>
      <w:proofErr w:type="spellEnd"/>
      <w:r w:rsidRPr="00131A83">
        <w:rPr>
          <w:bCs/>
          <w:color w:val="000000" w:themeColor="text1"/>
          <w:sz w:val="16"/>
          <w:szCs w:val="16"/>
        </w:rPr>
        <w:t xml:space="preserve"> взрывчатых веществ (в 1902 г.), а инструментальный — к петроградскому Трубочному заводу.</w:t>
      </w:r>
    </w:p>
    <w:p w14:paraId="475A7F02" w14:textId="6C794723" w:rsidR="00770467" w:rsidRPr="00131A83" w:rsidRDefault="00876F33" w:rsidP="003C1FA7">
      <w:pPr>
        <w:jc w:val="both"/>
        <w:rPr>
          <w:bCs/>
          <w:color w:val="000000" w:themeColor="text1"/>
          <w:sz w:val="16"/>
          <w:szCs w:val="16"/>
        </w:rPr>
      </w:pPr>
      <w:r w:rsidRPr="00131A83">
        <w:rPr>
          <w:bCs/>
          <w:color w:val="000000" w:themeColor="text1"/>
          <w:sz w:val="16"/>
          <w:szCs w:val="16"/>
        </w:rPr>
        <w:t xml:space="preserve">В 1905—1910 гг. годовые заказы заводу держались на уровне около 60-70 млн патронов, усиливаясь лишь в связи с русско-японской войной до 90 миллионов. Мощность завода не превышала 150 млн в год при односменной работе </w:t>
      </w:r>
      <w:r w:rsidR="00770467" w:rsidRPr="00131A83">
        <w:rPr>
          <w:bCs/>
          <w:color w:val="000000" w:themeColor="text1"/>
          <w:sz w:val="16"/>
          <w:szCs w:val="16"/>
        </w:rPr>
        <w:t>(11329).</w:t>
      </w:r>
    </w:p>
    <w:p w14:paraId="75C75CBF" w14:textId="77777777" w:rsidR="00770467" w:rsidRPr="00131A83" w:rsidRDefault="00770467" w:rsidP="003C1FA7">
      <w:pPr>
        <w:jc w:val="both"/>
        <w:rPr>
          <w:bCs/>
          <w:color w:val="000000" w:themeColor="text1"/>
          <w:sz w:val="16"/>
          <w:szCs w:val="16"/>
        </w:rPr>
      </w:pPr>
    </w:p>
    <w:p w14:paraId="7C3DF03D" w14:textId="54A3FDF6" w:rsidR="00770467" w:rsidRPr="00131A83" w:rsidRDefault="00876F33" w:rsidP="003C1FA7">
      <w:pPr>
        <w:jc w:val="both"/>
        <w:rPr>
          <w:bCs/>
          <w:color w:val="000000" w:themeColor="text1"/>
          <w:sz w:val="16"/>
          <w:szCs w:val="16"/>
        </w:rPr>
      </w:pPr>
      <w:r w:rsidRPr="00131A83">
        <w:rPr>
          <w:bCs/>
          <w:color w:val="000000" w:themeColor="text1"/>
          <w:sz w:val="16"/>
          <w:szCs w:val="16"/>
        </w:rPr>
        <w:t>С</w:t>
      </w:r>
      <w:r w:rsidR="00770467" w:rsidRPr="00131A83">
        <w:rPr>
          <w:bCs/>
          <w:color w:val="000000" w:themeColor="text1"/>
          <w:sz w:val="16"/>
          <w:szCs w:val="16"/>
        </w:rPr>
        <w:t xml:space="preserve"> 1911 г. производство патронов благодаря отпуску кредитов было значительно усилено (млн шт.):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356"/>
        <w:gridCol w:w="973"/>
        <w:gridCol w:w="874"/>
        <w:gridCol w:w="912"/>
        <w:gridCol w:w="900"/>
      </w:tblGrid>
      <w:tr w:rsidR="00770467" w:rsidRPr="00131A83" w14:paraId="2EE38F13" w14:textId="77777777" w:rsidTr="004C66D3">
        <w:tc>
          <w:tcPr>
            <w:tcW w:w="1356" w:type="dxa"/>
          </w:tcPr>
          <w:p w14:paraId="6F3640E1"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Заводы</w:t>
            </w:r>
          </w:p>
        </w:tc>
        <w:tc>
          <w:tcPr>
            <w:tcW w:w="973" w:type="dxa"/>
          </w:tcPr>
          <w:p w14:paraId="0F63E72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Петроград</w:t>
            </w:r>
            <w:r w:rsidRPr="00131A83">
              <w:rPr>
                <w:bCs/>
                <w:color w:val="000000" w:themeColor="text1"/>
                <w:sz w:val="16"/>
                <w:szCs w:val="16"/>
              </w:rPr>
              <w:softHyphen/>
              <w:t>ский</w:t>
            </w:r>
          </w:p>
        </w:tc>
        <w:tc>
          <w:tcPr>
            <w:tcW w:w="874" w:type="dxa"/>
          </w:tcPr>
          <w:p w14:paraId="06A7C74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Луганский</w:t>
            </w:r>
          </w:p>
        </w:tc>
        <w:tc>
          <w:tcPr>
            <w:tcW w:w="912" w:type="dxa"/>
          </w:tcPr>
          <w:p w14:paraId="6D945E7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Тульский</w:t>
            </w:r>
          </w:p>
        </w:tc>
        <w:tc>
          <w:tcPr>
            <w:tcW w:w="900" w:type="dxa"/>
          </w:tcPr>
          <w:p w14:paraId="6FF897C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Итого</w:t>
            </w:r>
          </w:p>
        </w:tc>
      </w:tr>
      <w:tr w:rsidR="00770467" w:rsidRPr="00131A83" w14:paraId="297EADD9" w14:textId="77777777" w:rsidTr="004C66D3">
        <w:tc>
          <w:tcPr>
            <w:tcW w:w="1356" w:type="dxa"/>
          </w:tcPr>
          <w:p w14:paraId="6AF4A76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1911 г.</w:t>
            </w:r>
          </w:p>
        </w:tc>
        <w:tc>
          <w:tcPr>
            <w:tcW w:w="973" w:type="dxa"/>
          </w:tcPr>
          <w:p w14:paraId="46C678DA"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w:t>
            </w:r>
          </w:p>
        </w:tc>
        <w:tc>
          <w:tcPr>
            <w:tcW w:w="874" w:type="dxa"/>
          </w:tcPr>
          <w:p w14:paraId="47170EA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w:t>
            </w:r>
          </w:p>
        </w:tc>
        <w:tc>
          <w:tcPr>
            <w:tcW w:w="912" w:type="dxa"/>
          </w:tcPr>
          <w:p w14:paraId="5A99CCC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w:t>
            </w:r>
          </w:p>
        </w:tc>
        <w:tc>
          <w:tcPr>
            <w:tcW w:w="900" w:type="dxa"/>
          </w:tcPr>
          <w:p w14:paraId="595192E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w:t>
            </w:r>
          </w:p>
        </w:tc>
      </w:tr>
      <w:tr w:rsidR="00770467" w:rsidRPr="00131A83" w14:paraId="46871F46" w14:textId="77777777" w:rsidTr="004C66D3">
        <w:tc>
          <w:tcPr>
            <w:tcW w:w="1356" w:type="dxa"/>
          </w:tcPr>
          <w:p w14:paraId="7BE01B3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В год</w:t>
            </w:r>
          </w:p>
        </w:tc>
        <w:tc>
          <w:tcPr>
            <w:tcW w:w="973" w:type="dxa"/>
          </w:tcPr>
          <w:p w14:paraId="5F80444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136,2</w:t>
            </w:r>
          </w:p>
        </w:tc>
        <w:tc>
          <w:tcPr>
            <w:tcW w:w="874" w:type="dxa"/>
          </w:tcPr>
          <w:p w14:paraId="56C9109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92,5</w:t>
            </w:r>
          </w:p>
        </w:tc>
        <w:tc>
          <w:tcPr>
            <w:tcW w:w="912" w:type="dxa"/>
          </w:tcPr>
          <w:p w14:paraId="7A8F64A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59,1</w:t>
            </w:r>
          </w:p>
        </w:tc>
        <w:tc>
          <w:tcPr>
            <w:tcW w:w="900" w:type="dxa"/>
          </w:tcPr>
          <w:p w14:paraId="6A1519A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287,8</w:t>
            </w:r>
          </w:p>
        </w:tc>
      </w:tr>
      <w:tr w:rsidR="00770467" w:rsidRPr="00131A83" w14:paraId="2F0A87C1" w14:textId="77777777" w:rsidTr="004C66D3">
        <w:tc>
          <w:tcPr>
            <w:tcW w:w="1356" w:type="dxa"/>
          </w:tcPr>
          <w:p w14:paraId="48C78BF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В месяц</w:t>
            </w:r>
          </w:p>
        </w:tc>
        <w:tc>
          <w:tcPr>
            <w:tcW w:w="973" w:type="dxa"/>
          </w:tcPr>
          <w:p w14:paraId="2A511371"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11,4</w:t>
            </w:r>
          </w:p>
        </w:tc>
        <w:tc>
          <w:tcPr>
            <w:tcW w:w="874" w:type="dxa"/>
          </w:tcPr>
          <w:p w14:paraId="03639CF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7,7</w:t>
            </w:r>
          </w:p>
        </w:tc>
        <w:tc>
          <w:tcPr>
            <w:tcW w:w="912" w:type="dxa"/>
          </w:tcPr>
          <w:p w14:paraId="1F88503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4.9</w:t>
            </w:r>
          </w:p>
        </w:tc>
        <w:tc>
          <w:tcPr>
            <w:tcW w:w="900" w:type="dxa"/>
          </w:tcPr>
          <w:p w14:paraId="4B7A548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23,9</w:t>
            </w:r>
          </w:p>
        </w:tc>
      </w:tr>
      <w:tr w:rsidR="00770467" w:rsidRPr="00131A83" w14:paraId="53D06298" w14:textId="77777777" w:rsidTr="004C66D3">
        <w:tc>
          <w:tcPr>
            <w:tcW w:w="1356" w:type="dxa"/>
          </w:tcPr>
          <w:p w14:paraId="4206CB7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1912 г.</w:t>
            </w:r>
          </w:p>
        </w:tc>
        <w:tc>
          <w:tcPr>
            <w:tcW w:w="973" w:type="dxa"/>
          </w:tcPr>
          <w:p w14:paraId="19B91BC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w:t>
            </w:r>
          </w:p>
        </w:tc>
        <w:tc>
          <w:tcPr>
            <w:tcW w:w="874" w:type="dxa"/>
          </w:tcPr>
          <w:p w14:paraId="6D6A8E6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w:t>
            </w:r>
          </w:p>
        </w:tc>
        <w:tc>
          <w:tcPr>
            <w:tcW w:w="912" w:type="dxa"/>
          </w:tcPr>
          <w:p w14:paraId="2BE71191"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w:t>
            </w:r>
          </w:p>
        </w:tc>
        <w:tc>
          <w:tcPr>
            <w:tcW w:w="900" w:type="dxa"/>
          </w:tcPr>
          <w:p w14:paraId="5A99A80A"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w:t>
            </w:r>
          </w:p>
        </w:tc>
      </w:tr>
      <w:tr w:rsidR="00770467" w:rsidRPr="00131A83" w14:paraId="7078DF1E" w14:textId="77777777" w:rsidTr="004C66D3">
        <w:tc>
          <w:tcPr>
            <w:tcW w:w="1356" w:type="dxa"/>
          </w:tcPr>
          <w:p w14:paraId="7C634EB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В год</w:t>
            </w:r>
          </w:p>
        </w:tc>
        <w:tc>
          <w:tcPr>
            <w:tcW w:w="973" w:type="dxa"/>
          </w:tcPr>
          <w:p w14:paraId="08CE9E3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187,2</w:t>
            </w:r>
          </w:p>
        </w:tc>
        <w:tc>
          <w:tcPr>
            <w:tcW w:w="874" w:type="dxa"/>
          </w:tcPr>
          <w:p w14:paraId="79995E0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140,9</w:t>
            </w:r>
          </w:p>
        </w:tc>
        <w:tc>
          <w:tcPr>
            <w:tcW w:w="912" w:type="dxa"/>
          </w:tcPr>
          <w:p w14:paraId="0BB8300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101,5</w:t>
            </w:r>
          </w:p>
        </w:tc>
        <w:tc>
          <w:tcPr>
            <w:tcW w:w="900" w:type="dxa"/>
          </w:tcPr>
          <w:p w14:paraId="3416F9C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429,6</w:t>
            </w:r>
          </w:p>
        </w:tc>
      </w:tr>
      <w:tr w:rsidR="00770467" w:rsidRPr="00131A83" w14:paraId="557473DB" w14:textId="77777777" w:rsidTr="004C66D3">
        <w:tc>
          <w:tcPr>
            <w:tcW w:w="1356" w:type="dxa"/>
          </w:tcPr>
          <w:p w14:paraId="681478F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В месяц</w:t>
            </w:r>
          </w:p>
        </w:tc>
        <w:tc>
          <w:tcPr>
            <w:tcW w:w="973" w:type="dxa"/>
          </w:tcPr>
          <w:p w14:paraId="747140F8"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15,6</w:t>
            </w:r>
          </w:p>
        </w:tc>
        <w:tc>
          <w:tcPr>
            <w:tcW w:w="874" w:type="dxa"/>
          </w:tcPr>
          <w:p w14:paraId="37D64E8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11,7</w:t>
            </w:r>
          </w:p>
        </w:tc>
        <w:tc>
          <w:tcPr>
            <w:tcW w:w="912" w:type="dxa"/>
          </w:tcPr>
          <w:p w14:paraId="338E474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8,5</w:t>
            </w:r>
          </w:p>
        </w:tc>
        <w:tc>
          <w:tcPr>
            <w:tcW w:w="900" w:type="dxa"/>
          </w:tcPr>
          <w:p w14:paraId="7450A91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35.8</w:t>
            </w:r>
          </w:p>
        </w:tc>
      </w:tr>
      <w:tr w:rsidR="00770467" w:rsidRPr="00131A83" w14:paraId="480E4A50" w14:textId="77777777" w:rsidTr="004C66D3">
        <w:tc>
          <w:tcPr>
            <w:tcW w:w="1356" w:type="dxa"/>
          </w:tcPr>
          <w:p w14:paraId="6F8D8CE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1913 г.</w:t>
            </w:r>
          </w:p>
        </w:tc>
        <w:tc>
          <w:tcPr>
            <w:tcW w:w="973" w:type="dxa"/>
          </w:tcPr>
          <w:p w14:paraId="246416F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w:t>
            </w:r>
          </w:p>
        </w:tc>
        <w:tc>
          <w:tcPr>
            <w:tcW w:w="874" w:type="dxa"/>
          </w:tcPr>
          <w:p w14:paraId="2ED11A4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w:t>
            </w:r>
          </w:p>
        </w:tc>
        <w:tc>
          <w:tcPr>
            <w:tcW w:w="912" w:type="dxa"/>
          </w:tcPr>
          <w:p w14:paraId="26E90F6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w:t>
            </w:r>
          </w:p>
        </w:tc>
        <w:tc>
          <w:tcPr>
            <w:tcW w:w="900" w:type="dxa"/>
          </w:tcPr>
          <w:p w14:paraId="55FF8E98"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w:t>
            </w:r>
          </w:p>
        </w:tc>
      </w:tr>
      <w:tr w:rsidR="00770467" w:rsidRPr="00131A83" w14:paraId="4ED8EA4C" w14:textId="77777777" w:rsidTr="004C66D3">
        <w:tc>
          <w:tcPr>
            <w:tcW w:w="1356" w:type="dxa"/>
          </w:tcPr>
          <w:p w14:paraId="6745CAE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В год</w:t>
            </w:r>
          </w:p>
        </w:tc>
        <w:tc>
          <w:tcPr>
            <w:tcW w:w="973" w:type="dxa"/>
          </w:tcPr>
          <w:p w14:paraId="7B85288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212,9</w:t>
            </w:r>
          </w:p>
        </w:tc>
        <w:tc>
          <w:tcPr>
            <w:tcW w:w="874" w:type="dxa"/>
          </w:tcPr>
          <w:p w14:paraId="3E718B01"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177,1</w:t>
            </w:r>
          </w:p>
        </w:tc>
        <w:tc>
          <w:tcPr>
            <w:tcW w:w="912" w:type="dxa"/>
          </w:tcPr>
          <w:p w14:paraId="24EE80DA"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153,7</w:t>
            </w:r>
          </w:p>
        </w:tc>
        <w:tc>
          <w:tcPr>
            <w:tcW w:w="900" w:type="dxa"/>
          </w:tcPr>
          <w:p w14:paraId="6CD1FCB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543,7</w:t>
            </w:r>
          </w:p>
        </w:tc>
      </w:tr>
      <w:tr w:rsidR="00770467" w:rsidRPr="00131A83" w14:paraId="4F6B46FE" w14:textId="77777777" w:rsidTr="004C66D3">
        <w:tc>
          <w:tcPr>
            <w:tcW w:w="1356" w:type="dxa"/>
          </w:tcPr>
          <w:p w14:paraId="72A13C2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В месяц</w:t>
            </w:r>
          </w:p>
        </w:tc>
        <w:tc>
          <w:tcPr>
            <w:tcW w:w="973" w:type="dxa"/>
          </w:tcPr>
          <w:p w14:paraId="2E8D7624"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17,6</w:t>
            </w:r>
          </w:p>
        </w:tc>
        <w:tc>
          <w:tcPr>
            <w:tcW w:w="874" w:type="dxa"/>
          </w:tcPr>
          <w:p w14:paraId="03FA122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14,8</w:t>
            </w:r>
          </w:p>
        </w:tc>
        <w:tc>
          <w:tcPr>
            <w:tcW w:w="912" w:type="dxa"/>
          </w:tcPr>
          <w:p w14:paraId="2B9647A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12,7</w:t>
            </w:r>
          </w:p>
        </w:tc>
        <w:tc>
          <w:tcPr>
            <w:tcW w:w="900" w:type="dxa"/>
          </w:tcPr>
          <w:p w14:paraId="3F483021"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45,3</w:t>
            </w:r>
          </w:p>
        </w:tc>
      </w:tr>
      <w:tr w:rsidR="00770467" w:rsidRPr="00131A83" w14:paraId="361FF6F7" w14:textId="77777777" w:rsidTr="004C66D3">
        <w:tc>
          <w:tcPr>
            <w:tcW w:w="1356" w:type="dxa"/>
          </w:tcPr>
          <w:p w14:paraId="618F526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lastRenderedPageBreak/>
              <w:t>1914 г.</w:t>
            </w:r>
          </w:p>
        </w:tc>
        <w:tc>
          <w:tcPr>
            <w:tcW w:w="973" w:type="dxa"/>
          </w:tcPr>
          <w:p w14:paraId="5259AC0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w:t>
            </w:r>
          </w:p>
        </w:tc>
        <w:tc>
          <w:tcPr>
            <w:tcW w:w="874" w:type="dxa"/>
          </w:tcPr>
          <w:p w14:paraId="5529B4F4"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w:t>
            </w:r>
          </w:p>
        </w:tc>
        <w:tc>
          <w:tcPr>
            <w:tcW w:w="912" w:type="dxa"/>
          </w:tcPr>
          <w:p w14:paraId="3C0FCCC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w:t>
            </w:r>
          </w:p>
        </w:tc>
        <w:tc>
          <w:tcPr>
            <w:tcW w:w="900" w:type="dxa"/>
          </w:tcPr>
          <w:p w14:paraId="452EF954"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w:t>
            </w:r>
          </w:p>
        </w:tc>
      </w:tr>
      <w:tr w:rsidR="00770467" w:rsidRPr="00131A83" w14:paraId="3F29CE45" w14:textId="77777777" w:rsidTr="004C66D3">
        <w:tc>
          <w:tcPr>
            <w:tcW w:w="1356" w:type="dxa"/>
          </w:tcPr>
          <w:p w14:paraId="03522758"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В год</w:t>
            </w:r>
          </w:p>
        </w:tc>
        <w:tc>
          <w:tcPr>
            <w:tcW w:w="973" w:type="dxa"/>
          </w:tcPr>
          <w:p w14:paraId="01BC04A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291,6</w:t>
            </w:r>
          </w:p>
        </w:tc>
        <w:tc>
          <w:tcPr>
            <w:tcW w:w="874" w:type="dxa"/>
          </w:tcPr>
          <w:p w14:paraId="250A6E08"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199,6</w:t>
            </w:r>
          </w:p>
        </w:tc>
        <w:tc>
          <w:tcPr>
            <w:tcW w:w="912" w:type="dxa"/>
          </w:tcPr>
          <w:p w14:paraId="1C2BF5B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181,8</w:t>
            </w:r>
          </w:p>
        </w:tc>
        <w:tc>
          <w:tcPr>
            <w:tcW w:w="900" w:type="dxa"/>
          </w:tcPr>
          <w:p w14:paraId="5D7DD38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672,9</w:t>
            </w:r>
          </w:p>
        </w:tc>
      </w:tr>
      <w:tr w:rsidR="00770467" w:rsidRPr="00131A83" w14:paraId="46B3B6F1" w14:textId="77777777" w:rsidTr="004C66D3">
        <w:tc>
          <w:tcPr>
            <w:tcW w:w="1356" w:type="dxa"/>
          </w:tcPr>
          <w:p w14:paraId="41DB052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В месяц</w:t>
            </w:r>
          </w:p>
        </w:tc>
        <w:tc>
          <w:tcPr>
            <w:tcW w:w="973" w:type="dxa"/>
          </w:tcPr>
          <w:p w14:paraId="0A62A6E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24,3</w:t>
            </w:r>
          </w:p>
        </w:tc>
        <w:tc>
          <w:tcPr>
            <w:tcW w:w="874" w:type="dxa"/>
          </w:tcPr>
          <w:p w14:paraId="05AABD8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16,6</w:t>
            </w:r>
          </w:p>
        </w:tc>
        <w:tc>
          <w:tcPr>
            <w:tcW w:w="912" w:type="dxa"/>
          </w:tcPr>
          <w:p w14:paraId="0236697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15,1</w:t>
            </w:r>
          </w:p>
        </w:tc>
        <w:tc>
          <w:tcPr>
            <w:tcW w:w="900" w:type="dxa"/>
          </w:tcPr>
          <w:p w14:paraId="7C78F09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56,0</w:t>
            </w:r>
          </w:p>
        </w:tc>
      </w:tr>
    </w:tbl>
    <w:p w14:paraId="777E085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Производственный режим, который имел место на патронных заводах перед войной, надо признать благоприятным с мобилизационной точки зрения, так как заводы имели загрузку заказами, близкую к их мощности. Но в других отношениях патронные заводы, как и все другие военные заводы, мобилизационной подготовки не имели (11329).</w:t>
      </w:r>
    </w:p>
    <w:p w14:paraId="39134581" w14:textId="77777777" w:rsidR="00770467" w:rsidRPr="00131A83" w:rsidRDefault="00770467" w:rsidP="003C1FA7">
      <w:pPr>
        <w:jc w:val="both"/>
        <w:rPr>
          <w:bCs/>
          <w:color w:val="000000" w:themeColor="text1"/>
          <w:sz w:val="16"/>
          <w:szCs w:val="16"/>
        </w:rPr>
      </w:pPr>
    </w:p>
    <w:p w14:paraId="3FE74346" w14:textId="4C589A4B"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С 1911 г. </w:t>
      </w:r>
      <w:r w:rsidR="00876F33" w:rsidRPr="00131A83">
        <w:rPr>
          <w:bCs/>
          <w:color w:val="000000" w:themeColor="text1"/>
          <w:sz w:val="16"/>
          <w:szCs w:val="16"/>
        </w:rPr>
        <w:t xml:space="preserve">Пермский </w:t>
      </w:r>
      <w:r w:rsidRPr="00131A83">
        <w:rPr>
          <w:bCs/>
          <w:color w:val="000000" w:themeColor="text1"/>
          <w:sz w:val="16"/>
          <w:szCs w:val="16"/>
        </w:rPr>
        <w:t>завод ставит производство 48-лин</w:t>
      </w:r>
      <w:proofErr w:type="gramStart"/>
      <w:r w:rsidRPr="00131A83">
        <w:rPr>
          <w:bCs/>
          <w:color w:val="000000" w:themeColor="text1"/>
          <w:sz w:val="16"/>
          <w:szCs w:val="16"/>
        </w:rPr>
        <w:t>.</w:t>
      </w:r>
      <w:proofErr w:type="gramEnd"/>
      <w:r w:rsidRPr="00131A83">
        <w:rPr>
          <w:bCs/>
          <w:color w:val="000000" w:themeColor="text1"/>
          <w:sz w:val="16"/>
          <w:szCs w:val="16"/>
        </w:rPr>
        <w:t xml:space="preserve"> и 6-дм гаубиц с лафетами. </w:t>
      </w:r>
    </w:p>
    <w:p w14:paraId="260C9F2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военном ведомстве существовало предположение установить на Пермском заводе производство самых крупных калибров (12-дм — 16-дм), для береговой и морской артиллерии. Но это предположение не было осуществлено. </w:t>
      </w:r>
    </w:p>
    <w:p w14:paraId="4D41B8D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Кроме изготовления орудий, завод почти с самого основания занимался производством артиллерийских снарядов, первоначально чугунных, а затем — с середины 80-х годов — и стальных. Стальные снаряды готовились первое время под молотами, а с 1900 г. был оборудован штамповочный цех для изготовления снарядов по способу </w:t>
      </w:r>
      <w:proofErr w:type="spellStart"/>
      <w:r w:rsidRPr="00131A83">
        <w:rPr>
          <w:bCs/>
          <w:color w:val="000000" w:themeColor="text1"/>
          <w:sz w:val="16"/>
          <w:szCs w:val="16"/>
        </w:rPr>
        <w:t>Эрхардта</w:t>
      </w:r>
      <w:proofErr w:type="spellEnd"/>
      <w:r w:rsidRPr="00131A83">
        <w:rPr>
          <w:bCs/>
          <w:color w:val="000000" w:themeColor="text1"/>
          <w:sz w:val="16"/>
          <w:szCs w:val="16"/>
        </w:rPr>
        <w:t xml:space="preserve">. </w:t>
      </w:r>
    </w:p>
    <w:p w14:paraId="6D5DC42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С 1901 г. поставлено производство 3-дм шрапнелей, которое около 1904—1905 гг. развилось до значительных размеров. </w:t>
      </w:r>
    </w:p>
    <w:p w14:paraId="413A41F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С 1906 г. завод организует изготовление морских фугасных тонкостенных бомб разных калибров, от 75 мм до 12 дм. С 1900 г. он начинает готовить те же снаряды с закаленной головкой для действия по броневым плитам. </w:t>
      </w:r>
    </w:p>
    <w:p w14:paraId="730267A4"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Кроме законченных орудийных систем, Пермский завод регулярно готовил для Петроградского орудийного завода черновые заготовки орудий различных калибров. </w:t>
      </w:r>
    </w:p>
    <w:p w14:paraId="3E4EEB8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Попутно с основными производствами — орудийным и снарядным — завод, располагая остатками материалов от них и свободными техническими средствами, принимал в том или ином размере, в зависимости от величины заказов артиллерийского и морского ведомств — заказы на приготовление различных машинных частей в отливке и отковке, а также котельного, корабельного и сортового железа и стали. </w:t>
      </w:r>
    </w:p>
    <w:p w14:paraId="74AE51B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С 1899 г. завод обслуживает флот и изготовляет крупные поковки в отделанном уже виде для броненосцев и крейсеров флота, а также и тяжеловесные кованые болванки для Балтийского судостроительного завода. Вес стальных слитков, которые завод готовил для отковки крупных валов для броненосцев, доходил до 2300 пудов. </w:t>
      </w:r>
    </w:p>
    <w:p w14:paraId="5E81B1B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За время с основания завода и по 1911 г. Пермский завод изготовлял следующее количество орудий: </w:t>
      </w:r>
    </w:p>
    <w:p w14:paraId="308CC554"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А. Чугунных</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332"/>
        <w:gridCol w:w="3396"/>
        <w:gridCol w:w="1020"/>
      </w:tblGrid>
      <w:tr w:rsidR="00770467" w:rsidRPr="00131A83" w14:paraId="6BB9619E" w14:textId="77777777" w:rsidTr="004C66D3">
        <w:tc>
          <w:tcPr>
            <w:tcW w:w="1332" w:type="dxa"/>
          </w:tcPr>
          <w:p w14:paraId="237AF24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w:t>
            </w:r>
          </w:p>
        </w:tc>
        <w:tc>
          <w:tcPr>
            <w:tcW w:w="3396" w:type="dxa"/>
          </w:tcPr>
          <w:p w14:paraId="3EAE0BBA"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12-фунтовых и 24-фунтовых пушек</w:t>
            </w:r>
          </w:p>
        </w:tc>
        <w:tc>
          <w:tcPr>
            <w:tcW w:w="1020" w:type="dxa"/>
          </w:tcPr>
          <w:p w14:paraId="3604A84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1100</w:t>
            </w:r>
          </w:p>
        </w:tc>
      </w:tr>
      <w:tr w:rsidR="00770467" w:rsidRPr="00131A83" w14:paraId="66306D1B" w14:textId="77777777" w:rsidTr="004C66D3">
        <w:tc>
          <w:tcPr>
            <w:tcW w:w="1332" w:type="dxa"/>
          </w:tcPr>
          <w:p w14:paraId="41E2EDD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w:t>
            </w:r>
          </w:p>
        </w:tc>
        <w:tc>
          <w:tcPr>
            <w:tcW w:w="3396" w:type="dxa"/>
          </w:tcPr>
          <w:p w14:paraId="39CA823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8-дм мортир</w:t>
            </w:r>
          </w:p>
        </w:tc>
        <w:tc>
          <w:tcPr>
            <w:tcW w:w="1020" w:type="dxa"/>
          </w:tcPr>
          <w:p w14:paraId="28F1FAD4"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173</w:t>
            </w:r>
          </w:p>
        </w:tc>
      </w:tr>
      <w:tr w:rsidR="00770467" w:rsidRPr="00131A83" w14:paraId="50C15DE9" w14:textId="77777777" w:rsidTr="004C66D3">
        <w:tc>
          <w:tcPr>
            <w:tcW w:w="1332" w:type="dxa"/>
          </w:tcPr>
          <w:p w14:paraId="6AD699B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w:t>
            </w:r>
          </w:p>
        </w:tc>
        <w:tc>
          <w:tcPr>
            <w:tcW w:w="3396" w:type="dxa"/>
          </w:tcPr>
          <w:p w14:paraId="45D3294A"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11-дм пушек</w:t>
            </w:r>
          </w:p>
        </w:tc>
        <w:tc>
          <w:tcPr>
            <w:tcW w:w="1020" w:type="dxa"/>
          </w:tcPr>
          <w:p w14:paraId="50E3DDD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10</w:t>
            </w:r>
          </w:p>
        </w:tc>
      </w:tr>
    </w:tbl>
    <w:p w14:paraId="253C9C5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Б. Стальных</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332"/>
        <w:gridCol w:w="3396"/>
        <w:gridCol w:w="1020"/>
      </w:tblGrid>
      <w:tr w:rsidR="00770467" w:rsidRPr="00131A83" w14:paraId="119747FF" w14:textId="77777777" w:rsidTr="004C66D3">
        <w:tc>
          <w:tcPr>
            <w:tcW w:w="1332" w:type="dxa"/>
          </w:tcPr>
          <w:p w14:paraId="2145C61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w:t>
            </w:r>
          </w:p>
        </w:tc>
        <w:tc>
          <w:tcPr>
            <w:tcW w:w="3396" w:type="dxa"/>
          </w:tcPr>
          <w:p w14:paraId="0CCE159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4-фунтовых и 24-фунтовых</w:t>
            </w:r>
          </w:p>
        </w:tc>
        <w:tc>
          <w:tcPr>
            <w:tcW w:w="1020" w:type="dxa"/>
          </w:tcPr>
          <w:p w14:paraId="591EE72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1120</w:t>
            </w:r>
          </w:p>
        </w:tc>
      </w:tr>
      <w:tr w:rsidR="00770467" w:rsidRPr="00131A83" w14:paraId="7C78FB3F" w14:textId="77777777" w:rsidTr="004C66D3">
        <w:tc>
          <w:tcPr>
            <w:tcW w:w="1332" w:type="dxa"/>
          </w:tcPr>
          <w:p w14:paraId="73B1C04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w:t>
            </w:r>
          </w:p>
        </w:tc>
        <w:tc>
          <w:tcPr>
            <w:tcW w:w="3396" w:type="dxa"/>
          </w:tcPr>
          <w:p w14:paraId="052A37F1"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8-дм пушек</w:t>
            </w:r>
          </w:p>
        </w:tc>
        <w:tc>
          <w:tcPr>
            <w:tcW w:w="1020" w:type="dxa"/>
          </w:tcPr>
          <w:p w14:paraId="3FB0CB6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115</w:t>
            </w:r>
          </w:p>
        </w:tc>
      </w:tr>
      <w:tr w:rsidR="00770467" w:rsidRPr="00131A83" w14:paraId="48B44E20" w14:textId="77777777" w:rsidTr="004C66D3">
        <w:tc>
          <w:tcPr>
            <w:tcW w:w="1332" w:type="dxa"/>
          </w:tcPr>
          <w:p w14:paraId="484B9A3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w:t>
            </w:r>
          </w:p>
        </w:tc>
        <w:tc>
          <w:tcPr>
            <w:tcW w:w="3396" w:type="dxa"/>
          </w:tcPr>
          <w:p w14:paraId="17692E31"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9-дм пушек</w:t>
            </w:r>
          </w:p>
        </w:tc>
        <w:tc>
          <w:tcPr>
            <w:tcW w:w="1020" w:type="dxa"/>
          </w:tcPr>
          <w:p w14:paraId="391DD65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160</w:t>
            </w:r>
          </w:p>
        </w:tc>
      </w:tr>
      <w:tr w:rsidR="00770467" w:rsidRPr="00131A83" w14:paraId="75597871" w14:textId="77777777" w:rsidTr="004C66D3">
        <w:tc>
          <w:tcPr>
            <w:tcW w:w="1332" w:type="dxa"/>
          </w:tcPr>
          <w:p w14:paraId="4825F3E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w:t>
            </w:r>
          </w:p>
        </w:tc>
        <w:tc>
          <w:tcPr>
            <w:tcW w:w="3396" w:type="dxa"/>
          </w:tcPr>
          <w:p w14:paraId="730A82F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11-дм пушек</w:t>
            </w:r>
          </w:p>
        </w:tc>
        <w:tc>
          <w:tcPr>
            <w:tcW w:w="1020" w:type="dxa"/>
          </w:tcPr>
          <w:p w14:paraId="754F115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w:t>
            </w:r>
          </w:p>
        </w:tc>
      </w:tr>
      <w:tr w:rsidR="00770467" w:rsidRPr="00131A83" w14:paraId="1C8B0808" w14:textId="77777777" w:rsidTr="004C66D3">
        <w:tc>
          <w:tcPr>
            <w:tcW w:w="1332" w:type="dxa"/>
          </w:tcPr>
          <w:p w14:paraId="046E83A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w:t>
            </w:r>
          </w:p>
        </w:tc>
        <w:tc>
          <w:tcPr>
            <w:tcW w:w="3396" w:type="dxa"/>
          </w:tcPr>
          <w:p w14:paraId="1EBDA09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6-дм скорострельных пушек </w:t>
            </w:r>
            <w:proofErr w:type="spellStart"/>
            <w:r w:rsidRPr="00131A83">
              <w:rPr>
                <w:bCs/>
                <w:color w:val="000000" w:themeColor="text1"/>
                <w:sz w:val="16"/>
                <w:szCs w:val="16"/>
              </w:rPr>
              <w:t>Канэ</w:t>
            </w:r>
            <w:proofErr w:type="spellEnd"/>
          </w:p>
        </w:tc>
        <w:tc>
          <w:tcPr>
            <w:tcW w:w="1020" w:type="dxa"/>
          </w:tcPr>
          <w:p w14:paraId="6BC5C10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126</w:t>
            </w:r>
          </w:p>
        </w:tc>
      </w:tr>
      <w:tr w:rsidR="00770467" w:rsidRPr="00131A83" w14:paraId="47AEF8C9" w14:textId="77777777" w:rsidTr="004C66D3">
        <w:tc>
          <w:tcPr>
            <w:tcW w:w="1332" w:type="dxa"/>
          </w:tcPr>
          <w:p w14:paraId="1CBFD05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w:t>
            </w:r>
          </w:p>
        </w:tc>
        <w:tc>
          <w:tcPr>
            <w:tcW w:w="3396" w:type="dxa"/>
          </w:tcPr>
          <w:p w14:paraId="05A813EA"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6-дм пушек 120 и 200 пудов</w:t>
            </w:r>
          </w:p>
        </w:tc>
        <w:tc>
          <w:tcPr>
            <w:tcW w:w="1020" w:type="dxa"/>
          </w:tcPr>
          <w:p w14:paraId="1C10B2F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456</w:t>
            </w:r>
          </w:p>
        </w:tc>
      </w:tr>
      <w:tr w:rsidR="00770467" w:rsidRPr="00131A83" w14:paraId="68F3E972" w14:textId="77777777" w:rsidTr="004C66D3">
        <w:tc>
          <w:tcPr>
            <w:tcW w:w="1332" w:type="dxa"/>
          </w:tcPr>
          <w:p w14:paraId="1E8B1A4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w:t>
            </w:r>
          </w:p>
        </w:tc>
        <w:tc>
          <w:tcPr>
            <w:tcW w:w="3396" w:type="dxa"/>
          </w:tcPr>
          <w:p w14:paraId="597CC94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6-дм мортир</w:t>
            </w:r>
          </w:p>
        </w:tc>
        <w:tc>
          <w:tcPr>
            <w:tcW w:w="1020" w:type="dxa"/>
          </w:tcPr>
          <w:p w14:paraId="234353D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329</w:t>
            </w:r>
          </w:p>
        </w:tc>
      </w:tr>
      <w:tr w:rsidR="00770467" w:rsidRPr="00131A83" w14:paraId="61438FC3" w14:textId="77777777" w:rsidTr="004C66D3">
        <w:tc>
          <w:tcPr>
            <w:tcW w:w="1332" w:type="dxa"/>
          </w:tcPr>
          <w:p w14:paraId="704F96C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w:t>
            </w:r>
          </w:p>
        </w:tc>
        <w:tc>
          <w:tcPr>
            <w:tcW w:w="3396" w:type="dxa"/>
          </w:tcPr>
          <w:p w14:paraId="38590EE4"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8-дм мортир</w:t>
            </w:r>
          </w:p>
        </w:tc>
        <w:tc>
          <w:tcPr>
            <w:tcW w:w="1020" w:type="dxa"/>
          </w:tcPr>
          <w:p w14:paraId="4B9D0131"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103</w:t>
            </w:r>
          </w:p>
        </w:tc>
      </w:tr>
      <w:tr w:rsidR="00770467" w:rsidRPr="00131A83" w14:paraId="20CC5D20" w14:textId="77777777" w:rsidTr="004C66D3">
        <w:tc>
          <w:tcPr>
            <w:tcW w:w="1332" w:type="dxa"/>
          </w:tcPr>
          <w:p w14:paraId="77EF194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w:t>
            </w:r>
          </w:p>
        </w:tc>
        <w:tc>
          <w:tcPr>
            <w:tcW w:w="3396" w:type="dxa"/>
          </w:tcPr>
          <w:p w14:paraId="2AAAD40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9-дм мортир</w:t>
            </w:r>
          </w:p>
        </w:tc>
        <w:tc>
          <w:tcPr>
            <w:tcW w:w="1020" w:type="dxa"/>
          </w:tcPr>
          <w:p w14:paraId="7693D7D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337</w:t>
            </w:r>
          </w:p>
        </w:tc>
      </w:tr>
      <w:tr w:rsidR="00770467" w:rsidRPr="00131A83" w14:paraId="00EFF0F1" w14:textId="77777777" w:rsidTr="004C66D3">
        <w:tc>
          <w:tcPr>
            <w:tcW w:w="1332" w:type="dxa"/>
          </w:tcPr>
          <w:p w14:paraId="5B1D5E94"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w:t>
            </w:r>
          </w:p>
        </w:tc>
        <w:tc>
          <w:tcPr>
            <w:tcW w:w="3396" w:type="dxa"/>
          </w:tcPr>
          <w:p w14:paraId="10C2385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11-дм мортир</w:t>
            </w:r>
          </w:p>
        </w:tc>
        <w:tc>
          <w:tcPr>
            <w:tcW w:w="1020" w:type="dxa"/>
          </w:tcPr>
          <w:p w14:paraId="05F7727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54</w:t>
            </w:r>
          </w:p>
        </w:tc>
      </w:tr>
      <w:tr w:rsidR="00770467" w:rsidRPr="00131A83" w14:paraId="0BAEFE9F" w14:textId="77777777" w:rsidTr="004C66D3">
        <w:tc>
          <w:tcPr>
            <w:tcW w:w="1332" w:type="dxa"/>
          </w:tcPr>
          <w:p w14:paraId="0FFB04A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w:t>
            </w:r>
          </w:p>
        </w:tc>
        <w:tc>
          <w:tcPr>
            <w:tcW w:w="3396" w:type="dxa"/>
          </w:tcPr>
          <w:p w14:paraId="2BED350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3-дм скорострельных 1900 и 1902 гг.</w:t>
            </w:r>
          </w:p>
        </w:tc>
        <w:tc>
          <w:tcPr>
            <w:tcW w:w="1020" w:type="dxa"/>
          </w:tcPr>
          <w:p w14:paraId="46176CA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700</w:t>
            </w:r>
          </w:p>
        </w:tc>
      </w:tr>
      <w:tr w:rsidR="00770467" w:rsidRPr="00131A83" w14:paraId="7BF3CE53" w14:textId="77777777" w:rsidTr="004C66D3">
        <w:tc>
          <w:tcPr>
            <w:tcW w:w="1332" w:type="dxa"/>
          </w:tcPr>
          <w:p w14:paraId="536AD64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w:t>
            </w:r>
          </w:p>
        </w:tc>
        <w:tc>
          <w:tcPr>
            <w:tcW w:w="3396" w:type="dxa"/>
          </w:tcPr>
          <w:p w14:paraId="44AC3F2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3-дм мелких полевых</w:t>
            </w:r>
          </w:p>
        </w:tc>
        <w:tc>
          <w:tcPr>
            <w:tcW w:w="1020" w:type="dxa"/>
          </w:tcPr>
          <w:p w14:paraId="1F00C78A"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530</w:t>
            </w:r>
          </w:p>
        </w:tc>
      </w:tr>
      <w:tr w:rsidR="00770467" w:rsidRPr="00131A83" w14:paraId="04F1921C" w14:textId="77777777" w:rsidTr="004C66D3">
        <w:tc>
          <w:tcPr>
            <w:tcW w:w="1332" w:type="dxa"/>
          </w:tcPr>
          <w:p w14:paraId="533F342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w:t>
            </w:r>
          </w:p>
        </w:tc>
        <w:tc>
          <w:tcPr>
            <w:tcW w:w="3396" w:type="dxa"/>
          </w:tcPr>
          <w:p w14:paraId="3AC06228"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75-мм скорострельных </w:t>
            </w:r>
            <w:proofErr w:type="spellStart"/>
            <w:r w:rsidRPr="00131A83">
              <w:rPr>
                <w:bCs/>
                <w:color w:val="000000" w:themeColor="text1"/>
                <w:sz w:val="16"/>
                <w:szCs w:val="16"/>
              </w:rPr>
              <w:t>Канэ</w:t>
            </w:r>
            <w:proofErr w:type="spellEnd"/>
            <w:r w:rsidRPr="00131A83">
              <w:rPr>
                <w:bCs/>
                <w:color w:val="000000" w:themeColor="text1"/>
                <w:sz w:val="16"/>
                <w:szCs w:val="16"/>
              </w:rPr>
              <w:t xml:space="preserve"> 50 калибров</w:t>
            </w:r>
          </w:p>
        </w:tc>
        <w:tc>
          <w:tcPr>
            <w:tcW w:w="1020" w:type="dxa"/>
          </w:tcPr>
          <w:p w14:paraId="018275E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70</w:t>
            </w:r>
          </w:p>
        </w:tc>
      </w:tr>
      <w:tr w:rsidR="00770467" w:rsidRPr="00131A83" w14:paraId="4DCAE11D" w14:textId="77777777" w:rsidTr="004C66D3">
        <w:tc>
          <w:tcPr>
            <w:tcW w:w="1332" w:type="dxa"/>
          </w:tcPr>
          <w:p w14:paraId="427EED54"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w:t>
            </w:r>
          </w:p>
        </w:tc>
        <w:tc>
          <w:tcPr>
            <w:tcW w:w="3396" w:type="dxa"/>
          </w:tcPr>
          <w:p w14:paraId="1A63747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57-мм скорострельных </w:t>
            </w:r>
            <w:proofErr w:type="spellStart"/>
            <w:r w:rsidRPr="00131A83">
              <w:rPr>
                <w:bCs/>
                <w:color w:val="000000" w:themeColor="text1"/>
                <w:sz w:val="16"/>
                <w:szCs w:val="16"/>
              </w:rPr>
              <w:t>Норденфельда</w:t>
            </w:r>
            <w:proofErr w:type="spellEnd"/>
          </w:p>
        </w:tc>
        <w:tc>
          <w:tcPr>
            <w:tcW w:w="1020" w:type="dxa"/>
          </w:tcPr>
          <w:p w14:paraId="74787FC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95</w:t>
            </w:r>
          </w:p>
        </w:tc>
      </w:tr>
    </w:tbl>
    <w:p w14:paraId="7B2AFE0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Всевозможных снарядов с 1864 по 1911 г. изготовлено: чугунных — около 1.000.000 и стальных (37-мм — 12-дм) — 2.600.000. </w:t>
      </w:r>
    </w:p>
    <w:p w14:paraId="3B616E3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Продукция завода, выпущенная им за период с 1891 </w:t>
      </w:r>
      <w:proofErr w:type="gramStart"/>
      <w:r w:rsidRPr="00131A83">
        <w:rPr>
          <w:bCs/>
          <w:color w:val="000000" w:themeColor="text1"/>
          <w:sz w:val="16"/>
          <w:szCs w:val="16"/>
        </w:rPr>
        <w:t>по 1911 год</w:t>
      </w:r>
      <w:proofErr w:type="gramEnd"/>
      <w:r w:rsidRPr="00131A83">
        <w:rPr>
          <w:bCs/>
          <w:color w:val="000000" w:themeColor="text1"/>
          <w:sz w:val="16"/>
          <w:szCs w:val="16"/>
        </w:rPr>
        <w:t xml:space="preserve"> имеет следующее денежное выражение (млн руб.):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612"/>
        <w:gridCol w:w="1260"/>
        <w:gridCol w:w="960"/>
        <w:gridCol w:w="480"/>
        <w:gridCol w:w="1224"/>
        <w:gridCol w:w="695"/>
      </w:tblGrid>
      <w:tr w:rsidR="00770467" w:rsidRPr="00131A83" w14:paraId="2ED3F27A" w14:textId="77777777" w:rsidTr="004C66D3">
        <w:tc>
          <w:tcPr>
            <w:tcW w:w="612" w:type="dxa"/>
          </w:tcPr>
          <w:p w14:paraId="23CD71F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Годы</w:t>
            </w:r>
          </w:p>
        </w:tc>
        <w:tc>
          <w:tcPr>
            <w:tcW w:w="1260" w:type="dxa"/>
          </w:tcPr>
          <w:p w14:paraId="1B9A0FF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Общая стоимость продукции</w:t>
            </w:r>
          </w:p>
        </w:tc>
        <w:tc>
          <w:tcPr>
            <w:tcW w:w="960" w:type="dxa"/>
          </w:tcPr>
          <w:p w14:paraId="0063142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 </w:t>
            </w:r>
            <w:proofErr w:type="spellStart"/>
            <w:r w:rsidRPr="00131A83">
              <w:rPr>
                <w:bCs/>
                <w:color w:val="000000" w:themeColor="text1"/>
                <w:sz w:val="16"/>
                <w:szCs w:val="16"/>
              </w:rPr>
              <w:t>артилле-рийских</w:t>
            </w:r>
            <w:proofErr w:type="spellEnd"/>
            <w:r w:rsidRPr="00131A83">
              <w:rPr>
                <w:bCs/>
                <w:color w:val="000000" w:themeColor="text1"/>
                <w:sz w:val="16"/>
                <w:szCs w:val="16"/>
              </w:rPr>
              <w:t xml:space="preserve"> изделий</w:t>
            </w:r>
          </w:p>
        </w:tc>
        <w:tc>
          <w:tcPr>
            <w:tcW w:w="480" w:type="dxa"/>
          </w:tcPr>
          <w:p w14:paraId="7409EAF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Годы</w:t>
            </w:r>
          </w:p>
        </w:tc>
        <w:tc>
          <w:tcPr>
            <w:tcW w:w="1224" w:type="dxa"/>
          </w:tcPr>
          <w:p w14:paraId="3B8735A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Общая стоимость продукции</w:t>
            </w:r>
          </w:p>
        </w:tc>
        <w:tc>
          <w:tcPr>
            <w:tcW w:w="695" w:type="dxa"/>
          </w:tcPr>
          <w:p w14:paraId="4D21697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 </w:t>
            </w:r>
            <w:proofErr w:type="spellStart"/>
            <w:r w:rsidRPr="00131A83">
              <w:rPr>
                <w:bCs/>
                <w:color w:val="000000" w:themeColor="text1"/>
                <w:sz w:val="16"/>
                <w:szCs w:val="16"/>
              </w:rPr>
              <w:t>артил</w:t>
            </w:r>
            <w:proofErr w:type="spellEnd"/>
            <w:r w:rsidRPr="00131A83">
              <w:rPr>
                <w:bCs/>
                <w:color w:val="000000" w:themeColor="text1"/>
                <w:sz w:val="16"/>
                <w:szCs w:val="16"/>
              </w:rPr>
              <w:t xml:space="preserve">. </w:t>
            </w:r>
          </w:p>
          <w:p w14:paraId="15D8878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изделий</w:t>
            </w:r>
          </w:p>
        </w:tc>
      </w:tr>
      <w:tr w:rsidR="00770467" w:rsidRPr="00131A83" w14:paraId="1B12318C" w14:textId="77777777" w:rsidTr="004C66D3">
        <w:tc>
          <w:tcPr>
            <w:tcW w:w="612" w:type="dxa"/>
          </w:tcPr>
          <w:p w14:paraId="140A012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1891</w:t>
            </w:r>
          </w:p>
        </w:tc>
        <w:tc>
          <w:tcPr>
            <w:tcW w:w="1260" w:type="dxa"/>
          </w:tcPr>
          <w:p w14:paraId="5EDAC59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1,2</w:t>
            </w:r>
          </w:p>
        </w:tc>
        <w:tc>
          <w:tcPr>
            <w:tcW w:w="960" w:type="dxa"/>
          </w:tcPr>
          <w:p w14:paraId="09DA9024"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70</w:t>
            </w:r>
          </w:p>
        </w:tc>
        <w:tc>
          <w:tcPr>
            <w:tcW w:w="480" w:type="dxa"/>
          </w:tcPr>
          <w:p w14:paraId="20D8729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1901</w:t>
            </w:r>
          </w:p>
        </w:tc>
        <w:tc>
          <w:tcPr>
            <w:tcW w:w="1224" w:type="dxa"/>
          </w:tcPr>
          <w:p w14:paraId="2AB10FE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3,2</w:t>
            </w:r>
          </w:p>
        </w:tc>
        <w:tc>
          <w:tcPr>
            <w:tcW w:w="695" w:type="dxa"/>
          </w:tcPr>
          <w:p w14:paraId="65BCE7B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87</w:t>
            </w:r>
          </w:p>
        </w:tc>
      </w:tr>
      <w:tr w:rsidR="00770467" w:rsidRPr="00131A83" w14:paraId="5BD58DE6" w14:textId="77777777" w:rsidTr="004C66D3">
        <w:tc>
          <w:tcPr>
            <w:tcW w:w="612" w:type="dxa"/>
          </w:tcPr>
          <w:p w14:paraId="2403881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1892</w:t>
            </w:r>
          </w:p>
        </w:tc>
        <w:tc>
          <w:tcPr>
            <w:tcW w:w="1260" w:type="dxa"/>
          </w:tcPr>
          <w:p w14:paraId="36880DE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1,5</w:t>
            </w:r>
          </w:p>
        </w:tc>
        <w:tc>
          <w:tcPr>
            <w:tcW w:w="960" w:type="dxa"/>
          </w:tcPr>
          <w:p w14:paraId="1C8B32D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740</w:t>
            </w:r>
          </w:p>
        </w:tc>
        <w:tc>
          <w:tcPr>
            <w:tcW w:w="480" w:type="dxa"/>
          </w:tcPr>
          <w:p w14:paraId="232916C1"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1902</w:t>
            </w:r>
          </w:p>
        </w:tc>
        <w:tc>
          <w:tcPr>
            <w:tcW w:w="1224" w:type="dxa"/>
          </w:tcPr>
          <w:p w14:paraId="7A5A9EA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3,2</w:t>
            </w:r>
          </w:p>
        </w:tc>
        <w:tc>
          <w:tcPr>
            <w:tcW w:w="695" w:type="dxa"/>
          </w:tcPr>
          <w:p w14:paraId="0184B9B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85</w:t>
            </w:r>
          </w:p>
        </w:tc>
      </w:tr>
      <w:tr w:rsidR="00770467" w:rsidRPr="00131A83" w14:paraId="0E1B6AF4" w14:textId="77777777" w:rsidTr="004C66D3">
        <w:tc>
          <w:tcPr>
            <w:tcW w:w="612" w:type="dxa"/>
          </w:tcPr>
          <w:p w14:paraId="2AB1AA64"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1893</w:t>
            </w:r>
          </w:p>
        </w:tc>
        <w:tc>
          <w:tcPr>
            <w:tcW w:w="1260" w:type="dxa"/>
          </w:tcPr>
          <w:p w14:paraId="7CE28A9A"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1,6</w:t>
            </w:r>
          </w:p>
        </w:tc>
        <w:tc>
          <w:tcPr>
            <w:tcW w:w="960" w:type="dxa"/>
          </w:tcPr>
          <w:p w14:paraId="19EC32B4"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60</w:t>
            </w:r>
          </w:p>
        </w:tc>
        <w:tc>
          <w:tcPr>
            <w:tcW w:w="480" w:type="dxa"/>
          </w:tcPr>
          <w:p w14:paraId="1561E781"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1903</w:t>
            </w:r>
          </w:p>
        </w:tc>
        <w:tc>
          <w:tcPr>
            <w:tcW w:w="1224" w:type="dxa"/>
          </w:tcPr>
          <w:p w14:paraId="67FAF79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3,5</w:t>
            </w:r>
          </w:p>
        </w:tc>
        <w:tc>
          <w:tcPr>
            <w:tcW w:w="695" w:type="dxa"/>
          </w:tcPr>
          <w:p w14:paraId="21F9FAE8"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85</w:t>
            </w:r>
          </w:p>
        </w:tc>
      </w:tr>
      <w:tr w:rsidR="00770467" w:rsidRPr="00131A83" w14:paraId="45105541" w14:textId="77777777" w:rsidTr="004C66D3">
        <w:tc>
          <w:tcPr>
            <w:tcW w:w="612" w:type="dxa"/>
          </w:tcPr>
          <w:p w14:paraId="4CE2CFD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1894</w:t>
            </w:r>
          </w:p>
        </w:tc>
        <w:tc>
          <w:tcPr>
            <w:tcW w:w="1260" w:type="dxa"/>
          </w:tcPr>
          <w:p w14:paraId="344CEDC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1.5</w:t>
            </w:r>
          </w:p>
        </w:tc>
        <w:tc>
          <w:tcPr>
            <w:tcW w:w="960" w:type="dxa"/>
          </w:tcPr>
          <w:p w14:paraId="064A0638"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64</w:t>
            </w:r>
          </w:p>
        </w:tc>
        <w:tc>
          <w:tcPr>
            <w:tcW w:w="480" w:type="dxa"/>
          </w:tcPr>
          <w:p w14:paraId="60DD448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1904</w:t>
            </w:r>
          </w:p>
        </w:tc>
        <w:tc>
          <w:tcPr>
            <w:tcW w:w="1224" w:type="dxa"/>
          </w:tcPr>
          <w:p w14:paraId="239B7D2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5,7</w:t>
            </w:r>
          </w:p>
        </w:tc>
        <w:tc>
          <w:tcPr>
            <w:tcW w:w="695" w:type="dxa"/>
          </w:tcPr>
          <w:p w14:paraId="1F1D609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93</w:t>
            </w:r>
          </w:p>
        </w:tc>
      </w:tr>
      <w:tr w:rsidR="00770467" w:rsidRPr="00131A83" w14:paraId="0107A424" w14:textId="77777777" w:rsidTr="004C66D3">
        <w:tc>
          <w:tcPr>
            <w:tcW w:w="612" w:type="dxa"/>
          </w:tcPr>
          <w:p w14:paraId="1EA37FD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1895</w:t>
            </w:r>
          </w:p>
        </w:tc>
        <w:tc>
          <w:tcPr>
            <w:tcW w:w="1260" w:type="dxa"/>
          </w:tcPr>
          <w:p w14:paraId="016D5F0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1,4</w:t>
            </w:r>
          </w:p>
        </w:tc>
        <w:tc>
          <w:tcPr>
            <w:tcW w:w="960" w:type="dxa"/>
          </w:tcPr>
          <w:p w14:paraId="5BE2B72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83</w:t>
            </w:r>
          </w:p>
        </w:tc>
        <w:tc>
          <w:tcPr>
            <w:tcW w:w="480" w:type="dxa"/>
          </w:tcPr>
          <w:p w14:paraId="239839F1"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1905</w:t>
            </w:r>
          </w:p>
        </w:tc>
        <w:tc>
          <w:tcPr>
            <w:tcW w:w="1224" w:type="dxa"/>
          </w:tcPr>
          <w:p w14:paraId="21F3A66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3,2</w:t>
            </w:r>
          </w:p>
        </w:tc>
        <w:tc>
          <w:tcPr>
            <w:tcW w:w="695" w:type="dxa"/>
          </w:tcPr>
          <w:p w14:paraId="1B43545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90</w:t>
            </w:r>
          </w:p>
        </w:tc>
      </w:tr>
      <w:tr w:rsidR="00770467" w:rsidRPr="00131A83" w14:paraId="6E2846B6" w14:textId="77777777" w:rsidTr="004C66D3">
        <w:tc>
          <w:tcPr>
            <w:tcW w:w="612" w:type="dxa"/>
          </w:tcPr>
          <w:p w14:paraId="1D30A95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1896</w:t>
            </w:r>
          </w:p>
        </w:tc>
        <w:tc>
          <w:tcPr>
            <w:tcW w:w="1260" w:type="dxa"/>
          </w:tcPr>
          <w:p w14:paraId="6EDCFAD1"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1,8</w:t>
            </w:r>
          </w:p>
        </w:tc>
        <w:tc>
          <w:tcPr>
            <w:tcW w:w="960" w:type="dxa"/>
          </w:tcPr>
          <w:p w14:paraId="2E8F209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90</w:t>
            </w:r>
          </w:p>
        </w:tc>
        <w:tc>
          <w:tcPr>
            <w:tcW w:w="480" w:type="dxa"/>
          </w:tcPr>
          <w:p w14:paraId="43E14DD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1906</w:t>
            </w:r>
          </w:p>
        </w:tc>
        <w:tc>
          <w:tcPr>
            <w:tcW w:w="1224" w:type="dxa"/>
          </w:tcPr>
          <w:p w14:paraId="357411EA"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4,3</w:t>
            </w:r>
          </w:p>
        </w:tc>
        <w:tc>
          <w:tcPr>
            <w:tcW w:w="695" w:type="dxa"/>
          </w:tcPr>
          <w:p w14:paraId="40E00B8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95</w:t>
            </w:r>
          </w:p>
        </w:tc>
      </w:tr>
      <w:tr w:rsidR="00770467" w:rsidRPr="00131A83" w14:paraId="0D6CE7F7" w14:textId="77777777" w:rsidTr="004C66D3">
        <w:tc>
          <w:tcPr>
            <w:tcW w:w="612" w:type="dxa"/>
          </w:tcPr>
          <w:p w14:paraId="1A2DA53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1897</w:t>
            </w:r>
          </w:p>
        </w:tc>
        <w:tc>
          <w:tcPr>
            <w:tcW w:w="1260" w:type="dxa"/>
          </w:tcPr>
          <w:p w14:paraId="6426D9A8"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1,9</w:t>
            </w:r>
          </w:p>
        </w:tc>
        <w:tc>
          <w:tcPr>
            <w:tcW w:w="960" w:type="dxa"/>
          </w:tcPr>
          <w:p w14:paraId="4178FD3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82</w:t>
            </w:r>
          </w:p>
        </w:tc>
        <w:tc>
          <w:tcPr>
            <w:tcW w:w="480" w:type="dxa"/>
          </w:tcPr>
          <w:p w14:paraId="5996F22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1907</w:t>
            </w:r>
          </w:p>
        </w:tc>
        <w:tc>
          <w:tcPr>
            <w:tcW w:w="1224" w:type="dxa"/>
          </w:tcPr>
          <w:p w14:paraId="0ED3E35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3,8</w:t>
            </w:r>
          </w:p>
        </w:tc>
        <w:tc>
          <w:tcPr>
            <w:tcW w:w="695" w:type="dxa"/>
          </w:tcPr>
          <w:p w14:paraId="71C4292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96</w:t>
            </w:r>
          </w:p>
        </w:tc>
      </w:tr>
      <w:tr w:rsidR="00770467" w:rsidRPr="00131A83" w14:paraId="08B9D1C5" w14:textId="77777777" w:rsidTr="004C66D3">
        <w:tc>
          <w:tcPr>
            <w:tcW w:w="612" w:type="dxa"/>
          </w:tcPr>
          <w:p w14:paraId="260B93D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1898</w:t>
            </w:r>
          </w:p>
        </w:tc>
        <w:tc>
          <w:tcPr>
            <w:tcW w:w="1260" w:type="dxa"/>
          </w:tcPr>
          <w:p w14:paraId="2532B5C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2,3</w:t>
            </w:r>
          </w:p>
        </w:tc>
        <w:tc>
          <w:tcPr>
            <w:tcW w:w="960" w:type="dxa"/>
          </w:tcPr>
          <w:p w14:paraId="25739E7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86</w:t>
            </w:r>
          </w:p>
        </w:tc>
        <w:tc>
          <w:tcPr>
            <w:tcW w:w="480" w:type="dxa"/>
          </w:tcPr>
          <w:p w14:paraId="5F93A7B4"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1908</w:t>
            </w:r>
          </w:p>
        </w:tc>
        <w:tc>
          <w:tcPr>
            <w:tcW w:w="1224" w:type="dxa"/>
          </w:tcPr>
          <w:p w14:paraId="3E95881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2,7</w:t>
            </w:r>
          </w:p>
        </w:tc>
        <w:tc>
          <w:tcPr>
            <w:tcW w:w="695" w:type="dxa"/>
          </w:tcPr>
          <w:p w14:paraId="0993DE0A"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95</w:t>
            </w:r>
          </w:p>
        </w:tc>
      </w:tr>
      <w:tr w:rsidR="00770467" w:rsidRPr="00131A83" w14:paraId="392E6E3D" w14:textId="77777777" w:rsidTr="004C66D3">
        <w:tc>
          <w:tcPr>
            <w:tcW w:w="612" w:type="dxa"/>
          </w:tcPr>
          <w:p w14:paraId="5BB12584"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1899</w:t>
            </w:r>
          </w:p>
        </w:tc>
        <w:tc>
          <w:tcPr>
            <w:tcW w:w="1260" w:type="dxa"/>
          </w:tcPr>
          <w:p w14:paraId="35F9269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2,9</w:t>
            </w:r>
          </w:p>
        </w:tc>
        <w:tc>
          <w:tcPr>
            <w:tcW w:w="960" w:type="dxa"/>
          </w:tcPr>
          <w:p w14:paraId="3249A54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90</w:t>
            </w:r>
          </w:p>
        </w:tc>
        <w:tc>
          <w:tcPr>
            <w:tcW w:w="480" w:type="dxa"/>
          </w:tcPr>
          <w:p w14:paraId="4E56606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1909</w:t>
            </w:r>
          </w:p>
        </w:tc>
        <w:tc>
          <w:tcPr>
            <w:tcW w:w="1224" w:type="dxa"/>
          </w:tcPr>
          <w:p w14:paraId="62BCE718"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3,8</w:t>
            </w:r>
          </w:p>
        </w:tc>
        <w:tc>
          <w:tcPr>
            <w:tcW w:w="695" w:type="dxa"/>
          </w:tcPr>
          <w:p w14:paraId="03FA6CD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97</w:t>
            </w:r>
          </w:p>
        </w:tc>
      </w:tr>
      <w:tr w:rsidR="00770467" w:rsidRPr="00131A83" w14:paraId="727ABDD1" w14:textId="77777777" w:rsidTr="004C66D3">
        <w:tc>
          <w:tcPr>
            <w:tcW w:w="612" w:type="dxa"/>
          </w:tcPr>
          <w:p w14:paraId="4547F6D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1900</w:t>
            </w:r>
          </w:p>
        </w:tc>
        <w:tc>
          <w:tcPr>
            <w:tcW w:w="1260" w:type="dxa"/>
          </w:tcPr>
          <w:p w14:paraId="74D5B0C1"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3,2</w:t>
            </w:r>
          </w:p>
        </w:tc>
        <w:tc>
          <w:tcPr>
            <w:tcW w:w="960" w:type="dxa"/>
          </w:tcPr>
          <w:p w14:paraId="44EAD8B8"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90</w:t>
            </w:r>
          </w:p>
        </w:tc>
        <w:tc>
          <w:tcPr>
            <w:tcW w:w="480" w:type="dxa"/>
          </w:tcPr>
          <w:p w14:paraId="0088E76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1910</w:t>
            </w:r>
          </w:p>
        </w:tc>
        <w:tc>
          <w:tcPr>
            <w:tcW w:w="1224" w:type="dxa"/>
          </w:tcPr>
          <w:p w14:paraId="1F215A98"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4,8</w:t>
            </w:r>
          </w:p>
        </w:tc>
        <w:tc>
          <w:tcPr>
            <w:tcW w:w="695" w:type="dxa"/>
          </w:tcPr>
          <w:p w14:paraId="5D9D315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96</w:t>
            </w:r>
          </w:p>
        </w:tc>
      </w:tr>
    </w:tbl>
    <w:p w14:paraId="69D0EFF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последней таблице проценты показывают, какая доля из общей стоимости заказов падает на заказы артиллерии. </w:t>
      </w:r>
    </w:p>
    <w:p w14:paraId="0F92A61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За тот же период движение рабочей силы выражалось следующим образом: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104"/>
        <w:gridCol w:w="1104"/>
        <w:gridCol w:w="1020"/>
      </w:tblGrid>
      <w:tr w:rsidR="00770467" w:rsidRPr="00131A83" w14:paraId="476B6C3C" w14:textId="77777777" w:rsidTr="004C66D3">
        <w:tc>
          <w:tcPr>
            <w:tcW w:w="1104" w:type="dxa"/>
          </w:tcPr>
          <w:p w14:paraId="07FA34D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w:t>
            </w:r>
          </w:p>
        </w:tc>
        <w:tc>
          <w:tcPr>
            <w:tcW w:w="1104" w:type="dxa"/>
          </w:tcPr>
          <w:p w14:paraId="24C910D1"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1891 г.</w:t>
            </w:r>
          </w:p>
        </w:tc>
        <w:tc>
          <w:tcPr>
            <w:tcW w:w="1020" w:type="dxa"/>
          </w:tcPr>
          <w:p w14:paraId="5096E21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2.880</w:t>
            </w:r>
          </w:p>
        </w:tc>
      </w:tr>
      <w:tr w:rsidR="00770467" w:rsidRPr="00131A83" w14:paraId="3C3E346B" w14:textId="77777777" w:rsidTr="004C66D3">
        <w:tc>
          <w:tcPr>
            <w:tcW w:w="1104" w:type="dxa"/>
          </w:tcPr>
          <w:p w14:paraId="7F240D4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w:t>
            </w:r>
          </w:p>
        </w:tc>
        <w:tc>
          <w:tcPr>
            <w:tcW w:w="1104" w:type="dxa"/>
          </w:tcPr>
          <w:p w14:paraId="251DD0E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1892 г.</w:t>
            </w:r>
          </w:p>
        </w:tc>
        <w:tc>
          <w:tcPr>
            <w:tcW w:w="1020" w:type="dxa"/>
          </w:tcPr>
          <w:p w14:paraId="03E3263A"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2.910</w:t>
            </w:r>
          </w:p>
        </w:tc>
      </w:tr>
      <w:tr w:rsidR="00770467" w:rsidRPr="00131A83" w14:paraId="32A6EF39" w14:textId="77777777" w:rsidTr="004C66D3">
        <w:tc>
          <w:tcPr>
            <w:tcW w:w="1104" w:type="dxa"/>
          </w:tcPr>
          <w:p w14:paraId="396DD34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w:t>
            </w:r>
          </w:p>
        </w:tc>
        <w:tc>
          <w:tcPr>
            <w:tcW w:w="1104" w:type="dxa"/>
          </w:tcPr>
          <w:p w14:paraId="454FF01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1893 г.</w:t>
            </w:r>
          </w:p>
        </w:tc>
        <w:tc>
          <w:tcPr>
            <w:tcW w:w="1020" w:type="dxa"/>
          </w:tcPr>
          <w:p w14:paraId="26B96D68"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2.840</w:t>
            </w:r>
          </w:p>
        </w:tc>
      </w:tr>
      <w:tr w:rsidR="00770467" w:rsidRPr="00131A83" w14:paraId="338D1F7E" w14:textId="77777777" w:rsidTr="004C66D3">
        <w:tc>
          <w:tcPr>
            <w:tcW w:w="1104" w:type="dxa"/>
          </w:tcPr>
          <w:p w14:paraId="4934194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w:t>
            </w:r>
          </w:p>
        </w:tc>
        <w:tc>
          <w:tcPr>
            <w:tcW w:w="1104" w:type="dxa"/>
          </w:tcPr>
          <w:p w14:paraId="6EBA7BC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1894 г.</w:t>
            </w:r>
          </w:p>
        </w:tc>
        <w:tc>
          <w:tcPr>
            <w:tcW w:w="1020" w:type="dxa"/>
          </w:tcPr>
          <w:p w14:paraId="032B69F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3.050</w:t>
            </w:r>
          </w:p>
        </w:tc>
      </w:tr>
      <w:tr w:rsidR="00770467" w:rsidRPr="00131A83" w14:paraId="7AB1DED5" w14:textId="77777777" w:rsidTr="004C66D3">
        <w:tc>
          <w:tcPr>
            <w:tcW w:w="1104" w:type="dxa"/>
          </w:tcPr>
          <w:p w14:paraId="47FDFAC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w:t>
            </w:r>
          </w:p>
        </w:tc>
        <w:tc>
          <w:tcPr>
            <w:tcW w:w="1104" w:type="dxa"/>
          </w:tcPr>
          <w:p w14:paraId="758B1C4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1895 г.</w:t>
            </w:r>
          </w:p>
        </w:tc>
        <w:tc>
          <w:tcPr>
            <w:tcW w:w="1020" w:type="dxa"/>
          </w:tcPr>
          <w:p w14:paraId="74C9BF0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2.740</w:t>
            </w:r>
          </w:p>
        </w:tc>
      </w:tr>
      <w:tr w:rsidR="00770467" w:rsidRPr="00131A83" w14:paraId="34CF1117" w14:textId="77777777" w:rsidTr="004C66D3">
        <w:tc>
          <w:tcPr>
            <w:tcW w:w="1104" w:type="dxa"/>
          </w:tcPr>
          <w:p w14:paraId="14BE7E41"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w:t>
            </w:r>
          </w:p>
        </w:tc>
        <w:tc>
          <w:tcPr>
            <w:tcW w:w="1104" w:type="dxa"/>
          </w:tcPr>
          <w:p w14:paraId="6AFE343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1896 г.</w:t>
            </w:r>
          </w:p>
        </w:tc>
        <w:tc>
          <w:tcPr>
            <w:tcW w:w="1020" w:type="dxa"/>
          </w:tcPr>
          <w:p w14:paraId="352703F1"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2.900</w:t>
            </w:r>
          </w:p>
        </w:tc>
      </w:tr>
      <w:tr w:rsidR="00770467" w:rsidRPr="00131A83" w14:paraId="5947939F" w14:textId="77777777" w:rsidTr="004C66D3">
        <w:tc>
          <w:tcPr>
            <w:tcW w:w="1104" w:type="dxa"/>
          </w:tcPr>
          <w:p w14:paraId="06CF5F5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w:t>
            </w:r>
          </w:p>
        </w:tc>
        <w:tc>
          <w:tcPr>
            <w:tcW w:w="1104" w:type="dxa"/>
          </w:tcPr>
          <w:p w14:paraId="5C899174"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1897 г.</w:t>
            </w:r>
          </w:p>
        </w:tc>
        <w:tc>
          <w:tcPr>
            <w:tcW w:w="1020" w:type="dxa"/>
          </w:tcPr>
          <w:p w14:paraId="249DEAD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3.430</w:t>
            </w:r>
          </w:p>
        </w:tc>
      </w:tr>
      <w:tr w:rsidR="00770467" w:rsidRPr="00131A83" w14:paraId="623B8209" w14:textId="77777777" w:rsidTr="004C66D3">
        <w:tc>
          <w:tcPr>
            <w:tcW w:w="1104" w:type="dxa"/>
          </w:tcPr>
          <w:p w14:paraId="29F7203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w:t>
            </w:r>
          </w:p>
        </w:tc>
        <w:tc>
          <w:tcPr>
            <w:tcW w:w="1104" w:type="dxa"/>
          </w:tcPr>
          <w:p w14:paraId="089BB59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1898 г.</w:t>
            </w:r>
          </w:p>
        </w:tc>
        <w:tc>
          <w:tcPr>
            <w:tcW w:w="1020" w:type="dxa"/>
          </w:tcPr>
          <w:p w14:paraId="589188D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3.460</w:t>
            </w:r>
          </w:p>
        </w:tc>
      </w:tr>
      <w:tr w:rsidR="00770467" w:rsidRPr="00131A83" w14:paraId="740E171E" w14:textId="77777777" w:rsidTr="004C66D3">
        <w:tc>
          <w:tcPr>
            <w:tcW w:w="1104" w:type="dxa"/>
          </w:tcPr>
          <w:p w14:paraId="1FF87C9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w:t>
            </w:r>
          </w:p>
        </w:tc>
        <w:tc>
          <w:tcPr>
            <w:tcW w:w="1104" w:type="dxa"/>
          </w:tcPr>
          <w:p w14:paraId="1AD1A21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1899 г.</w:t>
            </w:r>
          </w:p>
        </w:tc>
        <w:tc>
          <w:tcPr>
            <w:tcW w:w="1020" w:type="dxa"/>
          </w:tcPr>
          <w:p w14:paraId="7743833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4.200</w:t>
            </w:r>
          </w:p>
        </w:tc>
      </w:tr>
      <w:tr w:rsidR="00770467" w:rsidRPr="00131A83" w14:paraId="503C51E1" w14:textId="77777777" w:rsidTr="004C66D3">
        <w:tc>
          <w:tcPr>
            <w:tcW w:w="1104" w:type="dxa"/>
          </w:tcPr>
          <w:p w14:paraId="5B99CC0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w:t>
            </w:r>
          </w:p>
        </w:tc>
        <w:tc>
          <w:tcPr>
            <w:tcW w:w="1104" w:type="dxa"/>
          </w:tcPr>
          <w:p w14:paraId="3634818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1900 г.</w:t>
            </w:r>
          </w:p>
        </w:tc>
        <w:tc>
          <w:tcPr>
            <w:tcW w:w="1020" w:type="dxa"/>
          </w:tcPr>
          <w:p w14:paraId="175919B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4.250</w:t>
            </w:r>
          </w:p>
        </w:tc>
      </w:tr>
      <w:tr w:rsidR="00770467" w:rsidRPr="00131A83" w14:paraId="6A6EDA26" w14:textId="77777777" w:rsidTr="004C66D3">
        <w:tc>
          <w:tcPr>
            <w:tcW w:w="1104" w:type="dxa"/>
          </w:tcPr>
          <w:p w14:paraId="351DFAC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w:t>
            </w:r>
          </w:p>
        </w:tc>
        <w:tc>
          <w:tcPr>
            <w:tcW w:w="1104" w:type="dxa"/>
          </w:tcPr>
          <w:p w14:paraId="5A29AC08"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1901 г.</w:t>
            </w:r>
          </w:p>
        </w:tc>
        <w:tc>
          <w:tcPr>
            <w:tcW w:w="1020" w:type="dxa"/>
          </w:tcPr>
          <w:p w14:paraId="0BB99AA8"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4.850</w:t>
            </w:r>
          </w:p>
        </w:tc>
      </w:tr>
      <w:tr w:rsidR="00770467" w:rsidRPr="00131A83" w14:paraId="00D64879" w14:textId="77777777" w:rsidTr="004C66D3">
        <w:tc>
          <w:tcPr>
            <w:tcW w:w="1104" w:type="dxa"/>
          </w:tcPr>
          <w:p w14:paraId="39B3C9B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w:t>
            </w:r>
          </w:p>
        </w:tc>
        <w:tc>
          <w:tcPr>
            <w:tcW w:w="1104" w:type="dxa"/>
          </w:tcPr>
          <w:p w14:paraId="414DFFC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1902 г.</w:t>
            </w:r>
          </w:p>
        </w:tc>
        <w:tc>
          <w:tcPr>
            <w:tcW w:w="1020" w:type="dxa"/>
          </w:tcPr>
          <w:p w14:paraId="685ADCD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5.230</w:t>
            </w:r>
          </w:p>
        </w:tc>
      </w:tr>
      <w:tr w:rsidR="00770467" w:rsidRPr="00131A83" w14:paraId="034833C7" w14:textId="77777777" w:rsidTr="004C66D3">
        <w:tc>
          <w:tcPr>
            <w:tcW w:w="1104" w:type="dxa"/>
          </w:tcPr>
          <w:p w14:paraId="37A6F7D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w:t>
            </w:r>
          </w:p>
        </w:tc>
        <w:tc>
          <w:tcPr>
            <w:tcW w:w="1104" w:type="dxa"/>
          </w:tcPr>
          <w:p w14:paraId="1B7DC6B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1903 г.</w:t>
            </w:r>
          </w:p>
        </w:tc>
        <w:tc>
          <w:tcPr>
            <w:tcW w:w="1020" w:type="dxa"/>
          </w:tcPr>
          <w:p w14:paraId="433C81B1"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6.030</w:t>
            </w:r>
          </w:p>
        </w:tc>
      </w:tr>
      <w:tr w:rsidR="00770467" w:rsidRPr="00131A83" w14:paraId="3C50A840" w14:textId="77777777" w:rsidTr="004C66D3">
        <w:tc>
          <w:tcPr>
            <w:tcW w:w="1104" w:type="dxa"/>
          </w:tcPr>
          <w:p w14:paraId="03F70FE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w:t>
            </w:r>
          </w:p>
        </w:tc>
        <w:tc>
          <w:tcPr>
            <w:tcW w:w="1104" w:type="dxa"/>
          </w:tcPr>
          <w:p w14:paraId="382A6DC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1904 г.</w:t>
            </w:r>
          </w:p>
        </w:tc>
        <w:tc>
          <w:tcPr>
            <w:tcW w:w="1020" w:type="dxa"/>
          </w:tcPr>
          <w:p w14:paraId="4EC37AF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6.430</w:t>
            </w:r>
          </w:p>
        </w:tc>
      </w:tr>
      <w:tr w:rsidR="00770467" w:rsidRPr="00131A83" w14:paraId="3153665C" w14:textId="77777777" w:rsidTr="004C66D3">
        <w:tc>
          <w:tcPr>
            <w:tcW w:w="1104" w:type="dxa"/>
          </w:tcPr>
          <w:p w14:paraId="7D536F4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w:t>
            </w:r>
          </w:p>
        </w:tc>
        <w:tc>
          <w:tcPr>
            <w:tcW w:w="1104" w:type="dxa"/>
          </w:tcPr>
          <w:p w14:paraId="04E0A9F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1905 г.</w:t>
            </w:r>
          </w:p>
        </w:tc>
        <w:tc>
          <w:tcPr>
            <w:tcW w:w="1020" w:type="dxa"/>
          </w:tcPr>
          <w:p w14:paraId="39E56B5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7.211</w:t>
            </w:r>
          </w:p>
        </w:tc>
      </w:tr>
      <w:tr w:rsidR="00770467" w:rsidRPr="00131A83" w14:paraId="7E07FB45" w14:textId="77777777" w:rsidTr="004C66D3">
        <w:tc>
          <w:tcPr>
            <w:tcW w:w="1104" w:type="dxa"/>
          </w:tcPr>
          <w:p w14:paraId="678AA00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w:t>
            </w:r>
          </w:p>
        </w:tc>
        <w:tc>
          <w:tcPr>
            <w:tcW w:w="1104" w:type="dxa"/>
          </w:tcPr>
          <w:p w14:paraId="4C2A06C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1906 г.</w:t>
            </w:r>
          </w:p>
        </w:tc>
        <w:tc>
          <w:tcPr>
            <w:tcW w:w="1020" w:type="dxa"/>
          </w:tcPr>
          <w:p w14:paraId="03520EA1"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7.340</w:t>
            </w:r>
          </w:p>
        </w:tc>
      </w:tr>
      <w:tr w:rsidR="00770467" w:rsidRPr="00131A83" w14:paraId="4FE00505" w14:textId="77777777" w:rsidTr="004C66D3">
        <w:tc>
          <w:tcPr>
            <w:tcW w:w="1104" w:type="dxa"/>
          </w:tcPr>
          <w:p w14:paraId="133F7C8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w:t>
            </w:r>
          </w:p>
        </w:tc>
        <w:tc>
          <w:tcPr>
            <w:tcW w:w="1104" w:type="dxa"/>
          </w:tcPr>
          <w:p w14:paraId="05993E8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1907 г.</w:t>
            </w:r>
          </w:p>
        </w:tc>
        <w:tc>
          <w:tcPr>
            <w:tcW w:w="1020" w:type="dxa"/>
          </w:tcPr>
          <w:p w14:paraId="63019C8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7.000</w:t>
            </w:r>
          </w:p>
        </w:tc>
      </w:tr>
      <w:tr w:rsidR="00770467" w:rsidRPr="00131A83" w14:paraId="34021B7B" w14:textId="77777777" w:rsidTr="004C66D3">
        <w:tc>
          <w:tcPr>
            <w:tcW w:w="1104" w:type="dxa"/>
          </w:tcPr>
          <w:p w14:paraId="602D804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lastRenderedPageBreak/>
              <w:t> </w:t>
            </w:r>
          </w:p>
        </w:tc>
        <w:tc>
          <w:tcPr>
            <w:tcW w:w="1104" w:type="dxa"/>
          </w:tcPr>
          <w:p w14:paraId="4CA03B54"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1908 г.</w:t>
            </w:r>
          </w:p>
        </w:tc>
        <w:tc>
          <w:tcPr>
            <w:tcW w:w="1020" w:type="dxa"/>
          </w:tcPr>
          <w:p w14:paraId="3A10DD2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5.800</w:t>
            </w:r>
          </w:p>
        </w:tc>
      </w:tr>
      <w:tr w:rsidR="00770467" w:rsidRPr="00131A83" w14:paraId="3A45FBF7" w14:textId="77777777" w:rsidTr="004C66D3">
        <w:tc>
          <w:tcPr>
            <w:tcW w:w="1104" w:type="dxa"/>
          </w:tcPr>
          <w:p w14:paraId="4FE51B7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w:t>
            </w:r>
          </w:p>
        </w:tc>
        <w:tc>
          <w:tcPr>
            <w:tcW w:w="1104" w:type="dxa"/>
          </w:tcPr>
          <w:p w14:paraId="235C9A8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1909 г.</w:t>
            </w:r>
          </w:p>
        </w:tc>
        <w:tc>
          <w:tcPr>
            <w:tcW w:w="1020" w:type="dxa"/>
          </w:tcPr>
          <w:p w14:paraId="329FDF4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5.550</w:t>
            </w:r>
          </w:p>
        </w:tc>
      </w:tr>
      <w:tr w:rsidR="00770467" w:rsidRPr="00131A83" w14:paraId="5D3C4252" w14:textId="77777777" w:rsidTr="004C66D3">
        <w:tc>
          <w:tcPr>
            <w:tcW w:w="1104" w:type="dxa"/>
          </w:tcPr>
          <w:p w14:paraId="29E003A8"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w:t>
            </w:r>
          </w:p>
        </w:tc>
        <w:tc>
          <w:tcPr>
            <w:tcW w:w="1104" w:type="dxa"/>
          </w:tcPr>
          <w:p w14:paraId="11F8FE1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1910 г.</w:t>
            </w:r>
          </w:p>
        </w:tc>
        <w:tc>
          <w:tcPr>
            <w:tcW w:w="1020" w:type="dxa"/>
          </w:tcPr>
          <w:p w14:paraId="1838FC8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5.290</w:t>
            </w:r>
          </w:p>
        </w:tc>
      </w:tr>
    </w:tbl>
    <w:p w14:paraId="6BC932F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эти цифры входят рабочие, служащие и администрация. </w:t>
      </w:r>
    </w:p>
    <w:p w14:paraId="20B5B64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Оборудование завода к началу мировой войны имело в своем составе: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948"/>
        <w:gridCol w:w="564"/>
        <w:gridCol w:w="144"/>
      </w:tblGrid>
      <w:tr w:rsidR="00770467" w:rsidRPr="00131A83" w14:paraId="79E72B55" w14:textId="77777777" w:rsidTr="004C66D3">
        <w:tc>
          <w:tcPr>
            <w:tcW w:w="3948" w:type="dxa"/>
          </w:tcPr>
          <w:p w14:paraId="761F903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Печей Мартена 2 х 20 т и 1 х 18 т</w:t>
            </w:r>
          </w:p>
        </w:tc>
        <w:tc>
          <w:tcPr>
            <w:tcW w:w="564" w:type="dxa"/>
          </w:tcPr>
          <w:p w14:paraId="33EBC168"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3</w:t>
            </w:r>
          </w:p>
        </w:tc>
        <w:tc>
          <w:tcPr>
            <w:tcW w:w="144" w:type="dxa"/>
          </w:tcPr>
          <w:p w14:paraId="7667745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w:t>
            </w:r>
          </w:p>
        </w:tc>
      </w:tr>
      <w:tr w:rsidR="00770467" w:rsidRPr="00131A83" w14:paraId="4D0244D0" w14:textId="77777777" w:rsidTr="004C66D3">
        <w:tc>
          <w:tcPr>
            <w:tcW w:w="3948" w:type="dxa"/>
          </w:tcPr>
          <w:p w14:paraId="3476544A"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Печей для выплавки тигельной стали</w:t>
            </w:r>
          </w:p>
        </w:tc>
        <w:tc>
          <w:tcPr>
            <w:tcW w:w="564" w:type="dxa"/>
          </w:tcPr>
          <w:p w14:paraId="3A8C70D4"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w:t>
            </w:r>
          </w:p>
        </w:tc>
        <w:tc>
          <w:tcPr>
            <w:tcW w:w="144" w:type="dxa"/>
          </w:tcPr>
          <w:p w14:paraId="38D1359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w:t>
            </w:r>
          </w:p>
        </w:tc>
      </w:tr>
      <w:tr w:rsidR="00770467" w:rsidRPr="00131A83" w14:paraId="12499627" w14:textId="77777777" w:rsidTr="004C66D3">
        <w:tc>
          <w:tcPr>
            <w:tcW w:w="3948" w:type="dxa"/>
          </w:tcPr>
          <w:p w14:paraId="6B16C0A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Прокатных станов</w:t>
            </w:r>
          </w:p>
          <w:p w14:paraId="62EA498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 мелко-, средне-, и крупносортного и листового</w:t>
            </w:r>
          </w:p>
        </w:tc>
        <w:tc>
          <w:tcPr>
            <w:tcW w:w="708" w:type="dxa"/>
            <w:gridSpan w:val="2"/>
          </w:tcPr>
          <w:p w14:paraId="5114493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4</w:t>
            </w:r>
          </w:p>
        </w:tc>
      </w:tr>
      <w:tr w:rsidR="00770467" w:rsidRPr="00131A83" w14:paraId="27AF79A8" w14:textId="77777777" w:rsidTr="004C66D3">
        <w:tc>
          <w:tcPr>
            <w:tcW w:w="3948" w:type="dxa"/>
          </w:tcPr>
          <w:p w14:paraId="2C12217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Прессов горизонтальных 270 и 255 т</w:t>
            </w:r>
          </w:p>
        </w:tc>
        <w:tc>
          <w:tcPr>
            <w:tcW w:w="708" w:type="dxa"/>
            <w:gridSpan w:val="2"/>
          </w:tcPr>
          <w:p w14:paraId="4E9AE77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2</w:t>
            </w:r>
          </w:p>
        </w:tc>
      </w:tr>
      <w:tr w:rsidR="00770467" w:rsidRPr="00131A83" w14:paraId="4B512B02" w14:textId="77777777" w:rsidTr="004C66D3">
        <w:tc>
          <w:tcPr>
            <w:tcW w:w="3948" w:type="dxa"/>
          </w:tcPr>
          <w:p w14:paraId="11DAF44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Прессов вертикальных 600-тонных </w:t>
            </w:r>
          </w:p>
        </w:tc>
        <w:tc>
          <w:tcPr>
            <w:tcW w:w="708" w:type="dxa"/>
            <w:gridSpan w:val="2"/>
          </w:tcPr>
          <w:p w14:paraId="17DB18C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w:t>
            </w:r>
          </w:p>
        </w:tc>
      </w:tr>
      <w:tr w:rsidR="00770467" w:rsidRPr="00131A83" w14:paraId="764880E6" w14:textId="77777777" w:rsidTr="004C66D3">
        <w:tc>
          <w:tcPr>
            <w:tcW w:w="3948" w:type="dxa"/>
          </w:tcPr>
          <w:p w14:paraId="03EBBA7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Прессов вертикальных 150-тонных</w:t>
            </w:r>
          </w:p>
        </w:tc>
        <w:tc>
          <w:tcPr>
            <w:tcW w:w="708" w:type="dxa"/>
            <w:gridSpan w:val="2"/>
          </w:tcPr>
          <w:p w14:paraId="055DB07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6</w:t>
            </w:r>
          </w:p>
        </w:tc>
      </w:tr>
      <w:tr w:rsidR="00770467" w:rsidRPr="00131A83" w14:paraId="6227AA17" w14:textId="77777777" w:rsidTr="004C66D3">
        <w:tc>
          <w:tcPr>
            <w:tcW w:w="3948" w:type="dxa"/>
          </w:tcPr>
          <w:p w14:paraId="5686016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Паровых молотов от 1/3 т до 12 т</w:t>
            </w:r>
          </w:p>
        </w:tc>
        <w:tc>
          <w:tcPr>
            <w:tcW w:w="708" w:type="dxa"/>
            <w:gridSpan w:val="2"/>
          </w:tcPr>
          <w:p w14:paraId="6DF16E7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10 </w:t>
            </w:r>
          </w:p>
        </w:tc>
      </w:tr>
      <w:tr w:rsidR="00770467" w:rsidRPr="00131A83" w14:paraId="59455651" w14:textId="77777777" w:rsidTr="004C66D3">
        <w:tc>
          <w:tcPr>
            <w:tcW w:w="3948" w:type="dxa"/>
          </w:tcPr>
          <w:p w14:paraId="26B50CB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Парогидравлических прессов 3000 т</w:t>
            </w:r>
          </w:p>
        </w:tc>
        <w:tc>
          <w:tcPr>
            <w:tcW w:w="708" w:type="dxa"/>
            <w:gridSpan w:val="2"/>
          </w:tcPr>
          <w:p w14:paraId="0AB4E86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w:t>
            </w:r>
          </w:p>
        </w:tc>
      </w:tr>
      <w:tr w:rsidR="00770467" w:rsidRPr="00131A83" w14:paraId="5965972A" w14:textId="77777777" w:rsidTr="004C66D3">
        <w:tc>
          <w:tcPr>
            <w:tcW w:w="3948" w:type="dxa"/>
          </w:tcPr>
          <w:p w14:paraId="540D4E8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Закалочных печей 30" х 6"</w:t>
            </w:r>
          </w:p>
        </w:tc>
        <w:tc>
          <w:tcPr>
            <w:tcW w:w="708" w:type="dxa"/>
            <w:gridSpan w:val="2"/>
          </w:tcPr>
          <w:p w14:paraId="1D8A3024"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w:t>
            </w:r>
          </w:p>
        </w:tc>
      </w:tr>
      <w:tr w:rsidR="00770467" w:rsidRPr="00131A83" w14:paraId="2002EDEA" w14:textId="77777777" w:rsidTr="004C66D3">
        <w:tc>
          <w:tcPr>
            <w:tcW w:w="3948" w:type="dxa"/>
          </w:tcPr>
          <w:p w14:paraId="2965080A"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Закалочных печей 14" х 5"</w:t>
            </w:r>
          </w:p>
        </w:tc>
        <w:tc>
          <w:tcPr>
            <w:tcW w:w="708" w:type="dxa"/>
            <w:gridSpan w:val="2"/>
          </w:tcPr>
          <w:p w14:paraId="23F2430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w:t>
            </w:r>
          </w:p>
        </w:tc>
      </w:tr>
      <w:tr w:rsidR="00770467" w:rsidRPr="00131A83" w14:paraId="40451C3B" w14:textId="77777777" w:rsidTr="004C66D3">
        <w:tc>
          <w:tcPr>
            <w:tcW w:w="3948" w:type="dxa"/>
          </w:tcPr>
          <w:p w14:paraId="2B6DF99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Закалочных чанов масляных 46" х 6"</w:t>
            </w:r>
          </w:p>
        </w:tc>
        <w:tc>
          <w:tcPr>
            <w:tcW w:w="708" w:type="dxa"/>
            <w:gridSpan w:val="2"/>
          </w:tcPr>
          <w:p w14:paraId="350C9F3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w:t>
            </w:r>
          </w:p>
        </w:tc>
      </w:tr>
      <w:tr w:rsidR="00770467" w:rsidRPr="00131A83" w14:paraId="54CD12B7" w14:textId="77777777" w:rsidTr="004C66D3">
        <w:tc>
          <w:tcPr>
            <w:tcW w:w="3948" w:type="dxa"/>
          </w:tcPr>
          <w:p w14:paraId="3658EB0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Закалочных чанов 21" x 6"</w:t>
            </w:r>
          </w:p>
        </w:tc>
        <w:tc>
          <w:tcPr>
            <w:tcW w:w="708" w:type="dxa"/>
            <w:gridSpan w:val="2"/>
          </w:tcPr>
          <w:p w14:paraId="0C3E804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w:t>
            </w:r>
          </w:p>
        </w:tc>
      </w:tr>
    </w:tbl>
    <w:p w14:paraId="5A53E34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Станков и механизмов имелось: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948"/>
        <w:gridCol w:w="588"/>
      </w:tblGrid>
      <w:tr w:rsidR="00770467" w:rsidRPr="00131A83" w14:paraId="6291A080" w14:textId="77777777" w:rsidTr="004C66D3">
        <w:tc>
          <w:tcPr>
            <w:tcW w:w="3948" w:type="dxa"/>
          </w:tcPr>
          <w:p w14:paraId="5F42EAB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в орудийных цехах</w:t>
            </w:r>
          </w:p>
        </w:tc>
        <w:tc>
          <w:tcPr>
            <w:tcW w:w="588" w:type="dxa"/>
          </w:tcPr>
          <w:p w14:paraId="25344D9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305</w:t>
            </w:r>
          </w:p>
        </w:tc>
      </w:tr>
      <w:tr w:rsidR="00770467" w:rsidRPr="00131A83" w14:paraId="4D60E755" w14:textId="77777777" w:rsidTr="004C66D3">
        <w:tc>
          <w:tcPr>
            <w:tcW w:w="3948" w:type="dxa"/>
          </w:tcPr>
          <w:p w14:paraId="07C73801"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лафетном цехе </w:t>
            </w:r>
          </w:p>
        </w:tc>
        <w:tc>
          <w:tcPr>
            <w:tcW w:w="588" w:type="dxa"/>
          </w:tcPr>
          <w:p w14:paraId="00BC2841"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65</w:t>
            </w:r>
          </w:p>
        </w:tc>
      </w:tr>
      <w:tr w:rsidR="00770467" w:rsidRPr="00131A83" w14:paraId="71B29D34" w14:textId="77777777" w:rsidTr="004C66D3">
        <w:tc>
          <w:tcPr>
            <w:tcW w:w="3948" w:type="dxa"/>
          </w:tcPr>
          <w:p w14:paraId="199777A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в снарядных цехах</w:t>
            </w:r>
          </w:p>
        </w:tc>
        <w:tc>
          <w:tcPr>
            <w:tcW w:w="588" w:type="dxa"/>
          </w:tcPr>
          <w:p w14:paraId="62D71E4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750</w:t>
            </w:r>
          </w:p>
        </w:tc>
      </w:tr>
      <w:tr w:rsidR="00770467" w:rsidRPr="00131A83" w14:paraId="458EBE4A" w14:textId="77777777" w:rsidTr="004C66D3">
        <w:tc>
          <w:tcPr>
            <w:tcW w:w="3948" w:type="dxa"/>
          </w:tcPr>
          <w:p w14:paraId="6C45D24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во вспомогательных цехах</w:t>
            </w:r>
          </w:p>
        </w:tc>
        <w:tc>
          <w:tcPr>
            <w:tcW w:w="588" w:type="dxa"/>
          </w:tcPr>
          <w:p w14:paraId="4DA1719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185</w:t>
            </w:r>
          </w:p>
        </w:tc>
      </w:tr>
    </w:tbl>
    <w:p w14:paraId="1026E4F8"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(11329).</w:t>
      </w:r>
    </w:p>
    <w:p w14:paraId="3F2AA788" w14:textId="77777777" w:rsidR="00770467" w:rsidRPr="00131A83" w:rsidRDefault="00770467" w:rsidP="003C1FA7">
      <w:pPr>
        <w:jc w:val="both"/>
        <w:rPr>
          <w:bCs/>
          <w:color w:val="000000" w:themeColor="text1"/>
          <w:sz w:val="16"/>
          <w:szCs w:val="16"/>
        </w:rPr>
      </w:pPr>
    </w:p>
    <w:p w14:paraId="0FFE8BB5" w14:textId="2BF01D43"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К 1910—1911 гг. А. А. </w:t>
      </w:r>
      <w:proofErr w:type="spellStart"/>
      <w:r w:rsidRPr="00131A83">
        <w:rPr>
          <w:bCs/>
          <w:color w:val="000000" w:themeColor="text1"/>
          <w:sz w:val="16"/>
          <w:szCs w:val="16"/>
        </w:rPr>
        <w:t>Дзержкович</w:t>
      </w:r>
      <w:proofErr w:type="spellEnd"/>
      <w:r w:rsidRPr="00131A83">
        <w:rPr>
          <w:bCs/>
          <w:color w:val="000000" w:themeColor="text1"/>
          <w:sz w:val="16"/>
          <w:szCs w:val="16"/>
        </w:rPr>
        <w:t xml:space="preserve"> закончил опыты со сплавами тротила с 12—15 % нафталина или </w:t>
      </w:r>
      <w:proofErr w:type="spellStart"/>
      <w:r w:rsidRPr="00131A83">
        <w:rPr>
          <w:bCs/>
          <w:color w:val="000000" w:themeColor="text1"/>
          <w:sz w:val="16"/>
          <w:szCs w:val="16"/>
        </w:rPr>
        <w:t>динитробензола</w:t>
      </w:r>
      <w:proofErr w:type="spellEnd"/>
      <w:r w:rsidRPr="00131A83">
        <w:rPr>
          <w:bCs/>
          <w:color w:val="000000" w:themeColor="text1"/>
          <w:sz w:val="16"/>
          <w:szCs w:val="16"/>
        </w:rPr>
        <w:t xml:space="preserve"> и установил, что 11-дюймовые </w:t>
      </w:r>
      <w:proofErr w:type="spellStart"/>
      <w:r w:rsidRPr="00131A83">
        <w:rPr>
          <w:bCs/>
          <w:color w:val="000000" w:themeColor="text1"/>
          <w:sz w:val="16"/>
          <w:szCs w:val="16"/>
        </w:rPr>
        <w:t>палубобойные</w:t>
      </w:r>
      <w:proofErr w:type="spellEnd"/>
      <w:r w:rsidRPr="00131A83">
        <w:rPr>
          <w:bCs/>
          <w:color w:val="000000" w:themeColor="text1"/>
          <w:sz w:val="16"/>
          <w:szCs w:val="16"/>
        </w:rPr>
        <w:t xml:space="preserve"> снаряды, снаряженные </w:t>
      </w:r>
      <w:proofErr w:type="spellStart"/>
      <w:r w:rsidRPr="00131A83">
        <w:rPr>
          <w:bCs/>
          <w:color w:val="000000" w:themeColor="text1"/>
          <w:sz w:val="16"/>
          <w:szCs w:val="16"/>
        </w:rPr>
        <w:t>флегматизированным</w:t>
      </w:r>
      <w:proofErr w:type="spellEnd"/>
      <w:r w:rsidRPr="00131A83">
        <w:rPr>
          <w:bCs/>
          <w:color w:val="000000" w:themeColor="text1"/>
          <w:sz w:val="16"/>
          <w:szCs w:val="16"/>
        </w:rPr>
        <w:t xml:space="preserve"> тротилом, успешно пробивали 100-мм </w:t>
      </w:r>
      <w:proofErr w:type="spellStart"/>
      <w:r w:rsidRPr="00131A83">
        <w:rPr>
          <w:bCs/>
          <w:color w:val="000000" w:themeColor="text1"/>
          <w:sz w:val="16"/>
          <w:szCs w:val="16"/>
        </w:rPr>
        <w:t>крупповскую</w:t>
      </w:r>
      <w:proofErr w:type="spellEnd"/>
      <w:r w:rsidRPr="00131A83">
        <w:rPr>
          <w:bCs/>
          <w:color w:val="000000" w:themeColor="text1"/>
          <w:sz w:val="16"/>
          <w:szCs w:val="16"/>
        </w:rPr>
        <w:t xml:space="preserve"> цементированную броню при скорости встречи 300 м/с и угле встречи 25° к нормали. Разрыв</w:t>
      </w:r>
      <w:r w:rsidRPr="00131A83">
        <w:rPr>
          <w:bCs/>
          <w:color w:val="000000" w:themeColor="text1"/>
          <w:sz w:val="16"/>
          <w:szCs w:val="16"/>
        </w:rPr>
        <w:softHyphen/>
        <w:t xml:space="preserve">ной заряд из </w:t>
      </w:r>
      <w:proofErr w:type="spellStart"/>
      <w:r w:rsidRPr="00131A83">
        <w:rPr>
          <w:bCs/>
          <w:color w:val="000000" w:themeColor="text1"/>
          <w:sz w:val="16"/>
          <w:szCs w:val="16"/>
        </w:rPr>
        <w:t>флегматизированнрго</w:t>
      </w:r>
      <w:proofErr w:type="spellEnd"/>
      <w:r w:rsidRPr="00131A83">
        <w:rPr>
          <w:bCs/>
          <w:color w:val="000000" w:themeColor="text1"/>
          <w:sz w:val="16"/>
          <w:szCs w:val="16"/>
        </w:rPr>
        <w:t xml:space="preserve"> тротила безукоризненно дейст</w:t>
      </w:r>
      <w:r w:rsidRPr="00131A83">
        <w:rPr>
          <w:bCs/>
          <w:color w:val="000000" w:themeColor="text1"/>
          <w:sz w:val="16"/>
          <w:szCs w:val="16"/>
        </w:rPr>
        <w:softHyphen/>
        <w:t>вовал от принятого мощного детонатора в 115 г мелинита (или тет</w:t>
      </w:r>
      <w:r w:rsidRPr="00131A83">
        <w:rPr>
          <w:bCs/>
          <w:color w:val="000000" w:themeColor="text1"/>
          <w:sz w:val="16"/>
          <w:szCs w:val="16"/>
        </w:rPr>
        <w:softHyphen/>
        <w:t>рила) [39, с. 90].</w:t>
      </w:r>
    </w:p>
    <w:p w14:paraId="33426ACF"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Для обеспечения всех исследовательских работ и изготовления экспериментальных образцов и опытных партий снарядов с новым снаряжением тротил покупали в Германии (фирма «Карбонит»). В связи с переводом всех боеприпасов на снаряжение тротилом пе</w:t>
      </w:r>
      <w:r w:rsidRPr="00131A83">
        <w:rPr>
          <w:bCs/>
          <w:color w:val="000000" w:themeColor="text1"/>
          <w:sz w:val="16"/>
          <w:szCs w:val="16"/>
        </w:rPr>
        <w:softHyphen/>
        <w:t>ред ГАУ встал вопрос о создании в стране собственного производст</w:t>
      </w:r>
      <w:r w:rsidRPr="00131A83">
        <w:rPr>
          <w:bCs/>
          <w:color w:val="000000" w:themeColor="text1"/>
          <w:sz w:val="16"/>
          <w:szCs w:val="16"/>
        </w:rPr>
        <w:softHyphen/>
        <w:t>ва этого взрывчатого вещества.</w:t>
      </w:r>
    </w:p>
    <w:p w14:paraId="160848B0"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Создание производства тротила на Охтинском заводе. Для изуче</w:t>
      </w:r>
      <w:r w:rsidRPr="00131A83">
        <w:rPr>
          <w:bCs/>
          <w:color w:val="000000" w:themeColor="text1"/>
          <w:sz w:val="16"/>
          <w:szCs w:val="16"/>
        </w:rPr>
        <w:softHyphen/>
        <w:t>ния технологии изготовления тротила в 1907 г. ГАУ командировало за границу группу военных инженеров-технологов — воспитанни</w:t>
      </w:r>
      <w:r w:rsidRPr="00131A83">
        <w:rPr>
          <w:bCs/>
          <w:color w:val="000000" w:themeColor="text1"/>
          <w:sz w:val="16"/>
          <w:szCs w:val="16"/>
        </w:rPr>
        <w:softHyphen/>
        <w:t>ков Михайловской артиллерийской академии. В их числе были В. С. Михайлов, А. В. Сапожников и А. А. Солонина.</w:t>
      </w:r>
    </w:p>
    <w:p w14:paraId="56D95856"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На основе собранных в Германии на заводе «Карбонит» данных В. С. Михайлов в 1908 г. оборудовал в мелинитовом цехе Охтинского завода небольшую опытную мастерскую по изготовлению тротила. В этой мастерской было отработано тротиловое снаряжение различ</w:t>
      </w:r>
      <w:r w:rsidRPr="00131A83">
        <w:rPr>
          <w:bCs/>
          <w:color w:val="000000" w:themeColor="text1"/>
          <w:sz w:val="16"/>
          <w:szCs w:val="16"/>
        </w:rPr>
        <w:softHyphen/>
        <w:t>ных фугасных снарядов. Охтинский завод ВВ и его мелинитовый цех с 1895 по 1911 г. был единственным в стране казенным предприя</w:t>
      </w:r>
      <w:r w:rsidRPr="00131A83">
        <w:rPr>
          <w:bCs/>
          <w:color w:val="000000" w:themeColor="text1"/>
          <w:sz w:val="16"/>
          <w:szCs w:val="16"/>
        </w:rPr>
        <w:softHyphen/>
        <w:t>тием по производству взрывчатых веществ и снаряжения. Здесь про</w:t>
      </w:r>
      <w:r w:rsidRPr="00131A83">
        <w:rPr>
          <w:bCs/>
          <w:color w:val="000000" w:themeColor="text1"/>
          <w:sz w:val="16"/>
          <w:szCs w:val="16"/>
        </w:rPr>
        <w:softHyphen/>
        <w:t>водились все работы по обеспечению артиллерии фугасными снаря</w:t>
      </w:r>
      <w:r w:rsidRPr="00131A83">
        <w:rPr>
          <w:bCs/>
          <w:color w:val="000000" w:themeColor="text1"/>
          <w:sz w:val="16"/>
          <w:szCs w:val="16"/>
        </w:rPr>
        <w:softHyphen/>
        <w:t>дами. Одновременно завод был единственной опытно-исследователь</w:t>
      </w:r>
      <w:r w:rsidRPr="00131A83">
        <w:rPr>
          <w:bCs/>
          <w:color w:val="000000" w:themeColor="text1"/>
          <w:sz w:val="16"/>
          <w:szCs w:val="16"/>
        </w:rPr>
        <w:softHyphen/>
        <w:t>ской базой для разработки технологии производства мелинита и тро</w:t>
      </w:r>
      <w:r w:rsidRPr="00131A83">
        <w:rPr>
          <w:bCs/>
          <w:color w:val="000000" w:themeColor="text1"/>
          <w:sz w:val="16"/>
          <w:szCs w:val="16"/>
        </w:rPr>
        <w:softHyphen/>
        <w:t>тила, а также снаряжения ими снарядов и взрывателей к ним.</w:t>
      </w:r>
    </w:p>
    <w:p w14:paraId="6B1EB142"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На Охтинском заводе обучались инженерно-технические и рабо</w:t>
      </w:r>
      <w:r w:rsidRPr="00131A83">
        <w:rPr>
          <w:bCs/>
          <w:color w:val="000000" w:themeColor="text1"/>
          <w:sz w:val="16"/>
          <w:szCs w:val="16"/>
        </w:rPr>
        <w:softHyphen/>
        <w:t>чие кадры для вновь строившихся химических и снаряжательных за</w:t>
      </w:r>
      <w:r w:rsidRPr="00131A83">
        <w:rPr>
          <w:bCs/>
          <w:color w:val="000000" w:themeColor="text1"/>
          <w:sz w:val="16"/>
          <w:szCs w:val="16"/>
        </w:rPr>
        <w:softHyphen/>
        <w:t>водов.</w:t>
      </w:r>
    </w:p>
    <w:p w14:paraId="13831EE6"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С 1909 по 1915 г. тротиловое производство периодически расши</w:t>
      </w:r>
      <w:r w:rsidRPr="00131A83">
        <w:rPr>
          <w:bCs/>
          <w:color w:val="000000" w:themeColor="text1"/>
          <w:sz w:val="16"/>
          <w:szCs w:val="16"/>
        </w:rPr>
        <w:softHyphen/>
        <w:t>рялось и пополнялось оборудованием.</w:t>
      </w:r>
    </w:p>
    <w:p w14:paraId="28452304"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Охтинский завод в период 1905—1909 гг. изготовил более 30 тыс. пудов мелинита и снарядил им 90,5 тыс. снарядов средних калибров. Производство тротила в 1909—1911 гг. превысило 12 тыс. пудов. Им снарядили в эти годы более 430 тыс. снарядов различных калибров.</w:t>
      </w:r>
    </w:p>
    <w:p w14:paraId="7F5D1289"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 1911 г. на Охтинском заводе было введено снаряжение ручных гранат прессованным мелинитом. С 1910 по 1914 г. на заводе прово</w:t>
      </w:r>
      <w:r w:rsidRPr="00131A83">
        <w:rPr>
          <w:bCs/>
          <w:color w:val="000000" w:themeColor="text1"/>
          <w:sz w:val="16"/>
          <w:szCs w:val="16"/>
        </w:rPr>
        <w:softHyphen/>
        <w:t>дили опытные работы по снаряжению авиабомб и взрывателей к ним.</w:t>
      </w:r>
    </w:p>
    <w:p w14:paraId="309D19EA"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Таким образом, Охтинский завод был первым и на протяжении многих лет единственным в России казенным предприятием, где за</w:t>
      </w:r>
      <w:r w:rsidRPr="00131A83">
        <w:rPr>
          <w:bCs/>
          <w:color w:val="000000" w:themeColor="text1"/>
          <w:sz w:val="16"/>
          <w:szCs w:val="16"/>
        </w:rPr>
        <w:softHyphen/>
        <w:t>родилось и развивалось производство бризантных взрывчатых ве</w:t>
      </w:r>
      <w:r w:rsidRPr="00131A83">
        <w:rPr>
          <w:bCs/>
          <w:color w:val="000000" w:themeColor="text1"/>
          <w:sz w:val="16"/>
          <w:szCs w:val="16"/>
        </w:rPr>
        <w:softHyphen/>
        <w:t>ществ военного назначения — сначала мелинита, а с 1909 г. — тро</w:t>
      </w:r>
      <w:r w:rsidRPr="00131A83">
        <w:rPr>
          <w:bCs/>
          <w:color w:val="000000" w:themeColor="text1"/>
          <w:sz w:val="16"/>
          <w:szCs w:val="16"/>
        </w:rPr>
        <w:softHyphen/>
        <w:t>тила.</w:t>
      </w:r>
    </w:p>
    <w:p w14:paraId="15F80180"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Мастерские Охтинского завода, выпускавшие тротил в неболь</w:t>
      </w:r>
      <w:r w:rsidRPr="00131A83">
        <w:rPr>
          <w:bCs/>
          <w:color w:val="000000" w:themeColor="text1"/>
          <w:sz w:val="16"/>
          <w:szCs w:val="16"/>
        </w:rPr>
        <w:softHyphen/>
        <w:t>ших количествах, не могли обеспечить резко возросшие потребности артиллерии. Поэтому с 1910г. завод стал использовать для снаряже</w:t>
      </w:r>
      <w:r w:rsidRPr="00131A83">
        <w:rPr>
          <w:bCs/>
          <w:color w:val="000000" w:themeColor="text1"/>
          <w:sz w:val="16"/>
          <w:szCs w:val="16"/>
        </w:rPr>
        <w:softHyphen/>
        <w:t>ния также тротил, изготовляемый на Шлиссельбургском заводе (5484).</w:t>
      </w:r>
    </w:p>
    <w:p w14:paraId="665E36A8" w14:textId="77777777" w:rsidR="00770467" w:rsidRPr="00131A83" w:rsidRDefault="00770467" w:rsidP="003C1FA7">
      <w:pPr>
        <w:jc w:val="both"/>
        <w:rPr>
          <w:bCs/>
          <w:color w:val="000000" w:themeColor="text1"/>
          <w:sz w:val="16"/>
          <w:szCs w:val="16"/>
        </w:rPr>
      </w:pPr>
    </w:p>
    <w:p w14:paraId="32483CC3" w14:textId="483FA0C6" w:rsidR="00770467" w:rsidRPr="00131A83" w:rsidRDefault="00876F33" w:rsidP="003C1FA7">
      <w:pPr>
        <w:jc w:val="both"/>
        <w:rPr>
          <w:bCs/>
          <w:color w:val="000000" w:themeColor="text1"/>
          <w:sz w:val="16"/>
          <w:szCs w:val="16"/>
        </w:rPr>
      </w:pPr>
      <w:r w:rsidRPr="00131A83">
        <w:rPr>
          <w:bCs/>
          <w:color w:val="000000" w:themeColor="text1"/>
          <w:sz w:val="16"/>
          <w:szCs w:val="16"/>
        </w:rPr>
        <w:t>В</w:t>
      </w:r>
      <w:r w:rsidR="00770467" w:rsidRPr="00131A83">
        <w:rPr>
          <w:bCs/>
          <w:color w:val="000000" w:themeColor="text1"/>
          <w:sz w:val="16"/>
          <w:szCs w:val="16"/>
        </w:rPr>
        <w:t xml:space="preserve"> 1911 г.</w:t>
      </w:r>
      <w:r w:rsidRPr="00131A83">
        <w:rPr>
          <w:bCs/>
          <w:color w:val="000000" w:themeColor="text1"/>
          <w:sz w:val="16"/>
          <w:szCs w:val="16"/>
        </w:rPr>
        <w:t xml:space="preserve"> постройка отдела по снаряжению снарядов и взрывателей была закончена</w:t>
      </w:r>
      <w:r w:rsidR="00770467" w:rsidRPr="00131A83">
        <w:rPr>
          <w:bCs/>
          <w:color w:val="000000" w:themeColor="text1"/>
          <w:sz w:val="16"/>
          <w:szCs w:val="16"/>
        </w:rPr>
        <w:t>, когда и была в нем открыта работа. Отдел по производству тротила был открыт в 1912 году.</w:t>
      </w:r>
    </w:p>
    <w:p w14:paraId="04EFE8F5" w14:textId="77777777" w:rsidR="00876F33" w:rsidRPr="00131A83" w:rsidRDefault="00876F33" w:rsidP="003C1FA7">
      <w:pPr>
        <w:jc w:val="both"/>
        <w:rPr>
          <w:bCs/>
          <w:color w:val="000000" w:themeColor="text1"/>
          <w:sz w:val="16"/>
          <w:szCs w:val="16"/>
        </w:rPr>
      </w:pPr>
      <w:r w:rsidRPr="00131A83">
        <w:rPr>
          <w:bCs/>
          <w:color w:val="000000" w:themeColor="text1"/>
          <w:sz w:val="16"/>
          <w:szCs w:val="16"/>
        </w:rPr>
        <w:t xml:space="preserve">Первоначальный проект Самарского завода был составлен на производство 25 000 пудов тротила в год и на снаряжение соответствующего этому количеству числа снарядов. Самое задание было явно несоразмерно с теми потребностями военного ведомства в тротиле и фугасных снарядах, которые можно было предвидеть. На это строителями завода также было своевременно указано ГАУ. </w:t>
      </w:r>
    </w:p>
    <w:p w14:paraId="02C8AD77" w14:textId="77777777" w:rsidR="00876F33" w:rsidRPr="00131A83" w:rsidRDefault="00876F33" w:rsidP="003C1FA7">
      <w:pPr>
        <w:jc w:val="both"/>
        <w:rPr>
          <w:bCs/>
          <w:color w:val="000000" w:themeColor="text1"/>
          <w:sz w:val="16"/>
          <w:szCs w:val="16"/>
        </w:rPr>
      </w:pPr>
      <w:r w:rsidRPr="00131A83">
        <w:rPr>
          <w:bCs/>
          <w:color w:val="000000" w:themeColor="text1"/>
          <w:sz w:val="16"/>
          <w:szCs w:val="16"/>
        </w:rPr>
        <w:t xml:space="preserve">Постройка завода начата была в 1909 году. Когда она была уже на полном ходу, заложены были фундаменты и частью возведены стены мастерских, ГАУ изменило задание для производительности в сторону значительного ее увеличения. Благодаря этому пришлось перекраивать, а следовательно, портить планировку завода. </w:t>
      </w:r>
    </w:p>
    <w:p w14:paraId="4C07A133" w14:textId="67B35305" w:rsidR="00876F33" w:rsidRPr="00131A83" w:rsidRDefault="00876F33" w:rsidP="003C1FA7">
      <w:pPr>
        <w:jc w:val="both"/>
        <w:rPr>
          <w:bCs/>
          <w:color w:val="000000" w:themeColor="text1"/>
          <w:sz w:val="16"/>
          <w:szCs w:val="16"/>
        </w:rPr>
      </w:pPr>
      <w:r w:rsidRPr="00131A83">
        <w:rPr>
          <w:bCs/>
          <w:color w:val="000000" w:themeColor="text1"/>
          <w:sz w:val="16"/>
          <w:szCs w:val="16"/>
        </w:rPr>
        <w:t>Работы по постройке завода в значительной части велись хозяйственным способом. Завод имел каменоломню, песчаные карьеры и кирпичный завод.</w:t>
      </w:r>
    </w:p>
    <w:p w14:paraId="184FCF8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Проект завода был составлен инженером Михайловым. Он же руководил технической частью постройки завода и пуском валового производства. В отношении тротила был использован опыт, который дала первоначальная разработка фабрикации его в </w:t>
      </w:r>
      <w:proofErr w:type="spellStart"/>
      <w:r w:rsidRPr="00131A83">
        <w:rPr>
          <w:bCs/>
          <w:color w:val="000000" w:themeColor="text1"/>
          <w:sz w:val="16"/>
          <w:szCs w:val="16"/>
        </w:rPr>
        <w:t>Охтенской</w:t>
      </w:r>
      <w:proofErr w:type="spellEnd"/>
      <w:r w:rsidRPr="00131A83">
        <w:rPr>
          <w:bCs/>
          <w:color w:val="000000" w:themeColor="text1"/>
          <w:sz w:val="16"/>
          <w:szCs w:val="16"/>
        </w:rPr>
        <w:t xml:space="preserve"> опытной мастерской. </w:t>
      </w:r>
    </w:p>
    <w:p w14:paraId="48D9E50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Так как техников, мастеров и рабочих, имеющих опыт по специальности изготовления тротила, не существовало, то весь кадр их пришлось готовить заново. Что касается снаряжательных работ, то в этом отношении имелась уже достаточная практика </w:t>
      </w:r>
      <w:proofErr w:type="spellStart"/>
      <w:r w:rsidRPr="00131A83">
        <w:rPr>
          <w:bCs/>
          <w:color w:val="000000" w:themeColor="text1"/>
          <w:sz w:val="16"/>
          <w:szCs w:val="16"/>
        </w:rPr>
        <w:t>Охтенского</w:t>
      </w:r>
      <w:proofErr w:type="spellEnd"/>
      <w:r w:rsidRPr="00131A83">
        <w:rPr>
          <w:bCs/>
          <w:color w:val="000000" w:themeColor="text1"/>
          <w:sz w:val="16"/>
          <w:szCs w:val="16"/>
        </w:rPr>
        <w:t xml:space="preserve"> завода взрывчатых веществ, и оттуда был переведен в Самарский завод небольшой кадр рабочих с опытным по снаряжению техником. </w:t>
      </w:r>
    </w:p>
    <w:p w14:paraId="6A334B9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Постановка валовой фабрикации тротила при отсутствии опытных людей представила большие трудности и опасности. В 1913 г. произошел в </w:t>
      </w:r>
      <w:proofErr w:type="spellStart"/>
      <w:r w:rsidRPr="00131A83">
        <w:rPr>
          <w:bCs/>
          <w:color w:val="000000" w:themeColor="text1"/>
          <w:sz w:val="16"/>
          <w:szCs w:val="16"/>
        </w:rPr>
        <w:t>нитрационном</w:t>
      </w:r>
      <w:proofErr w:type="spellEnd"/>
      <w:r w:rsidRPr="00131A83">
        <w:rPr>
          <w:bCs/>
          <w:color w:val="000000" w:themeColor="text1"/>
          <w:sz w:val="16"/>
          <w:szCs w:val="16"/>
        </w:rPr>
        <w:t xml:space="preserve"> аппарате большой взрыв, который разрушил часть здания и аппаратуру. Благодаря широкой распланировке заводских зданий и прочности конструкции взрыв был локализирован в пределах одного здания, причем соседние совершенно не пострадали. Равным образом не было и человеческих жертв. </w:t>
      </w:r>
    </w:p>
    <w:p w14:paraId="4CE73C0A"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Взрыв побудил произвести ряд конструктивных изменений в аппаратуре, которые на практике оказались весьма удачными. Нужно указать, что данные о фабрикации тротила, полученные из-за границы, само собой разумеется, не могли быть исчерпывающе полны, и поэтому как при постройке завода, так и при оборудовании его строителям пришлось многие технические вопросы разрешать совершенно самостоятельно. Самарский завод был первым казенным заводом по производству тротила. Строящийся одновременно с ним тротиловый отдел Шлиссельбургского порохового завода был совершенно недоступен для русских техников, так как названный завод был чисто немецким и строжайше охранял все секреты производства, в то время совершенно нового. </w:t>
      </w:r>
    </w:p>
    <w:p w14:paraId="5DF72C3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В 1913 г. в Самарском заводе был построен отдел для изготовления тетрила (</w:t>
      </w:r>
      <w:proofErr w:type="spellStart"/>
      <w:r w:rsidRPr="00131A83">
        <w:rPr>
          <w:bCs/>
          <w:color w:val="000000" w:themeColor="text1"/>
          <w:sz w:val="16"/>
          <w:szCs w:val="16"/>
        </w:rPr>
        <w:t>тетранитрометиланилина</w:t>
      </w:r>
      <w:proofErr w:type="spellEnd"/>
      <w:r w:rsidRPr="00131A83">
        <w:rPr>
          <w:bCs/>
          <w:color w:val="000000" w:themeColor="text1"/>
          <w:sz w:val="16"/>
          <w:szCs w:val="16"/>
        </w:rPr>
        <w:t xml:space="preserve">) — вещества для снаряжения взрывателей. До постройки этого отдела тетрил приобретался из-за границы. </w:t>
      </w:r>
    </w:p>
    <w:p w14:paraId="6E6818F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Что касается исходного вещества для изготовления самого тротила, именно толуола, то с основания Самарского завода вплоть до мировой войны этот продукт неизменно выписывался из Германки в сыром виде и рафинировался на Ревельском заводе. Таким образом, фабрикация тротила, который являлся единственным взрывчатым веществом для снаряжения всех морских и сухопутных фугасных снарядов, а равно и мин, базировалась на заграничном продукте. Вместе с тем военным ведомством не принималось никаких мер к заготовлению значительных мобилизационных запасов толуола. </w:t>
      </w:r>
    </w:p>
    <w:p w14:paraId="2A93880A"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lastRenderedPageBreak/>
        <w:t xml:space="preserve">Между тем получение самого толуола без особого труда могло бы быть поставлено в Донецком бассейне при коксовании угля или на Кавказе из нефти. В отчете о заграничной командировке инженером Михайловым еще в 1907 г. указывалось на необходимость одновременно с постановкой производства тротила поставить получение отечественного толуола. Этот вопрос неоднократно поднимался и в дальнейшем, но движения не получил. И только мировая война заставила в экстренном порядке начать добычу русского толуола (о чем будет сказано в своем месте), так как к началу войны тротиловое производство оказалось обеспеченным лишь ничтожными запасами толуола. </w:t>
      </w:r>
    </w:p>
    <w:p w14:paraId="78D6B14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С началом мировой войны были предприняты экстренные меры к усилению пропускной способности Самарского завода, как по тротилу, так и по снаряжению, путем постройки новых зданий и постановки новой аппаратуры. Особенные трудности представило получение на русском рынке аппаратов из кислотоупорного чугуна, которые могли изготовлять только три завода. Цены на эту аппаратуру сильно возросли, так что, например, за </w:t>
      </w:r>
      <w:proofErr w:type="spellStart"/>
      <w:r w:rsidRPr="00131A83">
        <w:rPr>
          <w:bCs/>
          <w:color w:val="000000" w:themeColor="text1"/>
          <w:sz w:val="16"/>
          <w:szCs w:val="16"/>
        </w:rPr>
        <w:t>нитровальный</w:t>
      </w:r>
      <w:proofErr w:type="spellEnd"/>
      <w:r w:rsidRPr="00131A83">
        <w:rPr>
          <w:bCs/>
          <w:color w:val="000000" w:themeColor="text1"/>
          <w:sz w:val="16"/>
          <w:szCs w:val="16"/>
        </w:rPr>
        <w:t xml:space="preserve"> аппарат приходилось платить в 1915 г. тройную цену, а в 1916 г. — шестикратную против цеп довоенных. </w:t>
      </w:r>
    </w:p>
    <w:p w14:paraId="5F5C2C9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Производства завода за период с его основания и до конца мировой войны приведены в нижеследующей таблице: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148"/>
        <w:gridCol w:w="636"/>
        <w:gridCol w:w="636"/>
        <w:gridCol w:w="636"/>
        <w:gridCol w:w="636"/>
        <w:gridCol w:w="681"/>
        <w:gridCol w:w="681"/>
        <w:gridCol w:w="681"/>
      </w:tblGrid>
      <w:tr w:rsidR="00770467" w:rsidRPr="00131A83" w14:paraId="38C6B332" w14:textId="77777777" w:rsidTr="004C66D3">
        <w:tc>
          <w:tcPr>
            <w:tcW w:w="2148" w:type="dxa"/>
          </w:tcPr>
          <w:p w14:paraId="6E2671A4"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w:t>
            </w:r>
          </w:p>
        </w:tc>
        <w:tc>
          <w:tcPr>
            <w:tcW w:w="636" w:type="dxa"/>
          </w:tcPr>
          <w:p w14:paraId="53E29EE8"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1911 г.</w:t>
            </w:r>
          </w:p>
        </w:tc>
        <w:tc>
          <w:tcPr>
            <w:tcW w:w="636" w:type="dxa"/>
          </w:tcPr>
          <w:p w14:paraId="37F70DB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1912 г.</w:t>
            </w:r>
          </w:p>
        </w:tc>
        <w:tc>
          <w:tcPr>
            <w:tcW w:w="636" w:type="dxa"/>
          </w:tcPr>
          <w:p w14:paraId="1BD5DA6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1913 г.</w:t>
            </w:r>
          </w:p>
        </w:tc>
        <w:tc>
          <w:tcPr>
            <w:tcW w:w="636" w:type="dxa"/>
          </w:tcPr>
          <w:p w14:paraId="76279E3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1914 г.</w:t>
            </w:r>
          </w:p>
        </w:tc>
        <w:tc>
          <w:tcPr>
            <w:tcW w:w="681" w:type="dxa"/>
          </w:tcPr>
          <w:p w14:paraId="68EDA228"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1915 г.</w:t>
            </w:r>
          </w:p>
        </w:tc>
        <w:tc>
          <w:tcPr>
            <w:tcW w:w="681" w:type="dxa"/>
          </w:tcPr>
          <w:p w14:paraId="7F72D43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1916 г.</w:t>
            </w:r>
          </w:p>
        </w:tc>
        <w:tc>
          <w:tcPr>
            <w:tcW w:w="681" w:type="dxa"/>
          </w:tcPr>
          <w:p w14:paraId="7344FDBA"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1917 г.</w:t>
            </w:r>
          </w:p>
        </w:tc>
      </w:tr>
      <w:tr w:rsidR="00770467" w:rsidRPr="00131A83" w14:paraId="3A8806F6" w14:textId="77777777" w:rsidTr="004C66D3">
        <w:tc>
          <w:tcPr>
            <w:tcW w:w="2148" w:type="dxa"/>
          </w:tcPr>
          <w:p w14:paraId="39D54AE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Снаряжение (тыс. шт.):</w:t>
            </w:r>
          </w:p>
        </w:tc>
        <w:tc>
          <w:tcPr>
            <w:tcW w:w="4587" w:type="dxa"/>
            <w:gridSpan w:val="7"/>
          </w:tcPr>
          <w:p w14:paraId="46A81DB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w:t>
            </w:r>
          </w:p>
        </w:tc>
      </w:tr>
      <w:tr w:rsidR="00770467" w:rsidRPr="00131A83" w14:paraId="18323036" w14:textId="77777777" w:rsidTr="004C66D3">
        <w:tc>
          <w:tcPr>
            <w:tcW w:w="2148" w:type="dxa"/>
          </w:tcPr>
          <w:p w14:paraId="0F7FE848"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3-дм фугасных снарядов</w:t>
            </w:r>
          </w:p>
        </w:tc>
        <w:tc>
          <w:tcPr>
            <w:tcW w:w="636" w:type="dxa"/>
          </w:tcPr>
          <w:p w14:paraId="38FECEA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6,5</w:t>
            </w:r>
          </w:p>
        </w:tc>
        <w:tc>
          <w:tcPr>
            <w:tcW w:w="636" w:type="dxa"/>
          </w:tcPr>
          <w:p w14:paraId="22499A0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271,1</w:t>
            </w:r>
          </w:p>
        </w:tc>
        <w:tc>
          <w:tcPr>
            <w:tcW w:w="636" w:type="dxa"/>
          </w:tcPr>
          <w:p w14:paraId="7CA5F5F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92,3</w:t>
            </w:r>
          </w:p>
        </w:tc>
        <w:tc>
          <w:tcPr>
            <w:tcW w:w="636" w:type="dxa"/>
          </w:tcPr>
          <w:p w14:paraId="05D9401A"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80,7</w:t>
            </w:r>
          </w:p>
        </w:tc>
        <w:tc>
          <w:tcPr>
            <w:tcW w:w="681" w:type="dxa"/>
          </w:tcPr>
          <w:p w14:paraId="7A7CCA3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545,5</w:t>
            </w:r>
          </w:p>
        </w:tc>
        <w:tc>
          <w:tcPr>
            <w:tcW w:w="681" w:type="dxa"/>
          </w:tcPr>
          <w:p w14:paraId="206740C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1.112,8</w:t>
            </w:r>
          </w:p>
        </w:tc>
        <w:tc>
          <w:tcPr>
            <w:tcW w:w="681" w:type="dxa"/>
          </w:tcPr>
          <w:p w14:paraId="342C07C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621,6</w:t>
            </w:r>
          </w:p>
        </w:tc>
      </w:tr>
      <w:tr w:rsidR="00770467" w:rsidRPr="00131A83" w14:paraId="2E08B010" w14:textId="77777777" w:rsidTr="004C66D3">
        <w:tc>
          <w:tcPr>
            <w:tcW w:w="2148" w:type="dxa"/>
          </w:tcPr>
          <w:p w14:paraId="58704AD4"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42-лин. фугасных снарядов</w:t>
            </w:r>
          </w:p>
        </w:tc>
        <w:tc>
          <w:tcPr>
            <w:tcW w:w="636" w:type="dxa"/>
          </w:tcPr>
          <w:p w14:paraId="66F37E3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w:t>
            </w:r>
          </w:p>
        </w:tc>
        <w:tc>
          <w:tcPr>
            <w:tcW w:w="636" w:type="dxa"/>
          </w:tcPr>
          <w:p w14:paraId="263E87C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w:t>
            </w:r>
          </w:p>
        </w:tc>
        <w:tc>
          <w:tcPr>
            <w:tcW w:w="636" w:type="dxa"/>
          </w:tcPr>
          <w:p w14:paraId="47EAEDA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w:t>
            </w:r>
          </w:p>
        </w:tc>
        <w:tc>
          <w:tcPr>
            <w:tcW w:w="636" w:type="dxa"/>
          </w:tcPr>
          <w:p w14:paraId="1AABE0C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w:t>
            </w:r>
          </w:p>
        </w:tc>
        <w:tc>
          <w:tcPr>
            <w:tcW w:w="681" w:type="dxa"/>
          </w:tcPr>
          <w:p w14:paraId="4EDB2C9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17,1</w:t>
            </w:r>
          </w:p>
        </w:tc>
        <w:tc>
          <w:tcPr>
            <w:tcW w:w="681" w:type="dxa"/>
          </w:tcPr>
          <w:p w14:paraId="4949EE0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22,5</w:t>
            </w:r>
          </w:p>
        </w:tc>
        <w:tc>
          <w:tcPr>
            <w:tcW w:w="681" w:type="dxa"/>
          </w:tcPr>
          <w:p w14:paraId="343D483A"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188,4</w:t>
            </w:r>
          </w:p>
        </w:tc>
      </w:tr>
      <w:tr w:rsidR="00770467" w:rsidRPr="00131A83" w14:paraId="465B85C0" w14:textId="77777777" w:rsidTr="004C66D3">
        <w:tc>
          <w:tcPr>
            <w:tcW w:w="2148" w:type="dxa"/>
          </w:tcPr>
          <w:p w14:paraId="1E572B3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48-лин. фугасных снарядов в 3,5 и 4 калибра</w:t>
            </w:r>
          </w:p>
        </w:tc>
        <w:tc>
          <w:tcPr>
            <w:tcW w:w="636" w:type="dxa"/>
          </w:tcPr>
          <w:p w14:paraId="112252F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w:t>
            </w:r>
          </w:p>
        </w:tc>
        <w:tc>
          <w:tcPr>
            <w:tcW w:w="636" w:type="dxa"/>
          </w:tcPr>
          <w:p w14:paraId="6CD5DA7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w:t>
            </w:r>
          </w:p>
        </w:tc>
        <w:tc>
          <w:tcPr>
            <w:tcW w:w="636" w:type="dxa"/>
          </w:tcPr>
          <w:p w14:paraId="632A25E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34,8</w:t>
            </w:r>
          </w:p>
        </w:tc>
        <w:tc>
          <w:tcPr>
            <w:tcW w:w="636" w:type="dxa"/>
          </w:tcPr>
          <w:p w14:paraId="62FCC45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1,9</w:t>
            </w:r>
          </w:p>
        </w:tc>
        <w:tc>
          <w:tcPr>
            <w:tcW w:w="681" w:type="dxa"/>
          </w:tcPr>
          <w:p w14:paraId="16052B01"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351,8</w:t>
            </w:r>
          </w:p>
        </w:tc>
        <w:tc>
          <w:tcPr>
            <w:tcW w:w="681" w:type="dxa"/>
          </w:tcPr>
          <w:p w14:paraId="5F4F805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790,1</w:t>
            </w:r>
          </w:p>
        </w:tc>
        <w:tc>
          <w:tcPr>
            <w:tcW w:w="681" w:type="dxa"/>
          </w:tcPr>
          <w:p w14:paraId="07FB14D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872,1</w:t>
            </w:r>
          </w:p>
        </w:tc>
      </w:tr>
      <w:tr w:rsidR="00770467" w:rsidRPr="00131A83" w14:paraId="31104A65" w14:textId="77777777" w:rsidTr="004C66D3">
        <w:tc>
          <w:tcPr>
            <w:tcW w:w="2148" w:type="dxa"/>
          </w:tcPr>
          <w:p w14:paraId="4026E414"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12-см фугасных снарядов</w:t>
            </w:r>
          </w:p>
        </w:tc>
        <w:tc>
          <w:tcPr>
            <w:tcW w:w="636" w:type="dxa"/>
          </w:tcPr>
          <w:p w14:paraId="2F08982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w:t>
            </w:r>
          </w:p>
        </w:tc>
        <w:tc>
          <w:tcPr>
            <w:tcW w:w="636" w:type="dxa"/>
          </w:tcPr>
          <w:p w14:paraId="77C0DAB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w:t>
            </w:r>
          </w:p>
        </w:tc>
        <w:tc>
          <w:tcPr>
            <w:tcW w:w="636" w:type="dxa"/>
          </w:tcPr>
          <w:p w14:paraId="3C9294B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12,9</w:t>
            </w:r>
          </w:p>
        </w:tc>
        <w:tc>
          <w:tcPr>
            <w:tcW w:w="636" w:type="dxa"/>
          </w:tcPr>
          <w:p w14:paraId="5E5EFC6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105,8</w:t>
            </w:r>
          </w:p>
        </w:tc>
        <w:tc>
          <w:tcPr>
            <w:tcW w:w="681" w:type="dxa"/>
          </w:tcPr>
          <w:p w14:paraId="7D06CF4A"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w:t>
            </w:r>
          </w:p>
        </w:tc>
        <w:tc>
          <w:tcPr>
            <w:tcW w:w="681" w:type="dxa"/>
          </w:tcPr>
          <w:p w14:paraId="094B471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w:t>
            </w:r>
          </w:p>
        </w:tc>
        <w:tc>
          <w:tcPr>
            <w:tcW w:w="681" w:type="dxa"/>
          </w:tcPr>
          <w:p w14:paraId="27F304EA"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w:t>
            </w:r>
          </w:p>
        </w:tc>
      </w:tr>
      <w:tr w:rsidR="00770467" w:rsidRPr="00131A83" w14:paraId="251B6ED9" w14:textId="77777777" w:rsidTr="004C66D3">
        <w:tc>
          <w:tcPr>
            <w:tcW w:w="2148" w:type="dxa"/>
          </w:tcPr>
          <w:p w14:paraId="5902BFC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6-дм фугасных снарядов [для] гаубиц Шнейдера, пушки </w:t>
            </w:r>
            <w:proofErr w:type="spellStart"/>
            <w:r w:rsidRPr="00131A83">
              <w:rPr>
                <w:bCs/>
                <w:color w:val="000000" w:themeColor="text1"/>
                <w:sz w:val="16"/>
                <w:szCs w:val="16"/>
              </w:rPr>
              <w:t>Канэ</w:t>
            </w:r>
            <w:proofErr w:type="spellEnd"/>
            <w:r w:rsidRPr="00131A83">
              <w:rPr>
                <w:bCs/>
                <w:color w:val="000000" w:themeColor="text1"/>
                <w:sz w:val="16"/>
                <w:szCs w:val="16"/>
              </w:rPr>
              <w:t xml:space="preserve"> и пушек в 120, 190 и 200 пудов</w:t>
            </w:r>
          </w:p>
        </w:tc>
        <w:tc>
          <w:tcPr>
            <w:tcW w:w="636" w:type="dxa"/>
          </w:tcPr>
          <w:p w14:paraId="59854E1A"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w:t>
            </w:r>
          </w:p>
        </w:tc>
        <w:tc>
          <w:tcPr>
            <w:tcW w:w="636" w:type="dxa"/>
          </w:tcPr>
          <w:p w14:paraId="6A12167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w:t>
            </w:r>
          </w:p>
        </w:tc>
        <w:tc>
          <w:tcPr>
            <w:tcW w:w="636" w:type="dxa"/>
          </w:tcPr>
          <w:p w14:paraId="52F5611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w:t>
            </w:r>
          </w:p>
        </w:tc>
        <w:tc>
          <w:tcPr>
            <w:tcW w:w="636" w:type="dxa"/>
          </w:tcPr>
          <w:p w14:paraId="2A9BC671"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44,5</w:t>
            </w:r>
          </w:p>
        </w:tc>
        <w:tc>
          <w:tcPr>
            <w:tcW w:w="681" w:type="dxa"/>
          </w:tcPr>
          <w:p w14:paraId="3518B14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34,7</w:t>
            </w:r>
          </w:p>
        </w:tc>
        <w:tc>
          <w:tcPr>
            <w:tcW w:w="681" w:type="dxa"/>
          </w:tcPr>
          <w:p w14:paraId="0F558434"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508,3</w:t>
            </w:r>
          </w:p>
        </w:tc>
        <w:tc>
          <w:tcPr>
            <w:tcW w:w="681" w:type="dxa"/>
          </w:tcPr>
          <w:p w14:paraId="5EBD741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705,3</w:t>
            </w:r>
          </w:p>
        </w:tc>
      </w:tr>
      <w:tr w:rsidR="00770467" w:rsidRPr="00131A83" w14:paraId="1535D8EE" w14:textId="77777777" w:rsidTr="004C66D3">
        <w:tc>
          <w:tcPr>
            <w:tcW w:w="2148" w:type="dxa"/>
          </w:tcPr>
          <w:p w14:paraId="2878422A"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Ручные гранаты</w:t>
            </w:r>
          </w:p>
        </w:tc>
        <w:tc>
          <w:tcPr>
            <w:tcW w:w="4587" w:type="dxa"/>
            <w:gridSpan w:val="7"/>
          </w:tcPr>
          <w:p w14:paraId="288F1C1A"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w:t>
            </w:r>
          </w:p>
        </w:tc>
      </w:tr>
      <w:tr w:rsidR="00770467" w:rsidRPr="00131A83" w14:paraId="0FADDED9" w14:textId="77777777" w:rsidTr="004C66D3">
        <w:tc>
          <w:tcPr>
            <w:tcW w:w="2148" w:type="dxa"/>
          </w:tcPr>
          <w:p w14:paraId="4DCFE0E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Обр. 1912 г.</w:t>
            </w:r>
          </w:p>
        </w:tc>
        <w:tc>
          <w:tcPr>
            <w:tcW w:w="636" w:type="dxa"/>
          </w:tcPr>
          <w:p w14:paraId="3AF2D6FA"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w:t>
            </w:r>
          </w:p>
        </w:tc>
        <w:tc>
          <w:tcPr>
            <w:tcW w:w="636" w:type="dxa"/>
          </w:tcPr>
          <w:p w14:paraId="112E1A5A"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w:t>
            </w:r>
          </w:p>
        </w:tc>
        <w:tc>
          <w:tcPr>
            <w:tcW w:w="636" w:type="dxa"/>
          </w:tcPr>
          <w:p w14:paraId="30B5A6E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59,5</w:t>
            </w:r>
          </w:p>
        </w:tc>
        <w:tc>
          <w:tcPr>
            <w:tcW w:w="636" w:type="dxa"/>
          </w:tcPr>
          <w:p w14:paraId="43D05B8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126,2</w:t>
            </w:r>
          </w:p>
        </w:tc>
        <w:tc>
          <w:tcPr>
            <w:tcW w:w="681" w:type="dxa"/>
          </w:tcPr>
          <w:p w14:paraId="2B536C8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550,0</w:t>
            </w:r>
          </w:p>
        </w:tc>
        <w:tc>
          <w:tcPr>
            <w:tcW w:w="681" w:type="dxa"/>
          </w:tcPr>
          <w:p w14:paraId="3A77833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1.399,3</w:t>
            </w:r>
          </w:p>
        </w:tc>
        <w:tc>
          <w:tcPr>
            <w:tcW w:w="681" w:type="dxa"/>
          </w:tcPr>
          <w:p w14:paraId="15F268D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w:t>
            </w:r>
          </w:p>
        </w:tc>
      </w:tr>
      <w:tr w:rsidR="00770467" w:rsidRPr="00131A83" w14:paraId="343B1463" w14:textId="77777777" w:rsidTr="004C66D3">
        <w:tc>
          <w:tcPr>
            <w:tcW w:w="2148" w:type="dxa"/>
          </w:tcPr>
          <w:p w14:paraId="1C4AE84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Обр. 1914 г.</w:t>
            </w:r>
          </w:p>
        </w:tc>
        <w:tc>
          <w:tcPr>
            <w:tcW w:w="636" w:type="dxa"/>
          </w:tcPr>
          <w:p w14:paraId="00BD9D2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w:t>
            </w:r>
          </w:p>
        </w:tc>
        <w:tc>
          <w:tcPr>
            <w:tcW w:w="636" w:type="dxa"/>
          </w:tcPr>
          <w:p w14:paraId="05436F5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w:t>
            </w:r>
          </w:p>
        </w:tc>
        <w:tc>
          <w:tcPr>
            <w:tcW w:w="636" w:type="dxa"/>
          </w:tcPr>
          <w:p w14:paraId="0713F61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w:t>
            </w:r>
          </w:p>
        </w:tc>
        <w:tc>
          <w:tcPr>
            <w:tcW w:w="636" w:type="dxa"/>
          </w:tcPr>
          <w:p w14:paraId="23D585C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w:t>
            </w:r>
          </w:p>
        </w:tc>
        <w:tc>
          <w:tcPr>
            <w:tcW w:w="681" w:type="dxa"/>
          </w:tcPr>
          <w:p w14:paraId="517998D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w:t>
            </w:r>
          </w:p>
        </w:tc>
        <w:tc>
          <w:tcPr>
            <w:tcW w:w="681" w:type="dxa"/>
          </w:tcPr>
          <w:p w14:paraId="40EA081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1.075,0</w:t>
            </w:r>
          </w:p>
        </w:tc>
        <w:tc>
          <w:tcPr>
            <w:tcW w:w="681" w:type="dxa"/>
          </w:tcPr>
          <w:p w14:paraId="6D46125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859</w:t>
            </w:r>
          </w:p>
        </w:tc>
      </w:tr>
      <w:tr w:rsidR="00770467" w:rsidRPr="00131A83" w14:paraId="196419A7" w14:textId="77777777" w:rsidTr="004C66D3">
        <w:tc>
          <w:tcPr>
            <w:tcW w:w="6735" w:type="dxa"/>
            <w:gridSpan w:val="8"/>
          </w:tcPr>
          <w:p w14:paraId="5989E00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w:t>
            </w:r>
          </w:p>
        </w:tc>
      </w:tr>
      <w:tr w:rsidR="00770467" w:rsidRPr="00131A83" w14:paraId="234D5AEA" w14:textId="77777777" w:rsidTr="004C66D3">
        <w:tc>
          <w:tcPr>
            <w:tcW w:w="2148" w:type="dxa"/>
          </w:tcPr>
          <w:p w14:paraId="3038DC7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Изготовление тротила (тринитротолуола) (пудов)</w:t>
            </w:r>
          </w:p>
        </w:tc>
        <w:tc>
          <w:tcPr>
            <w:tcW w:w="636" w:type="dxa"/>
          </w:tcPr>
          <w:p w14:paraId="106F391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w:t>
            </w:r>
          </w:p>
        </w:tc>
        <w:tc>
          <w:tcPr>
            <w:tcW w:w="636" w:type="dxa"/>
          </w:tcPr>
          <w:p w14:paraId="15EE227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2.000</w:t>
            </w:r>
          </w:p>
        </w:tc>
        <w:tc>
          <w:tcPr>
            <w:tcW w:w="636" w:type="dxa"/>
          </w:tcPr>
          <w:p w14:paraId="6BACF36A"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11.600</w:t>
            </w:r>
          </w:p>
        </w:tc>
        <w:tc>
          <w:tcPr>
            <w:tcW w:w="636" w:type="dxa"/>
          </w:tcPr>
          <w:p w14:paraId="65030E9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51.320</w:t>
            </w:r>
          </w:p>
        </w:tc>
        <w:tc>
          <w:tcPr>
            <w:tcW w:w="681" w:type="dxa"/>
          </w:tcPr>
          <w:p w14:paraId="41536BA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102.750</w:t>
            </w:r>
          </w:p>
        </w:tc>
        <w:tc>
          <w:tcPr>
            <w:tcW w:w="681" w:type="dxa"/>
          </w:tcPr>
          <w:p w14:paraId="3856CE3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210.850</w:t>
            </w:r>
          </w:p>
        </w:tc>
        <w:tc>
          <w:tcPr>
            <w:tcW w:w="681" w:type="dxa"/>
          </w:tcPr>
          <w:p w14:paraId="75323CA4"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149.400</w:t>
            </w:r>
          </w:p>
        </w:tc>
      </w:tr>
      <w:tr w:rsidR="00770467" w:rsidRPr="00131A83" w14:paraId="49D76DC1" w14:textId="77777777" w:rsidTr="004C66D3">
        <w:tc>
          <w:tcPr>
            <w:tcW w:w="2148" w:type="dxa"/>
          </w:tcPr>
          <w:p w14:paraId="69A575E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Изготовление тетрила (</w:t>
            </w:r>
            <w:proofErr w:type="spellStart"/>
            <w:r w:rsidRPr="00131A83">
              <w:rPr>
                <w:bCs/>
                <w:color w:val="000000" w:themeColor="text1"/>
                <w:sz w:val="16"/>
                <w:szCs w:val="16"/>
              </w:rPr>
              <w:t>тетрометиланилина</w:t>
            </w:r>
            <w:proofErr w:type="spellEnd"/>
            <w:r w:rsidRPr="00131A83">
              <w:rPr>
                <w:bCs/>
                <w:color w:val="000000" w:themeColor="text1"/>
                <w:sz w:val="16"/>
                <w:szCs w:val="16"/>
              </w:rPr>
              <w:t>) (пудов)</w:t>
            </w:r>
          </w:p>
        </w:tc>
        <w:tc>
          <w:tcPr>
            <w:tcW w:w="636" w:type="dxa"/>
          </w:tcPr>
          <w:p w14:paraId="0BA845C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w:t>
            </w:r>
          </w:p>
        </w:tc>
        <w:tc>
          <w:tcPr>
            <w:tcW w:w="636" w:type="dxa"/>
          </w:tcPr>
          <w:p w14:paraId="5188D11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w:t>
            </w:r>
          </w:p>
        </w:tc>
        <w:tc>
          <w:tcPr>
            <w:tcW w:w="636" w:type="dxa"/>
          </w:tcPr>
          <w:p w14:paraId="08CAEA6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100</w:t>
            </w:r>
          </w:p>
        </w:tc>
        <w:tc>
          <w:tcPr>
            <w:tcW w:w="636" w:type="dxa"/>
          </w:tcPr>
          <w:p w14:paraId="6B8F32FA"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447</w:t>
            </w:r>
          </w:p>
        </w:tc>
        <w:tc>
          <w:tcPr>
            <w:tcW w:w="681" w:type="dxa"/>
          </w:tcPr>
          <w:p w14:paraId="6FA39E8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2.060</w:t>
            </w:r>
          </w:p>
        </w:tc>
        <w:tc>
          <w:tcPr>
            <w:tcW w:w="681" w:type="dxa"/>
          </w:tcPr>
          <w:p w14:paraId="73065944"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5.187</w:t>
            </w:r>
          </w:p>
        </w:tc>
        <w:tc>
          <w:tcPr>
            <w:tcW w:w="681" w:type="dxa"/>
          </w:tcPr>
          <w:p w14:paraId="559B820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1.089</w:t>
            </w:r>
          </w:p>
        </w:tc>
      </w:tr>
    </w:tbl>
    <w:p w14:paraId="689A559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(11329).</w:t>
      </w:r>
    </w:p>
    <w:p w14:paraId="753C3C5A" w14:textId="77777777" w:rsidR="00395967" w:rsidRPr="00131A83" w:rsidRDefault="00395967" w:rsidP="003C1FA7">
      <w:pPr>
        <w:shd w:val="clear" w:color="auto" w:fill="FFFFFF"/>
        <w:jc w:val="both"/>
        <w:rPr>
          <w:bCs/>
          <w:color w:val="000000" w:themeColor="text1"/>
          <w:sz w:val="16"/>
          <w:szCs w:val="16"/>
        </w:rPr>
      </w:pPr>
    </w:p>
    <w:p w14:paraId="15A52025"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В 1911 г. А. А. </w:t>
      </w:r>
      <w:proofErr w:type="spellStart"/>
      <w:r w:rsidRPr="00131A83">
        <w:rPr>
          <w:bCs/>
          <w:color w:val="000000" w:themeColor="text1"/>
          <w:sz w:val="16"/>
          <w:szCs w:val="16"/>
        </w:rPr>
        <w:t>Дзержковичем</w:t>
      </w:r>
      <w:proofErr w:type="spellEnd"/>
      <w:r w:rsidRPr="00131A83">
        <w:rPr>
          <w:bCs/>
          <w:color w:val="000000" w:themeColor="text1"/>
          <w:sz w:val="16"/>
          <w:szCs w:val="16"/>
        </w:rPr>
        <w:t xml:space="preserve"> были успешно закончены опыты по снаряжению сплавом тротила с нафталином (до 12—15 %) броне</w:t>
      </w:r>
      <w:r w:rsidRPr="00131A83">
        <w:rPr>
          <w:bCs/>
          <w:color w:val="000000" w:themeColor="text1"/>
          <w:sz w:val="16"/>
          <w:szCs w:val="16"/>
        </w:rPr>
        <w:softHyphen/>
        <w:t>бойных снарядов к орудиям крупных калибров. Им же был разрабо</w:t>
      </w:r>
      <w:r w:rsidRPr="00131A83">
        <w:rPr>
          <w:bCs/>
          <w:color w:val="000000" w:themeColor="text1"/>
          <w:sz w:val="16"/>
          <w:szCs w:val="16"/>
        </w:rPr>
        <w:softHyphen/>
        <w:t>тан взрыватель 10ДТ с автоматической установкой замедления. При попадании в толстые плиты (около 0,5 калибра) он работал с замед</w:t>
      </w:r>
      <w:r w:rsidRPr="00131A83">
        <w:rPr>
          <w:bCs/>
          <w:color w:val="000000" w:themeColor="text1"/>
          <w:sz w:val="16"/>
          <w:szCs w:val="16"/>
        </w:rPr>
        <w:softHyphen/>
        <w:t xml:space="preserve">лением, вызывая полный взрыв снаряда за плитой, а при попадании в тонкие плиты или другие </w:t>
      </w:r>
      <w:proofErr w:type="spellStart"/>
      <w:r w:rsidRPr="00131A83">
        <w:rPr>
          <w:bCs/>
          <w:color w:val="000000" w:themeColor="text1"/>
          <w:sz w:val="16"/>
          <w:szCs w:val="16"/>
        </w:rPr>
        <w:t>малопрочные</w:t>
      </w:r>
      <w:proofErr w:type="spellEnd"/>
      <w:r w:rsidRPr="00131A83">
        <w:rPr>
          <w:bCs/>
          <w:color w:val="000000" w:themeColor="text1"/>
          <w:sz w:val="16"/>
          <w:szCs w:val="16"/>
        </w:rPr>
        <w:t xml:space="preserve"> цели взрыватель действо</w:t>
      </w:r>
      <w:r w:rsidRPr="00131A83">
        <w:rPr>
          <w:bCs/>
          <w:color w:val="000000" w:themeColor="text1"/>
          <w:sz w:val="16"/>
          <w:szCs w:val="16"/>
        </w:rPr>
        <w:softHyphen/>
        <w:t>вал без замедления. Как показали испытания, снаряды могли нано</w:t>
      </w:r>
      <w:r w:rsidRPr="00131A83">
        <w:rPr>
          <w:bCs/>
          <w:color w:val="000000" w:themeColor="text1"/>
          <w:sz w:val="16"/>
          <w:szCs w:val="16"/>
        </w:rPr>
        <w:softHyphen/>
        <w:t>сить сильные повреждения частям корабля, скрытым под палубной броней и недоступным для поражения фугасными снарядами. Это обеспечивалось наличием порохового замедлителя с временем горе</w:t>
      </w:r>
      <w:r w:rsidRPr="00131A83">
        <w:rPr>
          <w:bCs/>
          <w:color w:val="000000" w:themeColor="text1"/>
          <w:sz w:val="16"/>
          <w:szCs w:val="16"/>
        </w:rPr>
        <w:softHyphen/>
        <w:t>ния 0,15—0,30 с и клапана, помещенного на чеке. При ударе в проч</w:t>
      </w:r>
      <w:r w:rsidRPr="00131A83">
        <w:rPr>
          <w:bCs/>
          <w:color w:val="000000" w:themeColor="text1"/>
          <w:sz w:val="16"/>
          <w:szCs w:val="16"/>
        </w:rPr>
        <w:softHyphen/>
        <w:t>ную преграду клапан срезал чеку и, продвигаясь по инерции вперед, закрывал путь для огня от капсюля-воспламенителя к петарде. Вследствие этого огонь к петарде передавался через замедлитель, время горения которого обеспечивало необходимое углубление сна</w:t>
      </w:r>
      <w:r w:rsidRPr="00131A83">
        <w:rPr>
          <w:bCs/>
          <w:color w:val="000000" w:themeColor="text1"/>
          <w:sz w:val="16"/>
          <w:szCs w:val="16"/>
        </w:rPr>
        <w:softHyphen/>
        <w:t>ряда в преграду [46, с. 53].</w:t>
      </w:r>
    </w:p>
    <w:p w14:paraId="7ACEF445"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 связи с предполагавшимся принятием на вооружение универ</w:t>
      </w:r>
      <w:r w:rsidRPr="00131A83">
        <w:rPr>
          <w:bCs/>
          <w:color w:val="000000" w:themeColor="text1"/>
          <w:sz w:val="16"/>
          <w:szCs w:val="16"/>
        </w:rPr>
        <w:softHyphen/>
        <w:t xml:space="preserve">сальных снарядов («шрапнель-граната») и так называемых </w:t>
      </w:r>
      <w:proofErr w:type="spellStart"/>
      <w:r w:rsidRPr="00131A83">
        <w:rPr>
          <w:bCs/>
          <w:color w:val="000000" w:themeColor="text1"/>
          <w:sz w:val="16"/>
          <w:szCs w:val="16"/>
        </w:rPr>
        <w:t>бризант-ных</w:t>
      </w:r>
      <w:proofErr w:type="spellEnd"/>
      <w:r w:rsidRPr="00131A83">
        <w:rPr>
          <w:bCs/>
          <w:color w:val="000000" w:themeColor="text1"/>
          <w:sz w:val="16"/>
          <w:szCs w:val="16"/>
        </w:rPr>
        <w:t xml:space="preserve"> гранат еще задолго до первой мировой войны были начаты раз</w:t>
      </w:r>
      <w:r w:rsidRPr="00131A83">
        <w:rPr>
          <w:bCs/>
          <w:color w:val="000000" w:themeColor="text1"/>
          <w:sz w:val="16"/>
          <w:szCs w:val="16"/>
        </w:rPr>
        <w:softHyphen/>
        <w:t>работки дистанционных взрывателей, отличающихся от дистанцион</w:t>
      </w:r>
      <w:r w:rsidRPr="00131A83">
        <w:rPr>
          <w:bCs/>
          <w:color w:val="000000" w:themeColor="text1"/>
          <w:sz w:val="16"/>
          <w:szCs w:val="16"/>
        </w:rPr>
        <w:softHyphen/>
        <w:t>ных трубок наличием детонатора.</w:t>
      </w:r>
    </w:p>
    <w:p w14:paraId="707DEA2F"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Первый дистанционный взрыватель был разработан военным инженером-технологом Максимовым в 1898 г. В последующие годы военным инженером-технологом В. И. </w:t>
      </w:r>
      <w:proofErr w:type="spellStart"/>
      <w:r w:rsidRPr="00131A83">
        <w:rPr>
          <w:bCs/>
          <w:color w:val="000000" w:themeColor="text1"/>
          <w:sz w:val="16"/>
          <w:szCs w:val="16"/>
        </w:rPr>
        <w:t>Рдултовским</w:t>
      </w:r>
      <w:proofErr w:type="spellEnd"/>
      <w:r w:rsidRPr="00131A83">
        <w:rPr>
          <w:bCs/>
          <w:color w:val="000000" w:themeColor="text1"/>
          <w:sz w:val="16"/>
          <w:szCs w:val="16"/>
        </w:rPr>
        <w:t xml:space="preserve"> были предложе</w:t>
      </w:r>
      <w:r w:rsidRPr="00131A83">
        <w:rPr>
          <w:bCs/>
          <w:color w:val="000000" w:themeColor="text1"/>
          <w:sz w:val="16"/>
          <w:szCs w:val="16"/>
        </w:rPr>
        <w:softHyphen/>
        <w:t>ны два дистанционных взрывателя, однако к началу первой мировой войны дистанционные гранаты и взрыватели к ним не были приняты на вооружение артиллерии.</w:t>
      </w:r>
    </w:p>
    <w:p w14:paraId="298DF54D"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 период войны 1914—1917 гг. на вооружение русской артилле</w:t>
      </w:r>
      <w:r w:rsidRPr="00131A83">
        <w:rPr>
          <w:bCs/>
          <w:color w:val="000000" w:themeColor="text1"/>
          <w:sz w:val="16"/>
          <w:szCs w:val="16"/>
        </w:rPr>
        <w:softHyphen/>
        <w:t>рии поступили французские взрыватели 24/31 образца 1899/1908 г. и Шнейдера, английский № 101 и др.</w:t>
      </w:r>
    </w:p>
    <w:p w14:paraId="460857ED"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Взрыватель 24/31 отличался сложным устройством ударного механизма. Устройство взрывателя Шнейдера по сравнению со взрывателем 24/31 было более простым.</w:t>
      </w:r>
    </w:p>
    <w:p w14:paraId="4921E77A"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В заключение следует заметить, что </w:t>
      </w:r>
      <w:proofErr w:type="spellStart"/>
      <w:r w:rsidRPr="00131A83">
        <w:rPr>
          <w:bCs/>
          <w:color w:val="000000" w:themeColor="text1"/>
          <w:sz w:val="16"/>
          <w:szCs w:val="16"/>
        </w:rPr>
        <w:t>Артком</w:t>
      </w:r>
      <w:proofErr w:type="spellEnd"/>
      <w:r w:rsidRPr="00131A83">
        <w:rPr>
          <w:bCs/>
          <w:color w:val="000000" w:themeColor="text1"/>
          <w:sz w:val="16"/>
          <w:szCs w:val="16"/>
        </w:rPr>
        <w:t xml:space="preserve"> ГАУ и Комиссия по применению взрывчатых веществ не разработали за время первой мировой войны трубок и взрывателей новых типов. Усилия назван</w:t>
      </w:r>
      <w:r w:rsidRPr="00131A83">
        <w:rPr>
          <w:bCs/>
          <w:color w:val="000000" w:themeColor="text1"/>
          <w:sz w:val="16"/>
          <w:szCs w:val="16"/>
        </w:rPr>
        <w:softHyphen/>
        <w:t>ных организаций были сосредоточены на удовлетворении неотлож</w:t>
      </w:r>
      <w:r w:rsidRPr="00131A83">
        <w:rPr>
          <w:bCs/>
          <w:color w:val="000000" w:themeColor="text1"/>
          <w:sz w:val="16"/>
          <w:szCs w:val="16"/>
        </w:rPr>
        <w:softHyphen/>
        <w:t>ных нужд действующей армии. Они занимались разработкой снаря</w:t>
      </w:r>
      <w:r w:rsidRPr="00131A83">
        <w:rPr>
          <w:bCs/>
          <w:color w:val="000000" w:themeColor="text1"/>
          <w:sz w:val="16"/>
          <w:szCs w:val="16"/>
        </w:rPr>
        <w:softHyphen/>
        <w:t xml:space="preserve">жения снарядов суррогатными ВВ, вооружением авиации, созданием траншейной артиллерии — бомбометов и </w:t>
      </w:r>
      <w:proofErr w:type="gramStart"/>
      <w:r w:rsidRPr="00131A83">
        <w:rPr>
          <w:bCs/>
          <w:color w:val="000000" w:themeColor="text1"/>
          <w:sz w:val="16"/>
          <w:szCs w:val="16"/>
        </w:rPr>
        <w:t>минометов</w:t>
      </w:r>
      <w:proofErr w:type="gramEnd"/>
      <w:r w:rsidRPr="00131A83">
        <w:rPr>
          <w:bCs/>
          <w:color w:val="000000" w:themeColor="text1"/>
          <w:sz w:val="16"/>
          <w:szCs w:val="16"/>
        </w:rPr>
        <w:t xml:space="preserve"> и боеприпасов для них, разработкой зажигательных, осветительных и химических снарядов. Кроме того, при деятельном участии членов </w:t>
      </w:r>
      <w:proofErr w:type="spellStart"/>
      <w:r w:rsidRPr="00131A83">
        <w:rPr>
          <w:bCs/>
          <w:color w:val="000000" w:themeColor="text1"/>
          <w:sz w:val="16"/>
          <w:szCs w:val="16"/>
        </w:rPr>
        <w:t>Арткома</w:t>
      </w:r>
      <w:proofErr w:type="spellEnd"/>
      <w:r w:rsidRPr="00131A83">
        <w:rPr>
          <w:bCs/>
          <w:color w:val="000000" w:themeColor="text1"/>
          <w:sz w:val="16"/>
          <w:szCs w:val="16"/>
        </w:rPr>
        <w:t xml:space="preserve"> ГАУ были разработаны проекты 40 военных заводов разного профиля (в том числе — двух трубочных заводов и нескольких снаряжательных мастерских), которые были включены в программу строительства военных заводов А. А. </w:t>
      </w:r>
      <w:proofErr w:type="spellStart"/>
      <w:r w:rsidRPr="00131A83">
        <w:rPr>
          <w:bCs/>
          <w:color w:val="000000" w:themeColor="text1"/>
          <w:sz w:val="16"/>
          <w:szCs w:val="16"/>
        </w:rPr>
        <w:t>Маниковского</w:t>
      </w:r>
      <w:proofErr w:type="spellEnd"/>
      <w:r w:rsidRPr="00131A83">
        <w:rPr>
          <w:bCs/>
          <w:color w:val="000000" w:themeColor="text1"/>
          <w:sz w:val="16"/>
          <w:szCs w:val="16"/>
        </w:rPr>
        <w:t xml:space="preserve">. Ряд членов </w:t>
      </w:r>
      <w:proofErr w:type="spellStart"/>
      <w:r w:rsidRPr="00131A83">
        <w:rPr>
          <w:bCs/>
          <w:color w:val="000000" w:themeColor="text1"/>
          <w:sz w:val="16"/>
          <w:szCs w:val="16"/>
        </w:rPr>
        <w:t>Арткома</w:t>
      </w:r>
      <w:proofErr w:type="spellEnd"/>
      <w:r w:rsidRPr="00131A83">
        <w:rPr>
          <w:bCs/>
          <w:color w:val="000000" w:themeColor="text1"/>
          <w:sz w:val="16"/>
          <w:szCs w:val="16"/>
        </w:rPr>
        <w:t xml:space="preserve"> (напри</w:t>
      </w:r>
      <w:r w:rsidRPr="00131A83">
        <w:rPr>
          <w:bCs/>
          <w:color w:val="000000" w:themeColor="text1"/>
          <w:sz w:val="16"/>
          <w:szCs w:val="16"/>
        </w:rPr>
        <w:softHyphen/>
        <w:t xml:space="preserve">мер, В. И. </w:t>
      </w:r>
      <w:proofErr w:type="spellStart"/>
      <w:r w:rsidRPr="00131A83">
        <w:rPr>
          <w:bCs/>
          <w:color w:val="000000" w:themeColor="text1"/>
          <w:sz w:val="16"/>
          <w:szCs w:val="16"/>
        </w:rPr>
        <w:t>Рдултовский</w:t>
      </w:r>
      <w:proofErr w:type="spellEnd"/>
      <w:r w:rsidRPr="00131A83">
        <w:rPr>
          <w:bCs/>
          <w:color w:val="000000" w:themeColor="text1"/>
          <w:sz w:val="16"/>
          <w:szCs w:val="16"/>
        </w:rPr>
        <w:t>) были не только авторами проектов, но и ру</w:t>
      </w:r>
      <w:r w:rsidRPr="00131A83">
        <w:rPr>
          <w:bCs/>
          <w:color w:val="000000" w:themeColor="text1"/>
          <w:sz w:val="16"/>
          <w:szCs w:val="16"/>
        </w:rPr>
        <w:softHyphen/>
        <w:t>ководили строительством соответствующих заводов.</w:t>
      </w:r>
    </w:p>
    <w:p w14:paraId="34BA1EFE"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Значительные силы военных инженеров и техников, прежде все</w:t>
      </w:r>
      <w:r w:rsidRPr="00131A83">
        <w:rPr>
          <w:bCs/>
          <w:color w:val="000000" w:themeColor="text1"/>
          <w:sz w:val="16"/>
          <w:szCs w:val="16"/>
        </w:rPr>
        <w:softHyphen/>
        <w:t xml:space="preserve">го из </w:t>
      </w:r>
      <w:proofErr w:type="spellStart"/>
      <w:r w:rsidRPr="00131A83">
        <w:rPr>
          <w:bCs/>
          <w:color w:val="000000" w:themeColor="text1"/>
          <w:sz w:val="16"/>
          <w:szCs w:val="16"/>
        </w:rPr>
        <w:t>Арткома</w:t>
      </w:r>
      <w:proofErr w:type="spellEnd"/>
      <w:r w:rsidRPr="00131A83">
        <w:rPr>
          <w:bCs/>
          <w:color w:val="000000" w:themeColor="text1"/>
          <w:sz w:val="16"/>
          <w:szCs w:val="16"/>
        </w:rPr>
        <w:t xml:space="preserve"> ГАУ, а затем и с кадровых военных заводов отвлекла экстренная организация производства боеприпасов на многих пред</w:t>
      </w:r>
      <w:r w:rsidRPr="00131A83">
        <w:rPr>
          <w:bCs/>
          <w:color w:val="000000" w:themeColor="text1"/>
          <w:sz w:val="16"/>
          <w:szCs w:val="16"/>
        </w:rPr>
        <w:softHyphen/>
        <w:t>приятиях в России и за границей (5484).</w:t>
      </w:r>
    </w:p>
    <w:p w14:paraId="6343D0C9" w14:textId="77777777" w:rsidR="00770467" w:rsidRPr="00131A83" w:rsidRDefault="00770467" w:rsidP="003C1FA7">
      <w:pPr>
        <w:shd w:val="clear" w:color="auto" w:fill="FFFFFF"/>
        <w:jc w:val="both"/>
        <w:rPr>
          <w:bCs/>
          <w:color w:val="000000" w:themeColor="text1"/>
          <w:sz w:val="16"/>
          <w:szCs w:val="16"/>
        </w:rPr>
      </w:pPr>
    </w:p>
    <w:p w14:paraId="3BAD990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1911 г. Россия ввезла 2717 автомобилей, в 1912 г.- 3440, в 1913- 5416 и в 1914 г.- 4590 машин. Доля </w:t>
      </w:r>
      <w:r w:rsidRPr="00131A83">
        <w:rPr>
          <w:rStyle w:val="13"/>
          <w:bCs/>
          <w:color w:val="000000" w:themeColor="text1"/>
          <w:sz w:val="16"/>
          <w:szCs w:val="16"/>
        </w:rPr>
        <w:t>русских машин</w:t>
      </w:r>
      <w:r w:rsidRPr="00131A83">
        <w:rPr>
          <w:bCs/>
          <w:color w:val="000000" w:themeColor="text1"/>
          <w:sz w:val="16"/>
          <w:szCs w:val="16"/>
        </w:rPr>
        <w:t xml:space="preserve"> в автомобильном парке России в 1914 г. оказалась невелика - не более 10%. Пополнение его шло благодаря импорту, преимущественно из Германии и Франции. Эвакуация РБВЗ, свертывание даже незначительного </w:t>
      </w:r>
      <w:r w:rsidRPr="00131A83">
        <w:rPr>
          <w:rStyle w:val="13"/>
          <w:bCs/>
          <w:color w:val="000000" w:themeColor="text1"/>
          <w:sz w:val="16"/>
          <w:szCs w:val="16"/>
        </w:rPr>
        <w:t>производства другими заводами</w:t>
      </w:r>
      <w:r w:rsidRPr="00131A83">
        <w:rPr>
          <w:bCs/>
          <w:color w:val="000000" w:themeColor="text1"/>
          <w:sz w:val="16"/>
          <w:szCs w:val="16"/>
        </w:rPr>
        <w:t>, задержки со строительством шести новых предприятий привели к тому, что в канун Великой Октябрьской социалистической революции страна не имела собственного автомобилестроения и могла рассчитывать только на ремонт для поддержания на ходу имевшегося транспорта и ввоз автомобилей (12098).</w:t>
      </w:r>
    </w:p>
    <w:p w14:paraId="0DD515AA" w14:textId="77777777" w:rsidR="00770467" w:rsidRPr="00131A83" w:rsidRDefault="00770467" w:rsidP="003C1FA7">
      <w:pPr>
        <w:jc w:val="both"/>
        <w:rPr>
          <w:bCs/>
          <w:color w:val="000000" w:themeColor="text1"/>
          <w:sz w:val="16"/>
          <w:szCs w:val="16"/>
        </w:rPr>
      </w:pPr>
    </w:p>
    <w:p w14:paraId="78B374AB" w14:textId="6F9AA5E8" w:rsidR="00770467" w:rsidRPr="00131A83" w:rsidRDefault="00395967" w:rsidP="003C1FA7">
      <w:pPr>
        <w:pStyle w:val="ac"/>
        <w:jc w:val="both"/>
        <w:rPr>
          <w:bCs/>
          <w:i w:val="0"/>
          <w:color w:val="000000" w:themeColor="text1"/>
          <w:spacing w:val="0"/>
          <w:kern w:val="0"/>
          <w:position w:val="0"/>
          <w:sz w:val="16"/>
          <w:szCs w:val="16"/>
        </w:rPr>
      </w:pPr>
      <w:r w:rsidRPr="00131A83">
        <w:rPr>
          <w:bCs/>
          <w:i w:val="0"/>
          <w:color w:val="000000" w:themeColor="text1"/>
          <w:spacing w:val="0"/>
          <w:kern w:val="0"/>
          <w:position w:val="0"/>
          <w:sz w:val="16"/>
          <w:szCs w:val="16"/>
        </w:rPr>
        <w:t xml:space="preserve">С </w:t>
      </w:r>
      <w:r w:rsidR="00770467" w:rsidRPr="00131A83">
        <w:rPr>
          <w:bCs/>
          <w:i w:val="0"/>
          <w:color w:val="000000" w:themeColor="text1"/>
          <w:spacing w:val="0"/>
          <w:kern w:val="0"/>
          <w:position w:val="0"/>
          <w:sz w:val="16"/>
          <w:szCs w:val="16"/>
        </w:rPr>
        <w:t>1911 г. по 1914 г.</w:t>
      </w:r>
      <w:r w:rsidRPr="00131A83">
        <w:rPr>
          <w:bCs/>
          <w:i w:val="0"/>
          <w:color w:val="000000" w:themeColor="text1"/>
          <w:spacing w:val="0"/>
          <w:kern w:val="0"/>
          <w:position w:val="0"/>
          <w:sz w:val="16"/>
          <w:szCs w:val="16"/>
        </w:rPr>
        <w:t xml:space="preserve">, в связи с тем, что государственный контроль настаивал на скорейшей продаже запаса меди с целью "капитализировать не приносящее дохода ценное имущество" (в результате обследования этого вопроса ГАУ было приказано приступить к ликвидации запаса меди), </w:t>
      </w:r>
      <w:r w:rsidR="00770467" w:rsidRPr="00131A83">
        <w:rPr>
          <w:bCs/>
          <w:i w:val="0"/>
          <w:color w:val="000000" w:themeColor="text1"/>
          <w:spacing w:val="0"/>
          <w:kern w:val="0"/>
          <w:position w:val="0"/>
          <w:sz w:val="16"/>
          <w:szCs w:val="16"/>
        </w:rPr>
        <w:t xml:space="preserve">было продано 118 тысяч пудов на сумму 1.300.000 рублей, в среднем по 11 руб. за пуд. К началу мировой войны осталось непроданной меди 96 тысяч пудов. К 1916 г. весь этот запас был исчерпан, и военное ведомство вынуждено было приобретать заграничную медь по 25 руб. за пуд, а для получения русской меди в неопределенном будущем потребовалась выдача значительных денежных субсидий для разработки медной руды. </w:t>
      </w:r>
    </w:p>
    <w:p w14:paraId="178FCEBE" w14:textId="77777777" w:rsidR="00770467" w:rsidRPr="00131A83" w:rsidRDefault="00770467" w:rsidP="003C1FA7">
      <w:pPr>
        <w:pStyle w:val="ac"/>
        <w:jc w:val="both"/>
        <w:rPr>
          <w:bCs/>
          <w:i w:val="0"/>
          <w:color w:val="000000" w:themeColor="text1"/>
          <w:spacing w:val="0"/>
          <w:kern w:val="0"/>
          <w:position w:val="0"/>
          <w:sz w:val="16"/>
          <w:szCs w:val="16"/>
        </w:rPr>
      </w:pPr>
      <w:r w:rsidRPr="00131A83">
        <w:rPr>
          <w:bCs/>
          <w:i w:val="0"/>
          <w:color w:val="000000" w:themeColor="text1"/>
          <w:spacing w:val="0"/>
          <w:kern w:val="0"/>
          <w:position w:val="0"/>
          <w:sz w:val="16"/>
          <w:szCs w:val="16"/>
        </w:rPr>
        <w:t>В целях обеспечения безостановочной работы своих заводов в случае закрытия границы во время войны ГАУ изыскивало возможность замены некоторых материалов заграничного происхождения русскими. Особенное внимание привлекли свинец и комовая сера. Поддерживая добычу свинца на Кавказе заводом "</w:t>
      </w:r>
      <w:proofErr w:type="spellStart"/>
      <w:r w:rsidRPr="00131A83">
        <w:rPr>
          <w:bCs/>
          <w:i w:val="0"/>
          <w:color w:val="000000" w:themeColor="text1"/>
          <w:spacing w:val="0"/>
          <w:kern w:val="0"/>
          <w:position w:val="0"/>
          <w:sz w:val="16"/>
          <w:szCs w:val="16"/>
        </w:rPr>
        <w:t>Эльборус</w:t>
      </w:r>
      <w:proofErr w:type="spellEnd"/>
      <w:r w:rsidRPr="00131A83">
        <w:rPr>
          <w:bCs/>
          <w:i w:val="0"/>
          <w:color w:val="000000" w:themeColor="text1"/>
          <w:spacing w:val="0"/>
          <w:kern w:val="0"/>
          <w:position w:val="0"/>
          <w:sz w:val="16"/>
          <w:szCs w:val="16"/>
        </w:rPr>
        <w:t>", ГАУ, основательно испытав этот свинец в работе на патронных заводах, просило министерство финансов о выдаче "</w:t>
      </w:r>
      <w:proofErr w:type="spellStart"/>
      <w:r w:rsidRPr="00131A83">
        <w:rPr>
          <w:bCs/>
          <w:i w:val="0"/>
          <w:color w:val="000000" w:themeColor="text1"/>
          <w:spacing w:val="0"/>
          <w:kern w:val="0"/>
          <w:position w:val="0"/>
          <w:sz w:val="16"/>
          <w:szCs w:val="16"/>
        </w:rPr>
        <w:t>Эльборусу</w:t>
      </w:r>
      <w:proofErr w:type="spellEnd"/>
      <w:r w:rsidRPr="00131A83">
        <w:rPr>
          <w:bCs/>
          <w:i w:val="0"/>
          <w:color w:val="000000" w:themeColor="text1"/>
          <w:spacing w:val="0"/>
          <w:kern w:val="0"/>
          <w:position w:val="0"/>
          <w:sz w:val="16"/>
          <w:szCs w:val="16"/>
        </w:rPr>
        <w:t>" необходимого для него аванса, который зачитывался бы при расплате за свинец в продолжение пяти лет поставки металла на казенные заводы. Министр финансов ответил решительным отказом, ссылаясь на некредитоспособность бывшего тов. министра финансов В. И. Ковалевского, стоявшего во главе правления общества "</w:t>
      </w:r>
      <w:proofErr w:type="spellStart"/>
      <w:r w:rsidRPr="00131A83">
        <w:rPr>
          <w:bCs/>
          <w:i w:val="0"/>
          <w:color w:val="000000" w:themeColor="text1"/>
          <w:spacing w:val="0"/>
          <w:kern w:val="0"/>
          <w:position w:val="0"/>
          <w:sz w:val="16"/>
          <w:szCs w:val="16"/>
        </w:rPr>
        <w:t>Эльборус</w:t>
      </w:r>
      <w:proofErr w:type="spellEnd"/>
      <w:r w:rsidRPr="00131A83">
        <w:rPr>
          <w:bCs/>
          <w:i w:val="0"/>
          <w:color w:val="000000" w:themeColor="text1"/>
          <w:spacing w:val="0"/>
          <w:kern w:val="0"/>
          <w:position w:val="0"/>
          <w:sz w:val="16"/>
          <w:szCs w:val="16"/>
        </w:rPr>
        <w:t xml:space="preserve">". </w:t>
      </w:r>
    </w:p>
    <w:p w14:paraId="02FB0400" w14:textId="77777777" w:rsidR="00770467" w:rsidRPr="00131A83" w:rsidRDefault="00770467" w:rsidP="003C1FA7">
      <w:pPr>
        <w:pStyle w:val="ac"/>
        <w:jc w:val="both"/>
        <w:rPr>
          <w:bCs/>
          <w:i w:val="0"/>
          <w:color w:val="000000" w:themeColor="text1"/>
          <w:spacing w:val="0"/>
          <w:kern w:val="0"/>
          <w:position w:val="0"/>
          <w:sz w:val="16"/>
          <w:szCs w:val="16"/>
        </w:rPr>
      </w:pPr>
      <w:r w:rsidRPr="00131A83">
        <w:rPr>
          <w:bCs/>
          <w:i w:val="0"/>
          <w:color w:val="000000" w:themeColor="text1"/>
          <w:spacing w:val="0"/>
          <w:kern w:val="0"/>
          <w:position w:val="0"/>
          <w:sz w:val="16"/>
          <w:szCs w:val="16"/>
        </w:rPr>
        <w:t xml:space="preserve">Попытка получить свинец из Уссурийского края и комовую серу из Туркестана тоже успеха не вмела, так как предпринимателям требовалась значительная денежная помощь. </w:t>
      </w:r>
    </w:p>
    <w:p w14:paraId="72D53795" w14:textId="77777777" w:rsidR="00770467" w:rsidRPr="00131A83" w:rsidRDefault="00770467" w:rsidP="003C1FA7">
      <w:pPr>
        <w:pStyle w:val="ac"/>
        <w:jc w:val="both"/>
        <w:rPr>
          <w:bCs/>
          <w:i w:val="0"/>
          <w:color w:val="000000" w:themeColor="text1"/>
          <w:spacing w:val="0"/>
          <w:kern w:val="0"/>
          <w:position w:val="0"/>
          <w:sz w:val="16"/>
          <w:szCs w:val="16"/>
        </w:rPr>
      </w:pPr>
      <w:r w:rsidRPr="00131A83">
        <w:rPr>
          <w:bCs/>
          <w:i w:val="0"/>
          <w:color w:val="000000" w:themeColor="text1"/>
          <w:spacing w:val="0"/>
          <w:kern w:val="0"/>
          <w:position w:val="0"/>
          <w:sz w:val="16"/>
          <w:szCs w:val="16"/>
        </w:rPr>
        <w:t xml:space="preserve">В результате - во время войны пришлось выписывать из-за границы по большим ценам все те сырые материалы, </w:t>
      </w:r>
      <w:proofErr w:type="gramStart"/>
      <w:r w:rsidRPr="00131A83">
        <w:rPr>
          <w:bCs/>
          <w:i w:val="0"/>
          <w:color w:val="000000" w:themeColor="text1"/>
          <w:spacing w:val="0"/>
          <w:kern w:val="0"/>
          <w:position w:val="0"/>
          <w:sz w:val="16"/>
          <w:szCs w:val="16"/>
        </w:rPr>
        <w:t>ко-</w:t>
      </w:r>
      <w:proofErr w:type="spellStart"/>
      <w:r w:rsidRPr="00131A83">
        <w:rPr>
          <w:bCs/>
          <w:i w:val="0"/>
          <w:color w:val="000000" w:themeColor="text1"/>
          <w:spacing w:val="0"/>
          <w:kern w:val="0"/>
          <w:position w:val="0"/>
          <w:sz w:val="16"/>
          <w:szCs w:val="16"/>
        </w:rPr>
        <w:t>торых</w:t>
      </w:r>
      <w:proofErr w:type="spellEnd"/>
      <w:proofErr w:type="gramEnd"/>
      <w:r w:rsidRPr="00131A83">
        <w:rPr>
          <w:bCs/>
          <w:i w:val="0"/>
          <w:color w:val="000000" w:themeColor="text1"/>
          <w:spacing w:val="0"/>
          <w:kern w:val="0"/>
          <w:position w:val="0"/>
          <w:sz w:val="16"/>
          <w:szCs w:val="16"/>
        </w:rPr>
        <w:t xml:space="preserve"> не было в России и необходимость которых предвиделась одиннадцать лет назад при первоначальном исчислении для обеспечения заводов запасами. В общем, если казенные военные заводы не были заблаговременно подготовлены к исполнению заданий, то еще меньше к этому были подготовлены частные русские заводы, не исключая даже тех, которые занимались изготовлением предметов артиллерийской техники еще в мирное время. </w:t>
      </w:r>
    </w:p>
    <w:p w14:paraId="78C24930" w14:textId="77777777" w:rsidR="00770467" w:rsidRPr="00131A83" w:rsidRDefault="00770467" w:rsidP="003C1FA7">
      <w:pPr>
        <w:pStyle w:val="ac"/>
        <w:jc w:val="both"/>
        <w:rPr>
          <w:bCs/>
          <w:i w:val="0"/>
          <w:color w:val="000000" w:themeColor="text1"/>
          <w:spacing w:val="0"/>
          <w:kern w:val="0"/>
          <w:position w:val="0"/>
          <w:sz w:val="16"/>
          <w:szCs w:val="16"/>
        </w:rPr>
      </w:pPr>
      <w:r w:rsidRPr="00131A83">
        <w:rPr>
          <w:bCs/>
          <w:i w:val="0"/>
          <w:color w:val="000000" w:themeColor="text1"/>
          <w:spacing w:val="0"/>
          <w:kern w:val="0"/>
          <w:position w:val="0"/>
          <w:sz w:val="16"/>
          <w:szCs w:val="16"/>
        </w:rPr>
        <w:t xml:space="preserve">Частные заводы, даже имевшие по прежним военным заказам известное оборудование, не могли долго сохранять свою готовность к той же работе лишь на случай получения нового заказа на те же изделия. Очевидно, частным заводам было крайне невыгодно оставлять свои станки в долгом бездействии; </w:t>
      </w:r>
      <w:r w:rsidRPr="00131A83">
        <w:rPr>
          <w:bCs/>
          <w:i w:val="0"/>
          <w:color w:val="000000" w:themeColor="text1"/>
          <w:spacing w:val="0"/>
          <w:kern w:val="0"/>
          <w:position w:val="0"/>
          <w:sz w:val="16"/>
          <w:szCs w:val="16"/>
        </w:rPr>
        <w:lastRenderedPageBreak/>
        <w:t xml:space="preserve">выполнив военные заказы, эти заводы приспособляли свое производство для другой полученной ими работы. Для частных заводов было также невыгодно хранить запасы неходовых специальных материалов, требующихся для случайных военных заказов. </w:t>
      </w:r>
    </w:p>
    <w:p w14:paraId="56F7EB42" w14:textId="77777777" w:rsidR="00395967" w:rsidRPr="00131A83" w:rsidRDefault="00770467" w:rsidP="003C1FA7">
      <w:pPr>
        <w:pStyle w:val="ac"/>
        <w:jc w:val="both"/>
        <w:rPr>
          <w:bCs/>
          <w:i w:val="0"/>
          <w:color w:val="000000" w:themeColor="text1"/>
          <w:spacing w:val="0"/>
          <w:kern w:val="0"/>
          <w:position w:val="0"/>
          <w:sz w:val="16"/>
          <w:szCs w:val="16"/>
        </w:rPr>
      </w:pPr>
      <w:r w:rsidRPr="00131A83">
        <w:rPr>
          <w:bCs/>
          <w:i w:val="0"/>
          <w:color w:val="000000" w:themeColor="text1"/>
          <w:spacing w:val="0"/>
          <w:kern w:val="0"/>
          <w:position w:val="0"/>
          <w:sz w:val="16"/>
          <w:szCs w:val="16"/>
        </w:rPr>
        <w:t xml:space="preserve">Неподготовленность частной русской промышленности к некоторым производствам военных изделий докладчики по сметам ГАУ в Государственной думе нередко относили к непредусмотрительности военного ведомства. Бывший начальник ГАУ ген. Кузьмин-Караваев приводил по этому вопросу объяснения Верховной следственной комиссии, сущность которых сводилась к следующему: от артиллерийского ведомства не зависело развитие промышленности в целом; ему приходилось лишь подтверждать крайнюю затруднительность в получении от частной промышленности некоторых готовых изделий, механизмов, станков и сырых материалов. Стремление артиллерийского ведомства привлекать частные фирмы к поставкам таких предметов, изготовление которых было доступно соответствующему заводу, дало положительные результаты лишь в деле поставки стальных снарядов. </w:t>
      </w:r>
    </w:p>
    <w:p w14:paraId="7883B104" w14:textId="77777777" w:rsidR="00395967" w:rsidRPr="00131A83" w:rsidRDefault="00395967" w:rsidP="003C1FA7">
      <w:pPr>
        <w:pStyle w:val="ac"/>
        <w:jc w:val="both"/>
        <w:rPr>
          <w:bCs/>
          <w:i w:val="0"/>
          <w:color w:val="000000" w:themeColor="text1"/>
          <w:spacing w:val="0"/>
          <w:kern w:val="0"/>
          <w:position w:val="0"/>
          <w:sz w:val="16"/>
          <w:szCs w:val="16"/>
        </w:rPr>
      </w:pPr>
    </w:p>
    <w:p w14:paraId="4A22E792" w14:textId="7D8395E4"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1911 г. завод «Новый Парвиайнен» вступил в строй. </w:t>
      </w:r>
      <w:r w:rsidR="00395967" w:rsidRPr="00131A83">
        <w:rPr>
          <w:bCs/>
          <w:color w:val="000000" w:themeColor="text1"/>
          <w:sz w:val="16"/>
          <w:szCs w:val="16"/>
        </w:rPr>
        <w:t xml:space="preserve">(ГС завод № 77 им. Карла Либкнехта НКОП, НКБ, МСХМ, </w:t>
      </w:r>
      <w:r w:rsidR="00395967" w:rsidRPr="00131A83">
        <w:rPr>
          <w:bCs/>
          <w:color w:val="000000" w:themeColor="text1"/>
          <w:sz w:val="16"/>
          <w:szCs w:val="16"/>
          <w:lang w:val="en-US"/>
        </w:rPr>
        <w:t>MOM</w:t>
      </w:r>
      <w:r w:rsidR="00395967" w:rsidRPr="00131A83">
        <w:rPr>
          <w:bCs/>
          <w:color w:val="000000" w:themeColor="text1"/>
          <w:sz w:val="16"/>
          <w:szCs w:val="16"/>
        </w:rPr>
        <w:t xml:space="preserve">, Завод «Новый Парвиайнен», Государственный механический завод им. Карла Либкнехта ВСНХ, НКТП, Ленинградский завод им. </w:t>
      </w:r>
      <w:proofErr w:type="spellStart"/>
      <w:r w:rsidR="00395967" w:rsidRPr="00131A83">
        <w:rPr>
          <w:bCs/>
          <w:color w:val="000000" w:themeColor="text1"/>
          <w:sz w:val="16"/>
          <w:szCs w:val="16"/>
        </w:rPr>
        <w:t>Крла</w:t>
      </w:r>
      <w:proofErr w:type="spellEnd"/>
      <w:r w:rsidR="00395967" w:rsidRPr="00131A83">
        <w:rPr>
          <w:bCs/>
          <w:color w:val="000000" w:themeColor="text1"/>
          <w:sz w:val="16"/>
          <w:szCs w:val="16"/>
        </w:rPr>
        <w:t xml:space="preserve"> Либкнехта, А-1210, ФГУП «Ленинградский механический завод им. Карла Либкнехта» </w:t>
      </w:r>
      <w:proofErr w:type="spellStart"/>
      <w:r w:rsidR="00395967" w:rsidRPr="00131A83">
        <w:rPr>
          <w:bCs/>
          <w:color w:val="000000" w:themeColor="text1"/>
          <w:sz w:val="16"/>
          <w:szCs w:val="16"/>
        </w:rPr>
        <w:t>Росбоеприпаса</w:t>
      </w:r>
      <w:proofErr w:type="spellEnd"/>
      <w:r w:rsidR="00395967" w:rsidRPr="00131A83">
        <w:rPr>
          <w:bCs/>
          <w:color w:val="000000" w:themeColor="text1"/>
          <w:sz w:val="16"/>
          <w:szCs w:val="16"/>
        </w:rPr>
        <w:t xml:space="preserve">, ФАП / г. Санкт-Петербург,  г. Петроград,  г. Ленинград;  г. Москва/ /194044  г. Санкт-Петербург ул. Чугунная, 14 тел. 542-04-49/) </w:t>
      </w:r>
      <w:r w:rsidRPr="00131A83">
        <w:rPr>
          <w:bCs/>
          <w:color w:val="000000" w:themeColor="text1"/>
          <w:sz w:val="16"/>
          <w:szCs w:val="16"/>
        </w:rPr>
        <w:t>Выпускал минные заграждения, тележки, минные якоря. В годы 1-й Мировой войны- производство мин, шрапнельных, фугасных снарядов.</w:t>
      </w:r>
    </w:p>
    <w:p w14:paraId="381AA47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В 1918(9) г. завод национализирован. До 1921 г. выпускал только ширпотреб (посуду, оси для телег), затем остановлен и законсервирован. В 1921 г. переименован в механический завод им. Карла Либкнехта, в 1927 г. после расконсервации - в Государственный механический завод им. Карла Либкнехта в ведении Ленинградского машиностроительного треста. С 1930 г. - в ведении объединения «</w:t>
      </w:r>
      <w:proofErr w:type="spellStart"/>
      <w:r w:rsidRPr="00131A83">
        <w:rPr>
          <w:bCs/>
          <w:color w:val="000000" w:themeColor="text1"/>
          <w:sz w:val="16"/>
          <w:szCs w:val="16"/>
        </w:rPr>
        <w:t>Котлотурбина</w:t>
      </w:r>
      <w:proofErr w:type="spellEnd"/>
      <w:r w:rsidRPr="00131A83">
        <w:rPr>
          <w:bCs/>
          <w:color w:val="000000" w:themeColor="text1"/>
          <w:sz w:val="16"/>
          <w:szCs w:val="16"/>
        </w:rPr>
        <w:t>» ВСНХ, с 1932 г. - НКТП. С 1937 г. ГС завод № 77 - в ведении НКОП, в 02.1937 г. - в 4ГУ; приказом № 91 от 13.03.1937 г. утвержден Устав завода, по пр. № 0180 от 15.08.1937 г. передан в новое 13ГУ. В 02.1939 г. завод № 77 13ГУ НКОП передан в ведение 1 ЗГУ НКБ.</w:t>
      </w:r>
      <w:r w:rsidRPr="00131A83">
        <w:rPr>
          <w:bCs/>
          <w:color w:val="000000" w:themeColor="text1"/>
          <w:sz w:val="16"/>
          <w:szCs w:val="16"/>
          <w:vertAlign w:val="superscript"/>
        </w:rPr>
        <w:t>132</w:t>
      </w:r>
    </w:p>
    <w:p w14:paraId="7123DCD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В 1927 г. после расконсервации возобновлено производство артиллерийских снарядов. В 1929 г. освоено производство тракторных деталей, роликовых транспортеров для шахт Донбасса. Циркуляром НКОП с 1.01.193 8 г. на заводе прекращен выпуск бензиновых двигателей.</w:t>
      </w:r>
    </w:p>
    <w:p w14:paraId="07DD0B9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В 1936 г. при заводе организовано КБ.</w:t>
      </w:r>
    </w:p>
    <w:p w14:paraId="46134D4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Приказом НКОП № 0025 от 4.02.1937 г. заводу предписано к 1.01.1938 г. создать мощности по выпуску корпусов снарядов: 76-мм - 400 тыс. шт. в год; 120-мм - 1 млн. шт. Пр. № 95с от 16.03.1938 г. заводу поручено изготовить: к 25.03.1938 г. партию в 300 шт. опытных 122-мм химических снарядов СОВ; к 1.12.1938 г. - серийную партию в 2500 шт. этих снарядов. Перед войной велось производство 76-мм бронебойных снарядов.</w:t>
      </w:r>
    </w:p>
    <w:p w14:paraId="6D89061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Приказом № 0222 от 28.09.1937 г. заводу была установлена программа по выпуску в 1938 г. 60 </w:t>
      </w:r>
      <w:proofErr w:type="spellStart"/>
      <w:r w:rsidRPr="00131A83">
        <w:rPr>
          <w:bCs/>
          <w:color w:val="000000" w:themeColor="text1"/>
          <w:sz w:val="16"/>
          <w:szCs w:val="16"/>
        </w:rPr>
        <w:t>резьбо</w:t>
      </w:r>
      <w:proofErr w:type="spellEnd"/>
      <w:r w:rsidRPr="00131A83">
        <w:rPr>
          <w:bCs/>
          <w:color w:val="000000" w:themeColor="text1"/>
          <w:sz w:val="16"/>
          <w:szCs w:val="16"/>
        </w:rPr>
        <w:t>- шлифовальных станков РШ.</w:t>
      </w:r>
    </w:p>
    <w:p w14:paraId="3CBC9ED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соответствии с </w:t>
      </w:r>
      <w:proofErr w:type="spellStart"/>
      <w:proofErr w:type="gramStart"/>
      <w:r w:rsidRPr="00131A83">
        <w:rPr>
          <w:bCs/>
          <w:color w:val="000000" w:themeColor="text1"/>
          <w:sz w:val="16"/>
          <w:szCs w:val="16"/>
        </w:rPr>
        <w:t>пост.ениями</w:t>
      </w:r>
      <w:proofErr w:type="spellEnd"/>
      <w:proofErr w:type="gramEnd"/>
      <w:r w:rsidRPr="00131A83">
        <w:rPr>
          <w:bCs/>
          <w:color w:val="000000" w:themeColor="text1"/>
          <w:sz w:val="16"/>
          <w:szCs w:val="16"/>
        </w:rPr>
        <w:t xml:space="preserve"> ЦК ВКП (б) № П-34-174 от 2.07.1941 г., Совета по эвакуации № СЭ-12сс от 3.07.1941 г., распоряжением СНК № 1806-806 от 2.07.1941 г. и пост. ГКО № 99сс от 11.07.1941 г. завод подлежал эвакуации в Киров на площадку комбината «Искож»; на 5.10.1941 г. завод не был эвакуирован.</w:t>
      </w:r>
      <w:r w:rsidRPr="00131A83">
        <w:rPr>
          <w:bCs/>
          <w:color w:val="000000" w:themeColor="text1"/>
          <w:sz w:val="16"/>
          <w:szCs w:val="16"/>
          <w:vertAlign w:val="superscript"/>
        </w:rPr>
        <w:t>132</w:t>
      </w:r>
      <w:r w:rsidRPr="00131A83">
        <w:rPr>
          <w:bCs/>
          <w:color w:val="000000" w:themeColor="text1"/>
          <w:sz w:val="16"/>
          <w:szCs w:val="16"/>
        </w:rPr>
        <w:t xml:space="preserve"> Часть завода эвакуирована </w:t>
      </w:r>
      <w:proofErr w:type="gramStart"/>
      <w:r w:rsidRPr="00131A83">
        <w:rPr>
          <w:bCs/>
          <w:color w:val="000000" w:themeColor="text1"/>
          <w:sz w:val="16"/>
          <w:szCs w:val="16"/>
        </w:rPr>
        <w:t>в  г.</w:t>
      </w:r>
      <w:proofErr w:type="gramEnd"/>
      <w:r w:rsidRPr="00131A83">
        <w:rPr>
          <w:bCs/>
          <w:color w:val="000000" w:themeColor="text1"/>
          <w:sz w:val="16"/>
          <w:szCs w:val="16"/>
        </w:rPr>
        <w:t xml:space="preserve"> Новосибирск</w:t>
      </w:r>
      <w:r w:rsidRPr="00131A83">
        <w:rPr>
          <w:bCs/>
          <w:color w:val="000000" w:themeColor="text1"/>
          <w:sz w:val="16"/>
          <w:szCs w:val="16"/>
          <w:vertAlign w:val="superscript"/>
        </w:rPr>
        <w:t>47</w:t>
      </w:r>
      <w:r w:rsidRPr="00131A83">
        <w:rPr>
          <w:bCs/>
          <w:color w:val="000000" w:themeColor="text1"/>
          <w:sz w:val="16"/>
          <w:szCs w:val="16"/>
        </w:rPr>
        <w:t xml:space="preserve"> на площадку комбината № 179 НКБ (возможно, вначале из Ленинграда эвакуирован в Москву). В годы ВОВ завод № 77 работал на прежнем месте, выпускал фугасные, осколочные и бронебойные снаряды.</w:t>
      </w:r>
    </w:p>
    <w:p w14:paraId="2B2768C4"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В 08.1943-09.1944 г. - в ведении 4ГУ НКБ.</w:t>
      </w:r>
    </w:p>
    <w:p w14:paraId="21EAF0E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В 1944 г. началось восстановление разрушенных корпусов завода, подготовка к выпуску станков, газовых штат. В 1948 г. построен новый литейный цех. Имелся станкостроительный цех (1960-е). В 1968 г. построен новый гальванический цех.</w:t>
      </w:r>
    </w:p>
    <w:p w14:paraId="4D29D07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1946-50 г. завод № 77- в ведении МСХМ, в 1955-57 г. - </w:t>
      </w:r>
      <w:r w:rsidRPr="00131A83">
        <w:rPr>
          <w:bCs/>
          <w:color w:val="000000" w:themeColor="text1"/>
          <w:sz w:val="16"/>
          <w:szCs w:val="16"/>
          <w:lang w:val="en-US"/>
        </w:rPr>
        <w:t>MOM</w:t>
      </w:r>
      <w:r w:rsidRPr="00131A83">
        <w:rPr>
          <w:bCs/>
          <w:color w:val="000000" w:themeColor="text1"/>
          <w:sz w:val="16"/>
          <w:szCs w:val="16"/>
        </w:rPr>
        <w:t xml:space="preserve">, с 1957 г. - Управления машиностроения </w:t>
      </w:r>
      <w:proofErr w:type="spellStart"/>
      <w:r w:rsidRPr="00131A83">
        <w:rPr>
          <w:bCs/>
          <w:color w:val="000000" w:themeColor="text1"/>
          <w:sz w:val="16"/>
          <w:szCs w:val="16"/>
        </w:rPr>
        <w:t>ЛенСНХ</w:t>
      </w:r>
      <w:proofErr w:type="spellEnd"/>
      <w:r w:rsidRPr="00131A83">
        <w:rPr>
          <w:bCs/>
          <w:color w:val="000000" w:themeColor="text1"/>
          <w:sz w:val="16"/>
          <w:szCs w:val="16"/>
        </w:rPr>
        <w:t>. В 11.1965 г. завод передан в ведение МОП, в 02.1968 г. - ММ.</w:t>
      </w:r>
      <w:r w:rsidRPr="00131A83">
        <w:rPr>
          <w:bCs/>
          <w:color w:val="000000" w:themeColor="text1"/>
          <w:sz w:val="16"/>
          <w:szCs w:val="16"/>
          <w:vertAlign w:val="superscript"/>
        </w:rPr>
        <w:t>131</w:t>
      </w:r>
      <w:r w:rsidRPr="00131A83">
        <w:rPr>
          <w:bCs/>
          <w:color w:val="000000" w:themeColor="text1"/>
          <w:sz w:val="16"/>
          <w:szCs w:val="16"/>
        </w:rPr>
        <w:t xml:space="preserve"> Ленинградский завод им. Карла Либкнехта имел наименование «п/я А-1210».</w:t>
      </w:r>
    </w:p>
    <w:p w14:paraId="582F8F04"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По Указу Президента РФ № 1009 от 4.08.2004 г. вошел в число стратегических оборонных предприятий.</w:t>
      </w:r>
    </w:p>
    <w:p w14:paraId="338E7D3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Производство (2005 г.): корпуса артиллерийских снарядов калибра до 125 мм, ТРС РЛ- и тепловых помех, авиабомбы обнаружения ПЛ, мины; инженерные изделия для разминирования; токарные гидрокопировальные станки для изготовления боеприпасов, дефектоскопы; разработка и производство </w:t>
      </w:r>
      <w:proofErr w:type="spellStart"/>
      <w:r w:rsidRPr="00131A83">
        <w:rPr>
          <w:bCs/>
          <w:color w:val="000000" w:themeColor="text1"/>
          <w:sz w:val="16"/>
          <w:szCs w:val="16"/>
        </w:rPr>
        <w:t>боеприпасной</w:t>
      </w:r>
      <w:proofErr w:type="spellEnd"/>
      <w:r w:rsidRPr="00131A83">
        <w:rPr>
          <w:bCs/>
          <w:color w:val="000000" w:themeColor="text1"/>
          <w:sz w:val="16"/>
          <w:szCs w:val="16"/>
        </w:rPr>
        <w:t xml:space="preserve"> тары; гидроцилиндры для с/х, дорожно-строительной техники, морских и речных судов.</w:t>
      </w:r>
    </w:p>
    <w:p w14:paraId="7C66B55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Численность персонала (1915 г.)- около 6000 чел.</w:t>
      </w:r>
    </w:p>
    <w:p w14:paraId="0B47CF4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Директор (-22.02.1937 г.)- М.И. Матвеев, (22.02.1937-14.05.1938 г.)- Н.Н. Ворошилов, (14.05.1938-40 г.-)- А.И. Дорогин, (</w:t>
      </w:r>
      <w:r w:rsidRPr="00131A83">
        <w:rPr>
          <w:bCs/>
          <w:color w:val="000000" w:themeColor="text1"/>
          <w:sz w:val="16"/>
          <w:szCs w:val="16"/>
          <w:lang w:val="en-US"/>
        </w:rPr>
        <w:t>BOB</w:t>
      </w:r>
      <w:r w:rsidRPr="00131A83">
        <w:rPr>
          <w:bCs/>
          <w:color w:val="000000" w:themeColor="text1"/>
          <w:sz w:val="16"/>
          <w:szCs w:val="16"/>
        </w:rPr>
        <w:t xml:space="preserve">)- К.Н. Киселев, В.Н. Семенов, А.А. Смирнов, Н.А. </w:t>
      </w:r>
      <w:proofErr w:type="gramStart"/>
      <w:r w:rsidRPr="00131A83">
        <w:rPr>
          <w:bCs/>
          <w:color w:val="000000" w:themeColor="text1"/>
          <w:sz w:val="16"/>
          <w:szCs w:val="16"/>
        </w:rPr>
        <w:t>Дейнека,  Г.Н.</w:t>
      </w:r>
      <w:proofErr w:type="gramEnd"/>
      <w:r w:rsidRPr="00131A83">
        <w:rPr>
          <w:bCs/>
          <w:color w:val="000000" w:themeColor="text1"/>
          <w:sz w:val="16"/>
          <w:szCs w:val="16"/>
        </w:rPr>
        <w:t xml:space="preserve"> </w:t>
      </w:r>
      <w:proofErr w:type="spellStart"/>
      <w:r w:rsidRPr="00131A83">
        <w:rPr>
          <w:bCs/>
          <w:color w:val="000000" w:themeColor="text1"/>
          <w:sz w:val="16"/>
          <w:szCs w:val="16"/>
        </w:rPr>
        <w:t>Абаимов</w:t>
      </w:r>
      <w:proofErr w:type="spellEnd"/>
      <w:r w:rsidRPr="00131A83">
        <w:rPr>
          <w:bCs/>
          <w:color w:val="000000" w:themeColor="text1"/>
          <w:sz w:val="16"/>
          <w:szCs w:val="16"/>
        </w:rPr>
        <w:t xml:space="preserve">, М.И. Синельщиков, В.И. </w:t>
      </w:r>
      <w:proofErr w:type="spellStart"/>
      <w:r w:rsidRPr="00131A83">
        <w:rPr>
          <w:bCs/>
          <w:color w:val="000000" w:themeColor="text1"/>
          <w:sz w:val="16"/>
          <w:szCs w:val="16"/>
        </w:rPr>
        <w:t>Лянгузов</w:t>
      </w:r>
      <w:proofErr w:type="spellEnd"/>
      <w:r w:rsidRPr="00131A83">
        <w:rPr>
          <w:bCs/>
          <w:color w:val="000000" w:themeColor="text1"/>
          <w:sz w:val="16"/>
          <w:szCs w:val="16"/>
        </w:rPr>
        <w:t xml:space="preserve">, Е.А. </w:t>
      </w:r>
      <w:proofErr w:type="spellStart"/>
      <w:r w:rsidRPr="00131A83">
        <w:rPr>
          <w:bCs/>
          <w:color w:val="000000" w:themeColor="text1"/>
          <w:sz w:val="16"/>
          <w:szCs w:val="16"/>
        </w:rPr>
        <w:t>Шекалин</w:t>
      </w:r>
      <w:proofErr w:type="spellEnd"/>
      <w:r w:rsidRPr="00131A83">
        <w:rPr>
          <w:bCs/>
          <w:color w:val="000000" w:themeColor="text1"/>
          <w:sz w:val="16"/>
          <w:szCs w:val="16"/>
        </w:rPr>
        <w:t xml:space="preserve">, Л. Г. Черный, Б.Н. Чурин, В.Ф. </w:t>
      </w:r>
      <w:proofErr w:type="spellStart"/>
      <w:r w:rsidRPr="00131A83">
        <w:rPr>
          <w:bCs/>
          <w:color w:val="000000" w:themeColor="text1"/>
          <w:sz w:val="16"/>
          <w:szCs w:val="16"/>
        </w:rPr>
        <w:t>Паляничка</w:t>
      </w:r>
      <w:proofErr w:type="spellEnd"/>
      <w:r w:rsidRPr="00131A83">
        <w:rPr>
          <w:bCs/>
          <w:color w:val="000000" w:themeColor="text1"/>
          <w:sz w:val="16"/>
          <w:szCs w:val="16"/>
        </w:rPr>
        <w:t>, (2000-05 г.-)- А.С. Набоков.</w:t>
      </w:r>
    </w:p>
    <w:p w14:paraId="5CE8B12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Технический директор (05.1938 г.)- Демидов.</w:t>
      </w:r>
    </w:p>
    <w:p w14:paraId="65E24DB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И.О. гл. инженера (04.1938 г.)- Демидов.</w:t>
      </w:r>
    </w:p>
    <w:p w14:paraId="35CC1FB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Начальники отделов: мобилизационного (03-7.06.1937 г.)- Н. Г. Герасимов, (04.1938 г.)- Н.П. Новиков.</w:t>
      </w:r>
    </w:p>
    <w:p w14:paraId="72E8F50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Производство: корпуса снарядов (1927-2005-); станки: </w:t>
      </w:r>
      <w:proofErr w:type="spellStart"/>
      <w:r w:rsidRPr="00131A83">
        <w:rPr>
          <w:bCs/>
          <w:color w:val="000000" w:themeColor="text1"/>
          <w:sz w:val="16"/>
          <w:szCs w:val="16"/>
        </w:rPr>
        <w:t>резьбояшифовальные</w:t>
      </w:r>
      <w:proofErr w:type="spellEnd"/>
      <w:r w:rsidRPr="00131A83">
        <w:rPr>
          <w:bCs/>
          <w:color w:val="000000" w:themeColor="text1"/>
          <w:sz w:val="16"/>
          <w:szCs w:val="16"/>
        </w:rPr>
        <w:t xml:space="preserve"> (1930-е-), токарные гидрокопировальные, металлорежущие, деревообрабатывающие (1980-е-), </w:t>
      </w:r>
      <w:proofErr w:type="spellStart"/>
      <w:r w:rsidRPr="00131A83">
        <w:rPr>
          <w:bCs/>
          <w:color w:val="000000" w:themeColor="text1"/>
          <w:sz w:val="16"/>
          <w:szCs w:val="16"/>
        </w:rPr>
        <w:t>линзошлифовальные</w:t>
      </w:r>
      <w:proofErr w:type="spellEnd"/>
      <w:r w:rsidRPr="00131A83">
        <w:rPr>
          <w:bCs/>
          <w:color w:val="000000" w:themeColor="text1"/>
          <w:sz w:val="16"/>
          <w:szCs w:val="16"/>
        </w:rPr>
        <w:t xml:space="preserve"> (2005); опрыскиватель «</w:t>
      </w:r>
      <w:proofErr w:type="spellStart"/>
      <w:r w:rsidRPr="00131A83">
        <w:rPr>
          <w:bCs/>
          <w:color w:val="000000" w:themeColor="text1"/>
          <w:sz w:val="16"/>
          <w:szCs w:val="16"/>
        </w:rPr>
        <w:t>Автомакс</w:t>
      </w:r>
      <w:proofErr w:type="spellEnd"/>
      <w:r w:rsidRPr="00131A83">
        <w:rPr>
          <w:bCs/>
          <w:color w:val="000000" w:themeColor="text1"/>
          <w:sz w:val="16"/>
          <w:szCs w:val="16"/>
        </w:rPr>
        <w:t xml:space="preserve">» (1946-); бензиновые двигатели: СЗ-10 (-1937), ОДВ-ЗОО (1947-94); чугунные тюбинги для метрополитена (1949); автокар АК-1 (1960-е); детали для трактора «Беларусь» (-1990-е), автомобиля «Запорожец» (1980-е); гидроцилиндры (1980-е-2005-), </w:t>
      </w:r>
      <w:proofErr w:type="spellStart"/>
      <w:r w:rsidRPr="00131A83">
        <w:rPr>
          <w:bCs/>
          <w:color w:val="000000" w:themeColor="text1"/>
          <w:sz w:val="16"/>
          <w:szCs w:val="16"/>
        </w:rPr>
        <w:t>гидродомкраты</w:t>
      </w:r>
      <w:proofErr w:type="spellEnd"/>
      <w:r w:rsidRPr="00131A83">
        <w:rPr>
          <w:bCs/>
          <w:color w:val="000000" w:themeColor="text1"/>
          <w:sz w:val="16"/>
          <w:szCs w:val="16"/>
        </w:rPr>
        <w:t xml:space="preserve"> (1980-е).</w:t>
      </w:r>
      <w:r w:rsidRPr="00131A83">
        <w:rPr>
          <w:bCs/>
          <w:color w:val="000000" w:themeColor="text1"/>
          <w:sz w:val="16"/>
          <w:szCs w:val="16"/>
          <w:vertAlign w:val="superscript"/>
        </w:rPr>
        <w:t>101</w:t>
      </w:r>
    </w:p>
    <w:p w14:paraId="6E0D4065" w14:textId="77777777" w:rsidR="00770467" w:rsidRPr="00131A83" w:rsidRDefault="00770467" w:rsidP="003C1FA7">
      <w:pPr>
        <w:jc w:val="both"/>
        <w:rPr>
          <w:bCs/>
          <w:sz w:val="16"/>
          <w:szCs w:val="16"/>
        </w:rPr>
      </w:pPr>
      <w:r w:rsidRPr="00131A83">
        <w:rPr>
          <w:bCs/>
          <w:sz w:val="16"/>
          <w:szCs w:val="16"/>
        </w:rPr>
        <w:t>КБ ГС завода им. Карла Либкнехта</w:t>
      </w:r>
    </w:p>
    <w:p w14:paraId="0D6C52B6" w14:textId="77777777" w:rsidR="00770467" w:rsidRPr="00131A83" w:rsidRDefault="00770467" w:rsidP="003C1FA7">
      <w:pPr>
        <w:jc w:val="both"/>
        <w:rPr>
          <w:bCs/>
          <w:sz w:val="16"/>
          <w:szCs w:val="16"/>
        </w:rPr>
      </w:pPr>
      <w:r w:rsidRPr="00131A83">
        <w:rPr>
          <w:bCs/>
          <w:sz w:val="16"/>
          <w:szCs w:val="16"/>
        </w:rPr>
        <w:t xml:space="preserve">Создано в 1936 г. Разработана конструкция </w:t>
      </w:r>
      <w:proofErr w:type="spellStart"/>
      <w:r w:rsidRPr="00131A83">
        <w:rPr>
          <w:bCs/>
          <w:sz w:val="16"/>
          <w:szCs w:val="16"/>
        </w:rPr>
        <w:t>резьбошлифовальных</w:t>
      </w:r>
      <w:proofErr w:type="spellEnd"/>
      <w:r w:rsidRPr="00131A83">
        <w:rPr>
          <w:bCs/>
          <w:sz w:val="16"/>
          <w:szCs w:val="16"/>
        </w:rPr>
        <w:t xml:space="preserve"> станков.101</w:t>
      </w:r>
    </w:p>
    <w:p w14:paraId="0FADD8E0" w14:textId="77777777" w:rsidR="00770467" w:rsidRPr="00131A83" w:rsidRDefault="00770467" w:rsidP="003C1FA7">
      <w:pPr>
        <w:jc w:val="both"/>
        <w:rPr>
          <w:bCs/>
          <w:sz w:val="16"/>
          <w:szCs w:val="16"/>
        </w:rPr>
      </w:pPr>
      <w:r w:rsidRPr="00131A83">
        <w:rPr>
          <w:bCs/>
          <w:sz w:val="16"/>
          <w:szCs w:val="16"/>
        </w:rPr>
        <w:t>СКБ завода</w:t>
      </w:r>
    </w:p>
    <w:p w14:paraId="1B65CB2A" w14:textId="77777777" w:rsidR="00770467" w:rsidRPr="00131A83" w:rsidRDefault="00770467" w:rsidP="003C1FA7">
      <w:pPr>
        <w:jc w:val="both"/>
        <w:rPr>
          <w:bCs/>
          <w:sz w:val="16"/>
          <w:szCs w:val="16"/>
        </w:rPr>
      </w:pPr>
      <w:r w:rsidRPr="00131A83">
        <w:rPr>
          <w:bCs/>
          <w:sz w:val="16"/>
          <w:szCs w:val="16"/>
        </w:rPr>
        <w:t>Восстановлено в конце 1940-</w:t>
      </w:r>
      <w:proofErr w:type="gramStart"/>
      <w:r w:rsidRPr="00131A83">
        <w:rPr>
          <w:bCs/>
          <w:sz w:val="16"/>
          <w:szCs w:val="16"/>
        </w:rPr>
        <w:t>х  г.</w:t>
      </w:r>
      <w:proofErr w:type="gramEnd"/>
    </w:p>
    <w:p w14:paraId="2B2FD02B" w14:textId="77777777" w:rsidR="00770467" w:rsidRPr="00131A83" w:rsidRDefault="00770467" w:rsidP="003C1FA7">
      <w:pPr>
        <w:jc w:val="both"/>
        <w:rPr>
          <w:bCs/>
          <w:sz w:val="16"/>
          <w:szCs w:val="16"/>
        </w:rPr>
      </w:pPr>
      <w:r w:rsidRPr="00131A83">
        <w:rPr>
          <w:bCs/>
          <w:sz w:val="16"/>
          <w:szCs w:val="16"/>
        </w:rPr>
        <w:t>К 1950 г. разработано 14 сельскохозяйственных машин и аппаратов. В 1958 г. разработан автокар АК-1.</w:t>
      </w:r>
    </w:p>
    <w:p w14:paraId="6451C727" w14:textId="77777777" w:rsidR="00770467" w:rsidRPr="00131A83" w:rsidRDefault="00770467" w:rsidP="003C1FA7">
      <w:pPr>
        <w:jc w:val="both"/>
        <w:rPr>
          <w:bCs/>
          <w:sz w:val="16"/>
          <w:szCs w:val="16"/>
        </w:rPr>
      </w:pPr>
      <w:r w:rsidRPr="00131A83">
        <w:rPr>
          <w:bCs/>
          <w:sz w:val="16"/>
          <w:szCs w:val="16"/>
        </w:rPr>
        <w:t>В 1960- г. СКБ становится ведущим по разработке специальных станков для производства снарядов. Созданы станки для оптической промышленности, контрольные автоматы для спецпроизводства (11982).</w:t>
      </w:r>
    </w:p>
    <w:p w14:paraId="30521296" w14:textId="77777777" w:rsidR="00770467" w:rsidRPr="00131A83" w:rsidRDefault="00770467" w:rsidP="003C1FA7">
      <w:pPr>
        <w:jc w:val="both"/>
        <w:rPr>
          <w:bCs/>
          <w:sz w:val="16"/>
          <w:szCs w:val="16"/>
        </w:rPr>
      </w:pPr>
    </w:p>
    <w:p w14:paraId="579FE227" w14:textId="77777777" w:rsidR="00770467" w:rsidRPr="00131A83" w:rsidRDefault="00770467" w:rsidP="003C1FA7">
      <w:pPr>
        <w:pStyle w:val="ac"/>
        <w:jc w:val="both"/>
        <w:rPr>
          <w:bCs/>
          <w:i w:val="0"/>
          <w:color w:val="000000" w:themeColor="text1"/>
          <w:spacing w:val="0"/>
          <w:kern w:val="0"/>
          <w:position w:val="0"/>
          <w:sz w:val="16"/>
          <w:szCs w:val="16"/>
        </w:rPr>
      </w:pPr>
      <w:r w:rsidRPr="00131A83">
        <w:rPr>
          <w:bCs/>
          <w:i w:val="0"/>
          <w:color w:val="000000" w:themeColor="text1"/>
          <w:spacing w:val="0"/>
          <w:kern w:val="0"/>
          <w:position w:val="0"/>
          <w:sz w:val="16"/>
          <w:szCs w:val="16"/>
        </w:rPr>
        <w:t xml:space="preserve">В 1911 г, начинается уже серьезное сотрудничество с концерном &lt;Виккерс&gt;. </w:t>
      </w:r>
    </w:p>
    <w:p w14:paraId="2BB3CDF5" w14:textId="77777777" w:rsidR="00770467" w:rsidRPr="00131A83" w:rsidRDefault="00770467" w:rsidP="003C1FA7">
      <w:pPr>
        <w:pStyle w:val="ac"/>
        <w:jc w:val="both"/>
        <w:rPr>
          <w:bCs/>
          <w:i w:val="0"/>
          <w:color w:val="000000" w:themeColor="text1"/>
          <w:spacing w:val="0"/>
          <w:kern w:val="0"/>
          <w:position w:val="0"/>
          <w:sz w:val="16"/>
          <w:szCs w:val="16"/>
        </w:rPr>
      </w:pPr>
      <w:r w:rsidRPr="00131A83">
        <w:rPr>
          <w:bCs/>
          <w:i w:val="0"/>
          <w:color w:val="000000" w:themeColor="text1"/>
          <w:spacing w:val="0"/>
          <w:kern w:val="0"/>
          <w:position w:val="0"/>
          <w:sz w:val="16"/>
          <w:szCs w:val="16"/>
        </w:rPr>
        <w:t>&lt;Виккерс&gt; удалось взять верх над франко-русской "группой Шнейдер", представленной предпринимателями французского концерна "Шнейдер-</w:t>
      </w:r>
      <w:proofErr w:type="spellStart"/>
      <w:r w:rsidRPr="00131A83">
        <w:rPr>
          <w:bCs/>
          <w:i w:val="0"/>
          <w:color w:val="000000" w:themeColor="text1"/>
          <w:spacing w:val="0"/>
          <w:kern w:val="0"/>
          <w:position w:val="0"/>
          <w:sz w:val="16"/>
          <w:szCs w:val="16"/>
        </w:rPr>
        <w:t>Крезо</w:t>
      </w:r>
      <w:proofErr w:type="spellEnd"/>
      <w:r w:rsidRPr="00131A83">
        <w:rPr>
          <w:bCs/>
          <w:i w:val="0"/>
          <w:color w:val="000000" w:themeColor="text1"/>
          <w:spacing w:val="0"/>
          <w:kern w:val="0"/>
          <w:position w:val="0"/>
          <w:sz w:val="16"/>
          <w:szCs w:val="16"/>
        </w:rPr>
        <w:t xml:space="preserve">" и Русско-Азиатского банка, во главе которого стоял видный деятель русского финансового капитала А.И. Путилов. </w:t>
      </w:r>
    </w:p>
    <w:p w14:paraId="2BF0F70A" w14:textId="77777777" w:rsidR="00770467" w:rsidRPr="00131A83" w:rsidRDefault="00770467" w:rsidP="003C1FA7">
      <w:pPr>
        <w:pStyle w:val="ac"/>
        <w:jc w:val="both"/>
        <w:rPr>
          <w:bCs/>
          <w:i w:val="0"/>
          <w:color w:val="000000" w:themeColor="text1"/>
          <w:spacing w:val="0"/>
          <w:kern w:val="0"/>
          <w:position w:val="0"/>
          <w:sz w:val="16"/>
          <w:szCs w:val="16"/>
        </w:rPr>
      </w:pPr>
      <w:r w:rsidRPr="00131A83">
        <w:rPr>
          <w:bCs/>
          <w:i w:val="0"/>
          <w:color w:val="000000" w:themeColor="text1"/>
          <w:spacing w:val="0"/>
          <w:kern w:val="0"/>
          <w:position w:val="0"/>
          <w:sz w:val="16"/>
          <w:szCs w:val="16"/>
        </w:rPr>
        <w:t>С 1911 г, при участии концерна были реорганизованы, или организованы вновь для военно-промышленного производства три русских акционерных общества: Об-во Николаевских заводов и верфей (Николаевский судостроительный завод</w:t>
      </w:r>
      <w:proofErr w:type="gramStart"/>
      <w:r w:rsidRPr="00131A83">
        <w:rPr>
          <w:bCs/>
          <w:i w:val="0"/>
          <w:color w:val="000000" w:themeColor="text1"/>
          <w:spacing w:val="0"/>
          <w:kern w:val="0"/>
          <w:position w:val="0"/>
          <w:sz w:val="16"/>
          <w:szCs w:val="16"/>
        </w:rPr>
        <w:t>) ,</w:t>
      </w:r>
      <w:proofErr w:type="gramEnd"/>
      <w:r w:rsidRPr="00131A83">
        <w:rPr>
          <w:bCs/>
          <w:i w:val="0"/>
          <w:color w:val="000000" w:themeColor="text1"/>
          <w:spacing w:val="0"/>
          <w:kern w:val="0"/>
          <w:position w:val="0"/>
          <w:sz w:val="16"/>
          <w:szCs w:val="16"/>
        </w:rPr>
        <w:t xml:space="preserve"> Акционерное об-во торпедных заводов "Русский Уайтхед" и РАОA3 (11448). </w:t>
      </w:r>
    </w:p>
    <w:p w14:paraId="5641F59A" w14:textId="77777777" w:rsidR="00770467" w:rsidRPr="00131A83" w:rsidRDefault="00770467" w:rsidP="003C1FA7">
      <w:pPr>
        <w:pStyle w:val="ac"/>
        <w:jc w:val="both"/>
        <w:rPr>
          <w:bCs/>
          <w:i w:val="0"/>
          <w:color w:val="000000" w:themeColor="text1"/>
          <w:spacing w:val="0"/>
          <w:kern w:val="0"/>
          <w:position w:val="0"/>
          <w:sz w:val="16"/>
          <w:szCs w:val="16"/>
        </w:rPr>
      </w:pPr>
    </w:p>
    <w:p w14:paraId="3B77ECE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1911. </w:t>
      </w:r>
      <w:proofErr w:type="spellStart"/>
      <w:r w:rsidRPr="00131A83">
        <w:rPr>
          <w:bCs/>
          <w:color w:val="000000" w:themeColor="text1"/>
          <w:sz w:val="16"/>
          <w:szCs w:val="16"/>
        </w:rPr>
        <w:t>Кронштадская</w:t>
      </w:r>
      <w:proofErr w:type="spellEnd"/>
      <w:r w:rsidRPr="00131A83">
        <w:rPr>
          <w:bCs/>
          <w:color w:val="000000" w:themeColor="text1"/>
          <w:sz w:val="16"/>
          <w:szCs w:val="16"/>
        </w:rPr>
        <w:t xml:space="preserve"> мастерская была переведена в Петербург, существенно расширилась и получила название «радиотелеграфное депо морского ведомства». В ней была организована исследовательская лаборатория, которой последовательно руководили Петровский А.А., Исаков Л.Д., Шулейкин М.В.</w:t>
      </w:r>
    </w:p>
    <w:p w14:paraId="02C889EE" w14:textId="77777777" w:rsidR="00770467" w:rsidRPr="00131A83" w:rsidRDefault="00770467" w:rsidP="003C1FA7">
      <w:pPr>
        <w:jc w:val="both"/>
        <w:rPr>
          <w:bCs/>
          <w:color w:val="000000" w:themeColor="text1"/>
          <w:sz w:val="16"/>
          <w:szCs w:val="16"/>
        </w:rPr>
      </w:pPr>
      <w:proofErr w:type="spellStart"/>
      <w:r w:rsidRPr="00131A83">
        <w:rPr>
          <w:bCs/>
          <w:color w:val="000000" w:themeColor="text1"/>
          <w:sz w:val="16"/>
          <w:szCs w:val="16"/>
        </w:rPr>
        <w:t>Розинг</w:t>
      </w:r>
      <w:proofErr w:type="spellEnd"/>
      <w:r w:rsidRPr="00131A83">
        <w:rPr>
          <w:bCs/>
          <w:color w:val="000000" w:themeColor="text1"/>
          <w:sz w:val="16"/>
          <w:szCs w:val="16"/>
        </w:rPr>
        <w:t xml:space="preserve"> Б. Л. впервые в мире осуществил передачу изображения с помощью электронно-лучевой трубки (11223).</w:t>
      </w:r>
    </w:p>
    <w:p w14:paraId="6260166C" w14:textId="77777777" w:rsidR="00770467" w:rsidRPr="00131A83" w:rsidRDefault="00770467" w:rsidP="003C1FA7">
      <w:pPr>
        <w:jc w:val="both"/>
        <w:rPr>
          <w:bCs/>
          <w:color w:val="000000" w:themeColor="text1"/>
          <w:sz w:val="16"/>
          <w:szCs w:val="16"/>
        </w:rPr>
      </w:pPr>
    </w:p>
    <w:p w14:paraId="1B49187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1911 - в России на заводе </w:t>
      </w:r>
      <w:proofErr w:type="spellStart"/>
      <w:r w:rsidRPr="00131A83">
        <w:rPr>
          <w:bCs/>
          <w:color w:val="000000" w:themeColor="text1"/>
          <w:sz w:val="16"/>
          <w:szCs w:val="16"/>
        </w:rPr>
        <w:t>И.П.Пузырева</w:t>
      </w:r>
      <w:proofErr w:type="spellEnd"/>
      <w:r w:rsidRPr="00131A83">
        <w:rPr>
          <w:bCs/>
          <w:color w:val="000000" w:themeColor="text1"/>
          <w:sz w:val="16"/>
          <w:szCs w:val="16"/>
        </w:rPr>
        <w:t xml:space="preserve"> выпущен первый автомобиль (11275).</w:t>
      </w:r>
    </w:p>
    <w:p w14:paraId="5E3C2E92" w14:textId="77777777" w:rsidR="00770467" w:rsidRPr="00131A83" w:rsidRDefault="00770467" w:rsidP="003C1FA7">
      <w:pPr>
        <w:jc w:val="both"/>
        <w:rPr>
          <w:bCs/>
          <w:color w:val="000000" w:themeColor="text1"/>
          <w:sz w:val="16"/>
          <w:szCs w:val="16"/>
        </w:rPr>
      </w:pPr>
    </w:p>
    <w:p w14:paraId="61B847D4" w14:textId="4A5C6E0A" w:rsidR="00770467" w:rsidRPr="00131A83" w:rsidRDefault="00395967" w:rsidP="003C1FA7">
      <w:pPr>
        <w:pStyle w:val="ac"/>
        <w:jc w:val="both"/>
        <w:rPr>
          <w:bCs/>
          <w:i w:val="0"/>
          <w:color w:val="000000" w:themeColor="text1"/>
          <w:spacing w:val="0"/>
          <w:kern w:val="0"/>
          <w:position w:val="0"/>
          <w:sz w:val="16"/>
          <w:szCs w:val="16"/>
        </w:rPr>
      </w:pPr>
      <w:r w:rsidRPr="00131A83">
        <w:rPr>
          <w:bCs/>
          <w:i w:val="0"/>
          <w:color w:val="000000" w:themeColor="text1"/>
          <w:spacing w:val="0"/>
          <w:kern w:val="0"/>
          <w:position w:val="0"/>
          <w:sz w:val="16"/>
          <w:szCs w:val="16"/>
        </w:rPr>
        <w:t>В</w:t>
      </w:r>
      <w:r w:rsidR="00770467" w:rsidRPr="00131A83">
        <w:rPr>
          <w:bCs/>
          <w:i w:val="0"/>
          <w:color w:val="000000" w:themeColor="text1"/>
          <w:spacing w:val="0"/>
          <w:kern w:val="0"/>
          <w:position w:val="0"/>
          <w:sz w:val="16"/>
          <w:szCs w:val="16"/>
        </w:rPr>
        <w:t xml:space="preserve"> 1911 г.</w:t>
      </w:r>
      <w:r w:rsidRPr="00131A83">
        <w:rPr>
          <w:bCs/>
          <w:i w:val="0"/>
          <w:color w:val="000000" w:themeColor="text1"/>
          <w:spacing w:val="0"/>
          <w:kern w:val="0"/>
          <w:position w:val="0"/>
          <w:sz w:val="16"/>
          <w:szCs w:val="16"/>
        </w:rPr>
        <w:t xml:space="preserve"> Думская комиссия по обороне находила</w:t>
      </w:r>
      <w:r w:rsidR="00770467" w:rsidRPr="00131A83">
        <w:rPr>
          <w:bCs/>
          <w:i w:val="0"/>
          <w:color w:val="000000" w:themeColor="text1"/>
          <w:spacing w:val="0"/>
          <w:kern w:val="0"/>
          <w:position w:val="0"/>
          <w:sz w:val="16"/>
          <w:szCs w:val="16"/>
        </w:rPr>
        <w:t xml:space="preserve">, что "деятельность Главного артиллерийского управления в деле снабжения армии новейшими боевыми средствами отличается медленностью и беспорядочностью. При выяснении причин, оказалось, что замедление в заготовке материальной части. происходит вследствие неудовлетворительности административных органов, ведающих надзором над ними, а равно вследствие неправильного распределения заказов между казенными и частными заводами, от неподготовленности нашей промышленности к некоторым производствам, междуведомственных трений и, наконец, от излишней продолжительности предварительных изысканий и опытов. Разработка технических усовершенствований в материальной части артиллерии и ручного оружия и связанных с этой отраслью вопросов возложена на состоящий при ГАУ Артиллерийский комитет. Большинство постоянных членов комитета ранее занимало должности делопроизводителей комитета, и некоторые из них состоят членами от 10 до 40 с лишком лет. Таким образом, все эти лица уже давно порвали связь с живым делом как строевым, так и техническим, и деятельность комитета приобрела замкнутый и малоподвижный характер при устарелой и крайне громоздкой организации. Между тем все нити боевой готовности армии в техническом отношении сосредоточиваются в этом комитете, который является единственным вершителем судеб всякой новой </w:t>
      </w:r>
      <w:r w:rsidR="00770467" w:rsidRPr="00131A83">
        <w:rPr>
          <w:bCs/>
          <w:i w:val="0"/>
          <w:color w:val="000000" w:themeColor="text1"/>
          <w:spacing w:val="0"/>
          <w:kern w:val="0"/>
          <w:position w:val="0"/>
          <w:sz w:val="16"/>
          <w:szCs w:val="16"/>
        </w:rPr>
        <w:lastRenderedPageBreak/>
        <w:t xml:space="preserve">мысли, всякого усовершенствования в области артиллерийской техники и материальной части, в результате же наша армия оказывается всегда позади армий наших возможных противников". </w:t>
      </w:r>
    </w:p>
    <w:p w14:paraId="75A868E1" w14:textId="77777777" w:rsidR="00770467" w:rsidRPr="00131A83" w:rsidRDefault="00770467" w:rsidP="003C1FA7">
      <w:pPr>
        <w:pStyle w:val="ac"/>
        <w:jc w:val="both"/>
        <w:rPr>
          <w:bCs/>
          <w:i w:val="0"/>
          <w:color w:val="000000" w:themeColor="text1"/>
          <w:spacing w:val="0"/>
          <w:kern w:val="0"/>
          <w:position w:val="0"/>
          <w:sz w:val="16"/>
          <w:szCs w:val="16"/>
        </w:rPr>
      </w:pPr>
      <w:r w:rsidRPr="00131A83">
        <w:rPr>
          <w:bCs/>
          <w:i w:val="0"/>
          <w:color w:val="000000" w:themeColor="text1"/>
          <w:spacing w:val="0"/>
          <w:kern w:val="0"/>
          <w:position w:val="0"/>
          <w:sz w:val="16"/>
          <w:szCs w:val="16"/>
        </w:rPr>
        <w:t xml:space="preserve">В мае 1912 г. известный октябрист Гучков заявил в Думе, что "архаическая организация Артиллерийского комитета, отсутствие быстрого обновления его состава, недостаточная техническая высота этого комитета </w:t>
      </w:r>
      <w:proofErr w:type="gramStart"/>
      <w:r w:rsidRPr="00131A83">
        <w:rPr>
          <w:bCs/>
          <w:i w:val="0"/>
          <w:color w:val="000000" w:themeColor="text1"/>
          <w:spacing w:val="0"/>
          <w:kern w:val="0"/>
          <w:position w:val="0"/>
          <w:sz w:val="16"/>
          <w:szCs w:val="16"/>
        </w:rPr>
        <w:t>- все это</w:t>
      </w:r>
      <w:proofErr w:type="gramEnd"/>
      <w:r w:rsidRPr="00131A83">
        <w:rPr>
          <w:bCs/>
          <w:i w:val="0"/>
          <w:color w:val="000000" w:themeColor="text1"/>
          <w:spacing w:val="0"/>
          <w:kern w:val="0"/>
          <w:position w:val="0"/>
          <w:sz w:val="16"/>
          <w:szCs w:val="16"/>
        </w:rPr>
        <w:t xml:space="preserve"> делает его тяжелым тормозом при введении различных усовершенствований в артиллерийском деле". </w:t>
      </w:r>
    </w:p>
    <w:p w14:paraId="58CC80EA" w14:textId="77777777" w:rsidR="00770467" w:rsidRPr="00131A83" w:rsidRDefault="00770467" w:rsidP="003C1FA7">
      <w:pPr>
        <w:pStyle w:val="ac"/>
        <w:jc w:val="both"/>
        <w:rPr>
          <w:bCs/>
          <w:i w:val="0"/>
          <w:color w:val="000000" w:themeColor="text1"/>
          <w:spacing w:val="0"/>
          <w:kern w:val="0"/>
          <w:position w:val="0"/>
          <w:sz w:val="16"/>
          <w:szCs w:val="16"/>
        </w:rPr>
      </w:pPr>
      <w:r w:rsidRPr="00131A83">
        <w:rPr>
          <w:bCs/>
          <w:i w:val="0"/>
          <w:color w:val="000000" w:themeColor="text1"/>
          <w:spacing w:val="0"/>
          <w:kern w:val="0"/>
          <w:position w:val="0"/>
          <w:sz w:val="16"/>
          <w:szCs w:val="16"/>
        </w:rPr>
        <w:t xml:space="preserve">Подчеркивая крайнюю медленность технических усовершенствований, разрабатываемых Артиллерийским комитетом (вопрос шел о взрывателях, который Артиллерийским комитетом разрабатывался в течение 5-6 лет), Гучков признал ГАУ в корне дезорганизованным ведомством и при этом заявил Государственной думе следующее: </w:t>
      </w:r>
    </w:p>
    <w:p w14:paraId="387A708B" w14:textId="77777777" w:rsidR="00770467" w:rsidRPr="00131A83" w:rsidRDefault="00770467" w:rsidP="003C1FA7">
      <w:pPr>
        <w:pStyle w:val="ac"/>
        <w:jc w:val="both"/>
        <w:rPr>
          <w:bCs/>
          <w:i w:val="0"/>
          <w:color w:val="000000" w:themeColor="text1"/>
          <w:spacing w:val="0"/>
          <w:kern w:val="0"/>
          <w:position w:val="0"/>
          <w:sz w:val="16"/>
          <w:szCs w:val="16"/>
        </w:rPr>
      </w:pPr>
      <w:r w:rsidRPr="00131A83">
        <w:rPr>
          <w:bCs/>
          <w:i w:val="0"/>
          <w:color w:val="000000" w:themeColor="text1"/>
          <w:spacing w:val="0"/>
          <w:kern w:val="0"/>
          <w:position w:val="0"/>
          <w:sz w:val="16"/>
          <w:szCs w:val="16"/>
        </w:rPr>
        <w:t>"Надо знать, какими сложными путями проходят малейшие вопросы в ГАУ, особенно сколько-нибудь новые и свежие идеи, в каких лабиринтах делопроизводств, отделений они затериваются, как нужны недели, месяцы для такого рода операций, которые в любом сколько-нибудь благоустроенном частном предприятии кончились бы в течение если не часов, то дней. Простая передача заказа, полученного от морского ведомства, простая передача заказа соответствующему техническому артиллерийскому заведению, на соответствующий завод требует, как был случай, не меньше шести месяцев”.</w:t>
      </w:r>
    </w:p>
    <w:p w14:paraId="4C3C4EAD" w14:textId="77777777" w:rsidR="00770467" w:rsidRPr="00131A83" w:rsidRDefault="00770467" w:rsidP="003C1FA7">
      <w:pPr>
        <w:pStyle w:val="ac"/>
        <w:jc w:val="both"/>
        <w:rPr>
          <w:bCs/>
          <w:i w:val="0"/>
          <w:color w:val="000000" w:themeColor="text1"/>
          <w:spacing w:val="0"/>
          <w:kern w:val="0"/>
          <w:position w:val="0"/>
          <w:sz w:val="16"/>
          <w:szCs w:val="16"/>
        </w:rPr>
      </w:pPr>
      <w:r w:rsidRPr="00131A83">
        <w:rPr>
          <w:bCs/>
          <w:i w:val="0"/>
          <w:color w:val="000000" w:themeColor="text1"/>
          <w:spacing w:val="0"/>
          <w:kern w:val="0"/>
          <w:position w:val="0"/>
          <w:sz w:val="16"/>
          <w:szCs w:val="16"/>
        </w:rPr>
        <w:t>Крайняя медлительность и бюрократическая запутанность в разрешении вопросов ГАУ получили такую нелестную известность, что недаром в строевых частях артиллерии ГАУ иначе не называли, как "главным артиллерийским затруднением". Продвижение самых простых, заурядных вопросов в ГАУ измерялось неделями, а в Артиллерийском комитете нормальным движением считалось 3-4 месяца. Что касается больших серьезных вопросов, то разрешение их длилось месяцами, а в некоторых случаях годами. Например, только одно "бумажное" делопроизводство по переустройству и оборудованию орудийного завода для изготовления 3-дм. пушек, несмотря на необходимость срочного разрешения вопроса, продолжалось почти год, считая со времени получения смет от завода до внесения представления ГАУ в Военный совет. Переговоры и переписка по поводу заключения договора ГАУ с Путиловским заводом на первый валовой заказ тех же пушек продолжались несколько месяцев. Вопрос об устройстве мастерских для снаряжения патронов при мобилизации затянулся на 4 года и т. д. Вот на такое сугубо бюрократическое и отсталое учреждение царское правительство возлагало одну из важнейших задач технического вооружения армии.</w:t>
      </w:r>
    </w:p>
    <w:p w14:paraId="40A315F2" w14:textId="77777777" w:rsidR="00770467" w:rsidRPr="00131A83" w:rsidRDefault="00770467" w:rsidP="003C1FA7">
      <w:pPr>
        <w:pStyle w:val="ac"/>
        <w:jc w:val="both"/>
        <w:rPr>
          <w:bCs/>
          <w:i w:val="0"/>
          <w:color w:val="000000" w:themeColor="text1"/>
          <w:spacing w:val="0"/>
          <w:kern w:val="0"/>
          <w:position w:val="0"/>
          <w:sz w:val="16"/>
          <w:szCs w:val="16"/>
        </w:rPr>
      </w:pPr>
      <w:r w:rsidRPr="00131A83">
        <w:rPr>
          <w:bCs/>
          <w:i w:val="0"/>
          <w:color w:val="000000" w:themeColor="text1"/>
          <w:spacing w:val="0"/>
          <w:kern w:val="0"/>
          <w:position w:val="0"/>
          <w:sz w:val="16"/>
          <w:szCs w:val="16"/>
        </w:rPr>
        <w:t xml:space="preserve">Порядок введения новых систем на вооружение войск. </w:t>
      </w:r>
    </w:p>
    <w:p w14:paraId="4B8DA940" w14:textId="77777777" w:rsidR="00770467" w:rsidRPr="00131A83" w:rsidRDefault="00770467" w:rsidP="003C1FA7">
      <w:pPr>
        <w:pStyle w:val="ac"/>
        <w:jc w:val="both"/>
        <w:rPr>
          <w:bCs/>
          <w:i w:val="0"/>
          <w:color w:val="000000" w:themeColor="text1"/>
          <w:spacing w:val="0"/>
          <w:kern w:val="0"/>
          <w:position w:val="0"/>
          <w:sz w:val="16"/>
          <w:szCs w:val="16"/>
        </w:rPr>
      </w:pPr>
      <w:r w:rsidRPr="00131A83">
        <w:rPr>
          <w:bCs/>
          <w:i w:val="0"/>
          <w:color w:val="000000" w:themeColor="text1"/>
          <w:spacing w:val="0"/>
          <w:kern w:val="0"/>
          <w:position w:val="0"/>
          <w:sz w:val="16"/>
          <w:szCs w:val="16"/>
        </w:rPr>
        <w:t xml:space="preserve">За всеми усовершенствованиями по артиллерийской части должно было следить ГАУ. </w:t>
      </w:r>
    </w:p>
    <w:p w14:paraId="14A2C8E8" w14:textId="77777777" w:rsidR="00770467" w:rsidRPr="00131A83" w:rsidRDefault="00770467" w:rsidP="003C1FA7">
      <w:pPr>
        <w:pStyle w:val="ac"/>
        <w:jc w:val="both"/>
        <w:rPr>
          <w:bCs/>
          <w:i w:val="0"/>
          <w:color w:val="000000" w:themeColor="text1"/>
          <w:spacing w:val="0"/>
          <w:kern w:val="0"/>
          <w:position w:val="0"/>
          <w:sz w:val="16"/>
          <w:szCs w:val="16"/>
        </w:rPr>
      </w:pPr>
      <w:r w:rsidRPr="00131A83">
        <w:rPr>
          <w:bCs/>
          <w:i w:val="0"/>
          <w:color w:val="000000" w:themeColor="text1"/>
          <w:spacing w:val="0"/>
          <w:kern w:val="0"/>
          <w:position w:val="0"/>
          <w:sz w:val="16"/>
          <w:szCs w:val="16"/>
        </w:rPr>
        <w:t xml:space="preserve">Ближайшее рассмотрение новых изобретений по артиллерийской части, обсуждение вопросов, касающихся теории, техники и тактики артиллерии и ручного оружия, руководство исследованиями и опытами по всем указанным вопросам </w:t>
      </w:r>
      <w:proofErr w:type="gramStart"/>
      <w:r w:rsidRPr="00131A83">
        <w:rPr>
          <w:bCs/>
          <w:i w:val="0"/>
          <w:color w:val="000000" w:themeColor="text1"/>
          <w:spacing w:val="0"/>
          <w:kern w:val="0"/>
          <w:position w:val="0"/>
          <w:sz w:val="16"/>
          <w:szCs w:val="16"/>
        </w:rPr>
        <w:t>- все это</w:t>
      </w:r>
      <w:proofErr w:type="gramEnd"/>
      <w:r w:rsidRPr="00131A83">
        <w:rPr>
          <w:bCs/>
          <w:i w:val="0"/>
          <w:color w:val="000000" w:themeColor="text1"/>
          <w:spacing w:val="0"/>
          <w:kern w:val="0"/>
          <w:position w:val="0"/>
          <w:sz w:val="16"/>
          <w:szCs w:val="16"/>
        </w:rPr>
        <w:t xml:space="preserve"> возлагалось на Артиллерийский комитет при ГАУ. На него же возлагалась и переработка конструкций орудий, снарядов и материальной части артиллерии, а также ручного огнестрельного и холодного оружия. </w:t>
      </w:r>
    </w:p>
    <w:p w14:paraId="440218CA" w14:textId="77777777" w:rsidR="00770467" w:rsidRPr="00131A83" w:rsidRDefault="00770467" w:rsidP="003C1FA7">
      <w:pPr>
        <w:pStyle w:val="ac"/>
        <w:jc w:val="both"/>
        <w:rPr>
          <w:bCs/>
          <w:i w:val="0"/>
          <w:color w:val="000000" w:themeColor="text1"/>
          <w:spacing w:val="0"/>
          <w:kern w:val="0"/>
          <w:position w:val="0"/>
          <w:sz w:val="16"/>
          <w:szCs w:val="16"/>
        </w:rPr>
      </w:pPr>
      <w:r w:rsidRPr="00131A83">
        <w:rPr>
          <w:bCs/>
          <w:i w:val="0"/>
          <w:color w:val="000000" w:themeColor="text1"/>
          <w:spacing w:val="0"/>
          <w:kern w:val="0"/>
          <w:position w:val="0"/>
          <w:sz w:val="16"/>
          <w:szCs w:val="16"/>
        </w:rPr>
        <w:t xml:space="preserve">Специальные опыты, необходимые для решения какого-либо вопроса об усовершенствовании или введении на вооружение нового образца, большею частью производились на Главном артиллерийском полигоне или в офицерской стрелковой школе, в том и другом случае под наблюдением </w:t>
      </w:r>
      <w:proofErr w:type="spellStart"/>
      <w:r w:rsidRPr="00131A83">
        <w:rPr>
          <w:bCs/>
          <w:i w:val="0"/>
          <w:color w:val="000000" w:themeColor="text1"/>
          <w:spacing w:val="0"/>
          <w:kern w:val="0"/>
          <w:position w:val="0"/>
          <w:sz w:val="16"/>
          <w:szCs w:val="16"/>
        </w:rPr>
        <w:t>Арткома</w:t>
      </w:r>
      <w:proofErr w:type="spellEnd"/>
      <w:r w:rsidRPr="00131A83">
        <w:rPr>
          <w:bCs/>
          <w:i w:val="0"/>
          <w:color w:val="000000" w:themeColor="text1"/>
          <w:spacing w:val="0"/>
          <w:kern w:val="0"/>
          <w:position w:val="0"/>
          <w:sz w:val="16"/>
          <w:szCs w:val="16"/>
        </w:rPr>
        <w:t xml:space="preserve">, иногда же испытания поручались техническим артиллерийским заведениям или окружным учебным артиллерийским полигонам. </w:t>
      </w:r>
    </w:p>
    <w:p w14:paraId="1F7DD32E" w14:textId="77777777" w:rsidR="00770467" w:rsidRPr="00131A83" w:rsidRDefault="00770467" w:rsidP="003C1FA7">
      <w:pPr>
        <w:pStyle w:val="ac"/>
        <w:jc w:val="both"/>
        <w:rPr>
          <w:bCs/>
          <w:i w:val="0"/>
          <w:color w:val="000000" w:themeColor="text1"/>
          <w:spacing w:val="0"/>
          <w:kern w:val="0"/>
          <w:position w:val="0"/>
          <w:sz w:val="16"/>
          <w:szCs w:val="16"/>
        </w:rPr>
      </w:pPr>
      <w:r w:rsidRPr="00131A83">
        <w:rPr>
          <w:bCs/>
          <w:i w:val="0"/>
          <w:color w:val="000000" w:themeColor="text1"/>
          <w:spacing w:val="0"/>
          <w:kern w:val="0"/>
          <w:position w:val="0"/>
          <w:sz w:val="16"/>
          <w:szCs w:val="16"/>
        </w:rPr>
        <w:t xml:space="preserve">Офицерская стрелковая школа работала в довольно тесной связи с пехотой, окружные учебные полигоны были приближены к строевым частям артиллерии; поэтому при производстве ими опытов, поручаемых </w:t>
      </w:r>
      <w:proofErr w:type="spellStart"/>
      <w:r w:rsidRPr="00131A83">
        <w:rPr>
          <w:bCs/>
          <w:i w:val="0"/>
          <w:color w:val="000000" w:themeColor="text1"/>
          <w:spacing w:val="0"/>
          <w:kern w:val="0"/>
          <w:position w:val="0"/>
          <w:sz w:val="16"/>
          <w:szCs w:val="16"/>
        </w:rPr>
        <w:t>Арткомом</w:t>
      </w:r>
      <w:proofErr w:type="spellEnd"/>
      <w:r w:rsidRPr="00131A83">
        <w:rPr>
          <w:bCs/>
          <w:i w:val="0"/>
          <w:color w:val="000000" w:themeColor="text1"/>
          <w:spacing w:val="0"/>
          <w:kern w:val="0"/>
          <w:position w:val="0"/>
          <w:sz w:val="16"/>
          <w:szCs w:val="16"/>
        </w:rPr>
        <w:t xml:space="preserve">, они считались с требованиями войск. </w:t>
      </w:r>
    </w:p>
    <w:p w14:paraId="391B3E5D" w14:textId="77777777" w:rsidR="00770467" w:rsidRPr="00131A83" w:rsidRDefault="00770467" w:rsidP="003C1FA7">
      <w:pPr>
        <w:pStyle w:val="ac"/>
        <w:jc w:val="both"/>
        <w:rPr>
          <w:bCs/>
          <w:i w:val="0"/>
          <w:color w:val="000000" w:themeColor="text1"/>
          <w:spacing w:val="0"/>
          <w:kern w:val="0"/>
          <w:position w:val="0"/>
          <w:sz w:val="16"/>
          <w:szCs w:val="16"/>
        </w:rPr>
      </w:pPr>
      <w:r w:rsidRPr="00131A83">
        <w:rPr>
          <w:bCs/>
          <w:i w:val="0"/>
          <w:color w:val="000000" w:themeColor="text1"/>
          <w:spacing w:val="0"/>
          <w:kern w:val="0"/>
          <w:position w:val="0"/>
          <w:sz w:val="16"/>
          <w:szCs w:val="16"/>
        </w:rPr>
        <w:t xml:space="preserve">Что касается Главного полигона, то основным его назначением было производство опытов, имеющих целью исследование научных артиллерийских вопросов и испытание баллистических свойств пороха, орудий, снарядов и пр. Главный полигон подчинялся председателю </w:t>
      </w:r>
      <w:proofErr w:type="spellStart"/>
      <w:r w:rsidRPr="00131A83">
        <w:rPr>
          <w:bCs/>
          <w:i w:val="0"/>
          <w:color w:val="000000" w:themeColor="text1"/>
          <w:spacing w:val="0"/>
          <w:kern w:val="0"/>
          <w:position w:val="0"/>
          <w:sz w:val="16"/>
          <w:szCs w:val="16"/>
        </w:rPr>
        <w:t>Арткома</w:t>
      </w:r>
      <w:proofErr w:type="spellEnd"/>
      <w:r w:rsidRPr="00131A83">
        <w:rPr>
          <w:bCs/>
          <w:i w:val="0"/>
          <w:color w:val="000000" w:themeColor="text1"/>
          <w:spacing w:val="0"/>
          <w:kern w:val="0"/>
          <w:position w:val="0"/>
          <w:sz w:val="16"/>
          <w:szCs w:val="16"/>
        </w:rPr>
        <w:t xml:space="preserve"> и производил испытания по его указаниям. Главный полигон, составляя неразрывную часть </w:t>
      </w:r>
      <w:proofErr w:type="spellStart"/>
      <w:r w:rsidRPr="00131A83">
        <w:rPr>
          <w:bCs/>
          <w:i w:val="0"/>
          <w:color w:val="000000" w:themeColor="text1"/>
          <w:spacing w:val="0"/>
          <w:kern w:val="0"/>
          <w:position w:val="0"/>
          <w:sz w:val="16"/>
          <w:szCs w:val="16"/>
        </w:rPr>
        <w:t>Арткома</w:t>
      </w:r>
      <w:proofErr w:type="spellEnd"/>
      <w:r w:rsidRPr="00131A83">
        <w:rPr>
          <w:bCs/>
          <w:i w:val="0"/>
          <w:color w:val="000000" w:themeColor="text1"/>
          <w:spacing w:val="0"/>
          <w:kern w:val="0"/>
          <w:position w:val="0"/>
          <w:sz w:val="16"/>
          <w:szCs w:val="16"/>
        </w:rPr>
        <w:t xml:space="preserve">, являлся, так сказать, его научно-технической лабораторией. Он был оторван от войск так же сильно, как и </w:t>
      </w:r>
      <w:proofErr w:type="spellStart"/>
      <w:r w:rsidRPr="00131A83">
        <w:rPr>
          <w:bCs/>
          <w:i w:val="0"/>
          <w:color w:val="000000" w:themeColor="text1"/>
          <w:spacing w:val="0"/>
          <w:kern w:val="0"/>
          <w:position w:val="0"/>
          <w:sz w:val="16"/>
          <w:szCs w:val="16"/>
        </w:rPr>
        <w:t>Артком</w:t>
      </w:r>
      <w:proofErr w:type="spellEnd"/>
      <w:r w:rsidRPr="00131A83">
        <w:rPr>
          <w:bCs/>
          <w:i w:val="0"/>
          <w:color w:val="000000" w:themeColor="text1"/>
          <w:spacing w:val="0"/>
          <w:kern w:val="0"/>
          <w:position w:val="0"/>
          <w:sz w:val="16"/>
          <w:szCs w:val="16"/>
        </w:rPr>
        <w:t xml:space="preserve">. Начальник Главного полигона и офицеры для производства опытов назначались преимущественно из лиц, получивших высшее специальное артиллерийское образование, прослуживших не менее двух лет в строю. Такой короткий срок службы не давал им прочной связи со строем, и они быстро забывали его нужды. </w:t>
      </w:r>
    </w:p>
    <w:p w14:paraId="65344788" w14:textId="77777777" w:rsidR="00770467" w:rsidRPr="00131A83" w:rsidRDefault="00770467" w:rsidP="003C1FA7">
      <w:pPr>
        <w:pStyle w:val="ac"/>
        <w:jc w:val="both"/>
        <w:rPr>
          <w:bCs/>
          <w:i w:val="0"/>
          <w:color w:val="000000" w:themeColor="text1"/>
          <w:spacing w:val="0"/>
          <w:kern w:val="0"/>
          <w:position w:val="0"/>
          <w:sz w:val="16"/>
          <w:szCs w:val="16"/>
        </w:rPr>
      </w:pPr>
      <w:r w:rsidRPr="00131A83">
        <w:rPr>
          <w:bCs/>
          <w:i w:val="0"/>
          <w:color w:val="000000" w:themeColor="text1"/>
          <w:spacing w:val="0"/>
          <w:kern w:val="0"/>
          <w:position w:val="0"/>
          <w:sz w:val="16"/>
          <w:szCs w:val="16"/>
        </w:rPr>
        <w:t xml:space="preserve">Не имея в своем составе представителей от войск, </w:t>
      </w:r>
      <w:proofErr w:type="spellStart"/>
      <w:r w:rsidRPr="00131A83">
        <w:rPr>
          <w:bCs/>
          <w:i w:val="0"/>
          <w:color w:val="000000" w:themeColor="text1"/>
          <w:spacing w:val="0"/>
          <w:kern w:val="0"/>
          <w:position w:val="0"/>
          <w:sz w:val="16"/>
          <w:szCs w:val="16"/>
        </w:rPr>
        <w:t>Артком</w:t>
      </w:r>
      <w:proofErr w:type="spellEnd"/>
      <w:r w:rsidRPr="00131A83">
        <w:rPr>
          <w:bCs/>
          <w:i w:val="0"/>
          <w:color w:val="000000" w:themeColor="text1"/>
          <w:spacing w:val="0"/>
          <w:kern w:val="0"/>
          <w:position w:val="0"/>
          <w:sz w:val="16"/>
          <w:szCs w:val="16"/>
        </w:rPr>
        <w:t xml:space="preserve"> работал совершенно обособленно. Ставя своей задачей дать армии образцы оружия наиболее совершенные, отвечающие всем требованиям современной техники, он в то же время недостаточно учитывал предъявляемые войсками боевые требования, далеко не всегда совпадающие о научно-техническими. </w:t>
      </w:r>
    </w:p>
    <w:p w14:paraId="21A90CC4" w14:textId="77777777" w:rsidR="00770467" w:rsidRPr="00131A83" w:rsidRDefault="00770467" w:rsidP="003C1FA7">
      <w:pPr>
        <w:pStyle w:val="ac"/>
        <w:jc w:val="both"/>
        <w:rPr>
          <w:bCs/>
          <w:i w:val="0"/>
          <w:color w:val="000000" w:themeColor="text1"/>
          <w:spacing w:val="0"/>
          <w:kern w:val="0"/>
          <w:position w:val="0"/>
          <w:sz w:val="16"/>
          <w:szCs w:val="16"/>
        </w:rPr>
      </w:pPr>
      <w:r w:rsidRPr="00131A83">
        <w:rPr>
          <w:bCs/>
          <w:i w:val="0"/>
          <w:color w:val="000000" w:themeColor="text1"/>
          <w:spacing w:val="0"/>
          <w:kern w:val="0"/>
          <w:position w:val="0"/>
          <w:sz w:val="16"/>
          <w:szCs w:val="16"/>
        </w:rPr>
        <w:t xml:space="preserve">Начальник ГАУ ген. Кузьмин-Караваев, служивший долго в строевых частях, признавал, что для большей части предметов вооружения "испытания полигонного характера не давали широкого знакомства со слабыми сторонами испытуемого". По его мнению, при решении вопроса о снабжении войск новыми предметами вооружения недостаточно предварительного изучения принимаемой системы, необходимо проверить ее службой, по возможности при неблагоприятных обстоятельствах, причем крайне существенно знать суждение самих войск о новом предмете вооружения. </w:t>
      </w:r>
    </w:p>
    <w:p w14:paraId="6D5B854E" w14:textId="77777777" w:rsidR="00770467" w:rsidRPr="00131A83" w:rsidRDefault="00770467" w:rsidP="003C1FA7">
      <w:pPr>
        <w:pStyle w:val="ac"/>
        <w:jc w:val="both"/>
        <w:rPr>
          <w:bCs/>
          <w:i w:val="0"/>
          <w:color w:val="000000" w:themeColor="text1"/>
          <w:spacing w:val="0"/>
          <w:kern w:val="0"/>
          <w:position w:val="0"/>
          <w:sz w:val="16"/>
          <w:szCs w:val="16"/>
        </w:rPr>
      </w:pPr>
      <w:r w:rsidRPr="00131A83">
        <w:rPr>
          <w:bCs/>
          <w:i w:val="0"/>
          <w:color w:val="000000" w:themeColor="text1"/>
          <w:spacing w:val="0"/>
          <w:kern w:val="0"/>
          <w:position w:val="0"/>
          <w:sz w:val="16"/>
          <w:szCs w:val="16"/>
        </w:rPr>
        <w:t xml:space="preserve">По объяснению ген. Кузьмина-Караваева, ГАУ стремилось испытывать в войсках вводимые на службу главнейшие предметы, но далеко не всегда удавалось осуществлять этот наиболее надежный способ ознакомления с новыми ответственными предметами вооружения. При этом он приводит примеры, что наша 3-дм. полевая пушка была основательно испытана в войсках, а потому система служит хорошо, "не требуя особых мер упрочнения", тогда как гаубицы обр. 1904 г., спешно изготовленные во время японской войны, без предварительного испытания, очень скоро пришли в негодность и были сняты с вооружения; гаубицы же обр. 1909 г. "тоже не были широко испытаны в армии, а потому через два года службы уже требовали исправления" </w:t>
      </w:r>
    </w:p>
    <w:p w14:paraId="6B15F3D3" w14:textId="77777777" w:rsidR="00770467" w:rsidRPr="00131A83" w:rsidRDefault="00770467" w:rsidP="003C1FA7">
      <w:pPr>
        <w:pStyle w:val="ac"/>
        <w:jc w:val="both"/>
        <w:rPr>
          <w:bCs/>
          <w:i w:val="0"/>
          <w:color w:val="000000" w:themeColor="text1"/>
          <w:spacing w:val="0"/>
          <w:kern w:val="0"/>
          <w:position w:val="0"/>
          <w:sz w:val="16"/>
          <w:szCs w:val="16"/>
        </w:rPr>
      </w:pPr>
      <w:r w:rsidRPr="00131A83">
        <w:rPr>
          <w:bCs/>
          <w:i w:val="0"/>
          <w:color w:val="000000" w:themeColor="text1"/>
          <w:spacing w:val="0"/>
          <w:kern w:val="0"/>
          <w:position w:val="0"/>
          <w:sz w:val="16"/>
          <w:szCs w:val="16"/>
        </w:rPr>
        <w:t xml:space="preserve">Испытания новых предметов вооружения в войсках не приводили к существенным </w:t>
      </w:r>
      <w:proofErr w:type="gramStart"/>
      <w:r w:rsidRPr="00131A83">
        <w:rPr>
          <w:bCs/>
          <w:i w:val="0"/>
          <w:color w:val="000000" w:themeColor="text1"/>
          <w:spacing w:val="0"/>
          <w:kern w:val="0"/>
          <w:position w:val="0"/>
          <w:sz w:val="16"/>
          <w:szCs w:val="16"/>
        </w:rPr>
        <w:t>результатам не только потому что</w:t>
      </w:r>
      <w:proofErr w:type="gramEnd"/>
      <w:r w:rsidRPr="00131A83">
        <w:rPr>
          <w:bCs/>
          <w:i w:val="0"/>
          <w:color w:val="000000" w:themeColor="text1"/>
          <w:spacing w:val="0"/>
          <w:kern w:val="0"/>
          <w:position w:val="0"/>
          <w:sz w:val="16"/>
          <w:szCs w:val="16"/>
        </w:rPr>
        <w:t xml:space="preserve"> производились наспех, а, главным образом, потому, что они преследовали односторонние целя лишь дополнительного испытания возкою или носкою и на прочность; прочие же более важные боевые свойства на войсковых испытаниях не выявлялись.</w:t>
      </w:r>
    </w:p>
    <w:p w14:paraId="4437D479" w14:textId="77777777" w:rsidR="00770467" w:rsidRPr="00131A83" w:rsidRDefault="00770467" w:rsidP="003C1FA7">
      <w:pPr>
        <w:pStyle w:val="ac"/>
        <w:jc w:val="both"/>
        <w:rPr>
          <w:bCs/>
          <w:i w:val="0"/>
          <w:color w:val="000000" w:themeColor="text1"/>
          <w:spacing w:val="0"/>
          <w:kern w:val="0"/>
          <w:position w:val="0"/>
          <w:sz w:val="16"/>
          <w:szCs w:val="16"/>
        </w:rPr>
      </w:pPr>
      <w:r w:rsidRPr="00131A83">
        <w:rPr>
          <w:bCs/>
          <w:i w:val="0"/>
          <w:color w:val="000000" w:themeColor="text1"/>
          <w:spacing w:val="0"/>
          <w:kern w:val="0"/>
          <w:position w:val="0"/>
          <w:sz w:val="16"/>
          <w:szCs w:val="16"/>
        </w:rPr>
        <w:t xml:space="preserve">Действительно система русской 3-дм (76-мм) пушки, основательно испытанная в войсках перед тем, как была принята на вооружение, служила хорошо, "не требуя особых мер упрочения". Мало того, и по баллистическим качествам она являлась чуть ли не лучшей в мире полевой пушкой. </w:t>
      </w:r>
    </w:p>
    <w:p w14:paraId="2CDEF24F" w14:textId="77777777" w:rsidR="00770467" w:rsidRPr="00131A83" w:rsidRDefault="00770467" w:rsidP="003C1FA7">
      <w:pPr>
        <w:pStyle w:val="ac"/>
        <w:jc w:val="both"/>
        <w:rPr>
          <w:bCs/>
          <w:i w:val="0"/>
          <w:color w:val="000000" w:themeColor="text1"/>
          <w:spacing w:val="0"/>
          <w:kern w:val="0"/>
          <w:position w:val="0"/>
          <w:sz w:val="16"/>
          <w:szCs w:val="16"/>
        </w:rPr>
      </w:pPr>
      <w:r w:rsidRPr="00131A83">
        <w:rPr>
          <w:bCs/>
          <w:i w:val="0"/>
          <w:color w:val="000000" w:themeColor="text1"/>
          <w:spacing w:val="0"/>
          <w:kern w:val="0"/>
          <w:position w:val="0"/>
          <w:sz w:val="16"/>
          <w:szCs w:val="16"/>
        </w:rPr>
        <w:t xml:space="preserve">Вместе с тем она обладала весьма существенными отрицательными боевыми свойствами - почти полное бессилие фронтального огня ее шрапнели против укрытого противника, ограниченность возможной стрельбы через головы своей пехоты; кроме того, она была тяжела для маневрирования. </w:t>
      </w:r>
    </w:p>
    <w:p w14:paraId="00029E10" w14:textId="77777777" w:rsidR="00770467" w:rsidRPr="00131A83" w:rsidRDefault="00770467" w:rsidP="003C1FA7">
      <w:pPr>
        <w:pStyle w:val="ac"/>
        <w:jc w:val="both"/>
        <w:rPr>
          <w:bCs/>
          <w:i w:val="0"/>
          <w:color w:val="000000" w:themeColor="text1"/>
          <w:spacing w:val="0"/>
          <w:kern w:val="0"/>
          <w:position w:val="0"/>
          <w:sz w:val="16"/>
          <w:szCs w:val="16"/>
        </w:rPr>
      </w:pPr>
      <w:r w:rsidRPr="00131A83">
        <w:rPr>
          <w:bCs/>
          <w:i w:val="0"/>
          <w:color w:val="000000" w:themeColor="text1"/>
          <w:spacing w:val="0"/>
          <w:kern w:val="0"/>
          <w:position w:val="0"/>
          <w:sz w:val="16"/>
          <w:szCs w:val="16"/>
        </w:rPr>
        <w:t xml:space="preserve">Этого обстоятельства не учли высококвалифицированные специалисты артиллерийской техники. В этом целиком нельзя их винить, так как это должны были учитывать специалисты военного дела вообще, специалисты тактики. Генеральный штаб должен был это учесть, поставив задачу специалистам артиллерийской техники и объяснив, каким основным боевым требованиям должна удовлетворять полевая легкая пушка. Генеральный штаб должен был подчеркнуть значение "пустынности" будущих полей сражения (о ней после японской войны немало говорилось и писалось) и пояснить, что маневренные бои будут разыгрываться не на ровных открытых полях типа тогдашних полигонов, а на пересеченной местности, и что противник будет всячески укрываться, применяя разреженные строи, фортификацию, маскировку и пр. </w:t>
      </w:r>
    </w:p>
    <w:p w14:paraId="7F768BB9" w14:textId="77777777" w:rsidR="00770467" w:rsidRPr="00131A83" w:rsidRDefault="00770467" w:rsidP="003C1FA7">
      <w:pPr>
        <w:pStyle w:val="ac"/>
        <w:jc w:val="both"/>
        <w:rPr>
          <w:bCs/>
          <w:i w:val="0"/>
          <w:color w:val="000000" w:themeColor="text1"/>
          <w:spacing w:val="0"/>
          <w:kern w:val="0"/>
          <w:position w:val="0"/>
          <w:sz w:val="16"/>
          <w:szCs w:val="16"/>
        </w:rPr>
      </w:pPr>
      <w:r w:rsidRPr="00131A83">
        <w:rPr>
          <w:bCs/>
          <w:i w:val="0"/>
          <w:color w:val="000000" w:themeColor="text1"/>
          <w:spacing w:val="0"/>
          <w:kern w:val="0"/>
          <w:position w:val="0"/>
          <w:sz w:val="16"/>
          <w:szCs w:val="16"/>
        </w:rPr>
        <w:t xml:space="preserve">Только в октябре 1909 г., по инициативе генерал-инспектора артиллерии, были привлечены представители Генерального штаба к участию в работах по выбору образцов орудий осадной и крепостной артиллерии (и то с большим опозданием, через 4 года после того, как начаты были эти работы). </w:t>
      </w:r>
    </w:p>
    <w:p w14:paraId="01DB3618" w14:textId="77777777" w:rsidR="00770467" w:rsidRPr="00131A83" w:rsidRDefault="00770467" w:rsidP="003C1FA7">
      <w:pPr>
        <w:pStyle w:val="ac"/>
        <w:jc w:val="both"/>
        <w:rPr>
          <w:bCs/>
          <w:i w:val="0"/>
          <w:color w:val="000000" w:themeColor="text1"/>
          <w:spacing w:val="0"/>
          <w:kern w:val="0"/>
          <w:position w:val="0"/>
          <w:sz w:val="16"/>
          <w:szCs w:val="16"/>
        </w:rPr>
      </w:pPr>
      <w:r w:rsidRPr="00131A83">
        <w:rPr>
          <w:bCs/>
          <w:i w:val="0"/>
          <w:color w:val="000000" w:themeColor="text1"/>
          <w:spacing w:val="0"/>
          <w:kern w:val="0"/>
          <w:position w:val="0"/>
          <w:sz w:val="16"/>
          <w:szCs w:val="16"/>
        </w:rPr>
        <w:t xml:space="preserve">Обособленная работа ГАУ, без надлежащей связи с войсками и ГУГШ, имела следствием неудачное разрешение не-которых серьезных вопросов по вооружению армии, как-то: недооценка значения полевых гаубиц и полевой тяжелой артиллерии в маневренной войне, предвзятость </w:t>
      </w:r>
      <w:proofErr w:type="spellStart"/>
      <w:r w:rsidRPr="00131A83">
        <w:rPr>
          <w:bCs/>
          <w:i w:val="0"/>
          <w:color w:val="000000" w:themeColor="text1"/>
          <w:spacing w:val="0"/>
          <w:kern w:val="0"/>
          <w:position w:val="0"/>
          <w:sz w:val="16"/>
          <w:szCs w:val="16"/>
        </w:rPr>
        <w:t>Арткома</w:t>
      </w:r>
      <w:proofErr w:type="spellEnd"/>
      <w:r w:rsidRPr="00131A83">
        <w:rPr>
          <w:bCs/>
          <w:i w:val="0"/>
          <w:color w:val="000000" w:themeColor="text1"/>
          <w:spacing w:val="0"/>
          <w:kern w:val="0"/>
          <w:position w:val="0"/>
          <w:sz w:val="16"/>
          <w:szCs w:val="16"/>
        </w:rPr>
        <w:t xml:space="preserve"> в отношении горной пушки 1909 г., предубеждение к стрельбе артиллерии на большие дальности (из-за этого русская артиллерия, имея на вооружении легкие и горные пушки с дальнобойностью до 8 км, вышла на войну с 22-сек. трубками, позволяющими стрелять лишь до 5,5 км), недооценка значения фугасных гранат и прочее. </w:t>
      </w:r>
    </w:p>
    <w:p w14:paraId="51B6D7C3" w14:textId="77777777" w:rsidR="00770467" w:rsidRPr="00131A83" w:rsidRDefault="00770467" w:rsidP="003C1FA7">
      <w:pPr>
        <w:pStyle w:val="ac"/>
        <w:jc w:val="both"/>
        <w:rPr>
          <w:bCs/>
          <w:i w:val="0"/>
          <w:color w:val="000000" w:themeColor="text1"/>
          <w:spacing w:val="0"/>
          <w:kern w:val="0"/>
          <w:position w:val="0"/>
          <w:sz w:val="16"/>
          <w:szCs w:val="16"/>
        </w:rPr>
      </w:pPr>
      <w:r w:rsidRPr="00131A83">
        <w:rPr>
          <w:bCs/>
          <w:i w:val="0"/>
          <w:color w:val="000000" w:themeColor="text1"/>
          <w:spacing w:val="0"/>
          <w:kern w:val="0"/>
          <w:position w:val="0"/>
          <w:sz w:val="16"/>
          <w:szCs w:val="16"/>
        </w:rPr>
        <w:t xml:space="preserve">Введение на вооружение армии новых образцов </w:t>
      </w:r>
      <w:proofErr w:type="gramStart"/>
      <w:r w:rsidRPr="00131A83">
        <w:rPr>
          <w:bCs/>
          <w:i w:val="0"/>
          <w:color w:val="000000" w:themeColor="text1"/>
          <w:spacing w:val="0"/>
          <w:kern w:val="0"/>
          <w:position w:val="0"/>
          <w:sz w:val="16"/>
          <w:szCs w:val="16"/>
        </w:rPr>
        <w:t>- это несомненно весьма сложное и трудное дело</w:t>
      </w:r>
      <w:proofErr w:type="gramEnd"/>
      <w:r w:rsidRPr="00131A83">
        <w:rPr>
          <w:bCs/>
          <w:i w:val="0"/>
          <w:color w:val="000000" w:themeColor="text1"/>
          <w:spacing w:val="0"/>
          <w:kern w:val="0"/>
          <w:position w:val="0"/>
          <w:sz w:val="16"/>
          <w:szCs w:val="16"/>
        </w:rPr>
        <w:t xml:space="preserve">, требующее чрезвычайной осмотрительности. Дело это велось в царской России крайне медленно. </w:t>
      </w:r>
    </w:p>
    <w:p w14:paraId="6E8031A6" w14:textId="77777777" w:rsidR="00770467" w:rsidRPr="00131A83" w:rsidRDefault="00770467" w:rsidP="003C1FA7">
      <w:pPr>
        <w:pStyle w:val="ac"/>
        <w:jc w:val="both"/>
        <w:rPr>
          <w:bCs/>
          <w:i w:val="0"/>
          <w:color w:val="000000" w:themeColor="text1"/>
          <w:spacing w:val="0"/>
          <w:kern w:val="0"/>
          <w:position w:val="0"/>
          <w:sz w:val="16"/>
          <w:szCs w:val="16"/>
        </w:rPr>
      </w:pPr>
      <w:r w:rsidRPr="00131A83">
        <w:rPr>
          <w:bCs/>
          <w:i w:val="0"/>
          <w:color w:val="000000" w:themeColor="text1"/>
          <w:spacing w:val="0"/>
          <w:kern w:val="0"/>
          <w:position w:val="0"/>
          <w:sz w:val="16"/>
          <w:szCs w:val="16"/>
        </w:rPr>
        <w:t xml:space="preserve">Примеров медленности принятия на вооружение армии новых образцов много (11483). </w:t>
      </w:r>
    </w:p>
    <w:p w14:paraId="46FDAE08" w14:textId="77777777" w:rsidR="00770467" w:rsidRPr="00131A83" w:rsidRDefault="00770467" w:rsidP="003C1FA7">
      <w:pPr>
        <w:pStyle w:val="ac"/>
        <w:jc w:val="both"/>
        <w:rPr>
          <w:bCs/>
          <w:i w:val="0"/>
          <w:color w:val="000000" w:themeColor="text1"/>
          <w:spacing w:val="0"/>
          <w:kern w:val="0"/>
          <w:position w:val="0"/>
          <w:sz w:val="16"/>
          <w:szCs w:val="16"/>
        </w:rPr>
      </w:pPr>
    </w:p>
    <w:p w14:paraId="0D0A4525" w14:textId="13C804DA" w:rsidR="00770467" w:rsidRPr="00131A83" w:rsidRDefault="00395967" w:rsidP="003C1FA7">
      <w:pPr>
        <w:jc w:val="both"/>
        <w:rPr>
          <w:bCs/>
          <w:color w:val="000000" w:themeColor="text1"/>
          <w:sz w:val="16"/>
          <w:szCs w:val="16"/>
        </w:rPr>
      </w:pPr>
      <w:r w:rsidRPr="00131A83">
        <w:rPr>
          <w:bCs/>
          <w:color w:val="000000" w:themeColor="text1"/>
          <w:sz w:val="16"/>
          <w:szCs w:val="16"/>
        </w:rPr>
        <w:t>В</w:t>
      </w:r>
      <w:r w:rsidR="00770467" w:rsidRPr="00131A83">
        <w:rPr>
          <w:bCs/>
          <w:color w:val="000000" w:themeColor="text1"/>
          <w:sz w:val="16"/>
          <w:szCs w:val="16"/>
        </w:rPr>
        <w:t xml:space="preserve"> 1911 г.</w:t>
      </w:r>
      <w:r w:rsidRPr="00131A83">
        <w:rPr>
          <w:bCs/>
          <w:color w:val="000000" w:themeColor="text1"/>
          <w:sz w:val="16"/>
          <w:szCs w:val="16"/>
        </w:rPr>
        <w:t xml:space="preserve"> было импортировано</w:t>
      </w:r>
      <w:r w:rsidR="00770467" w:rsidRPr="00131A83">
        <w:rPr>
          <w:bCs/>
          <w:color w:val="000000" w:themeColor="text1"/>
          <w:sz w:val="16"/>
          <w:szCs w:val="16"/>
        </w:rPr>
        <w:t xml:space="preserve"> 387</w:t>
      </w:r>
      <w:r w:rsidRPr="00131A83">
        <w:rPr>
          <w:bCs/>
          <w:color w:val="000000" w:themeColor="text1"/>
          <w:sz w:val="16"/>
          <w:szCs w:val="16"/>
        </w:rPr>
        <w:t xml:space="preserve"> шасси для установки кузовов</w:t>
      </w:r>
      <w:r w:rsidR="00770467" w:rsidRPr="00131A83">
        <w:rPr>
          <w:bCs/>
          <w:color w:val="000000" w:themeColor="text1"/>
          <w:sz w:val="16"/>
          <w:szCs w:val="16"/>
        </w:rPr>
        <w:t xml:space="preserve">. Среди знаменитых по </w:t>
      </w:r>
      <w:r w:rsidR="00770467" w:rsidRPr="00131A83">
        <w:rPr>
          <w:rStyle w:val="13"/>
          <w:bCs/>
          <w:color w:val="000000" w:themeColor="text1"/>
          <w:sz w:val="16"/>
          <w:szCs w:val="16"/>
        </w:rPr>
        <w:t>всей России кузовных</w:t>
      </w:r>
      <w:r w:rsidR="00770467" w:rsidRPr="00131A83">
        <w:rPr>
          <w:bCs/>
          <w:color w:val="000000" w:themeColor="text1"/>
          <w:sz w:val="16"/>
          <w:szCs w:val="16"/>
        </w:rPr>
        <w:t xml:space="preserve"> фирм надо отметить прежде </w:t>
      </w:r>
      <w:r w:rsidR="00770467" w:rsidRPr="00131A83">
        <w:rPr>
          <w:rStyle w:val="14"/>
          <w:b w:val="0"/>
          <w:bCs/>
          <w:color w:val="000000" w:themeColor="text1"/>
          <w:sz w:val="16"/>
          <w:szCs w:val="16"/>
        </w:rPr>
        <w:t>всего петербургские</w:t>
      </w:r>
      <w:r w:rsidR="00770467" w:rsidRPr="00131A83">
        <w:rPr>
          <w:bCs/>
          <w:color w:val="000000" w:themeColor="text1"/>
          <w:sz w:val="16"/>
          <w:szCs w:val="16"/>
        </w:rPr>
        <w:t xml:space="preserve"> "Иван </w:t>
      </w:r>
      <w:proofErr w:type="spellStart"/>
      <w:r w:rsidR="00770467" w:rsidRPr="00131A83">
        <w:rPr>
          <w:bCs/>
          <w:color w:val="000000" w:themeColor="text1"/>
          <w:sz w:val="16"/>
          <w:szCs w:val="16"/>
        </w:rPr>
        <w:t>Брейтигам</w:t>
      </w:r>
      <w:proofErr w:type="spellEnd"/>
      <w:r w:rsidR="00770467" w:rsidRPr="00131A83">
        <w:rPr>
          <w:bCs/>
          <w:color w:val="000000" w:themeColor="text1"/>
          <w:sz w:val="16"/>
          <w:szCs w:val="16"/>
        </w:rPr>
        <w:t>", "Фрезе и К°", "Победа", "П. Д. Яковлев", "</w:t>
      </w:r>
      <w:proofErr w:type="spellStart"/>
      <w:r w:rsidR="00770467" w:rsidRPr="00131A83">
        <w:rPr>
          <w:bCs/>
          <w:color w:val="000000" w:themeColor="text1"/>
          <w:sz w:val="16"/>
          <w:szCs w:val="16"/>
        </w:rPr>
        <w:t>Крюммель</w:t>
      </w:r>
      <w:proofErr w:type="spellEnd"/>
      <w:r w:rsidR="00770467" w:rsidRPr="00131A83">
        <w:rPr>
          <w:bCs/>
          <w:color w:val="000000" w:themeColor="text1"/>
          <w:sz w:val="16"/>
          <w:szCs w:val="16"/>
        </w:rPr>
        <w:t>", московские "П. Ильин", "Братья Крыловы", "Субботин", "А. Евсеев", одесскую "</w:t>
      </w:r>
      <w:proofErr w:type="spellStart"/>
      <w:r w:rsidR="00770467" w:rsidRPr="00131A83">
        <w:rPr>
          <w:bCs/>
          <w:color w:val="000000" w:themeColor="text1"/>
          <w:sz w:val="16"/>
          <w:szCs w:val="16"/>
        </w:rPr>
        <w:t>Эмпеде</w:t>
      </w:r>
      <w:proofErr w:type="spellEnd"/>
      <w:r w:rsidR="00770467" w:rsidRPr="00131A83">
        <w:rPr>
          <w:bCs/>
          <w:color w:val="000000" w:themeColor="text1"/>
          <w:sz w:val="16"/>
          <w:szCs w:val="16"/>
        </w:rPr>
        <w:t xml:space="preserve">". Старейшим среди них предприятием была петербургская фабрика П. Д. Яковлева, заложенная в 1790 г. К 1910 г. в ее цехах было занято 180 человек. Одной из первых она начала изготовлять кузова для автомобилей и в 1907 г. на I </w:t>
      </w:r>
      <w:r w:rsidR="00770467" w:rsidRPr="00131A83">
        <w:rPr>
          <w:rStyle w:val="13"/>
          <w:bCs/>
          <w:color w:val="000000" w:themeColor="text1"/>
          <w:sz w:val="16"/>
          <w:szCs w:val="16"/>
        </w:rPr>
        <w:t>Международной автомобильной</w:t>
      </w:r>
      <w:r w:rsidR="00770467" w:rsidRPr="00131A83">
        <w:rPr>
          <w:bCs/>
          <w:color w:val="000000" w:themeColor="text1"/>
          <w:sz w:val="16"/>
          <w:szCs w:val="16"/>
        </w:rPr>
        <w:t xml:space="preserve"> выставке в С.-Петербурге за свои изделия была удостоена высшей награды - большой золотой медали. Фабрика бралась и за сборку автомобилей, но впоследствии ограничилась ремонтом и продажей (легковые машины "Остин" и грузовики "</w:t>
      </w:r>
      <w:proofErr w:type="spellStart"/>
      <w:r w:rsidR="00770467" w:rsidRPr="00131A83">
        <w:rPr>
          <w:bCs/>
          <w:color w:val="000000" w:themeColor="text1"/>
          <w:sz w:val="16"/>
          <w:szCs w:val="16"/>
        </w:rPr>
        <w:t>Арбенц</w:t>
      </w:r>
      <w:proofErr w:type="spellEnd"/>
      <w:r w:rsidR="00770467" w:rsidRPr="00131A83">
        <w:rPr>
          <w:bCs/>
          <w:color w:val="000000" w:themeColor="text1"/>
          <w:sz w:val="16"/>
          <w:szCs w:val="16"/>
        </w:rPr>
        <w:t xml:space="preserve">"). </w:t>
      </w:r>
      <w:r w:rsidR="00770467" w:rsidRPr="00131A83">
        <w:rPr>
          <w:rStyle w:val="13"/>
          <w:bCs/>
          <w:color w:val="000000" w:themeColor="text1"/>
          <w:sz w:val="16"/>
          <w:szCs w:val="16"/>
        </w:rPr>
        <w:t>Наиболее известные</w:t>
      </w:r>
      <w:r w:rsidR="00770467" w:rsidRPr="00131A83">
        <w:rPr>
          <w:bCs/>
          <w:color w:val="000000" w:themeColor="text1"/>
          <w:sz w:val="16"/>
          <w:szCs w:val="16"/>
        </w:rPr>
        <w:t xml:space="preserve"> ее </w:t>
      </w:r>
      <w:r w:rsidR="00770467" w:rsidRPr="00131A83">
        <w:rPr>
          <w:rStyle w:val="14"/>
          <w:b w:val="0"/>
          <w:bCs/>
          <w:color w:val="000000" w:themeColor="text1"/>
          <w:sz w:val="16"/>
          <w:szCs w:val="16"/>
        </w:rPr>
        <w:t>работы выполнены</w:t>
      </w:r>
      <w:r w:rsidR="00770467" w:rsidRPr="00131A83">
        <w:rPr>
          <w:bCs/>
          <w:color w:val="000000" w:themeColor="text1"/>
          <w:sz w:val="16"/>
          <w:szCs w:val="16"/>
        </w:rPr>
        <w:t xml:space="preserve"> на шасси "</w:t>
      </w:r>
      <w:proofErr w:type="spellStart"/>
      <w:r w:rsidR="00770467" w:rsidRPr="00131A83">
        <w:rPr>
          <w:bCs/>
          <w:color w:val="000000" w:themeColor="text1"/>
          <w:sz w:val="16"/>
          <w:szCs w:val="16"/>
        </w:rPr>
        <w:t>Бразье</w:t>
      </w:r>
      <w:proofErr w:type="spellEnd"/>
      <w:r w:rsidR="00770467" w:rsidRPr="00131A83">
        <w:rPr>
          <w:bCs/>
          <w:color w:val="000000" w:themeColor="text1"/>
          <w:sz w:val="16"/>
          <w:szCs w:val="16"/>
        </w:rPr>
        <w:t xml:space="preserve">" и "Рено". Об </w:t>
      </w:r>
      <w:r w:rsidR="00770467" w:rsidRPr="00131A83">
        <w:rPr>
          <w:rStyle w:val="13"/>
          <w:bCs/>
          <w:color w:val="000000" w:themeColor="text1"/>
          <w:sz w:val="16"/>
          <w:szCs w:val="16"/>
        </w:rPr>
        <w:t>экипажной фабрике</w:t>
      </w:r>
      <w:r w:rsidR="00770467" w:rsidRPr="00131A83">
        <w:rPr>
          <w:bCs/>
          <w:color w:val="000000" w:themeColor="text1"/>
          <w:sz w:val="16"/>
          <w:szCs w:val="16"/>
        </w:rPr>
        <w:t xml:space="preserve"> "Фрезе и К°" речь уже шла выше. Остается лишь добавить, что ее основными изделиями являлись автомобильные кузова категории люкс. Именно за них предприятие было отмечено большой золотой медалью на петербургской выставке 1907 г. Не менее известными не только в Петербурге, но и в западной части России были автомобильные кузова фирмы "Иван </w:t>
      </w:r>
      <w:proofErr w:type="spellStart"/>
      <w:r w:rsidR="00770467" w:rsidRPr="00131A83">
        <w:rPr>
          <w:bCs/>
          <w:color w:val="000000" w:themeColor="text1"/>
          <w:sz w:val="16"/>
          <w:szCs w:val="16"/>
        </w:rPr>
        <w:t>Брейтигам</w:t>
      </w:r>
      <w:proofErr w:type="spellEnd"/>
      <w:r w:rsidR="00770467" w:rsidRPr="00131A83">
        <w:rPr>
          <w:bCs/>
          <w:color w:val="000000" w:themeColor="text1"/>
          <w:sz w:val="16"/>
          <w:szCs w:val="16"/>
        </w:rPr>
        <w:t xml:space="preserve">". Она основана в 1864 г., а с 1904 г. взялась за постройку по индивидуальным </w:t>
      </w:r>
      <w:r w:rsidR="00770467" w:rsidRPr="00131A83">
        <w:rPr>
          <w:rStyle w:val="14"/>
          <w:b w:val="0"/>
          <w:bCs/>
          <w:color w:val="000000" w:themeColor="text1"/>
          <w:sz w:val="16"/>
          <w:szCs w:val="16"/>
        </w:rPr>
        <w:t>заказам автомобильных кузовов</w:t>
      </w:r>
      <w:r w:rsidR="00770467" w:rsidRPr="00131A83">
        <w:rPr>
          <w:bCs/>
          <w:color w:val="000000" w:themeColor="text1"/>
          <w:sz w:val="16"/>
          <w:szCs w:val="16"/>
        </w:rPr>
        <w:t>, причем только на шасси немецких автомобилей "Мерседес" или русских "</w:t>
      </w:r>
      <w:proofErr w:type="spellStart"/>
      <w:r w:rsidR="00770467" w:rsidRPr="00131A83">
        <w:rPr>
          <w:bCs/>
          <w:color w:val="000000" w:themeColor="text1"/>
          <w:sz w:val="16"/>
          <w:szCs w:val="16"/>
        </w:rPr>
        <w:t>Лесснер</w:t>
      </w:r>
      <w:proofErr w:type="spellEnd"/>
      <w:r w:rsidR="00770467" w:rsidRPr="00131A83">
        <w:rPr>
          <w:bCs/>
          <w:color w:val="000000" w:themeColor="text1"/>
          <w:sz w:val="16"/>
          <w:szCs w:val="16"/>
        </w:rPr>
        <w:t xml:space="preserve">". Они, по </w:t>
      </w:r>
      <w:r w:rsidR="00770467" w:rsidRPr="00131A83">
        <w:rPr>
          <w:bCs/>
          <w:color w:val="000000" w:themeColor="text1"/>
          <w:sz w:val="16"/>
          <w:szCs w:val="16"/>
        </w:rPr>
        <w:lastRenderedPageBreak/>
        <w:t xml:space="preserve">признанию современников, выделялись изысканностью форм и отделки, красотой оформления, а также прочностью. Многолетние традиции высококачественной работы дали возможность И. </w:t>
      </w:r>
      <w:proofErr w:type="spellStart"/>
      <w:r w:rsidR="00770467" w:rsidRPr="00131A83">
        <w:rPr>
          <w:bCs/>
          <w:color w:val="000000" w:themeColor="text1"/>
          <w:sz w:val="16"/>
          <w:szCs w:val="16"/>
        </w:rPr>
        <w:t>Брейтигаму</w:t>
      </w:r>
      <w:proofErr w:type="spellEnd"/>
      <w:r w:rsidR="00770467" w:rsidRPr="00131A83">
        <w:rPr>
          <w:bCs/>
          <w:color w:val="000000" w:themeColor="text1"/>
          <w:sz w:val="16"/>
          <w:szCs w:val="16"/>
        </w:rPr>
        <w:t xml:space="preserve"> в 1882 г. поставить несколько </w:t>
      </w:r>
      <w:r w:rsidR="00770467" w:rsidRPr="00131A83">
        <w:rPr>
          <w:rStyle w:val="13"/>
          <w:bCs/>
          <w:color w:val="000000" w:themeColor="text1"/>
          <w:sz w:val="16"/>
          <w:szCs w:val="16"/>
        </w:rPr>
        <w:t>экипажей русскому императорскому</w:t>
      </w:r>
      <w:r w:rsidR="00770467" w:rsidRPr="00131A83">
        <w:rPr>
          <w:bCs/>
          <w:color w:val="000000" w:themeColor="text1"/>
          <w:sz w:val="16"/>
          <w:szCs w:val="16"/>
        </w:rPr>
        <w:t xml:space="preserve"> двору, что в то время являлось весьма престижным делом. К 1913 г. эта фирма стала крупнейшей в С.-Петербурге как по количеству занятых на ней рабочих (400 человек), так и по количеству </w:t>
      </w:r>
      <w:r w:rsidR="00770467" w:rsidRPr="00131A83">
        <w:rPr>
          <w:rStyle w:val="14"/>
          <w:b w:val="0"/>
          <w:bCs/>
          <w:color w:val="000000" w:themeColor="text1"/>
          <w:sz w:val="16"/>
          <w:szCs w:val="16"/>
        </w:rPr>
        <w:t>изготовляемых кузовов</w:t>
      </w:r>
      <w:r w:rsidR="00770467" w:rsidRPr="00131A83">
        <w:rPr>
          <w:bCs/>
          <w:color w:val="000000" w:themeColor="text1"/>
          <w:sz w:val="16"/>
          <w:szCs w:val="16"/>
        </w:rPr>
        <w:t xml:space="preserve">. П. П. Ильин за рулем автомобиля "Ля </w:t>
      </w:r>
      <w:proofErr w:type="spellStart"/>
      <w:r w:rsidR="00770467" w:rsidRPr="00131A83">
        <w:rPr>
          <w:bCs/>
          <w:color w:val="000000" w:themeColor="text1"/>
          <w:sz w:val="16"/>
          <w:szCs w:val="16"/>
        </w:rPr>
        <w:t>Бюир</w:t>
      </w:r>
      <w:proofErr w:type="spellEnd"/>
      <w:r w:rsidR="00770467" w:rsidRPr="00131A83">
        <w:rPr>
          <w:bCs/>
          <w:color w:val="000000" w:themeColor="text1"/>
          <w:sz w:val="16"/>
          <w:szCs w:val="16"/>
        </w:rPr>
        <w:t xml:space="preserve">" с кузовом фабрики П. Ильина. 1913 г. Петр </w:t>
      </w:r>
      <w:r w:rsidR="00770467" w:rsidRPr="00131A83">
        <w:rPr>
          <w:rStyle w:val="13"/>
          <w:bCs/>
          <w:color w:val="000000" w:themeColor="text1"/>
          <w:sz w:val="16"/>
          <w:szCs w:val="16"/>
        </w:rPr>
        <w:t>Петрович Ильин</w:t>
      </w:r>
      <w:r w:rsidR="00770467" w:rsidRPr="00131A83">
        <w:rPr>
          <w:bCs/>
          <w:color w:val="000000" w:themeColor="text1"/>
          <w:sz w:val="16"/>
          <w:szCs w:val="16"/>
        </w:rPr>
        <w:t xml:space="preserve"> (1886-1950 гг.) Самой молодой среди ведущих </w:t>
      </w:r>
      <w:r w:rsidR="00770467" w:rsidRPr="00131A83">
        <w:rPr>
          <w:rStyle w:val="13"/>
          <w:bCs/>
          <w:color w:val="000000" w:themeColor="text1"/>
          <w:sz w:val="16"/>
          <w:szCs w:val="16"/>
        </w:rPr>
        <w:t>петербургских кузовных</w:t>
      </w:r>
      <w:r w:rsidR="00770467" w:rsidRPr="00131A83">
        <w:rPr>
          <w:bCs/>
          <w:color w:val="000000" w:themeColor="text1"/>
          <w:sz w:val="16"/>
          <w:szCs w:val="16"/>
        </w:rPr>
        <w:t xml:space="preserve"> фирм была "Победа". Ее владелец Ф. И. </w:t>
      </w:r>
      <w:proofErr w:type="spellStart"/>
      <w:r w:rsidR="00770467" w:rsidRPr="00131A83">
        <w:rPr>
          <w:bCs/>
          <w:color w:val="000000" w:themeColor="text1"/>
          <w:sz w:val="16"/>
          <w:szCs w:val="16"/>
        </w:rPr>
        <w:t>Танский</w:t>
      </w:r>
      <w:proofErr w:type="spellEnd"/>
      <w:r w:rsidR="00770467" w:rsidRPr="00131A83">
        <w:rPr>
          <w:bCs/>
          <w:color w:val="000000" w:themeColor="text1"/>
          <w:sz w:val="16"/>
          <w:szCs w:val="16"/>
        </w:rPr>
        <w:t xml:space="preserve"> сначала (в 1893 г.) основал торговый дом и только в 1905 г. открыл при нем кузовную фабрику с </w:t>
      </w:r>
      <w:r w:rsidR="00770467" w:rsidRPr="00131A83">
        <w:rPr>
          <w:rStyle w:val="14"/>
          <w:b w:val="0"/>
          <w:bCs/>
          <w:color w:val="000000" w:themeColor="text1"/>
          <w:sz w:val="16"/>
          <w:szCs w:val="16"/>
        </w:rPr>
        <w:t>очень обширной площадью</w:t>
      </w:r>
      <w:r w:rsidR="00770467" w:rsidRPr="00131A83">
        <w:rPr>
          <w:bCs/>
          <w:color w:val="000000" w:themeColor="text1"/>
          <w:sz w:val="16"/>
          <w:szCs w:val="16"/>
        </w:rPr>
        <w:t xml:space="preserve"> цехов - около 9000 </w:t>
      </w:r>
      <w:proofErr w:type="gramStart"/>
      <w:r w:rsidR="00770467" w:rsidRPr="00131A83">
        <w:rPr>
          <w:bCs/>
          <w:color w:val="000000" w:themeColor="text1"/>
          <w:sz w:val="16"/>
          <w:szCs w:val="16"/>
        </w:rPr>
        <w:t>м .</w:t>
      </w:r>
      <w:proofErr w:type="gramEnd"/>
      <w:r w:rsidR="00770467" w:rsidRPr="00131A83">
        <w:rPr>
          <w:bCs/>
          <w:color w:val="000000" w:themeColor="text1"/>
          <w:sz w:val="16"/>
          <w:szCs w:val="16"/>
        </w:rPr>
        <w:t xml:space="preserve"> Она монтировала кузова своего производства на импортные шасси: "Опель", "</w:t>
      </w:r>
      <w:proofErr w:type="spellStart"/>
      <w:r w:rsidR="00770467" w:rsidRPr="00131A83">
        <w:rPr>
          <w:bCs/>
          <w:color w:val="000000" w:themeColor="text1"/>
          <w:sz w:val="16"/>
          <w:szCs w:val="16"/>
        </w:rPr>
        <w:t>Панар-Левассор</w:t>
      </w:r>
      <w:proofErr w:type="spellEnd"/>
      <w:r w:rsidR="00770467" w:rsidRPr="00131A83">
        <w:rPr>
          <w:bCs/>
          <w:color w:val="000000" w:themeColor="text1"/>
          <w:sz w:val="16"/>
          <w:szCs w:val="16"/>
        </w:rPr>
        <w:t>","</w:t>
      </w:r>
      <w:proofErr w:type="spellStart"/>
      <w:r w:rsidR="00770467" w:rsidRPr="00131A83">
        <w:rPr>
          <w:bCs/>
          <w:color w:val="000000" w:themeColor="text1"/>
          <w:sz w:val="16"/>
          <w:szCs w:val="16"/>
        </w:rPr>
        <w:t>Бразье</w:t>
      </w:r>
      <w:proofErr w:type="spellEnd"/>
      <w:r w:rsidR="00770467" w:rsidRPr="00131A83">
        <w:rPr>
          <w:bCs/>
          <w:color w:val="000000" w:themeColor="text1"/>
          <w:sz w:val="16"/>
          <w:szCs w:val="16"/>
        </w:rPr>
        <w:t>", "</w:t>
      </w:r>
      <w:proofErr w:type="spellStart"/>
      <w:r w:rsidR="00770467" w:rsidRPr="00131A83">
        <w:rPr>
          <w:bCs/>
          <w:color w:val="000000" w:themeColor="text1"/>
          <w:sz w:val="16"/>
          <w:szCs w:val="16"/>
        </w:rPr>
        <w:t>Делонэ-Белльвилль</w:t>
      </w:r>
      <w:proofErr w:type="spellEnd"/>
      <w:r w:rsidR="00770467" w:rsidRPr="00131A83">
        <w:rPr>
          <w:bCs/>
          <w:color w:val="000000" w:themeColor="text1"/>
          <w:sz w:val="16"/>
          <w:szCs w:val="16"/>
        </w:rPr>
        <w:t xml:space="preserve">", "Клеман-Байяр" Из московских предприятий особняком стояла </w:t>
      </w:r>
      <w:proofErr w:type="spellStart"/>
      <w:r w:rsidR="00770467" w:rsidRPr="00131A83">
        <w:rPr>
          <w:bCs/>
          <w:color w:val="000000" w:themeColor="text1"/>
          <w:sz w:val="16"/>
          <w:szCs w:val="16"/>
        </w:rPr>
        <w:t>экипажно</w:t>
      </w:r>
      <w:proofErr w:type="spellEnd"/>
      <w:r w:rsidR="00770467" w:rsidRPr="00131A83">
        <w:rPr>
          <w:bCs/>
          <w:color w:val="000000" w:themeColor="text1"/>
          <w:sz w:val="16"/>
          <w:szCs w:val="16"/>
        </w:rPr>
        <w:t xml:space="preserve">-автомобильная фабрика П. П. Ильина. Экипажи она делала с 1805 г., а в 1904 г. </w:t>
      </w:r>
      <w:r w:rsidR="00770467" w:rsidRPr="00131A83">
        <w:rPr>
          <w:rStyle w:val="13"/>
          <w:bCs/>
          <w:color w:val="000000" w:themeColor="text1"/>
          <w:sz w:val="16"/>
          <w:szCs w:val="16"/>
        </w:rPr>
        <w:t>открыла отделение</w:t>
      </w:r>
      <w:r w:rsidR="00770467" w:rsidRPr="00131A83">
        <w:rPr>
          <w:bCs/>
          <w:color w:val="000000" w:themeColor="text1"/>
          <w:sz w:val="16"/>
          <w:szCs w:val="16"/>
        </w:rPr>
        <w:t xml:space="preserve"> по продаже и ремонту автомобилей и изготовлению автомобильных кузовов. Они ставились на шасси "</w:t>
      </w:r>
      <w:proofErr w:type="spellStart"/>
      <w:r w:rsidR="00770467" w:rsidRPr="00131A83">
        <w:rPr>
          <w:bCs/>
          <w:color w:val="000000" w:themeColor="text1"/>
          <w:sz w:val="16"/>
          <w:szCs w:val="16"/>
        </w:rPr>
        <w:t>Панар-Левассор</w:t>
      </w:r>
      <w:proofErr w:type="spellEnd"/>
      <w:r w:rsidR="00770467" w:rsidRPr="00131A83">
        <w:rPr>
          <w:bCs/>
          <w:color w:val="000000" w:themeColor="text1"/>
          <w:sz w:val="16"/>
          <w:szCs w:val="16"/>
        </w:rPr>
        <w:t>", "</w:t>
      </w:r>
      <w:proofErr w:type="spellStart"/>
      <w:r w:rsidR="00770467" w:rsidRPr="00131A83">
        <w:rPr>
          <w:bCs/>
          <w:color w:val="000000" w:themeColor="text1"/>
          <w:sz w:val="16"/>
          <w:szCs w:val="16"/>
        </w:rPr>
        <w:t>Лоррен</w:t>
      </w:r>
      <w:proofErr w:type="spellEnd"/>
      <w:r w:rsidR="00770467" w:rsidRPr="00131A83">
        <w:rPr>
          <w:bCs/>
          <w:color w:val="000000" w:themeColor="text1"/>
          <w:sz w:val="16"/>
          <w:szCs w:val="16"/>
        </w:rPr>
        <w:t xml:space="preserve">-Дитрих", "Мерседес", "Хамбер", "Аргус", но </w:t>
      </w:r>
      <w:r w:rsidR="00770467" w:rsidRPr="00131A83">
        <w:rPr>
          <w:rStyle w:val="14"/>
          <w:b w:val="0"/>
          <w:bCs/>
          <w:color w:val="000000" w:themeColor="text1"/>
          <w:sz w:val="16"/>
          <w:szCs w:val="16"/>
        </w:rPr>
        <w:t>больше всего</w:t>
      </w:r>
      <w:r w:rsidR="00770467" w:rsidRPr="00131A83">
        <w:rPr>
          <w:bCs/>
          <w:color w:val="000000" w:themeColor="text1"/>
          <w:sz w:val="16"/>
          <w:szCs w:val="16"/>
        </w:rPr>
        <w:t xml:space="preserve"> на шасси французской фирмы "Ля </w:t>
      </w:r>
      <w:proofErr w:type="spellStart"/>
      <w:r w:rsidR="00770467" w:rsidRPr="00131A83">
        <w:rPr>
          <w:bCs/>
          <w:color w:val="000000" w:themeColor="text1"/>
          <w:sz w:val="16"/>
          <w:szCs w:val="16"/>
        </w:rPr>
        <w:t>Бюир</w:t>
      </w:r>
      <w:proofErr w:type="spellEnd"/>
      <w:r w:rsidR="00770467" w:rsidRPr="00131A83">
        <w:rPr>
          <w:bCs/>
          <w:color w:val="000000" w:themeColor="text1"/>
          <w:sz w:val="16"/>
          <w:szCs w:val="16"/>
        </w:rPr>
        <w:t xml:space="preserve">". "Ля Бюир-25-35" с кузовом Торпедо фабрики П. П. Ильина. 1911 г. Лимузин на шасси "Берлие-22". Кузов - фабрики П. </w:t>
      </w:r>
      <w:proofErr w:type="spellStart"/>
      <w:r w:rsidR="00770467" w:rsidRPr="00131A83">
        <w:rPr>
          <w:bCs/>
          <w:color w:val="000000" w:themeColor="text1"/>
          <w:sz w:val="16"/>
          <w:szCs w:val="16"/>
        </w:rPr>
        <w:t>П.Ильина</w:t>
      </w:r>
      <w:proofErr w:type="spellEnd"/>
      <w:r w:rsidR="00770467" w:rsidRPr="00131A83">
        <w:rPr>
          <w:bCs/>
          <w:color w:val="000000" w:themeColor="text1"/>
          <w:sz w:val="16"/>
          <w:szCs w:val="16"/>
        </w:rPr>
        <w:t xml:space="preserve">. 1912 г. Петр </w:t>
      </w:r>
      <w:r w:rsidR="00770467" w:rsidRPr="00131A83">
        <w:rPr>
          <w:rStyle w:val="13"/>
          <w:bCs/>
          <w:color w:val="000000" w:themeColor="text1"/>
          <w:sz w:val="16"/>
          <w:szCs w:val="16"/>
        </w:rPr>
        <w:t>Петрович Ильин</w:t>
      </w:r>
      <w:r w:rsidR="00770467" w:rsidRPr="00131A83">
        <w:rPr>
          <w:bCs/>
          <w:color w:val="000000" w:themeColor="text1"/>
          <w:sz w:val="16"/>
          <w:szCs w:val="16"/>
        </w:rPr>
        <w:t xml:space="preserve"> (1886-1950) вынашивал честолюбивые планы начать собственное производство автомобилей, но, не получив </w:t>
      </w:r>
      <w:r w:rsidR="00770467" w:rsidRPr="00131A83">
        <w:rPr>
          <w:rStyle w:val="14"/>
          <w:b w:val="0"/>
          <w:bCs/>
          <w:color w:val="000000" w:themeColor="text1"/>
          <w:sz w:val="16"/>
          <w:szCs w:val="16"/>
        </w:rPr>
        <w:t>казенных заказов</w:t>
      </w:r>
      <w:r w:rsidR="00770467" w:rsidRPr="00131A83">
        <w:rPr>
          <w:bCs/>
          <w:color w:val="000000" w:themeColor="text1"/>
          <w:sz w:val="16"/>
          <w:szCs w:val="16"/>
        </w:rPr>
        <w:t>, оставил эту идею. Однако в 1910-1911 гг. он начал собирать из импортных деталей машины под маркой "Руссо-</w:t>
      </w:r>
      <w:proofErr w:type="spellStart"/>
      <w:r w:rsidR="00770467" w:rsidRPr="00131A83">
        <w:rPr>
          <w:bCs/>
          <w:color w:val="000000" w:themeColor="text1"/>
          <w:sz w:val="16"/>
          <w:szCs w:val="16"/>
        </w:rPr>
        <w:t>Бюир</w:t>
      </w:r>
      <w:proofErr w:type="spellEnd"/>
      <w:r w:rsidR="00770467" w:rsidRPr="00131A83">
        <w:rPr>
          <w:bCs/>
          <w:color w:val="000000" w:themeColor="text1"/>
          <w:sz w:val="16"/>
          <w:szCs w:val="16"/>
        </w:rPr>
        <w:t>". Одна из них принимала участие в испытательном пробеге военного министерства летом 1912 г. С 1912 г., не получив от военного ведомства заказов, фабрика Ильина отказалась от продажи и ремонта автомобилей и сосредоточила свои усилия на производстве кузовов. В цехах площадью 5800 м ежегодно изготовлялось 40-50 экипажей. Фабрика достигла больших успехов. Достаточно назвать гоночные кузова "Гавана" на шасси ФИАТ в 1911 г., торпедо на шасси ФИАТ 45 л. с. в 1912 г., лимузин на шасси "</w:t>
      </w:r>
      <w:proofErr w:type="spellStart"/>
      <w:r w:rsidR="00770467" w:rsidRPr="00131A83">
        <w:rPr>
          <w:bCs/>
          <w:color w:val="000000" w:themeColor="text1"/>
          <w:sz w:val="16"/>
          <w:szCs w:val="16"/>
        </w:rPr>
        <w:t>Берлие</w:t>
      </w:r>
      <w:proofErr w:type="spellEnd"/>
      <w:r w:rsidR="00770467" w:rsidRPr="00131A83">
        <w:rPr>
          <w:bCs/>
          <w:color w:val="000000" w:themeColor="text1"/>
          <w:sz w:val="16"/>
          <w:szCs w:val="16"/>
        </w:rPr>
        <w:t xml:space="preserve">" 22 л. с. в 1912 г. и санитарный кузов на шасси "Ля </w:t>
      </w:r>
      <w:proofErr w:type="spellStart"/>
      <w:r w:rsidR="00770467" w:rsidRPr="00131A83">
        <w:rPr>
          <w:bCs/>
          <w:color w:val="000000" w:themeColor="text1"/>
          <w:sz w:val="16"/>
          <w:szCs w:val="16"/>
        </w:rPr>
        <w:t>Бюир</w:t>
      </w:r>
      <w:proofErr w:type="spellEnd"/>
      <w:r w:rsidR="00770467" w:rsidRPr="00131A83">
        <w:rPr>
          <w:bCs/>
          <w:color w:val="000000" w:themeColor="text1"/>
          <w:sz w:val="16"/>
          <w:szCs w:val="16"/>
        </w:rPr>
        <w:t xml:space="preserve">". Последний получил золотую медаль на IV </w:t>
      </w:r>
      <w:r w:rsidR="00770467" w:rsidRPr="00131A83">
        <w:rPr>
          <w:rStyle w:val="13"/>
          <w:bCs/>
          <w:color w:val="000000" w:themeColor="text1"/>
          <w:sz w:val="16"/>
          <w:szCs w:val="16"/>
        </w:rPr>
        <w:t>Международной автомобильной</w:t>
      </w:r>
      <w:r w:rsidR="00770467" w:rsidRPr="00131A83">
        <w:rPr>
          <w:bCs/>
          <w:color w:val="000000" w:themeColor="text1"/>
          <w:sz w:val="16"/>
          <w:szCs w:val="16"/>
        </w:rPr>
        <w:t xml:space="preserve"> выставке в С.-Петербурге в 1 913 г. Журнал "Автомобилист" в 1912 г. (№ 19. С. 49-50) так писал о фабрике Ильина: "Нечего говорить о том, что долголетний опыт в постройке экипажей, обширные помещения, умения и знания в выборе сырого материала дают возможность фабрике строить </w:t>
      </w:r>
      <w:r w:rsidR="00770467" w:rsidRPr="00131A83">
        <w:rPr>
          <w:rStyle w:val="14"/>
          <w:b w:val="0"/>
          <w:bCs/>
          <w:color w:val="000000" w:themeColor="text1"/>
          <w:sz w:val="16"/>
          <w:szCs w:val="16"/>
        </w:rPr>
        <w:t>безукоризненные автомобильные кузова</w:t>
      </w:r>
      <w:r w:rsidR="00770467" w:rsidRPr="00131A83">
        <w:rPr>
          <w:bCs/>
          <w:color w:val="000000" w:themeColor="text1"/>
          <w:sz w:val="16"/>
          <w:szCs w:val="16"/>
        </w:rPr>
        <w:t>, по формам и отделке удовлетворяющие каждого заказчика и по материалу и работе отвечающие всем требованиям русских дорог, мостовых и климата". Одесский предприниматель Михаил Петрович Дмитриев на открытой им в 1911 г. фабрике "</w:t>
      </w:r>
      <w:proofErr w:type="spellStart"/>
      <w:r w:rsidR="00770467" w:rsidRPr="00131A83">
        <w:rPr>
          <w:bCs/>
          <w:color w:val="000000" w:themeColor="text1"/>
          <w:sz w:val="16"/>
          <w:szCs w:val="16"/>
        </w:rPr>
        <w:t>Эмпеде</w:t>
      </w:r>
      <w:proofErr w:type="spellEnd"/>
      <w:r w:rsidR="00770467" w:rsidRPr="00131A83">
        <w:rPr>
          <w:bCs/>
          <w:color w:val="000000" w:themeColor="text1"/>
          <w:sz w:val="16"/>
          <w:szCs w:val="16"/>
        </w:rPr>
        <w:t>" изготовлял кузова к машинам "Адлер" и "</w:t>
      </w:r>
      <w:proofErr w:type="spellStart"/>
      <w:r w:rsidR="00770467" w:rsidRPr="00131A83">
        <w:rPr>
          <w:bCs/>
          <w:color w:val="000000" w:themeColor="text1"/>
          <w:sz w:val="16"/>
          <w:szCs w:val="16"/>
        </w:rPr>
        <w:t>Лоррен</w:t>
      </w:r>
      <w:proofErr w:type="spellEnd"/>
      <w:r w:rsidR="00770467" w:rsidRPr="00131A83">
        <w:rPr>
          <w:bCs/>
          <w:color w:val="000000" w:themeColor="text1"/>
          <w:sz w:val="16"/>
          <w:szCs w:val="16"/>
        </w:rPr>
        <w:t xml:space="preserve">-Дитрих". К сожалению, достижения русского кузовостроения долгое время оставались без внимания. И лишь представительная IV Международная автомобильная выставка 1913 г. в С.-Петербурге дала возможность прямого их сравнения с изделиями европейских фирм. В этом смысле представляет несомненный интерес оценка московским журналом "Автомобилист" (1913. № 10. с 44) ее экспонатов: "...на выставке принимали участие такие художники этого дела (кузовостроения - примеч. авт.), как П. Ильин, </w:t>
      </w:r>
      <w:proofErr w:type="spellStart"/>
      <w:r w:rsidR="00770467" w:rsidRPr="00131A83">
        <w:rPr>
          <w:bCs/>
          <w:color w:val="000000" w:themeColor="text1"/>
          <w:sz w:val="16"/>
          <w:szCs w:val="16"/>
        </w:rPr>
        <w:t>Келльнер</w:t>
      </w:r>
      <w:proofErr w:type="spellEnd"/>
      <w:r w:rsidR="00770467" w:rsidRPr="00131A83">
        <w:rPr>
          <w:bCs/>
          <w:color w:val="000000" w:themeColor="text1"/>
          <w:sz w:val="16"/>
          <w:szCs w:val="16"/>
        </w:rPr>
        <w:t xml:space="preserve"> с сыном из Парижа, </w:t>
      </w:r>
      <w:proofErr w:type="spellStart"/>
      <w:r w:rsidR="00770467" w:rsidRPr="00131A83">
        <w:rPr>
          <w:bCs/>
          <w:color w:val="000000" w:themeColor="text1"/>
          <w:sz w:val="16"/>
          <w:szCs w:val="16"/>
        </w:rPr>
        <w:t>Бельвалет</w:t>
      </w:r>
      <w:proofErr w:type="spellEnd"/>
      <w:r w:rsidR="00770467" w:rsidRPr="00131A83">
        <w:rPr>
          <w:bCs/>
          <w:color w:val="000000" w:themeColor="text1"/>
          <w:sz w:val="16"/>
          <w:szCs w:val="16"/>
        </w:rPr>
        <w:t xml:space="preserve">, </w:t>
      </w:r>
      <w:proofErr w:type="spellStart"/>
      <w:r w:rsidR="00770467" w:rsidRPr="00131A83">
        <w:rPr>
          <w:bCs/>
          <w:color w:val="000000" w:themeColor="text1"/>
          <w:sz w:val="16"/>
          <w:szCs w:val="16"/>
        </w:rPr>
        <w:t>Лабурдет</w:t>
      </w:r>
      <w:proofErr w:type="spellEnd"/>
      <w:r w:rsidR="00770467" w:rsidRPr="00131A83">
        <w:rPr>
          <w:bCs/>
          <w:color w:val="000000" w:themeColor="text1"/>
          <w:sz w:val="16"/>
          <w:szCs w:val="16"/>
        </w:rPr>
        <w:t xml:space="preserve"> и </w:t>
      </w:r>
      <w:proofErr w:type="gramStart"/>
      <w:r w:rsidR="00770467" w:rsidRPr="00131A83">
        <w:rPr>
          <w:bCs/>
          <w:color w:val="000000" w:themeColor="text1"/>
          <w:sz w:val="16"/>
          <w:szCs w:val="16"/>
        </w:rPr>
        <w:t>др...</w:t>
      </w:r>
      <w:proofErr w:type="gramEnd"/>
      <w:r w:rsidR="00770467" w:rsidRPr="00131A83">
        <w:rPr>
          <w:bCs/>
          <w:color w:val="000000" w:themeColor="text1"/>
          <w:sz w:val="16"/>
          <w:szCs w:val="16"/>
        </w:rPr>
        <w:t>" Журнал отмечал, что иностранцы могли видеть на ее стендах кузова "...московских первоклассных фирм, у которых в свою очередь следует поучиться" (12098).</w:t>
      </w:r>
    </w:p>
    <w:p w14:paraId="5E0B66EB" w14:textId="77777777" w:rsidR="00770467" w:rsidRPr="00131A83" w:rsidRDefault="00770467" w:rsidP="003C1FA7">
      <w:pPr>
        <w:jc w:val="both"/>
        <w:rPr>
          <w:bCs/>
          <w:color w:val="000000" w:themeColor="text1"/>
          <w:sz w:val="16"/>
          <w:szCs w:val="16"/>
        </w:rPr>
      </w:pPr>
    </w:p>
    <w:p w14:paraId="5A0A9170" w14:textId="4EAF5EFB"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В 1911 году </w:t>
      </w:r>
      <w:proofErr w:type="spellStart"/>
      <w:r w:rsidR="00395967" w:rsidRPr="00131A83">
        <w:rPr>
          <w:bCs/>
          <w:color w:val="000000" w:themeColor="text1"/>
          <w:sz w:val="16"/>
          <w:szCs w:val="16"/>
        </w:rPr>
        <w:t>РОБТиТ</w:t>
      </w:r>
      <w:proofErr w:type="spellEnd"/>
      <w:r w:rsidR="00395967" w:rsidRPr="00131A83">
        <w:rPr>
          <w:bCs/>
          <w:color w:val="000000" w:themeColor="text1"/>
          <w:sz w:val="16"/>
          <w:szCs w:val="16"/>
        </w:rPr>
        <w:t xml:space="preserve"> </w:t>
      </w:r>
      <w:r w:rsidRPr="00131A83">
        <w:rPr>
          <w:bCs/>
          <w:color w:val="000000" w:themeColor="text1"/>
          <w:sz w:val="16"/>
          <w:szCs w:val="16"/>
        </w:rPr>
        <w:t xml:space="preserve">заключил контракт на поставку двух радиостанций для подводных лодок "Кайман" и "Дракон". В феврале 1912 года сделали еще 4 станции, в сентябре - 2, в марте 1913 года - 4. Всего заводом </w:t>
      </w:r>
      <w:proofErr w:type="spellStart"/>
      <w:r w:rsidRPr="00131A83">
        <w:rPr>
          <w:bCs/>
          <w:color w:val="000000" w:themeColor="text1"/>
          <w:sz w:val="16"/>
          <w:szCs w:val="16"/>
        </w:rPr>
        <w:t>РОБТиТ</w:t>
      </w:r>
      <w:proofErr w:type="spellEnd"/>
      <w:r w:rsidRPr="00131A83">
        <w:rPr>
          <w:bCs/>
          <w:color w:val="000000" w:themeColor="text1"/>
          <w:sz w:val="16"/>
          <w:szCs w:val="16"/>
        </w:rPr>
        <w:t xml:space="preserve"> было изготовлено и поставлено на под</w:t>
      </w:r>
      <w:r w:rsidRPr="00131A83">
        <w:rPr>
          <w:bCs/>
          <w:color w:val="000000" w:themeColor="text1"/>
          <w:sz w:val="16"/>
          <w:szCs w:val="16"/>
        </w:rPr>
        <w:softHyphen/>
        <w:t>водные лодки 12 станций типа ПЛ.</w:t>
      </w:r>
    </w:p>
    <w:p w14:paraId="627A60E8"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С появлением авиации также потребовалось оснащение са</w:t>
      </w:r>
      <w:r w:rsidRPr="00131A83">
        <w:rPr>
          <w:bCs/>
          <w:color w:val="000000" w:themeColor="text1"/>
          <w:sz w:val="16"/>
          <w:szCs w:val="16"/>
        </w:rPr>
        <w:softHyphen/>
        <w:t xml:space="preserve">молетов радиостанциями. Еще в 1911 году </w:t>
      </w:r>
      <w:proofErr w:type="spellStart"/>
      <w:r w:rsidRPr="00131A83">
        <w:rPr>
          <w:bCs/>
          <w:color w:val="000000" w:themeColor="text1"/>
          <w:sz w:val="16"/>
          <w:szCs w:val="16"/>
        </w:rPr>
        <w:t>РОБТиТ</w:t>
      </w:r>
      <w:proofErr w:type="spellEnd"/>
      <w:r w:rsidRPr="00131A83">
        <w:rPr>
          <w:bCs/>
          <w:color w:val="000000" w:themeColor="text1"/>
          <w:sz w:val="16"/>
          <w:szCs w:val="16"/>
        </w:rPr>
        <w:t xml:space="preserve"> проводились эксперименты по установке радиостанций типа А на борту дири</w:t>
      </w:r>
      <w:r w:rsidRPr="00131A83">
        <w:rPr>
          <w:bCs/>
          <w:color w:val="000000" w:themeColor="text1"/>
          <w:sz w:val="16"/>
          <w:szCs w:val="16"/>
        </w:rPr>
        <w:softHyphen/>
        <w:t>жабля и самолета. В последующие годы были изготовлены спе</w:t>
      </w:r>
      <w:r w:rsidRPr="00131A83">
        <w:rPr>
          <w:bCs/>
          <w:color w:val="000000" w:themeColor="text1"/>
          <w:sz w:val="16"/>
          <w:szCs w:val="16"/>
        </w:rPr>
        <w:softHyphen/>
        <w:t xml:space="preserve">циальные аэропланные радиостанции типа АУ-1, АУ-2, П-2 и станция повышенной мощности для 4-х моторного аэроплана "Илья Муромец". В 1914 году </w:t>
      </w:r>
      <w:proofErr w:type="spellStart"/>
      <w:r w:rsidRPr="00131A83">
        <w:rPr>
          <w:bCs/>
          <w:color w:val="000000" w:themeColor="text1"/>
          <w:sz w:val="16"/>
          <w:szCs w:val="16"/>
        </w:rPr>
        <w:t>РОБТиТ</w:t>
      </w:r>
      <w:proofErr w:type="spellEnd"/>
      <w:r w:rsidRPr="00131A83">
        <w:rPr>
          <w:bCs/>
          <w:color w:val="000000" w:themeColor="text1"/>
          <w:sz w:val="16"/>
          <w:szCs w:val="16"/>
        </w:rPr>
        <w:t xml:space="preserve"> проводит эксперименты по применению радиостанций с целью аэронавигации.</w:t>
      </w:r>
    </w:p>
    <w:p w14:paraId="0BE4A1B7"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Еще до начала войны </w:t>
      </w:r>
      <w:proofErr w:type="spellStart"/>
      <w:r w:rsidRPr="00131A83">
        <w:rPr>
          <w:bCs/>
          <w:color w:val="000000" w:themeColor="text1"/>
          <w:sz w:val="16"/>
          <w:szCs w:val="16"/>
        </w:rPr>
        <w:t>РОБТиТ</w:t>
      </w:r>
      <w:proofErr w:type="spellEnd"/>
      <w:r w:rsidRPr="00131A83">
        <w:rPr>
          <w:bCs/>
          <w:color w:val="000000" w:themeColor="text1"/>
          <w:sz w:val="16"/>
          <w:szCs w:val="16"/>
        </w:rPr>
        <w:t xml:space="preserve"> установил на Балтийском побережье две радиостанции для плавучих маяков по заказу Ди</w:t>
      </w:r>
      <w:r w:rsidRPr="00131A83">
        <w:rPr>
          <w:bCs/>
          <w:color w:val="000000" w:themeColor="text1"/>
          <w:sz w:val="16"/>
          <w:szCs w:val="16"/>
        </w:rPr>
        <w:softHyphen/>
        <w:t>рекции маяков и лоций, а корабли оборудовались специальными приёмниками.</w:t>
      </w:r>
    </w:p>
    <w:p w14:paraId="5D1C9F81"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 годы войны возникла необходимость использования ра</w:t>
      </w:r>
      <w:r w:rsidRPr="00131A83">
        <w:rPr>
          <w:bCs/>
          <w:color w:val="000000" w:themeColor="text1"/>
          <w:sz w:val="16"/>
          <w:szCs w:val="16"/>
        </w:rPr>
        <w:softHyphen/>
        <w:t>диосредств в условиях преднамеренных помех со стороны про</w:t>
      </w:r>
      <w:r w:rsidRPr="00131A83">
        <w:rPr>
          <w:bCs/>
          <w:color w:val="000000" w:themeColor="text1"/>
          <w:sz w:val="16"/>
          <w:szCs w:val="16"/>
        </w:rPr>
        <w:softHyphen/>
        <w:t>тивника. Это потребовало введения в радиоприёмники дополни</w:t>
      </w:r>
      <w:r w:rsidRPr="00131A83">
        <w:rPr>
          <w:bCs/>
          <w:color w:val="000000" w:themeColor="text1"/>
          <w:sz w:val="16"/>
          <w:szCs w:val="16"/>
        </w:rPr>
        <w:softHyphen/>
        <w:t>тельных настроечных органов и обучения личного состава при</w:t>
      </w:r>
      <w:r w:rsidRPr="00131A83">
        <w:rPr>
          <w:bCs/>
          <w:color w:val="000000" w:themeColor="text1"/>
          <w:sz w:val="16"/>
          <w:szCs w:val="16"/>
        </w:rPr>
        <w:softHyphen/>
        <w:t>емам ухода от преднамеренных помех.</w:t>
      </w:r>
    </w:p>
    <w:p w14:paraId="2E1FF048"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Тогда же на флоте зародилась идея создания специальных контрольных, а затем и разведывательных станций. Такие стан</w:t>
      </w:r>
      <w:r w:rsidRPr="00131A83">
        <w:rPr>
          <w:bCs/>
          <w:color w:val="000000" w:themeColor="text1"/>
          <w:sz w:val="16"/>
          <w:szCs w:val="16"/>
        </w:rPr>
        <w:softHyphen/>
        <w:t>ции, созданные на Балтийском (1914г.) и Чёрном (1915г.) морях в комплексе с береговыми радиопеленгаторами, в том числе уста</w:t>
      </w:r>
      <w:r w:rsidRPr="00131A83">
        <w:rPr>
          <w:bCs/>
          <w:color w:val="000000" w:themeColor="text1"/>
          <w:sz w:val="16"/>
          <w:szCs w:val="16"/>
        </w:rPr>
        <w:softHyphen/>
        <w:t xml:space="preserve">новленными заводом </w:t>
      </w:r>
      <w:proofErr w:type="spellStart"/>
      <w:r w:rsidRPr="00131A83">
        <w:rPr>
          <w:bCs/>
          <w:color w:val="000000" w:themeColor="text1"/>
          <w:sz w:val="16"/>
          <w:szCs w:val="16"/>
        </w:rPr>
        <w:t>РОБТиТ</w:t>
      </w:r>
      <w:proofErr w:type="spellEnd"/>
      <w:r w:rsidRPr="00131A83">
        <w:rPr>
          <w:bCs/>
          <w:color w:val="000000" w:themeColor="text1"/>
          <w:sz w:val="16"/>
          <w:szCs w:val="16"/>
        </w:rPr>
        <w:t>, в течение всей войны давали цен</w:t>
      </w:r>
      <w:r w:rsidRPr="00131A83">
        <w:rPr>
          <w:bCs/>
          <w:color w:val="000000" w:themeColor="text1"/>
          <w:sz w:val="16"/>
          <w:szCs w:val="16"/>
        </w:rPr>
        <w:softHyphen/>
        <w:t>ную информацию о содержании радиопереговоров противника, о движении его кораблей и полетах дирижаблей - цеппелинов. Завод поставлял также усилители и генераторы незатухающих колебаний для судовых пеленгаторных установок (1916г.).</w:t>
      </w:r>
    </w:p>
    <w:p w14:paraId="1A51BA86"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Свою последнюю радиостанцию завод </w:t>
      </w:r>
      <w:proofErr w:type="spellStart"/>
      <w:r w:rsidRPr="00131A83">
        <w:rPr>
          <w:bCs/>
          <w:color w:val="000000" w:themeColor="text1"/>
          <w:sz w:val="16"/>
          <w:szCs w:val="16"/>
        </w:rPr>
        <w:t>РОБТиТ</w:t>
      </w:r>
      <w:proofErr w:type="spellEnd"/>
      <w:r w:rsidRPr="00131A83">
        <w:rPr>
          <w:bCs/>
          <w:color w:val="000000" w:themeColor="text1"/>
          <w:sz w:val="16"/>
          <w:szCs w:val="16"/>
        </w:rPr>
        <w:t xml:space="preserve"> построил в 1917 году. Она вступила в строй перед самой революцией и из</w:t>
      </w:r>
      <w:r w:rsidRPr="00131A83">
        <w:rPr>
          <w:bCs/>
          <w:color w:val="000000" w:themeColor="text1"/>
          <w:sz w:val="16"/>
          <w:szCs w:val="16"/>
        </w:rPr>
        <w:softHyphen/>
        <w:t>вестна своим участием в событиях 1917 года. К её созданию пря</w:t>
      </w:r>
      <w:r w:rsidRPr="00131A83">
        <w:rPr>
          <w:bCs/>
          <w:color w:val="000000" w:themeColor="text1"/>
          <w:sz w:val="16"/>
          <w:szCs w:val="16"/>
        </w:rPr>
        <w:softHyphen/>
        <w:t>мое отношение имел начальник Минного отдела Главного уп</w:t>
      </w:r>
      <w:r w:rsidRPr="00131A83">
        <w:rPr>
          <w:bCs/>
          <w:color w:val="000000" w:themeColor="text1"/>
          <w:sz w:val="16"/>
          <w:szCs w:val="16"/>
        </w:rPr>
        <w:softHyphen/>
        <w:t xml:space="preserve">равления кораблестроения генерал-майор А. </w:t>
      </w:r>
      <w:proofErr w:type="spellStart"/>
      <w:r w:rsidRPr="00131A83">
        <w:rPr>
          <w:bCs/>
          <w:color w:val="000000" w:themeColor="text1"/>
          <w:sz w:val="16"/>
          <w:szCs w:val="16"/>
        </w:rPr>
        <w:t>Реммерт</w:t>
      </w:r>
      <w:proofErr w:type="spellEnd"/>
      <w:r w:rsidRPr="00131A83">
        <w:rPr>
          <w:bCs/>
          <w:color w:val="000000" w:themeColor="text1"/>
          <w:sz w:val="16"/>
          <w:szCs w:val="16"/>
        </w:rPr>
        <w:t>. Он опре</w:t>
      </w:r>
      <w:r w:rsidRPr="00131A83">
        <w:rPr>
          <w:bCs/>
          <w:color w:val="000000" w:themeColor="text1"/>
          <w:sz w:val="16"/>
          <w:szCs w:val="16"/>
        </w:rPr>
        <w:softHyphen/>
        <w:t>делил место для радиостанции на острове, принадлежащем мор</w:t>
      </w:r>
      <w:r w:rsidRPr="00131A83">
        <w:rPr>
          <w:bCs/>
          <w:color w:val="000000" w:themeColor="text1"/>
          <w:sz w:val="16"/>
          <w:szCs w:val="16"/>
        </w:rPr>
        <w:softHyphen/>
        <w:t>скому ведомству и с петровских времен называемом "Новая Гол</w:t>
      </w:r>
      <w:r w:rsidRPr="00131A83">
        <w:rPr>
          <w:bCs/>
          <w:color w:val="000000" w:themeColor="text1"/>
          <w:sz w:val="16"/>
          <w:szCs w:val="16"/>
        </w:rPr>
        <w:softHyphen/>
        <w:t>ландия</w:t>
      </w:r>
      <w:proofErr w:type="gramStart"/>
      <w:r w:rsidRPr="00131A83">
        <w:rPr>
          <w:bCs/>
          <w:color w:val="000000" w:themeColor="text1"/>
          <w:sz w:val="16"/>
          <w:szCs w:val="16"/>
        </w:rPr>
        <w:t>" .</w:t>
      </w:r>
      <w:proofErr w:type="gramEnd"/>
    </w:p>
    <w:p w14:paraId="4C6D5B47"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Её основные характеристики:</w:t>
      </w:r>
    </w:p>
    <w:p w14:paraId="1A53A044" w14:textId="77777777" w:rsidR="00770467" w:rsidRPr="00131A83" w:rsidRDefault="00770467" w:rsidP="003C1FA7">
      <w:pPr>
        <w:shd w:val="clear" w:color="auto" w:fill="FFFFFF"/>
        <w:tabs>
          <w:tab w:val="left" w:pos="4555"/>
        </w:tabs>
        <w:jc w:val="both"/>
        <w:rPr>
          <w:bCs/>
          <w:color w:val="000000" w:themeColor="text1"/>
          <w:sz w:val="16"/>
          <w:szCs w:val="16"/>
        </w:rPr>
      </w:pPr>
      <w:r w:rsidRPr="00131A83">
        <w:rPr>
          <w:bCs/>
          <w:color w:val="000000" w:themeColor="text1"/>
          <w:sz w:val="16"/>
          <w:szCs w:val="16"/>
        </w:rPr>
        <w:t>мощность передатчика</w:t>
      </w:r>
      <w:r w:rsidRPr="00131A83">
        <w:rPr>
          <w:bCs/>
          <w:color w:val="000000" w:themeColor="text1"/>
          <w:sz w:val="16"/>
          <w:szCs w:val="16"/>
        </w:rPr>
        <w:tab/>
        <w:t>25 кВт;</w:t>
      </w:r>
    </w:p>
    <w:p w14:paraId="153812A5" w14:textId="77777777" w:rsidR="00770467" w:rsidRPr="00131A83" w:rsidRDefault="00770467" w:rsidP="003C1FA7">
      <w:pPr>
        <w:shd w:val="clear" w:color="auto" w:fill="FFFFFF"/>
        <w:tabs>
          <w:tab w:val="left" w:pos="4570"/>
        </w:tabs>
        <w:jc w:val="both"/>
        <w:rPr>
          <w:bCs/>
          <w:color w:val="000000" w:themeColor="text1"/>
          <w:sz w:val="16"/>
          <w:szCs w:val="16"/>
        </w:rPr>
      </w:pPr>
      <w:r w:rsidRPr="00131A83">
        <w:rPr>
          <w:bCs/>
          <w:color w:val="000000" w:themeColor="text1"/>
          <w:sz w:val="16"/>
          <w:szCs w:val="16"/>
        </w:rPr>
        <w:t>длина волны</w:t>
      </w:r>
      <w:r w:rsidRPr="00131A83">
        <w:rPr>
          <w:bCs/>
          <w:color w:val="000000" w:themeColor="text1"/>
          <w:sz w:val="16"/>
          <w:szCs w:val="16"/>
        </w:rPr>
        <w:tab/>
        <w:t>1800-3000 м.;</w:t>
      </w:r>
    </w:p>
    <w:p w14:paraId="232FF16D"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уверенный прием круглые сутки депеш с радиостан</w:t>
      </w:r>
      <w:r w:rsidRPr="00131A83">
        <w:rPr>
          <w:bCs/>
          <w:color w:val="000000" w:themeColor="text1"/>
          <w:sz w:val="16"/>
          <w:szCs w:val="16"/>
        </w:rPr>
        <w:softHyphen/>
        <w:t>ций в Лионе, Карнарвоне и Николаеве; работа как обычным ключом Морзе, так и аппара</w:t>
      </w:r>
      <w:r w:rsidRPr="00131A83">
        <w:rPr>
          <w:bCs/>
          <w:color w:val="000000" w:themeColor="text1"/>
          <w:sz w:val="16"/>
          <w:szCs w:val="16"/>
        </w:rPr>
        <w:softHyphen/>
        <w:t>том Уинстона;</w:t>
      </w:r>
    </w:p>
    <w:p w14:paraId="014D9FE5" w14:textId="77777777" w:rsidR="00770467" w:rsidRPr="00131A83" w:rsidRDefault="00770467" w:rsidP="003C1FA7">
      <w:pPr>
        <w:shd w:val="clear" w:color="auto" w:fill="FFFFFF"/>
        <w:tabs>
          <w:tab w:val="left" w:pos="3274"/>
        </w:tabs>
        <w:jc w:val="both"/>
        <w:rPr>
          <w:bCs/>
          <w:color w:val="000000" w:themeColor="text1"/>
          <w:sz w:val="16"/>
          <w:szCs w:val="16"/>
        </w:rPr>
      </w:pPr>
      <w:r w:rsidRPr="00131A83">
        <w:rPr>
          <w:bCs/>
          <w:color w:val="000000" w:themeColor="text1"/>
          <w:sz w:val="16"/>
          <w:szCs w:val="16"/>
        </w:rPr>
        <w:t>скорость телеграфирования до 70 слов в минуту.</w:t>
      </w:r>
    </w:p>
    <w:p w14:paraId="19FBB7A3" w14:textId="77777777" w:rsidR="00770467" w:rsidRPr="00131A83" w:rsidRDefault="00770467" w:rsidP="003C1FA7">
      <w:pPr>
        <w:shd w:val="clear" w:color="auto" w:fill="FFFFFF"/>
        <w:tabs>
          <w:tab w:val="left" w:pos="3274"/>
        </w:tabs>
        <w:jc w:val="both"/>
        <w:rPr>
          <w:bCs/>
          <w:color w:val="000000" w:themeColor="text1"/>
          <w:sz w:val="16"/>
          <w:szCs w:val="16"/>
        </w:rPr>
      </w:pPr>
      <w:r w:rsidRPr="00131A83">
        <w:rPr>
          <w:bCs/>
          <w:color w:val="000000" w:themeColor="text1"/>
          <w:sz w:val="16"/>
          <w:szCs w:val="16"/>
        </w:rPr>
        <w:t>Приёмная часть состояла из трёх приёмников:</w:t>
      </w:r>
    </w:p>
    <w:p w14:paraId="68C09878" w14:textId="77777777" w:rsidR="00770467" w:rsidRPr="00131A83" w:rsidRDefault="00770467" w:rsidP="003C1FA7">
      <w:pPr>
        <w:shd w:val="clear" w:color="auto" w:fill="FFFFFF"/>
        <w:tabs>
          <w:tab w:val="left" w:pos="3274"/>
        </w:tabs>
        <w:jc w:val="both"/>
        <w:rPr>
          <w:bCs/>
          <w:color w:val="000000" w:themeColor="text1"/>
          <w:sz w:val="16"/>
          <w:szCs w:val="16"/>
        </w:rPr>
      </w:pPr>
      <w:r w:rsidRPr="00131A83">
        <w:rPr>
          <w:bCs/>
          <w:color w:val="000000" w:themeColor="text1"/>
          <w:sz w:val="16"/>
          <w:szCs w:val="16"/>
        </w:rPr>
        <w:t>типа КСТ</w:t>
      </w:r>
      <w:r w:rsidRPr="00131A83">
        <w:rPr>
          <w:bCs/>
          <w:color w:val="000000" w:themeColor="text1"/>
          <w:sz w:val="16"/>
          <w:szCs w:val="16"/>
        </w:rPr>
        <w:tab/>
        <w:t>для волн 180 - 5000 м;</w:t>
      </w:r>
    </w:p>
    <w:p w14:paraId="3FA61809" w14:textId="77777777" w:rsidR="00770467" w:rsidRPr="00131A83" w:rsidRDefault="00770467" w:rsidP="003C1FA7">
      <w:pPr>
        <w:shd w:val="clear" w:color="auto" w:fill="FFFFFF"/>
        <w:tabs>
          <w:tab w:val="left" w:pos="3274"/>
        </w:tabs>
        <w:jc w:val="both"/>
        <w:rPr>
          <w:bCs/>
          <w:color w:val="000000" w:themeColor="text1"/>
          <w:sz w:val="16"/>
          <w:szCs w:val="16"/>
        </w:rPr>
      </w:pPr>
      <w:r w:rsidRPr="00131A83">
        <w:rPr>
          <w:bCs/>
          <w:color w:val="000000" w:themeColor="text1"/>
          <w:sz w:val="16"/>
          <w:szCs w:val="16"/>
        </w:rPr>
        <w:t>типа ТФ</w:t>
      </w:r>
      <w:r w:rsidRPr="00131A83">
        <w:rPr>
          <w:bCs/>
          <w:color w:val="000000" w:themeColor="text1"/>
          <w:sz w:val="16"/>
          <w:szCs w:val="16"/>
        </w:rPr>
        <w:tab/>
        <w:t>для волн 2000 - 6000 м;</w:t>
      </w:r>
    </w:p>
    <w:p w14:paraId="61F4EABB" w14:textId="77777777" w:rsidR="00770467" w:rsidRPr="00131A83" w:rsidRDefault="00770467" w:rsidP="003C1FA7">
      <w:pPr>
        <w:shd w:val="clear" w:color="auto" w:fill="FFFFFF"/>
        <w:tabs>
          <w:tab w:val="left" w:pos="3269"/>
        </w:tabs>
        <w:jc w:val="both"/>
        <w:rPr>
          <w:bCs/>
          <w:color w:val="000000" w:themeColor="text1"/>
          <w:sz w:val="16"/>
          <w:szCs w:val="16"/>
        </w:rPr>
      </w:pPr>
      <w:r w:rsidRPr="00131A83">
        <w:rPr>
          <w:bCs/>
          <w:color w:val="000000" w:themeColor="text1"/>
          <w:sz w:val="16"/>
          <w:szCs w:val="16"/>
        </w:rPr>
        <w:t>типа РГС-5</w:t>
      </w:r>
      <w:r w:rsidRPr="00131A83">
        <w:rPr>
          <w:bCs/>
          <w:color w:val="000000" w:themeColor="text1"/>
          <w:sz w:val="16"/>
          <w:szCs w:val="16"/>
        </w:rPr>
        <w:tab/>
        <w:t>для волн 2000 - 16000 м.</w:t>
      </w:r>
    </w:p>
    <w:p w14:paraId="0BDE037E"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 комплект станции входили приборы для записи на фо</w:t>
      </w:r>
      <w:r w:rsidRPr="00131A83">
        <w:rPr>
          <w:bCs/>
          <w:color w:val="000000" w:themeColor="text1"/>
          <w:sz w:val="16"/>
          <w:szCs w:val="16"/>
        </w:rPr>
        <w:softHyphen/>
        <w:t>нографические валики.</w:t>
      </w:r>
    </w:p>
    <w:p w14:paraId="5F38C067"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Отмечая заслуги </w:t>
      </w:r>
      <w:proofErr w:type="spellStart"/>
      <w:r w:rsidRPr="00131A83">
        <w:rPr>
          <w:bCs/>
          <w:color w:val="000000" w:themeColor="text1"/>
          <w:sz w:val="16"/>
          <w:szCs w:val="16"/>
        </w:rPr>
        <w:t>РОБТиТ</w:t>
      </w:r>
      <w:proofErr w:type="spellEnd"/>
      <w:r w:rsidRPr="00131A83">
        <w:rPr>
          <w:bCs/>
          <w:color w:val="000000" w:themeColor="text1"/>
          <w:sz w:val="16"/>
          <w:szCs w:val="16"/>
        </w:rPr>
        <w:t xml:space="preserve">, начальник Минного отдела ГУК генерал-майор </w:t>
      </w:r>
      <w:proofErr w:type="spellStart"/>
      <w:r w:rsidRPr="00131A83">
        <w:rPr>
          <w:bCs/>
          <w:color w:val="000000" w:themeColor="text1"/>
          <w:sz w:val="16"/>
          <w:szCs w:val="16"/>
        </w:rPr>
        <w:t>Реммерт</w:t>
      </w:r>
      <w:proofErr w:type="spellEnd"/>
      <w:r w:rsidRPr="00131A83">
        <w:rPr>
          <w:bCs/>
          <w:color w:val="000000" w:themeColor="text1"/>
          <w:sz w:val="16"/>
          <w:szCs w:val="16"/>
        </w:rPr>
        <w:t xml:space="preserve"> 3.03.16 г. писал: "...Общество имеет от Морского ведомства большие заказы и может рассчитывать и на дальнейшие, так как наш Минный отдел весьма ценит добросовес</w:t>
      </w:r>
      <w:r w:rsidRPr="00131A83">
        <w:rPr>
          <w:bCs/>
          <w:color w:val="000000" w:themeColor="text1"/>
          <w:sz w:val="16"/>
          <w:szCs w:val="16"/>
        </w:rPr>
        <w:softHyphen/>
        <w:t>тное отношение Общества, идущего во всем навстречу нарожда</w:t>
      </w:r>
      <w:r w:rsidRPr="00131A83">
        <w:rPr>
          <w:bCs/>
          <w:color w:val="000000" w:themeColor="text1"/>
          <w:sz w:val="16"/>
          <w:szCs w:val="16"/>
        </w:rPr>
        <w:softHyphen/>
        <w:t>ющимся новым потребностям" (11481).</w:t>
      </w:r>
    </w:p>
    <w:p w14:paraId="1F3A2223" w14:textId="77777777" w:rsidR="00770467" w:rsidRPr="00131A83" w:rsidRDefault="00770467" w:rsidP="003C1FA7">
      <w:pPr>
        <w:jc w:val="both"/>
        <w:rPr>
          <w:bCs/>
          <w:color w:val="000000" w:themeColor="text1"/>
          <w:sz w:val="16"/>
          <w:szCs w:val="16"/>
        </w:rPr>
      </w:pPr>
    </w:p>
    <w:p w14:paraId="6A93D8B0" w14:textId="7F67B7E4" w:rsidR="00770467" w:rsidRPr="00131A83" w:rsidRDefault="00395967" w:rsidP="003C1FA7">
      <w:pPr>
        <w:pStyle w:val="ac"/>
        <w:jc w:val="both"/>
        <w:rPr>
          <w:bCs/>
          <w:i w:val="0"/>
          <w:color w:val="000000" w:themeColor="text1"/>
          <w:spacing w:val="0"/>
          <w:kern w:val="0"/>
          <w:position w:val="0"/>
          <w:sz w:val="16"/>
          <w:szCs w:val="16"/>
        </w:rPr>
      </w:pPr>
      <w:r w:rsidRPr="00131A83">
        <w:rPr>
          <w:bCs/>
          <w:i w:val="0"/>
          <w:color w:val="000000" w:themeColor="text1"/>
          <w:spacing w:val="0"/>
          <w:kern w:val="0"/>
          <w:position w:val="0"/>
          <w:sz w:val="16"/>
          <w:szCs w:val="16"/>
        </w:rPr>
        <w:t>В</w:t>
      </w:r>
      <w:r w:rsidR="00770467" w:rsidRPr="00131A83">
        <w:rPr>
          <w:bCs/>
          <w:i w:val="0"/>
          <w:color w:val="000000" w:themeColor="text1"/>
          <w:spacing w:val="0"/>
          <w:kern w:val="0"/>
          <w:position w:val="0"/>
          <w:sz w:val="16"/>
          <w:szCs w:val="16"/>
        </w:rPr>
        <w:t xml:space="preserve"> 1911 г. в Петербург отправилась делегация рабочих Пермского завода " командированная для возбуждения ходатайства перед министром торговли и промышленности о даче заказов". В некоторых цехах рабочие за отсутствием работ чередовались, работая в неделю по 2 - 4 дня (ГАСО. Ф. 24. Оп. 17. Д. 2763. Л 73; Адрес – календарь и памятная книжка Пермской губернии на 1912 г. Пермь, 1911. С.30.).5 </w:t>
      </w:r>
    </w:p>
    <w:p w14:paraId="44ECB500" w14:textId="77777777" w:rsidR="00770467" w:rsidRPr="00131A83" w:rsidRDefault="00770467" w:rsidP="003C1FA7">
      <w:pPr>
        <w:pStyle w:val="ac"/>
        <w:jc w:val="both"/>
        <w:rPr>
          <w:bCs/>
          <w:i w:val="0"/>
          <w:color w:val="000000" w:themeColor="text1"/>
          <w:spacing w:val="0"/>
          <w:kern w:val="0"/>
          <w:position w:val="0"/>
          <w:sz w:val="16"/>
          <w:szCs w:val="16"/>
        </w:rPr>
      </w:pPr>
      <w:r w:rsidRPr="00131A83">
        <w:rPr>
          <w:bCs/>
          <w:i w:val="0"/>
          <w:color w:val="000000" w:themeColor="text1"/>
          <w:spacing w:val="0"/>
          <w:kern w:val="0"/>
          <w:position w:val="0"/>
          <w:sz w:val="16"/>
          <w:szCs w:val="16"/>
        </w:rPr>
        <w:t>Чтобы избежать подобных ситуаций заводы набирали себе заказов больше, чем могли исполнить, отчего недоимки часто составляли до половины того, что завод планировал произвести за год. Итогом такой практики были частые споры между горными заводами и министерствами - заказчиками по поводу "неуспешности" казенных предприятий.</w:t>
      </w:r>
    </w:p>
    <w:p w14:paraId="47E88B67" w14:textId="77777777" w:rsidR="00770467" w:rsidRPr="00131A83" w:rsidRDefault="00770467" w:rsidP="003C1FA7">
      <w:pPr>
        <w:pStyle w:val="ac"/>
        <w:jc w:val="both"/>
        <w:rPr>
          <w:bCs/>
          <w:i w:val="0"/>
          <w:color w:val="000000" w:themeColor="text1"/>
          <w:spacing w:val="0"/>
          <w:kern w:val="0"/>
          <w:position w:val="0"/>
          <w:sz w:val="16"/>
          <w:szCs w:val="16"/>
        </w:rPr>
      </w:pPr>
      <w:r w:rsidRPr="00131A83">
        <w:rPr>
          <w:bCs/>
          <w:i w:val="0"/>
          <w:color w:val="000000" w:themeColor="text1"/>
          <w:spacing w:val="0"/>
          <w:kern w:val="0"/>
          <w:position w:val="0"/>
          <w:sz w:val="16"/>
          <w:szCs w:val="16"/>
        </w:rPr>
        <w:t>Таким образом, сокращение заказов сказывалось в первую очередь на рабочей силе. Чтобы сохранить квалифицированные кадры, администрация, как правило, поддерживала рабочих. В отличие от частных предприятий казенные не могли самостоятельно повышать заработную плату. В 70-90 гг. XIX в. предпринимались попытки удержать рабочих при заводе (и, одновременно, снять социальное напряжение), наделив их землей. Однако на большинстве заводов земля оказалась малопригодной для сельского хозяйства, а потому заказы на средства вооружения оставались основным источником существования рабочих (11558).</w:t>
      </w:r>
    </w:p>
    <w:p w14:paraId="3F38D66B" w14:textId="77777777" w:rsidR="00770467" w:rsidRPr="00131A83" w:rsidRDefault="00770467" w:rsidP="003C1FA7">
      <w:pPr>
        <w:pStyle w:val="ac"/>
        <w:jc w:val="both"/>
        <w:rPr>
          <w:bCs/>
          <w:i w:val="0"/>
          <w:color w:val="000000" w:themeColor="text1"/>
          <w:spacing w:val="0"/>
          <w:kern w:val="0"/>
          <w:position w:val="0"/>
          <w:sz w:val="16"/>
          <w:szCs w:val="16"/>
        </w:rPr>
      </w:pPr>
    </w:p>
    <w:p w14:paraId="05D2D67C" w14:textId="77777777" w:rsidR="00395967" w:rsidRPr="00131A83" w:rsidRDefault="00395967" w:rsidP="003C1FA7">
      <w:pPr>
        <w:jc w:val="both"/>
        <w:rPr>
          <w:bCs/>
          <w:color w:val="000000" w:themeColor="text1"/>
          <w:sz w:val="16"/>
          <w:szCs w:val="16"/>
        </w:rPr>
      </w:pPr>
      <w:r w:rsidRPr="00131A83">
        <w:rPr>
          <w:bCs/>
          <w:color w:val="000000" w:themeColor="text1"/>
          <w:sz w:val="16"/>
          <w:szCs w:val="16"/>
        </w:rPr>
        <w:t>В 1911 г. на Лужском полигоне было уже 160 зданий различного назначения. Среди них выделялось здание Офицерского собрания, которое стало любимым местом отдыха офицеров-артиллеристов русской армии (сейчас это Дом офицеров Лужского гарнизона).</w:t>
      </w:r>
    </w:p>
    <w:p w14:paraId="047B1849" w14:textId="77777777" w:rsidR="00395967" w:rsidRPr="00131A83" w:rsidRDefault="00395967" w:rsidP="003C1FA7">
      <w:pPr>
        <w:jc w:val="both"/>
        <w:rPr>
          <w:bCs/>
          <w:color w:val="000000" w:themeColor="text1"/>
          <w:sz w:val="16"/>
          <w:szCs w:val="16"/>
        </w:rPr>
      </w:pPr>
      <w:r w:rsidRPr="00131A83">
        <w:rPr>
          <w:bCs/>
          <w:color w:val="000000" w:themeColor="text1"/>
          <w:sz w:val="16"/>
          <w:szCs w:val="16"/>
        </w:rPr>
        <w:t>Планомерные усилия по развитию полигонной базы уже через несколько лет принесли желанные плоды - в 1910 — 1914 гг. Лужский полигон, по общему признанию, стал лучшим в Европе. Ни уровня технического оснащения, ни масштабов строительства, характерных для нашего полигона, другие европейские страны в ту пору не достигли. Не случайно в Луге для изучения передового опыта полевой выучки артиллеристов «все флаги в гости были к нам». Приезжали практиковаться французы, немцы, норвежцы, британцы</w:t>
      </w:r>
      <w:proofErr w:type="gramStart"/>
      <w:r w:rsidRPr="00131A83">
        <w:rPr>
          <w:bCs/>
          <w:color w:val="000000" w:themeColor="text1"/>
          <w:sz w:val="16"/>
          <w:szCs w:val="16"/>
        </w:rPr>
        <w:t>…(</w:t>
      </w:r>
      <w:proofErr w:type="gramEnd"/>
      <w:r w:rsidRPr="00131A83">
        <w:rPr>
          <w:bCs/>
          <w:color w:val="000000" w:themeColor="text1"/>
          <w:sz w:val="16"/>
          <w:szCs w:val="16"/>
        </w:rPr>
        <w:t>12296).</w:t>
      </w:r>
    </w:p>
    <w:p w14:paraId="015F55B5" w14:textId="77777777" w:rsidR="00395967" w:rsidRPr="00131A83" w:rsidRDefault="00395967" w:rsidP="003C1FA7">
      <w:pPr>
        <w:jc w:val="both"/>
        <w:rPr>
          <w:bCs/>
          <w:color w:val="000000" w:themeColor="text1"/>
          <w:sz w:val="16"/>
          <w:szCs w:val="16"/>
        </w:rPr>
      </w:pPr>
    </w:p>
    <w:p w14:paraId="0479EB38" w14:textId="5E2A1632" w:rsidR="00770467" w:rsidRPr="00131A83" w:rsidRDefault="00395967" w:rsidP="003C1FA7">
      <w:pPr>
        <w:pStyle w:val="ac"/>
        <w:jc w:val="both"/>
        <w:rPr>
          <w:bCs/>
          <w:i w:val="0"/>
          <w:color w:val="000000" w:themeColor="text1"/>
          <w:spacing w:val="0"/>
          <w:kern w:val="0"/>
          <w:position w:val="0"/>
          <w:sz w:val="16"/>
          <w:szCs w:val="16"/>
        </w:rPr>
      </w:pPr>
      <w:r w:rsidRPr="00131A83">
        <w:rPr>
          <w:bCs/>
          <w:i w:val="0"/>
          <w:color w:val="000000" w:themeColor="text1"/>
          <w:spacing w:val="0"/>
          <w:kern w:val="0"/>
          <w:position w:val="0"/>
          <w:sz w:val="16"/>
          <w:szCs w:val="16"/>
        </w:rPr>
        <w:t>В</w:t>
      </w:r>
      <w:r w:rsidR="00770467" w:rsidRPr="00131A83">
        <w:rPr>
          <w:bCs/>
          <w:i w:val="0"/>
          <w:color w:val="000000" w:themeColor="text1"/>
          <w:spacing w:val="0"/>
          <w:kern w:val="0"/>
          <w:position w:val="0"/>
          <w:sz w:val="16"/>
          <w:szCs w:val="16"/>
        </w:rPr>
        <w:t xml:space="preserve"> 1911 г., изыскательские партии Э.И. Михайловского и И.И. Афонина вели работы на маршрутах Иркутск — Жигалово, </w:t>
      </w:r>
      <w:proofErr w:type="spellStart"/>
      <w:r w:rsidR="00770467" w:rsidRPr="00131A83">
        <w:rPr>
          <w:bCs/>
          <w:i w:val="0"/>
          <w:color w:val="000000" w:themeColor="text1"/>
          <w:spacing w:val="0"/>
          <w:kern w:val="0"/>
          <w:position w:val="0"/>
          <w:sz w:val="16"/>
          <w:szCs w:val="16"/>
        </w:rPr>
        <w:t>Тироть</w:t>
      </w:r>
      <w:proofErr w:type="spellEnd"/>
      <w:r w:rsidR="00770467" w:rsidRPr="00131A83">
        <w:rPr>
          <w:bCs/>
          <w:i w:val="0"/>
          <w:color w:val="000000" w:themeColor="text1"/>
          <w:spacing w:val="0"/>
          <w:kern w:val="0"/>
          <w:position w:val="0"/>
          <w:sz w:val="16"/>
          <w:szCs w:val="16"/>
        </w:rPr>
        <w:t xml:space="preserve"> — Жигалово, Тулун — Усть-Кут. Тайшет – Усть-Кут. В 1914 г. в этом районе были организованы правительственные изыскания под руководством Э.И. Михайловского.</w:t>
      </w:r>
    </w:p>
    <w:p w14:paraId="54417251" w14:textId="77777777" w:rsidR="00770467" w:rsidRPr="00131A83" w:rsidRDefault="00770467" w:rsidP="003C1FA7">
      <w:pPr>
        <w:pStyle w:val="ac"/>
        <w:jc w:val="both"/>
        <w:rPr>
          <w:bCs/>
          <w:i w:val="0"/>
          <w:color w:val="000000" w:themeColor="text1"/>
          <w:spacing w:val="0"/>
          <w:kern w:val="0"/>
          <w:position w:val="0"/>
          <w:sz w:val="16"/>
          <w:szCs w:val="16"/>
        </w:rPr>
      </w:pPr>
      <w:r w:rsidRPr="00131A83">
        <w:rPr>
          <w:bCs/>
          <w:i w:val="0"/>
          <w:color w:val="000000" w:themeColor="text1"/>
          <w:spacing w:val="0"/>
          <w:kern w:val="0"/>
          <w:position w:val="0"/>
          <w:sz w:val="16"/>
          <w:szCs w:val="16"/>
        </w:rPr>
        <w:t xml:space="preserve">Интерес к проектированию, изысканию и строительству железных дорог к востоку от Урала проявили и иностранцы. В 1904 г. французский предприниматель </w:t>
      </w:r>
      <w:proofErr w:type="spellStart"/>
      <w:r w:rsidRPr="00131A83">
        <w:rPr>
          <w:bCs/>
          <w:i w:val="0"/>
          <w:color w:val="000000" w:themeColor="text1"/>
          <w:spacing w:val="0"/>
          <w:kern w:val="0"/>
          <w:position w:val="0"/>
          <w:sz w:val="16"/>
          <w:szCs w:val="16"/>
        </w:rPr>
        <w:t>Лойк</w:t>
      </w:r>
      <w:proofErr w:type="spellEnd"/>
      <w:r w:rsidRPr="00131A83">
        <w:rPr>
          <w:bCs/>
          <w:i w:val="0"/>
          <w:color w:val="000000" w:themeColor="text1"/>
          <w:spacing w:val="0"/>
          <w:kern w:val="0"/>
          <w:position w:val="0"/>
          <w:sz w:val="16"/>
          <w:szCs w:val="16"/>
        </w:rPr>
        <w:t xml:space="preserve"> де </w:t>
      </w:r>
      <w:proofErr w:type="spellStart"/>
      <w:r w:rsidRPr="00131A83">
        <w:rPr>
          <w:bCs/>
          <w:i w:val="0"/>
          <w:color w:val="000000" w:themeColor="text1"/>
          <w:spacing w:val="0"/>
          <w:kern w:val="0"/>
          <w:position w:val="0"/>
          <w:sz w:val="16"/>
          <w:szCs w:val="16"/>
        </w:rPr>
        <w:t>Лобель</w:t>
      </w:r>
      <w:proofErr w:type="spellEnd"/>
      <w:r w:rsidRPr="00131A83">
        <w:rPr>
          <w:bCs/>
          <w:i w:val="0"/>
          <w:color w:val="000000" w:themeColor="text1"/>
          <w:spacing w:val="0"/>
          <w:kern w:val="0"/>
          <w:position w:val="0"/>
          <w:sz w:val="16"/>
          <w:szCs w:val="16"/>
        </w:rPr>
        <w:t xml:space="preserve">, представлявший американские деловые круги, ходатайствовал о предоставлении американскому синдикату концессии на постройку Сибирско-Аляскинской железной дороги от Канска через Киренск, севернее Байкала на Якутск и далее через Колыму и Чукотку к Берингову проливу. Предполагалось соединить ее с железнодорожной сетью США с помощью тоннелей через пролив. В обмен концессионеры просили право в </w:t>
      </w:r>
      <w:r w:rsidRPr="00131A83">
        <w:rPr>
          <w:bCs/>
          <w:i w:val="0"/>
          <w:color w:val="000000" w:themeColor="text1"/>
          <w:spacing w:val="0"/>
          <w:kern w:val="0"/>
          <w:position w:val="0"/>
          <w:sz w:val="16"/>
          <w:szCs w:val="16"/>
        </w:rPr>
        <w:lastRenderedPageBreak/>
        <w:t>течение 90 лет пользоваться всем, что будет найдено в 25-верстной полосе земли вдоль дороги. Этот проект был отклонен. Были предложения о строительстве Северо-Байкальской дороги, Лено-Амурской, Великого Северного пути, дороги Тайшет – Мама – Аян, Тайшет – Мама – Охотск и т.д. (11545).</w:t>
      </w:r>
    </w:p>
    <w:p w14:paraId="6DCB81BA" w14:textId="77777777" w:rsidR="00770467" w:rsidRPr="00131A83" w:rsidRDefault="00770467" w:rsidP="003C1FA7">
      <w:pPr>
        <w:pStyle w:val="ac"/>
        <w:jc w:val="both"/>
        <w:rPr>
          <w:bCs/>
          <w:i w:val="0"/>
          <w:color w:val="000000" w:themeColor="text1"/>
          <w:spacing w:val="0"/>
          <w:kern w:val="0"/>
          <w:position w:val="0"/>
          <w:sz w:val="16"/>
          <w:szCs w:val="16"/>
        </w:rPr>
      </w:pPr>
    </w:p>
    <w:p w14:paraId="333CA9A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В 1911 году русская пресса писала об этом огромном достижении науки и техники: «В последнее время найден способ приводить бензин в твердое состояние...Метод сгущения состоит в кипячении бензина вместе со стеариновою кислотой и алкогольным раствором соды. При остывании обработанный жидкий бензин затвердевает, сокращаясь в объеме на 20%. Твердый бензин уже начинает применяться для автомобилей. Твердый бензин имеет многие преимущества перед жидким. Запас его значительно упрощается, ибо он может быть храним в деревянных ящиках и при пожаре тушится легко. Меньшая огнеопасность — главное достоинство твердого бензина сравнительно с жидким и делает его весьма пригодным для моторных лодок (особенно подводных). Большую будущность имеет он также для целей освещения и отопления» (1253).</w:t>
      </w:r>
    </w:p>
    <w:p w14:paraId="3945CA95" w14:textId="77777777" w:rsidR="00770467" w:rsidRPr="00131A83" w:rsidRDefault="00770467" w:rsidP="003C1FA7">
      <w:pPr>
        <w:jc w:val="both"/>
        <w:rPr>
          <w:bCs/>
          <w:color w:val="000000" w:themeColor="text1"/>
          <w:sz w:val="16"/>
          <w:szCs w:val="16"/>
        </w:rPr>
      </w:pPr>
    </w:p>
    <w:p w14:paraId="444712AA" w14:textId="77777777" w:rsidR="00395967" w:rsidRPr="00131A83" w:rsidRDefault="00395967" w:rsidP="003C1FA7">
      <w:pPr>
        <w:jc w:val="both"/>
        <w:rPr>
          <w:bCs/>
          <w:color w:val="000000" w:themeColor="text1"/>
          <w:sz w:val="16"/>
          <w:szCs w:val="16"/>
        </w:rPr>
      </w:pPr>
      <w:r w:rsidRPr="00131A83">
        <w:rPr>
          <w:bCs/>
          <w:color w:val="000000" w:themeColor="text1"/>
          <w:sz w:val="16"/>
          <w:szCs w:val="16"/>
        </w:rPr>
        <w:t>В 1911 г., в связи с необходимостью разработки новой кораблестроительной программы и всемерного развития отечественного флота, на базе Главного управления кораблестроения и снабжения и Морского технического комитета было организовано единое Главное управление кораблестроения, которое просуществовало до 1918 г. и много сделало для завершения строительства новых боевых кораблей Российского флота (11739).</w:t>
      </w:r>
    </w:p>
    <w:p w14:paraId="75A3D5CD" w14:textId="77777777" w:rsidR="00395967" w:rsidRPr="00131A83" w:rsidRDefault="00395967" w:rsidP="003C1FA7">
      <w:pPr>
        <w:jc w:val="both"/>
        <w:rPr>
          <w:bCs/>
          <w:color w:val="000000" w:themeColor="text1"/>
          <w:sz w:val="16"/>
          <w:szCs w:val="16"/>
        </w:rPr>
      </w:pPr>
    </w:p>
    <w:p w14:paraId="4754F032" w14:textId="4C34BAE0" w:rsidR="00770467" w:rsidRPr="00131A83" w:rsidRDefault="00DD4562" w:rsidP="003C1FA7">
      <w:pPr>
        <w:jc w:val="both"/>
        <w:rPr>
          <w:bCs/>
          <w:color w:val="000000" w:themeColor="text1"/>
          <w:sz w:val="16"/>
          <w:szCs w:val="16"/>
        </w:rPr>
      </w:pPr>
      <w:r w:rsidRPr="00131A83">
        <w:rPr>
          <w:bCs/>
          <w:color w:val="000000" w:themeColor="text1"/>
          <w:sz w:val="16"/>
          <w:szCs w:val="16"/>
        </w:rPr>
        <w:t>В</w:t>
      </w:r>
      <w:r w:rsidR="00770467" w:rsidRPr="00131A83">
        <w:rPr>
          <w:bCs/>
          <w:color w:val="000000" w:themeColor="text1"/>
          <w:sz w:val="16"/>
          <w:szCs w:val="16"/>
        </w:rPr>
        <w:t xml:space="preserve"> 1911 г. </w:t>
      </w:r>
      <w:r w:rsidRPr="00131A83">
        <w:rPr>
          <w:bCs/>
          <w:color w:val="000000" w:themeColor="text1"/>
          <w:sz w:val="16"/>
          <w:szCs w:val="16"/>
        </w:rPr>
        <w:t>Путиловский завод принимает участие</w:t>
      </w:r>
      <w:r w:rsidR="00770467" w:rsidRPr="00131A83">
        <w:rPr>
          <w:bCs/>
          <w:color w:val="000000" w:themeColor="text1"/>
          <w:sz w:val="16"/>
          <w:szCs w:val="16"/>
        </w:rPr>
        <w:t xml:space="preserve"> в конкурсе на проект броненосного крейсера, в 1911 г. победил в конкурсе на проектирование спасательного судна. В том же году победил в конкурсе на проектирование башенных установок для линкора. В 1912 г. участвовал в конкурсе на проект малого крейсера, в 1913 г. победил в конкурсе на проект легкого </w:t>
      </w:r>
      <w:proofErr w:type="spellStart"/>
      <w:r w:rsidR="00770467" w:rsidRPr="00131A83">
        <w:rPr>
          <w:bCs/>
          <w:color w:val="000000" w:themeColor="text1"/>
          <w:sz w:val="16"/>
          <w:szCs w:val="16"/>
        </w:rPr>
        <w:t>крйсера</w:t>
      </w:r>
      <w:proofErr w:type="spellEnd"/>
      <w:r w:rsidR="00770467" w:rsidRPr="00131A83">
        <w:rPr>
          <w:bCs/>
          <w:color w:val="000000" w:themeColor="text1"/>
          <w:sz w:val="16"/>
          <w:szCs w:val="16"/>
        </w:rPr>
        <w:t>. С 05.1910 г. были куплены земельные участки площадью около 30 га на берегу Финского залива, в 1912-13 г. на них Общество Путиловских заводов построило собственную верфь. Был получен заказ на 8 эсминцев типа «Новик» и два легких крейсера. 16.05.1913 г. Обществом было принято решение о выделении Путиловской верфи в самостоятельное предприятие. К 11.1913 г. возведены основные сооружения, в т.ч. открытый шатровый эллинг размером 250х 80 м. В 1887-</w:t>
      </w:r>
      <w:proofErr w:type="gramStart"/>
      <w:r w:rsidR="00770467" w:rsidRPr="00131A83">
        <w:rPr>
          <w:bCs/>
          <w:color w:val="000000" w:themeColor="text1"/>
          <w:sz w:val="16"/>
          <w:szCs w:val="16"/>
        </w:rPr>
        <w:t>1917  г.</w:t>
      </w:r>
      <w:proofErr w:type="gramEnd"/>
      <w:r w:rsidR="00770467" w:rsidRPr="00131A83">
        <w:rPr>
          <w:bCs/>
          <w:color w:val="000000" w:themeColor="text1"/>
          <w:sz w:val="16"/>
          <w:szCs w:val="16"/>
        </w:rPr>
        <w:t xml:space="preserve"> на Путиловском заводе и Путиловской верфи построено 90 кораблей.</w:t>
      </w:r>
    </w:p>
    <w:p w14:paraId="208F844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начале XX в. завод располагался в нескольких деревянных зданиях. Площадь- 14 десятин. </w:t>
      </w:r>
      <w:proofErr w:type="spellStart"/>
      <w:r w:rsidRPr="00131A83">
        <w:rPr>
          <w:bCs/>
          <w:color w:val="000000" w:themeColor="text1"/>
          <w:sz w:val="16"/>
          <w:szCs w:val="16"/>
        </w:rPr>
        <w:t>Бьщи</w:t>
      </w:r>
      <w:proofErr w:type="spellEnd"/>
      <w:r w:rsidRPr="00131A83">
        <w:rPr>
          <w:bCs/>
          <w:color w:val="000000" w:themeColor="text1"/>
          <w:sz w:val="16"/>
          <w:szCs w:val="16"/>
        </w:rPr>
        <w:t xml:space="preserve"> цеха: паровозный, Центральная инструментальная мастерская (ЦИМ). В 1912 г. строилась Башенная мастерская. В состав Механического отдела входили мастерские: Турбинная, Котельная, Медницкая. В состав Артиллерийского отдела входило 7 мастерских, в т.ч. Пушечная, Снарядная, Шрапнельная.</w:t>
      </w:r>
    </w:p>
    <w:p w14:paraId="3CD1A68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В 1916 г. завод был опять «взят в казну», т.е. национализирован.</w:t>
      </w:r>
    </w:p>
    <w:p w14:paraId="51ED642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Декретом СНК от 27.12.1917 г. завод вновь национализирован и передан в ведение образованного Правительственного правления Путиловского завода и верфи СНХ Северного района; 5.04.1919 г. Правление ликвидировано в связи с образованием правления «</w:t>
      </w:r>
      <w:proofErr w:type="spellStart"/>
      <w:r w:rsidRPr="00131A83">
        <w:rPr>
          <w:bCs/>
          <w:color w:val="000000" w:themeColor="text1"/>
          <w:sz w:val="16"/>
          <w:szCs w:val="16"/>
        </w:rPr>
        <w:t>Петротяж</w:t>
      </w:r>
      <w:proofErr w:type="spellEnd"/>
      <w:r w:rsidRPr="00131A83">
        <w:rPr>
          <w:bCs/>
          <w:color w:val="000000" w:themeColor="text1"/>
          <w:sz w:val="16"/>
          <w:szCs w:val="16"/>
        </w:rPr>
        <w:t>».</w:t>
      </w:r>
    </w:p>
    <w:p w14:paraId="1B27017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11.1917 г. на заводе был оборудован бронепоезд «Стальной </w:t>
      </w:r>
      <w:proofErr w:type="spellStart"/>
      <w:r w:rsidRPr="00131A83">
        <w:rPr>
          <w:bCs/>
          <w:color w:val="000000" w:themeColor="text1"/>
          <w:sz w:val="16"/>
          <w:szCs w:val="16"/>
        </w:rPr>
        <w:t>противосамолетный</w:t>
      </w:r>
      <w:proofErr w:type="spellEnd"/>
      <w:r w:rsidRPr="00131A83">
        <w:rPr>
          <w:bCs/>
          <w:color w:val="000000" w:themeColor="text1"/>
          <w:sz w:val="16"/>
          <w:szCs w:val="16"/>
        </w:rPr>
        <w:t xml:space="preserve"> бронепоезд». В 12.1917 г. работа завода была приостановлена из-за отсутствия топлива и разрухи. Однако на заводе продолжались работы по переводу бронеавтомобилей на полугусеничный ход. В 1919 г. было выпущено 5 бронеавтомобилей "</w:t>
      </w:r>
      <w:r w:rsidRPr="00131A83">
        <w:rPr>
          <w:bCs/>
          <w:color w:val="000000" w:themeColor="text1"/>
          <w:sz w:val="16"/>
          <w:szCs w:val="16"/>
          <w:lang w:val="en-US"/>
        </w:rPr>
        <w:t>Austin</w:t>
      </w:r>
      <w:r w:rsidRPr="00131A83">
        <w:rPr>
          <w:bCs/>
          <w:color w:val="000000" w:themeColor="text1"/>
          <w:sz w:val="16"/>
          <w:szCs w:val="16"/>
        </w:rPr>
        <w:t xml:space="preserve">" на полугусеничном шасси А. </w:t>
      </w:r>
      <w:proofErr w:type="spellStart"/>
      <w:r w:rsidRPr="00131A83">
        <w:rPr>
          <w:bCs/>
          <w:color w:val="000000" w:themeColor="text1"/>
          <w:sz w:val="16"/>
          <w:szCs w:val="16"/>
        </w:rPr>
        <w:t>Кегресса</w:t>
      </w:r>
      <w:proofErr w:type="spellEnd"/>
      <w:r w:rsidRPr="00131A83">
        <w:rPr>
          <w:bCs/>
          <w:color w:val="000000" w:themeColor="text1"/>
          <w:sz w:val="16"/>
          <w:szCs w:val="16"/>
        </w:rPr>
        <w:t>. Пост. СТО от 3.10.1921 г. было приказано пустить завод. В 1920-30-</w:t>
      </w:r>
      <w:proofErr w:type="gramStart"/>
      <w:r w:rsidRPr="00131A83">
        <w:rPr>
          <w:bCs/>
          <w:color w:val="000000" w:themeColor="text1"/>
          <w:sz w:val="16"/>
          <w:szCs w:val="16"/>
        </w:rPr>
        <w:t>е  г.</w:t>
      </w:r>
      <w:proofErr w:type="gramEnd"/>
      <w:r w:rsidRPr="00131A83">
        <w:rPr>
          <w:bCs/>
          <w:color w:val="000000" w:themeColor="text1"/>
          <w:sz w:val="16"/>
          <w:szCs w:val="16"/>
        </w:rPr>
        <w:t xml:space="preserve"> - производство стали, металлопроката, паровозов, вагонов. Зарождаются новые производства - танкостроение, турбостроение, тракторостроение.</w:t>
      </w:r>
    </w:p>
    <w:p w14:paraId="4270AE11"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До конца 1921 г. завод - в ведении Секции тяжелой индустрии Петроградского СНХ, с 1922 г. - треста «</w:t>
      </w:r>
      <w:proofErr w:type="spellStart"/>
      <w:r w:rsidRPr="00131A83">
        <w:rPr>
          <w:bCs/>
          <w:color w:val="000000" w:themeColor="text1"/>
          <w:sz w:val="16"/>
          <w:szCs w:val="16"/>
        </w:rPr>
        <w:t>Машинострой</w:t>
      </w:r>
      <w:proofErr w:type="spellEnd"/>
      <w:r w:rsidRPr="00131A83">
        <w:rPr>
          <w:bCs/>
          <w:color w:val="000000" w:themeColor="text1"/>
          <w:sz w:val="16"/>
          <w:szCs w:val="16"/>
        </w:rPr>
        <w:t xml:space="preserve">». В 11.1922 г. </w:t>
      </w:r>
      <w:proofErr w:type="spellStart"/>
      <w:r w:rsidRPr="00131A83">
        <w:rPr>
          <w:bCs/>
          <w:color w:val="000000" w:themeColor="text1"/>
          <w:sz w:val="16"/>
          <w:szCs w:val="16"/>
        </w:rPr>
        <w:t>Путюговский</w:t>
      </w:r>
      <w:proofErr w:type="spellEnd"/>
      <w:r w:rsidRPr="00131A83">
        <w:rPr>
          <w:bCs/>
          <w:color w:val="000000" w:themeColor="text1"/>
          <w:sz w:val="16"/>
          <w:szCs w:val="16"/>
        </w:rPr>
        <w:t xml:space="preserve"> завод переименован в «Красный путиловец», с 1932 г. - в ведении </w:t>
      </w:r>
      <w:proofErr w:type="spellStart"/>
      <w:r w:rsidRPr="00131A83">
        <w:rPr>
          <w:bCs/>
          <w:color w:val="000000" w:themeColor="text1"/>
          <w:sz w:val="16"/>
          <w:szCs w:val="16"/>
        </w:rPr>
        <w:t>Главмашпрома</w:t>
      </w:r>
      <w:proofErr w:type="spellEnd"/>
      <w:r w:rsidRPr="00131A83">
        <w:rPr>
          <w:bCs/>
          <w:color w:val="000000" w:themeColor="text1"/>
          <w:sz w:val="16"/>
          <w:szCs w:val="16"/>
        </w:rPr>
        <w:t xml:space="preserve"> НКТП. 15(7).12.1934 г. переименован в Кировский завод. С 1936 г. - в ведении НКТМ, в 12.1937 г. - в ведении </w:t>
      </w:r>
      <w:proofErr w:type="spellStart"/>
      <w:r w:rsidRPr="00131A83">
        <w:rPr>
          <w:bCs/>
          <w:color w:val="000000" w:themeColor="text1"/>
          <w:sz w:val="16"/>
          <w:szCs w:val="16"/>
        </w:rPr>
        <w:t>Главтяжмаша</w:t>
      </w:r>
      <w:proofErr w:type="spellEnd"/>
      <w:r w:rsidRPr="00131A83">
        <w:rPr>
          <w:bCs/>
          <w:color w:val="000000" w:themeColor="text1"/>
          <w:sz w:val="16"/>
          <w:szCs w:val="16"/>
        </w:rPr>
        <w:t xml:space="preserve"> НКМ. С 1.07.1941 г. передан в состав НКСМ, с 09.1941 г. - в НКТП.</w:t>
      </w:r>
    </w:p>
    <w:p w14:paraId="77D2889B" w14:textId="77777777" w:rsidR="00770467" w:rsidRPr="00131A83" w:rsidRDefault="00770467" w:rsidP="003C1FA7">
      <w:pPr>
        <w:tabs>
          <w:tab w:val="left" w:pos="1153"/>
        </w:tabs>
        <w:jc w:val="both"/>
        <w:rPr>
          <w:bCs/>
          <w:color w:val="000000" w:themeColor="text1"/>
          <w:sz w:val="16"/>
          <w:szCs w:val="16"/>
        </w:rPr>
      </w:pPr>
      <w:r w:rsidRPr="00131A83">
        <w:rPr>
          <w:bCs/>
          <w:color w:val="000000" w:themeColor="text1"/>
          <w:sz w:val="16"/>
          <w:szCs w:val="16"/>
        </w:rPr>
        <w:t xml:space="preserve">В 1932 г. на заводе разработана 45-мм танковая пушка. Для танка Т-28 создана 76,2-мм пушка КТ («Кировская танковая») обр. 1927/32 г. С 05.1933 г. начато освоение производства танковой пушки ПС-3, в 1938 г. она снята с вооружения в связи с арестом П. </w:t>
      </w:r>
      <w:proofErr w:type="spellStart"/>
      <w:r w:rsidRPr="00131A83">
        <w:rPr>
          <w:bCs/>
          <w:color w:val="000000" w:themeColor="text1"/>
          <w:sz w:val="16"/>
          <w:szCs w:val="16"/>
        </w:rPr>
        <w:t>Сячинтова</w:t>
      </w:r>
      <w:proofErr w:type="spellEnd"/>
      <w:r w:rsidRPr="00131A83">
        <w:rPr>
          <w:bCs/>
          <w:color w:val="000000" w:themeColor="text1"/>
          <w:sz w:val="16"/>
          <w:szCs w:val="16"/>
        </w:rPr>
        <w:t xml:space="preserve">. В 1935-36 г. конструкторами П. </w:t>
      </w:r>
      <w:proofErr w:type="spellStart"/>
      <w:r w:rsidRPr="00131A83">
        <w:rPr>
          <w:bCs/>
          <w:color w:val="000000" w:themeColor="text1"/>
          <w:sz w:val="16"/>
          <w:szCs w:val="16"/>
        </w:rPr>
        <w:t>Сячинтовым</w:t>
      </w:r>
      <w:proofErr w:type="spellEnd"/>
      <w:r w:rsidRPr="00131A83">
        <w:rPr>
          <w:bCs/>
          <w:color w:val="000000" w:themeColor="text1"/>
          <w:sz w:val="16"/>
          <w:szCs w:val="16"/>
        </w:rPr>
        <w:t xml:space="preserve"> и ЛИ. </w:t>
      </w:r>
      <w:proofErr w:type="spellStart"/>
      <w:r w:rsidRPr="00131A83">
        <w:rPr>
          <w:bCs/>
          <w:color w:val="000000" w:themeColor="text1"/>
          <w:sz w:val="16"/>
          <w:szCs w:val="16"/>
        </w:rPr>
        <w:t>Горлицким</w:t>
      </w:r>
      <w:proofErr w:type="spellEnd"/>
      <w:r w:rsidRPr="00131A83">
        <w:rPr>
          <w:bCs/>
          <w:color w:val="000000" w:themeColor="text1"/>
          <w:sz w:val="16"/>
          <w:szCs w:val="16"/>
        </w:rPr>
        <w:t xml:space="preserve"> под руководством С.А. </w:t>
      </w:r>
      <w:proofErr w:type="spellStart"/>
      <w:r w:rsidRPr="00131A83">
        <w:rPr>
          <w:bCs/>
          <w:color w:val="000000" w:themeColor="text1"/>
          <w:sz w:val="16"/>
          <w:szCs w:val="16"/>
        </w:rPr>
        <w:t>Маханова</w:t>
      </w:r>
      <w:proofErr w:type="spellEnd"/>
      <w:r w:rsidRPr="00131A83">
        <w:rPr>
          <w:bCs/>
          <w:color w:val="000000" w:themeColor="text1"/>
          <w:sz w:val="16"/>
          <w:szCs w:val="16"/>
        </w:rPr>
        <w:t xml:space="preserve"> на базе ПС-19 создана 76-мм пушка </w:t>
      </w:r>
      <w:r w:rsidRPr="00131A83">
        <w:rPr>
          <w:bCs/>
          <w:color w:val="000000" w:themeColor="text1"/>
          <w:sz w:val="16"/>
          <w:szCs w:val="16"/>
          <w:lang w:val="en-US"/>
        </w:rPr>
        <w:t>JI</w:t>
      </w:r>
      <w:r w:rsidRPr="00131A83">
        <w:rPr>
          <w:bCs/>
          <w:color w:val="000000" w:themeColor="text1"/>
          <w:sz w:val="16"/>
          <w:szCs w:val="16"/>
        </w:rPr>
        <w:t xml:space="preserve">-7 для Т-28, велись работы по универсальной 76-мм пушке </w:t>
      </w:r>
      <w:r w:rsidRPr="00131A83">
        <w:rPr>
          <w:bCs/>
          <w:color w:val="000000" w:themeColor="text1"/>
          <w:sz w:val="16"/>
          <w:szCs w:val="16"/>
          <w:lang w:val="en-US"/>
        </w:rPr>
        <w:t>JI</w:t>
      </w:r>
      <w:r w:rsidRPr="00131A83">
        <w:rPr>
          <w:bCs/>
          <w:color w:val="000000" w:themeColor="text1"/>
          <w:sz w:val="16"/>
          <w:szCs w:val="16"/>
        </w:rPr>
        <w:t xml:space="preserve">-10 (1938 г.). В 1938 г. на базе </w:t>
      </w:r>
      <w:r w:rsidRPr="00131A83">
        <w:rPr>
          <w:bCs/>
          <w:color w:val="000000" w:themeColor="text1"/>
          <w:sz w:val="16"/>
          <w:szCs w:val="16"/>
          <w:lang w:val="en-US"/>
        </w:rPr>
        <w:t>JI</w:t>
      </w:r>
      <w:r w:rsidRPr="00131A83">
        <w:rPr>
          <w:bCs/>
          <w:color w:val="000000" w:themeColor="text1"/>
          <w:sz w:val="16"/>
          <w:szCs w:val="16"/>
        </w:rPr>
        <w:t xml:space="preserve">-10 создана </w:t>
      </w:r>
      <w:r w:rsidRPr="00131A83">
        <w:rPr>
          <w:bCs/>
          <w:color w:val="000000" w:themeColor="text1"/>
          <w:sz w:val="16"/>
          <w:szCs w:val="16"/>
          <w:lang w:val="en-US"/>
        </w:rPr>
        <w:t>JI</w:t>
      </w:r>
      <w:r w:rsidRPr="00131A83">
        <w:rPr>
          <w:bCs/>
          <w:color w:val="000000" w:themeColor="text1"/>
          <w:sz w:val="16"/>
          <w:szCs w:val="16"/>
        </w:rPr>
        <w:t xml:space="preserve">-11, в 04.1939 г. он </w:t>
      </w:r>
      <w:proofErr w:type="spellStart"/>
      <w:r w:rsidRPr="00131A83">
        <w:rPr>
          <w:bCs/>
          <w:color w:val="000000" w:themeColor="text1"/>
          <w:sz w:val="16"/>
          <w:szCs w:val="16"/>
        </w:rPr>
        <w:t>пнв</w:t>
      </w:r>
      <w:proofErr w:type="spellEnd"/>
      <w:r w:rsidRPr="00131A83">
        <w:rPr>
          <w:bCs/>
          <w:color w:val="000000" w:themeColor="text1"/>
          <w:sz w:val="16"/>
          <w:szCs w:val="16"/>
        </w:rPr>
        <w:t xml:space="preserve"> для танков Т-28 и БТ-7А, но затем снята с вооружения из-за конструктивных недостатков.</w:t>
      </w:r>
    </w:p>
    <w:p w14:paraId="62CF989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По решению СТО в 09.1932 г. начата подготовка к серийному выпуску танка Т-28. Для него был выделен цех МХ-2 (2-й механический, или «паровозный»). По распоряжению С.М. Кирова завод был укомплектован оборудованием, сюда перевели несколько опытных мастеров с других заводов. В 04.1933 г. выпущены первые 12 танков. В 1933 г. куплено около 30 станков, в цехе создано 8 стапелей для сборки танков, в 1934 г. перестройка цеха МХ-2 завершена. В конце 1933 г. для сопровождения выпуска танка создано СКБ-2.</w:t>
      </w:r>
      <w:r w:rsidRPr="00131A83">
        <w:rPr>
          <w:bCs/>
          <w:color w:val="000000" w:themeColor="text1"/>
          <w:sz w:val="16"/>
          <w:szCs w:val="16"/>
          <w:vertAlign w:val="superscript"/>
        </w:rPr>
        <w:t>124</w:t>
      </w:r>
    </w:p>
    <w:p w14:paraId="511EDE68"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Перед войной на заводе прекращен выпуск тракторов, тракторные цеха переоборудованы под производство авиационных дизелей.</w:t>
      </w:r>
    </w:p>
    <w:p w14:paraId="28472309" w14:textId="77777777" w:rsidR="00770467" w:rsidRPr="00131A83" w:rsidRDefault="00770467" w:rsidP="003C1FA7">
      <w:pPr>
        <w:tabs>
          <w:tab w:val="left" w:pos="1172"/>
        </w:tabs>
        <w:jc w:val="both"/>
        <w:rPr>
          <w:bCs/>
          <w:color w:val="000000" w:themeColor="text1"/>
          <w:sz w:val="16"/>
          <w:szCs w:val="16"/>
        </w:rPr>
      </w:pPr>
      <w:r w:rsidRPr="00131A83">
        <w:rPr>
          <w:bCs/>
          <w:color w:val="000000" w:themeColor="text1"/>
          <w:sz w:val="16"/>
          <w:szCs w:val="16"/>
        </w:rPr>
        <w:t>В 1930-е-40-</w:t>
      </w:r>
      <w:proofErr w:type="gramStart"/>
      <w:r w:rsidRPr="00131A83">
        <w:rPr>
          <w:bCs/>
          <w:color w:val="000000" w:themeColor="text1"/>
          <w:sz w:val="16"/>
          <w:szCs w:val="16"/>
        </w:rPr>
        <w:t>е  г.</w:t>
      </w:r>
      <w:proofErr w:type="gramEnd"/>
      <w:r w:rsidRPr="00131A83">
        <w:rPr>
          <w:bCs/>
          <w:color w:val="000000" w:themeColor="text1"/>
          <w:sz w:val="16"/>
          <w:szCs w:val="16"/>
        </w:rPr>
        <w:t xml:space="preserve"> завод имел цех по производству авиадвигателей. Пост. ГКО № 148 от 14.07.1941 г. заводу поручено производство </w:t>
      </w:r>
      <w:proofErr w:type="spellStart"/>
      <w:r w:rsidRPr="00131A83">
        <w:rPr>
          <w:bCs/>
          <w:color w:val="000000" w:themeColor="text1"/>
          <w:sz w:val="16"/>
          <w:szCs w:val="16"/>
        </w:rPr>
        <w:t>авиадизелей</w:t>
      </w:r>
      <w:proofErr w:type="spellEnd"/>
      <w:r w:rsidRPr="00131A83">
        <w:rPr>
          <w:bCs/>
          <w:color w:val="000000" w:themeColor="text1"/>
          <w:sz w:val="16"/>
          <w:szCs w:val="16"/>
        </w:rPr>
        <w:t xml:space="preserve"> М-40. На заводе в 1941 г. создано КБ по </w:t>
      </w:r>
      <w:proofErr w:type="spellStart"/>
      <w:r w:rsidRPr="00131A83">
        <w:rPr>
          <w:bCs/>
          <w:color w:val="000000" w:themeColor="text1"/>
          <w:sz w:val="16"/>
          <w:szCs w:val="16"/>
        </w:rPr>
        <w:t>авиадизелям</w:t>
      </w:r>
      <w:proofErr w:type="spellEnd"/>
      <w:r w:rsidRPr="00131A83">
        <w:rPr>
          <w:bCs/>
          <w:color w:val="000000" w:themeColor="text1"/>
          <w:sz w:val="16"/>
          <w:szCs w:val="16"/>
        </w:rPr>
        <w:t xml:space="preserve"> В.М. Яковлева.</w:t>
      </w:r>
    </w:p>
    <w:p w14:paraId="4C17CF49" w14:textId="77777777" w:rsidR="00770467" w:rsidRPr="00131A83" w:rsidRDefault="00770467" w:rsidP="003C1FA7">
      <w:pPr>
        <w:tabs>
          <w:tab w:val="left" w:pos="1182"/>
        </w:tabs>
        <w:jc w:val="both"/>
        <w:rPr>
          <w:bCs/>
          <w:color w:val="000000" w:themeColor="text1"/>
          <w:sz w:val="16"/>
          <w:szCs w:val="16"/>
        </w:rPr>
      </w:pPr>
      <w:r w:rsidRPr="00131A83">
        <w:rPr>
          <w:bCs/>
          <w:color w:val="000000" w:themeColor="text1"/>
          <w:sz w:val="16"/>
          <w:szCs w:val="16"/>
        </w:rPr>
        <w:t>Приказом НКТМ № 231с от 04.1941 г. отделу № 5 завода было поручено спроектировать и изготовить к 15.10.1941 г. два опытных дизеля мощностью 1200 л.с. на базе М-40 и М-50 для танков КВ-4 и КВ-5. До лета 1941 г. строились М-40 и М-40Ф.</w:t>
      </w:r>
    </w:p>
    <w:p w14:paraId="4877F424" w14:textId="77777777" w:rsidR="00770467" w:rsidRPr="00131A83" w:rsidRDefault="00770467" w:rsidP="003C1FA7">
      <w:pPr>
        <w:tabs>
          <w:tab w:val="left" w:pos="1460"/>
        </w:tabs>
        <w:jc w:val="both"/>
        <w:rPr>
          <w:bCs/>
          <w:color w:val="000000" w:themeColor="text1"/>
          <w:sz w:val="16"/>
          <w:szCs w:val="16"/>
        </w:rPr>
      </w:pPr>
      <w:r w:rsidRPr="00131A83">
        <w:rPr>
          <w:bCs/>
          <w:color w:val="000000" w:themeColor="text1"/>
          <w:sz w:val="16"/>
          <w:szCs w:val="16"/>
        </w:rPr>
        <w:t>По пр. НКТП № 12сс от 1937 г. завод к 1.03.1937 г. должен был сдать: 2 главных судовых турбины (сдана 1), судовых насосов: турбо-циркуляционных конденсатных - 4 (не сдано), нефтеперекачивающих - 10 (0), турбо- вентиляторов- 8 (0).</w:t>
      </w:r>
    </w:p>
    <w:p w14:paraId="3CDDF400" w14:textId="77777777" w:rsidR="00770467" w:rsidRPr="00131A83" w:rsidRDefault="00770467" w:rsidP="003C1FA7">
      <w:pPr>
        <w:tabs>
          <w:tab w:val="left" w:pos="1201"/>
        </w:tabs>
        <w:jc w:val="both"/>
        <w:rPr>
          <w:bCs/>
          <w:color w:val="000000" w:themeColor="text1"/>
          <w:sz w:val="16"/>
          <w:szCs w:val="16"/>
        </w:rPr>
      </w:pPr>
      <w:r w:rsidRPr="00131A83">
        <w:rPr>
          <w:bCs/>
          <w:color w:val="000000" w:themeColor="text1"/>
          <w:sz w:val="16"/>
          <w:szCs w:val="16"/>
        </w:rPr>
        <w:t>Пост. КО № 14 от 25.05.1937 г. заводу поручалось к 1.08.1937 г. изготовить образец Т-29Ц с цементированной •»</w:t>
      </w:r>
      <w:r w:rsidRPr="00131A83">
        <w:rPr>
          <w:bCs/>
          <w:color w:val="000000" w:themeColor="text1"/>
          <w:sz w:val="16"/>
          <w:szCs w:val="16"/>
        </w:rPr>
        <w:tab/>
        <w:t>броней (построен не был).</w:t>
      </w:r>
    </w:p>
    <w:p w14:paraId="29E6858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соответствии с пост. КО № 443сс от 19.12.1939 г. начато производство танка КВ. В 1940 г. выпущено 139 КВ- 1 и 104 КВ-2. В 08.1940 г. в СТБ завода (Рудаков) разработаны конструкции литого корпуса и башни для танка КВ. К концу июля 1941 г. суточный выпуск </w:t>
      </w:r>
      <w:r w:rsidRPr="00131A83">
        <w:rPr>
          <w:bCs/>
          <w:color w:val="000000" w:themeColor="text1"/>
          <w:sz w:val="16"/>
          <w:szCs w:val="16"/>
          <w:lang w:val="en-US"/>
        </w:rPr>
        <w:t>KB</w:t>
      </w:r>
      <w:r w:rsidRPr="00131A83">
        <w:rPr>
          <w:bCs/>
          <w:color w:val="000000" w:themeColor="text1"/>
          <w:sz w:val="16"/>
          <w:szCs w:val="16"/>
        </w:rPr>
        <w:t xml:space="preserve"> доведен до 10 машин.</w:t>
      </w:r>
    </w:p>
    <w:p w14:paraId="0B9E857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Пост. КО № 45сс от 26.01.1940 г. пушка Ф-32 принята на вооружение танка КВ. Заводу поручено ее производство со 2-го квартала 1940 г. с выпуском первых 30 пушек до 1.07.1940 г. и программой выпуска в 1941 г. 2500 штук.</w:t>
      </w:r>
    </w:p>
    <w:p w14:paraId="5B72B06B" w14:textId="77777777" w:rsidR="00770467" w:rsidRPr="00131A83" w:rsidRDefault="00770467" w:rsidP="003C1FA7">
      <w:pPr>
        <w:tabs>
          <w:tab w:val="left" w:pos="1460"/>
        </w:tabs>
        <w:jc w:val="both"/>
        <w:rPr>
          <w:bCs/>
          <w:color w:val="000000" w:themeColor="text1"/>
          <w:sz w:val="16"/>
          <w:szCs w:val="16"/>
        </w:rPr>
      </w:pPr>
      <w:r w:rsidRPr="00131A83">
        <w:rPr>
          <w:bCs/>
          <w:color w:val="000000" w:themeColor="text1"/>
          <w:sz w:val="16"/>
          <w:szCs w:val="16"/>
        </w:rPr>
        <w:t>Пост. СНК от 17.07.1940 г. заводу было поручено к 1.11.1940 г. выпустить два тяжелых танка с броней 90 мм.</w:t>
      </w:r>
    </w:p>
    <w:p w14:paraId="59E6EDA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5.11.1940 г. был построен опытный Т-150 с броней 90 мм, а 5.12.1940 г.- Т-220 с броней 100 мм. В соответствии с пост. СНК № 548-232сс от 15.03.1941 г. заводу поручено с 06.1940 г. начать серийный выпуск Т-150 (КВ-3).</w:t>
      </w:r>
    </w:p>
    <w:p w14:paraId="0B39333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02.1941 г. в состав завода был передан расположенный рядом механический завод им. Молотова. В нем были организованы новые танковые цехи: сборочный СБ-2, сдаточный СД-2; были перестроены и расширены цехи: механический МХ-2, литейные, кузнечные, термические. В 07.1941 г. на территории опытного цеха ОП-2 в пригороде Ленинграда устроен испытательный танкодром. После захвата немцами Красного Села начались обстрелы завода, и танковое производство было переведено на Выборгскую сторону на площадку завода им. Сталина. 18.10.1941 г. был собран последний танк </w:t>
      </w:r>
      <w:r w:rsidRPr="00131A83">
        <w:rPr>
          <w:bCs/>
          <w:color w:val="000000" w:themeColor="text1"/>
          <w:sz w:val="16"/>
          <w:szCs w:val="16"/>
          <w:lang w:val="en-US"/>
        </w:rPr>
        <w:t>KB</w:t>
      </w:r>
      <w:r w:rsidRPr="00131A83">
        <w:rPr>
          <w:bCs/>
          <w:color w:val="000000" w:themeColor="text1"/>
          <w:sz w:val="16"/>
          <w:szCs w:val="16"/>
        </w:rPr>
        <w:t xml:space="preserve"> в Ленинграде.</w:t>
      </w:r>
    </w:p>
    <w:p w14:paraId="2C6F446A"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С 04.1941 г. завод имел филиал - завод № 1 «Знамя труда».</w:t>
      </w:r>
    </w:p>
    <w:p w14:paraId="43A05227" w14:textId="77777777" w:rsidR="00770467" w:rsidRPr="00131A83" w:rsidRDefault="00770467" w:rsidP="003C1FA7">
      <w:pPr>
        <w:jc w:val="both"/>
        <w:rPr>
          <w:bCs/>
          <w:color w:val="000000" w:themeColor="text1"/>
          <w:sz w:val="16"/>
          <w:szCs w:val="16"/>
        </w:rPr>
      </w:pPr>
      <w:proofErr w:type="gramStart"/>
      <w:r w:rsidRPr="00131A83">
        <w:rPr>
          <w:bCs/>
          <w:color w:val="000000" w:themeColor="text1"/>
          <w:sz w:val="16"/>
          <w:szCs w:val="16"/>
        </w:rPr>
        <w:t>В соответствии с пост</w:t>
      </w:r>
      <w:proofErr w:type="gramEnd"/>
      <w:r w:rsidRPr="00131A83">
        <w:rPr>
          <w:bCs/>
          <w:color w:val="000000" w:themeColor="text1"/>
          <w:sz w:val="16"/>
          <w:szCs w:val="16"/>
        </w:rPr>
        <w:t xml:space="preserve">, правительства от 25.06.1941 г. и приказом НКТМ № 253сс от 26.06.1941 г. с 1.07.1941 г. подготовка производства КВ-3 снята с Кировского завода и передана на ЧТЗ, а Кировский завод передан из НКТМ в ведение НКСМ. В соответствии с пост. ГКО № 99сс от 11.07.1941 г. Кировский завод НКСМ </w:t>
      </w:r>
      <w:proofErr w:type="spellStart"/>
      <w:r w:rsidRPr="00131A83">
        <w:rPr>
          <w:bCs/>
          <w:color w:val="000000" w:themeColor="text1"/>
          <w:sz w:val="16"/>
          <w:szCs w:val="16"/>
        </w:rPr>
        <w:t>йодлежал</w:t>
      </w:r>
      <w:proofErr w:type="spellEnd"/>
      <w:r w:rsidRPr="00131A83">
        <w:rPr>
          <w:bCs/>
          <w:color w:val="000000" w:themeColor="text1"/>
          <w:sz w:val="16"/>
          <w:szCs w:val="16"/>
        </w:rPr>
        <w:t xml:space="preserve"> эвакуации в Нижний Тагил на площадку Уралвагонзавода. 26.08.1941 г. вышло постановление ГКО № 587 об эвакуации завода, но уже 28.08.1941 г. вышло постановление ГКО № 596 об отсрочке эвакуации (однако, в июле- августе было отправлено не менее 6 эшелонов).</w:t>
      </w:r>
      <w:r w:rsidRPr="00131A83">
        <w:rPr>
          <w:bCs/>
          <w:color w:val="000000" w:themeColor="text1"/>
          <w:sz w:val="16"/>
          <w:szCs w:val="16"/>
          <w:vertAlign w:val="superscript"/>
        </w:rPr>
        <w:t>128</w:t>
      </w:r>
      <w:r w:rsidRPr="00131A83">
        <w:rPr>
          <w:bCs/>
          <w:color w:val="000000" w:themeColor="text1"/>
          <w:sz w:val="16"/>
          <w:szCs w:val="16"/>
        </w:rPr>
        <w:t xml:space="preserve"> По постановлению ГКО № 734сс от 4.10.1941 г. Кировский завод необходимо было с 4 октября по 1 ноября 1941 г. эвакуировать в Челябинск и уже в 10.1941 г. начать выпуск танков на новом месте. Завод частично эвакуирован на ЧТЗ, где образован Челябинский Кировский завод; часть танкового производства эвакуирована на УЗТМ; дизельное производство эвакуировано на площадку Уральского турбинного завода; до ноября 1941 г. было эвакуировано около 11 тыс. чел. работников завода с семьями. Часть завода продолжила действовать в Ленинграде.</w:t>
      </w:r>
    </w:p>
    <w:p w14:paraId="787C6C1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соответствии с пост. ГКО № 1923 от 22.06.1942 г. начат выпуск трактора-тягача С-10. 16.07.1942 г. вышло постановление ГКО № 2058 о запуске в производство на заводе улучшенных агрегатов танка Т-34. 15.10.1942 г. вышло постановление ГКО № 2420 о выпуске на заводе 100 танков </w:t>
      </w:r>
      <w:r w:rsidRPr="00131A83">
        <w:rPr>
          <w:bCs/>
          <w:color w:val="000000" w:themeColor="text1"/>
          <w:sz w:val="16"/>
          <w:szCs w:val="16"/>
          <w:lang w:val="en-US"/>
        </w:rPr>
        <w:t>KB</w:t>
      </w:r>
      <w:r w:rsidRPr="00131A83">
        <w:rPr>
          <w:bCs/>
          <w:color w:val="000000" w:themeColor="text1"/>
          <w:sz w:val="16"/>
          <w:szCs w:val="16"/>
        </w:rPr>
        <w:t xml:space="preserve"> с утолщенной бортовой броней. В соответствии с пост. ГКО № 3891сс от 8.08.1943 г. запущен в серию танк КВ-85 вплоть до освоения выпуска танка ИС. Пост. ГКО № 4043сс от 4.09.1943 г. танк ИС-85 </w:t>
      </w:r>
      <w:proofErr w:type="spellStart"/>
      <w:r w:rsidRPr="00131A83">
        <w:rPr>
          <w:bCs/>
          <w:color w:val="000000" w:themeColor="text1"/>
          <w:sz w:val="16"/>
          <w:szCs w:val="16"/>
        </w:rPr>
        <w:t>пнв</w:t>
      </w:r>
      <w:proofErr w:type="spellEnd"/>
      <w:r w:rsidRPr="00131A83">
        <w:rPr>
          <w:bCs/>
          <w:color w:val="000000" w:themeColor="text1"/>
          <w:sz w:val="16"/>
          <w:szCs w:val="16"/>
        </w:rPr>
        <w:t xml:space="preserve"> и запущен в серию. 7.09.1943 г. НКТТТ определил программу выпуска ИС: в ноябре- 25 шт., в декабре- 75шт., увеличенную затем до 300 шт. Пост. ГКО № 4479сс от 31.10.1943 г. заводу поручено производство танка ИС-2 (ИС-122) с выпуском в декабре 35 машин. С 15.03.1944 г. для увеличения выпуска ИС прекращено производство танка Т-34. 8.04.1944 г. вышло постановление ГКО № 5583сс об изготовлении на заводе двух опытных образцов тяжелого танка «К» («объект 701»), 26.05.1944 г. - постановление ГКО № 5959 об организации производства танка ИС на заводе и о восстановлении металлургии. 25.10.1944 г. - распоряжение ГКО № 6778 о мерах по бесперебойной доставке пушек для производства танков ИС и САУ.</w:t>
      </w:r>
    </w:p>
    <w:p w14:paraId="584CC5D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В 1942 г. на Кировском заводе образован филиал завода № 100 НКТП. В 01.1949 г. он реорганизован в самостоятельный НИИ-100 МТМ.</w:t>
      </w:r>
    </w:p>
    <w:p w14:paraId="144DB3C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lastRenderedPageBreak/>
        <w:t>27.07.1943 г. вышло постановление ГКО № 3821 об увеличении энергетических мощностей Кировского завода в Челябинске. 16.06.1944 г. вышло распоряжение ГКО № 6070 о направление на Кировский завод в Челябинске 3250 рабочих.</w:t>
      </w:r>
    </w:p>
    <w:p w14:paraId="03F68C6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С 1946 г. Кировский завод - в ведении МТМ, с 1957 г. - Управления тяжелой промышленности </w:t>
      </w:r>
      <w:proofErr w:type="spellStart"/>
      <w:r w:rsidRPr="00131A83">
        <w:rPr>
          <w:bCs/>
          <w:color w:val="000000" w:themeColor="text1"/>
          <w:sz w:val="16"/>
          <w:szCs w:val="16"/>
        </w:rPr>
        <w:t>ЛенСНХ</w:t>
      </w:r>
      <w:proofErr w:type="spellEnd"/>
      <w:r w:rsidRPr="00131A83">
        <w:rPr>
          <w:bCs/>
          <w:color w:val="000000" w:themeColor="text1"/>
          <w:sz w:val="16"/>
          <w:szCs w:val="16"/>
        </w:rPr>
        <w:t>, с 1965 г. - МОП. 15.11.1973 г. на базе завода образовано ПО «Кировский завод».</w:t>
      </w:r>
    </w:p>
    <w:p w14:paraId="2474D3E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С 1945 г. завод долгое время был единственным в стране по производству главных энергетических установок кораблей и ПЛ ВМФ, атомных ледоколов. К началу 2000-</w:t>
      </w:r>
      <w:proofErr w:type="gramStart"/>
      <w:r w:rsidRPr="00131A83">
        <w:rPr>
          <w:bCs/>
          <w:color w:val="000000" w:themeColor="text1"/>
          <w:sz w:val="16"/>
          <w:szCs w:val="16"/>
        </w:rPr>
        <w:t>х  г.</w:t>
      </w:r>
      <w:proofErr w:type="gramEnd"/>
      <w:r w:rsidRPr="00131A83">
        <w:rPr>
          <w:bCs/>
          <w:color w:val="000000" w:themeColor="text1"/>
          <w:sz w:val="16"/>
          <w:szCs w:val="16"/>
        </w:rPr>
        <w:t xml:space="preserve"> построено более 1000 турбинных установок.</w:t>
      </w:r>
    </w:p>
    <w:p w14:paraId="30F1731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После войны образовано КБ-4 по проектированию главных турбозубчатых агрегатов (ГТЗА) для судов.</w:t>
      </w:r>
    </w:p>
    <w:p w14:paraId="39D9526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После войны создано СКВ для разработки оборудования по производству обогащенного урана.</w:t>
      </w:r>
    </w:p>
    <w:p w14:paraId="613C49A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В 1967-75 г. произведена полная реконструкция копрового, мартеновского и прокатного цехов.</w:t>
      </w:r>
    </w:p>
    <w:p w14:paraId="60E3A4DA"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01.1968 г. на Тихвинском заводе «Центролит» образован филиал Кировского завода по выпуску узлов к тракторам К-701 «Кировец». В 11.1973 г. «Центролит», филиал ПО «Кировский завод» и </w:t>
      </w:r>
      <w:proofErr w:type="spellStart"/>
      <w:r w:rsidRPr="00131A83">
        <w:rPr>
          <w:bCs/>
          <w:color w:val="000000" w:themeColor="text1"/>
          <w:sz w:val="16"/>
          <w:szCs w:val="16"/>
        </w:rPr>
        <w:t>ВПТИлитпром</w:t>
      </w:r>
      <w:proofErr w:type="spellEnd"/>
      <w:r w:rsidRPr="00131A83">
        <w:rPr>
          <w:bCs/>
          <w:color w:val="000000" w:themeColor="text1"/>
          <w:sz w:val="16"/>
          <w:szCs w:val="16"/>
        </w:rPr>
        <w:t xml:space="preserve"> были объединены в Тихвинские производства ПО «Кировский завод». В 1993 г. предприятие преобразовано в самостоятельный Завод «Трансмаш».</w:t>
      </w:r>
    </w:p>
    <w:p w14:paraId="183816B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5.11.1992 г. предприятие преобразовано в АООТ, в 1996 г. - в ОАО «Кировский завод». В 1994 г. образованы первые 10 дочерних предприятий. В 2004 г. в его состав входило 37 дочерних предприятий, в т.ч. «Термопресс», завод «Киров-Энергомаш», ООО «Киров-Станкомаш», металлургический завод «</w:t>
      </w:r>
      <w:proofErr w:type="spellStart"/>
      <w:r w:rsidRPr="00131A83">
        <w:rPr>
          <w:bCs/>
          <w:color w:val="000000" w:themeColor="text1"/>
          <w:sz w:val="16"/>
          <w:szCs w:val="16"/>
        </w:rPr>
        <w:t>Петросталь</w:t>
      </w:r>
      <w:proofErr w:type="spellEnd"/>
      <w:r w:rsidRPr="00131A83">
        <w:rPr>
          <w:bCs/>
          <w:color w:val="000000" w:themeColor="text1"/>
          <w:sz w:val="16"/>
          <w:szCs w:val="16"/>
        </w:rPr>
        <w:t>», ЗАО «Петербургский тракторный завод» ( ПТЗ), Кузнечный завод, завод «</w:t>
      </w:r>
      <w:proofErr w:type="spellStart"/>
      <w:r w:rsidRPr="00131A83">
        <w:rPr>
          <w:bCs/>
          <w:color w:val="000000" w:themeColor="text1"/>
          <w:sz w:val="16"/>
          <w:szCs w:val="16"/>
        </w:rPr>
        <w:t>Универсалмаш</w:t>
      </w:r>
      <w:proofErr w:type="spellEnd"/>
      <w:r w:rsidRPr="00131A83">
        <w:rPr>
          <w:bCs/>
          <w:color w:val="000000" w:themeColor="text1"/>
          <w:sz w:val="16"/>
          <w:szCs w:val="16"/>
        </w:rPr>
        <w:t>», ЗАО «</w:t>
      </w:r>
      <w:proofErr w:type="spellStart"/>
      <w:r w:rsidRPr="00131A83">
        <w:rPr>
          <w:bCs/>
          <w:color w:val="000000" w:themeColor="text1"/>
          <w:sz w:val="16"/>
          <w:szCs w:val="16"/>
        </w:rPr>
        <w:t>Спецпривод</w:t>
      </w:r>
      <w:proofErr w:type="spellEnd"/>
      <w:r w:rsidRPr="00131A83">
        <w:rPr>
          <w:bCs/>
          <w:color w:val="000000" w:themeColor="text1"/>
          <w:sz w:val="16"/>
          <w:szCs w:val="16"/>
        </w:rPr>
        <w:t>», ЗАО «</w:t>
      </w:r>
      <w:proofErr w:type="spellStart"/>
      <w:r w:rsidRPr="00131A83">
        <w:rPr>
          <w:bCs/>
          <w:color w:val="000000" w:themeColor="text1"/>
          <w:sz w:val="16"/>
          <w:szCs w:val="16"/>
        </w:rPr>
        <w:t>Металик</w:t>
      </w:r>
      <w:proofErr w:type="spellEnd"/>
      <w:r w:rsidRPr="00131A83">
        <w:rPr>
          <w:bCs/>
          <w:color w:val="000000" w:themeColor="text1"/>
          <w:sz w:val="16"/>
          <w:szCs w:val="16"/>
        </w:rPr>
        <w:t>», ЗАО «</w:t>
      </w:r>
      <w:proofErr w:type="spellStart"/>
      <w:r w:rsidRPr="00131A83">
        <w:rPr>
          <w:bCs/>
          <w:color w:val="000000" w:themeColor="text1"/>
          <w:sz w:val="16"/>
          <w:szCs w:val="16"/>
        </w:rPr>
        <w:t>КировТЭК</w:t>
      </w:r>
      <w:proofErr w:type="spellEnd"/>
      <w:r w:rsidRPr="00131A83">
        <w:rPr>
          <w:bCs/>
          <w:color w:val="000000" w:themeColor="text1"/>
          <w:sz w:val="16"/>
          <w:szCs w:val="16"/>
        </w:rPr>
        <w:t>», АО «Петербургский автобус», ЗАО «Локомотив», ЗАО «</w:t>
      </w:r>
      <w:proofErr w:type="spellStart"/>
      <w:r w:rsidRPr="00131A83">
        <w:rPr>
          <w:bCs/>
          <w:color w:val="000000" w:themeColor="text1"/>
          <w:sz w:val="16"/>
          <w:szCs w:val="16"/>
        </w:rPr>
        <w:t>Атомэнерго</w:t>
      </w:r>
      <w:proofErr w:type="spellEnd"/>
      <w:r w:rsidRPr="00131A83">
        <w:rPr>
          <w:bCs/>
          <w:color w:val="000000" w:themeColor="text1"/>
          <w:sz w:val="16"/>
          <w:szCs w:val="16"/>
        </w:rPr>
        <w:t>», ЗАО ПКБ «Автоматика», ОАО «Синтез-Кировец», ЗАО «Гидравлика», ЗАО «Центр метрологии, испытаний и охраны труда», АО «Принт-СТО», СП «Кировец-</w:t>
      </w:r>
      <w:proofErr w:type="spellStart"/>
      <w:r w:rsidRPr="00131A83">
        <w:rPr>
          <w:bCs/>
          <w:color w:val="000000" w:themeColor="text1"/>
          <w:sz w:val="16"/>
          <w:szCs w:val="16"/>
        </w:rPr>
        <w:t>ЛандТехник</w:t>
      </w:r>
      <w:proofErr w:type="spellEnd"/>
      <w:r w:rsidRPr="00131A83">
        <w:rPr>
          <w:bCs/>
          <w:color w:val="000000" w:themeColor="text1"/>
          <w:sz w:val="16"/>
          <w:szCs w:val="16"/>
        </w:rPr>
        <w:t xml:space="preserve"> СПб», ОАО «</w:t>
      </w:r>
      <w:proofErr w:type="spellStart"/>
      <w:r w:rsidRPr="00131A83">
        <w:rPr>
          <w:bCs/>
          <w:color w:val="000000" w:themeColor="text1"/>
          <w:sz w:val="16"/>
          <w:szCs w:val="16"/>
        </w:rPr>
        <w:t>Тетрамет</w:t>
      </w:r>
      <w:proofErr w:type="spellEnd"/>
      <w:r w:rsidRPr="00131A83">
        <w:rPr>
          <w:bCs/>
          <w:color w:val="000000" w:themeColor="text1"/>
          <w:sz w:val="16"/>
          <w:szCs w:val="16"/>
        </w:rPr>
        <w:t>», «Уником», ЗАО «</w:t>
      </w:r>
      <w:proofErr w:type="spellStart"/>
      <w:r w:rsidRPr="00131A83">
        <w:rPr>
          <w:bCs/>
          <w:color w:val="000000" w:themeColor="text1"/>
          <w:sz w:val="16"/>
          <w:szCs w:val="16"/>
        </w:rPr>
        <w:t>Кировремстройкомплекс</w:t>
      </w:r>
      <w:proofErr w:type="spellEnd"/>
      <w:r w:rsidRPr="00131A83">
        <w:rPr>
          <w:bCs/>
          <w:color w:val="000000" w:themeColor="text1"/>
          <w:sz w:val="16"/>
          <w:szCs w:val="16"/>
        </w:rPr>
        <w:t>», ОАО «Промышленный комплекс «Энергия».</w:t>
      </w:r>
    </w:p>
    <w:p w14:paraId="3ACC23F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По решению правительства № 22-р от 9.01.2004 г. ОАО «Кировский завод» вошло в перечень стратегических предприятий.</w:t>
      </w:r>
    </w:p>
    <w:p w14:paraId="448C0754"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Площадь помещений (2005 г.)- 1,2 млн. м</w:t>
      </w:r>
      <w:r w:rsidRPr="00131A83">
        <w:rPr>
          <w:bCs/>
          <w:color w:val="000000" w:themeColor="text1"/>
          <w:sz w:val="16"/>
          <w:szCs w:val="16"/>
          <w:vertAlign w:val="superscript"/>
        </w:rPr>
        <w:t>2</w:t>
      </w:r>
      <w:r w:rsidRPr="00131A83">
        <w:rPr>
          <w:bCs/>
          <w:color w:val="000000" w:themeColor="text1"/>
          <w:sz w:val="16"/>
          <w:szCs w:val="16"/>
        </w:rPr>
        <w:t>.</w:t>
      </w:r>
    </w:p>
    <w:p w14:paraId="4B020A7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Численность персонала: Артиллерийского отдела (1916 г.)- более 15.000 чел., (1996 г.)-12.154 чел.</w:t>
      </w:r>
    </w:p>
    <w:p w14:paraId="2859499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Владелец (1868-80 г.)- Н.И. Путилов.</w:t>
      </w:r>
    </w:p>
    <w:p w14:paraId="0469A43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Директор (1801 г.-)- К. </w:t>
      </w:r>
      <w:proofErr w:type="spellStart"/>
      <w:r w:rsidRPr="00131A83">
        <w:rPr>
          <w:bCs/>
          <w:color w:val="000000" w:themeColor="text1"/>
          <w:sz w:val="16"/>
          <w:szCs w:val="16"/>
        </w:rPr>
        <w:t>Гаскойн</w:t>
      </w:r>
      <w:proofErr w:type="spellEnd"/>
      <w:r w:rsidRPr="00131A83">
        <w:rPr>
          <w:bCs/>
          <w:color w:val="000000" w:themeColor="text1"/>
          <w:sz w:val="16"/>
          <w:szCs w:val="16"/>
        </w:rPr>
        <w:t xml:space="preserve">, (1913 г.)- г А.Ф. </w:t>
      </w:r>
      <w:proofErr w:type="spellStart"/>
      <w:r w:rsidRPr="00131A83">
        <w:rPr>
          <w:bCs/>
          <w:color w:val="000000" w:themeColor="text1"/>
          <w:sz w:val="16"/>
          <w:szCs w:val="16"/>
        </w:rPr>
        <w:t>Бринк</w:t>
      </w:r>
      <w:proofErr w:type="spellEnd"/>
      <w:r w:rsidRPr="00131A83">
        <w:rPr>
          <w:bCs/>
          <w:color w:val="000000" w:themeColor="text1"/>
          <w:sz w:val="16"/>
          <w:szCs w:val="16"/>
        </w:rPr>
        <w:t>; И.О. директора (-12.1917 г.)- Щегольков, (1918 г.)- А.Е. Васильев; (1922 г.-)- С. Афанасьев, (02.1937 г.)- Тер-</w:t>
      </w:r>
      <w:proofErr w:type="spellStart"/>
      <w:r w:rsidRPr="00131A83">
        <w:rPr>
          <w:bCs/>
          <w:color w:val="000000" w:themeColor="text1"/>
          <w:sz w:val="16"/>
          <w:szCs w:val="16"/>
        </w:rPr>
        <w:t>Асатуров</w:t>
      </w:r>
      <w:proofErr w:type="spellEnd"/>
      <w:r w:rsidRPr="00131A83">
        <w:rPr>
          <w:bCs/>
          <w:color w:val="000000" w:themeColor="text1"/>
          <w:sz w:val="16"/>
          <w:szCs w:val="16"/>
        </w:rPr>
        <w:t>, (03.1938 г.)- Львов, (-1939-08.1941-; -10.1943- 03.1945 г.-)- И.М. Зальцман,</w:t>
      </w:r>
      <w:r w:rsidRPr="00131A83">
        <w:rPr>
          <w:bCs/>
          <w:color w:val="000000" w:themeColor="text1"/>
          <w:sz w:val="16"/>
          <w:szCs w:val="16"/>
          <w:vertAlign w:val="superscript"/>
        </w:rPr>
        <w:t>65</w:t>
      </w:r>
      <w:r w:rsidRPr="00131A83">
        <w:rPr>
          <w:bCs/>
          <w:color w:val="000000" w:themeColor="text1"/>
          <w:sz w:val="16"/>
          <w:szCs w:val="16"/>
        </w:rPr>
        <w:t xml:space="preserve"> (05.1943 г.)- Длугач. Гендиректор (1987-10.08.2005 г.)- П. Г. Семененко (погиб). И.О. Гендиректора (08.2005-08 г.-)</w:t>
      </w:r>
      <w:proofErr w:type="gramStart"/>
      <w:r w:rsidRPr="00131A83">
        <w:rPr>
          <w:bCs/>
          <w:color w:val="000000" w:themeColor="text1"/>
          <w:sz w:val="16"/>
          <w:szCs w:val="16"/>
        </w:rPr>
        <w:t>-  Г.П.</w:t>
      </w:r>
      <w:proofErr w:type="gramEnd"/>
      <w:r w:rsidRPr="00131A83">
        <w:rPr>
          <w:bCs/>
          <w:color w:val="000000" w:themeColor="text1"/>
          <w:sz w:val="16"/>
          <w:szCs w:val="16"/>
        </w:rPr>
        <w:t xml:space="preserve"> Семененко.</w:t>
      </w:r>
    </w:p>
    <w:p w14:paraId="63CE855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Помощник директора (08.1918 г.-)- И.А. Тугаринов. Зам. гендиректора- П. Г. Семененко; по экономике и финансам (2005 г.)- Ю. Борисов.</w:t>
      </w:r>
    </w:p>
    <w:p w14:paraId="04DE1188"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Гл. инженер (11.1944 г.)- С.Н. Маконин, (-1987 г.)- П. Г. Семененко.</w:t>
      </w:r>
    </w:p>
    <w:p w14:paraId="5653475A"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Зам. гл. инженера (-1943-45 г.)- Н.А. Богородицкий.</w:t>
      </w:r>
    </w:p>
    <w:p w14:paraId="53E5235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Гл. конструктор (1939 г.)- С.А. Маханов, (02.1944 г.-)- </w:t>
      </w:r>
      <w:proofErr w:type="gramStart"/>
      <w:r w:rsidRPr="00131A83">
        <w:rPr>
          <w:bCs/>
          <w:color w:val="000000" w:themeColor="text1"/>
          <w:sz w:val="16"/>
          <w:szCs w:val="16"/>
        </w:rPr>
        <w:t>Ж .</w:t>
      </w:r>
      <w:proofErr w:type="gramEnd"/>
      <w:r w:rsidRPr="00131A83">
        <w:rPr>
          <w:bCs/>
          <w:color w:val="000000" w:themeColor="text1"/>
          <w:sz w:val="16"/>
          <w:szCs w:val="16"/>
        </w:rPr>
        <w:t>Я. Котин.</w:t>
      </w:r>
    </w:p>
    <w:p w14:paraId="1889535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Зам. гл. конструктора по артиллерийскому вооружению (1939 г.)- Л.И. </w:t>
      </w:r>
      <w:proofErr w:type="spellStart"/>
      <w:r w:rsidRPr="00131A83">
        <w:rPr>
          <w:bCs/>
          <w:color w:val="000000" w:themeColor="text1"/>
          <w:sz w:val="16"/>
          <w:szCs w:val="16"/>
        </w:rPr>
        <w:t>Горлицкий</w:t>
      </w:r>
      <w:proofErr w:type="spellEnd"/>
      <w:r w:rsidRPr="00131A83">
        <w:rPr>
          <w:bCs/>
          <w:color w:val="000000" w:themeColor="text1"/>
          <w:sz w:val="16"/>
          <w:szCs w:val="16"/>
        </w:rPr>
        <w:t>.</w:t>
      </w:r>
    </w:p>
    <w:p w14:paraId="674EF3D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Гл. металлург (-1939 г.)- Б. Г. </w:t>
      </w:r>
      <w:proofErr w:type="spellStart"/>
      <w:r w:rsidRPr="00131A83">
        <w:rPr>
          <w:bCs/>
          <w:color w:val="000000" w:themeColor="text1"/>
          <w:sz w:val="16"/>
          <w:szCs w:val="16"/>
        </w:rPr>
        <w:t>Музруков</w:t>
      </w:r>
      <w:proofErr w:type="spellEnd"/>
      <w:r w:rsidRPr="00131A83">
        <w:rPr>
          <w:bCs/>
          <w:color w:val="000000" w:themeColor="text1"/>
          <w:sz w:val="16"/>
          <w:szCs w:val="16"/>
        </w:rPr>
        <w:t>.</w:t>
      </w:r>
    </w:p>
    <w:p w14:paraId="5AEC7024"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Директор: танкового производства- П. Г. Семененко; технический (1918 г.)- В.Л. Саблин, Дмитриев.</w:t>
      </w:r>
    </w:p>
    <w:p w14:paraId="3B96FF6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Зам. директора турбинного производства- П. Г. Семененко.</w:t>
      </w:r>
    </w:p>
    <w:p w14:paraId="2AD0E298"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Начальники цехов: 4-го (07.1937 г.)- Мирошниченко; (1941 г.)- Н.А. Богородицкий, (1970 г.-)- П. Г. Семененко.</w:t>
      </w:r>
    </w:p>
    <w:p w14:paraId="2A91A25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Гл. конструкторы: отдела № 5 (1941 г.)- В.М. Яковлев; ОГК (1944 г.)- Духов.</w:t>
      </w:r>
    </w:p>
    <w:p w14:paraId="300D6AC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Зав. отделами: Механическим- И.А. Тугаринов; судостроительным: по механической части (1909 г.)- Д.Д. </w:t>
      </w:r>
      <w:proofErr w:type="spellStart"/>
      <w:r w:rsidRPr="00131A83">
        <w:rPr>
          <w:bCs/>
          <w:color w:val="000000" w:themeColor="text1"/>
          <w:sz w:val="16"/>
          <w:szCs w:val="16"/>
        </w:rPr>
        <w:t>Дубницкий</w:t>
      </w:r>
      <w:proofErr w:type="spellEnd"/>
      <w:r w:rsidRPr="00131A83">
        <w:rPr>
          <w:bCs/>
          <w:color w:val="000000" w:themeColor="text1"/>
          <w:sz w:val="16"/>
          <w:szCs w:val="16"/>
        </w:rPr>
        <w:t>; по судостроительной части (1909 г.)- Б.О. Василевский, (1912 г.)- г-</w:t>
      </w:r>
      <w:proofErr w:type="gramStart"/>
      <w:r w:rsidRPr="00131A83">
        <w:rPr>
          <w:bCs/>
          <w:color w:val="000000" w:themeColor="text1"/>
          <w:sz w:val="16"/>
          <w:szCs w:val="16"/>
        </w:rPr>
        <w:t>м  Г.Ф.</w:t>
      </w:r>
      <w:proofErr w:type="gramEnd"/>
      <w:r w:rsidRPr="00131A83">
        <w:rPr>
          <w:bCs/>
          <w:color w:val="000000" w:themeColor="text1"/>
          <w:sz w:val="16"/>
          <w:szCs w:val="16"/>
        </w:rPr>
        <w:t xml:space="preserve"> Шлезингер.</w:t>
      </w:r>
    </w:p>
    <w:p w14:paraId="0DC6FEB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Начальник СТБ (1940 г.)- Рудаков.</w:t>
      </w:r>
    </w:p>
    <w:p w14:paraId="262737F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Ст. судостроитель (1905 г.)- М.К. Яковлев. Гл. строитель (1910 г.)- К.А. Теннисон.</w:t>
      </w:r>
    </w:p>
    <w:p w14:paraId="499B6F2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Ведущие конструкторы: (1939 г.)- С.А. Маханов.</w:t>
      </w:r>
    </w:p>
    <w:p w14:paraId="6B04E6C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Производство: миноносцы: «</w:t>
      </w:r>
      <w:proofErr w:type="spellStart"/>
      <w:r w:rsidRPr="00131A83">
        <w:rPr>
          <w:bCs/>
          <w:color w:val="000000" w:themeColor="text1"/>
          <w:sz w:val="16"/>
          <w:szCs w:val="16"/>
        </w:rPr>
        <w:t>Биорке</w:t>
      </w:r>
      <w:proofErr w:type="spellEnd"/>
      <w:r w:rsidRPr="00131A83">
        <w:rPr>
          <w:bCs/>
          <w:color w:val="000000" w:themeColor="text1"/>
          <w:sz w:val="16"/>
          <w:szCs w:val="16"/>
        </w:rPr>
        <w:t>», «</w:t>
      </w:r>
      <w:proofErr w:type="spellStart"/>
      <w:r w:rsidRPr="00131A83">
        <w:rPr>
          <w:bCs/>
          <w:color w:val="000000" w:themeColor="text1"/>
          <w:sz w:val="16"/>
          <w:szCs w:val="16"/>
        </w:rPr>
        <w:t>Роченсальм</w:t>
      </w:r>
      <w:proofErr w:type="spellEnd"/>
      <w:r w:rsidRPr="00131A83">
        <w:rPr>
          <w:bCs/>
          <w:color w:val="000000" w:themeColor="text1"/>
          <w:sz w:val="16"/>
          <w:szCs w:val="16"/>
        </w:rPr>
        <w:t>» (1889-90), «</w:t>
      </w:r>
      <w:proofErr w:type="spellStart"/>
      <w:r w:rsidRPr="00131A83">
        <w:rPr>
          <w:bCs/>
          <w:color w:val="000000" w:themeColor="text1"/>
          <w:sz w:val="16"/>
          <w:szCs w:val="16"/>
        </w:rPr>
        <w:t>Гапсаль</w:t>
      </w:r>
      <w:proofErr w:type="spellEnd"/>
      <w:r w:rsidRPr="00131A83">
        <w:rPr>
          <w:bCs/>
          <w:color w:val="000000" w:themeColor="text1"/>
          <w:sz w:val="16"/>
          <w:szCs w:val="16"/>
        </w:rPr>
        <w:t>», «</w:t>
      </w:r>
      <w:proofErr w:type="spellStart"/>
      <w:r w:rsidRPr="00131A83">
        <w:rPr>
          <w:bCs/>
          <w:color w:val="000000" w:themeColor="text1"/>
          <w:sz w:val="16"/>
          <w:szCs w:val="16"/>
        </w:rPr>
        <w:t>Моонзунд</w:t>
      </w:r>
      <w:proofErr w:type="spellEnd"/>
      <w:r w:rsidRPr="00131A83">
        <w:rPr>
          <w:bCs/>
          <w:color w:val="000000" w:themeColor="text1"/>
          <w:sz w:val="16"/>
          <w:szCs w:val="16"/>
        </w:rPr>
        <w:t>» (1890-91), «Тосно» и «</w:t>
      </w:r>
      <w:proofErr w:type="spellStart"/>
      <w:r w:rsidRPr="00131A83">
        <w:rPr>
          <w:bCs/>
          <w:color w:val="000000" w:themeColor="text1"/>
          <w:sz w:val="16"/>
          <w:szCs w:val="16"/>
        </w:rPr>
        <w:t>Домеснес</w:t>
      </w:r>
      <w:proofErr w:type="spellEnd"/>
      <w:r w:rsidRPr="00131A83">
        <w:rPr>
          <w:bCs/>
          <w:color w:val="000000" w:themeColor="text1"/>
          <w:sz w:val="16"/>
          <w:szCs w:val="16"/>
        </w:rPr>
        <w:t>» (1894-), «Москвитянин» и «Доброволец» (1905-); эсминцы: «Новик» (07.1910-06.191:1),,-«Капитан Конон Зотов», «Капитан Керн» (11.1913-); миноносные крейсера: «Доброволец» (-05.1905), «Москвитянин» (- 05.1905); канонерская лодка «Кореец» (1906-); спасательное судно «Волхов» (11.1912-03.1915); башенные орудийные установки: (305-мм и 152-мм) для броненосцев «Три святителя» (1893), «Император Александр III», «Князь Суворов» (1890-е), 305-мм- для броненосцев типа «Император Павел I» (1905-), для линкора «Гангут» (1911)- 4; 3-дюймовая полевая пушка (1902-); ГТЗА: ТВ-6, для эсминцев пр. 7 (1930-е), пр. 30 (1939), для ледокола «Ленин» (1957), ГТУ-20 для газотурбохода «Парижская коммуна» (1961), ТС-1 для сухогрузов типа «Ленинский комсомол», ТС-2 для танкеров типа «Прага», ТС-3 для супертанкеров типа «</w:t>
      </w:r>
      <w:proofErr w:type="spellStart"/>
      <w:r w:rsidRPr="00131A83">
        <w:rPr>
          <w:bCs/>
          <w:color w:val="000000" w:themeColor="text1"/>
          <w:sz w:val="16"/>
          <w:szCs w:val="16"/>
        </w:rPr>
        <w:t>Крьм</w:t>
      </w:r>
      <w:proofErr w:type="spellEnd"/>
      <w:r w:rsidRPr="00131A83">
        <w:rPr>
          <w:bCs/>
          <w:color w:val="000000" w:themeColor="text1"/>
          <w:sz w:val="16"/>
          <w:szCs w:val="16"/>
        </w:rPr>
        <w:t xml:space="preserve">» (1976), для атомного лихтеровоза «Севморпуть» (1985), ГТЗА-674 для ТАКР «Баку», для АЛЛ «Наутилус», «Комсомолец», «Акула»; </w:t>
      </w:r>
      <w:proofErr w:type="spellStart"/>
      <w:r w:rsidRPr="00131A83">
        <w:rPr>
          <w:bCs/>
          <w:color w:val="000000" w:themeColor="text1"/>
          <w:sz w:val="16"/>
          <w:szCs w:val="16"/>
        </w:rPr>
        <w:t>турбонаддувный</w:t>
      </w:r>
      <w:proofErr w:type="spellEnd"/>
      <w:r w:rsidRPr="00131A83">
        <w:rPr>
          <w:bCs/>
          <w:color w:val="000000" w:themeColor="text1"/>
          <w:sz w:val="16"/>
          <w:szCs w:val="16"/>
        </w:rPr>
        <w:t xml:space="preserve"> агрегат ТНА-3 для ТАКР «Новороссийск»; танки: Т-26 (1932-), Т-28 (1933-), Т-28А (1936-40)- 52 (1936), </w:t>
      </w:r>
      <w:r w:rsidRPr="00131A83">
        <w:rPr>
          <w:bCs/>
          <w:color w:val="000000" w:themeColor="text1"/>
          <w:sz w:val="16"/>
          <w:szCs w:val="16"/>
          <w:lang w:val="en-US"/>
        </w:rPr>
        <w:t>KB</w:t>
      </w:r>
      <w:r w:rsidRPr="00131A83">
        <w:rPr>
          <w:bCs/>
          <w:color w:val="000000" w:themeColor="text1"/>
          <w:sz w:val="16"/>
          <w:szCs w:val="16"/>
        </w:rPr>
        <w:t xml:space="preserve"> (1939-41)- 885 (1941), ИС-7 (1948)- 4, Т-80 (1976-); гусеничное шасси: «объект 271» для пушки СМ- 54 (2АЗ), стреляющей ядерными боеприпасами (1957); «объект 273» для миномета «Ока» (2Б2), стреляющего </w:t>
      </w:r>
      <w:proofErr w:type="spellStart"/>
      <w:r w:rsidRPr="00131A83">
        <w:rPr>
          <w:bCs/>
          <w:color w:val="000000" w:themeColor="text1"/>
          <w:sz w:val="16"/>
          <w:szCs w:val="16"/>
        </w:rPr>
        <w:t>ядерыми</w:t>
      </w:r>
      <w:proofErr w:type="spellEnd"/>
      <w:r w:rsidRPr="00131A83">
        <w:rPr>
          <w:bCs/>
          <w:color w:val="000000" w:themeColor="text1"/>
          <w:sz w:val="16"/>
          <w:szCs w:val="16"/>
        </w:rPr>
        <w:t xml:space="preserve"> боеприпасами (1957); самоходные ПУ: 2П4 для ОТРК «Филин» (1957-58)- 36; для ЗРК С-ЗООВ; пушки танковые: 76-мм КТ (1932-), 76-мм ПС-3 (1933-37)- около 20, Л-11 (1939), 76-мм Ф-32 (1940-); двигатели дизельные: авиационные М-40, М-40Ф (-1941); танковые В-2К, В-5 (07.1941); шестерни для танка Т-18 (1929), каретка подвески и бортовые редукторы для Т-26 (1931-); детали для </w:t>
      </w:r>
      <w:r w:rsidRPr="00131A83">
        <w:rPr>
          <w:bCs/>
          <w:color w:val="000000" w:themeColor="text1"/>
          <w:sz w:val="16"/>
          <w:szCs w:val="16"/>
          <w:lang w:val="en-US"/>
        </w:rPr>
        <w:t>PC</w:t>
      </w:r>
      <w:r w:rsidRPr="00131A83">
        <w:rPr>
          <w:bCs/>
          <w:color w:val="000000" w:themeColor="text1"/>
          <w:sz w:val="16"/>
          <w:szCs w:val="16"/>
        </w:rPr>
        <w:t xml:space="preserve"> М-13 (1942); УР: Х-55, В-601, 611, 9МЗЗ, 9М331, 9М332; паровозы (1894-); экскаваторы: паровые (1912)- 3, ЭОВ-4221 (2000); тракторы: «Фордзон-Путиловец» (1924- ), «Универсал-1», «Уншерсал-2» (1920-е), тягач С-10 (1942-), КТ-12 (1947-), К-700 «Кировец» (1962- 2002), К-701 (1975-), К-703 (1979-), К-744 (1995-), К-745 (2002-), К-3000 (2003); колесно-гусеничное шасси ШКГ- 101 (1997); снегоболотоход ШСГ 401 (2001); самоходный гусеничный кран СГК-80Р (1996); внедорожные автомобили (1992), траншейная машина «Тундра» (1995-), коммунальная машина К-20ВМ (1996), АПВ-4 (1997), фрезерно-роторная снегоуборочная машина ФРО-180, автомобили «Канонир» (2000-); паровые турбины для электростанций: ОК-ЗО (1931-); установка для ремонта нефтяных и газовых скважин (1992); насосные агрегаты АНА-105 (1996-); автоматическая газонаполнительная компрессорная станция АГНКС, газоперекачивающий агрегат ГПА-16 (2001); СВП «Север-СК» (2003);</w:t>
      </w:r>
      <w:r w:rsidRPr="00131A83">
        <w:rPr>
          <w:bCs/>
          <w:color w:val="000000" w:themeColor="text1"/>
          <w:sz w:val="16"/>
          <w:szCs w:val="16"/>
          <w:vertAlign w:val="superscript"/>
          <w:lang w:val="en-US"/>
        </w:rPr>
        <w:t>WKW</w:t>
      </w:r>
      <w:r w:rsidRPr="00131A83">
        <w:rPr>
          <w:bCs/>
          <w:color w:val="000000" w:themeColor="text1"/>
          <w:sz w:val="16"/>
          <w:szCs w:val="16"/>
        </w:rPr>
        <w:t>'</w:t>
      </w:r>
      <w:proofErr w:type="spellStart"/>
      <w:r w:rsidRPr="00131A83">
        <w:rPr>
          <w:bCs/>
          <w:color w:val="000000" w:themeColor="text1"/>
          <w:sz w:val="16"/>
          <w:szCs w:val="16"/>
          <w:vertAlign w:val="superscript"/>
          <w:lang w:val="en-US"/>
        </w:rPr>
        <w:t>kirotsk</w:t>
      </w:r>
      <w:proofErr w:type="spellEnd"/>
      <w:r w:rsidRPr="00131A83">
        <w:rPr>
          <w:bCs/>
          <w:color w:val="000000" w:themeColor="text1"/>
          <w:sz w:val="16"/>
          <w:szCs w:val="16"/>
          <w:vertAlign w:val="superscript"/>
        </w:rPr>
        <w:t xml:space="preserve">, </w:t>
      </w:r>
      <w:proofErr w:type="spellStart"/>
      <w:r w:rsidRPr="00131A83">
        <w:rPr>
          <w:bCs/>
          <w:color w:val="000000" w:themeColor="text1"/>
          <w:sz w:val="16"/>
          <w:szCs w:val="16"/>
          <w:vertAlign w:val="superscript"/>
          <w:lang w:val="en-US"/>
        </w:rPr>
        <w:t>ra</w:t>
      </w:r>
      <w:proofErr w:type="spellEnd"/>
      <w:r w:rsidRPr="00131A83">
        <w:rPr>
          <w:bCs/>
          <w:color w:val="000000" w:themeColor="text1"/>
          <w:sz w:val="16"/>
          <w:szCs w:val="16"/>
        </w:rPr>
        <w:t xml:space="preserve"> катер на воздушной подушке «Виктория».</w:t>
      </w:r>
    </w:p>
    <w:p w14:paraId="3615C9B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КБ паротурбин</w:t>
      </w:r>
    </w:p>
    <w:p w14:paraId="7CE93E1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Организовано в 1930-</w:t>
      </w:r>
      <w:proofErr w:type="gramStart"/>
      <w:r w:rsidRPr="00131A83">
        <w:rPr>
          <w:bCs/>
          <w:color w:val="000000" w:themeColor="text1"/>
          <w:sz w:val="16"/>
          <w:szCs w:val="16"/>
        </w:rPr>
        <w:t>е  г.</w:t>
      </w:r>
      <w:proofErr w:type="gramEnd"/>
      <w:r w:rsidRPr="00131A83">
        <w:rPr>
          <w:bCs/>
          <w:color w:val="000000" w:themeColor="text1"/>
          <w:sz w:val="16"/>
          <w:szCs w:val="16"/>
        </w:rPr>
        <w:t xml:space="preserve"> для создания паротурбинных установок на дешевых сортах топлива для тяжелых самолетов. Был построен испытательный стенд, представлявший собой макет самолета ТБ-3 с действующей паротурбинной установкой. Закрыто в связи с началом работ по воздушно-реактивным двигателям.</w:t>
      </w:r>
      <w:r w:rsidRPr="00131A83">
        <w:rPr>
          <w:bCs/>
          <w:color w:val="000000" w:themeColor="text1"/>
          <w:sz w:val="16"/>
          <w:szCs w:val="16"/>
          <w:vertAlign w:val="superscript"/>
        </w:rPr>
        <w:t>140</w:t>
      </w:r>
    </w:p>
    <w:p w14:paraId="1AFFB77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Гл. конструктор (конец 1930-х)- С.А. Аксютин.</w:t>
      </w:r>
    </w:p>
    <w:p w14:paraId="5F2D682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ОКБ НКВД</w:t>
      </w:r>
    </w:p>
    <w:p w14:paraId="6C0194E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При Кировском заводе действовало ОКБ НКВД. Разработка береговой артиллерии.</w:t>
      </w:r>
    </w:p>
    <w:p w14:paraId="13BA61F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СКБ-1 Кировского завода, КБ </w:t>
      </w:r>
      <w:proofErr w:type="spellStart"/>
      <w:r w:rsidRPr="00131A83">
        <w:rPr>
          <w:bCs/>
          <w:color w:val="000000" w:themeColor="text1"/>
          <w:sz w:val="16"/>
          <w:szCs w:val="16"/>
        </w:rPr>
        <w:t>авиадизелей</w:t>
      </w:r>
      <w:proofErr w:type="spellEnd"/>
    </w:p>
    <w:p w14:paraId="704D5144"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конце 1938 г. в СКБ-1 переведен из ХАИ </w:t>
      </w:r>
      <w:r w:rsidRPr="00131A83">
        <w:rPr>
          <w:bCs/>
          <w:color w:val="000000" w:themeColor="text1"/>
          <w:sz w:val="16"/>
          <w:szCs w:val="16"/>
          <w:lang w:val="en-US"/>
        </w:rPr>
        <w:t>A</w:t>
      </w:r>
      <w:r w:rsidRPr="00131A83">
        <w:rPr>
          <w:bCs/>
          <w:color w:val="000000" w:themeColor="text1"/>
          <w:sz w:val="16"/>
          <w:szCs w:val="16"/>
        </w:rPr>
        <w:t>.</w:t>
      </w:r>
      <w:r w:rsidRPr="00131A83">
        <w:rPr>
          <w:bCs/>
          <w:color w:val="000000" w:themeColor="text1"/>
          <w:sz w:val="16"/>
          <w:szCs w:val="16"/>
          <w:lang w:val="en-US"/>
        </w:rPr>
        <w:t>M</w:t>
      </w:r>
      <w:r w:rsidRPr="00131A83">
        <w:rPr>
          <w:bCs/>
          <w:color w:val="000000" w:themeColor="text1"/>
          <w:sz w:val="16"/>
          <w:szCs w:val="16"/>
        </w:rPr>
        <w:t xml:space="preserve">. Люлька для создания первого советского ТРД РД-1 собственной конструкции. Люлька назначен техническим руководителем проекта. С ним приехали И.Ф. Козлов и И.А. Тарасов. Из ЦКТИ переведены С.П. Кувшинников, П.В. Мартынов, Е.И. </w:t>
      </w:r>
      <w:proofErr w:type="spellStart"/>
      <w:r w:rsidRPr="00131A83">
        <w:rPr>
          <w:bCs/>
          <w:color w:val="000000" w:themeColor="text1"/>
          <w:sz w:val="16"/>
          <w:szCs w:val="16"/>
        </w:rPr>
        <w:t>Вольпер</w:t>
      </w:r>
      <w:proofErr w:type="spellEnd"/>
      <w:r w:rsidRPr="00131A83">
        <w:rPr>
          <w:bCs/>
          <w:color w:val="000000" w:themeColor="text1"/>
          <w:sz w:val="16"/>
          <w:szCs w:val="16"/>
        </w:rPr>
        <w:t>, Н.С. Виноградов и др. СКБ размещалось в одноэтажном корпусе рядом с турбинным цехом завода. В составе КБ группы: компрессора, камеры сгорания, турбины, автоматики, конструкции двигателя. Осенью 1940 г. рабочий проект двигателя был завершен. В 1940 г. Люлькой впервые в мире предложена схема двухконтурного ГТД.</w:t>
      </w:r>
    </w:p>
    <w:p w14:paraId="6133864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Весной 1941 г. СКБ переведено в новое здание рядом со сборочным цехом. Сюда же переведена группа конструкторов из ЦИАМ во главе с В.М. Яковлевым для разработки и сопровождения производства авиационных дизелей. Яковлев возглавил объединенное КБ </w:t>
      </w:r>
      <w:proofErr w:type="spellStart"/>
      <w:r w:rsidRPr="00131A83">
        <w:rPr>
          <w:bCs/>
          <w:color w:val="000000" w:themeColor="text1"/>
          <w:sz w:val="16"/>
          <w:szCs w:val="16"/>
        </w:rPr>
        <w:t>авиадизелей</w:t>
      </w:r>
      <w:proofErr w:type="spellEnd"/>
      <w:r w:rsidRPr="00131A83">
        <w:rPr>
          <w:bCs/>
          <w:color w:val="000000" w:themeColor="text1"/>
          <w:sz w:val="16"/>
          <w:szCs w:val="16"/>
        </w:rPr>
        <w:t>, СКБ вошло в его состав. Продолжены работы по дизелю М-40 (бывший АН-</w:t>
      </w:r>
      <w:r w:rsidRPr="00131A83">
        <w:rPr>
          <w:bCs/>
          <w:color w:val="000000" w:themeColor="text1"/>
          <w:sz w:val="16"/>
          <w:szCs w:val="16"/>
          <w:lang w:val="en-US"/>
        </w:rPr>
        <w:t>IP</w:t>
      </w:r>
      <w:r w:rsidRPr="00131A83">
        <w:rPr>
          <w:bCs/>
          <w:color w:val="000000" w:themeColor="text1"/>
          <w:sz w:val="16"/>
          <w:szCs w:val="16"/>
        </w:rPr>
        <w:t>), создан форсированный вариант М-40Ф, 1500 л.с.(</w:t>
      </w:r>
      <w:proofErr w:type="spellStart"/>
      <w:r w:rsidRPr="00131A83">
        <w:rPr>
          <w:bCs/>
          <w:color w:val="000000" w:themeColor="text1"/>
          <w:sz w:val="16"/>
          <w:szCs w:val="16"/>
        </w:rPr>
        <w:t>взл</w:t>
      </w:r>
      <w:proofErr w:type="spellEnd"/>
      <w:r w:rsidRPr="00131A83">
        <w:rPr>
          <w:bCs/>
          <w:color w:val="000000" w:themeColor="text1"/>
          <w:sz w:val="16"/>
          <w:szCs w:val="16"/>
        </w:rPr>
        <w:t>.).</w:t>
      </w:r>
    </w:p>
    <w:p w14:paraId="10B427B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08.1941 г. работы над ТРД законсервированы, летная группа СКБ передана КБ </w:t>
      </w:r>
      <w:proofErr w:type="spellStart"/>
      <w:r w:rsidRPr="00131A83">
        <w:rPr>
          <w:bCs/>
          <w:color w:val="000000" w:themeColor="text1"/>
          <w:sz w:val="16"/>
          <w:szCs w:val="16"/>
        </w:rPr>
        <w:t>авиадизелей</w:t>
      </w:r>
      <w:proofErr w:type="spellEnd"/>
      <w:r w:rsidRPr="00131A83">
        <w:rPr>
          <w:bCs/>
          <w:color w:val="000000" w:themeColor="text1"/>
          <w:sz w:val="16"/>
          <w:szCs w:val="16"/>
        </w:rPr>
        <w:t xml:space="preserve">, остальной состав СКБ влит в состав танкового СКБ-2. КБ </w:t>
      </w:r>
      <w:proofErr w:type="spellStart"/>
      <w:r w:rsidRPr="00131A83">
        <w:rPr>
          <w:bCs/>
          <w:color w:val="000000" w:themeColor="text1"/>
          <w:sz w:val="16"/>
          <w:szCs w:val="16"/>
        </w:rPr>
        <w:t>авиадизелей</w:t>
      </w:r>
      <w:proofErr w:type="spellEnd"/>
      <w:r w:rsidRPr="00131A83">
        <w:rPr>
          <w:bCs/>
          <w:color w:val="000000" w:themeColor="text1"/>
          <w:sz w:val="16"/>
          <w:szCs w:val="16"/>
        </w:rPr>
        <w:t xml:space="preserve"> эвакуировано вместе с заводом в Челябинск (или в Свердловск</w:t>
      </w:r>
      <w:r w:rsidRPr="00131A83">
        <w:rPr>
          <w:bCs/>
          <w:color w:val="000000" w:themeColor="text1"/>
          <w:sz w:val="16"/>
          <w:szCs w:val="16"/>
          <w:vertAlign w:val="superscript"/>
        </w:rPr>
        <w:t>140</w:t>
      </w:r>
      <w:r w:rsidRPr="00131A83">
        <w:rPr>
          <w:bCs/>
          <w:color w:val="000000" w:themeColor="text1"/>
          <w:sz w:val="16"/>
          <w:szCs w:val="16"/>
        </w:rPr>
        <w:t>). По постановлению ГКО от 9.06.1942 г. и приказу № 433сс/</w:t>
      </w:r>
      <w:proofErr w:type="spellStart"/>
      <w:r w:rsidRPr="00131A83">
        <w:rPr>
          <w:bCs/>
          <w:color w:val="000000" w:themeColor="text1"/>
          <w:sz w:val="16"/>
          <w:szCs w:val="16"/>
        </w:rPr>
        <w:t>ов</w:t>
      </w:r>
      <w:proofErr w:type="spellEnd"/>
      <w:r w:rsidRPr="00131A83">
        <w:rPr>
          <w:bCs/>
          <w:color w:val="000000" w:themeColor="text1"/>
          <w:sz w:val="16"/>
          <w:szCs w:val="16"/>
        </w:rPr>
        <w:t xml:space="preserve"> от 11.06.1942 г. группа Люльки (23 чел.) переведена на завод № 293 для продолжения работ по ТРД (на заводе- с 1.07.1942 г.). В 1943 г. работы по ТРД продолжены уже в ЦИАМ.</w:t>
      </w:r>
    </w:p>
    <w:p w14:paraId="6A638478"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Начальник (1930-е)- И.М. Синев.</w:t>
      </w:r>
    </w:p>
    <w:p w14:paraId="06DDE144"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Гл. конструктор (1941-42 г.)- В.М. Яковлев.</w:t>
      </w:r>
    </w:p>
    <w:p w14:paraId="09178FE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Зам. гл. конструктора (08.1941 г.)- И.М. Синев, (08.1941 г.)- Константинов, (08.1941 г.)- Эфрос.</w:t>
      </w:r>
    </w:p>
    <w:p w14:paraId="67F73141"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lastRenderedPageBreak/>
        <w:t xml:space="preserve">Ведущий конструктор (08.1941 г.)- </w:t>
      </w:r>
      <w:r w:rsidRPr="00131A83">
        <w:rPr>
          <w:bCs/>
          <w:color w:val="000000" w:themeColor="text1"/>
          <w:sz w:val="16"/>
          <w:szCs w:val="16"/>
          <w:lang w:val="en-US"/>
        </w:rPr>
        <w:t>A</w:t>
      </w:r>
      <w:r w:rsidRPr="00131A83">
        <w:rPr>
          <w:bCs/>
          <w:color w:val="000000" w:themeColor="text1"/>
          <w:sz w:val="16"/>
          <w:szCs w:val="16"/>
        </w:rPr>
        <w:t>.</w:t>
      </w:r>
      <w:r w:rsidRPr="00131A83">
        <w:rPr>
          <w:bCs/>
          <w:color w:val="000000" w:themeColor="text1"/>
          <w:sz w:val="16"/>
          <w:szCs w:val="16"/>
          <w:lang w:val="en-US"/>
        </w:rPr>
        <w:t>M</w:t>
      </w:r>
      <w:r w:rsidRPr="00131A83">
        <w:rPr>
          <w:bCs/>
          <w:color w:val="000000" w:themeColor="text1"/>
          <w:sz w:val="16"/>
          <w:szCs w:val="16"/>
        </w:rPr>
        <w:t>. Люлька (РД-1) (11982).</w:t>
      </w:r>
    </w:p>
    <w:p w14:paraId="11298340" w14:textId="77777777" w:rsidR="00770467" w:rsidRPr="00131A83" w:rsidRDefault="00770467" w:rsidP="003C1FA7">
      <w:pPr>
        <w:jc w:val="both"/>
        <w:rPr>
          <w:bCs/>
          <w:color w:val="000000" w:themeColor="text1"/>
          <w:sz w:val="16"/>
          <w:szCs w:val="16"/>
        </w:rPr>
      </w:pPr>
    </w:p>
    <w:p w14:paraId="35284843" w14:textId="0546952F"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1911 г. Морское министерство объединило Балтийский и Адмиралтейский судостроительные заводы. Однако объединение носило скорее формальный характер. Заводы по-прежнему существовали самостоятельно. Пожалуй, наибольшую выгоду от слияния получило лишь дело проектирования в «Объединенном проекционном бюро» обоих заводов, шагнувшее дальше вперед. Постоянное местонахождение бюро было определено на Балтийском заводе. Возглавил его бывший начальник техбюро Балтийского завода Б.Р. </w:t>
      </w:r>
      <w:proofErr w:type="spellStart"/>
      <w:r w:rsidRPr="00131A83">
        <w:rPr>
          <w:bCs/>
          <w:color w:val="000000" w:themeColor="text1"/>
          <w:sz w:val="16"/>
          <w:szCs w:val="16"/>
        </w:rPr>
        <w:t>Маттес</w:t>
      </w:r>
      <w:proofErr w:type="spellEnd"/>
      <w:r w:rsidRPr="00131A83">
        <w:rPr>
          <w:bCs/>
          <w:color w:val="000000" w:themeColor="text1"/>
          <w:sz w:val="16"/>
          <w:szCs w:val="16"/>
        </w:rPr>
        <w:t xml:space="preserve">, а его заместителем был назначен заместитель начальника бюро Адмиралтейского завода А.И. Маслов, позднее, в 1916–1917 гг., возглавивший все объединенное техбюро. Отдел проектирования состоял из трех основных подразделений: кораблестроительного (67 чел.), механического (104 чел.) и электротехнического (22 чел.). В этот период в нем работали блестящие специалисты: В.И. Юркевич (теория корабля), В.И. Васильев (ведущий конструктор по корпусу), Б.А. </w:t>
      </w:r>
      <w:proofErr w:type="spellStart"/>
      <w:r w:rsidRPr="00131A83">
        <w:rPr>
          <w:bCs/>
          <w:color w:val="000000" w:themeColor="text1"/>
          <w:sz w:val="16"/>
          <w:szCs w:val="16"/>
        </w:rPr>
        <w:t>Сушенков</w:t>
      </w:r>
      <w:proofErr w:type="spellEnd"/>
      <w:r w:rsidRPr="00131A83">
        <w:rPr>
          <w:bCs/>
          <w:color w:val="000000" w:themeColor="text1"/>
          <w:sz w:val="16"/>
          <w:szCs w:val="16"/>
        </w:rPr>
        <w:t xml:space="preserve"> (расчеты прочности), </w:t>
      </w:r>
      <w:proofErr w:type="spellStart"/>
      <w:r w:rsidRPr="00131A83">
        <w:rPr>
          <w:bCs/>
          <w:color w:val="000000" w:themeColor="text1"/>
          <w:sz w:val="16"/>
          <w:szCs w:val="16"/>
        </w:rPr>
        <w:t>А.Ф.Папкович</w:t>
      </w:r>
      <w:proofErr w:type="spellEnd"/>
      <w:r w:rsidRPr="00131A83">
        <w:rPr>
          <w:bCs/>
          <w:color w:val="000000" w:themeColor="text1"/>
          <w:sz w:val="16"/>
          <w:szCs w:val="16"/>
        </w:rPr>
        <w:t xml:space="preserve"> (расчеты под артиллерийские установки), В.Л. </w:t>
      </w:r>
      <w:proofErr w:type="spellStart"/>
      <w:r w:rsidRPr="00131A83">
        <w:rPr>
          <w:bCs/>
          <w:color w:val="000000" w:themeColor="text1"/>
          <w:sz w:val="16"/>
          <w:szCs w:val="16"/>
        </w:rPr>
        <w:t>Поздюнин</w:t>
      </w:r>
      <w:proofErr w:type="spellEnd"/>
      <w:r w:rsidRPr="00131A83">
        <w:rPr>
          <w:bCs/>
          <w:color w:val="000000" w:themeColor="text1"/>
          <w:sz w:val="16"/>
          <w:szCs w:val="16"/>
        </w:rPr>
        <w:t xml:space="preserve"> (системы). Традиции передовой школы проектирования были заложены на Балтийском заводе в 900-х гг. </w:t>
      </w:r>
      <w:proofErr w:type="spellStart"/>
      <w:r w:rsidRPr="00131A83">
        <w:rPr>
          <w:bCs/>
          <w:color w:val="000000" w:themeColor="text1"/>
          <w:sz w:val="16"/>
          <w:szCs w:val="16"/>
        </w:rPr>
        <w:t>И.Г.Бубновым</w:t>
      </w:r>
      <w:proofErr w:type="spellEnd"/>
      <w:r w:rsidRPr="00131A83">
        <w:rPr>
          <w:bCs/>
          <w:color w:val="000000" w:themeColor="text1"/>
          <w:sz w:val="16"/>
          <w:szCs w:val="16"/>
        </w:rPr>
        <w:t>, под руководством которого в техбюро завода в 1908–1909 гг. были спроектированы первые русские дредноуты класса «Севастополь». В рассматриваемый период подготовки к строительству новых линкоров это была сильнейшая кораблестроительная проектная организация в России (12109).</w:t>
      </w:r>
    </w:p>
    <w:p w14:paraId="6568F1F4" w14:textId="77777777" w:rsidR="00770467" w:rsidRPr="00131A83" w:rsidRDefault="00770467" w:rsidP="003C1FA7">
      <w:pPr>
        <w:jc w:val="both"/>
        <w:rPr>
          <w:bCs/>
          <w:color w:val="000000" w:themeColor="text1"/>
          <w:sz w:val="16"/>
          <w:szCs w:val="16"/>
        </w:rPr>
      </w:pPr>
    </w:p>
    <w:p w14:paraId="21C96192" w14:textId="77777777" w:rsidR="00DD4562" w:rsidRPr="00131A83" w:rsidRDefault="00DD4562" w:rsidP="003C1FA7">
      <w:pPr>
        <w:jc w:val="both"/>
        <w:rPr>
          <w:bCs/>
          <w:color w:val="000000" w:themeColor="text1"/>
          <w:sz w:val="16"/>
          <w:szCs w:val="16"/>
        </w:rPr>
      </w:pPr>
      <w:r w:rsidRPr="00131A83">
        <w:rPr>
          <w:bCs/>
          <w:color w:val="000000" w:themeColor="text1"/>
          <w:sz w:val="16"/>
          <w:szCs w:val="16"/>
        </w:rPr>
        <w:t>В 1911 г. на арендованной левобережной части Николаевского адмиралтейства был создан частный завод «</w:t>
      </w:r>
      <w:proofErr w:type="spellStart"/>
      <w:r w:rsidRPr="00131A83">
        <w:rPr>
          <w:bCs/>
          <w:color w:val="000000" w:themeColor="text1"/>
          <w:sz w:val="16"/>
          <w:szCs w:val="16"/>
        </w:rPr>
        <w:t>Руссуд</w:t>
      </w:r>
      <w:proofErr w:type="spellEnd"/>
      <w:r w:rsidRPr="00131A83">
        <w:rPr>
          <w:bCs/>
          <w:color w:val="000000" w:themeColor="text1"/>
          <w:sz w:val="16"/>
          <w:szCs w:val="16"/>
        </w:rPr>
        <w:t xml:space="preserve">», его Устав утвержден 5.11.1911 г. К 05.1913 г. было завершено строительство первой очереди верфи: построены 3 стапеля (2- для линкоров по 200 м), главная судостроительная, механическая и литейная мастерские, электростанция. Имелись также: Серебряный док, в котором была оборудована площадка для постройки малых судов; </w:t>
      </w:r>
      <w:proofErr w:type="spellStart"/>
      <w:r w:rsidRPr="00131A83">
        <w:rPr>
          <w:bCs/>
          <w:color w:val="000000" w:themeColor="text1"/>
          <w:sz w:val="16"/>
          <w:szCs w:val="16"/>
        </w:rPr>
        <w:t>Мортонов</w:t>
      </w:r>
      <w:proofErr w:type="spellEnd"/>
      <w:r w:rsidRPr="00131A83">
        <w:rPr>
          <w:bCs/>
          <w:color w:val="000000" w:themeColor="text1"/>
          <w:sz w:val="16"/>
          <w:szCs w:val="16"/>
        </w:rPr>
        <w:t xml:space="preserve"> эллинг; достроечный причал, вдоль которого размещались такелажная, малярная, </w:t>
      </w:r>
      <w:proofErr w:type="spellStart"/>
      <w:r w:rsidRPr="00131A83">
        <w:rPr>
          <w:bCs/>
          <w:color w:val="000000" w:themeColor="text1"/>
          <w:sz w:val="16"/>
          <w:szCs w:val="16"/>
        </w:rPr>
        <w:t>плотницко</w:t>
      </w:r>
      <w:proofErr w:type="spellEnd"/>
      <w:r w:rsidRPr="00131A83">
        <w:rPr>
          <w:bCs/>
          <w:color w:val="000000" w:themeColor="text1"/>
          <w:sz w:val="16"/>
          <w:szCs w:val="16"/>
        </w:rPr>
        <w:t>-столярная и механическая мастерские, кузница и медницкий цех. В 1915 г. завод «</w:t>
      </w:r>
      <w:proofErr w:type="spellStart"/>
      <w:r w:rsidRPr="00131A83">
        <w:rPr>
          <w:bCs/>
          <w:color w:val="000000" w:themeColor="text1"/>
          <w:sz w:val="16"/>
          <w:szCs w:val="16"/>
        </w:rPr>
        <w:t>Руссуд</w:t>
      </w:r>
      <w:proofErr w:type="spellEnd"/>
      <w:r w:rsidRPr="00131A83">
        <w:rPr>
          <w:bCs/>
          <w:color w:val="000000" w:themeColor="text1"/>
          <w:sz w:val="16"/>
          <w:szCs w:val="16"/>
        </w:rPr>
        <w:t xml:space="preserve">» был объединен с </w:t>
      </w:r>
      <w:proofErr w:type="spellStart"/>
      <w:r w:rsidRPr="00131A83">
        <w:rPr>
          <w:bCs/>
          <w:color w:val="000000" w:themeColor="text1"/>
          <w:sz w:val="16"/>
          <w:szCs w:val="16"/>
        </w:rPr>
        <w:t>ОНЗиВ</w:t>
      </w:r>
      <w:proofErr w:type="spellEnd"/>
      <w:r w:rsidRPr="00131A83">
        <w:rPr>
          <w:bCs/>
          <w:color w:val="000000" w:themeColor="text1"/>
          <w:sz w:val="16"/>
          <w:szCs w:val="16"/>
        </w:rPr>
        <w:t xml:space="preserve"> в трест «</w:t>
      </w:r>
      <w:proofErr w:type="spellStart"/>
      <w:r w:rsidRPr="00131A83">
        <w:rPr>
          <w:bCs/>
          <w:color w:val="000000" w:themeColor="text1"/>
          <w:sz w:val="16"/>
          <w:szCs w:val="16"/>
        </w:rPr>
        <w:t>Наваль-Руссуд</w:t>
      </w:r>
      <w:proofErr w:type="spellEnd"/>
      <w:r w:rsidRPr="00131A83">
        <w:rPr>
          <w:bCs/>
          <w:color w:val="000000" w:themeColor="text1"/>
          <w:sz w:val="16"/>
          <w:szCs w:val="16"/>
        </w:rPr>
        <w:t>». «</w:t>
      </w:r>
      <w:proofErr w:type="spellStart"/>
      <w:r w:rsidRPr="00131A83">
        <w:rPr>
          <w:bCs/>
          <w:color w:val="000000" w:themeColor="text1"/>
          <w:sz w:val="16"/>
          <w:szCs w:val="16"/>
        </w:rPr>
        <w:t>Руссуд</w:t>
      </w:r>
      <w:proofErr w:type="spellEnd"/>
      <w:r w:rsidRPr="00131A83">
        <w:rPr>
          <w:bCs/>
          <w:color w:val="000000" w:themeColor="text1"/>
          <w:sz w:val="16"/>
          <w:szCs w:val="16"/>
        </w:rPr>
        <w:t xml:space="preserve">» начал специализироваться на производстве корпусных работ, а </w:t>
      </w:r>
      <w:proofErr w:type="spellStart"/>
      <w:r w:rsidRPr="00131A83">
        <w:rPr>
          <w:bCs/>
          <w:color w:val="000000" w:themeColor="text1"/>
          <w:sz w:val="16"/>
          <w:szCs w:val="16"/>
        </w:rPr>
        <w:t>ОНЗиВ</w:t>
      </w:r>
      <w:proofErr w:type="spellEnd"/>
      <w:r w:rsidRPr="00131A83">
        <w:rPr>
          <w:bCs/>
          <w:color w:val="000000" w:themeColor="text1"/>
          <w:sz w:val="16"/>
          <w:szCs w:val="16"/>
        </w:rPr>
        <w:t>- на изготовлении судовых механизмов. В 1916 г. завод получил заказ на постройку 8 ГШ по пр. Голланда и «Фиат».</w:t>
      </w:r>
    </w:p>
    <w:p w14:paraId="45B0D962" w14:textId="77777777" w:rsidR="00DD4562" w:rsidRPr="00131A83" w:rsidRDefault="00DD4562" w:rsidP="003C1FA7">
      <w:pPr>
        <w:jc w:val="both"/>
        <w:rPr>
          <w:bCs/>
          <w:color w:val="000000" w:themeColor="text1"/>
          <w:sz w:val="16"/>
          <w:szCs w:val="16"/>
        </w:rPr>
      </w:pPr>
      <w:r w:rsidRPr="00131A83">
        <w:rPr>
          <w:bCs/>
          <w:color w:val="000000" w:themeColor="text1"/>
          <w:sz w:val="16"/>
          <w:szCs w:val="16"/>
        </w:rPr>
        <w:t xml:space="preserve">В 1911 г. существовало техническое бюро завода, размещавшееся в помещениях ГУ кораблестроения Морского министерства. Там к 11.1911 г. под руководством </w:t>
      </w:r>
      <w:r w:rsidRPr="00131A83">
        <w:rPr>
          <w:bCs/>
          <w:color w:val="000000" w:themeColor="text1"/>
          <w:sz w:val="16"/>
          <w:szCs w:val="16"/>
          <w:lang w:val="en-US"/>
        </w:rPr>
        <w:t>JI</w:t>
      </w:r>
      <w:r w:rsidRPr="00131A83">
        <w:rPr>
          <w:bCs/>
          <w:color w:val="000000" w:themeColor="text1"/>
          <w:sz w:val="16"/>
          <w:szCs w:val="16"/>
        </w:rPr>
        <w:t>.</w:t>
      </w:r>
      <w:r w:rsidRPr="00131A83">
        <w:rPr>
          <w:bCs/>
          <w:color w:val="000000" w:themeColor="text1"/>
          <w:sz w:val="16"/>
          <w:szCs w:val="16"/>
          <w:lang w:val="en-US"/>
        </w:rPr>
        <w:t>JI</w:t>
      </w:r>
      <w:r w:rsidRPr="00131A83">
        <w:rPr>
          <w:bCs/>
          <w:color w:val="000000" w:themeColor="text1"/>
          <w:sz w:val="16"/>
          <w:szCs w:val="16"/>
        </w:rPr>
        <w:t xml:space="preserve">. </w:t>
      </w:r>
      <w:proofErr w:type="spellStart"/>
      <w:r w:rsidRPr="00131A83">
        <w:rPr>
          <w:bCs/>
          <w:color w:val="000000" w:themeColor="text1"/>
          <w:sz w:val="16"/>
          <w:szCs w:val="16"/>
        </w:rPr>
        <w:t>Коромальди</w:t>
      </w:r>
      <w:proofErr w:type="spellEnd"/>
      <w:r w:rsidRPr="00131A83">
        <w:rPr>
          <w:bCs/>
          <w:color w:val="000000" w:themeColor="text1"/>
          <w:sz w:val="16"/>
          <w:szCs w:val="16"/>
        </w:rPr>
        <w:t xml:space="preserve"> и М.И. </w:t>
      </w:r>
      <w:proofErr w:type="spellStart"/>
      <w:r w:rsidRPr="00131A83">
        <w:rPr>
          <w:bCs/>
          <w:color w:val="000000" w:themeColor="text1"/>
          <w:sz w:val="16"/>
          <w:szCs w:val="16"/>
        </w:rPr>
        <w:t>Сасиновского</w:t>
      </w:r>
      <w:proofErr w:type="spellEnd"/>
      <w:r w:rsidRPr="00131A83">
        <w:rPr>
          <w:bCs/>
          <w:color w:val="000000" w:themeColor="text1"/>
          <w:sz w:val="16"/>
          <w:szCs w:val="16"/>
        </w:rPr>
        <w:t xml:space="preserve"> разработан проект линкора для Черного моря. В 1913 г. завод участвовал в конкурсе на проект легкого </w:t>
      </w:r>
      <w:proofErr w:type="spellStart"/>
      <w:r w:rsidRPr="00131A83">
        <w:rPr>
          <w:bCs/>
          <w:color w:val="000000" w:themeColor="text1"/>
          <w:sz w:val="16"/>
          <w:szCs w:val="16"/>
        </w:rPr>
        <w:t>крйсера</w:t>
      </w:r>
      <w:proofErr w:type="spellEnd"/>
      <w:r w:rsidRPr="00131A83">
        <w:rPr>
          <w:bCs/>
          <w:color w:val="000000" w:themeColor="text1"/>
          <w:sz w:val="16"/>
          <w:szCs w:val="16"/>
        </w:rPr>
        <w:t>, в 1915 г. - в конкурсе на эскадренную ПЛ.</w:t>
      </w:r>
    </w:p>
    <w:p w14:paraId="2C90590C" w14:textId="77777777" w:rsidR="00DD4562" w:rsidRPr="00131A83" w:rsidRDefault="00DD4562" w:rsidP="003C1FA7">
      <w:pPr>
        <w:jc w:val="both"/>
        <w:rPr>
          <w:bCs/>
          <w:color w:val="000000" w:themeColor="text1"/>
          <w:sz w:val="16"/>
          <w:szCs w:val="16"/>
        </w:rPr>
      </w:pPr>
      <w:r w:rsidRPr="00131A83">
        <w:rPr>
          <w:bCs/>
          <w:color w:val="000000" w:themeColor="text1"/>
          <w:sz w:val="16"/>
          <w:szCs w:val="16"/>
        </w:rPr>
        <w:t xml:space="preserve">30.04.1913 г. </w:t>
      </w:r>
      <w:proofErr w:type="spellStart"/>
      <w:r w:rsidRPr="00131A83">
        <w:rPr>
          <w:bCs/>
          <w:color w:val="000000" w:themeColor="text1"/>
          <w:sz w:val="16"/>
          <w:szCs w:val="16"/>
        </w:rPr>
        <w:t>ОНЗиВ</w:t>
      </w:r>
      <w:proofErr w:type="spellEnd"/>
      <w:r w:rsidRPr="00131A83">
        <w:rPr>
          <w:bCs/>
          <w:color w:val="000000" w:themeColor="text1"/>
          <w:sz w:val="16"/>
          <w:szCs w:val="16"/>
        </w:rPr>
        <w:t xml:space="preserve"> и «</w:t>
      </w:r>
      <w:proofErr w:type="spellStart"/>
      <w:r w:rsidRPr="00131A83">
        <w:rPr>
          <w:bCs/>
          <w:color w:val="000000" w:themeColor="text1"/>
          <w:sz w:val="16"/>
          <w:szCs w:val="16"/>
        </w:rPr>
        <w:t>Руссуд</w:t>
      </w:r>
      <w:proofErr w:type="spellEnd"/>
      <w:r w:rsidRPr="00131A83">
        <w:rPr>
          <w:bCs/>
          <w:color w:val="000000" w:themeColor="text1"/>
          <w:sz w:val="16"/>
          <w:szCs w:val="16"/>
        </w:rPr>
        <w:t>» образовали совместный Центральный комитет по проектированию и постройке легких крейсеров.</w:t>
      </w:r>
    </w:p>
    <w:p w14:paraId="38B4F009" w14:textId="77777777" w:rsidR="00DD4562" w:rsidRPr="00131A83" w:rsidRDefault="00DD4562" w:rsidP="003C1FA7">
      <w:pPr>
        <w:jc w:val="both"/>
        <w:rPr>
          <w:bCs/>
          <w:color w:val="000000" w:themeColor="text1"/>
          <w:sz w:val="16"/>
          <w:szCs w:val="16"/>
        </w:rPr>
      </w:pPr>
      <w:r w:rsidRPr="00131A83">
        <w:rPr>
          <w:bCs/>
          <w:color w:val="000000" w:themeColor="text1"/>
          <w:sz w:val="16"/>
          <w:szCs w:val="16"/>
        </w:rPr>
        <w:t xml:space="preserve">В 1912 г. на территории завода на правом берегу р. Ингул открыто Николаевское отделение Невского завода, где </w:t>
      </w:r>
      <w:proofErr w:type="spellStart"/>
      <w:r w:rsidRPr="00131A83">
        <w:rPr>
          <w:bCs/>
          <w:color w:val="000000" w:themeColor="text1"/>
          <w:sz w:val="16"/>
          <w:szCs w:val="16"/>
        </w:rPr>
        <w:t>осуществлась</w:t>
      </w:r>
      <w:proofErr w:type="spellEnd"/>
      <w:r w:rsidRPr="00131A83">
        <w:rPr>
          <w:bCs/>
          <w:color w:val="000000" w:themeColor="text1"/>
          <w:sz w:val="16"/>
          <w:szCs w:val="16"/>
        </w:rPr>
        <w:t xml:space="preserve"> достройка двух эсминцев и ПЛ. Тогда же здесь было открыто отделение Балтийского завода. Произведен ремонт старых стапелей и зданий.</w:t>
      </w:r>
    </w:p>
    <w:p w14:paraId="10695879" w14:textId="77777777" w:rsidR="00DD4562" w:rsidRPr="00131A83" w:rsidRDefault="00DD4562" w:rsidP="003C1FA7">
      <w:pPr>
        <w:jc w:val="both"/>
        <w:rPr>
          <w:bCs/>
          <w:color w:val="000000" w:themeColor="text1"/>
          <w:sz w:val="16"/>
          <w:szCs w:val="16"/>
        </w:rPr>
      </w:pPr>
      <w:r w:rsidRPr="00131A83">
        <w:rPr>
          <w:bCs/>
          <w:color w:val="000000" w:themeColor="text1"/>
          <w:sz w:val="16"/>
          <w:szCs w:val="16"/>
        </w:rPr>
        <w:t>В 1918 г. «</w:t>
      </w:r>
      <w:proofErr w:type="spellStart"/>
      <w:r w:rsidRPr="00131A83">
        <w:rPr>
          <w:bCs/>
          <w:color w:val="000000" w:themeColor="text1"/>
          <w:sz w:val="16"/>
          <w:szCs w:val="16"/>
        </w:rPr>
        <w:t>Руссуд</w:t>
      </w:r>
      <w:proofErr w:type="spellEnd"/>
      <w:r w:rsidRPr="00131A83">
        <w:rPr>
          <w:bCs/>
          <w:color w:val="000000" w:themeColor="text1"/>
          <w:sz w:val="16"/>
          <w:szCs w:val="16"/>
        </w:rPr>
        <w:t>» был национализирован, объединен с заводами «</w:t>
      </w:r>
      <w:proofErr w:type="spellStart"/>
      <w:r w:rsidRPr="00131A83">
        <w:rPr>
          <w:bCs/>
          <w:color w:val="000000" w:themeColor="text1"/>
          <w:sz w:val="16"/>
          <w:szCs w:val="16"/>
        </w:rPr>
        <w:t>Ремсуд</w:t>
      </w:r>
      <w:proofErr w:type="spellEnd"/>
      <w:r w:rsidRPr="00131A83">
        <w:rPr>
          <w:bCs/>
          <w:color w:val="000000" w:themeColor="text1"/>
          <w:sz w:val="16"/>
          <w:szCs w:val="16"/>
        </w:rPr>
        <w:t>» и «</w:t>
      </w:r>
      <w:proofErr w:type="spellStart"/>
      <w:r w:rsidRPr="00131A83">
        <w:rPr>
          <w:bCs/>
          <w:color w:val="000000" w:themeColor="text1"/>
          <w:sz w:val="16"/>
          <w:szCs w:val="16"/>
        </w:rPr>
        <w:t>Тэмвод</w:t>
      </w:r>
      <w:proofErr w:type="spellEnd"/>
      <w:r w:rsidRPr="00131A83">
        <w:rPr>
          <w:bCs/>
          <w:color w:val="000000" w:themeColor="text1"/>
          <w:sz w:val="16"/>
          <w:szCs w:val="16"/>
        </w:rPr>
        <w:t>» и получил название «</w:t>
      </w:r>
      <w:proofErr w:type="spellStart"/>
      <w:r w:rsidRPr="00131A83">
        <w:rPr>
          <w:bCs/>
          <w:color w:val="000000" w:themeColor="text1"/>
          <w:sz w:val="16"/>
          <w:szCs w:val="16"/>
        </w:rPr>
        <w:t>Тремсуд</w:t>
      </w:r>
      <w:proofErr w:type="spellEnd"/>
      <w:r w:rsidRPr="00131A83">
        <w:rPr>
          <w:bCs/>
          <w:color w:val="000000" w:themeColor="text1"/>
          <w:sz w:val="16"/>
          <w:szCs w:val="16"/>
        </w:rPr>
        <w:t>». В 1920 г. создано объединенное правление заводов «</w:t>
      </w:r>
      <w:proofErr w:type="spellStart"/>
      <w:r w:rsidRPr="00131A83">
        <w:rPr>
          <w:bCs/>
          <w:color w:val="000000" w:themeColor="text1"/>
          <w:sz w:val="16"/>
          <w:szCs w:val="16"/>
        </w:rPr>
        <w:t>Наваль</w:t>
      </w:r>
      <w:proofErr w:type="spellEnd"/>
      <w:r w:rsidRPr="00131A83">
        <w:rPr>
          <w:bCs/>
          <w:color w:val="000000" w:themeColor="text1"/>
          <w:sz w:val="16"/>
          <w:szCs w:val="16"/>
        </w:rPr>
        <w:t>» им. А. Марти и «</w:t>
      </w:r>
      <w:proofErr w:type="spellStart"/>
      <w:r w:rsidRPr="00131A83">
        <w:rPr>
          <w:bCs/>
          <w:color w:val="000000" w:themeColor="text1"/>
          <w:sz w:val="16"/>
          <w:szCs w:val="16"/>
        </w:rPr>
        <w:t>Тремсуд</w:t>
      </w:r>
      <w:proofErr w:type="spellEnd"/>
      <w:r w:rsidRPr="00131A83">
        <w:rPr>
          <w:bCs/>
          <w:color w:val="000000" w:themeColor="text1"/>
          <w:sz w:val="16"/>
          <w:szCs w:val="16"/>
        </w:rPr>
        <w:t>», которые затем получили название Николаевские государственные заводы им. А. Марти. По решению ВСНХ от 08.1922 г. завод вошел в состав Южного машиностроительного треста. Затем «</w:t>
      </w:r>
      <w:proofErr w:type="spellStart"/>
      <w:r w:rsidRPr="00131A83">
        <w:rPr>
          <w:bCs/>
          <w:color w:val="000000" w:themeColor="text1"/>
          <w:sz w:val="16"/>
          <w:szCs w:val="16"/>
        </w:rPr>
        <w:t>Руссуд</w:t>
      </w:r>
      <w:proofErr w:type="spellEnd"/>
      <w:r w:rsidRPr="00131A83">
        <w:rPr>
          <w:bCs/>
          <w:color w:val="000000" w:themeColor="text1"/>
          <w:sz w:val="16"/>
          <w:szCs w:val="16"/>
        </w:rPr>
        <w:t>» выведен из состава «</w:t>
      </w:r>
      <w:proofErr w:type="spellStart"/>
      <w:r w:rsidRPr="00131A83">
        <w:rPr>
          <w:bCs/>
          <w:color w:val="000000" w:themeColor="text1"/>
          <w:sz w:val="16"/>
          <w:szCs w:val="16"/>
        </w:rPr>
        <w:t>Тремсуда</w:t>
      </w:r>
      <w:proofErr w:type="spellEnd"/>
      <w:r w:rsidRPr="00131A83">
        <w:rPr>
          <w:bCs/>
          <w:color w:val="000000" w:themeColor="text1"/>
          <w:sz w:val="16"/>
          <w:szCs w:val="16"/>
        </w:rPr>
        <w:t>» и подчинен Южному судостроительному тресту (ЮСТ). С 1.04.1923 г. завод переведен на режим консервации (по 1930 г.), а судостроительный цех преобразован в отделение завода «</w:t>
      </w:r>
      <w:proofErr w:type="spellStart"/>
      <w:r w:rsidRPr="00131A83">
        <w:rPr>
          <w:bCs/>
          <w:color w:val="000000" w:themeColor="text1"/>
          <w:sz w:val="16"/>
          <w:szCs w:val="16"/>
        </w:rPr>
        <w:t>Наваль</w:t>
      </w:r>
      <w:proofErr w:type="spellEnd"/>
      <w:r w:rsidRPr="00131A83">
        <w:rPr>
          <w:bCs/>
          <w:color w:val="000000" w:themeColor="text1"/>
          <w:sz w:val="16"/>
          <w:szCs w:val="16"/>
        </w:rPr>
        <w:t xml:space="preserve">». С 1930 г. - в ведении </w:t>
      </w:r>
      <w:proofErr w:type="spellStart"/>
      <w:r w:rsidRPr="00131A83">
        <w:rPr>
          <w:bCs/>
          <w:color w:val="000000" w:themeColor="text1"/>
          <w:sz w:val="16"/>
          <w:szCs w:val="16"/>
        </w:rPr>
        <w:t>Союзверфи</w:t>
      </w:r>
      <w:proofErr w:type="spellEnd"/>
      <w:r w:rsidRPr="00131A83">
        <w:rPr>
          <w:bCs/>
          <w:color w:val="000000" w:themeColor="text1"/>
          <w:sz w:val="16"/>
          <w:szCs w:val="16"/>
        </w:rPr>
        <w:t xml:space="preserve"> ВСНХ. В 02.1930 г. завод «</w:t>
      </w:r>
      <w:proofErr w:type="spellStart"/>
      <w:r w:rsidRPr="00131A83">
        <w:rPr>
          <w:bCs/>
          <w:color w:val="000000" w:themeColor="text1"/>
          <w:sz w:val="16"/>
          <w:szCs w:val="16"/>
        </w:rPr>
        <w:t>Руссуд</w:t>
      </w:r>
      <w:proofErr w:type="spellEnd"/>
      <w:r w:rsidRPr="00131A83">
        <w:rPr>
          <w:bCs/>
          <w:color w:val="000000" w:themeColor="text1"/>
          <w:sz w:val="16"/>
          <w:szCs w:val="16"/>
        </w:rPr>
        <w:t xml:space="preserve">» переименован в судостроительный завод им. «61» {в честь 61 жителя Николаева (в основном, богатых), взятых в заложники и расстрелянных деникинцами в 1919 г.). В 1933 г. передан из </w:t>
      </w:r>
      <w:proofErr w:type="spellStart"/>
      <w:r w:rsidRPr="00131A83">
        <w:rPr>
          <w:bCs/>
          <w:color w:val="000000" w:themeColor="text1"/>
          <w:sz w:val="16"/>
          <w:szCs w:val="16"/>
        </w:rPr>
        <w:t>Союзверфи</w:t>
      </w:r>
      <w:proofErr w:type="spellEnd"/>
      <w:r w:rsidRPr="00131A83">
        <w:rPr>
          <w:bCs/>
          <w:color w:val="000000" w:themeColor="text1"/>
          <w:sz w:val="16"/>
          <w:szCs w:val="16"/>
        </w:rPr>
        <w:t xml:space="preserve"> в подчинение </w:t>
      </w:r>
      <w:proofErr w:type="spellStart"/>
      <w:r w:rsidRPr="00131A83">
        <w:rPr>
          <w:bCs/>
          <w:color w:val="000000" w:themeColor="text1"/>
          <w:sz w:val="16"/>
          <w:szCs w:val="16"/>
        </w:rPr>
        <w:t>Главморпрому</w:t>
      </w:r>
      <w:proofErr w:type="spellEnd"/>
      <w:r w:rsidRPr="00131A83">
        <w:rPr>
          <w:bCs/>
          <w:color w:val="000000" w:themeColor="text1"/>
          <w:sz w:val="16"/>
          <w:szCs w:val="16"/>
        </w:rPr>
        <w:t xml:space="preserve"> НКТП. По пр. НКОП № </w:t>
      </w:r>
      <w:proofErr w:type="spellStart"/>
      <w:r w:rsidRPr="00131A83">
        <w:rPr>
          <w:bCs/>
          <w:color w:val="000000" w:themeColor="text1"/>
          <w:sz w:val="16"/>
          <w:szCs w:val="16"/>
        </w:rPr>
        <w:t>Обсс</w:t>
      </w:r>
      <w:proofErr w:type="spellEnd"/>
      <w:r w:rsidRPr="00131A83">
        <w:rPr>
          <w:bCs/>
          <w:color w:val="000000" w:themeColor="text1"/>
          <w:sz w:val="16"/>
          <w:szCs w:val="16"/>
        </w:rPr>
        <w:t xml:space="preserve"> от 30.12.1936 г. Николаевский государственный завод им. «61» переименован в завод № 200 им. «61». В 02.1937 г. завод - в ведении 2ГУ </w:t>
      </w:r>
      <w:r w:rsidRPr="00131A83">
        <w:rPr>
          <w:bCs/>
          <w:color w:val="000000" w:themeColor="text1"/>
          <w:sz w:val="16"/>
          <w:szCs w:val="16"/>
          <w:lang w:val="en-US"/>
        </w:rPr>
        <w:t>HKOII</w:t>
      </w:r>
      <w:r w:rsidRPr="00131A83">
        <w:rPr>
          <w:bCs/>
          <w:color w:val="000000" w:themeColor="text1"/>
          <w:sz w:val="16"/>
          <w:szCs w:val="16"/>
        </w:rPr>
        <w:t>, приказом № 136 от 11.04.1937 г. утвержден Устав завода. В 02.1939 г. из 2ГУ НКОП передан в состав 2ГУ НКСП.</w:t>
      </w:r>
    </w:p>
    <w:p w14:paraId="3473CD36" w14:textId="77777777" w:rsidR="00DD4562" w:rsidRPr="00131A83" w:rsidRDefault="00DD4562" w:rsidP="003C1FA7">
      <w:pPr>
        <w:jc w:val="both"/>
        <w:rPr>
          <w:bCs/>
          <w:color w:val="000000" w:themeColor="text1"/>
          <w:sz w:val="16"/>
          <w:szCs w:val="16"/>
        </w:rPr>
      </w:pPr>
      <w:r w:rsidRPr="00131A83">
        <w:rPr>
          <w:bCs/>
          <w:color w:val="000000" w:themeColor="text1"/>
          <w:sz w:val="16"/>
          <w:szCs w:val="16"/>
        </w:rPr>
        <w:t xml:space="preserve">Приказами № 0014 от 1.02.1937 г. и № 0093 от 27.04.1937 г. утверждены работы по капстроительству на 1937 г.: удлинение и реконструкция стапелей №1,2, 3, 4, ввод в эксплуатацию механического цеха </w:t>
      </w:r>
      <w:proofErr w:type="spellStart"/>
      <w:r w:rsidRPr="00131A83">
        <w:rPr>
          <w:bCs/>
          <w:color w:val="000000" w:themeColor="text1"/>
          <w:sz w:val="16"/>
          <w:szCs w:val="16"/>
        </w:rPr>
        <w:t>Ремсуд</w:t>
      </w:r>
      <w:proofErr w:type="spellEnd"/>
      <w:r w:rsidRPr="00131A83">
        <w:rPr>
          <w:bCs/>
          <w:color w:val="000000" w:themeColor="text1"/>
          <w:sz w:val="16"/>
          <w:szCs w:val="16"/>
        </w:rPr>
        <w:t xml:space="preserve">. Приказом № 00235 от 29.10.1937 г. окончание работ по реконструкции стапелей было перенесено: № 1 и 2 - на 05.1938 г., № 3 - на 08.1938 г. «В связи с неудовлетворительными темпами работ» 13/20.01.1938 г. вышел приказ № Юс провести обследование реконструкции завода. </w:t>
      </w:r>
      <w:proofErr w:type="gramStart"/>
      <w:r w:rsidRPr="00131A83">
        <w:rPr>
          <w:bCs/>
          <w:color w:val="000000" w:themeColor="text1"/>
          <w:sz w:val="16"/>
          <w:szCs w:val="16"/>
        </w:rPr>
        <w:t>В соответствии с пост</w:t>
      </w:r>
      <w:proofErr w:type="gramEnd"/>
      <w:r w:rsidRPr="00131A83">
        <w:rPr>
          <w:bCs/>
          <w:color w:val="000000" w:themeColor="text1"/>
          <w:sz w:val="16"/>
          <w:szCs w:val="16"/>
        </w:rPr>
        <w:t>, правительства № 80сс от 11.05.1938 г. и пр. № 178сс от 26.05.1938 г. заводу передан от Николаевского облсовета земельный участок вдоль берега р. Ингул вверх по течению длиной 500 м, шириной 50 м для подъездных путей к стапелю № 3.</w:t>
      </w:r>
    </w:p>
    <w:p w14:paraId="59944D62" w14:textId="77777777" w:rsidR="00DD4562" w:rsidRPr="00131A83" w:rsidRDefault="00DD4562" w:rsidP="003C1FA7">
      <w:pPr>
        <w:jc w:val="both"/>
        <w:rPr>
          <w:bCs/>
          <w:color w:val="000000" w:themeColor="text1"/>
          <w:sz w:val="16"/>
          <w:szCs w:val="16"/>
        </w:rPr>
      </w:pPr>
      <w:r w:rsidRPr="00131A83">
        <w:rPr>
          <w:bCs/>
          <w:color w:val="000000" w:themeColor="text1"/>
          <w:sz w:val="16"/>
          <w:szCs w:val="16"/>
        </w:rPr>
        <w:t>На заводе строились эсминцы, ПЛ (с 1932-33 г.), плавсредства обеспечения ВМФ, в т.ч. спасательные суда с глубоководными аппаратами. Приказом № 0088 от 22.04.1937 г. заводу предписано заложить линкор типа «А» в 10.1937г, и по одному линкору типа «Б» в 12.1937 г. и в 02.1938 г. (приказ был отменен пост, правительства № 87сс от 13/15.08.1937 г.). Во исполнение постановления СТО № ОК-167сс от 16.07.1936 г. приказом № 00157 от 14/15.07.1937 г. заводу поручено изготовить к 30.08.1937 г. 24 противоторпедных отсека для УМС НКО.</w:t>
      </w:r>
    </w:p>
    <w:p w14:paraId="29698E5B" w14:textId="77777777" w:rsidR="00DD4562" w:rsidRPr="00131A83" w:rsidRDefault="00DD4562" w:rsidP="003C1FA7">
      <w:pPr>
        <w:jc w:val="both"/>
        <w:rPr>
          <w:bCs/>
          <w:color w:val="000000" w:themeColor="text1"/>
          <w:sz w:val="16"/>
          <w:szCs w:val="16"/>
        </w:rPr>
      </w:pPr>
      <w:r w:rsidRPr="00131A83">
        <w:rPr>
          <w:bCs/>
          <w:color w:val="000000" w:themeColor="text1"/>
          <w:sz w:val="16"/>
          <w:szCs w:val="16"/>
        </w:rPr>
        <w:t>С 07.1941 г. перешел на выполнение фронтовых заказов: производил понтоны, минометы, бомбы, снаряды, мины. 8.07.1941 г. вышла директива НКСП о частичной эвакуации завода. В соответствии с приказом НКСП от 18.07.1941 г. завод был частично эвакуирован (1457 чел.) в Астрахань на завод № 638 и на завод № 342, оставшаяся часть завода попала в оккупацию. Завод был переименован немцами в «Северную верфь» и производил понтоны, фермы мостов, детали для транспорта. Перед отступлением в начале 1944 г. стапель с корпусом крейсера «Севастополь» был взорван.</w:t>
      </w:r>
    </w:p>
    <w:p w14:paraId="51870629" w14:textId="77777777" w:rsidR="00DD4562" w:rsidRPr="00131A83" w:rsidRDefault="00DD4562" w:rsidP="003C1FA7">
      <w:pPr>
        <w:jc w:val="both"/>
        <w:rPr>
          <w:bCs/>
          <w:color w:val="000000" w:themeColor="text1"/>
          <w:sz w:val="16"/>
          <w:szCs w:val="16"/>
        </w:rPr>
      </w:pPr>
      <w:r w:rsidRPr="00131A83">
        <w:rPr>
          <w:bCs/>
          <w:color w:val="000000" w:themeColor="text1"/>
          <w:sz w:val="16"/>
          <w:szCs w:val="16"/>
        </w:rPr>
        <w:t>После освобождения Николаева в 03.1944 г. до конца 1945 г. шло восстановление завода, которому был присвоен № 445.</w:t>
      </w:r>
      <w:r w:rsidRPr="00131A83">
        <w:rPr>
          <w:bCs/>
          <w:color w:val="000000" w:themeColor="text1"/>
          <w:sz w:val="16"/>
          <w:szCs w:val="16"/>
          <w:vertAlign w:val="superscript"/>
        </w:rPr>
        <w:t>61</w:t>
      </w:r>
    </w:p>
    <w:p w14:paraId="44042936" w14:textId="77777777" w:rsidR="00DD4562" w:rsidRPr="00131A83" w:rsidRDefault="00DD4562" w:rsidP="003C1FA7">
      <w:pPr>
        <w:jc w:val="both"/>
        <w:rPr>
          <w:bCs/>
          <w:color w:val="000000" w:themeColor="text1"/>
          <w:sz w:val="16"/>
          <w:szCs w:val="16"/>
        </w:rPr>
      </w:pPr>
      <w:r w:rsidRPr="00131A83">
        <w:rPr>
          <w:bCs/>
          <w:color w:val="000000" w:themeColor="text1"/>
          <w:sz w:val="16"/>
          <w:szCs w:val="16"/>
        </w:rPr>
        <w:t>Численность персонала (1818 г.)- около 1500 чел., (04.1920 г.)- 500 чел., (1937 г.)- 7423 чел., (06.1941 г.)- 10.800 чел.</w:t>
      </w:r>
    </w:p>
    <w:p w14:paraId="6EADE00B" w14:textId="77777777" w:rsidR="00DD4562" w:rsidRPr="00131A83" w:rsidRDefault="00DD4562" w:rsidP="003C1FA7">
      <w:pPr>
        <w:jc w:val="both"/>
        <w:rPr>
          <w:bCs/>
          <w:color w:val="000000" w:themeColor="text1"/>
          <w:sz w:val="16"/>
          <w:szCs w:val="16"/>
        </w:rPr>
      </w:pPr>
      <w:r w:rsidRPr="00131A83">
        <w:rPr>
          <w:bCs/>
          <w:color w:val="000000" w:themeColor="text1"/>
          <w:sz w:val="16"/>
          <w:szCs w:val="16"/>
        </w:rPr>
        <w:t xml:space="preserve">Директор (-1913-16 г.-)- Н.И. Дмитриев, (-07-29.08.1937 г.)- Н.В. Щербина; и.о. (29.08-21.09.1937 г.)- И. Г. </w:t>
      </w:r>
      <w:proofErr w:type="spellStart"/>
      <w:r w:rsidRPr="00131A83">
        <w:rPr>
          <w:bCs/>
          <w:color w:val="000000" w:themeColor="text1"/>
          <w:sz w:val="16"/>
          <w:szCs w:val="16"/>
        </w:rPr>
        <w:t>Миляшкин</w:t>
      </w:r>
      <w:proofErr w:type="spellEnd"/>
      <w:r w:rsidRPr="00131A83">
        <w:rPr>
          <w:bCs/>
          <w:color w:val="000000" w:themeColor="text1"/>
          <w:sz w:val="16"/>
          <w:szCs w:val="16"/>
        </w:rPr>
        <w:t xml:space="preserve">; (21.09.1937-09.1938 г.-)- И. Г. </w:t>
      </w:r>
      <w:proofErr w:type="spellStart"/>
      <w:r w:rsidRPr="00131A83">
        <w:rPr>
          <w:bCs/>
          <w:color w:val="000000" w:themeColor="text1"/>
          <w:sz w:val="16"/>
          <w:szCs w:val="16"/>
        </w:rPr>
        <w:t>Миляшкин</w:t>
      </w:r>
      <w:proofErr w:type="spellEnd"/>
      <w:r w:rsidRPr="00131A83">
        <w:rPr>
          <w:bCs/>
          <w:color w:val="000000" w:themeColor="text1"/>
          <w:sz w:val="16"/>
          <w:szCs w:val="16"/>
        </w:rPr>
        <w:t>.</w:t>
      </w:r>
    </w:p>
    <w:p w14:paraId="1F7907A0" w14:textId="77777777" w:rsidR="00DD4562" w:rsidRPr="00131A83" w:rsidRDefault="00DD4562" w:rsidP="003C1FA7">
      <w:pPr>
        <w:jc w:val="both"/>
        <w:rPr>
          <w:bCs/>
          <w:color w:val="000000" w:themeColor="text1"/>
          <w:sz w:val="16"/>
          <w:szCs w:val="16"/>
        </w:rPr>
      </w:pPr>
      <w:r w:rsidRPr="00131A83">
        <w:rPr>
          <w:bCs/>
          <w:color w:val="000000" w:themeColor="text1"/>
          <w:sz w:val="16"/>
          <w:szCs w:val="16"/>
        </w:rPr>
        <w:t xml:space="preserve">Управляющий (1913 г.)- К. Г. </w:t>
      </w:r>
      <w:proofErr w:type="spellStart"/>
      <w:r w:rsidRPr="00131A83">
        <w:rPr>
          <w:bCs/>
          <w:color w:val="000000" w:themeColor="text1"/>
          <w:sz w:val="16"/>
          <w:szCs w:val="16"/>
        </w:rPr>
        <w:t>Ващалов</w:t>
      </w:r>
      <w:proofErr w:type="spellEnd"/>
      <w:r w:rsidRPr="00131A83">
        <w:rPr>
          <w:bCs/>
          <w:color w:val="000000" w:themeColor="text1"/>
          <w:sz w:val="16"/>
          <w:szCs w:val="16"/>
        </w:rPr>
        <w:t>. Зам. директора (21.09.1937 г.-)</w:t>
      </w:r>
      <w:proofErr w:type="gramStart"/>
      <w:r w:rsidRPr="00131A83">
        <w:rPr>
          <w:bCs/>
          <w:color w:val="000000" w:themeColor="text1"/>
          <w:sz w:val="16"/>
          <w:szCs w:val="16"/>
        </w:rPr>
        <w:t>-  Г.В.</w:t>
      </w:r>
      <w:proofErr w:type="gramEnd"/>
      <w:r w:rsidRPr="00131A83">
        <w:rPr>
          <w:bCs/>
          <w:color w:val="000000" w:themeColor="text1"/>
          <w:sz w:val="16"/>
          <w:szCs w:val="16"/>
        </w:rPr>
        <w:t xml:space="preserve"> Бабенко. 2-й зам. директора (21.09.1937 г.-)- В.И. Кузнецов. Помощник директора по найму и увольнению (19.07.1937-09.1938 г.-)- Е.М. </w:t>
      </w:r>
      <w:proofErr w:type="spellStart"/>
      <w:r w:rsidRPr="00131A83">
        <w:rPr>
          <w:bCs/>
          <w:color w:val="000000" w:themeColor="text1"/>
          <w:sz w:val="16"/>
          <w:szCs w:val="16"/>
        </w:rPr>
        <w:t>Гервиц</w:t>
      </w:r>
      <w:proofErr w:type="spellEnd"/>
      <w:r w:rsidRPr="00131A83">
        <w:rPr>
          <w:bCs/>
          <w:color w:val="000000" w:themeColor="text1"/>
          <w:sz w:val="16"/>
          <w:szCs w:val="16"/>
        </w:rPr>
        <w:t>.</w:t>
      </w:r>
    </w:p>
    <w:p w14:paraId="012641E5" w14:textId="77777777" w:rsidR="00DD4562" w:rsidRPr="00131A83" w:rsidRDefault="00DD4562" w:rsidP="003C1FA7">
      <w:pPr>
        <w:jc w:val="both"/>
        <w:rPr>
          <w:bCs/>
          <w:color w:val="000000" w:themeColor="text1"/>
          <w:sz w:val="16"/>
          <w:szCs w:val="16"/>
        </w:rPr>
      </w:pPr>
      <w:r w:rsidRPr="00131A83">
        <w:rPr>
          <w:bCs/>
          <w:color w:val="000000" w:themeColor="text1"/>
          <w:sz w:val="16"/>
          <w:szCs w:val="16"/>
        </w:rPr>
        <w:t xml:space="preserve">Гл. корабельный инженер (-1914-16 г.-)- Л.Л. </w:t>
      </w:r>
      <w:proofErr w:type="spellStart"/>
      <w:r w:rsidRPr="00131A83">
        <w:rPr>
          <w:bCs/>
          <w:color w:val="000000" w:themeColor="text1"/>
          <w:sz w:val="16"/>
          <w:szCs w:val="16"/>
        </w:rPr>
        <w:t>Коромальди</w:t>
      </w:r>
      <w:proofErr w:type="spellEnd"/>
      <w:r w:rsidRPr="00131A83">
        <w:rPr>
          <w:bCs/>
          <w:color w:val="000000" w:themeColor="text1"/>
          <w:sz w:val="16"/>
          <w:szCs w:val="16"/>
        </w:rPr>
        <w:t xml:space="preserve">. Гл. инженер (-05-07.1937 г.-)- А.И. Павлов, (29.08- 21.09.1937 г.)- И. Г. </w:t>
      </w:r>
      <w:proofErr w:type="spellStart"/>
      <w:r w:rsidRPr="00131A83">
        <w:rPr>
          <w:bCs/>
          <w:color w:val="000000" w:themeColor="text1"/>
          <w:sz w:val="16"/>
          <w:szCs w:val="16"/>
        </w:rPr>
        <w:t>Миляшкин</w:t>
      </w:r>
      <w:proofErr w:type="spellEnd"/>
      <w:r w:rsidRPr="00131A83">
        <w:rPr>
          <w:bCs/>
          <w:color w:val="000000" w:themeColor="text1"/>
          <w:sz w:val="16"/>
          <w:szCs w:val="16"/>
        </w:rPr>
        <w:t>, (21.09.1937 г.-)</w:t>
      </w:r>
      <w:proofErr w:type="gramStart"/>
      <w:r w:rsidRPr="00131A83">
        <w:rPr>
          <w:bCs/>
          <w:color w:val="000000" w:themeColor="text1"/>
          <w:sz w:val="16"/>
          <w:szCs w:val="16"/>
        </w:rPr>
        <w:t>-  Г.В.</w:t>
      </w:r>
      <w:proofErr w:type="gramEnd"/>
      <w:r w:rsidRPr="00131A83">
        <w:rPr>
          <w:bCs/>
          <w:color w:val="000000" w:themeColor="text1"/>
          <w:sz w:val="16"/>
          <w:szCs w:val="16"/>
        </w:rPr>
        <w:t xml:space="preserve"> Бабенко.</w:t>
      </w:r>
    </w:p>
    <w:p w14:paraId="33BAAD95" w14:textId="77777777" w:rsidR="00DD4562" w:rsidRPr="00131A83" w:rsidRDefault="00DD4562" w:rsidP="003C1FA7">
      <w:pPr>
        <w:jc w:val="both"/>
        <w:rPr>
          <w:bCs/>
          <w:color w:val="000000" w:themeColor="text1"/>
          <w:sz w:val="16"/>
          <w:szCs w:val="16"/>
        </w:rPr>
      </w:pPr>
      <w:r w:rsidRPr="00131A83">
        <w:rPr>
          <w:bCs/>
          <w:color w:val="000000" w:themeColor="text1"/>
          <w:sz w:val="16"/>
          <w:szCs w:val="16"/>
        </w:rPr>
        <w:t>Гл. строители: (-1896-1904 г.-)- А.Э. Шотт, (1939 г.-)</w:t>
      </w:r>
      <w:proofErr w:type="gramStart"/>
      <w:r w:rsidRPr="00131A83">
        <w:rPr>
          <w:bCs/>
          <w:color w:val="000000" w:themeColor="text1"/>
          <w:sz w:val="16"/>
          <w:szCs w:val="16"/>
        </w:rPr>
        <w:t>-  Г.В.</w:t>
      </w:r>
      <w:proofErr w:type="gramEnd"/>
      <w:r w:rsidRPr="00131A83">
        <w:rPr>
          <w:bCs/>
          <w:color w:val="000000" w:themeColor="text1"/>
          <w:sz w:val="16"/>
          <w:szCs w:val="16"/>
        </w:rPr>
        <w:t xml:space="preserve"> Бабенко (пр. 69).</w:t>
      </w:r>
    </w:p>
    <w:p w14:paraId="1BA1FA3C" w14:textId="77777777" w:rsidR="00DD4562" w:rsidRPr="00131A83" w:rsidRDefault="00DD4562" w:rsidP="003C1FA7">
      <w:pPr>
        <w:jc w:val="both"/>
        <w:rPr>
          <w:bCs/>
          <w:color w:val="000000" w:themeColor="text1"/>
          <w:sz w:val="16"/>
          <w:szCs w:val="16"/>
        </w:rPr>
      </w:pPr>
      <w:r w:rsidRPr="00131A83">
        <w:rPr>
          <w:bCs/>
          <w:color w:val="000000" w:themeColor="text1"/>
          <w:sz w:val="16"/>
          <w:szCs w:val="16"/>
        </w:rPr>
        <w:t xml:space="preserve">Начальники цехов: корпусного (05.1937 г.)- </w:t>
      </w:r>
      <w:r w:rsidRPr="00131A83">
        <w:rPr>
          <w:bCs/>
          <w:color w:val="000000" w:themeColor="text1"/>
          <w:sz w:val="16"/>
          <w:szCs w:val="16"/>
          <w:lang w:val="en-US"/>
        </w:rPr>
        <w:t>A</w:t>
      </w:r>
      <w:r w:rsidRPr="00131A83">
        <w:rPr>
          <w:bCs/>
          <w:color w:val="000000" w:themeColor="text1"/>
          <w:sz w:val="16"/>
          <w:szCs w:val="16"/>
        </w:rPr>
        <w:t>.</w:t>
      </w:r>
      <w:r w:rsidRPr="00131A83">
        <w:rPr>
          <w:bCs/>
          <w:color w:val="000000" w:themeColor="text1"/>
          <w:sz w:val="16"/>
          <w:szCs w:val="16"/>
          <w:lang w:val="en-US"/>
        </w:rPr>
        <w:t>M</w:t>
      </w:r>
      <w:r w:rsidRPr="00131A83">
        <w:rPr>
          <w:bCs/>
          <w:color w:val="000000" w:themeColor="text1"/>
          <w:sz w:val="16"/>
          <w:szCs w:val="16"/>
        </w:rPr>
        <w:t xml:space="preserve">. </w:t>
      </w:r>
      <w:proofErr w:type="spellStart"/>
      <w:r w:rsidRPr="00131A83">
        <w:rPr>
          <w:bCs/>
          <w:color w:val="000000" w:themeColor="text1"/>
          <w:sz w:val="16"/>
          <w:szCs w:val="16"/>
        </w:rPr>
        <w:t>Челпаков</w:t>
      </w:r>
      <w:proofErr w:type="spellEnd"/>
      <w:r w:rsidRPr="00131A83">
        <w:rPr>
          <w:bCs/>
          <w:color w:val="000000" w:themeColor="text1"/>
          <w:sz w:val="16"/>
          <w:szCs w:val="16"/>
        </w:rPr>
        <w:t>.</w:t>
      </w:r>
    </w:p>
    <w:p w14:paraId="30098B41" w14:textId="77777777" w:rsidR="00DD4562" w:rsidRPr="00131A83" w:rsidRDefault="00DD4562" w:rsidP="003C1FA7">
      <w:pPr>
        <w:jc w:val="both"/>
        <w:rPr>
          <w:bCs/>
          <w:color w:val="000000" w:themeColor="text1"/>
          <w:sz w:val="16"/>
          <w:szCs w:val="16"/>
        </w:rPr>
      </w:pPr>
      <w:r w:rsidRPr="00131A83">
        <w:rPr>
          <w:bCs/>
          <w:color w:val="000000" w:themeColor="text1"/>
          <w:sz w:val="16"/>
          <w:szCs w:val="16"/>
        </w:rPr>
        <w:t xml:space="preserve">Начальники отделов: технического (1911 г.)- А.Н. Прохоров; ПЭО (01.1938 г.)- </w:t>
      </w:r>
      <w:proofErr w:type="spellStart"/>
      <w:r w:rsidRPr="00131A83">
        <w:rPr>
          <w:bCs/>
          <w:color w:val="000000" w:themeColor="text1"/>
          <w:sz w:val="16"/>
          <w:szCs w:val="16"/>
        </w:rPr>
        <w:t>Коревицкий</w:t>
      </w:r>
      <w:proofErr w:type="spellEnd"/>
      <w:r w:rsidRPr="00131A83">
        <w:rPr>
          <w:bCs/>
          <w:color w:val="000000" w:themeColor="text1"/>
          <w:sz w:val="16"/>
          <w:szCs w:val="16"/>
        </w:rPr>
        <w:t>.</w:t>
      </w:r>
    </w:p>
    <w:p w14:paraId="79300853" w14:textId="77777777" w:rsidR="00DD4562" w:rsidRPr="00131A83" w:rsidRDefault="00DD4562" w:rsidP="003C1FA7">
      <w:pPr>
        <w:jc w:val="both"/>
        <w:rPr>
          <w:bCs/>
          <w:color w:val="000000" w:themeColor="text1"/>
          <w:sz w:val="16"/>
          <w:szCs w:val="16"/>
        </w:rPr>
      </w:pPr>
      <w:r w:rsidRPr="00131A83">
        <w:rPr>
          <w:bCs/>
          <w:color w:val="000000" w:themeColor="text1"/>
          <w:sz w:val="16"/>
          <w:szCs w:val="16"/>
        </w:rPr>
        <w:t xml:space="preserve">Начальник технического бюро (1914 г.)- Л.Л. </w:t>
      </w:r>
      <w:proofErr w:type="spellStart"/>
      <w:r w:rsidRPr="00131A83">
        <w:rPr>
          <w:bCs/>
          <w:color w:val="000000" w:themeColor="text1"/>
          <w:sz w:val="16"/>
          <w:szCs w:val="16"/>
        </w:rPr>
        <w:t>Коромальди</w:t>
      </w:r>
      <w:proofErr w:type="spellEnd"/>
      <w:r w:rsidRPr="00131A83">
        <w:rPr>
          <w:bCs/>
          <w:color w:val="000000" w:themeColor="text1"/>
          <w:sz w:val="16"/>
          <w:szCs w:val="16"/>
        </w:rPr>
        <w:t xml:space="preserve">, (1916 г.)- М.И. </w:t>
      </w:r>
      <w:proofErr w:type="spellStart"/>
      <w:r w:rsidRPr="00131A83">
        <w:rPr>
          <w:bCs/>
          <w:color w:val="000000" w:themeColor="text1"/>
          <w:sz w:val="16"/>
          <w:szCs w:val="16"/>
        </w:rPr>
        <w:t>Сасиновский</w:t>
      </w:r>
      <w:proofErr w:type="spellEnd"/>
      <w:r w:rsidRPr="00131A83">
        <w:rPr>
          <w:bCs/>
          <w:color w:val="000000" w:themeColor="text1"/>
          <w:sz w:val="16"/>
          <w:szCs w:val="16"/>
        </w:rPr>
        <w:t>.</w:t>
      </w:r>
    </w:p>
    <w:p w14:paraId="42BC5A31" w14:textId="77777777" w:rsidR="00DD4562" w:rsidRPr="00131A83" w:rsidRDefault="00DD4562" w:rsidP="003C1FA7">
      <w:pPr>
        <w:jc w:val="both"/>
        <w:rPr>
          <w:bCs/>
          <w:color w:val="000000" w:themeColor="text1"/>
          <w:sz w:val="16"/>
          <w:szCs w:val="16"/>
        </w:rPr>
      </w:pPr>
      <w:r w:rsidRPr="00131A83">
        <w:rPr>
          <w:bCs/>
          <w:color w:val="000000" w:themeColor="text1"/>
          <w:sz w:val="16"/>
          <w:szCs w:val="16"/>
        </w:rPr>
        <w:t xml:space="preserve">Корабельные мастера: (-1817-20 г.-)- А.И. Мелихов, (1823 г.)- И.С. Разумов, (1829 г.)- М.И. </w:t>
      </w:r>
      <w:proofErr w:type="spellStart"/>
      <w:r w:rsidRPr="00131A83">
        <w:rPr>
          <w:bCs/>
          <w:color w:val="000000" w:themeColor="text1"/>
          <w:sz w:val="16"/>
          <w:szCs w:val="16"/>
        </w:rPr>
        <w:t>Суравцев</w:t>
      </w:r>
      <w:proofErr w:type="spellEnd"/>
      <w:r w:rsidRPr="00131A83">
        <w:rPr>
          <w:bCs/>
          <w:color w:val="000000" w:themeColor="text1"/>
          <w:sz w:val="16"/>
          <w:szCs w:val="16"/>
        </w:rPr>
        <w:t xml:space="preserve">, (-1846-55 г.-)- С.И. Чернявский, (-1837-55 г.-)- А.С. Акимов. Строители кораблей: (-1887-91 г.-)- С.К. Ратник, (1894 г.)- Н.И. Янковский, (-1894-97 г.-)- М.К. Яковлев, (1904 г.)- А.Л. </w:t>
      </w:r>
      <w:proofErr w:type="spellStart"/>
      <w:r w:rsidRPr="00131A83">
        <w:rPr>
          <w:bCs/>
          <w:color w:val="000000" w:themeColor="text1"/>
          <w:sz w:val="16"/>
          <w:szCs w:val="16"/>
        </w:rPr>
        <w:t>Коссов</w:t>
      </w:r>
      <w:proofErr w:type="spellEnd"/>
      <w:r w:rsidRPr="00131A83">
        <w:rPr>
          <w:bCs/>
          <w:color w:val="000000" w:themeColor="text1"/>
          <w:sz w:val="16"/>
          <w:szCs w:val="16"/>
        </w:rPr>
        <w:t xml:space="preserve">, (1907 г.)- И.О. </w:t>
      </w:r>
      <w:proofErr w:type="spellStart"/>
      <w:r w:rsidRPr="00131A83">
        <w:rPr>
          <w:bCs/>
          <w:color w:val="000000" w:themeColor="text1"/>
          <w:sz w:val="16"/>
          <w:szCs w:val="16"/>
        </w:rPr>
        <w:t>Гайдамович</w:t>
      </w:r>
      <w:proofErr w:type="spellEnd"/>
      <w:r w:rsidRPr="00131A83">
        <w:rPr>
          <w:bCs/>
          <w:color w:val="000000" w:themeColor="text1"/>
          <w:sz w:val="16"/>
          <w:szCs w:val="16"/>
        </w:rPr>
        <w:t xml:space="preserve"> (1920-е)- Я.С. Солдатов. Машинный мастер (1819 г.)- Шмит.</w:t>
      </w:r>
    </w:p>
    <w:p w14:paraId="4EDCD999" w14:textId="77777777" w:rsidR="00DD4562" w:rsidRPr="00131A83" w:rsidRDefault="00DD4562" w:rsidP="003C1FA7">
      <w:pPr>
        <w:jc w:val="both"/>
        <w:rPr>
          <w:bCs/>
          <w:color w:val="000000" w:themeColor="text1"/>
          <w:sz w:val="16"/>
          <w:szCs w:val="16"/>
        </w:rPr>
      </w:pPr>
      <w:r w:rsidRPr="00131A83">
        <w:rPr>
          <w:bCs/>
          <w:color w:val="000000" w:themeColor="text1"/>
          <w:sz w:val="16"/>
          <w:szCs w:val="16"/>
        </w:rPr>
        <w:t>Производство: фрегаты: 26 -пушечные (1790)- 1, 44-пушечные «Св. Николай» (01.1790-), «</w:t>
      </w:r>
      <w:proofErr w:type="spellStart"/>
      <w:r w:rsidRPr="00131A83">
        <w:rPr>
          <w:bCs/>
          <w:color w:val="000000" w:themeColor="text1"/>
          <w:sz w:val="16"/>
          <w:szCs w:val="16"/>
        </w:rPr>
        <w:t>Минвера</w:t>
      </w:r>
      <w:proofErr w:type="spellEnd"/>
      <w:r w:rsidRPr="00131A83">
        <w:rPr>
          <w:bCs/>
          <w:color w:val="000000" w:themeColor="text1"/>
          <w:sz w:val="16"/>
          <w:szCs w:val="16"/>
        </w:rPr>
        <w:t xml:space="preserve">» (11.1809-), «Поспешный» (1820-21), «Пармен» (1822-23), «Флора» (1837-39), «Кагул» (1840-43), 50-пушечный «Григорий </w:t>
      </w:r>
      <w:proofErr w:type="spellStart"/>
      <w:r w:rsidRPr="00131A83">
        <w:rPr>
          <w:bCs/>
          <w:color w:val="000000" w:themeColor="text1"/>
          <w:sz w:val="16"/>
          <w:szCs w:val="16"/>
        </w:rPr>
        <w:t>Великия</w:t>
      </w:r>
      <w:proofErr w:type="spellEnd"/>
      <w:r w:rsidRPr="00131A83">
        <w:rPr>
          <w:bCs/>
          <w:color w:val="000000" w:themeColor="text1"/>
          <w:sz w:val="16"/>
          <w:szCs w:val="16"/>
        </w:rPr>
        <w:t xml:space="preserve"> Армения» (09.1790-91), 60-пушечные «</w:t>
      </w:r>
      <w:proofErr w:type="spellStart"/>
      <w:r w:rsidRPr="00131A83">
        <w:rPr>
          <w:bCs/>
          <w:color w:val="000000" w:themeColor="text1"/>
          <w:sz w:val="16"/>
          <w:szCs w:val="16"/>
        </w:rPr>
        <w:t>Тенедос</w:t>
      </w:r>
      <w:proofErr w:type="spellEnd"/>
      <w:r w:rsidRPr="00131A83">
        <w:rPr>
          <w:bCs/>
          <w:color w:val="000000" w:themeColor="text1"/>
          <w:sz w:val="16"/>
          <w:szCs w:val="16"/>
        </w:rPr>
        <w:t>» (1827-28), «Архипелаг» (1828-29), «</w:t>
      </w:r>
      <w:proofErr w:type="spellStart"/>
      <w:r w:rsidRPr="00131A83">
        <w:rPr>
          <w:bCs/>
          <w:color w:val="000000" w:themeColor="text1"/>
          <w:sz w:val="16"/>
          <w:szCs w:val="16"/>
        </w:rPr>
        <w:t>Агатополь</w:t>
      </w:r>
      <w:proofErr w:type="spellEnd"/>
      <w:r w:rsidRPr="00131A83">
        <w:rPr>
          <w:bCs/>
          <w:color w:val="000000" w:themeColor="text1"/>
          <w:sz w:val="16"/>
          <w:szCs w:val="16"/>
        </w:rPr>
        <w:t>» (1833-34), «</w:t>
      </w:r>
      <w:proofErr w:type="spellStart"/>
      <w:r w:rsidRPr="00131A83">
        <w:rPr>
          <w:bCs/>
          <w:color w:val="000000" w:themeColor="text1"/>
          <w:sz w:val="16"/>
          <w:szCs w:val="16"/>
        </w:rPr>
        <w:t>Месемврия</w:t>
      </w:r>
      <w:proofErr w:type="spellEnd"/>
      <w:r w:rsidRPr="00131A83">
        <w:rPr>
          <w:bCs/>
          <w:color w:val="000000" w:themeColor="text1"/>
          <w:sz w:val="16"/>
          <w:szCs w:val="16"/>
        </w:rPr>
        <w:t>» (1838-40), «Мидия» (1840-43), «</w:t>
      </w:r>
      <w:proofErr w:type="spellStart"/>
      <w:r w:rsidRPr="00131A83">
        <w:rPr>
          <w:bCs/>
          <w:color w:val="000000" w:themeColor="text1"/>
          <w:sz w:val="16"/>
          <w:szCs w:val="16"/>
        </w:rPr>
        <w:t>Кулевчи</w:t>
      </w:r>
      <w:proofErr w:type="spellEnd"/>
      <w:r w:rsidRPr="00131A83">
        <w:rPr>
          <w:bCs/>
          <w:color w:val="000000" w:themeColor="text1"/>
          <w:sz w:val="16"/>
          <w:szCs w:val="16"/>
        </w:rPr>
        <w:t>» (-1847); «Флора» (1818); линейные корабли: 74-пушечные «Лесное» (11.1809-), «Кульм» (1810-13), «Красное» (1813-), 80-пушечный «Пантелеймон» (10.1822-), 84-пушечные «Чесма» (-1828), «Память Евстафия» (05.1829-), «Адрианополь» (07.1829-), «</w:t>
      </w:r>
      <w:proofErr w:type="spellStart"/>
      <w:r w:rsidRPr="00131A83">
        <w:rPr>
          <w:bCs/>
          <w:color w:val="000000" w:themeColor="text1"/>
          <w:sz w:val="16"/>
          <w:szCs w:val="16"/>
        </w:rPr>
        <w:t>Силистрия</w:t>
      </w:r>
      <w:proofErr w:type="spellEnd"/>
      <w:r w:rsidRPr="00131A83">
        <w:rPr>
          <w:bCs/>
          <w:color w:val="000000" w:themeColor="text1"/>
          <w:sz w:val="16"/>
          <w:szCs w:val="16"/>
        </w:rPr>
        <w:t>» (-1835), «Султан Махмут» (1835-36), «</w:t>
      </w:r>
      <w:proofErr w:type="spellStart"/>
      <w:r w:rsidRPr="00131A83">
        <w:rPr>
          <w:bCs/>
          <w:color w:val="000000" w:themeColor="text1"/>
          <w:sz w:val="16"/>
          <w:szCs w:val="16"/>
        </w:rPr>
        <w:t>Селафаил</w:t>
      </w:r>
      <w:proofErr w:type="spellEnd"/>
      <w:r w:rsidRPr="00131A83">
        <w:rPr>
          <w:bCs/>
          <w:color w:val="000000" w:themeColor="text1"/>
          <w:sz w:val="16"/>
          <w:szCs w:val="16"/>
        </w:rPr>
        <w:t>» (08.1838-40), «</w:t>
      </w:r>
      <w:proofErr w:type="spellStart"/>
      <w:r w:rsidRPr="00131A83">
        <w:rPr>
          <w:bCs/>
          <w:color w:val="000000" w:themeColor="text1"/>
          <w:sz w:val="16"/>
          <w:szCs w:val="16"/>
        </w:rPr>
        <w:t>Ягудиил</w:t>
      </w:r>
      <w:proofErr w:type="spellEnd"/>
      <w:r w:rsidRPr="00131A83">
        <w:rPr>
          <w:bCs/>
          <w:color w:val="000000" w:themeColor="text1"/>
          <w:sz w:val="16"/>
          <w:szCs w:val="16"/>
        </w:rPr>
        <w:t>» (1839-43), «Храбрый» (1846-47), «Чесма» (1842-49), «Императрица Мария» (1849-05.1853), 90-пушечный (11.1791-), 110- пушечный «Дербент» (10.1823-), 120-пушечные «Варшава» (1832-), «Три святителя» (1835-38), «Двенадцать Апостолов» (1838-41), «Париж» (1847-54), «Великий князь Константин» (05.1850-09.1852), «Босфор» (09.1852-); «Норд Адлер» (-1820), винтовые «Синоп» (1852-09.1857), «Цесаревич» (1853-57), «Императрица Мария» (10.1911-10.1913), «Император Александр III» (10.1911-04.1914); 20-пушечные акаты (1790-91)- 2; транспорты (1790-е)- 1, «Мария» (1818-), «Ингул» (1819-), (1823-31-)- 3, «Березань» (1835-37), «Кубань», «Ингул» (1836-37), «</w:t>
      </w:r>
      <w:proofErr w:type="spellStart"/>
      <w:r w:rsidRPr="00131A83">
        <w:rPr>
          <w:bCs/>
          <w:color w:val="000000" w:themeColor="text1"/>
          <w:sz w:val="16"/>
          <w:szCs w:val="16"/>
        </w:rPr>
        <w:t>Кинбурн</w:t>
      </w:r>
      <w:proofErr w:type="spellEnd"/>
      <w:r w:rsidRPr="00131A83">
        <w:rPr>
          <w:bCs/>
          <w:color w:val="000000" w:themeColor="text1"/>
          <w:sz w:val="16"/>
          <w:szCs w:val="16"/>
        </w:rPr>
        <w:t>» (1837-38), «Дунай» (-1847), (1838-49-)- 10; корветы: «Або» (1808-09), «</w:t>
      </w:r>
      <w:proofErr w:type="spellStart"/>
      <w:r w:rsidRPr="00131A83">
        <w:rPr>
          <w:bCs/>
          <w:color w:val="000000" w:themeColor="text1"/>
          <w:sz w:val="16"/>
          <w:szCs w:val="16"/>
        </w:rPr>
        <w:t>Сизополь</w:t>
      </w:r>
      <w:proofErr w:type="spellEnd"/>
      <w:r w:rsidRPr="00131A83">
        <w:rPr>
          <w:bCs/>
          <w:color w:val="000000" w:themeColor="text1"/>
          <w:sz w:val="16"/>
          <w:szCs w:val="16"/>
        </w:rPr>
        <w:t>» (-1830), «Калипсо» (-1845), 18-пушечный «Орест» (1835-36), «Андромаха» (1840-41), 20-пушечный «Пилад» (1838-40), 22-пушечный «Ифигения» (1833-34), 24-пушечный «</w:t>
      </w:r>
      <w:proofErr w:type="spellStart"/>
      <w:r w:rsidRPr="00131A83">
        <w:rPr>
          <w:bCs/>
          <w:color w:val="000000" w:themeColor="text1"/>
          <w:sz w:val="16"/>
          <w:szCs w:val="16"/>
        </w:rPr>
        <w:t>Пендераклия</w:t>
      </w:r>
      <w:proofErr w:type="spellEnd"/>
      <w:r w:rsidRPr="00131A83">
        <w:rPr>
          <w:bCs/>
          <w:color w:val="000000" w:themeColor="text1"/>
          <w:sz w:val="16"/>
          <w:szCs w:val="16"/>
        </w:rPr>
        <w:t>» (1830-), винтовой «Воин» (1855-58); 8-пушечный тендер (1817); бриги: 12-пушечный «</w:t>
      </w:r>
      <w:proofErr w:type="spellStart"/>
      <w:r w:rsidRPr="00131A83">
        <w:rPr>
          <w:bCs/>
          <w:color w:val="000000" w:themeColor="text1"/>
          <w:sz w:val="16"/>
          <w:szCs w:val="16"/>
        </w:rPr>
        <w:t>Эндимион</w:t>
      </w:r>
      <w:proofErr w:type="spellEnd"/>
      <w:r w:rsidRPr="00131A83">
        <w:rPr>
          <w:bCs/>
          <w:color w:val="000000" w:themeColor="text1"/>
          <w:sz w:val="16"/>
          <w:szCs w:val="16"/>
        </w:rPr>
        <w:t>» (1837-39), 16-пушечный «Эней» (1840-42), 20-пушечные «Ганимед» (1819-), «</w:t>
      </w:r>
      <w:proofErr w:type="spellStart"/>
      <w:r w:rsidRPr="00131A83">
        <w:rPr>
          <w:bCs/>
          <w:color w:val="000000" w:themeColor="text1"/>
          <w:sz w:val="16"/>
          <w:szCs w:val="16"/>
        </w:rPr>
        <w:t>Фемистокл</w:t>
      </w:r>
      <w:proofErr w:type="spellEnd"/>
      <w:r w:rsidRPr="00131A83">
        <w:rPr>
          <w:bCs/>
          <w:color w:val="000000" w:themeColor="text1"/>
          <w:sz w:val="16"/>
          <w:szCs w:val="16"/>
        </w:rPr>
        <w:t>» (1832-33); «Орфей» (1820-), (1829)- 2, «</w:t>
      </w:r>
      <w:proofErr w:type="spellStart"/>
      <w:r w:rsidRPr="00131A83">
        <w:rPr>
          <w:bCs/>
          <w:color w:val="000000" w:themeColor="text1"/>
          <w:sz w:val="16"/>
          <w:szCs w:val="16"/>
        </w:rPr>
        <w:t>Фемистокл</w:t>
      </w:r>
      <w:proofErr w:type="spellEnd"/>
      <w:r w:rsidRPr="00131A83">
        <w:rPr>
          <w:bCs/>
          <w:color w:val="000000" w:themeColor="text1"/>
          <w:sz w:val="16"/>
          <w:szCs w:val="16"/>
        </w:rPr>
        <w:t>», «</w:t>
      </w:r>
      <w:proofErr w:type="spellStart"/>
      <w:r w:rsidRPr="00131A83">
        <w:rPr>
          <w:bCs/>
          <w:color w:val="000000" w:themeColor="text1"/>
          <w:sz w:val="16"/>
          <w:szCs w:val="16"/>
        </w:rPr>
        <w:t>Паламед</w:t>
      </w:r>
      <w:proofErr w:type="spellEnd"/>
      <w:r w:rsidRPr="00131A83">
        <w:rPr>
          <w:bCs/>
          <w:color w:val="000000" w:themeColor="text1"/>
          <w:sz w:val="16"/>
          <w:szCs w:val="16"/>
        </w:rPr>
        <w:t>» (1838-39), «Персей», «</w:t>
      </w:r>
      <w:proofErr w:type="spellStart"/>
      <w:r w:rsidRPr="00131A83">
        <w:rPr>
          <w:bCs/>
          <w:color w:val="000000" w:themeColor="text1"/>
          <w:sz w:val="16"/>
          <w:szCs w:val="16"/>
        </w:rPr>
        <w:t>Неарк</w:t>
      </w:r>
      <w:proofErr w:type="spellEnd"/>
      <w:r w:rsidRPr="00131A83">
        <w:rPr>
          <w:bCs/>
          <w:color w:val="000000" w:themeColor="text1"/>
          <w:sz w:val="16"/>
          <w:szCs w:val="16"/>
        </w:rPr>
        <w:t>» (1839-40), «Тезей», «Птолемей» (-1845); яхты «Утеха» (1820-21), (1830-35)- 3, «</w:t>
      </w:r>
      <w:proofErr w:type="spellStart"/>
      <w:r w:rsidRPr="00131A83">
        <w:rPr>
          <w:bCs/>
          <w:color w:val="000000" w:themeColor="text1"/>
          <w:sz w:val="16"/>
          <w:szCs w:val="16"/>
        </w:rPr>
        <w:t>Ориадна</w:t>
      </w:r>
      <w:proofErr w:type="spellEnd"/>
      <w:r w:rsidRPr="00131A83">
        <w:rPr>
          <w:bCs/>
          <w:color w:val="000000" w:themeColor="text1"/>
          <w:sz w:val="16"/>
          <w:szCs w:val="16"/>
        </w:rPr>
        <w:t>» (1836-); пароходы: «Везувий» (12.1819-05.1820), «Метеор» (03.1823-), «</w:t>
      </w:r>
      <w:proofErr w:type="spellStart"/>
      <w:r w:rsidRPr="00131A83">
        <w:rPr>
          <w:bCs/>
          <w:color w:val="000000" w:themeColor="text1"/>
          <w:sz w:val="16"/>
          <w:szCs w:val="16"/>
        </w:rPr>
        <w:t>Громоносец</w:t>
      </w:r>
      <w:proofErr w:type="spellEnd"/>
      <w:r w:rsidRPr="00131A83">
        <w:rPr>
          <w:bCs/>
          <w:color w:val="000000" w:themeColor="text1"/>
          <w:sz w:val="16"/>
          <w:szCs w:val="16"/>
        </w:rPr>
        <w:t>» (02.1829-30), «Северная звезда» (06.1834-), портовый «Успешный» (1836-37), «Силач» (1837-38), «Метеор» (1838-39), «Молния» (1840-42), «Ординарец» (1847-49); дноуглубительная машина (1819); 12-пушечные катера «Ласточка», «Соловей» (1825); канонерские лодки (1828-51-)- 16, «Запорожец» (1890-е); иолы (1828-29-)- 20; шхуны (1829-38-)- 5, 16-пушечные «Опыт» (1837-49-)- 5, винтовые «Дон», «Салгир» (1855); 12-пушечные люггеры (1831); тендеры (1834-35)- 4; транспортные боты (1836-37)- 3; баржи (1836-51)- 43; плашкоуты (1839-51)- 10; бомбардирский корабль «Перун» (1840-42); броненосцы: «</w:t>
      </w:r>
      <w:proofErr w:type="spellStart"/>
      <w:r w:rsidRPr="00131A83">
        <w:rPr>
          <w:bCs/>
          <w:color w:val="000000" w:themeColor="text1"/>
          <w:sz w:val="16"/>
          <w:szCs w:val="16"/>
        </w:rPr>
        <w:t>поповки</w:t>
      </w:r>
      <w:proofErr w:type="spellEnd"/>
      <w:r w:rsidRPr="00131A83">
        <w:rPr>
          <w:bCs/>
          <w:color w:val="000000" w:themeColor="text1"/>
          <w:sz w:val="16"/>
          <w:szCs w:val="16"/>
        </w:rPr>
        <w:t>» «Новгород» (достройка 05.1873), «Вице-адмирал Попов» (-1876); «Екатерина II» (-</w:t>
      </w:r>
      <w:r w:rsidRPr="00131A83">
        <w:rPr>
          <w:bCs/>
          <w:color w:val="000000" w:themeColor="text1"/>
          <w:sz w:val="16"/>
          <w:szCs w:val="16"/>
        </w:rPr>
        <w:lastRenderedPageBreak/>
        <w:t>1886), «Двенадцать апостолов» (02.1988-09.1890), «Три святителя» (-10.1893), «Ростислав» (01.1894- 08.1896), «Князь Потемкин-Таврический» (12.1897-09.1900), «Евстафий» (11.03.1904-21.10.1906); батарейные плоты (1877)- 3; миноносцы: «Измаил» (-1886), типа «</w:t>
      </w:r>
      <w:proofErr w:type="spellStart"/>
      <w:r w:rsidRPr="00131A83">
        <w:rPr>
          <w:bCs/>
          <w:color w:val="000000" w:themeColor="text1"/>
          <w:sz w:val="16"/>
          <w:szCs w:val="16"/>
        </w:rPr>
        <w:t>Анакрия</w:t>
      </w:r>
      <w:proofErr w:type="spellEnd"/>
      <w:r w:rsidRPr="00131A83">
        <w:rPr>
          <w:bCs/>
          <w:color w:val="000000" w:themeColor="text1"/>
          <w:sz w:val="16"/>
          <w:szCs w:val="16"/>
        </w:rPr>
        <w:t>» № 268 и № 269 (1892-95), типа «</w:t>
      </w:r>
      <w:proofErr w:type="spellStart"/>
      <w:r w:rsidRPr="00131A83">
        <w:rPr>
          <w:bCs/>
          <w:color w:val="000000" w:themeColor="text1"/>
          <w:sz w:val="16"/>
          <w:szCs w:val="16"/>
        </w:rPr>
        <w:t>Пернов</w:t>
      </w:r>
      <w:proofErr w:type="spellEnd"/>
      <w:r w:rsidRPr="00131A83">
        <w:rPr>
          <w:bCs/>
          <w:color w:val="000000" w:themeColor="text1"/>
          <w:sz w:val="16"/>
          <w:szCs w:val="16"/>
        </w:rPr>
        <w:t>» № 270, 271, 272, 273 (1890-е); минные крейсера: «Капитан Сакен» (-04.1889), «</w:t>
      </w:r>
      <w:proofErr w:type="spellStart"/>
      <w:r w:rsidRPr="00131A83">
        <w:rPr>
          <w:bCs/>
          <w:color w:val="000000" w:themeColor="text1"/>
          <w:sz w:val="16"/>
          <w:szCs w:val="16"/>
        </w:rPr>
        <w:t>Гридень</w:t>
      </w:r>
      <w:proofErr w:type="spellEnd"/>
      <w:r w:rsidRPr="00131A83">
        <w:rPr>
          <w:bCs/>
          <w:color w:val="000000" w:themeColor="text1"/>
          <w:sz w:val="16"/>
          <w:szCs w:val="16"/>
        </w:rPr>
        <w:t xml:space="preserve">» (-1895); крейсеры: «Кагул» («Память Меркурия», «Коминтерн») (-1907), легкие «Адмирал Нахимов» (Червона Украина») (10.1913-26), «Адмирал Лазарев» (10.1913-06.1916), «Адмирал Корнилов» (11.1915-); тяжелый пр. 69 «Севастополь» (11.1939-, не достроен); пр. 68 «Куйбышев» (08.1939-01.1941), «Свердлов» (01.1941-, не достроен); эсминцы: типа «Заветный», типа «Живой» (1905-06); пр. 7 «Безупречный», «Бдительный», «Бесстрашный» («Совершенный») (-02.1939), «Бесшумный» («Свободный») (-02.1939), «Прочный», «Подвижный», «Полезный» («Смышленый»), «Прозорливый» (08.1936-), «Бурный», «Боевой», «Пронзительный», «Поражающий» (08.1936-, разобраны); пр. 30 «Опасный» («Огневой») (08.1939-40), «Озорной» (-1940), «Отменный», «Обученный», «Отчаянный», «Общительный» (1939-40-); ПЛ: Балтийского завода типа «Лебедь» «Гагара», «Утка» (08.1915-16), типа АГ </w:t>
      </w:r>
      <w:proofErr w:type="spellStart"/>
      <w:r w:rsidRPr="00131A83">
        <w:rPr>
          <w:bCs/>
          <w:color w:val="000000" w:themeColor="text1"/>
          <w:sz w:val="16"/>
          <w:szCs w:val="16"/>
        </w:rPr>
        <w:t>АГ</w:t>
      </w:r>
      <w:proofErr w:type="spellEnd"/>
      <w:r w:rsidRPr="00131A83">
        <w:rPr>
          <w:bCs/>
          <w:color w:val="000000" w:themeColor="text1"/>
          <w:sz w:val="16"/>
          <w:szCs w:val="16"/>
        </w:rPr>
        <w:t xml:space="preserve">- 21 (08.1917-18), АГ-22 (03.1917-07.1920), АГ-23 (1917-06.1920), АГ-24 (06.1920-04.1921), АГ-25 (07.1921-04.1922), АГ-26 (10.1920-02.1923); сборка лодок заводов Балтийского и им. Марта </w:t>
      </w:r>
      <w:proofErr w:type="spellStart"/>
      <w:r w:rsidRPr="00131A83">
        <w:rPr>
          <w:bCs/>
          <w:color w:val="000000" w:themeColor="text1"/>
          <w:sz w:val="16"/>
          <w:szCs w:val="16"/>
        </w:rPr>
        <w:t>Убис</w:t>
      </w:r>
      <w:proofErr w:type="spellEnd"/>
      <w:r w:rsidRPr="00131A83">
        <w:rPr>
          <w:bCs/>
          <w:color w:val="000000" w:themeColor="text1"/>
          <w:sz w:val="16"/>
          <w:szCs w:val="16"/>
        </w:rPr>
        <w:t xml:space="preserve"> (VII) серии Щ-201, -202, -203, -204 (-1935); VI серии М-2, -4, -5, -6, -7, 10, -14,' -15, -23,26 (1932-35)- 10; </w:t>
      </w:r>
      <w:proofErr w:type="spellStart"/>
      <w:r w:rsidRPr="00131A83">
        <w:rPr>
          <w:bCs/>
          <w:color w:val="000000" w:themeColor="text1"/>
          <w:sz w:val="16"/>
          <w:szCs w:val="16"/>
        </w:rPr>
        <w:t>Убис</w:t>
      </w:r>
      <w:proofErr w:type="spellEnd"/>
      <w:r w:rsidRPr="00131A83">
        <w:rPr>
          <w:bCs/>
          <w:color w:val="000000" w:themeColor="text1"/>
          <w:sz w:val="16"/>
          <w:szCs w:val="16"/>
        </w:rPr>
        <w:t xml:space="preserve"> (II) серии Щ-205, Щ-206, Щ-207 (1930- е); У1бис серии М-54, М-55, М-56 (1930-е); X серии Щ-208, -209, -210, -211, -212, -213 (</w:t>
      </w:r>
      <w:proofErr w:type="spellStart"/>
      <w:r w:rsidRPr="00131A83">
        <w:rPr>
          <w:bCs/>
          <w:color w:val="000000" w:themeColor="text1"/>
          <w:sz w:val="16"/>
          <w:szCs w:val="16"/>
        </w:rPr>
        <w:t>зак</w:t>
      </w:r>
      <w:proofErr w:type="spellEnd"/>
      <w:r w:rsidRPr="00131A83">
        <w:rPr>
          <w:bCs/>
          <w:color w:val="000000" w:themeColor="text1"/>
          <w:sz w:val="16"/>
          <w:szCs w:val="16"/>
        </w:rPr>
        <w:t>. 1037, 1938), -214 (</w:t>
      </w:r>
      <w:proofErr w:type="spellStart"/>
      <w:r w:rsidRPr="00131A83">
        <w:rPr>
          <w:bCs/>
          <w:color w:val="000000" w:themeColor="text1"/>
          <w:sz w:val="16"/>
          <w:szCs w:val="16"/>
        </w:rPr>
        <w:t>зак</w:t>
      </w:r>
      <w:proofErr w:type="spellEnd"/>
      <w:r w:rsidRPr="00131A83">
        <w:rPr>
          <w:bCs/>
          <w:color w:val="000000" w:themeColor="text1"/>
          <w:sz w:val="16"/>
          <w:szCs w:val="16"/>
        </w:rPr>
        <w:t xml:space="preserve">. 1038, 1938), -215 (05.1934-09.1938); </w:t>
      </w:r>
      <w:proofErr w:type="spellStart"/>
      <w:r w:rsidRPr="00131A83">
        <w:rPr>
          <w:bCs/>
          <w:color w:val="000000" w:themeColor="text1"/>
          <w:sz w:val="16"/>
          <w:szCs w:val="16"/>
        </w:rPr>
        <w:t>Хбис</w:t>
      </w:r>
      <w:proofErr w:type="spellEnd"/>
      <w:r w:rsidRPr="00131A83">
        <w:rPr>
          <w:bCs/>
          <w:color w:val="000000" w:themeColor="text1"/>
          <w:sz w:val="16"/>
          <w:szCs w:val="16"/>
        </w:rPr>
        <w:t xml:space="preserve"> серии Щ-216 (1939-41); плавбаза ПЛ «</w:t>
      </w:r>
      <w:proofErr w:type="spellStart"/>
      <w:r w:rsidRPr="00131A83">
        <w:rPr>
          <w:bCs/>
          <w:color w:val="000000" w:themeColor="text1"/>
          <w:sz w:val="16"/>
          <w:szCs w:val="16"/>
        </w:rPr>
        <w:t>Эльборус</w:t>
      </w:r>
      <w:proofErr w:type="spellEnd"/>
      <w:r w:rsidRPr="00131A83">
        <w:rPr>
          <w:bCs/>
          <w:color w:val="000000" w:themeColor="text1"/>
          <w:sz w:val="16"/>
          <w:szCs w:val="16"/>
        </w:rPr>
        <w:t>» (05-12.1916); десантные корабли типа «</w:t>
      </w:r>
      <w:proofErr w:type="spellStart"/>
      <w:r w:rsidRPr="00131A83">
        <w:rPr>
          <w:bCs/>
          <w:color w:val="000000" w:themeColor="text1"/>
          <w:sz w:val="16"/>
          <w:szCs w:val="16"/>
        </w:rPr>
        <w:t>элышдифор</w:t>
      </w:r>
      <w:proofErr w:type="spellEnd"/>
      <w:r w:rsidRPr="00131A83">
        <w:rPr>
          <w:bCs/>
          <w:color w:val="000000" w:themeColor="text1"/>
          <w:sz w:val="16"/>
          <w:szCs w:val="16"/>
        </w:rPr>
        <w:t xml:space="preserve">» № 4Ю-412 (1916-20), 413-429 (1916-)- 20; достройка № 413-415 в качестве канонерских лодок «Красная Абхазия», «Красный </w:t>
      </w:r>
      <w:proofErr w:type="spellStart"/>
      <w:r w:rsidRPr="00131A83">
        <w:rPr>
          <w:bCs/>
          <w:color w:val="000000" w:themeColor="text1"/>
          <w:sz w:val="16"/>
          <w:szCs w:val="16"/>
        </w:rPr>
        <w:t>Аджаристан</w:t>
      </w:r>
      <w:proofErr w:type="spellEnd"/>
      <w:r w:rsidRPr="00131A83">
        <w:rPr>
          <w:bCs/>
          <w:color w:val="000000" w:themeColor="text1"/>
          <w:sz w:val="16"/>
          <w:szCs w:val="16"/>
        </w:rPr>
        <w:t>» (1920-21)- 3, № 416, 417 в качестве тральщиков (1921-23), № 422 как танкера, № 418-421, 423-427 как гражданские транспорты (1922-29), № 428, 429- не достроены; вооружение пароходов «Медведица», «</w:t>
      </w:r>
      <w:proofErr w:type="spellStart"/>
      <w:r w:rsidRPr="00131A83">
        <w:rPr>
          <w:bCs/>
          <w:color w:val="000000" w:themeColor="text1"/>
          <w:sz w:val="16"/>
          <w:szCs w:val="16"/>
        </w:rPr>
        <w:t>Старочеркасск</w:t>
      </w:r>
      <w:proofErr w:type="spellEnd"/>
      <w:r w:rsidRPr="00131A83">
        <w:rPr>
          <w:bCs/>
          <w:color w:val="000000" w:themeColor="text1"/>
          <w:sz w:val="16"/>
          <w:szCs w:val="16"/>
        </w:rPr>
        <w:t>», «Вилково» (1920-е); лесовозы типа «</w:t>
      </w:r>
      <w:proofErr w:type="spellStart"/>
      <w:r w:rsidRPr="00131A83">
        <w:rPr>
          <w:bCs/>
          <w:color w:val="000000" w:themeColor="text1"/>
          <w:sz w:val="16"/>
          <w:szCs w:val="16"/>
        </w:rPr>
        <w:t>Волголес</w:t>
      </w:r>
      <w:proofErr w:type="spellEnd"/>
      <w:r w:rsidRPr="00131A83">
        <w:rPr>
          <w:bCs/>
          <w:color w:val="000000" w:themeColor="text1"/>
          <w:sz w:val="16"/>
          <w:szCs w:val="16"/>
        </w:rPr>
        <w:t>» «Коллективизация» («Анатолий Серов»), «Строительство» («Полина Осипенко») (1932-39, переоборудованы в рудовозы); сухогрузы: типа «Ногин» «Цюрупа», «Тимирязев», «Скворцов-Степанов» (1930- 36), «Чапаев», «Лепсе», «Ульянов», «Пугачев», «Разин» (достроены на СРЗ Мариуполя, Керчи, Херсона); «Труд», «Диктатура» (-1933); танкер типа «Моссовет» «Урал» (1940); плавучий док на 5000 т пр. 75 (1934-40)- 4.</w:t>
      </w:r>
    </w:p>
    <w:p w14:paraId="0994AD95" w14:textId="77777777" w:rsidR="00DD4562" w:rsidRPr="00131A83" w:rsidRDefault="00DD4562" w:rsidP="003C1FA7">
      <w:pPr>
        <w:jc w:val="both"/>
        <w:rPr>
          <w:bCs/>
          <w:color w:val="000000" w:themeColor="text1"/>
          <w:sz w:val="16"/>
          <w:szCs w:val="16"/>
        </w:rPr>
      </w:pPr>
      <w:r w:rsidRPr="00131A83">
        <w:rPr>
          <w:bCs/>
          <w:color w:val="000000" w:themeColor="text1"/>
          <w:sz w:val="16"/>
          <w:szCs w:val="16"/>
        </w:rPr>
        <w:t>Спасская верфь / г. Николаев/</w:t>
      </w:r>
    </w:p>
    <w:p w14:paraId="27D3EF4B" w14:textId="77777777" w:rsidR="00DD4562" w:rsidRPr="00131A83" w:rsidRDefault="00DD4562" w:rsidP="003C1FA7">
      <w:pPr>
        <w:jc w:val="both"/>
        <w:rPr>
          <w:bCs/>
          <w:color w:val="000000" w:themeColor="text1"/>
          <w:sz w:val="16"/>
          <w:szCs w:val="16"/>
        </w:rPr>
      </w:pPr>
      <w:r w:rsidRPr="00131A83">
        <w:rPr>
          <w:bCs/>
          <w:color w:val="000000" w:themeColor="text1"/>
          <w:sz w:val="16"/>
          <w:szCs w:val="16"/>
        </w:rPr>
        <w:t xml:space="preserve">В 1810 г. в стороне от основного адмиралтейства Л.И. Львовым сооружен еще один эллинг для подрядных работ и организована частная (подрядная) Спасская верфь. В 1828-29 г. на подрядной верфи М.Ш. </w:t>
      </w:r>
      <w:proofErr w:type="spellStart"/>
      <w:r w:rsidRPr="00131A83">
        <w:rPr>
          <w:bCs/>
          <w:color w:val="000000" w:themeColor="text1"/>
          <w:sz w:val="16"/>
          <w:szCs w:val="16"/>
        </w:rPr>
        <w:t>Сребренным</w:t>
      </w:r>
      <w:proofErr w:type="spellEnd"/>
      <w:r w:rsidRPr="00131A83">
        <w:rPr>
          <w:bCs/>
          <w:color w:val="000000" w:themeColor="text1"/>
          <w:sz w:val="16"/>
          <w:szCs w:val="16"/>
        </w:rPr>
        <w:t xml:space="preserve"> построен второй эллинг на правом берегу Ингула напротив адмиралтейства. Осенью 1834 г. в Николаев переведен Херсонский литейный завод, который разместили в бывшем угольном сарае Спасской верфи, преобразованным в литейную мастерскую.</w:t>
      </w:r>
    </w:p>
    <w:p w14:paraId="088FD2A3" w14:textId="77777777" w:rsidR="00DD4562" w:rsidRPr="00131A83" w:rsidRDefault="00DD4562" w:rsidP="003C1FA7">
      <w:pPr>
        <w:jc w:val="both"/>
        <w:rPr>
          <w:bCs/>
          <w:color w:val="000000" w:themeColor="text1"/>
          <w:sz w:val="16"/>
          <w:szCs w:val="16"/>
        </w:rPr>
      </w:pPr>
      <w:proofErr w:type="spellStart"/>
      <w:r w:rsidRPr="00131A83">
        <w:rPr>
          <w:bCs/>
          <w:color w:val="000000" w:themeColor="text1"/>
          <w:sz w:val="16"/>
          <w:szCs w:val="16"/>
        </w:rPr>
        <w:t>Производство:_линейные</w:t>
      </w:r>
      <w:proofErr w:type="spellEnd"/>
      <w:r w:rsidRPr="00131A83">
        <w:rPr>
          <w:bCs/>
          <w:color w:val="000000" w:themeColor="text1"/>
          <w:sz w:val="16"/>
          <w:szCs w:val="16"/>
        </w:rPr>
        <w:t xml:space="preserve"> корабли: «Анапа», «Эривань» (-1829), 84-пушечные «Императрица Екатерина» (12.1829-), «Гавриил» (08.1838-11.1839), «</w:t>
      </w:r>
      <w:proofErr w:type="spellStart"/>
      <w:r w:rsidRPr="00131A83">
        <w:rPr>
          <w:bCs/>
          <w:color w:val="000000" w:themeColor="text1"/>
          <w:sz w:val="16"/>
          <w:szCs w:val="16"/>
        </w:rPr>
        <w:t>Уриил</w:t>
      </w:r>
      <w:proofErr w:type="spellEnd"/>
      <w:r w:rsidRPr="00131A83">
        <w:rPr>
          <w:bCs/>
          <w:color w:val="000000" w:themeColor="text1"/>
          <w:sz w:val="16"/>
          <w:szCs w:val="16"/>
        </w:rPr>
        <w:t>» (08.1838-40), «Ростислав» (1843-44), «Святослав» (1843-45), 135-пушечный «Цесаревич» (08.1853-10.1857); фрегат 60-пушечный «Варна» (1829-); пароходофрегат «Тигр» (1855-); почтово-пассажирский пароход № 116 «Императрица Александра» (1896) (11982).</w:t>
      </w:r>
    </w:p>
    <w:p w14:paraId="10906825" w14:textId="77777777" w:rsidR="00DD4562" w:rsidRPr="00131A83" w:rsidRDefault="00DD4562" w:rsidP="003C1FA7">
      <w:pPr>
        <w:jc w:val="both"/>
        <w:rPr>
          <w:bCs/>
          <w:color w:val="000000" w:themeColor="text1"/>
          <w:sz w:val="16"/>
          <w:szCs w:val="16"/>
        </w:rPr>
      </w:pPr>
    </w:p>
    <w:p w14:paraId="601BA89A" w14:textId="77777777" w:rsidR="00DD4562" w:rsidRPr="00131A83" w:rsidRDefault="00DD4562" w:rsidP="003C1FA7">
      <w:pPr>
        <w:jc w:val="both"/>
        <w:rPr>
          <w:bCs/>
          <w:color w:val="000000" w:themeColor="text1"/>
          <w:sz w:val="16"/>
          <w:szCs w:val="16"/>
        </w:rPr>
      </w:pPr>
      <w:r w:rsidRPr="00131A83">
        <w:rPr>
          <w:bCs/>
          <w:color w:val="000000" w:themeColor="text1"/>
          <w:sz w:val="16"/>
          <w:szCs w:val="16"/>
        </w:rPr>
        <w:t>В 1911 г., после получения заказа на строительство дредноута «Екатерина II», «</w:t>
      </w:r>
      <w:proofErr w:type="spellStart"/>
      <w:r w:rsidRPr="00131A83">
        <w:rPr>
          <w:bCs/>
          <w:color w:val="000000" w:themeColor="text1"/>
          <w:sz w:val="16"/>
          <w:szCs w:val="16"/>
        </w:rPr>
        <w:t>Наваль</w:t>
      </w:r>
      <w:proofErr w:type="spellEnd"/>
      <w:r w:rsidRPr="00131A83">
        <w:rPr>
          <w:bCs/>
          <w:color w:val="000000" w:themeColor="text1"/>
          <w:sz w:val="16"/>
          <w:szCs w:val="16"/>
        </w:rPr>
        <w:t>» срочно приступил к модернизации производства. Был заключен договор о технической помощи с английской фирмой «Виккерс», консультировавшей русское предприятие (к этому времени оно было преобразовано в русское акционерное общество под тем же названием) по всем вопросам технического порядка и поставившей новые высокопроизводительные станки. В 1912–1913 гг. судостроительный отдел был заново и капитально переоборудован. При проведении реконструкции был сохранен широкий и разносторонний профиль завода, рассчитанный на возможность постройки кораблей с минимальным привлечением других предприятий, в том числе по производству орудийных установок, главных двигателей, вспомогательных механизмов, судовых устройств и др. Территория завода в 1912 г. составляла уже 120 га.</w:t>
      </w:r>
    </w:p>
    <w:p w14:paraId="20200FB6" w14:textId="77777777" w:rsidR="00DD4562" w:rsidRPr="00131A83" w:rsidRDefault="00DD4562" w:rsidP="003C1FA7">
      <w:pPr>
        <w:jc w:val="both"/>
        <w:rPr>
          <w:bCs/>
          <w:color w:val="000000" w:themeColor="text1"/>
          <w:sz w:val="16"/>
          <w:szCs w:val="16"/>
        </w:rPr>
      </w:pPr>
      <w:r w:rsidRPr="00131A83">
        <w:rPr>
          <w:bCs/>
          <w:color w:val="000000" w:themeColor="text1"/>
          <w:sz w:val="16"/>
          <w:szCs w:val="16"/>
        </w:rPr>
        <w:t>Расположенный вдоль восточной стороны крытого эллинга стапель был полностью реконструирован. Стапельная плита удлинилась до 166 м. Вместо одного консольного крана, установленного на крыше эллинга, с каждого борта смонтировали по пять стоячих неполноповоротных кранов типа «деррик» грузоподъемностью по 3 т. В 1912 г. были построены новый, больший по размерам, достроечный бассейн, набережная стенка и пирс. Установка тяжеловесных грузов на суда, достраивающиеся в большом бассейне, производилась с помощью парового плавучего несамоходного крана грузоподъемностью 150 т. Кран, изготовленный в Дуйсбурге (Германия), в разобранном виде доставили на завод, где под руководством специалистов фирмы его собрали.</w:t>
      </w:r>
    </w:p>
    <w:p w14:paraId="090784F3" w14:textId="77777777" w:rsidR="00DD4562" w:rsidRPr="00131A83" w:rsidRDefault="00DD4562" w:rsidP="003C1FA7">
      <w:pPr>
        <w:jc w:val="both"/>
        <w:rPr>
          <w:bCs/>
          <w:color w:val="000000" w:themeColor="text1"/>
          <w:sz w:val="16"/>
          <w:szCs w:val="16"/>
        </w:rPr>
      </w:pPr>
      <w:r w:rsidRPr="00131A83">
        <w:rPr>
          <w:bCs/>
          <w:color w:val="000000" w:themeColor="text1"/>
          <w:sz w:val="16"/>
          <w:szCs w:val="16"/>
        </w:rPr>
        <w:t xml:space="preserve">Предполагаемое строительство линкоров вызвало необходимость создания новых производств. Бетонированная яма, в которой собирались первые башенные установки для броненосцев, строившихся в Николаеве, имела размеры 10x7 м и уже не удовлетворяла технологии и характеристикам башенных артиллерийских установок дредноутов. Новый башенный цех, сданный в эксплуатацию в 1912 г., примыкал, как и ранее мостостроительный, непосредственно к котельному цеху. В 1912–1915 гг. в нем были построены восемь </w:t>
      </w:r>
      <w:proofErr w:type="spellStart"/>
      <w:r w:rsidRPr="00131A83">
        <w:rPr>
          <w:bCs/>
          <w:color w:val="000000" w:themeColor="text1"/>
          <w:sz w:val="16"/>
          <w:szCs w:val="16"/>
        </w:rPr>
        <w:t>трехорудийных</w:t>
      </w:r>
      <w:proofErr w:type="spellEnd"/>
      <w:r w:rsidRPr="00131A83">
        <w:rPr>
          <w:bCs/>
          <w:color w:val="000000" w:themeColor="text1"/>
          <w:sz w:val="16"/>
          <w:szCs w:val="16"/>
        </w:rPr>
        <w:t xml:space="preserve"> башен для линкоров «Императрица Мария» и «Императрица Екатерина Великая», и начаты изготовлением 12" </w:t>
      </w:r>
      <w:proofErr w:type="spellStart"/>
      <w:r w:rsidRPr="00131A83">
        <w:rPr>
          <w:bCs/>
          <w:color w:val="000000" w:themeColor="text1"/>
          <w:sz w:val="16"/>
          <w:szCs w:val="16"/>
        </w:rPr>
        <w:t>трехорудийные</w:t>
      </w:r>
      <w:proofErr w:type="spellEnd"/>
      <w:r w:rsidRPr="00131A83">
        <w:rPr>
          <w:bCs/>
          <w:color w:val="000000" w:themeColor="text1"/>
          <w:sz w:val="16"/>
          <w:szCs w:val="16"/>
        </w:rPr>
        <w:t xml:space="preserve"> башни "Императора Николая I" и 14" башни линейного крейсера «</w:t>
      </w:r>
      <w:proofErr w:type="spellStart"/>
      <w:r w:rsidRPr="00131A83">
        <w:rPr>
          <w:bCs/>
          <w:color w:val="000000" w:themeColor="text1"/>
          <w:sz w:val="16"/>
          <w:szCs w:val="16"/>
        </w:rPr>
        <w:t>Кинбурн</w:t>
      </w:r>
      <w:proofErr w:type="spellEnd"/>
      <w:r w:rsidRPr="00131A83">
        <w:rPr>
          <w:bCs/>
          <w:color w:val="000000" w:themeColor="text1"/>
          <w:sz w:val="16"/>
          <w:szCs w:val="16"/>
        </w:rPr>
        <w:t>».</w:t>
      </w:r>
    </w:p>
    <w:p w14:paraId="00840ADD" w14:textId="77777777" w:rsidR="00DD4562" w:rsidRPr="00131A83" w:rsidRDefault="00DD4562" w:rsidP="003C1FA7">
      <w:pPr>
        <w:jc w:val="both"/>
        <w:rPr>
          <w:bCs/>
          <w:color w:val="000000" w:themeColor="text1"/>
          <w:sz w:val="16"/>
          <w:szCs w:val="16"/>
        </w:rPr>
      </w:pPr>
      <w:r w:rsidRPr="00131A83">
        <w:rPr>
          <w:bCs/>
          <w:color w:val="000000" w:themeColor="text1"/>
          <w:sz w:val="16"/>
          <w:szCs w:val="16"/>
        </w:rPr>
        <w:t>Для сборки турбин, поступавших на завод в демонтированном виде с британского предприятия фирмы «Джон Браун», в 1911 г. был построен пролет, примыкавший к северной стороне здания главного механосборочного цеха. Здесь собирались турбины, изготавливаемые заводом для своих кораблей, а также строившихся на соседнем заводе «</w:t>
      </w:r>
      <w:proofErr w:type="spellStart"/>
      <w:r w:rsidRPr="00131A83">
        <w:rPr>
          <w:bCs/>
          <w:color w:val="000000" w:themeColor="text1"/>
          <w:sz w:val="16"/>
          <w:szCs w:val="16"/>
        </w:rPr>
        <w:t>Руссуд</w:t>
      </w:r>
      <w:proofErr w:type="spellEnd"/>
      <w:r w:rsidRPr="00131A83">
        <w:rPr>
          <w:bCs/>
          <w:color w:val="000000" w:themeColor="text1"/>
          <w:sz w:val="16"/>
          <w:szCs w:val="16"/>
        </w:rPr>
        <w:t>». В 1916 г. было построено и сдано в эксплуатацию второе здание. Существенные реконструктивные мероприятия с одновременным приростом механических мощностей были, в основном, закончены, как и намечалось, в 1916 г. В планы дальнейшего развития «</w:t>
      </w:r>
      <w:proofErr w:type="spellStart"/>
      <w:r w:rsidRPr="00131A83">
        <w:rPr>
          <w:bCs/>
          <w:color w:val="000000" w:themeColor="text1"/>
          <w:sz w:val="16"/>
          <w:szCs w:val="16"/>
        </w:rPr>
        <w:t>Наваля</w:t>
      </w:r>
      <w:proofErr w:type="spellEnd"/>
      <w:r w:rsidRPr="00131A83">
        <w:rPr>
          <w:bCs/>
          <w:color w:val="000000" w:themeColor="text1"/>
          <w:sz w:val="16"/>
          <w:szCs w:val="16"/>
        </w:rPr>
        <w:t xml:space="preserve">» входила постройка нового ковочного цеха для ковки многотонных отливок крупногабаритных роторов турбин для дредноутов, что должно было исключить зависимость поставки </w:t>
      </w:r>
      <w:proofErr w:type="gramStart"/>
      <w:r w:rsidRPr="00131A83">
        <w:rPr>
          <w:bCs/>
          <w:color w:val="000000" w:themeColor="text1"/>
          <w:sz w:val="16"/>
          <w:szCs w:val="16"/>
        </w:rPr>
        <w:t>этих важнейших узлов</w:t>
      </w:r>
      <w:proofErr w:type="gramEnd"/>
      <w:r w:rsidRPr="00131A83">
        <w:rPr>
          <w:bCs/>
          <w:color w:val="000000" w:themeColor="text1"/>
          <w:sz w:val="16"/>
          <w:szCs w:val="16"/>
        </w:rPr>
        <w:t xml:space="preserve"> строившихся на Юге России линейных кораблей из-за рубежа. Строительство ковочного цеха, начатое в 1915 г., к осени 1917 г. не было завершено.</w:t>
      </w:r>
    </w:p>
    <w:p w14:paraId="64A176AE" w14:textId="77777777" w:rsidR="00DD4562" w:rsidRPr="00131A83" w:rsidRDefault="00DD4562" w:rsidP="003C1FA7">
      <w:pPr>
        <w:jc w:val="both"/>
        <w:rPr>
          <w:bCs/>
          <w:color w:val="000000" w:themeColor="text1"/>
          <w:sz w:val="16"/>
          <w:szCs w:val="16"/>
        </w:rPr>
      </w:pPr>
      <w:r w:rsidRPr="00131A83">
        <w:rPr>
          <w:bCs/>
          <w:color w:val="000000" w:themeColor="text1"/>
          <w:sz w:val="16"/>
          <w:szCs w:val="16"/>
        </w:rPr>
        <w:t>Еще один крупный объект строительства того периода — сталелитейный цех с тремя мартеновскими печами на 7, 20 и 40 т. Строительство цеха развернувшееся весной 1914 г., в 1915 г. завершилось постройкой основного здания, а в августе следующего года были закончены печи. Так заново переоборудованный судостроительный завод «</w:t>
      </w:r>
      <w:proofErr w:type="spellStart"/>
      <w:r w:rsidRPr="00131A83">
        <w:rPr>
          <w:bCs/>
          <w:color w:val="000000" w:themeColor="text1"/>
          <w:sz w:val="16"/>
          <w:szCs w:val="16"/>
        </w:rPr>
        <w:t>Наваль</w:t>
      </w:r>
      <w:proofErr w:type="spellEnd"/>
      <w:r w:rsidRPr="00131A83">
        <w:rPr>
          <w:bCs/>
          <w:color w:val="000000" w:themeColor="text1"/>
          <w:sz w:val="16"/>
          <w:szCs w:val="16"/>
        </w:rPr>
        <w:t>» стал мощным и современным предприятием, на котором можно было строить не только огромные корпуса линейных кораблей, но и изготавливать для них главные и вспомогательные механизмы, а также орудийные башни (Авторский коллектив. Наш Черноморский. — Николаев, 1987. с. 15.) (12109).</w:t>
      </w:r>
    </w:p>
    <w:p w14:paraId="2152EC79" w14:textId="77777777" w:rsidR="00DD4562" w:rsidRPr="00131A83" w:rsidRDefault="00DD4562" w:rsidP="003C1FA7">
      <w:pPr>
        <w:jc w:val="both"/>
        <w:rPr>
          <w:bCs/>
          <w:color w:val="000000" w:themeColor="text1"/>
          <w:sz w:val="16"/>
          <w:szCs w:val="16"/>
        </w:rPr>
      </w:pPr>
    </w:p>
    <w:p w14:paraId="1F55C44D" w14:textId="7B047EDC" w:rsidR="00770467" w:rsidRPr="00131A83" w:rsidRDefault="00770467" w:rsidP="003C1FA7">
      <w:pPr>
        <w:jc w:val="both"/>
        <w:rPr>
          <w:bCs/>
          <w:color w:val="000000" w:themeColor="text1"/>
          <w:sz w:val="16"/>
          <w:szCs w:val="16"/>
        </w:rPr>
      </w:pPr>
      <w:r w:rsidRPr="00131A83">
        <w:rPr>
          <w:bCs/>
          <w:color w:val="000000" w:themeColor="text1"/>
          <w:sz w:val="16"/>
          <w:szCs w:val="16"/>
        </w:rPr>
        <w:t>В 1911 году контрольный пакет акций завода "</w:t>
      </w:r>
      <w:proofErr w:type="spellStart"/>
      <w:r w:rsidRPr="00131A83">
        <w:rPr>
          <w:bCs/>
          <w:color w:val="000000" w:themeColor="text1"/>
          <w:sz w:val="16"/>
          <w:szCs w:val="16"/>
        </w:rPr>
        <w:t>Наваль</w:t>
      </w:r>
      <w:proofErr w:type="spellEnd"/>
      <w:r w:rsidRPr="00131A83">
        <w:rPr>
          <w:bCs/>
          <w:color w:val="000000" w:themeColor="text1"/>
          <w:sz w:val="16"/>
          <w:szCs w:val="16"/>
        </w:rPr>
        <w:t xml:space="preserve">", принадлежавший бельгийской фирме, перешел в собственность Санкт-Петербургского международного коммерческого банка. Следствием этого стало преобразование </w:t>
      </w:r>
      <w:proofErr w:type="spellStart"/>
      <w:r w:rsidRPr="00131A83">
        <w:rPr>
          <w:bCs/>
          <w:color w:val="000000" w:themeColor="text1"/>
          <w:sz w:val="16"/>
          <w:szCs w:val="16"/>
        </w:rPr>
        <w:t>ОНЗиВ</w:t>
      </w:r>
      <w:proofErr w:type="spellEnd"/>
      <w:r w:rsidRPr="00131A83">
        <w:rPr>
          <w:bCs/>
          <w:color w:val="000000" w:themeColor="text1"/>
          <w:sz w:val="16"/>
          <w:szCs w:val="16"/>
        </w:rPr>
        <w:t xml:space="preserve"> в русское акционерное общество под тем же названием. В 1913 году на предприятии были начаты постройкой 2 крейсера для Черноморского флота. К началу 1914 года был построен и введен в эксплуатацию </w:t>
      </w:r>
      <w:proofErr w:type="spellStart"/>
      <w:r w:rsidRPr="00131A83">
        <w:rPr>
          <w:bCs/>
          <w:color w:val="000000" w:themeColor="text1"/>
          <w:sz w:val="16"/>
          <w:szCs w:val="16"/>
        </w:rPr>
        <w:t>плавдок</w:t>
      </w:r>
      <w:proofErr w:type="spellEnd"/>
      <w:r w:rsidRPr="00131A83">
        <w:rPr>
          <w:bCs/>
          <w:color w:val="000000" w:themeColor="text1"/>
          <w:sz w:val="16"/>
          <w:szCs w:val="16"/>
        </w:rPr>
        <w:t xml:space="preserve"> грузоподъёмностью 30000 тонн. Рассказывая </w:t>
      </w:r>
      <w:proofErr w:type="gramStart"/>
      <w:r w:rsidRPr="00131A83">
        <w:rPr>
          <w:bCs/>
          <w:color w:val="000000" w:themeColor="text1"/>
          <w:sz w:val="16"/>
          <w:szCs w:val="16"/>
        </w:rPr>
        <w:t>о "Навале"</w:t>
      </w:r>
      <w:proofErr w:type="gramEnd"/>
      <w:r w:rsidRPr="00131A83">
        <w:rPr>
          <w:bCs/>
          <w:color w:val="000000" w:themeColor="text1"/>
          <w:sz w:val="16"/>
          <w:szCs w:val="16"/>
        </w:rPr>
        <w:t xml:space="preserve"> стоит заметить, что для сборки подводных лодок Балтийским и Невским заводами были созданы Николаевские филиалы и были перестроены небольшие адмиралтейские эллинги для сборки на них подводных лодок, полностью изготавливавшихся на Петербургских предприятиях. </w:t>
      </w:r>
    </w:p>
    <w:p w14:paraId="38589078"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заключение данного обзора </w:t>
      </w:r>
      <w:proofErr w:type="spellStart"/>
      <w:r w:rsidRPr="00131A83">
        <w:rPr>
          <w:bCs/>
          <w:color w:val="000000" w:themeColor="text1"/>
          <w:sz w:val="16"/>
          <w:szCs w:val="16"/>
        </w:rPr>
        <w:t>судротроительной</w:t>
      </w:r>
      <w:proofErr w:type="spellEnd"/>
      <w:r w:rsidRPr="00131A83">
        <w:rPr>
          <w:bCs/>
          <w:color w:val="000000" w:themeColor="text1"/>
          <w:sz w:val="16"/>
          <w:szCs w:val="16"/>
        </w:rPr>
        <w:t xml:space="preserve"> промышленности стоит упомянуть верфь </w:t>
      </w:r>
      <w:proofErr w:type="spellStart"/>
      <w:r w:rsidRPr="00131A83">
        <w:rPr>
          <w:bCs/>
          <w:color w:val="000000" w:themeColor="text1"/>
          <w:sz w:val="16"/>
          <w:szCs w:val="16"/>
        </w:rPr>
        <w:t>Ваддона</w:t>
      </w:r>
      <w:proofErr w:type="spellEnd"/>
      <w:r w:rsidRPr="00131A83">
        <w:rPr>
          <w:bCs/>
          <w:color w:val="000000" w:themeColor="text1"/>
          <w:sz w:val="16"/>
          <w:szCs w:val="16"/>
        </w:rPr>
        <w:t xml:space="preserve"> в Херсоне, привлеченное в 1915 году для строительства небольших судов для флота. А также судостроительный завод </w:t>
      </w:r>
      <w:proofErr w:type="spellStart"/>
      <w:r w:rsidRPr="00131A83">
        <w:rPr>
          <w:bCs/>
          <w:color w:val="000000" w:themeColor="text1"/>
          <w:sz w:val="16"/>
          <w:szCs w:val="16"/>
        </w:rPr>
        <w:t>РОПиТ</w:t>
      </w:r>
      <w:proofErr w:type="spellEnd"/>
      <w:r w:rsidRPr="00131A83">
        <w:rPr>
          <w:bCs/>
          <w:color w:val="000000" w:themeColor="text1"/>
          <w:sz w:val="16"/>
          <w:szCs w:val="16"/>
        </w:rPr>
        <w:t xml:space="preserve"> и завод Беллино-</w:t>
      </w:r>
      <w:proofErr w:type="spellStart"/>
      <w:r w:rsidRPr="00131A83">
        <w:rPr>
          <w:bCs/>
          <w:color w:val="000000" w:themeColor="text1"/>
          <w:sz w:val="16"/>
          <w:szCs w:val="16"/>
        </w:rPr>
        <w:t>Фендерих</w:t>
      </w:r>
      <w:proofErr w:type="spellEnd"/>
      <w:r w:rsidRPr="00131A83">
        <w:rPr>
          <w:bCs/>
          <w:color w:val="000000" w:themeColor="text1"/>
          <w:sz w:val="16"/>
          <w:szCs w:val="16"/>
        </w:rPr>
        <w:t xml:space="preserve"> в Одессе. Лазаревское адмиралтейство было полностью перепрофилировано для ремонта судов среднего и малого тоннажа. </w:t>
      </w:r>
    </w:p>
    <w:p w14:paraId="38AB24E9"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Дальневосточные судостроительные предприятия. </w:t>
      </w:r>
    </w:p>
    <w:p w14:paraId="18B3C5E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1905 году судоремонтные мастерские Владивостока были преобразованы в "Дальневосточный судомеханический завод", который принадлежал морскому министерству на правах административной самостоятельности. Заводу ставилась задача сборки на своих стапелях кораблей класса не выше эсминца и судоремонта любой сложности. В период с 1905 по 1910 гг. на совершенствование предприятия и расширение станочного парка и подготовку специалистов было ассигновано 9 миллионов 343 тыс. рублей. В итоге с 1906 по 1913 были отремонтированы все крупные корабли ТОФ. Часть была модернизирована и перевооружена. С 1908 года завод приступил к сборке 8 турбинных эсминцев для ТОФ. По мере их спуска на воду на стапелях начали собирать эсминцы типа "Р". Для сборки и спуска на воду подводных лодок в кратчайший срок на берегу Уссурийского залива Невский судомеханический завод построил эллинги, часть из которых была передана в субаренду Балтийскому заводу. </w:t>
      </w:r>
    </w:p>
    <w:p w14:paraId="43BBFEC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общей сложности судостроительные заводы Российской Империи располагали следующим количеством крупных и средних стапелей на 1914 год. </w:t>
      </w:r>
    </w:p>
    <w:p w14:paraId="1E2A7D5A"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Адмиралтейский завод (корпуса, орудийные установки) - 5 эллингов (из них два 2 </w:t>
      </w:r>
      <w:proofErr w:type="spellStart"/>
      <w:r w:rsidRPr="00131A83">
        <w:rPr>
          <w:bCs/>
          <w:color w:val="000000" w:themeColor="text1"/>
          <w:sz w:val="16"/>
          <w:szCs w:val="16"/>
        </w:rPr>
        <w:t>линкоровских</w:t>
      </w:r>
      <w:proofErr w:type="spellEnd"/>
      <w:r w:rsidRPr="00131A83">
        <w:rPr>
          <w:bCs/>
          <w:color w:val="000000" w:themeColor="text1"/>
          <w:sz w:val="16"/>
          <w:szCs w:val="16"/>
        </w:rPr>
        <w:t xml:space="preserve"> и 3 крейсерских). </w:t>
      </w:r>
    </w:p>
    <w:p w14:paraId="5F17A3B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Франко-Русский завод (котлы, турбины) </w:t>
      </w:r>
    </w:p>
    <w:p w14:paraId="28F14C6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Балтийский завод - 8 эллингов (2 </w:t>
      </w:r>
      <w:proofErr w:type="spellStart"/>
      <w:r w:rsidRPr="00131A83">
        <w:rPr>
          <w:bCs/>
          <w:color w:val="000000" w:themeColor="text1"/>
          <w:sz w:val="16"/>
          <w:szCs w:val="16"/>
        </w:rPr>
        <w:t>линкоровских</w:t>
      </w:r>
      <w:proofErr w:type="spellEnd"/>
      <w:r w:rsidRPr="00131A83">
        <w:rPr>
          <w:bCs/>
          <w:color w:val="000000" w:themeColor="text1"/>
          <w:sz w:val="16"/>
          <w:szCs w:val="16"/>
        </w:rPr>
        <w:t xml:space="preserve"> и 6 лодочных). </w:t>
      </w:r>
    </w:p>
    <w:p w14:paraId="4C0D9F01"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Невский завод - 8 стапелей (предназначены для строительства небольших кораблей). </w:t>
      </w:r>
    </w:p>
    <w:p w14:paraId="4199C60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Металлический завод (орудийные установки, котлы, турбины) - 6 стапелей (предназначены для строительства небольших кораблей). </w:t>
      </w:r>
    </w:p>
    <w:p w14:paraId="434FAEA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lastRenderedPageBreak/>
        <w:t xml:space="preserve">Путиловский завод (корпуса, орудия, орудийные установки, котлы, турбины) - 8 (2 очень крупных </w:t>
      </w:r>
      <w:proofErr w:type="spellStart"/>
      <w:r w:rsidRPr="00131A83">
        <w:rPr>
          <w:bCs/>
          <w:color w:val="000000" w:themeColor="text1"/>
          <w:sz w:val="16"/>
          <w:szCs w:val="16"/>
        </w:rPr>
        <w:t>линкоровских</w:t>
      </w:r>
      <w:proofErr w:type="spellEnd"/>
      <w:r w:rsidRPr="00131A83">
        <w:rPr>
          <w:bCs/>
          <w:color w:val="000000" w:themeColor="text1"/>
          <w:sz w:val="16"/>
          <w:szCs w:val="16"/>
        </w:rPr>
        <w:t xml:space="preserve"> стапеля и 6 миноносных) </w:t>
      </w:r>
    </w:p>
    <w:p w14:paraId="62EBEC8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Ижорский завод (снаряды, броня) </w:t>
      </w:r>
    </w:p>
    <w:p w14:paraId="0FDE935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Обуховский завод (орудия, орудийные установки, снаряды) </w:t>
      </w:r>
    </w:p>
    <w:p w14:paraId="68C6902C"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Русско-</w:t>
      </w:r>
      <w:proofErr w:type="spellStart"/>
      <w:r w:rsidRPr="00131A83">
        <w:rPr>
          <w:bCs/>
          <w:color w:val="000000" w:themeColor="text1"/>
          <w:sz w:val="16"/>
          <w:szCs w:val="16"/>
        </w:rPr>
        <w:t>Балтийсктий</w:t>
      </w:r>
      <w:proofErr w:type="spellEnd"/>
      <w:r w:rsidRPr="00131A83">
        <w:rPr>
          <w:bCs/>
          <w:color w:val="000000" w:themeColor="text1"/>
          <w:sz w:val="16"/>
          <w:szCs w:val="16"/>
        </w:rPr>
        <w:t xml:space="preserve"> завод, Ревель (корпуса, котлы, турбины) - 6 (2 </w:t>
      </w:r>
      <w:proofErr w:type="spellStart"/>
      <w:r w:rsidRPr="00131A83">
        <w:rPr>
          <w:bCs/>
          <w:color w:val="000000" w:themeColor="text1"/>
          <w:sz w:val="16"/>
          <w:szCs w:val="16"/>
        </w:rPr>
        <w:t>линкоровских</w:t>
      </w:r>
      <w:proofErr w:type="spellEnd"/>
      <w:r w:rsidRPr="00131A83">
        <w:rPr>
          <w:bCs/>
          <w:color w:val="000000" w:themeColor="text1"/>
          <w:sz w:val="16"/>
          <w:szCs w:val="16"/>
        </w:rPr>
        <w:t xml:space="preserve"> стапеля в строительстве и 4 миноносных) </w:t>
      </w:r>
    </w:p>
    <w:p w14:paraId="2495CA98"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Беккер и К, Рига - 7 (предназначены для строительства небольших кораблей) </w:t>
      </w:r>
    </w:p>
    <w:p w14:paraId="2189DE32" w14:textId="77777777" w:rsidR="00770467" w:rsidRPr="00131A83" w:rsidRDefault="00770467" w:rsidP="003C1FA7">
      <w:pPr>
        <w:jc w:val="both"/>
        <w:rPr>
          <w:bCs/>
          <w:color w:val="000000" w:themeColor="text1"/>
          <w:sz w:val="16"/>
          <w:szCs w:val="16"/>
        </w:rPr>
      </w:pPr>
      <w:proofErr w:type="spellStart"/>
      <w:r w:rsidRPr="00131A83">
        <w:rPr>
          <w:bCs/>
          <w:color w:val="000000" w:themeColor="text1"/>
          <w:sz w:val="16"/>
          <w:szCs w:val="16"/>
        </w:rPr>
        <w:t>Ноблесснер</w:t>
      </w:r>
      <w:proofErr w:type="spellEnd"/>
      <w:r w:rsidRPr="00131A83">
        <w:rPr>
          <w:bCs/>
          <w:color w:val="000000" w:themeColor="text1"/>
          <w:sz w:val="16"/>
          <w:szCs w:val="16"/>
        </w:rPr>
        <w:t xml:space="preserve">, Ревель - 8 (предназначены для строительства небольших кораблей) </w:t>
      </w:r>
    </w:p>
    <w:p w14:paraId="411DE7C0" w14:textId="77777777" w:rsidR="00770467" w:rsidRPr="00131A83" w:rsidRDefault="00770467" w:rsidP="003C1FA7">
      <w:pPr>
        <w:jc w:val="both"/>
        <w:rPr>
          <w:bCs/>
          <w:color w:val="000000" w:themeColor="text1"/>
          <w:sz w:val="16"/>
          <w:szCs w:val="16"/>
        </w:rPr>
      </w:pPr>
      <w:proofErr w:type="spellStart"/>
      <w:r w:rsidRPr="00131A83">
        <w:rPr>
          <w:bCs/>
          <w:color w:val="000000" w:themeColor="text1"/>
          <w:sz w:val="16"/>
          <w:szCs w:val="16"/>
        </w:rPr>
        <w:t>Мюльграбен</w:t>
      </w:r>
      <w:proofErr w:type="spellEnd"/>
      <w:r w:rsidRPr="00131A83">
        <w:rPr>
          <w:bCs/>
          <w:color w:val="000000" w:themeColor="text1"/>
          <w:sz w:val="16"/>
          <w:szCs w:val="16"/>
        </w:rPr>
        <w:t xml:space="preserve"> - 6 (предназначены для строительства небольших кораблей) </w:t>
      </w:r>
    </w:p>
    <w:p w14:paraId="33508472" w14:textId="77777777" w:rsidR="00770467" w:rsidRPr="00131A83" w:rsidRDefault="00770467" w:rsidP="003C1FA7">
      <w:pPr>
        <w:jc w:val="both"/>
        <w:rPr>
          <w:bCs/>
          <w:color w:val="000000" w:themeColor="text1"/>
          <w:sz w:val="16"/>
          <w:szCs w:val="16"/>
        </w:rPr>
      </w:pPr>
      <w:proofErr w:type="spellStart"/>
      <w:r w:rsidRPr="00131A83">
        <w:rPr>
          <w:bCs/>
          <w:color w:val="000000" w:themeColor="text1"/>
          <w:sz w:val="16"/>
          <w:szCs w:val="16"/>
        </w:rPr>
        <w:t>Крейтон</w:t>
      </w:r>
      <w:proofErr w:type="spellEnd"/>
      <w:r w:rsidRPr="00131A83">
        <w:rPr>
          <w:bCs/>
          <w:color w:val="000000" w:themeColor="text1"/>
          <w:sz w:val="16"/>
          <w:szCs w:val="16"/>
        </w:rPr>
        <w:t xml:space="preserve"> и К СПБ и Або (малотоннажные корабли, пограничные транспорты) </w:t>
      </w:r>
    </w:p>
    <w:p w14:paraId="32F5DF22" w14:textId="77777777" w:rsidR="00770467" w:rsidRPr="00131A83" w:rsidRDefault="00770467" w:rsidP="003C1FA7">
      <w:pPr>
        <w:jc w:val="both"/>
        <w:rPr>
          <w:bCs/>
          <w:color w:val="000000" w:themeColor="text1"/>
          <w:sz w:val="16"/>
          <w:szCs w:val="16"/>
        </w:rPr>
      </w:pPr>
      <w:proofErr w:type="spellStart"/>
      <w:r w:rsidRPr="00131A83">
        <w:rPr>
          <w:bCs/>
          <w:color w:val="000000" w:themeColor="text1"/>
          <w:sz w:val="16"/>
          <w:szCs w:val="16"/>
        </w:rPr>
        <w:t>Сандвикские</w:t>
      </w:r>
      <w:proofErr w:type="spellEnd"/>
      <w:r w:rsidRPr="00131A83">
        <w:rPr>
          <w:bCs/>
          <w:color w:val="000000" w:themeColor="text1"/>
          <w:sz w:val="16"/>
          <w:szCs w:val="16"/>
        </w:rPr>
        <w:t xml:space="preserve"> Доки, </w:t>
      </w:r>
      <w:proofErr w:type="spellStart"/>
      <w:r w:rsidRPr="00131A83">
        <w:rPr>
          <w:bCs/>
          <w:color w:val="000000" w:themeColor="text1"/>
          <w:sz w:val="16"/>
          <w:szCs w:val="16"/>
        </w:rPr>
        <w:t>Гельсинфорс</w:t>
      </w:r>
      <w:proofErr w:type="spellEnd"/>
      <w:r w:rsidRPr="00131A83">
        <w:rPr>
          <w:bCs/>
          <w:color w:val="000000" w:themeColor="text1"/>
          <w:sz w:val="16"/>
          <w:szCs w:val="16"/>
        </w:rPr>
        <w:t xml:space="preserve"> </w:t>
      </w:r>
    </w:p>
    <w:p w14:paraId="1D7DED67" w14:textId="77777777" w:rsidR="00770467" w:rsidRPr="00131A83" w:rsidRDefault="00770467" w:rsidP="003C1FA7">
      <w:pPr>
        <w:jc w:val="both"/>
        <w:rPr>
          <w:bCs/>
          <w:color w:val="000000" w:themeColor="text1"/>
          <w:sz w:val="16"/>
          <w:szCs w:val="16"/>
        </w:rPr>
      </w:pPr>
      <w:proofErr w:type="spellStart"/>
      <w:r w:rsidRPr="00131A83">
        <w:rPr>
          <w:bCs/>
          <w:color w:val="000000" w:themeColor="text1"/>
          <w:sz w:val="16"/>
          <w:szCs w:val="16"/>
        </w:rPr>
        <w:t>Наваль</w:t>
      </w:r>
      <w:proofErr w:type="spellEnd"/>
      <w:r w:rsidRPr="00131A83">
        <w:rPr>
          <w:bCs/>
          <w:color w:val="000000" w:themeColor="text1"/>
          <w:sz w:val="16"/>
          <w:szCs w:val="16"/>
        </w:rPr>
        <w:t xml:space="preserve"> (корпуса, котлы, турбины, орудийные установки) - 9 стапелей (3 </w:t>
      </w:r>
      <w:proofErr w:type="spellStart"/>
      <w:r w:rsidRPr="00131A83">
        <w:rPr>
          <w:bCs/>
          <w:color w:val="000000" w:themeColor="text1"/>
          <w:sz w:val="16"/>
          <w:szCs w:val="16"/>
        </w:rPr>
        <w:t>линкоровских</w:t>
      </w:r>
      <w:proofErr w:type="spellEnd"/>
      <w:r w:rsidRPr="00131A83">
        <w:rPr>
          <w:bCs/>
          <w:color w:val="000000" w:themeColor="text1"/>
          <w:sz w:val="16"/>
          <w:szCs w:val="16"/>
        </w:rPr>
        <w:t xml:space="preserve"> стапеля и 6 предназначены для строительства небольших кораблей) </w:t>
      </w:r>
    </w:p>
    <w:p w14:paraId="030937E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Черноморское отделение Балтийского завода - 3 стапеля для небольших кораблей </w:t>
      </w:r>
    </w:p>
    <w:p w14:paraId="13B338B8"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Черноморское отделение Невского завода - 3 стапеля для небольших кораблей </w:t>
      </w:r>
    </w:p>
    <w:p w14:paraId="5D93B878"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Дальзавод - 6 стапелей (предназначены для строительства (сборки) небольших кораблей) </w:t>
      </w:r>
    </w:p>
    <w:p w14:paraId="0718CB5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Дальневосточное отделение Невского завода - 6 стапелей (предназначены для строительства/сборки небольших кораблей) </w:t>
      </w:r>
    </w:p>
    <w:p w14:paraId="5D3D396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Мариупольский броневой завод (броня) </w:t>
      </w:r>
    </w:p>
    <w:p w14:paraId="10CFB667" w14:textId="77777777" w:rsidR="00770467" w:rsidRPr="00131A83" w:rsidRDefault="00770467" w:rsidP="003C1FA7">
      <w:pPr>
        <w:jc w:val="both"/>
        <w:rPr>
          <w:bCs/>
          <w:color w:val="000000" w:themeColor="text1"/>
          <w:sz w:val="16"/>
          <w:szCs w:val="16"/>
        </w:rPr>
      </w:pPr>
      <w:proofErr w:type="spellStart"/>
      <w:r w:rsidRPr="00131A83">
        <w:rPr>
          <w:bCs/>
          <w:color w:val="000000" w:themeColor="text1"/>
          <w:sz w:val="16"/>
          <w:szCs w:val="16"/>
        </w:rPr>
        <w:t>Пермьский</w:t>
      </w:r>
      <w:proofErr w:type="spellEnd"/>
      <w:r w:rsidRPr="00131A83">
        <w:rPr>
          <w:bCs/>
          <w:color w:val="000000" w:themeColor="text1"/>
          <w:sz w:val="16"/>
          <w:szCs w:val="16"/>
        </w:rPr>
        <w:t xml:space="preserve"> орудийный завод (Горное министерство) (орудия, снаряды) </w:t>
      </w:r>
    </w:p>
    <w:p w14:paraId="0B9557A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Брянский завод (Военного министерство) (снаряды) </w:t>
      </w:r>
    </w:p>
    <w:p w14:paraId="7B513B8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Харьковский паровозостроительный завод (котлы, турбины) (12284).</w:t>
      </w:r>
    </w:p>
    <w:p w14:paraId="7666506F" w14:textId="77777777" w:rsidR="00770467" w:rsidRPr="00131A83" w:rsidRDefault="00770467" w:rsidP="003C1FA7">
      <w:pPr>
        <w:jc w:val="both"/>
        <w:rPr>
          <w:bCs/>
          <w:color w:val="000000" w:themeColor="text1"/>
          <w:sz w:val="16"/>
          <w:szCs w:val="16"/>
        </w:rPr>
      </w:pPr>
    </w:p>
    <w:p w14:paraId="4E28A5CA" w14:textId="77777777" w:rsidR="00770467" w:rsidRPr="00131A83" w:rsidRDefault="00770467" w:rsidP="003C1FA7">
      <w:pPr>
        <w:jc w:val="both"/>
        <w:rPr>
          <w:bCs/>
          <w:color w:val="0070C0"/>
          <w:sz w:val="16"/>
          <w:szCs w:val="16"/>
        </w:rPr>
      </w:pPr>
      <w:r w:rsidRPr="00131A83">
        <w:rPr>
          <w:bCs/>
          <w:color w:val="0070C0"/>
          <w:sz w:val="16"/>
          <w:szCs w:val="16"/>
          <w:shd w:val="clear" w:color="auto" w:fill="FFFFFF"/>
        </w:rPr>
        <w:t xml:space="preserve">В 1911-м году по "автомобильной" схеме Дукса свои аэросани построил предприниматель Желтоухов. На аэродроме московского общества воздухоплавания было проведено испытание моторных саней, построенных на фабрике торгового дома </w:t>
      </w:r>
      <w:proofErr w:type="spellStart"/>
      <w:r w:rsidRPr="00131A83">
        <w:rPr>
          <w:bCs/>
          <w:color w:val="0070C0"/>
          <w:sz w:val="16"/>
          <w:szCs w:val="16"/>
          <w:shd w:val="clear" w:color="auto" w:fill="FFFFFF"/>
        </w:rPr>
        <w:t>В.Г.Желтоухова</w:t>
      </w:r>
      <w:proofErr w:type="spellEnd"/>
      <w:r w:rsidRPr="00131A83">
        <w:rPr>
          <w:bCs/>
          <w:color w:val="0070C0"/>
          <w:sz w:val="16"/>
          <w:szCs w:val="16"/>
          <w:shd w:val="clear" w:color="auto" w:fill="FFFFFF"/>
        </w:rPr>
        <w:t xml:space="preserve"> и </w:t>
      </w:r>
      <w:proofErr w:type="spellStart"/>
      <w:r w:rsidRPr="00131A83">
        <w:rPr>
          <w:bCs/>
          <w:color w:val="0070C0"/>
          <w:sz w:val="16"/>
          <w:szCs w:val="16"/>
          <w:shd w:val="clear" w:color="auto" w:fill="FFFFFF"/>
        </w:rPr>
        <w:t>А.В.Прейс</w:t>
      </w:r>
      <w:proofErr w:type="spellEnd"/>
      <w:r w:rsidRPr="00131A83">
        <w:rPr>
          <w:bCs/>
          <w:color w:val="0070C0"/>
          <w:sz w:val="16"/>
          <w:szCs w:val="16"/>
          <w:shd w:val="clear" w:color="auto" w:fill="FFFFFF"/>
        </w:rPr>
        <w:t xml:space="preserve">. Конструкция аэросаней </w:t>
      </w:r>
      <w:proofErr w:type="spellStart"/>
      <w:r w:rsidRPr="00131A83">
        <w:rPr>
          <w:bCs/>
          <w:color w:val="0070C0"/>
          <w:sz w:val="16"/>
          <w:szCs w:val="16"/>
          <w:shd w:val="clear" w:color="auto" w:fill="FFFFFF"/>
        </w:rPr>
        <w:t>Желтовского</w:t>
      </w:r>
      <w:proofErr w:type="spellEnd"/>
      <w:r w:rsidRPr="00131A83">
        <w:rPr>
          <w:bCs/>
          <w:color w:val="0070C0"/>
          <w:sz w:val="16"/>
          <w:szCs w:val="16"/>
          <w:shd w:val="clear" w:color="auto" w:fill="FFFFFF"/>
        </w:rPr>
        <w:t xml:space="preserve"> была простейшей - прямоугольная рама с двигателем впереди и толкающим винтом сзади. На санях стоял авиационный мотор </w:t>
      </w:r>
      <w:proofErr w:type="spellStart"/>
      <w:r w:rsidRPr="00131A83">
        <w:rPr>
          <w:bCs/>
          <w:color w:val="0070C0"/>
          <w:sz w:val="16"/>
          <w:szCs w:val="16"/>
          <w:shd w:val="clear" w:color="auto" w:fill="FFFFFF"/>
        </w:rPr>
        <w:t>Анзани</w:t>
      </w:r>
      <w:proofErr w:type="spellEnd"/>
      <w:r w:rsidRPr="00131A83">
        <w:rPr>
          <w:bCs/>
          <w:color w:val="0070C0"/>
          <w:sz w:val="16"/>
          <w:szCs w:val="16"/>
          <w:shd w:val="clear" w:color="auto" w:fill="FFFFFF"/>
        </w:rPr>
        <w:t xml:space="preserve"> мощностью 12/15 лошадиных сил. Главной особенностью саней было управление санями посредством "изменения вектора тяги". От рулевого управления поворачивался воздушный винт. Таким образом Желтоухов пытался увеличить маневренность саней (21492).</w:t>
      </w:r>
    </w:p>
    <w:p w14:paraId="086D0CC7" w14:textId="77777777" w:rsidR="00770467" w:rsidRPr="00131A83" w:rsidRDefault="00770467" w:rsidP="003C1FA7">
      <w:pPr>
        <w:jc w:val="both"/>
        <w:rPr>
          <w:bCs/>
          <w:color w:val="0070C0"/>
          <w:sz w:val="16"/>
          <w:szCs w:val="16"/>
        </w:rPr>
      </w:pPr>
    </w:p>
    <w:p w14:paraId="5A8FF254" w14:textId="77777777" w:rsidR="00770467" w:rsidRPr="00131A83" w:rsidRDefault="00770467" w:rsidP="003C1FA7">
      <w:pPr>
        <w:jc w:val="both"/>
        <w:rPr>
          <w:bCs/>
          <w:color w:val="000000" w:themeColor="text1"/>
          <w:sz w:val="16"/>
          <w:szCs w:val="16"/>
        </w:rPr>
      </w:pPr>
      <w:r w:rsidRPr="00131A83">
        <w:rPr>
          <w:bCs/>
          <w:i/>
          <w:color w:val="000000" w:themeColor="text1"/>
          <w:sz w:val="16"/>
          <w:szCs w:val="16"/>
        </w:rPr>
        <w:t>Авиация:</w:t>
      </w:r>
    </w:p>
    <w:p w14:paraId="5F5057A8" w14:textId="77777777" w:rsidR="00770467" w:rsidRPr="00131A83" w:rsidRDefault="00770467" w:rsidP="003C1FA7">
      <w:pPr>
        <w:jc w:val="both"/>
        <w:rPr>
          <w:bCs/>
          <w:color w:val="000000" w:themeColor="text1"/>
          <w:sz w:val="16"/>
          <w:szCs w:val="16"/>
        </w:rPr>
      </w:pPr>
    </w:p>
    <w:p w14:paraId="283FAB63" w14:textId="77777777" w:rsidR="00770467" w:rsidRPr="00131A83" w:rsidRDefault="00770467" w:rsidP="003C1FA7">
      <w:pPr>
        <w:pStyle w:val="33"/>
        <w:shd w:val="clear" w:color="auto" w:fill="auto"/>
        <w:spacing w:line="240" w:lineRule="auto"/>
        <w:ind w:firstLine="0"/>
        <w:rPr>
          <w:rFonts w:ascii="Times New Roman" w:hAnsi="Times New Roman" w:cs="Times New Roman"/>
          <w:bCs/>
          <w:color w:val="000000" w:themeColor="text1"/>
          <w:sz w:val="16"/>
          <w:szCs w:val="16"/>
        </w:rPr>
      </w:pPr>
      <w:r w:rsidRPr="00131A83">
        <w:rPr>
          <w:rFonts w:ascii="Times New Roman" w:hAnsi="Times New Roman" w:cs="Times New Roman"/>
          <w:bCs/>
          <w:color w:val="000000" w:themeColor="text1"/>
          <w:sz w:val="16"/>
          <w:szCs w:val="16"/>
        </w:rPr>
        <w:t>В 1911 г. Яцук писал, что вскоре «аэропланы начнут служить для активных выступлений против войск, крепостей и судов при пользовании ими для метания снарядов и стрельбы с них...» (15793).</w:t>
      </w:r>
    </w:p>
    <w:p w14:paraId="2D9EC943" w14:textId="77777777" w:rsidR="00770467" w:rsidRPr="00131A83" w:rsidRDefault="00770467" w:rsidP="003C1FA7">
      <w:pPr>
        <w:pStyle w:val="33"/>
        <w:shd w:val="clear" w:color="auto" w:fill="auto"/>
        <w:spacing w:line="240" w:lineRule="auto"/>
        <w:ind w:firstLine="0"/>
        <w:rPr>
          <w:rFonts w:ascii="Times New Roman" w:hAnsi="Times New Roman" w:cs="Times New Roman"/>
          <w:bCs/>
          <w:color w:val="000000" w:themeColor="text1"/>
          <w:sz w:val="16"/>
          <w:szCs w:val="16"/>
        </w:rPr>
      </w:pPr>
    </w:p>
    <w:p w14:paraId="6A71C592" w14:textId="23430D0A"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1911 военный министр представил Николаю II в виде докладной записки основные положения проекта создания авиационной службы, в которой прикрепление авиационных отрядов к воздухоплавательным частям мотивировал следующим образом: «18 авиационных отрядов пока предполагается содержать при существующих воздухоплавательных ротах. Такое предположение обусловливается как общностью задач, возлагаемых на роты и отряды, так и условиями специальной подготовки летного состава, снабжения и довольствия техническим имуществом отрядов… Авиационные отряды будут организованы таким образом, что во всякое время будет возможна их передача штабам и войсковым частям в зависимости от потребностей (РГВИА, Ф. 2000. Оп. 2. Т. 1. Д. 296. Л. 37, </w:t>
      </w:r>
      <w:proofErr w:type="gramStart"/>
      <w:r w:rsidRPr="00131A83">
        <w:rPr>
          <w:bCs/>
          <w:color w:val="000000" w:themeColor="text1"/>
          <w:sz w:val="16"/>
          <w:szCs w:val="16"/>
        </w:rPr>
        <w:t>38 .</w:t>
      </w:r>
      <w:proofErr w:type="gramEnd"/>
      <w:r w:rsidRPr="00131A83">
        <w:rPr>
          <w:bCs/>
          <w:color w:val="000000" w:themeColor="text1"/>
          <w:sz w:val="16"/>
          <w:szCs w:val="16"/>
        </w:rPr>
        <w:t>).</w:t>
      </w:r>
    </w:p>
    <w:p w14:paraId="29B55AB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НА ОРГАНИЗАЦИОННОЕ построение зарождавшейся авиационной службы оказывал влияние и зарубежный опыт. Учитывалось, что в Германии в это время возможности самолетов военные оценивали невысоко, и германский генштаб планировал использовать в будущей войне преимущественно летательные аппараты легче воздуха — дирижабли Цеппелина. Несмотря на то, что во Франции приоритет отдавался самолетам, а также на очевидные успехи авиации, ГИУ в 1910—1911 гг. отдавало предпочтение германскому варианту создания военного воздушного флота. На практике это выражалось в притормаживании развития авиации при одновременном ускорении строительства дорогих управляемых аэростатов (дирижаблей) и не менее дорогих укрытий (эллингов) для них (11167).</w:t>
      </w:r>
    </w:p>
    <w:p w14:paraId="2D65EECE" w14:textId="77777777" w:rsidR="00770467" w:rsidRPr="00131A83" w:rsidRDefault="00770467" w:rsidP="003C1FA7">
      <w:pPr>
        <w:jc w:val="both"/>
        <w:rPr>
          <w:bCs/>
          <w:color w:val="000000" w:themeColor="text1"/>
          <w:sz w:val="16"/>
          <w:szCs w:val="16"/>
        </w:rPr>
      </w:pPr>
    </w:p>
    <w:p w14:paraId="1954E76A" w14:textId="77777777" w:rsidR="00552EEB" w:rsidRPr="00131A83" w:rsidRDefault="00552EEB" w:rsidP="003C1FA7">
      <w:pPr>
        <w:shd w:val="clear" w:color="auto" w:fill="FFFFFF"/>
        <w:jc w:val="both"/>
        <w:rPr>
          <w:bCs/>
          <w:color w:val="000000" w:themeColor="text1"/>
          <w:sz w:val="16"/>
          <w:szCs w:val="16"/>
        </w:rPr>
      </w:pPr>
      <w:r w:rsidRPr="00131A83">
        <w:rPr>
          <w:bCs/>
          <w:color w:val="000000" w:themeColor="text1"/>
          <w:sz w:val="16"/>
          <w:szCs w:val="16"/>
        </w:rPr>
        <w:t>В 1911 году Уточкин выполнил ряд показатель</w:t>
      </w:r>
      <w:r w:rsidRPr="00131A83">
        <w:rPr>
          <w:bCs/>
          <w:color w:val="000000" w:themeColor="text1"/>
          <w:sz w:val="16"/>
          <w:szCs w:val="16"/>
        </w:rPr>
        <w:softHyphen/>
        <w:t xml:space="preserve">ных полетов за границей. Он летал на построенном им самолете в Египте над Каиром, </w:t>
      </w:r>
      <w:proofErr w:type="spellStart"/>
      <w:r w:rsidRPr="00131A83">
        <w:rPr>
          <w:bCs/>
          <w:color w:val="000000" w:themeColor="text1"/>
          <w:sz w:val="16"/>
          <w:szCs w:val="16"/>
        </w:rPr>
        <w:t>Хелуаном</w:t>
      </w:r>
      <w:proofErr w:type="spellEnd"/>
      <w:r w:rsidRPr="00131A83">
        <w:rPr>
          <w:bCs/>
          <w:color w:val="000000" w:themeColor="text1"/>
          <w:sz w:val="16"/>
          <w:szCs w:val="16"/>
        </w:rPr>
        <w:t>, пира</w:t>
      </w:r>
      <w:r w:rsidRPr="00131A83">
        <w:rPr>
          <w:bCs/>
          <w:color w:val="000000" w:themeColor="text1"/>
          <w:sz w:val="16"/>
          <w:szCs w:val="16"/>
        </w:rPr>
        <w:softHyphen/>
        <w:t xml:space="preserve">мидами и Сахарой; в Греции над Афинами и </w:t>
      </w:r>
      <w:proofErr w:type="spellStart"/>
      <w:r w:rsidRPr="00131A83">
        <w:rPr>
          <w:bCs/>
          <w:color w:val="000000" w:themeColor="text1"/>
          <w:sz w:val="16"/>
          <w:szCs w:val="16"/>
        </w:rPr>
        <w:t>Фалерской</w:t>
      </w:r>
      <w:proofErr w:type="spellEnd"/>
      <w:r w:rsidRPr="00131A83">
        <w:rPr>
          <w:bCs/>
          <w:color w:val="000000" w:themeColor="text1"/>
          <w:sz w:val="16"/>
          <w:szCs w:val="16"/>
        </w:rPr>
        <w:t xml:space="preserve"> гаванью. В начале июля 1911 года, возвратившись на Родину, совершил полеты во время Одесской промышленно-художественной выставки и в том числе 2 (15) июля 1911 Уточкин в Одессе совершил свой сотый юбилейный полет (553).</w:t>
      </w:r>
    </w:p>
    <w:p w14:paraId="693E8ED8" w14:textId="77777777" w:rsidR="00552EEB" w:rsidRPr="00131A83" w:rsidRDefault="00552EEB" w:rsidP="003C1FA7">
      <w:pPr>
        <w:shd w:val="clear" w:color="auto" w:fill="FFFFFF"/>
        <w:jc w:val="both"/>
        <w:rPr>
          <w:bCs/>
          <w:color w:val="000000" w:themeColor="text1"/>
          <w:sz w:val="16"/>
          <w:szCs w:val="16"/>
        </w:rPr>
      </w:pPr>
    </w:p>
    <w:p w14:paraId="43E55B73"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 1911 году летные школы выпустили 69 летчиков, из них Севастопольская - 29, Гатчинская - 12, ВАК - 19, Одесский аэроклуб - 9. Потери - два летчика (</w:t>
      </w:r>
      <w:proofErr w:type="spellStart"/>
      <w:r w:rsidRPr="00131A83">
        <w:rPr>
          <w:bCs/>
          <w:color w:val="000000" w:themeColor="text1"/>
          <w:sz w:val="16"/>
          <w:szCs w:val="16"/>
        </w:rPr>
        <w:t>Матыевич-Мацеевич,Смит</w:t>
      </w:r>
      <w:proofErr w:type="spellEnd"/>
      <w:r w:rsidRPr="00131A83">
        <w:rPr>
          <w:bCs/>
          <w:color w:val="000000" w:themeColor="text1"/>
          <w:sz w:val="16"/>
          <w:szCs w:val="16"/>
        </w:rPr>
        <w:t>) (ЦГВИА. ф.2003, оп.1, д.225; ф.2000, оп.7, д.59).</w:t>
      </w:r>
    </w:p>
    <w:p w14:paraId="50F22FDB" w14:textId="77777777" w:rsidR="00770467" w:rsidRPr="00131A83" w:rsidRDefault="00770467" w:rsidP="003C1FA7">
      <w:pPr>
        <w:shd w:val="clear" w:color="auto" w:fill="FFFFFF"/>
        <w:jc w:val="both"/>
        <w:rPr>
          <w:bCs/>
          <w:color w:val="000000" w:themeColor="text1"/>
          <w:sz w:val="16"/>
          <w:szCs w:val="16"/>
        </w:rPr>
      </w:pPr>
    </w:p>
    <w:p w14:paraId="2E1FFE88" w14:textId="0ABD8279"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 1911</w:t>
      </w:r>
      <w:r w:rsidR="00DD4562" w:rsidRPr="00131A83">
        <w:rPr>
          <w:bCs/>
          <w:color w:val="000000" w:themeColor="text1"/>
          <w:sz w:val="16"/>
          <w:szCs w:val="16"/>
        </w:rPr>
        <w:t xml:space="preserve"> </w:t>
      </w:r>
      <w:r w:rsidRPr="00131A83">
        <w:rPr>
          <w:bCs/>
          <w:color w:val="000000" w:themeColor="text1"/>
          <w:sz w:val="16"/>
          <w:szCs w:val="16"/>
        </w:rPr>
        <w:t>г. Московское общество воздухоплавания открыло школу авиа</w:t>
      </w:r>
      <w:r w:rsidRPr="00131A83">
        <w:rPr>
          <w:bCs/>
          <w:color w:val="000000" w:themeColor="text1"/>
          <w:sz w:val="16"/>
          <w:szCs w:val="16"/>
        </w:rPr>
        <w:softHyphen/>
        <w:t>ции. Эта школа, подобно авиационным школам Императорского Всерос</w:t>
      </w:r>
      <w:r w:rsidRPr="00131A83">
        <w:rPr>
          <w:bCs/>
          <w:color w:val="000000" w:themeColor="text1"/>
          <w:sz w:val="16"/>
          <w:szCs w:val="16"/>
        </w:rPr>
        <w:softHyphen/>
        <w:t>сийского аэроклуба в Петербурге и Одесского аэроклуба, существовала на правах частной школы.</w:t>
      </w:r>
    </w:p>
    <w:p w14:paraId="1C74612E"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Осенью 1914г. во время войны Московское высшее техническое учи</w:t>
      </w:r>
      <w:r w:rsidRPr="00131A83">
        <w:rPr>
          <w:bCs/>
          <w:color w:val="000000" w:themeColor="text1"/>
          <w:sz w:val="16"/>
          <w:szCs w:val="16"/>
        </w:rPr>
        <w:softHyphen/>
        <w:t>лище открывает Теоретические курсы авиации, возглавленные Н.Е. Жуковским. На Курсы принимались преимущественно студенты высших техничес</w:t>
      </w:r>
      <w:r w:rsidRPr="00131A83">
        <w:rPr>
          <w:bCs/>
          <w:color w:val="000000" w:themeColor="text1"/>
          <w:sz w:val="16"/>
          <w:szCs w:val="16"/>
        </w:rPr>
        <w:softHyphen/>
        <w:t>ких учебных заведений и математических факультетов университетов.</w:t>
      </w:r>
    </w:p>
    <w:p w14:paraId="37C0D6E9"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 сентябре 1915г. Теоретические курсы авиации были переданы в Военное управление военно-воздушного флота и были основаны на тех же принципах, что и Курсы при Петроградском политехническом институ</w:t>
      </w:r>
      <w:r w:rsidRPr="00131A83">
        <w:rPr>
          <w:bCs/>
          <w:color w:val="000000" w:themeColor="text1"/>
          <w:sz w:val="16"/>
          <w:szCs w:val="16"/>
        </w:rPr>
        <w:softHyphen/>
        <w:t>те. Теоретический курс был рассчитан на четыре месяца, после чего слу</w:t>
      </w:r>
      <w:r w:rsidRPr="00131A83">
        <w:rPr>
          <w:bCs/>
          <w:color w:val="000000" w:themeColor="text1"/>
          <w:sz w:val="16"/>
          <w:szCs w:val="16"/>
        </w:rPr>
        <w:softHyphen/>
        <w:t>шатели направлялись в военные авиационные школы - Московскую, Гат</w:t>
      </w:r>
      <w:r w:rsidRPr="00131A83">
        <w:rPr>
          <w:bCs/>
          <w:color w:val="000000" w:themeColor="text1"/>
          <w:sz w:val="16"/>
          <w:szCs w:val="16"/>
        </w:rPr>
        <w:softHyphen/>
        <w:t>чинскую, Качинскую.</w:t>
      </w:r>
    </w:p>
    <w:p w14:paraId="7C018122"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Специальные предметы на Курсах вели Н.Е. Жуковский, члены Воз</w:t>
      </w:r>
      <w:r w:rsidRPr="00131A83">
        <w:rPr>
          <w:bCs/>
          <w:color w:val="000000" w:themeColor="text1"/>
          <w:sz w:val="16"/>
          <w:szCs w:val="16"/>
        </w:rPr>
        <w:softHyphen/>
        <w:t xml:space="preserve">духоплавательного кружка В.П. Ветчинкин, Н.И. Иванов, А.С. Кузин, В.В. Москвитинов, П.П. Соколов; занятиями в лабораториях руководили Б.С. Стечкин, А.А. Микулин, Г.М. </w:t>
      </w:r>
      <w:proofErr w:type="spellStart"/>
      <w:r w:rsidRPr="00131A83">
        <w:rPr>
          <w:bCs/>
          <w:color w:val="000000" w:themeColor="text1"/>
          <w:sz w:val="16"/>
          <w:szCs w:val="16"/>
        </w:rPr>
        <w:t>Мусинянц</w:t>
      </w:r>
      <w:proofErr w:type="spellEnd"/>
      <w:r w:rsidRPr="00131A83">
        <w:rPr>
          <w:bCs/>
          <w:color w:val="000000" w:themeColor="text1"/>
          <w:sz w:val="16"/>
          <w:szCs w:val="16"/>
        </w:rPr>
        <w:t>, К.А. Ушаков.</w:t>
      </w:r>
    </w:p>
    <w:p w14:paraId="60C3E30B"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Приведенные материалы показывают, что Петербургская и Москов</w:t>
      </w:r>
      <w:r w:rsidRPr="00131A83">
        <w:rPr>
          <w:bCs/>
          <w:color w:val="000000" w:themeColor="text1"/>
          <w:sz w:val="16"/>
          <w:szCs w:val="16"/>
        </w:rPr>
        <w:softHyphen/>
        <w:t>ская аэродинамические школы развивались параллельно и между ними была определенная связь. Безусловно, до 1917 г. Петербургская школа была ведущей.</w:t>
      </w:r>
    </w:p>
    <w:p w14:paraId="55EA1A33"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Основным отличием научно-экспериментальной деятельности Пе</w:t>
      </w:r>
      <w:r w:rsidRPr="00131A83">
        <w:rPr>
          <w:bCs/>
          <w:color w:val="000000" w:themeColor="text1"/>
          <w:sz w:val="16"/>
          <w:szCs w:val="16"/>
        </w:rPr>
        <w:softHyphen/>
        <w:t>тербургской и Московской научных школ в области авиации было то, что Московская школа, руководимая Н. Е. Жуковским, занималась разработ</w:t>
      </w:r>
      <w:r w:rsidRPr="00131A83">
        <w:rPr>
          <w:bCs/>
          <w:color w:val="000000" w:themeColor="text1"/>
          <w:sz w:val="16"/>
          <w:szCs w:val="16"/>
        </w:rPr>
        <w:softHyphen/>
        <w:t>кой фундаментальных теорий, в то время как усилия Петербургской шко</w:t>
      </w:r>
      <w:r w:rsidRPr="00131A83">
        <w:rPr>
          <w:bCs/>
          <w:color w:val="000000" w:themeColor="text1"/>
          <w:sz w:val="16"/>
          <w:szCs w:val="16"/>
        </w:rPr>
        <w:softHyphen/>
        <w:t>лы были направлены на решение конкретных задач, поставленных прак</w:t>
      </w:r>
      <w:r w:rsidRPr="00131A83">
        <w:rPr>
          <w:bCs/>
          <w:color w:val="000000" w:themeColor="text1"/>
          <w:sz w:val="16"/>
          <w:szCs w:val="16"/>
        </w:rPr>
        <w:softHyphen/>
        <w:t>тикой, жизнью, иными словами, носили прикладной характер, впрочем, совершенно не отвергая и серьезные фундаментальные исследования. Московские ученые пополняли систему знаний - науку, петербургские уче</w:t>
      </w:r>
      <w:r w:rsidRPr="00131A83">
        <w:rPr>
          <w:bCs/>
          <w:color w:val="000000" w:themeColor="text1"/>
          <w:sz w:val="16"/>
          <w:szCs w:val="16"/>
        </w:rPr>
        <w:softHyphen/>
        <w:t>ные и инженеры пополняли науку результатами практической деятель</w:t>
      </w:r>
      <w:r w:rsidRPr="00131A83">
        <w:rPr>
          <w:bCs/>
          <w:color w:val="000000" w:themeColor="text1"/>
          <w:sz w:val="16"/>
          <w:szCs w:val="16"/>
        </w:rPr>
        <w:softHyphen/>
        <w:t>ности. Вопрос: что важнее - не имеет права на существование. Одно без другого теряет смысл.</w:t>
      </w:r>
    </w:p>
    <w:p w14:paraId="10FC0460"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Наша страна после окончания первой мировой войны имела мощ</w:t>
      </w:r>
      <w:r w:rsidRPr="00131A83">
        <w:rPr>
          <w:bCs/>
          <w:color w:val="000000" w:themeColor="text1"/>
          <w:sz w:val="16"/>
          <w:szCs w:val="16"/>
        </w:rPr>
        <w:softHyphen/>
        <w:t>ную, самую крупную в мире научно-экспериментальную авиационную базу - надежную опору для послевоенного развития отечественного Воздуш</w:t>
      </w:r>
      <w:r w:rsidRPr="00131A83">
        <w:rPr>
          <w:bCs/>
          <w:color w:val="000000" w:themeColor="text1"/>
          <w:sz w:val="16"/>
          <w:szCs w:val="16"/>
        </w:rPr>
        <w:softHyphen/>
        <w:t>ного Флота. Высшие учебные заведения с прекрасно организованным уровнем преподавания готовили новое поколение ученых-аналитиков и экспериментаторов. Недаром, один из представителей Франции, посе</w:t>
      </w:r>
      <w:r w:rsidRPr="00131A83">
        <w:rPr>
          <w:bCs/>
          <w:color w:val="000000" w:themeColor="text1"/>
          <w:sz w:val="16"/>
          <w:szCs w:val="16"/>
        </w:rPr>
        <w:softHyphen/>
        <w:t>тивший Россию в 1917 г., назвал ее: «Страной лабораторий».</w:t>
      </w:r>
    </w:p>
    <w:p w14:paraId="2F40954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Революция и гражданская война разрушили все планы, уничтожили и разбросали по свету великих подвижников русской науки. Это затормо</w:t>
      </w:r>
      <w:r w:rsidRPr="00131A83">
        <w:rPr>
          <w:bCs/>
          <w:color w:val="000000" w:themeColor="text1"/>
          <w:sz w:val="16"/>
          <w:szCs w:val="16"/>
        </w:rPr>
        <w:softHyphen/>
        <w:t>зило развитие авиационной науки в России почти на 10 лет (11425).</w:t>
      </w:r>
    </w:p>
    <w:p w14:paraId="5BAC1D7C" w14:textId="77777777" w:rsidR="00770467" w:rsidRPr="00131A83" w:rsidRDefault="00770467" w:rsidP="003C1FA7">
      <w:pPr>
        <w:jc w:val="both"/>
        <w:rPr>
          <w:bCs/>
          <w:color w:val="000000" w:themeColor="text1"/>
          <w:sz w:val="16"/>
          <w:szCs w:val="16"/>
        </w:rPr>
      </w:pPr>
    </w:p>
    <w:p w14:paraId="57ECB6FE" w14:textId="77777777" w:rsidR="00694BB1" w:rsidRPr="00131A83" w:rsidRDefault="00694BB1" w:rsidP="003C1FA7">
      <w:pPr>
        <w:jc w:val="both"/>
        <w:rPr>
          <w:bCs/>
          <w:color w:val="0070C0"/>
          <w:sz w:val="16"/>
          <w:szCs w:val="16"/>
        </w:rPr>
      </w:pPr>
      <w:bookmarkStart w:id="38" w:name="_Hlk116321683"/>
      <w:r w:rsidRPr="00131A83">
        <w:rPr>
          <w:bCs/>
          <w:color w:val="0070C0"/>
          <w:sz w:val="16"/>
          <w:szCs w:val="16"/>
        </w:rPr>
        <w:t>В 1911 г. Студенческое издательское общество при МВТУ выпустило литогра</w:t>
      </w:r>
      <w:r w:rsidRPr="00131A83">
        <w:rPr>
          <w:bCs/>
          <w:color w:val="0070C0"/>
          <w:sz w:val="16"/>
          <w:szCs w:val="16"/>
        </w:rPr>
        <w:softHyphen/>
        <w:t xml:space="preserve">фированным изданием труд </w:t>
      </w:r>
      <w:proofErr w:type="spellStart"/>
      <w:r w:rsidRPr="00131A83">
        <w:rPr>
          <w:bCs/>
          <w:color w:val="0070C0"/>
          <w:sz w:val="16"/>
          <w:szCs w:val="16"/>
        </w:rPr>
        <w:t>Н.Е.Жуковского</w:t>
      </w:r>
      <w:proofErr w:type="spellEnd"/>
      <w:r w:rsidRPr="00131A83">
        <w:rPr>
          <w:bCs/>
          <w:color w:val="0070C0"/>
          <w:sz w:val="16"/>
          <w:szCs w:val="16"/>
        </w:rPr>
        <w:t xml:space="preserve"> «Теоретические основы воздухоплавания» - курс лекций, читанных нм в 1910-1911 году. Это было первое в России учебное пособие по аэродинамике, вскоре пере</w:t>
      </w:r>
      <w:r w:rsidRPr="00131A83">
        <w:rPr>
          <w:bCs/>
          <w:color w:val="0070C0"/>
          <w:sz w:val="16"/>
          <w:szCs w:val="16"/>
        </w:rPr>
        <w:softHyphen/>
        <w:t>веденное на французский, а затем и на другие языки (23320).</w:t>
      </w:r>
    </w:p>
    <w:p w14:paraId="2F351FCB" w14:textId="77777777" w:rsidR="00694BB1" w:rsidRPr="00131A83" w:rsidRDefault="00694BB1" w:rsidP="003C1FA7">
      <w:pPr>
        <w:jc w:val="both"/>
        <w:rPr>
          <w:bCs/>
          <w:color w:val="0070C0"/>
          <w:sz w:val="16"/>
          <w:szCs w:val="16"/>
        </w:rPr>
      </w:pPr>
    </w:p>
    <w:bookmarkEnd w:id="38"/>
    <w:p w14:paraId="65BC898B" w14:textId="77777777" w:rsidR="00694BB1" w:rsidRPr="00131A83" w:rsidRDefault="00694BB1" w:rsidP="003C1FA7">
      <w:pPr>
        <w:jc w:val="both"/>
        <w:rPr>
          <w:bCs/>
          <w:color w:val="0070C0"/>
          <w:sz w:val="16"/>
          <w:szCs w:val="16"/>
        </w:rPr>
      </w:pPr>
      <w:r w:rsidRPr="00131A83">
        <w:rPr>
          <w:bCs/>
          <w:color w:val="0070C0"/>
          <w:sz w:val="16"/>
          <w:szCs w:val="16"/>
        </w:rPr>
        <w:t>В 1911 году была подготовлено б9 летчиков, из них Севастопольская школа — 29, гатчинская /авиационный отдел ОВШ/ - 12, ВАК - 19, Одесский аэроклуб — 9. Потери — два летчика /</w:t>
      </w:r>
      <w:proofErr w:type="spellStart"/>
      <w:r w:rsidRPr="00131A83">
        <w:rPr>
          <w:bCs/>
          <w:color w:val="0070C0"/>
          <w:sz w:val="16"/>
          <w:szCs w:val="16"/>
        </w:rPr>
        <w:t>Матыевич-Мациевич</w:t>
      </w:r>
      <w:proofErr w:type="spellEnd"/>
      <w:r w:rsidRPr="00131A83">
        <w:rPr>
          <w:bCs/>
          <w:color w:val="0070C0"/>
          <w:sz w:val="16"/>
          <w:szCs w:val="16"/>
        </w:rPr>
        <w:t>, Смит</w:t>
      </w:r>
    </w:p>
    <w:p w14:paraId="0CF59249" w14:textId="77777777" w:rsidR="00694BB1" w:rsidRPr="00131A83" w:rsidRDefault="00694BB1" w:rsidP="003C1FA7">
      <w:pPr>
        <w:jc w:val="both"/>
        <w:rPr>
          <w:bCs/>
          <w:color w:val="0070C0"/>
          <w:sz w:val="16"/>
          <w:szCs w:val="16"/>
        </w:rPr>
      </w:pPr>
      <w:r w:rsidRPr="00131A83">
        <w:rPr>
          <w:bCs/>
          <w:color w:val="0070C0"/>
          <w:sz w:val="16"/>
          <w:szCs w:val="16"/>
        </w:rPr>
        <w:t>//ЦГВИА, ф. 2000, оп. 1, Д. 1224, Л.225; ф.2000, оп. 7, Д. 59/ (23320).</w:t>
      </w:r>
    </w:p>
    <w:p w14:paraId="43F9A681" w14:textId="77777777" w:rsidR="00694BB1" w:rsidRPr="00131A83" w:rsidRDefault="00694BB1" w:rsidP="003C1FA7">
      <w:pPr>
        <w:shd w:val="clear" w:color="auto" w:fill="FFFFFF"/>
        <w:jc w:val="both"/>
        <w:rPr>
          <w:bCs/>
          <w:color w:val="000000" w:themeColor="text1"/>
          <w:sz w:val="16"/>
          <w:szCs w:val="16"/>
        </w:rPr>
      </w:pPr>
    </w:p>
    <w:p w14:paraId="74F40392"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1911 поскольку авиационное дело являлось совершенно новым явлением в армии, заблаговременно были изданы «Краткие руководящие данные для начальников, войск, летчиков и посредников, участвующих на маневрах в 1911 году, при пользовании самолетами». Аналогичный документ под </w:t>
      </w:r>
      <w:r w:rsidRPr="00131A83">
        <w:rPr>
          <w:bCs/>
          <w:color w:val="000000" w:themeColor="text1"/>
          <w:sz w:val="16"/>
          <w:szCs w:val="16"/>
        </w:rPr>
        <w:lastRenderedPageBreak/>
        <w:t>названием «Руководящие основания для опытного применения авиационных отрядов на маневрах войск Гвардии и Санкт-Петербургского военного округа в 1911 году» разработал и авиационный отдел ОВШ. В обоих изданиях при этом учитывался опыт учений, проведенных годом раньше во Франции и учебных полетов в Гатчине и Севастополе (11167).</w:t>
      </w:r>
    </w:p>
    <w:p w14:paraId="5039FCF6" w14:textId="77777777" w:rsidR="00770467" w:rsidRPr="00131A83" w:rsidRDefault="00770467" w:rsidP="003C1FA7">
      <w:pPr>
        <w:jc w:val="both"/>
        <w:rPr>
          <w:bCs/>
          <w:color w:val="000000" w:themeColor="text1"/>
          <w:sz w:val="16"/>
          <w:szCs w:val="16"/>
        </w:rPr>
      </w:pPr>
    </w:p>
    <w:p w14:paraId="2F3A0A68" w14:textId="6E1AD0CD" w:rsidR="00770467" w:rsidRPr="00131A83" w:rsidRDefault="00DD4562" w:rsidP="003C1FA7">
      <w:pPr>
        <w:jc w:val="both"/>
        <w:rPr>
          <w:bCs/>
          <w:color w:val="000000" w:themeColor="text1"/>
          <w:sz w:val="16"/>
          <w:szCs w:val="16"/>
        </w:rPr>
      </w:pPr>
      <w:r w:rsidRPr="00131A83">
        <w:rPr>
          <w:bCs/>
          <w:color w:val="000000" w:themeColor="text1"/>
          <w:sz w:val="16"/>
          <w:szCs w:val="16"/>
        </w:rPr>
        <w:t>В</w:t>
      </w:r>
      <w:r w:rsidR="00770467" w:rsidRPr="00131A83">
        <w:rPr>
          <w:bCs/>
          <w:color w:val="000000" w:themeColor="text1"/>
          <w:sz w:val="16"/>
          <w:szCs w:val="16"/>
        </w:rPr>
        <w:t xml:space="preserve"> 1911 в селе Спасском (Спасск-Дальний) был создан второй в России авиаотряд, где занятия летным делом, как писали газеты, поставлены на должную высоту. При авиаотряде была открыта школа военных летчиков. Часто совершались довольно продолжительные полеты, например, Спасское - Никольск-Уссурийский - Шкотово или Владивосток. Нередко происходили авиакатастрофы, и, как упоминала печать того времени, не всегда благополучно кончавшиеся для летчиков.</w:t>
      </w:r>
    </w:p>
    <w:p w14:paraId="60AE155D" w14:textId="77777777" w:rsidR="00770467" w:rsidRPr="00131A83" w:rsidRDefault="00770467" w:rsidP="003C1FA7">
      <w:pPr>
        <w:jc w:val="both"/>
        <w:rPr>
          <w:bCs/>
          <w:color w:val="000000" w:themeColor="text1"/>
          <w:sz w:val="16"/>
          <w:szCs w:val="16"/>
        </w:rPr>
      </w:pPr>
    </w:p>
    <w:p w14:paraId="11768BF8"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 1911 на перелет Петербург Москва правительство и госдума ассигновали 100000 руб.</w:t>
      </w:r>
    </w:p>
    <w:p w14:paraId="0BE47440" w14:textId="77777777" w:rsidR="00770467" w:rsidRPr="00131A83" w:rsidRDefault="00770467" w:rsidP="003C1FA7">
      <w:pPr>
        <w:shd w:val="clear" w:color="auto" w:fill="FFFFFF"/>
        <w:jc w:val="both"/>
        <w:rPr>
          <w:bCs/>
          <w:color w:val="000000" w:themeColor="text1"/>
          <w:sz w:val="16"/>
          <w:szCs w:val="16"/>
        </w:rPr>
      </w:pPr>
    </w:p>
    <w:p w14:paraId="564C75D8"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1911 году в Политехническом институте открылись воздухоплавательные курсы, а под Гатчиной в воздушном браконьерстве были уличены охотники на зайцев. В том же году был выдан первый российский диплом петербурженке - авиатриссе Зверевой. </w:t>
      </w:r>
    </w:p>
    <w:p w14:paraId="4E51BAF5" w14:textId="77777777" w:rsidR="00770467" w:rsidRPr="00131A83" w:rsidRDefault="00770467" w:rsidP="003C1FA7">
      <w:pPr>
        <w:jc w:val="both"/>
        <w:rPr>
          <w:bCs/>
          <w:color w:val="000000" w:themeColor="text1"/>
          <w:sz w:val="16"/>
          <w:szCs w:val="16"/>
        </w:rPr>
      </w:pPr>
    </w:p>
    <w:p w14:paraId="307E1A87"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В 1911 военные л стали по количеству и качеству вторыми в мире после Франции (1137). В 1910 ИВАК выдал 4 пилотских диплома, а в 1911 - 61 </w:t>
      </w:r>
    </w:p>
    <w:p w14:paraId="70CC787E" w14:textId="77777777" w:rsidR="00770467" w:rsidRPr="00131A83" w:rsidRDefault="00770467" w:rsidP="003C1FA7">
      <w:pPr>
        <w:shd w:val="clear" w:color="auto" w:fill="FFFFFF"/>
        <w:jc w:val="both"/>
        <w:rPr>
          <w:bCs/>
          <w:color w:val="000000" w:themeColor="text1"/>
          <w:sz w:val="16"/>
          <w:szCs w:val="16"/>
        </w:rPr>
      </w:pPr>
    </w:p>
    <w:p w14:paraId="6F37769A"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В 1911 две страховые компании стали выдавать первые полисы летчикам и пассажирам.</w:t>
      </w:r>
    </w:p>
    <w:p w14:paraId="3DCDE376" w14:textId="77777777" w:rsidR="00770467" w:rsidRPr="00131A83" w:rsidRDefault="00770467" w:rsidP="003C1FA7">
      <w:pPr>
        <w:jc w:val="both"/>
        <w:rPr>
          <w:bCs/>
          <w:color w:val="000000" w:themeColor="text1"/>
          <w:sz w:val="16"/>
          <w:szCs w:val="16"/>
        </w:rPr>
      </w:pPr>
    </w:p>
    <w:p w14:paraId="1E9C06E7" w14:textId="77777777" w:rsidR="00770467" w:rsidRPr="00131A83" w:rsidRDefault="00770467" w:rsidP="003C1FA7">
      <w:pPr>
        <w:pStyle w:val="ac"/>
        <w:jc w:val="both"/>
        <w:rPr>
          <w:bCs/>
          <w:i w:val="0"/>
          <w:color w:val="000000" w:themeColor="text1"/>
          <w:spacing w:val="0"/>
          <w:kern w:val="0"/>
          <w:position w:val="0"/>
          <w:sz w:val="16"/>
          <w:szCs w:val="16"/>
        </w:rPr>
      </w:pPr>
      <w:r w:rsidRPr="00131A83">
        <w:rPr>
          <w:bCs/>
          <w:color w:val="000000" w:themeColor="text1"/>
          <w:spacing w:val="0"/>
          <w:kern w:val="0"/>
          <w:position w:val="0"/>
          <w:sz w:val="16"/>
          <w:szCs w:val="16"/>
        </w:rPr>
        <w:t>Морская авиация:</w:t>
      </w:r>
    </w:p>
    <w:p w14:paraId="62C18802" w14:textId="77777777" w:rsidR="00770467" w:rsidRPr="00131A83" w:rsidRDefault="00770467" w:rsidP="003C1FA7">
      <w:pPr>
        <w:pStyle w:val="ac"/>
        <w:jc w:val="both"/>
        <w:rPr>
          <w:bCs/>
          <w:i w:val="0"/>
          <w:color w:val="000000" w:themeColor="text1"/>
          <w:spacing w:val="0"/>
          <w:kern w:val="0"/>
          <w:position w:val="0"/>
          <w:sz w:val="16"/>
          <w:szCs w:val="16"/>
        </w:rPr>
      </w:pPr>
    </w:p>
    <w:p w14:paraId="49CBB59A" w14:textId="20D4D04D" w:rsidR="00770467" w:rsidRPr="00131A83" w:rsidRDefault="00DD4562" w:rsidP="003C1FA7">
      <w:pPr>
        <w:shd w:val="clear" w:color="auto" w:fill="FFFFFF"/>
        <w:jc w:val="both"/>
        <w:rPr>
          <w:bCs/>
          <w:color w:val="000000" w:themeColor="text1"/>
          <w:sz w:val="16"/>
          <w:szCs w:val="16"/>
        </w:rPr>
      </w:pPr>
      <w:r w:rsidRPr="00131A83">
        <w:rPr>
          <w:bCs/>
          <w:color w:val="000000" w:themeColor="text1"/>
          <w:sz w:val="16"/>
          <w:szCs w:val="16"/>
        </w:rPr>
        <w:t>В 1911 г. и</w:t>
      </w:r>
      <w:r w:rsidR="00770467" w:rsidRPr="00131A83">
        <w:rPr>
          <w:bCs/>
          <w:color w:val="000000" w:themeColor="text1"/>
          <w:sz w:val="16"/>
          <w:szCs w:val="16"/>
        </w:rPr>
        <w:t>з пояснительной записки к годовому отчету о дея</w:t>
      </w:r>
      <w:r w:rsidR="00770467" w:rsidRPr="00131A83">
        <w:rPr>
          <w:bCs/>
          <w:color w:val="000000" w:themeColor="text1"/>
          <w:sz w:val="16"/>
          <w:szCs w:val="16"/>
        </w:rPr>
        <w:softHyphen/>
        <w:t>тельности Севастопольского возду</w:t>
      </w:r>
      <w:r w:rsidR="00770467" w:rsidRPr="00131A83">
        <w:rPr>
          <w:bCs/>
          <w:color w:val="000000" w:themeColor="text1"/>
          <w:sz w:val="16"/>
          <w:szCs w:val="16"/>
        </w:rPr>
        <w:softHyphen/>
        <w:t>хоплавательного парка за 1911 г., следовало, что в процессе учебных полётов на самолёте «Антуанетт» № 2 Комаров и Ефимов пришли к однозначному заключению: «...аэро</w:t>
      </w:r>
      <w:r w:rsidR="00770467" w:rsidRPr="00131A83">
        <w:rPr>
          <w:bCs/>
          <w:color w:val="000000" w:themeColor="text1"/>
          <w:sz w:val="16"/>
          <w:szCs w:val="16"/>
        </w:rPr>
        <w:softHyphen/>
        <w:t>план для взлёта требует большое место, длина разбега превышает расстояние, потребное для взлёта других систем аэропланов. При спуске от места касания колёсами земли до полной остановки пробе</w:t>
      </w:r>
      <w:r w:rsidR="00770467" w:rsidRPr="00131A83">
        <w:rPr>
          <w:bCs/>
          <w:color w:val="000000" w:themeColor="text1"/>
          <w:sz w:val="16"/>
          <w:szCs w:val="16"/>
        </w:rPr>
        <w:softHyphen/>
        <w:t>гает также значительное расстоя</w:t>
      </w:r>
      <w:r w:rsidR="00770467" w:rsidRPr="00131A83">
        <w:rPr>
          <w:bCs/>
          <w:color w:val="000000" w:themeColor="text1"/>
          <w:sz w:val="16"/>
          <w:szCs w:val="16"/>
        </w:rPr>
        <w:softHyphen/>
        <w:t>ние; так как скорость во время по</w:t>
      </w:r>
      <w:r w:rsidR="00770467" w:rsidRPr="00131A83">
        <w:rPr>
          <w:bCs/>
          <w:color w:val="000000" w:themeColor="text1"/>
          <w:sz w:val="16"/>
          <w:szCs w:val="16"/>
        </w:rPr>
        <w:softHyphen/>
        <w:t>лёта около 80 вёрст в час; во вре</w:t>
      </w:r>
      <w:r w:rsidR="00770467" w:rsidRPr="00131A83">
        <w:rPr>
          <w:bCs/>
          <w:color w:val="000000" w:themeColor="text1"/>
          <w:sz w:val="16"/>
          <w:szCs w:val="16"/>
        </w:rPr>
        <w:softHyphen/>
        <w:t>мя спуска при касании колёсами земли аэроплан становится гори</w:t>
      </w:r>
      <w:r w:rsidR="00770467" w:rsidRPr="00131A83">
        <w:rPr>
          <w:bCs/>
          <w:color w:val="000000" w:themeColor="text1"/>
          <w:sz w:val="16"/>
          <w:szCs w:val="16"/>
        </w:rPr>
        <w:softHyphen/>
        <w:t>зонтально, представляя малое со</w:t>
      </w:r>
      <w:r w:rsidR="00770467" w:rsidRPr="00131A83">
        <w:rPr>
          <w:bCs/>
          <w:color w:val="000000" w:themeColor="text1"/>
          <w:sz w:val="16"/>
          <w:szCs w:val="16"/>
        </w:rPr>
        <w:softHyphen/>
        <w:t>противление движению вперёд; по</w:t>
      </w:r>
      <w:r w:rsidR="00770467" w:rsidRPr="00131A83">
        <w:rPr>
          <w:bCs/>
          <w:color w:val="000000" w:themeColor="text1"/>
          <w:sz w:val="16"/>
          <w:szCs w:val="16"/>
        </w:rPr>
        <w:softHyphen/>
        <w:t>чему аэроплан получает большую инерцию, долго катится по земле. Длина пробега также превышает расстояние всех других систем аэро</w:t>
      </w:r>
      <w:r w:rsidR="00770467" w:rsidRPr="00131A83">
        <w:rPr>
          <w:bCs/>
          <w:color w:val="000000" w:themeColor="text1"/>
          <w:sz w:val="16"/>
          <w:szCs w:val="16"/>
        </w:rPr>
        <w:softHyphen/>
        <w:t>планов. Во время полётов аэроплан имеет нагрузку свыше 45 пудов (720 кг) при несущей поверхности в 33 м</w:t>
      </w:r>
      <w:r w:rsidR="00770467" w:rsidRPr="00131A83">
        <w:rPr>
          <w:bCs/>
          <w:color w:val="000000" w:themeColor="text1"/>
          <w:sz w:val="16"/>
          <w:szCs w:val="16"/>
          <w:vertAlign w:val="superscript"/>
        </w:rPr>
        <w:t>2</w:t>
      </w:r>
      <w:r w:rsidR="00770467" w:rsidRPr="00131A83">
        <w:rPr>
          <w:bCs/>
          <w:color w:val="000000" w:themeColor="text1"/>
          <w:sz w:val="16"/>
          <w:szCs w:val="16"/>
        </w:rPr>
        <w:t xml:space="preserve"> и мощности мотора в 50-55 сил, слишком чувствителен к дей</w:t>
      </w:r>
      <w:r w:rsidR="00770467" w:rsidRPr="00131A83">
        <w:rPr>
          <w:bCs/>
          <w:color w:val="000000" w:themeColor="text1"/>
          <w:sz w:val="16"/>
          <w:szCs w:val="16"/>
        </w:rPr>
        <w:softHyphen/>
        <w:t>ствию мотора. Так, например, если мощность мотора слабеет, то аэро</w:t>
      </w:r>
      <w:r w:rsidR="00770467" w:rsidRPr="00131A83">
        <w:rPr>
          <w:bCs/>
          <w:color w:val="000000" w:themeColor="text1"/>
          <w:sz w:val="16"/>
          <w:szCs w:val="16"/>
        </w:rPr>
        <w:softHyphen/>
        <w:t>план идёт на снижение, а при взлё</w:t>
      </w:r>
      <w:r w:rsidR="00770467" w:rsidRPr="00131A83">
        <w:rPr>
          <w:bCs/>
          <w:color w:val="000000" w:themeColor="text1"/>
          <w:sz w:val="16"/>
          <w:szCs w:val="16"/>
        </w:rPr>
        <w:softHyphen/>
        <w:t>те совсем не подымается». В под</w:t>
      </w:r>
      <w:r w:rsidR="00770467" w:rsidRPr="00131A83">
        <w:rPr>
          <w:bCs/>
          <w:color w:val="000000" w:themeColor="text1"/>
          <w:sz w:val="16"/>
          <w:szCs w:val="16"/>
        </w:rPr>
        <w:softHyphen/>
        <w:t>тверждение непригодности самолё</w:t>
      </w:r>
      <w:r w:rsidR="00770467" w:rsidRPr="00131A83">
        <w:rPr>
          <w:bCs/>
          <w:color w:val="000000" w:themeColor="text1"/>
          <w:sz w:val="16"/>
          <w:szCs w:val="16"/>
        </w:rPr>
        <w:softHyphen/>
        <w:t>та приводятся данные о двух катас</w:t>
      </w:r>
      <w:r w:rsidR="00770467" w:rsidRPr="00131A83">
        <w:rPr>
          <w:bCs/>
          <w:color w:val="000000" w:themeColor="text1"/>
          <w:sz w:val="16"/>
          <w:szCs w:val="16"/>
        </w:rPr>
        <w:softHyphen/>
        <w:t xml:space="preserve">трофах, произошедших вследствие недостаточной прочности крыла аэроплана: лётчик </w:t>
      </w:r>
      <w:proofErr w:type="spellStart"/>
      <w:r w:rsidR="00770467" w:rsidRPr="00131A83">
        <w:rPr>
          <w:bCs/>
          <w:color w:val="000000" w:themeColor="text1"/>
          <w:sz w:val="16"/>
          <w:szCs w:val="16"/>
        </w:rPr>
        <w:t>Ваштер</w:t>
      </w:r>
      <w:proofErr w:type="spellEnd"/>
      <w:r w:rsidR="00770467" w:rsidRPr="00131A83">
        <w:rPr>
          <w:bCs/>
          <w:color w:val="000000" w:themeColor="text1"/>
          <w:sz w:val="16"/>
          <w:szCs w:val="16"/>
        </w:rPr>
        <w:t xml:space="preserve"> погиб летом 1910 г. Поломка произошла в полёте на высоте 200 м; в конце 1910 г., по той же причине потер</w:t>
      </w:r>
      <w:r w:rsidR="00770467" w:rsidRPr="00131A83">
        <w:rPr>
          <w:bCs/>
          <w:color w:val="000000" w:themeColor="text1"/>
          <w:sz w:val="16"/>
          <w:szCs w:val="16"/>
        </w:rPr>
        <w:softHyphen/>
        <w:t>пел катастрофу самолёт, пилотиру</w:t>
      </w:r>
      <w:r w:rsidR="00770467" w:rsidRPr="00131A83">
        <w:rPr>
          <w:bCs/>
          <w:color w:val="000000" w:themeColor="text1"/>
          <w:sz w:val="16"/>
          <w:szCs w:val="16"/>
        </w:rPr>
        <w:softHyphen/>
        <w:t xml:space="preserve">емый лётчиком </w:t>
      </w:r>
      <w:proofErr w:type="spellStart"/>
      <w:r w:rsidR="00770467" w:rsidRPr="00131A83">
        <w:rPr>
          <w:bCs/>
          <w:color w:val="000000" w:themeColor="text1"/>
          <w:sz w:val="16"/>
          <w:szCs w:val="16"/>
        </w:rPr>
        <w:t>Ляфо</w:t>
      </w:r>
      <w:proofErr w:type="spellEnd"/>
      <w:r w:rsidR="00770467" w:rsidRPr="00131A83">
        <w:rPr>
          <w:bCs/>
          <w:color w:val="000000" w:themeColor="text1"/>
          <w:sz w:val="16"/>
          <w:szCs w:val="16"/>
        </w:rPr>
        <w:t xml:space="preserve"> с пассажиром Пола в </w:t>
      </w:r>
      <w:proofErr w:type="spellStart"/>
      <w:r w:rsidR="00770467" w:rsidRPr="00131A83">
        <w:rPr>
          <w:bCs/>
          <w:color w:val="000000" w:themeColor="text1"/>
          <w:sz w:val="16"/>
          <w:szCs w:val="16"/>
        </w:rPr>
        <w:t>Иссино</w:t>
      </w:r>
      <w:proofErr w:type="spellEnd"/>
      <w:r w:rsidR="00770467" w:rsidRPr="00131A83">
        <w:rPr>
          <w:bCs/>
          <w:color w:val="000000" w:themeColor="text1"/>
          <w:sz w:val="16"/>
          <w:szCs w:val="16"/>
        </w:rPr>
        <w:t>-Мулино. Мнение ад</w:t>
      </w:r>
      <w:r w:rsidR="00770467" w:rsidRPr="00131A83">
        <w:rPr>
          <w:bCs/>
          <w:color w:val="000000" w:themeColor="text1"/>
          <w:sz w:val="16"/>
          <w:szCs w:val="16"/>
        </w:rPr>
        <w:softHyphen/>
        <w:t xml:space="preserve">мирала </w:t>
      </w:r>
      <w:proofErr w:type="spellStart"/>
      <w:r w:rsidR="00770467" w:rsidRPr="00131A83">
        <w:rPr>
          <w:bCs/>
          <w:color w:val="000000" w:themeColor="text1"/>
          <w:sz w:val="16"/>
          <w:szCs w:val="16"/>
        </w:rPr>
        <w:t>Эбергарда</w:t>
      </w:r>
      <w:proofErr w:type="spellEnd"/>
      <w:r w:rsidR="00770467" w:rsidRPr="00131A83">
        <w:rPr>
          <w:bCs/>
          <w:color w:val="000000" w:themeColor="text1"/>
          <w:sz w:val="16"/>
          <w:szCs w:val="16"/>
        </w:rPr>
        <w:t xml:space="preserve"> о том, что са</w:t>
      </w:r>
      <w:r w:rsidR="00770467" w:rsidRPr="00131A83">
        <w:rPr>
          <w:bCs/>
          <w:color w:val="000000" w:themeColor="text1"/>
          <w:sz w:val="16"/>
          <w:szCs w:val="16"/>
        </w:rPr>
        <w:softHyphen/>
        <w:t>молёт «Антуанетт», является «дря</w:t>
      </w:r>
      <w:r w:rsidR="00770467" w:rsidRPr="00131A83">
        <w:rPr>
          <w:bCs/>
          <w:color w:val="000000" w:themeColor="text1"/>
          <w:sz w:val="16"/>
          <w:szCs w:val="16"/>
        </w:rPr>
        <w:softHyphen/>
        <w:t>нью», оказалось пророческим.</w:t>
      </w:r>
    </w:p>
    <w:p w14:paraId="2702A7E5"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Можно предполагать, что инте</w:t>
      </w:r>
      <w:r w:rsidRPr="00131A83">
        <w:rPr>
          <w:bCs/>
          <w:color w:val="000000" w:themeColor="text1"/>
          <w:sz w:val="16"/>
          <w:szCs w:val="16"/>
        </w:rPr>
        <w:softHyphen/>
        <w:t>рес к гидроавиации в морском ве</w:t>
      </w:r>
      <w:r w:rsidRPr="00131A83">
        <w:rPr>
          <w:bCs/>
          <w:color w:val="000000" w:themeColor="text1"/>
          <w:sz w:val="16"/>
          <w:szCs w:val="16"/>
        </w:rPr>
        <w:softHyphen/>
        <w:t>домстве возник как по оперативным соображениям (базирование гидро</w:t>
      </w:r>
      <w:r w:rsidRPr="00131A83">
        <w:rPr>
          <w:bCs/>
          <w:color w:val="000000" w:themeColor="text1"/>
          <w:sz w:val="16"/>
          <w:szCs w:val="16"/>
        </w:rPr>
        <w:softHyphen/>
        <w:t>самолётов вблизи морских баз, что повышало устойчивость управле</w:t>
      </w:r>
      <w:r w:rsidRPr="00131A83">
        <w:rPr>
          <w:bCs/>
          <w:color w:val="000000" w:themeColor="text1"/>
          <w:sz w:val="16"/>
          <w:szCs w:val="16"/>
        </w:rPr>
        <w:softHyphen/>
        <w:t>ния; возможность транспортиров</w:t>
      </w:r>
      <w:r w:rsidRPr="00131A83">
        <w:rPr>
          <w:bCs/>
          <w:color w:val="000000" w:themeColor="text1"/>
          <w:sz w:val="16"/>
          <w:szCs w:val="16"/>
        </w:rPr>
        <w:softHyphen/>
        <w:t>ки на кораблях при условии спуска на воду для выполнения взлёта и посадки), так и по соображениям безопасности - у экипажа гидро</w:t>
      </w:r>
      <w:r w:rsidRPr="00131A83">
        <w:rPr>
          <w:bCs/>
          <w:color w:val="000000" w:themeColor="text1"/>
          <w:sz w:val="16"/>
          <w:szCs w:val="16"/>
        </w:rPr>
        <w:softHyphen/>
        <w:t>самолёта оставалась надежда ос</w:t>
      </w:r>
      <w:r w:rsidRPr="00131A83">
        <w:rPr>
          <w:bCs/>
          <w:color w:val="000000" w:themeColor="text1"/>
          <w:sz w:val="16"/>
          <w:szCs w:val="16"/>
        </w:rPr>
        <w:softHyphen/>
        <w:t>таться в живых при вынужденной посадке на воду в случае отказа двигателя. В течение ряда лет бы</w:t>
      </w:r>
      <w:r w:rsidRPr="00131A83">
        <w:rPr>
          <w:bCs/>
          <w:color w:val="000000" w:themeColor="text1"/>
          <w:sz w:val="16"/>
          <w:szCs w:val="16"/>
        </w:rPr>
        <w:softHyphen/>
        <w:t>товало также мнение, что полёты над морем, как и выполнение взлё</w:t>
      </w:r>
      <w:r w:rsidRPr="00131A83">
        <w:rPr>
          <w:bCs/>
          <w:color w:val="000000" w:themeColor="text1"/>
          <w:sz w:val="16"/>
          <w:szCs w:val="16"/>
        </w:rPr>
        <w:softHyphen/>
        <w:t>та и посадки с водной поверхности более безопасны. Возможно, на решение отдать предпочтение гид</w:t>
      </w:r>
      <w:r w:rsidRPr="00131A83">
        <w:rPr>
          <w:bCs/>
          <w:color w:val="000000" w:themeColor="text1"/>
          <w:sz w:val="16"/>
          <w:szCs w:val="16"/>
        </w:rPr>
        <w:softHyphen/>
        <w:t>росамолётам повлияли статьи раз</w:t>
      </w:r>
      <w:r w:rsidRPr="00131A83">
        <w:rPr>
          <w:bCs/>
          <w:color w:val="000000" w:themeColor="text1"/>
          <w:sz w:val="16"/>
          <w:szCs w:val="16"/>
        </w:rPr>
        <w:softHyphen/>
        <w:t>личных авторов, как отечественных, так и зарубежных, не отличавших</w:t>
      </w:r>
      <w:r w:rsidRPr="00131A83">
        <w:rPr>
          <w:bCs/>
          <w:color w:val="000000" w:themeColor="text1"/>
          <w:sz w:val="16"/>
          <w:szCs w:val="16"/>
        </w:rPr>
        <w:softHyphen/>
        <w:t>ся особой глубиной и обосновани</w:t>
      </w:r>
      <w:r w:rsidRPr="00131A83">
        <w:rPr>
          <w:bCs/>
          <w:color w:val="000000" w:themeColor="text1"/>
          <w:sz w:val="16"/>
          <w:szCs w:val="16"/>
        </w:rPr>
        <w:softHyphen/>
        <w:t>ем (11759).</w:t>
      </w:r>
    </w:p>
    <w:p w14:paraId="2BEFB297" w14:textId="77777777" w:rsidR="00770467" w:rsidRPr="00131A83" w:rsidRDefault="00770467" w:rsidP="003C1FA7">
      <w:pPr>
        <w:shd w:val="clear" w:color="auto" w:fill="FFFFFF"/>
        <w:jc w:val="both"/>
        <w:rPr>
          <w:bCs/>
          <w:color w:val="000000" w:themeColor="text1"/>
          <w:sz w:val="16"/>
          <w:szCs w:val="16"/>
        </w:rPr>
      </w:pPr>
    </w:p>
    <w:p w14:paraId="25A31FC0"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 1911 г. Севастопольская и Гатчинская авиационные школы подготовили 41 летчика; в 1912 г.— 101, а в 1913 г.— 117 лет</w:t>
      </w:r>
      <w:r w:rsidRPr="00131A83">
        <w:rPr>
          <w:bCs/>
          <w:color w:val="000000" w:themeColor="text1"/>
          <w:sz w:val="16"/>
          <w:szCs w:val="16"/>
        </w:rPr>
        <w:softHyphen/>
        <w:t>чиков (278).</w:t>
      </w:r>
    </w:p>
    <w:p w14:paraId="7E05DADE" w14:textId="77777777" w:rsidR="00770467" w:rsidRPr="00131A83" w:rsidRDefault="00770467" w:rsidP="003C1FA7">
      <w:pPr>
        <w:shd w:val="clear" w:color="auto" w:fill="FFFFFF"/>
        <w:jc w:val="both"/>
        <w:rPr>
          <w:bCs/>
          <w:color w:val="000000" w:themeColor="text1"/>
          <w:sz w:val="16"/>
          <w:szCs w:val="16"/>
        </w:rPr>
      </w:pPr>
    </w:p>
    <w:p w14:paraId="41AA79D9" w14:textId="3C74D4B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 течений 1911 г. Севастопольская школа подготовила 29 летчиков. За тот же период авиационный отдел Офицер</w:t>
      </w:r>
      <w:r w:rsidRPr="00131A83">
        <w:rPr>
          <w:bCs/>
          <w:color w:val="000000" w:themeColor="text1"/>
          <w:sz w:val="16"/>
          <w:szCs w:val="16"/>
        </w:rPr>
        <w:softHyphen/>
        <w:t>ской воздухоплавательной шко</w:t>
      </w:r>
      <w:r w:rsidRPr="00131A83">
        <w:rPr>
          <w:bCs/>
          <w:color w:val="000000" w:themeColor="text1"/>
          <w:sz w:val="16"/>
          <w:szCs w:val="16"/>
        </w:rPr>
        <w:softHyphen/>
        <w:t>лы в Гатчине выпустил только 12 летчиков (278).</w:t>
      </w:r>
    </w:p>
    <w:p w14:paraId="441155C5"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Организация подготовки военных летчиков была постав</w:t>
      </w:r>
      <w:r w:rsidRPr="00131A83">
        <w:rPr>
          <w:bCs/>
          <w:color w:val="000000" w:themeColor="text1"/>
          <w:sz w:val="16"/>
          <w:szCs w:val="16"/>
        </w:rPr>
        <w:softHyphen/>
        <w:t>лена в России по тому времени очень высоко. Прежде чем при</w:t>
      </w:r>
      <w:r w:rsidRPr="00131A83">
        <w:rPr>
          <w:bCs/>
          <w:color w:val="000000" w:themeColor="text1"/>
          <w:sz w:val="16"/>
          <w:szCs w:val="16"/>
        </w:rPr>
        <w:softHyphen/>
        <w:t>ступать к практическому обуче</w:t>
      </w:r>
      <w:r w:rsidRPr="00131A83">
        <w:rPr>
          <w:bCs/>
          <w:color w:val="000000" w:themeColor="text1"/>
          <w:sz w:val="16"/>
          <w:szCs w:val="16"/>
        </w:rPr>
        <w:softHyphen/>
        <w:t>нию полетам, все будущие лет</w:t>
      </w:r>
      <w:r w:rsidRPr="00131A83">
        <w:rPr>
          <w:bCs/>
          <w:color w:val="000000" w:themeColor="text1"/>
          <w:sz w:val="16"/>
          <w:szCs w:val="16"/>
        </w:rPr>
        <w:softHyphen/>
        <w:t>чики проходили специальный теоретический курс, в который входили основы аэродинамики, метеорологии, авиационной тех</w:t>
      </w:r>
      <w:r w:rsidRPr="00131A83">
        <w:rPr>
          <w:bCs/>
          <w:color w:val="000000" w:themeColor="text1"/>
          <w:sz w:val="16"/>
          <w:szCs w:val="16"/>
        </w:rPr>
        <w:softHyphen/>
        <w:t>ники и другие дисциплины. К чтению лекций для летчиков привлекались лучшие русские ученые и специалисты по соответ</w:t>
      </w:r>
      <w:r w:rsidRPr="00131A83">
        <w:rPr>
          <w:bCs/>
          <w:color w:val="000000" w:themeColor="text1"/>
          <w:sz w:val="16"/>
          <w:szCs w:val="16"/>
        </w:rPr>
        <w:softHyphen/>
        <w:t>ствующим разделам науки (278).</w:t>
      </w:r>
    </w:p>
    <w:p w14:paraId="68143B88" w14:textId="77777777" w:rsidR="00770467" w:rsidRPr="00131A83" w:rsidRDefault="00770467" w:rsidP="003C1FA7">
      <w:pPr>
        <w:shd w:val="clear" w:color="auto" w:fill="FFFFFF"/>
        <w:jc w:val="both"/>
        <w:rPr>
          <w:bCs/>
          <w:color w:val="000000" w:themeColor="text1"/>
          <w:sz w:val="16"/>
          <w:szCs w:val="16"/>
        </w:rPr>
      </w:pPr>
    </w:p>
    <w:p w14:paraId="10F00C9F" w14:textId="0A227321" w:rsidR="00770467" w:rsidRPr="00131A83" w:rsidRDefault="00DD4562" w:rsidP="003C1FA7">
      <w:pPr>
        <w:jc w:val="both"/>
        <w:rPr>
          <w:bCs/>
          <w:color w:val="000000" w:themeColor="text1"/>
          <w:sz w:val="16"/>
          <w:szCs w:val="16"/>
        </w:rPr>
      </w:pPr>
      <w:r w:rsidRPr="00131A83">
        <w:rPr>
          <w:bCs/>
          <w:color w:val="000000" w:themeColor="text1"/>
          <w:sz w:val="16"/>
          <w:szCs w:val="16"/>
        </w:rPr>
        <w:t>В 1911 г. ч</w:t>
      </w:r>
      <w:r w:rsidR="00770467" w:rsidRPr="00131A83">
        <w:rPr>
          <w:bCs/>
          <w:color w:val="000000" w:themeColor="text1"/>
          <w:sz w:val="16"/>
          <w:szCs w:val="16"/>
        </w:rPr>
        <w:t>исло русских пилотов-авиаторов сравнительно с 1910 годом значительно возросло; так, в 1910 г. было выдано 4 пилотских диплома, в течение же прошлого года 1911 - 61</w:t>
      </w:r>
      <w:r w:rsidR="00770467" w:rsidRPr="00131A83">
        <w:rPr>
          <w:rStyle w:val="11"/>
          <w:bCs/>
          <w:color w:val="000000" w:themeColor="text1"/>
          <w:sz w:val="16"/>
          <w:szCs w:val="16"/>
          <w:u w:val="none"/>
        </w:rPr>
        <w:t xml:space="preserve"> (11735).</w:t>
      </w:r>
    </w:p>
    <w:p w14:paraId="6420F85E" w14:textId="77777777" w:rsidR="00770467" w:rsidRPr="00131A83" w:rsidRDefault="00770467" w:rsidP="003C1FA7">
      <w:pPr>
        <w:shd w:val="clear" w:color="auto" w:fill="FFFFFF"/>
        <w:jc w:val="both"/>
        <w:rPr>
          <w:bCs/>
          <w:color w:val="000000" w:themeColor="text1"/>
          <w:sz w:val="16"/>
          <w:szCs w:val="16"/>
        </w:rPr>
      </w:pPr>
    </w:p>
    <w:p w14:paraId="5FE5085C"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Воздухоплавание:</w:t>
      </w:r>
    </w:p>
    <w:p w14:paraId="707EA5EF" w14:textId="77777777" w:rsidR="00770467" w:rsidRPr="00131A83" w:rsidRDefault="00770467" w:rsidP="003C1FA7">
      <w:pPr>
        <w:shd w:val="clear" w:color="auto" w:fill="FFFFFF"/>
        <w:jc w:val="both"/>
        <w:rPr>
          <w:bCs/>
          <w:color w:val="000000" w:themeColor="text1"/>
          <w:sz w:val="16"/>
          <w:szCs w:val="16"/>
        </w:rPr>
      </w:pPr>
    </w:p>
    <w:p w14:paraId="45B0ACF9" w14:textId="4EF01C12"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В 1911 военное воздухоплавание имело 14 </w:t>
      </w:r>
      <w:proofErr w:type="spellStart"/>
      <w:r w:rsidRPr="00131A83">
        <w:rPr>
          <w:bCs/>
          <w:color w:val="000000" w:themeColor="text1"/>
          <w:sz w:val="16"/>
          <w:szCs w:val="16"/>
        </w:rPr>
        <w:t>воздухплавательных</w:t>
      </w:r>
      <w:proofErr w:type="spellEnd"/>
      <w:r w:rsidRPr="00131A83">
        <w:rPr>
          <w:bCs/>
          <w:color w:val="000000" w:themeColor="text1"/>
          <w:sz w:val="16"/>
          <w:szCs w:val="16"/>
        </w:rPr>
        <w:t xml:space="preserve"> частей с 11 дирижаблями, 34 свободными аэростатами и 51 змейковым аэростатом. Воздухоплавательные батальоны находились при Офицерской </w:t>
      </w:r>
      <w:proofErr w:type="spellStart"/>
      <w:r w:rsidRPr="00131A83">
        <w:rPr>
          <w:bCs/>
          <w:color w:val="000000" w:themeColor="text1"/>
          <w:sz w:val="16"/>
          <w:szCs w:val="16"/>
        </w:rPr>
        <w:t>воздухоплавателъной</w:t>
      </w:r>
      <w:proofErr w:type="spellEnd"/>
      <w:r w:rsidRPr="00131A83">
        <w:rPr>
          <w:bCs/>
          <w:color w:val="000000" w:themeColor="text1"/>
          <w:sz w:val="16"/>
          <w:szCs w:val="16"/>
        </w:rPr>
        <w:t xml:space="preserve"> школе (3), во Владивостоке и Брест-</w:t>
      </w:r>
      <w:proofErr w:type="spellStart"/>
      <w:r w:rsidRPr="00131A83">
        <w:rPr>
          <w:bCs/>
          <w:color w:val="000000" w:themeColor="text1"/>
          <w:sz w:val="16"/>
          <w:szCs w:val="16"/>
        </w:rPr>
        <w:t>Литовске</w:t>
      </w:r>
      <w:proofErr w:type="spellEnd"/>
      <w:r w:rsidRPr="00131A83">
        <w:rPr>
          <w:bCs/>
          <w:color w:val="000000" w:themeColor="text1"/>
          <w:sz w:val="16"/>
          <w:szCs w:val="16"/>
        </w:rPr>
        <w:t xml:space="preserve">, воздухоплавательные </w:t>
      </w:r>
      <w:proofErr w:type="spellStart"/>
      <w:proofErr w:type="gramStart"/>
      <w:r w:rsidRPr="00131A83">
        <w:rPr>
          <w:bCs/>
          <w:color w:val="000000" w:themeColor="text1"/>
          <w:sz w:val="16"/>
          <w:szCs w:val="16"/>
        </w:rPr>
        <w:t>роты:.</w:t>
      </w:r>
      <w:proofErr w:type="gramEnd"/>
      <w:r w:rsidRPr="00131A83">
        <w:rPr>
          <w:bCs/>
          <w:color w:val="000000" w:themeColor="text1"/>
          <w:sz w:val="16"/>
          <w:szCs w:val="16"/>
        </w:rPr>
        <w:t>в</w:t>
      </w:r>
      <w:proofErr w:type="spellEnd"/>
      <w:r w:rsidRPr="00131A83">
        <w:rPr>
          <w:bCs/>
          <w:color w:val="000000" w:themeColor="text1"/>
          <w:sz w:val="16"/>
          <w:szCs w:val="16"/>
        </w:rPr>
        <w:t xml:space="preserve"> Свеаборге, Ковно, Гродно,</w:t>
      </w:r>
      <w:r w:rsidR="001A581F" w:rsidRPr="00131A83">
        <w:rPr>
          <w:bCs/>
          <w:color w:val="000000" w:themeColor="text1"/>
          <w:sz w:val="16"/>
          <w:szCs w:val="16"/>
        </w:rPr>
        <w:t xml:space="preserve"> </w:t>
      </w:r>
      <w:r w:rsidRPr="00131A83">
        <w:rPr>
          <w:bCs/>
          <w:color w:val="000000" w:themeColor="text1"/>
          <w:sz w:val="16"/>
          <w:szCs w:val="16"/>
        </w:rPr>
        <w:t xml:space="preserve">Осовце, Кие, Севастополе, Лиде, Бердичеве, </w:t>
      </w:r>
      <w:proofErr w:type="spellStart"/>
      <w:r w:rsidRPr="00131A83">
        <w:rPr>
          <w:bCs/>
          <w:color w:val="000000" w:themeColor="text1"/>
          <w:sz w:val="16"/>
          <w:szCs w:val="16"/>
        </w:rPr>
        <w:t>Новогеоргиевске</w:t>
      </w:r>
      <w:proofErr w:type="spellEnd"/>
      <w:r w:rsidRPr="00131A83">
        <w:rPr>
          <w:bCs/>
          <w:color w:val="000000" w:themeColor="text1"/>
          <w:sz w:val="16"/>
          <w:szCs w:val="16"/>
        </w:rPr>
        <w:t>, Карсе и Чите.</w:t>
      </w:r>
    </w:p>
    <w:p w14:paraId="25E89CB5" w14:textId="77777777" w:rsidR="00770467" w:rsidRPr="00131A83" w:rsidRDefault="00770467" w:rsidP="003C1FA7">
      <w:pPr>
        <w:shd w:val="clear" w:color="auto" w:fill="FFFFFF"/>
        <w:jc w:val="both"/>
        <w:rPr>
          <w:bCs/>
          <w:color w:val="000000" w:themeColor="text1"/>
          <w:sz w:val="16"/>
          <w:szCs w:val="16"/>
        </w:rPr>
      </w:pPr>
    </w:p>
    <w:p w14:paraId="08231076" w14:textId="40566F14" w:rsidR="001A581F" w:rsidRPr="00131A83" w:rsidRDefault="001A581F" w:rsidP="003C1FA7">
      <w:pPr>
        <w:jc w:val="both"/>
        <w:rPr>
          <w:bCs/>
          <w:color w:val="0070C0"/>
          <w:sz w:val="16"/>
          <w:szCs w:val="16"/>
        </w:rPr>
      </w:pPr>
      <w:r w:rsidRPr="00131A83">
        <w:rPr>
          <w:bCs/>
          <w:color w:val="0070C0"/>
          <w:sz w:val="16"/>
          <w:szCs w:val="16"/>
        </w:rPr>
        <w:t>В 1911 г. военное воздухоплавание имело 14 воздухоплавательных частей с 11 дирижаблями, 34 сферическими аэростатами и 51 змейковыми аэростатами. Воздухоплавательные батальоны находились при офицерской воздухоплавательной школе /3/, во Владивостоке и Брест-</w:t>
      </w:r>
      <w:proofErr w:type="spellStart"/>
      <w:r w:rsidRPr="00131A83">
        <w:rPr>
          <w:bCs/>
          <w:color w:val="0070C0"/>
          <w:sz w:val="16"/>
          <w:szCs w:val="16"/>
        </w:rPr>
        <w:t>Ллтовске</w:t>
      </w:r>
      <w:proofErr w:type="spellEnd"/>
      <w:r w:rsidRPr="00131A83">
        <w:rPr>
          <w:bCs/>
          <w:color w:val="0070C0"/>
          <w:sz w:val="16"/>
          <w:szCs w:val="16"/>
        </w:rPr>
        <w:t xml:space="preserve">, </w:t>
      </w:r>
      <w:proofErr w:type="spellStart"/>
      <w:r w:rsidRPr="00131A83">
        <w:rPr>
          <w:bCs/>
          <w:color w:val="0070C0"/>
          <w:sz w:val="16"/>
          <w:szCs w:val="16"/>
        </w:rPr>
        <w:t>воадухоплавательные</w:t>
      </w:r>
      <w:proofErr w:type="spellEnd"/>
      <w:r w:rsidRPr="00131A83">
        <w:rPr>
          <w:bCs/>
          <w:color w:val="0070C0"/>
          <w:sz w:val="16"/>
          <w:szCs w:val="16"/>
        </w:rPr>
        <w:t xml:space="preserve"> роты - в Свеаборге, Ковно, Гродно, Осовце, Киеве, Севастополе, Лиде, Бердичеве, </w:t>
      </w:r>
      <w:proofErr w:type="spellStart"/>
      <w:r w:rsidRPr="00131A83">
        <w:rPr>
          <w:bCs/>
          <w:color w:val="0070C0"/>
          <w:sz w:val="16"/>
          <w:szCs w:val="16"/>
        </w:rPr>
        <w:t>НовоГеоргиевске</w:t>
      </w:r>
      <w:proofErr w:type="spellEnd"/>
      <w:r w:rsidRPr="00131A83">
        <w:rPr>
          <w:bCs/>
          <w:color w:val="0070C0"/>
          <w:sz w:val="16"/>
          <w:szCs w:val="16"/>
        </w:rPr>
        <w:t>, Карсе и Чите (23320).</w:t>
      </w:r>
    </w:p>
    <w:p w14:paraId="443B3378" w14:textId="77777777" w:rsidR="001A581F" w:rsidRPr="00131A83" w:rsidRDefault="001A581F" w:rsidP="003C1FA7">
      <w:pPr>
        <w:jc w:val="both"/>
        <w:rPr>
          <w:bCs/>
          <w:color w:val="0070C0"/>
          <w:sz w:val="16"/>
          <w:szCs w:val="16"/>
        </w:rPr>
      </w:pPr>
    </w:p>
    <w:p w14:paraId="1E8EA583" w14:textId="77777777" w:rsidR="00DD4562" w:rsidRPr="00131A83" w:rsidRDefault="00DD4562" w:rsidP="003C1FA7">
      <w:pPr>
        <w:pStyle w:val="2"/>
        <w:spacing w:before="0" w:after="0"/>
        <w:jc w:val="both"/>
        <w:rPr>
          <w:b w:val="0"/>
          <w:bCs/>
          <w:color w:val="000000" w:themeColor="text1"/>
          <w:sz w:val="16"/>
          <w:szCs w:val="16"/>
        </w:rPr>
      </w:pPr>
      <w:r w:rsidRPr="00131A83">
        <w:rPr>
          <w:b w:val="0"/>
          <w:bCs/>
          <w:color w:val="000000" w:themeColor="text1"/>
          <w:sz w:val="16"/>
          <w:szCs w:val="16"/>
        </w:rPr>
        <w:t>В 1911 г. начались «</w:t>
      </w:r>
      <w:proofErr w:type="spellStart"/>
      <w:r w:rsidRPr="00131A83">
        <w:rPr>
          <w:b w:val="0"/>
          <w:bCs/>
          <w:color w:val="000000" w:themeColor="text1"/>
          <w:sz w:val="16"/>
          <w:szCs w:val="16"/>
        </w:rPr>
        <w:t>опьггы</w:t>
      </w:r>
      <w:proofErr w:type="spellEnd"/>
      <w:r w:rsidRPr="00131A83">
        <w:rPr>
          <w:b w:val="0"/>
          <w:bCs/>
          <w:color w:val="000000" w:themeColor="text1"/>
          <w:sz w:val="16"/>
          <w:szCs w:val="16"/>
        </w:rPr>
        <w:t xml:space="preserve"> бомбометания» с управляемых аэростатов, для чего заведующий Электротехнической частью генерал-лейтенант Павлов обратился в ГАУ с просьбой «предоставить для этой цели около 20—30 сплошных сферических снарядов от старых орудий весом от 10 до 15 фунтов каждый.» Неясно, что стало основной причиной сворачивания воздухоплавательных опытов стрельбы из винтовок и пулеметов и бомбометания, но в вопросе оснащения авиации вооружением дело обстояло не многим лучше. В «ведомости предположенных к производству опытов по воздухоплаванию в 1912 г.» на стрельбы с аэропланов было отпущено 3000 руб. Для сравнения, на «бросание снарядов с аэропланов — 4000 руб., на перевозку аэропланов — 2000 руб., на опыты с пропеллерами — 5500 руб.»</w:t>
      </w:r>
    </w:p>
    <w:p w14:paraId="617065D5" w14:textId="77777777" w:rsidR="00DD4562" w:rsidRPr="00131A83" w:rsidRDefault="00DD4562" w:rsidP="003C1FA7">
      <w:pPr>
        <w:pStyle w:val="2"/>
        <w:spacing w:before="0" w:after="0"/>
        <w:jc w:val="both"/>
        <w:rPr>
          <w:b w:val="0"/>
          <w:bCs/>
          <w:color w:val="000000" w:themeColor="text1"/>
          <w:sz w:val="16"/>
          <w:szCs w:val="16"/>
        </w:rPr>
      </w:pPr>
      <w:r w:rsidRPr="00131A83">
        <w:rPr>
          <w:b w:val="0"/>
          <w:bCs/>
          <w:color w:val="000000" w:themeColor="text1"/>
          <w:sz w:val="16"/>
          <w:szCs w:val="16"/>
        </w:rPr>
        <w:t xml:space="preserve">Важно другое: под каждым пунктом стояла фамилия конкретного исполнителя, а в графе «опыты стрельбы...» ее не было, </w:t>
      </w:r>
      <w:proofErr w:type="spellStart"/>
      <w:r w:rsidRPr="00131A83">
        <w:rPr>
          <w:b w:val="0"/>
          <w:bCs/>
          <w:color w:val="000000" w:themeColor="text1"/>
          <w:sz w:val="16"/>
          <w:szCs w:val="16"/>
        </w:rPr>
        <w:t>т.е</w:t>
      </w:r>
      <w:proofErr w:type="spellEnd"/>
      <w:r w:rsidRPr="00131A83">
        <w:rPr>
          <w:b w:val="0"/>
          <w:bCs/>
          <w:color w:val="000000" w:themeColor="text1"/>
          <w:sz w:val="16"/>
          <w:szCs w:val="16"/>
        </w:rPr>
        <w:t xml:space="preserve"> фактически работ не проводили. В условиях конкурса военных аэропланов 1912 г. пункт об установке вооружения практически не претерпел изменений: «Аэроплан должен представлять возможно большие удобства для обращения с огнестрельным оружием и для бросания бомб». Только в феврале 1913 г. появились условия конкурса 1913 г. с «существенными» разъяснениями: «Устройство аппарата должно давать возможность действовать оружием как вперед, так и вниз в стороны.» (15464).</w:t>
      </w:r>
    </w:p>
    <w:p w14:paraId="2FFF9504" w14:textId="77777777" w:rsidR="00DD4562" w:rsidRPr="00131A83" w:rsidRDefault="00DD4562" w:rsidP="003C1FA7">
      <w:pPr>
        <w:pStyle w:val="2"/>
        <w:spacing w:before="0" w:after="0"/>
        <w:jc w:val="both"/>
        <w:rPr>
          <w:b w:val="0"/>
          <w:bCs/>
          <w:color w:val="000000" w:themeColor="text1"/>
          <w:sz w:val="16"/>
          <w:szCs w:val="16"/>
        </w:rPr>
      </w:pPr>
    </w:p>
    <w:p w14:paraId="67D093D5"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Армия:</w:t>
      </w:r>
    </w:p>
    <w:p w14:paraId="47C4488A" w14:textId="77777777" w:rsidR="00770467" w:rsidRPr="00131A83" w:rsidRDefault="00770467" w:rsidP="003C1FA7">
      <w:pPr>
        <w:shd w:val="clear" w:color="auto" w:fill="FFFFFF"/>
        <w:jc w:val="both"/>
        <w:rPr>
          <w:bCs/>
          <w:color w:val="000000" w:themeColor="text1"/>
          <w:sz w:val="16"/>
          <w:szCs w:val="16"/>
        </w:rPr>
      </w:pPr>
    </w:p>
    <w:p w14:paraId="501FC121"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1911 г. по «Высочайшему повелению» все осадные артиллерийские полки расформировали, а орудия образца </w:t>
      </w:r>
      <w:proofErr w:type="gramStart"/>
      <w:r w:rsidRPr="00131A83">
        <w:rPr>
          <w:bCs/>
          <w:color w:val="000000" w:themeColor="text1"/>
          <w:sz w:val="16"/>
          <w:szCs w:val="16"/>
        </w:rPr>
        <w:t>1877 года</w:t>
      </w:r>
      <w:proofErr w:type="gramEnd"/>
      <w:r w:rsidRPr="00131A83">
        <w:rPr>
          <w:bCs/>
          <w:color w:val="000000" w:themeColor="text1"/>
          <w:sz w:val="16"/>
          <w:szCs w:val="16"/>
        </w:rPr>
        <w:t xml:space="preserve"> состоявшие на их вооружении сдали в крепости на хранение. Формирование новых частей </w:t>
      </w:r>
      <w:proofErr w:type="gramStart"/>
      <w:r w:rsidRPr="00131A83">
        <w:rPr>
          <w:bCs/>
          <w:color w:val="000000" w:themeColor="text1"/>
          <w:sz w:val="16"/>
          <w:szCs w:val="16"/>
        </w:rPr>
        <w:t>тяжелой артиллерии</w:t>
      </w:r>
      <w:proofErr w:type="gramEnd"/>
      <w:r w:rsidRPr="00131A83">
        <w:rPr>
          <w:bCs/>
          <w:color w:val="000000" w:themeColor="text1"/>
          <w:sz w:val="16"/>
          <w:szCs w:val="16"/>
        </w:rPr>
        <w:t xml:space="preserve"> имеющих новую материальную часть планировалось начать между 17-м и 21-м годами. Однако в 1914 году быстрой маневренной войны не получилось. Пулеметный огонь и шрапнель загнали в окопы армии воюющих стран. Началась позиционная война (15599).</w:t>
      </w:r>
    </w:p>
    <w:p w14:paraId="6D40F783" w14:textId="77777777" w:rsidR="00770467" w:rsidRPr="00131A83" w:rsidRDefault="00770467" w:rsidP="003C1FA7">
      <w:pPr>
        <w:jc w:val="both"/>
        <w:rPr>
          <w:bCs/>
          <w:color w:val="000000" w:themeColor="text1"/>
          <w:sz w:val="16"/>
          <w:szCs w:val="16"/>
        </w:rPr>
      </w:pPr>
    </w:p>
    <w:p w14:paraId="7064455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В 1911г. с целью предупреждения возможности захвата форта «Красная Горка» десантом, высаженном западнее форта, было принято решение о строительстве на мысе Серая лошадь 305-мм и противодесантных батарей калибром до 152 мм включительно. По проекту 1913 г. для усиления артиллерийской мощи форта было утверждено строительство одной 4-орудийной открытой батареи (журавли) и двух башенной 2-орудийной (МБ-2-12) батареи 12/52-дм пушек. Всего 8 стволов (15132).</w:t>
      </w:r>
    </w:p>
    <w:p w14:paraId="51C4F20C" w14:textId="77777777" w:rsidR="00770467" w:rsidRPr="00131A83" w:rsidRDefault="00770467" w:rsidP="003C1FA7">
      <w:pPr>
        <w:jc w:val="both"/>
        <w:rPr>
          <w:bCs/>
          <w:color w:val="000000" w:themeColor="text1"/>
          <w:sz w:val="16"/>
          <w:szCs w:val="16"/>
        </w:rPr>
      </w:pPr>
    </w:p>
    <w:p w14:paraId="0B868F4E" w14:textId="35348CBD" w:rsidR="00770467" w:rsidRPr="00131A83" w:rsidRDefault="00DD4562" w:rsidP="003C1FA7">
      <w:pPr>
        <w:shd w:val="clear" w:color="auto" w:fill="FFFFFF"/>
        <w:jc w:val="both"/>
        <w:rPr>
          <w:bCs/>
          <w:color w:val="000000" w:themeColor="text1"/>
          <w:sz w:val="16"/>
          <w:szCs w:val="16"/>
        </w:rPr>
      </w:pPr>
      <w:r w:rsidRPr="00131A83">
        <w:rPr>
          <w:bCs/>
          <w:color w:val="000000" w:themeColor="text1"/>
          <w:sz w:val="16"/>
          <w:szCs w:val="16"/>
        </w:rPr>
        <w:t xml:space="preserve">В </w:t>
      </w:r>
      <w:r w:rsidR="00770467" w:rsidRPr="00131A83">
        <w:rPr>
          <w:bCs/>
          <w:color w:val="000000" w:themeColor="text1"/>
          <w:sz w:val="16"/>
          <w:szCs w:val="16"/>
        </w:rPr>
        <w:t xml:space="preserve">1911 г. </w:t>
      </w:r>
      <w:r w:rsidRPr="00131A83">
        <w:rPr>
          <w:bCs/>
          <w:color w:val="000000" w:themeColor="text1"/>
          <w:sz w:val="16"/>
          <w:szCs w:val="16"/>
        </w:rPr>
        <w:t xml:space="preserve">Генштаб во время военных 10-дневных манёвров </w:t>
      </w:r>
      <w:r w:rsidR="00770467" w:rsidRPr="00131A83">
        <w:rPr>
          <w:bCs/>
          <w:color w:val="000000" w:themeColor="text1"/>
          <w:sz w:val="16"/>
          <w:szCs w:val="16"/>
        </w:rPr>
        <w:t>организовал добровольные мотори</w:t>
      </w:r>
      <w:r w:rsidR="00770467" w:rsidRPr="00131A83">
        <w:rPr>
          <w:bCs/>
          <w:color w:val="000000" w:themeColor="text1"/>
          <w:sz w:val="16"/>
          <w:szCs w:val="16"/>
        </w:rPr>
        <w:softHyphen/>
        <w:t>зованные дружины. В них вербовали отставных прапорщиков и вольноопределяющихся со своими автомобилями и мотоциклами. В соответствии со специальным законом каждому члену добро</w:t>
      </w:r>
      <w:r w:rsidR="00770467" w:rsidRPr="00131A83">
        <w:rPr>
          <w:bCs/>
          <w:color w:val="000000" w:themeColor="text1"/>
          <w:sz w:val="16"/>
          <w:szCs w:val="16"/>
        </w:rPr>
        <w:softHyphen/>
        <w:t>вольной автомобильной дружины ежедневно выплачивали по 25 р., а добровольной мотоциклетной дружины - по 10 р. [2.17].</w:t>
      </w:r>
    </w:p>
    <w:p w14:paraId="443447C0" w14:textId="77777777"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Манёвры прошли успешно. Особенно полезными оказались мотоциклы при выполнении заданий разведки и связи. В дальней</w:t>
      </w:r>
      <w:r w:rsidRPr="00131A83">
        <w:rPr>
          <w:bCs/>
          <w:color w:val="000000" w:themeColor="text1"/>
          <w:sz w:val="16"/>
          <w:szCs w:val="16"/>
        </w:rPr>
        <w:softHyphen/>
        <w:t>шем на летних манёврах ежегодно создавали подобные добро</w:t>
      </w:r>
      <w:r w:rsidRPr="00131A83">
        <w:rPr>
          <w:bCs/>
          <w:color w:val="000000" w:themeColor="text1"/>
          <w:sz w:val="16"/>
          <w:szCs w:val="16"/>
        </w:rPr>
        <w:softHyphen/>
        <w:t>вольные дружины. В Генштабе считали, что и во время возмож</w:t>
      </w:r>
      <w:r w:rsidRPr="00131A83">
        <w:rPr>
          <w:bCs/>
          <w:color w:val="000000" w:themeColor="text1"/>
          <w:sz w:val="16"/>
          <w:szCs w:val="16"/>
        </w:rPr>
        <w:softHyphen/>
        <w:t>ной войны можно воспользоваться такими же формированиями моторизованных воинских частей для решения войсковых задач. Для этого приняли закон о финансировании из казны участников добровольных автомобильных и мотоциклетных дружин [2.17].</w:t>
      </w:r>
    </w:p>
    <w:p w14:paraId="24B1753B" w14:textId="77777777" w:rsidR="00770467" w:rsidRPr="00131A83" w:rsidRDefault="00770467" w:rsidP="003C1FA7">
      <w:pPr>
        <w:pStyle w:val="ac"/>
        <w:jc w:val="both"/>
        <w:rPr>
          <w:bCs/>
          <w:i w:val="0"/>
          <w:color w:val="000000" w:themeColor="text1"/>
          <w:spacing w:val="0"/>
          <w:kern w:val="0"/>
          <w:position w:val="0"/>
          <w:sz w:val="16"/>
          <w:szCs w:val="16"/>
        </w:rPr>
      </w:pPr>
    </w:p>
    <w:p w14:paraId="46EB222A" w14:textId="77777777" w:rsidR="00770467" w:rsidRPr="00131A83" w:rsidRDefault="00770467" w:rsidP="003C1FA7">
      <w:pPr>
        <w:pStyle w:val="ac"/>
        <w:jc w:val="both"/>
        <w:rPr>
          <w:bCs/>
          <w:i w:val="0"/>
          <w:color w:val="000000" w:themeColor="text1"/>
          <w:spacing w:val="0"/>
          <w:kern w:val="0"/>
          <w:position w:val="0"/>
          <w:sz w:val="16"/>
          <w:szCs w:val="16"/>
        </w:rPr>
      </w:pPr>
      <w:r w:rsidRPr="00131A83">
        <w:rPr>
          <w:bCs/>
          <w:color w:val="000000" w:themeColor="text1"/>
          <w:spacing w:val="0"/>
          <w:kern w:val="0"/>
          <w:position w:val="0"/>
          <w:sz w:val="16"/>
          <w:szCs w:val="16"/>
        </w:rPr>
        <w:t>Авиация и воздухоплавание Германии:</w:t>
      </w:r>
    </w:p>
    <w:p w14:paraId="458A74E8" w14:textId="77777777" w:rsidR="00770467" w:rsidRPr="00131A83" w:rsidRDefault="00770467" w:rsidP="003C1FA7">
      <w:pPr>
        <w:pStyle w:val="ac"/>
        <w:jc w:val="both"/>
        <w:rPr>
          <w:bCs/>
          <w:i w:val="0"/>
          <w:color w:val="000000" w:themeColor="text1"/>
          <w:spacing w:val="0"/>
          <w:kern w:val="0"/>
          <w:position w:val="0"/>
          <w:sz w:val="16"/>
          <w:szCs w:val="16"/>
        </w:rPr>
      </w:pPr>
    </w:p>
    <w:p w14:paraId="6BB3C55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В 1911 году Конрад предусматривает развертывание флота в количестве 240 самолетов и вносит в бюджет необходимые для этого 8.000.000 крон (около 2.700.000 рублей). Указанное количество аэропланов начальником генерального штаба считалось минимальным, но и оно не было приобретено, встретив резкое сопротивление со всех сторон. В июле 1913 года армия имела всего лишь 55 боеспособных аэропланов, которые, с добавлением наиболее годных школьных аппаратов, были сведены в 10 воздушных рот (по 4 действующих и 2 запасных аппарата); кроме того, были в наличии два не особенно боеспособные дирижабля. Между тем, соседи далеко обгоняли: в 1912 году Франция имела 23 дирижабля и 374 самолета, которые в 1913 году увеличивались до 454, Россия — 190 аэропланов, 6 готовых дирижаблей и 3 в постройке, Италия к весне 1914 года должна была иметь 380 самолетов (11202).</w:t>
      </w:r>
    </w:p>
    <w:p w14:paraId="6AA68B5F" w14:textId="77777777" w:rsidR="00770467" w:rsidRPr="00131A83" w:rsidRDefault="00770467" w:rsidP="003C1FA7">
      <w:pPr>
        <w:jc w:val="both"/>
        <w:rPr>
          <w:bCs/>
          <w:color w:val="000000" w:themeColor="text1"/>
          <w:sz w:val="16"/>
          <w:szCs w:val="16"/>
        </w:rPr>
      </w:pPr>
    </w:p>
    <w:p w14:paraId="123DA397"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В 1911 году в Германии были созданы 2-й и 3-й воздухоплавательные батальоны, а в 1913 году были сформированы еще два — 4-й и 5-й. В дальнейшем в 1-м воздухоплавательном батальоне и в Баварском батальоне производилось обучение личного состава технике полетов на привязных аэростатах. С 1913 года воздухоплавательные части подчинялись особой инспекции (11282).</w:t>
      </w:r>
    </w:p>
    <w:p w14:paraId="61B996CB" w14:textId="77777777" w:rsidR="00770467" w:rsidRPr="00131A83" w:rsidRDefault="00770467" w:rsidP="003C1FA7">
      <w:pPr>
        <w:jc w:val="both"/>
        <w:rPr>
          <w:bCs/>
          <w:color w:val="000000" w:themeColor="text1"/>
          <w:sz w:val="16"/>
          <w:szCs w:val="16"/>
        </w:rPr>
      </w:pPr>
    </w:p>
    <w:p w14:paraId="27DAD9C4" w14:textId="0BFAAECB"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1911 году с целью усиления воздухоплавательных частей были образованы 2-й и 3-й батальоны, а в 1913 году сформированы еще два — 4-й и 5-й. В дальнейшем в 1-м и Баварском батальонах были созданы школы по подготовке военных специалистов воздухоплавательного дела. С 1913 года воздухоплавательные части подчинялись особой инспекции в составе военной инспекции воздушных и автомобильных сообщений при Главной инспекции военных сообщений германской армии. Быстрое и многообещающее развитие управляемого воздухоплавания и авиации в последние годы перед войной оттеснило аэростаты на задний план, хотя, как это было продемонстрировано в ходе будущих боевых действий, они еще не сказали своего последнего слова. </w:t>
      </w:r>
    </w:p>
    <w:p w14:paraId="11E0FCE3" w14:textId="77777777" w:rsidR="00770467" w:rsidRPr="00131A83" w:rsidRDefault="00770467" w:rsidP="003C1FA7">
      <w:pPr>
        <w:pStyle w:val="ac"/>
        <w:jc w:val="both"/>
        <w:rPr>
          <w:bCs/>
          <w:i w:val="0"/>
          <w:color w:val="000000" w:themeColor="text1"/>
          <w:spacing w:val="0"/>
          <w:kern w:val="0"/>
          <w:position w:val="0"/>
          <w:sz w:val="16"/>
          <w:szCs w:val="16"/>
        </w:rPr>
      </w:pPr>
    </w:p>
    <w:p w14:paraId="44062F9D" w14:textId="730E9AC3" w:rsidR="00770467" w:rsidRPr="00131A83" w:rsidRDefault="00B56AE3" w:rsidP="003C1FA7">
      <w:pPr>
        <w:jc w:val="both"/>
        <w:rPr>
          <w:bCs/>
          <w:color w:val="000000" w:themeColor="text1"/>
          <w:sz w:val="16"/>
          <w:szCs w:val="16"/>
        </w:rPr>
      </w:pPr>
      <w:r w:rsidRPr="00131A83">
        <w:rPr>
          <w:bCs/>
          <w:color w:val="000000" w:themeColor="text1"/>
          <w:sz w:val="16"/>
          <w:szCs w:val="16"/>
        </w:rPr>
        <w:t>В</w:t>
      </w:r>
      <w:r w:rsidR="00770467" w:rsidRPr="00131A83">
        <w:rPr>
          <w:bCs/>
          <w:color w:val="000000" w:themeColor="text1"/>
          <w:sz w:val="16"/>
          <w:szCs w:val="16"/>
        </w:rPr>
        <w:t xml:space="preserve"> 1911 году </w:t>
      </w:r>
      <w:r w:rsidRPr="00131A83">
        <w:rPr>
          <w:bCs/>
          <w:color w:val="000000" w:themeColor="text1"/>
          <w:sz w:val="16"/>
          <w:szCs w:val="16"/>
        </w:rPr>
        <w:t xml:space="preserve">из-за противодействия главнокомандующего военно-морскими силами гросс-адмирала фон Тирпица, только </w:t>
      </w:r>
      <w:r w:rsidR="00770467" w:rsidRPr="00131A83">
        <w:rPr>
          <w:bCs/>
          <w:color w:val="000000" w:themeColor="text1"/>
          <w:sz w:val="16"/>
          <w:szCs w:val="16"/>
        </w:rPr>
        <w:t xml:space="preserve">под давлением императора Вильгельма II и общественности цеппелин был принят на службу в качестве разведывательного, минно-заградительного и бомбардировочного средства. </w:t>
      </w:r>
    </w:p>
    <w:p w14:paraId="3C5D73F3" w14:textId="77777777" w:rsidR="00770467" w:rsidRPr="00131A83" w:rsidRDefault="00770467" w:rsidP="003C1FA7">
      <w:pPr>
        <w:pStyle w:val="ac"/>
        <w:jc w:val="both"/>
        <w:rPr>
          <w:bCs/>
          <w:i w:val="0"/>
          <w:color w:val="000000" w:themeColor="text1"/>
          <w:spacing w:val="0"/>
          <w:kern w:val="0"/>
          <w:position w:val="0"/>
          <w:sz w:val="16"/>
          <w:szCs w:val="16"/>
        </w:rPr>
      </w:pPr>
    </w:p>
    <w:p w14:paraId="683609EA" w14:textId="1D46DD25" w:rsidR="00770467" w:rsidRPr="00131A83" w:rsidRDefault="00DD4562" w:rsidP="003C1FA7">
      <w:pPr>
        <w:jc w:val="both"/>
        <w:rPr>
          <w:bCs/>
          <w:color w:val="000000" w:themeColor="text1"/>
          <w:sz w:val="16"/>
          <w:szCs w:val="16"/>
        </w:rPr>
      </w:pPr>
      <w:r w:rsidRPr="00131A83">
        <w:rPr>
          <w:bCs/>
          <w:color w:val="000000" w:themeColor="text1"/>
          <w:sz w:val="16"/>
          <w:szCs w:val="16"/>
        </w:rPr>
        <w:t xml:space="preserve">В </w:t>
      </w:r>
      <w:r w:rsidR="00770467" w:rsidRPr="00131A83">
        <w:rPr>
          <w:bCs/>
          <w:color w:val="000000" w:themeColor="text1"/>
          <w:sz w:val="16"/>
          <w:szCs w:val="16"/>
        </w:rPr>
        <w:t xml:space="preserve">1911 г. </w:t>
      </w:r>
      <w:r w:rsidRPr="00131A83">
        <w:rPr>
          <w:bCs/>
          <w:color w:val="000000" w:themeColor="text1"/>
          <w:sz w:val="16"/>
          <w:szCs w:val="16"/>
        </w:rPr>
        <w:t xml:space="preserve">о германских маневрах </w:t>
      </w:r>
      <w:r w:rsidR="00770467" w:rsidRPr="00131A83">
        <w:rPr>
          <w:bCs/>
          <w:color w:val="000000" w:themeColor="text1"/>
          <w:sz w:val="16"/>
          <w:szCs w:val="16"/>
        </w:rPr>
        <w:t xml:space="preserve">имеются лишь отрывочные данные. </w:t>
      </w:r>
    </w:p>
    <w:p w14:paraId="7C2751A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1910 г. немцы применяли дирижабли; в 1911 г. они обратили внимание и на авиацию. </w:t>
      </w:r>
    </w:p>
    <w:p w14:paraId="0B73CF2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Маневры происходили в Померании и разыгрались в треугольнике </w:t>
      </w:r>
      <w:proofErr w:type="spellStart"/>
      <w:r w:rsidRPr="00131A83">
        <w:rPr>
          <w:bCs/>
          <w:color w:val="000000" w:themeColor="text1"/>
          <w:sz w:val="16"/>
          <w:szCs w:val="16"/>
        </w:rPr>
        <w:t>Анклям</w:t>
      </w:r>
      <w:proofErr w:type="spellEnd"/>
      <w:r w:rsidRPr="00131A83">
        <w:rPr>
          <w:bCs/>
          <w:color w:val="000000" w:themeColor="text1"/>
          <w:sz w:val="16"/>
          <w:szCs w:val="16"/>
        </w:rPr>
        <w:t xml:space="preserve"> — Нов, Бранденбург — </w:t>
      </w:r>
      <w:proofErr w:type="spellStart"/>
      <w:r w:rsidRPr="00131A83">
        <w:rPr>
          <w:bCs/>
          <w:color w:val="000000" w:themeColor="text1"/>
          <w:sz w:val="16"/>
          <w:szCs w:val="16"/>
        </w:rPr>
        <w:t>Прейцлау</w:t>
      </w:r>
      <w:proofErr w:type="spellEnd"/>
      <w:r w:rsidRPr="00131A83">
        <w:rPr>
          <w:bCs/>
          <w:color w:val="000000" w:themeColor="text1"/>
          <w:sz w:val="16"/>
          <w:szCs w:val="16"/>
        </w:rPr>
        <w:t xml:space="preserve">. Местность здесь открытая, слегка всхолмленная и всюду вполне проходимая; нигде нет больших соприкасающихся лесных пространств. [22] </w:t>
      </w:r>
    </w:p>
    <w:p w14:paraId="74DFE004"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В маневрах участвовали 2 дирижабля и 8 самолетов. «Синей» стороне были даны 4 биплана, «красной» — 4 моноплана. Летчики донесли 4-й пехотной дивизии («синих») о наступлении 9-го армейского корпуса в трех колоннах, между тем как «красные», спустя короткое время, узнали от воздушной разведки, что местность между Бруном и </w:t>
      </w:r>
      <w:proofErr w:type="spellStart"/>
      <w:r w:rsidRPr="00131A83">
        <w:rPr>
          <w:bCs/>
          <w:color w:val="000000" w:themeColor="text1"/>
          <w:sz w:val="16"/>
          <w:szCs w:val="16"/>
        </w:rPr>
        <w:t>Недделином</w:t>
      </w:r>
      <w:proofErr w:type="spellEnd"/>
      <w:r w:rsidRPr="00131A83">
        <w:rPr>
          <w:bCs/>
          <w:color w:val="000000" w:themeColor="text1"/>
          <w:sz w:val="16"/>
          <w:szCs w:val="16"/>
        </w:rPr>
        <w:t xml:space="preserve"> занята слабо, а местность позади этой линии свободна. </w:t>
      </w:r>
    </w:p>
    <w:p w14:paraId="4BA1DE28"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Дирижабль «синих» </w:t>
      </w:r>
      <w:proofErr w:type="gramStart"/>
      <w:r w:rsidRPr="00131A83">
        <w:rPr>
          <w:bCs/>
          <w:color w:val="000000" w:themeColor="text1"/>
          <w:sz w:val="16"/>
          <w:szCs w:val="16"/>
        </w:rPr>
        <w:t>во-время</w:t>
      </w:r>
      <w:proofErr w:type="gramEnd"/>
      <w:r w:rsidRPr="00131A83">
        <w:rPr>
          <w:bCs/>
          <w:color w:val="000000" w:themeColor="text1"/>
          <w:sz w:val="16"/>
          <w:szCs w:val="16"/>
        </w:rPr>
        <w:t xml:space="preserve"> обнаружил наступление 2-го корпуса. </w:t>
      </w:r>
      <w:proofErr w:type="spellStart"/>
      <w:r w:rsidRPr="00131A83">
        <w:rPr>
          <w:bCs/>
          <w:color w:val="000000" w:themeColor="text1"/>
          <w:sz w:val="16"/>
          <w:szCs w:val="16"/>
        </w:rPr>
        <w:t>Лейт</w:t>
      </w:r>
      <w:proofErr w:type="spellEnd"/>
      <w:r w:rsidRPr="00131A83">
        <w:rPr>
          <w:bCs/>
          <w:color w:val="000000" w:themeColor="text1"/>
          <w:sz w:val="16"/>
          <w:szCs w:val="16"/>
        </w:rPr>
        <w:t xml:space="preserve">. </w:t>
      </w:r>
      <w:proofErr w:type="spellStart"/>
      <w:r w:rsidRPr="00131A83">
        <w:rPr>
          <w:bCs/>
          <w:color w:val="000000" w:themeColor="text1"/>
          <w:sz w:val="16"/>
          <w:szCs w:val="16"/>
        </w:rPr>
        <w:t>Максентун</w:t>
      </w:r>
      <w:proofErr w:type="spellEnd"/>
      <w:r w:rsidRPr="00131A83">
        <w:rPr>
          <w:bCs/>
          <w:color w:val="000000" w:themeColor="text1"/>
          <w:sz w:val="16"/>
          <w:szCs w:val="16"/>
        </w:rPr>
        <w:t xml:space="preserve">, летавший на «Альбатросе», в течение 35 мин. произвел разведку и сделал подробный доклад руководителю «синих» о направлении движения противника; он пролетел также фронт в западном направлении и установил правый фланг противника. О левом фланге правильные данные доставил с помощью радио дирижабль. Командовавшие сторонами признали, что они свои решения основывали, главным образом, на донесениях воздушной разведки. </w:t>
      </w:r>
    </w:p>
    <w:p w14:paraId="1BD4832B"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Маневры поставили на очередь вопрос о радио для самолетов, так как в этом отношении работа с дирижаблем по передаче донесений была признана более удобной. Самолеты пользовались для дачи донесений как посадкой, так и сбрасыванием вымпелов. Как увидим дальше, передача по радио с самолетов была впервые осуществлена в России (11335).</w:t>
      </w:r>
    </w:p>
    <w:p w14:paraId="42B8CBE8" w14:textId="77777777" w:rsidR="00770467" w:rsidRPr="00131A83" w:rsidRDefault="00770467" w:rsidP="003C1FA7">
      <w:pPr>
        <w:shd w:val="clear" w:color="auto" w:fill="FFFFFF"/>
        <w:jc w:val="both"/>
        <w:rPr>
          <w:bCs/>
          <w:color w:val="000000" w:themeColor="text1"/>
          <w:sz w:val="16"/>
          <w:szCs w:val="16"/>
        </w:rPr>
      </w:pPr>
    </w:p>
    <w:p w14:paraId="536EF86F" w14:textId="6E245123" w:rsidR="00770467" w:rsidRPr="00131A83" w:rsidRDefault="00DD4562" w:rsidP="003C1FA7">
      <w:pPr>
        <w:shd w:val="clear" w:color="auto" w:fill="FFFFFF"/>
        <w:jc w:val="both"/>
        <w:rPr>
          <w:bCs/>
          <w:color w:val="000000" w:themeColor="text1"/>
          <w:sz w:val="16"/>
          <w:szCs w:val="16"/>
        </w:rPr>
      </w:pPr>
      <w:r w:rsidRPr="00131A83">
        <w:rPr>
          <w:bCs/>
          <w:color w:val="000000" w:themeColor="text1"/>
          <w:sz w:val="16"/>
          <w:szCs w:val="16"/>
        </w:rPr>
        <w:t>В</w:t>
      </w:r>
      <w:r w:rsidR="00770467" w:rsidRPr="00131A83">
        <w:rPr>
          <w:bCs/>
          <w:color w:val="000000" w:themeColor="text1"/>
          <w:sz w:val="16"/>
          <w:szCs w:val="16"/>
        </w:rPr>
        <w:t xml:space="preserve"> 1911 г. Рейнский металлический завод в Герма</w:t>
      </w:r>
      <w:r w:rsidR="00770467" w:rsidRPr="00131A83">
        <w:rPr>
          <w:bCs/>
          <w:color w:val="000000" w:themeColor="text1"/>
          <w:sz w:val="16"/>
          <w:szCs w:val="16"/>
        </w:rPr>
        <w:softHyphen/>
        <w:t>нии изготовил 65-мм «зенитную» пушку, которая была установлена в кузове 1,5-т грузовика. В России к началу войны на Путиловском заводе по инициативе капитана ГАУ Тарнавского (предложившего прицел и механизм рас</w:t>
      </w:r>
      <w:r w:rsidR="00770467" w:rsidRPr="00131A83">
        <w:rPr>
          <w:bCs/>
          <w:color w:val="000000" w:themeColor="text1"/>
          <w:sz w:val="16"/>
          <w:szCs w:val="16"/>
        </w:rPr>
        <w:softHyphen/>
        <w:t xml:space="preserve">сеивания снарядов) и инженера-технолога завода Ф. </w:t>
      </w:r>
      <w:proofErr w:type="spellStart"/>
      <w:r w:rsidR="00770467" w:rsidRPr="00131A83">
        <w:rPr>
          <w:bCs/>
          <w:color w:val="000000" w:themeColor="text1"/>
          <w:sz w:val="16"/>
          <w:szCs w:val="16"/>
        </w:rPr>
        <w:t>Лендера</w:t>
      </w:r>
      <w:proofErr w:type="spellEnd"/>
      <w:r w:rsidR="00770467" w:rsidRPr="00131A83">
        <w:rPr>
          <w:bCs/>
          <w:color w:val="000000" w:themeColor="text1"/>
          <w:sz w:val="16"/>
          <w:szCs w:val="16"/>
        </w:rPr>
        <w:t xml:space="preserve"> (спроектировавшего артиллерийскую часть) было по</w:t>
      </w:r>
      <w:r w:rsidR="00770467" w:rsidRPr="00131A83">
        <w:rPr>
          <w:bCs/>
          <w:color w:val="000000" w:themeColor="text1"/>
          <w:sz w:val="16"/>
          <w:szCs w:val="16"/>
        </w:rPr>
        <w:softHyphen/>
        <w:t>строено орудие калибра 76,2-мм, способное вести огонь под большими углами возвышения. Комиссия ГАУ при</w:t>
      </w:r>
      <w:r w:rsidR="00770467" w:rsidRPr="00131A83">
        <w:rPr>
          <w:bCs/>
          <w:color w:val="000000" w:themeColor="text1"/>
          <w:sz w:val="16"/>
          <w:szCs w:val="16"/>
        </w:rPr>
        <w:softHyphen/>
        <w:t>знала, что орудие Тарнавского—</w:t>
      </w:r>
      <w:proofErr w:type="spellStart"/>
      <w:r w:rsidR="00770467" w:rsidRPr="00131A83">
        <w:rPr>
          <w:bCs/>
          <w:color w:val="000000" w:themeColor="text1"/>
          <w:sz w:val="16"/>
          <w:szCs w:val="16"/>
        </w:rPr>
        <w:t>Лендера</w:t>
      </w:r>
      <w:proofErr w:type="spellEnd"/>
      <w:r w:rsidR="00770467" w:rsidRPr="00131A83">
        <w:rPr>
          <w:bCs/>
          <w:color w:val="000000" w:themeColor="text1"/>
          <w:sz w:val="16"/>
          <w:szCs w:val="16"/>
        </w:rPr>
        <w:t xml:space="preserve"> пригодно для об</w:t>
      </w:r>
      <w:r w:rsidR="00770467" w:rsidRPr="00131A83">
        <w:rPr>
          <w:bCs/>
          <w:color w:val="000000" w:themeColor="text1"/>
          <w:sz w:val="16"/>
          <w:szCs w:val="16"/>
        </w:rPr>
        <w:softHyphen/>
        <w:t>стрела не только аэростатов, но также дирижаблей и аэро</w:t>
      </w:r>
      <w:r w:rsidR="00770467" w:rsidRPr="00131A83">
        <w:rPr>
          <w:bCs/>
          <w:color w:val="000000" w:themeColor="text1"/>
          <w:sz w:val="16"/>
          <w:szCs w:val="16"/>
        </w:rPr>
        <w:softHyphen/>
        <w:t>планов. В конце августа 1914 г. ГАУ заказало заводу 12 та</w:t>
      </w:r>
      <w:r w:rsidR="00770467" w:rsidRPr="00131A83">
        <w:rPr>
          <w:bCs/>
          <w:color w:val="000000" w:themeColor="text1"/>
          <w:sz w:val="16"/>
          <w:szCs w:val="16"/>
        </w:rPr>
        <w:softHyphen/>
        <w:t>ких пушек, которые предполагалось ставить на четырехко</w:t>
      </w:r>
      <w:r w:rsidR="00770467" w:rsidRPr="00131A83">
        <w:rPr>
          <w:bCs/>
          <w:color w:val="000000" w:themeColor="text1"/>
          <w:sz w:val="16"/>
          <w:szCs w:val="16"/>
        </w:rPr>
        <w:softHyphen/>
        <w:t>лесные прицепы тележечного типа или в кузова грузовых автомобилей, чтобы использовать для прикрытия наибо</w:t>
      </w:r>
      <w:r w:rsidR="00770467" w:rsidRPr="00131A83">
        <w:rPr>
          <w:bCs/>
          <w:color w:val="000000" w:themeColor="text1"/>
          <w:sz w:val="16"/>
          <w:szCs w:val="16"/>
        </w:rPr>
        <w:softHyphen/>
        <w:t>лее важных оборонительных объектов, в частности, ставки главнокомандования (11417).</w:t>
      </w:r>
    </w:p>
    <w:p w14:paraId="633D8ADF" w14:textId="77777777" w:rsidR="00770467" w:rsidRPr="00131A83" w:rsidRDefault="00770467" w:rsidP="003C1FA7">
      <w:pPr>
        <w:shd w:val="clear" w:color="auto" w:fill="FFFFFF"/>
        <w:jc w:val="both"/>
        <w:rPr>
          <w:bCs/>
          <w:color w:val="000000" w:themeColor="text1"/>
          <w:sz w:val="16"/>
          <w:szCs w:val="16"/>
        </w:rPr>
      </w:pPr>
    </w:p>
    <w:p w14:paraId="4B0570F7"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Авиация и воздухоплавание Франции:</w:t>
      </w:r>
    </w:p>
    <w:p w14:paraId="2ACB9969" w14:textId="77777777" w:rsidR="00770467" w:rsidRPr="00131A83" w:rsidRDefault="00770467" w:rsidP="003C1FA7">
      <w:pPr>
        <w:shd w:val="clear" w:color="auto" w:fill="FFFFFF"/>
        <w:jc w:val="both"/>
        <w:rPr>
          <w:bCs/>
          <w:color w:val="000000" w:themeColor="text1"/>
          <w:sz w:val="16"/>
          <w:szCs w:val="16"/>
        </w:rPr>
      </w:pPr>
    </w:p>
    <w:p w14:paraId="43308F7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С 1910 года не только французская армия, но и весь французский народ стал </w:t>
      </w:r>
      <w:proofErr w:type="spellStart"/>
      <w:r w:rsidRPr="00131A83">
        <w:rPr>
          <w:bCs/>
          <w:color w:val="000000" w:themeColor="text1"/>
          <w:sz w:val="16"/>
          <w:szCs w:val="16"/>
        </w:rPr>
        <w:t>лагать</w:t>
      </w:r>
      <w:proofErr w:type="spellEnd"/>
      <w:r w:rsidRPr="00131A83">
        <w:rPr>
          <w:bCs/>
          <w:color w:val="000000" w:themeColor="text1"/>
          <w:sz w:val="16"/>
          <w:szCs w:val="16"/>
        </w:rPr>
        <w:t xml:space="preserve"> надежды на «новый род войск». В самолете видели средство, которое должно было обеспечить Франции победу в будущей войне. Французские летчики пользовались особым вниманием общественности. Пресса и парламент соглашались на каждое финансирование французской авиации и даже побуждали правительство к новым ассигнованиям, едва начинало казаться, что превосходству нации в этой области угрожает опасность. Благодаря широкому субсидированию, которое к 1913 году достигло 25 миллионов франков, производительность французской авиационной промышленности сильно увеличилась. В начале 1914 года Франция имела в строю 600 самолетов и 300 военных летчиков. Деятельное участие многочисленных авиационных отрядов в маневрах, начиная с 1911 года, и в особенности большое количество корректировок артиллерийских стрельб, проведенных с самолетов, дали возможность накопить в этом отношении богатый опыт, нашедший незамедлительное отражение в инструкциях и наставлениях. Неожиданный успех в применении самолетов для отыскания замаскированных неприятельских батарей, о чем поначалу даже не помышляли, привел к полному перевороту в тактике французской артиллерии (11282).</w:t>
      </w:r>
    </w:p>
    <w:p w14:paraId="38FD8D32" w14:textId="77777777" w:rsidR="00770467" w:rsidRPr="00131A83" w:rsidRDefault="00770467" w:rsidP="003C1FA7">
      <w:pPr>
        <w:jc w:val="both"/>
        <w:rPr>
          <w:bCs/>
          <w:color w:val="000000" w:themeColor="text1"/>
          <w:sz w:val="16"/>
          <w:szCs w:val="16"/>
        </w:rPr>
      </w:pPr>
    </w:p>
    <w:p w14:paraId="069CB12D" w14:textId="38DDB0E0" w:rsidR="00770467" w:rsidRPr="00131A83" w:rsidRDefault="00B56AE3" w:rsidP="003C1FA7">
      <w:pPr>
        <w:jc w:val="both"/>
        <w:rPr>
          <w:bCs/>
          <w:color w:val="000000" w:themeColor="text1"/>
          <w:sz w:val="16"/>
          <w:szCs w:val="16"/>
        </w:rPr>
      </w:pPr>
      <w:r w:rsidRPr="00131A83">
        <w:rPr>
          <w:bCs/>
          <w:color w:val="000000" w:themeColor="text1"/>
          <w:sz w:val="16"/>
          <w:szCs w:val="16"/>
        </w:rPr>
        <w:t>В</w:t>
      </w:r>
      <w:r w:rsidR="00770467" w:rsidRPr="00131A83">
        <w:rPr>
          <w:bCs/>
          <w:color w:val="000000" w:themeColor="text1"/>
          <w:sz w:val="16"/>
          <w:szCs w:val="16"/>
        </w:rPr>
        <w:t xml:space="preserve"> 1911 году</w:t>
      </w:r>
      <w:r w:rsidRPr="00131A83">
        <w:rPr>
          <w:bCs/>
          <w:color w:val="000000" w:themeColor="text1"/>
          <w:sz w:val="16"/>
          <w:szCs w:val="16"/>
        </w:rPr>
        <w:t xml:space="preserve"> вступил в строй последний дирижабль «Полковник Ренар», который имел оболочку объемом 4300 куб. м, цельнометаллическую гондолу, двигатель «</w:t>
      </w:r>
      <w:proofErr w:type="spellStart"/>
      <w:r w:rsidRPr="00131A83">
        <w:rPr>
          <w:bCs/>
          <w:color w:val="000000" w:themeColor="text1"/>
          <w:sz w:val="16"/>
          <w:szCs w:val="16"/>
        </w:rPr>
        <w:t>Панхард-Левассор</w:t>
      </w:r>
      <w:proofErr w:type="spellEnd"/>
      <w:r w:rsidRPr="00131A83">
        <w:rPr>
          <w:bCs/>
          <w:color w:val="000000" w:themeColor="text1"/>
          <w:sz w:val="16"/>
          <w:szCs w:val="16"/>
        </w:rPr>
        <w:t>» мощностью 100 л. с. и развивал скорость 46 км/ч.</w:t>
      </w:r>
      <w:r w:rsidR="00770467" w:rsidRPr="00131A83">
        <w:rPr>
          <w:bCs/>
          <w:color w:val="000000" w:themeColor="text1"/>
          <w:sz w:val="16"/>
          <w:szCs w:val="16"/>
        </w:rPr>
        <w:t>, и по его характеристикам видно, как шагнула вперед воздухоплавательная техника. Еще лучшие характеристики показал «Адъютант Ру», который имел объем 8950 куб. м, 2 мотора «Брасе» мощностью по 120 л. с. и скорость 52 км/ч. Несмотря на то что это были дирижабли нежесткого типа, их размеры являлись достаточно большими, а характеристики соответствовали требованиям того времени. Эти дирижабли — типичные представители так называемых крепостных дирижаблей. 7 (20) октября 1911 года «Адъютант Ру» установил международный рекорд продолжительности полета — 21 час 30 минут, при этом он достиг высоты 2150 м (11324).</w:t>
      </w:r>
    </w:p>
    <w:p w14:paraId="4445C1F8" w14:textId="77777777" w:rsidR="00770467" w:rsidRPr="00131A83" w:rsidRDefault="00770467" w:rsidP="003C1FA7">
      <w:pPr>
        <w:shd w:val="clear" w:color="auto" w:fill="FFFFFF"/>
        <w:jc w:val="both"/>
        <w:rPr>
          <w:bCs/>
          <w:color w:val="000000" w:themeColor="text1"/>
          <w:sz w:val="16"/>
          <w:szCs w:val="16"/>
        </w:rPr>
      </w:pPr>
    </w:p>
    <w:p w14:paraId="432F30E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В 1911 году фирма «Астра» приобрела патент испанского изобретателя [317] Леонарда Торреса-</w:t>
      </w:r>
      <w:proofErr w:type="spellStart"/>
      <w:r w:rsidRPr="00131A83">
        <w:rPr>
          <w:bCs/>
          <w:color w:val="000000" w:themeColor="text1"/>
          <w:sz w:val="16"/>
          <w:szCs w:val="16"/>
        </w:rPr>
        <w:t>Куэведо</w:t>
      </w:r>
      <w:proofErr w:type="spellEnd"/>
      <w:r w:rsidRPr="00131A83">
        <w:rPr>
          <w:bCs/>
          <w:color w:val="000000" w:themeColor="text1"/>
          <w:sz w:val="16"/>
          <w:szCs w:val="16"/>
        </w:rPr>
        <w:t xml:space="preserve">. Торрес разработал новый тип оболочки нежесткого дирижабля с тремя продольными сводами и внутренними тросовыми стяжками. Это придавало оболочке дирижабля необыкновенную прочность при меньшем внутреннем давлении и позволяло использовать при строительстве более дешевый материал обшивки. Дирижабли такого типа несли обозначение AT (Астра-Торрес). Обычно они оснащались небольшими гондолами и предназначались в основном на экспорт, а также использовались во французской армии и после войны. </w:t>
      </w:r>
    </w:p>
    <w:p w14:paraId="047386F4"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Фирма «Клеман-Байяр» также выпускала дирижабли нежесткого [318] типа с длинными гондолами. Вначале их корабли не имели дополнительного хвостового оперения, а все управляющие плоскости размещались на верхней части длинной гондолы. Только позднее «Клеман-Байяр» стала применять обычные рули управления и надувные стабилизаторы. Типичным представителем дирижаблей этой фирмы являлся «Адъютант </w:t>
      </w:r>
      <w:proofErr w:type="spellStart"/>
      <w:r w:rsidRPr="00131A83">
        <w:rPr>
          <w:bCs/>
          <w:color w:val="000000" w:themeColor="text1"/>
          <w:sz w:val="16"/>
          <w:szCs w:val="16"/>
        </w:rPr>
        <w:t>Венсено</w:t>
      </w:r>
      <w:proofErr w:type="spellEnd"/>
      <w:r w:rsidRPr="00131A83">
        <w:rPr>
          <w:bCs/>
          <w:color w:val="000000" w:themeColor="text1"/>
          <w:sz w:val="16"/>
          <w:szCs w:val="16"/>
        </w:rPr>
        <w:t xml:space="preserve">», длиной 88 м и </w:t>
      </w:r>
      <w:r w:rsidRPr="00131A83">
        <w:rPr>
          <w:bCs/>
          <w:color w:val="000000" w:themeColor="text1"/>
          <w:sz w:val="16"/>
          <w:szCs w:val="16"/>
        </w:rPr>
        <w:lastRenderedPageBreak/>
        <w:t>объемом 9600 куб. м. Два мотора «Клеман-Байяр» по 120 л. с. позволяли ему развивать скорость 51 км/ч. Дирижабль поднимался на высоту 2000 м и мог продержаться в воздухе 24 часа. Полезная нагрузка составляла 2700 кг. «</w:t>
      </w:r>
      <w:proofErr w:type="spellStart"/>
      <w:r w:rsidRPr="00131A83">
        <w:rPr>
          <w:bCs/>
          <w:color w:val="000000" w:themeColor="text1"/>
          <w:sz w:val="16"/>
          <w:szCs w:val="16"/>
        </w:rPr>
        <w:t>Систершипом</w:t>
      </w:r>
      <w:proofErr w:type="spellEnd"/>
      <w:r w:rsidRPr="00131A83">
        <w:rPr>
          <w:bCs/>
          <w:color w:val="000000" w:themeColor="text1"/>
          <w:sz w:val="16"/>
          <w:szCs w:val="16"/>
        </w:rPr>
        <w:t>» этого корабля стал «Дюпюи де Лом» (11324).</w:t>
      </w:r>
    </w:p>
    <w:p w14:paraId="5F0CF63C" w14:textId="77777777" w:rsidR="00770467" w:rsidRPr="00131A83" w:rsidRDefault="00770467" w:rsidP="003C1FA7">
      <w:pPr>
        <w:shd w:val="clear" w:color="auto" w:fill="FFFFFF"/>
        <w:jc w:val="both"/>
        <w:rPr>
          <w:bCs/>
          <w:color w:val="000000" w:themeColor="text1"/>
          <w:sz w:val="16"/>
          <w:szCs w:val="16"/>
        </w:rPr>
      </w:pPr>
    </w:p>
    <w:p w14:paraId="3DC2C4AF" w14:textId="77777777" w:rsidR="00B56AE3" w:rsidRPr="00131A83" w:rsidRDefault="00B56AE3" w:rsidP="003C1FA7">
      <w:pPr>
        <w:pStyle w:val="2"/>
        <w:spacing w:before="0" w:after="0"/>
        <w:jc w:val="both"/>
        <w:rPr>
          <w:b w:val="0"/>
          <w:bCs/>
          <w:color w:val="000000" w:themeColor="text1"/>
          <w:sz w:val="16"/>
          <w:szCs w:val="16"/>
        </w:rPr>
      </w:pPr>
      <w:r w:rsidRPr="00131A83">
        <w:rPr>
          <w:b w:val="0"/>
          <w:bCs/>
          <w:color w:val="000000" w:themeColor="text1"/>
          <w:sz w:val="16"/>
          <w:szCs w:val="16"/>
        </w:rPr>
        <w:t xml:space="preserve">В 1911 г. француз Бреге построил биплан с однолонжеронными крыльями с пружинными нервюрами, делавшими аэроплан менее чувствительным к порывам ветра. В том же году авиаконструктор </w:t>
      </w:r>
      <w:proofErr w:type="spellStart"/>
      <w:r w:rsidRPr="00131A83">
        <w:rPr>
          <w:b w:val="0"/>
          <w:bCs/>
          <w:color w:val="000000" w:themeColor="text1"/>
          <w:sz w:val="16"/>
          <w:szCs w:val="16"/>
        </w:rPr>
        <w:t>Карганьянц</w:t>
      </w:r>
      <w:proofErr w:type="spellEnd"/>
      <w:r w:rsidRPr="00131A83">
        <w:rPr>
          <w:b w:val="0"/>
          <w:bCs/>
          <w:color w:val="000000" w:themeColor="text1"/>
          <w:sz w:val="16"/>
          <w:szCs w:val="16"/>
        </w:rPr>
        <w:t xml:space="preserve"> построил самолет с пружинящими шарнирными крыльями, под действием порывов ветра менявшими углы атаки как оба сразу, так и каждое в отдельности. Эти приспособления преследовали основную цель — уменьшить действие болтанки на самолет, но зато их создание было связано с большими трудностями и значительно ослабляло прочность крыльев. Кроме того, такие крылья, уменьшая возможные перегрузки, заметно понижали управляемость самолета, например, при выходе из пикирования и т.п. (15464).</w:t>
      </w:r>
    </w:p>
    <w:p w14:paraId="740046D0" w14:textId="77777777" w:rsidR="00B56AE3" w:rsidRPr="00131A83" w:rsidRDefault="00B56AE3" w:rsidP="003C1FA7">
      <w:pPr>
        <w:pStyle w:val="2"/>
        <w:spacing w:before="0" w:after="0"/>
        <w:jc w:val="both"/>
        <w:rPr>
          <w:b w:val="0"/>
          <w:bCs/>
          <w:color w:val="000000" w:themeColor="text1"/>
          <w:sz w:val="16"/>
          <w:szCs w:val="16"/>
        </w:rPr>
      </w:pPr>
    </w:p>
    <w:p w14:paraId="71418C6A" w14:textId="24F8B1C3"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В 1911 году</w:t>
      </w:r>
      <w:r w:rsidR="00B56AE3" w:rsidRPr="00131A83">
        <w:rPr>
          <w:bCs/>
          <w:color w:val="000000" w:themeColor="text1"/>
          <w:sz w:val="16"/>
          <w:szCs w:val="16"/>
        </w:rPr>
        <w:t>, потерпев неудачу с вертолетами, братья Бреге решили переключиться на разработку самолетов и быстро доби</w:t>
      </w:r>
      <w:r w:rsidR="00B56AE3" w:rsidRPr="00131A83">
        <w:rPr>
          <w:bCs/>
          <w:color w:val="000000" w:themeColor="text1"/>
          <w:sz w:val="16"/>
          <w:szCs w:val="16"/>
        </w:rPr>
        <w:softHyphen/>
        <w:t>лись в этой области выдающихся успе</w:t>
      </w:r>
      <w:r w:rsidR="00B56AE3" w:rsidRPr="00131A83">
        <w:rPr>
          <w:bCs/>
          <w:color w:val="000000" w:themeColor="text1"/>
          <w:sz w:val="16"/>
          <w:szCs w:val="16"/>
        </w:rPr>
        <w:softHyphen/>
        <w:t>хов</w:t>
      </w:r>
      <w:r w:rsidRPr="00131A83">
        <w:rPr>
          <w:bCs/>
          <w:color w:val="000000" w:themeColor="text1"/>
          <w:sz w:val="16"/>
          <w:szCs w:val="16"/>
        </w:rPr>
        <w:t xml:space="preserve"> они основали фирму «Бреге», которая только за время Пер</w:t>
      </w:r>
      <w:r w:rsidRPr="00131A83">
        <w:rPr>
          <w:bCs/>
          <w:color w:val="000000" w:themeColor="text1"/>
          <w:sz w:val="16"/>
          <w:szCs w:val="16"/>
        </w:rPr>
        <w:softHyphen/>
        <w:t>вой мировой войны произвела более 8000 самолетов. В том же 1911 году самолет С.З с 11 пассажирами на борту, пилотируемый Луи Бреге, уста</w:t>
      </w:r>
      <w:r w:rsidRPr="00131A83">
        <w:rPr>
          <w:bCs/>
          <w:color w:val="000000" w:themeColor="text1"/>
          <w:sz w:val="16"/>
          <w:szCs w:val="16"/>
        </w:rPr>
        <w:softHyphen/>
        <w:t>новил рекорд скорости и грузоподъ</w:t>
      </w:r>
      <w:r w:rsidRPr="00131A83">
        <w:rPr>
          <w:bCs/>
          <w:color w:val="000000" w:themeColor="text1"/>
          <w:sz w:val="16"/>
          <w:szCs w:val="16"/>
        </w:rPr>
        <w:softHyphen/>
        <w:t>емности на 100-километровом марш</w:t>
      </w:r>
      <w:r w:rsidRPr="00131A83">
        <w:rPr>
          <w:bCs/>
          <w:color w:val="000000" w:themeColor="text1"/>
          <w:sz w:val="16"/>
          <w:szCs w:val="16"/>
        </w:rPr>
        <w:softHyphen/>
        <w:t>руте. В 1919 году братья основали авиатранспортную компанию «Эр Франс», успешно выполняющую поле</w:t>
      </w:r>
      <w:r w:rsidRPr="00131A83">
        <w:rPr>
          <w:bCs/>
          <w:color w:val="000000" w:themeColor="text1"/>
          <w:sz w:val="16"/>
          <w:szCs w:val="16"/>
        </w:rPr>
        <w:softHyphen/>
        <w:t>ты и в наши дни. Основанная ими фир</w:t>
      </w:r>
      <w:r w:rsidRPr="00131A83">
        <w:rPr>
          <w:bCs/>
          <w:color w:val="000000" w:themeColor="text1"/>
          <w:sz w:val="16"/>
          <w:szCs w:val="16"/>
        </w:rPr>
        <w:softHyphen/>
        <w:t>ма входит в состав ведущей французско</w:t>
      </w:r>
      <w:r w:rsidR="00B56AE3" w:rsidRPr="00131A83">
        <w:rPr>
          <w:bCs/>
          <w:color w:val="000000" w:themeColor="text1"/>
          <w:sz w:val="16"/>
          <w:szCs w:val="16"/>
        </w:rPr>
        <w:t>й</w:t>
      </w:r>
      <w:r w:rsidRPr="00131A83">
        <w:rPr>
          <w:bCs/>
          <w:color w:val="000000" w:themeColor="text1"/>
          <w:sz w:val="16"/>
          <w:szCs w:val="16"/>
        </w:rPr>
        <w:t xml:space="preserve"> самолетостроительной компании «Дассо-Бреге» (11389).</w:t>
      </w:r>
    </w:p>
    <w:p w14:paraId="7AB4A156" w14:textId="77777777" w:rsidR="00770467" w:rsidRPr="00131A83" w:rsidRDefault="00770467" w:rsidP="003C1FA7">
      <w:pPr>
        <w:shd w:val="clear" w:color="auto" w:fill="FFFFFF"/>
        <w:jc w:val="both"/>
        <w:rPr>
          <w:bCs/>
          <w:color w:val="000000" w:themeColor="text1"/>
          <w:sz w:val="16"/>
          <w:szCs w:val="16"/>
        </w:rPr>
      </w:pPr>
    </w:p>
    <w:p w14:paraId="7E9E508E" w14:textId="235B11E2" w:rsidR="00770467" w:rsidRPr="00131A83" w:rsidRDefault="00B56AE3" w:rsidP="003C1FA7">
      <w:pPr>
        <w:autoSpaceDE/>
        <w:autoSpaceDN/>
        <w:adjustRightInd/>
        <w:jc w:val="both"/>
        <w:rPr>
          <w:bCs/>
          <w:color w:val="000000" w:themeColor="text1"/>
          <w:sz w:val="16"/>
          <w:szCs w:val="16"/>
        </w:rPr>
      </w:pPr>
      <w:r w:rsidRPr="00131A83">
        <w:rPr>
          <w:bCs/>
          <w:color w:val="000000" w:themeColor="text1"/>
          <w:sz w:val="16"/>
          <w:szCs w:val="16"/>
        </w:rPr>
        <w:t>В</w:t>
      </w:r>
      <w:r w:rsidR="00770467" w:rsidRPr="00131A83">
        <w:rPr>
          <w:bCs/>
          <w:color w:val="000000" w:themeColor="text1"/>
          <w:sz w:val="16"/>
          <w:szCs w:val="16"/>
        </w:rPr>
        <w:t xml:space="preserve"> 1911этого Бреге изучил несколько моделей бипланов и остановился на типе, который мы опишем ниже; на нем Бреге добился прекрасных успехов, например, был побит рекорд полета с пассажирами. С военной точки зрения, аэроплан Бреге один из тех, которые заставляют обратить на себя особенное внимание. Многие из французских офицеров признали в нем простоту и большую прочность, касающиеся главным образом гибкости крыльев. Действительно эта гибкость позволяет крыльям применяться к воздушным вихрям, и в то же время является действительным средством против опрокидывающих эффектов. </w:t>
      </w:r>
      <w:proofErr w:type="gramStart"/>
      <w:r w:rsidR="00770467" w:rsidRPr="00131A83">
        <w:rPr>
          <w:bCs/>
          <w:color w:val="000000" w:themeColor="text1"/>
          <w:sz w:val="16"/>
          <w:szCs w:val="16"/>
        </w:rPr>
        <w:t>С другой стороны</w:t>
      </w:r>
      <w:proofErr w:type="gramEnd"/>
      <w:r w:rsidR="00770467" w:rsidRPr="00131A83">
        <w:rPr>
          <w:bCs/>
          <w:color w:val="000000" w:themeColor="text1"/>
          <w:sz w:val="16"/>
          <w:szCs w:val="16"/>
        </w:rPr>
        <w:t xml:space="preserve"> сила тяги на стяжки и связи значительно убавлена. Все это содействует замечательной устойчивости и абсолютной прямизне в полете. Благодаря специальному и очень простому расположению крыла отделяются от формы; поэтому аппарат может располагаться в пространстве от 3 до 4-х метров и 4 метра в высоту. Аэроплан Бреге-биплан содержит:</w:t>
      </w:r>
    </w:p>
    <w:p w14:paraId="1A856295" w14:textId="77777777" w:rsidR="00770467" w:rsidRPr="00131A83" w:rsidRDefault="00770467" w:rsidP="003C1FA7">
      <w:pPr>
        <w:autoSpaceDE/>
        <w:autoSpaceDN/>
        <w:adjustRightInd/>
        <w:jc w:val="both"/>
        <w:rPr>
          <w:bCs/>
          <w:color w:val="000000" w:themeColor="text1"/>
          <w:sz w:val="16"/>
          <w:szCs w:val="16"/>
        </w:rPr>
      </w:pPr>
      <w:r w:rsidRPr="00131A83">
        <w:rPr>
          <w:bCs/>
          <w:color w:val="000000" w:themeColor="text1"/>
          <w:sz w:val="16"/>
          <w:szCs w:val="16"/>
        </w:rPr>
        <w:t>Несущие поверхности или крылья</w:t>
      </w:r>
    </w:p>
    <w:p w14:paraId="0A239F83" w14:textId="77777777" w:rsidR="00770467" w:rsidRPr="00131A83" w:rsidRDefault="00770467" w:rsidP="003C1FA7">
      <w:pPr>
        <w:autoSpaceDE/>
        <w:autoSpaceDN/>
        <w:adjustRightInd/>
        <w:jc w:val="both"/>
        <w:rPr>
          <w:bCs/>
          <w:color w:val="000000" w:themeColor="text1"/>
          <w:sz w:val="16"/>
          <w:szCs w:val="16"/>
        </w:rPr>
      </w:pPr>
      <w:r w:rsidRPr="00131A83">
        <w:rPr>
          <w:bCs/>
          <w:color w:val="000000" w:themeColor="text1"/>
          <w:sz w:val="16"/>
          <w:szCs w:val="16"/>
        </w:rPr>
        <w:t>Главную форму</w:t>
      </w:r>
    </w:p>
    <w:p w14:paraId="13AB0C9B" w14:textId="77777777" w:rsidR="00770467" w:rsidRPr="00131A83" w:rsidRDefault="00770467" w:rsidP="003C1FA7">
      <w:pPr>
        <w:autoSpaceDE/>
        <w:autoSpaceDN/>
        <w:adjustRightInd/>
        <w:jc w:val="both"/>
        <w:rPr>
          <w:bCs/>
          <w:color w:val="000000" w:themeColor="text1"/>
          <w:sz w:val="16"/>
          <w:szCs w:val="16"/>
        </w:rPr>
      </w:pPr>
      <w:r w:rsidRPr="00131A83">
        <w:rPr>
          <w:bCs/>
          <w:color w:val="000000" w:themeColor="text1"/>
          <w:sz w:val="16"/>
          <w:szCs w:val="16"/>
        </w:rPr>
        <w:t>Приспособление для поддержания поперечной устойчивости Аэропланную тележку</w:t>
      </w:r>
    </w:p>
    <w:p w14:paraId="240F49A3" w14:textId="77777777" w:rsidR="00770467" w:rsidRPr="00131A83" w:rsidRDefault="00770467" w:rsidP="003C1FA7">
      <w:pPr>
        <w:autoSpaceDE/>
        <w:autoSpaceDN/>
        <w:adjustRightInd/>
        <w:jc w:val="both"/>
        <w:rPr>
          <w:bCs/>
          <w:color w:val="000000" w:themeColor="text1"/>
          <w:sz w:val="16"/>
          <w:szCs w:val="16"/>
        </w:rPr>
      </w:pPr>
      <w:r w:rsidRPr="00131A83">
        <w:rPr>
          <w:bCs/>
          <w:color w:val="000000" w:themeColor="text1"/>
          <w:sz w:val="16"/>
          <w:szCs w:val="16"/>
        </w:rPr>
        <w:t>Стабилизирующее оперение</w:t>
      </w:r>
    </w:p>
    <w:p w14:paraId="7988B5F2" w14:textId="77777777" w:rsidR="00770467" w:rsidRPr="00131A83" w:rsidRDefault="00770467" w:rsidP="003C1FA7">
      <w:pPr>
        <w:autoSpaceDE/>
        <w:autoSpaceDN/>
        <w:adjustRightInd/>
        <w:jc w:val="both"/>
        <w:rPr>
          <w:bCs/>
          <w:color w:val="000000" w:themeColor="text1"/>
          <w:sz w:val="16"/>
          <w:szCs w:val="16"/>
        </w:rPr>
      </w:pPr>
      <w:r w:rsidRPr="00131A83">
        <w:rPr>
          <w:bCs/>
          <w:color w:val="000000" w:themeColor="text1"/>
          <w:sz w:val="16"/>
          <w:szCs w:val="16"/>
        </w:rPr>
        <w:t>Руль глубины или высоты</w:t>
      </w:r>
    </w:p>
    <w:p w14:paraId="0CB90CEA" w14:textId="77777777" w:rsidR="00770467" w:rsidRPr="00131A83" w:rsidRDefault="00770467" w:rsidP="003C1FA7">
      <w:pPr>
        <w:autoSpaceDE/>
        <w:autoSpaceDN/>
        <w:adjustRightInd/>
        <w:jc w:val="both"/>
        <w:rPr>
          <w:bCs/>
          <w:color w:val="000000" w:themeColor="text1"/>
          <w:sz w:val="16"/>
          <w:szCs w:val="16"/>
        </w:rPr>
      </w:pPr>
      <w:r w:rsidRPr="00131A83">
        <w:rPr>
          <w:bCs/>
          <w:color w:val="000000" w:themeColor="text1"/>
          <w:sz w:val="16"/>
          <w:szCs w:val="16"/>
        </w:rPr>
        <w:t>Мотор и винт</w:t>
      </w:r>
    </w:p>
    <w:p w14:paraId="32311432" w14:textId="77777777" w:rsidR="00770467" w:rsidRPr="00131A83" w:rsidRDefault="00770467" w:rsidP="003C1FA7">
      <w:pPr>
        <w:autoSpaceDE/>
        <w:autoSpaceDN/>
        <w:adjustRightInd/>
        <w:jc w:val="both"/>
        <w:rPr>
          <w:bCs/>
          <w:color w:val="000000" w:themeColor="text1"/>
          <w:sz w:val="16"/>
          <w:szCs w:val="16"/>
        </w:rPr>
      </w:pPr>
      <w:r w:rsidRPr="00131A83">
        <w:rPr>
          <w:bCs/>
          <w:color w:val="000000" w:themeColor="text1"/>
          <w:sz w:val="16"/>
          <w:szCs w:val="16"/>
        </w:rPr>
        <w:t>Место пилота</w:t>
      </w:r>
    </w:p>
    <w:p w14:paraId="1FE09BEE" w14:textId="77777777" w:rsidR="00770467" w:rsidRPr="00131A83" w:rsidRDefault="00770467" w:rsidP="003C1FA7">
      <w:pPr>
        <w:autoSpaceDE/>
        <w:autoSpaceDN/>
        <w:adjustRightInd/>
        <w:jc w:val="both"/>
        <w:rPr>
          <w:bCs/>
          <w:color w:val="000000" w:themeColor="text1"/>
          <w:sz w:val="16"/>
          <w:szCs w:val="16"/>
        </w:rPr>
      </w:pPr>
      <w:r w:rsidRPr="00131A83">
        <w:rPr>
          <w:bCs/>
          <w:color w:val="000000" w:themeColor="text1"/>
          <w:sz w:val="16"/>
          <w:szCs w:val="16"/>
        </w:rPr>
        <w:t>Руль направления.</w:t>
      </w:r>
    </w:p>
    <w:p w14:paraId="06CAC42B" w14:textId="77777777" w:rsidR="00770467" w:rsidRPr="00131A83" w:rsidRDefault="00770467" w:rsidP="003C1FA7">
      <w:pPr>
        <w:autoSpaceDE/>
        <w:autoSpaceDN/>
        <w:adjustRightInd/>
        <w:jc w:val="both"/>
        <w:rPr>
          <w:bCs/>
          <w:color w:val="000000" w:themeColor="text1"/>
          <w:sz w:val="16"/>
          <w:szCs w:val="16"/>
        </w:rPr>
      </w:pPr>
      <w:r w:rsidRPr="00131A83">
        <w:rPr>
          <w:bCs/>
          <w:color w:val="000000" w:themeColor="text1"/>
          <w:sz w:val="16"/>
          <w:szCs w:val="16"/>
        </w:rPr>
        <w:t>Несущие поверхности или крылья. Несущие поверхности или крылья разделяются на две части в поперечном направлении. Нижние крылья прикреплены прямо к главной форме металлическими шарнирами. Неподвижная плоскость, занимая середину главной поверхности, строго прикрепленная к главной форме — служит связью между двумя частями верхних крыльев. Два простых подкоса из металлических трубок связывают между собой две несущие поверхности. В результате получается минимальное сопротивление в передвижении, а также большая легкость разборки и сборки аппарата. Крылья имеют единственный поперечный стержень, сделанный из металлической трубки; на нем нанизаны с легким трением деревянные ребра. Особые пружины скрепляют эти ребра с трубкой; они позволяют таким образом автоматически поддерживать определенное сопротивление по отношению к данной скорости аппарата, и смягчают толчки, происходящее от резких колебаний воздуха. Ширина крыльев верхней поверхности равняется 14-ти метрам и нижней поверхности 9 метрам, при длине по направлению движения 1,5 метра. Вся несущая поверхность равняется 34,5 кв. метрам. Главная продольная ферма разделяется на три части:</w:t>
      </w:r>
    </w:p>
    <w:p w14:paraId="2BD45CC5" w14:textId="77777777" w:rsidR="00770467" w:rsidRPr="00131A83" w:rsidRDefault="00770467" w:rsidP="003C1FA7">
      <w:pPr>
        <w:numPr>
          <w:ilvl w:val="1"/>
          <w:numId w:val="1"/>
        </w:numPr>
        <w:overflowPunct/>
        <w:autoSpaceDE/>
        <w:autoSpaceDN/>
        <w:adjustRightInd/>
        <w:jc w:val="both"/>
        <w:textAlignment w:val="auto"/>
        <w:rPr>
          <w:bCs/>
          <w:color w:val="000000" w:themeColor="text1"/>
          <w:sz w:val="16"/>
          <w:szCs w:val="16"/>
        </w:rPr>
      </w:pPr>
      <w:proofErr w:type="spellStart"/>
      <w:r w:rsidRPr="00131A83">
        <w:rPr>
          <w:bCs/>
          <w:color w:val="000000" w:themeColor="text1"/>
          <w:sz w:val="16"/>
          <w:szCs w:val="16"/>
        </w:rPr>
        <w:t>Подмоторная</w:t>
      </w:r>
      <w:proofErr w:type="spellEnd"/>
      <w:r w:rsidRPr="00131A83">
        <w:rPr>
          <w:bCs/>
          <w:color w:val="000000" w:themeColor="text1"/>
          <w:sz w:val="16"/>
          <w:szCs w:val="16"/>
        </w:rPr>
        <w:t xml:space="preserve"> часть, на которой находится мотор, резервуары и под которой расположена тележка, для спуска.</w:t>
      </w:r>
    </w:p>
    <w:p w14:paraId="0CF7BF6C" w14:textId="77777777" w:rsidR="00770467" w:rsidRPr="00131A83" w:rsidRDefault="00770467" w:rsidP="003C1FA7">
      <w:pPr>
        <w:numPr>
          <w:ilvl w:val="1"/>
          <w:numId w:val="1"/>
        </w:numPr>
        <w:overflowPunct/>
        <w:autoSpaceDE/>
        <w:autoSpaceDN/>
        <w:adjustRightInd/>
        <w:jc w:val="both"/>
        <w:textAlignment w:val="auto"/>
        <w:rPr>
          <w:bCs/>
          <w:color w:val="000000" w:themeColor="text1"/>
          <w:sz w:val="16"/>
          <w:szCs w:val="16"/>
        </w:rPr>
      </w:pPr>
      <w:r w:rsidRPr="00131A83">
        <w:rPr>
          <w:bCs/>
          <w:color w:val="000000" w:themeColor="text1"/>
          <w:sz w:val="16"/>
          <w:szCs w:val="16"/>
        </w:rPr>
        <w:t>Гондола, окованная железными листами, содержащая места пилота и пассажиров и органы управления.</w:t>
      </w:r>
    </w:p>
    <w:p w14:paraId="17773B26" w14:textId="77777777" w:rsidR="00770467" w:rsidRPr="00131A83" w:rsidRDefault="00770467" w:rsidP="003C1FA7">
      <w:pPr>
        <w:numPr>
          <w:ilvl w:val="1"/>
          <w:numId w:val="1"/>
        </w:numPr>
        <w:overflowPunct/>
        <w:autoSpaceDE/>
        <w:autoSpaceDN/>
        <w:adjustRightInd/>
        <w:jc w:val="both"/>
        <w:textAlignment w:val="auto"/>
        <w:rPr>
          <w:bCs/>
          <w:color w:val="000000" w:themeColor="text1"/>
          <w:sz w:val="16"/>
          <w:szCs w:val="16"/>
        </w:rPr>
      </w:pPr>
      <w:r w:rsidRPr="00131A83">
        <w:rPr>
          <w:bCs/>
          <w:color w:val="000000" w:themeColor="text1"/>
          <w:sz w:val="16"/>
          <w:szCs w:val="16"/>
        </w:rPr>
        <w:t>Собственно форма, сделанная из стальных трубок, обитая деревянным и матерчатым килем, который соединяет гондолу с хвостом.</w:t>
      </w:r>
    </w:p>
    <w:p w14:paraId="5424DB0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Аэропланная тележка. Аэропланная тележка одна из интереснейших частей аппарата Бреге. Тележка биплана Луи Бреге содержит в себе три колеса. 1) Впереди маленькое, в 50 см. в диаметре, связанное с вертикальным рулем сзади и позволяющее легко управлять аппаратом, когда он катится по земле до взлета или после спуска. </w:t>
      </w:r>
      <w:proofErr w:type="gramStart"/>
      <w:r w:rsidRPr="00131A83">
        <w:rPr>
          <w:bCs/>
          <w:color w:val="000000" w:themeColor="text1"/>
          <w:sz w:val="16"/>
          <w:szCs w:val="16"/>
        </w:rPr>
        <w:t>Кроме того</w:t>
      </w:r>
      <w:proofErr w:type="gramEnd"/>
      <w:r w:rsidRPr="00131A83">
        <w:rPr>
          <w:bCs/>
          <w:color w:val="000000" w:themeColor="text1"/>
          <w:sz w:val="16"/>
          <w:szCs w:val="16"/>
        </w:rPr>
        <w:t xml:space="preserve"> это колесо прикреплено к форме трубками, содержащими в себе амортизирующие рессоры. 2) Позади центра тяжести аппарата расположены два других колеса в 45 см. в диаметре, соединенные осью, длина которой равняется 2 метр. 10 см. Эти колеса прикреплены к форме амортизирующей подвеской.</w:t>
      </w:r>
    </w:p>
    <w:p w14:paraId="24F35431"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Эта система подвески имеет целью препятствовать резким спускам аппаратов. Она основана на законах вытеснения жидкостей. Пустой цилиндр, образуя тело насоса, соединен с катящимися колесами, на которых покоится аппарата. Внутри тела насоса движется поршень, прикрепленный своим штоком к одной из точек аэропланной тележки. Ход поршня зависит от желания. Тело насоса внутри наполнено жидкостью и поршень имеет несколько отверстий, позволяющих жидкости переходить из верхней части в нижнюю и наоборот. Когда аппарат поднят, </w:t>
      </w:r>
      <w:proofErr w:type="gramStart"/>
      <w:r w:rsidRPr="00131A83">
        <w:rPr>
          <w:bCs/>
          <w:color w:val="000000" w:themeColor="text1"/>
          <w:sz w:val="16"/>
          <w:szCs w:val="16"/>
        </w:rPr>
        <w:t>другими словами</w:t>
      </w:r>
      <w:proofErr w:type="gramEnd"/>
      <w:r w:rsidRPr="00131A83">
        <w:rPr>
          <w:bCs/>
          <w:color w:val="000000" w:themeColor="text1"/>
          <w:sz w:val="16"/>
          <w:szCs w:val="16"/>
        </w:rPr>
        <w:t xml:space="preserve"> находится в воздухе, — вес колес и тела насоса заставляют поршень опуститься до дна насоса и жидкость заполняет тело насоса над поршнем. Когда аппарат опускается, жидкость сильно сдавливается в теле насоса и вытекает через отверстие поршня со скоростью, пропорциональной корню квадратному из давления этой жидкости. Живая сила аппарата прогрессивно таким образом поглощается в то время, когда поршень в теле насоса опускается и живая сила аппарата превращается в теплоту, которая нагревает жидкость. При постоянных отверстиях, скорость спуска поршня пропорциональна скорости течении жидкости </w:t>
      </w:r>
      <w:proofErr w:type="gramStart"/>
      <w:r w:rsidRPr="00131A83">
        <w:rPr>
          <w:bCs/>
          <w:color w:val="000000" w:themeColor="text1"/>
          <w:sz w:val="16"/>
          <w:szCs w:val="16"/>
        </w:rPr>
        <w:t>и следовательно</w:t>
      </w:r>
      <w:proofErr w:type="gramEnd"/>
      <w:r w:rsidRPr="00131A83">
        <w:rPr>
          <w:bCs/>
          <w:color w:val="000000" w:themeColor="text1"/>
          <w:sz w:val="16"/>
          <w:szCs w:val="16"/>
        </w:rPr>
        <w:t xml:space="preserve"> пропорциональна квадратному корню из давления жидкости. Интересно то, что скорость опускания поршня можно сделать пропорциональной давлению или лучше квадрату этого давления жидкости, для чего необходимо, чтобы сечения отверстий были бы функцией скорости течения; этого результата можно достичь, снабдив поршень автоматическими клапанами с соответствующими по силе пружинами, или же сделать эти клапана управляемыми; площади отверстий таким образом будут функциями давления жидкости и могут быть </w:t>
      </w:r>
      <w:proofErr w:type="gramStart"/>
      <w:r w:rsidRPr="00131A83">
        <w:rPr>
          <w:bCs/>
          <w:color w:val="000000" w:themeColor="text1"/>
          <w:sz w:val="16"/>
          <w:szCs w:val="16"/>
        </w:rPr>
        <w:t>урегулированы</w:t>
      </w:r>
      <w:proofErr w:type="gramEnd"/>
      <w:r w:rsidRPr="00131A83">
        <w:rPr>
          <w:bCs/>
          <w:color w:val="000000" w:themeColor="text1"/>
          <w:sz w:val="16"/>
          <w:szCs w:val="16"/>
        </w:rPr>
        <w:t xml:space="preserve"> как угодно.</w:t>
      </w:r>
    </w:p>
    <w:p w14:paraId="25F19B91"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Стабилизирующее оперение. Стабилизирующее оперение состоит из одной поверхности, которая в то же время является и несущей; она расположена позади основной продольной формы и имеет площадь около 3-х кв. метр. Эта поверхность может в то же время вращаться вокруг поперечной оси. Далее, эта поверхность соединена с вертикальным килем, и эта крестообразная совокупность одновременно служит рулем высоты и рулем направления. Она закреплена пружинами в положении равновесия, которое во время передвижения превосходно позволяет этому приспособлению играть роль двойного эластичного оперения.</w:t>
      </w:r>
    </w:p>
    <w:p w14:paraId="40E9D341"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Приспособление для поддержаний поперечной устойчивости. Приспособление для поддержания поперечной устойчивости обеспечено V—образно расположенными крыльями и пружинными упорами, препятствующими пилоту вывести аппарат из состояния равновесия. Кроме того, пилот в своем распоряжении имеет управление искривлением несущих поверхностей в случае неожиданного бездействия других органов.</w:t>
      </w:r>
    </w:p>
    <w:p w14:paraId="655A4CB0"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Руль высоты. Руль высоты, устроенный, как мы уже говорили, из поверхности, расположенной позади формы, содействует в то же время восстановлению продольного равновесия. Биплан Бреге снабжен моторами различных типов, согласно преследуемой цели. Более ходкие типы современных моторов, применяемых в аппаратах Бреге, мотор Гном в 50, 70 и 100 HP, и мотор Рено 60 HP и т.д. Винт обыкновенно уменьшенный; он или же из дерева в 2 или 4 лопасти, а иногда из гибкого метала 3-х лопастной (система Бреге).</w:t>
      </w:r>
    </w:p>
    <w:p w14:paraId="543CE13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Место пилота. Место пилота содержит штурвал, вращение которого приводит в действие руль направления. Этот штурвал посажен на подвижной рычаг, перемещения которого действуют на приспособление для поддержания продольного равновесия, которое служит в то же время, как это известно, рулем глубины. Действуя тем же рычагом направо и </w:t>
      </w:r>
      <w:proofErr w:type="gramStart"/>
      <w:r w:rsidRPr="00131A83">
        <w:rPr>
          <w:bCs/>
          <w:color w:val="000000" w:themeColor="text1"/>
          <w:sz w:val="16"/>
          <w:szCs w:val="16"/>
        </w:rPr>
        <w:t>налево</w:t>
      </w:r>
      <w:proofErr w:type="gramEnd"/>
      <w:r w:rsidRPr="00131A83">
        <w:rPr>
          <w:bCs/>
          <w:color w:val="000000" w:themeColor="text1"/>
          <w:sz w:val="16"/>
          <w:szCs w:val="16"/>
        </w:rPr>
        <w:t xml:space="preserve"> можно восстановить поперечную устойчивость. Отсюда следует, что пилот имеет под рукою средства управления одним органом, — различными приспособлениями, которые содействуют восстановлению равновесия аппарата. Место пилота расположено позади несущих поверхностей; это расположение составляет одну из особенностей аппарата Бреге, т.к. большей частью в других бипланах место пилота находится в передней части несущих поверхностей.</w:t>
      </w:r>
    </w:p>
    <w:p w14:paraId="3E99D12E"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Руль направления. Руль направления состоит, как у большинства аппаратов, из одной поверхности с вертикальной осью, помещенной на заднем краю фермы и позади стабилизирующего оперения.</w:t>
      </w:r>
    </w:p>
    <w:p w14:paraId="2DFA9A6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Главные данные.</w:t>
      </w:r>
    </w:p>
    <w:p w14:paraId="0201CF84"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Несущие поверхности: 34,5 метр.</w:t>
      </w:r>
    </w:p>
    <w:p w14:paraId="1A829E9F"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Ширина верхней поверхности: 14 метр.</w:t>
      </w:r>
    </w:p>
    <w:p w14:paraId="200BFEE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Ширина нижней поверхности: 9 метр.</w:t>
      </w:r>
    </w:p>
    <w:p w14:paraId="073F8751"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lastRenderedPageBreak/>
        <w:t>Длина аппарата: 9 метр.</w:t>
      </w:r>
    </w:p>
    <w:p w14:paraId="2B36F14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Длина поверхности по направлению движения: 1,5 метр. Вертикальное расстояние между поверхностями; 1 метр. 80 см. Общая высота: 8,5 метра.</w:t>
      </w:r>
    </w:p>
    <w:p w14:paraId="75D27213"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Тип мотора: различный.</w:t>
      </w:r>
    </w:p>
    <w:p w14:paraId="256F41D5"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Скорость: различная.</w:t>
      </w:r>
    </w:p>
    <w:p w14:paraId="383D56D4"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Диаметр винта: различный.</w:t>
      </w:r>
    </w:p>
    <w:p w14:paraId="2438E3A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Шаг винта: различный.</w:t>
      </w:r>
    </w:p>
    <w:p w14:paraId="35832376"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Число оборотов винта: различное.</w:t>
      </w:r>
    </w:p>
    <w:p w14:paraId="02F447E1"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Скорость движения: от 75 до 110 км. в час.</w:t>
      </w:r>
    </w:p>
    <w:p w14:paraId="70762654"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Общий вес аппарата: 540 кг.</w:t>
      </w:r>
    </w:p>
    <w:p w14:paraId="7FA94911"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Нагрузка, приходящаяся на 1 кв. метр, — от 22-х кг. до 35-ти (12222).</w:t>
      </w:r>
    </w:p>
    <w:p w14:paraId="1C651F51" w14:textId="77777777" w:rsidR="00770467" w:rsidRPr="00131A83" w:rsidRDefault="00770467" w:rsidP="003C1FA7">
      <w:pPr>
        <w:jc w:val="both"/>
        <w:rPr>
          <w:bCs/>
          <w:color w:val="000000" w:themeColor="text1"/>
          <w:sz w:val="16"/>
          <w:szCs w:val="16"/>
        </w:rPr>
      </w:pPr>
    </w:p>
    <w:p w14:paraId="6E6F2FEE" w14:textId="77777777" w:rsidR="00770467" w:rsidRPr="00131A83" w:rsidRDefault="00770467" w:rsidP="003C1FA7">
      <w:pPr>
        <w:jc w:val="both"/>
        <w:rPr>
          <w:bCs/>
          <w:color w:val="0070C0"/>
          <w:sz w:val="16"/>
          <w:szCs w:val="16"/>
        </w:rPr>
      </w:pPr>
      <w:r w:rsidRPr="00131A83">
        <w:rPr>
          <w:bCs/>
          <w:color w:val="0070C0"/>
          <w:sz w:val="16"/>
          <w:szCs w:val="16"/>
        </w:rPr>
        <w:t xml:space="preserve">В 1911 Н. К. Крупская пишет: "Ильич был очень доволен работой школы (в Лонжюмо). В свободное время ездили мы с ним по обыкновению на велосипеде, поднимались на гору и ехали километров за пятнадцать, там был аэродром. Заброшенный вглубь, он был гораздо менее посещаем, чем аэродром </w:t>
      </w:r>
      <w:proofErr w:type="spellStart"/>
      <w:r w:rsidRPr="00131A83">
        <w:rPr>
          <w:bCs/>
          <w:color w:val="0070C0"/>
          <w:sz w:val="16"/>
          <w:szCs w:val="16"/>
        </w:rPr>
        <w:t>Жювизи</w:t>
      </w:r>
      <w:proofErr w:type="spellEnd"/>
      <w:r w:rsidRPr="00131A83">
        <w:rPr>
          <w:bCs/>
          <w:color w:val="0070C0"/>
          <w:sz w:val="16"/>
          <w:szCs w:val="16"/>
        </w:rPr>
        <w:t>. Мы были часто единственными зрителями, и Ильич мог вволю любоваться маневрами аэропланов" (21417).</w:t>
      </w:r>
    </w:p>
    <w:p w14:paraId="3A8E9E92" w14:textId="77777777" w:rsidR="00770467" w:rsidRPr="00131A83" w:rsidRDefault="00770467" w:rsidP="003C1FA7">
      <w:pPr>
        <w:jc w:val="both"/>
        <w:rPr>
          <w:bCs/>
          <w:color w:val="0070C0"/>
          <w:sz w:val="16"/>
          <w:szCs w:val="16"/>
        </w:rPr>
      </w:pPr>
    </w:p>
    <w:p w14:paraId="2C9C6C06" w14:textId="77777777" w:rsidR="00F0135B" w:rsidRPr="00131A83" w:rsidRDefault="00F0135B" w:rsidP="003C1FA7">
      <w:pPr>
        <w:jc w:val="both"/>
        <w:rPr>
          <w:bCs/>
          <w:color w:val="0070C0"/>
          <w:sz w:val="16"/>
          <w:szCs w:val="16"/>
        </w:rPr>
      </w:pPr>
      <w:r w:rsidRPr="00131A83">
        <w:rPr>
          <w:bCs/>
          <w:color w:val="0070C0"/>
          <w:sz w:val="16"/>
          <w:szCs w:val="16"/>
        </w:rPr>
        <w:t xml:space="preserve">В 1911 г. была построена малая серия самолетов </w:t>
      </w:r>
      <w:proofErr w:type="spellStart"/>
      <w:r w:rsidRPr="00131A83">
        <w:rPr>
          <w:bCs/>
          <w:color w:val="0070C0"/>
          <w:sz w:val="16"/>
          <w:szCs w:val="16"/>
        </w:rPr>
        <w:t>Ньюпор</w:t>
      </w:r>
      <w:proofErr w:type="spellEnd"/>
      <w:r w:rsidRPr="00131A83">
        <w:rPr>
          <w:bCs/>
          <w:color w:val="0070C0"/>
          <w:sz w:val="16"/>
          <w:szCs w:val="16"/>
        </w:rPr>
        <w:t xml:space="preserve"> II.D (</w:t>
      </w:r>
      <w:proofErr w:type="spellStart"/>
      <w:r w:rsidRPr="00131A83">
        <w:rPr>
          <w:bCs/>
          <w:color w:val="0070C0"/>
          <w:sz w:val="16"/>
          <w:szCs w:val="16"/>
        </w:rPr>
        <w:t>Ньюпор</w:t>
      </w:r>
      <w:proofErr w:type="spellEnd"/>
      <w:r w:rsidRPr="00131A83">
        <w:rPr>
          <w:bCs/>
          <w:color w:val="0070C0"/>
          <w:sz w:val="16"/>
          <w:szCs w:val="16"/>
        </w:rPr>
        <w:t xml:space="preserve"> «Моноплан») единичный, спортивный и военный самолет с мотором «</w:t>
      </w:r>
      <w:proofErr w:type="spellStart"/>
      <w:r w:rsidRPr="00131A83">
        <w:rPr>
          <w:bCs/>
          <w:color w:val="0070C0"/>
          <w:sz w:val="16"/>
          <w:szCs w:val="16"/>
        </w:rPr>
        <w:t>Даррак</w:t>
      </w:r>
      <w:proofErr w:type="spellEnd"/>
      <w:r w:rsidRPr="00131A83">
        <w:rPr>
          <w:bCs/>
          <w:color w:val="0070C0"/>
          <w:sz w:val="16"/>
          <w:szCs w:val="16"/>
        </w:rPr>
        <w:t xml:space="preserve">» O-2. По конструкции соответствовал доработанному опытному самолету, отличаясь «форсированным» мотором О-2. По паспорту мотор должен был выдавать 25 л.с., но фактически его мощность была лишь 18 л.с. для частных владельцев во Франции и на экспорт, в т.ч. 1 самолет был продан в Россию (где получил обозначение </w:t>
      </w:r>
      <w:proofErr w:type="spellStart"/>
      <w:r w:rsidRPr="00131A83">
        <w:rPr>
          <w:bCs/>
          <w:color w:val="0070C0"/>
          <w:sz w:val="16"/>
          <w:szCs w:val="16"/>
        </w:rPr>
        <w:t>Ньюпор</w:t>
      </w:r>
      <w:proofErr w:type="spellEnd"/>
      <w:r w:rsidRPr="00131A83">
        <w:rPr>
          <w:bCs/>
          <w:color w:val="0070C0"/>
          <w:sz w:val="16"/>
          <w:szCs w:val="16"/>
        </w:rPr>
        <w:t xml:space="preserve"> I, см.).</w:t>
      </w:r>
    </w:p>
    <w:p w14:paraId="07E8E7CB" w14:textId="77777777" w:rsidR="00F0135B" w:rsidRPr="00131A83" w:rsidRDefault="00F0135B" w:rsidP="003C1FA7">
      <w:pPr>
        <w:jc w:val="both"/>
        <w:rPr>
          <w:bCs/>
          <w:color w:val="0070C0"/>
          <w:sz w:val="16"/>
          <w:szCs w:val="16"/>
        </w:rPr>
      </w:pPr>
      <w:r w:rsidRPr="00131A83">
        <w:rPr>
          <w:bCs/>
          <w:color w:val="0070C0"/>
          <w:sz w:val="16"/>
          <w:szCs w:val="16"/>
        </w:rPr>
        <w:t>Предположительно, кроме поставленного самолета в Россию построено еще по меньшей мере 4 самолета этой модификации (23573).</w:t>
      </w:r>
    </w:p>
    <w:p w14:paraId="0D110069" w14:textId="77777777" w:rsidR="00F0135B" w:rsidRPr="00131A83" w:rsidRDefault="00F0135B" w:rsidP="003C1FA7">
      <w:pPr>
        <w:pStyle w:val="affc"/>
        <w:spacing w:line="240" w:lineRule="auto"/>
        <w:jc w:val="both"/>
        <w:rPr>
          <w:rFonts w:ascii="Times New Roman" w:hAnsi="Times New Roman" w:cs="Times New Roman"/>
          <w:bCs/>
          <w:color w:val="0070C0"/>
          <w:sz w:val="16"/>
          <w:szCs w:val="16"/>
        </w:rPr>
      </w:pPr>
    </w:p>
    <w:p w14:paraId="60496F52" w14:textId="77777777" w:rsidR="00F0135B" w:rsidRPr="00131A83" w:rsidRDefault="00F0135B" w:rsidP="003C1FA7">
      <w:pPr>
        <w:jc w:val="both"/>
        <w:rPr>
          <w:bCs/>
          <w:color w:val="0070C0"/>
          <w:sz w:val="16"/>
          <w:szCs w:val="16"/>
        </w:rPr>
      </w:pPr>
      <w:r w:rsidRPr="00131A83">
        <w:rPr>
          <w:bCs/>
          <w:color w:val="0070C0"/>
          <w:sz w:val="16"/>
          <w:szCs w:val="16"/>
        </w:rPr>
        <w:t xml:space="preserve">В 1911 г. строился </w:t>
      </w:r>
      <w:proofErr w:type="spellStart"/>
      <w:r w:rsidRPr="00131A83">
        <w:rPr>
          <w:bCs/>
          <w:color w:val="0070C0"/>
          <w:sz w:val="16"/>
          <w:szCs w:val="16"/>
        </w:rPr>
        <w:t>Ньюпор</w:t>
      </w:r>
      <w:proofErr w:type="spellEnd"/>
      <w:r w:rsidRPr="00131A83">
        <w:rPr>
          <w:bCs/>
          <w:color w:val="0070C0"/>
          <w:sz w:val="16"/>
          <w:szCs w:val="16"/>
        </w:rPr>
        <w:t xml:space="preserve"> II.G модифицированный (</w:t>
      </w:r>
      <w:proofErr w:type="spellStart"/>
      <w:r w:rsidRPr="00131A83">
        <w:rPr>
          <w:bCs/>
          <w:color w:val="0070C0"/>
          <w:sz w:val="16"/>
          <w:szCs w:val="16"/>
        </w:rPr>
        <w:t>Ньюпор</w:t>
      </w:r>
      <w:proofErr w:type="spellEnd"/>
      <w:r w:rsidRPr="00131A83">
        <w:rPr>
          <w:bCs/>
          <w:color w:val="0070C0"/>
          <w:sz w:val="16"/>
          <w:szCs w:val="16"/>
        </w:rPr>
        <w:t xml:space="preserve"> «Моноплан с коротким крылом») серийный, гоночный самолет. Как минимум два самолета этой модификации выпущены с дальнейшими значительными отличиями:</w:t>
      </w:r>
    </w:p>
    <w:p w14:paraId="7C4078F3" w14:textId="77777777" w:rsidR="00F0135B" w:rsidRPr="00131A83" w:rsidRDefault="00F0135B" w:rsidP="003C1FA7">
      <w:pPr>
        <w:jc w:val="both"/>
        <w:rPr>
          <w:bCs/>
          <w:color w:val="0070C0"/>
          <w:sz w:val="16"/>
          <w:szCs w:val="16"/>
        </w:rPr>
      </w:pPr>
      <w:r w:rsidRPr="00131A83">
        <w:rPr>
          <w:bCs/>
          <w:color w:val="0070C0"/>
          <w:sz w:val="16"/>
          <w:szCs w:val="16"/>
        </w:rPr>
        <w:t>- установлен мотор Гном «Дубль Омега» (100 л.с.);</w:t>
      </w:r>
    </w:p>
    <w:p w14:paraId="506CEC26" w14:textId="77777777" w:rsidR="00F0135B" w:rsidRPr="00131A83" w:rsidRDefault="00F0135B" w:rsidP="003C1FA7">
      <w:pPr>
        <w:jc w:val="both"/>
        <w:rPr>
          <w:bCs/>
          <w:color w:val="0070C0"/>
          <w:sz w:val="16"/>
          <w:szCs w:val="16"/>
        </w:rPr>
      </w:pPr>
      <w:r w:rsidRPr="00131A83">
        <w:rPr>
          <w:bCs/>
          <w:color w:val="0070C0"/>
          <w:sz w:val="16"/>
          <w:szCs w:val="16"/>
        </w:rPr>
        <w:t>- сделан новый съемный сферический капот с лобовыми отверстиями для входа и нижним выходом лобового воздуха, состоящий из двух секций – верхней и нижней (что позволяло снять и установить его без демонтажа воздушного винта);</w:t>
      </w:r>
    </w:p>
    <w:p w14:paraId="7DAC60F7" w14:textId="77777777" w:rsidR="00F0135B" w:rsidRPr="00131A83" w:rsidRDefault="00F0135B" w:rsidP="003C1FA7">
      <w:pPr>
        <w:jc w:val="both"/>
        <w:rPr>
          <w:bCs/>
          <w:color w:val="0070C0"/>
          <w:sz w:val="16"/>
          <w:szCs w:val="16"/>
        </w:rPr>
      </w:pPr>
      <w:r w:rsidRPr="00131A83">
        <w:rPr>
          <w:bCs/>
          <w:color w:val="0070C0"/>
          <w:sz w:val="16"/>
          <w:szCs w:val="16"/>
        </w:rPr>
        <w:t>- сделано новое крыло с уменьшенным размахом (10 нервюр вместо 15) и увеличенными хордами, в его конструкцию введены по одному стрингеру по одному стрингеру на верхней и нижней поверхностям между лонжеронами правой и левой ОЧК (по др. данным там была установлена стенка, не подкрепленная растяжками и не воспринимавшая потому изгибающий момент);</w:t>
      </w:r>
    </w:p>
    <w:p w14:paraId="5910EAE6" w14:textId="77777777" w:rsidR="00F0135B" w:rsidRPr="00131A83" w:rsidRDefault="00F0135B" w:rsidP="003C1FA7">
      <w:pPr>
        <w:jc w:val="both"/>
        <w:rPr>
          <w:bCs/>
          <w:color w:val="0070C0"/>
          <w:sz w:val="16"/>
          <w:szCs w:val="16"/>
        </w:rPr>
      </w:pPr>
      <w:r w:rsidRPr="00131A83">
        <w:rPr>
          <w:bCs/>
          <w:color w:val="0070C0"/>
          <w:sz w:val="16"/>
          <w:szCs w:val="16"/>
        </w:rPr>
        <w:t>- сделаны дополнительные узлы крепления ОЧК по рейкам передней кромки;</w:t>
      </w:r>
    </w:p>
    <w:p w14:paraId="79106D77" w14:textId="77777777" w:rsidR="00F0135B" w:rsidRPr="00131A83" w:rsidRDefault="00F0135B" w:rsidP="003C1FA7">
      <w:pPr>
        <w:jc w:val="both"/>
        <w:rPr>
          <w:bCs/>
          <w:color w:val="0070C0"/>
          <w:sz w:val="16"/>
          <w:szCs w:val="16"/>
        </w:rPr>
      </w:pPr>
      <w:r w:rsidRPr="00131A83">
        <w:rPr>
          <w:bCs/>
          <w:color w:val="0070C0"/>
          <w:sz w:val="16"/>
          <w:szCs w:val="16"/>
        </w:rPr>
        <w:t>- размеры ВО и ГО уменьшены пропорционально разнице в площади крыла по сравнению с основным типом;</w:t>
      </w:r>
    </w:p>
    <w:p w14:paraId="06446E5D" w14:textId="77777777" w:rsidR="00F0135B" w:rsidRPr="00131A83" w:rsidRDefault="00F0135B" w:rsidP="003C1FA7">
      <w:pPr>
        <w:jc w:val="both"/>
        <w:rPr>
          <w:bCs/>
          <w:color w:val="0070C0"/>
          <w:sz w:val="16"/>
          <w:szCs w:val="16"/>
        </w:rPr>
      </w:pPr>
      <w:r w:rsidRPr="00131A83">
        <w:rPr>
          <w:bCs/>
          <w:color w:val="0070C0"/>
          <w:sz w:val="16"/>
          <w:szCs w:val="16"/>
        </w:rPr>
        <w:t>- срезана выступающая вперед противокапотажная часть нижней трубы шасси, отверстие заглушено сферической пробкой.</w:t>
      </w:r>
    </w:p>
    <w:p w14:paraId="0A4A8A47" w14:textId="77777777" w:rsidR="00F0135B" w:rsidRPr="00131A83" w:rsidRDefault="00F0135B" w:rsidP="003C1FA7">
      <w:pPr>
        <w:jc w:val="both"/>
        <w:rPr>
          <w:bCs/>
          <w:color w:val="0070C0"/>
          <w:sz w:val="16"/>
          <w:szCs w:val="16"/>
        </w:rPr>
      </w:pPr>
      <w:r w:rsidRPr="00131A83">
        <w:rPr>
          <w:bCs/>
          <w:color w:val="0070C0"/>
          <w:sz w:val="16"/>
          <w:szCs w:val="16"/>
        </w:rPr>
        <w:t xml:space="preserve">Один такой самолет был продан Ч. </w:t>
      </w:r>
      <w:proofErr w:type="spellStart"/>
      <w:r w:rsidRPr="00131A83">
        <w:rPr>
          <w:bCs/>
          <w:color w:val="0070C0"/>
          <w:sz w:val="16"/>
          <w:szCs w:val="16"/>
        </w:rPr>
        <w:t>Вейману</w:t>
      </w:r>
      <w:proofErr w:type="spellEnd"/>
      <w:r w:rsidRPr="00131A83">
        <w:rPr>
          <w:bCs/>
          <w:color w:val="0070C0"/>
          <w:sz w:val="16"/>
          <w:szCs w:val="16"/>
        </w:rPr>
        <w:t xml:space="preserve"> в 1911 г. (см. раздел о базовом </w:t>
      </w:r>
      <w:proofErr w:type="spellStart"/>
      <w:r w:rsidRPr="00131A83">
        <w:rPr>
          <w:bCs/>
          <w:color w:val="0070C0"/>
          <w:sz w:val="16"/>
          <w:szCs w:val="16"/>
        </w:rPr>
        <w:t>Nieuport</w:t>
      </w:r>
      <w:proofErr w:type="spellEnd"/>
      <w:r w:rsidRPr="00131A83">
        <w:rPr>
          <w:bCs/>
          <w:color w:val="0070C0"/>
          <w:sz w:val="16"/>
          <w:szCs w:val="16"/>
        </w:rPr>
        <w:t xml:space="preserve"> II.G) и в том же году был построен еще по меньшей мере один самолет (23573).</w:t>
      </w:r>
    </w:p>
    <w:p w14:paraId="68A78AE0" w14:textId="77777777" w:rsidR="00F0135B" w:rsidRPr="00131A83" w:rsidRDefault="00F0135B" w:rsidP="003C1FA7">
      <w:pPr>
        <w:pStyle w:val="affc"/>
        <w:spacing w:line="240" w:lineRule="auto"/>
        <w:jc w:val="both"/>
        <w:rPr>
          <w:rFonts w:ascii="Times New Roman" w:hAnsi="Times New Roman" w:cs="Times New Roman"/>
          <w:bCs/>
          <w:color w:val="0070C0"/>
          <w:sz w:val="16"/>
          <w:szCs w:val="16"/>
        </w:rPr>
      </w:pPr>
    </w:p>
    <w:p w14:paraId="453416B7" w14:textId="77777777" w:rsidR="00585E40" w:rsidRPr="00131A83" w:rsidRDefault="00585E40" w:rsidP="003C1FA7">
      <w:pPr>
        <w:jc w:val="both"/>
        <w:rPr>
          <w:bCs/>
          <w:color w:val="0070C0"/>
          <w:sz w:val="16"/>
          <w:szCs w:val="16"/>
        </w:rPr>
      </w:pPr>
      <w:r w:rsidRPr="00131A83">
        <w:rPr>
          <w:bCs/>
          <w:color w:val="0070C0"/>
          <w:sz w:val="16"/>
          <w:szCs w:val="16"/>
        </w:rPr>
        <w:t xml:space="preserve">С 1911 г. самолеты </w:t>
      </w:r>
      <w:proofErr w:type="spellStart"/>
      <w:r w:rsidRPr="00131A83">
        <w:rPr>
          <w:bCs/>
          <w:color w:val="0070C0"/>
          <w:sz w:val="16"/>
          <w:szCs w:val="16"/>
        </w:rPr>
        <w:t>Ньюпор</w:t>
      </w:r>
      <w:proofErr w:type="spellEnd"/>
      <w:r w:rsidRPr="00131A83">
        <w:rPr>
          <w:bCs/>
          <w:color w:val="0070C0"/>
          <w:sz w:val="16"/>
          <w:szCs w:val="16"/>
        </w:rPr>
        <w:t xml:space="preserve"> II и III экспортировались в Россию.</w:t>
      </w:r>
    </w:p>
    <w:p w14:paraId="7A5844EA" w14:textId="77777777" w:rsidR="00585E40" w:rsidRPr="00131A83" w:rsidRDefault="00585E40" w:rsidP="003C1FA7">
      <w:pPr>
        <w:jc w:val="both"/>
        <w:rPr>
          <w:bCs/>
          <w:color w:val="0070C0"/>
          <w:sz w:val="16"/>
          <w:szCs w:val="16"/>
        </w:rPr>
      </w:pPr>
      <w:proofErr w:type="spellStart"/>
      <w:r w:rsidRPr="00131A83">
        <w:rPr>
          <w:bCs/>
          <w:color w:val="0070C0"/>
          <w:sz w:val="16"/>
          <w:szCs w:val="16"/>
        </w:rPr>
        <w:t>Ньюпор</w:t>
      </w:r>
      <w:proofErr w:type="spellEnd"/>
      <w:r w:rsidRPr="00131A83">
        <w:rPr>
          <w:bCs/>
          <w:color w:val="0070C0"/>
          <w:sz w:val="16"/>
          <w:szCs w:val="16"/>
        </w:rPr>
        <w:t xml:space="preserve"> «Моноплан» (в России был обозначен </w:t>
      </w:r>
      <w:proofErr w:type="spellStart"/>
      <w:r w:rsidRPr="00131A83">
        <w:rPr>
          <w:bCs/>
          <w:color w:val="0070C0"/>
          <w:sz w:val="16"/>
          <w:szCs w:val="16"/>
        </w:rPr>
        <w:t>Ньюпор</w:t>
      </w:r>
      <w:proofErr w:type="spellEnd"/>
      <w:r w:rsidRPr="00131A83">
        <w:rPr>
          <w:bCs/>
          <w:color w:val="0070C0"/>
          <w:sz w:val="16"/>
          <w:szCs w:val="16"/>
        </w:rPr>
        <w:t xml:space="preserve"> I) единичный, учебный самолет с мотором </w:t>
      </w:r>
      <w:proofErr w:type="spellStart"/>
      <w:r w:rsidRPr="00131A83">
        <w:rPr>
          <w:bCs/>
          <w:color w:val="0070C0"/>
          <w:sz w:val="16"/>
          <w:szCs w:val="16"/>
        </w:rPr>
        <w:t>Даррак</w:t>
      </w:r>
      <w:proofErr w:type="spellEnd"/>
      <w:r w:rsidRPr="00131A83">
        <w:rPr>
          <w:bCs/>
          <w:color w:val="0070C0"/>
          <w:sz w:val="16"/>
          <w:szCs w:val="16"/>
        </w:rPr>
        <w:t xml:space="preserve"> О-2 (18 л.с.). Самолет </w:t>
      </w:r>
      <w:proofErr w:type="spellStart"/>
      <w:r w:rsidRPr="00131A83">
        <w:rPr>
          <w:bCs/>
          <w:color w:val="0070C0"/>
          <w:sz w:val="16"/>
          <w:szCs w:val="16"/>
        </w:rPr>
        <w:t>Ньюпор</w:t>
      </w:r>
      <w:proofErr w:type="spellEnd"/>
      <w:r w:rsidRPr="00131A83">
        <w:rPr>
          <w:bCs/>
          <w:color w:val="0070C0"/>
          <w:sz w:val="16"/>
          <w:szCs w:val="16"/>
        </w:rPr>
        <w:t xml:space="preserve"> II.D закуплен в 1911 г. (дата – ориентировочно) в одном экземпляре. Был обозначен </w:t>
      </w:r>
      <w:proofErr w:type="spellStart"/>
      <w:r w:rsidRPr="00131A83">
        <w:rPr>
          <w:bCs/>
          <w:color w:val="0070C0"/>
          <w:sz w:val="16"/>
          <w:szCs w:val="16"/>
        </w:rPr>
        <w:t>Ньюпор</w:t>
      </w:r>
      <w:proofErr w:type="spellEnd"/>
      <w:r w:rsidRPr="00131A83">
        <w:rPr>
          <w:bCs/>
          <w:color w:val="0070C0"/>
          <w:sz w:val="16"/>
          <w:szCs w:val="16"/>
        </w:rPr>
        <w:t xml:space="preserve"> I, как первый тип этой фирмы, имевшийся в России. Использовался как тренировочный и учебный.</w:t>
      </w:r>
    </w:p>
    <w:p w14:paraId="2758CE6E" w14:textId="77777777" w:rsidR="00585E40" w:rsidRPr="00131A83" w:rsidRDefault="00585E40" w:rsidP="003C1FA7">
      <w:pPr>
        <w:jc w:val="both"/>
        <w:rPr>
          <w:bCs/>
          <w:color w:val="0070C0"/>
          <w:sz w:val="16"/>
          <w:szCs w:val="16"/>
        </w:rPr>
      </w:pPr>
      <w:r w:rsidRPr="00131A83">
        <w:rPr>
          <w:bCs/>
          <w:color w:val="0070C0"/>
          <w:sz w:val="16"/>
          <w:szCs w:val="16"/>
        </w:rPr>
        <w:t>«</w:t>
      </w:r>
      <w:proofErr w:type="spellStart"/>
      <w:r w:rsidRPr="00131A83">
        <w:rPr>
          <w:bCs/>
          <w:color w:val="0070C0"/>
          <w:sz w:val="16"/>
          <w:szCs w:val="16"/>
        </w:rPr>
        <w:t>Ньюпор</w:t>
      </w:r>
      <w:proofErr w:type="spellEnd"/>
      <w:r w:rsidRPr="00131A83">
        <w:rPr>
          <w:bCs/>
          <w:color w:val="0070C0"/>
          <w:sz w:val="16"/>
          <w:szCs w:val="16"/>
        </w:rPr>
        <w:t xml:space="preserve"> Астра» (</w:t>
      </w:r>
      <w:proofErr w:type="spellStart"/>
      <w:r w:rsidRPr="00131A83">
        <w:rPr>
          <w:bCs/>
          <w:color w:val="0070C0"/>
          <w:sz w:val="16"/>
          <w:szCs w:val="16"/>
        </w:rPr>
        <w:t>Ньюпор</w:t>
      </w:r>
      <w:proofErr w:type="spellEnd"/>
      <w:r w:rsidRPr="00131A83">
        <w:rPr>
          <w:bCs/>
          <w:color w:val="0070C0"/>
          <w:sz w:val="16"/>
          <w:szCs w:val="16"/>
        </w:rPr>
        <w:t xml:space="preserve"> «Учебный») серийный, военный учебный самолет. В 1911 г. был закуплен по меньшей мере один самолет </w:t>
      </w:r>
      <w:proofErr w:type="spellStart"/>
      <w:r w:rsidRPr="00131A83">
        <w:rPr>
          <w:bCs/>
          <w:color w:val="0070C0"/>
          <w:sz w:val="16"/>
          <w:szCs w:val="16"/>
        </w:rPr>
        <w:t>Ньюпор</w:t>
      </w:r>
      <w:proofErr w:type="spellEnd"/>
      <w:r w:rsidRPr="00131A83">
        <w:rPr>
          <w:bCs/>
          <w:color w:val="0070C0"/>
          <w:sz w:val="16"/>
          <w:szCs w:val="16"/>
        </w:rPr>
        <w:t xml:space="preserve"> II.N с мотором «</w:t>
      </w:r>
      <w:proofErr w:type="spellStart"/>
      <w:r w:rsidRPr="00131A83">
        <w:rPr>
          <w:bCs/>
          <w:color w:val="0070C0"/>
          <w:sz w:val="16"/>
          <w:szCs w:val="16"/>
        </w:rPr>
        <w:t>Ньюпор</w:t>
      </w:r>
      <w:proofErr w:type="spellEnd"/>
      <w:r w:rsidRPr="00131A83">
        <w:rPr>
          <w:bCs/>
          <w:color w:val="0070C0"/>
          <w:sz w:val="16"/>
          <w:szCs w:val="16"/>
        </w:rPr>
        <w:t>» 30 л.с., см.</w:t>
      </w:r>
    </w:p>
    <w:p w14:paraId="14F40A89" w14:textId="77777777" w:rsidR="00585E40" w:rsidRPr="00131A83" w:rsidRDefault="00585E40" w:rsidP="003C1FA7">
      <w:pPr>
        <w:jc w:val="both"/>
        <w:rPr>
          <w:bCs/>
          <w:color w:val="0070C0"/>
          <w:sz w:val="16"/>
          <w:szCs w:val="16"/>
        </w:rPr>
      </w:pPr>
      <w:r w:rsidRPr="00131A83">
        <w:rPr>
          <w:bCs/>
          <w:color w:val="0070C0"/>
          <w:sz w:val="16"/>
          <w:szCs w:val="16"/>
        </w:rPr>
        <w:t>«</w:t>
      </w:r>
      <w:proofErr w:type="spellStart"/>
      <w:r w:rsidRPr="00131A83">
        <w:rPr>
          <w:bCs/>
          <w:color w:val="0070C0"/>
          <w:sz w:val="16"/>
          <w:szCs w:val="16"/>
        </w:rPr>
        <w:t>Ньюпор</w:t>
      </w:r>
      <w:proofErr w:type="spellEnd"/>
      <w:r w:rsidRPr="00131A83">
        <w:rPr>
          <w:bCs/>
          <w:color w:val="0070C0"/>
          <w:sz w:val="16"/>
          <w:szCs w:val="16"/>
        </w:rPr>
        <w:t xml:space="preserve"> Астра» (</w:t>
      </w:r>
      <w:proofErr w:type="spellStart"/>
      <w:r w:rsidRPr="00131A83">
        <w:rPr>
          <w:bCs/>
          <w:color w:val="0070C0"/>
          <w:sz w:val="16"/>
          <w:szCs w:val="16"/>
        </w:rPr>
        <w:t>Ньюпор</w:t>
      </w:r>
      <w:proofErr w:type="spellEnd"/>
      <w:r w:rsidRPr="00131A83">
        <w:rPr>
          <w:bCs/>
          <w:color w:val="0070C0"/>
          <w:sz w:val="16"/>
          <w:szCs w:val="16"/>
        </w:rPr>
        <w:t xml:space="preserve"> «Учебный») серийный, военный учебный самолет.</w:t>
      </w:r>
    </w:p>
    <w:p w14:paraId="7144E290" w14:textId="77777777" w:rsidR="00585E40" w:rsidRPr="00131A83" w:rsidRDefault="00585E40" w:rsidP="003C1FA7">
      <w:pPr>
        <w:jc w:val="both"/>
        <w:rPr>
          <w:bCs/>
          <w:color w:val="0070C0"/>
          <w:sz w:val="16"/>
          <w:szCs w:val="16"/>
        </w:rPr>
      </w:pPr>
      <w:r w:rsidRPr="00131A83">
        <w:rPr>
          <w:bCs/>
          <w:color w:val="0070C0"/>
          <w:sz w:val="16"/>
          <w:szCs w:val="16"/>
        </w:rPr>
        <w:t>Далее под тем же обозначением закупались и эксплуатировались самолеты с моторами, см. ниже:</w:t>
      </w:r>
    </w:p>
    <w:p w14:paraId="7AB4A260" w14:textId="77777777" w:rsidR="00585E40" w:rsidRPr="00131A83" w:rsidRDefault="00585E40" w:rsidP="003C1FA7">
      <w:pPr>
        <w:jc w:val="both"/>
        <w:rPr>
          <w:bCs/>
          <w:color w:val="0070C0"/>
          <w:sz w:val="16"/>
          <w:szCs w:val="16"/>
        </w:rPr>
      </w:pPr>
      <w:r w:rsidRPr="00131A83">
        <w:rPr>
          <w:bCs/>
          <w:color w:val="0070C0"/>
          <w:sz w:val="16"/>
          <w:szCs w:val="16"/>
        </w:rPr>
        <w:t>- «</w:t>
      </w:r>
      <w:proofErr w:type="spellStart"/>
      <w:r w:rsidRPr="00131A83">
        <w:rPr>
          <w:bCs/>
          <w:color w:val="0070C0"/>
          <w:sz w:val="16"/>
          <w:szCs w:val="16"/>
        </w:rPr>
        <w:t>Анзани</w:t>
      </w:r>
      <w:proofErr w:type="spellEnd"/>
      <w:r w:rsidRPr="00131A83">
        <w:rPr>
          <w:bCs/>
          <w:color w:val="0070C0"/>
          <w:sz w:val="16"/>
          <w:szCs w:val="16"/>
        </w:rPr>
        <w:t>» 45 л.с. (</w:t>
      </w:r>
      <w:proofErr w:type="spellStart"/>
      <w:r w:rsidRPr="00131A83">
        <w:rPr>
          <w:bCs/>
          <w:color w:val="0070C0"/>
          <w:sz w:val="16"/>
          <w:szCs w:val="16"/>
        </w:rPr>
        <w:t>Ньюпор</w:t>
      </w:r>
      <w:proofErr w:type="spellEnd"/>
      <w:r w:rsidRPr="00131A83">
        <w:rPr>
          <w:bCs/>
          <w:color w:val="0070C0"/>
          <w:sz w:val="16"/>
          <w:szCs w:val="16"/>
        </w:rPr>
        <w:t xml:space="preserve"> II.A);</w:t>
      </w:r>
    </w:p>
    <w:p w14:paraId="7EC624A6" w14:textId="77777777" w:rsidR="00585E40" w:rsidRPr="00131A83" w:rsidRDefault="00585E40" w:rsidP="003C1FA7">
      <w:pPr>
        <w:jc w:val="both"/>
        <w:rPr>
          <w:bCs/>
          <w:color w:val="0070C0"/>
          <w:sz w:val="16"/>
          <w:szCs w:val="16"/>
        </w:rPr>
      </w:pPr>
      <w:r w:rsidRPr="00131A83">
        <w:rPr>
          <w:bCs/>
          <w:color w:val="0070C0"/>
          <w:sz w:val="16"/>
          <w:szCs w:val="16"/>
        </w:rPr>
        <w:t>- «Гном» 50 л.с. (</w:t>
      </w:r>
      <w:proofErr w:type="spellStart"/>
      <w:r w:rsidRPr="00131A83">
        <w:rPr>
          <w:bCs/>
          <w:color w:val="0070C0"/>
          <w:sz w:val="16"/>
          <w:szCs w:val="16"/>
        </w:rPr>
        <w:t>Ньюпор</w:t>
      </w:r>
      <w:proofErr w:type="spellEnd"/>
      <w:r w:rsidRPr="00131A83">
        <w:rPr>
          <w:bCs/>
          <w:color w:val="0070C0"/>
          <w:sz w:val="16"/>
          <w:szCs w:val="16"/>
        </w:rPr>
        <w:t xml:space="preserve"> II.G).</w:t>
      </w:r>
    </w:p>
    <w:p w14:paraId="1278E42D" w14:textId="77777777" w:rsidR="00585E40" w:rsidRPr="00131A83" w:rsidRDefault="00585E40" w:rsidP="003C1FA7">
      <w:pPr>
        <w:jc w:val="both"/>
        <w:rPr>
          <w:bCs/>
          <w:color w:val="0070C0"/>
          <w:sz w:val="16"/>
          <w:szCs w:val="16"/>
        </w:rPr>
      </w:pPr>
      <w:proofErr w:type="spellStart"/>
      <w:r w:rsidRPr="00131A83">
        <w:rPr>
          <w:bCs/>
          <w:color w:val="0070C0"/>
          <w:sz w:val="16"/>
          <w:szCs w:val="16"/>
        </w:rPr>
        <w:t>Ньюпор</w:t>
      </w:r>
      <w:proofErr w:type="spellEnd"/>
      <w:r w:rsidRPr="00131A83">
        <w:rPr>
          <w:bCs/>
          <w:color w:val="0070C0"/>
          <w:sz w:val="16"/>
          <w:szCs w:val="16"/>
        </w:rPr>
        <w:t xml:space="preserve"> II (</w:t>
      </w:r>
      <w:proofErr w:type="spellStart"/>
      <w:r w:rsidRPr="00131A83">
        <w:rPr>
          <w:bCs/>
          <w:color w:val="0070C0"/>
          <w:sz w:val="16"/>
          <w:szCs w:val="16"/>
        </w:rPr>
        <w:t>Ньюпор</w:t>
      </w:r>
      <w:proofErr w:type="spellEnd"/>
      <w:r w:rsidRPr="00131A83">
        <w:rPr>
          <w:bCs/>
          <w:color w:val="0070C0"/>
          <w:sz w:val="16"/>
          <w:szCs w:val="16"/>
        </w:rPr>
        <w:t xml:space="preserve"> «Учебный») серийный, военный учебный самолет. Во Франции во 2-й партии было закуплено несколько самолетов </w:t>
      </w:r>
      <w:proofErr w:type="spellStart"/>
      <w:r w:rsidRPr="00131A83">
        <w:rPr>
          <w:bCs/>
          <w:color w:val="0070C0"/>
          <w:sz w:val="16"/>
          <w:szCs w:val="16"/>
        </w:rPr>
        <w:t>Ньюпор</w:t>
      </w:r>
      <w:proofErr w:type="spellEnd"/>
      <w:r w:rsidRPr="00131A83">
        <w:rPr>
          <w:bCs/>
          <w:color w:val="0070C0"/>
          <w:sz w:val="16"/>
          <w:szCs w:val="16"/>
        </w:rPr>
        <w:t xml:space="preserve"> II в разных вариантах:</w:t>
      </w:r>
    </w:p>
    <w:p w14:paraId="42D64D2B" w14:textId="77777777" w:rsidR="00585E40" w:rsidRPr="00131A83" w:rsidRDefault="00585E40" w:rsidP="003C1FA7">
      <w:pPr>
        <w:jc w:val="both"/>
        <w:rPr>
          <w:bCs/>
          <w:color w:val="0070C0"/>
          <w:sz w:val="16"/>
          <w:szCs w:val="16"/>
        </w:rPr>
      </w:pPr>
      <w:r w:rsidRPr="00131A83">
        <w:rPr>
          <w:bCs/>
          <w:color w:val="0070C0"/>
          <w:sz w:val="16"/>
          <w:szCs w:val="16"/>
        </w:rPr>
        <w:t>- с мотором «</w:t>
      </w:r>
      <w:proofErr w:type="spellStart"/>
      <w:r w:rsidRPr="00131A83">
        <w:rPr>
          <w:bCs/>
          <w:color w:val="0070C0"/>
          <w:sz w:val="16"/>
          <w:szCs w:val="16"/>
        </w:rPr>
        <w:t>Анзани</w:t>
      </w:r>
      <w:proofErr w:type="spellEnd"/>
      <w:r w:rsidRPr="00131A83">
        <w:rPr>
          <w:bCs/>
          <w:color w:val="0070C0"/>
          <w:sz w:val="16"/>
          <w:szCs w:val="16"/>
        </w:rPr>
        <w:t>» 25 л.с. (</w:t>
      </w:r>
      <w:proofErr w:type="spellStart"/>
      <w:r w:rsidRPr="00131A83">
        <w:rPr>
          <w:bCs/>
          <w:color w:val="0070C0"/>
          <w:sz w:val="16"/>
          <w:szCs w:val="16"/>
        </w:rPr>
        <w:t>Ньюпор</w:t>
      </w:r>
      <w:proofErr w:type="spellEnd"/>
      <w:r w:rsidRPr="00131A83">
        <w:rPr>
          <w:bCs/>
          <w:color w:val="0070C0"/>
          <w:sz w:val="16"/>
          <w:szCs w:val="16"/>
        </w:rPr>
        <w:t xml:space="preserve"> II.A);</w:t>
      </w:r>
    </w:p>
    <w:p w14:paraId="325B34A7" w14:textId="77777777" w:rsidR="00585E40" w:rsidRPr="00131A83" w:rsidRDefault="00585E40" w:rsidP="003C1FA7">
      <w:pPr>
        <w:jc w:val="both"/>
        <w:rPr>
          <w:bCs/>
          <w:color w:val="0070C0"/>
          <w:sz w:val="16"/>
          <w:szCs w:val="16"/>
        </w:rPr>
      </w:pPr>
      <w:r w:rsidRPr="00131A83">
        <w:rPr>
          <w:bCs/>
          <w:color w:val="0070C0"/>
          <w:sz w:val="16"/>
          <w:szCs w:val="16"/>
        </w:rPr>
        <w:t>- с мотором «</w:t>
      </w:r>
      <w:proofErr w:type="spellStart"/>
      <w:r w:rsidRPr="00131A83">
        <w:rPr>
          <w:bCs/>
          <w:color w:val="0070C0"/>
          <w:sz w:val="16"/>
          <w:szCs w:val="16"/>
        </w:rPr>
        <w:t>Ньюпор</w:t>
      </w:r>
      <w:proofErr w:type="spellEnd"/>
      <w:r w:rsidRPr="00131A83">
        <w:rPr>
          <w:bCs/>
          <w:color w:val="0070C0"/>
          <w:sz w:val="16"/>
          <w:szCs w:val="16"/>
        </w:rPr>
        <w:t>» 40 л.с. (</w:t>
      </w:r>
      <w:proofErr w:type="spellStart"/>
      <w:r w:rsidRPr="00131A83">
        <w:rPr>
          <w:bCs/>
          <w:color w:val="0070C0"/>
          <w:sz w:val="16"/>
          <w:szCs w:val="16"/>
        </w:rPr>
        <w:t>Ньюпор</w:t>
      </w:r>
      <w:proofErr w:type="spellEnd"/>
      <w:r w:rsidRPr="00131A83">
        <w:rPr>
          <w:bCs/>
          <w:color w:val="0070C0"/>
          <w:sz w:val="16"/>
          <w:szCs w:val="16"/>
        </w:rPr>
        <w:t xml:space="preserve"> II.N).</w:t>
      </w:r>
    </w:p>
    <w:p w14:paraId="6FFFAFD3" w14:textId="77777777" w:rsidR="00585E40" w:rsidRPr="00131A83" w:rsidRDefault="00585E40" w:rsidP="003C1FA7">
      <w:pPr>
        <w:jc w:val="both"/>
        <w:rPr>
          <w:bCs/>
          <w:color w:val="0070C0"/>
          <w:sz w:val="16"/>
          <w:szCs w:val="16"/>
        </w:rPr>
      </w:pPr>
      <w:r w:rsidRPr="00131A83">
        <w:rPr>
          <w:bCs/>
          <w:color w:val="0070C0"/>
          <w:sz w:val="16"/>
          <w:szCs w:val="16"/>
        </w:rPr>
        <w:t xml:space="preserve">Эти самолеты строились со значительными конструктивными отличиями друг от друга с одно-, двух- или реже трехместными кабинами. Они сохраняли официальное название </w:t>
      </w:r>
      <w:proofErr w:type="spellStart"/>
      <w:r w:rsidRPr="00131A83">
        <w:rPr>
          <w:bCs/>
          <w:color w:val="0070C0"/>
          <w:sz w:val="16"/>
          <w:szCs w:val="16"/>
        </w:rPr>
        <w:t>Ньюпор</w:t>
      </w:r>
      <w:proofErr w:type="spellEnd"/>
      <w:r w:rsidRPr="00131A83">
        <w:rPr>
          <w:bCs/>
          <w:color w:val="0070C0"/>
          <w:sz w:val="16"/>
          <w:szCs w:val="16"/>
        </w:rPr>
        <w:t xml:space="preserve"> II, но без индексов.</w:t>
      </w:r>
    </w:p>
    <w:p w14:paraId="3F092498" w14:textId="77777777" w:rsidR="00585E40" w:rsidRPr="00131A83" w:rsidRDefault="00585E40" w:rsidP="003C1FA7">
      <w:pPr>
        <w:jc w:val="both"/>
        <w:rPr>
          <w:bCs/>
          <w:color w:val="0070C0"/>
          <w:sz w:val="16"/>
          <w:szCs w:val="16"/>
        </w:rPr>
      </w:pPr>
      <w:proofErr w:type="spellStart"/>
      <w:r w:rsidRPr="00131A83">
        <w:rPr>
          <w:bCs/>
          <w:color w:val="0070C0"/>
          <w:sz w:val="16"/>
          <w:szCs w:val="16"/>
        </w:rPr>
        <w:t>Ньюпор</w:t>
      </w:r>
      <w:proofErr w:type="spellEnd"/>
      <w:r w:rsidRPr="00131A83">
        <w:rPr>
          <w:bCs/>
          <w:color w:val="0070C0"/>
          <w:sz w:val="16"/>
          <w:szCs w:val="16"/>
        </w:rPr>
        <w:t xml:space="preserve"> III (</w:t>
      </w:r>
      <w:proofErr w:type="spellStart"/>
      <w:r w:rsidRPr="00131A83">
        <w:rPr>
          <w:bCs/>
          <w:color w:val="0070C0"/>
          <w:sz w:val="16"/>
          <w:szCs w:val="16"/>
        </w:rPr>
        <w:t>Ньюпор</w:t>
      </w:r>
      <w:proofErr w:type="spellEnd"/>
      <w:r w:rsidRPr="00131A83">
        <w:rPr>
          <w:bCs/>
          <w:color w:val="0070C0"/>
          <w:sz w:val="16"/>
          <w:szCs w:val="16"/>
        </w:rPr>
        <w:t xml:space="preserve"> «Учебный») серийный, военный учебный самолет. Во Франции в 3-й партии было закуплено несколько самолетов </w:t>
      </w:r>
      <w:proofErr w:type="spellStart"/>
      <w:r w:rsidRPr="00131A83">
        <w:rPr>
          <w:bCs/>
          <w:color w:val="0070C0"/>
          <w:sz w:val="16"/>
          <w:szCs w:val="16"/>
        </w:rPr>
        <w:t>Ньюпор</w:t>
      </w:r>
      <w:proofErr w:type="spellEnd"/>
      <w:r w:rsidRPr="00131A83">
        <w:rPr>
          <w:bCs/>
          <w:color w:val="0070C0"/>
          <w:sz w:val="16"/>
          <w:szCs w:val="16"/>
        </w:rPr>
        <w:t xml:space="preserve"> II в разных вариантах:</w:t>
      </w:r>
    </w:p>
    <w:p w14:paraId="5CCDA745" w14:textId="77777777" w:rsidR="00585E40" w:rsidRPr="00131A83" w:rsidRDefault="00585E40" w:rsidP="003C1FA7">
      <w:pPr>
        <w:jc w:val="both"/>
        <w:rPr>
          <w:bCs/>
          <w:color w:val="0070C0"/>
          <w:sz w:val="16"/>
          <w:szCs w:val="16"/>
        </w:rPr>
      </w:pPr>
      <w:r w:rsidRPr="00131A83">
        <w:rPr>
          <w:bCs/>
          <w:color w:val="0070C0"/>
          <w:sz w:val="16"/>
          <w:szCs w:val="16"/>
        </w:rPr>
        <w:t>- с мотором «</w:t>
      </w:r>
      <w:proofErr w:type="spellStart"/>
      <w:r w:rsidRPr="00131A83">
        <w:rPr>
          <w:bCs/>
          <w:color w:val="0070C0"/>
          <w:sz w:val="16"/>
          <w:szCs w:val="16"/>
        </w:rPr>
        <w:t>Анзани</w:t>
      </w:r>
      <w:proofErr w:type="spellEnd"/>
      <w:r w:rsidRPr="00131A83">
        <w:rPr>
          <w:bCs/>
          <w:color w:val="0070C0"/>
          <w:sz w:val="16"/>
          <w:szCs w:val="16"/>
        </w:rPr>
        <w:t>» мощностью 25 л.с. (</w:t>
      </w:r>
      <w:proofErr w:type="spellStart"/>
      <w:r w:rsidRPr="00131A83">
        <w:rPr>
          <w:bCs/>
          <w:color w:val="0070C0"/>
          <w:sz w:val="16"/>
          <w:szCs w:val="16"/>
        </w:rPr>
        <w:t>Ньюпор</w:t>
      </w:r>
      <w:proofErr w:type="spellEnd"/>
      <w:r w:rsidRPr="00131A83">
        <w:rPr>
          <w:bCs/>
          <w:color w:val="0070C0"/>
          <w:sz w:val="16"/>
          <w:szCs w:val="16"/>
        </w:rPr>
        <w:t xml:space="preserve"> III.A);</w:t>
      </w:r>
    </w:p>
    <w:p w14:paraId="5896E9EA" w14:textId="77777777" w:rsidR="00585E40" w:rsidRPr="00131A83" w:rsidRDefault="00585E40" w:rsidP="003C1FA7">
      <w:pPr>
        <w:jc w:val="both"/>
        <w:rPr>
          <w:bCs/>
          <w:color w:val="0070C0"/>
          <w:sz w:val="16"/>
          <w:szCs w:val="16"/>
        </w:rPr>
      </w:pPr>
      <w:r w:rsidRPr="00131A83">
        <w:rPr>
          <w:bCs/>
          <w:color w:val="0070C0"/>
          <w:sz w:val="16"/>
          <w:szCs w:val="16"/>
        </w:rPr>
        <w:t>- с мотором REP (</w:t>
      </w:r>
      <w:proofErr w:type="spellStart"/>
      <w:r w:rsidRPr="00131A83">
        <w:rPr>
          <w:bCs/>
          <w:color w:val="0070C0"/>
          <w:sz w:val="16"/>
          <w:szCs w:val="16"/>
        </w:rPr>
        <w:t>Ньюпор</w:t>
      </w:r>
      <w:proofErr w:type="spellEnd"/>
      <w:r w:rsidRPr="00131A83">
        <w:rPr>
          <w:bCs/>
          <w:color w:val="0070C0"/>
          <w:sz w:val="16"/>
          <w:szCs w:val="16"/>
        </w:rPr>
        <w:t xml:space="preserve"> III.R);</w:t>
      </w:r>
    </w:p>
    <w:p w14:paraId="3098ACC5" w14:textId="77777777" w:rsidR="00585E40" w:rsidRPr="00131A83" w:rsidRDefault="00585E40" w:rsidP="003C1FA7">
      <w:pPr>
        <w:jc w:val="both"/>
        <w:rPr>
          <w:bCs/>
          <w:color w:val="0070C0"/>
          <w:sz w:val="16"/>
          <w:szCs w:val="16"/>
        </w:rPr>
      </w:pPr>
      <w:r w:rsidRPr="00131A83">
        <w:rPr>
          <w:bCs/>
          <w:color w:val="0070C0"/>
          <w:sz w:val="16"/>
          <w:szCs w:val="16"/>
        </w:rPr>
        <w:t>- Гном «</w:t>
      </w:r>
      <w:proofErr w:type="spellStart"/>
      <w:r w:rsidRPr="00131A83">
        <w:rPr>
          <w:bCs/>
          <w:color w:val="0070C0"/>
          <w:sz w:val="16"/>
          <w:szCs w:val="16"/>
        </w:rPr>
        <w:t>Лямюда</w:t>
      </w:r>
      <w:proofErr w:type="spellEnd"/>
      <w:r w:rsidRPr="00131A83">
        <w:rPr>
          <w:bCs/>
          <w:color w:val="0070C0"/>
          <w:sz w:val="16"/>
          <w:szCs w:val="16"/>
        </w:rPr>
        <w:t>» 5 мощностью 50 л.с. (</w:t>
      </w:r>
      <w:proofErr w:type="spellStart"/>
      <w:r w:rsidRPr="00131A83">
        <w:rPr>
          <w:bCs/>
          <w:color w:val="0070C0"/>
          <w:sz w:val="16"/>
          <w:szCs w:val="16"/>
        </w:rPr>
        <w:t>Ньюпор</w:t>
      </w:r>
      <w:proofErr w:type="spellEnd"/>
      <w:r w:rsidRPr="00131A83">
        <w:rPr>
          <w:bCs/>
          <w:color w:val="0070C0"/>
          <w:sz w:val="16"/>
          <w:szCs w:val="16"/>
        </w:rPr>
        <w:t xml:space="preserve"> III.G).</w:t>
      </w:r>
    </w:p>
    <w:p w14:paraId="6C28D795" w14:textId="77777777" w:rsidR="00585E40" w:rsidRPr="00131A83" w:rsidRDefault="00585E40" w:rsidP="003C1FA7">
      <w:pPr>
        <w:jc w:val="both"/>
        <w:rPr>
          <w:bCs/>
          <w:color w:val="0070C0"/>
          <w:sz w:val="16"/>
          <w:szCs w:val="16"/>
        </w:rPr>
      </w:pPr>
      <w:r w:rsidRPr="00131A83">
        <w:rPr>
          <w:bCs/>
          <w:color w:val="0070C0"/>
          <w:sz w:val="16"/>
          <w:szCs w:val="16"/>
        </w:rPr>
        <w:t>Эти самолеты строились со значительными конструктивными отличиями друг от друга с одно-, двух- или реже трехместными кабинами. Поставлены предположительно были в 1912 г.</w:t>
      </w:r>
    </w:p>
    <w:p w14:paraId="75E35D0C" w14:textId="77777777" w:rsidR="00585E40" w:rsidRPr="00131A83" w:rsidRDefault="00585E40" w:rsidP="003C1FA7">
      <w:pPr>
        <w:jc w:val="both"/>
        <w:rPr>
          <w:bCs/>
          <w:color w:val="0070C0"/>
          <w:sz w:val="16"/>
          <w:szCs w:val="16"/>
        </w:rPr>
      </w:pPr>
      <w:r w:rsidRPr="00131A83">
        <w:rPr>
          <w:bCs/>
          <w:color w:val="0070C0"/>
          <w:sz w:val="16"/>
          <w:szCs w:val="16"/>
        </w:rPr>
        <w:t>Точных данных сколько самолетов какой модификации было закуплено для ИВФ и частных лиц в России нет, известно лишь общее число – от 40 до 50 всех модификаций, включая согласно источнику [Шавров В.Б. История конструкций самолетов в СССР до 1938 г. М., «Машиностроение», - 1986 г.].</w:t>
      </w:r>
    </w:p>
    <w:p w14:paraId="2E75812F" w14:textId="77777777" w:rsidR="00585E40" w:rsidRPr="00131A83" w:rsidRDefault="00585E40" w:rsidP="003C1FA7">
      <w:pPr>
        <w:jc w:val="both"/>
        <w:rPr>
          <w:bCs/>
          <w:color w:val="0070C0"/>
          <w:sz w:val="16"/>
          <w:szCs w:val="16"/>
        </w:rPr>
      </w:pPr>
      <w:r w:rsidRPr="00131A83">
        <w:rPr>
          <w:bCs/>
          <w:color w:val="0070C0"/>
          <w:sz w:val="16"/>
          <w:szCs w:val="16"/>
        </w:rPr>
        <w:t>Предположительно, из них было закуплено:</w:t>
      </w:r>
    </w:p>
    <w:p w14:paraId="6CE9AA3C" w14:textId="77777777" w:rsidR="00585E40" w:rsidRPr="00131A83" w:rsidRDefault="00585E40" w:rsidP="003C1FA7">
      <w:pPr>
        <w:jc w:val="both"/>
        <w:rPr>
          <w:bCs/>
          <w:color w:val="0070C0"/>
          <w:sz w:val="16"/>
          <w:szCs w:val="16"/>
        </w:rPr>
      </w:pPr>
      <w:r w:rsidRPr="00131A83">
        <w:rPr>
          <w:bCs/>
          <w:color w:val="0070C0"/>
          <w:sz w:val="16"/>
          <w:szCs w:val="16"/>
        </w:rPr>
        <w:t>- «</w:t>
      </w:r>
      <w:proofErr w:type="spellStart"/>
      <w:r w:rsidRPr="00131A83">
        <w:rPr>
          <w:bCs/>
          <w:color w:val="0070C0"/>
          <w:sz w:val="16"/>
          <w:szCs w:val="16"/>
        </w:rPr>
        <w:t>Ньюпор</w:t>
      </w:r>
      <w:proofErr w:type="spellEnd"/>
      <w:r w:rsidRPr="00131A83">
        <w:rPr>
          <w:bCs/>
          <w:color w:val="0070C0"/>
          <w:sz w:val="16"/>
          <w:szCs w:val="16"/>
        </w:rPr>
        <w:t xml:space="preserve"> Астра» (</w:t>
      </w:r>
      <w:proofErr w:type="spellStart"/>
      <w:r w:rsidRPr="00131A83">
        <w:rPr>
          <w:bCs/>
          <w:color w:val="0070C0"/>
          <w:sz w:val="16"/>
          <w:szCs w:val="16"/>
        </w:rPr>
        <w:t>Ньюпор</w:t>
      </w:r>
      <w:proofErr w:type="spellEnd"/>
      <w:r w:rsidRPr="00131A83">
        <w:rPr>
          <w:bCs/>
          <w:color w:val="0070C0"/>
          <w:sz w:val="16"/>
          <w:szCs w:val="16"/>
        </w:rPr>
        <w:t xml:space="preserve"> «Учебный», </w:t>
      </w:r>
      <w:proofErr w:type="spellStart"/>
      <w:r w:rsidRPr="00131A83">
        <w:rPr>
          <w:bCs/>
          <w:color w:val="0070C0"/>
          <w:sz w:val="16"/>
          <w:szCs w:val="16"/>
        </w:rPr>
        <w:t>Ньюпор</w:t>
      </w:r>
      <w:proofErr w:type="spellEnd"/>
      <w:r w:rsidRPr="00131A83">
        <w:rPr>
          <w:bCs/>
          <w:color w:val="0070C0"/>
          <w:sz w:val="16"/>
          <w:szCs w:val="16"/>
        </w:rPr>
        <w:t xml:space="preserve"> II.N с мотором «</w:t>
      </w:r>
      <w:proofErr w:type="spellStart"/>
      <w:r w:rsidRPr="00131A83">
        <w:rPr>
          <w:bCs/>
          <w:color w:val="0070C0"/>
          <w:sz w:val="16"/>
          <w:szCs w:val="16"/>
        </w:rPr>
        <w:t>Ньюпор</w:t>
      </w:r>
      <w:proofErr w:type="spellEnd"/>
      <w:r w:rsidRPr="00131A83">
        <w:rPr>
          <w:bCs/>
          <w:color w:val="0070C0"/>
          <w:sz w:val="16"/>
          <w:szCs w:val="16"/>
        </w:rPr>
        <w:t>» 30 л.с.) – по меньшей мере, один самолет;</w:t>
      </w:r>
    </w:p>
    <w:p w14:paraId="5B34A88C" w14:textId="77777777" w:rsidR="00585E40" w:rsidRPr="00131A83" w:rsidRDefault="00585E40" w:rsidP="003C1FA7">
      <w:pPr>
        <w:jc w:val="both"/>
        <w:rPr>
          <w:bCs/>
          <w:color w:val="0070C0"/>
          <w:sz w:val="16"/>
          <w:szCs w:val="16"/>
        </w:rPr>
      </w:pPr>
      <w:r w:rsidRPr="00131A83">
        <w:rPr>
          <w:bCs/>
          <w:color w:val="0070C0"/>
          <w:sz w:val="16"/>
          <w:szCs w:val="16"/>
        </w:rPr>
        <w:t>- «</w:t>
      </w:r>
      <w:proofErr w:type="spellStart"/>
      <w:r w:rsidRPr="00131A83">
        <w:rPr>
          <w:bCs/>
          <w:color w:val="0070C0"/>
          <w:sz w:val="16"/>
          <w:szCs w:val="16"/>
        </w:rPr>
        <w:t>Ньюпор</w:t>
      </w:r>
      <w:proofErr w:type="spellEnd"/>
      <w:r w:rsidRPr="00131A83">
        <w:rPr>
          <w:bCs/>
          <w:color w:val="0070C0"/>
          <w:sz w:val="16"/>
          <w:szCs w:val="16"/>
        </w:rPr>
        <w:t xml:space="preserve"> Астра» (</w:t>
      </w:r>
      <w:proofErr w:type="spellStart"/>
      <w:r w:rsidRPr="00131A83">
        <w:rPr>
          <w:bCs/>
          <w:color w:val="0070C0"/>
          <w:sz w:val="16"/>
          <w:szCs w:val="16"/>
        </w:rPr>
        <w:t>Ньюпор</w:t>
      </w:r>
      <w:proofErr w:type="spellEnd"/>
      <w:r w:rsidRPr="00131A83">
        <w:rPr>
          <w:bCs/>
          <w:color w:val="0070C0"/>
          <w:sz w:val="16"/>
          <w:szCs w:val="16"/>
        </w:rPr>
        <w:t xml:space="preserve"> «Учебный», </w:t>
      </w:r>
      <w:proofErr w:type="spellStart"/>
      <w:r w:rsidRPr="00131A83">
        <w:rPr>
          <w:bCs/>
          <w:color w:val="0070C0"/>
          <w:sz w:val="16"/>
          <w:szCs w:val="16"/>
        </w:rPr>
        <w:t>Ньюпор</w:t>
      </w:r>
      <w:proofErr w:type="spellEnd"/>
      <w:r w:rsidRPr="00131A83">
        <w:rPr>
          <w:bCs/>
          <w:color w:val="0070C0"/>
          <w:sz w:val="16"/>
          <w:szCs w:val="16"/>
        </w:rPr>
        <w:t xml:space="preserve"> II.A с мотором «</w:t>
      </w:r>
      <w:proofErr w:type="spellStart"/>
      <w:r w:rsidRPr="00131A83">
        <w:rPr>
          <w:bCs/>
          <w:color w:val="0070C0"/>
          <w:sz w:val="16"/>
          <w:szCs w:val="16"/>
        </w:rPr>
        <w:t>Анзани</w:t>
      </w:r>
      <w:proofErr w:type="spellEnd"/>
      <w:r w:rsidRPr="00131A83">
        <w:rPr>
          <w:bCs/>
          <w:color w:val="0070C0"/>
          <w:sz w:val="16"/>
          <w:szCs w:val="16"/>
        </w:rPr>
        <w:t>» 45 л.с. – около 4;</w:t>
      </w:r>
    </w:p>
    <w:p w14:paraId="0E32DA4E" w14:textId="77777777" w:rsidR="00585E40" w:rsidRPr="00131A83" w:rsidRDefault="00585E40" w:rsidP="003C1FA7">
      <w:pPr>
        <w:jc w:val="both"/>
        <w:rPr>
          <w:bCs/>
          <w:color w:val="0070C0"/>
          <w:sz w:val="16"/>
          <w:szCs w:val="16"/>
        </w:rPr>
      </w:pPr>
      <w:r w:rsidRPr="00131A83">
        <w:rPr>
          <w:bCs/>
          <w:color w:val="0070C0"/>
          <w:sz w:val="16"/>
          <w:szCs w:val="16"/>
        </w:rPr>
        <w:t xml:space="preserve">Всего для ИВФ и частных лиц России было закуплено 50 самолетов </w:t>
      </w:r>
      <w:proofErr w:type="spellStart"/>
      <w:r w:rsidRPr="00131A83">
        <w:rPr>
          <w:bCs/>
          <w:color w:val="0070C0"/>
          <w:sz w:val="16"/>
          <w:szCs w:val="16"/>
        </w:rPr>
        <w:t>Ньюпор</w:t>
      </w:r>
      <w:proofErr w:type="spellEnd"/>
      <w:r w:rsidRPr="00131A83">
        <w:rPr>
          <w:bCs/>
          <w:color w:val="0070C0"/>
          <w:sz w:val="16"/>
          <w:szCs w:val="16"/>
        </w:rPr>
        <w:t xml:space="preserve"> II и III – Россия стала крупнейшим покупателем самолетов этих типов.</w:t>
      </w:r>
    </w:p>
    <w:p w14:paraId="4FED94D6" w14:textId="77777777" w:rsidR="00585E40" w:rsidRPr="00131A83" w:rsidRDefault="00585E40" w:rsidP="003C1FA7">
      <w:pPr>
        <w:jc w:val="both"/>
        <w:rPr>
          <w:bCs/>
          <w:color w:val="0070C0"/>
          <w:sz w:val="16"/>
          <w:szCs w:val="16"/>
        </w:rPr>
      </w:pPr>
      <w:r w:rsidRPr="00131A83">
        <w:rPr>
          <w:bCs/>
          <w:color w:val="0070C0"/>
          <w:sz w:val="16"/>
          <w:szCs w:val="16"/>
        </w:rPr>
        <w:t xml:space="preserve">Экспорт самолетов </w:t>
      </w:r>
      <w:proofErr w:type="spellStart"/>
      <w:r w:rsidRPr="00131A83">
        <w:rPr>
          <w:bCs/>
          <w:color w:val="0070C0"/>
          <w:sz w:val="16"/>
          <w:szCs w:val="16"/>
        </w:rPr>
        <w:t>Ньюпор</w:t>
      </w:r>
      <w:proofErr w:type="spellEnd"/>
      <w:r w:rsidRPr="00131A83">
        <w:rPr>
          <w:bCs/>
          <w:color w:val="0070C0"/>
          <w:sz w:val="16"/>
          <w:szCs w:val="16"/>
        </w:rPr>
        <w:t xml:space="preserve"> II и III в другие страны</w:t>
      </w:r>
    </w:p>
    <w:p w14:paraId="6873BFEA" w14:textId="77777777" w:rsidR="00585E40" w:rsidRPr="00131A83" w:rsidRDefault="00585E40" w:rsidP="003C1FA7">
      <w:pPr>
        <w:jc w:val="both"/>
        <w:rPr>
          <w:bCs/>
          <w:color w:val="0070C0"/>
          <w:sz w:val="16"/>
          <w:szCs w:val="16"/>
        </w:rPr>
      </w:pPr>
      <w:r w:rsidRPr="00131A83">
        <w:rPr>
          <w:bCs/>
          <w:color w:val="0070C0"/>
          <w:sz w:val="16"/>
          <w:szCs w:val="16"/>
        </w:rPr>
        <w:t xml:space="preserve">Аргентина. Закуплено несколько самолетов </w:t>
      </w:r>
      <w:proofErr w:type="spellStart"/>
      <w:r w:rsidRPr="00131A83">
        <w:rPr>
          <w:bCs/>
          <w:color w:val="0070C0"/>
          <w:sz w:val="16"/>
          <w:szCs w:val="16"/>
        </w:rPr>
        <w:t>Nieuport</w:t>
      </w:r>
      <w:proofErr w:type="spellEnd"/>
      <w:r w:rsidRPr="00131A83">
        <w:rPr>
          <w:bCs/>
          <w:color w:val="0070C0"/>
          <w:sz w:val="16"/>
          <w:szCs w:val="16"/>
        </w:rPr>
        <w:t xml:space="preserve"> II у фирмы «</w:t>
      </w:r>
      <w:proofErr w:type="spellStart"/>
      <w:r w:rsidRPr="00131A83">
        <w:rPr>
          <w:bCs/>
          <w:color w:val="0070C0"/>
          <w:sz w:val="16"/>
          <w:szCs w:val="16"/>
        </w:rPr>
        <w:t>Ньюпор</w:t>
      </w:r>
      <w:proofErr w:type="spellEnd"/>
      <w:r w:rsidRPr="00131A83">
        <w:rPr>
          <w:bCs/>
          <w:color w:val="0070C0"/>
          <w:sz w:val="16"/>
          <w:szCs w:val="16"/>
        </w:rPr>
        <w:t>» накануне мировой войны для военной авиации страны.</w:t>
      </w:r>
    </w:p>
    <w:p w14:paraId="3B965C9C" w14:textId="77777777" w:rsidR="00585E40" w:rsidRPr="00131A83" w:rsidRDefault="00585E40" w:rsidP="003C1FA7">
      <w:pPr>
        <w:jc w:val="both"/>
        <w:rPr>
          <w:bCs/>
          <w:color w:val="0070C0"/>
          <w:sz w:val="16"/>
          <w:szCs w:val="16"/>
        </w:rPr>
      </w:pPr>
      <w:r w:rsidRPr="00131A83">
        <w:rPr>
          <w:bCs/>
          <w:color w:val="0070C0"/>
          <w:sz w:val="16"/>
          <w:szCs w:val="16"/>
        </w:rPr>
        <w:t xml:space="preserve">Великобритания. Закупались самолеты </w:t>
      </w:r>
      <w:proofErr w:type="spellStart"/>
      <w:r w:rsidRPr="00131A83">
        <w:rPr>
          <w:bCs/>
          <w:color w:val="0070C0"/>
          <w:sz w:val="16"/>
          <w:szCs w:val="16"/>
        </w:rPr>
        <w:t>Nieuport</w:t>
      </w:r>
      <w:proofErr w:type="spellEnd"/>
      <w:r w:rsidRPr="00131A83">
        <w:rPr>
          <w:bCs/>
          <w:color w:val="0070C0"/>
          <w:sz w:val="16"/>
          <w:szCs w:val="16"/>
        </w:rPr>
        <w:t xml:space="preserve"> II разных модификаций частными лицами в спортивных целях.</w:t>
      </w:r>
    </w:p>
    <w:p w14:paraId="126B9608" w14:textId="77777777" w:rsidR="00585E40" w:rsidRPr="00131A83" w:rsidRDefault="00585E40" w:rsidP="003C1FA7">
      <w:pPr>
        <w:jc w:val="both"/>
        <w:rPr>
          <w:bCs/>
          <w:color w:val="0070C0"/>
          <w:sz w:val="16"/>
          <w:szCs w:val="16"/>
        </w:rPr>
      </w:pPr>
      <w:r w:rsidRPr="00131A83">
        <w:rPr>
          <w:bCs/>
          <w:color w:val="0070C0"/>
          <w:sz w:val="16"/>
          <w:szCs w:val="16"/>
        </w:rPr>
        <w:t xml:space="preserve">Германия. Закупались самолеты </w:t>
      </w:r>
      <w:proofErr w:type="spellStart"/>
      <w:r w:rsidRPr="00131A83">
        <w:rPr>
          <w:bCs/>
          <w:color w:val="0070C0"/>
          <w:sz w:val="16"/>
          <w:szCs w:val="16"/>
        </w:rPr>
        <w:t>Nieuport</w:t>
      </w:r>
      <w:proofErr w:type="spellEnd"/>
      <w:r w:rsidRPr="00131A83">
        <w:rPr>
          <w:bCs/>
          <w:color w:val="0070C0"/>
          <w:sz w:val="16"/>
          <w:szCs w:val="16"/>
        </w:rPr>
        <w:t xml:space="preserve"> II разных модификаций частными лицами в спортивных целях.</w:t>
      </w:r>
    </w:p>
    <w:p w14:paraId="44675DB7" w14:textId="77777777" w:rsidR="00585E40" w:rsidRPr="00131A83" w:rsidRDefault="00585E40" w:rsidP="003C1FA7">
      <w:pPr>
        <w:jc w:val="both"/>
        <w:rPr>
          <w:bCs/>
          <w:color w:val="0070C0"/>
          <w:sz w:val="16"/>
          <w:szCs w:val="16"/>
        </w:rPr>
      </w:pPr>
      <w:r w:rsidRPr="00131A83">
        <w:rPr>
          <w:bCs/>
          <w:color w:val="0070C0"/>
          <w:sz w:val="16"/>
          <w:szCs w:val="16"/>
        </w:rPr>
        <w:t xml:space="preserve">Сиам. Закупались самолеты </w:t>
      </w:r>
      <w:proofErr w:type="spellStart"/>
      <w:r w:rsidRPr="00131A83">
        <w:rPr>
          <w:bCs/>
          <w:color w:val="0070C0"/>
          <w:sz w:val="16"/>
          <w:szCs w:val="16"/>
        </w:rPr>
        <w:t>Nieuport</w:t>
      </w:r>
      <w:proofErr w:type="spellEnd"/>
      <w:r w:rsidRPr="00131A83">
        <w:rPr>
          <w:bCs/>
          <w:color w:val="0070C0"/>
          <w:sz w:val="16"/>
          <w:szCs w:val="16"/>
        </w:rPr>
        <w:t xml:space="preserve"> II у фирмы накануне мировой войны для военной авиации страны.</w:t>
      </w:r>
    </w:p>
    <w:p w14:paraId="4C8300C8" w14:textId="77777777" w:rsidR="00585E40" w:rsidRPr="00131A83" w:rsidRDefault="00585E40" w:rsidP="003C1FA7">
      <w:pPr>
        <w:jc w:val="both"/>
        <w:rPr>
          <w:bCs/>
          <w:color w:val="0070C0"/>
          <w:sz w:val="16"/>
          <w:szCs w:val="16"/>
        </w:rPr>
      </w:pPr>
      <w:r w:rsidRPr="00131A83">
        <w:rPr>
          <w:bCs/>
          <w:color w:val="0070C0"/>
          <w:sz w:val="16"/>
          <w:szCs w:val="16"/>
        </w:rPr>
        <w:t xml:space="preserve">США. Закупались самолеты </w:t>
      </w:r>
      <w:proofErr w:type="spellStart"/>
      <w:r w:rsidRPr="00131A83">
        <w:rPr>
          <w:bCs/>
          <w:color w:val="0070C0"/>
          <w:sz w:val="16"/>
          <w:szCs w:val="16"/>
        </w:rPr>
        <w:t>Nieuport</w:t>
      </w:r>
      <w:proofErr w:type="spellEnd"/>
      <w:r w:rsidRPr="00131A83">
        <w:rPr>
          <w:bCs/>
          <w:color w:val="0070C0"/>
          <w:sz w:val="16"/>
          <w:szCs w:val="16"/>
        </w:rPr>
        <w:t xml:space="preserve"> II разных модификаций частными лицами в спортивных целях.</w:t>
      </w:r>
    </w:p>
    <w:p w14:paraId="58C1E78D" w14:textId="77777777" w:rsidR="00585E40" w:rsidRPr="00131A83" w:rsidRDefault="00585E40" w:rsidP="003C1FA7">
      <w:pPr>
        <w:jc w:val="both"/>
        <w:rPr>
          <w:bCs/>
          <w:color w:val="0070C0"/>
          <w:sz w:val="16"/>
          <w:szCs w:val="16"/>
        </w:rPr>
      </w:pPr>
      <w:r w:rsidRPr="00131A83">
        <w:rPr>
          <w:bCs/>
          <w:color w:val="0070C0"/>
          <w:sz w:val="16"/>
          <w:szCs w:val="16"/>
        </w:rPr>
        <w:t xml:space="preserve">Всего построено предположительно 130…140 самолетов </w:t>
      </w:r>
      <w:proofErr w:type="spellStart"/>
      <w:r w:rsidRPr="00131A83">
        <w:rPr>
          <w:bCs/>
          <w:color w:val="0070C0"/>
          <w:sz w:val="16"/>
          <w:szCs w:val="16"/>
        </w:rPr>
        <w:t>Ньюпор</w:t>
      </w:r>
      <w:proofErr w:type="spellEnd"/>
      <w:r w:rsidRPr="00131A83">
        <w:rPr>
          <w:bCs/>
          <w:color w:val="0070C0"/>
          <w:sz w:val="16"/>
          <w:szCs w:val="16"/>
        </w:rPr>
        <w:t xml:space="preserve"> II и III всех модификаций.</w:t>
      </w:r>
    </w:p>
    <w:p w14:paraId="21DCDF78" w14:textId="77777777" w:rsidR="00585E40" w:rsidRPr="00131A83" w:rsidRDefault="00585E40" w:rsidP="003C1FA7">
      <w:pPr>
        <w:jc w:val="both"/>
        <w:rPr>
          <w:bCs/>
          <w:color w:val="0070C0"/>
          <w:sz w:val="16"/>
          <w:szCs w:val="16"/>
        </w:rPr>
      </w:pPr>
      <w:proofErr w:type="spellStart"/>
      <w:r w:rsidRPr="00131A83">
        <w:rPr>
          <w:bCs/>
          <w:color w:val="0070C0"/>
          <w:sz w:val="16"/>
          <w:szCs w:val="16"/>
        </w:rPr>
        <w:t>Ньюпор</w:t>
      </w:r>
      <w:proofErr w:type="spellEnd"/>
      <w:r w:rsidRPr="00131A83">
        <w:rPr>
          <w:bCs/>
          <w:color w:val="0070C0"/>
          <w:sz w:val="16"/>
          <w:szCs w:val="16"/>
        </w:rPr>
        <w:t xml:space="preserve"> II был один из первых в мире аэропланов, при проектировании которого конструктор сознательно стремился улучшить его аэродинамические и весовые характеристики. И попытка эта увенчалась вполне определенным успехом, чем главный конструктор Шарль </w:t>
      </w:r>
      <w:proofErr w:type="spellStart"/>
      <w:r w:rsidRPr="00131A83">
        <w:rPr>
          <w:bCs/>
          <w:color w:val="0070C0"/>
          <w:sz w:val="16"/>
          <w:szCs w:val="16"/>
        </w:rPr>
        <w:t>Ньюпор</w:t>
      </w:r>
      <w:proofErr w:type="spellEnd"/>
      <w:r w:rsidRPr="00131A83">
        <w:rPr>
          <w:bCs/>
          <w:color w:val="0070C0"/>
          <w:sz w:val="16"/>
          <w:szCs w:val="16"/>
        </w:rPr>
        <w:t xml:space="preserve"> не замедлил воспользоваться и владелец фирмы Анри Дойч де ля </w:t>
      </w:r>
      <w:proofErr w:type="spellStart"/>
      <w:r w:rsidRPr="00131A83">
        <w:rPr>
          <w:bCs/>
          <w:color w:val="0070C0"/>
          <w:sz w:val="16"/>
          <w:szCs w:val="16"/>
        </w:rPr>
        <w:t>Мёрт</w:t>
      </w:r>
      <w:proofErr w:type="spellEnd"/>
      <w:r w:rsidRPr="00131A83">
        <w:rPr>
          <w:bCs/>
          <w:color w:val="0070C0"/>
          <w:sz w:val="16"/>
          <w:szCs w:val="16"/>
        </w:rPr>
        <w:t xml:space="preserve"> его в этом поддержал. На основе полученного опыта был создан новый тип моноплана </w:t>
      </w:r>
      <w:proofErr w:type="spellStart"/>
      <w:r w:rsidRPr="00131A83">
        <w:rPr>
          <w:bCs/>
          <w:color w:val="0070C0"/>
          <w:sz w:val="16"/>
          <w:szCs w:val="16"/>
        </w:rPr>
        <w:t>Nieuport</w:t>
      </w:r>
      <w:proofErr w:type="spellEnd"/>
      <w:r w:rsidRPr="00131A83">
        <w:rPr>
          <w:bCs/>
          <w:color w:val="0070C0"/>
          <w:sz w:val="16"/>
          <w:szCs w:val="16"/>
        </w:rPr>
        <w:t xml:space="preserve"> IV, который из спортивного аппарата, строящегося по единичным частным заказам, превратился в один из первых крупносерийных военных самолетов. Только из-за его быстрого появления не получил широкого распространения самолет </w:t>
      </w:r>
      <w:proofErr w:type="spellStart"/>
      <w:r w:rsidRPr="00131A83">
        <w:rPr>
          <w:bCs/>
          <w:color w:val="0070C0"/>
          <w:sz w:val="16"/>
          <w:szCs w:val="16"/>
        </w:rPr>
        <w:t>Nieuport</w:t>
      </w:r>
      <w:proofErr w:type="spellEnd"/>
      <w:r w:rsidRPr="00131A83">
        <w:rPr>
          <w:bCs/>
          <w:color w:val="0070C0"/>
          <w:sz w:val="16"/>
          <w:szCs w:val="16"/>
        </w:rPr>
        <w:t xml:space="preserve"> III – вполне удачный для своего времени аппарат, который, несмотря на некоторую сложность управления, был вполне пригоден для использования в качестве учебного, спортивного и военного самолета в том понимании, которое вкладывалось в эти понятия в начале ХХ века (23573).</w:t>
      </w:r>
    </w:p>
    <w:p w14:paraId="3175D0DE" w14:textId="77777777" w:rsidR="00585E40" w:rsidRPr="00131A83" w:rsidRDefault="00585E40" w:rsidP="003C1FA7">
      <w:pPr>
        <w:pStyle w:val="affc"/>
        <w:spacing w:line="240" w:lineRule="auto"/>
        <w:jc w:val="both"/>
        <w:rPr>
          <w:rFonts w:ascii="Times New Roman" w:hAnsi="Times New Roman" w:cs="Times New Roman"/>
          <w:bCs/>
          <w:color w:val="0070C0"/>
          <w:sz w:val="16"/>
          <w:szCs w:val="16"/>
        </w:rPr>
      </w:pPr>
    </w:p>
    <w:p w14:paraId="0C660A1A" w14:textId="77777777" w:rsidR="00770467" w:rsidRPr="00131A83" w:rsidRDefault="00770467" w:rsidP="003C1FA7">
      <w:pPr>
        <w:jc w:val="both"/>
        <w:rPr>
          <w:bCs/>
          <w:color w:val="000000" w:themeColor="text1"/>
          <w:sz w:val="16"/>
          <w:szCs w:val="16"/>
        </w:rPr>
      </w:pPr>
      <w:r w:rsidRPr="00131A83">
        <w:rPr>
          <w:bCs/>
          <w:i/>
          <w:color w:val="000000" w:themeColor="text1"/>
          <w:sz w:val="16"/>
          <w:szCs w:val="16"/>
        </w:rPr>
        <w:t>Авиация и воздухоплавание Англии:</w:t>
      </w:r>
    </w:p>
    <w:p w14:paraId="419E50BA" w14:textId="77777777" w:rsidR="00770467" w:rsidRPr="00131A83" w:rsidRDefault="00770467" w:rsidP="003C1FA7">
      <w:pPr>
        <w:jc w:val="both"/>
        <w:rPr>
          <w:bCs/>
          <w:color w:val="000000" w:themeColor="text1"/>
          <w:sz w:val="16"/>
          <w:szCs w:val="16"/>
        </w:rPr>
      </w:pPr>
    </w:p>
    <w:p w14:paraId="718BBBC5" w14:textId="025FB1B6"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В 1911 </w:t>
      </w:r>
      <w:r w:rsidR="00B56AE3" w:rsidRPr="00131A83">
        <w:rPr>
          <w:bCs/>
          <w:color w:val="000000" w:themeColor="text1"/>
          <w:sz w:val="16"/>
          <w:szCs w:val="16"/>
        </w:rPr>
        <w:t>о</w:t>
      </w:r>
      <w:r w:rsidRPr="00131A83">
        <w:rPr>
          <w:bCs/>
          <w:color w:val="000000" w:themeColor="text1"/>
          <w:sz w:val="16"/>
          <w:szCs w:val="16"/>
        </w:rPr>
        <w:t xml:space="preserve">снована фирма Виккерс (Англия). 1912 г (1137). </w:t>
      </w:r>
    </w:p>
    <w:p w14:paraId="18AF6A5B" w14:textId="77777777" w:rsidR="00770467" w:rsidRPr="00131A83" w:rsidRDefault="00770467" w:rsidP="003C1FA7">
      <w:pPr>
        <w:shd w:val="clear" w:color="auto" w:fill="FFFFFF"/>
        <w:jc w:val="both"/>
        <w:rPr>
          <w:bCs/>
          <w:color w:val="000000" w:themeColor="text1"/>
          <w:sz w:val="16"/>
          <w:szCs w:val="16"/>
        </w:rPr>
      </w:pPr>
    </w:p>
    <w:p w14:paraId="1C8FED38" w14:textId="77777777" w:rsidR="00770467" w:rsidRPr="00131A83" w:rsidRDefault="00770467" w:rsidP="003C1FA7">
      <w:pPr>
        <w:pStyle w:val="ac"/>
        <w:jc w:val="both"/>
        <w:rPr>
          <w:bCs/>
          <w:i w:val="0"/>
          <w:color w:val="000000" w:themeColor="text1"/>
          <w:spacing w:val="0"/>
          <w:kern w:val="0"/>
          <w:position w:val="0"/>
          <w:sz w:val="16"/>
          <w:szCs w:val="16"/>
        </w:rPr>
      </w:pPr>
      <w:r w:rsidRPr="00131A83">
        <w:rPr>
          <w:bCs/>
          <w:i w:val="0"/>
          <w:color w:val="000000" w:themeColor="text1"/>
          <w:spacing w:val="0"/>
          <w:kern w:val="0"/>
          <w:position w:val="0"/>
          <w:sz w:val="16"/>
          <w:szCs w:val="16"/>
        </w:rPr>
        <w:lastRenderedPageBreak/>
        <w:t xml:space="preserve">В 1911 году своей авиацией обзавелась Великобритания. В этой стране с 1909 года существовал воздушный батальон, оснащенный баллонами. В батальон доставили несколько самолетов, так появился 1-й авиационный батальон. В Германии, в 1911 году после больших маневров под Познанью, в которых участвовала дюжина самолетов, было решено, что авиация достойна стать отдельным родом войск. Примерно так же, но в меньшей степени, развивалась военная авиация и в других европейских государствах. Первоначально предполагалось, что конструктор должен сам спроектировать, построить и облетать аэроплан. Если конструктор оставался в живых, перед ним возникала задача найти деньги для развертывания выпуска самолетов. Лучшим кредитором была армия. Не удивительно, что большинство европейских самолетов создавалось именно для военных целей. В 1910 году смелый летчик, талантливый конструктор, а самое главное предприимчивый бизнесмен Луи Блерио организовал первое в Европе серийное производство самолетов. Его "Блерио XI", на котором конструктор перелетел через Ла-Манш, пользовалась неизменной популярностью на авиационных слетах, парадах, конкурсах и выставках до войны. Модификация самолета "Блерио IX </w:t>
      </w:r>
      <w:proofErr w:type="spellStart"/>
      <w:r w:rsidRPr="00131A83">
        <w:rPr>
          <w:bCs/>
          <w:i w:val="0"/>
          <w:color w:val="000000" w:themeColor="text1"/>
          <w:spacing w:val="0"/>
          <w:kern w:val="0"/>
          <w:position w:val="0"/>
          <w:sz w:val="16"/>
          <w:szCs w:val="16"/>
        </w:rPr>
        <w:t>Милитэр</w:t>
      </w:r>
      <w:proofErr w:type="spellEnd"/>
      <w:r w:rsidRPr="00131A83">
        <w:rPr>
          <w:bCs/>
          <w:i w:val="0"/>
          <w:color w:val="000000" w:themeColor="text1"/>
          <w:spacing w:val="0"/>
          <w:kern w:val="0"/>
          <w:position w:val="0"/>
          <w:sz w:val="16"/>
          <w:szCs w:val="16"/>
        </w:rPr>
        <w:t xml:space="preserve">" стала к началу войны самым многочисленным самолетом французской армии. Самолеты "Блерио" состояли на вооружении почти всех европейских армий. Например, в 1911 году на маневрах английской армии в </w:t>
      </w:r>
      <w:proofErr w:type="spellStart"/>
      <w:r w:rsidRPr="00131A83">
        <w:rPr>
          <w:bCs/>
          <w:i w:val="0"/>
          <w:color w:val="000000" w:themeColor="text1"/>
          <w:spacing w:val="0"/>
          <w:kern w:val="0"/>
          <w:position w:val="0"/>
          <w:sz w:val="16"/>
          <w:szCs w:val="16"/>
        </w:rPr>
        <w:t>Хендоне</w:t>
      </w:r>
      <w:proofErr w:type="spellEnd"/>
      <w:r w:rsidRPr="00131A83">
        <w:rPr>
          <w:bCs/>
          <w:i w:val="0"/>
          <w:color w:val="000000" w:themeColor="text1"/>
          <w:spacing w:val="0"/>
          <w:kern w:val="0"/>
          <w:position w:val="0"/>
          <w:sz w:val="16"/>
          <w:szCs w:val="16"/>
        </w:rPr>
        <w:t xml:space="preserve"> из 22 участвовавших самолетов 14 были марки "Блерио". В то время в Европе было множество авиационных конструкторов, но "на рынке" смогли удержаться лишь немногие. Многие просто погибли во время испытания своих конструкций, другие прекратили работу в авиастроении, третьи утратили самостоятельность и стали сотрудниками более успешных коллег, четвертые переключились на более традиционные инженерные области. Например, Чарльз </w:t>
      </w:r>
      <w:proofErr w:type="spellStart"/>
      <w:r w:rsidRPr="00131A83">
        <w:rPr>
          <w:bCs/>
          <w:i w:val="0"/>
          <w:color w:val="000000" w:themeColor="text1"/>
          <w:spacing w:val="0"/>
          <w:kern w:val="0"/>
          <w:position w:val="0"/>
          <w:sz w:val="16"/>
          <w:szCs w:val="16"/>
        </w:rPr>
        <w:t>Роллс</w:t>
      </w:r>
      <w:proofErr w:type="spellEnd"/>
      <w:r w:rsidRPr="00131A83">
        <w:rPr>
          <w:bCs/>
          <w:i w:val="0"/>
          <w:color w:val="000000" w:themeColor="text1"/>
          <w:spacing w:val="0"/>
          <w:kern w:val="0"/>
          <w:position w:val="0"/>
          <w:sz w:val="16"/>
          <w:szCs w:val="16"/>
        </w:rPr>
        <w:t xml:space="preserve"> начинал в качестве конструктора самолетов, но очень быстро понял, что в этой сфере ему успеха не видать, поэтому он занялся автомобилестроением, где вместе с Джеймсом Ройсом быстро добился успеха, а основанное им предприятие существует и поныне. Так сложилось, что недавние участники международных соревнований - немцы, французы, англичане - начали стрелять друг в друга (11262). </w:t>
      </w:r>
    </w:p>
    <w:p w14:paraId="588C2DBF" w14:textId="77777777" w:rsidR="00770467" w:rsidRPr="00131A83" w:rsidRDefault="00770467" w:rsidP="003C1FA7">
      <w:pPr>
        <w:pStyle w:val="ac"/>
        <w:jc w:val="both"/>
        <w:rPr>
          <w:bCs/>
          <w:i w:val="0"/>
          <w:color w:val="000000" w:themeColor="text1"/>
          <w:spacing w:val="0"/>
          <w:kern w:val="0"/>
          <w:position w:val="0"/>
          <w:sz w:val="16"/>
          <w:szCs w:val="16"/>
        </w:rPr>
      </w:pPr>
    </w:p>
    <w:p w14:paraId="14C3DF44" w14:textId="4B8476B4" w:rsidR="00770467" w:rsidRPr="00131A83" w:rsidRDefault="00B56AE3" w:rsidP="003C1FA7">
      <w:pPr>
        <w:jc w:val="both"/>
        <w:rPr>
          <w:bCs/>
          <w:color w:val="000000" w:themeColor="text1"/>
          <w:sz w:val="16"/>
          <w:szCs w:val="16"/>
        </w:rPr>
      </w:pPr>
      <w:r w:rsidRPr="00131A83">
        <w:rPr>
          <w:bCs/>
          <w:color w:val="000000" w:themeColor="text1"/>
          <w:sz w:val="16"/>
          <w:szCs w:val="16"/>
        </w:rPr>
        <w:t>В</w:t>
      </w:r>
      <w:r w:rsidR="00770467" w:rsidRPr="00131A83">
        <w:rPr>
          <w:bCs/>
          <w:color w:val="000000" w:themeColor="text1"/>
          <w:sz w:val="16"/>
          <w:szCs w:val="16"/>
        </w:rPr>
        <w:t xml:space="preserve"> 1911 г. английское адми</w:t>
      </w:r>
      <w:r w:rsidR="00770467" w:rsidRPr="00131A83">
        <w:rPr>
          <w:bCs/>
          <w:color w:val="000000" w:themeColor="text1"/>
          <w:sz w:val="16"/>
          <w:szCs w:val="16"/>
        </w:rPr>
        <w:softHyphen/>
        <w:t>ралтейство поставило перед кон</w:t>
      </w:r>
      <w:r w:rsidR="00770467" w:rsidRPr="00131A83">
        <w:rPr>
          <w:bCs/>
          <w:color w:val="000000" w:themeColor="text1"/>
          <w:sz w:val="16"/>
          <w:szCs w:val="16"/>
        </w:rPr>
        <w:softHyphen/>
        <w:t xml:space="preserve">структорами задачу изготовить авиационную торпеду калибра 356 мм и весом не более 360 кг. Одновременно с этим фирме Т. </w:t>
      </w:r>
      <w:proofErr w:type="spellStart"/>
      <w:r w:rsidR="00770467" w:rsidRPr="00131A83">
        <w:rPr>
          <w:bCs/>
          <w:color w:val="000000" w:themeColor="text1"/>
          <w:sz w:val="16"/>
          <w:szCs w:val="16"/>
        </w:rPr>
        <w:t>Сопвича</w:t>
      </w:r>
      <w:proofErr w:type="spellEnd"/>
      <w:r w:rsidR="00770467" w:rsidRPr="00131A83">
        <w:rPr>
          <w:bCs/>
          <w:color w:val="000000" w:themeColor="text1"/>
          <w:sz w:val="16"/>
          <w:szCs w:val="16"/>
        </w:rPr>
        <w:t xml:space="preserve"> поручили разработку гидро</w:t>
      </w:r>
      <w:r w:rsidR="00770467" w:rsidRPr="00131A83">
        <w:rPr>
          <w:bCs/>
          <w:color w:val="000000" w:themeColor="text1"/>
          <w:sz w:val="16"/>
          <w:szCs w:val="16"/>
        </w:rPr>
        <w:softHyphen/>
        <w:t>самолета - носителя торпеды. В 1913 г. самолет построили, испыта</w:t>
      </w:r>
      <w:r w:rsidR="00770467" w:rsidRPr="00131A83">
        <w:rPr>
          <w:bCs/>
          <w:color w:val="000000" w:themeColor="text1"/>
          <w:sz w:val="16"/>
          <w:szCs w:val="16"/>
        </w:rPr>
        <w:softHyphen/>
        <w:t>ли, но признали не соответствую</w:t>
      </w:r>
      <w:r w:rsidR="00770467" w:rsidRPr="00131A83">
        <w:rPr>
          <w:bCs/>
          <w:color w:val="000000" w:themeColor="text1"/>
          <w:sz w:val="16"/>
          <w:szCs w:val="16"/>
        </w:rPr>
        <w:softHyphen/>
        <w:t>щим предназначению. И только после появления в 1914 г. авиаци</w:t>
      </w:r>
      <w:r w:rsidR="00770467" w:rsidRPr="00131A83">
        <w:rPr>
          <w:bCs/>
          <w:color w:val="000000" w:themeColor="text1"/>
          <w:sz w:val="16"/>
          <w:szCs w:val="16"/>
        </w:rPr>
        <w:softHyphen/>
        <w:t>онного двигателя «</w:t>
      </w:r>
      <w:proofErr w:type="spellStart"/>
      <w:r w:rsidR="00770467" w:rsidRPr="00131A83">
        <w:rPr>
          <w:bCs/>
          <w:color w:val="000000" w:themeColor="text1"/>
          <w:sz w:val="16"/>
          <w:szCs w:val="16"/>
        </w:rPr>
        <w:t>Санбим</w:t>
      </w:r>
      <w:proofErr w:type="spellEnd"/>
      <w:r w:rsidR="00770467" w:rsidRPr="00131A83">
        <w:rPr>
          <w:bCs/>
          <w:color w:val="000000" w:themeColor="text1"/>
          <w:sz w:val="16"/>
          <w:szCs w:val="16"/>
        </w:rPr>
        <w:t>» мощ</w:t>
      </w:r>
      <w:r w:rsidR="00770467" w:rsidRPr="00131A83">
        <w:rPr>
          <w:bCs/>
          <w:color w:val="000000" w:themeColor="text1"/>
          <w:sz w:val="16"/>
          <w:szCs w:val="16"/>
        </w:rPr>
        <w:softHyphen/>
        <w:t>ностью 225 л.с. удалось создать самолет-торпедоносец «Шорт-184». Но и для него нагрузка оказалась чрезмерной (вес торпеды состав</w:t>
      </w:r>
      <w:r w:rsidR="00770467" w:rsidRPr="00131A83">
        <w:rPr>
          <w:bCs/>
          <w:color w:val="000000" w:themeColor="text1"/>
          <w:sz w:val="16"/>
          <w:szCs w:val="16"/>
        </w:rPr>
        <w:softHyphen/>
        <w:t>лял 454 кг), поэтому приходилось уменьшать заправку топливом, что, естественно, сказывалось на даль</w:t>
      </w:r>
      <w:r w:rsidR="00770467" w:rsidRPr="00131A83">
        <w:rPr>
          <w:bCs/>
          <w:color w:val="000000" w:themeColor="text1"/>
          <w:sz w:val="16"/>
          <w:szCs w:val="16"/>
        </w:rPr>
        <w:softHyphen/>
        <w:t>ности полета. Именно эти гидроса</w:t>
      </w:r>
      <w:r w:rsidR="00770467" w:rsidRPr="00131A83">
        <w:rPr>
          <w:bCs/>
          <w:color w:val="000000" w:themeColor="text1"/>
          <w:sz w:val="16"/>
          <w:szCs w:val="16"/>
        </w:rPr>
        <w:softHyphen/>
        <w:t>молеты базировались на. гидроави</w:t>
      </w:r>
      <w:r w:rsidR="00770467" w:rsidRPr="00131A83">
        <w:rPr>
          <w:bCs/>
          <w:color w:val="000000" w:themeColor="text1"/>
          <w:sz w:val="16"/>
          <w:szCs w:val="16"/>
        </w:rPr>
        <w:softHyphen/>
        <w:t>атранспорте «Бен-май-</w:t>
      </w:r>
      <w:proofErr w:type="spellStart"/>
      <w:r w:rsidR="00770467" w:rsidRPr="00131A83">
        <w:rPr>
          <w:bCs/>
          <w:color w:val="000000" w:themeColor="text1"/>
          <w:sz w:val="16"/>
          <w:szCs w:val="16"/>
        </w:rPr>
        <w:t>кри</w:t>
      </w:r>
      <w:proofErr w:type="spellEnd"/>
      <w:r w:rsidR="00770467" w:rsidRPr="00131A83">
        <w:rPr>
          <w:bCs/>
          <w:color w:val="000000" w:themeColor="text1"/>
          <w:sz w:val="16"/>
          <w:szCs w:val="16"/>
        </w:rPr>
        <w:t>» (пере</w:t>
      </w:r>
      <w:r w:rsidR="00770467" w:rsidRPr="00131A83">
        <w:rPr>
          <w:bCs/>
          <w:color w:val="000000" w:themeColor="text1"/>
          <w:sz w:val="16"/>
          <w:szCs w:val="16"/>
        </w:rPr>
        <w:softHyphen/>
        <w:t>оборудован из парома, курсиро</w:t>
      </w:r>
      <w:r w:rsidR="00770467" w:rsidRPr="00131A83">
        <w:rPr>
          <w:bCs/>
          <w:color w:val="000000" w:themeColor="text1"/>
          <w:sz w:val="16"/>
          <w:szCs w:val="16"/>
        </w:rPr>
        <w:softHyphen/>
        <w:t>вавшего через пролив Ла-Манш между Францией и Англией), отпра</w:t>
      </w:r>
      <w:r w:rsidR="00770467" w:rsidRPr="00131A83">
        <w:rPr>
          <w:bCs/>
          <w:color w:val="000000" w:themeColor="text1"/>
          <w:sz w:val="16"/>
          <w:szCs w:val="16"/>
        </w:rPr>
        <w:softHyphen/>
        <w:t>вившимся в 1915 г. из Англии в Средиземное море. В частности, действуя с авиатранспорта, 17 ав</w:t>
      </w:r>
      <w:r w:rsidR="00770467" w:rsidRPr="00131A83">
        <w:rPr>
          <w:bCs/>
          <w:color w:val="000000" w:themeColor="text1"/>
          <w:sz w:val="16"/>
          <w:szCs w:val="16"/>
        </w:rPr>
        <w:softHyphen/>
        <w:t>густа 1915 г. летчик капитан 2 ран</w:t>
      </w:r>
      <w:r w:rsidR="00770467" w:rsidRPr="00131A83">
        <w:rPr>
          <w:bCs/>
          <w:color w:val="000000" w:themeColor="text1"/>
          <w:sz w:val="16"/>
          <w:szCs w:val="16"/>
        </w:rPr>
        <w:softHyphen/>
        <w:t xml:space="preserve">га К. </w:t>
      </w:r>
      <w:proofErr w:type="spellStart"/>
      <w:r w:rsidR="00770467" w:rsidRPr="00131A83">
        <w:rPr>
          <w:bCs/>
          <w:color w:val="000000" w:themeColor="text1"/>
          <w:sz w:val="16"/>
          <w:szCs w:val="16"/>
        </w:rPr>
        <w:t>Эдмондс</w:t>
      </w:r>
      <w:proofErr w:type="spellEnd"/>
      <w:r w:rsidR="00770467" w:rsidRPr="00131A83">
        <w:rPr>
          <w:bCs/>
          <w:color w:val="000000" w:themeColor="text1"/>
          <w:sz w:val="16"/>
          <w:szCs w:val="16"/>
        </w:rPr>
        <w:t xml:space="preserve"> на самолете «Шорт» потопил торпедой турецкий транс</w:t>
      </w:r>
      <w:r w:rsidR="00770467" w:rsidRPr="00131A83">
        <w:rPr>
          <w:bCs/>
          <w:color w:val="000000" w:themeColor="text1"/>
          <w:sz w:val="16"/>
          <w:szCs w:val="16"/>
        </w:rPr>
        <w:softHyphen/>
        <w:t>порт водоизмещением 5000 т, гру</w:t>
      </w:r>
      <w:r w:rsidR="00770467" w:rsidRPr="00131A83">
        <w:rPr>
          <w:bCs/>
          <w:color w:val="000000" w:themeColor="text1"/>
          <w:sz w:val="16"/>
          <w:szCs w:val="16"/>
        </w:rPr>
        <w:softHyphen/>
        <w:t>женый боеприпасами. Это событие широко комментировалось в миро</w:t>
      </w:r>
      <w:r w:rsidR="00770467" w:rsidRPr="00131A83">
        <w:rPr>
          <w:bCs/>
          <w:color w:val="000000" w:themeColor="text1"/>
          <w:sz w:val="16"/>
          <w:szCs w:val="16"/>
        </w:rPr>
        <w:softHyphen/>
        <w:t>вой печати и знаменовало появле</w:t>
      </w:r>
      <w:r w:rsidR="00770467" w:rsidRPr="00131A83">
        <w:rPr>
          <w:bCs/>
          <w:color w:val="000000" w:themeColor="text1"/>
          <w:sz w:val="16"/>
          <w:szCs w:val="16"/>
        </w:rPr>
        <w:softHyphen/>
        <w:t>ние нового авиационного средства поражения. Как-то не очень акцен</w:t>
      </w:r>
      <w:r w:rsidR="00770467" w:rsidRPr="00131A83">
        <w:rPr>
          <w:bCs/>
          <w:color w:val="000000" w:themeColor="text1"/>
          <w:sz w:val="16"/>
          <w:szCs w:val="16"/>
        </w:rPr>
        <w:softHyphen/>
        <w:t>тировали одну немаловажную де</w:t>
      </w:r>
      <w:r w:rsidR="00770467" w:rsidRPr="00131A83">
        <w:rPr>
          <w:bCs/>
          <w:color w:val="000000" w:themeColor="text1"/>
          <w:sz w:val="16"/>
          <w:szCs w:val="16"/>
        </w:rPr>
        <w:softHyphen/>
        <w:t>таль: пуск торпеды производился с самолёта, вынужденного вследствие снижения тяги двигателя привод</w:t>
      </w:r>
      <w:r w:rsidR="00770467" w:rsidRPr="00131A83">
        <w:rPr>
          <w:bCs/>
          <w:color w:val="000000" w:themeColor="text1"/>
          <w:sz w:val="16"/>
          <w:szCs w:val="16"/>
        </w:rPr>
        <w:softHyphen/>
        <w:t>ниться и сбросить торпеду в режи</w:t>
      </w:r>
      <w:r w:rsidR="00770467" w:rsidRPr="00131A83">
        <w:rPr>
          <w:bCs/>
          <w:color w:val="000000" w:themeColor="text1"/>
          <w:sz w:val="16"/>
          <w:szCs w:val="16"/>
        </w:rPr>
        <w:softHyphen/>
        <w:t>ме глиссирования на небольшой скорости. Освободившись от на</w:t>
      </w:r>
      <w:r w:rsidR="00770467" w:rsidRPr="00131A83">
        <w:rPr>
          <w:bCs/>
          <w:color w:val="000000" w:themeColor="text1"/>
          <w:sz w:val="16"/>
          <w:szCs w:val="16"/>
        </w:rPr>
        <w:softHyphen/>
        <w:t>грузки, самолёт смог взлететь (11872).</w:t>
      </w:r>
    </w:p>
    <w:p w14:paraId="3958F63D" w14:textId="77777777" w:rsidR="00770467" w:rsidRPr="00131A83" w:rsidRDefault="00770467" w:rsidP="003C1FA7">
      <w:pPr>
        <w:jc w:val="both"/>
        <w:rPr>
          <w:bCs/>
          <w:color w:val="000000" w:themeColor="text1"/>
          <w:sz w:val="16"/>
          <w:szCs w:val="16"/>
        </w:rPr>
      </w:pPr>
    </w:p>
    <w:p w14:paraId="24EB6764" w14:textId="77777777" w:rsidR="00770467" w:rsidRPr="00131A83" w:rsidRDefault="00770467" w:rsidP="003C1FA7">
      <w:pPr>
        <w:shd w:val="clear" w:color="auto" w:fill="FFFFFF"/>
        <w:jc w:val="both"/>
        <w:rPr>
          <w:bCs/>
          <w:i/>
          <w:color w:val="000000" w:themeColor="text1"/>
          <w:sz w:val="16"/>
          <w:szCs w:val="16"/>
        </w:rPr>
      </w:pPr>
      <w:r w:rsidRPr="00131A83">
        <w:rPr>
          <w:bCs/>
          <w:i/>
          <w:color w:val="000000" w:themeColor="text1"/>
          <w:sz w:val="16"/>
          <w:szCs w:val="16"/>
        </w:rPr>
        <w:t>Авиация и воздухоплавание за рубежом:</w:t>
      </w:r>
    </w:p>
    <w:p w14:paraId="75EA2A03" w14:textId="77777777" w:rsidR="00770467" w:rsidRPr="00131A83" w:rsidRDefault="00770467" w:rsidP="003C1FA7">
      <w:pPr>
        <w:shd w:val="clear" w:color="auto" w:fill="FFFFFF"/>
        <w:jc w:val="both"/>
        <w:rPr>
          <w:bCs/>
          <w:i/>
          <w:color w:val="000000" w:themeColor="text1"/>
          <w:sz w:val="16"/>
          <w:szCs w:val="16"/>
        </w:rPr>
      </w:pPr>
    </w:p>
    <w:p w14:paraId="2C23A7DE" w14:textId="77777777" w:rsidR="00552EEB" w:rsidRPr="00131A83" w:rsidRDefault="00552EEB" w:rsidP="003C1FA7">
      <w:pPr>
        <w:jc w:val="both"/>
        <w:rPr>
          <w:bCs/>
          <w:color w:val="000000" w:themeColor="text1"/>
          <w:sz w:val="16"/>
          <w:szCs w:val="16"/>
        </w:rPr>
      </w:pPr>
      <w:r w:rsidRPr="00131A83">
        <w:rPr>
          <w:bCs/>
          <w:color w:val="000000" w:themeColor="text1"/>
          <w:sz w:val="16"/>
          <w:szCs w:val="16"/>
        </w:rPr>
        <w:t>В 1911 году вступил в строй дирижабль «Полковник Ренар». Последний дирижабль имел оболочку объемом 4300 куб. м, цельнометаллическую гондолу, двигатель «</w:t>
      </w:r>
      <w:proofErr w:type="spellStart"/>
      <w:r w:rsidRPr="00131A83">
        <w:rPr>
          <w:bCs/>
          <w:color w:val="000000" w:themeColor="text1"/>
          <w:sz w:val="16"/>
          <w:szCs w:val="16"/>
        </w:rPr>
        <w:t>Панхард-Левассор</w:t>
      </w:r>
      <w:proofErr w:type="spellEnd"/>
      <w:r w:rsidRPr="00131A83">
        <w:rPr>
          <w:bCs/>
          <w:color w:val="000000" w:themeColor="text1"/>
          <w:sz w:val="16"/>
          <w:szCs w:val="16"/>
        </w:rPr>
        <w:t xml:space="preserve">» мощностью 100 л. с. и развивал скорость 46 км/ч., и по его характеристикам видно, как шагнула вперед воздухоплавательная техника. Еще лучшие характеристики показал «Адъютант Ру», который имел объем 8950 куб. м, 2 мотора «Брасе» мощностью по 120 л. с. и скорость 52 км/ч. Несмотря на то что это были дирижабли нежесткого типа, их размеры являлись достаточно большими, а характеристики соответствовали требованиям того времени. Эти дирижабли — типичные представители так называемых крепостных дирижаблей. </w:t>
      </w:r>
    </w:p>
    <w:p w14:paraId="6EEBA751" w14:textId="77777777" w:rsidR="00552EEB" w:rsidRPr="00131A83" w:rsidRDefault="00552EEB" w:rsidP="003C1FA7">
      <w:pPr>
        <w:jc w:val="both"/>
        <w:rPr>
          <w:bCs/>
          <w:color w:val="000000" w:themeColor="text1"/>
          <w:sz w:val="16"/>
          <w:szCs w:val="16"/>
        </w:rPr>
      </w:pPr>
    </w:p>
    <w:p w14:paraId="6F307931" w14:textId="77777777" w:rsidR="00552EEB" w:rsidRPr="00131A83" w:rsidRDefault="00552EEB" w:rsidP="003C1FA7">
      <w:pPr>
        <w:jc w:val="both"/>
        <w:rPr>
          <w:bCs/>
          <w:color w:val="000000" w:themeColor="text1"/>
          <w:sz w:val="16"/>
          <w:szCs w:val="16"/>
        </w:rPr>
      </w:pPr>
      <w:r w:rsidRPr="00131A83">
        <w:rPr>
          <w:bCs/>
          <w:color w:val="000000" w:themeColor="text1"/>
          <w:sz w:val="16"/>
          <w:szCs w:val="16"/>
        </w:rPr>
        <w:t xml:space="preserve">В 1911 г. маневры 6-го корпуса также дали целый ряд отличных разведок. Особенно точны были наблюдения кап. </w:t>
      </w:r>
      <w:proofErr w:type="spellStart"/>
      <w:r w:rsidRPr="00131A83">
        <w:rPr>
          <w:bCs/>
          <w:color w:val="000000" w:themeColor="text1"/>
          <w:sz w:val="16"/>
          <w:szCs w:val="16"/>
        </w:rPr>
        <w:t>Барэ</w:t>
      </w:r>
      <w:proofErr w:type="spellEnd"/>
      <w:r w:rsidRPr="00131A83">
        <w:rPr>
          <w:bCs/>
          <w:color w:val="000000" w:themeColor="text1"/>
          <w:sz w:val="16"/>
          <w:szCs w:val="16"/>
        </w:rPr>
        <w:t xml:space="preserve">: он сосчитал число орудий неприятельских батарей, представил [18] кроки всего неприятельского расположения, оценил правильно состав и количество войск по численности и характеру обозов. Эта разведка удалась </w:t>
      </w:r>
      <w:proofErr w:type="spellStart"/>
      <w:r w:rsidRPr="00131A83">
        <w:rPr>
          <w:bCs/>
          <w:color w:val="000000" w:themeColor="text1"/>
          <w:sz w:val="16"/>
          <w:szCs w:val="16"/>
        </w:rPr>
        <w:t>Барэ</w:t>
      </w:r>
      <w:proofErr w:type="spellEnd"/>
      <w:r w:rsidRPr="00131A83">
        <w:rPr>
          <w:bCs/>
          <w:color w:val="000000" w:themeColor="text1"/>
          <w:sz w:val="16"/>
          <w:szCs w:val="16"/>
        </w:rPr>
        <w:t xml:space="preserve">, </w:t>
      </w:r>
      <w:proofErr w:type="gramStart"/>
      <w:r w:rsidRPr="00131A83">
        <w:rPr>
          <w:bCs/>
          <w:color w:val="000000" w:themeColor="text1"/>
          <w:sz w:val="16"/>
          <w:szCs w:val="16"/>
        </w:rPr>
        <w:t>главным образом, потому, что</w:t>
      </w:r>
      <w:proofErr w:type="gramEnd"/>
      <w:r w:rsidRPr="00131A83">
        <w:rPr>
          <w:bCs/>
          <w:color w:val="000000" w:themeColor="text1"/>
          <w:sz w:val="16"/>
          <w:szCs w:val="16"/>
        </w:rPr>
        <w:t xml:space="preserve"> неприятель не применил никаких мер маскировки; это показало, что появление воздушной разведки обязывает войска укрываться, что неисполнение этого требования влечет самые тяжкие последствия. </w:t>
      </w:r>
    </w:p>
    <w:p w14:paraId="31A64908" w14:textId="77777777" w:rsidR="00552EEB" w:rsidRPr="00131A83" w:rsidRDefault="00552EEB" w:rsidP="003C1FA7">
      <w:pPr>
        <w:jc w:val="both"/>
        <w:rPr>
          <w:bCs/>
          <w:i/>
          <w:color w:val="0070C0"/>
          <w:sz w:val="16"/>
          <w:szCs w:val="16"/>
        </w:rPr>
      </w:pPr>
    </w:p>
    <w:p w14:paraId="3C719332" w14:textId="561D3A81" w:rsidR="00552EEB" w:rsidRPr="00131A83" w:rsidRDefault="00770467" w:rsidP="003C1FA7">
      <w:pPr>
        <w:jc w:val="both"/>
        <w:rPr>
          <w:bCs/>
          <w:color w:val="000000" w:themeColor="text1"/>
          <w:sz w:val="16"/>
          <w:szCs w:val="16"/>
        </w:rPr>
      </w:pPr>
      <w:r w:rsidRPr="00131A83">
        <w:rPr>
          <w:bCs/>
          <w:color w:val="000000" w:themeColor="text1"/>
          <w:sz w:val="16"/>
          <w:szCs w:val="16"/>
        </w:rPr>
        <w:t xml:space="preserve">20 сентября (3 октября) 1908 года в воздух поднялся первый такой дирижабль N.1, сконструированный </w:t>
      </w:r>
      <w:proofErr w:type="spellStart"/>
      <w:r w:rsidRPr="00131A83">
        <w:rPr>
          <w:bCs/>
          <w:color w:val="000000" w:themeColor="text1"/>
          <w:sz w:val="16"/>
          <w:szCs w:val="16"/>
        </w:rPr>
        <w:t>Крокко</w:t>
      </w:r>
      <w:proofErr w:type="spellEnd"/>
      <w:r w:rsidRPr="00131A83">
        <w:rPr>
          <w:bCs/>
          <w:color w:val="000000" w:themeColor="text1"/>
          <w:sz w:val="16"/>
          <w:szCs w:val="16"/>
        </w:rPr>
        <w:t xml:space="preserve"> и </w:t>
      </w:r>
      <w:proofErr w:type="spellStart"/>
      <w:r w:rsidRPr="00131A83">
        <w:rPr>
          <w:bCs/>
          <w:color w:val="000000" w:themeColor="text1"/>
          <w:sz w:val="16"/>
          <w:szCs w:val="16"/>
        </w:rPr>
        <w:t>Рикальдони</w:t>
      </w:r>
      <w:proofErr w:type="spellEnd"/>
      <w:r w:rsidRPr="00131A83">
        <w:rPr>
          <w:bCs/>
          <w:color w:val="000000" w:themeColor="text1"/>
          <w:sz w:val="16"/>
          <w:szCs w:val="16"/>
        </w:rPr>
        <w:t>. Это был полужесткий дирижабль объемом 4750 куб. м, длиной — 62 м и максимальным диаметром — 10 м. В этом типе дирижабля, как и в ряде последовавших за ним, нижняя арматура не имела еще той треугольной формы в поперечном сечении, какую она приобрела в последних дирижаблях, сконструированных Нобиле. Жесткость оболочке придавала ферма из стальных труб, целиком помещенная в самой оболочке. Ферма составлялась из нескольких соединенных шарнирами частей; от узлов фермы шли стальные тросы, служащие для подвески гондолы. Вся система действовала как шарнирная балка и в воздухе под влиянием подъемной силы и веса приобретала необходимую жесткость. Впоследствии перешли на крепление гондолы непосредственно к нижней арматуре, но это было сделано только после того, как сама арматура приобрела вид трехгранной балки. Во всех же первых дирижаблях гондола подвешивалась к корпусу дирижабля на стальных тросах. Дирижабль развивал скорость до 65 км/ч и имел один мотор «Сименс» мощностью 100 л. с. За ним последовали «</w:t>
      </w:r>
      <w:proofErr w:type="spellStart"/>
      <w:r w:rsidRPr="00131A83">
        <w:rPr>
          <w:bCs/>
          <w:color w:val="000000" w:themeColor="text1"/>
          <w:sz w:val="16"/>
          <w:szCs w:val="16"/>
        </w:rPr>
        <w:t>систершипы</w:t>
      </w:r>
      <w:proofErr w:type="spellEnd"/>
      <w:r w:rsidRPr="00131A83">
        <w:rPr>
          <w:bCs/>
          <w:color w:val="000000" w:themeColor="text1"/>
          <w:sz w:val="16"/>
          <w:szCs w:val="16"/>
        </w:rPr>
        <w:t xml:space="preserve">» N.1bis, N.1ter и в 1910 году — N.2. Дирижабли N.1ter и N.2 были приняты на вооружение и получили обозначение </w:t>
      </w:r>
    </w:p>
    <w:p w14:paraId="72009D5C" w14:textId="77777777" w:rsidR="00552EEB" w:rsidRPr="00131A83" w:rsidRDefault="00552EEB" w:rsidP="003C1FA7">
      <w:pPr>
        <w:jc w:val="both"/>
        <w:rPr>
          <w:bCs/>
          <w:color w:val="000000" w:themeColor="text1"/>
          <w:sz w:val="16"/>
          <w:szCs w:val="16"/>
        </w:rPr>
      </w:pPr>
    </w:p>
    <w:p w14:paraId="335AA841" w14:textId="25D3FAA3" w:rsidR="00770467" w:rsidRPr="00131A83" w:rsidRDefault="00552EEB" w:rsidP="003C1FA7">
      <w:pPr>
        <w:jc w:val="both"/>
        <w:rPr>
          <w:bCs/>
          <w:color w:val="000000" w:themeColor="text1"/>
          <w:sz w:val="16"/>
          <w:szCs w:val="16"/>
        </w:rPr>
      </w:pPr>
      <w:r w:rsidRPr="00131A83">
        <w:rPr>
          <w:bCs/>
          <w:color w:val="000000" w:themeColor="text1"/>
          <w:sz w:val="16"/>
          <w:szCs w:val="16"/>
        </w:rPr>
        <w:t>В</w:t>
      </w:r>
      <w:r w:rsidR="00770467" w:rsidRPr="00131A83">
        <w:rPr>
          <w:bCs/>
          <w:color w:val="000000" w:themeColor="text1"/>
          <w:sz w:val="16"/>
          <w:szCs w:val="16"/>
        </w:rPr>
        <w:t xml:space="preserve"> 1911-1912 годах</w:t>
      </w:r>
      <w:r w:rsidRPr="00131A83">
        <w:rPr>
          <w:bCs/>
          <w:color w:val="000000" w:themeColor="text1"/>
          <w:sz w:val="16"/>
          <w:szCs w:val="16"/>
        </w:rPr>
        <w:t xml:space="preserve"> итальянские дирижабли Р. 1 (</w:t>
      </w:r>
      <w:proofErr w:type="spellStart"/>
      <w:r w:rsidRPr="00131A83">
        <w:rPr>
          <w:bCs/>
          <w:color w:val="000000" w:themeColor="text1"/>
          <w:sz w:val="16"/>
          <w:szCs w:val="16"/>
        </w:rPr>
        <w:t>piccolo</w:t>
      </w:r>
      <w:proofErr w:type="spellEnd"/>
      <w:r w:rsidRPr="00131A83">
        <w:rPr>
          <w:bCs/>
          <w:color w:val="000000" w:themeColor="text1"/>
          <w:sz w:val="16"/>
          <w:szCs w:val="16"/>
        </w:rPr>
        <w:t xml:space="preserve"> — маленький) и Р.2 вместе с новым дирижаблем Р.3 участвовали в итало-турецком конфликте в Северной Африке. </w:t>
      </w:r>
      <w:r w:rsidR="00770467" w:rsidRPr="00131A83">
        <w:rPr>
          <w:bCs/>
          <w:color w:val="000000" w:themeColor="text1"/>
          <w:sz w:val="16"/>
          <w:szCs w:val="16"/>
        </w:rPr>
        <w:t>Это стало первым использованием дирижаблей в боевых действиях, закончившееся абсолютным успехом. Дирижабль Р.1 действовал в Киренаике, а Р.2 и Р.3 в Тунисе. Экипаж каждого дирижабля состоял из четырех моряков-добровольцев. Воздушные корабли достигали высоты 1300 м, бомбовая нагрузка составляла 100 кг. За время боевых действий дирижабли сбросили 330 бомб, их экипажи сделали 300 фотографий. Были совершены и несколько боевых ночных вылетов (11324).</w:t>
      </w:r>
    </w:p>
    <w:p w14:paraId="37F5A67F" w14:textId="77777777" w:rsidR="00770467" w:rsidRPr="00131A83" w:rsidRDefault="00770467" w:rsidP="003C1FA7">
      <w:pPr>
        <w:shd w:val="clear" w:color="auto" w:fill="FFFFFF"/>
        <w:jc w:val="both"/>
        <w:rPr>
          <w:bCs/>
          <w:color w:val="000000" w:themeColor="text1"/>
          <w:sz w:val="16"/>
          <w:szCs w:val="16"/>
        </w:rPr>
      </w:pPr>
    </w:p>
    <w:p w14:paraId="66012AA7" w14:textId="56490F04" w:rsidR="00770467" w:rsidRPr="00131A83" w:rsidRDefault="00B56AE3" w:rsidP="003C1FA7">
      <w:pPr>
        <w:jc w:val="both"/>
        <w:rPr>
          <w:bCs/>
          <w:color w:val="000000" w:themeColor="text1"/>
          <w:sz w:val="16"/>
          <w:szCs w:val="16"/>
        </w:rPr>
      </w:pPr>
      <w:r w:rsidRPr="00131A83">
        <w:rPr>
          <w:bCs/>
          <w:color w:val="000000" w:themeColor="text1"/>
          <w:sz w:val="16"/>
          <w:szCs w:val="16"/>
        </w:rPr>
        <w:t>В</w:t>
      </w:r>
      <w:r w:rsidR="00770467" w:rsidRPr="00131A83">
        <w:rPr>
          <w:bCs/>
          <w:color w:val="000000" w:themeColor="text1"/>
          <w:sz w:val="16"/>
          <w:szCs w:val="16"/>
        </w:rPr>
        <w:t xml:space="preserve"> 1911 году </w:t>
      </w:r>
      <w:r w:rsidRPr="00131A83">
        <w:rPr>
          <w:bCs/>
          <w:color w:val="000000" w:themeColor="text1"/>
          <w:sz w:val="16"/>
          <w:szCs w:val="16"/>
        </w:rPr>
        <w:t xml:space="preserve">был построен японский дирижабль </w:t>
      </w:r>
      <w:r w:rsidR="00770467" w:rsidRPr="00131A83">
        <w:rPr>
          <w:bCs/>
          <w:color w:val="000000" w:themeColor="text1"/>
          <w:sz w:val="16"/>
          <w:szCs w:val="16"/>
        </w:rPr>
        <w:t>«</w:t>
      </w:r>
      <w:proofErr w:type="spellStart"/>
      <w:r w:rsidR="00770467" w:rsidRPr="00131A83">
        <w:rPr>
          <w:bCs/>
          <w:color w:val="000000" w:themeColor="text1"/>
          <w:sz w:val="16"/>
          <w:szCs w:val="16"/>
        </w:rPr>
        <w:t>Ямадо</w:t>
      </w:r>
      <w:proofErr w:type="spellEnd"/>
      <w:r w:rsidR="00770467" w:rsidRPr="00131A83">
        <w:rPr>
          <w:bCs/>
          <w:color w:val="000000" w:themeColor="text1"/>
          <w:sz w:val="16"/>
          <w:szCs w:val="16"/>
        </w:rPr>
        <w:t xml:space="preserve"> II» </w:t>
      </w:r>
      <w:r w:rsidRPr="00131A83">
        <w:rPr>
          <w:bCs/>
          <w:color w:val="000000" w:themeColor="text1"/>
          <w:sz w:val="16"/>
          <w:szCs w:val="16"/>
        </w:rPr>
        <w:t xml:space="preserve">и </w:t>
      </w:r>
      <w:r w:rsidR="00770467" w:rsidRPr="00131A83">
        <w:rPr>
          <w:bCs/>
          <w:color w:val="000000" w:themeColor="text1"/>
          <w:sz w:val="16"/>
          <w:szCs w:val="16"/>
        </w:rPr>
        <w:t xml:space="preserve">был вскоре продан Китаю. К середине 1914 года в Японии имелось всего 2 дирижабля, купленных за границей (11324). </w:t>
      </w:r>
    </w:p>
    <w:p w14:paraId="55CE44AC" w14:textId="77777777" w:rsidR="00770467" w:rsidRPr="00131A83" w:rsidRDefault="00770467" w:rsidP="003C1FA7">
      <w:pPr>
        <w:jc w:val="both"/>
        <w:rPr>
          <w:bCs/>
          <w:color w:val="000000" w:themeColor="text1"/>
          <w:sz w:val="16"/>
          <w:szCs w:val="16"/>
        </w:rPr>
      </w:pPr>
    </w:p>
    <w:p w14:paraId="652D6BED"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Работа по постройке мягких дирижаблей носила нерегулярный характер. Также Япония не освоила конструирование и жестких дирижаблей. Строившийся в 1912 году большой жесткий дирижабль по типу цеппелина так и не был закончен. Его объем составлял около 16 000 куб. м — достаточно большой для своего времени, а длина — 40 м. Он должен был быть снабжен четырьмя 300-сильными двигателями, позволяющими ему совершать тридцатичасовые рейсы со скоростью 72 </w:t>
      </w:r>
      <w:proofErr w:type="gramStart"/>
      <w:r w:rsidRPr="00131A83">
        <w:rPr>
          <w:bCs/>
          <w:color w:val="000000" w:themeColor="text1"/>
          <w:sz w:val="16"/>
          <w:szCs w:val="16"/>
        </w:rPr>
        <w:t>км/ч. Экипаж</w:t>
      </w:r>
      <w:proofErr w:type="gramEnd"/>
      <w:r w:rsidRPr="00131A83">
        <w:rPr>
          <w:bCs/>
          <w:color w:val="000000" w:themeColor="text1"/>
          <w:sz w:val="16"/>
          <w:szCs w:val="16"/>
        </w:rPr>
        <w:t xml:space="preserve"> насчитывал 20 человек. Бомбовый запас — 750 кг (11324).</w:t>
      </w:r>
    </w:p>
    <w:p w14:paraId="1A923D17" w14:textId="77777777" w:rsidR="00770467" w:rsidRPr="00131A83" w:rsidRDefault="00770467" w:rsidP="003C1FA7">
      <w:pPr>
        <w:pStyle w:val="ac"/>
        <w:jc w:val="both"/>
        <w:rPr>
          <w:bCs/>
          <w:i w:val="0"/>
          <w:color w:val="000000" w:themeColor="text1"/>
          <w:spacing w:val="0"/>
          <w:kern w:val="0"/>
          <w:position w:val="0"/>
          <w:sz w:val="16"/>
          <w:szCs w:val="16"/>
        </w:rPr>
      </w:pPr>
    </w:p>
    <w:p w14:paraId="773E5499" w14:textId="6634A22C" w:rsidR="00770467" w:rsidRPr="00131A83" w:rsidRDefault="00B56AE3" w:rsidP="003C1FA7">
      <w:pPr>
        <w:jc w:val="both"/>
        <w:rPr>
          <w:bCs/>
          <w:color w:val="000000" w:themeColor="text1"/>
          <w:sz w:val="16"/>
          <w:szCs w:val="16"/>
        </w:rPr>
      </w:pPr>
      <w:r w:rsidRPr="00131A83">
        <w:rPr>
          <w:bCs/>
          <w:color w:val="000000" w:themeColor="text1"/>
          <w:sz w:val="16"/>
          <w:szCs w:val="16"/>
        </w:rPr>
        <w:t xml:space="preserve">В </w:t>
      </w:r>
      <w:r w:rsidR="00770467" w:rsidRPr="00131A83">
        <w:rPr>
          <w:bCs/>
          <w:color w:val="000000" w:themeColor="text1"/>
          <w:sz w:val="16"/>
          <w:szCs w:val="16"/>
        </w:rPr>
        <w:t xml:space="preserve">1911 г. </w:t>
      </w:r>
      <w:r w:rsidRPr="00131A83">
        <w:rPr>
          <w:bCs/>
          <w:color w:val="000000" w:themeColor="text1"/>
          <w:sz w:val="16"/>
          <w:szCs w:val="16"/>
        </w:rPr>
        <w:t xml:space="preserve">австрийские кавалерийские маневры </w:t>
      </w:r>
      <w:r w:rsidR="00770467" w:rsidRPr="00131A83">
        <w:rPr>
          <w:bCs/>
          <w:color w:val="000000" w:themeColor="text1"/>
          <w:sz w:val="16"/>
          <w:szCs w:val="16"/>
        </w:rPr>
        <w:t xml:space="preserve">с участием воздушного флота не дали ничего существенно </w:t>
      </w:r>
      <w:proofErr w:type="spellStart"/>
      <w:r w:rsidR="00770467" w:rsidRPr="00131A83">
        <w:rPr>
          <w:bCs/>
          <w:color w:val="000000" w:themeColor="text1"/>
          <w:sz w:val="16"/>
          <w:szCs w:val="16"/>
        </w:rPr>
        <w:t>вового</w:t>
      </w:r>
      <w:proofErr w:type="spellEnd"/>
      <w:r w:rsidR="00770467" w:rsidRPr="00131A83">
        <w:rPr>
          <w:bCs/>
          <w:color w:val="000000" w:themeColor="text1"/>
          <w:sz w:val="16"/>
          <w:szCs w:val="16"/>
        </w:rPr>
        <w:t xml:space="preserve"> по сравнению с маневрами французскими. Следует отметить лишь установленную возможность летать ночью. </w:t>
      </w:r>
    </w:p>
    <w:p w14:paraId="2D406918" w14:textId="77777777" w:rsidR="00770467" w:rsidRPr="00131A83" w:rsidRDefault="00770467" w:rsidP="003C1FA7">
      <w:pPr>
        <w:jc w:val="both"/>
        <w:rPr>
          <w:bCs/>
          <w:color w:val="000000" w:themeColor="text1"/>
          <w:sz w:val="16"/>
          <w:szCs w:val="16"/>
        </w:rPr>
      </w:pPr>
      <w:r w:rsidRPr="00131A83">
        <w:rPr>
          <w:bCs/>
          <w:color w:val="000000" w:themeColor="text1"/>
          <w:sz w:val="16"/>
          <w:szCs w:val="16"/>
        </w:rPr>
        <w:t xml:space="preserve">Летчик Блашке задержался в разведке и должен был возвращаться в темноте. Он ориентировался по реке и сделал посадку при огнях, расположенных на аэродроме. Кроме того, летчиком </w:t>
      </w:r>
      <w:proofErr w:type="spellStart"/>
      <w:r w:rsidRPr="00131A83">
        <w:rPr>
          <w:bCs/>
          <w:color w:val="000000" w:themeColor="text1"/>
          <w:sz w:val="16"/>
          <w:szCs w:val="16"/>
        </w:rPr>
        <w:t>Умлауфом</w:t>
      </w:r>
      <w:proofErr w:type="spellEnd"/>
      <w:r w:rsidRPr="00131A83">
        <w:rPr>
          <w:bCs/>
          <w:color w:val="000000" w:themeColor="text1"/>
          <w:sz w:val="16"/>
          <w:szCs w:val="16"/>
        </w:rPr>
        <w:t xml:space="preserve"> был продемонстрирован воздушный бой с дирижаблем (11335).</w:t>
      </w:r>
    </w:p>
    <w:p w14:paraId="1B0C8CC5" w14:textId="77777777" w:rsidR="00770467" w:rsidRPr="00131A83" w:rsidRDefault="00770467" w:rsidP="003C1FA7">
      <w:pPr>
        <w:pStyle w:val="ac"/>
        <w:jc w:val="both"/>
        <w:rPr>
          <w:bCs/>
          <w:i w:val="0"/>
          <w:color w:val="000000" w:themeColor="text1"/>
          <w:spacing w:val="0"/>
          <w:kern w:val="0"/>
          <w:position w:val="0"/>
          <w:sz w:val="16"/>
          <w:szCs w:val="16"/>
        </w:rPr>
      </w:pPr>
    </w:p>
    <w:p w14:paraId="4B812D3E" w14:textId="300931D3" w:rsidR="00770467" w:rsidRPr="00131A83" w:rsidRDefault="00B56AE3" w:rsidP="003C1FA7">
      <w:pPr>
        <w:jc w:val="both"/>
        <w:rPr>
          <w:bCs/>
          <w:color w:val="000000" w:themeColor="text1"/>
          <w:sz w:val="16"/>
          <w:szCs w:val="16"/>
        </w:rPr>
      </w:pPr>
      <w:r w:rsidRPr="00131A83">
        <w:rPr>
          <w:bCs/>
          <w:color w:val="000000" w:themeColor="text1"/>
          <w:sz w:val="16"/>
          <w:szCs w:val="16"/>
        </w:rPr>
        <w:t xml:space="preserve">В </w:t>
      </w:r>
      <w:r w:rsidR="00770467" w:rsidRPr="00131A83">
        <w:rPr>
          <w:bCs/>
          <w:color w:val="000000" w:themeColor="text1"/>
          <w:sz w:val="16"/>
          <w:szCs w:val="16"/>
        </w:rPr>
        <w:t xml:space="preserve">1911 г. </w:t>
      </w:r>
      <w:r w:rsidRPr="00131A83">
        <w:rPr>
          <w:bCs/>
          <w:color w:val="000000" w:themeColor="text1"/>
          <w:sz w:val="16"/>
          <w:szCs w:val="16"/>
        </w:rPr>
        <w:t xml:space="preserve">итальянские маневры </w:t>
      </w:r>
      <w:r w:rsidR="00770467" w:rsidRPr="00131A83">
        <w:rPr>
          <w:bCs/>
          <w:color w:val="000000" w:themeColor="text1"/>
          <w:sz w:val="16"/>
          <w:szCs w:val="16"/>
        </w:rPr>
        <w:t>ничего существенного не дали. Разведки, произведенные дирижаблями, были хотя и очень успешны, но малая высота полетов, не превышавшая 800–900 м, не давала никаких особенных надежд на возможность успеха таких полетов на войне. Самолеты принимали участие в маневрах, но данных об их работе, к сожалению, нет (11335).</w:t>
      </w:r>
    </w:p>
    <w:p w14:paraId="35B18EE6" w14:textId="77777777" w:rsidR="00770467" w:rsidRPr="00131A83" w:rsidRDefault="00770467" w:rsidP="003C1FA7">
      <w:pPr>
        <w:pStyle w:val="ac"/>
        <w:jc w:val="both"/>
        <w:rPr>
          <w:bCs/>
          <w:i w:val="0"/>
          <w:color w:val="000000" w:themeColor="text1"/>
          <w:spacing w:val="0"/>
          <w:kern w:val="0"/>
          <w:position w:val="0"/>
          <w:sz w:val="16"/>
          <w:szCs w:val="16"/>
        </w:rPr>
      </w:pPr>
    </w:p>
    <w:p w14:paraId="77C3CC31" w14:textId="0FB93260" w:rsidR="00770467" w:rsidRPr="00131A83" w:rsidRDefault="00B56AE3" w:rsidP="003C1FA7">
      <w:pPr>
        <w:shd w:val="clear" w:color="auto" w:fill="FFFFFF"/>
        <w:jc w:val="both"/>
        <w:rPr>
          <w:bCs/>
          <w:color w:val="000000" w:themeColor="text1"/>
          <w:sz w:val="16"/>
          <w:szCs w:val="16"/>
        </w:rPr>
      </w:pPr>
      <w:r w:rsidRPr="00131A83">
        <w:rPr>
          <w:bCs/>
          <w:color w:val="000000" w:themeColor="text1"/>
          <w:sz w:val="16"/>
          <w:szCs w:val="16"/>
        </w:rPr>
        <w:t>В</w:t>
      </w:r>
      <w:r w:rsidR="00770467" w:rsidRPr="00131A83">
        <w:rPr>
          <w:bCs/>
          <w:color w:val="000000" w:themeColor="text1"/>
          <w:sz w:val="16"/>
          <w:szCs w:val="16"/>
        </w:rPr>
        <w:t xml:space="preserve"> 1911 г. во время военных действий Итальянской армии против Турции и Триполитании, когда первые же вылеты крылатых машин на поле боя для разведки и обстрела пехоты привели и к огневому противодействию со стороны наземных войск</w:t>
      </w:r>
      <w:r w:rsidRPr="00131A83">
        <w:rPr>
          <w:bCs/>
          <w:color w:val="000000" w:themeColor="text1"/>
          <w:sz w:val="16"/>
          <w:szCs w:val="16"/>
        </w:rPr>
        <w:t>, возникла идея создания специального самолета непосредственной авиационной поддержки войск на поле боя</w:t>
      </w:r>
      <w:r w:rsidR="00770467" w:rsidRPr="00131A83">
        <w:rPr>
          <w:bCs/>
          <w:color w:val="000000" w:themeColor="text1"/>
          <w:sz w:val="16"/>
          <w:szCs w:val="16"/>
        </w:rPr>
        <w:t>. От ружейно-</w:t>
      </w:r>
      <w:proofErr w:type="gramStart"/>
      <w:r w:rsidR="00770467" w:rsidRPr="00131A83">
        <w:rPr>
          <w:bCs/>
          <w:color w:val="000000" w:themeColor="text1"/>
          <w:sz w:val="16"/>
          <w:szCs w:val="16"/>
        </w:rPr>
        <w:t>пуле-</w:t>
      </w:r>
      <w:proofErr w:type="spellStart"/>
      <w:r w:rsidR="00770467" w:rsidRPr="00131A83">
        <w:rPr>
          <w:bCs/>
          <w:color w:val="000000" w:themeColor="text1"/>
          <w:sz w:val="16"/>
          <w:szCs w:val="16"/>
        </w:rPr>
        <w:t>метного</w:t>
      </w:r>
      <w:proofErr w:type="spellEnd"/>
      <w:proofErr w:type="gramEnd"/>
      <w:r w:rsidR="00770467" w:rsidRPr="00131A83">
        <w:rPr>
          <w:bCs/>
          <w:color w:val="000000" w:themeColor="text1"/>
          <w:sz w:val="16"/>
          <w:szCs w:val="16"/>
        </w:rPr>
        <w:t xml:space="preserve"> огня арабов итальянские самолеты возвращались с бое</w:t>
      </w:r>
      <w:r w:rsidR="00770467" w:rsidRPr="00131A83">
        <w:rPr>
          <w:bCs/>
          <w:color w:val="000000" w:themeColor="text1"/>
          <w:sz w:val="16"/>
          <w:szCs w:val="16"/>
        </w:rPr>
        <w:softHyphen/>
        <w:t>вых заданий, имея многочисленные пробоины и повреждения. Требовался специальный самолет с хорошей зашитой экипажа, мощным вооружением и прекрасным обзором вперед-вниз (11474).</w:t>
      </w:r>
    </w:p>
    <w:p w14:paraId="2D7D6E4F" w14:textId="77777777" w:rsidR="00770467" w:rsidRPr="00131A83" w:rsidRDefault="00770467" w:rsidP="003C1FA7">
      <w:pPr>
        <w:shd w:val="clear" w:color="auto" w:fill="FFFFFF"/>
        <w:jc w:val="both"/>
        <w:rPr>
          <w:bCs/>
          <w:color w:val="000000" w:themeColor="text1"/>
          <w:sz w:val="16"/>
          <w:szCs w:val="16"/>
        </w:rPr>
      </w:pPr>
    </w:p>
    <w:p w14:paraId="308B4834" w14:textId="77777777" w:rsidR="00552EEB" w:rsidRPr="00131A83" w:rsidRDefault="00552EEB" w:rsidP="003C1FA7">
      <w:pPr>
        <w:jc w:val="both"/>
        <w:rPr>
          <w:bCs/>
          <w:color w:val="000000" w:themeColor="text1"/>
          <w:sz w:val="16"/>
          <w:szCs w:val="16"/>
        </w:rPr>
      </w:pPr>
      <w:r w:rsidRPr="00131A83">
        <w:rPr>
          <w:bCs/>
          <w:color w:val="000000" w:themeColor="text1"/>
          <w:sz w:val="16"/>
          <w:szCs w:val="16"/>
        </w:rPr>
        <w:t xml:space="preserve">В 1911 г. применение авиации в Триполитанской войне произвело свое впечатление. Бюджеты воздушных флотов многих стран сразу возросли. </w:t>
      </w:r>
    </w:p>
    <w:p w14:paraId="6A5DBA68" w14:textId="77777777" w:rsidR="00552EEB" w:rsidRPr="00131A83" w:rsidRDefault="00552EEB" w:rsidP="003C1FA7">
      <w:pPr>
        <w:jc w:val="both"/>
        <w:rPr>
          <w:bCs/>
          <w:color w:val="000000" w:themeColor="text1"/>
          <w:sz w:val="16"/>
          <w:szCs w:val="16"/>
        </w:rPr>
      </w:pPr>
      <w:r w:rsidRPr="00131A83">
        <w:rPr>
          <w:bCs/>
          <w:color w:val="000000" w:themeColor="text1"/>
          <w:sz w:val="16"/>
          <w:szCs w:val="16"/>
        </w:rPr>
        <w:t xml:space="preserve">Бюджет Франции </w:t>
      </w:r>
    </w:p>
    <w:p w14:paraId="28C5233A" w14:textId="77777777" w:rsidR="00552EEB" w:rsidRPr="00131A83" w:rsidRDefault="00552EEB" w:rsidP="003C1FA7">
      <w:pPr>
        <w:jc w:val="both"/>
        <w:rPr>
          <w:bCs/>
          <w:color w:val="000000" w:themeColor="text1"/>
          <w:sz w:val="16"/>
          <w:szCs w:val="16"/>
        </w:rPr>
      </w:pPr>
      <w:r w:rsidRPr="00131A83">
        <w:rPr>
          <w:bCs/>
          <w:color w:val="000000" w:themeColor="text1"/>
          <w:sz w:val="16"/>
          <w:szCs w:val="16"/>
        </w:rPr>
        <w:lastRenderedPageBreak/>
        <w:t xml:space="preserve">1909 г. — 240 тыс. франков </w:t>
      </w:r>
    </w:p>
    <w:p w14:paraId="2DE53865" w14:textId="77777777" w:rsidR="00552EEB" w:rsidRPr="00131A83" w:rsidRDefault="00552EEB" w:rsidP="003C1FA7">
      <w:pPr>
        <w:jc w:val="both"/>
        <w:rPr>
          <w:bCs/>
          <w:color w:val="000000" w:themeColor="text1"/>
          <w:sz w:val="16"/>
          <w:szCs w:val="16"/>
        </w:rPr>
      </w:pPr>
      <w:r w:rsidRPr="00131A83">
        <w:rPr>
          <w:bCs/>
          <w:color w:val="000000" w:themeColor="text1"/>
          <w:sz w:val="16"/>
          <w:szCs w:val="16"/>
        </w:rPr>
        <w:t xml:space="preserve">1910 г. — 2000 тыс. франков </w:t>
      </w:r>
    </w:p>
    <w:p w14:paraId="4DB149BE" w14:textId="77777777" w:rsidR="00552EEB" w:rsidRPr="00131A83" w:rsidRDefault="00552EEB" w:rsidP="003C1FA7">
      <w:pPr>
        <w:jc w:val="both"/>
        <w:rPr>
          <w:bCs/>
          <w:color w:val="000000" w:themeColor="text1"/>
          <w:sz w:val="16"/>
          <w:szCs w:val="16"/>
        </w:rPr>
      </w:pPr>
      <w:r w:rsidRPr="00131A83">
        <w:rPr>
          <w:bCs/>
          <w:color w:val="000000" w:themeColor="text1"/>
          <w:sz w:val="16"/>
          <w:szCs w:val="16"/>
        </w:rPr>
        <w:t xml:space="preserve">1911 г. — 5 120 тыс. франков </w:t>
      </w:r>
    </w:p>
    <w:p w14:paraId="2566C9B4" w14:textId="77777777" w:rsidR="00552EEB" w:rsidRPr="00131A83" w:rsidRDefault="00552EEB" w:rsidP="003C1FA7">
      <w:pPr>
        <w:jc w:val="both"/>
        <w:rPr>
          <w:bCs/>
          <w:color w:val="000000" w:themeColor="text1"/>
          <w:sz w:val="16"/>
          <w:szCs w:val="16"/>
        </w:rPr>
      </w:pPr>
      <w:r w:rsidRPr="00131A83">
        <w:rPr>
          <w:bCs/>
          <w:color w:val="000000" w:themeColor="text1"/>
          <w:sz w:val="16"/>
          <w:szCs w:val="16"/>
        </w:rPr>
        <w:t xml:space="preserve">1912 г. — 23250 тыс. франков </w:t>
      </w:r>
    </w:p>
    <w:p w14:paraId="7354C366" w14:textId="77777777" w:rsidR="00552EEB" w:rsidRPr="00131A83" w:rsidRDefault="00552EEB" w:rsidP="003C1FA7">
      <w:pPr>
        <w:jc w:val="both"/>
        <w:rPr>
          <w:bCs/>
          <w:color w:val="000000" w:themeColor="text1"/>
          <w:sz w:val="16"/>
          <w:szCs w:val="16"/>
        </w:rPr>
      </w:pPr>
      <w:r w:rsidRPr="00131A83">
        <w:rPr>
          <w:bCs/>
          <w:color w:val="000000" w:themeColor="text1"/>
          <w:sz w:val="16"/>
          <w:szCs w:val="16"/>
        </w:rPr>
        <w:t xml:space="preserve">1913 г. — 50000 тыс. франков </w:t>
      </w:r>
    </w:p>
    <w:p w14:paraId="15D90510" w14:textId="77777777" w:rsidR="00552EEB" w:rsidRPr="00131A83" w:rsidRDefault="00552EEB" w:rsidP="003C1FA7">
      <w:pPr>
        <w:jc w:val="both"/>
        <w:rPr>
          <w:bCs/>
          <w:color w:val="000000" w:themeColor="text1"/>
          <w:sz w:val="16"/>
          <w:szCs w:val="16"/>
        </w:rPr>
      </w:pPr>
      <w:r w:rsidRPr="00131A83">
        <w:rPr>
          <w:bCs/>
          <w:color w:val="000000" w:themeColor="text1"/>
          <w:sz w:val="16"/>
          <w:szCs w:val="16"/>
        </w:rPr>
        <w:t xml:space="preserve">Бюджет Германии </w:t>
      </w:r>
    </w:p>
    <w:p w14:paraId="41A3E498" w14:textId="77777777" w:rsidR="00552EEB" w:rsidRPr="00131A83" w:rsidRDefault="00552EEB" w:rsidP="003C1FA7">
      <w:pPr>
        <w:jc w:val="both"/>
        <w:rPr>
          <w:bCs/>
          <w:color w:val="000000" w:themeColor="text1"/>
          <w:sz w:val="16"/>
          <w:szCs w:val="16"/>
        </w:rPr>
      </w:pPr>
      <w:r w:rsidRPr="00131A83">
        <w:rPr>
          <w:bCs/>
          <w:color w:val="000000" w:themeColor="text1"/>
          <w:sz w:val="16"/>
          <w:szCs w:val="16"/>
        </w:rPr>
        <w:t xml:space="preserve">1909 г. — 198 тыс. марок </w:t>
      </w:r>
    </w:p>
    <w:p w14:paraId="47857462" w14:textId="77777777" w:rsidR="00552EEB" w:rsidRPr="00131A83" w:rsidRDefault="00552EEB" w:rsidP="003C1FA7">
      <w:pPr>
        <w:jc w:val="both"/>
        <w:rPr>
          <w:bCs/>
          <w:color w:val="000000" w:themeColor="text1"/>
          <w:sz w:val="16"/>
          <w:szCs w:val="16"/>
        </w:rPr>
      </w:pPr>
      <w:r w:rsidRPr="00131A83">
        <w:rPr>
          <w:bCs/>
          <w:color w:val="000000" w:themeColor="text1"/>
          <w:sz w:val="16"/>
          <w:szCs w:val="16"/>
        </w:rPr>
        <w:t xml:space="preserve">1910 г. — 6306 тыс. марок </w:t>
      </w:r>
    </w:p>
    <w:p w14:paraId="65CEB348" w14:textId="77777777" w:rsidR="00552EEB" w:rsidRPr="00131A83" w:rsidRDefault="00552EEB" w:rsidP="003C1FA7">
      <w:pPr>
        <w:jc w:val="both"/>
        <w:rPr>
          <w:bCs/>
          <w:color w:val="000000" w:themeColor="text1"/>
          <w:sz w:val="16"/>
          <w:szCs w:val="16"/>
        </w:rPr>
      </w:pPr>
      <w:r w:rsidRPr="00131A83">
        <w:rPr>
          <w:bCs/>
          <w:color w:val="000000" w:themeColor="text1"/>
          <w:sz w:val="16"/>
          <w:szCs w:val="16"/>
        </w:rPr>
        <w:t xml:space="preserve">1911 г. — 10000 тыс. марок </w:t>
      </w:r>
    </w:p>
    <w:p w14:paraId="45C0CFA3" w14:textId="77777777" w:rsidR="00552EEB" w:rsidRPr="00131A83" w:rsidRDefault="00552EEB" w:rsidP="003C1FA7">
      <w:pPr>
        <w:jc w:val="both"/>
        <w:rPr>
          <w:bCs/>
          <w:color w:val="000000" w:themeColor="text1"/>
          <w:sz w:val="16"/>
          <w:szCs w:val="16"/>
        </w:rPr>
      </w:pPr>
      <w:r w:rsidRPr="00131A83">
        <w:rPr>
          <w:bCs/>
          <w:color w:val="000000" w:themeColor="text1"/>
          <w:sz w:val="16"/>
          <w:szCs w:val="16"/>
        </w:rPr>
        <w:t xml:space="preserve">1912 г. — 21000 тыс. марок </w:t>
      </w:r>
    </w:p>
    <w:p w14:paraId="6979FDBB" w14:textId="382B402F" w:rsidR="00552EEB" w:rsidRPr="00131A83" w:rsidRDefault="00552EEB" w:rsidP="003C1FA7">
      <w:pPr>
        <w:jc w:val="both"/>
        <w:rPr>
          <w:bCs/>
          <w:color w:val="000000" w:themeColor="text1"/>
          <w:sz w:val="16"/>
          <w:szCs w:val="16"/>
        </w:rPr>
      </w:pPr>
      <w:r w:rsidRPr="00131A83">
        <w:rPr>
          <w:bCs/>
          <w:color w:val="000000" w:themeColor="text1"/>
          <w:sz w:val="16"/>
          <w:szCs w:val="16"/>
        </w:rPr>
        <w:t>1913 г. — 28000 тыс. марок (11335).</w:t>
      </w:r>
    </w:p>
    <w:p w14:paraId="0807E553" w14:textId="77777777" w:rsidR="00552EEB" w:rsidRPr="00131A83" w:rsidRDefault="00552EEB" w:rsidP="003C1FA7">
      <w:pPr>
        <w:jc w:val="both"/>
        <w:rPr>
          <w:bCs/>
          <w:i/>
          <w:color w:val="0070C0"/>
          <w:sz w:val="16"/>
          <w:szCs w:val="16"/>
        </w:rPr>
      </w:pPr>
    </w:p>
    <w:p w14:paraId="3FFDA5F0" w14:textId="77777777" w:rsidR="00770467" w:rsidRPr="00131A83" w:rsidRDefault="00770467" w:rsidP="003C1FA7">
      <w:pPr>
        <w:pStyle w:val="ac"/>
        <w:jc w:val="both"/>
        <w:rPr>
          <w:bCs/>
          <w:i w:val="0"/>
          <w:color w:val="000000" w:themeColor="text1"/>
          <w:spacing w:val="0"/>
          <w:kern w:val="0"/>
          <w:position w:val="0"/>
          <w:sz w:val="16"/>
          <w:szCs w:val="16"/>
        </w:rPr>
      </w:pPr>
      <w:r w:rsidRPr="00131A83">
        <w:rPr>
          <w:bCs/>
          <w:color w:val="000000" w:themeColor="text1"/>
          <w:spacing w:val="0"/>
          <w:kern w:val="0"/>
          <w:position w:val="0"/>
          <w:sz w:val="16"/>
          <w:szCs w:val="16"/>
        </w:rPr>
        <w:t>Самолетостроение:</w:t>
      </w:r>
    </w:p>
    <w:p w14:paraId="00D3CED8" w14:textId="77777777" w:rsidR="00770467" w:rsidRPr="00131A83" w:rsidRDefault="00770467" w:rsidP="003C1FA7">
      <w:pPr>
        <w:pStyle w:val="ac"/>
        <w:jc w:val="both"/>
        <w:rPr>
          <w:bCs/>
          <w:i w:val="0"/>
          <w:color w:val="000000" w:themeColor="text1"/>
          <w:spacing w:val="0"/>
          <w:kern w:val="0"/>
          <w:position w:val="0"/>
          <w:sz w:val="16"/>
          <w:szCs w:val="16"/>
        </w:rPr>
      </w:pPr>
    </w:p>
    <w:p w14:paraId="58B2E219" w14:textId="77777777" w:rsidR="00770467" w:rsidRPr="00131A83" w:rsidRDefault="00770467" w:rsidP="003C1FA7">
      <w:pPr>
        <w:pStyle w:val="33"/>
        <w:shd w:val="clear" w:color="auto" w:fill="auto"/>
        <w:spacing w:line="240" w:lineRule="auto"/>
        <w:ind w:firstLine="0"/>
        <w:rPr>
          <w:rFonts w:ascii="Times New Roman" w:hAnsi="Times New Roman" w:cs="Times New Roman"/>
          <w:bCs/>
          <w:color w:val="000000" w:themeColor="text1"/>
          <w:sz w:val="16"/>
          <w:szCs w:val="16"/>
        </w:rPr>
      </w:pPr>
      <w:r w:rsidRPr="00131A83">
        <w:rPr>
          <w:rFonts w:ascii="Times New Roman" w:hAnsi="Times New Roman" w:cs="Times New Roman"/>
          <w:bCs/>
          <w:color w:val="000000" w:themeColor="text1"/>
          <w:sz w:val="16"/>
          <w:szCs w:val="16"/>
        </w:rPr>
        <w:t>В 1911-1913 гг. сдали в казну 109 аэро</w:t>
      </w:r>
      <w:r w:rsidRPr="00131A83">
        <w:rPr>
          <w:rFonts w:ascii="Times New Roman" w:hAnsi="Times New Roman" w:cs="Times New Roman"/>
          <w:bCs/>
          <w:color w:val="000000" w:themeColor="text1"/>
          <w:sz w:val="16"/>
          <w:szCs w:val="16"/>
        </w:rPr>
        <w:softHyphen/>
        <w:t>планов из 294 всех принятых. Весной 1914 г. Ю.А. Меллер сообщил начальнику ГВТУ оценочную стоимость имущества и механического оборудования: каменный корпус с при</w:t>
      </w:r>
      <w:r w:rsidRPr="00131A83">
        <w:rPr>
          <w:rFonts w:ascii="Times New Roman" w:hAnsi="Times New Roman" w:cs="Times New Roman"/>
          <w:bCs/>
          <w:color w:val="000000" w:themeColor="text1"/>
          <w:sz w:val="16"/>
          <w:szCs w:val="16"/>
        </w:rPr>
        <w:softHyphen/>
        <w:t xml:space="preserve">стройками и землей — 150 тыс. руб.; новый сборочный корпус с оборудованием — 360 тыс. </w:t>
      </w:r>
      <w:proofErr w:type="spellStart"/>
      <w:r w:rsidRPr="00131A83">
        <w:rPr>
          <w:rFonts w:ascii="Times New Roman" w:hAnsi="Times New Roman" w:cs="Times New Roman"/>
          <w:bCs/>
          <w:color w:val="000000" w:themeColor="text1"/>
          <w:sz w:val="16"/>
          <w:szCs w:val="16"/>
        </w:rPr>
        <w:t>руб</w:t>
      </w:r>
      <w:proofErr w:type="spellEnd"/>
      <w:r w:rsidRPr="00131A83">
        <w:rPr>
          <w:rFonts w:ascii="Times New Roman" w:hAnsi="Times New Roman" w:cs="Times New Roman"/>
          <w:bCs/>
          <w:color w:val="000000" w:themeColor="text1"/>
          <w:sz w:val="16"/>
          <w:szCs w:val="16"/>
        </w:rPr>
        <w:t>; механическое оборудование — 160 тыс. руб. В штате механического отдела чи</w:t>
      </w:r>
      <w:r w:rsidRPr="00131A83">
        <w:rPr>
          <w:rFonts w:ascii="Times New Roman" w:hAnsi="Times New Roman" w:cs="Times New Roman"/>
          <w:bCs/>
          <w:color w:val="000000" w:themeColor="text1"/>
          <w:sz w:val="16"/>
          <w:szCs w:val="16"/>
        </w:rPr>
        <w:softHyphen/>
        <w:t>слились 300 рабочих, в столярной, малярной, обойной и других мастерских — 250 чел. Оборот минувшего года достиг 2 млн. руб. Ежемесячный выпуск составлял 12-15 само</w:t>
      </w:r>
      <w:r w:rsidRPr="00131A83">
        <w:rPr>
          <w:rFonts w:ascii="Times New Roman" w:hAnsi="Times New Roman" w:cs="Times New Roman"/>
          <w:bCs/>
          <w:color w:val="000000" w:themeColor="text1"/>
          <w:sz w:val="16"/>
          <w:szCs w:val="16"/>
        </w:rPr>
        <w:softHyphen/>
        <w:t>летов. Завод вырабатывал самостоятельно многие детали аэропланов, «как-то: обода, спицы, втулки, тали для моторов, тендера, болты, т.е. все металлические и деревянные части, имея целый ряд специальных станков» (15761).</w:t>
      </w:r>
    </w:p>
    <w:p w14:paraId="6198CAAC" w14:textId="77777777" w:rsidR="00770467" w:rsidRPr="00131A83" w:rsidRDefault="00770467" w:rsidP="003C1FA7">
      <w:pPr>
        <w:jc w:val="both"/>
        <w:rPr>
          <w:bCs/>
          <w:color w:val="000000" w:themeColor="text1"/>
          <w:sz w:val="16"/>
          <w:szCs w:val="16"/>
        </w:rPr>
      </w:pPr>
    </w:p>
    <w:p w14:paraId="3DA41BE0" w14:textId="77777777" w:rsidR="00770467" w:rsidRPr="00131A83" w:rsidRDefault="00770467" w:rsidP="003C1FA7">
      <w:pPr>
        <w:pStyle w:val="2"/>
        <w:spacing w:before="0" w:after="0"/>
        <w:jc w:val="both"/>
        <w:rPr>
          <w:b w:val="0"/>
          <w:bCs/>
          <w:color w:val="000000" w:themeColor="text1"/>
          <w:sz w:val="16"/>
          <w:szCs w:val="16"/>
        </w:rPr>
      </w:pPr>
      <w:r w:rsidRPr="00131A83">
        <w:rPr>
          <w:b w:val="0"/>
          <w:bCs/>
          <w:color w:val="000000" w:themeColor="text1"/>
          <w:sz w:val="16"/>
          <w:szCs w:val="16"/>
        </w:rPr>
        <w:t>В 1911—1912 гг. у военных возникло понимание необходимости установки брони и вооружения на аэропланы. Впервые в стране такие работы начались в конце 1912 г. на «Дуксе» и интенсивно велись вплоть до мая 1914 г. Сейчас просто удивительно, что к началу первой мировой войны русская военная авиация осталась невооруженной и без бронирования (15464).</w:t>
      </w:r>
    </w:p>
    <w:p w14:paraId="5BCE2FB9" w14:textId="77777777" w:rsidR="00770467" w:rsidRPr="00131A83" w:rsidRDefault="00770467" w:rsidP="003C1FA7">
      <w:pPr>
        <w:pStyle w:val="2"/>
        <w:spacing w:before="0" w:after="0"/>
        <w:jc w:val="both"/>
        <w:rPr>
          <w:b w:val="0"/>
          <w:bCs/>
          <w:color w:val="000000" w:themeColor="text1"/>
          <w:sz w:val="16"/>
          <w:szCs w:val="16"/>
        </w:rPr>
      </w:pPr>
    </w:p>
    <w:p w14:paraId="1009B3C3" w14:textId="236783DF" w:rsidR="00770467" w:rsidRPr="00131A83" w:rsidRDefault="00B56AE3" w:rsidP="003C1FA7">
      <w:pPr>
        <w:shd w:val="clear" w:color="auto" w:fill="FFFFFF"/>
        <w:jc w:val="both"/>
        <w:rPr>
          <w:bCs/>
          <w:color w:val="000000" w:themeColor="text1"/>
          <w:sz w:val="16"/>
          <w:szCs w:val="16"/>
        </w:rPr>
      </w:pPr>
      <w:r w:rsidRPr="00131A83">
        <w:rPr>
          <w:bCs/>
          <w:color w:val="000000" w:themeColor="text1"/>
          <w:sz w:val="16"/>
          <w:szCs w:val="16"/>
        </w:rPr>
        <w:t>Н</w:t>
      </w:r>
      <w:r w:rsidR="00770467" w:rsidRPr="00131A83">
        <w:rPr>
          <w:bCs/>
          <w:color w:val="000000" w:themeColor="text1"/>
          <w:sz w:val="16"/>
          <w:szCs w:val="16"/>
        </w:rPr>
        <w:t>ачиная с 1911-1912 годов оказа</w:t>
      </w:r>
      <w:r w:rsidR="00770467" w:rsidRPr="00131A83">
        <w:rPr>
          <w:bCs/>
          <w:color w:val="000000" w:themeColor="text1"/>
          <w:sz w:val="16"/>
          <w:szCs w:val="16"/>
        </w:rPr>
        <w:softHyphen/>
        <w:t>лись достигнуты первые серьезные успехи в созда</w:t>
      </w:r>
      <w:r w:rsidR="00770467" w:rsidRPr="00131A83">
        <w:rPr>
          <w:bCs/>
          <w:color w:val="000000" w:themeColor="text1"/>
          <w:sz w:val="16"/>
          <w:szCs w:val="16"/>
        </w:rPr>
        <w:softHyphen/>
        <w:t>нии самолетов, и значительная часть планеристов по</w:t>
      </w:r>
      <w:r w:rsidR="00770467" w:rsidRPr="00131A83">
        <w:rPr>
          <w:bCs/>
          <w:color w:val="000000" w:themeColor="text1"/>
          <w:sz w:val="16"/>
          <w:szCs w:val="16"/>
        </w:rPr>
        <w:softHyphen/>
        <w:t>шла в авиационные школы. Перед авиацией же с само</w:t>
      </w:r>
      <w:r w:rsidR="00770467" w:rsidRPr="00131A83">
        <w:rPr>
          <w:bCs/>
          <w:color w:val="000000" w:themeColor="text1"/>
          <w:sz w:val="16"/>
          <w:szCs w:val="16"/>
        </w:rPr>
        <w:softHyphen/>
        <w:t>го начала были поставлены сугубо практические и главным образом военные задачи (553).</w:t>
      </w:r>
    </w:p>
    <w:p w14:paraId="5F41F45D" w14:textId="77777777" w:rsidR="00770467" w:rsidRPr="00131A83" w:rsidRDefault="00770467" w:rsidP="003C1FA7">
      <w:pPr>
        <w:shd w:val="clear" w:color="auto" w:fill="FFFFFF"/>
        <w:jc w:val="both"/>
        <w:rPr>
          <w:bCs/>
          <w:color w:val="000000" w:themeColor="text1"/>
          <w:sz w:val="16"/>
          <w:szCs w:val="16"/>
        </w:rPr>
      </w:pPr>
    </w:p>
    <w:p w14:paraId="00487A4B" w14:textId="09359EB8" w:rsidR="00770467" w:rsidRPr="00131A83" w:rsidRDefault="00770467" w:rsidP="003C1FA7">
      <w:pPr>
        <w:shd w:val="clear" w:color="auto" w:fill="FFFFFF"/>
        <w:jc w:val="both"/>
        <w:rPr>
          <w:bCs/>
          <w:color w:val="000000" w:themeColor="text1"/>
          <w:sz w:val="16"/>
          <w:szCs w:val="16"/>
        </w:rPr>
      </w:pPr>
      <w:r w:rsidRPr="00131A83">
        <w:rPr>
          <w:bCs/>
          <w:color w:val="000000" w:themeColor="text1"/>
          <w:sz w:val="16"/>
          <w:szCs w:val="16"/>
        </w:rPr>
        <w:t xml:space="preserve">в 1911-1912 (1909) гг. </w:t>
      </w:r>
      <w:r w:rsidR="00B56AE3" w:rsidRPr="00131A83">
        <w:rPr>
          <w:bCs/>
          <w:color w:val="000000" w:themeColor="text1"/>
          <w:sz w:val="16"/>
          <w:szCs w:val="16"/>
        </w:rPr>
        <w:t xml:space="preserve">в Россия возникли первые самолетостроительные заводы </w:t>
      </w:r>
      <w:r w:rsidRPr="00131A83">
        <w:rPr>
          <w:bCs/>
          <w:color w:val="000000" w:themeColor="text1"/>
          <w:sz w:val="16"/>
          <w:szCs w:val="16"/>
        </w:rPr>
        <w:t>В то же время делались попытки наладить сборку и производство авиамоторов на заводах «Мотор» (в Риге</w:t>
      </w:r>
      <w:proofErr w:type="gramStart"/>
      <w:r w:rsidRPr="00131A83">
        <w:rPr>
          <w:bCs/>
          <w:color w:val="000000" w:themeColor="text1"/>
          <w:sz w:val="16"/>
          <w:szCs w:val="16"/>
        </w:rPr>
        <w:t>),.</w:t>
      </w:r>
      <w:proofErr w:type="gramEnd"/>
      <w:r w:rsidRPr="00131A83">
        <w:rPr>
          <w:bCs/>
          <w:color w:val="000000" w:themeColor="text1"/>
          <w:sz w:val="16"/>
          <w:szCs w:val="16"/>
        </w:rPr>
        <w:t xml:space="preserve"> «Русско-Балтийский» (в Петербурге) и «Гном» (в Москве). Развитие авиапромышленности до войны 1914 г. было еле заметным, фактически был застой на базе кустарщины. Общая наибольшая производительность имевшихся самолетостроительных заводов была к тому времени 20-30 штук (до 230) в месяц. Военная авиация состояла из 10 </w:t>
      </w:r>
      <w:proofErr w:type="spellStart"/>
      <w:r w:rsidRPr="00131A83">
        <w:rPr>
          <w:bCs/>
          <w:color w:val="000000" w:themeColor="text1"/>
          <w:sz w:val="16"/>
          <w:szCs w:val="16"/>
        </w:rPr>
        <w:t>малобоеспособных</w:t>
      </w:r>
      <w:proofErr w:type="spellEnd"/>
      <w:r w:rsidRPr="00131A83">
        <w:rPr>
          <w:bCs/>
          <w:color w:val="000000" w:themeColor="text1"/>
          <w:sz w:val="16"/>
          <w:szCs w:val="16"/>
        </w:rPr>
        <w:t xml:space="preserve"> отрядов. На их вооружении состояли самолеты иностранных систем, но русского производства, зато моторы были на 70% целиком французские, а остальные 30% имели лишь некоторые русские детали и были собраны в России (11094).</w:t>
      </w:r>
    </w:p>
    <w:p w14:paraId="77882EF0" w14:textId="77777777" w:rsidR="00770467" w:rsidRPr="00131A83" w:rsidRDefault="00770467" w:rsidP="003C1FA7">
      <w:pPr>
        <w:shd w:val="clear" w:color="auto" w:fill="FFFFFF"/>
        <w:jc w:val="both"/>
        <w:rPr>
          <w:bCs/>
          <w:color w:val="000000" w:themeColor="text1"/>
          <w:sz w:val="16"/>
          <w:szCs w:val="16"/>
        </w:rPr>
      </w:pPr>
    </w:p>
    <w:p w14:paraId="3E7DA706" w14:textId="77777777" w:rsidR="00770467" w:rsidRPr="00131A83" w:rsidRDefault="00770467" w:rsidP="003C1FA7">
      <w:pPr>
        <w:shd w:val="clear" w:color="auto" w:fill="FFFFFF"/>
        <w:jc w:val="both"/>
        <w:rPr>
          <w:bCs/>
          <w:color w:val="000000" w:themeColor="text1"/>
          <w:sz w:val="16"/>
          <w:szCs w:val="16"/>
        </w:rPr>
      </w:pPr>
      <w:r w:rsidRPr="00131A83">
        <w:rPr>
          <w:bCs/>
          <w:i/>
          <w:color w:val="000000" w:themeColor="text1"/>
          <w:sz w:val="16"/>
          <w:szCs w:val="16"/>
        </w:rPr>
        <w:t>Другие оборонные отрасли:</w:t>
      </w:r>
    </w:p>
    <w:p w14:paraId="757D6060" w14:textId="77777777" w:rsidR="00770467" w:rsidRPr="00131A83" w:rsidRDefault="00770467" w:rsidP="003C1FA7">
      <w:pPr>
        <w:shd w:val="clear" w:color="auto" w:fill="FFFFFF"/>
        <w:jc w:val="both"/>
        <w:rPr>
          <w:bCs/>
          <w:color w:val="000000" w:themeColor="text1"/>
          <w:sz w:val="16"/>
          <w:szCs w:val="16"/>
        </w:rPr>
      </w:pPr>
    </w:p>
    <w:p w14:paraId="65E742DA" w14:textId="77777777" w:rsidR="00770467" w:rsidRPr="00131A83" w:rsidRDefault="00770467" w:rsidP="003C1FA7">
      <w:pPr>
        <w:pStyle w:val="p1"/>
        <w:spacing w:before="0" w:beforeAutospacing="0" w:after="0" w:afterAutospacing="0"/>
        <w:jc w:val="both"/>
        <w:rPr>
          <w:bCs/>
          <w:color w:val="000000" w:themeColor="text1"/>
          <w:sz w:val="16"/>
          <w:szCs w:val="16"/>
        </w:rPr>
      </w:pPr>
      <w:r w:rsidRPr="00131A83">
        <w:rPr>
          <w:bCs/>
          <w:color w:val="000000" w:themeColor="text1"/>
          <w:sz w:val="16"/>
          <w:szCs w:val="16"/>
        </w:rPr>
        <w:t>В 1911-1912 гг., заказывая оптические приборы за границей («главным образом в Германии, на заводах Цейса и Герца»), ГАУ в предвоенные годы вновь и вновь выдвигало поставщикам условием «готовить заказываемые приборы в России». Немецкие фирмы вышли из положения обычным способом: в Риге действовали небольшие заводы, но все станки, инструмент, поверочные приборы, мелкие части, стекло, наждаки, окись железа, применявшаяся при полировке стекла, доставлялись из-за границы. Работали у Цейса и Герца «в основном немцы и рижане, умеющие говорить по-немецки»; технологические тонкости производства администрация держала в секрете.</w:t>
      </w:r>
    </w:p>
    <w:p w14:paraId="73FC8853" w14:textId="77777777" w:rsidR="00770467" w:rsidRPr="00131A83" w:rsidRDefault="00770467" w:rsidP="003C1FA7">
      <w:pPr>
        <w:pStyle w:val="p1"/>
        <w:spacing w:before="0" w:beforeAutospacing="0" w:after="0" w:afterAutospacing="0"/>
        <w:jc w:val="both"/>
        <w:rPr>
          <w:bCs/>
          <w:color w:val="000000" w:themeColor="text1"/>
          <w:sz w:val="16"/>
          <w:szCs w:val="16"/>
        </w:rPr>
      </w:pPr>
      <w:r w:rsidRPr="00131A83">
        <w:rPr>
          <w:bCs/>
          <w:color w:val="000000" w:themeColor="text1"/>
          <w:sz w:val="16"/>
          <w:szCs w:val="16"/>
        </w:rPr>
        <w:t xml:space="preserve">Участвовавшие в торгах фирмы Цейса, Герца и Крауса назначали «совершенно одинаковые цены», «явно и чрезмерно преувеличенные». Заметив это, ГАУ предложило К.С. </w:t>
      </w:r>
      <w:proofErr w:type="spellStart"/>
      <w:r w:rsidRPr="00131A83">
        <w:rPr>
          <w:bCs/>
          <w:color w:val="000000" w:themeColor="text1"/>
          <w:sz w:val="16"/>
          <w:szCs w:val="16"/>
        </w:rPr>
        <w:t>Герцику-Полубенскому</w:t>
      </w:r>
      <w:proofErr w:type="spellEnd"/>
      <w:r w:rsidRPr="00131A83">
        <w:rPr>
          <w:bCs/>
          <w:color w:val="000000" w:themeColor="text1"/>
          <w:sz w:val="16"/>
          <w:szCs w:val="16"/>
        </w:rPr>
        <w:t xml:space="preserve">, бывшему владельцу ранее ликвидированной мастерской, выступить конкурентом, чтобы «заставить синдикат фирм Цейсе, Герц и Краус понизить цены». В результате удалось добиться снижения цены на бинокли на 6–7 руб., до 55 руб. за штуку. Сам </w:t>
      </w:r>
      <w:proofErr w:type="spellStart"/>
      <w:r w:rsidRPr="00131A83">
        <w:rPr>
          <w:bCs/>
          <w:color w:val="000000" w:themeColor="text1"/>
          <w:sz w:val="16"/>
          <w:szCs w:val="16"/>
        </w:rPr>
        <w:t>Герцик</w:t>
      </w:r>
      <w:proofErr w:type="spellEnd"/>
      <w:r w:rsidRPr="00131A83">
        <w:rPr>
          <w:bCs/>
          <w:color w:val="000000" w:themeColor="text1"/>
          <w:sz w:val="16"/>
          <w:szCs w:val="16"/>
        </w:rPr>
        <w:t xml:space="preserve"> принял заказ на 956 биноклей по 53 руб., обязавшись предъявить к сдаче первую партию к 20 августа 1912 г.</w:t>
      </w:r>
    </w:p>
    <w:p w14:paraId="3A06BDE8" w14:textId="77777777" w:rsidR="00770467" w:rsidRPr="00131A83" w:rsidRDefault="00770467" w:rsidP="003C1FA7">
      <w:pPr>
        <w:pStyle w:val="p1"/>
        <w:spacing w:before="0" w:beforeAutospacing="0" w:after="0" w:afterAutospacing="0"/>
        <w:jc w:val="both"/>
        <w:rPr>
          <w:bCs/>
          <w:color w:val="000000" w:themeColor="text1"/>
          <w:sz w:val="16"/>
          <w:szCs w:val="16"/>
        </w:rPr>
      </w:pPr>
      <w:r w:rsidRPr="00131A83">
        <w:rPr>
          <w:bCs/>
          <w:color w:val="000000" w:themeColor="text1"/>
          <w:sz w:val="16"/>
          <w:szCs w:val="16"/>
        </w:rPr>
        <w:t xml:space="preserve">Однако </w:t>
      </w:r>
      <w:proofErr w:type="spellStart"/>
      <w:r w:rsidRPr="00131A83">
        <w:rPr>
          <w:bCs/>
          <w:color w:val="000000" w:themeColor="text1"/>
          <w:sz w:val="16"/>
          <w:szCs w:val="16"/>
        </w:rPr>
        <w:t>Герцику</w:t>
      </w:r>
      <w:proofErr w:type="spellEnd"/>
      <w:r w:rsidRPr="00131A83">
        <w:rPr>
          <w:bCs/>
          <w:color w:val="000000" w:themeColor="text1"/>
          <w:sz w:val="16"/>
          <w:szCs w:val="16"/>
        </w:rPr>
        <w:t xml:space="preserve">, очевидно, пришлось восстанавливать свое производство почти из ничего. «В интересах насаждения отечественной промышленности» и во избежание ущерба для казны в случае отказа </w:t>
      </w:r>
      <w:proofErr w:type="spellStart"/>
      <w:r w:rsidRPr="00131A83">
        <w:rPr>
          <w:bCs/>
          <w:color w:val="000000" w:themeColor="text1"/>
          <w:sz w:val="16"/>
          <w:szCs w:val="16"/>
        </w:rPr>
        <w:t>Герцика</w:t>
      </w:r>
      <w:proofErr w:type="spellEnd"/>
      <w:r w:rsidRPr="00131A83">
        <w:rPr>
          <w:bCs/>
          <w:color w:val="000000" w:themeColor="text1"/>
          <w:sz w:val="16"/>
          <w:szCs w:val="16"/>
        </w:rPr>
        <w:t xml:space="preserve"> от поставки биноклей (на понижении цен в ходе торгов удалось сэкономить 25–30 тысяч рублей), ГАУ предлагало поддержать </w:t>
      </w:r>
      <w:proofErr w:type="spellStart"/>
      <w:r w:rsidRPr="00131A83">
        <w:rPr>
          <w:bCs/>
          <w:color w:val="000000" w:themeColor="text1"/>
          <w:sz w:val="16"/>
          <w:szCs w:val="16"/>
        </w:rPr>
        <w:t>Герцика</w:t>
      </w:r>
      <w:proofErr w:type="spellEnd"/>
      <w:r w:rsidRPr="00131A83">
        <w:rPr>
          <w:bCs/>
          <w:color w:val="000000" w:themeColor="text1"/>
          <w:sz w:val="16"/>
          <w:szCs w:val="16"/>
        </w:rPr>
        <w:t xml:space="preserve"> субсидией в 16 889 руб. «на окончательное оборудование» его мастерской и затем удерживать из платежей ему за бинокли по 17 руб. 67 коп. с каждого экземпляра (18409).</w:t>
      </w:r>
    </w:p>
    <w:p w14:paraId="2FB03A89" w14:textId="77777777" w:rsidR="00770467" w:rsidRPr="00131A83" w:rsidRDefault="00770467" w:rsidP="003C1FA7">
      <w:pPr>
        <w:pStyle w:val="p1"/>
        <w:spacing w:before="0" w:beforeAutospacing="0" w:after="0" w:afterAutospacing="0"/>
        <w:jc w:val="both"/>
        <w:rPr>
          <w:bCs/>
          <w:color w:val="000000" w:themeColor="text1"/>
          <w:sz w:val="16"/>
          <w:szCs w:val="16"/>
        </w:rPr>
      </w:pPr>
    </w:p>
    <w:p w14:paraId="294122EE" w14:textId="116876BF" w:rsidR="00D875D9" w:rsidRPr="0032157C" w:rsidRDefault="0032157C" w:rsidP="003C1FA7">
      <w:pPr>
        <w:pStyle w:val="p1"/>
        <w:spacing w:before="0" w:beforeAutospacing="0" w:after="0" w:afterAutospacing="0"/>
        <w:jc w:val="both"/>
        <w:rPr>
          <w:bCs/>
          <w:i/>
          <w:iCs/>
          <w:color w:val="000000" w:themeColor="text1"/>
          <w:sz w:val="16"/>
          <w:szCs w:val="16"/>
          <w:lang w:val="en-US"/>
        </w:rPr>
      </w:pPr>
      <w:proofErr w:type="spellStart"/>
      <w:r w:rsidRPr="0032157C">
        <w:rPr>
          <w:bCs/>
          <w:i/>
          <w:iCs/>
          <w:color w:val="000000" w:themeColor="text1"/>
          <w:sz w:val="16"/>
          <w:szCs w:val="16"/>
          <w:lang w:val="en-US"/>
        </w:rPr>
        <w:t>Авиация</w:t>
      </w:r>
      <w:proofErr w:type="spellEnd"/>
      <w:r w:rsidRPr="0032157C">
        <w:rPr>
          <w:bCs/>
          <w:i/>
          <w:iCs/>
          <w:color w:val="000000" w:themeColor="text1"/>
          <w:sz w:val="16"/>
          <w:szCs w:val="16"/>
          <w:lang w:val="en-US"/>
        </w:rPr>
        <w:t xml:space="preserve"> и </w:t>
      </w:r>
      <w:proofErr w:type="spellStart"/>
      <w:r w:rsidRPr="0032157C">
        <w:rPr>
          <w:bCs/>
          <w:i/>
          <w:iCs/>
          <w:color w:val="000000" w:themeColor="text1"/>
          <w:sz w:val="16"/>
          <w:szCs w:val="16"/>
          <w:lang w:val="en-US"/>
        </w:rPr>
        <w:t>воздухоплавание</w:t>
      </w:r>
      <w:proofErr w:type="spellEnd"/>
      <w:r w:rsidRPr="0032157C">
        <w:rPr>
          <w:bCs/>
          <w:i/>
          <w:iCs/>
          <w:color w:val="000000" w:themeColor="text1"/>
          <w:sz w:val="16"/>
          <w:szCs w:val="16"/>
          <w:lang w:val="en-US"/>
        </w:rPr>
        <w:t xml:space="preserve"> </w:t>
      </w:r>
      <w:proofErr w:type="spellStart"/>
      <w:r w:rsidRPr="0032157C">
        <w:rPr>
          <w:bCs/>
          <w:i/>
          <w:iCs/>
          <w:color w:val="000000" w:themeColor="text1"/>
          <w:sz w:val="16"/>
          <w:szCs w:val="16"/>
          <w:lang w:val="en-US"/>
        </w:rPr>
        <w:t>Франции</w:t>
      </w:r>
      <w:proofErr w:type="spellEnd"/>
      <w:r w:rsidRPr="0032157C">
        <w:rPr>
          <w:bCs/>
          <w:i/>
          <w:iCs/>
          <w:color w:val="000000" w:themeColor="text1"/>
          <w:sz w:val="16"/>
          <w:szCs w:val="16"/>
          <w:lang w:val="en-US"/>
        </w:rPr>
        <w:t>:</w:t>
      </w:r>
    </w:p>
    <w:p w14:paraId="073D8545" w14:textId="77777777" w:rsidR="00D875D9" w:rsidRDefault="00D875D9" w:rsidP="003C1FA7">
      <w:pPr>
        <w:pStyle w:val="p1"/>
        <w:spacing w:before="0" w:beforeAutospacing="0" w:after="0" w:afterAutospacing="0"/>
        <w:jc w:val="both"/>
        <w:rPr>
          <w:bCs/>
          <w:color w:val="000000" w:themeColor="text1"/>
          <w:sz w:val="16"/>
          <w:szCs w:val="16"/>
        </w:rPr>
      </w:pPr>
    </w:p>
    <w:p w14:paraId="05E7E797" w14:textId="77777777" w:rsidR="0032157C" w:rsidRPr="002D65D1" w:rsidRDefault="0032157C" w:rsidP="0032157C">
      <w:pPr>
        <w:jc w:val="both"/>
        <w:rPr>
          <w:color w:val="0070C0"/>
          <w:sz w:val="16"/>
          <w:szCs w:val="16"/>
        </w:rPr>
      </w:pPr>
      <w:r w:rsidRPr="002D65D1">
        <w:rPr>
          <w:color w:val="0070C0"/>
          <w:sz w:val="16"/>
          <w:szCs w:val="16"/>
        </w:rPr>
        <w:t xml:space="preserve">С 1911 по 1914 гг. строился </w:t>
      </w:r>
      <w:proofErr w:type="spellStart"/>
      <w:r w:rsidRPr="002D65D1">
        <w:rPr>
          <w:color w:val="0070C0"/>
          <w:sz w:val="16"/>
          <w:szCs w:val="16"/>
        </w:rPr>
        <w:t>Ньюпор</w:t>
      </w:r>
      <w:proofErr w:type="spellEnd"/>
      <w:r w:rsidRPr="002D65D1">
        <w:rPr>
          <w:color w:val="0070C0"/>
          <w:sz w:val="16"/>
          <w:szCs w:val="16"/>
        </w:rPr>
        <w:t xml:space="preserve"> II.G (</w:t>
      </w:r>
      <w:proofErr w:type="spellStart"/>
      <w:r w:rsidRPr="002D65D1">
        <w:rPr>
          <w:color w:val="0070C0"/>
          <w:sz w:val="16"/>
          <w:szCs w:val="16"/>
        </w:rPr>
        <w:t>Ньюпор</w:t>
      </w:r>
      <w:proofErr w:type="spellEnd"/>
      <w:r w:rsidRPr="002D65D1">
        <w:rPr>
          <w:color w:val="0070C0"/>
          <w:sz w:val="16"/>
          <w:szCs w:val="16"/>
        </w:rPr>
        <w:t xml:space="preserve"> «Моноплан», «Пингвин») серийный, спортивный и военный самолет с ротативными моторами фирмы «Гном» разных типов и мощности. Всего было сделано предположительно около 50 шт. для частных лиц во Франции и на экспорт кроме России.</w:t>
      </w:r>
    </w:p>
    <w:p w14:paraId="2CAC32E5" w14:textId="77777777" w:rsidR="0032157C" w:rsidRPr="002D65D1" w:rsidRDefault="0032157C" w:rsidP="0032157C">
      <w:pPr>
        <w:jc w:val="both"/>
        <w:rPr>
          <w:color w:val="0070C0"/>
          <w:sz w:val="16"/>
          <w:szCs w:val="16"/>
        </w:rPr>
      </w:pPr>
      <w:r w:rsidRPr="002D65D1">
        <w:rPr>
          <w:color w:val="0070C0"/>
          <w:sz w:val="16"/>
          <w:szCs w:val="16"/>
        </w:rPr>
        <w:t>Устанавливались моторы:</w:t>
      </w:r>
    </w:p>
    <w:p w14:paraId="65294704" w14:textId="77777777" w:rsidR="0032157C" w:rsidRPr="002D65D1" w:rsidRDefault="0032157C" w:rsidP="0032157C">
      <w:pPr>
        <w:jc w:val="both"/>
        <w:rPr>
          <w:color w:val="0070C0"/>
          <w:sz w:val="16"/>
          <w:szCs w:val="16"/>
        </w:rPr>
      </w:pPr>
      <w:r w:rsidRPr="002D65D1">
        <w:rPr>
          <w:color w:val="0070C0"/>
          <w:sz w:val="16"/>
          <w:szCs w:val="16"/>
        </w:rPr>
        <w:t>- Гном 5 «Лямбда», 50 л.с.;</w:t>
      </w:r>
    </w:p>
    <w:p w14:paraId="7B965DC2" w14:textId="77777777" w:rsidR="0032157C" w:rsidRPr="002D65D1" w:rsidRDefault="0032157C" w:rsidP="0032157C">
      <w:pPr>
        <w:jc w:val="both"/>
        <w:rPr>
          <w:color w:val="0070C0"/>
          <w:sz w:val="16"/>
          <w:szCs w:val="16"/>
        </w:rPr>
      </w:pPr>
      <w:r w:rsidRPr="002D65D1">
        <w:rPr>
          <w:color w:val="0070C0"/>
          <w:sz w:val="16"/>
          <w:szCs w:val="16"/>
        </w:rPr>
        <w:t>- Гном 7 «Лямбда» 70 или 75 л.с.;</w:t>
      </w:r>
    </w:p>
    <w:p w14:paraId="5297DE9A" w14:textId="77777777" w:rsidR="0032157C" w:rsidRPr="002D65D1" w:rsidRDefault="0032157C" w:rsidP="0032157C">
      <w:pPr>
        <w:jc w:val="both"/>
        <w:rPr>
          <w:color w:val="0070C0"/>
          <w:sz w:val="16"/>
          <w:szCs w:val="16"/>
        </w:rPr>
      </w:pPr>
      <w:r w:rsidRPr="002D65D1">
        <w:rPr>
          <w:color w:val="0070C0"/>
          <w:sz w:val="16"/>
          <w:szCs w:val="16"/>
        </w:rPr>
        <w:t>- Гном «Дубль Омега» 100 л.с.;</w:t>
      </w:r>
    </w:p>
    <w:p w14:paraId="27438EFE" w14:textId="77777777" w:rsidR="0032157C" w:rsidRPr="002D65D1" w:rsidRDefault="0032157C" w:rsidP="0032157C">
      <w:pPr>
        <w:jc w:val="both"/>
        <w:rPr>
          <w:color w:val="0070C0"/>
          <w:sz w:val="16"/>
          <w:szCs w:val="16"/>
        </w:rPr>
      </w:pPr>
      <w:r w:rsidRPr="002D65D1">
        <w:rPr>
          <w:color w:val="0070C0"/>
          <w:sz w:val="16"/>
          <w:szCs w:val="16"/>
        </w:rPr>
        <w:t>Самолеты этой модификации в соответствии с конструкцией, креплением и подсоединением систем звездообразных моторов фирмы «Гном» получили новые:</w:t>
      </w:r>
    </w:p>
    <w:p w14:paraId="65D15FF7" w14:textId="77777777" w:rsidR="0032157C" w:rsidRPr="002D65D1" w:rsidRDefault="0032157C" w:rsidP="0032157C">
      <w:pPr>
        <w:jc w:val="both"/>
        <w:rPr>
          <w:color w:val="0070C0"/>
          <w:sz w:val="16"/>
          <w:szCs w:val="16"/>
        </w:rPr>
      </w:pPr>
      <w:r w:rsidRPr="002D65D1">
        <w:rPr>
          <w:color w:val="0070C0"/>
          <w:sz w:val="16"/>
          <w:szCs w:val="16"/>
        </w:rPr>
        <w:t>- глухую стенку на 1-й раме фермы фюзеляжа;</w:t>
      </w:r>
    </w:p>
    <w:p w14:paraId="2C5B81B0" w14:textId="77777777" w:rsidR="0032157C" w:rsidRPr="002D65D1" w:rsidRDefault="0032157C" w:rsidP="0032157C">
      <w:pPr>
        <w:jc w:val="both"/>
        <w:rPr>
          <w:color w:val="0070C0"/>
          <w:sz w:val="16"/>
          <w:szCs w:val="16"/>
        </w:rPr>
      </w:pPr>
      <w:r w:rsidRPr="002D65D1">
        <w:rPr>
          <w:color w:val="0070C0"/>
          <w:sz w:val="16"/>
          <w:szCs w:val="16"/>
        </w:rPr>
        <w:t>- капот из получаемой выколоткой верхней части и двух боковых стенок с силовой перегородкой спереди;</w:t>
      </w:r>
    </w:p>
    <w:p w14:paraId="4D8B198C" w14:textId="77777777" w:rsidR="0032157C" w:rsidRPr="002D65D1" w:rsidRDefault="0032157C" w:rsidP="0032157C">
      <w:pPr>
        <w:jc w:val="both"/>
        <w:rPr>
          <w:color w:val="0070C0"/>
          <w:sz w:val="16"/>
          <w:szCs w:val="16"/>
        </w:rPr>
      </w:pPr>
      <w:r w:rsidRPr="002D65D1">
        <w:rPr>
          <w:color w:val="0070C0"/>
          <w:sz w:val="16"/>
          <w:szCs w:val="16"/>
        </w:rPr>
        <w:t>- новую конструкцию топливной системы.</w:t>
      </w:r>
    </w:p>
    <w:p w14:paraId="6C5FFD2D" w14:textId="77777777" w:rsidR="0032157C" w:rsidRPr="002D65D1" w:rsidRDefault="0032157C" w:rsidP="0032157C">
      <w:pPr>
        <w:jc w:val="both"/>
        <w:rPr>
          <w:color w:val="0070C0"/>
          <w:sz w:val="16"/>
          <w:szCs w:val="16"/>
        </w:rPr>
      </w:pPr>
      <w:r w:rsidRPr="002D65D1">
        <w:rPr>
          <w:color w:val="0070C0"/>
          <w:sz w:val="16"/>
          <w:szCs w:val="16"/>
        </w:rPr>
        <w:t xml:space="preserve">В дальнейшем такая конструкция ВМГ стала типовой на всех самолетах фирмы с моторами «Гном» и «Рон» по биплан </w:t>
      </w:r>
      <w:proofErr w:type="spellStart"/>
      <w:r w:rsidRPr="002D65D1">
        <w:rPr>
          <w:color w:val="0070C0"/>
          <w:sz w:val="16"/>
          <w:szCs w:val="16"/>
        </w:rPr>
        <w:t>Nieuport</w:t>
      </w:r>
      <w:proofErr w:type="spellEnd"/>
      <w:r w:rsidRPr="002D65D1">
        <w:rPr>
          <w:color w:val="0070C0"/>
          <w:sz w:val="16"/>
          <w:szCs w:val="16"/>
        </w:rPr>
        <w:t xml:space="preserve"> 10 включительно.</w:t>
      </w:r>
    </w:p>
    <w:p w14:paraId="3980A813" w14:textId="77777777" w:rsidR="0032157C" w:rsidRPr="002D65D1" w:rsidRDefault="0032157C" w:rsidP="0032157C">
      <w:pPr>
        <w:jc w:val="both"/>
        <w:rPr>
          <w:color w:val="0070C0"/>
          <w:sz w:val="16"/>
          <w:szCs w:val="16"/>
        </w:rPr>
      </w:pPr>
      <w:r w:rsidRPr="002D65D1">
        <w:rPr>
          <w:color w:val="0070C0"/>
          <w:sz w:val="16"/>
          <w:szCs w:val="16"/>
        </w:rPr>
        <w:t>Это был наиболее массовый вариант самолета.</w:t>
      </w:r>
    </w:p>
    <w:p w14:paraId="17BCBD24" w14:textId="77777777" w:rsidR="0032157C" w:rsidRPr="002D65D1" w:rsidRDefault="0032157C" w:rsidP="0032157C">
      <w:pPr>
        <w:jc w:val="both"/>
        <w:rPr>
          <w:color w:val="0070C0"/>
          <w:sz w:val="16"/>
          <w:szCs w:val="16"/>
        </w:rPr>
      </w:pPr>
      <w:r w:rsidRPr="002D65D1">
        <w:rPr>
          <w:color w:val="0070C0"/>
          <w:sz w:val="16"/>
          <w:szCs w:val="16"/>
        </w:rPr>
        <w:t>Самолет был первым типом фирмы «</w:t>
      </w:r>
      <w:proofErr w:type="spellStart"/>
      <w:r w:rsidRPr="002D65D1">
        <w:rPr>
          <w:color w:val="0070C0"/>
          <w:sz w:val="16"/>
          <w:szCs w:val="16"/>
        </w:rPr>
        <w:t>Ньюпор</w:t>
      </w:r>
      <w:proofErr w:type="spellEnd"/>
      <w:r w:rsidRPr="002D65D1">
        <w:rPr>
          <w:color w:val="0070C0"/>
          <w:sz w:val="16"/>
          <w:szCs w:val="16"/>
        </w:rPr>
        <w:t>», закупленным ВВС Франции – использовался как учебный под неофициальным обозначением «Пингвин». Всего поставлено предположительно 10.</w:t>
      </w:r>
    </w:p>
    <w:p w14:paraId="3EB0D88F" w14:textId="77777777" w:rsidR="0032157C" w:rsidRPr="002D65D1" w:rsidRDefault="0032157C" w:rsidP="0032157C">
      <w:pPr>
        <w:jc w:val="both"/>
        <w:rPr>
          <w:color w:val="0070C0"/>
          <w:sz w:val="16"/>
          <w:szCs w:val="16"/>
        </w:rPr>
      </w:pPr>
      <w:r w:rsidRPr="002D65D1">
        <w:rPr>
          <w:color w:val="0070C0"/>
          <w:sz w:val="16"/>
          <w:szCs w:val="16"/>
        </w:rPr>
        <w:t>Таким образом всего было построено предположительно около 110 самолетов этой модификации.</w:t>
      </w:r>
    </w:p>
    <w:p w14:paraId="2170AE8F" w14:textId="77777777" w:rsidR="0032157C" w:rsidRPr="002D65D1" w:rsidRDefault="0032157C" w:rsidP="0032157C">
      <w:pPr>
        <w:jc w:val="both"/>
        <w:rPr>
          <w:color w:val="0070C0"/>
          <w:sz w:val="16"/>
          <w:szCs w:val="16"/>
        </w:rPr>
      </w:pPr>
      <w:r w:rsidRPr="002D65D1">
        <w:rPr>
          <w:color w:val="0070C0"/>
          <w:sz w:val="16"/>
          <w:szCs w:val="16"/>
        </w:rPr>
        <w:t>Также партия этих самолетов с мотором Гном 5 «Лямбда» мощностью 50 л.с. была закуплена Военным министерством России для ИВФ – см. ниже.</w:t>
      </w:r>
    </w:p>
    <w:p w14:paraId="7AE557CC" w14:textId="77777777" w:rsidR="0032157C" w:rsidRPr="002D65D1" w:rsidRDefault="0032157C" w:rsidP="0032157C">
      <w:pPr>
        <w:jc w:val="both"/>
        <w:rPr>
          <w:color w:val="0070C0"/>
          <w:sz w:val="16"/>
          <w:szCs w:val="16"/>
        </w:rPr>
      </w:pPr>
      <w:r w:rsidRPr="002D65D1">
        <w:rPr>
          <w:color w:val="0070C0"/>
          <w:sz w:val="16"/>
          <w:szCs w:val="16"/>
        </w:rPr>
        <w:t>Эти самолеты строились со значительными конструктивными отличиями друг от друга с одно-, двух- или реже трехместными кабинами.</w:t>
      </w:r>
    </w:p>
    <w:p w14:paraId="4B66219F" w14:textId="77777777" w:rsidR="0032157C" w:rsidRPr="002D65D1" w:rsidRDefault="0032157C" w:rsidP="0032157C">
      <w:pPr>
        <w:jc w:val="both"/>
        <w:rPr>
          <w:color w:val="0070C0"/>
          <w:sz w:val="16"/>
          <w:szCs w:val="16"/>
        </w:rPr>
      </w:pPr>
      <w:r w:rsidRPr="002D65D1">
        <w:rPr>
          <w:color w:val="0070C0"/>
          <w:sz w:val="16"/>
          <w:szCs w:val="16"/>
        </w:rPr>
        <w:t xml:space="preserve">В 1911 г. два самолета участвовали в соревнованиях на приз Гордона Беннетта. Чарльз </w:t>
      </w:r>
      <w:proofErr w:type="spellStart"/>
      <w:r w:rsidRPr="002D65D1">
        <w:rPr>
          <w:color w:val="0070C0"/>
          <w:sz w:val="16"/>
          <w:szCs w:val="16"/>
        </w:rPr>
        <w:t>Вейман</w:t>
      </w:r>
      <w:proofErr w:type="spellEnd"/>
      <w:r w:rsidRPr="002D65D1">
        <w:rPr>
          <w:color w:val="0070C0"/>
          <w:sz w:val="16"/>
          <w:szCs w:val="16"/>
        </w:rPr>
        <w:t xml:space="preserve"> пилотировал самолет с мотором Гном «Дубль Омега» 100 л.с. (с укороченным крылом, см. ниже), он показал скорость 126,67 км/ч, выиграв гонку. Э. </w:t>
      </w:r>
      <w:proofErr w:type="spellStart"/>
      <w:r w:rsidRPr="002D65D1">
        <w:rPr>
          <w:color w:val="0070C0"/>
          <w:sz w:val="16"/>
          <w:szCs w:val="16"/>
        </w:rPr>
        <w:t>Ньюпор</w:t>
      </w:r>
      <w:proofErr w:type="spellEnd"/>
      <w:r w:rsidRPr="002D65D1">
        <w:rPr>
          <w:color w:val="0070C0"/>
          <w:sz w:val="16"/>
          <w:szCs w:val="16"/>
        </w:rPr>
        <w:t xml:space="preserve"> на самолете с мотором Гном «Лямбда» 70 л.с. взял III место (см. также </w:t>
      </w:r>
      <w:proofErr w:type="spellStart"/>
      <w:r w:rsidRPr="002D65D1">
        <w:rPr>
          <w:color w:val="0070C0"/>
          <w:sz w:val="16"/>
          <w:szCs w:val="16"/>
        </w:rPr>
        <w:t>Ньюпор</w:t>
      </w:r>
      <w:proofErr w:type="spellEnd"/>
      <w:r w:rsidRPr="002D65D1">
        <w:rPr>
          <w:color w:val="0070C0"/>
          <w:sz w:val="16"/>
          <w:szCs w:val="16"/>
        </w:rPr>
        <w:t xml:space="preserve"> IIN).</w:t>
      </w:r>
    </w:p>
    <w:p w14:paraId="2824BBFC" w14:textId="77777777" w:rsidR="0032157C" w:rsidRPr="002D65D1" w:rsidRDefault="0032157C" w:rsidP="0032157C">
      <w:pPr>
        <w:jc w:val="both"/>
        <w:rPr>
          <w:color w:val="0070C0"/>
          <w:sz w:val="16"/>
          <w:szCs w:val="16"/>
        </w:rPr>
      </w:pPr>
      <w:r w:rsidRPr="002D65D1">
        <w:rPr>
          <w:color w:val="0070C0"/>
          <w:sz w:val="16"/>
          <w:szCs w:val="16"/>
        </w:rPr>
        <w:t xml:space="preserve">На самолете </w:t>
      </w:r>
      <w:proofErr w:type="spellStart"/>
      <w:r w:rsidRPr="002D65D1">
        <w:rPr>
          <w:color w:val="0070C0"/>
          <w:sz w:val="16"/>
          <w:szCs w:val="16"/>
        </w:rPr>
        <w:t>Nieuport</w:t>
      </w:r>
      <w:proofErr w:type="spellEnd"/>
      <w:r w:rsidRPr="002D65D1">
        <w:rPr>
          <w:color w:val="0070C0"/>
          <w:sz w:val="16"/>
          <w:szCs w:val="16"/>
        </w:rPr>
        <w:t xml:space="preserve"> II.G пилот-любитель Эммануэль Гелен (</w:t>
      </w:r>
      <w:proofErr w:type="spellStart"/>
      <w:r w:rsidRPr="002D65D1">
        <w:rPr>
          <w:color w:val="0070C0"/>
          <w:sz w:val="16"/>
          <w:szCs w:val="16"/>
        </w:rPr>
        <w:t>Emmanuel</w:t>
      </w:r>
      <w:proofErr w:type="spellEnd"/>
      <w:r w:rsidRPr="002D65D1">
        <w:rPr>
          <w:color w:val="0070C0"/>
          <w:sz w:val="16"/>
          <w:szCs w:val="16"/>
        </w:rPr>
        <w:t xml:space="preserve"> </w:t>
      </w:r>
      <w:proofErr w:type="spellStart"/>
      <w:r w:rsidRPr="002D65D1">
        <w:rPr>
          <w:color w:val="0070C0"/>
          <w:sz w:val="16"/>
          <w:szCs w:val="16"/>
        </w:rPr>
        <w:t>Helen</w:t>
      </w:r>
      <w:proofErr w:type="spellEnd"/>
      <w:r w:rsidRPr="002D65D1">
        <w:rPr>
          <w:color w:val="0070C0"/>
          <w:sz w:val="16"/>
          <w:szCs w:val="16"/>
        </w:rPr>
        <w:t xml:space="preserve">) Гелен выиграл кубок </w:t>
      </w:r>
      <w:proofErr w:type="spellStart"/>
      <w:r w:rsidRPr="002D65D1">
        <w:rPr>
          <w:color w:val="0070C0"/>
          <w:sz w:val="16"/>
          <w:szCs w:val="16"/>
        </w:rPr>
        <w:t>Мишелин</w:t>
      </w:r>
      <w:proofErr w:type="spellEnd"/>
      <w:r w:rsidRPr="002D65D1">
        <w:rPr>
          <w:color w:val="0070C0"/>
          <w:sz w:val="16"/>
          <w:szCs w:val="16"/>
        </w:rPr>
        <w:t xml:space="preserve"> 8 сентября 1911 г., пройдя с промежуточными посадками расстояние 1252 км и 800 м за 14 часов и 7 минут летного времени (23573).</w:t>
      </w:r>
    </w:p>
    <w:p w14:paraId="244C899E" w14:textId="77777777" w:rsidR="0032157C" w:rsidRPr="002D65D1" w:rsidRDefault="0032157C" w:rsidP="0032157C">
      <w:pPr>
        <w:pStyle w:val="affc"/>
        <w:spacing w:line="240" w:lineRule="auto"/>
        <w:jc w:val="both"/>
        <w:rPr>
          <w:rFonts w:ascii="Times New Roman" w:hAnsi="Times New Roman" w:cs="Times New Roman"/>
          <w:color w:val="0070C0"/>
          <w:sz w:val="16"/>
          <w:szCs w:val="16"/>
        </w:rPr>
      </w:pPr>
    </w:p>
    <w:p w14:paraId="6F0C6521" w14:textId="77777777" w:rsidR="0032157C" w:rsidRDefault="0032157C" w:rsidP="003C1FA7">
      <w:pPr>
        <w:pStyle w:val="p1"/>
        <w:spacing w:before="0" w:beforeAutospacing="0" w:after="0" w:afterAutospacing="0"/>
        <w:jc w:val="both"/>
        <w:rPr>
          <w:bCs/>
          <w:color w:val="000000" w:themeColor="text1"/>
          <w:sz w:val="16"/>
          <w:szCs w:val="16"/>
        </w:rPr>
      </w:pPr>
    </w:p>
    <w:p w14:paraId="48BB0F9F" w14:textId="77777777" w:rsidR="0032157C" w:rsidRPr="00131A83" w:rsidRDefault="0032157C" w:rsidP="003C1FA7">
      <w:pPr>
        <w:pStyle w:val="p1"/>
        <w:spacing w:before="0" w:beforeAutospacing="0" w:after="0" w:afterAutospacing="0"/>
        <w:jc w:val="both"/>
        <w:rPr>
          <w:bCs/>
          <w:color w:val="000000" w:themeColor="text1"/>
          <w:sz w:val="16"/>
          <w:szCs w:val="16"/>
        </w:rPr>
      </w:pPr>
    </w:p>
    <w:sectPr w:rsidR="0032157C" w:rsidRPr="00131A83" w:rsidSect="0061120C">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entury Gothic">
    <w:panose1 w:val="020B0502020202020204"/>
    <w:charset w:val="CC"/>
    <w:family w:val="swiss"/>
    <w:pitch w:val="variable"/>
    <w:sig w:usb0="00000287" w:usb1="00000000" w:usb2="00000000" w:usb3="00000000" w:csb0="0000009F" w:csb1="00000000"/>
  </w:font>
  <w:font w:name="Arial">
    <w:panose1 w:val="020B0604020202020204"/>
    <w:charset w:val="CC"/>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Verdana">
    <w:panose1 w:val="020B0604030504040204"/>
    <w:charset w:val="CC"/>
    <w:family w:val="swiss"/>
    <w:pitch w:val="variable"/>
    <w:sig w:usb0="A00006FF" w:usb1="4000205B" w:usb2="00000010" w:usb3="00000000" w:csb0="0000019F" w:csb1="00000000"/>
  </w:font>
  <w:font w:name="PragmaticaCTT">
    <w:panose1 w:val="00000000000000000000"/>
    <w:charset w:val="00"/>
    <w:family w:val="auto"/>
    <w:notTrueType/>
    <w:pitch w:val="default"/>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Arial Narrow">
    <w:panose1 w:val="020B0606020202030204"/>
    <w:charset w:val="CC"/>
    <w:family w:val="swiss"/>
    <w:pitch w:val="variable"/>
    <w:sig w:usb0="00000287" w:usb1="00000800" w:usb2="00000000" w:usb3="00000000" w:csb0="0000009F" w:csb1="00000000"/>
  </w:font>
  <w:font w:name="Microsoft Sans Serif">
    <w:panose1 w:val="020B0604020202020204"/>
    <w:charset w:val="CC"/>
    <w:family w:val="swiss"/>
    <w:pitch w:val="variable"/>
    <w:sig w:usb0="E5002EFF" w:usb1="C000605B" w:usb2="00000029" w:usb3="00000000" w:csb0="000101FF" w:csb1="00000000"/>
  </w:font>
  <w:font w:name="Arial Unicode MS">
    <w:altName w:val="Yu Gothic"/>
    <w:panose1 w:val="020B0604020202020204"/>
    <w:charset w:val="80"/>
    <w:family w:val="swiss"/>
    <w:pitch w:val="variable"/>
    <w:sig w:usb0="F7FFAFFF" w:usb1="E9DFFFFF" w:usb2="0000003F" w:usb3="00000000" w:csb0="003F01FF" w:csb1="00000000"/>
  </w:font>
  <w:font w:name="Lucida Sans Unicode">
    <w:panose1 w:val="020B0602030504020204"/>
    <w:charset w:val="CC"/>
    <w:family w:val="swiss"/>
    <w:pitch w:val="variable"/>
    <w:sig w:usb0="80000AFF" w:usb1="0000396B" w:usb2="00000000" w:usb3="00000000" w:csb0="000000BF" w:csb1="00000000"/>
  </w:font>
  <w:font w:name="Gungsuh">
    <w:charset w:val="81"/>
    <w:family w:val="roman"/>
    <w:pitch w:val="variable"/>
    <w:sig w:usb0="B00002AF" w:usb1="69D77CFB" w:usb2="00000030" w:usb3="00000000" w:csb0="0008009F" w:csb1="00000000"/>
  </w:font>
  <w:font w:name="Franklin Gothic Book">
    <w:panose1 w:val="020B0503020102020204"/>
    <w:charset w:val="CC"/>
    <w:family w:val="swiss"/>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TimesNewRoman">
    <w:altName w:val="MS Mincho"/>
    <w:panose1 w:val="00000000000000000000"/>
    <w:charset w:val="80"/>
    <w:family w:val="auto"/>
    <w:notTrueType/>
    <w:pitch w:val="default"/>
    <w:sig w:usb0="00000001" w:usb1="08070000" w:usb2="00000010" w:usb3="00000000" w:csb0="00020000" w:csb1="00000000"/>
  </w:font>
  <w:font w:name="Times-Roman">
    <w:altName w:val="MS Mincho"/>
    <w:panose1 w:val="00000000000000000000"/>
    <w:charset w:val="80"/>
    <w:family w:val="roman"/>
    <w:notTrueType/>
    <w:pitch w:val="default"/>
    <w:sig w:usb0="00000000" w:usb1="08070000" w:usb2="00000010" w:usb3="00000000" w:csb0="00020000" w:csb1="00000000"/>
  </w:font>
  <w:font w:name="Calibri Light">
    <w:panose1 w:val="020F0302020204030204"/>
    <w:charset w:val="CC"/>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6D49DA"/>
    <w:multiLevelType w:val="multilevel"/>
    <w:tmpl w:val="E656189E"/>
    <w:lvl w:ilvl="0">
      <w:start w:val="4"/>
      <w:numFmt w:val="decimal"/>
      <w:lvlText w:val="%1"/>
      <w:lvlJc w:val="left"/>
      <w:rPr>
        <w:rFonts w:ascii="Century Gothic" w:eastAsia="Century Gothic" w:hAnsi="Century Gothic" w:cs="Century Gothic"/>
        <w:b w:val="0"/>
        <w:bCs w:val="0"/>
        <w:i w:val="0"/>
        <w:iCs w:val="0"/>
        <w:smallCaps w:val="0"/>
        <w:strike w:val="0"/>
        <w:color w:val="000000"/>
        <w:spacing w:val="0"/>
        <w:w w:val="100"/>
        <w:position w:val="0"/>
        <w:sz w:val="13"/>
        <w:szCs w:val="13"/>
        <w:u w:val="none"/>
        <w:vertAlign w:val="superscrip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117A20F8"/>
    <w:multiLevelType w:val="multilevel"/>
    <w:tmpl w:val="EF82E5DC"/>
    <w:lvl w:ilvl="0">
      <w:start w:val="1"/>
      <w:numFmt w:val="bullet"/>
      <w:lvlText w:val="—"/>
      <w:lvlJc w:val="left"/>
      <w:rPr>
        <w:rFonts w:ascii="Arial" w:eastAsia="Arial" w:hAnsi="Arial" w:cs="Arial"/>
        <w:b w:val="0"/>
        <w:bCs w:val="0"/>
        <w:i w:val="0"/>
        <w:iCs w:val="0"/>
        <w:smallCaps w:val="0"/>
        <w:strike w:val="0"/>
        <w:color w:val="000000"/>
        <w:spacing w:val="0"/>
        <w:w w:val="100"/>
        <w:position w:val="0"/>
        <w:sz w:val="18"/>
        <w:szCs w:val="18"/>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25084E5C"/>
    <w:multiLevelType w:val="multilevel"/>
    <w:tmpl w:val="CCD233F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403C02E1"/>
    <w:multiLevelType w:val="multilevel"/>
    <w:tmpl w:val="2DB8314C"/>
    <w:lvl w:ilvl="0">
      <w:start w:val="12"/>
      <w:numFmt w:val="decimal"/>
      <w:lvlText w:val="%1"/>
      <w:lvlJc w:val="left"/>
      <w:rPr>
        <w:rFonts w:ascii="Arial" w:eastAsia="Arial" w:hAnsi="Arial" w:cs="Arial"/>
        <w:b w:val="0"/>
        <w:bCs w:val="0"/>
        <w:i w:val="0"/>
        <w:iCs w:val="0"/>
        <w:smallCaps w:val="0"/>
        <w:strike w:val="0"/>
        <w:color w:val="000000"/>
        <w:spacing w:val="0"/>
        <w:w w:val="100"/>
        <w:position w:val="0"/>
        <w:sz w:val="15"/>
        <w:szCs w:val="15"/>
        <w:u w:val="none"/>
        <w:vertAlign w:val="superscrip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41BA4EAA"/>
    <w:multiLevelType w:val="multilevel"/>
    <w:tmpl w:val="3DAEB7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246264442">
    <w:abstractNumId w:val="2"/>
    <w:lvlOverride w:ilvl="0">
      <w:lvl w:ilvl="0">
        <w:numFmt w:val="decimal"/>
        <w:lvlText w:val=""/>
        <w:lvlJc w:val="left"/>
      </w:lvl>
    </w:lvlOverride>
    <w:lvlOverride w:ilvl="1">
      <w:lvl w:ilvl="1">
        <w:numFmt w:val="decimal"/>
        <w:lvlText w:val="%2."/>
        <w:lvlJc w:val="left"/>
      </w:lvl>
    </w:lvlOverride>
  </w:num>
  <w:num w:numId="2" w16cid:durableId="1066953326">
    <w:abstractNumId w:val="1"/>
  </w:num>
  <w:num w:numId="3" w16cid:durableId="1173496021">
    <w:abstractNumId w:val="3"/>
  </w:num>
  <w:num w:numId="4" w16cid:durableId="706875977">
    <w:abstractNumId w:val="0"/>
  </w:num>
  <w:num w:numId="5" w16cid:durableId="25011665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04"/>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947A2"/>
    <w:rsid w:val="0002317D"/>
    <w:rsid w:val="0002680D"/>
    <w:rsid w:val="000378B0"/>
    <w:rsid w:val="00051CB4"/>
    <w:rsid w:val="00054BE4"/>
    <w:rsid w:val="00067B46"/>
    <w:rsid w:val="00075081"/>
    <w:rsid w:val="0007581C"/>
    <w:rsid w:val="00085106"/>
    <w:rsid w:val="00097C45"/>
    <w:rsid w:val="000B39A0"/>
    <w:rsid w:val="000B6BBE"/>
    <w:rsid w:val="000C7341"/>
    <w:rsid w:val="000E4867"/>
    <w:rsid w:val="000E4972"/>
    <w:rsid w:val="000F36A9"/>
    <w:rsid w:val="000F43C9"/>
    <w:rsid w:val="00101A21"/>
    <w:rsid w:val="00121F45"/>
    <w:rsid w:val="00131A83"/>
    <w:rsid w:val="001354B9"/>
    <w:rsid w:val="00140100"/>
    <w:rsid w:val="00142B2D"/>
    <w:rsid w:val="00153CDB"/>
    <w:rsid w:val="0016247A"/>
    <w:rsid w:val="00164611"/>
    <w:rsid w:val="00174865"/>
    <w:rsid w:val="00180FE7"/>
    <w:rsid w:val="001906F1"/>
    <w:rsid w:val="00195F37"/>
    <w:rsid w:val="001A0E63"/>
    <w:rsid w:val="001A581F"/>
    <w:rsid w:val="001B0D41"/>
    <w:rsid w:val="001B461F"/>
    <w:rsid w:val="001C552A"/>
    <w:rsid w:val="001D6F2D"/>
    <w:rsid w:val="001E3F02"/>
    <w:rsid w:val="001E4266"/>
    <w:rsid w:val="00205A09"/>
    <w:rsid w:val="00212512"/>
    <w:rsid w:val="00233704"/>
    <w:rsid w:val="00255744"/>
    <w:rsid w:val="00257D24"/>
    <w:rsid w:val="002677A4"/>
    <w:rsid w:val="0027322E"/>
    <w:rsid w:val="002851C3"/>
    <w:rsid w:val="0029723E"/>
    <w:rsid w:val="002A3DD5"/>
    <w:rsid w:val="002B421E"/>
    <w:rsid w:val="002B6F3B"/>
    <w:rsid w:val="002C4A3E"/>
    <w:rsid w:val="002D2648"/>
    <w:rsid w:val="002E2B56"/>
    <w:rsid w:val="002E77E6"/>
    <w:rsid w:val="003000D8"/>
    <w:rsid w:val="00300D70"/>
    <w:rsid w:val="0030275F"/>
    <w:rsid w:val="00313FAD"/>
    <w:rsid w:val="00314C3B"/>
    <w:rsid w:val="0031714E"/>
    <w:rsid w:val="003208D3"/>
    <w:rsid w:val="0032157C"/>
    <w:rsid w:val="003730E3"/>
    <w:rsid w:val="003846E7"/>
    <w:rsid w:val="00392E60"/>
    <w:rsid w:val="00395967"/>
    <w:rsid w:val="0039616A"/>
    <w:rsid w:val="003B5FD6"/>
    <w:rsid w:val="003B7AD7"/>
    <w:rsid w:val="003C1FA7"/>
    <w:rsid w:val="003C6DBD"/>
    <w:rsid w:val="003D4E1C"/>
    <w:rsid w:val="003E4E03"/>
    <w:rsid w:val="003E6A5E"/>
    <w:rsid w:val="003F2ABB"/>
    <w:rsid w:val="00400344"/>
    <w:rsid w:val="00403E8C"/>
    <w:rsid w:val="00405355"/>
    <w:rsid w:val="004439ED"/>
    <w:rsid w:val="0044690F"/>
    <w:rsid w:val="00452CC6"/>
    <w:rsid w:val="0045764C"/>
    <w:rsid w:val="00457A25"/>
    <w:rsid w:val="004622B5"/>
    <w:rsid w:val="004C0E66"/>
    <w:rsid w:val="004C785C"/>
    <w:rsid w:val="004F46F3"/>
    <w:rsid w:val="005279A3"/>
    <w:rsid w:val="005322C1"/>
    <w:rsid w:val="00552EEB"/>
    <w:rsid w:val="00564516"/>
    <w:rsid w:val="00585E40"/>
    <w:rsid w:val="005924B8"/>
    <w:rsid w:val="00594D3F"/>
    <w:rsid w:val="005965DC"/>
    <w:rsid w:val="005A00B8"/>
    <w:rsid w:val="005A23BA"/>
    <w:rsid w:val="005A30DB"/>
    <w:rsid w:val="005C6FEC"/>
    <w:rsid w:val="005D64B4"/>
    <w:rsid w:val="005E1F85"/>
    <w:rsid w:val="005E28C8"/>
    <w:rsid w:val="005F6B6D"/>
    <w:rsid w:val="006038FA"/>
    <w:rsid w:val="0061120C"/>
    <w:rsid w:val="00615973"/>
    <w:rsid w:val="006335B6"/>
    <w:rsid w:val="006377DB"/>
    <w:rsid w:val="00640708"/>
    <w:rsid w:val="00653412"/>
    <w:rsid w:val="00692B03"/>
    <w:rsid w:val="00694BB1"/>
    <w:rsid w:val="00701E34"/>
    <w:rsid w:val="00704665"/>
    <w:rsid w:val="00726F54"/>
    <w:rsid w:val="00735EB4"/>
    <w:rsid w:val="00737B1C"/>
    <w:rsid w:val="007415D9"/>
    <w:rsid w:val="0074397D"/>
    <w:rsid w:val="00752FB8"/>
    <w:rsid w:val="00770467"/>
    <w:rsid w:val="007756CD"/>
    <w:rsid w:val="00791336"/>
    <w:rsid w:val="007A1DD4"/>
    <w:rsid w:val="007A5C7D"/>
    <w:rsid w:val="007C7895"/>
    <w:rsid w:val="007D311F"/>
    <w:rsid w:val="007D4877"/>
    <w:rsid w:val="007F65EF"/>
    <w:rsid w:val="008343DD"/>
    <w:rsid w:val="00836F33"/>
    <w:rsid w:val="008376E1"/>
    <w:rsid w:val="00842E80"/>
    <w:rsid w:val="00843B19"/>
    <w:rsid w:val="0085340D"/>
    <w:rsid w:val="00862C4A"/>
    <w:rsid w:val="008639E1"/>
    <w:rsid w:val="00876F33"/>
    <w:rsid w:val="00890923"/>
    <w:rsid w:val="008A2C4C"/>
    <w:rsid w:val="008A49D8"/>
    <w:rsid w:val="008A64B1"/>
    <w:rsid w:val="008C3325"/>
    <w:rsid w:val="008E08FF"/>
    <w:rsid w:val="008E3D25"/>
    <w:rsid w:val="00901E71"/>
    <w:rsid w:val="0090314D"/>
    <w:rsid w:val="00907797"/>
    <w:rsid w:val="00913041"/>
    <w:rsid w:val="00920D1D"/>
    <w:rsid w:val="00923CA2"/>
    <w:rsid w:val="00927099"/>
    <w:rsid w:val="009414B7"/>
    <w:rsid w:val="00957EB4"/>
    <w:rsid w:val="00962894"/>
    <w:rsid w:val="00963597"/>
    <w:rsid w:val="00972BD1"/>
    <w:rsid w:val="009842F1"/>
    <w:rsid w:val="00986320"/>
    <w:rsid w:val="009B4E12"/>
    <w:rsid w:val="009B54EF"/>
    <w:rsid w:val="009B7FD5"/>
    <w:rsid w:val="009E06DA"/>
    <w:rsid w:val="009F032B"/>
    <w:rsid w:val="009F4226"/>
    <w:rsid w:val="00A27A46"/>
    <w:rsid w:val="00A35F35"/>
    <w:rsid w:val="00A44637"/>
    <w:rsid w:val="00A5534E"/>
    <w:rsid w:val="00A61F06"/>
    <w:rsid w:val="00A629C3"/>
    <w:rsid w:val="00A66B91"/>
    <w:rsid w:val="00A716F9"/>
    <w:rsid w:val="00A73640"/>
    <w:rsid w:val="00A91357"/>
    <w:rsid w:val="00AC5BA4"/>
    <w:rsid w:val="00AC7CFF"/>
    <w:rsid w:val="00AD61C6"/>
    <w:rsid w:val="00AE2C4F"/>
    <w:rsid w:val="00AE4D48"/>
    <w:rsid w:val="00AE75E9"/>
    <w:rsid w:val="00AF3B80"/>
    <w:rsid w:val="00B00B68"/>
    <w:rsid w:val="00B03D4C"/>
    <w:rsid w:val="00B14AB3"/>
    <w:rsid w:val="00B16523"/>
    <w:rsid w:val="00B30BD5"/>
    <w:rsid w:val="00B32FD9"/>
    <w:rsid w:val="00B500EA"/>
    <w:rsid w:val="00B56AE3"/>
    <w:rsid w:val="00B80CDF"/>
    <w:rsid w:val="00B81C45"/>
    <w:rsid w:val="00B9652D"/>
    <w:rsid w:val="00B9719A"/>
    <w:rsid w:val="00BA4808"/>
    <w:rsid w:val="00BC00CE"/>
    <w:rsid w:val="00BD0D7D"/>
    <w:rsid w:val="00BE6411"/>
    <w:rsid w:val="00BF0A51"/>
    <w:rsid w:val="00BF4093"/>
    <w:rsid w:val="00C04DF9"/>
    <w:rsid w:val="00C051B3"/>
    <w:rsid w:val="00C068AD"/>
    <w:rsid w:val="00C12278"/>
    <w:rsid w:val="00C1634B"/>
    <w:rsid w:val="00C23EAB"/>
    <w:rsid w:val="00C25B05"/>
    <w:rsid w:val="00C3670B"/>
    <w:rsid w:val="00C4316B"/>
    <w:rsid w:val="00C46AED"/>
    <w:rsid w:val="00C573DA"/>
    <w:rsid w:val="00C60053"/>
    <w:rsid w:val="00C60E27"/>
    <w:rsid w:val="00C65E7D"/>
    <w:rsid w:val="00C70C0E"/>
    <w:rsid w:val="00C902D7"/>
    <w:rsid w:val="00C968C6"/>
    <w:rsid w:val="00CB5C4B"/>
    <w:rsid w:val="00CC0052"/>
    <w:rsid w:val="00CD0E94"/>
    <w:rsid w:val="00CE4E53"/>
    <w:rsid w:val="00D1254D"/>
    <w:rsid w:val="00D15015"/>
    <w:rsid w:val="00D2203A"/>
    <w:rsid w:val="00D24B97"/>
    <w:rsid w:val="00D25E9B"/>
    <w:rsid w:val="00D26425"/>
    <w:rsid w:val="00D335D8"/>
    <w:rsid w:val="00D42198"/>
    <w:rsid w:val="00D422E3"/>
    <w:rsid w:val="00D4306C"/>
    <w:rsid w:val="00D51B18"/>
    <w:rsid w:val="00D75B4C"/>
    <w:rsid w:val="00D811DF"/>
    <w:rsid w:val="00D875D9"/>
    <w:rsid w:val="00D932DC"/>
    <w:rsid w:val="00DA0FC1"/>
    <w:rsid w:val="00DA5002"/>
    <w:rsid w:val="00DB2101"/>
    <w:rsid w:val="00DB219B"/>
    <w:rsid w:val="00DB79B9"/>
    <w:rsid w:val="00DD030A"/>
    <w:rsid w:val="00DD4562"/>
    <w:rsid w:val="00E11507"/>
    <w:rsid w:val="00E11981"/>
    <w:rsid w:val="00E24393"/>
    <w:rsid w:val="00E27FA6"/>
    <w:rsid w:val="00E40DE4"/>
    <w:rsid w:val="00E4326B"/>
    <w:rsid w:val="00E45E4F"/>
    <w:rsid w:val="00E521C9"/>
    <w:rsid w:val="00E813B0"/>
    <w:rsid w:val="00EB5D7D"/>
    <w:rsid w:val="00EC3EE0"/>
    <w:rsid w:val="00EE4224"/>
    <w:rsid w:val="00EF36AB"/>
    <w:rsid w:val="00F0135B"/>
    <w:rsid w:val="00F02B44"/>
    <w:rsid w:val="00F13C55"/>
    <w:rsid w:val="00F1742A"/>
    <w:rsid w:val="00F32216"/>
    <w:rsid w:val="00F755D4"/>
    <w:rsid w:val="00F90A2D"/>
    <w:rsid w:val="00F947A2"/>
    <w:rsid w:val="00F9718C"/>
    <w:rsid w:val="00FA0627"/>
    <w:rsid w:val="00FA3FA9"/>
    <w:rsid w:val="00FC5A7E"/>
    <w:rsid w:val="00FC63EF"/>
    <w:rsid w:val="00FD22D1"/>
    <w:rsid w:val="00FD6CB5"/>
    <w:rsid w:val="00FF2B0C"/>
    <w:rsid w:val="00FF54C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15AD89"/>
  <w15:chartTrackingRefBased/>
  <w15:docId w15:val="{B6809550-9134-41CD-A0F7-3740D5FF61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770467"/>
    <w:pPr>
      <w:overflowPunct w:val="0"/>
      <w:autoSpaceDE w:val="0"/>
      <w:autoSpaceDN w:val="0"/>
      <w:adjustRightInd w:val="0"/>
      <w:spacing w:after="0" w:line="240" w:lineRule="auto"/>
      <w:textAlignment w:val="baseline"/>
    </w:pPr>
    <w:rPr>
      <w:rFonts w:ascii="Times New Roman" w:eastAsia="Times New Roman" w:hAnsi="Times New Roman" w:cs="Times New Roman"/>
      <w:sz w:val="20"/>
      <w:szCs w:val="20"/>
      <w:lang w:eastAsia="ru-RU"/>
    </w:rPr>
  </w:style>
  <w:style w:type="paragraph" w:styleId="1">
    <w:name w:val="heading 1"/>
    <w:basedOn w:val="a"/>
    <w:next w:val="a"/>
    <w:link w:val="10"/>
    <w:qFormat/>
    <w:rsid w:val="00770467"/>
    <w:pPr>
      <w:keepNext/>
      <w:widowControl w:val="0"/>
      <w:spacing w:line="360" w:lineRule="auto"/>
      <w:ind w:firstLine="709"/>
      <w:jc w:val="right"/>
      <w:outlineLvl w:val="0"/>
    </w:pPr>
    <w:rPr>
      <w:rFonts w:ascii="Arial" w:hAnsi="Arial"/>
      <w:b/>
      <w:i/>
      <w:sz w:val="24"/>
    </w:rPr>
  </w:style>
  <w:style w:type="paragraph" w:styleId="2">
    <w:name w:val="heading 2"/>
    <w:basedOn w:val="a"/>
    <w:link w:val="20"/>
    <w:qFormat/>
    <w:rsid w:val="00770467"/>
    <w:pPr>
      <w:spacing w:before="100" w:after="100"/>
      <w:outlineLvl w:val="1"/>
    </w:pPr>
    <w:rPr>
      <w:b/>
      <w:sz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770467"/>
    <w:rPr>
      <w:rFonts w:ascii="Arial" w:eastAsia="Times New Roman" w:hAnsi="Arial" w:cs="Times New Roman"/>
      <w:b/>
      <w:i/>
      <w:sz w:val="24"/>
      <w:szCs w:val="20"/>
      <w:lang w:eastAsia="ru-RU"/>
    </w:rPr>
  </w:style>
  <w:style w:type="character" w:customStyle="1" w:styleId="20">
    <w:name w:val="Заголовок 2 Знак"/>
    <w:basedOn w:val="a0"/>
    <w:link w:val="2"/>
    <w:rsid w:val="00770467"/>
    <w:rPr>
      <w:rFonts w:ascii="Times New Roman" w:eastAsia="Times New Roman" w:hAnsi="Times New Roman" w:cs="Times New Roman"/>
      <w:b/>
      <w:sz w:val="36"/>
      <w:szCs w:val="20"/>
      <w:lang w:eastAsia="ru-RU"/>
    </w:rPr>
  </w:style>
  <w:style w:type="paragraph" w:styleId="a3">
    <w:name w:val="Body Text"/>
    <w:basedOn w:val="a"/>
    <w:link w:val="a4"/>
    <w:semiHidden/>
    <w:rsid w:val="00770467"/>
    <w:pPr>
      <w:widowControl w:val="0"/>
      <w:jc w:val="both"/>
    </w:pPr>
    <w:rPr>
      <w:lang w:val="en-US"/>
    </w:rPr>
  </w:style>
  <w:style w:type="character" w:customStyle="1" w:styleId="a4">
    <w:name w:val="Основной текст Знак"/>
    <w:basedOn w:val="a0"/>
    <w:link w:val="a3"/>
    <w:semiHidden/>
    <w:rsid w:val="00770467"/>
    <w:rPr>
      <w:rFonts w:ascii="Times New Roman" w:eastAsia="Times New Roman" w:hAnsi="Times New Roman" w:cs="Times New Roman"/>
      <w:sz w:val="20"/>
      <w:szCs w:val="20"/>
      <w:lang w:val="en-US" w:eastAsia="ru-RU"/>
    </w:rPr>
  </w:style>
  <w:style w:type="paragraph" w:styleId="a5">
    <w:name w:val="Plain Text"/>
    <w:basedOn w:val="a"/>
    <w:link w:val="a6"/>
    <w:rsid w:val="00770467"/>
    <w:pPr>
      <w:widowControl w:val="0"/>
    </w:pPr>
    <w:rPr>
      <w:rFonts w:ascii="Courier New" w:hAnsi="Courier New"/>
    </w:rPr>
  </w:style>
  <w:style w:type="character" w:customStyle="1" w:styleId="a6">
    <w:name w:val="Текст Знак"/>
    <w:basedOn w:val="a0"/>
    <w:link w:val="a5"/>
    <w:rsid w:val="00770467"/>
    <w:rPr>
      <w:rFonts w:ascii="Courier New" w:eastAsia="Times New Roman" w:hAnsi="Courier New" w:cs="Times New Roman"/>
      <w:sz w:val="20"/>
      <w:szCs w:val="20"/>
      <w:lang w:eastAsia="ru-RU"/>
    </w:rPr>
  </w:style>
  <w:style w:type="paragraph" w:customStyle="1" w:styleId="H3">
    <w:name w:val="H3"/>
    <w:basedOn w:val="a"/>
    <w:next w:val="a"/>
    <w:rsid w:val="00770467"/>
    <w:pPr>
      <w:keepNext/>
      <w:spacing w:before="100" w:after="100"/>
    </w:pPr>
    <w:rPr>
      <w:b/>
      <w:sz w:val="28"/>
    </w:rPr>
  </w:style>
  <w:style w:type="character" w:customStyle="1" w:styleId="a7">
    <w:name w:val="В"/>
    <w:rsid w:val="00770467"/>
    <w:rPr>
      <w:i/>
    </w:rPr>
  </w:style>
  <w:style w:type="paragraph" w:styleId="a8">
    <w:name w:val="footnote text"/>
    <w:basedOn w:val="a"/>
    <w:link w:val="a9"/>
    <w:uiPriority w:val="99"/>
    <w:rsid w:val="00770467"/>
  </w:style>
  <w:style w:type="character" w:customStyle="1" w:styleId="a9">
    <w:name w:val="Текст сноски Знак"/>
    <w:basedOn w:val="a0"/>
    <w:link w:val="a8"/>
    <w:uiPriority w:val="99"/>
    <w:rsid w:val="00770467"/>
    <w:rPr>
      <w:rFonts w:ascii="Times New Roman" w:eastAsia="Times New Roman" w:hAnsi="Times New Roman" w:cs="Times New Roman"/>
      <w:sz w:val="20"/>
      <w:szCs w:val="20"/>
      <w:lang w:eastAsia="ru-RU"/>
    </w:rPr>
  </w:style>
  <w:style w:type="character" w:styleId="aa">
    <w:name w:val="footnote reference"/>
    <w:basedOn w:val="a0"/>
    <w:semiHidden/>
    <w:rsid w:val="00770467"/>
    <w:rPr>
      <w:vertAlign w:val="superscript"/>
    </w:rPr>
  </w:style>
  <w:style w:type="character" w:customStyle="1" w:styleId="11">
    <w:name w:val="Гиперссылка1"/>
    <w:rsid w:val="00770467"/>
    <w:rPr>
      <w:color w:val="0000FF"/>
      <w:u w:val="single"/>
    </w:rPr>
  </w:style>
  <w:style w:type="paragraph" w:customStyle="1" w:styleId="DefinitionList">
    <w:name w:val="Definition List"/>
    <w:basedOn w:val="a"/>
    <w:next w:val="a"/>
    <w:rsid w:val="00770467"/>
    <w:pPr>
      <w:ind w:left="360"/>
    </w:pPr>
    <w:rPr>
      <w:sz w:val="24"/>
    </w:rPr>
  </w:style>
  <w:style w:type="paragraph" w:customStyle="1" w:styleId="12">
    <w:name w:val="Текст1"/>
    <w:basedOn w:val="a"/>
    <w:rsid w:val="00770467"/>
    <w:pPr>
      <w:widowControl w:val="0"/>
    </w:pPr>
    <w:rPr>
      <w:rFonts w:ascii="Courier New" w:hAnsi="Courier New"/>
      <w:lang w:val="en-AU"/>
    </w:rPr>
  </w:style>
  <w:style w:type="paragraph" w:customStyle="1" w:styleId="DefinitionTerm">
    <w:name w:val="Definition Term"/>
    <w:basedOn w:val="a"/>
    <w:next w:val="DefinitionList"/>
    <w:rsid w:val="00770467"/>
    <w:rPr>
      <w:sz w:val="24"/>
    </w:rPr>
  </w:style>
  <w:style w:type="character" w:customStyle="1" w:styleId="13">
    <w:name w:val="Выделение1"/>
    <w:rsid w:val="00770467"/>
    <w:rPr>
      <w:i/>
    </w:rPr>
  </w:style>
  <w:style w:type="character" w:customStyle="1" w:styleId="14">
    <w:name w:val="Строгий1"/>
    <w:rsid w:val="00770467"/>
    <w:rPr>
      <w:b/>
    </w:rPr>
  </w:style>
  <w:style w:type="paragraph" w:customStyle="1" w:styleId="Blockquote">
    <w:name w:val="Blockquote"/>
    <w:basedOn w:val="a"/>
    <w:rsid w:val="00770467"/>
    <w:pPr>
      <w:spacing w:before="100" w:after="100"/>
      <w:ind w:left="360" w:right="360"/>
    </w:pPr>
    <w:rPr>
      <w:sz w:val="24"/>
    </w:rPr>
  </w:style>
  <w:style w:type="paragraph" w:customStyle="1" w:styleId="Preformatted">
    <w:name w:val="Preformatted"/>
    <w:basedOn w:val="a"/>
    <w:rsid w:val="00770467"/>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rPr>
  </w:style>
  <w:style w:type="paragraph" w:customStyle="1" w:styleId="Address">
    <w:name w:val="Address"/>
    <w:basedOn w:val="a"/>
    <w:next w:val="a"/>
    <w:rsid w:val="00770467"/>
    <w:rPr>
      <w:i/>
      <w:sz w:val="24"/>
    </w:rPr>
  </w:style>
  <w:style w:type="paragraph" w:customStyle="1" w:styleId="H4">
    <w:name w:val="H4"/>
    <w:basedOn w:val="a"/>
    <w:next w:val="a"/>
    <w:rsid w:val="00770467"/>
    <w:pPr>
      <w:keepNext/>
      <w:spacing w:before="100" w:after="100"/>
    </w:pPr>
    <w:rPr>
      <w:b/>
      <w:sz w:val="24"/>
    </w:rPr>
  </w:style>
  <w:style w:type="character" w:customStyle="1" w:styleId="Definition">
    <w:name w:val="Definition"/>
    <w:rsid w:val="00770467"/>
    <w:rPr>
      <w:i/>
    </w:rPr>
  </w:style>
  <w:style w:type="paragraph" w:customStyle="1" w:styleId="H1">
    <w:name w:val="H1"/>
    <w:basedOn w:val="a"/>
    <w:next w:val="a"/>
    <w:rsid w:val="00770467"/>
    <w:pPr>
      <w:keepNext/>
      <w:spacing w:before="100" w:after="100"/>
    </w:pPr>
    <w:rPr>
      <w:b/>
      <w:kern w:val="36"/>
      <w:sz w:val="48"/>
    </w:rPr>
  </w:style>
  <w:style w:type="paragraph" w:customStyle="1" w:styleId="H2">
    <w:name w:val="H2"/>
    <w:basedOn w:val="a"/>
    <w:next w:val="a"/>
    <w:rsid w:val="00770467"/>
    <w:pPr>
      <w:keepNext/>
      <w:spacing w:before="100" w:after="100"/>
    </w:pPr>
    <w:rPr>
      <w:b/>
      <w:sz w:val="36"/>
    </w:rPr>
  </w:style>
  <w:style w:type="paragraph" w:customStyle="1" w:styleId="H5">
    <w:name w:val="H5"/>
    <w:basedOn w:val="a"/>
    <w:next w:val="a"/>
    <w:rsid w:val="00770467"/>
    <w:pPr>
      <w:keepNext/>
      <w:spacing w:before="100" w:after="100"/>
    </w:pPr>
    <w:rPr>
      <w:b/>
    </w:rPr>
  </w:style>
  <w:style w:type="paragraph" w:customStyle="1" w:styleId="H6">
    <w:name w:val="H6"/>
    <w:basedOn w:val="a"/>
    <w:next w:val="a"/>
    <w:rsid w:val="00770467"/>
    <w:pPr>
      <w:keepNext/>
      <w:spacing w:before="100" w:after="100"/>
    </w:pPr>
    <w:rPr>
      <w:b/>
      <w:sz w:val="16"/>
    </w:rPr>
  </w:style>
  <w:style w:type="character" w:customStyle="1" w:styleId="CITE">
    <w:name w:val="CITE"/>
    <w:rsid w:val="00770467"/>
    <w:rPr>
      <w:i/>
    </w:rPr>
  </w:style>
  <w:style w:type="character" w:customStyle="1" w:styleId="CODE">
    <w:name w:val="CODE"/>
    <w:rsid w:val="00770467"/>
    <w:rPr>
      <w:rFonts w:ascii="Courier New" w:hAnsi="Courier New"/>
      <w:sz w:val="20"/>
    </w:rPr>
  </w:style>
  <w:style w:type="character" w:customStyle="1" w:styleId="15">
    <w:name w:val="Просмотренная гиперссылка1"/>
    <w:rsid w:val="00770467"/>
    <w:rPr>
      <w:color w:val="800080"/>
      <w:u w:val="single"/>
    </w:rPr>
  </w:style>
  <w:style w:type="character" w:customStyle="1" w:styleId="Keyboard">
    <w:name w:val="Keyboard"/>
    <w:rsid w:val="00770467"/>
    <w:rPr>
      <w:rFonts w:ascii="Courier New" w:hAnsi="Courier New"/>
      <w:b/>
      <w:sz w:val="20"/>
    </w:rPr>
  </w:style>
  <w:style w:type="paragraph" w:customStyle="1" w:styleId="z-BottomofForm">
    <w:name w:val="z-Bottom of Form"/>
    <w:next w:val="a"/>
    <w:rsid w:val="00770467"/>
    <w:pPr>
      <w:pBdr>
        <w:top w:val="double" w:sz="6" w:space="0" w:color="000000"/>
      </w:pBdr>
      <w:overflowPunct w:val="0"/>
      <w:autoSpaceDE w:val="0"/>
      <w:autoSpaceDN w:val="0"/>
      <w:adjustRightInd w:val="0"/>
      <w:spacing w:after="0" w:line="240" w:lineRule="auto"/>
      <w:jc w:val="center"/>
      <w:textAlignment w:val="baseline"/>
    </w:pPr>
    <w:rPr>
      <w:rFonts w:ascii="Arial" w:eastAsia="Times New Roman" w:hAnsi="Arial" w:cs="Times New Roman"/>
      <w:vanish/>
      <w:sz w:val="16"/>
      <w:szCs w:val="20"/>
      <w:lang w:eastAsia="ru-RU"/>
    </w:rPr>
  </w:style>
  <w:style w:type="paragraph" w:customStyle="1" w:styleId="z-TopofForm">
    <w:name w:val="z-Top of Form"/>
    <w:next w:val="a"/>
    <w:rsid w:val="00770467"/>
    <w:pPr>
      <w:pBdr>
        <w:bottom w:val="double" w:sz="6" w:space="0" w:color="000000"/>
      </w:pBdr>
      <w:overflowPunct w:val="0"/>
      <w:autoSpaceDE w:val="0"/>
      <w:autoSpaceDN w:val="0"/>
      <w:adjustRightInd w:val="0"/>
      <w:spacing w:after="0" w:line="240" w:lineRule="auto"/>
      <w:jc w:val="center"/>
      <w:textAlignment w:val="baseline"/>
    </w:pPr>
    <w:rPr>
      <w:rFonts w:ascii="Arial" w:eastAsia="Times New Roman" w:hAnsi="Arial" w:cs="Times New Roman"/>
      <w:vanish/>
      <w:sz w:val="16"/>
      <w:szCs w:val="20"/>
      <w:lang w:eastAsia="ru-RU"/>
    </w:rPr>
  </w:style>
  <w:style w:type="character" w:customStyle="1" w:styleId="Sample">
    <w:name w:val="Sample"/>
    <w:rsid w:val="00770467"/>
    <w:rPr>
      <w:rFonts w:ascii="Courier New" w:hAnsi="Courier New"/>
    </w:rPr>
  </w:style>
  <w:style w:type="character" w:customStyle="1" w:styleId="Typewriter">
    <w:name w:val="Typewriter"/>
    <w:rsid w:val="00770467"/>
    <w:rPr>
      <w:rFonts w:ascii="Courier New" w:hAnsi="Courier New"/>
      <w:sz w:val="20"/>
    </w:rPr>
  </w:style>
  <w:style w:type="character" w:customStyle="1" w:styleId="Variable">
    <w:name w:val="Variable"/>
    <w:rsid w:val="00770467"/>
    <w:rPr>
      <w:i/>
    </w:rPr>
  </w:style>
  <w:style w:type="character" w:customStyle="1" w:styleId="HTMLMarkup">
    <w:name w:val="HTML Markup"/>
    <w:rsid w:val="00770467"/>
    <w:rPr>
      <w:vanish/>
      <w:color w:val="FF0000"/>
    </w:rPr>
  </w:style>
  <w:style w:type="character" w:customStyle="1" w:styleId="Comment">
    <w:name w:val="Comment"/>
    <w:rsid w:val="00770467"/>
    <w:rPr>
      <w:vanish/>
    </w:rPr>
  </w:style>
  <w:style w:type="paragraph" w:styleId="21">
    <w:name w:val="Body Text 2"/>
    <w:basedOn w:val="a"/>
    <w:link w:val="22"/>
    <w:rsid w:val="00770467"/>
    <w:pPr>
      <w:widowControl w:val="0"/>
      <w:jc w:val="both"/>
    </w:pPr>
    <w:rPr>
      <w:sz w:val="16"/>
    </w:rPr>
  </w:style>
  <w:style w:type="character" w:customStyle="1" w:styleId="22">
    <w:name w:val="Основной текст 2 Знак"/>
    <w:basedOn w:val="a0"/>
    <w:link w:val="21"/>
    <w:rsid w:val="00770467"/>
    <w:rPr>
      <w:rFonts w:ascii="Times New Roman" w:eastAsia="Times New Roman" w:hAnsi="Times New Roman" w:cs="Times New Roman"/>
      <w:sz w:val="16"/>
      <w:szCs w:val="20"/>
      <w:lang w:eastAsia="ru-RU"/>
    </w:rPr>
  </w:style>
  <w:style w:type="paragraph" w:customStyle="1" w:styleId="Iauiue">
    <w:name w:val="Iau?iue"/>
    <w:rsid w:val="00770467"/>
    <w:pPr>
      <w:widowControl w:val="0"/>
      <w:overflowPunct w:val="0"/>
      <w:autoSpaceDE w:val="0"/>
      <w:autoSpaceDN w:val="0"/>
      <w:adjustRightInd w:val="0"/>
      <w:spacing w:after="0" w:line="240" w:lineRule="auto"/>
      <w:textAlignment w:val="baseline"/>
    </w:pPr>
    <w:rPr>
      <w:rFonts w:ascii="Times New Roman" w:eastAsia="Times New Roman" w:hAnsi="Times New Roman" w:cs="Times New Roman"/>
      <w:sz w:val="20"/>
      <w:szCs w:val="20"/>
      <w:lang w:eastAsia="ru-RU"/>
    </w:rPr>
  </w:style>
  <w:style w:type="paragraph" w:customStyle="1" w:styleId="16">
    <w:name w:val="Обычный (веб)1"/>
    <w:basedOn w:val="a"/>
    <w:rsid w:val="00770467"/>
    <w:pPr>
      <w:spacing w:before="100" w:after="100"/>
      <w:jc w:val="both"/>
    </w:pPr>
    <w:rPr>
      <w:rFonts w:ascii="Verdana" w:hAnsi="Verdana"/>
      <w:sz w:val="17"/>
      <w:lang w:val="pl-PL"/>
    </w:rPr>
  </w:style>
  <w:style w:type="paragraph" w:customStyle="1" w:styleId="31">
    <w:name w:val="Основной текст 31"/>
    <w:basedOn w:val="a"/>
    <w:rsid w:val="00770467"/>
    <w:pPr>
      <w:widowControl w:val="0"/>
      <w:jc w:val="both"/>
    </w:pPr>
    <w:rPr>
      <w:sz w:val="16"/>
      <w:lang w:val="en-US"/>
    </w:rPr>
  </w:style>
  <w:style w:type="paragraph" w:customStyle="1" w:styleId="210">
    <w:name w:val="Основной текст 21"/>
    <w:basedOn w:val="a"/>
    <w:rsid w:val="00770467"/>
    <w:pPr>
      <w:widowControl w:val="0"/>
      <w:jc w:val="center"/>
    </w:pPr>
    <w:rPr>
      <w:lang w:val="en-US"/>
    </w:rPr>
  </w:style>
  <w:style w:type="paragraph" w:customStyle="1" w:styleId="Text">
    <w:name w:val="Text"/>
    <w:basedOn w:val="a"/>
    <w:rsid w:val="00770467"/>
    <w:pPr>
      <w:widowControl w:val="0"/>
    </w:pPr>
    <w:rPr>
      <w:rFonts w:ascii="PragmaticaCTT" w:hAnsi="PragmaticaCTT"/>
      <w:lang w:val="en-US"/>
    </w:rPr>
  </w:style>
  <w:style w:type="paragraph" w:styleId="3">
    <w:name w:val="Body Text 3"/>
    <w:basedOn w:val="a"/>
    <w:link w:val="30"/>
    <w:rsid w:val="00770467"/>
    <w:pPr>
      <w:widowControl w:val="0"/>
      <w:jc w:val="center"/>
    </w:pPr>
    <w:rPr>
      <w:sz w:val="16"/>
    </w:rPr>
  </w:style>
  <w:style w:type="character" w:customStyle="1" w:styleId="30">
    <w:name w:val="Основной текст 3 Знак"/>
    <w:basedOn w:val="a0"/>
    <w:link w:val="3"/>
    <w:rsid w:val="00770467"/>
    <w:rPr>
      <w:rFonts w:ascii="Times New Roman" w:eastAsia="Times New Roman" w:hAnsi="Times New Roman" w:cs="Times New Roman"/>
      <w:sz w:val="16"/>
      <w:szCs w:val="20"/>
      <w:lang w:eastAsia="ru-RU"/>
    </w:rPr>
  </w:style>
  <w:style w:type="paragraph" w:customStyle="1" w:styleId="ab">
    <w:name w:val="Ц"/>
    <w:basedOn w:val="a"/>
    <w:rsid w:val="00770467"/>
    <w:pPr>
      <w:spacing w:before="100" w:after="100"/>
      <w:ind w:left="360" w:right="360"/>
    </w:pPr>
    <w:rPr>
      <w:sz w:val="24"/>
    </w:rPr>
  </w:style>
  <w:style w:type="paragraph" w:customStyle="1" w:styleId="ac">
    <w:name w:val="п"/>
    <w:rsid w:val="00770467"/>
    <w:pPr>
      <w:overflowPunct w:val="0"/>
      <w:autoSpaceDE w:val="0"/>
      <w:autoSpaceDN w:val="0"/>
      <w:adjustRightInd w:val="0"/>
      <w:spacing w:after="0" w:line="240" w:lineRule="auto"/>
      <w:textAlignment w:val="baseline"/>
    </w:pPr>
    <w:rPr>
      <w:rFonts w:ascii="Times New Roman" w:eastAsia="Times New Roman" w:hAnsi="Times New Roman" w:cs="Times New Roman"/>
      <w:i/>
      <w:spacing w:val="-1"/>
      <w:kern w:val="65535"/>
      <w:position w:val="-1"/>
      <w:sz w:val="65535"/>
      <w:szCs w:val="20"/>
      <w:lang w:eastAsia="ru-RU"/>
    </w:rPr>
  </w:style>
  <w:style w:type="character" w:customStyle="1" w:styleId="Iniiaiieoeoo">
    <w:name w:val="Iniiaiie o?eoo"/>
    <w:rsid w:val="00770467"/>
    <w:rPr>
      <w:sz w:val="20"/>
    </w:rPr>
  </w:style>
  <w:style w:type="paragraph" w:customStyle="1" w:styleId="Iniiaiieoaeno">
    <w:name w:val="Iniiaiie oaeno"/>
    <w:basedOn w:val="Iauiue"/>
    <w:rsid w:val="00770467"/>
    <w:pPr>
      <w:jc w:val="both"/>
    </w:pPr>
    <w:rPr>
      <w:sz w:val="16"/>
    </w:rPr>
  </w:style>
  <w:style w:type="paragraph" w:customStyle="1" w:styleId="Ad">
    <w:name w:val="A"/>
    <w:basedOn w:val="Iauiue"/>
    <w:next w:val="Iauiue"/>
    <w:rsid w:val="00770467"/>
    <w:rPr>
      <w:i/>
      <w:sz w:val="24"/>
    </w:rPr>
  </w:style>
  <w:style w:type="character" w:customStyle="1" w:styleId="A20">
    <w:name w:val="A2"/>
    <w:rsid w:val="00770467"/>
    <w:rPr>
      <w:color w:val="0000FF"/>
      <w:sz w:val="20"/>
      <w:u w:val="single"/>
    </w:rPr>
  </w:style>
  <w:style w:type="paragraph" w:customStyle="1" w:styleId="O">
    <w:name w:val="O"/>
    <w:basedOn w:val="Iauiue"/>
    <w:rsid w:val="00770467"/>
    <w:pPr>
      <w:spacing w:before="100" w:after="100"/>
      <w:ind w:left="360" w:right="360"/>
    </w:pPr>
    <w:rPr>
      <w:sz w:val="24"/>
    </w:rPr>
  </w:style>
  <w:style w:type="character" w:customStyle="1" w:styleId="A10">
    <w:name w:val="A1"/>
    <w:rsid w:val="00770467"/>
    <w:rPr>
      <w:i/>
      <w:sz w:val="20"/>
    </w:rPr>
  </w:style>
  <w:style w:type="paragraph" w:customStyle="1" w:styleId="Noaiaaieoiaioa">
    <w:name w:val="Noaia aieoiaioa"/>
    <w:basedOn w:val="Iauiue"/>
    <w:rsid w:val="00770467"/>
    <w:pPr>
      <w:shd w:val="clear" w:color="auto" w:fill="000080"/>
    </w:pPr>
    <w:rPr>
      <w:rFonts w:ascii="Tahoma" w:hAnsi="Tahoma"/>
    </w:rPr>
  </w:style>
  <w:style w:type="character" w:customStyle="1" w:styleId="ae">
    <w:name w:val="Г"/>
    <w:rsid w:val="00770467"/>
    <w:rPr>
      <w:color w:val="0000FF"/>
      <w:u w:val="single"/>
    </w:rPr>
  </w:style>
  <w:style w:type="paragraph" w:customStyle="1" w:styleId="17">
    <w:name w:val="Заголовок1"/>
    <w:basedOn w:val="a"/>
    <w:rsid w:val="00770467"/>
    <w:pPr>
      <w:widowControl w:val="0"/>
      <w:spacing w:line="360" w:lineRule="auto"/>
      <w:ind w:firstLine="709"/>
      <w:jc w:val="center"/>
    </w:pPr>
    <w:rPr>
      <w:rFonts w:ascii="Arial" w:hAnsi="Arial"/>
      <w:b/>
      <w:caps/>
      <w:sz w:val="26"/>
    </w:rPr>
  </w:style>
  <w:style w:type="paragraph" w:customStyle="1" w:styleId="af">
    <w:name w:val="Сноски"/>
    <w:basedOn w:val="a"/>
    <w:rsid w:val="00770467"/>
    <w:pPr>
      <w:widowControl w:val="0"/>
      <w:spacing w:line="360" w:lineRule="auto"/>
      <w:ind w:firstLine="709"/>
      <w:jc w:val="both"/>
    </w:pPr>
    <w:rPr>
      <w:rFonts w:ascii="Arial" w:hAnsi="Arial"/>
      <w:sz w:val="26"/>
    </w:rPr>
  </w:style>
  <w:style w:type="paragraph" w:customStyle="1" w:styleId="af0">
    <w:name w:val="Рубрика"/>
    <w:basedOn w:val="a"/>
    <w:rsid w:val="00770467"/>
    <w:pPr>
      <w:widowControl w:val="0"/>
      <w:spacing w:line="360" w:lineRule="auto"/>
      <w:ind w:firstLine="709"/>
      <w:jc w:val="right"/>
    </w:pPr>
    <w:rPr>
      <w:rFonts w:ascii="Arial" w:hAnsi="Arial"/>
      <w:caps/>
      <w:sz w:val="26"/>
    </w:rPr>
  </w:style>
  <w:style w:type="character" w:styleId="af1">
    <w:name w:val="endnote reference"/>
    <w:basedOn w:val="a0"/>
    <w:rsid w:val="00770467"/>
    <w:rPr>
      <w:sz w:val="20"/>
      <w:vertAlign w:val="superscript"/>
    </w:rPr>
  </w:style>
  <w:style w:type="paragraph" w:customStyle="1" w:styleId="af2">
    <w:name w:val="С"/>
    <w:basedOn w:val="a"/>
    <w:next w:val="a"/>
    <w:rsid w:val="00770467"/>
    <w:pPr>
      <w:ind w:left="360"/>
    </w:pPr>
    <w:rPr>
      <w:sz w:val="24"/>
    </w:rPr>
  </w:style>
  <w:style w:type="character" w:customStyle="1" w:styleId="18">
    <w:name w:val="С1"/>
    <w:rsid w:val="00770467"/>
    <w:rPr>
      <w:b/>
    </w:rPr>
  </w:style>
  <w:style w:type="character" w:customStyle="1" w:styleId="af3">
    <w:name w:val="К"/>
    <w:rsid w:val="00770467"/>
    <w:rPr>
      <w:rFonts w:ascii="Courier New" w:hAnsi="Courier New"/>
      <w:sz w:val="20"/>
    </w:rPr>
  </w:style>
  <w:style w:type="paragraph" w:customStyle="1" w:styleId="af4">
    <w:name w:val="Ф"/>
    <w:basedOn w:val="af5"/>
    <w:rsid w:val="00770467"/>
    <w:pPr>
      <w:tabs>
        <w:tab w:val="left" w:pos="0"/>
        <w:tab w:val="left" w:pos="959"/>
        <w:tab w:val="left" w:pos="1918"/>
        <w:tab w:val="left" w:pos="2877"/>
        <w:tab w:val="left" w:pos="3836"/>
        <w:tab w:val="left" w:pos="4795"/>
        <w:tab w:val="left" w:pos="5754"/>
        <w:tab w:val="left" w:pos="6713"/>
        <w:tab w:val="left" w:pos="7672"/>
        <w:tab w:val="left" w:pos="8631"/>
        <w:tab w:val="left" w:pos="9590"/>
      </w:tabs>
      <w:spacing w:before="0" w:after="0"/>
    </w:pPr>
    <w:rPr>
      <w:rFonts w:ascii="Courier New" w:hAnsi="Courier New"/>
      <w:sz w:val="20"/>
    </w:rPr>
  </w:style>
  <w:style w:type="paragraph" w:customStyle="1" w:styleId="af5">
    <w:name w:val="О"/>
    <w:rsid w:val="00770467"/>
    <w:pPr>
      <w:overflowPunct w:val="0"/>
      <w:autoSpaceDE w:val="0"/>
      <w:autoSpaceDN w:val="0"/>
      <w:adjustRightInd w:val="0"/>
      <w:spacing w:before="100" w:after="100" w:line="240" w:lineRule="auto"/>
      <w:textAlignment w:val="baseline"/>
    </w:pPr>
    <w:rPr>
      <w:rFonts w:ascii="Times New Roman" w:eastAsia="Times New Roman" w:hAnsi="Times New Roman" w:cs="Times New Roman"/>
      <w:sz w:val="24"/>
      <w:szCs w:val="20"/>
      <w:lang w:eastAsia="ru-RU"/>
    </w:rPr>
  </w:style>
  <w:style w:type="character" w:customStyle="1" w:styleId="af6">
    <w:name w:val="Р"/>
    <w:rsid w:val="00770467"/>
    <w:rPr>
      <w:vanish/>
      <w:color w:val="FF0000"/>
    </w:rPr>
  </w:style>
  <w:style w:type="paragraph" w:customStyle="1" w:styleId="Z-1">
    <w:name w:val="Z-1"/>
    <w:next w:val="af5"/>
    <w:rsid w:val="00770467"/>
    <w:pPr>
      <w:pBdr>
        <w:bottom w:val="double" w:sz="6" w:space="0" w:color="000000"/>
      </w:pBdr>
      <w:overflowPunct w:val="0"/>
      <w:autoSpaceDE w:val="0"/>
      <w:autoSpaceDN w:val="0"/>
      <w:adjustRightInd w:val="0"/>
      <w:spacing w:after="0" w:line="240" w:lineRule="auto"/>
      <w:jc w:val="center"/>
      <w:textAlignment w:val="baseline"/>
    </w:pPr>
    <w:rPr>
      <w:rFonts w:ascii="Arial" w:eastAsia="Times New Roman" w:hAnsi="Arial" w:cs="Times New Roman"/>
      <w:vanish/>
      <w:sz w:val="16"/>
      <w:szCs w:val="20"/>
      <w:lang w:eastAsia="ru-RU"/>
    </w:rPr>
  </w:style>
  <w:style w:type="paragraph" w:customStyle="1" w:styleId="Z-">
    <w:name w:val="Z-"/>
    <w:next w:val="af5"/>
    <w:rsid w:val="00770467"/>
    <w:pPr>
      <w:pBdr>
        <w:top w:val="double" w:sz="6" w:space="0" w:color="000000"/>
      </w:pBdr>
      <w:overflowPunct w:val="0"/>
      <w:autoSpaceDE w:val="0"/>
      <w:autoSpaceDN w:val="0"/>
      <w:adjustRightInd w:val="0"/>
      <w:spacing w:after="0" w:line="240" w:lineRule="auto"/>
      <w:jc w:val="center"/>
      <w:textAlignment w:val="baseline"/>
    </w:pPr>
    <w:rPr>
      <w:rFonts w:ascii="Arial" w:eastAsia="Times New Roman" w:hAnsi="Arial" w:cs="Times New Roman"/>
      <w:vanish/>
      <w:sz w:val="16"/>
      <w:szCs w:val="20"/>
      <w:lang w:eastAsia="ru-RU"/>
    </w:rPr>
  </w:style>
  <w:style w:type="paragraph" w:customStyle="1" w:styleId="Default">
    <w:name w:val="Default"/>
    <w:rsid w:val="00770467"/>
    <w:pPr>
      <w:overflowPunct w:val="0"/>
      <w:autoSpaceDE w:val="0"/>
      <w:autoSpaceDN w:val="0"/>
      <w:adjustRightInd w:val="0"/>
      <w:spacing w:after="0" w:line="240" w:lineRule="auto"/>
      <w:textAlignment w:val="baseline"/>
    </w:pPr>
    <w:rPr>
      <w:rFonts w:ascii="Times New Roman" w:eastAsia="Times New Roman" w:hAnsi="Times New Roman" w:cs="Times New Roman"/>
      <w:color w:val="000000"/>
      <w:sz w:val="24"/>
      <w:szCs w:val="20"/>
      <w:lang w:eastAsia="ru-RU"/>
    </w:rPr>
  </w:style>
  <w:style w:type="character" w:customStyle="1" w:styleId="19">
    <w:name w:val="К1"/>
    <w:rsid w:val="00770467"/>
    <w:rPr>
      <w:rFonts w:ascii="Courier New" w:hAnsi="Courier New"/>
      <w:b/>
      <w:sz w:val="20"/>
    </w:rPr>
  </w:style>
  <w:style w:type="paragraph" w:customStyle="1" w:styleId="af7">
    <w:name w:val="Т"/>
    <w:basedOn w:val="af5"/>
    <w:next w:val="af2"/>
    <w:rsid w:val="00770467"/>
    <w:pPr>
      <w:spacing w:before="0" w:after="0"/>
    </w:pPr>
  </w:style>
  <w:style w:type="character" w:customStyle="1" w:styleId="1a">
    <w:name w:val="О1"/>
    <w:rsid w:val="00770467"/>
    <w:rPr>
      <w:i/>
    </w:rPr>
  </w:style>
  <w:style w:type="paragraph" w:customStyle="1" w:styleId="af8">
    <w:name w:val="А"/>
    <w:basedOn w:val="af5"/>
    <w:next w:val="af5"/>
    <w:rsid w:val="00770467"/>
    <w:pPr>
      <w:spacing w:before="0" w:after="0"/>
    </w:pPr>
    <w:rPr>
      <w:i/>
    </w:rPr>
  </w:style>
  <w:style w:type="character" w:customStyle="1" w:styleId="af9">
    <w:name w:val="У"/>
    <w:rsid w:val="00770467"/>
    <w:rPr>
      <w:i/>
    </w:rPr>
  </w:style>
  <w:style w:type="character" w:customStyle="1" w:styleId="afa">
    <w:name w:val="П"/>
    <w:rsid w:val="00770467"/>
    <w:rPr>
      <w:color w:val="800080"/>
      <w:u w:val="single"/>
    </w:rPr>
  </w:style>
  <w:style w:type="character" w:customStyle="1" w:styleId="4">
    <w:name w:val="П4"/>
    <w:rsid w:val="00770467"/>
    <w:rPr>
      <w:rFonts w:ascii="Courier New" w:hAnsi="Courier New"/>
    </w:rPr>
  </w:style>
  <w:style w:type="character" w:customStyle="1" w:styleId="32">
    <w:name w:val="П3"/>
    <w:rsid w:val="00770467"/>
    <w:rPr>
      <w:rFonts w:ascii="Courier New" w:hAnsi="Courier New"/>
      <w:sz w:val="20"/>
    </w:rPr>
  </w:style>
  <w:style w:type="character" w:customStyle="1" w:styleId="23">
    <w:name w:val="П2"/>
    <w:rsid w:val="00770467"/>
    <w:rPr>
      <w:i/>
    </w:rPr>
  </w:style>
  <w:style w:type="character" w:customStyle="1" w:styleId="1b">
    <w:name w:val="П1"/>
    <w:rsid w:val="00770467"/>
    <w:rPr>
      <w:vanish/>
    </w:rPr>
  </w:style>
  <w:style w:type="paragraph" w:customStyle="1" w:styleId="afb">
    <w:name w:val="......."/>
    <w:basedOn w:val="a"/>
    <w:next w:val="a"/>
    <w:rsid w:val="00770467"/>
    <w:pPr>
      <w:widowControl w:val="0"/>
    </w:pPr>
    <w:rPr>
      <w:rFonts w:ascii="Arial" w:hAnsi="Arial"/>
      <w:sz w:val="24"/>
    </w:rPr>
  </w:style>
  <w:style w:type="character" w:customStyle="1" w:styleId="afc">
    <w:name w:val="и"/>
    <w:rsid w:val="00770467"/>
    <w:rPr>
      <w:rFonts w:ascii="Times New Roman" w:hAnsi="Times New Roman"/>
      <w:color w:val="0000FF"/>
      <w:sz w:val="20"/>
      <w:u w:val="single"/>
    </w:rPr>
  </w:style>
  <w:style w:type="paragraph" w:customStyle="1" w:styleId="N">
    <w:name w:val="N"/>
    <w:basedOn w:val="Iauiue"/>
    <w:next w:val="Iauiue"/>
    <w:rsid w:val="00770467"/>
    <w:pPr>
      <w:ind w:left="360"/>
    </w:pPr>
    <w:rPr>
      <w:sz w:val="24"/>
    </w:rPr>
  </w:style>
  <w:style w:type="paragraph" w:customStyle="1" w:styleId="Iniiaiieoaeno2">
    <w:name w:val="Iniiaiie oaeno 2"/>
    <w:basedOn w:val="Iauiue"/>
    <w:rsid w:val="00770467"/>
    <w:pPr>
      <w:jc w:val="both"/>
    </w:pPr>
    <w:rPr>
      <w:sz w:val="16"/>
    </w:rPr>
  </w:style>
  <w:style w:type="paragraph" w:customStyle="1" w:styleId="1c">
    <w:name w:val="заголовок 1"/>
    <w:basedOn w:val="Iauiue"/>
    <w:next w:val="Iauiue"/>
    <w:rsid w:val="00770467"/>
    <w:pPr>
      <w:keepNext/>
      <w:jc w:val="both"/>
    </w:pPr>
    <w:rPr>
      <w:i/>
      <w:sz w:val="16"/>
      <w:lang w:val="en-US"/>
    </w:rPr>
  </w:style>
  <w:style w:type="character" w:customStyle="1" w:styleId="Aeiannueea">
    <w:name w:val="Aeia?nnueea"/>
    <w:basedOn w:val="Iniiaiieoeoo"/>
    <w:rsid w:val="00770467"/>
    <w:rPr>
      <w:rFonts w:ascii="Times New Roman" w:hAnsi="Times New Roman"/>
      <w:color w:val="0000FF"/>
      <w:sz w:val="20"/>
      <w:u w:val="single"/>
    </w:rPr>
  </w:style>
  <w:style w:type="paragraph" w:customStyle="1" w:styleId="FR1">
    <w:name w:val="FR1"/>
    <w:rsid w:val="00770467"/>
    <w:pPr>
      <w:widowControl w:val="0"/>
      <w:overflowPunct w:val="0"/>
      <w:autoSpaceDE w:val="0"/>
      <w:autoSpaceDN w:val="0"/>
      <w:adjustRightInd w:val="0"/>
      <w:spacing w:after="0" w:line="240" w:lineRule="auto"/>
      <w:ind w:firstLine="220"/>
      <w:jc w:val="both"/>
      <w:textAlignment w:val="baseline"/>
    </w:pPr>
    <w:rPr>
      <w:rFonts w:ascii="Arial" w:eastAsia="Times New Roman" w:hAnsi="Arial" w:cs="Times New Roman"/>
      <w:i/>
      <w:sz w:val="16"/>
      <w:szCs w:val="20"/>
      <w:lang w:eastAsia="ru-RU"/>
    </w:rPr>
  </w:style>
  <w:style w:type="character" w:customStyle="1" w:styleId="N1">
    <w:name w:val="N1"/>
    <w:rsid w:val="00770467"/>
    <w:rPr>
      <w:rFonts w:ascii="Times New Roman" w:hAnsi="Times New Roman"/>
      <w:b/>
      <w:sz w:val="20"/>
    </w:rPr>
  </w:style>
  <w:style w:type="paragraph" w:customStyle="1" w:styleId="Iaeeiaaiiuenienie">
    <w:name w:val="Ia?ee?iaaiiue nienie"/>
    <w:basedOn w:val="Iauiue"/>
    <w:rsid w:val="00770467"/>
    <w:pPr>
      <w:ind w:left="283" w:hanging="283"/>
    </w:pPr>
  </w:style>
  <w:style w:type="paragraph" w:customStyle="1" w:styleId="Oaeno">
    <w:name w:val="Oaeno"/>
    <w:basedOn w:val="Iauiue"/>
    <w:rsid w:val="00770467"/>
    <w:rPr>
      <w:rFonts w:ascii="Courier New" w:hAnsi="Courier New"/>
    </w:rPr>
  </w:style>
  <w:style w:type="paragraph" w:customStyle="1" w:styleId="Iniiaiieoaeno3">
    <w:name w:val="Iniiaiie oaeno 3"/>
    <w:basedOn w:val="Iauiue"/>
    <w:rsid w:val="00770467"/>
    <w:pPr>
      <w:jc w:val="center"/>
    </w:pPr>
    <w:rPr>
      <w:sz w:val="16"/>
    </w:rPr>
  </w:style>
  <w:style w:type="paragraph" w:customStyle="1" w:styleId="FR2">
    <w:name w:val="FR2"/>
    <w:rsid w:val="00770467"/>
    <w:pPr>
      <w:widowControl w:val="0"/>
      <w:overflowPunct w:val="0"/>
      <w:autoSpaceDE w:val="0"/>
      <w:autoSpaceDN w:val="0"/>
      <w:adjustRightInd w:val="0"/>
      <w:spacing w:after="0" w:line="240" w:lineRule="auto"/>
      <w:jc w:val="both"/>
      <w:textAlignment w:val="baseline"/>
    </w:pPr>
    <w:rPr>
      <w:rFonts w:ascii="Arial" w:eastAsia="Times New Roman" w:hAnsi="Arial" w:cs="Times New Roman"/>
      <w:i/>
      <w:sz w:val="16"/>
      <w:szCs w:val="20"/>
      <w:lang w:eastAsia="ru-RU"/>
    </w:rPr>
  </w:style>
  <w:style w:type="paragraph" w:customStyle="1" w:styleId="Aaoieeeieiioeooe">
    <w:name w:val="Aa?oiee eieiioeooe"/>
    <w:basedOn w:val="Iauiue"/>
    <w:rsid w:val="00770467"/>
    <w:pPr>
      <w:tabs>
        <w:tab w:val="center" w:pos="4153"/>
        <w:tab w:val="right" w:pos="8306"/>
      </w:tabs>
    </w:pPr>
  </w:style>
  <w:style w:type="paragraph" w:customStyle="1" w:styleId="Ieieeeieiioeooe">
    <w:name w:val="Ie?iee eieiioeooe"/>
    <w:basedOn w:val="Iauiue"/>
    <w:rsid w:val="00770467"/>
    <w:pPr>
      <w:tabs>
        <w:tab w:val="center" w:pos="4153"/>
        <w:tab w:val="right" w:pos="8306"/>
      </w:tabs>
    </w:pPr>
  </w:style>
  <w:style w:type="character" w:customStyle="1" w:styleId="7pt1214">
    <w:name w:val="Основной текст + 7 pt.Полужирный12.Курсив14"/>
    <w:basedOn w:val="a0"/>
    <w:rsid w:val="00770467"/>
    <w:rPr>
      <w:rFonts w:ascii="Century Gothic" w:hAnsi="Century Gothic"/>
      <w:b/>
      <w:i/>
      <w:spacing w:val="-10"/>
      <w:sz w:val="14"/>
    </w:rPr>
  </w:style>
  <w:style w:type="character" w:customStyle="1" w:styleId="afd">
    <w:name w:val="Основной текст + Курсив"/>
    <w:aliases w:val="Интервал 0 pt59"/>
    <w:basedOn w:val="a0"/>
    <w:uiPriority w:val="99"/>
    <w:rsid w:val="00770467"/>
    <w:rPr>
      <w:rFonts w:ascii="Century Gothic" w:hAnsi="Century Gothic"/>
      <w:i/>
      <w:spacing w:val="-10"/>
      <w:sz w:val="17"/>
    </w:rPr>
  </w:style>
  <w:style w:type="paragraph" w:customStyle="1" w:styleId="afe">
    <w:name w:val="Подпись к картинке"/>
    <w:basedOn w:val="a"/>
    <w:uiPriority w:val="99"/>
    <w:rsid w:val="00770467"/>
    <w:pPr>
      <w:shd w:val="clear" w:color="auto" w:fill="FFFFFF"/>
      <w:spacing w:line="240" w:lineRule="atLeast"/>
      <w:ind w:hanging="820"/>
    </w:pPr>
    <w:rPr>
      <w:rFonts w:ascii="Arial" w:hAnsi="Arial"/>
      <w:b/>
      <w:noProof/>
      <w:sz w:val="13"/>
    </w:rPr>
  </w:style>
  <w:style w:type="character" w:customStyle="1" w:styleId="62">
    <w:name w:val="Основной текст (6) + Не курсив2"/>
    <w:basedOn w:val="a0"/>
    <w:uiPriority w:val="99"/>
    <w:rsid w:val="00770467"/>
    <w:rPr>
      <w:rFonts w:ascii="Century Gothic" w:hAnsi="Century Gothic"/>
      <w:i/>
      <w:sz w:val="17"/>
    </w:rPr>
  </w:style>
  <w:style w:type="paragraph" w:customStyle="1" w:styleId="6">
    <w:name w:val="Основной текст (6)"/>
    <w:basedOn w:val="a"/>
    <w:link w:val="60"/>
    <w:rsid w:val="00770467"/>
    <w:pPr>
      <w:shd w:val="clear" w:color="auto" w:fill="FFFFFF"/>
      <w:spacing w:line="178" w:lineRule="exact"/>
    </w:pPr>
    <w:rPr>
      <w:rFonts w:ascii="Century Gothic" w:hAnsi="Century Gothic"/>
      <w:i/>
      <w:noProof/>
      <w:sz w:val="17"/>
    </w:rPr>
  </w:style>
  <w:style w:type="character" w:customStyle="1" w:styleId="5">
    <w:name w:val="Основной текст + Курсив5"/>
    <w:basedOn w:val="a0"/>
    <w:uiPriority w:val="99"/>
    <w:rsid w:val="00770467"/>
    <w:rPr>
      <w:rFonts w:ascii="Century Gothic" w:hAnsi="Century Gothic"/>
      <w:i/>
      <w:spacing w:val="-10"/>
      <w:sz w:val="17"/>
    </w:rPr>
  </w:style>
  <w:style w:type="character" w:customStyle="1" w:styleId="40">
    <w:name w:val="Основной текст + Курсив4"/>
    <w:basedOn w:val="a0"/>
    <w:uiPriority w:val="99"/>
    <w:rsid w:val="00770467"/>
    <w:rPr>
      <w:rFonts w:ascii="Century Gothic" w:hAnsi="Century Gothic"/>
      <w:i/>
      <w:spacing w:val="-10"/>
      <w:sz w:val="17"/>
    </w:rPr>
  </w:style>
  <w:style w:type="paragraph" w:customStyle="1" w:styleId="81">
    <w:name w:val="Основной текст (8)1"/>
    <w:basedOn w:val="a"/>
    <w:uiPriority w:val="99"/>
    <w:rsid w:val="00770467"/>
    <w:pPr>
      <w:shd w:val="clear" w:color="auto" w:fill="FFFFFF"/>
      <w:spacing w:before="60" w:line="293" w:lineRule="exact"/>
      <w:jc w:val="both"/>
    </w:pPr>
    <w:rPr>
      <w:rFonts w:ascii="Arial Narrow" w:hAnsi="Arial Narrow"/>
      <w:i/>
      <w:noProof/>
      <w:spacing w:val="-10"/>
      <w:sz w:val="28"/>
    </w:rPr>
  </w:style>
  <w:style w:type="character" w:customStyle="1" w:styleId="50pt11">
    <w:name w:val="Основной текст + Курсив5.Интервал 0 pt11"/>
    <w:basedOn w:val="a0"/>
    <w:rsid w:val="00770467"/>
    <w:rPr>
      <w:rFonts w:ascii="Microsoft Sans Serif" w:hAnsi="Microsoft Sans Serif"/>
      <w:i/>
      <w:spacing w:val="10"/>
      <w:sz w:val="16"/>
    </w:rPr>
  </w:style>
  <w:style w:type="character" w:customStyle="1" w:styleId="830pt10">
    <w:name w:val="Основной текст (8) + Не курсив3.Интервал 0 pt10"/>
    <w:basedOn w:val="a0"/>
    <w:rsid w:val="00770467"/>
    <w:rPr>
      <w:i/>
      <w:spacing w:val="0"/>
      <w:sz w:val="16"/>
    </w:rPr>
  </w:style>
  <w:style w:type="character" w:customStyle="1" w:styleId="40pt9">
    <w:name w:val="Основной текст + Курсив4.Интервал 0 pt9"/>
    <w:basedOn w:val="a0"/>
    <w:rsid w:val="00770467"/>
    <w:rPr>
      <w:rFonts w:ascii="Microsoft Sans Serif" w:hAnsi="Microsoft Sans Serif"/>
      <w:i/>
      <w:spacing w:val="10"/>
      <w:sz w:val="16"/>
    </w:rPr>
  </w:style>
  <w:style w:type="paragraph" w:customStyle="1" w:styleId="9">
    <w:name w:val="Основной текст (9)"/>
    <w:basedOn w:val="a"/>
    <w:rsid w:val="00770467"/>
    <w:pPr>
      <w:shd w:val="clear" w:color="auto" w:fill="FFFFFF"/>
      <w:spacing w:line="173" w:lineRule="exact"/>
      <w:ind w:hanging="200"/>
      <w:jc w:val="right"/>
    </w:pPr>
    <w:rPr>
      <w:i/>
      <w:noProof/>
      <w:sz w:val="13"/>
    </w:rPr>
  </w:style>
  <w:style w:type="character" w:customStyle="1" w:styleId="810pt5">
    <w:name w:val="Основной текст (8) + Не курсив1.Интервал 0 pt5"/>
    <w:basedOn w:val="a0"/>
    <w:uiPriority w:val="99"/>
    <w:rsid w:val="00770467"/>
    <w:rPr>
      <w:i/>
      <w:spacing w:val="0"/>
      <w:sz w:val="16"/>
    </w:rPr>
  </w:style>
  <w:style w:type="character" w:customStyle="1" w:styleId="20pt4">
    <w:name w:val="Основной текст + Курсив2.Интервал 0 pt4"/>
    <w:basedOn w:val="a0"/>
    <w:uiPriority w:val="99"/>
    <w:rsid w:val="00770467"/>
    <w:rPr>
      <w:rFonts w:ascii="Microsoft Sans Serif" w:hAnsi="Microsoft Sans Serif"/>
      <w:i/>
      <w:spacing w:val="10"/>
      <w:sz w:val="16"/>
    </w:rPr>
  </w:style>
  <w:style w:type="character" w:customStyle="1" w:styleId="101">
    <w:name w:val="Основной текст (10) + Не курсив1"/>
    <w:basedOn w:val="a0"/>
    <w:uiPriority w:val="99"/>
    <w:rsid w:val="00770467"/>
    <w:rPr>
      <w:rFonts w:ascii="Arial" w:hAnsi="Arial"/>
      <w:i/>
      <w:sz w:val="15"/>
    </w:rPr>
  </w:style>
  <w:style w:type="paragraph" w:customStyle="1" w:styleId="100">
    <w:name w:val="Основной текст (10)"/>
    <w:basedOn w:val="a"/>
    <w:uiPriority w:val="99"/>
    <w:rsid w:val="00770467"/>
    <w:pPr>
      <w:shd w:val="clear" w:color="auto" w:fill="FFFFFF"/>
      <w:spacing w:before="120" w:after="120" w:line="174" w:lineRule="exact"/>
      <w:jc w:val="both"/>
    </w:pPr>
    <w:rPr>
      <w:rFonts w:ascii="Arial" w:hAnsi="Arial"/>
      <w:i/>
      <w:noProof/>
      <w:sz w:val="15"/>
    </w:rPr>
  </w:style>
  <w:style w:type="character" w:customStyle="1" w:styleId="CourierNew445pt">
    <w:name w:val="Основной текст + Courier New.44.5 pt.Полужирный"/>
    <w:basedOn w:val="a0"/>
    <w:uiPriority w:val="99"/>
    <w:rsid w:val="00770467"/>
    <w:rPr>
      <w:rFonts w:ascii="Courier New" w:hAnsi="Courier New"/>
      <w:b/>
      <w:noProof/>
      <w:spacing w:val="-10"/>
      <w:sz w:val="89"/>
    </w:rPr>
  </w:style>
  <w:style w:type="character" w:customStyle="1" w:styleId="55pt21">
    <w:name w:val="Основной текст + 5.5 pt2.Полужирный1"/>
    <w:basedOn w:val="a0"/>
    <w:uiPriority w:val="99"/>
    <w:rsid w:val="00770467"/>
    <w:rPr>
      <w:rFonts w:ascii="Tahoma" w:hAnsi="Tahoma"/>
      <w:b/>
      <w:spacing w:val="-10"/>
      <w:sz w:val="11"/>
    </w:rPr>
  </w:style>
  <w:style w:type="character" w:customStyle="1" w:styleId="320pt">
    <w:name w:val="Основной текст (32) + Интервал 0 pt"/>
    <w:basedOn w:val="a0"/>
    <w:rsid w:val="00770467"/>
    <w:rPr>
      <w:rFonts w:ascii="Arial Narrow" w:hAnsi="Arial Narrow"/>
      <w:b/>
      <w:spacing w:val="0"/>
      <w:sz w:val="67"/>
    </w:rPr>
  </w:style>
  <w:style w:type="paragraph" w:customStyle="1" w:styleId="25">
    <w:name w:val="Основной текст25"/>
    <w:basedOn w:val="a"/>
    <w:rsid w:val="00770467"/>
    <w:pPr>
      <w:shd w:val="clear" w:color="auto" w:fill="FFFFFF"/>
      <w:spacing w:after="1020" w:line="233" w:lineRule="exact"/>
    </w:pPr>
    <w:rPr>
      <w:rFonts w:ascii="Arial Unicode MS" w:eastAsia="Arial Unicode MS"/>
      <w:sz w:val="25"/>
    </w:rPr>
  </w:style>
  <w:style w:type="character" w:customStyle="1" w:styleId="135pt25">
    <w:name w:val="Основной текст + 13.5 pt25"/>
    <w:basedOn w:val="a0"/>
    <w:uiPriority w:val="99"/>
    <w:rsid w:val="00770467"/>
    <w:rPr>
      <w:rFonts w:ascii="Lucida Sans Unicode" w:hAnsi="Lucida Sans Unicode"/>
      <w:spacing w:val="0"/>
      <w:sz w:val="27"/>
    </w:rPr>
  </w:style>
  <w:style w:type="character" w:customStyle="1" w:styleId="14pt">
    <w:name w:val="Основной текст + 14 pt"/>
    <w:basedOn w:val="a0"/>
    <w:rsid w:val="00770467"/>
    <w:rPr>
      <w:rFonts w:ascii="Lucida Sans Unicode" w:hAnsi="Lucida Sans Unicode"/>
      <w:sz w:val="28"/>
    </w:rPr>
  </w:style>
  <w:style w:type="character" w:customStyle="1" w:styleId="30pt7">
    <w:name w:val="Основной текст + Курсив3.Интервал 0 pt7"/>
    <w:basedOn w:val="a0"/>
    <w:rsid w:val="00770467"/>
    <w:rPr>
      <w:rFonts w:ascii="Microsoft Sans Serif" w:hAnsi="Microsoft Sans Serif"/>
      <w:i/>
      <w:spacing w:val="10"/>
      <w:sz w:val="16"/>
    </w:rPr>
  </w:style>
  <w:style w:type="character" w:customStyle="1" w:styleId="820pt6">
    <w:name w:val="Основной текст (8) + Не курсив2.Интервал 0 pt6"/>
    <w:basedOn w:val="a0"/>
    <w:rsid w:val="00770467"/>
    <w:rPr>
      <w:i/>
      <w:spacing w:val="0"/>
      <w:sz w:val="16"/>
    </w:rPr>
  </w:style>
  <w:style w:type="character" w:customStyle="1" w:styleId="61">
    <w:name w:val="Основной текст (6) + Не курсив"/>
    <w:basedOn w:val="a0"/>
    <w:rsid w:val="00770467"/>
    <w:rPr>
      <w:rFonts w:ascii="Century Gothic" w:hAnsi="Century Gothic"/>
      <w:i/>
      <w:sz w:val="17"/>
    </w:rPr>
  </w:style>
  <w:style w:type="paragraph" w:customStyle="1" w:styleId="24">
    <w:name w:val="Основной текст2"/>
    <w:basedOn w:val="a"/>
    <w:link w:val="aff"/>
    <w:rsid w:val="00770467"/>
    <w:pPr>
      <w:shd w:val="clear" w:color="auto" w:fill="FFFFFF"/>
      <w:spacing w:after="180" w:line="346" w:lineRule="exact"/>
      <w:ind w:hanging="340"/>
      <w:jc w:val="both"/>
    </w:pPr>
    <w:rPr>
      <w:rFonts w:ascii="Gungsuh" w:eastAsia="Gungsuh"/>
      <w:spacing w:val="-10"/>
      <w:sz w:val="16"/>
    </w:rPr>
  </w:style>
  <w:style w:type="paragraph" w:customStyle="1" w:styleId="310">
    <w:name w:val="Основной текст (3)1"/>
    <w:basedOn w:val="a"/>
    <w:rsid w:val="00770467"/>
    <w:pPr>
      <w:shd w:val="clear" w:color="auto" w:fill="FFFFFF"/>
      <w:spacing w:before="480" w:after="60" w:line="240" w:lineRule="atLeast"/>
      <w:ind w:hanging="400"/>
      <w:jc w:val="right"/>
    </w:pPr>
    <w:rPr>
      <w:rFonts w:ascii="Calibri" w:hAnsi="Calibri"/>
      <w:i/>
      <w:spacing w:val="20"/>
      <w:sz w:val="22"/>
    </w:rPr>
  </w:style>
  <w:style w:type="paragraph" w:customStyle="1" w:styleId="vR">
    <w:name w:val="Основной текстvцЌ[RХ"/>
    <w:basedOn w:val="a"/>
    <w:uiPriority w:val="99"/>
    <w:rsid w:val="00770467"/>
    <w:pPr>
      <w:widowControl w:val="0"/>
      <w:overflowPunct/>
      <w:jc w:val="both"/>
      <w:textAlignment w:val="auto"/>
    </w:pPr>
    <w:rPr>
      <w:rFonts w:eastAsiaTheme="minorHAnsi"/>
      <w:lang w:val="en-US" w:eastAsia="en-US"/>
    </w:rPr>
  </w:style>
  <w:style w:type="paragraph" w:customStyle="1" w:styleId="8">
    <w:name w:val="Основной текст8"/>
    <w:basedOn w:val="a"/>
    <w:rsid w:val="00770467"/>
    <w:pPr>
      <w:shd w:val="clear" w:color="auto" w:fill="FFFFFF"/>
      <w:spacing w:after="480" w:line="240" w:lineRule="atLeast"/>
      <w:ind w:hanging="460"/>
    </w:pPr>
    <w:rPr>
      <w:rFonts w:ascii="Arial" w:hAnsi="Arial"/>
      <w:sz w:val="26"/>
    </w:rPr>
  </w:style>
  <w:style w:type="paragraph" w:styleId="aff0">
    <w:name w:val="Normal (Web)"/>
    <w:basedOn w:val="a"/>
    <w:uiPriority w:val="99"/>
    <w:unhideWhenUsed/>
    <w:rsid w:val="00770467"/>
    <w:pPr>
      <w:overflowPunct/>
      <w:autoSpaceDE/>
      <w:autoSpaceDN/>
      <w:adjustRightInd/>
      <w:spacing w:before="100" w:beforeAutospacing="1" w:after="100" w:afterAutospacing="1"/>
      <w:textAlignment w:val="auto"/>
    </w:pPr>
    <w:rPr>
      <w:sz w:val="24"/>
      <w:szCs w:val="24"/>
    </w:rPr>
  </w:style>
  <w:style w:type="paragraph" w:styleId="aff1">
    <w:name w:val="Balloon Text"/>
    <w:basedOn w:val="a"/>
    <w:link w:val="aff2"/>
    <w:uiPriority w:val="99"/>
    <w:semiHidden/>
    <w:unhideWhenUsed/>
    <w:rsid w:val="00770467"/>
    <w:rPr>
      <w:rFonts w:ascii="Tahoma" w:hAnsi="Tahoma" w:cs="Tahoma"/>
      <w:sz w:val="16"/>
      <w:szCs w:val="16"/>
    </w:rPr>
  </w:style>
  <w:style w:type="character" w:customStyle="1" w:styleId="aff2">
    <w:name w:val="Текст выноски Знак"/>
    <w:basedOn w:val="a0"/>
    <w:link w:val="aff1"/>
    <w:uiPriority w:val="99"/>
    <w:semiHidden/>
    <w:rsid w:val="00770467"/>
    <w:rPr>
      <w:rFonts w:ascii="Tahoma" w:eastAsia="Times New Roman" w:hAnsi="Tahoma" w:cs="Tahoma"/>
      <w:sz w:val="16"/>
      <w:szCs w:val="16"/>
      <w:lang w:eastAsia="ru-RU"/>
    </w:rPr>
  </w:style>
  <w:style w:type="paragraph" w:customStyle="1" w:styleId="1d">
    <w:name w:val="Основной текст1"/>
    <w:basedOn w:val="a"/>
    <w:rsid w:val="00770467"/>
    <w:pPr>
      <w:shd w:val="clear" w:color="auto" w:fill="FFFFFF"/>
      <w:overflowPunct/>
      <w:autoSpaceDE/>
      <w:autoSpaceDN/>
      <w:adjustRightInd/>
      <w:spacing w:before="120" w:line="0" w:lineRule="atLeast"/>
      <w:ind w:hanging="680"/>
      <w:jc w:val="center"/>
      <w:textAlignment w:val="auto"/>
    </w:pPr>
    <w:rPr>
      <w:color w:val="000000"/>
      <w:sz w:val="23"/>
      <w:szCs w:val="23"/>
    </w:rPr>
  </w:style>
  <w:style w:type="character" w:customStyle="1" w:styleId="ArialUnicodeMS">
    <w:name w:val="Основной текст + Arial Unicode MS"/>
    <w:basedOn w:val="a0"/>
    <w:uiPriority w:val="99"/>
    <w:rsid w:val="00770467"/>
    <w:rPr>
      <w:rFonts w:ascii="Arial Unicode MS" w:eastAsia="Arial Unicode MS" w:hAnsi="Arial Unicode MS" w:cs="Arial Unicode MS"/>
      <w:b w:val="0"/>
      <w:bCs w:val="0"/>
      <w:i w:val="0"/>
      <w:iCs w:val="0"/>
      <w:smallCaps w:val="0"/>
      <w:strike w:val="0"/>
      <w:spacing w:val="0"/>
      <w:sz w:val="17"/>
      <w:szCs w:val="17"/>
      <w:shd w:val="clear" w:color="auto" w:fill="FFFFFF"/>
    </w:rPr>
  </w:style>
  <w:style w:type="character" w:customStyle="1" w:styleId="aff3">
    <w:name w:val="Основной текст + Полужирный"/>
    <w:aliases w:val="Интервал 0 pt9"/>
    <w:basedOn w:val="a0"/>
    <w:uiPriority w:val="99"/>
    <w:rsid w:val="00770467"/>
    <w:rPr>
      <w:rFonts w:ascii="Arial Narrow" w:hAnsi="Arial Narrow" w:cs="Arial Narrow"/>
      <w:b/>
      <w:bCs/>
      <w:sz w:val="18"/>
      <w:szCs w:val="18"/>
      <w:shd w:val="clear" w:color="auto" w:fill="FFFFFF"/>
    </w:rPr>
  </w:style>
  <w:style w:type="paragraph" w:customStyle="1" w:styleId="160">
    <w:name w:val="Основной текст16"/>
    <w:basedOn w:val="a"/>
    <w:rsid w:val="00770467"/>
    <w:pPr>
      <w:shd w:val="clear" w:color="auto" w:fill="FFFFFF"/>
      <w:overflowPunct/>
      <w:autoSpaceDE/>
      <w:autoSpaceDN/>
      <w:adjustRightInd/>
      <w:spacing w:before="120" w:line="216" w:lineRule="exact"/>
      <w:ind w:hanging="200"/>
      <w:jc w:val="both"/>
      <w:textAlignment w:val="auto"/>
    </w:pPr>
    <w:rPr>
      <w:rFonts w:ascii="Arial" w:eastAsia="Arial" w:hAnsi="Arial" w:cs="Arial"/>
      <w:color w:val="000000"/>
      <w:sz w:val="18"/>
      <w:szCs w:val="18"/>
    </w:rPr>
  </w:style>
  <w:style w:type="character" w:customStyle="1" w:styleId="selected1">
    <w:name w:val="selected1"/>
    <w:basedOn w:val="a0"/>
    <w:rsid w:val="00770467"/>
    <w:rPr>
      <w:color w:val="05A505"/>
    </w:rPr>
  </w:style>
  <w:style w:type="paragraph" w:customStyle="1" w:styleId="p1">
    <w:name w:val="p1"/>
    <w:basedOn w:val="a"/>
    <w:rsid w:val="00770467"/>
    <w:pPr>
      <w:overflowPunct/>
      <w:autoSpaceDE/>
      <w:autoSpaceDN/>
      <w:adjustRightInd/>
      <w:spacing w:before="100" w:beforeAutospacing="1" w:after="100" w:afterAutospacing="1"/>
      <w:textAlignment w:val="auto"/>
    </w:pPr>
    <w:rPr>
      <w:sz w:val="24"/>
      <w:szCs w:val="24"/>
    </w:rPr>
  </w:style>
  <w:style w:type="paragraph" w:customStyle="1" w:styleId="240">
    <w:name w:val="Основной текст24"/>
    <w:basedOn w:val="a"/>
    <w:rsid w:val="00770467"/>
    <w:pPr>
      <w:shd w:val="clear" w:color="auto" w:fill="FFFFFF"/>
      <w:overflowPunct/>
      <w:autoSpaceDE/>
      <w:autoSpaceDN/>
      <w:adjustRightInd/>
      <w:spacing w:before="180" w:line="216" w:lineRule="exact"/>
      <w:ind w:hanging="700"/>
      <w:jc w:val="both"/>
      <w:textAlignment w:val="auto"/>
    </w:pPr>
    <w:rPr>
      <w:rFonts w:ascii="Arial" w:eastAsia="Arial" w:hAnsi="Arial" w:cs="Arial"/>
      <w:color w:val="000000"/>
      <w:sz w:val="19"/>
      <w:szCs w:val="19"/>
    </w:rPr>
  </w:style>
  <w:style w:type="character" w:customStyle="1" w:styleId="0pt">
    <w:name w:val="Основной текст + Полужирный;Интервал 0 pt"/>
    <w:basedOn w:val="a0"/>
    <w:rsid w:val="00770467"/>
    <w:rPr>
      <w:rFonts w:ascii="Times New Roman" w:eastAsia="Times New Roman" w:hAnsi="Times New Roman" w:cs="Times New Roman"/>
      <w:b/>
      <w:bCs/>
      <w:i w:val="0"/>
      <w:iCs w:val="0"/>
      <w:smallCaps w:val="0"/>
      <w:strike w:val="0"/>
      <w:spacing w:val="-10"/>
      <w:sz w:val="23"/>
      <w:szCs w:val="23"/>
      <w:shd w:val="clear" w:color="auto" w:fill="FFFFFF"/>
    </w:rPr>
  </w:style>
  <w:style w:type="character" w:customStyle="1" w:styleId="-1pt">
    <w:name w:val="Основной текст + Полужирный;Интервал -1 pt"/>
    <w:basedOn w:val="a0"/>
    <w:rsid w:val="00770467"/>
    <w:rPr>
      <w:rFonts w:ascii="Arial" w:eastAsia="Arial" w:hAnsi="Arial" w:cs="Arial"/>
      <w:b/>
      <w:bCs/>
      <w:i w:val="0"/>
      <w:iCs w:val="0"/>
      <w:smallCaps w:val="0"/>
      <w:strike w:val="0"/>
      <w:spacing w:val="-20"/>
      <w:sz w:val="18"/>
      <w:szCs w:val="18"/>
      <w:shd w:val="clear" w:color="auto" w:fill="FFFFFF"/>
    </w:rPr>
  </w:style>
  <w:style w:type="character" w:customStyle="1" w:styleId="LucidaSansUnicode95pt">
    <w:name w:val="Основной текст + Lucida Sans Unicode;9;5 pt;Полужирный"/>
    <w:basedOn w:val="a0"/>
    <w:rsid w:val="00770467"/>
    <w:rPr>
      <w:rFonts w:ascii="Lucida Sans Unicode" w:eastAsia="Lucida Sans Unicode" w:hAnsi="Lucida Sans Unicode" w:cs="Lucida Sans Unicode"/>
      <w:b/>
      <w:bCs/>
      <w:i w:val="0"/>
      <w:iCs w:val="0"/>
      <w:smallCaps w:val="0"/>
      <w:strike w:val="0"/>
      <w:spacing w:val="0"/>
      <w:sz w:val="19"/>
      <w:szCs w:val="19"/>
      <w:shd w:val="clear" w:color="auto" w:fill="FFFFFF"/>
    </w:rPr>
  </w:style>
  <w:style w:type="character" w:customStyle="1" w:styleId="ucoz-forum-post">
    <w:name w:val="ucoz-forum-post"/>
    <w:basedOn w:val="a0"/>
    <w:rsid w:val="00770467"/>
  </w:style>
  <w:style w:type="character" w:customStyle="1" w:styleId="120">
    <w:name w:val="Основной текст12"/>
    <w:basedOn w:val="a0"/>
    <w:rsid w:val="00770467"/>
    <w:rPr>
      <w:rFonts w:ascii="Arial" w:eastAsia="Arial" w:hAnsi="Arial" w:cs="Arial"/>
      <w:b w:val="0"/>
      <w:bCs w:val="0"/>
      <w:i w:val="0"/>
      <w:iCs w:val="0"/>
      <w:smallCaps w:val="0"/>
      <w:strike w:val="0"/>
      <w:spacing w:val="0"/>
      <w:sz w:val="18"/>
      <w:szCs w:val="18"/>
      <w:shd w:val="clear" w:color="auto" w:fill="FFFFFF"/>
    </w:rPr>
  </w:style>
  <w:style w:type="paragraph" w:customStyle="1" w:styleId="a00">
    <w:name w:val="a0"/>
    <w:basedOn w:val="a"/>
    <w:rsid w:val="00770467"/>
    <w:pPr>
      <w:overflowPunct/>
      <w:autoSpaceDE/>
      <w:autoSpaceDN/>
      <w:adjustRightInd/>
      <w:spacing w:after="75"/>
      <w:textAlignment w:val="auto"/>
    </w:pPr>
    <w:rPr>
      <w:sz w:val="24"/>
      <w:szCs w:val="24"/>
    </w:rPr>
  </w:style>
  <w:style w:type="table" w:styleId="aff4">
    <w:name w:val="Table Grid"/>
    <w:basedOn w:val="a1"/>
    <w:uiPriority w:val="59"/>
    <w:rsid w:val="00770467"/>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33">
    <w:name w:val="Основной текст3"/>
    <w:basedOn w:val="a"/>
    <w:rsid w:val="00770467"/>
    <w:pPr>
      <w:shd w:val="clear" w:color="auto" w:fill="FFFFFF"/>
      <w:overflowPunct/>
      <w:autoSpaceDE/>
      <w:autoSpaceDN/>
      <w:adjustRightInd/>
      <w:spacing w:line="221" w:lineRule="exact"/>
      <w:ind w:hanging="220"/>
      <w:jc w:val="both"/>
      <w:textAlignment w:val="auto"/>
    </w:pPr>
    <w:rPr>
      <w:rFonts w:ascii="Arial Narrow" w:eastAsia="Arial Narrow" w:hAnsi="Arial Narrow" w:cs="Arial Narrow"/>
      <w:color w:val="000000"/>
      <w:sz w:val="18"/>
      <w:szCs w:val="18"/>
    </w:rPr>
  </w:style>
  <w:style w:type="character" w:customStyle="1" w:styleId="115pt0pt">
    <w:name w:val="Основной текст + 11;5 pt;Полужирный;Интервал 0 pt"/>
    <w:basedOn w:val="a0"/>
    <w:rsid w:val="00770467"/>
    <w:rPr>
      <w:rFonts w:ascii="Arial Narrow" w:eastAsia="Arial Narrow" w:hAnsi="Arial Narrow" w:cs="Arial Narrow"/>
      <w:b/>
      <w:bCs/>
      <w:i w:val="0"/>
      <w:iCs w:val="0"/>
      <w:smallCaps w:val="0"/>
      <w:strike w:val="0"/>
      <w:spacing w:val="-10"/>
      <w:sz w:val="23"/>
      <w:szCs w:val="23"/>
      <w:shd w:val="clear" w:color="auto" w:fill="FFFFFF"/>
    </w:rPr>
  </w:style>
  <w:style w:type="character" w:customStyle="1" w:styleId="10pt">
    <w:name w:val="Основной текст + 10 pt;Полужирный"/>
    <w:basedOn w:val="a0"/>
    <w:rsid w:val="00770467"/>
    <w:rPr>
      <w:rFonts w:ascii="Arial Narrow" w:eastAsia="Arial Narrow" w:hAnsi="Arial Narrow" w:cs="Arial Narrow"/>
      <w:b/>
      <w:bCs/>
      <w:i w:val="0"/>
      <w:iCs w:val="0"/>
      <w:smallCaps w:val="0"/>
      <w:strike w:val="0"/>
      <w:spacing w:val="0"/>
      <w:sz w:val="20"/>
      <w:szCs w:val="20"/>
      <w:shd w:val="clear" w:color="auto" w:fill="FFFFFF"/>
    </w:rPr>
  </w:style>
  <w:style w:type="character" w:customStyle="1" w:styleId="8pt">
    <w:name w:val="Основной текст + 8 pt"/>
    <w:aliases w:val="Полужирный65"/>
    <w:basedOn w:val="a0"/>
    <w:uiPriority w:val="99"/>
    <w:rsid w:val="00770467"/>
    <w:rPr>
      <w:rFonts w:ascii="Arial Narrow" w:hAnsi="Arial Narrow" w:cs="Arial Narrow"/>
      <w:b/>
      <w:bCs/>
      <w:sz w:val="16"/>
      <w:szCs w:val="16"/>
      <w:shd w:val="clear" w:color="auto" w:fill="FFFFFF"/>
    </w:rPr>
  </w:style>
  <w:style w:type="character" w:customStyle="1" w:styleId="85pt">
    <w:name w:val="Основной текст + 8;5 pt"/>
    <w:basedOn w:val="a0"/>
    <w:rsid w:val="00770467"/>
    <w:rPr>
      <w:rFonts w:ascii="Arial" w:eastAsia="Arial" w:hAnsi="Arial" w:cs="Arial"/>
      <w:b w:val="0"/>
      <w:bCs w:val="0"/>
      <w:i w:val="0"/>
      <w:iCs w:val="0"/>
      <w:smallCaps w:val="0"/>
      <w:strike w:val="0"/>
      <w:spacing w:val="0"/>
      <w:sz w:val="17"/>
      <w:szCs w:val="17"/>
      <w:shd w:val="clear" w:color="auto" w:fill="FFFFFF"/>
    </w:rPr>
  </w:style>
  <w:style w:type="character" w:customStyle="1" w:styleId="85pt0pt">
    <w:name w:val="Основной текст + 8;5 pt;Интервал 0 pt"/>
    <w:basedOn w:val="a0"/>
    <w:rsid w:val="00770467"/>
    <w:rPr>
      <w:rFonts w:ascii="Arial" w:eastAsia="Arial" w:hAnsi="Arial" w:cs="Arial"/>
      <w:b w:val="0"/>
      <w:bCs w:val="0"/>
      <w:i w:val="0"/>
      <w:iCs w:val="0"/>
      <w:smallCaps w:val="0"/>
      <w:strike w:val="0"/>
      <w:spacing w:val="10"/>
      <w:sz w:val="17"/>
      <w:szCs w:val="17"/>
      <w:shd w:val="clear" w:color="auto" w:fill="FFFFFF"/>
    </w:rPr>
  </w:style>
  <w:style w:type="character" w:customStyle="1" w:styleId="aff5">
    <w:name w:val="Основной текст + Малые прописные"/>
    <w:basedOn w:val="a0"/>
    <w:rsid w:val="00770467"/>
    <w:rPr>
      <w:rFonts w:ascii="Arial" w:eastAsia="Arial" w:hAnsi="Arial" w:cs="Arial"/>
      <w:b w:val="0"/>
      <w:bCs w:val="0"/>
      <w:i w:val="0"/>
      <w:iCs w:val="0"/>
      <w:smallCaps/>
      <w:strike w:val="0"/>
      <w:spacing w:val="0"/>
      <w:sz w:val="18"/>
      <w:szCs w:val="18"/>
      <w:shd w:val="clear" w:color="auto" w:fill="FFFFFF"/>
    </w:rPr>
  </w:style>
  <w:style w:type="character" w:styleId="aff6">
    <w:name w:val="Emphasis"/>
    <w:basedOn w:val="a0"/>
    <w:uiPriority w:val="20"/>
    <w:qFormat/>
    <w:rsid w:val="00770467"/>
    <w:rPr>
      <w:i/>
      <w:iCs/>
    </w:rPr>
  </w:style>
  <w:style w:type="character" w:customStyle="1" w:styleId="91">
    <w:name w:val="Основной текст + 91"/>
    <w:aliases w:val="5 pt3,Полужирный8,Интервал 0 pt6,Основной текст + 10 pt3,Интервал -1 pt15,Основной текст (5) + Не курсив1,Основной текст + 20,Основной текст (2) + 71"/>
    <w:basedOn w:val="a0"/>
    <w:uiPriority w:val="99"/>
    <w:rsid w:val="00770467"/>
    <w:rPr>
      <w:rFonts w:ascii="Arial Narrow" w:hAnsi="Arial Narrow" w:cs="Arial Narrow"/>
      <w:b/>
      <w:bCs/>
      <w:spacing w:val="-10"/>
      <w:sz w:val="19"/>
      <w:szCs w:val="19"/>
      <w:shd w:val="clear" w:color="auto" w:fill="FFFFFF"/>
    </w:rPr>
  </w:style>
  <w:style w:type="character" w:customStyle="1" w:styleId="88pt4">
    <w:name w:val="Основной текст (8) + 8 pt4"/>
    <w:aliases w:val="Полужирный4,Основной текст + 10 pt2"/>
    <w:basedOn w:val="a0"/>
    <w:uiPriority w:val="99"/>
    <w:rsid w:val="00770467"/>
    <w:rPr>
      <w:rFonts w:ascii="Arial Narrow" w:eastAsia="Times New Roman" w:hAnsi="Arial Narrow" w:cs="Arial Narrow"/>
      <w:b/>
      <w:bCs/>
      <w:i w:val="0"/>
      <w:iCs w:val="0"/>
      <w:smallCaps w:val="0"/>
      <w:strike w:val="0"/>
      <w:spacing w:val="0"/>
      <w:sz w:val="16"/>
      <w:szCs w:val="16"/>
    </w:rPr>
  </w:style>
  <w:style w:type="character" w:customStyle="1" w:styleId="88pt3">
    <w:name w:val="Основной текст (8) + 8 pt3"/>
    <w:aliases w:val="Полужирный3,Интервал 0 pt2,Основной текст + 10 pt1,Колонтитул + Microsoft Sans Serif3,Основной текст + 9 pt1"/>
    <w:basedOn w:val="a0"/>
    <w:uiPriority w:val="99"/>
    <w:rsid w:val="00770467"/>
    <w:rPr>
      <w:rFonts w:ascii="Arial Narrow" w:eastAsia="Times New Roman" w:hAnsi="Arial Narrow" w:cs="Arial Narrow"/>
      <w:b/>
      <w:bCs/>
      <w:i w:val="0"/>
      <w:iCs w:val="0"/>
      <w:smallCaps w:val="0"/>
      <w:strike w:val="0"/>
      <w:spacing w:val="-10"/>
      <w:sz w:val="16"/>
      <w:szCs w:val="16"/>
    </w:rPr>
  </w:style>
  <w:style w:type="character" w:customStyle="1" w:styleId="34">
    <w:name w:val="Основной текст (3)_"/>
    <w:basedOn w:val="a0"/>
    <w:link w:val="35"/>
    <w:uiPriority w:val="99"/>
    <w:rsid w:val="00770467"/>
    <w:rPr>
      <w:sz w:val="17"/>
      <w:szCs w:val="17"/>
      <w:shd w:val="clear" w:color="auto" w:fill="FFFFFF"/>
    </w:rPr>
  </w:style>
  <w:style w:type="paragraph" w:customStyle="1" w:styleId="35">
    <w:name w:val="Основной текст (3)"/>
    <w:basedOn w:val="a"/>
    <w:link w:val="34"/>
    <w:uiPriority w:val="99"/>
    <w:rsid w:val="00770467"/>
    <w:pPr>
      <w:shd w:val="clear" w:color="auto" w:fill="FFFFFF"/>
      <w:overflowPunct/>
      <w:autoSpaceDE/>
      <w:autoSpaceDN/>
      <w:adjustRightInd/>
      <w:spacing w:line="190" w:lineRule="exact"/>
      <w:jc w:val="center"/>
      <w:textAlignment w:val="auto"/>
    </w:pPr>
    <w:rPr>
      <w:rFonts w:asciiTheme="minorHAnsi" w:eastAsiaTheme="minorHAnsi" w:hAnsiTheme="minorHAnsi" w:cstheme="minorBidi"/>
      <w:sz w:val="17"/>
      <w:szCs w:val="17"/>
      <w:lang w:eastAsia="en-US"/>
    </w:rPr>
  </w:style>
  <w:style w:type="character" w:customStyle="1" w:styleId="26">
    <w:name w:val="Основной текст (2)_"/>
    <w:basedOn w:val="a0"/>
    <w:link w:val="27"/>
    <w:rsid w:val="00770467"/>
    <w:rPr>
      <w:shd w:val="clear" w:color="auto" w:fill="FFFFFF"/>
    </w:rPr>
  </w:style>
  <w:style w:type="paragraph" w:customStyle="1" w:styleId="27">
    <w:name w:val="Основной текст (2)"/>
    <w:basedOn w:val="a"/>
    <w:link w:val="26"/>
    <w:rsid w:val="00770467"/>
    <w:pPr>
      <w:shd w:val="clear" w:color="auto" w:fill="FFFFFF"/>
      <w:overflowPunct/>
      <w:autoSpaceDE/>
      <w:autoSpaceDN/>
      <w:adjustRightInd/>
      <w:spacing w:line="238" w:lineRule="exact"/>
      <w:ind w:hanging="500"/>
      <w:jc w:val="right"/>
      <w:textAlignment w:val="auto"/>
    </w:pPr>
    <w:rPr>
      <w:rFonts w:asciiTheme="minorHAnsi" w:eastAsiaTheme="minorHAnsi" w:hAnsiTheme="minorHAnsi" w:cstheme="minorBidi"/>
      <w:sz w:val="22"/>
      <w:szCs w:val="22"/>
      <w:lang w:eastAsia="en-US"/>
    </w:rPr>
  </w:style>
  <w:style w:type="character" w:customStyle="1" w:styleId="150">
    <w:name w:val="Основной текст (15)_"/>
    <w:basedOn w:val="a0"/>
    <w:link w:val="151"/>
    <w:uiPriority w:val="99"/>
    <w:rsid w:val="00770467"/>
    <w:rPr>
      <w:rFonts w:ascii="Arial Narrow" w:hAnsi="Arial Narrow" w:cs="Arial Narrow"/>
      <w:i/>
      <w:iCs/>
      <w:sz w:val="14"/>
      <w:szCs w:val="14"/>
      <w:shd w:val="clear" w:color="auto" w:fill="FFFFFF"/>
    </w:rPr>
  </w:style>
  <w:style w:type="paragraph" w:customStyle="1" w:styleId="151">
    <w:name w:val="Основной текст (15)"/>
    <w:basedOn w:val="a"/>
    <w:link w:val="150"/>
    <w:uiPriority w:val="99"/>
    <w:rsid w:val="00770467"/>
    <w:pPr>
      <w:shd w:val="clear" w:color="auto" w:fill="FFFFFF"/>
      <w:overflowPunct/>
      <w:autoSpaceDE/>
      <w:autoSpaceDN/>
      <w:adjustRightInd/>
      <w:spacing w:line="163" w:lineRule="exact"/>
      <w:jc w:val="both"/>
      <w:textAlignment w:val="auto"/>
    </w:pPr>
    <w:rPr>
      <w:rFonts w:ascii="Arial Narrow" w:eastAsiaTheme="minorHAnsi" w:hAnsi="Arial Narrow" w:cs="Arial Narrow"/>
      <w:i/>
      <w:iCs/>
      <w:sz w:val="14"/>
      <w:szCs w:val="14"/>
      <w:lang w:eastAsia="en-US"/>
    </w:rPr>
  </w:style>
  <w:style w:type="character" w:customStyle="1" w:styleId="15115pt0pt">
    <w:name w:val="Основной текст (15) + 11;5 pt;Интервал 0 pt"/>
    <w:basedOn w:val="150"/>
    <w:rsid w:val="00770467"/>
    <w:rPr>
      <w:rFonts w:ascii="Arial Narrow" w:eastAsia="Arial Narrow" w:hAnsi="Arial Narrow" w:cs="Arial Narrow"/>
      <w:b w:val="0"/>
      <w:bCs w:val="0"/>
      <w:i w:val="0"/>
      <w:iCs w:val="0"/>
      <w:smallCaps w:val="0"/>
      <w:strike w:val="0"/>
      <w:spacing w:val="-10"/>
      <w:sz w:val="23"/>
      <w:szCs w:val="23"/>
      <w:shd w:val="clear" w:color="auto" w:fill="FFFFFF"/>
    </w:rPr>
  </w:style>
  <w:style w:type="character" w:customStyle="1" w:styleId="1575pt">
    <w:name w:val="Основной текст (15) + 7;5 pt"/>
    <w:basedOn w:val="150"/>
    <w:rsid w:val="00770467"/>
    <w:rPr>
      <w:rFonts w:ascii="Arial Narrow" w:eastAsia="Arial Narrow" w:hAnsi="Arial Narrow" w:cs="Arial Narrow"/>
      <w:b w:val="0"/>
      <w:bCs w:val="0"/>
      <w:i w:val="0"/>
      <w:iCs w:val="0"/>
      <w:smallCaps w:val="0"/>
      <w:strike w:val="0"/>
      <w:spacing w:val="0"/>
      <w:sz w:val="15"/>
      <w:szCs w:val="15"/>
      <w:shd w:val="clear" w:color="auto" w:fill="FFFFFF"/>
    </w:rPr>
  </w:style>
  <w:style w:type="character" w:customStyle="1" w:styleId="aff">
    <w:name w:val="Основной текст_"/>
    <w:basedOn w:val="a0"/>
    <w:link w:val="24"/>
    <w:rsid w:val="00770467"/>
    <w:rPr>
      <w:rFonts w:ascii="Gungsuh" w:eastAsia="Gungsuh" w:hAnsi="Times New Roman" w:cs="Times New Roman"/>
      <w:spacing w:val="-10"/>
      <w:sz w:val="16"/>
      <w:szCs w:val="20"/>
      <w:shd w:val="clear" w:color="auto" w:fill="FFFFFF"/>
      <w:lang w:eastAsia="ru-RU"/>
    </w:rPr>
  </w:style>
  <w:style w:type="character" w:customStyle="1" w:styleId="0pt0">
    <w:name w:val="Основной текст + Интервал 0 pt"/>
    <w:basedOn w:val="aff"/>
    <w:rsid w:val="00770467"/>
    <w:rPr>
      <w:rFonts w:ascii="Times New Roman" w:eastAsia="Times New Roman" w:hAnsi="Times New Roman" w:cs="Times New Roman"/>
      <w:b w:val="0"/>
      <w:bCs w:val="0"/>
      <w:i w:val="0"/>
      <w:iCs w:val="0"/>
      <w:smallCaps w:val="0"/>
      <w:strike w:val="0"/>
      <w:spacing w:val="-10"/>
      <w:sz w:val="23"/>
      <w:szCs w:val="23"/>
      <w:shd w:val="clear" w:color="auto" w:fill="FFFFFF"/>
      <w:lang w:eastAsia="ru-RU"/>
    </w:rPr>
  </w:style>
  <w:style w:type="character" w:customStyle="1" w:styleId="41">
    <w:name w:val="Основной текст (4)_"/>
    <w:basedOn w:val="a0"/>
    <w:link w:val="42"/>
    <w:uiPriority w:val="99"/>
    <w:locked/>
    <w:rsid w:val="00770467"/>
    <w:rPr>
      <w:sz w:val="18"/>
      <w:szCs w:val="18"/>
      <w:shd w:val="clear" w:color="auto" w:fill="FFFFFF"/>
    </w:rPr>
  </w:style>
  <w:style w:type="paragraph" w:customStyle="1" w:styleId="42">
    <w:name w:val="Основной текст (4)"/>
    <w:basedOn w:val="a"/>
    <w:link w:val="41"/>
    <w:uiPriority w:val="99"/>
    <w:rsid w:val="00770467"/>
    <w:pPr>
      <w:shd w:val="clear" w:color="auto" w:fill="FFFFFF"/>
      <w:overflowPunct/>
      <w:autoSpaceDE/>
      <w:autoSpaceDN/>
      <w:adjustRightInd/>
      <w:spacing w:line="240" w:lineRule="atLeast"/>
      <w:ind w:hanging="280"/>
      <w:textAlignment w:val="auto"/>
    </w:pPr>
    <w:rPr>
      <w:rFonts w:asciiTheme="minorHAnsi" w:eastAsiaTheme="minorHAnsi" w:hAnsiTheme="minorHAnsi" w:cstheme="minorBidi"/>
      <w:sz w:val="18"/>
      <w:szCs w:val="18"/>
      <w:lang w:eastAsia="en-US"/>
    </w:rPr>
  </w:style>
  <w:style w:type="character" w:customStyle="1" w:styleId="50">
    <w:name w:val="Основной текст (5)_"/>
    <w:basedOn w:val="a0"/>
    <w:link w:val="51"/>
    <w:rsid w:val="00770467"/>
    <w:rPr>
      <w:sz w:val="17"/>
      <w:szCs w:val="17"/>
      <w:shd w:val="clear" w:color="auto" w:fill="FFFFFF"/>
    </w:rPr>
  </w:style>
  <w:style w:type="paragraph" w:customStyle="1" w:styleId="51">
    <w:name w:val="Основной текст (5)"/>
    <w:basedOn w:val="a"/>
    <w:link w:val="50"/>
    <w:rsid w:val="00770467"/>
    <w:pPr>
      <w:shd w:val="clear" w:color="auto" w:fill="FFFFFF"/>
      <w:overflowPunct/>
      <w:autoSpaceDE/>
      <w:autoSpaceDN/>
      <w:adjustRightInd/>
      <w:spacing w:before="120" w:line="202" w:lineRule="exact"/>
      <w:jc w:val="both"/>
      <w:textAlignment w:val="auto"/>
    </w:pPr>
    <w:rPr>
      <w:rFonts w:asciiTheme="minorHAnsi" w:eastAsiaTheme="minorHAnsi" w:hAnsiTheme="minorHAnsi" w:cstheme="minorBidi"/>
      <w:sz w:val="17"/>
      <w:szCs w:val="17"/>
      <w:lang w:eastAsia="en-US"/>
    </w:rPr>
  </w:style>
  <w:style w:type="character" w:customStyle="1" w:styleId="28">
    <w:name w:val="Подпись к таблице (2)_"/>
    <w:basedOn w:val="a0"/>
    <w:link w:val="29"/>
    <w:uiPriority w:val="99"/>
    <w:rsid w:val="00770467"/>
    <w:rPr>
      <w:rFonts w:ascii="Arial Narrow" w:hAnsi="Arial Narrow" w:cs="Arial Narrow"/>
      <w:sz w:val="15"/>
      <w:szCs w:val="15"/>
      <w:shd w:val="clear" w:color="auto" w:fill="FFFFFF"/>
    </w:rPr>
  </w:style>
  <w:style w:type="paragraph" w:customStyle="1" w:styleId="29">
    <w:name w:val="Подпись к таблице (2)"/>
    <w:basedOn w:val="a"/>
    <w:link w:val="28"/>
    <w:uiPriority w:val="99"/>
    <w:rsid w:val="00770467"/>
    <w:pPr>
      <w:shd w:val="clear" w:color="auto" w:fill="FFFFFF"/>
      <w:overflowPunct/>
      <w:autoSpaceDE/>
      <w:autoSpaceDN/>
      <w:adjustRightInd/>
      <w:spacing w:line="197" w:lineRule="exact"/>
      <w:jc w:val="both"/>
      <w:textAlignment w:val="auto"/>
    </w:pPr>
    <w:rPr>
      <w:rFonts w:ascii="Arial Narrow" w:eastAsiaTheme="minorHAnsi" w:hAnsi="Arial Narrow" w:cs="Arial Narrow"/>
      <w:sz w:val="15"/>
      <w:szCs w:val="15"/>
      <w:lang w:eastAsia="en-US"/>
    </w:rPr>
  </w:style>
  <w:style w:type="character" w:customStyle="1" w:styleId="5Arial">
    <w:name w:val="Основной текст (5) + Arial;Не полужирный;Не курсив"/>
    <w:basedOn w:val="50"/>
    <w:rsid w:val="00770467"/>
    <w:rPr>
      <w:rFonts w:ascii="Arial" w:eastAsia="Arial" w:hAnsi="Arial" w:cs="Arial"/>
      <w:b/>
      <w:bCs/>
      <w:i/>
      <w:iCs/>
      <w:sz w:val="15"/>
      <w:szCs w:val="15"/>
      <w:shd w:val="clear" w:color="auto" w:fill="FFFFFF"/>
    </w:rPr>
  </w:style>
  <w:style w:type="character" w:customStyle="1" w:styleId="63">
    <w:name w:val="Основной текст (6) + Не полужирный"/>
    <w:aliases w:val="Не курсив20"/>
    <w:basedOn w:val="a0"/>
    <w:uiPriority w:val="99"/>
    <w:rsid w:val="00770467"/>
    <w:rPr>
      <w:rFonts w:ascii="Arial Narrow" w:eastAsia="Times New Roman" w:hAnsi="Arial Narrow" w:cs="Arial Narrow"/>
      <w:sz w:val="18"/>
      <w:szCs w:val="18"/>
      <w:shd w:val="clear" w:color="auto" w:fill="FFFFFF"/>
    </w:rPr>
  </w:style>
  <w:style w:type="character" w:customStyle="1" w:styleId="80">
    <w:name w:val="Основной текст (8)_"/>
    <w:basedOn w:val="a0"/>
    <w:link w:val="82"/>
    <w:uiPriority w:val="99"/>
    <w:rsid w:val="00770467"/>
    <w:rPr>
      <w:sz w:val="14"/>
      <w:szCs w:val="14"/>
      <w:shd w:val="clear" w:color="auto" w:fill="FFFFFF"/>
    </w:rPr>
  </w:style>
  <w:style w:type="paragraph" w:customStyle="1" w:styleId="82">
    <w:name w:val="Основной текст (8)"/>
    <w:basedOn w:val="a"/>
    <w:link w:val="80"/>
    <w:uiPriority w:val="99"/>
    <w:rsid w:val="00770467"/>
    <w:pPr>
      <w:shd w:val="clear" w:color="auto" w:fill="FFFFFF"/>
      <w:overflowPunct/>
      <w:autoSpaceDE/>
      <w:autoSpaceDN/>
      <w:adjustRightInd/>
      <w:spacing w:after="120" w:line="185" w:lineRule="exact"/>
      <w:textAlignment w:val="auto"/>
    </w:pPr>
    <w:rPr>
      <w:rFonts w:asciiTheme="minorHAnsi" w:eastAsiaTheme="minorHAnsi" w:hAnsiTheme="minorHAnsi" w:cstheme="minorBidi"/>
      <w:sz w:val="14"/>
      <w:szCs w:val="14"/>
      <w:lang w:eastAsia="en-US"/>
    </w:rPr>
  </w:style>
  <w:style w:type="character" w:customStyle="1" w:styleId="aff7">
    <w:name w:val="Подпись к таблице_"/>
    <w:basedOn w:val="a0"/>
    <w:link w:val="aff8"/>
    <w:uiPriority w:val="99"/>
    <w:rsid w:val="00770467"/>
    <w:rPr>
      <w:rFonts w:ascii="Arial Narrow" w:hAnsi="Arial Narrow" w:cs="Arial Narrow"/>
      <w:b/>
      <w:bCs/>
      <w:sz w:val="16"/>
      <w:szCs w:val="16"/>
      <w:shd w:val="clear" w:color="auto" w:fill="FFFFFF"/>
    </w:rPr>
  </w:style>
  <w:style w:type="paragraph" w:customStyle="1" w:styleId="aff8">
    <w:name w:val="Подпись к таблице"/>
    <w:basedOn w:val="a"/>
    <w:link w:val="aff7"/>
    <w:uiPriority w:val="99"/>
    <w:rsid w:val="00770467"/>
    <w:pPr>
      <w:shd w:val="clear" w:color="auto" w:fill="FFFFFF"/>
      <w:overflowPunct/>
      <w:autoSpaceDE/>
      <w:autoSpaceDN/>
      <w:adjustRightInd/>
      <w:spacing w:line="240" w:lineRule="atLeast"/>
      <w:textAlignment w:val="auto"/>
    </w:pPr>
    <w:rPr>
      <w:rFonts w:ascii="Arial Narrow" w:eastAsiaTheme="minorHAnsi" w:hAnsi="Arial Narrow" w:cs="Arial Narrow"/>
      <w:b/>
      <w:bCs/>
      <w:sz w:val="16"/>
      <w:szCs w:val="16"/>
      <w:lang w:eastAsia="en-US"/>
    </w:rPr>
  </w:style>
  <w:style w:type="character" w:customStyle="1" w:styleId="8Arial85pt">
    <w:name w:val="Основной текст (8) + Arial;8;5 pt;Полужирный;Не курсив"/>
    <w:basedOn w:val="80"/>
    <w:rsid w:val="00770467"/>
    <w:rPr>
      <w:rFonts w:ascii="Arial" w:eastAsia="Arial" w:hAnsi="Arial" w:cs="Arial"/>
      <w:b/>
      <w:bCs/>
      <w:i/>
      <w:iCs/>
      <w:sz w:val="17"/>
      <w:szCs w:val="17"/>
      <w:shd w:val="clear" w:color="auto" w:fill="FFFFFF"/>
    </w:rPr>
  </w:style>
  <w:style w:type="character" w:customStyle="1" w:styleId="36">
    <w:name w:val="Подпись к таблице (3)_"/>
    <w:basedOn w:val="a0"/>
    <w:link w:val="37"/>
    <w:rsid w:val="00770467"/>
    <w:rPr>
      <w:rFonts w:ascii="Arial Narrow" w:hAnsi="Arial Narrow" w:cs="Arial Narrow"/>
      <w:i/>
      <w:iCs/>
      <w:sz w:val="14"/>
      <w:szCs w:val="14"/>
      <w:shd w:val="clear" w:color="auto" w:fill="FFFFFF"/>
    </w:rPr>
  </w:style>
  <w:style w:type="paragraph" w:customStyle="1" w:styleId="37">
    <w:name w:val="Подпись к таблице (3)"/>
    <w:basedOn w:val="a"/>
    <w:link w:val="36"/>
    <w:rsid w:val="00770467"/>
    <w:pPr>
      <w:shd w:val="clear" w:color="auto" w:fill="FFFFFF"/>
      <w:overflowPunct/>
      <w:autoSpaceDE/>
      <w:autoSpaceDN/>
      <w:adjustRightInd/>
      <w:spacing w:line="154" w:lineRule="exact"/>
      <w:jc w:val="both"/>
      <w:textAlignment w:val="auto"/>
    </w:pPr>
    <w:rPr>
      <w:rFonts w:ascii="Arial Narrow" w:eastAsiaTheme="minorHAnsi" w:hAnsi="Arial Narrow" w:cs="Arial Narrow"/>
      <w:i/>
      <w:iCs/>
      <w:sz w:val="14"/>
      <w:szCs w:val="14"/>
      <w:lang w:eastAsia="en-US"/>
    </w:rPr>
  </w:style>
  <w:style w:type="character" w:styleId="aff9">
    <w:name w:val="Hyperlink"/>
    <w:basedOn w:val="a0"/>
    <w:uiPriority w:val="99"/>
    <w:unhideWhenUsed/>
    <w:rsid w:val="00770467"/>
    <w:rPr>
      <w:color w:val="0000FF"/>
      <w:u w:val="single"/>
    </w:rPr>
  </w:style>
  <w:style w:type="character" w:customStyle="1" w:styleId="915">
    <w:name w:val="Основной текст + 915"/>
    <w:aliases w:val="5 pt66,Полужирный68,Интервал 0 pt46,Основной текст + 832"/>
    <w:basedOn w:val="a0"/>
    <w:uiPriority w:val="99"/>
    <w:rsid w:val="00770467"/>
    <w:rPr>
      <w:rFonts w:ascii="Arial Narrow" w:hAnsi="Arial Narrow" w:cs="Arial Narrow"/>
      <w:b/>
      <w:bCs/>
      <w:spacing w:val="-10"/>
      <w:sz w:val="19"/>
      <w:szCs w:val="19"/>
      <w:shd w:val="clear" w:color="auto" w:fill="FFFFFF"/>
    </w:rPr>
  </w:style>
  <w:style w:type="character" w:customStyle="1" w:styleId="49">
    <w:name w:val="Основной текст + Полужирный49"/>
    <w:basedOn w:val="a0"/>
    <w:uiPriority w:val="99"/>
    <w:rsid w:val="00770467"/>
    <w:rPr>
      <w:rFonts w:ascii="Arial Narrow" w:hAnsi="Arial Narrow" w:cs="Arial Narrow"/>
      <w:b/>
      <w:bCs/>
      <w:sz w:val="18"/>
      <w:szCs w:val="18"/>
      <w:shd w:val="clear" w:color="auto" w:fill="FFFFFF"/>
    </w:rPr>
  </w:style>
  <w:style w:type="character" w:styleId="affa">
    <w:name w:val="Strong"/>
    <w:basedOn w:val="a0"/>
    <w:uiPriority w:val="22"/>
    <w:qFormat/>
    <w:rsid w:val="00770467"/>
    <w:rPr>
      <w:b/>
      <w:bCs/>
    </w:rPr>
  </w:style>
  <w:style w:type="paragraph" w:customStyle="1" w:styleId="230">
    <w:name w:val="Основной текст23"/>
    <w:basedOn w:val="a"/>
    <w:rsid w:val="00770467"/>
    <w:pPr>
      <w:shd w:val="clear" w:color="auto" w:fill="FFFFFF"/>
      <w:overflowPunct/>
      <w:autoSpaceDE/>
      <w:autoSpaceDN/>
      <w:adjustRightInd/>
      <w:spacing w:line="0" w:lineRule="atLeast"/>
      <w:textAlignment w:val="auto"/>
    </w:pPr>
    <w:rPr>
      <w:rFonts w:ascii="Arial Narrow" w:eastAsia="Arial Narrow" w:hAnsi="Arial Narrow" w:cs="Arial Narrow"/>
      <w:sz w:val="17"/>
      <w:szCs w:val="17"/>
      <w:lang w:eastAsia="en-US"/>
    </w:rPr>
  </w:style>
  <w:style w:type="character" w:customStyle="1" w:styleId="60">
    <w:name w:val="Основной текст (6)_"/>
    <w:basedOn w:val="a0"/>
    <w:link w:val="6"/>
    <w:rsid w:val="00770467"/>
    <w:rPr>
      <w:rFonts w:ascii="Century Gothic" w:eastAsia="Times New Roman" w:hAnsi="Century Gothic" w:cs="Times New Roman"/>
      <w:i/>
      <w:noProof/>
      <w:sz w:val="17"/>
      <w:szCs w:val="20"/>
      <w:shd w:val="clear" w:color="auto" w:fill="FFFFFF"/>
      <w:lang w:eastAsia="ru-RU"/>
    </w:rPr>
  </w:style>
  <w:style w:type="character" w:customStyle="1" w:styleId="50pt">
    <w:name w:val="Основной текст (5) + Не курсив;Интервал 0 pt"/>
    <w:basedOn w:val="50"/>
    <w:rsid w:val="00770467"/>
    <w:rPr>
      <w:rFonts w:ascii="Microsoft Sans Serif" w:eastAsia="Microsoft Sans Serif" w:hAnsi="Microsoft Sans Serif" w:cs="Microsoft Sans Serif"/>
      <w:b w:val="0"/>
      <w:bCs w:val="0"/>
      <w:i/>
      <w:iCs/>
      <w:smallCaps w:val="0"/>
      <w:strike w:val="0"/>
      <w:spacing w:val="0"/>
      <w:sz w:val="15"/>
      <w:szCs w:val="15"/>
      <w:shd w:val="clear" w:color="auto" w:fill="FFFFFF"/>
    </w:rPr>
  </w:style>
  <w:style w:type="character" w:customStyle="1" w:styleId="43">
    <w:name w:val="Основной текст4"/>
    <w:basedOn w:val="aff"/>
    <w:rsid w:val="00770467"/>
    <w:rPr>
      <w:rFonts w:ascii="Franklin Gothic Book" w:eastAsia="Franklin Gothic Book" w:hAnsi="Franklin Gothic Book" w:cs="Franklin Gothic Book"/>
      <w:b w:val="0"/>
      <w:bCs w:val="0"/>
      <w:i w:val="0"/>
      <w:iCs w:val="0"/>
      <w:smallCaps w:val="0"/>
      <w:strike w:val="0"/>
      <w:spacing w:val="0"/>
      <w:w w:val="80"/>
      <w:sz w:val="19"/>
      <w:szCs w:val="19"/>
      <w:shd w:val="clear" w:color="auto" w:fill="FFFFFF"/>
      <w:lang w:eastAsia="ru-RU"/>
    </w:rPr>
  </w:style>
  <w:style w:type="paragraph" w:customStyle="1" w:styleId="book">
    <w:name w:val="book"/>
    <w:basedOn w:val="a"/>
    <w:rsid w:val="00770467"/>
    <w:pPr>
      <w:overflowPunct/>
      <w:autoSpaceDE/>
      <w:autoSpaceDN/>
      <w:adjustRightInd/>
      <w:spacing w:before="100" w:beforeAutospacing="1" w:after="100" w:afterAutospacing="1"/>
      <w:textAlignment w:val="auto"/>
    </w:pPr>
    <w:rPr>
      <w:sz w:val="24"/>
      <w:szCs w:val="24"/>
    </w:rPr>
  </w:style>
  <w:style w:type="character" w:customStyle="1" w:styleId="64">
    <w:name w:val="Основной текст (6) + Курсив"/>
    <w:basedOn w:val="60"/>
    <w:rsid w:val="00770467"/>
    <w:rPr>
      <w:rFonts w:ascii="Times New Roman" w:eastAsia="Times New Roman" w:hAnsi="Times New Roman" w:cs="Times New Roman"/>
      <w:b w:val="0"/>
      <w:bCs w:val="0"/>
      <w:i/>
      <w:iCs/>
      <w:smallCaps w:val="0"/>
      <w:strike w:val="0"/>
      <w:noProof/>
      <w:spacing w:val="0"/>
      <w:sz w:val="17"/>
      <w:szCs w:val="17"/>
      <w:shd w:val="clear" w:color="auto" w:fill="FFFFFF"/>
      <w:lang w:eastAsia="ru-RU"/>
    </w:rPr>
  </w:style>
  <w:style w:type="character" w:customStyle="1" w:styleId="affb">
    <w:name w:val="Сноска_"/>
    <w:basedOn w:val="a0"/>
    <w:link w:val="affc"/>
    <w:rsid w:val="00B500EA"/>
    <w:rPr>
      <w:rFonts w:ascii="Segoe UI" w:eastAsia="Segoe UI" w:hAnsi="Segoe UI" w:cs="Segoe UI"/>
      <w:sz w:val="13"/>
      <w:szCs w:val="13"/>
      <w:shd w:val="clear" w:color="auto" w:fill="FFFFFF"/>
    </w:rPr>
  </w:style>
  <w:style w:type="paragraph" w:customStyle="1" w:styleId="affc">
    <w:name w:val="Сноска"/>
    <w:basedOn w:val="a"/>
    <w:link w:val="affb"/>
    <w:rsid w:val="00B500EA"/>
    <w:pPr>
      <w:shd w:val="clear" w:color="auto" w:fill="FFFFFF"/>
      <w:overflowPunct/>
      <w:autoSpaceDE/>
      <w:autoSpaceDN/>
      <w:adjustRightInd/>
      <w:spacing w:line="173" w:lineRule="exact"/>
      <w:textAlignment w:val="auto"/>
    </w:pPr>
    <w:rPr>
      <w:rFonts w:ascii="Segoe UI" w:eastAsia="Segoe UI" w:hAnsi="Segoe UI" w:cs="Segoe UI"/>
      <w:sz w:val="13"/>
      <w:szCs w:val="13"/>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airwar.ru/enc/law1/avrod.html" TargetMode="External"/><Relationship Id="rId18" Type="http://schemas.openxmlformats.org/officeDocument/2006/relationships/hyperlink" Target="http://flyingmachines.ru/Site2/Crafts/Craft28523.htm" TargetMode="External"/><Relationship Id="rId26" Type="http://schemas.openxmlformats.org/officeDocument/2006/relationships/hyperlink" Target="http://elatma2008.narod.ru/Vas.htm" TargetMode="External"/><Relationship Id="rId3" Type="http://schemas.openxmlformats.org/officeDocument/2006/relationships/styles" Target="styles.xml"/><Relationship Id="rId21" Type="http://schemas.openxmlformats.org/officeDocument/2006/relationships/hyperlink" Target="http://scilib.narod.ru/Avia/AirCombat/index.html" TargetMode="External"/><Relationship Id="rId34" Type="http://schemas.openxmlformats.org/officeDocument/2006/relationships/theme" Target="theme/theme1.xml"/><Relationship Id="rId7" Type="http://schemas.openxmlformats.org/officeDocument/2006/relationships/hyperlink" Target="http://www.airwar.ru/enc/law1/curtissa1.html" TargetMode="External"/><Relationship Id="rId12" Type="http://schemas.openxmlformats.org/officeDocument/2006/relationships/hyperlink" Target="http://ru.wikipedia.org/wiki/%D0%92%D0%BE%D0%B5...B5%D1%86%D0%B8%D0%B8" TargetMode="External"/><Relationship Id="rId17" Type="http://schemas.openxmlformats.org/officeDocument/2006/relationships/hyperlink" Target="http://crimso.msk.ru/Site/Crafts/Craft21044.htm" TargetMode="External"/><Relationship Id="rId25" Type="http://schemas.openxmlformats.org/officeDocument/2006/relationships/hyperlink" Target="http://www.airwar.ru/enc/law1/hp1.html" TargetMode="Externa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hghltd.yandex.net/yandbtm?fmode=inject&amp;url=http%3A%2F%2F4friends.od.ua%2F~porto-fr%2Findex.php%3Fart_num%3Dart031%26year%3D2005%26nnumb%3D34&amp;text=%D0%B1%D0%BE%D0%BB%D1%82%D0%BE%D0%B2%D0%BE%D0%B9%20%D0%B7%D0%B0%D0%B2%D0%BE%D0%B4%20%D0%B2%D0%BE%D0%B9%D0%BD%D0%B0&amp;l10n=ru&amp;mime=html&amp;sign=cf6baba758f3a9ce37dad53d7725e66b&amp;keyno=0" TargetMode="External"/><Relationship Id="rId20" Type="http://schemas.openxmlformats.org/officeDocument/2006/relationships/hyperlink" Target="http://flyingmachines.ru/Site2/Crafts/Craft28585.htm" TargetMode="External"/><Relationship Id="rId29" Type="http://schemas.openxmlformats.org/officeDocument/2006/relationships/image" Target="media/image1.png"/><Relationship Id="rId1" Type="http://schemas.openxmlformats.org/officeDocument/2006/relationships/customXml" Target="../customXml/item1.xml"/><Relationship Id="rId6" Type="http://schemas.openxmlformats.org/officeDocument/2006/relationships/hyperlink" Target="http://www.retroplan.ru/encyclopaedia.html?sobi2Task=sobi2Details&amp;catid=108&amp;sobi2Id=648" TargetMode="External"/><Relationship Id="rId11" Type="http://schemas.openxmlformats.org/officeDocument/2006/relationships/hyperlink" Target="http://www.airwar.ru/enc/law1/blackburnmono.html" TargetMode="External"/><Relationship Id="rId24" Type="http://schemas.openxmlformats.org/officeDocument/2006/relationships/hyperlink" Target="http://airspot.ru/catalogue/item/gakkel-vii" TargetMode="External"/><Relationship Id="rId32" Type="http://schemas.openxmlformats.org/officeDocument/2006/relationships/hyperlink" Target="http://airspot.ru/catalogue/item/sikorskiy-s-5" TargetMode="External"/><Relationship Id="rId5" Type="http://schemas.openxmlformats.org/officeDocument/2006/relationships/webSettings" Target="webSettings.xml"/><Relationship Id="rId15" Type="http://schemas.openxmlformats.org/officeDocument/2006/relationships/hyperlink" Target="http://hghltd.yandex.net/yandbtm?fmode=inject&amp;url=http%3A%2F%2F4friends.od.ua%2F~porto-fr%2Findex.php%3Fart_num%3Dart031%26year%3D2005%26nnumb%3D34&amp;text=%D0%B1%D0%BE%D0%BB%D1%82%D0%BE%D0%B2%D0%BE%D0%B9%20%D0%B7%D0%B0%D0%B2%D0%BE%D0%B4%20%D0%B2%D0%BE%D0%B9%D0%BD%D0%B0&amp;l10n=ru&amp;mime=html&amp;sign=cf6baba758f3a9ce37dad53d7725e66b&amp;keyno=0" TargetMode="External"/><Relationship Id="rId23" Type="http://schemas.openxmlformats.org/officeDocument/2006/relationships/hyperlink" Target="http://www.ctrl-c.liu.se/misc/ram/farman-7.html" TargetMode="External"/><Relationship Id="rId28" Type="http://schemas.openxmlformats.org/officeDocument/2006/relationships/hyperlink" Target="http://www.airwar.ru/enc/law1/canard.html" TargetMode="External"/><Relationship Id="rId10" Type="http://schemas.openxmlformats.org/officeDocument/2006/relationships/hyperlink" Target="http://www.airwar.ru/enc/law1/sommer.html" TargetMode="External"/><Relationship Id="rId19" Type="http://schemas.openxmlformats.org/officeDocument/2006/relationships/hyperlink" Target="http://airspot.ru/catalogue/item/sikorskiy-s-5" TargetMode="External"/><Relationship Id="rId31" Type="http://schemas.openxmlformats.org/officeDocument/2006/relationships/hyperlink" Target="http://www.pravmir.ru/article_2402.html" TargetMode="External"/><Relationship Id="rId4" Type="http://schemas.openxmlformats.org/officeDocument/2006/relationships/settings" Target="settings.xml"/><Relationship Id="rId9" Type="http://schemas.openxmlformats.org/officeDocument/2006/relationships/hyperlink" Target="http://www.airwar.ru/enc/law1/gwbaby.html" TargetMode="External"/><Relationship Id="rId14" Type="http://schemas.openxmlformats.org/officeDocument/2006/relationships/hyperlink" Target="http://www.grwar.ru/library/Polivanoff-Memories/PM_00.html?PHPSESSID=0d229917d91659a6c55887a01a78a0e5" TargetMode="External"/><Relationship Id="rId22" Type="http://schemas.openxmlformats.org/officeDocument/2006/relationships/hyperlink" Target="http://www.airwar.ru/enc/other1/nieup4.html" TargetMode="External"/><Relationship Id="rId27" Type="http://schemas.openxmlformats.org/officeDocument/2006/relationships/hyperlink" Target="http://www.airwar.ru/enc/other1/bleriot11.html" TargetMode="External"/><Relationship Id="rId30" Type="http://schemas.openxmlformats.org/officeDocument/2006/relationships/hyperlink" Target="http://rys-arhipelag.ucoz.ru/publ/lidija_vissar...a_rossii/24-1-0-1607" TargetMode="External"/><Relationship Id="rId8" Type="http://schemas.openxmlformats.org/officeDocument/2006/relationships/hyperlink" Target="http://airspot.ru/catalogue/item/wright-flyer-b"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550D224-925C-4AD0-8670-88757AC243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2488</TotalTime>
  <Pages>224</Pages>
  <Words>270625</Words>
  <Characters>1542563</Characters>
  <Application>Microsoft Office Word</Application>
  <DocSecurity>0</DocSecurity>
  <Lines>12854</Lines>
  <Paragraphs>3619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1809569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Иван Родионов</dc:creator>
  <cp:keywords/>
  <dc:description/>
  <cp:lastModifiedBy>Иван Родионов</cp:lastModifiedBy>
  <cp:revision>174</cp:revision>
  <dcterms:created xsi:type="dcterms:W3CDTF">2022-10-07T08:51:00Z</dcterms:created>
  <dcterms:modified xsi:type="dcterms:W3CDTF">2024-01-19T07:12:00Z</dcterms:modified>
</cp:coreProperties>
</file>